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59" w:type="pct"/>
        <w:tblLayout w:type="fixed"/>
        <w:tblLook w:val="04A0" w:firstRow="1" w:lastRow="0" w:firstColumn="1" w:lastColumn="0" w:noHBand="0" w:noVBand="1"/>
      </w:tblPr>
      <w:tblGrid>
        <w:gridCol w:w="5511"/>
        <w:gridCol w:w="4269"/>
        <w:gridCol w:w="1560"/>
        <w:gridCol w:w="566"/>
        <w:gridCol w:w="2836"/>
      </w:tblGrid>
      <w:tr w:rsidR="0023158F" w:rsidRPr="00E96CC4" w14:paraId="590A083D" w14:textId="77777777" w:rsidTr="00A16EE0">
        <w:trPr>
          <w:trHeight w:val="2694"/>
        </w:trPr>
        <w:tc>
          <w:tcPr>
            <w:tcW w:w="5000" w:type="pct"/>
            <w:gridSpan w:val="5"/>
            <w:vAlign w:val="bottom"/>
          </w:tcPr>
          <w:p w14:paraId="570ECB92" w14:textId="77777777" w:rsidR="0023158F" w:rsidRPr="00E96CC4" w:rsidRDefault="0023158F" w:rsidP="00316D82">
            <w:pPr>
              <w:pStyle w:val="Antrats"/>
              <w:jc w:val="center"/>
              <w:rPr>
                <w:rFonts w:ascii="Times New Roman" w:hAnsi="Times New Roman" w:cs="Times New Roman"/>
              </w:rPr>
            </w:pPr>
            <w:r w:rsidRPr="000B7732">
              <w:rPr>
                <w:rFonts w:ascii="Times New Roman" w:hAnsi="Times New Roman" w:cs="Times New Roman"/>
                <w:noProof/>
              </w:rPr>
              <w:drawing>
                <wp:inline distT="0" distB="0" distL="0" distR="0" wp14:anchorId="0085187B" wp14:editId="0D08DFA2">
                  <wp:extent cx="1524000" cy="1391920"/>
                  <wp:effectExtent l="0" t="0" r="0" b="0"/>
                  <wp:docPr id="1067970959" name="Picture 1" descr="A colorful logo with tex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53833" name="Picture 1" descr="A colorful logo with text  Description automatically generated with medium confidence"/>
                          <pic:cNvPicPr>
                            <a:picLocks noChangeAspect="1" noChangeArrowheads="1"/>
                          </pic:cNvPicPr>
                        </pic:nvPicPr>
                        <pic:blipFill>
                          <a:blip r:embed="rId11"/>
                          <a:stretch>
                            <a:fillRect/>
                          </a:stretch>
                        </pic:blipFill>
                        <pic:spPr bwMode="auto">
                          <a:xfrm>
                            <a:off x="0" y="0"/>
                            <a:ext cx="1524000" cy="1391920"/>
                          </a:xfrm>
                          <a:prstGeom prst="rect">
                            <a:avLst/>
                          </a:prstGeom>
                          <a:noFill/>
                          <a:ln>
                            <a:noFill/>
                          </a:ln>
                        </pic:spPr>
                      </pic:pic>
                    </a:graphicData>
                  </a:graphic>
                </wp:inline>
              </w:drawing>
            </w:r>
          </w:p>
          <w:p w14:paraId="6DA4742E" w14:textId="77777777" w:rsidR="0023158F" w:rsidRPr="00E96CC4" w:rsidRDefault="0023158F" w:rsidP="00316D82">
            <w:pPr>
              <w:pStyle w:val="Antrats"/>
              <w:jc w:val="center"/>
              <w:rPr>
                <w:rFonts w:ascii="Times New Roman" w:hAnsi="Times New Roman" w:cs="Times New Roman"/>
              </w:rPr>
            </w:pPr>
          </w:p>
        </w:tc>
      </w:tr>
      <w:tr w:rsidR="0023158F" w:rsidRPr="00E96CC4" w14:paraId="4B80F1DE" w14:textId="77777777" w:rsidTr="005B18C4">
        <w:trPr>
          <w:trHeight w:val="887"/>
        </w:trPr>
        <w:tc>
          <w:tcPr>
            <w:tcW w:w="1869" w:type="pct"/>
          </w:tcPr>
          <w:p w14:paraId="37360DFD" w14:textId="77777777" w:rsidR="00BD3714" w:rsidRPr="00E96CC4" w:rsidRDefault="00BD3714" w:rsidP="00BD3714">
            <w:pPr>
              <w:shd w:val="clear" w:color="auto" w:fill="FFFFFF"/>
              <w:spacing w:after="0" w:line="240" w:lineRule="auto"/>
              <w:rPr>
                <w:rFonts w:ascii="Calibri" w:hAnsi="Calibri" w:cs="Calibri"/>
                <w:sz w:val="24"/>
                <w:szCs w:val="24"/>
                <w:shd w:val="clear" w:color="auto" w:fill="FFFFFF"/>
                <w:lang w:eastAsia="lt-LT"/>
              </w:rPr>
            </w:pPr>
            <w:r w:rsidRPr="00E96CC4">
              <w:rPr>
                <w:rFonts w:ascii="Calibri" w:hAnsi="Calibri" w:cs="Calibri"/>
                <w:sz w:val="24"/>
                <w:szCs w:val="24"/>
                <w:shd w:val="clear" w:color="auto" w:fill="FFFFFF"/>
                <w:lang w:eastAsia="lt-LT"/>
              </w:rPr>
              <w:t>UAB „Radviliškio vanduo“</w:t>
            </w:r>
          </w:p>
          <w:p w14:paraId="2FC38212" w14:textId="77777777" w:rsidR="00BD3714" w:rsidRPr="00E96CC4" w:rsidRDefault="00BD3714" w:rsidP="00BD3714">
            <w:pPr>
              <w:shd w:val="clear" w:color="auto" w:fill="FFFFFF"/>
              <w:spacing w:after="0" w:line="240" w:lineRule="auto"/>
              <w:rPr>
                <w:rFonts w:ascii="Calibri" w:hAnsi="Calibri" w:cs="Calibri"/>
                <w:sz w:val="24"/>
                <w:szCs w:val="24"/>
                <w:shd w:val="clear" w:color="auto" w:fill="FFFFFF"/>
                <w:lang w:eastAsia="lt-LT"/>
              </w:rPr>
            </w:pPr>
            <w:r w:rsidRPr="00E96CC4">
              <w:rPr>
                <w:rFonts w:ascii="Calibri" w:hAnsi="Calibri" w:cs="Calibri"/>
                <w:sz w:val="24"/>
                <w:szCs w:val="24"/>
                <w:shd w:val="clear" w:color="auto" w:fill="FFFFFF"/>
                <w:lang w:eastAsia="lt-LT"/>
              </w:rPr>
              <w:t xml:space="preserve">Gedimino g. 50, </w:t>
            </w:r>
          </w:p>
          <w:p w14:paraId="398A7BEB" w14:textId="7A61BA3D" w:rsidR="0023158F" w:rsidRPr="00E96CC4" w:rsidRDefault="00BD3714" w:rsidP="00BD3714">
            <w:pPr>
              <w:shd w:val="clear" w:color="auto" w:fill="FFFFFF"/>
              <w:spacing w:after="0" w:line="240" w:lineRule="auto"/>
              <w:rPr>
                <w:rFonts w:ascii="Calibri" w:hAnsi="Calibri" w:cs="Calibri"/>
                <w:sz w:val="24"/>
                <w:szCs w:val="24"/>
                <w:shd w:val="clear" w:color="auto" w:fill="FFFFFF"/>
                <w:lang w:eastAsia="lt-LT"/>
              </w:rPr>
            </w:pPr>
            <w:r w:rsidRPr="00E96CC4">
              <w:rPr>
                <w:rFonts w:ascii="Calibri" w:hAnsi="Calibri" w:cs="Calibri"/>
                <w:sz w:val="24"/>
                <w:szCs w:val="24"/>
                <w:shd w:val="clear" w:color="auto" w:fill="FFFFFF"/>
                <w:lang w:eastAsia="lt-LT"/>
              </w:rPr>
              <w:t>82168 Radviliškis</w:t>
            </w:r>
          </w:p>
          <w:p w14:paraId="5091B5B0" w14:textId="74FD6FD1" w:rsidR="0023158F" w:rsidRPr="00E96CC4" w:rsidRDefault="0023158F" w:rsidP="0023158F">
            <w:pPr>
              <w:spacing w:after="0" w:line="240" w:lineRule="auto"/>
            </w:pPr>
            <w:r w:rsidRPr="00E96CC4">
              <w:rPr>
                <w:rFonts w:ascii="Calibri" w:hAnsi="Calibri" w:cs="Calibri"/>
                <w:sz w:val="24"/>
                <w:szCs w:val="24"/>
                <w:shd w:val="clear" w:color="auto" w:fill="FFFFFF"/>
                <w:lang w:eastAsia="lt-LT"/>
              </w:rPr>
              <w:t xml:space="preserve">El. p.: </w:t>
            </w:r>
            <w:hyperlink r:id="rId12" w:history="1">
              <w:r w:rsidR="004C784E" w:rsidRPr="00E96CC4">
                <w:rPr>
                  <w:rStyle w:val="Hipersaitas"/>
                  <w:rFonts w:ascii="Calibri" w:hAnsi="Calibri" w:cs="Calibri"/>
                  <w:sz w:val="24"/>
                  <w:szCs w:val="24"/>
                </w:rPr>
                <w:t>administracija@radvanduo.lt</w:t>
              </w:r>
            </w:hyperlink>
          </w:p>
          <w:p w14:paraId="618F8BFE" w14:textId="77777777" w:rsidR="0023158F" w:rsidRPr="00E96CC4" w:rsidRDefault="0023158F" w:rsidP="0023158F">
            <w:pPr>
              <w:spacing w:after="0" w:line="240" w:lineRule="auto"/>
              <w:rPr>
                <w:rFonts w:ascii="Calibri" w:hAnsi="Calibri" w:cs="Calibri"/>
                <w:sz w:val="24"/>
                <w:szCs w:val="24"/>
              </w:rPr>
            </w:pPr>
          </w:p>
          <w:p w14:paraId="00F3F370" w14:textId="77777777" w:rsidR="0023158F" w:rsidRPr="00E96CC4" w:rsidRDefault="0023158F" w:rsidP="0023158F">
            <w:pPr>
              <w:spacing w:after="0" w:line="240" w:lineRule="auto"/>
              <w:rPr>
                <w:rFonts w:ascii="Calibri" w:hAnsi="Calibri" w:cs="Calibri"/>
                <w:i/>
                <w:iCs/>
                <w:sz w:val="24"/>
                <w:szCs w:val="24"/>
              </w:rPr>
            </w:pPr>
            <w:r w:rsidRPr="00E96CC4">
              <w:rPr>
                <w:rFonts w:ascii="Calibri" w:hAnsi="Calibri" w:cs="Calibri"/>
                <w:i/>
                <w:iCs/>
                <w:sz w:val="24"/>
                <w:szCs w:val="24"/>
              </w:rPr>
              <w:t>Kopija:</w:t>
            </w:r>
          </w:p>
        </w:tc>
        <w:tc>
          <w:tcPr>
            <w:tcW w:w="1448" w:type="pct"/>
          </w:tcPr>
          <w:p w14:paraId="29CECE1B" w14:textId="77777777" w:rsidR="0023158F" w:rsidRPr="00E96CC4" w:rsidRDefault="0023158F" w:rsidP="00316D82">
            <w:pPr>
              <w:spacing w:after="0" w:line="276" w:lineRule="auto"/>
              <w:jc w:val="right"/>
              <w:rPr>
                <w:rFonts w:ascii="Calibri" w:hAnsi="Calibri" w:cs="Calibri"/>
                <w:sz w:val="24"/>
                <w:szCs w:val="24"/>
              </w:rPr>
            </w:pPr>
          </w:p>
          <w:p w14:paraId="21C03A64" w14:textId="386C52D0" w:rsidR="0023158F" w:rsidRPr="00E96CC4" w:rsidRDefault="0023158F" w:rsidP="00154A3D">
            <w:pPr>
              <w:spacing w:after="0" w:line="276" w:lineRule="auto"/>
              <w:jc w:val="right"/>
              <w:rPr>
                <w:rFonts w:ascii="Calibri" w:hAnsi="Calibri" w:cs="Calibri"/>
                <w:sz w:val="24"/>
                <w:szCs w:val="24"/>
              </w:rPr>
            </w:pPr>
            <w:r w:rsidRPr="00E96CC4">
              <w:rPr>
                <w:rFonts w:ascii="Calibri" w:hAnsi="Calibri" w:cs="Calibri"/>
                <w:sz w:val="24"/>
                <w:szCs w:val="24"/>
              </w:rPr>
              <w:t>Į</w:t>
            </w:r>
          </w:p>
        </w:tc>
        <w:tc>
          <w:tcPr>
            <w:tcW w:w="529" w:type="pct"/>
          </w:tcPr>
          <w:p w14:paraId="668CD548" w14:textId="044CB7AB" w:rsidR="0023158F" w:rsidRPr="00E96CC4" w:rsidRDefault="0023158F" w:rsidP="00316D82">
            <w:pPr>
              <w:spacing w:after="0" w:line="276" w:lineRule="auto"/>
              <w:rPr>
                <w:rFonts w:ascii="Calibri" w:hAnsi="Calibri" w:cs="Calibri"/>
                <w:sz w:val="24"/>
                <w:szCs w:val="24"/>
              </w:rPr>
            </w:pPr>
            <w:r w:rsidRPr="00E96CC4">
              <w:rPr>
                <w:rFonts w:ascii="Calibri" w:hAnsi="Calibri" w:cs="Calibri"/>
                <w:sz w:val="24"/>
                <w:szCs w:val="24"/>
              </w:rPr>
              <w:t>2026-</w:t>
            </w:r>
            <w:r w:rsidR="005242DD">
              <w:rPr>
                <w:rFonts w:ascii="Calibri" w:hAnsi="Calibri" w:cs="Calibri"/>
                <w:sz w:val="24"/>
                <w:szCs w:val="24"/>
              </w:rPr>
              <w:t>07</w:t>
            </w:r>
            <w:r w:rsidRPr="00E96CC4">
              <w:rPr>
                <w:rFonts w:ascii="Calibri" w:hAnsi="Calibri" w:cs="Calibri"/>
                <w:sz w:val="24"/>
                <w:szCs w:val="24"/>
              </w:rPr>
              <w:t>-</w:t>
            </w:r>
            <w:r w:rsidR="00F36869">
              <w:rPr>
                <w:rFonts w:ascii="Calibri" w:hAnsi="Calibri" w:cs="Calibri"/>
                <w:sz w:val="24"/>
                <w:szCs w:val="24"/>
              </w:rPr>
              <w:t>22</w:t>
            </w:r>
          </w:p>
          <w:p w14:paraId="4D9380EE" w14:textId="77777777" w:rsidR="00D42084" w:rsidRPr="00E96CC4" w:rsidRDefault="00AE018B" w:rsidP="00316D82">
            <w:pPr>
              <w:spacing w:after="0" w:line="276" w:lineRule="auto"/>
              <w:rPr>
                <w:rFonts w:ascii="Calibri" w:hAnsi="Calibri" w:cs="Calibri"/>
                <w:sz w:val="24"/>
                <w:szCs w:val="24"/>
              </w:rPr>
            </w:pPr>
            <w:r w:rsidRPr="00E96CC4">
              <w:rPr>
                <w:rFonts w:ascii="Calibri" w:hAnsi="Calibri" w:cs="Calibri"/>
                <w:sz w:val="24"/>
                <w:szCs w:val="24"/>
              </w:rPr>
              <w:t>2026-0</w:t>
            </w:r>
            <w:r w:rsidR="00BD3714" w:rsidRPr="00E96CC4">
              <w:rPr>
                <w:rFonts w:ascii="Calibri" w:hAnsi="Calibri" w:cs="Calibri"/>
                <w:sz w:val="24"/>
                <w:szCs w:val="24"/>
              </w:rPr>
              <w:t>4</w:t>
            </w:r>
            <w:r w:rsidRPr="00E96CC4">
              <w:rPr>
                <w:rFonts w:ascii="Calibri" w:hAnsi="Calibri" w:cs="Calibri"/>
                <w:sz w:val="24"/>
                <w:szCs w:val="24"/>
              </w:rPr>
              <w:t>-2</w:t>
            </w:r>
            <w:r w:rsidR="004C784E" w:rsidRPr="00E96CC4">
              <w:rPr>
                <w:rFonts w:ascii="Calibri" w:hAnsi="Calibri" w:cs="Calibri"/>
                <w:sz w:val="24"/>
                <w:szCs w:val="24"/>
              </w:rPr>
              <w:t>8</w:t>
            </w:r>
          </w:p>
          <w:p w14:paraId="63A35930" w14:textId="1CCBF974" w:rsidR="00D0675C" w:rsidRPr="00E96CC4" w:rsidRDefault="00D0675C" w:rsidP="00316D82">
            <w:pPr>
              <w:spacing w:after="0" w:line="276" w:lineRule="auto"/>
              <w:rPr>
                <w:rFonts w:ascii="Calibri" w:hAnsi="Calibri" w:cs="Calibri"/>
                <w:sz w:val="24"/>
                <w:szCs w:val="24"/>
              </w:rPr>
            </w:pPr>
            <w:r w:rsidRPr="00E96CC4">
              <w:rPr>
                <w:rFonts w:ascii="Calibri" w:hAnsi="Calibri" w:cs="Calibri"/>
                <w:sz w:val="24"/>
                <w:szCs w:val="24"/>
              </w:rPr>
              <w:t>202</w:t>
            </w:r>
            <w:r w:rsidR="00C8018A" w:rsidRPr="00E96CC4">
              <w:rPr>
                <w:rFonts w:ascii="Calibri" w:hAnsi="Calibri" w:cs="Calibri"/>
                <w:sz w:val="24"/>
                <w:szCs w:val="24"/>
              </w:rPr>
              <w:t>6-05-27</w:t>
            </w:r>
          </w:p>
        </w:tc>
        <w:tc>
          <w:tcPr>
            <w:tcW w:w="192" w:type="pct"/>
          </w:tcPr>
          <w:p w14:paraId="0CA16959" w14:textId="77777777" w:rsidR="0023158F" w:rsidRPr="00E96CC4" w:rsidRDefault="0023158F" w:rsidP="00316D82">
            <w:pPr>
              <w:spacing w:after="0" w:line="276" w:lineRule="auto"/>
              <w:rPr>
                <w:rFonts w:ascii="Calibri" w:hAnsi="Calibri" w:cs="Calibri"/>
                <w:sz w:val="24"/>
                <w:szCs w:val="24"/>
              </w:rPr>
            </w:pPr>
            <w:r w:rsidRPr="00E96CC4">
              <w:rPr>
                <w:rFonts w:ascii="Calibri" w:hAnsi="Calibri" w:cs="Calibri"/>
                <w:sz w:val="24"/>
                <w:szCs w:val="24"/>
              </w:rPr>
              <w:t>Nr.</w:t>
            </w:r>
          </w:p>
          <w:p w14:paraId="3A68D8B6" w14:textId="1B40F6E9" w:rsidR="00D42084" w:rsidRPr="00E96CC4" w:rsidRDefault="0023158F" w:rsidP="00316D82">
            <w:pPr>
              <w:spacing w:after="0" w:line="276" w:lineRule="auto"/>
              <w:rPr>
                <w:rFonts w:ascii="Calibri" w:hAnsi="Calibri" w:cs="Calibri"/>
                <w:sz w:val="24"/>
                <w:szCs w:val="24"/>
              </w:rPr>
            </w:pPr>
            <w:r w:rsidRPr="00E96CC4">
              <w:rPr>
                <w:rFonts w:ascii="Calibri" w:hAnsi="Calibri" w:cs="Calibri"/>
                <w:sz w:val="24"/>
                <w:szCs w:val="24"/>
              </w:rPr>
              <w:t>Nr</w:t>
            </w:r>
            <w:r w:rsidR="00D42084" w:rsidRPr="00E96CC4">
              <w:rPr>
                <w:rFonts w:ascii="Calibri" w:hAnsi="Calibri" w:cs="Calibri"/>
                <w:sz w:val="24"/>
                <w:szCs w:val="24"/>
              </w:rPr>
              <w:t>.</w:t>
            </w:r>
          </w:p>
          <w:p w14:paraId="3BDE9C64" w14:textId="3C517D40" w:rsidR="0023158F" w:rsidRPr="00E96CC4" w:rsidRDefault="00C8018A" w:rsidP="00316D82">
            <w:pPr>
              <w:spacing w:after="0" w:line="276" w:lineRule="auto"/>
              <w:rPr>
                <w:rFonts w:ascii="Calibri" w:hAnsi="Calibri" w:cs="Calibri"/>
                <w:sz w:val="24"/>
                <w:szCs w:val="24"/>
              </w:rPr>
            </w:pPr>
            <w:r w:rsidRPr="00E96CC4">
              <w:rPr>
                <w:rFonts w:ascii="Calibri" w:hAnsi="Calibri" w:cs="Calibri"/>
                <w:sz w:val="24"/>
                <w:szCs w:val="24"/>
              </w:rPr>
              <w:t>Nr.</w:t>
            </w:r>
          </w:p>
        </w:tc>
        <w:tc>
          <w:tcPr>
            <w:tcW w:w="962" w:type="pct"/>
          </w:tcPr>
          <w:p w14:paraId="7A9D45BD" w14:textId="4F712DAE" w:rsidR="00537F54" w:rsidRPr="000B7732" w:rsidRDefault="0023158F" w:rsidP="00537F54">
            <w:pPr>
              <w:spacing w:after="0" w:line="276" w:lineRule="auto"/>
              <w:rPr>
                <w:rFonts w:ascii="Calibri" w:hAnsi="Calibri" w:cs="Calibri"/>
                <w:sz w:val="24"/>
                <w:szCs w:val="24"/>
              </w:rPr>
            </w:pPr>
            <w:r w:rsidRPr="00E96CC4">
              <w:rPr>
                <w:rFonts w:ascii="Calibri" w:hAnsi="Calibri" w:cs="Calibri"/>
                <w:sz w:val="24"/>
                <w:szCs w:val="24"/>
              </w:rPr>
              <w:t>4S-</w:t>
            </w:r>
            <w:r w:rsidR="00F36869">
              <w:rPr>
                <w:rFonts w:ascii="Calibri" w:hAnsi="Calibri" w:cs="Calibri"/>
                <w:sz w:val="24"/>
                <w:szCs w:val="24"/>
              </w:rPr>
              <w:t xml:space="preserve">1030 </w:t>
            </w:r>
            <w:r w:rsidRPr="00E96CC4">
              <w:rPr>
                <w:rFonts w:ascii="Calibri" w:hAnsi="Calibri" w:cs="Calibri"/>
                <w:sz w:val="24"/>
                <w:szCs w:val="24"/>
              </w:rPr>
              <w:t xml:space="preserve">(7.3 </w:t>
            </w:r>
            <w:proofErr w:type="spellStart"/>
            <w:r w:rsidRPr="000B7732">
              <w:rPr>
                <w:rFonts w:ascii="Calibri" w:hAnsi="Calibri" w:cs="Calibri"/>
                <w:sz w:val="24"/>
                <w:szCs w:val="24"/>
              </w:rPr>
              <w:t>Mr</w:t>
            </w:r>
            <w:proofErr w:type="spellEnd"/>
            <w:r w:rsidRPr="000B7732">
              <w:rPr>
                <w:rFonts w:ascii="Calibri" w:hAnsi="Calibri" w:cs="Calibri"/>
                <w:sz w:val="24"/>
                <w:szCs w:val="24"/>
              </w:rPr>
              <w:t>.)</w:t>
            </w:r>
          </w:p>
          <w:p w14:paraId="0C1F7A1D" w14:textId="77777777" w:rsidR="00537F54" w:rsidRPr="00E96CC4" w:rsidRDefault="004C784E" w:rsidP="00537F54">
            <w:pPr>
              <w:spacing w:after="0" w:line="276" w:lineRule="auto"/>
              <w:rPr>
                <w:rFonts w:ascii="Calibri" w:hAnsi="Calibri" w:cs="Calibri"/>
                <w:sz w:val="24"/>
                <w:szCs w:val="24"/>
              </w:rPr>
            </w:pPr>
            <w:r w:rsidRPr="00E96CC4">
              <w:rPr>
                <w:rFonts w:ascii="Calibri" w:hAnsi="Calibri" w:cs="Calibri"/>
                <w:sz w:val="24"/>
                <w:szCs w:val="24"/>
              </w:rPr>
              <w:t>S-132</w:t>
            </w:r>
          </w:p>
          <w:p w14:paraId="410DDA6A" w14:textId="167E9967" w:rsidR="00C8018A" w:rsidRPr="00E96CC4" w:rsidRDefault="00C8018A" w:rsidP="00537F54">
            <w:pPr>
              <w:spacing w:after="0" w:line="276" w:lineRule="auto"/>
              <w:rPr>
                <w:rFonts w:ascii="Calibri" w:hAnsi="Calibri" w:cs="Calibri"/>
                <w:sz w:val="24"/>
                <w:szCs w:val="24"/>
              </w:rPr>
            </w:pPr>
            <w:r w:rsidRPr="00E96CC4">
              <w:rPr>
                <w:rFonts w:ascii="Calibri" w:hAnsi="Calibri" w:cs="Calibri"/>
                <w:sz w:val="24"/>
                <w:szCs w:val="24"/>
              </w:rPr>
              <w:t>S-157</w:t>
            </w:r>
          </w:p>
        </w:tc>
      </w:tr>
      <w:tr w:rsidR="0023158F" w:rsidRPr="00E96CC4" w14:paraId="503AF2E5" w14:textId="77777777" w:rsidTr="005B18C4">
        <w:trPr>
          <w:trHeight w:val="887"/>
        </w:trPr>
        <w:tc>
          <w:tcPr>
            <w:tcW w:w="1869" w:type="pct"/>
          </w:tcPr>
          <w:p w14:paraId="5794342D" w14:textId="69011A69" w:rsidR="00154A3D" w:rsidRPr="00E96CC4" w:rsidRDefault="0036592C" w:rsidP="00154A3D">
            <w:pPr>
              <w:shd w:val="clear" w:color="auto" w:fill="FFFFFF"/>
              <w:spacing w:after="0" w:line="240" w:lineRule="auto"/>
              <w:rPr>
                <w:rFonts w:ascii="Calibri" w:eastAsia="Times New Roman" w:hAnsi="Calibri" w:cs="Calibri"/>
                <w:sz w:val="24"/>
                <w:szCs w:val="24"/>
                <w:shd w:val="clear" w:color="auto" w:fill="FFFFFF"/>
              </w:rPr>
            </w:pPr>
            <w:r w:rsidRPr="00E96CC4">
              <w:rPr>
                <w:rFonts w:ascii="Calibri" w:eastAsia="Times New Roman" w:hAnsi="Calibri" w:cs="Calibri"/>
                <w:sz w:val="24"/>
                <w:szCs w:val="24"/>
                <w:shd w:val="clear" w:color="auto" w:fill="FFFFFF"/>
              </w:rPr>
              <w:t xml:space="preserve">Radviliškio rajono </w:t>
            </w:r>
            <w:r w:rsidR="00154A3D" w:rsidRPr="00E96CC4">
              <w:rPr>
                <w:rFonts w:ascii="Calibri" w:eastAsia="Times New Roman" w:hAnsi="Calibri" w:cs="Calibri"/>
                <w:sz w:val="24"/>
                <w:szCs w:val="24"/>
                <w:shd w:val="clear" w:color="auto" w:fill="FFFFFF"/>
              </w:rPr>
              <w:t>savivaldybės administracijai</w:t>
            </w:r>
          </w:p>
          <w:p w14:paraId="6BA2906A" w14:textId="7BF32E35" w:rsidR="00154A3D" w:rsidRPr="00E96CC4" w:rsidRDefault="007D4851" w:rsidP="007D4851">
            <w:pPr>
              <w:shd w:val="clear" w:color="auto" w:fill="FFFFFF"/>
              <w:spacing w:after="0" w:line="240" w:lineRule="auto"/>
              <w:rPr>
                <w:rFonts w:ascii="Calibri" w:eastAsia="Times New Roman" w:hAnsi="Calibri" w:cs="Calibri"/>
                <w:sz w:val="24"/>
                <w:szCs w:val="24"/>
                <w:shd w:val="clear" w:color="auto" w:fill="FFFFFF"/>
              </w:rPr>
            </w:pPr>
            <w:r w:rsidRPr="00E96CC4">
              <w:rPr>
                <w:rFonts w:ascii="Calibri" w:eastAsia="Times New Roman" w:hAnsi="Calibri" w:cs="Calibri"/>
                <w:sz w:val="24"/>
                <w:szCs w:val="24"/>
                <w:shd w:val="clear" w:color="auto" w:fill="FFFFFF"/>
              </w:rPr>
              <w:t>Aušros a. 10, 82196 Radviliškis</w:t>
            </w:r>
          </w:p>
          <w:p w14:paraId="444524DE" w14:textId="176AF365" w:rsidR="0023158F" w:rsidRPr="00E96CC4" w:rsidRDefault="00154A3D" w:rsidP="00154A3D">
            <w:pPr>
              <w:spacing w:after="0" w:line="240" w:lineRule="auto"/>
              <w:rPr>
                <w:rFonts w:ascii="Calibri" w:hAnsi="Calibri" w:cs="Calibri"/>
                <w:sz w:val="24"/>
                <w:szCs w:val="24"/>
              </w:rPr>
            </w:pPr>
            <w:r w:rsidRPr="00E96CC4">
              <w:rPr>
                <w:rFonts w:ascii="Calibri" w:eastAsia="Times New Roman" w:hAnsi="Calibri" w:cs="Calibri"/>
                <w:sz w:val="24"/>
                <w:szCs w:val="24"/>
                <w:shd w:val="clear" w:color="auto" w:fill="FFFFFF"/>
              </w:rPr>
              <w:t xml:space="preserve">El. p. </w:t>
            </w:r>
            <w:hyperlink r:id="rId13" w:history="1">
              <w:r w:rsidR="007878D4" w:rsidRPr="00E96CC4">
                <w:rPr>
                  <w:rStyle w:val="Hipersaitas"/>
                  <w:rFonts w:ascii="Calibri" w:eastAsia="Times New Roman" w:hAnsi="Calibri" w:cs="Calibri"/>
                  <w:sz w:val="24"/>
                  <w:szCs w:val="24"/>
                  <w:shd w:val="clear" w:color="auto" w:fill="FFFFFF"/>
                </w:rPr>
                <w:t>informacija@radviliskis.lt</w:t>
              </w:r>
            </w:hyperlink>
          </w:p>
        </w:tc>
        <w:tc>
          <w:tcPr>
            <w:tcW w:w="1448" w:type="pct"/>
            <w:vAlign w:val="bottom"/>
          </w:tcPr>
          <w:p w14:paraId="2BA43EB4" w14:textId="77777777" w:rsidR="0023158F" w:rsidRPr="00E96CC4" w:rsidRDefault="0023158F" w:rsidP="00316D82">
            <w:pPr>
              <w:spacing w:after="0" w:line="240" w:lineRule="auto"/>
              <w:jc w:val="right"/>
              <w:rPr>
                <w:rFonts w:ascii="Calibri" w:hAnsi="Calibri" w:cs="Calibri"/>
                <w:sz w:val="24"/>
                <w:szCs w:val="24"/>
              </w:rPr>
            </w:pPr>
          </w:p>
        </w:tc>
        <w:tc>
          <w:tcPr>
            <w:tcW w:w="529" w:type="pct"/>
            <w:vAlign w:val="bottom"/>
          </w:tcPr>
          <w:p w14:paraId="57064200" w14:textId="77777777" w:rsidR="0023158F" w:rsidRPr="00E96CC4" w:rsidRDefault="0023158F" w:rsidP="00316D82">
            <w:pPr>
              <w:spacing w:after="0" w:line="240" w:lineRule="auto"/>
              <w:rPr>
                <w:rFonts w:ascii="Calibri" w:hAnsi="Calibri" w:cs="Calibri"/>
                <w:sz w:val="24"/>
                <w:szCs w:val="24"/>
              </w:rPr>
            </w:pPr>
          </w:p>
        </w:tc>
        <w:tc>
          <w:tcPr>
            <w:tcW w:w="192" w:type="pct"/>
            <w:vAlign w:val="bottom"/>
          </w:tcPr>
          <w:p w14:paraId="261EE633" w14:textId="77777777" w:rsidR="0023158F" w:rsidRPr="00E96CC4" w:rsidRDefault="0023158F" w:rsidP="00316D82">
            <w:pPr>
              <w:spacing w:after="0" w:line="240" w:lineRule="auto"/>
              <w:rPr>
                <w:rFonts w:ascii="Calibri" w:hAnsi="Calibri" w:cs="Calibri"/>
                <w:sz w:val="24"/>
                <w:szCs w:val="24"/>
              </w:rPr>
            </w:pPr>
          </w:p>
        </w:tc>
        <w:tc>
          <w:tcPr>
            <w:tcW w:w="962" w:type="pct"/>
            <w:vAlign w:val="bottom"/>
          </w:tcPr>
          <w:p w14:paraId="0A71F119" w14:textId="77777777" w:rsidR="0023158F" w:rsidRPr="00E96CC4" w:rsidRDefault="0023158F" w:rsidP="00316D82">
            <w:pPr>
              <w:spacing w:after="0" w:line="240" w:lineRule="auto"/>
              <w:rPr>
                <w:rFonts w:ascii="Calibri" w:hAnsi="Calibri" w:cs="Calibri"/>
                <w:sz w:val="24"/>
                <w:szCs w:val="24"/>
              </w:rPr>
            </w:pPr>
          </w:p>
        </w:tc>
      </w:tr>
    </w:tbl>
    <w:p w14:paraId="0EC48625" w14:textId="77777777" w:rsidR="00F77F51" w:rsidRPr="00E96CC4" w:rsidRDefault="00F77F51" w:rsidP="00F50C38">
      <w:pPr>
        <w:rPr>
          <w:rFonts w:ascii="Calibri" w:hAnsi="Calibri" w:cs="Calibri"/>
        </w:rPr>
      </w:pPr>
    </w:p>
    <w:p w14:paraId="624FBA1E" w14:textId="77777777" w:rsidR="00F50C38" w:rsidRPr="00E96CC4" w:rsidRDefault="00F50C38" w:rsidP="00F50C38">
      <w:pPr>
        <w:pStyle w:val="Pavadinimas"/>
        <w:rPr>
          <w:rFonts w:ascii="Calibri" w:hAnsi="Calibri" w:cs="Calibri"/>
        </w:rPr>
      </w:pPr>
      <w:r w:rsidRPr="00E96CC4">
        <w:rPr>
          <w:rFonts w:ascii="Calibri" w:hAnsi="Calibri" w:cs="Calibri"/>
        </w:rPr>
        <w:t>TIKRINIMO ataskaita</w:t>
      </w:r>
    </w:p>
    <w:p w14:paraId="27A401AB" w14:textId="77777777" w:rsidR="00F50C38" w:rsidRPr="00E96CC4" w:rsidRDefault="00F50C38" w:rsidP="00F50C38">
      <w:pPr>
        <w:pStyle w:val="Antrat1"/>
        <w:spacing w:before="240"/>
        <w:ind w:left="142" w:right="142"/>
        <w:rPr>
          <w:rFonts w:ascii="Calibri" w:hAnsi="Calibri" w:cs="Calibri"/>
        </w:rPr>
      </w:pPr>
      <w:r w:rsidRPr="00E96CC4">
        <w:rPr>
          <w:rFonts w:ascii="Calibri" w:hAnsi="Calibri" w:cs="Calibri"/>
        </w:rPr>
        <w:t>bendra informacija</w:t>
      </w:r>
    </w:p>
    <w:tbl>
      <w:tblPr>
        <w:tblStyle w:val="Bsenataskaitoslente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4043"/>
        <w:gridCol w:w="3559"/>
        <w:gridCol w:w="3911"/>
      </w:tblGrid>
      <w:tr w:rsidR="0070629A" w:rsidRPr="00E96CC4" w14:paraId="4AFA6CE9" w14:textId="77777777" w:rsidTr="0070629A">
        <w:trPr>
          <w:cnfStyle w:val="100000000000" w:firstRow="1" w:lastRow="0" w:firstColumn="0" w:lastColumn="0" w:oddVBand="0" w:evenVBand="0" w:oddHBand="0" w:evenHBand="0" w:firstRowFirstColumn="0" w:firstRowLastColumn="0" w:lastRowFirstColumn="0" w:lastRowLastColumn="0"/>
        </w:trPr>
        <w:tc>
          <w:tcPr>
            <w:tcW w:w="3005" w:type="dxa"/>
            <w:tcBorders>
              <w:top w:val="nil"/>
              <w:left w:val="nil"/>
              <w:bottom w:val="single" w:sz="4" w:space="0" w:color="auto"/>
              <w:right w:val="nil"/>
            </w:tcBorders>
          </w:tcPr>
          <w:p w14:paraId="59E0BEC2" w14:textId="77777777" w:rsidR="0070629A" w:rsidRPr="00E96CC4" w:rsidRDefault="0070629A" w:rsidP="00A171B7">
            <w:pPr>
              <w:rPr>
                <w:rFonts w:ascii="Calibri" w:hAnsi="Calibri" w:cs="Calibri"/>
              </w:rPr>
            </w:pPr>
            <w:r w:rsidRPr="00E96CC4">
              <w:rPr>
                <w:rFonts w:ascii="Calibri" w:hAnsi="Calibri" w:cs="Calibri"/>
              </w:rPr>
              <w:t>TIKrinimo pradžios data</w:t>
            </w:r>
          </w:p>
        </w:tc>
        <w:tc>
          <w:tcPr>
            <w:tcW w:w="3973" w:type="dxa"/>
            <w:tcBorders>
              <w:top w:val="nil"/>
              <w:left w:val="nil"/>
              <w:bottom w:val="single" w:sz="4" w:space="0" w:color="auto"/>
              <w:right w:val="nil"/>
            </w:tcBorders>
          </w:tcPr>
          <w:p w14:paraId="1E02F6D0" w14:textId="77777777" w:rsidR="0070629A" w:rsidRPr="00E96CC4" w:rsidRDefault="0070629A" w:rsidP="00A171B7">
            <w:pPr>
              <w:rPr>
                <w:rFonts w:ascii="Calibri" w:hAnsi="Calibri" w:cs="Calibri"/>
              </w:rPr>
            </w:pPr>
            <w:r w:rsidRPr="00E96CC4">
              <w:rPr>
                <w:rFonts w:ascii="Calibri" w:hAnsi="Calibri" w:cs="Calibri"/>
              </w:rPr>
              <w:t>TIKrinimo ataskaitos pavadinimas</w:t>
            </w:r>
          </w:p>
        </w:tc>
        <w:tc>
          <w:tcPr>
            <w:tcW w:w="3497" w:type="dxa"/>
            <w:tcBorders>
              <w:top w:val="nil"/>
              <w:left w:val="nil"/>
              <w:bottom w:val="single" w:sz="4" w:space="0" w:color="auto"/>
              <w:right w:val="nil"/>
            </w:tcBorders>
          </w:tcPr>
          <w:p w14:paraId="3E4C63C4" w14:textId="1A64F9F8" w:rsidR="0070629A" w:rsidRPr="00E96CC4" w:rsidRDefault="00331C49" w:rsidP="00A171B7">
            <w:pPr>
              <w:rPr>
                <w:rFonts w:ascii="Calibri" w:hAnsi="Calibri" w:cs="Calibri"/>
              </w:rPr>
            </w:pPr>
            <w:r w:rsidRPr="00E96CC4">
              <w:rPr>
                <w:rFonts w:ascii="Calibri" w:hAnsi="Calibri" w:cs="Calibri"/>
              </w:rPr>
              <w:t>TIKRINAMAS VALDYSENOS LAIKOTARPIS</w:t>
            </w:r>
          </w:p>
        </w:tc>
        <w:tc>
          <w:tcPr>
            <w:tcW w:w="3843" w:type="dxa"/>
            <w:tcBorders>
              <w:top w:val="nil"/>
              <w:left w:val="nil"/>
              <w:bottom w:val="single" w:sz="4" w:space="0" w:color="auto"/>
              <w:right w:val="nil"/>
            </w:tcBorders>
          </w:tcPr>
          <w:p w14:paraId="72C35756" w14:textId="4C3C3F12" w:rsidR="0070629A" w:rsidRPr="00E96CC4" w:rsidRDefault="0070629A" w:rsidP="00A171B7">
            <w:pPr>
              <w:rPr>
                <w:rFonts w:ascii="Calibri" w:hAnsi="Calibri" w:cs="Calibri"/>
              </w:rPr>
            </w:pPr>
            <w:r w:rsidRPr="00E96CC4">
              <w:rPr>
                <w:rFonts w:ascii="Calibri" w:hAnsi="Calibri" w:cs="Calibri"/>
              </w:rPr>
              <w:t>Parengė:</w:t>
            </w:r>
          </w:p>
        </w:tc>
      </w:tr>
      <w:tr w:rsidR="0070629A" w:rsidRPr="000A4667" w14:paraId="4B3CDBA0" w14:textId="77777777" w:rsidTr="0070629A">
        <w:sdt>
          <w:sdtPr>
            <w:rPr>
              <w:rFonts w:ascii="Calibri" w:hAnsi="Calibri" w:cs="Calibri"/>
            </w:rPr>
            <w:id w:val="1279524753"/>
            <w:placeholder>
              <w:docPart w:val="7E47FA43317144A8B3452A6D3E0CA87D"/>
            </w:placeholder>
            <w:date w:fullDate="2026-03-30T00:00:00Z">
              <w:dateFormat w:val="yyyy 'm.' MMMM d 'd.'"/>
              <w:lid w:val="lt-LT"/>
              <w:storeMappedDataAs w:val="dateTime"/>
              <w:calendar w:val="gregorian"/>
            </w:date>
          </w:sdtPr>
          <w:sdtContent>
            <w:tc>
              <w:tcPr>
                <w:tcW w:w="3005" w:type="dxa"/>
                <w:tcBorders>
                  <w:top w:val="single" w:sz="4" w:space="0" w:color="auto"/>
                </w:tcBorders>
              </w:tcPr>
              <w:p w14:paraId="04310B6D" w14:textId="3CD1225C" w:rsidR="0070629A" w:rsidRPr="000A4667" w:rsidRDefault="007878D4" w:rsidP="00A171B7">
                <w:pPr>
                  <w:rPr>
                    <w:rFonts w:ascii="Calibri" w:hAnsi="Calibri" w:cs="Calibri"/>
                    <w:color w:val="auto"/>
                  </w:rPr>
                </w:pPr>
                <w:r w:rsidRPr="000A4667">
                  <w:rPr>
                    <w:rFonts w:ascii="Calibri" w:hAnsi="Calibri" w:cs="Calibri"/>
                    <w:color w:val="auto"/>
                  </w:rPr>
                  <w:t>2026 m. kovo 30 d.</w:t>
                </w:r>
              </w:p>
            </w:tc>
          </w:sdtContent>
        </w:sdt>
        <w:tc>
          <w:tcPr>
            <w:tcW w:w="3973" w:type="dxa"/>
            <w:tcBorders>
              <w:top w:val="single" w:sz="4" w:space="0" w:color="auto"/>
            </w:tcBorders>
          </w:tcPr>
          <w:p w14:paraId="689013D6" w14:textId="415AC26D" w:rsidR="0070629A" w:rsidRPr="000A4667" w:rsidRDefault="00E55DA0" w:rsidP="00A171B7">
            <w:pPr>
              <w:rPr>
                <w:rFonts w:ascii="Calibri" w:hAnsi="Calibri" w:cs="Calibri"/>
                <w:color w:val="auto"/>
              </w:rPr>
            </w:pPr>
            <w:r w:rsidRPr="000A4667">
              <w:rPr>
                <w:rFonts w:ascii="Calibri" w:hAnsi="Calibri" w:cs="Calibri"/>
                <w:color w:val="auto"/>
              </w:rPr>
              <w:t>UAB „</w:t>
            </w:r>
            <w:r w:rsidR="007878D4" w:rsidRPr="000A4667">
              <w:rPr>
                <w:rFonts w:ascii="Calibri" w:hAnsi="Calibri" w:cs="Calibri"/>
                <w:color w:val="auto"/>
              </w:rPr>
              <w:t>Radviliškio vanduo</w:t>
            </w:r>
            <w:r w:rsidRPr="000A4667">
              <w:rPr>
                <w:rFonts w:ascii="Calibri" w:hAnsi="Calibri" w:cs="Calibri"/>
                <w:color w:val="auto"/>
              </w:rPr>
              <w:t>“ pasirengimo pirkimui proceso etapo, pirkimų procedūros ir procedūrų po pirkimo atlikimo vykdymo etapo valdysenos tikrinimas</w:t>
            </w:r>
          </w:p>
        </w:tc>
        <w:tc>
          <w:tcPr>
            <w:tcW w:w="3497" w:type="dxa"/>
            <w:tcBorders>
              <w:top w:val="single" w:sz="4" w:space="0" w:color="auto"/>
            </w:tcBorders>
          </w:tcPr>
          <w:p w14:paraId="335DB057" w14:textId="566529A8" w:rsidR="0070629A" w:rsidRPr="000A4667" w:rsidRDefault="00DE4F71" w:rsidP="00A171B7">
            <w:pPr>
              <w:rPr>
                <w:rFonts w:ascii="Calibri" w:hAnsi="Calibri" w:cs="Calibri"/>
                <w:color w:val="auto"/>
              </w:rPr>
            </w:pPr>
            <w:r w:rsidRPr="000A4667">
              <w:rPr>
                <w:rFonts w:ascii="Calibri" w:hAnsi="Calibri" w:cs="Calibri"/>
                <w:color w:val="auto"/>
              </w:rPr>
              <w:t>2025 metai</w:t>
            </w:r>
          </w:p>
        </w:tc>
        <w:tc>
          <w:tcPr>
            <w:tcW w:w="3843" w:type="dxa"/>
            <w:tcBorders>
              <w:top w:val="single" w:sz="4" w:space="0" w:color="auto"/>
            </w:tcBorders>
          </w:tcPr>
          <w:p w14:paraId="7A55DE44" w14:textId="58CFF2AD" w:rsidR="0070629A" w:rsidRPr="000A4667" w:rsidRDefault="00DE4F71" w:rsidP="00DE4F71">
            <w:pPr>
              <w:rPr>
                <w:rFonts w:ascii="Calibri" w:hAnsi="Calibri" w:cs="Calibri"/>
                <w:color w:val="auto"/>
              </w:rPr>
            </w:pPr>
            <w:r w:rsidRPr="000A4667">
              <w:rPr>
                <w:rFonts w:ascii="Calibri" w:hAnsi="Calibri" w:cs="Calibri"/>
                <w:color w:val="auto"/>
              </w:rPr>
              <w:t>Pirkimų valdysenos skyriaus patarėja A</w:t>
            </w:r>
            <w:r w:rsidR="00C45498" w:rsidRPr="000A4667">
              <w:rPr>
                <w:rFonts w:ascii="Calibri" w:hAnsi="Calibri" w:cs="Calibri"/>
                <w:color w:val="auto"/>
              </w:rPr>
              <w:t xml:space="preserve">. </w:t>
            </w:r>
            <w:r w:rsidR="0034561E" w:rsidRPr="000A4667">
              <w:rPr>
                <w:rFonts w:ascii="Calibri" w:hAnsi="Calibri" w:cs="Calibri"/>
                <w:color w:val="auto"/>
              </w:rPr>
              <w:t>M</w:t>
            </w:r>
            <w:r w:rsidR="00C45498" w:rsidRPr="000A4667">
              <w:rPr>
                <w:rFonts w:ascii="Calibri" w:hAnsi="Calibri" w:cs="Calibri"/>
                <w:color w:val="auto"/>
              </w:rPr>
              <w:t>.</w:t>
            </w:r>
          </w:p>
        </w:tc>
      </w:tr>
    </w:tbl>
    <w:p w14:paraId="78C26BF4" w14:textId="77777777" w:rsidR="00F50C38" w:rsidRPr="00E96CC4" w:rsidRDefault="00F50C38" w:rsidP="00F50C38">
      <w:pPr>
        <w:rPr>
          <w:rFonts w:ascii="Calibri" w:hAnsi="Calibri" w:cs="Calibri"/>
        </w:rPr>
      </w:pPr>
    </w:p>
    <w:tbl>
      <w:tblPr>
        <w:tblStyle w:val="Bsenataskaitoslente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10596"/>
      </w:tblGrid>
      <w:tr w:rsidR="00F50C38" w:rsidRPr="00E96CC4" w14:paraId="40AA7A7F" w14:textId="77777777" w:rsidTr="0034561E">
        <w:trPr>
          <w:cnfStyle w:val="100000000000" w:firstRow="1" w:lastRow="0" w:firstColumn="0" w:lastColumn="0" w:oddVBand="0" w:evenVBand="0" w:oddHBand="0" w:evenHBand="0" w:firstRowFirstColumn="0" w:firstRowLastColumn="0" w:lastRowFirstColumn="0" w:lastRowLastColumn="0"/>
        </w:trPr>
        <w:tc>
          <w:tcPr>
            <w:tcW w:w="3905" w:type="dxa"/>
            <w:tcBorders>
              <w:top w:val="nil"/>
              <w:left w:val="nil"/>
              <w:bottom w:val="single" w:sz="4" w:space="0" w:color="auto"/>
              <w:right w:val="nil"/>
            </w:tcBorders>
          </w:tcPr>
          <w:p w14:paraId="55B45FE2" w14:textId="77777777" w:rsidR="00F50C38" w:rsidRPr="00E96CC4" w:rsidRDefault="00F50C38" w:rsidP="00A171B7">
            <w:pPr>
              <w:rPr>
                <w:rFonts w:ascii="Calibri" w:hAnsi="Calibri" w:cs="Calibri"/>
              </w:rPr>
            </w:pPr>
            <w:r w:rsidRPr="00E96CC4">
              <w:rPr>
                <w:rFonts w:ascii="Calibri" w:hAnsi="Calibri" w:cs="Calibri"/>
              </w:rPr>
              <w:lastRenderedPageBreak/>
              <w:t>TIKrinimo APIMTIS:</w:t>
            </w:r>
          </w:p>
        </w:tc>
        <w:tc>
          <w:tcPr>
            <w:tcW w:w="10413" w:type="dxa"/>
            <w:tcBorders>
              <w:top w:val="nil"/>
              <w:left w:val="nil"/>
              <w:bottom w:val="single" w:sz="4" w:space="0" w:color="auto"/>
              <w:right w:val="nil"/>
            </w:tcBorders>
          </w:tcPr>
          <w:p w14:paraId="03CF3ED7" w14:textId="77777777" w:rsidR="00F50C38" w:rsidRPr="00E96CC4" w:rsidRDefault="00F50C38" w:rsidP="00A171B7">
            <w:pPr>
              <w:rPr>
                <w:rFonts w:ascii="Calibri" w:hAnsi="Calibri" w:cs="Calibri"/>
              </w:rPr>
            </w:pPr>
          </w:p>
        </w:tc>
      </w:tr>
      <w:tr w:rsidR="00477920" w:rsidRPr="00E96CC4" w14:paraId="648623A3" w14:textId="77777777" w:rsidTr="0034561E">
        <w:tc>
          <w:tcPr>
            <w:tcW w:w="3905" w:type="dxa"/>
            <w:tcBorders>
              <w:top w:val="single" w:sz="4" w:space="0" w:color="auto"/>
            </w:tcBorders>
          </w:tcPr>
          <w:p w14:paraId="672A4369" w14:textId="77777777" w:rsidR="00F50C38" w:rsidRPr="00E96CC4" w:rsidRDefault="00F50C38" w:rsidP="00A171B7">
            <w:pPr>
              <w:rPr>
                <w:rFonts w:ascii="Calibri" w:hAnsi="Calibri" w:cs="Calibri"/>
                <w:color w:val="auto"/>
              </w:rPr>
            </w:pPr>
            <w:r w:rsidRPr="00E96CC4">
              <w:rPr>
                <w:rFonts w:ascii="Calibri" w:hAnsi="Calibri" w:cs="Calibri"/>
                <w:color w:val="auto"/>
              </w:rPr>
              <w:t>A dalis</w:t>
            </w:r>
          </w:p>
        </w:tc>
        <w:tc>
          <w:tcPr>
            <w:tcW w:w="10413" w:type="dxa"/>
            <w:tcBorders>
              <w:top w:val="single" w:sz="4" w:space="0" w:color="auto"/>
            </w:tcBorders>
          </w:tcPr>
          <w:p w14:paraId="5B68F4DA" w14:textId="77777777" w:rsidR="00F50C38" w:rsidRPr="00E96CC4" w:rsidRDefault="00F50C38" w:rsidP="00A171B7">
            <w:pPr>
              <w:rPr>
                <w:rFonts w:ascii="Calibri" w:hAnsi="Calibri" w:cs="Calibri"/>
                <w:color w:val="auto"/>
              </w:rPr>
            </w:pPr>
            <w:r w:rsidRPr="00E96CC4">
              <w:rPr>
                <w:rFonts w:ascii="Calibri" w:hAnsi="Calibri" w:cs="Calibri"/>
                <w:color w:val="auto"/>
              </w:rPr>
              <w:t>PASIRENGIMO PIRKIMUI PROCESO – NUO POREIKIO ATSIRADIMO IKI PIRKIMO PASKELBIMO, ETAPAS</w:t>
            </w:r>
          </w:p>
        </w:tc>
      </w:tr>
      <w:tr w:rsidR="00477920" w:rsidRPr="00E96CC4" w14:paraId="6DCF822D" w14:textId="77777777" w:rsidTr="0034561E">
        <w:tc>
          <w:tcPr>
            <w:tcW w:w="3905" w:type="dxa"/>
          </w:tcPr>
          <w:p w14:paraId="09121942" w14:textId="77777777" w:rsidR="00F50C38" w:rsidRPr="00E96CC4" w:rsidRDefault="00F50C38" w:rsidP="00A171B7">
            <w:pPr>
              <w:rPr>
                <w:rFonts w:ascii="Calibri" w:hAnsi="Calibri" w:cs="Calibri"/>
                <w:color w:val="auto"/>
              </w:rPr>
            </w:pPr>
            <w:r w:rsidRPr="00E96CC4">
              <w:rPr>
                <w:rFonts w:ascii="Calibri" w:hAnsi="Calibri" w:cs="Calibri"/>
                <w:color w:val="auto"/>
              </w:rPr>
              <w:t>B dalis</w:t>
            </w:r>
          </w:p>
        </w:tc>
        <w:tc>
          <w:tcPr>
            <w:tcW w:w="10413" w:type="dxa"/>
          </w:tcPr>
          <w:p w14:paraId="165FA1D1" w14:textId="77777777" w:rsidR="00F50C38" w:rsidRPr="00E96CC4" w:rsidRDefault="00F50C38" w:rsidP="00A171B7">
            <w:pPr>
              <w:rPr>
                <w:rFonts w:ascii="Calibri" w:hAnsi="Calibri" w:cs="Calibri"/>
                <w:color w:val="auto"/>
              </w:rPr>
            </w:pPr>
            <w:r w:rsidRPr="00E96CC4">
              <w:rPr>
                <w:rFonts w:ascii="Calibri" w:hAnsi="Calibri" w:cs="Calibri"/>
                <w:color w:val="auto"/>
              </w:rPr>
              <w:t>PIRKIMO PROCEDŪROS IR PROCEDŪRŲ PO PIRKIMO ATLIKIMO VYKDYMO ETAPAS</w:t>
            </w:r>
          </w:p>
        </w:tc>
      </w:tr>
    </w:tbl>
    <w:p w14:paraId="46F91992" w14:textId="77777777" w:rsidR="00F50C38" w:rsidRPr="00E96CC4" w:rsidRDefault="00F50C38" w:rsidP="00EA47CF">
      <w:pPr>
        <w:spacing w:after="0" w:line="240" w:lineRule="auto"/>
        <w:rPr>
          <w:rFonts w:ascii="Calibri" w:hAnsi="Calibri" w:cs="Calibri"/>
        </w:rPr>
      </w:pPr>
    </w:p>
    <w:p w14:paraId="5D56D9D8" w14:textId="77777777" w:rsidR="00F50C38" w:rsidRPr="00E96CC4" w:rsidRDefault="00F50C38" w:rsidP="00EA47CF">
      <w:pPr>
        <w:pStyle w:val="Antrat1"/>
        <w:spacing w:before="0" w:after="0"/>
        <w:ind w:left="142" w:right="142"/>
        <w:rPr>
          <w:rFonts w:ascii="Calibri" w:hAnsi="Calibri" w:cs="Calibri"/>
        </w:rPr>
      </w:pPr>
      <w:r w:rsidRPr="00E96CC4">
        <w:rPr>
          <w:rFonts w:ascii="Calibri" w:hAnsi="Calibri" w:cs="Calibri"/>
        </w:rPr>
        <w:t>SĄVOKOS</w:t>
      </w:r>
    </w:p>
    <w:tbl>
      <w:tblPr>
        <w:tblStyle w:val="Bsenataskaitoslente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2637"/>
      </w:tblGrid>
      <w:tr w:rsidR="00F50C38" w:rsidRPr="00E96CC4" w14:paraId="145FBDF7" w14:textId="77777777" w:rsidTr="000676DC">
        <w:trPr>
          <w:cnfStyle w:val="100000000000" w:firstRow="1" w:lastRow="0" w:firstColumn="0" w:lastColumn="0" w:oddVBand="0" w:evenVBand="0" w:oddHBand="0" w:evenHBand="0" w:firstRowFirstColumn="0" w:firstRowLastColumn="0" w:lastRowFirstColumn="0" w:lastRowLastColumn="0"/>
        </w:trPr>
        <w:tc>
          <w:tcPr>
            <w:tcW w:w="1933" w:type="dxa"/>
            <w:tcBorders>
              <w:top w:val="nil"/>
              <w:left w:val="nil"/>
              <w:bottom w:val="single" w:sz="4" w:space="0" w:color="auto"/>
              <w:right w:val="nil"/>
            </w:tcBorders>
          </w:tcPr>
          <w:p w14:paraId="67F00B35" w14:textId="77777777" w:rsidR="00F50C38" w:rsidRPr="00E96CC4" w:rsidRDefault="00F50C38" w:rsidP="00A171B7">
            <w:pPr>
              <w:rPr>
                <w:rFonts w:ascii="Calibri" w:hAnsi="Calibri" w:cs="Calibri"/>
              </w:rPr>
            </w:pPr>
            <w:r w:rsidRPr="00E96CC4">
              <w:rPr>
                <w:rFonts w:ascii="Calibri" w:hAnsi="Calibri" w:cs="Calibri"/>
              </w:rPr>
              <w:t>TRUMPINYS</w:t>
            </w:r>
          </w:p>
        </w:tc>
        <w:tc>
          <w:tcPr>
            <w:tcW w:w="12637" w:type="dxa"/>
            <w:tcBorders>
              <w:top w:val="nil"/>
              <w:left w:val="nil"/>
              <w:bottom w:val="single" w:sz="4" w:space="0" w:color="auto"/>
              <w:right w:val="nil"/>
            </w:tcBorders>
          </w:tcPr>
          <w:p w14:paraId="7EEAE4FD" w14:textId="77777777" w:rsidR="00F50C38" w:rsidRPr="00E96CC4" w:rsidRDefault="00F50C38" w:rsidP="00A171B7">
            <w:pPr>
              <w:rPr>
                <w:rFonts w:ascii="Calibri" w:hAnsi="Calibri" w:cs="Calibri"/>
              </w:rPr>
            </w:pPr>
            <w:r w:rsidRPr="00E96CC4">
              <w:rPr>
                <w:rFonts w:ascii="Calibri" w:hAnsi="Calibri" w:cs="Calibri"/>
              </w:rPr>
              <w:t>Aprašymas</w:t>
            </w:r>
          </w:p>
        </w:tc>
      </w:tr>
      <w:tr w:rsidR="00361F90" w:rsidRPr="00E96CC4" w14:paraId="7E2763A6" w14:textId="77777777" w:rsidTr="000676DC">
        <w:tc>
          <w:tcPr>
            <w:tcW w:w="1933" w:type="dxa"/>
            <w:tcBorders>
              <w:top w:val="single" w:sz="4" w:space="0" w:color="auto"/>
              <w:bottom w:val="single" w:sz="4" w:space="0" w:color="auto"/>
            </w:tcBorders>
          </w:tcPr>
          <w:p w14:paraId="3807708B" w14:textId="6CA616FD" w:rsidR="009A08B5" w:rsidRPr="00E96CC4" w:rsidRDefault="00C165FE" w:rsidP="009A08B5">
            <w:pPr>
              <w:rPr>
                <w:rFonts w:ascii="Calibri" w:hAnsi="Calibri" w:cs="Calibri"/>
                <w:b/>
                <w:bCs/>
                <w:color w:val="auto"/>
              </w:rPr>
            </w:pPr>
            <w:r w:rsidRPr="00E96CC4">
              <w:rPr>
                <w:rFonts w:ascii="Calibri" w:hAnsi="Calibri" w:cs="Calibri"/>
                <w:b/>
                <w:bCs/>
                <w:color w:val="auto"/>
              </w:rPr>
              <w:t>Aprašas</w:t>
            </w:r>
          </w:p>
        </w:tc>
        <w:tc>
          <w:tcPr>
            <w:tcW w:w="12637" w:type="dxa"/>
            <w:tcBorders>
              <w:top w:val="single" w:sz="4" w:space="0" w:color="auto"/>
              <w:bottom w:val="single" w:sz="4" w:space="0" w:color="auto"/>
            </w:tcBorders>
          </w:tcPr>
          <w:p w14:paraId="107546BC" w14:textId="2479C8D6" w:rsidR="009A08B5" w:rsidRPr="00E96CC4" w:rsidRDefault="005F1419" w:rsidP="009A08B5">
            <w:pPr>
              <w:rPr>
                <w:rFonts w:ascii="Calibri" w:hAnsi="Calibri" w:cs="Calibri"/>
                <w:color w:val="auto"/>
              </w:rPr>
            </w:pPr>
            <w:r w:rsidRPr="00E96CC4">
              <w:rPr>
                <w:rFonts w:ascii="Calibri" w:hAnsi="Calibri" w:cs="Calibri"/>
                <w:color w:val="auto"/>
              </w:rPr>
              <w:t>Mažos vertės pirkimų tvarkos apraš</w:t>
            </w:r>
            <w:r w:rsidR="00833B84" w:rsidRPr="00E96CC4">
              <w:rPr>
                <w:rFonts w:ascii="Calibri" w:hAnsi="Calibri" w:cs="Calibri"/>
                <w:color w:val="auto"/>
              </w:rPr>
              <w:t xml:space="preserve">as, patvirtintas </w:t>
            </w:r>
            <w:r w:rsidR="00EF4CE8" w:rsidRPr="00E96CC4">
              <w:rPr>
                <w:rFonts w:ascii="Calibri" w:hAnsi="Calibri" w:cs="Calibri"/>
                <w:color w:val="auto"/>
              </w:rPr>
              <w:t>Pirkimų vykdytojo</w:t>
            </w:r>
            <w:r w:rsidR="00833B84" w:rsidRPr="00E96CC4">
              <w:rPr>
                <w:rFonts w:ascii="Calibri" w:hAnsi="Calibri" w:cs="Calibri"/>
                <w:color w:val="auto"/>
              </w:rPr>
              <w:t xml:space="preserve"> direktoriaus </w:t>
            </w:r>
            <w:r w:rsidR="00FD73B7" w:rsidRPr="00E96CC4">
              <w:rPr>
                <w:rFonts w:ascii="Calibri" w:hAnsi="Calibri" w:cs="Calibri"/>
                <w:color w:val="auto"/>
              </w:rPr>
              <w:t>202</w:t>
            </w:r>
            <w:r w:rsidR="00F14170" w:rsidRPr="00E96CC4">
              <w:rPr>
                <w:rFonts w:ascii="Calibri" w:hAnsi="Calibri" w:cs="Calibri"/>
                <w:color w:val="auto"/>
              </w:rPr>
              <w:t>4</w:t>
            </w:r>
            <w:r w:rsidR="00FD73B7" w:rsidRPr="00E96CC4">
              <w:rPr>
                <w:rFonts w:ascii="Calibri" w:hAnsi="Calibri" w:cs="Calibri"/>
                <w:color w:val="auto"/>
              </w:rPr>
              <w:t>-1</w:t>
            </w:r>
            <w:r w:rsidR="00F14170" w:rsidRPr="00E96CC4">
              <w:rPr>
                <w:rFonts w:ascii="Calibri" w:hAnsi="Calibri" w:cs="Calibri"/>
                <w:color w:val="auto"/>
              </w:rPr>
              <w:t>0</w:t>
            </w:r>
            <w:r w:rsidR="00FD73B7" w:rsidRPr="00E96CC4">
              <w:rPr>
                <w:rFonts w:ascii="Calibri" w:hAnsi="Calibri" w:cs="Calibri"/>
                <w:color w:val="auto"/>
              </w:rPr>
              <w:t>-</w:t>
            </w:r>
            <w:r w:rsidR="00F14170" w:rsidRPr="00E96CC4">
              <w:rPr>
                <w:rFonts w:ascii="Calibri" w:hAnsi="Calibri" w:cs="Calibri"/>
                <w:color w:val="auto"/>
              </w:rPr>
              <w:t>09</w:t>
            </w:r>
            <w:r w:rsidR="00FD73B7" w:rsidRPr="00E96CC4">
              <w:rPr>
                <w:rFonts w:ascii="Calibri" w:hAnsi="Calibri" w:cs="Calibri"/>
                <w:color w:val="auto"/>
              </w:rPr>
              <w:t xml:space="preserve"> </w:t>
            </w:r>
            <w:r w:rsidR="00833B84" w:rsidRPr="00E96CC4">
              <w:rPr>
                <w:rFonts w:ascii="Calibri" w:hAnsi="Calibri" w:cs="Calibri"/>
                <w:color w:val="auto"/>
              </w:rPr>
              <w:t xml:space="preserve">įsakymu Nr. </w:t>
            </w:r>
            <w:r w:rsidR="00F14170" w:rsidRPr="00E96CC4">
              <w:rPr>
                <w:rFonts w:ascii="Calibri" w:hAnsi="Calibri" w:cs="Calibri"/>
                <w:color w:val="auto"/>
              </w:rPr>
              <w:t>ĮV-28</w:t>
            </w:r>
            <w:r w:rsidR="00CF49D1" w:rsidRPr="00E96CC4">
              <w:rPr>
                <w:rFonts w:ascii="Calibri" w:hAnsi="Calibri" w:cs="Calibri"/>
                <w:color w:val="auto"/>
              </w:rPr>
              <w:t>.</w:t>
            </w:r>
          </w:p>
        </w:tc>
      </w:tr>
      <w:tr w:rsidR="00361F90" w:rsidRPr="00E96CC4" w14:paraId="39B71245" w14:textId="77777777" w:rsidTr="000676DC">
        <w:tc>
          <w:tcPr>
            <w:tcW w:w="1933" w:type="dxa"/>
            <w:tcBorders>
              <w:top w:val="single" w:sz="4" w:space="0" w:color="auto"/>
              <w:bottom w:val="single" w:sz="4" w:space="0" w:color="auto"/>
            </w:tcBorders>
          </w:tcPr>
          <w:p w14:paraId="7014DB9F" w14:textId="3F2BE17C" w:rsidR="00C165FE" w:rsidRPr="00E96CC4" w:rsidRDefault="00C165FE" w:rsidP="00C165FE">
            <w:pPr>
              <w:rPr>
                <w:rFonts w:ascii="Calibri" w:eastAsia="Calibri" w:hAnsi="Calibri" w:cs="Calibri"/>
                <w:bCs/>
                <w:color w:val="auto"/>
              </w:rPr>
            </w:pPr>
            <w:r w:rsidRPr="00E96CC4">
              <w:rPr>
                <w:rFonts w:ascii="Calibri" w:eastAsia="Calibri" w:hAnsi="Calibri" w:cs="Calibri"/>
                <w:b/>
                <w:color w:val="auto"/>
              </w:rPr>
              <w:t>BVPŽ kodas</w:t>
            </w:r>
          </w:p>
        </w:tc>
        <w:tc>
          <w:tcPr>
            <w:tcW w:w="12637" w:type="dxa"/>
            <w:tcBorders>
              <w:top w:val="single" w:sz="4" w:space="0" w:color="auto"/>
              <w:bottom w:val="single" w:sz="4" w:space="0" w:color="auto"/>
            </w:tcBorders>
          </w:tcPr>
          <w:p w14:paraId="6B3A6163" w14:textId="117627B1" w:rsidR="00C165FE" w:rsidRPr="00E96CC4" w:rsidRDefault="00C165FE" w:rsidP="00C165FE">
            <w:pPr>
              <w:rPr>
                <w:rFonts w:ascii="Calibri" w:eastAsia="Calibri" w:hAnsi="Calibri" w:cs="Calibri"/>
                <w:bCs/>
                <w:color w:val="auto"/>
              </w:rPr>
            </w:pPr>
            <w:r w:rsidRPr="00E96CC4">
              <w:rPr>
                <w:rFonts w:ascii="Calibri" w:eastAsia="Calibri" w:hAnsi="Calibri" w:cs="Calibri"/>
                <w:bCs/>
                <w:color w:val="auto"/>
              </w:rPr>
              <w:t>Kodas pagal Bendrąjį viešųjų pirkimų žodyną, patvirtintą 2002 m. lapkričio 5 d. Europos Parlamento ir Tarybos reglamentu (EB) Nr. 2195/2002.</w:t>
            </w:r>
          </w:p>
        </w:tc>
      </w:tr>
      <w:tr w:rsidR="00361F90" w:rsidRPr="00E96CC4" w14:paraId="14B60A96" w14:textId="77777777" w:rsidTr="000676DC">
        <w:tc>
          <w:tcPr>
            <w:tcW w:w="1933" w:type="dxa"/>
            <w:tcBorders>
              <w:top w:val="single" w:sz="4" w:space="0" w:color="auto"/>
              <w:left w:val="single" w:sz="4" w:space="0" w:color="auto"/>
              <w:bottom w:val="single" w:sz="4" w:space="0" w:color="auto"/>
              <w:right w:val="single" w:sz="4" w:space="0" w:color="auto"/>
            </w:tcBorders>
          </w:tcPr>
          <w:p w14:paraId="4FBBBB70" w14:textId="289D33F8" w:rsidR="00C165FE" w:rsidRPr="00E96CC4" w:rsidRDefault="00C165FE" w:rsidP="00C165FE">
            <w:pPr>
              <w:rPr>
                <w:rFonts w:ascii="Calibri" w:hAnsi="Calibri" w:cs="Calibri"/>
                <w:b/>
                <w:bCs/>
                <w:color w:val="auto"/>
              </w:rPr>
            </w:pPr>
            <w:r w:rsidRPr="00E96CC4">
              <w:rPr>
                <w:rFonts w:ascii="Calibri" w:hAnsi="Calibri" w:cs="Calibri"/>
                <w:b/>
                <w:bCs/>
                <w:color w:val="auto"/>
              </w:rPr>
              <w:t>CPO</w:t>
            </w:r>
          </w:p>
        </w:tc>
        <w:tc>
          <w:tcPr>
            <w:tcW w:w="12637" w:type="dxa"/>
            <w:tcBorders>
              <w:top w:val="single" w:sz="4" w:space="0" w:color="auto"/>
              <w:left w:val="single" w:sz="4" w:space="0" w:color="auto"/>
              <w:bottom w:val="single" w:sz="4" w:space="0" w:color="auto"/>
              <w:right w:val="single" w:sz="4" w:space="0" w:color="auto"/>
            </w:tcBorders>
          </w:tcPr>
          <w:p w14:paraId="70129A4A" w14:textId="31DF7C9F" w:rsidR="00C165FE" w:rsidRPr="00E96CC4" w:rsidRDefault="00C165FE" w:rsidP="00C165FE">
            <w:pPr>
              <w:rPr>
                <w:rFonts w:ascii="Calibri" w:hAnsi="Calibri" w:cs="Calibri"/>
                <w:color w:val="auto"/>
              </w:rPr>
            </w:pPr>
            <w:r w:rsidRPr="00E96CC4">
              <w:rPr>
                <w:rFonts w:ascii="Calibri" w:hAnsi="Calibri" w:cs="Calibri"/>
                <w:color w:val="auto"/>
              </w:rPr>
              <w:t>Perkančioji organizacija, kuriai suteiktas centrinės perkančiosios organizacijos statusas.</w:t>
            </w:r>
          </w:p>
        </w:tc>
      </w:tr>
      <w:tr w:rsidR="00361F90" w:rsidRPr="00E96CC4" w14:paraId="2A2097DF" w14:textId="77777777" w:rsidTr="000676DC">
        <w:tc>
          <w:tcPr>
            <w:tcW w:w="1933" w:type="dxa"/>
            <w:tcBorders>
              <w:top w:val="single" w:sz="4" w:space="0" w:color="auto"/>
              <w:bottom w:val="single" w:sz="4" w:space="0" w:color="auto"/>
            </w:tcBorders>
          </w:tcPr>
          <w:p w14:paraId="2A3346FA" w14:textId="65BCBD32" w:rsidR="00C165FE" w:rsidRPr="00E96CC4" w:rsidRDefault="00C165FE" w:rsidP="00C165FE">
            <w:pPr>
              <w:rPr>
                <w:rFonts w:ascii="Calibri" w:hAnsi="Calibri" w:cs="Calibri"/>
                <w:b/>
                <w:bCs/>
                <w:color w:val="auto"/>
              </w:rPr>
            </w:pPr>
            <w:r w:rsidRPr="00E96CC4">
              <w:rPr>
                <w:rFonts w:ascii="Calibri" w:eastAsia="Calibri" w:hAnsi="Calibri" w:cs="Calibri"/>
                <w:b/>
                <w:bCs/>
                <w:color w:val="auto"/>
              </w:rPr>
              <w:t xml:space="preserve">CPO LT </w:t>
            </w:r>
          </w:p>
        </w:tc>
        <w:tc>
          <w:tcPr>
            <w:tcW w:w="12637" w:type="dxa"/>
            <w:tcBorders>
              <w:top w:val="single" w:sz="4" w:space="0" w:color="auto"/>
              <w:bottom w:val="single" w:sz="4" w:space="0" w:color="auto"/>
            </w:tcBorders>
          </w:tcPr>
          <w:p w14:paraId="0C36B73F" w14:textId="14B3146A" w:rsidR="00C165FE" w:rsidRPr="00E96CC4" w:rsidRDefault="00C165FE" w:rsidP="00C165FE">
            <w:pPr>
              <w:rPr>
                <w:rFonts w:ascii="Calibri" w:hAnsi="Calibri" w:cs="Calibri"/>
                <w:color w:val="auto"/>
              </w:rPr>
            </w:pPr>
            <w:r w:rsidRPr="00E96CC4">
              <w:rPr>
                <w:rFonts w:ascii="Calibri" w:eastAsia="Calibri" w:hAnsi="Calibri" w:cs="Calibri"/>
                <w:bCs/>
                <w:color w:val="auto"/>
              </w:rPr>
              <w:t>VšĮ CPO LT (į. k. 302913276).</w:t>
            </w:r>
          </w:p>
        </w:tc>
      </w:tr>
      <w:tr w:rsidR="00361F90" w:rsidRPr="00E96CC4" w14:paraId="78DBA774" w14:textId="77777777" w:rsidTr="000676DC">
        <w:tc>
          <w:tcPr>
            <w:tcW w:w="1933" w:type="dxa"/>
            <w:tcBorders>
              <w:top w:val="single" w:sz="4" w:space="0" w:color="auto"/>
              <w:bottom w:val="single" w:sz="4" w:space="0" w:color="auto"/>
            </w:tcBorders>
          </w:tcPr>
          <w:p w14:paraId="1128AC25" w14:textId="3522D38A" w:rsidR="00C165FE" w:rsidRPr="00E96CC4" w:rsidRDefault="00C165FE" w:rsidP="00C165FE">
            <w:pPr>
              <w:rPr>
                <w:rFonts w:ascii="Calibri" w:hAnsi="Calibri" w:cs="Calibri"/>
                <w:b/>
                <w:bCs/>
                <w:color w:val="auto"/>
              </w:rPr>
            </w:pPr>
            <w:r w:rsidRPr="00E96CC4">
              <w:rPr>
                <w:rFonts w:ascii="Calibri" w:eastAsia="Calibri" w:hAnsi="Calibri" w:cs="Calibri"/>
                <w:b/>
                <w:bCs/>
                <w:color w:val="auto"/>
              </w:rPr>
              <w:t>CVP IS</w:t>
            </w:r>
          </w:p>
        </w:tc>
        <w:tc>
          <w:tcPr>
            <w:tcW w:w="12637" w:type="dxa"/>
            <w:tcBorders>
              <w:top w:val="single" w:sz="4" w:space="0" w:color="auto"/>
              <w:bottom w:val="single" w:sz="4" w:space="0" w:color="auto"/>
            </w:tcBorders>
          </w:tcPr>
          <w:p w14:paraId="6060B3B9" w14:textId="141A3558" w:rsidR="00C165FE" w:rsidRPr="00E96CC4" w:rsidRDefault="00C165FE" w:rsidP="00C165FE">
            <w:pPr>
              <w:rPr>
                <w:rFonts w:ascii="Calibri" w:hAnsi="Calibri" w:cs="Calibri"/>
                <w:color w:val="auto"/>
              </w:rPr>
            </w:pPr>
            <w:r w:rsidRPr="00E96CC4">
              <w:rPr>
                <w:rFonts w:ascii="Calibri" w:eastAsia="Calibri" w:hAnsi="Calibri" w:cs="Calibri"/>
                <w:color w:val="auto"/>
              </w:rPr>
              <w:t>Centrinė viešųjų pirkimų informacinė sistema.</w:t>
            </w:r>
          </w:p>
        </w:tc>
      </w:tr>
      <w:tr w:rsidR="00361F90" w:rsidRPr="00E96CC4" w14:paraId="24A2423D" w14:textId="77777777" w:rsidTr="000676DC">
        <w:tc>
          <w:tcPr>
            <w:tcW w:w="1933" w:type="dxa"/>
            <w:tcBorders>
              <w:top w:val="single" w:sz="4" w:space="0" w:color="auto"/>
              <w:bottom w:val="single" w:sz="4" w:space="0" w:color="auto"/>
            </w:tcBorders>
          </w:tcPr>
          <w:p w14:paraId="0B428B49" w14:textId="5C66B254" w:rsidR="00C165FE" w:rsidRPr="00E96CC4" w:rsidRDefault="00C165FE" w:rsidP="00C165FE">
            <w:pPr>
              <w:rPr>
                <w:rFonts w:ascii="Calibri" w:eastAsia="Calibri" w:hAnsi="Calibri" w:cs="Calibri"/>
                <w:b/>
                <w:bCs/>
                <w:color w:val="auto"/>
              </w:rPr>
            </w:pPr>
            <w:r w:rsidRPr="00E96CC4">
              <w:rPr>
                <w:rFonts w:ascii="Calibri" w:eastAsia="Calibri" w:hAnsi="Calibri" w:cs="Calibri"/>
                <w:b/>
                <w:bCs/>
                <w:color w:val="auto"/>
              </w:rPr>
              <w:t>DPS</w:t>
            </w:r>
          </w:p>
        </w:tc>
        <w:tc>
          <w:tcPr>
            <w:tcW w:w="12637" w:type="dxa"/>
            <w:tcBorders>
              <w:top w:val="single" w:sz="4" w:space="0" w:color="auto"/>
              <w:bottom w:val="single" w:sz="4" w:space="0" w:color="auto"/>
            </w:tcBorders>
          </w:tcPr>
          <w:p w14:paraId="12E63595" w14:textId="1810B799" w:rsidR="00C165FE" w:rsidRPr="00E96CC4" w:rsidRDefault="00C165FE" w:rsidP="00C165FE">
            <w:pPr>
              <w:rPr>
                <w:rFonts w:ascii="Calibri" w:eastAsia="Calibri" w:hAnsi="Calibri" w:cs="Calibri"/>
                <w:color w:val="auto"/>
              </w:rPr>
            </w:pPr>
            <w:r w:rsidRPr="00E96CC4">
              <w:rPr>
                <w:rFonts w:ascii="Calibri" w:eastAsia="Calibri" w:hAnsi="Calibri" w:cs="Calibri"/>
                <w:color w:val="auto"/>
              </w:rPr>
              <w:t>Dinaminė pirkimų sistema</w:t>
            </w:r>
            <w:r w:rsidR="00DF7E18" w:rsidRPr="00E96CC4">
              <w:rPr>
                <w:rFonts w:ascii="Calibri" w:eastAsia="Calibri" w:hAnsi="Calibri" w:cs="Calibri"/>
                <w:color w:val="auto"/>
              </w:rPr>
              <w:t>.</w:t>
            </w:r>
          </w:p>
        </w:tc>
      </w:tr>
      <w:tr w:rsidR="00361F90" w:rsidRPr="00E96CC4" w14:paraId="6E52FFA7" w14:textId="77777777" w:rsidTr="000676DC">
        <w:tc>
          <w:tcPr>
            <w:tcW w:w="1933" w:type="dxa"/>
            <w:tcBorders>
              <w:top w:val="single" w:sz="4" w:space="0" w:color="auto"/>
              <w:bottom w:val="single" w:sz="4" w:space="0" w:color="auto"/>
            </w:tcBorders>
          </w:tcPr>
          <w:p w14:paraId="405633F0" w14:textId="2AF44FB3" w:rsidR="00C165FE" w:rsidRPr="00E96CC4" w:rsidRDefault="00C165FE" w:rsidP="00C165FE">
            <w:pPr>
              <w:rPr>
                <w:rFonts w:ascii="Calibri" w:hAnsi="Calibri" w:cs="Calibri"/>
                <w:b/>
                <w:bCs/>
                <w:color w:val="auto"/>
              </w:rPr>
            </w:pPr>
            <w:r w:rsidRPr="00E96CC4">
              <w:rPr>
                <w:rFonts w:ascii="Calibri" w:eastAsia="Calibri" w:hAnsi="Calibri" w:cs="Calibri"/>
                <w:b/>
                <w:color w:val="auto"/>
              </w:rPr>
              <w:t>Komisija</w:t>
            </w:r>
          </w:p>
        </w:tc>
        <w:tc>
          <w:tcPr>
            <w:tcW w:w="12637" w:type="dxa"/>
            <w:tcBorders>
              <w:top w:val="single" w:sz="4" w:space="0" w:color="auto"/>
              <w:bottom w:val="single" w:sz="4" w:space="0" w:color="auto"/>
            </w:tcBorders>
          </w:tcPr>
          <w:p w14:paraId="4613528F" w14:textId="2BA911E8" w:rsidR="00F92B68" w:rsidRPr="00E96CC4" w:rsidRDefault="00215C66" w:rsidP="00215C66">
            <w:pPr>
              <w:rPr>
                <w:rFonts w:ascii="Calibri" w:hAnsi="Calibri" w:cs="Calibri"/>
                <w:color w:val="auto"/>
              </w:rPr>
            </w:pPr>
            <w:r w:rsidRPr="00E96CC4">
              <w:rPr>
                <w:rFonts w:ascii="Calibri" w:hAnsi="Calibri" w:cs="Calibri"/>
                <w:color w:val="auto"/>
              </w:rPr>
              <w:t xml:space="preserve">Pirkimų vykdytojo direktoriaus </w:t>
            </w:r>
            <w:r w:rsidR="00DF7E18" w:rsidRPr="00E96CC4">
              <w:rPr>
                <w:rFonts w:ascii="Calibri" w:hAnsi="Calibri" w:cs="Calibri"/>
                <w:color w:val="auto"/>
              </w:rPr>
              <w:t>įsakymu sudaryta pirkimų komisija</w:t>
            </w:r>
            <w:r w:rsidR="00B23F67" w:rsidRPr="00E96CC4">
              <w:rPr>
                <w:rFonts w:ascii="Calibri" w:hAnsi="Calibri" w:cs="Calibri"/>
                <w:color w:val="auto"/>
              </w:rPr>
              <w:t>.</w:t>
            </w:r>
          </w:p>
        </w:tc>
      </w:tr>
      <w:tr w:rsidR="00361F90" w:rsidRPr="00E96CC4" w14:paraId="73AC51DD" w14:textId="77777777" w:rsidTr="000676DC">
        <w:trPr>
          <w:trHeight w:val="108"/>
        </w:trPr>
        <w:tc>
          <w:tcPr>
            <w:tcW w:w="1933" w:type="dxa"/>
            <w:tcBorders>
              <w:top w:val="single" w:sz="4" w:space="0" w:color="auto"/>
              <w:bottom w:val="single" w:sz="4" w:space="0" w:color="auto"/>
            </w:tcBorders>
          </w:tcPr>
          <w:p w14:paraId="670C937A" w14:textId="644D6471" w:rsidR="00C165FE" w:rsidRPr="00E96CC4" w:rsidRDefault="00C165FE" w:rsidP="00C165FE">
            <w:pPr>
              <w:rPr>
                <w:rFonts w:ascii="Calibri" w:hAnsi="Calibri" w:cs="Calibri"/>
                <w:b/>
                <w:bCs/>
                <w:color w:val="auto"/>
              </w:rPr>
            </w:pPr>
            <w:r w:rsidRPr="00E96CC4">
              <w:rPr>
                <w:rFonts w:ascii="Calibri" w:eastAsia="Calibri" w:hAnsi="Calibri" w:cs="Calibri"/>
                <w:b/>
                <w:color w:val="auto"/>
              </w:rPr>
              <w:t>Komisijos darbo reglamentas</w:t>
            </w:r>
          </w:p>
        </w:tc>
        <w:tc>
          <w:tcPr>
            <w:tcW w:w="12637" w:type="dxa"/>
            <w:tcBorders>
              <w:top w:val="single" w:sz="4" w:space="0" w:color="auto"/>
              <w:bottom w:val="single" w:sz="4" w:space="0" w:color="auto"/>
            </w:tcBorders>
          </w:tcPr>
          <w:p w14:paraId="68828EC7" w14:textId="0A122FBB" w:rsidR="00C165FE" w:rsidRPr="00E96CC4" w:rsidRDefault="009C230E" w:rsidP="00A66667">
            <w:pPr>
              <w:rPr>
                <w:rFonts w:ascii="Calibri" w:hAnsi="Calibri" w:cs="Calibri"/>
                <w:color w:val="auto"/>
              </w:rPr>
            </w:pPr>
            <w:r w:rsidRPr="00E96CC4">
              <w:rPr>
                <w:rFonts w:ascii="Calibri" w:hAnsi="Calibri" w:cs="Calibri"/>
                <w:color w:val="auto"/>
              </w:rPr>
              <w:t>UAB „Radviliškio vanduo“ v</w:t>
            </w:r>
            <w:r w:rsidR="00215C66" w:rsidRPr="00E96CC4">
              <w:rPr>
                <w:rFonts w:ascii="Calibri" w:hAnsi="Calibri" w:cs="Calibri"/>
                <w:color w:val="auto"/>
              </w:rPr>
              <w:t>iešųjų pirkimų komisijos darbo reglamentas, patvirtintas Pirkimų vykdytojo direktoriaus 20</w:t>
            </w:r>
            <w:r w:rsidRPr="00E96CC4">
              <w:rPr>
                <w:rFonts w:ascii="Calibri" w:hAnsi="Calibri" w:cs="Calibri"/>
                <w:color w:val="auto"/>
              </w:rPr>
              <w:t>13</w:t>
            </w:r>
            <w:r w:rsidR="00215C66" w:rsidRPr="00E96CC4">
              <w:rPr>
                <w:rFonts w:ascii="Calibri" w:hAnsi="Calibri" w:cs="Calibri"/>
                <w:color w:val="auto"/>
              </w:rPr>
              <w:t>-</w:t>
            </w:r>
            <w:r w:rsidR="00EF48EE" w:rsidRPr="00E96CC4">
              <w:rPr>
                <w:rFonts w:ascii="Calibri" w:hAnsi="Calibri" w:cs="Calibri"/>
                <w:color w:val="auto"/>
              </w:rPr>
              <w:t>01</w:t>
            </w:r>
            <w:r w:rsidR="00215C66" w:rsidRPr="00E96CC4">
              <w:rPr>
                <w:rFonts w:ascii="Calibri" w:hAnsi="Calibri" w:cs="Calibri"/>
                <w:color w:val="auto"/>
              </w:rPr>
              <w:t>-</w:t>
            </w:r>
            <w:r w:rsidR="00EF48EE" w:rsidRPr="00E96CC4">
              <w:rPr>
                <w:rFonts w:ascii="Calibri" w:hAnsi="Calibri" w:cs="Calibri"/>
                <w:color w:val="auto"/>
              </w:rPr>
              <w:t>07</w:t>
            </w:r>
            <w:r w:rsidR="00215C66" w:rsidRPr="00E96CC4">
              <w:rPr>
                <w:rFonts w:ascii="Calibri" w:hAnsi="Calibri" w:cs="Calibri"/>
                <w:color w:val="auto"/>
              </w:rPr>
              <w:t xml:space="preserve"> įsakymu Nr. </w:t>
            </w:r>
            <w:r w:rsidR="00EF48EE" w:rsidRPr="00E96CC4">
              <w:rPr>
                <w:rFonts w:ascii="Calibri" w:hAnsi="Calibri" w:cs="Calibri"/>
                <w:color w:val="auto"/>
              </w:rPr>
              <w:t>ĮV-2</w:t>
            </w:r>
            <w:r w:rsidR="00DF7E18" w:rsidRPr="00E96CC4">
              <w:rPr>
                <w:rFonts w:ascii="Calibri" w:hAnsi="Calibri" w:cs="Calibri"/>
                <w:color w:val="auto"/>
              </w:rPr>
              <w:t>.</w:t>
            </w:r>
          </w:p>
        </w:tc>
      </w:tr>
      <w:tr w:rsidR="00FC366C" w:rsidRPr="00FC366C" w14:paraId="72A76D57" w14:textId="77777777" w:rsidTr="000676DC">
        <w:trPr>
          <w:trHeight w:val="108"/>
        </w:trPr>
        <w:tc>
          <w:tcPr>
            <w:tcW w:w="1933" w:type="dxa"/>
            <w:tcBorders>
              <w:top w:val="single" w:sz="4" w:space="0" w:color="auto"/>
              <w:bottom w:val="single" w:sz="4" w:space="0" w:color="auto"/>
            </w:tcBorders>
          </w:tcPr>
          <w:p w14:paraId="44D92C28" w14:textId="05BB52B6" w:rsidR="0083017F" w:rsidRPr="00FC366C" w:rsidRDefault="0083017F" w:rsidP="0083017F">
            <w:pPr>
              <w:rPr>
                <w:rFonts w:ascii="Calibri" w:eastAsia="Calibri" w:hAnsi="Calibri" w:cs="Calibri"/>
                <w:b/>
                <w:bCs/>
                <w:color w:val="auto"/>
              </w:rPr>
            </w:pPr>
            <w:r w:rsidRPr="00FC366C">
              <w:rPr>
                <w:rFonts w:ascii="Calibri" w:hAnsi="Calibri" w:cs="Calibri"/>
                <w:b/>
                <w:bCs/>
                <w:color w:val="auto"/>
              </w:rPr>
              <w:t>MVP apklausos pažyma</w:t>
            </w:r>
          </w:p>
        </w:tc>
        <w:tc>
          <w:tcPr>
            <w:tcW w:w="12637" w:type="dxa"/>
            <w:tcBorders>
              <w:top w:val="single" w:sz="4" w:space="0" w:color="auto"/>
              <w:bottom w:val="single" w:sz="4" w:space="0" w:color="auto"/>
            </w:tcBorders>
          </w:tcPr>
          <w:p w14:paraId="5A7FC4A2" w14:textId="2F03EF49" w:rsidR="0083017F" w:rsidRPr="00FC366C" w:rsidRDefault="002E74B8" w:rsidP="0083017F">
            <w:pPr>
              <w:rPr>
                <w:rFonts w:ascii="Calibri" w:hAnsi="Calibri" w:cs="Calibri"/>
                <w:color w:val="auto"/>
              </w:rPr>
            </w:pPr>
            <w:r w:rsidRPr="00FC366C">
              <w:rPr>
                <w:rFonts w:ascii="Calibri" w:hAnsi="Calibri" w:cs="Calibri"/>
                <w:color w:val="auto"/>
              </w:rPr>
              <w:t>Pirkimo organizatoriaus pildomas dokumentas, kuriame fiksuojama mažos vertės pirkimo eiga ir pagrindžiami priimti sprendimai, kai jos pildymas privalomas pagal Pirkimų vykdytojo nustatytą tvarką.</w:t>
            </w:r>
          </w:p>
        </w:tc>
      </w:tr>
      <w:tr w:rsidR="0083017F" w:rsidRPr="00E96CC4" w14:paraId="51538F30" w14:textId="77777777" w:rsidTr="000676DC">
        <w:trPr>
          <w:trHeight w:val="108"/>
        </w:trPr>
        <w:tc>
          <w:tcPr>
            <w:tcW w:w="1933" w:type="dxa"/>
            <w:tcBorders>
              <w:top w:val="single" w:sz="4" w:space="0" w:color="auto"/>
              <w:bottom w:val="single" w:sz="4" w:space="0" w:color="auto"/>
            </w:tcBorders>
          </w:tcPr>
          <w:p w14:paraId="774AF498" w14:textId="0EDEE006" w:rsidR="0083017F" w:rsidRPr="00E96CC4" w:rsidRDefault="0083017F" w:rsidP="0083017F">
            <w:pPr>
              <w:rPr>
                <w:rFonts w:ascii="Calibri" w:hAnsi="Calibri" w:cs="Calibri"/>
                <w:b/>
                <w:bCs/>
                <w:color w:val="auto"/>
              </w:rPr>
            </w:pPr>
            <w:r w:rsidRPr="00E96CC4">
              <w:rPr>
                <w:rFonts w:ascii="Calibri" w:eastAsia="Calibri" w:hAnsi="Calibri" w:cs="Calibri"/>
                <w:b/>
                <w:bCs/>
                <w:color w:val="auto"/>
              </w:rPr>
              <w:t>Perkantysis subjektas / Pirkimų vykdytojas / PV</w:t>
            </w:r>
          </w:p>
        </w:tc>
        <w:tc>
          <w:tcPr>
            <w:tcW w:w="12637" w:type="dxa"/>
            <w:tcBorders>
              <w:top w:val="single" w:sz="4" w:space="0" w:color="auto"/>
              <w:bottom w:val="single" w:sz="4" w:space="0" w:color="auto"/>
            </w:tcBorders>
          </w:tcPr>
          <w:p w14:paraId="119662A8" w14:textId="2ACFE557" w:rsidR="0083017F" w:rsidRPr="00E96CC4" w:rsidRDefault="0083017F" w:rsidP="0083017F">
            <w:pPr>
              <w:rPr>
                <w:rFonts w:ascii="Calibri" w:hAnsi="Calibri" w:cs="Calibri"/>
                <w:color w:val="auto"/>
              </w:rPr>
            </w:pPr>
            <w:r w:rsidRPr="00E96CC4">
              <w:rPr>
                <w:rFonts w:ascii="Calibri" w:eastAsia="Calibri" w:hAnsi="Calibri" w:cs="Calibri"/>
                <w:bCs/>
                <w:color w:val="auto"/>
              </w:rPr>
              <w:t>UAB „Radviliškio vanduo“ (į. k. 171265176).</w:t>
            </w:r>
          </w:p>
        </w:tc>
      </w:tr>
      <w:tr w:rsidR="00116147" w:rsidRPr="00116147" w14:paraId="5D8273BC" w14:textId="77777777" w:rsidTr="000676DC">
        <w:trPr>
          <w:trHeight w:val="108"/>
        </w:trPr>
        <w:tc>
          <w:tcPr>
            <w:tcW w:w="1933" w:type="dxa"/>
            <w:tcBorders>
              <w:top w:val="single" w:sz="4" w:space="0" w:color="auto"/>
              <w:bottom w:val="single" w:sz="4" w:space="0" w:color="auto"/>
            </w:tcBorders>
          </w:tcPr>
          <w:p w14:paraId="3431418E" w14:textId="6BD7C40F" w:rsidR="00767318" w:rsidRPr="00116147" w:rsidRDefault="00767318" w:rsidP="0083017F">
            <w:pPr>
              <w:rPr>
                <w:rFonts w:ascii="Calibri" w:eastAsia="Calibri" w:hAnsi="Calibri" w:cs="Calibri"/>
                <w:b/>
                <w:bCs/>
                <w:color w:val="auto"/>
              </w:rPr>
            </w:pPr>
            <w:r w:rsidRPr="00116147">
              <w:rPr>
                <w:rFonts w:ascii="Calibri" w:eastAsia="Calibri" w:hAnsi="Calibri" w:cs="Calibri"/>
                <w:b/>
                <w:bCs/>
                <w:color w:val="auto"/>
              </w:rPr>
              <w:t>Pir</w:t>
            </w:r>
            <w:r w:rsidR="00E1133B" w:rsidRPr="00116147">
              <w:rPr>
                <w:rFonts w:ascii="Calibri" w:eastAsia="Calibri" w:hAnsi="Calibri" w:cs="Calibri"/>
                <w:b/>
                <w:bCs/>
                <w:color w:val="auto"/>
              </w:rPr>
              <w:t>k</w:t>
            </w:r>
            <w:r w:rsidRPr="00116147">
              <w:rPr>
                <w:rFonts w:ascii="Calibri" w:eastAsia="Calibri" w:hAnsi="Calibri" w:cs="Calibri"/>
                <w:b/>
                <w:bCs/>
                <w:color w:val="auto"/>
              </w:rPr>
              <w:t>imų planas</w:t>
            </w:r>
          </w:p>
        </w:tc>
        <w:tc>
          <w:tcPr>
            <w:tcW w:w="12637" w:type="dxa"/>
            <w:tcBorders>
              <w:top w:val="single" w:sz="4" w:space="0" w:color="auto"/>
              <w:bottom w:val="single" w:sz="4" w:space="0" w:color="auto"/>
            </w:tcBorders>
          </w:tcPr>
          <w:p w14:paraId="60ACBAAD" w14:textId="0EC5108F" w:rsidR="00767318" w:rsidRPr="00116147" w:rsidRDefault="006F1F23" w:rsidP="0083017F">
            <w:pPr>
              <w:rPr>
                <w:rFonts w:ascii="Calibri" w:eastAsia="Calibri" w:hAnsi="Calibri" w:cs="Calibri"/>
                <w:bCs/>
                <w:color w:val="auto"/>
              </w:rPr>
            </w:pPr>
            <w:r w:rsidRPr="00116147">
              <w:rPr>
                <w:rFonts w:ascii="Calibri" w:hAnsi="Calibri" w:cs="Calibri"/>
                <w:color w:val="auto"/>
              </w:rPr>
              <w:t>Pirkimų vykdytojo einamaisiais biudžetiniais metais planuojamų vykdyti prekių, paslaugų ir darbų pirkimų sąrašas, parengtas pagal Reglamento 3 priede nustatytą formą „Biudžetiniais metais numatomų pirkti UAB „Radviliškio vanduo“ reikmėms reikalingų darbų, prekių ir paslaugų planas“</w:t>
            </w:r>
            <w:r w:rsidR="00E82005" w:rsidRPr="00116147">
              <w:rPr>
                <w:rFonts w:ascii="Calibri" w:hAnsi="Calibri" w:cs="Calibri"/>
                <w:color w:val="auto"/>
              </w:rPr>
              <w:t>.</w:t>
            </w:r>
          </w:p>
        </w:tc>
      </w:tr>
      <w:tr w:rsidR="00116147" w:rsidRPr="00116147" w14:paraId="774C90D5" w14:textId="77777777" w:rsidTr="000676DC">
        <w:trPr>
          <w:trHeight w:val="108"/>
        </w:trPr>
        <w:tc>
          <w:tcPr>
            <w:tcW w:w="1933" w:type="dxa"/>
            <w:tcBorders>
              <w:top w:val="single" w:sz="4" w:space="0" w:color="auto"/>
              <w:bottom w:val="single" w:sz="4" w:space="0" w:color="auto"/>
            </w:tcBorders>
          </w:tcPr>
          <w:p w14:paraId="1B40A913" w14:textId="400E89D6" w:rsidR="00EC3648" w:rsidRPr="00116147" w:rsidRDefault="00507B00" w:rsidP="0083017F">
            <w:pPr>
              <w:rPr>
                <w:rFonts w:ascii="Calibri" w:eastAsia="Calibri" w:hAnsi="Calibri" w:cs="Calibri"/>
                <w:b/>
                <w:bCs/>
                <w:color w:val="auto"/>
              </w:rPr>
            </w:pPr>
            <w:r w:rsidRPr="00116147">
              <w:rPr>
                <w:rFonts w:ascii="Calibri" w:eastAsia="Calibri" w:hAnsi="Calibri" w:cs="Calibri"/>
                <w:b/>
                <w:bCs/>
                <w:color w:val="auto"/>
              </w:rPr>
              <w:t>Pirkimų sąrašas</w:t>
            </w:r>
          </w:p>
        </w:tc>
        <w:tc>
          <w:tcPr>
            <w:tcW w:w="12637" w:type="dxa"/>
            <w:tcBorders>
              <w:top w:val="single" w:sz="4" w:space="0" w:color="auto"/>
              <w:bottom w:val="single" w:sz="4" w:space="0" w:color="auto"/>
            </w:tcBorders>
          </w:tcPr>
          <w:p w14:paraId="1AA2EC36" w14:textId="582B7A12" w:rsidR="00EC3648" w:rsidRPr="00116147" w:rsidRDefault="00D507EA" w:rsidP="0083017F">
            <w:pPr>
              <w:rPr>
                <w:rFonts w:ascii="Calibri" w:hAnsi="Calibri" w:cs="Calibri"/>
                <w:color w:val="auto"/>
              </w:rPr>
            </w:pPr>
            <w:r w:rsidRPr="00116147">
              <w:rPr>
                <w:rFonts w:ascii="Calibri" w:hAnsi="Calibri" w:cs="Calibri"/>
                <w:color w:val="auto"/>
              </w:rPr>
              <w:t xml:space="preserve">Pirkimų </w:t>
            </w:r>
            <w:r w:rsidR="00E82005" w:rsidRPr="00116147">
              <w:rPr>
                <w:rFonts w:ascii="Calibri" w:hAnsi="Calibri" w:cs="Calibri"/>
                <w:color w:val="auto"/>
              </w:rPr>
              <w:t>iniciatoriaus parengta informacija apie ateinančiais biudžetiniais metais numatomą prekių, paslaugų ir darbų poreikį, pateikiama pagal Reglamento 1 priede nustatytą formą „Biudžetiniais metais reikalingų pirkti prekių, paslaugų ir darbų sąrašas“.</w:t>
            </w:r>
          </w:p>
        </w:tc>
      </w:tr>
      <w:tr w:rsidR="0083017F" w:rsidRPr="00E96CC4" w14:paraId="6DCC8683" w14:textId="77777777" w:rsidTr="000676DC">
        <w:trPr>
          <w:trHeight w:val="108"/>
        </w:trPr>
        <w:tc>
          <w:tcPr>
            <w:tcW w:w="1933" w:type="dxa"/>
            <w:tcBorders>
              <w:top w:val="single" w:sz="4" w:space="0" w:color="auto"/>
              <w:bottom w:val="single" w:sz="4" w:space="0" w:color="auto"/>
            </w:tcBorders>
          </w:tcPr>
          <w:p w14:paraId="73C8090C" w14:textId="51B6269D" w:rsidR="0083017F" w:rsidRPr="00E96CC4" w:rsidRDefault="0083017F" w:rsidP="0083017F">
            <w:pPr>
              <w:rPr>
                <w:rFonts w:ascii="Calibri" w:eastAsia="Calibri" w:hAnsi="Calibri" w:cs="Calibri"/>
                <w:b/>
                <w:bCs/>
                <w:color w:val="auto"/>
              </w:rPr>
            </w:pPr>
            <w:r w:rsidRPr="00E96CC4">
              <w:rPr>
                <w:rFonts w:ascii="Calibri" w:eastAsia="Calibri" w:hAnsi="Calibri" w:cs="Calibri"/>
                <w:b/>
                <w:bCs/>
                <w:color w:val="auto"/>
              </w:rPr>
              <w:t>PĮ</w:t>
            </w:r>
          </w:p>
        </w:tc>
        <w:tc>
          <w:tcPr>
            <w:tcW w:w="12637" w:type="dxa"/>
            <w:tcBorders>
              <w:top w:val="single" w:sz="4" w:space="0" w:color="auto"/>
              <w:bottom w:val="single" w:sz="4" w:space="0" w:color="auto"/>
            </w:tcBorders>
          </w:tcPr>
          <w:p w14:paraId="5C10063F" w14:textId="4D5C4358" w:rsidR="0083017F" w:rsidRPr="00E96CC4" w:rsidRDefault="0083017F" w:rsidP="0083017F">
            <w:pPr>
              <w:rPr>
                <w:rFonts w:ascii="Calibri" w:eastAsia="Calibri" w:hAnsi="Calibri" w:cs="Calibri"/>
                <w:bCs/>
                <w:color w:val="auto"/>
              </w:rPr>
            </w:pPr>
            <w:r w:rsidRPr="00E96CC4">
              <w:rPr>
                <w:rFonts w:ascii="Calibri" w:eastAsia="Calibri" w:hAnsi="Calibri" w:cs="Calibri"/>
                <w:color w:val="auto"/>
              </w:rPr>
              <w:t>Tikrinimo laikotarpiui aktualios redakcijos Lietuvos Respublikos pirkimų, atliekamų vandentvarkos, energetikos, transporto ar pašto paslaugų srities perkančiųjų subjektų, įstatymas.</w:t>
            </w:r>
          </w:p>
        </w:tc>
      </w:tr>
      <w:tr w:rsidR="0083017F" w:rsidRPr="00E96CC4" w14:paraId="1A8621AB" w14:textId="77777777" w:rsidTr="000676DC">
        <w:trPr>
          <w:trHeight w:val="108"/>
        </w:trPr>
        <w:tc>
          <w:tcPr>
            <w:tcW w:w="1933" w:type="dxa"/>
            <w:tcBorders>
              <w:top w:val="single" w:sz="4" w:space="0" w:color="auto"/>
              <w:bottom w:val="single" w:sz="4" w:space="0" w:color="auto"/>
            </w:tcBorders>
          </w:tcPr>
          <w:p w14:paraId="357F7780" w14:textId="5FC14305" w:rsidR="0083017F" w:rsidRPr="00E96CC4" w:rsidRDefault="0083017F" w:rsidP="0083017F">
            <w:pPr>
              <w:rPr>
                <w:rFonts w:ascii="Calibri" w:eastAsia="Calibri" w:hAnsi="Calibri" w:cs="Calibri"/>
                <w:b/>
                <w:bCs/>
                <w:color w:val="auto"/>
              </w:rPr>
            </w:pPr>
            <w:r w:rsidRPr="00E96CC4">
              <w:rPr>
                <w:rFonts w:ascii="Calibri" w:eastAsia="Calibri" w:hAnsi="Calibri" w:cs="Calibri"/>
                <w:b/>
                <w:bCs/>
                <w:color w:val="auto"/>
              </w:rPr>
              <w:t>Reglamentas</w:t>
            </w:r>
          </w:p>
        </w:tc>
        <w:tc>
          <w:tcPr>
            <w:tcW w:w="12637" w:type="dxa"/>
            <w:tcBorders>
              <w:top w:val="single" w:sz="4" w:space="0" w:color="auto"/>
              <w:bottom w:val="single" w:sz="4" w:space="0" w:color="auto"/>
            </w:tcBorders>
          </w:tcPr>
          <w:p w14:paraId="76183A6B" w14:textId="3EEDC168" w:rsidR="0083017F" w:rsidRPr="00E96CC4" w:rsidRDefault="0083017F" w:rsidP="0083017F">
            <w:pPr>
              <w:rPr>
                <w:rFonts w:ascii="Calibri" w:eastAsia="Calibri" w:hAnsi="Calibri" w:cs="Calibri"/>
                <w:color w:val="auto"/>
              </w:rPr>
            </w:pPr>
            <w:r w:rsidRPr="00E96CC4">
              <w:rPr>
                <w:rFonts w:ascii="Calibri" w:eastAsia="Calibri" w:hAnsi="Calibri" w:cs="Calibri"/>
                <w:color w:val="auto"/>
              </w:rPr>
              <w:t>Viešųjų pirkimų planavimo, organizavimo ir vidaus kontrolės reglamentas, patvirtintas Pirkimų vykdytojo direktoriaus 2024-10-17 įsakymu Nr. ĮV-31.</w:t>
            </w:r>
          </w:p>
        </w:tc>
      </w:tr>
      <w:tr w:rsidR="0083017F" w:rsidRPr="00E96CC4" w14:paraId="4A37F989" w14:textId="77777777" w:rsidTr="000676DC">
        <w:trPr>
          <w:trHeight w:val="108"/>
        </w:trPr>
        <w:tc>
          <w:tcPr>
            <w:tcW w:w="1933" w:type="dxa"/>
            <w:tcBorders>
              <w:top w:val="single" w:sz="4" w:space="0" w:color="auto"/>
              <w:bottom w:val="single" w:sz="4" w:space="0" w:color="auto"/>
            </w:tcBorders>
          </w:tcPr>
          <w:p w14:paraId="43F0A81A" w14:textId="6B9F4392" w:rsidR="0083017F" w:rsidRPr="00E96CC4" w:rsidRDefault="0083017F" w:rsidP="0083017F">
            <w:pPr>
              <w:rPr>
                <w:rFonts w:ascii="Calibri" w:hAnsi="Calibri" w:cs="Calibri"/>
                <w:b/>
                <w:bCs/>
                <w:color w:val="auto"/>
              </w:rPr>
            </w:pPr>
            <w:r w:rsidRPr="00E96CC4">
              <w:rPr>
                <w:rFonts w:ascii="Calibri" w:eastAsia="Calibri" w:hAnsi="Calibri" w:cs="Calibri"/>
                <w:b/>
                <w:color w:val="auto"/>
              </w:rPr>
              <w:t>Suvestinė</w:t>
            </w:r>
          </w:p>
        </w:tc>
        <w:tc>
          <w:tcPr>
            <w:tcW w:w="12637" w:type="dxa"/>
            <w:tcBorders>
              <w:top w:val="single" w:sz="4" w:space="0" w:color="auto"/>
              <w:bottom w:val="single" w:sz="4" w:space="0" w:color="auto"/>
            </w:tcBorders>
          </w:tcPr>
          <w:p w14:paraId="026DD2AD" w14:textId="57F037A4" w:rsidR="0083017F" w:rsidRPr="00E96CC4" w:rsidRDefault="0083017F" w:rsidP="0083017F">
            <w:pPr>
              <w:rPr>
                <w:rFonts w:ascii="Calibri" w:hAnsi="Calibri" w:cs="Calibri"/>
                <w:color w:val="auto"/>
              </w:rPr>
            </w:pPr>
            <w:r w:rsidRPr="00E96CC4">
              <w:rPr>
                <w:rFonts w:ascii="Calibri" w:eastAsia="Calibri" w:hAnsi="Calibri" w:cs="Calibri"/>
                <w:bCs/>
                <w:color w:val="auto"/>
              </w:rPr>
              <w:t>Pirkimų vykdytojo parengta ir pagal Tarnybos nustatytus reikalavimus ir tvarką CVP IS paskelbta biudžetiniais metais planuojamų atlikti pirkimų suvestinė.</w:t>
            </w:r>
          </w:p>
        </w:tc>
      </w:tr>
      <w:tr w:rsidR="0083017F" w:rsidRPr="00E96CC4" w14:paraId="583A141A" w14:textId="77777777" w:rsidTr="000676DC">
        <w:trPr>
          <w:trHeight w:val="108"/>
        </w:trPr>
        <w:tc>
          <w:tcPr>
            <w:tcW w:w="1933" w:type="dxa"/>
            <w:tcBorders>
              <w:top w:val="single" w:sz="4" w:space="0" w:color="auto"/>
              <w:bottom w:val="single" w:sz="4" w:space="0" w:color="auto"/>
            </w:tcBorders>
          </w:tcPr>
          <w:p w14:paraId="1FB4B8AF" w14:textId="3593754E" w:rsidR="0083017F" w:rsidRPr="00E96CC4" w:rsidRDefault="0083017F" w:rsidP="0083017F">
            <w:pPr>
              <w:rPr>
                <w:rFonts w:ascii="Calibri" w:hAnsi="Calibri" w:cs="Calibri"/>
                <w:b/>
                <w:bCs/>
                <w:color w:val="auto"/>
              </w:rPr>
            </w:pPr>
            <w:r w:rsidRPr="00E96CC4">
              <w:rPr>
                <w:rFonts w:ascii="Calibri" w:eastAsia="Calibri" w:hAnsi="Calibri" w:cs="Calibri"/>
                <w:b/>
                <w:bCs/>
                <w:iCs/>
                <w:color w:val="auto"/>
              </w:rPr>
              <w:t>Švieslentė</w:t>
            </w:r>
          </w:p>
        </w:tc>
        <w:tc>
          <w:tcPr>
            <w:tcW w:w="12637" w:type="dxa"/>
            <w:tcBorders>
              <w:top w:val="single" w:sz="4" w:space="0" w:color="auto"/>
              <w:bottom w:val="single" w:sz="4" w:space="0" w:color="auto"/>
            </w:tcBorders>
          </w:tcPr>
          <w:p w14:paraId="731DC5CC" w14:textId="54E37635" w:rsidR="0083017F" w:rsidRPr="00E96CC4" w:rsidRDefault="0083017F" w:rsidP="0083017F">
            <w:pPr>
              <w:rPr>
                <w:rFonts w:ascii="Calibri" w:hAnsi="Calibri" w:cs="Calibri"/>
                <w:color w:val="auto"/>
              </w:rPr>
            </w:pPr>
            <w:r w:rsidRPr="00E96CC4">
              <w:rPr>
                <w:rFonts w:ascii="Calibri" w:eastAsia="Calibri" w:hAnsi="Calibri" w:cs="Calibri"/>
                <w:bCs/>
                <w:iCs/>
                <w:color w:val="auto"/>
              </w:rPr>
              <w:t>Tarnybos administruojamas Pirkimų vykdytojų žemėlapis (</w:t>
            </w:r>
            <w:hyperlink r:id="rId14" w:history="1">
              <w:r w:rsidRPr="00E96CC4">
                <w:rPr>
                  <w:rStyle w:val="Hipersaitas"/>
                  <w:rFonts w:ascii="Calibri" w:eastAsia="Calibri" w:hAnsi="Calibri" w:cs="Calibri"/>
                  <w:bCs/>
                </w:rPr>
                <w:t>https://vpt.lrv.lt/lt/statistika-ir-analize/pirkimu-vykdytoju-zemelapis-svieslente-1</w:t>
              </w:r>
            </w:hyperlink>
            <w:r w:rsidRPr="00E96CC4">
              <w:rPr>
                <w:rFonts w:ascii="Calibri" w:eastAsia="Calibri" w:hAnsi="Calibri" w:cs="Calibri"/>
                <w:bCs/>
                <w:color w:val="auto"/>
              </w:rPr>
              <w:t>).</w:t>
            </w:r>
          </w:p>
        </w:tc>
      </w:tr>
      <w:tr w:rsidR="0083017F" w:rsidRPr="00E96CC4" w14:paraId="246937EF" w14:textId="77777777" w:rsidTr="000676DC">
        <w:trPr>
          <w:trHeight w:val="108"/>
        </w:trPr>
        <w:tc>
          <w:tcPr>
            <w:tcW w:w="1933" w:type="dxa"/>
            <w:tcBorders>
              <w:top w:val="single" w:sz="4" w:space="0" w:color="auto"/>
            </w:tcBorders>
          </w:tcPr>
          <w:p w14:paraId="3852D300" w14:textId="50CCAD14" w:rsidR="0083017F" w:rsidRPr="00E96CC4" w:rsidRDefault="0083017F" w:rsidP="0083017F">
            <w:pPr>
              <w:rPr>
                <w:rFonts w:ascii="Calibri" w:hAnsi="Calibri" w:cs="Calibri"/>
                <w:b/>
                <w:bCs/>
                <w:color w:val="auto"/>
              </w:rPr>
            </w:pPr>
            <w:r w:rsidRPr="00E96CC4">
              <w:rPr>
                <w:rFonts w:ascii="Calibri" w:eastAsia="Calibri" w:hAnsi="Calibri" w:cs="Calibri"/>
                <w:b/>
                <w:bCs/>
                <w:color w:val="auto"/>
              </w:rPr>
              <w:lastRenderedPageBreak/>
              <w:t>Tarnyba / VPT</w:t>
            </w:r>
          </w:p>
        </w:tc>
        <w:tc>
          <w:tcPr>
            <w:tcW w:w="12637" w:type="dxa"/>
            <w:tcBorders>
              <w:top w:val="single" w:sz="4" w:space="0" w:color="auto"/>
            </w:tcBorders>
          </w:tcPr>
          <w:p w14:paraId="5C758B2D" w14:textId="5718C0A4" w:rsidR="0083017F" w:rsidRPr="00E96CC4" w:rsidRDefault="0083017F" w:rsidP="0083017F">
            <w:pPr>
              <w:rPr>
                <w:rFonts w:ascii="Calibri" w:hAnsi="Calibri" w:cs="Calibri"/>
                <w:color w:val="auto"/>
              </w:rPr>
            </w:pPr>
            <w:r w:rsidRPr="00E96CC4">
              <w:rPr>
                <w:rFonts w:ascii="Calibri" w:eastAsia="Calibri" w:hAnsi="Calibri" w:cs="Calibri"/>
                <w:color w:val="auto"/>
              </w:rPr>
              <w:t>Viešųjų pirkimų tarnyba (į. k. 188656261).</w:t>
            </w:r>
          </w:p>
        </w:tc>
      </w:tr>
      <w:tr w:rsidR="0083017F" w:rsidRPr="00E96CC4" w14:paraId="06E9E9BB" w14:textId="77777777" w:rsidTr="000676DC">
        <w:trPr>
          <w:trHeight w:val="108"/>
        </w:trPr>
        <w:tc>
          <w:tcPr>
            <w:tcW w:w="1933" w:type="dxa"/>
            <w:tcBorders>
              <w:top w:val="single" w:sz="4" w:space="0" w:color="auto"/>
              <w:bottom w:val="single" w:sz="4" w:space="0" w:color="auto"/>
            </w:tcBorders>
          </w:tcPr>
          <w:p w14:paraId="69F15060" w14:textId="64E3958A" w:rsidR="0083017F" w:rsidRPr="00E96CC4" w:rsidRDefault="0083017F" w:rsidP="0083017F">
            <w:pPr>
              <w:rPr>
                <w:rFonts w:ascii="Calibri" w:hAnsi="Calibri" w:cs="Calibri"/>
                <w:b/>
                <w:bCs/>
                <w:color w:val="auto"/>
              </w:rPr>
            </w:pPr>
            <w:r w:rsidRPr="00E96CC4">
              <w:rPr>
                <w:rFonts w:ascii="Calibri" w:eastAsia="Calibri" w:hAnsi="Calibri" w:cs="Calibri"/>
                <w:b/>
                <w:bCs/>
                <w:color w:val="auto"/>
              </w:rPr>
              <w:t>Tikrinimo ataskaita</w:t>
            </w:r>
          </w:p>
        </w:tc>
        <w:tc>
          <w:tcPr>
            <w:tcW w:w="12637" w:type="dxa"/>
            <w:tcBorders>
              <w:top w:val="single" w:sz="4" w:space="0" w:color="auto"/>
              <w:bottom w:val="single" w:sz="4" w:space="0" w:color="auto"/>
            </w:tcBorders>
          </w:tcPr>
          <w:p w14:paraId="69A5563A" w14:textId="09ECA946" w:rsidR="0083017F" w:rsidRPr="00E96CC4" w:rsidRDefault="0083017F" w:rsidP="0083017F">
            <w:pPr>
              <w:rPr>
                <w:rFonts w:ascii="Calibri" w:hAnsi="Calibri" w:cs="Calibri"/>
                <w:color w:val="auto"/>
              </w:rPr>
            </w:pPr>
            <w:r w:rsidRPr="00E96CC4">
              <w:rPr>
                <w:rFonts w:ascii="Calibri" w:eastAsia="Calibri" w:hAnsi="Calibri" w:cs="Calibri"/>
                <w:color w:val="auto"/>
              </w:rPr>
              <w:t>Šis tikrinimo rezultatų įforminimo dokumentas.</w:t>
            </w:r>
          </w:p>
        </w:tc>
      </w:tr>
      <w:tr w:rsidR="0083017F" w:rsidRPr="00E96CC4" w14:paraId="7D97A666" w14:textId="77777777" w:rsidTr="000676DC">
        <w:trPr>
          <w:trHeight w:val="108"/>
        </w:trPr>
        <w:tc>
          <w:tcPr>
            <w:tcW w:w="1933" w:type="dxa"/>
            <w:tcBorders>
              <w:top w:val="single" w:sz="4" w:space="0" w:color="auto"/>
              <w:bottom w:val="single" w:sz="4" w:space="0" w:color="auto"/>
            </w:tcBorders>
          </w:tcPr>
          <w:p w14:paraId="54CA9125" w14:textId="6A3B5146" w:rsidR="0083017F" w:rsidRPr="00E96CC4" w:rsidRDefault="0083017F" w:rsidP="0083017F">
            <w:pPr>
              <w:rPr>
                <w:rFonts w:ascii="Calibri" w:hAnsi="Calibri" w:cs="Calibri"/>
                <w:b/>
                <w:bCs/>
                <w:color w:val="auto"/>
              </w:rPr>
            </w:pPr>
            <w:r w:rsidRPr="00E96CC4">
              <w:rPr>
                <w:rFonts w:ascii="Calibri" w:eastAsia="Calibri" w:hAnsi="Calibri" w:cs="Calibri"/>
                <w:b/>
                <w:bCs/>
                <w:color w:val="auto"/>
              </w:rPr>
              <w:t>VPIDĮ</w:t>
            </w:r>
          </w:p>
        </w:tc>
        <w:tc>
          <w:tcPr>
            <w:tcW w:w="12637" w:type="dxa"/>
            <w:tcBorders>
              <w:top w:val="single" w:sz="4" w:space="0" w:color="auto"/>
              <w:bottom w:val="single" w:sz="4" w:space="0" w:color="auto"/>
            </w:tcBorders>
          </w:tcPr>
          <w:p w14:paraId="7A2F247C" w14:textId="00A9CE77" w:rsidR="0083017F" w:rsidRPr="00E96CC4" w:rsidRDefault="0083017F" w:rsidP="0083017F">
            <w:pPr>
              <w:rPr>
                <w:rFonts w:ascii="Calibri" w:hAnsi="Calibri" w:cs="Calibri"/>
                <w:color w:val="auto"/>
              </w:rPr>
            </w:pPr>
            <w:r w:rsidRPr="00E96CC4">
              <w:rPr>
                <w:rFonts w:ascii="Calibri" w:eastAsia="Calibri" w:hAnsi="Calibri" w:cs="Arial"/>
                <w:color w:val="auto"/>
              </w:rPr>
              <w:t>Tikrinimo laikotarpiui aktualios redakcijos Lietuvos Respublikos viešųjų ir privačių interesų derinimo įstatymas.</w:t>
            </w:r>
          </w:p>
        </w:tc>
      </w:tr>
      <w:tr w:rsidR="0083017F" w:rsidRPr="00E96CC4" w14:paraId="03B9F7A2" w14:textId="77777777" w:rsidTr="000676DC">
        <w:trPr>
          <w:trHeight w:val="108"/>
        </w:trPr>
        <w:tc>
          <w:tcPr>
            <w:tcW w:w="1933" w:type="dxa"/>
            <w:tcBorders>
              <w:top w:val="single" w:sz="4" w:space="0" w:color="auto"/>
              <w:bottom w:val="single" w:sz="4" w:space="0" w:color="auto"/>
            </w:tcBorders>
          </w:tcPr>
          <w:p w14:paraId="4C016053" w14:textId="0855F259" w:rsidR="0083017F" w:rsidRPr="00E96CC4" w:rsidRDefault="0083017F" w:rsidP="0083017F">
            <w:pPr>
              <w:rPr>
                <w:rFonts w:ascii="Calibri" w:eastAsia="Calibri" w:hAnsi="Calibri" w:cs="Calibri"/>
                <w:b/>
                <w:bCs/>
                <w:color w:val="auto"/>
              </w:rPr>
            </w:pPr>
            <w:r w:rsidRPr="00E96CC4">
              <w:rPr>
                <w:rFonts w:ascii="Calibri" w:eastAsia="Calibri" w:hAnsi="Calibri" w:cs="Calibri"/>
                <w:b/>
                <w:bCs/>
                <w:color w:val="auto"/>
              </w:rPr>
              <w:t>VPĮ</w:t>
            </w:r>
          </w:p>
        </w:tc>
        <w:tc>
          <w:tcPr>
            <w:tcW w:w="12637" w:type="dxa"/>
            <w:tcBorders>
              <w:top w:val="single" w:sz="4" w:space="0" w:color="auto"/>
              <w:bottom w:val="single" w:sz="4" w:space="0" w:color="auto"/>
            </w:tcBorders>
          </w:tcPr>
          <w:p w14:paraId="6BD92053" w14:textId="56017D65" w:rsidR="0083017F" w:rsidRPr="00E96CC4" w:rsidRDefault="0083017F" w:rsidP="0083017F">
            <w:pPr>
              <w:rPr>
                <w:rFonts w:ascii="Calibri" w:eastAsia="Calibri" w:hAnsi="Calibri" w:cs="Arial"/>
                <w:color w:val="auto"/>
              </w:rPr>
            </w:pPr>
            <w:r w:rsidRPr="00E96CC4">
              <w:rPr>
                <w:rFonts w:ascii="Calibri" w:eastAsia="Calibri" w:hAnsi="Calibri" w:cs="Arial"/>
                <w:color w:val="auto"/>
              </w:rPr>
              <w:t>Tikrinimo laikotarpiui aktualios redakcijos Lietuvos Respublikos viešųjų pirkimų įstatymas.</w:t>
            </w:r>
          </w:p>
        </w:tc>
      </w:tr>
    </w:tbl>
    <w:p w14:paraId="4826D0D7" w14:textId="77777777" w:rsidR="00F50C38" w:rsidRPr="00E96CC4" w:rsidRDefault="00F50C38" w:rsidP="003F0F75">
      <w:pPr>
        <w:pStyle w:val="Antrat1"/>
        <w:spacing w:before="240" w:after="120"/>
        <w:ind w:left="142" w:right="142"/>
        <w:rPr>
          <w:rFonts w:ascii="Calibri" w:hAnsi="Calibri" w:cs="Calibri"/>
        </w:rPr>
      </w:pPr>
      <w:r w:rsidRPr="00E96CC4">
        <w:rPr>
          <w:rFonts w:ascii="Calibri" w:hAnsi="Calibri" w:cs="Calibri"/>
        </w:rPr>
        <w:t>INFORmacija apie PIRKIMŲ VYKDYTOJĄ</w:t>
      </w:r>
    </w:p>
    <w:tbl>
      <w:tblPr>
        <w:tblStyle w:val="Bsenataskaitoslente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8"/>
        <w:gridCol w:w="4251"/>
        <w:gridCol w:w="5301"/>
      </w:tblGrid>
      <w:tr w:rsidR="00F50C38" w:rsidRPr="00E96CC4" w14:paraId="42AD4E65" w14:textId="77777777" w:rsidTr="002646E7">
        <w:trPr>
          <w:cnfStyle w:val="100000000000" w:firstRow="1" w:lastRow="0" w:firstColumn="0" w:lastColumn="0" w:oddVBand="0" w:evenVBand="0" w:oddHBand="0" w:evenHBand="0" w:firstRowFirstColumn="0" w:firstRowLastColumn="0" w:lastRowFirstColumn="0" w:lastRowLastColumn="0"/>
        </w:trPr>
        <w:tc>
          <w:tcPr>
            <w:tcW w:w="4932" w:type="dxa"/>
            <w:tcBorders>
              <w:top w:val="nil"/>
              <w:left w:val="nil"/>
              <w:bottom w:val="single" w:sz="4" w:space="0" w:color="auto"/>
              <w:right w:val="nil"/>
            </w:tcBorders>
          </w:tcPr>
          <w:p w14:paraId="14269390" w14:textId="77777777" w:rsidR="00F50C38" w:rsidRPr="00E96CC4" w:rsidRDefault="00F50C38" w:rsidP="00A171B7">
            <w:pPr>
              <w:rPr>
                <w:rFonts w:ascii="Calibri" w:hAnsi="Calibri" w:cs="Calibri"/>
              </w:rPr>
            </w:pPr>
            <w:r w:rsidRPr="00E96CC4">
              <w:rPr>
                <w:rFonts w:ascii="Calibri" w:hAnsi="Calibri" w:cs="Calibri"/>
              </w:rPr>
              <w:t>PIRKIMŲ VYKDYTOJO PAVADINIMAS</w:t>
            </w:r>
          </w:p>
        </w:tc>
        <w:tc>
          <w:tcPr>
            <w:tcW w:w="4177" w:type="dxa"/>
            <w:tcBorders>
              <w:top w:val="nil"/>
              <w:left w:val="nil"/>
              <w:bottom w:val="single" w:sz="4" w:space="0" w:color="auto"/>
              <w:right w:val="nil"/>
            </w:tcBorders>
          </w:tcPr>
          <w:p w14:paraId="26F7AB6B" w14:textId="77777777" w:rsidR="00F50C38" w:rsidRPr="00E96CC4" w:rsidRDefault="00F50C38" w:rsidP="00A171B7">
            <w:pPr>
              <w:rPr>
                <w:rFonts w:ascii="Calibri" w:hAnsi="Calibri" w:cs="Calibri"/>
              </w:rPr>
            </w:pPr>
            <w:r w:rsidRPr="00E96CC4">
              <w:rPr>
                <w:rFonts w:ascii="Calibri" w:hAnsi="Calibri" w:cs="Calibri"/>
              </w:rPr>
              <w:t>juridinio asmens kodas</w:t>
            </w:r>
          </w:p>
        </w:tc>
        <w:tc>
          <w:tcPr>
            <w:tcW w:w="5209" w:type="dxa"/>
            <w:tcBorders>
              <w:top w:val="nil"/>
              <w:left w:val="nil"/>
              <w:bottom w:val="single" w:sz="4" w:space="0" w:color="auto"/>
              <w:right w:val="nil"/>
            </w:tcBorders>
          </w:tcPr>
          <w:p w14:paraId="0677F2E1" w14:textId="77777777" w:rsidR="00F50C38" w:rsidRPr="00E96CC4" w:rsidRDefault="00F50C38" w:rsidP="00A171B7">
            <w:pPr>
              <w:rPr>
                <w:rFonts w:ascii="Calibri" w:hAnsi="Calibri" w:cs="Calibri"/>
              </w:rPr>
            </w:pPr>
            <w:r w:rsidRPr="00E96CC4">
              <w:rPr>
                <w:rFonts w:ascii="Calibri" w:hAnsi="Calibri" w:cs="Calibri"/>
              </w:rPr>
              <w:t>buveinės adresas</w:t>
            </w:r>
          </w:p>
        </w:tc>
      </w:tr>
      <w:tr w:rsidR="002646E7" w:rsidRPr="00E96CC4" w14:paraId="5C537305" w14:textId="77777777" w:rsidTr="002646E7">
        <w:tc>
          <w:tcPr>
            <w:tcW w:w="4932" w:type="dxa"/>
            <w:tcBorders>
              <w:top w:val="single" w:sz="4" w:space="0" w:color="auto"/>
            </w:tcBorders>
          </w:tcPr>
          <w:p w14:paraId="0DA55C6D" w14:textId="6CE94AF3" w:rsidR="002646E7" w:rsidRPr="00E96CC4" w:rsidRDefault="002646E7" w:rsidP="002646E7">
            <w:pPr>
              <w:rPr>
                <w:rFonts w:ascii="Calibri" w:hAnsi="Calibri" w:cs="Calibri"/>
                <w:color w:val="auto"/>
              </w:rPr>
            </w:pPr>
            <w:r w:rsidRPr="00E96CC4">
              <w:rPr>
                <w:rFonts w:ascii="Calibri" w:hAnsi="Calibri" w:cs="Calibri"/>
                <w:color w:val="auto"/>
              </w:rPr>
              <w:t>UAB „</w:t>
            </w:r>
            <w:r w:rsidR="00CF2E9E" w:rsidRPr="00E96CC4">
              <w:rPr>
                <w:rFonts w:ascii="Calibri" w:hAnsi="Calibri" w:cs="Calibri"/>
                <w:color w:val="auto"/>
              </w:rPr>
              <w:t>Radviliškio vanduo</w:t>
            </w:r>
            <w:r w:rsidRPr="00E96CC4">
              <w:rPr>
                <w:rFonts w:ascii="Calibri" w:hAnsi="Calibri" w:cs="Calibri"/>
                <w:color w:val="auto"/>
              </w:rPr>
              <w:t>“</w:t>
            </w:r>
          </w:p>
        </w:tc>
        <w:tc>
          <w:tcPr>
            <w:tcW w:w="4177" w:type="dxa"/>
            <w:tcBorders>
              <w:top w:val="single" w:sz="4" w:space="0" w:color="auto"/>
            </w:tcBorders>
          </w:tcPr>
          <w:p w14:paraId="1BD76C02" w14:textId="52A940D3" w:rsidR="002646E7" w:rsidRPr="00E96CC4" w:rsidRDefault="00024AC4" w:rsidP="002646E7">
            <w:pPr>
              <w:rPr>
                <w:rFonts w:ascii="Calibri" w:hAnsi="Calibri" w:cs="Calibri"/>
                <w:color w:val="auto"/>
              </w:rPr>
            </w:pPr>
            <w:r w:rsidRPr="00E96CC4">
              <w:rPr>
                <w:rFonts w:ascii="Calibri" w:hAnsi="Calibri" w:cs="Calibri"/>
                <w:color w:val="auto"/>
              </w:rPr>
              <w:t>171</w:t>
            </w:r>
            <w:r w:rsidR="003F0F75" w:rsidRPr="00E96CC4">
              <w:rPr>
                <w:rFonts w:ascii="Calibri" w:hAnsi="Calibri" w:cs="Calibri"/>
                <w:color w:val="auto"/>
              </w:rPr>
              <w:t>265176</w:t>
            </w:r>
          </w:p>
        </w:tc>
        <w:tc>
          <w:tcPr>
            <w:tcW w:w="5209" w:type="dxa"/>
            <w:tcBorders>
              <w:top w:val="single" w:sz="4" w:space="0" w:color="auto"/>
            </w:tcBorders>
          </w:tcPr>
          <w:p w14:paraId="32575B39" w14:textId="520424AC" w:rsidR="002646E7" w:rsidRPr="00E96CC4" w:rsidRDefault="003F0F75" w:rsidP="003F0F75">
            <w:pPr>
              <w:rPr>
                <w:rFonts w:ascii="Calibri" w:hAnsi="Calibri" w:cs="Calibri"/>
                <w:color w:val="auto"/>
              </w:rPr>
            </w:pPr>
            <w:r w:rsidRPr="00E96CC4">
              <w:rPr>
                <w:rFonts w:ascii="Calibri" w:hAnsi="Calibri" w:cs="Calibri"/>
                <w:color w:val="auto"/>
              </w:rPr>
              <w:t>Gedimino g. 50, 82168 Radviliškis</w:t>
            </w:r>
          </w:p>
        </w:tc>
      </w:tr>
    </w:tbl>
    <w:p w14:paraId="08707471" w14:textId="77777777" w:rsidR="00F50C38" w:rsidRPr="00E96CC4" w:rsidRDefault="00F50C38" w:rsidP="00BF0233">
      <w:pPr>
        <w:spacing w:after="0" w:line="240" w:lineRule="auto"/>
        <w:rPr>
          <w:rFonts w:ascii="Calibri" w:hAnsi="Calibri" w:cs="Calibri"/>
        </w:rPr>
      </w:pPr>
    </w:p>
    <w:tbl>
      <w:tblPr>
        <w:tblStyle w:val="Bsenataskaitoslente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9"/>
        <w:gridCol w:w="3099"/>
        <w:gridCol w:w="7572"/>
      </w:tblGrid>
      <w:tr w:rsidR="00F50C38" w:rsidRPr="00E96CC4" w14:paraId="39D4E945" w14:textId="77777777" w:rsidTr="0049398A">
        <w:trPr>
          <w:cnfStyle w:val="100000000000" w:firstRow="1" w:lastRow="0" w:firstColumn="0" w:lastColumn="0" w:oddVBand="0" w:evenVBand="0" w:oddHBand="0" w:evenHBand="0" w:firstRowFirstColumn="0" w:firstRowLastColumn="0" w:lastRowFirstColumn="0" w:lastRowLastColumn="0"/>
        </w:trPr>
        <w:tc>
          <w:tcPr>
            <w:tcW w:w="3899" w:type="dxa"/>
            <w:tcBorders>
              <w:top w:val="nil"/>
              <w:left w:val="nil"/>
              <w:bottom w:val="single" w:sz="4" w:space="0" w:color="auto"/>
              <w:right w:val="nil"/>
            </w:tcBorders>
          </w:tcPr>
          <w:p w14:paraId="5D2FBC8F" w14:textId="77777777" w:rsidR="00F50C38" w:rsidRPr="00E96CC4" w:rsidRDefault="00F50C38" w:rsidP="00A171B7">
            <w:pPr>
              <w:rPr>
                <w:rFonts w:ascii="Calibri" w:hAnsi="Calibri" w:cs="Calibri"/>
              </w:rPr>
            </w:pPr>
            <w:r w:rsidRPr="00E96CC4">
              <w:rPr>
                <w:rFonts w:ascii="Calibri" w:hAnsi="Calibri" w:cs="Calibri"/>
              </w:rPr>
              <w:t>ATSAKINGI Asmenys</w:t>
            </w:r>
          </w:p>
        </w:tc>
        <w:tc>
          <w:tcPr>
            <w:tcW w:w="3099" w:type="dxa"/>
            <w:tcBorders>
              <w:top w:val="nil"/>
              <w:left w:val="nil"/>
              <w:bottom w:val="single" w:sz="4" w:space="0" w:color="auto"/>
              <w:right w:val="nil"/>
            </w:tcBorders>
          </w:tcPr>
          <w:p w14:paraId="0B61ABEB" w14:textId="77777777" w:rsidR="00F50C38" w:rsidRPr="00E96CC4" w:rsidRDefault="00F50C38" w:rsidP="00A171B7">
            <w:pPr>
              <w:rPr>
                <w:rFonts w:ascii="Calibri" w:hAnsi="Calibri" w:cs="Calibri"/>
              </w:rPr>
            </w:pPr>
          </w:p>
        </w:tc>
        <w:tc>
          <w:tcPr>
            <w:tcW w:w="7572" w:type="dxa"/>
            <w:tcBorders>
              <w:top w:val="nil"/>
              <w:left w:val="nil"/>
              <w:bottom w:val="single" w:sz="4" w:space="0" w:color="auto"/>
              <w:right w:val="nil"/>
            </w:tcBorders>
          </w:tcPr>
          <w:p w14:paraId="3D0D146A" w14:textId="77777777" w:rsidR="00F50C38" w:rsidRPr="00E96CC4" w:rsidRDefault="00F50C38" w:rsidP="00A171B7">
            <w:pPr>
              <w:rPr>
                <w:rFonts w:ascii="Calibri" w:hAnsi="Calibri" w:cs="Calibri"/>
              </w:rPr>
            </w:pPr>
          </w:p>
        </w:tc>
      </w:tr>
      <w:tr w:rsidR="007733E6" w:rsidRPr="00E96CC4" w14:paraId="207A48B6" w14:textId="77777777" w:rsidTr="00600BC2">
        <w:tc>
          <w:tcPr>
            <w:tcW w:w="14570" w:type="dxa"/>
            <w:gridSpan w:val="3"/>
            <w:tcBorders>
              <w:top w:val="single" w:sz="4" w:space="0" w:color="auto"/>
              <w:bottom w:val="single" w:sz="4" w:space="0" w:color="auto"/>
              <w:right w:val="single" w:sz="4" w:space="0" w:color="auto"/>
            </w:tcBorders>
          </w:tcPr>
          <w:p w14:paraId="5D2646E3" w14:textId="1D35FC10" w:rsidR="007733E6" w:rsidRPr="00E96CC4" w:rsidRDefault="0049398A" w:rsidP="00A171B7">
            <w:pPr>
              <w:rPr>
                <w:rFonts w:ascii="Calibri" w:hAnsi="Calibri" w:cs="Calibri"/>
                <w:color w:val="auto"/>
              </w:rPr>
            </w:pPr>
            <w:r w:rsidRPr="00E96CC4">
              <w:rPr>
                <w:rFonts w:ascii="Calibri" w:hAnsi="Calibri" w:cs="Calibri"/>
                <w:color w:val="auto"/>
              </w:rPr>
              <w:t>Viešųjų pirkimų specialistė J. A.</w:t>
            </w:r>
          </w:p>
        </w:tc>
      </w:tr>
    </w:tbl>
    <w:p w14:paraId="672E315D" w14:textId="77777777" w:rsidR="00F50C38" w:rsidRPr="00E96CC4" w:rsidRDefault="00F50C38" w:rsidP="00F50C38">
      <w:pPr>
        <w:pStyle w:val="Antrat1"/>
        <w:spacing w:before="240"/>
        <w:ind w:left="142" w:right="142"/>
        <w:rPr>
          <w:rFonts w:ascii="Calibri" w:hAnsi="Calibri" w:cs="Calibri"/>
        </w:rPr>
      </w:pPr>
      <w:r w:rsidRPr="00E96CC4">
        <w:rPr>
          <w:rFonts w:ascii="Calibri" w:hAnsi="Calibri" w:cs="Calibri"/>
        </w:rPr>
        <w:t>Atrinkimo tikrinimui pagrindai</w:t>
      </w:r>
    </w:p>
    <w:p w14:paraId="4AADFC0F" w14:textId="3BD68AF7" w:rsidR="004C53BD" w:rsidRPr="00E96CC4" w:rsidRDefault="00F50C38" w:rsidP="00F50C38">
      <w:pPr>
        <w:rPr>
          <w:rFonts w:ascii="Calibri" w:hAnsi="Calibri" w:cs="Calibri"/>
          <w:sz w:val="20"/>
        </w:rPr>
      </w:pPr>
      <w:r w:rsidRPr="00E96CC4">
        <w:rPr>
          <w:rFonts w:ascii="Calibri" w:hAnsi="Calibri" w:cs="Calibri"/>
          <w:sz w:val="20"/>
        </w:rPr>
        <w:t xml:space="preserve">Pirkimo vykdytojas atrinktas tikrinimui, vadovaujantis </w:t>
      </w:r>
      <w:r w:rsidR="004C53BD" w:rsidRPr="00E96CC4">
        <w:rPr>
          <w:rFonts w:cstheme="minorHAnsi"/>
          <w:sz w:val="20"/>
        </w:rPr>
        <w:t>2026 m. sausio 19 d. Viešųjų pirkimų tarnybos Pirkimų valdysenos skyriaus vedėjo tarnybiniu pranešimu Nr. T-4</w:t>
      </w:r>
      <w:r w:rsidR="004C53BD" w:rsidRPr="00E96CC4">
        <w:rPr>
          <w:rFonts w:eastAsia="Times New Roman" w:cstheme="minorHAnsi"/>
          <w:sz w:val="20"/>
          <w:szCs w:val="20"/>
          <w:vertAlign w:val="superscript"/>
        </w:rPr>
        <w:footnoteReference w:id="1"/>
      </w:r>
      <w:r w:rsidR="004C53BD" w:rsidRPr="00E96CC4">
        <w:rPr>
          <w:rFonts w:cstheme="minorHAnsi"/>
          <w:sz w:val="20"/>
        </w:rPr>
        <w:t>.</w:t>
      </w:r>
    </w:p>
    <w:p w14:paraId="567555C8" w14:textId="7F130F6B" w:rsidR="00F50C38" w:rsidRPr="00E96CC4" w:rsidRDefault="00F50C38" w:rsidP="00F50C38">
      <w:pPr>
        <w:pStyle w:val="Antrat1"/>
        <w:spacing w:before="240"/>
        <w:ind w:left="142" w:right="142"/>
        <w:rPr>
          <w:rFonts w:ascii="Calibri" w:hAnsi="Calibri" w:cs="Calibri"/>
        </w:rPr>
      </w:pPr>
      <w:r w:rsidRPr="00E96CC4">
        <w:rPr>
          <w:rFonts w:ascii="Calibri" w:hAnsi="Calibri" w:cs="Calibri"/>
        </w:rPr>
        <w:t>STATISTINIAI duomenys ir rodikliai. švieslentės DUOMENYS</w:t>
      </w:r>
      <w:r w:rsidR="00497BAC" w:rsidRPr="00E96CC4">
        <w:rPr>
          <w:rFonts w:ascii="Calibri" w:eastAsia="Yu Gothic Light" w:hAnsi="Calibri" w:cs="Calibri"/>
          <w:caps w:val="0"/>
          <w:color w:val="FFFFFF"/>
          <w:kern w:val="0"/>
          <w:sz w:val="24"/>
          <w:szCs w:val="20"/>
          <w:vertAlign w:val="superscript"/>
          <w:lang w:eastAsia="en-US"/>
        </w:rPr>
        <w:footnoteReference w:id="2"/>
      </w:r>
    </w:p>
    <w:tbl>
      <w:tblPr>
        <w:tblStyle w:val="Bsenataskaitoslente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1707"/>
        <w:gridCol w:w="1592"/>
        <w:gridCol w:w="3403"/>
        <w:gridCol w:w="2214"/>
        <w:gridCol w:w="2320"/>
      </w:tblGrid>
      <w:tr w:rsidR="00BF0233" w:rsidRPr="00E96CC4" w14:paraId="5C218632" w14:textId="77777777" w:rsidTr="005B41B1">
        <w:trPr>
          <w:cnfStyle w:val="100000000000" w:firstRow="1" w:lastRow="0" w:firstColumn="0" w:lastColumn="0" w:oddVBand="0" w:evenVBand="0" w:oddHBand="0" w:evenHBand="0" w:firstRowFirstColumn="0" w:firstRowLastColumn="0" w:lastRowFirstColumn="0" w:lastRowLastColumn="0"/>
        </w:trPr>
        <w:tc>
          <w:tcPr>
            <w:tcW w:w="6633" w:type="dxa"/>
            <w:gridSpan w:val="3"/>
            <w:tcBorders>
              <w:top w:val="nil"/>
              <w:left w:val="nil"/>
              <w:bottom w:val="single" w:sz="4" w:space="0" w:color="auto"/>
              <w:right w:val="nil"/>
            </w:tcBorders>
          </w:tcPr>
          <w:p w14:paraId="71D63655" w14:textId="5D73DE4A" w:rsidR="00BF0233" w:rsidRPr="00E96CC4" w:rsidRDefault="00A65052" w:rsidP="00A171B7">
            <w:pPr>
              <w:rPr>
                <w:rFonts w:ascii="Calibri" w:hAnsi="Calibri" w:cs="Calibri"/>
              </w:rPr>
            </w:pPr>
            <w:r w:rsidRPr="00E96CC4">
              <w:rPr>
                <w:rFonts w:ascii="Calibri" w:hAnsi="Calibri" w:cs="Calibri"/>
              </w:rPr>
              <w:t>1</w:t>
            </w:r>
            <w:r w:rsidR="00BF0233" w:rsidRPr="00E96CC4">
              <w:rPr>
                <w:rFonts w:ascii="Calibri" w:hAnsi="Calibri" w:cs="Calibri"/>
              </w:rPr>
              <w:t>. lentelė. pirkimų plano įgyvendinimas</w:t>
            </w:r>
            <w:r w:rsidR="0063615F" w:rsidRPr="00E96CC4">
              <w:rPr>
                <w:rStyle w:val="Puslapioinaosnuoroda"/>
                <w:rFonts w:ascii="Calibri" w:hAnsi="Calibri" w:cs="Calibri"/>
              </w:rPr>
              <w:footnoteRef/>
            </w:r>
          </w:p>
        </w:tc>
        <w:tc>
          <w:tcPr>
            <w:tcW w:w="3403" w:type="dxa"/>
            <w:tcBorders>
              <w:top w:val="nil"/>
              <w:left w:val="nil"/>
              <w:bottom w:val="single" w:sz="4" w:space="0" w:color="auto"/>
              <w:right w:val="nil"/>
            </w:tcBorders>
          </w:tcPr>
          <w:p w14:paraId="41EF54F0" w14:textId="77777777" w:rsidR="00BF0233" w:rsidRPr="00E96CC4" w:rsidRDefault="00BF0233" w:rsidP="00A171B7">
            <w:pPr>
              <w:rPr>
                <w:rFonts w:ascii="Calibri" w:hAnsi="Calibri" w:cs="Calibri"/>
                <w:highlight w:val="yellow"/>
              </w:rPr>
            </w:pPr>
          </w:p>
        </w:tc>
        <w:tc>
          <w:tcPr>
            <w:tcW w:w="4534" w:type="dxa"/>
            <w:gridSpan w:val="2"/>
            <w:tcBorders>
              <w:top w:val="nil"/>
              <w:left w:val="nil"/>
              <w:bottom w:val="single" w:sz="4" w:space="0" w:color="auto"/>
              <w:right w:val="nil"/>
            </w:tcBorders>
          </w:tcPr>
          <w:p w14:paraId="159A50FC" w14:textId="77777777" w:rsidR="00BF0233" w:rsidRPr="00E96CC4" w:rsidRDefault="00BF0233" w:rsidP="00A171B7">
            <w:pPr>
              <w:rPr>
                <w:rFonts w:ascii="Calibri" w:hAnsi="Calibri" w:cs="Calibri"/>
                <w:highlight w:val="yellow"/>
              </w:rPr>
            </w:pPr>
          </w:p>
        </w:tc>
      </w:tr>
      <w:tr w:rsidR="00950A33" w:rsidRPr="00E96CC4" w14:paraId="773D7D96" w14:textId="77777777" w:rsidTr="005B41B1">
        <w:tc>
          <w:tcPr>
            <w:tcW w:w="3334" w:type="dxa"/>
            <w:vMerge w:val="restart"/>
            <w:tcBorders>
              <w:top w:val="single" w:sz="4" w:space="0" w:color="auto"/>
            </w:tcBorders>
          </w:tcPr>
          <w:p w14:paraId="0D262447"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Pirkimo tipas</w:t>
            </w:r>
          </w:p>
        </w:tc>
        <w:tc>
          <w:tcPr>
            <w:tcW w:w="3299" w:type="dxa"/>
            <w:gridSpan w:val="2"/>
            <w:tcBorders>
              <w:top w:val="single" w:sz="4" w:space="0" w:color="auto"/>
            </w:tcBorders>
          </w:tcPr>
          <w:p w14:paraId="0B4A71CA"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Suplanuota atlikti pirkimų</w:t>
            </w:r>
          </w:p>
        </w:tc>
        <w:tc>
          <w:tcPr>
            <w:tcW w:w="3403" w:type="dxa"/>
            <w:tcBorders>
              <w:top w:val="single" w:sz="4" w:space="0" w:color="auto"/>
            </w:tcBorders>
          </w:tcPr>
          <w:p w14:paraId="41FC1C7D"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Pirkimų inicijavimas</w:t>
            </w:r>
          </w:p>
        </w:tc>
        <w:tc>
          <w:tcPr>
            <w:tcW w:w="4534" w:type="dxa"/>
            <w:gridSpan w:val="2"/>
            <w:tcBorders>
              <w:top w:val="single" w:sz="4" w:space="0" w:color="auto"/>
            </w:tcBorders>
          </w:tcPr>
          <w:p w14:paraId="7FDDB389"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Įvykę pirkimai</w:t>
            </w:r>
          </w:p>
        </w:tc>
      </w:tr>
      <w:tr w:rsidR="00950A33" w:rsidRPr="00E96CC4" w14:paraId="23F75502" w14:textId="77777777" w:rsidTr="005B41B1">
        <w:tc>
          <w:tcPr>
            <w:tcW w:w="3334" w:type="dxa"/>
            <w:vMerge/>
          </w:tcPr>
          <w:p w14:paraId="0D07D636" w14:textId="77777777" w:rsidR="00F50C38" w:rsidRPr="00E96CC4" w:rsidRDefault="00F50C38" w:rsidP="00A171B7">
            <w:pPr>
              <w:rPr>
                <w:rFonts w:ascii="Calibri" w:hAnsi="Calibri" w:cs="Calibri"/>
                <w:b/>
                <w:bCs/>
                <w:color w:val="auto"/>
              </w:rPr>
            </w:pPr>
          </w:p>
        </w:tc>
        <w:tc>
          <w:tcPr>
            <w:tcW w:w="1707" w:type="dxa"/>
          </w:tcPr>
          <w:p w14:paraId="00B18CB2"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Pirkimų vertė, Eur be PVM</w:t>
            </w:r>
          </w:p>
        </w:tc>
        <w:tc>
          <w:tcPr>
            <w:tcW w:w="1592" w:type="dxa"/>
          </w:tcPr>
          <w:p w14:paraId="366F292F"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Pirkimų skaičius</w:t>
            </w:r>
          </w:p>
        </w:tc>
        <w:tc>
          <w:tcPr>
            <w:tcW w:w="3403" w:type="dxa"/>
          </w:tcPr>
          <w:p w14:paraId="618BC378"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Laiku (pirkimų plane nustatytais terminais) inicijuoti pirkimai, proc.</w:t>
            </w:r>
          </w:p>
        </w:tc>
        <w:tc>
          <w:tcPr>
            <w:tcW w:w="2214" w:type="dxa"/>
          </w:tcPr>
          <w:p w14:paraId="49D6BE44"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Pirkimų vertė, Eur su PVM</w:t>
            </w:r>
          </w:p>
        </w:tc>
        <w:tc>
          <w:tcPr>
            <w:tcW w:w="2320" w:type="dxa"/>
          </w:tcPr>
          <w:p w14:paraId="4E4E1137"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Pirkimų skaičius</w:t>
            </w:r>
          </w:p>
        </w:tc>
      </w:tr>
      <w:tr w:rsidR="00F9171E" w:rsidRPr="00E96CC4" w14:paraId="7BAF8818" w14:textId="77777777" w:rsidTr="005B41B1">
        <w:tc>
          <w:tcPr>
            <w:tcW w:w="3334" w:type="dxa"/>
          </w:tcPr>
          <w:p w14:paraId="6284E206" w14:textId="77777777" w:rsidR="00F9171E" w:rsidRPr="00E96CC4" w:rsidRDefault="00F9171E" w:rsidP="00F9171E">
            <w:pPr>
              <w:rPr>
                <w:rFonts w:ascii="Calibri" w:hAnsi="Calibri" w:cs="Calibri"/>
                <w:color w:val="auto"/>
              </w:rPr>
            </w:pPr>
            <w:r w:rsidRPr="00E96CC4">
              <w:rPr>
                <w:rFonts w:ascii="Calibri" w:hAnsi="Calibri" w:cs="Calibri"/>
                <w:color w:val="auto"/>
              </w:rPr>
              <w:t>Tarptautiniai ir supaprastinti pirkimai</w:t>
            </w:r>
          </w:p>
        </w:tc>
        <w:tc>
          <w:tcPr>
            <w:tcW w:w="1707" w:type="dxa"/>
          </w:tcPr>
          <w:p w14:paraId="1EDFF824" w14:textId="436591F3" w:rsidR="00F9171E" w:rsidRPr="00E96CC4" w:rsidRDefault="00F9171E" w:rsidP="00F9171E">
            <w:pPr>
              <w:rPr>
                <w:rFonts w:ascii="Calibri" w:hAnsi="Calibri" w:cs="Calibri"/>
                <w:color w:val="auto"/>
              </w:rPr>
            </w:pPr>
            <w:r w:rsidRPr="00E96CC4">
              <w:rPr>
                <w:rFonts w:ascii="Calibri" w:hAnsi="Calibri" w:cs="Calibri"/>
                <w:color w:val="auto"/>
              </w:rPr>
              <w:t>7 299 344,84</w:t>
            </w:r>
          </w:p>
        </w:tc>
        <w:tc>
          <w:tcPr>
            <w:tcW w:w="1592" w:type="dxa"/>
          </w:tcPr>
          <w:p w14:paraId="113F4F81" w14:textId="2D12E448" w:rsidR="00F9171E" w:rsidRPr="00E96CC4" w:rsidRDefault="00F9171E" w:rsidP="00F9171E">
            <w:pPr>
              <w:jc w:val="center"/>
              <w:rPr>
                <w:rFonts w:ascii="Calibri" w:hAnsi="Calibri" w:cs="Calibri"/>
                <w:color w:val="auto"/>
              </w:rPr>
            </w:pPr>
            <w:r w:rsidRPr="00E96CC4">
              <w:rPr>
                <w:rFonts w:ascii="Calibri" w:hAnsi="Calibri" w:cs="Calibri"/>
                <w:color w:val="auto"/>
              </w:rPr>
              <w:t>11</w:t>
            </w:r>
          </w:p>
        </w:tc>
        <w:tc>
          <w:tcPr>
            <w:tcW w:w="3403" w:type="dxa"/>
          </w:tcPr>
          <w:p w14:paraId="44D9B3D9" w14:textId="460F13C9" w:rsidR="00F9171E" w:rsidRPr="00E96CC4" w:rsidRDefault="000E6A98" w:rsidP="00F9171E">
            <w:pPr>
              <w:jc w:val="center"/>
              <w:rPr>
                <w:rFonts w:ascii="Calibri" w:hAnsi="Calibri" w:cs="Calibri"/>
                <w:color w:val="auto"/>
              </w:rPr>
            </w:pPr>
            <w:r w:rsidRPr="00E96CC4">
              <w:rPr>
                <w:rFonts w:ascii="Calibri" w:eastAsia="Calibri" w:hAnsi="Calibri" w:cs="Calibri"/>
                <w:color w:val="auto"/>
              </w:rPr>
              <w:t>62,50</w:t>
            </w:r>
          </w:p>
        </w:tc>
        <w:tc>
          <w:tcPr>
            <w:tcW w:w="2214" w:type="dxa"/>
          </w:tcPr>
          <w:p w14:paraId="6ED55735" w14:textId="35391B3C" w:rsidR="00F9171E" w:rsidRPr="00E96CC4" w:rsidRDefault="00F9171E" w:rsidP="00F9171E">
            <w:pPr>
              <w:rPr>
                <w:rFonts w:ascii="Calibri" w:hAnsi="Calibri" w:cs="Calibri"/>
                <w:color w:val="auto"/>
              </w:rPr>
            </w:pPr>
            <w:r w:rsidRPr="00E96CC4">
              <w:rPr>
                <w:rFonts w:ascii="Calibri" w:hAnsi="Calibri" w:cs="Calibri"/>
                <w:color w:val="auto"/>
              </w:rPr>
              <w:t>3 533 202,6</w:t>
            </w:r>
          </w:p>
        </w:tc>
        <w:tc>
          <w:tcPr>
            <w:tcW w:w="2320" w:type="dxa"/>
          </w:tcPr>
          <w:p w14:paraId="097F821F" w14:textId="6BEA83BD" w:rsidR="00F9171E" w:rsidRPr="00E96CC4" w:rsidRDefault="00F9171E" w:rsidP="00F9171E">
            <w:pPr>
              <w:jc w:val="center"/>
              <w:rPr>
                <w:rFonts w:ascii="Calibri" w:hAnsi="Calibri" w:cs="Calibri"/>
                <w:color w:val="auto"/>
              </w:rPr>
            </w:pPr>
            <w:r w:rsidRPr="00E96CC4">
              <w:rPr>
                <w:rFonts w:ascii="Calibri" w:hAnsi="Calibri" w:cs="Calibri"/>
                <w:color w:val="auto"/>
              </w:rPr>
              <w:t>6</w:t>
            </w:r>
          </w:p>
        </w:tc>
      </w:tr>
      <w:tr w:rsidR="00F9171E" w:rsidRPr="00E96CC4" w14:paraId="2E6D9ED5" w14:textId="77777777" w:rsidTr="005B41B1">
        <w:tc>
          <w:tcPr>
            <w:tcW w:w="3334" w:type="dxa"/>
          </w:tcPr>
          <w:p w14:paraId="180500B3" w14:textId="77777777" w:rsidR="00F9171E" w:rsidRPr="00E96CC4" w:rsidRDefault="00F9171E" w:rsidP="00F9171E">
            <w:pPr>
              <w:rPr>
                <w:rFonts w:ascii="Calibri" w:hAnsi="Calibri" w:cs="Calibri"/>
                <w:color w:val="auto"/>
              </w:rPr>
            </w:pPr>
            <w:r w:rsidRPr="00E96CC4">
              <w:rPr>
                <w:rFonts w:ascii="Calibri" w:hAnsi="Calibri" w:cs="Calibri"/>
                <w:color w:val="auto"/>
              </w:rPr>
              <w:t>Mažos vertės pirkimai</w:t>
            </w:r>
          </w:p>
        </w:tc>
        <w:tc>
          <w:tcPr>
            <w:tcW w:w="1707" w:type="dxa"/>
          </w:tcPr>
          <w:p w14:paraId="12F88FCC" w14:textId="0499AC7A" w:rsidR="00F9171E" w:rsidRPr="00E96CC4" w:rsidRDefault="00F9171E" w:rsidP="00F9171E">
            <w:pPr>
              <w:rPr>
                <w:rFonts w:ascii="Calibri" w:hAnsi="Calibri" w:cs="Calibri"/>
                <w:color w:val="auto"/>
              </w:rPr>
            </w:pPr>
            <w:r w:rsidRPr="00E96CC4">
              <w:rPr>
                <w:rFonts w:ascii="Calibri" w:hAnsi="Calibri" w:cs="Calibri"/>
                <w:color w:val="auto"/>
              </w:rPr>
              <w:t>1 067 950,00</w:t>
            </w:r>
          </w:p>
        </w:tc>
        <w:tc>
          <w:tcPr>
            <w:tcW w:w="1592" w:type="dxa"/>
          </w:tcPr>
          <w:p w14:paraId="64B1447F" w14:textId="7DD7ACE2" w:rsidR="00F9171E" w:rsidRPr="00E96CC4" w:rsidRDefault="00F9171E" w:rsidP="00F9171E">
            <w:pPr>
              <w:jc w:val="center"/>
              <w:rPr>
                <w:rFonts w:ascii="Calibri" w:hAnsi="Calibri" w:cs="Calibri"/>
                <w:color w:val="auto"/>
                <w:vertAlign w:val="superscript"/>
              </w:rPr>
            </w:pPr>
            <w:r w:rsidRPr="00E96CC4">
              <w:rPr>
                <w:rFonts w:ascii="Calibri" w:hAnsi="Calibri" w:cs="Calibri"/>
                <w:color w:val="auto"/>
              </w:rPr>
              <w:t>72</w:t>
            </w:r>
          </w:p>
        </w:tc>
        <w:tc>
          <w:tcPr>
            <w:tcW w:w="3403" w:type="dxa"/>
          </w:tcPr>
          <w:p w14:paraId="7F9DAF99" w14:textId="5073D8B3" w:rsidR="00F9171E" w:rsidRPr="00E96CC4" w:rsidRDefault="00F9171E" w:rsidP="00F9171E">
            <w:pPr>
              <w:jc w:val="center"/>
              <w:rPr>
                <w:rFonts w:ascii="Calibri" w:hAnsi="Calibri" w:cs="Calibri"/>
                <w:color w:val="auto"/>
                <w:vertAlign w:val="superscript"/>
              </w:rPr>
            </w:pPr>
            <w:r w:rsidRPr="00E96CC4">
              <w:rPr>
                <w:rFonts w:ascii="Calibri" w:eastAsia="Calibri" w:hAnsi="Calibri" w:cs="Calibri"/>
                <w:color w:val="auto"/>
              </w:rPr>
              <w:t xml:space="preserve">Nėra galimybės </w:t>
            </w:r>
            <w:r w:rsidR="00FB2E4F" w:rsidRPr="00E96CC4">
              <w:rPr>
                <w:rFonts w:ascii="Calibri" w:eastAsia="Calibri" w:hAnsi="Calibri" w:cs="Calibri"/>
                <w:color w:val="auto"/>
              </w:rPr>
              <w:t xml:space="preserve">objektyviai </w:t>
            </w:r>
            <w:r w:rsidRPr="00E96CC4">
              <w:rPr>
                <w:rFonts w:ascii="Calibri" w:eastAsia="Calibri" w:hAnsi="Calibri" w:cs="Calibri"/>
                <w:color w:val="auto"/>
              </w:rPr>
              <w:t>įvertinti</w:t>
            </w:r>
            <w:r w:rsidRPr="00E96CC4">
              <w:rPr>
                <w:rFonts w:ascii="Calibri" w:eastAsia="Calibri" w:hAnsi="Calibri" w:cs="Calibri"/>
                <w:color w:val="auto"/>
                <w:vertAlign w:val="superscript"/>
              </w:rPr>
              <w:t>2</w:t>
            </w:r>
          </w:p>
        </w:tc>
        <w:tc>
          <w:tcPr>
            <w:tcW w:w="2214" w:type="dxa"/>
          </w:tcPr>
          <w:p w14:paraId="5F667D43" w14:textId="725E72CD" w:rsidR="00F9171E" w:rsidRPr="00E96CC4" w:rsidRDefault="00F9171E" w:rsidP="00F9171E">
            <w:pPr>
              <w:rPr>
                <w:rFonts w:ascii="Calibri" w:hAnsi="Calibri" w:cs="Calibri"/>
                <w:color w:val="auto"/>
              </w:rPr>
            </w:pPr>
            <w:r w:rsidRPr="00E96CC4">
              <w:rPr>
                <w:rFonts w:ascii="Calibri" w:hAnsi="Calibri" w:cs="Calibri"/>
                <w:color w:val="auto"/>
              </w:rPr>
              <w:t>1 070 884,1</w:t>
            </w:r>
          </w:p>
        </w:tc>
        <w:tc>
          <w:tcPr>
            <w:tcW w:w="2320" w:type="dxa"/>
          </w:tcPr>
          <w:p w14:paraId="79E056C4" w14:textId="6514AE70" w:rsidR="00F9171E" w:rsidRPr="00E96CC4" w:rsidRDefault="00F9171E" w:rsidP="00F9171E">
            <w:pPr>
              <w:jc w:val="center"/>
              <w:rPr>
                <w:rFonts w:ascii="Calibri" w:hAnsi="Calibri" w:cs="Calibri"/>
                <w:color w:val="auto"/>
              </w:rPr>
            </w:pPr>
            <w:r w:rsidRPr="00E96CC4">
              <w:rPr>
                <w:rFonts w:ascii="Calibri" w:hAnsi="Calibri" w:cs="Calibri"/>
                <w:color w:val="auto"/>
              </w:rPr>
              <w:t>477</w:t>
            </w:r>
          </w:p>
        </w:tc>
      </w:tr>
      <w:tr w:rsidR="00F9171E" w:rsidRPr="00E96CC4" w14:paraId="60D484C9" w14:textId="77777777" w:rsidTr="005B41B1">
        <w:tc>
          <w:tcPr>
            <w:tcW w:w="3334" w:type="dxa"/>
          </w:tcPr>
          <w:p w14:paraId="3E730E25" w14:textId="77777777" w:rsidR="00F9171E" w:rsidRPr="00E96CC4" w:rsidRDefault="00F9171E" w:rsidP="00F9171E">
            <w:pPr>
              <w:rPr>
                <w:rFonts w:ascii="Calibri" w:hAnsi="Calibri" w:cs="Calibri"/>
                <w:color w:val="auto"/>
              </w:rPr>
            </w:pPr>
            <w:r w:rsidRPr="00E96CC4">
              <w:rPr>
                <w:rFonts w:ascii="Calibri" w:hAnsi="Calibri" w:cs="Calibri"/>
                <w:color w:val="auto"/>
              </w:rPr>
              <w:t>Pirkimai iš / per CPO LT</w:t>
            </w:r>
          </w:p>
        </w:tc>
        <w:tc>
          <w:tcPr>
            <w:tcW w:w="1707" w:type="dxa"/>
          </w:tcPr>
          <w:p w14:paraId="5EF28731" w14:textId="02D96781" w:rsidR="00F9171E" w:rsidRPr="00E96CC4" w:rsidRDefault="00F9171E" w:rsidP="00F9171E">
            <w:pPr>
              <w:rPr>
                <w:rFonts w:ascii="Calibri" w:hAnsi="Calibri" w:cs="Calibri"/>
                <w:color w:val="auto"/>
              </w:rPr>
            </w:pPr>
            <w:r w:rsidRPr="00E96CC4">
              <w:rPr>
                <w:rFonts w:ascii="Calibri" w:hAnsi="Calibri" w:cs="Calibri"/>
                <w:color w:val="auto"/>
              </w:rPr>
              <w:t>192 300,00</w:t>
            </w:r>
          </w:p>
        </w:tc>
        <w:tc>
          <w:tcPr>
            <w:tcW w:w="1592" w:type="dxa"/>
          </w:tcPr>
          <w:p w14:paraId="19395645" w14:textId="49EBBE37" w:rsidR="00F9171E" w:rsidRPr="00E96CC4" w:rsidRDefault="00F9171E" w:rsidP="00F9171E">
            <w:pPr>
              <w:jc w:val="center"/>
              <w:rPr>
                <w:rFonts w:ascii="Calibri" w:hAnsi="Calibri" w:cs="Calibri"/>
                <w:color w:val="auto"/>
              </w:rPr>
            </w:pPr>
            <w:r w:rsidRPr="00E96CC4">
              <w:rPr>
                <w:rFonts w:ascii="Calibri" w:hAnsi="Calibri" w:cs="Calibri"/>
                <w:color w:val="auto"/>
              </w:rPr>
              <w:t>4</w:t>
            </w:r>
          </w:p>
        </w:tc>
        <w:tc>
          <w:tcPr>
            <w:tcW w:w="3403" w:type="dxa"/>
          </w:tcPr>
          <w:p w14:paraId="47AF4505" w14:textId="11E36ABF" w:rsidR="00F9171E" w:rsidRPr="00E96CC4" w:rsidRDefault="00C335BA" w:rsidP="00F9171E">
            <w:pPr>
              <w:jc w:val="center"/>
              <w:rPr>
                <w:rFonts w:ascii="Calibri" w:hAnsi="Calibri" w:cs="Calibri"/>
                <w:color w:val="auto"/>
                <w:vertAlign w:val="superscript"/>
              </w:rPr>
            </w:pPr>
            <w:r w:rsidRPr="00E96CC4">
              <w:rPr>
                <w:rFonts w:ascii="Calibri" w:eastAsia="Calibri" w:hAnsi="Calibri" w:cs="Calibri"/>
                <w:color w:val="auto"/>
              </w:rPr>
              <w:t>Nėra galimybės objektyviai įvertinti</w:t>
            </w:r>
            <w:r w:rsidR="00835A42" w:rsidRPr="00E96CC4">
              <w:rPr>
                <w:rFonts w:ascii="Calibri" w:eastAsia="Calibri" w:hAnsi="Calibri" w:cs="Calibri"/>
                <w:color w:val="auto"/>
                <w:vertAlign w:val="superscript"/>
              </w:rPr>
              <w:t>3</w:t>
            </w:r>
          </w:p>
        </w:tc>
        <w:tc>
          <w:tcPr>
            <w:tcW w:w="2214" w:type="dxa"/>
          </w:tcPr>
          <w:p w14:paraId="29F7B43F" w14:textId="09EAB46E" w:rsidR="00F9171E" w:rsidRPr="00E96CC4" w:rsidRDefault="00F9171E" w:rsidP="00F9171E">
            <w:pPr>
              <w:rPr>
                <w:rFonts w:ascii="Calibri" w:hAnsi="Calibri" w:cs="Calibri"/>
                <w:color w:val="auto"/>
              </w:rPr>
            </w:pPr>
            <w:r w:rsidRPr="00E96CC4">
              <w:rPr>
                <w:rFonts w:ascii="Calibri" w:hAnsi="Calibri" w:cs="Calibri"/>
                <w:color w:val="auto"/>
              </w:rPr>
              <w:t>2 197,3</w:t>
            </w:r>
          </w:p>
        </w:tc>
        <w:tc>
          <w:tcPr>
            <w:tcW w:w="2320" w:type="dxa"/>
          </w:tcPr>
          <w:p w14:paraId="1ECAB027" w14:textId="2E6F67D5" w:rsidR="00F9171E" w:rsidRPr="00E96CC4" w:rsidRDefault="00F9171E" w:rsidP="00F9171E">
            <w:pPr>
              <w:jc w:val="center"/>
              <w:rPr>
                <w:rFonts w:ascii="Calibri" w:hAnsi="Calibri" w:cs="Calibri"/>
                <w:color w:val="auto"/>
              </w:rPr>
            </w:pPr>
            <w:r w:rsidRPr="00E96CC4">
              <w:rPr>
                <w:rFonts w:ascii="Calibri" w:hAnsi="Calibri" w:cs="Calibri"/>
                <w:color w:val="auto"/>
              </w:rPr>
              <w:t>2</w:t>
            </w:r>
          </w:p>
        </w:tc>
      </w:tr>
      <w:tr w:rsidR="00F9171E" w:rsidRPr="00E96CC4" w14:paraId="50C50F73" w14:textId="77777777" w:rsidTr="005B41B1">
        <w:tc>
          <w:tcPr>
            <w:tcW w:w="3334" w:type="dxa"/>
          </w:tcPr>
          <w:p w14:paraId="53F6EAD6" w14:textId="77777777" w:rsidR="00F9171E" w:rsidRPr="00E96CC4" w:rsidRDefault="00F9171E" w:rsidP="00F9171E">
            <w:pPr>
              <w:rPr>
                <w:rFonts w:ascii="Calibri" w:hAnsi="Calibri" w:cs="Calibri"/>
                <w:color w:val="auto"/>
              </w:rPr>
            </w:pPr>
            <w:r w:rsidRPr="00E96CC4">
              <w:rPr>
                <w:rFonts w:ascii="Calibri" w:hAnsi="Calibri" w:cs="Calibri"/>
                <w:color w:val="auto"/>
              </w:rPr>
              <w:t>Neskelbiamos derybos</w:t>
            </w:r>
          </w:p>
        </w:tc>
        <w:tc>
          <w:tcPr>
            <w:tcW w:w="1707" w:type="dxa"/>
          </w:tcPr>
          <w:p w14:paraId="429BE916" w14:textId="40494024" w:rsidR="00F9171E" w:rsidRPr="00E96CC4" w:rsidRDefault="00F9171E" w:rsidP="00F9171E">
            <w:pPr>
              <w:rPr>
                <w:rFonts w:ascii="Calibri" w:hAnsi="Calibri" w:cs="Calibri"/>
                <w:color w:val="auto"/>
              </w:rPr>
            </w:pPr>
            <w:r w:rsidRPr="00E96CC4">
              <w:rPr>
                <w:rFonts w:ascii="Calibri" w:hAnsi="Calibri" w:cs="Calibri"/>
                <w:color w:val="auto"/>
              </w:rPr>
              <w:t>-</w:t>
            </w:r>
          </w:p>
        </w:tc>
        <w:tc>
          <w:tcPr>
            <w:tcW w:w="1592" w:type="dxa"/>
          </w:tcPr>
          <w:p w14:paraId="7249C68F" w14:textId="552E7B78" w:rsidR="00F9171E" w:rsidRPr="00E96CC4" w:rsidRDefault="00F9171E" w:rsidP="00F9171E">
            <w:pPr>
              <w:jc w:val="center"/>
              <w:rPr>
                <w:rFonts w:ascii="Calibri" w:hAnsi="Calibri" w:cs="Calibri"/>
                <w:color w:val="auto"/>
              </w:rPr>
            </w:pPr>
            <w:r w:rsidRPr="00E96CC4">
              <w:rPr>
                <w:rFonts w:ascii="Calibri" w:hAnsi="Calibri" w:cs="Calibri"/>
                <w:color w:val="auto"/>
              </w:rPr>
              <w:t>-</w:t>
            </w:r>
          </w:p>
        </w:tc>
        <w:tc>
          <w:tcPr>
            <w:tcW w:w="3403" w:type="dxa"/>
          </w:tcPr>
          <w:p w14:paraId="1353466D" w14:textId="240422C2" w:rsidR="00F9171E" w:rsidRPr="00E96CC4" w:rsidRDefault="00F726A5" w:rsidP="00F9171E">
            <w:pPr>
              <w:jc w:val="center"/>
              <w:rPr>
                <w:rFonts w:ascii="Calibri" w:hAnsi="Calibri" w:cs="Calibri"/>
                <w:color w:val="auto"/>
              </w:rPr>
            </w:pPr>
            <w:r w:rsidRPr="00E96CC4">
              <w:rPr>
                <w:rFonts w:ascii="Calibri" w:hAnsi="Calibri" w:cs="Calibri"/>
                <w:color w:val="auto"/>
              </w:rPr>
              <w:t>-</w:t>
            </w:r>
          </w:p>
        </w:tc>
        <w:tc>
          <w:tcPr>
            <w:tcW w:w="2214" w:type="dxa"/>
          </w:tcPr>
          <w:p w14:paraId="7CC17B6A" w14:textId="02B7AB6B" w:rsidR="00F9171E" w:rsidRPr="00E96CC4" w:rsidRDefault="00F9171E" w:rsidP="00F9171E">
            <w:pPr>
              <w:rPr>
                <w:rFonts w:ascii="Calibri" w:hAnsi="Calibri" w:cs="Calibri"/>
                <w:color w:val="auto"/>
              </w:rPr>
            </w:pPr>
            <w:r w:rsidRPr="00E96CC4">
              <w:rPr>
                <w:rFonts w:ascii="Calibri" w:hAnsi="Calibri" w:cs="Calibri"/>
                <w:color w:val="auto"/>
              </w:rPr>
              <w:t>-</w:t>
            </w:r>
          </w:p>
        </w:tc>
        <w:tc>
          <w:tcPr>
            <w:tcW w:w="2320" w:type="dxa"/>
          </w:tcPr>
          <w:p w14:paraId="25A89E13" w14:textId="0A56A675" w:rsidR="00F9171E" w:rsidRPr="00E96CC4" w:rsidRDefault="00F9171E" w:rsidP="00F9171E">
            <w:pPr>
              <w:jc w:val="center"/>
              <w:rPr>
                <w:rFonts w:ascii="Calibri" w:hAnsi="Calibri" w:cs="Calibri"/>
                <w:color w:val="auto"/>
              </w:rPr>
            </w:pPr>
            <w:r w:rsidRPr="00E96CC4">
              <w:rPr>
                <w:rFonts w:ascii="Calibri" w:hAnsi="Calibri" w:cs="Calibri"/>
                <w:color w:val="auto"/>
              </w:rPr>
              <w:t>-</w:t>
            </w:r>
          </w:p>
        </w:tc>
      </w:tr>
    </w:tbl>
    <w:p w14:paraId="02204D7D" w14:textId="77777777" w:rsidR="00986B50" w:rsidRPr="00E96CC4" w:rsidRDefault="00986B50" w:rsidP="00986B50">
      <w:pPr>
        <w:spacing w:after="0" w:line="240" w:lineRule="auto"/>
        <w:rPr>
          <w:rFonts w:ascii="Calibri" w:hAnsi="Calibri" w:cs="Calibri"/>
          <w:b/>
          <w:bCs/>
          <w:sz w:val="20"/>
          <w:szCs w:val="20"/>
        </w:rPr>
      </w:pPr>
      <w:r w:rsidRPr="00E96CC4">
        <w:rPr>
          <w:rFonts w:ascii="Calibri" w:hAnsi="Calibri" w:cs="Calibri"/>
          <w:b/>
          <w:bCs/>
          <w:sz w:val="20"/>
          <w:szCs w:val="20"/>
        </w:rPr>
        <w:t>PASTABOS:</w:t>
      </w:r>
    </w:p>
    <w:p w14:paraId="0DDB62D6" w14:textId="5E3A566C" w:rsidR="00E5577F" w:rsidRPr="00E96CC4" w:rsidRDefault="00986B50" w:rsidP="00986B50">
      <w:pPr>
        <w:spacing w:after="0" w:line="240" w:lineRule="auto"/>
        <w:rPr>
          <w:rFonts w:ascii="Calibri" w:hAnsi="Calibri" w:cs="Calibri"/>
          <w:sz w:val="20"/>
          <w:szCs w:val="20"/>
          <w:highlight w:val="yellow"/>
        </w:rPr>
      </w:pPr>
      <w:r w:rsidRPr="00E96CC4">
        <w:rPr>
          <w:rStyle w:val="Puslapioinaosnuoroda"/>
          <w:rFonts w:ascii="Calibri" w:hAnsi="Calibri" w:cs="Calibri"/>
          <w:sz w:val="20"/>
          <w:szCs w:val="20"/>
        </w:rPr>
        <w:lastRenderedPageBreak/>
        <w:footnoteRef/>
      </w:r>
      <w:r w:rsidR="0063615F" w:rsidRPr="00E96CC4">
        <w:rPr>
          <w:rFonts w:ascii="Calibri" w:hAnsi="Calibri" w:cs="Calibri"/>
          <w:sz w:val="20"/>
          <w:szCs w:val="20"/>
        </w:rPr>
        <w:t xml:space="preserve"> 2025 m. pirkimų plane buvo suplanuota </w:t>
      </w:r>
      <w:r w:rsidR="003652A8" w:rsidRPr="00E96CC4">
        <w:rPr>
          <w:rFonts w:ascii="Calibri" w:hAnsi="Calibri" w:cs="Calibri"/>
          <w:sz w:val="20"/>
          <w:szCs w:val="20"/>
        </w:rPr>
        <w:t>11</w:t>
      </w:r>
      <w:r w:rsidR="0063615F" w:rsidRPr="00E96CC4">
        <w:rPr>
          <w:rFonts w:ascii="Calibri" w:hAnsi="Calibri" w:cs="Calibri"/>
          <w:sz w:val="20"/>
          <w:szCs w:val="20"/>
        </w:rPr>
        <w:t xml:space="preserve"> supaprastint</w:t>
      </w:r>
      <w:r w:rsidR="003652A8" w:rsidRPr="00E96CC4">
        <w:rPr>
          <w:rFonts w:ascii="Calibri" w:hAnsi="Calibri" w:cs="Calibri"/>
          <w:sz w:val="20"/>
          <w:szCs w:val="20"/>
        </w:rPr>
        <w:t>ų</w:t>
      </w:r>
      <w:r w:rsidR="0063615F" w:rsidRPr="00E96CC4">
        <w:rPr>
          <w:rFonts w:ascii="Calibri" w:hAnsi="Calibri" w:cs="Calibri"/>
          <w:sz w:val="20"/>
          <w:szCs w:val="20"/>
        </w:rPr>
        <w:t xml:space="preserve"> (ne mažos vertės) pirkim</w:t>
      </w:r>
      <w:r w:rsidR="003D080D" w:rsidRPr="00E96CC4">
        <w:rPr>
          <w:rFonts w:ascii="Calibri" w:hAnsi="Calibri" w:cs="Calibri"/>
          <w:sz w:val="20"/>
          <w:szCs w:val="20"/>
        </w:rPr>
        <w:t>ų</w:t>
      </w:r>
      <w:r w:rsidR="0063615F" w:rsidRPr="00E96CC4">
        <w:rPr>
          <w:rFonts w:ascii="Calibri" w:hAnsi="Calibri" w:cs="Calibri"/>
          <w:sz w:val="20"/>
          <w:szCs w:val="20"/>
        </w:rPr>
        <w:t xml:space="preserve">, kurių bendra numatoma vertė – </w:t>
      </w:r>
      <w:r w:rsidR="008E7327" w:rsidRPr="00E96CC4">
        <w:rPr>
          <w:rFonts w:ascii="Calibri" w:hAnsi="Calibri" w:cs="Calibri"/>
          <w:sz w:val="20"/>
          <w:szCs w:val="20"/>
        </w:rPr>
        <w:t xml:space="preserve">7 299 344,84 </w:t>
      </w:r>
      <w:r w:rsidR="0063615F" w:rsidRPr="00E96CC4">
        <w:rPr>
          <w:rFonts w:ascii="Calibri" w:hAnsi="Calibri" w:cs="Calibri"/>
          <w:sz w:val="20"/>
          <w:szCs w:val="20"/>
        </w:rPr>
        <w:t>Eur be PVM. Vadovaujantis Švieslentės duomenimis</w:t>
      </w:r>
      <w:r w:rsidR="002F2E19" w:rsidRPr="00E96CC4">
        <w:rPr>
          <w:rFonts w:ascii="Calibri" w:hAnsi="Calibri" w:cs="Calibri"/>
          <w:sz w:val="20"/>
          <w:szCs w:val="20"/>
        </w:rPr>
        <w:t xml:space="preserve"> (duomenys fiksuoti 2026-0</w:t>
      </w:r>
      <w:r w:rsidR="009415D0" w:rsidRPr="00E96CC4">
        <w:rPr>
          <w:rFonts w:ascii="Calibri" w:hAnsi="Calibri" w:cs="Calibri"/>
          <w:sz w:val="20"/>
          <w:szCs w:val="20"/>
        </w:rPr>
        <w:t>5</w:t>
      </w:r>
      <w:r w:rsidR="002F2E19" w:rsidRPr="00E96CC4">
        <w:rPr>
          <w:rFonts w:ascii="Calibri" w:hAnsi="Calibri" w:cs="Calibri"/>
          <w:sz w:val="20"/>
          <w:szCs w:val="20"/>
        </w:rPr>
        <w:t>-</w:t>
      </w:r>
      <w:r w:rsidR="009415D0" w:rsidRPr="00E96CC4">
        <w:rPr>
          <w:rFonts w:ascii="Calibri" w:hAnsi="Calibri" w:cs="Calibri"/>
          <w:sz w:val="20"/>
          <w:szCs w:val="20"/>
        </w:rPr>
        <w:t>04</w:t>
      </w:r>
      <w:r w:rsidR="002F2E19" w:rsidRPr="00E96CC4">
        <w:rPr>
          <w:rFonts w:ascii="Calibri" w:hAnsi="Calibri" w:cs="Calibri"/>
          <w:sz w:val="20"/>
          <w:szCs w:val="20"/>
        </w:rPr>
        <w:t>)</w:t>
      </w:r>
      <w:r w:rsidR="0063615F" w:rsidRPr="00E96CC4">
        <w:rPr>
          <w:rFonts w:ascii="Calibri" w:hAnsi="Calibri" w:cs="Calibri"/>
          <w:sz w:val="20"/>
          <w:szCs w:val="20"/>
        </w:rPr>
        <w:t xml:space="preserve">, Pirkimų vykdytojas iki 2025-12-31 d. įvykdė </w:t>
      </w:r>
      <w:r w:rsidR="009415D0" w:rsidRPr="00E96CC4">
        <w:rPr>
          <w:rFonts w:ascii="Calibri" w:hAnsi="Calibri" w:cs="Calibri"/>
          <w:sz w:val="20"/>
          <w:szCs w:val="20"/>
        </w:rPr>
        <w:t>6</w:t>
      </w:r>
      <w:r w:rsidR="0063615F" w:rsidRPr="00E96CC4">
        <w:rPr>
          <w:rFonts w:ascii="Calibri" w:hAnsi="Calibri" w:cs="Calibri"/>
          <w:sz w:val="20"/>
          <w:szCs w:val="20"/>
        </w:rPr>
        <w:t xml:space="preserve"> supaprastintus pirkimus, kurių pagrindu sudarytų sutarčių bendra vertė – </w:t>
      </w:r>
      <w:r w:rsidR="00B95157" w:rsidRPr="00E96CC4">
        <w:rPr>
          <w:rFonts w:ascii="Calibri" w:hAnsi="Calibri" w:cs="Calibri"/>
          <w:sz w:val="20"/>
          <w:szCs w:val="20"/>
        </w:rPr>
        <w:t>3 533 202,6</w:t>
      </w:r>
      <w:r w:rsidR="0063615F" w:rsidRPr="00E96CC4">
        <w:rPr>
          <w:rFonts w:ascii="Calibri" w:hAnsi="Calibri" w:cs="Calibri"/>
          <w:sz w:val="20"/>
          <w:szCs w:val="20"/>
        </w:rPr>
        <w:t xml:space="preserve"> Eur su PVM</w:t>
      </w:r>
      <w:r w:rsidR="00B124CF" w:rsidRPr="00E96CC4">
        <w:rPr>
          <w:rFonts w:ascii="Calibri" w:hAnsi="Calibri" w:cs="Calibri"/>
          <w:sz w:val="20"/>
          <w:szCs w:val="20"/>
        </w:rPr>
        <w:t xml:space="preserve"> (</w:t>
      </w:r>
      <w:r w:rsidR="00867F95" w:rsidRPr="00E96CC4">
        <w:rPr>
          <w:rFonts w:ascii="Calibri" w:hAnsi="Calibri" w:cs="Calibri"/>
          <w:sz w:val="20"/>
          <w:szCs w:val="20"/>
        </w:rPr>
        <w:t>2 920 002,15</w:t>
      </w:r>
      <w:r w:rsidR="00B124CF" w:rsidRPr="00E96CC4">
        <w:rPr>
          <w:rFonts w:ascii="Calibri" w:hAnsi="Calibri" w:cs="Calibri"/>
          <w:sz w:val="20"/>
          <w:szCs w:val="20"/>
        </w:rPr>
        <w:t xml:space="preserve"> Eur be PVM)</w:t>
      </w:r>
      <w:r w:rsidR="0063615F" w:rsidRPr="00E96CC4">
        <w:rPr>
          <w:rFonts w:ascii="Calibri" w:hAnsi="Calibri" w:cs="Calibri"/>
          <w:sz w:val="20"/>
          <w:szCs w:val="20"/>
        </w:rPr>
        <w:t xml:space="preserve">. Pagal šiuos duomenis 2025 m. pirkimų plano įvykdymo rodiklis – </w:t>
      </w:r>
      <w:r w:rsidR="008B0AFD" w:rsidRPr="00E96CC4">
        <w:rPr>
          <w:rFonts w:ascii="Calibri" w:hAnsi="Calibri" w:cs="Calibri"/>
          <w:sz w:val="20"/>
          <w:szCs w:val="20"/>
        </w:rPr>
        <w:t>54,55</w:t>
      </w:r>
      <w:r w:rsidR="0063615F" w:rsidRPr="00E96CC4">
        <w:rPr>
          <w:rFonts w:ascii="Calibri" w:hAnsi="Calibri" w:cs="Calibri"/>
          <w:sz w:val="20"/>
          <w:szCs w:val="20"/>
        </w:rPr>
        <w:t xml:space="preserve"> proc. pagal pirkimų skaičių ir </w:t>
      </w:r>
      <w:r w:rsidR="00A22982" w:rsidRPr="00E96CC4">
        <w:rPr>
          <w:rFonts w:ascii="Calibri" w:hAnsi="Calibri" w:cs="Calibri"/>
          <w:sz w:val="20"/>
          <w:szCs w:val="20"/>
        </w:rPr>
        <w:t>40</w:t>
      </w:r>
      <w:r w:rsidR="0063615F" w:rsidRPr="00E96CC4">
        <w:rPr>
          <w:rFonts w:ascii="Calibri" w:hAnsi="Calibri" w:cs="Calibri"/>
          <w:sz w:val="20"/>
          <w:szCs w:val="20"/>
        </w:rPr>
        <w:t xml:space="preserve"> proc. pagal pirkimų vertę. Atkreiptinas dėmesys, kad pirkimų plano įvykdymo duomenys objektyviai neatspindi Pirkimų vykdytojo 2025 m. pirkimų plano įvykdymo, kadangi</w:t>
      </w:r>
      <w:r w:rsidR="00BC3643" w:rsidRPr="00E96CC4">
        <w:rPr>
          <w:rFonts w:ascii="Calibri" w:hAnsi="Calibri" w:cs="Calibri"/>
          <w:sz w:val="20"/>
          <w:szCs w:val="20"/>
        </w:rPr>
        <w:t xml:space="preserve"> </w:t>
      </w:r>
      <w:r w:rsidR="00476E7E" w:rsidRPr="00E96CC4">
        <w:rPr>
          <w:rFonts w:ascii="Calibri" w:hAnsi="Calibri" w:cs="Calibri"/>
          <w:sz w:val="20"/>
          <w:szCs w:val="20"/>
        </w:rPr>
        <w:t xml:space="preserve">tikrinimo metu </w:t>
      </w:r>
      <w:r w:rsidR="00170C59" w:rsidRPr="00E96CC4">
        <w:rPr>
          <w:rFonts w:ascii="Calibri" w:hAnsi="Calibri" w:cs="Calibri"/>
          <w:sz w:val="20"/>
          <w:szCs w:val="20"/>
        </w:rPr>
        <w:t xml:space="preserve">pirkimo plane </w:t>
      </w:r>
      <w:r w:rsidR="00476E7E" w:rsidRPr="00E96CC4">
        <w:rPr>
          <w:rFonts w:ascii="Calibri" w:hAnsi="Calibri" w:cs="Calibri"/>
          <w:sz w:val="20"/>
          <w:szCs w:val="20"/>
        </w:rPr>
        <w:t>buvo nustatyti reikšmingi planuojamų verčių neatitikimai</w:t>
      </w:r>
      <w:r w:rsidR="00891991" w:rsidRPr="00E96CC4">
        <w:rPr>
          <w:rFonts w:ascii="Calibri" w:hAnsi="Calibri" w:cs="Calibri"/>
          <w:sz w:val="20"/>
          <w:szCs w:val="20"/>
        </w:rPr>
        <w:t xml:space="preserve"> pagal pirkimų iniciatorių teiktus poreikius</w:t>
      </w:r>
      <w:r w:rsidR="00BF619F" w:rsidRPr="00E96CC4">
        <w:rPr>
          <w:rFonts w:ascii="Calibri" w:hAnsi="Calibri" w:cs="Calibri"/>
          <w:sz w:val="20"/>
          <w:szCs w:val="20"/>
        </w:rPr>
        <w:t xml:space="preserve"> (plačiau pasisakyta Tikrinimo ataskaitos A dalies </w:t>
      </w:r>
      <w:proofErr w:type="spellStart"/>
      <w:r w:rsidR="00BF619F" w:rsidRPr="00E96CC4">
        <w:rPr>
          <w:rFonts w:ascii="Calibri" w:hAnsi="Calibri" w:cs="Calibri"/>
          <w:sz w:val="20"/>
          <w:szCs w:val="20"/>
        </w:rPr>
        <w:t>subprocese</w:t>
      </w:r>
      <w:proofErr w:type="spellEnd"/>
      <w:r w:rsidR="00BF619F" w:rsidRPr="00E96CC4">
        <w:rPr>
          <w:rFonts w:ascii="Calibri" w:hAnsi="Calibri" w:cs="Calibri"/>
          <w:sz w:val="20"/>
          <w:szCs w:val="20"/>
        </w:rPr>
        <w:t xml:space="preserve"> „Pirkimų planavimas“)</w:t>
      </w:r>
      <w:r w:rsidR="00891991" w:rsidRPr="00E96CC4">
        <w:rPr>
          <w:rFonts w:ascii="Calibri" w:hAnsi="Calibri" w:cs="Calibri"/>
          <w:sz w:val="20"/>
          <w:szCs w:val="20"/>
        </w:rPr>
        <w:t xml:space="preserve">, taip pat </w:t>
      </w:r>
      <w:r w:rsidR="0063615F" w:rsidRPr="00E96CC4">
        <w:rPr>
          <w:rFonts w:ascii="Calibri" w:hAnsi="Calibri" w:cs="Calibri"/>
          <w:sz w:val="20"/>
          <w:szCs w:val="20"/>
        </w:rPr>
        <w:t xml:space="preserve">dalis pirkimų persikėlė iš 2024 m., o dalies 2025 m. pirkimų plane numatytų pirkimų sutarčių sudarymas persikėlė į 2026 m. </w:t>
      </w:r>
    </w:p>
    <w:p w14:paraId="3F3D2F69" w14:textId="2FC2A2B7" w:rsidR="00986B50" w:rsidRPr="00E96CC4" w:rsidRDefault="00062995" w:rsidP="00BF0233">
      <w:pPr>
        <w:spacing w:after="0" w:line="240" w:lineRule="auto"/>
        <w:rPr>
          <w:rFonts w:ascii="Calibri" w:hAnsi="Calibri" w:cs="Calibri"/>
          <w:sz w:val="20"/>
          <w:szCs w:val="20"/>
        </w:rPr>
      </w:pPr>
      <w:r w:rsidRPr="00E96CC4">
        <w:rPr>
          <w:rFonts w:ascii="Calibri" w:hAnsi="Calibri" w:cs="Calibri"/>
          <w:sz w:val="20"/>
          <w:szCs w:val="20"/>
          <w:vertAlign w:val="superscript"/>
        </w:rPr>
        <w:t>2</w:t>
      </w:r>
      <w:r w:rsidR="00E5577F" w:rsidRPr="00E96CC4">
        <w:rPr>
          <w:rFonts w:ascii="Calibri" w:hAnsi="Calibri" w:cs="Calibri"/>
          <w:sz w:val="20"/>
          <w:szCs w:val="20"/>
          <w:vertAlign w:val="superscript"/>
        </w:rPr>
        <w:t xml:space="preserve"> </w:t>
      </w:r>
      <w:r w:rsidR="007C5ADD" w:rsidRPr="00E96CC4">
        <w:rPr>
          <w:rFonts w:ascii="Calibri" w:hAnsi="Calibri" w:cs="Calibri"/>
          <w:sz w:val="20"/>
          <w:szCs w:val="20"/>
        </w:rPr>
        <w:t>Nėra galimybės objektyviai įvertinti, ar pirkimai buvo inicijuoti laiku pagal Pirkimų plane numatytus terminus, kadangi 23,61 proc. mažos vertės pirkimų plane pirkimo pradžia nurodyta plačiais kelių ketvirčių intervalais (pvz., I–IV ketv., II–IV ketv. ir pan.). Iš keturių pagal pirkimų planą vykdytų skelbiamų mažos vertės pirkimų trys buvo inicijuoti laiku (75 proc.)</w:t>
      </w:r>
      <w:r w:rsidR="000C5049" w:rsidRPr="00E96CC4">
        <w:rPr>
          <w:rFonts w:ascii="Calibri" w:hAnsi="Calibri" w:cs="Calibri"/>
          <w:sz w:val="20"/>
          <w:szCs w:val="20"/>
        </w:rPr>
        <w:t xml:space="preserve">, vienas </w:t>
      </w:r>
      <w:r w:rsidR="004D6623" w:rsidRPr="00E96CC4">
        <w:rPr>
          <w:rFonts w:ascii="Calibri" w:hAnsi="Calibri" w:cs="Calibri"/>
          <w:sz w:val="20"/>
          <w:szCs w:val="20"/>
        </w:rPr>
        <w:t>vykdytas pirkimas nebuvo įtrauktas į planą</w:t>
      </w:r>
      <w:r w:rsidR="007C5ADD" w:rsidRPr="00E96CC4">
        <w:rPr>
          <w:rFonts w:ascii="Calibri" w:hAnsi="Calibri" w:cs="Calibri"/>
          <w:sz w:val="20"/>
          <w:szCs w:val="20"/>
        </w:rPr>
        <w:t xml:space="preserve">. </w:t>
      </w:r>
      <w:r w:rsidR="00F0345C" w:rsidRPr="00E96CC4">
        <w:rPr>
          <w:rFonts w:ascii="Calibri" w:hAnsi="Calibri" w:cs="Calibri"/>
          <w:sz w:val="20"/>
          <w:szCs w:val="20"/>
        </w:rPr>
        <w:t>Taip pat</w:t>
      </w:r>
      <w:r w:rsidR="007A7728" w:rsidRPr="00E96CC4">
        <w:rPr>
          <w:rFonts w:ascii="Calibri" w:hAnsi="Calibri" w:cs="Calibri"/>
          <w:sz w:val="20"/>
          <w:szCs w:val="20"/>
        </w:rPr>
        <w:t>,</w:t>
      </w:r>
      <w:r w:rsidR="00F0345C" w:rsidRPr="00E96CC4">
        <w:rPr>
          <w:rFonts w:ascii="Calibri" w:hAnsi="Calibri" w:cs="Calibri"/>
          <w:sz w:val="20"/>
          <w:szCs w:val="20"/>
        </w:rPr>
        <w:t xml:space="preserve"> į </w:t>
      </w:r>
      <w:r w:rsidR="00F464C6" w:rsidRPr="00E96CC4">
        <w:rPr>
          <w:rFonts w:ascii="Calibri" w:hAnsi="Calibri" w:cs="Calibri"/>
          <w:sz w:val="20"/>
          <w:szCs w:val="20"/>
        </w:rPr>
        <w:t xml:space="preserve">pirkimų </w:t>
      </w:r>
      <w:r w:rsidR="00F0345C" w:rsidRPr="00E96CC4">
        <w:rPr>
          <w:rFonts w:ascii="Calibri" w:hAnsi="Calibri" w:cs="Calibri"/>
          <w:sz w:val="20"/>
          <w:szCs w:val="20"/>
        </w:rPr>
        <w:t>planą</w:t>
      </w:r>
      <w:r w:rsidR="007A7728" w:rsidRPr="00E96CC4">
        <w:rPr>
          <w:rFonts w:ascii="Calibri" w:hAnsi="Calibri" w:cs="Calibri"/>
          <w:sz w:val="20"/>
          <w:szCs w:val="20"/>
        </w:rPr>
        <w:t xml:space="preserve"> įtraukiami ne visi mažos vertės neskelbiami pirkimai. </w:t>
      </w:r>
      <w:r w:rsidR="007C5ADD" w:rsidRPr="00E96CC4">
        <w:rPr>
          <w:rFonts w:ascii="Calibri" w:hAnsi="Calibri" w:cs="Calibri"/>
          <w:sz w:val="20"/>
          <w:szCs w:val="20"/>
        </w:rPr>
        <w:t xml:space="preserve">Išsamesnė informacija pateikta Tikrinimo ataskaitos A dalies </w:t>
      </w:r>
      <w:proofErr w:type="spellStart"/>
      <w:r w:rsidR="007C5ADD" w:rsidRPr="00E96CC4">
        <w:rPr>
          <w:rFonts w:ascii="Calibri" w:hAnsi="Calibri" w:cs="Calibri"/>
          <w:sz w:val="20"/>
          <w:szCs w:val="20"/>
        </w:rPr>
        <w:t>subprocesų</w:t>
      </w:r>
      <w:proofErr w:type="spellEnd"/>
      <w:r w:rsidR="007C5ADD" w:rsidRPr="00E96CC4">
        <w:rPr>
          <w:rFonts w:ascii="Calibri" w:hAnsi="Calibri" w:cs="Calibri"/>
          <w:sz w:val="20"/>
          <w:szCs w:val="20"/>
        </w:rPr>
        <w:t xml:space="preserve"> „Pirkimų planavimas“ ir „Pirkimų inicijavimas“ pastabose</w:t>
      </w:r>
      <w:r w:rsidR="00527D73" w:rsidRPr="00E96CC4">
        <w:rPr>
          <w:rFonts w:ascii="Calibri" w:hAnsi="Calibri" w:cs="Calibri"/>
          <w:sz w:val="20"/>
          <w:szCs w:val="20"/>
        </w:rPr>
        <w:t>.</w:t>
      </w:r>
    </w:p>
    <w:p w14:paraId="61B4C381" w14:textId="51191ED1" w:rsidR="006A494A" w:rsidRPr="00E96CC4" w:rsidRDefault="006A494A" w:rsidP="00BF0233">
      <w:pPr>
        <w:spacing w:after="0" w:line="240" w:lineRule="auto"/>
        <w:rPr>
          <w:rFonts w:ascii="Calibri" w:hAnsi="Calibri" w:cs="Calibri"/>
          <w:sz w:val="20"/>
          <w:szCs w:val="20"/>
        </w:rPr>
      </w:pPr>
      <w:r w:rsidRPr="00E96CC4">
        <w:rPr>
          <w:rFonts w:ascii="Calibri" w:hAnsi="Calibri" w:cs="Calibri"/>
          <w:sz w:val="20"/>
          <w:szCs w:val="20"/>
          <w:vertAlign w:val="superscript"/>
        </w:rPr>
        <w:t xml:space="preserve">3 </w:t>
      </w:r>
      <w:r w:rsidRPr="00E96CC4">
        <w:rPr>
          <w:rFonts w:ascii="Calibri" w:hAnsi="Calibri" w:cs="Calibri"/>
          <w:sz w:val="20"/>
          <w:szCs w:val="20"/>
        </w:rPr>
        <w:t>Vienas iš dviejų vykdytų pir</w:t>
      </w:r>
      <w:r w:rsidR="001D3BB5" w:rsidRPr="00E96CC4">
        <w:rPr>
          <w:rFonts w:ascii="Calibri" w:hAnsi="Calibri" w:cs="Calibri"/>
          <w:sz w:val="20"/>
          <w:szCs w:val="20"/>
        </w:rPr>
        <w:t>k</w:t>
      </w:r>
      <w:r w:rsidRPr="00E96CC4">
        <w:rPr>
          <w:rFonts w:ascii="Calibri" w:hAnsi="Calibri" w:cs="Calibri"/>
          <w:sz w:val="20"/>
          <w:szCs w:val="20"/>
        </w:rPr>
        <w:t>imų per CPO LT</w:t>
      </w:r>
      <w:r w:rsidR="001D3BB5" w:rsidRPr="00E96CC4">
        <w:rPr>
          <w:rFonts w:ascii="Calibri" w:hAnsi="Calibri" w:cs="Calibri"/>
          <w:sz w:val="20"/>
          <w:szCs w:val="20"/>
        </w:rPr>
        <w:t xml:space="preserve"> nebuvo įtrauktas į planą</w:t>
      </w:r>
      <w:r w:rsidR="00970FEB" w:rsidRPr="00E96CC4">
        <w:rPr>
          <w:rFonts w:ascii="Calibri" w:hAnsi="Calibri" w:cs="Calibri"/>
          <w:sz w:val="20"/>
          <w:szCs w:val="20"/>
        </w:rPr>
        <w:t>.</w:t>
      </w:r>
    </w:p>
    <w:p w14:paraId="49D8F84C" w14:textId="77777777" w:rsidR="00E5416C" w:rsidRPr="00E96CC4" w:rsidRDefault="00E5416C" w:rsidP="00BF0233">
      <w:pPr>
        <w:spacing w:after="0" w:line="240" w:lineRule="auto"/>
        <w:rPr>
          <w:rFonts w:ascii="Calibri" w:hAnsi="Calibri" w:cs="Calibri"/>
        </w:rPr>
      </w:pPr>
    </w:p>
    <w:tbl>
      <w:tblPr>
        <w:tblStyle w:val="Bsenataskaitoslente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6"/>
        <w:gridCol w:w="4327"/>
        <w:gridCol w:w="482"/>
        <w:gridCol w:w="4135"/>
      </w:tblGrid>
      <w:tr w:rsidR="00F50C38" w:rsidRPr="00E96CC4" w14:paraId="6F09A20F" w14:textId="77777777" w:rsidTr="000E2692">
        <w:trPr>
          <w:cnfStyle w:val="100000000000" w:firstRow="1" w:lastRow="0" w:firstColumn="0" w:lastColumn="0" w:oddVBand="0" w:evenVBand="0" w:oddHBand="0" w:evenHBand="0" w:firstRowFirstColumn="0" w:firstRowLastColumn="0" w:lastRowFirstColumn="0" w:lastRowLastColumn="0"/>
        </w:trPr>
        <w:tc>
          <w:tcPr>
            <w:tcW w:w="10255" w:type="dxa"/>
            <w:gridSpan w:val="3"/>
            <w:tcBorders>
              <w:top w:val="nil"/>
              <w:left w:val="nil"/>
              <w:bottom w:val="nil"/>
              <w:right w:val="nil"/>
            </w:tcBorders>
          </w:tcPr>
          <w:p w14:paraId="057FF59D" w14:textId="3A49B333" w:rsidR="00F50C38" w:rsidRPr="00E96CC4" w:rsidRDefault="00F17A67" w:rsidP="00A171B7">
            <w:pPr>
              <w:rPr>
                <w:rFonts w:ascii="Calibri" w:hAnsi="Calibri" w:cs="Calibri"/>
              </w:rPr>
            </w:pPr>
            <w:r w:rsidRPr="00E96CC4">
              <w:rPr>
                <w:rFonts w:ascii="Calibri" w:hAnsi="Calibri" w:cs="Calibri"/>
              </w:rPr>
              <w:t>2</w:t>
            </w:r>
            <w:r w:rsidR="00F50C38" w:rsidRPr="00E96CC4">
              <w:rPr>
                <w:rFonts w:ascii="Calibri" w:hAnsi="Calibri" w:cs="Calibri"/>
              </w:rPr>
              <w:t>. lentelė. Rodiklis: žalieji pirkimai</w:t>
            </w:r>
            <w:r w:rsidR="00F50C38" w:rsidRPr="00E96CC4">
              <w:rPr>
                <w:rFonts w:ascii="Calibri" w:hAnsi="Calibri" w:cs="Calibri"/>
                <w:vertAlign w:val="superscript"/>
              </w:rPr>
              <w:t>1</w:t>
            </w:r>
          </w:p>
        </w:tc>
        <w:tc>
          <w:tcPr>
            <w:tcW w:w="4063" w:type="dxa"/>
            <w:tcBorders>
              <w:top w:val="nil"/>
              <w:left w:val="nil"/>
              <w:bottom w:val="nil"/>
              <w:right w:val="nil"/>
            </w:tcBorders>
          </w:tcPr>
          <w:p w14:paraId="18FE4E2C" w14:textId="77777777" w:rsidR="00F50C38" w:rsidRPr="00E96CC4" w:rsidRDefault="00F50C38" w:rsidP="00A171B7">
            <w:pPr>
              <w:rPr>
                <w:rFonts w:ascii="Calibri" w:hAnsi="Calibri" w:cs="Calibri"/>
              </w:rPr>
            </w:pPr>
          </w:p>
        </w:tc>
      </w:tr>
      <w:tr w:rsidR="00950A33" w:rsidRPr="00E96CC4" w14:paraId="327B28C5" w14:textId="77777777" w:rsidTr="000E2692">
        <w:tc>
          <w:tcPr>
            <w:tcW w:w="5529" w:type="dxa"/>
            <w:tcBorders>
              <w:top w:val="single" w:sz="4" w:space="0" w:color="auto"/>
            </w:tcBorders>
          </w:tcPr>
          <w:p w14:paraId="5F9AFC81"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Rodiklio pavadinimas</w:t>
            </w:r>
          </w:p>
        </w:tc>
        <w:tc>
          <w:tcPr>
            <w:tcW w:w="4252" w:type="dxa"/>
            <w:tcBorders>
              <w:top w:val="single" w:sz="4" w:space="0" w:color="auto"/>
              <w:bottom w:val="single" w:sz="4" w:space="0" w:color="auto"/>
            </w:tcBorders>
          </w:tcPr>
          <w:p w14:paraId="57D5BFCC"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PV rodiklio reikšmė</w:t>
            </w:r>
          </w:p>
        </w:tc>
        <w:tc>
          <w:tcPr>
            <w:tcW w:w="4537" w:type="dxa"/>
            <w:gridSpan w:val="2"/>
            <w:tcBorders>
              <w:top w:val="single" w:sz="4" w:space="0" w:color="auto"/>
              <w:bottom w:val="single" w:sz="4" w:space="0" w:color="auto"/>
              <w:right w:val="single" w:sz="4" w:space="0" w:color="auto"/>
            </w:tcBorders>
          </w:tcPr>
          <w:p w14:paraId="3E2BD445" w14:textId="77777777" w:rsidR="00F50C38" w:rsidRPr="00E96CC4" w:rsidRDefault="00F50C38" w:rsidP="00A171B7">
            <w:pPr>
              <w:rPr>
                <w:rFonts w:ascii="Calibri" w:hAnsi="Calibri" w:cs="Calibri"/>
                <w:color w:val="auto"/>
              </w:rPr>
            </w:pPr>
            <w:r w:rsidRPr="00E96CC4">
              <w:rPr>
                <w:rFonts w:ascii="Calibri" w:hAnsi="Calibri" w:cs="Calibri"/>
                <w:b/>
                <w:bCs/>
                <w:color w:val="auto"/>
              </w:rPr>
              <w:t>LR vidutinė rodiklio reikšmė / pagal teisės aktus privalomas rodiklis</w:t>
            </w:r>
          </w:p>
        </w:tc>
      </w:tr>
      <w:tr w:rsidR="00F27565" w:rsidRPr="00E96CC4" w14:paraId="086B8E55" w14:textId="77777777" w:rsidTr="000E2692">
        <w:tc>
          <w:tcPr>
            <w:tcW w:w="5529" w:type="dxa"/>
          </w:tcPr>
          <w:p w14:paraId="39D7CEE8" w14:textId="77777777" w:rsidR="00F27565" w:rsidRPr="00E96CC4" w:rsidRDefault="00F27565" w:rsidP="00F27565">
            <w:pPr>
              <w:rPr>
                <w:rFonts w:ascii="Calibri" w:hAnsi="Calibri" w:cs="Calibri"/>
                <w:color w:val="auto"/>
              </w:rPr>
            </w:pPr>
            <w:r w:rsidRPr="00E96CC4">
              <w:rPr>
                <w:rFonts w:ascii="Calibri" w:hAnsi="Calibri" w:cs="Calibri"/>
                <w:color w:val="auto"/>
              </w:rPr>
              <w:t>Žaliųjų pirkimų vertė, proc.</w:t>
            </w:r>
          </w:p>
        </w:tc>
        <w:tc>
          <w:tcPr>
            <w:tcW w:w="4252" w:type="dxa"/>
            <w:tcBorders>
              <w:top w:val="single" w:sz="4" w:space="0" w:color="auto"/>
              <w:bottom w:val="single" w:sz="4" w:space="0" w:color="auto"/>
            </w:tcBorders>
          </w:tcPr>
          <w:p w14:paraId="27295CBF" w14:textId="6657F928" w:rsidR="00F27565" w:rsidRPr="00E96CC4" w:rsidRDefault="00F27565" w:rsidP="00F27565">
            <w:pPr>
              <w:rPr>
                <w:rFonts w:ascii="Calibri" w:hAnsi="Calibri" w:cs="Calibri"/>
                <w:color w:val="auto"/>
              </w:rPr>
            </w:pPr>
            <w:r w:rsidRPr="00E96CC4">
              <w:rPr>
                <w:rFonts w:ascii="Calibri" w:hAnsi="Calibri" w:cs="Calibri"/>
                <w:color w:val="auto"/>
              </w:rPr>
              <w:t>100</w:t>
            </w:r>
          </w:p>
        </w:tc>
        <w:tc>
          <w:tcPr>
            <w:tcW w:w="4537" w:type="dxa"/>
            <w:gridSpan w:val="2"/>
            <w:tcBorders>
              <w:top w:val="single" w:sz="4" w:space="0" w:color="auto"/>
              <w:bottom w:val="single" w:sz="4" w:space="0" w:color="auto"/>
              <w:right w:val="single" w:sz="4" w:space="0" w:color="auto"/>
            </w:tcBorders>
          </w:tcPr>
          <w:p w14:paraId="78D7C348" w14:textId="7C7139CA" w:rsidR="00F27565" w:rsidRPr="00E96CC4" w:rsidRDefault="00F27565" w:rsidP="00F27565">
            <w:pPr>
              <w:rPr>
                <w:rFonts w:ascii="Calibri" w:hAnsi="Calibri" w:cs="Calibri"/>
                <w:color w:val="auto"/>
              </w:rPr>
            </w:pPr>
            <w:r w:rsidRPr="00E96CC4">
              <w:rPr>
                <w:rFonts w:cstheme="minorHAnsi"/>
                <w:color w:val="auto"/>
              </w:rPr>
              <w:t>100 (pagal teisės aktus privalomas rodiklis)</w:t>
            </w:r>
          </w:p>
        </w:tc>
      </w:tr>
      <w:tr w:rsidR="00F27565" w:rsidRPr="00E96CC4" w14:paraId="3755AF49" w14:textId="77777777" w:rsidTr="000E2692">
        <w:tc>
          <w:tcPr>
            <w:tcW w:w="5529" w:type="dxa"/>
          </w:tcPr>
          <w:p w14:paraId="213FF905" w14:textId="77777777" w:rsidR="00F27565" w:rsidRPr="00E96CC4" w:rsidRDefault="00F27565" w:rsidP="00F27565">
            <w:pPr>
              <w:rPr>
                <w:rFonts w:ascii="Calibri" w:hAnsi="Calibri" w:cs="Calibri"/>
                <w:color w:val="auto"/>
              </w:rPr>
            </w:pPr>
            <w:r w:rsidRPr="00E96CC4">
              <w:rPr>
                <w:rFonts w:ascii="Calibri" w:hAnsi="Calibri" w:cs="Calibri"/>
                <w:color w:val="auto"/>
              </w:rPr>
              <w:t>Žaliųjų pirkimų skaičius, proc.</w:t>
            </w:r>
          </w:p>
        </w:tc>
        <w:tc>
          <w:tcPr>
            <w:tcW w:w="4252" w:type="dxa"/>
            <w:tcBorders>
              <w:top w:val="single" w:sz="4" w:space="0" w:color="auto"/>
              <w:bottom w:val="single" w:sz="4" w:space="0" w:color="auto"/>
            </w:tcBorders>
          </w:tcPr>
          <w:p w14:paraId="2E40F9C0" w14:textId="50330467" w:rsidR="00F27565" w:rsidRPr="00E96CC4" w:rsidRDefault="00F27565" w:rsidP="00F27565">
            <w:pPr>
              <w:rPr>
                <w:rFonts w:ascii="Calibri" w:hAnsi="Calibri" w:cs="Calibri"/>
                <w:color w:val="auto"/>
              </w:rPr>
            </w:pPr>
            <w:r w:rsidRPr="00E96CC4">
              <w:rPr>
                <w:rFonts w:ascii="Calibri" w:hAnsi="Calibri" w:cs="Calibri"/>
                <w:color w:val="auto"/>
              </w:rPr>
              <w:t>100</w:t>
            </w:r>
          </w:p>
        </w:tc>
        <w:tc>
          <w:tcPr>
            <w:tcW w:w="4537" w:type="dxa"/>
            <w:gridSpan w:val="2"/>
            <w:tcBorders>
              <w:top w:val="single" w:sz="4" w:space="0" w:color="auto"/>
              <w:bottom w:val="single" w:sz="4" w:space="0" w:color="auto"/>
              <w:right w:val="single" w:sz="4" w:space="0" w:color="auto"/>
            </w:tcBorders>
          </w:tcPr>
          <w:p w14:paraId="0DBA18CA" w14:textId="6D978769" w:rsidR="00F27565" w:rsidRPr="00E96CC4" w:rsidRDefault="00E3628E" w:rsidP="00F27565">
            <w:pPr>
              <w:rPr>
                <w:rFonts w:ascii="Calibri" w:hAnsi="Calibri" w:cs="Calibri"/>
                <w:color w:val="auto"/>
              </w:rPr>
            </w:pPr>
            <w:r w:rsidRPr="00E96CC4">
              <w:rPr>
                <w:rFonts w:ascii="Calibri" w:hAnsi="Calibri" w:cs="Calibri"/>
                <w:color w:val="auto"/>
              </w:rPr>
              <w:t>94,8</w:t>
            </w:r>
            <w:r w:rsidR="0061050D" w:rsidRPr="00E96CC4">
              <w:rPr>
                <w:rFonts w:ascii="Calibri" w:hAnsi="Calibri" w:cs="Calibri"/>
                <w:color w:val="auto"/>
              </w:rPr>
              <w:t xml:space="preserve"> </w:t>
            </w:r>
            <w:r w:rsidR="00F27565" w:rsidRPr="00E96CC4">
              <w:rPr>
                <w:rFonts w:ascii="Calibri" w:hAnsi="Calibri" w:cs="Calibri"/>
                <w:color w:val="auto"/>
              </w:rPr>
              <w:t>(LR vidutinė rodiklio reikšmė)</w:t>
            </w:r>
          </w:p>
        </w:tc>
      </w:tr>
    </w:tbl>
    <w:p w14:paraId="6D325C4F" w14:textId="77777777" w:rsidR="00F50C38" w:rsidRPr="00E96CC4" w:rsidRDefault="00F50C38" w:rsidP="00795C69">
      <w:pPr>
        <w:spacing w:after="0" w:line="240" w:lineRule="auto"/>
        <w:rPr>
          <w:rFonts w:ascii="Calibri" w:hAnsi="Calibri" w:cs="Calibri"/>
          <w:b/>
          <w:bCs/>
        </w:rPr>
      </w:pPr>
      <w:r w:rsidRPr="00E96CC4">
        <w:rPr>
          <w:rFonts w:ascii="Calibri" w:hAnsi="Calibri" w:cs="Calibri"/>
          <w:b/>
          <w:bCs/>
        </w:rPr>
        <w:t>PASTABOS:</w:t>
      </w:r>
    </w:p>
    <w:p w14:paraId="400C25E8" w14:textId="77777777" w:rsidR="00F50C38" w:rsidRPr="00E96CC4" w:rsidRDefault="00F50C38" w:rsidP="00795C69">
      <w:pPr>
        <w:spacing w:after="0" w:line="240" w:lineRule="auto"/>
        <w:rPr>
          <w:rFonts w:ascii="Calibri" w:hAnsi="Calibri" w:cs="Calibri"/>
        </w:rPr>
      </w:pPr>
      <w:r w:rsidRPr="00E96CC4">
        <w:rPr>
          <w:rStyle w:val="Puslapioinaosnuoroda"/>
          <w:rFonts w:ascii="Calibri" w:hAnsi="Calibri" w:cs="Calibri"/>
          <w:sz w:val="20"/>
        </w:rPr>
        <w:footnoteRef/>
      </w:r>
      <w:r w:rsidRPr="00E96CC4">
        <w:rPr>
          <w:rFonts w:ascii="Calibri" w:hAnsi="Calibri" w:cs="Calibri"/>
          <w:sz w:val="20"/>
        </w:rPr>
        <w:t xml:space="preserve"> Į žaliųjų pirkimų rodiklių skaičiavimus įtraukti tik įvykę tarptautiniai ir supaprastinti, įskaitant ir mažos vertės pirkimus, pirkimų duomenys. Pirkimai priskiriami ataskaitiniam laikotarpiui pagal sutarties sudarymo datą</w:t>
      </w:r>
      <w:r w:rsidRPr="00E96CC4">
        <w:rPr>
          <w:rFonts w:ascii="Calibri" w:hAnsi="Calibri" w:cs="Calibri"/>
        </w:rPr>
        <w:t>.</w:t>
      </w:r>
    </w:p>
    <w:p w14:paraId="19FA6336" w14:textId="77777777" w:rsidR="00F50C38" w:rsidRPr="00E96CC4" w:rsidRDefault="00F50C38" w:rsidP="00BF0233">
      <w:pPr>
        <w:spacing w:after="0" w:line="240" w:lineRule="auto"/>
        <w:rPr>
          <w:rFonts w:ascii="Calibri" w:hAnsi="Calibri" w:cs="Calibri"/>
        </w:rPr>
      </w:pPr>
    </w:p>
    <w:tbl>
      <w:tblPr>
        <w:tblStyle w:val="Bsenataskaitoslente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6"/>
        <w:gridCol w:w="4327"/>
        <w:gridCol w:w="482"/>
        <w:gridCol w:w="4135"/>
      </w:tblGrid>
      <w:tr w:rsidR="00F50C38" w:rsidRPr="00E96CC4" w14:paraId="1E37BFCD" w14:textId="77777777" w:rsidTr="000E2692">
        <w:trPr>
          <w:cnfStyle w:val="100000000000" w:firstRow="1" w:lastRow="0" w:firstColumn="0" w:lastColumn="0" w:oddVBand="0" w:evenVBand="0" w:oddHBand="0" w:evenHBand="0" w:firstRowFirstColumn="0" w:firstRowLastColumn="0" w:lastRowFirstColumn="0" w:lastRowLastColumn="0"/>
        </w:trPr>
        <w:tc>
          <w:tcPr>
            <w:tcW w:w="10255" w:type="dxa"/>
            <w:gridSpan w:val="3"/>
            <w:tcBorders>
              <w:top w:val="nil"/>
              <w:left w:val="nil"/>
              <w:bottom w:val="nil"/>
              <w:right w:val="nil"/>
            </w:tcBorders>
          </w:tcPr>
          <w:p w14:paraId="35BCCA43" w14:textId="386C7688" w:rsidR="00F50C38" w:rsidRPr="00E96CC4" w:rsidRDefault="00F17A67" w:rsidP="00A171B7">
            <w:pPr>
              <w:rPr>
                <w:rFonts w:ascii="Calibri" w:hAnsi="Calibri" w:cs="Calibri"/>
              </w:rPr>
            </w:pPr>
            <w:r w:rsidRPr="00E96CC4">
              <w:rPr>
                <w:rFonts w:ascii="Calibri" w:hAnsi="Calibri" w:cs="Calibri"/>
              </w:rPr>
              <w:t>3</w:t>
            </w:r>
            <w:r w:rsidR="00F50C38" w:rsidRPr="00E96CC4">
              <w:rPr>
                <w:rFonts w:ascii="Calibri" w:hAnsi="Calibri" w:cs="Calibri"/>
              </w:rPr>
              <w:t>. lentelė. Rodiklis: kainos ar sąnaudų ir kokybės ekonominio naudingumo vertinimas</w:t>
            </w:r>
            <w:r w:rsidR="00F50C38" w:rsidRPr="00E96CC4">
              <w:rPr>
                <w:rFonts w:ascii="Calibri" w:hAnsi="Calibri" w:cs="Calibri"/>
                <w:vertAlign w:val="superscript"/>
              </w:rPr>
              <w:t>1</w:t>
            </w:r>
          </w:p>
        </w:tc>
        <w:tc>
          <w:tcPr>
            <w:tcW w:w="4063" w:type="dxa"/>
            <w:tcBorders>
              <w:top w:val="nil"/>
              <w:left w:val="nil"/>
              <w:bottom w:val="nil"/>
              <w:right w:val="nil"/>
            </w:tcBorders>
          </w:tcPr>
          <w:p w14:paraId="26A8364C" w14:textId="77777777" w:rsidR="00F50C38" w:rsidRPr="00E96CC4" w:rsidRDefault="00F50C38" w:rsidP="00A171B7">
            <w:pPr>
              <w:rPr>
                <w:rFonts w:ascii="Calibri" w:hAnsi="Calibri" w:cs="Calibri"/>
              </w:rPr>
            </w:pPr>
          </w:p>
        </w:tc>
      </w:tr>
      <w:tr w:rsidR="00950A33" w:rsidRPr="00E96CC4" w14:paraId="27434D6D" w14:textId="77777777" w:rsidTr="000E2692">
        <w:tc>
          <w:tcPr>
            <w:tcW w:w="5529" w:type="dxa"/>
            <w:tcBorders>
              <w:top w:val="single" w:sz="4" w:space="0" w:color="auto"/>
            </w:tcBorders>
          </w:tcPr>
          <w:p w14:paraId="5BC5EC2B"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Rodiklio pavadinimas</w:t>
            </w:r>
          </w:p>
        </w:tc>
        <w:tc>
          <w:tcPr>
            <w:tcW w:w="4252" w:type="dxa"/>
            <w:tcBorders>
              <w:top w:val="single" w:sz="4" w:space="0" w:color="auto"/>
              <w:bottom w:val="single" w:sz="4" w:space="0" w:color="auto"/>
            </w:tcBorders>
          </w:tcPr>
          <w:p w14:paraId="53021F83" w14:textId="4F85EA84" w:rsidR="00F50C38" w:rsidRPr="00E96CC4" w:rsidRDefault="00F50C38" w:rsidP="00A171B7">
            <w:pPr>
              <w:rPr>
                <w:rFonts w:ascii="Calibri" w:hAnsi="Calibri" w:cs="Calibri"/>
                <w:b/>
                <w:bCs/>
                <w:color w:val="auto"/>
              </w:rPr>
            </w:pPr>
            <w:r w:rsidRPr="00E96CC4">
              <w:rPr>
                <w:rFonts w:ascii="Calibri" w:hAnsi="Calibri" w:cs="Calibri"/>
                <w:b/>
                <w:bCs/>
                <w:color w:val="auto"/>
              </w:rPr>
              <w:t>PV rodiklio reikšmė</w:t>
            </w:r>
          </w:p>
        </w:tc>
        <w:tc>
          <w:tcPr>
            <w:tcW w:w="4537" w:type="dxa"/>
            <w:gridSpan w:val="2"/>
            <w:tcBorders>
              <w:top w:val="single" w:sz="4" w:space="0" w:color="auto"/>
              <w:bottom w:val="single" w:sz="4" w:space="0" w:color="auto"/>
              <w:right w:val="single" w:sz="4" w:space="0" w:color="auto"/>
            </w:tcBorders>
          </w:tcPr>
          <w:p w14:paraId="137FC207" w14:textId="77777777" w:rsidR="00F50C38" w:rsidRPr="00E96CC4" w:rsidRDefault="00F50C38" w:rsidP="00A171B7">
            <w:pPr>
              <w:rPr>
                <w:rFonts w:ascii="Calibri" w:hAnsi="Calibri" w:cs="Calibri"/>
                <w:color w:val="auto"/>
              </w:rPr>
            </w:pPr>
            <w:r w:rsidRPr="00E96CC4">
              <w:rPr>
                <w:rFonts w:ascii="Calibri" w:hAnsi="Calibri" w:cs="Calibri"/>
                <w:b/>
                <w:bCs/>
                <w:color w:val="auto"/>
              </w:rPr>
              <w:t>LR vidutinė rodiklio reikšmė / pagal teisės aktus privalomas rodiklis</w:t>
            </w:r>
          </w:p>
        </w:tc>
      </w:tr>
      <w:tr w:rsidR="00950A33" w:rsidRPr="00E96CC4" w14:paraId="2A68945A" w14:textId="77777777" w:rsidTr="000E2692">
        <w:tc>
          <w:tcPr>
            <w:tcW w:w="5529" w:type="dxa"/>
          </w:tcPr>
          <w:p w14:paraId="5BFE21FE" w14:textId="77777777" w:rsidR="00F50C38" w:rsidRPr="00E96CC4" w:rsidRDefault="00F50C38" w:rsidP="00A171B7">
            <w:pPr>
              <w:rPr>
                <w:rFonts w:ascii="Calibri" w:hAnsi="Calibri" w:cs="Calibri"/>
                <w:color w:val="auto"/>
              </w:rPr>
            </w:pPr>
            <w:r w:rsidRPr="00E96CC4">
              <w:rPr>
                <w:rFonts w:ascii="Calibri" w:hAnsi="Calibri" w:cs="Calibri"/>
                <w:color w:val="auto"/>
              </w:rPr>
              <w:t>Kainos ar sąnaudų ir kokybės ekonominio naudingumo vertinimas pirkimuose pagal vertę, proc.</w:t>
            </w:r>
          </w:p>
        </w:tc>
        <w:tc>
          <w:tcPr>
            <w:tcW w:w="4252" w:type="dxa"/>
            <w:tcBorders>
              <w:top w:val="single" w:sz="4" w:space="0" w:color="auto"/>
              <w:bottom w:val="single" w:sz="4" w:space="0" w:color="auto"/>
            </w:tcBorders>
          </w:tcPr>
          <w:p w14:paraId="3F6AED7B" w14:textId="75549607" w:rsidR="00F50C38" w:rsidRPr="00E96CC4" w:rsidRDefault="00E3628E" w:rsidP="00A171B7">
            <w:pPr>
              <w:rPr>
                <w:rFonts w:ascii="Calibri" w:hAnsi="Calibri" w:cs="Calibri"/>
                <w:color w:val="auto"/>
              </w:rPr>
            </w:pPr>
            <w:r w:rsidRPr="00E96CC4">
              <w:rPr>
                <w:rFonts w:ascii="Calibri" w:hAnsi="Calibri" w:cs="Calibri"/>
                <w:color w:val="auto"/>
              </w:rPr>
              <w:t>0</w:t>
            </w:r>
          </w:p>
        </w:tc>
        <w:tc>
          <w:tcPr>
            <w:tcW w:w="4537" w:type="dxa"/>
            <w:gridSpan w:val="2"/>
            <w:tcBorders>
              <w:top w:val="single" w:sz="4" w:space="0" w:color="auto"/>
              <w:bottom w:val="single" w:sz="4" w:space="0" w:color="auto"/>
              <w:right w:val="single" w:sz="4" w:space="0" w:color="auto"/>
            </w:tcBorders>
          </w:tcPr>
          <w:p w14:paraId="04256A38" w14:textId="50398868" w:rsidR="00F50C38" w:rsidRPr="00E96CC4" w:rsidRDefault="00F27565" w:rsidP="00A171B7">
            <w:pPr>
              <w:rPr>
                <w:rFonts w:ascii="Calibri" w:hAnsi="Calibri" w:cs="Calibri"/>
                <w:color w:val="auto"/>
              </w:rPr>
            </w:pPr>
            <w:r w:rsidRPr="00E96CC4">
              <w:rPr>
                <w:rFonts w:ascii="Calibri" w:hAnsi="Calibri" w:cs="Calibri"/>
                <w:color w:val="auto"/>
              </w:rPr>
              <w:t xml:space="preserve">≥ </w:t>
            </w:r>
            <w:r w:rsidR="006A2C70" w:rsidRPr="00E96CC4">
              <w:rPr>
                <w:rFonts w:ascii="Calibri" w:hAnsi="Calibri" w:cs="Calibri"/>
                <w:color w:val="auto"/>
              </w:rPr>
              <w:t>30</w:t>
            </w:r>
            <w:r w:rsidRPr="00E96CC4">
              <w:rPr>
                <w:rFonts w:ascii="Calibri" w:hAnsi="Calibri" w:cs="Calibri"/>
                <w:color w:val="auto"/>
              </w:rPr>
              <w:t xml:space="preserve"> (pagal teisės aktus privalomas rodiklis)</w:t>
            </w:r>
          </w:p>
        </w:tc>
      </w:tr>
      <w:tr w:rsidR="00950A33" w:rsidRPr="00E96CC4" w14:paraId="44FFF735" w14:textId="77777777" w:rsidTr="000E2692">
        <w:tc>
          <w:tcPr>
            <w:tcW w:w="5529" w:type="dxa"/>
          </w:tcPr>
          <w:p w14:paraId="09100868" w14:textId="77777777" w:rsidR="00F50C38" w:rsidRPr="00E96CC4" w:rsidRDefault="00F50C38" w:rsidP="00A171B7">
            <w:pPr>
              <w:rPr>
                <w:rFonts w:ascii="Calibri" w:hAnsi="Calibri" w:cs="Calibri"/>
                <w:color w:val="auto"/>
              </w:rPr>
            </w:pPr>
            <w:r w:rsidRPr="00E96CC4">
              <w:rPr>
                <w:rFonts w:ascii="Calibri" w:hAnsi="Calibri" w:cs="Calibri"/>
                <w:color w:val="auto"/>
              </w:rPr>
              <w:t>Kainos ar sąnaudų ir kokybės ekonominio naudingumo vertinimas pirkimuose pagal skaičių, proc.</w:t>
            </w:r>
          </w:p>
        </w:tc>
        <w:tc>
          <w:tcPr>
            <w:tcW w:w="4252" w:type="dxa"/>
            <w:tcBorders>
              <w:top w:val="single" w:sz="4" w:space="0" w:color="auto"/>
              <w:bottom w:val="single" w:sz="4" w:space="0" w:color="auto"/>
            </w:tcBorders>
          </w:tcPr>
          <w:p w14:paraId="471F2ABD" w14:textId="7EDACE3C" w:rsidR="00F50C38" w:rsidRPr="00E96CC4" w:rsidRDefault="00E3628E" w:rsidP="00A171B7">
            <w:pPr>
              <w:rPr>
                <w:rFonts w:ascii="Calibri" w:hAnsi="Calibri" w:cs="Calibri"/>
                <w:color w:val="auto"/>
              </w:rPr>
            </w:pPr>
            <w:r w:rsidRPr="00E96CC4">
              <w:rPr>
                <w:rFonts w:ascii="Calibri" w:hAnsi="Calibri" w:cs="Calibri"/>
                <w:color w:val="auto"/>
              </w:rPr>
              <w:t>0</w:t>
            </w:r>
          </w:p>
        </w:tc>
        <w:tc>
          <w:tcPr>
            <w:tcW w:w="4537" w:type="dxa"/>
            <w:gridSpan w:val="2"/>
            <w:tcBorders>
              <w:top w:val="single" w:sz="4" w:space="0" w:color="auto"/>
              <w:bottom w:val="single" w:sz="4" w:space="0" w:color="auto"/>
              <w:right w:val="single" w:sz="4" w:space="0" w:color="auto"/>
            </w:tcBorders>
          </w:tcPr>
          <w:p w14:paraId="11B76DE7" w14:textId="5F82AFC7" w:rsidR="00F50C38" w:rsidRPr="00E96CC4" w:rsidRDefault="00D33BEC" w:rsidP="00A171B7">
            <w:pPr>
              <w:rPr>
                <w:rFonts w:ascii="Calibri" w:hAnsi="Calibri" w:cs="Calibri"/>
                <w:color w:val="auto"/>
              </w:rPr>
            </w:pPr>
            <w:r w:rsidRPr="00E96CC4">
              <w:rPr>
                <w:rFonts w:ascii="Calibri" w:hAnsi="Calibri" w:cs="Calibri"/>
                <w:color w:val="auto"/>
              </w:rPr>
              <w:t>28,</w:t>
            </w:r>
            <w:r w:rsidR="00E7514F">
              <w:rPr>
                <w:rFonts w:ascii="Calibri" w:hAnsi="Calibri" w:cs="Calibri"/>
                <w:color w:val="auto"/>
              </w:rPr>
              <w:t>8</w:t>
            </w:r>
            <w:r w:rsidR="00E213F8" w:rsidRPr="00E96CC4">
              <w:rPr>
                <w:rFonts w:ascii="Calibri" w:hAnsi="Calibri" w:cs="Calibri"/>
                <w:color w:val="auto"/>
              </w:rPr>
              <w:t xml:space="preserve"> </w:t>
            </w:r>
            <w:r w:rsidR="001A3938" w:rsidRPr="00E96CC4">
              <w:rPr>
                <w:rFonts w:ascii="Calibri" w:hAnsi="Calibri" w:cs="Calibri"/>
                <w:color w:val="auto"/>
              </w:rPr>
              <w:t>(LR vidutinė rodiklio reikšmė)</w:t>
            </w:r>
          </w:p>
        </w:tc>
      </w:tr>
    </w:tbl>
    <w:p w14:paraId="2ABB8040" w14:textId="77777777" w:rsidR="00F50C38" w:rsidRPr="00E96CC4" w:rsidRDefault="00F50C38" w:rsidP="00975CD9">
      <w:pPr>
        <w:spacing w:after="0" w:line="240" w:lineRule="auto"/>
        <w:rPr>
          <w:rFonts w:ascii="Calibri" w:hAnsi="Calibri" w:cs="Calibri"/>
          <w:sz w:val="20"/>
        </w:rPr>
      </w:pPr>
      <w:r w:rsidRPr="00E96CC4">
        <w:rPr>
          <w:rFonts w:ascii="Calibri" w:hAnsi="Calibri" w:cs="Calibri"/>
          <w:b/>
          <w:bCs/>
        </w:rPr>
        <w:t>PASTABOS:</w:t>
      </w:r>
      <w:r w:rsidRPr="00E96CC4">
        <w:rPr>
          <w:rFonts w:ascii="Calibri" w:hAnsi="Calibri" w:cs="Calibri"/>
          <w:b/>
          <w:bCs/>
        </w:rPr>
        <w:br/>
      </w:r>
      <w:r w:rsidRPr="00E96CC4">
        <w:rPr>
          <w:rStyle w:val="Puslapioinaosnuoroda"/>
          <w:rFonts w:ascii="Calibri" w:hAnsi="Calibri" w:cs="Calibri"/>
          <w:sz w:val="20"/>
        </w:rPr>
        <w:footnoteRef/>
      </w:r>
      <w:r w:rsidRPr="00E96CC4">
        <w:rPr>
          <w:rFonts w:ascii="Calibri" w:hAnsi="Calibri" w:cs="Calibri"/>
          <w:sz w:val="20"/>
        </w:rPr>
        <w:t xml:space="preserve"> Į pirkimų, kai taikytinas kokybės kriterijus, rodiklių skaičiavimus įtraukiami tik įvykę tarptautinių ir supaprastintų (be mažos vertės) pirkimų duomenys. Pirkimai priskiriami ataskaitiniam laikotarpiui pagal sutarties sudarymo datą.</w:t>
      </w:r>
    </w:p>
    <w:p w14:paraId="51AFF151" w14:textId="77777777" w:rsidR="00F50C38" w:rsidRDefault="00F50C38" w:rsidP="00950A33">
      <w:pPr>
        <w:spacing w:after="0" w:line="240" w:lineRule="auto"/>
        <w:rPr>
          <w:rFonts w:ascii="Calibri" w:hAnsi="Calibri" w:cs="Calibri"/>
        </w:rPr>
      </w:pPr>
    </w:p>
    <w:p w14:paraId="57B42702" w14:textId="77777777" w:rsidR="004F6D60" w:rsidRDefault="004F6D60" w:rsidP="00950A33">
      <w:pPr>
        <w:spacing w:after="0" w:line="240" w:lineRule="auto"/>
        <w:rPr>
          <w:rFonts w:ascii="Calibri" w:hAnsi="Calibri" w:cs="Calibri"/>
        </w:rPr>
      </w:pPr>
    </w:p>
    <w:p w14:paraId="587A7CF8" w14:textId="77777777" w:rsidR="004F6D60" w:rsidRDefault="004F6D60" w:rsidP="00950A33">
      <w:pPr>
        <w:spacing w:after="0" w:line="240" w:lineRule="auto"/>
        <w:rPr>
          <w:rFonts w:ascii="Calibri" w:hAnsi="Calibri" w:cs="Calibri"/>
        </w:rPr>
      </w:pPr>
    </w:p>
    <w:p w14:paraId="527F55C1" w14:textId="77777777" w:rsidR="004F6D60" w:rsidRPr="00E96CC4" w:rsidRDefault="004F6D60" w:rsidP="00950A33">
      <w:pPr>
        <w:spacing w:after="0" w:line="240" w:lineRule="auto"/>
        <w:rPr>
          <w:rFonts w:ascii="Calibri" w:hAnsi="Calibri" w:cs="Calibri"/>
        </w:rPr>
      </w:pPr>
    </w:p>
    <w:tbl>
      <w:tblPr>
        <w:tblStyle w:val="Bsenataskaitoslente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6"/>
        <w:gridCol w:w="4327"/>
        <w:gridCol w:w="482"/>
        <w:gridCol w:w="4135"/>
      </w:tblGrid>
      <w:tr w:rsidR="00F50C38" w:rsidRPr="00E96CC4" w14:paraId="0CCF3581" w14:textId="77777777" w:rsidTr="007D3460">
        <w:trPr>
          <w:cnfStyle w:val="100000000000" w:firstRow="1" w:lastRow="0" w:firstColumn="0" w:lastColumn="0" w:oddVBand="0" w:evenVBand="0" w:oddHBand="0" w:evenHBand="0" w:firstRowFirstColumn="0" w:firstRowLastColumn="0" w:lastRowFirstColumn="0" w:lastRowLastColumn="0"/>
        </w:trPr>
        <w:tc>
          <w:tcPr>
            <w:tcW w:w="10255" w:type="dxa"/>
            <w:gridSpan w:val="3"/>
            <w:tcBorders>
              <w:top w:val="nil"/>
              <w:left w:val="nil"/>
              <w:bottom w:val="nil"/>
              <w:right w:val="nil"/>
            </w:tcBorders>
          </w:tcPr>
          <w:p w14:paraId="65C98ACA" w14:textId="296DCE58" w:rsidR="00F50C38" w:rsidRPr="00E96CC4" w:rsidRDefault="00F17A67" w:rsidP="00A171B7">
            <w:pPr>
              <w:rPr>
                <w:rFonts w:ascii="Calibri" w:hAnsi="Calibri" w:cs="Calibri"/>
              </w:rPr>
            </w:pPr>
            <w:r w:rsidRPr="00E96CC4">
              <w:rPr>
                <w:rFonts w:ascii="Calibri" w:hAnsi="Calibri" w:cs="Calibri"/>
              </w:rPr>
              <w:lastRenderedPageBreak/>
              <w:t>4</w:t>
            </w:r>
            <w:r w:rsidR="00F50C38" w:rsidRPr="00E96CC4">
              <w:rPr>
                <w:rFonts w:ascii="Calibri" w:hAnsi="Calibri" w:cs="Calibri"/>
              </w:rPr>
              <w:t>. lentelė. Rodiklis: vieno tiekėjo pirkimų skaičius, proc</w:t>
            </w:r>
            <w:r w:rsidR="00F50C38" w:rsidRPr="00E96CC4">
              <w:rPr>
                <w:rFonts w:ascii="Calibri" w:hAnsi="Calibri" w:cs="Calibri"/>
                <w:vertAlign w:val="superscript"/>
              </w:rPr>
              <w:t>1</w:t>
            </w:r>
          </w:p>
        </w:tc>
        <w:tc>
          <w:tcPr>
            <w:tcW w:w="4063" w:type="dxa"/>
            <w:tcBorders>
              <w:top w:val="nil"/>
              <w:left w:val="nil"/>
              <w:bottom w:val="nil"/>
              <w:right w:val="nil"/>
            </w:tcBorders>
          </w:tcPr>
          <w:p w14:paraId="7FDE4377" w14:textId="77777777" w:rsidR="00F50C38" w:rsidRPr="00E96CC4" w:rsidRDefault="00F50C38" w:rsidP="00A171B7">
            <w:pPr>
              <w:rPr>
                <w:rFonts w:ascii="Calibri" w:hAnsi="Calibri" w:cs="Calibri"/>
              </w:rPr>
            </w:pPr>
          </w:p>
        </w:tc>
      </w:tr>
      <w:tr w:rsidR="00950A33" w:rsidRPr="00E96CC4" w14:paraId="3FBE09F8" w14:textId="77777777" w:rsidTr="007D3460">
        <w:tc>
          <w:tcPr>
            <w:tcW w:w="5529" w:type="dxa"/>
            <w:tcBorders>
              <w:top w:val="single" w:sz="4" w:space="0" w:color="auto"/>
            </w:tcBorders>
          </w:tcPr>
          <w:p w14:paraId="0444405A"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Rodiklio pavadinimas</w:t>
            </w:r>
          </w:p>
        </w:tc>
        <w:tc>
          <w:tcPr>
            <w:tcW w:w="4252" w:type="dxa"/>
            <w:tcBorders>
              <w:top w:val="single" w:sz="4" w:space="0" w:color="auto"/>
              <w:bottom w:val="single" w:sz="4" w:space="0" w:color="auto"/>
            </w:tcBorders>
          </w:tcPr>
          <w:p w14:paraId="49656FCC" w14:textId="339E5FBA" w:rsidR="00F50C38" w:rsidRPr="00E96CC4" w:rsidRDefault="00F50C38" w:rsidP="00A171B7">
            <w:pPr>
              <w:rPr>
                <w:rFonts w:ascii="Calibri" w:hAnsi="Calibri" w:cs="Calibri"/>
                <w:b/>
                <w:bCs/>
                <w:color w:val="auto"/>
              </w:rPr>
            </w:pPr>
            <w:r w:rsidRPr="00E96CC4">
              <w:rPr>
                <w:rFonts w:ascii="Calibri" w:hAnsi="Calibri" w:cs="Calibri"/>
                <w:b/>
                <w:bCs/>
                <w:color w:val="auto"/>
              </w:rPr>
              <w:t>PV rodiklio reikšmė</w:t>
            </w:r>
          </w:p>
        </w:tc>
        <w:tc>
          <w:tcPr>
            <w:tcW w:w="4537" w:type="dxa"/>
            <w:gridSpan w:val="2"/>
            <w:tcBorders>
              <w:top w:val="single" w:sz="4" w:space="0" w:color="auto"/>
              <w:bottom w:val="single" w:sz="4" w:space="0" w:color="auto"/>
              <w:right w:val="single" w:sz="4" w:space="0" w:color="auto"/>
            </w:tcBorders>
          </w:tcPr>
          <w:p w14:paraId="537EBA4D" w14:textId="77777777" w:rsidR="00F50C38" w:rsidRPr="00E96CC4" w:rsidRDefault="00F50C38" w:rsidP="00A171B7">
            <w:pPr>
              <w:rPr>
                <w:rFonts w:ascii="Calibri" w:hAnsi="Calibri" w:cs="Calibri"/>
                <w:color w:val="auto"/>
              </w:rPr>
            </w:pPr>
            <w:r w:rsidRPr="00E96CC4">
              <w:rPr>
                <w:rFonts w:ascii="Calibri" w:hAnsi="Calibri" w:cs="Calibri"/>
                <w:b/>
                <w:bCs/>
                <w:color w:val="auto"/>
              </w:rPr>
              <w:t>LR vidutinė rodiklio reikšmė</w:t>
            </w:r>
          </w:p>
        </w:tc>
      </w:tr>
      <w:tr w:rsidR="00950A33" w:rsidRPr="00E96CC4" w14:paraId="3158BB96" w14:textId="77777777" w:rsidTr="007D3460">
        <w:tc>
          <w:tcPr>
            <w:tcW w:w="5529" w:type="dxa"/>
          </w:tcPr>
          <w:p w14:paraId="78913B71" w14:textId="77777777" w:rsidR="00F50C38" w:rsidRPr="00E96CC4" w:rsidRDefault="00F50C38" w:rsidP="00A171B7">
            <w:pPr>
              <w:rPr>
                <w:rFonts w:ascii="Calibri" w:hAnsi="Calibri" w:cs="Calibri"/>
                <w:color w:val="auto"/>
              </w:rPr>
            </w:pPr>
            <w:r w:rsidRPr="00E96CC4">
              <w:rPr>
                <w:rFonts w:ascii="Calibri" w:hAnsi="Calibri" w:cs="Calibri"/>
                <w:color w:val="auto"/>
              </w:rPr>
              <w:t>Vieno tiekėjo pirkimų (be centralizuotų pirkimų) skaičius</w:t>
            </w:r>
            <w:r w:rsidRPr="00E96CC4">
              <w:rPr>
                <w:rFonts w:ascii="Calibri" w:hAnsi="Calibri" w:cs="Calibri"/>
                <w:color w:val="auto"/>
                <w:vertAlign w:val="superscript"/>
              </w:rPr>
              <w:t>1</w:t>
            </w:r>
            <w:r w:rsidRPr="00E96CC4">
              <w:rPr>
                <w:rFonts w:ascii="Calibri" w:hAnsi="Calibri" w:cs="Calibri"/>
                <w:color w:val="auto"/>
              </w:rPr>
              <w:t>, proc.</w:t>
            </w:r>
          </w:p>
        </w:tc>
        <w:tc>
          <w:tcPr>
            <w:tcW w:w="4252" w:type="dxa"/>
            <w:tcBorders>
              <w:top w:val="single" w:sz="4" w:space="0" w:color="auto"/>
              <w:bottom w:val="single" w:sz="4" w:space="0" w:color="auto"/>
            </w:tcBorders>
          </w:tcPr>
          <w:p w14:paraId="76A261C6" w14:textId="13302B5D" w:rsidR="00F50C38" w:rsidRPr="000B7732" w:rsidRDefault="00181810" w:rsidP="00A171B7">
            <w:pPr>
              <w:rPr>
                <w:rFonts w:ascii="Calibri" w:hAnsi="Calibri" w:cs="Calibri"/>
                <w:color w:val="auto"/>
              </w:rPr>
            </w:pPr>
            <w:r w:rsidRPr="00E96CC4">
              <w:rPr>
                <w:rFonts w:ascii="Calibri" w:hAnsi="Calibri" w:cs="Calibri"/>
                <w:color w:val="auto"/>
              </w:rPr>
              <w:t>42,9</w:t>
            </w:r>
          </w:p>
        </w:tc>
        <w:tc>
          <w:tcPr>
            <w:tcW w:w="4537" w:type="dxa"/>
            <w:gridSpan w:val="2"/>
            <w:tcBorders>
              <w:top w:val="single" w:sz="4" w:space="0" w:color="auto"/>
              <w:bottom w:val="single" w:sz="4" w:space="0" w:color="auto"/>
              <w:right w:val="single" w:sz="4" w:space="0" w:color="auto"/>
            </w:tcBorders>
          </w:tcPr>
          <w:p w14:paraId="4E8DCF5B" w14:textId="4474B8E4" w:rsidR="00F50C38" w:rsidRPr="00E96CC4" w:rsidRDefault="00DA5B0F" w:rsidP="00A171B7">
            <w:pPr>
              <w:rPr>
                <w:rFonts w:ascii="Calibri" w:hAnsi="Calibri" w:cs="Calibri"/>
                <w:color w:val="auto"/>
              </w:rPr>
            </w:pPr>
            <w:r w:rsidRPr="00E96CC4">
              <w:rPr>
                <w:rFonts w:ascii="Calibri" w:hAnsi="Calibri" w:cs="Calibri"/>
                <w:color w:val="auto"/>
              </w:rPr>
              <w:t>30,</w:t>
            </w:r>
            <w:r w:rsidR="00982192" w:rsidRPr="00E96CC4">
              <w:rPr>
                <w:rFonts w:ascii="Calibri" w:hAnsi="Calibri" w:cs="Calibri"/>
                <w:color w:val="auto"/>
              </w:rPr>
              <w:t>3</w:t>
            </w:r>
          </w:p>
        </w:tc>
      </w:tr>
      <w:tr w:rsidR="00950A33" w:rsidRPr="00E96CC4" w14:paraId="2244B109" w14:textId="77777777" w:rsidTr="007D3460">
        <w:tc>
          <w:tcPr>
            <w:tcW w:w="5529" w:type="dxa"/>
          </w:tcPr>
          <w:p w14:paraId="3421480E" w14:textId="77777777" w:rsidR="00F50C38" w:rsidRPr="00E96CC4" w:rsidRDefault="00F50C38" w:rsidP="00A171B7">
            <w:pPr>
              <w:rPr>
                <w:rFonts w:ascii="Calibri" w:hAnsi="Calibri" w:cs="Calibri"/>
                <w:color w:val="auto"/>
              </w:rPr>
            </w:pPr>
            <w:r w:rsidRPr="00E96CC4">
              <w:rPr>
                <w:rFonts w:ascii="Calibri" w:hAnsi="Calibri" w:cs="Calibri"/>
                <w:color w:val="auto"/>
              </w:rPr>
              <w:t>Vieno tiekėjo pirkimų (su centralizuotais pirkimais</w:t>
            </w:r>
            <w:r w:rsidRPr="00E96CC4">
              <w:rPr>
                <w:rFonts w:ascii="Calibri" w:hAnsi="Calibri" w:cs="Calibri"/>
                <w:color w:val="auto"/>
                <w:vertAlign w:val="superscript"/>
              </w:rPr>
              <w:t>3</w:t>
            </w:r>
            <w:r w:rsidRPr="00E96CC4">
              <w:rPr>
                <w:rFonts w:ascii="Calibri" w:hAnsi="Calibri" w:cs="Calibri"/>
                <w:color w:val="auto"/>
              </w:rPr>
              <w:t>) skaičius</w:t>
            </w:r>
            <w:r w:rsidRPr="00E96CC4">
              <w:rPr>
                <w:rFonts w:ascii="Calibri" w:hAnsi="Calibri" w:cs="Calibri"/>
                <w:color w:val="auto"/>
                <w:vertAlign w:val="superscript"/>
              </w:rPr>
              <w:t>4</w:t>
            </w:r>
            <w:r w:rsidRPr="00E96CC4">
              <w:rPr>
                <w:rFonts w:ascii="Calibri" w:hAnsi="Calibri" w:cs="Calibri"/>
                <w:color w:val="auto"/>
              </w:rPr>
              <w:t>, proc.</w:t>
            </w:r>
          </w:p>
        </w:tc>
        <w:tc>
          <w:tcPr>
            <w:tcW w:w="4252" w:type="dxa"/>
            <w:tcBorders>
              <w:top w:val="single" w:sz="4" w:space="0" w:color="auto"/>
              <w:bottom w:val="single" w:sz="4" w:space="0" w:color="auto"/>
            </w:tcBorders>
          </w:tcPr>
          <w:p w14:paraId="7BD5FD66" w14:textId="5FF382DE" w:rsidR="00F50C38" w:rsidRPr="00E96CC4" w:rsidRDefault="002E2FB7" w:rsidP="00A171B7">
            <w:pPr>
              <w:rPr>
                <w:rFonts w:ascii="Calibri" w:hAnsi="Calibri" w:cs="Calibri"/>
                <w:color w:val="auto"/>
              </w:rPr>
            </w:pPr>
            <w:r>
              <w:rPr>
                <w:rFonts w:ascii="Calibri" w:hAnsi="Calibri" w:cs="Calibri"/>
                <w:color w:val="auto"/>
              </w:rPr>
              <w:t>44,4</w:t>
            </w:r>
          </w:p>
        </w:tc>
        <w:tc>
          <w:tcPr>
            <w:tcW w:w="4537" w:type="dxa"/>
            <w:gridSpan w:val="2"/>
            <w:tcBorders>
              <w:top w:val="single" w:sz="4" w:space="0" w:color="auto"/>
              <w:bottom w:val="single" w:sz="4" w:space="0" w:color="auto"/>
              <w:right w:val="single" w:sz="4" w:space="0" w:color="auto"/>
            </w:tcBorders>
          </w:tcPr>
          <w:p w14:paraId="5B673AB9" w14:textId="492F8191" w:rsidR="00F50C38" w:rsidRPr="00E96CC4" w:rsidRDefault="00982192" w:rsidP="00A171B7">
            <w:pPr>
              <w:rPr>
                <w:rFonts w:ascii="Calibri" w:hAnsi="Calibri" w:cs="Calibri"/>
                <w:color w:val="auto"/>
              </w:rPr>
            </w:pPr>
            <w:r w:rsidRPr="00E96CC4">
              <w:rPr>
                <w:rFonts w:ascii="Calibri" w:hAnsi="Calibri" w:cs="Calibri"/>
                <w:color w:val="auto"/>
              </w:rPr>
              <w:t>27,</w:t>
            </w:r>
            <w:r w:rsidR="00584A3B">
              <w:rPr>
                <w:rFonts w:ascii="Calibri" w:hAnsi="Calibri" w:cs="Calibri"/>
                <w:color w:val="auto"/>
              </w:rPr>
              <w:t>9</w:t>
            </w:r>
          </w:p>
        </w:tc>
      </w:tr>
    </w:tbl>
    <w:p w14:paraId="40487A57" w14:textId="77777777" w:rsidR="00F50C38" w:rsidRPr="00E96CC4" w:rsidRDefault="00F50C38" w:rsidP="00950A33">
      <w:pPr>
        <w:spacing w:after="0" w:line="240" w:lineRule="auto"/>
        <w:rPr>
          <w:rFonts w:ascii="Calibri" w:hAnsi="Calibri" w:cs="Calibri"/>
          <w:b/>
          <w:bCs/>
        </w:rPr>
      </w:pPr>
      <w:r w:rsidRPr="00E96CC4">
        <w:rPr>
          <w:rFonts w:ascii="Calibri" w:hAnsi="Calibri" w:cs="Calibri"/>
          <w:b/>
          <w:bCs/>
        </w:rPr>
        <w:t>PASTABOS:</w:t>
      </w:r>
    </w:p>
    <w:p w14:paraId="378A2DCD" w14:textId="77777777" w:rsidR="00F50C38" w:rsidRPr="00E96CC4" w:rsidRDefault="00F50C38" w:rsidP="00950A33">
      <w:pPr>
        <w:spacing w:after="0" w:line="240" w:lineRule="auto"/>
        <w:rPr>
          <w:rFonts w:ascii="Calibri" w:hAnsi="Calibri" w:cs="Calibri"/>
          <w:sz w:val="20"/>
        </w:rPr>
      </w:pPr>
      <w:r w:rsidRPr="00E96CC4">
        <w:rPr>
          <w:rFonts w:ascii="Calibri" w:hAnsi="Calibri" w:cs="Calibri"/>
          <w:sz w:val="20"/>
          <w:vertAlign w:val="superscript"/>
        </w:rPr>
        <w:footnoteRef/>
      </w:r>
      <w:r w:rsidRPr="00E96CC4">
        <w:rPr>
          <w:rFonts w:ascii="Calibri" w:hAnsi="Calibri" w:cs="Calibri"/>
          <w:sz w:val="20"/>
        </w:rPr>
        <w:t xml:space="preserve"> Rodiklis parodo pirkimų vykdytojų visų (centralizuotai ir necentralizuotai) vykdytų pirkimų skaičiaus dalį, kai pirkime dalyvavęs tiekėjas neturėjo konkurencijos. Rodiklio duomenys skaičiuojami iš CVP IS Pirkimų vykdytojų ir CPO paskelbtų pirkimo procedūrų ataskaitų, CPO tarnybai pateiktų mėnesinių ataskaitų (Excel formatu).</w:t>
      </w:r>
    </w:p>
    <w:p w14:paraId="4B0BF547" w14:textId="77777777" w:rsidR="00F50C38" w:rsidRPr="00E96CC4" w:rsidRDefault="00F50C38" w:rsidP="00950A33">
      <w:pPr>
        <w:spacing w:after="0" w:line="240" w:lineRule="auto"/>
        <w:rPr>
          <w:rFonts w:ascii="Calibri" w:hAnsi="Calibri" w:cs="Calibri"/>
          <w:sz w:val="20"/>
        </w:rPr>
      </w:pPr>
      <w:r w:rsidRPr="00E96CC4">
        <w:rPr>
          <w:rFonts w:ascii="Calibri" w:hAnsi="Calibri" w:cs="Calibri"/>
          <w:sz w:val="20"/>
          <w:vertAlign w:val="superscript"/>
        </w:rPr>
        <w:t xml:space="preserve">2 </w:t>
      </w:r>
      <w:r w:rsidRPr="00E96CC4">
        <w:rPr>
          <w:rFonts w:ascii="Calibri" w:hAnsi="Calibri" w:cs="Calibri"/>
          <w:sz w:val="20"/>
        </w:rPr>
        <w:t>Į vieno tiekėjo pirkimų (be centralizuotų pirkimų) rodiklio skaičiavimus įtraukiami tik įvykę tarptautiniai ir supaprastinti (be mažos vertės) pirkimai. Pirkimai priskiriami ataskaitiniam laikotarpiui pagal sutarties sudarymo datą.</w:t>
      </w:r>
    </w:p>
    <w:p w14:paraId="24CD7C89" w14:textId="77777777" w:rsidR="00F50C38" w:rsidRPr="00E96CC4" w:rsidRDefault="00F50C38" w:rsidP="00950A33">
      <w:pPr>
        <w:spacing w:after="0" w:line="240" w:lineRule="auto"/>
        <w:rPr>
          <w:rFonts w:ascii="Calibri" w:hAnsi="Calibri" w:cs="Calibri"/>
          <w:sz w:val="20"/>
        </w:rPr>
      </w:pPr>
      <w:r w:rsidRPr="00E96CC4">
        <w:rPr>
          <w:rFonts w:ascii="Calibri" w:hAnsi="Calibri" w:cs="Calibri"/>
          <w:sz w:val="20"/>
          <w:vertAlign w:val="superscript"/>
        </w:rPr>
        <w:t>3</w:t>
      </w:r>
      <w:r w:rsidRPr="00E96CC4">
        <w:rPr>
          <w:rFonts w:ascii="Calibri" w:hAnsi="Calibri" w:cs="Calibri"/>
          <w:sz w:val="20"/>
        </w:rPr>
        <w:t xml:space="preserve"> Rodiklių reikšmės apskaičiuojamos apjungiant CVP IS ir CPO ataskaitų Excel formatu duomenis. Pirkimas priskiriamas centralizuotų pirkimų skaičiui ir įtraukiamas į centralizuotų pirkimų skaičiaus dalies rodiklio skaičiavimus, jei bent vienai pirkimo sutarčiai pirkimo procedūrų (Atn-1 formos) ataskaitos XI.2.2 p. priskirtas požymis „TAIP“, atsakant į klausimą „ Ar buvo atliktas centralizuotas pirkimas, ar pagal įgaliojimą, ar bendras pirkimas, ar skirtingų valstybių narių perkančiųjų organizacijų arba perkančiųjų subjektų bendras pirkimas?“; Centralizuotų pirkimų vertei priskiriamos vertės tik tų sutarčių, kurioms pirkimo procedūrų (Atn-1 formos) ataskaitos XI.2.2 p. atsakant į klausimą „Ar buvo atliktas centralizuotas pirkimas, ar pagal įgaliojimą, ar bendras pirkimas, ar skirtingų valstybių narių perkančiųjų organizacijų arba perkančiųjų subjektų bendras pirkimas?“ priskirtas požymis „TAIP“; CPO pateikia tarnybai duomenis apie pirkimų vykdytojų centralizuotai atliktus pirkimus. Šie duomenys (išskyrus mažos vertės pirkimus) naudojami centralizuotų pirkimų rodiklių reikšmėms apskaičiuoti.</w:t>
      </w:r>
    </w:p>
    <w:p w14:paraId="7A2F6224" w14:textId="77777777" w:rsidR="00F50C38" w:rsidRPr="00E96CC4" w:rsidRDefault="00F50C38" w:rsidP="00950A33">
      <w:pPr>
        <w:spacing w:after="0" w:line="240" w:lineRule="auto"/>
        <w:rPr>
          <w:rFonts w:ascii="Calibri" w:hAnsi="Calibri" w:cs="Calibri"/>
          <w:sz w:val="20"/>
        </w:rPr>
      </w:pPr>
      <w:r w:rsidRPr="00E96CC4">
        <w:rPr>
          <w:rStyle w:val="Puslapioinaosnuoroda"/>
          <w:rFonts w:ascii="Calibri" w:hAnsi="Calibri" w:cs="Calibri"/>
          <w:sz w:val="20"/>
        </w:rPr>
        <w:t>4</w:t>
      </w:r>
      <w:r w:rsidRPr="00E96CC4">
        <w:rPr>
          <w:rFonts w:ascii="Calibri" w:hAnsi="Calibri" w:cs="Calibri"/>
          <w:sz w:val="20"/>
        </w:rPr>
        <w:t xml:space="preserve"> Į vieno tiekėjo pirkimų (su centralizuotais pirkimais) rodiklio skaičiavimus įtraukiami tik įvykę tarptautiniai ir supaprastinti (be mažos vertės) pirkimai. Pirkimai priskiriami ataskaitiniam laikotarpiui pagal sutarties sudarymo datą.</w:t>
      </w:r>
    </w:p>
    <w:p w14:paraId="34150EF6" w14:textId="77777777" w:rsidR="00F50C38" w:rsidRPr="00E96CC4" w:rsidRDefault="00F50C38" w:rsidP="00950A33">
      <w:pPr>
        <w:spacing w:after="0" w:line="240" w:lineRule="auto"/>
        <w:rPr>
          <w:rFonts w:ascii="Calibri" w:hAnsi="Calibri" w:cs="Calibri"/>
        </w:rPr>
      </w:pPr>
    </w:p>
    <w:tbl>
      <w:tblPr>
        <w:tblStyle w:val="Bsenataskaitoslente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6"/>
        <w:gridCol w:w="4327"/>
        <w:gridCol w:w="482"/>
        <w:gridCol w:w="4135"/>
      </w:tblGrid>
      <w:tr w:rsidR="00F50C38" w:rsidRPr="00E96CC4" w14:paraId="372CBD6E" w14:textId="77777777" w:rsidTr="007F71D9">
        <w:trPr>
          <w:cnfStyle w:val="100000000000" w:firstRow="1" w:lastRow="0" w:firstColumn="0" w:lastColumn="0" w:oddVBand="0" w:evenVBand="0" w:oddHBand="0" w:evenHBand="0" w:firstRowFirstColumn="0" w:firstRowLastColumn="0" w:lastRowFirstColumn="0" w:lastRowLastColumn="0"/>
        </w:trPr>
        <w:tc>
          <w:tcPr>
            <w:tcW w:w="10255" w:type="dxa"/>
            <w:gridSpan w:val="3"/>
            <w:tcBorders>
              <w:top w:val="nil"/>
              <w:left w:val="nil"/>
              <w:bottom w:val="nil"/>
              <w:right w:val="nil"/>
            </w:tcBorders>
          </w:tcPr>
          <w:p w14:paraId="26EBB801" w14:textId="4BC0E740" w:rsidR="00F50C38" w:rsidRPr="00E96CC4" w:rsidRDefault="009E0F0C" w:rsidP="00A171B7">
            <w:pPr>
              <w:rPr>
                <w:rFonts w:ascii="Calibri" w:hAnsi="Calibri" w:cs="Calibri"/>
              </w:rPr>
            </w:pPr>
            <w:r w:rsidRPr="00E96CC4">
              <w:rPr>
                <w:rFonts w:ascii="Calibri" w:hAnsi="Calibri" w:cs="Calibri"/>
              </w:rPr>
              <w:t>5</w:t>
            </w:r>
            <w:r w:rsidR="00F50C38" w:rsidRPr="00E96CC4">
              <w:rPr>
                <w:rFonts w:ascii="Calibri" w:hAnsi="Calibri" w:cs="Calibri"/>
              </w:rPr>
              <w:t>. lentelė. Rodiklis: Vidutinis pasiūlymų skaičius pirkimui, vnt</w:t>
            </w:r>
            <w:r w:rsidR="00F50C38" w:rsidRPr="00E96CC4">
              <w:rPr>
                <w:rFonts w:ascii="Calibri" w:hAnsi="Calibri" w:cs="Calibri"/>
                <w:vertAlign w:val="superscript"/>
              </w:rPr>
              <w:t>1</w:t>
            </w:r>
          </w:p>
        </w:tc>
        <w:tc>
          <w:tcPr>
            <w:tcW w:w="4063" w:type="dxa"/>
            <w:tcBorders>
              <w:top w:val="nil"/>
              <w:left w:val="nil"/>
              <w:bottom w:val="nil"/>
              <w:right w:val="nil"/>
            </w:tcBorders>
          </w:tcPr>
          <w:p w14:paraId="3BFEC087" w14:textId="77777777" w:rsidR="00F50C38" w:rsidRPr="00E96CC4" w:rsidRDefault="00F50C38" w:rsidP="00A171B7">
            <w:pPr>
              <w:rPr>
                <w:rFonts w:ascii="Calibri" w:hAnsi="Calibri" w:cs="Calibri"/>
              </w:rPr>
            </w:pPr>
          </w:p>
        </w:tc>
      </w:tr>
      <w:tr w:rsidR="00950A33" w:rsidRPr="00E96CC4" w14:paraId="582DB6B5" w14:textId="77777777" w:rsidTr="007F71D9">
        <w:tc>
          <w:tcPr>
            <w:tcW w:w="5529" w:type="dxa"/>
            <w:tcBorders>
              <w:top w:val="single" w:sz="4" w:space="0" w:color="auto"/>
            </w:tcBorders>
          </w:tcPr>
          <w:p w14:paraId="4A6BFC41" w14:textId="77777777" w:rsidR="00F50C38" w:rsidRPr="00E96CC4" w:rsidRDefault="00F50C38" w:rsidP="00950A33">
            <w:pPr>
              <w:spacing w:before="0" w:after="0"/>
              <w:rPr>
                <w:rFonts w:ascii="Calibri" w:hAnsi="Calibri" w:cs="Calibri"/>
                <w:b/>
                <w:bCs/>
                <w:color w:val="auto"/>
              </w:rPr>
            </w:pPr>
            <w:r w:rsidRPr="00E96CC4">
              <w:rPr>
                <w:rFonts w:ascii="Calibri" w:hAnsi="Calibri" w:cs="Calibri"/>
                <w:b/>
                <w:bCs/>
                <w:color w:val="auto"/>
              </w:rPr>
              <w:t>Rodiklio pavadinimas</w:t>
            </w:r>
          </w:p>
        </w:tc>
        <w:tc>
          <w:tcPr>
            <w:tcW w:w="4252" w:type="dxa"/>
            <w:tcBorders>
              <w:top w:val="single" w:sz="4" w:space="0" w:color="auto"/>
              <w:bottom w:val="single" w:sz="4" w:space="0" w:color="auto"/>
            </w:tcBorders>
          </w:tcPr>
          <w:p w14:paraId="2BB9148B" w14:textId="7A09AEBE" w:rsidR="00F50C38" w:rsidRPr="00E96CC4" w:rsidRDefault="00F50C38" w:rsidP="00950A33">
            <w:pPr>
              <w:spacing w:before="0" w:after="0"/>
              <w:rPr>
                <w:rFonts w:ascii="Calibri" w:hAnsi="Calibri" w:cs="Calibri"/>
                <w:b/>
                <w:bCs/>
                <w:color w:val="auto"/>
              </w:rPr>
            </w:pPr>
            <w:r w:rsidRPr="00E96CC4">
              <w:rPr>
                <w:rFonts w:ascii="Calibri" w:hAnsi="Calibri" w:cs="Calibri"/>
                <w:b/>
                <w:bCs/>
                <w:color w:val="auto"/>
              </w:rPr>
              <w:t>PV rodiklio reikšmė</w:t>
            </w:r>
          </w:p>
        </w:tc>
        <w:tc>
          <w:tcPr>
            <w:tcW w:w="4537" w:type="dxa"/>
            <w:gridSpan w:val="2"/>
            <w:tcBorders>
              <w:top w:val="single" w:sz="4" w:space="0" w:color="auto"/>
              <w:bottom w:val="single" w:sz="4" w:space="0" w:color="auto"/>
              <w:right w:val="single" w:sz="4" w:space="0" w:color="auto"/>
            </w:tcBorders>
          </w:tcPr>
          <w:p w14:paraId="7655E48C" w14:textId="77777777" w:rsidR="00F50C38" w:rsidRPr="00E96CC4" w:rsidRDefault="00F50C38" w:rsidP="00950A33">
            <w:pPr>
              <w:spacing w:before="0" w:after="0"/>
              <w:rPr>
                <w:rFonts w:ascii="Calibri" w:hAnsi="Calibri" w:cs="Calibri"/>
                <w:color w:val="auto"/>
              </w:rPr>
            </w:pPr>
            <w:r w:rsidRPr="00E96CC4">
              <w:rPr>
                <w:rFonts w:ascii="Calibri" w:hAnsi="Calibri" w:cs="Calibri"/>
                <w:b/>
                <w:bCs/>
                <w:color w:val="auto"/>
              </w:rPr>
              <w:t>LR vidutinė rodiklio reikšmė</w:t>
            </w:r>
          </w:p>
        </w:tc>
      </w:tr>
      <w:tr w:rsidR="00950A33" w:rsidRPr="00E96CC4" w14:paraId="1276BFFD" w14:textId="77777777" w:rsidTr="007F71D9">
        <w:tc>
          <w:tcPr>
            <w:tcW w:w="5529" w:type="dxa"/>
          </w:tcPr>
          <w:p w14:paraId="6CC734AA" w14:textId="77777777" w:rsidR="00F50C38" w:rsidRPr="00E96CC4" w:rsidRDefault="00F50C38" w:rsidP="00950A33">
            <w:pPr>
              <w:spacing w:before="0" w:after="0"/>
              <w:rPr>
                <w:rFonts w:ascii="Calibri" w:hAnsi="Calibri" w:cs="Calibri"/>
                <w:color w:val="auto"/>
              </w:rPr>
            </w:pPr>
            <w:r w:rsidRPr="00E96CC4">
              <w:rPr>
                <w:rFonts w:ascii="Calibri" w:hAnsi="Calibri" w:cs="Calibri"/>
                <w:color w:val="auto"/>
              </w:rPr>
              <w:t>Vidutinis pasiūlymų skaičius pirkime (be centralizuotų pirkimų)</w:t>
            </w:r>
            <w:r w:rsidRPr="00E96CC4">
              <w:rPr>
                <w:rFonts w:ascii="Calibri" w:hAnsi="Calibri" w:cs="Calibri"/>
                <w:color w:val="auto"/>
                <w:vertAlign w:val="superscript"/>
              </w:rPr>
              <w:t>2</w:t>
            </w:r>
            <w:r w:rsidRPr="00E96CC4">
              <w:rPr>
                <w:rFonts w:ascii="Calibri" w:hAnsi="Calibri" w:cs="Calibri"/>
                <w:color w:val="auto"/>
              </w:rPr>
              <w:t>, vnt.</w:t>
            </w:r>
          </w:p>
        </w:tc>
        <w:tc>
          <w:tcPr>
            <w:tcW w:w="4252" w:type="dxa"/>
            <w:tcBorders>
              <w:top w:val="single" w:sz="4" w:space="0" w:color="auto"/>
              <w:bottom w:val="single" w:sz="4" w:space="0" w:color="auto"/>
            </w:tcBorders>
          </w:tcPr>
          <w:p w14:paraId="313C41B7" w14:textId="63F91F9D" w:rsidR="00F50C38" w:rsidRPr="000B7732" w:rsidRDefault="00635050" w:rsidP="00950A33">
            <w:pPr>
              <w:spacing w:before="0" w:after="0"/>
              <w:rPr>
                <w:rFonts w:ascii="Calibri" w:hAnsi="Calibri" w:cs="Calibri"/>
                <w:color w:val="auto"/>
              </w:rPr>
            </w:pPr>
            <w:r w:rsidRPr="00E96CC4">
              <w:rPr>
                <w:rFonts w:ascii="Calibri" w:hAnsi="Calibri" w:cs="Calibri"/>
                <w:color w:val="auto"/>
              </w:rPr>
              <w:t>2,9</w:t>
            </w:r>
          </w:p>
        </w:tc>
        <w:tc>
          <w:tcPr>
            <w:tcW w:w="4537" w:type="dxa"/>
            <w:gridSpan w:val="2"/>
            <w:tcBorders>
              <w:top w:val="single" w:sz="4" w:space="0" w:color="auto"/>
              <w:bottom w:val="single" w:sz="4" w:space="0" w:color="auto"/>
              <w:right w:val="single" w:sz="4" w:space="0" w:color="auto"/>
            </w:tcBorders>
          </w:tcPr>
          <w:p w14:paraId="6FB1C8F1" w14:textId="00288E25" w:rsidR="00F50C38" w:rsidRPr="00E96CC4" w:rsidRDefault="00EA5F0C" w:rsidP="00950A33">
            <w:pPr>
              <w:spacing w:before="0" w:after="0"/>
              <w:rPr>
                <w:rFonts w:ascii="Calibri" w:hAnsi="Calibri" w:cs="Calibri"/>
                <w:color w:val="auto"/>
              </w:rPr>
            </w:pPr>
            <w:r w:rsidRPr="00E96CC4">
              <w:rPr>
                <w:rFonts w:ascii="Calibri" w:hAnsi="Calibri" w:cs="Calibri"/>
                <w:color w:val="auto"/>
              </w:rPr>
              <w:t>2,</w:t>
            </w:r>
            <w:r w:rsidR="00B335B7" w:rsidRPr="00E96CC4">
              <w:rPr>
                <w:rFonts w:ascii="Calibri" w:hAnsi="Calibri" w:cs="Calibri"/>
                <w:color w:val="auto"/>
              </w:rPr>
              <w:t>9</w:t>
            </w:r>
          </w:p>
        </w:tc>
      </w:tr>
      <w:tr w:rsidR="00950A33" w:rsidRPr="00E96CC4" w14:paraId="35BA0100" w14:textId="77777777" w:rsidTr="007F71D9">
        <w:tc>
          <w:tcPr>
            <w:tcW w:w="5529" w:type="dxa"/>
          </w:tcPr>
          <w:p w14:paraId="70AFF8E4" w14:textId="77777777" w:rsidR="00F50C38" w:rsidRPr="00E96CC4" w:rsidRDefault="00F50C38" w:rsidP="00950A33">
            <w:pPr>
              <w:spacing w:before="0" w:after="0"/>
              <w:rPr>
                <w:rFonts w:ascii="Calibri" w:hAnsi="Calibri" w:cs="Calibri"/>
                <w:color w:val="auto"/>
              </w:rPr>
            </w:pPr>
            <w:r w:rsidRPr="00E96CC4">
              <w:rPr>
                <w:rFonts w:ascii="Calibri" w:hAnsi="Calibri" w:cs="Calibri"/>
                <w:color w:val="auto"/>
              </w:rPr>
              <w:t>Vidutinis pasiūlymų skaičius pirkime (su centralizuotais pirkimais)</w:t>
            </w:r>
            <w:r w:rsidRPr="00E96CC4">
              <w:rPr>
                <w:rFonts w:ascii="Calibri" w:hAnsi="Calibri" w:cs="Calibri"/>
                <w:color w:val="auto"/>
                <w:vertAlign w:val="superscript"/>
              </w:rPr>
              <w:t>3</w:t>
            </w:r>
            <w:r w:rsidRPr="00E96CC4">
              <w:rPr>
                <w:rFonts w:ascii="Calibri" w:hAnsi="Calibri" w:cs="Calibri"/>
                <w:color w:val="auto"/>
              </w:rPr>
              <w:t>, vnt.</w:t>
            </w:r>
          </w:p>
        </w:tc>
        <w:tc>
          <w:tcPr>
            <w:tcW w:w="4252" w:type="dxa"/>
            <w:tcBorders>
              <w:top w:val="single" w:sz="4" w:space="0" w:color="auto"/>
              <w:bottom w:val="single" w:sz="4" w:space="0" w:color="auto"/>
            </w:tcBorders>
          </w:tcPr>
          <w:p w14:paraId="29EC3492" w14:textId="363BFCCE" w:rsidR="00F50C38" w:rsidRPr="00E96CC4" w:rsidRDefault="00F7107C" w:rsidP="00950A33">
            <w:pPr>
              <w:spacing w:before="0" w:after="0"/>
              <w:rPr>
                <w:rFonts w:ascii="Calibri" w:hAnsi="Calibri" w:cs="Calibri"/>
                <w:color w:val="auto"/>
              </w:rPr>
            </w:pPr>
            <w:r w:rsidRPr="00E96CC4">
              <w:rPr>
                <w:rFonts w:ascii="Calibri" w:hAnsi="Calibri" w:cs="Calibri"/>
                <w:color w:val="auto"/>
              </w:rPr>
              <w:t>2,</w:t>
            </w:r>
            <w:r w:rsidR="00857AA5">
              <w:rPr>
                <w:rFonts w:ascii="Calibri" w:hAnsi="Calibri" w:cs="Calibri"/>
                <w:color w:val="auto"/>
              </w:rPr>
              <w:t>6</w:t>
            </w:r>
          </w:p>
        </w:tc>
        <w:tc>
          <w:tcPr>
            <w:tcW w:w="4537" w:type="dxa"/>
            <w:gridSpan w:val="2"/>
            <w:tcBorders>
              <w:top w:val="single" w:sz="4" w:space="0" w:color="auto"/>
              <w:bottom w:val="single" w:sz="4" w:space="0" w:color="auto"/>
              <w:right w:val="single" w:sz="4" w:space="0" w:color="auto"/>
            </w:tcBorders>
          </w:tcPr>
          <w:p w14:paraId="65A994B0" w14:textId="2B1371A1" w:rsidR="00F50C38" w:rsidRPr="00E96CC4" w:rsidRDefault="00EA5F0C" w:rsidP="00950A33">
            <w:pPr>
              <w:spacing w:before="0" w:after="0"/>
              <w:rPr>
                <w:rFonts w:ascii="Calibri" w:hAnsi="Calibri" w:cs="Calibri"/>
                <w:color w:val="auto"/>
              </w:rPr>
            </w:pPr>
            <w:r w:rsidRPr="00E96CC4">
              <w:rPr>
                <w:rFonts w:ascii="Calibri" w:hAnsi="Calibri" w:cs="Calibri"/>
                <w:color w:val="auto"/>
              </w:rPr>
              <w:t>3,</w:t>
            </w:r>
            <w:r w:rsidR="00B335B7" w:rsidRPr="00E96CC4">
              <w:rPr>
                <w:rFonts w:ascii="Calibri" w:hAnsi="Calibri" w:cs="Calibri"/>
                <w:color w:val="auto"/>
              </w:rPr>
              <w:t>1</w:t>
            </w:r>
          </w:p>
        </w:tc>
      </w:tr>
    </w:tbl>
    <w:p w14:paraId="3BC52768" w14:textId="77777777" w:rsidR="00F50C38" w:rsidRPr="00E96CC4" w:rsidRDefault="00F50C38" w:rsidP="00950A33">
      <w:pPr>
        <w:spacing w:after="0" w:line="240" w:lineRule="auto"/>
        <w:rPr>
          <w:rFonts w:ascii="Calibri" w:hAnsi="Calibri" w:cs="Calibri"/>
          <w:b/>
          <w:bCs/>
        </w:rPr>
      </w:pPr>
      <w:r w:rsidRPr="00E96CC4">
        <w:rPr>
          <w:rFonts w:ascii="Calibri" w:hAnsi="Calibri" w:cs="Calibri"/>
          <w:b/>
          <w:bCs/>
        </w:rPr>
        <w:t>PASTABOS:</w:t>
      </w:r>
    </w:p>
    <w:p w14:paraId="1585826C" w14:textId="77777777" w:rsidR="00F50C38" w:rsidRPr="00E96CC4" w:rsidRDefault="00F50C38" w:rsidP="00950A33">
      <w:pPr>
        <w:pStyle w:val="Puslapioinaostekstas"/>
        <w:ind w:firstLine="0"/>
        <w:rPr>
          <w:rFonts w:ascii="Calibri" w:hAnsi="Calibri" w:cs="Calibri"/>
        </w:rPr>
      </w:pPr>
      <w:r w:rsidRPr="00E96CC4">
        <w:rPr>
          <w:rFonts w:ascii="Calibri" w:hAnsi="Calibri" w:cs="Calibri"/>
          <w:vertAlign w:val="superscript"/>
        </w:rPr>
        <w:footnoteRef/>
      </w:r>
      <w:r w:rsidRPr="00E96CC4">
        <w:rPr>
          <w:rFonts w:ascii="Calibri" w:hAnsi="Calibri" w:cs="Calibri"/>
        </w:rPr>
        <w:t xml:space="preserve"> Rodiklis parodo Pirkimų vykdytojų visų (centralizuotai ir necentralizuotai) vykdytų pirkimų vidutinį gautų pasiūlymų skaičių pirkimo daliai. Į rodiklio skaičiavimus įtraukti duomenys iš CVP IS Pirkimų vykdytojų ir CPO paskelbtų procedūrų ataskaitų, CPO tarnybai pateiktų ataskaitų (Excel formatu).</w:t>
      </w:r>
    </w:p>
    <w:p w14:paraId="3DE92135" w14:textId="13C8C985" w:rsidR="00F50C38" w:rsidRPr="00E96CC4" w:rsidRDefault="00F50C38" w:rsidP="00950A33">
      <w:pPr>
        <w:pStyle w:val="Puslapioinaostekstas"/>
        <w:ind w:firstLine="0"/>
        <w:rPr>
          <w:rFonts w:ascii="Calibri" w:hAnsi="Calibri" w:cs="Calibri"/>
        </w:rPr>
      </w:pPr>
      <w:r w:rsidRPr="00E96CC4">
        <w:rPr>
          <w:rStyle w:val="Puslapioinaosnuoroda"/>
          <w:rFonts w:ascii="Calibri" w:hAnsi="Calibri" w:cs="Calibri"/>
        </w:rPr>
        <w:t>2</w:t>
      </w:r>
      <w:r w:rsidRPr="00E96CC4">
        <w:rPr>
          <w:rFonts w:ascii="Calibri" w:hAnsi="Calibri" w:cs="Calibri"/>
        </w:rPr>
        <w:t xml:space="preserve"> Į vid</w:t>
      </w:r>
      <w:r w:rsidR="00527DBD" w:rsidRPr="00E96CC4">
        <w:rPr>
          <w:rFonts w:ascii="Calibri" w:hAnsi="Calibri" w:cs="Calibri"/>
        </w:rPr>
        <w:t>utinio</w:t>
      </w:r>
      <w:r w:rsidRPr="00E96CC4">
        <w:rPr>
          <w:rFonts w:ascii="Calibri" w:hAnsi="Calibri" w:cs="Calibri"/>
        </w:rPr>
        <w:t xml:space="preserve"> pasiūlymų skaičiaus pirkimui (be centralizuotų pirkimų) rodiklio skaičiavimus įtraukiami tik įvykę tarptautiniai ir supaprastinti (be mažos vertės) pirkimai. Pirkimai priskiriami ataskaitiniam laikotarpiui pagal sutarties sudarymo datą.</w:t>
      </w:r>
    </w:p>
    <w:p w14:paraId="33ABBC08" w14:textId="77777777" w:rsidR="00F50C38" w:rsidRPr="00E96CC4" w:rsidRDefault="00F50C38" w:rsidP="00950A33">
      <w:pPr>
        <w:pStyle w:val="Puslapioinaostekstas"/>
        <w:ind w:firstLine="0"/>
        <w:rPr>
          <w:rFonts w:ascii="Calibri" w:hAnsi="Calibri" w:cs="Calibri"/>
        </w:rPr>
      </w:pPr>
      <w:r w:rsidRPr="00E96CC4">
        <w:rPr>
          <w:rStyle w:val="Puslapioinaosnuoroda"/>
          <w:rFonts w:ascii="Calibri" w:hAnsi="Calibri" w:cs="Calibri"/>
        </w:rPr>
        <w:t>3</w:t>
      </w:r>
      <w:r w:rsidRPr="00E96CC4">
        <w:rPr>
          <w:rFonts w:ascii="Calibri" w:hAnsi="Calibri" w:cs="Calibri"/>
        </w:rPr>
        <w:t xml:space="preserve"> Į vidutinio pasiūlymų skaičiaus pirkimui (su centralizuotais pirkimais) rodiklio skaičiavimus įtraukiami tik įvykę tarptautiniai ir supaprastinti (be mažos vertės) pirkimai. Pirkimai priskiriami ataskaitiniam laikotarpiui pagal sutarties sudarymo datą.</w:t>
      </w:r>
    </w:p>
    <w:p w14:paraId="17A986B8" w14:textId="77777777" w:rsidR="00F50C38" w:rsidRDefault="00F50C38" w:rsidP="00950A33">
      <w:pPr>
        <w:spacing w:after="0" w:line="240" w:lineRule="auto"/>
        <w:rPr>
          <w:rFonts w:ascii="Calibri" w:hAnsi="Calibri" w:cs="Calibri"/>
        </w:rPr>
      </w:pPr>
    </w:p>
    <w:p w14:paraId="6851CB3B" w14:textId="77777777" w:rsidR="004F6D60" w:rsidRDefault="004F6D60" w:rsidP="00950A33">
      <w:pPr>
        <w:spacing w:after="0" w:line="240" w:lineRule="auto"/>
        <w:rPr>
          <w:rFonts w:ascii="Calibri" w:hAnsi="Calibri" w:cs="Calibri"/>
        </w:rPr>
      </w:pPr>
    </w:p>
    <w:p w14:paraId="6AC61A0E" w14:textId="77777777" w:rsidR="004F6D60" w:rsidRPr="00E96CC4" w:rsidRDefault="004F6D60" w:rsidP="00950A33">
      <w:pPr>
        <w:spacing w:after="0" w:line="240" w:lineRule="auto"/>
        <w:rPr>
          <w:rFonts w:ascii="Calibri" w:hAnsi="Calibri" w:cs="Calibri"/>
        </w:rPr>
      </w:pPr>
    </w:p>
    <w:tbl>
      <w:tblPr>
        <w:tblStyle w:val="Bsenataskaitoslente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6"/>
        <w:gridCol w:w="4327"/>
        <w:gridCol w:w="482"/>
        <w:gridCol w:w="4135"/>
      </w:tblGrid>
      <w:tr w:rsidR="00F50C38" w:rsidRPr="00E96CC4" w14:paraId="2F05A446" w14:textId="77777777" w:rsidTr="002C24ED">
        <w:trPr>
          <w:cnfStyle w:val="100000000000" w:firstRow="1" w:lastRow="0" w:firstColumn="0" w:lastColumn="0" w:oddVBand="0" w:evenVBand="0" w:oddHBand="0" w:evenHBand="0" w:firstRowFirstColumn="0" w:firstRowLastColumn="0" w:lastRowFirstColumn="0" w:lastRowLastColumn="0"/>
        </w:trPr>
        <w:tc>
          <w:tcPr>
            <w:tcW w:w="10255" w:type="dxa"/>
            <w:gridSpan w:val="3"/>
            <w:tcBorders>
              <w:top w:val="nil"/>
              <w:left w:val="nil"/>
              <w:bottom w:val="nil"/>
              <w:right w:val="nil"/>
            </w:tcBorders>
          </w:tcPr>
          <w:p w14:paraId="5DA1F4FE" w14:textId="42745DD1" w:rsidR="00F50C38" w:rsidRPr="00E96CC4" w:rsidRDefault="00FC6318" w:rsidP="00A171B7">
            <w:pPr>
              <w:rPr>
                <w:rFonts w:ascii="Calibri" w:hAnsi="Calibri" w:cs="Calibri"/>
              </w:rPr>
            </w:pPr>
            <w:r w:rsidRPr="00E96CC4">
              <w:rPr>
                <w:rFonts w:ascii="Calibri" w:hAnsi="Calibri" w:cs="Calibri"/>
              </w:rPr>
              <w:lastRenderedPageBreak/>
              <w:t>6</w:t>
            </w:r>
            <w:r w:rsidR="00F50C38" w:rsidRPr="00E96CC4">
              <w:rPr>
                <w:rFonts w:ascii="Calibri" w:hAnsi="Calibri" w:cs="Calibri"/>
              </w:rPr>
              <w:t>. lentelė. Rodiklis: Paviešintų sutarčių skaičius, proc</w:t>
            </w:r>
            <w:r w:rsidR="00F50C38" w:rsidRPr="00E96CC4">
              <w:rPr>
                <w:rFonts w:ascii="Calibri" w:hAnsi="Calibri" w:cs="Calibri"/>
                <w:vertAlign w:val="superscript"/>
              </w:rPr>
              <w:t>1</w:t>
            </w:r>
          </w:p>
        </w:tc>
        <w:tc>
          <w:tcPr>
            <w:tcW w:w="4063" w:type="dxa"/>
            <w:tcBorders>
              <w:top w:val="nil"/>
              <w:left w:val="nil"/>
              <w:bottom w:val="nil"/>
              <w:right w:val="nil"/>
            </w:tcBorders>
          </w:tcPr>
          <w:p w14:paraId="29409E4C" w14:textId="77777777" w:rsidR="00F50C38" w:rsidRPr="00E96CC4" w:rsidRDefault="00F50C38" w:rsidP="00A171B7">
            <w:pPr>
              <w:rPr>
                <w:rFonts w:ascii="Calibri" w:hAnsi="Calibri" w:cs="Calibri"/>
              </w:rPr>
            </w:pPr>
          </w:p>
        </w:tc>
      </w:tr>
      <w:tr w:rsidR="00950A33" w:rsidRPr="00E96CC4" w14:paraId="017B45A6" w14:textId="77777777" w:rsidTr="002C24ED">
        <w:tc>
          <w:tcPr>
            <w:tcW w:w="5529" w:type="dxa"/>
            <w:tcBorders>
              <w:top w:val="single" w:sz="4" w:space="0" w:color="auto"/>
            </w:tcBorders>
          </w:tcPr>
          <w:p w14:paraId="067BE308"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Rodiklio pavadinimas</w:t>
            </w:r>
          </w:p>
        </w:tc>
        <w:tc>
          <w:tcPr>
            <w:tcW w:w="4252" w:type="dxa"/>
            <w:tcBorders>
              <w:top w:val="single" w:sz="4" w:space="0" w:color="auto"/>
              <w:bottom w:val="single" w:sz="4" w:space="0" w:color="auto"/>
            </w:tcBorders>
          </w:tcPr>
          <w:p w14:paraId="59C155F6" w14:textId="4CE28392" w:rsidR="00F50C38" w:rsidRPr="00E96CC4" w:rsidRDefault="00F50C38" w:rsidP="00A171B7">
            <w:pPr>
              <w:rPr>
                <w:rFonts w:ascii="Calibri" w:hAnsi="Calibri" w:cs="Calibri"/>
                <w:b/>
                <w:bCs/>
                <w:color w:val="auto"/>
              </w:rPr>
            </w:pPr>
            <w:r w:rsidRPr="00E96CC4">
              <w:rPr>
                <w:rFonts w:ascii="Calibri" w:hAnsi="Calibri" w:cs="Calibri"/>
                <w:b/>
                <w:bCs/>
                <w:color w:val="auto"/>
              </w:rPr>
              <w:t>PV rodiklio reikšmė</w:t>
            </w:r>
          </w:p>
        </w:tc>
        <w:tc>
          <w:tcPr>
            <w:tcW w:w="4537" w:type="dxa"/>
            <w:gridSpan w:val="2"/>
            <w:tcBorders>
              <w:top w:val="single" w:sz="4" w:space="0" w:color="auto"/>
              <w:bottom w:val="single" w:sz="4" w:space="0" w:color="auto"/>
              <w:right w:val="single" w:sz="4" w:space="0" w:color="auto"/>
            </w:tcBorders>
          </w:tcPr>
          <w:p w14:paraId="690BB713"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LR vidutinė rodiklio reikšmė / pagal teisės aktus privalomas rodiklis</w:t>
            </w:r>
          </w:p>
        </w:tc>
      </w:tr>
      <w:tr w:rsidR="00950A33" w:rsidRPr="00E96CC4" w14:paraId="1033239D" w14:textId="77777777" w:rsidTr="002C24ED">
        <w:tc>
          <w:tcPr>
            <w:tcW w:w="5529" w:type="dxa"/>
          </w:tcPr>
          <w:p w14:paraId="712B9A70" w14:textId="77777777" w:rsidR="00F50C38" w:rsidRPr="00E96CC4" w:rsidRDefault="00F50C38" w:rsidP="00A171B7">
            <w:pPr>
              <w:rPr>
                <w:rFonts w:ascii="Calibri" w:hAnsi="Calibri" w:cs="Calibri"/>
                <w:color w:val="auto"/>
              </w:rPr>
            </w:pPr>
            <w:r w:rsidRPr="00E96CC4">
              <w:rPr>
                <w:rFonts w:ascii="Calibri" w:hAnsi="Calibri" w:cs="Calibri"/>
                <w:color w:val="auto"/>
              </w:rPr>
              <w:t>Bendras Paviešintų sutarčių skaičius, proc.</w:t>
            </w:r>
          </w:p>
        </w:tc>
        <w:tc>
          <w:tcPr>
            <w:tcW w:w="4252" w:type="dxa"/>
            <w:tcBorders>
              <w:top w:val="single" w:sz="4" w:space="0" w:color="auto"/>
              <w:bottom w:val="single" w:sz="4" w:space="0" w:color="auto"/>
            </w:tcBorders>
          </w:tcPr>
          <w:p w14:paraId="30D0B02D" w14:textId="0A849095" w:rsidR="00F50C38" w:rsidRPr="00E96CC4" w:rsidRDefault="001A3938" w:rsidP="00A171B7">
            <w:pPr>
              <w:rPr>
                <w:rFonts w:ascii="Calibri" w:hAnsi="Calibri" w:cs="Calibri"/>
                <w:color w:val="auto"/>
              </w:rPr>
            </w:pPr>
            <w:r w:rsidRPr="00E96CC4">
              <w:rPr>
                <w:rFonts w:ascii="Calibri" w:hAnsi="Calibri" w:cs="Calibri"/>
                <w:color w:val="auto"/>
              </w:rPr>
              <w:t>100</w:t>
            </w:r>
          </w:p>
        </w:tc>
        <w:tc>
          <w:tcPr>
            <w:tcW w:w="4537" w:type="dxa"/>
            <w:gridSpan w:val="2"/>
            <w:tcBorders>
              <w:top w:val="single" w:sz="4" w:space="0" w:color="auto"/>
              <w:bottom w:val="single" w:sz="4" w:space="0" w:color="auto"/>
              <w:right w:val="single" w:sz="4" w:space="0" w:color="auto"/>
            </w:tcBorders>
          </w:tcPr>
          <w:p w14:paraId="51038C88" w14:textId="79F3B9C4" w:rsidR="00F50C38" w:rsidRPr="00E96CC4" w:rsidRDefault="001A3938" w:rsidP="00A171B7">
            <w:pPr>
              <w:rPr>
                <w:rFonts w:ascii="Calibri" w:hAnsi="Calibri" w:cs="Calibri"/>
                <w:color w:val="auto"/>
              </w:rPr>
            </w:pPr>
            <w:r w:rsidRPr="00E96CC4">
              <w:rPr>
                <w:rFonts w:ascii="Calibri" w:hAnsi="Calibri" w:cs="Calibri"/>
                <w:color w:val="auto"/>
              </w:rPr>
              <w:t>100 (pagal teisės aktus privalomas rodiklis)</w:t>
            </w:r>
          </w:p>
        </w:tc>
      </w:tr>
    </w:tbl>
    <w:p w14:paraId="14E9E839" w14:textId="77777777" w:rsidR="00F50C38" w:rsidRPr="00E96CC4" w:rsidRDefault="00F50C38" w:rsidP="00950A33">
      <w:pPr>
        <w:pStyle w:val="Puslapioinaostekstas"/>
        <w:ind w:firstLine="0"/>
        <w:rPr>
          <w:rFonts w:ascii="Calibri" w:hAnsi="Calibri" w:cs="Calibri"/>
        </w:rPr>
      </w:pPr>
      <w:r w:rsidRPr="00E96CC4">
        <w:rPr>
          <w:rFonts w:ascii="Calibri" w:hAnsi="Calibri" w:cs="Calibri"/>
          <w:b/>
          <w:bCs/>
          <w:sz w:val="24"/>
          <w:szCs w:val="24"/>
        </w:rPr>
        <w:t>PASTABOS:</w:t>
      </w:r>
      <w:r w:rsidRPr="00E96CC4">
        <w:rPr>
          <w:rFonts w:ascii="Calibri" w:hAnsi="Calibri" w:cs="Calibri"/>
          <w:b/>
          <w:bCs/>
          <w:sz w:val="24"/>
          <w:szCs w:val="24"/>
        </w:rPr>
        <w:br/>
      </w:r>
      <w:r w:rsidRPr="00E96CC4">
        <w:rPr>
          <w:rStyle w:val="Puslapioinaosnuoroda"/>
          <w:rFonts w:ascii="Calibri" w:hAnsi="Calibri" w:cs="Calibri"/>
        </w:rPr>
        <w:footnoteRef/>
      </w:r>
      <w:r w:rsidRPr="00E96CC4">
        <w:rPr>
          <w:rFonts w:ascii="Calibri" w:hAnsi="Calibri" w:cs="Calibri"/>
        </w:rPr>
        <w:t xml:space="preserve"> Į paviešintų sutarčių skaičiaus rodiklio skaičiavimus įtraukiami tarptautinių ir supaprastintų (įskaitant mažos vertės pirkimus, po kurių sutartys sudarytos raštu) pirkimų ir sutarčių duomenys. Pirkimai ir sutartys priskiriami ataskaitiniam laikotarpiui pagal sutarties sudarymo datą. Rodiklio reikšmė apskaičiuojama apjungiant CVP IS ir CPO ataskaitų bei CVP IS sutarčių posistemės duomenis.</w:t>
      </w:r>
    </w:p>
    <w:p w14:paraId="27BD783A" w14:textId="77777777" w:rsidR="001933EE" w:rsidRPr="00E96CC4" w:rsidRDefault="001933EE" w:rsidP="00950A33">
      <w:pPr>
        <w:spacing w:after="0" w:line="240" w:lineRule="auto"/>
        <w:rPr>
          <w:rFonts w:ascii="Calibri" w:hAnsi="Calibri" w:cs="Calibri"/>
        </w:rPr>
      </w:pPr>
    </w:p>
    <w:tbl>
      <w:tblPr>
        <w:tblStyle w:val="Bsenataskaitoslente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6"/>
        <w:gridCol w:w="4327"/>
        <w:gridCol w:w="482"/>
        <w:gridCol w:w="4135"/>
      </w:tblGrid>
      <w:tr w:rsidR="00F50C38" w:rsidRPr="00E96CC4" w14:paraId="2BF7327F" w14:textId="77777777" w:rsidTr="002C24ED">
        <w:trPr>
          <w:cnfStyle w:val="100000000000" w:firstRow="1" w:lastRow="0" w:firstColumn="0" w:lastColumn="0" w:oddVBand="0" w:evenVBand="0" w:oddHBand="0" w:evenHBand="0" w:firstRowFirstColumn="0" w:firstRowLastColumn="0" w:lastRowFirstColumn="0" w:lastRowLastColumn="0"/>
        </w:trPr>
        <w:tc>
          <w:tcPr>
            <w:tcW w:w="10255" w:type="dxa"/>
            <w:gridSpan w:val="3"/>
            <w:tcBorders>
              <w:top w:val="nil"/>
              <w:left w:val="nil"/>
              <w:bottom w:val="nil"/>
              <w:right w:val="nil"/>
            </w:tcBorders>
          </w:tcPr>
          <w:p w14:paraId="4F187075" w14:textId="7A38E1B6" w:rsidR="00F50C38" w:rsidRPr="00E96CC4" w:rsidRDefault="00FC6318" w:rsidP="00A171B7">
            <w:pPr>
              <w:rPr>
                <w:rFonts w:ascii="Calibri" w:hAnsi="Calibri" w:cs="Calibri"/>
              </w:rPr>
            </w:pPr>
            <w:r w:rsidRPr="00E96CC4">
              <w:rPr>
                <w:rFonts w:ascii="Calibri" w:hAnsi="Calibri" w:cs="Calibri"/>
              </w:rPr>
              <w:t>7</w:t>
            </w:r>
            <w:r w:rsidR="00F50C38" w:rsidRPr="00E96CC4">
              <w:rPr>
                <w:rFonts w:ascii="Calibri" w:hAnsi="Calibri" w:cs="Calibri"/>
              </w:rPr>
              <w:t>. lentelė. Rodiklis: Centralizuoti pirkimai</w:t>
            </w:r>
            <w:r w:rsidR="00F50C38" w:rsidRPr="00E96CC4">
              <w:rPr>
                <w:rFonts w:ascii="Calibri" w:hAnsi="Calibri" w:cs="Calibri"/>
                <w:vertAlign w:val="superscript"/>
              </w:rPr>
              <w:t>1</w:t>
            </w:r>
          </w:p>
        </w:tc>
        <w:tc>
          <w:tcPr>
            <w:tcW w:w="4063" w:type="dxa"/>
            <w:tcBorders>
              <w:top w:val="nil"/>
              <w:left w:val="nil"/>
              <w:bottom w:val="nil"/>
              <w:right w:val="nil"/>
            </w:tcBorders>
          </w:tcPr>
          <w:p w14:paraId="779F0E5E" w14:textId="77777777" w:rsidR="00F50C38" w:rsidRPr="00E96CC4" w:rsidRDefault="00F50C38" w:rsidP="00A171B7">
            <w:pPr>
              <w:rPr>
                <w:rFonts w:ascii="Calibri" w:hAnsi="Calibri" w:cs="Calibri"/>
              </w:rPr>
            </w:pPr>
          </w:p>
        </w:tc>
      </w:tr>
      <w:tr w:rsidR="00950A33" w:rsidRPr="00E96CC4" w14:paraId="430906A3" w14:textId="77777777" w:rsidTr="002C24ED">
        <w:tc>
          <w:tcPr>
            <w:tcW w:w="5529" w:type="dxa"/>
            <w:tcBorders>
              <w:top w:val="single" w:sz="4" w:space="0" w:color="auto"/>
            </w:tcBorders>
          </w:tcPr>
          <w:p w14:paraId="4558FFD6"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Rodiklio pavadinimas</w:t>
            </w:r>
          </w:p>
        </w:tc>
        <w:tc>
          <w:tcPr>
            <w:tcW w:w="4252" w:type="dxa"/>
            <w:tcBorders>
              <w:top w:val="single" w:sz="4" w:space="0" w:color="auto"/>
              <w:bottom w:val="single" w:sz="4" w:space="0" w:color="auto"/>
            </w:tcBorders>
          </w:tcPr>
          <w:p w14:paraId="025B9C72" w14:textId="7289299B" w:rsidR="00F50C38" w:rsidRPr="00E96CC4" w:rsidRDefault="00F50C38" w:rsidP="00A171B7">
            <w:pPr>
              <w:rPr>
                <w:rFonts w:ascii="Calibri" w:hAnsi="Calibri" w:cs="Calibri"/>
                <w:b/>
                <w:bCs/>
                <w:color w:val="auto"/>
              </w:rPr>
            </w:pPr>
            <w:r w:rsidRPr="00E96CC4">
              <w:rPr>
                <w:rFonts w:ascii="Calibri" w:hAnsi="Calibri" w:cs="Calibri"/>
                <w:b/>
                <w:bCs/>
                <w:color w:val="auto"/>
              </w:rPr>
              <w:t>PV rodiklio reikšmė</w:t>
            </w:r>
          </w:p>
        </w:tc>
        <w:tc>
          <w:tcPr>
            <w:tcW w:w="4537" w:type="dxa"/>
            <w:gridSpan w:val="2"/>
            <w:tcBorders>
              <w:top w:val="single" w:sz="4" w:space="0" w:color="auto"/>
              <w:bottom w:val="single" w:sz="4" w:space="0" w:color="auto"/>
              <w:right w:val="single" w:sz="4" w:space="0" w:color="auto"/>
            </w:tcBorders>
          </w:tcPr>
          <w:p w14:paraId="0F8D83E1" w14:textId="77777777" w:rsidR="00F50C38" w:rsidRPr="00E96CC4" w:rsidRDefault="00F50C38" w:rsidP="00A171B7">
            <w:pPr>
              <w:rPr>
                <w:rFonts w:ascii="Calibri" w:hAnsi="Calibri" w:cs="Calibri"/>
                <w:color w:val="auto"/>
              </w:rPr>
            </w:pPr>
            <w:r w:rsidRPr="00E96CC4">
              <w:rPr>
                <w:rFonts w:ascii="Calibri" w:hAnsi="Calibri" w:cs="Calibri"/>
                <w:b/>
                <w:bCs/>
                <w:color w:val="auto"/>
              </w:rPr>
              <w:t>LR vidutinė rodiklio reikšmė</w:t>
            </w:r>
          </w:p>
        </w:tc>
      </w:tr>
      <w:tr w:rsidR="00950A33" w:rsidRPr="00E96CC4" w14:paraId="00890FA0" w14:textId="77777777" w:rsidTr="002C24ED">
        <w:tc>
          <w:tcPr>
            <w:tcW w:w="5529" w:type="dxa"/>
          </w:tcPr>
          <w:p w14:paraId="4C507906" w14:textId="77777777" w:rsidR="00F50C38" w:rsidRPr="00E96CC4" w:rsidRDefault="00F50C38" w:rsidP="00A171B7">
            <w:pPr>
              <w:rPr>
                <w:rFonts w:ascii="Calibri" w:hAnsi="Calibri" w:cs="Calibri"/>
                <w:color w:val="auto"/>
              </w:rPr>
            </w:pPr>
            <w:r w:rsidRPr="00E96CC4">
              <w:rPr>
                <w:rFonts w:ascii="Calibri" w:hAnsi="Calibri" w:cs="Calibri"/>
                <w:color w:val="auto"/>
              </w:rPr>
              <w:t>Centralizuotų pirkimų iš / per CPO.LT vertė, proc.</w:t>
            </w:r>
          </w:p>
        </w:tc>
        <w:tc>
          <w:tcPr>
            <w:tcW w:w="4252" w:type="dxa"/>
            <w:tcBorders>
              <w:top w:val="single" w:sz="4" w:space="0" w:color="auto"/>
              <w:bottom w:val="single" w:sz="4" w:space="0" w:color="auto"/>
            </w:tcBorders>
          </w:tcPr>
          <w:p w14:paraId="463FC4E7" w14:textId="4BCFADB7" w:rsidR="00F50C38" w:rsidRPr="00E96CC4" w:rsidRDefault="008D3918" w:rsidP="00A171B7">
            <w:pPr>
              <w:rPr>
                <w:rFonts w:ascii="Calibri" w:hAnsi="Calibri" w:cs="Calibri"/>
                <w:color w:val="auto"/>
              </w:rPr>
            </w:pPr>
            <w:r w:rsidRPr="00E96CC4">
              <w:rPr>
                <w:rFonts w:ascii="Calibri" w:hAnsi="Calibri" w:cs="Calibri"/>
                <w:color w:val="auto"/>
              </w:rPr>
              <w:t>0,</w:t>
            </w:r>
            <w:r w:rsidR="001F3FCD" w:rsidRPr="00E96CC4">
              <w:rPr>
                <w:rFonts w:ascii="Calibri" w:hAnsi="Calibri" w:cs="Calibri"/>
                <w:color w:val="auto"/>
              </w:rPr>
              <w:t>1</w:t>
            </w:r>
          </w:p>
        </w:tc>
        <w:tc>
          <w:tcPr>
            <w:tcW w:w="4537" w:type="dxa"/>
            <w:gridSpan w:val="2"/>
            <w:tcBorders>
              <w:top w:val="single" w:sz="4" w:space="0" w:color="auto"/>
              <w:bottom w:val="single" w:sz="4" w:space="0" w:color="auto"/>
              <w:right w:val="single" w:sz="4" w:space="0" w:color="auto"/>
            </w:tcBorders>
          </w:tcPr>
          <w:p w14:paraId="1771B713" w14:textId="130E0E21" w:rsidR="00F50C38" w:rsidRPr="00E96CC4" w:rsidRDefault="007B313F" w:rsidP="00A171B7">
            <w:pPr>
              <w:rPr>
                <w:rFonts w:ascii="Calibri" w:hAnsi="Calibri" w:cs="Calibri"/>
                <w:color w:val="auto"/>
              </w:rPr>
            </w:pPr>
            <w:r w:rsidRPr="00E96CC4">
              <w:rPr>
                <w:rFonts w:ascii="Calibri" w:hAnsi="Calibri" w:cs="Calibri"/>
                <w:color w:val="auto"/>
              </w:rPr>
              <w:t>27</w:t>
            </w:r>
            <w:r w:rsidR="009E30B4" w:rsidRPr="00E96CC4">
              <w:rPr>
                <w:rFonts w:ascii="Calibri" w:hAnsi="Calibri" w:cs="Calibri"/>
                <w:color w:val="auto"/>
              </w:rPr>
              <w:t>,</w:t>
            </w:r>
            <w:r w:rsidR="005E5E4F">
              <w:rPr>
                <w:rFonts w:ascii="Calibri" w:hAnsi="Calibri" w:cs="Calibri"/>
                <w:color w:val="auto"/>
              </w:rPr>
              <w:t>5</w:t>
            </w:r>
          </w:p>
        </w:tc>
      </w:tr>
      <w:tr w:rsidR="00950A33" w:rsidRPr="00E96CC4" w14:paraId="41A122A1" w14:textId="77777777" w:rsidTr="002C24ED">
        <w:tc>
          <w:tcPr>
            <w:tcW w:w="5529" w:type="dxa"/>
          </w:tcPr>
          <w:p w14:paraId="252917B0" w14:textId="77777777" w:rsidR="00F50C38" w:rsidRPr="00E96CC4" w:rsidRDefault="00F50C38" w:rsidP="00A171B7">
            <w:pPr>
              <w:rPr>
                <w:rFonts w:ascii="Calibri" w:hAnsi="Calibri" w:cs="Calibri"/>
                <w:color w:val="auto"/>
              </w:rPr>
            </w:pPr>
            <w:r w:rsidRPr="00E96CC4">
              <w:rPr>
                <w:rFonts w:ascii="Calibri" w:hAnsi="Calibri" w:cs="Calibri"/>
                <w:color w:val="auto"/>
              </w:rPr>
              <w:t>Centralizuotų pirkimų iš / per CPO.LT skaičius, proc.</w:t>
            </w:r>
          </w:p>
        </w:tc>
        <w:tc>
          <w:tcPr>
            <w:tcW w:w="4252" w:type="dxa"/>
            <w:tcBorders>
              <w:top w:val="single" w:sz="4" w:space="0" w:color="auto"/>
              <w:bottom w:val="single" w:sz="4" w:space="0" w:color="auto"/>
            </w:tcBorders>
          </w:tcPr>
          <w:p w14:paraId="347E7502" w14:textId="0F87E743" w:rsidR="00F50C38" w:rsidRPr="00E96CC4" w:rsidRDefault="00A420BD" w:rsidP="00A171B7">
            <w:pPr>
              <w:rPr>
                <w:rFonts w:ascii="Calibri" w:hAnsi="Calibri" w:cs="Calibri"/>
                <w:color w:val="auto"/>
              </w:rPr>
            </w:pPr>
            <w:r w:rsidRPr="00E96CC4">
              <w:rPr>
                <w:rFonts w:ascii="Calibri" w:hAnsi="Calibri" w:cs="Calibri"/>
                <w:color w:val="auto"/>
              </w:rPr>
              <w:t>25</w:t>
            </w:r>
          </w:p>
        </w:tc>
        <w:tc>
          <w:tcPr>
            <w:tcW w:w="4537" w:type="dxa"/>
            <w:gridSpan w:val="2"/>
            <w:tcBorders>
              <w:top w:val="single" w:sz="4" w:space="0" w:color="auto"/>
              <w:bottom w:val="single" w:sz="4" w:space="0" w:color="auto"/>
              <w:right w:val="single" w:sz="4" w:space="0" w:color="auto"/>
            </w:tcBorders>
          </w:tcPr>
          <w:p w14:paraId="725BAA4C" w14:textId="1D40D458" w:rsidR="00F50C38" w:rsidRPr="00E96CC4" w:rsidRDefault="009E30B4" w:rsidP="00A171B7">
            <w:pPr>
              <w:rPr>
                <w:rFonts w:ascii="Calibri" w:hAnsi="Calibri" w:cs="Calibri"/>
                <w:color w:val="auto"/>
              </w:rPr>
            </w:pPr>
            <w:r w:rsidRPr="00E96CC4">
              <w:rPr>
                <w:rFonts w:ascii="Calibri" w:hAnsi="Calibri" w:cs="Calibri"/>
                <w:color w:val="auto"/>
              </w:rPr>
              <w:t>8,</w:t>
            </w:r>
            <w:r w:rsidR="005E5E4F">
              <w:rPr>
                <w:rFonts w:ascii="Calibri" w:hAnsi="Calibri" w:cs="Calibri"/>
                <w:color w:val="auto"/>
              </w:rPr>
              <w:t>3</w:t>
            </w:r>
          </w:p>
        </w:tc>
      </w:tr>
    </w:tbl>
    <w:p w14:paraId="014C0584" w14:textId="77777777" w:rsidR="00F50C38" w:rsidRPr="00E96CC4" w:rsidRDefault="00F50C38" w:rsidP="00950A33">
      <w:pPr>
        <w:spacing w:after="0" w:line="240" w:lineRule="auto"/>
        <w:rPr>
          <w:rFonts w:ascii="Calibri" w:hAnsi="Calibri" w:cs="Calibri"/>
          <w:b/>
          <w:bCs/>
        </w:rPr>
      </w:pPr>
      <w:r w:rsidRPr="00E96CC4">
        <w:rPr>
          <w:rFonts w:ascii="Calibri" w:hAnsi="Calibri" w:cs="Calibri"/>
          <w:b/>
          <w:bCs/>
        </w:rPr>
        <w:t>PASTABOS:</w:t>
      </w:r>
    </w:p>
    <w:p w14:paraId="5C7C4981" w14:textId="77777777" w:rsidR="00F50C38" w:rsidRPr="00E96CC4" w:rsidRDefault="00F50C38" w:rsidP="00950A33">
      <w:pPr>
        <w:spacing w:after="0" w:line="240" w:lineRule="auto"/>
        <w:rPr>
          <w:rFonts w:ascii="Calibri" w:hAnsi="Calibri" w:cs="Calibri"/>
          <w:sz w:val="20"/>
        </w:rPr>
      </w:pPr>
      <w:r w:rsidRPr="00E96CC4">
        <w:rPr>
          <w:rStyle w:val="Puslapioinaosnuoroda"/>
          <w:rFonts w:ascii="Calibri" w:hAnsi="Calibri" w:cs="Calibri"/>
          <w:sz w:val="20"/>
        </w:rPr>
        <w:footnoteRef/>
      </w:r>
      <w:r w:rsidRPr="00E96CC4">
        <w:rPr>
          <w:rFonts w:ascii="Calibri" w:hAnsi="Calibri" w:cs="Calibri"/>
          <w:sz w:val="20"/>
        </w:rPr>
        <w:t xml:space="preserve"> Į centralizuotų pirkimų rodiklių skaičiavimus įtraukiami tik įvykę tarptautinių ir supaprastintų (be mažos vertės) pirkimų duomenys. Pirkimai priskiriami ataskaitiniam laikotarpiui pagal sutarties sudarymo datą.</w:t>
      </w:r>
    </w:p>
    <w:p w14:paraId="271CCEAE" w14:textId="77777777" w:rsidR="00F50C38" w:rsidRPr="00E96CC4" w:rsidRDefault="00F50C38" w:rsidP="00950A33">
      <w:pPr>
        <w:spacing w:after="0" w:line="240" w:lineRule="auto"/>
        <w:rPr>
          <w:rFonts w:ascii="Calibri" w:hAnsi="Calibri" w:cs="Calibri"/>
        </w:rPr>
      </w:pPr>
    </w:p>
    <w:tbl>
      <w:tblPr>
        <w:tblStyle w:val="Bsenataskaitoslente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6"/>
        <w:gridCol w:w="4327"/>
        <w:gridCol w:w="482"/>
        <w:gridCol w:w="4135"/>
      </w:tblGrid>
      <w:tr w:rsidR="00F50C38" w:rsidRPr="00E96CC4" w14:paraId="1EE37063" w14:textId="77777777" w:rsidTr="002C24ED">
        <w:trPr>
          <w:cnfStyle w:val="100000000000" w:firstRow="1" w:lastRow="0" w:firstColumn="0" w:lastColumn="0" w:oddVBand="0" w:evenVBand="0" w:oddHBand="0" w:evenHBand="0" w:firstRowFirstColumn="0" w:firstRowLastColumn="0" w:lastRowFirstColumn="0" w:lastRowLastColumn="0"/>
        </w:trPr>
        <w:tc>
          <w:tcPr>
            <w:tcW w:w="10255" w:type="dxa"/>
            <w:gridSpan w:val="3"/>
            <w:tcBorders>
              <w:top w:val="nil"/>
              <w:left w:val="nil"/>
              <w:bottom w:val="nil"/>
              <w:right w:val="nil"/>
            </w:tcBorders>
          </w:tcPr>
          <w:p w14:paraId="1731AEF9" w14:textId="522426EF" w:rsidR="00F50C38" w:rsidRPr="00E96CC4" w:rsidRDefault="009547B5" w:rsidP="00A171B7">
            <w:pPr>
              <w:rPr>
                <w:rFonts w:ascii="Calibri" w:hAnsi="Calibri" w:cs="Calibri"/>
              </w:rPr>
            </w:pPr>
            <w:r w:rsidRPr="00E96CC4">
              <w:rPr>
                <w:rFonts w:ascii="Calibri" w:hAnsi="Calibri" w:cs="Calibri"/>
              </w:rPr>
              <w:t>8</w:t>
            </w:r>
            <w:r w:rsidR="00F50C38" w:rsidRPr="00E96CC4">
              <w:rPr>
                <w:rFonts w:ascii="Calibri" w:hAnsi="Calibri" w:cs="Calibri"/>
              </w:rPr>
              <w:t>. lentelė. Rodiklis: ENERGIJOS VARTOJIMO EFEKTYVUMO REIKALAVIMAI</w:t>
            </w:r>
            <w:r w:rsidR="00F50C38" w:rsidRPr="00E96CC4">
              <w:rPr>
                <w:rFonts w:ascii="Calibri" w:hAnsi="Calibri" w:cs="Calibri"/>
                <w:vertAlign w:val="superscript"/>
              </w:rPr>
              <w:t>1</w:t>
            </w:r>
          </w:p>
        </w:tc>
        <w:tc>
          <w:tcPr>
            <w:tcW w:w="4063" w:type="dxa"/>
            <w:tcBorders>
              <w:top w:val="nil"/>
              <w:left w:val="nil"/>
              <w:bottom w:val="nil"/>
              <w:right w:val="nil"/>
            </w:tcBorders>
          </w:tcPr>
          <w:p w14:paraId="68123E0D" w14:textId="77777777" w:rsidR="00F50C38" w:rsidRPr="00E96CC4" w:rsidRDefault="00F50C38" w:rsidP="00A171B7">
            <w:pPr>
              <w:rPr>
                <w:rFonts w:ascii="Calibri" w:hAnsi="Calibri" w:cs="Calibri"/>
              </w:rPr>
            </w:pPr>
          </w:p>
        </w:tc>
      </w:tr>
      <w:tr w:rsidR="00950A33" w:rsidRPr="00E96CC4" w14:paraId="36317B1F" w14:textId="77777777" w:rsidTr="002C24ED">
        <w:tc>
          <w:tcPr>
            <w:tcW w:w="5529" w:type="dxa"/>
            <w:tcBorders>
              <w:top w:val="single" w:sz="4" w:space="0" w:color="auto"/>
            </w:tcBorders>
          </w:tcPr>
          <w:p w14:paraId="165B3C84"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Rodiklio pavadinimas</w:t>
            </w:r>
          </w:p>
        </w:tc>
        <w:tc>
          <w:tcPr>
            <w:tcW w:w="4252" w:type="dxa"/>
            <w:tcBorders>
              <w:top w:val="single" w:sz="4" w:space="0" w:color="auto"/>
              <w:bottom w:val="single" w:sz="4" w:space="0" w:color="auto"/>
            </w:tcBorders>
          </w:tcPr>
          <w:p w14:paraId="452D506C" w14:textId="4FF68999" w:rsidR="00F50C38" w:rsidRPr="00D76E4D" w:rsidRDefault="00F50C38" w:rsidP="00A171B7">
            <w:pPr>
              <w:rPr>
                <w:rFonts w:ascii="Calibri" w:hAnsi="Calibri" w:cs="Calibri"/>
                <w:b/>
                <w:bCs/>
                <w:color w:val="auto"/>
                <w:vertAlign w:val="superscript"/>
              </w:rPr>
            </w:pPr>
            <w:r w:rsidRPr="00E96CC4">
              <w:rPr>
                <w:rFonts w:ascii="Calibri" w:hAnsi="Calibri" w:cs="Calibri"/>
                <w:b/>
                <w:bCs/>
                <w:color w:val="auto"/>
              </w:rPr>
              <w:t>PV vidutinė rodiklio reikšmė</w:t>
            </w:r>
          </w:p>
        </w:tc>
        <w:tc>
          <w:tcPr>
            <w:tcW w:w="4537" w:type="dxa"/>
            <w:gridSpan w:val="2"/>
            <w:tcBorders>
              <w:top w:val="single" w:sz="4" w:space="0" w:color="auto"/>
              <w:bottom w:val="single" w:sz="4" w:space="0" w:color="auto"/>
              <w:right w:val="single" w:sz="4" w:space="0" w:color="auto"/>
            </w:tcBorders>
          </w:tcPr>
          <w:p w14:paraId="7673091C" w14:textId="77777777" w:rsidR="00F50C38" w:rsidRPr="00E96CC4" w:rsidRDefault="00F50C38" w:rsidP="00A171B7">
            <w:pPr>
              <w:rPr>
                <w:rFonts w:ascii="Calibri" w:hAnsi="Calibri" w:cs="Calibri"/>
                <w:color w:val="auto"/>
              </w:rPr>
            </w:pPr>
            <w:r w:rsidRPr="00E96CC4">
              <w:rPr>
                <w:rFonts w:ascii="Calibri" w:hAnsi="Calibri" w:cs="Calibri"/>
                <w:b/>
                <w:bCs/>
                <w:color w:val="auto"/>
              </w:rPr>
              <w:t>LR vidutinė rodiklio reikšmė</w:t>
            </w:r>
          </w:p>
        </w:tc>
      </w:tr>
      <w:tr w:rsidR="00C320C3" w:rsidRPr="00E96CC4" w14:paraId="3074C4BA" w14:textId="77777777" w:rsidTr="002C24ED">
        <w:tc>
          <w:tcPr>
            <w:tcW w:w="5529" w:type="dxa"/>
          </w:tcPr>
          <w:p w14:paraId="234D2928" w14:textId="40098634" w:rsidR="00C320C3" w:rsidRPr="00E96CC4" w:rsidRDefault="00C320C3" w:rsidP="00C320C3">
            <w:pPr>
              <w:rPr>
                <w:rFonts w:ascii="Calibri" w:hAnsi="Calibri" w:cs="Calibri"/>
                <w:color w:val="auto"/>
              </w:rPr>
            </w:pPr>
            <w:r w:rsidRPr="00E96CC4">
              <w:rPr>
                <w:rFonts w:ascii="Calibri" w:hAnsi="Calibri" w:cs="Calibri"/>
                <w:color w:val="auto"/>
              </w:rPr>
              <w:t>Pirkimų iš Sąrašo</w:t>
            </w:r>
            <w:r w:rsidRPr="00E96CC4">
              <w:rPr>
                <w:rFonts w:ascii="Calibri" w:hAnsi="Calibri" w:cs="Calibri"/>
                <w:color w:val="auto"/>
                <w:vertAlign w:val="superscript"/>
              </w:rPr>
              <w:t>2</w:t>
            </w:r>
            <w:r w:rsidRPr="00E96CC4">
              <w:rPr>
                <w:rFonts w:ascii="Calibri" w:hAnsi="Calibri" w:cs="Calibri"/>
                <w:color w:val="auto"/>
              </w:rPr>
              <w:t>, kai taikyti EVEF reikalavimai vertė, proc.</w:t>
            </w:r>
          </w:p>
        </w:tc>
        <w:tc>
          <w:tcPr>
            <w:tcW w:w="4252" w:type="dxa"/>
            <w:tcBorders>
              <w:top w:val="single" w:sz="4" w:space="0" w:color="auto"/>
              <w:bottom w:val="single" w:sz="4" w:space="0" w:color="auto"/>
            </w:tcBorders>
          </w:tcPr>
          <w:p w14:paraId="6230B5A7" w14:textId="198F0C13" w:rsidR="00C320C3" w:rsidRPr="000B7732" w:rsidRDefault="00C320C3" w:rsidP="00C320C3">
            <w:pPr>
              <w:rPr>
                <w:rFonts w:ascii="Calibri" w:hAnsi="Calibri" w:cs="Calibri"/>
                <w:color w:val="auto"/>
              </w:rPr>
            </w:pPr>
            <w:r w:rsidRPr="00E96CC4">
              <w:rPr>
                <w:rFonts w:ascii="Calibri" w:hAnsi="Calibri" w:cs="Calibri"/>
                <w:color w:val="auto"/>
              </w:rPr>
              <w:t>n/a</w:t>
            </w:r>
          </w:p>
        </w:tc>
        <w:tc>
          <w:tcPr>
            <w:tcW w:w="4537" w:type="dxa"/>
            <w:gridSpan w:val="2"/>
            <w:tcBorders>
              <w:top w:val="single" w:sz="4" w:space="0" w:color="auto"/>
              <w:bottom w:val="single" w:sz="4" w:space="0" w:color="auto"/>
              <w:right w:val="single" w:sz="4" w:space="0" w:color="auto"/>
            </w:tcBorders>
          </w:tcPr>
          <w:p w14:paraId="01B5A482" w14:textId="3481EB46" w:rsidR="00C320C3" w:rsidRPr="00E96CC4" w:rsidRDefault="00CB77EF" w:rsidP="00C320C3">
            <w:pPr>
              <w:rPr>
                <w:rFonts w:ascii="Calibri" w:hAnsi="Calibri" w:cs="Calibri"/>
                <w:color w:val="auto"/>
              </w:rPr>
            </w:pPr>
            <w:r w:rsidRPr="00E96CC4">
              <w:rPr>
                <w:rFonts w:ascii="Calibri" w:hAnsi="Calibri" w:cs="Calibri"/>
                <w:color w:val="auto"/>
              </w:rPr>
              <w:t>35,</w:t>
            </w:r>
            <w:r w:rsidR="007F607D" w:rsidRPr="00E96CC4">
              <w:rPr>
                <w:rFonts w:ascii="Calibri" w:hAnsi="Calibri" w:cs="Calibri"/>
                <w:color w:val="auto"/>
              </w:rPr>
              <w:t>5</w:t>
            </w:r>
          </w:p>
        </w:tc>
      </w:tr>
      <w:tr w:rsidR="00C320C3" w:rsidRPr="00E96CC4" w14:paraId="2BE56333" w14:textId="77777777" w:rsidTr="002C24ED">
        <w:tc>
          <w:tcPr>
            <w:tcW w:w="5529" w:type="dxa"/>
          </w:tcPr>
          <w:p w14:paraId="0AABE194" w14:textId="486E47A4" w:rsidR="00C320C3" w:rsidRPr="00E96CC4" w:rsidRDefault="00C320C3" w:rsidP="00C320C3">
            <w:pPr>
              <w:rPr>
                <w:rFonts w:ascii="Calibri" w:hAnsi="Calibri" w:cs="Calibri"/>
                <w:color w:val="auto"/>
              </w:rPr>
            </w:pPr>
            <w:r w:rsidRPr="00E96CC4">
              <w:rPr>
                <w:rFonts w:ascii="Calibri" w:hAnsi="Calibri" w:cs="Calibri"/>
                <w:color w:val="auto"/>
              </w:rPr>
              <w:t>Pirkimų iš Sąrašo</w:t>
            </w:r>
            <w:r w:rsidRPr="00E96CC4">
              <w:rPr>
                <w:rFonts w:ascii="Calibri" w:hAnsi="Calibri" w:cs="Calibri"/>
                <w:color w:val="auto"/>
                <w:vertAlign w:val="superscript"/>
              </w:rPr>
              <w:t>2</w:t>
            </w:r>
            <w:r w:rsidRPr="00E96CC4">
              <w:rPr>
                <w:rFonts w:ascii="Calibri" w:hAnsi="Calibri" w:cs="Calibri"/>
                <w:color w:val="auto"/>
              </w:rPr>
              <w:t>, kai taikyti EVEF reikalavimai, skaičius, proc.</w:t>
            </w:r>
          </w:p>
        </w:tc>
        <w:tc>
          <w:tcPr>
            <w:tcW w:w="4252" w:type="dxa"/>
            <w:tcBorders>
              <w:top w:val="single" w:sz="4" w:space="0" w:color="auto"/>
              <w:bottom w:val="single" w:sz="4" w:space="0" w:color="auto"/>
            </w:tcBorders>
          </w:tcPr>
          <w:p w14:paraId="7EF99240" w14:textId="1FCEFBB6" w:rsidR="00C320C3" w:rsidRPr="00E96CC4" w:rsidRDefault="00C320C3" w:rsidP="00C320C3">
            <w:pPr>
              <w:rPr>
                <w:rFonts w:ascii="Calibri" w:hAnsi="Calibri" w:cs="Calibri"/>
                <w:color w:val="auto"/>
              </w:rPr>
            </w:pPr>
            <w:r w:rsidRPr="00E96CC4">
              <w:rPr>
                <w:rFonts w:ascii="Calibri" w:hAnsi="Calibri" w:cs="Calibri"/>
                <w:color w:val="auto"/>
              </w:rPr>
              <w:t>n/a</w:t>
            </w:r>
          </w:p>
        </w:tc>
        <w:tc>
          <w:tcPr>
            <w:tcW w:w="4537" w:type="dxa"/>
            <w:gridSpan w:val="2"/>
            <w:tcBorders>
              <w:top w:val="single" w:sz="4" w:space="0" w:color="auto"/>
              <w:bottom w:val="single" w:sz="4" w:space="0" w:color="auto"/>
              <w:right w:val="single" w:sz="4" w:space="0" w:color="auto"/>
            </w:tcBorders>
          </w:tcPr>
          <w:p w14:paraId="476C96E3" w14:textId="607863B5" w:rsidR="00C320C3" w:rsidRPr="00E96CC4" w:rsidRDefault="00CB77EF" w:rsidP="00C320C3">
            <w:pPr>
              <w:rPr>
                <w:rFonts w:ascii="Calibri" w:hAnsi="Calibri" w:cs="Calibri"/>
                <w:color w:val="auto"/>
              </w:rPr>
            </w:pPr>
            <w:r w:rsidRPr="00E96CC4">
              <w:rPr>
                <w:rFonts w:ascii="Calibri" w:hAnsi="Calibri" w:cs="Calibri"/>
                <w:color w:val="auto"/>
              </w:rPr>
              <w:t>46,</w:t>
            </w:r>
            <w:r w:rsidR="007F607D" w:rsidRPr="00E96CC4">
              <w:rPr>
                <w:rFonts w:ascii="Calibri" w:hAnsi="Calibri" w:cs="Calibri"/>
                <w:color w:val="auto"/>
              </w:rPr>
              <w:t>7</w:t>
            </w:r>
          </w:p>
        </w:tc>
      </w:tr>
    </w:tbl>
    <w:p w14:paraId="1A1B621D" w14:textId="77777777" w:rsidR="00F50C38" w:rsidRPr="00E96CC4" w:rsidRDefault="00F50C38" w:rsidP="00950A33">
      <w:pPr>
        <w:spacing w:after="0" w:line="240" w:lineRule="auto"/>
        <w:rPr>
          <w:rFonts w:ascii="Calibri" w:hAnsi="Calibri" w:cs="Calibri"/>
          <w:b/>
          <w:bCs/>
        </w:rPr>
      </w:pPr>
      <w:r w:rsidRPr="00E96CC4">
        <w:rPr>
          <w:rFonts w:ascii="Calibri" w:hAnsi="Calibri" w:cs="Calibri"/>
          <w:b/>
          <w:bCs/>
        </w:rPr>
        <w:t>PASTABOS:</w:t>
      </w:r>
    </w:p>
    <w:p w14:paraId="278FAA0F" w14:textId="77777777" w:rsidR="00F50C38" w:rsidRPr="00E96CC4" w:rsidRDefault="00F50C38" w:rsidP="00950A33">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Į rodiklių skaičiavimus įtraukiami tik įvykę tarptautinių ir supaprastintų (be mažos vertės) pirkimų duomenys. Pirkimai priskiriami ataskaitiniam laikotarpiui pagal sutarties sudarymo datą.</w:t>
      </w:r>
    </w:p>
    <w:p w14:paraId="4D7BCBC7" w14:textId="64D4C8B1" w:rsidR="00F50C38" w:rsidRPr="00E96CC4" w:rsidRDefault="00382330" w:rsidP="00950A33">
      <w:pPr>
        <w:pStyle w:val="Puslapioinaostekstas"/>
        <w:ind w:firstLine="0"/>
        <w:rPr>
          <w:rFonts w:ascii="Calibri" w:hAnsi="Calibri" w:cs="Calibri"/>
        </w:rPr>
      </w:pPr>
      <w:r w:rsidRPr="00E96CC4">
        <w:rPr>
          <w:rFonts w:ascii="Calibri" w:hAnsi="Calibri" w:cs="Calibri"/>
          <w:vertAlign w:val="superscript"/>
        </w:rPr>
        <w:t xml:space="preserve">2 </w:t>
      </w:r>
      <w:r w:rsidR="00CD5CFB" w:rsidRPr="00E96CC4">
        <w:rPr>
          <w:rFonts w:ascii="Calibri" w:hAnsi="Calibri" w:cs="Calibri"/>
        </w:rPr>
        <w:t xml:space="preserve">Prekių, išskyrus kelių transporto priemones, kurioms viešųjų pirkimų </w:t>
      </w:r>
      <w:bookmarkStart w:id="0" w:name="_Hlk214791792"/>
      <w:r w:rsidR="00CD5CFB" w:rsidRPr="00E96CC4">
        <w:rPr>
          <w:rFonts w:ascii="Calibri" w:hAnsi="Calibri" w:cs="Calibri"/>
        </w:rPr>
        <w:t xml:space="preserve">ir perkančiųjų subjektų atliekamų </w:t>
      </w:r>
      <w:bookmarkEnd w:id="0"/>
      <w:r w:rsidR="00CD5CFB" w:rsidRPr="00E96CC4">
        <w:rPr>
          <w:rFonts w:ascii="Calibri" w:hAnsi="Calibri" w:cs="Calibri"/>
        </w:rPr>
        <w:t>pirkimų metu taikomi energijos vartojimo efektyvumo reikalavimai, sąrašą</w:t>
      </w:r>
      <w:r w:rsidR="006378C2" w:rsidRPr="00E96CC4">
        <w:rPr>
          <w:rFonts w:ascii="Calibri" w:hAnsi="Calibri" w:cs="Calibri"/>
        </w:rPr>
        <w:t xml:space="preserve">, patvirtintas </w:t>
      </w:r>
      <w:r w:rsidR="00F50C38" w:rsidRPr="00E96CC4">
        <w:rPr>
          <w:rFonts w:ascii="Calibri" w:hAnsi="Calibri" w:cs="Calibri"/>
        </w:rPr>
        <w:t xml:space="preserve">Lietuvos Respublikos energetikos ministro 2015 m. birželio 18 d. įsakymu Nr. 1-154 „Dėl </w:t>
      </w:r>
      <w:r w:rsidR="006378C2" w:rsidRPr="00E96CC4">
        <w:rPr>
          <w:rFonts w:ascii="Calibri" w:hAnsi="Calibri" w:cs="Calibri"/>
        </w:rPr>
        <w:t>P</w:t>
      </w:r>
      <w:r w:rsidR="00F50C38" w:rsidRPr="00E96CC4">
        <w:rPr>
          <w:rFonts w:ascii="Calibri" w:hAnsi="Calibri" w:cs="Calibri"/>
        </w:rPr>
        <w:t xml:space="preserve">rekių, išskyrus kelių transporto priemones, kurioms viešųjų pirkimų </w:t>
      </w:r>
      <w:r w:rsidR="006378C2" w:rsidRPr="00E96CC4">
        <w:rPr>
          <w:rFonts w:ascii="Calibri" w:hAnsi="Calibri" w:cs="Calibri"/>
        </w:rPr>
        <w:t xml:space="preserve">ir perkančiųjų subjektų atliekamų pirkimų </w:t>
      </w:r>
      <w:r w:rsidR="00F50C38" w:rsidRPr="00E96CC4">
        <w:rPr>
          <w:rFonts w:ascii="Calibri" w:hAnsi="Calibri" w:cs="Calibri"/>
        </w:rPr>
        <w:t>metu taikomi energijos vartojimo efektyvumo reikalavimai, sąrašo patvirtinimo“.</w:t>
      </w:r>
    </w:p>
    <w:p w14:paraId="21457254" w14:textId="77777777" w:rsidR="00F50C38" w:rsidRPr="00E96CC4" w:rsidRDefault="00F50C38" w:rsidP="00950A33">
      <w:pPr>
        <w:spacing w:after="0" w:line="240" w:lineRule="auto"/>
        <w:rPr>
          <w:rFonts w:ascii="Calibri" w:hAnsi="Calibri" w:cs="Calibri"/>
        </w:rPr>
      </w:pPr>
    </w:p>
    <w:tbl>
      <w:tblPr>
        <w:tblStyle w:val="Bsenataskaitoslente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6"/>
        <w:gridCol w:w="4182"/>
        <w:gridCol w:w="627"/>
        <w:gridCol w:w="4135"/>
      </w:tblGrid>
      <w:tr w:rsidR="00F50C38" w:rsidRPr="00E96CC4" w14:paraId="59DEF6BB" w14:textId="77777777" w:rsidTr="00864FF9">
        <w:trPr>
          <w:cnfStyle w:val="100000000000" w:firstRow="1" w:lastRow="0" w:firstColumn="0" w:lastColumn="0" w:oddVBand="0" w:evenVBand="0" w:oddHBand="0" w:evenHBand="0" w:firstRowFirstColumn="0" w:firstRowLastColumn="0" w:lastRowFirstColumn="0" w:lastRowLastColumn="0"/>
        </w:trPr>
        <w:tc>
          <w:tcPr>
            <w:tcW w:w="10255" w:type="dxa"/>
            <w:gridSpan w:val="3"/>
            <w:tcBorders>
              <w:top w:val="nil"/>
              <w:left w:val="nil"/>
              <w:bottom w:val="nil"/>
              <w:right w:val="nil"/>
            </w:tcBorders>
          </w:tcPr>
          <w:p w14:paraId="003FBC9D" w14:textId="0595F2B2" w:rsidR="00F50C38" w:rsidRPr="00E96CC4" w:rsidRDefault="009547B5" w:rsidP="00A171B7">
            <w:pPr>
              <w:rPr>
                <w:rFonts w:ascii="Calibri" w:hAnsi="Calibri" w:cs="Calibri"/>
              </w:rPr>
            </w:pPr>
            <w:r w:rsidRPr="00E96CC4">
              <w:rPr>
                <w:rFonts w:ascii="Calibri" w:hAnsi="Calibri" w:cs="Calibri"/>
              </w:rPr>
              <w:t>9</w:t>
            </w:r>
            <w:r w:rsidR="00F50C38" w:rsidRPr="00E96CC4">
              <w:rPr>
                <w:rFonts w:ascii="Calibri" w:hAnsi="Calibri" w:cs="Calibri"/>
              </w:rPr>
              <w:t>. lentelė. Rodiklis: inovatyvūs pirkimai</w:t>
            </w:r>
            <w:r w:rsidR="00F50C38" w:rsidRPr="00E96CC4">
              <w:rPr>
                <w:rFonts w:ascii="Calibri" w:hAnsi="Calibri" w:cs="Calibri"/>
                <w:vertAlign w:val="superscript"/>
              </w:rPr>
              <w:t>1</w:t>
            </w:r>
          </w:p>
        </w:tc>
        <w:tc>
          <w:tcPr>
            <w:tcW w:w="4063" w:type="dxa"/>
            <w:tcBorders>
              <w:top w:val="nil"/>
              <w:left w:val="nil"/>
              <w:bottom w:val="nil"/>
              <w:right w:val="nil"/>
            </w:tcBorders>
          </w:tcPr>
          <w:p w14:paraId="28337A13" w14:textId="77777777" w:rsidR="00F50C38" w:rsidRPr="00E96CC4" w:rsidRDefault="00F50C38" w:rsidP="00A171B7">
            <w:pPr>
              <w:rPr>
                <w:rFonts w:ascii="Calibri" w:hAnsi="Calibri" w:cs="Calibri"/>
              </w:rPr>
            </w:pPr>
          </w:p>
        </w:tc>
      </w:tr>
      <w:tr w:rsidR="00950A33" w:rsidRPr="00E96CC4" w14:paraId="22CE74BF" w14:textId="77777777" w:rsidTr="00864FF9">
        <w:tc>
          <w:tcPr>
            <w:tcW w:w="5529" w:type="dxa"/>
            <w:tcBorders>
              <w:top w:val="single" w:sz="4" w:space="0" w:color="auto"/>
            </w:tcBorders>
          </w:tcPr>
          <w:p w14:paraId="59AC4544"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Rodiklio pavadinimas</w:t>
            </w:r>
          </w:p>
        </w:tc>
        <w:tc>
          <w:tcPr>
            <w:tcW w:w="4110" w:type="dxa"/>
            <w:tcBorders>
              <w:top w:val="single" w:sz="4" w:space="0" w:color="auto"/>
              <w:bottom w:val="single" w:sz="4" w:space="0" w:color="auto"/>
            </w:tcBorders>
          </w:tcPr>
          <w:p w14:paraId="40EA19AB"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PV vidutinė rodiklio reikšmė</w:t>
            </w:r>
          </w:p>
        </w:tc>
        <w:tc>
          <w:tcPr>
            <w:tcW w:w="4679" w:type="dxa"/>
            <w:gridSpan w:val="2"/>
            <w:tcBorders>
              <w:top w:val="single" w:sz="4" w:space="0" w:color="auto"/>
              <w:bottom w:val="single" w:sz="4" w:space="0" w:color="auto"/>
              <w:right w:val="single" w:sz="4" w:space="0" w:color="auto"/>
            </w:tcBorders>
          </w:tcPr>
          <w:p w14:paraId="6FE79866" w14:textId="77777777" w:rsidR="00F50C38" w:rsidRPr="00E96CC4" w:rsidRDefault="00F50C38" w:rsidP="00A171B7">
            <w:pPr>
              <w:rPr>
                <w:rFonts w:ascii="Calibri" w:hAnsi="Calibri" w:cs="Calibri"/>
                <w:color w:val="auto"/>
              </w:rPr>
            </w:pPr>
            <w:r w:rsidRPr="00E96CC4">
              <w:rPr>
                <w:rFonts w:ascii="Calibri" w:hAnsi="Calibri" w:cs="Calibri"/>
                <w:b/>
                <w:bCs/>
                <w:color w:val="auto"/>
              </w:rPr>
              <w:t>LR vidutinė rodiklio reikšmė</w:t>
            </w:r>
          </w:p>
        </w:tc>
      </w:tr>
      <w:tr w:rsidR="00950A33" w:rsidRPr="00E96CC4" w14:paraId="4740E4F5" w14:textId="77777777" w:rsidTr="00864FF9">
        <w:tc>
          <w:tcPr>
            <w:tcW w:w="5529" w:type="dxa"/>
          </w:tcPr>
          <w:p w14:paraId="6561883E" w14:textId="77777777" w:rsidR="00F50C38" w:rsidRPr="00E96CC4" w:rsidRDefault="00F50C38" w:rsidP="00A171B7">
            <w:pPr>
              <w:rPr>
                <w:rFonts w:ascii="Calibri" w:hAnsi="Calibri" w:cs="Calibri"/>
                <w:color w:val="auto"/>
              </w:rPr>
            </w:pPr>
            <w:r w:rsidRPr="00E96CC4">
              <w:rPr>
                <w:rFonts w:ascii="Calibri" w:hAnsi="Calibri" w:cs="Calibri"/>
                <w:color w:val="auto"/>
              </w:rPr>
              <w:t>Inovatyvių pirkimų vertė, proc.</w:t>
            </w:r>
          </w:p>
        </w:tc>
        <w:tc>
          <w:tcPr>
            <w:tcW w:w="4110" w:type="dxa"/>
            <w:tcBorders>
              <w:top w:val="single" w:sz="4" w:space="0" w:color="auto"/>
              <w:bottom w:val="single" w:sz="4" w:space="0" w:color="auto"/>
            </w:tcBorders>
          </w:tcPr>
          <w:p w14:paraId="69B4AFF4" w14:textId="6C5C7F6F" w:rsidR="00F50C38" w:rsidRPr="00E96CC4" w:rsidRDefault="0084555E" w:rsidP="00A171B7">
            <w:pPr>
              <w:rPr>
                <w:rFonts w:ascii="Calibri" w:hAnsi="Calibri" w:cs="Calibri"/>
                <w:color w:val="auto"/>
              </w:rPr>
            </w:pPr>
            <w:r w:rsidRPr="00E96CC4">
              <w:rPr>
                <w:rFonts w:ascii="Calibri" w:hAnsi="Calibri" w:cs="Calibri"/>
                <w:color w:val="auto"/>
              </w:rPr>
              <w:t>0</w:t>
            </w:r>
            <w:r w:rsidR="00173E46" w:rsidRPr="00E96CC4">
              <w:rPr>
                <w:rFonts w:ascii="Calibri" w:hAnsi="Calibri" w:cs="Calibri"/>
                <w:color w:val="auto"/>
              </w:rPr>
              <w:t>,0</w:t>
            </w:r>
          </w:p>
        </w:tc>
        <w:tc>
          <w:tcPr>
            <w:tcW w:w="4679" w:type="dxa"/>
            <w:gridSpan w:val="2"/>
            <w:tcBorders>
              <w:top w:val="single" w:sz="4" w:space="0" w:color="auto"/>
              <w:bottom w:val="single" w:sz="4" w:space="0" w:color="auto"/>
              <w:right w:val="single" w:sz="4" w:space="0" w:color="auto"/>
            </w:tcBorders>
          </w:tcPr>
          <w:p w14:paraId="53CF0007" w14:textId="466BA255" w:rsidR="00F50C38" w:rsidRPr="00E96CC4" w:rsidRDefault="00864FF9" w:rsidP="00A171B7">
            <w:pPr>
              <w:rPr>
                <w:rFonts w:ascii="Calibri" w:hAnsi="Calibri" w:cs="Calibri"/>
                <w:color w:val="auto"/>
              </w:rPr>
            </w:pPr>
            <w:r w:rsidRPr="00E96CC4">
              <w:rPr>
                <w:rFonts w:ascii="Calibri" w:hAnsi="Calibri" w:cs="Calibri"/>
                <w:color w:val="auto"/>
              </w:rPr>
              <w:t>1</w:t>
            </w:r>
            <w:r w:rsidR="00A9217F" w:rsidRPr="00E96CC4">
              <w:rPr>
                <w:rFonts w:ascii="Calibri" w:hAnsi="Calibri" w:cs="Calibri"/>
                <w:color w:val="auto"/>
              </w:rPr>
              <w:t>,</w:t>
            </w:r>
            <w:r w:rsidR="00C9622E" w:rsidRPr="00E96CC4">
              <w:rPr>
                <w:rFonts w:ascii="Calibri" w:hAnsi="Calibri" w:cs="Calibri"/>
                <w:color w:val="auto"/>
              </w:rPr>
              <w:t>9</w:t>
            </w:r>
            <w:r w:rsidR="00E3421B">
              <w:rPr>
                <w:rFonts w:ascii="Calibri" w:hAnsi="Calibri" w:cs="Calibri"/>
                <w:color w:val="auto"/>
              </w:rPr>
              <w:t>16</w:t>
            </w:r>
          </w:p>
        </w:tc>
      </w:tr>
    </w:tbl>
    <w:p w14:paraId="1F9C71BC" w14:textId="77777777" w:rsidR="00F50C38" w:rsidRPr="00E96CC4" w:rsidRDefault="00F50C38" w:rsidP="00950A33">
      <w:pPr>
        <w:spacing w:after="0" w:line="240" w:lineRule="auto"/>
        <w:rPr>
          <w:rFonts w:ascii="Calibri" w:hAnsi="Calibri" w:cs="Calibri"/>
          <w:b/>
          <w:bCs/>
        </w:rPr>
      </w:pPr>
      <w:r w:rsidRPr="00E96CC4">
        <w:rPr>
          <w:rFonts w:ascii="Calibri" w:hAnsi="Calibri" w:cs="Calibri"/>
          <w:b/>
          <w:bCs/>
        </w:rPr>
        <w:t>PASTABOS:</w:t>
      </w:r>
    </w:p>
    <w:p w14:paraId="4FC3EDE5" w14:textId="77777777" w:rsidR="00F50C38" w:rsidRPr="00E96CC4" w:rsidRDefault="00F50C38" w:rsidP="00950A33">
      <w:pPr>
        <w:spacing w:after="0" w:line="240" w:lineRule="auto"/>
        <w:rPr>
          <w:rFonts w:ascii="Calibri" w:hAnsi="Calibri" w:cs="Calibri"/>
          <w:sz w:val="20"/>
        </w:rPr>
      </w:pPr>
      <w:r w:rsidRPr="00E96CC4">
        <w:rPr>
          <w:rStyle w:val="Puslapioinaosnuoroda"/>
          <w:rFonts w:ascii="Calibri" w:hAnsi="Calibri" w:cs="Calibri"/>
          <w:sz w:val="20"/>
        </w:rPr>
        <w:lastRenderedPageBreak/>
        <w:footnoteRef/>
      </w:r>
      <w:r w:rsidRPr="00E96CC4">
        <w:rPr>
          <w:rFonts w:ascii="Calibri" w:hAnsi="Calibri" w:cs="Calibri"/>
          <w:sz w:val="20"/>
        </w:rPr>
        <w:t xml:space="preserve"> Į inovatyvių pirkimų rodiklio skaičiavimus įtraukiami tik įvykę tarptautinių ir supaprastintų (be mažos vertės) pirkimų duomenys. Pirkimai priskiriami ataskaitiniam laikotarpiui pagal sutarties sudarymo datą.</w:t>
      </w:r>
    </w:p>
    <w:p w14:paraId="2A8A57AA" w14:textId="77777777" w:rsidR="00F50C38" w:rsidRPr="00E96CC4" w:rsidRDefault="00F50C38" w:rsidP="00950A33">
      <w:pPr>
        <w:spacing w:after="0" w:line="240" w:lineRule="auto"/>
        <w:rPr>
          <w:rFonts w:ascii="Calibri" w:hAnsi="Calibri" w:cs="Calibri"/>
          <w:sz w:val="20"/>
        </w:rPr>
      </w:pPr>
    </w:p>
    <w:tbl>
      <w:tblPr>
        <w:tblStyle w:val="Bsenataskaitoslente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6"/>
        <w:gridCol w:w="4182"/>
        <w:gridCol w:w="627"/>
        <w:gridCol w:w="4135"/>
      </w:tblGrid>
      <w:tr w:rsidR="00F50C38" w:rsidRPr="00E96CC4" w14:paraId="02B8E4E3" w14:textId="77777777" w:rsidTr="00864FF9">
        <w:trPr>
          <w:cnfStyle w:val="100000000000" w:firstRow="1" w:lastRow="0" w:firstColumn="0" w:lastColumn="0" w:oddVBand="0" w:evenVBand="0" w:oddHBand="0" w:evenHBand="0" w:firstRowFirstColumn="0" w:firstRowLastColumn="0" w:lastRowFirstColumn="0" w:lastRowLastColumn="0"/>
        </w:trPr>
        <w:tc>
          <w:tcPr>
            <w:tcW w:w="10255" w:type="dxa"/>
            <w:gridSpan w:val="3"/>
            <w:tcBorders>
              <w:top w:val="nil"/>
              <w:left w:val="nil"/>
              <w:bottom w:val="nil"/>
              <w:right w:val="nil"/>
            </w:tcBorders>
          </w:tcPr>
          <w:p w14:paraId="1851D6B3" w14:textId="2A30B66D" w:rsidR="00F50C38" w:rsidRPr="00E96CC4" w:rsidRDefault="009547B5" w:rsidP="00A171B7">
            <w:pPr>
              <w:rPr>
                <w:rFonts w:ascii="Calibri" w:hAnsi="Calibri" w:cs="Calibri"/>
              </w:rPr>
            </w:pPr>
            <w:r w:rsidRPr="00E96CC4">
              <w:rPr>
                <w:rFonts w:ascii="Calibri" w:hAnsi="Calibri" w:cs="Calibri"/>
              </w:rPr>
              <w:t>10</w:t>
            </w:r>
            <w:r w:rsidR="00F50C38" w:rsidRPr="00E96CC4">
              <w:rPr>
                <w:rFonts w:ascii="Calibri" w:hAnsi="Calibri" w:cs="Calibri"/>
              </w:rPr>
              <w:t>. lentelė. Rodiklis: REZERVUOTI pirkimai</w:t>
            </w:r>
            <w:r w:rsidR="00F50C38" w:rsidRPr="00E96CC4">
              <w:rPr>
                <w:rFonts w:ascii="Calibri" w:hAnsi="Calibri" w:cs="Calibri"/>
                <w:vertAlign w:val="superscript"/>
              </w:rPr>
              <w:t>1</w:t>
            </w:r>
          </w:p>
        </w:tc>
        <w:tc>
          <w:tcPr>
            <w:tcW w:w="4063" w:type="dxa"/>
            <w:tcBorders>
              <w:top w:val="nil"/>
              <w:left w:val="nil"/>
              <w:bottom w:val="nil"/>
              <w:right w:val="nil"/>
            </w:tcBorders>
          </w:tcPr>
          <w:p w14:paraId="16A63E83" w14:textId="77777777" w:rsidR="00F50C38" w:rsidRPr="00E96CC4" w:rsidRDefault="00F50C38" w:rsidP="00A171B7">
            <w:pPr>
              <w:rPr>
                <w:rFonts w:ascii="Calibri" w:hAnsi="Calibri" w:cs="Calibri"/>
              </w:rPr>
            </w:pPr>
          </w:p>
        </w:tc>
      </w:tr>
      <w:tr w:rsidR="00950A33" w:rsidRPr="00E96CC4" w14:paraId="23C3503D" w14:textId="77777777" w:rsidTr="00864FF9">
        <w:tc>
          <w:tcPr>
            <w:tcW w:w="5529" w:type="dxa"/>
            <w:tcBorders>
              <w:top w:val="single" w:sz="4" w:space="0" w:color="auto"/>
            </w:tcBorders>
          </w:tcPr>
          <w:p w14:paraId="0A317BE9"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Rodiklio pavadinimas</w:t>
            </w:r>
          </w:p>
        </w:tc>
        <w:tc>
          <w:tcPr>
            <w:tcW w:w="4110" w:type="dxa"/>
            <w:tcBorders>
              <w:top w:val="single" w:sz="4" w:space="0" w:color="auto"/>
              <w:bottom w:val="single" w:sz="4" w:space="0" w:color="auto"/>
            </w:tcBorders>
          </w:tcPr>
          <w:p w14:paraId="276B49E7"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PV vidutinė rodiklio reikšmė</w:t>
            </w:r>
          </w:p>
        </w:tc>
        <w:tc>
          <w:tcPr>
            <w:tcW w:w="4679" w:type="dxa"/>
            <w:gridSpan w:val="2"/>
            <w:tcBorders>
              <w:top w:val="single" w:sz="4" w:space="0" w:color="auto"/>
              <w:bottom w:val="single" w:sz="4" w:space="0" w:color="auto"/>
              <w:right w:val="single" w:sz="4" w:space="0" w:color="auto"/>
            </w:tcBorders>
          </w:tcPr>
          <w:p w14:paraId="59FEEC7D" w14:textId="77777777" w:rsidR="00F50C38" w:rsidRPr="00E96CC4" w:rsidRDefault="00F50C38" w:rsidP="00A171B7">
            <w:pPr>
              <w:rPr>
                <w:rFonts w:ascii="Calibri" w:hAnsi="Calibri" w:cs="Calibri"/>
                <w:color w:val="auto"/>
              </w:rPr>
            </w:pPr>
            <w:r w:rsidRPr="00E96CC4">
              <w:rPr>
                <w:rFonts w:ascii="Calibri" w:hAnsi="Calibri" w:cs="Calibri"/>
                <w:b/>
                <w:bCs/>
                <w:color w:val="auto"/>
              </w:rPr>
              <w:t>LR vidutinė rodiklio reikšmė</w:t>
            </w:r>
          </w:p>
        </w:tc>
      </w:tr>
      <w:tr w:rsidR="00950A33" w:rsidRPr="00E96CC4" w14:paraId="1558E05E" w14:textId="77777777" w:rsidTr="00864FF9">
        <w:tc>
          <w:tcPr>
            <w:tcW w:w="5529" w:type="dxa"/>
          </w:tcPr>
          <w:p w14:paraId="16EA07A2" w14:textId="77777777" w:rsidR="00F50C38" w:rsidRPr="00E96CC4" w:rsidRDefault="00F50C38" w:rsidP="00A171B7">
            <w:pPr>
              <w:rPr>
                <w:rFonts w:ascii="Calibri" w:hAnsi="Calibri" w:cs="Calibri"/>
                <w:color w:val="auto"/>
              </w:rPr>
            </w:pPr>
            <w:r w:rsidRPr="00E96CC4">
              <w:rPr>
                <w:rFonts w:ascii="Calibri" w:hAnsi="Calibri" w:cs="Calibri"/>
                <w:color w:val="auto"/>
              </w:rPr>
              <w:t>Supaprastintų rezervuotų pirkimų vertė, proc.</w:t>
            </w:r>
          </w:p>
        </w:tc>
        <w:tc>
          <w:tcPr>
            <w:tcW w:w="4110" w:type="dxa"/>
            <w:tcBorders>
              <w:top w:val="single" w:sz="4" w:space="0" w:color="auto"/>
              <w:bottom w:val="single" w:sz="4" w:space="0" w:color="auto"/>
            </w:tcBorders>
          </w:tcPr>
          <w:p w14:paraId="2B3392AB" w14:textId="35527D96" w:rsidR="00F50C38" w:rsidRPr="000B7732" w:rsidRDefault="00CB66CC" w:rsidP="00A171B7">
            <w:pPr>
              <w:rPr>
                <w:rFonts w:ascii="Calibri" w:hAnsi="Calibri" w:cs="Calibri"/>
                <w:color w:val="auto"/>
              </w:rPr>
            </w:pPr>
            <w:r w:rsidRPr="00E96CC4">
              <w:rPr>
                <w:rFonts w:ascii="Calibri" w:hAnsi="Calibri" w:cs="Calibri"/>
                <w:color w:val="auto"/>
              </w:rPr>
              <w:t>n/a</w:t>
            </w:r>
          </w:p>
        </w:tc>
        <w:tc>
          <w:tcPr>
            <w:tcW w:w="4679" w:type="dxa"/>
            <w:gridSpan w:val="2"/>
            <w:tcBorders>
              <w:top w:val="single" w:sz="4" w:space="0" w:color="auto"/>
              <w:bottom w:val="single" w:sz="4" w:space="0" w:color="auto"/>
              <w:right w:val="single" w:sz="4" w:space="0" w:color="auto"/>
            </w:tcBorders>
          </w:tcPr>
          <w:p w14:paraId="748E622A" w14:textId="2A3F6CE6" w:rsidR="00F50C38" w:rsidRPr="00E96CC4" w:rsidRDefault="00F47C0E" w:rsidP="00A171B7">
            <w:pPr>
              <w:rPr>
                <w:rFonts w:ascii="Calibri" w:hAnsi="Calibri" w:cs="Calibri"/>
                <w:color w:val="auto"/>
              </w:rPr>
            </w:pPr>
            <w:r w:rsidRPr="00E96CC4">
              <w:rPr>
                <w:rFonts w:ascii="Calibri" w:hAnsi="Calibri" w:cs="Calibri"/>
                <w:color w:val="auto"/>
              </w:rPr>
              <w:t>0,</w:t>
            </w:r>
            <w:r w:rsidR="00187385">
              <w:rPr>
                <w:rFonts w:ascii="Calibri" w:hAnsi="Calibri" w:cs="Calibri"/>
                <w:color w:val="auto"/>
              </w:rPr>
              <w:t>4</w:t>
            </w:r>
          </w:p>
        </w:tc>
      </w:tr>
    </w:tbl>
    <w:p w14:paraId="0DA43A69" w14:textId="77777777" w:rsidR="00F50C38" w:rsidRPr="00E96CC4" w:rsidRDefault="00F50C38" w:rsidP="00950A33">
      <w:pPr>
        <w:spacing w:after="0" w:line="240" w:lineRule="auto"/>
        <w:rPr>
          <w:rFonts w:ascii="Calibri" w:hAnsi="Calibri" w:cs="Calibri"/>
          <w:b/>
          <w:bCs/>
        </w:rPr>
      </w:pPr>
      <w:r w:rsidRPr="00E96CC4">
        <w:rPr>
          <w:rFonts w:ascii="Calibri" w:hAnsi="Calibri" w:cs="Calibri"/>
          <w:b/>
          <w:bCs/>
        </w:rPr>
        <w:t>PASTABOS:</w:t>
      </w:r>
    </w:p>
    <w:p w14:paraId="706193D3" w14:textId="77777777" w:rsidR="00F50C38" w:rsidRPr="00E96CC4" w:rsidRDefault="00F50C38" w:rsidP="00950A33">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Į supaprastintų rezervuotų pirkimų vertės rodiklio skaičiavimus įtraukiami tik įvykę supaprastintų (įskaitant mažos vertės pirkimus) pirkimų duomenys. Pirkimai priskiriami ataskaitiniam laikotarpiui pagal sutarties sudarymo datą.</w:t>
      </w:r>
    </w:p>
    <w:p w14:paraId="6A710301" w14:textId="77777777" w:rsidR="00F50C38" w:rsidRPr="00E96CC4" w:rsidRDefault="00F50C38" w:rsidP="00950A33">
      <w:pPr>
        <w:spacing w:after="0" w:line="240" w:lineRule="auto"/>
        <w:rPr>
          <w:rFonts w:ascii="Calibri" w:hAnsi="Calibri" w:cs="Calibri"/>
        </w:rPr>
      </w:pPr>
    </w:p>
    <w:tbl>
      <w:tblPr>
        <w:tblStyle w:val="Bsenataskaitoslente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9"/>
        <w:gridCol w:w="4603"/>
        <w:gridCol w:w="4558"/>
      </w:tblGrid>
      <w:tr w:rsidR="00F50C38" w:rsidRPr="00E96CC4" w14:paraId="3F68F310" w14:textId="77777777" w:rsidTr="00730F41">
        <w:trPr>
          <w:cnfStyle w:val="100000000000" w:firstRow="1" w:lastRow="0" w:firstColumn="0" w:lastColumn="0" w:oddVBand="0" w:evenVBand="0" w:oddHBand="0" w:evenHBand="0" w:firstRowFirstColumn="0" w:firstRowLastColumn="0" w:lastRowFirstColumn="0" w:lastRowLastColumn="0"/>
        </w:trPr>
        <w:tc>
          <w:tcPr>
            <w:tcW w:w="10435" w:type="dxa"/>
            <w:gridSpan w:val="2"/>
            <w:tcBorders>
              <w:top w:val="nil"/>
              <w:left w:val="nil"/>
              <w:bottom w:val="nil"/>
              <w:right w:val="nil"/>
            </w:tcBorders>
          </w:tcPr>
          <w:p w14:paraId="0C8D3939" w14:textId="2F1B8A04" w:rsidR="00F50C38" w:rsidRPr="00E96CC4" w:rsidRDefault="00F50C38" w:rsidP="00A171B7">
            <w:pPr>
              <w:rPr>
                <w:rFonts w:ascii="Calibri" w:hAnsi="Calibri" w:cs="Calibri"/>
              </w:rPr>
            </w:pPr>
            <w:r w:rsidRPr="00E96CC4">
              <w:rPr>
                <w:rFonts w:ascii="Calibri" w:hAnsi="Calibri" w:cs="Calibri"/>
              </w:rPr>
              <w:t>1</w:t>
            </w:r>
            <w:r w:rsidR="00CB2493" w:rsidRPr="00E96CC4">
              <w:rPr>
                <w:rFonts w:ascii="Calibri" w:hAnsi="Calibri" w:cs="Calibri"/>
              </w:rPr>
              <w:t>1</w:t>
            </w:r>
            <w:r w:rsidRPr="00E96CC4">
              <w:rPr>
                <w:rFonts w:ascii="Calibri" w:hAnsi="Calibri" w:cs="Calibri"/>
              </w:rPr>
              <w:t>. lentelė. Rodiklis: NEĮVYKĘ pirkimai</w:t>
            </w:r>
            <w:r w:rsidRPr="00E96CC4">
              <w:rPr>
                <w:rFonts w:ascii="Calibri" w:hAnsi="Calibri" w:cs="Calibri"/>
                <w:vertAlign w:val="superscript"/>
              </w:rPr>
              <w:t>1</w:t>
            </w:r>
          </w:p>
        </w:tc>
        <w:tc>
          <w:tcPr>
            <w:tcW w:w="4135" w:type="dxa"/>
            <w:tcBorders>
              <w:top w:val="nil"/>
              <w:left w:val="nil"/>
              <w:bottom w:val="nil"/>
              <w:right w:val="nil"/>
            </w:tcBorders>
          </w:tcPr>
          <w:p w14:paraId="20D8FCDA" w14:textId="77777777" w:rsidR="00F50C38" w:rsidRPr="00E96CC4" w:rsidRDefault="00F50C38" w:rsidP="00A171B7">
            <w:pPr>
              <w:rPr>
                <w:rFonts w:ascii="Calibri" w:hAnsi="Calibri" w:cs="Calibri"/>
              </w:rPr>
            </w:pPr>
          </w:p>
        </w:tc>
      </w:tr>
      <w:tr w:rsidR="00950A33" w:rsidRPr="00E96CC4" w14:paraId="4D455272" w14:textId="77777777" w:rsidTr="00730F41">
        <w:tc>
          <w:tcPr>
            <w:tcW w:w="5626" w:type="dxa"/>
            <w:tcBorders>
              <w:top w:val="single" w:sz="4" w:space="0" w:color="auto"/>
            </w:tcBorders>
          </w:tcPr>
          <w:p w14:paraId="38418BAC"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Rodiklio pavadinimas</w:t>
            </w:r>
          </w:p>
        </w:tc>
        <w:tc>
          <w:tcPr>
            <w:tcW w:w="4182" w:type="dxa"/>
            <w:tcBorders>
              <w:top w:val="single" w:sz="4" w:space="0" w:color="auto"/>
              <w:bottom w:val="single" w:sz="4" w:space="0" w:color="auto"/>
            </w:tcBorders>
          </w:tcPr>
          <w:p w14:paraId="45981DAD" w14:textId="77777777" w:rsidR="00F50C38" w:rsidRPr="00E96CC4" w:rsidRDefault="00F50C38" w:rsidP="00A171B7">
            <w:pPr>
              <w:rPr>
                <w:rFonts w:ascii="Calibri" w:hAnsi="Calibri" w:cs="Calibri"/>
                <w:b/>
                <w:bCs/>
                <w:color w:val="auto"/>
              </w:rPr>
            </w:pPr>
            <w:r w:rsidRPr="00E96CC4">
              <w:rPr>
                <w:rFonts w:ascii="Calibri" w:hAnsi="Calibri" w:cs="Calibri"/>
                <w:b/>
                <w:bCs/>
                <w:color w:val="auto"/>
              </w:rPr>
              <w:t>PV vidutinė rodiklio reikšmė</w:t>
            </w:r>
          </w:p>
        </w:tc>
        <w:tc>
          <w:tcPr>
            <w:tcW w:w="4762" w:type="dxa"/>
            <w:tcBorders>
              <w:top w:val="single" w:sz="4" w:space="0" w:color="auto"/>
              <w:bottom w:val="single" w:sz="4" w:space="0" w:color="auto"/>
              <w:right w:val="single" w:sz="4" w:space="0" w:color="auto"/>
            </w:tcBorders>
          </w:tcPr>
          <w:p w14:paraId="77B747AB" w14:textId="77777777" w:rsidR="00F50C38" w:rsidRPr="00E96CC4" w:rsidRDefault="00F50C38" w:rsidP="00A171B7">
            <w:pPr>
              <w:rPr>
                <w:rFonts w:ascii="Calibri" w:hAnsi="Calibri" w:cs="Calibri"/>
                <w:color w:val="auto"/>
              </w:rPr>
            </w:pPr>
            <w:r w:rsidRPr="00E96CC4">
              <w:rPr>
                <w:rFonts w:ascii="Calibri" w:hAnsi="Calibri" w:cs="Calibri"/>
                <w:b/>
                <w:bCs/>
                <w:color w:val="auto"/>
              </w:rPr>
              <w:t>LR vidutinė rodiklio reikšmė</w:t>
            </w:r>
          </w:p>
        </w:tc>
      </w:tr>
      <w:tr w:rsidR="00950A33" w:rsidRPr="00E96CC4" w14:paraId="6ACA13F8" w14:textId="77777777" w:rsidTr="00730F41">
        <w:tc>
          <w:tcPr>
            <w:tcW w:w="5626" w:type="dxa"/>
          </w:tcPr>
          <w:p w14:paraId="7778CBD5" w14:textId="77777777" w:rsidR="00F50C38" w:rsidRPr="00E96CC4" w:rsidRDefault="00F50C38" w:rsidP="00A171B7">
            <w:pPr>
              <w:rPr>
                <w:rFonts w:ascii="Calibri" w:hAnsi="Calibri" w:cs="Calibri"/>
                <w:color w:val="auto"/>
              </w:rPr>
            </w:pPr>
            <w:r w:rsidRPr="00E96CC4">
              <w:rPr>
                <w:rFonts w:ascii="Calibri" w:hAnsi="Calibri" w:cs="Calibri"/>
                <w:color w:val="auto"/>
              </w:rPr>
              <w:t>Neįvykusių pirkimų skaičius, viso proc.</w:t>
            </w:r>
          </w:p>
        </w:tc>
        <w:tc>
          <w:tcPr>
            <w:tcW w:w="4182" w:type="dxa"/>
            <w:tcBorders>
              <w:top w:val="single" w:sz="4" w:space="0" w:color="auto"/>
              <w:bottom w:val="single" w:sz="4" w:space="0" w:color="auto"/>
            </w:tcBorders>
          </w:tcPr>
          <w:p w14:paraId="7030A436" w14:textId="315A4F14" w:rsidR="00F50C38" w:rsidRPr="00E96CC4" w:rsidRDefault="00730F41" w:rsidP="00A171B7">
            <w:pPr>
              <w:rPr>
                <w:rFonts w:ascii="Calibri" w:hAnsi="Calibri" w:cs="Calibri"/>
                <w:color w:val="auto"/>
              </w:rPr>
            </w:pPr>
            <w:r w:rsidRPr="00E96CC4">
              <w:rPr>
                <w:rFonts w:ascii="Calibri" w:hAnsi="Calibri" w:cs="Calibri"/>
                <w:color w:val="auto"/>
              </w:rPr>
              <w:t>0,0</w:t>
            </w:r>
          </w:p>
        </w:tc>
        <w:tc>
          <w:tcPr>
            <w:tcW w:w="4762" w:type="dxa"/>
            <w:tcBorders>
              <w:top w:val="single" w:sz="4" w:space="0" w:color="auto"/>
              <w:bottom w:val="single" w:sz="4" w:space="0" w:color="auto"/>
              <w:right w:val="single" w:sz="4" w:space="0" w:color="auto"/>
            </w:tcBorders>
          </w:tcPr>
          <w:p w14:paraId="151892F2" w14:textId="111CCCEC" w:rsidR="00F50C38" w:rsidRPr="00E96CC4" w:rsidRDefault="000B4C98" w:rsidP="00A171B7">
            <w:pPr>
              <w:rPr>
                <w:rFonts w:ascii="Calibri" w:hAnsi="Calibri" w:cs="Calibri"/>
                <w:color w:val="auto"/>
              </w:rPr>
            </w:pPr>
            <w:r w:rsidRPr="00E96CC4">
              <w:rPr>
                <w:rFonts w:ascii="Calibri" w:hAnsi="Calibri" w:cs="Calibri"/>
                <w:color w:val="auto"/>
              </w:rPr>
              <w:t>15,</w:t>
            </w:r>
            <w:r w:rsidR="00943A5C">
              <w:rPr>
                <w:rFonts w:ascii="Calibri" w:hAnsi="Calibri" w:cs="Calibri"/>
                <w:color w:val="auto"/>
              </w:rPr>
              <w:t>3</w:t>
            </w:r>
          </w:p>
        </w:tc>
      </w:tr>
      <w:tr w:rsidR="00950A33" w:rsidRPr="00E96CC4" w14:paraId="1CAC24A2" w14:textId="77777777" w:rsidTr="00730F41">
        <w:tc>
          <w:tcPr>
            <w:tcW w:w="5626" w:type="dxa"/>
          </w:tcPr>
          <w:p w14:paraId="656D0AED" w14:textId="77777777" w:rsidR="00F50C38" w:rsidRPr="00E96CC4" w:rsidRDefault="00F50C38" w:rsidP="00A171B7">
            <w:pPr>
              <w:rPr>
                <w:rFonts w:ascii="Calibri" w:hAnsi="Calibri" w:cs="Calibri"/>
                <w:color w:val="auto"/>
              </w:rPr>
            </w:pPr>
            <w:r w:rsidRPr="00E96CC4">
              <w:rPr>
                <w:rFonts w:ascii="Calibri" w:hAnsi="Calibri" w:cs="Calibri"/>
                <w:color w:val="auto"/>
              </w:rPr>
              <w:t>Nutraukus pirkimo procedūras, proc.</w:t>
            </w:r>
          </w:p>
        </w:tc>
        <w:tc>
          <w:tcPr>
            <w:tcW w:w="4182" w:type="dxa"/>
            <w:tcBorders>
              <w:top w:val="single" w:sz="4" w:space="0" w:color="auto"/>
              <w:bottom w:val="single" w:sz="4" w:space="0" w:color="auto"/>
            </w:tcBorders>
          </w:tcPr>
          <w:p w14:paraId="23490D6D" w14:textId="5A814E3F" w:rsidR="00F50C38" w:rsidRPr="00E96CC4" w:rsidRDefault="00730F41" w:rsidP="00A171B7">
            <w:pPr>
              <w:rPr>
                <w:rFonts w:ascii="Calibri" w:hAnsi="Calibri" w:cs="Calibri"/>
                <w:color w:val="auto"/>
              </w:rPr>
            </w:pPr>
            <w:r w:rsidRPr="00E96CC4">
              <w:rPr>
                <w:rFonts w:ascii="Calibri" w:hAnsi="Calibri" w:cs="Calibri"/>
                <w:color w:val="auto"/>
              </w:rPr>
              <w:t>0,0</w:t>
            </w:r>
          </w:p>
        </w:tc>
        <w:tc>
          <w:tcPr>
            <w:tcW w:w="4762" w:type="dxa"/>
            <w:tcBorders>
              <w:top w:val="single" w:sz="4" w:space="0" w:color="auto"/>
              <w:bottom w:val="single" w:sz="4" w:space="0" w:color="auto"/>
              <w:right w:val="single" w:sz="4" w:space="0" w:color="auto"/>
            </w:tcBorders>
          </w:tcPr>
          <w:p w14:paraId="4494D495" w14:textId="18EE34DB" w:rsidR="00F50C38" w:rsidRPr="00E96CC4" w:rsidRDefault="00B456F1" w:rsidP="00A171B7">
            <w:pPr>
              <w:rPr>
                <w:rFonts w:ascii="Calibri" w:hAnsi="Calibri" w:cs="Calibri"/>
                <w:color w:val="auto"/>
              </w:rPr>
            </w:pPr>
            <w:r w:rsidRPr="00E96CC4">
              <w:rPr>
                <w:rFonts w:ascii="Calibri" w:hAnsi="Calibri" w:cs="Calibri"/>
                <w:color w:val="auto"/>
              </w:rPr>
              <w:t>6,</w:t>
            </w:r>
            <w:r w:rsidR="009C1659">
              <w:rPr>
                <w:rFonts w:ascii="Calibri" w:hAnsi="Calibri" w:cs="Calibri"/>
                <w:color w:val="auto"/>
              </w:rPr>
              <w:t>34</w:t>
            </w:r>
          </w:p>
        </w:tc>
      </w:tr>
      <w:tr w:rsidR="00950A33" w:rsidRPr="00E96CC4" w14:paraId="302E22A3" w14:textId="77777777" w:rsidTr="00730F41">
        <w:tc>
          <w:tcPr>
            <w:tcW w:w="5626" w:type="dxa"/>
          </w:tcPr>
          <w:p w14:paraId="13061FCA" w14:textId="77777777" w:rsidR="00F50C38" w:rsidRPr="00E96CC4" w:rsidRDefault="00F50C38" w:rsidP="00A171B7">
            <w:pPr>
              <w:rPr>
                <w:rFonts w:ascii="Calibri" w:hAnsi="Calibri" w:cs="Calibri"/>
                <w:color w:val="auto"/>
              </w:rPr>
            </w:pPr>
            <w:r w:rsidRPr="00E96CC4">
              <w:rPr>
                <w:rFonts w:ascii="Calibri" w:hAnsi="Calibri" w:cs="Calibri"/>
                <w:color w:val="auto"/>
              </w:rPr>
              <w:t>Atmetus visas paraiškas, pasiūlymus, proc.</w:t>
            </w:r>
          </w:p>
        </w:tc>
        <w:tc>
          <w:tcPr>
            <w:tcW w:w="4182" w:type="dxa"/>
            <w:tcBorders>
              <w:top w:val="single" w:sz="4" w:space="0" w:color="auto"/>
              <w:bottom w:val="single" w:sz="4" w:space="0" w:color="auto"/>
            </w:tcBorders>
          </w:tcPr>
          <w:p w14:paraId="6CFE400D" w14:textId="4917BF87" w:rsidR="00F50C38" w:rsidRPr="00E96CC4" w:rsidRDefault="00730F41" w:rsidP="00A171B7">
            <w:pPr>
              <w:rPr>
                <w:rFonts w:ascii="Calibri" w:hAnsi="Calibri" w:cs="Calibri"/>
                <w:color w:val="auto"/>
              </w:rPr>
            </w:pPr>
            <w:r w:rsidRPr="00E96CC4">
              <w:rPr>
                <w:rFonts w:ascii="Calibri" w:hAnsi="Calibri" w:cs="Calibri"/>
                <w:color w:val="auto"/>
              </w:rPr>
              <w:t>0,0</w:t>
            </w:r>
          </w:p>
        </w:tc>
        <w:tc>
          <w:tcPr>
            <w:tcW w:w="4762" w:type="dxa"/>
            <w:tcBorders>
              <w:top w:val="single" w:sz="4" w:space="0" w:color="auto"/>
              <w:bottom w:val="single" w:sz="4" w:space="0" w:color="auto"/>
              <w:right w:val="single" w:sz="4" w:space="0" w:color="auto"/>
            </w:tcBorders>
          </w:tcPr>
          <w:p w14:paraId="70EC3159" w14:textId="056E751A" w:rsidR="00F50C38" w:rsidRPr="00E96CC4" w:rsidRDefault="00B456F1" w:rsidP="00A171B7">
            <w:pPr>
              <w:rPr>
                <w:rFonts w:ascii="Calibri" w:hAnsi="Calibri" w:cs="Calibri"/>
                <w:color w:val="auto"/>
              </w:rPr>
            </w:pPr>
            <w:r w:rsidRPr="00E96CC4">
              <w:rPr>
                <w:rFonts w:ascii="Calibri" w:hAnsi="Calibri" w:cs="Calibri"/>
                <w:color w:val="auto"/>
              </w:rPr>
              <w:t>4,9</w:t>
            </w:r>
            <w:r w:rsidR="00C617E0">
              <w:rPr>
                <w:rFonts w:ascii="Calibri" w:hAnsi="Calibri" w:cs="Calibri"/>
                <w:color w:val="auto"/>
              </w:rPr>
              <w:t>7</w:t>
            </w:r>
          </w:p>
        </w:tc>
      </w:tr>
      <w:tr w:rsidR="00950A33" w:rsidRPr="00E96CC4" w14:paraId="47B36810" w14:textId="77777777" w:rsidTr="00730F41">
        <w:tc>
          <w:tcPr>
            <w:tcW w:w="5626" w:type="dxa"/>
          </w:tcPr>
          <w:p w14:paraId="74F39211" w14:textId="77777777" w:rsidR="00F50C38" w:rsidRPr="00E96CC4" w:rsidRDefault="00F50C38" w:rsidP="00A171B7">
            <w:pPr>
              <w:rPr>
                <w:rFonts w:ascii="Calibri" w:hAnsi="Calibri" w:cs="Calibri"/>
                <w:color w:val="auto"/>
              </w:rPr>
            </w:pPr>
            <w:r w:rsidRPr="00E96CC4">
              <w:rPr>
                <w:rFonts w:ascii="Calibri" w:hAnsi="Calibri" w:cs="Calibri"/>
                <w:color w:val="auto"/>
              </w:rPr>
              <w:t>Per nustatytą terminą tiekėjams nepateikus nei vienos paraiškos, pasiūlymo, proc.</w:t>
            </w:r>
          </w:p>
        </w:tc>
        <w:tc>
          <w:tcPr>
            <w:tcW w:w="4182" w:type="dxa"/>
            <w:tcBorders>
              <w:top w:val="single" w:sz="4" w:space="0" w:color="auto"/>
              <w:bottom w:val="single" w:sz="4" w:space="0" w:color="auto"/>
            </w:tcBorders>
          </w:tcPr>
          <w:p w14:paraId="3F3781A0" w14:textId="315EDB92" w:rsidR="00F50C38" w:rsidRPr="00E96CC4" w:rsidRDefault="00F50849" w:rsidP="00A171B7">
            <w:pPr>
              <w:rPr>
                <w:rFonts w:ascii="Calibri" w:hAnsi="Calibri" w:cs="Calibri"/>
                <w:color w:val="auto"/>
              </w:rPr>
            </w:pPr>
            <w:r w:rsidRPr="00E96CC4">
              <w:rPr>
                <w:rFonts w:ascii="Calibri" w:hAnsi="Calibri" w:cs="Calibri"/>
                <w:color w:val="auto"/>
              </w:rPr>
              <w:t>0</w:t>
            </w:r>
            <w:r w:rsidR="00173E46" w:rsidRPr="00E96CC4">
              <w:rPr>
                <w:rFonts w:ascii="Calibri" w:hAnsi="Calibri" w:cs="Calibri"/>
                <w:color w:val="auto"/>
              </w:rPr>
              <w:t>,0</w:t>
            </w:r>
          </w:p>
        </w:tc>
        <w:tc>
          <w:tcPr>
            <w:tcW w:w="4762" w:type="dxa"/>
            <w:tcBorders>
              <w:top w:val="single" w:sz="4" w:space="0" w:color="auto"/>
              <w:bottom w:val="single" w:sz="4" w:space="0" w:color="auto"/>
              <w:right w:val="single" w:sz="4" w:space="0" w:color="auto"/>
            </w:tcBorders>
          </w:tcPr>
          <w:p w14:paraId="4F749CE2" w14:textId="798F1B1E" w:rsidR="00F50C38" w:rsidRPr="00E96CC4" w:rsidRDefault="003A6594" w:rsidP="00A171B7">
            <w:pPr>
              <w:rPr>
                <w:rFonts w:ascii="Calibri" w:hAnsi="Calibri" w:cs="Calibri"/>
                <w:color w:val="auto"/>
              </w:rPr>
            </w:pPr>
            <w:r w:rsidRPr="00E96CC4">
              <w:rPr>
                <w:rFonts w:ascii="Calibri" w:hAnsi="Calibri" w:cs="Calibri"/>
                <w:color w:val="auto"/>
              </w:rPr>
              <w:t>3,</w:t>
            </w:r>
            <w:r w:rsidR="004735B0" w:rsidRPr="00E96CC4">
              <w:rPr>
                <w:rFonts w:ascii="Calibri" w:hAnsi="Calibri" w:cs="Calibri"/>
                <w:color w:val="auto"/>
              </w:rPr>
              <w:t>7</w:t>
            </w:r>
            <w:r w:rsidR="00C617E0">
              <w:rPr>
                <w:rFonts w:ascii="Calibri" w:hAnsi="Calibri" w:cs="Calibri"/>
                <w:color w:val="auto"/>
              </w:rPr>
              <w:t>7</w:t>
            </w:r>
          </w:p>
        </w:tc>
      </w:tr>
      <w:tr w:rsidR="00950A33" w:rsidRPr="00E96CC4" w14:paraId="522D22BF" w14:textId="77777777" w:rsidTr="00730F41">
        <w:tc>
          <w:tcPr>
            <w:tcW w:w="5626" w:type="dxa"/>
            <w:tcBorders>
              <w:bottom w:val="single" w:sz="4" w:space="0" w:color="auto"/>
            </w:tcBorders>
          </w:tcPr>
          <w:p w14:paraId="48ABFF1C" w14:textId="77777777" w:rsidR="00F50C38" w:rsidRPr="00E96CC4" w:rsidRDefault="00F50C38" w:rsidP="00A171B7">
            <w:pPr>
              <w:rPr>
                <w:rFonts w:ascii="Calibri" w:hAnsi="Calibri" w:cs="Calibri"/>
                <w:color w:val="auto"/>
              </w:rPr>
            </w:pPr>
            <w:r w:rsidRPr="00E96CC4">
              <w:rPr>
                <w:rFonts w:ascii="Calibri" w:hAnsi="Calibri" w:cs="Calibri"/>
                <w:color w:val="auto"/>
              </w:rPr>
              <w:t>Pasibaigus pasiūlymų galiojimo laikui ir nesudarius pirkimo sutarties ar preliminariosios sutarties dėl priežasčių, kurios priklausė nuo tiekėjų, proc.</w:t>
            </w:r>
          </w:p>
        </w:tc>
        <w:tc>
          <w:tcPr>
            <w:tcW w:w="4182" w:type="dxa"/>
            <w:tcBorders>
              <w:top w:val="single" w:sz="4" w:space="0" w:color="auto"/>
              <w:bottom w:val="single" w:sz="4" w:space="0" w:color="auto"/>
            </w:tcBorders>
          </w:tcPr>
          <w:p w14:paraId="0966B216" w14:textId="4B2175FC" w:rsidR="00F50C38" w:rsidRPr="00E96CC4" w:rsidRDefault="00F50849" w:rsidP="00A171B7">
            <w:pPr>
              <w:rPr>
                <w:rFonts w:ascii="Calibri" w:hAnsi="Calibri" w:cs="Calibri"/>
                <w:color w:val="auto"/>
              </w:rPr>
            </w:pPr>
            <w:r w:rsidRPr="00E96CC4">
              <w:rPr>
                <w:rFonts w:ascii="Calibri" w:hAnsi="Calibri" w:cs="Calibri"/>
                <w:color w:val="auto"/>
              </w:rPr>
              <w:t>0</w:t>
            </w:r>
            <w:r w:rsidR="00173E46" w:rsidRPr="00E96CC4">
              <w:rPr>
                <w:rFonts w:ascii="Calibri" w:hAnsi="Calibri" w:cs="Calibri"/>
                <w:color w:val="auto"/>
              </w:rPr>
              <w:t>,0</w:t>
            </w:r>
          </w:p>
        </w:tc>
        <w:tc>
          <w:tcPr>
            <w:tcW w:w="4762" w:type="dxa"/>
            <w:tcBorders>
              <w:top w:val="single" w:sz="4" w:space="0" w:color="auto"/>
              <w:bottom w:val="single" w:sz="4" w:space="0" w:color="auto"/>
              <w:right w:val="single" w:sz="4" w:space="0" w:color="auto"/>
            </w:tcBorders>
          </w:tcPr>
          <w:p w14:paraId="43CAB276" w14:textId="4A04C7BF" w:rsidR="00F50C38" w:rsidRPr="00E96CC4" w:rsidRDefault="00062468" w:rsidP="00A171B7">
            <w:pPr>
              <w:rPr>
                <w:rFonts w:ascii="Calibri" w:hAnsi="Calibri" w:cs="Calibri"/>
                <w:color w:val="auto"/>
              </w:rPr>
            </w:pPr>
            <w:r w:rsidRPr="00E96CC4">
              <w:rPr>
                <w:rFonts w:ascii="Calibri" w:hAnsi="Calibri" w:cs="Calibri"/>
                <w:color w:val="auto"/>
              </w:rPr>
              <w:t>0,0</w:t>
            </w:r>
            <w:r w:rsidR="00343802" w:rsidRPr="00E96CC4">
              <w:rPr>
                <w:rFonts w:ascii="Calibri" w:hAnsi="Calibri" w:cs="Calibri"/>
                <w:color w:val="auto"/>
              </w:rPr>
              <w:t>1</w:t>
            </w:r>
          </w:p>
        </w:tc>
      </w:tr>
      <w:tr w:rsidR="00950A33" w:rsidRPr="00E96CC4" w14:paraId="0BEE55E0" w14:textId="77777777" w:rsidTr="00730F41">
        <w:tc>
          <w:tcPr>
            <w:tcW w:w="5626" w:type="dxa"/>
            <w:tcBorders>
              <w:bottom w:val="single" w:sz="4" w:space="0" w:color="auto"/>
            </w:tcBorders>
          </w:tcPr>
          <w:p w14:paraId="289AD6F9" w14:textId="77777777" w:rsidR="00F50C38" w:rsidRPr="00E96CC4" w:rsidRDefault="00F50C38" w:rsidP="00A171B7">
            <w:pPr>
              <w:rPr>
                <w:rFonts w:ascii="Calibri" w:hAnsi="Calibri" w:cs="Calibri"/>
                <w:color w:val="auto"/>
              </w:rPr>
            </w:pPr>
            <w:r w:rsidRPr="00E96CC4">
              <w:rPr>
                <w:rFonts w:ascii="Calibri" w:hAnsi="Calibri" w:cs="Calibri"/>
                <w:color w:val="auto"/>
              </w:rPr>
              <w:t>Visiems tiekėjams atšaukus pasiūlymus ar atsisakius sudaryti pirkimo sutartį, proc.</w:t>
            </w:r>
          </w:p>
        </w:tc>
        <w:tc>
          <w:tcPr>
            <w:tcW w:w="4182" w:type="dxa"/>
            <w:tcBorders>
              <w:top w:val="single" w:sz="4" w:space="0" w:color="auto"/>
              <w:bottom w:val="single" w:sz="4" w:space="0" w:color="auto"/>
            </w:tcBorders>
          </w:tcPr>
          <w:p w14:paraId="5735E346" w14:textId="7AA396F2" w:rsidR="00F50C38" w:rsidRPr="00E96CC4" w:rsidRDefault="00F50849" w:rsidP="00A171B7">
            <w:pPr>
              <w:rPr>
                <w:rFonts w:ascii="Calibri" w:hAnsi="Calibri" w:cs="Calibri"/>
                <w:color w:val="auto"/>
              </w:rPr>
            </w:pPr>
            <w:r w:rsidRPr="00E96CC4">
              <w:rPr>
                <w:rFonts w:ascii="Calibri" w:hAnsi="Calibri" w:cs="Calibri"/>
                <w:color w:val="auto"/>
              </w:rPr>
              <w:t>0</w:t>
            </w:r>
            <w:r w:rsidR="00173E46" w:rsidRPr="00E96CC4">
              <w:rPr>
                <w:rFonts w:ascii="Calibri" w:hAnsi="Calibri" w:cs="Calibri"/>
                <w:color w:val="auto"/>
              </w:rPr>
              <w:t>,0</w:t>
            </w:r>
          </w:p>
        </w:tc>
        <w:tc>
          <w:tcPr>
            <w:tcW w:w="4762" w:type="dxa"/>
            <w:tcBorders>
              <w:top w:val="single" w:sz="4" w:space="0" w:color="auto"/>
              <w:bottom w:val="single" w:sz="4" w:space="0" w:color="auto"/>
              <w:right w:val="single" w:sz="4" w:space="0" w:color="auto"/>
            </w:tcBorders>
          </w:tcPr>
          <w:p w14:paraId="495CE5F2" w14:textId="02104257" w:rsidR="00F50C38" w:rsidRPr="00E96CC4" w:rsidRDefault="00E10728" w:rsidP="00A171B7">
            <w:pPr>
              <w:rPr>
                <w:rFonts w:ascii="Calibri" w:hAnsi="Calibri" w:cs="Calibri"/>
                <w:color w:val="auto"/>
              </w:rPr>
            </w:pPr>
            <w:r w:rsidRPr="00E96CC4">
              <w:rPr>
                <w:rFonts w:ascii="Calibri" w:hAnsi="Calibri" w:cs="Calibri"/>
                <w:color w:val="auto"/>
              </w:rPr>
              <w:t>0,</w:t>
            </w:r>
            <w:r w:rsidR="00602253" w:rsidRPr="00E96CC4">
              <w:rPr>
                <w:rFonts w:ascii="Calibri" w:hAnsi="Calibri" w:cs="Calibri"/>
                <w:color w:val="auto"/>
              </w:rPr>
              <w:t>2</w:t>
            </w:r>
            <w:r w:rsidR="007E3092">
              <w:rPr>
                <w:rFonts w:ascii="Calibri" w:hAnsi="Calibri" w:cs="Calibri"/>
                <w:color w:val="auto"/>
              </w:rPr>
              <w:t>1</w:t>
            </w:r>
          </w:p>
        </w:tc>
      </w:tr>
      <w:tr w:rsidR="00950A33" w:rsidRPr="00E96CC4" w14:paraId="6DC050A1" w14:textId="77777777" w:rsidTr="00730F41">
        <w:tc>
          <w:tcPr>
            <w:tcW w:w="14570" w:type="dxa"/>
            <w:gridSpan w:val="3"/>
            <w:tcBorders>
              <w:top w:val="single" w:sz="4" w:space="0" w:color="auto"/>
              <w:left w:val="nil"/>
              <w:bottom w:val="single" w:sz="4" w:space="0" w:color="auto"/>
              <w:right w:val="nil"/>
            </w:tcBorders>
          </w:tcPr>
          <w:p w14:paraId="51612780" w14:textId="77777777" w:rsidR="00F50C38" w:rsidRPr="00E96CC4" w:rsidRDefault="00F50C38" w:rsidP="00A171B7">
            <w:pPr>
              <w:rPr>
                <w:rFonts w:ascii="Calibri" w:hAnsi="Calibri" w:cs="Calibri"/>
                <w:b/>
                <w:bCs/>
                <w:color w:val="auto"/>
                <w:sz w:val="22"/>
                <w:szCs w:val="22"/>
              </w:rPr>
            </w:pPr>
            <w:r w:rsidRPr="00E96CC4">
              <w:rPr>
                <w:rFonts w:ascii="Calibri" w:hAnsi="Calibri" w:cs="Calibri"/>
                <w:b/>
                <w:bCs/>
                <w:color w:val="auto"/>
                <w:sz w:val="22"/>
                <w:szCs w:val="22"/>
              </w:rPr>
              <w:t>PASTABOS:</w:t>
            </w:r>
          </w:p>
          <w:p w14:paraId="17352B06" w14:textId="77777777" w:rsidR="00F50C38" w:rsidRPr="00E96CC4" w:rsidRDefault="00F50C38" w:rsidP="00A171B7">
            <w:pPr>
              <w:rPr>
                <w:rFonts w:ascii="Calibri" w:hAnsi="Calibri" w:cs="Calibri"/>
                <w:b/>
                <w:bCs/>
                <w:color w:val="auto"/>
              </w:rPr>
            </w:pPr>
            <w:r w:rsidRPr="00E96CC4">
              <w:rPr>
                <w:rStyle w:val="Puslapioinaosnuoroda"/>
                <w:rFonts w:ascii="Calibri" w:hAnsi="Calibri" w:cs="Calibri"/>
                <w:color w:val="auto"/>
              </w:rPr>
              <w:footnoteRef/>
            </w:r>
            <w:r w:rsidRPr="00E96CC4">
              <w:rPr>
                <w:rFonts w:ascii="Calibri" w:hAnsi="Calibri" w:cs="Calibri"/>
                <w:color w:val="auto"/>
              </w:rPr>
              <w:t xml:space="preserve"> Į neįvykusių pirkimų rodiklio skaičiavimus įtraukiami tik tarptautinių ir supaprastintų (be mažos vertės) pirkimų duomenys. Pirkimai priskiriami ataskaitiniam laikotarpiui pagal sutarties sudarymo datą, jeigu pirkimas baigėsi sudarius sutartį (preliminariąją sutartį), arba procedūrų pabaigos datą, jei pirkimas pasibaigė nesudarius sutarties arba sukūrus / nesukūrus DPS.</w:t>
            </w:r>
          </w:p>
        </w:tc>
      </w:tr>
    </w:tbl>
    <w:p w14:paraId="05E22D53" w14:textId="77777777" w:rsidR="00F50C38" w:rsidRPr="00E96CC4" w:rsidRDefault="00F50C38" w:rsidP="00633F01">
      <w:pPr>
        <w:pStyle w:val="Antrat1"/>
        <w:numPr>
          <w:ilvl w:val="0"/>
          <w:numId w:val="3"/>
        </w:numPr>
        <w:spacing w:before="240"/>
        <w:ind w:left="142" w:right="142" w:firstLine="0"/>
        <w:rPr>
          <w:rFonts w:ascii="Calibri" w:hAnsi="Calibri" w:cs="Calibri"/>
        </w:rPr>
      </w:pPr>
      <w:r w:rsidRPr="00E96CC4">
        <w:rPr>
          <w:rFonts w:ascii="Calibri" w:hAnsi="Calibri" w:cs="Calibri"/>
        </w:rPr>
        <w:lastRenderedPageBreak/>
        <w:t>PASIRENGIMO PIRKIMUI PROCESO – NUO POREIKIO ATSIRADIMO IKI PIRKIMO PASKELBIMO, ETAPO VALDYSENA</w:t>
      </w:r>
    </w:p>
    <w:tbl>
      <w:tblPr>
        <w:tblStyle w:val="Bsenataskaitoslentel"/>
        <w:tblW w:w="5000" w:type="pct"/>
        <w:tblLayout w:type="fixed"/>
        <w:tblLook w:val="04A0" w:firstRow="1" w:lastRow="0" w:firstColumn="1" w:lastColumn="0" w:noHBand="0" w:noVBand="1"/>
      </w:tblPr>
      <w:tblGrid>
        <w:gridCol w:w="2333"/>
        <w:gridCol w:w="414"/>
        <w:gridCol w:w="416"/>
        <w:gridCol w:w="414"/>
        <w:gridCol w:w="416"/>
        <w:gridCol w:w="4225"/>
        <w:gridCol w:w="3401"/>
        <w:gridCol w:w="2941"/>
      </w:tblGrid>
      <w:tr w:rsidR="00E4290F" w:rsidRPr="00E96CC4" w14:paraId="4C955865" w14:textId="2231B847" w:rsidTr="00277325">
        <w:trPr>
          <w:cnfStyle w:val="100000000000" w:firstRow="1" w:lastRow="0" w:firstColumn="0" w:lastColumn="0" w:oddVBand="0" w:evenVBand="0" w:oddHBand="0" w:evenHBand="0" w:firstRowFirstColumn="0" w:firstRowLastColumn="0" w:lastRowFirstColumn="0" w:lastRowLastColumn="0"/>
          <w:cantSplit/>
          <w:trHeight w:val="1429"/>
        </w:trPr>
        <w:tc>
          <w:tcPr>
            <w:tcW w:w="801" w:type="pct"/>
            <w:tcBorders>
              <w:top w:val="single" w:sz="4" w:space="0" w:color="auto"/>
              <w:left w:val="single" w:sz="4" w:space="0" w:color="auto"/>
              <w:bottom w:val="single" w:sz="4" w:space="0" w:color="auto"/>
              <w:right w:val="single" w:sz="4" w:space="0" w:color="auto"/>
            </w:tcBorders>
            <w:vAlign w:val="center"/>
          </w:tcPr>
          <w:p w14:paraId="50F16DF1" w14:textId="77777777" w:rsidR="00950A33" w:rsidRPr="00E96CC4" w:rsidRDefault="00950A33" w:rsidP="00A171B7">
            <w:pPr>
              <w:rPr>
                <w:rFonts w:ascii="Calibri" w:hAnsi="Calibri" w:cs="Calibri"/>
              </w:rPr>
            </w:pPr>
            <w:r w:rsidRPr="00E96CC4">
              <w:rPr>
                <w:rFonts w:ascii="Calibri" w:hAnsi="Calibri" w:cs="Calibri"/>
              </w:rPr>
              <w:t>Subprocesas</w:t>
            </w:r>
          </w:p>
        </w:tc>
        <w:tc>
          <w:tcPr>
            <w:tcW w:w="142" w:type="pct"/>
            <w:tcBorders>
              <w:top w:val="single" w:sz="4" w:space="0" w:color="auto"/>
              <w:left w:val="single" w:sz="4" w:space="0" w:color="auto"/>
              <w:bottom w:val="single" w:sz="4" w:space="0" w:color="auto"/>
              <w:right w:val="single" w:sz="4" w:space="0" w:color="auto"/>
            </w:tcBorders>
            <w:textDirection w:val="btLr"/>
            <w:vAlign w:val="center"/>
          </w:tcPr>
          <w:p w14:paraId="59139782" w14:textId="77777777" w:rsidR="00950A33" w:rsidRPr="00E96CC4" w:rsidRDefault="00950A33" w:rsidP="003A50AC">
            <w:pPr>
              <w:ind w:left="113" w:right="113"/>
              <w:rPr>
                <w:rFonts w:ascii="Calibri" w:hAnsi="Calibri" w:cs="Calibri"/>
              </w:rPr>
            </w:pPr>
            <w:r w:rsidRPr="00E96CC4">
              <w:rPr>
                <w:rFonts w:ascii="Calibri" w:hAnsi="Calibri" w:cs="Calibri"/>
              </w:rPr>
              <w:t>Nepasiekta</w:t>
            </w:r>
          </w:p>
        </w:tc>
        <w:tc>
          <w:tcPr>
            <w:tcW w:w="143" w:type="pct"/>
            <w:tcBorders>
              <w:top w:val="single" w:sz="4" w:space="0" w:color="auto"/>
              <w:left w:val="single" w:sz="4" w:space="0" w:color="auto"/>
              <w:bottom w:val="single" w:sz="4" w:space="0" w:color="auto"/>
              <w:right w:val="single" w:sz="4" w:space="0" w:color="auto"/>
            </w:tcBorders>
            <w:textDirection w:val="btLr"/>
            <w:vAlign w:val="center"/>
          </w:tcPr>
          <w:p w14:paraId="5FA831B6" w14:textId="77777777" w:rsidR="00950A33" w:rsidRPr="00E96CC4" w:rsidRDefault="00950A33" w:rsidP="003A50AC">
            <w:pPr>
              <w:ind w:left="113" w:right="113"/>
              <w:rPr>
                <w:rFonts w:ascii="Calibri" w:hAnsi="Calibri" w:cs="Calibri"/>
                <w:caps w:val="0"/>
              </w:rPr>
            </w:pPr>
            <w:r w:rsidRPr="00E96CC4">
              <w:rPr>
                <w:rFonts w:ascii="Calibri" w:hAnsi="Calibri" w:cs="Calibri"/>
              </w:rPr>
              <w:t>Pasiekta</w:t>
            </w:r>
          </w:p>
        </w:tc>
        <w:tc>
          <w:tcPr>
            <w:tcW w:w="142" w:type="pct"/>
            <w:tcBorders>
              <w:top w:val="single" w:sz="4" w:space="0" w:color="auto"/>
              <w:left w:val="single" w:sz="4" w:space="0" w:color="auto"/>
              <w:bottom w:val="single" w:sz="4" w:space="0" w:color="auto"/>
              <w:right w:val="single" w:sz="4" w:space="0" w:color="auto"/>
            </w:tcBorders>
            <w:textDirection w:val="btLr"/>
            <w:vAlign w:val="center"/>
          </w:tcPr>
          <w:p w14:paraId="52880B00" w14:textId="77777777" w:rsidR="00950A33" w:rsidRPr="00E96CC4" w:rsidRDefault="00950A33" w:rsidP="003A50AC">
            <w:pPr>
              <w:ind w:left="113" w:right="113"/>
              <w:rPr>
                <w:rFonts w:ascii="Calibri" w:hAnsi="Calibri" w:cs="Calibri"/>
              </w:rPr>
            </w:pPr>
            <w:r w:rsidRPr="00E96CC4">
              <w:rPr>
                <w:rFonts w:ascii="Calibri" w:hAnsi="Calibri" w:cs="Calibri"/>
              </w:rPr>
              <w:t>Viršyta</w:t>
            </w:r>
          </w:p>
        </w:tc>
        <w:tc>
          <w:tcPr>
            <w:tcW w:w="143" w:type="pct"/>
            <w:tcBorders>
              <w:top w:val="single" w:sz="4" w:space="0" w:color="auto"/>
              <w:left w:val="single" w:sz="4" w:space="0" w:color="auto"/>
              <w:bottom w:val="single" w:sz="4" w:space="0" w:color="auto"/>
              <w:right w:val="single" w:sz="4" w:space="0" w:color="auto"/>
            </w:tcBorders>
            <w:textDirection w:val="btLr"/>
            <w:vAlign w:val="center"/>
          </w:tcPr>
          <w:p w14:paraId="1C86526E" w14:textId="3F481A8E" w:rsidR="00950A33" w:rsidRPr="00E96CC4" w:rsidRDefault="00950A33" w:rsidP="003A50AC">
            <w:pPr>
              <w:ind w:left="113" w:right="113"/>
              <w:rPr>
                <w:rFonts w:ascii="Calibri" w:hAnsi="Calibri" w:cs="Calibri"/>
              </w:rPr>
            </w:pPr>
            <w:r w:rsidRPr="00E96CC4">
              <w:rPr>
                <w:rFonts w:ascii="Calibri" w:hAnsi="Calibri" w:cs="Calibri"/>
              </w:rPr>
              <w:t>N/I</w:t>
            </w:r>
          </w:p>
        </w:tc>
        <w:tc>
          <w:tcPr>
            <w:tcW w:w="1451" w:type="pct"/>
            <w:tcBorders>
              <w:top w:val="single" w:sz="4" w:space="0" w:color="auto"/>
              <w:left w:val="single" w:sz="4" w:space="0" w:color="auto"/>
              <w:bottom w:val="single" w:sz="4" w:space="0" w:color="auto"/>
              <w:right w:val="single" w:sz="4" w:space="0" w:color="auto"/>
            </w:tcBorders>
            <w:vAlign w:val="center"/>
          </w:tcPr>
          <w:p w14:paraId="481AF0D1" w14:textId="42323E21" w:rsidR="00950A33" w:rsidRPr="00E96CC4" w:rsidRDefault="00950A33" w:rsidP="00A171B7">
            <w:pPr>
              <w:rPr>
                <w:rFonts w:ascii="Calibri" w:hAnsi="Calibri" w:cs="Calibri"/>
              </w:rPr>
            </w:pPr>
            <w:r w:rsidRPr="00E96CC4">
              <w:rPr>
                <w:rFonts w:ascii="Calibri" w:hAnsi="Calibri" w:cs="Calibri"/>
              </w:rPr>
              <w:t>Pastabos</w:t>
            </w:r>
          </w:p>
        </w:tc>
        <w:tc>
          <w:tcPr>
            <w:tcW w:w="1168" w:type="pct"/>
            <w:tcBorders>
              <w:top w:val="single" w:sz="4" w:space="0" w:color="auto"/>
              <w:left w:val="single" w:sz="4" w:space="0" w:color="auto"/>
              <w:bottom w:val="single" w:sz="4" w:space="0" w:color="auto"/>
              <w:right w:val="single" w:sz="4" w:space="0" w:color="auto"/>
            </w:tcBorders>
            <w:vAlign w:val="center"/>
          </w:tcPr>
          <w:p w14:paraId="446ACEDA" w14:textId="5700F03B" w:rsidR="00950A33" w:rsidRPr="00E96CC4" w:rsidRDefault="00950A33" w:rsidP="00A171B7">
            <w:pPr>
              <w:rPr>
                <w:rFonts w:ascii="Calibri" w:hAnsi="Calibri" w:cs="Calibri"/>
                <w:caps w:val="0"/>
              </w:rPr>
            </w:pPr>
            <w:r w:rsidRPr="00E96CC4">
              <w:rPr>
                <w:rFonts w:ascii="Calibri" w:hAnsi="Calibri" w:cs="Calibri"/>
              </w:rPr>
              <w:t>Rekomendacijos</w:t>
            </w:r>
            <w:r w:rsidR="000A3110" w:rsidRPr="00E96CC4">
              <w:rPr>
                <w:rFonts w:ascii="Calibri" w:hAnsi="Calibri" w:cs="Calibri"/>
              </w:rPr>
              <w:t xml:space="preserve"> ir jų įvykdymo terminai</w:t>
            </w:r>
          </w:p>
          <w:p w14:paraId="11139873" w14:textId="508E6646" w:rsidR="00950A33" w:rsidRPr="00E96CC4" w:rsidRDefault="00950A33" w:rsidP="00A171B7">
            <w:pPr>
              <w:rPr>
                <w:rFonts w:ascii="Calibri" w:hAnsi="Calibri" w:cs="Calibri"/>
              </w:rPr>
            </w:pPr>
            <w:r w:rsidRPr="00E96CC4">
              <w:rPr>
                <w:rFonts w:ascii="Calibri" w:hAnsi="Calibri" w:cs="Calibri"/>
              </w:rPr>
              <w:t>[Pildo VPT]</w:t>
            </w:r>
          </w:p>
        </w:tc>
        <w:tc>
          <w:tcPr>
            <w:tcW w:w="1010" w:type="pct"/>
            <w:tcBorders>
              <w:top w:val="single" w:sz="4" w:space="0" w:color="auto"/>
              <w:left w:val="single" w:sz="4" w:space="0" w:color="auto"/>
              <w:bottom w:val="single" w:sz="4" w:space="0" w:color="auto"/>
              <w:right w:val="single" w:sz="4" w:space="0" w:color="auto"/>
            </w:tcBorders>
            <w:vAlign w:val="center"/>
          </w:tcPr>
          <w:p w14:paraId="40517EEA" w14:textId="77777777" w:rsidR="00950A33" w:rsidRPr="00E96CC4" w:rsidRDefault="00C474C4" w:rsidP="00A171B7">
            <w:pPr>
              <w:rPr>
                <w:rFonts w:ascii="Calibri" w:hAnsi="Calibri" w:cs="Calibri"/>
                <w:caps w:val="0"/>
              </w:rPr>
            </w:pPr>
            <w:r w:rsidRPr="00E96CC4">
              <w:rPr>
                <w:rFonts w:ascii="Calibri" w:hAnsi="Calibri" w:cs="Calibri"/>
                <w:caps w:val="0"/>
              </w:rPr>
              <w:t xml:space="preserve">ĮGYVENDINIMO PRIEMONĖS, ATSAKINGI ASMENYS, </w:t>
            </w:r>
            <w:r w:rsidRPr="00E96CC4">
              <w:rPr>
                <w:rFonts w:ascii="Calibri" w:hAnsi="Calibri" w:cs="Calibri"/>
              </w:rPr>
              <w:t>Įgyvendinimo TERMINA</w:t>
            </w:r>
            <w:r w:rsidR="00ED2E31" w:rsidRPr="00E96CC4">
              <w:rPr>
                <w:rFonts w:ascii="Calibri" w:hAnsi="Calibri" w:cs="Calibri"/>
              </w:rPr>
              <w:t>I</w:t>
            </w:r>
          </w:p>
          <w:p w14:paraId="68774765" w14:textId="117EB38C" w:rsidR="00ED2E31" w:rsidRPr="00E96CC4" w:rsidRDefault="00ED2E31" w:rsidP="00A171B7">
            <w:pPr>
              <w:rPr>
                <w:rFonts w:ascii="Calibri" w:hAnsi="Calibri" w:cs="Calibri"/>
              </w:rPr>
            </w:pPr>
            <w:r w:rsidRPr="00E96CC4">
              <w:rPr>
                <w:rFonts w:ascii="Calibri" w:hAnsi="Calibri" w:cs="Calibri"/>
              </w:rPr>
              <w:t>[Pildo PV]</w:t>
            </w:r>
          </w:p>
        </w:tc>
      </w:tr>
      <w:tr w:rsidR="001F0C34" w:rsidRPr="00E96CC4" w14:paraId="3B267770" w14:textId="554AF13D" w:rsidTr="001F0C34">
        <w:tc>
          <w:tcPr>
            <w:tcW w:w="801" w:type="pct"/>
            <w:tcBorders>
              <w:top w:val="single" w:sz="4" w:space="0" w:color="auto"/>
              <w:left w:val="single" w:sz="4" w:space="0" w:color="auto"/>
              <w:bottom w:val="single" w:sz="4" w:space="0" w:color="auto"/>
              <w:right w:val="single" w:sz="4" w:space="0" w:color="auto"/>
            </w:tcBorders>
          </w:tcPr>
          <w:p w14:paraId="186CE5B3" w14:textId="77777777" w:rsidR="001F0C34" w:rsidRPr="00E96CC4" w:rsidRDefault="001F0C34" w:rsidP="001F0C34">
            <w:pPr>
              <w:rPr>
                <w:rFonts w:ascii="Calibri" w:hAnsi="Calibri" w:cs="Calibri"/>
                <w:color w:val="auto"/>
              </w:rPr>
            </w:pPr>
            <w:r w:rsidRPr="00E96CC4">
              <w:rPr>
                <w:rFonts w:ascii="Calibri" w:hAnsi="Calibri" w:cs="Calibri"/>
                <w:color w:val="auto"/>
              </w:rPr>
              <w:t>Reglamentavimas</w:t>
            </w:r>
          </w:p>
        </w:tc>
        <w:sdt>
          <w:sdtPr>
            <w:rPr>
              <w:rFonts w:ascii="Calibri" w:hAnsi="Calibri" w:cs="Calibri"/>
            </w:rPr>
            <w:id w:val="1815212585"/>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24B4B0B0" w14:textId="4FB252B9" w:rsidR="001F0C34" w:rsidRPr="00E96CC4" w:rsidRDefault="001F0C34" w:rsidP="001F0C34">
                <w:pPr>
                  <w:rPr>
                    <w:rFonts w:ascii="Calibri" w:hAnsi="Calibri" w:cs="Calibri"/>
                    <w:color w:val="auto"/>
                  </w:rPr>
                </w:pPr>
                <w:r w:rsidRPr="00E96CC4">
                  <w:rPr>
                    <w:rFonts w:ascii="MS Gothic" w:eastAsia="MS Gothic" w:hAnsi="MS Gothic" w:cs="Calibri" w:hint="eastAsia"/>
                    <w:color w:val="auto"/>
                  </w:rPr>
                  <w:t>☒</w:t>
                </w:r>
              </w:p>
            </w:tc>
          </w:sdtContent>
        </w:sdt>
        <w:sdt>
          <w:sdtPr>
            <w:rPr>
              <w:rFonts w:ascii="Calibri" w:hAnsi="Calibri" w:cs="Calibri"/>
            </w:rPr>
            <w:id w:val="-1728914966"/>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42EB0D4E" w14:textId="77777777" w:rsidR="001F0C34" w:rsidRPr="00E96CC4" w:rsidRDefault="001F0C34" w:rsidP="001F0C34">
                <w:pPr>
                  <w:rPr>
                    <w:rFonts w:ascii="Calibri" w:hAnsi="Calibri" w:cs="Calibri"/>
                    <w:color w:val="auto"/>
                  </w:rPr>
                </w:pPr>
                <w:r w:rsidRPr="00E96CC4">
                  <w:rPr>
                    <w:rFonts w:ascii="Segoe UI Symbol" w:eastAsia="MS Gothic" w:hAnsi="Segoe UI Symbol" w:cs="Segoe UI Symbol"/>
                    <w:color w:val="auto"/>
                  </w:rPr>
                  <w:t>☐</w:t>
                </w:r>
              </w:p>
            </w:tc>
          </w:sdtContent>
        </w:sdt>
        <w:tc>
          <w:tcPr>
            <w:tcW w:w="142" w:type="pct"/>
            <w:tcBorders>
              <w:top w:val="single" w:sz="4" w:space="0" w:color="auto"/>
              <w:left w:val="single" w:sz="4" w:space="0" w:color="auto"/>
              <w:bottom w:val="single" w:sz="4" w:space="0" w:color="auto"/>
              <w:right w:val="single" w:sz="4" w:space="0" w:color="auto"/>
            </w:tcBorders>
          </w:tcPr>
          <w:p w14:paraId="4E6A3A1C" w14:textId="3234AD58" w:rsidR="001F0C34" w:rsidRPr="00E96CC4" w:rsidRDefault="00000000" w:rsidP="001F0C34">
            <w:pPr>
              <w:rPr>
                <w:rFonts w:ascii="Calibri" w:hAnsi="Calibri" w:cs="Calibri"/>
                <w:color w:val="auto"/>
              </w:rPr>
            </w:pPr>
            <w:sdt>
              <w:sdtPr>
                <w:rPr>
                  <w:rFonts w:ascii="Calibri" w:hAnsi="Calibri" w:cs="Calibri"/>
                </w:rPr>
                <w:id w:val="162898898"/>
                <w14:checkbox>
                  <w14:checked w14:val="0"/>
                  <w14:checkedState w14:val="2612" w14:font="MS Gothic"/>
                  <w14:uncheckedState w14:val="2610" w14:font="MS Gothic"/>
                </w14:checkbox>
              </w:sdtPr>
              <w:sdtContent>
                <w:r w:rsidR="001F0C34" w:rsidRPr="00E96CC4">
                  <w:rPr>
                    <w:rFonts w:ascii="Segoe UI Symbol" w:eastAsia="MS Gothic" w:hAnsi="Segoe UI Symbol" w:cs="Segoe UI Symbol"/>
                    <w:color w:val="auto"/>
                  </w:rPr>
                  <w:t>☐</w:t>
                </w:r>
              </w:sdtContent>
            </w:sdt>
          </w:p>
        </w:tc>
        <w:sdt>
          <w:sdtPr>
            <w:rPr>
              <w:rFonts w:ascii="Calibri" w:hAnsi="Calibri" w:cs="Calibri"/>
            </w:rPr>
            <w:id w:val="-119989898"/>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2E7023BB" w14:textId="08D1C888" w:rsidR="001F0C34" w:rsidRPr="00E96CC4" w:rsidRDefault="001F0C34" w:rsidP="001F0C34">
                <w:pPr>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3053C55A" w14:textId="2AA1AECA" w:rsidR="001F0C34" w:rsidRPr="00E96CC4" w:rsidRDefault="001F0C34" w:rsidP="001F0C34">
            <w:pPr>
              <w:pStyle w:val="Sraopastraipa"/>
              <w:tabs>
                <w:tab w:val="left" w:pos="213"/>
              </w:tabs>
              <w:spacing w:before="0" w:after="0"/>
              <w:ind w:left="0"/>
              <w:rPr>
                <w:rFonts w:ascii="Calibri" w:hAnsi="Calibri" w:cs="Calibri"/>
                <w:color w:val="auto"/>
              </w:rPr>
            </w:pPr>
            <w:r w:rsidRPr="00E96CC4">
              <w:rPr>
                <w:rFonts w:ascii="Calibri" w:hAnsi="Calibri" w:cs="Calibri"/>
                <w:color w:val="auto"/>
              </w:rPr>
              <w:t xml:space="preserve">1. Pirkimų vykdytojo vidaus teisės aktuose: </w:t>
            </w:r>
          </w:p>
          <w:p w14:paraId="5AE74F63" w14:textId="7EA17FF6" w:rsidR="001F0C34" w:rsidRPr="00E96CC4" w:rsidRDefault="001F0C34" w:rsidP="001F0C34">
            <w:pPr>
              <w:pStyle w:val="Sraopastraipa"/>
              <w:numPr>
                <w:ilvl w:val="0"/>
                <w:numId w:val="25"/>
              </w:numPr>
              <w:tabs>
                <w:tab w:val="left" w:pos="298"/>
              </w:tabs>
              <w:spacing w:before="0" w:after="0"/>
              <w:ind w:left="0" w:firstLine="0"/>
              <w:rPr>
                <w:rFonts w:ascii="Calibri" w:hAnsi="Calibri" w:cs="Calibri"/>
                <w:color w:val="auto"/>
              </w:rPr>
            </w:pPr>
            <w:r w:rsidRPr="00E96CC4">
              <w:rPr>
                <w:rFonts w:ascii="Calibri" w:hAnsi="Calibri" w:cs="Calibri"/>
                <w:color w:val="auto"/>
              </w:rPr>
              <w:t>nėra detaliai reglamentuota pirkimų poreikio surinkimo tvarka, t. y. nenustatyta, kaip inicijuojamas poreikių surinkimas, derinimas ir kontrolė, nėra paskirti konkretūs asmenys, atsakingi už pirkimų poreikio surinkimą, neapibrėžtos pirkimų poreikio surinkime dalyvaujančių asmenų funkcijos ir atsakomybės;</w:t>
            </w:r>
          </w:p>
          <w:p w14:paraId="1E2196C9" w14:textId="6CE311A7" w:rsidR="001F0C34" w:rsidRPr="00E96CC4" w:rsidRDefault="001F0C34" w:rsidP="001F0C34">
            <w:pPr>
              <w:pStyle w:val="Sraopastraipa"/>
              <w:numPr>
                <w:ilvl w:val="0"/>
                <w:numId w:val="25"/>
              </w:numPr>
              <w:tabs>
                <w:tab w:val="left" w:pos="298"/>
              </w:tabs>
              <w:spacing w:before="0" w:after="0"/>
              <w:ind w:left="0" w:firstLine="0"/>
              <w:rPr>
                <w:rFonts w:ascii="Calibri" w:hAnsi="Calibri" w:cs="Calibri"/>
                <w:color w:val="auto"/>
              </w:rPr>
            </w:pPr>
            <w:r w:rsidRPr="00E96CC4">
              <w:rPr>
                <w:rFonts w:ascii="Calibri" w:hAnsi="Calibri" w:cs="Calibri"/>
                <w:color w:val="auto"/>
              </w:rPr>
              <w:t>nėra detaliai reglamentuota pirkimų plano rengimo tvarką,</w:t>
            </w:r>
            <w:r w:rsidRPr="00E96CC4">
              <w:rPr>
                <w:color w:val="auto"/>
              </w:rPr>
              <w:t xml:space="preserve"> </w:t>
            </w:r>
            <w:r w:rsidRPr="00E96CC4">
              <w:rPr>
                <w:rFonts w:ascii="Calibri" w:hAnsi="Calibri" w:cs="Calibri"/>
                <w:color w:val="auto"/>
              </w:rPr>
              <w:t>terminai, kontrolės mechanizmai, neapibrėžtos pirkimų planavime dalyvaujančių asmenų funkcijos ir atsakomybės;</w:t>
            </w:r>
          </w:p>
          <w:p w14:paraId="6824240B" w14:textId="3C762FF2" w:rsidR="001F0C34" w:rsidRPr="00E96CC4" w:rsidRDefault="001F0C34" w:rsidP="001F0C34">
            <w:pPr>
              <w:pStyle w:val="Sraopastraipa"/>
              <w:numPr>
                <w:ilvl w:val="0"/>
                <w:numId w:val="25"/>
              </w:numPr>
              <w:tabs>
                <w:tab w:val="left" w:pos="298"/>
              </w:tabs>
              <w:spacing w:before="0" w:after="0"/>
              <w:ind w:left="0" w:firstLine="0"/>
              <w:rPr>
                <w:rFonts w:ascii="Calibri" w:hAnsi="Calibri" w:cs="Calibri"/>
                <w:color w:val="auto"/>
              </w:rPr>
            </w:pPr>
            <w:r w:rsidRPr="00E96CC4">
              <w:rPr>
                <w:rFonts w:ascii="Calibri" w:hAnsi="Calibri" w:cs="Calibri"/>
                <w:color w:val="auto"/>
              </w:rPr>
              <w:t>nėra reglamentuota pirkimų plano tikslinimo tvarka, t. y. nėra aiškiai nustatyta, kaip turi būti inicijuojami, derinami, dokumentuojami ir kontroliuojami pirkimų plano pakeitimai, kaip kontroliuojama, kad pirkimai būtų vykdomi tik juos laiku įtraukus į pirkimų planą;</w:t>
            </w:r>
          </w:p>
          <w:p w14:paraId="383986A0" w14:textId="753777C8" w:rsidR="001F0C34" w:rsidRPr="00E96CC4" w:rsidRDefault="001F0C34" w:rsidP="001F0C34">
            <w:pPr>
              <w:pStyle w:val="Sraopastraipa"/>
              <w:numPr>
                <w:ilvl w:val="0"/>
                <w:numId w:val="25"/>
              </w:numPr>
              <w:tabs>
                <w:tab w:val="left" w:pos="298"/>
              </w:tabs>
              <w:spacing w:before="0" w:after="0"/>
              <w:ind w:left="0" w:firstLine="0"/>
              <w:rPr>
                <w:rFonts w:ascii="Calibri" w:hAnsi="Calibri" w:cs="Calibri"/>
                <w:color w:val="auto"/>
              </w:rPr>
            </w:pPr>
            <w:r w:rsidRPr="00E96CC4">
              <w:rPr>
                <w:rFonts w:ascii="Calibri" w:hAnsi="Calibri" w:cs="Calibri"/>
                <w:color w:val="auto"/>
              </w:rPr>
              <w:t>nėra nustatyti pirkimų inicijavimo ir pasirengimo pirkimui terminai, t. y. nėra nustatyta, iki kada, atsižvelgiant į pirkimo rūšį (tarptautinį, supaprastintą, mažos vertės), turi būti parengtos pirkimo paraiškos ir per kiek laiko nuo jų užregistravimo turi būti pradėtos pirkimo procedūros;</w:t>
            </w:r>
          </w:p>
          <w:p w14:paraId="2716FA4D" w14:textId="2CEA6FD8" w:rsidR="001F0C34" w:rsidRPr="00E96CC4" w:rsidRDefault="001F0C34" w:rsidP="001F0C34">
            <w:pPr>
              <w:pStyle w:val="Sraopastraipa"/>
              <w:numPr>
                <w:ilvl w:val="0"/>
                <w:numId w:val="25"/>
              </w:numPr>
              <w:tabs>
                <w:tab w:val="left" w:pos="298"/>
              </w:tabs>
              <w:spacing w:before="0" w:after="0"/>
              <w:ind w:left="0" w:firstLine="0"/>
              <w:rPr>
                <w:rFonts w:ascii="Calibri" w:hAnsi="Calibri" w:cs="Calibri"/>
                <w:color w:val="auto"/>
              </w:rPr>
            </w:pPr>
            <w:r w:rsidRPr="00E96CC4">
              <w:rPr>
                <w:rFonts w:ascii="Calibri" w:hAnsi="Calibri" w:cs="Calibri"/>
                <w:color w:val="auto"/>
              </w:rPr>
              <w:t xml:space="preserve">nėra detalizuota rinkos tyrimų atlikimo tvarka, t. y. nenustatyta, kokiais atvejais rinkos tyrimas privalomas, kokia apimtimi jis turi būti </w:t>
            </w:r>
            <w:r w:rsidRPr="00E96CC4">
              <w:rPr>
                <w:rFonts w:ascii="Calibri" w:hAnsi="Calibri" w:cs="Calibri"/>
                <w:color w:val="auto"/>
              </w:rPr>
              <w:lastRenderedPageBreak/>
              <w:t>atliekamas, kaip turi būti dokumentuojami jo rezultatai bei kaip šie rezultatai naudojami planavimo ir pasirengimo pirkimui etape, nepatvirtinta rinkos tyrimo suvestinės forma;</w:t>
            </w:r>
          </w:p>
          <w:p w14:paraId="78F3E572" w14:textId="378D1C90" w:rsidR="001F0C34" w:rsidRPr="00E96CC4" w:rsidRDefault="001F0C34" w:rsidP="001F0C34">
            <w:pPr>
              <w:pStyle w:val="Sraopastraipa"/>
              <w:numPr>
                <w:ilvl w:val="0"/>
                <w:numId w:val="25"/>
              </w:numPr>
              <w:tabs>
                <w:tab w:val="left" w:pos="298"/>
              </w:tabs>
              <w:spacing w:before="0" w:after="0"/>
              <w:ind w:left="0" w:firstLine="0"/>
              <w:rPr>
                <w:rFonts w:ascii="Calibri" w:hAnsi="Calibri" w:cs="Calibri"/>
                <w:color w:val="auto"/>
              </w:rPr>
            </w:pPr>
            <w:r w:rsidRPr="00E96CC4">
              <w:rPr>
                <w:rFonts w:ascii="Calibri" w:hAnsi="Calibri" w:cs="Calibri"/>
                <w:color w:val="auto"/>
              </w:rPr>
              <w:t>nereglamentuota rinkos konsultacijų (įskaitant privalomas konsultacijas), taip pat išankstinių pirkimų skelbimų ir techninių specifikacijų skelbimo, gautų pastabų ir pasiūlymų nagrinėjimo bei atsakymų į juos paskelbimo tvarka;</w:t>
            </w:r>
          </w:p>
          <w:p w14:paraId="2CBB2BB7" w14:textId="63CB4B83" w:rsidR="001F0C34" w:rsidRPr="00E96CC4" w:rsidRDefault="001F0C34" w:rsidP="001F0C34">
            <w:pPr>
              <w:pStyle w:val="Sraopastraipa"/>
              <w:numPr>
                <w:ilvl w:val="0"/>
                <w:numId w:val="25"/>
              </w:numPr>
              <w:tabs>
                <w:tab w:val="left" w:pos="298"/>
              </w:tabs>
              <w:spacing w:before="0" w:after="0"/>
              <w:ind w:left="0" w:firstLine="0"/>
              <w:rPr>
                <w:rFonts w:ascii="Calibri" w:hAnsi="Calibri" w:cs="Calibri"/>
                <w:color w:val="auto"/>
              </w:rPr>
            </w:pPr>
            <w:r w:rsidRPr="00E96CC4">
              <w:rPr>
                <w:rFonts w:ascii="Calibri" w:hAnsi="Calibri" w:cs="Calibri"/>
                <w:color w:val="auto"/>
              </w:rPr>
              <w:t>nenustatyti kontrolės mechanizmai, užtikrinantys pirkimo inicijavimo proceso priežiūrą;</w:t>
            </w:r>
          </w:p>
          <w:p w14:paraId="730E77D8" w14:textId="54F5FCB9" w:rsidR="001F0C34" w:rsidRPr="00E96CC4" w:rsidRDefault="001F0C34" w:rsidP="001F0C34">
            <w:pPr>
              <w:pStyle w:val="Sraopastraipa"/>
              <w:numPr>
                <w:ilvl w:val="0"/>
                <w:numId w:val="25"/>
              </w:numPr>
              <w:tabs>
                <w:tab w:val="left" w:pos="298"/>
              </w:tabs>
              <w:spacing w:before="0" w:after="0"/>
              <w:ind w:left="0" w:firstLine="0"/>
              <w:rPr>
                <w:rFonts w:ascii="Calibri" w:hAnsi="Calibri" w:cs="Calibri"/>
                <w:color w:val="auto"/>
              </w:rPr>
            </w:pPr>
            <w:r w:rsidRPr="00E96CC4">
              <w:rPr>
                <w:rFonts w:ascii="Calibri" w:hAnsi="Calibri" w:cs="Calibri"/>
                <w:color w:val="auto"/>
              </w:rPr>
              <w:t>nėra nustatytos veiklų perdavimo–priėmimo procedūros, užtikrinančios pirkimų funkcijų, dokumentų ir su pirkimais susijusios informacijos perdavimą pasikeitus atsakingiems asmenims;</w:t>
            </w:r>
          </w:p>
          <w:p w14:paraId="61F166D2" w14:textId="33364287" w:rsidR="001F0C34" w:rsidRPr="00E96CC4" w:rsidRDefault="001F0C34" w:rsidP="001F0C34">
            <w:pPr>
              <w:pStyle w:val="Sraopastraipa"/>
              <w:numPr>
                <w:ilvl w:val="0"/>
                <w:numId w:val="25"/>
              </w:numPr>
              <w:tabs>
                <w:tab w:val="left" w:pos="298"/>
              </w:tabs>
              <w:spacing w:before="0" w:after="0"/>
              <w:ind w:left="0" w:firstLine="0"/>
              <w:rPr>
                <w:rFonts w:ascii="Calibri" w:hAnsi="Calibri" w:cs="Calibri"/>
                <w:color w:val="auto"/>
              </w:rPr>
            </w:pPr>
            <w:r w:rsidRPr="00E96CC4">
              <w:rPr>
                <w:rFonts w:ascii="Calibri" w:hAnsi="Calibri" w:cs="Calibri"/>
                <w:color w:val="auto"/>
              </w:rPr>
              <w:t>nėra detaliai reglamentuota pirkimų procese dalyvaujančių asmenų privačių interesų deklaravimo, nešališkumo deklaracijų ir konfidencialumo pasižadėjimų pasirašymo tvarka: vidaus teisės aktuose nėra nustatytos pareigos deklaruoti privačius interesus pagal VPIDĮ, taip pat numatyta pareiga visiems pirkimų procese dalyvaujantiems asmenims pasirašyti nešališkumo deklaracijas, nors pagal PĮ 33 straipsnio („Interesų konfliktas perkančiajame subjekte“) 2 dalies 1 punktą nešališkumo deklaracijas turi pasirašyti tik tie asmenys, kuriems neprivaloma deklaruoti privačių interesų VPIDĮ nustatyta tvarka;</w:t>
            </w:r>
          </w:p>
          <w:p w14:paraId="6B58E61A" w14:textId="0CCD7E45" w:rsidR="001F0C34" w:rsidRPr="00585253" w:rsidRDefault="001F0C34" w:rsidP="001F0C34">
            <w:pPr>
              <w:pStyle w:val="Sraopastraipa"/>
              <w:numPr>
                <w:ilvl w:val="0"/>
                <w:numId w:val="25"/>
              </w:numPr>
              <w:tabs>
                <w:tab w:val="left" w:pos="298"/>
              </w:tabs>
              <w:spacing w:before="0" w:after="0"/>
              <w:ind w:left="0" w:firstLine="0"/>
              <w:rPr>
                <w:rFonts w:ascii="Calibri" w:hAnsi="Calibri" w:cs="Calibri"/>
                <w:color w:val="auto"/>
              </w:rPr>
            </w:pPr>
            <w:r>
              <w:rPr>
                <w:rFonts w:ascii="Calibri" w:hAnsi="Calibri" w:cs="Calibri"/>
                <w:color w:val="auto"/>
              </w:rPr>
              <w:t xml:space="preserve"> </w:t>
            </w:r>
            <w:r w:rsidRPr="001F2686">
              <w:rPr>
                <w:rFonts w:ascii="Calibri" w:hAnsi="Calibri" w:cs="Calibri"/>
                <w:color w:val="auto"/>
              </w:rPr>
              <w:t xml:space="preserve">nustatyta nešališkumo deklaracijų, konfidencialumo pasižadėjimų ir privačių interesų deklaravimo kontrolė apima tik </w:t>
            </w:r>
            <w:r>
              <w:rPr>
                <w:rFonts w:ascii="Calibri" w:hAnsi="Calibri" w:cs="Calibri"/>
                <w:color w:val="auto"/>
              </w:rPr>
              <w:t>K</w:t>
            </w:r>
            <w:r w:rsidRPr="001F2686">
              <w:rPr>
                <w:rFonts w:ascii="Calibri" w:hAnsi="Calibri" w:cs="Calibri"/>
                <w:color w:val="auto"/>
              </w:rPr>
              <w:t xml:space="preserve">omisijos ir </w:t>
            </w:r>
            <w:r>
              <w:rPr>
                <w:rFonts w:ascii="Calibri" w:hAnsi="Calibri" w:cs="Calibri"/>
                <w:color w:val="auto"/>
              </w:rPr>
              <w:t>p</w:t>
            </w:r>
            <w:r w:rsidRPr="001F2686">
              <w:rPr>
                <w:rFonts w:ascii="Calibri" w:hAnsi="Calibri" w:cs="Calibri"/>
                <w:color w:val="auto"/>
              </w:rPr>
              <w:t xml:space="preserve">retenzijų nagrinėjimo komisijos narius, ekspertus, pirkimų organizatorių bei už </w:t>
            </w:r>
            <w:r w:rsidRPr="001F2686">
              <w:rPr>
                <w:rFonts w:ascii="Calibri" w:hAnsi="Calibri" w:cs="Calibri"/>
                <w:color w:val="auto"/>
              </w:rPr>
              <w:lastRenderedPageBreak/>
              <w:t>pirkimų planavimą atsakingą asmenį</w:t>
            </w:r>
            <w:r w:rsidRPr="00E96CC4">
              <w:rPr>
                <w:rFonts w:ascii="Calibri" w:eastAsia="Calibri" w:hAnsi="Calibri" w:cs="Arial"/>
                <w:color w:val="auto"/>
                <w:vertAlign w:val="superscript"/>
              </w:rPr>
              <w:footnoteReference w:id="3"/>
            </w:r>
            <w:r>
              <w:rPr>
                <w:rFonts w:ascii="Calibri" w:hAnsi="Calibri" w:cs="Calibri"/>
                <w:color w:val="auto"/>
              </w:rPr>
              <w:t>, t</w:t>
            </w:r>
            <w:r w:rsidRPr="00FF17CE">
              <w:rPr>
                <w:rFonts w:ascii="Calibri" w:hAnsi="Calibri" w:cs="Calibri"/>
                <w:color w:val="auto"/>
              </w:rPr>
              <w:t xml:space="preserve">ačiau reglamentavimas </w:t>
            </w:r>
            <w:r>
              <w:rPr>
                <w:rFonts w:ascii="Calibri" w:hAnsi="Calibri" w:cs="Calibri"/>
                <w:color w:val="auto"/>
              </w:rPr>
              <w:t>neapima kitų</w:t>
            </w:r>
            <w:r w:rsidRPr="00FF17CE">
              <w:rPr>
                <w:rFonts w:ascii="Calibri" w:hAnsi="Calibri" w:cs="Calibri"/>
                <w:color w:val="auto"/>
              </w:rPr>
              <w:t xml:space="preserve"> pirkimų procese dalyvaujančių ar galinčių daryti įtaką pirkimo rezultatams asmenų</w:t>
            </w:r>
            <w:r>
              <w:rPr>
                <w:rFonts w:ascii="Calibri" w:hAnsi="Calibri" w:cs="Calibri"/>
                <w:color w:val="auto"/>
              </w:rPr>
              <w:t xml:space="preserve"> (pvz. pirkimų iniciatorių, stebėtojų)</w:t>
            </w:r>
            <w:r w:rsidRPr="00FF17CE">
              <w:rPr>
                <w:rFonts w:ascii="Calibri" w:hAnsi="Calibri" w:cs="Calibri"/>
                <w:color w:val="auto"/>
              </w:rPr>
              <w:t xml:space="preserve"> </w:t>
            </w:r>
            <w:r w:rsidRPr="00444894">
              <w:rPr>
                <w:rFonts w:ascii="Calibri" w:hAnsi="Calibri" w:cs="Calibri"/>
                <w:color w:val="auto"/>
              </w:rPr>
              <w:t>nešališkumo deklaracijų, konfidencialumo pasižadėjimų ir privačių interesų deklaravimo kontrolės.</w:t>
            </w:r>
            <w:r>
              <w:rPr>
                <w:rFonts w:ascii="Calibri" w:hAnsi="Calibri" w:cs="Calibri"/>
                <w:color w:val="auto"/>
              </w:rPr>
              <w:t xml:space="preserve"> </w:t>
            </w:r>
          </w:p>
          <w:p w14:paraId="67EB5F4B" w14:textId="42B682AD" w:rsidR="001F0C34" w:rsidRPr="00E96CC4" w:rsidRDefault="001F0C34" w:rsidP="001F0C34">
            <w:pPr>
              <w:pStyle w:val="Sraopastraipa"/>
              <w:numPr>
                <w:ilvl w:val="0"/>
                <w:numId w:val="25"/>
              </w:numPr>
              <w:tabs>
                <w:tab w:val="left" w:pos="298"/>
              </w:tabs>
              <w:spacing w:before="0" w:after="0"/>
              <w:ind w:left="0" w:firstLine="0"/>
              <w:rPr>
                <w:rFonts w:ascii="Calibri" w:hAnsi="Calibri" w:cs="Calibri"/>
                <w:color w:val="auto"/>
              </w:rPr>
            </w:pPr>
            <w:r w:rsidRPr="00E96CC4">
              <w:rPr>
                <w:rFonts w:ascii="Calibri" w:hAnsi="Calibri" w:cs="Calibri"/>
                <w:color w:val="auto"/>
              </w:rPr>
              <w:t>nepatvirtinta konfidencialumo pasižadėjimo forma;</w:t>
            </w:r>
          </w:p>
          <w:p w14:paraId="1E5C4BA2" w14:textId="3DAA0090" w:rsidR="001F0C34" w:rsidRPr="00E96CC4" w:rsidRDefault="001F0C34" w:rsidP="001F0C34">
            <w:pPr>
              <w:pStyle w:val="Sraopastraipa"/>
              <w:numPr>
                <w:ilvl w:val="0"/>
                <w:numId w:val="25"/>
              </w:numPr>
              <w:tabs>
                <w:tab w:val="left" w:pos="298"/>
              </w:tabs>
              <w:spacing w:before="0" w:after="0"/>
              <w:ind w:left="0" w:firstLine="0"/>
              <w:rPr>
                <w:rFonts w:ascii="Calibri" w:hAnsi="Calibri" w:cs="Calibri"/>
                <w:color w:val="auto"/>
              </w:rPr>
            </w:pPr>
            <w:r w:rsidRPr="00E96CC4">
              <w:rPr>
                <w:rFonts w:ascii="Calibri" w:hAnsi="Calibri" w:cs="Calibri"/>
                <w:color w:val="auto"/>
              </w:rPr>
              <w:t>nėra apibrėžtas pirkimo procedūrose dalyvaujančių asmenų nusišalinimo ar interesų konflikto valdymo mechanizmas, t. y. nėra aptarta tvarka, kaip identifikuojamos galimos interesų konflikto situacijos, kokiu būdu Komisijos nariai privalo nusišalinti nuo nagrinėjamo klausimo, kaip fiksuojamas nusišalinimas bei kas atsako už šių procedūrų kontrolę;</w:t>
            </w:r>
          </w:p>
          <w:p w14:paraId="513ECDBC" w14:textId="58322428" w:rsidR="001F0C34" w:rsidRPr="00E96CC4" w:rsidRDefault="001F0C34" w:rsidP="001F0C34">
            <w:pPr>
              <w:pStyle w:val="Sraopastraipa"/>
              <w:numPr>
                <w:ilvl w:val="0"/>
                <w:numId w:val="25"/>
              </w:numPr>
              <w:tabs>
                <w:tab w:val="left" w:pos="298"/>
              </w:tabs>
              <w:spacing w:before="0" w:after="0"/>
              <w:ind w:left="0" w:firstLine="0"/>
              <w:rPr>
                <w:rFonts w:ascii="Calibri" w:hAnsi="Calibri" w:cs="Calibri"/>
                <w:color w:val="auto"/>
              </w:rPr>
            </w:pPr>
            <w:r w:rsidRPr="00E96CC4">
              <w:rPr>
                <w:rFonts w:ascii="Calibri" w:hAnsi="Calibri" w:cs="Calibri"/>
                <w:color w:val="auto"/>
              </w:rPr>
              <w:t>neaptarta pirkimų procesų analizės ir veiklos tobulinimo tvarka;</w:t>
            </w:r>
          </w:p>
          <w:p w14:paraId="4D7B424D" w14:textId="1ABE87CF" w:rsidR="001F0C34" w:rsidRPr="00E96CC4" w:rsidRDefault="001F0C34" w:rsidP="001F0C34">
            <w:pPr>
              <w:pStyle w:val="Sraopastraipa"/>
              <w:numPr>
                <w:ilvl w:val="0"/>
                <w:numId w:val="25"/>
              </w:numPr>
              <w:tabs>
                <w:tab w:val="left" w:pos="298"/>
              </w:tabs>
              <w:spacing w:before="0" w:after="0"/>
              <w:ind w:left="0" w:firstLine="0"/>
              <w:rPr>
                <w:rFonts w:ascii="Calibri" w:hAnsi="Calibri" w:cs="Calibri"/>
                <w:color w:val="auto"/>
              </w:rPr>
            </w:pPr>
            <w:r w:rsidRPr="00E96CC4">
              <w:rPr>
                <w:rFonts w:ascii="Calibri" w:hAnsi="Calibri" w:cs="Calibri"/>
                <w:color w:val="auto"/>
              </w:rPr>
              <w:t xml:space="preserve">nėra detaliai apibrėžtos ir atskirtos pirkimų organizatoriaus, už pirkimų planavimą atsakingo asmens, už pirkimų organizavimą ir priežiūrą atsakingo asmens bei pirkimų proceso koordinatoriaus funkcijos ir atsakomybės. Reglamente pirkimo organizatoriui priskirtos ne tik mažos vertės pirkimų vykdymo, bet ir pirkimų plano, suvestinės, ataskaitų rengimo bei teisės aktų stebėsenos funkcijos. Be to, Pirkimų vykdytojo direktoriaus 2024-10-17 įsakymu Nr. ĮV-31 „Dėl Viešųjų pirkimų planavimo, </w:t>
            </w:r>
            <w:r w:rsidRPr="00E96CC4">
              <w:rPr>
                <w:rFonts w:ascii="Calibri" w:hAnsi="Calibri" w:cs="Calibri"/>
                <w:color w:val="auto"/>
              </w:rPr>
              <w:lastRenderedPageBreak/>
              <w:t>organizavimo ir vidaus kontrolės reglamento tvirtinimo“ pirkimų organizatoriais paskirti du asmenys – viešųjų pirkimų specialistė ir vyr. inžinierius. Tai sudaro prielaidas funkcijų dubliavimui ir neaiškumui, kuris konkretus asmuo atsakingas už atskiras pasirengimo pirkimui proceso dalis;</w:t>
            </w:r>
          </w:p>
          <w:p w14:paraId="55F1F589" w14:textId="0E7EC73C" w:rsidR="001F0C34" w:rsidRPr="00E96CC4" w:rsidRDefault="001F0C34" w:rsidP="001F0C34">
            <w:pPr>
              <w:pStyle w:val="Sraopastraipa"/>
              <w:tabs>
                <w:tab w:val="left" w:pos="298"/>
              </w:tabs>
              <w:spacing w:before="0" w:after="0"/>
              <w:ind w:left="0"/>
              <w:rPr>
                <w:rFonts w:ascii="Calibri" w:hAnsi="Calibri" w:cs="Calibri"/>
                <w:color w:val="auto"/>
              </w:rPr>
            </w:pPr>
            <w:r w:rsidRPr="00E96CC4">
              <w:rPr>
                <w:rFonts w:ascii="Calibri" w:hAnsi="Calibri" w:cs="Calibri"/>
                <w:color w:val="auto"/>
              </w:rPr>
              <w:t>2. Reglamente apibrėžta už pirkimų organizavimą ir organizavimo priežiūrą atsakingo asmens sąvoka, tačiau nėra reglamentuotos pirkimų proceso koordinatoriaus funkcijos ir atsakomybės. Taip pat, Reglamente nurodoma, kad šiuo atsakingu asmeniu gali būti „vadovo paskirtas darbuotojas ar struktūrinis padalinys“. Pažymėtina, kad pats struktūrinis padalinys negali būti laikomas konkrečiu atsakingu asmeniu.</w:t>
            </w:r>
          </w:p>
          <w:p w14:paraId="2CE1D310" w14:textId="67101204" w:rsidR="001F0C34" w:rsidRPr="00E96CC4" w:rsidRDefault="001F0C34" w:rsidP="001F0C34">
            <w:pPr>
              <w:pStyle w:val="Sraopastraipa"/>
              <w:tabs>
                <w:tab w:val="left" w:pos="298"/>
              </w:tabs>
              <w:spacing w:before="0" w:after="0"/>
              <w:ind w:left="0"/>
              <w:rPr>
                <w:rFonts w:ascii="Calibri" w:hAnsi="Calibri" w:cs="Calibri"/>
                <w:color w:val="auto"/>
              </w:rPr>
            </w:pPr>
            <w:r w:rsidRPr="00E96CC4">
              <w:rPr>
                <w:rFonts w:ascii="Calibri" w:hAnsi="Calibri" w:cs="Calibri"/>
                <w:color w:val="auto"/>
              </w:rPr>
              <w:t xml:space="preserve">3. Patvirtinta </w:t>
            </w:r>
            <w:r>
              <w:rPr>
                <w:rFonts w:ascii="Calibri" w:hAnsi="Calibri" w:cs="Calibri"/>
                <w:color w:val="auto"/>
              </w:rPr>
              <w:t xml:space="preserve">Pirkimų sąrašo </w:t>
            </w:r>
            <w:r w:rsidRPr="00E96CC4">
              <w:rPr>
                <w:rFonts w:ascii="Calibri" w:hAnsi="Calibri" w:cs="Calibri"/>
                <w:color w:val="auto"/>
              </w:rPr>
              <w:t xml:space="preserve">forma nėra pakankamai išsami. Joje nerenkama informacija apie planuojamą sutarties sudarymo datą, taip pat, nėra numatyta informacija, ar pirkimas gali būti vykdomas kaip rezervuotas, inovatyvus ar strategiškai svarbus. </w:t>
            </w:r>
          </w:p>
          <w:p w14:paraId="5C4416AB" w14:textId="0F5E191F" w:rsidR="001F0C34" w:rsidRPr="00E96CC4" w:rsidRDefault="001F0C34" w:rsidP="001F0C34">
            <w:pPr>
              <w:pStyle w:val="Sraopastraipa"/>
              <w:tabs>
                <w:tab w:val="left" w:pos="298"/>
              </w:tabs>
              <w:spacing w:before="0" w:after="0"/>
              <w:ind w:left="0"/>
              <w:rPr>
                <w:rFonts w:ascii="Calibri" w:hAnsi="Calibri" w:cs="Calibri"/>
                <w:color w:val="auto"/>
              </w:rPr>
            </w:pPr>
            <w:r w:rsidRPr="00E96CC4">
              <w:rPr>
                <w:rFonts w:ascii="Calibri" w:hAnsi="Calibri" w:cs="Calibri"/>
                <w:color w:val="auto"/>
              </w:rPr>
              <w:t xml:space="preserve">4. Patvirtinta </w:t>
            </w:r>
            <w:r>
              <w:rPr>
                <w:rFonts w:ascii="Calibri" w:hAnsi="Calibri" w:cs="Calibri"/>
                <w:color w:val="auto"/>
              </w:rPr>
              <w:t xml:space="preserve">Pirkimų plano </w:t>
            </w:r>
            <w:r w:rsidRPr="00E96CC4">
              <w:rPr>
                <w:rFonts w:ascii="Calibri" w:hAnsi="Calibri" w:cs="Calibri"/>
                <w:color w:val="auto"/>
              </w:rPr>
              <w:t>forma nėra pakankamai išsami. Joje nefiksuojama informacija apie pirkimo iniciatorių, pirkimo inicijavimo datą, planuojamą sutarties sudarymo datą, taikytinus pasiūlymų vertinimo kriterijus, galimybę vykdyti pirkimus iš PĮ 35 str. / 36 str. subjektų, taikyti inovatyvių pirkimų sprendimus bei kita pirkimų planavimui ir vykdymui reikšminga informacija.</w:t>
            </w:r>
          </w:p>
        </w:tc>
        <w:tc>
          <w:tcPr>
            <w:tcW w:w="1168" w:type="pct"/>
            <w:tcBorders>
              <w:top w:val="single" w:sz="4" w:space="0" w:color="auto"/>
              <w:left w:val="single" w:sz="4" w:space="0" w:color="auto"/>
              <w:bottom w:val="single" w:sz="4" w:space="0" w:color="auto"/>
              <w:right w:val="single" w:sz="4" w:space="0" w:color="auto"/>
            </w:tcBorders>
          </w:tcPr>
          <w:p w14:paraId="5F96A7D1" w14:textId="4A698718" w:rsidR="001F0C34" w:rsidRPr="00E96CC4" w:rsidRDefault="001F0C34" w:rsidP="001F0C34">
            <w:pPr>
              <w:pStyle w:val="Sraopastraipa"/>
              <w:tabs>
                <w:tab w:val="left" w:pos="251"/>
              </w:tabs>
              <w:spacing w:before="0" w:after="0"/>
              <w:ind w:left="0"/>
              <w:rPr>
                <w:rFonts w:ascii="Calibri" w:eastAsia="Calibri" w:hAnsi="Calibri" w:cs="Calibri"/>
                <w:color w:val="auto"/>
              </w:rPr>
            </w:pPr>
            <w:r w:rsidRPr="00E96CC4">
              <w:rPr>
                <w:rFonts w:ascii="Calibri" w:hAnsi="Calibri" w:cs="Calibri"/>
                <w:color w:val="auto"/>
              </w:rPr>
              <w:lastRenderedPageBreak/>
              <w:t>1.</w:t>
            </w:r>
            <w:r w:rsidRPr="00E96CC4">
              <w:t xml:space="preserve"> </w:t>
            </w:r>
            <w:r w:rsidRPr="00E96CC4">
              <w:rPr>
                <w:rFonts w:ascii="Calibri" w:eastAsia="Calibri" w:hAnsi="Calibri" w:cs="Calibri"/>
                <w:color w:val="auto"/>
              </w:rPr>
              <w:t>Įsivertinti galimybes vidaus dokumentus, susijusius su pasirengimo pirkimams procesais, pakoreguoti pagal Tarnybos parengtas Viešųjų pirkimų ir pirkimų organizavimo ir vidaus kontrolės rekomendacijas</w:t>
            </w:r>
            <w:r w:rsidRPr="00E96CC4">
              <w:rPr>
                <w:rFonts w:ascii="Calibri" w:eastAsia="Times New Roman" w:hAnsi="Calibri" w:cs="Calibri"/>
                <w:color w:val="auto"/>
                <w:vertAlign w:val="superscript"/>
              </w:rPr>
              <w:footnoteReference w:id="4"/>
            </w:r>
            <w:r w:rsidRPr="00E96CC4">
              <w:rPr>
                <w:rFonts w:ascii="Calibri" w:eastAsia="Calibri" w:hAnsi="Calibri" w:cs="Calibri"/>
                <w:color w:val="auto"/>
              </w:rPr>
              <w:t>,</w:t>
            </w:r>
            <w:r w:rsidRPr="00E96CC4">
              <w:rPr>
                <w:color w:val="auto"/>
              </w:rPr>
              <w:t xml:space="preserve"> </w:t>
            </w:r>
            <w:r w:rsidRPr="00E96CC4">
              <w:rPr>
                <w:rFonts w:ascii="Calibri" w:eastAsia="Calibri" w:hAnsi="Calibri" w:cs="Calibri"/>
                <w:color w:val="auto"/>
              </w:rPr>
              <w:t>taip pat pirkimų sąrašo bei pirkimų plano formas</w:t>
            </w:r>
            <w:r w:rsidRPr="00E96CC4">
              <w:t xml:space="preserve"> </w:t>
            </w:r>
            <w:r w:rsidRPr="00E96CC4">
              <w:rPr>
                <w:rFonts w:ascii="Calibri" w:eastAsia="Calibri" w:hAnsi="Calibri" w:cs="Calibri"/>
                <w:color w:val="auto"/>
              </w:rPr>
              <w:t>papildyti vadovaujantis šiomis rekomendacijomis.</w:t>
            </w:r>
          </w:p>
          <w:p w14:paraId="6B177355" w14:textId="77777777" w:rsidR="001F0C34" w:rsidRPr="00E96CC4" w:rsidRDefault="001F0C34" w:rsidP="001F0C34">
            <w:pPr>
              <w:pStyle w:val="Sraopastraipa"/>
              <w:tabs>
                <w:tab w:val="left" w:pos="251"/>
              </w:tabs>
              <w:spacing w:before="0" w:after="0"/>
              <w:ind w:left="0"/>
              <w:rPr>
                <w:rFonts w:ascii="Calibri" w:eastAsia="Calibri" w:hAnsi="Calibri" w:cs="Calibri"/>
                <w:color w:val="auto"/>
              </w:rPr>
            </w:pPr>
          </w:p>
          <w:p w14:paraId="405B3922" w14:textId="77777777" w:rsidR="001F0C34" w:rsidRPr="00E96CC4" w:rsidRDefault="001F0C34" w:rsidP="001F0C34">
            <w:pPr>
              <w:pStyle w:val="Sraopastraipa"/>
              <w:tabs>
                <w:tab w:val="left" w:pos="251"/>
              </w:tabs>
              <w:spacing w:before="0" w:after="0"/>
              <w:ind w:left="0"/>
              <w:rPr>
                <w:rFonts w:ascii="Calibri" w:hAnsi="Calibri" w:cs="Calibri"/>
                <w:color w:val="auto"/>
              </w:rPr>
            </w:pPr>
            <w:r w:rsidRPr="00E96CC4">
              <w:rPr>
                <w:rFonts w:ascii="Calibri" w:hAnsi="Calibri" w:cs="Calibri"/>
                <w:color w:val="auto"/>
              </w:rPr>
              <w:t xml:space="preserve">Rekomenduojamas terminas: </w:t>
            </w:r>
          </w:p>
          <w:p w14:paraId="1A1719BD" w14:textId="459F9749" w:rsidR="001F0C34" w:rsidRPr="00E96CC4" w:rsidRDefault="001F0C34" w:rsidP="001F0C34">
            <w:pPr>
              <w:pStyle w:val="Sraopastraipa"/>
              <w:tabs>
                <w:tab w:val="left" w:pos="251"/>
              </w:tabs>
              <w:spacing w:before="0" w:after="0"/>
              <w:ind w:left="0"/>
              <w:rPr>
                <w:rFonts w:ascii="Calibri" w:hAnsi="Calibri" w:cs="Calibri"/>
                <w:color w:val="auto"/>
              </w:rPr>
            </w:pPr>
            <w:r w:rsidRPr="00E96CC4">
              <w:rPr>
                <w:rFonts w:ascii="Calibri" w:hAnsi="Calibri" w:cs="Calibri"/>
                <w:color w:val="auto"/>
              </w:rPr>
              <w:t>2026 m. rugpjūčio mėn.</w:t>
            </w:r>
          </w:p>
          <w:p w14:paraId="3D4DAC81" w14:textId="77777777" w:rsidR="001F0C34" w:rsidRPr="00E96CC4" w:rsidRDefault="001F0C34" w:rsidP="001F0C34">
            <w:pPr>
              <w:pStyle w:val="Sraopastraipa"/>
              <w:tabs>
                <w:tab w:val="left" w:pos="251"/>
              </w:tabs>
              <w:spacing w:before="0" w:after="0"/>
              <w:ind w:left="0"/>
              <w:rPr>
                <w:rFonts w:ascii="Calibri" w:eastAsia="Calibri" w:hAnsi="Calibri" w:cs="Calibri"/>
                <w:color w:val="auto"/>
              </w:rPr>
            </w:pPr>
          </w:p>
          <w:p w14:paraId="181EB0EC" w14:textId="5EF3B462" w:rsidR="001F0C34" w:rsidRPr="00E96CC4" w:rsidRDefault="001F0C34" w:rsidP="001F0C34">
            <w:pPr>
              <w:pStyle w:val="Sraopastraipa"/>
              <w:tabs>
                <w:tab w:val="left" w:pos="226"/>
              </w:tabs>
              <w:spacing w:before="0" w:after="0"/>
              <w:ind w:left="0"/>
              <w:rPr>
                <w:rFonts w:ascii="Calibri" w:hAnsi="Calibri" w:cs="Calibri"/>
                <w:color w:val="auto"/>
              </w:rPr>
            </w:pPr>
            <w:r w:rsidRPr="00E96CC4">
              <w:rPr>
                <w:rFonts w:ascii="Calibri" w:hAnsi="Calibri" w:cs="Calibri"/>
                <w:color w:val="auto"/>
              </w:rPr>
              <w:t>2. Vidaus teisės aktuose:</w:t>
            </w:r>
          </w:p>
          <w:p w14:paraId="7CAC97B1" w14:textId="1A35C29D" w:rsidR="001F0C34" w:rsidRPr="00E96CC4" w:rsidRDefault="001F0C34" w:rsidP="001F0C34">
            <w:pPr>
              <w:pStyle w:val="Sraopastraipa"/>
              <w:numPr>
                <w:ilvl w:val="0"/>
                <w:numId w:val="27"/>
              </w:numPr>
              <w:tabs>
                <w:tab w:val="left" w:pos="226"/>
              </w:tabs>
              <w:spacing w:before="0" w:after="0"/>
              <w:ind w:left="0" w:firstLine="0"/>
              <w:rPr>
                <w:rFonts w:ascii="Calibri" w:hAnsi="Calibri" w:cs="Calibri"/>
                <w:color w:val="auto"/>
              </w:rPr>
            </w:pPr>
            <w:r w:rsidRPr="00E96CC4">
              <w:rPr>
                <w:rFonts w:ascii="Calibri" w:hAnsi="Calibri" w:cs="Calibri"/>
                <w:color w:val="auto"/>
              </w:rPr>
              <w:t>reglamentuoti pirkimų poreikio surinkimo tvarką, nustatant poreikių surinkimo inicijavimo, derinimo ir kontrolės procesus, atsakingus asmenis bei šiame procese dalyvaujančių asmenų funkcijas ir atsakomybes;</w:t>
            </w:r>
          </w:p>
          <w:p w14:paraId="04444C9A" w14:textId="77777777" w:rsidR="001F0C34" w:rsidRPr="00E96CC4" w:rsidRDefault="001F0C34" w:rsidP="001F0C34">
            <w:pPr>
              <w:pStyle w:val="Sraopastraipa"/>
              <w:numPr>
                <w:ilvl w:val="0"/>
                <w:numId w:val="27"/>
              </w:numPr>
              <w:tabs>
                <w:tab w:val="left" w:pos="226"/>
              </w:tabs>
              <w:spacing w:before="0" w:after="0"/>
              <w:ind w:left="0" w:firstLine="0"/>
              <w:rPr>
                <w:rFonts w:ascii="Calibri" w:hAnsi="Calibri" w:cs="Calibri"/>
                <w:color w:val="auto"/>
              </w:rPr>
            </w:pPr>
            <w:r w:rsidRPr="00E96CC4">
              <w:rPr>
                <w:rFonts w:ascii="Calibri" w:hAnsi="Calibri" w:cs="Calibri"/>
                <w:color w:val="auto"/>
              </w:rPr>
              <w:t>reglamentuoti pirkimų plano rengimo tvarką, nustatant plano rengimo terminus, planavimo procese dalyvaujančių asmenų funkcijas, atsakomybes ir kontrolės mechanizmus;</w:t>
            </w:r>
          </w:p>
          <w:p w14:paraId="4B3B679E" w14:textId="2B7B0E49" w:rsidR="001F0C34" w:rsidRPr="00E96CC4" w:rsidRDefault="001F0C34" w:rsidP="001F0C34">
            <w:pPr>
              <w:pStyle w:val="Sraopastraipa"/>
              <w:numPr>
                <w:ilvl w:val="0"/>
                <w:numId w:val="27"/>
              </w:numPr>
              <w:tabs>
                <w:tab w:val="left" w:pos="226"/>
              </w:tabs>
              <w:spacing w:before="0" w:after="0"/>
              <w:ind w:left="0" w:firstLine="0"/>
              <w:rPr>
                <w:rFonts w:ascii="Calibri" w:hAnsi="Calibri" w:cs="Calibri"/>
                <w:color w:val="auto"/>
              </w:rPr>
            </w:pPr>
            <w:r w:rsidRPr="00E96CC4">
              <w:rPr>
                <w:rFonts w:ascii="Calibri" w:hAnsi="Calibri" w:cs="Calibri"/>
                <w:color w:val="auto"/>
              </w:rPr>
              <w:lastRenderedPageBreak/>
              <w:t>reglamentuoti pirkimų plano tikslinimo tvarką, nustatant kaip turi būti inicijuojami, derinami, dokumentuojami ir kontroliuojami plano pakeitimai, taip pat, kaip užtikrinama aktualios plano versijos kontrolė ir pirkimų vykdymas tik juos laiku įtraukus į planą;</w:t>
            </w:r>
          </w:p>
          <w:p w14:paraId="4102F0AA" w14:textId="77777777" w:rsidR="001F0C34" w:rsidRPr="00E96CC4" w:rsidRDefault="001F0C34" w:rsidP="001F0C34">
            <w:pPr>
              <w:pStyle w:val="Sraopastraipa"/>
              <w:numPr>
                <w:ilvl w:val="0"/>
                <w:numId w:val="27"/>
              </w:numPr>
              <w:tabs>
                <w:tab w:val="left" w:pos="226"/>
              </w:tabs>
              <w:spacing w:before="0" w:after="0"/>
              <w:ind w:left="0" w:firstLine="0"/>
              <w:rPr>
                <w:rFonts w:ascii="Calibri" w:hAnsi="Calibri" w:cs="Calibri"/>
                <w:color w:val="auto"/>
              </w:rPr>
            </w:pPr>
            <w:r w:rsidRPr="00E96CC4">
              <w:rPr>
                <w:rFonts w:ascii="Calibri" w:hAnsi="Calibri" w:cs="Calibri"/>
                <w:color w:val="auto"/>
              </w:rPr>
              <w:t>nustatyti pirkimų inicijavimo ir pasirengimo pirkimui terminus, atsižvelgiant į pirkimo rūšį, taip pat terminus, per kuriuos turi būti parengtos pirkimo paraiškos ir pradėtos pirkimo procedūros;</w:t>
            </w:r>
          </w:p>
          <w:p w14:paraId="28D7828D" w14:textId="5DC114A4" w:rsidR="001F0C34" w:rsidRPr="00E96CC4" w:rsidRDefault="001F0C34" w:rsidP="001F0C34">
            <w:pPr>
              <w:pStyle w:val="Sraopastraipa"/>
              <w:numPr>
                <w:ilvl w:val="0"/>
                <w:numId w:val="27"/>
              </w:numPr>
              <w:tabs>
                <w:tab w:val="left" w:pos="226"/>
              </w:tabs>
              <w:spacing w:before="0" w:after="0"/>
              <w:ind w:left="0" w:firstLine="0"/>
              <w:rPr>
                <w:rFonts w:ascii="Calibri" w:hAnsi="Calibri" w:cs="Calibri"/>
                <w:color w:val="auto"/>
              </w:rPr>
            </w:pPr>
            <w:r w:rsidRPr="00E96CC4">
              <w:rPr>
                <w:rFonts w:ascii="Calibri" w:hAnsi="Calibri" w:cs="Calibri"/>
                <w:color w:val="auto"/>
              </w:rPr>
              <w:t>detalizuoti rinkos tyrimų atlikimo ir rezultatų dokumentavimo tvarką, nustatant atvejus, kai rinkos tyrimas privalomas, jo apimtį, rezultatų fiksavimo būdus bei jų panaudojimą planavimo ir pasirengimo pirkimui etapuose, taip pat patvirtinti standartizuotą rinkos tyrimo formą</w:t>
            </w:r>
            <w:r>
              <w:rPr>
                <w:rFonts w:ascii="Calibri" w:hAnsi="Calibri" w:cs="Calibri"/>
                <w:color w:val="auto"/>
              </w:rPr>
              <w:t xml:space="preserve"> </w:t>
            </w:r>
            <w:r>
              <w:rPr>
                <w:rFonts w:ascii="Calibri" w:eastAsia="Calibri" w:hAnsi="Calibri" w:cs="Calibri"/>
                <w:color w:val="auto"/>
              </w:rPr>
              <w:t>pagal Tarnybos parengtą Viešųjų pirkimų ir pirkimų organizavimo ir vidaus kontrolės rekomendacijų priedą „Rinkos tyrimo suvestinė“</w:t>
            </w:r>
            <w:r>
              <w:rPr>
                <w:rStyle w:val="Puslapioinaosnuoroda"/>
                <w:rFonts w:ascii="Calibri" w:eastAsia="Calibri" w:hAnsi="Calibri" w:cs="Calibri"/>
                <w:color w:val="auto"/>
              </w:rPr>
              <w:footnoteReference w:id="5"/>
            </w:r>
            <w:r w:rsidRPr="00E96CC4">
              <w:rPr>
                <w:rFonts w:ascii="Calibri" w:hAnsi="Calibri" w:cs="Calibri"/>
                <w:color w:val="auto"/>
              </w:rPr>
              <w:t>;</w:t>
            </w:r>
          </w:p>
          <w:p w14:paraId="6EB81810" w14:textId="77777777" w:rsidR="001F0C34" w:rsidRPr="00E96CC4" w:rsidRDefault="001F0C34" w:rsidP="001F0C34">
            <w:pPr>
              <w:pStyle w:val="Sraopastraipa"/>
              <w:numPr>
                <w:ilvl w:val="0"/>
                <w:numId w:val="27"/>
              </w:numPr>
              <w:tabs>
                <w:tab w:val="left" w:pos="226"/>
              </w:tabs>
              <w:spacing w:before="0" w:after="0"/>
              <w:ind w:left="0" w:firstLine="0"/>
              <w:rPr>
                <w:rFonts w:ascii="Calibri" w:hAnsi="Calibri" w:cs="Calibri"/>
                <w:color w:val="auto"/>
              </w:rPr>
            </w:pPr>
            <w:r w:rsidRPr="00E96CC4">
              <w:rPr>
                <w:rFonts w:ascii="Calibri" w:hAnsi="Calibri" w:cs="Calibri"/>
                <w:color w:val="auto"/>
              </w:rPr>
              <w:t>reglamentuoti rinkos konsultacijų (įskaitant privalomas konsultacijas), išankstinių pirkimų skelbimų ir techninių specifikacijų skelbimo, gautų pastabų bei pasiūlymų nagrinėjimo ir atsakymų paskelbimo tvarką;</w:t>
            </w:r>
          </w:p>
          <w:p w14:paraId="27800A89" w14:textId="7FCD254F" w:rsidR="001F0C34" w:rsidRPr="00E96CC4" w:rsidRDefault="001F0C34" w:rsidP="001F0C34">
            <w:pPr>
              <w:pStyle w:val="Sraopastraipa"/>
              <w:numPr>
                <w:ilvl w:val="0"/>
                <w:numId w:val="27"/>
              </w:numPr>
              <w:tabs>
                <w:tab w:val="left" w:pos="226"/>
              </w:tabs>
              <w:spacing w:before="0" w:after="0"/>
              <w:ind w:left="0" w:firstLine="0"/>
              <w:rPr>
                <w:rFonts w:ascii="Calibri" w:hAnsi="Calibri" w:cs="Calibri"/>
                <w:color w:val="auto"/>
              </w:rPr>
            </w:pPr>
            <w:r w:rsidRPr="00E96CC4">
              <w:rPr>
                <w:rFonts w:ascii="Calibri" w:hAnsi="Calibri" w:cs="Calibri"/>
                <w:color w:val="auto"/>
              </w:rPr>
              <w:t xml:space="preserve">nustatyti pirkimo inicijavimo proceso kontrolės mechanizmus (pvz., nustatyti atsakingą asmenį, vykdantį periodinę planuojamų ir faktiškai </w:t>
            </w:r>
            <w:r w:rsidRPr="00E96CC4">
              <w:rPr>
                <w:rFonts w:ascii="Calibri" w:hAnsi="Calibri" w:cs="Calibri"/>
                <w:color w:val="auto"/>
              </w:rPr>
              <w:lastRenderedPageBreak/>
              <w:t>inicijuotų pirkimų peržiūrą, priminimų atsakingiems asmenims siuntimą dėl artėjančių ar praleistų terminų);</w:t>
            </w:r>
          </w:p>
          <w:p w14:paraId="7620F2D2" w14:textId="77777777" w:rsidR="001F0C34" w:rsidRPr="00E96CC4" w:rsidRDefault="001F0C34" w:rsidP="001F0C34">
            <w:pPr>
              <w:pStyle w:val="Sraopastraipa"/>
              <w:numPr>
                <w:ilvl w:val="0"/>
                <w:numId w:val="27"/>
              </w:numPr>
              <w:tabs>
                <w:tab w:val="left" w:pos="226"/>
              </w:tabs>
              <w:spacing w:before="0" w:after="0"/>
              <w:ind w:left="0" w:firstLine="0"/>
              <w:rPr>
                <w:rFonts w:ascii="Calibri" w:hAnsi="Calibri" w:cs="Calibri"/>
                <w:color w:val="auto"/>
              </w:rPr>
            </w:pPr>
            <w:r w:rsidRPr="00E96CC4">
              <w:rPr>
                <w:rFonts w:ascii="Calibri" w:hAnsi="Calibri" w:cs="Calibri"/>
                <w:color w:val="auto"/>
              </w:rPr>
              <w:t>reglamentuoti veiklų, funkcijų, dokumentų ir informacijos perdavimo–priėmimo tvarką pasikeitus atsakingiems asmenims;</w:t>
            </w:r>
          </w:p>
          <w:p w14:paraId="6910664F" w14:textId="2F620309" w:rsidR="001F0C34" w:rsidRPr="00E96CC4" w:rsidRDefault="001F0C34" w:rsidP="001F0C34">
            <w:pPr>
              <w:pStyle w:val="Sraopastraipa"/>
              <w:numPr>
                <w:ilvl w:val="0"/>
                <w:numId w:val="27"/>
              </w:numPr>
              <w:tabs>
                <w:tab w:val="left" w:pos="226"/>
              </w:tabs>
              <w:spacing w:before="0" w:after="0"/>
              <w:ind w:left="0" w:firstLine="0"/>
              <w:rPr>
                <w:rFonts w:ascii="Calibri" w:hAnsi="Calibri" w:cs="Calibri"/>
                <w:color w:val="auto"/>
              </w:rPr>
            </w:pPr>
            <w:r w:rsidRPr="00E96CC4">
              <w:rPr>
                <w:rFonts w:ascii="Calibri" w:hAnsi="Calibri" w:cs="Calibri"/>
                <w:color w:val="auto"/>
              </w:rPr>
              <w:t>reglamentuoti privačių interesų deklaravimo, nešališkumo deklaracijų ir konfidencialumo pasižadėjimų pasirašymo tvarką, nustatant, kokie asmenys privalo deklaruoti privačius interesus, pasirašyti konfidencialumo pasižadėjimus ir nešališkumo deklaracijas, bei suderinti šias nuostatas su galiojančiu teisiniu reguliavimu;</w:t>
            </w:r>
          </w:p>
          <w:p w14:paraId="3531E700" w14:textId="1868150A" w:rsidR="001F0C34" w:rsidRPr="00E96CC4" w:rsidRDefault="001F0C34" w:rsidP="001F0C34">
            <w:pPr>
              <w:pStyle w:val="Sraopastraipa"/>
              <w:numPr>
                <w:ilvl w:val="0"/>
                <w:numId w:val="27"/>
              </w:numPr>
              <w:tabs>
                <w:tab w:val="left" w:pos="226"/>
              </w:tabs>
              <w:spacing w:before="0" w:after="0"/>
              <w:ind w:left="0" w:firstLine="0"/>
              <w:rPr>
                <w:rFonts w:ascii="Calibri" w:hAnsi="Calibri" w:cs="Calibri"/>
                <w:color w:val="auto"/>
              </w:rPr>
            </w:pPr>
            <w:r w:rsidRPr="00E96CC4">
              <w:rPr>
                <w:rFonts w:ascii="Calibri" w:hAnsi="Calibri" w:cs="Calibri"/>
                <w:color w:val="auto"/>
              </w:rPr>
              <w:t>nustatyti kontrolės mechanizmus, užtikrinančius privačių interesų deklaravimo, konfidencialumo pasižadėjimų ir nešališkumo deklaracijų pasirašymo priežiūrą bei kontrolę;</w:t>
            </w:r>
          </w:p>
          <w:p w14:paraId="5677BFF8" w14:textId="77777777" w:rsidR="001F0C34" w:rsidRPr="00E96CC4" w:rsidRDefault="001F0C34" w:rsidP="001F0C34">
            <w:pPr>
              <w:pStyle w:val="Sraopastraipa"/>
              <w:numPr>
                <w:ilvl w:val="0"/>
                <w:numId w:val="27"/>
              </w:numPr>
              <w:tabs>
                <w:tab w:val="left" w:pos="226"/>
              </w:tabs>
              <w:spacing w:before="0" w:after="0"/>
              <w:ind w:left="0" w:firstLine="0"/>
              <w:rPr>
                <w:rFonts w:ascii="Calibri" w:hAnsi="Calibri" w:cs="Calibri"/>
                <w:color w:val="auto"/>
              </w:rPr>
            </w:pPr>
            <w:r w:rsidRPr="00E96CC4">
              <w:rPr>
                <w:rFonts w:ascii="Calibri" w:hAnsi="Calibri" w:cs="Calibri"/>
                <w:color w:val="auto"/>
              </w:rPr>
              <w:t>patvirtinti konfidencialumo pasižadėjimo formą;</w:t>
            </w:r>
          </w:p>
          <w:p w14:paraId="4B0C662F" w14:textId="77777777" w:rsidR="001F0C34" w:rsidRPr="00E96CC4" w:rsidRDefault="001F0C34" w:rsidP="001F0C34">
            <w:pPr>
              <w:pStyle w:val="Sraopastraipa"/>
              <w:numPr>
                <w:ilvl w:val="0"/>
                <w:numId w:val="27"/>
              </w:numPr>
              <w:tabs>
                <w:tab w:val="left" w:pos="226"/>
              </w:tabs>
              <w:spacing w:before="0" w:after="0"/>
              <w:ind w:left="0" w:firstLine="0"/>
              <w:rPr>
                <w:rFonts w:ascii="Calibri" w:hAnsi="Calibri" w:cs="Calibri"/>
                <w:color w:val="auto"/>
              </w:rPr>
            </w:pPr>
            <w:r w:rsidRPr="00E96CC4">
              <w:rPr>
                <w:rFonts w:ascii="Calibri" w:hAnsi="Calibri" w:cs="Calibri"/>
                <w:color w:val="auto"/>
              </w:rPr>
              <w:t>reglamentuoti pirkimo procedūrose dalyvaujančių asmenų nusišalinimo ir interesų konfliktų valdymo tvarką, nustatant galimų interesų konfliktų identifikavimo, nusišalinimo fiksavimo ir kontrolės procedūras;</w:t>
            </w:r>
          </w:p>
          <w:p w14:paraId="35B8F1CA" w14:textId="77777777" w:rsidR="001F0C34" w:rsidRPr="00E96CC4" w:rsidRDefault="001F0C34" w:rsidP="001F0C34">
            <w:pPr>
              <w:pStyle w:val="Sraopastraipa"/>
              <w:numPr>
                <w:ilvl w:val="0"/>
                <w:numId w:val="27"/>
              </w:numPr>
              <w:tabs>
                <w:tab w:val="left" w:pos="226"/>
              </w:tabs>
              <w:spacing w:before="0" w:after="0"/>
              <w:ind w:left="0" w:firstLine="0"/>
              <w:rPr>
                <w:rFonts w:ascii="Calibri" w:hAnsi="Calibri" w:cs="Calibri"/>
                <w:color w:val="auto"/>
              </w:rPr>
            </w:pPr>
            <w:r w:rsidRPr="00E96CC4">
              <w:rPr>
                <w:rFonts w:ascii="Calibri" w:hAnsi="Calibri" w:cs="Calibri"/>
                <w:color w:val="auto"/>
              </w:rPr>
              <w:lastRenderedPageBreak/>
              <w:t>reglamentuoti pirkimų procesų analizės ir veiklos tobulinimo tvarką, nustatant analizės periodiškumą, atsakingus asmenis, vertinimo kriterijus bei informacijos pateikimo vadovybei mechanizmą;</w:t>
            </w:r>
          </w:p>
          <w:p w14:paraId="1320AE9F" w14:textId="7081004F" w:rsidR="001F0C34" w:rsidRPr="00E96CC4" w:rsidRDefault="001F0C34" w:rsidP="001F0C34">
            <w:pPr>
              <w:pStyle w:val="Sraopastraipa"/>
              <w:numPr>
                <w:ilvl w:val="0"/>
                <w:numId w:val="27"/>
              </w:numPr>
              <w:tabs>
                <w:tab w:val="left" w:pos="226"/>
              </w:tabs>
              <w:spacing w:before="0" w:after="0"/>
              <w:ind w:left="0" w:firstLine="0"/>
              <w:rPr>
                <w:rFonts w:ascii="Calibri" w:hAnsi="Calibri" w:cs="Calibri"/>
                <w:color w:val="auto"/>
              </w:rPr>
            </w:pPr>
            <w:r w:rsidRPr="00E96CC4">
              <w:rPr>
                <w:rFonts w:ascii="Calibri" w:hAnsi="Calibri" w:cs="Calibri"/>
                <w:color w:val="auto"/>
              </w:rPr>
              <w:t>apibrėžti ir atskirti pirkimų organizatoriaus, už pirkimų planavimą atsakingo asmens, už pirkimų organizavimą ir organizavimo priežiūrą atsakingo asmens bei pirkimų proceso koordinatoriaus funkcijas ir atsakomybes;</w:t>
            </w:r>
          </w:p>
          <w:p w14:paraId="67D7D43D" w14:textId="4BBA3667" w:rsidR="001F0C34" w:rsidRPr="00E96CC4" w:rsidRDefault="001F0C34" w:rsidP="001F0C34">
            <w:pPr>
              <w:pStyle w:val="Sraopastraipa"/>
              <w:numPr>
                <w:ilvl w:val="0"/>
                <w:numId w:val="27"/>
              </w:numPr>
              <w:tabs>
                <w:tab w:val="left" w:pos="226"/>
              </w:tabs>
              <w:spacing w:before="0" w:after="0"/>
              <w:ind w:left="0" w:firstLine="0"/>
              <w:rPr>
                <w:rFonts w:ascii="Calibri" w:hAnsi="Calibri" w:cs="Calibri"/>
                <w:color w:val="auto"/>
              </w:rPr>
            </w:pPr>
            <w:r w:rsidRPr="00E96CC4">
              <w:rPr>
                <w:rFonts w:ascii="Calibri" w:hAnsi="Calibri" w:cs="Calibri"/>
                <w:color w:val="auto"/>
              </w:rPr>
              <w:t>paskirti konkretų atsakingą subjektą už pirkimų proceso koordinatoriaus funkcijų vykdymą;</w:t>
            </w:r>
          </w:p>
          <w:p w14:paraId="5DF61721" w14:textId="41C5E396" w:rsidR="001F0C34" w:rsidRPr="00E96CC4" w:rsidRDefault="001F0C34" w:rsidP="001F0C34">
            <w:pPr>
              <w:pStyle w:val="Sraopastraipa"/>
              <w:numPr>
                <w:ilvl w:val="0"/>
                <w:numId w:val="27"/>
              </w:numPr>
              <w:tabs>
                <w:tab w:val="left" w:pos="226"/>
              </w:tabs>
              <w:spacing w:before="0" w:after="0"/>
              <w:ind w:left="0" w:firstLine="0"/>
              <w:rPr>
                <w:rFonts w:ascii="Calibri" w:hAnsi="Calibri" w:cs="Calibri"/>
                <w:color w:val="auto"/>
              </w:rPr>
            </w:pPr>
            <w:r w:rsidRPr="00E96CC4">
              <w:rPr>
                <w:rFonts w:ascii="Calibri" w:hAnsi="Calibri" w:cs="Calibri"/>
                <w:color w:val="auto"/>
              </w:rPr>
              <w:t>peržiūrėti pirkimų organizatorių paskyrimo ir funkcijų paskirstymo modelį, siekiant išvengti funkcijų dubliavimosi ir atsakomybių neapibrėžtumo;</w:t>
            </w:r>
          </w:p>
          <w:p w14:paraId="089778D9" w14:textId="095BDBEC" w:rsidR="001F0C34" w:rsidRPr="00E96CC4" w:rsidRDefault="001F0C34" w:rsidP="001F0C34">
            <w:pPr>
              <w:pStyle w:val="Sraopastraipa"/>
              <w:numPr>
                <w:ilvl w:val="0"/>
                <w:numId w:val="27"/>
              </w:numPr>
              <w:tabs>
                <w:tab w:val="left" w:pos="226"/>
              </w:tabs>
              <w:spacing w:before="0" w:after="0"/>
              <w:ind w:left="0" w:firstLine="0"/>
              <w:rPr>
                <w:rFonts w:ascii="Calibri" w:hAnsi="Calibri" w:cs="Calibri"/>
                <w:color w:val="auto"/>
              </w:rPr>
            </w:pPr>
            <w:r w:rsidRPr="00E96CC4">
              <w:rPr>
                <w:rFonts w:ascii="Calibri" w:hAnsi="Calibri" w:cs="Calibri"/>
                <w:color w:val="auto"/>
              </w:rPr>
              <w:t>peržiūrėti ir papildyti pirkimų sąrašo bei pirkimų plano formas, numatant jose pirkimų planavimui ir vykdymui reikšmingą informaciją, įskaitant informaciją apie pirkimo iniciatorių, pirkimo inicijavimo datą, planuojamą sutarties sudarymo datą, taikytinus pasiūlymų vertinimo kriterijus, galimybę vykdyti rezervuotus, inovatyvius ar strategiškai svarbius pirkimus bei kitą aktualią informaciją.</w:t>
            </w:r>
          </w:p>
          <w:p w14:paraId="37C86DF0" w14:textId="77777777" w:rsidR="001F0C34" w:rsidRPr="00E96CC4" w:rsidRDefault="001F0C34" w:rsidP="001F0C34">
            <w:pPr>
              <w:pStyle w:val="Sraopastraipa"/>
              <w:tabs>
                <w:tab w:val="left" w:pos="226"/>
              </w:tabs>
              <w:spacing w:before="0" w:after="0"/>
              <w:ind w:left="0"/>
              <w:rPr>
                <w:rFonts w:ascii="Calibri" w:hAnsi="Calibri" w:cs="Calibri"/>
                <w:color w:val="auto"/>
              </w:rPr>
            </w:pPr>
          </w:p>
          <w:p w14:paraId="27FF3532" w14:textId="1F21729D" w:rsidR="001F0C34" w:rsidRPr="00E96CC4" w:rsidRDefault="001F0C34" w:rsidP="001F0C34">
            <w:pPr>
              <w:tabs>
                <w:tab w:val="left" w:pos="226"/>
              </w:tabs>
              <w:spacing w:after="0"/>
              <w:rPr>
                <w:rFonts w:ascii="Calibri" w:hAnsi="Calibri" w:cs="Calibri"/>
              </w:rPr>
            </w:pPr>
            <w:r w:rsidRPr="00E96CC4">
              <w:rPr>
                <w:rFonts w:ascii="Calibri" w:hAnsi="Calibri" w:cs="Calibri"/>
                <w:color w:val="auto"/>
              </w:rPr>
              <w:t>Rekomenduojamas terminas: 2026 m. rugsėjo mėn.</w:t>
            </w:r>
          </w:p>
          <w:p w14:paraId="43C461D3" w14:textId="77777777" w:rsidR="001F0C34" w:rsidRPr="0016385D" w:rsidRDefault="001F0C34" w:rsidP="001F0C34">
            <w:pPr>
              <w:tabs>
                <w:tab w:val="left" w:pos="226"/>
              </w:tabs>
              <w:spacing w:after="0"/>
              <w:rPr>
                <w:rFonts w:ascii="Calibri" w:hAnsi="Calibri" w:cs="Calibri"/>
              </w:rPr>
            </w:pPr>
          </w:p>
          <w:p w14:paraId="3306C40B" w14:textId="18F43921" w:rsidR="001F0C34" w:rsidRPr="00E96CC4" w:rsidRDefault="001F0C34" w:rsidP="001F0C34">
            <w:pPr>
              <w:pStyle w:val="Sraopastraipa"/>
              <w:tabs>
                <w:tab w:val="left" w:pos="226"/>
              </w:tabs>
              <w:spacing w:before="0" w:after="0"/>
              <w:ind w:left="0"/>
              <w:rPr>
                <w:rFonts w:ascii="Calibri" w:hAnsi="Calibri" w:cs="Calibri"/>
                <w:color w:val="auto"/>
              </w:rPr>
            </w:pPr>
            <w:r w:rsidRPr="00E96CC4">
              <w:rPr>
                <w:rFonts w:ascii="Calibri" w:hAnsi="Calibri" w:cs="Calibri"/>
                <w:color w:val="auto"/>
              </w:rPr>
              <w:t xml:space="preserve">3. Po vidaus teisės aktų atnaujinimo supažindinti darbuotojus su atliktais </w:t>
            </w:r>
            <w:r w:rsidRPr="00E96CC4">
              <w:rPr>
                <w:rFonts w:ascii="Calibri" w:hAnsi="Calibri" w:cs="Calibri"/>
                <w:color w:val="auto"/>
              </w:rPr>
              <w:lastRenderedPageBreak/>
              <w:t>pakeitimais ir naujai reglamentuotais procesais.</w:t>
            </w:r>
          </w:p>
          <w:p w14:paraId="259B9EC8" w14:textId="77777777" w:rsidR="001F0C34" w:rsidRPr="00E96CC4" w:rsidRDefault="001F0C34" w:rsidP="001F0C34">
            <w:pPr>
              <w:pStyle w:val="Sraopastraipa"/>
              <w:tabs>
                <w:tab w:val="left" w:pos="226"/>
              </w:tabs>
              <w:spacing w:before="0" w:after="0"/>
              <w:ind w:left="0"/>
              <w:rPr>
                <w:rFonts w:ascii="Calibri" w:hAnsi="Calibri" w:cs="Calibri"/>
                <w:color w:val="auto"/>
              </w:rPr>
            </w:pPr>
          </w:p>
          <w:p w14:paraId="760F0230" w14:textId="712FAC7E" w:rsidR="001F0C34" w:rsidRPr="00E96CC4" w:rsidRDefault="001F0C34" w:rsidP="001F0C34">
            <w:pPr>
              <w:pStyle w:val="Sraopastraipa"/>
              <w:tabs>
                <w:tab w:val="left" w:pos="226"/>
              </w:tabs>
              <w:spacing w:before="0" w:after="0"/>
              <w:ind w:left="0"/>
              <w:rPr>
                <w:rFonts w:ascii="Calibri" w:hAnsi="Calibri" w:cs="Calibri"/>
                <w:color w:val="auto"/>
              </w:rPr>
            </w:pPr>
            <w:r w:rsidRPr="00E96CC4">
              <w:rPr>
                <w:rFonts w:ascii="Calibri" w:hAnsi="Calibri" w:cs="Calibri"/>
                <w:color w:val="auto"/>
              </w:rPr>
              <w:t xml:space="preserve">Rekomenduojamas terminas: nedelsiant </w:t>
            </w:r>
          </w:p>
        </w:tc>
        <w:tc>
          <w:tcPr>
            <w:tcW w:w="1010" w:type="pct"/>
            <w:tcBorders>
              <w:top w:val="single" w:sz="4" w:space="0" w:color="auto"/>
              <w:left w:val="single" w:sz="4" w:space="0" w:color="auto"/>
              <w:bottom w:val="single" w:sz="4" w:space="0" w:color="auto"/>
              <w:right w:val="single" w:sz="4" w:space="0" w:color="auto"/>
            </w:tcBorders>
          </w:tcPr>
          <w:p w14:paraId="715302A7" w14:textId="09A4F2D2" w:rsidR="001F0C34" w:rsidRPr="008363FC" w:rsidRDefault="001F0C34" w:rsidP="001F0C34">
            <w:pPr>
              <w:rPr>
                <w:rFonts w:ascii="Calibri" w:hAnsi="Calibri" w:cs="Calibri"/>
                <w:color w:val="auto"/>
              </w:rPr>
            </w:pPr>
            <w:r w:rsidRPr="008363FC">
              <w:rPr>
                <w:rFonts w:ascii="Calibri" w:hAnsi="Calibri" w:cs="Calibri"/>
                <w:color w:val="auto"/>
              </w:rPr>
              <w:lastRenderedPageBreak/>
              <w:t>1.</w:t>
            </w:r>
            <w:r>
              <w:rPr>
                <w:rFonts w:ascii="Calibri" w:hAnsi="Calibri" w:cs="Calibri"/>
                <w:color w:val="auto"/>
              </w:rPr>
              <w:t xml:space="preserve"> </w:t>
            </w:r>
            <w:r w:rsidRPr="008363FC">
              <w:rPr>
                <w:rFonts w:ascii="Calibri" w:hAnsi="Calibri" w:cs="Calibri"/>
                <w:color w:val="auto"/>
              </w:rPr>
              <w:t xml:space="preserve">Atnaujinti PV patvirtintą </w:t>
            </w:r>
            <w:r>
              <w:rPr>
                <w:rFonts w:ascii="Calibri" w:hAnsi="Calibri" w:cs="Calibri"/>
                <w:color w:val="auto"/>
              </w:rPr>
              <w:t>Reglamentą</w:t>
            </w:r>
            <w:r w:rsidRPr="008363FC">
              <w:rPr>
                <w:rFonts w:ascii="Calibri" w:hAnsi="Calibri" w:cs="Calibri"/>
                <w:color w:val="auto"/>
              </w:rPr>
              <w:t xml:space="preserve"> pagal VPT tikrinimo ataskaitoje pateiktas pastabas</w:t>
            </w:r>
            <w:r>
              <w:rPr>
                <w:rFonts w:ascii="Calibri" w:hAnsi="Calibri" w:cs="Calibri"/>
                <w:color w:val="auto"/>
              </w:rPr>
              <w:t>.</w:t>
            </w:r>
          </w:p>
          <w:p w14:paraId="1899A23A" w14:textId="27EFBB4E" w:rsidR="001F0C34" w:rsidRPr="008363FC" w:rsidRDefault="001F0C34" w:rsidP="001F0C34">
            <w:pPr>
              <w:rPr>
                <w:rFonts w:ascii="Calibri" w:hAnsi="Calibri" w:cs="Calibri"/>
                <w:color w:val="auto"/>
              </w:rPr>
            </w:pPr>
            <w:r w:rsidRPr="008363FC">
              <w:rPr>
                <w:rFonts w:ascii="Calibri" w:hAnsi="Calibri" w:cs="Calibri"/>
                <w:color w:val="auto"/>
              </w:rPr>
              <w:t>Viešųjų pirkimų specialistė J.</w:t>
            </w:r>
            <w:r>
              <w:rPr>
                <w:rFonts w:ascii="Calibri" w:hAnsi="Calibri" w:cs="Calibri"/>
                <w:color w:val="auto"/>
              </w:rPr>
              <w:t xml:space="preserve"> </w:t>
            </w:r>
            <w:r w:rsidRPr="008363FC">
              <w:rPr>
                <w:rFonts w:ascii="Calibri" w:hAnsi="Calibri" w:cs="Calibri"/>
                <w:color w:val="auto"/>
              </w:rPr>
              <w:t>A.</w:t>
            </w:r>
          </w:p>
          <w:p w14:paraId="58F151BA" w14:textId="4E22AF92" w:rsidR="001F0C34" w:rsidRDefault="001F0C34" w:rsidP="001F0C34">
            <w:pPr>
              <w:rPr>
                <w:rFonts w:ascii="Calibri" w:hAnsi="Calibri" w:cs="Calibri"/>
                <w:color w:val="auto"/>
              </w:rPr>
            </w:pPr>
            <w:r w:rsidRPr="008363FC">
              <w:rPr>
                <w:rFonts w:ascii="Calibri" w:hAnsi="Calibri" w:cs="Calibri"/>
                <w:color w:val="auto"/>
              </w:rPr>
              <w:t>Terminas: iki 2026 m. rugpjūčio mėn</w:t>
            </w:r>
            <w:r>
              <w:rPr>
                <w:rFonts w:ascii="Calibri" w:hAnsi="Calibri" w:cs="Calibri"/>
                <w:color w:val="auto"/>
              </w:rPr>
              <w:t>.</w:t>
            </w:r>
          </w:p>
          <w:p w14:paraId="139494C8" w14:textId="77777777" w:rsidR="001F0C34" w:rsidRPr="008363FC" w:rsidRDefault="001F0C34" w:rsidP="001F0C34">
            <w:pPr>
              <w:rPr>
                <w:rFonts w:ascii="Calibri" w:hAnsi="Calibri" w:cs="Calibri"/>
                <w:color w:val="auto"/>
              </w:rPr>
            </w:pPr>
          </w:p>
          <w:p w14:paraId="3CD9316D" w14:textId="723CE865" w:rsidR="001F0C34" w:rsidRPr="008363FC" w:rsidRDefault="001F0C34" w:rsidP="001F0C34">
            <w:pPr>
              <w:rPr>
                <w:rFonts w:ascii="Calibri" w:hAnsi="Calibri" w:cs="Calibri"/>
                <w:color w:val="auto"/>
              </w:rPr>
            </w:pPr>
            <w:r w:rsidRPr="008363FC">
              <w:rPr>
                <w:rFonts w:ascii="Calibri" w:hAnsi="Calibri" w:cs="Calibri"/>
                <w:color w:val="auto"/>
              </w:rPr>
              <w:t xml:space="preserve">2. Patikslinti </w:t>
            </w:r>
            <w:r>
              <w:rPr>
                <w:rFonts w:ascii="Calibri" w:hAnsi="Calibri" w:cs="Calibri"/>
                <w:color w:val="auto"/>
              </w:rPr>
              <w:t>A</w:t>
            </w:r>
            <w:r w:rsidRPr="008363FC">
              <w:rPr>
                <w:rFonts w:ascii="Calibri" w:hAnsi="Calibri" w:cs="Calibri"/>
                <w:color w:val="auto"/>
              </w:rPr>
              <w:t>prašą pagal VPT tikrinimo ataskaitoje pateiktas pastabas.</w:t>
            </w:r>
          </w:p>
          <w:p w14:paraId="7349E8CD" w14:textId="2EFACBCE" w:rsidR="001F0C34" w:rsidRPr="008363FC" w:rsidRDefault="001F0C34" w:rsidP="001F0C34">
            <w:pPr>
              <w:rPr>
                <w:rFonts w:ascii="Calibri" w:hAnsi="Calibri" w:cs="Calibri"/>
                <w:color w:val="auto"/>
              </w:rPr>
            </w:pPr>
            <w:r w:rsidRPr="008363FC">
              <w:rPr>
                <w:rFonts w:ascii="Calibri" w:hAnsi="Calibri" w:cs="Calibri"/>
                <w:color w:val="auto"/>
              </w:rPr>
              <w:t>Viešųjų pirkimų specialistė J.</w:t>
            </w:r>
            <w:r>
              <w:rPr>
                <w:rFonts w:ascii="Calibri" w:hAnsi="Calibri" w:cs="Calibri"/>
                <w:color w:val="auto"/>
              </w:rPr>
              <w:t xml:space="preserve"> </w:t>
            </w:r>
            <w:r w:rsidRPr="008363FC">
              <w:rPr>
                <w:rFonts w:ascii="Calibri" w:hAnsi="Calibri" w:cs="Calibri"/>
                <w:color w:val="auto"/>
              </w:rPr>
              <w:t>A.</w:t>
            </w:r>
          </w:p>
          <w:p w14:paraId="7575083D" w14:textId="77777777" w:rsidR="001F0C34" w:rsidRDefault="001F0C34" w:rsidP="001F0C34">
            <w:pPr>
              <w:rPr>
                <w:rFonts w:ascii="Calibri" w:hAnsi="Calibri" w:cs="Calibri"/>
                <w:color w:val="auto"/>
              </w:rPr>
            </w:pPr>
            <w:r w:rsidRPr="008363FC">
              <w:rPr>
                <w:rFonts w:ascii="Calibri" w:hAnsi="Calibri" w:cs="Calibri"/>
                <w:color w:val="auto"/>
              </w:rPr>
              <w:t>Terminas: iki 2026 m. rugsėjo mėn.</w:t>
            </w:r>
          </w:p>
          <w:p w14:paraId="1B405FB6" w14:textId="77777777" w:rsidR="001F0C34" w:rsidRPr="008363FC" w:rsidRDefault="001F0C34" w:rsidP="001F0C34">
            <w:pPr>
              <w:rPr>
                <w:rFonts w:ascii="Calibri" w:hAnsi="Calibri" w:cs="Calibri"/>
                <w:color w:val="auto"/>
              </w:rPr>
            </w:pPr>
          </w:p>
          <w:p w14:paraId="540C94BD" w14:textId="3CB9041C" w:rsidR="001F0C34" w:rsidRPr="008363FC" w:rsidRDefault="001F0C34" w:rsidP="001F0C34">
            <w:pPr>
              <w:rPr>
                <w:rFonts w:ascii="Calibri" w:hAnsi="Calibri" w:cs="Calibri"/>
                <w:color w:val="auto"/>
              </w:rPr>
            </w:pPr>
            <w:r w:rsidRPr="008363FC">
              <w:rPr>
                <w:rFonts w:ascii="Calibri" w:hAnsi="Calibri" w:cs="Calibri"/>
                <w:color w:val="auto"/>
              </w:rPr>
              <w:t>3. Po vidaus teisės aktų atnaujinimo supažindinti darbuotojus su atliktais pakeitimais ir naujai reglamentuotais procesais.</w:t>
            </w:r>
          </w:p>
          <w:p w14:paraId="01B2EB55" w14:textId="387FCC63" w:rsidR="001F0C34" w:rsidRPr="008363FC" w:rsidRDefault="001F0C34" w:rsidP="001F0C34">
            <w:pPr>
              <w:rPr>
                <w:rFonts w:ascii="Calibri" w:hAnsi="Calibri" w:cs="Calibri"/>
                <w:color w:val="auto"/>
              </w:rPr>
            </w:pPr>
            <w:r w:rsidRPr="008363FC">
              <w:rPr>
                <w:rFonts w:ascii="Calibri" w:hAnsi="Calibri" w:cs="Calibri"/>
                <w:color w:val="auto"/>
              </w:rPr>
              <w:t>Kadrų inspektorė K.</w:t>
            </w:r>
            <w:r>
              <w:rPr>
                <w:rFonts w:ascii="Calibri" w:hAnsi="Calibri" w:cs="Calibri"/>
                <w:color w:val="auto"/>
              </w:rPr>
              <w:t xml:space="preserve"> </w:t>
            </w:r>
            <w:r w:rsidRPr="008363FC">
              <w:rPr>
                <w:rFonts w:ascii="Calibri" w:hAnsi="Calibri" w:cs="Calibri"/>
                <w:color w:val="auto"/>
              </w:rPr>
              <w:t>A.</w:t>
            </w:r>
          </w:p>
          <w:p w14:paraId="37158DD9" w14:textId="3E3B5D00" w:rsidR="001F0C34" w:rsidRPr="0023330C" w:rsidRDefault="001F0C34" w:rsidP="001F0C34">
            <w:pPr>
              <w:rPr>
                <w:rFonts w:ascii="Calibri" w:hAnsi="Calibri" w:cs="Calibri"/>
                <w:color w:val="auto"/>
              </w:rPr>
            </w:pPr>
            <w:r w:rsidRPr="008363FC">
              <w:rPr>
                <w:rFonts w:ascii="Calibri" w:hAnsi="Calibri" w:cs="Calibri"/>
                <w:color w:val="auto"/>
              </w:rPr>
              <w:t xml:space="preserve">Terminas: </w:t>
            </w:r>
            <w:r>
              <w:rPr>
                <w:rFonts w:ascii="Calibri" w:hAnsi="Calibri" w:cs="Calibri"/>
                <w:color w:val="auto"/>
              </w:rPr>
              <w:t>n</w:t>
            </w:r>
            <w:r w:rsidRPr="008363FC">
              <w:rPr>
                <w:rFonts w:ascii="Calibri" w:hAnsi="Calibri" w:cs="Calibri"/>
                <w:color w:val="auto"/>
              </w:rPr>
              <w:t>edelsiant</w:t>
            </w:r>
          </w:p>
        </w:tc>
      </w:tr>
      <w:tr w:rsidR="00DE2CAA" w:rsidRPr="00E96CC4" w14:paraId="1F8FC815" w14:textId="4C84DA4E" w:rsidTr="001F0C34">
        <w:tc>
          <w:tcPr>
            <w:tcW w:w="801" w:type="pct"/>
            <w:tcBorders>
              <w:top w:val="single" w:sz="4" w:space="0" w:color="auto"/>
              <w:left w:val="single" w:sz="4" w:space="0" w:color="auto"/>
              <w:bottom w:val="single" w:sz="4" w:space="0" w:color="auto"/>
              <w:right w:val="single" w:sz="4" w:space="0" w:color="auto"/>
            </w:tcBorders>
          </w:tcPr>
          <w:p w14:paraId="4DC0CAF2" w14:textId="77777777" w:rsidR="00DE2CAA" w:rsidRPr="00E96CC4" w:rsidRDefault="00DE2CAA" w:rsidP="00DE2CAA">
            <w:pPr>
              <w:rPr>
                <w:rFonts w:ascii="Calibri" w:hAnsi="Calibri" w:cs="Calibri"/>
                <w:color w:val="auto"/>
              </w:rPr>
            </w:pPr>
            <w:r w:rsidRPr="00E96CC4">
              <w:rPr>
                <w:rFonts w:ascii="Calibri" w:hAnsi="Calibri" w:cs="Calibri"/>
                <w:color w:val="auto"/>
              </w:rPr>
              <w:lastRenderedPageBreak/>
              <w:t>Atsakingų asmenų paskyrimas</w:t>
            </w:r>
          </w:p>
        </w:tc>
        <w:sdt>
          <w:sdtPr>
            <w:rPr>
              <w:rFonts w:ascii="Calibri" w:hAnsi="Calibri" w:cs="Calibri"/>
            </w:rPr>
            <w:id w:val="-916779566"/>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783675C9" w14:textId="6089EF44" w:rsidR="00DE2CAA" w:rsidRPr="00E96CC4" w:rsidRDefault="00DE2CAA" w:rsidP="00DE2CAA">
                <w:pPr>
                  <w:rPr>
                    <w:rFonts w:ascii="Calibri" w:hAnsi="Calibri" w:cs="Calibri"/>
                    <w:color w:val="auto"/>
                  </w:rPr>
                </w:pPr>
                <w:r w:rsidRPr="00E96CC4">
                  <w:rPr>
                    <w:rFonts w:ascii="Segoe UI Symbol" w:hAnsi="Segoe UI Symbol" w:cs="Segoe UI Symbol"/>
                    <w:color w:val="auto"/>
                  </w:rPr>
                  <w:t>☒</w:t>
                </w:r>
              </w:p>
            </w:tc>
          </w:sdtContent>
        </w:sdt>
        <w:tc>
          <w:tcPr>
            <w:tcW w:w="143" w:type="pct"/>
            <w:tcBorders>
              <w:top w:val="single" w:sz="4" w:space="0" w:color="auto"/>
              <w:left w:val="single" w:sz="4" w:space="0" w:color="auto"/>
              <w:bottom w:val="single" w:sz="4" w:space="0" w:color="auto"/>
              <w:right w:val="single" w:sz="4" w:space="0" w:color="auto"/>
            </w:tcBorders>
          </w:tcPr>
          <w:p w14:paraId="5C5191FC" w14:textId="4720C962" w:rsidR="00DE2CAA" w:rsidRPr="00E96CC4" w:rsidRDefault="00000000" w:rsidP="00DE2CAA">
            <w:pPr>
              <w:rPr>
                <w:rFonts w:ascii="Calibri" w:hAnsi="Calibri" w:cs="Calibri"/>
                <w:color w:val="auto"/>
              </w:rPr>
            </w:pPr>
            <w:sdt>
              <w:sdtPr>
                <w:rPr>
                  <w:rFonts w:ascii="Calibri" w:hAnsi="Calibri" w:cs="Calibri"/>
                </w:rPr>
                <w:id w:val="-792198471"/>
                <w14:checkbox>
                  <w14:checked w14:val="0"/>
                  <w14:checkedState w14:val="2612" w14:font="MS Gothic"/>
                  <w14:uncheckedState w14:val="2610" w14:font="MS Gothic"/>
                </w14:checkbox>
              </w:sdtPr>
              <w:sdtContent>
                <w:r w:rsidR="00DE2CAA" w:rsidRPr="00E96CC4">
                  <w:rPr>
                    <w:rFonts w:ascii="Segoe UI Symbol" w:eastAsia="MS Gothic" w:hAnsi="Segoe UI Symbol" w:cs="Segoe UI Symbol"/>
                    <w:color w:val="auto"/>
                  </w:rPr>
                  <w:t>☐</w:t>
                </w:r>
              </w:sdtContent>
            </w:sdt>
          </w:p>
        </w:tc>
        <w:sdt>
          <w:sdtPr>
            <w:rPr>
              <w:rFonts w:ascii="Calibri" w:hAnsi="Calibri" w:cs="Calibri"/>
            </w:rPr>
            <w:id w:val="-567108904"/>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405A5507" w14:textId="77777777"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435370039"/>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152A4923" w14:textId="688220A0"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487C49DA" w14:textId="036740B0" w:rsidR="00DE2CAA" w:rsidRPr="00E96CC4" w:rsidRDefault="00DE2CAA" w:rsidP="00DE2CAA">
            <w:pPr>
              <w:pStyle w:val="Sraopastraipa"/>
              <w:numPr>
                <w:ilvl w:val="0"/>
                <w:numId w:val="7"/>
              </w:numPr>
              <w:tabs>
                <w:tab w:val="left" w:pos="218"/>
              </w:tabs>
              <w:spacing w:before="0" w:after="0"/>
              <w:ind w:left="0" w:hanging="9"/>
              <w:rPr>
                <w:rFonts w:ascii="Calibri" w:hAnsi="Calibri" w:cs="Calibri"/>
              </w:rPr>
            </w:pPr>
            <w:r w:rsidRPr="00E96CC4">
              <w:rPr>
                <w:rFonts w:ascii="Calibri" w:hAnsi="Calibri" w:cs="Calibri"/>
                <w:color w:val="auto"/>
              </w:rPr>
              <w:t>Pirkimų vykdytojas nėra paskyręs konkrečių asmenų, atsakingų už viso pasirengimo pirkimui proceso koordinavimą ir kontrolę (nuo pirkimų poreikių surinkimo iki pirkimo paskelbimo), taip pat už privačių interesų deklaravimo kontrolę, darniųjų pirkimų (socialinių, žaliųjų ir inovatyvių) reikalavimų įgyvendinimo priežiūrą bei PĮ nustatytų privalomųjų rodiklių pasiekimo stebėseną.</w:t>
            </w:r>
          </w:p>
          <w:p w14:paraId="647CB745" w14:textId="27E17FB9" w:rsidR="00DE2CAA" w:rsidRPr="00E96CC4" w:rsidRDefault="00DE2CAA" w:rsidP="00DE2CAA">
            <w:pPr>
              <w:pStyle w:val="Sraopastraipa"/>
              <w:tabs>
                <w:tab w:val="left" w:pos="218"/>
              </w:tabs>
              <w:spacing w:before="0" w:after="0"/>
              <w:ind w:left="0"/>
              <w:rPr>
                <w:rFonts w:ascii="Calibri" w:hAnsi="Calibri" w:cs="Calibri"/>
              </w:rPr>
            </w:pPr>
          </w:p>
        </w:tc>
        <w:tc>
          <w:tcPr>
            <w:tcW w:w="1168" w:type="pct"/>
            <w:tcBorders>
              <w:top w:val="single" w:sz="4" w:space="0" w:color="auto"/>
              <w:left w:val="single" w:sz="4" w:space="0" w:color="auto"/>
              <w:bottom w:val="single" w:sz="4" w:space="0" w:color="auto"/>
              <w:right w:val="single" w:sz="4" w:space="0" w:color="auto"/>
            </w:tcBorders>
          </w:tcPr>
          <w:p w14:paraId="60394EEB" w14:textId="79CEADF3" w:rsidR="00DE2CAA" w:rsidRPr="00E96CC4" w:rsidRDefault="00DE2CAA" w:rsidP="00DE2CAA">
            <w:pPr>
              <w:spacing w:before="0" w:after="0"/>
              <w:rPr>
                <w:rFonts w:ascii="Calibri" w:hAnsi="Calibri" w:cs="Calibri"/>
                <w:color w:val="auto"/>
              </w:rPr>
            </w:pPr>
            <w:r w:rsidRPr="00E96CC4">
              <w:rPr>
                <w:rFonts w:ascii="Calibri" w:hAnsi="Calibri" w:cs="Calibri"/>
                <w:color w:val="auto"/>
              </w:rPr>
              <w:t>1. Paskirti už</w:t>
            </w:r>
            <w:r w:rsidRPr="00E96CC4">
              <w:rPr>
                <w:color w:val="auto"/>
              </w:rPr>
              <w:t xml:space="preserve"> </w:t>
            </w:r>
            <w:r w:rsidRPr="00E96CC4">
              <w:rPr>
                <w:rFonts w:ascii="Calibri" w:hAnsi="Calibri" w:cs="Calibri"/>
                <w:color w:val="auto"/>
              </w:rPr>
              <w:t>viso pasirengimo pirkimui proceso koordinavimą ir kontrolę (nuo pirkimų poreikių surinkimo iki pirkimo paskelbimo), privačių interesų deklaravimo kontrolę, darniųjų pirkimų reikalavimų įgyvendinimo priežiūrą bei PĮ nustatytų (įskaitant Švieslentėje fiksuojamus) rodiklių stebėseną bei priemonių plano dėl atitinkamų rodiklių gerinimo parengimą, tikslinimą pagal poreikį, bei vykdymo kontrolę, atsakingus asmenis.</w:t>
            </w:r>
          </w:p>
          <w:p w14:paraId="11956E2E" w14:textId="77777777" w:rsidR="00DE2CAA" w:rsidRPr="00E96CC4" w:rsidRDefault="00DE2CAA" w:rsidP="00DE2CAA">
            <w:pPr>
              <w:spacing w:before="0" w:after="0"/>
              <w:rPr>
                <w:rFonts w:ascii="Calibri" w:hAnsi="Calibri" w:cs="Calibri"/>
                <w:color w:val="auto"/>
              </w:rPr>
            </w:pPr>
          </w:p>
          <w:p w14:paraId="2FDBF4C8" w14:textId="6E86528C" w:rsidR="00DE2CAA" w:rsidRPr="00E96CC4" w:rsidRDefault="00DE2CAA" w:rsidP="00DE2CAA">
            <w:pPr>
              <w:spacing w:after="0"/>
              <w:rPr>
                <w:rFonts w:ascii="Calibri" w:hAnsi="Calibri" w:cs="Calibri"/>
                <w:color w:val="auto"/>
              </w:rPr>
            </w:pPr>
            <w:r w:rsidRPr="00E96CC4">
              <w:rPr>
                <w:rFonts w:ascii="Calibri" w:hAnsi="Calibri" w:cs="Calibri"/>
                <w:color w:val="auto"/>
              </w:rPr>
              <w:t>Rekomenduojamas terminas: 2026 m. rugpjūčio mėn.</w:t>
            </w:r>
          </w:p>
        </w:tc>
        <w:tc>
          <w:tcPr>
            <w:tcW w:w="1010" w:type="pct"/>
            <w:tcBorders>
              <w:top w:val="single" w:sz="4" w:space="0" w:color="auto"/>
              <w:left w:val="single" w:sz="4" w:space="0" w:color="auto"/>
              <w:bottom w:val="single" w:sz="4" w:space="0" w:color="auto"/>
              <w:right w:val="single" w:sz="4" w:space="0" w:color="auto"/>
            </w:tcBorders>
          </w:tcPr>
          <w:p w14:paraId="047D3578" w14:textId="4E98C41C" w:rsidR="00DE2CAA" w:rsidRPr="00A14750" w:rsidRDefault="00DE2CAA" w:rsidP="00DE2CAA">
            <w:pPr>
              <w:rPr>
                <w:rFonts w:ascii="Calibri" w:hAnsi="Calibri" w:cs="Calibri"/>
                <w:color w:val="auto"/>
              </w:rPr>
            </w:pPr>
            <w:r w:rsidRPr="00A14750">
              <w:rPr>
                <w:rFonts w:ascii="Calibri" w:hAnsi="Calibri" w:cs="Calibri"/>
                <w:color w:val="auto"/>
              </w:rPr>
              <w:t xml:space="preserve">1. </w:t>
            </w:r>
            <w:r w:rsidRPr="00A14750">
              <w:rPr>
                <w:rFonts w:ascii="Calibri" w:eastAsia="Calibri" w:hAnsi="Calibri" w:cs="Calibri"/>
                <w:color w:val="auto"/>
              </w:rPr>
              <w:t xml:space="preserve">Atnaujinti PV patvirtintą </w:t>
            </w:r>
            <w:r>
              <w:rPr>
                <w:rFonts w:ascii="Calibri" w:eastAsia="Calibri" w:hAnsi="Calibri" w:cs="Calibri"/>
                <w:color w:val="auto"/>
              </w:rPr>
              <w:t>Reglamentą</w:t>
            </w:r>
            <w:r w:rsidRPr="00A14750">
              <w:rPr>
                <w:rFonts w:ascii="Calibri" w:eastAsia="Calibri" w:hAnsi="Calibri" w:cs="Calibri"/>
                <w:color w:val="auto"/>
              </w:rPr>
              <w:t xml:space="preserve">: </w:t>
            </w:r>
            <w:r>
              <w:rPr>
                <w:rFonts w:ascii="Calibri" w:eastAsia="Calibri" w:hAnsi="Calibri" w:cs="Calibri"/>
                <w:color w:val="auto"/>
              </w:rPr>
              <w:t>p</w:t>
            </w:r>
            <w:r w:rsidRPr="00A14750">
              <w:rPr>
                <w:rFonts w:ascii="Calibri" w:hAnsi="Calibri" w:cs="Calibri"/>
                <w:color w:val="auto"/>
              </w:rPr>
              <w:t>askirti už</w:t>
            </w:r>
            <w:r w:rsidRPr="00A14750">
              <w:rPr>
                <w:color w:val="auto"/>
              </w:rPr>
              <w:t xml:space="preserve"> </w:t>
            </w:r>
            <w:r w:rsidRPr="00A14750">
              <w:rPr>
                <w:rFonts w:ascii="Calibri" w:hAnsi="Calibri" w:cs="Calibri"/>
                <w:color w:val="auto"/>
              </w:rPr>
              <w:t>viso pasirengimo pirkimui proceso koordinavimą ir kontrolę (nuo pirkimų poreikių surinkimo iki pirkimo paskelbimo), privačių interesų deklaravimo kontrolę, darniųjų pirkimų reikalavimų įgyvendinimo priežiūrą bei PĮ nustatytų (įskaitant Švieslentėje fiksuojamus) rodiklių stebėseną bei priemonių plano dėl atitinkamų rodiklių gerinimo parengimą, tikslinimą pagal poreikį, bei vykdymo kontrolę, atsakingus asmenis.</w:t>
            </w:r>
          </w:p>
          <w:p w14:paraId="5278E98D" w14:textId="2F0B4FFB" w:rsidR="00DE2CAA" w:rsidRPr="00A14750" w:rsidRDefault="00DE2CAA" w:rsidP="00DE2CA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1FB7C1B9" w14:textId="03A49F77" w:rsidR="00DE2CAA" w:rsidRPr="00E96CC4" w:rsidRDefault="00DE2CAA" w:rsidP="00DE2CAA">
            <w:pPr>
              <w:rPr>
                <w:rFonts w:ascii="Calibri" w:hAnsi="Calibri" w:cs="Calibri"/>
              </w:rPr>
            </w:pPr>
            <w:r w:rsidRPr="00A14750">
              <w:rPr>
                <w:rFonts w:ascii="Calibri" w:eastAsia="Calibri" w:hAnsi="Calibri" w:cs="Calibri"/>
                <w:color w:val="auto"/>
              </w:rPr>
              <w:t xml:space="preserve">Terminas: iki 2026 m. rugpjūčio </w:t>
            </w:r>
            <w:r>
              <w:rPr>
                <w:rFonts w:ascii="Calibri" w:eastAsia="Calibri" w:hAnsi="Calibri" w:cs="Calibri"/>
                <w:color w:val="auto"/>
              </w:rPr>
              <w:t>mėn.</w:t>
            </w:r>
          </w:p>
        </w:tc>
      </w:tr>
      <w:tr w:rsidR="00DE2CAA" w:rsidRPr="00E96CC4" w14:paraId="72898BFA" w14:textId="28ED3F7C" w:rsidTr="001F0C34">
        <w:tc>
          <w:tcPr>
            <w:tcW w:w="801" w:type="pct"/>
            <w:tcBorders>
              <w:top w:val="single" w:sz="4" w:space="0" w:color="auto"/>
              <w:left w:val="single" w:sz="4" w:space="0" w:color="auto"/>
              <w:bottom w:val="single" w:sz="4" w:space="0" w:color="auto"/>
              <w:right w:val="single" w:sz="4" w:space="0" w:color="auto"/>
            </w:tcBorders>
          </w:tcPr>
          <w:p w14:paraId="69FB8453" w14:textId="77777777" w:rsidR="00DE2CAA" w:rsidRPr="00E96CC4" w:rsidRDefault="00DE2CAA" w:rsidP="00DE2CAA">
            <w:pPr>
              <w:rPr>
                <w:rFonts w:ascii="Calibri" w:hAnsi="Calibri" w:cs="Calibri"/>
                <w:color w:val="auto"/>
              </w:rPr>
            </w:pPr>
            <w:r w:rsidRPr="00E96CC4">
              <w:rPr>
                <w:rFonts w:ascii="Calibri" w:hAnsi="Calibri" w:cs="Calibri"/>
                <w:color w:val="auto"/>
              </w:rPr>
              <w:t>Atsakomybių paskirstymas</w:t>
            </w:r>
          </w:p>
        </w:tc>
        <w:sdt>
          <w:sdtPr>
            <w:rPr>
              <w:rFonts w:ascii="Calibri" w:hAnsi="Calibri" w:cs="Calibri"/>
            </w:rPr>
            <w:id w:val="-1007362244"/>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711054EB" w14:textId="61ED9975" w:rsidR="00DE2CAA" w:rsidRPr="00E96CC4" w:rsidRDefault="00DE2CAA" w:rsidP="00DE2CAA">
                <w:pPr>
                  <w:rPr>
                    <w:rFonts w:ascii="Calibri" w:hAnsi="Calibri" w:cs="Calibri"/>
                    <w:color w:val="auto"/>
                  </w:rPr>
                </w:pPr>
                <w:r w:rsidRPr="00E96CC4">
                  <w:rPr>
                    <w:rFonts w:ascii="Segoe UI Symbol" w:hAnsi="Segoe UI Symbol" w:cs="Segoe UI Symbol"/>
                    <w:color w:val="auto"/>
                  </w:rPr>
                  <w:t>☒</w:t>
                </w:r>
              </w:p>
            </w:tc>
          </w:sdtContent>
        </w:sdt>
        <w:tc>
          <w:tcPr>
            <w:tcW w:w="143" w:type="pct"/>
            <w:tcBorders>
              <w:top w:val="single" w:sz="4" w:space="0" w:color="auto"/>
              <w:left w:val="single" w:sz="4" w:space="0" w:color="auto"/>
              <w:bottom w:val="single" w:sz="4" w:space="0" w:color="auto"/>
              <w:right w:val="single" w:sz="4" w:space="0" w:color="auto"/>
            </w:tcBorders>
          </w:tcPr>
          <w:p w14:paraId="1A96A360" w14:textId="18D3BFF4" w:rsidR="00DE2CAA" w:rsidRPr="00E96CC4" w:rsidRDefault="00000000" w:rsidP="00DE2CAA">
            <w:pPr>
              <w:rPr>
                <w:rFonts w:ascii="Calibri" w:hAnsi="Calibri" w:cs="Calibri"/>
                <w:color w:val="auto"/>
              </w:rPr>
            </w:pPr>
            <w:sdt>
              <w:sdtPr>
                <w:rPr>
                  <w:rFonts w:ascii="Calibri" w:hAnsi="Calibri" w:cs="Calibri"/>
                </w:rPr>
                <w:id w:val="-517084057"/>
                <w14:checkbox>
                  <w14:checked w14:val="0"/>
                  <w14:checkedState w14:val="2612" w14:font="MS Gothic"/>
                  <w14:uncheckedState w14:val="2610" w14:font="MS Gothic"/>
                </w14:checkbox>
              </w:sdtPr>
              <w:sdtContent>
                <w:r w:rsidR="00DE2CAA" w:rsidRPr="00E96CC4">
                  <w:rPr>
                    <w:rFonts w:ascii="Segoe UI Symbol" w:eastAsia="MS Gothic" w:hAnsi="Segoe UI Symbol" w:cs="Segoe UI Symbol"/>
                    <w:color w:val="auto"/>
                  </w:rPr>
                  <w:t>☐</w:t>
                </w:r>
              </w:sdtContent>
            </w:sdt>
          </w:p>
        </w:tc>
        <w:sdt>
          <w:sdtPr>
            <w:rPr>
              <w:rFonts w:ascii="Calibri" w:hAnsi="Calibri" w:cs="Calibri"/>
            </w:rPr>
            <w:id w:val="-1885468491"/>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200651D9" w14:textId="77777777"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967515886"/>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77C4028F" w14:textId="757234C4"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4F3895FF" w14:textId="3219AA8A" w:rsidR="00DE2CAA" w:rsidRPr="00E96CC4" w:rsidRDefault="00DE2CAA" w:rsidP="00DE2CAA">
            <w:pPr>
              <w:pStyle w:val="Sraopastraipa"/>
              <w:numPr>
                <w:ilvl w:val="0"/>
                <w:numId w:val="7"/>
              </w:numPr>
              <w:tabs>
                <w:tab w:val="left" w:pos="310"/>
              </w:tabs>
              <w:spacing w:before="0" w:after="0"/>
              <w:ind w:left="0" w:firstLine="11"/>
              <w:rPr>
                <w:rFonts w:ascii="Calibri" w:hAnsi="Calibri" w:cs="Calibri"/>
                <w:color w:val="auto"/>
              </w:rPr>
            </w:pPr>
            <w:r w:rsidRPr="00E96CC4">
              <w:rPr>
                <w:rFonts w:ascii="Calibri" w:hAnsi="Calibri" w:cs="Calibri"/>
                <w:color w:val="auto"/>
              </w:rPr>
              <w:t>Pirkimų vykdytojas nėra detaliai paskirstęs atsakomybių už viso pasirengimo pirkimui proceso koordinavimą ir kontrolę, privačių interesų deklaravimo kontrolę, darniųjų pirkimų (socialinių, žaliųjų ir inovatyvių) reikalavimų įgyvendinimo priežiūrą bei PĮ nustatytų rodiklių stebėseną, todėl nėra aišku, kurie konkretūs asmenys atsakingi už šių funkcijų vykdymą ir kontrolę.</w:t>
            </w:r>
          </w:p>
          <w:p w14:paraId="44FBBB92" w14:textId="0DD1BCE1" w:rsidR="00DE2CAA" w:rsidRPr="00E96CC4" w:rsidRDefault="00DE2CAA" w:rsidP="00DE2CAA">
            <w:pPr>
              <w:pStyle w:val="Sraopastraipa"/>
              <w:numPr>
                <w:ilvl w:val="0"/>
                <w:numId w:val="7"/>
              </w:numPr>
              <w:tabs>
                <w:tab w:val="left" w:pos="310"/>
              </w:tabs>
              <w:spacing w:before="0" w:after="0"/>
              <w:ind w:left="0" w:firstLine="11"/>
              <w:rPr>
                <w:rFonts w:ascii="Calibri" w:hAnsi="Calibri" w:cs="Calibri"/>
                <w:color w:val="auto"/>
              </w:rPr>
            </w:pPr>
            <w:r w:rsidRPr="00E96CC4">
              <w:rPr>
                <w:rFonts w:ascii="Calibri" w:hAnsi="Calibri" w:cs="Calibri"/>
                <w:color w:val="auto"/>
              </w:rPr>
              <w:t xml:space="preserve">Pirkimų vykdytojas nurodė, kad sprendimai dėl pirkimo alternatyvų, rinkos konsultacijų, pašalinimo pagrindų, kvalifikacijos reikalavimų, aplinkos apsaugos ar socialinių reikalavimų taikymo, rizikų vertinimo bei galimybės vykdyti </w:t>
            </w:r>
            <w:r w:rsidRPr="00E96CC4">
              <w:rPr>
                <w:rFonts w:ascii="Calibri" w:hAnsi="Calibri" w:cs="Calibri"/>
                <w:color w:val="auto"/>
              </w:rPr>
              <w:lastRenderedPageBreak/>
              <w:t>pirkimus per CPO LT priimami darbo susirinkimų metu bendradarbiaujant pirkimų iniciatoriams, viešųjų pirkimų specialistei, vyr. inžinieriui, vyr. buhalterei ir ekonomistei. Tikrinimo metu nustatyta, kad sprendimai pasirengimo pirkimui procese priimami kolegialiai, tačiau nėra aiškiai identifikuojami konkretūs atsakingi asmenys už atskirų sprendimų priėmimą, jų pagrįstumą ir kontrolę. Taip pat, nėra aiškiai atskirtos konsultacinio pobūdžio funkcijos ir galutinių sprendimų priėmimo funkcijos. Be to, darbo susirinkimų metu priimami sprendimai nėra protokoluojami ar kitaip sistemiškai fiksuojami, todėl nėra užtikrinamas sprendimų atsekamumas ir galimybė nustatyti konkrečius sprendimus priėmusius asmenis.</w:t>
            </w:r>
          </w:p>
          <w:p w14:paraId="29B023C2" w14:textId="015DE3C7" w:rsidR="00DE2CAA" w:rsidRPr="00E96CC4" w:rsidRDefault="00DE2CAA" w:rsidP="00DE2CAA">
            <w:pPr>
              <w:pStyle w:val="Sraopastraipa"/>
              <w:numPr>
                <w:ilvl w:val="0"/>
                <w:numId w:val="7"/>
              </w:numPr>
              <w:tabs>
                <w:tab w:val="left" w:pos="310"/>
              </w:tabs>
              <w:spacing w:before="0" w:after="0"/>
              <w:ind w:left="0" w:firstLine="11"/>
              <w:rPr>
                <w:rFonts w:ascii="Calibri" w:hAnsi="Calibri" w:cs="Calibri"/>
                <w:color w:val="auto"/>
              </w:rPr>
            </w:pPr>
            <w:r w:rsidRPr="00E96CC4">
              <w:rPr>
                <w:rFonts w:ascii="Calibri" w:hAnsi="Calibri" w:cs="Calibri"/>
                <w:color w:val="auto"/>
              </w:rPr>
              <w:t>Pirkimų vykdytojas nurodė, kad už siūlomo pirkimo būdo ar priemonės pasirinkimo pagrindimą atsakingas pirkimų iniciatorius, bendradarbiaujant su vyr. buhaltere, ekonomiste, viešųjų pirkimų specialiste ir vyr. inžinieriumi. Pažymėtina, kad sprendimai dėl pirkimo būdo ar priemonės parinkimo negali būti grindžiami vien pirkimo iniciatoriaus vertinimu, kadangi tokie sprendimai turi būti priimami įvertinus bendras metines pirkimų vertes, poreikių konsolidavimo galimybes, kitus planuojamus pirkimus bei planavimo etape priimtus sprendimus. Todėl atsakomybė už šių sprendimų pagrindimą ir kontrolę negali būti siejama vien su pirkimų iniciatoriumi. Nustatyta praktika rodo, kad nėra aiškiai identifikuoti konkretūs asmenys, atsakingi už sprendimų dėl pirkimo būdo ar priemonės parinkimo priėmimą, jų pagrindimą ir kontrolę, taip pat neužtikrinamas šių sprendimų atsekamumas.</w:t>
            </w:r>
          </w:p>
          <w:p w14:paraId="5EC1C48C" w14:textId="1812AAB1" w:rsidR="00DE2CAA" w:rsidRPr="00E96CC4" w:rsidRDefault="00DE2CAA" w:rsidP="00DE2CAA">
            <w:pPr>
              <w:pStyle w:val="Sraopastraipa"/>
              <w:numPr>
                <w:ilvl w:val="0"/>
                <w:numId w:val="7"/>
              </w:numPr>
              <w:tabs>
                <w:tab w:val="left" w:pos="310"/>
              </w:tabs>
              <w:spacing w:before="0" w:after="0"/>
              <w:ind w:left="0" w:firstLine="11"/>
              <w:rPr>
                <w:rFonts w:ascii="Calibri" w:hAnsi="Calibri" w:cs="Calibri"/>
                <w:color w:val="auto"/>
              </w:rPr>
            </w:pPr>
            <w:r w:rsidRPr="00E96CC4">
              <w:rPr>
                <w:rFonts w:ascii="Calibri" w:hAnsi="Calibri" w:cs="Calibri"/>
                <w:color w:val="auto"/>
              </w:rPr>
              <w:t xml:space="preserve">Pirkimų vykdytojas yra paskyręs du pirkimo organizatorius, tačiau nėra aiškiai apibrėžta, kaip </w:t>
            </w:r>
            <w:r w:rsidRPr="00E96CC4">
              <w:rPr>
                <w:rFonts w:ascii="Calibri" w:hAnsi="Calibri" w:cs="Calibri"/>
                <w:color w:val="auto"/>
              </w:rPr>
              <w:lastRenderedPageBreak/>
              <w:t>praktikoje paskirstomos jų funkcijos derinant pirkimo paraiškas ir kokiais kriterijais nustatoma, kuris organizatorius atsakingas už konkretų pirkimą. Pirkimų vykdytojas nurodė, kad paraiškas derina „tuo metu už atitinkamą pirkimą atsakingas arba jį administruojantis pirkimo organizatorius“</w:t>
            </w:r>
            <w:r w:rsidRPr="00E96CC4">
              <w:rPr>
                <w:rFonts w:ascii="Calibri" w:eastAsia="Calibri" w:hAnsi="Calibri" w:cs="Arial"/>
                <w:color w:val="auto"/>
                <w:vertAlign w:val="superscript"/>
              </w:rPr>
              <w:t xml:space="preserve"> </w:t>
            </w:r>
            <w:r w:rsidRPr="00E96CC4">
              <w:rPr>
                <w:rFonts w:ascii="Calibri" w:eastAsia="Calibri" w:hAnsi="Calibri" w:cs="Arial"/>
                <w:color w:val="auto"/>
                <w:vertAlign w:val="superscript"/>
              </w:rPr>
              <w:footnoteReference w:id="6"/>
            </w:r>
            <w:r w:rsidRPr="00E96CC4">
              <w:rPr>
                <w:rFonts w:ascii="Calibri" w:hAnsi="Calibri" w:cs="Calibri"/>
                <w:color w:val="auto"/>
              </w:rPr>
              <w:t xml:space="preserve">, tačiau tokia praktika nėra pakankamai aiški ir neleidžia objektyviai nustatyti atsakomybių paskirstymo principų. </w:t>
            </w:r>
          </w:p>
          <w:p w14:paraId="2D7EBF9C" w14:textId="712E6BAC" w:rsidR="00DE2CAA" w:rsidRPr="00E96CC4" w:rsidRDefault="00DE2CAA" w:rsidP="00DE2CAA">
            <w:pPr>
              <w:pStyle w:val="Sraopastraipa"/>
              <w:numPr>
                <w:ilvl w:val="0"/>
                <w:numId w:val="7"/>
              </w:numPr>
              <w:tabs>
                <w:tab w:val="left" w:pos="310"/>
              </w:tabs>
              <w:spacing w:before="0" w:after="0"/>
              <w:ind w:left="0" w:firstLine="11"/>
              <w:rPr>
                <w:rFonts w:ascii="Calibri" w:hAnsi="Calibri" w:cs="Calibri"/>
                <w:color w:val="auto"/>
              </w:rPr>
            </w:pPr>
            <w:r w:rsidRPr="00E96CC4">
              <w:rPr>
                <w:rFonts w:ascii="Calibri" w:hAnsi="Calibri" w:cs="Calibri"/>
                <w:color w:val="auto"/>
              </w:rPr>
              <w:t>Praktikoje nėra aiškiai atskirtos direktoriaus ir Komisijos funkcijos bei atsakomybės. Tikrinimo metu nustatyta, kad reikšmingi sprendimai dėl pirkimo būdo, pasiūlymų vertinimo kriterijų, pirkimo vertės pagrįstumo ir kitų su pirkimo vykdymu susijusių klausimų priimami skirtingų subjektų, o jų atsakomybės persidengia. Pavyzdžiui, tais atvejais, kai pirkimą vykdo Komisija, dalis sprendimų priimama direktoriaus įsakymu</w:t>
            </w:r>
            <w:r w:rsidRPr="00E96CC4">
              <w:rPr>
                <w:rFonts w:ascii="Calibri" w:eastAsia="Calibri" w:hAnsi="Calibri" w:cs="Arial"/>
                <w:color w:val="auto"/>
                <w:vertAlign w:val="superscript"/>
              </w:rPr>
              <w:footnoteReference w:id="7"/>
            </w:r>
            <w:r w:rsidRPr="00E96CC4">
              <w:rPr>
                <w:rFonts w:ascii="Calibri" w:hAnsi="Calibri" w:cs="Calibri"/>
                <w:color w:val="auto"/>
              </w:rPr>
              <w:t xml:space="preserve"> dar iki Komisijos veiklos pradžios, nors Komisija taip pat priima sprendimus dėl pirkimo būdo, pasiūlymų vertinimo kriterijų, nepirkimo per CPO LT. Dėl to nėra pakankamai aišku, kuris subjektas atsakingas už konkrečių sprendimų priėmimą, jų pagrįstumą ir kontrolę.</w:t>
            </w:r>
          </w:p>
        </w:tc>
        <w:tc>
          <w:tcPr>
            <w:tcW w:w="1168" w:type="pct"/>
            <w:tcBorders>
              <w:top w:val="single" w:sz="4" w:space="0" w:color="auto"/>
              <w:left w:val="single" w:sz="4" w:space="0" w:color="auto"/>
              <w:bottom w:val="single" w:sz="4" w:space="0" w:color="auto"/>
              <w:right w:val="single" w:sz="4" w:space="0" w:color="auto"/>
            </w:tcBorders>
          </w:tcPr>
          <w:p w14:paraId="4221AB63" w14:textId="5C588F45" w:rsidR="00DE2CAA" w:rsidRPr="00E96CC4" w:rsidRDefault="00DE2CAA" w:rsidP="00DE2CAA">
            <w:pPr>
              <w:spacing w:before="0" w:after="0"/>
              <w:rPr>
                <w:rFonts w:ascii="Calibri" w:hAnsi="Calibri" w:cs="Calibri"/>
                <w:color w:val="auto"/>
              </w:rPr>
            </w:pPr>
            <w:r w:rsidRPr="00E96CC4">
              <w:rPr>
                <w:rFonts w:ascii="Calibri" w:hAnsi="Calibri" w:cs="Calibri"/>
                <w:color w:val="auto"/>
              </w:rPr>
              <w:lastRenderedPageBreak/>
              <w:t>1. Detaliai paskirstyti atsakomybes už viso pasirengimo pirkimui proceso koordinavimą ir kontrolę, privačių interesų deklaravimo kontrolę, darniųjų pirkimų (socialinių, žaliųjų ir inovatyvių) reikalavimų įgyvendinimo priežiūrą bei PĮ nustatytų rodiklių stebėseną, nustatant konkrečius atsakingus asmenis ir jų funkcijas.</w:t>
            </w:r>
          </w:p>
          <w:p w14:paraId="76358620" w14:textId="7A1EBC8F" w:rsidR="00DE2CAA" w:rsidRPr="00E96CC4" w:rsidRDefault="00DE2CAA" w:rsidP="00DE2CAA">
            <w:pPr>
              <w:spacing w:before="0" w:after="0"/>
              <w:rPr>
                <w:rFonts w:ascii="Calibri" w:hAnsi="Calibri" w:cs="Calibri"/>
                <w:color w:val="auto"/>
              </w:rPr>
            </w:pPr>
            <w:r w:rsidRPr="00E96CC4">
              <w:rPr>
                <w:rFonts w:ascii="Calibri" w:hAnsi="Calibri" w:cs="Calibri"/>
                <w:color w:val="auto"/>
              </w:rPr>
              <w:t xml:space="preserve">2. Nustatyti pirkimo organizatorių funkcijų ir atsakomybių paskirstymo principus, apibrėžiant, kokiais atvejais ir pagal kokius kriterijus konkretus pirkimo organizatorius dalyvauja </w:t>
            </w:r>
            <w:r w:rsidRPr="00E96CC4">
              <w:rPr>
                <w:rFonts w:ascii="Calibri" w:hAnsi="Calibri" w:cs="Calibri"/>
                <w:color w:val="auto"/>
              </w:rPr>
              <w:lastRenderedPageBreak/>
              <w:t>pirkimų inicijavimo procese, derina pirkimo paraiškas.</w:t>
            </w:r>
          </w:p>
          <w:p w14:paraId="65B3D8A0" w14:textId="6ED4E860" w:rsidR="00DE2CAA" w:rsidRPr="00E96CC4" w:rsidRDefault="00DE2CAA" w:rsidP="00DE2CAA">
            <w:pPr>
              <w:spacing w:before="0" w:after="0"/>
              <w:rPr>
                <w:rFonts w:ascii="Calibri" w:hAnsi="Calibri" w:cs="Calibri"/>
                <w:color w:val="auto"/>
              </w:rPr>
            </w:pPr>
            <w:r w:rsidRPr="00E96CC4">
              <w:rPr>
                <w:rFonts w:ascii="Calibri" w:hAnsi="Calibri" w:cs="Calibri"/>
                <w:color w:val="auto"/>
              </w:rPr>
              <w:t>3. Peržiūrėti ir atskirti direktoriaus ir Komisijos funkcijas bei atsakomybes, nustatant, kuris subjektas priima sprendimus dėl pirkimo būdo, pasiūlymų vertinimo kriterijų, pirkimo vertės pagrįstumo, pirkimo vykdymo per CPO LT ir kitų esminių pirkimo organizavimo klausimų, siekiant išvengti funkcijų dubliavimosi, užtikrinti sprendimų pagrįstumą, atsakomybių aiškumą ir veiksmingą kontrolę.</w:t>
            </w:r>
          </w:p>
          <w:p w14:paraId="31634A42" w14:textId="77777777" w:rsidR="00DE2CAA" w:rsidRPr="00E96CC4" w:rsidRDefault="00DE2CAA" w:rsidP="00DE2CAA">
            <w:pPr>
              <w:spacing w:before="0" w:after="0"/>
              <w:rPr>
                <w:rFonts w:ascii="Calibri" w:hAnsi="Calibri" w:cs="Calibri"/>
                <w:color w:val="auto"/>
              </w:rPr>
            </w:pPr>
          </w:p>
          <w:p w14:paraId="374CC3AC" w14:textId="6F51B7CB" w:rsidR="00DE2CAA" w:rsidRPr="00E96CC4" w:rsidRDefault="00DE2CAA" w:rsidP="00DE2CAA">
            <w:pPr>
              <w:spacing w:before="0" w:after="0"/>
              <w:rPr>
                <w:rFonts w:ascii="Calibri" w:hAnsi="Calibri" w:cs="Calibri"/>
                <w:color w:val="auto"/>
              </w:rPr>
            </w:pPr>
            <w:r w:rsidRPr="00E96CC4">
              <w:rPr>
                <w:rFonts w:ascii="Calibri" w:hAnsi="Calibri" w:cs="Calibri"/>
                <w:color w:val="auto"/>
              </w:rPr>
              <w:t xml:space="preserve">Rekomenduojamas terminas: 2026 m. rugsėjo mėn. </w:t>
            </w:r>
          </w:p>
          <w:p w14:paraId="101C127A" w14:textId="77777777" w:rsidR="00DE2CAA" w:rsidRPr="00E96CC4" w:rsidRDefault="00DE2CAA" w:rsidP="00DE2CAA">
            <w:pPr>
              <w:spacing w:before="0" w:after="0"/>
              <w:rPr>
                <w:rFonts w:ascii="Calibri" w:hAnsi="Calibri" w:cs="Calibri"/>
                <w:color w:val="auto"/>
              </w:rPr>
            </w:pPr>
          </w:p>
          <w:p w14:paraId="6A075D6D" w14:textId="19DB6747" w:rsidR="00DE2CAA" w:rsidRPr="00E96CC4" w:rsidRDefault="00DE2CAA" w:rsidP="00DE2CAA">
            <w:pPr>
              <w:spacing w:before="0" w:after="0"/>
              <w:rPr>
                <w:rFonts w:ascii="Calibri" w:hAnsi="Calibri" w:cs="Calibri"/>
                <w:color w:val="auto"/>
              </w:rPr>
            </w:pPr>
            <w:r w:rsidRPr="00E96CC4">
              <w:rPr>
                <w:rFonts w:ascii="Calibri" w:hAnsi="Calibri" w:cs="Calibri"/>
                <w:color w:val="auto"/>
              </w:rPr>
              <w:t>4. Užtikrinti, kad pasirengimo pirkimui procese priimami sprendimai būtų priskiriami konkretiems atsakingiems asmenims, aiškiai atskiriant konsultacinio pobūdžio funkcijas nuo galutinių sprendimų priėmimo ir kontrolės funkcijų.</w:t>
            </w:r>
          </w:p>
          <w:p w14:paraId="5E19BBBA" w14:textId="0C95A020" w:rsidR="00DE2CAA" w:rsidRPr="00E96CC4" w:rsidRDefault="00DE2CAA" w:rsidP="00DE2CAA">
            <w:pPr>
              <w:spacing w:before="0" w:after="0"/>
              <w:rPr>
                <w:rFonts w:ascii="Calibri" w:hAnsi="Calibri" w:cs="Calibri"/>
                <w:color w:val="auto"/>
              </w:rPr>
            </w:pPr>
            <w:r w:rsidRPr="00E96CC4">
              <w:rPr>
                <w:rFonts w:ascii="Calibri" w:hAnsi="Calibri" w:cs="Calibri"/>
                <w:color w:val="auto"/>
              </w:rPr>
              <w:t>5. Užtikrinti, kad sprendimai dėl pirkimo būdo ar priemonės parinkimo būtų priimami ir pagrindžiami ne vien pirkimo iniciatoriaus, o įvertinus planavimo etape nustatytas bendras pirkimų vertes, poreikių konsolidavimo galimybes bei kitus planuojamus pirkimus, aiškiai nustatant konkrečius asmenis, atsakingus už tokių sprendimų priėmimą, pagrindimą ir kontrolę.</w:t>
            </w:r>
          </w:p>
          <w:p w14:paraId="217C23BF" w14:textId="77777777" w:rsidR="00DE2CAA" w:rsidRPr="00E96CC4" w:rsidRDefault="00DE2CAA" w:rsidP="00DE2CAA">
            <w:pPr>
              <w:spacing w:before="0" w:after="0"/>
              <w:rPr>
                <w:rFonts w:ascii="Calibri" w:hAnsi="Calibri" w:cs="Calibri"/>
                <w:color w:val="auto"/>
              </w:rPr>
            </w:pPr>
          </w:p>
          <w:p w14:paraId="60D19AFF" w14:textId="3E7DD3F3" w:rsidR="00DE2CAA" w:rsidRPr="00E96CC4" w:rsidRDefault="00DE2CAA" w:rsidP="00DE2CAA">
            <w:pPr>
              <w:spacing w:before="0" w:after="0"/>
              <w:rPr>
                <w:rFonts w:ascii="Calibri" w:hAnsi="Calibri" w:cs="Calibri"/>
                <w:color w:val="auto"/>
              </w:rPr>
            </w:pPr>
            <w:r w:rsidRPr="00E96CC4">
              <w:rPr>
                <w:rFonts w:ascii="Calibri" w:hAnsi="Calibri" w:cs="Calibri"/>
                <w:color w:val="auto"/>
              </w:rPr>
              <w:t xml:space="preserve">Rekomenduojamas terminas: nuolat </w:t>
            </w:r>
          </w:p>
          <w:p w14:paraId="6B84ADBE" w14:textId="5511683E" w:rsidR="00DE2CAA" w:rsidRPr="00E96CC4" w:rsidRDefault="00DE2CAA" w:rsidP="00DE2CAA">
            <w:pPr>
              <w:spacing w:before="0" w:after="0"/>
              <w:rPr>
                <w:rFonts w:ascii="Calibri" w:hAnsi="Calibri" w:cs="Calibri"/>
                <w:color w:val="auto"/>
              </w:rPr>
            </w:pPr>
          </w:p>
          <w:p w14:paraId="787D1E03" w14:textId="4B87A6C4" w:rsidR="00DE2CAA" w:rsidRPr="00E96CC4" w:rsidRDefault="00DE2CAA" w:rsidP="00DE2CAA">
            <w:pPr>
              <w:spacing w:after="0"/>
              <w:rPr>
                <w:rFonts w:ascii="Calibri" w:hAnsi="Calibri" w:cs="Calibri"/>
              </w:rPr>
            </w:pPr>
          </w:p>
        </w:tc>
        <w:tc>
          <w:tcPr>
            <w:tcW w:w="1010" w:type="pct"/>
            <w:tcBorders>
              <w:top w:val="single" w:sz="4" w:space="0" w:color="auto"/>
              <w:left w:val="single" w:sz="4" w:space="0" w:color="auto"/>
              <w:bottom w:val="single" w:sz="4" w:space="0" w:color="auto"/>
              <w:right w:val="single" w:sz="4" w:space="0" w:color="auto"/>
            </w:tcBorders>
          </w:tcPr>
          <w:p w14:paraId="24E14F56" w14:textId="77777777" w:rsidR="00DE2CAA" w:rsidRDefault="00DE2CAA" w:rsidP="00DE2CAA">
            <w:pPr>
              <w:spacing w:before="0" w:after="0"/>
              <w:rPr>
                <w:rFonts w:ascii="Calibri" w:hAnsi="Calibri" w:cs="Calibri"/>
                <w:color w:val="auto"/>
              </w:rPr>
            </w:pPr>
            <w:r>
              <w:rPr>
                <w:rFonts w:ascii="Calibri" w:hAnsi="Calibri" w:cs="Calibri"/>
                <w:color w:val="auto"/>
              </w:rPr>
              <w:lastRenderedPageBreak/>
              <w:t xml:space="preserve">Įsipareigojame: </w:t>
            </w:r>
          </w:p>
          <w:p w14:paraId="5D865884" w14:textId="13A7BBEE" w:rsidR="00DE2CAA" w:rsidRPr="00A14750" w:rsidRDefault="00DE2CAA" w:rsidP="00DE2CAA">
            <w:pPr>
              <w:spacing w:before="0" w:after="0"/>
              <w:rPr>
                <w:rFonts w:ascii="Calibri" w:hAnsi="Calibri" w:cs="Calibri"/>
                <w:color w:val="auto"/>
              </w:rPr>
            </w:pPr>
            <w:r w:rsidRPr="00A14750">
              <w:rPr>
                <w:rFonts w:ascii="Calibri" w:hAnsi="Calibri" w:cs="Calibri"/>
                <w:color w:val="auto"/>
              </w:rPr>
              <w:t>1. Detaliai paskirstyti atsakomybes už viso pasirengimo pirkimui proceso koordinavimą ir kontrolę, privačių interesų deklaravimo kontrolę, darniųjų pirkimų (socialinių, žaliųjų ir inovatyvių) reikalavimų įgyvendinimo priežiūrą bei PĮ nustatytų rodiklių stebėseną, nustatant konkrečius atsakingus asmenis ir jų funkcijas.</w:t>
            </w:r>
          </w:p>
          <w:p w14:paraId="05FEBA51" w14:textId="77777777" w:rsidR="00DE2CAA" w:rsidRPr="00A14750" w:rsidRDefault="00DE2CAA" w:rsidP="00DE2CAA">
            <w:pPr>
              <w:spacing w:before="0" w:after="0"/>
              <w:rPr>
                <w:rFonts w:ascii="Calibri" w:hAnsi="Calibri" w:cs="Calibri"/>
                <w:color w:val="auto"/>
              </w:rPr>
            </w:pPr>
            <w:r w:rsidRPr="00A14750">
              <w:rPr>
                <w:rFonts w:ascii="Calibri" w:hAnsi="Calibri" w:cs="Calibri"/>
                <w:color w:val="auto"/>
              </w:rPr>
              <w:t xml:space="preserve">2. Nustatyti pirkimo organizatorių funkcijų ir </w:t>
            </w:r>
            <w:r w:rsidRPr="00A14750">
              <w:rPr>
                <w:rFonts w:ascii="Calibri" w:hAnsi="Calibri" w:cs="Calibri"/>
                <w:color w:val="auto"/>
              </w:rPr>
              <w:lastRenderedPageBreak/>
              <w:t>atsakomybių paskirstymo principus, apibrėžiant, kokiais atvejais ir pagal kokius kriterijus konkretus pirkimo organizatorius dalyvauja pirkimų inicijavimo procese, derina pirkimo paraiškas.</w:t>
            </w:r>
          </w:p>
          <w:p w14:paraId="183E5A4B" w14:textId="11460D26" w:rsidR="00DE2CAA" w:rsidRPr="00A14750" w:rsidRDefault="00DE2CAA" w:rsidP="00DE2CAA">
            <w:pPr>
              <w:rPr>
                <w:rFonts w:ascii="Calibri" w:eastAsia="Calibri" w:hAnsi="Calibri" w:cs="Calibri"/>
                <w:color w:val="auto"/>
              </w:rPr>
            </w:pPr>
            <w:r w:rsidRPr="00A14750">
              <w:rPr>
                <w:rFonts w:ascii="Calibri" w:hAnsi="Calibri" w:cs="Calibri"/>
                <w:color w:val="auto"/>
              </w:rPr>
              <w:t>3. Peržiūrėti ir atskirti direktoriaus ir Komisijos funkcijas bei atsakomybes, nustatant, kuris subjektas priima sprendimus dėl pirkimo būdo, pasiūlymų vertinimo kriterijų, pirkimo vertės pagrįstumo, pirkimo vykdymo per CPO LT ir kitų esminių pirkimo organizavimo klausimų, siekiant išvengti funkcijų dubliavimosi, užtikrinti sprendimų pagrįstumą, atsakomybių aiškumą ir veiksmingą kontrolę</w:t>
            </w:r>
            <w:r w:rsidRPr="00A14750">
              <w:rPr>
                <w:rFonts w:ascii="Calibri" w:eastAsia="Calibri" w:hAnsi="Calibri" w:cs="Calibri"/>
                <w:color w:val="auto"/>
              </w:rPr>
              <w:t>.</w:t>
            </w:r>
          </w:p>
          <w:p w14:paraId="2B1AB0CF" w14:textId="36857B7E" w:rsidR="00DE2CAA" w:rsidRPr="00A14750" w:rsidRDefault="00DE2CAA" w:rsidP="00DE2CA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39FDCC91" w14:textId="77777777" w:rsidR="00DE2CAA" w:rsidRDefault="00DE2CAA" w:rsidP="00DE2CAA">
            <w:pPr>
              <w:rPr>
                <w:rFonts w:ascii="Calibri" w:eastAsia="Calibri" w:hAnsi="Calibri" w:cs="Calibri"/>
                <w:color w:val="auto"/>
              </w:rPr>
            </w:pPr>
            <w:r w:rsidRPr="00A14750">
              <w:rPr>
                <w:rFonts w:ascii="Calibri" w:eastAsia="Calibri" w:hAnsi="Calibri" w:cs="Calibri"/>
                <w:color w:val="auto"/>
              </w:rPr>
              <w:t>Terminas: iki 2026 m. rugsėjo mėn.</w:t>
            </w:r>
          </w:p>
          <w:p w14:paraId="2C2B298A" w14:textId="77777777" w:rsidR="00DE2CAA" w:rsidRDefault="00DE2CAA" w:rsidP="00DE2CAA">
            <w:pPr>
              <w:rPr>
                <w:rFonts w:ascii="Calibri" w:eastAsia="Calibri" w:hAnsi="Calibri" w:cs="Calibri"/>
                <w:color w:val="auto"/>
              </w:rPr>
            </w:pPr>
          </w:p>
          <w:p w14:paraId="589DA892" w14:textId="77777777" w:rsidR="00DE2CAA" w:rsidRPr="00A14750" w:rsidRDefault="00DE2CAA" w:rsidP="00DE2CAA">
            <w:pPr>
              <w:spacing w:before="0" w:after="0"/>
              <w:rPr>
                <w:rFonts w:ascii="Calibri" w:hAnsi="Calibri" w:cs="Calibri"/>
                <w:color w:val="auto"/>
              </w:rPr>
            </w:pPr>
            <w:r w:rsidRPr="00A14750">
              <w:rPr>
                <w:rFonts w:ascii="Calibri" w:hAnsi="Calibri" w:cs="Calibri"/>
                <w:color w:val="auto"/>
              </w:rPr>
              <w:t>4. Užtikrinti, kad pasirengimo pirkimui procese priimami sprendimai būtų priskiriami konkretiems atsakingiems asmenims, aiškiai atskiriant konsultacinio pobūdžio funkcijas nuo galutinių sprendimų priėmimo ir kontrolės funkcijų.</w:t>
            </w:r>
          </w:p>
          <w:p w14:paraId="3358D756" w14:textId="77777777" w:rsidR="00DE2CAA" w:rsidRDefault="00DE2CAA" w:rsidP="00DE2CAA">
            <w:pPr>
              <w:spacing w:before="0" w:after="0"/>
              <w:rPr>
                <w:rFonts w:ascii="Calibri" w:hAnsi="Calibri" w:cs="Calibri"/>
                <w:color w:val="auto"/>
              </w:rPr>
            </w:pPr>
            <w:r w:rsidRPr="00A14750">
              <w:rPr>
                <w:rFonts w:ascii="Calibri" w:hAnsi="Calibri" w:cs="Calibri"/>
                <w:color w:val="auto"/>
              </w:rPr>
              <w:t xml:space="preserve">5. Užtikrinti, kad sprendimai dėl pirkimo būdo ar priemonės parinkimo būtų priimami ir pagrindžiami ne vien pirkimo iniciatoriaus, o įvertinus </w:t>
            </w:r>
            <w:r w:rsidRPr="00A14750">
              <w:rPr>
                <w:rFonts w:ascii="Calibri" w:hAnsi="Calibri" w:cs="Calibri"/>
                <w:color w:val="auto"/>
              </w:rPr>
              <w:lastRenderedPageBreak/>
              <w:t>planavimo etape nustatytas bendras pirkimų vertes, poreikių konsolidavimo galimybes bei kitus planuojamus pirkimus, aiškiai nustatant konkrečius asmenis, atsakingus už tokių sprendimų priėmimą, pagrindimą ir kontrolę.</w:t>
            </w:r>
          </w:p>
          <w:p w14:paraId="7249C01A" w14:textId="34580515" w:rsidR="00DE2CAA" w:rsidRPr="00A14750" w:rsidRDefault="00DE2CAA" w:rsidP="00DE2CA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30A94BBE" w14:textId="18F1F514" w:rsidR="00DE2CAA" w:rsidRPr="00AA0EB5" w:rsidRDefault="00DE2CAA" w:rsidP="00DE2CAA">
            <w:pPr>
              <w:spacing w:before="0" w:after="0"/>
              <w:rPr>
                <w:rFonts w:ascii="Calibri" w:hAnsi="Calibri" w:cs="Calibri"/>
                <w:color w:val="auto"/>
              </w:rPr>
            </w:pPr>
            <w:r w:rsidRPr="00A14750">
              <w:rPr>
                <w:rFonts w:ascii="Calibri" w:eastAsia="Calibri" w:hAnsi="Calibri" w:cs="Calibri"/>
                <w:color w:val="auto"/>
              </w:rPr>
              <w:t>Terminas</w:t>
            </w:r>
            <w:r>
              <w:rPr>
                <w:rFonts w:ascii="Calibri" w:eastAsia="Calibri" w:hAnsi="Calibri" w:cs="Calibri"/>
                <w:color w:val="auto"/>
              </w:rPr>
              <w:t>: nuolat.</w:t>
            </w:r>
          </w:p>
        </w:tc>
      </w:tr>
      <w:tr w:rsidR="00DE2CAA" w:rsidRPr="00E96CC4" w14:paraId="635535E5" w14:textId="251C7C69" w:rsidTr="005E3DC8">
        <w:tc>
          <w:tcPr>
            <w:tcW w:w="801" w:type="pct"/>
            <w:tcBorders>
              <w:top w:val="single" w:sz="4" w:space="0" w:color="auto"/>
              <w:left w:val="single" w:sz="4" w:space="0" w:color="auto"/>
              <w:bottom w:val="single" w:sz="4" w:space="0" w:color="auto"/>
              <w:right w:val="single" w:sz="4" w:space="0" w:color="auto"/>
            </w:tcBorders>
          </w:tcPr>
          <w:p w14:paraId="21CBDA87" w14:textId="77777777" w:rsidR="00DE2CAA" w:rsidRPr="00E96CC4" w:rsidRDefault="00DE2CAA" w:rsidP="00DE2CAA">
            <w:pPr>
              <w:rPr>
                <w:rFonts w:ascii="Calibri" w:hAnsi="Calibri" w:cs="Calibri"/>
                <w:color w:val="auto"/>
              </w:rPr>
            </w:pPr>
            <w:r w:rsidRPr="00E96CC4">
              <w:rPr>
                <w:rFonts w:ascii="Calibri" w:hAnsi="Calibri" w:cs="Calibri"/>
                <w:color w:val="auto"/>
              </w:rPr>
              <w:lastRenderedPageBreak/>
              <w:t>Informacijos apie pirkimo poreikius surinkimas</w:t>
            </w:r>
          </w:p>
        </w:tc>
        <w:sdt>
          <w:sdtPr>
            <w:rPr>
              <w:rFonts w:ascii="Calibri" w:hAnsi="Calibri" w:cs="Calibri"/>
            </w:rPr>
            <w:id w:val="-1605412562"/>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248B2551" w14:textId="19CAC558" w:rsidR="00DE2CAA" w:rsidRPr="00E96CC4" w:rsidRDefault="00DE2CAA" w:rsidP="00DE2CAA">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352084145"/>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092357B7" w14:textId="77777777"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356495958"/>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2BE8BF4E" w14:textId="77777777"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924998507"/>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303A5E25" w14:textId="682D87E3"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45BD21AC" w14:textId="1BAA34FB" w:rsidR="00DE2CAA" w:rsidRPr="00E96CC4" w:rsidRDefault="00DE2CAA" w:rsidP="00DE2CAA">
            <w:pPr>
              <w:pStyle w:val="Sraopastraipa"/>
              <w:tabs>
                <w:tab w:val="left" w:pos="257"/>
              </w:tabs>
              <w:spacing w:before="0" w:after="0"/>
              <w:ind w:left="0"/>
              <w:rPr>
                <w:rFonts w:ascii="Calibri" w:hAnsi="Calibri" w:cs="Calibri"/>
                <w:color w:val="auto"/>
              </w:rPr>
            </w:pPr>
            <w:r w:rsidRPr="00E96CC4">
              <w:rPr>
                <w:rFonts w:ascii="Calibri" w:hAnsi="Calibri" w:cs="Calibri"/>
                <w:color w:val="auto"/>
              </w:rPr>
              <w:t>Pirkimų poreikių surinkimo procesas praktikoje nėra pakankamai valdomas ir kontroliuojamas. Tikrinimo metu nustatyti reikšmingi trūkumai, susiję su poreikių surinkimo organizavimu, surenkamos informacijos pakankamumu, poreikių pagrįstumo vertinimu ir jų susiejimu su tolesniais pirkimų planavimo bei inicijavimo procesais, pavyzdžiui:</w:t>
            </w:r>
          </w:p>
          <w:p w14:paraId="79F60A15" w14:textId="41046ED2" w:rsidR="00DE2CAA" w:rsidRPr="00E96CC4" w:rsidRDefault="00DE2CAA" w:rsidP="00DE2CAA">
            <w:pPr>
              <w:pStyle w:val="Sraopastraipa"/>
              <w:numPr>
                <w:ilvl w:val="0"/>
                <w:numId w:val="6"/>
              </w:numPr>
              <w:tabs>
                <w:tab w:val="left" w:pos="257"/>
              </w:tabs>
              <w:spacing w:before="0" w:after="0"/>
              <w:ind w:left="0" w:firstLine="0"/>
              <w:rPr>
                <w:rFonts w:ascii="Calibri" w:hAnsi="Calibri" w:cs="Calibri"/>
                <w:color w:val="auto"/>
              </w:rPr>
            </w:pPr>
            <w:r w:rsidRPr="00E96CC4">
              <w:rPr>
                <w:rFonts w:ascii="Calibri" w:hAnsi="Calibri" w:cs="Calibri"/>
                <w:color w:val="auto"/>
              </w:rPr>
              <w:t xml:space="preserve">Tikrinimo metu nenustatyta, kad praktikoje būtų sistemiškai inicijuojamas ir koordinuojamas </w:t>
            </w:r>
            <w:r w:rsidRPr="00E96CC4">
              <w:rPr>
                <w:rFonts w:ascii="Calibri" w:hAnsi="Calibri" w:cs="Calibri"/>
                <w:color w:val="auto"/>
              </w:rPr>
              <w:lastRenderedPageBreak/>
              <w:t>pirkimų poreikių surinkimo procesas, pavyzdžiui, informuojant pirkimų iniciatorius apie poreikių pateikimo pradžią, terminus ar taikomus reikalavimus. Taip pat, nėra aišku, kokiais praktiniais veiksmais užtikrinama, kad visi poreikiai būtų pateikti laiku ir reikiama apimtimi.</w:t>
            </w:r>
            <w:r w:rsidRPr="00E96CC4">
              <w:t xml:space="preserve"> Nors </w:t>
            </w:r>
            <w:r w:rsidRPr="00E96CC4">
              <w:rPr>
                <w:rFonts w:ascii="Calibri" w:hAnsi="Calibri" w:cs="Calibri"/>
                <w:color w:val="auto"/>
              </w:rPr>
              <w:t>Pirkimų vykdytojas nurodė</w:t>
            </w:r>
            <w:r w:rsidRPr="00E96CC4">
              <w:rPr>
                <w:rStyle w:val="Puslapioinaosnuoroda"/>
                <w:rFonts w:ascii="Calibri" w:eastAsia="Calibri" w:hAnsi="Calibri" w:cs="Calibri"/>
                <w:color w:val="auto"/>
              </w:rPr>
              <w:footnoteReference w:id="8"/>
            </w:r>
            <w:r w:rsidRPr="00E96CC4">
              <w:rPr>
                <w:rFonts w:ascii="Calibri" w:hAnsi="Calibri" w:cs="Calibri"/>
                <w:color w:val="auto"/>
              </w:rPr>
              <w:t>, kad tais atvejais, kai pirkimų iniciatorius neidentifikuoja poreikio įsigyti prekių, paslaugų ar darbų, pirkimo paraiška nėra teikiama, tačiau tikrinimo metu nustatyta, kad pirkimus „Kompiuterinės įrangos pirkimas“</w:t>
            </w:r>
            <w:r w:rsidRPr="00E96CC4">
              <w:rPr>
                <w:rStyle w:val="Puslapioinaosnuoroda"/>
                <w:rFonts w:ascii="Calibri" w:eastAsia="Calibri" w:hAnsi="Calibri" w:cs="Calibri"/>
                <w:color w:val="auto"/>
              </w:rPr>
              <w:t xml:space="preserve"> </w:t>
            </w:r>
            <w:r w:rsidRPr="00E96CC4">
              <w:rPr>
                <w:rStyle w:val="Puslapioinaosnuoroda"/>
                <w:rFonts w:ascii="Calibri" w:eastAsia="Calibri" w:hAnsi="Calibri" w:cs="Calibri"/>
                <w:color w:val="auto"/>
              </w:rPr>
              <w:footnoteReference w:id="9"/>
            </w:r>
            <w:r w:rsidRPr="00E96CC4">
              <w:rPr>
                <w:rFonts w:ascii="Calibri" w:hAnsi="Calibri" w:cs="Calibri"/>
                <w:color w:val="auto"/>
              </w:rPr>
              <w:t xml:space="preserve"> ir „Degalų pirkimas degalinėse (Šeduva)“</w:t>
            </w:r>
            <w:r w:rsidRPr="00E96CC4">
              <w:rPr>
                <w:rStyle w:val="Puslapioinaosnuoroda"/>
                <w:rFonts w:ascii="Calibri" w:eastAsia="Calibri" w:hAnsi="Calibri" w:cs="Calibri"/>
                <w:color w:val="auto"/>
              </w:rPr>
              <w:t xml:space="preserve"> </w:t>
            </w:r>
            <w:r w:rsidRPr="00E96CC4">
              <w:rPr>
                <w:rStyle w:val="Puslapioinaosnuoroda"/>
                <w:rFonts w:ascii="Calibri" w:eastAsia="Calibri" w:hAnsi="Calibri" w:cs="Calibri"/>
                <w:color w:val="auto"/>
              </w:rPr>
              <w:footnoteReference w:id="10"/>
            </w:r>
            <w:r w:rsidRPr="00E96CC4">
              <w:rPr>
                <w:rFonts w:ascii="Calibri" w:hAnsi="Calibri" w:cs="Calibri"/>
                <w:color w:val="auto"/>
              </w:rPr>
              <w:t xml:space="preserve"> inicijavo vyr. inžinierius M. G., nors jo pateikto 2025 m. pirkimų poreikių sąrašo tarp surinktų poreikių dokumentų nebuvo. Tai rodo, kad praktikoje nėra užtikrinamas nuoseklus ryšys tarp pirkimų poreikių surinkimo ir pirkimų inicijavimo procesų bei nėra galimybės patikimai nustatyti, ar visi pirkimų iniciatoriai poreikius pateikia planavimo etape.</w:t>
            </w:r>
          </w:p>
          <w:p w14:paraId="58CE4993" w14:textId="2A342955" w:rsidR="00DE2CAA" w:rsidRPr="00E96CC4" w:rsidRDefault="00DE2CAA" w:rsidP="00DE2CAA">
            <w:pPr>
              <w:pStyle w:val="Sraopastraipa"/>
              <w:numPr>
                <w:ilvl w:val="0"/>
                <w:numId w:val="6"/>
              </w:numPr>
              <w:tabs>
                <w:tab w:val="left" w:pos="257"/>
              </w:tabs>
              <w:spacing w:before="0" w:after="0"/>
              <w:ind w:left="0" w:firstLine="0"/>
              <w:rPr>
                <w:rFonts w:ascii="Calibri" w:hAnsi="Calibri" w:cs="Calibri"/>
                <w:color w:val="auto"/>
              </w:rPr>
            </w:pPr>
            <w:r w:rsidRPr="00E96CC4">
              <w:rPr>
                <w:rFonts w:ascii="Calibri" w:hAnsi="Calibri" w:cs="Calibri"/>
                <w:color w:val="auto"/>
              </w:rPr>
              <w:t>Tikrinimo metu nustatyta, kad ne visi pirkimų poreikiai identifikuojami ir pateikiami planavimo etape. Nustatyti atvejai, kai pirkimai buvo vykdomi, nors jų poreikiai nebuvo įtraukti į pirkimų planą</w:t>
            </w:r>
            <w:r w:rsidRPr="00E96CC4">
              <w:rPr>
                <w:rStyle w:val="Puslapioinaosnuoroda"/>
                <w:rFonts w:ascii="Calibri" w:eastAsia="Calibri" w:hAnsi="Calibri" w:cs="Calibri"/>
                <w:color w:val="auto"/>
              </w:rPr>
              <w:footnoteReference w:id="11"/>
            </w:r>
            <w:r w:rsidRPr="00E96CC4">
              <w:rPr>
                <w:rFonts w:ascii="Calibri" w:hAnsi="Calibri" w:cs="Calibri"/>
                <w:color w:val="auto"/>
              </w:rPr>
              <w:t xml:space="preserve">. Tai rodo, kad praktikoje nėra užtikrinama pakankama pirkimų poreikių surinkimo proceso kontrolė ir nėra galimybės patikimai nustatyti, ar visi organizacijos poreikiai </w:t>
            </w:r>
            <w:r w:rsidRPr="00E96CC4">
              <w:rPr>
                <w:rFonts w:ascii="Calibri" w:hAnsi="Calibri" w:cs="Calibri"/>
                <w:color w:val="auto"/>
              </w:rPr>
              <w:lastRenderedPageBreak/>
              <w:t>yra surenkami, dokumentuojami ir įvertinami prieš pradedant pirkimų vykdymą.</w:t>
            </w:r>
          </w:p>
          <w:p w14:paraId="47153D9E" w14:textId="1003ABA1" w:rsidR="00DE2CAA" w:rsidRPr="00E96CC4" w:rsidRDefault="00DE2CAA" w:rsidP="00DE2CAA">
            <w:pPr>
              <w:pStyle w:val="Sraopastraipa"/>
              <w:numPr>
                <w:ilvl w:val="0"/>
                <w:numId w:val="6"/>
              </w:numPr>
              <w:tabs>
                <w:tab w:val="left" w:pos="257"/>
                <w:tab w:val="left" w:pos="3306"/>
              </w:tabs>
              <w:spacing w:before="0" w:after="0"/>
              <w:ind w:left="0" w:firstLine="0"/>
              <w:rPr>
                <w:rFonts w:ascii="Calibri" w:hAnsi="Calibri" w:cs="Calibri"/>
                <w:color w:val="auto"/>
              </w:rPr>
            </w:pPr>
            <w:r w:rsidRPr="00E96CC4">
              <w:rPr>
                <w:rFonts w:ascii="Calibri" w:hAnsi="Calibri" w:cs="Calibri"/>
                <w:color w:val="auto"/>
              </w:rPr>
              <w:t>Pirkimų sąraše nėra teikiama informacija apie pageidaujamą sutarties sudarymo datą – nurodomas tik ketvirtis, kurio metu turi būti įvykdyta sutartis</w:t>
            </w:r>
            <w:r w:rsidRPr="00E96CC4">
              <w:rPr>
                <w:rFonts w:ascii="Calibri" w:eastAsia="Calibri" w:hAnsi="Calibri" w:cs="Arial"/>
                <w:color w:val="auto"/>
                <w:vertAlign w:val="superscript"/>
              </w:rPr>
              <w:footnoteReference w:id="12"/>
            </w:r>
            <w:r w:rsidRPr="00E96CC4">
              <w:rPr>
                <w:rFonts w:ascii="Calibri" w:hAnsi="Calibri" w:cs="Calibri"/>
                <w:color w:val="auto"/>
              </w:rPr>
              <w:t>, o terminai dažnai žymimi plačiais ketvirčių intervalais (pvz., I–IV, II–IV). Tokia praktika laikytina ydinga, kadangi, turint tik informaciją apie ketvirtį, kurio metu turi būti įvykdyta sutartis, nėra galimybės tiksliai suplanuoti, kada turi būti inicijuojamos pirkimo procedūros. Dėl to apsunkinamas savalaikis pirkimų inicijavimas, terminų kontrolė bei su pirkimų vykdymu susijusių rizikų valdymas.</w:t>
            </w:r>
          </w:p>
          <w:p w14:paraId="6A2AA4B4" w14:textId="773ED0F2" w:rsidR="00DE2CAA" w:rsidRPr="00E96CC4" w:rsidRDefault="00DE2CAA" w:rsidP="00DE2CAA">
            <w:pPr>
              <w:pStyle w:val="Sraopastraipa"/>
              <w:numPr>
                <w:ilvl w:val="0"/>
                <w:numId w:val="6"/>
              </w:numPr>
              <w:tabs>
                <w:tab w:val="left" w:pos="257"/>
              </w:tabs>
              <w:spacing w:before="0" w:after="0"/>
              <w:ind w:left="0" w:firstLine="0"/>
              <w:rPr>
                <w:rFonts w:ascii="Calibri" w:hAnsi="Calibri" w:cs="Calibri"/>
                <w:color w:val="auto"/>
              </w:rPr>
            </w:pPr>
            <w:r w:rsidRPr="00E96CC4">
              <w:rPr>
                <w:rFonts w:ascii="Calibri" w:hAnsi="Calibri" w:cs="Calibri"/>
                <w:color w:val="auto"/>
              </w:rPr>
              <w:t>Nustatyta, kad pirkimų iniciatorių teikiami pirkimų sąrašai praktikoje pildomi nepakankamai išsamiai. Skiltyje, kurioje turi būti nurodoma informacija apie poreikį prekes, paslaugas ar darbus įsigyti ilgiau nei vieniems finansiniams metams</w:t>
            </w:r>
            <w:r w:rsidRPr="00E96CC4">
              <w:rPr>
                <w:rFonts w:ascii="Calibri" w:eastAsia="Calibri" w:hAnsi="Calibri" w:cs="Arial"/>
                <w:color w:val="auto"/>
                <w:vertAlign w:val="superscript"/>
              </w:rPr>
              <w:footnoteReference w:id="13"/>
            </w:r>
            <w:r w:rsidRPr="00E96CC4">
              <w:rPr>
                <w:rFonts w:ascii="Calibri" w:hAnsi="Calibri" w:cs="Calibri"/>
                <w:color w:val="auto"/>
              </w:rPr>
              <w:t xml:space="preserve">, pirkimų iniciatoriai, pažymėję „Taip“, nenurodė konkrečių laikotarpių ir kiekvienų finansinių metų apimčių Eur be PVM. Be to, skiltyje „Prekės, paslaugos ar darbo trumpas apibūdinimas“ visais atvejais buvo nurodomos tik bendrinės kategorijos („Prekės“, „Paslaugos“, „Darbai“), nepateikiant konkretesnio planuojamo pirkimo apibūdinimo. </w:t>
            </w:r>
          </w:p>
          <w:p w14:paraId="6780FF31" w14:textId="41A37B7C" w:rsidR="00DE2CAA" w:rsidRPr="00E96CC4" w:rsidRDefault="00DE2CAA" w:rsidP="00DE2CAA">
            <w:pPr>
              <w:pStyle w:val="Sraopastraipa"/>
              <w:numPr>
                <w:ilvl w:val="0"/>
                <w:numId w:val="6"/>
              </w:numPr>
              <w:tabs>
                <w:tab w:val="left" w:pos="257"/>
              </w:tabs>
              <w:spacing w:before="0" w:after="0"/>
              <w:ind w:left="0" w:firstLine="0"/>
              <w:rPr>
                <w:rFonts w:ascii="Calibri" w:hAnsi="Calibri" w:cs="Calibri"/>
                <w:color w:val="auto"/>
              </w:rPr>
            </w:pPr>
            <w:r w:rsidRPr="00E96CC4">
              <w:rPr>
                <w:rFonts w:ascii="Calibri" w:hAnsi="Calibri" w:cs="Calibri"/>
                <w:color w:val="auto"/>
              </w:rPr>
              <w:t xml:space="preserve">Nustatyta, kad viešųjų pirkimų specialistė, nors nebuvo paskirta pirkimų iniciatore, faktiškai vykdė pirkimų iniciatoriaus funkcijas, t. y. teikė pirkimų sąrašą. Vidaus teisės aktuose nustatyta, kad pirkimų iniciatorius rengia pirkimų sąrašą ir teikia jį už plano parengimą atsakingam </w:t>
            </w:r>
            <w:r w:rsidRPr="00E96CC4">
              <w:rPr>
                <w:rFonts w:ascii="Calibri" w:hAnsi="Calibri" w:cs="Calibri"/>
                <w:color w:val="auto"/>
              </w:rPr>
              <w:lastRenderedPageBreak/>
              <w:t>asmeniui</w:t>
            </w:r>
            <w:r w:rsidRPr="00E96CC4">
              <w:rPr>
                <w:rFonts w:ascii="Calibri" w:eastAsia="Calibri" w:hAnsi="Calibri" w:cs="Arial"/>
                <w:color w:val="auto"/>
                <w:vertAlign w:val="superscript"/>
              </w:rPr>
              <w:footnoteReference w:id="14"/>
            </w:r>
            <w:r w:rsidRPr="00E96CC4">
              <w:rPr>
                <w:rFonts w:ascii="Calibri" w:hAnsi="Calibri" w:cs="Calibri"/>
                <w:color w:val="auto"/>
              </w:rPr>
              <w:t>. Tai rodo, kad faktinis pirkimų poreikių surinkimo procesas ne visais atvejais vykdomas pagal Pirkimų vykdytojo nustatytą tvarką.</w:t>
            </w:r>
          </w:p>
          <w:p w14:paraId="0D11D86B" w14:textId="0B376495" w:rsidR="00DE2CAA" w:rsidRPr="00E96CC4" w:rsidRDefault="00DE2CAA" w:rsidP="00DE2CAA">
            <w:pPr>
              <w:pStyle w:val="Sraopastraipa"/>
              <w:numPr>
                <w:ilvl w:val="0"/>
                <w:numId w:val="6"/>
              </w:numPr>
              <w:tabs>
                <w:tab w:val="left" w:pos="257"/>
              </w:tabs>
              <w:spacing w:before="0" w:after="0"/>
              <w:ind w:left="0" w:firstLine="0"/>
              <w:rPr>
                <w:rFonts w:ascii="Calibri" w:hAnsi="Calibri" w:cs="Calibri"/>
                <w:color w:val="auto"/>
              </w:rPr>
            </w:pPr>
            <w:r w:rsidRPr="00E96CC4">
              <w:rPr>
                <w:rFonts w:ascii="Calibri" w:hAnsi="Calibri" w:cs="Calibri"/>
                <w:color w:val="auto"/>
              </w:rPr>
              <w:t>Poreikių surinkimas orientuotas į formalų duomenų surinkimą, bet ne į strateginį pirkimų planavimą, nes šiame etape nevertinama, ar pirkimai galėtų būti įsigyjami iš PĮ 35 / 36 straipsniuose nurodytų subjektų, ar gali būti inovatyvūs, ar yra strategiškai svarbūs.</w:t>
            </w:r>
          </w:p>
          <w:p w14:paraId="1AFFD32D" w14:textId="1B332BC0" w:rsidR="00DE2CAA" w:rsidRPr="00E96CC4" w:rsidRDefault="00DE2CAA" w:rsidP="00DE2CAA">
            <w:pPr>
              <w:pStyle w:val="Sraopastraipa"/>
              <w:numPr>
                <w:ilvl w:val="0"/>
                <w:numId w:val="6"/>
              </w:numPr>
              <w:tabs>
                <w:tab w:val="left" w:pos="257"/>
              </w:tabs>
              <w:spacing w:before="0" w:after="0"/>
              <w:ind w:left="0" w:firstLine="0"/>
              <w:rPr>
                <w:rFonts w:ascii="Calibri" w:hAnsi="Calibri" w:cs="Calibri"/>
                <w:color w:val="auto"/>
              </w:rPr>
            </w:pPr>
            <w:r w:rsidRPr="00E96CC4">
              <w:rPr>
                <w:rFonts w:ascii="Calibri" w:hAnsi="Calibri" w:cs="Calibri"/>
                <w:color w:val="auto"/>
              </w:rPr>
              <w:t xml:space="preserve">Tikrinimo metu Pirkimų vykdytojas nepateikė dokumentų, patvirtinančių, kad pirkimų iniciatoriai prieš teikdami poreikį atlieka rinkos tyrimus. </w:t>
            </w:r>
          </w:p>
        </w:tc>
        <w:tc>
          <w:tcPr>
            <w:tcW w:w="1168" w:type="pct"/>
            <w:tcBorders>
              <w:top w:val="single" w:sz="4" w:space="0" w:color="auto"/>
              <w:left w:val="single" w:sz="4" w:space="0" w:color="auto"/>
              <w:bottom w:val="single" w:sz="4" w:space="0" w:color="auto"/>
              <w:right w:val="single" w:sz="4" w:space="0" w:color="auto"/>
            </w:tcBorders>
          </w:tcPr>
          <w:p w14:paraId="5A70991C" w14:textId="4DA2941F" w:rsidR="00DE2CAA" w:rsidRPr="00E96CC4" w:rsidRDefault="00DE2CAA" w:rsidP="00DE2CAA">
            <w:pPr>
              <w:spacing w:before="0" w:after="0"/>
              <w:rPr>
                <w:rFonts w:ascii="Calibri" w:hAnsi="Calibri" w:cs="Calibri"/>
                <w:color w:val="auto"/>
              </w:rPr>
            </w:pPr>
            <w:r w:rsidRPr="00E96CC4">
              <w:rPr>
                <w:rFonts w:ascii="Calibri" w:hAnsi="Calibri" w:cs="Calibri"/>
                <w:color w:val="auto"/>
              </w:rPr>
              <w:lastRenderedPageBreak/>
              <w:t>1. Įdiegti kontrolės sistemą, kuri leistų stebėti, ar visi pirkimų iniciatoriai laiku pateikė poreikius, bei identifikuoti tuos, kurie jų nepateikė. Pavyzdžiui, sukurti registrą arba elektroninę sistemą, kurioje būtų fiksuojama, kas, kada ir kokiu formatu pateikė pirkimų poreikius..</w:t>
            </w:r>
          </w:p>
          <w:p w14:paraId="122FFD8D" w14:textId="71194D5D" w:rsidR="00DE2CAA" w:rsidRPr="00E96CC4" w:rsidRDefault="00DE2CAA" w:rsidP="00DE2CAA">
            <w:pPr>
              <w:spacing w:before="0" w:after="0"/>
              <w:rPr>
                <w:rFonts w:ascii="Calibri" w:hAnsi="Calibri" w:cs="Calibri"/>
                <w:color w:val="auto"/>
              </w:rPr>
            </w:pPr>
            <w:r w:rsidRPr="00E96CC4">
              <w:rPr>
                <w:rFonts w:ascii="Calibri" w:hAnsi="Calibri" w:cs="Calibri"/>
                <w:color w:val="auto"/>
              </w:rPr>
              <w:t xml:space="preserve">2. Patikslinti pirkimų sąrašo formą ir jos pildymo reikalavimus, aiškiai </w:t>
            </w:r>
            <w:r w:rsidRPr="00E96CC4">
              <w:rPr>
                <w:rFonts w:ascii="Calibri" w:hAnsi="Calibri" w:cs="Calibri"/>
                <w:color w:val="auto"/>
              </w:rPr>
              <w:lastRenderedPageBreak/>
              <w:t xml:space="preserve">apibrėžiant, kuriuos laukus privaloma užpildyti ir kokia informacija turėtų būti pateikta. </w:t>
            </w:r>
          </w:p>
          <w:p w14:paraId="2783DE95" w14:textId="24223705" w:rsidR="00DE2CAA" w:rsidRPr="00E96CC4" w:rsidRDefault="00DE2CAA" w:rsidP="00DE2CAA">
            <w:pPr>
              <w:spacing w:before="0" w:after="0"/>
              <w:rPr>
                <w:rFonts w:ascii="Calibri" w:hAnsi="Calibri" w:cs="Calibri"/>
                <w:color w:val="auto"/>
              </w:rPr>
            </w:pPr>
            <w:r w:rsidRPr="00E96CC4">
              <w:rPr>
                <w:rFonts w:ascii="Calibri" w:hAnsi="Calibri" w:cs="Calibri"/>
                <w:color w:val="auto"/>
              </w:rPr>
              <w:t>Rekomenduojamas terminas: 2026 m. rugsėjo mėn.</w:t>
            </w:r>
          </w:p>
          <w:p w14:paraId="638B6987" w14:textId="77777777" w:rsidR="00DE2CAA" w:rsidRPr="00E96CC4" w:rsidRDefault="00DE2CAA" w:rsidP="00DE2CAA">
            <w:pPr>
              <w:spacing w:before="0" w:after="0"/>
              <w:rPr>
                <w:rFonts w:ascii="Calibri" w:hAnsi="Calibri" w:cs="Calibri"/>
                <w:color w:val="auto"/>
                <w:highlight w:val="yellow"/>
              </w:rPr>
            </w:pPr>
          </w:p>
          <w:p w14:paraId="2B1B63AB" w14:textId="40CDC4F6" w:rsidR="00DE2CAA" w:rsidRPr="00E96CC4" w:rsidRDefault="00DE2CAA" w:rsidP="00DE2CAA">
            <w:pPr>
              <w:spacing w:before="0" w:after="0"/>
              <w:rPr>
                <w:rFonts w:ascii="Calibri" w:hAnsi="Calibri" w:cs="Calibri"/>
                <w:color w:val="auto"/>
              </w:rPr>
            </w:pPr>
            <w:r w:rsidRPr="00E96CC4">
              <w:rPr>
                <w:rFonts w:ascii="Calibri" w:hAnsi="Calibri" w:cs="Calibri"/>
                <w:color w:val="auto"/>
              </w:rPr>
              <w:t>3. Pirkimų sąrašo formoje tiems pirkimams, kurių pirkimo objektas, apimtis ir finansavimas yra aiškūs ir kurie nebus vykdomi pagal poreikį visus metus, nurodyti kuo tikslesnę planuojamą sutarties sudarymo datą, ją nurodant konkrečia kalendorine data arba aiškiai apibrėžtu laikotarpiu, o ne plačiais ketvirčių intervalais.</w:t>
            </w:r>
          </w:p>
          <w:p w14:paraId="27B9BFC3" w14:textId="391486AB" w:rsidR="00DE2CAA" w:rsidRPr="00E96CC4" w:rsidRDefault="00DE2CAA" w:rsidP="00DE2CAA">
            <w:pPr>
              <w:spacing w:before="0" w:after="0"/>
              <w:rPr>
                <w:rFonts w:ascii="Calibri" w:hAnsi="Calibri" w:cs="Calibri"/>
                <w:color w:val="auto"/>
              </w:rPr>
            </w:pPr>
            <w:r w:rsidRPr="00E96CC4">
              <w:rPr>
                <w:rFonts w:ascii="Calibri" w:hAnsi="Calibri" w:cs="Calibri"/>
                <w:color w:val="auto"/>
              </w:rPr>
              <w:t>4. Jau pirkimų poreikių surinkimo etape vertinti, ar pirkimai gali būti vykdomi iš PĮ 35 ir (ar) 36 straipsniuose nurodytų subjektų, ar pirkimai gali būti inovatyvūs, rezervuoti ar strategiškai svarbūs, bei šią informaciją fiksuoti pirkimų poreikių surinkimo dokumentuose.</w:t>
            </w:r>
          </w:p>
          <w:p w14:paraId="78C4C1F5" w14:textId="370A9108" w:rsidR="00DE2CAA" w:rsidRPr="00E96CC4" w:rsidRDefault="00DE2CAA" w:rsidP="00DE2CAA">
            <w:pPr>
              <w:spacing w:before="0" w:after="0"/>
              <w:rPr>
                <w:rFonts w:ascii="Calibri" w:hAnsi="Calibri" w:cs="Calibri"/>
                <w:color w:val="auto"/>
              </w:rPr>
            </w:pPr>
            <w:r w:rsidRPr="00E96CC4">
              <w:rPr>
                <w:rFonts w:ascii="Calibri" w:hAnsi="Calibri" w:cs="Calibri"/>
                <w:color w:val="auto"/>
              </w:rPr>
              <w:t>5. Užtikrint, kad pirkimų iniciatoriai prieš teikdami pirkimų poreikį atliktų rinkos tyrimus ir kartu su poreikiu pateiktų jų rezultatus.</w:t>
            </w:r>
          </w:p>
          <w:p w14:paraId="1AD379D7" w14:textId="77777777" w:rsidR="00DE2CAA" w:rsidRPr="00E96CC4" w:rsidRDefault="00DE2CAA" w:rsidP="00DE2CAA">
            <w:pPr>
              <w:spacing w:before="0" w:after="0"/>
              <w:rPr>
                <w:rFonts w:ascii="Calibri" w:hAnsi="Calibri" w:cs="Calibri"/>
                <w:color w:val="auto"/>
              </w:rPr>
            </w:pPr>
          </w:p>
          <w:p w14:paraId="48BDD837" w14:textId="77777777" w:rsidR="00DE2CAA" w:rsidRPr="00E96CC4" w:rsidRDefault="00DE2CAA" w:rsidP="00DE2CAA">
            <w:pPr>
              <w:spacing w:before="0" w:after="0"/>
              <w:rPr>
                <w:rFonts w:ascii="Calibri" w:hAnsi="Calibri" w:cs="Calibri"/>
                <w:color w:val="auto"/>
              </w:rPr>
            </w:pPr>
            <w:r w:rsidRPr="00E96CC4">
              <w:rPr>
                <w:rFonts w:ascii="Calibri" w:hAnsi="Calibri" w:cs="Calibri"/>
                <w:color w:val="auto"/>
              </w:rPr>
              <w:t>Rekomenduojamas terminas: nuolat.</w:t>
            </w:r>
          </w:p>
          <w:p w14:paraId="43200FED" w14:textId="06F4CDE8" w:rsidR="00DE2CAA" w:rsidRPr="00E96CC4" w:rsidRDefault="00DE2CAA" w:rsidP="00DE2CAA">
            <w:pPr>
              <w:spacing w:before="0" w:after="0"/>
              <w:rPr>
                <w:rFonts w:ascii="Calibri" w:hAnsi="Calibri" w:cs="Calibri"/>
                <w:color w:val="auto"/>
              </w:rPr>
            </w:pPr>
          </w:p>
        </w:tc>
        <w:tc>
          <w:tcPr>
            <w:tcW w:w="1010" w:type="pct"/>
            <w:tcBorders>
              <w:top w:val="single" w:sz="4" w:space="0" w:color="auto"/>
              <w:left w:val="single" w:sz="4" w:space="0" w:color="auto"/>
              <w:bottom w:val="single" w:sz="4" w:space="0" w:color="auto"/>
              <w:right w:val="single" w:sz="4" w:space="0" w:color="auto"/>
            </w:tcBorders>
          </w:tcPr>
          <w:p w14:paraId="540BAE19" w14:textId="6774B5BC" w:rsidR="00DE2CAA" w:rsidRPr="00A14750" w:rsidRDefault="00DE2CAA" w:rsidP="00DE2CAA">
            <w:pPr>
              <w:rPr>
                <w:rFonts w:ascii="Calibri" w:hAnsi="Calibri" w:cs="Calibri"/>
                <w:color w:val="auto"/>
              </w:rPr>
            </w:pPr>
            <w:r w:rsidRPr="00A14750">
              <w:rPr>
                <w:rFonts w:ascii="Calibri" w:hAnsi="Calibri" w:cs="Calibri"/>
                <w:color w:val="auto"/>
              </w:rPr>
              <w:lastRenderedPageBreak/>
              <w:t xml:space="preserve">1. Įdiegti kontrolės sistemą, kuri leistų stebėti, ar visi pirkimų iniciatoriai laiku pateikė poreikius, bei identifikuoti tuos, kurie jų nepateikė. </w:t>
            </w:r>
          </w:p>
          <w:p w14:paraId="5F22D55D" w14:textId="77777777" w:rsidR="00DE2CAA" w:rsidRPr="00A14750" w:rsidRDefault="00DE2CAA" w:rsidP="00DE2CAA">
            <w:pPr>
              <w:rPr>
                <w:rFonts w:ascii="Calibri" w:hAnsi="Calibri" w:cs="Calibri"/>
                <w:color w:val="auto"/>
              </w:rPr>
            </w:pPr>
            <w:r w:rsidRPr="00A14750">
              <w:rPr>
                <w:rFonts w:ascii="Calibri" w:hAnsi="Calibri" w:cs="Calibri"/>
                <w:color w:val="auto"/>
              </w:rPr>
              <w:t>2. Patikslinti pirkimų sąrašo formą ir jos pildymą pagal VPT nurodymus.</w:t>
            </w:r>
          </w:p>
          <w:p w14:paraId="56603A48" w14:textId="0EDCAB97" w:rsidR="00DE2CAA" w:rsidRPr="00A14750" w:rsidRDefault="00DE2CAA" w:rsidP="00DE2CA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44A8D2C5" w14:textId="77777777" w:rsidR="00DE2CAA" w:rsidRDefault="00DE2CAA" w:rsidP="00DE2CAA">
            <w:pPr>
              <w:rPr>
                <w:rFonts w:ascii="Calibri" w:eastAsia="Calibri" w:hAnsi="Calibri" w:cs="Calibri"/>
                <w:color w:val="auto"/>
              </w:rPr>
            </w:pPr>
            <w:r w:rsidRPr="00A14750">
              <w:rPr>
                <w:rFonts w:ascii="Calibri" w:eastAsia="Calibri" w:hAnsi="Calibri" w:cs="Calibri"/>
                <w:color w:val="auto"/>
              </w:rPr>
              <w:lastRenderedPageBreak/>
              <w:t>Terminas: iki 2026 m. rugsėjo mėn.</w:t>
            </w:r>
          </w:p>
          <w:p w14:paraId="494C1017" w14:textId="77777777" w:rsidR="00DE2CAA" w:rsidRPr="00A14750" w:rsidRDefault="00DE2CAA" w:rsidP="00DE2CAA">
            <w:pPr>
              <w:rPr>
                <w:rFonts w:ascii="Calibri" w:hAnsi="Calibri" w:cs="Calibri"/>
                <w:color w:val="auto"/>
              </w:rPr>
            </w:pPr>
          </w:p>
          <w:p w14:paraId="1BAA97A6" w14:textId="77777777" w:rsidR="00DE2CAA" w:rsidRPr="00A14750" w:rsidRDefault="00DE2CAA" w:rsidP="00DE2CAA">
            <w:pPr>
              <w:spacing w:before="0" w:after="0"/>
              <w:rPr>
                <w:rFonts w:ascii="Calibri" w:hAnsi="Calibri" w:cs="Calibri"/>
                <w:color w:val="auto"/>
              </w:rPr>
            </w:pPr>
            <w:r>
              <w:rPr>
                <w:rFonts w:ascii="Calibri" w:hAnsi="Calibri" w:cs="Calibri"/>
                <w:color w:val="auto"/>
              </w:rPr>
              <w:t xml:space="preserve">3. </w:t>
            </w:r>
            <w:r w:rsidRPr="00A14750">
              <w:rPr>
                <w:rFonts w:ascii="Calibri" w:hAnsi="Calibri" w:cs="Calibri"/>
                <w:color w:val="auto"/>
              </w:rPr>
              <w:t>Pirkimų sąrašo formoje tiems pirkimams, kurių pirkimo objektas, apimtis ir finansavimas yra aiškūs ir kurie nebus vykdomi pagal poreikį visus metus, nurodyti kuo tikslesnę planuojamą sutarties sudarymo datą, ją nurodant konkrečia kalendorine data arba aiškiai apibrėžtu laikotarpiu, o ne plačiais ketvirčių intervalais.</w:t>
            </w:r>
          </w:p>
          <w:p w14:paraId="7A888B1A" w14:textId="77777777" w:rsidR="00DE2CAA" w:rsidRPr="00A14750" w:rsidRDefault="00DE2CAA" w:rsidP="00DE2CAA">
            <w:pPr>
              <w:spacing w:before="0" w:after="0"/>
              <w:rPr>
                <w:rFonts w:ascii="Calibri" w:hAnsi="Calibri" w:cs="Calibri"/>
                <w:color w:val="auto"/>
              </w:rPr>
            </w:pPr>
            <w:r w:rsidRPr="00A14750">
              <w:rPr>
                <w:rFonts w:ascii="Calibri" w:hAnsi="Calibri" w:cs="Calibri"/>
                <w:color w:val="auto"/>
              </w:rPr>
              <w:t>4. Jau pirkimų poreikių surinkimo etape vertinti, ar pirkimai gali būti vykdomi iš PĮ 35 ir (ar) 36 straipsniuose nurodytų subjektų, ar pirkimai gali būti inovatyvūs, rezervuoti ar strategiškai svarbūs, bei šią informaciją fiksuoti pirkimų poreikių surinkimo dokumentuose.</w:t>
            </w:r>
          </w:p>
          <w:p w14:paraId="634D4F71" w14:textId="77777777" w:rsidR="00DE2CAA" w:rsidRPr="00A14750" w:rsidRDefault="00DE2CAA" w:rsidP="00DE2CAA">
            <w:pPr>
              <w:spacing w:before="0" w:after="0"/>
              <w:rPr>
                <w:rFonts w:ascii="Calibri" w:hAnsi="Calibri" w:cs="Calibri"/>
                <w:color w:val="auto"/>
              </w:rPr>
            </w:pPr>
            <w:r w:rsidRPr="00A14750">
              <w:rPr>
                <w:rFonts w:ascii="Calibri" w:hAnsi="Calibri" w:cs="Calibri"/>
                <w:color w:val="auto"/>
              </w:rPr>
              <w:t>5. Užtikrint, kad pirkimų iniciatoriai prieš teikdami pirkimų poreikį atliktų rinkos tyrimus ir kartu su poreikiu pateiktų jų rezultatus.</w:t>
            </w:r>
          </w:p>
          <w:p w14:paraId="27ED8A94" w14:textId="3F24FAED" w:rsidR="00DE2CAA" w:rsidRPr="00A14750" w:rsidRDefault="00DE2CAA" w:rsidP="00DE2CA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5EEA1227" w14:textId="207359BE" w:rsidR="00DE2CAA" w:rsidRPr="00A14750" w:rsidRDefault="00DE2CAA" w:rsidP="00DE2CAA">
            <w:pPr>
              <w:rPr>
                <w:rFonts w:ascii="Calibri" w:hAnsi="Calibri" w:cs="Calibri"/>
                <w:color w:val="auto"/>
              </w:rPr>
            </w:pPr>
            <w:r w:rsidRPr="00A14750">
              <w:rPr>
                <w:rFonts w:ascii="Calibri" w:eastAsia="Calibri" w:hAnsi="Calibri" w:cs="Calibri"/>
                <w:color w:val="auto"/>
              </w:rPr>
              <w:t xml:space="preserve">Terminas: </w:t>
            </w:r>
            <w:r>
              <w:rPr>
                <w:rFonts w:ascii="Calibri" w:eastAsia="Calibri" w:hAnsi="Calibri" w:cs="Calibri"/>
                <w:color w:val="auto"/>
              </w:rPr>
              <w:t>nuolat</w:t>
            </w:r>
            <w:r w:rsidRPr="00A14750">
              <w:rPr>
                <w:rFonts w:ascii="Calibri" w:eastAsia="Calibri" w:hAnsi="Calibri" w:cs="Calibri"/>
                <w:color w:val="auto"/>
              </w:rPr>
              <w:t>.</w:t>
            </w:r>
          </w:p>
          <w:p w14:paraId="50DD81C4" w14:textId="77777777" w:rsidR="00DE2CAA" w:rsidRPr="00E96CC4" w:rsidRDefault="00DE2CAA" w:rsidP="00DE2CAA">
            <w:pPr>
              <w:rPr>
                <w:rFonts w:ascii="Calibri" w:hAnsi="Calibri" w:cs="Calibri"/>
              </w:rPr>
            </w:pPr>
          </w:p>
        </w:tc>
      </w:tr>
      <w:tr w:rsidR="00DE2CAA" w:rsidRPr="00E96CC4" w14:paraId="186020C8" w14:textId="59938E55" w:rsidTr="005E3DC8">
        <w:tc>
          <w:tcPr>
            <w:tcW w:w="801" w:type="pct"/>
            <w:tcBorders>
              <w:top w:val="single" w:sz="4" w:space="0" w:color="auto"/>
              <w:left w:val="single" w:sz="4" w:space="0" w:color="auto"/>
              <w:bottom w:val="single" w:sz="4" w:space="0" w:color="auto"/>
              <w:right w:val="single" w:sz="4" w:space="0" w:color="auto"/>
            </w:tcBorders>
          </w:tcPr>
          <w:p w14:paraId="57017625" w14:textId="77777777" w:rsidR="00DE2CAA" w:rsidRPr="00E96CC4" w:rsidRDefault="00DE2CAA" w:rsidP="00DE2CAA">
            <w:pPr>
              <w:rPr>
                <w:rFonts w:ascii="Calibri" w:hAnsi="Calibri" w:cs="Calibri"/>
                <w:color w:val="auto"/>
              </w:rPr>
            </w:pPr>
            <w:r w:rsidRPr="00E96CC4">
              <w:rPr>
                <w:rFonts w:ascii="Calibri" w:hAnsi="Calibri" w:cs="Calibri"/>
                <w:color w:val="auto"/>
              </w:rPr>
              <w:lastRenderedPageBreak/>
              <w:t>Plano parengimas</w:t>
            </w:r>
          </w:p>
        </w:tc>
        <w:sdt>
          <w:sdtPr>
            <w:rPr>
              <w:rFonts w:ascii="Calibri" w:hAnsi="Calibri" w:cs="Calibri"/>
            </w:rPr>
            <w:id w:val="862942278"/>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6E1E4F1E" w14:textId="68265C55" w:rsidR="00DE2CAA" w:rsidRPr="00E96CC4" w:rsidRDefault="00DE2CAA" w:rsidP="00DE2CAA">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438417996"/>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1BCE1E66" w14:textId="77777777"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262187003"/>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4D70E321" w14:textId="77777777"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803887802"/>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2CD83CD6" w14:textId="22C29497"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2D099BFF" w14:textId="3262F42D" w:rsidR="00DE2CAA" w:rsidRPr="00E96CC4" w:rsidRDefault="00DE2CAA" w:rsidP="00DE2CAA">
            <w:pPr>
              <w:pStyle w:val="Sraopastraipa"/>
              <w:tabs>
                <w:tab w:val="left" w:pos="317"/>
              </w:tabs>
              <w:spacing w:before="0" w:after="0"/>
              <w:ind w:left="0"/>
              <w:rPr>
                <w:rFonts w:ascii="Calibri" w:hAnsi="Calibri" w:cs="Calibri"/>
                <w:color w:val="auto"/>
              </w:rPr>
            </w:pPr>
            <w:r w:rsidRPr="00E96CC4">
              <w:rPr>
                <w:rFonts w:ascii="Calibri" w:hAnsi="Calibri" w:cs="Calibri"/>
                <w:color w:val="auto"/>
              </w:rPr>
              <w:t>Pirkimų vykdytojo vidaus teisės aktuose nėra reglamentuota pirkimų plano rengimo tvarka, o praktikoje nėra sukurtas pakankamai aiškus ir veiksmingas pirkimų planavimo procesas. Tikrinimo metu nustatyti sisteminiai pirkimų planavimo trūkumai, susiję su poreikių surinkimu, planavimo duomenų kokybe, sprendimų dokumentavimu, terminų planavimu ir plano valdymu, pavyzdžiui:</w:t>
            </w:r>
          </w:p>
          <w:p w14:paraId="6DDB948B" w14:textId="7367749B" w:rsidR="00DE2CAA" w:rsidRPr="00E96CC4" w:rsidRDefault="00DE2CAA" w:rsidP="00DE2CAA">
            <w:pPr>
              <w:pStyle w:val="Sraopastraipa"/>
              <w:numPr>
                <w:ilvl w:val="0"/>
                <w:numId w:val="6"/>
              </w:numPr>
              <w:tabs>
                <w:tab w:val="left" w:pos="317"/>
              </w:tabs>
              <w:spacing w:before="0" w:after="0"/>
              <w:ind w:left="0" w:firstLine="0"/>
              <w:rPr>
                <w:rFonts w:ascii="Calibri" w:hAnsi="Calibri" w:cs="Calibri"/>
                <w:color w:val="auto"/>
              </w:rPr>
            </w:pPr>
            <w:r w:rsidRPr="00E96CC4">
              <w:rPr>
                <w:rFonts w:ascii="Calibri" w:hAnsi="Calibri" w:cs="Calibri"/>
                <w:color w:val="auto"/>
              </w:rPr>
              <w:t>Tikrinimo metu nustatyta, kad dalis faktiškai vykdytų pirkimų nebuvo numatyti pirkimų plane. Nustatyti tiek mažos, tiek reikšmingos vertės pirkimai, kurių objektai nebuvo suplanuoti planavimo etape</w:t>
            </w:r>
            <w:r w:rsidRPr="00E96CC4">
              <w:rPr>
                <w:rStyle w:val="Puslapioinaosnuoroda"/>
                <w:rFonts w:ascii="Calibri" w:eastAsia="Calibri" w:hAnsi="Calibri" w:cs="Calibri"/>
                <w:color w:val="auto"/>
              </w:rPr>
              <w:footnoteReference w:id="15"/>
            </w:r>
            <w:r w:rsidRPr="00E96CC4">
              <w:rPr>
                <w:rFonts w:ascii="Calibri" w:hAnsi="Calibri" w:cs="Calibri"/>
                <w:color w:val="auto"/>
              </w:rPr>
              <w:t xml:space="preserve">. Dėl to pirkimų planas </w:t>
            </w:r>
            <w:r w:rsidRPr="00E96CC4">
              <w:rPr>
                <w:rFonts w:ascii="Calibri" w:hAnsi="Calibri" w:cs="Calibri"/>
                <w:color w:val="auto"/>
              </w:rPr>
              <w:lastRenderedPageBreak/>
              <w:t>neatspindi visos Pirkimų vykdytojo pirkimų apimties, ribojamos galimybės tinkamai įvertinti bendrą poreikį, konsoliduoti panašius pirkimus ir pasirinkti ekonomiškai efektyviausius sprendimus / pirkimų būdus.</w:t>
            </w:r>
          </w:p>
          <w:p w14:paraId="6ED2BEE2" w14:textId="1FE1F616" w:rsidR="00DE2CAA" w:rsidRPr="00E96CC4" w:rsidRDefault="00DE2CAA" w:rsidP="00DE2CAA">
            <w:pPr>
              <w:pStyle w:val="Sraopastraipa"/>
              <w:numPr>
                <w:ilvl w:val="0"/>
                <w:numId w:val="6"/>
              </w:numPr>
              <w:tabs>
                <w:tab w:val="left" w:pos="317"/>
              </w:tabs>
              <w:spacing w:before="0" w:after="0"/>
              <w:ind w:left="0" w:firstLine="0"/>
              <w:rPr>
                <w:rFonts w:ascii="Calibri" w:hAnsi="Calibri" w:cs="Calibri"/>
                <w:color w:val="auto"/>
              </w:rPr>
            </w:pPr>
            <w:r w:rsidRPr="00E96CC4">
              <w:rPr>
                <w:rFonts w:ascii="Calibri" w:eastAsia="Calibri" w:hAnsi="Calibri" w:cs="Calibri"/>
                <w:color w:val="auto"/>
              </w:rPr>
              <w:t>2025 m. pirkimų planas</w:t>
            </w:r>
            <w:r w:rsidRPr="00E96CC4">
              <w:rPr>
                <w:rStyle w:val="Puslapioinaosnuoroda"/>
                <w:rFonts w:ascii="Calibri" w:eastAsia="Calibri" w:hAnsi="Calibri" w:cs="Calibri"/>
                <w:color w:val="auto"/>
              </w:rPr>
              <w:footnoteReference w:id="16"/>
            </w:r>
            <w:r w:rsidRPr="00E96CC4">
              <w:rPr>
                <w:rFonts w:ascii="Calibri" w:eastAsia="Calibri" w:hAnsi="Calibri" w:cs="Calibri"/>
                <w:color w:val="auto"/>
              </w:rPr>
              <w:t xml:space="preserve"> parengtas pagal Reglamente patvirtintą pirkimų plano formą, tačiau, į</w:t>
            </w:r>
            <w:r w:rsidRPr="00E96CC4">
              <w:rPr>
                <w:rFonts w:ascii="Calibri" w:hAnsi="Calibri" w:cs="Calibri"/>
                <w:color w:val="auto"/>
              </w:rPr>
              <w:t>vertinus jį, nustatyta, kad planavimo etape nėra fiksuojama informacija apie pirkimo iniciatorių, pirkimo inicijavimo datą, planuojamą sutarties sudarymo datą, taip pat, informacija apie taikytinus pasiūlymų vertinimo kriterijus, galimybę vykdyti pirkimus iš PĮ 35 str. / 36 str. subjektų ar taikyti inovatyvių pirkimų sprendimus. Tokia informacija yra reikšminga planavimo etape vertinant pirkimų vykdymo alternatyvas, teisės aktuose nustatytų reikalavimų įgyvendinimą.</w:t>
            </w:r>
          </w:p>
          <w:p w14:paraId="5B1CAB71" w14:textId="1B15B36D" w:rsidR="00DE2CAA" w:rsidRPr="00E96CC4" w:rsidRDefault="00DE2CAA" w:rsidP="00DE2CAA">
            <w:pPr>
              <w:pStyle w:val="Sraopastraipa"/>
              <w:numPr>
                <w:ilvl w:val="0"/>
                <w:numId w:val="6"/>
              </w:numPr>
              <w:tabs>
                <w:tab w:val="left" w:pos="317"/>
              </w:tabs>
              <w:spacing w:before="0" w:after="0"/>
              <w:ind w:left="0" w:firstLine="0"/>
              <w:rPr>
                <w:rFonts w:ascii="Calibri" w:hAnsi="Calibri" w:cs="Calibri"/>
                <w:color w:val="auto"/>
              </w:rPr>
            </w:pPr>
            <w:r w:rsidRPr="00E96CC4">
              <w:rPr>
                <w:rFonts w:ascii="Calibri" w:hAnsi="Calibri" w:cs="Calibri"/>
                <w:color w:val="auto"/>
              </w:rPr>
              <w:t>Pirkimų vykdytojas nurodė</w:t>
            </w:r>
            <w:r w:rsidRPr="00E96CC4">
              <w:rPr>
                <w:rFonts w:ascii="Calibri" w:eastAsia="Calibri" w:hAnsi="Calibri" w:cs="Arial"/>
                <w:color w:val="auto"/>
                <w:vertAlign w:val="superscript"/>
              </w:rPr>
              <w:footnoteReference w:id="17"/>
            </w:r>
            <w:r w:rsidRPr="00E96CC4">
              <w:rPr>
                <w:rFonts w:ascii="Calibri" w:hAnsi="Calibri" w:cs="Calibri"/>
                <w:color w:val="auto"/>
              </w:rPr>
              <w:t>, kad už pirkimo būdo ar priemonės pasirinkimo pagrindimą atsakingas pirkimų iniciatorius, bendradarbiaujant su vyr. buhaltere, ekonomiste, viešųjų pirkimų specialiste ir vyr. inžinieriumi. Pažymėtina, kad pirkimo būdo ar priemonės parinkimas turi būti grindžiamas bendrų metinių pirkimų verčių apskaičiavimu ir visų planuojamų poreikių įvertinimu planavimo etape, todėl toks sprendimas negali būti siejamas su atskiro pirkimų iniciatoriaus vertinimu. Nustatyta praktika rodo, kad pirkimo būdo ar priemonės parinkimas nėra grindžiamas centralizuotu planuojamų pirkimų verčių vertinimu.</w:t>
            </w:r>
          </w:p>
          <w:p w14:paraId="159E797A" w14:textId="3F0403CF" w:rsidR="00DE2CAA" w:rsidRPr="00E96CC4" w:rsidRDefault="00DE2CAA" w:rsidP="00DE2CAA">
            <w:pPr>
              <w:pStyle w:val="Sraopastraipa"/>
              <w:numPr>
                <w:ilvl w:val="0"/>
                <w:numId w:val="6"/>
              </w:numPr>
              <w:tabs>
                <w:tab w:val="left" w:pos="317"/>
              </w:tabs>
              <w:spacing w:before="0" w:after="0"/>
              <w:ind w:left="0" w:firstLine="0"/>
              <w:rPr>
                <w:rFonts w:ascii="Calibri" w:hAnsi="Calibri" w:cs="Calibri"/>
                <w:color w:val="auto"/>
              </w:rPr>
            </w:pPr>
            <w:r w:rsidRPr="00E96CC4">
              <w:rPr>
                <w:rFonts w:ascii="Calibri" w:hAnsi="Calibri" w:cs="Calibri"/>
                <w:color w:val="auto"/>
              </w:rPr>
              <w:lastRenderedPageBreak/>
              <w:t>Pirkimų vykdytojas nurodė</w:t>
            </w:r>
            <w:r w:rsidRPr="00E96CC4">
              <w:rPr>
                <w:rFonts w:ascii="Calibri" w:eastAsia="Calibri" w:hAnsi="Calibri" w:cs="Arial"/>
                <w:color w:val="auto"/>
                <w:vertAlign w:val="superscript"/>
              </w:rPr>
              <w:footnoteReference w:id="18"/>
            </w:r>
            <w:r w:rsidRPr="00E96CC4">
              <w:rPr>
                <w:rFonts w:ascii="Calibri" w:hAnsi="Calibri" w:cs="Calibri"/>
                <w:color w:val="auto"/>
              </w:rPr>
              <w:t>, kad sprendimai dėl pirkimų plano formavimo, pirkimo alternatyvų vertinimo, įskaitant galimybę vykdyti pirkimą per CPO LT, taikyti darniuosius ar inovatyvius sprendimus, vykdyti pirkimus iš Įstatymo 35 str. / 36 str. nustatytų subjektų, taip pat, su pirkimų vykdymu susijusių rizikų vertinimo, priimami darbo susirinkimų metu bendradarbiaujant pirkimų iniciatoriams, viešųjų pirkimų specialistei, vyr. buhalterei, ekonomistei ir vyr. inžinieriui. Tačiau tikrinimo metu nepateikta dokumentų, patvirtinančių tokio vertinimo atlikimą. Nors kelių kompetencijų įtraukimas į pirkimų planavimo procesą laikytinas racionalia praktika, tikrinimo metu nustatyta, kad nėra aiškiai atskirta, kurie asmenys atsakingi už konkrečių planavimo sprendimų priėmimą, jų pagrįstumą bei kontrolę. Be to, darbo susirinkimų metu priimami sprendimai nėra protokoluojami ar kitaip sistemiškai fiksuojami, todėl nėra galimybės įsitikinti, kokie konkretūs sprendimai buvo priimti, kokiu pagrindu jie buvo priimti ir kurie asmenys buvo atsakingi už jų priėmimą.</w:t>
            </w:r>
          </w:p>
          <w:p w14:paraId="732DA8D4" w14:textId="730DBD00" w:rsidR="00DE2CAA" w:rsidRPr="00E96CC4" w:rsidRDefault="00DE2CAA" w:rsidP="00DE2CAA">
            <w:pPr>
              <w:pStyle w:val="Sraopastraipa"/>
              <w:numPr>
                <w:ilvl w:val="0"/>
                <w:numId w:val="6"/>
              </w:numPr>
              <w:tabs>
                <w:tab w:val="left" w:pos="317"/>
              </w:tabs>
              <w:spacing w:before="0" w:after="0"/>
              <w:ind w:left="0" w:firstLine="0"/>
              <w:rPr>
                <w:rFonts w:ascii="Calibri" w:hAnsi="Calibri" w:cs="Calibri"/>
                <w:color w:val="auto"/>
              </w:rPr>
            </w:pPr>
            <w:r w:rsidRPr="00E96CC4">
              <w:rPr>
                <w:rFonts w:ascii="Calibri" w:hAnsi="Calibri" w:cs="Calibri"/>
                <w:color w:val="auto"/>
              </w:rPr>
              <w:t>Į pirkimų plano skiltį „Numatoma pirkimo pradžia“ perkeliama informacija iš pirkimų iniciatorių pateiktų poreikių sąrašų skilties „Ketvirtis, kurio metu turi būti įsigyta prekė, suteikta paslauga ar atliktas darbas“, nors ši informacija nėra tapati, kadangi pirkimų iniciatoriai nurodo laikotarpį, kada pirkimo objektas jau turėtų būti įsigytas, o ne planuojamą pirkimo pradžią. Dėl to planavimo etape naudojami duomenys nėra pakankamai tikslūs efektyviam pirkimų terminų planavimui ir rizikų vertinimui.</w:t>
            </w:r>
          </w:p>
          <w:p w14:paraId="11FD01FA" w14:textId="174E6D02" w:rsidR="00DE2CAA" w:rsidRPr="00E96CC4" w:rsidRDefault="00DE2CAA" w:rsidP="00DE2CAA">
            <w:pPr>
              <w:pStyle w:val="Sraopastraipa"/>
              <w:numPr>
                <w:ilvl w:val="0"/>
                <w:numId w:val="6"/>
              </w:numPr>
              <w:tabs>
                <w:tab w:val="left" w:pos="317"/>
              </w:tabs>
              <w:spacing w:before="0" w:after="0"/>
              <w:ind w:left="0" w:firstLine="0"/>
              <w:rPr>
                <w:rFonts w:ascii="Calibri" w:hAnsi="Calibri" w:cs="Calibri"/>
                <w:color w:val="auto"/>
              </w:rPr>
            </w:pPr>
            <w:r w:rsidRPr="00E96CC4">
              <w:rPr>
                <w:rFonts w:ascii="Calibri" w:hAnsi="Calibri" w:cs="Calibri"/>
                <w:color w:val="auto"/>
              </w:rPr>
              <w:lastRenderedPageBreak/>
              <w:t>Pirkimų plane numatoma pirkimo pradžia nurodoma ketvirčiais arba plačiais ketvirčių intervalais (pvz., I–IV, II–IV), o konkretūs pirkimų inicijavimo terminai nėra planuojami. Kadangi plane nurodoma tik planuojama pirkimo pradžia (t. y. kada pirkimas turėtų būti paskelbtas), o ne laikotarpis, kada turi būti inicijuotas pirkimas (pateikta pirkimo paraiška), nėra užtikrinamas pakankamai tikslus pirkimų vykdymo terminų planavimas, apsunkinama savalaikio pirkimų inicijavimo kontrolė ir terminų laikymosi stebėsena. Be to, pažymėtina, kad terminų planavimas ketvirčiais gali būti pagrįstas tęstinio pobūdžio ar pagal poreikį visus metus vykdomų pirkimų atvejais, tačiau tais atvejais, kai pirkimo objektas, poreikis ir finansavimas yra aiškūs iš anksto, tokia praktika laikytina ydinga.</w:t>
            </w:r>
          </w:p>
          <w:p w14:paraId="02678EBA" w14:textId="4EA0D345" w:rsidR="00DE2CAA" w:rsidRPr="00E96CC4" w:rsidRDefault="00DE2CAA" w:rsidP="00DE2CAA">
            <w:pPr>
              <w:pStyle w:val="Sraopastraipa"/>
              <w:numPr>
                <w:ilvl w:val="0"/>
                <w:numId w:val="6"/>
              </w:numPr>
              <w:tabs>
                <w:tab w:val="left" w:pos="317"/>
              </w:tabs>
              <w:spacing w:before="0" w:after="0"/>
              <w:ind w:left="0" w:firstLine="0"/>
              <w:rPr>
                <w:rFonts w:ascii="Calibri" w:hAnsi="Calibri" w:cs="Calibri"/>
                <w:color w:val="auto"/>
              </w:rPr>
            </w:pPr>
            <w:r w:rsidRPr="00E96CC4">
              <w:rPr>
                <w:rFonts w:ascii="Calibri" w:hAnsi="Calibri" w:cs="Calibri"/>
                <w:color w:val="auto"/>
              </w:rPr>
              <w:t>Parengtame pirkimų plane nustatyta reikšmingų planuojamų verčių neatitikimų tarp pirkimų iniciatorių pateiktų poreikių ir į pirkimų planą įtrauktų duomenų</w:t>
            </w:r>
            <w:r w:rsidRPr="00E96CC4">
              <w:rPr>
                <w:rFonts w:ascii="Calibri" w:eastAsia="Calibri" w:hAnsi="Calibri" w:cs="Arial"/>
                <w:color w:val="auto"/>
                <w:vertAlign w:val="superscript"/>
              </w:rPr>
              <w:footnoteReference w:id="19"/>
            </w:r>
            <w:r w:rsidRPr="00E96CC4">
              <w:rPr>
                <w:rFonts w:ascii="Calibri" w:hAnsi="Calibri" w:cs="Calibri"/>
                <w:color w:val="auto"/>
              </w:rPr>
              <w:t>, kurie gali turėti įtakos metinių pirkimų verčių apskaičiavimui ir tinkamam pirkimo būdo parinkimui. Be to, parengtame plane ne visais atvejais tinkamai nustatyta pirkimo objekto rūšis arba jai priskirti tinkami BVPŽ kodai</w:t>
            </w:r>
            <w:r w:rsidRPr="00E96CC4">
              <w:rPr>
                <w:rFonts w:ascii="Calibri" w:eastAsia="Calibri" w:hAnsi="Calibri" w:cs="Arial"/>
                <w:color w:val="auto"/>
                <w:vertAlign w:val="superscript"/>
              </w:rPr>
              <w:footnoteReference w:id="20"/>
            </w:r>
            <w:r w:rsidRPr="00E96CC4">
              <w:rPr>
                <w:rFonts w:ascii="Calibri" w:hAnsi="Calibri" w:cs="Calibri"/>
                <w:color w:val="auto"/>
              </w:rPr>
              <w:t>.</w:t>
            </w:r>
          </w:p>
          <w:p w14:paraId="7EC64C0A" w14:textId="521CC0BF" w:rsidR="00DE2CAA" w:rsidRPr="00963058" w:rsidRDefault="00DE2CAA" w:rsidP="00DE2CAA">
            <w:pPr>
              <w:pStyle w:val="Sraopastraipa"/>
              <w:numPr>
                <w:ilvl w:val="0"/>
                <w:numId w:val="6"/>
              </w:numPr>
              <w:tabs>
                <w:tab w:val="left" w:pos="317"/>
              </w:tabs>
              <w:spacing w:before="0" w:after="0"/>
              <w:ind w:left="0" w:firstLine="0"/>
              <w:rPr>
                <w:rFonts w:ascii="Calibri" w:hAnsi="Calibri" w:cs="Calibri"/>
                <w:color w:val="auto"/>
              </w:rPr>
            </w:pPr>
            <w:r w:rsidRPr="00E96CC4">
              <w:rPr>
                <w:rFonts w:ascii="Calibri" w:hAnsi="Calibri" w:cs="Calibri"/>
                <w:color w:val="auto"/>
              </w:rPr>
              <w:t xml:space="preserve">2025 m. pirkimų plane (patvirtintame 2025-01-31) buvo suplanuota 82 pirkimai, kurių bendra vertė sudarė 5 610 250,00 Eur be PVM. Iš </w:t>
            </w:r>
            <w:r w:rsidRPr="00E96CC4">
              <w:rPr>
                <w:rFonts w:ascii="Calibri" w:hAnsi="Calibri" w:cs="Calibri"/>
                <w:color w:val="auto"/>
              </w:rPr>
              <w:lastRenderedPageBreak/>
              <w:t>jų 5 buvo supaprastinti (ne mažos vertės) vertės pirkimai, kurių bendra vertė siekė 4 300 000,00 Eur be PVM. Metų pabaigoje po 5 plano pakeitimų pirkimų skaičius padidėjo iki 87, o bendra jų vertė – iki 8 559 594,84 Eur be PVM. Po atliktų pirkimų plano pakeitimų supaprastintų (ne mažos vertės) vertės pirkimų skaičius padidėjo iki 11, kurių bendra numatoma vertė – 7 299 326,84 Eur be PVM. Vertinant bendrą pirkimų plano pokytį, nustatyta, kad pagal pirkimų skaičių planas padidėjo 6,1 proc., o pagal vertę – 52,6 proc. Nustatytas reikšmingas pirkimų plano pokytis pagal vertę, tačiau, atsižvelgiant į tikrinimo metu nustatytus planuojamų verčių neatitikimus tarp pirkimų iniciatorių pateiktų poreikių ir į pirkimų planą įtrauktų duomenų, nėra aišku, kiek šį pokytį lėmė faktinis pirkimų poreikio pasikeitimas, o kiek netikslus duomenų perkėlimas bei planavimo duomenų tikslinimas metų eigoje.</w:t>
            </w:r>
            <w:r>
              <w:rPr>
                <w:rFonts w:ascii="Calibri" w:hAnsi="Calibri" w:cs="Calibri"/>
                <w:color w:val="auto"/>
              </w:rPr>
              <w:t xml:space="preserve"> </w:t>
            </w:r>
            <w:r w:rsidRPr="004B4496">
              <w:rPr>
                <w:rFonts w:ascii="Calibri" w:hAnsi="Calibri" w:cs="Calibri"/>
                <w:color w:val="auto"/>
              </w:rPr>
              <w:t>Taip pat nustatyta, kad faktinės mažos vertės pirkimų apimtys reikšmingai skyrėsi nuo planuotų. Nors 2025 m. pirkimų plane buvo suplanuoti 72 mažos vertės pirkimai, faktiškai jų buvo atlikta 477. Objektyviai įvertinti, kiek šį skirtumą lėmė pasikeitęs pirkimų poreikis, o kiek – planavimo ir pirkimų plano vykdymo kontrolės trūkumai, nėra galimybės</w:t>
            </w:r>
            <w:r>
              <w:rPr>
                <w:rFonts w:ascii="Calibri" w:hAnsi="Calibri" w:cs="Calibri"/>
                <w:color w:val="auto"/>
              </w:rPr>
              <w:t>, kadangi</w:t>
            </w:r>
            <w:r w:rsidRPr="004B4496">
              <w:rPr>
                <w:rFonts w:ascii="Calibri" w:hAnsi="Calibri" w:cs="Calibri"/>
                <w:color w:val="auto"/>
              </w:rPr>
              <w:t xml:space="preserve"> 2025 m. pirkimų plano pakeitimais mažos vertės pirkimų apimtys nebuvo sistemiškai tikslinamos</w:t>
            </w:r>
            <w:r>
              <w:rPr>
                <w:rFonts w:ascii="Calibri" w:hAnsi="Calibri" w:cs="Calibri"/>
                <w:color w:val="auto"/>
              </w:rPr>
              <w:t>,</w:t>
            </w:r>
            <w:r w:rsidRPr="004B4496">
              <w:rPr>
                <w:rFonts w:ascii="Calibri" w:hAnsi="Calibri" w:cs="Calibri"/>
                <w:color w:val="auto"/>
              </w:rPr>
              <w:t xml:space="preserve"> </w:t>
            </w:r>
            <w:r>
              <w:rPr>
                <w:rFonts w:ascii="Calibri" w:hAnsi="Calibri" w:cs="Calibri"/>
                <w:color w:val="auto"/>
              </w:rPr>
              <w:t>b</w:t>
            </w:r>
            <w:r w:rsidRPr="004B4496">
              <w:rPr>
                <w:rFonts w:ascii="Calibri" w:hAnsi="Calibri" w:cs="Calibri"/>
                <w:color w:val="auto"/>
              </w:rPr>
              <w:t>e to, tikrinimo metu nustatyta atvejų, kai pirkimai buvo vykdomi jų neįtraukus į pirkimų planą, taip pat atvejų, kai iš vienos pirkimų plano eilutės buvo vykdomi keli atskiri pirkimai. Tai rodo, kad pirkimų planas nebuvo nuosekliai naudojamas kaip faktinių mažos vertės pirkimų apimčių planavimo, stebėsenos ir kontrolės priemonė.</w:t>
            </w:r>
          </w:p>
        </w:tc>
        <w:tc>
          <w:tcPr>
            <w:tcW w:w="1168" w:type="pct"/>
            <w:tcBorders>
              <w:top w:val="single" w:sz="4" w:space="0" w:color="auto"/>
              <w:left w:val="single" w:sz="4" w:space="0" w:color="auto"/>
              <w:bottom w:val="single" w:sz="4" w:space="0" w:color="auto"/>
              <w:right w:val="single" w:sz="4" w:space="0" w:color="auto"/>
            </w:tcBorders>
          </w:tcPr>
          <w:p w14:paraId="2E3645E7" w14:textId="77777777" w:rsidR="00DE2CAA" w:rsidRPr="00E96CC4" w:rsidRDefault="00DE2CAA" w:rsidP="00DE2CAA">
            <w:pPr>
              <w:spacing w:after="0"/>
              <w:rPr>
                <w:rFonts w:ascii="Calibri" w:hAnsi="Calibri" w:cs="Calibri"/>
                <w:color w:val="auto"/>
              </w:rPr>
            </w:pPr>
            <w:r w:rsidRPr="00E96CC4">
              <w:rPr>
                <w:rFonts w:ascii="Calibri" w:hAnsi="Calibri" w:cs="Calibri"/>
                <w:color w:val="auto"/>
              </w:rPr>
              <w:lastRenderedPageBreak/>
              <w:t>1. Užtikrinti, kad į pirkimų planą būtų įtraukiami visi planuojami (tame tarp ir skubos tvarka vykdomi) pirkimai, nepriklausomai nuo jų vertės.</w:t>
            </w:r>
          </w:p>
          <w:p w14:paraId="202494FF" w14:textId="27165C5C" w:rsidR="00DE2CAA" w:rsidRPr="00E96CC4" w:rsidRDefault="00DE2CAA" w:rsidP="00DE2CAA">
            <w:pPr>
              <w:spacing w:before="0" w:after="0"/>
              <w:rPr>
                <w:rFonts w:ascii="Calibri" w:hAnsi="Calibri" w:cs="Calibri"/>
                <w:color w:val="auto"/>
              </w:rPr>
            </w:pPr>
            <w:r w:rsidRPr="00E96CC4">
              <w:rPr>
                <w:rFonts w:ascii="Calibri" w:hAnsi="Calibri" w:cs="Calibri"/>
                <w:color w:val="auto"/>
              </w:rPr>
              <w:t>2</w:t>
            </w:r>
            <w:r>
              <w:rPr>
                <w:rFonts w:ascii="Calibri" w:hAnsi="Calibri" w:cs="Calibri"/>
                <w:color w:val="auto"/>
              </w:rPr>
              <w:t xml:space="preserve">. </w:t>
            </w:r>
            <w:r w:rsidRPr="00E96CC4">
              <w:rPr>
                <w:rFonts w:ascii="Calibri" w:hAnsi="Calibri" w:cs="Calibri"/>
                <w:color w:val="auto"/>
              </w:rPr>
              <w:t>Užtikrinti, kad pirkimų planavimo etape būtų sistemingai vertinama ir pirkimų plane fiksuojama informacija apie planuojamą sutarties sudarymo datą, galimybę taikyti kokybinius pasiūlymo vertinimo kriterijus, vykdyti rezervuotus pirkimus bei taikyti inovatyvius sprendimus, taip pat vertinamos su pirkimo objektu ir pirkimo būdu susijusios rizikos.</w:t>
            </w:r>
          </w:p>
          <w:p w14:paraId="55CF3D7A" w14:textId="4FED832C" w:rsidR="00DE2CAA" w:rsidRPr="00E96CC4" w:rsidRDefault="00DE2CAA" w:rsidP="00DE2CAA">
            <w:pPr>
              <w:spacing w:before="0" w:after="0"/>
              <w:rPr>
                <w:rFonts w:ascii="Calibri" w:hAnsi="Calibri" w:cs="Calibri"/>
                <w:color w:val="auto"/>
              </w:rPr>
            </w:pPr>
            <w:r w:rsidRPr="00E96CC4">
              <w:rPr>
                <w:rFonts w:ascii="Calibri" w:hAnsi="Calibri" w:cs="Calibri"/>
                <w:color w:val="auto"/>
              </w:rPr>
              <w:lastRenderedPageBreak/>
              <w:t>3. Užtikrinti, kad sprendimai dėl pirkimo būdo ar priemonės parinkimo būtų grindžiami centralizuotu planuojamų pirkimų verčių vertinimu, poreikių konsolidavimu bei visų planuojamų pirkimų analize, o ne atskiro pirkimų iniciatoriaus vertinimu.</w:t>
            </w:r>
          </w:p>
          <w:p w14:paraId="5B7C10A4" w14:textId="0F8ADDA6" w:rsidR="00DE2CAA" w:rsidRPr="00E96CC4" w:rsidRDefault="00DE2CAA" w:rsidP="00DE2CAA">
            <w:pPr>
              <w:spacing w:before="0" w:after="0"/>
              <w:rPr>
                <w:rFonts w:ascii="Calibri" w:hAnsi="Calibri" w:cs="Calibri"/>
                <w:color w:val="auto"/>
              </w:rPr>
            </w:pPr>
            <w:r w:rsidRPr="00E96CC4">
              <w:rPr>
                <w:rFonts w:ascii="Calibri" w:hAnsi="Calibri" w:cs="Calibri"/>
                <w:color w:val="auto"/>
              </w:rPr>
              <w:t xml:space="preserve">4. Pirkimų plane tiems pirkimams, kurių pirkimo objektas, apimtis ir finansavimas yra aiškūs ir kurie nebus vykdomi pagal poreikį visus metus, nurodyti kuo tikslesnes planuojamas pirkimo inicijavimo </w:t>
            </w:r>
            <w:r>
              <w:rPr>
                <w:rFonts w:ascii="Calibri" w:hAnsi="Calibri" w:cs="Calibri"/>
                <w:color w:val="auto"/>
              </w:rPr>
              <w:t xml:space="preserve">(pirkimo paraiškos pateikimo) </w:t>
            </w:r>
            <w:r w:rsidRPr="00E96CC4">
              <w:rPr>
                <w:rFonts w:ascii="Calibri" w:hAnsi="Calibri" w:cs="Calibri"/>
                <w:color w:val="auto"/>
              </w:rPr>
              <w:t xml:space="preserve">ir sutarties sudarymo datas, jas nurodant konkrečiomis kalendorinėmis datomis arba kuo tikslesniais konkrečiais terminais, o ne plačiais ketvirčių intervalais. </w:t>
            </w:r>
          </w:p>
          <w:p w14:paraId="3A1CCD58" w14:textId="77777777" w:rsidR="00DE2CAA" w:rsidRPr="00E96CC4" w:rsidRDefault="00DE2CAA" w:rsidP="00DE2CAA">
            <w:pPr>
              <w:spacing w:before="0" w:after="0"/>
              <w:rPr>
                <w:rFonts w:ascii="Calibri" w:hAnsi="Calibri" w:cs="Calibri"/>
                <w:color w:val="auto"/>
              </w:rPr>
            </w:pPr>
          </w:p>
          <w:p w14:paraId="7AC39EA9" w14:textId="33EE62E5" w:rsidR="00DE2CAA" w:rsidRPr="00E96CC4" w:rsidRDefault="00DE2CAA" w:rsidP="00DE2CAA">
            <w:pPr>
              <w:spacing w:before="0" w:after="0"/>
              <w:rPr>
                <w:rFonts w:ascii="Calibri" w:hAnsi="Calibri" w:cs="Calibri"/>
                <w:color w:val="auto"/>
              </w:rPr>
            </w:pPr>
            <w:r w:rsidRPr="00E96CC4">
              <w:rPr>
                <w:rFonts w:ascii="Calibri" w:hAnsi="Calibri" w:cs="Calibri"/>
                <w:color w:val="auto"/>
              </w:rPr>
              <w:t>Rekomenduojamas terminas: nuolat.</w:t>
            </w:r>
          </w:p>
          <w:p w14:paraId="1BA19501" w14:textId="77777777" w:rsidR="00DE2CAA" w:rsidRPr="00E96CC4" w:rsidRDefault="00DE2CAA" w:rsidP="00DE2CAA">
            <w:pPr>
              <w:spacing w:before="0" w:after="0"/>
              <w:rPr>
                <w:rFonts w:ascii="Calibri" w:hAnsi="Calibri" w:cs="Calibri"/>
                <w:color w:val="auto"/>
              </w:rPr>
            </w:pPr>
          </w:p>
          <w:p w14:paraId="141AC289" w14:textId="6F750994" w:rsidR="00DE2CAA" w:rsidRPr="00E96CC4" w:rsidRDefault="00DE2CAA" w:rsidP="00DE2CAA">
            <w:pPr>
              <w:spacing w:before="0" w:after="0"/>
              <w:rPr>
                <w:rFonts w:ascii="Calibri" w:hAnsi="Calibri" w:cs="Calibri"/>
                <w:color w:val="auto"/>
              </w:rPr>
            </w:pPr>
            <w:r w:rsidRPr="00E96CC4">
              <w:rPr>
                <w:rFonts w:ascii="Calibri" w:hAnsi="Calibri" w:cs="Calibri"/>
                <w:color w:val="auto"/>
              </w:rPr>
              <w:t>5. Sukurti pirkimų plano vykdymo kontrolės sistemą, užtikrinančią suplanuotų pirkimų atitiktį faktiškai vykdomiems pirkimams, bei biudžeto pokyčių pagrįstumą.</w:t>
            </w:r>
          </w:p>
          <w:p w14:paraId="464FFDA4" w14:textId="77777777" w:rsidR="00DE2CAA" w:rsidRPr="00E96CC4" w:rsidRDefault="00DE2CAA" w:rsidP="00DE2CAA">
            <w:pPr>
              <w:spacing w:after="0"/>
              <w:rPr>
                <w:rFonts w:ascii="Calibri" w:hAnsi="Calibri" w:cs="Calibri"/>
                <w:color w:val="auto"/>
              </w:rPr>
            </w:pPr>
          </w:p>
          <w:p w14:paraId="34D3F0DD" w14:textId="05C252AD" w:rsidR="00DE2CAA" w:rsidRPr="00E96CC4" w:rsidRDefault="00DE2CAA" w:rsidP="00DE2CAA">
            <w:pPr>
              <w:spacing w:before="0" w:after="0"/>
              <w:rPr>
                <w:rFonts w:ascii="Calibri" w:hAnsi="Calibri" w:cs="Calibri"/>
                <w:color w:val="auto"/>
              </w:rPr>
            </w:pPr>
            <w:r w:rsidRPr="00E96CC4">
              <w:rPr>
                <w:rFonts w:ascii="Calibri" w:hAnsi="Calibri" w:cs="Calibri"/>
                <w:color w:val="auto"/>
              </w:rPr>
              <w:t>Rekomenduojamas terminas: 2026 m. rugsėjo mėn.</w:t>
            </w:r>
          </w:p>
          <w:p w14:paraId="2ABE8429" w14:textId="1DA7331C" w:rsidR="00DE2CAA" w:rsidRPr="00E96CC4" w:rsidRDefault="00DE2CAA" w:rsidP="00DE2CAA">
            <w:pPr>
              <w:spacing w:before="0" w:after="0"/>
              <w:rPr>
                <w:rFonts w:ascii="Calibri" w:hAnsi="Calibri" w:cs="Calibri"/>
                <w:color w:val="auto"/>
              </w:rPr>
            </w:pPr>
          </w:p>
        </w:tc>
        <w:tc>
          <w:tcPr>
            <w:tcW w:w="1010" w:type="pct"/>
            <w:tcBorders>
              <w:top w:val="single" w:sz="4" w:space="0" w:color="auto"/>
              <w:left w:val="single" w:sz="4" w:space="0" w:color="auto"/>
              <w:bottom w:val="single" w:sz="4" w:space="0" w:color="auto"/>
              <w:right w:val="single" w:sz="4" w:space="0" w:color="auto"/>
            </w:tcBorders>
          </w:tcPr>
          <w:p w14:paraId="3974FB55" w14:textId="77777777" w:rsidR="00DE2CAA" w:rsidRDefault="00DE2CAA" w:rsidP="00DE2CAA">
            <w:pPr>
              <w:spacing w:after="0"/>
              <w:rPr>
                <w:rFonts w:ascii="Calibri" w:eastAsia="Calibri" w:hAnsi="Calibri" w:cs="Calibri"/>
                <w:color w:val="auto"/>
              </w:rPr>
            </w:pPr>
            <w:r w:rsidRPr="00A14750">
              <w:rPr>
                <w:rFonts w:ascii="Calibri" w:eastAsia="Calibri" w:hAnsi="Calibri" w:cs="Calibri"/>
                <w:color w:val="auto"/>
              </w:rPr>
              <w:lastRenderedPageBreak/>
              <w:t>Įsipareigojame</w:t>
            </w:r>
            <w:r>
              <w:rPr>
                <w:rFonts w:ascii="Calibri" w:eastAsia="Calibri" w:hAnsi="Calibri" w:cs="Calibri"/>
                <w:color w:val="auto"/>
              </w:rPr>
              <w:t>:</w:t>
            </w:r>
          </w:p>
          <w:p w14:paraId="54C73975" w14:textId="7EF17D9A" w:rsidR="00DE2CAA" w:rsidRPr="00A14750" w:rsidRDefault="00DE2CAA" w:rsidP="00DE2CAA">
            <w:pPr>
              <w:spacing w:after="0"/>
              <w:rPr>
                <w:rFonts w:ascii="Calibri" w:hAnsi="Calibri" w:cs="Calibri"/>
                <w:color w:val="auto"/>
              </w:rPr>
            </w:pPr>
            <w:r w:rsidRPr="00A14750">
              <w:rPr>
                <w:rFonts w:ascii="Calibri" w:hAnsi="Calibri" w:cs="Calibri"/>
                <w:color w:val="auto"/>
              </w:rPr>
              <w:t>1. Užtikrinti, kad į pirkimų planą būtų įtraukiami visi planuojami (tame tarp ir skubos tvarka vykdomi) pirkimai, nepriklausomai nuo jų vertės.</w:t>
            </w:r>
          </w:p>
          <w:p w14:paraId="79F42ECB" w14:textId="77777777" w:rsidR="00DE2CAA" w:rsidRPr="00A14750" w:rsidRDefault="00DE2CAA" w:rsidP="00DE2CAA">
            <w:pPr>
              <w:spacing w:before="0" w:after="0"/>
              <w:rPr>
                <w:rFonts w:ascii="Calibri" w:hAnsi="Calibri" w:cs="Calibri"/>
                <w:color w:val="auto"/>
              </w:rPr>
            </w:pPr>
            <w:r w:rsidRPr="00A14750">
              <w:rPr>
                <w:rFonts w:ascii="Calibri" w:hAnsi="Calibri" w:cs="Calibri"/>
                <w:color w:val="auto"/>
              </w:rPr>
              <w:t xml:space="preserve">2. Užtikrinti, kad pirkimų planavimo etape būtų sistemingai vertinama ir pirkimų plane fiksuojama informacija apie planuojamą sutarties sudarymo datą, galimybę taikyti kokybinius pasiūlymo vertinimo kriterijus, vykdyti rezervuotus </w:t>
            </w:r>
            <w:r w:rsidRPr="00A14750">
              <w:rPr>
                <w:rFonts w:ascii="Calibri" w:hAnsi="Calibri" w:cs="Calibri"/>
                <w:color w:val="auto"/>
              </w:rPr>
              <w:lastRenderedPageBreak/>
              <w:t>pirkimus bei taikyti inovatyvius sprendimus, taip pat vertinamos su pirkimo objektu ir pirkimo būdu susijusios rizikos.</w:t>
            </w:r>
          </w:p>
          <w:p w14:paraId="27B4142A" w14:textId="77777777" w:rsidR="00DE2CAA" w:rsidRPr="00A14750" w:rsidRDefault="00DE2CAA" w:rsidP="00DE2CAA">
            <w:pPr>
              <w:spacing w:before="0" w:after="0"/>
              <w:rPr>
                <w:rFonts w:ascii="Calibri" w:hAnsi="Calibri" w:cs="Calibri"/>
                <w:color w:val="auto"/>
              </w:rPr>
            </w:pPr>
            <w:r w:rsidRPr="00A14750">
              <w:rPr>
                <w:rFonts w:ascii="Calibri" w:hAnsi="Calibri" w:cs="Calibri"/>
                <w:color w:val="auto"/>
              </w:rPr>
              <w:t>3. Užtikrinti, kad sprendimai dėl pirkimo būdo ar priemonės parinkimo būtų grindžiami centralizuotu planuojamų pirkimų verčių vertinimu, poreikių konsolidavimu bei visų planuojamų pirkimų analize, o ne atskiro pirkimų iniciatoriaus vertinimu.</w:t>
            </w:r>
          </w:p>
          <w:p w14:paraId="427650D2" w14:textId="77777777" w:rsidR="00DE2CAA" w:rsidRPr="00A14750" w:rsidRDefault="00DE2CAA" w:rsidP="00DE2CAA">
            <w:pPr>
              <w:spacing w:before="0" w:after="0"/>
              <w:rPr>
                <w:rFonts w:ascii="Calibri" w:hAnsi="Calibri" w:cs="Calibri"/>
                <w:color w:val="auto"/>
              </w:rPr>
            </w:pPr>
            <w:r w:rsidRPr="00A14750">
              <w:rPr>
                <w:rFonts w:ascii="Calibri" w:hAnsi="Calibri" w:cs="Calibri"/>
                <w:color w:val="auto"/>
              </w:rPr>
              <w:t xml:space="preserve">4. Pirkimų plane tiems pirkimams, kurių pirkimo objektas, apimtis ir finansavimas yra aiškūs ir kurie nebus vykdomi pagal poreikį visus metus, nurodyti kuo tikslesnes planuojamas pirkimo inicijavimo (pirkimo paraiškos pateikimo) ir sutarties sudarymo datas, jas nurodant konkrečiomis kalendorinėmis datomis arba kuo tikslesniais konkrečiais terminais, o ne plačiais ketvirčių intervalais. </w:t>
            </w:r>
          </w:p>
          <w:p w14:paraId="50075FA8" w14:textId="253EE3B9" w:rsidR="00DE2CAA" w:rsidRPr="00A14750" w:rsidRDefault="00DE2CAA" w:rsidP="00DE2CA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45ED81EE" w14:textId="42287D8B" w:rsidR="00DE2CAA" w:rsidRDefault="00DE2CAA" w:rsidP="00DE2CAA">
            <w:pPr>
              <w:rPr>
                <w:rFonts w:ascii="Calibri" w:eastAsia="Calibri" w:hAnsi="Calibri" w:cs="Calibri"/>
                <w:color w:val="auto"/>
              </w:rPr>
            </w:pPr>
            <w:r w:rsidRPr="00A14750">
              <w:rPr>
                <w:rFonts w:ascii="Calibri" w:eastAsia="Calibri" w:hAnsi="Calibri" w:cs="Calibri"/>
                <w:color w:val="auto"/>
              </w:rPr>
              <w:t xml:space="preserve">Terminas: </w:t>
            </w:r>
            <w:r>
              <w:rPr>
                <w:rFonts w:ascii="Calibri" w:eastAsia="Calibri" w:hAnsi="Calibri" w:cs="Calibri"/>
                <w:color w:val="auto"/>
              </w:rPr>
              <w:t>nuolat.</w:t>
            </w:r>
          </w:p>
          <w:p w14:paraId="0DAA641F" w14:textId="77777777" w:rsidR="00DE2CAA" w:rsidRDefault="00DE2CAA" w:rsidP="00DE2CAA">
            <w:pPr>
              <w:rPr>
                <w:rFonts w:ascii="Calibri" w:eastAsia="Calibri" w:hAnsi="Calibri" w:cs="Calibri"/>
                <w:color w:val="auto"/>
              </w:rPr>
            </w:pPr>
          </w:p>
          <w:p w14:paraId="439E4F64" w14:textId="77777777" w:rsidR="00DE2CAA" w:rsidRPr="00A14750" w:rsidRDefault="00DE2CAA" w:rsidP="00DE2CAA">
            <w:pPr>
              <w:spacing w:before="0" w:after="0"/>
              <w:rPr>
                <w:rFonts w:ascii="Calibri" w:hAnsi="Calibri" w:cs="Calibri"/>
                <w:color w:val="auto"/>
              </w:rPr>
            </w:pPr>
            <w:r w:rsidRPr="00A14750">
              <w:rPr>
                <w:rFonts w:ascii="Calibri" w:hAnsi="Calibri" w:cs="Calibri"/>
                <w:color w:val="auto"/>
              </w:rPr>
              <w:t>5. Sukurti pirkimų plano vykdymo kontrolės sistemą, užtikrinančią suplanuotų pirkimų atitiktį faktiškai vykdomiems pirkimams, bei biudžeto pokyčių pagrįstumą.</w:t>
            </w:r>
          </w:p>
          <w:p w14:paraId="2B58978E" w14:textId="2CF1C8FC" w:rsidR="00DE2CAA" w:rsidRPr="00A14750" w:rsidRDefault="00DE2CAA" w:rsidP="00DE2CAA">
            <w:pPr>
              <w:rPr>
                <w:rFonts w:ascii="Calibri" w:eastAsia="Calibri" w:hAnsi="Calibri" w:cs="Calibri"/>
                <w:color w:val="auto"/>
              </w:rPr>
            </w:pPr>
            <w:r w:rsidRPr="00A14750">
              <w:rPr>
                <w:rFonts w:ascii="Calibri" w:eastAsia="Calibri" w:hAnsi="Calibri" w:cs="Calibri"/>
                <w:color w:val="auto"/>
              </w:rPr>
              <w:lastRenderedPageBreak/>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00BAEF77" w14:textId="77777777" w:rsidR="00DE2CAA" w:rsidRPr="00A14750" w:rsidRDefault="00DE2CAA" w:rsidP="00DE2CAA">
            <w:pPr>
              <w:spacing w:before="0" w:after="0"/>
              <w:rPr>
                <w:rFonts w:ascii="Calibri" w:hAnsi="Calibri" w:cs="Calibri"/>
                <w:color w:val="auto"/>
              </w:rPr>
            </w:pPr>
            <w:r w:rsidRPr="00A14750">
              <w:rPr>
                <w:rFonts w:ascii="Calibri" w:eastAsia="Calibri" w:hAnsi="Calibri" w:cs="Calibri"/>
                <w:color w:val="auto"/>
              </w:rPr>
              <w:t xml:space="preserve">Terminas: </w:t>
            </w:r>
            <w:r w:rsidRPr="00A14750">
              <w:rPr>
                <w:rFonts w:ascii="Calibri" w:hAnsi="Calibri" w:cs="Calibri"/>
                <w:color w:val="auto"/>
              </w:rPr>
              <w:t>2026 m. rugsėjo mėn.</w:t>
            </w:r>
          </w:p>
          <w:p w14:paraId="1E8169A5" w14:textId="77777777" w:rsidR="00DE2CAA" w:rsidRDefault="00DE2CAA" w:rsidP="00DE2CAA">
            <w:pPr>
              <w:rPr>
                <w:rFonts w:ascii="Calibri" w:eastAsia="Calibri" w:hAnsi="Calibri" w:cs="Calibri"/>
                <w:color w:val="auto"/>
              </w:rPr>
            </w:pPr>
          </w:p>
          <w:p w14:paraId="0CC830C5" w14:textId="77777777" w:rsidR="00DE2CAA" w:rsidRPr="00E96CC4" w:rsidRDefault="00DE2CAA" w:rsidP="00DE2CAA">
            <w:pPr>
              <w:rPr>
                <w:rFonts w:ascii="Calibri" w:hAnsi="Calibri" w:cs="Calibri"/>
              </w:rPr>
            </w:pPr>
          </w:p>
        </w:tc>
      </w:tr>
      <w:tr w:rsidR="00DE2CAA" w:rsidRPr="00E96CC4" w14:paraId="5F742689" w14:textId="64DDF1FA" w:rsidTr="00E215BA">
        <w:tc>
          <w:tcPr>
            <w:tcW w:w="801" w:type="pct"/>
            <w:tcBorders>
              <w:top w:val="single" w:sz="4" w:space="0" w:color="auto"/>
              <w:left w:val="single" w:sz="4" w:space="0" w:color="auto"/>
              <w:bottom w:val="single" w:sz="4" w:space="0" w:color="auto"/>
              <w:right w:val="single" w:sz="4" w:space="0" w:color="auto"/>
            </w:tcBorders>
          </w:tcPr>
          <w:p w14:paraId="0888D50B" w14:textId="77777777" w:rsidR="00DE2CAA" w:rsidRPr="00E96CC4" w:rsidRDefault="00DE2CAA" w:rsidP="00DE2CAA">
            <w:pPr>
              <w:rPr>
                <w:rFonts w:ascii="Calibri" w:hAnsi="Calibri" w:cs="Calibri"/>
                <w:color w:val="auto"/>
                <w:highlight w:val="yellow"/>
              </w:rPr>
            </w:pPr>
            <w:r w:rsidRPr="00E96CC4">
              <w:rPr>
                <w:rFonts w:ascii="Calibri" w:hAnsi="Calibri" w:cs="Calibri"/>
                <w:color w:val="auto"/>
              </w:rPr>
              <w:lastRenderedPageBreak/>
              <w:t>Plano tikslinimas</w:t>
            </w:r>
          </w:p>
        </w:tc>
        <w:sdt>
          <w:sdtPr>
            <w:rPr>
              <w:rFonts w:ascii="Calibri" w:hAnsi="Calibri" w:cs="Calibri"/>
            </w:rPr>
            <w:id w:val="-523406533"/>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0461C198" w14:textId="2856B1C3" w:rsidR="00DE2CAA" w:rsidRPr="00E96CC4" w:rsidRDefault="00DE2CAA" w:rsidP="00DE2CAA">
                <w:pPr>
                  <w:rPr>
                    <w:rFonts w:ascii="Calibri" w:hAnsi="Calibri" w:cs="Calibri"/>
                    <w:color w:val="auto"/>
                  </w:rPr>
                </w:pPr>
                <w:r w:rsidRPr="00E96CC4">
                  <w:rPr>
                    <w:rFonts w:ascii="Segoe UI Symbol" w:hAnsi="Segoe UI Symbol" w:cs="Segoe UI Symbol"/>
                    <w:color w:val="auto"/>
                  </w:rPr>
                  <w:t>☒</w:t>
                </w:r>
              </w:p>
            </w:tc>
          </w:sdtContent>
        </w:sdt>
        <w:tc>
          <w:tcPr>
            <w:tcW w:w="143" w:type="pct"/>
            <w:tcBorders>
              <w:top w:val="single" w:sz="4" w:space="0" w:color="auto"/>
              <w:left w:val="single" w:sz="4" w:space="0" w:color="auto"/>
              <w:bottom w:val="single" w:sz="4" w:space="0" w:color="auto"/>
              <w:right w:val="single" w:sz="4" w:space="0" w:color="auto"/>
            </w:tcBorders>
          </w:tcPr>
          <w:p w14:paraId="354C9958" w14:textId="5068502F" w:rsidR="00DE2CAA" w:rsidRPr="00E96CC4" w:rsidRDefault="00000000" w:rsidP="00DE2CAA">
            <w:pPr>
              <w:rPr>
                <w:rFonts w:ascii="Calibri" w:hAnsi="Calibri" w:cs="Calibri"/>
                <w:color w:val="auto"/>
              </w:rPr>
            </w:pPr>
            <w:sdt>
              <w:sdtPr>
                <w:rPr>
                  <w:rFonts w:ascii="Calibri" w:hAnsi="Calibri" w:cs="Calibri"/>
                </w:rPr>
                <w:id w:val="-1311710728"/>
                <w14:checkbox>
                  <w14:checked w14:val="0"/>
                  <w14:checkedState w14:val="2612" w14:font="MS Gothic"/>
                  <w14:uncheckedState w14:val="2610" w14:font="MS Gothic"/>
                </w14:checkbox>
              </w:sdtPr>
              <w:sdtContent>
                <w:r w:rsidR="00DE2CAA" w:rsidRPr="00E96CC4">
                  <w:rPr>
                    <w:rFonts w:ascii="Segoe UI Symbol" w:eastAsia="MS Gothic" w:hAnsi="Segoe UI Symbol" w:cs="Segoe UI Symbol"/>
                    <w:color w:val="auto"/>
                  </w:rPr>
                  <w:t>☐</w:t>
                </w:r>
              </w:sdtContent>
            </w:sdt>
          </w:p>
        </w:tc>
        <w:tc>
          <w:tcPr>
            <w:tcW w:w="142" w:type="pct"/>
            <w:tcBorders>
              <w:top w:val="single" w:sz="4" w:space="0" w:color="auto"/>
              <w:left w:val="single" w:sz="4" w:space="0" w:color="auto"/>
              <w:bottom w:val="single" w:sz="4" w:space="0" w:color="auto"/>
              <w:right w:val="single" w:sz="4" w:space="0" w:color="auto"/>
            </w:tcBorders>
          </w:tcPr>
          <w:p w14:paraId="56A3967D" w14:textId="449D6D28" w:rsidR="00DE2CAA" w:rsidRPr="00E96CC4" w:rsidRDefault="00000000" w:rsidP="00DE2CAA">
            <w:pPr>
              <w:rPr>
                <w:rFonts w:ascii="Calibri" w:hAnsi="Calibri" w:cs="Calibri"/>
                <w:color w:val="auto"/>
              </w:rPr>
            </w:pPr>
            <w:sdt>
              <w:sdtPr>
                <w:rPr>
                  <w:rFonts w:ascii="Calibri" w:hAnsi="Calibri" w:cs="Calibri"/>
                </w:rPr>
                <w:id w:val="1133901141"/>
                <w14:checkbox>
                  <w14:checked w14:val="0"/>
                  <w14:checkedState w14:val="2612" w14:font="MS Gothic"/>
                  <w14:uncheckedState w14:val="2610" w14:font="MS Gothic"/>
                </w14:checkbox>
              </w:sdtPr>
              <w:sdtContent>
                <w:r w:rsidR="00DE2CAA" w:rsidRPr="00E96CC4">
                  <w:rPr>
                    <w:rFonts w:ascii="Segoe UI Symbol" w:eastAsia="MS Gothic" w:hAnsi="Segoe UI Symbol" w:cs="Segoe UI Symbol"/>
                    <w:color w:val="auto"/>
                  </w:rPr>
                  <w:t>☐</w:t>
                </w:r>
              </w:sdtContent>
            </w:sdt>
          </w:p>
        </w:tc>
        <w:sdt>
          <w:sdtPr>
            <w:rPr>
              <w:rFonts w:ascii="Calibri" w:hAnsi="Calibri" w:cs="Calibri"/>
            </w:rPr>
            <w:id w:val="1317525861"/>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68E83B51" w14:textId="2CE552B6"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76EDA9DE" w14:textId="0B0E0B4B" w:rsidR="00DE2CAA" w:rsidRPr="00E96CC4" w:rsidRDefault="00DE2CAA" w:rsidP="00DE2CAA">
            <w:pPr>
              <w:pStyle w:val="Sraopastraipa"/>
              <w:tabs>
                <w:tab w:val="left" w:pos="183"/>
              </w:tabs>
              <w:spacing w:before="0" w:after="0"/>
              <w:ind w:left="0"/>
              <w:rPr>
                <w:color w:val="auto"/>
              </w:rPr>
            </w:pPr>
            <w:r w:rsidRPr="00E96CC4">
              <w:rPr>
                <w:color w:val="auto"/>
              </w:rPr>
              <w:t xml:space="preserve">Vidaus teisės aktuose nėra reglamentuota pirkimų plano tikslinimo tvarka, o tikrinimo metu </w:t>
            </w:r>
            <w:r w:rsidRPr="00E96CC4">
              <w:rPr>
                <w:color w:val="auto"/>
              </w:rPr>
              <w:lastRenderedPageBreak/>
              <w:t xml:space="preserve">nustatyta, kad pirkimų plano tikslinimo praktika nėra pakankamai nuosekli, aiški ir kontroliuojama: </w:t>
            </w:r>
          </w:p>
          <w:p w14:paraId="17ADA8EF" w14:textId="4C83B847" w:rsidR="00DE2CAA" w:rsidRPr="00E96CC4" w:rsidRDefault="00DE2CAA" w:rsidP="00DE2CAA">
            <w:pPr>
              <w:pStyle w:val="Sraopastraipa"/>
              <w:numPr>
                <w:ilvl w:val="0"/>
                <w:numId w:val="24"/>
              </w:numPr>
              <w:tabs>
                <w:tab w:val="left" w:pos="253"/>
              </w:tabs>
              <w:spacing w:before="0" w:after="0"/>
              <w:ind w:left="0" w:firstLine="0"/>
              <w:rPr>
                <w:color w:val="auto"/>
              </w:rPr>
            </w:pPr>
            <w:r w:rsidRPr="00E96CC4">
              <w:rPr>
                <w:color w:val="auto"/>
              </w:rPr>
              <w:t xml:space="preserve">Praktikoje pirkimų plano pakeitimai atliekami pagal pirkimų iniciatorių pateiktas pirkimų paraiškas, tačiau nustatyti atvejai rodo, kad nėra užtikrinamas pakankamas į pirkimų planą įtraukiamų duomenų tikslumas ir kontrolė. Pavyzdžiui, 2025-09-04 pirkimo paraiškoje nurodyta 190 000,00 Eur be PVM vertė, tačiau pirkimų plane šio pirkimo vertė buvo įtraukta kaip 1 900 000,00 Eur be PVM. Taip pat 2025-11-19 pirkimo paraiškoje nurodyta 456 020,58 Eur be PVM vertė, tačiau plane šio pirkimo vertė buvo nurodyta 881 915,84 Eur be PVM. </w:t>
            </w:r>
          </w:p>
          <w:p w14:paraId="3E6F7AEC" w14:textId="55D1B43A" w:rsidR="00DE2CAA" w:rsidRPr="00E96CC4" w:rsidRDefault="00DE2CAA" w:rsidP="00DE2CAA">
            <w:pPr>
              <w:pStyle w:val="Sraopastraipa"/>
              <w:numPr>
                <w:ilvl w:val="0"/>
                <w:numId w:val="24"/>
              </w:numPr>
              <w:tabs>
                <w:tab w:val="left" w:pos="253"/>
              </w:tabs>
              <w:spacing w:before="0" w:after="0"/>
              <w:ind w:left="0" w:firstLine="0"/>
              <w:rPr>
                <w:color w:val="auto"/>
              </w:rPr>
            </w:pPr>
            <w:r w:rsidRPr="00E96CC4">
              <w:rPr>
                <w:color w:val="auto"/>
              </w:rPr>
              <w:t>Pirkimų vykdytojas neužtikrina, kad pirkimai būtų vykdomi tik juos įtraukus į pirkimų planą ar patikslinus pirkimų plane nurodytą informaciją</w:t>
            </w:r>
            <w:r w:rsidRPr="00E96CC4">
              <w:rPr>
                <w:rFonts w:ascii="Calibri" w:eastAsia="Calibri" w:hAnsi="Calibri" w:cs="Arial"/>
                <w:color w:val="auto"/>
                <w:vertAlign w:val="superscript"/>
              </w:rPr>
              <w:footnoteReference w:id="21"/>
            </w:r>
            <w:r w:rsidRPr="00E96CC4">
              <w:rPr>
                <w:color w:val="auto"/>
              </w:rPr>
              <w:t>. Tokia praktika rodo, kad nėra užtikrinamas nuoseklus ir logiškai pagrįstas pirkimų plano tikslinimo procesas, savalaikis pirkimų įtraukimas į planą bei tinkamas šio proceso sprendimų dokumentavimas.</w:t>
            </w:r>
          </w:p>
          <w:p w14:paraId="5CD12B3A" w14:textId="5720942E" w:rsidR="00DE2CAA" w:rsidRPr="00E96CC4" w:rsidRDefault="00DE2CAA" w:rsidP="00DE2CAA">
            <w:pPr>
              <w:pStyle w:val="Sraopastraipa"/>
              <w:numPr>
                <w:ilvl w:val="0"/>
                <w:numId w:val="24"/>
              </w:numPr>
              <w:tabs>
                <w:tab w:val="left" w:pos="253"/>
              </w:tabs>
              <w:spacing w:before="0" w:after="0"/>
              <w:ind w:left="0" w:firstLine="0"/>
              <w:rPr>
                <w:color w:val="auto"/>
              </w:rPr>
            </w:pPr>
            <w:r w:rsidRPr="00E96CC4">
              <w:rPr>
                <w:color w:val="auto"/>
              </w:rPr>
              <w:t>Pirkimų vykdytojas pateikė direktoriaus 2025-11-19 įsakymą Nr. IV-31/1 „Dėl 2025 metų viešųjų pirkimų plano pakeitimo patvirtinimo“, kuriuo buvo patvirtinti 2025 metų viešųjų pirkimų plano pakeitimai ir pavesta paskelbti aktualią pirkimų plano redakciją</w:t>
            </w:r>
            <w:r w:rsidRPr="00E96CC4">
              <w:rPr>
                <w:rFonts w:ascii="Calibri" w:eastAsia="Calibri" w:hAnsi="Calibri" w:cs="Arial"/>
                <w:color w:val="auto"/>
                <w:vertAlign w:val="superscript"/>
              </w:rPr>
              <w:footnoteReference w:id="22"/>
            </w:r>
            <w:r w:rsidRPr="00E96CC4">
              <w:rPr>
                <w:color w:val="auto"/>
              </w:rPr>
              <w:t xml:space="preserve">. Tačiau įvertinus prie įsakymo pateiktą plano priedą </w:t>
            </w:r>
            <w:r w:rsidRPr="00E96CC4">
              <w:rPr>
                <w:color w:val="auto"/>
              </w:rPr>
              <w:lastRenderedPageBreak/>
              <w:t>nenustatyta, kad plane būtų atlikti konkretūs pakeitimai ar papildymai, o tik pateikta konsoliduota pirkimų plano redakcija, apimanti anksčiau patvirtintus pakeitimus. Pirkimų vykdytojas paaiškino</w:t>
            </w:r>
            <w:r w:rsidRPr="00E96CC4">
              <w:rPr>
                <w:rFonts w:ascii="Calibri" w:eastAsia="Calibri" w:hAnsi="Calibri" w:cs="Arial"/>
                <w:color w:val="auto"/>
                <w:vertAlign w:val="superscript"/>
              </w:rPr>
              <w:footnoteReference w:id="23"/>
            </w:r>
            <w:r w:rsidRPr="00E96CC4">
              <w:rPr>
                <w:color w:val="auto"/>
              </w:rPr>
              <w:t>, kad šiuo įsakymu nebuvo tvirtinami nauji pakeitimai, o tik į vieną dokumentą sujungti anksčiau atlikti plano papildymai. Tai rodo, kad praktikoje nėra aiškiai atskiriami pirkimų plano pakeitimų tvirtinimo ir aktualios plano redakcijos formavimo veiksmai. Dėl to nėra užtikrinamas pakankamai aiškus ir atsekamas pirkimų plano pakeitimų administravimas, nes iš priimtų sprendimų ir jų priedų ne visais atvejais galima nustatyti, kokie konkretūs pakeitimai buvo patvirtinti ir nuo kada jie taikomi.</w:t>
            </w:r>
          </w:p>
        </w:tc>
        <w:tc>
          <w:tcPr>
            <w:tcW w:w="1168" w:type="pct"/>
            <w:tcBorders>
              <w:top w:val="single" w:sz="4" w:space="0" w:color="auto"/>
              <w:left w:val="single" w:sz="4" w:space="0" w:color="auto"/>
              <w:bottom w:val="single" w:sz="4" w:space="0" w:color="auto"/>
              <w:right w:val="single" w:sz="4" w:space="0" w:color="auto"/>
            </w:tcBorders>
          </w:tcPr>
          <w:p w14:paraId="611EE51B" w14:textId="6040F53E" w:rsidR="00DE2CAA" w:rsidRPr="00E96CC4" w:rsidRDefault="00DE2CAA" w:rsidP="00DE2CAA">
            <w:pPr>
              <w:spacing w:before="0" w:after="0"/>
              <w:rPr>
                <w:rFonts w:ascii="Calibri" w:hAnsi="Calibri" w:cs="Calibri"/>
                <w:color w:val="auto"/>
              </w:rPr>
            </w:pPr>
            <w:r w:rsidRPr="00E96CC4">
              <w:rPr>
                <w:rFonts w:ascii="Calibri" w:hAnsi="Calibri" w:cs="Calibri"/>
                <w:color w:val="auto"/>
              </w:rPr>
              <w:lastRenderedPageBreak/>
              <w:t xml:space="preserve">1. Nustatyti kontrolės priemones, užtikrinančias į pirkimų planą </w:t>
            </w:r>
            <w:r w:rsidRPr="00E96CC4">
              <w:rPr>
                <w:rFonts w:ascii="Calibri" w:hAnsi="Calibri" w:cs="Calibri"/>
                <w:color w:val="auto"/>
              </w:rPr>
              <w:lastRenderedPageBreak/>
              <w:t>įtraukiamų ir tikslinamų duomenų tikslumą, pagrįstumą ir atitiktį pirkimų iniciatorių pateiktiems dokumentams, įskaitant planuojamų verčių, pirkimo objektų ir kitų reikšmingų duomenų patikrinimą prieš atliekant plano pakeitimus.</w:t>
            </w:r>
          </w:p>
          <w:p w14:paraId="65375418" w14:textId="77777777" w:rsidR="00DE2CAA" w:rsidRPr="00E96CC4" w:rsidRDefault="00DE2CAA" w:rsidP="00DE2CAA">
            <w:pPr>
              <w:spacing w:before="0" w:after="0"/>
              <w:rPr>
                <w:rFonts w:ascii="Calibri" w:hAnsi="Calibri" w:cs="Calibri"/>
                <w:color w:val="auto"/>
              </w:rPr>
            </w:pPr>
          </w:p>
          <w:p w14:paraId="2FC1D244" w14:textId="5514052E" w:rsidR="00DE2CAA" w:rsidRPr="00E96CC4" w:rsidRDefault="00DE2CAA" w:rsidP="00DE2CAA">
            <w:pPr>
              <w:spacing w:before="0" w:after="0"/>
              <w:rPr>
                <w:rFonts w:ascii="Calibri" w:hAnsi="Calibri" w:cs="Calibri"/>
                <w:color w:val="auto"/>
              </w:rPr>
            </w:pPr>
            <w:r w:rsidRPr="00E96CC4">
              <w:rPr>
                <w:rFonts w:ascii="Calibri" w:hAnsi="Calibri" w:cs="Calibri"/>
                <w:color w:val="auto"/>
              </w:rPr>
              <w:t xml:space="preserve">Rekomenduojamas terminas: 2026 m. rugsėjo mėn. </w:t>
            </w:r>
          </w:p>
          <w:p w14:paraId="56B8BD7D" w14:textId="77777777" w:rsidR="00DE2CAA" w:rsidRPr="00E96CC4" w:rsidRDefault="00DE2CAA" w:rsidP="00DE2CAA">
            <w:pPr>
              <w:spacing w:before="0" w:after="0"/>
              <w:rPr>
                <w:rFonts w:ascii="Calibri" w:hAnsi="Calibri" w:cs="Calibri"/>
                <w:color w:val="auto"/>
              </w:rPr>
            </w:pPr>
          </w:p>
          <w:p w14:paraId="580ACDB6" w14:textId="2AFD168E" w:rsidR="00DE2CAA" w:rsidRPr="00E96CC4" w:rsidRDefault="00DE2CAA" w:rsidP="00DE2CAA">
            <w:pPr>
              <w:spacing w:before="0" w:after="0"/>
              <w:rPr>
                <w:rFonts w:ascii="Calibri" w:hAnsi="Calibri" w:cs="Calibri"/>
                <w:color w:val="auto"/>
              </w:rPr>
            </w:pPr>
            <w:r w:rsidRPr="00E96CC4">
              <w:rPr>
                <w:rFonts w:ascii="Calibri" w:hAnsi="Calibri" w:cs="Calibri"/>
                <w:color w:val="auto"/>
              </w:rPr>
              <w:t>2. Užtikrinti, kad visi plano pakeitimai, nepriklausomai nuo jų pobūdžio, būtų nuosekliai inicijuojami, pagrindžiami, derinami ir dokumentuojami aiškiai fiksuojant priimtus sprendimus, atsakingus subjektus ir užtikrinant jų atsekamumą bendrame pirkimų plane.</w:t>
            </w:r>
          </w:p>
          <w:p w14:paraId="1F698657" w14:textId="66BCA7C8" w:rsidR="00DE2CAA" w:rsidRDefault="00DE2CAA" w:rsidP="00DE2CAA">
            <w:pPr>
              <w:spacing w:before="0" w:after="0"/>
              <w:rPr>
                <w:rFonts w:ascii="Calibri" w:hAnsi="Calibri" w:cs="Calibri"/>
                <w:color w:val="auto"/>
              </w:rPr>
            </w:pPr>
            <w:r w:rsidRPr="00A86716">
              <w:rPr>
                <w:rFonts w:ascii="Calibri" w:hAnsi="Calibri" w:cs="Calibri"/>
                <w:color w:val="auto"/>
              </w:rPr>
              <w:t>3. Užtikrinti, kad pasikeitus poreikiams pirkimų planas būtų patikslinamas iki pirkimo inicijavimo.</w:t>
            </w:r>
            <w:r>
              <w:rPr>
                <w:rFonts w:ascii="Calibri" w:hAnsi="Calibri" w:cs="Calibri"/>
                <w:color w:val="auto"/>
              </w:rPr>
              <w:t xml:space="preserve"> </w:t>
            </w:r>
          </w:p>
          <w:p w14:paraId="5F787274" w14:textId="77777777" w:rsidR="00DE2CAA" w:rsidRPr="00E96CC4" w:rsidRDefault="00DE2CAA" w:rsidP="00DE2CAA">
            <w:pPr>
              <w:spacing w:before="0" w:after="0"/>
              <w:rPr>
                <w:rFonts w:ascii="Calibri" w:hAnsi="Calibri" w:cs="Calibri"/>
                <w:color w:val="auto"/>
              </w:rPr>
            </w:pPr>
          </w:p>
          <w:p w14:paraId="3182B02F" w14:textId="77777777" w:rsidR="00DE2CAA" w:rsidRPr="00E96CC4" w:rsidRDefault="00DE2CAA" w:rsidP="00DE2CAA">
            <w:pPr>
              <w:spacing w:before="0" w:after="0"/>
              <w:rPr>
                <w:rFonts w:ascii="Calibri" w:hAnsi="Calibri" w:cs="Calibri"/>
                <w:color w:val="auto"/>
              </w:rPr>
            </w:pPr>
            <w:r w:rsidRPr="00E96CC4">
              <w:rPr>
                <w:rFonts w:ascii="Calibri" w:hAnsi="Calibri" w:cs="Calibri"/>
                <w:color w:val="auto"/>
              </w:rPr>
              <w:t xml:space="preserve">Rekomenduojamas terminas: nuolat. </w:t>
            </w:r>
          </w:p>
          <w:p w14:paraId="6B894E7F" w14:textId="7DADD895" w:rsidR="00DE2CAA" w:rsidRPr="00E96CC4" w:rsidRDefault="00DE2CAA" w:rsidP="00DE2CAA">
            <w:pPr>
              <w:spacing w:before="0" w:after="0"/>
              <w:rPr>
                <w:rFonts w:ascii="Calibri" w:hAnsi="Calibri" w:cs="Calibri"/>
              </w:rPr>
            </w:pPr>
          </w:p>
        </w:tc>
        <w:tc>
          <w:tcPr>
            <w:tcW w:w="1010" w:type="pct"/>
            <w:tcBorders>
              <w:top w:val="single" w:sz="4" w:space="0" w:color="auto"/>
              <w:left w:val="single" w:sz="4" w:space="0" w:color="auto"/>
              <w:bottom w:val="single" w:sz="4" w:space="0" w:color="auto"/>
              <w:right w:val="single" w:sz="4" w:space="0" w:color="auto"/>
            </w:tcBorders>
          </w:tcPr>
          <w:p w14:paraId="1E3EA77B" w14:textId="77777777" w:rsidR="00DE2CAA" w:rsidRDefault="00DE2CAA" w:rsidP="00DE2CAA">
            <w:pPr>
              <w:rPr>
                <w:rFonts w:ascii="Calibri" w:hAnsi="Calibri" w:cs="Calibri"/>
                <w:color w:val="auto"/>
              </w:rPr>
            </w:pPr>
            <w:r>
              <w:rPr>
                <w:rFonts w:ascii="Calibri" w:hAnsi="Calibri" w:cs="Calibri"/>
                <w:color w:val="auto"/>
              </w:rPr>
              <w:lastRenderedPageBreak/>
              <w:t>Į</w:t>
            </w:r>
            <w:r w:rsidRPr="00A14750">
              <w:rPr>
                <w:rFonts w:ascii="Calibri" w:hAnsi="Calibri" w:cs="Calibri"/>
                <w:color w:val="auto"/>
              </w:rPr>
              <w:t>sipareigojame</w:t>
            </w:r>
            <w:r>
              <w:rPr>
                <w:rFonts w:ascii="Calibri" w:hAnsi="Calibri" w:cs="Calibri"/>
                <w:color w:val="auto"/>
              </w:rPr>
              <w:t>:</w:t>
            </w:r>
          </w:p>
          <w:p w14:paraId="1043EA07" w14:textId="0AE7A050" w:rsidR="00DE2CAA" w:rsidRDefault="00DE2CAA" w:rsidP="00DE2CAA">
            <w:pPr>
              <w:rPr>
                <w:rFonts w:ascii="Calibri" w:hAnsi="Calibri" w:cs="Calibri"/>
                <w:color w:val="auto"/>
              </w:rPr>
            </w:pPr>
            <w:r>
              <w:rPr>
                <w:rFonts w:ascii="Calibri" w:hAnsi="Calibri" w:cs="Calibri"/>
                <w:color w:val="auto"/>
              </w:rPr>
              <w:lastRenderedPageBreak/>
              <w:t xml:space="preserve">1. </w:t>
            </w:r>
            <w:r w:rsidRPr="00A14750">
              <w:rPr>
                <w:rFonts w:ascii="Calibri" w:hAnsi="Calibri" w:cs="Calibri"/>
                <w:color w:val="auto"/>
              </w:rPr>
              <w:t>Nustatyti kontrolės priemones, užtikrinančias į pirkimų planą įtraukiamų ir tikslinamų duomenų tikslumą, pagrįstumą ir atitiktį pirkimų iniciatorių pateiktiems dokumentams, įskaitant planuojamų verčių, pirkimo objektų ir kitų reikšmingų duomenų patikrinimą prieš atliekant plano pakeitimus</w:t>
            </w:r>
            <w:r>
              <w:rPr>
                <w:rFonts w:ascii="Calibri" w:hAnsi="Calibri" w:cs="Calibri"/>
                <w:color w:val="auto"/>
              </w:rPr>
              <w:t>.</w:t>
            </w:r>
          </w:p>
          <w:p w14:paraId="1875D4E7" w14:textId="465EFFE3" w:rsidR="00DE2CAA" w:rsidRPr="007474A8" w:rsidRDefault="00DE2CAA" w:rsidP="00DE2CA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7B756AE5" w14:textId="77777777" w:rsidR="00DE2CAA" w:rsidRDefault="00DE2CAA" w:rsidP="00DE2CAA">
            <w:pPr>
              <w:rPr>
                <w:rFonts w:ascii="Calibri" w:eastAsia="Calibri" w:hAnsi="Calibri" w:cs="Calibri"/>
                <w:color w:val="auto"/>
              </w:rPr>
            </w:pPr>
            <w:r w:rsidRPr="00A14750">
              <w:rPr>
                <w:rFonts w:ascii="Calibri" w:eastAsia="Calibri" w:hAnsi="Calibri" w:cs="Calibri"/>
                <w:color w:val="auto"/>
              </w:rPr>
              <w:t>Terminas: iki 2026 m. rugsėjo mėn.</w:t>
            </w:r>
          </w:p>
          <w:p w14:paraId="7580156D" w14:textId="77777777" w:rsidR="00DE2CAA" w:rsidRPr="00A14750" w:rsidRDefault="00DE2CAA" w:rsidP="00DE2CAA">
            <w:pPr>
              <w:rPr>
                <w:rFonts w:ascii="Calibri" w:eastAsia="Calibri" w:hAnsi="Calibri" w:cs="Calibri"/>
                <w:color w:val="auto"/>
              </w:rPr>
            </w:pPr>
          </w:p>
          <w:p w14:paraId="6292D03F" w14:textId="77777777" w:rsidR="00DE2CAA" w:rsidRPr="00A14750" w:rsidRDefault="00DE2CAA" w:rsidP="00DE2CAA">
            <w:pPr>
              <w:spacing w:before="0" w:after="0"/>
              <w:rPr>
                <w:rFonts w:ascii="Calibri" w:hAnsi="Calibri" w:cs="Calibri"/>
                <w:color w:val="auto"/>
              </w:rPr>
            </w:pPr>
            <w:r>
              <w:rPr>
                <w:rFonts w:ascii="Calibri" w:hAnsi="Calibri" w:cs="Calibri"/>
                <w:color w:val="auto"/>
              </w:rPr>
              <w:t>2</w:t>
            </w:r>
            <w:r w:rsidRPr="00A14750">
              <w:rPr>
                <w:rFonts w:ascii="Calibri" w:hAnsi="Calibri" w:cs="Calibri"/>
                <w:color w:val="auto"/>
              </w:rPr>
              <w:t>. Užtikrinti, kad visi plano pakeitimai, nepriklausomai nuo jų pobūdžio, būtų nuosekliai inicijuojami, pagrindžiami, derinami ir dokumentuojami aiškiai fiksuojant priimtus sprendimus, atsakingus subjektus ir užtikrinant jų atsekamumą bendrame pirkimų plane.</w:t>
            </w:r>
          </w:p>
          <w:p w14:paraId="354BE0DF" w14:textId="77777777" w:rsidR="00DE2CAA" w:rsidRPr="00A14750" w:rsidRDefault="00DE2CAA" w:rsidP="00DE2CAA">
            <w:pPr>
              <w:spacing w:before="0" w:after="0"/>
              <w:rPr>
                <w:rFonts w:ascii="Calibri" w:hAnsi="Calibri" w:cs="Calibri"/>
                <w:color w:val="auto"/>
              </w:rPr>
            </w:pPr>
            <w:r w:rsidRPr="00A14750">
              <w:rPr>
                <w:rFonts w:ascii="Calibri" w:hAnsi="Calibri" w:cs="Calibri"/>
                <w:color w:val="auto"/>
              </w:rPr>
              <w:t xml:space="preserve">3. Užtikrinti, kad pasikeitus poreikiams pirkimų planas būtų patikslinamas iki pirkimo inicijavimo. </w:t>
            </w:r>
          </w:p>
          <w:p w14:paraId="3AFE98A3" w14:textId="3FBA7E3B" w:rsidR="00DE2CAA" w:rsidRDefault="00DE2CAA" w:rsidP="00DE2CA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543285F2" w14:textId="1903F6A0" w:rsidR="00DE2CAA" w:rsidRPr="00A14750" w:rsidRDefault="00DE2CAA" w:rsidP="00DE2CAA">
            <w:pPr>
              <w:rPr>
                <w:rFonts w:ascii="Calibri" w:hAnsi="Calibri" w:cs="Calibri"/>
                <w:color w:val="auto"/>
              </w:rPr>
            </w:pPr>
            <w:r w:rsidRPr="00A14750">
              <w:rPr>
                <w:rFonts w:ascii="Calibri" w:hAnsi="Calibri" w:cs="Calibri"/>
                <w:color w:val="auto"/>
              </w:rPr>
              <w:lastRenderedPageBreak/>
              <w:t xml:space="preserve">Terminas: </w:t>
            </w:r>
            <w:r>
              <w:rPr>
                <w:rFonts w:ascii="Calibri" w:hAnsi="Calibri" w:cs="Calibri"/>
                <w:color w:val="auto"/>
              </w:rPr>
              <w:t>n</w:t>
            </w:r>
            <w:r w:rsidRPr="00A14750">
              <w:rPr>
                <w:rFonts w:ascii="Calibri" w:hAnsi="Calibri" w:cs="Calibri"/>
                <w:color w:val="auto"/>
              </w:rPr>
              <w:t>uolat</w:t>
            </w:r>
            <w:r>
              <w:rPr>
                <w:rFonts w:ascii="Calibri" w:hAnsi="Calibri" w:cs="Calibri"/>
                <w:color w:val="auto"/>
              </w:rPr>
              <w:t>.</w:t>
            </w:r>
          </w:p>
          <w:p w14:paraId="314981DC" w14:textId="77777777" w:rsidR="00DE2CAA" w:rsidRPr="00A14750" w:rsidRDefault="00DE2CAA" w:rsidP="00DE2CAA">
            <w:pPr>
              <w:rPr>
                <w:rFonts w:ascii="Calibri" w:eastAsia="Calibri" w:hAnsi="Calibri" w:cs="Calibri"/>
                <w:color w:val="auto"/>
              </w:rPr>
            </w:pPr>
          </w:p>
          <w:p w14:paraId="3198F676" w14:textId="77777777" w:rsidR="00DE2CAA" w:rsidRPr="00E96CC4" w:rsidRDefault="00DE2CAA" w:rsidP="00DE2CAA">
            <w:pPr>
              <w:rPr>
                <w:rFonts w:ascii="Calibri" w:hAnsi="Calibri" w:cs="Calibri"/>
              </w:rPr>
            </w:pPr>
          </w:p>
        </w:tc>
      </w:tr>
      <w:tr w:rsidR="00DE2CAA" w:rsidRPr="00E96CC4" w14:paraId="1DE612F1" w14:textId="1D4C4B05" w:rsidTr="00E215BA">
        <w:tc>
          <w:tcPr>
            <w:tcW w:w="801" w:type="pct"/>
            <w:tcBorders>
              <w:top w:val="single" w:sz="4" w:space="0" w:color="auto"/>
              <w:left w:val="single" w:sz="4" w:space="0" w:color="auto"/>
              <w:bottom w:val="single" w:sz="4" w:space="0" w:color="auto"/>
              <w:right w:val="single" w:sz="4" w:space="0" w:color="auto"/>
            </w:tcBorders>
          </w:tcPr>
          <w:p w14:paraId="05F74724" w14:textId="77777777" w:rsidR="00DE2CAA" w:rsidRPr="00E96CC4" w:rsidRDefault="00DE2CAA" w:rsidP="00DE2CAA">
            <w:pPr>
              <w:ind w:right="-105"/>
              <w:rPr>
                <w:rFonts w:ascii="Calibri" w:hAnsi="Calibri" w:cs="Calibri"/>
                <w:color w:val="auto"/>
              </w:rPr>
            </w:pPr>
            <w:r w:rsidRPr="00E96CC4">
              <w:rPr>
                <w:rFonts w:ascii="Calibri" w:hAnsi="Calibri" w:cs="Calibri"/>
                <w:color w:val="auto"/>
              </w:rPr>
              <w:lastRenderedPageBreak/>
              <w:t>Pirkimų inicijavimas</w:t>
            </w:r>
          </w:p>
        </w:tc>
        <w:sdt>
          <w:sdtPr>
            <w:rPr>
              <w:rFonts w:ascii="Calibri" w:hAnsi="Calibri" w:cs="Calibri"/>
            </w:rPr>
            <w:id w:val="-1037957208"/>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7A70DCBB" w14:textId="48450C75" w:rsidR="00DE2CAA" w:rsidRPr="00E96CC4" w:rsidRDefault="00DE2CAA" w:rsidP="00DE2CAA">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842902542"/>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56D0FC06" w14:textId="77777777"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tc>
          <w:tcPr>
            <w:tcW w:w="142" w:type="pct"/>
            <w:tcBorders>
              <w:top w:val="single" w:sz="4" w:space="0" w:color="auto"/>
              <w:left w:val="single" w:sz="4" w:space="0" w:color="auto"/>
              <w:bottom w:val="single" w:sz="4" w:space="0" w:color="auto"/>
              <w:right w:val="single" w:sz="4" w:space="0" w:color="auto"/>
            </w:tcBorders>
          </w:tcPr>
          <w:p w14:paraId="2A616964" w14:textId="5E9984DF" w:rsidR="00DE2CAA" w:rsidRPr="00E96CC4" w:rsidRDefault="00000000" w:rsidP="00DE2CAA">
            <w:pPr>
              <w:rPr>
                <w:rFonts w:ascii="Calibri" w:hAnsi="Calibri" w:cs="Calibri"/>
                <w:color w:val="auto"/>
              </w:rPr>
            </w:pPr>
            <w:sdt>
              <w:sdtPr>
                <w:rPr>
                  <w:rFonts w:ascii="Calibri" w:hAnsi="Calibri" w:cs="Calibri"/>
                </w:rPr>
                <w:id w:val="1919519221"/>
                <w14:checkbox>
                  <w14:checked w14:val="0"/>
                  <w14:checkedState w14:val="2612" w14:font="MS Gothic"/>
                  <w14:uncheckedState w14:val="2610" w14:font="MS Gothic"/>
                </w14:checkbox>
              </w:sdtPr>
              <w:sdtContent>
                <w:r w:rsidR="00DE2CAA" w:rsidRPr="00E96CC4">
                  <w:rPr>
                    <w:rFonts w:ascii="Segoe UI Symbol" w:eastAsia="MS Gothic" w:hAnsi="Segoe UI Symbol" w:cs="Segoe UI Symbol"/>
                    <w:color w:val="auto"/>
                  </w:rPr>
                  <w:t>☐</w:t>
                </w:r>
              </w:sdtContent>
            </w:sdt>
          </w:p>
        </w:tc>
        <w:sdt>
          <w:sdtPr>
            <w:rPr>
              <w:rFonts w:ascii="Calibri" w:hAnsi="Calibri" w:cs="Calibri"/>
            </w:rPr>
            <w:id w:val="-381399549"/>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60B41969" w14:textId="13672644"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6EBA9F33" w14:textId="5F5EC57E" w:rsidR="00DE2CAA" w:rsidRPr="00E96CC4" w:rsidRDefault="00DE2CAA" w:rsidP="00DE2CAA">
            <w:pPr>
              <w:pStyle w:val="Sraopastraipa"/>
              <w:tabs>
                <w:tab w:val="left" w:pos="172"/>
              </w:tabs>
              <w:spacing w:before="0" w:after="0"/>
              <w:ind w:left="0"/>
              <w:rPr>
                <w:rFonts w:ascii="Calibri" w:hAnsi="Calibri" w:cs="Calibri"/>
                <w:color w:val="auto"/>
              </w:rPr>
            </w:pPr>
            <w:r w:rsidRPr="00E96CC4">
              <w:rPr>
                <w:rFonts w:ascii="Calibri" w:hAnsi="Calibri" w:cs="Calibri"/>
                <w:color w:val="auto"/>
              </w:rPr>
              <w:t>Pirkimų inicijavimo procesas praktikoje nėra vykdomas kaip nuoseklus ir aiškiai kontroliuojamas pasirengimo pirkimui etapas. Tikrinimo metu nustatyti reikšmingi trūkumai, susiję su pirkimų inicijavimo kontrole, pirkimo paraiškų kokybe, jų atitikties pirkimų planui užtikrinimu bei atsakomybių paskirstymu, pavyzdžiui:</w:t>
            </w:r>
          </w:p>
          <w:p w14:paraId="1E8D7E20" w14:textId="4AC8086A" w:rsidR="00DE2CAA" w:rsidRPr="00E96CC4" w:rsidRDefault="00DE2CAA" w:rsidP="00DE2CAA">
            <w:pPr>
              <w:pStyle w:val="Sraopastraipa"/>
              <w:numPr>
                <w:ilvl w:val="0"/>
                <w:numId w:val="22"/>
              </w:numPr>
              <w:tabs>
                <w:tab w:val="left" w:pos="172"/>
              </w:tabs>
              <w:spacing w:before="0" w:after="0"/>
              <w:ind w:left="0" w:firstLine="0"/>
              <w:rPr>
                <w:rFonts w:ascii="Calibri" w:hAnsi="Calibri" w:cs="Calibri"/>
                <w:color w:val="auto"/>
              </w:rPr>
            </w:pPr>
            <w:r w:rsidRPr="00E96CC4">
              <w:rPr>
                <w:rFonts w:ascii="Calibri" w:hAnsi="Calibri" w:cs="Calibri"/>
                <w:color w:val="auto"/>
              </w:rPr>
              <w:t xml:space="preserve">Atsižvelgiant į tai, kad pirkimų plane pirkimo pradžia nurodoma ketvirčiais arba plačiais ketvirčių intervalais (pvz., I–IV ketv.), praktikoje nėra užtikrinamas pakankamai aiškus ir nuoseklus pirkimų inicijavimo proceso valdymas. Nesant konkrečių planuojamų inicijavimo terminų, pirkimo inicijavimo momentas faktiškai priklauso nuo pirkimų iniciatoriaus sprendimo, o ne nuo iš anksto suplanuotos ir kontroliuojamos proceso eigos. Tokia praktika apsunkina savalaikio pirkimų inicijavimo kontrolę, mažina </w:t>
            </w:r>
            <w:r w:rsidRPr="00E96CC4">
              <w:rPr>
                <w:rFonts w:ascii="Calibri" w:hAnsi="Calibri" w:cs="Calibri"/>
                <w:color w:val="auto"/>
              </w:rPr>
              <w:lastRenderedPageBreak/>
              <w:t>proceso koordinavimo galimybes ir didina riziką, kad pirkimai bus inicijuojami pavėluotai.</w:t>
            </w:r>
          </w:p>
          <w:p w14:paraId="10F2805F" w14:textId="77777777" w:rsidR="00DE2CAA" w:rsidRPr="00E96CC4" w:rsidRDefault="00DE2CAA" w:rsidP="00DE2CAA">
            <w:pPr>
              <w:pStyle w:val="Sraopastraipa"/>
              <w:numPr>
                <w:ilvl w:val="0"/>
                <w:numId w:val="22"/>
              </w:numPr>
              <w:tabs>
                <w:tab w:val="left" w:pos="172"/>
              </w:tabs>
              <w:spacing w:before="0" w:after="0"/>
              <w:ind w:left="0" w:firstLine="0"/>
              <w:rPr>
                <w:rFonts w:ascii="Calibri" w:hAnsi="Calibri" w:cs="Calibri"/>
                <w:color w:val="auto"/>
              </w:rPr>
            </w:pPr>
            <w:r w:rsidRPr="00E96CC4">
              <w:rPr>
                <w:color w:val="auto"/>
              </w:rPr>
              <w:t>Tikrinimo metu nustatyta, kad ne visais atvejais laikomasi nuoseklios pirkimų inicijavimo proceso eigos. Nustatyta atvejų, kai pirkimo dokumentai rengiami ir derinami dar iki oficialaus pirkimo inicijavimo, t. y. nepateikus pirkimo paraiškos, nepatvirtinus pirkimų plano pakeitimų ir nepaskyrus Komisijos konkrečiam pirkimui atlikti</w:t>
            </w:r>
            <w:r w:rsidRPr="00E96CC4">
              <w:rPr>
                <w:rFonts w:ascii="Calibri" w:eastAsia="Calibri" w:hAnsi="Calibri" w:cs="Arial"/>
                <w:color w:val="auto"/>
                <w:vertAlign w:val="superscript"/>
              </w:rPr>
              <w:footnoteReference w:id="24"/>
            </w:r>
            <w:r w:rsidRPr="00E96CC4">
              <w:rPr>
                <w:color w:val="auto"/>
              </w:rPr>
              <w:t>. Tokia praktika rodo, kad pirkimų inicijavimo procesas nėra pakankamai kontroliuojamas ir vykdomas nuosekliai, apsunkina sprendimų atsekamumą, sudaro prielaidas neformaliam sprendimų priėmimui bei didina riziką, kad pirkimo dokumentai bus rengiami neturint visų reikalingų sprendimų ir patvirtinimų.</w:t>
            </w:r>
          </w:p>
          <w:p w14:paraId="12C68480" w14:textId="4262E2CD" w:rsidR="00DE2CAA" w:rsidRPr="00E96CC4" w:rsidRDefault="00DE2CAA" w:rsidP="00DE2CAA">
            <w:pPr>
              <w:pStyle w:val="Sraopastraipa"/>
              <w:numPr>
                <w:ilvl w:val="0"/>
                <w:numId w:val="22"/>
              </w:numPr>
              <w:tabs>
                <w:tab w:val="left" w:pos="172"/>
              </w:tabs>
              <w:spacing w:before="0" w:after="0"/>
              <w:ind w:left="0" w:firstLine="0"/>
              <w:rPr>
                <w:rFonts w:ascii="Calibri" w:hAnsi="Calibri" w:cs="Calibri"/>
                <w:color w:val="auto"/>
              </w:rPr>
            </w:pPr>
            <w:r w:rsidRPr="00E96CC4">
              <w:rPr>
                <w:rFonts w:ascii="Calibri" w:hAnsi="Calibri" w:cs="Calibri"/>
                <w:color w:val="auto"/>
              </w:rPr>
              <w:t>Pirkimų inicijavimo procese nėra užtikrinama pakankama pirkimo paraiškų kontrolė ir jų atitikties pirkimų planui vertinimas. Tikrinimo metu nustatyta atvejų, kai pirkimo paraiškose nurodyti duomenys nesutapo su pirkimų plane numatyta informacija, tačiau tokie neatitikimai nebuvo identifikuoti ir pašalinti iki pirkimų inicijavimo. Pavyzdžiui, pirkimo „Šalto vandens skaitiklių išmontavimo ir sumontavimo, naujų įrengimo, paslaugos“ paraiškoje buvo nurodyta kitokia planuojama vertė ir sutarties trukmė nei pirkimų plane</w:t>
            </w:r>
            <w:r w:rsidRPr="00E96CC4">
              <w:rPr>
                <w:rFonts w:ascii="Calibri" w:eastAsia="Calibri" w:hAnsi="Calibri" w:cs="Arial"/>
                <w:color w:val="auto"/>
                <w:vertAlign w:val="superscript"/>
              </w:rPr>
              <w:footnoteReference w:id="25"/>
            </w:r>
            <w:r w:rsidRPr="00E96CC4">
              <w:rPr>
                <w:rFonts w:ascii="Calibri" w:hAnsi="Calibri" w:cs="Calibri"/>
                <w:color w:val="auto"/>
              </w:rPr>
              <w:t>, pirkimo „Šalto vandens skaitikliai“ paraiškoje nurodyta kitokia sutarties trukmė</w:t>
            </w:r>
            <w:r w:rsidRPr="00E96CC4">
              <w:rPr>
                <w:rFonts w:ascii="Calibri" w:eastAsia="Calibri" w:hAnsi="Calibri" w:cs="Arial"/>
                <w:color w:val="auto"/>
                <w:vertAlign w:val="superscript"/>
              </w:rPr>
              <w:footnoteReference w:id="26"/>
            </w:r>
            <w:r w:rsidRPr="00E96CC4">
              <w:rPr>
                <w:rFonts w:ascii="Calibri" w:hAnsi="Calibri" w:cs="Calibri"/>
                <w:color w:val="auto"/>
              </w:rPr>
              <w:t xml:space="preserve">, o pirkimo „N1 klasės naudotas </w:t>
            </w:r>
            <w:r w:rsidRPr="00E96CC4">
              <w:rPr>
                <w:rFonts w:ascii="Calibri" w:hAnsi="Calibri" w:cs="Calibri"/>
                <w:color w:val="auto"/>
              </w:rPr>
              <w:lastRenderedPageBreak/>
              <w:t>automobilis“ paraiškoje nustatyti neatitikimai tarp plane ir paraiškoje nurodytų BVPŽ kodų bei planuojamų verčių</w:t>
            </w:r>
            <w:r w:rsidRPr="00E96CC4">
              <w:rPr>
                <w:rFonts w:ascii="Calibri" w:eastAsia="Calibri" w:hAnsi="Calibri" w:cs="Arial"/>
                <w:color w:val="auto"/>
                <w:vertAlign w:val="superscript"/>
              </w:rPr>
              <w:footnoteReference w:id="27"/>
            </w:r>
            <w:r w:rsidRPr="00E96CC4">
              <w:rPr>
                <w:rFonts w:ascii="Calibri" w:hAnsi="Calibri" w:cs="Calibri"/>
                <w:color w:val="auto"/>
              </w:rPr>
              <w:t>. Taip pat, nustatyta atvejų, kai pirkimai buvo inicijuoti ir vykdomi jų neįtraukus į pirkimų planą</w:t>
            </w:r>
            <w:r w:rsidRPr="00E96CC4">
              <w:rPr>
                <w:rFonts w:ascii="Calibri" w:eastAsia="Calibri" w:hAnsi="Calibri" w:cs="Arial"/>
                <w:color w:val="auto"/>
                <w:vertAlign w:val="superscript"/>
              </w:rPr>
              <w:footnoteReference w:id="28"/>
            </w:r>
            <w:r w:rsidRPr="00E96CC4">
              <w:rPr>
                <w:rFonts w:ascii="Calibri" w:hAnsi="Calibri" w:cs="Calibri"/>
                <w:color w:val="auto"/>
              </w:rPr>
              <w:t xml:space="preserve"> arba neatnaujinus pirkimų plane numatytos informacijos</w:t>
            </w:r>
            <w:r w:rsidRPr="00E96CC4">
              <w:rPr>
                <w:rFonts w:eastAsia="Calibri" w:cs="Arial"/>
                <w:color w:val="auto"/>
                <w:vertAlign w:val="superscript"/>
              </w:rPr>
              <w:footnoteReference w:id="29"/>
            </w:r>
            <w:r w:rsidRPr="00E96CC4">
              <w:rPr>
                <w:rFonts w:ascii="Calibri" w:hAnsi="Calibri" w:cs="Calibri"/>
                <w:color w:val="auto"/>
              </w:rPr>
              <w:t>. Tai rodo, kad pirkimų inicijavimo etape nėra užtikrinama veiksminga kontrolė, leidžianti patikrinti pirkimo atitiktį pirkimų planui, plano duomenų aktualumą ir planavimo sprendimų įgyvendinimą prieš pradedant pirkimo procedūras.</w:t>
            </w:r>
          </w:p>
          <w:p w14:paraId="0D7632AA" w14:textId="53953180" w:rsidR="00DE2CAA" w:rsidRPr="00E96CC4" w:rsidRDefault="00DE2CAA" w:rsidP="00DE2CAA">
            <w:pPr>
              <w:pStyle w:val="Sraopastraipa"/>
              <w:numPr>
                <w:ilvl w:val="0"/>
                <w:numId w:val="22"/>
              </w:numPr>
              <w:tabs>
                <w:tab w:val="left" w:pos="195"/>
              </w:tabs>
              <w:spacing w:before="0" w:after="0"/>
              <w:ind w:left="0" w:firstLine="0"/>
              <w:rPr>
                <w:rFonts w:ascii="Calibri" w:hAnsi="Calibri" w:cs="Calibri"/>
                <w:color w:val="auto"/>
              </w:rPr>
            </w:pPr>
            <w:r w:rsidRPr="00E96CC4">
              <w:rPr>
                <w:rFonts w:ascii="Calibri" w:hAnsi="Calibri" w:cs="Calibri"/>
                <w:color w:val="auto"/>
              </w:rPr>
              <w:t>Pirkimų inicijavimo etape nėra užtikrinamas nuoseklus ir vienodas pirkimo paraiškų pildymas bei nustatytų reikalavimų laikymasis. Pavyzdžiui, vykdant skelbiamus pirkimus, pirkimų iniciatoriai skiltyse „Siūlomų kviesti Tiekėjų sąrašas (jeigu apie pirkimą nebus skelbiama)“ ir „Siūlomų kviesti Tiekėjų sąrašo pagrindimas (jeigu apie pirkimą nebuvo skelbta)“ nurodo pirkimo būdą (pvz., supaprastintas atviras konkursas, skelbiama apklausa)</w:t>
            </w:r>
            <w:r w:rsidRPr="00E96CC4">
              <w:rPr>
                <w:rFonts w:ascii="Calibri" w:eastAsia="Calibri" w:hAnsi="Calibri" w:cs="Arial"/>
                <w:color w:val="auto"/>
                <w:vertAlign w:val="superscript"/>
              </w:rPr>
              <w:t xml:space="preserve"> </w:t>
            </w:r>
            <w:r w:rsidRPr="00E96CC4">
              <w:rPr>
                <w:rFonts w:ascii="Calibri" w:eastAsia="Calibri" w:hAnsi="Calibri" w:cs="Arial"/>
                <w:color w:val="auto"/>
                <w:vertAlign w:val="superscript"/>
              </w:rPr>
              <w:footnoteReference w:id="30"/>
            </w:r>
            <w:r w:rsidRPr="00E96CC4">
              <w:rPr>
                <w:rFonts w:ascii="Calibri" w:hAnsi="Calibri" w:cs="Calibri"/>
                <w:color w:val="auto"/>
              </w:rPr>
              <w:t xml:space="preserve"> arba nuorodą į Aprašą dėl </w:t>
            </w:r>
            <w:r w:rsidRPr="00E96CC4">
              <w:rPr>
                <w:rFonts w:ascii="Calibri" w:hAnsi="Calibri" w:cs="Calibri"/>
                <w:color w:val="auto"/>
              </w:rPr>
              <w:lastRenderedPageBreak/>
              <w:t>skelbiamos apklausos vykdymo</w:t>
            </w:r>
            <w:r w:rsidRPr="00E96CC4">
              <w:rPr>
                <w:rFonts w:ascii="Calibri" w:eastAsia="Calibri" w:hAnsi="Calibri" w:cs="Arial"/>
                <w:color w:val="auto"/>
                <w:vertAlign w:val="superscript"/>
              </w:rPr>
              <w:footnoteReference w:id="31"/>
            </w:r>
            <w:r w:rsidRPr="00E96CC4">
              <w:rPr>
                <w:rFonts w:ascii="Calibri" w:hAnsi="Calibri" w:cs="Calibri"/>
                <w:color w:val="auto"/>
              </w:rPr>
              <w:t>. Taip pat, ne visais atvejais pirkimo paraiškose pateikiamas pagrindimas, kodėl pirkimas nebus vykdomas per CPO LT katalogą</w:t>
            </w:r>
            <w:r w:rsidRPr="00E96CC4">
              <w:rPr>
                <w:rFonts w:ascii="Calibri" w:eastAsia="Calibri" w:hAnsi="Calibri" w:cs="Arial"/>
                <w:color w:val="auto"/>
                <w:vertAlign w:val="superscript"/>
              </w:rPr>
              <w:footnoteReference w:id="32"/>
            </w:r>
            <w:r w:rsidRPr="00E96CC4">
              <w:rPr>
                <w:rFonts w:ascii="Calibri" w:hAnsi="Calibri" w:cs="Calibri"/>
                <w:color w:val="auto"/>
              </w:rPr>
              <w:t>, nors tokia informacija pagal nustatytą formą turi būti nurodoma.</w:t>
            </w:r>
          </w:p>
          <w:p w14:paraId="7FF07644" w14:textId="4245327C" w:rsidR="00DE2CAA" w:rsidRPr="00E96CC4" w:rsidRDefault="00DE2CAA" w:rsidP="00DE2CAA">
            <w:pPr>
              <w:pStyle w:val="Sraopastraipa"/>
              <w:numPr>
                <w:ilvl w:val="0"/>
                <w:numId w:val="22"/>
              </w:numPr>
              <w:tabs>
                <w:tab w:val="left" w:pos="172"/>
              </w:tabs>
              <w:spacing w:before="0" w:after="0"/>
              <w:ind w:left="0" w:firstLine="0"/>
              <w:rPr>
                <w:rFonts w:ascii="Calibri" w:hAnsi="Calibri" w:cs="Calibri"/>
                <w:color w:val="auto"/>
              </w:rPr>
            </w:pPr>
            <w:r w:rsidRPr="00E96CC4">
              <w:rPr>
                <w:rFonts w:ascii="Calibri" w:hAnsi="Calibri" w:cs="Calibri"/>
                <w:color w:val="auto"/>
              </w:rPr>
              <w:t xml:space="preserve">Tikrinimo metu nenustatyta, kad kartu su pirkimo paraiškomis būtų teikiama informacija apie atlikto rinkos tyrimo rezultatus, vertintus tiekėjus, kainų analizę, techninių sprendimų vertinimą ar kitas aplinkybes, kuriomis remiantis buvo formuojamas pirkimo poreikis, nustatoma planuojama vertė ar parenkami techniniai reikalavimai. Dėl to nėra galimybės įvertinti, kaip </w:t>
            </w:r>
            <w:r>
              <w:rPr>
                <w:rFonts w:ascii="Calibri" w:hAnsi="Calibri" w:cs="Calibri"/>
                <w:color w:val="auto"/>
              </w:rPr>
              <w:t>(</w:t>
            </w:r>
            <w:r w:rsidRPr="00E96CC4">
              <w:rPr>
                <w:rFonts w:ascii="Calibri" w:hAnsi="Calibri" w:cs="Calibri"/>
                <w:color w:val="auto"/>
              </w:rPr>
              <w:t>ar) rinkos tyrimų rezultatai buvo panaudoti priimant su pirkimu susijusius sprendimus.</w:t>
            </w:r>
          </w:p>
          <w:p w14:paraId="6998212A" w14:textId="47E34B38" w:rsidR="00DE2CAA" w:rsidRPr="00E96CC4" w:rsidRDefault="00DE2CAA" w:rsidP="00DE2CAA">
            <w:pPr>
              <w:pStyle w:val="Sraopastraipa"/>
              <w:numPr>
                <w:ilvl w:val="0"/>
                <w:numId w:val="22"/>
              </w:numPr>
              <w:tabs>
                <w:tab w:val="left" w:pos="172"/>
              </w:tabs>
              <w:spacing w:before="0" w:after="0"/>
              <w:ind w:left="0" w:firstLine="0"/>
              <w:rPr>
                <w:rFonts w:ascii="Calibri" w:hAnsi="Calibri" w:cs="Calibri"/>
                <w:color w:val="auto"/>
              </w:rPr>
            </w:pPr>
            <w:r w:rsidRPr="00E96CC4">
              <w:t>N</w:t>
            </w:r>
            <w:r w:rsidRPr="00E96CC4">
              <w:rPr>
                <w:rFonts w:ascii="Calibri" w:hAnsi="Calibri" w:cs="Calibri"/>
                <w:color w:val="auto"/>
              </w:rPr>
              <w:t>ėra aišku, kas konkrečiai atsakingas už pirkimo dokumentų parengimą ir atitikties teisės aktų reikalavimams užtikrinimą. Tikrinimo metu Pirkimų vykdytojas pateikė nevienareikšmius ir tarpusavyje nevisiškai suderintus paaiškinimus</w:t>
            </w:r>
            <w:r w:rsidRPr="00E96CC4">
              <w:rPr>
                <w:rFonts w:ascii="Calibri" w:eastAsia="Calibri" w:hAnsi="Calibri" w:cs="Arial"/>
                <w:color w:val="auto"/>
                <w:vertAlign w:val="superscript"/>
              </w:rPr>
              <w:footnoteReference w:id="33"/>
            </w:r>
            <w:r w:rsidRPr="00E96CC4">
              <w:rPr>
                <w:rFonts w:ascii="Calibri" w:hAnsi="Calibri" w:cs="Calibri"/>
                <w:color w:val="auto"/>
              </w:rPr>
              <w:t xml:space="preserve">, kurie neleidžia aiškiai nustatyti, kas konkrečiai atsakingas už atskirų pirkimo dokumentų dalių parengimą, jų teisėtumo įvertinimą ir pirkimo dokumentų tvirtinimą. </w:t>
            </w:r>
          </w:p>
          <w:p w14:paraId="29F4EFC5" w14:textId="77777777" w:rsidR="00DE2CAA" w:rsidRPr="00271CB3" w:rsidRDefault="00DE2CAA" w:rsidP="00DE2CAA">
            <w:pPr>
              <w:pStyle w:val="Sraopastraipa"/>
              <w:numPr>
                <w:ilvl w:val="0"/>
                <w:numId w:val="22"/>
              </w:numPr>
              <w:tabs>
                <w:tab w:val="left" w:pos="172"/>
              </w:tabs>
              <w:spacing w:before="0" w:after="0"/>
              <w:ind w:left="0" w:firstLine="0"/>
              <w:rPr>
                <w:rFonts w:ascii="Calibri" w:hAnsi="Calibri" w:cs="Calibri"/>
                <w:color w:val="auto"/>
              </w:rPr>
            </w:pPr>
            <w:r w:rsidRPr="00E96CC4">
              <w:rPr>
                <w:rFonts w:ascii="Calibri" w:hAnsi="Calibri" w:cs="Calibri"/>
                <w:color w:val="auto"/>
              </w:rPr>
              <w:t>Pirkimų vykdytojas nurodė</w:t>
            </w:r>
            <w:r w:rsidRPr="00E96CC4">
              <w:rPr>
                <w:rFonts w:ascii="Calibri" w:eastAsia="Calibri" w:hAnsi="Calibri" w:cs="Arial"/>
                <w:color w:val="auto"/>
                <w:vertAlign w:val="superscript"/>
              </w:rPr>
              <w:footnoteReference w:id="34"/>
            </w:r>
            <w:r w:rsidRPr="00E96CC4">
              <w:rPr>
                <w:rFonts w:ascii="Calibri" w:hAnsi="Calibri" w:cs="Calibri"/>
                <w:color w:val="auto"/>
              </w:rPr>
              <w:t xml:space="preserve">, kad sprendimus dėl rinkos konsultacijų vykdymo, techninių specifikacijų projektų ir išankstinių pirkimų </w:t>
            </w:r>
            <w:r w:rsidRPr="00E96CC4">
              <w:rPr>
                <w:rFonts w:ascii="Calibri" w:hAnsi="Calibri" w:cs="Calibri"/>
                <w:color w:val="auto"/>
              </w:rPr>
              <w:lastRenderedPageBreak/>
              <w:t xml:space="preserve">skelbimų paskelbimo CVP IS priima pirkimų iniciatorius, bendradarbiaudamas su vyr. buhaltere, ekonomiste, viešųjų pirkimų specialiste ir vyr. inžinieriumi. Tačiau nėra aiškiai apibrėžta, kurie asmenys priima galutinius sprendimus, kokia apimtimi jie atsakingi už jų pagrįstumą bei kaip dokumentuojamas gautų pastabų ir pasiūlymų vertinimas. Dėl to pirkimų inicijavimo procese nėra užtikrinamas pakankamai aiškus sprendimų priėmimo procesas, atsakomybių paskirstymas ir </w:t>
            </w:r>
            <w:r w:rsidRPr="00271CB3">
              <w:rPr>
                <w:rFonts w:ascii="Calibri" w:hAnsi="Calibri" w:cs="Calibri"/>
                <w:color w:val="auto"/>
              </w:rPr>
              <w:t>sprendimų atsekamumas.</w:t>
            </w:r>
          </w:p>
          <w:p w14:paraId="0E021D01" w14:textId="43AE34B3" w:rsidR="00DE2CAA" w:rsidRPr="00271CB3" w:rsidRDefault="00DE2CAA" w:rsidP="00DE2CAA">
            <w:pPr>
              <w:pStyle w:val="Sraopastraipa"/>
              <w:numPr>
                <w:ilvl w:val="0"/>
                <w:numId w:val="22"/>
              </w:numPr>
              <w:tabs>
                <w:tab w:val="left" w:pos="172"/>
              </w:tabs>
              <w:spacing w:before="0" w:after="0"/>
              <w:ind w:left="0" w:firstLine="0"/>
              <w:rPr>
                <w:rFonts w:ascii="Calibri" w:hAnsi="Calibri" w:cs="Calibri"/>
                <w:color w:val="auto"/>
              </w:rPr>
            </w:pPr>
            <w:r w:rsidRPr="00271CB3">
              <w:rPr>
                <w:rFonts w:ascii="Calibri" w:hAnsi="Calibri" w:cs="Calibri"/>
                <w:color w:val="auto"/>
              </w:rPr>
              <w:t>Tikrinimo metu nustatyta, kad viešųjų pirkimų specialistė J. A., nors nebuvo paskirta pirkimų iniciatore, faktiškai vykdė pirkimų iniciatoriaus funkcijas ir teikė pirkimų paraiškas</w:t>
            </w:r>
            <w:r w:rsidRPr="00271CB3">
              <w:rPr>
                <w:rFonts w:ascii="Calibri" w:eastAsia="Calibri" w:hAnsi="Calibri" w:cs="Arial"/>
                <w:color w:val="auto"/>
                <w:vertAlign w:val="superscript"/>
              </w:rPr>
              <w:footnoteReference w:id="35"/>
            </w:r>
            <w:r w:rsidRPr="00271CB3">
              <w:rPr>
                <w:rFonts w:ascii="Calibri" w:hAnsi="Calibri" w:cs="Calibri"/>
                <w:color w:val="auto"/>
              </w:rPr>
              <w:t>. Tai rodo, kad praktikoje pirkimų iniciatoriaus funkcijas vykdo ne tik vidaus dokumentais paskirti asmenys.</w:t>
            </w:r>
          </w:p>
          <w:p w14:paraId="7614FACA" w14:textId="0C21F6B4" w:rsidR="00DE2CAA" w:rsidRPr="00E96CC4" w:rsidRDefault="00DE2CAA" w:rsidP="00DE2CAA">
            <w:pPr>
              <w:pStyle w:val="Sraopastraipa"/>
              <w:numPr>
                <w:ilvl w:val="0"/>
                <w:numId w:val="22"/>
              </w:numPr>
              <w:tabs>
                <w:tab w:val="left" w:pos="172"/>
              </w:tabs>
              <w:spacing w:before="0" w:after="0"/>
              <w:ind w:left="0" w:firstLine="0"/>
              <w:rPr>
                <w:rFonts w:ascii="Calibri" w:hAnsi="Calibri" w:cs="Calibri"/>
              </w:rPr>
            </w:pPr>
            <w:r w:rsidRPr="00271CB3">
              <w:rPr>
                <w:rFonts w:ascii="Calibri" w:hAnsi="Calibri" w:cs="Calibri"/>
                <w:color w:val="auto"/>
              </w:rPr>
              <w:t xml:space="preserve">Reglamente nustatyta pareiga tvarkyti pirkimų, atliktų naudojantis CPO elektroniniu </w:t>
            </w:r>
            <w:r w:rsidRPr="007F5CF8">
              <w:rPr>
                <w:rFonts w:ascii="Calibri" w:hAnsi="Calibri" w:cs="Calibri"/>
                <w:color w:val="auto"/>
              </w:rPr>
              <w:t>katalogu, paraiškų ir rinkos tyrimų duomenų registrą</w:t>
            </w:r>
            <w:r w:rsidRPr="00DF213A">
              <w:rPr>
                <w:rFonts w:ascii="Calibri" w:eastAsia="Calibri" w:hAnsi="Calibri" w:cs="Arial"/>
                <w:color w:val="auto"/>
                <w:vertAlign w:val="superscript"/>
              </w:rPr>
              <w:footnoteReference w:id="36"/>
            </w:r>
            <w:r w:rsidRPr="007F5CF8">
              <w:rPr>
                <w:rFonts w:ascii="Calibri" w:hAnsi="Calibri" w:cs="Calibri"/>
                <w:color w:val="auto"/>
              </w:rPr>
              <w:t>, tačiau praktikoje Pirkimų vykdytojas nurodė</w:t>
            </w:r>
            <w:r w:rsidRPr="00DF213A">
              <w:rPr>
                <w:rFonts w:ascii="Calibri" w:eastAsia="Calibri" w:hAnsi="Calibri" w:cs="Arial"/>
                <w:color w:val="auto"/>
                <w:vertAlign w:val="superscript"/>
              </w:rPr>
              <w:footnoteReference w:id="37"/>
            </w:r>
            <w:r w:rsidRPr="007F5CF8">
              <w:rPr>
                <w:rFonts w:ascii="Calibri" w:hAnsi="Calibri" w:cs="Calibri"/>
                <w:color w:val="auto"/>
              </w:rPr>
              <w:t>, kad rinkos tyrimai neatliekami ir registras nepildomas.</w:t>
            </w:r>
          </w:p>
        </w:tc>
        <w:tc>
          <w:tcPr>
            <w:tcW w:w="1168" w:type="pct"/>
            <w:tcBorders>
              <w:top w:val="single" w:sz="4" w:space="0" w:color="auto"/>
              <w:left w:val="single" w:sz="4" w:space="0" w:color="auto"/>
              <w:bottom w:val="single" w:sz="4" w:space="0" w:color="auto"/>
              <w:right w:val="single" w:sz="4" w:space="0" w:color="auto"/>
            </w:tcBorders>
          </w:tcPr>
          <w:p w14:paraId="23C785A8" w14:textId="6719A70E" w:rsidR="00DE2CAA" w:rsidRPr="00E96CC4" w:rsidRDefault="00DE2CAA" w:rsidP="00DE2CAA">
            <w:pPr>
              <w:spacing w:before="0" w:after="0"/>
              <w:rPr>
                <w:rFonts w:ascii="Calibri" w:hAnsi="Calibri" w:cs="Calibri"/>
                <w:color w:val="auto"/>
              </w:rPr>
            </w:pPr>
            <w:r>
              <w:rPr>
                <w:rFonts w:ascii="Calibri" w:hAnsi="Calibri" w:cs="Calibri"/>
                <w:color w:val="auto"/>
              </w:rPr>
              <w:lastRenderedPageBreak/>
              <w:t>1</w:t>
            </w:r>
            <w:r w:rsidRPr="00E96CC4">
              <w:rPr>
                <w:rFonts w:ascii="Calibri" w:hAnsi="Calibri" w:cs="Calibri"/>
                <w:color w:val="auto"/>
              </w:rPr>
              <w:t>. Nustatyti pirkimo paraiškų peržiūros ir kontrolės mechanizmą, užtikrinantį, kad prieš inicijuojant pirkimą būtų patikrinta paraiškos atitiktis pirkimų planui, plano duomenų aktualumas, planuojama vertė, BVPŽ kodai, sutarties trukmė ir kita reikšminga informacija.</w:t>
            </w:r>
          </w:p>
          <w:p w14:paraId="06113291" w14:textId="6337D02F" w:rsidR="00DE2CAA" w:rsidRPr="00E96CC4" w:rsidRDefault="00DE2CAA" w:rsidP="00DE2CAA">
            <w:pPr>
              <w:spacing w:before="0" w:after="0"/>
              <w:rPr>
                <w:rFonts w:ascii="Calibri" w:hAnsi="Calibri" w:cs="Calibri"/>
                <w:color w:val="auto"/>
              </w:rPr>
            </w:pPr>
            <w:r>
              <w:rPr>
                <w:rFonts w:ascii="Calibri" w:hAnsi="Calibri" w:cs="Calibri"/>
                <w:color w:val="auto"/>
              </w:rPr>
              <w:t>2</w:t>
            </w:r>
            <w:r w:rsidRPr="00E96CC4">
              <w:rPr>
                <w:rFonts w:ascii="Calibri" w:hAnsi="Calibri" w:cs="Calibri"/>
                <w:color w:val="auto"/>
              </w:rPr>
              <w:t>. Nustatant kontrolės priemones, leidžiančias identifikuoti ir ištaisyti netinkamai užpildytas paraiškas prieš pradedant pirkimo procedūras.</w:t>
            </w:r>
          </w:p>
          <w:p w14:paraId="55250F6B" w14:textId="21C9ACF1" w:rsidR="00DE2CAA" w:rsidRPr="00E96CC4" w:rsidRDefault="00DE2CAA" w:rsidP="00DE2CAA">
            <w:pPr>
              <w:spacing w:before="0" w:after="0"/>
              <w:rPr>
                <w:rFonts w:ascii="Calibri" w:hAnsi="Calibri" w:cs="Calibri"/>
                <w:color w:val="auto"/>
              </w:rPr>
            </w:pPr>
          </w:p>
          <w:p w14:paraId="5EDCC8A1" w14:textId="2548268E" w:rsidR="00DE2CAA" w:rsidRPr="00E96CC4" w:rsidRDefault="00DE2CAA" w:rsidP="00DE2CAA">
            <w:pPr>
              <w:spacing w:before="0" w:after="0"/>
              <w:rPr>
                <w:rFonts w:ascii="Calibri" w:hAnsi="Calibri" w:cs="Calibri"/>
                <w:color w:val="auto"/>
              </w:rPr>
            </w:pPr>
            <w:r w:rsidRPr="00E96CC4">
              <w:rPr>
                <w:rFonts w:ascii="Calibri" w:hAnsi="Calibri" w:cs="Calibri"/>
                <w:color w:val="auto"/>
              </w:rPr>
              <w:t xml:space="preserve">Rekomenduojamas terminas: 2026 m. rugsėjo mėn. </w:t>
            </w:r>
          </w:p>
          <w:p w14:paraId="5014E411" w14:textId="77777777" w:rsidR="00DE2CAA" w:rsidRDefault="00DE2CAA" w:rsidP="00DE2CAA">
            <w:pPr>
              <w:spacing w:before="0" w:after="0"/>
              <w:rPr>
                <w:rFonts w:ascii="Calibri" w:hAnsi="Calibri" w:cs="Calibri"/>
              </w:rPr>
            </w:pPr>
          </w:p>
          <w:p w14:paraId="613F2AA3" w14:textId="45BCD695" w:rsidR="00DE2CAA" w:rsidRPr="00E96CC4" w:rsidRDefault="00DE2CAA" w:rsidP="00DE2CAA">
            <w:pPr>
              <w:spacing w:before="0" w:after="0"/>
              <w:rPr>
                <w:rFonts w:ascii="Calibri" w:hAnsi="Calibri" w:cs="Calibri"/>
                <w:color w:val="auto"/>
              </w:rPr>
            </w:pPr>
            <w:r>
              <w:rPr>
                <w:rFonts w:ascii="Calibri" w:hAnsi="Calibri" w:cs="Calibri"/>
                <w:color w:val="auto"/>
              </w:rPr>
              <w:t xml:space="preserve">3. </w:t>
            </w:r>
            <w:r w:rsidRPr="00E96CC4">
              <w:rPr>
                <w:rFonts w:ascii="Calibri" w:hAnsi="Calibri" w:cs="Calibri"/>
                <w:color w:val="auto"/>
              </w:rPr>
              <w:t xml:space="preserve">Užtikrinti, kad pirkimų dokumentų rengimas ir derinimas būtų pradedamas tik atlikus visus </w:t>
            </w:r>
            <w:r w:rsidRPr="00E96CC4">
              <w:rPr>
                <w:rFonts w:ascii="Calibri" w:hAnsi="Calibri" w:cs="Calibri"/>
                <w:color w:val="auto"/>
              </w:rPr>
              <w:lastRenderedPageBreak/>
              <w:t>privalomus inicijavimo veiksmus ir priėmus reikalingus sprendimus.</w:t>
            </w:r>
          </w:p>
          <w:p w14:paraId="7E2104AE" w14:textId="273E07D6" w:rsidR="00DE2CAA" w:rsidRPr="00E205B0" w:rsidRDefault="00DE2CAA" w:rsidP="00DE2CAA">
            <w:pPr>
              <w:spacing w:before="0" w:after="0"/>
              <w:rPr>
                <w:rFonts w:ascii="Calibri" w:hAnsi="Calibri" w:cs="Calibri"/>
                <w:color w:val="auto"/>
              </w:rPr>
            </w:pPr>
            <w:r>
              <w:rPr>
                <w:rFonts w:ascii="Calibri" w:hAnsi="Calibri" w:cs="Calibri"/>
                <w:color w:val="auto"/>
              </w:rPr>
              <w:t>4</w:t>
            </w:r>
            <w:r w:rsidRPr="00E96CC4">
              <w:rPr>
                <w:rFonts w:ascii="Calibri" w:hAnsi="Calibri" w:cs="Calibri"/>
                <w:color w:val="auto"/>
              </w:rPr>
              <w:t>. Užtikrinti, kad prieš inicijuojant pirkimus būtų įvertinama rinkos situacija, o reikšmingesnių ar sudėtingesnių pirkimų atvejais atliekami ir dokumentuojami rinkos tyrimai, kurių rezultatai būtų naudojami pagrindžiant sprendimus inicijavimo etape.</w:t>
            </w:r>
          </w:p>
          <w:p w14:paraId="7F67ED7E" w14:textId="7E3316E6" w:rsidR="00DE2CAA" w:rsidRPr="008348DC" w:rsidRDefault="00DE2CAA" w:rsidP="00DE2CAA">
            <w:pPr>
              <w:spacing w:before="0" w:after="0"/>
              <w:rPr>
                <w:rFonts w:ascii="Calibri" w:hAnsi="Calibri" w:cs="Calibri"/>
                <w:color w:val="auto"/>
              </w:rPr>
            </w:pPr>
            <w:r>
              <w:rPr>
                <w:rFonts w:ascii="Calibri" w:hAnsi="Calibri" w:cs="Calibri"/>
              </w:rPr>
              <w:t xml:space="preserve">5. </w:t>
            </w:r>
            <w:r w:rsidRPr="00AE3837">
              <w:rPr>
                <w:rFonts w:ascii="Calibri" w:hAnsi="Calibri" w:cs="Calibri"/>
                <w:color w:val="auto"/>
              </w:rPr>
              <w:t>Užtikrinti, kad pirkimų procese funkcijas vykdytų tik vidaus dokumentais paskirti atsakingi asmenys, o pasikeitus faktiniam funkcijų vykdymui būtų laiku atnaujinami paskyrimai</w:t>
            </w:r>
            <w:r>
              <w:rPr>
                <w:rFonts w:ascii="Calibri" w:hAnsi="Calibri" w:cs="Calibri"/>
                <w:color w:val="auto"/>
              </w:rPr>
              <w:t>.</w:t>
            </w:r>
          </w:p>
          <w:p w14:paraId="596DDD6B" w14:textId="45D5DE2B" w:rsidR="00DE2CAA" w:rsidRPr="005B326B" w:rsidRDefault="00DE2CAA" w:rsidP="00DE2CAA">
            <w:pPr>
              <w:spacing w:before="0" w:after="0"/>
              <w:rPr>
                <w:rFonts w:ascii="Calibri" w:hAnsi="Calibri" w:cs="Calibri"/>
                <w:color w:val="auto"/>
              </w:rPr>
            </w:pPr>
            <w:r w:rsidRPr="005B326B">
              <w:rPr>
                <w:rFonts w:ascii="Calibri" w:hAnsi="Calibri" w:cs="Calibri"/>
                <w:color w:val="auto"/>
              </w:rPr>
              <w:t>6. Užtikrinti, kad būtų pildomas Reglamente nustatytas pirkimų, atliktų naudojantis CPO elektroniniu katalogu, paraiškų ir rinkos tyrimų duomenų registras.</w:t>
            </w:r>
          </w:p>
          <w:p w14:paraId="37629A7E" w14:textId="77777777" w:rsidR="00DE2CAA" w:rsidRPr="005B326B" w:rsidRDefault="00DE2CAA" w:rsidP="00DE2CAA">
            <w:pPr>
              <w:spacing w:before="0" w:after="0"/>
              <w:rPr>
                <w:rFonts w:ascii="Calibri" w:hAnsi="Calibri" w:cs="Calibri"/>
                <w:color w:val="auto"/>
              </w:rPr>
            </w:pPr>
          </w:p>
          <w:p w14:paraId="1A7C4118" w14:textId="45109982" w:rsidR="00DE2CAA" w:rsidRPr="00E96CC4" w:rsidRDefault="00DE2CAA" w:rsidP="00DE2CAA">
            <w:pPr>
              <w:spacing w:before="0" w:after="0"/>
              <w:rPr>
                <w:rFonts w:ascii="Calibri" w:hAnsi="Calibri" w:cs="Calibri"/>
              </w:rPr>
            </w:pPr>
            <w:r w:rsidRPr="005B326B">
              <w:rPr>
                <w:rFonts w:ascii="Calibri" w:hAnsi="Calibri" w:cs="Calibri"/>
                <w:color w:val="auto"/>
              </w:rPr>
              <w:t>Rekomenduojamas terminas: nuolat.</w:t>
            </w:r>
          </w:p>
        </w:tc>
        <w:tc>
          <w:tcPr>
            <w:tcW w:w="1010" w:type="pct"/>
            <w:tcBorders>
              <w:top w:val="single" w:sz="4" w:space="0" w:color="auto"/>
              <w:left w:val="single" w:sz="4" w:space="0" w:color="auto"/>
              <w:bottom w:val="single" w:sz="4" w:space="0" w:color="auto"/>
              <w:right w:val="single" w:sz="4" w:space="0" w:color="auto"/>
            </w:tcBorders>
          </w:tcPr>
          <w:p w14:paraId="4B089BD1" w14:textId="77777777" w:rsidR="00DE2CAA" w:rsidRDefault="00DE2CAA" w:rsidP="00DE2CAA">
            <w:pPr>
              <w:spacing w:before="0" w:after="0"/>
              <w:rPr>
                <w:rFonts w:ascii="Calibri" w:hAnsi="Calibri" w:cs="Calibri"/>
                <w:color w:val="auto"/>
              </w:rPr>
            </w:pPr>
            <w:r w:rsidRPr="00A14750">
              <w:rPr>
                <w:rFonts w:ascii="Calibri" w:hAnsi="Calibri" w:cs="Calibri"/>
                <w:color w:val="auto"/>
              </w:rPr>
              <w:lastRenderedPageBreak/>
              <w:t>Įsipareigojame</w:t>
            </w:r>
            <w:r>
              <w:rPr>
                <w:rFonts w:ascii="Calibri" w:hAnsi="Calibri" w:cs="Calibri"/>
                <w:color w:val="auto"/>
              </w:rPr>
              <w:t>:</w:t>
            </w:r>
          </w:p>
          <w:p w14:paraId="6C07B2CE" w14:textId="1FB4B6FF" w:rsidR="00DE2CAA" w:rsidRPr="00A14750" w:rsidRDefault="00DE2CAA" w:rsidP="00DE2CAA">
            <w:pPr>
              <w:spacing w:before="0" w:after="0"/>
              <w:rPr>
                <w:rFonts w:ascii="Calibri" w:hAnsi="Calibri" w:cs="Calibri"/>
                <w:color w:val="auto"/>
              </w:rPr>
            </w:pPr>
            <w:r w:rsidRPr="00A14750">
              <w:rPr>
                <w:rFonts w:ascii="Calibri" w:hAnsi="Calibri" w:cs="Calibri"/>
                <w:color w:val="auto"/>
              </w:rPr>
              <w:t>1. Nustatyti pirkimo paraiškų peržiūros ir kontrolės mechanizmą, užtikrinantį, kad prieš inicijuojant pirkimą būtų patikrinta paraiškos atitiktis pirkimų planui, plano duomenų aktualumas, planuojama vertė, BVPŽ kodai, sutarties trukmė ir kita reikšminga informacija.</w:t>
            </w:r>
          </w:p>
          <w:p w14:paraId="7E637986" w14:textId="77777777" w:rsidR="00DE2CAA" w:rsidRPr="00A14750" w:rsidRDefault="00DE2CAA" w:rsidP="00DE2CAA">
            <w:pPr>
              <w:spacing w:before="0" w:after="0"/>
              <w:rPr>
                <w:rFonts w:ascii="Calibri" w:hAnsi="Calibri" w:cs="Calibri"/>
                <w:color w:val="auto"/>
              </w:rPr>
            </w:pPr>
            <w:r w:rsidRPr="00A14750">
              <w:rPr>
                <w:rFonts w:ascii="Calibri" w:hAnsi="Calibri" w:cs="Calibri"/>
                <w:color w:val="auto"/>
              </w:rPr>
              <w:t xml:space="preserve">2. Nustatant kontrolės priemones, leidžiančias identifikuoti ir ištaisyti netinkamai užpildytas paraiškas prieš pradedant pirkimo procedūras. </w:t>
            </w:r>
          </w:p>
          <w:p w14:paraId="493A1113" w14:textId="460962DF" w:rsidR="00DE2CAA" w:rsidRPr="00A14750" w:rsidRDefault="00DE2CAA" w:rsidP="00DE2CA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53ADE86F" w14:textId="77777777" w:rsidR="00DE2CAA" w:rsidRPr="00A14750" w:rsidRDefault="00DE2CAA" w:rsidP="00DE2CAA">
            <w:pPr>
              <w:rPr>
                <w:rFonts w:ascii="Calibri" w:eastAsia="Calibri" w:hAnsi="Calibri" w:cs="Calibri"/>
                <w:color w:val="auto"/>
              </w:rPr>
            </w:pPr>
            <w:r w:rsidRPr="00A14750">
              <w:rPr>
                <w:rFonts w:ascii="Calibri" w:eastAsia="Calibri" w:hAnsi="Calibri" w:cs="Calibri"/>
                <w:color w:val="auto"/>
              </w:rPr>
              <w:t>Terminas: 2026 m. rugsėjo mėn.</w:t>
            </w:r>
          </w:p>
          <w:p w14:paraId="51BABEB1" w14:textId="77777777" w:rsidR="00DE2CAA" w:rsidRPr="00A14750" w:rsidRDefault="00DE2CAA" w:rsidP="00DE2CAA">
            <w:pPr>
              <w:spacing w:before="0" w:after="0"/>
              <w:rPr>
                <w:rFonts w:ascii="Calibri" w:hAnsi="Calibri" w:cs="Calibri"/>
                <w:color w:val="auto"/>
              </w:rPr>
            </w:pPr>
            <w:r>
              <w:rPr>
                <w:rFonts w:ascii="Calibri" w:hAnsi="Calibri" w:cs="Calibri"/>
                <w:color w:val="auto"/>
              </w:rPr>
              <w:t>3</w:t>
            </w:r>
            <w:r w:rsidRPr="00A14750">
              <w:rPr>
                <w:rFonts w:ascii="Calibri" w:hAnsi="Calibri" w:cs="Calibri"/>
                <w:color w:val="auto"/>
              </w:rPr>
              <w:t xml:space="preserve">. Užtikrinti, kad pirkimų dokumentų rengimas ir </w:t>
            </w:r>
            <w:r w:rsidRPr="00A14750">
              <w:rPr>
                <w:rFonts w:ascii="Calibri" w:hAnsi="Calibri" w:cs="Calibri"/>
                <w:color w:val="auto"/>
              </w:rPr>
              <w:lastRenderedPageBreak/>
              <w:t>derinimas būtų pradedamas tik atlikus visus privalomus inicijavimo veiksmus ir priėmus reikalingus sprendimus.</w:t>
            </w:r>
          </w:p>
          <w:p w14:paraId="04327A60" w14:textId="77777777" w:rsidR="00DE2CAA" w:rsidRPr="00A14750" w:rsidRDefault="00DE2CAA" w:rsidP="00DE2CAA">
            <w:pPr>
              <w:spacing w:before="0" w:after="0"/>
              <w:rPr>
                <w:rFonts w:ascii="Calibri" w:hAnsi="Calibri" w:cs="Calibri"/>
                <w:color w:val="auto"/>
              </w:rPr>
            </w:pPr>
            <w:r w:rsidRPr="00A14750">
              <w:rPr>
                <w:rFonts w:ascii="Calibri" w:hAnsi="Calibri" w:cs="Calibri"/>
                <w:color w:val="auto"/>
              </w:rPr>
              <w:t>4. Užtikrinti, kad prieš inicijuojant pirkimus būtų įvertinama rinkos situacija, o reikšmingesnių ar sudėtingesnių pirkimų atvejais atliekami ir dokumentuojami rinkos tyrimai, kurių rezultatai būtų naudojami pagrindžiant sprendimus inicijavimo etape.</w:t>
            </w:r>
          </w:p>
          <w:p w14:paraId="1F8D61D6" w14:textId="77777777" w:rsidR="00DE2CAA" w:rsidRPr="00A14750" w:rsidRDefault="00DE2CAA" w:rsidP="00DE2CAA">
            <w:pPr>
              <w:spacing w:before="0" w:after="0"/>
              <w:rPr>
                <w:rFonts w:ascii="Calibri" w:hAnsi="Calibri" w:cs="Calibri"/>
                <w:color w:val="auto"/>
              </w:rPr>
            </w:pPr>
            <w:r w:rsidRPr="00A14750">
              <w:rPr>
                <w:rFonts w:ascii="Calibri" w:hAnsi="Calibri" w:cs="Calibri"/>
                <w:color w:val="auto"/>
              </w:rPr>
              <w:t>5. Užtikrinti, kad pirkimų procese funkcijas vykdytų tik vidaus dokumentais paskirti atsakingi asmenys, o pasikeitus faktiniam funkcijų vykdymui būtų laiku atnaujinami paskyrimai.</w:t>
            </w:r>
          </w:p>
          <w:p w14:paraId="0DEF019F" w14:textId="77777777" w:rsidR="00DE2CAA" w:rsidRPr="00A14750" w:rsidRDefault="00DE2CAA" w:rsidP="00DE2CAA">
            <w:pPr>
              <w:spacing w:before="0" w:after="0"/>
              <w:rPr>
                <w:rFonts w:ascii="Calibri" w:hAnsi="Calibri" w:cs="Calibri"/>
                <w:color w:val="auto"/>
              </w:rPr>
            </w:pPr>
            <w:r w:rsidRPr="00A14750">
              <w:rPr>
                <w:rFonts w:ascii="Calibri" w:hAnsi="Calibri" w:cs="Calibri"/>
                <w:color w:val="auto"/>
              </w:rPr>
              <w:t>6. Užtikrinti, kad būtų pildomas Reglamente nustatytas pirkimų, atliktų naudojantis CPO elektroniniu katalogu, paraiškų ir rinkos tyrimų duomenų registras.</w:t>
            </w:r>
          </w:p>
          <w:p w14:paraId="251DF10D" w14:textId="15631691" w:rsidR="00DE2CAA" w:rsidRPr="00A14750" w:rsidRDefault="00DE2CAA" w:rsidP="00DE2CA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08B553B9" w14:textId="77777777" w:rsidR="00DE2CAA" w:rsidRPr="00A14750" w:rsidRDefault="00DE2CAA" w:rsidP="00DE2CAA">
            <w:pPr>
              <w:rPr>
                <w:rFonts w:ascii="Calibri" w:eastAsia="Calibri" w:hAnsi="Calibri" w:cs="Calibri"/>
                <w:color w:val="auto"/>
              </w:rPr>
            </w:pPr>
            <w:r w:rsidRPr="00A14750">
              <w:rPr>
                <w:rFonts w:ascii="Calibri" w:eastAsia="Calibri" w:hAnsi="Calibri" w:cs="Calibri"/>
                <w:color w:val="auto"/>
              </w:rPr>
              <w:t xml:space="preserve">Terminas: </w:t>
            </w:r>
            <w:r>
              <w:rPr>
                <w:rFonts w:ascii="Calibri" w:eastAsia="Calibri" w:hAnsi="Calibri" w:cs="Calibri"/>
                <w:color w:val="auto"/>
              </w:rPr>
              <w:t>nuolat.</w:t>
            </w:r>
          </w:p>
          <w:p w14:paraId="12E6BBD0" w14:textId="77777777" w:rsidR="00DE2CAA" w:rsidRPr="00E96CC4" w:rsidRDefault="00DE2CAA" w:rsidP="00DE2CAA">
            <w:pPr>
              <w:rPr>
                <w:rFonts w:ascii="Calibri" w:hAnsi="Calibri" w:cs="Calibri"/>
              </w:rPr>
            </w:pPr>
          </w:p>
        </w:tc>
      </w:tr>
      <w:tr w:rsidR="00DE2CAA" w:rsidRPr="00E96CC4" w14:paraId="4E7ABB70" w14:textId="0AA618D2" w:rsidTr="003D2BEA">
        <w:tc>
          <w:tcPr>
            <w:tcW w:w="801" w:type="pct"/>
            <w:tcBorders>
              <w:top w:val="single" w:sz="4" w:space="0" w:color="auto"/>
              <w:left w:val="single" w:sz="4" w:space="0" w:color="auto"/>
              <w:bottom w:val="single" w:sz="4" w:space="0" w:color="auto"/>
              <w:right w:val="single" w:sz="4" w:space="0" w:color="auto"/>
            </w:tcBorders>
          </w:tcPr>
          <w:p w14:paraId="1E716F42" w14:textId="6D35AB1C" w:rsidR="00DE2CAA" w:rsidRPr="00E96CC4" w:rsidRDefault="00DE2CAA" w:rsidP="00DE2CAA">
            <w:pPr>
              <w:rPr>
                <w:rFonts w:ascii="Calibri" w:hAnsi="Calibri" w:cs="Calibri"/>
                <w:color w:val="auto"/>
              </w:rPr>
            </w:pPr>
            <w:r w:rsidRPr="00E96CC4">
              <w:rPr>
                <w:rFonts w:ascii="Calibri" w:hAnsi="Calibri" w:cs="Calibri"/>
                <w:color w:val="auto"/>
              </w:rPr>
              <w:lastRenderedPageBreak/>
              <w:t>PĮ įtvirtintų rodiklių pasiekimo užtikrinimas</w:t>
            </w:r>
          </w:p>
        </w:tc>
        <w:sdt>
          <w:sdtPr>
            <w:rPr>
              <w:rFonts w:ascii="Calibri" w:hAnsi="Calibri" w:cs="Calibri"/>
            </w:rPr>
            <w:id w:val="-1325502359"/>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00C60A4D" w14:textId="46BE47CD" w:rsidR="00DE2CAA" w:rsidRPr="00E96CC4" w:rsidRDefault="00DE2CAA" w:rsidP="00DE2CAA">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184981476"/>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4885DED9" w14:textId="77777777"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2097699118"/>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52C3117C" w14:textId="77777777"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295294328"/>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734356FB" w14:textId="0002FF2E"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7876AE01" w14:textId="1108E8D7" w:rsidR="00DE2CAA" w:rsidRPr="00E96CC4" w:rsidRDefault="00DE2CAA" w:rsidP="00DE2CAA">
            <w:pPr>
              <w:pStyle w:val="Sraopastraipa"/>
              <w:numPr>
                <w:ilvl w:val="0"/>
                <w:numId w:val="6"/>
              </w:numPr>
              <w:tabs>
                <w:tab w:val="left" w:pos="293"/>
              </w:tabs>
              <w:spacing w:before="0" w:after="0"/>
              <w:ind w:left="0" w:firstLine="0"/>
              <w:rPr>
                <w:rFonts w:ascii="Calibri" w:hAnsi="Calibri" w:cs="Calibri"/>
                <w:color w:val="auto"/>
              </w:rPr>
            </w:pPr>
            <w:r w:rsidRPr="00E96CC4">
              <w:rPr>
                <w:rFonts w:ascii="Calibri" w:hAnsi="Calibri" w:cs="Calibri"/>
                <w:color w:val="auto"/>
              </w:rPr>
              <w:t xml:space="preserve">Pirkimų vykdytojas kainos ir kokybės santykio kriterijų pirkimuose netaikė (0 proc. pirkimų pagal vertę), nors pagal PĮ šis rodiklis turi sudaryti ne mažiau kaip 30 proc. </w:t>
            </w:r>
          </w:p>
          <w:p w14:paraId="3804FE70" w14:textId="7DBF74DB" w:rsidR="00DE2CAA" w:rsidRPr="00E96CC4" w:rsidRDefault="00DE2CAA" w:rsidP="00DE2CAA">
            <w:pPr>
              <w:pStyle w:val="Sraopastraipa"/>
              <w:numPr>
                <w:ilvl w:val="0"/>
                <w:numId w:val="6"/>
              </w:numPr>
              <w:tabs>
                <w:tab w:val="left" w:pos="293"/>
              </w:tabs>
              <w:spacing w:before="0" w:after="0"/>
              <w:ind w:left="0" w:firstLine="0"/>
              <w:rPr>
                <w:rFonts w:ascii="Calibri" w:hAnsi="Calibri" w:cs="Calibri"/>
                <w:color w:val="auto"/>
              </w:rPr>
            </w:pPr>
            <w:r w:rsidRPr="00E96CC4">
              <w:rPr>
                <w:rFonts w:ascii="Calibri" w:hAnsi="Calibri" w:cs="Calibri"/>
                <w:color w:val="auto"/>
              </w:rPr>
              <w:t xml:space="preserve">PĮ įtvirtintų rodiklių pasiekimas nėra nuosekliai planuojamas pirkimų poreikių surinkimo ir planavimo etapuose. Nustatyta, kad pirkimų plane nėra sistemiškai planuojama </w:t>
            </w:r>
            <w:r w:rsidRPr="00E96CC4">
              <w:rPr>
                <w:rFonts w:ascii="Calibri" w:hAnsi="Calibri" w:cs="Calibri"/>
                <w:color w:val="auto"/>
              </w:rPr>
              <w:lastRenderedPageBreak/>
              <w:t>informacija apie kokybinių pasiūlymų vertinimo kriterijų taikymą, rezervuotų pirkimų vykdymą, energijos vartojimo efektyvumo reikalavimus ir kitus rodiklius, kurių pasiekimas turi būti užtikrinamas vykdant pirkimus.</w:t>
            </w:r>
          </w:p>
          <w:p w14:paraId="600272DE" w14:textId="4C7C03A8" w:rsidR="00DE2CAA" w:rsidRPr="00E96CC4" w:rsidRDefault="00DE2CAA" w:rsidP="00DE2CAA">
            <w:pPr>
              <w:pStyle w:val="Sraopastraipa"/>
              <w:numPr>
                <w:ilvl w:val="0"/>
                <w:numId w:val="6"/>
              </w:numPr>
              <w:tabs>
                <w:tab w:val="left" w:pos="293"/>
              </w:tabs>
              <w:spacing w:before="0" w:after="0"/>
              <w:ind w:left="0" w:firstLine="0"/>
              <w:rPr>
                <w:rFonts w:ascii="Calibri" w:hAnsi="Calibri" w:cs="Calibri"/>
                <w:color w:val="auto"/>
              </w:rPr>
            </w:pPr>
            <w:r w:rsidRPr="00E96CC4">
              <w:rPr>
                <w:rFonts w:ascii="Calibri" w:hAnsi="Calibri" w:cs="Calibri"/>
                <w:color w:val="auto"/>
              </w:rPr>
              <w:t>Nors pirkimų plane fiksuojama informacija apie planuojamą aplinkos apsaugos kriterijų taikymą</w:t>
            </w:r>
            <w:r w:rsidRPr="00E96CC4">
              <w:rPr>
                <w:rFonts w:ascii="Calibri" w:eastAsia="Calibri" w:hAnsi="Calibri" w:cs="Arial"/>
                <w:color w:val="auto"/>
                <w:vertAlign w:val="superscript"/>
              </w:rPr>
              <w:footnoteReference w:id="38"/>
            </w:r>
            <w:r w:rsidRPr="00E96CC4">
              <w:rPr>
                <w:rFonts w:ascii="Calibri" w:hAnsi="Calibri" w:cs="Calibri"/>
                <w:color w:val="auto"/>
              </w:rPr>
              <w:t>, nėra aišku, kaip praktiškai vertinamas šių duomenų pagrįstumas ir kontroliuojamas jų įgyvendinimas. Tikrinimo metu Pirkimų vykdytojas negalėjo pagrįsti atsitiktine tvarka pasirinktų pirkimų</w:t>
            </w:r>
            <w:r w:rsidRPr="00E96CC4">
              <w:rPr>
                <w:rFonts w:ascii="Calibri" w:eastAsia="Calibri" w:hAnsi="Calibri" w:cs="Arial"/>
                <w:color w:val="auto"/>
                <w:vertAlign w:val="superscript"/>
              </w:rPr>
              <w:footnoteReference w:id="39"/>
            </w:r>
            <w:r w:rsidRPr="00E96CC4">
              <w:rPr>
                <w:rFonts w:ascii="Calibri" w:hAnsi="Calibri" w:cs="Calibri"/>
                <w:color w:val="auto"/>
              </w:rPr>
              <w:t xml:space="preserve"> plane pažymėtų aplinkos apsaugos kriterijų taikymo ir nepateikė tai patvirtinančių dokumentų. Tai rodo, kad pirkimų plane fiksuojama informacija nėra naudojama kaip reali rodiklių planavimo, kontrolės ir stebėsenos priemonė, o jos pildymas turi daugiau formalų pobūdį.</w:t>
            </w:r>
          </w:p>
          <w:p w14:paraId="2082A182" w14:textId="7F5EC1B8" w:rsidR="00DE2CAA" w:rsidRPr="00E96CC4" w:rsidRDefault="00DE2CAA" w:rsidP="00DE2CAA">
            <w:pPr>
              <w:pStyle w:val="Sraopastraipa"/>
              <w:numPr>
                <w:ilvl w:val="0"/>
                <w:numId w:val="6"/>
              </w:numPr>
              <w:tabs>
                <w:tab w:val="left" w:pos="293"/>
              </w:tabs>
              <w:spacing w:before="0" w:after="0"/>
              <w:ind w:left="0" w:firstLine="0"/>
              <w:rPr>
                <w:rFonts w:ascii="Calibri" w:hAnsi="Calibri" w:cs="Calibri"/>
                <w:color w:val="auto"/>
              </w:rPr>
            </w:pPr>
            <w:r w:rsidRPr="00E96CC4">
              <w:rPr>
                <w:rFonts w:ascii="Calibri" w:hAnsi="Calibri" w:cs="Calibri"/>
                <w:color w:val="auto"/>
              </w:rPr>
              <w:t>Pirkimų vykdytojas netaiko sistemingų PĮ nustatytų rodiklių stebėsenos ir analizės mechanizmų (pvz., centralizuoto duomenų kaupimo, periodinės rezultatų peržiūros, nepasiektų rodiklių priežasčių analizės ir gerinimo priemonių nustatymo).</w:t>
            </w:r>
          </w:p>
        </w:tc>
        <w:tc>
          <w:tcPr>
            <w:tcW w:w="1168" w:type="pct"/>
            <w:tcBorders>
              <w:top w:val="single" w:sz="4" w:space="0" w:color="auto"/>
              <w:left w:val="single" w:sz="4" w:space="0" w:color="auto"/>
              <w:bottom w:val="single" w:sz="4" w:space="0" w:color="auto"/>
              <w:right w:val="single" w:sz="4" w:space="0" w:color="auto"/>
            </w:tcBorders>
          </w:tcPr>
          <w:p w14:paraId="29EAC6D8" w14:textId="48ACE52C" w:rsidR="00DE2CAA" w:rsidRPr="00E96CC4" w:rsidRDefault="00DE2CAA" w:rsidP="00DE2CAA">
            <w:pPr>
              <w:spacing w:before="0" w:after="0"/>
              <w:rPr>
                <w:rFonts w:ascii="Calibri" w:hAnsi="Calibri" w:cs="Calibri"/>
                <w:color w:val="auto"/>
              </w:rPr>
            </w:pPr>
            <w:r w:rsidRPr="00E96CC4">
              <w:rPr>
                <w:rFonts w:ascii="Calibri" w:hAnsi="Calibri" w:cs="Calibri"/>
                <w:color w:val="auto"/>
              </w:rPr>
              <w:lastRenderedPageBreak/>
              <w:t>1. Užtikrinti, kad informacija apie planuojamų pirkimų atitiktį privalomiesiems PĮ nustatytiems rodikliams (darnieji pirkimai, kainos ir kokybės pasiūlymų vertinimo kriterijai ir pan.) būtų renkama ir vertinama pirkimų poreikių surinkimo bei planavimo etapuose.</w:t>
            </w:r>
          </w:p>
          <w:p w14:paraId="074AE42C" w14:textId="77777777" w:rsidR="00DE2CAA" w:rsidRPr="00E96CC4" w:rsidRDefault="00DE2CAA" w:rsidP="00DE2CAA">
            <w:pPr>
              <w:spacing w:before="0" w:after="0"/>
              <w:rPr>
                <w:rFonts w:ascii="Calibri" w:hAnsi="Calibri" w:cs="Calibri"/>
                <w:color w:val="auto"/>
              </w:rPr>
            </w:pPr>
            <w:r w:rsidRPr="00E96CC4">
              <w:rPr>
                <w:rFonts w:ascii="Calibri" w:hAnsi="Calibri" w:cs="Calibri"/>
                <w:color w:val="auto"/>
              </w:rPr>
              <w:lastRenderedPageBreak/>
              <w:t>2. Užtikrinti, kad pirkimų plane fiksuojama informacija apie planuojamų rodiklių ir reikalavimų taikymą būtų pagrįsta, o vykdant pirkimus būtų kontroliuojama, ar pirkimai vykdomi pagal plane numatytus rodiklius ir reikalavimus.</w:t>
            </w:r>
          </w:p>
          <w:p w14:paraId="608A94BC" w14:textId="77777777" w:rsidR="00DE2CAA" w:rsidRPr="00E96CC4" w:rsidRDefault="00DE2CAA" w:rsidP="00DE2CAA">
            <w:pPr>
              <w:spacing w:before="0" w:after="0"/>
              <w:rPr>
                <w:rFonts w:ascii="Calibri" w:hAnsi="Calibri" w:cs="Calibri"/>
              </w:rPr>
            </w:pPr>
          </w:p>
          <w:p w14:paraId="5F200FE0" w14:textId="77777777" w:rsidR="00DE2CAA" w:rsidRPr="00E96CC4" w:rsidRDefault="00DE2CAA" w:rsidP="00DE2CAA">
            <w:pPr>
              <w:spacing w:before="0" w:after="0"/>
              <w:rPr>
                <w:rFonts w:ascii="Calibri" w:hAnsi="Calibri" w:cs="Calibri"/>
                <w:color w:val="auto"/>
              </w:rPr>
            </w:pPr>
            <w:r w:rsidRPr="00E96CC4">
              <w:rPr>
                <w:rFonts w:ascii="Calibri" w:hAnsi="Calibri" w:cs="Calibri"/>
                <w:color w:val="auto"/>
              </w:rPr>
              <w:t>Rekomenduojamas terminas: nuolat.</w:t>
            </w:r>
          </w:p>
          <w:p w14:paraId="5D50A103" w14:textId="6B1B5543" w:rsidR="00DE2CAA" w:rsidRPr="00E96CC4" w:rsidRDefault="00DE2CAA" w:rsidP="00DE2CAA">
            <w:pPr>
              <w:spacing w:before="0" w:after="0"/>
              <w:rPr>
                <w:rFonts w:ascii="Calibri" w:hAnsi="Calibri" w:cs="Calibri"/>
                <w:color w:val="auto"/>
              </w:rPr>
            </w:pPr>
          </w:p>
          <w:p w14:paraId="0AA47483" w14:textId="5675A03D" w:rsidR="00DE2CAA" w:rsidRPr="00E96CC4" w:rsidRDefault="00DE2CAA" w:rsidP="00DE2CAA">
            <w:pPr>
              <w:spacing w:before="0" w:after="0"/>
              <w:rPr>
                <w:rFonts w:ascii="Calibri" w:hAnsi="Calibri" w:cs="Calibri"/>
                <w:color w:val="auto"/>
              </w:rPr>
            </w:pPr>
            <w:r w:rsidRPr="00E96CC4">
              <w:rPr>
                <w:rFonts w:ascii="Calibri" w:hAnsi="Calibri" w:cs="Calibri"/>
                <w:color w:val="auto"/>
              </w:rPr>
              <w:t>3. Nustatyti privalomą rodiklių pasiekimo stebėsenos ir analizės dokumentavimo tvarką bei paskirti atsakingą asmenį už rodiklių stebėseną.</w:t>
            </w:r>
          </w:p>
          <w:p w14:paraId="164E6EE6" w14:textId="77777777" w:rsidR="00DE2CAA" w:rsidRPr="00E96CC4" w:rsidRDefault="00DE2CAA" w:rsidP="00DE2CAA">
            <w:pPr>
              <w:spacing w:before="0" w:after="0"/>
              <w:rPr>
                <w:rFonts w:ascii="Calibri" w:hAnsi="Calibri" w:cs="Calibri"/>
              </w:rPr>
            </w:pPr>
          </w:p>
          <w:p w14:paraId="64BDA828" w14:textId="257C51E9" w:rsidR="00DE2CAA" w:rsidRPr="00E96CC4" w:rsidRDefault="00DE2CAA" w:rsidP="00DE2CAA">
            <w:pPr>
              <w:spacing w:before="0" w:after="0"/>
              <w:rPr>
                <w:rFonts w:ascii="Calibri" w:hAnsi="Calibri" w:cs="Calibri"/>
              </w:rPr>
            </w:pPr>
            <w:r w:rsidRPr="00E96CC4">
              <w:rPr>
                <w:rFonts w:ascii="Calibri" w:hAnsi="Calibri" w:cs="Calibri"/>
                <w:color w:val="auto"/>
              </w:rPr>
              <w:t>Rekomenduojamas terminas: 2026 m. rugsėjo mėn.</w:t>
            </w:r>
          </w:p>
        </w:tc>
        <w:tc>
          <w:tcPr>
            <w:tcW w:w="1010" w:type="pct"/>
            <w:tcBorders>
              <w:top w:val="single" w:sz="4" w:space="0" w:color="auto"/>
              <w:left w:val="single" w:sz="4" w:space="0" w:color="auto"/>
              <w:bottom w:val="single" w:sz="4" w:space="0" w:color="auto"/>
              <w:right w:val="single" w:sz="4" w:space="0" w:color="auto"/>
            </w:tcBorders>
          </w:tcPr>
          <w:p w14:paraId="5ACC057B" w14:textId="77777777" w:rsidR="00DE2CAA" w:rsidRDefault="00DE2CAA" w:rsidP="00DE2CAA">
            <w:pPr>
              <w:spacing w:before="0" w:after="0"/>
              <w:rPr>
                <w:rFonts w:ascii="Calibri" w:eastAsia="Calibri" w:hAnsi="Calibri" w:cs="Calibri"/>
                <w:color w:val="auto"/>
              </w:rPr>
            </w:pPr>
            <w:r w:rsidRPr="00A14750">
              <w:rPr>
                <w:rFonts w:ascii="Calibri" w:eastAsia="Calibri" w:hAnsi="Calibri" w:cs="Calibri"/>
                <w:color w:val="auto"/>
              </w:rPr>
              <w:lastRenderedPageBreak/>
              <w:t>Įsipareigojame</w:t>
            </w:r>
            <w:r>
              <w:rPr>
                <w:rFonts w:ascii="Calibri" w:eastAsia="Calibri" w:hAnsi="Calibri" w:cs="Calibri"/>
                <w:color w:val="auto"/>
              </w:rPr>
              <w:t>:</w:t>
            </w:r>
          </w:p>
          <w:p w14:paraId="2F598513" w14:textId="17B572A4" w:rsidR="00DE2CAA" w:rsidRPr="00A14750" w:rsidRDefault="00DE2CAA" w:rsidP="00DE2CAA">
            <w:pPr>
              <w:spacing w:before="0" w:after="0"/>
              <w:rPr>
                <w:rFonts w:ascii="Calibri" w:hAnsi="Calibri" w:cs="Calibri"/>
                <w:color w:val="auto"/>
              </w:rPr>
            </w:pPr>
            <w:r>
              <w:rPr>
                <w:rFonts w:ascii="Calibri" w:eastAsia="Calibri" w:hAnsi="Calibri" w:cs="Calibri"/>
                <w:color w:val="auto"/>
              </w:rPr>
              <w:t xml:space="preserve">1. </w:t>
            </w:r>
            <w:r w:rsidRPr="00A14750">
              <w:rPr>
                <w:rFonts w:ascii="Calibri" w:hAnsi="Calibri" w:cs="Calibri"/>
                <w:color w:val="auto"/>
              </w:rPr>
              <w:t xml:space="preserve">Užtikrinti, kad informacija apie planuojamų pirkimų atitiktį privalomiesiems PĮ nustatytiems rodikliams (darnieji pirkimai, kainos ir kokybės pasiūlymų vertinimo kriterijai ir pan.) būtų renkama ir vertinama pirkimų </w:t>
            </w:r>
            <w:r w:rsidRPr="00A14750">
              <w:rPr>
                <w:rFonts w:ascii="Calibri" w:hAnsi="Calibri" w:cs="Calibri"/>
                <w:color w:val="auto"/>
              </w:rPr>
              <w:lastRenderedPageBreak/>
              <w:t>poreikių surinkimo bei planavimo etapuose.</w:t>
            </w:r>
          </w:p>
          <w:p w14:paraId="1852EB78" w14:textId="77777777" w:rsidR="00DE2CAA" w:rsidRDefault="00DE2CAA" w:rsidP="00DE2CAA">
            <w:pPr>
              <w:spacing w:before="0" w:after="0"/>
              <w:rPr>
                <w:rFonts w:ascii="Calibri" w:hAnsi="Calibri" w:cs="Calibri"/>
                <w:color w:val="auto"/>
              </w:rPr>
            </w:pPr>
            <w:r w:rsidRPr="00A14750">
              <w:rPr>
                <w:rFonts w:ascii="Calibri" w:hAnsi="Calibri" w:cs="Calibri"/>
                <w:color w:val="auto"/>
              </w:rPr>
              <w:t>2. Užtikrinti, kad pirkimų plane fiksuojama informacija apie planuojamų rodiklių ir reikalavimų taikymą būtų pagrįsta, o vykdant pirkimus būtų kontroliuojama, ar pirkimai vykdomi pagal plane numatytus rodiklius ir reikalavimus.</w:t>
            </w:r>
          </w:p>
          <w:p w14:paraId="40200B99" w14:textId="3031B9BD" w:rsidR="00DE2CAA" w:rsidRPr="00A14750" w:rsidRDefault="00DE2CAA" w:rsidP="00DE2CA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2869BE7B" w14:textId="7C09DEF0" w:rsidR="00DE2CAA" w:rsidRDefault="00DE2CAA" w:rsidP="00DE2CAA">
            <w:pPr>
              <w:spacing w:before="0" w:after="0"/>
              <w:rPr>
                <w:rFonts w:ascii="Calibri" w:eastAsia="Calibri" w:hAnsi="Calibri" w:cs="Calibri"/>
                <w:color w:val="auto"/>
              </w:rPr>
            </w:pPr>
            <w:r w:rsidRPr="00A14750">
              <w:rPr>
                <w:rFonts w:ascii="Calibri" w:eastAsia="Calibri" w:hAnsi="Calibri" w:cs="Calibri"/>
                <w:color w:val="auto"/>
              </w:rPr>
              <w:t xml:space="preserve">Terminas: </w:t>
            </w:r>
            <w:r>
              <w:rPr>
                <w:rFonts w:ascii="Calibri" w:eastAsia="Calibri" w:hAnsi="Calibri" w:cs="Calibri"/>
                <w:color w:val="auto"/>
              </w:rPr>
              <w:t>nuolat.</w:t>
            </w:r>
          </w:p>
          <w:p w14:paraId="0ABD4742" w14:textId="77777777" w:rsidR="00DE2CAA" w:rsidRPr="00A14750" w:rsidRDefault="00DE2CAA" w:rsidP="00DE2CAA">
            <w:pPr>
              <w:spacing w:before="0" w:after="0"/>
              <w:rPr>
                <w:rFonts w:ascii="Calibri" w:hAnsi="Calibri" w:cs="Calibri"/>
                <w:color w:val="auto"/>
              </w:rPr>
            </w:pPr>
          </w:p>
          <w:p w14:paraId="7BBD3C9D" w14:textId="77777777" w:rsidR="00DE2CAA" w:rsidRDefault="00DE2CAA" w:rsidP="00DE2CAA">
            <w:pPr>
              <w:rPr>
                <w:rFonts w:ascii="Calibri" w:hAnsi="Calibri" w:cs="Calibri"/>
                <w:color w:val="auto"/>
              </w:rPr>
            </w:pPr>
            <w:r w:rsidRPr="00A14750">
              <w:rPr>
                <w:rFonts w:ascii="Calibri" w:eastAsia="Calibri" w:hAnsi="Calibri" w:cs="Calibri"/>
                <w:color w:val="auto"/>
              </w:rPr>
              <w:t xml:space="preserve">3. </w:t>
            </w:r>
            <w:r w:rsidRPr="00A14750">
              <w:rPr>
                <w:rFonts w:ascii="Calibri" w:hAnsi="Calibri" w:cs="Calibri"/>
                <w:color w:val="auto"/>
              </w:rPr>
              <w:t>Nustatyti privalomą rodiklių pasiekimo stebėsenos ir analizės dokumentavimo tvarką bei paskirti atsakingą asmenį už rodiklių stebėseną.</w:t>
            </w:r>
          </w:p>
          <w:p w14:paraId="25CB3B43" w14:textId="30ACEF3F" w:rsidR="00DE2CAA" w:rsidRPr="00A14750" w:rsidRDefault="00DE2CAA" w:rsidP="00DE2CA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2112E2CB" w14:textId="00AD464C" w:rsidR="00DE2CAA" w:rsidRPr="00E96CC4" w:rsidRDefault="00DE2CAA" w:rsidP="00DE2CAA">
            <w:pPr>
              <w:spacing w:before="0" w:after="0"/>
              <w:rPr>
                <w:rFonts w:ascii="Calibri" w:hAnsi="Calibri" w:cs="Calibri"/>
              </w:rPr>
            </w:pPr>
            <w:r w:rsidRPr="00A14750">
              <w:rPr>
                <w:rFonts w:ascii="Calibri" w:eastAsia="Calibri" w:hAnsi="Calibri" w:cs="Calibri"/>
                <w:color w:val="auto"/>
              </w:rPr>
              <w:t>Terminas: iki 2026 m. rugsėjo mėn.</w:t>
            </w:r>
          </w:p>
        </w:tc>
      </w:tr>
      <w:tr w:rsidR="00DE2CAA" w:rsidRPr="00E96CC4" w14:paraId="1CD9AD43" w14:textId="7D28BBCA" w:rsidTr="00F473D9">
        <w:tc>
          <w:tcPr>
            <w:tcW w:w="801" w:type="pct"/>
            <w:tcBorders>
              <w:top w:val="single" w:sz="4" w:space="0" w:color="auto"/>
              <w:left w:val="single" w:sz="4" w:space="0" w:color="auto"/>
              <w:bottom w:val="single" w:sz="4" w:space="0" w:color="auto"/>
              <w:right w:val="single" w:sz="4" w:space="0" w:color="auto"/>
            </w:tcBorders>
          </w:tcPr>
          <w:p w14:paraId="55758EE7" w14:textId="77777777" w:rsidR="00DE2CAA" w:rsidRPr="00E96CC4" w:rsidRDefault="00DE2CAA" w:rsidP="00DE2CAA">
            <w:pPr>
              <w:rPr>
                <w:rFonts w:ascii="Calibri" w:hAnsi="Calibri" w:cs="Calibri"/>
                <w:color w:val="auto"/>
                <w:highlight w:val="yellow"/>
              </w:rPr>
            </w:pPr>
            <w:r w:rsidRPr="00E96CC4">
              <w:rPr>
                <w:rFonts w:ascii="Calibri" w:hAnsi="Calibri" w:cs="Calibri"/>
                <w:color w:val="auto"/>
              </w:rPr>
              <w:lastRenderedPageBreak/>
              <w:t>Darnieji pirkimai</w:t>
            </w:r>
          </w:p>
        </w:tc>
        <w:sdt>
          <w:sdtPr>
            <w:rPr>
              <w:rFonts w:ascii="Calibri" w:hAnsi="Calibri" w:cs="Calibri"/>
            </w:rPr>
            <w:id w:val="1583182464"/>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19F81E3E" w14:textId="7ABA97CA" w:rsidR="00DE2CAA" w:rsidRPr="00E96CC4" w:rsidRDefault="00DE2CAA" w:rsidP="00DE2CAA">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210342406"/>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5EAD00B2" w14:textId="77777777"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757553990"/>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2E009424" w14:textId="77777777"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470328637"/>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188F1E26" w14:textId="333BCCB6" w:rsidR="00DE2CAA" w:rsidRPr="00E96CC4" w:rsidRDefault="00DE2CAA" w:rsidP="00DE2CAA">
                <w:pPr>
                  <w:spacing w:before="0" w:after="0"/>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72463BB7" w14:textId="259C0D9C" w:rsidR="00DE2CAA" w:rsidRPr="00E96CC4" w:rsidRDefault="00DE2CAA" w:rsidP="00DE2CAA">
            <w:pPr>
              <w:spacing w:before="0" w:after="0"/>
              <w:rPr>
                <w:rFonts w:ascii="Calibri" w:hAnsi="Calibri" w:cs="Calibri"/>
                <w:color w:val="auto"/>
              </w:rPr>
            </w:pPr>
            <w:r w:rsidRPr="00E96CC4">
              <w:rPr>
                <w:rFonts w:ascii="Calibri" w:hAnsi="Calibri" w:cs="Calibri"/>
                <w:color w:val="auto"/>
              </w:rPr>
              <w:t>Darniųjų pirkimų planavimas, vertinimas ir įgyvendinimas nėra nuosekliai integruoti į pirkimų procesus:</w:t>
            </w:r>
          </w:p>
          <w:p w14:paraId="45025CEC" w14:textId="4E64D959" w:rsidR="00DE2CAA" w:rsidRPr="00E96CC4" w:rsidRDefault="00DE2CAA" w:rsidP="00DE2CAA">
            <w:pPr>
              <w:pStyle w:val="Sraopastraipa"/>
              <w:numPr>
                <w:ilvl w:val="0"/>
                <w:numId w:val="6"/>
              </w:numPr>
              <w:tabs>
                <w:tab w:val="left" w:pos="241"/>
              </w:tabs>
              <w:spacing w:before="0" w:after="0"/>
              <w:ind w:left="0" w:hanging="9"/>
              <w:rPr>
                <w:rFonts w:ascii="Calibri" w:hAnsi="Calibri" w:cs="Calibri"/>
                <w:color w:val="auto"/>
              </w:rPr>
            </w:pPr>
            <w:r w:rsidRPr="00E96CC4">
              <w:rPr>
                <w:rFonts w:ascii="Calibri" w:hAnsi="Calibri" w:cs="Calibri"/>
                <w:color w:val="auto"/>
              </w:rPr>
              <w:t xml:space="preserve">Nustatyta, kad darniųjų pirkimų aspektai nėra nuosekliai vertinami poreikių surinkimo, planavimo ir pirkimo inicijavimo etapuose. Nors Pirkimų vykdytojas nurodo, kad darniųjų sprendimų galimybės vertinamos darbo susirinkimų metu, kuriuose dalyvauja pirkimų iniciatoriai, vyr. buhalterė, ekonomistė ir </w:t>
            </w:r>
            <w:r w:rsidRPr="00E96CC4">
              <w:rPr>
                <w:rFonts w:ascii="Calibri" w:hAnsi="Calibri" w:cs="Calibri"/>
                <w:color w:val="auto"/>
              </w:rPr>
              <w:lastRenderedPageBreak/>
              <w:t xml:space="preserve">inžinierius, tačiau šis vertinimas nėra dokumentuojamas ir neleidžia nustatyti, kokiais atvejais bei kokiu pagrindu buvo priimti sprendimai dėl darniųjų kriterijų taikymo ar netaikymo. </w:t>
            </w:r>
          </w:p>
          <w:p w14:paraId="7347EB24" w14:textId="4E4F513C" w:rsidR="00DE2CAA" w:rsidRPr="00E96CC4" w:rsidRDefault="00DE2CAA" w:rsidP="00DE2CAA">
            <w:pPr>
              <w:pStyle w:val="Sraopastraipa"/>
              <w:numPr>
                <w:ilvl w:val="0"/>
                <w:numId w:val="6"/>
              </w:numPr>
              <w:tabs>
                <w:tab w:val="left" w:pos="241"/>
              </w:tabs>
              <w:spacing w:before="0" w:after="0"/>
              <w:ind w:left="0" w:hanging="9"/>
              <w:rPr>
                <w:rFonts w:ascii="Calibri" w:hAnsi="Calibri" w:cs="Calibri"/>
                <w:color w:val="auto"/>
              </w:rPr>
            </w:pPr>
            <w:r w:rsidRPr="00E96CC4">
              <w:rPr>
                <w:rFonts w:ascii="Calibri" w:hAnsi="Calibri" w:cs="Calibri"/>
                <w:color w:val="auto"/>
              </w:rPr>
              <w:t>Pirkimų vykdytojas nurodė, kad atskirais atvejais taikomi energinio efektyvumo reikalavimai, pasirenkamos mažiau aplinką veikiančios prekės ar paslaugos bei vertinamos alternatyvos, tačiau tikrinimo metu nepateikta konkrečių pirkimų ar dokumentų, patvirtinančių, kad tokie sprendimai buvo sistemiškai vertinami ir taikomi praktikoje. Dėl to nėra pakankamo pagrindo teigti, kad darnumo aspektai yra nuosekliai integruojami į pirkimų planavimo, inicijavimo ir pasirengimo pirkimui procesus.</w:t>
            </w:r>
          </w:p>
          <w:p w14:paraId="33574AA5" w14:textId="25B6FEA5" w:rsidR="00DE2CAA" w:rsidRPr="00E96CC4" w:rsidRDefault="00DE2CAA" w:rsidP="00DE2CAA">
            <w:pPr>
              <w:pStyle w:val="Sraopastraipa"/>
              <w:numPr>
                <w:ilvl w:val="0"/>
                <w:numId w:val="6"/>
              </w:numPr>
              <w:tabs>
                <w:tab w:val="left" w:pos="241"/>
              </w:tabs>
              <w:spacing w:before="0" w:after="0"/>
              <w:ind w:left="0" w:hanging="9"/>
              <w:rPr>
                <w:rFonts w:ascii="Calibri" w:hAnsi="Calibri" w:cs="Calibri"/>
                <w:color w:val="auto"/>
              </w:rPr>
            </w:pPr>
            <w:r w:rsidRPr="00E96CC4">
              <w:rPr>
                <w:rFonts w:ascii="Calibri" w:hAnsi="Calibri" w:cs="Calibri"/>
                <w:color w:val="auto"/>
              </w:rPr>
              <w:t>Pirkimų vykdytojo pateikti argumentai dėl inovatyvių ir socialinių kriterijų netaikymo iš esmės grindžiami bendro pobūdžio teiginiais apie standartinį pirkimų pobūdį, tačiau nepateikta dokumentais pagrįsta analizė, rodanti, kad konkrečiuose pirkimuose buvo vertintos socialinių ar inovatyvių sprendimų taikymo galimybės. Pažymėtina, kad socialiniai, inovatyvūs ar aplinkosauginiai sprendimai gali būti taikomi įvairiomis formomis ir skirtinguose pirkimo etapuose, nepriklausomai nuo pirkimo objekto pobūdžio. Daugiau informacijos ir praktinių rekomendacijų apie darniųjų pirkimų vykdymą pateikta Tarnybos tinklapyje</w:t>
            </w:r>
            <w:r w:rsidRPr="00E96CC4">
              <w:rPr>
                <w:rFonts w:ascii="Calibri" w:eastAsia="Calibri" w:hAnsi="Calibri" w:cs="Calibri"/>
                <w:color w:val="000000"/>
                <w:szCs w:val="24"/>
                <w:vertAlign w:val="superscript"/>
              </w:rPr>
              <w:footnoteReference w:id="40"/>
            </w:r>
            <w:r w:rsidRPr="00E96CC4">
              <w:rPr>
                <w:rFonts w:ascii="Calibri" w:hAnsi="Calibri" w:cs="Calibri"/>
                <w:color w:val="auto"/>
              </w:rPr>
              <w:t xml:space="preserve">. </w:t>
            </w:r>
          </w:p>
          <w:p w14:paraId="673FFCFF" w14:textId="0A6F123F" w:rsidR="00DE2CAA" w:rsidRPr="00E96CC4" w:rsidRDefault="00DE2CAA" w:rsidP="00DE2CAA">
            <w:pPr>
              <w:pStyle w:val="Sraopastraipa"/>
              <w:numPr>
                <w:ilvl w:val="0"/>
                <w:numId w:val="6"/>
              </w:numPr>
              <w:tabs>
                <w:tab w:val="left" w:pos="241"/>
              </w:tabs>
              <w:spacing w:before="0" w:after="0"/>
              <w:ind w:left="0" w:hanging="9"/>
              <w:rPr>
                <w:rFonts w:ascii="Calibri" w:hAnsi="Calibri" w:cs="Calibri"/>
                <w:color w:val="auto"/>
              </w:rPr>
            </w:pPr>
            <w:r w:rsidRPr="00E96CC4">
              <w:rPr>
                <w:rFonts w:ascii="Calibri" w:hAnsi="Calibri" w:cs="Calibri"/>
                <w:color w:val="auto"/>
              </w:rPr>
              <w:t xml:space="preserve">Pirkimų vykdytojas neturi parengęs strategijos, kurioje būtų aptarti darniųjų (žaliųjų, socialinių ir inovatyvių) pirkimų įgyvendinimo aspektai – pavyzdžiui, sritys, kuriose galėtų būti taikomi darniųjų pirkimų reikalavimai, darniųjų </w:t>
            </w:r>
            <w:r w:rsidRPr="00E96CC4">
              <w:rPr>
                <w:rFonts w:ascii="Calibri" w:hAnsi="Calibri" w:cs="Calibri"/>
                <w:color w:val="auto"/>
              </w:rPr>
              <w:lastRenderedPageBreak/>
              <w:t>pirkimų procesų etapai, atsakomybės paskirstymas ir kontrolės mechanizmai.</w:t>
            </w:r>
          </w:p>
        </w:tc>
        <w:tc>
          <w:tcPr>
            <w:tcW w:w="1168" w:type="pct"/>
            <w:tcBorders>
              <w:top w:val="single" w:sz="4" w:space="0" w:color="auto"/>
              <w:left w:val="single" w:sz="4" w:space="0" w:color="auto"/>
              <w:bottom w:val="single" w:sz="4" w:space="0" w:color="auto"/>
              <w:right w:val="single" w:sz="4" w:space="0" w:color="auto"/>
            </w:tcBorders>
          </w:tcPr>
          <w:p w14:paraId="64FB6DF1" w14:textId="021143E7" w:rsidR="00DE2CAA" w:rsidRPr="00E96CC4" w:rsidRDefault="00DE2CAA" w:rsidP="00DE2CAA">
            <w:pPr>
              <w:spacing w:before="0" w:after="0"/>
              <w:rPr>
                <w:rFonts w:ascii="Calibri" w:hAnsi="Calibri" w:cs="Calibri"/>
                <w:color w:val="auto"/>
              </w:rPr>
            </w:pPr>
            <w:r w:rsidRPr="00E96CC4">
              <w:rPr>
                <w:rFonts w:ascii="Calibri" w:hAnsi="Calibri" w:cs="Calibri"/>
                <w:color w:val="auto"/>
              </w:rPr>
              <w:lastRenderedPageBreak/>
              <w:t>1. Užtikrinti, kad informacija apie planuojamus pirkimus, kuriems gali būti taikomi inovatyvūs, socialiniai ir aplinkosauginiai kriterijai, būtų renkama ir vertinama pirkimų poreikių surinkimo bei planavimo etapuose.</w:t>
            </w:r>
          </w:p>
          <w:p w14:paraId="29D6D08B" w14:textId="77777777" w:rsidR="00DE2CAA" w:rsidRPr="00E96CC4" w:rsidRDefault="00DE2CAA" w:rsidP="00DE2CAA">
            <w:pPr>
              <w:spacing w:before="0" w:after="0"/>
              <w:rPr>
                <w:rFonts w:ascii="Calibri" w:hAnsi="Calibri" w:cs="Calibri"/>
                <w:color w:val="auto"/>
              </w:rPr>
            </w:pPr>
          </w:p>
          <w:p w14:paraId="01144898" w14:textId="1C0C87DF" w:rsidR="00DE2CAA" w:rsidRPr="00E96CC4" w:rsidRDefault="00DE2CAA" w:rsidP="00DE2CAA">
            <w:pPr>
              <w:spacing w:before="0" w:after="0"/>
              <w:rPr>
                <w:rFonts w:ascii="Calibri" w:hAnsi="Calibri" w:cs="Calibri"/>
                <w:color w:val="auto"/>
              </w:rPr>
            </w:pPr>
            <w:r w:rsidRPr="00E96CC4">
              <w:rPr>
                <w:rFonts w:ascii="Calibri" w:hAnsi="Calibri" w:cs="Calibri"/>
                <w:color w:val="auto"/>
              </w:rPr>
              <w:t>Rekomenduojamas terminas: nuolat.</w:t>
            </w:r>
          </w:p>
          <w:p w14:paraId="39C0B917" w14:textId="77777777" w:rsidR="00DE2CAA" w:rsidRPr="00E96CC4" w:rsidRDefault="00DE2CAA" w:rsidP="00DE2CAA">
            <w:pPr>
              <w:spacing w:before="0" w:after="0"/>
              <w:rPr>
                <w:rFonts w:ascii="Calibri" w:hAnsi="Calibri" w:cs="Calibri"/>
                <w:color w:val="auto"/>
              </w:rPr>
            </w:pPr>
          </w:p>
          <w:p w14:paraId="4E7A806E" w14:textId="6A034780" w:rsidR="00DE2CAA" w:rsidRPr="00E96CC4" w:rsidRDefault="00DE2CAA" w:rsidP="00DE2CAA">
            <w:pPr>
              <w:spacing w:before="0" w:after="0"/>
              <w:rPr>
                <w:rFonts w:ascii="Calibri" w:hAnsi="Calibri" w:cs="Calibri"/>
                <w:color w:val="auto"/>
              </w:rPr>
            </w:pPr>
            <w:r w:rsidRPr="00E96CC4">
              <w:rPr>
                <w:rFonts w:ascii="Calibri" w:hAnsi="Calibri" w:cs="Calibri"/>
                <w:color w:val="auto"/>
              </w:rPr>
              <w:lastRenderedPageBreak/>
              <w:t>2. Parengti darniųjų pirkimų strategiją, kurioje būtų aptarti darniųjų pirkimų vykdymo klausimai (pvz., sritys, kuriose galėtų būti taikomi darniųjų pirkimų reikalavimai, darniųjų pirkimų procesų etapai, atsakomybės, kontrolės mechanizmas ir pan.).</w:t>
            </w:r>
          </w:p>
          <w:p w14:paraId="5FAF792B" w14:textId="77777777" w:rsidR="00DE2CAA" w:rsidRPr="00E96CC4" w:rsidRDefault="00DE2CAA" w:rsidP="00DE2CAA">
            <w:pPr>
              <w:spacing w:before="0" w:after="0"/>
              <w:rPr>
                <w:rFonts w:ascii="Calibri" w:hAnsi="Calibri" w:cs="Calibri"/>
                <w:color w:val="auto"/>
              </w:rPr>
            </w:pPr>
          </w:p>
          <w:p w14:paraId="3F59020C" w14:textId="35289BEB" w:rsidR="00DE2CAA" w:rsidRPr="00E96CC4" w:rsidRDefault="00DE2CAA" w:rsidP="00DE2CAA">
            <w:pPr>
              <w:spacing w:before="0" w:after="0"/>
              <w:rPr>
                <w:rFonts w:ascii="Calibri" w:hAnsi="Calibri" w:cs="Calibri"/>
                <w:color w:val="auto"/>
              </w:rPr>
            </w:pPr>
            <w:r w:rsidRPr="00E96CC4">
              <w:rPr>
                <w:rFonts w:ascii="Calibri" w:hAnsi="Calibri" w:cs="Calibri"/>
                <w:color w:val="auto"/>
              </w:rPr>
              <w:t>Rekomenduojamas terminas: 2026 m. lapkričio mėn.</w:t>
            </w:r>
          </w:p>
        </w:tc>
        <w:tc>
          <w:tcPr>
            <w:tcW w:w="1010" w:type="pct"/>
            <w:tcBorders>
              <w:top w:val="single" w:sz="4" w:space="0" w:color="auto"/>
              <w:left w:val="single" w:sz="4" w:space="0" w:color="auto"/>
              <w:bottom w:val="single" w:sz="4" w:space="0" w:color="auto"/>
              <w:right w:val="single" w:sz="4" w:space="0" w:color="auto"/>
            </w:tcBorders>
          </w:tcPr>
          <w:p w14:paraId="608CD289" w14:textId="77777777" w:rsidR="00DE2CAA" w:rsidRDefault="00DE2CAA" w:rsidP="00DE2CAA">
            <w:pPr>
              <w:rPr>
                <w:rFonts w:ascii="Calibri" w:hAnsi="Calibri" w:cs="Calibri"/>
                <w:color w:val="auto"/>
              </w:rPr>
            </w:pPr>
            <w:r>
              <w:rPr>
                <w:rFonts w:ascii="Calibri" w:hAnsi="Calibri" w:cs="Calibri"/>
                <w:color w:val="auto"/>
              </w:rPr>
              <w:lastRenderedPageBreak/>
              <w:t xml:space="preserve">Įsipareigojame: </w:t>
            </w:r>
          </w:p>
          <w:p w14:paraId="09D0DC2E" w14:textId="7337DD0D" w:rsidR="00DE2CAA" w:rsidRDefault="00DE2CAA" w:rsidP="00DE2CAA">
            <w:pPr>
              <w:rPr>
                <w:rFonts w:ascii="Calibri" w:hAnsi="Calibri" w:cs="Calibri"/>
                <w:color w:val="auto"/>
              </w:rPr>
            </w:pPr>
            <w:r w:rsidRPr="00A14750">
              <w:rPr>
                <w:rFonts w:ascii="Calibri" w:hAnsi="Calibri" w:cs="Calibri"/>
                <w:color w:val="auto"/>
              </w:rPr>
              <w:t>1. Užtikrinti, kad ši informacija būtų renkama poreikio surinkimo bei planavimo etapuose.</w:t>
            </w:r>
          </w:p>
          <w:p w14:paraId="2C9B7EDE" w14:textId="0098A3A9" w:rsidR="00DE2CAA" w:rsidRPr="00A14750" w:rsidRDefault="00DE2CAA" w:rsidP="00DE2CA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645EE04A" w14:textId="387253A4" w:rsidR="00DE2CAA" w:rsidRDefault="00DE2CAA" w:rsidP="00DE2CAA">
            <w:pPr>
              <w:rPr>
                <w:rFonts w:ascii="Calibri" w:eastAsia="Calibri" w:hAnsi="Calibri" w:cs="Calibri"/>
                <w:color w:val="auto"/>
              </w:rPr>
            </w:pPr>
            <w:r w:rsidRPr="00A14750">
              <w:rPr>
                <w:rFonts w:ascii="Calibri" w:eastAsia="Calibri" w:hAnsi="Calibri" w:cs="Calibri"/>
                <w:color w:val="auto"/>
              </w:rPr>
              <w:t xml:space="preserve">Terminas: </w:t>
            </w:r>
            <w:r>
              <w:rPr>
                <w:rFonts w:ascii="Calibri" w:eastAsia="Calibri" w:hAnsi="Calibri" w:cs="Calibri"/>
                <w:color w:val="auto"/>
              </w:rPr>
              <w:t>nuolat.</w:t>
            </w:r>
          </w:p>
          <w:p w14:paraId="02AB0518" w14:textId="77777777" w:rsidR="00DE2CAA" w:rsidRPr="00A14750" w:rsidRDefault="00DE2CAA" w:rsidP="00DE2CAA">
            <w:pPr>
              <w:rPr>
                <w:rFonts w:ascii="Calibri" w:hAnsi="Calibri" w:cs="Calibri"/>
                <w:color w:val="auto"/>
              </w:rPr>
            </w:pPr>
          </w:p>
          <w:p w14:paraId="26CF6853" w14:textId="77777777" w:rsidR="00DE2CAA" w:rsidRPr="00A14750" w:rsidRDefault="00DE2CAA" w:rsidP="00DE2CAA">
            <w:pPr>
              <w:spacing w:before="0" w:after="0"/>
              <w:rPr>
                <w:rFonts w:ascii="Calibri" w:hAnsi="Calibri" w:cs="Calibri"/>
                <w:color w:val="auto"/>
              </w:rPr>
            </w:pPr>
            <w:r w:rsidRPr="00A14750">
              <w:rPr>
                <w:rFonts w:ascii="Calibri" w:hAnsi="Calibri" w:cs="Calibri"/>
                <w:color w:val="auto"/>
              </w:rPr>
              <w:t xml:space="preserve">2. Parengti darniųjų pirkimų strategiją, kurioje būtų aptarti </w:t>
            </w:r>
            <w:r w:rsidRPr="00A14750">
              <w:rPr>
                <w:rFonts w:ascii="Calibri" w:hAnsi="Calibri" w:cs="Calibri"/>
                <w:color w:val="auto"/>
              </w:rPr>
              <w:lastRenderedPageBreak/>
              <w:t>darniųjų pirkimų vykdymo klausimai (pvz., sritys, kuriose galėtų būti taikomi darniųjų pirkimų reikalavimai, darniųjų pirkimų procesų etapai, atsakomybės, kontrolės mechanizmas ir pan.).</w:t>
            </w:r>
          </w:p>
          <w:p w14:paraId="7DE21223" w14:textId="46771288" w:rsidR="00DE2CAA" w:rsidRPr="00A14750" w:rsidRDefault="00DE2CAA" w:rsidP="00DE2CA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64DECEAF" w14:textId="77777777" w:rsidR="00DE2CAA" w:rsidRPr="00A14750" w:rsidRDefault="00DE2CAA" w:rsidP="00DE2CAA">
            <w:pPr>
              <w:rPr>
                <w:rFonts w:ascii="Calibri" w:hAnsi="Calibri" w:cs="Calibri"/>
                <w:color w:val="auto"/>
              </w:rPr>
            </w:pPr>
            <w:r w:rsidRPr="00A14750">
              <w:rPr>
                <w:rFonts w:ascii="Calibri" w:eastAsia="Calibri" w:hAnsi="Calibri" w:cs="Calibri"/>
                <w:color w:val="auto"/>
              </w:rPr>
              <w:t>Terminas: iki 2026 m. lapkričio mėn.</w:t>
            </w:r>
          </w:p>
          <w:p w14:paraId="1EB92DEB" w14:textId="77777777" w:rsidR="00DE2CAA" w:rsidRPr="00E96CC4" w:rsidRDefault="00DE2CAA" w:rsidP="00DE2CAA">
            <w:pPr>
              <w:rPr>
                <w:rFonts w:ascii="Calibri" w:hAnsi="Calibri" w:cs="Calibri"/>
              </w:rPr>
            </w:pPr>
          </w:p>
        </w:tc>
      </w:tr>
      <w:tr w:rsidR="00DE2CAA" w:rsidRPr="00E96CC4" w14:paraId="01C372A2" w14:textId="37876444" w:rsidTr="00F473D9">
        <w:tc>
          <w:tcPr>
            <w:tcW w:w="801" w:type="pct"/>
            <w:tcBorders>
              <w:top w:val="single" w:sz="4" w:space="0" w:color="auto"/>
              <w:left w:val="single" w:sz="4" w:space="0" w:color="auto"/>
              <w:bottom w:val="single" w:sz="4" w:space="0" w:color="auto"/>
              <w:right w:val="single" w:sz="4" w:space="0" w:color="auto"/>
            </w:tcBorders>
          </w:tcPr>
          <w:p w14:paraId="65D8A905" w14:textId="77777777" w:rsidR="00DE2CAA" w:rsidRPr="00E96CC4" w:rsidRDefault="00DE2CAA" w:rsidP="00DE2CAA">
            <w:pPr>
              <w:rPr>
                <w:rFonts w:ascii="Calibri" w:hAnsi="Calibri" w:cs="Calibri"/>
                <w:color w:val="auto"/>
              </w:rPr>
            </w:pPr>
            <w:r w:rsidRPr="00E96CC4">
              <w:rPr>
                <w:rFonts w:ascii="Calibri" w:hAnsi="Calibri" w:cs="Calibri"/>
                <w:color w:val="auto"/>
              </w:rPr>
              <w:lastRenderedPageBreak/>
              <w:t>Veiklų perdavimo-priėmimo procedūros keičiantis atsakingiems asmenims</w:t>
            </w:r>
          </w:p>
        </w:tc>
        <w:sdt>
          <w:sdtPr>
            <w:rPr>
              <w:rFonts w:ascii="Calibri" w:hAnsi="Calibri" w:cs="Calibri"/>
            </w:rPr>
            <w:id w:val="-1958177710"/>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43D9222C" w14:textId="12F7411C" w:rsidR="00DE2CAA" w:rsidRPr="00E96CC4" w:rsidRDefault="00DE2CAA" w:rsidP="00DE2CAA">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83680273"/>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7C00C766" w14:textId="1B6A7439"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46247750"/>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44EE96F4" w14:textId="77777777"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719853617"/>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296CFDD1" w14:textId="1CACFDF5" w:rsidR="00DE2CAA" w:rsidRPr="00E96CC4" w:rsidRDefault="00DE2CAA" w:rsidP="00DE2CAA">
                <w:pPr>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1021F512" w14:textId="566B0F7B" w:rsidR="00DE2CAA" w:rsidRPr="00E96CC4" w:rsidRDefault="00DE2CAA" w:rsidP="00DE2CAA">
            <w:pPr>
              <w:spacing w:before="0" w:after="0"/>
              <w:rPr>
                <w:rFonts w:ascii="Calibri" w:hAnsi="Calibri" w:cs="Calibri"/>
                <w:color w:val="auto"/>
              </w:rPr>
            </w:pPr>
            <w:r w:rsidRPr="00E96CC4">
              <w:rPr>
                <w:rFonts w:ascii="Calibri" w:hAnsi="Calibri" w:cs="Calibri"/>
                <w:color w:val="auto"/>
              </w:rPr>
              <w:t>Pirkimų vykdytojas nėra nustatęs formalios veiklų perdavimo–priėmimo tvarkos keičiantis už pirkimų planavimą, inicijavimą ar kitus pirkimų proceso etapus atsakingiems darbuotojams. Praktikoje perduodami dokumentai ir žodžiu aptariama vykdomų pirkimų būklė, tačiau perdavimas nėra dokumentuojamas</w:t>
            </w:r>
            <w:r w:rsidRPr="00E96CC4">
              <w:rPr>
                <w:rFonts w:ascii="Calibri" w:eastAsia="Calibri" w:hAnsi="Calibri" w:cs="Calibri"/>
                <w:color w:val="000000"/>
                <w:szCs w:val="24"/>
                <w:vertAlign w:val="superscript"/>
              </w:rPr>
              <w:footnoteReference w:id="41"/>
            </w:r>
            <w:r w:rsidRPr="00E96CC4">
              <w:rPr>
                <w:rFonts w:ascii="Calibri" w:hAnsi="Calibri" w:cs="Calibri"/>
                <w:color w:val="auto"/>
              </w:rPr>
              <w:t>. Tokia praktika laikytina nepakankama, kadangi nėra galimybės nustatyti, kokia konkreti informacija, dokumentai, nebaigti veiksmai, terminai ar rizikos buvo perduoti naujam atsakingam asmeniui. Dėl to didėja informacijos praradimo, neperduotų užduočių, terminų praleidimo ir nepakankamo procesų tęstinumo rizika, taip pat, apsunkinamas atsakomybių atsekamumas ir kontrolė.</w:t>
            </w:r>
          </w:p>
        </w:tc>
        <w:tc>
          <w:tcPr>
            <w:tcW w:w="1168" w:type="pct"/>
            <w:tcBorders>
              <w:top w:val="single" w:sz="4" w:space="0" w:color="auto"/>
              <w:left w:val="single" w:sz="4" w:space="0" w:color="auto"/>
              <w:bottom w:val="single" w:sz="4" w:space="0" w:color="auto"/>
              <w:right w:val="single" w:sz="4" w:space="0" w:color="auto"/>
            </w:tcBorders>
          </w:tcPr>
          <w:p w14:paraId="0A77487C" w14:textId="77777777" w:rsidR="00DE2CAA" w:rsidRPr="00E96CC4" w:rsidRDefault="00DE2CAA" w:rsidP="00DE2CAA">
            <w:pPr>
              <w:spacing w:before="0" w:after="0"/>
              <w:rPr>
                <w:rFonts w:ascii="Calibri" w:hAnsi="Calibri" w:cs="Calibri"/>
                <w:color w:val="auto"/>
              </w:rPr>
            </w:pPr>
            <w:r w:rsidRPr="00E96CC4">
              <w:rPr>
                <w:rFonts w:ascii="Calibri" w:hAnsi="Calibri" w:cs="Calibri"/>
                <w:color w:val="auto"/>
              </w:rPr>
              <w:t xml:space="preserve">1. Nustatyti ir formalizuoti veiklų perdavimo–priėmimo tvarką keičiantis už pirkimų procesus atsakingiems darbuotojams, numatant pareigą dokumentuoti perduodamą informaciją, dokumentus, vykdomus pirkimus, nebaigtus veiksmus, terminus ir atsakomybes. </w:t>
            </w:r>
          </w:p>
          <w:p w14:paraId="7C9D7699" w14:textId="77777777" w:rsidR="00DE2CAA" w:rsidRPr="00E96CC4" w:rsidRDefault="00DE2CAA" w:rsidP="00DE2CAA">
            <w:pPr>
              <w:spacing w:before="0" w:after="0"/>
              <w:rPr>
                <w:rFonts w:ascii="Calibri" w:hAnsi="Calibri" w:cs="Calibri"/>
                <w:color w:val="auto"/>
              </w:rPr>
            </w:pPr>
          </w:p>
          <w:p w14:paraId="6A6A245B" w14:textId="14B43F1A" w:rsidR="00DE2CAA" w:rsidRPr="000B7732" w:rsidRDefault="00DE2CAA" w:rsidP="00DE2CAA">
            <w:pPr>
              <w:spacing w:before="0" w:after="0"/>
              <w:rPr>
                <w:rFonts w:ascii="Calibri" w:hAnsi="Calibri" w:cs="Calibri"/>
              </w:rPr>
            </w:pPr>
            <w:r w:rsidRPr="00E96CC4">
              <w:rPr>
                <w:rFonts w:ascii="Calibri" w:hAnsi="Calibri" w:cs="Calibri"/>
                <w:color w:val="auto"/>
              </w:rPr>
              <w:t>Rekomenduojamas terminas: 2026 m. spalio mėn.</w:t>
            </w:r>
          </w:p>
        </w:tc>
        <w:tc>
          <w:tcPr>
            <w:tcW w:w="1010" w:type="pct"/>
            <w:tcBorders>
              <w:top w:val="single" w:sz="4" w:space="0" w:color="auto"/>
              <w:left w:val="single" w:sz="4" w:space="0" w:color="auto"/>
              <w:bottom w:val="single" w:sz="4" w:space="0" w:color="auto"/>
              <w:right w:val="single" w:sz="4" w:space="0" w:color="auto"/>
            </w:tcBorders>
          </w:tcPr>
          <w:p w14:paraId="74C8A569" w14:textId="77777777" w:rsidR="00DE2CAA" w:rsidRDefault="00DE2CAA" w:rsidP="00DE2CAA">
            <w:pPr>
              <w:spacing w:before="0" w:after="0"/>
              <w:rPr>
                <w:rFonts w:ascii="Calibri" w:hAnsi="Calibri" w:cs="Calibri"/>
                <w:color w:val="auto"/>
              </w:rPr>
            </w:pPr>
            <w:r>
              <w:rPr>
                <w:rFonts w:ascii="Calibri" w:hAnsi="Calibri" w:cs="Calibri"/>
                <w:color w:val="auto"/>
              </w:rPr>
              <w:t xml:space="preserve">Įsipareigojame: </w:t>
            </w:r>
          </w:p>
          <w:p w14:paraId="52AC0716" w14:textId="4E56D8D1" w:rsidR="00DE2CAA" w:rsidRPr="00A14750" w:rsidRDefault="00DE2CAA" w:rsidP="00DE2CAA">
            <w:pPr>
              <w:spacing w:before="0" w:after="0"/>
              <w:rPr>
                <w:rFonts w:ascii="Calibri" w:hAnsi="Calibri" w:cs="Calibri"/>
                <w:color w:val="auto"/>
              </w:rPr>
            </w:pPr>
            <w:r w:rsidRPr="00A14750">
              <w:rPr>
                <w:rFonts w:ascii="Calibri" w:hAnsi="Calibri" w:cs="Calibri"/>
                <w:color w:val="auto"/>
              </w:rPr>
              <w:t>1. Nustatyti ir formalizuoti veiklų perdavimo–priėmimo tvarką keičiantis už pirkimų procesus atsakingiems darbuotojams, numatant pareigą dokumentuoti perduodamą informaciją, dokumentus, vykdomus pirkimus, nebaigtus veiksmus, terminus ir atsakomybes.</w:t>
            </w:r>
          </w:p>
          <w:p w14:paraId="2C98A5F8" w14:textId="7F8297B5" w:rsidR="00DE2CAA" w:rsidRPr="00A14750" w:rsidRDefault="00DE2CAA" w:rsidP="00DE2CA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601E57B9" w14:textId="7723DFCD" w:rsidR="00DE2CAA" w:rsidRPr="00E96CC4" w:rsidRDefault="00DE2CAA" w:rsidP="00DE2CAA">
            <w:pPr>
              <w:spacing w:before="0" w:after="0"/>
              <w:rPr>
                <w:rFonts w:ascii="Calibri" w:hAnsi="Calibri" w:cs="Calibri"/>
              </w:rPr>
            </w:pPr>
            <w:r w:rsidRPr="00A14750">
              <w:rPr>
                <w:rFonts w:ascii="Calibri" w:eastAsia="Calibri" w:hAnsi="Calibri" w:cs="Calibri"/>
                <w:color w:val="auto"/>
              </w:rPr>
              <w:t>Terminas: iki 2026 m. spalio mėn.</w:t>
            </w:r>
          </w:p>
        </w:tc>
      </w:tr>
      <w:tr w:rsidR="006C4D55" w:rsidRPr="00E96CC4" w14:paraId="4AC3DDD3" w14:textId="351229DD" w:rsidTr="00F473D9">
        <w:tc>
          <w:tcPr>
            <w:tcW w:w="801" w:type="pct"/>
            <w:tcBorders>
              <w:top w:val="single" w:sz="4" w:space="0" w:color="auto"/>
              <w:left w:val="single" w:sz="4" w:space="0" w:color="auto"/>
              <w:bottom w:val="single" w:sz="4" w:space="0" w:color="auto"/>
              <w:right w:val="single" w:sz="4" w:space="0" w:color="auto"/>
            </w:tcBorders>
          </w:tcPr>
          <w:p w14:paraId="42116214" w14:textId="77777777" w:rsidR="006C4D55" w:rsidRPr="000B7732" w:rsidRDefault="006C4D55" w:rsidP="006C4D55">
            <w:pPr>
              <w:rPr>
                <w:rFonts w:ascii="Calibri" w:hAnsi="Calibri" w:cs="Calibri"/>
                <w:color w:val="000000" w:themeColor="text1"/>
              </w:rPr>
            </w:pPr>
            <w:r w:rsidRPr="000B7732">
              <w:rPr>
                <w:rFonts w:ascii="Calibri" w:hAnsi="Calibri" w:cs="Calibri"/>
                <w:color w:val="000000" w:themeColor="text1"/>
              </w:rPr>
              <w:t>Konkurencingumo pirkimuose užtikrinimas</w:t>
            </w:r>
          </w:p>
        </w:tc>
        <w:sdt>
          <w:sdtPr>
            <w:rPr>
              <w:rFonts w:ascii="Calibri" w:hAnsi="Calibri" w:cs="Calibri"/>
              <w:color w:val="000000" w:themeColor="text1"/>
            </w:rPr>
            <w:id w:val="-1489635427"/>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2FEC8012" w14:textId="73698FB4" w:rsidR="006C4D55" w:rsidRPr="000B7732" w:rsidRDefault="006C4D55" w:rsidP="006C4D55">
                <w:pPr>
                  <w:rPr>
                    <w:rFonts w:ascii="Calibri" w:hAnsi="Calibri" w:cs="Calibri"/>
                    <w:color w:val="000000" w:themeColor="text1"/>
                  </w:rPr>
                </w:pPr>
                <w:r w:rsidRPr="000B7732">
                  <w:rPr>
                    <w:rFonts w:ascii="Calibri" w:hAnsi="Calibri" w:cs="Calibri"/>
                    <w:color w:val="000000" w:themeColor="text1"/>
                  </w:rPr>
                  <w:t>☒</w:t>
                </w:r>
              </w:p>
            </w:tc>
          </w:sdtContent>
        </w:sdt>
        <w:sdt>
          <w:sdtPr>
            <w:rPr>
              <w:rFonts w:ascii="Calibri" w:hAnsi="Calibri" w:cs="Calibri"/>
              <w:color w:val="000000" w:themeColor="text1"/>
            </w:rPr>
            <w:id w:val="1437795015"/>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1EFA051D" w14:textId="4E477115" w:rsidR="006C4D55" w:rsidRPr="000B7732" w:rsidRDefault="006C4D55" w:rsidP="006C4D55">
                <w:pPr>
                  <w:rPr>
                    <w:rFonts w:ascii="Calibri" w:hAnsi="Calibri" w:cs="Calibri"/>
                    <w:color w:val="000000" w:themeColor="text1"/>
                  </w:rPr>
                </w:pPr>
                <w:r w:rsidRPr="000B7732">
                  <w:rPr>
                    <w:rFonts w:ascii="Calibri" w:hAnsi="Calibri" w:cs="Calibri"/>
                    <w:color w:val="000000" w:themeColor="text1"/>
                  </w:rPr>
                  <w:t>☐</w:t>
                </w:r>
              </w:p>
            </w:tc>
          </w:sdtContent>
        </w:sdt>
        <w:sdt>
          <w:sdtPr>
            <w:rPr>
              <w:rFonts w:ascii="Calibri" w:hAnsi="Calibri" w:cs="Calibri"/>
              <w:color w:val="000000" w:themeColor="text1"/>
            </w:rPr>
            <w:id w:val="-527260672"/>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78A2E374" w14:textId="77777777" w:rsidR="006C4D55" w:rsidRPr="000B7732" w:rsidRDefault="006C4D55" w:rsidP="006C4D55">
                <w:pPr>
                  <w:rPr>
                    <w:rFonts w:ascii="Calibri" w:hAnsi="Calibri" w:cs="Calibri"/>
                    <w:color w:val="000000" w:themeColor="text1"/>
                  </w:rPr>
                </w:pPr>
                <w:r w:rsidRPr="000B7732">
                  <w:rPr>
                    <w:rFonts w:ascii="Calibri" w:hAnsi="Calibri" w:cs="Calibri"/>
                    <w:color w:val="000000" w:themeColor="text1"/>
                  </w:rPr>
                  <w:t>☐</w:t>
                </w:r>
              </w:p>
            </w:tc>
          </w:sdtContent>
        </w:sdt>
        <w:sdt>
          <w:sdtPr>
            <w:rPr>
              <w:rFonts w:ascii="Calibri" w:hAnsi="Calibri" w:cs="Calibri"/>
              <w:color w:val="000000" w:themeColor="text1"/>
            </w:rPr>
            <w:id w:val="-1731377940"/>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474F7252" w14:textId="2E63C353" w:rsidR="006C4D55" w:rsidRPr="000B7732" w:rsidRDefault="006C4D55" w:rsidP="006C4D55">
                <w:pPr>
                  <w:rPr>
                    <w:rFonts w:ascii="Calibri" w:hAnsi="Calibri" w:cs="Calibri"/>
                    <w:color w:val="000000" w:themeColor="text1"/>
                  </w:rPr>
                </w:pPr>
                <w:r w:rsidRPr="000B7732">
                  <w:rPr>
                    <w:rFonts w:ascii="Calibri" w:hAnsi="Calibri" w:cs="Calibri"/>
                    <w:color w:val="000000" w:themeColor="text1"/>
                  </w:rPr>
                  <w:t>☐</w:t>
                </w:r>
              </w:p>
            </w:tc>
          </w:sdtContent>
        </w:sdt>
        <w:tc>
          <w:tcPr>
            <w:tcW w:w="1451" w:type="pct"/>
            <w:tcBorders>
              <w:top w:val="single" w:sz="4" w:space="0" w:color="auto"/>
              <w:left w:val="single" w:sz="4" w:space="0" w:color="auto"/>
              <w:bottom w:val="single" w:sz="4" w:space="0" w:color="auto"/>
              <w:right w:val="single" w:sz="4" w:space="0" w:color="auto"/>
            </w:tcBorders>
          </w:tcPr>
          <w:p w14:paraId="771AC101" w14:textId="741BF15A" w:rsidR="006C4D55" w:rsidRPr="000B7732" w:rsidRDefault="006C4D55" w:rsidP="006C4D55">
            <w:pPr>
              <w:pStyle w:val="Sraopastraipa"/>
              <w:numPr>
                <w:ilvl w:val="0"/>
                <w:numId w:val="22"/>
              </w:numPr>
              <w:tabs>
                <w:tab w:val="left" w:pos="288"/>
              </w:tabs>
              <w:spacing w:before="0" w:after="0"/>
              <w:ind w:left="0" w:firstLine="0"/>
              <w:rPr>
                <w:rFonts w:ascii="Calibri" w:eastAsia="Calibri" w:hAnsi="Calibri" w:cs="Calibri"/>
                <w:color w:val="000000" w:themeColor="text1"/>
              </w:rPr>
            </w:pPr>
            <w:r w:rsidRPr="000B7732">
              <w:rPr>
                <w:rFonts w:ascii="Calibri" w:eastAsia="Calibri" w:hAnsi="Calibri" w:cs="Calibri"/>
                <w:color w:val="000000" w:themeColor="text1"/>
              </w:rPr>
              <w:t>Remiantis Tikrinimo ataskaitos 4–5 lentelių duomenimis, 2025 m. Pirkimų vykdytojo vykdytuose pirkimuose (neįskaitant centralizuotų) 42,9 proc. pirkimų įvyko dalyvaujant tik vienam tiekėjui. Vieno tiekėjo dalyvavimo pirkimuose rodiklis yra blogesnis nei bendras Lietuvos pirkimų vykdytojų vidurkis (30,3 proc.). Tok</w:t>
            </w:r>
            <w:r>
              <w:rPr>
                <w:rFonts w:ascii="Calibri" w:eastAsia="Calibri" w:hAnsi="Calibri" w:cs="Calibri"/>
                <w:color w:val="000000" w:themeColor="text1"/>
              </w:rPr>
              <w:t>s</w:t>
            </w:r>
            <w:r w:rsidRPr="000B7732">
              <w:rPr>
                <w:rFonts w:ascii="Calibri" w:eastAsia="Calibri" w:hAnsi="Calibri" w:cs="Calibri"/>
                <w:color w:val="000000" w:themeColor="text1"/>
              </w:rPr>
              <w:t xml:space="preserve"> rodikli</w:t>
            </w:r>
            <w:r>
              <w:rPr>
                <w:rFonts w:ascii="Calibri" w:eastAsia="Calibri" w:hAnsi="Calibri" w:cs="Calibri"/>
                <w:color w:val="000000" w:themeColor="text1"/>
              </w:rPr>
              <w:t>s</w:t>
            </w:r>
            <w:r w:rsidRPr="000B7732">
              <w:rPr>
                <w:rFonts w:ascii="Calibri" w:eastAsia="Calibri" w:hAnsi="Calibri" w:cs="Calibri"/>
                <w:color w:val="000000" w:themeColor="text1"/>
              </w:rPr>
              <w:t xml:space="preserve"> rodo, kad pasirengimo pirkimams etape taikomos priemonės neužtikrina pakankamo konkurencijos lygio.</w:t>
            </w:r>
          </w:p>
          <w:p w14:paraId="4D58E338" w14:textId="254F4D2F" w:rsidR="006C4D55" w:rsidRPr="000B7732" w:rsidRDefault="006C4D55" w:rsidP="006C4D55">
            <w:pPr>
              <w:pStyle w:val="Sraopastraipa"/>
              <w:numPr>
                <w:ilvl w:val="0"/>
                <w:numId w:val="22"/>
              </w:numPr>
              <w:tabs>
                <w:tab w:val="left" w:pos="293"/>
                <w:tab w:val="left" w:pos="1418"/>
                <w:tab w:val="left" w:pos="3306"/>
              </w:tabs>
              <w:spacing w:before="0" w:after="0"/>
              <w:ind w:left="0" w:firstLine="9"/>
              <w:rPr>
                <w:rFonts w:ascii="Calibri" w:eastAsia="Calibri" w:hAnsi="Calibri" w:cs="Calibri"/>
                <w:color w:val="000000" w:themeColor="text1"/>
              </w:rPr>
            </w:pPr>
            <w:r w:rsidRPr="000B7732">
              <w:rPr>
                <w:rFonts w:ascii="Calibri" w:eastAsia="Calibri" w:hAnsi="Calibri" w:cs="Calibri"/>
                <w:color w:val="000000" w:themeColor="text1"/>
              </w:rPr>
              <w:t xml:space="preserve">Pirkimų vykdytojas nėra sukūręs sistemingo konkurencijos užtikrinimo mechanizmo pasirengimo pirkimui etape. Nors nurodė, kad stebi pasiūlymų skaičių, vieno tiekėjo pirkimus, peržiūri pirkimo sąlygas ir, esant poreikiui, pirkimų iniciatoriai atlieka rinkos tyrimus, tikrinimo metu nepateikta dokumentų, </w:t>
            </w:r>
            <w:r w:rsidRPr="000B7732">
              <w:rPr>
                <w:rFonts w:ascii="Calibri" w:eastAsia="Calibri" w:hAnsi="Calibri" w:cs="Calibri"/>
                <w:color w:val="000000" w:themeColor="text1"/>
              </w:rPr>
              <w:lastRenderedPageBreak/>
              <w:t>patvirtinančių, kad ši informacija būtų sistemingai kaupiama, analizuojama ir naudojama sprendimams dėl konkurencijos didinimo priimti. Taip pat nepateikta nė vieno 2025 m. dokumentuoto atvejo, kai dėl ribotos konkurencijos būtų koreguotos pirkimo sąlygos ar atliktas rinkos tyrimas.</w:t>
            </w:r>
          </w:p>
          <w:p w14:paraId="07926F2D" w14:textId="27A99DC2" w:rsidR="006C4D55" w:rsidRPr="000B7732" w:rsidRDefault="006C4D55" w:rsidP="006C4D55">
            <w:pPr>
              <w:pStyle w:val="Sraopastraipa"/>
              <w:numPr>
                <w:ilvl w:val="0"/>
                <w:numId w:val="22"/>
              </w:numPr>
              <w:tabs>
                <w:tab w:val="left" w:pos="293"/>
                <w:tab w:val="left" w:pos="1418"/>
                <w:tab w:val="left" w:pos="3306"/>
              </w:tabs>
              <w:spacing w:before="0" w:after="0"/>
              <w:ind w:left="0" w:firstLine="9"/>
              <w:rPr>
                <w:rFonts w:ascii="Calibri" w:eastAsia="Calibri" w:hAnsi="Calibri" w:cs="Calibri"/>
                <w:color w:val="000000" w:themeColor="text1"/>
              </w:rPr>
            </w:pPr>
            <w:r w:rsidRPr="000B7732">
              <w:rPr>
                <w:rFonts w:ascii="Calibri" w:eastAsia="Calibri" w:hAnsi="Calibri" w:cs="Calibri"/>
                <w:color w:val="000000" w:themeColor="text1"/>
              </w:rPr>
              <w:t>Pirkimų vykdytojas neturi patvirtintos rinkos tyrimų atlikimo tvarkos ir standartizuotos rinkos tyrimo rezultatų dokumentavimo formos. Pirkimų iniciatoriai kartu su pirkimo paraiška neteikia informacijos apie atliktų rinkos tyrimų rezultatus, todėl nėra užtikrinama pakankama pirkimo vertės, tiekėjų pasiūlos ir galimų techninių sprendimų pagrįstumo kontrolė. Dėl to nėra galimybės įvertinti, ar pirkimo vertė nustatyta pagal realias rinkos sąlygas, ar buvo įvertintas pakankamas potencialių tiekėjų ratas bei ar pirkimo sąlygos nesudaro nepagrįstų konkurencijos ribojimų.</w:t>
            </w:r>
          </w:p>
          <w:p w14:paraId="557ED103" w14:textId="0B8E48E7" w:rsidR="006C4D55" w:rsidRPr="000B7732" w:rsidRDefault="006C4D55" w:rsidP="006C4D55">
            <w:pPr>
              <w:pStyle w:val="Sraopastraipa"/>
              <w:numPr>
                <w:ilvl w:val="0"/>
                <w:numId w:val="22"/>
              </w:numPr>
              <w:tabs>
                <w:tab w:val="left" w:pos="293"/>
                <w:tab w:val="left" w:pos="1418"/>
                <w:tab w:val="left" w:pos="3306"/>
              </w:tabs>
              <w:spacing w:before="0" w:after="0"/>
              <w:ind w:left="0" w:firstLine="9"/>
              <w:rPr>
                <w:rFonts w:ascii="Calibri" w:eastAsia="Calibri" w:hAnsi="Calibri" w:cs="Calibri"/>
                <w:color w:val="000000" w:themeColor="text1"/>
              </w:rPr>
            </w:pPr>
            <w:r w:rsidRPr="000B7732">
              <w:rPr>
                <w:color w:val="000000" w:themeColor="text1"/>
              </w:rPr>
              <w:t>Pirkimų vykdytojas 2025 m. vykdė vieną rinkos konsultaciją</w:t>
            </w:r>
            <w:r w:rsidRPr="000B7732">
              <w:rPr>
                <w:rFonts w:ascii="Calibri" w:eastAsia="Calibri" w:hAnsi="Calibri" w:cs="Calibri"/>
                <w:color w:val="000000" w:themeColor="text1"/>
                <w:vertAlign w:val="superscript"/>
              </w:rPr>
              <w:footnoteReference w:id="42"/>
            </w:r>
            <w:r w:rsidRPr="000B7732">
              <w:rPr>
                <w:rFonts w:ascii="Calibri" w:eastAsia="Calibri" w:hAnsi="Calibri" w:cs="Calibri"/>
                <w:color w:val="000000" w:themeColor="text1"/>
              </w:rPr>
              <w:t>, tačiau jos vykdymas nelaikytinas pakankamai kokybišku. Rinkos konsultacijos metu buvo paskelbtas techninės specifikacijos projektas, tačiau nebuvo nurodyta, kokių pasiūlymų ar kito indėlio tikimasi iš rinkos dalyvių, taip pat nebuvo nurodytas BVPŽ kodas, nors tokia informacija turi būti pateikiama</w:t>
            </w:r>
            <w:r w:rsidRPr="000B7732">
              <w:rPr>
                <w:rFonts w:ascii="Calibri" w:eastAsia="Calibri" w:hAnsi="Calibri" w:cs="Calibri"/>
                <w:color w:val="000000" w:themeColor="text1"/>
                <w:szCs w:val="24"/>
                <w:vertAlign w:val="superscript"/>
              </w:rPr>
              <w:footnoteReference w:id="43"/>
            </w:r>
            <w:r w:rsidRPr="000B7732">
              <w:rPr>
                <w:rFonts w:ascii="Calibri" w:eastAsia="Calibri" w:hAnsi="Calibri" w:cs="Calibri"/>
                <w:color w:val="000000" w:themeColor="text1"/>
              </w:rPr>
              <w:t>. Be to, rinkos konsultacijos metu buvo gautas tiekėjo</w:t>
            </w:r>
            <w:r w:rsidRPr="000B7732">
              <w:rPr>
                <w:rFonts w:ascii="Calibri" w:eastAsia="Calibri" w:hAnsi="Calibri" w:cs="Calibri"/>
                <w:color w:val="000000" w:themeColor="text1"/>
                <w:vertAlign w:val="superscript"/>
              </w:rPr>
              <w:t xml:space="preserve"> </w:t>
            </w:r>
            <w:r w:rsidRPr="000B7732">
              <w:rPr>
                <w:rFonts w:ascii="Calibri" w:eastAsia="Calibri" w:hAnsi="Calibri" w:cs="Calibri"/>
                <w:color w:val="000000" w:themeColor="text1"/>
              </w:rPr>
              <w:t xml:space="preserve">pasiūlymas, tačiau sprendimai dėl jo nebuvo paskelbtas CVP IS. Nepaskelbiant informacijos apie gautas pastabas ir priimtus sprendimus CVP </w:t>
            </w:r>
            <w:r w:rsidRPr="000B7732">
              <w:rPr>
                <w:rFonts w:ascii="Calibri" w:eastAsia="Calibri" w:hAnsi="Calibri" w:cs="Calibri"/>
                <w:color w:val="000000" w:themeColor="text1"/>
              </w:rPr>
              <w:lastRenderedPageBreak/>
              <w:t xml:space="preserve">IS, rinkos dalyviai neturi galimybės susipažinti su konsultacijos rezultatais ir įvertinti jų įtakos pirkimo sąlygoms, dėl ko mažėja skaidrumas ir konkurencijos skatinimo galimybės. Tai rodo, kad rinkos konsultacijos vykdomos formaliai ir ne visais atvejais sudaro prielaidas realiam rinkos dalyvių įtraukimui bei konkurencijos didinimui. </w:t>
            </w:r>
          </w:p>
          <w:p w14:paraId="1BFCC2A4" w14:textId="22F2D3F8" w:rsidR="006C4D55" w:rsidRPr="000B7732" w:rsidRDefault="006C4D55" w:rsidP="006C4D55">
            <w:pPr>
              <w:pStyle w:val="Sraopastraipa"/>
              <w:numPr>
                <w:ilvl w:val="0"/>
                <w:numId w:val="22"/>
              </w:numPr>
              <w:tabs>
                <w:tab w:val="left" w:pos="293"/>
                <w:tab w:val="left" w:pos="1418"/>
                <w:tab w:val="left" w:pos="3306"/>
              </w:tabs>
              <w:spacing w:before="0" w:after="0"/>
              <w:ind w:left="0" w:firstLine="9"/>
              <w:rPr>
                <w:rFonts w:ascii="Calibri" w:eastAsia="Calibri" w:hAnsi="Calibri" w:cs="Calibri"/>
                <w:color w:val="000000" w:themeColor="text1"/>
              </w:rPr>
            </w:pPr>
            <w:r w:rsidRPr="000B7732">
              <w:rPr>
                <w:rFonts w:ascii="Calibri" w:eastAsia="Calibri" w:hAnsi="Calibri" w:cs="Calibri"/>
                <w:color w:val="000000" w:themeColor="text1"/>
              </w:rPr>
              <w:t xml:space="preserve">Pasirengimo pirkimui etape ne visais atvejais tinkamai įvertinama ribotos konkurencijos rizika ir taikomos papildomos konkurencijos didinimo priemonės. Pavyzdžiui, dviejų dalių pirkime „Baisogalos vandens gerinimo įrenginių ir </w:t>
            </w:r>
            <w:proofErr w:type="spellStart"/>
            <w:r w:rsidRPr="000B7732">
              <w:rPr>
                <w:rFonts w:ascii="Calibri" w:eastAsia="Calibri" w:hAnsi="Calibri" w:cs="Calibri"/>
                <w:color w:val="000000" w:themeColor="text1"/>
              </w:rPr>
              <w:t>Pakiršinio</w:t>
            </w:r>
            <w:proofErr w:type="spellEnd"/>
            <w:r w:rsidRPr="000B7732">
              <w:rPr>
                <w:rFonts w:ascii="Calibri" w:eastAsia="Calibri" w:hAnsi="Calibri" w:cs="Calibri"/>
                <w:color w:val="000000" w:themeColor="text1"/>
              </w:rPr>
              <w:t xml:space="preserve"> vandens gerinimo įrenginių rekonstrukcija“ (ID 2444957) rinkos konsultacija nebuvo vykdyta, nurodant, kad pirkimo objektai yra aiškiai apibrėžti, o informacija apie kainas ir tiekėjus nustatyta remiantis ankstesnių pirkimų duomenimis bei viešai prieinama informacija. Tačiau abiejose pirkimo dalyse pasiūlymą pateikė tik vienas tiekėjas. Tai rodo, kad praktikoje nepakankamai vertinama, ar taikomos priemonės yra pakankamos realiai konkurencijai užtikrinti.</w:t>
            </w:r>
          </w:p>
        </w:tc>
        <w:tc>
          <w:tcPr>
            <w:tcW w:w="1168" w:type="pct"/>
            <w:tcBorders>
              <w:top w:val="single" w:sz="4" w:space="0" w:color="auto"/>
              <w:left w:val="single" w:sz="4" w:space="0" w:color="auto"/>
              <w:bottom w:val="single" w:sz="4" w:space="0" w:color="auto"/>
              <w:right w:val="single" w:sz="4" w:space="0" w:color="auto"/>
            </w:tcBorders>
          </w:tcPr>
          <w:p w14:paraId="62E4326D" w14:textId="4F61F576" w:rsidR="006C4D55" w:rsidRPr="000B7732" w:rsidRDefault="006C4D55" w:rsidP="006C4D55">
            <w:pPr>
              <w:spacing w:before="0" w:after="0"/>
              <w:rPr>
                <w:rFonts w:ascii="Calibri" w:hAnsi="Calibri" w:cs="Calibri"/>
                <w:color w:val="000000" w:themeColor="text1"/>
              </w:rPr>
            </w:pPr>
            <w:r w:rsidRPr="000B7732">
              <w:rPr>
                <w:rFonts w:ascii="Calibri" w:hAnsi="Calibri" w:cs="Calibri"/>
                <w:color w:val="000000" w:themeColor="text1"/>
              </w:rPr>
              <w:lastRenderedPageBreak/>
              <w:t>1. Užtikrinti, kad būtų sistemingai analizuojami pirkimų konkurencingumo rodikliai (ypač vieno tiekėjo pirkimų rodikli</w:t>
            </w:r>
            <w:r>
              <w:rPr>
                <w:rFonts w:ascii="Calibri" w:hAnsi="Calibri" w:cs="Calibri"/>
                <w:color w:val="000000" w:themeColor="text1"/>
              </w:rPr>
              <w:t>s</w:t>
            </w:r>
            <w:r w:rsidRPr="000B7732">
              <w:rPr>
                <w:rFonts w:ascii="Calibri" w:hAnsi="Calibri" w:cs="Calibri"/>
                <w:color w:val="000000" w:themeColor="text1"/>
              </w:rPr>
              <w:t>), vertinamos tokių rodiklių priežastys, identifikuojamos pasikartojančios problemos bei numatomos konkrečios priemonės konkurencijai didinti.</w:t>
            </w:r>
          </w:p>
          <w:p w14:paraId="27DC8C13" w14:textId="77777777" w:rsidR="006C4D55" w:rsidRPr="000B7732" w:rsidRDefault="006C4D55" w:rsidP="006C4D55">
            <w:pPr>
              <w:spacing w:before="0" w:after="0"/>
              <w:rPr>
                <w:rFonts w:ascii="Calibri" w:hAnsi="Calibri" w:cs="Calibri"/>
                <w:color w:val="000000" w:themeColor="text1"/>
              </w:rPr>
            </w:pPr>
          </w:p>
          <w:p w14:paraId="52E6B936" w14:textId="014266EE" w:rsidR="006C4D55" w:rsidRPr="000B7732" w:rsidRDefault="006C4D55" w:rsidP="006C4D55">
            <w:pPr>
              <w:spacing w:before="0" w:after="0"/>
              <w:rPr>
                <w:rFonts w:ascii="Calibri" w:hAnsi="Calibri" w:cs="Calibri"/>
                <w:color w:val="000000" w:themeColor="text1"/>
              </w:rPr>
            </w:pPr>
            <w:r w:rsidRPr="000B7732">
              <w:rPr>
                <w:rFonts w:ascii="Calibri" w:hAnsi="Calibri" w:cs="Calibri"/>
                <w:color w:val="000000" w:themeColor="text1"/>
              </w:rPr>
              <w:t xml:space="preserve">Rekomenduojamas terminas: ne rečiau kaip vieną kartą per metus. </w:t>
            </w:r>
          </w:p>
          <w:p w14:paraId="67F23289" w14:textId="77777777" w:rsidR="006C4D55" w:rsidRPr="000B7732" w:rsidRDefault="006C4D55" w:rsidP="006C4D55">
            <w:pPr>
              <w:spacing w:before="0" w:after="0"/>
              <w:rPr>
                <w:rFonts w:ascii="Calibri" w:hAnsi="Calibri" w:cs="Calibri"/>
                <w:color w:val="000000" w:themeColor="text1"/>
              </w:rPr>
            </w:pPr>
          </w:p>
          <w:p w14:paraId="25EB0867" w14:textId="1B206CA5" w:rsidR="006C4D55" w:rsidRPr="000B7732" w:rsidRDefault="006C4D55" w:rsidP="006C4D55">
            <w:pPr>
              <w:spacing w:before="0" w:after="0"/>
              <w:rPr>
                <w:rFonts w:ascii="Calibri" w:hAnsi="Calibri" w:cs="Calibri"/>
                <w:color w:val="000000" w:themeColor="text1"/>
              </w:rPr>
            </w:pPr>
            <w:r w:rsidRPr="000B7732">
              <w:rPr>
                <w:rFonts w:ascii="Calibri" w:hAnsi="Calibri" w:cs="Calibri"/>
                <w:color w:val="000000" w:themeColor="text1"/>
              </w:rPr>
              <w:t>2. Nustačius ribotos konkurencijos atvejus, vertinti poreikį koreguoti pirkimo sąlygas, atlikti papildomus rinkos tyrimus ar taikyti kitas konkurencijos didinimo priemones.</w:t>
            </w:r>
          </w:p>
          <w:p w14:paraId="6D5A521B" w14:textId="6015D7DD" w:rsidR="006C4D55" w:rsidRPr="000B7732" w:rsidRDefault="006C4D55" w:rsidP="006C4D55">
            <w:pPr>
              <w:spacing w:before="0" w:after="0"/>
              <w:rPr>
                <w:rFonts w:ascii="Calibri" w:hAnsi="Calibri" w:cs="Calibri"/>
                <w:color w:val="000000" w:themeColor="text1"/>
              </w:rPr>
            </w:pPr>
            <w:r w:rsidRPr="000B7732">
              <w:rPr>
                <w:rFonts w:ascii="Calibri" w:hAnsi="Calibri" w:cs="Calibri"/>
                <w:color w:val="000000" w:themeColor="text1"/>
              </w:rPr>
              <w:lastRenderedPageBreak/>
              <w:t>3. Užtikrinti, kad prieš inicijuojant pirkimus būtų įvertinama rinkos situacija, o reikšmingesnių ar sudėtingesnių pirkimų atvejais atliekami ir dokumentuojami rinkos tyrimai, kurių rezultatai būtų naudojami pagrindžiant sprendimus inicijavimo etape.</w:t>
            </w:r>
          </w:p>
          <w:p w14:paraId="3AE85F08" w14:textId="551353A8" w:rsidR="006C4D55" w:rsidRPr="000B7732" w:rsidRDefault="006C4D55" w:rsidP="006C4D55">
            <w:pPr>
              <w:spacing w:before="0" w:after="0"/>
              <w:rPr>
                <w:rFonts w:ascii="Calibri" w:hAnsi="Calibri" w:cs="Calibri"/>
                <w:color w:val="000000" w:themeColor="text1"/>
              </w:rPr>
            </w:pPr>
            <w:r w:rsidRPr="000B7732">
              <w:rPr>
                <w:rFonts w:ascii="Calibri" w:hAnsi="Calibri" w:cs="Calibri"/>
                <w:color w:val="000000" w:themeColor="text1"/>
              </w:rPr>
              <w:t xml:space="preserve">4. Užtikrinti, kad rinkos konsultacijos būtų vykdomos laikantis nustatytų reikalavimų – aiškiai nurodant, kokios informacijos, pasiūlymų ar pastabų tikimasi iš rinkos dalyvių, pateikiant kitą privalomą informaciją, taip pat, viešinant rinkos konsultacijų metu gautas pastabas ir priimtus sprendimus. </w:t>
            </w:r>
          </w:p>
          <w:p w14:paraId="7F9291FD" w14:textId="77777777" w:rsidR="006C4D55" w:rsidRPr="000B7732" w:rsidRDefault="006C4D55" w:rsidP="006C4D55">
            <w:pPr>
              <w:spacing w:before="0" w:after="0"/>
              <w:rPr>
                <w:rFonts w:ascii="Calibri" w:hAnsi="Calibri" w:cs="Calibri"/>
                <w:color w:val="000000" w:themeColor="text1"/>
              </w:rPr>
            </w:pPr>
          </w:p>
          <w:p w14:paraId="30D718C8" w14:textId="34F7A02E" w:rsidR="006C4D55" w:rsidRPr="000B7732" w:rsidRDefault="006C4D55" w:rsidP="006C4D55">
            <w:pPr>
              <w:spacing w:before="0" w:after="0"/>
              <w:rPr>
                <w:rFonts w:ascii="Calibri" w:hAnsi="Calibri" w:cs="Calibri"/>
                <w:color w:val="000000" w:themeColor="text1"/>
              </w:rPr>
            </w:pPr>
            <w:r w:rsidRPr="000B7732">
              <w:rPr>
                <w:rFonts w:ascii="Calibri" w:hAnsi="Calibri" w:cs="Calibri"/>
                <w:color w:val="000000" w:themeColor="text1"/>
              </w:rPr>
              <w:t>Rekomenduojamas terminas: nuolat.</w:t>
            </w:r>
          </w:p>
          <w:p w14:paraId="4B03BC97" w14:textId="77777777" w:rsidR="006C4D55" w:rsidRPr="000B7732" w:rsidRDefault="006C4D55" w:rsidP="006C4D55">
            <w:pPr>
              <w:spacing w:before="0" w:after="0"/>
              <w:rPr>
                <w:rFonts w:ascii="Calibri" w:hAnsi="Calibri" w:cs="Calibri"/>
                <w:color w:val="000000" w:themeColor="text1"/>
              </w:rPr>
            </w:pPr>
          </w:p>
          <w:p w14:paraId="5FDB67D0" w14:textId="1D9B9C0D" w:rsidR="006C4D55" w:rsidRPr="000B7732" w:rsidRDefault="006C4D55" w:rsidP="006C4D55">
            <w:pPr>
              <w:spacing w:before="0" w:after="0"/>
              <w:rPr>
                <w:rFonts w:ascii="Calibri" w:hAnsi="Calibri" w:cs="Calibri"/>
                <w:color w:val="000000" w:themeColor="text1"/>
              </w:rPr>
            </w:pPr>
          </w:p>
        </w:tc>
        <w:tc>
          <w:tcPr>
            <w:tcW w:w="1010" w:type="pct"/>
            <w:tcBorders>
              <w:top w:val="single" w:sz="4" w:space="0" w:color="auto"/>
              <w:left w:val="single" w:sz="4" w:space="0" w:color="auto"/>
              <w:bottom w:val="single" w:sz="4" w:space="0" w:color="auto"/>
              <w:right w:val="single" w:sz="4" w:space="0" w:color="auto"/>
            </w:tcBorders>
          </w:tcPr>
          <w:p w14:paraId="364DAAF8" w14:textId="77777777" w:rsidR="006C4D55" w:rsidRPr="00A14750" w:rsidRDefault="006C4D55" w:rsidP="006C4D55">
            <w:pPr>
              <w:rPr>
                <w:rFonts w:ascii="Calibri" w:hAnsi="Calibri" w:cs="Calibri"/>
                <w:color w:val="auto"/>
              </w:rPr>
            </w:pPr>
            <w:r w:rsidRPr="00A14750">
              <w:rPr>
                <w:rFonts w:ascii="Calibri" w:hAnsi="Calibri" w:cs="Calibri"/>
                <w:color w:val="auto"/>
              </w:rPr>
              <w:lastRenderedPageBreak/>
              <w:t>1.</w:t>
            </w:r>
            <w:r w:rsidRPr="00A14750">
              <w:rPr>
                <w:color w:val="auto"/>
                <w:sz w:val="22"/>
                <w:szCs w:val="22"/>
                <w:lang w:eastAsia="en-US"/>
              </w:rPr>
              <w:t xml:space="preserve"> </w:t>
            </w:r>
            <w:r w:rsidRPr="00A14750">
              <w:rPr>
                <w:rFonts w:ascii="Calibri" w:hAnsi="Calibri" w:cs="Calibri"/>
                <w:color w:val="auto"/>
              </w:rPr>
              <w:t xml:space="preserve">Įsipareigojame užtikrinti, kad būtų sistemingai analizuojami pirkimų konkurencingumo rodikliai, vertinamos ribotos konkurencijos priežastys ir numatomos priemonės konkurencijai didinti. </w:t>
            </w:r>
          </w:p>
          <w:p w14:paraId="5CA4AA5C" w14:textId="3EC4045B" w:rsidR="006C4D55" w:rsidRPr="00A14750" w:rsidRDefault="006C4D55" w:rsidP="006C4D55">
            <w:pPr>
              <w:rPr>
                <w:rFonts w:ascii="Calibri" w:eastAsia="Calibri" w:hAnsi="Calibri" w:cs="Calibri"/>
                <w:color w:val="auto"/>
              </w:rPr>
            </w:pPr>
            <w:r w:rsidRPr="00A14750">
              <w:rPr>
                <w:rFonts w:ascii="Calibri" w:eastAsia="Calibri" w:hAnsi="Calibri" w:cs="Calibri"/>
                <w:color w:val="auto"/>
              </w:rPr>
              <w:t>Viešųjų pirkimų specialistė J</w:t>
            </w:r>
            <w:r w:rsidR="00C2491F">
              <w:rPr>
                <w:rFonts w:ascii="Calibri" w:eastAsia="Calibri" w:hAnsi="Calibri" w:cs="Calibri"/>
                <w:color w:val="auto"/>
              </w:rPr>
              <w:t xml:space="preserve"> </w:t>
            </w:r>
            <w:r w:rsidRPr="00A14750">
              <w:rPr>
                <w:rFonts w:ascii="Calibri" w:eastAsia="Calibri" w:hAnsi="Calibri" w:cs="Calibri"/>
                <w:color w:val="auto"/>
              </w:rPr>
              <w:t>.A.</w:t>
            </w:r>
          </w:p>
          <w:p w14:paraId="34286317" w14:textId="149794F7" w:rsidR="006C4D55" w:rsidRPr="00A14750" w:rsidRDefault="006C4D55" w:rsidP="006C4D55">
            <w:pPr>
              <w:spacing w:before="0" w:after="0"/>
              <w:rPr>
                <w:rFonts w:ascii="Calibri" w:hAnsi="Calibri" w:cs="Calibri"/>
                <w:color w:val="auto"/>
              </w:rPr>
            </w:pPr>
            <w:r w:rsidRPr="00A14750">
              <w:rPr>
                <w:rFonts w:ascii="Calibri" w:hAnsi="Calibri" w:cs="Calibri"/>
                <w:color w:val="auto"/>
              </w:rPr>
              <w:t>Terminas</w:t>
            </w:r>
            <w:r w:rsidR="00C2491F">
              <w:rPr>
                <w:rFonts w:ascii="Calibri" w:hAnsi="Calibri" w:cs="Calibri"/>
                <w:color w:val="auto"/>
              </w:rPr>
              <w:t>:</w:t>
            </w:r>
            <w:r w:rsidRPr="00A14750">
              <w:rPr>
                <w:rFonts w:ascii="Calibri" w:hAnsi="Calibri" w:cs="Calibri"/>
                <w:color w:val="auto"/>
              </w:rPr>
              <w:t xml:space="preserve"> ne rečiau kaip vieną kartą per metus. </w:t>
            </w:r>
          </w:p>
          <w:p w14:paraId="0C6E30C4" w14:textId="77777777" w:rsidR="006C4D55" w:rsidRPr="00A14750" w:rsidRDefault="006C4D55" w:rsidP="006C4D55">
            <w:pPr>
              <w:spacing w:before="0" w:after="0"/>
              <w:rPr>
                <w:rFonts w:ascii="Calibri" w:hAnsi="Calibri" w:cs="Calibri"/>
                <w:color w:val="auto"/>
              </w:rPr>
            </w:pPr>
            <w:r>
              <w:rPr>
                <w:rFonts w:ascii="Calibri" w:hAnsi="Calibri" w:cs="Calibri"/>
                <w:color w:val="auto"/>
              </w:rPr>
              <w:t>2</w:t>
            </w:r>
            <w:r w:rsidRPr="00A14750">
              <w:rPr>
                <w:rFonts w:ascii="Calibri" w:hAnsi="Calibri" w:cs="Calibri"/>
                <w:color w:val="auto"/>
              </w:rPr>
              <w:t>. Nustačius ribotos konkurencijos atvejus, vertinti poreikį koreguoti pirkimo sąlygas, atlikti papildomus rinkos tyrimus ar taikyti kitas konkurencijos didinimo priemones.</w:t>
            </w:r>
          </w:p>
          <w:p w14:paraId="7A5186A6" w14:textId="77777777" w:rsidR="006C4D55" w:rsidRPr="00A14750" w:rsidRDefault="006C4D55" w:rsidP="006C4D55">
            <w:pPr>
              <w:spacing w:before="0" w:after="0"/>
              <w:rPr>
                <w:rFonts w:ascii="Calibri" w:hAnsi="Calibri" w:cs="Calibri"/>
                <w:color w:val="auto"/>
              </w:rPr>
            </w:pPr>
            <w:r w:rsidRPr="00A14750">
              <w:rPr>
                <w:rFonts w:ascii="Calibri" w:hAnsi="Calibri" w:cs="Calibri"/>
                <w:color w:val="auto"/>
              </w:rPr>
              <w:lastRenderedPageBreak/>
              <w:t>3. Užtikrinti, kad prieš inicijuojant pirkimus būtų įvertinama rinkos situacija, o reikšmingesnių ar sudėtingesnių pirkimų atvejais atliekami ir dokumentuojami rinkos tyrimai, kurių rezultatai būtų naudojami pagrindžiant sprendimus inicijavimo etape.</w:t>
            </w:r>
          </w:p>
          <w:p w14:paraId="24A77808" w14:textId="77777777" w:rsidR="006C4D55" w:rsidRPr="00A14750" w:rsidRDefault="006C4D55" w:rsidP="006C4D55">
            <w:pPr>
              <w:spacing w:before="0" w:after="0"/>
              <w:rPr>
                <w:rFonts w:ascii="Calibri" w:hAnsi="Calibri" w:cs="Calibri"/>
                <w:color w:val="auto"/>
              </w:rPr>
            </w:pPr>
            <w:r w:rsidRPr="00A14750">
              <w:rPr>
                <w:rFonts w:ascii="Calibri" w:hAnsi="Calibri" w:cs="Calibri"/>
                <w:color w:val="auto"/>
              </w:rPr>
              <w:t xml:space="preserve">4. Užtikrinti, kad rinkos konsultacijos būtų vykdomos laikantis nustatytų reikalavimų – aiškiai nurodant, kokios informacijos, pasiūlymų ar pastabų tikimasi iš rinkos dalyvių, pateikiant kitą privalomą informaciją, taip pat, viešinant rinkos konsultacijų metu gautas pastabas ir priimtus sprendimus. </w:t>
            </w:r>
          </w:p>
          <w:p w14:paraId="47B489C5" w14:textId="1C9ECB24" w:rsidR="006C4D55" w:rsidRPr="00A14750" w:rsidRDefault="006C4D55" w:rsidP="006C4D55">
            <w:pPr>
              <w:rPr>
                <w:rFonts w:ascii="Calibri" w:eastAsia="Calibri" w:hAnsi="Calibri" w:cs="Calibri"/>
                <w:color w:val="auto"/>
              </w:rPr>
            </w:pPr>
            <w:r w:rsidRPr="00A14750">
              <w:rPr>
                <w:rFonts w:ascii="Calibri" w:eastAsia="Calibri" w:hAnsi="Calibri" w:cs="Calibri"/>
                <w:color w:val="auto"/>
              </w:rPr>
              <w:t>Viešųjų pirkimų specialistė J.</w:t>
            </w:r>
            <w:r w:rsidR="00C2491F">
              <w:rPr>
                <w:rFonts w:ascii="Calibri" w:eastAsia="Calibri" w:hAnsi="Calibri" w:cs="Calibri"/>
                <w:color w:val="auto"/>
              </w:rPr>
              <w:t xml:space="preserve"> </w:t>
            </w:r>
            <w:r w:rsidRPr="00A14750">
              <w:rPr>
                <w:rFonts w:ascii="Calibri" w:eastAsia="Calibri" w:hAnsi="Calibri" w:cs="Calibri"/>
                <w:color w:val="auto"/>
              </w:rPr>
              <w:t>A.</w:t>
            </w:r>
          </w:p>
          <w:p w14:paraId="7416339D" w14:textId="493ACE9B" w:rsidR="006C4D55" w:rsidRPr="00A14750" w:rsidRDefault="006C4D55" w:rsidP="006C4D55">
            <w:pPr>
              <w:rPr>
                <w:rFonts w:ascii="Calibri" w:hAnsi="Calibri" w:cs="Calibri"/>
                <w:color w:val="auto"/>
              </w:rPr>
            </w:pPr>
            <w:r w:rsidRPr="00A14750">
              <w:rPr>
                <w:rFonts w:ascii="Calibri" w:hAnsi="Calibri" w:cs="Calibri"/>
                <w:color w:val="auto"/>
              </w:rPr>
              <w:t xml:space="preserve">Terminas: </w:t>
            </w:r>
            <w:r w:rsidR="00C2491F">
              <w:rPr>
                <w:rFonts w:ascii="Calibri" w:hAnsi="Calibri" w:cs="Calibri"/>
                <w:color w:val="auto"/>
              </w:rPr>
              <w:t>n</w:t>
            </w:r>
            <w:r w:rsidRPr="00A14750">
              <w:rPr>
                <w:rFonts w:ascii="Calibri" w:hAnsi="Calibri" w:cs="Calibri"/>
                <w:color w:val="auto"/>
              </w:rPr>
              <w:t>uolat</w:t>
            </w:r>
            <w:r w:rsidR="00C2491F">
              <w:rPr>
                <w:rFonts w:ascii="Calibri" w:hAnsi="Calibri" w:cs="Calibri"/>
                <w:color w:val="auto"/>
              </w:rPr>
              <w:t>.</w:t>
            </w:r>
          </w:p>
          <w:p w14:paraId="14DCDC9A" w14:textId="77777777" w:rsidR="006C4D55" w:rsidRPr="000B7732" w:rsidRDefault="006C4D55" w:rsidP="006C4D55">
            <w:pPr>
              <w:rPr>
                <w:rFonts w:ascii="Calibri" w:hAnsi="Calibri" w:cs="Calibri"/>
                <w:color w:val="000000" w:themeColor="text1"/>
              </w:rPr>
            </w:pPr>
          </w:p>
        </w:tc>
      </w:tr>
      <w:tr w:rsidR="006C4D55" w:rsidRPr="00E96CC4" w14:paraId="19355DCC" w14:textId="75885BF4" w:rsidTr="00F473D9">
        <w:tc>
          <w:tcPr>
            <w:tcW w:w="801" w:type="pct"/>
            <w:tcBorders>
              <w:top w:val="single" w:sz="4" w:space="0" w:color="auto"/>
              <w:left w:val="single" w:sz="4" w:space="0" w:color="auto"/>
              <w:bottom w:val="single" w:sz="4" w:space="0" w:color="auto"/>
              <w:right w:val="single" w:sz="4" w:space="0" w:color="auto"/>
            </w:tcBorders>
          </w:tcPr>
          <w:p w14:paraId="5721D618" w14:textId="77777777" w:rsidR="006C4D55" w:rsidRPr="00E96CC4" w:rsidRDefault="006C4D55" w:rsidP="006C4D55">
            <w:pPr>
              <w:rPr>
                <w:rFonts w:ascii="Calibri" w:hAnsi="Calibri" w:cs="Calibri"/>
                <w:color w:val="auto"/>
                <w:highlight w:val="yellow"/>
              </w:rPr>
            </w:pPr>
            <w:r w:rsidRPr="00E96CC4">
              <w:rPr>
                <w:rFonts w:ascii="Calibri" w:hAnsi="Calibri" w:cs="Calibri"/>
                <w:color w:val="auto"/>
              </w:rPr>
              <w:lastRenderedPageBreak/>
              <w:t>Nešališkumo deklaracijų / konfidencialumo pasižadėjimų pasirašymo ir privačių interesų deklaravimas ir kontrolė</w:t>
            </w:r>
          </w:p>
        </w:tc>
        <w:sdt>
          <w:sdtPr>
            <w:rPr>
              <w:rFonts w:ascii="Calibri" w:hAnsi="Calibri" w:cs="Calibri"/>
            </w:rPr>
            <w:id w:val="1036621178"/>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481F4CE1" w14:textId="6AC2CB0B" w:rsidR="006C4D55" w:rsidRPr="00E96CC4" w:rsidRDefault="006C4D55" w:rsidP="006C4D55">
                <w:pPr>
                  <w:rPr>
                    <w:rFonts w:ascii="Calibri" w:hAnsi="Calibri" w:cs="Calibri"/>
                    <w:color w:val="auto"/>
                  </w:rPr>
                </w:pPr>
                <w:r w:rsidRPr="00E96CC4">
                  <w:rPr>
                    <w:rFonts w:ascii="Calibri" w:hAnsi="Calibri" w:cs="Calibri"/>
                    <w:color w:val="auto"/>
                  </w:rPr>
                  <w:t>☒</w:t>
                </w:r>
              </w:p>
            </w:tc>
          </w:sdtContent>
        </w:sdt>
        <w:sdt>
          <w:sdtPr>
            <w:rPr>
              <w:rFonts w:ascii="Calibri" w:hAnsi="Calibri" w:cs="Calibri"/>
            </w:rPr>
            <w:id w:val="991598092"/>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73D53EBC" w14:textId="77777777" w:rsidR="006C4D55" w:rsidRPr="00E96CC4" w:rsidRDefault="006C4D55" w:rsidP="006C4D55">
                <w:pPr>
                  <w:rPr>
                    <w:rFonts w:ascii="Calibri" w:hAnsi="Calibri" w:cs="Calibri"/>
                    <w:color w:val="auto"/>
                  </w:rPr>
                </w:pPr>
                <w:r w:rsidRPr="00E96CC4">
                  <w:rPr>
                    <w:rFonts w:ascii="Calibri" w:hAnsi="Calibri" w:cs="Calibri"/>
                    <w:color w:val="auto"/>
                  </w:rPr>
                  <w:t>☐</w:t>
                </w:r>
              </w:p>
            </w:tc>
          </w:sdtContent>
        </w:sdt>
        <w:sdt>
          <w:sdtPr>
            <w:rPr>
              <w:rFonts w:ascii="Calibri" w:hAnsi="Calibri" w:cs="Calibri"/>
            </w:rPr>
            <w:id w:val="-1218812720"/>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56D49AD2" w14:textId="77777777" w:rsidR="006C4D55" w:rsidRPr="00E96CC4" w:rsidRDefault="006C4D55" w:rsidP="006C4D55">
                <w:pPr>
                  <w:rPr>
                    <w:rFonts w:ascii="Calibri" w:hAnsi="Calibri" w:cs="Calibri"/>
                    <w:color w:val="auto"/>
                  </w:rPr>
                </w:pPr>
                <w:r w:rsidRPr="00E96CC4">
                  <w:rPr>
                    <w:rFonts w:ascii="Calibri" w:hAnsi="Calibri" w:cs="Calibri"/>
                    <w:color w:val="auto"/>
                  </w:rPr>
                  <w:t>☐</w:t>
                </w:r>
              </w:p>
            </w:tc>
          </w:sdtContent>
        </w:sdt>
        <w:sdt>
          <w:sdtPr>
            <w:rPr>
              <w:rFonts w:ascii="Calibri" w:hAnsi="Calibri" w:cs="Calibri"/>
            </w:rPr>
            <w:id w:val="-2003730583"/>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2B962C3F" w14:textId="2663F11A" w:rsidR="006C4D55" w:rsidRPr="00E96CC4" w:rsidRDefault="006C4D55" w:rsidP="006C4D55">
                <w:pPr>
                  <w:rPr>
                    <w:rFonts w:ascii="Calibri" w:hAnsi="Calibri" w:cs="Calibri"/>
                    <w:color w:val="auto"/>
                  </w:rPr>
                </w:pPr>
                <w:r w:rsidRPr="00E96CC4">
                  <w:rPr>
                    <w:rFonts w:ascii="Calibri" w:hAnsi="Calibri" w:cs="Calibri"/>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067357D2" w14:textId="77777777" w:rsidR="006C4D55" w:rsidRPr="00E96CC4" w:rsidRDefault="006C4D55" w:rsidP="006C4D55">
            <w:pPr>
              <w:spacing w:before="0" w:after="0"/>
              <w:rPr>
                <w:rFonts w:ascii="Calibri" w:hAnsi="Calibri" w:cs="Calibri"/>
                <w:color w:val="auto"/>
              </w:rPr>
            </w:pPr>
            <w:r w:rsidRPr="00E96CC4">
              <w:rPr>
                <w:rFonts w:ascii="Calibri" w:hAnsi="Calibri" w:cs="Calibri"/>
                <w:color w:val="auto"/>
              </w:rPr>
              <w:t xml:space="preserve">Pirkimų vykdytojas nėra nustatęs formalios kontrolės sistemos, užtikrinančios, kad visi pirkimų procese dalyvaujantys asmenys prieš dalyvaudami konkrečiame pirkime būtų tinkamai deklaravę privačius interesus ir pasirašę konfidencialumo pasižadėjimus. </w:t>
            </w:r>
          </w:p>
          <w:p w14:paraId="19B4FAE3" w14:textId="672AC38D" w:rsidR="006C4D55" w:rsidRPr="00E96CC4" w:rsidRDefault="006C4D55" w:rsidP="006C4D55">
            <w:pPr>
              <w:spacing w:before="0" w:after="0"/>
              <w:rPr>
                <w:rFonts w:ascii="Calibri" w:hAnsi="Calibri" w:cs="Calibri"/>
                <w:color w:val="auto"/>
              </w:rPr>
            </w:pPr>
            <w:r w:rsidRPr="00E96CC4">
              <w:rPr>
                <w:rFonts w:ascii="Calibri" w:hAnsi="Calibri" w:cs="Calibri"/>
                <w:color w:val="auto"/>
              </w:rPr>
              <w:t>Tikrinimo metu nustatyta, kad dalis pirkimų procese dalyvaujančių asmenų nebuvo deklaravę privačių interesų pagal faktiškai vykdytas funkcijas</w:t>
            </w:r>
            <w:r w:rsidRPr="00E96CC4">
              <w:rPr>
                <w:rFonts w:ascii="Calibri" w:eastAsia="Yu Gothic Light" w:hAnsi="Calibri" w:cs="Calibri"/>
                <w:color w:val="auto"/>
                <w:vertAlign w:val="superscript"/>
              </w:rPr>
              <w:footnoteReference w:id="44"/>
            </w:r>
            <w:r w:rsidRPr="00E96CC4">
              <w:rPr>
                <w:rFonts w:ascii="Calibri" w:hAnsi="Calibri" w:cs="Calibri"/>
                <w:color w:val="auto"/>
              </w:rPr>
              <w:t xml:space="preserve"> (pvz., M. G., G. G., K. R. – kaip komisijos nariai, M. G., G. A., A. N., V. B. – kaip pirkimų iniciatoriai). Taip pat, nustatyta atvejų, kai pirkimų iniciatoriai nebuvo pasirašę </w:t>
            </w:r>
            <w:r w:rsidRPr="00E96CC4">
              <w:rPr>
                <w:rFonts w:ascii="Calibri" w:hAnsi="Calibri" w:cs="Calibri"/>
                <w:color w:val="auto"/>
              </w:rPr>
              <w:lastRenderedPageBreak/>
              <w:t>konfidencialumo pasižadėjimų (pvz., M. G.). Be to, nustatyta, kad viešųjų pirkimų specialistė J. A., faktiškai vykdžiusi pirkimų iniciatoriaus funkcijas, nebuvo deklaravusi privačių interesų ir pasirašiusi konfidencialumo pasižadėjimo kaip pirkimų iniciatorė.</w:t>
            </w:r>
          </w:p>
          <w:p w14:paraId="468F920C" w14:textId="4E9512B2" w:rsidR="006C4D55" w:rsidRPr="00E96CC4" w:rsidRDefault="006C4D55" w:rsidP="006C4D55">
            <w:pPr>
              <w:spacing w:before="0" w:after="0"/>
              <w:rPr>
                <w:rFonts w:ascii="Calibri" w:hAnsi="Calibri" w:cs="Calibri"/>
                <w:color w:val="auto"/>
              </w:rPr>
            </w:pPr>
            <w:r w:rsidRPr="00E96CC4">
              <w:rPr>
                <w:rFonts w:ascii="Calibri" w:hAnsi="Calibri" w:cs="Calibri"/>
                <w:color w:val="auto"/>
              </w:rPr>
              <w:t>Nors už nešališkumo deklaracijų ir konfidencialumo pasižadėjimų registro tvarkymą paskirtas atsakingas asmuo, kuriam nustatyta pareiga tikrinti, ar pirkimų procese dalyvaujantys asmenys yra pasirašę reikiamus dokumentus ir deklaravę privačius interesus</w:t>
            </w:r>
            <w:r w:rsidRPr="00E96CC4">
              <w:rPr>
                <w:rFonts w:ascii="Calibri" w:eastAsia="Yu Gothic Light" w:hAnsi="Calibri" w:cs="Calibri"/>
                <w:color w:val="auto"/>
                <w:vertAlign w:val="superscript"/>
              </w:rPr>
              <w:footnoteReference w:id="45"/>
            </w:r>
            <w:r w:rsidRPr="00E96CC4">
              <w:rPr>
                <w:rFonts w:ascii="Calibri" w:hAnsi="Calibri" w:cs="Calibri"/>
                <w:color w:val="auto"/>
              </w:rPr>
              <w:t>, nustatyti atvejai rodo, kad praktikoje vykdoma kontrolė nėra pakankama ir neužtikrina nuoseklaus šių reikalavimų laikymosi.</w:t>
            </w:r>
          </w:p>
          <w:p w14:paraId="3544531D" w14:textId="00F4C5B1" w:rsidR="006C4D55" w:rsidRPr="00E96CC4" w:rsidRDefault="006C4D55" w:rsidP="006C4D55">
            <w:pPr>
              <w:spacing w:before="0" w:after="0"/>
              <w:rPr>
                <w:rFonts w:ascii="Calibri" w:hAnsi="Calibri" w:cs="Calibri"/>
                <w:color w:val="auto"/>
              </w:rPr>
            </w:pPr>
            <w:r w:rsidRPr="00E96CC4">
              <w:rPr>
                <w:rFonts w:ascii="Calibri" w:hAnsi="Calibri" w:cs="Calibri"/>
                <w:color w:val="auto"/>
              </w:rPr>
              <w:t>Nustatyta praktika rodo, kad privačių interesų deklaravimo ir konfidencialumo pasižadėjimų kontrolė nėra pakankamai veiksminga, todėl nėra užtikrinamas nuoseklus ir visapusiškas interesų konfliktų prevencijos reikalavimų laikymasis.</w:t>
            </w:r>
          </w:p>
        </w:tc>
        <w:tc>
          <w:tcPr>
            <w:tcW w:w="1168" w:type="pct"/>
            <w:tcBorders>
              <w:top w:val="single" w:sz="4" w:space="0" w:color="auto"/>
              <w:left w:val="single" w:sz="4" w:space="0" w:color="auto"/>
              <w:bottom w:val="single" w:sz="4" w:space="0" w:color="auto"/>
              <w:right w:val="single" w:sz="4" w:space="0" w:color="auto"/>
            </w:tcBorders>
          </w:tcPr>
          <w:p w14:paraId="20C42286" w14:textId="69EDF8FE" w:rsidR="006C4D55" w:rsidRPr="00E96CC4" w:rsidRDefault="006C4D55" w:rsidP="006C4D55">
            <w:pPr>
              <w:spacing w:before="0" w:after="0"/>
              <w:rPr>
                <w:rFonts w:ascii="Calibri" w:hAnsi="Calibri" w:cs="Calibri"/>
                <w:color w:val="auto"/>
              </w:rPr>
            </w:pPr>
            <w:r w:rsidRPr="00E96CC4">
              <w:rPr>
                <w:rFonts w:ascii="Calibri" w:hAnsi="Calibri" w:cs="Calibri"/>
                <w:color w:val="auto"/>
              </w:rPr>
              <w:lastRenderedPageBreak/>
              <w:t>1. Reguliariai tikrinti, ar visi su pasirengimo pirkimui procesu (nuo poreikio atsiradimo iki pirkimo paskelbimo) susiję asmenys yra pateikę ir (ar) atnaujinę privačių interesų deklaracijas, nustatant, kad patikros rezultatai būtų fiksuojami (pvz., patikros žurnale, ataskaitoje ar pan.).</w:t>
            </w:r>
          </w:p>
          <w:p w14:paraId="3AE93181" w14:textId="77777777" w:rsidR="006C4D55" w:rsidRPr="00E96CC4" w:rsidRDefault="006C4D55" w:rsidP="006C4D55">
            <w:pPr>
              <w:spacing w:before="0" w:after="0"/>
              <w:rPr>
                <w:rFonts w:ascii="Calibri" w:hAnsi="Calibri" w:cs="Calibri"/>
                <w:color w:val="auto"/>
              </w:rPr>
            </w:pPr>
          </w:p>
          <w:p w14:paraId="18817B2E" w14:textId="77777777" w:rsidR="006C4D55" w:rsidRPr="00E96CC4" w:rsidRDefault="006C4D55" w:rsidP="006C4D55">
            <w:pPr>
              <w:spacing w:before="0" w:after="0"/>
              <w:rPr>
                <w:rFonts w:ascii="Calibri" w:hAnsi="Calibri" w:cs="Calibri"/>
                <w:color w:val="auto"/>
              </w:rPr>
            </w:pPr>
            <w:r w:rsidRPr="00E96CC4">
              <w:rPr>
                <w:rFonts w:ascii="Calibri" w:hAnsi="Calibri" w:cs="Calibri"/>
                <w:color w:val="auto"/>
              </w:rPr>
              <w:t>Rekomenduojamas terminas: ne rečiau kaip vieną kartą per metus.</w:t>
            </w:r>
          </w:p>
          <w:p w14:paraId="743ACE1B" w14:textId="77777777" w:rsidR="006C4D55" w:rsidRPr="00E96CC4" w:rsidRDefault="006C4D55" w:rsidP="006C4D55">
            <w:pPr>
              <w:spacing w:before="0" w:after="0"/>
              <w:rPr>
                <w:rFonts w:ascii="Calibri" w:hAnsi="Calibri" w:cs="Calibri"/>
                <w:color w:val="auto"/>
              </w:rPr>
            </w:pPr>
          </w:p>
          <w:p w14:paraId="3C571A82" w14:textId="448712B2" w:rsidR="006C4D55" w:rsidRPr="00E96CC4" w:rsidRDefault="006C4D55" w:rsidP="006C4D55">
            <w:pPr>
              <w:spacing w:before="0" w:after="0"/>
              <w:rPr>
                <w:rFonts w:ascii="Calibri" w:hAnsi="Calibri" w:cs="Calibri"/>
                <w:color w:val="auto"/>
              </w:rPr>
            </w:pPr>
            <w:r w:rsidRPr="00E96CC4">
              <w:rPr>
                <w:rFonts w:ascii="Calibri" w:hAnsi="Calibri" w:cs="Calibri"/>
                <w:color w:val="auto"/>
              </w:rPr>
              <w:lastRenderedPageBreak/>
              <w:t>2. Užtikrinti, kad prieš asmenims dalyvaujant konkrečiame pirkime būtų patikrinama, ar jie yra deklaravę privačius interesus pagal faktiškai vykdomas funkcijas ir pasirašę reikiamus konfidencialumo pasižadėjimus, o pasikeitus jų funkcijoms ar faktiškai atliekant papildomas funkcijas būtų vertinama pareiga atnaujinti privačių interesų deklaracijas ir pasirašyti papildomus konfidencialumo pasižadėjimus.</w:t>
            </w:r>
          </w:p>
          <w:p w14:paraId="74A0BA06" w14:textId="77777777" w:rsidR="006C4D55" w:rsidRPr="00E96CC4" w:rsidRDefault="006C4D55" w:rsidP="006C4D55">
            <w:pPr>
              <w:spacing w:before="0" w:after="0"/>
              <w:rPr>
                <w:rFonts w:ascii="Calibri" w:hAnsi="Calibri" w:cs="Calibri"/>
                <w:color w:val="auto"/>
              </w:rPr>
            </w:pPr>
          </w:p>
          <w:p w14:paraId="593E627A" w14:textId="550D7F59" w:rsidR="006C4D55" w:rsidRPr="00E96CC4" w:rsidRDefault="006C4D55" w:rsidP="006C4D55">
            <w:pPr>
              <w:spacing w:before="0" w:after="0"/>
              <w:rPr>
                <w:rFonts w:ascii="Calibri" w:hAnsi="Calibri" w:cs="Calibri"/>
                <w:color w:val="auto"/>
              </w:rPr>
            </w:pPr>
            <w:r w:rsidRPr="00E96CC4">
              <w:rPr>
                <w:rFonts w:ascii="Calibri" w:hAnsi="Calibri" w:cs="Calibri"/>
                <w:color w:val="auto"/>
              </w:rPr>
              <w:t>Rekomenduojamas terminas: nuolat.</w:t>
            </w:r>
          </w:p>
        </w:tc>
        <w:tc>
          <w:tcPr>
            <w:tcW w:w="1010" w:type="pct"/>
            <w:tcBorders>
              <w:top w:val="single" w:sz="4" w:space="0" w:color="auto"/>
              <w:left w:val="single" w:sz="4" w:space="0" w:color="auto"/>
              <w:bottom w:val="single" w:sz="4" w:space="0" w:color="auto"/>
              <w:right w:val="single" w:sz="4" w:space="0" w:color="auto"/>
            </w:tcBorders>
          </w:tcPr>
          <w:p w14:paraId="78C84FC2" w14:textId="77777777" w:rsidR="00A76C64" w:rsidRDefault="006C4D55" w:rsidP="006C4D55">
            <w:pPr>
              <w:rPr>
                <w:rFonts w:ascii="Calibri" w:hAnsi="Calibri" w:cs="Calibri"/>
                <w:color w:val="auto"/>
              </w:rPr>
            </w:pPr>
            <w:r>
              <w:rPr>
                <w:rFonts w:ascii="Calibri" w:hAnsi="Calibri" w:cs="Calibri"/>
                <w:color w:val="auto"/>
              </w:rPr>
              <w:lastRenderedPageBreak/>
              <w:t>Įsipareigojame</w:t>
            </w:r>
            <w:r w:rsidR="00A76C64">
              <w:rPr>
                <w:rFonts w:ascii="Calibri" w:hAnsi="Calibri" w:cs="Calibri"/>
                <w:color w:val="auto"/>
              </w:rPr>
              <w:t>:</w:t>
            </w:r>
          </w:p>
          <w:p w14:paraId="12C70134" w14:textId="658C3B08" w:rsidR="006C4D55" w:rsidRDefault="006C4D55" w:rsidP="006C4D55">
            <w:pPr>
              <w:rPr>
                <w:rFonts w:ascii="Calibri" w:hAnsi="Calibri" w:cs="Calibri"/>
                <w:color w:val="auto"/>
              </w:rPr>
            </w:pPr>
            <w:r>
              <w:rPr>
                <w:rFonts w:ascii="Calibri" w:hAnsi="Calibri" w:cs="Calibri"/>
                <w:color w:val="auto"/>
              </w:rPr>
              <w:t xml:space="preserve">1. </w:t>
            </w:r>
            <w:r w:rsidRPr="00A14750">
              <w:rPr>
                <w:rFonts w:ascii="Calibri" w:hAnsi="Calibri" w:cs="Calibri"/>
                <w:color w:val="auto"/>
              </w:rPr>
              <w:t>Reguliariai tikrinti, ar visi su pasirengimo pirkimui procesu (nuo poreikio atsiradimo iki pirkimo paskelbimo) susiję asmenys yra pateikę ir (ar) atnaujinę privačių interesų deklaracijas, nustatant, kad patikros rezultatai būtų fiksuojami (pvz., patikros žurnale, ataskaitoje ar pan.).</w:t>
            </w:r>
          </w:p>
          <w:p w14:paraId="7785E268" w14:textId="67CBF8E6" w:rsidR="006C4D55" w:rsidRDefault="006C4D55" w:rsidP="006C4D55">
            <w:pPr>
              <w:rPr>
                <w:rFonts w:ascii="Calibri" w:hAnsi="Calibri" w:cs="Calibri"/>
                <w:color w:val="auto"/>
              </w:rPr>
            </w:pPr>
            <w:r>
              <w:rPr>
                <w:rFonts w:ascii="Calibri" w:hAnsi="Calibri" w:cs="Calibri"/>
                <w:color w:val="auto"/>
              </w:rPr>
              <w:t>Viešųjų pirkimų specialistė J.</w:t>
            </w:r>
            <w:r w:rsidR="00A76C64">
              <w:rPr>
                <w:rFonts w:ascii="Calibri" w:hAnsi="Calibri" w:cs="Calibri"/>
                <w:color w:val="auto"/>
              </w:rPr>
              <w:t xml:space="preserve"> </w:t>
            </w:r>
            <w:r>
              <w:rPr>
                <w:rFonts w:ascii="Calibri" w:hAnsi="Calibri" w:cs="Calibri"/>
                <w:color w:val="auto"/>
              </w:rPr>
              <w:t>A.</w:t>
            </w:r>
          </w:p>
          <w:p w14:paraId="664BAAA9" w14:textId="77777777" w:rsidR="006C4D55" w:rsidRDefault="006C4D55" w:rsidP="006C4D55">
            <w:pPr>
              <w:spacing w:before="0" w:after="0"/>
              <w:rPr>
                <w:rFonts w:ascii="Calibri" w:hAnsi="Calibri" w:cs="Calibri"/>
                <w:color w:val="auto"/>
              </w:rPr>
            </w:pPr>
            <w:r>
              <w:rPr>
                <w:rFonts w:ascii="Calibri" w:hAnsi="Calibri" w:cs="Calibri"/>
                <w:color w:val="auto"/>
              </w:rPr>
              <w:lastRenderedPageBreak/>
              <w:t>Terminas:</w:t>
            </w:r>
            <w:r w:rsidRPr="00A14750">
              <w:rPr>
                <w:rFonts w:ascii="Calibri" w:hAnsi="Calibri" w:cs="Calibri"/>
                <w:color w:val="auto"/>
              </w:rPr>
              <w:t xml:space="preserve"> ne rečiau kaip vieną kartą per metus.</w:t>
            </w:r>
          </w:p>
          <w:p w14:paraId="7FDF1166" w14:textId="77777777" w:rsidR="006C4D55" w:rsidRPr="00A14750" w:rsidRDefault="006C4D55" w:rsidP="006C4D55">
            <w:pPr>
              <w:spacing w:before="0" w:after="0"/>
              <w:rPr>
                <w:rFonts w:ascii="Calibri" w:hAnsi="Calibri" w:cs="Calibri"/>
                <w:color w:val="auto"/>
              </w:rPr>
            </w:pPr>
          </w:p>
          <w:p w14:paraId="2BAB677F" w14:textId="77777777" w:rsidR="006C4D55" w:rsidRDefault="006C4D55" w:rsidP="006C4D55">
            <w:pPr>
              <w:spacing w:before="0" w:after="0"/>
              <w:rPr>
                <w:rFonts w:ascii="Calibri" w:hAnsi="Calibri" w:cs="Calibri"/>
                <w:color w:val="auto"/>
              </w:rPr>
            </w:pPr>
            <w:r>
              <w:rPr>
                <w:rFonts w:ascii="Calibri" w:hAnsi="Calibri" w:cs="Calibri"/>
                <w:color w:val="auto"/>
              </w:rPr>
              <w:t xml:space="preserve">2. </w:t>
            </w:r>
            <w:r w:rsidRPr="00A14750">
              <w:rPr>
                <w:rFonts w:ascii="Calibri" w:hAnsi="Calibri" w:cs="Calibri"/>
                <w:color w:val="auto"/>
              </w:rPr>
              <w:t>Užtikrinti, kad prieš asmenims dalyvaujant konkrečiame pirkime būtų patikrinama, ar jie yra deklaravę privačius interesus pagal faktiškai vykdomas funkcijas ir pasirašę reikiamus konfidencialumo pasižadėjimus, o pasikeitus jų funkcijoms ar faktiškai atliekant papildomas funkcijas būtų vertinama pareiga atnaujinti privačių interesų deklaracijas ir pasirašyti papildomus konfidencialumo pasižadėjimus.</w:t>
            </w:r>
          </w:p>
          <w:p w14:paraId="69AE4D46" w14:textId="7C15EBDB" w:rsidR="006C4D55" w:rsidRDefault="006C4D55" w:rsidP="006C4D55">
            <w:pPr>
              <w:rPr>
                <w:rFonts w:ascii="Calibri" w:hAnsi="Calibri" w:cs="Calibri"/>
                <w:color w:val="auto"/>
              </w:rPr>
            </w:pPr>
            <w:r>
              <w:rPr>
                <w:rFonts w:ascii="Calibri" w:hAnsi="Calibri" w:cs="Calibri"/>
                <w:color w:val="auto"/>
              </w:rPr>
              <w:t>Viešųjų pirkimų specialistė J.</w:t>
            </w:r>
            <w:r w:rsidR="00A76C64">
              <w:rPr>
                <w:rFonts w:ascii="Calibri" w:hAnsi="Calibri" w:cs="Calibri"/>
                <w:color w:val="auto"/>
              </w:rPr>
              <w:t xml:space="preserve"> </w:t>
            </w:r>
            <w:r>
              <w:rPr>
                <w:rFonts w:ascii="Calibri" w:hAnsi="Calibri" w:cs="Calibri"/>
                <w:color w:val="auto"/>
              </w:rPr>
              <w:t>A.</w:t>
            </w:r>
          </w:p>
          <w:p w14:paraId="0B3C91FC" w14:textId="5ED763F9" w:rsidR="006C4D55" w:rsidRPr="00E96CC4" w:rsidRDefault="006C4D55" w:rsidP="006C4D55">
            <w:pPr>
              <w:rPr>
                <w:rFonts w:ascii="Calibri" w:hAnsi="Calibri" w:cs="Calibri"/>
                <w:color w:val="auto"/>
              </w:rPr>
            </w:pPr>
            <w:r>
              <w:rPr>
                <w:rFonts w:ascii="Calibri" w:hAnsi="Calibri" w:cs="Calibri"/>
                <w:color w:val="auto"/>
              </w:rPr>
              <w:t>Terminas:</w:t>
            </w:r>
            <w:r w:rsidRPr="00A14750">
              <w:rPr>
                <w:rFonts w:ascii="Calibri" w:hAnsi="Calibri" w:cs="Calibri"/>
                <w:color w:val="auto"/>
              </w:rPr>
              <w:t xml:space="preserve"> </w:t>
            </w:r>
            <w:r>
              <w:rPr>
                <w:rFonts w:ascii="Calibri" w:hAnsi="Calibri" w:cs="Calibri"/>
                <w:color w:val="auto"/>
              </w:rPr>
              <w:t>nuolat</w:t>
            </w:r>
            <w:r w:rsidRPr="00A14750">
              <w:rPr>
                <w:rFonts w:ascii="Calibri" w:hAnsi="Calibri" w:cs="Calibri"/>
                <w:color w:val="auto"/>
              </w:rPr>
              <w:t>.</w:t>
            </w:r>
          </w:p>
        </w:tc>
      </w:tr>
      <w:tr w:rsidR="00AB10E2" w:rsidRPr="00E96CC4" w14:paraId="3598557F" w14:textId="44ABF917" w:rsidTr="00F473D9">
        <w:tc>
          <w:tcPr>
            <w:tcW w:w="801" w:type="pct"/>
            <w:tcBorders>
              <w:top w:val="single" w:sz="4" w:space="0" w:color="auto"/>
              <w:left w:val="single" w:sz="4" w:space="0" w:color="auto"/>
              <w:bottom w:val="single" w:sz="4" w:space="0" w:color="auto"/>
              <w:right w:val="single" w:sz="4" w:space="0" w:color="auto"/>
            </w:tcBorders>
          </w:tcPr>
          <w:p w14:paraId="2F5C21EB" w14:textId="77777777" w:rsidR="00AB10E2" w:rsidRPr="00E96CC4" w:rsidRDefault="00AB10E2" w:rsidP="00AB10E2">
            <w:pPr>
              <w:rPr>
                <w:rFonts w:ascii="Calibri" w:hAnsi="Calibri" w:cs="Calibri"/>
                <w:color w:val="auto"/>
              </w:rPr>
            </w:pPr>
            <w:r w:rsidRPr="00E96CC4">
              <w:rPr>
                <w:rFonts w:ascii="Calibri" w:hAnsi="Calibri" w:cs="Calibri"/>
                <w:color w:val="auto"/>
              </w:rPr>
              <w:lastRenderedPageBreak/>
              <w:t>Dokumentų standartizavimas</w:t>
            </w:r>
          </w:p>
        </w:tc>
        <w:sdt>
          <w:sdtPr>
            <w:rPr>
              <w:rFonts w:ascii="Calibri" w:hAnsi="Calibri" w:cs="Calibri"/>
            </w:rPr>
            <w:id w:val="290723260"/>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7C8E00CB" w14:textId="45E4E161" w:rsidR="00AB10E2" w:rsidRPr="00E96CC4" w:rsidRDefault="00AB10E2" w:rsidP="00AB10E2">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430054776"/>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6EC17670" w14:textId="77777777" w:rsidR="00AB10E2" w:rsidRPr="00E96CC4" w:rsidRDefault="00AB10E2" w:rsidP="00AB10E2">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577061972"/>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0EE988EC" w14:textId="07FB3E9B" w:rsidR="00AB10E2" w:rsidRPr="00E96CC4" w:rsidRDefault="00AB10E2" w:rsidP="00AB10E2">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402678777"/>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38AB10C6" w14:textId="56DD1EFC" w:rsidR="00AB10E2" w:rsidRPr="00E96CC4" w:rsidRDefault="00AB10E2" w:rsidP="00AB10E2">
                <w:pPr>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6549330D" w14:textId="146FE355" w:rsidR="00AB10E2" w:rsidRPr="00E96CC4" w:rsidRDefault="00AB10E2" w:rsidP="00AB10E2">
            <w:pPr>
              <w:pStyle w:val="Sraopastraipa"/>
              <w:numPr>
                <w:ilvl w:val="0"/>
                <w:numId w:val="21"/>
              </w:numPr>
              <w:tabs>
                <w:tab w:val="left" w:pos="238"/>
              </w:tabs>
              <w:spacing w:before="0" w:after="0"/>
              <w:ind w:left="0" w:firstLine="4"/>
              <w:rPr>
                <w:color w:val="auto"/>
              </w:rPr>
            </w:pPr>
            <w:r w:rsidRPr="00E96CC4">
              <w:rPr>
                <w:color w:val="auto"/>
              </w:rPr>
              <w:t>Nors ir yra patvirtintos dalies dokumentų formos</w:t>
            </w:r>
            <w:r w:rsidRPr="00E96CC4">
              <w:rPr>
                <w:rFonts w:ascii="Calibri" w:eastAsia="Yu Gothic Light" w:hAnsi="Calibri" w:cs="Calibri"/>
                <w:color w:val="auto"/>
                <w:vertAlign w:val="superscript"/>
              </w:rPr>
              <w:footnoteReference w:id="46"/>
            </w:r>
            <w:r w:rsidRPr="00E96CC4">
              <w:rPr>
                <w:color w:val="auto"/>
              </w:rPr>
              <w:t xml:space="preserve">, jų turinys ir pildymo reikalavimai neužtikrina pakankamai aiškaus, nuoseklaus ir vienodai interpretuojamo pirkimų poreikių surinkimo, planavimo ir inicijavimo duomenų fiksavimo. Apie šių dokumentų formų ir jų pildymo trūkumus pasisakyta Tikrinimo ataskaitos A etapo </w:t>
            </w:r>
            <w:proofErr w:type="spellStart"/>
            <w:r w:rsidRPr="00E96CC4">
              <w:rPr>
                <w:color w:val="auto"/>
              </w:rPr>
              <w:t>subprocesų</w:t>
            </w:r>
            <w:proofErr w:type="spellEnd"/>
            <w:r w:rsidRPr="00E96CC4">
              <w:rPr>
                <w:color w:val="auto"/>
              </w:rPr>
              <w:t xml:space="preserve"> </w:t>
            </w:r>
            <w:r w:rsidRPr="00E96CC4">
              <w:rPr>
                <w:color w:val="auto"/>
              </w:rPr>
              <w:lastRenderedPageBreak/>
              <w:t>„Reglamentavimas“, „Informacijos apie pirkimo poreikius surinkimas“, „Plano parengimas“ ir „Pirkimų inicijavimas“ pastabose.</w:t>
            </w:r>
          </w:p>
          <w:p w14:paraId="30367E4E" w14:textId="7C558DD9" w:rsidR="00AB10E2" w:rsidRPr="00E96CC4" w:rsidRDefault="00AB10E2" w:rsidP="00AB10E2">
            <w:pPr>
              <w:pStyle w:val="Sraopastraipa"/>
              <w:numPr>
                <w:ilvl w:val="0"/>
                <w:numId w:val="21"/>
              </w:numPr>
              <w:tabs>
                <w:tab w:val="left" w:pos="238"/>
              </w:tabs>
              <w:spacing w:before="0" w:after="0"/>
              <w:ind w:left="0" w:firstLine="4"/>
              <w:rPr>
                <w:color w:val="auto"/>
              </w:rPr>
            </w:pPr>
            <w:r w:rsidRPr="00E96CC4">
              <w:rPr>
                <w:color w:val="auto"/>
              </w:rPr>
              <w:t xml:space="preserve">Pirkimų vykdytojas neturi pasirengęs ir patvirtinęs rinkos tyrimo suvestinės ir konfidencialumo pasižadėjimo formų – apie tai plačiau pasisakyta Tikrinimo ataskaitos A dalies </w:t>
            </w:r>
            <w:proofErr w:type="spellStart"/>
            <w:r w:rsidRPr="00E96CC4">
              <w:rPr>
                <w:color w:val="auto"/>
              </w:rPr>
              <w:t>subprocesų</w:t>
            </w:r>
            <w:proofErr w:type="spellEnd"/>
            <w:r w:rsidRPr="00E96CC4">
              <w:rPr>
                <w:color w:val="auto"/>
              </w:rPr>
              <w:t xml:space="preserve"> „Reglamentavimas“, „Pirkimų inicijavimas“, „Konkurencingumo pirkimuose užtikrinimas“ pastabose. </w:t>
            </w:r>
          </w:p>
        </w:tc>
        <w:tc>
          <w:tcPr>
            <w:tcW w:w="1168" w:type="pct"/>
            <w:tcBorders>
              <w:top w:val="single" w:sz="4" w:space="0" w:color="auto"/>
              <w:left w:val="single" w:sz="4" w:space="0" w:color="auto"/>
              <w:bottom w:val="single" w:sz="4" w:space="0" w:color="auto"/>
              <w:right w:val="single" w:sz="4" w:space="0" w:color="auto"/>
            </w:tcBorders>
          </w:tcPr>
          <w:p w14:paraId="347B276D" w14:textId="2C3E2B20" w:rsidR="00AB10E2" w:rsidRPr="00E96CC4" w:rsidRDefault="00AB10E2" w:rsidP="00AB10E2">
            <w:pPr>
              <w:spacing w:before="0" w:after="0"/>
              <w:rPr>
                <w:rFonts w:ascii="Calibri" w:eastAsia="Calibri" w:hAnsi="Calibri" w:cs="Calibri"/>
                <w:color w:val="auto"/>
              </w:rPr>
            </w:pPr>
            <w:r w:rsidRPr="00E96CC4">
              <w:rPr>
                <w:rFonts w:ascii="Calibri" w:hAnsi="Calibri" w:cs="Calibri"/>
                <w:color w:val="auto"/>
              </w:rPr>
              <w:lastRenderedPageBreak/>
              <w:t xml:space="preserve">1. </w:t>
            </w:r>
            <w:r w:rsidRPr="00E96CC4">
              <w:rPr>
                <w:rFonts w:ascii="Calibri" w:eastAsia="Calibri" w:hAnsi="Calibri" w:cs="Calibri"/>
                <w:color w:val="auto"/>
              </w:rPr>
              <w:t xml:space="preserve">Parengti ir patvirtinti pirkimų sąrašo, pirkimų plano, pirkimo paraiškos, rinkos tyrimo suvestinės ir konfidencialumo pasižadėjimo formas pagal Tarnybos parengtus Viešųjų pirkimų ir pirkimų organizavimo ir </w:t>
            </w:r>
            <w:r w:rsidRPr="00E96CC4">
              <w:rPr>
                <w:rFonts w:ascii="Calibri" w:eastAsia="Calibri" w:hAnsi="Calibri" w:cs="Calibri"/>
                <w:color w:val="auto"/>
              </w:rPr>
              <w:lastRenderedPageBreak/>
              <w:t>vidaus kontrolės rekomendacijų priedus</w:t>
            </w:r>
            <w:r w:rsidRPr="00E96CC4">
              <w:rPr>
                <w:rStyle w:val="Puslapioinaosnuoroda"/>
                <w:rFonts w:ascii="Calibri" w:eastAsia="Calibri" w:hAnsi="Calibri" w:cs="Calibri"/>
                <w:color w:val="auto"/>
              </w:rPr>
              <w:footnoteReference w:id="47"/>
            </w:r>
            <w:r w:rsidRPr="00E96CC4">
              <w:rPr>
                <w:rFonts w:ascii="Calibri" w:eastAsia="Calibri" w:hAnsi="Calibri" w:cs="Calibri"/>
                <w:color w:val="auto"/>
              </w:rPr>
              <w:t>.</w:t>
            </w:r>
          </w:p>
          <w:p w14:paraId="04E65149" w14:textId="77777777" w:rsidR="00AB10E2" w:rsidRPr="00E96CC4" w:rsidRDefault="00AB10E2" w:rsidP="00AB10E2">
            <w:pPr>
              <w:spacing w:before="0" w:after="0"/>
              <w:rPr>
                <w:rFonts w:ascii="Calibri" w:hAnsi="Calibri" w:cs="Calibri"/>
                <w:color w:val="auto"/>
              </w:rPr>
            </w:pPr>
          </w:p>
          <w:p w14:paraId="472AB1F9" w14:textId="12227082" w:rsidR="00AB10E2" w:rsidRPr="00E96CC4" w:rsidRDefault="00AB10E2" w:rsidP="00AB10E2">
            <w:pPr>
              <w:spacing w:before="0" w:after="0"/>
              <w:rPr>
                <w:rFonts w:ascii="Calibri" w:hAnsi="Calibri" w:cs="Calibri"/>
                <w:color w:val="auto"/>
              </w:rPr>
            </w:pPr>
            <w:r w:rsidRPr="00E96CC4">
              <w:rPr>
                <w:rFonts w:ascii="Calibri" w:hAnsi="Calibri" w:cs="Calibri"/>
                <w:color w:val="auto"/>
              </w:rPr>
              <w:t>Rekomenduojamas terminas: 2026 m. rugsėjo mėn.</w:t>
            </w:r>
          </w:p>
          <w:p w14:paraId="5DA68DA3" w14:textId="67C52A12" w:rsidR="00AB10E2" w:rsidRPr="00E96CC4" w:rsidRDefault="00AB10E2" w:rsidP="00AB10E2">
            <w:pPr>
              <w:spacing w:before="0" w:after="0"/>
              <w:rPr>
                <w:rFonts w:ascii="Calibri" w:hAnsi="Calibri" w:cs="Calibri"/>
                <w:color w:val="auto"/>
              </w:rPr>
            </w:pPr>
          </w:p>
        </w:tc>
        <w:tc>
          <w:tcPr>
            <w:tcW w:w="1010" w:type="pct"/>
            <w:tcBorders>
              <w:top w:val="single" w:sz="4" w:space="0" w:color="auto"/>
              <w:left w:val="single" w:sz="4" w:space="0" w:color="auto"/>
              <w:bottom w:val="single" w:sz="4" w:space="0" w:color="auto"/>
              <w:right w:val="single" w:sz="4" w:space="0" w:color="auto"/>
            </w:tcBorders>
          </w:tcPr>
          <w:p w14:paraId="082336BB" w14:textId="77777777" w:rsidR="00AB10E2" w:rsidRDefault="00AB10E2" w:rsidP="00AB10E2">
            <w:pPr>
              <w:rPr>
                <w:rFonts w:ascii="Calibri" w:eastAsia="Calibri" w:hAnsi="Calibri" w:cs="Calibri"/>
                <w:color w:val="auto"/>
              </w:rPr>
            </w:pPr>
            <w:r>
              <w:rPr>
                <w:rFonts w:ascii="Calibri" w:hAnsi="Calibri" w:cs="Calibri"/>
                <w:color w:val="auto"/>
              </w:rPr>
              <w:lastRenderedPageBreak/>
              <w:t xml:space="preserve">1. </w:t>
            </w:r>
            <w:r w:rsidRPr="00A14750">
              <w:rPr>
                <w:rFonts w:ascii="Calibri" w:eastAsia="Calibri" w:hAnsi="Calibri" w:cs="Calibri"/>
                <w:color w:val="auto"/>
              </w:rPr>
              <w:t xml:space="preserve">Parengti ir patvirtinti pirkimų sąrašo, pirkimų plano, pirkimo paraiškos, rinkos tyrimo suvestinės ir konfidencialumo pasižadėjimo formas pagal Tarnybos parengtus Viešųjų pirkimų ir pirkimų organizavimo </w:t>
            </w:r>
            <w:r w:rsidRPr="00A14750">
              <w:rPr>
                <w:rFonts w:ascii="Calibri" w:eastAsia="Calibri" w:hAnsi="Calibri" w:cs="Calibri"/>
                <w:color w:val="auto"/>
              </w:rPr>
              <w:lastRenderedPageBreak/>
              <w:t>ir vidaus kontrolės rekomendacijų priedus</w:t>
            </w:r>
            <w:r>
              <w:rPr>
                <w:rFonts w:ascii="Calibri" w:eastAsia="Calibri" w:hAnsi="Calibri" w:cs="Calibri"/>
                <w:color w:val="auto"/>
              </w:rPr>
              <w:t>.</w:t>
            </w:r>
          </w:p>
          <w:p w14:paraId="49F74D4B" w14:textId="03716298" w:rsidR="00AB10E2" w:rsidRPr="00A14750" w:rsidRDefault="00AB10E2" w:rsidP="00AB10E2">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147FB330" w14:textId="2F5D1A47" w:rsidR="00AB10E2" w:rsidRPr="00E96CC4" w:rsidRDefault="00AB10E2" w:rsidP="00AB10E2">
            <w:pPr>
              <w:rPr>
                <w:rFonts w:ascii="Calibri" w:hAnsi="Calibri" w:cs="Calibri"/>
                <w:color w:val="auto"/>
              </w:rPr>
            </w:pPr>
            <w:r>
              <w:rPr>
                <w:rFonts w:ascii="Calibri" w:hAnsi="Calibri" w:cs="Calibri"/>
                <w:color w:val="auto"/>
              </w:rPr>
              <w:t>Terminas 2026 m. rugsėjo mėn.</w:t>
            </w:r>
          </w:p>
        </w:tc>
      </w:tr>
      <w:tr w:rsidR="00AB10E2" w:rsidRPr="00E96CC4" w14:paraId="4EFF7759" w14:textId="37127BAA" w:rsidTr="00F473D9">
        <w:tc>
          <w:tcPr>
            <w:tcW w:w="801" w:type="pct"/>
            <w:tcBorders>
              <w:top w:val="single" w:sz="4" w:space="0" w:color="auto"/>
              <w:left w:val="single" w:sz="4" w:space="0" w:color="auto"/>
              <w:bottom w:val="single" w:sz="4" w:space="0" w:color="auto"/>
              <w:right w:val="single" w:sz="4" w:space="0" w:color="auto"/>
            </w:tcBorders>
          </w:tcPr>
          <w:p w14:paraId="3014B6D7" w14:textId="77777777" w:rsidR="00AB10E2" w:rsidRPr="00E96CC4" w:rsidRDefault="00AB10E2" w:rsidP="00AB10E2">
            <w:pPr>
              <w:rPr>
                <w:rFonts w:ascii="Calibri" w:hAnsi="Calibri" w:cs="Calibri"/>
                <w:color w:val="auto"/>
              </w:rPr>
            </w:pPr>
            <w:r w:rsidRPr="00E96CC4">
              <w:rPr>
                <w:rFonts w:ascii="Calibri" w:hAnsi="Calibri" w:cs="Calibri"/>
                <w:color w:val="auto"/>
              </w:rPr>
              <w:lastRenderedPageBreak/>
              <w:t>Dokumentų valdymo ir pirkimų valdymo sistemų naudojimas</w:t>
            </w:r>
          </w:p>
        </w:tc>
        <w:sdt>
          <w:sdtPr>
            <w:rPr>
              <w:rFonts w:ascii="Calibri" w:hAnsi="Calibri" w:cs="Calibri"/>
            </w:rPr>
            <w:id w:val="-1968121951"/>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25B71772" w14:textId="5B3194E9" w:rsidR="00AB10E2" w:rsidRPr="00E96CC4" w:rsidRDefault="00AB10E2" w:rsidP="00AB10E2">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2024734592"/>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7C0B32DF" w14:textId="1D60D75D" w:rsidR="00AB10E2" w:rsidRPr="00E96CC4" w:rsidRDefault="00AB10E2" w:rsidP="00AB10E2">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509475257"/>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54AB99A2" w14:textId="77777777" w:rsidR="00AB10E2" w:rsidRPr="00E96CC4" w:rsidRDefault="00AB10E2" w:rsidP="00AB10E2">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236218321"/>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51795BCD" w14:textId="12DCA2B3" w:rsidR="00AB10E2" w:rsidRPr="00E96CC4" w:rsidRDefault="00AB10E2" w:rsidP="00AB10E2">
                <w:pPr>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003389D5" w14:textId="77777777" w:rsidR="00AB10E2" w:rsidRPr="00E96CC4" w:rsidRDefault="00AB10E2" w:rsidP="00AB10E2">
            <w:pPr>
              <w:pStyle w:val="Sraopastraipa"/>
              <w:numPr>
                <w:ilvl w:val="0"/>
                <w:numId w:val="21"/>
              </w:numPr>
              <w:tabs>
                <w:tab w:val="left" w:pos="195"/>
              </w:tabs>
              <w:spacing w:after="0"/>
              <w:ind w:left="0" w:firstLine="0"/>
              <w:rPr>
                <w:rFonts w:ascii="Calibri" w:hAnsi="Calibri" w:cs="Calibri"/>
                <w:color w:val="auto"/>
              </w:rPr>
            </w:pPr>
            <w:r w:rsidRPr="00E96CC4">
              <w:rPr>
                <w:rFonts w:ascii="Calibri" w:hAnsi="Calibri" w:cs="Calibri"/>
                <w:color w:val="auto"/>
              </w:rPr>
              <w:t xml:space="preserve">Pirkimų vykdytojas nenaudoja jokios specializuotos dokumentų valdymo ar pirkimų valdymo sistemos, užtikrinančios vieningą pasirengimo pirkimams proceso dokumentų registravimą, sprendimų atsekamumą, terminų kontrolę ir aiškų atsakomybių paskirstymą. Praktikoje procesų valdymas grindžiamas „Microsoft Excel“ / „Word“ dokumentais, el. paštu ir rankiniu derinimu, o dokumentų rengimo, derinimo, tvirtinimo bei pakeitimų eiga nėra sistemiškai fiksuojama. </w:t>
            </w:r>
          </w:p>
          <w:p w14:paraId="79D555A8" w14:textId="08D5F31C" w:rsidR="00AB10E2" w:rsidRPr="00E96CC4" w:rsidRDefault="00AB10E2" w:rsidP="00AB10E2">
            <w:pPr>
              <w:pStyle w:val="Sraopastraipa"/>
              <w:numPr>
                <w:ilvl w:val="0"/>
                <w:numId w:val="21"/>
              </w:numPr>
              <w:tabs>
                <w:tab w:val="left" w:pos="195"/>
              </w:tabs>
              <w:spacing w:after="0"/>
              <w:ind w:left="0" w:firstLine="0"/>
              <w:rPr>
                <w:rFonts w:ascii="Calibri" w:hAnsi="Calibri" w:cs="Calibri"/>
                <w:color w:val="auto"/>
              </w:rPr>
            </w:pPr>
            <w:r w:rsidRPr="00E96CC4">
              <w:rPr>
                <w:rFonts w:ascii="Calibri" w:hAnsi="Calibri" w:cs="Calibri"/>
                <w:color w:val="auto"/>
              </w:rPr>
              <w:t>Praktikoje nėra užtikrinamas pakankamai aiškus ir atsekamas pirkimų plano pakeitimų administravimas bei aktualios plano redakcijos valdymas, todėl apsunkinama galimybė nustatyti galiojančią plano versiją ir atsekti atliktus pakeitimus.</w:t>
            </w:r>
          </w:p>
          <w:p w14:paraId="5631C92C" w14:textId="116D77DB" w:rsidR="00AB10E2" w:rsidRPr="00E96CC4" w:rsidRDefault="00AB10E2" w:rsidP="00AB10E2">
            <w:pPr>
              <w:pStyle w:val="Sraopastraipa"/>
              <w:numPr>
                <w:ilvl w:val="0"/>
                <w:numId w:val="21"/>
              </w:numPr>
              <w:tabs>
                <w:tab w:val="left" w:pos="195"/>
              </w:tabs>
              <w:spacing w:after="0"/>
              <w:ind w:left="0" w:firstLine="0"/>
              <w:rPr>
                <w:rFonts w:ascii="Calibri" w:hAnsi="Calibri" w:cs="Calibri"/>
              </w:rPr>
            </w:pPr>
            <w:r w:rsidRPr="00E96CC4">
              <w:rPr>
                <w:rFonts w:ascii="Calibri" w:hAnsi="Calibri" w:cs="Calibri"/>
                <w:color w:val="auto"/>
              </w:rPr>
              <w:t xml:space="preserve">Pirkimų vykdytojas netvarko atskiro pirkimo paraiškų registro, todėl nėra užtikrinamas pakankamai aiškus pirkimų inicijavimo dokumentų registravimas ir atsekamumas. Pirkimų vykdytojas nurodė, kad pirkimo paraiškos administruojamos ir saugomos bendra dokumentų valdymo tvarka, tačiau tokia praktika neužtikrina pakankamos pirkimų inicijavimo proceso kontrolės. Nesant centralizuoto registro, </w:t>
            </w:r>
            <w:r w:rsidRPr="00E96CC4">
              <w:rPr>
                <w:rFonts w:ascii="Calibri" w:hAnsi="Calibri" w:cs="Calibri"/>
                <w:color w:val="auto"/>
              </w:rPr>
              <w:lastRenderedPageBreak/>
              <w:t>sudėtinga nustatyti pateiktų pirkimo paraiškų apimtį, jų pateikimo seką bei kontroliuoti pateikimo savalaikiškumą.</w:t>
            </w:r>
          </w:p>
        </w:tc>
        <w:tc>
          <w:tcPr>
            <w:tcW w:w="1168" w:type="pct"/>
            <w:tcBorders>
              <w:top w:val="single" w:sz="4" w:space="0" w:color="auto"/>
              <w:left w:val="single" w:sz="4" w:space="0" w:color="auto"/>
              <w:bottom w:val="single" w:sz="4" w:space="0" w:color="auto"/>
              <w:right w:val="single" w:sz="4" w:space="0" w:color="auto"/>
            </w:tcBorders>
          </w:tcPr>
          <w:p w14:paraId="34A8B2C8" w14:textId="68093BC5" w:rsidR="00AB10E2" w:rsidRPr="00E96CC4" w:rsidRDefault="00AB10E2" w:rsidP="00AB10E2">
            <w:pPr>
              <w:pStyle w:val="Sraopastraipa"/>
              <w:tabs>
                <w:tab w:val="left" w:pos="289"/>
              </w:tabs>
              <w:spacing w:after="0"/>
              <w:ind w:left="0"/>
              <w:rPr>
                <w:rFonts w:ascii="Calibri" w:hAnsi="Calibri" w:cs="Calibri"/>
                <w:color w:val="auto"/>
              </w:rPr>
            </w:pPr>
            <w:r w:rsidRPr="00E96CC4">
              <w:rPr>
                <w:rFonts w:ascii="Calibri" w:hAnsi="Calibri" w:cs="Calibri"/>
                <w:color w:val="auto"/>
              </w:rPr>
              <w:lastRenderedPageBreak/>
              <w:t xml:space="preserve">1. Svarstyti galimybę įsidiegti dokumentų valdymo ar pirkimų valdymo sistemą, užtikrinančią pirkimų dokumentų registravimą, sprendimų atsekamumą, terminų kontrolę ir nuoseklų procesų valdymą. </w:t>
            </w:r>
          </w:p>
          <w:p w14:paraId="6DC7AAD8" w14:textId="77777777" w:rsidR="00AB10E2" w:rsidRPr="00E96CC4" w:rsidRDefault="00AB10E2" w:rsidP="00AB10E2">
            <w:pPr>
              <w:pStyle w:val="Sraopastraipa"/>
              <w:tabs>
                <w:tab w:val="left" w:pos="289"/>
              </w:tabs>
              <w:spacing w:after="0"/>
              <w:ind w:left="0"/>
              <w:rPr>
                <w:rFonts w:ascii="Calibri" w:hAnsi="Calibri" w:cs="Calibri"/>
                <w:color w:val="auto"/>
              </w:rPr>
            </w:pPr>
          </w:p>
          <w:p w14:paraId="46DF6F02" w14:textId="59ECFAA9" w:rsidR="00AB10E2" w:rsidRPr="00E96CC4" w:rsidRDefault="00AB10E2" w:rsidP="00AB10E2">
            <w:pPr>
              <w:pStyle w:val="Sraopastraipa"/>
              <w:tabs>
                <w:tab w:val="left" w:pos="289"/>
              </w:tabs>
              <w:spacing w:after="0"/>
              <w:ind w:left="0"/>
              <w:rPr>
                <w:rFonts w:ascii="Calibri" w:hAnsi="Calibri" w:cs="Calibri"/>
                <w:color w:val="auto"/>
              </w:rPr>
            </w:pPr>
            <w:r w:rsidRPr="00E96CC4">
              <w:rPr>
                <w:rFonts w:ascii="Calibri" w:hAnsi="Calibri" w:cs="Calibri"/>
                <w:color w:val="auto"/>
              </w:rPr>
              <w:t>Rekomenduojamas terminas: 2026 m. rugpjūčio mėn.</w:t>
            </w:r>
          </w:p>
          <w:p w14:paraId="24D3EFB7" w14:textId="77777777" w:rsidR="00AB10E2" w:rsidRPr="00E96CC4" w:rsidRDefault="00AB10E2" w:rsidP="00AB10E2">
            <w:pPr>
              <w:pStyle w:val="Sraopastraipa"/>
              <w:tabs>
                <w:tab w:val="left" w:pos="289"/>
              </w:tabs>
              <w:spacing w:after="0"/>
              <w:ind w:left="0"/>
              <w:rPr>
                <w:rFonts w:ascii="Calibri" w:hAnsi="Calibri" w:cs="Calibri"/>
                <w:color w:val="auto"/>
              </w:rPr>
            </w:pPr>
          </w:p>
          <w:p w14:paraId="7C64479A" w14:textId="04B27D17" w:rsidR="00AB10E2" w:rsidRPr="00E96CC4" w:rsidRDefault="00AB10E2" w:rsidP="00AB10E2">
            <w:pPr>
              <w:pStyle w:val="Sraopastraipa"/>
              <w:tabs>
                <w:tab w:val="left" w:pos="289"/>
              </w:tabs>
              <w:spacing w:before="0" w:after="0"/>
              <w:ind w:left="0"/>
              <w:rPr>
                <w:rFonts w:ascii="Calibri" w:hAnsi="Calibri" w:cs="Calibri"/>
                <w:color w:val="auto"/>
              </w:rPr>
            </w:pPr>
            <w:r w:rsidRPr="00E96CC4">
              <w:rPr>
                <w:rFonts w:ascii="Calibri" w:hAnsi="Calibri" w:cs="Calibri"/>
                <w:color w:val="auto"/>
              </w:rPr>
              <w:t>2. Užtikrinti centralizuotą pirkimų plano redakcijų ir pirkimo paraiškų registravimą, sudarant galimybę atsekti dokumentų pateikimo, keitimo ir tvirtinimo eigą.</w:t>
            </w:r>
          </w:p>
          <w:p w14:paraId="6657BB29" w14:textId="77777777" w:rsidR="00AB10E2" w:rsidRPr="00E96CC4" w:rsidRDefault="00AB10E2" w:rsidP="00AB10E2">
            <w:pPr>
              <w:pStyle w:val="Sraopastraipa"/>
              <w:tabs>
                <w:tab w:val="left" w:pos="289"/>
              </w:tabs>
              <w:spacing w:before="0" w:after="0"/>
              <w:ind w:left="0"/>
              <w:rPr>
                <w:rFonts w:ascii="Calibri" w:hAnsi="Calibri" w:cs="Calibri"/>
                <w:color w:val="auto"/>
              </w:rPr>
            </w:pPr>
          </w:p>
          <w:p w14:paraId="69382582" w14:textId="507E7B12" w:rsidR="00AB10E2" w:rsidRPr="00E96CC4" w:rsidRDefault="00AB10E2" w:rsidP="00AB10E2">
            <w:pPr>
              <w:pStyle w:val="Sraopastraipa"/>
              <w:tabs>
                <w:tab w:val="left" w:pos="289"/>
              </w:tabs>
              <w:spacing w:before="0" w:after="0"/>
              <w:ind w:left="0"/>
              <w:rPr>
                <w:rFonts w:ascii="Calibri" w:hAnsi="Calibri" w:cs="Calibri"/>
                <w:color w:val="auto"/>
              </w:rPr>
            </w:pPr>
            <w:r w:rsidRPr="00E96CC4">
              <w:rPr>
                <w:rFonts w:ascii="Calibri" w:hAnsi="Calibri" w:cs="Calibri"/>
                <w:color w:val="auto"/>
              </w:rPr>
              <w:t>Rekomenduojamas terminas: nuolat.</w:t>
            </w:r>
          </w:p>
          <w:p w14:paraId="35F2428C" w14:textId="6E01084A" w:rsidR="00AB10E2" w:rsidRPr="00E96CC4" w:rsidRDefault="00AB10E2" w:rsidP="00AB10E2">
            <w:pPr>
              <w:tabs>
                <w:tab w:val="left" w:pos="289"/>
              </w:tabs>
              <w:spacing w:before="0" w:after="0"/>
              <w:rPr>
                <w:rFonts w:ascii="Calibri" w:hAnsi="Calibri" w:cs="Calibri"/>
              </w:rPr>
            </w:pPr>
          </w:p>
        </w:tc>
        <w:tc>
          <w:tcPr>
            <w:tcW w:w="1010" w:type="pct"/>
            <w:tcBorders>
              <w:top w:val="single" w:sz="4" w:space="0" w:color="auto"/>
              <w:left w:val="single" w:sz="4" w:space="0" w:color="auto"/>
              <w:bottom w:val="single" w:sz="4" w:space="0" w:color="auto"/>
              <w:right w:val="single" w:sz="4" w:space="0" w:color="auto"/>
            </w:tcBorders>
          </w:tcPr>
          <w:p w14:paraId="21C5DC14" w14:textId="59CB5F63" w:rsidR="00AB10E2" w:rsidRPr="00A14750" w:rsidRDefault="00AB10E2" w:rsidP="00AB10E2">
            <w:pPr>
              <w:pStyle w:val="Sraopastraipa"/>
              <w:tabs>
                <w:tab w:val="left" w:pos="289"/>
              </w:tabs>
              <w:spacing w:after="0"/>
              <w:ind w:left="0"/>
              <w:rPr>
                <w:rFonts w:ascii="Calibri" w:hAnsi="Calibri" w:cs="Calibri"/>
                <w:color w:val="auto"/>
              </w:rPr>
            </w:pPr>
            <w:r>
              <w:rPr>
                <w:rFonts w:ascii="Calibri" w:hAnsi="Calibri" w:cs="Calibri"/>
                <w:color w:val="auto"/>
              </w:rPr>
              <w:t xml:space="preserve">1. Svarstysime galimybę </w:t>
            </w:r>
            <w:r w:rsidRPr="00A14750">
              <w:rPr>
                <w:rFonts w:ascii="Calibri" w:hAnsi="Calibri" w:cs="Calibri"/>
                <w:color w:val="auto"/>
              </w:rPr>
              <w:t>įsidiegti dokumentų valdymo ar pirkimų valdymo sistemą, užtikrinančią pirkimų dokumentų registravimą, sprendimų atsekamumą, terminų kontrolę ir nuoseklų procesų valdymą.</w:t>
            </w:r>
          </w:p>
          <w:p w14:paraId="3E98AD47" w14:textId="5C30581C" w:rsidR="00AB10E2" w:rsidRPr="00A14750" w:rsidRDefault="00AB10E2" w:rsidP="00AB10E2">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023C579C" w14:textId="77777777" w:rsidR="00AB10E2" w:rsidRDefault="00AB10E2" w:rsidP="00AB10E2">
            <w:pPr>
              <w:rPr>
                <w:rFonts w:ascii="Calibri" w:hAnsi="Calibri" w:cs="Calibri"/>
                <w:color w:val="auto"/>
              </w:rPr>
            </w:pPr>
            <w:r>
              <w:rPr>
                <w:rFonts w:ascii="Calibri" w:hAnsi="Calibri" w:cs="Calibri"/>
                <w:color w:val="auto"/>
              </w:rPr>
              <w:t>Terminas 2026 m. rugpjūčio mėn.</w:t>
            </w:r>
          </w:p>
          <w:p w14:paraId="0972CFD4" w14:textId="77777777" w:rsidR="00AB10E2" w:rsidRDefault="00AB10E2" w:rsidP="00AB10E2">
            <w:pPr>
              <w:rPr>
                <w:rFonts w:ascii="Calibri" w:hAnsi="Calibri" w:cs="Calibri"/>
                <w:color w:val="auto"/>
              </w:rPr>
            </w:pPr>
          </w:p>
          <w:p w14:paraId="5FF9B4D7" w14:textId="77777777" w:rsidR="00AB10E2" w:rsidRDefault="00AB10E2" w:rsidP="00AB10E2">
            <w:pPr>
              <w:rPr>
                <w:rFonts w:ascii="Calibri" w:hAnsi="Calibri" w:cs="Calibri"/>
                <w:color w:val="auto"/>
              </w:rPr>
            </w:pPr>
            <w:r>
              <w:rPr>
                <w:rFonts w:ascii="Calibri" w:hAnsi="Calibri" w:cs="Calibri"/>
                <w:color w:val="auto"/>
              </w:rPr>
              <w:t xml:space="preserve">2. </w:t>
            </w:r>
            <w:r w:rsidRPr="00A14750">
              <w:rPr>
                <w:rFonts w:ascii="Calibri" w:hAnsi="Calibri" w:cs="Calibri"/>
                <w:color w:val="auto"/>
              </w:rPr>
              <w:t>Užtikrinti centralizuotą pirkimų plano redakcijų ir pirkimo paraiškų registravimą, sudarant galimybę atsekti dokumentų pateikimo, keitimo ir tvirtinimo eigą</w:t>
            </w:r>
            <w:r>
              <w:rPr>
                <w:rFonts w:ascii="Calibri" w:hAnsi="Calibri" w:cs="Calibri"/>
                <w:color w:val="auto"/>
              </w:rPr>
              <w:t>.</w:t>
            </w:r>
          </w:p>
          <w:p w14:paraId="099B8CA7" w14:textId="698E9640" w:rsidR="00AB10E2" w:rsidRPr="00862230" w:rsidRDefault="00AB10E2" w:rsidP="00AB10E2">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5B1EEB85" w14:textId="473D30E5" w:rsidR="00AB10E2" w:rsidRPr="00E96CC4" w:rsidRDefault="00AB10E2" w:rsidP="00AB10E2">
            <w:pPr>
              <w:rPr>
                <w:rFonts w:ascii="Calibri" w:hAnsi="Calibri" w:cs="Calibri"/>
              </w:rPr>
            </w:pPr>
            <w:r>
              <w:rPr>
                <w:rFonts w:ascii="Calibri" w:hAnsi="Calibri" w:cs="Calibri"/>
                <w:color w:val="auto"/>
              </w:rPr>
              <w:t>Terminas: nuolat.</w:t>
            </w:r>
          </w:p>
        </w:tc>
      </w:tr>
      <w:tr w:rsidR="00C07E7B" w:rsidRPr="00E96CC4" w14:paraId="308153EF" w14:textId="301A5223" w:rsidTr="00F473D9">
        <w:tc>
          <w:tcPr>
            <w:tcW w:w="801" w:type="pct"/>
            <w:tcBorders>
              <w:top w:val="single" w:sz="4" w:space="0" w:color="auto"/>
              <w:left w:val="single" w:sz="4" w:space="0" w:color="auto"/>
              <w:bottom w:val="single" w:sz="4" w:space="0" w:color="auto"/>
              <w:right w:val="single" w:sz="4" w:space="0" w:color="auto"/>
            </w:tcBorders>
          </w:tcPr>
          <w:p w14:paraId="39926D6B" w14:textId="77777777" w:rsidR="00C07E7B" w:rsidRPr="00E96CC4" w:rsidRDefault="00C07E7B" w:rsidP="00C07E7B">
            <w:pPr>
              <w:rPr>
                <w:rFonts w:ascii="Calibri" w:hAnsi="Calibri" w:cs="Calibri"/>
                <w:color w:val="auto"/>
              </w:rPr>
            </w:pPr>
            <w:r w:rsidRPr="00E96CC4">
              <w:rPr>
                <w:rFonts w:ascii="Calibri" w:hAnsi="Calibri" w:cs="Calibri"/>
                <w:color w:val="auto"/>
              </w:rPr>
              <w:t>Terminai ir jų laikymosi kontrolė</w:t>
            </w:r>
          </w:p>
        </w:tc>
        <w:sdt>
          <w:sdtPr>
            <w:rPr>
              <w:rFonts w:ascii="Calibri" w:hAnsi="Calibri" w:cs="Calibri"/>
            </w:rPr>
            <w:id w:val="598837301"/>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417C84C7" w14:textId="0F715D30" w:rsidR="00C07E7B" w:rsidRPr="00E96CC4" w:rsidRDefault="00C07E7B" w:rsidP="00C07E7B">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339592814"/>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60FE9724" w14:textId="61ACEAB6" w:rsidR="00C07E7B" w:rsidRPr="00E96CC4" w:rsidRDefault="00C07E7B" w:rsidP="00C07E7B">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520321762"/>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21F9198B" w14:textId="77777777" w:rsidR="00C07E7B" w:rsidRPr="00E96CC4" w:rsidRDefault="00C07E7B" w:rsidP="00C07E7B">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790234579"/>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76FF3913" w14:textId="1B9C9E46" w:rsidR="00C07E7B" w:rsidRPr="00E96CC4" w:rsidRDefault="00C07E7B" w:rsidP="00C07E7B">
                <w:pPr>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4E068B3A" w14:textId="078108F3" w:rsidR="00C07E7B" w:rsidRPr="00E96CC4" w:rsidRDefault="00C07E7B" w:rsidP="00C07E7B">
            <w:pPr>
              <w:pStyle w:val="Sraopastraipa"/>
              <w:numPr>
                <w:ilvl w:val="0"/>
                <w:numId w:val="20"/>
              </w:numPr>
              <w:tabs>
                <w:tab w:val="left" w:pos="288"/>
              </w:tabs>
              <w:spacing w:before="0" w:after="0"/>
              <w:ind w:left="0" w:firstLine="0"/>
              <w:rPr>
                <w:rFonts w:ascii="Calibri" w:hAnsi="Calibri" w:cs="Calibri"/>
                <w:color w:val="auto"/>
              </w:rPr>
            </w:pPr>
            <w:r w:rsidRPr="00E96CC4">
              <w:rPr>
                <w:rFonts w:ascii="Calibri" w:hAnsi="Calibri" w:cs="Calibri"/>
                <w:color w:val="auto"/>
              </w:rPr>
              <w:t xml:space="preserve">Pirkimų vykdytojas nėra nustatęs formalių pasirengimo pirkimui terminų, nėra įtvirtinęs veikiančių terminų stebėsenos ir kontrolės mechanizmų, leidžiančių laiku identifikuoti nukrypimus nuo būtinųjų terminų ir imtis korekcinių veiksmų. Nors Pirkimų vykdytojo atstovai nurodė, kad terminų kontrolė vykdoma pasitarimų ar darbo susirinkimų metu, tačiau nepateikė duomenų, pagrindžiančių, kaip praktiškai stebimi terminai, nustatomi nukrypimai ir kokių veiksmų imamasi jiems nustačius. </w:t>
            </w:r>
          </w:p>
          <w:p w14:paraId="4B79C744" w14:textId="1EE8FA0F" w:rsidR="00C07E7B" w:rsidRPr="00E96CC4" w:rsidRDefault="00C07E7B" w:rsidP="00C07E7B">
            <w:pPr>
              <w:pStyle w:val="Sraopastraipa"/>
              <w:numPr>
                <w:ilvl w:val="0"/>
                <w:numId w:val="20"/>
              </w:numPr>
              <w:tabs>
                <w:tab w:val="left" w:pos="288"/>
              </w:tabs>
              <w:spacing w:before="0" w:after="0"/>
              <w:ind w:left="0" w:firstLine="0"/>
              <w:rPr>
                <w:rFonts w:ascii="Calibri" w:hAnsi="Calibri" w:cs="Calibri"/>
                <w:color w:val="auto"/>
              </w:rPr>
            </w:pPr>
            <w:r w:rsidRPr="00E96CC4">
              <w:rPr>
                <w:rFonts w:ascii="Calibri" w:hAnsi="Calibri" w:cs="Calibri"/>
                <w:color w:val="auto"/>
              </w:rPr>
              <w:t>Pirkimų poreikių surinkimo ir planavimo etapuose terminai planuojami ketvirčiais arba plačiais ketvirčių intervalais (pvz., I–IV, II–IV), nesurenkant tikslesnės informacijos apie planuojamą sutarties sudarymo datą ar pirkimo procedūrų pradžią. Tokia praktika neužtikrina pakankamai tikslaus terminų planavimo, apsunkina savalaikį pirkimų inicijavimą, terminų laikymosi kontrolę ir su pirkimų vykdymu susijusių rizikų vertinimą.</w:t>
            </w:r>
          </w:p>
          <w:p w14:paraId="4C7DF2F9" w14:textId="29921E07" w:rsidR="00C07E7B" w:rsidRPr="00E96CC4" w:rsidRDefault="00C07E7B" w:rsidP="00C07E7B">
            <w:pPr>
              <w:pStyle w:val="Sraopastraipa"/>
              <w:numPr>
                <w:ilvl w:val="0"/>
                <w:numId w:val="20"/>
              </w:numPr>
              <w:tabs>
                <w:tab w:val="left" w:pos="288"/>
              </w:tabs>
              <w:spacing w:before="0" w:after="0"/>
              <w:ind w:left="0" w:firstLine="0"/>
              <w:rPr>
                <w:rFonts w:ascii="Calibri" w:hAnsi="Calibri" w:cs="Calibri"/>
                <w:color w:val="auto"/>
              </w:rPr>
            </w:pPr>
            <w:r w:rsidRPr="00E96CC4">
              <w:rPr>
                <w:rFonts w:ascii="Calibri" w:hAnsi="Calibri" w:cs="Calibri"/>
                <w:color w:val="auto"/>
              </w:rPr>
              <w:t xml:space="preserve">Pirkimų vykdytojas netinkamai planuoja ir interpretuoja pirkimų vykdymo terminus. Tikrinimo metu nustatyta, kad pirkimų iniciatorių pirkimų sąrašuose skiltyje „Ketvirtis, kurio metu turi būti įsigyta prekė, suteikta paslauga ar atliktas darbas“ nurodyta informacija perkeliama į pirkimų plano skiltį „Numatoma pirkimo pradžia“, nors šių laukų paskirtis nėra tapati. Pirkimų sąrašuose nurodomas laikotarpis, kada poreikis turi būti įgyvendintas, o pirkimų plane turėtų būti planuojama pirkimo procedūrų pradžia. Dėl to plane nustatyti terminai nėra </w:t>
            </w:r>
            <w:r w:rsidRPr="00E96CC4">
              <w:rPr>
                <w:rFonts w:ascii="Calibri" w:hAnsi="Calibri" w:cs="Calibri"/>
                <w:color w:val="auto"/>
              </w:rPr>
              <w:lastRenderedPageBreak/>
              <w:t>pakankamai tikslūs ir neužtikrina tinkamo pirkimų inicijavimo planavimo bei kontrolės.</w:t>
            </w:r>
          </w:p>
          <w:p w14:paraId="6C55BEB0" w14:textId="2B114D26" w:rsidR="00C07E7B" w:rsidRPr="00E96CC4" w:rsidRDefault="00C07E7B" w:rsidP="00C07E7B">
            <w:pPr>
              <w:pStyle w:val="Sraopastraipa"/>
              <w:numPr>
                <w:ilvl w:val="0"/>
                <w:numId w:val="20"/>
              </w:numPr>
              <w:tabs>
                <w:tab w:val="left" w:pos="288"/>
              </w:tabs>
              <w:spacing w:before="0" w:after="0"/>
              <w:ind w:left="0" w:firstLine="0"/>
              <w:rPr>
                <w:rFonts w:ascii="Calibri" w:hAnsi="Calibri" w:cs="Calibri"/>
                <w:color w:val="auto"/>
              </w:rPr>
            </w:pPr>
            <w:r w:rsidRPr="00E96CC4">
              <w:rPr>
                <w:rFonts w:ascii="Calibri" w:hAnsi="Calibri" w:cs="Calibri"/>
                <w:color w:val="auto"/>
              </w:rPr>
              <w:t>Pirkimų plane nenustatoma pirkimų inicijavimo (pirkimo paraiškos pateikimo) data. Pirkimų vykdytojas nurodė, kad ši data praktikoje nėra svarbi, nes pirkimų eiga ir terminai stebimi pagal pirkimų planus, sutartis arba poreikį, o pirkimų plane nurodyti ketvirčiai naudojami kaip orientacinis planavimo laikotarpis. Tačiau tikrinimo metu nepateikta duomenų, patvirtinančių, kaip praktikoje stebima pirkimų eiga, nustatoma, ar pirkimai inicijuojami laiku, bei kaip kontroliuojami terminų nukrypimai. Pažymėtina, kad pirkimo inicijavimo data yra reikšminga užtikrinant savalaikį pasirengimą pirkimui, tinkamą procedūrų planavimą ir kontrolę, kadangi būtent nuo pirkimo inicijavimo momento priklauso, ar sutartis bus sudaryta laiku.</w:t>
            </w:r>
          </w:p>
        </w:tc>
        <w:tc>
          <w:tcPr>
            <w:tcW w:w="1168" w:type="pct"/>
            <w:tcBorders>
              <w:top w:val="single" w:sz="4" w:space="0" w:color="auto"/>
              <w:left w:val="single" w:sz="4" w:space="0" w:color="auto"/>
              <w:bottom w:val="single" w:sz="4" w:space="0" w:color="auto"/>
              <w:right w:val="single" w:sz="4" w:space="0" w:color="auto"/>
            </w:tcBorders>
          </w:tcPr>
          <w:p w14:paraId="6FA08513" w14:textId="4DEC8673" w:rsidR="00C07E7B" w:rsidRPr="00E96CC4" w:rsidRDefault="00C07E7B" w:rsidP="00C07E7B">
            <w:pPr>
              <w:spacing w:before="0" w:after="0"/>
              <w:rPr>
                <w:rFonts w:ascii="Calibri" w:hAnsi="Calibri" w:cs="Calibri"/>
                <w:color w:val="auto"/>
              </w:rPr>
            </w:pPr>
            <w:r w:rsidRPr="00E96CC4">
              <w:rPr>
                <w:rFonts w:ascii="Calibri" w:hAnsi="Calibri" w:cs="Calibri"/>
                <w:color w:val="auto"/>
              </w:rPr>
              <w:lastRenderedPageBreak/>
              <w:t>1. Patvirtinti orientacinius pirkimų planavimo, inicijavimo, pasirengimo pirkimui ir pirkimų paskelbimo terminus, nustatant atsakomybes ir privalomus terminus kiekvienam pirkimų proceso etapui.</w:t>
            </w:r>
          </w:p>
          <w:p w14:paraId="7C1E15A5" w14:textId="22A6BEB1" w:rsidR="00C07E7B" w:rsidRPr="00E96CC4" w:rsidRDefault="00C07E7B" w:rsidP="00C07E7B">
            <w:pPr>
              <w:spacing w:before="0" w:after="0"/>
              <w:rPr>
                <w:rFonts w:ascii="Calibri" w:hAnsi="Calibri" w:cs="Calibri"/>
                <w:color w:val="auto"/>
              </w:rPr>
            </w:pPr>
            <w:r w:rsidRPr="00E96CC4">
              <w:rPr>
                <w:rFonts w:ascii="Calibri" w:hAnsi="Calibri" w:cs="Calibri"/>
                <w:color w:val="auto"/>
              </w:rPr>
              <w:t>2. Pirkimų plane numatyti konkrečias planuojamas pirkimo inicijavimo (paraiškos pateikimo), datas, atsižvelgiant į pageidaujamą sutarties sudarymo datą bei pirkimo procedūrų trukmę priklausomai nuo pasirinkto pirkimo būdo, pirkimo paskelbimo datas.</w:t>
            </w:r>
          </w:p>
          <w:p w14:paraId="66AD5EBC" w14:textId="5ED31220" w:rsidR="00C07E7B" w:rsidRPr="00E96CC4" w:rsidRDefault="00C07E7B" w:rsidP="00C07E7B">
            <w:pPr>
              <w:spacing w:before="0" w:after="0"/>
              <w:rPr>
                <w:rFonts w:ascii="Calibri" w:hAnsi="Calibri" w:cs="Calibri"/>
                <w:color w:val="auto"/>
              </w:rPr>
            </w:pPr>
            <w:r w:rsidRPr="00E96CC4">
              <w:rPr>
                <w:rFonts w:ascii="Calibri" w:hAnsi="Calibri" w:cs="Calibri"/>
                <w:color w:val="auto"/>
              </w:rPr>
              <w:t>3. Nustatyti pasirengimo pirkimui terminų laikymosi kontrolės mechanizmus</w:t>
            </w:r>
            <w:r>
              <w:rPr>
                <w:rFonts w:ascii="Calibri" w:hAnsi="Calibri" w:cs="Calibri"/>
                <w:color w:val="auto"/>
              </w:rPr>
              <w:t>,</w:t>
            </w:r>
            <w:r w:rsidRPr="00E96CC4">
              <w:rPr>
                <w:rFonts w:ascii="Calibri" w:hAnsi="Calibri" w:cs="Calibri"/>
                <w:color w:val="auto"/>
              </w:rPr>
              <w:t xml:space="preserve"> pvz. pirkimų kalendorių, automatinius priminimus, pažangos stebėsenos lenteles, leidžiančius laiku identifikuoti nukrypimus nuo planuotų terminų.</w:t>
            </w:r>
          </w:p>
          <w:p w14:paraId="2418526D" w14:textId="77777777" w:rsidR="00C07E7B" w:rsidRPr="00E96CC4" w:rsidRDefault="00C07E7B" w:rsidP="00C07E7B">
            <w:pPr>
              <w:spacing w:before="0" w:after="0"/>
              <w:rPr>
                <w:rFonts w:ascii="Calibri" w:hAnsi="Calibri" w:cs="Calibri"/>
                <w:color w:val="auto"/>
              </w:rPr>
            </w:pPr>
          </w:p>
          <w:p w14:paraId="05D749CB" w14:textId="541EEA4D" w:rsidR="00C07E7B" w:rsidRPr="00E96CC4" w:rsidRDefault="00C07E7B" w:rsidP="00C07E7B">
            <w:pPr>
              <w:spacing w:before="0" w:after="0"/>
              <w:rPr>
                <w:rFonts w:ascii="Calibri" w:hAnsi="Calibri" w:cs="Calibri"/>
                <w:color w:val="auto"/>
              </w:rPr>
            </w:pPr>
            <w:r w:rsidRPr="00E96CC4">
              <w:rPr>
                <w:rFonts w:ascii="Calibri" w:hAnsi="Calibri" w:cs="Calibri"/>
                <w:color w:val="auto"/>
              </w:rPr>
              <w:t>Rekomenduojamas terminas: 2026 m. rugsėjo mėn.</w:t>
            </w:r>
          </w:p>
          <w:p w14:paraId="4ED1EE2A" w14:textId="38C899DF" w:rsidR="00C07E7B" w:rsidRPr="00E96CC4" w:rsidRDefault="00C07E7B" w:rsidP="00C07E7B">
            <w:pPr>
              <w:spacing w:before="0" w:after="0"/>
              <w:rPr>
                <w:rFonts w:ascii="Calibri" w:hAnsi="Calibri" w:cs="Calibri"/>
                <w:color w:val="auto"/>
              </w:rPr>
            </w:pPr>
          </w:p>
        </w:tc>
        <w:tc>
          <w:tcPr>
            <w:tcW w:w="1010" w:type="pct"/>
            <w:tcBorders>
              <w:top w:val="single" w:sz="4" w:space="0" w:color="auto"/>
              <w:left w:val="single" w:sz="4" w:space="0" w:color="auto"/>
              <w:bottom w:val="single" w:sz="4" w:space="0" w:color="auto"/>
              <w:right w:val="single" w:sz="4" w:space="0" w:color="auto"/>
            </w:tcBorders>
          </w:tcPr>
          <w:p w14:paraId="48B10BA8" w14:textId="77777777" w:rsidR="00C07E7B" w:rsidRDefault="00C07E7B" w:rsidP="00C07E7B">
            <w:pPr>
              <w:spacing w:before="0" w:after="0"/>
              <w:rPr>
                <w:rFonts w:ascii="Calibri" w:hAnsi="Calibri" w:cs="Calibri"/>
                <w:color w:val="auto"/>
              </w:rPr>
            </w:pPr>
            <w:r w:rsidRPr="0020638B">
              <w:rPr>
                <w:rFonts w:ascii="Calibri" w:hAnsi="Calibri" w:cs="Calibri"/>
                <w:color w:val="auto"/>
              </w:rPr>
              <w:t>Įsipareigojame</w:t>
            </w:r>
            <w:r>
              <w:rPr>
                <w:rFonts w:ascii="Calibri" w:hAnsi="Calibri" w:cs="Calibri"/>
                <w:color w:val="auto"/>
              </w:rPr>
              <w:t>:</w:t>
            </w:r>
          </w:p>
          <w:p w14:paraId="2ADFE2D8" w14:textId="190D03F0" w:rsidR="00C07E7B" w:rsidRPr="00A14750" w:rsidRDefault="00C07E7B" w:rsidP="00C07E7B">
            <w:pPr>
              <w:spacing w:before="0" w:after="0"/>
              <w:rPr>
                <w:rFonts w:ascii="Calibri" w:hAnsi="Calibri" w:cs="Calibri"/>
                <w:color w:val="auto"/>
              </w:rPr>
            </w:pPr>
            <w:r>
              <w:rPr>
                <w:rFonts w:ascii="Calibri" w:hAnsi="Calibri" w:cs="Calibri"/>
                <w:color w:val="auto"/>
              </w:rPr>
              <w:t xml:space="preserve">1. </w:t>
            </w:r>
            <w:r w:rsidRPr="00A14750">
              <w:rPr>
                <w:rFonts w:ascii="Calibri" w:hAnsi="Calibri" w:cs="Calibri"/>
                <w:color w:val="auto"/>
              </w:rPr>
              <w:t>Patvirtinti orientacinius pirkimų planavimo, inicijavimo, pasirengimo pirkimui ir pirkimų paskelbimo terminus, nustatant atsakomybes ir privalomus terminus kiekvienam pirkimų proceso etapui.</w:t>
            </w:r>
          </w:p>
          <w:p w14:paraId="6A0E3C0D" w14:textId="77777777" w:rsidR="00C07E7B" w:rsidRPr="00A14750" w:rsidRDefault="00C07E7B" w:rsidP="00C07E7B">
            <w:pPr>
              <w:spacing w:before="0" w:after="0"/>
              <w:rPr>
                <w:rFonts w:ascii="Calibri" w:hAnsi="Calibri" w:cs="Calibri"/>
                <w:color w:val="auto"/>
              </w:rPr>
            </w:pPr>
            <w:r w:rsidRPr="00A14750">
              <w:rPr>
                <w:rFonts w:ascii="Calibri" w:hAnsi="Calibri" w:cs="Calibri"/>
                <w:color w:val="auto"/>
              </w:rPr>
              <w:t>2. Pirkimų plane numatyti konkrečias planuojamas pirkimo inicijavimo (paraiškos pateikimo), datas, atsižvelgiant į pageidaujamą sutarties sudarymo datą bei pirkimo procedūrų trukmę priklausomai nuo pasirinkto pirkimo būdo, pirkimo paskelbimo datas.</w:t>
            </w:r>
          </w:p>
          <w:p w14:paraId="3F22B8C8" w14:textId="77777777" w:rsidR="00C07E7B" w:rsidRPr="00A14750" w:rsidRDefault="00C07E7B" w:rsidP="00C07E7B">
            <w:pPr>
              <w:spacing w:before="0" w:after="0"/>
              <w:rPr>
                <w:rFonts w:ascii="Calibri" w:hAnsi="Calibri" w:cs="Calibri"/>
                <w:color w:val="auto"/>
              </w:rPr>
            </w:pPr>
            <w:r w:rsidRPr="00A14750">
              <w:rPr>
                <w:rFonts w:ascii="Calibri" w:hAnsi="Calibri" w:cs="Calibri"/>
                <w:color w:val="auto"/>
              </w:rPr>
              <w:t>3. Nustatyti pasirengimo pirkimui terminų laikymosi kontrolės mechanizmus, pvz. pirkimų kalendorių, automatinius priminimus, pažangos stebėsenos lenteles, leidžiančius laiku identifikuoti nukrypimus nuo planuotų terminų.</w:t>
            </w:r>
          </w:p>
          <w:p w14:paraId="3217A660" w14:textId="149231DC" w:rsidR="00C07E7B" w:rsidRPr="00A14750" w:rsidRDefault="00C07E7B" w:rsidP="00C07E7B">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505682EC" w14:textId="77777777" w:rsidR="00C07E7B" w:rsidRDefault="00C07E7B" w:rsidP="00C07E7B">
            <w:pPr>
              <w:rPr>
                <w:rFonts w:ascii="Calibri" w:hAnsi="Calibri" w:cs="Calibri"/>
                <w:color w:val="auto"/>
              </w:rPr>
            </w:pPr>
            <w:r>
              <w:rPr>
                <w:rFonts w:ascii="Calibri" w:hAnsi="Calibri" w:cs="Calibri"/>
                <w:color w:val="auto"/>
              </w:rPr>
              <w:t>Terminas 2026 m. rugsėjo mėn.</w:t>
            </w:r>
          </w:p>
          <w:p w14:paraId="7CCDDEF4" w14:textId="77777777" w:rsidR="00C07E7B" w:rsidRPr="00E96CC4" w:rsidRDefault="00C07E7B" w:rsidP="00C07E7B">
            <w:pPr>
              <w:rPr>
                <w:rFonts w:ascii="Calibri" w:hAnsi="Calibri" w:cs="Calibri"/>
                <w:color w:val="auto"/>
              </w:rPr>
            </w:pPr>
          </w:p>
        </w:tc>
      </w:tr>
      <w:tr w:rsidR="00B16610" w:rsidRPr="00E96CC4" w14:paraId="7E0D7CA1" w14:textId="63F24E62" w:rsidTr="00F473D9">
        <w:tc>
          <w:tcPr>
            <w:tcW w:w="801" w:type="pct"/>
            <w:tcBorders>
              <w:top w:val="single" w:sz="4" w:space="0" w:color="auto"/>
              <w:left w:val="single" w:sz="4" w:space="0" w:color="auto"/>
              <w:bottom w:val="single" w:sz="4" w:space="0" w:color="auto"/>
              <w:right w:val="single" w:sz="4" w:space="0" w:color="auto"/>
            </w:tcBorders>
          </w:tcPr>
          <w:p w14:paraId="6C7DC42C" w14:textId="77777777" w:rsidR="00B16610" w:rsidRPr="00E96CC4" w:rsidRDefault="00B16610" w:rsidP="00B16610">
            <w:pPr>
              <w:rPr>
                <w:rFonts w:ascii="Calibri" w:hAnsi="Calibri" w:cs="Calibri"/>
                <w:color w:val="auto"/>
              </w:rPr>
            </w:pPr>
            <w:r w:rsidRPr="00E96CC4">
              <w:rPr>
                <w:rFonts w:ascii="Calibri" w:hAnsi="Calibri" w:cs="Calibri"/>
                <w:color w:val="auto"/>
              </w:rPr>
              <w:t>Procesų vykdymo kontrolė</w:t>
            </w:r>
          </w:p>
        </w:tc>
        <w:sdt>
          <w:sdtPr>
            <w:rPr>
              <w:rFonts w:ascii="Calibri" w:hAnsi="Calibri" w:cs="Calibri"/>
            </w:rPr>
            <w:id w:val="-1491856124"/>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2FDBCFB6" w14:textId="605BB9DB" w:rsidR="00B16610" w:rsidRPr="00E96CC4" w:rsidRDefault="00B16610" w:rsidP="00B16610">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1119289169"/>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1EBC392F" w14:textId="77777777" w:rsidR="00B16610" w:rsidRPr="00E96CC4" w:rsidRDefault="00B16610" w:rsidP="00B16610">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241103871"/>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35EA7F2A" w14:textId="77777777" w:rsidR="00B16610" w:rsidRPr="00E96CC4" w:rsidRDefault="00B16610" w:rsidP="00B16610">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991941557"/>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01F159A8" w14:textId="4ABE7F89" w:rsidR="00B16610" w:rsidRPr="00E96CC4" w:rsidRDefault="00B16610" w:rsidP="00B16610">
                <w:pPr>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71C93CF3" w14:textId="712903A9" w:rsidR="00B16610" w:rsidRPr="00E96CC4" w:rsidRDefault="00B16610" w:rsidP="00B16610">
            <w:pPr>
              <w:pStyle w:val="Sraopastraipa"/>
              <w:tabs>
                <w:tab w:val="left" w:pos="253"/>
              </w:tabs>
              <w:spacing w:before="0" w:after="0"/>
              <w:ind w:left="6"/>
              <w:rPr>
                <w:rFonts w:ascii="Calibri" w:hAnsi="Calibri" w:cs="Calibri"/>
                <w:color w:val="auto"/>
              </w:rPr>
            </w:pPr>
            <w:r w:rsidRPr="00E96CC4">
              <w:rPr>
                <w:rFonts w:ascii="Calibri" w:hAnsi="Calibri" w:cs="Calibri"/>
                <w:color w:val="auto"/>
              </w:rPr>
              <w:t>Tikrinimo metu nustatyta, kad pasirengimo pirkimams procese taikomos kontrolės priemonės nėra pakankamos užtikrinti, jog pirkimai būtų planuojami, inicijuojami ir vykdomi laikantis nustatytų reikalavimų bei planavimo etape priimtų sprendimų. Nustatyti trūkumai rodo sisteminius procesų vykdymo kontrolės trūkumus, pavyzdžiui:</w:t>
            </w:r>
          </w:p>
          <w:p w14:paraId="55AB6739" w14:textId="2E363CDA" w:rsidR="00B16610" w:rsidRPr="00E96CC4" w:rsidRDefault="00B16610" w:rsidP="00B16610">
            <w:pPr>
              <w:pStyle w:val="Sraopastraipa"/>
              <w:numPr>
                <w:ilvl w:val="0"/>
                <w:numId w:val="20"/>
              </w:numPr>
              <w:tabs>
                <w:tab w:val="left" w:pos="253"/>
              </w:tabs>
              <w:spacing w:before="0" w:after="0"/>
              <w:ind w:left="0" w:firstLine="6"/>
              <w:rPr>
                <w:rFonts w:ascii="Calibri" w:hAnsi="Calibri" w:cs="Calibri"/>
                <w:color w:val="auto"/>
              </w:rPr>
            </w:pPr>
            <w:r w:rsidRPr="00E96CC4">
              <w:rPr>
                <w:rFonts w:ascii="Calibri" w:hAnsi="Calibri" w:cs="Calibri"/>
                <w:color w:val="auto"/>
              </w:rPr>
              <w:t>Atsižvelgiant į tai, kad vidaus dokumentuose nėra nustatyti pirkimų plano parengimo ir tvirtinimo terminai, nėra užtikrinamas aiškus ir nuoseklus pirkimų planavimo procesas. Toks reguliavimo trūkumas sudaro prielaidas vėluojančiam planavimui, nekoordinuotam pirkimų vykdymui, apsunkina atsakomybių nustatymą ir terminų kontrolę.</w:t>
            </w:r>
          </w:p>
          <w:p w14:paraId="06FB3AE7" w14:textId="71BF5EF9" w:rsidR="00B16610" w:rsidRPr="00E96CC4" w:rsidRDefault="00B16610" w:rsidP="00B16610">
            <w:pPr>
              <w:pStyle w:val="Sraopastraipa"/>
              <w:numPr>
                <w:ilvl w:val="0"/>
                <w:numId w:val="20"/>
              </w:numPr>
              <w:tabs>
                <w:tab w:val="left" w:pos="253"/>
              </w:tabs>
              <w:spacing w:before="0" w:after="0"/>
              <w:ind w:left="0" w:firstLine="6"/>
              <w:rPr>
                <w:rFonts w:ascii="Calibri" w:hAnsi="Calibri" w:cs="Calibri"/>
                <w:color w:val="auto"/>
              </w:rPr>
            </w:pPr>
            <w:r w:rsidRPr="00E96CC4">
              <w:rPr>
                <w:rFonts w:ascii="Calibri" w:hAnsi="Calibri" w:cs="Calibri"/>
                <w:color w:val="auto"/>
              </w:rPr>
              <w:t xml:space="preserve">Pirkimų vykdytojas neužtikrina tinkamos pirkimų sąrašų ir pirkimo paraiškų pildymo </w:t>
            </w:r>
            <w:r w:rsidRPr="00E96CC4">
              <w:rPr>
                <w:rFonts w:ascii="Calibri" w:hAnsi="Calibri" w:cs="Calibri"/>
                <w:color w:val="auto"/>
              </w:rPr>
              <w:lastRenderedPageBreak/>
              <w:t>kontrolės ir pateikiamos informacijos pakankamumo vertinimo</w:t>
            </w:r>
            <w:r w:rsidRPr="00E96CC4">
              <w:rPr>
                <w:rFonts w:ascii="Calibri" w:eastAsia="Calibri" w:hAnsi="Calibri" w:cs="Arial"/>
                <w:color w:val="auto"/>
                <w:vertAlign w:val="superscript"/>
              </w:rPr>
              <w:footnoteReference w:id="48"/>
            </w:r>
            <w:r w:rsidRPr="00E96CC4">
              <w:rPr>
                <w:rFonts w:ascii="Calibri" w:hAnsi="Calibri" w:cs="Calibri"/>
                <w:color w:val="auto"/>
              </w:rPr>
              <w:t xml:space="preserve">. </w:t>
            </w:r>
          </w:p>
          <w:p w14:paraId="216D4E19" w14:textId="1FA5A8A5" w:rsidR="00B16610" w:rsidRPr="00E96CC4" w:rsidRDefault="00B16610" w:rsidP="00B16610">
            <w:pPr>
              <w:pStyle w:val="Sraopastraipa"/>
              <w:numPr>
                <w:ilvl w:val="0"/>
                <w:numId w:val="20"/>
              </w:numPr>
              <w:tabs>
                <w:tab w:val="left" w:pos="253"/>
              </w:tabs>
              <w:spacing w:before="0" w:after="0"/>
              <w:ind w:left="0" w:firstLine="6"/>
              <w:rPr>
                <w:rFonts w:ascii="Calibri" w:hAnsi="Calibri" w:cs="Calibri"/>
                <w:color w:val="auto"/>
              </w:rPr>
            </w:pPr>
            <w:r w:rsidRPr="00E96CC4">
              <w:rPr>
                <w:rFonts w:ascii="Calibri" w:hAnsi="Calibri" w:cs="Calibri"/>
                <w:color w:val="auto"/>
              </w:rPr>
              <w:t>Tikrinimo metu nustatyta reikšmingų neatitikimų tarp pirkimų iniciatorių pateiktų poreikių ir į pirkimų planą įtrauktų duomenų</w:t>
            </w:r>
            <w:r w:rsidRPr="00E96CC4">
              <w:rPr>
                <w:rFonts w:ascii="Calibri" w:eastAsia="Calibri" w:hAnsi="Calibri" w:cs="Arial"/>
                <w:color w:val="auto"/>
                <w:vertAlign w:val="superscript"/>
              </w:rPr>
              <w:footnoteReference w:id="49"/>
            </w:r>
            <w:r w:rsidRPr="00E96CC4">
              <w:rPr>
                <w:rFonts w:ascii="Calibri" w:hAnsi="Calibri" w:cs="Calibri"/>
                <w:color w:val="auto"/>
              </w:rPr>
              <w:t>, taip pat, atvejų, kai netinkamai nustatyta pirkimo objekto rūšis ar priskirti netinkami BVPŽ kodai</w:t>
            </w:r>
            <w:r w:rsidRPr="00E96CC4">
              <w:rPr>
                <w:rFonts w:ascii="Calibri" w:eastAsia="Calibri" w:hAnsi="Calibri" w:cs="Arial"/>
                <w:color w:val="auto"/>
                <w:vertAlign w:val="superscript"/>
              </w:rPr>
              <w:footnoteReference w:id="50"/>
            </w:r>
            <w:r w:rsidRPr="00E96CC4">
              <w:rPr>
                <w:rFonts w:ascii="Calibri" w:hAnsi="Calibri" w:cs="Calibri"/>
                <w:color w:val="auto"/>
              </w:rPr>
              <w:t xml:space="preserve">. Nustatyti trūkumai rodo, kad praktikoje nėra užtikrinama pakankama pirkimų planavimo duomenų kontrolė ir jų peržiūra prieš tvirtinant pirkimų planą. </w:t>
            </w:r>
          </w:p>
          <w:p w14:paraId="3B3F7C16" w14:textId="275BD8E0" w:rsidR="00B16610" w:rsidRPr="00E96CC4" w:rsidRDefault="00B16610" w:rsidP="00B16610">
            <w:pPr>
              <w:pStyle w:val="Sraopastraipa"/>
              <w:numPr>
                <w:ilvl w:val="0"/>
                <w:numId w:val="20"/>
              </w:numPr>
              <w:tabs>
                <w:tab w:val="left" w:pos="253"/>
              </w:tabs>
              <w:spacing w:before="0" w:after="0"/>
              <w:ind w:left="0" w:firstLine="6"/>
              <w:rPr>
                <w:rFonts w:ascii="Calibri" w:hAnsi="Calibri" w:cs="Calibri"/>
                <w:color w:val="auto"/>
              </w:rPr>
            </w:pPr>
            <w:r w:rsidRPr="00E96CC4">
              <w:rPr>
                <w:rFonts w:ascii="Calibri" w:hAnsi="Calibri" w:cs="Calibri"/>
                <w:color w:val="auto"/>
              </w:rPr>
              <w:t>Pirkimų plane numatoma pirkimo pradžia daugeliu atvejų nurodoma ketvirčiais arba plačiais ketvirčių intervalais (pvz., I–IV, II–IV), o konkretūs pirkimų inicijavimo terminai nėra planuojami ir kontroliuojami. Kadangi plane nurodoma tik planuojama pirkimo pradžia, tačiau nefiksuojama, kada turi būti inicijuotas pirkimas (pateikta pirkimo paraiška), praktikoje nėra galimybės vykdyti pakankamai tikslios savalaikio pirkimų inicijavimo kontrolės.</w:t>
            </w:r>
          </w:p>
          <w:p w14:paraId="538FEBDB" w14:textId="4FEF161E" w:rsidR="00B16610" w:rsidRPr="00E96CC4" w:rsidRDefault="00B16610" w:rsidP="00B16610">
            <w:pPr>
              <w:pStyle w:val="Sraopastraipa"/>
              <w:numPr>
                <w:ilvl w:val="0"/>
                <w:numId w:val="20"/>
              </w:numPr>
              <w:tabs>
                <w:tab w:val="left" w:pos="253"/>
              </w:tabs>
              <w:spacing w:before="0" w:after="0"/>
              <w:ind w:left="0" w:firstLine="6"/>
              <w:rPr>
                <w:rFonts w:ascii="Calibri" w:hAnsi="Calibri" w:cs="Calibri"/>
                <w:color w:val="auto"/>
              </w:rPr>
            </w:pPr>
            <w:r w:rsidRPr="00E96CC4">
              <w:rPr>
                <w:rFonts w:ascii="Calibri" w:hAnsi="Calibri" w:cs="Calibri"/>
                <w:color w:val="auto"/>
              </w:rPr>
              <w:lastRenderedPageBreak/>
              <w:t>Pirkimų vykdytojas neužtikrina pakankamos pirkimų plano pakeitimų kontrolės ir duomenų tikslumo priežiūros</w:t>
            </w:r>
            <w:r w:rsidRPr="00E96CC4">
              <w:rPr>
                <w:rFonts w:ascii="Calibri" w:eastAsia="Calibri" w:hAnsi="Calibri" w:cs="Arial"/>
                <w:color w:val="auto"/>
                <w:vertAlign w:val="superscript"/>
              </w:rPr>
              <w:footnoteReference w:id="51"/>
            </w:r>
            <w:r w:rsidRPr="00E96CC4">
              <w:rPr>
                <w:rFonts w:ascii="Calibri" w:hAnsi="Calibri" w:cs="Calibri"/>
                <w:color w:val="auto"/>
              </w:rPr>
              <w:t xml:space="preserve">. </w:t>
            </w:r>
          </w:p>
          <w:p w14:paraId="675C6728" w14:textId="3A9D807D" w:rsidR="00B16610" w:rsidRPr="00E96CC4" w:rsidRDefault="00B16610" w:rsidP="00B16610">
            <w:pPr>
              <w:pStyle w:val="Sraopastraipa"/>
              <w:numPr>
                <w:ilvl w:val="0"/>
                <w:numId w:val="20"/>
              </w:numPr>
              <w:tabs>
                <w:tab w:val="left" w:pos="253"/>
              </w:tabs>
              <w:spacing w:before="0" w:after="0"/>
              <w:ind w:left="0" w:firstLine="6"/>
              <w:rPr>
                <w:rFonts w:ascii="Calibri" w:hAnsi="Calibri" w:cs="Calibri"/>
                <w:color w:val="auto"/>
              </w:rPr>
            </w:pPr>
            <w:r w:rsidRPr="00E96CC4">
              <w:rPr>
                <w:rFonts w:ascii="Calibri" w:hAnsi="Calibri" w:cs="Calibri"/>
                <w:color w:val="auto"/>
              </w:rPr>
              <w:t>Tikrinimo metu nustatyta, kad organizacijoje nėra veiksmingų kontrolės priemonių, užtikrinančių, kad pirkimai būtų vykdomi pagal pirkimų plane priimtus sprendimus. Nustatyti ne tik mažos vertės, bet ir reikšmingos vertės pirkimai, kurių objektai nebuvo numatyti pirkimų plane</w:t>
            </w:r>
            <w:r w:rsidRPr="00E96CC4">
              <w:rPr>
                <w:rFonts w:ascii="Calibri" w:eastAsia="Calibri" w:hAnsi="Calibri" w:cs="Arial"/>
                <w:color w:val="auto"/>
                <w:vertAlign w:val="superscript"/>
              </w:rPr>
              <w:footnoteReference w:id="52"/>
            </w:r>
            <w:r w:rsidRPr="00E96CC4">
              <w:t xml:space="preserve"> </w:t>
            </w:r>
            <w:r w:rsidRPr="00E96CC4">
              <w:rPr>
                <w:rFonts w:ascii="Calibri" w:hAnsi="Calibri" w:cs="Calibri"/>
                <w:color w:val="auto"/>
              </w:rPr>
              <w:t>ar nepatikslinus pirkimų plane nurodytos informacijos</w:t>
            </w:r>
            <w:r w:rsidRPr="00E96CC4">
              <w:rPr>
                <w:rFonts w:ascii="Calibri" w:eastAsia="Calibri" w:hAnsi="Calibri" w:cs="Arial"/>
                <w:color w:val="auto"/>
                <w:vertAlign w:val="superscript"/>
              </w:rPr>
              <w:footnoteReference w:id="53"/>
            </w:r>
            <w:r w:rsidRPr="00E96CC4">
              <w:rPr>
                <w:rFonts w:ascii="Calibri" w:hAnsi="Calibri" w:cs="Calibri"/>
                <w:color w:val="auto"/>
              </w:rPr>
              <w:t>. Pirkimų vykdytojo atstovė patvirtino, kad dalis pirkimų vykdoma gavus žodinį vadovo pritarimą, o informacija apie juos į atliktų pirkimų registracijos žurnalą įtraukiama jau po pirkimo atlikimo. Tokia praktika rodo, kad pirkimų planas nėra naudojamas kaip pagrindinė pirkimų valdymo ir kontrolės priemonė, o organizacijoje nėra užtikrinama veiksminga kontrolė, leidžianti laiku identifikuoti neplanuotus pirkimus ir užtikrinti jų atitiktį planavimo etape priimtiems sprendimams.</w:t>
            </w:r>
          </w:p>
          <w:p w14:paraId="545F4BCF" w14:textId="77777777" w:rsidR="00B16610" w:rsidRPr="00E96CC4" w:rsidRDefault="00B16610" w:rsidP="00B16610">
            <w:pPr>
              <w:pStyle w:val="Sraopastraipa"/>
              <w:numPr>
                <w:ilvl w:val="0"/>
                <w:numId w:val="20"/>
              </w:numPr>
              <w:tabs>
                <w:tab w:val="left" w:pos="253"/>
              </w:tabs>
              <w:spacing w:before="0" w:after="0"/>
              <w:ind w:left="0" w:firstLine="6"/>
              <w:rPr>
                <w:rFonts w:ascii="Calibri" w:hAnsi="Calibri" w:cs="Calibri"/>
                <w:color w:val="auto"/>
              </w:rPr>
            </w:pPr>
            <w:r w:rsidRPr="00E96CC4">
              <w:rPr>
                <w:rFonts w:ascii="Calibri" w:hAnsi="Calibri" w:cs="Calibri"/>
                <w:color w:val="auto"/>
              </w:rPr>
              <w:t xml:space="preserve">Pirkimų vykdytojas 2025 m. vykdė vieną rinkos konsultaciją, tačiau tikrinimo metu nustatyta, kad nebuvo užtikrintas rinkos konsultacijos rezultatų paviešinimas – CVP IS nebuvo paskelbta informacija apie gautas </w:t>
            </w:r>
            <w:r w:rsidRPr="00E96CC4">
              <w:rPr>
                <w:rFonts w:ascii="Calibri" w:hAnsi="Calibri" w:cs="Calibri"/>
                <w:color w:val="auto"/>
              </w:rPr>
              <w:lastRenderedPageBreak/>
              <w:t>pastabas ir priimtus sprendimus</w:t>
            </w:r>
            <w:r w:rsidRPr="00E96CC4">
              <w:rPr>
                <w:rFonts w:ascii="Calibri" w:eastAsia="Yu Gothic Light" w:hAnsi="Calibri" w:cs="Calibri"/>
                <w:color w:val="auto"/>
                <w:vertAlign w:val="superscript"/>
                <w:lang w:eastAsia="en-US"/>
              </w:rPr>
              <w:footnoteReference w:id="54"/>
            </w:r>
            <w:r w:rsidRPr="00E96CC4">
              <w:rPr>
                <w:rFonts w:ascii="Calibri" w:hAnsi="Calibri" w:cs="Calibri"/>
                <w:color w:val="auto"/>
              </w:rPr>
              <w:t>. Dėl to nėra užtikrinamas teisės aktuose nustatytų reikalavimų įgyvendinimas.</w:t>
            </w:r>
          </w:p>
          <w:p w14:paraId="001D45DA" w14:textId="76B9B26A" w:rsidR="00B16610" w:rsidRPr="00E96CC4" w:rsidRDefault="00B16610" w:rsidP="00B16610">
            <w:pPr>
              <w:pStyle w:val="Sraopastraipa"/>
              <w:numPr>
                <w:ilvl w:val="0"/>
                <w:numId w:val="20"/>
              </w:numPr>
              <w:tabs>
                <w:tab w:val="left" w:pos="253"/>
              </w:tabs>
              <w:spacing w:before="0" w:after="0"/>
              <w:ind w:left="0" w:firstLine="6"/>
              <w:rPr>
                <w:rFonts w:ascii="Calibri" w:hAnsi="Calibri" w:cs="Calibri"/>
                <w:color w:val="auto"/>
              </w:rPr>
            </w:pPr>
            <w:r w:rsidRPr="00E96CC4">
              <w:rPr>
                <w:rFonts w:ascii="Calibri" w:hAnsi="Calibri" w:cs="Calibri"/>
                <w:color w:val="auto"/>
              </w:rPr>
              <w:t>Pasirengimo pirkimui veiksmai pradedami dar iki oficialaus pirkimo inicijavimo</w:t>
            </w:r>
            <w:r w:rsidRPr="00E96CC4">
              <w:rPr>
                <w:rFonts w:ascii="Calibri" w:eastAsia="Yu Gothic Light" w:hAnsi="Calibri" w:cs="Calibri"/>
                <w:color w:val="auto"/>
                <w:vertAlign w:val="superscript"/>
                <w:lang w:eastAsia="en-US"/>
              </w:rPr>
              <w:footnoteReference w:id="55"/>
            </w:r>
            <w:r w:rsidRPr="00E96CC4">
              <w:rPr>
                <w:rFonts w:ascii="Calibri" w:hAnsi="Calibri" w:cs="Calibri"/>
                <w:color w:val="auto"/>
              </w:rPr>
              <w:t>. Tai rodo, kad nėra pakankamai veiksmingų kontrolės priemonių, užtikrinančių, kad pirkimų dokumentai būtų rengiami ir derinami tik atlikus visus privalomus pirkimo inicijavimo veiksmus ir priėmus reikalingus sprendimus.</w:t>
            </w:r>
          </w:p>
        </w:tc>
        <w:tc>
          <w:tcPr>
            <w:tcW w:w="1168" w:type="pct"/>
            <w:tcBorders>
              <w:top w:val="single" w:sz="4" w:space="0" w:color="auto"/>
              <w:left w:val="single" w:sz="4" w:space="0" w:color="auto"/>
              <w:bottom w:val="single" w:sz="4" w:space="0" w:color="auto"/>
              <w:right w:val="single" w:sz="4" w:space="0" w:color="auto"/>
            </w:tcBorders>
          </w:tcPr>
          <w:p w14:paraId="036131DB" w14:textId="2DEF06CD" w:rsidR="00B16610" w:rsidRPr="00E96CC4" w:rsidRDefault="00B16610" w:rsidP="00B16610">
            <w:pPr>
              <w:spacing w:before="0" w:after="0"/>
              <w:rPr>
                <w:rFonts w:ascii="Calibri" w:hAnsi="Calibri" w:cs="Calibri"/>
                <w:color w:val="auto"/>
              </w:rPr>
            </w:pPr>
            <w:r w:rsidRPr="00E96CC4">
              <w:rPr>
                <w:rFonts w:ascii="Calibri" w:hAnsi="Calibri" w:cs="Calibri"/>
                <w:color w:val="auto"/>
              </w:rPr>
              <w:lastRenderedPageBreak/>
              <w:t xml:space="preserve">1. Vidaus dokumentuose aiškiai apibrėžti konkretų pirkimų plano parengimo bei tvirtinimo terminą. </w:t>
            </w:r>
          </w:p>
          <w:p w14:paraId="42C24346" w14:textId="54522FB7" w:rsidR="00B16610" w:rsidRPr="00E96CC4" w:rsidRDefault="00B16610" w:rsidP="00B16610">
            <w:pPr>
              <w:spacing w:before="0" w:after="0"/>
              <w:rPr>
                <w:rFonts w:ascii="Calibri" w:hAnsi="Calibri" w:cs="Calibri"/>
                <w:color w:val="auto"/>
              </w:rPr>
            </w:pPr>
            <w:r w:rsidRPr="00E96CC4">
              <w:rPr>
                <w:rFonts w:ascii="Calibri" w:hAnsi="Calibri" w:cs="Calibri"/>
                <w:color w:val="auto"/>
              </w:rPr>
              <w:t>2. Pirkimų plane nustatyti pirkimų inicijavimo (paraiškos pateikimo) datą.</w:t>
            </w:r>
          </w:p>
          <w:p w14:paraId="319BAE6B" w14:textId="62845A26" w:rsidR="00B16610" w:rsidRPr="00E96CC4" w:rsidRDefault="00B16610" w:rsidP="00B16610">
            <w:pPr>
              <w:spacing w:before="0" w:after="0"/>
              <w:rPr>
                <w:rFonts w:ascii="Calibri" w:hAnsi="Calibri" w:cs="Calibri"/>
                <w:color w:val="auto"/>
              </w:rPr>
            </w:pPr>
            <w:r w:rsidRPr="00E96CC4">
              <w:rPr>
                <w:rFonts w:ascii="Calibri" w:hAnsi="Calibri" w:cs="Calibri"/>
                <w:color w:val="auto"/>
              </w:rPr>
              <w:t>3. Paskirti už pirkimų inicijavimo terminų laikymosi kontrolę atsakingus asmenis.</w:t>
            </w:r>
          </w:p>
          <w:p w14:paraId="3C7F1E7B" w14:textId="77777777" w:rsidR="00B16610" w:rsidRPr="00E96CC4" w:rsidRDefault="00B16610" w:rsidP="00B16610">
            <w:pPr>
              <w:spacing w:before="0" w:after="0"/>
              <w:rPr>
                <w:rFonts w:ascii="Calibri" w:hAnsi="Calibri" w:cs="Calibri"/>
                <w:color w:val="auto"/>
              </w:rPr>
            </w:pPr>
          </w:p>
          <w:p w14:paraId="32FCC635" w14:textId="6347068A" w:rsidR="00B16610" w:rsidRPr="00E96CC4" w:rsidRDefault="00B16610" w:rsidP="00B16610">
            <w:pPr>
              <w:spacing w:before="0" w:after="0"/>
              <w:rPr>
                <w:rFonts w:ascii="Calibri" w:hAnsi="Calibri" w:cs="Calibri"/>
                <w:color w:val="auto"/>
              </w:rPr>
            </w:pPr>
            <w:r w:rsidRPr="00E96CC4">
              <w:rPr>
                <w:rFonts w:ascii="Calibri" w:hAnsi="Calibri" w:cs="Calibri"/>
                <w:color w:val="auto"/>
              </w:rPr>
              <w:t>Rekomenduojamas terminas: 2026 m. rugsėjo mėn.</w:t>
            </w:r>
          </w:p>
          <w:p w14:paraId="3F9729DD" w14:textId="77777777" w:rsidR="00B16610" w:rsidRPr="00E96CC4" w:rsidRDefault="00B16610" w:rsidP="00B16610">
            <w:pPr>
              <w:spacing w:before="0" w:after="0"/>
              <w:rPr>
                <w:rFonts w:ascii="Calibri" w:hAnsi="Calibri" w:cs="Calibri"/>
                <w:color w:val="auto"/>
              </w:rPr>
            </w:pPr>
          </w:p>
          <w:p w14:paraId="235B590E" w14:textId="2AD544E6" w:rsidR="00B16610" w:rsidRPr="00E96CC4" w:rsidRDefault="00B16610" w:rsidP="00B16610">
            <w:pPr>
              <w:spacing w:before="0" w:after="0"/>
              <w:rPr>
                <w:rFonts w:ascii="Calibri" w:hAnsi="Calibri" w:cs="Calibri"/>
                <w:color w:val="auto"/>
              </w:rPr>
            </w:pPr>
            <w:r w:rsidRPr="00E96CC4">
              <w:rPr>
                <w:rFonts w:ascii="Calibri" w:hAnsi="Calibri" w:cs="Calibri"/>
                <w:color w:val="auto"/>
              </w:rPr>
              <w:t xml:space="preserve">4. Užtikrinti, kad pirkimų sąrašų, pirkimo paraiškų ir pirkimų plano duomenys prieš tvirtinant pirkimų planą ar atliekant jo pakeitimus būtų peržiūrimi ir tikrinami, vertinant pateiktos informacijos pakankamumą, </w:t>
            </w:r>
            <w:r w:rsidRPr="00E96CC4">
              <w:rPr>
                <w:rFonts w:ascii="Calibri" w:hAnsi="Calibri" w:cs="Calibri"/>
                <w:color w:val="auto"/>
              </w:rPr>
              <w:lastRenderedPageBreak/>
              <w:t xml:space="preserve">tikslumą ir tarpusavio atitiktį ir aktualumą. </w:t>
            </w:r>
          </w:p>
          <w:p w14:paraId="35FE4290" w14:textId="079951AF" w:rsidR="00B16610" w:rsidRPr="00E96CC4" w:rsidRDefault="00B16610" w:rsidP="00B16610">
            <w:pPr>
              <w:spacing w:before="0" w:after="0"/>
              <w:rPr>
                <w:rFonts w:ascii="Calibri" w:hAnsi="Calibri" w:cs="Calibri"/>
                <w:color w:val="auto"/>
              </w:rPr>
            </w:pPr>
            <w:r w:rsidRPr="00E96CC4">
              <w:rPr>
                <w:rFonts w:ascii="Calibri" w:hAnsi="Calibri" w:cs="Calibri"/>
                <w:color w:val="auto"/>
              </w:rPr>
              <w:t>5. Užtikrinti rinkos konsultacijų rezultatų paviešinimo kontrolę, kad informacija apie gautas pastabas ir priimtus sprendimus būtų skelbiama teisės aktų nustatyta tvarka.</w:t>
            </w:r>
          </w:p>
          <w:p w14:paraId="563DFA04" w14:textId="58DFBB21" w:rsidR="00B16610" w:rsidRPr="00E96CC4" w:rsidRDefault="00B16610" w:rsidP="00B16610">
            <w:pPr>
              <w:spacing w:before="0" w:after="0"/>
              <w:rPr>
                <w:rFonts w:ascii="Calibri" w:hAnsi="Calibri" w:cs="Calibri"/>
                <w:color w:val="auto"/>
              </w:rPr>
            </w:pPr>
            <w:r w:rsidRPr="00E96CC4">
              <w:rPr>
                <w:rFonts w:ascii="Calibri" w:hAnsi="Calibri" w:cs="Calibri"/>
                <w:color w:val="auto"/>
              </w:rPr>
              <w:t>6. Užtikrinti, kad prieš inicijuojant ir vykdant pirkimus būtų patikrinama jų atitiktis galiojančiam pirkimų planui, o pasikeitus planuojamoms pirkimo sąlygoms, vertei, objektui ar kitai reikšmingai informacijai, pirkimų plano duomenys būtų patikslinami iki pirkimo vykdymo pradžios.</w:t>
            </w:r>
          </w:p>
          <w:p w14:paraId="697EF753" w14:textId="77777777" w:rsidR="00B16610" w:rsidRPr="00E96CC4" w:rsidRDefault="00B16610" w:rsidP="00B16610">
            <w:pPr>
              <w:spacing w:before="0" w:after="0"/>
              <w:rPr>
                <w:rFonts w:ascii="Calibri" w:hAnsi="Calibri" w:cs="Calibri"/>
                <w:color w:val="auto"/>
              </w:rPr>
            </w:pPr>
          </w:p>
          <w:p w14:paraId="3D5D2E76" w14:textId="77777777" w:rsidR="00B16610" w:rsidRPr="00E96CC4" w:rsidRDefault="00B16610" w:rsidP="00B16610">
            <w:pPr>
              <w:spacing w:before="0" w:after="0"/>
              <w:rPr>
                <w:rFonts w:ascii="Calibri" w:hAnsi="Calibri" w:cs="Calibri"/>
                <w:color w:val="auto"/>
              </w:rPr>
            </w:pPr>
            <w:r w:rsidRPr="00E96CC4">
              <w:rPr>
                <w:rFonts w:ascii="Calibri" w:hAnsi="Calibri" w:cs="Calibri"/>
                <w:color w:val="auto"/>
              </w:rPr>
              <w:t>Rekomenduojamas terminas: nuolat.</w:t>
            </w:r>
          </w:p>
          <w:p w14:paraId="23FE3A27" w14:textId="7F3F4D40" w:rsidR="00B16610" w:rsidRPr="00E96CC4" w:rsidRDefault="00B16610" w:rsidP="00B16610">
            <w:pPr>
              <w:spacing w:before="0" w:after="0"/>
              <w:rPr>
                <w:rFonts w:ascii="Calibri" w:hAnsi="Calibri" w:cs="Calibri"/>
                <w:color w:val="auto"/>
              </w:rPr>
            </w:pPr>
          </w:p>
        </w:tc>
        <w:tc>
          <w:tcPr>
            <w:tcW w:w="1010" w:type="pct"/>
            <w:tcBorders>
              <w:top w:val="single" w:sz="4" w:space="0" w:color="auto"/>
              <w:left w:val="single" w:sz="4" w:space="0" w:color="auto"/>
              <w:bottom w:val="single" w:sz="4" w:space="0" w:color="auto"/>
              <w:right w:val="single" w:sz="4" w:space="0" w:color="auto"/>
            </w:tcBorders>
          </w:tcPr>
          <w:p w14:paraId="2A795DDB" w14:textId="77777777" w:rsidR="00B16610" w:rsidRDefault="00B16610" w:rsidP="00B16610">
            <w:pPr>
              <w:spacing w:before="0" w:after="0"/>
              <w:rPr>
                <w:rFonts w:ascii="Calibri" w:hAnsi="Calibri" w:cs="Calibri"/>
                <w:color w:val="auto"/>
              </w:rPr>
            </w:pPr>
            <w:r>
              <w:rPr>
                <w:rFonts w:ascii="Calibri" w:hAnsi="Calibri" w:cs="Calibri"/>
                <w:color w:val="auto"/>
              </w:rPr>
              <w:lastRenderedPageBreak/>
              <w:t>Įsipareigojame:</w:t>
            </w:r>
          </w:p>
          <w:p w14:paraId="21E96D9B" w14:textId="2ACF8127" w:rsidR="00B16610" w:rsidRPr="00A14750" w:rsidRDefault="00B16610" w:rsidP="00B16610">
            <w:pPr>
              <w:spacing w:before="0" w:after="0"/>
              <w:rPr>
                <w:rFonts w:ascii="Calibri" w:hAnsi="Calibri" w:cs="Calibri"/>
                <w:color w:val="auto"/>
              </w:rPr>
            </w:pPr>
            <w:r>
              <w:rPr>
                <w:rFonts w:ascii="Calibri" w:hAnsi="Calibri" w:cs="Calibri"/>
                <w:color w:val="auto"/>
              </w:rPr>
              <w:t xml:space="preserve">1. </w:t>
            </w:r>
            <w:r w:rsidRPr="00A14750">
              <w:rPr>
                <w:rFonts w:ascii="Calibri" w:hAnsi="Calibri" w:cs="Calibri"/>
                <w:color w:val="auto"/>
              </w:rPr>
              <w:t xml:space="preserve">Vidaus dokumentuose aiškiai apibrėžti konkretų pirkimų plano parengimo bei tvirtinimo terminą. </w:t>
            </w:r>
          </w:p>
          <w:p w14:paraId="131E8CEE" w14:textId="77777777" w:rsidR="00B16610" w:rsidRPr="00A14750" w:rsidRDefault="00B16610" w:rsidP="00B16610">
            <w:pPr>
              <w:spacing w:before="0" w:after="0"/>
              <w:rPr>
                <w:rFonts w:ascii="Calibri" w:hAnsi="Calibri" w:cs="Calibri"/>
                <w:color w:val="auto"/>
              </w:rPr>
            </w:pPr>
            <w:r w:rsidRPr="00A14750">
              <w:rPr>
                <w:rFonts w:ascii="Calibri" w:hAnsi="Calibri" w:cs="Calibri"/>
                <w:color w:val="auto"/>
              </w:rPr>
              <w:t>2. Pirkimų plane nustatyti pirkimų inicijavimo (paraiškos pateikimo) datą.</w:t>
            </w:r>
          </w:p>
          <w:p w14:paraId="16115417" w14:textId="77777777" w:rsidR="00B16610" w:rsidRPr="00862230" w:rsidRDefault="00B16610" w:rsidP="00B16610">
            <w:pPr>
              <w:spacing w:before="0" w:after="0"/>
              <w:rPr>
                <w:rFonts w:ascii="Calibri" w:hAnsi="Calibri" w:cs="Calibri"/>
                <w:color w:val="auto"/>
              </w:rPr>
            </w:pPr>
            <w:r w:rsidRPr="00A14750">
              <w:rPr>
                <w:rFonts w:ascii="Calibri" w:hAnsi="Calibri" w:cs="Calibri"/>
                <w:color w:val="auto"/>
              </w:rPr>
              <w:t>3. Paskirti už pirkimų inicijavimo terminų laikymosi kontrolę atsakingus asmenis</w:t>
            </w:r>
            <w:r>
              <w:rPr>
                <w:rFonts w:ascii="Calibri" w:hAnsi="Calibri" w:cs="Calibri"/>
                <w:color w:val="auto"/>
              </w:rPr>
              <w:t>.</w:t>
            </w:r>
          </w:p>
          <w:p w14:paraId="31D3B0BA" w14:textId="672B390E" w:rsidR="00B16610" w:rsidRPr="00A14750" w:rsidRDefault="00B16610" w:rsidP="00B16610">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212F9628" w14:textId="77777777" w:rsidR="00B16610" w:rsidRDefault="00B16610" w:rsidP="00B16610">
            <w:pPr>
              <w:rPr>
                <w:rFonts w:ascii="Calibri" w:hAnsi="Calibri" w:cs="Calibri"/>
                <w:color w:val="auto"/>
              </w:rPr>
            </w:pPr>
            <w:r>
              <w:rPr>
                <w:rFonts w:ascii="Calibri" w:hAnsi="Calibri" w:cs="Calibri"/>
                <w:color w:val="auto"/>
              </w:rPr>
              <w:t>Terminas 2026 m. rugsėjo mėn.</w:t>
            </w:r>
          </w:p>
          <w:p w14:paraId="39A0340E" w14:textId="77777777" w:rsidR="00B16610" w:rsidRDefault="00B16610" w:rsidP="00B16610">
            <w:pPr>
              <w:rPr>
                <w:rFonts w:ascii="Calibri" w:hAnsi="Calibri" w:cs="Calibri"/>
                <w:color w:val="auto"/>
              </w:rPr>
            </w:pPr>
          </w:p>
          <w:p w14:paraId="51F9C76A" w14:textId="1C8F2F0A" w:rsidR="00B16610" w:rsidRDefault="00B16610" w:rsidP="00B16610">
            <w:pPr>
              <w:rPr>
                <w:rFonts w:ascii="Calibri" w:hAnsi="Calibri" w:cs="Calibri"/>
                <w:color w:val="auto"/>
              </w:rPr>
            </w:pPr>
            <w:r>
              <w:rPr>
                <w:rFonts w:ascii="Calibri" w:hAnsi="Calibri" w:cs="Calibri"/>
                <w:color w:val="auto"/>
              </w:rPr>
              <w:t>Įsipareigojame:</w:t>
            </w:r>
          </w:p>
          <w:p w14:paraId="76640E89" w14:textId="77777777" w:rsidR="00B16610" w:rsidRPr="00A14750" w:rsidRDefault="00B16610" w:rsidP="00B16610">
            <w:pPr>
              <w:spacing w:before="0" w:after="0"/>
              <w:rPr>
                <w:rFonts w:ascii="Calibri" w:hAnsi="Calibri" w:cs="Calibri"/>
                <w:color w:val="auto"/>
              </w:rPr>
            </w:pPr>
            <w:r w:rsidRPr="00A14750">
              <w:rPr>
                <w:rFonts w:ascii="Calibri" w:hAnsi="Calibri" w:cs="Calibri"/>
                <w:color w:val="auto"/>
              </w:rPr>
              <w:t xml:space="preserve">4. Užtikrinti, kad pirkimų sąrašų, pirkimo paraiškų ir pirkimų plano duomenys prieš tvirtinant pirkimų planą ar atliekant jo </w:t>
            </w:r>
            <w:r w:rsidRPr="00A14750">
              <w:rPr>
                <w:rFonts w:ascii="Calibri" w:hAnsi="Calibri" w:cs="Calibri"/>
                <w:color w:val="auto"/>
              </w:rPr>
              <w:lastRenderedPageBreak/>
              <w:t xml:space="preserve">pakeitimus būtų peržiūrimi ir tikrinami, vertinant pateiktos informacijos pakankamumą, tikslumą ir tarpusavio atitiktį ir aktualumą. </w:t>
            </w:r>
          </w:p>
          <w:p w14:paraId="778EA696" w14:textId="77777777" w:rsidR="00B16610" w:rsidRPr="00A14750" w:rsidRDefault="00B16610" w:rsidP="00B16610">
            <w:pPr>
              <w:spacing w:before="0" w:after="0"/>
              <w:rPr>
                <w:rFonts w:ascii="Calibri" w:hAnsi="Calibri" w:cs="Calibri"/>
                <w:color w:val="auto"/>
              </w:rPr>
            </w:pPr>
            <w:r w:rsidRPr="00A14750">
              <w:rPr>
                <w:rFonts w:ascii="Calibri" w:hAnsi="Calibri" w:cs="Calibri"/>
                <w:color w:val="auto"/>
              </w:rPr>
              <w:t>5. Užtikrinti rinkos konsultacijų rezultatų paviešinimo kontrolę, kad informacija apie gautas pastabas ir priimtus sprendimus būtų skelbiama teisės aktų nustatyta tvarka.</w:t>
            </w:r>
          </w:p>
          <w:p w14:paraId="3699BC68" w14:textId="7336749B" w:rsidR="00B16610" w:rsidRDefault="00B16610" w:rsidP="00B16610">
            <w:pPr>
              <w:rPr>
                <w:rFonts w:ascii="Calibri" w:hAnsi="Calibri" w:cs="Calibri"/>
                <w:color w:val="auto"/>
              </w:rPr>
            </w:pPr>
            <w:r w:rsidRPr="00A14750">
              <w:rPr>
                <w:rFonts w:ascii="Calibri" w:hAnsi="Calibri" w:cs="Calibri"/>
                <w:color w:val="auto"/>
              </w:rPr>
              <w:t>6. Užtikrinti, kad prieš inicijuojant ir vykdant pirkimus būtų patikrinama jų atitiktis galiojančiam pirkimų planui, o pasikeitus planuojamoms pirkimo sąlygoms, vertei, objektui ar kitai reikšmingai informacijai, pirkimų plano duomenys būtų patikslinami iki pirkimo vykdymo pradžios</w:t>
            </w:r>
            <w:r>
              <w:rPr>
                <w:rFonts w:ascii="Calibri" w:hAnsi="Calibri" w:cs="Calibri"/>
                <w:color w:val="auto"/>
              </w:rPr>
              <w:t xml:space="preserve"> Viešųjų pirkimų specialistė J. A.</w:t>
            </w:r>
          </w:p>
          <w:p w14:paraId="61B5E43C" w14:textId="0161C085" w:rsidR="00B16610" w:rsidRPr="00E96CC4" w:rsidRDefault="00B16610" w:rsidP="00B16610">
            <w:pPr>
              <w:rPr>
                <w:rFonts w:ascii="Calibri" w:hAnsi="Calibri" w:cs="Calibri"/>
                <w:color w:val="auto"/>
              </w:rPr>
            </w:pPr>
            <w:r>
              <w:rPr>
                <w:rFonts w:ascii="Calibri" w:hAnsi="Calibri" w:cs="Calibri"/>
                <w:color w:val="auto"/>
              </w:rPr>
              <w:lastRenderedPageBreak/>
              <w:t>Terminas: nuolat.</w:t>
            </w:r>
          </w:p>
        </w:tc>
      </w:tr>
      <w:tr w:rsidR="00B16610" w:rsidRPr="00E96CC4" w14:paraId="030FBCEA" w14:textId="1E81EDC9" w:rsidTr="00F473D9">
        <w:tc>
          <w:tcPr>
            <w:tcW w:w="801" w:type="pct"/>
            <w:tcBorders>
              <w:top w:val="single" w:sz="4" w:space="0" w:color="auto"/>
              <w:left w:val="single" w:sz="4" w:space="0" w:color="auto"/>
              <w:bottom w:val="single" w:sz="4" w:space="0" w:color="auto"/>
              <w:right w:val="single" w:sz="4" w:space="0" w:color="auto"/>
            </w:tcBorders>
          </w:tcPr>
          <w:p w14:paraId="667334C8" w14:textId="77777777" w:rsidR="00B16610" w:rsidRPr="00E96CC4" w:rsidRDefault="00B16610" w:rsidP="00B16610">
            <w:pPr>
              <w:rPr>
                <w:rFonts w:ascii="Calibri" w:hAnsi="Calibri" w:cs="Calibri"/>
                <w:color w:val="auto"/>
              </w:rPr>
            </w:pPr>
            <w:r w:rsidRPr="00E96CC4">
              <w:rPr>
                <w:rFonts w:ascii="Calibri" w:hAnsi="Calibri" w:cs="Calibri"/>
                <w:color w:val="auto"/>
              </w:rPr>
              <w:lastRenderedPageBreak/>
              <w:t>Atsakingų asmenų mokymai</w:t>
            </w:r>
          </w:p>
        </w:tc>
        <w:sdt>
          <w:sdtPr>
            <w:rPr>
              <w:rFonts w:ascii="Calibri" w:hAnsi="Calibri" w:cs="Calibri"/>
            </w:rPr>
            <w:id w:val="-1050298836"/>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6CBCD477" w14:textId="4BB2BA13" w:rsidR="00B16610" w:rsidRPr="00E96CC4" w:rsidRDefault="00B16610" w:rsidP="00B16610">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1787461529"/>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232FC415" w14:textId="2E600C37" w:rsidR="00B16610" w:rsidRPr="00E96CC4" w:rsidRDefault="00B16610" w:rsidP="00B16610">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261028566"/>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7A820E00" w14:textId="55B60C1B" w:rsidR="00B16610" w:rsidRPr="00E96CC4" w:rsidRDefault="00B16610" w:rsidP="00B16610">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308216058"/>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2AF6440C" w14:textId="6803DAD0" w:rsidR="00B16610" w:rsidRPr="00E96CC4" w:rsidRDefault="00B16610" w:rsidP="00B16610">
                <w:pPr>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6A6014ED" w14:textId="4617DE5E" w:rsidR="00B16610" w:rsidRPr="00E96CC4" w:rsidRDefault="00B16610" w:rsidP="00B16610">
            <w:pPr>
              <w:spacing w:before="0" w:after="0"/>
              <w:rPr>
                <w:rFonts w:ascii="Calibri" w:hAnsi="Calibri" w:cs="Calibri"/>
                <w:color w:val="auto"/>
                <w:highlight w:val="yellow"/>
              </w:rPr>
            </w:pPr>
            <w:r w:rsidRPr="00E96CC4">
              <w:rPr>
                <w:rFonts w:ascii="Calibri" w:hAnsi="Calibri" w:cs="Calibri"/>
                <w:color w:val="auto"/>
              </w:rPr>
              <w:t>Pirkimų vykdytojas nėra formalizavęs kvalifikacijos kėlimo plano ir nenustatęs individualių mokymosi tikslų pagal darbuotojų atliekamas funkcijas. Kvalifikacijos kėlimas nėra pakankamai užtikrinamas visiems pasirengimo pirkimams procese dalyvaujantiems asmenims. 2025 m. mokymuose dalyvavo tik viešųjų pirkimų specialistė J. A., tačiau nepateikta duomenų, kad kvalifikacijos kėlimas būtų nuosekliai planuojamas ir vykdomas kitiems pasirengimo pirkimams procese dalyvaujantiems asmenims (pvz., pirkimų iniciatoriams ar planavimo procese dalyvaujantiems darbuotojams). Nustatyta praktika rodo, kad jų kompetencijų stiprinimas daugiausia grindžiamas individualia iniciatyva, savarankišku teisės aktų ir metodinės informacijos sekimu bei praktine patirtimi, o ne sistemiškai organizuotu kvalifikacijos kėlimu. Taip pat Pirkimų vykdytojas nėra nustatęs formalios žinių perdavimo ar mentorystės sistemos.</w:t>
            </w:r>
          </w:p>
        </w:tc>
        <w:tc>
          <w:tcPr>
            <w:tcW w:w="1168" w:type="pct"/>
            <w:tcBorders>
              <w:top w:val="single" w:sz="4" w:space="0" w:color="auto"/>
              <w:left w:val="single" w:sz="4" w:space="0" w:color="auto"/>
              <w:bottom w:val="single" w:sz="4" w:space="0" w:color="auto"/>
              <w:right w:val="single" w:sz="4" w:space="0" w:color="auto"/>
            </w:tcBorders>
          </w:tcPr>
          <w:p w14:paraId="26181529" w14:textId="1F873D25" w:rsidR="00B16610" w:rsidRPr="00E96CC4" w:rsidRDefault="00B16610" w:rsidP="00B16610">
            <w:pPr>
              <w:spacing w:before="0" w:after="0"/>
              <w:rPr>
                <w:rFonts w:ascii="Calibri" w:hAnsi="Calibri" w:cs="Calibri"/>
                <w:color w:val="auto"/>
              </w:rPr>
            </w:pPr>
            <w:r w:rsidRPr="00E96CC4">
              <w:rPr>
                <w:rFonts w:ascii="Calibri" w:hAnsi="Calibri" w:cs="Calibri"/>
                <w:color w:val="auto"/>
              </w:rPr>
              <w:t>1. Įdiegti visų pasirengimo pirkimui procese dalyvaujančių asmenų kvalifikacijos tobulinimo sistemą, planuojant ir organizuojant mokymus ne tik viešųjų pirkimų specialistams, bet ir kitiems dalyviams (pvz., pirkimų iniciatoriams).</w:t>
            </w:r>
          </w:p>
          <w:p w14:paraId="1D9D0770" w14:textId="77777777" w:rsidR="00B16610" w:rsidRPr="00E96CC4" w:rsidRDefault="00B16610" w:rsidP="00B16610">
            <w:pPr>
              <w:spacing w:before="0" w:after="0"/>
              <w:rPr>
                <w:rFonts w:ascii="Calibri" w:hAnsi="Calibri" w:cs="Calibri"/>
                <w:color w:val="auto"/>
              </w:rPr>
            </w:pPr>
          </w:p>
          <w:p w14:paraId="2959907D" w14:textId="1787A70D" w:rsidR="00B16610" w:rsidRPr="00E96CC4" w:rsidRDefault="00B16610" w:rsidP="00B16610">
            <w:pPr>
              <w:spacing w:before="0" w:after="0"/>
              <w:rPr>
                <w:rFonts w:ascii="Calibri" w:hAnsi="Calibri" w:cs="Calibri"/>
                <w:color w:val="auto"/>
              </w:rPr>
            </w:pPr>
            <w:r w:rsidRPr="00E96CC4">
              <w:rPr>
                <w:rFonts w:ascii="Calibri" w:hAnsi="Calibri" w:cs="Calibri"/>
                <w:color w:val="auto"/>
              </w:rPr>
              <w:t>Rekomenduojamas terminas: 2026 m. rugsėjo mėn.</w:t>
            </w:r>
          </w:p>
        </w:tc>
        <w:tc>
          <w:tcPr>
            <w:tcW w:w="1010" w:type="pct"/>
            <w:tcBorders>
              <w:top w:val="single" w:sz="4" w:space="0" w:color="auto"/>
              <w:left w:val="single" w:sz="4" w:space="0" w:color="auto"/>
              <w:bottom w:val="single" w:sz="4" w:space="0" w:color="auto"/>
              <w:right w:val="single" w:sz="4" w:space="0" w:color="auto"/>
            </w:tcBorders>
          </w:tcPr>
          <w:p w14:paraId="4F73946F" w14:textId="77777777" w:rsidR="00B16610" w:rsidRDefault="00B16610" w:rsidP="00B16610">
            <w:pPr>
              <w:rPr>
                <w:rFonts w:ascii="Calibri" w:hAnsi="Calibri" w:cs="Calibri"/>
                <w:color w:val="auto"/>
              </w:rPr>
            </w:pPr>
            <w:r>
              <w:rPr>
                <w:rFonts w:ascii="Calibri" w:hAnsi="Calibri" w:cs="Calibri"/>
                <w:color w:val="auto"/>
              </w:rPr>
              <w:t>1. Organizuoti mokymus, įdiegti kvalifikacijos tobulinimo sistemą.</w:t>
            </w:r>
          </w:p>
          <w:p w14:paraId="20123FB7" w14:textId="1F7F4A1C" w:rsidR="00B16610" w:rsidRPr="00A14750" w:rsidRDefault="00B16610" w:rsidP="00B16610">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77231DB4" w14:textId="77777777" w:rsidR="00B16610" w:rsidRDefault="00B16610" w:rsidP="00B16610">
            <w:pPr>
              <w:rPr>
                <w:rFonts w:ascii="Calibri" w:hAnsi="Calibri" w:cs="Calibri"/>
                <w:color w:val="auto"/>
              </w:rPr>
            </w:pPr>
            <w:r>
              <w:rPr>
                <w:rFonts w:ascii="Calibri" w:hAnsi="Calibri" w:cs="Calibri"/>
                <w:color w:val="auto"/>
              </w:rPr>
              <w:t>Terminas 2026 m. rugsėjo mėn.</w:t>
            </w:r>
          </w:p>
          <w:p w14:paraId="798C0890" w14:textId="77777777" w:rsidR="00B16610" w:rsidRPr="00E96CC4" w:rsidRDefault="00B16610" w:rsidP="00B16610">
            <w:pPr>
              <w:rPr>
                <w:rFonts w:ascii="Calibri" w:hAnsi="Calibri" w:cs="Calibri"/>
                <w:color w:val="auto"/>
              </w:rPr>
            </w:pPr>
          </w:p>
        </w:tc>
      </w:tr>
      <w:tr w:rsidR="005D5CC5" w:rsidRPr="00E96CC4" w14:paraId="1754FE5B" w14:textId="13405B80" w:rsidTr="00F473D9">
        <w:tc>
          <w:tcPr>
            <w:tcW w:w="801" w:type="pct"/>
            <w:tcBorders>
              <w:top w:val="single" w:sz="4" w:space="0" w:color="auto"/>
              <w:left w:val="single" w:sz="4" w:space="0" w:color="auto"/>
              <w:bottom w:val="single" w:sz="4" w:space="0" w:color="auto"/>
              <w:right w:val="single" w:sz="4" w:space="0" w:color="auto"/>
            </w:tcBorders>
          </w:tcPr>
          <w:p w14:paraId="0DCF174E" w14:textId="77777777" w:rsidR="005D5CC5" w:rsidRPr="00E96CC4" w:rsidRDefault="005D5CC5" w:rsidP="005D5CC5">
            <w:pPr>
              <w:rPr>
                <w:rFonts w:ascii="Calibri" w:hAnsi="Calibri" w:cs="Calibri"/>
                <w:color w:val="auto"/>
                <w:highlight w:val="yellow"/>
              </w:rPr>
            </w:pPr>
            <w:r w:rsidRPr="00E96CC4">
              <w:rPr>
                <w:rFonts w:ascii="Calibri" w:hAnsi="Calibri" w:cs="Calibri"/>
                <w:color w:val="auto"/>
              </w:rPr>
              <w:lastRenderedPageBreak/>
              <w:t>Komunikacija (vidinė)</w:t>
            </w:r>
          </w:p>
        </w:tc>
        <w:sdt>
          <w:sdtPr>
            <w:rPr>
              <w:rFonts w:ascii="Calibri" w:hAnsi="Calibri" w:cs="Calibri"/>
            </w:rPr>
            <w:id w:val="805203543"/>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5CBDCAF3" w14:textId="0518B2E6" w:rsidR="005D5CC5" w:rsidRPr="00E96CC4" w:rsidRDefault="005D5CC5" w:rsidP="005D5CC5">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1312207475"/>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781FC549" w14:textId="269AE397" w:rsidR="005D5CC5" w:rsidRPr="00E96CC4" w:rsidRDefault="005D5CC5" w:rsidP="005D5CC5">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241407424"/>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75E068C5" w14:textId="77777777" w:rsidR="005D5CC5" w:rsidRPr="00E96CC4" w:rsidRDefault="005D5CC5" w:rsidP="005D5CC5">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304389356"/>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3B08AE02" w14:textId="209CD846" w:rsidR="005D5CC5" w:rsidRPr="00E96CC4" w:rsidRDefault="005D5CC5" w:rsidP="005D5CC5">
                <w:pPr>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72B6F85A" w14:textId="6AD6BD5A" w:rsidR="005D5CC5" w:rsidRPr="00E96CC4" w:rsidRDefault="005D5CC5" w:rsidP="005D5CC5">
            <w:pPr>
              <w:pStyle w:val="Sraopastraipa"/>
              <w:numPr>
                <w:ilvl w:val="0"/>
                <w:numId w:val="20"/>
              </w:numPr>
              <w:tabs>
                <w:tab w:val="left" w:pos="188"/>
              </w:tabs>
              <w:ind w:left="9" w:firstLine="0"/>
              <w:rPr>
                <w:color w:val="auto"/>
              </w:rPr>
            </w:pPr>
            <w:r w:rsidRPr="00E96CC4">
              <w:rPr>
                <w:color w:val="auto"/>
              </w:rPr>
              <w:t>Pirkimų poreikių surinkimo etape nenustatyta, kad būtų taikoma aiški ir dokumentuota vidinės komunikacijos praktika, užtikrinanti nuoseklų informacijos perdavimą pirkimų iniciatoriams apie poreikių pateikimo pradžią, terminus, pateikimo reikalavimus ar poreikių tikslinimą. Pirkimų vykdytojas nurodė, kad poreikiai aptariami darbo susirinkimų metu, tačiau šių susirinkimų metu priimami sprendimai nėra protokoluojami ar kitaip sistemiškai fiksuojami. Dėl to nėra galimybės nustatyti, kokia informacija buvo perduota pirkimų iniciatoriams, kokie sprendimai buvo priimti ir kaip buvo užtikrintas vienodas informacijos pateikimas visiems procese dalyvaujantiems asmenims.</w:t>
            </w:r>
          </w:p>
          <w:p w14:paraId="3D203318" w14:textId="20A027E2" w:rsidR="005D5CC5" w:rsidRPr="00E96CC4" w:rsidRDefault="005D5CC5" w:rsidP="005D5CC5">
            <w:pPr>
              <w:pStyle w:val="Sraopastraipa"/>
              <w:numPr>
                <w:ilvl w:val="0"/>
                <w:numId w:val="20"/>
              </w:numPr>
              <w:tabs>
                <w:tab w:val="left" w:pos="188"/>
              </w:tabs>
              <w:ind w:left="9" w:firstLine="0"/>
              <w:rPr>
                <w:color w:val="auto"/>
              </w:rPr>
            </w:pPr>
            <w:r w:rsidRPr="00E96CC4">
              <w:rPr>
                <w:color w:val="auto"/>
              </w:rPr>
              <w:t>Pirkimų vykdytojas nurodė, kad pasirengimo pirkimui etape komunikacija vyksta el. paštu, žodžiu ir darbo susirinkimų metu, tačiau tikrinimo metu nepateikta pakankamai duomenų, patvirtinančių nuoseklų pirkimų iniciatorių, viešųjų pirkimų specialisto, pirkimų organizatorių, Komisijos ir kitų procese dalyvaujančių asmenų vidinį bendradarbiavimą, priimtų sprendimų fiksavimą ir grįžtamojo ryšio užtikrinimą. Pirkimų vykdytojo pateikti el. laiškai, kuriais pasitelktas konsultantas</w:t>
            </w:r>
            <w:r w:rsidRPr="00E96CC4">
              <w:rPr>
                <w:rFonts w:ascii="Calibri" w:eastAsia="Yu Gothic Light" w:hAnsi="Calibri" w:cs="Calibri"/>
                <w:color w:val="auto"/>
                <w:vertAlign w:val="superscript"/>
                <w:lang w:eastAsia="en-US"/>
              </w:rPr>
              <w:footnoteReference w:id="56"/>
            </w:r>
            <w:r w:rsidRPr="00E96CC4">
              <w:rPr>
                <w:color w:val="auto"/>
              </w:rPr>
              <w:t xml:space="preserve"> teikia parengtus pirkimo dokumentus derinimui, labiau patvirtina konsultanto paslaugų teikimą pagal sutartį, tačiau neįrodo sistemingos Pirkimų vykdytojo vidinės komunikacijos ir sprendimų derinimo praktikos tarp procese dalyvaujančių asmenų.</w:t>
            </w:r>
            <w:r w:rsidRPr="00E96CC4">
              <w:t xml:space="preserve"> </w:t>
            </w:r>
          </w:p>
        </w:tc>
        <w:tc>
          <w:tcPr>
            <w:tcW w:w="1168" w:type="pct"/>
            <w:tcBorders>
              <w:top w:val="single" w:sz="4" w:space="0" w:color="auto"/>
              <w:left w:val="single" w:sz="4" w:space="0" w:color="auto"/>
              <w:bottom w:val="single" w:sz="4" w:space="0" w:color="auto"/>
              <w:right w:val="single" w:sz="4" w:space="0" w:color="auto"/>
            </w:tcBorders>
          </w:tcPr>
          <w:p w14:paraId="4EAFC64B" w14:textId="7A7AF3C7" w:rsidR="005D5CC5" w:rsidRPr="00E96CC4" w:rsidRDefault="005D5CC5" w:rsidP="005D5CC5">
            <w:pPr>
              <w:rPr>
                <w:rFonts w:ascii="Calibri" w:hAnsi="Calibri" w:cs="Calibri"/>
                <w:color w:val="auto"/>
              </w:rPr>
            </w:pPr>
            <w:r w:rsidRPr="00E96CC4">
              <w:rPr>
                <w:rFonts w:ascii="Calibri" w:hAnsi="Calibri" w:cs="Calibri"/>
                <w:color w:val="auto"/>
              </w:rPr>
              <w:t>1. Sisteminti informacijos teikimą ir grįžtamąjį ryšį, užtikrinant, kad pasirengimo pirkimui procesų (nuo poreikio atsiradimo iki pirkimo paskelbimo) analizės metu nustatyti trūkumai būtų fiksuojami, o siūlomos korekcijos įgyvendinamos ir periodiškai peržiūrimos..</w:t>
            </w:r>
          </w:p>
          <w:p w14:paraId="4E67E348" w14:textId="77777777" w:rsidR="005D5CC5" w:rsidRPr="000B7732" w:rsidRDefault="005D5CC5" w:rsidP="005D5CC5">
            <w:pPr>
              <w:rPr>
                <w:rFonts w:ascii="Calibri" w:hAnsi="Calibri" w:cs="Calibri"/>
                <w:color w:val="auto"/>
              </w:rPr>
            </w:pPr>
          </w:p>
          <w:p w14:paraId="438C0CC8" w14:textId="345C1667" w:rsidR="005D5CC5" w:rsidRPr="00E96CC4" w:rsidRDefault="005D5CC5" w:rsidP="005D5CC5">
            <w:pPr>
              <w:rPr>
                <w:rFonts w:ascii="Calibri" w:hAnsi="Calibri" w:cs="Calibri"/>
                <w:color w:val="auto"/>
              </w:rPr>
            </w:pPr>
            <w:r w:rsidRPr="00E96CC4">
              <w:rPr>
                <w:rFonts w:ascii="Calibri" w:hAnsi="Calibri" w:cs="Calibri"/>
                <w:color w:val="auto"/>
              </w:rPr>
              <w:t>Rekomenduojamas terminas: nuolat.</w:t>
            </w:r>
          </w:p>
        </w:tc>
        <w:tc>
          <w:tcPr>
            <w:tcW w:w="1010" w:type="pct"/>
            <w:tcBorders>
              <w:top w:val="single" w:sz="4" w:space="0" w:color="auto"/>
              <w:left w:val="single" w:sz="4" w:space="0" w:color="auto"/>
              <w:bottom w:val="single" w:sz="4" w:space="0" w:color="auto"/>
              <w:right w:val="single" w:sz="4" w:space="0" w:color="auto"/>
            </w:tcBorders>
          </w:tcPr>
          <w:p w14:paraId="2D90D3D2" w14:textId="77777777" w:rsidR="005D5CC5" w:rsidRDefault="005D5CC5" w:rsidP="005D5CC5">
            <w:pPr>
              <w:rPr>
                <w:rFonts w:ascii="Calibri" w:hAnsi="Calibri" w:cs="Calibri"/>
                <w:color w:val="auto"/>
              </w:rPr>
            </w:pPr>
            <w:r>
              <w:rPr>
                <w:rFonts w:ascii="Calibri" w:hAnsi="Calibri" w:cs="Calibri"/>
                <w:color w:val="auto"/>
              </w:rPr>
              <w:t xml:space="preserve">Įsipareigojame: </w:t>
            </w:r>
          </w:p>
          <w:p w14:paraId="0B651A99" w14:textId="28A719AD" w:rsidR="005D5CC5" w:rsidRDefault="005D5CC5" w:rsidP="005D5CC5">
            <w:pPr>
              <w:rPr>
                <w:rFonts w:ascii="Calibri" w:hAnsi="Calibri" w:cs="Calibri"/>
                <w:color w:val="auto"/>
              </w:rPr>
            </w:pPr>
            <w:r>
              <w:rPr>
                <w:rFonts w:ascii="Calibri" w:hAnsi="Calibri" w:cs="Calibri"/>
                <w:color w:val="auto"/>
              </w:rPr>
              <w:t xml:space="preserve">1. </w:t>
            </w:r>
            <w:r w:rsidRPr="00A14750">
              <w:rPr>
                <w:rFonts w:ascii="Calibri" w:hAnsi="Calibri" w:cs="Calibri"/>
                <w:color w:val="auto"/>
              </w:rPr>
              <w:t>Sisteminti informacijos teikimą ir grįžtamąjį ryšį, užtikrinant, kad pasirengimo pirkimui procesų (nuo poreikio atsiradimo iki pirkimo paskelbimo) analizės metu nustatyti trūkumai būtų fiksuojami, o siūlomos korekcijos įgyvendinamos ir periodiškai peržiūrimos</w:t>
            </w:r>
            <w:r>
              <w:rPr>
                <w:rFonts w:ascii="Calibri" w:hAnsi="Calibri" w:cs="Calibri"/>
                <w:color w:val="auto"/>
              </w:rPr>
              <w:t>.</w:t>
            </w:r>
          </w:p>
          <w:p w14:paraId="40BA2976" w14:textId="3A05F462" w:rsidR="005D5CC5" w:rsidRPr="002C07EA" w:rsidRDefault="005D5CC5" w:rsidP="005D5CC5">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2702E956" w14:textId="34E272FC" w:rsidR="005D5CC5" w:rsidRPr="000B7732" w:rsidRDefault="005D5CC5" w:rsidP="005D5CC5">
            <w:pPr>
              <w:rPr>
                <w:rFonts w:ascii="Calibri" w:hAnsi="Calibri" w:cs="Calibri"/>
                <w:color w:val="auto"/>
              </w:rPr>
            </w:pPr>
            <w:r>
              <w:rPr>
                <w:rFonts w:ascii="Calibri" w:hAnsi="Calibri" w:cs="Calibri"/>
                <w:color w:val="auto"/>
              </w:rPr>
              <w:t>Terminas: nuolat.</w:t>
            </w:r>
          </w:p>
        </w:tc>
      </w:tr>
      <w:tr w:rsidR="005D5CC5" w:rsidRPr="00E96CC4" w14:paraId="5E5EA118" w14:textId="6B254BCC" w:rsidTr="00F473D9">
        <w:tc>
          <w:tcPr>
            <w:tcW w:w="801" w:type="pct"/>
            <w:tcBorders>
              <w:top w:val="single" w:sz="4" w:space="0" w:color="auto"/>
              <w:left w:val="single" w:sz="4" w:space="0" w:color="auto"/>
              <w:bottom w:val="single" w:sz="4" w:space="0" w:color="auto"/>
              <w:right w:val="single" w:sz="4" w:space="0" w:color="auto"/>
            </w:tcBorders>
          </w:tcPr>
          <w:p w14:paraId="32AEAC58" w14:textId="77777777" w:rsidR="005D5CC5" w:rsidRPr="00E96CC4" w:rsidRDefault="005D5CC5" w:rsidP="005D5CC5">
            <w:pPr>
              <w:rPr>
                <w:rFonts w:ascii="Calibri" w:hAnsi="Calibri" w:cs="Calibri"/>
                <w:color w:val="auto"/>
              </w:rPr>
            </w:pPr>
            <w:r w:rsidRPr="00E96CC4">
              <w:rPr>
                <w:rFonts w:ascii="Calibri" w:hAnsi="Calibri" w:cs="Calibri"/>
                <w:color w:val="auto"/>
              </w:rPr>
              <w:t>Procesų analizė ir tobulinimas</w:t>
            </w:r>
          </w:p>
        </w:tc>
        <w:sdt>
          <w:sdtPr>
            <w:rPr>
              <w:rFonts w:ascii="Calibri" w:hAnsi="Calibri" w:cs="Calibri"/>
            </w:rPr>
            <w:id w:val="-433213352"/>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72168A27" w14:textId="5B39EF26" w:rsidR="005D5CC5" w:rsidRPr="00E96CC4" w:rsidRDefault="005D5CC5" w:rsidP="005D5CC5">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1336574529"/>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65BEE05E" w14:textId="17C923FF" w:rsidR="005D5CC5" w:rsidRPr="00E96CC4" w:rsidRDefault="005D5CC5" w:rsidP="005D5CC5">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95925809"/>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66B26D0F" w14:textId="77777777" w:rsidR="005D5CC5" w:rsidRPr="00E96CC4" w:rsidRDefault="005D5CC5" w:rsidP="005D5CC5">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932979208"/>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5CDB1E99" w14:textId="23A658B3" w:rsidR="005D5CC5" w:rsidRPr="00E96CC4" w:rsidRDefault="005D5CC5" w:rsidP="005D5CC5">
                <w:pPr>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14F86D84" w14:textId="2FCEC9E1" w:rsidR="005D5CC5" w:rsidRPr="00E96CC4" w:rsidRDefault="005D5CC5" w:rsidP="005D5CC5">
            <w:pPr>
              <w:spacing w:before="0" w:after="0"/>
              <w:rPr>
                <w:rFonts w:ascii="Calibri" w:hAnsi="Calibri" w:cs="Calibri"/>
                <w:color w:val="auto"/>
              </w:rPr>
            </w:pPr>
            <w:r w:rsidRPr="00E96CC4">
              <w:rPr>
                <w:rFonts w:ascii="Calibri" w:hAnsi="Calibri" w:cs="Calibri"/>
                <w:color w:val="auto"/>
              </w:rPr>
              <w:t xml:space="preserve">Pirkimų vykdytojas nėra sukūręs nuolatinės pasirengimo pirkimams procesų stebėsenos, analizės ir tobulinimo sistemos, kuri leistų </w:t>
            </w:r>
            <w:r w:rsidRPr="00E96CC4">
              <w:rPr>
                <w:rFonts w:ascii="Calibri" w:hAnsi="Calibri" w:cs="Calibri"/>
                <w:color w:val="auto"/>
              </w:rPr>
              <w:lastRenderedPageBreak/>
              <w:t xml:space="preserve">sistemingai vertinti pirkimų planavimo, inicijavimo ir kitų pasirengimo pirkimui procesų rezultatus, identifikuoti trūkumus bei planuoti korekcinius veiksmus. Nors Pirkimų vykdytojas nurodė, kad procesų trūkumai praktikoje sprendžiami aptariant problemas su atsakingais darbuotojais bei koreguojant dokumentų formas ar darbo praktiką, tikrinimo metu nepateikta duomenų, patvirtinančių, kad tokia analizė būtų vykdoma sistemiškai ir periodiškai. </w:t>
            </w:r>
          </w:p>
          <w:p w14:paraId="386AEF6C" w14:textId="69D0D140" w:rsidR="005D5CC5" w:rsidRPr="00E96CC4" w:rsidRDefault="005D5CC5" w:rsidP="005D5CC5">
            <w:pPr>
              <w:spacing w:before="0" w:after="0"/>
              <w:rPr>
                <w:rFonts w:ascii="Calibri" w:hAnsi="Calibri" w:cs="Calibri"/>
                <w:color w:val="auto"/>
              </w:rPr>
            </w:pPr>
            <w:r w:rsidRPr="00E96CC4">
              <w:rPr>
                <w:rFonts w:ascii="Calibri" w:hAnsi="Calibri" w:cs="Calibri"/>
                <w:color w:val="auto"/>
              </w:rPr>
              <w:t>Pirkimų vykdytojas nepateikė 2025 m. analizės dokumentų, ataskaitų ar kitų duomenų, kurie leistų įvertinti, kaip buvo analizuojami pirkimų planavimo, inicijavimo ir kiti pasirengimo pirkimui procesai, kokie trūkumai buvo nustatyti, kokie sprendimai priimti ir kaip buvo kontroliuojamas jų įgyvendinimas. Taip pat nepateikta konkrečių 2025 m. atvejų ir juos pagrindžiančių dokumentų (pvz., el. laiškų, susirašinėjimo, dokumentų formų pakeitimų, vidaus pastabų ar susirinkimų protokolų), kurie patvirtintų, kad buvo sistemiškai inicijuojami procesų tobulinimo veiksmai ar keičiama darbo praktika.</w:t>
            </w:r>
          </w:p>
          <w:p w14:paraId="660EBC67" w14:textId="190D1AD0" w:rsidR="005D5CC5" w:rsidRPr="00E96CC4" w:rsidRDefault="005D5CC5" w:rsidP="005D5CC5">
            <w:pPr>
              <w:spacing w:before="0" w:after="0"/>
              <w:rPr>
                <w:rFonts w:ascii="Calibri" w:hAnsi="Calibri" w:cs="Calibri"/>
                <w:color w:val="auto"/>
              </w:rPr>
            </w:pPr>
            <w:r w:rsidRPr="00E96CC4">
              <w:rPr>
                <w:rFonts w:ascii="Calibri" w:hAnsi="Calibri" w:cs="Calibri"/>
                <w:color w:val="auto"/>
              </w:rPr>
              <w:t>Be to, nenustatyta, kad procesų analizės rezultatai būtų formaliai dokumentuojami, apibendrinami ir pristatomi vadovybei ar pirkimų procese dalyvaujantiems darbuotojams, taip pat, kad būtų nustatomos atsakomybės ir terminai identifikuotų trūkumų šalinimui.</w:t>
            </w:r>
          </w:p>
        </w:tc>
        <w:tc>
          <w:tcPr>
            <w:tcW w:w="1168" w:type="pct"/>
            <w:tcBorders>
              <w:top w:val="single" w:sz="4" w:space="0" w:color="auto"/>
              <w:left w:val="single" w:sz="4" w:space="0" w:color="auto"/>
              <w:bottom w:val="single" w:sz="4" w:space="0" w:color="auto"/>
              <w:right w:val="single" w:sz="4" w:space="0" w:color="auto"/>
            </w:tcBorders>
          </w:tcPr>
          <w:p w14:paraId="38AB6017" w14:textId="2001A89B" w:rsidR="005D5CC5" w:rsidRPr="00E96CC4" w:rsidRDefault="005D5CC5" w:rsidP="005D5CC5">
            <w:pPr>
              <w:spacing w:before="0" w:after="0"/>
              <w:rPr>
                <w:rFonts w:cstheme="minorHAnsi"/>
                <w:color w:val="auto"/>
              </w:rPr>
            </w:pPr>
            <w:r w:rsidRPr="00E96CC4">
              <w:rPr>
                <w:rFonts w:cstheme="minorHAnsi"/>
                <w:color w:val="auto"/>
              </w:rPr>
              <w:lastRenderedPageBreak/>
              <w:t xml:space="preserve">1. Įdiegti pirkimų proceso analizės ir tobulinimo sistemą, nustatant </w:t>
            </w:r>
            <w:r w:rsidRPr="00E96CC4">
              <w:rPr>
                <w:rFonts w:cstheme="minorHAnsi"/>
                <w:color w:val="auto"/>
              </w:rPr>
              <w:lastRenderedPageBreak/>
              <w:t>reguliarių vertinimų tvarką bei atsakomybės pasiskirstymą.</w:t>
            </w:r>
          </w:p>
          <w:p w14:paraId="21921C89" w14:textId="77777777" w:rsidR="005D5CC5" w:rsidRPr="00E96CC4" w:rsidRDefault="005D5CC5" w:rsidP="005D5CC5">
            <w:pPr>
              <w:spacing w:before="0" w:after="0"/>
              <w:rPr>
                <w:rFonts w:cstheme="minorHAnsi"/>
                <w:color w:val="auto"/>
              </w:rPr>
            </w:pPr>
          </w:p>
          <w:p w14:paraId="7D5D86DD" w14:textId="77777777" w:rsidR="005D5CC5" w:rsidRPr="00E96CC4" w:rsidRDefault="005D5CC5" w:rsidP="005D5CC5">
            <w:pPr>
              <w:spacing w:before="0" w:after="0"/>
              <w:rPr>
                <w:rFonts w:cstheme="minorHAnsi"/>
                <w:color w:val="auto"/>
              </w:rPr>
            </w:pPr>
            <w:r w:rsidRPr="00E96CC4">
              <w:rPr>
                <w:rFonts w:cstheme="minorHAnsi"/>
                <w:color w:val="auto"/>
              </w:rPr>
              <w:t>Rekomenduojamas terminas: 2026 m. III ketvirtis.</w:t>
            </w:r>
          </w:p>
          <w:p w14:paraId="080BB6FD" w14:textId="77777777" w:rsidR="005D5CC5" w:rsidRPr="00E96CC4" w:rsidRDefault="005D5CC5" w:rsidP="005D5CC5">
            <w:pPr>
              <w:spacing w:before="0" w:after="0"/>
              <w:rPr>
                <w:rFonts w:cstheme="minorHAnsi"/>
                <w:color w:val="auto"/>
              </w:rPr>
            </w:pPr>
          </w:p>
          <w:p w14:paraId="785E7017" w14:textId="19839A56" w:rsidR="005D5CC5" w:rsidRPr="00E96CC4" w:rsidRDefault="005D5CC5" w:rsidP="005D5CC5">
            <w:pPr>
              <w:spacing w:before="0" w:after="0"/>
              <w:rPr>
                <w:rStyle w:val="normaltextrun"/>
                <w:rFonts w:ascii="Calibri" w:eastAsia="Calibri" w:hAnsi="Calibri" w:cs="Arial"/>
                <w:color w:val="auto"/>
                <w:shd w:val="clear" w:color="auto" w:fill="FFFFFF"/>
              </w:rPr>
            </w:pPr>
            <w:r w:rsidRPr="00E96CC4">
              <w:rPr>
                <w:rFonts w:cstheme="minorHAnsi"/>
                <w:color w:val="auto"/>
              </w:rPr>
              <w:t>2.</w:t>
            </w:r>
            <w:r w:rsidRPr="00E96CC4">
              <w:rPr>
                <w:rFonts w:ascii="Calibri" w:eastAsia="Calibri" w:hAnsi="Calibri" w:cs="Calibri"/>
                <w:color w:val="auto"/>
              </w:rPr>
              <w:t xml:space="preserve"> </w:t>
            </w:r>
            <w:r w:rsidRPr="00E96CC4">
              <w:rPr>
                <w:rStyle w:val="normaltextrun"/>
                <w:rFonts w:ascii="Calibri" w:eastAsia="Calibri" w:hAnsi="Calibri" w:cs="Arial"/>
                <w:color w:val="auto"/>
                <w:shd w:val="clear" w:color="auto" w:fill="FFFFFF"/>
              </w:rPr>
              <w:t>Atlikti metinę pasirengimo pirkimui procesų (nuo poreikio atsiradimo iki pirkimo paskelbimo) analizę, kurios rezultatai būtų apibendrinami ir pristatomi vadovybei bei pirkimų procese dalyvaujantiems darbuotojams, įtraukiant siūlymus dėl veiklos gerinimo.</w:t>
            </w:r>
          </w:p>
          <w:p w14:paraId="588D77D2" w14:textId="77777777" w:rsidR="005D5CC5" w:rsidRPr="00E96CC4" w:rsidRDefault="005D5CC5" w:rsidP="005D5CC5">
            <w:pPr>
              <w:spacing w:before="0" w:after="0"/>
              <w:rPr>
                <w:rFonts w:cstheme="minorHAnsi"/>
                <w:color w:val="auto"/>
              </w:rPr>
            </w:pPr>
          </w:p>
          <w:p w14:paraId="0D47E906" w14:textId="6AA2F7D8" w:rsidR="005D5CC5" w:rsidRPr="00E96CC4" w:rsidRDefault="005D5CC5" w:rsidP="005D5CC5">
            <w:pPr>
              <w:spacing w:before="0" w:after="0"/>
              <w:rPr>
                <w:rFonts w:ascii="Calibri" w:hAnsi="Calibri" w:cs="Calibri"/>
              </w:rPr>
            </w:pPr>
            <w:r w:rsidRPr="00E96CC4">
              <w:rPr>
                <w:rFonts w:cstheme="minorHAnsi"/>
                <w:color w:val="auto"/>
              </w:rPr>
              <w:t>Rekomenduojamas terminas: ne rečiau kaip vieną kartą per metus.</w:t>
            </w:r>
          </w:p>
        </w:tc>
        <w:tc>
          <w:tcPr>
            <w:tcW w:w="1010" w:type="pct"/>
            <w:tcBorders>
              <w:top w:val="single" w:sz="4" w:space="0" w:color="auto"/>
              <w:left w:val="single" w:sz="4" w:space="0" w:color="auto"/>
              <w:bottom w:val="single" w:sz="4" w:space="0" w:color="auto"/>
              <w:right w:val="single" w:sz="4" w:space="0" w:color="auto"/>
            </w:tcBorders>
          </w:tcPr>
          <w:p w14:paraId="1CFBCA2D" w14:textId="77777777" w:rsidR="005D5CC5" w:rsidRDefault="005D5CC5" w:rsidP="005D5CC5">
            <w:pPr>
              <w:spacing w:before="0" w:after="0"/>
              <w:rPr>
                <w:rFonts w:cstheme="minorHAnsi"/>
                <w:color w:val="auto"/>
              </w:rPr>
            </w:pPr>
            <w:r>
              <w:rPr>
                <w:rFonts w:cstheme="minorHAnsi"/>
                <w:color w:val="auto"/>
              </w:rPr>
              <w:lastRenderedPageBreak/>
              <w:t xml:space="preserve">Įsipareigojame: </w:t>
            </w:r>
          </w:p>
          <w:p w14:paraId="74BC53A5" w14:textId="3F899A93" w:rsidR="005D5CC5" w:rsidRPr="00A14750" w:rsidRDefault="005D5CC5" w:rsidP="005D5CC5">
            <w:pPr>
              <w:spacing w:before="0" w:after="0"/>
              <w:rPr>
                <w:rFonts w:cstheme="minorHAnsi"/>
                <w:color w:val="auto"/>
              </w:rPr>
            </w:pPr>
            <w:r w:rsidRPr="00A14750">
              <w:rPr>
                <w:rFonts w:cstheme="minorHAnsi"/>
                <w:color w:val="auto"/>
              </w:rPr>
              <w:t xml:space="preserve">1. Įdiegti pirkimų proceso analizės ir tobulinimo sistemą, </w:t>
            </w:r>
            <w:r w:rsidRPr="00A14750">
              <w:rPr>
                <w:rFonts w:cstheme="minorHAnsi"/>
                <w:color w:val="auto"/>
              </w:rPr>
              <w:lastRenderedPageBreak/>
              <w:t>nustatant reguliarių vertinimų tvarką bei atsakomybės pasiskirstymą.</w:t>
            </w:r>
          </w:p>
          <w:p w14:paraId="77E1DD2B" w14:textId="5BE8C9DE" w:rsidR="005D5CC5" w:rsidRPr="00AB256D" w:rsidRDefault="005D5CC5" w:rsidP="005D5CC5">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2EEEC11E" w14:textId="77777777" w:rsidR="005D5CC5" w:rsidRDefault="005D5CC5" w:rsidP="005D5CC5">
            <w:pPr>
              <w:spacing w:before="0" w:after="0"/>
              <w:rPr>
                <w:rFonts w:cstheme="minorHAnsi"/>
                <w:color w:val="auto"/>
              </w:rPr>
            </w:pPr>
            <w:r>
              <w:rPr>
                <w:rFonts w:cstheme="minorHAnsi"/>
                <w:color w:val="auto"/>
              </w:rPr>
              <w:t>T</w:t>
            </w:r>
            <w:r w:rsidRPr="00A14750">
              <w:rPr>
                <w:rFonts w:cstheme="minorHAnsi"/>
                <w:color w:val="auto"/>
              </w:rPr>
              <w:t>erminas: 2026 m. III ketvirtis.</w:t>
            </w:r>
          </w:p>
          <w:p w14:paraId="75D71DD2" w14:textId="77777777" w:rsidR="005D5CC5" w:rsidRPr="00A14750" w:rsidRDefault="005D5CC5" w:rsidP="005D5CC5">
            <w:pPr>
              <w:spacing w:before="0" w:after="0"/>
              <w:rPr>
                <w:rFonts w:cstheme="minorHAnsi"/>
                <w:color w:val="auto"/>
              </w:rPr>
            </w:pPr>
          </w:p>
          <w:p w14:paraId="1873778A" w14:textId="77777777" w:rsidR="005D5CC5" w:rsidRPr="00A14750" w:rsidRDefault="005D5CC5" w:rsidP="005D5CC5">
            <w:pPr>
              <w:spacing w:before="0" w:after="0"/>
              <w:rPr>
                <w:rStyle w:val="normaltextrun"/>
                <w:rFonts w:ascii="Calibri" w:eastAsia="Calibri" w:hAnsi="Calibri" w:cs="Arial"/>
                <w:color w:val="auto"/>
                <w:shd w:val="clear" w:color="auto" w:fill="FFFFFF"/>
              </w:rPr>
            </w:pPr>
            <w:r w:rsidRPr="00A14750">
              <w:rPr>
                <w:rFonts w:cstheme="minorHAnsi"/>
                <w:color w:val="auto"/>
              </w:rPr>
              <w:t>2.</w:t>
            </w:r>
            <w:r w:rsidRPr="00A14750">
              <w:rPr>
                <w:rFonts w:ascii="Calibri" w:eastAsia="Calibri" w:hAnsi="Calibri" w:cs="Calibri"/>
                <w:color w:val="auto"/>
              </w:rPr>
              <w:t xml:space="preserve"> </w:t>
            </w:r>
            <w:r w:rsidRPr="00A14750">
              <w:rPr>
                <w:rStyle w:val="normaltextrun"/>
                <w:rFonts w:ascii="Calibri" w:eastAsia="Calibri" w:hAnsi="Calibri" w:cs="Arial"/>
                <w:color w:val="auto"/>
                <w:shd w:val="clear" w:color="auto" w:fill="FFFFFF"/>
              </w:rPr>
              <w:t>Atlikti metinę pasirengimo pirkimui procesų (nuo poreikio atsiradimo iki pirkimo paskelbimo) analizę, kurios rezultatai būtų apibendrinami ir pristatomi vadovybei bei pirkimų procese dalyvaujantiems darbuotojams, įtraukiant siūlymus dėl veiklos gerinimo.</w:t>
            </w:r>
          </w:p>
          <w:p w14:paraId="20BDA23B" w14:textId="7C3212FC" w:rsidR="005D5CC5" w:rsidRPr="002C07EA" w:rsidRDefault="005D5CC5" w:rsidP="005D5CC5">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10D9D12A" w14:textId="260574A5" w:rsidR="005D5CC5" w:rsidRPr="00E96CC4" w:rsidRDefault="005D5CC5" w:rsidP="005D5CC5">
            <w:pPr>
              <w:rPr>
                <w:rFonts w:ascii="Calibri" w:hAnsi="Calibri" w:cs="Calibri"/>
              </w:rPr>
            </w:pPr>
            <w:r>
              <w:rPr>
                <w:rFonts w:cstheme="minorHAnsi"/>
                <w:color w:val="auto"/>
              </w:rPr>
              <w:t>T</w:t>
            </w:r>
            <w:r w:rsidRPr="00A14750">
              <w:rPr>
                <w:rFonts w:cstheme="minorHAnsi"/>
                <w:color w:val="auto"/>
              </w:rPr>
              <w:t>erminas: vieną kartą per metus.</w:t>
            </w:r>
          </w:p>
        </w:tc>
      </w:tr>
      <w:tr w:rsidR="005D5CC5" w:rsidRPr="00E96CC4" w14:paraId="48008E30" w14:textId="02929BA7" w:rsidTr="002C6F07">
        <w:tc>
          <w:tcPr>
            <w:tcW w:w="801" w:type="pct"/>
            <w:tcBorders>
              <w:top w:val="single" w:sz="4" w:space="0" w:color="auto"/>
              <w:left w:val="single" w:sz="4" w:space="0" w:color="auto"/>
              <w:bottom w:val="single" w:sz="4" w:space="0" w:color="auto"/>
              <w:right w:val="single" w:sz="4" w:space="0" w:color="auto"/>
            </w:tcBorders>
          </w:tcPr>
          <w:p w14:paraId="6F570236" w14:textId="77777777" w:rsidR="005D5CC5" w:rsidRPr="00E96CC4" w:rsidRDefault="005D5CC5" w:rsidP="005D5CC5">
            <w:pPr>
              <w:rPr>
                <w:rFonts w:ascii="Calibri" w:hAnsi="Calibri" w:cs="Calibri"/>
                <w:color w:val="auto"/>
              </w:rPr>
            </w:pPr>
            <w:r w:rsidRPr="00E96CC4">
              <w:rPr>
                <w:rFonts w:ascii="Calibri" w:hAnsi="Calibri" w:cs="Calibri"/>
                <w:color w:val="auto"/>
                <w:szCs w:val="24"/>
              </w:rPr>
              <w:lastRenderedPageBreak/>
              <w:t>Veiklos ir/ar vidaus kontrolės audito ir (ar) bet kokių kitų patikrinimų (jei tokių buvo) ataskaitų išvadų / rekomendacijų laikymasis</w:t>
            </w:r>
          </w:p>
        </w:tc>
        <w:sdt>
          <w:sdtPr>
            <w:rPr>
              <w:rFonts w:ascii="Calibri" w:hAnsi="Calibri" w:cs="Calibri"/>
            </w:rPr>
            <w:id w:val="518043421"/>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77FCD26A" w14:textId="77777777" w:rsidR="005D5CC5" w:rsidRPr="00E96CC4" w:rsidRDefault="005D5CC5" w:rsidP="005D5CC5">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658660499"/>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39213601" w14:textId="77777777" w:rsidR="005D5CC5" w:rsidRPr="00E96CC4" w:rsidRDefault="005D5CC5" w:rsidP="005D5CC5">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842317700"/>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4A2183D4" w14:textId="77777777" w:rsidR="005D5CC5" w:rsidRPr="00E96CC4" w:rsidRDefault="005D5CC5" w:rsidP="005D5CC5">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997620378"/>
            <w14:checkbox>
              <w14:checked w14:val="1"/>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0DF0BF90" w14:textId="56F383A0" w:rsidR="005D5CC5" w:rsidRPr="00E96CC4" w:rsidRDefault="005D5CC5" w:rsidP="005D5CC5">
                <w:pPr>
                  <w:rPr>
                    <w:rFonts w:ascii="Calibri" w:hAnsi="Calibri" w:cs="Calibri"/>
                    <w:color w:val="auto"/>
                  </w:rPr>
                </w:pPr>
                <w:r w:rsidRPr="00E96CC4">
                  <w:rPr>
                    <w:rFonts w:ascii="Segoe UI Symbol" w:hAnsi="Segoe UI Symbol" w:cs="Segoe UI Symbol"/>
                    <w:color w:val="auto"/>
                  </w:rPr>
                  <w:t>☒</w:t>
                </w:r>
              </w:p>
            </w:tc>
          </w:sdtContent>
        </w:sdt>
        <w:tc>
          <w:tcPr>
            <w:tcW w:w="3629" w:type="pct"/>
            <w:gridSpan w:val="3"/>
            <w:tcBorders>
              <w:top w:val="single" w:sz="4" w:space="0" w:color="auto"/>
              <w:left w:val="single" w:sz="4" w:space="0" w:color="auto"/>
              <w:bottom w:val="single" w:sz="4" w:space="0" w:color="auto"/>
              <w:right w:val="single" w:sz="4" w:space="0" w:color="auto"/>
            </w:tcBorders>
          </w:tcPr>
          <w:p w14:paraId="4D6A0279" w14:textId="77777777" w:rsidR="005D5CC5" w:rsidRPr="00E96CC4" w:rsidRDefault="005D5CC5" w:rsidP="005D5CC5">
            <w:pPr>
              <w:rPr>
                <w:rFonts w:ascii="Calibri" w:hAnsi="Calibri" w:cs="Calibri"/>
              </w:rPr>
            </w:pPr>
          </w:p>
        </w:tc>
      </w:tr>
      <w:tr w:rsidR="005D5CC5" w:rsidRPr="00E96CC4" w14:paraId="29E57093" w14:textId="53CDE7A6" w:rsidTr="009F4E35">
        <w:tc>
          <w:tcPr>
            <w:tcW w:w="801" w:type="pct"/>
            <w:tcBorders>
              <w:top w:val="single" w:sz="4" w:space="0" w:color="auto"/>
              <w:left w:val="single" w:sz="4" w:space="0" w:color="auto"/>
              <w:bottom w:val="single" w:sz="4" w:space="0" w:color="auto"/>
              <w:right w:val="single" w:sz="4" w:space="0" w:color="auto"/>
            </w:tcBorders>
          </w:tcPr>
          <w:p w14:paraId="585BAB3E" w14:textId="77777777" w:rsidR="005D5CC5" w:rsidRPr="00E96CC4" w:rsidRDefault="005D5CC5" w:rsidP="005D5CC5">
            <w:pPr>
              <w:rPr>
                <w:rFonts w:ascii="Calibri" w:hAnsi="Calibri" w:cs="Calibri"/>
                <w:color w:val="auto"/>
              </w:rPr>
            </w:pPr>
            <w:r w:rsidRPr="00E96CC4">
              <w:rPr>
                <w:rFonts w:ascii="Calibri" w:hAnsi="Calibri" w:cs="Calibri"/>
                <w:color w:val="auto"/>
              </w:rPr>
              <w:t>Korupcijos prevencija</w:t>
            </w:r>
          </w:p>
        </w:tc>
        <w:sdt>
          <w:sdtPr>
            <w:rPr>
              <w:rFonts w:ascii="Calibri" w:hAnsi="Calibri" w:cs="Calibri"/>
            </w:rPr>
            <w:id w:val="174845144"/>
            <w14:checkbox>
              <w14:checked w14:val="1"/>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4FC55844" w14:textId="1B7D08DF" w:rsidR="005D5CC5" w:rsidRPr="00E96CC4" w:rsidRDefault="005D5CC5" w:rsidP="005D5CC5">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1727268152"/>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60D81460" w14:textId="77777777" w:rsidR="005D5CC5" w:rsidRPr="00E96CC4" w:rsidRDefault="005D5CC5" w:rsidP="005D5CC5">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939559535"/>
            <w14:checkbox>
              <w14:checked w14:val="0"/>
              <w14:checkedState w14:val="2612" w14:font="MS Gothic"/>
              <w14:uncheckedState w14:val="2610" w14:font="MS Gothic"/>
            </w14:checkbox>
          </w:sdtPr>
          <w:sdtContent>
            <w:tc>
              <w:tcPr>
                <w:tcW w:w="142" w:type="pct"/>
                <w:tcBorders>
                  <w:top w:val="single" w:sz="4" w:space="0" w:color="auto"/>
                  <w:left w:val="single" w:sz="4" w:space="0" w:color="auto"/>
                  <w:bottom w:val="single" w:sz="4" w:space="0" w:color="auto"/>
                  <w:right w:val="single" w:sz="4" w:space="0" w:color="auto"/>
                </w:tcBorders>
              </w:tcPr>
              <w:p w14:paraId="5C928163" w14:textId="77777777" w:rsidR="005D5CC5" w:rsidRPr="00E96CC4" w:rsidRDefault="005D5CC5" w:rsidP="005D5CC5">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666322093"/>
            <w14:checkbox>
              <w14:checked w14:val="0"/>
              <w14:checkedState w14:val="2612" w14:font="MS Gothic"/>
              <w14:uncheckedState w14:val="2610" w14:font="MS Gothic"/>
            </w14:checkbox>
          </w:sdtPr>
          <w:sdtContent>
            <w:tc>
              <w:tcPr>
                <w:tcW w:w="143" w:type="pct"/>
                <w:tcBorders>
                  <w:top w:val="single" w:sz="4" w:space="0" w:color="auto"/>
                  <w:left w:val="single" w:sz="4" w:space="0" w:color="auto"/>
                  <w:bottom w:val="single" w:sz="4" w:space="0" w:color="auto"/>
                  <w:right w:val="single" w:sz="4" w:space="0" w:color="auto"/>
                </w:tcBorders>
              </w:tcPr>
              <w:p w14:paraId="232A892F" w14:textId="348DE5A4" w:rsidR="005D5CC5" w:rsidRPr="00E96CC4" w:rsidRDefault="005D5CC5" w:rsidP="005D5CC5">
                <w:pPr>
                  <w:rPr>
                    <w:rFonts w:ascii="Calibri" w:hAnsi="Calibri" w:cs="Calibri"/>
                    <w:color w:val="auto"/>
                  </w:rPr>
                </w:pPr>
                <w:r w:rsidRPr="00E96CC4">
                  <w:rPr>
                    <w:rFonts w:ascii="Segoe UI Symbol" w:eastAsia="MS Gothic" w:hAnsi="Segoe UI Symbol" w:cs="Segoe UI Symbol"/>
                    <w:color w:val="auto"/>
                  </w:rPr>
                  <w:t>☐</w:t>
                </w:r>
              </w:p>
            </w:tc>
          </w:sdtContent>
        </w:sdt>
        <w:tc>
          <w:tcPr>
            <w:tcW w:w="1451" w:type="pct"/>
            <w:tcBorders>
              <w:top w:val="single" w:sz="4" w:space="0" w:color="auto"/>
              <w:left w:val="single" w:sz="4" w:space="0" w:color="auto"/>
              <w:bottom w:val="single" w:sz="4" w:space="0" w:color="auto"/>
              <w:right w:val="single" w:sz="4" w:space="0" w:color="auto"/>
            </w:tcBorders>
          </w:tcPr>
          <w:p w14:paraId="7CFD1E37" w14:textId="2622B176" w:rsidR="005D5CC5" w:rsidRPr="00E96CC4" w:rsidRDefault="005D5CC5" w:rsidP="005D5CC5">
            <w:pPr>
              <w:spacing w:before="0" w:after="0"/>
              <w:rPr>
                <w:rFonts w:ascii="Calibri" w:hAnsi="Calibri" w:cs="Calibri"/>
                <w:color w:val="auto"/>
              </w:rPr>
            </w:pPr>
            <w:r w:rsidRPr="00E96CC4">
              <w:rPr>
                <w:rFonts w:ascii="Calibri" w:hAnsi="Calibri" w:cs="Calibri"/>
                <w:color w:val="auto"/>
              </w:rPr>
              <w:t xml:space="preserve">Nors Pirkimų vykdytojas yra įsidiegęs atskiras korupcijos prevencijos priemones (patvirtinti </w:t>
            </w:r>
            <w:r w:rsidRPr="00E96CC4">
              <w:rPr>
                <w:rFonts w:ascii="Calibri" w:hAnsi="Calibri" w:cs="Calibri"/>
                <w:color w:val="auto"/>
              </w:rPr>
              <w:lastRenderedPageBreak/>
              <w:t>korupcijos prevencijos dokumentai</w:t>
            </w:r>
            <w:r w:rsidRPr="00E96CC4">
              <w:rPr>
                <w:rFonts w:ascii="Calibri" w:eastAsia="Calibri" w:hAnsi="Calibri" w:cs="Arial"/>
                <w:color w:val="auto"/>
                <w:vertAlign w:val="superscript"/>
              </w:rPr>
              <w:footnoteReference w:id="57"/>
            </w:r>
            <w:r w:rsidRPr="00E96CC4">
              <w:rPr>
                <w:rFonts w:ascii="Calibri" w:hAnsi="Calibri" w:cs="Calibri"/>
                <w:color w:val="auto"/>
              </w:rPr>
              <w:t xml:space="preserve">, paskirtas asmuo, atsakingas už korupcijai atsparios aplinkos kūrimą, sudaryta galimybė anonimiškai pranešti apie galimus korupcijos atvejus), tačiau šios priemonės daugiausia orientuotos į bendro pobūdžio korupcijos prevenciją. Tikrinimo metu nenustatyta, kad 2025 m. pirkimų valdysenos proceso korupcijos rizikos būtų sistemiškai identifikuojamos, vertinamos, stebimos ir periodiškai peržiūrimos. </w:t>
            </w:r>
          </w:p>
          <w:p w14:paraId="7C693640" w14:textId="4DFCB986" w:rsidR="005D5CC5" w:rsidRPr="00E96CC4" w:rsidRDefault="005D5CC5" w:rsidP="005D5CC5">
            <w:pPr>
              <w:spacing w:before="0" w:after="0"/>
              <w:rPr>
                <w:rFonts w:ascii="Calibri" w:hAnsi="Calibri" w:cs="Calibri"/>
                <w:color w:val="auto"/>
              </w:rPr>
            </w:pPr>
            <w:r w:rsidRPr="00E96CC4">
              <w:rPr>
                <w:rFonts w:ascii="Calibri" w:hAnsi="Calibri" w:cs="Calibri"/>
                <w:color w:val="auto"/>
              </w:rPr>
              <w:t>Pirkimų vykdytojas nepateikė duomenų, kad 2025 m. būtų atliktas ar atnaujintas pasirengimo pirkimams proceso korupcijos rizikų vertinimas, o pagal jo rezultatus suplanuotos ir įgyvendintos konkrečios prevencinės priemonės. Taip pat, nepateikta informacijos apie specializuotus mokymus, skirtus viešųjų pirkimų procese kylančioms</w:t>
            </w:r>
            <w:r w:rsidRPr="00E96CC4">
              <w:t xml:space="preserve"> </w:t>
            </w:r>
            <w:r w:rsidRPr="00E96CC4">
              <w:rPr>
                <w:rFonts w:ascii="Calibri" w:hAnsi="Calibri" w:cs="Calibri"/>
                <w:color w:val="auto"/>
              </w:rPr>
              <w:t>korupcijos rizikoms valdyti.</w:t>
            </w:r>
          </w:p>
          <w:p w14:paraId="7061E9E4" w14:textId="6A9E0BC0" w:rsidR="005D5CC5" w:rsidRPr="00E96CC4" w:rsidRDefault="005D5CC5" w:rsidP="005D5CC5">
            <w:pPr>
              <w:spacing w:before="0" w:after="0"/>
              <w:rPr>
                <w:rFonts w:ascii="Calibri" w:hAnsi="Calibri" w:cs="Calibri"/>
                <w:color w:val="auto"/>
              </w:rPr>
            </w:pPr>
            <w:r w:rsidRPr="00E96CC4">
              <w:rPr>
                <w:rFonts w:ascii="Calibri" w:hAnsi="Calibri" w:cs="Calibri"/>
                <w:color w:val="auto"/>
              </w:rPr>
              <w:t>Nors Korupcijos prevencijos 2022–2025 metų programos įgyvendinimo priemonių plane numatytas korupcijos pasireiškimo tikimybės vertinimas, darbuotojų apklausos ir kitos kontrolės priemonės, tikrinimo metu nenustatyta, kad jų pagrindu būtų sistemiškai vertinamos konkrečios pasirengimo pirkimams etapo rizikos ir planuojamos tikslinės jų valdymo priemonės.</w:t>
            </w:r>
          </w:p>
          <w:p w14:paraId="5597B5C2" w14:textId="6FC3806C" w:rsidR="005D5CC5" w:rsidRPr="00E96CC4" w:rsidRDefault="005D5CC5" w:rsidP="005D5CC5">
            <w:pPr>
              <w:spacing w:before="0" w:after="0"/>
              <w:rPr>
                <w:rFonts w:ascii="Calibri" w:hAnsi="Calibri" w:cs="Calibri"/>
                <w:color w:val="auto"/>
              </w:rPr>
            </w:pPr>
            <w:r w:rsidRPr="00E96CC4">
              <w:rPr>
                <w:rFonts w:ascii="Calibri" w:hAnsi="Calibri" w:cs="Calibri"/>
                <w:color w:val="auto"/>
              </w:rPr>
              <w:t>Be to, Pirkimų vykdytojas nepateikė 2025 m. Korupcijos prevencijos programos įgyvendinimo priemonių plano vykdymo ataskaitos ar kitų dokumentų, leidžiančių įvertinti plane numatytų priemonių įgyvendinimą ir pasiektus rezultatus.</w:t>
            </w:r>
          </w:p>
          <w:p w14:paraId="7B7A9CFC" w14:textId="2AFBF216" w:rsidR="005D5CC5" w:rsidRPr="00E96CC4" w:rsidRDefault="005D5CC5" w:rsidP="005D5CC5">
            <w:pPr>
              <w:tabs>
                <w:tab w:val="left" w:pos="200"/>
              </w:tabs>
              <w:spacing w:before="0" w:after="0"/>
              <w:rPr>
                <w:rFonts w:ascii="Calibri" w:hAnsi="Calibri" w:cs="Calibri"/>
                <w:color w:val="auto"/>
              </w:rPr>
            </w:pPr>
            <w:r w:rsidRPr="00E96CC4">
              <w:rPr>
                <w:rFonts w:ascii="Calibri" w:hAnsi="Calibri" w:cs="Calibri"/>
                <w:color w:val="auto"/>
              </w:rPr>
              <w:t xml:space="preserve">Taip pat, tikrinimo metu nustatyta, kad nėra užtikrinama pakankama pirkimų procese dalyvaujančių ar jam įtaką galinčių daryti asmenų </w:t>
            </w:r>
            <w:r w:rsidRPr="00E96CC4">
              <w:rPr>
                <w:rFonts w:ascii="Calibri" w:hAnsi="Calibri" w:cs="Calibri"/>
                <w:color w:val="auto"/>
              </w:rPr>
              <w:lastRenderedPageBreak/>
              <w:t xml:space="preserve">privačių interesų deklaracijų pateikimo kontrolė (žr. Tikrinimo ataskaitos A dalies </w:t>
            </w:r>
            <w:proofErr w:type="spellStart"/>
            <w:r w:rsidRPr="00E96CC4">
              <w:rPr>
                <w:rFonts w:ascii="Calibri" w:hAnsi="Calibri" w:cs="Calibri"/>
                <w:color w:val="auto"/>
              </w:rPr>
              <w:t>subprocesą</w:t>
            </w:r>
            <w:proofErr w:type="spellEnd"/>
            <w:r w:rsidRPr="00E96CC4">
              <w:rPr>
                <w:rFonts w:ascii="Calibri" w:hAnsi="Calibri" w:cs="Calibri"/>
                <w:color w:val="auto"/>
              </w:rPr>
              <w:t xml:space="preserve"> „Nešališkumo deklaracijų / konfidencialumo pasižadėjimų pasirašymas ir privačių interesų deklaravimas ir kontrolė“), kas didina korupcijos rizikų valdymo spragas pirkimų procese.</w:t>
            </w:r>
          </w:p>
        </w:tc>
        <w:tc>
          <w:tcPr>
            <w:tcW w:w="1168" w:type="pct"/>
            <w:tcBorders>
              <w:top w:val="single" w:sz="4" w:space="0" w:color="auto"/>
              <w:left w:val="single" w:sz="4" w:space="0" w:color="auto"/>
              <w:bottom w:val="single" w:sz="4" w:space="0" w:color="auto"/>
              <w:right w:val="single" w:sz="4" w:space="0" w:color="auto"/>
            </w:tcBorders>
          </w:tcPr>
          <w:p w14:paraId="2D4BFD71" w14:textId="77777777" w:rsidR="005D5CC5" w:rsidRPr="00E96CC4" w:rsidRDefault="005D5CC5" w:rsidP="005D5CC5">
            <w:pPr>
              <w:spacing w:before="0" w:after="0"/>
              <w:rPr>
                <w:rFonts w:ascii="Calibri" w:hAnsi="Calibri" w:cs="Calibri"/>
                <w:color w:val="auto"/>
              </w:rPr>
            </w:pPr>
            <w:r w:rsidRPr="00E96CC4">
              <w:rPr>
                <w:rFonts w:ascii="Calibri" w:hAnsi="Calibri" w:cs="Calibri"/>
                <w:color w:val="auto"/>
              </w:rPr>
              <w:lastRenderedPageBreak/>
              <w:t xml:space="preserve">1. Užtikrinti, kad korupcijos pasireiškimo tikimybės analizė, susijusi </w:t>
            </w:r>
            <w:r w:rsidRPr="00E96CC4">
              <w:rPr>
                <w:rFonts w:ascii="Calibri" w:hAnsi="Calibri" w:cs="Calibri"/>
                <w:color w:val="auto"/>
              </w:rPr>
              <w:lastRenderedPageBreak/>
              <w:t xml:space="preserve">su pasirengimo pirkimui procesu (nuo poreikio atsiradimo iki pirkimo paskelbimo), būtų atliekama reguliariai, o jos išvados integruojamos į korupcijos prevencijos veiksmų planą, kuriame turėtų būti numatytos konkrečios rizikų mažinimo priemonės pirkimų srityje ir užtikrintas jų nuoseklus įgyvendinimas bei stebėsena. </w:t>
            </w:r>
          </w:p>
          <w:p w14:paraId="4AF00E5C" w14:textId="77777777" w:rsidR="005D5CC5" w:rsidRPr="00E96CC4" w:rsidRDefault="005D5CC5" w:rsidP="005D5CC5">
            <w:pPr>
              <w:spacing w:before="0" w:after="0"/>
              <w:rPr>
                <w:rFonts w:ascii="Calibri" w:hAnsi="Calibri" w:cs="Calibri"/>
                <w:color w:val="auto"/>
              </w:rPr>
            </w:pPr>
          </w:p>
          <w:p w14:paraId="68A3C678" w14:textId="3A944CE8" w:rsidR="005D5CC5" w:rsidRPr="00E96CC4" w:rsidRDefault="005D5CC5" w:rsidP="005D5CC5">
            <w:pPr>
              <w:spacing w:before="0" w:after="0"/>
              <w:rPr>
                <w:rFonts w:ascii="Calibri" w:hAnsi="Calibri" w:cs="Calibri"/>
                <w:color w:val="auto"/>
              </w:rPr>
            </w:pPr>
            <w:r w:rsidRPr="00E96CC4">
              <w:rPr>
                <w:rFonts w:ascii="Calibri" w:hAnsi="Calibri" w:cs="Calibri"/>
                <w:color w:val="auto"/>
              </w:rPr>
              <w:t>Terminas: ne rečiau kaip vieną kartą per metus.</w:t>
            </w:r>
          </w:p>
        </w:tc>
        <w:tc>
          <w:tcPr>
            <w:tcW w:w="1010" w:type="pct"/>
            <w:tcBorders>
              <w:top w:val="single" w:sz="4" w:space="0" w:color="auto"/>
              <w:left w:val="single" w:sz="4" w:space="0" w:color="auto"/>
              <w:bottom w:val="single" w:sz="4" w:space="0" w:color="auto"/>
              <w:right w:val="single" w:sz="4" w:space="0" w:color="auto"/>
            </w:tcBorders>
          </w:tcPr>
          <w:p w14:paraId="0782899A" w14:textId="77777777" w:rsidR="005D5CC5" w:rsidRDefault="005D5CC5" w:rsidP="005D5CC5">
            <w:pPr>
              <w:rPr>
                <w:rFonts w:ascii="Calibri" w:hAnsi="Calibri" w:cs="Calibri"/>
                <w:color w:val="auto"/>
              </w:rPr>
            </w:pPr>
            <w:r w:rsidRPr="00E35A45">
              <w:rPr>
                <w:rFonts w:ascii="Calibri" w:hAnsi="Calibri" w:cs="Calibri"/>
                <w:color w:val="auto"/>
              </w:rPr>
              <w:lastRenderedPageBreak/>
              <w:t xml:space="preserve">Įsipareigojame: </w:t>
            </w:r>
          </w:p>
          <w:p w14:paraId="19A9DD6B" w14:textId="040D264A" w:rsidR="005D5CC5" w:rsidRPr="00E35A45" w:rsidRDefault="005D5CC5" w:rsidP="005D5CC5">
            <w:pPr>
              <w:rPr>
                <w:rFonts w:ascii="Calibri" w:hAnsi="Calibri" w:cs="Calibri"/>
                <w:color w:val="auto"/>
              </w:rPr>
            </w:pPr>
            <w:r w:rsidRPr="00E35A45">
              <w:rPr>
                <w:rFonts w:ascii="Calibri" w:hAnsi="Calibri" w:cs="Calibri"/>
                <w:color w:val="auto"/>
              </w:rPr>
              <w:lastRenderedPageBreak/>
              <w:t xml:space="preserve">1. Užtikrinti, kad korupcijos pasireiškimo tikimybės analizė, susijusi su pasirengimo pirkimui procesu (nuo poreikio atsiradimo iki pirkimo paskelbimo), būtų atliekama reguliariai, o jos išvados integruojamos į korupcijos prevencijos veiksmų planą, kuriame turėtų būti numatytos konkrečios rizikų mažinimo priemonės pirkimų srityje ir užtikrintas jų nuoseklus įgyvendinimas bei stebėsena. </w:t>
            </w:r>
          </w:p>
          <w:p w14:paraId="24A004AD" w14:textId="77777777" w:rsidR="005D5CC5" w:rsidRPr="00E35A45" w:rsidRDefault="005D5CC5" w:rsidP="005D5CC5">
            <w:pPr>
              <w:rPr>
                <w:rFonts w:ascii="Calibri" w:hAnsi="Calibri" w:cs="Calibri"/>
                <w:color w:val="auto"/>
              </w:rPr>
            </w:pPr>
            <w:r w:rsidRPr="00E35A45">
              <w:rPr>
                <w:rFonts w:ascii="Calibri" w:hAnsi="Calibri" w:cs="Calibri"/>
                <w:color w:val="auto"/>
              </w:rPr>
              <w:t>Pateikti 2025 m. Korupcijos prevencijos programos įgyvendinimo priemonių plano vykdymo ataskaitos ar kitų dokumentų, leidžiančių įvertinti plane numatytų priemonių įgyvendinimą ir pasiektus rezultatus.</w:t>
            </w:r>
          </w:p>
          <w:p w14:paraId="29E01A2B" w14:textId="3B94D6F9" w:rsidR="005D5CC5" w:rsidRPr="00E35A45" w:rsidRDefault="005D5CC5" w:rsidP="005D5CC5">
            <w:pPr>
              <w:rPr>
                <w:rFonts w:ascii="Calibri" w:hAnsi="Calibri" w:cs="Calibri"/>
                <w:color w:val="auto"/>
              </w:rPr>
            </w:pPr>
            <w:r w:rsidRPr="00E35A45">
              <w:rPr>
                <w:rFonts w:ascii="Calibri" w:hAnsi="Calibri" w:cs="Calibri"/>
                <w:color w:val="auto"/>
              </w:rPr>
              <w:t>Ekonomistė A.</w:t>
            </w:r>
            <w:r>
              <w:rPr>
                <w:rFonts w:ascii="Calibri" w:hAnsi="Calibri" w:cs="Calibri"/>
                <w:color w:val="auto"/>
              </w:rPr>
              <w:t xml:space="preserve"> </w:t>
            </w:r>
            <w:r w:rsidRPr="00E35A45">
              <w:rPr>
                <w:rFonts w:ascii="Calibri" w:hAnsi="Calibri" w:cs="Calibri"/>
                <w:color w:val="auto"/>
              </w:rPr>
              <w:t>Š</w:t>
            </w:r>
            <w:r>
              <w:rPr>
                <w:rFonts w:ascii="Calibri" w:hAnsi="Calibri" w:cs="Calibri"/>
                <w:color w:val="auto"/>
              </w:rPr>
              <w:t>.</w:t>
            </w:r>
          </w:p>
          <w:p w14:paraId="1558BBBD" w14:textId="77777777" w:rsidR="005D5CC5" w:rsidRPr="00E35A45" w:rsidRDefault="005D5CC5" w:rsidP="005D5CC5">
            <w:pPr>
              <w:rPr>
                <w:rFonts w:ascii="Calibri" w:hAnsi="Calibri" w:cs="Calibri"/>
                <w:color w:val="auto"/>
              </w:rPr>
            </w:pPr>
            <w:r w:rsidRPr="00E35A45">
              <w:rPr>
                <w:rFonts w:ascii="Calibri" w:hAnsi="Calibri" w:cs="Calibri"/>
                <w:color w:val="auto"/>
              </w:rPr>
              <w:t>Terminas 2026 m. rugsėjo mėn.</w:t>
            </w:r>
          </w:p>
          <w:p w14:paraId="1D3CA55F" w14:textId="77777777" w:rsidR="005D5CC5" w:rsidRPr="00E96CC4" w:rsidRDefault="005D5CC5" w:rsidP="005D5CC5">
            <w:pPr>
              <w:spacing w:before="0"/>
              <w:rPr>
                <w:rFonts w:ascii="Calibri" w:hAnsi="Calibri" w:cs="Calibri"/>
                <w:color w:val="auto"/>
              </w:rPr>
            </w:pPr>
          </w:p>
        </w:tc>
      </w:tr>
      <w:tr w:rsidR="00E35A45" w:rsidRPr="00E96CC4" w14:paraId="030AB05E" w14:textId="2CC54DEF" w:rsidTr="00D95C59">
        <w:tc>
          <w:tcPr>
            <w:tcW w:w="801" w:type="pct"/>
            <w:tcBorders>
              <w:top w:val="single" w:sz="4" w:space="0" w:color="auto"/>
              <w:left w:val="single" w:sz="4" w:space="0" w:color="auto"/>
              <w:bottom w:val="single" w:sz="4" w:space="0" w:color="auto"/>
              <w:right w:val="single" w:sz="4" w:space="0" w:color="auto"/>
            </w:tcBorders>
          </w:tcPr>
          <w:p w14:paraId="621C8926" w14:textId="77777777" w:rsidR="00E35A45" w:rsidRPr="00E96CC4" w:rsidRDefault="00E35A45" w:rsidP="00E35A45">
            <w:pPr>
              <w:rPr>
                <w:rFonts w:ascii="Calibri" w:hAnsi="Calibri" w:cs="Calibri"/>
                <w:color w:val="auto"/>
              </w:rPr>
            </w:pPr>
            <w:r w:rsidRPr="00E96CC4">
              <w:rPr>
                <w:rFonts w:ascii="Calibri" w:hAnsi="Calibri" w:cs="Calibri"/>
                <w:color w:val="auto"/>
              </w:rPr>
              <w:lastRenderedPageBreak/>
              <w:t>Kitos pastabos</w:t>
            </w:r>
          </w:p>
        </w:tc>
        <w:tc>
          <w:tcPr>
            <w:tcW w:w="4199" w:type="pct"/>
            <w:gridSpan w:val="7"/>
            <w:tcBorders>
              <w:top w:val="single" w:sz="4" w:space="0" w:color="auto"/>
              <w:left w:val="single" w:sz="4" w:space="0" w:color="auto"/>
              <w:bottom w:val="single" w:sz="4" w:space="0" w:color="auto"/>
            </w:tcBorders>
          </w:tcPr>
          <w:p w14:paraId="284B8B03" w14:textId="160C0BA9" w:rsidR="00E35A45" w:rsidRPr="00E96CC4" w:rsidRDefault="00E35A45" w:rsidP="00E35A45">
            <w:pPr>
              <w:tabs>
                <w:tab w:val="left" w:pos="319"/>
              </w:tabs>
              <w:spacing w:before="0" w:after="0"/>
              <w:rPr>
                <w:rFonts w:ascii="Calibri" w:hAnsi="Calibri" w:cs="Calibri"/>
                <w:color w:val="auto"/>
              </w:rPr>
            </w:pPr>
            <w:r w:rsidRPr="00E96CC4">
              <w:rPr>
                <w:rFonts w:ascii="Calibri" w:hAnsi="Calibri" w:cs="Calibri"/>
                <w:color w:val="auto"/>
              </w:rPr>
              <w:t>Tikrinimo metu nustatyta, kad Pirkimų vykdytojas nevykdė Informacijos viešinimo Centrinėje viešųjų pirkimų informacinėje sistemoje tvarkos aprašo, patvirtinto Tarnybos direktoriaus 2017 m. birželio 19 d. įsakymu Nr. 1S-91, 20(2) punkte nustatytos pareigos CVP IS paskelbti informaciją apie gautas pastabas ir pasiūlymus bei priimtus sprendimus dėl rinkos konsultacijų ir techninių specifikacijų projektų. Tokiu būdu buvo pažeisti teisės aktuose nustatyti informacijos viešinimo reikalavimai. Pažymėtina, kad pagal minėto punkto nuostatas sprendimai dėl pateiktų pastabų ir pasiūlymų turi būti paskelbiami ne vėliau kaip iki pirkimo procedūros pradžios, todėl tikrinimo metu nėra teikiamas įpareigojimas papildomai viešinti 2025 m. jau įvykusių rinkos konsultacijų rezultatus. Atsižvelgiant į tai, apsiribojama pažeidimo konstatavimu ir rekomendacijos dėl tinkamo šios pareigos vykdymo ateityje pateikimu.</w:t>
            </w:r>
          </w:p>
        </w:tc>
      </w:tr>
    </w:tbl>
    <w:p w14:paraId="4C1CABFD" w14:textId="77777777" w:rsidR="00F50C38" w:rsidRPr="00E96CC4" w:rsidRDefault="00F50C38" w:rsidP="00A654DC">
      <w:pPr>
        <w:pStyle w:val="Antrat1"/>
        <w:numPr>
          <w:ilvl w:val="0"/>
          <w:numId w:val="3"/>
        </w:numPr>
        <w:tabs>
          <w:tab w:val="left" w:pos="284"/>
          <w:tab w:val="left" w:pos="567"/>
        </w:tabs>
        <w:spacing w:before="240"/>
        <w:ind w:left="142" w:right="142" w:firstLine="0"/>
        <w:rPr>
          <w:rFonts w:ascii="Calibri" w:hAnsi="Calibri" w:cs="Calibri"/>
        </w:rPr>
      </w:pPr>
      <w:r w:rsidRPr="00E96CC4">
        <w:rPr>
          <w:rFonts w:ascii="Calibri" w:hAnsi="Calibri" w:cs="Calibri"/>
        </w:rPr>
        <w:t xml:space="preserve">Pirkimo procedūros ir procedūrų po pirkimo atlikimo vykdymo etapo valdysena </w:t>
      </w:r>
    </w:p>
    <w:tbl>
      <w:tblPr>
        <w:tblStyle w:val="Bsenataskaitoslentel"/>
        <w:tblW w:w="10840" w:type="pct"/>
        <w:tblLayout w:type="fixed"/>
        <w:tblLook w:val="04A0" w:firstRow="1" w:lastRow="0" w:firstColumn="1" w:lastColumn="0" w:noHBand="0" w:noVBand="1"/>
      </w:tblPr>
      <w:tblGrid>
        <w:gridCol w:w="2261"/>
        <w:gridCol w:w="423"/>
        <w:gridCol w:w="423"/>
        <w:gridCol w:w="423"/>
        <w:gridCol w:w="429"/>
        <w:gridCol w:w="4255"/>
        <w:gridCol w:w="3409"/>
        <w:gridCol w:w="2923"/>
        <w:gridCol w:w="8510"/>
        <w:gridCol w:w="8510"/>
      </w:tblGrid>
      <w:tr w:rsidR="001528C8" w:rsidRPr="00E96CC4" w14:paraId="045ECE29" w14:textId="741E0FB4" w:rsidTr="00811365">
        <w:trPr>
          <w:gridAfter w:val="2"/>
          <w:cnfStyle w:val="100000000000" w:firstRow="1" w:lastRow="0" w:firstColumn="0" w:lastColumn="0" w:oddVBand="0" w:evenVBand="0" w:oddHBand="0" w:evenHBand="0" w:firstRowFirstColumn="0" w:firstRowLastColumn="0" w:lastRowFirstColumn="0" w:lastRowLastColumn="0"/>
          <w:wAfter w:w="2696" w:type="pct"/>
          <w:cantSplit/>
          <w:trHeight w:val="1347"/>
        </w:trPr>
        <w:tc>
          <w:tcPr>
            <w:tcW w:w="358" w:type="pct"/>
            <w:tcBorders>
              <w:top w:val="single" w:sz="4" w:space="0" w:color="auto"/>
              <w:left w:val="single" w:sz="4" w:space="0" w:color="auto"/>
              <w:bottom w:val="single" w:sz="4" w:space="0" w:color="auto"/>
              <w:right w:val="single" w:sz="4" w:space="0" w:color="auto"/>
            </w:tcBorders>
            <w:vAlign w:val="center"/>
          </w:tcPr>
          <w:p w14:paraId="02FED857" w14:textId="77777777" w:rsidR="00E2609B" w:rsidRPr="00E96CC4" w:rsidRDefault="00E2609B" w:rsidP="00E2609B">
            <w:pPr>
              <w:rPr>
                <w:rFonts w:ascii="Calibri" w:hAnsi="Calibri" w:cs="Calibri"/>
              </w:rPr>
            </w:pPr>
            <w:r w:rsidRPr="00E96CC4">
              <w:rPr>
                <w:rFonts w:ascii="Calibri" w:hAnsi="Calibri" w:cs="Calibri"/>
              </w:rPr>
              <w:t>Subprocesas</w:t>
            </w:r>
          </w:p>
        </w:tc>
        <w:tc>
          <w:tcPr>
            <w:tcW w:w="67" w:type="pct"/>
            <w:tcBorders>
              <w:top w:val="single" w:sz="4" w:space="0" w:color="auto"/>
              <w:left w:val="single" w:sz="4" w:space="0" w:color="auto"/>
              <w:bottom w:val="single" w:sz="4" w:space="0" w:color="auto"/>
              <w:right w:val="single" w:sz="4" w:space="0" w:color="auto"/>
            </w:tcBorders>
            <w:textDirection w:val="btLr"/>
            <w:vAlign w:val="center"/>
          </w:tcPr>
          <w:p w14:paraId="05BE3A68" w14:textId="77777777" w:rsidR="00E2609B" w:rsidRPr="00E96CC4" w:rsidRDefault="00E2609B" w:rsidP="00474976">
            <w:pPr>
              <w:spacing w:before="0" w:after="0"/>
              <w:ind w:left="113" w:right="113"/>
              <w:rPr>
                <w:rFonts w:ascii="Calibri" w:hAnsi="Calibri" w:cs="Calibri"/>
              </w:rPr>
            </w:pPr>
            <w:r w:rsidRPr="00E96CC4">
              <w:rPr>
                <w:rFonts w:ascii="Calibri" w:hAnsi="Calibri" w:cs="Calibri"/>
              </w:rPr>
              <w:t>Nepasiekta</w:t>
            </w:r>
          </w:p>
        </w:tc>
        <w:tc>
          <w:tcPr>
            <w:tcW w:w="67" w:type="pct"/>
            <w:tcBorders>
              <w:top w:val="single" w:sz="4" w:space="0" w:color="auto"/>
              <w:left w:val="single" w:sz="4" w:space="0" w:color="auto"/>
              <w:bottom w:val="single" w:sz="4" w:space="0" w:color="auto"/>
              <w:right w:val="single" w:sz="4" w:space="0" w:color="auto"/>
            </w:tcBorders>
            <w:textDirection w:val="btLr"/>
            <w:vAlign w:val="center"/>
          </w:tcPr>
          <w:p w14:paraId="6DD34F1E" w14:textId="77777777" w:rsidR="00E2609B" w:rsidRPr="00E96CC4" w:rsidRDefault="00E2609B" w:rsidP="00474976">
            <w:pPr>
              <w:spacing w:before="0" w:after="0"/>
              <w:ind w:left="113" w:right="113"/>
              <w:rPr>
                <w:rFonts w:ascii="Calibri" w:hAnsi="Calibri" w:cs="Calibri"/>
                <w:caps w:val="0"/>
              </w:rPr>
            </w:pPr>
            <w:r w:rsidRPr="00E96CC4">
              <w:rPr>
                <w:rFonts w:ascii="Calibri" w:hAnsi="Calibri" w:cs="Calibri"/>
              </w:rPr>
              <w:t>Pasiekta</w:t>
            </w:r>
          </w:p>
        </w:tc>
        <w:tc>
          <w:tcPr>
            <w:tcW w:w="67" w:type="pct"/>
            <w:tcBorders>
              <w:top w:val="single" w:sz="4" w:space="0" w:color="auto"/>
              <w:left w:val="single" w:sz="4" w:space="0" w:color="auto"/>
              <w:bottom w:val="single" w:sz="4" w:space="0" w:color="auto"/>
              <w:right w:val="single" w:sz="4" w:space="0" w:color="auto"/>
            </w:tcBorders>
            <w:textDirection w:val="btLr"/>
            <w:vAlign w:val="center"/>
          </w:tcPr>
          <w:p w14:paraId="5E8F3097" w14:textId="77777777" w:rsidR="00E2609B" w:rsidRPr="00E96CC4" w:rsidRDefault="00E2609B" w:rsidP="00474976">
            <w:pPr>
              <w:spacing w:before="0" w:after="0"/>
              <w:ind w:left="113" w:right="113"/>
              <w:rPr>
                <w:rFonts w:ascii="Calibri" w:hAnsi="Calibri" w:cs="Calibri"/>
              </w:rPr>
            </w:pPr>
            <w:r w:rsidRPr="00E96CC4">
              <w:rPr>
                <w:rFonts w:ascii="Calibri" w:hAnsi="Calibri" w:cs="Calibri"/>
              </w:rPr>
              <w:t>Viršyta</w:t>
            </w:r>
          </w:p>
        </w:tc>
        <w:tc>
          <w:tcPr>
            <w:tcW w:w="68" w:type="pct"/>
            <w:tcBorders>
              <w:top w:val="single" w:sz="4" w:space="0" w:color="auto"/>
              <w:left w:val="single" w:sz="4" w:space="0" w:color="auto"/>
              <w:bottom w:val="single" w:sz="4" w:space="0" w:color="auto"/>
              <w:right w:val="single" w:sz="4" w:space="0" w:color="auto"/>
            </w:tcBorders>
            <w:textDirection w:val="btLr"/>
            <w:vAlign w:val="center"/>
          </w:tcPr>
          <w:p w14:paraId="20D6E953" w14:textId="565A8A93" w:rsidR="00E2609B" w:rsidRPr="00E96CC4" w:rsidRDefault="00E2609B" w:rsidP="00474976">
            <w:pPr>
              <w:spacing w:before="0" w:after="0"/>
              <w:ind w:left="113" w:right="113"/>
              <w:rPr>
                <w:rFonts w:ascii="Calibri" w:hAnsi="Calibri" w:cs="Calibri"/>
              </w:rPr>
            </w:pPr>
            <w:r w:rsidRPr="00E96CC4">
              <w:rPr>
                <w:rFonts w:ascii="Calibri" w:hAnsi="Calibri" w:cs="Calibri"/>
              </w:rPr>
              <w:t>N/I</w:t>
            </w:r>
          </w:p>
        </w:tc>
        <w:tc>
          <w:tcPr>
            <w:tcW w:w="674" w:type="pct"/>
            <w:tcBorders>
              <w:top w:val="single" w:sz="4" w:space="0" w:color="auto"/>
              <w:left w:val="single" w:sz="4" w:space="0" w:color="auto"/>
              <w:bottom w:val="single" w:sz="4" w:space="0" w:color="auto"/>
              <w:right w:val="single" w:sz="4" w:space="0" w:color="auto"/>
            </w:tcBorders>
            <w:vAlign w:val="center"/>
          </w:tcPr>
          <w:p w14:paraId="364807C5" w14:textId="700F9513" w:rsidR="00E2609B" w:rsidRPr="00E96CC4" w:rsidRDefault="00E2609B" w:rsidP="00E2609B">
            <w:pPr>
              <w:rPr>
                <w:rFonts w:ascii="Calibri" w:hAnsi="Calibri" w:cs="Calibri"/>
              </w:rPr>
            </w:pPr>
            <w:r w:rsidRPr="00E96CC4">
              <w:rPr>
                <w:rFonts w:ascii="Calibri" w:hAnsi="Calibri" w:cs="Calibri"/>
              </w:rPr>
              <w:t>Pastabos</w:t>
            </w:r>
          </w:p>
        </w:tc>
        <w:tc>
          <w:tcPr>
            <w:tcW w:w="540" w:type="pct"/>
            <w:tcBorders>
              <w:top w:val="single" w:sz="4" w:space="0" w:color="auto"/>
              <w:left w:val="single" w:sz="4" w:space="0" w:color="auto"/>
              <w:bottom w:val="single" w:sz="4" w:space="0" w:color="auto"/>
              <w:right w:val="single" w:sz="4" w:space="0" w:color="auto"/>
            </w:tcBorders>
            <w:vAlign w:val="center"/>
          </w:tcPr>
          <w:p w14:paraId="75C7234A" w14:textId="77777777" w:rsidR="00E2609B" w:rsidRPr="00E96CC4" w:rsidRDefault="00E2609B" w:rsidP="00E2609B">
            <w:pPr>
              <w:rPr>
                <w:rFonts w:ascii="Calibri" w:hAnsi="Calibri" w:cs="Calibri"/>
                <w:caps w:val="0"/>
              </w:rPr>
            </w:pPr>
            <w:r w:rsidRPr="00E96CC4">
              <w:rPr>
                <w:rFonts w:ascii="Calibri" w:hAnsi="Calibri" w:cs="Calibri"/>
              </w:rPr>
              <w:t>Rekomendacijos ir jų įvykdymo terminai</w:t>
            </w:r>
          </w:p>
          <w:p w14:paraId="6485F720" w14:textId="73A1C71E" w:rsidR="00E2609B" w:rsidRPr="00E96CC4" w:rsidRDefault="00E2609B" w:rsidP="00E2609B">
            <w:pPr>
              <w:rPr>
                <w:rFonts w:ascii="Calibri" w:hAnsi="Calibri" w:cs="Calibri"/>
              </w:rPr>
            </w:pPr>
            <w:r w:rsidRPr="00E96CC4">
              <w:rPr>
                <w:rFonts w:ascii="Calibri" w:hAnsi="Calibri" w:cs="Calibri"/>
              </w:rPr>
              <w:t>[Pildo VPT]</w:t>
            </w:r>
          </w:p>
        </w:tc>
        <w:tc>
          <w:tcPr>
            <w:tcW w:w="463" w:type="pct"/>
            <w:tcBorders>
              <w:top w:val="single" w:sz="4" w:space="0" w:color="auto"/>
              <w:left w:val="single" w:sz="4" w:space="0" w:color="auto"/>
              <w:bottom w:val="single" w:sz="4" w:space="0" w:color="auto"/>
              <w:right w:val="single" w:sz="4" w:space="0" w:color="auto"/>
            </w:tcBorders>
            <w:vAlign w:val="center"/>
          </w:tcPr>
          <w:p w14:paraId="2060B6C6" w14:textId="77777777" w:rsidR="00E2609B" w:rsidRPr="00E96CC4" w:rsidRDefault="00E2609B" w:rsidP="00E2609B">
            <w:pPr>
              <w:rPr>
                <w:rFonts w:ascii="Calibri" w:hAnsi="Calibri" w:cs="Calibri"/>
                <w:caps w:val="0"/>
              </w:rPr>
            </w:pPr>
            <w:r w:rsidRPr="00E96CC4">
              <w:rPr>
                <w:rFonts w:ascii="Calibri" w:hAnsi="Calibri" w:cs="Calibri"/>
                <w:caps w:val="0"/>
              </w:rPr>
              <w:t xml:space="preserve">ĮGYVENDINIMO PRIEMONĖS, ATSAKINGI ASMENYS, </w:t>
            </w:r>
            <w:r w:rsidRPr="00E96CC4">
              <w:rPr>
                <w:rFonts w:ascii="Calibri" w:hAnsi="Calibri" w:cs="Calibri"/>
              </w:rPr>
              <w:t>Įgyvendinimo TERMINAI</w:t>
            </w:r>
          </w:p>
          <w:p w14:paraId="404D6E77" w14:textId="39507A8F" w:rsidR="00E2609B" w:rsidRPr="00E96CC4" w:rsidRDefault="00E2609B" w:rsidP="00E2609B">
            <w:pPr>
              <w:rPr>
                <w:rFonts w:ascii="Calibri" w:hAnsi="Calibri" w:cs="Calibri"/>
              </w:rPr>
            </w:pPr>
            <w:r w:rsidRPr="00E96CC4">
              <w:rPr>
                <w:rFonts w:ascii="Calibri" w:hAnsi="Calibri" w:cs="Calibri"/>
              </w:rPr>
              <w:t>[Pildo PV]</w:t>
            </w:r>
          </w:p>
        </w:tc>
      </w:tr>
      <w:tr w:rsidR="00811365" w:rsidRPr="00E96CC4" w14:paraId="1E05722D" w14:textId="0842EFCB" w:rsidTr="00C47140">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4417BA36" w14:textId="77777777" w:rsidR="00811365" w:rsidRPr="00C31955" w:rsidRDefault="00811365" w:rsidP="00811365">
            <w:pPr>
              <w:rPr>
                <w:rFonts w:ascii="Calibri" w:hAnsi="Calibri" w:cs="Calibri"/>
                <w:color w:val="auto"/>
              </w:rPr>
            </w:pPr>
            <w:r w:rsidRPr="00C31955">
              <w:rPr>
                <w:rFonts w:ascii="Calibri" w:hAnsi="Calibri" w:cs="Calibri"/>
                <w:color w:val="auto"/>
              </w:rPr>
              <w:t>Reglamentavimas</w:t>
            </w:r>
          </w:p>
        </w:tc>
        <w:sdt>
          <w:sdtPr>
            <w:rPr>
              <w:rFonts w:ascii="Calibri" w:hAnsi="Calibri" w:cs="Calibri"/>
            </w:rPr>
            <w:id w:val="1449281866"/>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5D4F6FC0" w14:textId="40B392F1" w:rsidR="00811365" w:rsidRPr="00E96CC4" w:rsidRDefault="00811365" w:rsidP="00811365">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577407446"/>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4B7EF330" w14:textId="77777777" w:rsidR="00811365" w:rsidRPr="00E96CC4" w:rsidRDefault="00811365" w:rsidP="00811365">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582796528"/>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60445B7E" w14:textId="77777777" w:rsidR="00811365" w:rsidRPr="00E96CC4" w:rsidRDefault="00811365" w:rsidP="00811365">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280367556"/>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7DECF91A" w14:textId="31536E11" w:rsidR="00811365" w:rsidRPr="00E96CC4" w:rsidRDefault="00811365" w:rsidP="00811365">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12EDEBA6" w14:textId="77777777" w:rsidR="00811365" w:rsidRPr="00E96CC4" w:rsidRDefault="00811365" w:rsidP="00811365">
            <w:pPr>
              <w:pStyle w:val="Sraopastraipa"/>
              <w:numPr>
                <w:ilvl w:val="0"/>
                <w:numId w:val="29"/>
              </w:numPr>
              <w:tabs>
                <w:tab w:val="left" w:pos="276"/>
              </w:tabs>
              <w:spacing w:before="0" w:after="0"/>
              <w:ind w:left="0" w:firstLine="0"/>
              <w:rPr>
                <w:rFonts w:ascii="Calibri" w:eastAsia="Calibri" w:hAnsi="Calibri" w:cs="Calibri"/>
                <w:color w:val="000000" w:themeColor="text1"/>
              </w:rPr>
            </w:pPr>
            <w:r w:rsidRPr="00E96CC4">
              <w:rPr>
                <w:rFonts w:ascii="Calibri" w:eastAsia="Calibri" w:hAnsi="Calibri" w:cs="Calibri"/>
                <w:color w:val="000000" w:themeColor="text1"/>
              </w:rPr>
              <w:t>Apraše netinkamai reglamentuota:</w:t>
            </w:r>
          </w:p>
          <w:p w14:paraId="4C76019E" w14:textId="1FC550E5" w:rsidR="00811365" w:rsidRPr="00E96CC4" w:rsidRDefault="00811365" w:rsidP="00811365">
            <w:pPr>
              <w:spacing w:before="0" w:after="0"/>
              <w:rPr>
                <w:rFonts w:ascii="Calibri" w:hAnsi="Calibri" w:cs="Calibri"/>
                <w:color w:val="auto"/>
              </w:rPr>
            </w:pPr>
            <w:r w:rsidRPr="00E96CC4">
              <w:rPr>
                <w:rFonts w:ascii="Calibri" w:eastAsia="Calibri" w:hAnsi="Calibri" w:cs="Calibri"/>
                <w:color w:val="000000" w:themeColor="text1"/>
              </w:rPr>
              <w:t>- galimybė nevykdyti skelbiamos apklausos CVP IS priemonėmis, kai po atlikto rinkos tyrimo Pirkimų vykdytojas nustato, kad dalis rinkos dalyvių, galinčių dalyvauti pirkime, nėra registravęsi CVP IS</w:t>
            </w:r>
            <w:r w:rsidRPr="00E96CC4">
              <w:rPr>
                <w:rStyle w:val="Puslapioinaosnuoroda"/>
                <w:rFonts w:ascii="Calibri" w:eastAsia="Calibri" w:hAnsi="Calibri" w:cs="Calibri"/>
                <w:color w:val="000000" w:themeColor="text1"/>
              </w:rPr>
              <w:footnoteReference w:id="58"/>
            </w:r>
            <w:r w:rsidRPr="00E96CC4">
              <w:rPr>
                <w:rFonts w:ascii="Calibri" w:eastAsia="Calibri" w:hAnsi="Calibri" w:cs="Calibri"/>
                <w:color w:val="000000" w:themeColor="text1"/>
              </w:rPr>
              <w:t xml:space="preserve">. Toks reglamentavimas neatitinka skaidrumo ir </w:t>
            </w:r>
            <w:r w:rsidRPr="00E96CC4">
              <w:rPr>
                <w:rFonts w:ascii="Calibri" w:eastAsia="Calibri" w:hAnsi="Calibri" w:cs="Calibri"/>
                <w:color w:val="auto"/>
              </w:rPr>
              <w:t xml:space="preserve">lygiateisiškumo principų, </w:t>
            </w:r>
            <w:r w:rsidRPr="00E96CC4">
              <w:rPr>
                <w:rFonts w:ascii="Calibri" w:hAnsi="Calibri" w:cs="Calibri"/>
                <w:color w:val="auto"/>
              </w:rPr>
              <w:t xml:space="preserve">diskriminuoja CVP IS registruotus tiekėjus; </w:t>
            </w:r>
          </w:p>
          <w:p w14:paraId="6628DAB8" w14:textId="77777777" w:rsidR="00811365" w:rsidRPr="00E96CC4" w:rsidRDefault="00811365" w:rsidP="00811365">
            <w:pPr>
              <w:spacing w:before="0" w:after="0"/>
              <w:rPr>
                <w:rFonts w:ascii="Calibri" w:hAnsi="Calibri" w:cs="Calibri"/>
                <w:color w:val="auto"/>
              </w:rPr>
            </w:pPr>
            <w:r w:rsidRPr="00E96CC4">
              <w:rPr>
                <w:rFonts w:ascii="Calibri" w:hAnsi="Calibri" w:cs="Calibri"/>
                <w:color w:val="auto"/>
              </w:rPr>
              <w:lastRenderedPageBreak/>
              <w:t>- klaidingai pateikta nuoroda į VPĮ straipsnį</w:t>
            </w:r>
            <w:r w:rsidRPr="00E96CC4">
              <w:rPr>
                <w:rStyle w:val="Puslapioinaosnuoroda"/>
                <w:rFonts w:ascii="Calibri" w:hAnsi="Calibri" w:cs="Calibri"/>
                <w:color w:val="auto"/>
              </w:rPr>
              <w:footnoteReference w:id="59"/>
            </w:r>
            <w:r w:rsidRPr="00E96CC4">
              <w:rPr>
                <w:rFonts w:ascii="Calibri" w:hAnsi="Calibri" w:cs="Calibri"/>
                <w:color w:val="auto"/>
              </w:rPr>
              <w:t xml:space="preserve"> – turėtų būti nuoroda į PĮ 57 straipsnį;</w:t>
            </w:r>
          </w:p>
          <w:p w14:paraId="485BBA42" w14:textId="77777777" w:rsidR="00811365" w:rsidRPr="00E96CC4" w:rsidRDefault="00811365" w:rsidP="00811365">
            <w:pPr>
              <w:spacing w:before="0" w:after="0"/>
              <w:rPr>
                <w:rFonts w:ascii="Calibri" w:hAnsi="Calibri" w:cs="Calibri"/>
                <w:color w:val="auto"/>
              </w:rPr>
            </w:pPr>
            <w:r w:rsidRPr="00E96CC4">
              <w:rPr>
                <w:rFonts w:ascii="Calibri" w:hAnsi="Calibri" w:cs="Calibri"/>
                <w:color w:val="auto"/>
              </w:rPr>
              <w:t>- klaidinančiai nustatyta galimybė tiekėjams dalyvauti susipažinimo su pasiūlymais Komisijos posėdyje, kai pasiūlymai teikiami el. priemonėmis, jeigu pirkimo dokumentuose buvo nurodyta tokia galimybė</w:t>
            </w:r>
            <w:r w:rsidRPr="00E96CC4">
              <w:rPr>
                <w:rStyle w:val="Puslapioinaosnuoroda"/>
                <w:rFonts w:ascii="Calibri" w:hAnsi="Calibri" w:cs="Calibri"/>
                <w:color w:val="auto"/>
              </w:rPr>
              <w:footnoteReference w:id="60"/>
            </w:r>
            <w:r w:rsidRPr="00E96CC4">
              <w:rPr>
                <w:rFonts w:ascii="Calibri" w:hAnsi="Calibri" w:cs="Calibri"/>
                <w:color w:val="auto"/>
              </w:rPr>
              <w:t xml:space="preserve"> - vadovaujantis PĮ 57 straipsnio 3 dalimi, visi pasiūlymus pateikę tiekėjai arba jų atstovai gali dalyvauti susipažinimo su pateiktais pasiūlymais Komisijos posėdyje, kai pasiūlymai pateikti ne elektroninėmis priemonėmis, išskyrus atvejus, kai pirkimas atliekamas derybų, konkurencinio dialogo ar inovacijų partnerystės būdu;</w:t>
            </w:r>
          </w:p>
          <w:p w14:paraId="020541A9" w14:textId="77777777" w:rsidR="00811365" w:rsidRPr="00E96CC4" w:rsidRDefault="00811365" w:rsidP="00811365">
            <w:pPr>
              <w:spacing w:before="0" w:after="0"/>
              <w:rPr>
                <w:rFonts w:ascii="Calibri" w:hAnsi="Calibri" w:cs="Calibri"/>
                <w:color w:val="auto"/>
              </w:rPr>
            </w:pPr>
            <w:r w:rsidRPr="00E96CC4">
              <w:rPr>
                <w:rFonts w:ascii="Calibri" w:hAnsi="Calibri" w:cs="Calibri"/>
                <w:color w:val="auto"/>
              </w:rPr>
              <w:t>- pareiga pildyti tiekėjų apklausos pažymas nustatyta tik pirkimams, kurių numatoma vertė yra nuo 1000 Eur be PVM iki 15 000 Eur be PVM</w:t>
            </w:r>
            <w:r w:rsidRPr="00E96CC4">
              <w:rPr>
                <w:rStyle w:val="Puslapioinaosnuoroda"/>
                <w:rFonts w:ascii="Calibri" w:hAnsi="Calibri" w:cs="Calibri"/>
                <w:color w:val="auto"/>
              </w:rPr>
              <w:footnoteReference w:id="61"/>
            </w:r>
            <w:r w:rsidRPr="00E96CC4">
              <w:rPr>
                <w:rFonts w:ascii="Calibri" w:hAnsi="Calibri" w:cs="Calibri"/>
                <w:color w:val="auto"/>
              </w:rPr>
              <w:t xml:space="preserve">, tačiau nėra reglamentuota, kodėl analogiška pareiga netaikoma mažos vertės pirkimams, kurių numatoma vertė yra didesnė. Nėra aišku, kokiais dokumentais turi būti įforminami sprendimai ir pirkimo eiga didesnės vertės mažos vertės pirkimuose; </w:t>
            </w:r>
          </w:p>
          <w:p w14:paraId="1EB48F0B" w14:textId="77777777" w:rsidR="00811365" w:rsidRPr="00E96CC4" w:rsidRDefault="00811365" w:rsidP="00811365">
            <w:pPr>
              <w:spacing w:before="0" w:after="0"/>
              <w:rPr>
                <w:rFonts w:ascii="Calibri" w:eastAsia="Calibri" w:hAnsi="Calibri" w:cs="Calibri"/>
                <w:color w:val="auto"/>
              </w:rPr>
            </w:pPr>
            <w:r w:rsidRPr="00E96CC4">
              <w:rPr>
                <w:rFonts w:ascii="Calibri" w:eastAsia="Calibri" w:hAnsi="Calibri" w:cs="Calibri"/>
                <w:color w:val="auto"/>
              </w:rPr>
              <w:t>- 30.10, 33.27 punktuose klaidingai nustatyti suinteresuotųjų dalyvių informavimo apie procedūros rezultatus terminai (ne vėliau kaip per 5 darbo dienas) – vadovaujantis PĮ 68 straipsnio 1 dalimi, apie priimtą sprendimą kandidatams ir dalyviams Pirkimų vykdytojas turi pranešti ne vėliau kaip per 3 darbo dienas;</w:t>
            </w:r>
          </w:p>
          <w:p w14:paraId="0FE057A4" w14:textId="61D01058" w:rsidR="00811365" w:rsidRPr="00E96CC4" w:rsidRDefault="00811365" w:rsidP="00811365">
            <w:pPr>
              <w:spacing w:before="0" w:after="0"/>
              <w:rPr>
                <w:rFonts w:ascii="Calibri" w:eastAsia="Calibri" w:hAnsi="Calibri" w:cs="Calibri"/>
                <w:color w:val="auto"/>
              </w:rPr>
            </w:pPr>
            <w:r w:rsidRPr="00E538A6">
              <w:rPr>
                <w:rFonts w:ascii="Calibri" w:eastAsia="Calibri" w:hAnsi="Calibri" w:cs="Calibri"/>
              </w:rPr>
              <w:lastRenderedPageBreak/>
              <w:t xml:space="preserve">- </w:t>
            </w:r>
            <w:r w:rsidRPr="00D7621B">
              <w:rPr>
                <w:rFonts w:ascii="Calibri" w:eastAsia="Calibri" w:hAnsi="Calibri" w:cs="Calibri"/>
                <w:color w:val="auto"/>
              </w:rPr>
              <w:t>42 punktas, numatantis, kad Pirkimų vykdytojas kasmet turi pateikti Tarnybai ataskaitą ne apie visas, o tik pagal tam tikras išimtis sudarytas pirkimo sutartis</w:t>
            </w:r>
            <w:r w:rsidRPr="00D7621B">
              <w:rPr>
                <w:rStyle w:val="Puslapioinaosnuoroda"/>
                <w:rFonts w:ascii="Calibri" w:eastAsia="Calibri" w:hAnsi="Calibri" w:cs="Calibri"/>
                <w:color w:val="auto"/>
              </w:rPr>
              <w:footnoteReference w:id="62"/>
            </w:r>
            <w:r w:rsidRPr="00D7621B">
              <w:rPr>
                <w:rFonts w:ascii="Calibri" w:eastAsia="Calibri" w:hAnsi="Calibri" w:cs="Calibri"/>
                <w:color w:val="auto"/>
              </w:rPr>
              <w:t xml:space="preserve">. Pažymėtina, kad </w:t>
            </w:r>
            <w:r w:rsidRPr="00E96CC4">
              <w:rPr>
                <w:rFonts w:ascii="Calibri" w:eastAsia="Calibri" w:hAnsi="Calibri" w:cs="Calibri"/>
                <w:color w:val="auto"/>
              </w:rPr>
              <w:t>Tarnybai turi būti teikiama kalendorinių metų ataskaita pagal Atn-3 formą už visas per ataskaitinius kalendorinius metus sudarytas mažos vertės pirkimo sutartis</w:t>
            </w:r>
            <w:r w:rsidRPr="00E96CC4">
              <w:rPr>
                <w:rStyle w:val="Puslapioinaosnuoroda"/>
                <w:rFonts w:ascii="Calibri" w:eastAsia="Calibri" w:hAnsi="Calibri" w:cs="Calibri"/>
                <w:color w:val="auto"/>
              </w:rPr>
              <w:footnoteReference w:id="63"/>
            </w:r>
            <w:r w:rsidRPr="00E96CC4">
              <w:rPr>
                <w:rFonts w:ascii="Calibri" w:eastAsia="Calibri" w:hAnsi="Calibri" w:cs="Calibri"/>
                <w:color w:val="auto"/>
              </w:rPr>
              <w:t xml:space="preserve">; </w:t>
            </w:r>
          </w:p>
          <w:p w14:paraId="2C8EF35D" w14:textId="38A631EB" w:rsidR="00811365" w:rsidRPr="00E96CC4" w:rsidRDefault="00811365" w:rsidP="00811365">
            <w:pPr>
              <w:spacing w:before="0" w:after="0"/>
              <w:rPr>
                <w:rFonts w:ascii="Calibri" w:eastAsia="Calibri" w:hAnsi="Calibri" w:cs="Calibri"/>
                <w:color w:val="auto"/>
              </w:rPr>
            </w:pPr>
            <w:r w:rsidRPr="00E96CC4">
              <w:rPr>
                <w:rFonts w:ascii="Calibri" w:eastAsia="Calibri" w:hAnsi="Calibri" w:cs="Calibri"/>
                <w:color w:val="auto"/>
              </w:rPr>
              <w:t xml:space="preserve">- 19 punktas, nustatantis, kad </w:t>
            </w:r>
            <w:r>
              <w:rPr>
                <w:rFonts w:ascii="Calibri" w:eastAsia="Calibri" w:hAnsi="Calibri" w:cs="Calibri"/>
                <w:color w:val="auto"/>
              </w:rPr>
              <w:t>p</w:t>
            </w:r>
            <w:r w:rsidRPr="00E96CC4">
              <w:rPr>
                <w:rFonts w:ascii="Calibri" w:eastAsia="Calibri" w:hAnsi="Calibri" w:cs="Calibri"/>
                <w:color w:val="auto"/>
              </w:rPr>
              <w:t>irkimų organizatorius veikia pagal darbo reglamentą</w:t>
            </w:r>
            <w:r>
              <w:rPr>
                <w:rFonts w:ascii="Calibri" w:eastAsia="Calibri" w:hAnsi="Calibri" w:cs="Calibri"/>
                <w:color w:val="auto"/>
              </w:rPr>
              <w:t>.</w:t>
            </w:r>
            <w:r w:rsidRPr="00E96CC4">
              <w:rPr>
                <w:rFonts w:ascii="Calibri" w:eastAsia="Calibri" w:hAnsi="Calibri" w:cs="Calibri"/>
                <w:color w:val="auto"/>
              </w:rPr>
              <w:t xml:space="preserve"> </w:t>
            </w:r>
            <w:r>
              <w:rPr>
                <w:rFonts w:ascii="Calibri" w:eastAsia="Calibri" w:hAnsi="Calibri" w:cs="Calibri"/>
                <w:color w:val="auto"/>
              </w:rPr>
              <w:t>Pabrėžtina, kad</w:t>
            </w:r>
            <w:r w:rsidRPr="00E96CC4">
              <w:rPr>
                <w:rFonts w:ascii="Calibri" w:eastAsia="Calibri" w:hAnsi="Calibri" w:cs="Calibri"/>
                <w:color w:val="auto"/>
              </w:rPr>
              <w:t xml:space="preserve"> atskiro </w:t>
            </w:r>
            <w:r>
              <w:rPr>
                <w:rFonts w:ascii="Calibri" w:eastAsia="Calibri" w:hAnsi="Calibri" w:cs="Calibri"/>
                <w:color w:val="auto"/>
              </w:rPr>
              <w:t>p</w:t>
            </w:r>
            <w:r w:rsidRPr="00E96CC4">
              <w:rPr>
                <w:rFonts w:ascii="Calibri" w:eastAsia="Calibri" w:hAnsi="Calibri" w:cs="Calibri"/>
                <w:color w:val="auto"/>
              </w:rPr>
              <w:t xml:space="preserve">irkimų organizatoriaus darbo reglamento </w:t>
            </w:r>
            <w:r>
              <w:rPr>
                <w:rFonts w:ascii="Calibri" w:eastAsia="Calibri" w:hAnsi="Calibri" w:cs="Calibri"/>
                <w:color w:val="auto"/>
              </w:rPr>
              <w:t>Pirkimų vykdytojas</w:t>
            </w:r>
            <w:r w:rsidRPr="00E96CC4">
              <w:rPr>
                <w:rFonts w:ascii="Calibri" w:eastAsia="Calibri" w:hAnsi="Calibri" w:cs="Calibri"/>
                <w:color w:val="auto"/>
              </w:rPr>
              <w:t xml:space="preserve"> neturi, o jo funkcijos ir atsakomybės aprašytos </w:t>
            </w:r>
            <w:r>
              <w:rPr>
                <w:rFonts w:ascii="Calibri" w:eastAsia="Calibri" w:hAnsi="Calibri" w:cs="Calibri"/>
                <w:color w:val="auto"/>
              </w:rPr>
              <w:t>Reglamente</w:t>
            </w:r>
            <w:r w:rsidRPr="00E96CC4">
              <w:rPr>
                <w:rFonts w:ascii="Calibri" w:eastAsia="Calibri" w:hAnsi="Calibri" w:cs="Calibri"/>
                <w:color w:val="auto"/>
              </w:rPr>
              <w:t>.</w:t>
            </w:r>
          </w:p>
          <w:p w14:paraId="031B06E3" w14:textId="77777777" w:rsidR="00811365" w:rsidRPr="00E96CC4" w:rsidRDefault="00811365" w:rsidP="00811365">
            <w:pPr>
              <w:pStyle w:val="Sraopastraipa"/>
              <w:numPr>
                <w:ilvl w:val="0"/>
                <w:numId w:val="14"/>
              </w:numPr>
              <w:tabs>
                <w:tab w:val="left" w:pos="230"/>
              </w:tabs>
              <w:spacing w:before="0" w:after="0"/>
              <w:ind w:left="0" w:firstLine="0"/>
              <w:rPr>
                <w:rFonts w:ascii="Calibri" w:hAnsi="Calibri" w:cs="Calibri"/>
                <w:color w:val="auto"/>
              </w:rPr>
            </w:pPr>
            <w:r w:rsidRPr="00E96CC4">
              <w:rPr>
                <w:rFonts w:ascii="Calibri" w:hAnsi="Calibri" w:cs="Calibri"/>
                <w:color w:val="auto"/>
              </w:rPr>
              <w:t>Reglamente netinkamai reglamentuota:</w:t>
            </w:r>
          </w:p>
          <w:p w14:paraId="3EE3EC9C" w14:textId="43F785A8" w:rsidR="00811365" w:rsidRPr="00E96CC4" w:rsidRDefault="00811365" w:rsidP="00811365">
            <w:pPr>
              <w:pStyle w:val="Sraopastraipa"/>
              <w:numPr>
                <w:ilvl w:val="0"/>
                <w:numId w:val="27"/>
              </w:numPr>
              <w:tabs>
                <w:tab w:val="left" w:pos="230"/>
              </w:tabs>
              <w:spacing w:before="0" w:after="0"/>
              <w:ind w:left="0" w:firstLine="0"/>
              <w:rPr>
                <w:rFonts w:ascii="Calibri" w:hAnsi="Calibri" w:cs="Calibri"/>
                <w:color w:val="auto"/>
              </w:rPr>
            </w:pPr>
            <w:r w:rsidRPr="00E96CC4">
              <w:rPr>
                <w:rFonts w:ascii="Calibri" w:hAnsi="Calibri" w:cs="Calibri"/>
                <w:color w:val="auto"/>
              </w:rPr>
              <w:t>sąvokoje „Už pirkimų vykdymą naudojantis centrinės perkančiosios organizacijos elektroniniu katalogu atsakingas asmuo“ centrinės perkančiosios organizacijos funkcijas atliekančiu subjektu nurodyta VšĮ Centrinė projektų valdymo agentūra, nors centrinės perkančiosios organizacijos elektroninį katalogą administruoja VšĮ CPO LT</w:t>
            </w:r>
            <w:r>
              <w:rPr>
                <w:rFonts w:ascii="Calibri" w:hAnsi="Calibri" w:cs="Calibri"/>
                <w:color w:val="auto"/>
              </w:rPr>
              <w:t>.</w:t>
            </w:r>
          </w:p>
          <w:p w14:paraId="48F8F4B7" w14:textId="77777777" w:rsidR="00811365" w:rsidRPr="00E96CC4" w:rsidRDefault="00811365" w:rsidP="00811365">
            <w:pPr>
              <w:pStyle w:val="Sraopastraipa"/>
              <w:numPr>
                <w:ilvl w:val="0"/>
                <w:numId w:val="27"/>
              </w:numPr>
              <w:tabs>
                <w:tab w:val="left" w:pos="230"/>
              </w:tabs>
              <w:spacing w:before="0" w:after="0"/>
              <w:ind w:left="0" w:firstLine="0"/>
              <w:rPr>
                <w:rFonts w:ascii="Calibri" w:hAnsi="Calibri" w:cs="Calibri"/>
                <w:color w:val="auto"/>
              </w:rPr>
            </w:pPr>
            <w:r w:rsidRPr="00E96CC4">
              <w:rPr>
                <w:rFonts w:ascii="Calibri" w:hAnsi="Calibri" w:cs="Calibri"/>
                <w:color w:val="auto"/>
              </w:rPr>
              <w:t>Reglamente vartojama sąvoka „Taisyklės“,</w:t>
            </w:r>
            <w:r w:rsidRPr="00E96CC4">
              <w:t xml:space="preserve"> </w:t>
            </w:r>
            <w:r w:rsidRPr="00E96CC4">
              <w:rPr>
                <w:rFonts w:ascii="Calibri" w:hAnsi="Calibri" w:cs="Calibri"/>
                <w:color w:val="auto"/>
              </w:rPr>
              <w:t>tačiau nėra aišku, apie kokį dokumentą kalbama, nes Reglamente nepateikta šios sąvokos apibrėžtis, nuoroda į konkretų dokumentą ar jo patvirtinimo pagrindą;</w:t>
            </w:r>
          </w:p>
          <w:p w14:paraId="11D0EB5F" w14:textId="1E7AD7D9" w:rsidR="00811365" w:rsidRPr="00E96CC4" w:rsidRDefault="00811365" w:rsidP="00811365">
            <w:pPr>
              <w:pStyle w:val="Sraopastraipa"/>
              <w:numPr>
                <w:ilvl w:val="0"/>
                <w:numId w:val="27"/>
              </w:numPr>
              <w:tabs>
                <w:tab w:val="left" w:pos="230"/>
              </w:tabs>
              <w:spacing w:before="0" w:after="0"/>
              <w:ind w:left="0" w:firstLine="0"/>
              <w:rPr>
                <w:rFonts w:ascii="Calibri" w:hAnsi="Calibri" w:cs="Calibri"/>
                <w:color w:val="000000" w:themeColor="text1"/>
              </w:rPr>
            </w:pPr>
            <w:r w:rsidRPr="00E96CC4">
              <w:rPr>
                <w:color w:val="000000" w:themeColor="text1"/>
              </w:rPr>
              <w:t xml:space="preserve">Reglamento 11.9.21 punkte klaidingai įtvirtinta nuostata dėl Tarnybos sutikimo gavimo nutraukiant pirkimo procedūras. Pažymėtina, kad </w:t>
            </w:r>
            <w:r w:rsidRPr="00E96CC4">
              <w:rPr>
                <w:color w:val="000000" w:themeColor="text1"/>
              </w:rPr>
              <w:lastRenderedPageBreak/>
              <w:t xml:space="preserve">Tarnyba neišduoda sutikimų dėl pirkimo procedūrų nutraukimo, todėl ši nuostata neatitinka galiojančio teisinio reguliavimo. </w:t>
            </w:r>
          </w:p>
          <w:p w14:paraId="16E25BA7" w14:textId="77777777" w:rsidR="00811365" w:rsidRPr="00E96CC4" w:rsidRDefault="00811365" w:rsidP="00811365">
            <w:pPr>
              <w:pStyle w:val="Sraopastraipa"/>
              <w:numPr>
                <w:ilvl w:val="0"/>
                <w:numId w:val="14"/>
              </w:numPr>
              <w:tabs>
                <w:tab w:val="left" w:pos="230"/>
              </w:tabs>
              <w:spacing w:before="0" w:after="0"/>
              <w:ind w:left="0" w:firstLine="0"/>
              <w:rPr>
                <w:rFonts w:ascii="Calibri" w:hAnsi="Calibri" w:cs="Calibri"/>
                <w:color w:val="auto"/>
              </w:rPr>
            </w:pPr>
            <w:r w:rsidRPr="00E96CC4">
              <w:rPr>
                <w:rFonts w:ascii="Calibri" w:hAnsi="Calibri" w:cs="Calibri"/>
                <w:color w:val="auto"/>
              </w:rPr>
              <w:t>Komisijos darbo reglamentas (patvirtintas 2013 m.) yra metodiškai pasenęs. Reglamente pateikiamos nuorodos į pasenusius ar nebeaktualius teisės aktus ir dokumentus</w:t>
            </w:r>
            <w:r w:rsidRPr="00E96CC4">
              <w:rPr>
                <w:rStyle w:val="Puslapioinaosnuoroda"/>
                <w:rFonts w:ascii="Calibri" w:eastAsia="Calibri" w:hAnsi="Calibri" w:cs="Calibri"/>
                <w:color w:val="auto"/>
              </w:rPr>
              <w:footnoteReference w:id="64"/>
            </w:r>
            <w:r w:rsidRPr="00E96CC4">
              <w:rPr>
                <w:rFonts w:ascii="Calibri" w:hAnsi="Calibri" w:cs="Calibri"/>
                <w:color w:val="auto"/>
              </w:rPr>
              <w:t xml:space="preserve"> bei </w:t>
            </w:r>
            <w:r w:rsidRPr="00E96CC4">
              <w:rPr>
                <w:color w:val="000000" w:themeColor="text1"/>
              </w:rPr>
              <w:t>klaidingai įtvirtinta nuostata dėl Tarnybos sutikimo gavimo nutraukiant pirkimo procedūras</w:t>
            </w:r>
            <w:r w:rsidRPr="00E96CC4">
              <w:rPr>
                <w:rStyle w:val="Puslapioinaosnuoroda"/>
                <w:rFonts w:ascii="Calibri" w:eastAsia="Calibri" w:hAnsi="Calibri" w:cs="Calibri"/>
                <w:color w:val="auto"/>
              </w:rPr>
              <w:footnoteReference w:id="65"/>
            </w:r>
            <w:r w:rsidRPr="00E96CC4">
              <w:rPr>
                <w:color w:val="000000" w:themeColor="text1"/>
              </w:rPr>
              <w:t>.</w:t>
            </w:r>
          </w:p>
          <w:p w14:paraId="04E2DBBB" w14:textId="77777777" w:rsidR="00811365" w:rsidRPr="00E96CC4" w:rsidRDefault="00811365" w:rsidP="00811365">
            <w:pPr>
              <w:pStyle w:val="Sraopastraipa"/>
              <w:numPr>
                <w:ilvl w:val="0"/>
                <w:numId w:val="14"/>
              </w:numPr>
              <w:tabs>
                <w:tab w:val="left" w:pos="230"/>
              </w:tabs>
              <w:spacing w:before="0" w:after="0"/>
              <w:ind w:left="0" w:firstLine="0"/>
              <w:rPr>
                <w:rFonts w:ascii="Calibri" w:hAnsi="Calibri" w:cs="Calibri"/>
                <w:color w:val="auto"/>
              </w:rPr>
            </w:pPr>
            <w:r w:rsidRPr="00E96CC4">
              <w:rPr>
                <w:rFonts w:ascii="Calibri" w:hAnsi="Calibri" w:cs="Calibri"/>
                <w:color w:val="auto"/>
              </w:rPr>
              <w:t>Vidaus teisės aktuose:</w:t>
            </w:r>
          </w:p>
          <w:p w14:paraId="0E14420B" w14:textId="77777777" w:rsidR="00811365" w:rsidRPr="00E96CC4" w:rsidRDefault="00811365" w:rsidP="00811365">
            <w:pPr>
              <w:pStyle w:val="Sraopastraipa"/>
              <w:numPr>
                <w:ilvl w:val="0"/>
                <w:numId w:val="30"/>
              </w:numPr>
              <w:tabs>
                <w:tab w:val="left" w:pos="250"/>
              </w:tabs>
              <w:spacing w:before="0" w:after="0"/>
              <w:ind w:left="0" w:firstLine="0"/>
              <w:rPr>
                <w:rFonts w:ascii="Calibri" w:hAnsi="Calibri" w:cs="Calibri"/>
                <w:color w:val="000000" w:themeColor="text1"/>
              </w:rPr>
            </w:pPr>
            <w:r w:rsidRPr="00E96CC4">
              <w:rPr>
                <w:rFonts w:ascii="Calibri" w:hAnsi="Calibri" w:cs="Calibri"/>
                <w:color w:val="000000" w:themeColor="text1"/>
              </w:rPr>
              <w:t>nenustatyti pasirengimo pirkimui (nuo paraiškos pateikimo iki pirkimo paskelbimo) ir procedūrų vykdymo terminai;</w:t>
            </w:r>
          </w:p>
          <w:p w14:paraId="3A3660CF" w14:textId="77777777" w:rsidR="00811365" w:rsidRPr="00E96CC4" w:rsidRDefault="00811365" w:rsidP="00811365">
            <w:pPr>
              <w:pStyle w:val="Sraopastraipa"/>
              <w:numPr>
                <w:ilvl w:val="0"/>
                <w:numId w:val="30"/>
              </w:numPr>
              <w:tabs>
                <w:tab w:val="left" w:pos="250"/>
              </w:tabs>
              <w:spacing w:before="0" w:after="0"/>
              <w:ind w:left="0" w:firstLine="0"/>
              <w:rPr>
                <w:rFonts w:ascii="Calibri" w:hAnsi="Calibri" w:cs="Calibri"/>
                <w:color w:val="000000" w:themeColor="text1"/>
              </w:rPr>
            </w:pPr>
            <w:r w:rsidRPr="00E96CC4">
              <w:rPr>
                <w:rFonts w:ascii="Calibri" w:hAnsi="Calibri" w:cs="Calibri"/>
                <w:color w:val="000000" w:themeColor="text1"/>
              </w:rPr>
              <w:t>nėra reglamentuota tarptautinių sankcijų, nustatančių ribojimus ar draudimus skirti vykdyti pirkimo sutartis taikymo tvarka (veiksmai nustačius tarptautinių sankcijų atvejus); duomenų apie sankcionuotus potencialius pirkimo dalyvius sisteminimo (duomenų kaupimo) taisyklės;</w:t>
            </w:r>
          </w:p>
          <w:p w14:paraId="532CC39C" w14:textId="5EF62E20" w:rsidR="00811365" w:rsidRPr="00E96CC4" w:rsidRDefault="00811365" w:rsidP="00811365">
            <w:pPr>
              <w:pStyle w:val="Sraopastraipa"/>
              <w:numPr>
                <w:ilvl w:val="0"/>
                <w:numId w:val="30"/>
              </w:numPr>
              <w:tabs>
                <w:tab w:val="left" w:pos="250"/>
              </w:tabs>
              <w:spacing w:before="0" w:after="0"/>
              <w:ind w:left="0" w:firstLine="0"/>
              <w:rPr>
                <w:rFonts w:ascii="Calibri" w:hAnsi="Calibri" w:cs="Calibri"/>
                <w:color w:val="000000" w:themeColor="text1"/>
              </w:rPr>
            </w:pPr>
            <w:r w:rsidRPr="00E96CC4">
              <w:rPr>
                <w:rFonts w:ascii="Calibri" w:hAnsi="Calibri" w:cs="Calibri"/>
                <w:color w:val="000000" w:themeColor="text1"/>
              </w:rPr>
              <w:t xml:space="preserve">nėra </w:t>
            </w:r>
            <w:r>
              <w:rPr>
                <w:rFonts w:ascii="Calibri" w:hAnsi="Calibri" w:cs="Calibri"/>
                <w:color w:val="000000" w:themeColor="text1"/>
              </w:rPr>
              <w:t>detaliai</w:t>
            </w:r>
            <w:r w:rsidRPr="00E96CC4">
              <w:rPr>
                <w:rFonts w:ascii="Calibri" w:hAnsi="Calibri" w:cs="Calibri"/>
                <w:color w:val="000000" w:themeColor="text1"/>
              </w:rPr>
              <w:t xml:space="preserve"> reglamentuota tvarka dėl tiekėjų įtraukimo į Melagingą informaciją pateikusių tiekėjų sąrašus (pvz., veiksmai, kurių turi būti imamasi nustačius tokius atvejus; sprendimo įtraukti tiekėjus priėmimo, įtraukimo į sąrašą terminai);</w:t>
            </w:r>
          </w:p>
          <w:p w14:paraId="77590C6A" w14:textId="77777777" w:rsidR="00811365" w:rsidRPr="00E96CC4" w:rsidRDefault="00811365" w:rsidP="00811365">
            <w:pPr>
              <w:pStyle w:val="Sraopastraipa"/>
              <w:numPr>
                <w:ilvl w:val="0"/>
                <w:numId w:val="30"/>
              </w:numPr>
              <w:tabs>
                <w:tab w:val="left" w:pos="250"/>
              </w:tabs>
              <w:spacing w:before="0" w:after="0"/>
              <w:ind w:left="0" w:firstLine="0"/>
              <w:rPr>
                <w:rFonts w:ascii="Calibri" w:hAnsi="Calibri" w:cs="Calibri"/>
                <w:color w:val="000000" w:themeColor="text1"/>
              </w:rPr>
            </w:pPr>
            <w:r w:rsidRPr="00E96CC4">
              <w:rPr>
                <w:rFonts w:ascii="Calibri" w:hAnsi="Calibri" w:cs="Calibri"/>
                <w:color w:val="000000" w:themeColor="text1"/>
              </w:rPr>
              <w:t xml:space="preserve">nereglamentuota ypatingos skubos pirkimų vykdymo tvarka, t. y. neapibrėžtos ypatingos skubos aplinkybės (pvz., avarijos, nenumatyti įvykiai ir pan.), nenustatyta sprendimo priėmimo </w:t>
            </w:r>
            <w:r w:rsidRPr="00E96CC4">
              <w:rPr>
                <w:rFonts w:ascii="Calibri" w:hAnsi="Calibri" w:cs="Calibri"/>
                <w:color w:val="000000" w:themeColor="text1"/>
              </w:rPr>
              <w:lastRenderedPageBreak/>
              <w:t>tvarka ir atsakingi subjektai (Pirkimų vykdytojo vadovas, Komisija ar kitas įgaliotas asmuo), neapibrėžti procedūrų vykdymo ypatumai (pvz., galimų tiekėjų skaičius), nenustatyti kontrolės ir atsakomybės mechanizmai, apimantys pirkimų pagrįstumo vertinimą, periodinę tokių pirkimų peržiūrą bei atsakomybę už nepagrįstą ypatingos skubos taikymą ir kt.;</w:t>
            </w:r>
          </w:p>
          <w:p w14:paraId="2E3E290F" w14:textId="77777777" w:rsidR="00811365" w:rsidRPr="00E96CC4" w:rsidRDefault="00811365" w:rsidP="00811365">
            <w:pPr>
              <w:pStyle w:val="Sraopastraipa"/>
              <w:numPr>
                <w:ilvl w:val="0"/>
                <w:numId w:val="30"/>
              </w:numPr>
              <w:tabs>
                <w:tab w:val="left" w:pos="250"/>
              </w:tabs>
              <w:spacing w:before="0" w:after="0"/>
              <w:ind w:left="0" w:firstLine="0"/>
              <w:rPr>
                <w:rFonts w:ascii="Calibri" w:hAnsi="Calibri" w:cs="Calibri"/>
                <w:color w:val="000000" w:themeColor="text1"/>
              </w:rPr>
            </w:pPr>
            <w:r w:rsidRPr="00E96CC4">
              <w:rPr>
                <w:rFonts w:ascii="Calibri" w:hAnsi="Calibri" w:cs="Calibri"/>
                <w:color w:val="auto"/>
              </w:rPr>
              <w:t>nėra nustatyta detali procedūra neskelbiamų derybų būdu vykdomiems pirkimams, t. y. nėra apibrėžta, kas atsakingas už pagrindimo vykdyti pirkimą neskelbiamų derybų būdu parengimą, kas vertina, ar šis pagrindimas atitinka teisės aktų reikalavimus;</w:t>
            </w:r>
          </w:p>
          <w:p w14:paraId="21B9E351" w14:textId="33F5BDD1" w:rsidR="00811365" w:rsidRPr="00E96CC4" w:rsidRDefault="00811365" w:rsidP="00811365">
            <w:pPr>
              <w:pStyle w:val="Sraopastraipa"/>
              <w:numPr>
                <w:ilvl w:val="0"/>
                <w:numId w:val="30"/>
              </w:numPr>
              <w:tabs>
                <w:tab w:val="left" w:pos="250"/>
              </w:tabs>
              <w:spacing w:before="0" w:after="0"/>
              <w:ind w:left="0" w:firstLine="0"/>
              <w:rPr>
                <w:rFonts w:ascii="Calibri" w:hAnsi="Calibri" w:cs="Calibri"/>
                <w:color w:val="000000" w:themeColor="text1"/>
              </w:rPr>
            </w:pPr>
            <w:r w:rsidRPr="00E96CC4">
              <w:rPr>
                <w:rFonts w:ascii="Calibri" w:hAnsi="Calibri" w:cs="Calibri"/>
                <w:color w:val="000000" w:themeColor="text1"/>
              </w:rPr>
              <w:t>pretenzijų nagrinėjimo procesas reglamentuotas fragmentiškai ir dviprasmiškai. Nėra aiškiai nustatyta, kuris subjektas konkrečiais atvejais nagrinėja pretenzijas ir priima sprendimus dėl jų</w:t>
            </w:r>
            <w:r w:rsidRPr="00E96CC4">
              <w:rPr>
                <w:rStyle w:val="Puslapioinaosnuoroda"/>
                <w:rFonts w:ascii="Calibri" w:eastAsia="Calibri" w:hAnsi="Calibri" w:cs="Calibri"/>
                <w:color w:val="auto"/>
              </w:rPr>
              <w:footnoteReference w:id="66"/>
            </w:r>
            <w:r w:rsidRPr="00E96CC4">
              <w:rPr>
                <w:rFonts w:ascii="Calibri" w:hAnsi="Calibri" w:cs="Calibri"/>
                <w:color w:val="000000" w:themeColor="text1"/>
              </w:rPr>
              <w:t xml:space="preserve">. Taip pat </w:t>
            </w:r>
            <w:r w:rsidRPr="00E96CC4">
              <w:rPr>
                <w:rFonts w:ascii="Calibri" w:eastAsia="Calibri" w:hAnsi="Calibri" w:cs="Calibri"/>
                <w:color w:val="auto"/>
              </w:rPr>
              <w:t>nėra nuosekliai reglamentuota pretenzijų nagrinėjimo eiga, sprendimų priėmimo ir įforminimo tvarka;</w:t>
            </w:r>
          </w:p>
          <w:p w14:paraId="73525D1C" w14:textId="77777777" w:rsidR="00811365" w:rsidRPr="00E96CC4" w:rsidRDefault="00811365" w:rsidP="00811365">
            <w:pPr>
              <w:pStyle w:val="Sraopastraipa"/>
              <w:numPr>
                <w:ilvl w:val="0"/>
                <w:numId w:val="30"/>
              </w:numPr>
              <w:tabs>
                <w:tab w:val="left" w:pos="250"/>
              </w:tabs>
              <w:spacing w:before="0" w:after="0"/>
              <w:ind w:left="0" w:firstLine="0"/>
              <w:rPr>
                <w:rFonts w:ascii="Calibri" w:hAnsi="Calibri" w:cs="Calibri"/>
                <w:color w:val="000000" w:themeColor="text1"/>
              </w:rPr>
            </w:pPr>
            <w:r w:rsidRPr="00E96CC4">
              <w:rPr>
                <w:rFonts w:ascii="Calibri" w:hAnsi="Calibri" w:cs="Calibri"/>
                <w:color w:val="auto"/>
              </w:rPr>
              <w:t>nėra reglamentuotas pirkimo procedūrų nutraukimo procesas, t. y. nėra nustatyti aiškūs nutraukimo iniciavimo, svarstymo ir sprendimo priėmimo etapai, taip pat neapibrėžti sprendimų dokumentavimo reikalavimai;</w:t>
            </w:r>
          </w:p>
          <w:p w14:paraId="39CAEE56" w14:textId="77777777" w:rsidR="00811365" w:rsidRPr="00E96CC4" w:rsidRDefault="00811365" w:rsidP="00811365">
            <w:pPr>
              <w:pStyle w:val="Sraopastraipa"/>
              <w:numPr>
                <w:ilvl w:val="0"/>
                <w:numId w:val="30"/>
              </w:numPr>
              <w:tabs>
                <w:tab w:val="left" w:pos="250"/>
              </w:tabs>
              <w:spacing w:before="0" w:after="0"/>
              <w:ind w:left="0" w:firstLine="0"/>
              <w:rPr>
                <w:rFonts w:ascii="Calibri" w:hAnsi="Calibri" w:cs="Calibri"/>
                <w:color w:val="000000" w:themeColor="text1"/>
              </w:rPr>
            </w:pPr>
            <w:r w:rsidRPr="00E96CC4">
              <w:rPr>
                <w:rFonts w:ascii="Calibri" w:hAnsi="Calibri" w:cs="Calibri"/>
                <w:color w:val="auto"/>
              </w:rPr>
              <w:t>nereglamentuota stebėtojų, konsultantų ir ekspertų pasitelkimo tvarka. Reglamente ekspertų dalyvavimas įtvirtintas tik kaip bendra galimybė, tačiau nėra nustatyta, kokiais atvejais, kokia tvarka ir kokiu pagrindu jie kviečiami, kokios jų teisės, pareigos, atsakomybė bei kaip dokumentuojamas jų dalyvavimas;</w:t>
            </w:r>
          </w:p>
          <w:p w14:paraId="0A90B226" w14:textId="77777777" w:rsidR="00811365" w:rsidRPr="00E96CC4" w:rsidRDefault="00811365" w:rsidP="00811365">
            <w:pPr>
              <w:pStyle w:val="Sraopastraipa"/>
              <w:numPr>
                <w:ilvl w:val="0"/>
                <w:numId w:val="30"/>
              </w:numPr>
              <w:tabs>
                <w:tab w:val="left" w:pos="250"/>
              </w:tabs>
              <w:spacing w:before="0" w:after="0"/>
              <w:ind w:left="0" w:firstLine="0"/>
              <w:rPr>
                <w:rFonts w:ascii="Calibri" w:hAnsi="Calibri" w:cs="Calibri"/>
                <w:color w:val="000000" w:themeColor="text1"/>
              </w:rPr>
            </w:pPr>
            <w:r w:rsidRPr="00E96CC4">
              <w:rPr>
                <w:rFonts w:ascii="Calibri" w:hAnsi="Calibri" w:cs="Calibri"/>
                <w:color w:val="auto"/>
              </w:rPr>
              <w:lastRenderedPageBreak/>
              <w:t>nereglamentuota procesų analizės ir stebėsenos atlikimo tvarka (pvz., kokiu periodiškumu atliekama, kaip dokumentuojama), bei už šiuos veiksmus atsakingi asmenys;</w:t>
            </w:r>
          </w:p>
          <w:p w14:paraId="57BB4233" w14:textId="462FC2EE" w:rsidR="00811365" w:rsidRDefault="00811365" w:rsidP="00811365">
            <w:pPr>
              <w:pStyle w:val="Sraopastraipa"/>
              <w:numPr>
                <w:ilvl w:val="0"/>
                <w:numId w:val="30"/>
              </w:numPr>
              <w:tabs>
                <w:tab w:val="left" w:pos="250"/>
              </w:tabs>
              <w:spacing w:before="0" w:after="0"/>
              <w:ind w:left="0" w:firstLine="0"/>
              <w:rPr>
                <w:rFonts w:ascii="Calibri" w:hAnsi="Calibri" w:cs="Calibri"/>
                <w:color w:val="000000" w:themeColor="text1"/>
              </w:rPr>
            </w:pPr>
            <w:r w:rsidRPr="00E96CC4">
              <w:rPr>
                <w:rFonts w:ascii="Calibri" w:hAnsi="Calibri" w:cs="Calibri"/>
                <w:color w:val="000000" w:themeColor="text1"/>
              </w:rPr>
              <w:t>nėra nuosekliai reglamentuotas pirkimo sutarties sudarymo procesas. Komisijos darbo reglamente nustatyta, kad Komisija organizuoja pirkimo sutarties pasirašymą</w:t>
            </w:r>
            <w:r w:rsidRPr="00E96CC4">
              <w:rPr>
                <w:rStyle w:val="Puslapioinaosnuoroda"/>
                <w:rFonts w:ascii="Calibri" w:eastAsia="Calibri" w:hAnsi="Calibri" w:cs="Calibri"/>
                <w:color w:val="auto"/>
              </w:rPr>
              <w:footnoteReference w:id="67"/>
            </w:r>
            <w:r w:rsidRPr="00E96CC4">
              <w:rPr>
                <w:rFonts w:ascii="Calibri" w:hAnsi="Calibri" w:cs="Calibri"/>
                <w:color w:val="000000" w:themeColor="text1"/>
              </w:rPr>
              <w:t xml:space="preserve">, tačiau nėra aišku, kaip sutarties pasirašymo procesas organizuojamas pirkimus vykdant pirkimų organizatoriui. Taip pat nenustatyta, kokie asmenys turi derinti sutartį prieš ją pasirašant </w:t>
            </w:r>
            <w:r w:rsidRPr="005F2CCB">
              <w:rPr>
                <w:rFonts w:ascii="Calibri" w:hAnsi="Calibri" w:cs="Calibri"/>
                <w:color w:val="000000" w:themeColor="text1"/>
              </w:rPr>
              <w:t>Pirkimų vykdytojo direktoriui.</w:t>
            </w:r>
          </w:p>
          <w:p w14:paraId="3976CF8F" w14:textId="61E1CDC5" w:rsidR="00811365" w:rsidRPr="00E96CC4" w:rsidRDefault="00811365" w:rsidP="00811365">
            <w:pPr>
              <w:pStyle w:val="Sraopastraipa"/>
              <w:numPr>
                <w:ilvl w:val="0"/>
                <w:numId w:val="29"/>
              </w:numPr>
              <w:tabs>
                <w:tab w:val="left" w:pos="250"/>
              </w:tabs>
              <w:spacing w:before="0" w:after="0"/>
              <w:ind w:left="0" w:firstLine="35"/>
              <w:rPr>
                <w:rFonts w:ascii="Calibri" w:hAnsi="Calibri" w:cs="Calibri"/>
                <w:color w:val="auto"/>
              </w:rPr>
            </w:pPr>
            <w:r w:rsidRPr="00E96CC4">
              <w:rPr>
                <w:rFonts w:ascii="Calibri" w:hAnsi="Calibri" w:cs="Calibri"/>
                <w:color w:val="000000" w:themeColor="text1"/>
              </w:rPr>
              <w:t xml:space="preserve">Pirkimų vykdytojas nėra paskyręs konkretaus asmens, atsakingo už laimėjusių pasiūlymų, sudarytų pirkimo sutarčių bei jų pakeitimų viešinimą CVP IS. Nors </w:t>
            </w:r>
            <w:r>
              <w:rPr>
                <w:rFonts w:ascii="Calibri" w:hAnsi="Calibri" w:cs="Calibri"/>
                <w:color w:val="000000" w:themeColor="text1"/>
              </w:rPr>
              <w:t>tikrinimo metu nustatyta</w:t>
            </w:r>
            <w:r w:rsidRPr="00E96CC4">
              <w:rPr>
                <w:rFonts w:ascii="Calibri" w:hAnsi="Calibri" w:cs="Calibri"/>
                <w:color w:val="000000" w:themeColor="text1"/>
              </w:rPr>
              <w:t>, kad šias funkcijas vykdo viešųjų pirkimų specialistas, ši atsakomybė nėra aiškiai įtvirtinta vidaus dokumentuose.</w:t>
            </w:r>
          </w:p>
        </w:tc>
        <w:tc>
          <w:tcPr>
            <w:tcW w:w="540" w:type="pct"/>
            <w:tcBorders>
              <w:top w:val="single" w:sz="4" w:space="0" w:color="auto"/>
              <w:left w:val="single" w:sz="4" w:space="0" w:color="auto"/>
              <w:bottom w:val="single" w:sz="4" w:space="0" w:color="auto"/>
              <w:right w:val="single" w:sz="4" w:space="0" w:color="auto"/>
            </w:tcBorders>
          </w:tcPr>
          <w:p w14:paraId="545E48F2" w14:textId="6110FE62" w:rsidR="00811365" w:rsidRDefault="00811365" w:rsidP="00811365">
            <w:pPr>
              <w:spacing w:before="0" w:after="0"/>
              <w:rPr>
                <w:rFonts w:ascii="Calibri" w:hAnsi="Calibri" w:cs="Calibri"/>
                <w:color w:val="auto"/>
              </w:rPr>
            </w:pPr>
            <w:r w:rsidRPr="00E96CC4">
              <w:rPr>
                <w:rFonts w:ascii="Calibri" w:hAnsi="Calibri" w:cs="Calibri"/>
                <w:color w:val="auto"/>
              </w:rPr>
              <w:lastRenderedPageBreak/>
              <w:t>1.</w:t>
            </w:r>
            <w:r>
              <w:rPr>
                <w:rFonts w:ascii="Calibri" w:hAnsi="Calibri" w:cs="Calibri"/>
                <w:color w:val="auto"/>
              </w:rPr>
              <w:t xml:space="preserve"> </w:t>
            </w:r>
            <w:r w:rsidRPr="00E31A4D">
              <w:rPr>
                <w:rFonts w:ascii="Calibri" w:hAnsi="Calibri" w:cs="Calibri"/>
                <w:color w:val="auto"/>
              </w:rPr>
              <w:t>Įsivertinti galimybes vidaus dokumentus, susijusius su pirkimų vykdymo procesais, pakoreguoti pagal Tarnybos parengtas Viešųjų pirkimų ir pirkimų organizavimo ir vidaus kontrolės rekomendacijas</w:t>
            </w:r>
            <w:r w:rsidR="000117E1">
              <w:rPr>
                <w:rStyle w:val="Puslapioinaosnuoroda"/>
                <w:rFonts w:ascii="Calibri" w:hAnsi="Calibri" w:cs="Calibri"/>
                <w:color w:val="auto"/>
              </w:rPr>
              <w:footnoteReference w:id="68"/>
            </w:r>
            <w:r w:rsidRPr="00E31A4D">
              <w:rPr>
                <w:rFonts w:ascii="Calibri" w:hAnsi="Calibri" w:cs="Calibri"/>
                <w:color w:val="auto"/>
              </w:rPr>
              <w:t>.</w:t>
            </w:r>
          </w:p>
          <w:p w14:paraId="5AB0083F" w14:textId="77777777" w:rsidR="00811365" w:rsidRDefault="00811365" w:rsidP="00811365">
            <w:pPr>
              <w:spacing w:before="0" w:after="0"/>
              <w:rPr>
                <w:rFonts w:ascii="Calibri" w:hAnsi="Calibri" w:cs="Calibri"/>
                <w:color w:val="auto"/>
              </w:rPr>
            </w:pPr>
          </w:p>
          <w:p w14:paraId="45A1E6BE" w14:textId="77777777" w:rsidR="00811365" w:rsidRPr="004D7A2B" w:rsidRDefault="00811365" w:rsidP="00811365">
            <w:pPr>
              <w:spacing w:before="0" w:after="0"/>
              <w:rPr>
                <w:rFonts w:ascii="Calibri" w:hAnsi="Calibri" w:cs="Calibri"/>
                <w:color w:val="auto"/>
              </w:rPr>
            </w:pPr>
            <w:r w:rsidRPr="004D7A2B">
              <w:rPr>
                <w:rFonts w:ascii="Calibri" w:hAnsi="Calibri" w:cs="Calibri"/>
                <w:color w:val="auto"/>
              </w:rPr>
              <w:t xml:space="preserve">Rekomenduojamas terminas: </w:t>
            </w:r>
          </w:p>
          <w:p w14:paraId="65A360FD" w14:textId="6F1DE488" w:rsidR="00811365" w:rsidRDefault="00811365" w:rsidP="00811365">
            <w:pPr>
              <w:spacing w:before="0" w:after="0"/>
              <w:rPr>
                <w:rFonts w:ascii="Calibri" w:hAnsi="Calibri" w:cs="Calibri"/>
                <w:color w:val="auto"/>
              </w:rPr>
            </w:pPr>
            <w:r w:rsidRPr="004D7A2B">
              <w:rPr>
                <w:rFonts w:ascii="Calibri" w:hAnsi="Calibri" w:cs="Calibri"/>
                <w:color w:val="auto"/>
              </w:rPr>
              <w:t>2026 m. rugpjūčio mėn.</w:t>
            </w:r>
          </w:p>
          <w:p w14:paraId="52617118" w14:textId="77777777" w:rsidR="00811365" w:rsidRDefault="00811365" w:rsidP="00811365">
            <w:pPr>
              <w:spacing w:before="0" w:after="0"/>
              <w:rPr>
                <w:rFonts w:ascii="Calibri" w:hAnsi="Calibri" w:cs="Calibri"/>
                <w:color w:val="auto"/>
              </w:rPr>
            </w:pPr>
          </w:p>
          <w:p w14:paraId="4C70E488" w14:textId="50DC2CC4" w:rsidR="00811365" w:rsidRDefault="00811365" w:rsidP="00811365">
            <w:pPr>
              <w:spacing w:before="0" w:after="0"/>
              <w:rPr>
                <w:rFonts w:ascii="Calibri" w:hAnsi="Calibri" w:cs="Calibri"/>
                <w:color w:val="auto"/>
              </w:rPr>
            </w:pPr>
            <w:r>
              <w:rPr>
                <w:rFonts w:ascii="Calibri" w:hAnsi="Calibri" w:cs="Calibri"/>
                <w:color w:val="auto"/>
              </w:rPr>
              <w:t>2. Apraše:</w:t>
            </w:r>
          </w:p>
          <w:p w14:paraId="478F6A59" w14:textId="65C83D56" w:rsidR="00811365" w:rsidRPr="00CA4803" w:rsidRDefault="00811365" w:rsidP="00811365">
            <w:pPr>
              <w:pStyle w:val="Sraopastraipa"/>
              <w:numPr>
                <w:ilvl w:val="0"/>
                <w:numId w:val="33"/>
              </w:numPr>
              <w:tabs>
                <w:tab w:val="left" w:pos="217"/>
              </w:tabs>
              <w:spacing w:before="0" w:after="0"/>
              <w:ind w:left="0" w:firstLine="0"/>
              <w:rPr>
                <w:rFonts w:ascii="Calibri" w:eastAsia="Calibri" w:hAnsi="Calibri" w:cs="Calibri"/>
                <w:color w:val="auto"/>
              </w:rPr>
            </w:pPr>
            <w:r w:rsidRPr="00CA4803">
              <w:rPr>
                <w:rFonts w:ascii="Calibri" w:eastAsia="Calibri" w:hAnsi="Calibri" w:cs="Calibri"/>
                <w:color w:val="auto"/>
              </w:rPr>
              <w:lastRenderedPageBreak/>
              <w:t>atsisakyti galimybės nevykdyti skelbiamos apklausos CVP IS priemonėmis, kai po atlikto rinkos tyrimo paaiškėja, kad dalis rinkos dalyvių, galinčių dalyvauti pirkime, nėra registravęsi CVP IS;</w:t>
            </w:r>
          </w:p>
          <w:p w14:paraId="63EFA31C" w14:textId="0F4EEC68" w:rsidR="00811365" w:rsidRPr="00CA4803" w:rsidRDefault="00811365" w:rsidP="00811365">
            <w:pPr>
              <w:pStyle w:val="Sraopastraipa"/>
              <w:numPr>
                <w:ilvl w:val="0"/>
                <w:numId w:val="33"/>
              </w:numPr>
              <w:tabs>
                <w:tab w:val="left" w:pos="217"/>
              </w:tabs>
              <w:spacing w:before="0" w:after="0"/>
              <w:ind w:left="0" w:firstLine="0"/>
              <w:rPr>
                <w:rFonts w:ascii="Calibri" w:eastAsia="Calibri" w:hAnsi="Calibri" w:cs="Calibri"/>
                <w:color w:val="auto"/>
              </w:rPr>
            </w:pPr>
            <w:r w:rsidRPr="00CA4803">
              <w:rPr>
                <w:rFonts w:ascii="Calibri" w:eastAsia="Calibri" w:hAnsi="Calibri" w:cs="Calibri"/>
                <w:color w:val="auto"/>
              </w:rPr>
              <w:t>patikslinti nuorodas į VPĮ / PĮ straipsnius;</w:t>
            </w:r>
          </w:p>
          <w:p w14:paraId="7B514DA6" w14:textId="78E69426" w:rsidR="00811365" w:rsidRPr="00CA4803" w:rsidRDefault="00811365" w:rsidP="00811365">
            <w:pPr>
              <w:pStyle w:val="Sraopastraipa"/>
              <w:numPr>
                <w:ilvl w:val="0"/>
                <w:numId w:val="33"/>
              </w:numPr>
              <w:tabs>
                <w:tab w:val="left" w:pos="217"/>
              </w:tabs>
              <w:spacing w:before="0" w:after="0"/>
              <w:ind w:left="0" w:firstLine="0"/>
              <w:rPr>
                <w:rFonts w:ascii="Calibri" w:eastAsia="Calibri" w:hAnsi="Calibri" w:cs="Calibri"/>
                <w:color w:val="auto"/>
              </w:rPr>
            </w:pPr>
            <w:r w:rsidRPr="00CA4803">
              <w:rPr>
                <w:rFonts w:ascii="Calibri" w:eastAsia="Calibri" w:hAnsi="Calibri" w:cs="Calibri"/>
                <w:color w:val="auto"/>
              </w:rPr>
              <w:t>atsisakyti klaidinančios nuostatos, leidžiančios tiekėjams dalyvauti susipažinimo su pasiūlymais Pirkimų komisijos posėdyje tais atvejais, kai pasiūlymai pateikti elektroninėmis priemonėmis;</w:t>
            </w:r>
          </w:p>
          <w:p w14:paraId="791CC965" w14:textId="48281402" w:rsidR="00811365" w:rsidRPr="00CA4803" w:rsidRDefault="00811365" w:rsidP="00811365">
            <w:pPr>
              <w:pStyle w:val="Sraopastraipa"/>
              <w:numPr>
                <w:ilvl w:val="0"/>
                <w:numId w:val="33"/>
              </w:numPr>
              <w:tabs>
                <w:tab w:val="left" w:pos="217"/>
              </w:tabs>
              <w:spacing w:before="0" w:after="0"/>
              <w:ind w:left="0" w:firstLine="0"/>
              <w:rPr>
                <w:rFonts w:ascii="Calibri" w:eastAsia="Calibri" w:hAnsi="Calibri" w:cs="Calibri"/>
                <w:color w:val="auto"/>
              </w:rPr>
            </w:pPr>
            <w:r w:rsidRPr="00CA4803">
              <w:rPr>
                <w:rFonts w:ascii="Calibri" w:eastAsia="Calibri" w:hAnsi="Calibri" w:cs="Calibri"/>
                <w:color w:val="auto"/>
              </w:rPr>
              <w:t>tiekėjų apklausos pažymas pildyti visiems raštu Pirkimų organizatoriaus vykdomiems mažos vertės pirkimams;</w:t>
            </w:r>
          </w:p>
          <w:p w14:paraId="60671DB4" w14:textId="1905BB6C" w:rsidR="00811365" w:rsidRPr="00CA4803" w:rsidRDefault="00811365" w:rsidP="00811365">
            <w:pPr>
              <w:pStyle w:val="Sraopastraipa"/>
              <w:numPr>
                <w:ilvl w:val="0"/>
                <w:numId w:val="33"/>
              </w:numPr>
              <w:tabs>
                <w:tab w:val="left" w:pos="217"/>
              </w:tabs>
              <w:spacing w:before="0" w:after="0"/>
              <w:ind w:left="0" w:firstLine="0"/>
              <w:rPr>
                <w:rFonts w:ascii="Calibri" w:eastAsia="Calibri" w:hAnsi="Calibri" w:cs="Calibri"/>
                <w:color w:val="auto"/>
              </w:rPr>
            </w:pPr>
            <w:r w:rsidRPr="00CA4803">
              <w:rPr>
                <w:rFonts w:ascii="Calibri" w:eastAsia="Calibri" w:hAnsi="Calibri" w:cs="Calibri"/>
                <w:color w:val="auto"/>
              </w:rPr>
              <w:t>patikslinti suinteresuotųjų dalyvių informavimo apie procedūros rezultatus terminus, vadovaujantis PĮ 68 straipsnio 1 dalies nuostatomis;</w:t>
            </w:r>
          </w:p>
          <w:p w14:paraId="6EEB5F86" w14:textId="467380B5" w:rsidR="00811365" w:rsidRPr="00CA4803" w:rsidRDefault="00811365" w:rsidP="00811365">
            <w:pPr>
              <w:pStyle w:val="Sraopastraipa"/>
              <w:numPr>
                <w:ilvl w:val="0"/>
                <w:numId w:val="33"/>
              </w:numPr>
              <w:tabs>
                <w:tab w:val="left" w:pos="217"/>
              </w:tabs>
              <w:spacing w:before="0" w:after="0"/>
              <w:ind w:left="0" w:firstLine="0"/>
              <w:rPr>
                <w:rFonts w:ascii="Calibri" w:eastAsia="Calibri" w:hAnsi="Calibri" w:cs="Calibri"/>
                <w:color w:val="auto"/>
              </w:rPr>
            </w:pPr>
            <w:r w:rsidRPr="00CA4803">
              <w:rPr>
                <w:rFonts w:ascii="Calibri" w:eastAsia="Calibri" w:hAnsi="Calibri" w:cs="Calibri"/>
                <w:color w:val="auto"/>
              </w:rPr>
              <w:t>patikslinti nuostatas dėl Tarnybai teikiamos kalendorinių metų ataskaitos pagal Atn-3 formą už visas per ataskaitinius kalendorinius metus sudarytas mažos vertės pirkimo sutartis;</w:t>
            </w:r>
          </w:p>
          <w:p w14:paraId="56BC8F6A" w14:textId="26D46480" w:rsidR="00811365" w:rsidRPr="00CA4803" w:rsidRDefault="00811365" w:rsidP="00811365">
            <w:pPr>
              <w:pStyle w:val="Sraopastraipa"/>
              <w:numPr>
                <w:ilvl w:val="0"/>
                <w:numId w:val="33"/>
              </w:numPr>
              <w:tabs>
                <w:tab w:val="left" w:pos="217"/>
              </w:tabs>
              <w:spacing w:before="0" w:after="0"/>
              <w:ind w:left="0" w:firstLine="0"/>
              <w:rPr>
                <w:rFonts w:ascii="Calibri" w:eastAsia="Calibri" w:hAnsi="Calibri" w:cs="Calibri"/>
                <w:color w:val="auto"/>
              </w:rPr>
            </w:pPr>
            <w:r w:rsidRPr="00CA4803">
              <w:rPr>
                <w:rFonts w:ascii="Calibri" w:eastAsia="Calibri" w:hAnsi="Calibri" w:cs="Calibri"/>
                <w:color w:val="auto"/>
              </w:rPr>
              <w:t xml:space="preserve">aiškiai nurodyti, kuriame vidaus teisės akte reglamentuotos pirkimų </w:t>
            </w:r>
            <w:r w:rsidRPr="00CA4803">
              <w:rPr>
                <w:rFonts w:ascii="Calibri" w:eastAsia="Calibri" w:hAnsi="Calibri" w:cs="Calibri"/>
                <w:color w:val="auto"/>
              </w:rPr>
              <w:lastRenderedPageBreak/>
              <w:t>organizatoriaus funkcijos ir atsakomybės.</w:t>
            </w:r>
          </w:p>
          <w:p w14:paraId="30521B4C" w14:textId="6DB3F766" w:rsidR="00811365" w:rsidRPr="004F2B05" w:rsidRDefault="00811365" w:rsidP="00811365">
            <w:pPr>
              <w:spacing w:before="0" w:after="0"/>
              <w:rPr>
                <w:rFonts w:ascii="Calibri" w:hAnsi="Calibri" w:cs="Calibri"/>
                <w:color w:val="auto"/>
              </w:rPr>
            </w:pPr>
            <w:r>
              <w:rPr>
                <w:rFonts w:ascii="Calibri" w:hAnsi="Calibri" w:cs="Calibri"/>
                <w:color w:val="auto"/>
              </w:rPr>
              <w:t>3</w:t>
            </w:r>
            <w:r w:rsidRPr="004F2B05">
              <w:rPr>
                <w:rFonts w:ascii="Calibri" w:hAnsi="Calibri" w:cs="Calibri"/>
                <w:color w:val="auto"/>
              </w:rPr>
              <w:t>. Atlikti Reglamento peržiūrą ir užtikrinti, kad jame vartojamos sąvokos, nuorodos bei procedūrų aprašymai būtų tikslūs, aiškūs ir atitiktų galiojančių teisės aktų reikalavimus.</w:t>
            </w:r>
          </w:p>
          <w:p w14:paraId="2CCC722B" w14:textId="0971834E" w:rsidR="00811365" w:rsidRDefault="00811365" w:rsidP="00811365">
            <w:pPr>
              <w:spacing w:before="0" w:after="0"/>
              <w:rPr>
                <w:rFonts w:ascii="Calibri" w:hAnsi="Calibri" w:cs="Calibri"/>
                <w:color w:val="auto"/>
              </w:rPr>
            </w:pPr>
            <w:r>
              <w:rPr>
                <w:rFonts w:ascii="Calibri" w:hAnsi="Calibri" w:cs="Calibri"/>
                <w:color w:val="auto"/>
              </w:rPr>
              <w:t xml:space="preserve">4. </w:t>
            </w:r>
            <w:r w:rsidRPr="00B14A23">
              <w:rPr>
                <w:rFonts w:ascii="Calibri" w:hAnsi="Calibri" w:cs="Calibri"/>
                <w:color w:val="auto"/>
              </w:rPr>
              <w:t xml:space="preserve">Atnaujinti </w:t>
            </w:r>
            <w:r>
              <w:rPr>
                <w:rFonts w:ascii="Calibri" w:hAnsi="Calibri" w:cs="Calibri"/>
                <w:color w:val="auto"/>
              </w:rPr>
              <w:t>Komisijos darbo reglamentą</w:t>
            </w:r>
            <w:r w:rsidRPr="00B14A23">
              <w:rPr>
                <w:rFonts w:ascii="Calibri" w:hAnsi="Calibri" w:cs="Calibri"/>
                <w:color w:val="auto"/>
              </w:rPr>
              <w:t>, užtikrinant</w:t>
            </w:r>
            <w:r>
              <w:rPr>
                <w:rFonts w:ascii="Calibri" w:hAnsi="Calibri" w:cs="Calibri"/>
                <w:color w:val="auto"/>
              </w:rPr>
              <w:t xml:space="preserve">, kad </w:t>
            </w:r>
            <w:r w:rsidRPr="00893EF8">
              <w:rPr>
                <w:rFonts w:ascii="Calibri" w:hAnsi="Calibri" w:cs="Calibri"/>
                <w:color w:val="auto"/>
              </w:rPr>
              <w:t>nuorodos bei procedūrų aprašymai atitiktų galiojančių teisės aktų reikalavimus.</w:t>
            </w:r>
            <w:r>
              <w:rPr>
                <w:rFonts w:ascii="Calibri" w:hAnsi="Calibri" w:cs="Calibri"/>
                <w:color w:val="auto"/>
              </w:rPr>
              <w:t xml:space="preserve"> </w:t>
            </w:r>
          </w:p>
          <w:p w14:paraId="45CB97A5" w14:textId="085CBA8C" w:rsidR="00811365" w:rsidRDefault="00811365" w:rsidP="00811365">
            <w:pPr>
              <w:spacing w:before="0" w:after="0"/>
              <w:rPr>
                <w:rFonts w:ascii="Calibri" w:hAnsi="Calibri" w:cs="Calibri"/>
                <w:color w:val="auto"/>
              </w:rPr>
            </w:pPr>
            <w:r>
              <w:rPr>
                <w:rFonts w:ascii="Calibri" w:hAnsi="Calibri" w:cs="Calibri"/>
                <w:color w:val="auto"/>
              </w:rPr>
              <w:t>5</w:t>
            </w:r>
            <w:r w:rsidRPr="00E96CC4">
              <w:rPr>
                <w:rFonts w:ascii="Calibri" w:hAnsi="Calibri" w:cs="Calibri"/>
                <w:color w:val="auto"/>
              </w:rPr>
              <w:t>. Vidaus teisės aktuose:</w:t>
            </w:r>
          </w:p>
          <w:p w14:paraId="3DDD3CDB" w14:textId="6035E346" w:rsidR="00811365"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2F76D2">
              <w:rPr>
                <w:rFonts w:ascii="Calibri" w:hAnsi="Calibri" w:cs="Calibri"/>
                <w:color w:val="auto"/>
              </w:rPr>
              <w:t>nustatyti orientacinius pasirengimo pirkimui (nuo paraiškos pateikimo iki pirkimo paskelbimo) ir procedūrų vykdymo terminus;</w:t>
            </w:r>
          </w:p>
          <w:p w14:paraId="648B9CD1" w14:textId="77F317EE" w:rsidR="00811365"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081A66">
              <w:rPr>
                <w:rFonts w:ascii="Calibri" w:hAnsi="Calibri" w:cs="Calibri"/>
                <w:color w:val="auto"/>
              </w:rPr>
              <w:t>reglamentuoti tarptautinių sankcijų, nustatančių ribojimus ar draudimus skirti vykdyti pirkimo sutartis taikymo tvarką (veiksmus, nustačius tarptautinių sankcijų atvejus), duomenų apie sankcionuotus potencialius pirkimo dalyvius sisteminimo taisykles;</w:t>
            </w:r>
          </w:p>
          <w:p w14:paraId="70C8C737" w14:textId="64E3EA11" w:rsidR="00811365" w:rsidRDefault="00811365" w:rsidP="00811365">
            <w:pPr>
              <w:pStyle w:val="Sraopastraipa"/>
              <w:numPr>
                <w:ilvl w:val="0"/>
                <w:numId w:val="16"/>
              </w:numPr>
              <w:tabs>
                <w:tab w:val="left" w:pos="175"/>
              </w:tabs>
              <w:spacing w:before="0" w:after="0"/>
              <w:ind w:left="0" w:firstLine="0"/>
              <w:rPr>
                <w:rFonts w:ascii="Calibri" w:hAnsi="Calibri" w:cs="Calibri"/>
                <w:color w:val="auto"/>
              </w:rPr>
            </w:pPr>
            <w:r>
              <w:rPr>
                <w:rFonts w:ascii="Calibri" w:hAnsi="Calibri" w:cs="Calibri"/>
                <w:color w:val="auto"/>
              </w:rPr>
              <w:t>reglamentuoti</w:t>
            </w:r>
            <w:r w:rsidRPr="00081A66">
              <w:rPr>
                <w:rFonts w:ascii="Calibri" w:hAnsi="Calibri" w:cs="Calibri"/>
                <w:color w:val="auto"/>
              </w:rPr>
              <w:t xml:space="preserve"> tiekėjų įtraukimo į Melagingą informaciją pateikusių tiekėjų sąrašus tvarką (pvz., veiksmai, kurių turi būti imamasi nustačius tokius atvejus, sprendimo įtraukti tiekėjus </w:t>
            </w:r>
            <w:r w:rsidRPr="00081A66">
              <w:rPr>
                <w:rFonts w:ascii="Calibri" w:hAnsi="Calibri" w:cs="Calibri"/>
                <w:color w:val="auto"/>
              </w:rPr>
              <w:lastRenderedPageBreak/>
              <w:t>priėmimo, įtraukimo terminai), aiškiai nustatyti asmenis, atsakingus už sprendimų įtraukti tiekėjus į šį sąrašą priėmimą;</w:t>
            </w:r>
          </w:p>
          <w:p w14:paraId="5B40D9CD" w14:textId="2F439FE3" w:rsidR="00811365"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774DC2">
              <w:rPr>
                <w:rFonts w:ascii="Calibri" w:hAnsi="Calibri" w:cs="Calibri"/>
                <w:color w:val="auto"/>
              </w:rPr>
              <w:t>reglamentuoti ypatingos skubos pirkimų vykdymo tvarką (apibrėžti aplinkybes, kurioms esant galima vykdyti ypatingos skubos pirkimus, sprendimų priėmimo tvarką bei atsakingus asmenis, nustatyti kontrolės mechanizmus bei atsakomybę už nepagrįstą ypatingos skubos taikymą);</w:t>
            </w:r>
          </w:p>
          <w:p w14:paraId="61A677FB" w14:textId="186B144B" w:rsidR="00811365"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E96CC4">
              <w:rPr>
                <w:rFonts w:ascii="Calibri" w:hAnsi="Calibri" w:cs="Calibri"/>
                <w:color w:val="auto"/>
              </w:rPr>
              <w:t>reglamentuoti neskelbiamų derybų vykdymo tvarką, aiškiai apibrėžiant atsakomybes už pagrindimo parengimą, jo vertinimą, taip pat sprendimų dėl šio pirkimo būdo taikymo;</w:t>
            </w:r>
          </w:p>
          <w:p w14:paraId="4C10B552" w14:textId="0AF18C6A" w:rsidR="00811365"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A6260D">
              <w:rPr>
                <w:rFonts w:ascii="Calibri" w:hAnsi="Calibri" w:cs="Calibri"/>
                <w:color w:val="auto"/>
              </w:rPr>
              <w:t>reglamentuoti pretenzijų nagrinėjimo procesą, nustatant konkrečius už pretenzijų nagrinėjimą ir sprendimų priėmimą atsakingus subjektus</w:t>
            </w:r>
            <w:r>
              <w:rPr>
                <w:rFonts w:ascii="Calibri" w:hAnsi="Calibri" w:cs="Calibri"/>
                <w:color w:val="auto"/>
              </w:rPr>
              <w:t xml:space="preserve"> ir</w:t>
            </w:r>
            <w:r w:rsidRPr="00A6260D">
              <w:rPr>
                <w:rFonts w:ascii="Calibri" w:hAnsi="Calibri" w:cs="Calibri"/>
                <w:color w:val="auto"/>
              </w:rPr>
              <w:t xml:space="preserve"> jų atsakomybes, taip pat nuoseklią pretenzijų nagrinėjimo, sprendimų įforminimo tvarką</w:t>
            </w:r>
            <w:r>
              <w:rPr>
                <w:rFonts w:ascii="Calibri" w:hAnsi="Calibri" w:cs="Calibri"/>
                <w:color w:val="auto"/>
              </w:rPr>
              <w:t>;</w:t>
            </w:r>
          </w:p>
          <w:p w14:paraId="4973F7EF" w14:textId="412E0FA5" w:rsidR="00811365"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E96CC4">
              <w:rPr>
                <w:rFonts w:ascii="Calibri" w:hAnsi="Calibri" w:cs="Calibri"/>
                <w:color w:val="auto"/>
              </w:rPr>
              <w:t>nustatyti aiškią pirkimo procedūrų nutraukimo tvarką, apibrėžiant nutraukimo iniciavimo, svarstymo, sprendimų priėmimo ir jų dokumentavimo etapus;</w:t>
            </w:r>
          </w:p>
          <w:p w14:paraId="4874F10C" w14:textId="5832D073" w:rsidR="00811365"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A6260D">
              <w:rPr>
                <w:rFonts w:ascii="Calibri" w:hAnsi="Calibri" w:cs="Calibri"/>
                <w:color w:val="auto"/>
              </w:rPr>
              <w:lastRenderedPageBreak/>
              <w:t xml:space="preserve">reglamentuoti </w:t>
            </w:r>
            <w:r>
              <w:rPr>
                <w:rFonts w:ascii="Calibri" w:hAnsi="Calibri" w:cs="Calibri"/>
                <w:color w:val="auto"/>
              </w:rPr>
              <w:t xml:space="preserve">ekspertų, </w:t>
            </w:r>
            <w:r w:rsidRPr="00A6260D">
              <w:rPr>
                <w:rFonts w:ascii="Calibri" w:hAnsi="Calibri" w:cs="Calibri"/>
                <w:color w:val="auto"/>
              </w:rPr>
              <w:t>stebėtojų ir konsultantų pasitelkimo tvarką, nustatant jų pasitelkimo pagrindus, funkcijas, teises, atsakomybes ir dalyvavimo dokumentavimą;</w:t>
            </w:r>
          </w:p>
          <w:p w14:paraId="738A346C" w14:textId="36F387FD" w:rsidR="00811365"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A6260D">
              <w:rPr>
                <w:rFonts w:ascii="Calibri" w:hAnsi="Calibri" w:cs="Calibri"/>
                <w:color w:val="auto"/>
              </w:rPr>
              <w:t>reglamentuoti procesų analizės ir stebėsenos atlikimo tvarką, paskirti atsakingus asmenis;</w:t>
            </w:r>
          </w:p>
          <w:p w14:paraId="661EC4E0" w14:textId="2A4CFBD1" w:rsidR="00811365"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AB7A5E">
              <w:rPr>
                <w:rFonts w:ascii="Calibri" w:hAnsi="Calibri" w:cs="Calibri"/>
                <w:color w:val="auto"/>
              </w:rPr>
              <w:t>reglamentuoti pirkimo sutarties sudarymo procesą, nustatant sutarties projekto rengimo, derinimo ir pasirašymo organizavimo tvarką, atsakingus asmenis bei jų funkcijas tiek Komisijos, tiek pirkimų organizatoriaus vykdomų pirkimų atvejais</w:t>
            </w:r>
            <w:r>
              <w:rPr>
                <w:rFonts w:ascii="Calibri" w:hAnsi="Calibri" w:cs="Calibri"/>
                <w:color w:val="auto"/>
              </w:rPr>
              <w:t>;</w:t>
            </w:r>
          </w:p>
          <w:p w14:paraId="1ADFD515" w14:textId="4E98B936" w:rsidR="00811365" w:rsidRPr="00DA2501" w:rsidRDefault="00811365" w:rsidP="00811365">
            <w:pPr>
              <w:pStyle w:val="Sraopastraipa"/>
              <w:numPr>
                <w:ilvl w:val="0"/>
                <w:numId w:val="16"/>
              </w:numPr>
              <w:tabs>
                <w:tab w:val="left" w:pos="175"/>
              </w:tabs>
              <w:spacing w:before="0" w:after="0"/>
              <w:ind w:left="0" w:firstLine="0"/>
              <w:rPr>
                <w:rFonts w:ascii="Calibri" w:hAnsi="Calibri" w:cs="Calibri"/>
                <w:color w:val="auto"/>
              </w:rPr>
            </w:pPr>
            <w:r>
              <w:rPr>
                <w:rFonts w:ascii="Calibri" w:hAnsi="Calibri" w:cs="Calibri"/>
                <w:color w:val="auto"/>
              </w:rPr>
              <w:t>n</w:t>
            </w:r>
            <w:r w:rsidRPr="00DA2501">
              <w:rPr>
                <w:rFonts w:ascii="Calibri" w:hAnsi="Calibri" w:cs="Calibri"/>
                <w:color w:val="auto"/>
              </w:rPr>
              <w:t>ustatyti aiškią atsakomybę už laimėjusių pasiūlymų, sudarytų sutarčių ir jų pakeitimų viešinimą, aiškiai įtvirtinant, kurie asmenys ar pareigybės yra atsakingi už šių duomenų paskelbimą ir kontrolę.</w:t>
            </w:r>
          </w:p>
          <w:p w14:paraId="2855A3BF" w14:textId="77777777" w:rsidR="00811365" w:rsidRDefault="00811365" w:rsidP="00811365">
            <w:pPr>
              <w:pStyle w:val="Sraopastraipa"/>
              <w:tabs>
                <w:tab w:val="left" w:pos="175"/>
              </w:tabs>
              <w:spacing w:before="0" w:after="0"/>
              <w:ind w:left="0"/>
              <w:rPr>
                <w:rFonts w:ascii="Calibri" w:hAnsi="Calibri" w:cs="Calibri"/>
                <w:color w:val="auto"/>
              </w:rPr>
            </w:pPr>
          </w:p>
          <w:p w14:paraId="4D6F38FA" w14:textId="2784AFB6" w:rsidR="00811365" w:rsidRDefault="00811365" w:rsidP="00811365">
            <w:pPr>
              <w:pStyle w:val="Sraopastraipa"/>
              <w:tabs>
                <w:tab w:val="left" w:pos="175"/>
              </w:tabs>
              <w:spacing w:before="0" w:after="0"/>
              <w:ind w:left="0"/>
              <w:rPr>
                <w:rFonts w:ascii="Calibri" w:hAnsi="Calibri" w:cs="Calibri"/>
                <w:color w:val="auto"/>
              </w:rPr>
            </w:pPr>
            <w:r w:rsidRPr="002F286E">
              <w:rPr>
                <w:rFonts w:ascii="Calibri" w:hAnsi="Calibri" w:cs="Calibri"/>
                <w:color w:val="auto"/>
              </w:rPr>
              <w:t>Rekomenduojamas terminas: 2026 m. rugsėjo mėn.</w:t>
            </w:r>
          </w:p>
          <w:p w14:paraId="4BBCC004" w14:textId="77777777" w:rsidR="00811365" w:rsidRPr="001334F0" w:rsidRDefault="00811365" w:rsidP="00811365">
            <w:pPr>
              <w:pStyle w:val="Sraopastraipa"/>
              <w:tabs>
                <w:tab w:val="left" w:pos="175"/>
              </w:tabs>
              <w:spacing w:before="0" w:after="0"/>
              <w:ind w:left="0"/>
              <w:rPr>
                <w:rFonts w:ascii="Calibri" w:hAnsi="Calibri" w:cs="Calibri"/>
                <w:color w:val="auto"/>
              </w:rPr>
            </w:pPr>
          </w:p>
          <w:p w14:paraId="4ACAD5C0" w14:textId="58DF284E" w:rsidR="00811365" w:rsidRPr="001334F0" w:rsidRDefault="00811365" w:rsidP="00811365">
            <w:pPr>
              <w:pStyle w:val="Sraopastraipa"/>
              <w:tabs>
                <w:tab w:val="left" w:pos="175"/>
              </w:tabs>
              <w:spacing w:before="0" w:after="0"/>
              <w:ind w:left="0"/>
              <w:rPr>
                <w:rFonts w:ascii="Calibri" w:hAnsi="Calibri" w:cs="Calibri"/>
                <w:color w:val="auto"/>
              </w:rPr>
            </w:pPr>
            <w:r>
              <w:rPr>
                <w:rFonts w:ascii="Calibri" w:hAnsi="Calibri" w:cs="Calibri"/>
                <w:color w:val="auto"/>
              </w:rPr>
              <w:t xml:space="preserve">6. </w:t>
            </w:r>
            <w:r w:rsidRPr="001334F0">
              <w:rPr>
                <w:rFonts w:ascii="Calibri" w:hAnsi="Calibri" w:cs="Calibri"/>
                <w:color w:val="auto"/>
              </w:rPr>
              <w:t>Po vidaus teisės aktų atnaujinimo supažindinti darbuotojus su atliktais teisės aktų pakeitimais (naujai aprašytais procesais).</w:t>
            </w:r>
          </w:p>
          <w:p w14:paraId="0A923034" w14:textId="77777777" w:rsidR="00811365" w:rsidRPr="001334F0" w:rsidRDefault="00811365" w:rsidP="00811365">
            <w:pPr>
              <w:pStyle w:val="Sraopastraipa"/>
              <w:tabs>
                <w:tab w:val="left" w:pos="175"/>
              </w:tabs>
              <w:spacing w:before="0" w:after="0"/>
              <w:ind w:left="0"/>
              <w:rPr>
                <w:rFonts w:ascii="Calibri" w:hAnsi="Calibri" w:cs="Calibri"/>
                <w:color w:val="auto"/>
              </w:rPr>
            </w:pPr>
          </w:p>
          <w:p w14:paraId="301207BB" w14:textId="012D2665" w:rsidR="00811365" w:rsidRPr="00E96CC4" w:rsidRDefault="00811365" w:rsidP="00811365">
            <w:pPr>
              <w:pStyle w:val="Sraopastraipa"/>
              <w:tabs>
                <w:tab w:val="left" w:pos="175"/>
              </w:tabs>
              <w:spacing w:before="0" w:after="0"/>
              <w:ind w:left="0"/>
              <w:rPr>
                <w:rFonts w:ascii="Calibri" w:hAnsi="Calibri" w:cs="Calibri"/>
              </w:rPr>
            </w:pPr>
            <w:r w:rsidRPr="001334F0">
              <w:rPr>
                <w:rFonts w:ascii="Calibri" w:hAnsi="Calibri" w:cs="Calibri"/>
                <w:color w:val="auto"/>
              </w:rPr>
              <w:t>Rekomenduojamas terminas: nedelsiant</w:t>
            </w:r>
            <w:r>
              <w:rPr>
                <w:rFonts w:ascii="Calibri" w:hAnsi="Calibri" w:cs="Calibri"/>
              </w:rPr>
              <w:t>.</w:t>
            </w:r>
          </w:p>
        </w:tc>
        <w:tc>
          <w:tcPr>
            <w:tcW w:w="463" w:type="pct"/>
            <w:tcBorders>
              <w:top w:val="single" w:sz="4" w:space="0" w:color="auto"/>
              <w:left w:val="single" w:sz="4" w:space="0" w:color="auto"/>
              <w:bottom w:val="single" w:sz="4" w:space="0" w:color="auto"/>
              <w:right w:val="single" w:sz="4" w:space="0" w:color="auto"/>
            </w:tcBorders>
          </w:tcPr>
          <w:p w14:paraId="36FB563D" w14:textId="77777777" w:rsidR="00811365" w:rsidRDefault="00811365" w:rsidP="00811365">
            <w:pPr>
              <w:rPr>
                <w:rFonts w:ascii="Calibri" w:hAnsi="Calibri" w:cs="Calibri"/>
                <w:color w:val="auto"/>
              </w:rPr>
            </w:pPr>
            <w:r>
              <w:rPr>
                <w:rFonts w:ascii="Calibri" w:hAnsi="Calibri" w:cs="Calibri"/>
                <w:color w:val="auto"/>
              </w:rPr>
              <w:lastRenderedPageBreak/>
              <w:t>Įsipareigojame:</w:t>
            </w:r>
          </w:p>
          <w:p w14:paraId="2B11D469" w14:textId="48C34DB5" w:rsidR="00811365" w:rsidRDefault="00811365" w:rsidP="00811365">
            <w:pPr>
              <w:rPr>
                <w:rFonts w:ascii="Calibri" w:eastAsia="Calibri" w:hAnsi="Calibri" w:cs="Calibri"/>
                <w:color w:val="auto"/>
              </w:rPr>
            </w:pPr>
            <w:r>
              <w:rPr>
                <w:rFonts w:ascii="Calibri" w:hAnsi="Calibri" w:cs="Calibri"/>
                <w:color w:val="auto"/>
              </w:rPr>
              <w:t>1. V</w:t>
            </w:r>
            <w:r w:rsidRPr="00A14750">
              <w:rPr>
                <w:rFonts w:ascii="Calibri" w:hAnsi="Calibri" w:cs="Calibri"/>
                <w:color w:val="auto"/>
              </w:rPr>
              <w:t>idaus dokumentus, susijusius su pirkimų vykdymo procesais, pakoreguoti pagal Tarnybos parengtas Viešųjų pirkimų ir pirkimų organizavimo ir vidaus kontrolės rekomendacija</w:t>
            </w:r>
            <w:r>
              <w:rPr>
                <w:rFonts w:ascii="Calibri" w:hAnsi="Calibri" w:cs="Calibri"/>
                <w:color w:val="auto"/>
              </w:rPr>
              <w:t>s.</w:t>
            </w:r>
            <w:r w:rsidRPr="00A14750">
              <w:rPr>
                <w:rFonts w:ascii="Calibri" w:eastAsia="Calibri" w:hAnsi="Calibri" w:cs="Calibri"/>
                <w:color w:val="auto"/>
              </w:rPr>
              <w:t xml:space="preserve"> </w:t>
            </w:r>
          </w:p>
          <w:p w14:paraId="660E8F91" w14:textId="725C8F96" w:rsidR="00811365" w:rsidRPr="002C07EA" w:rsidRDefault="00811365" w:rsidP="00811365">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57A69C32" w14:textId="77777777" w:rsidR="00811365" w:rsidRDefault="00811365" w:rsidP="00811365">
            <w:pPr>
              <w:spacing w:before="0" w:after="0"/>
              <w:rPr>
                <w:rFonts w:ascii="Calibri" w:hAnsi="Calibri" w:cs="Calibri"/>
                <w:color w:val="auto"/>
              </w:rPr>
            </w:pPr>
            <w:r>
              <w:rPr>
                <w:rFonts w:cstheme="minorHAnsi"/>
                <w:color w:val="auto"/>
              </w:rPr>
              <w:t>T</w:t>
            </w:r>
            <w:r w:rsidRPr="00A14750">
              <w:rPr>
                <w:rFonts w:cstheme="minorHAnsi"/>
                <w:color w:val="auto"/>
              </w:rPr>
              <w:t xml:space="preserve">erminas: </w:t>
            </w:r>
            <w:r w:rsidRPr="00A14750">
              <w:rPr>
                <w:rFonts w:ascii="Calibri" w:hAnsi="Calibri" w:cs="Calibri"/>
                <w:color w:val="auto"/>
              </w:rPr>
              <w:t>2026 m. rugpjūčio mėn.</w:t>
            </w:r>
          </w:p>
          <w:p w14:paraId="20852CC2" w14:textId="77777777" w:rsidR="00811365" w:rsidRDefault="00811365" w:rsidP="00811365">
            <w:pPr>
              <w:spacing w:before="0" w:after="0"/>
              <w:rPr>
                <w:rFonts w:ascii="Calibri" w:hAnsi="Calibri" w:cs="Calibri"/>
                <w:color w:val="auto"/>
              </w:rPr>
            </w:pPr>
          </w:p>
          <w:p w14:paraId="2DC300EF" w14:textId="77777777" w:rsidR="00811365" w:rsidRPr="00A14750" w:rsidRDefault="00811365" w:rsidP="00811365">
            <w:pPr>
              <w:spacing w:before="0" w:after="0"/>
              <w:rPr>
                <w:rFonts w:ascii="Calibri" w:hAnsi="Calibri" w:cs="Calibri"/>
                <w:color w:val="auto"/>
              </w:rPr>
            </w:pPr>
            <w:r>
              <w:rPr>
                <w:rFonts w:ascii="Calibri" w:hAnsi="Calibri" w:cs="Calibri"/>
                <w:color w:val="auto"/>
              </w:rPr>
              <w:t xml:space="preserve">2. </w:t>
            </w:r>
            <w:r w:rsidRPr="00A14750">
              <w:rPr>
                <w:rFonts w:ascii="Calibri" w:hAnsi="Calibri" w:cs="Calibri"/>
                <w:color w:val="auto"/>
              </w:rPr>
              <w:t>Apraše:</w:t>
            </w:r>
          </w:p>
          <w:p w14:paraId="2D079157" w14:textId="77777777" w:rsidR="00811365" w:rsidRPr="00A14750" w:rsidRDefault="00811365" w:rsidP="00811365">
            <w:pPr>
              <w:pStyle w:val="Sraopastraipa"/>
              <w:numPr>
                <w:ilvl w:val="0"/>
                <w:numId w:val="33"/>
              </w:numPr>
              <w:tabs>
                <w:tab w:val="left" w:pos="217"/>
              </w:tabs>
              <w:spacing w:before="0" w:after="0"/>
              <w:ind w:left="0" w:firstLine="0"/>
              <w:rPr>
                <w:rFonts w:ascii="Calibri" w:eastAsia="Calibri" w:hAnsi="Calibri" w:cs="Calibri"/>
                <w:color w:val="auto"/>
              </w:rPr>
            </w:pPr>
            <w:r w:rsidRPr="00A14750">
              <w:rPr>
                <w:rFonts w:ascii="Calibri" w:eastAsia="Calibri" w:hAnsi="Calibri" w:cs="Calibri"/>
                <w:color w:val="auto"/>
              </w:rPr>
              <w:t>atsisakyti galimybės nevykdyti skelbiamos apklausos CVP IS priemonėmis, kai po atlikto rinkos tyrimo paaiškėja, kad dalis rinkos dalyvių, galinčių dalyvauti pirkime, nėra registravęsi CVP IS;</w:t>
            </w:r>
          </w:p>
          <w:p w14:paraId="165F7925" w14:textId="77777777" w:rsidR="00811365" w:rsidRPr="00A14750" w:rsidRDefault="00811365" w:rsidP="00811365">
            <w:pPr>
              <w:pStyle w:val="Sraopastraipa"/>
              <w:numPr>
                <w:ilvl w:val="0"/>
                <w:numId w:val="33"/>
              </w:numPr>
              <w:tabs>
                <w:tab w:val="left" w:pos="217"/>
              </w:tabs>
              <w:spacing w:before="0" w:after="0"/>
              <w:ind w:left="0" w:firstLine="0"/>
              <w:rPr>
                <w:rFonts w:ascii="Calibri" w:eastAsia="Calibri" w:hAnsi="Calibri" w:cs="Calibri"/>
                <w:color w:val="auto"/>
              </w:rPr>
            </w:pPr>
            <w:r w:rsidRPr="00A14750">
              <w:rPr>
                <w:rFonts w:ascii="Calibri" w:eastAsia="Calibri" w:hAnsi="Calibri" w:cs="Calibri"/>
                <w:color w:val="auto"/>
              </w:rPr>
              <w:t>patikslinti nuorodas į VPĮ / PĮ straipsnius;</w:t>
            </w:r>
          </w:p>
          <w:p w14:paraId="67B73F4E" w14:textId="77777777" w:rsidR="00811365" w:rsidRPr="00A14750" w:rsidRDefault="00811365" w:rsidP="00811365">
            <w:pPr>
              <w:pStyle w:val="Sraopastraipa"/>
              <w:numPr>
                <w:ilvl w:val="0"/>
                <w:numId w:val="33"/>
              </w:numPr>
              <w:tabs>
                <w:tab w:val="left" w:pos="217"/>
              </w:tabs>
              <w:spacing w:before="0" w:after="0"/>
              <w:ind w:left="0" w:firstLine="0"/>
              <w:rPr>
                <w:rFonts w:ascii="Calibri" w:eastAsia="Calibri" w:hAnsi="Calibri" w:cs="Calibri"/>
                <w:color w:val="auto"/>
              </w:rPr>
            </w:pPr>
            <w:r w:rsidRPr="00A14750">
              <w:rPr>
                <w:rFonts w:ascii="Calibri" w:eastAsia="Calibri" w:hAnsi="Calibri" w:cs="Calibri"/>
                <w:color w:val="auto"/>
              </w:rPr>
              <w:t>atsisakyti klaidinančios nuostatos, leidžiančios tiekėjams dalyvauti susipažinimo su pasiūlymais Pirkimų komisijos posėdyje tais atvejais, kai pasiūlymai pateikti elektroninėmis priemonėmis;</w:t>
            </w:r>
          </w:p>
          <w:p w14:paraId="7C047C62" w14:textId="77777777" w:rsidR="00811365" w:rsidRPr="00A14750" w:rsidRDefault="00811365" w:rsidP="00811365">
            <w:pPr>
              <w:pStyle w:val="Sraopastraipa"/>
              <w:numPr>
                <w:ilvl w:val="0"/>
                <w:numId w:val="33"/>
              </w:numPr>
              <w:tabs>
                <w:tab w:val="left" w:pos="217"/>
              </w:tabs>
              <w:spacing w:before="0" w:after="0"/>
              <w:ind w:left="0" w:firstLine="0"/>
              <w:rPr>
                <w:rFonts w:ascii="Calibri" w:eastAsia="Calibri" w:hAnsi="Calibri" w:cs="Calibri"/>
                <w:color w:val="auto"/>
              </w:rPr>
            </w:pPr>
            <w:r w:rsidRPr="00A14750">
              <w:rPr>
                <w:rFonts w:ascii="Calibri" w:eastAsia="Calibri" w:hAnsi="Calibri" w:cs="Calibri"/>
                <w:color w:val="auto"/>
              </w:rPr>
              <w:t>tiekėjų apklausos pažymas pildyti visiems raštu Pirkimų organizatoriaus vykdomiems mažos vertės pirkimams;</w:t>
            </w:r>
          </w:p>
          <w:p w14:paraId="5324AEC4" w14:textId="77777777" w:rsidR="00811365" w:rsidRPr="00A14750" w:rsidRDefault="00811365" w:rsidP="00811365">
            <w:pPr>
              <w:pStyle w:val="Sraopastraipa"/>
              <w:numPr>
                <w:ilvl w:val="0"/>
                <w:numId w:val="33"/>
              </w:numPr>
              <w:tabs>
                <w:tab w:val="left" w:pos="217"/>
              </w:tabs>
              <w:spacing w:before="0" w:after="0"/>
              <w:ind w:left="0" w:firstLine="0"/>
              <w:rPr>
                <w:rFonts w:ascii="Calibri" w:eastAsia="Calibri" w:hAnsi="Calibri" w:cs="Calibri"/>
                <w:color w:val="auto"/>
              </w:rPr>
            </w:pPr>
            <w:r w:rsidRPr="00A14750">
              <w:rPr>
                <w:rFonts w:ascii="Calibri" w:eastAsia="Calibri" w:hAnsi="Calibri" w:cs="Calibri"/>
                <w:color w:val="auto"/>
              </w:rPr>
              <w:t>patikslinti suinteresuotųjų dalyvių informavimo apie procedūros rezultatus terminus, vadovaujantis PĮ 68 straipsnio 1 dalies nuostatomis;</w:t>
            </w:r>
          </w:p>
          <w:p w14:paraId="41517616" w14:textId="77777777" w:rsidR="00811365" w:rsidRPr="00A14750" w:rsidRDefault="00811365" w:rsidP="00811365">
            <w:pPr>
              <w:pStyle w:val="Sraopastraipa"/>
              <w:numPr>
                <w:ilvl w:val="0"/>
                <w:numId w:val="33"/>
              </w:numPr>
              <w:tabs>
                <w:tab w:val="left" w:pos="217"/>
              </w:tabs>
              <w:spacing w:before="0" w:after="0"/>
              <w:ind w:left="0" w:firstLine="0"/>
              <w:rPr>
                <w:rFonts w:ascii="Calibri" w:eastAsia="Calibri" w:hAnsi="Calibri" w:cs="Calibri"/>
                <w:color w:val="auto"/>
              </w:rPr>
            </w:pPr>
            <w:r w:rsidRPr="00A14750">
              <w:rPr>
                <w:rFonts w:ascii="Calibri" w:eastAsia="Calibri" w:hAnsi="Calibri" w:cs="Calibri"/>
                <w:color w:val="auto"/>
              </w:rPr>
              <w:t xml:space="preserve">patikslinti nuostatas dėl Tarnybai teikiamos kalendorinių metų ataskaitos pagal Atn-3 formą už visas per ataskaitinius </w:t>
            </w:r>
            <w:r w:rsidRPr="00A14750">
              <w:rPr>
                <w:rFonts w:ascii="Calibri" w:eastAsia="Calibri" w:hAnsi="Calibri" w:cs="Calibri"/>
                <w:color w:val="auto"/>
              </w:rPr>
              <w:lastRenderedPageBreak/>
              <w:t>kalendorinius metus sudarytas mažos vertės pirkimo sutartis;</w:t>
            </w:r>
          </w:p>
          <w:p w14:paraId="6D2BFE82" w14:textId="77777777" w:rsidR="00811365" w:rsidRPr="00A14750" w:rsidRDefault="00811365" w:rsidP="00811365">
            <w:pPr>
              <w:pStyle w:val="Sraopastraipa"/>
              <w:numPr>
                <w:ilvl w:val="0"/>
                <w:numId w:val="33"/>
              </w:numPr>
              <w:tabs>
                <w:tab w:val="left" w:pos="217"/>
              </w:tabs>
              <w:spacing w:before="0" w:after="0"/>
              <w:ind w:left="0" w:firstLine="0"/>
              <w:rPr>
                <w:rFonts w:ascii="Calibri" w:eastAsia="Calibri" w:hAnsi="Calibri" w:cs="Calibri"/>
                <w:color w:val="auto"/>
              </w:rPr>
            </w:pPr>
            <w:r w:rsidRPr="00A14750">
              <w:rPr>
                <w:rFonts w:ascii="Calibri" w:eastAsia="Calibri" w:hAnsi="Calibri" w:cs="Calibri"/>
                <w:color w:val="auto"/>
              </w:rPr>
              <w:t>aiškiai nurodyti, kuriame vidaus teisės akte reglamentuotos pirkimų organizatoriaus funkcijos ir atsakomybės.</w:t>
            </w:r>
          </w:p>
          <w:p w14:paraId="4BCFBD3C" w14:textId="77777777" w:rsidR="00811365" w:rsidRPr="00A14750" w:rsidRDefault="00811365" w:rsidP="00811365">
            <w:pPr>
              <w:spacing w:before="0" w:after="0"/>
              <w:rPr>
                <w:rFonts w:ascii="Calibri" w:hAnsi="Calibri" w:cs="Calibri"/>
                <w:color w:val="auto"/>
              </w:rPr>
            </w:pPr>
            <w:r w:rsidRPr="00A14750">
              <w:rPr>
                <w:rFonts w:ascii="Calibri" w:hAnsi="Calibri" w:cs="Calibri"/>
                <w:color w:val="auto"/>
              </w:rPr>
              <w:t>3. Atlikti Reglamento peržiūrą ir užtikrinti, kad jame vartojamos sąvokos, nuorodos bei procedūrų aprašymai būtų tikslūs, aiškūs ir atitiktų galiojančių teisės aktų reikalavimus.</w:t>
            </w:r>
          </w:p>
          <w:p w14:paraId="7B9B71F2" w14:textId="77777777" w:rsidR="00811365" w:rsidRPr="00A14750" w:rsidRDefault="00811365" w:rsidP="00811365">
            <w:pPr>
              <w:spacing w:before="0" w:after="0"/>
              <w:rPr>
                <w:rFonts w:ascii="Calibri" w:hAnsi="Calibri" w:cs="Calibri"/>
                <w:color w:val="auto"/>
              </w:rPr>
            </w:pPr>
            <w:r w:rsidRPr="00A14750">
              <w:rPr>
                <w:rFonts w:ascii="Calibri" w:hAnsi="Calibri" w:cs="Calibri"/>
                <w:color w:val="auto"/>
              </w:rPr>
              <w:t xml:space="preserve">4. Atnaujinti Komisijos darbo reglamentą, užtikrinant, kad nuorodos bei procedūrų aprašymai atitiktų galiojančių teisės aktų reikalavimus. </w:t>
            </w:r>
          </w:p>
          <w:p w14:paraId="156F583D" w14:textId="77777777" w:rsidR="00811365" w:rsidRPr="00A14750" w:rsidRDefault="00811365" w:rsidP="00811365">
            <w:pPr>
              <w:spacing w:before="0" w:after="0"/>
              <w:rPr>
                <w:rFonts w:ascii="Calibri" w:hAnsi="Calibri" w:cs="Calibri"/>
                <w:color w:val="auto"/>
              </w:rPr>
            </w:pPr>
            <w:r w:rsidRPr="00A14750">
              <w:rPr>
                <w:rFonts w:ascii="Calibri" w:hAnsi="Calibri" w:cs="Calibri"/>
                <w:color w:val="auto"/>
              </w:rPr>
              <w:t>5. Vidaus teisės aktuose:</w:t>
            </w:r>
          </w:p>
          <w:p w14:paraId="6B98D16F" w14:textId="77777777" w:rsidR="00811365" w:rsidRPr="00A14750"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A14750">
              <w:rPr>
                <w:rFonts w:ascii="Calibri" w:hAnsi="Calibri" w:cs="Calibri"/>
                <w:color w:val="auto"/>
              </w:rPr>
              <w:t>nustatyti orientacinius pasirengimo pirkimui (nuo paraiškos pateikimo iki pirkimo paskelbimo) ir procedūrų vykdymo terminus;</w:t>
            </w:r>
          </w:p>
          <w:p w14:paraId="60A76EC8" w14:textId="77777777" w:rsidR="00811365" w:rsidRPr="00A14750"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A14750">
              <w:rPr>
                <w:rFonts w:ascii="Calibri" w:hAnsi="Calibri" w:cs="Calibri"/>
                <w:color w:val="auto"/>
              </w:rPr>
              <w:t xml:space="preserve">reglamentuoti tarptautinių sankcijų, nustatančių ribojimus ar draudimus skirti vykdyti pirkimo sutartis taikymo tvarką (veiksmus, nustačius tarptautinių </w:t>
            </w:r>
            <w:r w:rsidRPr="00A14750">
              <w:rPr>
                <w:rFonts w:ascii="Calibri" w:hAnsi="Calibri" w:cs="Calibri"/>
                <w:color w:val="auto"/>
              </w:rPr>
              <w:lastRenderedPageBreak/>
              <w:t>sankcijų atvejus), duomenų apie sankcionuotus potencialius pirkimo dalyvius sisteminimo taisykles;</w:t>
            </w:r>
          </w:p>
          <w:p w14:paraId="1251D862" w14:textId="77777777" w:rsidR="00811365" w:rsidRPr="00A14750"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A14750">
              <w:rPr>
                <w:rFonts w:ascii="Calibri" w:hAnsi="Calibri" w:cs="Calibri"/>
                <w:color w:val="auto"/>
              </w:rPr>
              <w:t>reglamentuoti tiekėjų įtraukimo į Melagingą informaciją pateikusių tiekėjų sąrašus tvarką (pvz., veiksmai, kurių turi būti imamasi nustačius tokius atvejus, sprendimo įtraukti tiekėjus priėmimo, įtraukimo terminai), aiškiai nustatyti asmenis, atsakingus už sprendimų įtraukti tiekėjus į šį sąrašą priėmimą;</w:t>
            </w:r>
          </w:p>
          <w:p w14:paraId="68E6E664" w14:textId="77777777" w:rsidR="00811365" w:rsidRPr="00A14750"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A14750">
              <w:rPr>
                <w:rFonts w:ascii="Calibri" w:hAnsi="Calibri" w:cs="Calibri"/>
                <w:color w:val="auto"/>
              </w:rPr>
              <w:t>reglamentuoti ypatingos skubos pirkimų vykdymo tvarką (apibrėžti aplinkybes, kurioms esant galima vykdyti ypatingos skubos pirkimus, sprendimų priėmimo tvarką bei atsakingus asmenis, nustatyti kontrolės mechanizmus bei atsakomybę už nepagrįstą ypatingos skubos taikymą);</w:t>
            </w:r>
          </w:p>
          <w:p w14:paraId="7D216C68" w14:textId="77777777" w:rsidR="00811365" w:rsidRPr="00A14750"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A14750">
              <w:rPr>
                <w:rFonts w:ascii="Calibri" w:hAnsi="Calibri" w:cs="Calibri"/>
                <w:color w:val="auto"/>
              </w:rPr>
              <w:t>reglamentuoti neskelbiamų derybų vykdymo tvarką, aiškiai apibrėžiant atsakomybes už pagrindimo parengimą, jo vertinimą, taip pat sprendimų dėl šio pirkimo būdo taikymo;</w:t>
            </w:r>
          </w:p>
          <w:p w14:paraId="0648C912" w14:textId="77777777" w:rsidR="00811365" w:rsidRPr="00A14750"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A14750">
              <w:rPr>
                <w:rFonts w:ascii="Calibri" w:hAnsi="Calibri" w:cs="Calibri"/>
                <w:color w:val="auto"/>
              </w:rPr>
              <w:lastRenderedPageBreak/>
              <w:t>reglamentuoti pretenzijų nagrinėjimo procesą, nustatant konkrečius už pretenzijų nagrinėjimą ir sprendimų priėmimą atsakingus subjektus ir jų atsakomybes, taip pat nuoseklią pretenzijų nagrinėjimo, sprendimų įforminimo tvarką;</w:t>
            </w:r>
          </w:p>
          <w:p w14:paraId="3156719C" w14:textId="77777777" w:rsidR="00811365" w:rsidRPr="00A14750"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A14750">
              <w:rPr>
                <w:rFonts w:ascii="Calibri" w:hAnsi="Calibri" w:cs="Calibri"/>
                <w:color w:val="auto"/>
              </w:rPr>
              <w:t>nustatyti aiškią pirkimo procedūrų nutraukimo tvarką, apibrėžiant nutraukimo iniciavimo, svarstymo, sprendimų priėmimo ir jų dokumentavimo etapus;</w:t>
            </w:r>
          </w:p>
          <w:p w14:paraId="5C513EBE" w14:textId="77777777" w:rsidR="00811365" w:rsidRPr="00A14750"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A14750">
              <w:rPr>
                <w:rFonts w:ascii="Calibri" w:hAnsi="Calibri" w:cs="Calibri"/>
                <w:color w:val="auto"/>
              </w:rPr>
              <w:t>reglamentuoti ekspertų, stebėtojų ir konsultantų pasitelkimo tvarką, nustatant jų pasitelkimo pagrindus, funkcijas, teises, atsakomybes ir dalyvavimo dokumentavimą;</w:t>
            </w:r>
          </w:p>
          <w:p w14:paraId="33E0ED65" w14:textId="77777777" w:rsidR="00811365" w:rsidRPr="00A14750"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A14750">
              <w:rPr>
                <w:rFonts w:ascii="Calibri" w:hAnsi="Calibri" w:cs="Calibri"/>
                <w:color w:val="auto"/>
              </w:rPr>
              <w:t>reglamentuoti procesų analizės ir stebėsenos atlikimo tvarką, paskirti atsakingus asmenis;</w:t>
            </w:r>
          </w:p>
          <w:p w14:paraId="57000485" w14:textId="77777777" w:rsidR="00811365" w:rsidRPr="00A14750" w:rsidRDefault="00811365" w:rsidP="00811365">
            <w:pPr>
              <w:pStyle w:val="Sraopastraipa"/>
              <w:numPr>
                <w:ilvl w:val="0"/>
                <w:numId w:val="16"/>
              </w:numPr>
              <w:tabs>
                <w:tab w:val="left" w:pos="175"/>
              </w:tabs>
              <w:spacing w:before="0" w:after="0"/>
              <w:ind w:left="0" w:firstLine="0"/>
              <w:rPr>
                <w:rFonts w:ascii="Calibri" w:hAnsi="Calibri" w:cs="Calibri"/>
                <w:color w:val="auto"/>
              </w:rPr>
            </w:pPr>
            <w:r w:rsidRPr="00A14750">
              <w:rPr>
                <w:rFonts w:ascii="Calibri" w:hAnsi="Calibri" w:cs="Calibri"/>
                <w:color w:val="auto"/>
              </w:rPr>
              <w:t>reglamentuoti pirkimo sutarties sudarymo procesą, nustatant sutarties projekto rengimo, derinimo ir pasirašymo organizavimo tvarką, atsakingus asmenis bei jų funkcijas tiek Komisijos, tiek pirkimų organizatoriaus vykdomų pirkimų atvejais;</w:t>
            </w:r>
          </w:p>
          <w:p w14:paraId="36BA5170" w14:textId="77777777" w:rsidR="00811365" w:rsidRDefault="00811365" w:rsidP="00811365">
            <w:pPr>
              <w:rPr>
                <w:rFonts w:ascii="Calibri" w:hAnsi="Calibri" w:cs="Calibri"/>
                <w:color w:val="auto"/>
              </w:rPr>
            </w:pPr>
            <w:r w:rsidRPr="00A14750">
              <w:rPr>
                <w:rFonts w:ascii="Calibri" w:hAnsi="Calibri" w:cs="Calibri"/>
                <w:color w:val="auto"/>
              </w:rPr>
              <w:lastRenderedPageBreak/>
              <w:t>nustatyti aiškią atsakomybę už laimėjusių pasiūlymų, sudarytų sutarčių ir jų pakeitimų viešinimą, aiškiai įtvirtinant, kurie asmenys ar pareigybės yra atsakingi už šių duomenų paskelbimą ir kontrolę</w:t>
            </w:r>
          </w:p>
          <w:p w14:paraId="24D2F77A" w14:textId="322AFE43" w:rsidR="00811365" w:rsidRPr="00A14750" w:rsidRDefault="00811365" w:rsidP="00811365">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4C6CC93A" w14:textId="77777777" w:rsidR="00811365" w:rsidRDefault="00811365" w:rsidP="00811365">
            <w:pPr>
              <w:rPr>
                <w:rFonts w:ascii="Calibri" w:hAnsi="Calibri" w:cs="Calibri"/>
                <w:color w:val="auto"/>
              </w:rPr>
            </w:pPr>
            <w:r>
              <w:rPr>
                <w:rFonts w:ascii="Calibri" w:hAnsi="Calibri" w:cs="Calibri"/>
                <w:color w:val="auto"/>
              </w:rPr>
              <w:t>Terminas 2026 m. rugsėjo mėn.</w:t>
            </w:r>
          </w:p>
          <w:p w14:paraId="6E0BD85F" w14:textId="77777777" w:rsidR="00811365" w:rsidRDefault="00811365" w:rsidP="00811365">
            <w:pPr>
              <w:rPr>
                <w:rFonts w:ascii="Calibri" w:hAnsi="Calibri" w:cs="Calibri"/>
                <w:color w:val="auto"/>
              </w:rPr>
            </w:pPr>
          </w:p>
          <w:p w14:paraId="0470A1F9" w14:textId="77777777" w:rsidR="00811365" w:rsidRDefault="00811365" w:rsidP="00811365">
            <w:pPr>
              <w:pStyle w:val="Sraopastraipa"/>
              <w:tabs>
                <w:tab w:val="left" w:pos="175"/>
              </w:tabs>
              <w:spacing w:before="0" w:after="0"/>
              <w:ind w:left="0"/>
              <w:rPr>
                <w:rFonts w:ascii="Calibri" w:hAnsi="Calibri" w:cs="Calibri"/>
                <w:color w:val="auto"/>
              </w:rPr>
            </w:pPr>
            <w:r w:rsidRPr="00A14750">
              <w:rPr>
                <w:rFonts w:ascii="Calibri" w:hAnsi="Calibri" w:cs="Calibri"/>
                <w:color w:val="auto"/>
              </w:rPr>
              <w:t>6. Po vidaus teisės aktų atnaujinimo supažindinti darbuotojus su atliktais teisės aktų pakeitimais (naujai aprašytais procesais).</w:t>
            </w:r>
          </w:p>
          <w:p w14:paraId="70027025" w14:textId="5D7C66F6" w:rsidR="00811365" w:rsidRPr="00A14750" w:rsidRDefault="00811365" w:rsidP="00811365">
            <w:pPr>
              <w:rPr>
                <w:rFonts w:ascii="Calibri" w:eastAsia="Calibri" w:hAnsi="Calibri" w:cs="Calibri"/>
                <w:color w:val="auto"/>
              </w:rPr>
            </w:pPr>
            <w:r>
              <w:rPr>
                <w:rFonts w:ascii="Calibri" w:eastAsia="Calibri" w:hAnsi="Calibri" w:cs="Calibri"/>
                <w:color w:val="auto"/>
              </w:rPr>
              <w:t>Kadrų inspektorė K. A.</w:t>
            </w:r>
          </w:p>
          <w:p w14:paraId="28953F78" w14:textId="14B650F8" w:rsidR="00811365" w:rsidRDefault="00811365" w:rsidP="00811365">
            <w:pPr>
              <w:rPr>
                <w:rFonts w:ascii="Calibri" w:hAnsi="Calibri" w:cs="Calibri"/>
                <w:color w:val="auto"/>
              </w:rPr>
            </w:pPr>
            <w:r>
              <w:rPr>
                <w:rFonts w:ascii="Calibri" w:hAnsi="Calibri" w:cs="Calibri"/>
                <w:color w:val="auto"/>
              </w:rPr>
              <w:t>Terminas: nedelsiant.</w:t>
            </w:r>
          </w:p>
          <w:p w14:paraId="0AF5E6C3" w14:textId="77777777" w:rsidR="00811365" w:rsidRPr="00E96CC4" w:rsidRDefault="00811365" w:rsidP="00811365">
            <w:pPr>
              <w:rPr>
                <w:rFonts w:ascii="Calibri" w:hAnsi="Calibri" w:cs="Calibri"/>
                <w:color w:val="auto"/>
              </w:rPr>
            </w:pPr>
          </w:p>
        </w:tc>
      </w:tr>
      <w:tr w:rsidR="00403C16" w:rsidRPr="00E96CC4" w14:paraId="75063E19" w14:textId="0A968FB2" w:rsidTr="00403C16">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51F9D7ED" w14:textId="77777777" w:rsidR="00403C16" w:rsidRPr="00F62768" w:rsidRDefault="00403C16" w:rsidP="00403C16">
            <w:pPr>
              <w:rPr>
                <w:rFonts w:ascii="Calibri" w:hAnsi="Calibri" w:cs="Calibri"/>
                <w:color w:val="auto"/>
                <w:highlight w:val="yellow"/>
              </w:rPr>
            </w:pPr>
            <w:r w:rsidRPr="00772612">
              <w:rPr>
                <w:rFonts w:ascii="Calibri" w:hAnsi="Calibri" w:cs="Calibri"/>
                <w:color w:val="auto"/>
              </w:rPr>
              <w:lastRenderedPageBreak/>
              <w:t>Atsakingų asmenų paskyrimas</w:t>
            </w:r>
          </w:p>
        </w:tc>
        <w:sdt>
          <w:sdtPr>
            <w:rPr>
              <w:rFonts w:ascii="Calibri" w:hAnsi="Calibri" w:cs="Calibri"/>
            </w:rPr>
            <w:id w:val="-407301006"/>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78DD860C" w14:textId="51DAAA31" w:rsidR="00403C16" w:rsidRPr="00E96CC4" w:rsidRDefault="00403C16" w:rsidP="00403C16">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994095104"/>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656C6A3A" w14:textId="11D31D29" w:rsidR="00403C16" w:rsidRPr="00E96CC4" w:rsidRDefault="00403C16" w:rsidP="00403C16">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1970554107"/>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0B341441" w14:textId="77777777" w:rsidR="00403C16" w:rsidRPr="00E96CC4" w:rsidRDefault="00403C16" w:rsidP="00403C16">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782027087"/>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1E68A294" w14:textId="3DFA5502" w:rsidR="00403C16" w:rsidRPr="00E96CC4" w:rsidRDefault="00403C16" w:rsidP="00403C16">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67F9CBA4" w14:textId="5D03421D" w:rsidR="00403C16" w:rsidRPr="00E96CC4" w:rsidRDefault="00403C16" w:rsidP="00403C16">
            <w:pPr>
              <w:pStyle w:val="Sraopastraipa"/>
              <w:tabs>
                <w:tab w:val="left" w:pos="232"/>
              </w:tabs>
              <w:spacing w:before="0" w:after="0"/>
              <w:ind w:left="0"/>
              <w:rPr>
                <w:rFonts w:cstheme="minorHAnsi"/>
                <w:color w:val="auto"/>
              </w:rPr>
            </w:pPr>
          </w:p>
        </w:tc>
        <w:tc>
          <w:tcPr>
            <w:tcW w:w="540" w:type="pct"/>
            <w:tcBorders>
              <w:top w:val="single" w:sz="4" w:space="0" w:color="auto"/>
              <w:left w:val="single" w:sz="4" w:space="0" w:color="auto"/>
              <w:bottom w:val="single" w:sz="4" w:space="0" w:color="auto"/>
              <w:right w:val="single" w:sz="4" w:space="0" w:color="auto"/>
            </w:tcBorders>
          </w:tcPr>
          <w:p w14:paraId="693EFA26" w14:textId="53751689" w:rsidR="00403C16" w:rsidRPr="00E96CC4" w:rsidRDefault="00403C16" w:rsidP="00403C16">
            <w:pPr>
              <w:spacing w:before="0" w:after="0"/>
              <w:rPr>
                <w:rFonts w:cstheme="minorHAnsi"/>
                <w:color w:val="auto"/>
              </w:rPr>
            </w:pPr>
          </w:p>
        </w:tc>
        <w:tc>
          <w:tcPr>
            <w:tcW w:w="463" w:type="pct"/>
            <w:tcBorders>
              <w:top w:val="single" w:sz="4" w:space="0" w:color="auto"/>
              <w:left w:val="single" w:sz="4" w:space="0" w:color="auto"/>
              <w:bottom w:val="single" w:sz="4" w:space="0" w:color="auto"/>
              <w:right w:val="single" w:sz="4" w:space="0" w:color="auto"/>
            </w:tcBorders>
          </w:tcPr>
          <w:p w14:paraId="4D1346DA" w14:textId="77777777" w:rsidR="00403C16" w:rsidRPr="00E96CC4" w:rsidRDefault="00403C16" w:rsidP="00403C16">
            <w:pPr>
              <w:spacing w:before="0" w:after="0"/>
              <w:rPr>
                <w:rFonts w:cstheme="minorHAnsi"/>
                <w:color w:val="auto"/>
              </w:rPr>
            </w:pPr>
          </w:p>
        </w:tc>
      </w:tr>
      <w:tr w:rsidR="00403C16" w:rsidRPr="00E96CC4" w14:paraId="797E21E2" w14:textId="0A4A9A21" w:rsidTr="00403C16">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0B893807" w14:textId="77777777" w:rsidR="00403C16" w:rsidRPr="00F62768" w:rsidRDefault="00403C16" w:rsidP="00403C16">
            <w:pPr>
              <w:rPr>
                <w:rFonts w:ascii="Calibri" w:hAnsi="Calibri" w:cs="Calibri"/>
                <w:color w:val="auto"/>
                <w:highlight w:val="yellow"/>
              </w:rPr>
            </w:pPr>
            <w:r w:rsidRPr="00F6157A">
              <w:rPr>
                <w:rFonts w:ascii="Calibri" w:hAnsi="Calibri" w:cs="Calibri"/>
                <w:color w:val="auto"/>
              </w:rPr>
              <w:t>Atsakomybės paskirstymas</w:t>
            </w:r>
          </w:p>
        </w:tc>
        <w:sdt>
          <w:sdtPr>
            <w:rPr>
              <w:rFonts w:ascii="Calibri" w:hAnsi="Calibri" w:cs="Calibri"/>
            </w:rPr>
            <w:id w:val="1516955329"/>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2A370A3C" w14:textId="0EC12372" w:rsidR="00403C16" w:rsidRPr="00E96CC4" w:rsidRDefault="00403C16" w:rsidP="00403C16">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284853981"/>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1C906149" w14:textId="1B479441" w:rsidR="00403C16" w:rsidRPr="00E96CC4" w:rsidRDefault="00403C16" w:rsidP="00403C16">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730266287"/>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69F0FDEA" w14:textId="77777777" w:rsidR="00403C16" w:rsidRPr="00E96CC4" w:rsidRDefault="00403C16" w:rsidP="00403C16">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892184662"/>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4508392D" w14:textId="0813E6AD" w:rsidR="00403C16" w:rsidRPr="00E96CC4" w:rsidRDefault="00403C16" w:rsidP="00403C16">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5D49F663" w14:textId="3449DE05" w:rsidR="00403C16" w:rsidRPr="00E96CC4" w:rsidRDefault="00403C16" w:rsidP="00403C16">
            <w:pPr>
              <w:spacing w:before="0" w:after="0"/>
              <w:rPr>
                <w:rFonts w:cstheme="minorHAnsi"/>
                <w:color w:val="auto"/>
              </w:rPr>
            </w:pPr>
            <w:r w:rsidRPr="00F633EB">
              <w:rPr>
                <w:rFonts w:cstheme="minorHAnsi"/>
                <w:color w:val="auto"/>
              </w:rPr>
              <w:t>Pirkimų vykdytojas nurodė</w:t>
            </w:r>
            <w:r>
              <w:rPr>
                <w:rFonts w:cstheme="minorHAnsi"/>
                <w:color w:val="auto"/>
              </w:rPr>
              <w:t>, kad</w:t>
            </w:r>
            <w:r>
              <w:t xml:space="preserve"> </w:t>
            </w:r>
            <w:r w:rsidRPr="00310C43">
              <w:rPr>
                <w:rFonts w:cstheme="minorHAnsi"/>
                <w:color w:val="auto"/>
              </w:rPr>
              <w:t>pirkimo sutartys prieš pasirašymą yra derinamos su atsakingais asmenimis pagal kompetenciją, tačiau tikrinimo metu nepateikta pakankamai duomenų, leidžiančių nustatyti konkrečius sutarčių derinimo procese dalyvaujančius asmenis, jų funkcijas ir atsakomybės ribas.</w:t>
            </w:r>
            <w:r>
              <w:rPr>
                <w:rFonts w:cstheme="minorHAnsi"/>
                <w:color w:val="auto"/>
              </w:rPr>
              <w:t xml:space="preserve"> </w:t>
            </w:r>
            <w:r w:rsidRPr="00AA01B5">
              <w:rPr>
                <w:rFonts w:cstheme="minorHAnsi"/>
                <w:color w:val="auto"/>
              </w:rPr>
              <w:t>Pirkimų vykdytojas</w:t>
            </w:r>
            <w:r>
              <w:rPr>
                <w:rFonts w:cstheme="minorHAnsi"/>
                <w:color w:val="auto"/>
              </w:rPr>
              <w:t xml:space="preserve"> taip pat</w:t>
            </w:r>
            <w:r w:rsidRPr="00AA01B5">
              <w:rPr>
                <w:rFonts w:cstheme="minorHAnsi"/>
                <w:color w:val="auto"/>
              </w:rPr>
              <w:t xml:space="preserve"> </w:t>
            </w:r>
            <w:r>
              <w:rPr>
                <w:rFonts w:cstheme="minorHAnsi"/>
                <w:color w:val="auto"/>
              </w:rPr>
              <w:t>neįvardijo</w:t>
            </w:r>
            <w:r w:rsidRPr="00AA01B5">
              <w:rPr>
                <w:rFonts w:cstheme="minorHAnsi"/>
                <w:color w:val="auto"/>
              </w:rPr>
              <w:t xml:space="preserve"> faktinės sutarčių derinimo eigos ir joje dalyvaujančių asmenų. Dėl to nėra pakankamai aišku, kaip praktikoje paskirstomos atsakomybės pirkimo sutarčių derinimo procese, kas atsakingas už atskirų sutarties aspektų įvertinimą </w:t>
            </w:r>
            <w:r w:rsidRPr="00AA01B5">
              <w:rPr>
                <w:rFonts w:cstheme="minorHAnsi"/>
                <w:color w:val="auto"/>
              </w:rPr>
              <w:lastRenderedPageBreak/>
              <w:t>prieš ją pasirašant ir kaip užtikrinamas priimamų sprendimų pagrįstumas bei atskaitomybė.</w:t>
            </w:r>
          </w:p>
        </w:tc>
        <w:tc>
          <w:tcPr>
            <w:tcW w:w="540" w:type="pct"/>
            <w:tcBorders>
              <w:top w:val="single" w:sz="4" w:space="0" w:color="auto"/>
              <w:left w:val="single" w:sz="4" w:space="0" w:color="auto"/>
              <w:bottom w:val="single" w:sz="4" w:space="0" w:color="auto"/>
              <w:right w:val="single" w:sz="4" w:space="0" w:color="auto"/>
            </w:tcBorders>
          </w:tcPr>
          <w:p w14:paraId="77E7E5EE" w14:textId="77777777" w:rsidR="00403C16" w:rsidRDefault="00403C16" w:rsidP="00403C16">
            <w:pPr>
              <w:spacing w:before="0" w:after="0"/>
              <w:rPr>
                <w:rFonts w:cstheme="minorHAnsi"/>
                <w:color w:val="auto"/>
              </w:rPr>
            </w:pPr>
            <w:r>
              <w:rPr>
                <w:rFonts w:cstheme="minorHAnsi"/>
                <w:color w:val="auto"/>
              </w:rPr>
              <w:lastRenderedPageBreak/>
              <w:t xml:space="preserve">1. </w:t>
            </w:r>
            <w:r w:rsidRPr="0043505A">
              <w:rPr>
                <w:rFonts w:cstheme="minorHAnsi"/>
                <w:color w:val="auto"/>
              </w:rPr>
              <w:t>Aiškiai paskirstyti atsakomybes pirkimo sutarčių derinimo procese, nustatant, kurie asmenys ir kokiais atvejais dalyvauja sutarties projekto peržiūroje ir derinime, bei užtikrinti šių veiksmų atsekamumą.</w:t>
            </w:r>
          </w:p>
          <w:p w14:paraId="0DABE579" w14:textId="77777777" w:rsidR="00403C16" w:rsidRDefault="00403C16" w:rsidP="00403C16">
            <w:pPr>
              <w:spacing w:before="0" w:after="0"/>
              <w:rPr>
                <w:rFonts w:cstheme="minorHAnsi"/>
                <w:color w:val="auto"/>
              </w:rPr>
            </w:pPr>
          </w:p>
          <w:p w14:paraId="728C5B7D" w14:textId="5DD34932" w:rsidR="00403C16" w:rsidRPr="00E96CC4" w:rsidRDefault="00403C16" w:rsidP="00403C16">
            <w:pPr>
              <w:spacing w:before="0" w:after="0"/>
              <w:rPr>
                <w:rFonts w:cstheme="minorHAnsi"/>
                <w:color w:val="auto"/>
              </w:rPr>
            </w:pPr>
            <w:r w:rsidRPr="0043505A">
              <w:rPr>
                <w:rFonts w:cstheme="minorHAnsi"/>
                <w:color w:val="auto"/>
              </w:rPr>
              <w:t>Rekomenduojamas terminas: nuolat.</w:t>
            </w:r>
          </w:p>
        </w:tc>
        <w:tc>
          <w:tcPr>
            <w:tcW w:w="463" w:type="pct"/>
            <w:tcBorders>
              <w:top w:val="single" w:sz="4" w:space="0" w:color="auto"/>
              <w:left w:val="single" w:sz="4" w:space="0" w:color="auto"/>
              <w:bottom w:val="single" w:sz="4" w:space="0" w:color="auto"/>
              <w:right w:val="single" w:sz="4" w:space="0" w:color="auto"/>
            </w:tcBorders>
          </w:tcPr>
          <w:p w14:paraId="00B0942C" w14:textId="28CD928F" w:rsidR="00403C16" w:rsidRDefault="00403C16" w:rsidP="00403C16">
            <w:pPr>
              <w:spacing w:before="0" w:after="0"/>
              <w:rPr>
                <w:rFonts w:cstheme="minorHAnsi"/>
                <w:color w:val="auto"/>
              </w:rPr>
            </w:pPr>
            <w:r>
              <w:rPr>
                <w:rFonts w:cstheme="minorHAnsi"/>
                <w:color w:val="auto"/>
              </w:rPr>
              <w:t xml:space="preserve">Įsipareigojame: 1. </w:t>
            </w:r>
            <w:r w:rsidRPr="00A14750">
              <w:rPr>
                <w:rFonts w:ascii="Calibri" w:eastAsia="Calibri" w:hAnsi="Calibri" w:cs="Calibri"/>
                <w:color w:val="auto"/>
              </w:rPr>
              <w:t xml:space="preserve">Atnaujinti PV patvirtintą </w:t>
            </w:r>
            <w:r>
              <w:rPr>
                <w:rFonts w:ascii="Calibri" w:eastAsia="Calibri" w:hAnsi="Calibri" w:cs="Calibri"/>
                <w:color w:val="auto"/>
              </w:rPr>
              <w:t>Reglamentą a</w:t>
            </w:r>
            <w:r w:rsidRPr="00A14750">
              <w:rPr>
                <w:rFonts w:cstheme="minorHAnsi"/>
                <w:color w:val="auto"/>
              </w:rPr>
              <w:t>iškiai paskirst</w:t>
            </w:r>
            <w:r>
              <w:rPr>
                <w:rFonts w:cstheme="minorHAnsi"/>
                <w:color w:val="auto"/>
              </w:rPr>
              <w:t xml:space="preserve">ant </w:t>
            </w:r>
            <w:r w:rsidRPr="00A14750">
              <w:rPr>
                <w:rFonts w:cstheme="minorHAnsi"/>
                <w:color w:val="auto"/>
              </w:rPr>
              <w:t>atsakomybes pirkimo sutarčių derinimo procese, nustatant, kurie asmenys ir kokiais atvejais dalyvauja sutarties projekto peržiūroje ir derinime, bei užtikrinti šių veiksmų atsekamumą</w:t>
            </w:r>
            <w:r>
              <w:rPr>
                <w:rFonts w:cstheme="minorHAnsi"/>
                <w:color w:val="auto"/>
              </w:rPr>
              <w:t xml:space="preserve">. </w:t>
            </w:r>
          </w:p>
          <w:p w14:paraId="11310A98" w14:textId="491F0E10" w:rsidR="00403C16" w:rsidRPr="002C07EA" w:rsidRDefault="00403C16" w:rsidP="00403C16">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6B079271" w14:textId="10B942A4" w:rsidR="00403C16" w:rsidRPr="00E96CC4" w:rsidRDefault="00403C16" w:rsidP="00403C16">
            <w:pPr>
              <w:spacing w:before="0" w:after="0"/>
              <w:rPr>
                <w:rFonts w:cstheme="minorHAnsi"/>
                <w:color w:val="auto"/>
              </w:rPr>
            </w:pPr>
            <w:r>
              <w:rPr>
                <w:rFonts w:cstheme="minorHAnsi"/>
                <w:color w:val="auto"/>
              </w:rPr>
              <w:t>Terminas: nuolat.</w:t>
            </w:r>
          </w:p>
        </w:tc>
      </w:tr>
      <w:tr w:rsidR="001A732A" w:rsidRPr="00E96CC4" w14:paraId="32A6E9B3" w14:textId="69C70B35" w:rsidTr="001A732A">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76E6C6D8" w14:textId="77777777" w:rsidR="001A732A" w:rsidRPr="00E96CC4" w:rsidRDefault="001A732A" w:rsidP="001A732A">
            <w:pPr>
              <w:rPr>
                <w:rFonts w:ascii="Calibri" w:hAnsi="Calibri" w:cs="Calibri"/>
                <w:color w:val="auto"/>
              </w:rPr>
            </w:pPr>
            <w:r w:rsidRPr="00F62768">
              <w:rPr>
                <w:rFonts w:ascii="Calibri" w:hAnsi="Calibri" w:cs="Calibri"/>
                <w:color w:val="auto"/>
              </w:rPr>
              <w:t>Konkurencingumo pirkimuose užtikrinimas</w:t>
            </w:r>
          </w:p>
        </w:tc>
        <w:sdt>
          <w:sdtPr>
            <w:rPr>
              <w:rFonts w:ascii="Calibri" w:hAnsi="Calibri" w:cs="Calibri"/>
            </w:rPr>
            <w:id w:val="-1161149511"/>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0E675478" w14:textId="4CE186AF" w:rsidR="001A732A" w:rsidRPr="00E96CC4" w:rsidRDefault="001A732A" w:rsidP="001A732A">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183449065"/>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2D2026C8"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140383146"/>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457CA06C"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49698199"/>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0F940C1F" w14:textId="7791A9C1"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0AB3D783" w14:textId="77777777" w:rsidR="001A732A" w:rsidRPr="00E96CC4" w:rsidRDefault="001A732A" w:rsidP="001A732A">
            <w:pPr>
              <w:spacing w:after="0"/>
              <w:rPr>
                <w:rFonts w:cstheme="minorHAnsi"/>
                <w:color w:val="auto"/>
              </w:rPr>
            </w:pPr>
            <w:r w:rsidRPr="00E96CC4">
              <w:rPr>
                <w:rFonts w:eastAsia="Calibri" w:cstheme="minorHAnsi"/>
                <w:color w:val="auto"/>
              </w:rPr>
              <w:t>Analizuojant Tarnybos turimus duomenis</w:t>
            </w:r>
            <w:r w:rsidRPr="00E96CC4">
              <w:rPr>
                <w:rFonts w:eastAsia="Calibri" w:cstheme="minorHAnsi"/>
                <w:color w:val="auto"/>
                <w:vertAlign w:val="superscript"/>
              </w:rPr>
              <w:footnoteReference w:id="69"/>
            </w:r>
            <w:r w:rsidRPr="00E96CC4">
              <w:rPr>
                <w:rFonts w:eastAsia="Calibri" w:cstheme="minorHAnsi"/>
                <w:color w:val="auto"/>
              </w:rPr>
              <w:t xml:space="preserve"> nustatyta, kad atskiruose pirkimų segmentuose vieno tiekėjo pirkimų dalis yra itin aukšta ir nebūdinga rinkai</w:t>
            </w:r>
            <w:r w:rsidRPr="00E96CC4">
              <w:rPr>
                <w:rFonts w:eastAsia="Calibri" w:cstheme="minorHAnsi"/>
                <w:color w:val="auto"/>
                <w:vertAlign w:val="superscript"/>
              </w:rPr>
              <w:footnoteReference w:id="70"/>
            </w:r>
            <w:r w:rsidRPr="00E96CC4">
              <w:rPr>
                <w:rFonts w:eastAsia="Calibri" w:cstheme="minorHAnsi"/>
                <w:color w:val="auto"/>
              </w:rPr>
              <w:t xml:space="preserve">, kas rodo galimą nepakankamą konkurencijos skatinimą. </w:t>
            </w:r>
          </w:p>
          <w:p w14:paraId="305F76F6" w14:textId="77777777" w:rsidR="001A732A" w:rsidRPr="00E96CC4" w:rsidRDefault="001A732A" w:rsidP="001A732A">
            <w:pPr>
              <w:spacing w:before="0" w:after="0"/>
              <w:rPr>
                <w:rFonts w:eastAsia="Calibri" w:cstheme="minorHAnsi"/>
                <w:color w:val="auto"/>
              </w:rPr>
            </w:pPr>
            <w:r w:rsidRPr="00E96CC4">
              <w:rPr>
                <w:rFonts w:cstheme="minorHAnsi"/>
                <w:color w:val="auto"/>
              </w:rPr>
              <w:t>P</w:t>
            </w:r>
            <w:r w:rsidRPr="00E96CC4">
              <w:rPr>
                <w:rFonts w:eastAsia="Calibri" w:cstheme="minorHAnsi"/>
                <w:color w:val="auto"/>
              </w:rPr>
              <w:t>irkimų vykdymo metu nėra užtikrinama pakankama konkurencijos lygio stebėsena ir reagavimas į ribotos konkurencijos atvejus. Nors Pirkimų vykdytojas nurodė, kad esant mažam pasiūlymų skaičiui peržiūrimos pirkimo sąlygos ir vertinama, ar jos nėra perteklinės, tikrinimo metu nepateikta dokumentų, pagrindžiančių tokių sprendimų priėmimą, sąlygų koregavimą ar kitus veiksmus konkurencijai didinti.</w:t>
            </w:r>
          </w:p>
          <w:p w14:paraId="592319F0" w14:textId="02C0A28E" w:rsidR="001A732A" w:rsidRPr="00E96CC4" w:rsidRDefault="001A732A" w:rsidP="001A732A">
            <w:pPr>
              <w:spacing w:before="0" w:after="0"/>
              <w:rPr>
                <w:rFonts w:eastAsia="Calibri" w:cstheme="minorHAnsi"/>
                <w:color w:val="auto"/>
              </w:rPr>
            </w:pPr>
            <w:r w:rsidRPr="00E96CC4">
              <w:rPr>
                <w:rFonts w:eastAsia="Calibri" w:cstheme="minorHAnsi"/>
                <w:color w:val="auto"/>
              </w:rPr>
              <w:t xml:space="preserve">Aktyvios tiekėjų pritraukimo priemonės taikomos ribotai – daugiausia apsiribojama pirkimų paskelbimu CVP IS ir kelių tiekėjų kvietimu mažos vertės pirkimuose. Tikrinimo metu nepateikta duomenų, kad vykdant didesnės vertės ar konkurencijos požiūriu rizikingus pirkimus būtų taikytos papildomos tiekėjų pritraukimo priemonės, tokios kaip </w:t>
            </w:r>
            <w:proofErr w:type="spellStart"/>
            <w:r w:rsidRPr="00E96CC4">
              <w:rPr>
                <w:rFonts w:eastAsia="Calibri" w:cstheme="minorHAnsi"/>
                <w:color w:val="auto"/>
              </w:rPr>
              <w:t>proaktyvūs</w:t>
            </w:r>
            <w:proofErr w:type="spellEnd"/>
            <w:r w:rsidRPr="00E96CC4">
              <w:rPr>
                <w:rFonts w:eastAsia="Calibri" w:cstheme="minorHAnsi"/>
                <w:color w:val="auto"/>
              </w:rPr>
              <w:t xml:space="preserve"> kvietimai, papildoma informacijos sklaida ar išankstinis rinkos informavimas. Pavyzdžiui, </w:t>
            </w:r>
            <w:r>
              <w:rPr>
                <w:rFonts w:eastAsia="Calibri" w:cstheme="minorHAnsi"/>
                <w:color w:val="auto"/>
              </w:rPr>
              <w:t xml:space="preserve">2 dalių </w:t>
            </w:r>
            <w:r w:rsidRPr="00E96CC4">
              <w:rPr>
                <w:rFonts w:eastAsia="Calibri" w:cstheme="minorHAnsi"/>
                <w:color w:val="auto"/>
              </w:rPr>
              <w:t xml:space="preserve">pirkime „Baisogalos vandens gerinimo įrenginių ir </w:t>
            </w:r>
            <w:proofErr w:type="spellStart"/>
            <w:r w:rsidRPr="00E96CC4">
              <w:rPr>
                <w:rFonts w:eastAsia="Calibri" w:cstheme="minorHAnsi"/>
                <w:color w:val="auto"/>
              </w:rPr>
              <w:t>Pakiršinio</w:t>
            </w:r>
            <w:proofErr w:type="spellEnd"/>
            <w:r w:rsidRPr="00E96CC4">
              <w:rPr>
                <w:rFonts w:eastAsia="Calibri" w:cstheme="minorHAnsi"/>
                <w:color w:val="auto"/>
              </w:rPr>
              <w:t xml:space="preserve"> vandens gerinimo įrenginių rekonstrukcija“ (ID 2444957) buvo 8 suinteresuoti dalyviai, tačiau pasiūlymą</w:t>
            </w:r>
            <w:r>
              <w:rPr>
                <w:rFonts w:eastAsia="Calibri" w:cstheme="minorHAnsi"/>
                <w:color w:val="auto"/>
              </w:rPr>
              <w:t xml:space="preserve"> abejuose dalyse</w:t>
            </w:r>
            <w:r w:rsidRPr="00E96CC4">
              <w:rPr>
                <w:rFonts w:eastAsia="Calibri" w:cstheme="minorHAnsi"/>
                <w:color w:val="auto"/>
              </w:rPr>
              <w:t xml:space="preserve"> pateikė tik vienas tiekėjas. Tikrinimo metu nepateikta duomenų, kad pirkimo procedūrų vykdymo metu būtų imtasi papildomų veiksmų tiekėjų konkurencijai skatinti.</w:t>
            </w:r>
          </w:p>
        </w:tc>
        <w:tc>
          <w:tcPr>
            <w:tcW w:w="540" w:type="pct"/>
            <w:tcBorders>
              <w:top w:val="single" w:sz="4" w:space="0" w:color="auto"/>
              <w:left w:val="single" w:sz="4" w:space="0" w:color="auto"/>
              <w:bottom w:val="single" w:sz="4" w:space="0" w:color="auto"/>
              <w:right w:val="single" w:sz="4" w:space="0" w:color="auto"/>
            </w:tcBorders>
          </w:tcPr>
          <w:p w14:paraId="08C30987" w14:textId="2207221E" w:rsidR="001A732A" w:rsidRPr="00E96CC4" w:rsidRDefault="001A732A" w:rsidP="001A732A">
            <w:pPr>
              <w:spacing w:before="0" w:after="0"/>
              <w:rPr>
                <w:rFonts w:cstheme="minorHAnsi"/>
                <w:color w:val="auto"/>
              </w:rPr>
            </w:pPr>
            <w:r w:rsidRPr="00E96CC4">
              <w:rPr>
                <w:rFonts w:cstheme="minorHAnsi"/>
                <w:color w:val="auto"/>
              </w:rPr>
              <w:t xml:space="preserve">1. </w:t>
            </w:r>
            <w:r w:rsidRPr="00025A9C">
              <w:rPr>
                <w:rFonts w:cstheme="minorHAnsi"/>
                <w:color w:val="auto"/>
              </w:rPr>
              <w:t>Pirkimų segmentuose, kuriuose nustatomas žemas konkurencijos lygis ar didelė vieno tiekėjo pirkimų dalis, atlikti priežasčių analizę ir vertinti konkrečias alternatyvas konkurencijai didinti (pvz., pirkimo objekto skaidymas, techninių reikalavimų peržiūra ar technologinių sprendimų alternatyvos).</w:t>
            </w:r>
          </w:p>
          <w:p w14:paraId="3D513C23" w14:textId="77777777" w:rsidR="001A732A" w:rsidRPr="00E96CC4" w:rsidRDefault="001A732A" w:rsidP="001A732A">
            <w:pPr>
              <w:spacing w:before="0" w:after="0"/>
              <w:rPr>
                <w:rFonts w:cstheme="minorHAnsi"/>
                <w:color w:val="auto"/>
              </w:rPr>
            </w:pPr>
          </w:p>
          <w:p w14:paraId="707CD81D" w14:textId="77777777" w:rsidR="001A732A" w:rsidRPr="00E96CC4" w:rsidRDefault="001A732A" w:rsidP="001A732A">
            <w:pPr>
              <w:spacing w:before="0" w:after="0"/>
              <w:rPr>
                <w:rFonts w:cstheme="minorHAnsi"/>
                <w:color w:val="auto"/>
              </w:rPr>
            </w:pPr>
            <w:r w:rsidRPr="00E96CC4">
              <w:rPr>
                <w:rFonts w:cstheme="minorHAnsi"/>
                <w:color w:val="auto"/>
              </w:rPr>
              <w:t>Rekomenduojamas terminas: ne rečiau kaip vieną kartą per metus.</w:t>
            </w:r>
          </w:p>
          <w:p w14:paraId="007BC2BB" w14:textId="77777777" w:rsidR="001A732A" w:rsidRPr="00E96CC4" w:rsidRDefault="001A732A" w:rsidP="001A732A">
            <w:pPr>
              <w:spacing w:before="0" w:after="0"/>
              <w:rPr>
                <w:rFonts w:cstheme="minorHAnsi"/>
                <w:color w:val="auto"/>
              </w:rPr>
            </w:pPr>
          </w:p>
          <w:p w14:paraId="26EA2C85" w14:textId="0809E042" w:rsidR="001A732A" w:rsidRPr="00E96CC4" w:rsidRDefault="001A732A" w:rsidP="001A732A">
            <w:pPr>
              <w:spacing w:before="0" w:after="0"/>
              <w:rPr>
                <w:rFonts w:cstheme="minorHAnsi"/>
                <w:color w:val="auto"/>
              </w:rPr>
            </w:pPr>
            <w:r w:rsidRPr="00E96CC4">
              <w:rPr>
                <w:rFonts w:cstheme="minorHAnsi"/>
                <w:color w:val="auto"/>
              </w:rPr>
              <w:t xml:space="preserve">2. </w:t>
            </w:r>
            <w:r w:rsidRPr="00AA5CD6">
              <w:rPr>
                <w:rFonts w:cstheme="minorHAnsi"/>
                <w:color w:val="auto"/>
              </w:rPr>
              <w:t xml:space="preserve">Skatinant tiekėjų dalyvavimą pirkimuose veikti </w:t>
            </w:r>
            <w:proofErr w:type="spellStart"/>
            <w:r w:rsidRPr="00AA5CD6">
              <w:rPr>
                <w:rFonts w:cstheme="minorHAnsi"/>
                <w:color w:val="auto"/>
              </w:rPr>
              <w:t>proaktyviai</w:t>
            </w:r>
            <w:proofErr w:type="spellEnd"/>
            <w:r w:rsidRPr="00AA5CD6">
              <w:rPr>
                <w:rFonts w:cstheme="minorHAnsi"/>
                <w:color w:val="auto"/>
              </w:rPr>
              <w:t xml:space="preserve"> – informuoti potencialius tiekėjus apie paskelbtus ir planuojamus pirkimus, pasitelkiant įvairias informacijos sklaidos priemones (pvz., viešus informacijos kanalus, renginius), o tais atvejais, kai pirkimu nesidomi arba domisi tik nedidelis tiekėjų skaičius, imtis papildomų veiksmų – tiesiogiai kreiptis į rinkos dalyvius, skatinti juos dalyvauti ir aiškintis nedalyvavimo priežastis.</w:t>
            </w:r>
          </w:p>
          <w:p w14:paraId="00BAA0B8" w14:textId="77777777" w:rsidR="001A732A" w:rsidRPr="00E96CC4" w:rsidRDefault="001A732A" w:rsidP="001A732A">
            <w:pPr>
              <w:spacing w:before="0" w:after="0"/>
              <w:rPr>
                <w:rFonts w:cstheme="minorHAnsi"/>
                <w:color w:val="auto"/>
              </w:rPr>
            </w:pPr>
          </w:p>
          <w:p w14:paraId="12B46CE1" w14:textId="77777777" w:rsidR="001A732A" w:rsidRPr="00E96CC4" w:rsidRDefault="001A732A" w:rsidP="001A732A">
            <w:pPr>
              <w:spacing w:before="0" w:after="0"/>
              <w:rPr>
                <w:rFonts w:cstheme="minorHAnsi"/>
                <w:color w:val="auto"/>
              </w:rPr>
            </w:pPr>
            <w:r w:rsidRPr="00E96CC4">
              <w:rPr>
                <w:rFonts w:cstheme="minorHAnsi"/>
                <w:color w:val="auto"/>
              </w:rPr>
              <w:t>Rekomenduojamas terminas: nuolat.</w:t>
            </w:r>
          </w:p>
          <w:p w14:paraId="39894C7C" w14:textId="77777777" w:rsidR="001A732A" w:rsidRPr="00E96CC4" w:rsidRDefault="001A732A" w:rsidP="001A732A">
            <w:pPr>
              <w:spacing w:before="0" w:after="0"/>
              <w:rPr>
                <w:rFonts w:cstheme="minorHAnsi"/>
                <w:color w:val="auto"/>
              </w:rPr>
            </w:pPr>
          </w:p>
        </w:tc>
        <w:tc>
          <w:tcPr>
            <w:tcW w:w="463" w:type="pct"/>
            <w:tcBorders>
              <w:top w:val="single" w:sz="4" w:space="0" w:color="auto"/>
              <w:left w:val="single" w:sz="4" w:space="0" w:color="auto"/>
              <w:bottom w:val="single" w:sz="4" w:space="0" w:color="auto"/>
              <w:right w:val="single" w:sz="4" w:space="0" w:color="auto"/>
            </w:tcBorders>
          </w:tcPr>
          <w:p w14:paraId="0E8D8437" w14:textId="77777777" w:rsidR="001A732A" w:rsidRDefault="001A732A" w:rsidP="001A732A">
            <w:pPr>
              <w:rPr>
                <w:rFonts w:ascii="Calibri" w:eastAsia="Calibri" w:hAnsi="Calibri" w:cs="Calibri"/>
                <w:color w:val="auto"/>
              </w:rPr>
            </w:pPr>
            <w:r>
              <w:rPr>
                <w:rFonts w:ascii="Calibri" w:eastAsia="Calibri" w:hAnsi="Calibri" w:cs="Calibri"/>
                <w:color w:val="auto"/>
              </w:rPr>
              <w:t xml:space="preserve">Įsipareigojame: </w:t>
            </w:r>
          </w:p>
          <w:p w14:paraId="64ECF721" w14:textId="1248D12E" w:rsidR="001A732A" w:rsidRDefault="001A732A" w:rsidP="001A732A">
            <w:pPr>
              <w:rPr>
                <w:rFonts w:ascii="Calibri" w:eastAsia="Calibri" w:hAnsi="Calibri" w:cs="Calibri"/>
                <w:color w:val="auto"/>
              </w:rPr>
            </w:pPr>
            <w:r w:rsidRPr="004F16AB">
              <w:rPr>
                <w:rFonts w:ascii="Calibri" w:eastAsia="Calibri" w:hAnsi="Calibri" w:cs="Calibri"/>
                <w:color w:val="auto"/>
              </w:rPr>
              <w:t>1.</w:t>
            </w:r>
            <w:r w:rsidRPr="00A14750">
              <w:rPr>
                <w:rFonts w:cstheme="minorHAnsi"/>
                <w:color w:val="auto"/>
              </w:rPr>
              <w:t xml:space="preserve"> Pirkimų </w:t>
            </w:r>
            <w:r w:rsidRPr="000226D4">
              <w:rPr>
                <w:rFonts w:ascii="Calibri" w:eastAsia="Calibri" w:hAnsi="Calibri" w:cs="Calibri"/>
                <w:color w:val="auto"/>
              </w:rPr>
              <w:t>segmentuose, kuriuose nustatomas žemas konkurencijos lygis ar didelė vieno tiekėjo pirkimų dalis, atlikti priežasčių analizę ir vertinti konkrečias alternatyvas konkurencijai didinti (pvz., pirkimo objekto skaidymas, techninių reikalavimų peržiūra ar technologinių sprendimų alternatyvos).</w:t>
            </w:r>
          </w:p>
          <w:p w14:paraId="71D197DF" w14:textId="6127968B" w:rsidR="001A732A" w:rsidRDefault="001A732A" w:rsidP="001A732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10BC374E" w14:textId="77777777" w:rsidR="001A732A" w:rsidRPr="002B2160" w:rsidRDefault="001A732A" w:rsidP="001A732A">
            <w:pPr>
              <w:spacing w:before="0" w:after="0"/>
              <w:rPr>
                <w:rFonts w:cstheme="minorHAnsi"/>
                <w:color w:val="auto"/>
              </w:rPr>
            </w:pPr>
            <w:r>
              <w:rPr>
                <w:rFonts w:ascii="Calibri" w:eastAsia="Calibri" w:hAnsi="Calibri" w:cs="Calibri"/>
                <w:color w:val="auto"/>
              </w:rPr>
              <w:t xml:space="preserve">Terminas: </w:t>
            </w:r>
            <w:r w:rsidRPr="00A14750">
              <w:rPr>
                <w:rFonts w:cstheme="minorHAnsi"/>
                <w:color w:val="auto"/>
              </w:rPr>
              <w:t>ne rečiau kaip vieną kartą per metus.</w:t>
            </w:r>
          </w:p>
          <w:p w14:paraId="1FA27764" w14:textId="77777777" w:rsidR="001A732A" w:rsidRPr="000226D4" w:rsidRDefault="001A732A" w:rsidP="001A732A">
            <w:pPr>
              <w:rPr>
                <w:rFonts w:ascii="Calibri" w:eastAsia="Calibri" w:hAnsi="Calibri" w:cs="Calibri"/>
                <w:color w:val="auto"/>
              </w:rPr>
            </w:pPr>
          </w:p>
          <w:p w14:paraId="36CAF8D1" w14:textId="77777777" w:rsidR="001A732A" w:rsidRDefault="001A732A" w:rsidP="001A732A">
            <w:pPr>
              <w:rPr>
                <w:rFonts w:ascii="Calibri" w:eastAsia="Calibri" w:hAnsi="Calibri" w:cs="Calibri"/>
                <w:color w:val="auto"/>
              </w:rPr>
            </w:pPr>
            <w:r w:rsidRPr="004F16AB">
              <w:rPr>
                <w:rFonts w:ascii="Calibri" w:eastAsia="Calibri" w:hAnsi="Calibri" w:cs="Calibri"/>
                <w:color w:val="auto"/>
              </w:rPr>
              <w:t>2.</w:t>
            </w:r>
            <w:r w:rsidRPr="004F16AB">
              <w:rPr>
                <w:color w:val="auto"/>
              </w:rPr>
              <w:t xml:space="preserve"> </w:t>
            </w:r>
            <w:r w:rsidRPr="004F16AB">
              <w:rPr>
                <w:rFonts w:ascii="Calibri" w:eastAsia="Calibri" w:hAnsi="Calibri" w:cs="Calibri"/>
                <w:color w:val="auto"/>
              </w:rPr>
              <w:t xml:space="preserve">Taikyti </w:t>
            </w:r>
            <w:proofErr w:type="spellStart"/>
            <w:r w:rsidRPr="004F16AB">
              <w:rPr>
                <w:rFonts w:ascii="Calibri" w:eastAsia="Calibri" w:hAnsi="Calibri" w:cs="Calibri"/>
                <w:color w:val="auto"/>
              </w:rPr>
              <w:t>proaktyvias</w:t>
            </w:r>
            <w:proofErr w:type="spellEnd"/>
            <w:r w:rsidRPr="004F16AB">
              <w:rPr>
                <w:rFonts w:ascii="Calibri" w:eastAsia="Calibri" w:hAnsi="Calibri" w:cs="Calibri"/>
                <w:color w:val="auto"/>
              </w:rPr>
              <w:t xml:space="preserve"> priemones konkurencijai didinti – aktyviai kviesti tiekėjus dalyvauti pirkimuose, aiškintis nedalyvavimo priežastis.</w:t>
            </w:r>
          </w:p>
          <w:p w14:paraId="23B83A53" w14:textId="6303A53B" w:rsidR="001A732A" w:rsidRDefault="001A732A" w:rsidP="001A732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6DA2582B" w14:textId="12E8023B" w:rsidR="001A732A" w:rsidRPr="004F16AB" w:rsidRDefault="001A732A" w:rsidP="001A732A">
            <w:pPr>
              <w:rPr>
                <w:rFonts w:ascii="Calibri" w:eastAsia="Calibri" w:hAnsi="Calibri" w:cs="Calibri"/>
                <w:color w:val="auto"/>
              </w:rPr>
            </w:pPr>
            <w:r>
              <w:rPr>
                <w:rFonts w:ascii="Calibri" w:eastAsia="Calibri" w:hAnsi="Calibri" w:cs="Calibri"/>
                <w:color w:val="auto"/>
              </w:rPr>
              <w:t>Terminas: nuolat.</w:t>
            </w:r>
          </w:p>
          <w:p w14:paraId="1405E42C" w14:textId="77777777" w:rsidR="001A732A" w:rsidRPr="00E96CC4" w:rsidRDefault="001A732A" w:rsidP="001A732A">
            <w:pPr>
              <w:spacing w:before="0" w:after="0"/>
              <w:rPr>
                <w:rFonts w:cstheme="minorHAnsi"/>
                <w:color w:val="auto"/>
              </w:rPr>
            </w:pPr>
          </w:p>
        </w:tc>
      </w:tr>
      <w:tr w:rsidR="00980DA0" w:rsidRPr="00E96CC4" w14:paraId="5DA0F67F" w14:textId="6DB1F4A1" w:rsidTr="00980DA0">
        <w:trPr>
          <w:gridAfter w:val="2"/>
          <w:wAfter w:w="2696" w:type="pct"/>
          <w:trHeight w:val="770"/>
        </w:trPr>
        <w:tc>
          <w:tcPr>
            <w:tcW w:w="358" w:type="pct"/>
            <w:tcBorders>
              <w:top w:val="single" w:sz="4" w:space="0" w:color="auto"/>
              <w:left w:val="single" w:sz="4" w:space="0" w:color="auto"/>
              <w:bottom w:val="single" w:sz="4" w:space="0" w:color="auto"/>
              <w:right w:val="single" w:sz="4" w:space="0" w:color="auto"/>
            </w:tcBorders>
          </w:tcPr>
          <w:p w14:paraId="486045E1" w14:textId="77777777" w:rsidR="00980DA0" w:rsidRPr="00E96CC4" w:rsidRDefault="00980DA0" w:rsidP="00980DA0">
            <w:pPr>
              <w:rPr>
                <w:rFonts w:ascii="Calibri" w:hAnsi="Calibri" w:cs="Calibri"/>
                <w:color w:val="auto"/>
                <w:highlight w:val="yellow"/>
              </w:rPr>
            </w:pPr>
            <w:r w:rsidRPr="005024AA">
              <w:rPr>
                <w:rFonts w:ascii="Calibri" w:hAnsi="Calibri" w:cs="Calibri"/>
                <w:color w:val="auto"/>
              </w:rPr>
              <w:lastRenderedPageBreak/>
              <w:t>Komunikacija su tiekėjais</w:t>
            </w:r>
          </w:p>
        </w:tc>
        <w:sdt>
          <w:sdtPr>
            <w:rPr>
              <w:rFonts w:ascii="Calibri" w:hAnsi="Calibri" w:cs="Calibri"/>
            </w:rPr>
            <w:id w:val="-1541123940"/>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30659804" w14:textId="1BB1D7B6" w:rsidR="00980DA0" w:rsidRPr="00E96CC4" w:rsidRDefault="00980DA0" w:rsidP="00980DA0">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921146661"/>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44858BAC" w14:textId="115DDC89" w:rsidR="00980DA0" w:rsidRPr="00E96CC4" w:rsidRDefault="00980DA0" w:rsidP="00980DA0">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2124915467"/>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524C247E" w14:textId="77777777" w:rsidR="00980DA0" w:rsidRPr="00E96CC4" w:rsidRDefault="00980DA0" w:rsidP="00980DA0">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414817279"/>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045897E3" w14:textId="24F6EEC2" w:rsidR="00980DA0" w:rsidRPr="00E96CC4" w:rsidRDefault="00980DA0" w:rsidP="00980DA0">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4E20DBE6" w14:textId="484A8C9F" w:rsidR="00980DA0" w:rsidRPr="00E96CC4" w:rsidRDefault="00980DA0" w:rsidP="00980DA0">
            <w:pPr>
              <w:spacing w:after="0"/>
              <w:rPr>
                <w:rFonts w:cstheme="minorHAnsi"/>
                <w:color w:val="auto"/>
              </w:rPr>
            </w:pPr>
            <w:r>
              <w:rPr>
                <w:rFonts w:cstheme="minorHAnsi"/>
                <w:color w:val="auto"/>
              </w:rPr>
              <w:t>K</w:t>
            </w:r>
            <w:r w:rsidRPr="00A55387">
              <w:rPr>
                <w:rFonts w:cstheme="minorHAnsi"/>
                <w:color w:val="auto"/>
              </w:rPr>
              <w:t>omunikacija su tiekėjais ne visais atvejais vykdoma užtikrinant vienodą informacijos prieinamumą ir teisės aktuose nustatytą informavimo pareigų vykdymą. Nustatyti atvejai, kai tiekėjai nebuvo informuoti apie pirkimo procedūrų metu priimtus sprendimus</w:t>
            </w:r>
            <w:r w:rsidRPr="00E96CC4">
              <w:rPr>
                <w:rFonts w:eastAsia="Calibri" w:cstheme="minorHAnsi"/>
                <w:color w:val="auto"/>
                <w:vertAlign w:val="superscript"/>
              </w:rPr>
              <w:footnoteReference w:id="71"/>
            </w:r>
            <w:r>
              <w:rPr>
                <w:rFonts w:cstheme="minorHAnsi"/>
                <w:color w:val="auto"/>
              </w:rPr>
              <w:t xml:space="preserve">. </w:t>
            </w:r>
            <w:r w:rsidRPr="00A55387">
              <w:rPr>
                <w:rFonts w:cstheme="minorHAnsi"/>
                <w:color w:val="auto"/>
              </w:rPr>
              <w:t xml:space="preserve">Be to, nustatyti atvejai, kai informacija apie atsakymus į tiekėjų paklausimus, atliktus pirkimo dokumentų pakeitimus ar pratęstus pasiūlymų pateikimo terminus buvo pateikiama tik prie pirkimo prisijungusiems tiekėjams, tačiau nebuvo tinkamai paskelbiama </w:t>
            </w:r>
            <w:r>
              <w:rPr>
                <w:rFonts w:cstheme="minorHAnsi"/>
                <w:color w:val="auto"/>
              </w:rPr>
              <w:t xml:space="preserve">CVP IS </w:t>
            </w:r>
            <w:r w:rsidRPr="00A55387">
              <w:rPr>
                <w:rFonts w:cstheme="minorHAnsi"/>
                <w:color w:val="auto"/>
              </w:rPr>
              <w:t>prie pirkimo dokumentų</w:t>
            </w:r>
            <w:r w:rsidRPr="00E96CC4">
              <w:rPr>
                <w:rFonts w:eastAsia="Calibri" w:cstheme="minorHAnsi"/>
                <w:color w:val="auto"/>
                <w:vertAlign w:val="superscript"/>
              </w:rPr>
              <w:footnoteReference w:id="72"/>
            </w:r>
            <w:r w:rsidRPr="00A55387">
              <w:rPr>
                <w:rFonts w:cstheme="minorHAnsi"/>
                <w:color w:val="auto"/>
              </w:rPr>
              <w:t>. Tokia praktika neužtikrina vienodo informacijos prieinamumo visiems potencialiems tiekėjams, mažina pirkimo procedūrų skaidrumą ir apsunkina komunikacijos atsekamumą.</w:t>
            </w:r>
          </w:p>
        </w:tc>
        <w:tc>
          <w:tcPr>
            <w:tcW w:w="540" w:type="pct"/>
            <w:tcBorders>
              <w:top w:val="single" w:sz="4" w:space="0" w:color="auto"/>
              <w:left w:val="single" w:sz="4" w:space="0" w:color="auto"/>
              <w:bottom w:val="single" w:sz="4" w:space="0" w:color="auto"/>
              <w:right w:val="single" w:sz="4" w:space="0" w:color="auto"/>
            </w:tcBorders>
          </w:tcPr>
          <w:p w14:paraId="2EC1AE26" w14:textId="2ADDF68B" w:rsidR="00980DA0" w:rsidRPr="00E96CC4" w:rsidRDefault="00980DA0" w:rsidP="00980DA0">
            <w:pPr>
              <w:spacing w:before="0" w:after="0"/>
              <w:rPr>
                <w:rFonts w:cstheme="minorHAnsi"/>
                <w:color w:val="auto"/>
              </w:rPr>
            </w:pPr>
            <w:r w:rsidRPr="00E96CC4">
              <w:rPr>
                <w:rFonts w:cstheme="minorHAnsi"/>
                <w:color w:val="auto"/>
              </w:rPr>
              <w:t xml:space="preserve">1. </w:t>
            </w:r>
            <w:r w:rsidRPr="000A126F">
              <w:rPr>
                <w:rFonts w:cstheme="minorHAnsi"/>
                <w:color w:val="auto"/>
              </w:rPr>
              <w:t>Užtikrinti, kad tiekėjai būtų laiku ir vienodomis sąlygomis informuojami apie pirkimo procedūrų metu priimtus sprendimus, o informacija apie pirkimo dokumentų pakeitimus, atsakymus į paklausimus ir terminų pakeitimus būtų tinkamai skelbiama CVP IS.</w:t>
            </w:r>
          </w:p>
          <w:p w14:paraId="5742AA31" w14:textId="77777777" w:rsidR="00980DA0" w:rsidRPr="00E96CC4" w:rsidRDefault="00980DA0" w:rsidP="00980DA0">
            <w:pPr>
              <w:spacing w:before="0" w:after="0"/>
              <w:rPr>
                <w:rFonts w:cstheme="minorHAnsi"/>
                <w:color w:val="auto"/>
              </w:rPr>
            </w:pPr>
          </w:p>
          <w:p w14:paraId="2A7A5AFA" w14:textId="3387F118" w:rsidR="00980DA0" w:rsidRPr="00E96CC4" w:rsidRDefault="00980DA0" w:rsidP="00980DA0">
            <w:pPr>
              <w:spacing w:before="0" w:after="0"/>
              <w:rPr>
                <w:rFonts w:cstheme="minorHAnsi"/>
                <w:color w:val="auto"/>
              </w:rPr>
            </w:pPr>
            <w:r w:rsidRPr="00E96CC4">
              <w:rPr>
                <w:rFonts w:cstheme="minorHAnsi"/>
                <w:color w:val="auto"/>
              </w:rPr>
              <w:t>Rekomenduojamas terminas: nuolat.</w:t>
            </w:r>
          </w:p>
        </w:tc>
        <w:tc>
          <w:tcPr>
            <w:tcW w:w="463" w:type="pct"/>
            <w:tcBorders>
              <w:top w:val="single" w:sz="4" w:space="0" w:color="auto"/>
              <w:left w:val="single" w:sz="4" w:space="0" w:color="auto"/>
              <w:bottom w:val="single" w:sz="4" w:space="0" w:color="auto"/>
              <w:right w:val="single" w:sz="4" w:space="0" w:color="auto"/>
            </w:tcBorders>
          </w:tcPr>
          <w:p w14:paraId="081D578B" w14:textId="77777777" w:rsidR="00980DA0" w:rsidRDefault="00980DA0" w:rsidP="00980DA0">
            <w:pPr>
              <w:spacing w:before="0" w:after="0"/>
              <w:rPr>
                <w:rFonts w:cstheme="minorHAnsi"/>
                <w:color w:val="auto"/>
              </w:rPr>
            </w:pPr>
            <w:r>
              <w:rPr>
                <w:rFonts w:cstheme="minorHAnsi"/>
                <w:color w:val="auto"/>
              </w:rPr>
              <w:t>1. Įsipareigojame u</w:t>
            </w:r>
            <w:r w:rsidRPr="00A14750">
              <w:rPr>
                <w:rFonts w:cstheme="minorHAnsi"/>
                <w:color w:val="auto"/>
              </w:rPr>
              <w:t>žtikrinti, kad tiekėjai būtų laiku ir vienodomis sąlygomis informuojami apie pirkimo procedūrų metu priimtus sprendimus, o informacija apie pirkimo dokumentų pakeitimus, atsakymus į paklausimus ir terminų pakeitimus būtų tinkamai skelbiama CVP IS.</w:t>
            </w:r>
          </w:p>
          <w:p w14:paraId="68B434F4" w14:textId="32B859E5" w:rsidR="00980DA0" w:rsidRDefault="00980DA0" w:rsidP="00980DA0">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64605D17" w14:textId="724741EE" w:rsidR="00980DA0" w:rsidRPr="004F16AB" w:rsidRDefault="00980DA0" w:rsidP="00980DA0">
            <w:pPr>
              <w:rPr>
                <w:rFonts w:ascii="Calibri" w:eastAsia="Calibri" w:hAnsi="Calibri" w:cs="Calibri"/>
                <w:color w:val="auto"/>
              </w:rPr>
            </w:pPr>
            <w:r>
              <w:rPr>
                <w:rFonts w:ascii="Calibri" w:eastAsia="Calibri" w:hAnsi="Calibri" w:cs="Calibri"/>
                <w:color w:val="auto"/>
              </w:rPr>
              <w:t>Terminas: nuolat.</w:t>
            </w:r>
          </w:p>
          <w:p w14:paraId="5F02B8B3" w14:textId="77777777" w:rsidR="00980DA0" w:rsidRPr="00E96CC4" w:rsidRDefault="00980DA0" w:rsidP="00980DA0">
            <w:pPr>
              <w:spacing w:before="0" w:after="0"/>
              <w:rPr>
                <w:rFonts w:cstheme="minorHAnsi"/>
                <w:color w:val="auto"/>
              </w:rPr>
            </w:pPr>
          </w:p>
        </w:tc>
      </w:tr>
      <w:tr w:rsidR="001A732A" w:rsidRPr="00E96CC4" w14:paraId="2AAE6C1C" w14:textId="235CA482" w:rsidTr="00980DA0">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031D4E37" w14:textId="77777777" w:rsidR="001A732A" w:rsidRPr="00E96CC4" w:rsidRDefault="001A732A" w:rsidP="001A732A">
            <w:pPr>
              <w:rPr>
                <w:rFonts w:ascii="Calibri" w:hAnsi="Calibri" w:cs="Calibri"/>
                <w:color w:val="auto"/>
                <w:highlight w:val="yellow"/>
              </w:rPr>
            </w:pPr>
            <w:r w:rsidRPr="00FB54E1">
              <w:rPr>
                <w:rFonts w:ascii="Calibri" w:hAnsi="Calibri" w:cs="Calibri"/>
                <w:color w:val="auto"/>
              </w:rPr>
              <w:t>Pirkimo procedūrų vykdymas</w:t>
            </w:r>
          </w:p>
        </w:tc>
        <w:sdt>
          <w:sdtPr>
            <w:rPr>
              <w:rFonts w:ascii="Calibri" w:hAnsi="Calibri" w:cs="Calibri"/>
            </w:rPr>
            <w:id w:val="1079022356"/>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164E52EC" w14:textId="671E8F41" w:rsidR="001A732A" w:rsidRPr="00E96CC4" w:rsidRDefault="001A732A" w:rsidP="001A732A">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606550333"/>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55CFF164"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796952530"/>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256C6903"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617176193"/>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42B88117" w14:textId="406FA52D"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27A3E8A6" w14:textId="2BC32B31" w:rsidR="001A732A" w:rsidRDefault="001A732A" w:rsidP="001A732A">
            <w:pPr>
              <w:pStyle w:val="Sraopastraipa"/>
              <w:tabs>
                <w:tab w:val="left" w:pos="230"/>
              </w:tabs>
              <w:spacing w:before="0" w:after="0"/>
              <w:ind w:left="0"/>
              <w:rPr>
                <w:rFonts w:cstheme="minorHAnsi"/>
                <w:color w:val="auto"/>
              </w:rPr>
            </w:pPr>
            <w:r>
              <w:rPr>
                <w:rFonts w:cstheme="minorHAnsi"/>
                <w:color w:val="auto"/>
              </w:rPr>
              <w:t>P</w:t>
            </w:r>
            <w:r w:rsidRPr="007A22C7">
              <w:rPr>
                <w:rFonts w:cstheme="minorHAnsi"/>
                <w:color w:val="auto"/>
              </w:rPr>
              <w:t>irkimo procedūrų metu priimami sprendimai ne visais atvejais yra nuosekliai fiksuojami ir dokumentuojami, todėl ne visuomet galima aiškiai nustatyti procedūrinių veiksmų eigą, priimtų sprendimų pagrindimą ir jų tarpusavio sąsajas. Patikrinus atsitiktine tvarka atrinktų pirkimų procedūras nustatyta, kad:</w:t>
            </w:r>
          </w:p>
          <w:p w14:paraId="37155771" w14:textId="2A772ECD" w:rsidR="001A732A" w:rsidRDefault="001A732A" w:rsidP="001A732A">
            <w:pPr>
              <w:pStyle w:val="Sraopastraipa"/>
              <w:numPr>
                <w:ilvl w:val="0"/>
                <w:numId w:val="29"/>
              </w:numPr>
              <w:tabs>
                <w:tab w:val="left" w:pos="230"/>
              </w:tabs>
              <w:spacing w:before="0" w:after="0"/>
              <w:ind w:left="0" w:hanging="29"/>
              <w:rPr>
                <w:rFonts w:cstheme="minorHAnsi"/>
                <w:color w:val="auto"/>
              </w:rPr>
            </w:pPr>
            <w:r w:rsidRPr="00FB2E03">
              <w:rPr>
                <w:rFonts w:cstheme="minorHAnsi"/>
                <w:color w:val="auto"/>
              </w:rPr>
              <w:t xml:space="preserve">reikšmingi procedūriniai veiksmai ir priimti sprendimai ne visais atvejais buvo tinkamai </w:t>
            </w:r>
            <w:r w:rsidRPr="00FD06EA">
              <w:rPr>
                <w:rFonts w:cstheme="minorHAnsi"/>
                <w:color w:val="auto"/>
              </w:rPr>
              <w:t>pagrįsti ir</w:t>
            </w:r>
            <w:r>
              <w:rPr>
                <w:rFonts w:cstheme="minorHAnsi"/>
                <w:color w:val="auto"/>
              </w:rPr>
              <w:t xml:space="preserve"> </w:t>
            </w:r>
            <w:r w:rsidRPr="00FB2E03">
              <w:rPr>
                <w:rFonts w:cstheme="minorHAnsi"/>
                <w:color w:val="auto"/>
              </w:rPr>
              <w:t>dokumentuojami</w:t>
            </w:r>
            <w:r w:rsidRPr="00E96CC4">
              <w:rPr>
                <w:rFonts w:eastAsia="Calibri" w:cstheme="minorHAnsi"/>
                <w:color w:val="auto"/>
                <w:vertAlign w:val="superscript"/>
              </w:rPr>
              <w:footnoteReference w:id="73"/>
            </w:r>
            <w:r w:rsidRPr="00FB2E03">
              <w:rPr>
                <w:rFonts w:cstheme="minorHAnsi"/>
                <w:color w:val="auto"/>
              </w:rPr>
              <w:t xml:space="preserve">, o atskirais atvejais </w:t>
            </w:r>
            <w:r w:rsidRPr="00FB2E03">
              <w:rPr>
                <w:rFonts w:cstheme="minorHAnsi"/>
                <w:color w:val="auto"/>
              </w:rPr>
              <w:lastRenderedPageBreak/>
              <w:t xml:space="preserve">procedūriniai veiksmai buvo atliekami nesant </w:t>
            </w:r>
            <w:r w:rsidRPr="0009390C">
              <w:rPr>
                <w:rFonts w:cstheme="minorHAnsi"/>
                <w:color w:val="auto"/>
              </w:rPr>
              <w:t>užfiksuotų sprendimų arba neįforminant tolesnių sprendimų dėl procedūros eigoje susiklosčiusių reikšmingų aplinkybių</w:t>
            </w:r>
            <w:r w:rsidRPr="00E96CC4">
              <w:rPr>
                <w:rFonts w:eastAsia="Calibri" w:cstheme="minorHAnsi"/>
                <w:color w:val="auto"/>
                <w:vertAlign w:val="superscript"/>
              </w:rPr>
              <w:footnoteReference w:id="74"/>
            </w:r>
            <w:r w:rsidRPr="00FB2E03">
              <w:rPr>
                <w:rFonts w:cstheme="minorHAnsi"/>
                <w:color w:val="auto"/>
              </w:rPr>
              <w:t>;</w:t>
            </w:r>
          </w:p>
          <w:p w14:paraId="674E3985" w14:textId="1D9937FF" w:rsidR="001A732A" w:rsidRPr="0063675A" w:rsidRDefault="001A732A" w:rsidP="001A732A">
            <w:pPr>
              <w:pStyle w:val="Sraopastraipa"/>
              <w:numPr>
                <w:ilvl w:val="0"/>
                <w:numId w:val="29"/>
              </w:numPr>
              <w:tabs>
                <w:tab w:val="left" w:pos="230"/>
              </w:tabs>
              <w:spacing w:before="0" w:after="0"/>
              <w:ind w:left="0" w:hanging="29"/>
              <w:rPr>
                <w:rFonts w:cstheme="minorHAnsi"/>
                <w:color w:val="auto"/>
              </w:rPr>
            </w:pPr>
            <w:r w:rsidRPr="00FB2E03">
              <w:rPr>
                <w:rFonts w:cstheme="minorHAnsi"/>
                <w:color w:val="auto"/>
              </w:rPr>
              <w:t>Pirkimų vykdytojas nurodė, kad pirkimo sutartys prieš pasirašymą derinamos su atsakingais asmenimis, tačiau tikrinimo metu nepateikta duomenų, leidžiančių nustatyti, kaip praktikoje organizuojamas sutarčių derinimo procesas, kokie konkretūs asmenys jame dalyvauja ir kaip dokumentuojamas sutarties suderinimas</w:t>
            </w:r>
            <w:r>
              <w:rPr>
                <w:rFonts w:cstheme="minorHAnsi"/>
                <w:color w:val="auto"/>
              </w:rPr>
              <w:t xml:space="preserve">; </w:t>
            </w:r>
          </w:p>
          <w:p w14:paraId="4B057035" w14:textId="6A10A1B5" w:rsidR="001A732A" w:rsidRPr="00FB54E1" w:rsidRDefault="001A732A" w:rsidP="001A732A">
            <w:pPr>
              <w:pStyle w:val="Sraopastraipa"/>
              <w:numPr>
                <w:ilvl w:val="0"/>
                <w:numId w:val="29"/>
              </w:numPr>
              <w:tabs>
                <w:tab w:val="left" w:pos="230"/>
              </w:tabs>
              <w:spacing w:before="0" w:after="0"/>
              <w:ind w:left="0" w:hanging="29"/>
              <w:rPr>
                <w:rFonts w:cstheme="minorHAnsi"/>
                <w:color w:val="auto"/>
              </w:rPr>
            </w:pPr>
            <w:r w:rsidRPr="00FB54E1">
              <w:rPr>
                <w:rFonts w:cstheme="minorHAnsi"/>
                <w:color w:val="auto"/>
              </w:rPr>
              <w:t xml:space="preserve">visose atsitiktine tvarka tikrinimui atrinktose MVP apklausos pažymose nustatyti informacijos fiksavimo trūkumai ir netikslumai, įskaitant nefiksuotus apklaustus tiekėjus, nenurodytus pasiūlymų pateikimo laikus, neužpildytas procedūrų eigai reikšmingas skiltis </w:t>
            </w:r>
            <w:r w:rsidRPr="00E74235">
              <w:rPr>
                <w:rFonts w:cstheme="minorHAnsi"/>
                <w:color w:val="auto"/>
              </w:rPr>
              <w:t>bei netiksliai užfiksuotą informaciją apie pirkimo procedūrų rezultatus</w:t>
            </w:r>
            <w:r w:rsidRPr="00E96CC4">
              <w:rPr>
                <w:rFonts w:ascii="Calibri" w:eastAsia="Yu Gothic Light" w:hAnsi="Calibri" w:cs="Calibri"/>
                <w:color w:val="auto"/>
                <w:vertAlign w:val="superscript"/>
              </w:rPr>
              <w:footnoteReference w:id="75"/>
            </w:r>
            <w:r w:rsidRPr="00FB54E1">
              <w:rPr>
                <w:rFonts w:cstheme="minorHAnsi"/>
                <w:color w:val="auto"/>
              </w:rPr>
              <w:t>.</w:t>
            </w:r>
          </w:p>
        </w:tc>
        <w:tc>
          <w:tcPr>
            <w:tcW w:w="540" w:type="pct"/>
            <w:tcBorders>
              <w:top w:val="single" w:sz="4" w:space="0" w:color="auto"/>
              <w:left w:val="single" w:sz="4" w:space="0" w:color="auto"/>
              <w:bottom w:val="single" w:sz="4" w:space="0" w:color="auto"/>
              <w:right w:val="single" w:sz="4" w:space="0" w:color="auto"/>
            </w:tcBorders>
          </w:tcPr>
          <w:p w14:paraId="0DD5967D" w14:textId="3FA5BF67" w:rsidR="001A732A" w:rsidRDefault="001A732A" w:rsidP="001A732A">
            <w:pPr>
              <w:spacing w:before="0" w:after="0"/>
              <w:rPr>
                <w:rFonts w:cstheme="minorHAnsi"/>
                <w:color w:val="auto"/>
              </w:rPr>
            </w:pPr>
            <w:r>
              <w:rPr>
                <w:rFonts w:cstheme="minorHAnsi"/>
                <w:color w:val="auto"/>
              </w:rPr>
              <w:lastRenderedPageBreak/>
              <w:t xml:space="preserve">1. </w:t>
            </w:r>
            <w:r w:rsidRPr="00AD5707">
              <w:rPr>
                <w:rFonts w:cstheme="minorHAnsi"/>
                <w:color w:val="auto"/>
              </w:rPr>
              <w:t>Užtikrinti, kad pirkimo procedūrų metu priimami sprendimai ir atliekami procedūriniai veiksmai būtų nuosekliai dokumentuojami, o pirkimo dokumentuose, įskaitant MVP apklausos pažymas, būtų išsamiai ir tiksliai fiksuojama visa procedūrų eigai reikšminga informacija, leidžianti nustatyti priimtų sprendimų turinį, jų pagrindimą ir procedūrų eigą.</w:t>
            </w:r>
          </w:p>
          <w:p w14:paraId="7F30F375" w14:textId="77777777" w:rsidR="001A732A" w:rsidRDefault="001A732A" w:rsidP="001A732A">
            <w:pPr>
              <w:spacing w:before="0" w:after="0"/>
              <w:rPr>
                <w:rFonts w:cstheme="minorHAnsi"/>
                <w:color w:val="auto"/>
              </w:rPr>
            </w:pPr>
          </w:p>
          <w:p w14:paraId="4859C620" w14:textId="23F41BE7" w:rsidR="001A732A" w:rsidRDefault="001A732A" w:rsidP="001A732A">
            <w:pPr>
              <w:spacing w:before="0" w:after="0"/>
              <w:rPr>
                <w:rFonts w:cstheme="minorHAnsi"/>
                <w:color w:val="auto"/>
              </w:rPr>
            </w:pPr>
            <w:r w:rsidRPr="00E73D95">
              <w:rPr>
                <w:rFonts w:cstheme="minorHAnsi"/>
                <w:color w:val="auto"/>
              </w:rPr>
              <w:t>Rekomenduojamas terminas: nuolat.</w:t>
            </w:r>
          </w:p>
          <w:p w14:paraId="56AA0BF1" w14:textId="7BAF8364" w:rsidR="001A732A" w:rsidRPr="00E96CC4" w:rsidRDefault="001A732A" w:rsidP="001A732A">
            <w:pPr>
              <w:spacing w:before="0" w:after="0"/>
              <w:rPr>
                <w:rFonts w:cstheme="minorHAnsi"/>
                <w:color w:val="auto"/>
              </w:rPr>
            </w:pPr>
          </w:p>
        </w:tc>
        <w:tc>
          <w:tcPr>
            <w:tcW w:w="463" w:type="pct"/>
            <w:tcBorders>
              <w:top w:val="single" w:sz="4" w:space="0" w:color="auto"/>
              <w:left w:val="single" w:sz="4" w:space="0" w:color="auto"/>
              <w:bottom w:val="single" w:sz="4" w:space="0" w:color="auto"/>
              <w:right w:val="single" w:sz="4" w:space="0" w:color="auto"/>
            </w:tcBorders>
          </w:tcPr>
          <w:p w14:paraId="5FE01D23" w14:textId="77777777" w:rsidR="001A732A" w:rsidRPr="00A14750" w:rsidRDefault="001A732A" w:rsidP="001A732A">
            <w:pPr>
              <w:spacing w:before="0" w:after="0"/>
              <w:rPr>
                <w:rFonts w:cstheme="minorHAnsi"/>
                <w:color w:val="auto"/>
              </w:rPr>
            </w:pPr>
            <w:r>
              <w:rPr>
                <w:rFonts w:ascii="Calibri" w:eastAsia="Calibri" w:hAnsi="Calibri" w:cs="Calibri"/>
                <w:color w:val="auto"/>
              </w:rPr>
              <w:lastRenderedPageBreak/>
              <w:t>1. Įsipareigojame u</w:t>
            </w:r>
            <w:r w:rsidRPr="00A14750">
              <w:rPr>
                <w:rFonts w:cstheme="minorHAnsi"/>
                <w:color w:val="auto"/>
              </w:rPr>
              <w:t xml:space="preserve">žtikrinti, kad pirkimo procedūrų metu priimami sprendimai ir atliekami procedūriniai veiksmai būtų nuosekliai dokumentuojami, o pirkimo dokumentuose, įskaitant MVP apklausos pažymas, būtų išsamiai ir tiksliai fiksuojama visa procedūrų eigai reikšminga informacija, leidžianti nustatyti </w:t>
            </w:r>
            <w:r w:rsidRPr="00A14750">
              <w:rPr>
                <w:rFonts w:cstheme="minorHAnsi"/>
                <w:color w:val="auto"/>
              </w:rPr>
              <w:lastRenderedPageBreak/>
              <w:t>priimtų sprendimų turinį, jų pagrindimą ir procedūrų eigą.</w:t>
            </w:r>
          </w:p>
          <w:p w14:paraId="33CAA321" w14:textId="73AC23D4" w:rsidR="001A732A" w:rsidRDefault="001A732A" w:rsidP="001A732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7FE0F38A" w14:textId="10E463BA" w:rsidR="001A732A" w:rsidRPr="004F16AB" w:rsidRDefault="001A732A" w:rsidP="001A732A">
            <w:pPr>
              <w:rPr>
                <w:rFonts w:ascii="Calibri" w:eastAsia="Calibri" w:hAnsi="Calibri" w:cs="Calibri"/>
                <w:color w:val="auto"/>
              </w:rPr>
            </w:pPr>
            <w:r>
              <w:rPr>
                <w:rFonts w:ascii="Calibri" w:eastAsia="Calibri" w:hAnsi="Calibri" w:cs="Calibri"/>
                <w:color w:val="auto"/>
              </w:rPr>
              <w:t>Terminas: nuolat.</w:t>
            </w:r>
          </w:p>
          <w:p w14:paraId="341FCF5E" w14:textId="77777777" w:rsidR="001A732A" w:rsidRPr="00E96CC4" w:rsidRDefault="001A732A" w:rsidP="001A732A">
            <w:pPr>
              <w:spacing w:before="0" w:after="0"/>
              <w:rPr>
                <w:rFonts w:cstheme="minorHAnsi"/>
                <w:color w:val="auto"/>
              </w:rPr>
            </w:pPr>
          </w:p>
        </w:tc>
      </w:tr>
      <w:tr w:rsidR="00980DA0" w:rsidRPr="00E96CC4" w14:paraId="6E37B7F8" w14:textId="73EBEB11" w:rsidTr="00811365">
        <w:tc>
          <w:tcPr>
            <w:tcW w:w="358" w:type="pct"/>
            <w:tcBorders>
              <w:top w:val="single" w:sz="4" w:space="0" w:color="auto"/>
              <w:left w:val="single" w:sz="4" w:space="0" w:color="auto"/>
              <w:bottom w:val="single" w:sz="4" w:space="0" w:color="auto"/>
              <w:right w:val="single" w:sz="4" w:space="0" w:color="auto"/>
            </w:tcBorders>
          </w:tcPr>
          <w:p w14:paraId="00763343" w14:textId="77777777" w:rsidR="00980DA0" w:rsidRPr="00E96CC4" w:rsidRDefault="00980DA0" w:rsidP="00980DA0">
            <w:pPr>
              <w:rPr>
                <w:rFonts w:ascii="Calibri" w:hAnsi="Calibri" w:cs="Calibri"/>
                <w:color w:val="auto"/>
                <w:highlight w:val="yellow"/>
              </w:rPr>
            </w:pPr>
            <w:r w:rsidRPr="00F62768">
              <w:rPr>
                <w:rFonts w:ascii="Calibri" w:hAnsi="Calibri" w:cs="Calibri"/>
                <w:color w:val="auto"/>
              </w:rPr>
              <w:lastRenderedPageBreak/>
              <w:t>Ypatingos skubos pirkimų vykdymas</w:t>
            </w:r>
          </w:p>
        </w:tc>
        <w:sdt>
          <w:sdtPr>
            <w:rPr>
              <w:rFonts w:ascii="Calibri" w:hAnsi="Calibri" w:cs="Calibri"/>
            </w:rPr>
            <w:id w:val="-1622760475"/>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51993096" w14:textId="4651F5A2" w:rsidR="00980DA0" w:rsidRPr="00E96CC4" w:rsidRDefault="00980DA0" w:rsidP="00980DA0">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722400743"/>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7CE9BA83" w14:textId="1E847234" w:rsidR="00980DA0" w:rsidRPr="00E96CC4" w:rsidRDefault="00980DA0" w:rsidP="00980DA0">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770667698"/>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2DA53EF5" w14:textId="77777777" w:rsidR="00980DA0" w:rsidRPr="00E96CC4" w:rsidRDefault="00980DA0" w:rsidP="00980DA0">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16537645"/>
            <w14:checkbox>
              <w14:checked w14:val="1"/>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48C98CA3" w14:textId="7094E207" w:rsidR="00980DA0" w:rsidRPr="00E96CC4" w:rsidRDefault="00980DA0" w:rsidP="00980DA0">
                <w:pPr>
                  <w:rPr>
                    <w:rFonts w:ascii="Calibri" w:hAnsi="Calibri" w:cs="Calibri"/>
                    <w:color w:val="auto"/>
                  </w:rPr>
                </w:pPr>
                <w:r w:rsidRPr="00E96CC4">
                  <w:rPr>
                    <w:rFonts w:ascii="Segoe UI Symbol" w:hAnsi="Segoe UI Symbol" w:cs="Segoe UI Symbol"/>
                    <w:color w:val="auto"/>
                  </w:rPr>
                  <w:t>☒</w:t>
                </w:r>
              </w:p>
            </w:tc>
          </w:sdtContent>
        </w:sdt>
        <w:tc>
          <w:tcPr>
            <w:tcW w:w="1677" w:type="pct"/>
            <w:gridSpan w:val="3"/>
            <w:tcBorders>
              <w:top w:val="single" w:sz="4" w:space="0" w:color="auto"/>
              <w:left w:val="single" w:sz="4" w:space="0" w:color="auto"/>
              <w:bottom w:val="single" w:sz="4" w:space="0" w:color="auto"/>
              <w:right w:val="single" w:sz="4" w:space="0" w:color="auto"/>
            </w:tcBorders>
          </w:tcPr>
          <w:p w14:paraId="6646DD02" w14:textId="1055A3D2" w:rsidR="00980DA0" w:rsidRPr="00E96CC4" w:rsidRDefault="00980DA0" w:rsidP="00980DA0">
            <w:pPr>
              <w:spacing w:before="0" w:after="0"/>
              <w:rPr>
                <w:rFonts w:cstheme="minorHAnsi"/>
                <w:color w:val="auto"/>
              </w:rPr>
            </w:pPr>
          </w:p>
        </w:tc>
        <w:tc>
          <w:tcPr>
            <w:tcW w:w="1348" w:type="pct"/>
          </w:tcPr>
          <w:p w14:paraId="3CA5E7C8" w14:textId="77777777" w:rsidR="00980DA0" w:rsidRPr="00E96CC4" w:rsidRDefault="00980DA0" w:rsidP="00980DA0"/>
        </w:tc>
        <w:tc>
          <w:tcPr>
            <w:tcW w:w="1348" w:type="pct"/>
            <w:tcBorders>
              <w:top w:val="single" w:sz="4" w:space="0" w:color="auto"/>
              <w:left w:val="single" w:sz="4" w:space="0" w:color="auto"/>
              <w:bottom w:val="single" w:sz="4" w:space="0" w:color="auto"/>
              <w:right w:val="single" w:sz="4" w:space="0" w:color="auto"/>
            </w:tcBorders>
          </w:tcPr>
          <w:p w14:paraId="43B9C031" w14:textId="77777777" w:rsidR="00980DA0" w:rsidRPr="00E96CC4" w:rsidRDefault="00980DA0" w:rsidP="00980DA0"/>
        </w:tc>
      </w:tr>
      <w:tr w:rsidR="00980DA0" w:rsidRPr="00E96CC4" w14:paraId="51E93656" w14:textId="28F9DA2D" w:rsidTr="00980DA0">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6A9984C6" w14:textId="77777777" w:rsidR="00980DA0" w:rsidRPr="00E96CC4" w:rsidRDefault="00980DA0" w:rsidP="00980DA0">
            <w:pPr>
              <w:rPr>
                <w:rFonts w:ascii="Calibri" w:hAnsi="Calibri" w:cs="Calibri"/>
                <w:color w:val="auto"/>
                <w:highlight w:val="yellow"/>
              </w:rPr>
            </w:pPr>
            <w:r w:rsidRPr="00B73D46">
              <w:rPr>
                <w:rFonts w:ascii="Calibri" w:hAnsi="Calibri" w:cs="Calibri"/>
                <w:color w:val="auto"/>
              </w:rPr>
              <w:t>Pirkimų organizatoriaus veikla</w:t>
            </w:r>
          </w:p>
        </w:tc>
        <w:sdt>
          <w:sdtPr>
            <w:rPr>
              <w:rFonts w:ascii="Calibri" w:hAnsi="Calibri" w:cs="Calibri"/>
            </w:rPr>
            <w:id w:val="-572584823"/>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1E879E7C" w14:textId="0080E16C" w:rsidR="00980DA0" w:rsidRPr="00E96CC4" w:rsidRDefault="00980DA0" w:rsidP="00980DA0">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2094280842"/>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53D7CCDE" w14:textId="7D6CC6BE" w:rsidR="00980DA0" w:rsidRPr="00E96CC4" w:rsidRDefault="00980DA0" w:rsidP="00980DA0">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95249816"/>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18DB47FA" w14:textId="77777777" w:rsidR="00980DA0" w:rsidRPr="00E96CC4" w:rsidRDefault="00980DA0" w:rsidP="00980DA0">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240723808"/>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406C7B48" w14:textId="7628BA05" w:rsidR="00980DA0" w:rsidRPr="00E96CC4" w:rsidRDefault="00980DA0" w:rsidP="00980DA0">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7D866667" w14:textId="7C9F4D9A" w:rsidR="00980DA0" w:rsidRDefault="00980DA0" w:rsidP="00980DA0">
            <w:pPr>
              <w:pStyle w:val="Sraopastraipa"/>
              <w:tabs>
                <w:tab w:val="left" w:pos="163"/>
              </w:tabs>
              <w:spacing w:before="0" w:after="0"/>
              <w:ind w:left="0"/>
              <w:rPr>
                <w:rFonts w:cstheme="minorHAnsi"/>
                <w:color w:val="auto"/>
              </w:rPr>
            </w:pPr>
            <w:r>
              <w:rPr>
                <w:rFonts w:cstheme="minorHAnsi"/>
                <w:color w:val="auto"/>
              </w:rPr>
              <w:t>P</w:t>
            </w:r>
            <w:r w:rsidRPr="00035984">
              <w:rPr>
                <w:rFonts w:cstheme="minorHAnsi"/>
                <w:color w:val="auto"/>
              </w:rPr>
              <w:t>irkimų organizatorių vykdomose procedūrose ne visais atvejais užtikrinamas pakankamas procedūrų skaidrumas, priimamų sprendimų pagrįstumas ir jų dokumentavimo kokybė. Patikrinus atsitiktine tvarka atrinktų pirkimų procedūras nustatyta, kad:</w:t>
            </w:r>
          </w:p>
          <w:p w14:paraId="7A9AFCB2" w14:textId="50D7DCC1" w:rsidR="00980DA0" w:rsidRDefault="00980DA0" w:rsidP="00980DA0">
            <w:pPr>
              <w:pStyle w:val="Sraopastraipa"/>
              <w:numPr>
                <w:ilvl w:val="0"/>
                <w:numId w:val="29"/>
              </w:numPr>
              <w:tabs>
                <w:tab w:val="left" w:pos="163"/>
              </w:tabs>
              <w:spacing w:before="0" w:after="0"/>
              <w:ind w:left="0" w:firstLine="0"/>
              <w:rPr>
                <w:rFonts w:cstheme="minorHAnsi"/>
                <w:color w:val="auto"/>
              </w:rPr>
            </w:pPr>
            <w:r w:rsidRPr="00035984">
              <w:rPr>
                <w:rFonts w:cstheme="minorHAnsi"/>
                <w:color w:val="auto"/>
              </w:rPr>
              <w:t>ne visais atvejais užtikrinamas tinkamas tiekėjų informavimas apie pirkimo procedūrų metu priimtus sprendimus bei reikšmingą informaciją, turinčią įtakos pirkimo eigai. Nustatyti atvejai, kai tiekėjams nebuvo pateikta visa teisės aktuose numatyta informacija arba reikšminga informacija buvo pateikta tik daliai tiekėjų</w:t>
            </w:r>
            <w:r w:rsidRPr="00955211">
              <w:rPr>
                <w:rFonts w:ascii="Calibri" w:eastAsia="Yu Gothic Light" w:hAnsi="Calibri" w:cs="Calibri"/>
                <w:color w:val="auto"/>
                <w:vertAlign w:val="superscript"/>
              </w:rPr>
              <w:footnoteReference w:id="76"/>
            </w:r>
            <w:r w:rsidRPr="00035984">
              <w:rPr>
                <w:rFonts w:cstheme="minorHAnsi"/>
                <w:color w:val="auto"/>
              </w:rPr>
              <w:t>;</w:t>
            </w:r>
          </w:p>
          <w:p w14:paraId="6C48AA0F" w14:textId="3C3B5596" w:rsidR="00980DA0" w:rsidRDefault="00980DA0" w:rsidP="00980DA0">
            <w:pPr>
              <w:pStyle w:val="Sraopastraipa"/>
              <w:numPr>
                <w:ilvl w:val="0"/>
                <w:numId w:val="29"/>
              </w:numPr>
              <w:tabs>
                <w:tab w:val="left" w:pos="163"/>
              </w:tabs>
              <w:spacing w:before="0" w:after="0"/>
              <w:ind w:left="0" w:firstLine="0"/>
              <w:rPr>
                <w:rFonts w:cstheme="minorHAnsi"/>
                <w:color w:val="auto"/>
              </w:rPr>
            </w:pPr>
            <w:r w:rsidRPr="00C60C2A">
              <w:rPr>
                <w:rFonts w:cstheme="minorHAnsi"/>
                <w:color w:val="auto"/>
              </w:rPr>
              <w:t>pirkimo procedūrų metu atliekami veiksmai ir priimami sprendimai ne visais atvejais tinkamai dokumentuojami. Visose atsitiktine tvarka tikrinimui atrinktose MVP apklausos pažymose nustatyti informacijos fiksavimo trūkumai ir netikslumai, įskaitant neužpildytas privalomas skiltis, nefiksuotus apklaustus tiekėjus, nenurodytus pasiūlymų pateikimo duomenis bei kitą procedūros eigai reikšmingą informaciją</w:t>
            </w:r>
            <w:r w:rsidRPr="00955211">
              <w:rPr>
                <w:rFonts w:ascii="Calibri" w:eastAsia="Yu Gothic Light" w:hAnsi="Calibri" w:cs="Calibri"/>
                <w:color w:val="auto"/>
                <w:vertAlign w:val="superscript"/>
              </w:rPr>
              <w:footnoteReference w:id="77"/>
            </w:r>
            <w:r w:rsidRPr="00C60C2A">
              <w:rPr>
                <w:rFonts w:cstheme="minorHAnsi"/>
                <w:color w:val="auto"/>
              </w:rPr>
              <w:t xml:space="preserve">. Tai riboja galimybes aiškiai nustatyti procedūrų </w:t>
            </w:r>
            <w:r w:rsidRPr="00C60C2A">
              <w:rPr>
                <w:rFonts w:cstheme="minorHAnsi"/>
                <w:color w:val="auto"/>
              </w:rPr>
              <w:lastRenderedPageBreak/>
              <w:t xml:space="preserve">eigą, priimtų sprendimų pagrindimą ir jų tarpusavio sąsajas; </w:t>
            </w:r>
          </w:p>
          <w:p w14:paraId="2F6507CE" w14:textId="6E374221" w:rsidR="00980DA0" w:rsidRPr="00E73D84" w:rsidRDefault="00980DA0" w:rsidP="00980DA0">
            <w:pPr>
              <w:pStyle w:val="Sraopastraipa"/>
              <w:numPr>
                <w:ilvl w:val="0"/>
                <w:numId w:val="29"/>
              </w:numPr>
              <w:tabs>
                <w:tab w:val="left" w:pos="163"/>
              </w:tabs>
              <w:spacing w:before="0" w:after="0"/>
              <w:ind w:left="0" w:firstLine="0"/>
              <w:rPr>
                <w:rFonts w:cstheme="minorHAnsi"/>
                <w:color w:val="auto"/>
              </w:rPr>
            </w:pPr>
            <w:r w:rsidRPr="006E36E2">
              <w:rPr>
                <w:rFonts w:cstheme="minorHAnsi"/>
                <w:color w:val="auto"/>
              </w:rPr>
              <w:t>ne visais atvejais užtikrinama pakankama priimamų sprendimų pagrindimo ir dokumentavimo kokybė. Pavyzdžiui, pirkime ID 2371097 visų tiekėjų pasiūlymai buvo atmesti kaip neatitinkantys pirkimo dokumentuose nustatytų reikalavimų, tačiau kartu tiekėjams buvo nurodyta, kad pirkimas nutraukiamas dėl poreikio taisyti techninę specifikaciją. Pirkimo dokumentuose nėra pakankamai aiškiai atskleistos šių aplinkybių tarpusavio sąsajos ir sprendimo priėmimo pagrindai, todėl nėra galimybės visapusiškai įvertinti priimto sprendimo pagrįstumo.</w:t>
            </w:r>
          </w:p>
        </w:tc>
        <w:tc>
          <w:tcPr>
            <w:tcW w:w="540" w:type="pct"/>
            <w:tcBorders>
              <w:top w:val="single" w:sz="4" w:space="0" w:color="auto"/>
              <w:left w:val="single" w:sz="4" w:space="0" w:color="auto"/>
              <w:bottom w:val="single" w:sz="4" w:space="0" w:color="auto"/>
              <w:right w:val="single" w:sz="4" w:space="0" w:color="auto"/>
            </w:tcBorders>
          </w:tcPr>
          <w:p w14:paraId="4542008F" w14:textId="6B5F5E41" w:rsidR="00980DA0" w:rsidRDefault="00980DA0" w:rsidP="00980DA0">
            <w:pPr>
              <w:spacing w:before="0" w:after="0"/>
              <w:rPr>
                <w:rFonts w:cstheme="minorHAnsi"/>
                <w:color w:val="auto"/>
              </w:rPr>
            </w:pPr>
            <w:r>
              <w:rPr>
                <w:rFonts w:cstheme="minorHAnsi"/>
                <w:color w:val="auto"/>
              </w:rPr>
              <w:lastRenderedPageBreak/>
              <w:t>1. Įdiegti kontrolės priemones, u</w:t>
            </w:r>
            <w:r w:rsidRPr="00F55D33">
              <w:rPr>
                <w:rFonts w:cstheme="minorHAnsi"/>
                <w:color w:val="auto"/>
              </w:rPr>
              <w:t>žtikrin</w:t>
            </w:r>
            <w:r>
              <w:rPr>
                <w:rFonts w:cstheme="minorHAnsi"/>
                <w:color w:val="auto"/>
              </w:rPr>
              <w:t>ančias</w:t>
            </w:r>
            <w:r w:rsidRPr="00F55D33">
              <w:rPr>
                <w:rFonts w:cstheme="minorHAnsi"/>
                <w:color w:val="auto"/>
              </w:rPr>
              <w:t>, kad pirkimų organizatoriai visais atvejais tinkamai įgyvendintų tiekėjų informavimo pareigas, laiku pateiktų informaciją apie pirkimo procedūrų metu priimtus sprendimus ir kitą reikšmingą informaciją, turinčią įtakos pirkimo eigai.</w:t>
            </w:r>
          </w:p>
          <w:p w14:paraId="2EEA5BF0" w14:textId="77777777" w:rsidR="00980DA0" w:rsidRDefault="00980DA0" w:rsidP="00980DA0">
            <w:pPr>
              <w:spacing w:before="0" w:after="0"/>
              <w:rPr>
                <w:rFonts w:cstheme="minorHAnsi"/>
                <w:color w:val="auto"/>
              </w:rPr>
            </w:pPr>
          </w:p>
          <w:p w14:paraId="2AEFFAE6" w14:textId="77518444" w:rsidR="00980DA0" w:rsidRDefault="00980DA0" w:rsidP="00980DA0">
            <w:pPr>
              <w:spacing w:before="0" w:after="0"/>
              <w:rPr>
                <w:rFonts w:cstheme="minorHAnsi"/>
                <w:color w:val="auto"/>
              </w:rPr>
            </w:pPr>
            <w:r w:rsidRPr="00185E6F">
              <w:rPr>
                <w:rFonts w:cstheme="minorHAnsi"/>
                <w:color w:val="auto"/>
              </w:rPr>
              <w:t xml:space="preserve">Rekomenduojamas terminas: </w:t>
            </w:r>
            <w:r>
              <w:rPr>
                <w:rFonts w:cstheme="minorHAnsi"/>
                <w:color w:val="auto"/>
              </w:rPr>
              <w:t>per 1 mėnesį nuo Tikrinimo ataskaitos patvirtinimo</w:t>
            </w:r>
            <w:r w:rsidRPr="00185E6F">
              <w:rPr>
                <w:rFonts w:cstheme="minorHAnsi"/>
                <w:color w:val="auto"/>
              </w:rPr>
              <w:t>.</w:t>
            </w:r>
          </w:p>
          <w:p w14:paraId="0111647C" w14:textId="77777777" w:rsidR="00980DA0" w:rsidRDefault="00980DA0" w:rsidP="00980DA0">
            <w:pPr>
              <w:spacing w:before="0" w:after="0"/>
              <w:rPr>
                <w:rFonts w:cstheme="minorHAnsi"/>
                <w:color w:val="auto"/>
              </w:rPr>
            </w:pPr>
          </w:p>
          <w:p w14:paraId="3106BD42" w14:textId="77777777" w:rsidR="00980DA0" w:rsidRDefault="00980DA0" w:rsidP="00980DA0">
            <w:pPr>
              <w:spacing w:before="0" w:after="0"/>
              <w:rPr>
                <w:rFonts w:cstheme="minorHAnsi"/>
                <w:color w:val="auto"/>
              </w:rPr>
            </w:pPr>
            <w:r>
              <w:rPr>
                <w:rFonts w:cstheme="minorHAnsi"/>
                <w:color w:val="auto"/>
              </w:rPr>
              <w:t xml:space="preserve">2. </w:t>
            </w:r>
            <w:r w:rsidRPr="00185E6F">
              <w:rPr>
                <w:rFonts w:cstheme="minorHAnsi"/>
                <w:color w:val="auto"/>
              </w:rPr>
              <w:t>Užtikrinti, kad pirkimų organizatoriai pirkimo procedūrų metu nuosekliai dokumentuotų visus atliktus veiksmus ir priimtus sprendimus, tinkamai pildytų pirkimo dokumentus, juose fiksuotų procedūrų eigai reikšmingą informaciją bei aiškiai pagrįstų priimamus sprendimus, kad būtų užtikrintas pirkimo procedūrų atsekamumas.</w:t>
            </w:r>
          </w:p>
          <w:p w14:paraId="08B8E1EE" w14:textId="77777777" w:rsidR="00980DA0" w:rsidRDefault="00980DA0" w:rsidP="00980DA0">
            <w:pPr>
              <w:spacing w:before="0" w:after="0"/>
              <w:rPr>
                <w:rFonts w:cstheme="minorHAnsi"/>
                <w:color w:val="auto"/>
              </w:rPr>
            </w:pPr>
          </w:p>
          <w:p w14:paraId="1C060233" w14:textId="4CDCC55F" w:rsidR="00980DA0" w:rsidRPr="00E96CC4" w:rsidRDefault="00980DA0" w:rsidP="00980DA0">
            <w:pPr>
              <w:spacing w:before="0" w:after="0"/>
              <w:rPr>
                <w:rFonts w:cstheme="minorHAnsi"/>
                <w:color w:val="auto"/>
              </w:rPr>
            </w:pPr>
            <w:r w:rsidRPr="00185E6F">
              <w:rPr>
                <w:rFonts w:cstheme="minorHAnsi"/>
                <w:color w:val="auto"/>
              </w:rPr>
              <w:t>Rekomenduojamas terminas: nuolat.</w:t>
            </w:r>
          </w:p>
        </w:tc>
        <w:tc>
          <w:tcPr>
            <w:tcW w:w="463" w:type="pct"/>
            <w:tcBorders>
              <w:top w:val="single" w:sz="4" w:space="0" w:color="auto"/>
              <w:left w:val="single" w:sz="4" w:space="0" w:color="auto"/>
              <w:bottom w:val="single" w:sz="4" w:space="0" w:color="auto"/>
              <w:right w:val="single" w:sz="4" w:space="0" w:color="auto"/>
            </w:tcBorders>
          </w:tcPr>
          <w:p w14:paraId="480EFE27" w14:textId="77777777" w:rsidR="00980DA0" w:rsidRDefault="00980DA0" w:rsidP="00980DA0">
            <w:pPr>
              <w:spacing w:before="0" w:after="0"/>
              <w:rPr>
                <w:rFonts w:cstheme="minorHAnsi"/>
                <w:color w:val="auto"/>
              </w:rPr>
            </w:pPr>
            <w:r>
              <w:rPr>
                <w:rFonts w:cstheme="minorHAnsi"/>
                <w:color w:val="auto"/>
              </w:rPr>
              <w:lastRenderedPageBreak/>
              <w:t>1. Įsipareigojame į</w:t>
            </w:r>
            <w:r w:rsidRPr="00A14750">
              <w:rPr>
                <w:rFonts w:cstheme="minorHAnsi"/>
                <w:color w:val="auto"/>
              </w:rPr>
              <w:t>diegti kontrolės priemones, užtikrinančias, kad pirkimų organizatoriai visais atvejais tinkamai įgyvendintų tiekėjų informavimo pareigas, laiku pateiktų informaciją apie pirkimo procedūrų metu priimtus sprendimus ir kitą reikšmingą informaciją, turinčią įtakos pirkimo eigai</w:t>
            </w:r>
            <w:r>
              <w:rPr>
                <w:rFonts w:cstheme="minorHAnsi"/>
                <w:color w:val="auto"/>
              </w:rPr>
              <w:t>.</w:t>
            </w:r>
          </w:p>
          <w:p w14:paraId="0238FCA8" w14:textId="00ECA33E" w:rsidR="00980DA0" w:rsidRDefault="00980DA0" w:rsidP="00980DA0">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5F416E61" w14:textId="77777777" w:rsidR="00980DA0" w:rsidRDefault="00980DA0" w:rsidP="00980DA0">
            <w:pPr>
              <w:rPr>
                <w:rFonts w:ascii="Calibri" w:eastAsia="Calibri" w:hAnsi="Calibri" w:cs="Calibri"/>
                <w:color w:val="auto"/>
              </w:rPr>
            </w:pPr>
            <w:r>
              <w:rPr>
                <w:rFonts w:ascii="Calibri" w:eastAsia="Calibri" w:hAnsi="Calibri" w:cs="Calibri"/>
                <w:color w:val="auto"/>
              </w:rPr>
              <w:t>Terminas: per 1 mėnesį nuo Tikrinimo ataskaitos patvirtinimo.</w:t>
            </w:r>
          </w:p>
          <w:p w14:paraId="61BBC9F7" w14:textId="77777777" w:rsidR="00980DA0" w:rsidRDefault="00980DA0" w:rsidP="00980DA0">
            <w:pPr>
              <w:rPr>
                <w:rFonts w:ascii="Calibri" w:eastAsia="Calibri" w:hAnsi="Calibri" w:cs="Calibri"/>
                <w:color w:val="auto"/>
              </w:rPr>
            </w:pPr>
          </w:p>
          <w:p w14:paraId="6C3465AA" w14:textId="3F730408" w:rsidR="00980DA0" w:rsidRDefault="00980DA0" w:rsidP="00980DA0">
            <w:pPr>
              <w:rPr>
                <w:rFonts w:cstheme="minorHAnsi"/>
                <w:color w:val="auto"/>
              </w:rPr>
            </w:pPr>
            <w:r>
              <w:rPr>
                <w:rFonts w:ascii="Calibri" w:eastAsia="Calibri" w:hAnsi="Calibri" w:cs="Calibri"/>
                <w:color w:val="auto"/>
              </w:rPr>
              <w:t xml:space="preserve">2. Įsipareigojame </w:t>
            </w:r>
            <w:r>
              <w:rPr>
                <w:rFonts w:cstheme="minorHAnsi"/>
                <w:color w:val="auto"/>
              </w:rPr>
              <w:t>u</w:t>
            </w:r>
            <w:r w:rsidRPr="00A14750">
              <w:rPr>
                <w:rFonts w:cstheme="minorHAnsi"/>
                <w:color w:val="auto"/>
              </w:rPr>
              <w:t xml:space="preserve">žtikrinti, kad pirkimų organizatoriai pirkimo procedūrų metu nuosekliai dokumentuotų visus atliktus veiksmus ir priimtus sprendimus, tinkamai pildytų pirkimo dokumentus, juose fiksuotų </w:t>
            </w:r>
            <w:r w:rsidRPr="00A14750">
              <w:rPr>
                <w:rFonts w:cstheme="minorHAnsi"/>
                <w:color w:val="auto"/>
              </w:rPr>
              <w:lastRenderedPageBreak/>
              <w:t>procedūrų eigai reikšmingą informaciją bei aiškiai pagrįstų priimamus sprendimus, kad būtų užtikrintas pirkimo procedūrų atsekamumas</w:t>
            </w:r>
            <w:r>
              <w:rPr>
                <w:rFonts w:cstheme="minorHAnsi"/>
                <w:color w:val="auto"/>
              </w:rPr>
              <w:t xml:space="preserve">. </w:t>
            </w:r>
          </w:p>
          <w:p w14:paraId="312D2737" w14:textId="0F4E0505" w:rsidR="00980DA0" w:rsidRDefault="00980DA0" w:rsidP="00980DA0">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2C463795" w14:textId="77777777" w:rsidR="00980DA0" w:rsidRPr="004F16AB" w:rsidRDefault="00980DA0" w:rsidP="00980DA0">
            <w:pPr>
              <w:rPr>
                <w:rFonts w:ascii="Calibri" w:eastAsia="Calibri" w:hAnsi="Calibri" w:cs="Calibri"/>
                <w:color w:val="auto"/>
              </w:rPr>
            </w:pPr>
            <w:r>
              <w:rPr>
                <w:rFonts w:ascii="Calibri" w:eastAsia="Calibri" w:hAnsi="Calibri" w:cs="Calibri"/>
                <w:color w:val="auto"/>
              </w:rPr>
              <w:t>Terminas: nuolat.</w:t>
            </w:r>
          </w:p>
          <w:p w14:paraId="1433CB77" w14:textId="77777777" w:rsidR="00980DA0" w:rsidRPr="00E96CC4" w:rsidRDefault="00980DA0" w:rsidP="00980DA0">
            <w:pPr>
              <w:spacing w:before="0" w:after="0"/>
              <w:rPr>
                <w:rFonts w:cstheme="minorHAnsi"/>
                <w:color w:val="auto"/>
              </w:rPr>
            </w:pPr>
          </w:p>
        </w:tc>
      </w:tr>
      <w:tr w:rsidR="001A732A" w:rsidRPr="00E96CC4" w14:paraId="2656E8DA" w14:textId="4EC701FC" w:rsidTr="00063E52">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7AD66C89" w14:textId="77777777" w:rsidR="001A732A" w:rsidRPr="00E96CC4" w:rsidRDefault="001A732A" w:rsidP="001A732A">
            <w:pPr>
              <w:rPr>
                <w:rFonts w:ascii="Calibri" w:hAnsi="Calibri" w:cs="Calibri"/>
                <w:color w:val="auto"/>
                <w:highlight w:val="yellow"/>
              </w:rPr>
            </w:pPr>
            <w:r w:rsidRPr="00537D33">
              <w:rPr>
                <w:rFonts w:ascii="Calibri" w:hAnsi="Calibri" w:cs="Calibri"/>
                <w:color w:val="auto"/>
              </w:rPr>
              <w:lastRenderedPageBreak/>
              <w:t>Pirkimų komisijų veikla</w:t>
            </w:r>
          </w:p>
        </w:tc>
        <w:sdt>
          <w:sdtPr>
            <w:rPr>
              <w:rFonts w:ascii="Calibri" w:hAnsi="Calibri" w:cs="Calibri"/>
            </w:rPr>
            <w:id w:val="-591088911"/>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0F0EC82C" w14:textId="4A1FC627" w:rsidR="001A732A" w:rsidRPr="00E96CC4" w:rsidRDefault="001A732A" w:rsidP="001A732A">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485248964"/>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4521F1F6"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499469720"/>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424C4A20"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652881121"/>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70ECB966" w14:textId="03569F9C"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44B89350" w14:textId="254EFDCF" w:rsidR="001A732A" w:rsidRDefault="001A732A" w:rsidP="001A732A">
            <w:pPr>
              <w:pStyle w:val="Sraopastraipa"/>
              <w:tabs>
                <w:tab w:val="left" w:pos="230"/>
              </w:tabs>
              <w:spacing w:before="0" w:after="0"/>
              <w:ind w:left="0"/>
              <w:rPr>
                <w:rFonts w:cstheme="minorHAnsi"/>
                <w:color w:val="auto"/>
              </w:rPr>
            </w:pPr>
            <w:r w:rsidRPr="00CC642D">
              <w:rPr>
                <w:rFonts w:cstheme="minorHAnsi"/>
                <w:color w:val="auto"/>
              </w:rPr>
              <w:t>Komisijos vykdomuose pirkimuose ne visais atvejais užtikrinamas pakankamas sprendimų priėmimo, jų dokumentavimo ir komunikacijos su tiekėjais skaidrumas bei atsekamumas. Patikrinus atsitiktine tvarka atrinktų pirkimų procedūras nustatyta, kad:</w:t>
            </w:r>
          </w:p>
          <w:p w14:paraId="3D84A5A3" w14:textId="4B923A80" w:rsidR="001A732A" w:rsidRDefault="001A732A" w:rsidP="001A732A">
            <w:pPr>
              <w:pStyle w:val="Sraopastraipa"/>
              <w:numPr>
                <w:ilvl w:val="0"/>
                <w:numId w:val="29"/>
              </w:numPr>
              <w:tabs>
                <w:tab w:val="left" w:pos="230"/>
              </w:tabs>
              <w:spacing w:before="0" w:after="0"/>
              <w:ind w:left="0" w:firstLine="0"/>
              <w:rPr>
                <w:rFonts w:cstheme="minorHAnsi"/>
                <w:color w:val="auto"/>
              </w:rPr>
            </w:pPr>
            <w:r w:rsidRPr="00C413CF">
              <w:rPr>
                <w:rFonts w:cstheme="minorHAnsi"/>
                <w:color w:val="auto"/>
              </w:rPr>
              <w:t>ne visais atvejais galima nustatyti, ar reikšmingi procedūriniai veiksmai ir tiekėjams teikiama informacija buvo pagrįsti kolegialiai priimtais Komisijos sprendimais</w:t>
            </w:r>
            <w:r w:rsidRPr="00A17F79">
              <w:rPr>
                <w:rFonts w:cstheme="minorHAnsi"/>
                <w:color w:val="auto"/>
              </w:rPr>
              <w:t xml:space="preserve">. </w:t>
            </w:r>
            <w:r w:rsidRPr="002E251C">
              <w:rPr>
                <w:rFonts w:cstheme="minorHAnsi"/>
                <w:color w:val="auto"/>
              </w:rPr>
              <w:t>Tikrinimo metu</w:t>
            </w:r>
            <w:r>
              <w:rPr>
                <w:rFonts w:cstheme="minorHAnsi"/>
                <w:color w:val="auto"/>
              </w:rPr>
              <w:t xml:space="preserve"> n</w:t>
            </w:r>
            <w:r w:rsidRPr="00A17F79">
              <w:rPr>
                <w:rFonts w:cstheme="minorHAnsi"/>
                <w:color w:val="auto"/>
              </w:rPr>
              <w:t>ustatyti atvejai, kai Komisijos vardu buvo atliekami procedūriniai veiksmai ar tiekėjams siunčiami pranešimai, tačiau šiuos veiksmus pagrindžiantys Komisijos sprendimai nebuvo užfiksuoti protokoluose</w:t>
            </w:r>
            <w:r w:rsidRPr="00E96CC4">
              <w:rPr>
                <w:rFonts w:ascii="Calibri" w:eastAsia="Yu Gothic Light" w:hAnsi="Calibri" w:cs="Calibri"/>
                <w:color w:val="auto"/>
                <w:vertAlign w:val="superscript"/>
              </w:rPr>
              <w:footnoteReference w:id="78"/>
            </w:r>
            <w:r w:rsidRPr="00023BB0">
              <w:rPr>
                <w:rFonts w:cstheme="minorHAnsi"/>
                <w:color w:val="auto"/>
              </w:rPr>
              <w:t>.</w:t>
            </w:r>
            <w:r>
              <w:rPr>
                <w:rFonts w:cstheme="minorHAnsi"/>
                <w:color w:val="auto"/>
              </w:rPr>
              <w:t xml:space="preserve"> </w:t>
            </w:r>
            <w:r w:rsidRPr="001D44D9">
              <w:rPr>
                <w:rFonts w:cstheme="minorHAnsi"/>
                <w:color w:val="auto"/>
              </w:rPr>
              <w:t xml:space="preserve">Dėl to nėra galimybės įvertinti, ar veiksmai buvo atliekami remiantis </w:t>
            </w:r>
            <w:r w:rsidRPr="001D44D9">
              <w:rPr>
                <w:rFonts w:cstheme="minorHAnsi"/>
                <w:color w:val="auto"/>
              </w:rPr>
              <w:lastRenderedPageBreak/>
              <w:t>Komisijos kolegialiai priimtais sprendimais, ar atskirų asmenų iniciatyva</w:t>
            </w:r>
            <w:r w:rsidRPr="00A17F79">
              <w:rPr>
                <w:rFonts w:cstheme="minorHAnsi"/>
                <w:color w:val="auto"/>
              </w:rPr>
              <w:t>;</w:t>
            </w:r>
          </w:p>
          <w:p w14:paraId="6AAF3C1B" w14:textId="5569274F" w:rsidR="001A732A" w:rsidRDefault="001A732A" w:rsidP="001A732A">
            <w:pPr>
              <w:pStyle w:val="Sraopastraipa"/>
              <w:numPr>
                <w:ilvl w:val="0"/>
                <w:numId w:val="29"/>
              </w:numPr>
              <w:tabs>
                <w:tab w:val="left" w:pos="230"/>
              </w:tabs>
              <w:spacing w:before="0" w:after="0"/>
              <w:ind w:left="0" w:firstLine="0"/>
              <w:rPr>
                <w:rFonts w:cstheme="minorHAnsi"/>
                <w:color w:val="auto"/>
              </w:rPr>
            </w:pPr>
            <w:r w:rsidRPr="001D44D9">
              <w:rPr>
                <w:rFonts w:cstheme="minorHAnsi"/>
                <w:color w:val="auto"/>
              </w:rPr>
              <w:t>Komisija ne visais atvejais dokumentuoja reikšmingų procedūros metu susiklosčiusių aplinkybių vertinimą ir jų įtaką tolesnei pirkimo eigai.</w:t>
            </w:r>
            <w:r w:rsidRPr="00CD7C09">
              <w:rPr>
                <w:rFonts w:cstheme="minorHAnsi"/>
                <w:color w:val="auto"/>
              </w:rPr>
              <w:t xml:space="preserve"> Pavyzdžiui, pirkime ID 5501743 visiems pasiūlymų eilėje esantiems tiekėjams buvo pateikti prašymai pratęsti pasiūlymų galiojimo ir pasiūlymų užtikrinimo terminus. Gavus tiekėjų atsakymus, kai dalis tiekėjų sutiko pratęsti terminus, vienas tiekėjas nesutiko, o dalis tiekėjų neatsakė, Komisijos protokoluose nebuvo užfiksuotas šių aplinkybių vertinimas, jų reikšmė pirkimo procedūrų eigai ir dėl jų priimti sprendimai</w:t>
            </w:r>
            <w:r>
              <w:rPr>
                <w:rFonts w:cstheme="minorHAnsi"/>
                <w:color w:val="auto"/>
              </w:rPr>
              <w:t>;</w:t>
            </w:r>
          </w:p>
          <w:p w14:paraId="56680799" w14:textId="6D6CAC5C" w:rsidR="001A732A" w:rsidRDefault="001A732A" w:rsidP="001A732A">
            <w:pPr>
              <w:pStyle w:val="Sraopastraipa"/>
              <w:numPr>
                <w:ilvl w:val="0"/>
                <w:numId w:val="29"/>
              </w:numPr>
              <w:tabs>
                <w:tab w:val="left" w:pos="230"/>
              </w:tabs>
              <w:spacing w:before="0" w:after="0"/>
              <w:ind w:left="0" w:firstLine="0"/>
              <w:rPr>
                <w:rFonts w:cstheme="minorHAnsi"/>
                <w:color w:val="auto"/>
              </w:rPr>
            </w:pPr>
            <w:r w:rsidRPr="006D0078">
              <w:rPr>
                <w:rFonts w:cstheme="minorHAnsi"/>
                <w:color w:val="auto"/>
              </w:rPr>
              <w:t>ne visais atvejais užtikrinamas tinkamas tiekėjų informavimas apie pirkimo procedūrų metu priimtus sprendimus bei vienodas informacijos prieinamumas visiems suinteresuotiems tiekėjams. Nustatyti atvejai, kai tiekėjai nebuvo informuoti apie priimtus sprendimus</w:t>
            </w:r>
            <w:r w:rsidRPr="00E96CC4">
              <w:rPr>
                <w:rFonts w:ascii="Calibri" w:eastAsia="Yu Gothic Light" w:hAnsi="Calibri" w:cs="Calibri"/>
                <w:color w:val="auto"/>
                <w:vertAlign w:val="superscript"/>
              </w:rPr>
              <w:footnoteReference w:id="79"/>
            </w:r>
            <w:r w:rsidRPr="006D0078">
              <w:rPr>
                <w:rFonts w:cstheme="minorHAnsi"/>
                <w:color w:val="auto"/>
              </w:rPr>
              <w:t>, apie pretenzijų nagrinėjimo rezultatus buvo informuoti tik pretenzijas pateikę tiekėjai</w:t>
            </w:r>
            <w:r w:rsidRPr="00E96CC4">
              <w:rPr>
                <w:rFonts w:ascii="Calibri" w:eastAsia="Yu Gothic Light" w:hAnsi="Calibri" w:cs="Calibri"/>
                <w:color w:val="auto"/>
                <w:vertAlign w:val="superscript"/>
              </w:rPr>
              <w:footnoteReference w:id="80"/>
            </w:r>
            <w:r w:rsidRPr="006D0078">
              <w:rPr>
                <w:rFonts w:cstheme="minorHAnsi"/>
                <w:color w:val="auto"/>
              </w:rPr>
              <w:t>, o informacija apie pirkimo sąlygų pakeitimus ar pasiūlymų pateikimo terminų pratęsimą nebuvo tinkamai paskelbta CVP IS</w:t>
            </w:r>
            <w:r w:rsidRPr="00E96CC4">
              <w:rPr>
                <w:rFonts w:ascii="Calibri" w:eastAsia="Yu Gothic Light" w:hAnsi="Calibri" w:cs="Calibri"/>
                <w:color w:val="auto"/>
                <w:vertAlign w:val="superscript"/>
              </w:rPr>
              <w:footnoteReference w:id="81"/>
            </w:r>
            <w:r w:rsidRPr="006D0078">
              <w:rPr>
                <w:rFonts w:cstheme="minorHAnsi"/>
                <w:color w:val="auto"/>
              </w:rPr>
              <w:t>;</w:t>
            </w:r>
          </w:p>
          <w:p w14:paraId="4E8FE554" w14:textId="50AE68AA" w:rsidR="001A732A" w:rsidRPr="0050770D" w:rsidRDefault="001A732A" w:rsidP="001A732A">
            <w:pPr>
              <w:pStyle w:val="Sraopastraipa"/>
              <w:numPr>
                <w:ilvl w:val="0"/>
                <w:numId w:val="29"/>
              </w:numPr>
              <w:tabs>
                <w:tab w:val="left" w:pos="230"/>
              </w:tabs>
              <w:spacing w:before="0" w:after="0"/>
              <w:ind w:left="0" w:firstLine="0"/>
              <w:rPr>
                <w:rFonts w:cstheme="minorHAnsi"/>
                <w:color w:val="auto"/>
              </w:rPr>
            </w:pPr>
            <w:r w:rsidRPr="0050770D">
              <w:rPr>
                <w:rFonts w:cstheme="minorHAnsi"/>
                <w:color w:val="auto"/>
              </w:rPr>
              <w:t xml:space="preserve">ne visais atvejais užtikrinama nuosekli procedūrinių sprendimų priėmimo ir jų įgyvendinimo seka. Pavyzdžiui, pirkime ID 5501743 sprendimas pateikti tiekėjui susipažinti </w:t>
            </w:r>
            <w:r w:rsidRPr="0050770D">
              <w:rPr>
                <w:rFonts w:cstheme="minorHAnsi"/>
                <w:color w:val="auto"/>
              </w:rPr>
              <w:lastRenderedPageBreak/>
              <w:t>laimėjusio tiekėjo pasiūlymą buvo įgyvendintas dar iki tol, kol iš laimėtojo buvo gauta informacija apie galimai konfidencialius pasiūlymo duomenis</w:t>
            </w:r>
            <w:r w:rsidRPr="00E96CC4">
              <w:rPr>
                <w:rFonts w:ascii="Calibri" w:eastAsia="Yu Gothic Light" w:hAnsi="Calibri" w:cs="Calibri"/>
                <w:color w:val="auto"/>
                <w:vertAlign w:val="superscript"/>
              </w:rPr>
              <w:footnoteReference w:id="82"/>
            </w:r>
            <w:r>
              <w:rPr>
                <w:rFonts w:cstheme="minorHAnsi"/>
                <w:color w:val="auto"/>
              </w:rPr>
              <w:t>;</w:t>
            </w:r>
          </w:p>
          <w:p w14:paraId="041B66D0" w14:textId="25213027" w:rsidR="001A732A" w:rsidRPr="001D4956" w:rsidRDefault="001A732A" w:rsidP="001A732A">
            <w:pPr>
              <w:pStyle w:val="Sraopastraipa"/>
              <w:numPr>
                <w:ilvl w:val="0"/>
                <w:numId w:val="29"/>
              </w:numPr>
              <w:tabs>
                <w:tab w:val="left" w:pos="230"/>
              </w:tabs>
              <w:spacing w:before="0" w:after="0"/>
              <w:ind w:left="0" w:firstLine="0"/>
              <w:rPr>
                <w:rFonts w:cstheme="minorHAnsi"/>
                <w:color w:val="auto"/>
              </w:rPr>
            </w:pPr>
            <w:r w:rsidRPr="001D4956">
              <w:rPr>
                <w:rFonts w:cstheme="minorHAnsi"/>
                <w:color w:val="auto"/>
              </w:rPr>
              <w:t>Komisijos protokoluose ne visais atvejais pakankamai išsamiai fiksuojami sprendimų priėmimo motyvai ir juos pagrindžiančios aplinkybės. Pavyzdžiui, pirkime ID 1803134 Komisija, po pasiūlymų pateikimo termino nutraukdama pirkimo procedūras, nurodė, kad pirkimo dokumentuose buvo padaryta esminių klaidų, tačiau protokole nėra detalizuota, kokios konkrečiai klaidos buvo nustatytos ir kodėl jos sudarė pagrindą pirkimą nutraukti</w:t>
            </w:r>
            <w:r>
              <w:rPr>
                <w:rFonts w:cstheme="minorHAnsi"/>
                <w:color w:val="auto"/>
              </w:rPr>
              <w:t>;</w:t>
            </w:r>
          </w:p>
          <w:p w14:paraId="03C48CB7" w14:textId="22392B59" w:rsidR="001A732A" w:rsidRPr="000722C6" w:rsidRDefault="001A732A" w:rsidP="001A732A">
            <w:pPr>
              <w:pStyle w:val="Sraopastraipa"/>
              <w:numPr>
                <w:ilvl w:val="0"/>
                <w:numId w:val="29"/>
              </w:numPr>
              <w:tabs>
                <w:tab w:val="left" w:pos="230"/>
              </w:tabs>
              <w:spacing w:before="0" w:after="0"/>
              <w:ind w:left="0" w:firstLine="0"/>
              <w:rPr>
                <w:rFonts w:cstheme="minorHAnsi"/>
                <w:color w:val="auto"/>
              </w:rPr>
            </w:pPr>
            <w:r w:rsidRPr="000722C6">
              <w:rPr>
                <w:rFonts w:cstheme="minorHAnsi"/>
                <w:color w:val="auto"/>
              </w:rPr>
              <w:t>Komisija ne visais atvejais tinkamai dokumentuoja reikšmingų pirkimo procedūrų aplinkybių vertinimą. Pavyzdžiui, pirkime ID 2444957 Komisijos protokole nefiksuotas pasiūlymo kainos priimtinumo vertinimas, nors vienoje pirkimo dalyje pasiūlyta kaina viršijo pirkimo paraiškoje nurodytą planuojamą vertę</w:t>
            </w:r>
            <w:r w:rsidRPr="00E96CC4">
              <w:rPr>
                <w:rFonts w:ascii="Calibri" w:eastAsia="Yu Gothic Light" w:hAnsi="Calibri" w:cs="Calibri"/>
                <w:color w:val="auto"/>
                <w:vertAlign w:val="superscript"/>
              </w:rPr>
              <w:footnoteReference w:id="83"/>
            </w:r>
            <w:r w:rsidRPr="001E2903">
              <w:rPr>
                <w:rFonts w:cstheme="minorHAnsi"/>
                <w:color w:val="auto"/>
              </w:rPr>
              <w:t>.</w:t>
            </w:r>
            <w:r>
              <w:rPr>
                <w:rFonts w:cstheme="minorHAnsi"/>
                <w:color w:val="auto"/>
              </w:rPr>
              <w:t xml:space="preserve"> </w:t>
            </w:r>
            <w:r w:rsidRPr="000722C6">
              <w:rPr>
                <w:rFonts w:cstheme="minorHAnsi"/>
                <w:color w:val="auto"/>
              </w:rPr>
              <w:t>Dėl to nėra galimybės nustatyti, ar ir kokiu pagrindu Komisija vertino šios aplinkybės reikšmingumą priimdama sprendimą dėl pasiūlymo pripažinimo laimėjusiu.</w:t>
            </w:r>
          </w:p>
        </w:tc>
        <w:tc>
          <w:tcPr>
            <w:tcW w:w="540" w:type="pct"/>
            <w:tcBorders>
              <w:top w:val="single" w:sz="4" w:space="0" w:color="auto"/>
              <w:left w:val="single" w:sz="4" w:space="0" w:color="auto"/>
              <w:bottom w:val="single" w:sz="4" w:space="0" w:color="auto"/>
              <w:right w:val="single" w:sz="4" w:space="0" w:color="auto"/>
            </w:tcBorders>
          </w:tcPr>
          <w:p w14:paraId="74F48980" w14:textId="7C4EBAC8" w:rsidR="001A732A" w:rsidRPr="00E96CC4" w:rsidRDefault="001A732A" w:rsidP="001A732A">
            <w:pPr>
              <w:spacing w:before="0" w:after="0"/>
              <w:rPr>
                <w:rFonts w:cstheme="minorHAnsi"/>
                <w:color w:val="auto"/>
              </w:rPr>
            </w:pPr>
            <w:r w:rsidRPr="00E96CC4">
              <w:rPr>
                <w:rFonts w:cstheme="minorHAnsi"/>
                <w:color w:val="auto"/>
              </w:rPr>
              <w:lastRenderedPageBreak/>
              <w:t xml:space="preserve">1. </w:t>
            </w:r>
            <w:r w:rsidRPr="005D6A95">
              <w:rPr>
                <w:rFonts w:cstheme="minorHAnsi"/>
                <w:color w:val="auto"/>
              </w:rPr>
              <w:t>Užtikrinti, kad visi reikšmingi Komisijos sprendimai ir procedūriniai veiksmai būtų fiksuojami Komisijos protokoluose, o protokoluose būtų aiškiai nurodomi sprendimų priėmimo motyvai, juos pagrindžiančios faktinės aplinkybės bei reikšmingų procedūrinių klausimų vertinimo rezultatai.</w:t>
            </w:r>
          </w:p>
          <w:p w14:paraId="4FFA897B" w14:textId="439BE54C" w:rsidR="001A732A" w:rsidRDefault="001A732A" w:rsidP="001A732A">
            <w:pPr>
              <w:spacing w:before="0" w:after="0"/>
              <w:rPr>
                <w:rFonts w:cstheme="minorHAnsi"/>
                <w:color w:val="auto"/>
              </w:rPr>
            </w:pPr>
            <w:r>
              <w:rPr>
                <w:rFonts w:cstheme="minorHAnsi"/>
                <w:color w:val="auto"/>
              </w:rPr>
              <w:t xml:space="preserve">2. </w:t>
            </w:r>
            <w:r w:rsidRPr="00BA5081">
              <w:rPr>
                <w:rFonts w:cstheme="minorHAnsi"/>
                <w:color w:val="auto"/>
              </w:rPr>
              <w:t>Užtikrinti nuoseklią Komisijos sprendimų priėmimo ir įgyvendinimo seką, kad procedūriniai veiksmai būtų atliekami tik įvertinus visas sprendimui reikšmingas aplinkybes ir priėmus atitinkamus Komisijos sprendimus.</w:t>
            </w:r>
          </w:p>
          <w:p w14:paraId="14FFD43C" w14:textId="356BA84B" w:rsidR="001A732A" w:rsidRDefault="001A732A" w:rsidP="001A732A">
            <w:pPr>
              <w:spacing w:before="0" w:after="0"/>
              <w:rPr>
                <w:rFonts w:cstheme="minorHAnsi"/>
                <w:color w:val="auto"/>
              </w:rPr>
            </w:pPr>
            <w:r>
              <w:rPr>
                <w:rFonts w:cstheme="minorHAnsi"/>
                <w:color w:val="auto"/>
              </w:rPr>
              <w:t xml:space="preserve">3. </w:t>
            </w:r>
            <w:r w:rsidRPr="00BA5081">
              <w:rPr>
                <w:rFonts w:cstheme="minorHAnsi"/>
                <w:color w:val="auto"/>
              </w:rPr>
              <w:t xml:space="preserve">Užtikrinti, kad Komisijos vykdomuose pirkimuose tiekėjai būtų tinkamai informuojami apie pirkimo </w:t>
            </w:r>
            <w:r w:rsidRPr="00BA5081">
              <w:rPr>
                <w:rFonts w:cstheme="minorHAnsi"/>
                <w:color w:val="auto"/>
              </w:rPr>
              <w:lastRenderedPageBreak/>
              <w:t>procedūrų metu priimtus sprendimus, pretenzijų nagrinėjimo rezultatus, pirkimo dokumentų pakeitimus ir procedūrų terminų pasikeitimus, o visa reikšminga informacija būtų skelbiama ir teikiama laikantis teisės aktų reikalavimų.</w:t>
            </w:r>
          </w:p>
          <w:p w14:paraId="313020A8" w14:textId="77777777" w:rsidR="001A732A" w:rsidRDefault="001A732A" w:rsidP="001A732A">
            <w:pPr>
              <w:spacing w:before="0" w:after="0"/>
              <w:rPr>
                <w:rFonts w:cstheme="minorHAnsi"/>
                <w:color w:val="auto"/>
              </w:rPr>
            </w:pPr>
          </w:p>
          <w:p w14:paraId="6E76BD49" w14:textId="357DABAF" w:rsidR="001A732A" w:rsidRPr="00E96CC4" w:rsidRDefault="001A732A" w:rsidP="001A732A">
            <w:pPr>
              <w:spacing w:before="0" w:after="0"/>
              <w:rPr>
                <w:rFonts w:cstheme="minorHAnsi"/>
                <w:color w:val="auto"/>
              </w:rPr>
            </w:pPr>
            <w:r w:rsidRPr="00E96CC4">
              <w:rPr>
                <w:rFonts w:cstheme="minorHAnsi"/>
                <w:color w:val="auto"/>
              </w:rPr>
              <w:t>Rekomenduojamas terminas: nuolat.</w:t>
            </w:r>
          </w:p>
        </w:tc>
        <w:tc>
          <w:tcPr>
            <w:tcW w:w="463" w:type="pct"/>
            <w:tcBorders>
              <w:top w:val="single" w:sz="4" w:space="0" w:color="auto"/>
              <w:left w:val="single" w:sz="4" w:space="0" w:color="auto"/>
              <w:bottom w:val="single" w:sz="4" w:space="0" w:color="auto"/>
              <w:right w:val="single" w:sz="4" w:space="0" w:color="auto"/>
            </w:tcBorders>
          </w:tcPr>
          <w:p w14:paraId="261B705E" w14:textId="77777777" w:rsidR="001A732A" w:rsidRDefault="001A732A" w:rsidP="001A732A">
            <w:pPr>
              <w:spacing w:before="0" w:after="0"/>
              <w:rPr>
                <w:rFonts w:cstheme="minorHAnsi"/>
                <w:color w:val="auto"/>
              </w:rPr>
            </w:pPr>
            <w:r>
              <w:rPr>
                <w:rFonts w:cstheme="minorHAnsi"/>
                <w:color w:val="auto"/>
              </w:rPr>
              <w:lastRenderedPageBreak/>
              <w:t>Įsipareigojame:</w:t>
            </w:r>
          </w:p>
          <w:p w14:paraId="1CCF175D" w14:textId="3DA01ED0" w:rsidR="001A732A" w:rsidRPr="00A14750" w:rsidRDefault="001A732A" w:rsidP="001A732A">
            <w:pPr>
              <w:spacing w:before="0" w:after="0"/>
              <w:rPr>
                <w:rFonts w:cstheme="minorHAnsi"/>
                <w:color w:val="auto"/>
              </w:rPr>
            </w:pPr>
            <w:r>
              <w:rPr>
                <w:rFonts w:cstheme="minorHAnsi"/>
                <w:color w:val="auto"/>
              </w:rPr>
              <w:t xml:space="preserve">1. </w:t>
            </w:r>
            <w:r w:rsidRPr="00A14750">
              <w:rPr>
                <w:rFonts w:cstheme="minorHAnsi"/>
                <w:color w:val="auto"/>
              </w:rPr>
              <w:t>Užtikrinti, kad visi reikšmingi Komisijos sprendimai ir procedūriniai veiksmai būtų fiksuojami Komisijos protokoluose, o protokoluose būtų aiškiai nurodomi sprendimų priėmimo motyvai, juos pagrindžiančios faktinės aplinkybės bei reikšmingų procedūrinių klausimų vertinimo rezultatai.</w:t>
            </w:r>
          </w:p>
          <w:p w14:paraId="4FC00228" w14:textId="77777777" w:rsidR="001A732A" w:rsidRPr="00A14750" w:rsidRDefault="001A732A" w:rsidP="001A732A">
            <w:pPr>
              <w:spacing w:before="0" w:after="0"/>
              <w:rPr>
                <w:rFonts w:cstheme="minorHAnsi"/>
                <w:color w:val="auto"/>
              </w:rPr>
            </w:pPr>
            <w:r w:rsidRPr="00A14750">
              <w:rPr>
                <w:rFonts w:cstheme="minorHAnsi"/>
                <w:color w:val="auto"/>
              </w:rPr>
              <w:t xml:space="preserve">2. Užtikrinti nuoseklią Komisijos sprendimų priėmimo ir įgyvendinimo seką, kad procedūriniai veiksmai būtų atliekami tik įvertinus visas </w:t>
            </w:r>
            <w:r w:rsidRPr="00A14750">
              <w:rPr>
                <w:rFonts w:cstheme="minorHAnsi"/>
                <w:color w:val="auto"/>
              </w:rPr>
              <w:lastRenderedPageBreak/>
              <w:t>sprendimui reikšmingas aplinkybes ir priėmus atitinkamus Komisijos sprendimus.</w:t>
            </w:r>
          </w:p>
          <w:p w14:paraId="141F9B4A" w14:textId="77777777" w:rsidR="001A732A" w:rsidRDefault="001A732A" w:rsidP="001A732A">
            <w:pPr>
              <w:spacing w:before="0" w:after="0"/>
              <w:rPr>
                <w:rFonts w:cstheme="minorHAnsi"/>
                <w:color w:val="auto"/>
              </w:rPr>
            </w:pPr>
            <w:r w:rsidRPr="00A14750">
              <w:rPr>
                <w:rFonts w:cstheme="minorHAnsi"/>
                <w:color w:val="auto"/>
              </w:rPr>
              <w:t>3. Užtikrinti, kad Komisijos vykdomuose pirkimuose tiekėjai būtų tinkamai informuojami apie pirkimo procedūrų metu priimtus sprendimus, pretenzijų nagrinėjimo rezultatus, pirkimo dokumentų pakeitimus ir procedūrų terminų pasikeitimus, o visa reikšminga informacija būtų skelbiama ir teikiama laikantis teisės aktų reikalavimų</w:t>
            </w:r>
            <w:r>
              <w:rPr>
                <w:rFonts w:cstheme="minorHAnsi"/>
                <w:color w:val="auto"/>
              </w:rPr>
              <w:t>.</w:t>
            </w:r>
          </w:p>
          <w:p w14:paraId="1B9528CC" w14:textId="02CC5FBE" w:rsidR="001A732A" w:rsidRDefault="001A732A" w:rsidP="001A732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43A3FD29" w14:textId="7A3BF2E5" w:rsidR="001A732A" w:rsidRPr="00E96CC4" w:rsidRDefault="001A732A" w:rsidP="001A732A">
            <w:pPr>
              <w:spacing w:before="0" w:after="0"/>
              <w:rPr>
                <w:rFonts w:cstheme="minorHAnsi"/>
                <w:color w:val="auto"/>
              </w:rPr>
            </w:pPr>
            <w:r>
              <w:rPr>
                <w:rFonts w:ascii="Calibri" w:eastAsia="Calibri" w:hAnsi="Calibri" w:cs="Calibri"/>
                <w:color w:val="auto"/>
              </w:rPr>
              <w:t>Terminas: nuolat.</w:t>
            </w:r>
          </w:p>
        </w:tc>
      </w:tr>
      <w:tr w:rsidR="001A732A" w:rsidRPr="00E96CC4" w14:paraId="263EEC31" w14:textId="419F0F09" w:rsidTr="00063E52">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6F2FB8A7" w14:textId="77777777" w:rsidR="001A732A" w:rsidRPr="00F62768" w:rsidRDefault="001A732A" w:rsidP="001A732A">
            <w:pPr>
              <w:rPr>
                <w:rFonts w:ascii="Calibri" w:hAnsi="Calibri" w:cs="Calibri"/>
                <w:color w:val="auto"/>
              </w:rPr>
            </w:pPr>
            <w:r w:rsidRPr="00F62768">
              <w:rPr>
                <w:rFonts w:ascii="Calibri" w:hAnsi="Calibri" w:cs="Calibri"/>
                <w:color w:val="auto"/>
              </w:rPr>
              <w:lastRenderedPageBreak/>
              <w:t>Specialistų atestavimas</w:t>
            </w:r>
          </w:p>
        </w:tc>
        <w:sdt>
          <w:sdtPr>
            <w:rPr>
              <w:rFonts w:ascii="Calibri" w:hAnsi="Calibri" w:cs="Calibri"/>
            </w:rPr>
            <w:id w:val="-1374460327"/>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14CBC71F"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920131516"/>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68A2ABD4" w14:textId="12F5DF71" w:rsidR="001A732A" w:rsidRPr="00E96CC4" w:rsidRDefault="001A732A" w:rsidP="001A732A">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29887112"/>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43A6CD5D"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516965332"/>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42FF9AE6" w14:textId="65D9FE5E"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71215175" w14:textId="1BDE8777" w:rsidR="001A732A" w:rsidRPr="00E96CC4" w:rsidRDefault="001A732A" w:rsidP="001A732A">
            <w:pPr>
              <w:spacing w:before="0" w:after="0"/>
              <w:rPr>
                <w:rFonts w:cstheme="minorHAnsi"/>
                <w:color w:val="auto"/>
              </w:rPr>
            </w:pPr>
          </w:p>
        </w:tc>
        <w:tc>
          <w:tcPr>
            <w:tcW w:w="540" w:type="pct"/>
            <w:tcBorders>
              <w:top w:val="single" w:sz="4" w:space="0" w:color="auto"/>
              <w:left w:val="single" w:sz="4" w:space="0" w:color="auto"/>
              <w:bottom w:val="single" w:sz="4" w:space="0" w:color="auto"/>
              <w:right w:val="single" w:sz="4" w:space="0" w:color="auto"/>
            </w:tcBorders>
          </w:tcPr>
          <w:p w14:paraId="6CD41AA3" w14:textId="77777777" w:rsidR="001A732A" w:rsidRPr="00E96CC4" w:rsidRDefault="001A732A" w:rsidP="001A732A">
            <w:pPr>
              <w:spacing w:before="0" w:after="0"/>
              <w:rPr>
                <w:rFonts w:cstheme="minorHAnsi"/>
                <w:color w:val="auto"/>
              </w:rPr>
            </w:pPr>
          </w:p>
        </w:tc>
        <w:tc>
          <w:tcPr>
            <w:tcW w:w="463" w:type="pct"/>
            <w:tcBorders>
              <w:top w:val="single" w:sz="4" w:space="0" w:color="auto"/>
              <w:left w:val="single" w:sz="4" w:space="0" w:color="auto"/>
              <w:bottom w:val="single" w:sz="4" w:space="0" w:color="auto"/>
              <w:right w:val="single" w:sz="4" w:space="0" w:color="auto"/>
            </w:tcBorders>
          </w:tcPr>
          <w:p w14:paraId="0E10AF2E" w14:textId="77777777" w:rsidR="001A732A" w:rsidRPr="00E96CC4" w:rsidRDefault="001A732A" w:rsidP="001A732A">
            <w:pPr>
              <w:spacing w:before="0" w:after="0"/>
              <w:rPr>
                <w:rFonts w:cstheme="minorHAnsi"/>
                <w:color w:val="auto"/>
              </w:rPr>
            </w:pPr>
          </w:p>
        </w:tc>
      </w:tr>
      <w:tr w:rsidR="00063E52" w:rsidRPr="00E96CC4" w14:paraId="51A02D32" w14:textId="666C42AE" w:rsidTr="00063E52">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56F7E2D9" w14:textId="77777777" w:rsidR="00063E52" w:rsidRPr="00F62768" w:rsidRDefault="00063E52" w:rsidP="00063E52">
            <w:pPr>
              <w:rPr>
                <w:rFonts w:ascii="Calibri" w:hAnsi="Calibri" w:cs="Calibri"/>
                <w:color w:val="auto"/>
              </w:rPr>
            </w:pPr>
            <w:r w:rsidRPr="00F62768">
              <w:rPr>
                <w:rFonts w:ascii="Calibri" w:hAnsi="Calibri" w:cs="Calibri"/>
                <w:color w:val="auto"/>
              </w:rPr>
              <w:t>Stebėtojų, konsultantų, ekspertų pasitelkimas</w:t>
            </w:r>
          </w:p>
        </w:tc>
        <w:sdt>
          <w:sdtPr>
            <w:rPr>
              <w:rFonts w:ascii="Calibri" w:hAnsi="Calibri" w:cs="Calibri"/>
            </w:rPr>
            <w:id w:val="1932459087"/>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7EC690DF" w14:textId="5F7905B6" w:rsidR="00063E52" w:rsidRPr="00E96CC4" w:rsidRDefault="00063E52" w:rsidP="00063E52">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599833455"/>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22B0A663" w14:textId="3D16A730" w:rsidR="00063E52" w:rsidRPr="00E96CC4" w:rsidRDefault="00063E52" w:rsidP="00063E52">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295342674"/>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6DEBE2AD" w14:textId="77777777" w:rsidR="00063E52" w:rsidRPr="00E96CC4" w:rsidRDefault="00063E52" w:rsidP="00063E52">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302004610"/>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6CDA7BE3" w14:textId="24C3EDD9" w:rsidR="00063E52" w:rsidRPr="00E96CC4" w:rsidRDefault="00063E52" w:rsidP="00063E52">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0D640854" w14:textId="32969034" w:rsidR="00063E52" w:rsidRPr="00E96CC4" w:rsidRDefault="00063E52" w:rsidP="00063E52">
            <w:pPr>
              <w:spacing w:before="0" w:after="0"/>
              <w:rPr>
                <w:rFonts w:eastAsia="Times New Roman" w:cstheme="minorHAnsi"/>
                <w:color w:val="auto"/>
              </w:rPr>
            </w:pPr>
          </w:p>
        </w:tc>
        <w:tc>
          <w:tcPr>
            <w:tcW w:w="540" w:type="pct"/>
            <w:tcBorders>
              <w:top w:val="single" w:sz="4" w:space="0" w:color="auto"/>
              <w:left w:val="single" w:sz="4" w:space="0" w:color="auto"/>
              <w:bottom w:val="single" w:sz="4" w:space="0" w:color="auto"/>
              <w:right w:val="single" w:sz="4" w:space="0" w:color="auto"/>
            </w:tcBorders>
          </w:tcPr>
          <w:p w14:paraId="2608C845" w14:textId="677A3A42" w:rsidR="00063E52" w:rsidRPr="00E96CC4" w:rsidRDefault="00063E52" w:rsidP="00063E52">
            <w:pPr>
              <w:spacing w:before="0" w:after="0"/>
              <w:rPr>
                <w:rFonts w:cstheme="minorHAnsi"/>
                <w:color w:val="auto"/>
              </w:rPr>
            </w:pPr>
          </w:p>
        </w:tc>
        <w:tc>
          <w:tcPr>
            <w:tcW w:w="463" w:type="pct"/>
            <w:tcBorders>
              <w:top w:val="single" w:sz="4" w:space="0" w:color="auto"/>
              <w:left w:val="single" w:sz="4" w:space="0" w:color="auto"/>
              <w:bottom w:val="single" w:sz="4" w:space="0" w:color="auto"/>
              <w:right w:val="single" w:sz="4" w:space="0" w:color="auto"/>
            </w:tcBorders>
          </w:tcPr>
          <w:p w14:paraId="6246FB34" w14:textId="77777777" w:rsidR="00063E52" w:rsidRPr="00E96CC4" w:rsidRDefault="00063E52" w:rsidP="00063E52">
            <w:pPr>
              <w:spacing w:before="0" w:after="0"/>
              <w:rPr>
                <w:rFonts w:cstheme="minorHAnsi"/>
                <w:color w:val="auto"/>
              </w:rPr>
            </w:pPr>
          </w:p>
        </w:tc>
      </w:tr>
      <w:tr w:rsidR="00063E52" w:rsidRPr="00E96CC4" w14:paraId="68DC402A" w14:textId="28F92D66" w:rsidTr="00063E52">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08F2B73A" w14:textId="77777777" w:rsidR="00063E52" w:rsidRPr="00F62768" w:rsidRDefault="00063E52" w:rsidP="00063E52">
            <w:pPr>
              <w:rPr>
                <w:rFonts w:ascii="Calibri" w:hAnsi="Calibri" w:cs="Calibri"/>
                <w:color w:val="auto"/>
              </w:rPr>
            </w:pPr>
            <w:r w:rsidRPr="00F62768">
              <w:rPr>
                <w:rFonts w:ascii="Calibri" w:hAnsi="Calibri" w:cs="Calibri"/>
                <w:color w:val="auto"/>
              </w:rPr>
              <w:t>Pretenzijų, skundų nagrinėjimo tvarka</w:t>
            </w:r>
          </w:p>
        </w:tc>
        <w:sdt>
          <w:sdtPr>
            <w:rPr>
              <w:rFonts w:ascii="Calibri" w:hAnsi="Calibri" w:cs="Calibri"/>
            </w:rPr>
            <w:id w:val="547264622"/>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626BDA4D" w14:textId="207BCB51" w:rsidR="00063E52" w:rsidRPr="00E96CC4" w:rsidRDefault="00063E52" w:rsidP="00063E52">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793436636"/>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5EA29895" w14:textId="41AB7577" w:rsidR="00063E52" w:rsidRPr="00E96CC4" w:rsidRDefault="00063E52" w:rsidP="00063E52">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857077234"/>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1EC47974" w14:textId="77777777" w:rsidR="00063E52" w:rsidRPr="00E96CC4" w:rsidRDefault="00063E52" w:rsidP="00063E52">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386929404"/>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79B761C7" w14:textId="5036F6DC" w:rsidR="00063E52" w:rsidRPr="00E96CC4" w:rsidRDefault="00063E52" w:rsidP="00063E52">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72740B23" w14:textId="0FB22566" w:rsidR="00063E52" w:rsidRPr="00E96CC4" w:rsidRDefault="00063E52" w:rsidP="00063E52">
            <w:pPr>
              <w:spacing w:before="0" w:after="0"/>
              <w:rPr>
                <w:rFonts w:cstheme="minorHAnsi"/>
                <w:color w:val="auto"/>
              </w:rPr>
            </w:pPr>
            <w:r w:rsidRPr="00533909">
              <w:rPr>
                <w:rFonts w:cstheme="minorHAnsi"/>
                <w:color w:val="auto"/>
              </w:rPr>
              <w:t xml:space="preserve">Tikrinimo metu nustatyta, kad ne visais atvejais laikomasi teisės aktuose nustatytų reikalavimų informuoti suinteresuotus dalyvius apie priimtus </w:t>
            </w:r>
            <w:r w:rsidRPr="00533909">
              <w:rPr>
                <w:rFonts w:cstheme="minorHAnsi"/>
                <w:color w:val="auto"/>
              </w:rPr>
              <w:lastRenderedPageBreak/>
              <w:t>sprendimus dėl gautų pretenzijų</w:t>
            </w:r>
            <w:r w:rsidRPr="00E96CC4">
              <w:rPr>
                <w:rFonts w:eastAsia="Calibri" w:cstheme="minorHAnsi"/>
                <w:color w:val="auto"/>
                <w:vertAlign w:val="superscript"/>
              </w:rPr>
              <w:footnoteReference w:id="84"/>
            </w:r>
            <w:r w:rsidRPr="006375E7">
              <w:rPr>
                <w:rFonts w:cstheme="minorHAnsi"/>
                <w:color w:val="auto"/>
              </w:rPr>
              <w:t xml:space="preserve">. </w:t>
            </w:r>
            <w:r w:rsidRPr="00F3452C">
              <w:rPr>
                <w:rFonts w:cstheme="minorHAnsi"/>
                <w:color w:val="auto"/>
              </w:rPr>
              <w:t>Patikrinus atsitiktine tvarka atrinktų pirkimų, kuriuose buvo gautos pretenzijos, dokumentus</w:t>
            </w:r>
            <w:r>
              <w:rPr>
                <w:rFonts w:cstheme="minorHAnsi"/>
                <w:color w:val="auto"/>
              </w:rPr>
              <w:t>,</w:t>
            </w:r>
            <w:r w:rsidRPr="00F3452C">
              <w:rPr>
                <w:rFonts w:cstheme="minorHAnsi"/>
                <w:color w:val="auto"/>
              </w:rPr>
              <w:t xml:space="preserve"> nustatyta, kad, pavyzdžiui, pirkimuose ID 5501743, ID 2734280 ir ID 2371097 atsakymai į gautas pretenzijas buvo pateikti tik jas pateikusiems tiekėjams. Tokia praktika riboja kitų suinteresuotų pirkimo dalyvių galimybes laiku susipažinti su priimtais sprendimais ir įvertinti jų įtaką pirkimo procedūrų eigai</w:t>
            </w:r>
            <w:r>
              <w:rPr>
                <w:rFonts w:cstheme="minorHAnsi"/>
                <w:color w:val="auto"/>
              </w:rPr>
              <w:t>.</w:t>
            </w:r>
          </w:p>
        </w:tc>
        <w:tc>
          <w:tcPr>
            <w:tcW w:w="540" w:type="pct"/>
            <w:tcBorders>
              <w:top w:val="single" w:sz="4" w:space="0" w:color="auto"/>
              <w:left w:val="single" w:sz="4" w:space="0" w:color="auto"/>
              <w:bottom w:val="single" w:sz="4" w:space="0" w:color="auto"/>
              <w:right w:val="single" w:sz="4" w:space="0" w:color="auto"/>
            </w:tcBorders>
          </w:tcPr>
          <w:p w14:paraId="75256244" w14:textId="74CF7843" w:rsidR="00063E52" w:rsidRDefault="00063E52" w:rsidP="00063E52">
            <w:pPr>
              <w:spacing w:before="0" w:after="0"/>
              <w:rPr>
                <w:rFonts w:cstheme="minorHAnsi"/>
                <w:color w:val="auto"/>
              </w:rPr>
            </w:pPr>
            <w:r>
              <w:rPr>
                <w:rFonts w:cstheme="minorHAnsi"/>
                <w:color w:val="auto"/>
              </w:rPr>
              <w:lastRenderedPageBreak/>
              <w:t xml:space="preserve">1. </w:t>
            </w:r>
            <w:r w:rsidRPr="002319D8">
              <w:rPr>
                <w:rFonts w:cstheme="minorHAnsi"/>
                <w:color w:val="auto"/>
              </w:rPr>
              <w:t xml:space="preserve">Užtikrinti, kad išnagrinėjus pretenziją informacija apie priimtą sprendimą būtų teisės aktų nustatyta tvarka ir terminais pateikiama ne tik </w:t>
            </w:r>
            <w:r w:rsidRPr="002319D8">
              <w:rPr>
                <w:rFonts w:cstheme="minorHAnsi"/>
                <w:color w:val="auto"/>
              </w:rPr>
              <w:lastRenderedPageBreak/>
              <w:t xml:space="preserve">pretenziją pateikusiam tiekėjui, bet ir visiems </w:t>
            </w:r>
            <w:r w:rsidRPr="005543D3">
              <w:rPr>
                <w:rFonts w:ascii="Calibri" w:hAnsi="Calibri" w:cs="Calibri"/>
              </w:rPr>
              <w:t xml:space="preserve">suinteresuotiems kandidatams ir </w:t>
            </w:r>
            <w:r w:rsidRPr="002319D8">
              <w:rPr>
                <w:rFonts w:cstheme="minorHAnsi"/>
                <w:color w:val="auto"/>
              </w:rPr>
              <w:t>suinteresuotiems dalyviams.</w:t>
            </w:r>
          </w:p>
          <w:p w14:paraId="13F4891A" w14:textId="77777777" w:rsidR="00063E52" w:rsidRDefault="00063E52" w:rsidP="00063E52">
            <w:pPr>
              <w:spacing w:before="0" w:after="0"/>
              <w:rPr>
                <w:rFonts w:cstheme="minorHAnsi"/>
                <w:color w:val="auto"/>
              </w:rPr>
            </w:pPr>
          </w:p>
          <w:p w14:paraId="29C6BF61" w14:textId="1F56F336" w:rsidR="00063E52" w:rsidRPr="00E96CC4" w:rsidRDefault="00063E52" w:rsidP="00063E52">
            <w:pPr>
              <w:spacing w:before="0" w:after="0"/>
              <w:rPr>
                <w:rFonts w:cstheme="minorHAnsi"/>
                <w:color w:val="auto"/>
              </w:rPr>
            </w:pPr>
            <w:r w:rsidRPr="002319D8">
              <w:rPr>
                <w:rFonts w:cstheme="minorHAnsi"/>
                <w:color w:val="auto"/>
              </w:rPr>
              <w:t>Rekomenduojamas terminas: nuolat.</w:t>
            </w:r>
          </w:p>
        </w:tc>
        <w:tc>
          <w:tcPr>
            <w:tcW w:w="463" w:type="pct"/>
            <w:tcBorders>
              <w:top w:val="single" w:sz="4" w:space="0" w:color="auto"/>
              <w:left w:val="single" w:sz="4" w:space="0" w:color="auto"/>
              <w:bottom w:val="single" w:sz="4" w:space="0" w:color="auto"/>
              <w:right w:val="single" w:sz="4" w:space="0" w:color="auto"/>
            </w:tcBorders>
          </w:tcPr>
          <w:p w14:paraId="297C4E8C" w14:textId="77777777" w:rsidR="00063E52" w:rsidRDefault="00063E52" w:rsidP="00063E52">
            <w:pPr>
              <w:spacing w:before="0" w:after="0"/>
              <w:rPr>
                <w:rFonts w:cstheme="minorHAnsi"/>
                <w:color w:val="auto"/>
              </w:rPr>
            </w:pPr>
            <w:r>
              <w:rPr>
                <w:rFonts w:cstheme="minorHAnsi"/>
                <w:color w:val="auto"/>
              </w:rPr>
              <w:lastRenderedPageBreak/>
              <w:t>Įsipareigojame:</w:t>
            </w:r>
          </w:p>
          <w:p w14:paraId="33249B8B" w14:textId="37D504A0" w:rsidR="00063E52" w:rsidRPr="00A14750" w:rsidRDefault="00063E52" w:rsidP="00063E52">
            <w:pPr>
              <w:spacing w:before="0" w:after="0"/>
              <w:rPr>
                <w:rFonts w:cstheme="minorHAnsi"/>
                <w:color w:val="auto"/>
              </w:rPr>
            </w:pPr>
            <w:r>
              <w:rPr>
                <w:rFonts w:cstheme="minorHAnsi"/>
                <w:color w:val="auto"/>
              </w:rPr>
              <w:t xml:space="preserve">1. </w:t>
            </w:r>
            <w:r w:rsidRPr="00A14750">
              <w:rPr>
                <w:rFonts w:cstheme="minorHAnsi"/>
                <w:color w:val="auto"/>
              </w:rPr>
              <w:t xml:space="preserve">Užtikrinti, kad išnagrinėjus pretenziją informacija apie priimtą sprendimą būtų teisės </w:t>
            </w:r>
            <w:r w:rsidRPr="00A14750">
              <w:rPr>
                <w:rFonts w:cstheme="minorHAnsi"/>
                <w:color w:val="auto"/>
              </w:rPr>
              <w:lastRenderedPageBreak/>
              <w:t xml:space="preserve">aktų nustatyta tvarka ir terminais pateikiama ne tik pretenziją pateikusiam tiekėjui, bet ir visiems </w:t>
            </w:r>
            <w:r w:rsidRPr="00A14750">
              <w:rPr>
                <w:rFonts w:ascii="Calibri" w:hAnsi="Calibri" w:cs="Calibri"/>
                <w:color w:val="auto"/>
              </w:rPr>
              <w:t xml:space="preserve">suinteresuotiems kandidatams ir </w:t>
            </w:r>
            <w:r w:rsidRPr="00A14750">
              <w:rPr>
                <w:rFonts w:cstheme="minorHAnsi"/>
                <w:color w:val="auto"/>
              </w:rPr>
              <w:t>suinteresuotiems dalyviams.</w:t>
            </w:r>
          </w:p>
          <w:p w14:paraId="1E6FE5BC" w14:textId="33060A67" w:rsidR="00063E52" w:rsidRDefault="00063E52" w:rsidP="00063E52">
            <w:pPr>
              <w:rPr>
                <w:rFonts w:ascii="Calibri" w:eastAsia="Calibri" w:hAnsi="Calibri" w:cs="Calibri"/>
                <w:color w:val="auto"/>
              </w:rPr>
            </w:pPr>
            <w:r>
              <w:rPr>
                <w:rFonts w:ascii="Calibri" w:eastAsia="Calibri" w:hAnsi="Calibri" w:cs="Calibri"/>
                <w:color w:val="auto"/>
              </w:rPr>
              <w:t>Komisijos nariai / pirkimo organizatorius J. A. / M. G.</w:t>
            </w:r>
          </w:p>
          <w:p w14:paraId="7A4F7991" w14:textId="45CD26A7" w:rsidR="00063E52" w:rsidRPr="00E96CC4" w:rsidRDefault="00063E52" w:rsidP="00063E52">
            <w:pPr>
              <w:spacing w:before="0" w:after="0"/>
              <w:rPr>
                <w:rFonts w:cstheme="minorHAnsi"/>
                <w:color w:val="auto"/>
              </w:rPr>
            </w:pPr>
            <w:r>
              <w:rPr>
                <w:rFonts w:ascii="Calibri" w:eastAsia="Calibri" w:hAnsi="Calibri" w:cs="Calibri"/>
                <w:color w:val="auto"/>
              </w:rPr>
              <w:t>Terminas: nuolat.</w:t>
            </w:r>
          </w:p>
        </w:tc>
      </w:tr>
      <w:tr w:rsidR="00063E52" w:rsidRPr="00E96CC4" w14:paraId="6DD635A0" w14:textId="4609B8A8" w:rsidTr="00063E52">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64966E3C" w14:textId="77777777" w:rsidR="00063E52" w:rsidRPr="00E96CC4" w:rsidRDefault="00063E52" w:rsidP="00063E52">
            <w:pPr>
              <w:rPr>
                <w:rFonts w:ascii="Calibri" w:hAnsi="Calibri" w:cs="Calibri"/>
                <w:color w:val="auto"/>
                <w:highlight w:val="yellow"/>
              </w:rPr>
            </w:pPr>
            <w:r w:rsidRPr="0027189E">
              <w:rPr>
                <w:rFonts w:ascii="Calibri" w:hAnsi="Calibri" w:cs="Calibri"/>
                <w:color w:val="auto"/>
              </w:rPr>
              <w:lastRenderedPageBreak/>
              <w:t>Pirkimo procedūrų nutraukimo tvarka</w:t>
            </w:r>
          </w:p>
        </w:tc>
        <w:sdt>
          <w:sdtPr>
            <w:rPr>
              <w:rFonts w:ascii="Calibri" w:hAnsi="Calibri" w:cs="Calibri"/>
            </w:rPr>
            <w:id w:val="-848478884"/>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7A0FF1F9" w14:textId="52A03BF5" w:rsidR="00063E52" w:rsidRPr="00E96CC4" w:rsidRDefault="00063E52" w:rsidP="00063E52">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1544351361"/>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50C2D92A" w14:textId="7A42092C" w:rsidR="00063E52" w:rsidRPr="00E96CC4" w:rsidRDefault="00063E52" w:rsidP="00063E52">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2020187895"/>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5E11F5E6" w14:textId="77777777" w:rsidR="00063E52" w:rsidRPr="00E96CC4" w:rsidRDefault="00063E52" w:rsidP="00063E52">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816724801"/>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2F470A44" w14:textId="22E05EB5" w:rsidR="00063E52" w:rsidRPr="00E96CC4" w:rsidRDefault="00063E52" w:rsidP="00063E52">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721369FE" w14:textId="48C06AF5" w:rsidR="00063E52" w:rsidRPr="00E96CC4" w:rsidRDefault="00063E52" w:rsidP="00063E52">
            <w:pPr>
              <w:spacing w:after="0"/>
              <w:rPr>
                <w:rFonts w:cstheme="minorHAnsi"/>
                <w:color w:val="auto"/>
              </w:rPr>
            </w:pPr>
            <w:r w:rsidRPr="00D73266">
              <w:rPr>
                <w:rFonts w:cstheme="minorHAnsi"/>
                <w:color w:val="auto"/>
              </w:rPr>
              <w:t>Pirkimo procedūrų nutraukimo praktika neužtikrina pakankamo sprendimų pagrindimo, nes pateiktuose dokumentuose ne visais atvejais aiškiai atskleidžiamos konkrečios aplinkybės ir motyvai, kuriais grindžiami sprendimai nutraukti pirkimo procedūras.</w:t>
            </w:r>
            <w:r>
              <w:rPr>
                <w:rFonts w:cstheme="minorHAnsi"/>
                <w:color w:val="auto"/>
              </w:rPr>
              <w:t xml:space="preserve"> </w:t>
            </w:r>
            <w:r w:rsidRPr="00D6201F">
              <w:rPr>
                <w:rFonts w:cstheme="minorHAnsi"/>
                <w:color w:val="auto"/>
              </w:rPr>
              <w:t xml:space="preserve">Pirkimų vykdytojas nurodė, kad 2025 m. buvo nutraukti du pirkimai dėl pirkimo dokumentuose padarytų esminių klaidų, tačiau pateiktuose dokumentuose </w:t>
            </w:r>
            <w:r>
              <w:rPr>
                <w:rFonts w:cstheme="minorHAnsi"/>
                <w:color w:val="auto"/>
              </w:rPr>
              <w:t xml:space="preserve">nėra </w:t>
            </w:r>
            <w:r w:rsidRPr="00D6201F">
              <w:rPr>
                <w:rFonts w:cstheme="minorHAnsi"/>
                <w:color w:val="auto"/>
              </w:rPr>
              <w:t>aiškiai įvardytos konkrečios nustatytos klaidos ir jų įtaka sprendimui nutraukti pirkimo procedūras.</w:t>
            </w:r>
            <w:r>
              <w:rPr>
                <w:rFonts w:cstheme="minorHAnsi"/>
                <w:color w:val="auto"/>
              </w:rPr>
              <w:t xml:space="preserve"> Pi</w:t>
            </w:r>
            <w:r w:rsidRPr="00604FC6">
              <w:rPr>
                <w:rFonts w:cstheme="minorHAnsi"/>
                <w:color w:val="auto"/>
              </w:rPr>
              <w:t>rkime ID 1803134 sprendimas nutraukti pirkimą priimtas po pasiūlymų pateikimo termino, nurodant, kad pirkimo dokumentuose ir techninėje specifikacijoje buvo padaryta esminių klaidų</w:t>
            </w:r>
            <w:r w:rsidRPr="00E96CC4">
              <w:rPr>
                <w:rFonts w:eastAsia="Calibri" w:cstheme="minorHAnsi"/>
                <w:color w:val="auto"/>
                <w:vertAlign w:val="superscript"/>
              </w:rPr>
              <w:footnoteReference w:id="85"/>
            </w:r>
            <w:r w:rsidRPr="00604FC6">
              <w:rPr>
                <w:rFonts w:cstheme="minorHAnsi"/>
                <w:color w:val="auto"/>
              </w:rPr>
              <w:t xml:space="preserve">, tačiau dokumentuose nėra detalizuota, kokios tai klaidos ir kodėl jos sudarė pagrindą pirkimą nutraukti. Pirkime ID 2371097 </w:t>
            </w:r>
            <w:r>
              <w:rPr>
                <w:rFonts w:cstheme="minorHAnsi"/>
                <w:color w:val="auto"/>
              </w:rPr>
              <w:t xml:space="preserve">visų </w:t>
            </w:r>
            <w:r w:rsidRPr="00BF1B78">
              <w:rPr>
                <w:rFonts w:cstheme="minorHAnsi"/>
                <w:color w:val="auto"/>
              </w:rPr>
              <w:t>tiekėjų pasiūlymai</w:t>
            </w:r>
            <w:r>
              <w:rPr>
                <w:rFonts w:cstheme="minorHAnsi"/>
                <w:color w:val="auto"/>
              </w:rPr>
              <w:t xml:space="preserve"> buvo atmesti</w:t>
            </w:r>
            <w:r w:rsidRPr="00BF1B78">
              <w:rPr>
                <w:rFonts w:cstheme="minorHAnsi"/>
                <w:color w:val="auto"/>
              </w:rPr>
              <w:t xml:space="preserve"> kaip neatitinkantys pirkimo dokumentuose nustatytų reikalavimų</w:t>
            </w:r>
            <w:r>
              <w:rPr>
                <w:rFonts w:cstheme="minorHAnsi"/>
                <w:color w:val="auto"/>
              </w:rPr>
              <w:t>. T</w:t>
            </w:r>
            <w:r w:rsidRPr="00604FC6">
              <w:rPr>
                <w:rFonts w:cstheme="minorHAnsi"/>
                <w:color w:val="auto"/>
              </w:rPr>
              <w:t xml:space="preserve">iekėjams nurodyta, kad visi </w:t>
            </w:r>
            <w:r w:rsidRPr="00604FC6">
              <w:rPr>
                <w:rFonts w:cstheme="minorHAnsi"/>
                <w:color w:val="auto"/>
              </w:rPr>
              <w:lastRenderedPageBreak/>
              <w:t>pasiūlymai atmesti ir pirkimas nutraukiamas</w:t>
            </w:r>
            <w:r>
              <w:rPr>
                <w:rFonts w:cstheme="minorHAnsi"/>
                <w:color w:val="auto"/>
              </w:rPr>
              <w:t xml:space="preserve"> ir</w:t>
            </w:r>
            <w:r w:rsidRPr="00604FC6">
              <w:rPr>
                <w:rFonts w:cstheme="minorHAnsi"/>
                <w:color w:val="auto"/>
              </w:rPr>
              <w:t xml:space="preserve"> bus taisoma techninė specifikacija</w:t>
            </w:r>
            <w:r>
              <w:rPr>
                <w:rFonts w:cstheme="minorHAnsi"/>
                <w:color w:val="auto"/>
              </w:rPr>
              <w:t xml:space="preserve">. </w:t>
            </w:r>
            <w:r w:rsidRPr="004C7B3F">
              <w:rPr>
                <w:rFonts w:cstheme="minorHAnsi"/>
                <w:color w:val="auto"/>
              </w:rPr>
              <w:t>Iš pateiktų dokumentų nėra pakankamai aišku, kokie techninės specifikacijos trūkumai buvo nustatyti, kada jie buvo identifikuoti ir kokią įtaką jie turėjo tiek pasiūlymų vertinimui, tiek sprendimui nutraukti pirkimo procedūras</w:t>
            </w:r>
            <w:r w:rsidRPr="00604FC6">
              <w:rPr>
                <w:rFonts w:cstheme="minorHAnsi"/>
                <w:color w:val="auto"/>
              </w:rPr>
              <w:t>.</w:t>
            </w:r>
          </w:p>
        </w:tc>
        <w:tc>
          <w:tcPr>
            <w:tcW w:w="540" w:type="pct"/>
            <w:tcBorders>
              <w:top w:val="single" w:sz="4" w:space="0" w:color="auto"/>
              <w:left w:val="single" w:sz="4" w:space="0" w:color="auto"/>
              <w:bottom w:val="single" w:sz="4" w:space="0" w:color="auto"/>
              <w:right w:val="single" w:sz="4" w:space="0" w:color="auto"/>
            </w:tcBorders>
          </w:tcPr>
          <w:p w14:paraId="01E2BF1C" w14:textId="6AF60C84" w:rsidR="00063E52" w:rsidRDefault="00063E52" w:rsidP="00063E52">
            <w:pPr>
              <w:spacing w:before="0" w:after="0"/>
              <w:rPr>
                <w:rFonts w:cstheme="minorHAnsi"/>
                <w:color w:val="auto"/>
              </w:rPr>
            </w:pPr>
            <w:r>
              <w:rPr>
                <w:rFonts w:cstheme="minorHAnsi"/>
                <w:color w:val="auto"/>
              </w:rPr>
              <w:lastRenderedPageBreak/>
              <w:t xml:space="preserve">1. </w:t>
            </w:r>
            <w:r w:rsidRPr="00126065">
              <w:rPr>
                <w:rFonts w:cstheme="minorHAnsi"/>
                <w:color w:val="auto"/>
              </w:rPr>
              <w:t>Užtikrinti, kad sprendimai dėl pirkimo procedūrų nutraukimo būtų fiksuojami, nurodant sprendimo priėmimo aplinkybes, motyvus ir galutinį sprendimą, nepriklausomai nuo to, kas vykdo pirkimą.</w:t>
            </w:r>
          </w:p>
          <w:p w14:paraId="57DB7CC0" w14:textId="77777777" w:rsidR="00063E52" w:rsidRDefault="00063E52" w:rsidP="00063E52">
            <w:pPr>
              <w:spacing w:before="0" w:after="0"/>
              <w:rPr>
                <w:rFonts w:cstheme="minorHAnsi"/>
                <w:color w:val="auto"/>
              </w:rPr>
            </w:pPr>
          </w:p>
          <w:p w14:paraId="43E5CAE5" w14:textId="3ED934AE" w:rsidR="00063E52" w:rsidRPr="00E96CC4" w:rsidRDefault="00063E52" w:rsidP="00063E52">
            <w:pPr>
              <w:spacing w:before="0" w:after="0"/>
              <w:rPr>
                <w:rFonts w:cstheme="minorHAnsi"/>
                <w:color w:val="auto"/>
              </w:rPr>
            </w:pPr>
            <w:r w:rsidRPr="0088647A">
              <w:rPr>
                <w:rFonts w:cstheme="minorHAnsi"/>
                <w:color w:val="auto"/>
              </w:rPr>
              <w:t>Rekomenduojamas terminas: nuolat.</w:t>
            </w:r>
          </w:p>
        </w:tc>
        <w:tc>
          <w:tcPr>
            <w:tcW w:w="463" w:type="pct"/>
            <w:tcBorders>
              <w:top w:val="single" w:sz="4" w:space="0" w:color="auto"/>
              <w:left w:val="single" w:sz="4" w:space="0" w:color="auto"/>
              <w:bottom w:val="single" w:sz="4" w:space="0" w:color="auto"/>
              <w:right w:val="single" w:sz="4" w:space="0" w:color="auto"/>
            </w:tcBorders>
          </w:tcPr>
          <w:p w14:paraId="6A50A7D6" w14:textId="262672B9" w:rsidR="00063E52" w:rsidRDefault="00063E52" w:rsidP="00063E52">
            <w:pPr>
              <w:spacing w:before="0" w:after="0"/>
              <w:rPr>
                <w:rFonts w:cstheme="minorHAnsi"/>
                <w:color w:val="auto"/>
              </w:rPr>
            </w:pPr>
            <w:r>
              <w:rPr>
                <w:rFonts w:cstheme="minorHAnsi"/>
                <w:color w:val="auto"/>
              </w:rPr>
              <w:t>Įsipareigojame:</w:t>
            </w:r>
            <w:r w:rsidRPr="00A14750">
              <w:rPr>
                <w:rFonts w:cstheme="minorHAnsi"/>
                <w:color w:val="auto"/>
              </w:rPr>
              <w:t xml:space="preserve"> </w:t>
            </w:r>
            <w:r>
              <w:rPr>
                <w:rFonts w:cstheme="minorHAnsi"/>
                <w:color w:val="auto"/>
              </w:rPr>
              <w:t>u</w:t>
            </w:r>
            <w:r w:rsidRPr="00A14750">
              <w:rPr>
                <w:rFonts w:cstheme="minorHAnsi"/>
                <w:color w:val="auto"/>
              </w:rPr>
              <w:t>žtikrinti, kad sprendimai dėl pirkimo procedūrų nutraukimo būtų fiksuojami, nurodant sprendimo priėmimo aplinkybes, motyvus ir galutinį sprendimą, nepriklausomai nuo to, kas vykdo pirkimą.</w:t>
            </w:r>
          </w:p>
          <w:p w14:paraId="3343AE69" w14:textId="1858C56B" w:rsidR="00063E52" w:rsidRDefault="00063E52" w:rsidP="00063E52">
            <w:pPr>
              <w:rPr>
                <w:rFonts w:ascii="Calibri" w:eastAsia="Calibri" w:hAnsi="Calibri" w:cs="Calibri"/>
                <w:color w:val="auto"/>
              </w:rPr>
            </w:pPr>
            <w:r>
              <w:rPr>
                <w:rFonts w:ascii="Calibri" w:eastAsia="Calibri" w:hAnsi="Calibri" w:cs="Calibri"/>
                <w:color w:val="auto"/>
              </w:rPr>
              <w:t>Komisijos nariai / pirkimo organizatorius J. A. / M. G.</w:t>
            </w:r>
          </w:p>
          <w:p w14:paraId="39B45218" w14:textId="7021AB91" w:rsidR="00063E52" w:rsidRPr="00A14750" w:rsidRDefault="00063E52" w:rsidP="00063E52">
            <w:pPr>
              <w:spacing w:before="0" w:after="0"/>
              <w:rPr>
                <w:rFonts w:cstheme="minorHAnsi"/>
                <w:color w:val="auto"/>
              </w:rPr>
            </w:pPr>
            <w:r>
              <w:rPr>
                <w:rFonts w:ascii="Calibri" w:eastAsia="Calibri" w:hAnsi="Calibri" w:cs="Calibri"/>
                <w:color w:val="auto"/>
              </w:rPr>
              <w:t>Terminas: nuolat.</w:t>
            </w:r>
          </w:p>
          <w:p w14:paraId="7DFDED1A" w14:textId="77777777" w:rsidR="00063E52" w:rsidRPr="00E96CC4" w:rsidRDefault="00063E52" w:rsidP="00063E52">
            <w:pPr>
              <w:spacing w:before="0" w:after="0"/>
              <w:rPr>
                <w:rFonts w:cstheme="minorHAnsi"/>
                <w:color w:val="auto"/>
              </w:rPr>
            </w:pPr>
          </w:p>
        </w:tc>
      </w:tr>
      <w:tr w:rsidR="001A732A" w:rsidRPr="00E96CC4" w14:paraId="36C3FBBF" w14:textId="3AB1547B" w:rsidTr="00BD754F">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4DD41ACF" w14:textId="77777777" w:rsidR="001A732A" w:rsidRPr="00E96CC4" w:rsidRDefault="001A732A" w:rsidP="001A732A">
            <w:pPr>
              <w:rPr>
                <w:rFonts w:ascii="Calibri" w:hAnsi="Calibri" w:cs="Calibri"/>
                <w:color w:val="auto"/>
                <w:highlight w:val="yellow"/>
              </w:rPr>
            </w:pPr>
            <w:r w:rsidRPr="00E95609">
              <w:rPr>
                <w:rFonts w:ascii="Calibri" w:hAnsi="Calibri" w:cs="Calibri"/>
                <w:color w:val="auto"/>
              </w:rPr>
              <w:t>Laimėjusių pasiūlymų, sudarytų sutarčių viešinimas</w:t>
            </w:r>
          </w:p>
        </w:tc>
        <w:sdt>
          <w:sdtPr>
            <w:rPr>
              <w:rFonts w:ascii="Calibri" w:hAnsi="Calibri" w:cs="Calibri"/>
            </w:rPr>
            <w:id w:val="934713190"/>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5D154F63" w14:textId="54113246" w:rsidR="001A732A" w:rsidRPr="00E96CC4" w:rsidRDefault="001A732A" w:rsidP="001A732A">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245954067"/>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15938127"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98290709"/>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56CE7621"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691739041"/>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1A8BED5C" w14:textId="3CB7ABC0"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4996BC56" w14:textId="78D27722" w:rsidR="001A732A" w:rsidRPr="008C432F" w:rsidRDefault="001A732A" w:rsidP="001A732A">
            <w:pPr>
              <w:spacing w:before="0" w:after="0"/>
              <w:rPr>
                <w:rFonts w:eastAsia="Times New Roman" w:cstheme="minorHAnsi"/>
                <w:color w:val="auto"/>
              </w:rPr>
            </w:pPr>
            <w:r w:rsidRPr="00E96CC4">
              <w:rPr>
                <w:rFonts w:ascii="Calibri" w:eastAsia="Calibri" w:hAnsi="Calibri" w:cs="Calibri"/>
                <w:color w:val="auto"/>
              </w:rPr>
              <w:t>Tikrinimo metu nustatyta, kad kai kurios sutartys paviešintos pavėluotai, t. y. praleidus PĮ 94 straipsnio 9 dalyje nustatytą 15 dienų terminą</w:t>
            </w:r>
            <w:r w:rsidRPr="00E96CC4">
              <w:rPr>
                <w:rStyle w:val="Puslapioinaosnuoroda"/>
                <w:rFonts w:ascii="Calibri" w:eastAsia="Calibri" w:hAnsi="Calibri" w:cs="Calibri"/>
                <w:color w:val="auto"/>
              </w:rPr>
              <w:footnoteReference w:id="86"/>
            </w:r>
            <w:r w:rsidRPr="00E96CC4">
              <w:rPr>
                <w:rFonts w:ascii="Calibri" w:eastAsia="Calibri" w:hAnsi="Calibri" w:cs="Calibri"/>
                <w:color w:val="auto"/>
              </w:rPr>
              <w:t xml:space="preserve">. </w:t>
            </w:r>
            <w:r w:rsidRPr="00E96CC4">
              <w:rPr>
                <w:rFonts w:eastAsia="Times New Roman" w:cstheme="minorHAnsi"/>
                <w:color w:val="auto"/>
              </w:rPr>
              <w:t>Taip pat, tikrinimo metu nustatyta, kad nėra užtikrinamas žodžiu sudarytų sutarčių viešinimas</w:t>
            </w:r>
            <w:r w:rsidRPr="00E96CC4">
              <w:rPr>
                <w:rFonts w:eastAsia="Times New Roman" w:cstheme="minorHAnsi"/>
                <w:color w:val="auto"/>
                <w:vertAlign w:val="superscript"/>
              </w:rPr>
              <w:footnoteReference w:id="87"/>
            </w:r>
            <w:r w:rsidRPr="00E96CC4">
              <w:rPr>
                <w:rFonts w:eastAsia="Times New Roman" w:cstheme="minorHAnsi"/>
                <w:color w:val="auto"/>
              </w:rPr>
              <w:t>.</w:t>
            </w:r>
          </w:p>
        </w:tc>
        <w:tc>
          <w:tcPr>
            <w:tcW w:w="540" w:type="pct"/>
            <w:tcBorders>
              <w:top w:val="single" w:sz="4" w:space="0" w:color="auto"/>
              <w:left w:val="single" w:sz="4" w:space="0" w:color="auto"/>
              <w:bottom w:val="single" w:sz="4" w:space="0" w:color="auto"/>
              <w:right w:val="single" w:sz="4" w:space="0" w:color="auto"/>
            </w:tcBorders>
          </w:tcPr>
          <w:p w14:paraId="320119BD" w14:textId="66728028" w:rsidR="001A732A" w:rsidRPr="00E96CC4" w:rsidRDefault="001A732A" w:rsidP="001A732A">
            <w:pPr>
              <w:rPr>
                <w:rFonts w:cstheme="minorHAnsi"/>
                <w:color w:val="auto"/>
              </w:rPr>
            </w:pPr>
            <w:r w:rsidRPr="00E96CC4">
              <w:rPr>
                <w:rFonts w:cstheme="minorHAnsi"/>
                <w:color w:val="auto"/>
              </w:rPr>
              <w:t xml:space="preserve">1. </w:t>
            </w:r>
            <w:r w:rsidRPr="00A72C26">
              <w:rPr>
                <w:rFonts w:cstheme="minorHAnsi"/>
                <w:color w:val="auto"/>
              </w:rPr>
              <w:t>Stiprinti pirkimo sutarčių / pasiūlymų  / pirkimo sutarčių pakeitimų viešinimo kontrolę, įdiegiant vidaus kontrolės mechanizmus, užtikrinančius, kad visos sutartys būtų paviešintos laikantis teisės aktų reikalavimų.</w:t>
            </w:r>
          </w:p>
          <w:p w14:paraId="6F453DC0" w14:textId="77777777" w:rsidR="001A732A" w:rsidRPr="00E96CC4" w:rsidRDefault="001A732A" w:rsidP="001A732A">
            <w:pPr>
              <w:spacing w:before="0" w:after="0"/>
              <w:rPr>
                <w:rFonts w:cstheme="minorHAnsi"/>
                <w:color w:val="auto"/>
              </w:rPr>
            </w:pPr>
          </w:p>
          <w:p w14:paraId="1F30CC1D" w14:textId="51AB7C1C" w:rsidR="001A732A" w:rsidRPr="00E96CC4" w:rsidRDefault="001A732A" w:rsidP="001A732A">
            <w:pPr>
              <w:spacing w:before="0" w:after="0"/>
              <w:rPr>
                <w:rFonts w:cstheme="minorHAnsi"/>
                <w:color w:val="auto"/>
              </w:rPr>
            </w:pPr>
            <w:r w:rsidRPr="00E96CC4">
              <w:rPr>
                <w:rFonts w:cstheme="minorHAnsi"/>
                <w:color w:val="auto"/>
              </w:rPr>
              <w:t xml:space="preserve">Rekomenduojamas terminas: </w:t>
            </w:r>
            <w:r>
              <w:rPr>
                <w:rFonts w:cstheme="minorHAnsi"/>
                <w:color w:val="auto"/>
              </w:rPr>
              <w:t>per 1 mėnesį nuo Tikrinimo ataskaitos patvirtinimo</w:t>
            </w:r>
            <w:r w:rsidRPr="00E96CC4">
              <w:rPr>
                <w:rFonts w:cstheme="minorHAnsi"/>
                <w:color w:val="auto"/>
              </w:rPr>
              <w:t>.</w:t>
            </w:r>
          </w:p>
        </w:tc>
        <w:tc>
          <w:tcPr>
            <w:tcW w:w="463" w:type="pct"/>
            <w:tcBorders>
              <w:top w:val="single" w:sz="4" w:space="0" w:color="auto"/>
              <w:left w:val="single" w:sz="4" w:space="0" w:color="auto"/>
              <w:bottom w:val="single" w:sz="4" w:space="0" w:color="auto"/>
              <w:right w:val="single" w:sz="4" w:space="0" w:color="auto"/>
            </w:tcBorders>
          </w:tcPr>
          <w:p w14:paraId="55BE34FD" w14:textId="1E99883C" w:rsidR="001A732A" w:rsidRDefault="001A732A" w:rsidP="001A732A">
            <w:pPr>
              <w:rPr>
                <w:rFonts w:cstheme="minorHAnsi"/>
                <w:color w:val="auto"/>
              </w:rPr>
            </w:pPr>
            <w:r>
              <w:rPr>
                <w:rFonts w:cstheme="minorHAnsi"/>
                <w:color w:val="auto"/>
              </w:rPr>
              <w:t>Įsipareigojame s</w:t>
            </w:r>
            <w:r w:rsidRPr="00A14750">
              <w:rPr>
                <w:rFonts w:cstheme="minorHAnsi"/>
                <w:color w:val="auto"/>
              </w:rPr>
              <w:t>tiprinti pirkimo sutarčių / pasiūlymų / pirkimo sutarčių pakeitimų viešinimo kontrolę, įdiegiant vidaus kontrolės mechanizmus, užtikrinančius, kad visos sutartys būtų paviešintos laikantis teisės aktų reikalavimų</w:t>
            </w:r>
            <w:r>
              <w:rPr>
                <w:rFonts w:cstheme="minorHAnsi"/>
                <w:color w:val="auto"/>
              </w:rPr>
              <w:t>.</w:t>
            </w:r>
          </w:p>
          <w:p w14:paraId="7D03B8AE" w14:textId="603C7010" w:rsidR="001A732A" w:rsidRDefault="001A732A" w:rsidP="001A732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4EEC502D" w14:textId="011658D9" w:rsidR="001A732A" w:rsidRPr="00C76C2F" w:rsidRDefault="001A732A" w:rsidP="001A732A">
            <w:pPr>
              <w:rPr>
                <w:rFonts w:cstheme="minorHAnsi"/>
                <w:color w:val="auto"/>
              </w:rPr>
            </w:pPr>
            <w:r>
              <w:rPr>
                <w:rFonts w:cstheme="minorHAnsi"/>
                <w:color w:val="auto"/>
              </w:rPr>
              <w:t xml:space="preserve">Terminas : </w:t>
            </w:r>
            <w:r w:rsidRPr="00A14750">
              <w:rPr>
                <w:rFonts w:cstheme="minorHAnsi"/>
                <w:color w:val="auto"/>
              </w:rPr>
              <w:t>per 1 mėnesį nuo Tikrinimo ataskaitos patvirtinimo.</w:t>
            </w:r>
          </w:p>
          <w:p w14:paraId="4002D3DE" w14:textId="77777777" w:rsidR="001A732A" w:rsidRPr="00E96CC4" w:rsidRDefault="001A732A" w:rsidP="001A732A">
            <w:pPr>
              <w:spacing w:before="0" w:after="0"/>
              <w:rPr>
                <w:rFonts w:cstheme="minorHAnsi"/>
                <w:color w:val="auto"/>
              </w:rPr>
            </w:pPr>
          </w:p>
        </w:tc>
      </w:tr>
      <w:tr w:rsidR="001A732A" w:rsidRPr="00E96CC4" w14:paraId="2BD45FCE" w14:textId="63AC9E16" w:rsidTr="00BD754F">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179D9353" w14:textId="77777777" w:rsidR="001A732A" w:rsidRPr="00E96CC4" w:rsidRDefault="001A732A" w:rsidP="001A732A">
            <w:pPr>
              <w:rPr>
                <w:rFonts w:ascii="Calibri" w:hAnsi="Calibri" w:cs="Calibri"/>
                <w:color w:val="auto"/>
                <w:highlight w:val="yellow"/>
              </w:rPr>
            </w:pPr>
            <w:r w:rsidRPr="00E95609">
              <w:rPr>
                <w:rFonts w:ascii="Calibri" w:hAnsi="Calibri" w:cs="Calibri"/>
                <w:color w:val="auto"/>
              </w:rPr>
              <w:t>Ataskaitų teikimas ir skelbimų apie sudarytas sutartis paskelbimas</w:t>
            </w:r>
          </w:p>
        </w:tc>
        <w:sdt>
          <w:sdtPr>
            <w:rPr>
              <w:rFonts w:ascii="Calibri" w:hAnsi="Calibri" w:cs="Calibri"/>
            </w:rPr>
            <w:id w:val="1920440441"/>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13298ED4" w14:textId="46839C98" w:rsidR="001A732A" w:rsidRPr="00E96CC4" w:rsidRDefault="001A732A" w:rsidP="001A732A">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1020315160"/>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3C590CEB"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703556593"/>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3F516C29"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628620939"/>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030A3308" w14:textId="20DF2A45"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31AF441A" w14:textId="294FCBD8" w:rsidR="001A732A" w:rsidRPr="00E96CC4" w:rsidRDefault="001A732A" w:rsidP="001A732A">
            <w:pPr>
              <w:spacing w:before="0" w:after="0"/>
              <w:rPr>
                <w:rFonts w:cstheme="minorHAnsi"/>
                <w:color w:val="auto"/>
              </w:rPr>
            </w:pPr>
            <w:r w:rsidRPr="00E96CC4">
              <w:rPr>
                <w:rFonts w:cstheme="minorHAnsi"/>
                <w:color w:val="auto"/>
              </w:rPr>
              <w:t>Pirkimų procedūrų ataskaitos Atn-1 ne visais atvejais teikiamos laikantis PĮ 102 straipsnio 2 dalies 1 punkte nustatytų terminų</w:t>
            </w:r>
            <w:r w:rsidRPr="00E96CC4">
              <w:rPr>
                <w:rFonts w:ascii="Calibri" w:eastAsia="Calibri" w:hAnsi="Calibri" w:cs="Calibri"/>
                <w:color w:val="auto"/>
                <w:vertAlign w:val="superscript"/>
              </w:rPr>
              <w:footnoteReference w:id="88"/>
            </w:r>
            <w:r w:rsidRPr="00E96CC4">
              <w:rPr>
                <w:rFonts w:cstheme="minorHAnsi"/>
                <w:color w:val="auto"/>
              </w:rPr>
              <w:t xml:space="preserve">. Tikrinimo metu </w:t>
            </w:r>
            <w:r w:rsidRPr="00FB737B">
              <w:rPr>
                <w:rFonts w:cstheme="minorHAnsi"/>
                <w:color w:val="auto"/>
              </w:rPr>
              <w:t>nustatyti atvejai, kai ataskaitos pateiktos pavėluotai</w:t>
            </w:r>
            <w:r w:rsidRPr="00FB737B">
              <w:rPr>
                <w:rFonts w:eastAsia="Calibri" w:cstheme="minorHAnsi"/>
                <w:color w:val="auto"/>
                <w:vertAlign w:val="superscript"/>
              </w:rPr>
              <w:footnoteReference w:id="89"/>
            </w:r>
            <w:r w:rsidRPr="00FB737B">
              <w:rPr>
                <w:rFonts w:cstheme="minorHAnsi"/>
                <w:color w:val="auto"/>
              </w:rPr>
              <w:t xml:space="preserve">. Taip pat nustatyta, kad ataskaitose </w:t>
            </w:r>
            <w:r w:rsidRPr="00FB737B">
              <w:rPr>
                <w:rFonts w:cstheme="minorHAnsi"/>
                <w:color w:val="auto"/>
              </w:rPr>
              <w:lastRenderedPageBreak/>
              <w:t>ne visais atvejais pateikiami išsamūs duomenys, t. y. neužpildomos visos privalomos ataskaitų dalys ir nepateikiama visa teisės aktuose reikalaujama informacija</w:t>
            </w:r>
            <w:r w:rsidRPr="00FB737B">
              <w:rPr>
                <w:rFonts w:eastAsia="Calibri" w:cstheme="minorHAnsi"/>
                <w:color w:val="auto"/>
                <w:vertAlign w:val="superscript"/>
              </w:rPr>
              <w:footnoteReference w:id="90"/>
            </w:r>
            <w:r w:rsidRPr="00FB737B">
              <w:rPr>
                <w:rFonts w:cstheme="minorHAnsi"/>
                <w:color w:val="auto"/>
              </w:rPr>
              <w:t>.</w:t>
            </w:r>
          </w:p>
        </w:tc>
        <w:tc>
          <w:tcPr>
            <w:tcW w:w="540" w:type="pct"/>
            <w:tcBorders>
              <w:top w:val="single" w:sz="4" w:space="0" w:color="auto"/>
              <w:left w:val="single" w:sz="4" w:space="0" w:color="auto"/>
              <w:bottom w:val="single" w:sz="4" w:space="0" w:color="auto"/>
              <w:right w:val="single" w:sz="4" w:space="0" w:color="auto"/>
            </w:tcBorders>
          </w:tcPr>
          <w:p w14:paraId="4C43C5F8" w14:textId="598406C7" w:rsidR="001A732A" w:rsidRPr="00E96CC4" w:rsidRDefault="001A732A" w:rsidP="001A732A">
            <w:pPr>
              <w:spacing w:before="0" w:after="0"/>
              <w:rPr>
                <w:rFonts w:cstheme="minorHAnsi"/>
                <w:color w:val="auto"/>
              </w:rPr>
            </w:pPr>
            <w:r w:rsidRPr="00E96CC4">
              <w:rPr>
                <w:rFonts w:cstheme="minorHAnsi"/>
                <w:color w:val="auto"/>
              </w:rPr>
              <w:lastRenderedPageBreak/>
              <w:t xml:space="preserve">1. </w:t>
            </w:r>
            <w:r w:rsidRPr="003B770C">
              <w:rPr>
                <w:rFonts w:cstheme="minorHAnsi"/>
                <w:color w:val="auto"/>
              </w:rPr>
              <w:t xml:space="preserve">Užtikrinti, kad už pirkimų procedūrų ataskaitų teikimą ir skelbimų apie sudarytas sutartis paskelbimą atsakingi asmenys tinkamai vykdytų savo funkcijas, užtikrinant šių veiksmų </w:t>
            </w:r>
            <w:r w:rsidRPr="003B770C">
              <w:rPr>
                <w:rFonts w:cstheme="minorHAnsi"/>
                <w:color w:val="auto"/>
              </w:rPr>
              <w:lastRenderedPageBreak/>
              <w:t>savalaikį atlikimą pagal teisės aktuose nustatytus terminus ir reikalavimus.</w:t>
            </w:r>
            <w:r w:rsidRPr="00E96CC4">
              <w:rPr>
                <w:rFonts w:cstheme="minorHAnsi"/>
                <w:color w:val="auto"/>
              </w:rPr>
              <w:t xml:space="preserve"> </w:t>
            </w:r>
          </w:p>
          <w:p w14:paraId="5F0E9083" w14:textId="77777777" w:rsidR="001A732A" w:rsidRPr="00E96CC4" w:rsidRDefault="001A732A" w:rsidP="001A732A">
            <w:pPr>
              <w:spacing w:before="0" w:after="0"/>
              <w:rPr>
                <w:rFonts w:cstheme="minorHAnsi"/>
                <w:color w:val="auto"/>
              </w:rPr>
            </w:pPr>
          </w:p>
          <w:p w14:paraId="0A2E7672" w14:textId="4CCACE20" w:rsidR="001A732A" w:rsidRPr="00E96CC4" w:rsidRDefault="001A732A" w:rsidP="001A732A">
            <w:pPr>
              <w:spacing w:before="0" w:after="0"/>
              <w:rPr>
                <w:rFonts w:cstheme="minorHAnsi"/>
                <w:color w:val="auto"/>
              </w:rPr>
            </w:pPr>
            <w:r w:rsidRPr="00E96CC4">
              <w:rPr>
                <w:rFonts w:cstheme="minorHAnsi"/>
                <w:color w:val="auto"/>
              </w:rPr>
              <w:t>Rekomenduojamas terminas: nuolat.</w:t>
            </w:r>
          </w:p>
        </w:tc>
        <w:tc>
          <w:tcPr>
            <w:tcW w:w="463" w:type="pct"/>
            <w:tcBorders>
              <w:top w:val="single" w:sz="4" w:space="0" w:color="auto"/>
              <w:left w:val="single" w:sz="4" w:space="0" w:color="auto"/>
              <w:bottom w:val="single" w:sz="4" w:space="0" w:color="auto"/>
              <w:right w:val="single" w:sz="4" w:space="0" w:color="auto"/>
            </w:tcBorders>
          </w:tcPr>
          <w:p w14:paraId="6571F12F" w14:textId="77777777" w:rsidR="001A732A" w:rsidRDefault="001A732A" w:rsidP="001A732A">
            <w:pPr>
              <w:rPr>
                <w:rFonts w:ascii="Calibri" w:eastAsia="Calibri" w:hAnsi="Calibri" w:cs="Calibri"/>
                <w:color w:val="auto"/>
              </w:rPr>
            </w:pPr>
            <w:r>
              <w:rPr>
                <w:rFonts w:cstheme="minorHAnsi"/>
                <w:color w:val="auto"/>
              </w:rPr>
              <w:lastRenderedPageBreak/>
              <w:t>Įsipareigojame</w:t>
            </w:r>
            <w:r w:rsidRPr="00A14750">
              <w:rPr>
                <w:rFonts w:cstheme="minorHAnsi"/>
                <w:color w:val="auto"/>
              </w:rPr>
              <w:t xml:space="preserve"> </w:t>
            </w:r>
            <w:r>
              <w:rPr>
                <w:rFonts w:cstheme="minorHAnsi"/>
                <w:color w:val="auto"/>
              </w:rPr>
              <w:t>u</w:t>
            </w:r>
            <w:r w:rsidRPr="00A14750">
              <w:rPr>
                <w:rFonts w:cstheme="minorHAnsi"/>
                <w:color w:val="auto"/>
              </w:rPr>
              <w:t xml:space="preserve">žtikrinti, kad už pirkimų procedūrų ataskaitų teikimą ir skelbimų apie sudarytas sutartis paskelbimą atsakingi asmenys tinkamai </w:t>
            </w:r>
            <w:r w:rsidRPr="00A14750">
              <w:rPr>
                <w:rFonts w:cstheme="minorHAnsi"/>
                <w:color w:val="auto"/>
              </w:rPr>
              <w:lastRenderedPageBreak/>
              <w:t>vykdytų savo funkcijas, užtikrinant šių veiksmų savalaikį atlikimą pagal teisės aktuose nustatytus terminus ir reikalavimus.</w:t>
            </w:r>
            <w:r w:rsidRPr="00A14750">
              <w:rPr>
                <w:rFonts w:ascii="Calibri" w:eastAsia="Calibri" w:hAnsi="Calibri" w:cs="Calibri"/>
                <w:color w:val="auto"/>
              </w:rPr>
              <w:t xml:space="preserve"> </w:t>
            </w:r>
          </w:p>
          <w:p w14:paraId="5ACCA3FD" w14:textId="2FB8F3E9" w:rsidR="001A732A" w:rsidRDefault="001A732A" w:rsidP="001A732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26707942" w14:textId="0E3FD54A" w:rsidR="001A732A" w:rsidRDefault="001A732A" w:rsidP="001A732A">
            <w:pPr>
              <w:rPr>
                <w:rFonts w:cstheme="minorHAnsi"/>
                <w:color w:val="auto"/>
              </w:rPr>
            </w:pPr>
            <w:r>
              <w:rPr>
                <w:rFonts w:cstheme="minorHAnsi"/>
                <w:color w:val="auto"/>
              </w:rPr>
              <w:t>Terminas: nuolat.</w:t>
            </w:r>
          </w:p>
          <w:p w14:paraId="7039A441" w14:textId="77777777" w:rsidR="001A732A" w:rsidRPr="00E96CC4" w:rsidRDefault="001A732A" w:rsidP="001A732A">
            <w:pPr>
              <w:spacing w:before="0" w:after="0"/>
              <w:rPr>
                <w:rFonts w:cstheme="minorHAnsi"/>
                <w:color w:val="auto"/>
              </w:rPr>
            </w:pPr>
          </w:p>
        </w:tc>
      </w:tr>
      <w:tr w:rsidR="00BD754F" w:rsidRPr="00E96CC4" w14:paraId="21177238" w14:textId="6C4880EF" w:rsidTr="00811365">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0D6C2AD2" w14:textId="77777777" w:rsidR="00BD754F" w:rsidRPr="00E95609" w:rsidRDefault="00BD754F" w:rsidP="00BD754F">
            <w:pPr>
              <w:rPr>
                <w:rFonts w:ascii="Calibri" w:hAnsi="Calibri" w:cs="Calibri"/>
                <w:color w:val="auto"/>
              </w:rPr>
            </w:pPr>
            <w:r w:rsidRPr="00E95609">
              <w:rPr>
                <w:rFonts w:ascii="Calibri" w:hAnsi="Calibri" w:cs="Calibri"/>
                <w:color w:val="auto"/>
              </w:rPr>
              <w:lastRenderedPageBreak/>
              <w:t>Informacijos apie tiekėjus, pirkimų procedūrų metu nuslėpusius informaciją ar pateikusius melagingą informaciją paskelbimas</w:t>
            </w:r>
          </w:p>
        </w:tc>
        <w:sdt>
          <w:sdtPr>
            <w:rPr>
              <w:rFonts w:ascii="Calibri" w:hAnsi="Calibri" w:cs="Calibri"/>
            </w:rPr>
            <w:id w:val="-678040794"/>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09B36A9F" w14:textId="77777777" w:rsidR="00BD754F" w:rsidRPr="00E96CC4" w:rsidRDefault="00BD754F" w:rsidP="00BD754F">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290977957"/>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430E0F4F" w14:textId="2C9E3CF5" w:rsidR="00BD754F" w:rsidRPr="00E96CC4" w:rsidRDefault="00BD754F" w:rsidP="00BD754F">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62436193"/>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0D6E105C" w14:textId="77777777" w:rsidR="00BD754F" w:rsidRPr="00E96CC4" w:rsidRDefault="00BD754F" w:rsidP="00BD754F">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67097063"/>
            <w14:checkbox>
              <w14:checked w14:val="1"/>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111204E1" w14:textId="43F67FFF" w:rsidR="00BD754F" w:rsidRPr="00E96CC4" w:rsidRDefault="00BD754F" w:rsidP="00BD754F">
                <w:pPr>
                  <w:rPr>
                    <w:rFonts w:ascii="Calibri" w:hAnsi="Calibri" w:cs="Calibri"/>
                    <w:color w:val="auto"/>
                  </w:rPr>
                </w:pPr>
                <w:r w:rsidRPr="00E96CC4">
                  <w:rPr>
                    <w:rFonts w:ascii="Segoe UI Symbol" w:hAnsi="Segoe UI Symbol" w:cs="Segoe UI Symbol"/>
                    <w:color w:val="auto"/>
                  </w:rPr>
                  <w:t>☒</w:t>
                </w:r>
              </w:p>
            </w:tc>
          </w:sdtContent>
        </w:sdt>
        <w:tc>
          <w:tcPr>
            <w:tcW w:w="1677" w:type="pct"/>
            <w:gridSpan w:val="3"/>
            <w:tcBorders>
              <w:top w:val="single" w:sz="4" w:space="0" w:color="auto"/>
              <w:left w:val="single" w:sz="4" w:space="0" w:color="auto"/>
              <w:bottom w:val="single" w:sz="4" w:space="0" w:color="auto"/>
              <w:right w:val="single" w:sz="4" w:space="0" w:color="auto"/>
            </w:tcBorders>
          </w:tcPr>
          <w:p w14:paraId="34874CC2" w14:textId="5553551B" w:rsidR="00BD754F" w:rsidRPr="00E96CC4" w:rsidRDefault="00BD754F" w:rsidP="00BD754F">
            <w:pPr>
              <w:spacing w:before="0" w:after="0"/>
              <w:rPr>
                <w:rFonts w:cstheme="minorHAnsi"/>
                <w:color w:val="auto"/>
              </w:rPr>
            </w:pPr>
          </w:p>
        </w:tc>
      </w:tr>
      <w:tr w:rsidR="001A732A" w:rsidRPr="00E96CC4" w14:paraId="5EEF759F" w14:textId="517340F6" w:rsidTr="00BD754F">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1B858964" w14:textId="77777777" w:rsidR="001A732A" w:rsidRPr="00E95609" w:rsidRDefault="001A732A" w:rsidP="001A732A">
            <w:pPr>
              <w:rPr>
                <w:rFonts w:ascii="Calibri" w:hAnsi="Calibri" w:cs="Calibri"/>
                <w:color w:val="auto"/>
              </w:rPr>
            </w:pPr>
            <w:r w:rsidRPr="00E95609">
              <w:rPr>
                <w:rFonts w:ascii="Calibri" w:hAnsi="Calibri" w:cs="Calibri"/>
                <w:color w:val="auto"/>
              </w:rPr>
              <w:t>Pirkimo dokumentų standartizavimas</w:t>
            </w:r>
          </w:p>
        </w:tc>
        <w:sdt>
          <w:sdtPr>
            <w:rPr>
              <w:rFonts w:ascii="Calibri" w:hAnsi="Calibri" w:cs="Calibri"/>
            </w:rPr>
            <w:id w:val="-1846393355"/>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6CF479E6" w14:textId="5E16B693" w:rsidR="001A732A" w:rsidRPr="00E96CC4" w:rsidRDefault="001A732A" w:rsidP="001A732A">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1592852841"/>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79F54BB6"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207458822"/>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52667955"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848908676"/>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166763FE" w14:textId="782DCA6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4049813A" w14:textId="0345736A" w:rsidR="001A732A" w:rsidRPr="00E96CC4" w:rsidRDefault="001A732A" w:rsidP="001A732A">
            <w:pPr>
              <w:spacing w:before="0" w:after="0"/>
              <w:rPr>
                <w:rFonts w:cstheme="minorHAnsi"/>
                <w:color w:val="auto"/>
              </w:rPr>
            </w:pPr>
            <w:r w:rsidRPr="00CF009D">
              <w:rPr>
                <w:rFonts w:cstheme="minorHAnsi"/>
                <w:color w:val="auto"/>
              </w:rPr>
              <w:t>Nors Pirkimų vykdytojas yra patvirtinęs MVP apklausos pažymos formą, tikrinimo metu nustatyta, kad praktikoje nėra užtikrinamas nuoseklus ir tinkamas jos taikymas. Visose atsitiktine tvarka tikrinimui atrinktose MVP apklausos pažymose nustatyti reikšmingi duomenų pildymo trūkumai ir netikslumai, įskaitant neužpildytas privalomas skiltis, nepateiktą informaciją apie apklaustus tiekėjus ir gautus pasiūlymus, nenurodytus pasiūlymų pateikimo laikus, neteisingai užfiksuotus procedūrų duomenis bei rezultatus</w:t>
            </w:r>
            <w:r w:rsidRPr="00E96CC4">
              <w:rPr>
                <w:rFonts w:ascii="Calibri" w:eastAsia="Yu Gothic Light" w:hAnsi="Calibri" w:cs="Calibri"/>
                <w:color w:val="auto"/>
                <w:vertAlign w:val="superscript"/>
              </w:rPr>
              <w:footnoteReference w:id="91"/>
            </w:r>
            <w:r w:rsidRPr="00E96CC4">
              <w:rPr>
                <w:rFonts w:cstheme="minorHAnsi"/>
                <w:color w:val="auto"/>
              </w:rPr>
              <w:t>.</w:t>
            </w:r>
            <w:r>
              <w:rPr>
                <w:rFonts w:cstheme="minorHAnsi"/>
                <w:color w:val="auto"/>
              </w:rPr>
              <w:t xml:space="preserve"> </w:t>
            </w:r>
            <w:r w:rsidRPr="00CF009D">
              <w:rPr>
                <w:rFonts w:cstheme="minorHAnsi"/>
                <w:color w:val="auto"/>
              </w:rPr>
              <w:lastRenderedPageBreak/>
              <w:t>Atsižvelgiant į tai, kad MVP apklausos pažymų pildymo kokybės kontrolė nevykdoma, o užpildytos pažymos nėra derinamos ar kitaip peržiūrimos</w:t>
            </w:r>
            <w:r w:rsidRPr="003616DC">
              <w:rPr>
                <w:rFonts w:eastAsia="Calibri" w:cstheme="minorHAnsi"/>
                <w:vertAlign w:val="superscript"/>
              </w:rPr>
              <w:footnoteReference w:id="92"/>
            </w:r>
            <w:r w:rsidRPr="00CF009D">
              <w:rPr>
                <w:rFonts w:cstheme="minorHAnsi"/>
                <w:color w:val="auto"/>
              </w:rPr>
              <w:t xml:space="preserve">, darytina išvada, kad patvirtinta forma praktikoje taikoma formaliai ir neužtikrina vienodo </w:t>
            </w:r>
            <w:r>
              <w:rPr>
                <w:rFonts w:cstheme="minorHAnsi"/>
                <w:color w:val="auto"/>
              </w:rPr>
              <w:t>ir</w:t>
            </w:r>
            <w:r w:rsidRPr="00CF009D">
              <w:rPr>
                <w:rFonts w:cstheme="minorHAnsi"/>
                <w:color w:val="auto"/>
              </w:rPr>
              <w:t xml:space="preserve"> išsamaus pirkimo procedūrų dokumentavimo</w:t>
            </w:r>
            <w:r w:rsidRPr="00E96CC4">
              <w:rPr>
                <w:rFonts w:cstheme="minorHAnsi"/>
                <w:color w:val="auto"/>
              </w:rPr>
              <w:t xml:space="preserve"> bei pakankamo priimtų sprendimų atsekamumo</w:t>
            </w:r>
            <w:r w:rsidRPr="00CF009D">
              <w:rPr>
                <w:rFonts w:cstheme="minorHAnsi"/>
                <w:color w:val="auto"/>
              </w:rPr>
              <w:t>.</w:t>
            </w:r>
          </w:p>
        </w:tc>
        <w:tc>
          <w:tcPr>
            <w:tcW w:w="540" w:type="pct"/>
            <w:tcBorders>
              <w:top w:val="single" w:sz="4" w:space="0" w:color="auto"/>
              <w:left w:val="single" w:sz="4" w:space="0" w:color="auto"/>
              <w:bottom w:val="single" w:sz="4" w:space="0" w:color="auto"/>
              <w:right w:val="single" w:sz="4" w:space="0" w:color="auto"/>
            </w:tcBorders>
          </w:tcPr>
          <w:p w14:paraId="0F766C0D" w14:textId="6ADAD65E" w:rsidR="001A732A" w:rsidRPr="00E96CC4" w:rsidRDefault="001A732A" w:rsidP="001A732A">
            <w:pPr>
              <w:spacing w:before="0" w:after="0"/>
              <w:rPr>
                <w:rFonts w:cstheme="minorHAnsi"/>
                <w:color w:val="auto"/>
              </w:rPr>
            </w:pPr>
            <w:r w:rsidRPr="00E96CC4">
              <w:rPr>
                <w:rFonts w:cstheme="minorHAnsi"/>
                <w:color w:val="auto"/>
              </w:rPr>
              <w:lastRenderedPageBreak/>
              <w:t xml:space="preserve">1. </w:t>
            </w:r>
            <w:r>
              <w:rPr>
                <w:rFonts w:cstheme="minorHAnsi"/>
                <w:color w:val="auto"/>
              </w:rPr>
              <w:t>Įdiegti</w:t>
            </w:r>
            <w:r w:rsidRPr="00E96CC4">
              <w:rPr>
                <w:rFonts w:cstheme="minorHAnsi"/>
                <w:color w:val="auto"/>
              </w:rPr>
              <w:t xml:space="preserve"> MVP apklausos pažymų pildymo kontrolę, užtikrinant, kad jose būtų nuosekliai ir išsamiai fiksuojama visa nustatytoje formoje reikalaujama informacija apie pirkimo procedūrų eigą, priimtus sprendimus ir jų rezultatus.</w:t>
            </w:r>
          </w:p>
          <w:p w14:paraId="4D1BEEC9" w14:textId="77777777" w:rsidR="001A732A" w:rsidRPr="00E96CC4" w:rsidRDefault="001A732A" w:rsidP="001A732A">
            <w:pPr>
              <w:spacing w:before="0" w:after="0"/>
              <w:rPr>
                <w:rFonts w:cstheme="minorHAnsi"/>
                <w:color w:val="auto"/>
              </w:rPr>
            </w:pPr>
          </w:p>
          <w:p w14:paraId="3B81D765" w14:textId="4F5CE8B1" w:rsidR="001A732A" w:rsidRPr="00E96CC4" w:rsidRDefault="001A732A" w:rsidP="001A732A">
            <w:pPr>
              <w:spacing w:before="0" w:after="0"/>
              <w:rPr>
                <w:rFonts w:cstheme="minorHAnsi"/>
                <w:color w:val="auto"/>
              </w:rPr>
            </w:pPr>
            <w:r w:rsidRPr="00E96CC4">
              <w:rPr>
                <w:rFonts w:cstheme="minorHAnsi"/>
                <w:color w:val="auto"/>
              </w:rPr>
              <w:t xml:space="preserve">Rekomenduojamas terminas: </w:t>
            </w:r>
            <w:r>
              <w:rPr>
                <w:rFonts w:cstheme="minorHAnsi"/>
                <w:color w:val="auto"/>
              </w:rPr>
              <w:t>per 1 mėnesį nuo Tikrinimo ataskaitos patvirtinimo</w:t>
            </w:r>
            <w:r w:rsidRPr="00E96CC4">
              <w:rPr>
                <w:rFonts w:cstheme="minorHAnsi"/>
                <w:color w:val="auto"/>
              </w:rPr>
              <w:t>.</w:t>
            </w:r>
          </w:p>
        </w:tc>
        <w:tc>
          <w:tcPr>
            <w:tcW w:w="463" w:type="pct"/>
            <w:tcBorders>
              <w:top w:val="single" w:sz="4" w:space="0" w:color="auto"/>
              <w:left w:val="single" w:sz="4" w:space="0" w:color="auto"/>
              <w:bottom w:val="single" w:sz="4" w:space="0" w:color="auto"/>
              <w:right w:val="single" w:sz="4" w:space="0" w:color="auto"/>
            </w:tcBorders>
          </w:tcPr>
          <w:p w14:paraId="156271EF" w14:textId="5E3816AB" w:rsidR="001A732A" w:rsidRDefault="001A732A" w:rsidP="001A732A">
            <w:pPr>
              <w:spacing w:before="0" w:after="0"/>
              <w:rPr>
                <w:rFonts w:cstheme="minorHAnsi"/>
                <w:color w:val="auto"/>
              </w:rPr>
            </w:pPr>
            <w:r>
              <w:rPr>
                <w:rFonts w:cstheme="minorHAnsi"/>
                <w:color w:val="auto"/>
              </w:rPr>
              <w:t>Įsipareigojame į</w:t>
            </w:r>
            <w:r w:rsidRPr="00A14750">
              <w:rPr>
                <w:rFonts w:cstheme="minorHAnsi"/>
                <w:color w:val="auto"/>
              </w:rPr>
              <w:t>diegti MVP apklausos pažymų pildymo kontrolę, užtikrinant, kad jose būtų nuosekliai ir išsamiai fiksuojama visa nustatytoje formoje reikalaujama informacija apie pirkimo procedūrų eigą, priimtus sprendimus ir jų rezultatus</w:t>
            </w:r>
            <w:r>
              <w:rPr>
                <w:rFonts w:cstheme="minorHAnsi"/>
                <w:color w:val="auto"/>
              </w:rPr>
              <w:t>.</w:t>
            </w:r>
          </w:p>
          <w:p w14:paraId="7CB98D53" w14:textId="0DEB8FF6" w:rsidR="001A732A" w:rsidRDefault="001A732A" w:rsidP="001A732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4D8FF2C9" w14:textId="022B721A" w:rsidR="001A732A" w:rsidRPr="00E96CC4" w:rsidRDefault="001A732A" w:rsidP="001A732A">
            <w:pPr>
              <w:spacing w:before="0" w:after="0"/>
              <w:rPr>
                <w:rFonts w:cstheme="minorHAnsi"/>
                <w:color w:val="auto"/>
              </w:rPr>
            </w:pPr>
            <w:r>
              <w:rPr>
                <w:rFonts w:cstheme="minorHAnsi"/>
                <w:color w:val="auto"/>
              </w:rPr>
              <w:lastRenderedPageBreak/>
              <w:t>Terminas : p</w:t>
            </w:r>
            <w:r w:rsidRPr="00A14750">
              <w:rPr>
                <w:rFonts w:cstheme="minorHAnsi"/>
                <w:color w:val="auto"/>
              </w:rPr>
              <w:t>er 1 mėnesį nuo Tikrinimo ataskaitos patvirtinimo.</w:t>
            </w:r>
          </w:p>
        </w:tc>
      </w:tr>
      <w:tr w:rsidR="00645568" w:rsidRPr="00E96CC4" w14:paraId="1983DA58" w14:textId="4D36FBAC" w:rsidTr="00645568">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23802FA7" w14:textId="77777777" w:rsidR="00645568" w:rsidRPr="00E96CC4" w:rsidRDefault="00645568" w:rsidP="00645568">
            <w:pPr>
              <w:rPr>
                <w:rFonts w:ascii="Calibri" w:hAnsi="Calibri" w:cs="Calibri"/>
                <w:color w:val="auto"/>
              </w:rPr>
            </w:pPr>
            <w:r w:rsidRPr="00E95609">
              <w:rPr>
                <w:rFonts w:ascii="Calibri" w:hAnsi="Calibri" w:cs="Calibri"/>
                <w:color w:val="auto"/>
              </w:rPr>
              <w:lastRenderedPageBreak/>
              <w:t>Dokumentų valdymo ir pirkimų valdymo sistemų naudojimas</w:t>
            </w:r>
          </w:p>
        </w:tc>
        <w:sdt>
          <w:sdtPr>
            <w:rPr>
              <w:rFonts w:ascii="Calibri" w:hAnsi="Calibri" w:cs="Calibri"/>
            </w:rPr>
            <w:id w:val="1260412044"/>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07B0D9CF" w14:textId="6F41E63D" w:rsidR="00645568" w:rsidRPr="00E96CC4" w:rsidRDefault="00645568" w:rsidP="00645568">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1540472444"/>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26A0A042" w14:textId="5DF933AD" w:rsidR="00645568" w:rsidRPr="00E96CC4" w:rsidRDefault="00645568" w:rsidP="00645568">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577181853"/>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7B30D772" w14:textId="77777777" w:rsidR="00645568" w:rsidRPr="00E96CC4" w:rsidRDefault="00645568" w:rsidP="00645568">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527768230"/>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4BD5BC14" w14:textId="501026BE" w:rsidR="00645568" w:rsidRPr="00E96CC4" w:rsidRDefault="00645568" w:rsidP="00645568">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3A834C00" w14:textId="239B3946" w:rsidR="00645568" w:rsidRDefault="00645568" w:rsidP="00645568">
            <w:pPr>
              <w:pStyle w:val="Sraopastraipa"/>
              <w:numPr>
                <w:ilvl w:val="0"/>
                <w:numId w:val="31"/>
              </w:numPr>
              <w:tabs>
                <w:tab w:val="left" w:pos="200"/>
              </w:tabs>
              <w:spacing w:before="0" w:after="0"/>
              <w:ind w:left="0" w:firstLine="0"/>
              <w:rPr>
                <w:rFonts w:cstheme="minorHAnsi"/>
                <w:color w:val="000000" w:themeColor="text1"/>
              </w:rPr>
            </w:pPr>
            <w:r w:rsidRPr="00487FB6">
              <w:rPr>
                <w:rFonts w:cstheme="minorHAnsi"/>
                <w:color w:val="000000" w:themeColor="text1"/>
              </w:rPr>
              <w:t>Pirkimų vykdytojas nenaudoja specializuotos pirkimų valdymo sistemos, o dokumentų valdymo sistemoje nėra sistemiškai fiksuojama pirkimo procedūrų sprendimų priėmimo, derinimo ir tvirtinimo eiga.</w:t>
            </w:r>
            <w:r w:rsidRPr="004559AF">
              <w:rPr>
                <w:rFonts w:cstheme="minorHAnsi"/>
                <w:color w:val="000000" w:themeColor="text1"/>
              </w:rPr>
              <w:t xml:space="preserve"> Praktikoje dokumentų rengimas, derinimas ir sprendimų priėmimas vykdomi darbo tvarka, dokumentus saugant pirkimo bylose ir el. pašto susirašinėjimuose. Dėl to nėra užtikrinamas vieningas sprendimų priėmimo eigos fiksavimas, apsunkinama procedūrų stebėsena ir kontrolė bei didėja rizika, kad reikšmingi procedūriniai veiksmai ir sprendimai nebus tinkamai dokumentuoti.</w:t>
            </w:r>
          </w:p>
          <w:p w14:paraId="17FB4B8D" w14:textId="3F629D1E" w:rsidR="00645568" w:rsidRPr="00E96CC4" w:rsidRDefault="00645568" w:rsidP="00645568">
            <w:pPr>
              <w:pStyle w:val="Sraopastraipa"/>
              <w:numPr>
                <w:ilvl w:val="0"/>
                <w:numId w:val="31"/>
              </w:numPr>
              <w:tabs>
                <w:tab w:val="left" w:pos="200"/>
              </w:tabs>
              <w:spacing w:before="0" w:after="0"/>
              <w:ind w:left="0" w:firstLine="0"/>
              <w:rPr>
                <w:rFonts w:cstheme="minorHAnsi"/>
                <w:color w:val="000000" w:themeColor="text1"/>
              </w:rPr>
            </w:pPr>
            <w:r w:rsidRPr="00E96CC4">
              <w:rPr>
                <w:rFonts w:cstheme="minorHAnsi"/>
                <w:color w:val="000000" w:themeColor="text1"/>
              </w:rPr>
              <w:t>Reglamente pirkimų organizatoriui nustatyta pareiga tvarkyti vykdomų pirkimo dokumentų registrą, tačiau tikrinimo metu nenustatyta, kad būtų tvarkomas toks registras. Pirkimų vykdytojas pateikė pirkimų žurnalą, kuriame registruojami vykdomi pirkimai, tačiau jame nefiksuojami pirkimo procedūrų metu parengti dokumentai. Dėl to nėra užtikrinama sisteminga pirkimo dokumentų apskaita ir atsekamumas, o Reglamente nustatyta pirkimo dokumentų registravimo funkcija praktikoje nėra įgyvendinama.</w:t>
            </w:r>
          </w:p>
          <w:p w14:paraId="1BC61798" w14:textId="050BC743" w:rsidR="00645568" w:rsidRPr="00CB3025" w:rsidRDefault="00645568" w:rsidP="00645568">
            <w:pPr>
              <w:pStyle w:val="Sraopastraipa"/>
              <w:numPr>
                <w:ilvl w:val="0"/>
                <w:numId w:val="31"/>
              </w:numPr>
              <w:tabs>
                <w:tab w:val="left" w:pos="200"/>
              </w:tabs>
              <w:spacing w:before="0" w:after="0"/>
              <w:ind w:left="0" w:firstLine="0"/>
              <w:rPr>
                <w:rFonts w:cstheme="minorHAnsi"/>
                <w:color w:val="000000" w:themeColor="text1"/>
              </w:rPr>
            </w:pPr>
            <w:r w:rsidRPr="00E96CC4">
              <w:rPr>
                <w:rFonts w:cstheme="minorHAnsi"/>
                <w:color w:val="000000" w:themeColor="text1"/>
              </w:rPr>
              <w:t xml:space="preserve">Pirkimų vykdytojas netvarko atskiro MVP apklausos pažymų registro, todėl nėra </w:t>
            </w:r>
            <w:r w:rsidRPr="00E96CC4">
              <w:rPr>
                <w:rFonts w:cstheme="minorHAnsi"/>
                <w:color w:val="000000" w:themeColor="text1"/>
              </w:rPr>
              <w:lastRenderedPageBreak/>
              <w:t>užtikrinamas pakankamas pirkimo procedūrų rezultatų ir jų dokumentavimo atsekamumas. MVP apklausos pažymose fiksuojama esminė informacija apie vykdytas pirkimo procedūras, įskaitant apklaustus tiekėjus, gautus pasiūlymus, atliktus vertinimus ir priimtus sprendimus, todėl nesant centralizuoto šių dokumentų registro sudėtingiau užtikrinti jų apskaitą, paiešką ir kontrolę.</w:t>
            </w:r>
          </w:p>
        </w:tc>
        <w:tc>
          <w:tcPr>
            <w:tcW w:w="540" w:type="pct"/>
            <w:tcBorders>
              <w:top w:val="single" w:sz="4" w:space="0" w:color="auto"/>
              <w:left w:val="single" w:sz="4" w:space="0" w:color="auto"/>
              <w:bottom w:val="single" w:sz="4" w:space="0" w:color="auto"/>
              <w:right w:val="single" w:sz="4" w:space="0" w:color="auto"/>
            </w:tcBorders>
          </w:tcPr>
          <w:p w14:paraId="79F87835" w14:textId="230D3BDE" w:rsidR="00645568" w:rsidRDefault="00645568" w:rsidP="00645568">
            <w:pPr>
              <w:spacing w:before="0" w:after="0"/>
              <w:rPr>
                <w:rFonts w:cstheme="minorHAnsi"/>
                <w:color w:val="000000" w:themeColor="text1"/>
              </w:rPr>
            </w:pPr>
            <w:r w:rsidRPr="00E96CC4">
              <w:rPr>
                <w:rFonts w:cstheme="minorHAnsi"/>
                <w:color w:val="000000" w:themeColor="text1"/>
              </w:rPr>
              <w:lastRenderedPageBreak/>
              <w:t xml:space="preserve">1. Svarstyti galimybę įsidiegti dokumentų valdymo ar pirkimų valdymo priemones, leidžiančias sistemingai stebėti pirkimų procedūrų eigą ir užtikrinti savalaikį teisės aktuose nustatytų </w:t>
            </w:r>
            <w:r>
              <w:rPr>
                <w:rFonts w:cstheme="minorHAnsi"/>
                <w:color w:val="000000" w:themeColor="text1"/>
              </w:rPr>
              <w:t>reikalavimų</w:t>
            </w:r>
            <w:r w:rsidRPr="00E96CC4">
              <w:rPr>
                <w:rFonts w:cstheme="minorHAnsi"/>
                <w:color w:val="000000" w:themeColor="text1"/>
              </w:rPr>
              <w:t xml:space="preserve"> atlikimą.</w:t>
            </w:r>
          </w:p>
          <w:p w14:paraId="48B2B052" w14:textId="77777777" w:rsidR="00645568" w:rsidRDefault="00645568" w:rsidP="00645568">
            <w:pPr>
              <w:spacing w:before="0" w:after="0"/>
              <w:rPr>
                <w:rFonts w:cstheme="minorHAnsi"/>
                <w:color w:val="000000" w:themeColor="text1"/>
              </w:rPr>
            </w:pPr>
          </w:p>
          <w:p w14:paraId="4972A92D" w14:textId="68A1552B" w:rsidR="00645568" w:rsidRPr="00E96CC4" w:rsidRDefault="00645568" w:rsidP="00645568">
            <w:pPr>
              <w:spacing w:before="0" w:after="0"/>
              <w:rPr>
                <w:rFonts w:cstheme="minorHAnsi"/>
                <w:color w:val="000000" w:themeColor="text1"/>
              </w:rPr>
            </w:pPr>
            <w:r w:rsidRPr="00E96CC4">
              <w:rPr>
                <w:rFonts w:cstheme="minorHAnsi"/>
                <w:color w:val="000000" w:themeColor="text1"/>
              </w:rPr>
              <w:t>Rekomenduojamas terminas: 2026 m. rugpjūčio mėn.</w:t>
            </w:r>
          </w:p>
          <w:p w14:paraId="12FFA957" w14:textId="77777777" w:rsidR="00645568" w:rsidRPr="00E96CC4" w:rsidRDefault="00645568" w:rsidP="00645568">
            <w:pPr>
              <w:spacing w:before="0" w:after="0"/>
              <w:rPr>
                <w:rFonts w:cstheme="minorHAnsi"/>
                <w:color w:val="000000" w:themeColor="text1"/>
              </w:rPr>
            </w:pPr>
          </w:p>
          <w:p w14:paraId="751033FC" w14:textId="4C17484B" w:rsidR="00645568" w:rsidRPr="00E96CC4" w:rsidRDefault="00645568" w:rsidP="00645568">
            <w:pPr>
              <w:spacing w:before="0" w:after="0"/>
              <w:rPr>
                <w:rFonts w:cstheme="minorHAnsi"/>
                <w:color w:val="000000" w:themeColor="text1"/>
              </w:rPr>
            </w:pPr>
            <w:r w:rsidRPr="00E96CC4">
              <w:rPr>
                <w:rFonts w:cstheme="minorHAnsi"/>
                <w:color w:val="000000" w:themeColor="text1"/>
              </w:rPr>
              <w:t xml:space="preserve">2. </w:t>
            </w:r>
            <w:r>
              <w:rPr>
                <w:rFonts w:cstheme="minorHAnsi"/>
                <w:color w:val="000000" w:themeColor="text1"/>
              </w:rPr>
              <w:t xml:space="preserve">Įdiegti </w:t>
            </w:r>
            <w:r w:rsidRPr="00E96CC4">
              <w:rPr>
                <w:rFonts w:cstheme="minorHAnsi"/>
                <w:color w:val="000000" w:themeColor="text1"/>
              </w:rPr>
              <w:t>centralizuotą MVP apklausos pažymų ir</w:t>
            </w:r>
            <w:r w:rsidRPr="00E96CC4">
              <w:t xml:space="preserve"> </w:t>
            </w:r>
            <w:r w:rsidRPr="00E96CC4">
              <w:rPr>
                <w:rFonts w:cstheme="minorHAnsi"/>
                <w:color w:val="000000" w:themeColor="text1"/>
              </w:rPr>
              <w:t>vykdomų pirkimo dokumentų registravimą.</w:t>
            </w:r>
          </w:p>
          <w:p w14:paraId="7571DA88" w14:textId="77777777" w:rsidR="00645568" w:rsidRPr="00E96CC4" w:rsidRDefault="00645568" w:rsidP="00645568">
            <w:pPr>
              <w:spacing w:before="0" w:after="0"/>
              <w:rPr>
                <w:rFonts w:cstheme="minorHAnsi"/>
                <w:color w:val="000000" w:themeColor="text1"/>
              </w:rPr>
            </w:pPr>
          </w:p>
          <w:p w14:paraId="425B5744" w14:textId="44B01202" w:rsidR="00645568" w:rsidRPr="00E96CC4" w:rsidRDefault="00645568" w:rsidP="00645568">
            <w:pPr>
              <w:spacing w:before="0" w:after="0"/>
              <w:rPr>
                <w:rFonts w:cstheme="minorHAnsi"/>
                <w:color w:val="auto"/>
              </w:rPr>
            </w:pPr>
            <w:r w:rsidRPr="00E96CC4">
              <w:rPr>
                <w:rFonts w:cstheme="minorHAnsi"/>
                <w:color w:val="000000" w:themeColor="text1"/>
              </w:rPr>
              <w:t xml:space="preserve">Rekomenduojamas terminas: </w:t>
            </w:r>
            <w:r>
              <w:rPr>
                <w:rFonts w:cstheme="minorHAnsi"/>
                <w:color w:val="000000" w:themeColor="text1"/>
              </w:rPr>
              <w:t>per 2 mėnesius nuo Tikrinimo ataskaitos patvirtinimo</w:t>
            </w:r>
            <w:r w:rsidRPr="00E96CC4">
              <w:rPr>
                <w:rFonts w:cstheme="minorHAnsi"/>
                <w:color w:val="000000" w:themeColor="text1"/>
              </w:rPr>
              <w:t>.</w:t>
            </w:r>
          </w:p>
        </w:tc>
        <w:tc>
          <w:tcPr>
            <w:tcW w:w="463" w:type="pct"/>
            <w:tcBorders>
              <w:top w:val="single" w:sz="4" w:space="0" w:color="auto"/>
              <w:left w:val="single" w:sz="4" w:space="0" w:color="auto"/>
              <w:bottom w:val="single" w:sz="4" w:space="0" w:color="auto"/>
              <w:right w:val="single" w:sz="4" w:space="0" w:color="auto"/>
            </w:tcBorders>
          </w:tcPr>
          <w:p w14:paraId="79629C1B" w14:textId="77777777" w:rsidR="00645568" w:rsidRDefault="00645568" w:rsidP="00645568">
            <w:pPr>
              <w:spacing w:before="0" w:after="0"/>
              <w:rPr>
                <w:rFonts w:cstheme="minorHAnsi"/>
                <w:color w:val="auto"/>
              </w:rPr>
            </w:pPr>
            <w:r>
              <w:rPr>
                <w:rFonts w:cstheme="minorHAnsi"/>
                <w:color w:val="auto"/>
              </w:rPr>
              <w:t>Įsipareigojame:</w:t>
            </w:r>
          </w:p>
          <w:p w14:paraId="58AC8F33" w14:textId="3B885CF3" w:rsidR="00645568" w:rsidRDefault="00645568" w:rsidP="00645568">
            <w:pPr>
              <w:spacing w:before="0" w:after="0"/>
              <w:rPr>
                <w:rFonts w:cstheme="minorHAnsi"/>
                <w:color w:val="auto"/>
              </w:rPr>
            </w:pPr>
            <w:r>
              <w:rPr>
                <w:rFonts w:cstheme="minorHAnsi"/>
                <w:color w:val="auto"/>
              </w:rPr>
              <w:t xml:space="preserve">1. </w:t>
            </w:r>
            <w:r w:rsidRPr="00A14750">
              <w:rPr>
                <w:rFonts w:cstheme="minorHAnsi"/>
                <w:color w:val="auto"/>
              </w:rPr>
              <w:t>Svarstyti galimybę įsidiegti dokumentų valdymo ar pirkimų valdymo priemones, leidžiančias sistemingai stebėti pirkimų procedūrų eigą ir užtikrinti savalaikį teisės aktuose nustatytų reikalavimų atlikimą</w:t>
            </w:r>
            <w:r>
              <w:rPr>
                <w:rFonts w:cstheme="minorHAnsi"/>
                <w:color w:val="auto"/>
              </w:rPr>
              <w:t>.</w:t>
            </w:r>
          </w:p>
          <w:p w14:paraId="6EFE7F4D" w14:textId="4EBDA595" w:rsidR="00645568" w:rsidRDefault="00645568" w:rsidP="00645568">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34669CC4" w14:textId="0960B55D" w:rsidR="00645568" w:rsidRDefault="00645568" w:rsidP="00645568">
            <w:pPr>
              <w:spacing w:before="0" w:after="0"/>
              <w:rPr>
                <w:rFonts w:cstheme="minorHAnsi"/>
                <w:color w:val="auto"/>
              </w:rPr>
            </w:pPr>
            <w:r>
              <w:rPr>
                <w:rFonts w:cstheme="minorHAnsi"/>
                <w:color w:val="auto"/>
              </w:rPr>
              <w:t xml:space="preserve">Terminas: </w:t>
            </w:r>
            <w:r w:rsidRPr="00A14750">
              <w:rPr>
                <w:rFonts w:cstheme="minorHAnsi"/>
                <w:color w:val="auto"/>
              </w:rPr>
              <w:t>2026 m. rugpjūčio mėn.</w:t>
            </w:r>
          </w:p>
          <w:p w14:paraId="3326E73D" w14:textId="77777777" w:rsidR="00645568" w:rsidRPr="00A14750" w:rsidRDefault="00645568" w:rsidP="00645568">
            <w:pPr>
              <w:spacing w:before="0" w:after="0"/>
              <w:rPr>
                <w:rFonts w:cstheme="minorHAnsi"/>
                <w:color w:val="auto"/>
              </w:rPr>
            </w:pPr>
          </w:p>
          <w:p w14:paraId="5F98E557" w14:textId="77777777" w:rsidR="00645568" w:rsidRDefault="00645568" w:rsidP="00645568">
            <w:pPr>
              <w:spacing w:before="0" w:after="0"/>
              <w:rPr>
                <w:rFonts w:cstheme="minorHAnsi"/>
                <w:color w:val="auto"/>
              </w:rPr>
            </w:pPr>
            <w:r>
              <w:rPr>
                <w:rFonts w:cstheme="minorHAnsi"/>
                <w:color w:val="auto"/>
              </w:rPr>
              <w:t xml:space="preserve">2. </w:t>
            </w:r>
            <w:r w:rsidRPr="00A14750">
              <w:rPr>
                <w:rFonts w:cstheme="minorHAnsi"/>
                <w:color w:val="auto"/>
              </w:rPr>
              <w:t>Įdiegti centralizuotą MVP apklausos pažymų ir</w:t>
            </w:r>
            <w:r w:rsidRPr="00A14750">
              <w:rPr>
                <w:color w:val="auto"/>
              </w:rPr>
              <w:t xml:space="preserve"> </w:t>
            </w:r>
            <w:r w:rsidRPr="00A14750">
              <w:rPr>
                <w:rFonts w:cstheme="minorHAnsi"/>
                <w:color w:val="auto"/>
              </w:rPr>
              <w:t>vykdomų pirkimo dokumentų registravimą.</w:t>
            </w:r>
          </w:p>
          <w:p w14:paraId="07A32828" w14:textId="6C8338B8" w:rsidR="00645568" w:rsidRDefault="00645568" w:rsidP="00645568">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79B21727" w14:textId="1E92A0E3" w:rsidR="00645568" w:rsidRPr="008A2ADF" w:rsidRDefault="00645568" w:rsidP="00645568">
            <w:pPr>
              <w:rPr>
                <w:rFonts w:ascii="Calibri" w:eastAsia="Calibri" w:hAnsi="Calibri" w:cs="Calibri"/>
                <w:color w:val="auto"/>
              </w:rPr>
            </w:pPr>
            <w:r>
              <w:rPr>
                <w:rFonts w:cstheme="minorHAnsi"/>
                <w:color w:val="auto"/>
              </w:rPr>
              <w:t>T</w:t>
            </w:r>
            <w:r w:rsidRPr="00A14750">
              <w:rPr>
                <w:rFonts w:cstheme="minorHAnsi"/>
                <w:color w:val="auto"/>
              </w:rPr>
              <w:t>erminas: per 2 mėnesius nuo Tikrinimo ataskaitos patvirtinimo.</w:t>
            </w:r>
          </w:p>
          <w:p w14:paraId="5161D132" w14:textId="77777777" w:rsidR="00645568" w:rsidRPr="00E96CC4" w:rsidRDefault="00645568" w:rsidP="00645568">
            <w:pPr>
              <w:spacing w:before="0" w:after="0"/>
              <w:rPr>
                <w:rFonts w:cstheme="minorHAnsi"/>
                <w:color w:val="auto"/>
              </w:rPr>
            </w:pPr>
          </w:p>
        </w:tc>
      </w:tr>
      <w:tr w:rsidR="001A732A" w:rsidRPr="00E96CC4" w14:paraId="77206068" w14:textId="6EEBF54A" w:rsidTr="00645568">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725C1751" w14:textId="77777777" w:rsidR="001A732A" w:rsidRPr="00E96CC4" w:rsidRDefault="001A732A" w:rsidP="001A732A">
            <w:pPr>
              <w:rPr>
                <w:rFonts w:ascii="Calibri" w:hAnsi="Calibri" w:cs="Calibri"/>
                <w:color w:val="auto"/>
                <w:highlight w:val="yellow"/>
              </w:rPr>
            </w:pPr>
            <w:r w:rsidRPr="00605633">
              <w:rPr>
                <w:rFonts w:ascii="Calibri" w:hAnsi="Calibri" w:cs="Calibri"/>
                <w:color w:val="auto"/>
              </w:rPr>
              <w:t>Procedūrų terminai ir jų kontrolė</w:t>
            </w:r>
          </w:p>
        </w:tc>
        <w:sdt>
          <w:sdtPr>
            <w:rPr>
              <w:rFonts w:ascii="Calibri" w:hAnsi="Calibri" w:cs="Calibri"/>
            </w:rPr>
            <w:id w:val="2127432730"/>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51F764DA" w14:textId="7ADF4C61" w:rsidR="001A732A" w:rsidRPr="00E96CC4" w:rsidRDefault="001A732A" w:rsidP="001A732A">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611708799"/>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1AE4E4BA"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025601377"/>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5A276BC4"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760642148"/>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7D782F27" w14:textId="59566C24"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61AF0E57" w14:textId="77777777" w:rsidR="001A732A" w:rsidRPr="00E96CC4" w:rsidRDefault="001A732A" w:rsidP="001A732A">
            <w:pPr>
              <w:pStyle w:val="Sraopastraipa"/>
              <w:tabs>
                <w:tab w:val="left" w:pos="322"/>
              </w:tabs>
              <w:spacing w:before="0" w:after="0"/>
              <w:ind w:left="0"/>
              <w:rPr>
                <w:rFonts w:cstheme="minorHAnsi"/>
                <w:color w:val="000000" w:themeColor="text1"/>
              </w:rPr>
            </w:pPr>
            <w:r w:rsidRPr="00E96CC4">
              <w:rPr>
                <w:rFonts w:ascii="Calibri" w:hAnsi="Calibri" w:cs="Calibri"/>
                <w:color w:val="000000" w:themeColor="text1"/>
              </w:rPr>
              <w:t>Pirkimų vykdytojas nevykdo sistemingos pirkimo procedūrų trukmės stebėsenos ir analizės pagal atskirus pirkimų būdus bei nėra nustatęs orientacinių procedūrų trukmės rodiklių, kurie leistų planuoti pirkimų vykdymą ir vertinti procedūrų efektyvumą. Tikrinimo metu atlikta 2025 m. vykdytų pirkimų analizė parodė reikšmingus procedūrų trukmės skirtumus: supaprastintų atvirų konkursų trukmė svyravo nuo 20 iki 166 dienų, o mažos vertės skelbiamų pirkimų (skelbiamų apklausų) – nuo 19 iki 77 dienų. Nustatyti reikšmingi pirkimo procedūrų trukmės skirtumai rodo, kad praktikoje nėra vykdoma pakankama procedūrų trukmės stebėsena ir analizė, kuri leistų identifikuoti užsitęsusių procedūrų priežastis, vertinti terminų laikymosi tendencijas ir priimti duomenimis pagrįstus sprendimus dėl pirkimų proceso efektyvinimo.</w:t>
            </w:r>
          </w:p>
          <w:p w14:paraId="355E20E2" w14:textId="13C60FED" w:rsidR="001A732A" w:rsidRPr="00E96CC4" w:rsidRDefault="001A732A" w:rsidP="001A732A">
            <w:pPr>
              <w:spacing w:before="0" w:after="0"/>
              <w:rPr>
                <w:rFonts w:cstheme="minorHAnsi"/>
                <w:color w:val="auto"/>
                <w:highlight w:val="yellow"/>
              </w:rPr>
            </w:pPr>
            <w:r w:rsidRPr="00E96CC4">
              <w:rPr>
                <w:rFonts w:cstheme="minorHAnsi"/>
                <w:color w:val="000000" w:themeColor="text1"/>
              </w:rPr>
              <w:t>Tikrinimo metu nustatyti teisės aktuose nustatytų terminų nesilaikymo atvejai, susiję su sudarytų pirkimo sutarčių viešinimu ir pirkimo procedūrų ataskaitų teikimu, rodo, kad esami kontrolės mechanizmai yra nepakankami, didina atitikties pažeidimų riziką ir pagrindžia poreikį stiprinti procesų valdymą.</w:t>
            </w:r>
          </w:p>
        </w:tc>
        <w:tc>
          <w:tcPr>
            <w:tcW w:w="540" w:type="pct"/>
            <w:tcBorders>
              <w:top w:val="single" w:sz="4" w:space="0" w:color="auto"/>
              <w:left w:val="single" w:sz="4" w:space="0" w:color="auto"/>
              <w:bottom w:val="single" w:sz="4" w:space="0" w:color="auto"/>
              <w:right w:val="single" w:sz="4" w:space="0" w:color="auto"/>
            </w:tcBorders>
          </w:tcPr>
          <w:p w14:paraId="305DB54A" w14:textId="77777777" w:rsidR="001A732A" w:rsidRPr="00E96CC4" w:rsidRDefault="001A732A" w:rsidP="001A732A">
            <w:pPr>
              <w:spacing w:before="0" w:after="0"/>
              <w:rPr>
                <w:rFonts w:cstheme="minorHAnsi"/>
                <w:color w:val="000000" w:themeColor="text1"/>
              </w:rPr>
            </w:pPr>
            <w:r w:rsidRPr="00E96CC4">
              <w:rPr>
                <w:rFonts w:cstheme="minorHAnsi"/>
                <w:color w:val="000000" w:themeColor="text1"/>
              </w:rPr>
              <w:t>1. Nustatyti orientacinius pirkimų procedūrų terminus pagal skirtingus pirkimo būdus ir įtvirtinti jų analizės bei kontrolės tvarką, kad būtų užtikrintas savalaikis pirkimų inicijavimas, sutarčių sudarymas ir efektyvesnis procesų valdymas.</w:t>
            </w:r>
          </w:p>
          <w:p w14:paraId="1600A895" w14:textId="2FE7F722" w:rsidR="001A732A" w:rsidRPr="00E96CC4" w:rsidRDefault="001A732A" w:rsidP="001A732A">
            <w:pPr>
              <w:spacing w:before="0" w:after="0"/>
              <w:rPr>
                <w:rFonts w:cstheme="minorHAnsi"/>
                <w:color w:val="000000" w:themeColor="text1"/>
              </w:rPr>
            </w:pPr>
            <w:r w:rsidRPr="00E96CC4">
              <w:rPr>
                <w:rFonts w:cstheme="minorHAnsi"/>
                <w:color w:val="000000" w:themeColor="text1"/>
              </w:rPr>
              <w:t>2. Nustatyti kontrolės priemones, užtikrinančias teisės aktuose nustatytų terminų laikymąsi, įskaitant sutarčių viešinimą, pirkimo procedūrų ataskaitų teikimą ir kitų su pirkimų vykdymu susijusių veiksmų atlikimą.</w:t>
            </w:r>
          </w:p>
          <w:p w14:paraId="325027A8" w14:textId="77777777" w:rsidR="001A732A" w:rsidRPr="00E96CC4" w:rsidRDefault="001A732A" w:rsidP="001A732A">
            <w:pPr>
              <w:spacing w:before="0" w:after="0"/>
              <w:rPr>
                <w:rFonts w:cstheme="minorHAnsi"/>
                <w:color w:val="000000" w:themeColor="text1"/>
              </w:rPr>
            </w:pPr>
          </w:p>
          <w:p w14:paraId="264F83F6" w14:textId="480E3577" w:rsidR="001A732A" w:rsidRPr="00E96CC4" w:rsidRDefault="001A732A" w:rsidP="001A732A">
            <w:pPr>
              <w:spacing w:before="0" w:after="0"/>
              <w:rPr>
                <w:rFonts w:cstheme="minorHAnsi"/>
                <w:color w:val="auto"/>
              </w:rPr>
            </w:pPr>
            <w:r w:rsidRPr="00E96CC4">
              <w:rPr>
                <w:rFonts w:cstheme="minorHAnsi"/>
                <w:color w:val="000000" w:themeColor="text1"/>
              </w:rPr>
              <w:t>Rekomenduojamas terminas: 2026 m. rugsėjo mėn.</w:t>
            </w:r>
          </w:p>
        </w:tc>
        <w:tc>
          <w:tcPr>
            <w:tcW w:w="463" w:type="pct"/>
            <w:tcBorders>
              <w:top w:val="single" w:sz="4" w:space="0" w:color="auto"/>
              <w:left w:val="single" w:sz="4" w:space="0" w:color="auto"/>
              <w:bottom w:val="single" w:sz="4" w:space="0" w:color="auto"/>
              <w:right w:val="single" w:sz="4" w:space="0" w:color="auto"/>
            </w:tcBorders>
          </w:tcPr>
          <w:p w14:paraId="402F1FD1" w14:textId="77777777" w:rsidR="001A732A" w:rsidRPr="00A14750" w:rsidRDefault="001A732A" w:rsidP="001A732A">
            <w:pPr>
              <w:spacing w:before="0" w:after="0"/>
              <w:rPr>
                <w:rFonts w:cstheme="minorHAnsi"/>
                <w:color w:val="auto"/>
              </w:rPr>
            </w:pPr>
            <w:r>
              <w:rPr>
                <w:rFonts w:cstheme="minorHAnsi"/>
                <w:color w:val="auto"/>
              </w:rPr>
              <w:t xml:space="preserve">1. </w:t>
            </w:r>
            <w:r w:rsidRPr="00A14750">
              <w:rPr>
                <w:rFonts w:cstheme="minorHAnsi"/>
                <w:color w:val="auto"/>
              </w:rPr>
              <w:t>Nustatyti orientacinius pirkimų procedūrų terminus pagal skirtingus pirkimo būdus ir įtvirtinti jų analizės bei kontrolės tvarką, kad būtų užtikrintas savalaikis pirkimų inicijavimas, sutarčių sudarymas ir efektyvesnis procesų valdymas.</w:t>
            </w:r>
          </w:p>
          <w:p w14:paraId="6AE46552" w14:textId="77777777" w:rsidR="001A732A" w:rsidRPr="00A14750" w:rsidRDefault="001A732A" w:rsidP="001A732A">
            <w:pPr>
              <w:spacing w:before="0" w:after="0"/>
              <w:rPr>
                <w:rFonts w:cstheme="minorHAnsi"/>
                <w:color w:val="auto"/>
              </w:rPr>
            </w:pPr>
            <w:r w:rsidRPr="00A14750">
              <w:rPr>
                <w:rFonts w:cstheme="minorHAnsi"/>
                <w:color w:val="auto"/>
              </w:rPr>
              <w:t>2. Nustatyti kontrolės priemones, užtikrinančias teisės aktuose nustatytų terminų laikymąsi, įskaitant sutarčių viešinimą, pirkimo procedūrų ataskaitų teikimą ir kitų su pirkimų vykdymu susijusių veiksmų atlikimą.</w:t>
            </w:r>
          </w:p>
          <w:p w14:paraId="570FF72B" w14:textId="186D458A" w:rsidR="001A732A" w:rsidRDefault="001A732A" w:rsidP="001A732A">
            <w:pPr>
              <w:rPr>
                <w:rFonts w:ascii="Calibri" w:eastAsia="Calibri" w:hAnsi="Calibri" w:cs="Calibri"/>
                <w:color w:val="auto"/>
              </w:rPr>
            </w:pPr>
            <w:r w:rsidRPr="00A14750">
              <w:rPr>
                <w:rFonts w:ascii="Calibri" w:eastAsia="Calibri" w:hAnsi="Calibri" w:cs="Calibri"/>
                <w:color w:val="auto"/>
              </w:rPr>
              <w:t>Viešųjų pirkimų specialistė J.</w:t>
            </w:r>
            <w:r>
              <w:rPr>
                <w:rFonts w:ascii="Calibri" w:eastAsia="Calibri" w:hAnsi="Calibri" w:cs="Calibri"/>
                <w:color w:val="auto"/>
              </w:rPr>
              <w:t xml:space="preserve"> </w:t>
            </w:r>
            <w:r w:rsidRPr="00A14750">
              <w:rPr>
                <w:rFonts w:ascii="Calibri" w:eastAsia="Calibri" w:hAnsi="Calibri" w:cs="Calibri"/>
                <w:color w:val="auto"/>
              </w:rPr>
              <w:t>A.</w:t>
            </w:r>
          </w:p>
          <w:p w14:paraId="1A8A1A8B" w14:textId="77777777" w:rsidR="001A732A" w:rsidRDefault="001A732A" w:rsidP="001A732A">
            <w:pPr>
              <w:rPr>
                <w:rFonts w:ascii="Calibri" w:eastAsia="Calibri" w:hAnsi="Calibri" w:cs="Calibri"/>
                <w:color w:val="auto"/>
              </w:rPr>
            </w:pPr>
            <w:r>
              <w:rPr>
                <w:rFonts w:cstheme="minorHAnsi"/>
                <w:color w:val="auto"/>
              </w:rPr>
              <w:t>T</w:t>
            </w:r>
            <w:r w:rsidRPr="00A14750">
              <w:rPr>
                <w:rFonts w:cstheme="minorHAnsi"/>
                <w:color w:val="auto"/>
              </w:rPr>
              <w:t>erminas: 2026 m. rugsėjo mėn.</w:t>
            </w:r>
          </w:p>
          <w:p w14:paraId="6D2DFEAF" w14:textId="77777777" w:rsidR="001A732A" w:rsidRPr="00E96CC4" w:rsidRDefault="001A732A" w:rsidP="001A732A">
            <w:pPr>
              <w:spacing w:before="0" w:after="0"/>
              <w:rPr>
                <w:rFonts w:cstheme="minorHAnsi"/>
                <w:color w:val="auto"/>
              </w:rPr>
            </w:pPr>
          </w:p>
        </w:tc>
      </w:tr>
      <w:tr w:rsidR="001A732A" w:rsidRPr="00E96CC4" w14:paraId="2C6E179B" w14:textId="7EFB8F29" w:rsidTr="00645568">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301F5B9C" w14:textId="77777777" w:rsidR="001A732A" w:rsidRPr="00E96CC4" w:rsidRDefault="001A732A" w:rsidP="001A732A">
            <w:pPr>
              <w:rPr>
                <w:rFonts w:ascii="Calibri" w:hAnsi="Calibri" w:cs="Calibri"/>
                <w:color w:val="auto"/>
              </w:rPr>
            </w:pPr>
            <w:r w:rsidRPr="00605633">
              <w:rPr>
                <w:rFonts w:ascii="Calibri" w:hAnsi="Calibri" w:cs="Calibri"/>
                <w:color w:val="auto"/>
              </w:rPr>
              <w:t>Proceso vykdymo kontrolė</w:t>
            </w:r>
          </w:p>
        </w:tc>
        <w:sdt>
          <w:sdtPr>
            <w:rPr>
              <w:rFonts w:ascii="Calibri" w:hAnsi="Calibri" w:cs="Calibri"/>
            </w:rPr>
            <w:id w:val="1716542792"/>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3E0A43D1" w14:textId="48584DEA" w:rsidR="001A732A" w:rsidRPr="00E96CC4" w:rsidRDefault="001A732A" w:rsidP="001A732A">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1127849261"/>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2AD88218"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2136128502"/>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4F038C0A"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956409793"/>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17AAB8BF" w14:textId="592CC516"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64260379" w14:textId="77777777" w:rsidR="001A732A" w:rsidRPr="00E96CC4" w:rsidRDefault="001A732A" w:rsidP="001A732A">
            <w:pPr>
              <w:pStyle w:val="Sraopastraipa"/>
              <w:numPr>
                <w:ilvl w:val="0"/>
                <w:numId w:val="32"/>
              </w:numPr>
              <w:tabs>
                <w:tab w:val="left" w:pos="230"/>
              </w:tabs>
              <w:spacing w:before="0" w:after="0"/>
              <w:ind w:left="0" w:firstLine="0"/>
              <w:rPr>
                <w:rFonts w:cstheme="minorHAnsi"/>
                <w:color w:val="auto"/>
              </w:rPr>
            </w:pPr>
            <w:r w:rsidRPr="00E96CC4">
              <w:rPr>
                <w:rFonts w:cstheme="minorHAnsi"/>
                <w:color w:val="auto"/>
              </w:rPr>
              <w:t xml:space="preserve">Pirkimų vykdytojas neužtikrina sistemingos konkurencingumo stebėsenos ir kontrolės. Nestebimi vieno tiekėjo pirkimų atvejai, </w:t>
            </w:r>
            <w:r w:rsidRPr="00E96CC4">
              <w:rPr>
                <w:rFonts w:cstheme="minorHAnsi"/>
                <w:color w:val="auto"/>
              </w:rPr>
              <w:lastRenderedPageBreak/>
              <w:t>neanalizuojamas tiekėjų aktyvumas pirkimuose ir ribotos konkurencijos priežastys, todėl nėra užtikrinamas savalaikis konkurencijos rizikų identifikavimas ir valdymas.</w:t>
            </w:r>
          </w:p>
          <w:p w14:paraId="216032B8" w14:textId="5CB45676" w:rsidR="001A732A" w:rsidRDefault="001A732A" w:rsidP="001A732A">
            <w:pPr>
              <w:pStyle w:val="Sraopastraipa"/>
              <w:numPr>
                <w:ilvl w:val="0"/>
                <w:numId w:val="32"/>
              </w:numPr>
              <w:tabs>
                <w:tab w:val="left" w:pos="230"/>
              </w:tabs>
              <w:spacing w:before="0" w:after="0"/>
              <w:ind w:left="0" w:firstLine="0"/>
              <w:rPr>
                <w:rFonts w:cstheme="minorHAnsi"/>
                <w:color w:val="auto"/>
              </w:rPr>
            </w:pPr>
            <w:r w:rsidRPr="00E96CC4">
              <w:rPr>
                <w:rFonts w:cstheme="minorHAnsi"/>
                <w:color w:val="auto"/>
              </w:rPr>
              <w:t xml:space="preserve">Pirkimų vykdytojas neužtikrina sistemingos pirkimo procedūrų terminų stebėsenos, analizės ir laikymosi kontrolės, todėl nėra galimybės efektyviai vertinti procesų trukmės ir identifikuoti vėlavimo priežasčių. </w:t>
            </w:r>
          </w:p>
          <w:p w14:paraId="683F6119" w14:textId="755A749D" w:rsidR="001A732A" w:rsidRPr="00E96CC4" w:rsidRDefault="001A732A" w:rsidP="001A732A">
            <w:pPr>
              <w:pStyle w:val="Sraopastraipa"/>
              <w:numPr>
                <w:ilvl w:val="0"/>
                <w:numId w:val="32"/>
              </w:numPr>
              <w:tabs>
                <w:tab w:val="left" w:pos="230"/>
              </w:tabs>
              <w:spacing w:before="0" w:after="0"/>
              <w:ind w:left="0" w:firstLine="0"/>
              <w:rPr>
                <w:rFonts w:cstheme="minorHAnsi"/>
                <w:color w:val="auto"/>
              </w:rPr>
            </w:pPr>
            <w:r w:rsidRPr="00D34F23">
              <w:rPr>
                <w:rFonts w:cstheme="minorHAnsi"/>
                <w:color w:val="auto"/>
              </w:rPr>
              <w:t>Nustatyti atvejai, kai tiekėjai ar suinteresuoti dalyviai nebuvo informuoti apie pirkimo procedūrų metu priimtus sprendimus</w:t>
            </w:r>
            <w:r w:rsidRPr="00981016">
              <w:rPr>
                <w:rFonts w:eastAsia="Calibri" w:cstheme="minorHAnsi"/>
                <w:vertAlign w:val="superscript"/>
              </w:rPr>
              <w:footnoteReference w:id="93"/>
            </w:r>
            <w:r>
              <w:rPr>
                <w:rFonts w:cstheme="minorHAnsi"/>
                <w:color w:val="auto"/>
              </w:rPr>
              <w:t>,</w:t>
            </w:r>
            <w:r w:rsidRPr="00D34F23">
              <w:rPr>
                <w:rFonts w:cstheme="minorHAnsi"/>
                <w:color w:val="auto"/>
              </w:rPr>
              <w:t xml:space="preserve"> rodo, kad praktikoje nėra pakankamai veiksmingų kontrolės priemonių, užtikrinančių teisės aktuose nustatytų informavimo pareigų vykdymą.</w:t>
            </w:r>
          </w:p>
          <w:p w14:paraId="028676B1" w14:textId="77777777" w:rsidR="001A732A" w:rsidRDefault="001A732A" w:rsidP="001A732A">
            <w:pPr>
              <w:pStyle w:val="Sraopastraipa"/>
              <w:numPr>
                <w:ilvl w:val="0"/>
                <w:numId w:val="32"/>
              </w:numPr>
              <w:tabs>
                <w:tab w:val="left" w:pos="230"/>
              </w:tabs>
              <w:spacing w:before="0" w:after="0"/>
              <w:ind w:left="0" w:firstLine="0"/>
              <w:rPr>
                <w:rFonts w:cstheme="minorHAnsi"/>
                <w:color w:val="auto"/>
              </w:rPr>
            </w:pPr>
            <w:r w:rsidRPr="00E96CC4">
              <w:rPr>
                <w:rFonts w:cstheme="minorHAnsi"/>
                <w:color w:val="auto"/>
              </w:rPr>
              <w:t xml:space="preserve">Nustatyti pavėluoto sutarčių viešinimo, pavėluoto pirkimų procedūrų ataskaitų pateikimo bei nepaviešintų žodžiu sudarytų sutarčių atvejai rodo, kad praktikoje nėra pakankamai aišku, kaip užtikrinama teisės aktuose nustatytų reikalavimų laikymosi kontrolė ir savalaikis nukrypimų identifikavimas. </w:t>
            </w:r>
          </w:p>
          <w:p w14:paraId="562033BF" w14:textId="061B0D49" w:rsidR="001A732A" w:rsidRPr="00A80173" w:rsidRDefault="001A732A" w:rsidP="001A732A">
            <w:pPr>
              <w:pStyle w:val="Sraopastraipa"/>
              <w:numPr>
                <w:ilvl w:val="0"/>
                <w:numId w:val="32"/>
              </w:numPr>
              <w:tabs>
                <w:tab w:val="left" w:pos="230"/>
              </w:tabs>
              <w:spacing w:before="0" w:after="0"/>
              <w:ind w:left="0" w:firstLine="0"/>
              <w:rPr>
                <w:rFonts w:cstheme="minorHAnsi"/>
                <w:color w:val="auto"/>
              </w:rPr>
            </w:pPr>
            <w:r>
              <w:rPr>
                <w:rFonts w:cstheme="minorHAnsi"/>
                <w:color w:val="auto"/>
              </w:rPr>
              <w:t>M</w:t>
            </w:r>
            <w:r w:rsidRPr="00E96CC4">
              <w:rPr>
                <w:rFonts w:cstheme="minorHAnsi"/>
                <w:color w:val="auto"/>
              </w:rPr>
              <w:t>VP apklausos pažymų rengimo procese nėra nustatytos ir taikomos jų turinio peržiūros ar kokybės kontrolės priemonės. Pirkimų vykdytojas nurodė, kad pažymos nėra derinamos, tvirtinamos ar kitaip peržiūrimos, o jų turinio teisingumas grindžiamas tik pirkimų organizatoriaus atsakomybe. Atsižvelgiant į tai, kad visose atsitiktine tvarka tikrinimui atrinktose MVP apklausos pažymose</w:t>
            </w:r>
            <w:r w:rsidRPr="00E96CC4">
              <w:rPr>
                <w:rFonts w:ascii="Calibri" w:eastAsia="Yu Gothic Light" w:hAnsi="Calibri" w:cs="Calibri"/>
                <w:color w:val="auto"/>
                <w:vertAlign w:val="superscript"/>
              </w:rPr>
              <w:footnoteReference w:id="94"/>
            </w:r>
            <w:r w:rsidRPr="00E96CC4">
              <w:rPr>
                <w:rFonts w:cstheme="minorHAnsi"/>
                <w:color w:val="auto"/>
              </w:rPr>
              <w:t xml:space="preserve"> nustatyti informacijos fiksavimo trūkumai ir netikslumai, </w:t>
            </w:r>
            <w:r w:rsidRPr="00E96CC4">
              <w:rPr>
                <w:rFonts w:cstheme="minorHAnsi"/>
                <w:color w:val="auto"/>
              </w:rPr>
              <w:lastRenderedPageBreak/>
              <w:t>darytina išvada, kad praktikoje nėra užtikrinama veiksminga pirkimo procedūrų vykdymo kontrolė ir savalaikis dokumentavimo trūkumų nustatymas.</w:t>
            </w:r>
          </w:p>
        </w:tc>
        <w:tc>
          <w:tcPr>
            <w:tcW w:w="540" w:type="pct"/>
            <w:tcBorders>
              <w:top w:val="single" w:sz="4" w:space="0" w:color="auto"/>
              <w:left w:val="single" w:sz="4" w:space="0" w:color="auto"/>
              <w:bottom w:val="single" w:sz="4" w:space="0" w:color="auto"/>
              <w:right w:val="single" w:sz="4" w:space="0" w:color="auto"/>
            </w:tcBorders>
          </w:tcPr>
          <w:p w14:paraId="6E7A3583" w14:textId="77777777" w:rsidR="001A732A" w:rsidRPr="00E96CC4" w:rsidRDefault="001A732A" w:rsidP="001A732A">
            <w:pPr>
              <w:spacing w:after="0"/>
              <w:rPr>
                <w:rFonts w:cstheme="minorHAnsi"/>
                <w:color w:val="auto"/>
              </w:rPr>
            </w:pPr>
            <w:r w:rsidRPr="00E96CC4">
              <w:rPr>
                <w:rFonts w:cstheme="minorHAnsi"/>
                <w:color w:val="auto"/>
              </w:rPr>
              <w:lastRenderedPageBreak/>
              <w:t xml:space="preserve">1. Stiprinti konkurencingumo stebėseną ir kontrolę, nustatant pareigą periodiškai analizuoti vieno </w:t>
            </w:r>
            <w:r w:rsidRPr="00E96CC4">
              <w:rPr>
                <w:rFonts w:cstheme="minorHAnsi"/>
                <w:color w:val="auto"/>
              </w:rPr>
              <w:lastRenderedPageBreak/>
              <w:t xml:space="preserve">tiekėjo pirkimų dalį, pirkimuose dalyvavusių tiekėjų skaičių ir atvejus, kai gaunamas tik vienas pasiūlymas; nustačius ribotos konkurencijos atvejus, dokumentuoti jų priežastis ir vertinti galimas konkurencijos skatinimo priemones; numatyti ir taikyti </w:t>
            </w:r>
            <w:proofErr w:type="spellStart"/>
            <w:r w:rsidRPr="00E96CC4">
              <w:rPr>
                <w:rFonts w:cstheme="minorHAnsi"/>
                <w:color w:val="auto"/>
              </w:rPr>
              <w:t>proaktyvias</w:t>
            </w:r>
            <w:proofErr w:type="spellEnd"/>
            <w:r w:rsidRPr="00E96CC4">
              <w:rPr>
                <w:rFonts w:cstheme="minorHAnsi"/>
                <w:color w:val="auto"/>
              </w:rPr>
              <w:t xml:space="preserve"> konkurencijos skatinimo priemones bei periodiškai vertinti jų veiksmingumą.</w:t>
            </w:r>
          </w:p>
          <w:p w14:paraId="6163DA2C" w14:textId="77777777" w:rsidR="001A732A" w:rsidRPr="00E96CC4" w:rsidRDefault="001A732A" w:rsidP="001A732A">
            <w:pPr>
              <w:spacing w:after="0"/>
              <w:rPr>
                <w:rFonts w:cstheme="minorHAnsi"/>
                <w:color w:val="auto"/>
              </w:rPr>
            </w:pPr>
            <w:r w:rsidRPr="00E96CC4">
              <w:rPr>
                <w:rFonts w:cstheme="minorHAnsi"/>
                <w:color w:val="auto"/>
              </w:rPr>
              <w:t>2. Stiprinti pirkimo procedūrų terminų kontrolę, įdiegiant procedūrų trukmės stebėsenos ir analizės tvarką, reguliariai vertinant pagrindinius terminų rodiklius (pvz., bendrą pirkimo trukmę). Nustatyti atsakingus asmenis ir kontrolės priemones (pvz., periodines peržiūras), leidžiančias savalaikiai identifikuoti terminų pažeidimų rizikas.</w:t>
            </w:r>
          </w:p>
          <w:p w14:paraId="4EB5C64A" w14:textId="38CB2555" w:rsidR="001A732A" w:rsidRPr="00E96CC4" w:rsidRDefault="001A732A" w:rsidP="001A732A">
            <w:pPr>
              <w:spacing w:after="0"/>
              <w:rPr>
                <w:rFonts w:cstheme="minorHAnsi"/>
                <w:color w:val="auto"/>
              </w:rPr>
            </w:pPr>
            <w:r>
              <w:rPr>
                <w:rFonts w:cstheme="minorHAnsi"/>
                <w:color w:val="auto"/>
              </w:rPr>
              <w:t xml:space="preserve">3. </w:t>
            </w:r>
            <w:r w:rsidRPr="00A56874">
              <w:rPr>
                <w:rFonts w:cstheme="minorHAnsi"/>
                <w:color w:val="auto"/>
              </w:rPr>
              <w:t>Nustatyti komunikacijos su tiekėjais kontrolės priemones, pvz., kontrolinius sąrašus, atsakingų asmenų atliekamą periodinę pirkimų dokumentų peržiūrą ar kitus kontrolės mechanizmus, užtikrinančius teisės aktuose nustatytų informavimo pareigų vykdymą ir savalaikį neatitikimų nustatymą.</w:t>
            </w:r>
          </w:p>
          <w:p w14:paraId="68AEFBDF" w14:textId="635EC47B" w:rsidR="001A732A" w:rsidRDefault="001A732A" w:rsidP="001A732A">
            <w:pPr>
              <w:spacing w:after="0"/>
              <w:rPr>
                <w:rFonts w:cstheme="minorHAnsi"/>
                <w:color w:val="auto"/>
              </w:rPr>
            </w:pPr>
            <w:r>
              <w:rPr>
                <w:rFonts w:cstheme="minorHAnsi"/>
                <w:color w:val="auto"/>
              </w:rPr>
              <w:t xml:space="preserve">4. </w:t>
            </w:r>
            <w:r w:rsidRPr="00E96CC4">
              <w:rPr>
                <w:rFonts w:cstheme="minorHAnsi"/>
                <w:color w:val="auto"/>
              </w:rPr>
              <w:t xml:space="preserve">Nustatyti MVP apklausos pažymų peržiūros ir kokybės kontrolės priemones, užtikrinančias, kad jose būtų pateikiama išsami, tiksli ir pirkimo </w:t>
            </w:r>
            <w:r w:rsidRPr="00E96CC4">
              <w:rPr>
                <w:rFonts w:cstheme="minorHAnsi"/>
                <w:color w:val="auto"/>
              </w:rPr>
              <w:lastRenderedPageBreak/>
              <w:t>procedūros eigą pagrindžianti informacija, o nustatyti trūkumai būtų savalaikiai identifikuojami ir ištaisomi.</w:t>
            </w:r>
          </w:p>
          <w:p w14:paraId="185ED312" w14:textId="77777777" w:rsidR="001A732A" w:rsidRDefault="001A732A" w:rsidP="001A732A">
            <w:pPr>
              <w:spacing w:after="0"/>
              <w:rPr>
                <w:rFonts w:cstheme="minorHAnsi"/>
                <w:color w:val="auto"/>
              </w:rPr>
            </w:pPr>
          </w:p>
          <w:p w14:paraId="2E84EBD6" w14:textId="6463EE04" w:rsidR="001A732A" w:rsidRPr="00E96CC4" w:rsidRDefault="001A732A" w:rsidP="001A732A">
            <w:pPr>
              <w:spacing w:after="0"/>
              <w:rPr>
                <w:rFonts w:cstheme="minorHAnsi"/>
                <w:color w:val="auto"/>
              </w:rPr>
            </w:pPr>
            <w:r w:rsidRPr="00E96CC4">
              <w:rPr>
                <w:rFonts w:cstheme="minorHAnsi"/>
                <w:color w:val="auto"/>
              </w:rPr>
              <w:t>Rekomenduojamas terminas: 2026 m. rugsėjo mėn.</w:t>
            </w:r>
          </w:p>
          <w:p w14:paraId="3C583A3F" w14:textId="77777777" w:rsidR="001A732A" w:rsidRPr="00E96CC4" w:rsidRDefault="001A732A" w:rsidP="001A732A">
            <w:pPr>
              <w:spacing w:after="0"/>
              <w:rPr>
                <w:rFonts w:cstheme="minorHAnsi"/>
                <w:color w:val="auto"/>
              </w:rPr>
            </w:pPr>
          </w:p>
          <w:p w14:paraId="1FBF63FF" w14:textId="08D4127D" w:rsidR="001A732A" w:rsidRPr="00E96CC4" w:rsidRDefault="001A732A" w:rsidP="001A732A">
            <w:pPr>
              <w:spacing w:after="0"/>
              <w:rPr>
                <w:rFonts w:cstheme="minorHAnsi"/>
                <w:color w:val="auto"/>
              </w:rPr>
            </w:pPr>
            <w:r>
              <w:rPr>
                <w:rFonts w:cstheme="minorHAnsi"/>
                <w:color w:val="auto"/>
              </w:rPr>
              <w:t>5</w:t>
            </w:r>
            <w:r w:rsidRPr="00E96CC4">
              <w:rPr>
                <w:rFonts w:cstheme="minorHAnsi"/>
                <w:color w:val="auto"/>
              </w:rPr>
              <w:t>. Užtikrinti sutarčių (įskaitant žodžiu sudarytas) viešinimo ir pirkimų procedūrų ataskaitų teikimo kontrolę, nustatant kontrolės mechanizmus, kurie leistų identifikuoti ir ištaisyti pavėluoto, netikslaus ar neišsamaus šių funkcijų vykdymo atvejus.</w:t>
            </w:r>
          </w:p>
          <w:p w14:paraId="672CF7B5" w14:textId="77777777" w:rsidR="001A732A" w:rsidRPr="00E96CC4" w:rsidRDefault="001A732A" w:rsidP="001A732A">
            <w:pPr>
              <w:spacing w:after="0"/>
              <w:rPr>
                <w:rFonts w:cstheme="minorHAnsi"/>
                <w:color w:val="auto"/>
              </w:rPr>
            </w:pPr>
          </w:p>
          <w:p w14:paraId="5800D31D" w14:textId="23F45593" w:rsidR="001A732A" w:rsidRPr="00E96CC4" w:rsidRDefault="001A732A" w:rsidP="001A732A">
            <w:pPr>
              <w:spacing w:after="0"/>
              <w:rPr>
                <w:rFonts w:cstheme="minorHAnsi"/>
                <w:color w:val="auto"/>
              </w:rPr>
            </w:pPr>
            <w:r w:rsidRPr="00E96CC4">
              <w:rPr>
                <w:rFonts w:cstheme="minorHAnsi"/>
                <w:color w:val="auto"/>
              </w:rPr>
              <w:t>Rekomenduojamas terminas: nuolat.</w:t>
            </w:r>
          </w:p>
        </w:tc>
        <w:tc>
          <w:tcPr>
            <w:tcW w:w="463" w:type="pct"/>
            <w:tcBorders>
              <w:top w:val="single" w:sz="4" w:space="0" w:color="auto"/>
              <w:left w:val="single" w:sz="4" w:space="0" w:color="auto"/>
              <w:bottom w:val="single" w:sz="4" w:space="0" w:color="auto"/>
              <w:right w:val="single" w:sz="4" w:space="0" w:color="auto"/>
            </w:tcBorders>
          </w:tcPr>
          <w:p w14:paraId="70CDB156" w14:textId="77777777" w:rsidR="001A732A" w:rsidRDefault="001A732A" w:rsidP="001A732A">
            <w:pPr>
              <w:spacing w:after="0"/>
              <w:rPr>
                <w:rFonts w:cstheme="minorHAnsi"/>
                <w:color w:val="auto"/>
              </w:rPr>
            </w:pPr>
            <w:r>
              <w:rPr>
                <w:rFonts w:cstheme="minorHAnsi"/>
                <w:color w:val="auto"/>
              </w:rPr>
              <w:lastRenderedPageBreak/>
              <w:t>Įsipareigojame:</w:t>
            </w:r>
          </w:p>
          <w:p w14:paraId="3F290BE1" w14:textId="7A8A7712" w:rsidR="001A732A" w:rsidRPr="00A14750" w:rsidRDefault="001A732A" w:rsidP="001A732A">
            <w:pPr>
              <w:spacing w:after="0"/>
              <w:rPr>
                <w:rFonts w:cstheme="minorHAnsi"/>
                <w:color w:val="auto"/>
              </w:rPr>
            </w:pPr>
            <w:r w:rsidRPr="00A14750">
              <w:rPr>
                <w:rFonts w:cstheme="minorHAnsi"/>
                <w:color w:val="auto"/>
              </w:rPr>
              <w:t xml:space="preserve">1. Stiprinti konkurencingumo stebėseną ir kontrolę, nustatant </w:t>
            </w:r>
            <w:r w:rsidRPr="00A14750">
              <w:rPr>
                <w:rFonts w:cstheme="minorHAnsi"/>
                <w:color w:val="auto"/>
              </w:rPr>
              <w:lastRenderedPageBreak/>
              <w:t xml:space="preserve">pareigą periodiškai analizuoti vieno tiekėjo pirkimų dalį, pirkimuose dalyvavusių tiekėjų skaičių ir atvejus, kai gaunamas tik vienas pasiūlymas; nustačius ribotos konkurencijos atvejus, dokumentuoti jų priežastis ir vertinti galimas konkurencijos skatinimo priemones; numatyti ir taikyti </w:t>
            </w:r>
            <w:proofErr w:type="spellStart"/>
            <w:r w:rsidRPr="00A14750">
              <w:rPr>
                <w:rFonts w:cstheme="minorHAnsi"/>
                <w:color w:val="auto"/>
              </w:rPr>
              <w:t>proaktyvias</w:t>
            </w:r>
            <w:proofErr w:type="spellEnd"/>
            <w:r w:rsidRPr="00A14750">
              <w:rPr>
                <w:rFonts w:cstheme="minorHAnsi"/>
                <w:color w:val="auto"/>
              </w:rPr>
              <w:t xml:space="preserve"> konkurencijos skatinimo priemones bei periodiškai vertinti jų veiksmingumą.</w:t>
            </w:r>
          </w:p>
          <w:p w14:paraId="24B99839" w14:textId="77777777" w:rsidR="001A732A" w:rsidRPr="00A14750" w:rsidRDefault="001A732A" w:rsidP="001A732A">
            <w:pPr>
              <w:spacing w:after="0"/>
              <w:rPr>
                <w:rFonts w:cstheme="minorHAnsi"/>
                <w:color w:val="auto"/>
              </w:rPr>
            </w:pPr>
            <w:r w:rsidRPr="00A14750">
              <w:rPr>
                <w:rFonts w:cstheme="minorHAnsi"/>
                <w:color w:val="auto"/>
              </w:rPr>
              <w:t>2. Stiprinti pirkimo procedūrų terminų kontrolę, įdiegiant procedūrų trukmės stebėsenos ir analizės tvarką, reguliariai vertinant pagrindinius terminų rodiklius (pvz., bendrą pirkimo trukmę). Nustatyti atsakingus asmenis ir kontrolės priemones (pvz., periodines peržiūras), leidžiančias savalaikiai identifikuoti terminų pažeidimų rizikas.</w:t>
            </w:r>
          </w:p>
          <w:p w14:paraId="7F11823E" w14:textId="77777777" w:rsidR="001A732A" w:rsidRPr="00A14750" w:rsidRDefault="001A732A" w:rsidP="001A732A">
            <w:pPr>
              <w:spacing w:after="0"/>
              <w:rPr>
                <w:rFonts w:cstheme="minorHAnsi"/>
                <w:color w:val="auto"/>
              </w:rPr>
            </w:pPr>
            <w:r w:rsidRPr="00A14750">
              <w:rPr>
                <w:rFonts w:cstheme="minorHAnsi"/>
                <w:color w:val="auto"/>
              </w:rPr>
              <w:t xml:space="preserve">3. Nustatyti komunikacijos su tiekėjais kontrolės priemones, pvz., kontrolinius sąrašus, atsakingų asmenų atliekamą periodinę pirkimų dokumentų peržiūrą ar kitus kontrolės mechanizmus, užtikrinančius </w:t>
            </w:r>
            <w:r w:rsidRPr="00A14750">
              <w:rPr>
                <w:rFonts w:cstheme="minorHAnsi"/>
                <w:color w:val="auto"/>
              </w:rPr>
              <w:lastRenderedPageBreak/>
              <w:t>teisės aktuose nustatytų informavimo pareigų vykdymą ir savalaikį neatitikimų nustatymą.</w:t>
            </w:r>
          </w:p>
          <w:p w14:paraId="5DBE85EC" w14:textId="77777777" w:rsidR="001A732A" w:rsidRPr="00A14750" w:rsidRDefault="001A732A" w:rsidP="001A732A">
            <w:pPr>
              <w:spacing w:after="0"/>
              <w:rPr>
                <w:rFonts w:cstheme="minorHAnsi"/>
                <w:color w:val="auto"/>
              </w:rPr>
            </w:pPr>
            <w:r w:rsidRPr="00A14750">
              <w:rPr>
                <w:rFonts w:cstheme="minorHAnsi"/>
                <w:color w:val="auto"/>
              </w:rPr>
              <w:t>4. Nustatyti MVP apklausos pažymų peržiūros ir kokybės kontrolės priemones, užtikrinančias, kad jose būtų pateikiama išsami, tiksli ir pirkimo procedūros eigą pagrindžianti informacija, o nustatyti trūkumai būtų savalaikiai identifikuojami ir ištaisomi.</w:t>
            </w:r>
          </w:p>
          <w:p w14:paraId="7124A33F" w14:textId="12DE3B09" w:rsidR="001A732A" w:rsidRPr="00A14750" w:rsidRDefault="001A732A" w:rsidP="001A732A">
            <w:pPr>
              <w:spacing w:after="0"/>
              <w:rPr>
                <w:rFonts w:cstheme="minorHAnsi"/>
                <w:color w:val="auto"/>
              </w:rPr>
            </w:pPr>
            <w:r>
              <w:rPr>
                <w:rFonts w:cstheme="minorHAnsi"/>
                <w:color w:val="auto"/>
              </w:rPr>
              <w:t>Viešųjų pirkimų specialistė J. A.</w:t>
            </w:r>
          </w:p>
          <w:p w14:paraId="25979309" w14:textId="77777777" w:rsidR="001A732A" w:rsidRPr="00A14750" w:rsidRDefault="001A732A" w:rsidP="001A732A">
            <w:pPr>
              <w:spacing w:after="0"/>
              <w:rPr>
                <w:rFonts w:cstheme="minorHAnsi"/>
                <w:color w:val="auto"/>
              </w:rPr>
            </w:pPr>
            <w:r>
              <w:rPr>
                <w:rFonts w:cstheme="minorHAnsi"/>
                <w:color w:val="auto"/>
              </w:rPr>
              <w:t>T</w:t>
            </w:r>
            <w:r w:rsidRPr="00A14750">
              <w:rPr>
                <w:rFonts w:cstheme="minorHAnsi"/>
                <w:color w:val="auto"/>
              </w:rPr>
              <w:t>erminas: 2026 m. rugsėjo mėn.</w:t>
            </w:r>
          </w:p>
          <w:p w14:paraId="42F09085" w14:textId="77777777" w:rsidR="001A732A" w:rsidRPr="00A14750" w:rsidRDefault="001A732A" w:rsidP="001A732A">
            <w:pPr>
              <w:spacing w:after="0"/>
              <w:rPr>
                <w:rFonts w:cstheme="minorHAnsi"/>
                <w:color w:val="auto"/>
              </w:rPr>
            </w:pPr>
          </w:p>
          <w:p w14:paraId="21E50666" w14:textId="77777777" w:rsidR="001A732A" w:rsidRDefault="001A732A" w:rsidP="001A732A">
            <w:pPr>
              <w:spacing w:after="0"/>
              <w:rPr>
                <w:rFonts w:cstheme="minorHAnsi"/>
                <w:color w:val="auto"/>
              </w:rPr>
            </w:pPr>
            <w:r w:rsidRPr="00A14750">
              <w:rPr>
                <w:rFonts w:cstheme="minorHAnsi"/>
                <w:color w:val="auto"/>
              </w:rPr>
              <w:t>5. Užtikrinti sutarčių (įskaitant žodžiu sudarytas) viešinimo ir pirkimų procedūrų ataskaitų teikimo kontrolę, nustatant kontrolės mechanizmus, kurie leistų identifikuoti ir ištaisyti pavėluoto, netikslaus ar neišsamaus šių funkcijų vykdymo atvejus.</w:t>
            </w:r>
          </w:p>
          <w:p w14:paraId="6A3346DA" w14:textId="4B4FE753" w:rsidR="001A732A" w:rsidRPr="00A14750" w:rsidRDefault="001A732A" w:rsidP="001A732A">
            <w:pPr>
              <w:spacing w:after="0"/>
              <w:rPr>
                <w:rFonts w:cstheme="minorHAnsi"/>
                <w:color w:val="auto"/>
              </w:rPr>
            </w:pPr>
            <w:r>
              <w:rPr>
                <w:rFonts w:cstheme="minorHAnsi"/>
                <w:color w:val="auto"/>
              </w:rPr>
              <w:t>Viešųjų pirkimų specialistė J. A.</w:t>
            </w:r>
          </w:p>
          <w:p w14:paraId="13B00A9D" w14:textId="4C320431" w:rsidR="001A732A" w:rsidRPr="00E96CC4" w:rsidRDefault="001A732A" w:rsidP="001A732A">
            <w:pPr>
              <w:spacing w:before="0" w:after="0"/>
              <w:rPr>
                <w:rFonts w:cstheme="minorHAnsi"/>
                <w:color w:val="auto"/>
              </w:rPr>
            </w:pPr>
            <w:r>
              <w:rPr>
                <w:rFonts w:cstheme="minorHAnsi"/>
                <w:color w:val="auto"/>
              </w:rPr>
              <w:t>T</w:t>
            </w:r>
            <w:r w:rsidRPr="00A14750">
              <w:rPr>
                <w:rFonts w:cstheme="minorHAnsi"/>
                <w:color w:val="auto"/>
              </w:rPr>
              <w:t>erminas: nuolat.</w:t>
            </w:r>
          </w:p>
        </w:tc>
      </w:tr>
      <w:tr w:rsidR="00645568" w:rsidRPr="00E96CC4" w14:paraId="3A2C5E1A" w14:textId="70AA417A" w:rsidTr="00645568">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168C5A65" w14:textId="77777777" w:rsidR="00645568" w:rsidRPr="00E96CC4" w:rsidRDefault="00645568" w:rsidP="00645568">
            <w:pPr>
              <w:rPr>
                <w:rFonts w:ascii="Calibri" w:hAnsi="Calibri" w:cs="Calibri"/>
                <w:color w:val="auto"/>
                <w:highlight w:val="yellow"/>
              </w:rPr>
            </w:pPr>
            <w:r w:rsidRPr="00605633">
              <w:rPr>
                <w:rFonts w:ascii="Calibri" w:hAnsi="Calibri" w:cs="Calibri"/>
                <w:color w:val="auto"/>
              </w:rPr>
              <w:lastRenderedPageBreak/>
              <w:t>Atsakingų asmenų mokymai</w:t>
            </w:r>
          </w:p>
        </w:tc>
        <w:sdt>
          <w:sdtPr>
            <w:rPr>
              <w:rFonts w:ascii="Calibri" w:hAnsi="Calibri" w:cs="Calibri"/>
            </w:rPr>
            <w:id w:val="969011996"/>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21749A4D" w14:textId="16B89F18" w:rsidR="00645568" w:rsidRPr="00E96CC4" w:rsidRDefault="00645568" w:rsidP="00645568">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2026546385"/>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11504C00" w14:textId="22CBDB44" w:rsidR="00645568" w:rsidRPr="00E96CC4" w:rsidRDefault="00645568" w:rsidP="00645568">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838431704"/>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50804F2D" w14:textId="77777777" w:rsidR="00645568" w:rsidRPr="00E96CC4" w:rsidRDefault="00645568" w:rsidP="00645568">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260636015"/>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206F3ECA" w14:textId="26321797" w:rsidR="00645568" w:rsidRPr="00E96CC4" w:rsidRDefault="00645568" w:rsidP="00645568">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710F7357" w14:textId="77777777" w:rsidR="00645568" w:rsidRPr="00E96CC4" w:rsidRDefault="00645568" w:rsidP="00645568">
            <w:pPr>
              <w:spacing w:after="0"/>
              <w:rPr>
                <w:rFonts w:cstheme="minorHAnsi"/>
                <w:color w:val="auto"/>
              </w:rPr>
            </w:pPr>
            <w:r w:rsidRPr="00E96CC4">
              <w:rPr>
                <w:rFonts w:cstheme="minorHAnsi"/>
                <w:color w:val="auto"/>
              </w:rPr>
              <w:t>Kvalifikacijos kėlimas yra organizuojamas fragmentiškai, nėra sistemiškai suplanuotas ir formalizuotas pagal atsakingų asmenų atliekamas funkcijas pirkimų procese. 2025 m. mokymuose dalyvavo tik viešųjų pirkimų specialistė J. A.</w:t>
            </w:r>
          </w:p>
          <w:p w14:paraId="656A4D82" w14:textId="508CD46A" w:rsidR="00645568" w:rsidRPr="00E96CC4" w:rsidRDefault="00645568" w:rsidP="00645568">
            <w:pPr>
              <w:spacing w:before="0" w:after="0"/>
              <w:rPr>
                <w:rFonts w:cstheme="minorHAnsi"/>
                <w:color w:val="auto"/>
              </w:rPr>
            </w:pPr>
            <w:r w:rsidRPr="00E96CC4">
              <w:rPr>
                <w:rFonts w:cstheme="minorHAnsi"/>
                <w:color w:val="auto"/>
              </w:rPr>
              <w:t xml:space="preserve">Pirkimų vykdytojas nerengia individualių kvalifikacijos </w:t>
            </w:r>
            <w:r>
              <w:rPr>
                <w:rFonts w:cstheme="minorHAnsi"/>
                <w:color w:val="auto"/>
              </w:rPr>
              <w:t xml:space="preserve">kėlimo </w:t>
            </w:r>
            <w:r w:rsidRPr="00E96CC4">
              <w:rPr>
                <w:rFonts w:cstheme="minorHAnsi"/>
                <w:color w:val="auto"/>
              </w:rPr>
              <w:t xml:space="preserve">planų, todėl mokymai nėra tikslingai siejami su konkrečiomis atsakomybėmis pirkimo procedūrų vykdymo etape; nėra organizuojami reguliarūs specializuoti mokymai, </w:t>
            </w:r>
            <w:r w:rsidRPr="00E96CC4">
              <w:rPr>
                <w:rFonts w:cstheme="minorHAnsi"/>
                <w:color w:val="auto"/>
              </w:rPr>
              <w:lastRenderedPageBreak/>
              <w:t>skirti pirkimo procedūrų vykdymui, pirkimo dokumentų rengimui, pasiūlymų vertinimui, skaidrumo ir atskaitomybės užtikrinimui; nėra nustatomi asmeniniai mokymosi tikslai.</w:t>
            </w:r>
          </w:p>
        </w:tc>
        <w:tc>
          <w:tcPr>
            <w:tcW w:w="540" w:type="pct"/>
            <w:tcBorders>
              <w:top w:val="single" w:sz="4" w:space="0" w:color="auto"/>
              <w:left w:val="single" w:sz="4" w:space="0" w:color="auto"/>
              <w:bottom w:val="single" w:sz="4" w:space="0" w:color="auto"/>
              <w:right w:val="single" w:sz="4" w:space="0" w:color="auto"/>
            </w:tcBorders>
          </w:tcPr>
          <w:p w14:paraId="48590577" w14:textId="77777777" w:rsidR="00645568" w:rsidRPr="00E96CC4" w:rsidRDefault="00645568" w:rsidP="00645568">
            <w:pPr>
              <w:spacing w:before="0" w:after="0"/>
              <w:rPr>
                <w:rFonts w:cstheme="minorHAnsi"/>
                <w:color w:val="auto"/>
              </w:rPr>
            </w:pPr>
            <w:r w:rsidRPr="00E96CC4">
              <w:rPr>
                <w:rFonts w:cstheme="minorHAnsi"/>
                <w:color w:val="auto"/>
              </w:rPr>
              <w:lastRenderedPageBreak/>
              <w:t xml:space="preserve">1. Įdiegti visų pirkimų vykdymo procese dalyvaujančių asmenų kvalifikacijos tobulinimo sistemą, planuojant ir organizuojant mokymus ne tik viešųjų pirkimų specialistei, bet ir kitiems pirkimų vykdymo procese dalyvaujantiems asmenims. </w:t>
            </w:r>
          </w:p>
          <w:p w14:paraId="1A339427" w14:textId="77777777" w:rsidR="00645568" w:rsidRPr="00E96CC4" w:rsidRDefault="00645568" w:rsidP="00645568">
            <w:pPr>
              <w:spacing w:before="0" w:after="0"/>
              <w:rPr>
                <w:rFonts w:cstheme="minorHAnsi"/>
                <w:color w:val="auto"/>
              </w:rPr>
            </w:pPr>
          </w:p>
          <w:p w14:paraId="47C7618D" w14:textId="77777777" w:rsidR="00645568" w:rsidRPr="00E96CC4" w:rsidRDefault="00645568" w:rsidP="00645568">
            <w:pPr>
              <w:spacing w:before="0" w:after="0"/>
              <w:rPr>
                <w:rFonts w:cstheme="minorHAnsi"/>
                <w:color w:val="auto"/>
              </w:rPr>
            </w:pPr>
            <w:r w:rsidRPr="00E96CC4">
              <w:rPr>
                <w:rFonts w:cstheme="minorHAnsi"/>
                <w:color w:val="auto"/>
              </w:rPr>
              <w:t>Terminas: 2026 m. rugsėjo mėn.</w:t>
            </w:r>
          </w:p>
          <w:p w14:paraId="3A7C97AD" w14:textId="66E42555" w:rsidR="00645568" w:rsidRPr="00E96CC4" w:rsidRDefault="00645568" w:rsidP="00645568">
            <w:pPr>
              <w:spacing w:before="0" w:after="0"/>
              <w:rPr>
                <w:rFonts w:cstheme="minorHAnsi"/>
                <w:color w:val="auto"/>
              </w:rPr>
            </w:pPr>
          </w:p>
        </w:tc>
        <w:tc>
          <w:tcPr>
            <w:tcW w:w="463" w:type="pct"/>
            <w:tcBorders>
              <w:top w:val="single" w:sz="4" w:space="0" w:color="auto"/>
              <w:left w:val="single" w:sz="4" w:space="0" w:color="auto"/>
              <w:bottom w:val="single" w:sz="4" w:space="0" w:color="auto"/>
              <w:right w:val="single" w:sz="4" w:space="0" w:color="auto"/>
            </w:tcBorders>
          </w:tcPr>
          <w:p w14:paraId="4D0433C6" w14:textId="29306362" w:rsidR="00645568" w:rsidRDefault="00645568" w:rsidP="00645568">
            <w:pPr>
              <w:spacing w:before="0" w:after="0"/>
              <w:rPr>
                <w:rFonts w:cstheme="minorHAnsi"/>
                <w:color w:val="auto"/>
              </w:rPr>
            </w:pPr>
            <w:r>
              <w:rPr>
                <w:rFonts w:cstheme="minorHAnsi"/>
                <w:color w:val="auto"/>
              </w:rPr>
              <w:t>Įsipareigojame į</w:t>
            </w:r>
            <w:r w:rsidRPr="00A14750">
              <w:rPr>
                <w:rFonts w:cstheme="minorHAnsi"/>
                <w:color w:val="auto"/>
              </w:rPr>
              <w:t>diegti visų pirkimų vykdymo procese dalyvaujančių asmenų kvalifikacijos tobulinimo sistemą, planuojant ir organizuojant mokymus ne tik viešųjų pirkimų specialistei, bet ir kitiems pirkimų vykdymo procese dalyvaujantiems asmenims.</w:t>
            </w:r>
          </w:p>
          <w:p w14:paraId="35431DB4" w14:textId="59293CC9" w:rsidR="00645568" w:rsidRPr="00A14750" w:rsidRDefault="00645568" w:rsidP="00645568">
            <w:pPr>
              <w:spacing w:after="0"/>
              <w:rPr>
                <w:rFonts w:cstheme="minorHAnsi"/>
                <w:color w:val="auto"/>
              </w:rPr>
            </w:pPr>
            <w:r>
              <w:rPr>
                <w:rFonts w:cstheme="minorHAnsi"/>
                <w:color w:val="auto"/>
              </w:rPr>
              <w:t>Viešųjų pirkimų specialistė J. A.</w:t>
            </w:r>
          </w:p>
          <w:p w14:paraId="4E9EEBE4" w14:textId="6AD75602" w:rsidR="00645568" w:rsidRPr="00E96CC4" w:rsidRDefault="00645568" w:rsidP="00645568">
            <w:pPr>
              <w:spacing w:before="0" w:after="0"/>
              <w:rPr>
                <w:rFonts w:cstheme="minorHAnsi"/>
                <w:color w:val="auto"/>
              </w:rPr>
            </w:pPr>
            <w:r>
              <w:rPr>
                <w:rFonts w:cstheme="minorHAnsi"/>
                <w:color w:val="auto"/>
              </w:rPr>
              <w:lastRenderedPageBreak/>
              <w:t>T</w:t>
            </w:r>
            <w:r w:rsidRPr="00A14750">
              <w:rPr>
                <w:rFonts w:cstheme="minorHAnsi"/>
                <w:color w:val="auto"/>
              </w:rPr>
              <w:t>erminas: 2026 m. rugsėjo mėn.</w:t>
            </w:r>
          </w:p>
        </w:tc>
      </w:tr>
      <w:tr w:rsidR="00645568" w:rsidRPr="00E96CC4" w14:paraId="3451CC9D" w14:textId="10610875" w:rsidTr="00645568">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5322D82C" w14:textId="77777777" w:rsidR="00645568" w:rsidRPr="00E96CC4" w:rsidRDefault="00645568" w:rsidP="00645568">
            <w:pPr>
              <w:rPr>
                <w:rFonts w:ascii="Calibri" w:hAnsi="Calibri" w:cs="Calibri"/>
                <w:color w:val="auto"/>
              </w:rPr>
            </w:pPr>
            <w:r w:rsidRPr="00605633">
              <w:rPr>
                <w:rFonts w:ascii="Calibri" w:hAnsi="Calibri" w:cs="Calibri"/>
                <w:color w:val="auto"/>
              </w:rPr>
              <w:lastRenderedPageBreak/>
              <w:t>Komunikacija (vidinė)</w:t>
            </w:r>
          </w:p>
        </w:tc>
        <w:sdt>
          <w:sdtPr>
            <w:rPr>
              <w:rFonts w:ascii="Calibri" w:hAnsi="Calibri" w:cs="Calibri"/>
            </w:rPr>
            <w:id w:val="686490879"/>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7ACBE9D2" w14:textId="36B5C3A8" w:rsidR="00645568" w:rsidRPr="00E96CC4" w:rsidRDefault="00645568" w:rsidP="00645568">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1045672338"/>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7BD61552" w14:textId="12B51697" w:rsidR="00645568" w:rsidRPr="00E96CC4" w:rsidRDefault="00645568" w:rsidP="00645568">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609358590"/>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5EFCEAB1" w14:textId="77777777" w:rsidR="00645568" w:rsidRPr="00E96CC4" w:rsidRDefault="00645568" w:rsidP="00645568">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713118110"/>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0C0048F1" w14:textId="2A05C0EA" w:rsidR="00645568" w:rsidRPr="00E96CC4" w:rsidRDefault="00645568" w:rsidP="00645568">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27C4648A" w14:textId="561F3D96" w:rsidR="00645568" w:rsidRPr="00E96CC4" w:rsidRDefault="00645568" w:rsidP="00645568">
            <w:pPr>
              <w:spacing w:before="0" w:after="0"/>
              <w:rPr>
                <w:rFonts w:cstheme="minorHAnsi"/>
                <w:color w:val="auto"/>
              </w:rPr>
            </w:pPr>
            <w:r w:rsidRPr="00E551B1">
              <w:rPr>
                <w:rFonts w:cstheme="minorHAnsi"/>
                <w:color w:val="auto"/>
              </w:rPr>
              <w:t>Tikrinimo metu nustatyta, kad Pirkimų vykdytojo vidinė komunikacija pirkimo procedūrų ir procedūrų po pirkimo atlikimo etapuose nėra pakankamai formalizuota ir dokumentuojama, todėl nėra užtikrinamas jos nuoseklumas ir atsekamumas.</w:t>
            </w:r>
            <w:r>
              <w:rPr>
                <w:rFonts w:cstheme="minorHAnsi"/>
                <w:color w:val="auto"/>
              </w:rPr>
              <w:t xml:space="preserve"> </w:t>
            </w:r>
            <w:r w:rsidRPr="00E96CC4">
              <w:rPr>
                <w:rFonts w:cstheme="minorHAnsi"/>
                <w:color w:val="auto"/>
              </w:rPr>
              <w:t>Pirkimų vykdytojas nurodė, kad komunikacija vykdoma darbo tvarka, el. paštu, žodinių pasitarimų metu ir naudojantis CVP IS, tačiau nepateikė pakankamų įrodymų, pagrindžiančių vidinį informacijos apsikeitimą tarp pirkimų procese dalyvaujančių atsakingų asmenų. Pirkimų vykdytojo pateikti el. laiškai, kuriais pasitelktas konsultantas</w:t>
            </w:r>
            <w:r w:rsidRPr="00E96CC4">
              <w:rPr>
                <w:rFonts w:ascii="Calibri" w:eastAsia="Yu Gothic Light" w:hAnsi="Calibri" w:cs="Calibri"/>
                <w:color w:val="auto"/>
                <w:vertAlign w:val="superscript"/>
                <w:lang w:eastAsia="en-US"/>
              </w:rPr>
              <w:footnoteReference w:id="95"/>
            </w:r>
            <w:r w:rsidRPr="00E96CC4">
              <w:rPr>
                <w:rFonts w:cstheme="minorHAnsi"/>
                <w:color w:val="auto"/>
              </w:rPr>
              <w:t xml:space="preserve"> teikia atsakymų projektus tiekėjams ar kitą su vykdomomis pirkimo procedūromis susijusią informaciją, labiau patvirtina konsultanto dalyvavimą pirkimų procese ir sutartinių įsipareigojimų vykdymą, tačiau nepakankamai pagrindžia sistemingos ir atsekamos vidinės komunikacijos tarp Pirkimų vykdytojo atsakingų asmenų vykdymą pirkimo procedūrų ir procedūrų po pirkimo atlikimo etapuose.</w:t>
            </w:r>
          </w:p>
        </w:tc>
        <w:tc>
          <w:tcPr>
            <w:tcW w:w="540" w:type="pct"/>
            <w:tcBorders>
              <w:top w:val="single" w:sz="4" w:space="0" w:color="auto"/>
              <w:left w:val="single" w:sz="4" w:space="0" w:color="auto"/>
              <w:bottom w:val="single" w:sz="4" w:space="0" w:color="auto"/>
              <w:right w:val="single" w:sz="4" w:space="0" w:color="auto"/>
            </w:tcBorders>
          </w:tcPr>
          <w:p w14:paraId="68889248" w14:textId="77777777" w:rsidR="00645568" w:rsidRPr="00E96CC4" w:rsidRDefault="00645568" w:rsidP="00645568">
            <w:pPr>
              <w:spacing w:before="0" w:after="0"/>
              <w:rPr>
                <w:rFonts w:cstheme="minorHAnsi"/>
                <w:color w:val="auto"/>
              </w:rPr>
            </w:pPr>
            <w:r w:rsidRPr="00E96CC4">
              <w:rPr>
                <w:rFonts w:cstheme="minorHAnsi"/>
                <w:color w:val="auto"/>
              </w:rPr>
              <w:t>1. Sisteminti informacijos apsikeitimą tarp pirkimų procese dalyvaujančių asmenų, užtikrinant, kad reikšminga su pirkimo procedūromis ir procedūromis po pirkimo susijusi informacija, priimti sprendimai, pateiktos pastabos ir derinimai būtų fiksuojami bei užtikrinamas jų atsekamumas.</w:t>
            </w:r>
          </w:p>
          <w:p w14:paraId="5A60C8AB" w14:textId="77777777" w:rsidR="00645568" w:rsidRPr="00E96CC4" w:rsidRDefault="00645568" w:rsidP="00645568">
            <w:pPr>
              <w:spacing w:before="0" w:after="0"/>
              <w:rPr>
                <w:rFonts w:cstheme="minorHAnsi"/>
                <w:color w:val="auto"/>
              </w:rPr>
            </w:pPr>
          </w:p>
          <w:p w14:paraId="0F42E736" w14:textId="4DFF3345" w:rsidR="00645568" w:rsidRPr="00E96CC4" w:rsidRDefault="00645568" w:rsidP="00645568">
            <w:pPr>
              <w:spacing w:before="0" w:after="0"/>
              <w:rPr>
                <w:rFonts w:cstheme="minorHAnsi"/>
                <w:color w:val="auto"/>
              </w:rPr>
            </w:pPr>
            <w:r w:rsidRPr="00E96CC4">
              <w:rPr>
                <w:rFonts w:cstheme="minorHAnsi"/>
                <w:color w:val="auto"/>
              </w:rPr>
              <w:t>Rekomenduojamas terminas: nuolat.</w:t>
            </w:r>
          </w:p>
        </w:tc>
        <w:tc>
          <w:tcPr>
            <w:tcW w:w="463" w:type="pct"/>
            <w:tcBorders>
              <w:top w:val="single" w:sz="4" w:space="0" w:color="auto"/>
              <w:left w:val="single" w:sz="4" w:space="0" w:color="auto"/>
              <w:bottom w:val="single" w:sz="4" w:space="0" w:color="auto"/>
              <w:right w:val="single" w:sz="4" w:space="0" w:color="auto"/>
            </w:tcBorders>
          </w:tcPr>
          <w:p w14:paraId="620B7FD6" w14:textId="4563EED3" w:rsidR="00645568" w:rsidRDefault="00645568" w:rsidP="00645568">
            <w:pPr>
              <w:spacing w:before="0" w:after="0"/>
              <w:rPr>
                <w:rFonts w:cstheme="minorHAnsi"/>
                <w:color w:val="auto"/>
              </w:rPr>
            </w:pPr>
            <w:r>
              <w:rPr>
                <w:rFonts w:cstheme="minorHAnsi"/>
                <w:color w:val="auto"/>
              </w:rPr>
              <w:t>Įsipareigojame s</w:t>
            </w:r>
            <w:r w:rsidRPr="00A14750">
              <w:rPr>
                <w:rFonts w:cstheme="minorHAnsi"/>
                <w:color w:val="auto"/>
              </w:rPr>
              <w:t>isteminti informacijos apsikeitimą tarp pirkimų procese dalyvaujančių asmenų, užtikrinant, kad reikšminga su pirkimo procedūromis ir procedūromis po pirkimo susijusi informacija, priimti sprendimai, pateiktos pastabos ir derinimai būtų fiksuojami bei užtikrinamas jų atsekamumas.</w:t>
            </w:r>
          </w:p>
          <w:p w14:paraId="6E343158" w14:textId="2CB15234" w:rsidR="00645568" w:rsidRPr="00A14750" w:rsidRDefault="00645568" w:rsidP="00645568">
            <w:pPr>
              <w:spacing w:after="0"/>
              <w:rPr>
                <w:rFonts w:cstheme="minorHAnsi"/>
                <w:color w:val="auto"/>
              </w:rPr>
            </w:pPr>
            <w:r>
              <w:rPr>
                <w:rFonts w:cstheme="minorHAnsi"/>
                <w:color w:val="auto"/>
              </w:rPr>
              <w:t>Viešųjų pirkimų specialistė J. A.</w:t>
            </w:r>
          </w:p>
          <w:p w14:paraId="6355FFCB" w14:textId="14805CC4" w:rsidR="00645568" w:rsidRDefault="00645568" w:rsidP="00645568">
            <w:pPr>
              <w:spacing w:before="0" w:after="0"/>
              <w:rPr>
                <w:rFonts w:cstheme="minorHAnsi"/>
                <w:color w:val="auto"/>
              </w:rPr>
            </w:pPr>
            <w:r>
              <w:rPr>
                <w:rFonts w:cstheme="minorHAnsi"/>
                <w:color w:val="auto"/>
              </w:rPr>
              <w:t>Terminas: nuolat.</w:t>
            </w:r>
          </w:p>
          <w:p w14:paraId="758E1D75" w14:textId="77777777" w:rsidR="00645568" w:rsidRPr="00E96CC4" w:rsidRDefault="00645568" w:rsidP="00645568">
            <w:pPr>
              <w:spacing w:before="0" w:after="0"/>
              <w:rPr>
                <w:rFonts w:cstheme="minorHAnsi"/>
                <w:color w:val="auto"/>
              </w:rPr>
            </w:pPr>
          </w:p>
        </w:tc>
      </w:tr>
      <w:tr w:rsidR="001A732A" w:rsidRPr="00E96CC4" w14:paraId="6F4AF3E5" w14:textId="7B04A5BB" w:rsidTr="00645568">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41236BA4" w14:textId="77777777" w:rsidR="001A732A" w:rsidRPr="00E96CC4" w:rsidRDefault="001A732A" w:rsidP="001A732A">
            <w:pPr>
              <w:rPr>
                <w:rFonts w:ascii="Calibri" w:hAnsi="Calibri" w:cs="Calibri"/>
                <w:color w:val="auto"/>
              </w:rPr>
            </w:pPr>
            <w:r w:rsidRPr="00605633">
              <w:rPr>
                <w:rFonts w:ascii="Calibri" w:hAnsi="Calibri" w:cs="Calibri"/>
                <w:color w:val="auto"/>
              </w:rPr>
              <w:t>Proceso analizė ir tobulinimas</w:t>
            </w:r>
          </w:p>
        </w:tc>
        <w:sdt>
          <w:sdtPr>
            <w:rPr>
              <w:rFonts w:ascii="Calibri" w:hAnsi="Calibri" w:cs="Calibri"/>
            </w:rPr>
            <w:id w:val="-941298422"/>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06E54CCC" w14:textId="67FE7A6D" w:rsidR="001A732A" w:rsidRPr="00E96CC4" w:rsidRDefault="001A732A" w:rsidP="001A732A">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191995559"/>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25BFD5E6"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96561873"/>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4B7D9D57"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938563331"/>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3AC00281" w14:textId="5F86EFAC"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2D09E2B5" w14:textId="0B1F6536" w:rsidR="001A732A" w:rsidRPr="00E96CC4" w:rsidRDefault="001A732A" w:rsidP="001A732A">
            <w:pPr>
              <w:spacing w:before="0" w:after="0"/>
              <w:rPr>
                <w:rFonts w:cstheme="minorHAnsi"/>
                <w:color w:val="auto"/>
              </w:rPr>
            </w:pPr>
            <w:r w:rsidRPr="00E96CC4">
              <w:rPr>
                <w:rFonts w:ascii="Calibri" w:eastAsia="Calibri" w:hAnsi="Calibri" w:cs="Calibri"/>
                <w:color w:val="auto"/>
              </w:rPr>
              <w:t>Pirkimų procedūrų ir procedūrų po pirkimų įvykdymo procesų analizė ir tobulinimo sprendimai nėra formalizuoti</w:t>
            </w:r>
            <w:r>
              <w:rPr>
                <w:rFonts w:ascii="Calibri" w:eastAsia="Calibri" w:hAnsi="Calibri" w:cs="Calibri"/>
                <w:color w:val="auto"/>
              </w:rPr>
              <w:t xml:space="preserve"> ir</w:t>
            </w:r>
            <w:r w:rsidRPr="00E96CC4">
              <w:rPr>
                <w:rFonts w:ascii="Calibri" w:eastAsia="Calibri" w:hAnsi="Calibri" w:cs="Calibri"/>
                <w:color w:val="auto"/>
              </w:rPr>
              <w:t xml:space="preserve"> dokumentuojam</w:t>
            </w:r>
            <w:r>
              <w:rPr>
                <w:rFonts w:ascii="Calibri" w:eastAsia="Calibri" w:hAnsi="Calibri" w:cs="Calibri"/>
                <w:color w:val="auto"/>
              </w:rPr>
              <w:t>i</w:t>
            </w:r>
            <w:r w:rsidRPr="00E96CC4">
              <w:rPr>
                <w:rFonts w:ascii="Calibri" w:eastAsia="Calibri" w:hAnsi="Calibri" w:cs="Calibri"/>
                <w:color w:val="auto"/>
              </w:rPr>
              <w:t xml:space="preserve">. </w:t>
            </w:r>
            <w:r w:rsidRPr="00D372D1">
              <w:rPr>
                <w:rFonts w:ascii="Calibri" w:eastAsia="Calibri" w:hAnsi="Calibri" w:cs="Calibri"/>
                <w:color w:val="auto"/>
              </w:rPr>
              <w:t xml:space="preserve">Pirkimų vykdytojas nurodė, kad procesų vertinimas ir tobulinimas atliekami darbo tvarka, tačiau 2025 m. nebuvo rengiamos analizės ataskaitos, suvestinės ar kiti dokumentai, kuriuose būtų sistemingai fiksuojami nustatyti trūkumai, jų priežastys, planuojamos tobulinimo </w:t>
            </w:r>
            <w:r w:rsidRPr="00D372D1">
              <w:rPr>
                <w:rFonts w:ascii="Calibri" w:eastAsia="Calibri" w:hAnsi="Calibri" w:cs="Calibri"/>
                <w:color w:val="auto"/>
              </w:rPr>
              <w:lastRenderedPageBreak/>
              <w:t>priemonės, atsakingi asmenys ir jų įgyvendinimo terminai.</w:t>
            </w:r>
            <w:r w:rsidRPr="00E96CC4">
              <w:rPr>
                <w:rFonts w:ascii="Calibri" w:eastAsia="Calibri" w:hAnsi="Calibri" w:cs="Calibri"/>
                <w:color w:val="auto"/>
              </w:rPr>
              <w:t xml:space="preserve"> </w:t>
            </w:r>
            <w:r w:rsidRPr="006702E2">
              <w:rPr>
                <w:rFonts w:ascii="Calibri" w:eastAsia="Calibri" w:hAnsi="Calibri" w:cs="Calibri"/>
                <w:color w:val="auto"/>
              </w:rPr>
              <w:t>Taip pat nenustatyta, kad būtų vykdoma priimtų sprendimų įgyvendinimo stebėsena ar periodiškai vertinamas taikytų priemonių veiksmingumas.</w:t>
            </w:r>
            <w:r>
              <w:rPr>
                <w:rFonts w:ascii="Calibri" w:eastAsia="Calibri" w:hAnsi="Calibri" w:cs="Calibri"/>
                <w:color w:val="auto"/>
              </w:rPr>
              <w:t xml:space="preserve"> </w:t>
            </w:r>
            <w:r w:rsidRPr="00E96CC4">
              <w:rPr>
                <w:rFonts w:ascii="Calibri" w:eastAsia="Calibri" w:hAnsi="Calibri" w:cs="Calibri"/>
                <w:color w:val="auto"/>
              </w:rPr>
              <w:t>Tokia praktika neužtikrina pakankamo pirkimų proceso tobulinimo sprendimų atsekamumo, atsakomybės paskirstymo ir priemonių įgyvendinimo kontrolės, taip pat riboja galimybes sistemiškai vertinti pasikartojančius trūkumus ir planuoti duomenimis pagrįstas proceso gerinimo priemones.</w:t>
            </w:r>
          </w:p>
        </w:tc>
        <w:tc>
          <w:tcPr>
            <w:tcW w:w="540" w:type="pct"/>
            <w:tcBorders>
              <w:top w:val="single" w:sz="4" w:space="0" w:color="auto"/>
              <w:left w:val="single" w:sz="4" w:space="0" w:color="auto"/>
              <w:bottom w:val="single" w:sz="4" w:space="0" w:color="auto"/>
              <w:right w:val="single" w:sz="4" w:space="0" w:color="auto"/>
            </w:tcBorders>
          </w:tcPr>
          <w:p w14:paraId="154C61C5" w14:textId="77777777" w:rsidR="001A732A" w:rsidRPr="00E96CC4" w:rsidRDefault="001A732A" w:rsidP="001A732A">
            <w:pPr>
              <w:rPr>
                <w:rFonts w:ascii="Calibri" w:eastAsia="Calibri" w:hAnsi="Calibri" w:cs="Calibri"/>
                <w:color w:val="auto"/>
              </w:rPr>
            </w:pPr>
            <w:r w:rsidRPr="00E96CC4">
              <w:rPr>
                <w:rFonts w:ascii="Calibri" w:eastAsia="Calibri" w:hAnsi="Calibri" w:cs="Calibri"/>
                <w:color w:val="auto"/>
              </w:rPr>
              <w:lastRenderedPageBreak/>
              <w:t>1. Įdiegti pirkimų proceso analizės ir tobulinimo sistemą, nustatant reguliarių vertinimų tvarką bei atsakomybių pasiskirstymą.</w:t>
            </w:r>
          </w:p>
          <w:p w14:paraId="2E4F743F" w14:textId="77777777" w:rsidR="001A732A" w:rsidRPr="00E96CC4" w:rsidRDefault="001A732A" w:rsidP="001A732A">
            <w:pPr>
              <w:rPr>
                <w:rFonts w:ascii="Calibri" w:eastAsia="Calibri" w:hAnsi="Calibri" w:cs="Calibri"/>
                <w:color w:val="auto"/>
              </w:rPr>
            </w:pPr>
          </w:p>
          <w:p w14:paraId="03D31BEB" w14:textId="656E1E1D" w:rsidR="001A732A" w:rsidRPr="00CB3025" w:rsidRDefault="001A732A" w:rsidP="001A732A">
            <w:pPr>
              <w:rPr>
                <w:rFonts w:ascii="Calibri" w:eastAsia="Calibri" w:hAnsi="Calibri" w:cs="Calibri"/>
                <w:color w:val="auto"/>
              </w:rPr>
            </w:pPr>
            <w:r w:rsidRPr="00E96CC4">
              <w:rPr>
                <w:rFonts w:ascii="Calibri" w:eastAsia="Calibri" w:hAnsi="Calibri" w:cs="Calibri"/>
                <w:color w:val="auto"/>
              </w:rPr>
              <w:t>Rekomenduojamas terminas: 2026 m. III ketvirtis.</w:t>
            </w:r>
          </w:p>
        </w:tc>
        <w:tc>
          <w:tcPr>
            <w:tcW w:w="463" w:type="pct"/>
            <w:tcBorders>
              <w:top w:val="single" w:sz="4" w:space="0" w:color="auto"/>
              <w:left w:val="single" w:sz="4" w:space="0" w:color="auto"/>
              <w:bottom w:val="single" w:sz="4" w:space="0" w:color="auto"/>
              <w:right w:val="single" w:sz="4" w:space="0" w:color="auto"/>
            </w:tcBorders>
          </w:tcPr>
          <w:p w14:paraId="63D0BCF0" w14:textId="5BF1C326" w:rsidR="001A732A" w:rsidRPr="005C4C0B" w:rsidRDefault="001A732A" w:rsidP="001A732A">
            <w:pPr>
              <w:spacing w:after="0"/>
              <w:rPr>
                <w:rFonts w:cstheme="minorHAnsi"/>
                <w:color w:val="auto"/>
              </w:rPr>
            </w:pPr>
            <w:r w:rsidRPr="005C4C0B">
              <w:rPr>
                <w:rFonts w:cstheme="minorHAnsi"/>
                <w:color w:val="auto"/>
              </w:rPr>
              <w:t>Įsipareigojame</w:t>
            </w:r>
            <w:r>
              <w:rPr>
                <w:rFonts w:cstheme="minorHAnsi"/>
                <w:color w:val="auto"/>
              </w:rPr>
              <w:t xml:space="preserve"> į</w:t>
            </w:r>
            <w:r w:rsidRPr="005C4C0B">
              <w:rPr>
                <w:rFonts w:cstheme="minorHAnsi"/>
                <w:color w:val="auto"/>
              </w:rPr>
              <w:t>diegti pirkimų proceso analizės ir tobulinimo sistemą, nustatant reguliarių vertinimų tvarką bei atsakomybių pasiskirstymą.</w:t>
            </w:r>
          </w:p>
          <w:p w14:paraId="59ED23C5" w14:textId="1D1E34B0" w:rsidR="001A732A" w:rsidRPr="005C4C0B" w:rsidRDefault="001A732A" w:rsidP="001A732A">
            <w:pPr>
              <w:spacing w:after="0"/>
              <w:rPr>
                <w:rFonts w:cstheme="minorHAnsi"/>
                <w:color w:val="auto"/>
              </w:rPr>
            </w:pPr>
            <w:r w:rsidRPr="005C4C0B">
              <w:rPr>
                <w:rFonts w:cstheme="minorHAnsi"/>
                <w:color w:val="auto"/>
              </w:rPr>
              <w:t>Viešųjų pirkimų specialistė J.</w:t>
            </w:r>
            <w:r>
              <w:rPr>
                <w:rFonts w:cstheme="minorHAnsi"/>
                <w:color w:val="auto"/>
              </w:rPr>
              <w:t xml:space="preserve"> </w:t>
            </w:r>
            <w:r w:rsidRPr="005C4C0B">
              <w:rPr>
                <w:rFonts w:cstheme="minorHAnsi"/>
                <w:color w:val="auto"/>
              </w:rPr>
              <w:t>A.</w:t>
            </w:r>
          </w:p>
          <w:p w14:paraId="7C56E467" w14:textId="3F8AC374" w:rsidR="001A732A" w:rsidRPr="00E96CC4" w:rsidRDefault="001A732A" w:rsidP="001A732A">
            <w:pPr>
              <w:spacing w:before="0" w:after="0"/>
              <w:rPr>
                <w:rFonts w:cstheme="minorHAnsi"/>
                <w:color w:val="auto"/>
              </w:rPr>
            </w:pPr>
            <w:r w:rsidRPr="005C4C0B">
              <w:rPr>
                <w:rFonts w:cstheme="minorHAnsi"/>
                <w:color w:val="auto"/>
              </w:rPr>
              <w:t>Terminas: 2026 m. III ketvirtis.</w:t>
            </w:r>
          </w:p>
        </w:tc>
      </w:tr>
      <w:tr w:rsidR="00645568" w:rsidRPr="00E96CC4" w14:paraId="7F65A7FD" w14:textId="408F5E5B" w:rsidTr="00645568">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297B9699" w14:textId="77777777" w:rsidR="00645568" w:rsidRPr="00E96CC4" w:rsidRDefault="00645568" w:rsidP="00645568">
            <w:pPr>
              <w:rPr>
                <w:rFonts w:ascii="Calibri" w:hAnsi="Calibri" w:cs="Calibri"/>
                <w:color w:val="auto"/>
                <w:highlight w:val="yellow"/>
              </w:rPr>
            </w:pPr>
            <w:r w:rsidRPr="00605633">
              <w:rPr>
                <w:rFonts w:ascii="Calibri" w:hAnsi="Calibri" w:cs="Calibri"/>
                <w:color w:val="auto"/>
              </w:rPr>
              <w:t>Tarptautinių sankcijų, nustatančių ribojimus ar draudimus skirti pirkimų ir koncesijų sutartis, taikymą nustatančių teisės aktų reikalavimų laikymasis</w:t>
            </w:r>
          </w:p>
        </w:tc>
        <w:sdt>
          <w:sdtPr>
            <w:rPr>
              <w:rFonts w:ascii="Calibri" w:hAnsi="Calibri" w:cs="Calibri"/>
            </w:rPr>
            <w:id w:val="1654254029"/>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054D2F8C" w14:textId="5BFB9945" w:rsidR="00645568" w:rsidRPr="00E96CC4" w:rsidRDefault="00645568" w:rsidP="00645568">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935251155"/>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7D25B7AA" w14:textId="07FEFB57" w:rsidR="00645568" w:rsidRPr="00E96CC4" w:rsidRDefault="00645568" w:rsidP="00645568">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729265121"/>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2B040299" w14:textId="77777777" w:rsidR="00645568" w:rsidRPr="00E96CC4" w:rsidRDefault="00645568" w:rsidP="00645568">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2013973932"/>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4329440E" w14:textId="0A4575AB" w:rsidR="00645568" w:rsidRPr="00E96CC4" w:rsidRDefault="00645568" w:rsidP="00645568">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53E47B93" w14:textId="15CBB69C" w:rsidR="00645568" w:rsidRPr="00E96CC4" w:rsidRDefault="00645568" w:rsidP="00645568">
            <w:pPr>
              <w:spacing w:before="0" w:after="0"/>
              <w:rPr>
                <w:rFonts w:cstheme="minorHAnsi"/>
                <w:color w:val="auto"/>
              </w:rPr>
            </w:pPr>
          </w:p>
        </w:tc>
        <w:tc>
          <w:tcPr>
            <w:tcW w:w="540" w:type="pct"/>
            <w:tcBorders>
              <w:top w:val="single" w:sz="4" w:space="0" w:color="auto"/>
              <w:left w:val="single" w:sz="4" w:space="0" w:color="auto"/>
              <w:bottom w:val="single" w:sz="4" w:space="0" w:color="auto"/>
              <w:right w:val="single" w:sz="4" w:space="0" w:color="auto"/>
            </w:tcBorders>
          </w:tcPr>
          <w:p w14:paraId="09AFF69C" w14:textId="77777777" w:rsidR="00645568" w:rsidRPr="00E96CC4" w:rsidRDefault="00645568" w:rsidP="00645568">
            <w:pPr>
              <w:spacing w:before="0" w:after="0"/>
              <w:rPr>
                <w:rFonts w:cstheme="minorHAnsi"/>
                <w:color w:val="auto"/>
              </w:rPr>
            </w:pPr>
          </w:p>
        </w:tc>
        <w:tc>
          <w:tcPr>
            <w:tcW w:w="463" w:type="pct"/>
            <w:tcBorders>
              <w:top w:val="single" w:sz="4" w:space="0" w:color="auto"/>
              <w:left w:val="single" w:sz="4" w:space="0" w:color="auto"/>
              <w:bottom w:val="single" w:sz="4" w:space="0" w:color="auto"/>
              <w:right w:val="single" w:sz="4" w:space="0" w:color="auto"/>
            </w:tcBorders>
          </w:tcPr>
          <w:p w14:paraId="57238F1E" w14:textId="77777777" w:rsidR="00645568" w:rsidRPr="00E96CC4" w:rsidRDefault="00645568" w:rsidP="00645568">
            <w:pPr>
              <w:spacing w:before="0" w:after="0"/>
              <w:rPr>
                <w:rFonts w:cstheme="minorHAnsi"/>
                <w:color w:val="auto"/>
              </w:rPr>
            </w:pPr>
          </w:p>
        </w:tc>
      </w:tr>
      <w:tr w:rsidR="001A732A" w:rsidRPr="00E96CC4" w14:paraId="6CC596D5" w14:textId="06026491" w:rsidTr="00811365">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79EAA332" w14:textId="77777777" w:rsidR="001A732A" w:rsidRPr="00E96CC4" w:rsidRDefault="001A732A" w:rsidP="001A732A">
            <w:pPr>
              <w:rPr>
                <w:rFonts w:ascii="Calibri" w:hAnsi="Calibri" w:cs="Calibri"/>
                <w:color w:val="auto"/>
              </w:rPr>
            </w:pPr>
            <w:r w:rsidRPr="00605633">
              <w:rPr>
                <w:rFonts w:ascii="Calibri" w:hAnsi="Calibri" w:cs="Calibri"/>
                <w:color w:val="auto"/>
                <w:szCs w:val="24"/>
              </w:rPr>
              <w:t>Veiklos ir/ar vidaus kontrolės audito ir (ar) bet kokių kitų patikrinimų (jei tokių  buvo) ataskaitų išvadų / rekomendacijų laikymasis</w:t>
            </w:r>
          </w:p>
        </w:tc>
        <w:sdt>
          <w:sdtPr>
            <w:rPr>
              <w:rFonts w:ascii="Calibri" w:hAnsi="Calibri" w:cs="Calibri"/>
            </w:rPr>
            <w:id w:val="-377543775"/>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3983B2F8"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806519682"/>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0C75AD09"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816068398"/>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197BFD0D"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949586265"/>
            <w14:checkbox>
              <w14:checked w14:val="1"/>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200C9AEA" w14:textId="7EC56EAE" w:rsidR="001A732A" w:rsidRPr="00E96CC4" w:rsidRDefault="001A732A" w:rsidP="001A732A">
                <w:pPr>
                  <w:rPr>
                    <w:rFonts w:ascii="Calibri" w:hAnsi="Calibri" w:cs="Calibri"/>
                    <w:color w:val="auto"/>
                  </w:rPr>
                </w:pPr>
                <w:r w:rsidRPr="00E96CC4">
                  <w:rPr>
                    <w:rFonts w:ascii="Segoe UI Symbol" w:hAnsi="Segoe UI Symbol" w:cs="Segoe UI Symbol"/>
                    <w:color w:val="auto"/>
                  </w:rPr>
                  <w:t>☒</w:t>
                </w:r>
              </w:p>
            </w:tc>
          </w:sdtContent>
        </w:sdt>
        <w:tc>
          <w:tcPr>
            <w:tcW w:w="1677" w:type="pct"/>
            <w:gridSpan w:val="3"/>
            <w:tcBorders>
              <w:top w:val="single" w:sz="4" w:space="0" w:color="auto"/>
              <w:left w:val="single" w:sz="4" w:space="0" w:color="auto"/>
              <w:bottom w:val="single" w:sz="4" w:space="0" w:color="auto"/>
              <w:right w:val="single" w:sz="4" w:space="0" w:color="auto"/>
            </w:tcBorders>
          </w:tcPr>
          <w:p w14:paraId="24D8BD0F" w14:textId="0357CD91" w:rsidR="001A732A" w:rsidRPr="00E96CC4" w:rsidRDefault="001A732A" w:rsidP="001A732A">
            <w:pPr>
              <w:spacing w:before="0" w:after="0"/>
              <w:rPr>
                <w:rFonts w:cstheme="minorHAnsi"/>
                <w:color w:val="auto"/>
              </w:rPr>
            </w:pPr>
          </w:p>
        </w:tc>
      </w:tr>
      <w:tr w:rsidR="001A732A" w:rsidRPr="00E96CC4" w14:paraId="21FEBC3E" w14:textId="5FF73092" w:rsidTr="00645568">
        <w:trPr>
          <w:gridAfter w:val="2"/>
          <w:wAfter w:w="2696" w:type="pct"/>
        </w:trPr>
        <w:tc>
          <w:tcPr>
            <w:tcW w:w="358" w:type="pct"/>
            <w:tcBorders>
              <w:top w:val="single" w:sz="4" w:space="0" w:color="auto"/>
              <w:left w:val="single" w:sz="4" w:space="0" w:color="auto"/>
              <w:bottom w:val="single" w:sz="4" w:space="0" w:color="auto"/>
              <w:right w:val="single" w:sz="4" w:space="0" w:color="auto"/>
            </w:tcBorders>
          </w:tcPr>
          <w:p w14:paraId="73385F63" w14:textId="77777777" w:rsidR="001A732A" w:rsidRPr="00605633" w:rsidRDefault="001A732A" w:rsidP="001A732A">
            <w:pPr>
              <w:rPr>
                <w:rFonts w:ascii="Calibri" w:hAnsi="Calibri" w:cs="Calibri"/>
                <w:color w:val="auto"/>
              </w:rPr>
            </w:pPr>
            <w:r w:rsidRPr="00605633">
              <w:rPr>
                <w:rFonts w:ascii="Calibri" w:hAnsi="Calibri" w:cs="Calibri"/>
                <w:color w:val="auto"/>
              </w:rPr>
              <w:t>Korupcijos prevencija</w:t>
            </w:r>
          </w:p>
        </w:tc>
        <w:sdt>
          <w:sdtPr>
            <w:rPr>
              <w:rFonts w:ascii="Calibri" w:hAnsi="Calibri" w:cs="Calibri"/>
            </w:rPr>
            <w:id w:val="-367371269"/>
            <w14:checkbox>
              <w14:checked w14:val="1"/>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54B05C77" w14:textId="07E7FC4A" w:rsidR="001A732A" w:rsidRPr="00E96CC4" w:rsidRDefault="001A732A" w:rsidP="001A732A">
                <w:pPr>
                  <w:rPr>
                    <w:rFonts w:ascii="Calibri" w:hAnsi="Calibri" w:cs="Calibri"/>
                    <w:color w:val="auto"/>
                  </w:rPr>
                </w:pPr>
                <w:r w:rsidRPr="00E96CC4">
                  <w:rPr>
                    <w:rFonts w:ascii="Segoe UI Symbol" w:hAnsi="Segoe UI Symbol" w:cs="Segoe UI Symbol"/>
                    <w:color w:val="auto"/>
                  </w:rPr>
                  <w:t>☒</w:t>
                </w:r>
              </w:p>
            </w:tc>
          </w:sdtContent>
        </w:sdt>
        <w:sdt>
          <w:sdtPr>
            <w:rPr>
              <w:rFonts w:ascii="Calibri" w:hAnsi="Calibri" w:cs="Calibri"/>
            </w:rPr>
            <w:id w:val="1795482684"/>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0CD812AE"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407498068"/>
            <w14:checkbox>
              <w14:checked w14:val="0"/>
              <w14:checkedState w14:val="2612" w14:font="MS Gothic"/>
              <w14:uncheckedState w14:val="2610" w14:font="MS Gothic"/>
            </w14:checkbox>
          </w:sdtPr>
          <w:sdtContent>
            <w:tc>
              <w:tcPr>
                <w:tcW w:w="67" w:type="pct"/>
                <w:tcBorders>
                  <w:top w:val="single" w:sz="4" w:space="0" w:color="auto"/>
                  <w:left w:val="single" w:sz="4" w:space="0" w:color="auto"/>
                  <w:bottom w:val="single" w:sz="4" w:space="0" w:color="auto"/>
                  <w:right w:val="single" w:sz="4" w:space="0" w:color="auto"/>
                </w:tcBorders>
              </w:tcPr>
              <w:p w14:paraId="585161B2" w14:textId="77777777"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sdt>
          <w:sdtPr>
            <w:rPr>
              <w:rFonts w:ascii="Calibri" w:hAnsi="Calibri" w:cs="Calibri"/>
            </w:rPr>
            <w:id w:val="-1457719053"/>
            <w14:checkbox>
              <w14:checked w14:val="0"/>
              <w14:checkedState w14:val="2612" w14:font="MS Gothic"/>
              <w14:uncheckedState w14:val="2610" w14:font="MS Gothic"/>
            </w14:checkbox>
          </w:sdtPr>
          <w:sdtContent>
            <w:tc>
              <w:tcPr>
                <w:tcW w:w="68" w:type="pct"/>
                <w:tcBorders>
                  <w:top w:val="single" w:sz="4" w:space="0" w:color="auto"/>
                  <w:left w:val="single" w:sz="4" w:space="0" w:color="auto"/>
                  <w:bottom w:val="single" w:sz="4" w:space="0" w:color="auto"/>
                  <w:right w:val="single" w:sz="4" w:space="0" w:color="auto"/>
                </w:tcBorders>
              </w:tcPr>
              <w:p w14:paraId="3533E814" w14:textId="76DF7C4E" w:rsidR="001A732A" w:rsidRPr="00E96CC4" w:rsidRDefault="001A732A" w:rsidP="001A732A">
                <w:pPr>
                  <w:rPr>
                    <w:rFonts w:ascii="Calibri" w:hAnsi="Calibri" w:cs="Calibri"/>
                    <w:color w:val="auto"/>
                  </w:rPr>
                </w:pPr>
                <w:r w:rsidRPr="00E96CC4">
                  <w:rPr>
                    <w:rFonts w:ascii="Segoe UI Symbol" w:eastAsia="MS Gothic" w:hAnsi="Segoe UI Symbol" w:cs="Segoe UI Symbol"/>
                    <w:color w:val="auto"/>
                  </w:rPr>
                  <w:t>☐</w:t>
                </w:r>
              </w:p>
            </w:tc>
          </w:sdtContent>
        </w:sdt>
        <w:tc>
          <w:tcPr>
            <w:tcW w:w="674" w:type="pct"/>
            <w:tcBorders>
              <w:top w:val="single" w:sz="4" w:space="0" w:color="auto"/>
              <w:left w:val="single" w:sz="4" w:space="0" w:color="auto"/>
              <w:bottom w:val="single" w:sz="4" w:space="0" w:color="auto"/>
              <w:right w:val="single" w:sz="4" w:space="0" w:color="auto"/>
            </w:tcBorders>
          </w:tcPr>
          <w:p w14:paraId="451DC441" w14:textId="4F437B9D" w:rsidR="001A732A" w:rsidRPr="00E96CC4" w:rsidRDefault="001A732A" w:rsidP="001A732A">
            <w:pPr>
              <w:spacing w:before="0" w:after="0"/>
              <w:rPr>
                <w:rFonts w:cstheme="minorHAnsi"/>
                <w:color w:val="auto"/>
              </w:rPr>
            </w:pPr>
            <w:r w:rsidRPr="00E96CC4">
              <w:rPr>
                <w:rFonts w:cstheme="minorHAnsi"/>
                <w:color w:val="auto"/>
              </w:rPr>
              <w:t>Tikrinimo metu Pirkimų vykdytojas nepateikė duomenų, kad 2025 m. pirkimų vykdymo srityje būtų identifikuojamos ir vertinamos korupcijos rizikos, vykdoma su tuo susijusios informacijos analizė ar procesų stebėsena, organizuojami antikorupciniai mokymai viešųjų pirkimų temomis. Plačiau pasisakyta A etapo subproceso „Korupcijos prevencija“ pastaboje.</w:t>
            </w:r>
          </w:p>
        </w:tc>
        <w:tc>
          <w:tcPr>
            <w:tcW w:w="540" w:type="pct"/>
            <w:tcBorders>
              <w:top w:val="single" w:sz="4" w:space="0" w:color="auto"/>
              <w:left w:val="single" w:sz="4" w:space="0" w:color="auto"/>
              <w:bottom w:val="single" w:sz="4" w:space="0" w:color="auto"/>
              <w:right w:val="single" w:sz="4" w:space="0" w:color="auto"/>
            </w:tcBorders>
          </w:tcPr>
          <w:p w14:paraId="6AEA0B27" w14:textId="77777777" w:rsidR="001A732A" w:rsidRPr="00E96CC4" w:rsidRDefault="001A732A" w:rsidP="001A732A">
            <w:pPr>
              <w:spacing w:before="0" w:after="0"/>
              <w:rPr>
                <w:rFonts w:cstheme="minorHAnsi"/>
                <w:color w:val="auto"/>
              </w:rPr>
            </w:pPr>
            <w:r w:rsidRPr="00E96CC4">
              <w:rPr>
                <w:rFonts w:cstheme="minorHAnsi"/>
                <w:color w:val="auto"/>
              </w:rPr>
              <w:t>1. Korupcijos pasireiškimo viešųjų pirkimų vykdymo etape tikimybių analizę nustatyti kaip privalomą rizikų vertinimo priemonę.</w:t>
            </w:r>
          </w:p>
          <w:p w14:paraId="2FBABE32" w14:textId="77777777" w:rsidR="001A732A" w:rsidRPr="00E96CC4" w:rsidRDefault="001A732A" w:rsidP="001A732A">
            <w:pPr>
              <w:spacing w:before="0" w:after="0"/>
              <w:rPr>
                <w:rFonts w:cstheme="minorHAnsi"/>
                <w:color w:val="auto"/>
              </w:rPr>
            </w:pPr>
          </w:p>
          <w:p w14:paraId="65F9CE73" w14:textId="2A1F54B7" w:rsidR="001A732A" w:rsidRPr="00E96CC4" w:rsidRDefault="001A732A" w:rsidP="001A732A">
            <w:pPr>
              <w:spacing w:before="0" w:after="0"/>
              <w:rPr>
                <w:rFonts w:cstheme="minorHAnsi"/>
                <w:color w:val="auto"/>
              </w:rPr>
            </w:pPr>
            <w:r w:rsidRPr="00E96CC4">
              <w:rPr>
                <w:rFonts w:cstheme="minorHAnsi"/>
                <w:color w:val="auto"/>
              </w:rPr>
              <w:t>Rekomenduojamas terminas: 2026 m. III ketvirtis.</w:t>
            </w:r>
          </w:p>
        </w:tc>
        <w:tc>
          <w:tcPr>
            <w:tcW w:w="463" w:type="pct"/>
            <w:tcBorders>
              <w:top w:val="single" w:sz="4" w:space="0" w:color="auto"/>
              <w:left w:val="single" w:sz="4" w:space="0" w:color="auto"/>
              <w:bottom w:val="single" w:sz="4" w:space="0" w:color="auto"/>
              <w:right w:val="single" w:sz="4" w:space="0" w:color="auto"/>
            </w:tcBorders>
          </w:tcPr>
          <w:p w14:paraId="1BAF7DF0" w14:textId="778DDF2E" w:rsidR="001A732A" w:rsidRPr="005C4C0B" w:rsidRDefault="001A732A" w:rsidP="001A732A">
            <w:pPr>
              <w:spacing w:after="0"/>
              <w:rPr>
                <w:rFonts w:cstheme="minorHAnsi"/>
                <w:color w:val="auto"/>
              </w:rPr>
            </w:pPr>
            <w:r w:rsidRPr="005C4C0B">
              <w:rPr>
                <w:rFonts w:cstheme="minorHAnsi"/>
                <w:color w:val="auto"/>
              </w:rPr>
              <w:t xml:space="preserve">Įsipareigojame </w:t>
            </w:r>
            <w:r>
              <w:rPr>
                <w:rFonts w:cstheme="minorHAnsi"/>
                <w:color w:val="auto"/>
              </w:rPr>
              <w:t>k</w:t>
            </w:r>
            <w:r w:rsidRPr="005C4C0B">
              <w:rPr>
                <w:rFonts w:cstheme="minorHAnsi"/>
                <w:color w:val="auto"/>
              </w:rPr>
              <w:t>orupcijos pasireiškimo viešųjų pirkimų vykdymo etape tikimybių analizę nustatyti kaip privalomą rizikų vertinimo priemonę.</w:t>
            </w:r>
          </w:p>
          <w:p w14:paraId="367F1397" w14:textId="441145F1" w:rsidR="001A732A" w:rsidRPr="005C4C0B" w:rsidRDefault="001A732A" w:rsidP="001A732A">
            <w:pPr>
              <w:spacing w:after="0"/>
              <w:rPr>
                <w:rFonts w:cstheme="minorHAnsi"/>
                <w:color w:val="auto"/>
              </w:rPr>
            </w:pPr>
            <w:r w:rsidRPr="005C4C0B">
              <w:rPr>
                <w:rFonts w:cstheme="minorHAnsi"/>
                <w:color w:val="auto"/>
              </w:rPr>
              <w:t>Ekonomistė A.</w:t>
            </w:r>
            <w:r>
              <w:rPr>
                <w:rFonts w:cstheme="minorHAnsi"/>
                <w:color w:val="auto"/>
              </w:rPr>
              <w:t xml:space="preserve"> </w:t>
            </w:r>
            <w:r w:rsidRPr="005C4C0B">
              <w:rPr>
                <w:rFonts w:cstheme="minorHAnsi"/>
                <w:color w:val="auto"/>
              </w:rPr>
              <w:t>Š</w:t>
            </w:r>
            <w:r>
              <w:rPr>
                <w:rFonts w:cstheme="minorHAnsi"/>
                <w:color w:val="auto"/>
              </w:rPr>
              <w:t>.</w:t>
            </w:r>
            <w:r w:rsidRPr="005C4C0B">
              <w:rPr>
                <w:rFonts w:cstheme="minorHAnsi"/>
                <w:color w:val="auto"/>
              </w:rPr>
              <w:t xml:space="preserve"> </w:t>
            </w:r>
          </w:p>
          <w:p w14:paraId="290F4C73" w14:textId="105826CC" w:rsidR="001A732A" w:rsidRPr="00E96CC4" w:rsidRDefault="001A732A" w:rsidP="001A732A">
            <w:pPr>
              <w:spacing w:before="0" w:after="0"/>
              <w:rPr>
                <w:rFonts w:cstheme="minorHAnsi"/>
                <w:color w:val="auto"/>
              </w:rPr>
            </w:pPr>
            <w:r w:rsidRPr="005C4C0B">
              <w:rPr>
                <w:rFonts w:cstheme="minorHAnsi"/>
                <w:color w:val="auto"/>
              </w:rPr>
              <w:t>Terminas: 2026 m. III ketvirtis.</w:t>
            </w:r>
          </w:p>
        </w:tc>
      </w:tr>
      <w:tr w:rsidR="005C4C0B" w:rsidRPr="00E96CC4" w14:paraId="12323BB5" w14:textId="25F834D6" w:rsidTr="00645568">
        <w:trPr>
          <w:gridAfter w:val="2"/>
          <w:wAfter w:w="2696" w:type="pct"/>
        </w:trPr>
        <w:tc>
          <w:tcPr>
            <w:tcW w:w="358" w:type="pct"/>
            <w:tcBorders>
              <w:top w:val="single" w:sz="4" w:space="0" w:color="auto"/>
              <w:left w:val="single" w:sz="4" w:space="0" w:color="auto"/>
              <w:bottom w:val="single" w:sz="4" w:space="0" w:color="auto"/>
              <w:right w:val="single" w:sz="4" w:space="0" w:color="auto"/>
            </w:tcBorders>
            <w:vAlign w:val="bottom"/>
          </w:tcPr>
          <w:p w14:paraId="44886D11" w14:textId="77777777" w:rsidR="005C4C0B" w:rsidRPr="00E96CC4" w:rsidRDefault="005C4C0B" w:rsidP="005C4C0B">
            <w:pPr>
              <w:rPr>
                <w:rFonts w:ascii="Calibri" w:hAnsi="Calibri" w:cs="Calibri"/>
                <w:color w:val="auto"/>
              </w:rPr>
            </w:pPr>
            <w:r w:rsidRPr="00E96CC4">
              <w:rPr>
                <w:rFonts w:ascii="Calibri" w:hAnsi="Calibri" w:cs="Calibri"/>
                <w:color w:val="auto"/>
              </w:rPr>
              <w:t>Kitos pastabos</w:t>
            </w:r>
          </w:p>
        </w:tc>
        <w:tc>
          <w:tcPr>
            <w:tcW w:w="943" w:type="pct"/>
            <w:gridSpan w:val="5"/>
            <w:tcBorders>
              <w:top w:val="single" w:sz="4" w:space="0" w:color="auto"/>
              <w:left w:val="single" w:sz="4" w:space="0" w:color="auto"/>
              <w:bottom w:val="single" w:sz="4" w:space="0" w:color="auto"/>
              <w:right w:val="single" w:sz="4" w:space="0" w:color="auto"/>
            </w:tcBorders>
          </w:tcPr>
          <w:p w14:paraId="40CCF726" w14:textId="68987FDF" w:rsidR="005C4C0B" w:rsidRPr="00E96CC4" w:rsidRDefault="005C4C0B" w:rsidP="005C4C0B">
            <w:pPr>
              <w:rPr>
                <w:rFonts w:ascii="Calibri" w:hAnsi="Calibri" w:cs="Calibri"/>
                <w:color w:val="auto"/>
              </w:rPr>
            </w:pPr>
          </w:p>
        </w:tc>
        <w:tc>
          <w:tcPr>
            <w:tcW w:w="540" w:type="pct"/>
            <w:tcBorders>
              <w:top w:val="single" w:sz="4" w:space="0" w:color="auto"/>
              <w:left w:val="single" w:sz="4" w:space="0" w:color="auto"/>
              <w:bottom w:val="single" w:sz="4" w:space="0" w:color="auto"/>
              <w:right w:val="single" w:sz="4" w:space="0" w:color="auto"/>
            </w:tcBorders>
          </w:tcPr>
          <w:p w14:paraId="4DE267CA" w14:textId="77777777" w:rsidR="005C4C0B" w:rsidRPr="00E96CC4" w:rsidRDefault="005C4C0B" w:rsidP="005C4C0B">
            <w:pPr>
              <w:rPr>
                <w:rFonts w:ascii="Calibri" w:hAnsi="Calibri" w:cs="Calibri"/>
                <w:color w:val="auto"/>
              </w:rPr>
            </w:pPr>
          </w:p>
        </w:tc>
        <w:tc>
          <w:tcPr>
            <w:tcW w:w="463" w:type="pct"/>
            <w:tcBorders>
              <w:top w:val="single" w:sz="4" w:space="0" w:color="auto"/>
              <w:left w:val="single" w:sz="4" w:space="0" w:color="auto"/>
              <w:bottom w:val="single" w:sz="4" w:space="0" w:color="auto"/>
              <w:right w:val="single" w:sz="4" w:space="0" w:color="auto"/>
            </w:tcBorders>
          </w:tcPr>
          <w:p w14:paraId="3E0FBCB3" w14:textId="77777777" w:rsidR="005C4C0B" w:rsidRPr="00E96CC4" w:rsidRDefault="005C4C0B" w:rsidP="005C4C0B">
            <w:pPr>
              <w:rPr>
                <w:rFonts w:ascii="Calibri" w:hAnsi="Calibri" w:cs="Calibri"/>
                <w:color w:val="auto"/>
              </w:rPr>
            </w:pPr>
          </w:p>
        </w:tc>
      </w:tr>
    </w:tbl>
    <w:p w14:paraId="64982319" w14:textId="77777777" w:rsidR="00F50C38" w:rsidRPr="00E96CC4" w:rsidRDefault="00F50C38" w:rsidP="00F50C38">
      <w:pPr>
        <w:rPr>
          <w:rFonts w:ascii="Calibri" w:hAnsi="Calibri" w:cs="Calibri"/>
        </w:rPr>
      </w:pPr>
    </w:p>
    <w:tbl>
      <w:tblPr>
        <w:tblStyle w:val="Bsenataskaitoslentel"/>
        <w:tblW w:w="5000" w:type="pct"/>
        <w:tblLayout w:type="fixed"/>
        <w:tblLook w:val="04A0" w:firstRow="1" w:lastRow="0" w:firstColumn="1" w:lastColumn="0" w:noHBand="0" w:noVBand="1"/>
      </w:tblPr>
      <w:tblGrid>
        <w:gridCol w:w="4185"/>
        <w:gridCol w:w="1549"/>
        <w:gridCol w:w="1861"/>
        <w:gridCol w:w="1706"/>
        <w:gridCol w:w="2667"/>
        <w:gridCol w:w="2592"/>
      </w:tblGrid>
      <w:tr w:rsidR="00F50C38" w:rsidRPr="00E96CC4" w14:paraId="21B5D19B" w14:textId="77777777" w:rsidTr="00C04198">
        <w:trPr>
          <w:cnfStyle w:val="100000000000" w:firstRow="1" w:lastRow="0" w:firstColumn="0" w:lastColumn="0" w:oddVBand="0" w:evenVBand="0" w:oddHBand="0" w:evenHBand="0" w:firstRowFirstColumn="0" w:firstRowLastColumn="0" w:lastRowFirstColumn="0" w:lastRowLastColumn="0"/>
        </w:trPr>
        <w:tc>
          <w:tcPr>
            <w:tcW w:w="1437" w:type="pct"/>
            <w:tcBorders>
              <w:top w:val="single" w:sz="4" w:space="0" w:color="auto"/>
              <w:left w:val="single" w:sz="4" w:space="0" w:color="auto"/>
              <w:bottom w:val="single" w:sz="4" w:space="0" w:color="auto"/>
              <w:right w:val="single" w:sz="4" w:space="0" w:color="auto"/>
            </w:tcBorders>
          </w:tcPr>
          <w:p w14:paraId="3B876CB2" w14:textId="4FB0A6D0" w:rsidR="00F50C38" w:rsidRPr="00E96CC4" w:rsidRDefault="006635ED" w:rsidP="00A171B7">
            <w:pPr>
              <w:rPr>
                <w:rFonts w:ascii="Calibri" w:hAnsi="Calibri" w:cs="Calibri"/>
              </w:rPr>
            </w:pPr>
            <w:r w:rsidRPr="00E96CC4">
              <w:rPr>
                <w:rFonts w:ascii="Calibri" w:hAnsi="Calibri" w:cs="Calibri"/>
              </w:rPr>
              <w:lastRenderedPageBreak/>
              <w:t>BENDRAS PIRKIMŲ VYKDYTOJO PASIRENGIMO PIRKIMUI PROCESO BEI PIRKIMO PROCEDŪROS IR PROCEDŪRŲ PO PIRKIMO ETAPŲ VALDYSENOS VERTINIMAS</w:t>
            </w:r>
          </w:p>
        </w:tc>
        <w:tc>
          <w:tcPr>
            <w:tcW w:w="532" w:type="pct"/>
            <w:tcBorders>
              <w:top w:val="single" w:sz="4" w:space="0" w:color="auto"/>
              <w:left w:val="single" w:sz="4" w:space="0" w:color="auto"/>
              <w:bottom w:val="single" w:sz="4" w:space="0" w:color="auto"/>
              <w:right w:val="single" w:sz="4" w:space="0" w:color="auto"/>
            </w:tcBorders>
            <w:vAlign w:val="center"/>
          </w:tcPr>
          <w:p w14:paraId="5561B0BE" w14:textId="77777777" w:rsidR="00F50C38" w:rsidRPr="00E96CC4" w:rsidRDefault="00000000" w:rsidP="00A171B7">
            <w:pPr>
              <w:rPr>
                <w:rFonts w:ascii="Calibri" w:hAnsi="Calibri" w:cs="Calibri"/>
              </w:rPr>
            </w:pPr>
            <w:sdt>
              <w:sdtPr>
                <w:rPr>
                  <w:rFonts w:ascii="Calibri" w:hAnsi="Calibri" w:cs="Calibri"/>
                </w:rPr>
                <w:id w:val="1557192731"/>
                <w14:checkbox>
                  <w14:checked w14:val="0"/>
                  <w14:checkedState w14:val="2612" w14:font="MS Gothic"/>
                  <w14:uncheckedState w14:val="2610" w14:font="MS Gothic"/>
                </w14:checkbox>
              </w:sdtPr>
              <w:sdtContent>
                <w:r w:rsidR="00F50C38" w:rsidRPr="00E96CC4">
                  <w:rPr>
                    <w:rFonts w:ascii="Segoe UI Symbol" w:eastAsia="MS Gothic" w:hAnsi="Segoe UI Symbol" w:cs="Segoe UI Symbol"/>
                  </w:rPr>
                  <w:t>☐</w:t>
                </w:r>
              </w:sdtContent>
            </w:sdt>
            <w:r w:rsidR="00F50C38" w:rsidRPr="00E96CC4">
              <w:rPr>
                <w:rFonts w:ascii="Calibri" w:hAnsi="Calibri" w:cs="Calibri"/>
              </w:rPr>
              <w:t xml:space="preserve"> A (PUIKI)</w:t>
            </w:r>
          </w:p>
        </w:tc>
        <w:tc>
          <w:tcPr>
            <w:tcW w:w="639" w:type="pct"/>
            <w:tcBorders>
              <w:top w:val="single" w:sz="4" w:space="0" w:color="auto"/>
              <w:left w:val="single" w:sz="4" w:space="0" w:color="auto"/>
              <w:bottom w:val="single" w:sz="4" w:space="0" w:color="auto"/>
              <w:right w:val="single" w:sz="4" w:space="0" w:color="auto"/>
            </w:tcBorders>
            <w:vAlign w:val="center"/>
          </w:tcPr>
          <w:p w14:paraId="1FC65F30" w14:textId="77777777" w:rsidR="00F50C38" w:rsidRPr="00E96CC4" w:rsidRDefault="00000000" w:rsidP="00A171B7">
            <w:pPr>
              <w:rPr>
                <w:rFonts w:ascii="Calibri" w:hAnsi="Calibri" w:cs="Calibri"/>
              </w:rPr>
            </w:pPr>
            <w:sdt>
              <w:sdtPr>
                <w:rPr>
                  <w:rFonts w:ascii="Calibri" w:hAnsi="Calibri" w:cs="Calibri"/>
                </w:rPr>
                <w:id w:val="-889271054"/>
                <w14:checkbox>
                  <w14:checked w14:val="0"/>
                  <w14:checkedState w14:val="2612" w14:font="MS Gothic"/>
                  <w14:uncheckedState w14:val="2610" w14:font="MS Gothic"/>
                </w14:checkbox>
              </w:sdtPr>
              <w:sdtContent>
                <w:r w:rsidR="00F50C38" w:rsidRPr="00E96CC4">
                  <w:rPr>
                    <w:rFonts w:ascii="Segoe UI Symbol" w:eastAsia="MS Gothic" w:hAnsi="Segoe UI Symbol" w:cs="Segoe UI Symbol"/>
                  </w:rPr>
                  <w:t>☐</w:t>
                </w:r>
              </w:sdtContent>
            </w:sdt>
            <w:r w:rsidR="00F50C38" w:rsidRPr="00E96CC4">
              <w:rPr>
                <w:rFonts w:ascii="Calibri" w:hAnsi="Calibri" w:cs="Calibri"/>
              </w:rPr>
              <w:t xml:space="preserve"> B (LABAI GERA)</w:t>
            </w:r>
          </w:p>
        </w:tc>
        <w:tc>
          <w:tcPr>
            <w:tcW w:w="586" w:type="pct"/>
            <w:tcBorders>
              <w:top w:val="single" w:sz="4" w:space="0" w:color="auto"/>
              <w:left w:val="single" w:sz="4" w:space="0" w:color="auto"/>
              <w:bottom w:val="single" w:sz="4" w:space="0" w:color="auto"/>
              <w:right w:val="single" w:sz="4" w:space="0" w:color="auto"/>
            </w:tcBorders>
            <w:vAlign w:val="center"/>
          </w:tcPr>
          <w:p w14:paraId="183E7913" w14:textId="77777777" w:rsidR="00F50C38" w:rsidRPr="00E96CC4" w:rsidRDefault="00000000" w:rsidP="00A171B7">
            <w:pPr>
              <w:rPr>
                <w:rFonts w:ascii="Calibri" w:hAnsi="Calibri" w:cs="Calibri"/>
              </w:rPr>
            </w:pPr>
            <w:sdt>
              <w:sdtPr>
                <w:rPr>
                  <w:rFonts w:ascii="Calibri" w:hAnsi="Calibri" w:cs="Calibri"/>
                </w:rPr>
                <w:id w:val="-787889793"/>
                <w14:checkbox>
                  <w14:checked w14:val="0"/>
                  <w14:checkedState w14:val="2612" w14:font="MS Gothic"/>
                  <w14:uncheckedState w14:val="2610" w14:font="MS Gothic"/>
                </w14:checkbox>
              </w:sdtPr>
              <w:sdtContent>
                <w:r w:rsidR="00F50C38" w:rsidRPr="00E96CC4">
                  <w:rPr>
                    <w:rFonts w:ascii="Segoe UI Symbol" w:eastAsia="MS Gothic" w:hAnsi="Segoe UI Symbol" w:cs="Segoe UI Symbol"/>
                  </w:rPr>
                  <w:t>☐</w:t>
                </w:r>
              </w:sdtContent>
            </w:sdt>
            <w:r w:rsidR="00F50C38" w:rsidRPr="00E96CC4">
              <w:rPr>
                <w:rFonts w:ascii="Calibri" w:hAnsi="Calibri" w:cs="Calibri"/>
              </w:rPr>
              <w:t xml:space="preserve"> C (GERA)</w:t>
            </w:r>
          </w:p>
        </w:tc>
        <w:tc>
          <w:tcPr>
            <w:tcW w:w="916" w:type="pct"/>
            <w:tcBorders>
              <w:top w:val="single" w:sz="4" w:space="0" w:color="auto"/>
              <w:left w:val="single" w:sz="4" w:space="0" w:color="auto"/>
              <w:bottom w:val="single" w:sz="4" w:space="0" w:color="auto"/>
              <w:right w:val="single" w:sz="4" w:space="0" w:color="auto"/>
            </w:tcBorders>
            <w:vAlign w:val="center"/>
          </w:tcPr>
          <w:p w14:paraId="2FB79011" w14:textId="77777777" w:rsidR="00F50C38" w:rsidRPr="00E96CC4" w:rsidRDefault="00000000" w:rsidP="00A171B7">
            <w:pPr>
              <w:rPr>
                <w:rFonts w:ascii="Calibri" w:hAnsi="Calibri" w:cs="Calibri"/>
                <w:caps w:val="0"/>
              </w:rPr>
            </w:pPr>
            <w:sdt>
              <w:sdtPr>
                <w:rPr>
                  <w:rFonts w:ascii="Calibri" w:hAnsi="Calibri" w:cs="Calibri"/>
                </w:rPr>
                <w:id w:val="2131897808"/>
                <w14:checkbox>
                  <w14:checked w14:val="0"/>
                  <w14:checkedState w14:val="2612" w14:font="MS Gothic"/>
                  <w14:uncheckedState w14:val="2610" w14:font="MS Gothic"/>
                </w14:checkbox>
              </w:sdtPr>
              <w:sdtContent>
                <w:r w:rsidR="00F50C38" w:rsidRPr="00E96CC4">
                  <w:rPr>
                    <w:rFonts w:ascii="Segoe UI Symbol" w:eastAsia="MS Gothic" w:hAnsi="Segoe UI Symbol" w:cs="Segoe UI Symbol"/>
                  </w:rPr>
                  <w:t>☐</w:t>
                </w:r>
              </w:sdtContent>
            </w:sdt>
            <w:r w:rsidR="00F50C38" w:rsidRPr="00E96CC4">
              <w:rPr>
                <w:rFonts w:ascii="Calibri" w:hAnsi="Calibri" w:cs="Calibri"/>
              </w:rPr>
              <w:t xml:space="preserve"> D (tenkina minimaliai)</w:t>
            </w:r>
          </w:p>
        </w:tc>
        <w:tc>
          <w:tcPr>
            <w:tcW w:w="890" w:type="pct"/>
            <w:tcBorders>
              <w:top w:val="single" w:sz="4" w:space="0" w:color="auto"/>
              <w:left w:val="single" w:sz="4" w:space="0" w:color="auto"/>
              <w:bottom w:val="single" w:sz="4" w:space="0" w:color="auto"/>
              <w:right w:val="single" w:sz="4" w:space="0" w:color="auto"/>
            </w:tcBorders>
            <w:vAlign w:val="center"/>
          </w:tcPr>
          <w:p w14:paraId="301E9E90" w14:textId="736FF6ED" w:rsidR="00F50C38" w:rsidRPr="00E96CC4" w:rsidRDefault="00000000" w:rsidP="00A171B7">
            <w:pPr>
              <w:rPr>
                <w:rFonts w:ascii="Calibri" w:hAnsi="Calibri" w:cs="Calibri"/>
              </w:rPr>
            </w:pPr>
            <w:sdt>
              <w:sdtPr>
                <w:rPr>
                  <w:rFonts w:ascii="Calibri" w:hAnsi="Calibri" w:cs="Calibri"/>
                </w:rPr>
                <w:id w:val="-304628597"/>
                <w14:checkbox>
                  <w14:checked w14:val="1"/>
                  <w14:checkedState w14:val="2612" w14:font="MS Gothic"/>
                  <w14:uncheckedState w14:val="2610" w14:font="MS Gothic"/>
                </w14:checkbox>
              </w:sdtPr>
              <w:sdtContent>
                <w:r w:rsidR="00BD031A" w:rsidRPr="00E96CC4">
                  <w:rPr>
                    <w:rFonts w:ascii="MS Gothic" w:eastAsia="MS Gothic" w:hAnsi="MS Gothic" w:cs="Calibri" w:hint="eastAsia"/>
                  </w:rPr>
                  <w:t>☒</w:t>
                </w:r>
              </w:sdtContent>
            </w:sdt>
            <w:r w:rsidR="00F50C38" w:rsidRPr="00E96CC4">
              <w:rPr>
                <w:rFonts w:ascii="Calibri" w:hAnsi="Calibri" w:cs="Calibri"/>
              </w:rPr>
              <w:t xml:space="preserve"> E (nepatenkinama)</w:t>
            </w:r>
          </w:p>
        </w:tc>
      </w:tr>
    </w:tbl>
    <w:p w14:paraId="5736F23C" w14:textId="61B12197" w:rsidR="00F50C38" w:rsidRPr="00E96CC4" w:rsidRDefault="00F50C38" w:rsidP="00F50C38">
      <w:pPr>
        <w:pStyle w:val="Antrat1"/>
        <w:spacing w:before="240"/>
        <w:ind w:left="142" w:right="142"/>
        <w:rPr>
          <w:rFonts w:ascii="Calibri" w:hAnsi="Calibri" w:cs="Calibri"/>
        </w:rPr>
      </w:pPr>
      <w:r w:rsidRPr="00E96CC4">
        <w:rPr>
          <w:rFonts w:ascii="Calibri" w:hAnsi="Calibri" w:cs="Calibri"/>
        </w:rPr>
        <w:t>ĮPAreigojimai</w:t>
      </w:r>
      <w:r w:rsidR="00745DBC" w:rsidRPr="001A732A">
        <w:rPr>
          <w:rStyle w:val="Puslapioinaosnuoroda"/>
          <w:rFonts w:asciiTheme="minorHAnsi" w:hAnsiTheme="minorHAnsi" w:cstheme="minorHAnsi"/>
        </w:rPr>
        <w:footnoteReference w:id="96"/>
      </w:r>
    </w:p>
    <w:p w14:paraId="0B61261F" w14:textId="77777777" w:rsidR="00645568" w:rsidRDefault="00645568" w:rsidP="00645568">
      <w:pPr>
        <w:rPr>
          <w:rFonts w:ascii="Calibri" w:hAnsi="Calibri" w:cs="Calibri"/>
        </w:rPr>
      </w:pPr>
      <w:r>
        <w:rPr>
          <w:rFonts w:ascii="Calibri" w:hAnsi="Calibri" w:cs="Calibri"/>
        </w:rPr>
        <w:t>_____________________</w:t>
      </w:r>
    </w:p>
    <w:p w14:paraId="2900392C" w14:textId="77777777" w:rsidR="00645568" w:rsidRDefault="00645568" w:rsidP="00645568">
      <w:pPr>
        <w:rPr>
          <w:rFonts w:ascii="Calibri" w:hAnsi="Calibri" w:cs="Calibri"/>
        </w:rPr>
      </w:pPr>
    </w:p>
    <w:p w14:paraId="3BB294CA" w14:textId="77777777" w:rsidR="001A732A" w:rsidRDefault="001A732A" w:rsidP="00262AB6">
      <w:pPr>
        <w:spacing w:after="0" w:line="264" w:lineRule="auto"/>
        <w:rPr>
          <w:rFonts w:ascii="Calibri" w:hAnsi="Calibri" w:cs="Calibri"/>
          <w:sz w:val="24"/>
          <w:szCs w:val="24"/>
        </w:rPr>
      </w:pPr>
    </w:p>
    <w:p w14:paraId="288B7700" w14:textId="23562ABF" w:rsidR="00443509" w:rsidRPr="004C53BD" w:rsidRDefault="00745DBC" w:rsidP="00262AB6">
      <w:pPr>
        <w:spacing w:after="0" w:line="264" w:lineRule="auto"/>
        <w:rPr>
          <w:rFonts w:ascii="Calibri" w:hAnsi="Calibri" w:cs="Calibri"/>
          <w:sz w:val="24"/>
          <w:szCs w:val="24"/>
        </w:rPr>
      </w:pPr>
      <w:r w:rsidRPr="00745DBC">
        <w:rPr>
          <w:rFonts w:ascii="Calibri" w:hAnsi="Calibri" w:cs="Calibri"/>
          <w:sz w:val="24"/>
          <w:szCs w:val="24"/>
        </w:rPr>
        <w:t>Direktorius</w:t>
      </w:r>
      <w:r w:rsidRPr="00745DBC">
        <w:rPr>
          <w:rFonts w:ascii="Calibri" w:hAnsi="Calibri" w:cs="Calibri"/>
          <w:sz w:val="24"/>
          <w:szCs w:val="24"/>
        </w:rPr>
        <w:tab/>
      </w:r>
      <w:r w:rsidRPr="00745DBC">
        <w:rPr>
          <w:rFonts w:ascii="Calibri" w:hAnsi="Calibri" w:cs="Calibri"/>
          <w:sz w:val="24"/>
          <w:szCs w:val="24"/>
        </w:rPr>
        <w:tab/>
      </w:r>
      <w:r w:rsidRPr="00745DBC">
        <w:rPr>
          <w:rFonts w:ascii="Calibri" w:hAnsi="Calibri" w:cs="Calibri"/>
          <w:sz w:val="24"/>
          <w:szCs w:val="24"/>
        </w:rPr>
        <w:tab/>
      </w:r>
      <w:r w:rsidRPr="00745DBC">
        <w:rPr>
          <w:rFonts w:ascii="Calibri" w:hAnsi="Calibri" w:cs="Calibri"/>
          <w:sz w:val="24"/>
          <w:szCs w:val="24"/>
        </w:rPr>
        <w:tab/>
      </w:r>
      <w:r w:rsidRPr="00745DBC">
        <w:rPr>
          <w:rFonts w:ascii="Calibri" w:hAnsi="Calibri" w:cs="Calibri"/>
          <w:sz w:val="24"/>
          <w:szCs w:val="24"/>
        </w:rPr>
        <w:tab/>
      </w:r>
      <w:r w:rsidRPr="00745DBC">
        <w:rPr>
          <w:rFonts w:ascii="Calibri" w:hAnsi="Calibri" w:cs="Calibri"/>
          <w:sz w:val="24"/>
          <w:szCs w:val="24"/>
        </w:rPr>
        <w:tab/>
        <w:t xml:space="preserve">                                                                                                                </w:t>
      </w:r>
      <w:r w:rsidRPr="00745DBC">
        <w:rPr>
          <w:rFonts w:ascii="Calibri" w:hAnsi="Calibri" w:cs="Calibri"/>
          <w:sz w:val="24"/>
          <w:szCs w:val="24"/>
        </w:rPr>
        <w:tab/>
      </w:r>
      <w:r w:rsidRPr="00745DBC">
        <w:rPr>
          <w:rFonts w:ascii="Calibri" w:hAnsi="Calibri" w:cs="Calibri"/>
          <w:sz w:val="24"/>
          <w:szCs w:val="24"/>
        </w:rPr>
        <w:tab/>
        <w:t>Darius Vedrickas</w:t>
      </w:r>
    </w:p>
    <w:sectPr w:rsidR="00443509" w:rsidRPr="004C53BD" w:rsidSect="001E584B">
      <w:headerReference w:type="default" r:id="rId15"/>
      <w:headerReference w:type="first" r:id="rId16"/>
      <w:pgSz w:w="16838" w:h="11906" w:orient="landscape" w:code="9"/>
      <w:pgMar w:top="1134" w:right="567" w:bottom="1134" w:left="1701" w:header="680" w:footer="68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CE986" w14:textId="77777777" w:rsidR="00CA118F" w:rsidRPr="00E96CC4" w:rsidRDefault="00CA118F" w:rsidP="00B05863">
      <w:pPr>
        <w:spacing w:after="0" w:line="240" w:lineRule="auto"/>
      </w:pPr>
      <w:r w:rsidRPr="00E96CC4">
        <w:separator/>
      </w:r>
    </w:p>
  </w:endnote>
  <w:endnote w:type="continuationSeparator" w:id="0">
    <w:p w14:paraId="0C23E3B0" w14:textId="77777777" w:rsidR="00CA118F" w:rsidRPr="00E96CC4" w:rsidRDefault="00CA118F" w:rsidP="00B05863">
      <w:pPr>
        <w:spacing w:after="0" w:line="240" w:lineRule="auto"/>
      </w:pPr>
      <w:r w:rsidRPr="00E96C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35D04" w14:textId="77777777" w:rsidR="00CA118F" w:rsidRPr="00E96CC4" w:rsidRDefault="00CA118F" w:rsidP="00B05863">
      <w:pPr>
        <w:spacing w:after="0" w:line="240" w:lineRule="auto"/>
      </w:pPr>
      <w:r w:rsidRPr="00E96CC4">
        <w:separator/>
      </w:r>
    </w:p>
  </w:footnote>
  <w:footnote w:type="continuationSeparator" w:id="0">
    <w:p w14:paraId="21D95423" w14:textId="77777777" w:rsidR="00CA118F" w:rsidRPr="00E96CC4" w:rsidRDefault="00CA118F" w:rsidP="00B05863">
      <w:pPr>
        <w:spacing w:after="0" w:line="240" w:lineRule="auto"/>
      </w:pPr>
      <w:r w:rsidRPr="00E96CC4">
        <w:continuationSeparator/>
      </w:r>
    </w:p>
  </w:footnote>
  <w:footnote w:id="1">
    <w:p w14:paraId="3353E537" w14:textId="14D5881E" w:rsidR="004C53BD" w:rsidRPr="00E96CC4" w:rsidRDefault="004C53BD" w:rsidP="00716169">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Tikrintinų pirkimų vykdytojų sąrašas: </w:t>
      </w:r>
      <w:hyperlink r:id="rId1" w:history="1">
        <w:r w:rsidRPr="00E96CC4">
          <w:rPr>
            <w:rStyle w:val="Hipersaitas"/>
            <w:rFonts w:ascii="Calibri" w:hAnsi="Calibri" w:cs="Calibri"/>
          </w:rPr>
          <w:t>https://vpt.lrv.lt/lt/pirkimu-valdysena_2/pirkimu-valdysena-1/pirkimu-valdysena-2026/</w:t>
        </w:r>
      </w:hyperlink>
      <w:r w:rsidRPr="00E96CC4">
        <w:t>.</w:t>
      </w:r>
    </w:p>
  </w:footnote>
  <w:footnote w:id="2">
    <w:p w14:paraId="19437435" w14:textId="288FCD45" w:rsidR="00497BAC" w:rsidRPr="00E96CC4" w:rsidRDefault="00497BAC" w:rsidP="00716169">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Duomenys fiksuoti 2026 m. </w:t>
      </w:r>
      <w:r w:rsidR="00B16CDA">
        <w:rPr>
          <w:rFonts w:ascii="Calibri" w:hAnsi="Calibri" w:cs="Calibri"/>
        </w:rPr>
        <w:t xml:space="preserve"> birželio 10</w:t>
      </w:r>
      <w:r w:rsidRPr="00E96CC4">
        <w:rPr>
          <w:rFonts w:ascii="Calibri" w:hAnsi="Calibri" w:cs="Calibri"/>
        </w:rPr>
        <w:t xml:space="preserve"> d.</w:t>
      </w:r>
    </w:p>
  </w:footnote>
  <w:footnote w:id="3">
    <w:p w14:paraId="33394D09" w14:textId="505BC705" w:rsidR="001F0C34" w:rsidRPr="00E96CC4" w:rsidRDefault="001F0C34" w:rsidP="00716169">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Reglamento 13 punktas: „&lt;...&gt; 13. Nešališkumo deklaracijų ir konfidencialumo pasižadėjimų registrą tvarko už perkančiosios organizacijos personalo valdymą atsakingas asmuo. Asmuo, atsakingas už nešališkumo deklaracijų ir konfidencialumo pasižadėjimų registro tvarkymą, ne rečiau kaip kartą per metus peržiūri šių registrų duomenis ir patikrina, ar visi Viešojo pirkimo komisijos ir Pretenzijų nagrinėjimo komisijos nariai, ekspertai, pirkimų organizatorius ir už pirkimų planavimą atsakingas asmuo yra pasirašę nešališkumo deklaraciją ir konfidencialumo pasižadėjimą. Perkančiosios organizacijos vadovui paskyrus naują pirkimo organizatorių ar patvirtinus naujos Viešojo pirkimo komisijos sudėtį, asmuo, atsakingas už šio registro tvarkymą, užtikrina, kad pirkimo organizatorius, visi naujai sudarytos Viešojo pirkimo komisijos nariai ir ekspertai, prieš pradėdami darbą, pasirašytų nešališkumo deklaraciją ir konfidencialumo pasižadėjimą ir deklaruotų privačius interesus Lietuvos Respublikos įstatymų nustatyta tvarka“</w:t>
      </w:r>
      <w:r>
        <w:rPr>
          <w:rFonts w:ascii="Calibri" w:hAnsi="Calibri" w:cs="Calibri"/>
        </w:rPr>
        <w:t>.</w:t>
      </w:r>
    </w:p>
  </w:footnote>
  <w:footnote w:id="4">
    <w:p w14:paraId="0E12EDB9" w14:textId="77777777" w:rsidR="001F0C34" w:rsidRPr="00E96CC4" w:rsidRDefault="001F0C34" w:rsidP="00716169">
      <w:pPr>
        <w:pStyle w:val="Puslapioinaostekstas"/>
        <w:ind w:firstLine="0"/>
        <w:rPr>
          <w:rFonts w:asciiTheme="minorHAnsi" w:hAnsiTheme="minorHAnsi" w:cstheme="minorHAnsi"/>
        </w:rPr>
      </w:pPr>
      <w:r w:rsidRPr="00E96CC4">
        <w:rPr>
          <w:rStyle w:val="Puslapioinaosnuoroda"/>
          <w:rFonts w:ascii="Aptos" w:hAnsi="Aptos" w:cs="Aptos"/>
        </w:rPr>
        <w:footnoteRef/>
      </w:r>
      <w:r w:rsidRPr="00E96CC4">
        <w:rPr>
          <w:rFonts w:ascii="Aptos" w:hAnsi="Aptos" w:cs="Aptos"/>
        </w:rPr>
        <w:t xml:space="preserve"> </w:t>
      </w:r>
      <w:hyperlink r:id="rId2" w:history="1">
        <w:r w:rsidRPr="0023330C">
          <w:rPr>
            <w:rStyle w:val="Hipersaitas"/>
            <w:rFonts w:ascii="Calibri" w:hAnsi="Calibri" w:cs="Calibri"/>
          </w:rPr>
          <w:t>https://vpt.lrv.lt/public/canonical/1765449141/20325/Rekomendacijos%20atnaujintos%202025-12-11.docx</w:t>
        </w:r>
      </w:hyperlink>
      <w:r w:rsidRPr="00E96CC4">
        <w:rPr>
          <w:rFonts w:asciiTheme="minorHAnsi" w:hAnsiTheme="minorHAnsi" w:cstheme="minorHAnsi"/>
        </w:rPr>
        <w:t xml:space="preserve"> </w:t>
      </w:r>
    </w:p>
  </w:footnote>
  <w:footnote w:id="5">
    <w:p w14:paraId="1A6B459B" w14:textId="3B38B0FD" w:rsidR="001F0C34" w:rsidRPr="00DE231D" w:rsidRDefault="001F0C34" w:rsidP="001F0C34">
      <w:pPr>
        <w:pStyle w:val="Puslapioinaostekstas"/>
        <w:ind w:firstLine="0"/>
        <w:rPr>
          <w:rFonts w:ascii="Calibri" w:hAnsi="Calibri" w:cs="Calibri"/>
        </w:rPr>
      </w:pPr>
      <w:r w:rsidRPr="00DE231D">
        <w:rPr>
          <w:rStyle w:val="Puslapioinaosnuoroda"/>
          <w:rFonts w:ascii="Calibri" w:hAnsi="Calibri" w:cs="Calibri"/>
        </w:rPr>
        <w:footnoteRef/>
      </w:r>
      <w:r w:rsidRPr="00DE231D">
        <w:rPr>
          <w:rFonts w:ascii="Calibri" w:hAnsi="Calibri" w:cs="Calibri"/>
        </w:rPr>
        <w:t xml:space="preserve"> </w:t>
      </w:r>
      <w:hyperlink r:id="rId3" w:history="1">
        <w:r w:rsidRPr="009D0EBF">
          <w:rPr>
            <w:rStyle w:val="Hipersaitas"/>
            <w:rFonts w:ascii="Calibri" w:hAnsi="Calibri" w:cs="Calibri"/>
          </w:rPr>
          <w:t>https://vpt.lrv.lt/public/canonical/1765449141/20325/Rekomendacijos%20atnaujintos%202025-12-11.docx</w:t>
        </w:r>
      </w:hyperlink>
    </w:p>
  </w:footnote>
  <w:footnote w:id="6">
    <w:p w14:paraId="3F6991C0" w14:textId="64A6E778" w:rsidR="00DE2CAA" w:rsidRPr="00E96CC4" w:rsidRDefault="00DE2CAA" w:rsidP="00787E8D">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2026-06-02 el. laiškas.</w:t>
      </w:r>
    </w:p>
  </w:footnote>
  <w:footnote w:id="7">
    <w:p w14:paraId="6271276D" w14:textId="72B9DC66" w:rsidR="00DE2CAA" w:rsidRPr="00E96CC4" w:rsidRDefault="00DE2CAA" w:rsidP="00234233">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Pirkimų vykdytojo direktorius įsakymu paskiria Komisiją, nustato pirkimo būdą, pasiūlymų vertinimo kriterijus, tvirtina planuojamą pirkimo vertę, teikia pagrindimą dėl nepirkimo per CPO LT.</w:t>
      </w:r>
    </w:p>
  </w:footnote>
  <w:footnote w:id="8">
    <w:p w14:paraId="2A2A0504" w14:textId="6A8538F0" w:rsidR="00DE2CAA" w:rsidRPr="00E96CC4" w:rsidRDefault="00DE2CAA" w:rsidP="001E1A6E">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2026-05-27 raštas Nr. S-157.</w:t>
      </w:r>
    </w:p>
  </w:footnote>
  <w:footnote w:id="9">
    <w:p w14:paraId="39D88699" w14:textId="0CC50E46" w:rsidR="00DE2CAA" w:rsidRPr="00E96CC4" w:rsidRDefault="00DE2CAA" w:rsidP="001E1A6E">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2025-04-24 pirkimo paraiška. </w:t>
      </w:r>
    </w:p>
  </w:footnote>
  <w:footnote w:id="10">
    <w:p w14:paraId="692AEC34" w14:textId="77777777" w:rsidR="00DE2CAA" w:rsidRPr="00E96CC4" w:rsidRDefault="00DE2CAA" w:rsidP="001E1A6E">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2025-04-24 pirkimo paraiška. </w:t>
      </w:r>
    </w:p>
  </w:footnote>
  <w:footnote w:id="11">
    <w:p w14:paraId="5DD7B518" w14:textId="70D5ED6E" w:rsidR="00DE2CAA" w:rsidRPr="00E96CC4" w:rsidRDefault="00DE2CAA" w:rsidP="00D73B3D">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Pavyzdžiui, 2025 m. atliktų pirkimų registracijos žurnale užfiksuoti pirkimai „</w:t>
      </w:r>
      <w:r w:rsidRPr="00E96CC4">
        <w:rPr>
          <w:rFonts w:ascii="Calibri" w:hAnsi="Calibri" w:cs="Calibri"/>
        </w:rPr>
        <w:t>Polekėlės kaimo nuotekų tinklų rekonstrukcija ir nuotekų siurblinės statyba“ (59 486,02 Eur su PVM), „Traktoriaus pirkimas“ (45 980,00 Eur</w:t>
      </w:r>
      <w:r w:rsidRPr="00E96CC4">
        <w:t xml:space="preserve"> </w:t>
      </w:r>
      <w:r w:rsidRPr="00E96CC4">
        <w:rPr>
          <w:rFonts w:ascii="Calibri" w:hAnsi="Calibri" w:cs="Calibri"/>
        </w:rPr>
        <w:t>su PVM), „Viešųjų pirkimų konsultavimo ir vykdymo paslaugų sutartis“ (48 097,50 Eur su PVM), „Su kompiuteriais susijusi įranga“ (10 384,22 Eur</w:t>
      </w:r>
      <w:r w:rsidRPr="00E96CC4">
        <w:t xml:space="preserve"> </w:t>
      </w:r>
      <w:r w:rsidRPr="00E96CC4">
        <w:rPr>
          <w:rFonts w:ascii="Calibri" w:hAnsi="Calibri" w:cs="Calibri"/>
        </w:rPr>
        <w:t>su PVM), „Teisinės paslaugos“ (8 341,56 Eur</w:t>
      </w:r>
      <w:r w:rsidRPr="00E96CC4">
        <w:t xml:space="preserve"> </w:t>
      </w:r>
      <w:r w:rsidRPr="00E96CC4">
        <w:rPr>
          <w:rFonts w:ascii="Calibri" w:hAnsi="Calibri" w:cs="Calibri"/>
        </w:rPr>
        <w:t>su PVM), „Administracinės paslaugos, susijusios su plėtros projektais“ (6 050,00 Eur</w:t>
      </w:r>
      <w:r w:rsidRPr="00E96CC4">
        <w:t xml:space="preserve"> </w:t>
      </w:r>
      <w:r w:rsidRPr="00E96CC4">
        <w:rPr>
          <w:rFonts w:ascii="Calibri" w:hAnsi="Calibri" w:cs="Calibri"/>
        </w:rPr>
        <w:t>su PVM), kurių pirkimo objektai nebuvo numatyti pirkimų plane.</w:t>
      </w:r>
    </w:p>
  </w:footnote>
  <w:footnote w:id="12">
    <w:p w14:paraId="7F481F23" w14:textId="19F25DFB" w:rsidR="00DE2CAA" w:rsidRPr="00E96CC4" w:rsidRDefault="00DE2CAA" w:rsidP="00716169">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Pirkimų sąrašo formos skiltis „Ketvirtis, kurio metu turi būti įsigyta prekė, suteikta paslauga ar atliktas darbas“.</w:t>
      </w:r>
    </w:p>
  </w:footnote>
  <w:footnote w:id="13">
    <w:p w14:paraId="4AAF8338" w14:textId="77777777" w:rsidR="00DE2CAA" w:rsidRPr="00E96CC4" w:rsidRDefault="00DE2CAA" w:rsidP="00716169">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Pirkimų sąrašo formos skiltis „Informacija apie tai, ar yra poreikis pirkti tą pačią prekę, paslaugą ar darbą ilgiau nei 1 finansiniams metams (jeigu taip, nurodyti konkrečių laikotarpių ir kiekvienų finansinių metų apimtį Eur be PVM)“.</w:t>
      </w:r>
    </w:p>
  </w:footnote>
  <w:footnote w:id="14">
    <w:p w14:paraId="361E66CA" w14:textId="7ACAB8C4" w:rsidR="00DE2CAA" w:rsidRPr="00E96CC4" w:rsidRDefault="00DE2CAA" w:rsidP="00716169">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Reglamento 9 punktas: „9. Pirkimų iniciatoriaus funkcijos: (Ši funkcija pavedama vyr. inžinieriui, vyr. buhalterei, pardavimų skyriaus vadovui, nuotekų valyklos meistrei, vandentiekio ir nuotekų tinklų inžinieriui, mechanikui ekspeditoriui, inžinieriui – energetikui, kaimų vandentvarkos meistrui, Šeduvos padalinio meistrui, personalo inspektorei) &lt;...&gt; 9.2. rengia pirkimų sąrašą, kurio forma pateikta Reglamento 1 priede.“; Aprašo 14 punktas: „14. Pirkimo iniciatoriai, kurie numato kalendoriniais metais atlikti prekių, paslaugų ar darbų pirkimus, atsižvelgiant į tiems kalendoriniams metams numatomas skirti biudžeto lėšas, iki kiekvienų kalendorinių metų gruodžio 31 d. pateikia atsakingam asmeniui už kalendoriniais metais numatomų pirkti Perkančiojo subjekto reikmėms reikalingų darbų, prekių ir paslaugų plano sudarymą ateinančiais kalendoriniais metais.“</w:t>
      </w:r>
    </w:p>
  </w:footnote>
  <w:footnote w:id="15">
    <w:p w14:paraId="4AA1EB56" w14:textId="65A8F008" w:rsidR="00DE2CAA" w:rsidRPr="00E96CC4" w:rsidRDefault="00DE2CAA" w:rsidP="00986F07">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Pavyzdžiui, 2025 m. atliktų pirkimų registracijos žurnale užfiksuoti pirkimai „</w:t>
      </w:r>
      <w:r w:rsidRPr="00E96CC4">
        <w:rPr>
          <w:rFonts w:ascii="Calibri" w:hAnsi="Calibri" w:cs="Calibri"/>
        </w:rPr>
        <w:t>Polekėlės kaimo nuotekų tinklų rekonstrukcija ir nuotekų siurblinės statyba“ (59 486,02 Eur su PVM), „Traktoriaus pirkimas“ (45 980,00 Eur</w:t>
      </w:r>
      <w:r w:rsidRPr="00E96CC4">
        <w:t xml:space="preserve"> </w:t>
      </w:r>
      <w:r w:rsidRPr="00E96CC4">
        <w:rPr>
          <w:rFonts w:ascii="Calibri" w:hAnsi="Calibri" w:cs="Calibri"/>
        </w:rPr>
        <w:t>su PVM), „Su kompiuteriais susijusi įranga“ (10 384,22 Eur</w:t>
      </w:r>
      <w:r w:rsidRPr="00E96CC4">
        <w:t xml:space="preserve"> </w:t>
      </w:r>
      <w:r w:rsidRPr="00E96CC4">
        <w:rPr>
          <w:rFonts w:ascii="Calibri" w:hAnsi="Calibri" w:cs="Calibri"/>
        </w:rPr>
        <w:t>su PVM), „Teisinės paslaugos“ (8 341,56 Eur</w:t>
      </w:r>
      <w:r w:rsidRPr="00E96CC4">
        <w:t xml:space="preserve"> </w:t>
      </w:r>
      <w:r w:rsidRPr="00E96CC4">
        <w:rPr>
          <w:rFonts w:ascii="Calibri" w:hAnsi="Calibri" w:cs="Calibri"/>
        </w:rPr>
        <w:t>su PVM), „Administracinės paslaugos, susijusios su plėtros projektais“ (6 050,00 Eur</w:t>
      </w:r>
      <w:r w:rsidRPr="00E96CC4">
        <w:t xml:space="preserve"> </w:t>
      </w:r>
      <w:r w:rsidRPr="00E96CC4">
        <w:rPr>
          <w:rFonts w:ascii="Calibri" w:hAnsi="Calibri" w:cs="Calibri"/>
        </w:rPr>
        <w:t>su PVM), „Programavimo paslaugos“ (1 205,16 Eur su PVM, 968 Eur</w:t>
      </w:r>
      <w:r w:rsidRPr="00E96CC4">
        <w:t xml:space="preserve"> </w:t>
      </w:r>
      <w:r w:rsidRPr="00E96CC4">
        <w:rPr>
          <w:rFonts w:ascii="Calibri" w:hAnsi="Calibri" w:cs="Calibri"/>
        </w:rPr>
        <w:t>su PVM ir 387,20 Eur</w:t>
      </w:r>
      <w:r w:rsidRPr="00E96CC4">
        <w:t xml:space="preserve"> </w:t>
      </w:r>
      <w:r w:rsidRPr="00E96CC4">
        <w:rPr>
          <w:rFonts w:ascii="Calibri" w:hAnsi="Calibri" w:cs="Calibri"/>
        </w:rPr>
        <w:t>su PVM), „Administracinės paslaugos, susijusios su plėtros projektais“ (41,89 Eur</w:t>
      </w:r>
      <w:r w:rsidRPr="00E96CC4">
        <w:t xml:space="preserve"> </w:t>
      </w:r>
      <w:r w:rsidRPr="00E96CC4">
        <w:rPr>
          <w:rFonts w:ascii="Calibri" w:hAnsi="Calibri" w:cs="Calibri"/>
        </w:rPr>
        <w:t>su PVM), „Laboratorijų paslaugos“ (16,94 Eur</w:t>
      </w:r>
      <w:r w:rsidRPr="00E96CC4">
        <w:t xml:space="preserve"> </w:t>
      </w:r>
      <w:r w:rsidRPr="00E96CC4">
        <w:rPr>
          <w:rFonts w:ascii="Calibri" w:hAnsi="Calibri" w:cs="Calibri"/>
        </w:rPr>
        <w:t>su PVM ir 84,70 Eur</w:t>
      </w:r>
      <w:r w:rsidRPr="00E96CC4">
        <w:t xml:space="preserve"> </w:t>
      </w:r>
      <w:r w:rsidRPr="00E96CC4">
        <w:rPr>
          <w:rFonts w:ascii="Calibri" w:hAnsi="Calibri" w:cs="Calibri"/>
        </w:rPr>
        <w:t>su PVM), kurių pirkimo objektai nebuvo numatyti pirkimų plane.</w:t>
      </w:r>
    </w:p>
  </w:footnote>
  <w:footnote w:id="16">
    <w:p w14:paraId="309A0A8E" w14:textId="77777777" w:rsidR="00DE2CAA" w:rsidRPr="00E96CC4" w:rsidRDefault="00DE2CAA" w:rsidP="00B17A1D">
      <w:pPr>
        <w:pStyle w:val="Puslapioinaostekstas"/>
        <w:ind w:firstLine="0"/>
      </w:pPr>
      <w:r w:rsidRPr="00E96CC4">
        <w:rPr>
          <w:rStyle w:val="Puslapioinaosnuoroda"/>
        </w:rPr>
        <w:footnoteRef/>
      </w:r>
      <w:r w:rsidRPr="00E96CC4">
        <w:t xml:space="preserve"> </w:t>
      </w:r>
      <w:r w:rsidRPr="00E96CC4">
        <w:rPr>
          <w:rFonts w:ascii="Calibri" w:hAnsi="Calibri" w:cs="Calibri"/>
        </w:rPr>
        <w:t>2025 m. pirkimų planas patvirtintas Pirkimų vykdytojo direktoriaus 2025 m. sausio 31 d. įsakymu Nr. ĮV-9.</w:t>
      </w:r>
    </w:p>
  </w:footnote>
  <w:footnote w:id="17">
    <w:p w14:paraId="02255B85" w14:textId="77777777" w:rsidR="00DE2CAA" w:rsidRPr="00E96CC4" w:rsidRDefault="00DE2CAA" w:rsidP="006F6384">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Pirkimų vykdytojo 2026-04-28 raštas Nr. S-132.</w:t>
      </w:r>
    </w:p>
  </w:footnote>
  <w:footnote w:id="18">
    <w:p w14:paraId="24DA1B61" w14:textId="77777777" w:rsidR="00DE2CAA" w:rsidRPr="00E96CC4" w:rsidRDefault="00DE2CAA" w:rsidP="000809F5">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Pirkimų vykdytojo 2026-04-28 raštas Nr. S-132.</w:t>
      </w:r>
    </w:p>
  </w:footnote>
  <w:footnote w:id="19">
    <w:p w14:paraId="59AA558E" w14:textId="625195D9" w:rsidR="00DE2CAA" w:rsidRPr="00E96CC4" w:rsidRDefault="00DE2CAA" w:rsidP="000809F5">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Pavyzdžiui, pirkimų iniciatoriaus inžinieriaus-energetiko pateiktame pirkimų poreikio sąraše pirkimams „Baisogalos VGĮ rekonstrukcija“ ir „</w:t>
      </w:r>
      <w:r w:rsidRPr="00E96CC4">
        <w:rPr>
          <w:rFonts w:asciiTheme="minorHAnsi" w:hAnsiTheme="minorHAnsi" w:cstheme="minorHAnsi"/>
        </w:rPr>
        <w:t xml:space="preserve">Pakiršinio VGĮ rekonstrukcija“ buvo nurodyta po 200 000,00 Eur be PVM planuojama vertė, tačiau pirkimų plane šiems pirkimams suplanuota tik po 20 000,00 Eur be PVM; pirkimų iniciatoriaus vandentiekio ir nuotekų tinklų inžinieriaus pateiktame poreikio sąraše pirkimui „Vamzdžių ir fasoninių dalių pirkimas“ nurodyta 15 000,00 Eur be PVM planuojama vertė, tačiau pirkimų plane šiam pirkimui suplanuota 150 000,00 Eur be PVM; pirkimų iniciatoriaus Pardavimų skyriaus vadovo pateiktame poreikio sąraše pirkimui „Šalto vandens skaitiklių išmontavimo ir sumontavimo, naujų įrengimo paslaugos“ nurodyta 40 000,00 Eur be PVM planuojama vertė, tačiau pirkimų plane šiam pirkimui suplanuota tik 4 000,00 Eur be PVM. </w:t>
      </w:r>
    </w:p>
  </w:footnote>
  <w:footnote w:id="20">
    <w:p w14:paraId="2F29ACE8" w14:textId="1D54373D" w:rsidR="00DE2CAA" w:rsidRPr="00E96CC4" w:rsidRDefault="00DE2CAA" w:rsidP="000809F5">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Pavyzdžiui, pirkimui „VGĮ automatizavimo ir perdavimo darbų pirkimas“ buvo priskirta pirkimo objekto rūšis „darbai“, nors nurodytas BVPŽ kodas priskiriamas paslaugoms (BVPŽ 72212900). Taip pat pirkimui „Geležies sulfatas (konteineriais po 1400 kg.)“, kuris pagal pobūdį laikytinas prekių pirkimu, priskirtas darbų BVPŽ kodas (BVPŽ 45120000-4), o pirkimui „Geriamojo vandens apskaitos prietaisų metrologinė patikra“, kuris laikytinas paslaugų pirkimu, priskirtas darbų BVPŽ kodas (BVPŽ 45232453).</w:t>
      </w:r>
    </w:p>
  </w:footnote>
  <w:footnote w:id="21">
    <w:p w14:paraId="37475D24" w14:textId="0D62193E" w:rsidR="00DE2CAA" w:rsidRPr="00E96CC4" w:rsidRDefault="00DE2CAA" w:rsidP="00153C7C">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Pavyzdžiui, Pirkimų vykdytojo direktoriaus 2025-09-05 įsakymas Nr. ĮV-22/1 „Dėl 2025 metų viešųjų pirkimų plano pakeitimo“ buvo parengtas vadovaujantis 2025-11-19 pirkimo paraiška, nors ši paraiška buvo parengta vėliau nei priimtas įsakymas; pirkimai „Kompiuterinės įrangos nuoma“, „Vandentiekio ir nuotekų atšakų įrengimo dabų pirkimas, Daukanto g. Radviliškis“ (ID 3700600) buvo vykdomi jų neįtraukus į pirkimų planą; pirkimas „Baisogalos vandens gerinimo įrenginių ir </w:t>
      </w:r>
      <w:r w:rsidRPr="00E96CC4">
        <w:rPr>
          <w:rFonts w:asciiTheme="minorHAnsi" w:hAnsiTheme="minorHAnsi" w:cstheme="minorHAnsi"/>
        </w:rPr>
        <w:t>Pakiršinio vandens gerinimo įrenginių rekonstrukcija“ (ID 2444957) buvo vykdytas kaip vienas dviejų dalių pirkimas, nors pirkimų plane buvo suplanuotas kaip du atskiri pirkimai – „Baisogalos VGĮ rekonstrukcija“ ir „Pakiršinio VGĮ rekonstrukcija“.</w:t>
      </w:r>
    </w:p>
  </w:footnote>
  <w:footnote w:id="22">
    <w:p w14:paraId="000B92CB" w14:textId="49F1FD1C" w:rsidR="00DE2CAA" w:rsidRPr="00E96CC4" w:rsidRDefault="00DE2CAA" w:rsidP="000809F5">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„&lt;...&gt; 1. Papildyti ir patvirtinti 2025 metų viešųjų pirkimų planą naujais pirkimais pagal pridedamą plano patvirtinimą. 2. Pavesti viešųjų pirkimų specialistei paskelbti aktualią pirkimų plano redakciją.“</w:t>
      </w:r>
    </w:p>
  </w:footnote>
  <w:footnote w:id="23">
    <w:p w14:paraId="17E180D4" w14:textId="5769D84E" w:rsidR="00DE2CAA" w:rsidRPr="00E96CC4" w:rsidRDefault="00DE2CAA" w:rsidP="009B54A6">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2026-06-02 el. laiškas.</w:t>
      </w:r>
    </w:p>
  </w:footnote>
  <w:footnote w:id="24">
    <w:p w14:paraId="423364D3" w14:textId="77777777" w:rsidR="00DE2CAA" w:rsidRPr="00E96CC4" w:rsidRDefault="00DE2CAA" w:rsidP="0004370F">
      <w:pPr>
        <w:pStyle w:val="Puslapioinaostekstas"/>
        <w:ind w:firstLine="0"/>
        <w:rPr>
          <w:rFonts w:ascii="Calibri" w:hAnsi="Calibri" w:cs="Calibr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w:t>
      </w:r>
      <w:r w:rsidRPr="00E96CC4">
        <w:rPr>
          <w:rFonts w:ascii="Calibri" w:hAnsi="Calibri" w:cs="Calibri"/>
        </w:rPr>
        <w:t xml:space="preserve">Pavyzdžiui: pirkimo „Projekto „Vandens tiekimo ir nuotekų tvarkymo infrastruktūros plėtra Radviliškio savivaldybėje“ Šeduvos m. Radviliškio r., vandentiekio ir buitinių nuotekų tinklų projektavimo ir statybos rangos darbų pirkimas“ (ID 4437409) atveju pirkimo sąlygos buvo derinamos el. paštu 2025 m. rugsėjo 1–3 d., nors pirkimo paraiška pateikta, pirkimas įtrauktas į pirkimų planą ir Komisija šiam pirkimui atlikti sudaryta tik 2025-09-05; pirkimo „Tiekiamo geriamojo vandens programinės priežiūros paslaugų pirkimas 2025 metams“ pirkimo dokumentai ir Komisija vykdyti pirkimą paskirta Pirkimų vykdytojo 2025-01-14 įsakymu Nr. ĮV-4, nors pirkimo paraiška pateikta 2025-01-16. </w:t>
      </w:r>
    </w:p>
  </w:footnote>
  <w:footnote w:id="25">
    <w:p w14:paraId="64D5E76F" w14:textId="5664E544" w:rsidR="00DE2CAA" w:rsidRPr="00E96CC4" w:rsidRDefault="00DE2CAA" w:rsidP="00A21165">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2025-04-02 pirkimo paraiškoje nurodoma sutarties trukmė 3 mėn., nors pirkimų plane 12 mėn.; pirkimo vertė 40 000 Eur, kai tuo tarpu pirkimų plane 4 000 Eur.</w:t>
      </w:r>
    </w:p>
  </w:footnote>
  <w:footnote w:id="26">
    <w:p w14:paraId="7D1C6B5B" w14:textId="77777777" w:rsidR="00DE2CAA" w:rsidRPr="00E96CC4" w:rsidRDefault="00DE2CAA" w:rsidP="00A21165">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2025-06-20 pirkimo paraiškoje nurodoma sutarties trukmė „12+12“, nors pirkimų plane – 12 mėn.</w:t>
      </w:r>
    </w:p>
  </w:footnote>
  <w:footnote w:id="27">
    <w:p w14:paraId="464F80B0" w14:textId="77777777" w:rsidR="00DE2CAA" w:rsidRPr="00E96CC4" w:rsidRDefault="00DE2CAA" w:rsidP="00A21165">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2025-08-05 pirkimo paraiškoje nurodyta planuojama pirkimo vertė 18 000 Eur be PVM, tačiau jau 2025-03-12 buvo įvykdytas pirkimas „N1 klasės naudotas automobilis“, kurio pagrindu sudaryta sutartis, kurios vertė 16 250 Eur be PVM (19 6662,50 Eur su PVM). Pirkimų plane 2025 m. šiems pirkimams buvo suplanuota tik 25 000 Eur be PVM. Taip pat pirkimo paraiškoje nurodomas BVPŽ kodas 34137000, kai tuo tarpu pirkimų plane BVPŽ kodas 34144750.</w:t>
      </w:r>
    </w:p>
  </w:footnote>
  <w:footnote w:id="28">
    <w:p w14:paraId="7308B8E0" w14:textId="77777777" w:rsidR="00DE2CAA" w:rsidRPr="00E96CC4" w:rsidRDefault="00DE2CAA" w:rsidP="00A21165">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Pavyzdžiui, pirkimai „Vandentiekio ir nuotekų atšakų įrengimo dabų pirkimas, Daukanto g. Radviliškis“ (ID 3700600), „</w:t>
      </w:r>
      <w:r w:rsidRPr="00E96CC4">
        <w:rPr>
          <w:rFonts w:asciiTheme="minorHAnsi" w:hAnsiTheme="minorHAnsi" w:cstheme="minorHAnsi"/>
        </w:rPr>
        <w:t>Polekėlės kaimo nuotekų tinklų rekonstrukcija ir nuotekų siurblinės statyba“ (59 486,02 Eur su PVM), „Traktoriaus pirkimas“ (45 980,00 Eur su PVM), „Su kompiuteriais susijusi įranga“ (10 384,22 Eur su PVM), „Teisinės paslaugos“ (8 341,56 Eur su PVM), „Administracinės paslaugos, susijusios su plėtros projektais“ (6 050,00 Eur su PVM), „Programavimo paslaugos“ (1 205,16 Eur su PVM, 968 Eur su PVM ir 387,20 Eur su PVM), „Administracinės paslaugos, susijusios su plėtros projektais“ (41,89 Eur su PVM), „Laboratorijų paslaugos“ (16,94 Eur su PVM ir 84,70 Eur su PVM) buvo vykdomi jų neįtraukus į pirkimų planą.</w:t>
      </w:r>
    </w:p>
  </w:footnote>
  <w:footnote w:id="29">
    <w:p w14:paraId="30A95A85" w14:textId="04A551FC" w:rsidR="00DE2CAA" w:rsidRPr="00E96CC4" w:rsidRDefault="00DE2CAA" w:rsidP="00A21165">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Pavyzdžiui, pirkimas „Baisogalos vandens gerinimo įrenginių ir </w:t>
      </w:r>
      <w:r w:rsidRPr="00E96CC4">
        <w:rPr>
          <w:rFonts w:asciiTheme="minorHAnsi" w:hAnsiTheme="minorHAnsi" w:cstheme="minorHAnsi"/>
        </w:rPr>
        <w:t>Pakiršinio vandens gerinimo įrenginių rekonstrukcija“ (ID 2444957) buvo vykdytas kaip vienas dviejų dalių pirkimas, nors pirkimų plane buvo suplanuotas kaip du atskiri pirkimai – „Baisogalos VGĮ rekonstrukcija“ ir „Pakiršinio VGĮ rekonstrukcija“; pirkimų plane pirkimui „Geriamojo vandens tiekimo ir nuotekų tvarkymo infrastruktūros plėtra Radviliškio savivaldybėje“ administravimo ir konsultacinių paslaugų pirkimas“ numatyta pirkimo vertė 15 000,00 Eur be PVM, tačiau 2025-04-09 pirkimo paraiškoje planuojama sutarties vertė – 49 000,00 Eur be PVM.</w:t>
      </w:r>
    </w:p>
  </w:footnote>
  <w:footnote w:id="30">
    <w:p w14:paraId="0A825C2F" w14:textId="13752FF3" w:rsidR="00DE2CAA" w:rsidRPr="00E96CC4" w:rsidRDefault="00DE2CAA" w:rsidP="00A21165">
      <w:pPr>
        <w:pStyle w:val="Puslapioinaostekstas"/>
        <w:ind w:firstLine="0"/>
        <w:rPr>
          <w:rFonts w:ascii="Calibri" w:hAnsi="Calibri" w:cs="Calibr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w:t>
      </w:r>
      <w:r w:rsidRPr="00E96CC4">
        <w:rPr>
          <w:rFonts w:ascii="Calibri" w:hAnsi="Calibri" w:cs="Calibri"/>
        </w:rPr>
        <w:t xml:space="preserve">Pavyzdžiui, 2025-10-10 pirkimo paraiška dėl pirkimo „Šeduvos vandenvietės rezervuaro įrengimo darbai“, 2025-06-20 pirkimo paraiška dėl pirkimo „Šalto vandens skaitikliai“, 2025-04-02 pirkimo paraiška dėl pirkimo „Šalto vandens skaitiklių išmontavimo ir sumontavimo, naujų įrengimo, paslaugos“. </w:t>
      </w:r>
    </w:p>
  </w:footnote>
  <w:footnote w:id="31">
    <w:p w14:paraId="461721EF" w14:textId="77777777" w:rsidR="00DE2CAA" w:rsidRPr="00E96CC4" w:rsidRDefault="00DE2CAA" w:rsidP="00A21165">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Pavyzdžiui, 2025-03-25 pirkimo paraiška dėl pirkimo „Vikšrinis mini ekskavatorius“.</w:t>
      </w:r>
    </w:p>
  </w:footnote>
  <w:footnote w:id="32">
    <w:p w14:paraId="007DA3C5" w14:textId="77777777" w:rsidR="00DE2CAA" w:rsidRPr="00E96CC4" w:rsidRDefault="00DE2CAA" w:rsidP="00A21165">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Pavyzdžiui, 2025-06-20 pirkimo paraiškoje dėl pirkimo „Šalto vandens skaitikliai“ pažymėta, kad pirkimas nebus vykdomas per CPO LT, tačiau nepateiktas pagrindimas.</w:t>
      </w:r>
    </w:p>
  </w:footnote>
  <w:footnote w:id="33">
    <w:p w14:paraId="795C5FCA" w14:textId="77777777" w:rsidR="00DE2CAA" w:rsidRPr="00E96CC4" w:rsidRDefault="00DE2CAA" w:rsidP="003F2ADE">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Pavyzdžiui: 2026-04-28 rašto Nr. S-132 atsakyme į 2.40 punktą nurodyta, kad „&lt;...&gt; Pirkimų iniciatoriai rengia su pirkimo objektu susijusias dalis, visų pirma technines specifikacijas ir techninius reikalavimus, sutarčių sąlygas.“; atsakyme į 2.44 punktą nurodyta, kad „Pirkimo dokumentų teisėtumą ir pagrįstumą įvertina pirkimų iniciatorius kartu su kitais atsakingais darbuotojais &lt;...&gt;“. 2026-05-27 rašto Nr. S-157 atsakyme į 24.1 punktą teigiama, kad „&lt;...&gt; Viešųjų pirkimų specialistas / pirkimo organizatorius rengia pirkimo dokumentus. &lt;...&gt; Kvalifikacijos reikalavimai, sutarčių sąlygos ir kitos pirkimo dokumentų dalys aptariamos darbo tvarka organizuojamų vidinių aptarimų metu“; atsakyme į 24.4 punktą nurodyta, kad „Galutinis sprendimas dėl pirkimo dokumentų turinio, kvalifikacijos reikalavimų, sutarčių sąlygų ir kitų pirkimo dokumentų reikalavimų, taip pat dėl jų pakeitimo pasirengimo pirkimui etape, priimamas bendradarbiaujant pirkimų iniciatoriui, viešųjų pirkimų specialistui ir kitiems pagal kompetenciją dalyvaujantiems darbuotojams.</w:t>
      </w:r>
    </w:p>
    <w:p w14:paraId="67D3B3AE" w14:textId="1FDD7641" w:rsidR="00DE2CAA" w:rsidRPr="00E96CC4" w:rsidRDefault="00DE2CAA" w:rsidP="003F2ADE">
      <w:pPr>
        <w:pStyle w:val="Puslapioinaostekstas"/>
        <w:ind w:firstLine="0"/>
        <w:rPr>
          <w:rFonts w:asciiTheme="minorHAnsi" w:hAnsiTheme="minorHAnsi" w:cstheme="minorHAnsi"/>
        </w:rPr>
      </w:pPr>
      <w:r w:rsidRPr="00E96CC4">
        <w:rPr>
          <w:rFonts w:asciiTheme="minorHAnsi" w:hAnsiTheme="minorHAnsi" w:cstheme="minorHAnsi"/>
        </w:rPr>
        <w:t>Galutinį sprendimą pagal kompetenciją priima pirkimo organizatorius arba pirkimo komisija, o kai reikalinga – organizacijos vadovas“</w:t>
      </w:r>
      <w:r>
        <w:rPr>
          <w:rFonts w:asciiTheme="minorHAnsi" w:hAnsiTheme="minorHAnsi" w:cstheme="minorHAnsi"/>
        </w:rPr>
        <w:t>.</w:t>
      </w:r>
    </w:p>
  </w:footnote>
  <w:footnote w:id="34">
    <w:p w14:paraId="626F3FFB" w14:textId="77777777" w:rsidR="00DE2CAA" w:rsidRPr="00E96CC4" w:rsidRDefault="00DE2CAA" w:rsidP="004A3833">
      <w:pPr>
        <w:pStyle w:val="Puslapioinaostekstas"/>
        <w:ind w:firstLine="0"/>
        <w:rPr>
          <w:rFonts w:ascii="Calibri" w:hAnsi="Calibri" w:cs="Calibr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w:t>
      </w:r>
      <w:r w:rsidRPr="00E96CC4">
        <w:rPr>
          <w:rFonts w:ascii="Calibri" w:hAnsi="Calibri" w:cs="Calibri"/>
        </w:rPr>
        <w:t>Pirkimų vykdytojo 2026-04-28 raštas Nr. S-132.</w:t>
      </w:r>
    </w:p>
  </w:footnote>
  <w:footnote w:id="35">
    <w:p w14:paraId="5BB697D3" w14:textId="153075F9" w:rsidR="00DE2CAA" w:rsidRPr="00E96CC4" w:rsidRDefault="00DE2CAA" w:rsidP="001D7604">
      <w:pPr>
        <w:pStyle w:val="Puslapioinaostekstas"/>
        <w:ind w:firstLine="0"/>
        <w:rPr>
          <w:rFonts w:ascii="Calibri" w:hAnsi="Calibri" w:cs="Calibri"/>
        </w:rPr>
      </w:pPr>
      <w:r w:rsidRPr="00E96CC4">
        <w:rPr>
          <w:rStyle w:val="Puslapioinaosnuoroda"/>
          <w:rFonts w:ascii="Calibri" w:hAnsi="Calibri" w:cs="Calibri"/>
        </w:rPr>
        <w:footnoteRef/>
      </w:r>
      <w:r>
        <w:rPr>
          <w:rFonts w:ascii="Calibri" w:hAnsi="Calibri" w:cs="Calibri"/>
        </w:rPr>
        <w:t>2025-01-16 pirkimo paraiška dėl pirkimo „Tiekiamo geriamojo vandens programinės priežiūros paslaugų pirkimas 2025 metams“</w:t>
      </w:r>
      <w:r w:rsidRPr="00E96CC4">
        <w:rPr>
          <w:rFonts w:ascii="Calibri" w:hAnsi="Calibri" w:cs="Calibri"/>
        </w:rPr>
        <w:t>.</w:t>
      </w:r>
    </w:p>
  </w:footnote>
  <w:footnote w:id="36">
    <w:p w14:paraId="72867E49" w14:textId="77777777" w:rsidR="00DE2CAA" w:rsidRPr="00296086" w:rsidRDefault="00DE2CAA" w:rsidP="00532E2F">
      <w:pPr>
        <w:pStyle w:val="Puslapioinaostekstas"/>
        <w:ind w:firstLine="0"/>
        <w:rPr>
          <w:rFonts w:ascii="Calibri" w:hAnsi="Calibri" w:cs="Calibri"/>
        </w:rPr>
      </w:pPr>
      <w:r w:rsidRPr="0078348D">
        <w:rPr>
          <w:rStyle w:val="Puslapioinaosnuoroda"/>
          <w:rFonts w:ascii="Aptos" w:hAnsi="Aptos" w:cs="Aptos"/>
        </w:rPr>
        <w:footnoteRef/>
      </w:r>
      <w:r w:rsidRPr="0078348D">
        <w:rPr>
          <w:rFonts w:ascii="Aptos" w:hAnsi="Aptos" w:cs="Aptos"/>
        </w:rPr>
        <w:t xml:space="preserve"> </w:t>
      </w:r>
      <w:r w:rsidRPr="00296086">
        <w:rPr>
          <w:rFonts w:ascii="Calibri" w:hAnsi="Calibri" w:cs="Calibri"/>
        </w:rPr>
        <w:t>Reglamento 15 punktas: „Už pirkimų vykdymą naudojantis CPO elektroniniu katalogu atsakingo asmens funkcijos (Ši funkcija pavedama viešųjų pirkimų specialistei): &lt;...&gt; 15.3. tvarko pirkimų, atliktų naudojantis CPO elektroniniu katalogu, paraiškų ir rinkos tyrimų duomenų registrą; &lt;..&gt;“.</w:t>
      </w:r>
    </w:p>
  </w:footnote>
  <w:footnote w:id="37">
    <w:p w14:paraId="2CA7BA52" w14:textId="09456913" w:rsidR="00DE2CAA" w:rsidRPr="00296086" w:rsidRDefault="00DE2CAA" w:rsidP="00532E2F">
      <w:pPr>
        <w:pStyle w:val="Puslapioinaostekstas"/>
        <w:ind w:firstLine="0"/>
        <w:rPr>
          <w:rFonts w:ascii="Calibri" w:hAnsi="Calibri" w:cs="Calibri"/>
        </w:rPr>
      </w:pPr>
      <w:r w:rsidRPr="00296086">
        <w:rPr>
          <w:rStyle w:val="Puslapioinaosnuoroda"/>
          <w:rFonts w:ascii="Calibri" w:hAnsi="Calibri" w:cs="Calibri"/>
        </w:rPr>
        <w:footnoteRef/>
      </w:r>
      <w:r w:rsidRPr="00296086">
        <w:rPr>
          <w:rFonts w:ascii="Calibri" w:hAnsi="Calibri" w:cs="Calibri"/>
        </w:rPr>
        <w:t xml:space="preserve"> </w:t>
      </w:r>
      <w:r>
        <w:rPr>
          <w:rFonts w:ascii="Calibri" w:hAnsi="Calibri" w:cs="Calibri"/>
        </w:rPr>
        <w:t xml:space="preserve">PV </w:t>
      </w:r>
      <w:r w:rsidRPr="00296086">
        <w:rPr>
          <w:rFonts w:ascii="Calibri" w:hAnsi="Calibri" w:cs="Calibri"/>
        </w:rPr>
        <w:t>2026-05-27 raštas Nr. S-157.</w:t>
      </w:r>
    </w:p>
  </w:footnote>
  <w:footnote w:id="38">
    <w:p w14:paraId="387F3176" w14:textId="77777777" w:rsidR="00DE2CAA" w:rsidRPr="00E96CC4" w:rsidRDefault="00DE2CAA" w:rsidP="00551589">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Pirkimų plano skiltyje „Ar pirkimui bus taikomi Lietuvos Respublikos aplinkos ministerijos nustatyti aplinkos apsaugos kriterijai“ žymima „Taip“ arba „Ne“.</w:t>
      </w:r>
    </w:p>
  </w:footnote>
  <w:footnote w:id="39">
    <w:p w14:paraId="6F9A7FC2" w14:textId="77777777" w:rsidR="00DE2CAA" w:rsidRPr="00E96CC4" w:rsidRDefault="00DE2CAA" w:rsidP="00551589">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Pirkimai „Vienkartiniai užraktai, plombavimo </w:t>
      </w:r>
      <w:r w:rsidRPr="00E96CC4">
        <w:rPr>
          <w:rFonts w:ascii="Calibri" w:hAnsi="Calibri" w:cs="Calibri"/>
        </w:rPr>
        <w:t>troselis“, „Reklamos skelbimai“, „Gėlių pirkimas“, „Akumuliatorių pirkimas“, „Gesintuvų patikra“, „Dažnio keitikliai“ ir „Natrio hipochloridas po 25 l“.</w:t>
      </w:r>
    </w:p>
  </w:footnote>
  <w:footnote w:id="40">
    <w:p w14:paraId="2BAB2411" w14:textId="77777777" w:rsidR="00DE2CAA" w:rsidRPr="00E96CC4" w:rsidRDefault="00DE2CAA" w:rsidP="000809F5">
      <w:pPr>
        <w:pStyle w:val="Puslapioinaostekstas"/>
        <w:spacing w:line="276" w:lineRule="auto"/>
        <w:ind w:firstLine="0"/>
        <w:rPr>
          <w:rFonts w:ascii="Calibri" w:hAnsi="Calibri" w:cs="Calibri"/>
        </w:rPr>
      </w:pPr>
      <w:r w:rsidRPr="00E96CC4">
        <w:rPr>
          <w:rStyle w:val="Puslapioinaosnuoroda"/>
          <w:rFonts w:ascii="Calibri" w:hAnsi="Calibri" w:cs="Calibri"/>
        </w:rPr>
        <w:footnoteRef/>
      </w:r>
      <w:r w:rsidRPr="00E96CC4">
        <w:t xml:space="preserve"> </w:t>
      </w:r>
      <w:hyperlink r:id="rId4" w:history="1">
        <w:r w:rsidRPr="00E96CC4">
          <w:rPr>
            <w:rStyle w:val="Hipersaitas"/>
            <w:rFonts w:ascii="Calibri" w:hAnsi="Calibri" w:cs="Calibri"/>
          </w:rPr>
          <w:t>https://vpt.lrv.lt/lt/darnieji-pirkimai/pirkimu-vykdytojams_4/</w:t>
        </w:r>
      </w:hyperlink>
      <w:r w:rsidRPr="00E96CC4">
        <w:rPr>
          <w:rFonts w:ascii="Calibri" w:hAnsi="Calibri" w:cs="Calibri"/>
        </w:rPr>
        <w:t xml:space="preserve"> </w:t>
      </w:r>
    </w:p>
  </w:footnote>
  <w:footnote w:id="41">
    <w:p w14:paraId="3CF784AB" w14:textId="123EB1AA" w:rsidR="00DE2CAA" w:rsidRPr="00E96CC4" w:rsidRDefault="00DE2CAA" w:rsidP="00296086">
      <w:pPr>
        <w:pStyle w:val="Puslapioinaostekstas"/>
        <w:ind w:firstLine="0"/>
        <w:rPr>
          <w:rFonts w:ascii="Calibri" w:hAnsi="Calibri" w:cs="Calibri"/>
        </w:rPr>
      </w:pPr>
      <w:r w:rsidRPr="00E96CC4">
        <w:rPr>
          <w:rStyle w:val="Puslapioinaosnuoroda"/>
          <w:rFonts w:ascii="Calibri" w:hAnsi="Calibri" w:cs="Calibri"/>
        </w:rPr>
        <w:footnoteRef/>
      </w:r>
      <w:r w:rsidRPr="00E96CC4">
        <w:t xml:space="preserve"> </w:t>
      </w:r>
      <w:r w:rsidRPr="00E96CC4">
        <w:rPr>
          <w:rFonts w:ascii="Calibri" w:hAnsi="Calibri" w:cs="Calibri"/>
        </w:rPr>
        <w:t xml:space="preserve">Pirkimų vykdytojas 2026-05-27 rašte Nr. S-157 nurodė, kad 2025 m. buvo atvejų, kai keitėsi už pirkimų planavimą, inicijavimą ar kitus viešųjų pirkimų proceso etapus atsakingi darbuotojai, tačiau atskiri perdavimo–priėmimo aktai nebuvo rengiami. </w:t>
      </w:r>
    </w:p>
  </w:footnote>
  <w:footnote w:id="42">
    <w:p w14:paraId="4B5247D3" w14:textId="1F68A3F0" w:rsidR="006C4D55" w:rsidRPr="00E96CC4" w:rsidRDefault="006C4D55" w:rsidP="00CF40C3">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Rinkos konsultacija „Rezervuaro statyba Šeduvos vandenvietėje“ (ID 4980945).</w:t>
      </w:r>
    </w:p>
  </w:footnote>
  <w:footnote w:id="43">
    <w:p w14:paraId="3134F7A4" w14:textId="5F3147B1" w:rsidR="006C4D55" w:rsidRPr="00E96CC4" w:rsidRDefault="006C4D55" w:rsidP="000809F5">
      <w:pPr>
        <w:pStyle w:val="Puslapioinaostekstas"/>
        <w:ind w:firstLine="0"/>
        <w:rPr>
          <w:rFonts w:asciiTheme="minorHAnsi" w:hAnsiTheme="minorHAnsi" w:cstheme="minorHAnsi"/>
        </w:rPr>
      </w:pPr>
      <w:r w:rsidRPr="00E96CC4">
        <w:rPr>
          <w:rStyle w:val="Puslapioinaosnuoroda"/>
          <w:rFonts w:ascii="Calibri" w:hAnsi="Calibri" w:cs="Calibri"/>
        </w:rPr>
        <w:footnoteRef/>
      </w:r>
      <w:r w:rsidRPr="00E96CC4">
        <w:t xml:space="preserve"> </w:t>
      </w:r>
      <w:r w:rsidRPr="00E96CC4">
        <w:rPr>
          <w:rFonts w:asciiTheme="minorHAnsi" w:hAnsiTheme="minorHAnsi" w:cstheme="minorHAnsi"/>
        </w:rPr>
        <w:t>Informacijos viešinimo Centrinėje viešųjų pirkimų informacinėje sistemoje tvarkos aprašo, patvirtinto Tarnybos direktoriaus 2017 m. birželio 19 d. įsakymu Nr. 1S-91, 21 punktas: „21. Kvietime suteikti Išankstinę konsultaciją bei skelbiant Techninių specifikacijų projektus pirkimo vykdytojas nurodo šią informaciją: &lt;...&gt; 21.2. aiškiai ir tiksliai apibūdintą konsultacijos ir (ar) Techninių specifikacijų projekto objektą bei informaciją apie tai, kokių pasiūlymų ar kito indėlio tikimasi iš nepriklausomų ekspertų, institucijų, rinkos dalyvių ar visuomenės bei tikslų pirkimo objekto Bendrojo viešųjų pirkimų žodyno (toliau – BVPŽ) kodą &lt;...&gt;“.</w:t>
      </w:r>
    </w:p>
  </w:footnote>
  <w:footnote w:id="44">
    <w:p w14:paraId="6BFBA113" w14:textId="77777777" w:rsidR="006C4D55" w:rsidRPr="00E96CC4" w:rsidRDefault="006C4D55" w:rsidP="000809F5">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2026-05-04 PINREG duomenimis.</w:t>
      </w:r>
    </w:p>
  </w:footnote>
  <w:footnote w:id="45">
    <w:p w14:paraId="47FB1A52" w14:textId="4285A9A8" w:rsidR="006C4D55" w:rsidRPr="00E96CC4" w:rsidRDefault="006C4D55" w:rsidP="000809F5">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Reglamento 13 punktas: „13. Asmuo, atsakingas už nešališkumo deklaracijų ir konfidencialumo pasižadėjimų registro tvarkymą, ne rečiau kaip kartą per metus peržiūri šių registrų duomenis ir patikrina, ar visi Viešojo pirkimo komisijos ir Pretenzijų nagrinėjimo komisijos nariai, ekspertai, pirkimų organizatorius ir už pirkimų planavimą atsakingas asmuo yra pasirašę nešališkumo deklaraciją ir konfidencialumo pasižadėjimą. Perkančiosios organizacijos vadovui paskyrus naują pirkimo organizatorių ar patvirtinus naujos Viešojo pirkimo komisijos sudėtį, asmuo, atsakingas už šio registro tvarkymą, užtikrina, kad pirkimo organizatorius, visi naujai sudarytos Viešojo pirkimo komisijos nariai ir ekspertai, prieš pradėdami darbą, pasirašytų nešališkumo deklaraciją ir konfidencialumo pasižadėjimą ir deklaruotų privačius interesus Lietuvos Respublikos įstatymų nustatyta tvarka.“</w:t>
      </w:r>
    </w:p>
  </w:footnote>
  <w:footnote w:id="46">
    <w:p w14:paraId="66669D42" w14:textId="77777777" w:rsidR="00AB10E2" w:rsidRPr="00E96CC4" w:rsidRDefault="00AB10E2" w:rsidP="007F3BAE">
      <w:pPr>
        <w:spacing w:after="0" w:line="240" w:lineRule="auto"/>
        <w:rPr>
          <w:rFonts w:ascii="Calibri" w:hAnsi="Calibri" w:cs="Calibri"/>
          <w:kern w:val="2"/>
          <w:sz w:val="20"/>
          <w:szCs w:val="20"/>
          <w14:ligatures w14:val="standardContextual"/>
        </w:rPr>
      </w:pPr>
      <w:r w:rsidRPr="00E96CC4">
        <w:rPr>
          <w:rStyle w:val="Puslapioinaosnuoroda"/>
          <w:rFonts w:ascii="Calibri" w:hAnsi="Calibri" w:cs="Calibri"/>
          <w:sz w:val="20"/>
          <w:szCs w:val="20"/>
        </w:rPr>
        <w:footnoteRef/>
      </w:r>
      <w:r w:rsidRPr="00E96CC4">
        <w:rPr>
          <w:rFonts w:ascii="Calibri" w:hAnsi="Calibri" w:cs="Calibri"/>
          <w:sz w:val="20"/>
          <w:szCs w:val="20"/>
        </w:rPr>
        <w:t>Reglamento 1 priedas</w:t>
      </w:r>
      <w:r w:rsidRPr="00E96CC4">
        <w:rPr>
          <w:rFonts w:ascii="Calibri" w:hAnsi="Calibri" w:cs="Calibri"/>
          <w:kern w:val="2"/>
          <w:sz w:val="20"/>
          <w:szCs w:val="20"/>
          <w14:ligatures w14:val="standardContextual"/>
        </w:rPr>
        <w:t xml:space="preserve"> „Biudžetiniais metais reikalingų pirkti prekių, paslaugų ir darbų sąrašas“, 2 priedas „Pirkimo iniciavimo paraiška“, 3 priedas „Biudžetiniais metais numatomų pirkti UAB „Radviliškio vanduo“ reikmėms reikalingų darbų, prekių ir paslaugų planas“.</w:t>
      </w:r>
    </w:p>
  </w:footnote>
  <w:footnote w:id="47">
    <w:p w14:paraId="757E5D0D" w14:textId="583F1292" w:rsidR="00AB10E2" w:rsidRPr="00E96CC4" w:rsidRDefault="00AB10E2" w:rsidP="000809F5">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w:t>
      </w:r>
      <w:hyperlink r:id="rId5" w:history="1">
        <w:r w:rsidRPr="00E96CC4">
          <w:rPr>
            <w:rStyle w:val="Hipersaitas"/>
            <w:rFonts w:ascii="Calibri" w:hAnsi="Calibri" w:cs="Calibri"/>
          </w:rPr>
          <w:t>https://vpt.lrv.lt/public/canonical/1765449141/20325/Rekomendacijos%20atnaujintos%202025-12-11.docx</w:t>
        </w:r>
      </w:hyperlink>
      <w:r w:rsidRPr="00E96CC4">
        <w:rPr>
          <w:rFonts w:ascii="Calibri" w:hAnsi="Calibri" w:cs="Calibri"/>
        </w:rPr>
        <w:t xml:space="preserve"> </w:t>
      </w:r>
    </w:p>
  </w:footnote>
  <w:footnote w:id="48">
    <w:p w14:paraId="37FF465D" w14:textId="546C70A4" w:rsidR="00B16610" w:rsidRPr="00E96CC4" w:rsidRDefault="00B16610" w:rsidP="009409BE">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Pavyzdžiui, pirkimų iniciatoriai, pirkimų sąrašuose pažymėję, kad prekės, paslaugos ar darbai bus perkami ilgiau nei vienus finansinius metus, nenurodė konkrečių laikotarpių ir kiekvienų finansinių metų apimčių Eur be PVM; skiltyje „Ketvirtis, kurio metu turi būti įsigyta prekė, suteikta paslauga ar atliktas darbas“ buvo naudojami platūs ketvirčių intervalai (pvz., I–IV, II–IV); skiltyje „Prekės, paslaugos ar darbo trumpas apibūdinimas“ buvo nurodomos tik bendrinės kategorijos („Prekės“, „Paslaugos“, „Darbai“), nepateikiant konkretesnio </w:t>
      </w:r>
      <w:r w:rsidRPr="00E96CC4">
        <w:rPr>
          <w:rFonts w:ascii="Calibri" w:hAnsi="Calibri" w:cs="Calibri"/>
        </w:rPr>
        <w:t>planuojamo pirkimo apibūdinimo. Pirkimo paraiškose, vykdant skelbiamus pirkimus, pirkimų iniciatoriai pildo skiltis „Siūlomų kviesti Tiekėjų sąrašas (jeigu apie pirkimą nebus skelbiama)“ ir „Siūlomų</w:t>
      </w:r>
      <w:r w:rsidRPr="00E96CC4">
        <w:rPr>
          <w:rFonts w:asciiTheme="minorHAnsi" w:hAnsiTheme="minorHAnsi" w:cstheme="minorHAnsi"/>
        </w:rPr>
        <w:t xml:space="preserve"> kviesti Tiekėjų sąrašo pagrindimas (jeigu apie pirkimą nebuvo skelbta)“ nurodydami pirkimo būdą (pvz., supaprastintas atviras konkursas, skelbiama apklausa) arba nuorodą į Aprašą dėl skelbiamos apklausos vykdymo; 2025-06-20 pirkimo „Šalto vandens skaitikliai“ pažymėta, kad pirkimas nebus vykdomas per CPO LT, tačiau nepateiktas pagrindimas.</w:t>
      </w:r>
    </w:p>
  </w:footnote>
  <w:footnote w:id="49">
    <w:p w14:paraId="1FB43039" w14:textId="77777777" w:rsidR="00B16610" w:rsidRPr="00E96CC4" w:rsidRDefault="00B16610" w:rsidP="00EF41F9">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Pavyzdžiui, pirkimų iniciatoriaus inžinieriaus-energetiko pateiktame pirkimų poreikio sąraše pirkimams „Baisogalos VGĮ rekonstrukcija“ ir „</w:t>
      </w:r>
      <w:r w:rsidRPr="00E96CC4">
        <w:rPr>
          <w:rFonts w:asciiTheme="minorHAnsi" w:hAnsiTheme="minorHAnsi" w:cstheme="minorHAnsi"/>
        </w:rPr>
        <w:t xml:space="preserve">Pakiršinio VGĮ rekonstrukcija“ buvo nurodyta po 200 000,00 Eur be PVM planuojama vertė, tačiau pirkimų plane šiems pirkimams suplanuota tik po 20 000,00 Eur be PVM; pirkimų iniciatoriaus vandentiekio ir nuotekų tinklų inžinieriaus pateiktame poreikio sąraše pirkimui „Vamzdžių ir fasoninių dalių pirkimas“ nurodyta 15 000,00 Eur be PVM planuojama vertė, tačiau pirkimų plane šiam pirkimui suplanuota 150 000,00 Eur be PVM; pirkimų iniciatoriaus Pardavimų skyriaus vadovo pateiktame poreikio sąraše pirkimui „Šalto vandens skaitiklių išmontavimo ir sumontavimo, naujų įrengimo paslaugos“ nurodyta 40 000,00 Eur be PVM planuojama vertė, tačiau pirkimų plane šiam pirkimui suplanuota tik 4 000,00 Eur be PVM. </w:t>
      </w:r>
    </w:p>
  </w:footnote>
  <w:footnote w:id="50">
    <w:p w14:paraId="26E2A325" w14:textId="77777777" w:rsidR="00B16610" w:rsidRPr="00E96CC4" w:rsidRDefault="00B16610" w:rsidP="00BC5B67">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Pavyzdžiui, pirkimui „VGĮ automatizavimo ir perdavimo darbų pirkimas“ buvo priskirta pirkimo objekto rūšis „darbai“, nors nurodytas BVPŽ kodas priskiriamas paslaugoms (BVPŽ 72212900). Taip pat pirkimui „Geležies sulfatas (konteineriais po 1400 kg.)“, kuris pagal pobūdį laikytinas prekių pirkimu, priskirtas darbų BVPŽ kodas (BVPŽ 45120000-4), o pirkimui „Geriamojo vandens apskaitos prietaisų metrologinė patikra“, kuris laikytinas paslaugų pirkimu, priskirtas darbų BVPŽ kodas (BVPŽ 45232453).</w:t>
      </w:r>
    </w:p>
  </w:footnote>
  <w:footnote w:id="51">
    <w:p w14:paraId="12CDB195" w14:textId="13895189" w:rsidR="00B16610" w:rsidRPr="00E96CC4" w:rsidRDefault="00B16610" w:rsidP="00024091">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Pavyzdžiui, 2025-09-04 pirkimo paraiškoje nurodyta 190 000,00 Eur be PVM vertė, tačiau pirkimų plane šio pirkimo vertė buvo įtraukta kaip 1 900 000,00 Eur be PVM; 2025-11-19 pirkimo paraiškoje nurodyta 456 020,58 Eur be PVM vertė, tačiau pirkimų plane šio pirkimo vertė buvo nurodyta 881 915,84 Eur be PVM; 2025-09-05 įsakymas Nr. ĮV-22/1 „Dėl 2025 metų viešųjų pirkimų plano pakeitimo“ buvo parengtas vadovaujantis 2025-11-19 pirkimo paraiška, nors ši pirkimo paraiška buvo parengta vėliau nei priimtas įsakymas.</w:t>
      </w:r>
    </w:p>
  </w:footnote>
  <w:footnote w:id="52">
    <w:p w14:paraId="4405D63C" w14:textId="399A8A39" w:rsidR="00B16610" w:rsidRPr="00E96CC4" w:rsidRDefault="00B16610" w:rsidP="008014FC">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Pavyzdžiui, pirkimai „Vandentiekio ir nuotekų atšakų įrengimo dabų pirkimas, Daukanto g. Radviliškis“ (ID 3700600), „</w:t>
      </w:r>
      <w:r w:rsidRPr="00E96CC4">
        <w:rPr>
          <w:rFonts w:asciiTheme="minorHAnsi" w:hAnsiTheme="minorHAnsi" w:cstheme="minorHAnsi"/>
        </w:rPr>
        <w:t>Polekėlės kaimo nuotekų tinklų rekonstrukcija ir nuotekų siurblinės statyba“ (59 486,02 Eur su PVM), „Traktoriaus pirkimas“ (45 980,00 Eur su PVM), „Su kompiuteriais susijusi įranga“ (10 384,22 Eur su PVM), „Teisinės paslaugos“ (8 341,56 Eur su PVM), „Administracinės paslaugos, susijusios su plėtros projektais“ (6 050,00 Eur su PVM), „Programavimo paslaugos“ (1 205,16 Eur su PVM, 968 Eur su PVM ir 387,20 Eur su PVM), „Administracinės paslaugos, susijusios su plėtros projektais“ (41,89 Eur su PVM), „Laboratorijų paslaugos“ (16,94 Eur su PVM ir 84,70 Eur su PVM) buvo vykdomi jų neįtraukus į pirkimų planą.</w:t>
      </w:r>
    </w:p>
  </w:footnote>
  <w:footnote w:id="53">
    <w:p w14:paraId="28D3FF1D" w14:textId="41358DDE" w:rsidR="00B16610" w:rsidRPr="00E96CC4" w:rsidRDefault="00B16610" w:rsidP="00014796">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Pavyzdžiui, pirkimas „Baisogalos vandens gerinimo įrenginių ir </w:t>
      </w:r>
      <w:r w:rsidRPr="00E96CC4">
        <w:rPr>
          <w:rFonts w:asciiTheme="minorHAnsi" w:hAnsiTheme="minorHAnsi" w:cstheme="minorHAnsi"/>
        </w:rPr>
        <w:t>Pakiršinio vandens gerinimo įrenginių rekonstrukcija“ (ID 2444957) buvo vykdytas kaip vienas dviejų dalių pirkimas, nors pirkimų plane buvo suplanuotas kaip du atskiri pirkimai – „Baisogalos VGĮ rekonstrukcija“ ir „Pakiršinio VGĮ rekonstrukcija“.</w:t>
      </w:r>
    </w:p>
  </w:footnote>
  <w:footnote w:id="54">
    <w:p w14:paraId="2B76AF2E" w14:textId="11452306" w:rsidR="00B16610" w:rsidRPr="00E96CC4" w:rsidRDefault="00B16610" w:rsidP="00D546B6">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Rinkos konsultacijos „Rezervuaro statyba Šeduvos vandenvietėje“ (ID 4980945) atveju buvo gautas tiekėjo pasiūlymas, tačiau sprendimas dėl jo nebuvo paskelbtas CVP IS.</w:t>
      </w:r>
    </w:p>
  </w:footnote>
  <w:footnote w:id="55">
    <w:p w14:paraId="7E18EB0B" w14:textId="3DCCF136" w:rsidR="00B16610" w:rsidRPr="00E96CC4" w:rsidRDefault="00B16610" w:rsidP="00D546B6">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Pavyzdžiui: pirkimo „Projekto „Vandens tiekimo ir nuotekų tvarkymo infrastruktūros plėtra Radviliškio savivaldybėje“ Šeduvos m. Radviliškio r., vandentiekio ir buitinių nuotekų tinklų projektavimo ir statybos rangos darbų pirkimas“ (ID 4437409) atveju pirkimo sąlygos buvo derinamos el. paštu 2025 m. rugsėjo 1–3 d., nors pirkimo paraiška pateikta, pirkimas įtrauktas į pirkimų planą ir Komisija šiam pirkimui atlikti sudaryta tik 2025-09-05; pirkimo „Tiekiamo geriamojo vandens programinės priežiūros paslaugų pirkimas 2025 metams“ pirkimo dokumentai ir Komisija vykdyti pirkimą paskirta Pirkimų vykdytojo 2025-01-14 įsakymu Nr. ĮV-4, nors pirkimo paraiška pateikta 2025-01-16.</w:t>
      </w:r>
    </w:p>
  </w:footnote>
  <w:footnote w:id="56">
    <w:p w14:paraId="5CC2E699" w14:textId="0DC6A38A" w:rsidR="005D5CC5" w:rsidRPr="00E96CC4" w:rsidRDefault="005D5CC5" w:rsidP="00B934DC">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2025-0</w:t>
      </w:r>
      <w:r>
        <w:rPr>
          <w:rFonts w:ascii="Calibri" w:hAnsi="Calibri" w:cs="Calibri"/>
        </w:rPr>
        <w:t>6</w:t>
      </w:r>
      <w:r w:rsidRPr="00E96CC4">
        <w:rPr>
          <w:rFonts w:ascii="Calibri" w:hAnsi="Calibri" w:cs="Calibri"/>
        </w:rPr>
        <w:t>-</w:t>
      </w:r>
      <w:r>
        <w:rPr>
          <w:rFonts w:ascii="Calibri" w:hAnsi="Calibri" w:cs="Calibri"/>
        </w:rPr>
        <w:t>06</w:t>
      </w:r>
      <w:r w:rsidRPr="00E96CC4">
        <w:rPr>
          <w:rFonts w:ascii="Calibri" w:hAnsi="Calibri" w:cs="Calibri"/>
        </w:rPr>
        <w:t xml:space="preserve"> sutartimi Nr. 2025/</w:t>
      </w:r>
      <w:r>
        <w:rPr>
          <w:rFonts w:ascii="Calibri" w:hAnsi="Calibri" w:cs="Calibri"/>
        </w:rPr>
        <w:t>21</w:t>
      </w:r>
      <w:r w:rsidRPr="00E96CC4">
        <w:rPr>
          <w:rFonts w:ascii="Calibri" w:hAnsi="Calibri" w:cs="Calibri"/>
        </w:rPr>
        <w:t xml:space="preserve"> pasitelktas konsultantas E. P. dėl projekto „Geriamojo vandens tiekimo ir nuotekų tvarkymo infrastruktūros plėtra Radviliškio savivaldybėje“ </w:t>
      </w:r>
      <w:r>
        <w:rPr>
          <w:rFonts w:ascii="Calibri" w:hAnsi="Calibri" w:cs="Calibri"/>
        </w:rPr>
        <w:t xml:space="preserve">pirkimų vykdymo ir </w:t>
      </w:r>
      <w:r w:rsidRPr="00E96CC4">
        <w:rPr>
          <w:rFonts w:ascii="Calibri" w:hAnsi="Calibri" w:cs="Calibri"/>
        </w:rPr>
        <w:t>konsultacinių paslaugų teikimo.</w:t>
      </w:r>
    </w:p>
  </w:footnote>
  <w:footnote w:id="57">
    <w:p w14:paraId="48622110" w14:textId="77777777" w:rsidR="005D5CC5" w:rsidRPr="00E96CC4" w:rsidRDefault="005D5CC5" w:rsidP="00811365">
      <w:pPr>
        <w:pStyle w:val="Puslapioinaostekstas"/>
        <w:ind w:firstLine="0"/>
        <w:rPr>
          <w:rFonts w:asciiTheme="minorHAnsi" w:hAnsiTheme="minorHAnsi" w:cstheme="minorHAnsi"/>
        </w:rPr>
      </w:pPr>
      <w:r w:rsidRPr="00E96CC4">
        <w:rPr>
          <w:rStyle w:val="Puslapioinaosnuoroda"/>
          <w:rFonts w:asciiTheme="minorHAnsi" w:hAnsiTheme="minorHAnsi" w:cstheme="minorHAnsi"/>
        </w:rPr>
        <w:footnoteRef/>
      </w:r>
      <w:r w:rsidRPr="00E96CC4">
        <w:rPr>
          <w:rFonts w:asciiTheme="minorHAnsi" w:hAnsiTheme="minorHAnsi" w:cstheme="minorHAnsi"/>
        </w:rPr>
        <w:t xml:space="preserve"> Pirkimų vykdytojo direktoriaus 2022 m. liepos 29 d. įsakymu Nr. ĮV-24 patvirtintas „UAB „Radviliškio vanduo“ korupcijos prevencijos tvarkos aprašas, „UAB „Radviliškio vanduo“ korupcijos prevencijos 2022-2025 metų programa ir „UAB „Radviliškio vanduo“ korupcijos prevencijos 2022-2025 metų programos įgyvendinimo priemonių planas.</w:t>
      </w:r>
    </w:p>
  </w:footnote>
  <w:footnote w:id="58">
    <w:p w14:paraId="7B408AAD" w14:textId="54442360" w:rsidR="00811365" w:rsidRPr="00E96CC4" w:rsidRDefault="00811365" w:rsidP="00EF64F0">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Aprašo </w:t>
      </w:r>
      <w:r w:rsidRPr="00E96CC4">
        <w:rPr>
          <w:rFonts w:ascii="Calibri" w:eastAsia="Calibri" w:hAnsi="Calibri" w:cs="Calibri"/>
        </w:rPr>
        <w:t>31.5 punktas: „</w:t>
      </w:r>
      <w:r w:rsidRPr="00E96CC4">
        <w:rPr>
          <w:rFonts w:ascii="Calibri" w:hAnsi="Calibri" w:cs="Calibri"/>
        </w:rPr>
        <w:t>atlikus rinkos tyrimą (konsultacija su rinka) pirkimo vykdytojas nustato, kad siekiant užtikrinti konkurenciją ir gauti konkurencingesnius kainos pasiūlymus yra naudinga vykdyti ne CVP IS priemonėmis, nes dalis rinks dalyvių, galinčių dalyvauti pirkime nėra registravęsi CVP IS. Prie paraiškos turi būti pridedami pirkimo iniciatoriaus ar pirkimo organizatoriaus rašytiniai motyvai dėl pirkimo vykdymo ne CVP IS priemonėmis“.</w:t>
      </w:r>
    </w:p>
  </w:footnote>
  <w:footnote w:id="59">
    <w:p w14:paraId="7614FC64" w14:textId="77777777" w:rsidR="00811365" w:rsidRPr="00E96CC4" w:rsidRDefault="00811365" w:rsidP="00EF64F0">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Aprašo 33.13 punktas: „Susipažįstama su pasiūlymais: suėjus pasiūlymų pateikimo terminui, atveriami CVP IS priemonėmis pateikti pasiūlymai, vadovaujantis Viešųjų pirkimų įstatymo 57 str. nuostatomis“.</w:t>
      </w:r>
    </w:p>
  </w:footnote>
  <w:footnote w:id="60">
    <w:p w14:paraId="1E2377C0" w14:textId="77777777" w:rsidR="00811365" w:rsidRPr="00E96CC4" w:rsidRDefault="00811365" w:rsidP="00EF64F0">
      <w:pPr>
        <w:pStyle w:val="Sraopastraipa"/>
        <w:widowControl w:val="0"/>
        <w:tabs>
          <w:tab w:val="left" w:pos="567"/>
        </w:tabs>
        <w:autoSpaceDE w:val="0"/>
        <w:autoSpaceDN w:val="0"/>
        <w:spacing w:after="0" w:line="242" w:lineRule="auto"/>
        <w:ind w:left="0" w:right="117"/>
        <w:contextualSpacing w:val="0"/>
        <w:jc w:val="both"/>
        <w:rPr>
          <w:rFonts w:ascii="Calibri" w:hAnsi="Calibri" w:cs="Calibri"/>
          <w:sz w:val="20"/>
          <w:szCs w:val="20"/>
        </w:rPr>
      </w:pPr>
      <w:r w:rsidRPr="00E96CC4">
        <w:rPr>
          <w:rStyle w:val="Puslapioinaosnuoroda"/>
          <w:rFonts w:ascii="Calibri" w:hAnsi="Calibri" w:cs="Calibri"/>
          <w:sz w:val="20"/>
          <w:szCs w:val="20"/>
        </w:rPr>
        <w:footnoteRef/>
      </w:r>
      <w:r w:rsidRPr="00E96CC4">
        <w:rPr>
          <w:rFonts w:ascii="Calibri" w:hAnsi="Calibri" w:cs="Calibri"/>
          <w:sz w:val="20"/>
          <w:szCs w:val="20"/>
        </w:rPr>
        <w:t xml:space="preserve"> Aprašo 33.14 punktas: „Jei pasiūlymai teikiami el. priemonėmis, tuomet susipažinimo su pasiūlymais Komisijos posėdyje (vokų atplėšimo procedūroje) tiekėjai nedalyvauja ir Perkantysis subjektas neteikia informacijos tiekėjams apie pasiūlymus pateikusius tiekėjus, pasiūlytas kainas iki kol bus įvertinti pasiūlymai ir nustatyta pasiūlymų eilė. Jei pirkimo dokumentuose buvo nurodyta, jog procedūroje galės dalyvauti tiekėjai ar jų įgaliotieji atstovai, sudaromas dalyvavusių asmenų sąrašas. Nedalyvavusiems tiekėjams, jeigu jie to pageidauja, CVP IS priemonėmis pateikiama informacija apie pasiūlymus pateikusius tiekėjus ir jų pasiūlytas kainas“.</w:t>
      </w:r>
    </w:p>
  </w:footnote>
  <w:footnote w:id="61">
    <w:p w14:paraId="51B5B81F" w14:textId="77777777" w:rsidR="00811365" w:rsidRPr="00E96CC4" w:rsidRDefault="00811365" w:rsidP="00EF64F0">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Aprašo 23.2 punktas: „prekių, paslaugų ar darbų sutarties numatoma vertė yra nuo 1000 Eur &lt;...&gt; iki 15 000 Eur &lt;...&gt;, pirkimo apklausos pažyma rašoma“.</w:t>
      </w:r>
    </w:p>
  </w:footnote>
  <w:footnote w:id="62">
    <w:p w14:paraId="43656004" w14:textId="77777777" w:rsidR="00811365" w:rsidRPr="00E96CC4" w:rsidRDefault="00811365" w:rsidP="00EF64F0">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Aprašo 42 punktas: „Perkantysis subjektas CVP IS priemonėmis Viešųjų pirkimų tarnybai jos nustatyta tvarka pateikia visų per kalendorinius metus sudarytų toliau išvardintų pirkimo sutarčių ataskaitą: 42.1. pirkimo sutarčių, kurios buvo sudarytos žodžiu arba sudarytos po pirkimo, kuriame pasiūlymas pateiktas žodžiu; 42.2. pirkimo sutarčių, kai sutartis buvo sudaryta atliekant pirkimą neskelbiamos apklausos būdu su fiziniu asmeniu šiais atvejais: 42.2.1. jeigu prekes patiekti, paslaugas suteikti ar darbus atlikti gali tik konkretus tiekėjas dėl to, kad konkurencijos nėra dėl techninių priežasčių; &lt;...&gt; 42.3. kai pirkimo tikslas buvo sukurti arba įsigyti unikalų meno kūrinį ar meninį atlikimą; 42.4. pirkimo sutarčių, kai nebuvo techninių galimybių Viešųjų pirkimų tarnybai nustatyta tvarka paskelbti laimėjusio dalyvio pirkimo sutarties ar preliminariosios sutarties dalį. &lt;...&gt;“.</w:t>
      </w:r>
    </w:p>
  </w:footnote>
  <w:footnote w:id="63">
    <w:p w14:paraId="232162BB" w14:textId="77777777" w:rsidR="00811365" w:rsidRPr="00E96CC4" w:rsidRDefault="00811365" w:rsidP="00EF64F0">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Viešųjų pirkimų ir pirkimų ataskaitų rengimo ir teikimo tvarkos aprašo, patvirtinto 2023 m. gruodžio 21 d. Tarnybos direktoriaus įsakymu Nr. 1S-177, 11 punktas: „Perkantysis subjektas rengia Kalendorinių metų ataskaitą pagal Atn-3 formą: 11.1. už visas per ataskaitinius kalendorinius metus sudarytas pirkimo sutartis &lt;...&gt;“.</w:t>
      </w:r>
    </w:p>
  </w:footnote>
  <w:footnote w:id="64">
    <w:p w14:paraId="611FFDD5" w14:textId="77777777" w:rsidR="00811365" w:rsidRPr="00E96CC4" w:rsidRDefault="00811365" w:rsidP="00044FF1">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Pavyzdžiui, Komisijos darbo reglamento 2 punktas: „Komisija savo veikloje vadovaujasi &lt;...&gt; Lietuvos Respublikos viešųjų pirkimų įstatymu (Žin., 1996, Nr. 84-2000: 2006, Nr.4-102) &lt;...&gt; perkančiosios organizacijos Supaprastintų viešųjų pirkimų organizavimo taisyklėmis&lt;...&gt;“; Reglamento 13 punktas „Prieš pradedami darbą Komisijos pirmininkas, kiekvienas Komisijos narys ir ekspertas privalo susipažinti su Etiško elgesio viešuosiuose pirkimuose mokomąja priemone, patvirtinta Viešųjų pirkimų tarnybos direktoriaus 2010 m., rugsėjo 7 d. įsakymu Nr. IS-135 ir paskelbta Viešųjų pirkimų tarnybos interneto svetainėje www.vpt.lt  taip pat Centriniame viešųjų pirkimų portale www.cvpp.lt“.</w:t>
      </w:r>
    </w:p>
  </w:footnote>
  <w:footnote w:id="65">
    <w:p w14:paraId="2359C9F2" w14:textId="77777777" w:rsidR="00811365" w:rsidRPr="00E96CC4" w:rsidRDefault="00811365" w:rsidP="00780D68">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Komisijos darbo reglamento 6.20 punktas: „gavusi Komisiją sudariusios organizacijos įgaliojimą, o tarptautinių pirkimų atveju ir Tarnybos sutikimą, nutraukia pirkimo procedūras;“</w:t>
      </w:r>
    </w:p>
  </w:footnote>
  <w:footnote w:id="66">
    <w:p w14:paraId="46A4FC2A" w14:textId="77777777" w:rsidR="00811365" w:rsidRPr="00E96CC4" w:rsidRDefault="00811365" w:rsidP="00B320B3">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Komisijos darbo reglamento 6 punktas: „6. Komisija, gavusi ją sudariusios organizacijos įgaliojimus, atlieka šiuos veiksmus: &lt;...&gt; 6.19. nevykdo pirkimo procedūrų, kol perkančioji organizacija neišnagrinėjo tiekėjų pretenzijų“; Reglamento 11 punktas:</w:t>
      </w:r>
      <w:r w:rsidRPr="00E96CC4">
        <w:t xml:space="preserve"> „</w:t>
      </w:r>
      <w:r w:rsidRPr="00E96CC4">
        <w:rPr>
          <w:rFonts w:ascii="Calibri" w:hAnsi="Calibri" w:cs="Calibri"/>
        </w:rPr>
        <w:t>11. Viešojo pirkimo komisijos funkcijos, teisės ir pareigos: &lt;...&gt; 11.9.20. priima galutinį sprendimą dėl pretenzijos“.</w:t>
      </w:r>
    </w:p>
  </w:footnote>
  <w:footnote w:id="67">
    <w:p w14:paraId="137D4DB8" w14:textId="77777777" w:rsidR="00811365" w:rsidRPr="00E96CC4" w:rsidRDefault="00811365" w:rsidP="00AC19EF">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Komisijos darbo reglamento 6.21 punktas: „pasibaigus pirkimo procedūroms, parengia pirkimo sutarties projektą, jeigu jis nebuvo parengtas kaip pirkimo dokumentų sudėtinė dalis, suderina su vadovu ir organizuoja pirkimo sutarties pasirašymą“.</w:t>
      </w:r>
    </w:p>
  </w:footnote>
  <w:footnote w:id="68">
    <w:p w14:paraId="63FBCF70" w14:textId="5F00A2A4" w:rsidR="000117E1" w:rsidRDefault="000117E1" w:rsidP="000117E1">
      <w:pPr>
        <w:pStyle w:val="Puslapioinaostekstas"/>
        <w:ind w:firstLine="0"/>
      </w:pPr>
      <w:r>
        <w:rPr>
          <w:rStyle w:val="Puslapioinaosnuoroda"/>
        </w:rPr>
        <w:footnoteRef/>
      </w:r>
      <w:r>
        <w:t xml:space="preserve"> </w:t>
      </w:r>
      <w:hyperlink r:id="rId6" w:history="1">
        <w:r w:rsidRPr="0023330C">
          <w:rPr>
            <w:rStyle w:val="Hipersaitas"/>
            <w:rFonts w:ascii="Calibri" w:hAnsi="Calibri" w:cs="Calibri"/>
          </w:rPr>
          <w:t>https://vpt.lrv.lt/public/canonical/1765449141/20325/Rekomendacijos%20atnaujintos%202025-12-11.docx</w:t>
        </w:r>
      </w:hyperlink>
    </w:p>
  </w:footnote>
  <w:footnote w:id="69">
    <w:p w14:paraId="597D2529" w14:textId="77777777" w:rsidR="001A732A" w:rsidRPr="00E96CC4" w:rsidRDefault="001A732A" w:rsidP="005E0B93">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w:t>
      </w:r>
      <w:hyperlink r:id="rId7" w:history="1">
        <w:r w:rsidRPr="00E96CC4">
          <w:rPr>
            <w:rStyle w:val="Hipersaitas"/>
            <w:rFonts w:ascii="Calibri" w:hAnsi="Calibri" w:cs="Calibri"/>
          </w:rPr>
          <w:t>https://vpt.lrv.lt/lt/statistika-ir-analize/vieno-tiekejo-pirkimu-stebesenos-ataskaita-1/</w:t>
        </w:r>
      </w:hyperlink>
      <w:r w:rsidRPr="00E96CC4">
        <w:rPr>
          <w:rFonts w:ascii="Calibri" w:hAnsi="Calibri" w:cs="Calibri"/>
        </w:rPr>
        <w:t>, duomenys fiksuoti 2026 m. gegužės 21 d.</w:t>
      </w:r>
    </w:p>
  </w:footnote>
  <w:footnote w:id="70">
    <w:p w14:paraId="31078697" w14:textId="77777777" w:rsidR="001A732A" w:rsidRPr="00E96CC4" w:rsidRDefault="001A732A" w:rsidP="005E0B93">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Pavyzdžiui, „45 Statybos darbai“ vieno tiekėjo pirkimų skaičiaus dalis sudarė 50 proc. Palyginus šį rodiklį su visų Lietuvos pirkimų vykdytojų rodikliu, matyti, kad šiame segmente nėra būdingas vieno tiekėjo dominavimas. Bendras Lietuvos pirkimų vykdytojų rodiklis segmente „45 Statybos darbai“ – 18,6 proc.</w:t>
      </w:r>
    </w:p>
  </w:footnote>
  <w:footnote w:id="71">
    <w:p w14:paraId="7F19BC7C" w14:textId="1CCEB481" w:rsidR="00980DA0" w:rsidRPr="00E96CC4" w:rsidRDefault="00980DA0" w:rsidP="00C76892">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w:t>
      </w:r>
      <w:r>
        <w:rPr>
          <w:rFonts w:ascii="Calibri" w:hAnsi="Calibri" w:cs="Calibri"/>
        </w:rPr>
        <w:t>Pavyzdžiui,</w:t>
      </w:r>
      <w:r w:rsidRPr="00C76892">
        <w:rPr>
          <w:rFonts w:ascii="Calibri" w:hAnsi="Calibri" w:cs="Calibri"/>
        </w:rPr>
        <w:t xml:space="preserve"> pirkime ID 2124851 tiekėjui, kurio pasiūlymas buvo atmestas, nebuvo pranešta apie priimtą sprendimą nustatyti laimėjusį pasiūlymą, dėl kurio bus sudaroma pirkimo sutartis; pirkime ID 2444957 tiekėjas nebuvo informuotas apie EBVPD vertinimo rezultatus</w:t>
      </w:r>
      <w:r>
        <w:rPr>
          <w:rFonts w:ascii="Calibri" w:hAnsi="Calibri" w:cs="Calibri"/>
        </w:rPr>
        <w:t xml:space="preserve">; pirkimuose </w:t>
      </w:r>
      <w:r w:rsidRPr="00763367">
        <w:rPr>
          <w:rFonts w:ascii="Calibri" w:hAnsi="Calibri" w:cs="Calibri"/>
        </w:rPr>
        <w:t>ID 5501743, ID 2734280 ir ID 2371097</w:t>
      </w:r>
      <w:r>
        <w:rPr>
          <w:rFonts w:ascii="Calibri" w:hAnsi="Calibri" w:cs="Calibri"/>
        </w:rPr>
        <w:t xml:space="preserve"> </w:t>
      </w:r>
      <w:r w:rsidRPr="00763367">
        <w:rPr>
          <w:rFonts w:ascii="Calibri" w:hAnsi="Calibri" w:cs="Calibri"/>
        </w:rPr>
        <w:t>apie priimtus sprendimus dėl gautų pretenzijų buvo informuoti tik pretenzijas pateikę tiekėjai, neinformuojant kitų suinteresuotų dalyvių</w:t>
      </w:r>
      <w:r>
        <w:rPr>
          <w:rFonts w:ascii="Calibri" w:hAnsi="Calibri" w:cs="Calibri"/>
        </w:rPr>
        <w:t>.</w:t>
      </w:r>
    </w:p>
  </w:footnote>
  <w:footnote w:id="72">
    <w:p w14:paraId="721B9A26" w14:textId="28AF902D" w:rsidR="00980DA0" w:rsidRPr="00E96CC4" w:rsidRDefault="00980DA0" w:rsidP="00763367">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w:t>
      </w:r>
      <w:r w:rsidRPr="000721A9">
        <w:rPr>
          <w:rFonts w:ascii="Calibri" w:hAnsi="Calibri" w:cs="Calibri"/>
        </w:rPr>
        <w:t>Pavyzdžiui, pirkime ID 802972 2025-01-20 prie pirkimo prisijungusiems tiekėjams buvo išsiųstas pranešimas (ID 32914) su pakoreguotais pirkimo dokumentų priedais, tačiau šie priedai nebuvo paskelbti CVP IS prie pirkimo dokumentų</w:t>
      </w:r>
      <w:r>
        <w:rPr>
          <w:rFonts w:ascii="Calibri" w:hAnsi="Calibri" w:cs="Calibri"/>
        </w:rPr>
        <w:t>; p</w:t>
      </w:r>
      <w:r w:rsidRPr="000721A9">
        <w:rPr>
          <w:rFonts w:ascii="Calibri" w:hAnsi="Calibri" w:cs="Calibri"/>
        </w:rPr>
        <w:t>irkime ID 5204596 2025-11-10 prie pirkimo prisijungusiems tiekėjams buvo išsiųstas pranešimas (ID 426332), kuriame informuojama apie atliktus pirkimo sąlygų pakeitimus, pratęstą pasiūlymų pateikimo terminą ir pateikiamos koreguotos pirkimo sąlygos, tačiau CVP IS prie pirkimo dokumentų buvo paskelbtos tik koreguotos pirkimo sąlygos, viešai nepateikiant informacijos apie atliktus pakeitimus ir pasiūlymų pateikimo termino pratęsimą</w:t>
      </w:r>
      <w:r>
        <w:rPr>
          <w:rFonts w:ascii="Calibri" w:hAnsi="Calibri" w:cs="Calibri"/>
        </w:rPr>
        <w:t xml:space="preserve">; </w:t>
      </w:r>
      <w:r w:rsidRPr="000721A9">
        <w:rPr>
          <w:rFonts w:ascii="Calibri" w:hAnsi="Calibri" w:cs="Calibri"/>
        </w:rPr>
        <w:t xml:space="preserve">pirkime ID 2002924 </w:t>
      </w:r>
      <w:r>
        <w:rPr>
          <w:rFonts w:ascii="Calibri" w:hAnsi="Calibri" w:cs="Calibri"/>
        </w:rPr>
        <w:t xml:space="preserve">           </w:t>
      </w:r>
      <w:r w:rsidRPr="000721A9">
        <w:rPr>
          <w:rFonts w:ascii="Calibri" w:hAnsi="Calibri" w:cs="Calibri"/>
        </w:rPr>
        <w:t>2025-04-10 prie pirkimo prisijungusiems tiekėjams buvo išsiųsti pranešimai (ID 149880 ir ID 14988</w:t>
      </w:r>
      <w:r>
        <w:rPr>
          <w:rFonts w:ascii="Calibri" w:hAnsi="Calibri" w:cs="Calibri"/>
        </w:rPr>
        <w:t>4</w:t>
      </w:r>
      <w:r w:rsidRPr="000721A9">
        <w:rPr>
          <w:rFonts w:ascii="Calibri" w:hAnsi="Calibri" w:cs="Calibri"/>
        </w:rPr>
        <w:t>), kuriuose pateikti atsakymai į tiekėjo klausimus ir informacija apie pratęstą pasiūlymų pateikimo terminą, tačiau ši informacija nebuvo paskelbta CVP IS prie pirkimo dokumentų.</w:t>
      </w:r>
    </w:p>
  </w:footnote>
  <w:footnote w:id="73">
    <w:p w14:paraId="4168588E" w14:textId="699F7C83" w:rsidR="001A732A" w:rsidRPr="00E96CC4" w:rsidRDefault="001A732A" w:rsidP="00B56621">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w:t>
      </w:r>
      <w:r w:rsidRPr="00FA22D6">
        <w:rPr>
          <w:rFonts w:ascii="Calibri" w:hAnsi="Calibri" w:cs="Calibri"/>
        </w:rPr>
        <w:t xml:space="preserve">Pavyzdžiui, </w:t>
      </w:r>
      <w:r>
        <w:rPr>
          <w:rFonts w:ascii="Calibri" w:hAnsi="Calibri" w:cs="Calibri"/>
        </w:rPr>
        <w:t>p</w:t>
      </w:r>
      <w:r w:rsidRPr="00FA22D6">
        <w:rPr>
          <w:rFonts w:ascii="Calibri" w:hAnsi="Calibri" w:cs="Calibri"/>
        </w:rPr>
        <w:t>irkime ID 1803134 sprendimas nutraukti pirkimo procedūras motyvuotas esminėmis pirkimo dokumentų klaidomis, tačiau dokumentuose nebuvo detalizuota, kokios konkrečiai klaidos buvo nustatytos ir kodėl jos sudarė pagrindą pirkimą nutraukti. Pirkime ID 2371097 visų tiekėjų pasiūlymai buvo atmesti kaip neatitinkantys pirkimo dokumentų reikalavimų, tačiau kartu tiekėjams nurodyta, kad pirkimas nutraukiamas dėl poreikio taisyti techninę specifikaciją, neatskleidžiant šių aplinkybių tarpusavio sąsajos ir sprendimo pagrindų.</w:t>
      </w:r>
    </w:p>
  </w:footnote>
  <w:footnote w:id="74">
    <w:p w14:paraId="5DAAA77C" w14:textId="61BCC1C2" w:rsidR="001A732A" w:rsidRPr="00E96CC4" w:rsidRDefault="001A732A" w:rsidP="00FA22D6">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w:t>
      </w:r>
      <w:r w:rsidRPr="00A401AE">
        <w:rPr>
          <w:rFonts w:ascii="Calibri" w:hAnsi="Calibri" w:cs="Calibri"/>
        </w:rPr>
        <w:t>Pavyzdžiui, pirkime ID 5501743 tiekėjams buvo siunčiami pranešimai dėl objekto apžiūros, pasiūlymo užtikrinimo, atsisakymo atsakyti į klausimus bei pasiūlymų galiojimo ir užtikrinimo terminų pratęsimo, tačiau šiuos veiksmus pagrindžiantys Komisijos sprendimai nebuvo užfiksuoti protokoluose.</w:t>
      </w:r>
      <w:r>
        <w:rPr>
          <w:rFonts w:ascii="Calibri" w:hAnsi="Calibri" w:cs="Calibri"/>
        </w:rPr>
        <w:t xml:space="preserve"> </w:t>
      </w:r>
      <w:r w:rsidRPr="00EC128F">
        <w:rPr>
          <w:rFonts w:ascii="Calibri" w:hAnsi="Calibri" w:cs="Calibri"/>
        </w:rPr>
        <w:t xml:space="preserve">Taip pat šiame pirkime visiems pasiūlymų eilėje esantiems tiekėjams buvo pateikti prašymai pratęsti pasiūlymų galiojimo ir pasiūlymų užtikrinimo terminus, tačiau </w:t>
      </w:r>
      <w:r w:rsidRPr="003D3AB0">
        <w:rPr>
          <w:rFonts w:ascii="Calibri" w:hAnsi="Calibri" w:cs="Calibri"/>
        </w:rPr>
        <w:t>gavus tiekėjų atsakymus Komisijos sprendimai dėl jų vertinimo, tiekėjų statuso ir tolesnės pirkimo procedūrų eigos protokoluose nebuvo užfiksuoti</w:t>
      </w:r>
      <w:r w:rsidRPr="00EC128F">
        <w:rPr>
          <w:rFonts w:ascii="Calibri" w:hAnsi="Calibri" w:cs="Calibri"/>
        </w:rPr>
        <w:t>.</w:t>
      </w:r>
      <w:r w:rsidRPr="00A401AE">
        <w:rPr>
          <w:rFonts w:ascii="Calibri" w:hAnsi="Calibri" w:cs="Calibri"/>
        </w:rPr>
        <w:t xml:space="preserve"> Pirkime ID 802972 tiekėjui buvo išsiųstas pranešimas dėl pakartotinio dokumentų tikslinimo, tačiau sprendimas dėl pakartotinio kreipimosi į tiekėją protokole nefiksuotas. Pirkime ID 5204596 Komisija priėmė sprendimą kreiptis į galimą laimėtoją dėl informacijos patikslinimo, tačiau gavus tiekėjo atsakymą tolesni Komisijos veiksmai ir sprendimai nebuvo dokumentuoti, nors vėliau tiekėjas buvo pakviestas pasirašyti sutartį.</w:t>
      </w:r>
    </w:p>
  </w:footnote>
  <w:footnote w:id="75">
    <w:p w14:paraId="1FC5135D" w14:textId="77777777" w:rsidR="001A732A" w:rsidRPr="00E96CC4" w:rsidRDefault="001A732A" w:rsidP="00FB54E1">
      <w:pPr>
        <w:spacing w:after="0" w:line="240" w:lineRule="auto"/>
        <w:rPr>
          <w:rFonts w:ascii="Calibri" w:hAnsi="Calibri" w:cs="Calibri"/>
          <w:kern w:val="2"/>
          <w:sz w:val="20"/>
          <w:szCs w:val="20"/>
          <w14:ligatures w14:val="standardContextual"/>
        </w:rPr>
      </w:pPr>
      <w:r w:rsidRPr="00E96CC4">
        <w:rPr>
          <w:rStyle w:val="Puslapioinaosnuoroda"/>
          <w:rFonts w:ascii="Calibri" w:hAnsi="Calibri" w:cs="Calibri"/>
          <w:sz w:val="20"/>
          <w:szCs w:val="20"/>
        </w:rPr>
        <w:footnoteRef/>
      </w:r>
      <w:r w:rsidRPr="00E96CC4">
        <w:rPr>
          <w:rFonts w:ascii="Calibri" w:hAnsi="Calibri" w:cs="Calibri"/>
          <w:sz w:val="20"/>
          <w:szCs w:val="20"/>
        </w:rPr>
        <w:t>2025-05-19 MVP apklausos pažymoje dėl „Šalto vandens skaitiklių išmontavimo ir sumontavimo, naujų įrengimo, paslaugos“ neteisingai nurodytas pirkimo objektas („Kompiuterinės įrangos nuoma“), nenurodyti taikyti aplinkos apsaugos kriterijai, neužpildytos skiltys „Apklausos žodžiu ar raštu pasirinkimo motyvai“ ir „Apklausti/pateikę pasiūlymus tiekėjai“, nenurodytas pasiūlymų pateikimo laikas; 2025-04-23 MVP apklausos pažymoje dėl pirkimo „Kompiuterinės įrangos nuoma“ nurodyta skelbimo paskelbimo data, nors vykdyta neskelbiama apklausa, neužpildyta skiltis „Apklausos žodžiu ar raštu pasirinkimo motyvai“, nepilnai užpildyta lentelė „Apklausti/pateikę pasiūlymus tiekėjai“, nenurodytas pasiūlymų pateikimo laikas, nepagrįstai nurodyta sudaryta pasiūlymų eilė, nors visi pasiūlymai buvo atmesti; 2025-06-30 MVP apklausos pažymoje dėl pirkimo „Nuotekų ir laboratorinių tyrimų paslaugų pirkimas“ nenurodyti taikyti aplinkos apsaugos kriterijai, nepažymėtas apklausos būdas (žodžiu ar raštu), neužpildyta lentelė „Apklausti/pateikę pasiūlymus tiekėjai“, nenurodytas pasiūlymų pateikimo laikas; 2025-02-11 MVP apklausos pažymoje dėl pirkimo „Degalų pirkimas degalinėse (Šeduva)“ neužpildyta skiltis „Apklausos žodžiu ar raštu pasirinkimo motyvai“, lentelė „Apklausti/pateikę pasiūlymus“, nenurodytas pasiūlymų pateikimo laikas.</w:t>
      </w:r>
    </w:p>
  </w:footnote>
  <w:footnote w:id="76">
    <w:p w14:paraId="33D9008C" w14:textId="77777777" w:rsidR="00980DA0" w:rsidRPr="008B7D87" w:rsidRDefault="00980DA0" w:rsidP="0081159F">
      <w:pPr>
        <w:spacing w:after="0" w:line="240" w:lineRule="auto"/>
        <w:rPr>
          <w:rFonts w:ascii="Calibri" w:hAnsi="Calibri" w:cs="Calibri"/>
          <w:sz w:val="20"/>
          <w:szCs w:val="20"/>
        </w:rPr>
      </w:pPr>
      <w:r w:rsidRPr="00E96CC4">
        <w:rPr>
          <w:rStyle w:val="Puslapioinaosnuoroda"/>
          <w:rFonts w:ascii="Calibri" w:hAnsi="Calibri" w:cs="Calibri"/>
          <w:sz w:val="20"/>
          <w:szCs w:val="20"/>
        </w:rPr>
        <w:footnoteRef/>
      </w:r>
      <w:r w:rsidRPr="00EF454F">
        <w:rPr>
          <w:rFonts w:ascii="Calibri" w:hAnsi="Calibri" w:cs="Calibri"/>
          <w:sz w:val="20"/>
          <w:szCs w:val="20"/>
        </w:rPr>
        <w:t>Pavyzdžiui, pirkime ID 2371097 atsakymas į gautą pretenziją buvo pateiktas tik ją pateikusiam tiekėjui, neinformuojant kitų suinteresuotų dalyvių. Taip pat pirkime ID 2002924 prie pirkimo prisijungusiems tiekėjams buvo išsiųsti pranešimai (ID 149880 ir ID 149884), kuriuose pateikti atsakymai į tiekėjo klausimus ir informacija apie pratęstą pasiūlymų pateikimo terminą, tačiau ši informacija nebuvo paskelbta CVP IS prie pirkimo dokumentų.</w:t>
      </w:r>
    </w:p>
  </w:footnote>
  <w:footnote w:id="77">
    <w:p w14:paraId="4B4F236C" w14:textId="77777777" w:rsidR="00980DA0" w:rsidRPr="00E96CC4" w:rsidRDefault="00980DA0" w:rsidP="006E36E2">
      <w:pPr>
        <w:spacing w:after="0" w:line="240" w:lineRule="auto"/>
        <w:rPr>
          <w:rFonts w:ascii="Calibri" w:hAnsi="Calibri" w:cs="Calibri"/>
          <w:kern w:val="2"/>
          <w:sz w:val="20"/>
          <w:szCs w:val="20"/>
          <w14:ligatures w14:val="standardContextual"/>
        </w:rPr>
      </w:pPr>
      <w:r w:rsidRPr="00E96CC4">
        <w:rPr>
          <w:rStyle w:val="Puslapioinaosnuoroda"/>
          <w:rFonts w:ascii="Calibri" w:hAnsi="Calibri" w:cs="Calibri"/>
          <w:sz w:val="20"/>
          <w:szCs w:val="20"/>
        </w:rPr>
        <w:footnoteRef/>
      </w:r>
      <w:r w:rsidRPr="00E96CC4">
        <w:rPr>
          <w:rFonts w:ascii="Calibri" w:hAnsi="Calibri" w:cs="Calibri"/>
          <w:sz w:val="20"/>
          <w:szCs w:val="20"/>
        </w:rPr>
        <w:t xml:space="preserve">2025-05-19 </w:t>
      </w:r>
      <w:r w:rsidRPr="00E96CC4">
        <w:rPr>
          <w:rFonts w:cstheme="minorHAnsi"/>
        </w:rPr>
        <w:t>MVP</w:t>
      </w:r>
      <w:r w:rsidRPr="00E96CC4">
        <w:rPr>
          <w:rFonts w:ascii="Calibri" w:hAnsi="Calibri" w:cs="Calibri"/>
          <w:sz w:val="20"/>
          <w:szCs w:val="20"/>
        </w:rPr>
        <w:t xml:space="preserve"> apklausos pažymoje dėl „Šalto vandens skaitiklių išmontavimo ir sumontavimo, naujų įrengimo, paslaugos“ neteisingai nurodytas pirkimo objektas („Kompiuterinės įrangos nuoma“), nenurodyti taikyti aplinkos apsaugos kriterijai, neužpildytos skiltys „Apklausos žodžiu ar raštu pasirinkimo motyvai“ ir „Apklausti/pateikę pasiūlymus tiekėjai“, nenurodytas pasiūlymų pateikimo laikas; 2025-04-23 MVP apklausos pažymoje dėl pirkimo „Kompiuterinės įrangos nuoma“ nurodyta skelbimo paskelbimo data, nors vykdyta neskelbiama apklausa, neužpildyta skiltis „Apklausos žodžiu ar raštu pasirinkimo motyvai“, nepilnai užpildyta lentelė „Apklausti/pateikę pasiūlymus tiekėjai“, nenurodytas pasiūlymų pateikimo laikas, nepagrįstai nurodyta sudaryta pasiūlymų eilė, nors visi pasiūlymai buvo atmesti; 2025-06-30 MVP apklausos pažymoje dėl pirkimo „Nuotekų ir laboratorinių tyrimų paslaugų pirkimas“ nenurodyti taikyti aplinkos apsaugos kriterijai, nepažymėtas apklausos būdas (žodžiu ar raštu), neužpildyta lentelė „Apklausti/pateikę pasiūlymus tiekėjai“, nenurodytas pasiūlymų pateikimo laikas; 2025-02-11 MVP apklausos pažymoje dėl pirkimo „Degalų pirkimas degalinėse (Šeduva)“ neužpildyta skiltis „Apklausos žodžiu ar raštu pasirinkimo motyvai“, lentelė „Apklausti/pateikę pasiūlymus“, nenurodytas pasiūlymų pateikimo laikas.</w:t>
      </w:r>
    </w:p>
  </w:footnote>
  <w:footnote w:id="78">
    <w:p w14:paraId="10556A91" w14:textId="73471E7B" w:rsidR="001A732A" w:rsidRPr="00E96CC4" w:rsidRDefault="001A732A" w:rsidP="006D0078">
      <w:pPr>
        <w:spacing w:after="0" w:line="240" w:lineRule="auto"/>
        <w:rPr>
          <w:rFonts w:ascii="Calibri" w:hAnsi="Calibri" w:cs="Calibri"/>
          <w:kern w:val="2"/>
          <w:sz w:val="20"/>
          <w:szCs w:val="20"/>
          <w14:ligatures w14:val="standardContextual"/>
        </w:rPr>
      </w:pPr>
      <w:r w:rsidRPr="00E96CC4">
        <w:rPr>
          <w:rStyle w:val="Puslapioinaosnuoroda"/>
          <w:rFonts w:ascii="Calibri" w:hAnsi="Calibri" w:cs="Calibri"/>
          <w:sz w:val="20"/>
          <w:szCs w:val="20"/>
        </w:rPr>
        <w:footnoteRef/>
      </w:r>
      <w:r w:rsidRPr="00541E7C">
        <w:rPr>
          <w:rFonts w:ascii="Calibri" w:hAnsi="Calibri" w:cs="Calibri"/>
          <w:kern w:val="2"/>
          <w:sz w:val="20"/>
          <w:szCs w:val="20"/>
          <w14:ligatures w14:val="standardContextual"/>
        </w:rPr>
        <w:t xml:space="preserve">Pavyzdžiui, pirkime ID 5501743 2025-11-25 tiekėjams buvo išsiųstas pranešimas dėl organizuojamos objekto apžiūros, 2025-11-28 – pranešimas dėl pasiūlymo užtikrinimo, o 2025-12-02 tiekėjai informuoti, kad į jų klausimus nebus atsakoma dėl praleisto termino, tačiau šiuos veiksmus pagrindžiantys Komisijos sprendimai nebuvo užfiksuoti protokoluose. Pirkime ID 802972 2025-01-29 tiekėjui buvo išsiųstas pranešimas dėl pakartotinio dokumentų tikslinimo, tačiau sprendimas dėl pakartotinio kreipimosi į tiekėją protokole nefiksuotas. </w:t>
      </w:r>
      <w:r w:rsidRPr="00537D33">
        <w:rPr>
          <w:rFonts w:ascii="Calibri" w:hAnsi="Calibri" w:cs="Calibri"/>
          <w:kern w:val="2"/>
          <w:sz w:val="20"/>
          <w:szCs w:val="20"/>
          <w14:ligatures w14:val="standardContextual"/>
        </w:rPr>
        <w:t>Pirkime ID 5204596 Komisija 2025-12-05 priėmė sprendimą kreiptis į galimą laimėtoją dėl informacijos patikslinimo, tiekėjas 2025-12-10 pateikė prašomą informaciją, tačiau Komisijos tolesni veiksmai ir sprendimai protokoluose nebuvo užfiksuoti, nors 2025-12-30 tiekėjui buvo išsiųstas kvietimas pasirašyti sutartį.</w:t>
      </w:r>
    </w:p>
  </w:footnote>
  <w:footnote w:id="79">
    <w:p w14:paraId="119333F3" w14:textId="77777777" w:rsidR="001A732A" w:rsidRPr="00E96CC4" w:rsidRDefault="001A732A" w:rsidP="006D0078">
      <w:pPr>
        <w:spacing w:after="0" w:line="240" w:lineRule="auto"/>
        <w:rPr>
          <w:rFonts w:ascii="Calibri" w:hAnsi="Calibri" w:cs="Calibri"/>
          <w:kern w:val="2"/>
          <w:sz w:val="20"/>
          <w:szCs w:val="20"/>
          <w14:ligatures w14:val="standardContextual"/>
        </w:rPr>
      </w:pPr>
      <w:r w:rsidRPr="00E96CC4">
        <w:rPr>
          <w:rStyle w:val="Puslapioinaosnuoroda"/>
          <w:rFonts w:ascii="Calibri" w:hAnsi="Calibri" w:cs="Calibri"/>
          <w:sz w:val="20"/>
          <w:szCs w:val="20"/>
        </w:rPr>
        <w:footnoteRef/>
      </w:r>
      <w:r w:rsidRPr="00AC5673">
        <w:rPr>
          <w:rFonts w:ascii="Calibri" w:hAnsi="Calibri" w:cs="Calibri"/>
          <w:kern w:val="2"/>
          <w:sz w:val="20"/>
          <w:szCs w:val="20"/>
          <w14:ligatures w14:val="standardContextual"/>
        </w:rPr>
        <w:t>Pavyzdžiui, pirkime ID 2124851 tiekėjui, kurio pasiūlymas buvo atmestas, nebuvo pranešta apie priimtą sprendimą nustatyti laimėjusį pasiūlymą, dėl kurio bus sudaroma pirkimo sutartis; pirkime ID 2444957 tiekėjas nebuvo informuotas apie EBVPD vertinimo rezultatus</w:t>
      </w:r>
      <w:r>
        <w:rPr>
          <w:rFonts w:ascii="Calibri" w:hAnsi="Calibri" w:cs="Calibri"/>
          <w:kern w:val="2"/>
          <w:sz w:val="20"/>
          <w:szCs w:val="20"/>
          <w14:ligatures w14:val="standardContextual"/>
        </w:rPr>
        <w:t>.</w:t>
      </w:r>
    </w:p>
  </w:footnote>
  <w:footnote w:id="80">
    <w:p w14:paraId="7941A829" w14:textId="77777777" w:rsidR="001A732A" w:rsidRPr="00E96CC4" w:rsidRDefault="001A732A" w:rsidP="006D0078">
      <w:pPr>
        <w:spacing w:after="0" w:line="240" w:lineRule="auto"/>
        <w:rPr>
          <w:rFonts w:ascii="Calibri" w:hAnsi="Calibri" w:cs="Calibri"/>
          <w:kern w:val="2"/>
          <w:sz w:val="20"/>
          <w:szCs w:val="20"/>
          <w14:ligatures w14:val="standardContextual"/>
        </w:rPr>
      </w:pPr>
      <w:r w:rsidRPr="00E96CC4">
        <w:rPr>
          <w:rStyle w:val="Puslapioinaosnuoroda"/>
          <w:rFonts w:ascii="Calibri" w:hAnsi="Calibri" w:cs="Calibri"/>
          <w:sz w:val="20"/>
          <w:szCs w:val="20"/>
        </w:rPr>
        <w:footnoteRef/>
      </w:r>
      <w:r w:rsidRPr="00AC5673">
        <w:rPr>
          <w:rFonts w:ascii="Calibri" w:hAnsi="Calibri" w:cs="Calibri"/>
          <w:kern w:val="2"/>
          <w:sz w:val="20"/>
          <w:szCs w:val="20"/>
          <w14:ligatures w14:val="standardContextual"/>
        </w:rPr>
        <w:t xml:space="preserve">Pavyzdžiui, pirkime pirkimuose ID 5501743 ir ID 2734280 apie priimtus sprendimus dėl gautų pretenzijų buvo informuoti tik pretenzijas pateikę tiekėjai, neinformuojant kitų suinteresuotų dalyvių. </w:t>
      </w:r>
    </w:p>
  </w:footnote>
  <w:footnote w:id="81">
    <w:p w14:paraId="69D635C4" w14:textId="77777777" w:rsidR="001A732A" w:rsidRPr="00E96CC4" w:rsidRDefault="001A732A" w:rsidP="006D0078">
      <w:pPr>
        <w:spacing w:after="0" w:line="240" w:lineRule="auto"/>
        <w:rPr>
          <w:rFonts w:ascii="Calibri" w:hAnsi="Calibri" w:cs="Calibri"/>
          <w:kern w:val="2"/>
          <w:sz w:val="20"/>
          <w:szCs w:val="20"/>
          <w14:ligatures w14:val="standardContextual"/>
        </w:rPr>
      </w:pPr>
      <w:r w:rsidRPr="00E96CC4">
        <w:rPr>
          <w:rStyle w:val="Puslapioinaosnuoroda"/>
          <w:rFonts w:ascii="Calibri" w:hAnsi="Calibri" w:cs="Calibri"/>
          <w:sz w:val="20"/>
          <w:szCs w:val="20"/>
        </w:rPr>
        <w:footnoteRef/>
      </w:r>
      <w:r>
        <w:rPr>
          <w:rFonts w:ascii="Calibri" w:hAnsi="Calibri" w:cs="Calibri"/>
          <w:kern w:val="2"/>
          <w:sz w:val="20"/>
          <w:szCs w:val="20"/>
          <w14:ligatures w14:val="standardContextual"/>
        </w:rPr>
        <w:t xml:space="preserve"> </w:t>
      </w:r>
      <w:r w:rsidRPr="00AC5673">
        <w:rPr>
          <w:rFonts w:ascii="Calibri" w:hAnsi="Calibri" w:cs="Calibri"/>
          <w:kern w:val="2"/>
          <w:sz w:val="20"/>
          <w:szCs w:val="20"/>
          <w14:ligatures w14:val="standardContextual"/>
        </w:rPr>
        <w:t xml:space="preserve">Pavyzdžiui, </w:t>
      </w:r>
      <w:r w:rsidRPr="00834813">
        <w:rPr>
          <w:rFonts w:ascii="Calibri" w:hAnsi="Calibri" w:cs="Calibri"/>
          <w:kern w:val="2"/>
          <w:sz w:val="20"/>
          <w:szCs w:val="20"/>
          <w14:ligatures w14:val="standardContextual"/>
        </w:rPr>
        <w:t>pirkime ID 802972 prie pirkimo prisijungusiems tiekėjams išsiųsti pakoreguoti pirkimo dokumentų priedai nebuvo paskelbti CVP IS prie pirkimo dokumentų, o pirkime ID 5204596 informacija apie pirkimo sąlygų pakeitimus ir pratęstą pasiūlymų pateikimo terminą buvo pateikta tik prie pirkimo prisijungusiems tiekėjams, tačiau nebuvo tinkamai paviešinta prie pirkimo dokumentų CVP IS.</w:t>
      </w:r>
    </w:p>
  </w:footnote>
  <w:footnote w:id="82">
    <w:p w14:paraId="18E7F0F4" w14:textId="5B29E411" w:rsidR="001A732A" w:rsidRPr="00E96CC4" w:rsidRDefault="001A732A" w:rsidP="002E57CD">
      <w:pPr>
        <w:spacing w:after="0" w:line="240" w:lineRule="auto"/>
        <w:rPr>
          <w:rFonts w:ascii="Calibri" w:hAnsi="Calibri" w:cs="Calibri"/>
          <w:kern w:val="2"/>
          <w:sz w:val="20"/>
          <w:szCs w:val="20"/>
          <w14:ligatures w14:val="standardContextual"/>
        </w:rPr>
      </w:pPr>
      <w:r w:rsidRPr="00E96CC4">
        <w:rPr>
          <w:rStyle w:val="Puslapioinaosnuoroda"/>
          <w:rFonts w:ascii="Calibri" w:hAnsi="Calibri" w:cs="Calibri"/>
          <w:sz w:val="20"/>
          <w:szCs w:val="20"/>
        </w:rPr>
        <w:footnoteRef/>
      </w:r>
      <w:r>
        <w:rPr>
          <w:rFonts w:ascii="Calibri" w:hAnsi="Calibri" w:cs="Calibri"/>
          <w:kern w:val="2"/>
          <w:sz w:val="20"/>
          <w:szCs w:val="20"/>
          <w14:ligatures w14:val="standardContextual"/>
        </w:rPr>
        <w:t xml:space="preserve"> P</w:t>
      </w:r>
      <w:r w:rsidRPr="002E57CD">
        <w:rPr>
          <w:rFonts w:ascii="Calibri" w:hAnsi="Calibri" w:cs="Calibri"/>
          <w:kern w:val="2"/>
          <w:sz w:val="20"/>
          <w:szCs w:val="20"/>
          <w14:ligatures w14:val="standardContextual"/>
        </w:rPr>
        <w:t>irkime ID 5501743 2025-02-19 Komisija priėmė sprendimą pateikti tiekėjui susipažinti laimėjusio tiekėjo pasiūlymą ir tą pačią dieną pasiūlymas buvo pateiktas susipažinimui, tačiau taip pat tą pačią dieną laimėjusio tiekėjo buvo paprašyta iki 2025-02-24 nurodyti, kuri pasiūlymo informacija laikytina konfidencialia ir pagrįsti jos konfidencialumą</w:t>
      </w:r>
      <w:r>
        <w:rPr>
          <w:rFonts w:ascii="Calibri" w:hAnsi="Calibri" w:cs="Calibri"/>
          <w:kern w:val="2"/>
          <w:sz w:val="20"/>
          <w:szCs w:val="20"/>
          <w14:ligatures w14:val="standardContextual"/>
        </w:rPr>
        <w:t>.</w:t>
      </w:r>
    </w:p>
  </w:footnote>
  <w:footnote w:id="83">
    <w:p w14:paraId="3F0A2280" w14:textId="77777777" w:rsidR="001A732A" w:rsidRPr="00E96CC4" w:rsidRDefault="001A732A" w:rsidP="000722C6">
      <w:pPr>
        <w:spacing w:after="0" w:line="240" w:lineRule="auto"/>
        <w:rPr>
          <w:rFonts w:ascii="Calibri" w:hAnsi="Calibri" w:cs="Calibri"/>
          <w:kern w:val="2"/>
          <w:sz w:val="20"/>
          <w:szCs w:val="20"/>
          <w14:ligatures w14:val="standardContextual"/>
        </w:rPr>
      </w:pPr>
      <w:r w:rsidRPr="00E96CC4">
        <w:rPr>
          <w:rStyle w:val="Puslapioinaosnuoroda"/>
          <w:rFonts w:ascii="Calibri" w:hAnsi="Calibri" w:cs="Calibri"/>
          <w:sz w:val="20"/>
          <w:szCs w:val="20"/>
        </w:rPr>
        <w:footnoteRef/>
      </w:r>
      <w:r w:rsidRPr="005D395E">
        <w:rPr>
          <w:rFonts w:ascii="Calibri" w:hAnsi="Calibri" w:cs="Calibri"/>
          <w:kern w:val="2"/>
          <w:sz w:val="20"/>
          <w:szCs w:val="20"/>
          <w14:ligatures w14:val="standardContextual"/>
        </w:rPr>
        <w:t xml:space="preserve">2025-04-30 </w:t>
      </w:r>
      <w:r>
        <w:rPr>
          <w:rFonts w:ascii="Calibri" w:hAnsi="Calibri" w:cs="Calibri"/>
          <w:kern w:val="2"/>
          <w:sz w:val="20"/>
          <w:szCs w:val="20"/>
          <w14:ligatures w14:val="standardContextual"/>
        </w:rPr>
        <w:t>p</w:t>
      </w:r>
      <w:r w:rsidRPr="005D395E">
        <w:rPr>
          <w:rFonts w:ascii="Calibri" w:hAnsi="Calibri" w:cs="Calibri"/>
          <w:kern w:val="2"/>
          <w:sz w:val="20"/>
          <w:szCs w:val="20"/>
          <w14:ligatures w14:val="standardContextual"/>
        </w:rPr>
        <w:t xml:space="preserve">irkimo paraiškoje nurodyta planuojama pirkimo vertė „400 000 Eur (2 x 200 000 Eur </w:t>
      </w:r>
      <w:r w:rsidRPr="005D395E">
        <w:rPr>
          <w:rFonts w:ascii="Calibri" w:hAnsi="Calibri" w:cs="Calibri"/>
          <w:kern w:val="2"/>
          <w:sz w:val="20"/>
          <w:szCs w:val="20"/>
          <w14:ligatures w14:val="standardContextual"/>
        </w:rPr>
        <w:t>dviems dalims)“, t. y. kiekvienai pirkimo daliai po 200 000 Eur be PVM</w:t>
      </w:r>
      <w:r>
        <w:rPr>
          <w:rFonts w:ascii="Calibri" w:hAnsi="Calibri" w:cs="Calibri"/>
          <w:kern w:val="2"/>
          <w:sz w:val="20"/>
          <w:szCs w:val="20"/>
          <w14:ligatures w14:val="standardContextual"/>
        </w:rPr>
        <w:t>. Tiekėjas dėl p</w:t>
      </w:r>
      <w:r w:rsidRPr="00A46B61">
        <w:rPr>
          <w:rFonts w:ascii="Calibri" w:hAnsi="Calibri" w:cs="Calibri"/>
          <w:kern w:val="2"/>
          <w:sz w:val="20"/>
          <w:szCs w:val="20"/>
          <w14:ligatures w14:val="standardContextual"/>
        </w:rPr>
        <w:t>irkim</w:t>
      </w:r>
      <w:r>
        <w:rPr>
          <w:rFonts w:ascii="Calibri" w:hAnsi="Calibri" w:cs="Calibri"/>
          <w:kern w:val="2"/>
          <w:sz w:val="20"/>
          <w:szCs w:val="20"/>
          <w14:ligatures w14:val="standardContextual"/>
        </w:rPr>
        <w:t xml:space="preserve">o </w:t>
      </w:r>
      <w:r w:rsidRPr="00A46B61">
        <w:rPr>
          <w:rFonts w:ascii="Calibri" w:hAnsi="Calibri" w:cs="Calibri"/>
          <w:kern w:val="2"/>
          <w:sz w:val="20"/>
          <w:szCs w:val="20"/>
          <w14:ligatures w14:val="standardContextual"/>
        </w:rPr>
        <w:t>1 dali</w:t>
      </w:r>
      <w:r>
        <w:rPr>
          <w:rFonts w:ascii="Calibri" w:hAnsi="Calibri" w:cs="Calibri"/>
          <w:kern w:val="2"/>
          <w:sz w:val="20"/>
          <w:szCs w:val="20"/>
          <w14:ligatures w14:val="standardContextual"/>
        </w:rPr>
        <w:t>es pateikė pasiūlymą, kurio kaina 2</w:t>
      </w:r>
      <w:r w:rsidRPr="00A46B61">
        <w:rPr>
          <w:rFonts w:ascii="Calibri" w:hAnsi="Calibri" w:cs="Calibri"/>
          <w:kern w:val="2"/>
          <w:sz w:val="20"/>
          <w:szCs w:val="20"/>
          <w14:ligatures w14:val="standardContextual"/>
        </w:rPr>
        <w:t>17 000,00 Eur be PVM</w:t>
      </w:r>
      <w:r>
        <w:rPr>
          <w:rFonts w:ascii="Calibri" w:hAnsi="Calibri" w:cs="Calibri"/>
          <w:kern w:val="2"/>
          <w:sz w:val="20"/>
          <w:szCs w:val="20"/>
          <w14:ligatures w14:val="standardContextual"/>
        </w:rPr>
        <w:t>.</w:t>
      </w:r>
    </w:p>
  </w:footnote>
  <w:footnote w:id="84">
    <w:p w14:paraId="07D171C8" w14:textId="3465BEA4" w:rsidR="00063E52" w:rsidRPr="00E96CC4" w:rsidRDefault="00063E52" w:rsidP="00E555ED">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w:t>
      </w:r>
      <w:r w:rsidRPr="005543D3">
        <w:rPr>
          <w:rFonts w:ascii="Calibri" w:hAnsi="Calibri" w:cs="Calibri"/>
        </w:rPr>
        <w:t>PĮ 109 straipsnio 3 dal</w:t>
      </w:r>
      <w:r>
        <w:rPr>
          <w:rFonts w:ascii="Calibri" w:hAnsi="Calibri" w:cs="Calibri"/>
        </w:rPr>
        <w:t>is: „</w:t>
      </w:r>
      <w:r w:rsidRPr="005543D3">
        <w:rPr>
          <w:rFonts w:ascii="Calibri" w:hAnsi="Calibri" w:cs="Calibri"/>
        </w:rPr>
        <w:t>Perkantysis subjektas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r>
        <w:rPr>
          <w:rFonts w:ascii="Calibri" w:hAnsi="Calibri" w:cs="Calibri"/>
        </w:rPr>
        <w:t>“.</w:t>
      </w:r>
    </w:p>
  </w:footnote>
  <w:footnote w:id="85">
    <w:p w14:paraId="49220970" w14:textId="74A8E3D0" w:rsidR="00063E52" w:rsidRPr="00E96CC4" w:rsidRDefault="00063E52" w:rsidP="003702B6">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w:t>
      </w:r>
      <w:r w:rsidRPr="00EF57FC">
        <w:rPr>
          <w:rFonts w:ascii="Calibri" w:hAnsi="Calibri" w:cs="Calibri"/>
        </w:rPr>
        <w:t>2025-04-08 Komisijos protokole Nr. 3 nurodyta: „Komisija, įvertinusi pirkimo „MINIEKSKAVATORIAUS PIRKIMAS“ dokumentus bei techninę specifikaciją, nustatė, kad pirkimo dokumentuose buvo padaryta esminių klaidų, dėl kurių pirkimo vykdymas tampa nebetikslingas, o įvykdžius pirkimą galėtų būti įsigytas Perkančiosios organizacijos poreikių neatitinkantis pirkimo objektas“</w:t>
      </w:r>
      <w:r>
        <w:rPr>
          <w:rFonts w:ascii="Calibri" w:hAnsi="Calibri" w:cs="Calibri"/>
        </w:rPr>
        <w:t>.</w:t>
      </w:r>
    </w:p>
  </w:footnote>
  <w:footnote w:id="86">
    <w:p w14:paraId="3D3155F4" w14:textId="77777777" w:rsidR="001A732A" w:rsidRPr="00E96CC4" w:rsidRDefault="001A732A" w:rsidP="00277DFE">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Pavyzdžiui, 2025-02-07 sudaryta sutartis Nr. 19/2025 paskelbta 2025-03-14; 2025-04-16 sutartis Nr. 2025/13 paskelbta 2025-05-06; 2025-05-20 sudarytos sutartys Nr. 2025/17 ir Nr. 2025/18 paskelbtos 2025-06-12; 2025-06-30 sudaryta sutartis Nr. 2025/25 paskelbta 2025-07-21; 2025-11-15 sutartis Nr. 00032959 paskelbta 2025-12-09; 2025-12-31 sudaryta sutartis Nr. 2025/33 paskelbta 2026-01-25.</w:t>
      </w:r>
    </w:p>
  </w:footnote>
  <w:footnote w:id="87">
    <w:p w14:paraId="28BB3C32" w14:textId="6E275374" w:rsidR="001A732A" w:rsidRPr="00E96CC4" w:rsidRDefault="001A732A" w:rsidP="000B5074">
      <w:pPr>
        <w:pStyle w:val="Puslapioinaostekstas"/>
        <w:ind w:firstLine="0"/>
        <w:rPr>
          <w:rFonts w:ascii="Calibri" w:hAnsi="Calibri" w:cs="Calibri"/>
        </w:rPr>
      </w:pPr>
      <w:r w:rsidRPr="00E96CC4">
        <w:rPr>
          <w:rStyle w:val="Puslapioinaosnuoroda"/>
          <w:rFonts w:ascii="Calibri" w:eastAsiaTheme="majorEastAsia" w:hAnsi="Calibri" w:cs="Calibri"/>
        </w:rPr>
        <w:footnoteRef/>
      </w:r>
      <w:r w:rsidRPr="00E96CC4">
        <w:rPr>
          <w:rFonts w:ascii="Calibri" w:hAnsi="Calibri" w:cs="Calibri"/>
        </w:rPr>
        <w:t xml:space="preserve"> Pavyzdžiui, nustatyta, kad nepaviešinta 2025-01-02 su UAB „</w:t>
      </w:r>
      <w:r>
        <w:rPr>
          <w:rFonts w:ascii="Calibri" w:hAnsi="Calibri" w:cs="Calibri"/>
        </w:rPr>
        <w:t>MERITS</w:t>
      </w:r>
      <w:r w:rsidRPr="00E96CC4">
        <w:rPr>
          <w:rFonts w:ascii="Calibri" w:hAnsi="Calibri" w:cs="Calibri"/>
        </w:rPr>
        <w:t xml:space="preserve"> elektroninės sistemos“ sudaryta žodinė sutartis, kurios vertė 695,51 Eur su PVM; 2025-01-03 su UAB „BIOTIK“ sudaryta žodinė sutartis, kurios vertė 5 650,70 Eur be PVM; 2025-01-06 su UAB „SKUBA LIETUVA“ sudaryta žodinė sutartis, kurios vertė 584,50 Eur su PVM; 2025-01-06 su UAB „</w:t>
      </w:r>
      <w:r w:rsidRPr="00E96CC4">
        <w:rPr>
          <w:rFonts w:ascii="Calibri" w:hAnsi="Calibri" w:cs="Calibri"/>
        </w:rPr>
        <w:t>Narvija“ sudaryta žodinė sutartis, kurios vertė 126,60 Eur su PVM; 2025-01-06 su UAB „Lemona“ sudaryta žodinė sutartis, kurios vertė 77,80 Eur su PVM; taip pat 2025-01-06 su UAB „Kesgvytis“ sudaryta žodinė sutartis, kurios vertė 15,98 Eur su PVM.</w:t>
      </w:r>
    </w:p>
  </w:footnote>
  <w:footnote w:id="88">
    <w:p w14:paraId="754BD8F5" w14:textId="77777777" w:rsidR="001A732A" w:rsidRPr="00E96CC4" w:rsidRDefault="001A732A" w:rsidP="00384655">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„Perkantysis subjektas Centrinės viešųjų pirkimų informacinės sistemos priemonėmis Viešųjų pirkimų tarnybai pateikia:</w:t>
      </w:r>
      <w:bookmarkStart w:id="1" w:name="part_eb6a00bc022e483f99a28d0dee9c9162"/>
      <w:bookmarkEnd w:id="1"/>
      <w:r w:rsidRPr="00E96CC4">
        <w:rPr>
          <w:rFonts w:ascii="Calibri" w:hAnsi="Calibri" w:cs="Calibri"/>
        </w:rPr>
        <w:t xml:space="preserve"> 1) kiekvienų šio įstatymo 37 straipsnio 1 dalyje nurodytų pirkimų</w:t>
      </w:r>
      <w:r w:rsidRPr="00E96CC4">
        <w:rPr>
          <w:rFonts w:ascii="Calibri" w:hAnsi="Calibri" w:cs="Calibri"/>
          <w:b/>
          <w:bCs/>
        </w:rPr>
        <w:t> </w:t>
      </w:r>
      <w:r w:rsidRPr="00E96CC4">
        <w:rPr>
          <w:rFonts w:ascii="Calibri" w:hAnsi="Calibri" w:cs="Calibri"/>
        </w:rPr>
        <w:t>procedūrų, įskaitant ir pirkimo procedūras, kurių metu sudaroma preliminarioji sutartis ar sudaroma pirkimo sutartis preliminariosios sutarties pagrindu, sukuriama dinaminė pirkimo sistema ar sudaroma pirkimo sutartis jos pagrindu, ataskaitą per 15 dienų pasibaigus pirkimo procedūroms, bet ne vėliau kaip iki pirmojo mokėjimo pagal sudarytą pirkimo sutartį pradžios. &lt;...&gt;“.</w:t>
      </w:r>
    </w:p>
  </w:footnote>
  <w:footnote w:id="89">
    <w:p w14:paraId="79CF37BF" w14:textId="77777777" w:rsidR="001A732A" w:rsidRPr="00E96CC4" w:rsidRDefault="001A732A" w:rsidP="00332477">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Pavyzdžiui, pirkimų procedūrų ataskaitos dėl pirkimų ID 5204596, ID 4437409, ID 3332371,</w:t>
      </w:r>
      <w:r w:rsidRPr="00E96CC4">
        <w:t xml:space="preserve"> </w:t>
      </w:r>
      <w:r w:rsidRPr="00E96CC4">
        <w:rPr>
          <w:rFonts w:ascii="Calibri" w:hAnsi="Calibri" w:cs="Calibri"/>
        </w:rPr>
        <w:t>ID 2734280, ID 2444957 buvo pateiktos pavėluotai.</w:t>
      </w:r>
    </w:p>
  </w:footnote>
  <w:footnote w:id="90">
    <w:p w14:paraId="1D9A8743" w14:textId="77777777" w:rsidR="001A732A" w:rsidRPr="00E96CC4" w:rsidRDefault="001A732A" w:rsidP="00277A9F">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Atsitiktine tvarka patikrinus pateiktas pirkimų procedūrų ataskaitas (Atn-1) nustatyta, kad, pavyzdžiui: pirkimų ID 3332371, ID 4362428 ataskaitų II dalyje „Perkančioji organizacija arba perkantysis subjektas“ neužpildyta skiltis „Kita informacija“, kurioje turi būti pateikiama informacija apie VPIDĮ 4 straipsnio 3 dalies 10 punkte nurodytus asmenis.</w:t>
      </w:r>
    </w:p>
  </w:footnote>
  <w:footnote w:id="91">
    <w:p w14:paraId="2468C1E8" w14:textId="77777777" w:rsidR="001A732A" w:rsidRPr="00E96CC4" w:rsidRDefault="001A732A" w:rsidP="006053E8">
      <w:pPr>
        <w:spacing w:after="0" w:line="240" w:lineRule="auto"/>
        <w:rPr>
          <w:rFonts w:ascii="Calibri" w:hAnsi="Calibri" w:cs="Calibri"/>
          <w:kern w:val="2"/>
          <w:sz w:val="20"/>
          <w:szCs w:val="20"/>
          <w14:ligatures w14:val="standardContextual"/>
        </w:rPr>
      </w:pPr>
      <w:r w:rsidRPr="00E96CC4">
        <w:rPr>
          <w:rStyle w:val="Puslapioinaosnuoroda"/>
          <w:rFonts w:ascii="Calibri" w:hAnsi="Calibri" w:cs="Calibri"/>
          <w:sz w:val="20"/>
          <w:szCs w:val="20"/>
        </w:rPr>
        <w:footnoteRef/>
      </w:r>
      <w:r w:rsidRPr="00E96CC4">
        <w:rPr>
          <w:rFonts w:ascii="Calibri" w:hAnsi="Calibri" w:cs="Calibri"/>
          <w:sz w:val="20"/>
          <w:szCs w:val="20"/>
        </w:rPr>
        <w:t xml:space="preserve">2025-05-19 MVP apklausos pažymoje dėl „Šalto vandens skaitiklių išmontavimo ir sumontavimo, naujų įrengimo, paslaugos“ neteisingai nurodytas pirkimo objektas („Kompiuterinės įrangos nuoma“), nenurodyti taikyti aplinkos apsaugos kriterijai, neužpildytos skiltys „Apklausos žodžiu ar raštu pasirinkimo motyvai“ ir „Apklausti/pateikę pasiūlymus tiekėjai“, nenurodytas pasiūlymų pateikimo laikas; 2025-04-23 </w:t>
      </w:r>
      <w:r w:rsidRPr="00E96CC4">
        <w:rPr>
          <w:rFonts w:cstheme="minorHAnsi"/>
        </w:rPr>
        <w:t>MVP</w:t>
      </w:r>
      <w:r w:rsidRPr="00E96CC4">
        <w:rPr>
          <w:rFonts w:ascii="Calibri" w:hAnsi="Calibri" w:cs="Calibri"/>
          <w:sz w:val="20"/>
          <w:szCs w:val="20"/>
        </w:rPr>
        <w:t xml:space="preserve"> apklausos pažymoje dėl pirkimo „Kompiuterinės įrangos nuoma“ nurodyta skelbimo paskelbimo data, nors vykdyta neskelbiama apklausa, neužpildyta skiltis „Apklausos žodžiu ar raštu pasirinkimo motyvai“, nepilnai užpildyta lentelė „Apklausti/pateikę pasiūlymus tiekėjai“, nenurodytas pasiūlymų pateikimo laikas, nepagrįstai nurodyta sudaryta pasiūlymų eilė, nors visi pasiūlymai buvo atmesti; 2025-06-30 MVP apklausos pažymoje dėl pirkimo „Nuotekų ir laboratorinių tyrimų paslaugų pirkimas“ nenurodyti taikyti aplinkos apsaugos kriterijai, nepažymėtas apklausos būdas (žodžiu ar raštu), neužpildyta lentelė „Apklausti/pateikę pasiūlymus tiekėjai“, nenurodytas pasiūlymų pateikimo laikas; 2025-02-11 MVP apklausos pažymoje dėl pirkimo „Degalų pirkimas degalinėse (Šeduva)“ neužpildyta skiltis „Apklausos žodžiu ar raštu pasirinkimo motyvai“, lentelė „Apklausti/pateikę pasiūlymus“, nenurodytas pasiūlymų pateikimo laikas.</w:t>
      </w:r>
    </w:p>
  </w:footnote>
  <w:footnote w:id="92">
    <w:p w14:paraId="1A69666D" w14:textId="3C0FC4CE" w:rsidR="001A732A" w:rsidRPr="00E96CC4" w:rsidRDefault="001A732A" w:rsidP="00AD0347">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w:t>
      </w:r>
      <w:r>
        <w:rPr>
          <w:rFonts w:ascii="Calibri" w:hAnsi="Calibri" w:cs="Calibri"/>
        </w:rPr>
        <w:t xml:space="preserve">Pirkimų vykdytojas 2026-06-09 el. laiške nurodė: „&lt;...&gt; </w:t>
      </w:r>
      <w:r w:rsidRPr="00345DC2">
        <w:rPr>
          <w:rFonts w:ascii="Calibri" w:hAnsi="Calibri" w:cs="Calibri"/>
        </w:rPr>
        <w:t>Mažos vertės pirkimo apklausos pažyma po jos parengimo nėra derinama ar tvirtinama.</w:t>
      </w:r>
      <w:r>
        <w:rPr>
          <w:rFonts w:ascii="Calibri" w:hAnsi="Calibri" w:cs="Calibri"/>
        </w:rPr>
        <w:t xml:space="preserve"> &lt;...&gt; </w:t>
      </w:r>
      <w:r w:rsidRPr="00BF55AA">
        <w:rPr>
          <w:rFonts w:ascii="Calibri" w:hAnsi="Calibri" w:cs="Calibri"/>
        </w:rPr>
        <w:t>kontrolė nėra vykdoma. Pirkimo dokumentai saugomi pirkimo byloje</w:t>
      </w:r>
      <w:r>
        <w:rPr>
          <w:rFonts w:ascii="Calibri" w:hAnsi="Calibri" w:cs="Calibri"/>
        </w:rPr>
        <w:t>“</w:t>
      </w:r>
      <w:r w:rsidR="00645568">
        <w:rPr>
          <w:rFonts w:ascii="Calibri" w:hAnsi="Calibri" w:cs="Calibri"/>
        </w:rPr>
        <w:t>.</w:t>
      </w:r>
    </w:p>
  </w:footnote>
  <w:footnote w:id="93">
    <w:p w14:paraId="617104C1" w14:textId="2817AA88" w:rsidR="001A732A" w:rsidRPr="00E96CC4" w:rsidRDefault="001A732A" w:rsidP="009A5141">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w:t>
      </w:r>
      <w:r>
        <w:rPr>
          <w:rFonts w:ascii="Calibri" w:hAnsi="Calibri" w:cs="Calibri"/>
        </w:rPr>
        <w:t xml:space="preserve">Pavyzdžiui, pirkimas </w:t>
      </w:r>
      <w:r w:rsidRPr="009A5141">
        <w:rPr>
          <w:rFonts w:ascii="Calibri" w:hAnsi="Calibri" w:cs="Calibri"/>
        </w:rPr>
        <w:t xml:space="preserve">ID 2124851 </w:t>
      </w:r>
      <w:r>
        <w:rPr>
          <w:rFonts w:ascii="Calibri" w:hAnsi="Calibri" w:cs="Calibri"/>
        </w:rPr>
        <w:t xml:space="preserve">(tiekėjas </w:t>
      </w:r>
      <w:r w:rsidRPr="009A5141">
        <w:rPr>
          <w:rFonts w:ascii="Calibri" w:hAnsi="Calibri" w:cs="Calibri"/>
        </w:rPr>
        <w:t>neinformuota</w:t>
      </w:r>
      <w:r>
        <w:rPr>
          <w:rFonts w:ascii="Calibri" w:hAnsi="Calibri" w:cs="Calibri"/>
        </w:rPr>
        <w:t>s</w:t>
      </w:r>
      <w:r w:rsidRPr="009A5141">
        <w:rPr>
          <w:rFonts w:ascii="Calibri" w:hAnsi="Calibri" w:cs="Calibri"/>
        </w:rPr>
        <w:t xml:space="preserve"> apie laimėtojo nustatymą);</w:t>
      </w:r>
      <w:r>
        <w:rPr>
          <w:rFonts w:ascii="Calibri" w:hAnsi="Calibri" w:cs="Calibri"/>
        </w:rPr>
        <w:t xml:space="preserve"> pirkimas </w:t>
      </w:r>
      <w:r w:rsidRPr="009A5141">
        <w:rPr>
          <w:rFonts w:ascii="Calibri" w:hAnsi="Calibri" w:cs="Calibri"/>
        </w:rPr>
        <w:t>ID 2444957 (</w:t>
      </w:r>
      <w:r>
        <w:rPr>
          <w:rFonts w:ascii="Calibri" w:hAnsi="Calibri" w:cs="Calibri"/>
        </w:rPr>
        <w:t xml:space="preserve">tiekėjas </w:t>
      </w:r>
      <w:r w:rsidRPr="009A5141">
        <w:rPr>
          <w:rFonts w:ascii="Calibri" w:hAnsi="Calibri" w:cs="Calibri"/>
        </w:rPr>
        <w:t>neinformuota apie EBVPD vertinimo rezultatus);</w:t>
      </w:r>
      <w:r>
        <w:rPr>
          <w:rFonts w:ascii="Calibri" w:hAnsi="Calibri" w:cs="Calibri"/>
        </w:rPr>
        <w:t xml:space="preserve"> pirkimai </w:t>
      </w:r>
      <w:r w:rsidRPr="009A5141">
        <w:rPr>
          <w:rFonts w:ascii="Calibri" w:hAnsi="Calibri" w:cs="Calibri"/>
        </w:rPr>
        <w:t>ID 5501743, ID 2734280 ir ID 2371097 (neinformuoti suinteresuoti dalyviai apie pretenzijų nagrinėjimo rezultatus).</w:t>
      </w:r>
    </w:p>
  </w:footnote>
  <w:footnote w:id="94">
    <w:p w14:paraId="16DE6FF8" w14:textId="77777777" w:rsidR="001A732A" w:rsidRPr="00E96CC4" w:rsidRDefault="001A732A" w:rsidP="00BC267E">
      <w:pPr>
        <w:spacing w:after="0" w:line="240" w:lineRule="auto"/>
        <w:rPr>
          <w:rFonts w:ascii="Calibri" w:hAnsi="Calibri" w:cs="Calibri"/>
          <w:kern w:val="2"/>
          <w:sz w:val="20"/>
          <w:szCs w:val="20"/>
          <w14:ligatures w14:val="standardContextual"/>
        </w:rPr>
      </w:pPr>
      <w:r w:rsidRPr="00E96CC4">
        <w:rPr>
          <w:rStyle w:val="Puslapioinaosnuoroda"/>
          <w:rFonts w:ascii="Calibri" w:hAnsi="Calibri" w:cs="Calibri"/>
          <w:sz w:val="20"/>
          <w:szCs w:val="20"/>
        </w:rPr>
        <w:footnoteRef/>
      </w:r>
      <w:r w:rsidRPr="00E96CC4">
        <w:rPr>
          <w:rFonts w:ascii="Calibri" w:hAnsi="Calibri" w:cs="Calibri"/>
          <w:sz w:val="20"/>
          <w:szCs w:val="20"/>
        </w:rPr>
        <w:t xml:space="preserve"> 2025-05-19 MVP apklausos pažyma dėl „Šalto vandens skaitiklių išmontavimo ir sumontavimo, naujų įrengimo, paslaugos“, 2025-04-23 MVP apklausos pažyma dėl pirkimo „Kompiuterinės įrangos nuoma“, 2025-06-30 MVP apklausos pažyma dėl pirkimo „Nuotekų ir laboratorinių tyrimų paslaugų pirkimas“, 2025-02-11 MVP apklausos pažyma dėl pirkimo „Degalų pirkimas degalinėse (Šeduva)“.</w:t>
      </w:r>
    </w:p>
  </w:footnote>
  <w:footnote w:id="95">
    <w:p w14:paraId="6FF6C24A" w14:textId="5E8F2AC8" w:rsidR="00645568" w:rsidRPr="008C0AF6" w:rsidRDefault="00645568" w:rsidP="00286F0E">
      <w:pPr>
        <w:pStyle w:val="Puslapioinaostekstas"/>
        <w:ind w:firstLine="0"/>
        <w:rPr>
          <w:rFonts w:ascii="Calibri" w:hAnsi="Calibri" w:cs="Calibri"/>
        </w:rPr>
      </w:pPr>
      <w:r w:rsidRPr="00E96CC4">
        <w:rPr>
          <w:rStyle w:val="Puslapioinaosnuoroda"/>
          <w:rFonts w:ascii="Calibri" w:hAnsi="Calibri" w:cs="Calibri"/>
        </w:rPr>
        <w:footnoteRef/>
      </w:r>
      <w:r w:rsidRPr="00E96CC4">
        <w:rPr>
          <w:rFonts w:ascii="Calibri" w:hAnsi="Calibri" w:cs="Calibri"/>
        </w:rPr>
        <w:t xml:space="preserve"> 2025-0</w:t>
      </w:r>
      <w:r>
        <w:rPr>
          <w:rFonts w:ascii="Calibri" w:hAnsi="Calibri" w:cs="Calibri"/>
        </w:rPr>
        <w:t>6</w:t>
      </w:r>
      <w:r w:rsidRPr="00E96CC4">
        <w:rPr>
          <w:rFonts w:ascii="Calibri" w:hAnsi="Calibri" w:cs="Calibri"/>
        </w:rPr>
        <w:t>-</w:t>
      </w:r>
      <w:r>
        <w:rPr>
          <w:rFonts w:ascii="Calibri" w:hAnsi="Calibri" w:cs="Calibri"/>
        </w:rPr>
        <w:t>06</w:t>
      </w:r>
      <w:r w:rsidRPr="00E96CC4">
        <w:rPr>
          <w:rFonts w:ascii="Calibri" w:hAnsi="Calibri" w:cs="Calibri"/>
        </w:rPr>
        <w:t xml:space="preserve"> sutartimi Nr. 2025/</w:t>
      </w:r>
      <w:r>
        <w:rPr>
          <w:rFonts w:ascii="Calibri" w:hAnsi="Calibri" w:cs="Calibri"/>
        </w:rPr>
        <w:t>21</w:t>
      </w:r>
      <w:r w:rsidRPr="00E96CC4">
        <w:rPr>
          <w:rFonts w:ascii="Calibri" w:hAnsi="Calibri" w:cs="Calibri"/>
        </w:rPr>
        <w:t xml:space="preserve"> pasitelktas konsultantas E. P. dėl projekto „Geriamojo vandens tiekimo ir nuotekų tvarkymo infrastruktūros plėtra Radviliškio savivaldybėje“ </w:t>
      </w:r>
      <w:r w:rsidRPr="003C192E">
        <w:rPr>
          <w:rFonts w:ascii="Calibri" w:hAnsi="Calibri" w:cs="Calibri"/>
        </w:rPr>
        <w:t>pirkimų vykdymo ir konsultacinių paslaugų teikimo</w:t>
      </w:r>
      <w:r w:rsidRPr="00E96CC4">
        <w:rPr>
          <w:rFonts w:ascii="Calibri" w:hAnsi="Calibri" w:cs="Calibri"/>
        </w:rPr>
        <w:t>.</w:t>
      </w:r>
    </w:p>
  </w:footnote>
  <w:footnote w:id="96">
    <w:p w14:paraId="1ED3E74F" w14:textId="7DAAE72A" w:rsidR="00FC15AB" w:rsidRPr="00080347" w:rsidRDefault="00745DBC" w:rsidP="000F5ED8">
      <w:pPr>
        <w:pStyle w:val="Puslapioinaostekstas"/>
        <w:ind w:firstLine="0"/>
        <w:rPr>
          <w:rFonts w:asciiTheme="minorHAnsi" w:hAnsiTheme="minorHAnsi" w:cstheme="minorHAnsi"/>
          <w:noProof/>
        </w:rPr>
      </w:pPr>
      <w:r w:rsidRPr="00080347">
        <w:rPr>
          <w:rStyle w:val="Puslapioinaosnuoroda"/>
          <w:rFonts w:asciiTheme="minorHAnsi" w:hAnsiTheme="minorHAnsi" w:cstheme="minorHAnsi"/>
          <w:noProof/>
        </w:rPr>
        <w:footnoteRef/>
      </w:r>
      <w:r w:rsidRPr="00080347">
        <w:rPr>
          <w:rFonts w:asciiTheme="minorHAnsi" w:hAnsiTheme="minorHAnsi" w:cstheme="minorHAnsi"/>
          <w:noProof/>
        </w:rPr>
        <w:t xml:space="preserve"> </w:t>
      </w:r>
      <w:r w:rsidR="00FC15AB" w:rsidRPr="00FC15AB">
        <w:rPr>
          <w:rFonts w:asciiTheme="minorHAnsi" w:hAnsiTheme="minorHAnsi" w:cstheme="minorHAnsi"/>
          <w:noProof/>
        </w:rPr>
        <w:t>Tarnybai pateikus Pirkimų vykdytojui susipažinti Tikrinimo ataskaitos projektą, Pirkimų vykdytojas įvykdė Tarnybos įpareigojimus: paviešino su UAB „MERI</w:t>
      </w:r>
      <w:r w:rsidR="008408EC">
        <w:rPr>
          <w:rFonts w:asciiTheme="minorHAnsi" w:hAnsiTheme="minorHAnsi" w:cstheme="minorHAnsi"/>
          <w:noProof/>
        </w:rPr>
        <w:t>T</w:t>
      </w:r>
      <w:r w:rsidR="00FC15AB" w:rsidRPr="00FC15AB">
        <w:rPr>
          <w:rFonts w:asciiTheme="minorHAnsi" w:hAnsiTheme="minorHAnsi" w:cstheme="minorHAnsi"/>
          <w:noProof/>
        </w:rPr>
        <w:t>S elektroninės sistemos“, UAB „BIOTIK“, UAB „SKUBA LIETUVA“, UAB „Narvija“, UAB „Lemona“, UAB „Kesgvytis“ žodžiu sudarytas sutartis, ištaisė pirkimų ID 3332371 ir ID 4362428 procedūrų ataskaitų Atn-1 trūkumus, taip pat pirkimų procese dalyvaujantys asmenys pateikė (atnaujino) privačių interesų deklaracijas ir pasirašė konfidencialumo pasižadėjimus.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052117"/>
      <w:docPartObj>
        <w:docPartGallery w:val="Page Numbers (Top of Page)"/>
        <w:docPartUnique/>
      </w:docPartObj>
    </w:sdtPr>
    <w:sdtContent>
      <w:p w14:paraId="217896F7" w14:textId="696C2C16" w:rsidR="00F061ED" w:rsidRPr="00E96CC4" w:rsidRDefault="00F061ED">
        <w:pPr>
          <w:pStyle w:val="Antrats"/>
          <w:jc w:val="center"/>
        </w:pPr>
        <w:r w:rsidRPr="00E96CC4">
          <w:fldChar w:fldCharType="begin"/>
        </w:r>
        <w:r w:rsidRPr="00E96CC4">
          <w:instrText>PAGE   \* MERGEFORMAT</w:instrText>
        </w:r>
        <w:r w:rsidRPr="00E96CC4">
          <w:fldChar w:fldCharType="separate"/>
        </w:r>
        <w:r w:rsidRPr="00E96CC4">
          <w:t>2</w:t>
        </w:r>
        <w:r w:rsidRPr="00E96CC4">
          <w:fldChar w:fldCharType="end"/>
        </w:r>
      </w:p>
    </w:sdtContent>
  </w:sdt>
  <w:p w14:paraId="22BD03D8" w14:textId="77777777" w:rsidR="00F061ED" w:rsidRPr="00E96CC4" w:rsidRDefault="00F061E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6B95F" w14:textId="2F64B805" w:rsidR="00F50C38" w:rsidRPr="00E96CC4" w:rsidRDefault="00F50C38" w:rsidP="00F77F51">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7206"/>
    <w:multiLevelType w:val="hybridMultilevel"/>
    <w:tmpl w:val="40625D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B579EF"/>
    <w:multiLevelType w:val="hybridMultilevel"/>
    <w:tmpl w:val="15B8A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24ABF"/>
    <w:multiLevelType w:val="hybridMultilevel"/>
    <w:tmpl w:val="F4D0739C"/>
    <w:lvl w:ilvl="0" w:tplc="67049C2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82E7162"/>
    <w:multiLevelType w:val="hybridMultilevel"/>
    <w:tmpl w:val="24788B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1191212"/>
    <w:multiLevelType w:val="hybridMultilevel"/>
    <w:tmpl w:val="715C78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53C5373"/>
    <w:multiLevelType w:val="hybridMultilevel"/>
    <w:tmpl w:val="48AEBED4"/>
    <w:lvl w:ilvl="0" w:tplc="CA3CECFC">
      <w:start w:val="1"/>
      <w:numFmt w:val="upperLetter"/>
      <w:lvlText w:val="%1."/>
      <w:lvlJc w:val="left"/>
      <w:pPr>
        <w:ind w:left="5889" w:hanging="360"/>
      </w:pPr>
      <w:rPr>
        <w:rFonts w:hint="default"/>
      </w:rPr>
    </w:lvl>
    <w:lvl w:ilvl="1" w:tplc="04270019" w:tentative="1">
      <w:start w:val="1"/>
      <w:numFmt w:val="lowerLetter"/>
      <w:lvlText w:val="%2."/>
      <w:lvlJc w:val="left"/>
      <w:pPr>
        <w:ind w:left="6609" w:hanging="360"/>
      </w:pPr>
    </w:lvl>
    <w:lvl w:ilvl="2" w:tplc="0427001B" w:tentative="1">
      <w:start w:val="1"/>
      <w:numFmt w:val="lowerRoman"/>
      <w:lvlText w:val="%3."/>
      <w:lvlJc w:val="right"/>
      <w:pPr>
        <w:ind w:left="7329" w:hanging="180"/>
      </w:pPr>
    </w:lvl>
    <w:lvl w:ilvl="3" w:tplc="0427000F" w:tentative="1">
      <w:start w:val="1"/>
      <w:numFmt w:val="decimal"/>
      <w:lvlText w:val="%4."/>
      <w:lvlJc w:val="left"/>
      <w:pPr>
        <w:ind w:left="8049" w:hanging="360"/>
      </w:pPr>
    </w:lvl>
    <w:lvl w:ilvl="4" w:tplc="04270019" w:tentative="1">
      <w:start w:val="1"/>
      <w:numFmt w:val="lowerLetter"/>
      <w:lvlText w:val="%5."/>
      <w:lvlJc w:val="left"/>
      <w:pPr>
        <w:ind w:left="8769" w:hanging="360"/>
      </w:pPr>
    </w:lvl>
    <w:lvl w:ilvl="5" w:tplc="0427001B" w:tentative="1">
      <w:start w:val="1"/>
      <w:numFmt w:val="lowerRoman"/>
      <w:lvlText w:val="%6."/>
      <w:lvlJc w:val="right"/>
      <w:pPr>
        <w:ind w:left="9489" w:hanging="180"/>
      </w:pPr>
    </w:lvl>
    <w:lvl w:ilvl="6" w:tplc="0427000F" w:tentative="1">
      <w:start w:val="1"/>
      <w:numFmt w:val="decimal"/>
      <w:lvlText w:val="%7."/>
      <w:lvlJc w:val="left"/>
      <w:pPr>
        <w:ind w:left="10209" w:hanging="360"/>
      </w:pPr>
    </w:lvl>
    <w:lvl w:ilvl="7" w:tplc="04270019" w:tentative="1">
      <w:start w:val="1"/>
      <w:numFmt w:val="lowerLetter"/>
      <w:lvlText w:val="%8."/>
      <w:lvlJc w:val="left"/>
      <w:pPr>
        <w:ind w:left="10929" w:hanging="360"/>
      </w:pPr>
    </w:lvl>
    <w:lvl w:ilvl="8" w:tplc="0427001B" w:tentative="1">
      <w:start w:val="1"/>
      <w:numFmt w:val="lowerRoman"/>
      <w:lvlText w:val="%9."/>
      <w:lvlJc w:val="right"/>
      <w:pPr>
        <w:ind w:left="11649" w:hanging="180"/>
      </w:pPr>
    </w:lvl>
  </w:abstractNum>
  <w:abstractNum w:abstractNumId="6" w15:restartNumberingAfterBreak="0">
    <w:nsid w:val="156D3D19"/>
    <w:multiLevelType w:val="hybridMultilevel"/>
    <w:tmpl w:val="6EF6744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7A53E6D"/>
    <w:multiLevelType w:val="hybridMultilevel"/>
    <w:tmpl w:val="525023AA"/>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F1D93"/>
    <w:multiLevelType w:val="hybridMultilevel"/>
    <w:tmpl w:val="8A5C9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B3376E"/>
    <w:multiLevelType w:val="hybridMultilevel"/>
    <w:tmpl w:val="493CF5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BE124C6"/>
    <w:multiLevelType w:val="hybridMultilevel"/>
    <w:tmpl w:val="D4323DE2"/>
    <w:lvl w:ilvl="0" w:tplc="FB6E4DD2">
      <w:numFmt w:val="bullet"/>
      <w:lvlText w:val="-"/>
      <w:lvlJc w:val="left"/>
      <w:pPr>
        <w:ind w:left="502"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943947"/>
    <w:multiLevelType w:val="hybridMultilevel"/>
    <w:tmpl w:val="22F69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09474A"/>
    <w:multiLevelType w:val="hybridMultilevel"/>
    <w:tmpl w:val="3ED03A90"/>
    <w:lvl w:ilvl="0" w:tplc="FB6E4DD2">
      <w:numFmt w:val="bullet"/>
      <w:lvlText w:val="-"/>
      <w:lvlJc w:val="left"/>
      <w:pPr>
        <w:ind w:left="754" w:hanging="360"/>
      </w:pPr>
      <w:rPr>
        <w:rFonts w:ascii="Calibri" w:eastAsia="Calibri" w:hAnsi="Calibri" w:cs="Calibri"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13" w15:restartNumberingAfterBreak="0">
    <w:nsid w:val="32D72491"/>
    <w:multiLevelType w:val="hybridMultilevel"/>
    <w:tmpl w:val="ECECDD9C"/>
    <w:lvl w:ilvl="0" w:tplc="FB6E4DD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CA2153"/>
    <w:multiLevelType w:val="hybridMultilevel"/>
    <w:tmpl w:val="F32A4D4C"/>
    <w:lvl w:ilvl="0" w:tplc="04090001">
      <w:start w:val="1"/>
      <w:numFmt w:val="bullet"/>
      <w:lvlText w:val=""/>
      <w:lvlJc w:val="left"/>
      <w:pPr>
        <w:ind w:left="720" w:hanging="360"/>
      </w:pPr>
      <w:rPr>
        <w:rFonts w:ascii="Symbol" w:hAnsi="Symbol" w:hint="default"/>
      </w:rPr>
    </w:lvl>
    <w:lvl w:ilvl="1" w:tplc="090ED8B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8E579E"/>
    <w:multiLevelType w:val="hybridMultilevel"/>
    <w:tmpl w:val="FCB8A4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8D44B7A"/>
    <w:multiLevelType w:val="hybridMultilevel"/>
    <w:tmpl w:val="BD340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2D4EFC"/>
    <w:multiLevelType w:val="hybridMultilevel"/>
    <w:tmpl w:val="9814D1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B541CA6"/>
    <w:multiLevelType w:val="hybridMultilevel"/>
    <w:tmpl w:val="79D6A7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C911033"/>
    <w:multiLevelType w:val="hybridMultilevel"/>
    <w:tmpl w:val="17A45F9E"/>
    <w:lvl w:ilvl="0" w:tplc="314EE178">
      <w:start w:val="1"/>
      <w:numFmt w:val="decimal"/>
      <w:lvlText w:val="1.%1."/>
      <w:lvlJc w:val="left"/>
      <w:pPr>
        <w:ind w:left="1069" w:hanging="360"/>
      </w:pPr>
      <w:rPr>
        <w:rFonts w:hint="default"/>
        <w:b w:val="0"/>
        <w:i w:val="0"/>
        <w:color w:val="auto"/>
        <w:sz w:val="24"/>
        <w:szCs w:val="24"/>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0" w15:restartNumberingAfterBreak="0">
    <w:nsid w:val="4D5B6DD0"/>
    <w:multiLevelType w:val="hybridMultilevel"/>
    <w:tmpl w:val="1AD6CA3A"/>
    <w:lvl w:ilvl="0" w:tplc="0409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21" w15:restartNumberingAfterBreak="0">
    <w:nsid w:val="4EC3457F"/>
    <w:multiLevelType w:val="hybridMultilevel"/>
    <w:tmpl w:val="ABAC5DF2"/>
    <w:lvl w:ilvl="0" w:tplc="FB6E4DD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EA3083"/>
    <w:multiLevelType w:val="hybridMultilevel"/>
    <w:tmpl w:val="9C4A67C4"/>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3" w15:restartNumberingAfterBreak="0">
    <w:nsid w:val="575220B0"/>
    <w:multiLevelType w:val="hybridMultilevel"/>
    <w:tmpl w:val="5B02D550"/>
    <w:lvl w:ilvl="0" w:tplc="FB6E4DD2">
      <w:numFmt w:val="bullet"/>
      <w:lvlText w:val="-"/>
      <w:lvlJc w:val="left"/>
      <w:pPr>
        <w:ind w:left="770" w:hanging="360"/>
      </w:pPr>
      <w:rPr>
        <w:rFonts w:ascii="Calibri" w:eastAsia="Calibri" w:hAnsi="Calibri" w:cs="Calibri"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24" w15:restartNumberingAfterBreak="0">
    <w:nsid w:val="5ACD2464"/>
    <w:multiLevelType w:val="hybridMultilevel"/>
    <w:tmpl w:val="BE180D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B5643C0"/>
    <w:multiLevelType w:val="hybridMultilevel"/>
    <w:tmpl w:val="9B5230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FB43F8B"/>
    <w:multiLevelType w:val="hybridMultilevel"/>
    <w:tmpl w:val="859C3B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3A9118D"/>
    <w:multiLevelType w:val="hybridMultilevel"/>
    <w:tmpl w:val="012E8A14"/>
    <w:lvl w:ilvl="0" w:tplc="04090001">
      <w:start w:val="1"/>
      <w:numFmt w:val="bullet"/>
      <w:lvlText w:val=""/>
      <w:lvlJc w:val="left"/>
      <w:pPr>
        <w:ind w:left="644" w:hanging="360"/>
      </w:pPr>
      <w:rPr>
        <w:rFonts w:ascii="Symbol" w:hAnsi="Symbol" w:hint="default"/>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15:restartNumberingAfterBreak="0">
    <w:nsid w:val="649C01AA"/>
    <w:multiLevelType w:val="hybridMultilevel"/>
    <w:tmpl w:val="89B2118A"/>
    <w:lvl w:ilvl="0" w:tplc="FB6E4DD2">
      <w:numFmt w:val="bullet"/>
      <w:lvlText w:val="-"/>
      <w:lvlJc w:val="left"/>
      <w:pPr>
        <w:ind w:left="1440" w:hanging="360"/>
      </w:pPr>
      <w:rPr>
        <w:rFonts w:ascii="Calibri" w:eastAsia="Calibr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9" w15:restartNumberingAfterBreak="0">
    <w:nsid w:val="6C665391"/>
    <w:multiLevelType w:val="hybridMultilevel"/>
    <w:tmpl w:val="2D24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A7609B"/>
    <w:multiLevelType w:val="hybridMultilevel"/>
    <w:tmpl w:val="02BC52BE"/>
    <w:lvl w:ilvl="0" w:tplc="FB6E4DD2">
      <w:numFmt w:val="bullet"/>
      <w:lvlText w:val="-"/>
      <w:lvlJc w:val="left"/>
      <w:pPr>
        <w:ind w:left="2628" w:hanging="360"/>
      </w:pPr>
      <w:rPr>
        <w:rFonts w:ascii="Calibri" w:eastAsia="Calibri" w:hAnsi="Calibri" w:cs="Calibri" w:hint="default"/>
      </w:rPr>
    </w:lvl>
    <w:lvl w:ilvl="1" w:tplc="FFFFFFFF">
      <w:numFmt w:val="bullet"/>
      <w:lvlText w:val="•"/>
      <w:lvlJc w:val="left"/>
      <w:pPr>
        <w:ind w:left="3348" w:hanging="360"/>
      </w:pPr>
      <w:rPr>
        <w:rFonts w:ascii="Calibri" w:eastAsiaTheme="minorHAnsi" w:hAnsi="Calibri" w:cs="Calibri" w:hint="default"/>
      </w:rPr>
    </w:lvl>
    <w:lvl w:ilvl="2" w:tplc="FFFFFFFF" w:tentative="1">
      <w:start w:val="1"/>
      <w:numFmt w:val="bullet"/>
      <w:lvlText w:val=""/>
      <w:lvlJc w:val="left"/>
      <w:pPr>
        <w:ind w:left="4068" w:hanging="360"/>
      </w:pPr>
      <w:rPr>
        <w:rFonts w:ascii="Wingdings" w:hAnsi="Wingdings" w:hint="default"/>
      </w:rPr>
    </w:lvl>
    <w:lvl w:ilvl="3" w:tplc="FFFFFFFF" w:tentative="1">
      <w:start w:val="1"/>
      <w:numFmt w:val="bullet"/>
      <w:lvlText w:val=""/>
      <w:lvlJc w:val="left"/>
      <w:pPr>
        <w:ind w:left="4788" w:hanging="360"/>
      </w:pPr>
      <w:rPr>
        <w:rFonts w:ascii="Symbol" w:hAnsi="Symbol" w:hint="default"/>
      </w:rPr>
    </w:lvl>
    <w:lvl w:ilvl="4" w:tplc="FFFFFFFF" w:tentative="1">
      <w:start w:val="1"/>
      <w:numFmt w:val="bullet"/>
      <w:lvlText w:val="o"/>
      <w:lvlJc w:val="left"/>
      <w:pPr>
        <w:ind w:left="5508" w:hanging="360"/>
      </w:pPr>
      <w:rPr>
        <w:rFonts w:ascii="Courier New" w:hAnsi="Courier New" w:cs="Courier New" w:hint="default"/>
      </w:rPr>
    </w:lvl>
    <w:lvl w:ilvl="5" w:tplc="FFFFFFFF" w:tentative="1">
      <w:start w:val="1"/>
      <w:numFmt w:val="bullet"/>
      <w:lvlText w:val=""/>
      <w:lvlJc w:val="left"/>
      <w:pPr>
        <w:ind w:left="6228" w:hanging="360"/>
      </w:pPr>
      <w:rPr>
        <w:rFonts w:ascii="Wingdings" w:hAnsi="Wingdings" w:hint="default"/>
      </w:rPr>
    </w:lvl>
    <w:lvl w:ilvl="6" w:tplc="FFFFFFFF" w:tentative="1">
      <w:start w:val="1"/>
      <w:numFmt w:val="bullet"/>
      <w:lvlText w:val=""/>
      <w:lvlJc w:val="left"/>
      <w:pPr>
        <w:ind w:left="6948" w:hanging="360"/>
      </w:pPr>
      <w:rPr>
        <w:rFonts w:ascii="Symbol" w:hAnsi="Symbol" w:hint="default"/>
      </w:rPr>
    </w:lvl>
    <w:lvl w:ilvl="7" w:tplc="FFFFFFFF" w:tentative="1">
      <w:start w:val="1"/>
      <w:numFmt w:val="bullet"/>
      <w:lvlText w:val="o"/>
      <w:lvlJc w:val="left"/>
      <w:pPr>
        <w:ind w:left="7668" w:hanging="360"/>
      </w:pPr>
      <w:rPr>
        <w:rFonts w:ascii="Courier New" w:hAnsi="Courier New" w:cs="Courier New" w:hint="default"/>
      </w:rPr>
    </w:lvl>
    <w:lvl w:ilvl="8" w:tplc="FFFFFFFF" w:tentative="1">
      <w:start w:val="1"/>
      <w:numFmt w:val="bullet"/>
      <w:lvlText w:val=""/>
      <w:lvlJc w:val="left"/>
      <w:pPr>
        <w:ind w:left="8388" w:hanging="360"/>
      </w:pPr>
      <w:rPr>
        <w:rFonts w:ascii="Wingdings" w:hAnsi="Wingdings" w:hint="default"/>
      </w:rPr>
    </w:lvl>
  </w:abstractNum>
  <w:abstractNum w:abstractNumId="31" w15:restartNumberingAfterBreak="0">
    <w:nsid w:val="70541BEF"/>
    <w:multiLevelType w:val="hybridMultilevel"/>
    <w:tmpl w:val="95A21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886261"/>
    <w:multiLevelType w:val="hybridMultilevel"/>
    <w:tmpl w:val="E6305C5E"/>
    <w:lvl w:ilvl="0" w:tplc="FB6E4DD2">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91400307">
    <w:abstractNumId w:val="2"/>
  </w:num>
  <w:num w:numId="2" w16cid:durableId="193541848">
    <w:abstractNumId w:val="19"/>
  </w:num>
  <w:num w:numId="3" w16cid:durableId="276450448">
    <w:abstractNumId w:val="5"/>
  </w:num>
  <w:num w:numId="4" w16cid:durableId="1711800484">
    <w:abstractNumId w:val="6"/>
  </w:num>
  <w:num w:numId="5" w16cid:durableId="244191183">
    <w:abstractNumId w:val="14"/>
  </w:num>
  <w:num w:numId="6" w16cid:durableId="1526794602">
    <w:abstractNumId w:val="27"/>
  </w:num>
  <w:num w:numId="7" w16cid:durableId="255599989">
    <w:abstractNumId w:val="11"/>
  </w:num>
  <w:num w:numId="8" w16cid:durableId="2038965441">
    <w:abstractNumId w:val="13"/>
  </w:num>
  <w:num w:numId="9" w16cid:durableId="941767144">
    <w:abstractNumId w:val="10"/>
  </w:num>
  <w:num w:numId="10" w16cid:durableId="909117221">
    <w:abstractNumId w:val="16"/>
  </w:num>
  <w:num w:numId="11" w16cid:durableId="1205557854">
    <w:abstractNumId w:val="8"/>
  </w:num>
  <w:num w:numId="12" w16cid:durableId="249776610">
    <w:abstractNumId w:val="7"/>
  </w:num>
  <w:num w:numId="13" w16cid:durableId="198666420">
    <w:abstractNumId w:val="1"/>
  </w:num>
  <w:num w:numId="14" w16cid:durableId="156847995">
    <w:abstractNumId w:val="31"/>
  </w:num>
  <w:num w:numId="15" w16cid:durableId="1411777581">
    <w:abstractNumId w:val="29"/>
  </w:num>
  <w:num w:numId="16" w16cid:durableId="177355931">
    <w:abstractNumId w:val="21"/>
  </w:num>
  <w:num w:numId="17" w16cid:durableId="1673337642">
    <w:abstractNumId w:val="22"/>
  </w:num>
  <w:num w:numId="18" w16cid:durableId="2001805512">
    <w:abstractNumId w:val="26"/>
  </w:num>
  <w:num w:numId="19" w16cid:durableId="1993899633">
    <w:abstractNumId w:val="0"/>
  </w:num>
  <w:num w:numId="20" w16cid:durableId="1185167994">
    <w:abstractNumId w:val="4"/>
  </w:num>
  <w:num w:numId="21" w16cid:durableId="1632132505">
    <w:abstractNumId w:val="3"/>
  </w:num>
  <w:num w:numId="22" w16cid:durableId="389040920">
    <w:abstractNumId w:val="9"/>
  </w:num>
  <w:num w:numId="23" w16cid:durableId="269900350">
    <w:abstractNumId w:val="17"/>
  </w:num>
  <w:num w:numId="24" w16cid:durableId="2054886248">
    <w:abstractNumId w:val="15"/>
  </w:num>
  <w:num w:numId="25" w16cid:durableId="2020697811">
    <w:abstractNumId w:val="30"/>
  </w:num>
  <w:num w:numId="26" w16cid:durableId="899249000">
    <w:abstractNumId w:val="12"/>
  </w:num>
  <w:num w:numId="27" w16cid:durableId="986855519">
    <w:abstractNumId w:val="28"/>
  </w:num>
  <w:num w:numId="28" w16cid:durableId="1225220054">
    <w:abstractNumId w:val="20"/>
  </w:num>
  <w:num w:numId="29" w16cid:durableId="751895153">
    <w:abstractNumId w:val="18"/>
  </w:num>
  <w:num w:numId="30" w16cid:durableId="1925335453">
    <w:abstractNumId w:val="23"/>
  </w:num>
  <w:num w:numId="31" w16cid:durableId="1665936498">
    <w:abstractNumId w:val="25"/>
  </w:num>
  <w:num w:numId="32" w16cid:durableId="1488475684">
    <w:abstractNumId w:val="24"/>
  </w:num>
  <w:num w:numId="33" w16cid:durableId="182219198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F58"/>
    <w:rsid w:val="00000062"/>
    <w:rsid w:val="000002C6"/>
    <w:rsid w:val="00000B81"/>
    <w:rsid w:val="00001E76"/>
    <w:rsid w:val="0000272D"/>
    <w:rsid w:val="00002CA2"/>
    <w:rsid w:val="00002CF6"/>
    <w:rsid w:val="00003892"/>
    <w:rsid w:val="00003897"/>
    <w:rsid w:val="00003B09"/>
    <w:rsid w:val="0000449C"/>
    <w:rsid w:val="000044D9"/>
    <w:rsid w:val="00004B23"/>
    <w:rsid w:val="00004D07"/>
    <w:rsid w:val="00005177"/>
    <w:rsid w:val="0000612D"/>
    <w:rsid w:val="00006B10"/>
    <w:rsid w:val="00006DC3"/>
    <w:rsid w:val="00007801"/>
    <w:rsid w:val="00007A06"/>
    <w:rsid w:val="00007B90"/>
    <w:rsid w:val="00007CFC"/>
    <w:rsid w:val="00007DED"/>
    <w:rsid w:val="00007E6E"/>
    <w:rsid w:val="00007FC9"/>
    <w:rsid w:val="000101CB"/>
    <w:rsid w:val="00011431"/>
    <w:rsid w:val="0001168A"/>
    <w:rsid w:val="000117E1"/>
    <w:rsid w:val="00012950"/>
    <w:rsid w:val="000129D3"/>
    <w:rsid w:val="000134BB"/>
    <w:rsid w:val="00013700"/>
    <w:rsid w:val="000144D0"/>
    <w:rsid w:val="00014796"/>
    <w:rsid w:val="00015186"/>
    <w:rsid w:val="00015A68"/>
    <w:rsid w:val="00015AC0"/>
    <w:rsid w:val="00015C9E"/>
    <w:rsid w:val="00015E84"/>
    <w:rsid w:val="00015F36"/>
    <w:rsid w:val="00016197"/>
    <w:rsid w:val="00016D47"/>
    <w:rsid w:val="000175B5"/>
    <w:rsid w:val="00017BAC"/>
    <w:rsid w:val="00017BF1"/>
    <w:rsid w:val="00017D19"/>
    <w:rsid w:val="00020086"/>
    <w:rsid w:val="0002044E"/>
    <w:rsid w:val="00020621"/>
    <w:rsid w:val="000206ED"/>
    <w:rsid w:val="00020BFA"/>
    <w:rsid w:val="00021081"/>
    <w:rsid w:val="000219CD"/>
    <w:rsid w:val="00021DA0"/>
    <w:rsid w:val="000222FA"/>
    <w:rsid w:val="000234F5"/>
    <w:rsid w:val="00023BB0"/>
    <w:rsid w:val="00023C9C"/>
    <w:rsid w:val="00024037"/>
    <w:rsid w:val="00024091"/>
    <w:rsid w:val="0002469F"/>
    <w:rsid w:val="00024795"/>
    <w:rsid w:val="00024AC4"/>
    <w:rsid w:val="00024FEF"/>
    <w:rsid w:val="0002509B"/>
    <w:rsid w:val="00025199"/>
    <w:rsid w:val="00025A9C"/>
    <w:rsid w:val="00025F18"/>
    <w:rsid w:val="00026AE0"/>
    <w:rsid w:val="00026D64"/>
    <w:rsid w:val="0003023F"/>
    <w:rsid w:val="00030CF4"/>
    <w:rsid w:val="00030EA8"/>
    <w:rsid w:val="00031225"/>
    <w:rsid w:val="000313E9"/>
    <w:rsid w:val="00031607"/>
    <w:rsid w:val="00031631"/>
    <w:rsid w:val="00031644"/>
    <w:rsid w:val="0003194F"/>
    <w:rsid w:val="00031D9D"/>
    <w:rsid w:val="000321ED"/>
    <w:rsid w:val="00032C8B"/>
    <w:rsid w:val="000331F7"/>
    <w:rsid w:val="00033B39"/>
    <w:rsid w:val="00033BA1"/>
    <w:rsid w:val="00033F90"/>
    <w:rsid w:val="000340C5"/>
    <w:rsid w:val="00034A5E"/>
    <w:rsid w:val="0003533D"/>
    <w:rsid w:val="000357A8"/>
    <w:rsid w:val="00035984"/>
    <w:rsid w:val="000361F1"/>
    <w:rsid w:val="0003664B"/>
    <w:rsid w:val="00036A84"/>
    <w:rsid w:val="00036E09"/>
    <w:rsid w:val="000371AF"/>
    <w:rsid w:val="000377CA"/>
    <w:rsid w:val="0004026F"/>
    <w:rsid w:val="000419B9"/>
    <w:rsid w:val="00041CD1"/>
    <w:rsid w:val="000433C3"/>
    <w:rsid w:val="0004370F"/>
    <w:rsid w:val="00044290"/>
    <w:rsid w:val="000444E4"/>
    <w:rsid w:val="00045676"/>
    <w:rsid w:val="00046BB6"/>
    <w:rsid w:val="00047206"/>
    <w:rsid w:val="000474EE"/>
    <w:rsid w:val="000476CB"/>
    <w:rsid w:val="00047A42"/>
    <w:rsid w:val="00047BC2"/>
    <w:rsid w:val="00047CA7"/>
    <w:rsid w:val="00047D2A"/>
    <w:rsid w:val="000500A6"/>
    <w:rsid w:val="00050202"/>
    <w:rsid w:val="000503B7"/>
    <w:rsid w:val="00050B72"/>
    <w:rsid w:val="00050D31"/>
    <w:rsid w:val="00050EDA"/>
    <w:rsid w:val="00050F22"/>
    <w:rsid w:val="0005181F"/>
    <w:rsid w:val="00052666"/>
    <w:rsid w:val="00052695"/>
    <w:rsid w:val="00052C1B"/>
    <w:rsid w:val="0005344A"/>
    <w:rsid w:val="00053AA2"/>
    <w:rsid w:val="000546EC"/>
    <w:rsid w:val="000553EC"/>
    <w:rsid w:val="00055817"/>
    <w:rsid w:val="00055C20"/>
    <w:rsid w:val="00056712"/>
    <w:rsid w:val="00056CAE"/>
    <w:rsid w:val="00056DF7"/>
    <w:rsid w:val="00056FDD"/>
    <w:rsid w:val="000577E4"/>
    <w:rsid w:val="00057D30"/>
    <w:rsid w:val="00057F20"/>
    <w:rsid w:val="00060427"/>
    <w:rsid w:val="00060825"/>
    <w:rsid w:val="00060C85"/>
    <w:rsid w:val="00060D82"/>
    <w:rsid w:val="00061EC4"/>
    <w:rsid w:val="000622E0"/>
    <w:rsid w:val="00062468"/>
    <w:rsid w:val="00062995"/>
    <w:rsid w:val="00062EB0"/>
    <w:rsid w:val="00062F51"/>
    <w:rsid w:val="00063E52"/>
    <w:rsid w:val="00063FE0"/>
    <w:rsid w:val="00064323"/>
    <w:rsid w:val="00064385"/>
    <w:rsid w:val="000646B5"/>
    <w:rsid w:val="000649EF"/>
    <w:rsid w:val="00065799"/>
    <w:rsid w:val="000659DC"/>
    <w:rsid w:val="0006653E"/>
    <w:rsid w:val="00066614"/>
    <w:rsid w:val="00066620"/>
    <w:rsid w:val="00066C81"/>
    <w:rsid w:val="00066CA2"/>
    <w:rsid w:val="000676DC"/>
    <w:rsid w:val="0006798F"/>
    <w:rsid w:val="00067A9B"/>
    <w:rsid w:val="00067B60"/>
    <w:rsid w:val="000702AB"/>
    <w:rsid w:val="0007057E"/>
    <w:rsid w:val="00070640"/>
    <w:rsid w:val="000707FF"/>
    <w:rsid w:val="0007091D"/>
    <w:rsid w:val="00070CCE"/>
    <w:rsid w:val="00070E94"/>
    <w:rsid w:val="00070ED9"/>
    <w:rsid w:val="00071332"/>
    <w:rsid w:val="00071737"/>
    <w:rsid w:val="00071738"/>
    <w:rsid w:val="00071C8D"/>
    <w:rsid w:val="000721A9"/>
    <w:rsid w:val="000722C6"/>
    <w:rsid w:val="00072D07"/>
    <w:rsid w:val="00072E27"/>
    <w:rsid w:val="0007389B"/>
    <w:rsid w:val="00073A50"/>
    <w:rsid w:val="00073AE2"/>
    <w:rsid w:val="00073F29"/>
    <w:rsid w:val="0007506B"/>
    <w:rsid w:val="00075A37"/>
    <w:rsid w:val="00075C74"/>
    <w:rsid w:val="0007694D"/>
    <w:rsid w:val="00076FAD"/>
    <w:rsid w:val="00076FD0"/>
    <w:rsid w:val="00077CC3"/>
    <w:rsid w:val="000801A6"/>
    <w:rsid w:val="0008052B"/>
    <w:rsid w:val="000806B4"/>
    <w:rsid w:val="000809F5"/>
    <w:rsid w:val="00080B1F"/>
    <w:rsid w:val="00080BCF"/>
    <w:rsid w:val="00081203"/>
    <w:rsid w:val="00081723"/>
    <w:rsid w:val="00081951"/>
    <w:rsid w:val="00081A66"/>
    <w:rsid w:val="0008233D"/>
    <w:rsid w:val="00082602"/>
    <w:rsid w:val="00082B0A"/>
    <w:rsid w:val="00082DE5"/>
    <w:rsid w:val="00082E35"/>
    <w:rsid w:val="000831A4"/>
    <w:rsid w:val="000838D4"/>
    <w:rsid w:val="00083F39"/>
    <w:rsid w:val="00084A7B"/>
    <w:rsid w:val="00084BF1"/>
    <w:rsid w:val="00084C61"/>
    <w:rsid w:val="00084C66"/>
    <w:rsid w:val="00084C9F"/>
    <w:rsid w:val="00084EEB"/>
    <w:rsid w:val="000850F5"/>
    <w:rsid w:val="000851C1"/>
    <w:rsid w:val="00086194"/>
    <w:rsid w:val="000863BD"/>
    <w:rsid w:val="000864EC"/>
    <w:rsid w:val="00086A1C"/>
    <w:rsid w:val="00086CB7"/>
    <w:rsid w:val="00087549"/>
    <w:rsid w:val="00087C3D"/>
    <w:rsid w:val="000901A3"/>
    <w:rsid w:val="000905E3"/>
    <w:rsid w:val="00090DC8"/>
    <w:rsid w:val="000917C2"/>
    <w:rsid w:val="0009235C"/>
    <w:rsid w:val="00093503"/>
    <w:rsid w:val="00093653"/>
    <w:rsid w:val="0009390C"/>
    <w:rsid w:val="00093A98"/>
    <w:rsid w:val="0009474B"/>
    <w:rsid w:val="000947BA"/>
    <w:rsid w:val="00094E62"/>
    <w:rsid w:val="00094F8F"/>
    <w:rsid w:val="00094FA7"/>
    <w:rsid w:val="00095090"/>
    <w:rsid w:val="00095538"/>
    <w:rsid w:val="00095744"/>
    <w:rsid w:val="00095963"/>
    <w:rsid w:val="00095BB4"/>
    <w:rsid w:val="000964B8"/>
    <w:rsid w:val="00096780"/>
    <w:rsid w:val="000976F1"/>
    <w:rsid w:val="000A00E4"/>
    <w:rsid w:val="000A0D8C"/>
    <w:rsid w:val="000A126F"/>
    <w:rsid w:val="000A1AF5"/>
    <w:rsid w:val="000A206D"/>
    <w:rsid w:val="000A2523"/>
    <w:rsid w:val="000A25C1"/>
    <w:rsid w:val="000A2752"/>
    <w:rsid w:val="000A3110"/>
    <w:rsid w:val="000A35BF"/>
    <w:rsid w:val="000A3E6A"/>
    <w:rsid w:val="000A4667"/>
    <w:rsid w:val="000A48AB"/>
    <w:rsid w:val="000A4C40"/>
    <w:rsid w:val="000A5B11"/>
    <w:rsid w:val="000A6A0D"/>
    <w:rsid w:val="000A6A3B"/>
    <w:rsid w:val="000A71AC"/>
    <w:rsid w:val="000A7710"/>
    <w:rsid w:val="000A7DB9"/>
    <w:rsid w:val="000A7E65"/>
    <w:rsid w:val="000B0809"/>
    <w:rsid w:val="000B08F9"/>
    <w:rsid w:val="000B24C5"/>
    <w:rsid w:val="000B33E7"/>
    <w:rsid w:val="000B3E24"/>
    <w:rsid w:val="000B4C98"/>
    <w:rsid w:val="000B4E24"/>
    <w:rsid w:val="000B591E"/>
    <w:rsid w:val="000B6216"/>
    <w:rsid w:val="000B678D"/>
    <w:rsid w:val="000B7159"/>
    <w:rsid w:val="000B7657"/>
    <w:rsid w:val="000B7732"/>
    <w:rsid w:val="000B786A"/>
    <w:rsid w:val="000B798A"/>
    <w:rsid w:val="000C0539"/>
    <w:rsid w:val="000C09D3"/>
    <w:rsid w:val="000C1AA6"/>
    <w:rsid w:val="000C262B"/>
    <w:rsid w:val="000C2719"/>
    <w:rsid w:val="000C286C"/>
    <w:rsid w:val="000C32BA"/>
    <w:rsid w:val="000C3433"/>
    <w:rsid w:val="000C3802"/>
    <w:rsid w:val="000C3B16"/>
    <w:rsid w:val="000C3C47"/>
    <w:rsid w:val="000C3C57"/>
    <w:rsid w:val="000C419F"/>
    <w:rsid w:val="000C44DD"/>
    <w:rsid w:val="000C4912"/>
    <w:rsid w:val="000C4DAC"/>
    <w:rsid w:val="000C5049"/>
    <w:rsid w:val="000C549B"/>
    <w:rsid w:val="000C5663"/>
    <w:rsid w:val="000C599F"/>
    <w:rsid w:val="000C603A"/>
    <w:rsid w:val="000C69AF"/>
    <w:rsid w:val="000C6BF9"/>
    <w:rsid w:val="000C6D55"/>
    <w:rsid w:val="000C7256"/>
    <w:rsid w:val="000C7F25"/>
    <w:rsid w:val="000D025D"/>
    <w:rsid w:val="000D09BF"/>
    <w:rsid w:val="000D14DD"/>
    <w:rsid w:val="000D1508"/>
    <w:rsid w:val="000D2318"/>
    <w:rsid w:val="000D2EB9"/>
    <w:rsid w:val="000D331B"/>
    <w:rsid w:val="000D3403"/>
    <w:rsid w:val="000D4153"/>
    <w:rsid w:val="000D46D7"/>
    <w:rsid w:val="000D5726"/>
    <w:rsid w:val="000D59C0"/>
    <w:rsid w:val="000D5B04"/>
    <w:rsid w:val="000D5F45"/>
    <w:rsid w:val="000D603B"/>
    <w:rsid w:val="000D67A3"/>
    <w:rsid w:val="000D68CE"/>
    <w:rsid w:val="000D77DA"/>
    <w:rsid w:val="000D7A61"/>
    <w:rsid w:val="000D7B6D"/>
    <w:rsid w:val="000D7EE7"/>
    <w:rsid w:val="000E111F"/>
    <w:rsid w:val="000E1D59"/>
    <w:rsid w:val="000E1F78"/>
    <w:rsid w:val="000E2624"/>
    <w:rsid w:val="000E2692"/>
    <w:rsid w:val="000E2791"/>
    <w:rsid w:val="000E2933"/>
    <w:rsid w:val="000E2973"/>
    <w:rsid w:val="000E2A81"/>
    <w:rsid w:val="000E2ABB"/>
    <w:rsid w:val="000E2D6E"/>
    <w:rsid w:val="000E2DF0"/>
    <w:rsid w:val="000E3E2A"/>
    <w:rsid w:val="000E3EC2"/>
    <w:rsid w:val="000E447D"/>
    <w:rsid w:val="000E4EBD"/>
    <w:rsid w:val="000E4F26"/>
    <w:rsid w:val="000E539C"/>
    <w:rsid w:val="000E5407"/>
    <w:rsid w:val="000E5494"/>
    <w:rsid w:val="000E5511"/>
    <w:rsid w:val="000E573E"/>
    <w:rsid w:val="000E5767"/>
    <w:rsid w:val="000E5B04"/>
    <w:rsid w:val="000E6398"/>
    <w:rsid w:val="000E695E"/>
    <w:rsid w:val="000E6A98"/>
    <w:rsid w:val="000E72B1"/>
    <w:rsid w:val="000E73E8"/>
    <w:rsid w:val="000E753D"/>
    <w:rsid w:val="000F01AC"/>
    <w:rsid w:val="000F033E"/>
    <w:rsid w:val="000F0447"/>
    <w:rsid w:val="000F1590"/>
    <w:rsid w:val="000F1822"/>
    <w:rsid w:val="000F21B8"/>
    <w:rsid w:val="000F21BC"/>
    <w:rsid w:val="000F28FA"/>
    <w:rsid w:val="000F2A47"/>
    <w:rsid w:val="000F318F"/>
    <w:rsid w:val="000F3216"/>
    <w:rsid w:val="000F37CF"/>
    <w:rsid w:val="000F4320"/>
    <w:rsid w:val="000F44D9"/>
    <w:rsid w:val="000F51A9"/>
    <w:rsid w:val="000F5486"/>
    <w:rsid w:val="000F5856"/>
    <w:rsid w:val="000F5ED8"/>
    <w:rsid w:val="000F606E"/>
    <w:rsid w:val="000F687D"/>
    <w:rsid w:val="000F6F90"/>
    <w:rsid w:val="000F7258"/>
    <w:rsid w:val="000F78C2"/>
    <w:rsid w:val="00101B1B"/>
    <w:rsid w:val="00101DC4"/>
    <w:rsid w:val="0010253F"/>
    <w:rsid w:val="00102679"/>
    <w:rsid w:val="00102FE8"/>
    <w:rsid w:val="00103D7C"/>
    <w:rsid w:val="00104548"/>
    <w:rsid w:val="00104C17"/>
    <w:rsid w:val="00104F62"/>
    <w:rsid w:val="00105706"/>
    <w:rsid w:val="00105C98"/>
    <w:rsid w:val="001060A6"/>
    <w:rsid w:val="001062C4"/>
    <w:rsid w:val="00106629"/>
    <w:rsid w:val="00106806"/>
    <w:rsid w:val="00106B07"/>
    <w:rsid w:val="00107068"/>
    <w:rsid w:val="001077F7"/>
    <w:rsid w:val="001078DB"/>
    <w:rsid w:val="00107F25"/>
    <w:rsid w:val="00110553"/>
    <w:rsid w:val="0011061A"/>
    <w:rsid w:val="00110778"/>
    <w:rsid w:val="0011096D"/>
    <w:rsid w:val="00110B2A"/>
    <w:rsid w:val="00111551"/>
    <w:rsid w:val="00111952"/>
    <w:rsid w:val="00112A67"/>
    <w:rsid w:val="00112AD5"/>
    <w:rsid w:val="00113111"/>
    <w:rsid w:val="0011326D"/>
    <w:rsid w:val="001136E4"/>
    <w:rsid w:val="00113B34"/>
    <w:rsid w:val="00113D26"/>
    <w:rsid w:val="001145B3"/>
    <w:rsid w:val="001145FA"/>
    <w:rsid w:val="00114723"/>
    <w:rsid w:val="00114B4B"/>
    <w:rsid w:val="001151C5"/>
    <w:rsid w:val="00115333"/>
    <w:rsid w:val="00115364"/>
    <w:rsid w:val="001155C4"/>
    <w:rsid w:val="00116147"/>
    <w:rsid w:val="00116169"/>
    <w:rsid w:val="0011634B"/>
    <w:rsid w:val="00116382"/>
    <w:rsid w:val="001169D4"/>
    <w:rsid w:val="00116BEC"/>
    <w:rsid w:val="0011799D"/>
    <w:rsid w:val="0012019C"/>
    <w:rsid w:val="00120ADD"/>
    <w:rsid w:val="0012161D"/>
    <w:rsid w:val="00122106"/>
    <w:rsid w:val="001224B2"/>
    <w:rsid w:val="001239B5"/>
    <w:rsid w:val="00124CC7"/>
    <w:rsid w:val="00125126"/>
    <w:rsid w:val="001255CC"/>
    <w:rsid w:val="00125763"/>
    <w:rsid w:val="00125CB8"/>
    <w:rsid w:val="00126065"/>
    <w:rsid w:val="00126244"/>
    <w:rsid w:val="001263B4"/>
    <w:rsid w:val="00126506"/>
    <w:rsid w:val="001266C8"/>
    <w:rsid w:val="001269C2"/>
    <w:rsid w:val="001271E7"/>
    <w:rsid w:val="001276E4"/>
    <w:rsid w:val="00127E0B"/>
    <w:rsid w:val="00127E26"/>
    <w:rsid w:val="00130583"/>
    <w:rsid w:val="001307DE"/>
    <w:rsid w:val="00130E00"/>
    <w:rsid w:val="001310A2"/>
    <w:rsid w:val="001313B5"/>
    <w:rsid w:val="00131726"/>
    <w:rsid w:val="0013190D"/>
    <w:rsid w:val="00132677"/>
    <w:rsid w:val="00132B1D"/>
    <w:rsid w:val="00132BEE"/>
    <w:rsid w:val="00133016"/>
    <w:rsid w:val="001334F0"/>
    <w:rsid w:val="00133602"/>
    <w:rsid w:val="00133EFC"/>
    <w:rsid w:val="00134A4B"/>
    <w:rsid w:val="00135EC6"/>
    <w:rsid w:val="0013626E"/>
    <w:rsid w:val="001365CE"/>
    <w:rsid w:val="0014087C"/>
    <w:rsid w:val="00141ED6"/>
    <w:rsid w:val="00142EF6"/>
    <w:rsid w:val="00142F25"/>
    <w:rsid w:val="00143058"/>
    <w:rsid w:val="0014339D"/>
    <w:rsid w:val="00143471"/>
    <w:rsid w:val="00143B64"/>
    <w:rsid w:val="00143C26"/>
    <w:rsid w:val="00143C90"/>
    <w:rsid w:val="00143E1E"/>
    <w:rsid w:val="00144942"/>
    <w:rsid w:val="00144EC2"/>
    <w:rsid w:val="001451EC"/>
    <w:rsid w:val="00147497"/>
    <w:rsid w:val="0015029B"/>
    <w:rsid w:val="001503D0"/>
    <w:rsid w:val="001510BD"/>
    <w:rsid w:val="00151E44"/>
    <w:rsid w:val="001524DE"/>
    <w:rsid w:val="001528C8"/>
    <w:rsid w:val="00152AB4"/>
    <w:rsid w:val="0015322F"/>
    <w:rsid w:val="00153459"/>
    <w:rsid w:val="00153C7C"/>
    <w:rsid w:val="00153CB0"/>
    <w:rsid w:val="00153CBB"/>
    <w:rsid w:val="0015425E"/>
    <w:rsid w:val="00154A3D"/>
    <w:rsid w:val="00154E37"/>
    <w:rsid w:val="00155100"/>
    <w:rsid w:val="001554EB"/>
    <w:rsid w:val="001556F8"/>
    <w:rsid w:val="00156994"/>
    <w:rsid w:val="00156AB0"/>
    <w:rsid w:val="001575E2"/>
    <w:rsid w:val="001576C7"/>
    <w:rsid w:val="00157943"/>
    <w:rsid w:val="00157D28"/>
    <w:rsid w:val="00160DFE"/>
    <w:rsid w:val="001618D1"/>
    <w:rsid w:val="00161B2E"/>
    <w:rsid w:val="00162228"/>
    <w:rsid w:val="00162763"/>
    <w:rsid w:val="001628C1"/>
    <w:rsid w:val="00162A0A"/>
    <w:rsid w:val="00163301"/>
    <w:rsid w:val="001633DB"/>
    <w:rsid w:val="0016385D"/>
    <w:rsid w:val="0016387F"/>
    <w:rsid w:val="00163D90"/>
    <w:rsid w:val="00163E3F"/>
    <w:rsid w:val="001643B1"/>
    <w:rsid w:val="00164D12"/>
    <w:rsid w:val="001665DF"/>
    <w:rsid w:val="00166925"/>
    <w:rsid w:val="00166E14"/>
    <w:rsid w:val="001675A8"/>
    <w:rsid w:val="00167AA0"/>
    <w:rsid w:val="00167AC6"/>
    <w:rsid w:val="00167C47"/>
    <w:rsid w:val="00170BDA"/>
    <w:rsid w:val="00170C59"/>
    <w:rsid w:val="001713D0"/>
    <w:rsid w:val="001717F0"/>
    <w:rsid w:val="00171DCF"/>
    <w:rsid w:val="0017208E"/>
    <w:rsid w:val="00172953"/>
    <w:rsid w:val="00172B91"/>
    <w:rsid w:val="00172BE7"/>
    <w:rsid w:val="00172DF8"/>
    <w:rsid w:val="001738EF"/>
    <w:rsid w:val="00173981"/>
    <w:rsid w:val="00173985"/>
    <w:rsid w:val="00173DA0"/>
    <w:rsid w:val="00173E46"/>
    <w:rsid w:val="00174062"/>
    <w:rsid w:val="00174071"/>
    <w:rsid w:val="0017569B"/>
    <w:rsid w:val="00175F7D"/>
    <w:rsid w:val="001761FF"/>
    <w:rsid w:val="0017652A"/>
    <w:rsid w:val="0018004E"/>
    <w:rsid w:val="00180B97"/>
    <w:rsid w:val="00181810"/>
    <w:rsid w:val="001820E1"/>
    <w:rsid w:val="001827AC"/>
    <w:rsid w:val="00182A3A"/>
    <w:rsid w:val="00182D1F"/>
    <w:rsid w:val="001837A6"/>
    <w:rsid w:val="0018413B"/>
    <w:rsid w:val="00184751"/>
    <w:rsid w:val="001848C6"/>
    <w:rsid w:val="00184B26"/>
    <w:rsid w:val="0018562E"/>
    <w:rsid w:val="0018598D"/>
    <w:rsid w:val="00185D25"/>
    <w:rsid w:val="00185E6F"/>
    <w:rsid w:val="00187385"/>
    <w:rsid w:val="0018775B"/>
    <w:rsid w:val="001901AF"/>
    <w:rsid w:val="00190B82"/>
    <w:rsid w:val="001918A2"/>
    <w:rsid w:val="001919E7"/>
    <w:rsid w:val="0019246B"/>
    <w:rsid w:val="001933EE"/>
    <w:rsid w:val="00194275"/>
    <w:rsid w:val="00194332"/>
    <w:rsid w:val="00194ABD"/>
    <w:rsid w:val="00194B8C"/>
    <w:rsid w:val="00194CD7"/>
    <w:rsid w:val="00195593"/>
    <w:rsid w:val="00195642"/>
    <w:rsid w:val="00195761"/>
    <w:rsid w:val="001957A7"/>
    <w:rsid w:val="00197299"/>
    <w:rsid w:val="0019768C"/>
    <w:rsid w:val="001A0CCF"/>
    <w:rsid w:val="001A1108"/>
    <w:rsid w:val="001A1681"/>
    <w:rsid w:val="001A1D03"/>
    <w:rsid w:val="001A285F"/>
    <w:rsid w:val="001A28F6"/>
    <w:rsid w:val="001A290A"/>
    <w:rsid w:val="001A2AB5"/>
    <w:rsid w:val="001A33ED"/>
    <w:rsid w:val="001A33FC"/>
    <w:rsid w:val="001A3852"/>
    <w:rsid w:val="001A3938"/>
    <w:rsid w:val="001A3AD0"/>
    <w:rsid w:val="001A3CB8"/>
    <w:rsid w:val="001A4955"/>
    <w:rsid w:val="001A49B2"/>
    <w:rsid w:val="001A4A03"/>
    <w:rsid w:val="001A4C53"/>
    <w:rsid w:val="001A4E29"/>
    <w:rsid w:val="001A5759"/>
    <w:rsid w:val="001A57EC"/>
    <w:rsid w:val="001A59BA"/>
    <w:rsid w:val="001A5BD9"/>
    <w:rsid w:val="001A5E95"/>
    <w:rsid w:val="001A608F"/>
    <w:rsid w:val="001A61B2"/>
    <w:rsid w:val="001A732A"/>
    <w:rsid w:val="001B06E6"/>
    <w:rsid w:val="001B17F4"/>
    <w:rsid w:val="001B20F5"/>
    <w:rsid w:val="001B255F"/>
    <w:rsid w:val="001B2D71"/>
    <w:rsid w:val="001B380D"/>
    <w:rsid w:val="001B3E17"/>
    <w:rsid w:val="001B4228"/>
    <w:rsid w:val="001B423D"/>
    <w:rsid w:val="001B43FE"/>
    <w:rsid w:val="001B44D5"/>
    <w:rsid w:val="001B4E94"/>
    <w:rsid w:val="001B5227"/>
    <w:rsid w:val="001B577C"/>
    <w:rsid w:val="001B5BB7"/>
    <w:rsid w:val="001B646C"/>
    <w:rsid w:val="001B654A"/>
    <w:rsid w:val="001B6578"/>
    <w:rsid w:val="001B6E7C"/>
    <w:rsid w:val="001B6F29"/>
    <w:rsid w:val="001B74BD"/>
    <w:rsid w:val="001B7AB6"/>
    <w:rsid w:val="001B7ADA"/>
    <w:rsid w:val="001B7D4C"/>
    <w:rsid w:val="001C0312"/>
    <w:rsid w:val="001C0859"/>
    <w:rsid w:val="001C0CC0"/>
    <w:rsid w:val="001C1390"/>
    <w:rsid w:val="001C20EA"/>
    <w:rsid w:val="001C254C"/>
    <w:rsid w:val="001C25F9"/>
    <w:rsid w:val="001C2704"/>
    <w:rsid w:val="001C29C4"/>
    <w:rsid w:val="001C3617"/>
    <w:rsid w:val="001C4082"/>
    <w:rsid w:val="001C468E"/>
    <w:rsid w:val="001C4774"/>
    <w:rsid w:val="001C4851"/>
    <w:rsid w:val="001C494D"/>
    <w:rsid w:val="001C4BDC"/>
    <w:rsid w:val="001C5E5F"/>
    <w:rsid w:val="001C615F"/>
    <w:rsid w:val="001C689E"/>
    <w:rsid w:val="001C6C05"/>
    <w:rsid w:val="001C6E70"/>
    <w:rsid w:val="001C7324"/>
    <w:rsid w:val="001C777D"/>
    <w:rsid w:val="001C7A14"/>
    <w:rsid w:val="001C7D34"/>
    <w:rsid w:val="001C7F06"/>
    <w:rsid w:val="001D0180"/>
    <w:rsid w:val="001D0BED"/>
    <w:rsid w:val="001D1A7C"/>
    <w:rsid w:val="001D1B8D"/>
    <w:rsid w:val="001D2F88"/>
    <w:rsid w:val="001D3164"/>
    <w:rsid w:val="001D33AC"/>
    <w:rsid w:val="001D36BC"/>
    <w:rsid w:val="001D3BB5"/>
    <w:rsid w:val="001D3F2C"/>
    <w:rsid w:val="001D4495"/>
    <w:rsid w:val="001D44D9"/>
    <w:rsid w:val="001D4860"/>
    <w:rsid w:val="001D4956"/>
    <w:rsid w:val="001D4E12"/>
    <w:rsid w:val="001D5B3D"/>
    <w:rsid w:val="001D61A2"/>
    <w:rsid w:val="001D6BDB"/>
    <w:rsid w:val="001D73E7"/>
    <w:rsid w:val="001D74CF"/>
    <w:rsid w:val="001D7604"/>
    <w:rsid w:val="001D7BB5"/>
    <w:rsid w:val="001D7E50"/>
    <w:rsid w:val="001E0751"/>
    <w:rsid w:val="001E147E"/>
    <w:rsid w:val="001E1A6E"/>
    <w:rsid w:val="001E1D11"/>
    <w:rsid w:val="001E1EDB"/>
    <w:rsid w:val="001E27CA"/>
    <w:rsid w:val="001E2903"/>
    <w:rsid w:val="001E291A"/>
    <w:rsid w:val="001E291D"/>
    <w:rsid w:val="001E2A49"/>
    <w:rsid w:val="001E2CFC"/>
    <w:rsid w:val="001E2EAD"/>
    <w:rsid w:val="001E3B0B"/>
    <w:rsid w:val="001E3BCD"/>
    <w:rsid w:val="001E3C37"/>
    <w:rsid w:val="001E3D14"/>
    <w:rsid w:val="001E428C"/>
    <w:rsid w:val="001E4962"/>
    <w:rsid w:val="001E49FE"/>
    <w:rsid w:val="001E4A82"/>
    <w:rsid w:val="001E4AA9"/>
    <w:rsid w:val="001E5243"/>
    <w:rsid w:val="001E584B"/>
    <w:rsid w:val="001E5A39"/>
    <w:rsid w:val="001E7BA8"/>
    <w:rsid w:val="001E7D95"/>
    <w:rsid w:val="001F0425"/>
    <w:rsid w:val="001F04EA"/>
    <w:rsid w:val="001F09F9"/>
    <w:rsid w:val="001F0C34"/>
    <w:rsid w:val="001F0C6F"/>
    <w:rsid w:val="001F0E74"/>
    <w:rsid w:val="001F0EA1"/>
    <w:rsid w:val="001F2282"/>
    <w:rsid w:val="001F2686"/>
    <w:rsid w:val="001F2CB7"/>
    <w:rsid w:val="001F3659"/>
    <w:rsid w:val="001F3FCD"/>
    <w:rsid w:val="001F470C"/>
    <w:rsid w:val="001F4A18"/>
    <w:rsid w:val="001F4AA4"/>
    <w:rsid w:val="001F5599"/>
    <w:rsid w:val="001F5827"/>
    <w:rsid w:val="001F5B61"/>
    <w:rsid w:val="001F5D17"/>
    <w:rsid w:val="001F6276"/>
    <w:rsid w:val="001F636D"/>
    <w:rsid w:val="001F66E8"/>
    <w:rsid w:val="001F69A0"/>
    <w:rsid w:val="001F7C55"/>
    <w:rsid w:val="00200537"/>
    <w:rsid w:val="00200766"/>
    <w:rsid w:val="0020090A"/>
    <w:rsid w:val="00201296"/>
    <w:rsid w:val="00201897"/>
    <w:rsid w:val="0020214D"/>
    <w:rsid w:val="0020231F"/>
    <w:rsid w:val="00202AEC"/>
    <w:rsid w:val="002036C0"/>
    <w:rsid w:val="00203811"/>
    <w:rsid w:val="002039FD"/>
    <w:rsid w:val="00203D42"/>
    <w:rsid w:val="00203FCD"/>
    <w:rsid w:val="002043A5"/>
    <w:rsid w:val="00204F42"/>
    <w:rsid w:val="00205097"/>
    <w:rsid w:val="00205A00"/>
    <w:rsid w:val="00205BA5"/>
    <w:rsid w:val="002060FC"/>
    <w:rsid w:val="00206182"/>
    <w:rsid w:val="002063A1"/>
    <w:rsid w:val="0020669D"/>
    <w:rsid w:val="00206808"/>
    <w:rsid w:val="0020738A"/>
    <w:rsid w:val="00210307"/>
    <w:rsid w:val="00210394"/>
    <w:rsid w:val="0021077E"/>
    <w:rsid w:val="00210CDD"/>
    <w:rsid w:val="00210DA8"/>
    <w:rsid w:val="002114BC"/>
    <w:rsid w:val="002118DF"/>
    <w:rsid w:val="00211C2F"/>
    <w:rsid w:val="00211CA2"/>
    <w:rsid w:val="00212BD5"/>
    <w:rsid w:val="00212D03"/>
    <w:rsid w:val="00212E21"/>
    <w:rsid w:val="00213511"/>
    <w:rsid w:val="00213B2D"/>
    <w:rsid w:val="00214B85"/>
    <w:rsid w:val="002154A7"/>
    <w:rsid w:val="0021564E"/>
    <w:rsid w:val="0021572B"/>
    <w:rsid w:val="0021598E"/>
    <w:rsid w:val="00215C66"/>
    <w:rsid w:val="00215FFF"/>
    <w:rsid w:val="0021624D"/>
    <w:rsid w:val="00217520"/>
    <w:rsid w:val="00217F51"/>
    <w:rsid w:val="00220A6C"/>
    <w:rsid w:val="00220B85"/>
    <w:rsid w:val="002211E2"/>
    <w:rsid w:val="00222B38"/>
    <w:rsid w:val="00222DDD"/>
    <w:rsid w:val="00222F50"/>
    <w:rsid w:val="00223055"/>
    <w:rsid w:val="0022330F"/>
    <w:rsid w:val="002243B7"/>
    <w:rsid w:val="0022448B"/>
    <w:rsid w:val="0022463D"/>
    <w:rsid w:val="00224A44"/>
    <w:rsid w:val="00224DC4"/>
    <w:rsid w:val="00224EFF"/>
    <w:rsid w:val="00225BFD"/>
    <w:rsid w:val="00226BEB"/>
    <w:rsid w:val="002277A1"/>
    <w:rsid w:val="00227B84"/>
    <w:rsid w:val="002302E3"/>
    <w:rsid w:val="0023151A"/>
    <w:rsid w:val="0023158F"/>
    <w:rsid w:val="002319D8"/>
    <w:rsid w:val="00231D99"/>
    <w:rsid w:val="00232669"/>
    <w:rsid w:val="002329D8"/>
    <w:rsid w:val="002329E1"/>
    <w:rsid w:val="00232F11"/>
    <w:rsid w:val="00232FC3"/>
    <w:rsid w:val="00233002"/>
    <w:rsid w:val="002331A2"/>
    <w:rsid w:val="0023330C"/>
    <w:rsid w:val="0023359D"/>
    <w:rsid w:val="00233601"/>
    <w:rsid w:val="00233A81"/>
    <w:rsid w:val="00233B99"/>
    <w:rsid w:val="00233EA1"/>
    <w:rsid w:val="00234233"/>
    <w:rsid w:val="002342E1"/>
    <w:rsid w:val="00234481"/>
    <w:rsid w:val="00234868"/>
    <w:rsid w:val="00234BA2"/>
    <w:rsid w:val="00235C43"/>
    <w:rsid w:val="0023631B"/>
    <w:rsid w:val="00236F74"/>
    <w:rsid w:val="00237312"/>
    <w:rsid w:val="00237BE0"/>
    <w:rsid w:val="00237F2F"/>
    <w:rsid w:val="00240219"/>
    <w:rsid w:val="0024086D"/>
    <w:rsid w:val="002408BB"/>
    <w:rsid w:val="002408BC"/>
    <w:rsid w:val="00240AEB"/>
    <w:rsid w:val="00240C8A"/>
    <w:rsid w:val="00240EDE"/>
    <w:rsid w:val="00240EF8"/>
    <w:rsid w:val="002416FE"/>
    <w:rsid w:val="00241CE0"/>
    <w:rsid w:val="00242865"/>
    <w:rsid w:val="00242939"/>
    <w:rsid w:val="002429A7"/>
    <w:rsid w:val="00243C7C"/>
    <w:rsid w:val="00243D22"/>
    <w:rsid w:val="002440FB"/>
    <w:rsid w:val="002461B6"/>
    <w:rsid w:val="00246A40"/>
    <w:rsid w:val="00246B1A"/>
    <w:rsid w:val="002474DB"/>
    <w:rsid w:val="0025000D"/>
    <w:rsid w:val="0025015A"/>
    <w:rsid w:val="0025032C"/>
    <w:rsid w:val="002515F7"/>
    <w:rsid w:val="0025160B"/>
    <w:rsid w:val="002518C5"/>
    <w:rsid w:val="00251C44"/>
    <w:rsid w:val="00251E78"/>
    <w:rsid w:val="00252AA4"/>
    <w:rsid w:val="00252BFF"/>
    <w:rsid w:val="0025310C"/>
    <w:rsid w:val="002532F4"/>
    <w:rsid w:val="00253466"/>
    <w:rsid w:val="002535E6"/>
    <w:rsid w:val="00255516"/>
    <w:rsid w:val="00255560"/>
    <w:rsid w:val="0025607F"/>
    <w:rsid w:val="00256A67"/>
    <w:rsid w:val="00256F89"/>
    <w:rsid w:val="002575D2"/>
    <w:rsid w:val="00257D00"/>
    <w:rsid w:val="00257E6E"/>
    <w:rsid w:val="002603D2"/>
    <w:rsid w:val="00260B18"/>
    <w:rsid w:val="0026201B"/>
    <w:rsid w:val="002623DF"/>
    <w:rsid w:val="002628B3"/>
    <w:rsid w:val="00262AB6"/>
    <w:rsid w:val="00262F48"/>
    <w:rsid w:val="00263140"/>
    <w:rsid w:val="00263758"/>
    <w:rsid w:val="002638A3"/>
    <w:rsid w:val="00263A9E"/>
    <w:rsid w:val="002646E7"/>
    <w:rsid w:val="00264F3C"/>
    <w:rsid w:val="00265C4F"/>
    <w:rsid w:val="00265D4D"/>
    <w:rsid w:val="002660D7"/>
    <w:rsid w:val="00267CA9"/>
    <w:rsid w:val="00270346"/>
    <w:rsid w:val="00270852"/>
    <w:rsid w:val="0027189E"/>
    <w:rsid w:val="00271B8F"/>
    <w:rsid w:val="00271C06"/>
    <w:rsid w:val="00271CB3"/>
    <w:rsid w:val="0027229A"/>
    <w:rsid w:val="002722FF"/>
    <w:rsid w:val="00272933"/>
    <w:rsid w:val="0027319A"/>
    <w:rsid w:val="002733A1"/>
    <w:rsid w:val="002749E9"/>
    <w:rsid w:val="00275848"/>
    <w:rsid w:val="002758CB"/>
    <w:rsid w:val="0027610E"/>
    <w:rsid w:val="00276258"/>
    <w:rsid w:val="00276324"/>
    <w:rsid w:val="00276339"/>
    <w:rsid w:val="00276FC6"/>
    <w:rsid w:val="002771B3"/>
    <w:rsid w:val="00277325"/>
    <w:rsid w:val="002775AD"/>
    <w:rsid w:val="00277DFE"/>
    <w:rsid w:val="00280046"/>
    <w:rsid w:val="002800CE"/>
    <w:rsid w:val="002805BC"/>
    <w:rsid w:val="00280C06"/>
    <w:rsid w:val="002810B6"/>
    <w:rsid w:val="002816E4"/>
    <w:rsid w:val="00281C08"/>
    <w:rsid w:val="00282235"/>
    <w:rsid w:val="002826A3"/>
    <w:rsid w:val="0028279B"/>
    <w:rsid w:val="002827C0"/>
    <w:rsid w:val="00282899"/>
    <w:rsid w:val="00283785"/>
    <w:rsid w:val="00283FF9"/>
    <w:rsid w:val="0028449B"/>
    <w:rsid w:val="00284CA3"/>
    <w:rsid w:val="00284E44"/>
    <w:rsid w:val="00284E8D"/>
    <w:rsid w:val="00285B86"/>
    <w:rsid w:val="002863CE"/>
    <w:rsid w:val="00286CC1"/>
    <w:rsid w:val="0028718F"/>
    <w:rsid w:val="002877C0"/>
    <w:rsid w:val="00287E17"/>
    <w:rsid w:val="00287F2C"/>
    <w:rsid w:val="00290471"/>
    <w:rsid w:val="002909B1"/>
    <w:rsid w:val="00290C5A"/>
    <w:rsid w:val="00290FEF"/>
    <w:rsid w:val="00291050"/>
    <w:rsid w:val="00291F3B"/>
    <w:rsid w:val="002920B3"/>
    <w:rsid w:val="00292AF9"/>
    <w:rsid w:val="00293900"/>
    <w:rsid w:val="00293D5C"/>
    <w:rsid w:val="00294136"/>
    <w:rsid w:val="0029479C"/>
    <w:rsid w:val="002947A3"/>
    <w:rsid w:val="00294D20"/>
    <w:rsid w:val="002955E2"/>
    <w:rsid w:val="00296086"/>
    <w:rsid w:val="002961CE"/>
    <w:rsid w:val="00296671"/>
    <w:rsid w:val="00296A8A"/>
    <w:rsid w:val="00296FC2"/>
    <w:rsid w:val="0029746E"/>
    <w:rsid w:val="002977F9"/>
    <w:rsid w:val="00297807"/>
    <w:rsid w:val="002A0521"/>
    <w:rsid w:val="002A097D"/>
    <w:rsid w:val="002A171D"/>
    <w:rsid w:val="002A1A31"/>
    <w:rsid w:val="002A1BD1"/>
    <w:rsid w:val="002A2732"/>
    <w:rsid w:val="002A2770"/>
    <w:rsid w:val="002A28CE"/>
    <w:rsid w:val="002A2948"/>
    <w:rsid w:val="002A297B"/>
    <w:rsid w:val="002A2B54"/>
    <w:rsid w:val="002A2F63"/>
    <w:rsid w:val="002A3A31"/>
    <w:rsid w:val="002A3AFA"/>
    <w:rsid w:val="002A3BF5"/>
    <w:rsid w:val="002A4239"/>
    <w:rsid w:val="002A42CB"/>
    <w:rsid w:val="002A4901"/>
    <w:rsid w:val="002A4974"/>
    <w:rsid w:val="002A4B46"/>
    <w:rsid w:val="002A4DB2"/>
    <w:rsid w:val="002A5934"/>
    <w:rsid w:val="002A5C0B"/>
    <w:rsid w:val="002A61BA"/>
    <w:rsid w:val="002A6890"/>
    <w:rsid w:val="002A6AC8"/>
    <w:rsid w:val="002A6ADD"/>
    <w:rsid w:val="002A70F8"/>
    <w:rsid w:val="002A7614"/>
    <w:rsid w:val="002B00BC"/>
    <w:rsid w:val="002B0236"/>
    <w:rsid w:val="002B0AA7"/>
    <w:rsid w:val="002B16BF"/>
    <w:rsid w:val="002B2557"/>
    <w:rsid w:val="002B3564"/>
    <w:rsid w:val="002B3575"/>
    <w:rsid w:val="002B3BCF"/>
    <w:rsid w:val="002B4692"/>
    <w:rsid w:val="002B49AB"/>
    <w:rsid w:val="002B5215"/>
    <w:rsid w:val="002B53B8"/>
    <w:rsid w:val="002B5DB1"/>
    <w:rsid w:val="002B6269"/>
    <w:rsid w:val="002B641B"/>
    <w:rsid w:val="002B6845"/>
    <w:rsid w:val="002B6869"/>
    <w:rsid w:val="002B6A9A"/>
    <w:rsid w:val="002B6CB7"/>
    <w:rsid w:val="002B7527"/>
    <w:rsid w:val="002B76D0"/>
    <w:rsid w:val="002B7A56"/>
    <w:rsid w:val="002B7C4E"/>
    <w:rsid w:val="002B7D4B"/>
    <w:rsid w:val="002C0253"/>
    <w:rsid w:val="002C03E1"/>
    <w:rsid w:val="002C0B06"/>
    <w:rsid w:val="002C0B78"/>
    <w:rsid w:val="002C0FC4"/>
    <w:rsid w:val="002C120F"/>
    <w:rsid w:val="002C24ED"/>
    <w:rsid w:val="002C52CA"/>
    <w:rsid w:val="002C566A"/>
    <w:rsid w:val="002C632C"/>
    <w:rsid w:val="002C6406"/>
    <w:rsid w:val="002C68C3"/>
    <w:rsid w:val="002C6C40"/>
    <w:rsid w:val="002C6F07"/>
    <w:rsid w:val="002C7083"/>
    <w:rsid w:val="002C7A42"/>
    <w:rsid w:val="002D21C7"/>
    <w:rsid w:val="002D22A1"/>
    <w:rsid w:val="002D23DB"/>
    <w:rsid w:val="002D302D"/>
    <w:rsid w:val="002D37DB"/>
    <w:rsid w:val="002D4DB9"/>
    <w:rsid w:val="002D50E0"/>
    <w:rsid w:val="002D5A2E"/>
    <w:rsid w:val="002D660C"/>
    <w:rsid w:val="002D6D39"/>
    <w:rsid w:val="002D6D8B"/>
    <w:rsid w:val="002D6DAC"/>
    <w:rsid w:val="002D75A3"/>
    <w:rsid w:val="002D7785"/>
    <w:rsid w:val="002D783A"/>
    <w:rsid w:val="002E0320"/>
    <w:rsid w:val="002E04CC"/>
    <w:rsid w:val="002E0D91"/>
    <w:rsid w:val="002E251C"/>
    <w:rsid w:val="002E28A0"/>
    <w:rsid w:val="002E2A32"/>
    <w:rsid w:val="002E2AAA"/>
    <w:rsid w:val="002E2FB7"/>
    <w:rsid w:val="002E3739"/>
    <w:rsid w:val="002E3A1C"/>
    <w:rsid w:val="002E3EDA"/>
    <w:rsid w:val="002E474A"/>
    <w:rsid w:val="002E5468"/>
    <w:rsid w:val="002E57CD"/>
    <w:rsid w:val="002E5C2B"/>
    <w:rsid w:val="002E5E29"/>
    <w:rsid w:val="002E620B"/>
    <w:rsid w:val="002E626E"/>
    <w:rsid w:val="002E6AC6"/>
    <w:rsid w:val="002E6EB9"/>
    <w:rsid w:val="002E70DF"/>
    <w:rsid w:val="002E73DD"/>
    <w:rsid w:val="002E73ED"/>
    <w:rsid w:val="002E74B8"/>
    <w:rsid w:val="002E75FF"/>
    <w:rsid w:val="002E7718"/>
    <w:rsid w:val="002E7AE5"/>
    <w:rsid w:val="002F0025"/>
    <w:rsid w:val="002F00CD"/>
    <w:rsid w:val="002F024D"/>
    <w:rsid w:val="002F0708"/>
    <w:rsid w:val="002F0A6B"/>
    <w:rsid w:val="002F0D67"/>
    <w:rsid w:val="002F0D7F"/>
    <w:rsid w:val="002F11A7"/>
    <w:rsid w:val="002F1217"/>
    <w:rsid w:val="002F13D6"/>
    <w:rsid w:val="002F1899"/>
    <w:rsid w:val="002F1CF4"/>
    <w:rsid w:val="002F2370"/>
    <w:rsid w:val="002F286E"/>
    <w:rsid w:val="002F2E19"/>
    <w:rsid w:val="002F2E29"/>
    <w:rsid w:val="002F2FDA"/>
    <w:rsid w:val="002F3896"/>
    <w:rsid w:val="002F3C19"/>
    <w:rsid w:val="002F3C5E"/>
    <w:rsid w:val="002F3DF4"/>
    <w:rsid w:val="002F49CC"/>
    <w:rsid w:val="002F4A47"/>
    <w:rsid w:val="002F5114"/>
    <w:rsid w:val="002F5229"/>
    <w:rsid w:val="002F54AD"/>
    <w:rsid w:val="002F5BB5"/>
    <w:rsid w:val="002F5DEC"/>
    <w:rsid w:val="002F5F90"/>
    <w:rsid w:val="002F67DB"/>
    <w:rsid w:val="002F74C9"/>
    <w:rsid w:val="002F76D2"/>
    <w:rsid w:val="002F772D"/>
    <w:rsid w:val="002F78B6"/>
    <w:rsid w:val="00300087"/>
    <w:rsid w:val="00300723"/>
    <w:rsid w:val="00300739"/>
    <w:rsid w:val="003011FF"/>
    <w:rsid w:val="00301CE0"/>
    <w:rsid w:val="003020F1"/>
    <w:rsid w:val="00302802"/>
    <w:rsid w:val="0030499F"/>
    <w:rsid w:val="00304F0F"/>
    <w:rsid w:val="00304F41"/>
    <w:rsid w:val="00305929"/>
    <w:rsid w:val="003061CA"/>
    <w:rsid w:val="0030649B"/>
    <w:rsid w:val="00306994"/>
    <w:rsid w:val="003070EB"/>
    <w:rsid w:val="00307529"/>
    <w:rsid w:val="003076F5"/>
    <w:rsid w:val="00307A31"/>
    <w:rsid w:val="003103CA"/>
    <w:rsid w:val="003103DD"/>
    <w:rsid w:val="003109D9"/>
    <w:rsid w:val="00310C43"/>
    <w:rsid w:val="003115D9"/>
    <w:rsid w:val="003117C1"/>
    <w:rsid w:val="00311891"/>
    <w:rsid w:val="00311970"/>
    <w:rsid w:val="00311BB5"/>
    <w:rsid w:val="0031212C"/>
    <w:rsid w:val="003124ED"/>
    <w:rsid w:val="00312A2D"/>
    <w:rsid w:val="00312B9C"/>
    <w:rsid w:val="00312D22"/>
    <w:rsid w:val="00312DBD"/>
    <w:rsid w:val="0031355C"/>
    <w:rsid w:val="00313B5B"/>
    <w:rsid w:val="00313D2B"/>
    <w:rsid w:val="00314AE4"/>
    <w:rsid w:val="0031575B"/>
    <w:rsid w:val="003157DE"/>
    <w:rsid w:val="003159CC"/>
    <w:rsid w:val="00315BB7"/>
    <w:rsid w:val="00315F90"/>
    <w:rsid w:val="003162E2"/>
    <w:rsid w:val="00316732"/>
    <w:rsid w:val="00316E3F"/>
    <w:rsid w:val="003176EB"/>
    <w:rsid w:val="003177AE"/>
    <w:rsid w:val="00317C92"/>
    <w:rsid w:val="00317DE1"/>
    <w:rsid w:val="00320105"/>
    <w:rsid w:val="00320256"/>
    <w:rsid w:val="00320E04"/>
    <w:rsid w:val="003211B2"/>
    <w:rsid w:val="003211DB"/>
    <w:rsid w:val="0032138A"/>
    <w:rsid w:val="003213B1"/>
    <w:rsid w:val="0032179B"/>
    <w:rsid w:val="00322DE9"/>
    <w:rsid w:val="0032362D"/>
    <w:rsid w:val="00323876"/>
    <w:rsid w:val="00323916"/>
    <w:rsid w:val="00323C3D"/>
    <w:rsid w:val="00325117"/>
    <w:rsid w:val="003256C5"/>
    <w:rsid w:val="00325C69"/>
    <w:rsid w:val="0032652D"/>
    <w:rsid w:val="00326560"/>
    <w:rsid w:val="003271F0"/>
    <w:rsid w:val="0032755B"/>
    <w:rsid w:val="00327744"/>
    <w:rsid w:val="00330319"/>
    <w:rsid w:val="0033068B"/>
    <w:rsid w:val="00330BCE"/>
    <w:rsid w:val="00330C1B"/>
    <w:rsid w:val="00330D20"/>
    <w:rsid w:val="003313FA"/>
    <w:rsid w:val="00331C49"/>
    <w:rsid w:val="00331FFF"/>
    <w:rsid w:val="003322BE"/>
    <w:rsid w:val="00332445"/>
    <w:rsid w:val="003348F4"/>
    <w:rsid w:val="00334AF7"/>
    <w:rsid w:val="00334DC6"/>
    <w:rsid w:val="00334ED6"/>
    <w:rsid w:val="003351DF"/>
    <w:rsid w:val="0033599C"/>
    <w:rsid w:val="00335C57"/>
    <w:rsid w:val="003362D0"/>
    <w:rsid w:val="00336359"/>
    <w:rsid w:val="0033656C"/>
    <w:rsid w:val="00336AA3"/>
    <w:rsid w:val="00336BBE"/>
    <w:rsid w:val="00337082"/>
    <w:rsid w:val="00337320"/>
    <w:rsid w:val="00337404"/>
    <w:rsid w:val="0033751A"/>
    <w:rsid w:val="003375BE"/>
    <w:rsid w:val="00337931"/>
    <w:rsid w:val="00340826"/>
    <w:rsid w:val="00340F33"/>
    <w:rsid w:val="00341727"/>
    <w:rsid w:val="00341751"/>
    <w:rsid w:val="003417DD"/>
    <w:rsid w:val="00341E5D"/>
    <w:rsid w:val="0034213D"/>
    <w:rsid w:val="003422BB"/>
    <w:rsid w:val="0034283B"/>
    <w:rsid w:val="00342E59"/>
    <w:rsid w:val="00343708"/>
    <w:rsid w:val="00343802"/>
    <w:rsid w:val="003444B3"/>
    <w:rsid w:val="003444B7"/>
    <w:rsid w:val="00344616"/>
    <w:rsid w:val="0034557B"/>
    <w:rsid w:val="0034561E"/>
    <w:rsid w:val="003456E2"/>
    <w:rsid w:val="00345BF4"/>
    <w:rsid w:val="00345DC2"/>
    <w:rsid w:val="00346159"/>
    <w:rsid w:val="003465A5"/>
    <w:rsid w:val="003465B0"/>
    <w:rsid w:val="00346627"/>
    <w:rsid w:val="00346DCD"/>
    <w:rsid w:val="0034721C"/>
    <w:rsid w:val="00347CA1"/>
    <w:rsid w:val="00347EFC"/>
    <w:rsid w:val="0035006A"/>
    <w:rsid w:val="003503A7"/>
    <w:rsid w:val="003503F9"/>
    <w:rsid w:val="00351274"/>
    <w:rsid w:val="00351335"/>
    <w:rsid w:val="00351825"/>
    <w:rsid w:val="00352241"/>
    <w:rsid w:val="0035300E"/>
    <w:rsid w:val="0035368E"/>
    <w:rsid w:val="00353DA8"/>
    <w:rsid w:val="003541BE"/>
    <w:rsid w:val="00354224"/>
    <w:rsid w:val="00354850"/>
    <w:rsid w:val="00354A56"/>
    <w:rsid w:val="00354EF2"/>
    <w:rsid w:val="00355287"/>
    <w:rsid w:val="00355AED"/>
    <w:rsid w:val="003560D3"/>
    <w:rsid w:val="0035792D"/>
    <w:rsid w:val="00357C55"/>
    <w:rsid w:val="00357F0D"/>
    <w:rsid w:val="00360580"/>
    <w:rsid w:val="00360D2B"/>
    <w:rsid w:val="003616DC"/>
    <w:rsid w:val="00361F90"/>
    <w:rsid w:val="0036210E"/>
    <w:rsid w:val="00362AFB"/>
    <w:rsid w:val="00363358"/>
    <w:rsid w:val="003639C3"/>
    <w:rsid w:val="0036401F"/>
    <w:rsid w:val="003652A8"/>
    <w:rsid w:val="0036568B"/>
    <w:rsid w:val="00365731"/>
    <w:rsid w:val="003658C3"/>
    <w:rsid w:val="0036592C"/>
    <w:rsid w:val="003659F4"/>
    <w:rsid w:val="00365A0E"/>
    <w:rsid w:val="00365BFC"/>
    <w:rsid w:val="00365D25"/>
    <w:rsid w:val="003663E6"/>
    <w:rsid w:val="00366406"/>
    <w:rsid w:val="00366930"/>
    <w:rsid w:val="003669DB"/>
    <w:rsid w:val="00366CDC"/>
    <w:rsid w:val="00366FB9"/>
    <w:rsid w:val="0036702C"/>
    <w:rsid w:val="00367233"/>
    <w:rsid w:val="0036730B"/>
    <w:rsid w:val="00367E4F"/>
    <w:rsid w:val="003702B6"/>
    <w:rsid w:val="003715FF"/>
    <w:rsid w:val="00371808"/>
    <w:rsid w:val="00371AC1"/>
    <w:rsid w:val="00372162"/>
    <w:rsid w:val="003727EC"/>
    <w:rsid w:val="00372810"/>
    <w:rsid w:val="00372F0F"/>
    <w:rsid w:val="00373282"/>
    <w:rsid w:val="00373771"/>
    <w:rsid w:val="00373789"/>
    <w:rsid w:val="00373D77"/>
    <w:rsid w:val="003743C1"/>
    <w:rsid w:val="003749B8"/>
    <w:rsid w:val="00374D98"/>
    <w:rsid w:val="00375001"/>
    <w:rsid w:val="00375619"/>
    <w:rsid w:val="00375B8C"/>
    <w:rsid w:val="00375F4B"/>
    <w:rsid w:val="00376511"/>
    <w:rsid w:val="00377504"/>
    <w:rsid w:val="00377635"/>
    <w:rsid w:val="00377834"/>
    <w:rsid w:val="00377D7F"/>
    <w:rsid w:val="00380091"/>
    <w:rsid w:val="00380563"/>
    <w:rsid w:val="00380993"/>
    <w:rsid w:val="00380E57"/>
    <w:rsid w:val="00380E85"/>
    <w:rsid w:val="00381013"/>
    <w:rsid w:val="00381422"/>
    <w:rsid w:val="003815C0"/>
    <w:rsid w:val="00381F65"/>
    <w:rsid w:val="00382312"/>
    <w:rsid w:val="00382330"/>
    <w:rsid w:val="0038247A"/>
    <w:rsid w:val="003824CA"/>
    <w:rsid w:val="0038302D"/>
    <w:rsid w:val="00383191"/>
    <w:rsid w:val="0038350D"/>
    <w:rsid w:val="00383976"/>
    <w:rsid w:val="00384544"/>
    <w:rsid w:val="0038687F"/>
    <w:rsid w:val="00387D1A"/>
    <w:rsid w:val="0039006A"/>
    <w:rsid w:val="0039055E"/>
    <w:rsid w:val="003906EB"/>
    <w:rsid w:val="00390A0A"/>
    <w:rsid w:val="003910CF"/>
    <w:rsid w:val="003914BF"/>
    <w:rsid w:val="0039176B"/>
    <w:rsid w:val="00391E78"/>
    <w:rsid w:val="00391FB9"/>
    <w:rsid w:val="00392583"/>
    <w:rsid w:val="00392C79"/>
    <w:rsid w:val="003932F3"/>
    <w:rsid w:val="003933B5"/>
    <w:rsid w:val="003945C2"/>
    <w:rsid w:val="00394BE1"/>
    <w:rsid w:val="003969B5"/>
    <w:rsid w:val="00396E4D"/>
    <w:rsid w:val="0039726C"/>
    <w:rsid w:val="003A074C"/>
    <w:rsid w:val="003A110E"/>
    <w:rsid w:val="003A1222"/>
    <w:rsid w:val="003A143D"/>
    <w:rsid w:val="003A1681"/>
    <w:rsid w:val="003A1974"/>
    <w:rsid w:val="003A1EF5"/>
    <w:rsid w:val="003A2144"/>
    <w:rsid w:val="003A2786"/>
    <w:rsid w:val="003A30A0"/>
    <w:rsid w:val="003A384F"/>
    <w:rsid w:val="003A3A6F"/>
    <w:rsid w:val="003A4239"/>
    <w:rsid w:val="003A42A0"/>
    <w:rsid w:val="003A4A62"/>
    <w:rsid w:val="003A50AC"/>
    <w:rsid w:val="003A5907"/>
    <w:rsid w:val="003A5CE3"/>
    <w:rsid w:val="003A5FC1"/>
    <w:rsid w:val="003A6336"/>
    <w:rsid w:val="003A6594"/>
    <w:rsid w:val="003A677E"/>
    <w:rsid w:val="003A6911"/>
    <w:rsid w:val="003A770C"/>
    <w:rsid w:val="003B0381"/>
    <w:rsid w:val="003B0FDA"/>
    <w:rsid w:val="003B1632"/>
    <w:rsid w:val="003B1734"/>
    <w:rsid w:val="003B19F4"/>
    <w:rsid w:val="003B1B12"/>
    <w:rsid w:val="003B2123"/>
    <w:rsid w:val="003B2267"/>
    <w:rsid w:val="003B22A0"/>
    <w:rsid w:val="003B2C1D"/>
    <w:rsid w:val="003B2ECD"/>
    <w:rsid w:val="003B311D"/>
    <w:rsid w:val="003B4459"/>
    <w:rsid w:val="003B4796"/>
    <w:rsid w:val="003B481E"/>
    <w:rsid w:val="003B4FE0"/>
    <w:rsid w:val="003B50A8"/>
    <w:rsid w:val="003B50CC"/>
    <w:rsid w:val="003B5122"/>
    <w:rsid w:val="003B5493"/>
    <w:rsid w:val="003B5707"/>
    <w:rsid w:val="003B600F"/>
    <w:rsid w:val="003B625D"/>
    <w:rsid w:val="003B6341"/>
    <w:rsid w:val="003B6BA8"/>
    <w:rsid w:val="003B7112"/>
    <w:rsid w:val="003B770C"/>
    <w:rsid w:val="003B7902"/>
    <w:rsid w:val="003C049F"/>
    <w:rsid w:val="003C04B3"/>
    <w:rsid w:val="003C0C67"/>
    <w:rsid w:val="003C1081"/>
    <w:rsid w:val="003C192E"/>
    <w:rsid w:val="003C25D5"/>
    <w:rsid w:val="003C2832"/>
    <w:rsid w:val="003C3019"/>
    <w:rsid w:val="003C33AA"/>
    <w:rsid w:val="003C3974"/>
    <w:rsid w:val="003C4068"/>
    <w:rsid w:val="003C4153"/>
    <w:rsid w:val="003C4156"/>
    <w:rsid w:val="003C4EE3"/>
    <w:rsid w:val="003C4F87"/>
    <w:rsid w:val="003C4FE4"/>
    <w:rsid w:val="003C5682"/>
    <w:rsid w:val="003C60F4"/>
    <w:rsid w:val="003C6374"/>
    <w:rsid w:val="003C63C0"/>
    <w:rsid w:val="003C6594"/>
    <w:rsid w:val="003C663F"/>
    <w:rsid w:val="003C6BAE"/>
    <w:rsid w:val="003C6D59"/>
    <w:rsid w:val="003C7162"/>
    <w:rsid w:val="003C72B5"/>
    <w:rsid w:val="003C7493"/>
    <w:rsid w:val="003C7937"/>
    <w:rsid w:val="003C7F45"/>
    <w:rsid w:val="003D06BD"/>
    <w:rsid w:val="003D080D"/>
    <w:rsid w:val="003D1404"/>
    <w:rsid w:val="003D1789"/>
    <w:rsid w:val="003D2267"/>
    <w:rsid w:val="003D2B9D"/>
    <w:rsid w:val="003D2BEA"/>
    <w:rsid w:val="003D32DB"/>
    <w:rsid w:val="003D3AB0"/>
    <w:rsid w:val="003D3CB8"/>
    <w:rsid w:val="003D418D"/>
    <w:rsid w:val="003D4302"/>
    <w:rsid w:val="003D4324"/>
    <w:rsid w:val="003D4562"/>
    <w:rsid w:val="003D4BF3"/>
    <w:rsid w:val="003D4DD1"/>
    <w:rsid w:val="003D564F"/>
    <w:rsid w:val="003D5E39"/>
    <w:rsid w:val="003D5E55"/>
    <w:rsid w:val="003D6000"/>
    <w:rsid w:val="003D6298"/>
    <w:rsid w:val="003D645D"/>
    <w:rsid w:val="003D6818"/>
    <w:rsid w:val="003D7294"/>
    <w:rsid w:val="003D7526"/>
    <w:rsid w:val="003D7748"/>
    <w:rsid w:val="003D7B00"/>
    <w:rsid w:val="003E02AA"/>
    <w:rsid w:val="003E0762"/>
    <w:rsid w:val="003E0D27"/>
    <w:rsid w:val="003E0E56"/>
    <w:rsid w:val="003E14E2"/>
    <w:rsid w:val="003E1AEF"/>
    <w:rsid w:val="003E205B"/>
    <w:rsid w:val="003E2387"/>
    <w:rsid w:val="003E2546"/>
    <w:rsid w:val="003E2626"/>
    <w:rsid w:val="003E2A49"/>
    <w:rsid w:val="003E2BCA"/>
    <w:rsid w:val="003E35D6"/>
    <w:rsid w:val="003E374F"/>
    <w:rsid w:val="003E3911"/>
    <w:rsid w:val="003E3A4B"/>
    <w:rsid w:val="003E49FC"/>
    <w:rsid w:val="003E4A13"/>
    <w:rsid w:val="003E4E12"/>
    <w:rsid w:val="003E5192"/>
    <w:rsid w:val="003E5522"/>
    <w:rsid w:val="003E566B"/>
    <w:rsid w:val="003E6473"/>
    <w:rsid w:val="003E7013"/>
    <w:rsid w:val="003E715D"/>
    <w:rsid w:val="003E766C"/>
    <w:rsid w:val="003E771F"/>
    <w:rsid w:val="003F010F"/>
    <w:rsid w:val="003F0252"/>
    <w:rsid w:val="003F0F75"/>
    <w:rsid w:val="003F0F8E"/>
    <w:rsid w:val="003F10F2"/>
    <w:rsid w:val="003F1E46"/>
    <w:rsid w:val="003F1F80"/>
    <w:rsid w:val="003F1F9F"/>
    <w:rsid w:val="003F215A"/>
    <w:rsid w:val="003F2337"/>
    <w:rsid w:val="003F27AF"/>
    <w:rsid w:val="003F284F"/>
    <w:rsid w:val="003F2ADE"/>
    <w:rsid w:val="003F2AF0"/>
    <w:rsid w:val="003F3670"/>
    <w:rsid w:val="003F4564"/>
    <w:rsid w:val="003F4B16"/>
    <w:rsid w:val="003F4B46"/>
    <w:rsid w:val="003F55BF"/>
    <w:rsid w:val="003F5C1D"/>
    <w:rsid w:val="003F6055"/>
    <w:rsid w:val="003F6777"/>
    <w:rsid w:val="003F69A7"/>
    <w:rsid w:val="003F7181"/>
    <w:rsid w:val="003F73E3"/>
    <w:rsid w:val="003F74DF"/>
    <w:rsid w:val="003F7659"/>
    <w:rsid w:val="003F7944"/>
    <w:rsid w:val="003F7D7F"/>
    <w:rsid w:val="0040051A"/>
    <w:rsid w:val="004006C1"/>
    <w:rsid w:val="004019EA"/>
    <w:rsid w:val="00401CF5"/>
    <w:rsid w:val="00401F39"/>
    <w:rsid w:val="00402183"/>
    <w:rsid w:val="00402917"/>
    <w:rsid w:val="00402A8E"/>
    <w:rsid w:val="00402C4A"/>
    <w:rsid w:val="00402F49"/>
    <w:rsid w:val="00403182"/>
    <w:rsid w:val="004031F6"/>
    <w:rsid w:val="00403B53"/>
    <w:rsid w:val="00403C16"/>
    <w:rsid w:val="00403C5F"/>
    <w:rsid w:val="00404C5D"/>
    <w:rsid w:val="004054F0"/>
    <w:rsid w:val="0040588F"/>
    <w:rsid w:val="00405BA3"/>
    <w:rsid w:val="004069E1"/>
    <w:rsid w:val="00406AC6"/>
    <w:rsid w:val="00407115"/>
    <w:rsid w:val="00410280"/>
    <w:rsid w:val="00410862"/>
    <w:rsid w:val="00410AFF"/>
    <w:rsid w:val="00410EA1"/>
    <w:rsid w:val="00411994"/>
    <w:rsid w:val="00413D1A"/>
    <w:rsid w:val="00413DE0"/>
    <w:rsid w:val="00413E69"/>
    <w:rsid w:val="0041433B"/>
    <w:rsid w:val="00414673"/>
    <w:rsid w:val="004148ED"/>
    <w:rsid w:val="004152FF"/>
    <w:rsid w:val="00416170"/>
    <w:rsid w:val="004162A1"/>
    <w:rsid w:val="004162B6"/>
    <w:rsid w:val="004163A4"/>
    <w:rsid w:val="00416978"/>
    <w:rsid w:val="00416F25"/>
    <w:rsid w:val="0041740A"/>
    <w:rsid w:val="004179D4"/>
    <w:rsid w:val="004179D8"/>
    <w:rsid w:val="00420387"/>
    <w:rsid w:val="00420540"/>
    <w:rsid w:val="00420593"/>
    <w:rsid w:val="00420F70"/>
    <w:rsid w:val="00421A7B"/>
    <w:rsid w:val="00421BF8"/>
    <w:rsid w:val="00421DA2"/>
    <w:rsid w:val="004223EE"/>
    <w:rsid w:val="0042244D"/>
    <w:rsid w:val="00423418"/>
    <w:rsid w:val="00424062"/>
    <w:rsid w:val="00424857"/>
    <w:rsid w:val="00424C6C"/>
    <w:rsid w:val="004252F4"/>
    <w:rsid w:val="0042557D"/>
    <w:rsid w:val="00425829"/>
    <w:rsid w:val="00426E0B"/>
    <w:rsid w:val="0042774C"/>
    <w:rsid w:val="00427A05"/>
    <w:rsid w:val="00427A9D"/>
    <w:rsid w:val="00427E2A"/>
    <w:rsid w:val="00430179"/>
    <w:rsid w:val="00430475"/>
    <w:rsid w:val="00430935"/>
    <w:rsid w:val="0043126E"/>
    <w:rsid w:val="00431AC0"/>
    <w:rsid w:val="00432698"/>
    <w:rsid w:val="00432CC0"/>
    <w:rsid w:val="00432E72"/>
    <w:rsid w:val="00432F5C"/>
    <w:rsid w:val="00433526"/>
    <w:rsid w:val="0043360B"/>
    <w:rsid w:val="004336E7"/>
    <w:rsid w:val="0043419A"/>
    <w:rsid w:val="004346BC"/>
    <w:rsid w:val="00434B35"/>
    <w:rsid w:val="00434CC6"/>
    <w:rsid w:val="0043505A"/>
    <w:rsid w:val="004351C3"/>
    <w:rsid w:val="00435B50"/>
    <w:rsid w:val="00435B8A"/>
    <w:rsid w:val="0043629B"/>
    <w:rsid w:val="0043680F"/>
    <w:rsid w:val="00436E82"/>
    <w:rsid w:val="004370C9"/>
    <w:rsid w:val="00437540"/>
    <w:rsid w:val="00437D14"/>
    <w:rsid w:val="00440B95"/>
    <w:rsid w:val="00440CF7"/>
    <w:rsid w:val="00440D70"/>
    <w:rsid w:val="00441499"/>
    <w:rsid w:val="00441540"/>
    <w:rsid w:val="0044170F"/>
    <w:rsid w:val="00441BDC"/>
    <w:rsid w:val="00441E18"/>
    <w:rsid w:val="00441E8B"/>
    <w:rsid w:val="00442007"/>
    <w:rsid w:val="0044287E"/>
    <w:rsid w:val="00442CA4"/>
    <w:rsid w:val="00442CB4"/>
    <w:rsid w:val="00443509"/>
    <w:rsid w:val="004435F8"/>
    <w:rsid w:val="0044384D"/>
    <w:rsid w:val="00443BE9"/>
    <w:rsid w:val="00444352"/>
    <w:rsid w:val="00444894"/>
    <w:rsid w:val="00445388"/>
    <w:rsid w:val="00445C2F"/>
    <w:rsid w:val="00445FE8"/>
    <w:rsid w:val="00446553"/>
    <w:rsid w:val="00446BA4"/>
    <w:rsid w:val="00446BE1"/>
    <w:rsid w:val="00447098"/>
    <w:rsid w:val="004474CC"/>
    <w:rsid w:val="004476E3"/>
    <w:rsid w:val="00447718"/>
    <w:rsid w:val="00447C33"/>
    <w:rsid w:val="004502A9"/>
    <w:rsid w:val="00450321"/>
    <w:rsid w:val="00450739"/>
    <w:rsid w:val="00451106"/>
    <w:rsid w:val="00451763"/>
    <w:rsid w:val="004517E9"/>
    <w:rsid w:val="00451B68"/>
    <w:rsid w:val="00451B9A"/>
    <w:rsid w:val="0045223D"/>
    <w:rsid w:val="0045244D"/>
    <w:rsid w:val="00452496"/>
    <w:rsid w:val="00452F39"/>
    <w:rsid w:val="00453300"/>
    <w:rsid w:val="004534D2"/>
    <w:rsid w:val="00453B28"/>
    <w:rsid w:val="00453D6B"/>
    <w:rsid w:val="00453DCE"/>
    <w:rsid w:val="004543AA"/>
    <w:rsid w:val="0045443C"/>
    <w:rsid w:val="00454AF7"/>
    <w:rsid w:val="00454DF8"/>
    <w:rsid w:val="004552CF"/>
    <w:rsid w:val="004559AF"/>
    <w:rsid w:val="00455D55"/>
    <w:rsid w:val="00456082"/>
    <w:rsid w:val="004560E0"/>
    <w:rsid w:val="00456265"/>
    <w:rsid w:val="00456844"/>
    <w:rsid w:val="004569EE"/>
    <w:rsid w:val="00456A37"/>
    <w:rsid w:val="004579D0"/>
    <w:rsid w:val="00460313"/>
    <w:rsid w:val="004604DF"/>
    <w:rsid w:val="0046096B"/>
    <w:rsid w:val="00460E32"/>
    <w:rsid w:val="00461539"/>
    <w:rsid w:val="00462DD0"/>
    <w:rsid w:val="004634C6"/>
    <w:rsid w:val="0046363F"/>
    <w:rsid w:val="0046385A"/>
    <w:rsid w:val="0046394F"/>
    <w:rsid w:val="00463C9D"/>
    <w:rsid w:val="00463D3D"/>
    <w:rsid w:val="004641C5"/>
    <w:rsid w:val="004642D9"/>
    <w:rsid w:val="0046495C"/>
    <w:rsid w:val="0046529E"/>
    <w:rsid w:val="00465A6B"/>
    <w:rsid w:val="004668DB"/>
    <w:rsid w:val="0046695B"/>
    <w:rsid w:val="00467225"/>
    <w:rsid w:val="004672B8"/>
    <w:rsid w:val="00467625"/>
    <w:rsid w:val="00470003"/>
    <w:rsid w:val="004708DE"/>
    <w:rsid w:val="00470D94"/>
    <w:rsid w:val="0047109A"/>
    <w:rsid w:val="0047115B"/>
    <w:rsid w:val="0047116F"/>
    <w:rsid w:val="00471DFC"/>
    <w:rsid w:val="00472301"/>
    <w:rsid w:val="0047249C"/>
    <w:rsid w:val="00472625"/>
    <w:rsid w:val="00472AD4"/>
    <w:rsid w:val="0047359C"/>
    <w:rsid w:val="004735B0"/>
    <w:rsid w:val="00473CF8"/>
    <w:rsid w:val="00474976"/>
    <w:rsid w:val="00474A10"/>
    <w:rsid w:val="00474FD5"/>
    <w:rsid w:val="0047510F"/>
    <w:rsid w:val="004758A0"/>
    <w:rsid w:val="00476E7E"/>
    <w:rsid w:val="004775A2"/>
    <w:rsid w:val="00477920"/>
    <w:rsid w:val="00477BBC"/>
    <w:rsid w:val="00477F85"/>
    <w:rsid w:val="00477FD0"/>
    <w:rsid w:val="00480265"/>
    <w:rsid w:val="004802E9"/>
    <w:rsid w:val="0048085B"/>
    <w:rsid w:val="00480CB5"/>
    <w:rsid w:val="00480D67"/>
    <w:rsid w:val="00480ED9"/>
    <w:rsid w:val="00480F35"/>
    <w:rsid w:val="00481954"/>
    <w:rsid w:val="0048197E"/>
    <w:rsid w:val="00482E61"/>
    <w:rsid w:val="00482F60"/>
    <w:rsid w:val="0048337B"/>
    <w:rsid w:val="004839BD"/>
    <w:rsid w:val="00483A8E"/>
    <w:rsid w:val="00483D0A"/>
    <w:rsid w:val="00483DA6"/>
    <w:rsid w:val="00483EF8"/>
    <w:rsid w:val="0048432F"/>
    <w:rsid w:val="0048445A"/>
    <w:rsid w:val="004848A4"/>
    <w:rsid w:val="00485086"/>
    <w:rsid w:val="00485234"/>
    <w:rsid w:val="0048537F"/>
    <w:rsid w:val="0048578D"/>
    <w:rsid w:val="00485F44"/>
    <w:rsid w:val="00486C14"/>
    <w:rsid w:val="0048716F"/>
    <w:rsid w:val="00487E3F"/>
    <w:rsid w:val="00487FB6"/>
    <w:rsid w:val="00490026"/>
    <w:rsid w:val="00490466"/>
    <w:rsid w:val="004908D4"/>
    <w:rsid w:val="004909E0"/>
    <w:rsid w:val="00490E74"/>
    <w:rsid w:val="004915DF"/>
    <w:rsid w:val="00491995"/>
    <w:rsid w:val="00491CFA"/>
    <w:rsid w:val="0049269E"/>
    <w:rsid w:val="00492934"/>
    <w:rsid w:val="0049293A"/>
    <w:rsid w:val="00492C9B"/>
    <w:rsid w:val="00493361"/>
    <w:rsid w:val="00493902"/>
    <w:rsid w:val="0049398A"/>
    <w:rsid w:val="004948A9"/>
    <w:rsid w:val="00494B0D"/>
    <w:rsid w:val="00494C24"/>
    <w:rsid w:val="00495219"/>
    <w:rsid w:val="004952F5"/>
    <w:rsid w:val="004957A5"/>
    <w:rsid w:val="00495B36"/>
    <w:rsid w:val="00495E30"/>
    <w:rsid w:val="00496183"/>
    <w:rsid w:val="00496C92"/>
    <w:rsid w:val="00496EBB"/>
    <w:rsid w:val="0049709B"/>
    <w:rsid w:val="004974E8"/>
    <w:rsid w:val="004975A4"/>
    <w:rsid w:val="00497612"/>
    <w:rsid w:val="00497935"/>
    <w:rsid w:val="00497BAC"/>
    <w:rsid w:val="00497E2B"/>
    <w:rsid w:val="004A0057"/>
    <w:rsid w:val="004A06D2"/>
    <w:rsid w:val="004A08AE"/>
    <w:rsid w:val="004A09CC"/>
    <w:rsid w:val="004A11BB"/>
    <w:rsid w:val="004A1645"/>
    <w:rsid w:val="004A186D"/>
    <w:rsid w:val="004A19A3"/>
    <w:rsid w:val="004A19FD"/>
    <w:rsid w:val="004A1C1A"/>
    <w:rsid w:val="004A1CAC"/>
    <w:rsid w:val="004A30ED"/>
    <w:rsid w:val="004A3833"/>
    <w:rsid w:val="004A41D6"/>
    <w:rsid w:val="004A4CA1"/>
    <w:rsid w:val="004A4CB5"/>
    <w:rsid w:val="004A4D79"/>
    <w:rsid w:val="004A5431"/>
    <w:rsid w:val="004A5F47"/>
    <w:rsid w:val="004A6424"/>
    <w:rsid w:val="004A6429"/>
    <w:rsid w:val="004A6B97"/>
    <w:rsid w:val="004A6F85"/>
    <w:rsid w:val="004A700F"/>
    <w:rsid w:val="004A774B"/>
    <w:rsid w:val="004A7FE4"/>
    <w:rsid w:val="004B08E1"/>
    <w:rsid w:val="004B0E01"/>
    <w:rsid w:val="004B13B4"/>
    <w:rsid w:val="004B1486"/>
    <w:rsid w:val="004B1D6F"/>
    <w:rsid w:val="004B1FB0"/>
    <w:rsid w:val="004B2424"/>
    <w:rsid w:val="004B3429"/>
    <w:rsid w:val="004B370B"/>
    <w:rsid w:val="004B3E71"/>
    <w:rsid w:val="004B4496"/>
    <w:rsid w:val="004B500E"/>
    <w:rsid w:val="004B51DC"/>
    <w:rsid w:val="004B5C74"/>
    <w:rsid w:val="004B6D59"/>
    <w:rsid w:val="004B6FBB"/>
    <w:rsid w:val="004B70F2"/>
    <w:rsid w:val="004B7340"/>
    <w:rsid w:val="004B78A7"/>
    <w:rsid w:val="004B7B4F"/>
    <w:rsid w:val="004B7EC9"/>
    <w:rsid w:val="004B7FF0"/>
    <w:rsid w:val="004C007D"/>
    <w:rsid w:val="004C0228"/>
    <w:rsid w:val="004C19D5"/>
    <w:rsid w:val="004C27A1"/>
    <w:rsid w:val="004C3292"/>
    <w:rsid w:val="004C3541"/>
    <w:rsid w:val="004C381A"/>
    <w:rsid w:val="004C389C"/>
    <w:rsid w:val="004C3B40"/>
    <w:rsid w:val="004C41DA"/>
    <w:rsid w:val="004C4318"/>
    <w:rsid w:val="004C44DA"/>
    <w:rsid w:val="004C45B0"/>
    <w:rsid w:val="004C4B24"/>
    <w:rsid w:val="004C53BD"/>
    <w:rsid w:val="004C57D7"/>
    <w:rsid w:val="004C5EE1"/>
    <w:rsid w:val="004C5F52"/>
    <w:rsid w:val="004C6260"/>
    <w:rsid w:val="004C6BBA"/>
    <w:rsid w:val="004C758C"/>
    <w:rsid w:val="004C75C1"/>
    <w:rsid w:val="004C784E"/>
    <w:rsid w:val="004C792C"/>
    <w:rsid w:val="004C7B2F"/>
    <w:rsid w:val="004C7B3F"/>
    <w:rsid w:val="004D002E"/>
    <w:rsid w:val="004D005E"/>
    <w:rsid w:val="004D05A3"/>
    <w:rsid w:val="004D0A72"/>
    <w:rsid w:val="004D1A45"/>
    <w:rsid w:val="004D1B3C"/>
    <w:rsid w:val="004D293C"/>
    <w:rsid w:val="004D2CBC"/>
    <w:rsid w:val="004D2F6A"/>
    <w:rsid w:val="004D344E"/>
    <w:rsid w:val="004D3AD6"/>
    <w:rsid w:val="004D3DD9"/>
    <w:rsid w:val="004D4365"/>
    <w:rsid w:val="004D5165"/>
    <w:rsid w:val="004D52C3"/>
    <w:rsid w:val="004D57AD"/>
    <w:rsid w:val="004D6623"/>
    <w:rsid w:val="004D6F95"/>
    <w:rsid w:val="004D730F"/>
    <w:rsid w:val="004D7801"/>
    <w:rsid w:val="004D7A2B"/>
    <w:rsid w:val="004E08BD"/>
    <w:rsid w:val="004E0A86"/>
    <w:rsid w:val="004E0B3F"/>
    <w:rsid w:val="004E0D9C"/>
    <w:rsid w:val="004E0E89"/>
    <w:rsid w:val="004E0F98"/>
    <w:rsid w:val="004E1783"/>
    <w:rsid w:val="004E26C3"/>
    <w:rsid w:val="004E282B"/>
    <w:rsid w:val="004E2B65"/>
    <w:rsid w:val="004E31A9"/>
    <w:rsid w:val="004E3948"/>
    <w:rsid w:val="004E39A1"/>
    <w:rsid w:val="004E3E30"/>
    <w:rsid w:val="004E42B3"/>
    <w:rsid w:val="004E4338"/>
    <w:rsid w:val="004E49B0"/>
    <w:rsid w:val="004E4B10"/>
    <w:rsid w:val="004E4E16"/>
    <w:rsid w:val="004E5328"/>
    <w:rsid w:val="004E5641"/>
    <w:rsid w:val="004E575F"/>
    <w:rsid w:val="004E5CF3"/>
    <w:rsid w:val="004E6293"/>
    <w:rsid w:val="004E6F73"/>
    <w:rsid w:val="004E719F"/>
    <w:rsid w:val="004E71FF"/>
    <w:rsid w:val="004E7462"/>
    <w:rsid w:val="004E7940"/>
    <w:rsid w:val="004E7E5D"/>
    <w:rsid w:val="004F0287"/>
    <w:rsid w:val="004F06B9"/>
    <w:rsid w:val="004F0CA7"/>
    <w:rsid w:val="004F0DB3"/>
    <w:rsid w:val="004F0EAC"/>
    <w:rsid w:val="004F127C"/>
    <w:rsid w:val="004F1FD2"/>
    <w:rsid w:val="004F2454"/>
    <w:rsid w:val="004F2B05"/>
    <w:rsid w:val="004F2B91"/>
    <w:rsid w:val="004F305E"/>
    <w:rsid w:val="004F3207"/>
    <w:rsid w:val="004F35FA"/>
    <w:rsid w:val="004F3CFA"/>
    <w:rsid w:val="004F3F39"/>
    <w:rsid w:val="004F4436"/>
    <w:rsid w:val="004F5356"/>
    <w:rsid w:val="004F543E"/>
    <w:rsid w:val="004F58ED"/>
    <w:rsid w:val="004F593B"/>
    <w:rsid w:val="004F5B05"/>
    <w:rsid w:val="004F6490"/>
    <w:rsid w:val="004F6ACA"/>
    <w:rsid w:val="004F6D0C"/>
    <w:rsid w:val="004F6D60"/>
    <w:rsid w:val="004F76A6"/>
    <w:rsid w:val="0050000A"/>
    <w:rsid w:val="0050020A"/>
    <w:rsid w:val="00500929"/>
    <w:rsid w:val="0050146B"/>
    <w:rsid w:val="005015D7"/>
    <w:rsid w:val="005018C6"/>
    <w:rsid w:val="00501CD6"/>
    <w:rsid w:val="005020A6"/>
    <w:rsid w:val="005024AA"/>
    <w:rsid w:val="00503132"/>
    <w:rsid w:val="005037B6"/>
    <w:rsid w:val="00503E0B"/>
    <w:rsid w:val="005041AA"/>
    <w:rsid w:val="00504F10"/>
    <w:rsid w:val="00504F65"/>
    <w:rsid w:val="00505280"/>
    <w:rsid w:val="005055D1"/>
    <w:rsid w:val="00505AC2"/>
    <w:rsid w:val="005062E5"/>
    <w:rsid w:val="0050632A"/>
    <w:rsid w:val="00506388"/>
    <w:rsid w:val="0050641D"/>
    <w:rsid w:val="00506DC1"/>
    <w:rsid w:val="00506DF7"/>
    <w:rsid w:val="0050770D"/>
    <w:rsid w:val="00507B00"/>
    <w:rsid w:val="00507B6D"/>
    <w:rsid w:val="00507C17"/>
    <w:rsid w:val="00511038"/>
    <w:rsid w:val="005116FF"/>
    <w:rsid w:val="005121E3"/>
    <w:rsid w:val="00512755"/>
    <w:rsid w:val="005129EF"/>
    <w:rsid w:val="00512A85"/>
    <w:rsid w:val="00512C55"/>
    <w:rsid w:val="00512DE3"/>
    <w:rsid w:val="00513125"/>
    <w:rsid w:val="0051315A"/>
    <w:rsid w:val="00513839"/>
    <w:rsid w:val="00513928"/>
    <w:rsid w:val="00513DFA"/>
    <w:rsid w:val="00514DE0"/>
    <w:rsid w:val="005150AD"/>
    <w:rsid w:val="005150BB"/>
    <w:rsid w:val="00516B38"/>
    <w:rsid w:val="00516DF1"/>
    <w:rsid w:val="00520332"/>
    <w:rsid w:val="005206F6"/>
    <w:rsid w:val="00520B9A"/>
    <w:rsid w:val="00520DF1"/>
    <w:rsid w:val="00520EB9"/>
    <w:rsid w:val="00520F7B"/>
    <w:rsid w:val="00521260"/>
    <w:rsid w:val="00521801"/>
    <w:rsid w:val="00521F8A"/>
    <w:rsid w:val="00522864"/>
    <w:rsid w:val="00522E16"/>
    <w:rsid w:val="00523183"/>
    <w:rsid w:val="00523186"/>
    <w:rsid w:val="005232D9"/>
    <w:rsid w:val="0052359B"/>
    <w:rsid w:val="005235DC"/>
    <w:rsid w:val="00523B9D"/>
    <w:rsid w:val="005242DD"/>
    <w:rsid w:val="005242F9"/>
    <w:rsid w:val="00524607"/>
    <w:rsid w:val="00524B19"/>
    <w:rsid w:val="00524D3B"/>
    <w:rsid w:val="0052567B"/>
    <w:rsid w:val="005262E8"/>
    <w:rsid w:val="0052646E"/>
    <w:rsid w:val="0052668F"/>
    <w:rsid w:val="00526FE4"/>
    <w:rsid w:val="00527010"/>
    <w:rsid w:val="0052736B"/>
    <w:rsid w:val="00527A05"/>
    <w:rsid w:val="00527B33"/>
    <w:rsid w:val="00527D73"/>
    <w:rsid w:val="00527DBD"/>
    <w:rsid w:val="00530D94"/>
    <w:rsid w:val="00531D75"/>
    <w:rsid w:val="00531DAF"/>
    <w:rsid w:val="00531DBF"/>
    <w:rsid w:val="00532A9A"/>
    <w:rsid w:val="00532CE4"/>
    <w:rsid w:val="00532E2F"/>
    <w:rsid w:val="00532ED2"/>
    <w:rsid w:val="00533281"/>
    <w:rsid w:val="00533909"/>
    <w:rsid w:val="00533DD1"/>
    <w:rsid w:val="00534136"/>
    <w:rsid w:val="00534BAA"/>
    <w:rsid w:val="00534F41"/>
    <w:rsid w:val="005369C9"/>
    <w:rsid w:val="00537BDF"/>
    <w:rsid w:val="00537D33"/>
    <w:rsid w:val="00537F54"/>
    <w:rsid w:val="00537FF1"/>
    <w:rsid w:val="0054071D"/>
    <w:rsid w:val="0054150D"/>
    <w:rsid w:val="00541E7C"/>
    <w:rsid w:val="00541F2D"/>
    <w:rsid w:val="0054283D"/>
    <w:rsid w:val="005429D0"/>
    <w:rsid w:val="00542A1C"/>
    <w:rsid w:val="00542A27"/>
    <w:rsid w:val="00542C65"/>
    <w:rsid w:val="00542F3C"/>
    <w:rsid w:val="00543CD3"/>
    <w:rsid w:val="00543FB1"/>
    <w:rsid w:val="005442D6"/>
    <w:rsid w:val="0054476A"/>
    <w:rsid w:val="0054483E"/>
    <w:rsid w:val="00544AA5"/>
    <w:rsid w:val="00544CEB"/>
    <w:rsid w:val="00544DEF"/>
    <w:rsid w:val="00545D5D"/>
    <w:rsid w:val="005462F6"/>
    <w:rsid w:val="005467CA"/>
    <w:rsid w:val="00547178"/>
    <w:rsid w:val="00547BC4"/>
    <w:rsid w:val="00547F06"/>
    <w:rsid w:val="005503A7"/>
    <w:rsid w:val="005504E3"/>
    <w:rsid w:val="00550A36"/>
    <w:rsid w:val="00550B1D"/>
    <w:rsid w:val="00550F53"/>
    <w:rsid w:val="00551589"/>
    <w:rsid w:val="00551A0C"/>
    <w:rsid w:val="0055263B"/>
    <w:rsid w:val="00553288"/>
    <w:rsid w:val="00553B1F"/>
    <w:rsid w:val="005542DC"/>
    <w:rsid w:val="005543D3"/>
    <w:rsid w:val="00554BC2"/>
    <w:rsid w:val="00555037"/>
    <w:rsid w:val="005568BA"/>
    <w:rsid w:val="0055692A"/>
    <w:rsid w:val="00556D6A"/>
    <w:rsid w:val="005571C3"/>
    <w:rsid w:val="00557462"/>
    <w:rsid w:val="00557B56"/>
    <w:rsid w:val="00560352"/>
    <w:rsid w:val="00560D60"/>
    <w:rsid w:val="00561462"/>
    <w:rsid w:val="0056149E"/>
    <w:rsid w:val="005614E6"/>
    <w:rsid w:val="005618AD"/>
    <w:rsid w:val="00561C0A"/>
    <w:rsid w:val="00561DAF"/>
    <w:rsid w:val="00561E6A"/>
    <w:rsid w:val="005623D3"/>
    <w:rsid w:val="0056287C"/>
    <w:rsid w:val="0056290D"/>
    <w:rsid w:val="0056367E"/>
    <w:rsid w:val="005637B6"/>
    <w:rsid w:val="00563E4A"/>
    <w:rsid w:val="00564862"/>
    <w:rsid w:val="00564D02"/>
    <w:rsid w:val="0056535A"/>
    <w:rsid w:val="00565CB8"/>
    <w:rsid w:val="00565DAC"/>
    <w:rsid w:val="0056640B"/>
    <w:rsid w:val="00566584"/>
    <w:rsid w:val="00567488"/>
    <w:rsid w:val="005677C1"/>
    <w:rsid w:val="00570264"/>
    <w:rsid w:val="00570422"/>
    <w:rsid w:val="00570AE6"/>
    <w:rsid w:val="00570EFD"/>
    <w:rsid w:val="00571A5E"/>
    <w:rsid w:val="0057270D"/>
    <w:rsid w:val="005728F4"/>
    <w:rsid w:val="00572D3B"/>
    <w:rsid w:val="00572EE0"/>
    <w:rsid w:val="00573462"/>
    <w:rsid w:val="005736A6"/>
    <w:rsid w:val="00573C9C"/>
    <w:rsid w:val="0057430F"/>
    <w:rsid w:val="00574BC3"/>
    <w:rsid w:val="00574E4A"/>
    <w:rsid w:val="00575284"/>
    <w:rsid w:val="00575447"/>
    <w:rsid w:val="005760C5"/>
    <w:rsid w:val="0057638D"/>
    <w:rsid w:val="0057680E"/>
    <w:rsid w:val="00576DE8"/>
    <w:rsid w:val="0057775B"/>
    <w:rsid w:val="00577A53"/>
    <w:rsid w:val="00577ED1"/>
    <w:rsid w:val="00577F8E"/>
    <w:rsid w:val="005801AB"/>
    <w:rsid w:val="00580442"/>
    <w:rsid w:val="005804FB"/>
    <w:rsid w:val="00580A5C"/>
    <w:rsid w:val="00580D45"/>
    <w:rsid w:val="00581252"/>
    <w:rsid w:val="0058183D"/>
    <w:rsid w:val="005818F2"/>
    <w:rsid w:val="00581A9A"/>
    <w:rsid w:val="00582173"/>
    <w:rsid w:val="005822D7"/>
    <w:rsid w:val="00582479"/>
    <w:rsid w:val="0058362A"/>
    <w:rsid w:val="00583C04"/>
    <w:rsid w:val="0058420D"/>
    <w:rsid w:val="00584A3B"/>
    <w:rsid w:val="00585128"/>
    <w:rsid w:val="00585142"/>
    <w:rsid w:val="00585220"/>
    <w:rsid w:val="00585253"/>
    <w:rsid w:val="0058554B"/>
    <w:rsid w:val="005857A2"/>
    <w:rsid w:val="00586696"/>
    <w:rsid w:val="00587B5D"/>
    <w:rsid w:val="005908D2"/>
    <w:rsid w:val="0059126D"/>
    <w:rsid w:val="00591313"/>
    <w:rsid w:val="00591678"/>
    <w:rsid w:val="005917B0"/>
    <w:rsid w:val="00591DED"/>
    <w:rsid w:val="00591FE2"/>
    <w:rsid w:val="00592890"/>
    <w:rsid w:val="0059315B"/>
    <w:rsid w:val="00593BC7"/>
    <w:rsid w:val="00594148"/>
    <w:rsid w:val="00594460"/>
    <w:rsid w:val="00594738"/>
    <w:rsid w:val="005953C7"/>
    <w:rsid w:val="005957AB"/>
    <w:rsid w:val="00595A32"/>
    <w:rsid w:val="00595B30"/>
    <w:rsid w:val="00595C42"/>
    <w:rsid w:val="005969A7"/>
    <w:rsid w:val="005974A1"/>
    <w:rsid w:val="00597CF5"/>
    <w:rsid w:val="005A0512"/>
    <w:rsid w:val="005A0674"/>
    <w:rsid w:val="005A076B"/>
    <w:rsid w:val="005A0B3A"/>
    <w:rsid w:val="005A1599"/>
    <w:rsid w:val="005A15B0"/>
    <w:rsid w:val="005A171B"/>
    <w:rsid w:val="005A1CD1"/>
    <w:rsid w:val="005A1F01"/>
    <w:rsid w:val="005A205A"/>
    <w:rsid w:val="005A20FE"/>
    <w:rsid w:val="005A24CE"/>
    <w:rsid w:val="005A35A2"/>
    <w:rsid w:val="005A3A7B"/>
    <w:rsid w:val="005A3C4C"/>
    <w:rsid w:val="005A5791"/>
    <w:rsid w:val="005A5803"/>
    <w:rsid w:val="005A6298"/>
    <w:rsid w:val="005A7186"/>
    <w:rsid w:val="005A7DEC"/>
    <w:rsid w:val="005B0540"/>
    <w:rsid w:val="005B088C"/>
    <w:rsid w:val="005B0B91"/>
    <w:rsid w:val="005B1433"/>
    <w:rsid w:val="005B16BB"/>
    <w:rsid w:val="005B18C4"/>
    <w:rsid w:val="005B1CD1"/>
    <w:rsid w:val="005B1D37"/>
    <w:rsid w:val="005B1E47"/>
    <w:rsid w:val="005B1EA5"/>
    <w:rsid w:val="005B279B"/>
    <w:rsid w:val="005B29DB"/>
    <w:rsid w:val="005B326B"/>
    <w:rsid w:val="005B41B1"/>
    <w:rsid w:val="005B4BC3"/>
    <w:rsid w:val="005B5AAB"/>
    <w:rsid w:val="005B66C8"/>
    <w:rsid w:val="005B6747"/>
    <w:rsid w:val="005B7640"/>
    <w:rsid w:val="005B78EF"/>
    <w:rsid w:val="005C11DA"/>
    <w:rsid w:val="005C170A"/>
    <w:rsid w:val="005C200B"/>
    <w:rsid w:val="005C20B5"/>
    <w:rsid w:val="005C23BD"/>
    <w:rsid w:val="005C27E0"/>
    <w:rsid w:val="005C2995"/>
    <w:rsid w:val="005C375C"/>
    <w:rsid w:val="005C4425"/>
    <w:rsid w:val="005C4B0F"/>
    <w:rsid w:val="005C4C0B"/>
    <w:rsid w:val="005C4F09"/>
    <w:rsid w:val="005C5621"/>
    <w:rsid w:val="005C5A79"/>
    <w:rsid w:val="005C6383"/>
    <w:rsid w:val="005C6FE1"/>
    <w:rsid w:val="005C722E"/>
    <w:rsid w:val="005C76AE"/>
    <w:rsid w:val="005C77CD"/>
    <w:rsid w:val="005D0224"/>
    <w:rsid w:val="005D0A47"/>
    <w:rsid w:val="005D0B1E"/>
    <w:rsid w:val="005D0C6E"/>
    <w:rsid w:val="005D12CB"/>
    <w:rsid w:val="005D1AAF"/>
    <w:rsid w:val="005D2905"/>
    <w:rsid w:val="005D3244"/>
    <w:rsid w:val="005D395E"/>
    <w:rsid w:val="005D452D"/>
    <w:rsid w:val="005D492F"/>
    <w:rsid w:val="005D529D"/>
    <w:rsid w:val="005D5CC5"/>
    <w:rsid w:val="005D67A7"/>
    <w:rsid w:val="005D6887"/>
    <w:rsid w:val="005D6A95"/>
    <w:rsid w:val="005D6AC1"/>
    <w:rsid w:val="005D747D"/>
    <w:rsid w:val="005D7496"/>
    <w:rsid w:val="005D7619"/>
    <w:rsid w:val="005D76AF"/>
    <w:rsid w:val="005D78D8"/>
    <w:rsid w:val="005D7DBC"/>
    <w:rsid w:val="005D7FB3"/>
    <w:rsid w:val="005E0519"/>
    <w:rsid w:val="005E12D8"/>
    <w:rsid w:val="005E19D7"/>
    <w:rsid w:val="005E2555"/>
    <w:rsid w:val="005E2679"/>
    <w:rsid w:val="005E2710"/>
    <w:rsid w:val="005E27F6"/>
    <w:rsid w:val="005E3530"/>
    <w:rsid w:val="005E356B"/>
    <w:rsid w:val="005E3A77"/>
    <w:rsid w:val="005E3DC8"/>
    <w:rsid w:val="005E4700"/>
    <w:rsid w:val="005E4831"/>
    <w:rsid w:val="005E4E4E"/>
    <w:rsid w:val="005E5016"/>
    <w:rsid w:val="005E5760"/>
    <w:rsid w:val="005E5B44"/>
    <w:rsid w:val="005E5E4F"/>
    <w:rsid w:val="005E5F64"/>
    <w:rsid w:val="005E67D9"/>
    <w:rsid w:val="005E6828"/>
    <w:rsid w:val="005E6942"/>
    <w:rsid w:val="005E6FFF"/>
    <w:rsid w:val="005E75EA"/>
    <w:rsid w:val="005E7C10"/>
    <w:rsid w:val="005E7FEB"/>
    <w:rsid w:val="005F0BD2"/>
    <w:rsid w:val="005F0D18"/>
    <w:rsid w:val="005F1419"/>
    <w:rsid w:val="005F1D6F"/>
    <w:rsid w:val="005F245E"/>
    <w:rsid w:val="005F27C0"/>
    <w:rsid w:val="005F2CCB"/>
    <w:rsid w:val="005F2D37"/>
    <w:rsid w:val="005F2EE6"/>
    <w:rsid w:val="005F339C"/>
    <w:rsid w:val="005F4626"/>
    <w:rsid w:val="005F4812"/>
    <w:rsid w:val="005F4AF6"/>
    <w:rsid w:val="005F5DB5"/>
    <w:rsid w:val="005F5FAC"/>
    <w:rsid w:val="005F7265"/>
    <w:rsid w:val="005F7625"/>
    <w:rsid w:val="005F796F"/>
    <w:rsid w:val="005F7A10"/>
    <w:rsid w:val="006008C9"/>
    <w:rsid w:val="00600F8E"/>
    <w:rsid w:val="0060151E"/>
    <w:rsid w:val="00602253"/>
    <w:rsid w:val="00602E77"/>
    <w:rsid w:val="006030C2"/>
    <w:rsid w:val="00603DDD"/>
    <w:rsid w:val="0060410B"/>
    <w:rsid w:val="006044CC"/>
    <w:rsid w:val="00604AC1"/>
    <w:rsid w:val="00604DF9"/>
    <w:rsid w:val="00604FC6"/>
    <w:rsid w:val="006051DC"/>
    <w:rsid w:val="006053E8"/>
    <w:rsid w:val="00605633"/>
    <w:rsid w:val="006065CF"/>
    <w:rsid w:val="00606FD6"/>
    <w:rsid w:val="00607349"/>
    <w:rsid w:val="00607811"/>
    <w:rsid w:val="00610301"/>
    <w:rsid w:val="0061050D"/>
    <w:rsid w:val="0061052E"/>
    <w:rsid w:val="00610625"/>
    <w:rsid w:val="00610A4C"/>
    <w:rsid w:val="00610DE0"/>
    <w:rsid w:val="006118EB"/>
    <w:rsid w:val="00611C20"/>
    <w:rsid w:val="00611F58"/>
    <w:rsid w:val="00612449"/>
    <w:rsid w:val="00612C93"/>
    <w:rsid w:val="00612D74"/>
    <w:rsid w:val="006131B3"/>
    <w:rsid w:val="006139C9"/>
    <w:rsid w:val="00613AF4"/>
    <w:rsid w:val="00613C10"/>
    <w:rsid w:val="00613D33"/>
    <w:rsid w:val="00613EA2"/>
    <w:rsid w:val="00614B4B"/>
    <w:rsid w:val="006151BC"/>
    <w:rsid w:val="00615C8A"/>
    <w:rsid w:val="006165B7"/>
    <w:rsid w:val="0061678C"/>
    <w:rsid w:val="00616ABA"/>
    <w:rsid w:val="00616CE1"/>
    <w:rsid w:val="00616EB1"/>
    <w:rsid w:val="00617205"/>
    <w:rsid w:val="00617561"/>
    <w:rsid w:val="00617732"/>
    <w:rsid w:val="00617CE4"/>
    <w:rsid w:val="006209F1"/>
    <w:rsid w:val="0062170E"/>
    <w:rsid w:val="00622519"/>
    <w:rsid w:val="00622D7F"/>
    <w:rsid w:val="0062302C"/>
    <w:rsid w:val="006233AF"/>
    <w:rsid w:val="00624107"/>
    <w:rsid w:val="0062432F"/>
    <w:rsid w:val="00624C4F"/>
    <w:rsid w:val="00624E15"/>
    <w:rsid w:val="00624E97"/>
    <w:rsid w:val="00624F60"/>
    <w:rsid w:val="0062525E"/>
    <w:rsid w:val="0062531D"/>
    <w:rsid w:val="00625599"/>
    <w:rsid w:val="006257C0"/>
    <w:rsid w:val="00625B4E"/>
    <w:rsid w:val="00625C29"/>
    <w:rsid w:val="00625F88"/>
    <w:rsid w:val="00626135"/>
    <w:rsid w:val="0062614C"/>
    <w:rsid w:val="00626373"/>
    <w:rsid w:val="00626443"/>
    <w:rsid w:val="006265B8"/>
    <w:rsid w:val="00626D11"/>
    <w:rsid w:val="00627AF6"/>
    <w:rsid w:val="00627CA1"/>
    <w:rsid w:val="00630185"/>
    <w:rsid w:val="00630600"/>
    <w:rsid w:val="0063088F"/>
    <w:rsid w:val="00630AB5"/>
    <w:rsid w:val="00630B15"/>
    <w:rsid w:val="0063109D"/>
    <w:rsid w:val="00631677"/>
    <w:rsid w:val="006317BA"/>
    <w:rsid w:val="00631F0F"/>
    <w:rsid w:val="006326D1"/>
    <w:rsid w:val="00632A12"/>
    <w:rsid w:val="00632CF2"/>
    <w:rsid w:val="00632DCD"/>
    <w:rsid w:val="00632F54"/>
    <w:rsid w:val="00633302"/>
    <w:rsid w:val="0063392D"/>
    <w:rsid w:val="00633C17"/>
    <w:rsid w:val="00633C3D"/>
    <w:rsid w:val="00633F01"/>
    <w:rsid w:val="00633FB7"/>
    <w:rsid w:val="006347BE"/>
    <w:rsid w:val="006349FA"/>
    <w:rsid w:val="00634C4B"/>
    <w:rsid w:val="00635050"/>
    <w:rsid w:val="00635051"/>
    <w:rsid w:val="00635504"/>
    <w:rsid w:val="0063615F"/>
    <w:rsid w:val="0063675A"/>
    <w:rsid w:val="006368F8"/>
    <w:rsid w:val="00636A4F"/>
    <w:rsid w:val="00636A9D"/>
    <w:rsid w:val="00636E31"/>
    <w:rsid w:val="006375E7"/>
    <w:rsid w:val="006378C2"/>
    <w:rsid w:val="0063795D"/>
    <w:rsid w:val="00637BBA"/>
    <w:rsid w:val="00637F96"/>
    <w:rsid w:val="006402B7"/>
    <w:rsid w:val="0064038D"/>
    <w:rsid w:val="0064095A"/>
    <w:rsid w:val="00640976"/>
    <w:rsid w:val="00640C28"/>
    <w:rsid w:val="0064104A"/>
    <w:rsid w:val="00641148"/>
    <w:rsid w:val="006413FC"/>
    <w:rsid w:val="00641547"/>
    <w:rsid w:val="00641A9F"/>
    <w:rsid w:val="00641E02"/>
    <w:rsid w:val="006421A4"/>
    <w:rsid w:val="006426A5"/>
    <w:rsid w:val="00642DDD"/>
    <w:rsid w:val="00644891"/>
    <w:rsid w:val="00644D20"/>
    <w:rsid w:val="006450E7"/>
    <w:rsid w:val="0064546A"/>
    <w:rsid w:val="006454EA"/>
    <w:rsid w:val="0064551F"/>
    <w:rsid w:val="00645568"/>
    <w:rsid w:val="0064572C"/>
    <w:rsid w:val="00645A4C"/>
    <w:rsid w:val="00645A63"/>
    <w:rsid w:val="00646430"/>
    <w:rsid w:val="00646974"/>
    <w:rsid w:val="00646CDD"/>
    <w:rsid w:val="00650426"/>
    <w:rsid w:val="0065081B"/>
    <w:rsid w:val="00650E43"/>
    <w:rsid w:val="006512D1"/>
    <w:rsid w:val="0065201E"/>
    <w:rsid w:val="00652DCF"/>
    <w:rsid w:val="006536B7"/>
    <w:rsid w:val="00653A20"/>
    <w:rsid w:val="00653D0F"/>
    <w:rsid w:val="00654192"/>
    <w:rsid w:val="006541DA"/>
    <w:rsid w:val="0065421C"/>
    <w:rsid w:val="00654A33"/>
    <w:rsid w:val="00654E70"/>
    <w:rsid w:val="00654E96"/>
    <w:rsid w:val="00654F24"/>
    <w:rsid w:val="00654FFF"/>
    <w:rsid w:val="00655286"/>
    <w:rsid w:val="006556D9"/>
    <w:rsid w:val="00655AEB"/>
    <w:rsid w:val="006563B7"/>
    <w:rsid w:val="00656922"/>
    <w:rsid w:val="00656E3D"/>
    <w:rsid w:val="0066033B"/>
    <w:rsid w:val="006605B7"/>
    <w:rsid w:val="00660981"/>
    <w:rsid w:val="006615AA"/>
    <w:rsid w:val="00661A24"/>
    <w:rsid w:val="00661EFE"/>
    <w:rsid w:val="00662037"/>
    <w:rsid w:val="006622D6"/>
    <w:rsid w:val="0066236A"/>
    <w:rsid w:val="0066268A"/>
    <w:rsid w:val="00662995"/>
    <w:rsid w:val="00662A41"/>
    <w:rsid w:val="00662F06"/>
    <w:rsid w:val="0066330D"/>
    <w:rsid w:val="006635ED"/>
    <w:rsid w:val="0066411F"/>
    <w:rsid w:val="00664BFF"/>
    <w:rsid w:val="006650D7"/>
    <w:rsid w:val="00665792"/>
    <w:rsid w:val="006666A8"/>
    <w:rsid w:val="00666B1F"/>
    <w:rsid w:val="00666DB9"/>
    <w:rsid w:val="0067029E"/>
    <w:rsid w:val="006702E2"/>
    <w:rsid w:val="0067150C"/>
    <w:rsid w:val="00671545"/>
    <w:rsid w:val="006715D7"/>
    <w:rsid w:val="006719B4"/>
    <w:rsid w:val="00671B9F"/>
    <w:rsid w:val="00671E3B"/>
    <w:rsid w:val="006721F2"/>
    <w:rsid w:val="00672651"/>
    <w:rsid w:val="00672952"/>
    <w:rsid w:val="0067422D"/>
    <w:rsid w:val="00674545"/>
    <w:rsid w:val="0067469C"/>
    <w:rsid w:val="0067493E"/>
    <w:rsid w:val="00674A77"/>
    <w:rsid w:val="006756F6"/>
    <w:rsid w:val="0067642B"/>
    <w:rsid w:val="00676892"/>
    <w:rsid w:val="00676DB7"/>
    <w:rsid w:val="00676E9B"/>
    <w:rsid w:val="00676F2E"/>
    <w:rsid w:val="006770EF"/>
    <w:rsid w:val="006771DD"/>
    <w:rsid w:val="00677DFE"/>
    <w:rsid w:val="006802D4"/>
    <w:rsid w:val="00680420"/>
    <w:rsid w:val="006805E1"/>
    <w:rsid w:val="00680DD3"/>
    <w:rsid w:val="00682AF0"/>
    <w:rsid w:val="006839B5"/>
    <w:rsid w:val="0068445B"/>
    <w:rsid w:val="00684593"/>
    <w:rsid w:val="00684811"/>
    <w:rsid w:val="00684D22"/>
    <w:rsid w:val="00685145"/>
    <w:rsid w:val="00685331"/>
    <w:rsid w:val="00685412"/>
    <w:rsid w:val="006857AE"/>
    <w:rsid w:val="00685F23"/>
    <w:rsid w:val="0068632A"/>
    <w:rsid w:val="00686719"/>
    <w:rsid w:val="00686CFC"/>
    <w:rsid w:val="00687158"/>
    <w:rsid w:val="0068784B"/>
    <w:rsid w:val="00690161"/>
    <w:rsid w:val="0069127B"/>
    <w:rsid w:val="00691586"/>
    <w:rsid w:val="0069171C"/>
    <w:rsid w:val="00691C84"/>
    <w:rsid w:val="0069267D"/>
    <w:rsid w:val="0069277D"/>
    <w:rsid w:val="006932C1"/>
    <w:rsid w:val="00693688"/>
    <w:rsid w:val="006938FF"/>
    <w:rsid w:val="00693DC9"/>
    <w:rsid w:val="00694898"/>
    <w:rsid w:val="00694B54"/>
    <w:rsid w:val="00694E27"/>
    <w:rsid w:val="0069641E"/>
    <w:rsid w:val="0069662B"/>
    <w:rsid w:val="006967B8"/>
    <w:rsid w:val="00696842"/>
    <w:rsid w:val="00697086"/>
    <w:rsid w:val="00697356"/>
    <w:rsid w:val="00697C0A"/>
    <w:rsid w:val="006A057F"/>
    <w:rsid w:val="006A0729"/>
    <w:rsid w:val="006A1B7C"/>
    <w:rsid w:val="006A2043"/>
    <w:rsid w:val="006A2502"/>
    <w:rsid w:val="006A2C70"/>
    <w:rsid w:val="006A3154"/>
    <w:rsid w:val="006A376F"/>
    <w:rsid w:val="006A3B53"/>
    <w:rsid w:val="006A3B5D"/>
    <w:rsid w:val="006A3F11"/>
    <w:rsid w:val="006A412C"/>
    <w:rsid w:val="006A447C"/>
    <w:rsid w:val="006A494A"/>
    <w:rsid w:val="006A4B76"/>
    <w:rsid w:val="006A4FC5"/>
    <w:rsid w:val="006A50B9"/>
    <w:rsid w:val="006A5595"/>
    <w:rsid w:val="006A58B3"/>
    <w:rsid w:val="006A59D4"/>
    <w:rsid w:val="006A5F72"/>
    <w:rsid w:val="006A619B"/>
    <w:rsid w:val="006A6770"/>
    <w:rsid w:val="006A6843"/>
    <w:rsid w:val="006A6CFA"/>
    <w:rsid w:val="006A6DB8"/>
    <w:rsid w:val="006A6FFB"/>
    <w:rsid w:val="006A7009"/>
    <w:rsid w:val="006A70BC"/>
    <w:rsid w:val="006A73FF"/>
    <w:rsid w:val="006A74D1"/>
    <w:rsid w:val="006A7C0A"/>
    <w:rsid w:val="006A7D06"/>
    <w:rsid w:val="006B0BFA"/>
    <w:rsid w:val="006B0F61"/>
    <w:rsid w:val="006B170C"/>
    <w:rsid w:val="006B171E"/>
    <w:rsid w:val="006B1D86"/>
    <w:rsid w:val="006B1F38"/>
    <w:rsid w:val="006B2580"/>
    <w:rsid w:val="006B28AD"/>
    <w:rsid w:val="006B2907"/>
    <w:rsid w:val="006B2DF0"/>
    <w:rsid w:val="006B3520"/>
    <w:rsid w:val="006B3628"/>
    <w:rsid w:val="006B399B"/>
    <w:rsid w:val="006B3C47"/>
    <w:rsid w:val="006B4172"/>
    <w:rsid w:val="006B4C42"/>
    <w:rsid w:val="006B4CA8"/>
    <w:rsid w:val="006B5464"/>
    <w:rsid w:val="006B55C7"/>
    <w:rsid w:val="006B5943"/>
    <w:rsid w:val="006B5C17"/>
    <w:rsid w:val="006B5D7E"/>
    <w:rsid w:val="006B5F21"/>
    <w:rsid w:val="006B5F23"/>
    <w:rsid w:val="006B5F9A"/>
    <w:rsid w:val="006B62D2"/>
    <w:rsid w:val="006B643B"/>
    <w:rsid w:val="006B70CA"/>
    <w:rsid w:val="006B7385"/>
    <w:rsid w:val="006B7BBC"/>
    <w:rsid w:val="006C0056"/>
    <w:rsid w:val="006C0543"/>
    <w:rsid w:val="006C0FE9"/>
    <w:rsid w:val="006C1603"/>
    <w:rsid w:val="006C1808"/>
    <w:rsid w:val="006C18B8"/>
    <w:rsid w:val="006C1C06"/>
    <w:rsid w:val="006C266B"/>
    <w:rsid w:val="006C2779"/>
    <w:rsid w:val="006C2D28"/>
    <w:rsid w:val="006C4866"/>
    <w:rsid w:val="006C49D5"/>
    <w:rsid w:val="006C4D34"/>
    <w:rsid w:val="006C4D40"/>
    <w:rsid w:val="006C4D55"/>
    <w:rsid w:val="006C5713"/>
    <w:rsid w:val="006C7125"/>
    <w:rsid w:val="006D0078"/>
    <w:rsid w:val="006D072D"/>
    <w:rsid w:val="006D0903"/>
    <w:rsid w:val="006D10D4"/>
    <w:rsid w:val="006D1D06"/>
    <w:rsid w:val="006D215C"/>
    <w:rsid w:val="006D220F"/>
    <w:rsid w:val="006D222E"/>
    <w:rsid w:val="006D2435"/>
    <w:rsid w:val="006D2812"/>
    <w:rsid w:val="006D2DE4"/>
    <w:rsid w:val="006D3C8C"/>
    <w:rsid w:val="006D49D0"/>
    <w:rsid w:val="006D49E6"/>
    <w:rsid w:val="006D4ED9"/>
    <w:rsid w:val="006D52A4"/>
    <w:rsid w:val="006D5A45"/>
    <w:rsid w:val="006D61E5"/>
    <w:rsid w:val="006D66BD"/>
    <w:rsid w:val="006E0A71"/>
    <w:rsid w:val="006E0CE9"/>
    <w:rsid w:val="006E0E87"/>
    <w:rsid w:val="006E19C5"/>
    <w:rsid w:val="006E22C2"/>
    <w:rsid w:val="006E2526"/>
    <w:rsid w:val="006E2637"/>
    <w:rsid w:val="006E2678"/>
    <w:rsid w:val="006E36E2"/>
    <w:rsid w:val="006E3C59"/>
    <w:rsid w:val="006E4450"/>
    <w:rsid w:val="006E4FBF"/>
    <w:rsid w:val="006E59EE"/>
    <w:rsid w:val="006E6705"/>
    <w:rsid w:val="006E6A95"/>
    <w:rsid w:val="006E75DB"/>
    <w:rsid w:val="006F0289"/>
    <w:rsid w:val="006F03B6"/>
    <w:rsid w:val="006F04F4"/>
    <w:rsid w:val="006F0832"/>
    <w:rsid w:val="006F1159"/>
    <w:rsid w:val="006F1B2E"/>
    <w:rsid w:val="006F1D4C"/>
    <w:rsid w:val="006F1F07"/>
    <w:rsid w:val="006F1F23"/>
    <w:rsid w:val="006F2045"/>
    <w:rsid w:val="006F2A20"/>
    <w:rsid w:val="006F2A30"/>
    <w:rsid w:val="006F2ACB"/>
    <w:rsid w:val="006F2BB2"/>
    <w:rsid w:val="006F303B"/>
    <w:rsid w:val="006F3737"/>
    <w:rsid w:val="006F3837"/>
    <w:rsid w:val="006F38F7"/>
    <w:rsid w:val="006F50D5"/>
    <w:rsid w:val="006F5B10"/>
    <w:rsid w:val="006F5B28"/>
    <w:rsid w:val="006F5B46"/>
    <w:rsid w:val="006F60DB"/>
    <w:rsid w:val="006F6384"/>
    <w:rsid w:val="006F6A64"/>
    <w:rsid w:val="006F6A72"/>
    <w:rsid w:val="006F6B8B"/>
    <w:rsid w:val="006F7434"/>
    <w:rsid w:val="006F7B2B"/>
    <w:rsid w:val="007003FF"/>
    <w:rsid w:val="0070063E"/>
    <w:rsid w:val="00700703"/>
    <w:rsid w:val="00700BF6"/>
    <w:rsid w:val="00700FD5"/>
    <w:rsid w:val="00701AFD"/>
    <w:rsid w:val="00701E81"/>
    <w:rsid w:val="00702695"/>
    <w:rsid w:val="00702A8F"/>
    <w:rsid w:val="007031E3"/>
    <w:rsid w:val="00703235"/>
    <w:rsid w:val="007033A2"/>
    <w:rsid w:val="00703410"/>
    <w:rsid w:val="007042BF"/>
    <w:rsid w:val="0070481D"/>
    <w:rsid w:val="0070523F"/>
    <w:rsid w:val="007053FC"/>
    <w:rsid w:val="00705FB2"/>
    <w:rsid w:val="0070629A"/>
    <w:rsid w:val="00706479"/>
    <w:rsid w:val="00707289"/>
    <w:rsid w:val="0070780A"/>
    <w:rsid w:val="00707D24"/>
    <w:rsid w:val="00710880"/>
    <w:rsid w:val="00712797"/>
    <w:rsid w:val="007129F7"/>
    <w:rsid w:val="007130DB"/>
    <w:rsid w:val="00713BA6"/>
    <w:rsid w:val="00714406"/>
    <w:rsid w:val="00714422"/>
    <w:rsid w:val="00714994"/>
    <w:rsid w:val="00714D31"/>
    <w:rsid w:val="00715029"/>
    <w:rsid w:val="00715A14"/>
    <w:rsid w:val="00715EC0"/>
    <w:rsid w:val="007160C4"/>
    <w:rsid w:val="00716169"/>
    <w:rsid w:val="007164DA"/>
    <w:rsid w:val="00716F4B"/>
    <w:rsid w:val="00717214"/>
    <w:rsid w:val="00717D7C"/>
    <w:rsid w:val="00720283"/>
    <w:rsid w:val="00720350"/>
    <w:rsid w:val="00720DA0"/>
    <w:rsid w:val="00721426"/>
    <w:rsid w:val="00721670"/>
    <w:rsid w:val="00721B1C"/>
    <w:rsid w:val="007220C5"/>
    <w:rsid w:val="007220F1"/>
    <w:rsid w:val="007226DB"/>
    <w:rsid w:val="007235A3"/>
    <w:rsid w:val="007240C1"/>
    <w:rsid w:val="007242EC"/>
    <w:rsid w:val="007251B8"/>
    <w:rsid w:val="00726AD1"/>
    <w:rsid w:val="00727346"/>
    <w:rsid w:val="00730092"/>
    <w:rsid w:val="00730131"/>
    <w:rsid w:val="00730667"/>
    <w:rsid w:val="0073070B"/>
    <w:rsid w:val="00730753"/>
    <w:rsid w:val="007308BB"/>
    <w:rsid w:val="00730CFC"/>
    <w:rsid w:val="00730F41"/>
    <w:rsid w:val="0073122A"/>
    <w:rsid w:val="00731629"/>
    <w:rsid w:val="0073223B"/>
    <w:rsid w:val="00732540"/>
    <w:rsid w:val="00732A4E"/>
    <w:rsid w:val="00733273"/>
    <w:rsid w:val="00733C75"/>
    <w:rsid w:val="00733D75"/>
    <w:rsid w:val="00734223"/>
    <w:rsid w:val="0073424A"/>
    <w:rsid w:val="007346E3"/>
    <w:rsid w:val="00734BC9"/>
    <w:rsid w:val="00734C09"/>
    <w:rsid w:val="0073562A"/>
    <w:rsid w:val="0073571B"/>
    <w:rsid w:val="0073585A"/>
    <w:rsid w:val="007359A6"/>
    <w:rsid w:val="007359D7"/>
    <w:rsid w:val="0073612F"/>
    <w:rsid w:val="0073776C"/>
    <w:rsid w:val="00737969"/>
    <w:rsid w:val="00737DDC"/>
    <w:rsid w:val="00737E8B"/>
    <w:rsid w:val="007402A0"/>
    <w:rsid w:val="00740544"/>
    <w:rsid w:val="00740CED"/>
    <w:rsid w:val="00740E25"/>
    <w:rsid w:val="00741833"/>
    <w:rsid w:val="00742223"/>
    <w:rsid w:val="00742640"/>
    <w:rsid w:val="007431EC"/>
    <w:rsid w:val="007434DC"/>
    <w:rsid w:val="00744703"/>
    <w:rsid w:val="00744DC9"/>
    <w:rsid w:val="00745023"/>
    <w:rsid w:val="0074555A"/>
    <w:rsid w:val="00745CFA"/>
    <w:rsid w:val="00745DBC"/>
    <w:rsid w:val="0074612A"/>
    <w:rsid w:val="00746285"/>
    <w:rsid w:val="0074640D"/>
    <w:rsid w:val="00746A47"/>
    <w:rsid w:val="00746FDC"/>
    <w:rsid w:val="00747612"/>
    <w:rsid w:val="00747CCC"/>
    <w:rsid w:val="00750429"/>
    <w:rsid w:val="0075076D"/>
    <w:rsid w:val="00750A61"/>
    <w:rsid w:val="00750BA2"/>
    <w:rsid w:val="0075266E"/>
    <w:rsid w:val="007533C0"/>
    <w:rsid w:val="00753857"/>
    <w:rsid w:val="00753DDE"/>
    <w:rsid w:val="007549EE"/>
    <w:rsid w:val="00754FF7"/>
    <w:rsid w:val="00755376"/>
    <w:rsid w:val="00755500"/>
    <w:rsid w:val="0075570D"/>
    <w:rsid w:val="00756228"/>
    <w:rsid w:val="00756328"/>
    <w:rsid w:val="00756764"/>
    <w:rsid w:val="00756BF9"/>
    <w:rsid w:val="00757505"/>
    <w:rsid w:val="00757A9A"/>
    <w:rsid w:val="0076005D"/>
    <w:rsid w:val="00760392"/>
    <w:rsid w:val="00760AD5"/>
    <w:rsid w:val="007627FF"/>
    <w:rsid w:val="00762C4D"/>
    <w:rsid w:val="00762FF3"/>
    <w:rsid w:val="00763367"/>
    <w:rsid w:val="00763427"/>
    <w:rsid w:val="00763706"/>
    <w:rsid w:val="00763CF5"/>
    <w:rsid w:val="00764307"/>
    <w:rsid w:val="007648E6"/>
    <w:rsid w:val="00764B81"/>
    <w:rsid w:val="00764C58"/>
    <w:rsid w:val="00765A08"/>
    <w:rsid w:val="007666A6"/>
    <w:rsid w:val="007666C3"/>
    <w:rsid w:val="0076679A"/>
    <w:rsid w:val="00766BAD"/>
    <w:rsid w:val="00766D8B"/>
    <w:rsid w:val="007671F0"/>
    <w:rsid w:val="00767318"/>
    <w:rsid w:val="00767326"/>
    <w:rsid w:val="007677AF"/>
    <w:rsid w:val="0077012F"/>
    <w:rsid w:val="00770DD4"/>
    <w:rsid w:val="00771282"/>
    <w:rsid w:val="007713C6"/>
    <w:rsid w:val="007718CA"/>
    <w:rsid w:val="00771A03"/>
    <w:rsid w:val="00771AD5"/>
    <w:rsid w:val="00771F4D"/>
    <w:rsid w:val="00772612"/>
    <w:rsid w:val="00773278"/>
    <w:rsid w:val="007733E6"/>
    <w:rsid w:val="007749B3"/>
    <w:rsid w:val="00774C39"/>
    <w:rsid w:val="00774DC2"/>
    <w:rsid w:val="00775491"/>
    <w:rsid w:val="0077571E"/>
    <w:rsid w:val="007757B3"/>
    <w:rsid w:val="00775E2B"/>
    <w:rsid w:val="00776E35"/>
    <w:rsid w:val="00777421"/>
    <w:rsid w:val="00777F56"/>
    <w:rsid w:val="007800A1"/>
    <w:rsid w:val="00780581"/>
    <w:rsid w:val="00780B18"/>
    <w:rsid w:val="00780C18"/>
    <w:rsid w:val="00781357"/>
    <w:rsid w:val="00781DCE"/>
    <w:rsid w:val="00781FF3"/>
    <w:rsid w:val="00782237"/>
    <w:rsid w:val="0078249C"/>
    <w:rsid w:val="00782611"/>
    <w:rsid w:val="0078299F"/>
    <w:rsid w:val="00782FA6"/>
    <w:rsid w:val="0078313C"/>
    <w:rsid w:val="0078323B"/>
    <w:rsid w:val="00783962"/>
    <w:rsid w:val="00783C64"/>
    <w:rsid w:val="00784DB4"/>
    <w:rsid w:val="00785186"/>
    <w:rsid w:val="00785371"/>
    <w:rsid w:val="00785677"/>
    <w:rsid w:val="0078569B"/>
    <w:rsid w:val="0078594D"/>
    <w:rsid w:val="00785DB9"/>
    <w:rsid w:val="0078680A"/>
    <w:rsid w:val="007878D4"/>
    <w:rsid w:val="00787C89"/>
    <w:rsid w:val="00787E8D"/>
    <w:rsid w:val="00790564"/>
    <w:rsid w:val="00790B36"/>
    <w:rsid w:val="00790B88"/>
    <w:rsid w:val="0079117F"/>
    <w:rsid w:val="00791867"/>
    <w:rsid w:val="00791987"/>
    <w:rsid w:val="007919B8"/>
    <w:rsid w:val="00791AAE"/>
    <w:rsid w:val="00791AF2"/>
    <w:rsid w:val="00792595"/>
    <w:rsid w:val="007925BF"/>
    <w:rsid w:val="00792E7C"/>
    <w:rsid w:val="007931B2"/>
    <w:rsid w:val="007939FF"/>
    <w:rsid w:val="00794D3E"/>
    <w:rsid w:val="007953BB"/>
    <w:rsid w:val="0079550F"/>
    <w:rsid w:val="00795C69"/>
    <w:rsid w:val="0079653D"/>
    <w:rsid w:val="00796878"/>
    <w:rsid w:val="007969EE"/>
    <w:rsid w:val="00796E5C"/>
    <w:rsid w:val="00796E9E"/>
    <w:rsid w:val="00797249"/>
    <w:rsid w:val="00797373"/>
    <w:rsid w:val="007A119C"/>
    <w:rsid w:val="007A1219"/>
    <w:rsid w:val="007A16F5"/>
    <w:rsid w:val="007A1D73"/>
    <w:rsid w:val="007A1F52"/>
    <w:rsid w:val="007A20BC"/>
    <w:rsid w:val="007A218F"/>
    <w:rsid w:val="007A22C7"/>
    <w:rsid w:val="007A2C01"/>
    <w:rsid w:val="007A2FC1"/>
    <w:rsid w:val="007A33F5"/>
    <w:rsid w:val="007A379E"/>
    <w:rsid w:val="007A37B7"/>
    <w:rsid w:val="007A3AB0"/>
    <w:rsid w:val="007A4445"/>
    <w:rsid w:val="007A4775"/>
    <w:rsid w:val="007A52AD"/>
    <w:rsid w:val="007A5690"/>
    <w:rsid w:val="007A62D3"/>
    <w:rsid w:val="007A6682"/>
    <w:rsid w:val="007A66A3"/>
    <w:rsid w:val="007A676F"/>
    <w:rsid w:val="007A6AC5"/>
    <w:rsid w:val="007A6B95"/>
    <w:rsid w:val="007A6F6B"/>
    <w:rsid w:val="007A73A5"/>
    <w:rsid w:val="007A7728"/>
    <w:rsid w:val="007A792C"/>
    <w:rsid w:val="007B0444"/>
    <w:rsid w:val="007B0D88"/>
    <w:rsid w:val="007B0E89"/>
    <w:rsid w:val="007B218D"/>
    <w:rsid w:val="007B2199"/>
    <w:rsid w:val="007B22CA"/>
    <w:rsid w:val="007B2C3C"/>
    <w:rsid w:val="007B2E02"/>
    <w:rsid w:val="007B313F"/>
    <w:rsid w:val="007B33EC"/>
    <w:rsid w:val="007B39CB"/>
    <w:rsid w:val="007B4D74"/>
    <w:rsid w:val="007B4DE5"/>
    <w:rsid w:val="007B5134"/>
    <w:rsid w:val="007B547B"/>
    <w:rsid w:val="007B5DA4"/>
    <w:rsid w:val="007B5F68"/>
    <w:rsid w:val="007B6324"/>
    <w:rsid w:val="007B69C4"/>
    <w:rsid w:val="007B6E02"/>
    <w:rsid w:val="007B7792"/>
    <w:rsid w:val="007C1468"/>
    <w:rsid w:val="007C1819"/>
    <w:rsid w:val="007C1C3F"/>
    <w:rsid w:val="007C2373"/>
    <w:rsid w:val="007C269D"/>
    <w:rsid w:val="007C327A"/>
    <w:rsid w:val="007C330A"/>
    <w:rsid w:val="007C3409"/>
    <w:rsid w:val="007C34A6"/>
    <w:rsid w:val="007C37F8"/>
    <w:rsid w:val="007C3E93"/>
    <w:rsid w:val="007C4AE1"/>
    <w:rsid w:val="007C51A4"/>
    <w:rsid w:val="007C5ADD"/>
    <w:rsid w:val="007C6F0D"/>
    <w:rsid w:val="007C745B"/>
    <w:rsid w:val="007C7D81"/>
    <w:rsid w:val="007D029E"/>
    <w:rsid w:val="007D077E"/>
    <w:rsid w:val="007D0B81"/>
    <w:rsid w:val="007D109A"/>
    <w:rsid w:val="007D1313"/>
    <w:rsid w:val="007D2220"/>
    <w:rsid w:val="007D25D3"/>
    <w:rsid w:val="007D2D36"/>
    <w:rsid w:val="007D3032"/>
    <w:rsid w:val="007D3460"/>
    <w:rsid w:val="007D37C0"/>
    <w:rsid w:val="007D3E02"/>
    <w:rsid w:val="007D43E3"/>
    <w:rsid w:val="007D4482"/>
    <w:rsid w:val="007D4851"/>
    <w:rsid w:val="007D4AD0"/>
    <w:rsid w:val="007D4BD4"/>
    <w:rsid w:val="007D5025"/>
    <w:rsid w:val="007D5464"/>
    <w:rsid w:val="007D5668"/>
    <w:rsid w:val="007D5C5B"/>
    <w:rsid w:val="007D5C90"/>
    <w:rsid w:val="007D5FA9"/>
    <w:rsid w:val="007D6342"/>
    <w:rsid w:val="007D6597"/>
    <w:rsid w:val="007D6964"/>
    <w:rsid w:val="007D6D99"/>
    <w:rsid w:val="007D7D74"/>
    <w:rsid w:val="007D7F9F"/>
    <w:rsid w:val="007E15DE"/>
    <w:rsid w:val="007E17E8"/>
    <w:rsid w:val="007E1841"/>
    <w:rsid w:val="007E1D63"/>
    <w:rsid w:val="007E20C9"/>
    <w:rsid w:val="007E21B2"/>
    <w:rsid w:val="007E237A"/>
    <w:rsid w:val="007E2C43"/>
    <w:rsid w:val="007E2D9C"/>
    <w:rsid w:val="007E2EFA"/>
    <w:rsid w:val="007E3092"/>
    <w:rsid w:val="007E3641"/>
    <w:rsid w:val="007E38BB"/>
    <w:rsid w:val="007E3BFD"/>
    <w:rsid w:val="007E3D7C"/>
    <w:rsid w:val="007E4F84"/>
    <w:rsid w:val="007E573E"/>
    <w:rsid w:val="007E573F"/>
    <w:rsid w:val="007E61B2"/>
    <w:rsid w:val="007E663B"/>
    <w:rsid w:val="007E6928"/>
    <w:rsid w:val="007E6C1E"/>
    <w:rsid w:val="007E71E8"/>
    <w:rsid w:val="007F08E1"/>
    <w:rsid w:val="007F11E3"/>
    <w:rsid w:val="007F1D77"/>
    <w:rsid w:val="007F1E29"/>
    <w:rsid w:val="007F2784"/>
    <w:rsid w:val="007F29B9"/>
    <w:rsid w:val="007F2C16"/>
    <w:rsid w:val="007F2C3B"/>
    <w:rsid w:val="007F2D1C"/>
    <w:rsid w:val="007F333F"/>
    <w:rsid w:val="007F35B0"/>
    <w:rsid w:val="007F38D5"/>
    <w:rsid w:val="007F3BAE"/>
    <w:rsid w:val="007F3FB2"/>
    <w:rsid w:val="007F4009"/>
    <w:rsid w:val="007F4E6A"/>
    <w:rsid w:val="007F5367"/>
    <w:rsid w:val="007F5CF8"/>
    <w:rsid w:val="007F5EAC"/>
    <w:rsid w:val="007F5ECA"/>
    <w:rsid w:val="007F607D"/>
    <w:rsid w:val="007F69C9"/>
    <w:rsid w:val="007F6B0E"/>
    <w:rsid w:val="007F6C86"/>
    <w:rsid w:val="007F6FBC"/>
    <w:rsid w:val="007F71D9"/>
    <w:rsid w:val="007F79B6"/>
    <w:rsid w:val="007F7DFE"/>
    <w:rsid w:val="008003B0"/>
    <w:rsid w:val="00800FDF"/>
    <w:rsid w:val="0080103E"/>
    <w:rsid w:val="00801458"/>
    <w:rsid w:val="008014FC"/>
    <w:rsid w:val="00801713"/>
    <w:rsid w:val="008019DB"/>
    <w:rsid w:val="00801D8E"/>
    <w:rsid w:val="0080261E"/>
    <w:rsid w:val="008028BB"/>
    <w:rsid w:val="00802DC7"/>
    <w:rsid w:val="00802E2E"/>
    <w:rsid w:val="00802E9F"/>
    <w:rsid w:val="00802EA1"/>
    <w:rsid w:val="00803521"/>
    <w:rsid w:val="00803904"/>
    <w:rsid w:val="008039C3"/>
    <w:rsid w:val="00803B17"/>
    <w:rsid w:val="00803E34"/>
    <w:rsid w:val="0080457B"/>
    <w:rsid w:val="00804EB3"/>
    <w:rsid w:val="008050CD"/>
    <w:rsid w:val="00805DA4"/>
    <w:rsid w:val="00806315"/>
    <w:rsid w:val="0080669F"/>
    <w:rsid w:val="008067E2"/>
    <w:rsid w:val="008078BB"/>
    <w:rsid w:val="008079A4"/>
    <w:rsid w:val="00810157"/>
    <w:rsid w:val="008102B2"/>
    <w:rsid w:val="008110CF"/>
    <w:rsid w:val="00811365"/>
    <w:rsid w:val="0081159F"/>
    <w:rsid w:val="008117A0"/>
    <w:rsid w:val="00811946"/>
    <w:rsid w:val="0081224A"/>
    <w:rsid w:val="0081274D"/>
    <w:rsid w:val="00812A39"/>
    <w:rsid w:val="0081399C"/>
    <w:rsid w:val="00814085"/>
    <w:rsid w:val="0081410D"/>
    <w:rsid w:val="00814620"/>
    <w:rsid w:val="0081469D"/>
    <w:rsid w:val="0081501D"/>
    <w:rsid w:val="00815047"/>
    <w:rsid w:val="00815240"/>
    <w:rsid w:val="00815422"/>
    <w:rsid w:val="00815673"/>
    <w:rsid w:val="00816343"/>
    <w:rsid w:val="0081670C"/>
    <w:rsid w:val="00816DF1"/>
    <w:rsid w:val="008170F4"/>
    <w:rsid w:val="008173CB"/>
    <w:rsid w:val="00817800"/>
    <w:rsid w:val="008178D3"/>
    <w:rsid w:val="008203C1"/>
    <w:rsid w:val="008206CB"/>
    <w:rsid w:val="00820A63"/>
    <w:rsid w:val="00820C4B"/>
    <w:rsid w:val="008220EA"/>
    <w:rsid w:val="008221B1"/>
    <w:rsid w:val="008221F4"/>
    <w:rsid w:val="0082268D"/>
    <w:rsid w:val="00822A2C"/>
    <w:rsid w:val="008235AC"/>
    <w:rsid w:val="00823E8A"/>
    <w:rsid w:val="0082407B"/>
    <w:rsid w:val="00824542"/>
    <w:rsid w:val="0082635C"/>
    <w:rsid w:val="00826470"/>
    <w:rsid w:val="0082651A"/>
    <w:rsid w:val="00826BB5"/>
    <w:rsid w:val="00826D5D"/>
    <w:rsid w:val="00826EFB"/>
    <w:rsid w:val="00827FCD"/>
    <w:rsid w:val="0083017F"/>
    <w:rsid w:val="0083046C"/>
    <w:rsid w:val="00830824"/>
    <w:rsid w:val="00830963"/>
    <w:rsid w:val="00831023"/>
    <w:rsid w:val="00831240"/>
    <w:rsid w:val="008318AA"/>
    <w:rsid w:val="00831CA4"/>
    <w:rsid w:val="008326D0"/>
    <w:rsid w:val="008328EA"/>
    <w:rsid w:val="00833000"/>
    <w:rsid w:val="00833B84"/>
    <w:rsid w:val="00833BE5"/>
    <w:rsid w:val="00834813"/>
    <w:rsid w:val="008348DC"/>
    <w:rsid w:val="00834A44"/>
    <w:rsid w:val="00834BEB"/>
    <w:rsid w:val="0083555F"/>
    <w:rsid w:val="00835590"/>
    <w:rsid w:val="008356EC"/>
    <w:rsid w:val="00835A42"/>
    <w:rsid w:val="008363FC"/>
    <w:rsid w:val="00836C45"/>
    <w:rsid w:val="00836E31"/>
    <w:rsid w:val="0083707F"/>
    <w:rsid w:val="00837CB1"/>
    <w:rsid w:val="008402B2"/>
    <w:rsid w:val="008403D7"/>
    <w:rsid w:val="0084045F"/>
    <w:rsid w:val="00840547"/>
    <w:rsid w:val="00840791"/>
    <w:rsid w:val="008408EC"/>
    <w:rsid w:val="00840C06"/>
    <w:rsid w:val="008411F3"/>
    <w:rsid w:val="0084186C"/>
    <w:rsid w:val="00842253"/>
    <w:rsid w:val="008424E8"/>
    <w:rsid w:val="008428CE"/>
    <w:rsid w:val="00842B04"/>
    <w:rsid w:val="008437FD"/>
    <w:rsid w:val="0084395E"/>
    <w:rsid w:val="00843A3F"/>
    <w:rsid w:val="00843AD0"/>
    <w:rsid w:val="00843E3D"/>
    <w:rsid w:val="00843F36"/>
    <w:rsid w:val="00845048"/>
    <w:rsid w:val="0084555E"/>
    <w:rsid w:val="00845760"/>
    <w:rsid w:val="0084578E"/>
    <w:rsid w:val="00845BA2"/>
    <w:rsid w:val="00845C5E"/>
    <w:rsid w:val="00845D08"/>
    <w:rsid w:val="00845ECA"/>
    <w:rsid w:val="0084646E"/>
    <w:rsid w:val="008464B5"/>
    <w:rsid w:val="0084674B"/>
    <w:rsid w:val="008469E0"/>
    <w:rsid w:val="00846DCB"/>
    <w:rsid w:val="008475CD"/>
    <w:rsid w:val="00847E4F"/>
    <w:rsid w:val="0085051F"/>
    <w:rsid w:val="00850CED"/>
    <w:rsid w:val="008513B8"/>
    <w:rsid w:val="008513C2"/>
    <w:rsid w:val="00852A2D"/>
    <w:rsid w:val="00852A6C"/>
    <w:rsid w:val="00852C39"/>
    <w:rsid w:val="00853008"/>
    <w:rsid w:val="00853466"/>
    <w:rsid w:val="00853AD9"/>
    <w:rsid w:val="00853EF7"/>
    <w:rsid w:val="008549D9"/>
    <w:rsid w:val="00854F66"/>
    <w:rsid w:val="00854FEC"/>
    <w:rsid w:val="00855364"/>
    <w:rsid w:val="0085560F"/>
    <w:rsid w:val="00855AC8"/>
    <w:rsid w:val="00855D29"/>
    <w:rsid w:val="00855DBB"/>
    <w:rsid w:val="00856119"/>
    <w:rsid w:val="0085621C"/>
    <w:rsid w:val="008563DC"/>
    <w:rsid w:val="00856479"/>
    <w:rsid w:val="00856B56"/>
    <w:rsid w:val="00856BD8"/>
    <w:rsid w:val="00856FB2"/>
    <w:rsid w:val="00857AA5"/>
    <w:rsid w:val="00860306"/>
    <w:rsid w:val="00860BD9"/>
    <w:rsid w:val="00860D6F"/>
    <w:rsid w:val="00860E33"/>
    <w:rsid w:val="008617AA"/>
    <w:rsid w:val="00861AD3"/>
    <w:rsid w:val="00861C06"/>
    <w:rsid w:val="00862128"/>
    <w:rsid w:val="00862549"/>
    <w:rsid w:val="008629DC"/>
    <w:rsid w:val="00862A86"/>
    <w:rsid w:val="008630AD"/>
    <w:rsid w:val="008635A6"/>
    <w:rsid w:val="00863705"/>
    <w:rsid w:val="00863B63"/>
    <w:rsid w:val="00864199"/>
    <w:rsid w:val="00864FF9"/>
    <w:rsid w:val="00865045"/>
    <w:rsid w:val="008654CF"/>
    <w:rsid w:val="00865A21"/>
    <w:rsid w:val="00865C78"/>
    <w:rsid w:val="00866139"/>
    <w:rsid w:val="00866866"/>
    <w:rsid w:val="00866C1A"/>
    <w:rsid w:val="0086700F"/>
    <w:rsid w:val="008673B5"/>
    <w:rsid w:val="00867AF1"/>
    <w:rsid w:val="00867C52"/>
    <w:rsid w:val="00867F95"/>
    <w:rsid w:val="00868E0C"/>
    <w:rsid w:val="0087031E"/>
    <w:rsid w:val="008709E4"/>
    <w:rsid w:val="008716A2"/>
    <w:rsid w:val="0087213E"/>
    <w:rsid w:val="0087238C"/>
    <w:rsid w:val="008723B6"/>
    <w:rsid w:val="008724D7"/>
    <w:rsid w:val="00872AC1"/>
    <w:rsid w:val="008734B1"/>
    <w:rsid w:val="00873999"/>
    <w:rsid w:val="00873DA7"/>
    <w:rsid w:val="00873EA6"/>
    <w:rsid w:val="00873F45"/>
    <w:rsid w:val="008742E9"/>
    <w:rsid w:val="008749B0"/>
    <w:rsid w:val="00875612"/>
    <w:rsid w:val="00875934"/>
    <w:rsid w:val="00875C12"/>
    <w:rsid w:val="00875C9E"/>
    <w:rsid w:val="00876870"/>
    <w:rsid w:val="00877466"/>
    <w:rsid w:val="008774D2"/>
    <w:rsid w:val="0087767D"/>
    <w:rsid w:val="00880023"/>
    <w:rsid w:val="008800DC"/>
    <w:rsid w:val="008806B9"/>
    <w:rsid w:val="008821CB"/>
    <w:rsid w:val="008824BB"/>
    <w:rsid w:val="008824F3"/>
    <w:rsid w:val="00882621"/>
    <w:rsid w:val="00882A1E"/>
    <w:rsid w:val="00882B9E"/>
    <w:rsid w:val="00882D9B"/>
    <w:rsid w:val="00882E34"/>
    <w:rsid w:val="00882E3D"/>
    <w:rsid w:val="008830DA"/>
    <w:rsid w:val="008830E4"/>
    <w:rsid w:val="008832E7"/>
    <w:rsid w:val="008836CA"/>
    <w:rsid w:val="00883B93"/>
    <w:rsid w:val="00883C2A"/>
    <w:rsid w:val="0088404D"/>
    <w:rsid w:val="0088406D"/>
    <w:rsid w:val="00884085"/>
    <w:rsid w:val="008845BA"/>
    <w:rsid w:val="00884D12"/>
    <w:rsid w:val="00884E37"/>
    <w:rsid w:val="00885221"/>
    <w:rsid w:val="00885CD4"/>
    <w:rsid w:val="00886171"/>
    <w:rsid w:val="0088647A"/>
    <w:rsid w:val="008867FA"/>
    <w:rsid w:val="00891991"/>
    <w:rsid w:val="00891F8C"/>
    <w:rsid w:val="0089260B"/>
    <w:rsid w:val="00892798"/>
    <w:rsid w:val="00892DDC"/>
    <w:rsid w:val="00892E2C"/>
    <w:rsid w:val="00893B22"/>
    <w:rsid w:val="00893C7D"/>
    <w:rsid w:val="00893EF8"/>
    <w:rsid w:val="00894079"/>
    <w:rsid w:val="0089498D"/>
    <w:rsid w:val="00894AFD"/>
    <w:rsid w:val="0089535D"/>
    <w:rsid w:val="00895A19"/>
    <w:rsid w:val="00895EF2"/>
    <w:rsid w:val="0089629A"/>
    <w:rsid w:val="00896F3C"/>
    <w:rsid w:val="00896FC6"/>
    <w:rsid w:val="00896FD0"/>
    <w:rsid w:val="0089701F"/>
    <w:rsid w:val="0089743A"/>
    <w:rsid w:val="008977C5"/>
    <w:rsid w:val="00897F8A"/>
    <w:rsid w:val="008A1175"/>
    <w:rsid w:val="008A18B3"/>
    <w:rsid w:val="008A220D"/>
    <w:rsid w:val="008A285F"/>
    <w:rsid w:val="008A2ADF"/>
    <w:rsid w:val="008A38FB"/>
    <w:rsid w:val="008A3BB3"/>
    <w:rsid w:val="008A3C30"/>
    <w:rsid w:val="008A3F75"/>
    <w:rsid w:val="008A4298"/>
    <w:rsid w:val="008A477E"/>
    <w:rsid w:val="008A47A4"/>
    <w:rsid w:val="008A4B79"/>
    <w:rsid w:val="008A4BE9"/>
    <w:rsid w:val="008A512B"/>
    <w:rsid w:val="008A546D"/>
    <w:rsid w:val="008A5688"/>
    <w:rsid w:val="008A5C64"/>
    <w:rsid w:val="008A5EEB"/>
    <w:rsid w:val="008A60D8"/>
    <w:rsid w:val="008A637E"/>
    <w:rsid w:val="008A63F6"/>
    <w:rsid w:val="008A6589"/>
    <w:rsid w:val="008A6E70"/>
    <w:rsid w:val="008A6F52"/>
    <w:rsid w:val="008A7846"/>
    <w:rsid w:val="008A784E"/>
    <w:rsid w:val="008A7858"/>
    <w:rsid w:val="008A7D76"/>
    <w:rsid w:val="008B06B0"/>
    <w:rsid w:val="008B084C"/>
    <w:rsid w:val="008B0AFD"/>
    <w:rsid w:val="008B0B02"/>
    <w:rsid w:val="008B0D36"/>
    <w:rsid w:val="008B23BD"/>
    <w:rsid w:val="008B3344"/>
    <w:rsid w:val="008B34B0"/>
    <w:rsid w:val="008B429C"/>
    <w:rsid w:val="008B4394"/>
    <w:rsid w:val="008B44D6"/>
    <w:rsid w:val="008B4D4B"/>
    <w:rsid w:val="008B4F14"/>
    <w:rsid w:val="008B507F"/>
    <w:rsid w:val="008B50FF"/>
    <w:rsid w:val="008B62B6"/>
    <w:rsid w:val="008B73AB"/>
    <w:rsid w:val="008B7A20"/>
    <w:rsid w:val="008B7D87"/>
    <w:rsid w:val="008C0118"/>
    <w:rsid w:val="008C0861"/>
    <w:rsid w:val="008C0BEB"/>
    <w:rsid w:val="008C0EFE"/>
    <w:rsid w:val="008C1528"/>
    <w:rsid w:val="008C2072"/>
    <w:rsid w:val="008C2320"/>
    <w:rsid w:val="008C3A6F"/>
    <w:rsid w:val="008C432F"/>
    <w:rsid w:val="008C4A08"/>
    <w:rsid w:val="008C4F96"/>
    <w:rsid w:val="008C51C8"/>
    <w:rsid w:val="008C5C8D"/>
    <w:rsid w:val="008C604C"/>
    <w:rsid w:val="008C6408"/>
    <w:rsid w:val="008C657E"/>
    <w:rsid w:val="008C666F"/>
    <w:rsid w:val="008C6AE3"/>
    <w:rsid w:val="008C6AE9"/>
    <w:rsid w:val="008C73AF"/>
    <w:rsid w:val="008C7430"/>
    <w:rsid w:val="008C79B9"/>
    <w:rsid w:val="008D0831"/>
    <w:rsid w:val="008D0D1C"/>
    <w:rsid w:val="008D17B0"/>
    <w:rsid w:val="008D1A02"/>
    <w:rsid w:val="008D1A63"/>
    <w:rsid w:val="008D1EF6"/>
    <w:rsid w:val="008D2332"/>
    <w:rsid w:val="008D30F7"/>
    <w:rsid w:val="008D35FB"/>
    <w:rsid w:val="008D360E"/>
    <w:rsid w:val="008D36CB"/>
    <w:rsid w:val="008D3918"/>
    <w:rsid w:val="008D4A9D"/>
    <w:rsid w:val="008D4BCD"/>
    <w:rsid w:val="008D4BF7"/>
    <w:rsid w:val="008D542B"/>
    <w:rsid w:val="008D6460"/>
    <w:rsid w:val="008D66EB"/>
    <w:rsid w:val="008D7180"/>
    <w:rsid w:val="008D7E68"/>
    <w:rsid w:val="008E0F78"/>
    <w:rsid w:val="008E160C"/>
    <w:rsid w:val="008E1DB5"/>
    <w:rsid w:val="008E2082"/>
    <w:rsid w:val="008E22B1"/>
    <w:rsid w:val="008E2F97"/>
    <w:rsid w:val="008E303E"/>
    <w:rsid w:val="008E358F"/>
    <w:rsid w:val="008E3850"/>
    <w:rsid w:val="008E38A6"/>
    <w:rsid w:val="008E5FC9"/>
    <w:rsid w:val="008E68F7"/>
    <w:rsid w:val="008E6984"/>
    <w:rsid w:val="008E6CE2"/>
    <w:rsid w:val="008E6DC2"/>
    <w:rsid w:val="008E7327"/>
    <w:rsid w:val="008E77E7"/>
    <w:rsid w:val="008F0302"/>
    <w:rsid w:val="008F160A"/>
    <w:rsid w:val="008F1C05"/>
    <w:rsid w:val="008F1E84"/>
    <w:rsid w:val="008F1FA1"/>
    <w:rsid w:val="008F257E"/>
    <w:rsid w:val="008F2CBF"/>
    <w:rsid w:val="008F2D16"/>
    <w:rsid w:val="008F2EF7"/>
    <w:rsid w:val="008F37C6"/>
    <w:rsid w:val="008F3BB6"/>
    <w:rsid w:val="008F3E7C"/>
    <w:rsid w:val="008F4761"/>
    <w:rsid w:val="008F47CB"/>
    <w:rsid w:val="008F4A8D"/>
    <w:rsid w:val="008F4AD8"/>
    <w:rsid w:val="008F517D"/>
    <w:rsid w:val="008F56BD"/>
    <w:rsid w:val="008F57F9"/>
    <w:rsid w:val="008F5B19"/>
    <w:rsid w:val="008F5BA5"/>
    <w:rsid w:val="008F6457"/>
    <w:rsid w:val="008F676A"/>
    <w:rsid w:val="008F6A07"/>
    <w:rsid w:val="008F6B9B"/>
    <w:rsid w:val="008F6D13"/>
    <w:rsid w:val="008F7485"/>
    <w:rsid w:val="009000A7"/>
    <w:rsid w:val="009007EF"/>
    <w:rsid w:val="009010CC"/>
    <w:rsid w:val="009015E4"/>
    <w:rsid w:val="00901B18"/>
    <w:rsid w:val="00901CEB"/>
    <w:rsid w:val="00902305"/>
    <w:rsid w:val="00902787"/>
    <w:rsid w:val="009030A7"/>
    <w:rsid w:val="009037F0"/>
    <w:rsid w:val="00904D59"/>
    <w:rsid w:val="00905371"/>
    <w:rsid w:val="00905398"/>
    <w:rsid w:val="009054B9"/>
    <w:rsid w:val="00905559"/>
    <w:rsid w:val="009060D2"/>
    <w:rsid w:val="00906106"/>
    <w:rsid w:val="00906D23"/>
    <w:rsid w:val="00906F1B"/>
    <w:rsid w:val="00906FA0"/>
    <w:rsid w:val="009070FD"/>
    <w:rsid w:val="00907633"/>
    <w:rsid w:val="00907654"/>
    <w:rsid w:val="00907E30"/>
    <w:rsid w:val="00910C12"/>
    <w:rsid w:val="00911704"/>
    <w:rsid w:val="00911825"/>
    <w:rsid w:val="00911AAA"/>
    <w:rsid w:val="00911E26"/>
    <w:rsid w:val="009123CE"/>
    <w:rsid w:val="00912672"/>
    <w:rsid w:val="0091341F"/>
    <w:rsid w:val="009139A7"/>
    <w:rsid w:val="00913E8F"/>
    <w:rsid w:val="00913F9A"/>
    <w:rsid w:val="00915507"/>
    <w:rsid w:val="00915C98"/>
    <w:rsid w:val="00916272"/>
    <w:rsid w:val="009163F0"/>
    <w:rsid w:val="009166E8"/>
    <w:rsid w:val="00916DE4"/>
    <w:rsid w:val="009171FA"/>
    <w:rsid w:val="00920307"/>
    <w:rsid w:val="00920A4E"/>
    <w:rsid w:val="00920E6B"/>
    <w:rsid w:val="009211A7"/>
    <w:rsid w:val="009215EF"/>
    <w:rsid w:val="00921DDE"/>
    <w:rsid w:val="009238E9"/>
    <w:rsid w:val="00923B61"/>
    <w:rsid w:val="009245FD"/>
    <w:rsid w:val="00925590"/>
    <w:rsid w:val="00925819"/>
    <w:rsid w:val="00925E84"/>
    <w:rsid w:val="00927138"/>
    <w:rsid w:val="009277BF"/>
    <w:rsid w:val="0092780D"/>
    <w:rsid w:val="0093004C"/>
    <w:rsid w:val="009302C8"/>
    <w:rsid w:val="009308B6"/>
    <w:rsid w:val="00930A30"/>
    <w:rsid w:val="0093180D"/>
    <w:rsid w:val="009320BF"/>
    <w:rsid w:val="00932191"/>
    <w:rsid w:val="009322DB"/>
    <w:rsid w:val="0093237E"/>
    <w:rsid w:val="00932676"/>
    <w:rsid w:val="00932AD7"/>
    <w:rsid w:val="00932C1D"/>
    <w:rsid w:val="009332C1"/>
    <w:rsid w:val="009336C7"/>
    <w:rsid w:val="00933DCD"/>
    <w:rsid w:val="0093439E"/>
    <w:rsid w:val="00934470"/>
    <w:rsid w:val="0093459D"/>
    <w:rsid w:val="00934F91"/>
    <w:rsid w:val="00935027"/>
    <w:rsid w:val="009350AD"/>
    <w:rsid w:val="009358B2"/>
    <w:rsid w:val="00936729"/>
    <w:rsid w:val="00936A98"/>
    <w:rsid w:val="0093700C"/>
    <w:rsid w:val="009372CA"/>
    <w:rsid w:val="00937519"/>
    <w:rsid w:val="00937585"/>
    <w:rsid w:val="009379AF"/>
    <w:rsid w:val="00937AAA"/>
    <w:rsid w:val="009406F1"/>
    <w:rsid w:val="0094075B"/>
    <w:rsid w:val="009409BE"/>
    <w:rsid w:val="00940A0C"/>
    <w:rsid w:val="00940D89"/>
    <w:rsid w:val="00941293"/>
    <w:rsid w:val="009415D0"/>
    <w:rsid w:val="00942030"/>
    <w:rsid w:val="0094324D"/>
    <w:rsid w:val="0094342F"/>
    <w:rsid w:val="009439B4"/>
    <w:rsid w:val="00943A5C"/>
    <w:rsid w:val="00943AD6"/>
    <w:rsid w:val="00943F78"/>
    <w:rsid w:val="00943FD2"/>
    <w:rsid w:val="00945033"/>
    <w:rsid w:val="0094521F"/>
    <w:rsid w:val="00945C2A"/>
    <w:rsid w:val="00945FE2"/>
    <w:rsid w:val="009464DB"/>
    <w:rsid w:val="00946EDD"/>
    <w:rsid w:val="00947ACB"/>
    <w:rsid w:val="00947DC2"/>
    <w:rsid w:val="00947FCF"/>
    <w:rsid w:val="00950A33"/>
    <w:rsid w:val="009511D9"/>
    <w:rsid w:val="00951BD8"/>
    <w:rsid w:val="0095226A"/>
    <w:rsid w:val="00952DAA"/>
    <w:rsid w:val="009534A4"/>
    <w:rsid w:val="0095399B"/>
    <w:rsid w:val="00953E76"/>
    <w:rsid w:val="009544A0"/>
    <w:rsid w:val="0095463A"/>
    <w:rsid w:val="0095467A"/>
    <w:rsid w:val="009547B5"/>
    <w:rsid w:val="00955034"/>
    <w:rsid w:val="00955211"/>
    <w:rsid w:val="0095574F"/>
    <w:rsid w:val="00955BD9"/>
    <w:rsid w:val="00956F72"/>
    <w:rsid w:val="0095727E"/>
    <w:rsid w:val="009576A4"/>
    <w:rsid w:val="009603E2"/>
    <w:rsid w:val="00960B36"/>
    <w:rsid w:val="00961426"/>
    <w:rsid w:val="0096191D"/>
    <w:rsid w:val="00961EC4"/>
    <w:rsid w:val="0096229B"/>
    <w:rsid w:val="00962413"/>
    <w:rsid w:val="009626E8"/>
    <w:rsid w:val="00962757"/>
    <w:rsid w:val="00962C88"/>
    <w:rsid w:val="00963058"/>
    <w:rsid w:val="00963149"/>
    <w:rsid w:val="00963427"/>
    <w:rsid w:val="00963FF3"/>
    <w:rsid w:val="00964A7C"/>
    <w:rsid w:val="00965F03"/>
    <w:rsid w:val="009661CD"/>
    <w:rsid w:val="0096623B"/>
    <w:rsid w:val="009664DC"/>
    <w:rsid w:val="00966557"/>
    <w:rsid w:val="00966DAD"/>
    <w:rsid w:val="0096792C"/>
    <w:rsid w:val="00967B0B"/>
    <w:rsid w:val="00967B7E"/>
    <w:rsid w:val="00967C1C"/>
    <w:rsid w:val="00967D84"/>
    <w:rsid w:val="00970056"/>
    <w:rsid w:val="009707CD"/>
    <w:rsid w:val="009708E1"/>
    <w:rsid w:val="00970D31"/>
    <w:rsid w:val="00970F31"/>
    <w:rsid w:val="00970FEB"/>
    <w:rsid w:val="0097246A"/>
    <w:rsid w:val="00972E7E"/>
    <w:rsid w:val="00973016"/>
    <w:rsid w:val="009735D2"/>
    <w:rsid w:val="0097380B"/>
    <w:rsid w:val="00973B03"/>
    <w:rsid w:val="00973F5E"/>
    <w:rsid w:val="0097432E"/>
    <w:rsid w:val="009746C6"/>
    <w:rsid w:val="00975173"/>
    <w:rsid w:val="00975CD9"/>
    <w:rsid w:val="009764C4"/>
    <w:rsid w:val="0097669D"/>
    <w:rsid w:val="009767A9"/>
    <w:rsid w:val="009767F3"/>
    <w:rsid w:val="00976BFD"/>
    <w:rsid w:val="00976C3F"/>
    <w:rsid w:val="00977655"/>
    <w:rsid w:val="00977709"/>
    <w:rsid w:val="00977A2C"/>
    <w:rsid w:val="00977BDD"/>
    <w:rsid w:val="00980DA0"/>
    <w:rsid w:val="00981016"/>
    <w:rsid w:val="009814B8"/>
    <w:rsid w:val="00981568"/>
    <w:rsid w:val="00982192"/>
    <w:rsid w:val="0098295D"/>
    <w:rsid w:val="00982BC4"/>
    <w:rsid w:val="00982CE4"/>
    <w:rsid w:val="00982D03"/>
    <w:rsid w:val="009834E7"/>
    <w:rsid w:val="009839F4"/>
    <w:rsid w:val="00983E97"/>
    <w:rsid w:val="009844BE"/>
    <w:rsid w:val="0098456D"/>
    <w:rsid w:val="00985747"/>
    <w:rsid w:val="00985959"/>
    <w:rsid w:val="00986297"/>
    <w:rsid w:val="00986B50"/>
    <w:rsid w:val="00986DF7"/>
    <w:rsid w:val="00986F07"/>
    <w:rsid w:val="009870AD"/>
    <w:rsid w:val="00987360"/>
    <w:rsid w:val="009875BE"/>
    <w:rsid w:val="00987823"/>
    <w:rsid w:val="00987DC6"/>
    <w:rsid w:val="00989124"/>
    <w:rsid w:val="009912E4"/>
    <w:rsid w:val="00991497"/>
    <w:rsid w:val="00991584"/>
    <w:rsid w:val="00991CDB"/>
    <w:rsid w:val="009920BE"/>
    <w:rsid w:val="0099278D"/>
    <w:rsid w:val="00992E14"/>
    <w:rsid w:val="00992F2B"/>
    <w:rsid w:val="009934A8"/>
    <w:rsid w:val="009934BB"/>
    <w:rsid w:val="00993D05"/>
    <w:rsid w:val="009940D0"/>
    <w:rsid w:val="0099551E"/>
    <w:rsid w:val="00995571"/>
    <w:rsid w:val="0099596F"/>
    <w:rsid w:val="00995E74"/>
    <w:rsid w:val="0099635B"/>
    <w:rsid w:val="00996607"/>
    <w:rsid w:val="0099696B"/>
    <w:rsid w:val="00996ACD"/>
    <w:rsid w:val="00997444"/>
    <w:rsid w:val="00997450"/>
    <w:rsid w:val="009A08B5"/>
    <w:rsid w:val="009A0D36"/>
    <w:rsid w:val="009A16D5"/>
    <w:rsid w:val="009A214C"/>
    <w:rsid w:val="009A2507"/>
    <w:rsid w:val="009A2943"/>
    <w:rsid w:val="009A2A3C"/>
    <w:rsid w:val="009A30CF"/>
    <w:rsid w:val="009A3835"/>
    <w:rsid w:val="009A39AE"/>
    <w:rsid w:val="009A39F6"/>
    <w:rsid w:val="009A3DF5"/>
    <w:rsid w:val="009A3F1E"/>
    <w:rsid w:val="009A4414"/>
    <w:rsid w:val="009A44BF"/>
    <w:rsid w:val="009A4A38"/>
    <w:rsid w:val="009A4BCF"/>
    <w:rsid w:val="009A4CAE"/>
    <w:rsid w:val="009A5001"/>
    <w:rsid w:val="009A50A0"/>
    <w:rsid w:val="009A5141"/>
    <w:rsid w:val="009A53A4"/>
    <w:rsid w:val="009A5E4E"/>
    <w:rsid w:val="009A6147"/>
    <w:rsid w:val="009A635F"/>
    <w:rsid w:val="009A64FA"/>
    <w:rsid w:val="009A69CD"/>
    <w:rsid w:val="009A6D0F"/>
    <w:rsid w:val="009A6D20"/>
    <w:rsid w:val="009A701A"/>
    <w:rsid w:val="009A7ED8"/>
    <w:rsid w:val="009B0A4A"/>
    <w:rsid w:val="009B1D44"/>
    <w:rsid w:val="009B1E26"/>
    <w:rsid w:val="009B2263"/>
    <w:rsid w:val="009B2333"/>
    <w:rsid w:val="009B2591"/>
    <w:rsid w:val="009B3D52"/>
    <w:rsid w:val="009B3DD6"/>
    <w:rsid w:val="009B4E03"/>
    <w:rsid w:val="009B53F2"/>
    <w:rsid w:val="009B54A6"/>
    <w:rsid w:val="009B5F96"/>
    <w:rsid w:val="009B606D"/>
    <w:rsid w:val="009B66B1"/>
    <w:rsid w:val="009B68F3"/>
    <w:rsid w:val="009B718B"/>
    <w:rsid w:val="009B751D"/>
    <w:rsid w:val="009B75B7"/>
    <w:rsid w:val="009C0666"/>
    <w:rsid w:val="009C08AB"/>
    <w:rsid w:val="009C0B3A"/>
    <w:rsid w:val="009C0F06"/>
    <w:rsid w:val="009C0F09"/>
    <w:rsid w:val="009C11E5"/>
    <w:rsid w:val="009C1659"/>
    <w:rsid w:val="009C1873"/>
    <w:rsid w:val="009C230E"/>
    <w:rsid w:val="009C26B1"/>
    <w:rsid w:val="009C285C"/>
    <w:rsid w:val="009C2C9B"/>
    <w:rsid w:val="009C3483"/>
    <w:rsid w:val="009C3857"/>
    <w:rsid w:val="009C38D3"/>
    <w:rsid w:val="009C3BBE"/>
    <w:rsid w:val="009C3BE5"/>
    <w:rsid w:val="009C3F5C"/>
    <w:rsid w:val="009C5026"/>
    <w:rsid w:val="009C561B"/>
    <w:rsid w:val="009C5822"/>
    <w:rsid w:val="009C596B"/>
    <w:rsid w:val="009C6099"/>
    <w:rsid w:val="009C6514"/>
    <w:rsid w:val="009C6F56"/>
    <w:rsid w:val="009D0881"/>
    <w:rsid w:val="009D0D47"/>
    <w:rsid w:val="009D148D"/>
    <w:rsid w:val="009D1937"/>
    <w:rsid w:val="009D1A8B"/>
    <w:rsid w:val="009D248A"/>
    <w:rsid w:val="009D2680"/>
    <w:rsid w:val="009D2A1D"/>
    <w:rsid w:val="009D2B73"/>
    <w:rsid w:val="009D42BF"/>
    <w:rsid w:val="009D4881"/>
    <w:rsid w:val="009D4D8D"/>
    <w:rsid w:val="009D4FF0"/>
    <w:rsid w:val="009D5807"/>
    <w:rsid w:val="009D609D"/>
    <w:rsid w:val="009D63D5"/>
    <w:rsid w:val="009D67DC"/>
    <w:rsid w:val="009D6B7F"/>
    <w:rsid w:val="009D7192"/>
    <w:rsid w:val="009D725E"/>
    <w:rsid w:val="009D78F3"/>
    <w:rsid w:val="009E0400"/>
    <w:rsid w:val="009E0EBB"/>
    <w:rsid w:val="009E0F0C"/>
    <w:rsid w:val="009E10E7"/>
    <w:rsid w:val="009E1725"/>
    <w:rsid w:val="009E1899"/>
    <w:rsid w:val="009E1A2C"/>
    <w:rsid w:val="009E1DFA"/>
    <w:rsid w:val="009E1EE1"/>
    <w:rsid w:val="009E267B"/>
    <w:rsid w:val="009E2937"/>
    <w:rsid w:val="009E2AD5"/>
    <w:rsid w:val="009E2B20"/>
    <w:rsid w:val="009E30B4"/>
    <w:rsid w:val="009E3226"/>
    <w:rsid w:val="009E3434"/>
    <w:rsid w:val="009E344F"/>
    <w:rsid w:val="009E34BC"/>
    <w:rsid w:val="009E3840"/>
    <w:rsid w:val="009E3C48"/>
    <w:rsid w:val="009E3F43"/>
    <w:rsid w:val="009E452C"/>
    <w:rsid w:val="009E5CFA"/>
    <w:rsid w:val="009E673E"/>
    <w:rsid w:val="009E7246"/>
    <w:rsid w:val="009E7A6F"/>
    <w:rsid w:val="009F0088"/>
    <w:rsid w:val="009F1121"/>
    <w:rsid w:val="009F1550"/>
    <w:rsid w:val="009F18EE"/>
    <w:rsid w:val="009F1999"/>
    <w:rsid w:val="009F23C4"/>
    <w:rsid w:val="009F2483"/>
    <w:rsid w:val="009F28EC"/>
    <w:rsid w:val="009F2C7B"/>
    <w:rsid w:val="009F2DB9"/>
    <w:rsid w:val="009F2E05"/>
    <w:rsid w:val="009F34F7"/>
    <w:rsid w:val="009F3723"/>
    <w:rsid w:val="009F3861"/>
    <w:rsid w:val="009F3959"/>
    <w:rsid w:val="009F3AFC"/>
    <w:rsid w:val="009F3B9F"/>
    <w:rsid w:val="009F3E70"/>
    <w:rsid w:val="009F3EB4"/>
    <w:rsid w:val="009F3FDB"/>
    <w:rsid w:val="009F4002"/>
    <w:rsid w:val="009F4114"/>
    <w:rsid w:val="009F450F"/>
    <w:rsid w:val="009F49CE"/>
    <w:rsid w:val="009F4E35"/>
    <w:rsid w:val="009F5811"/>
    <w:rsid w:val="009F5E11"/>
    <w:rsid w:val="009F6592"/>
    <w:rsid w:val="009F6661"/>
    <w:rsid w:val="009F6ADE"/>
    <w:rsid w:val="009F779E"/>
    <w:rsid w:val="009F7AF6"/>
    <w:rsid w:val="009F7B7A"/>
    <w:rsid w:val="00A004BD"/>
    <w:rsid w:val="00A01741"/>
    <w:rsid w:val="00A01E52"/>
    <w:rsid w:val="00A024F2"/>
    <w:rsid w:val="00A026FA"/>
    <w:rsid w:val="00A02C4D"/>
    <w:rsid w:val="00A03176"/>
    <w:rsid w:val="00A03DD8"/>
    <w:rsid w:val="00A04ACD"/>
    <w:rsid w:val="00A050E0"/>
    <w:rsid w:val="00A051D1"/>
    <w:rsid w:val="00A057B7"/>
    <w:rsid w:val="00A066D9"/>
    <w:rsid w:val="00A06ADD"/>
    <w:rsid w:val="00A06BE8"/>
    <w:rsid w:val="00A06CA3"/>
    <w:rsid w:val="00A07221"/>
    <w:rsid w:val="00A07F1D"/>
    <w:rsid w:val="00A103BB"/>
    <w:rsid w:val="00A11298"/>
    <w:rsid w:val="00A1218E"/>
    <w:rsid w:val="00A12A6B"/>
    <w:rsid w:val="00A12A75"/>
    <w:rsid w:val="00A12C57"/>
    <w:rsid w:val="00A130BE"/>
    <w:rsid w:val="00A1358F"/>
    <w:rsid w:val="00A136D9"/>
    <w:rsid w:val="00A13F3C"/>
    <w:rsid w:val="00A140A9"/>
    <w:rsid w:val="00A148CA"/>
    <w:rsid w:val="00A149B2"/>
    <w:rsid w:val="00A152F9"/>
    <w:rsid w:val="00A15AD9"/>
    <w:rsid w:val="00A16EE0"/>
    <w:rsid w:val="00A17055"/>
    <w:rsid w:val="00A17368"/>
    <w:rsid w:val="00A1740C"/>
    <w:rsid w:val="00A177A7"/>
    <w:rsid w:val="00A179BD"/>
    <w:rsid w:val="00A17F79"/>
    <w:rsid w:val="00A208BB"/>
    <w:rsid w:val="00A20AA7"/>
    <w:rsid w:val="00A20BF2"/>
    <w:rsid w:val="00A20E4D"/>
    <w:rsid w:val="00A21165"/>
    <w:rsid w:val="00A21A75"/>
    <w:rsid w:val="00A21EC5"/>
    <w:rsid w:val="00A22242"/>
    <w:rsid w:val="00A224B7"/>
    <w:rsid w:val="00A224C4"/>
    <w:rsid w:val="00A228ED"/>
    <w:rsid w:val="00A22982"/>
    <w:rsid w:val="00A2298B"/>
    <w:rsid w:val="00A22A9F"/>
    <w:rsid w:val="00A23310"/>
    <w:rsid w:val="00A23499"/>
    <w:rsid w:val="00A23E45"/>
    <w:rsid w:val="00A241B7"/>
    <w:rsid w:val="00A2433C"/>
    <w:rsid w:val="00A244CA"/>
    <w:rsid w:val="00A24A09"/>
    <w:rsid w:val="00A24FC5"/>
    <w:rsid w:val="00A2502C"/>
    <w:rsid w:val="00A25A61"/>
    <w:rsid w:val="00A25D08"/>
    <w:rsid w:val="00A2622E"/>
    <w:rsid w:val="00A265B6"/>
    <w:rsid w:val="00A266FF"/>
    <w:rsid w:val="00A270F7"/>
    <w:rsid w:val="00A27337"/>
    <w:rsid w:val="00A2753A"/>
    <w:rsid w:val="00A279C4"/>
    <w:rsid w:val="00A27B9E"/>
    <w:rsid w:val="00A27E7C"/>
    <w:rsid w:val="00A3082E"/>
    <w:rsid w:val="00A30C11"/>
    <w:rsid w:val="00A30FF9"/>
    <w:rsid w:val="00A310A5"/>
    <w:rsid w:val="00A31577"/>
    <w:rsid w:val="00A316E6"/>
    <w:rsid w:val="00A31738"/>
    <w:rsid w:val="00A3220C"/>
    <w:rsid w:val="00A330D1"/>
    <w:rsid w:val="00A33798"/>
    <w:rsid w:val="00A3397F"/>
    <w:rsid w:val="00A344DE"/>
    <w:rsid w:val="00A34AD9"/>
    <w:rsid w:val="00A354D3"/>
    <w:rsid w:val="00A359C5"/>
    <w:rsid w:val="00A3672F"/>
    <w:rsid w:val="00A36B39"/>
    <w:rsid w:val="00A371C9"/>
    <w:rsid w:val="00A373ED"/>
    <w:rsid w:val="00A376F0"/>
    <w:rsid w:val="00A37996"/>
    <w:rsid w:val="00A37AF0"/>
    <w:rsid w:val="00A37B4D"/>
    <w:rsid w:val="00A37E29"/>
    <w:rsid w:val="00A401AE"/>
    <w:rsid w:val="00A4036B"/>
    <w:rsid w:val="00A40393"/>
    <w:rsid w:val="00A40631"/>
    <w:rsid w:val="00A40B42"/>
    <w:rsid w:val="00A413C6"/>
    <w:rsid w:val="00A414DA"/>
    <w:rsid w:val="00A4207E"/>
    <w:rsid w:val="00A420BD"/>
    <w:rsid w:val="00A42F3C"/>
    <w:rsid w:val="00A43731"/>
    <w:rsid w:val="00A43A47"/>
    <w:rsid w:val="00A43E0F"/>
    <w:rsid w:val="00A44C4A"/>
    <w:rsid w:val="00A451B2"/>
    <w:rsid w:val="00A45289"/>
    <w:rsid w:val="00A4562A"/>
    <w:rsid w:val="00A456BE"/>
    <w:rsid w:val="00A4587E"/>
    <w:rsid w:val="00A45BE2"/>
    <w:rsid w:val="00A45DF3"/>
    <w:rsid w:val="00A46251"/>
    <w:rsid w:val="00A46755"/>
    <w:rsid w:val="00A46827"/>
    <w:rsid w:val="00A4692D"/>
    <w:rsid w:val="00A46B61"/>
    <w:rsid w:val="00A47157"/>
    <w:rsid w:val="00A5099A"/>
    <w:rsid w:val="00A50F4F"/>
    <w:rsid w:val="00A5118A"/>
    <w:rsid w:val="00A514A8"/>
    <w:rsid w:val="00A51AB3"/>
    <w:rsid w:val="00A52094"/>
    <w:rsid w:val="00A525A6"/>
    <w:rsid w:val="00A527E4"/>
    <w:rsid w:val="00A52986"/>
    <w:rsid w:val="00A52AFD"/>
    <w:rsid w:val="00A52B5E"/>
    <w:rsid w:val="00A52C68"/>
    <w:rsid w:val="00A53009"/>
    <w:rsid w:val="00A531C7"/>
    <w:rsid w:val="00A538E6"/>
    <w:rsid w:val="00A54215"/>
    <w:rsid w:val="00A54695"/>
    <w:rsid w:val="00A54958"/>
    <w:rsid w:val="00A54CA6"/>
    <w:rsid w:val="00A55250"/>
    <w:rsid w:val="00A55387"/>
    <w:rsid w:val="00A55638"/>
    <w:rsid w:val="00A55A3D"/>
    <w:rsid w:val="00A56196"/>
    <w:rsid w:val="00A56874"/>
    <w:rsid w:val="00A56CA7"/>
    <w:rsid w:val="00A56EB0"/>
    <w:rsid w:val="00A5752F"/>
    <w:rsid w:val="00A576F4"/>
    <w:rsid w:val="00A57FE7"/>
    <w:rsid w:val="00A60928"/>
    <w:rsid w:val="00A619CD"/>
    <w:rsid w:val="00A61ABB"/>
    <w:rsid w:val="00A61CA0"/>
    <w:rsid w:val="00A61D64"/>
    <w:rsid w:val="00A61E48"/>
    <w:rsid w:val="00A621EC"/>
    <w:rsid w:val="00A6260D"/>
    <w:rsid w:val="00A626F4"/>
    <w:rsid w:val="00A62F65"/>
    <w:rsid w:val="00A632B3"/>
    <w:rsid w:val="00A6394F"/>
    <w:rsid w:val="00A6410B"/>
    <w:rsid w:val="00A641C4"/>
    <w:rsid w:val="00A65052"/>
    <w:rsid w:val="00A65496"/>
    <w:rsid w:val="00A654DC"/>
    <w:rsid w:val="00A656E7"/>
    <w:rsid w:val="00A65961"/>
    <w:rsid w:val="00A65C24"/>
    <w:rsid w:val="00A65CAC"/>
    <w:rsid w:val="00A65EBA"/>
    <w:rsid w:val="00A65EEC"/>
    <w:rsid w:val="00A660F5"/>
    <w:rsid w:val="00A66302"/>
    <w:rsid w:val="00A66667"/>
    <w:rsid w:val="00A66E96"/>
    <w:rsid w:val="00A67307"/>
    <w:rsid w:val="00A67968"/>
    <w:rsid w:val="00A67AD4"/>
    <w:rsid w:val="00A7093C"/>
    <w:rsid w:val="00A70C16"/>
    <w:rsid w:val="00A7184F"/>
    <w:rsid w:val="00A71989"/>
    <w:rsid w:val="00A71C98"/>
    <w:rsid w:val="00A728DA"/>
    <w:rsid w:val="00A72C26"/>
    <w:rsid w:val="00A72F2F"/>
    <w:rsid w:val="00A73888"/>
    <w:rsid w:val="00A738F0"/>
    <w:rsid w:val="00A738F8"/>
    <w:rsid w:val="00A73C08"/>
    <w:rsid w:val="00A73D64"/>
    <w:rsid w:val="00A73FFC"/>
    <w:rsid w:val="00A74A77"/>
    <w:rsid w:val="00A74DAB"/>
    <w:rsid w:val="00A753ED"/>
    <w:rsid w:val="00A75812"/>
    <w:rsid w:val="00A75B0A"/>
    <w:rsid w:val="00A76833"/>
    <w:rsid w:val="00A7686A"/>
    <w:rsid w:val="00A76C64"/>
    <w:rsid w:val="00A76E25"/>
    <w:rsid w:val="00A77298"/>
    <w:rsid w:val="00A773EC"/>
    <w:rsid w:val="00A77EF0"/>
    <w:rsid w:val="00A80173"/>
    <w:rsid w:val="00A80F03"/>
    <w:rsid w:val="00A81333"/>
    <w:rsid w:val="00A824D0"/>
    <w:rsid w:val="00A830F9"/>
    <w:rsid w:val="00A834E4"/>
    <w:rsid w:val="00A838DD"/>
    <w:rsid w:val="00A83C8E"/>
    <w:rsid w:val="00A8419C"/>
    <w:rsid w:val="00A846E7"/>
    <w:rsid w:val="00A84D74"/>
    <w:rsid w:val="00A852DA"/>
    <w:rsid w:val="00A85647"/>
    <w:rsid w:val="00A85CA1"/>
    <w:rsid w:val="00A86456"/>
    <w:rsid w:val="00A86485"/>
    <w:rsid w:val="00A86716"/>
    <w:rsid w:val="00A86785"/>
    <w:rsid w:val="00A8692A"/>
    <w:rsid w:val="00A86958"/>
    <w:rsid w:val="00A86BD8"/>
    <w:rsid w:val="00A86C78"/>
    <w:rsid w:val="00A86D6D"/>
    <w:rsid w:val="00A874FE"/>
    <w:rsid w:val="00A87F0C"/>
    <w:rsid w:val="00A9053A"/>
    <w:rsid w:val="00A911D6"/>
    <w:rsid w:val="00A91657"/>
    <w:rsid w:val="00A91892"/>
    <w:rsid w:val="00A9217F"/>
    <w:rsid w:val="00A924C3"/>
    <w:rsid w:val="00A92ADB"/>
    <w:rsid w:val="00A93E31"/>
    <w:rsid w:val="00A9414F"/>
    <w:rsid w:val="00A9453F"/>
    <w:rsid w:val="00A947AE"/>
    <w:rsid w:val="00A94C78"/>
    <w:rsid w:val="00A94D76"/>
    <w:rsid w:val="00A9576E"/>
    <w:rsid w:val="00A95CE0"/>
    <w:rsid w:val="00A95E35"/>
    <w:rsid w:val="00A96ED3"/>
    <w:rsid w:val="00A978B9"/>
    <w:rsid w:val="00AA01B5"/>
    <w:rsid w:val="00AA01F2"/>
    <w:rsid w:val="00AA0EB5"/>
    <w:rsid w:val="00AA1512"/>
    <w:rsid w:val="00AA2510"/>
    <w:rsid w:val="00AA27EC"/>
    <w:rsid w:val="00AA2B45"/>
    <w:rsid w:val="00AA2BB2"/>
    <w:rsid w:val="00AA2EA6"/>
    <w:rsid w:val="00AA3642"/>
    <w:rsid w:val="00AA3B9D"/>
    <w:rsid w:val="00AA3F66"/>
    <w:rsid w:val="00AA4674"/>
    <w:rsid w:val="00AA4B82"/>
    <w:rsid w:val="00AA4D1D"/>
    <w:rsid w:val="00AA4E6F"/>
    <w:rsid w:val="00AA5AD1"/>
    <w:rsid w:val="00AA5CD6"/>
    <w:rsid w:val="00AA5F64"/>
    <w:rsid w:val="00AA6233"/>
    <w:rsid w:val="00AA657C"/>
    <w:rsid w:val="00AA77EA"/>
    <w:rsid w:val="00AA7803"/>
    <w:rsid w:val="00AA7CD5"/>
    <w:rsid w:val="00AB017C"/>
    <w:rsid w:val="00AB01B9"/>
    <w:rsid w:val="00AB074B"/>
    <w:rsid w:val="00AB0AF3"/>
    <w:rsid w:val="00AB10E2"/>
    <w:rsid w:val="00AB11AC"/>
    <w:rsid w:val="00AB121B"/>
    <w:rsid w:val="00AB1B84"/>
    <w:rsid w:val="00AB2187"/>
    <w:rsid w:val="00AB266B"/>
    <w:rsid w:val="00AB2A79"/>
    <w:rsid w:val="00AB3761"/>
    <w:rsid w:val="00AB3B27"/>
    <w:rsid w:val="00AB3C87"/>
    <w:rsid w:val="00AB3CD9"/>
    <w:rsid w:val="00AB3DDB"/>
    <w:rsid w:val="00AB3E45"/>
    <w:rsid w:val="00AB43EA"/>
    <w:rsid w:val="00AB46E2"/>
    <w:rsid w:val="00AB5073"/>
    <w:rsid w:val="00AB5F74"/>
    <w:rsid w:val="00AB675B"/>
    <w:rsid w:val="00AB6BF4"/>
    <w:rsid w:val="00AB6E8B"/>
    <w:rsid w:val="00AB7A5E"/>
    <w:rsid w:val="00AB7A93"/>
    <w:rsid w:val="00AB7DBC"/>
    <w:rsid w:val="00AB7E90"/>
    <w:rsid w:val="00AC0096"/>
    <w:rsid w:val="00AC05F5"/>
    <w:rsid w:val="00AC0676"/>
    <w:rsid w:val="00AC06C9"/>
    <w:rsid w:val="00AC1E48"/>
    <w:rsid w:val="00AC22AC"/>
    <w:rsid w:val="00AC25A2"/>
    <w:rsid w:val="00AC342D"/>
    <w:rsid w:val="00AC395B"/>
    <w:rsid w:val="00AC3A23"/>
    <w:rsid w:val="00AC4589"/>
    <w:rsid w:val="00AC4B14"/>
    <w:rsid w:val="00AC5673"/>
    <w:rsid w:val="00AC6191"/>
    <w:rsid w:val="00AC64E9"/>
    <w:rsid w:val="00AC7A92"/>
    <w:rsid w:val="00AD0347"/>
    <w:rsid w:val="00AD1917"/>
    <w:rsid w:val="00AD1CED"/>
    <w:rsid w:val="00AD2056"/>
    <w:rsid w:val="00AD2534"/>
    <w:rsid w:val="00AD299F"/>
    <w:rsid w:val="00AD2CB3"/>
    <w:rsid w:val="00AD32DC"/>
    <w:rsid w:val="00AD38DF"/>
    <w:rsid w:val="00AD4410"/>
    <w:rsid w:val="00AD4726"/>
    <w:rsid w:val="00AD50CB"/>
    <w:rsid w:val="00AD5707"/>
    <w:rsid w:val="00AD5B40"/>
    <w:rsid w:val="00AD5FA7"/>
    <w:rsid w:val="00AD63D6"/>
    <w:rsid w:val="00AD6B6D"/>
    <w:rsid w:val="00AD7709"/>
    <w:rsid w:val="00AD789A"/>
    <w:rsid w:val="00AD7D60"/>
    <w:rsid w:val="00AD7E40"/>
    <w:rsid w:val="00AE018B"/>
    <w:rsid w:val="00AE0850"/>
    <w:rsid w:val="00AE09B6"/>
    <w:rsid w:val="00AE115C"/>
    <w:rsid w:val="00AE1E84"/>
    <w:rsid w:val="00AE2A0E"/>
    <w:rsid w:val="00AE2A3E"/>
    <w:rsid w:val="00AE355F"/>
    <w:rsid w:val="00AE3837"/>
    <w:rsid w:val="00AE39AF"/>
    <w:rsid w:val="00AE3A38"/>
    <w:rsid w:val="00AE3D71"/>
    <w:rsid w:val="00AE3E98"/>
    <w:rsid w:val="00AE55A2"/>
    <w:rsid w:val="00AE6D44"/>
    <w:rsid w:val="00AE7330"/>
    <w:rsid w:val="00AE76FB"/>
    <w:rsid w:val="00AE774A"/>
    <w:rsid w:val="00AE7A03"/>
    <w:rsid w:val="00AE7CEA"/>
    <w:rsid w:val="00AE7EE4"/>
    <w:rsid w:val="00AF006E"/>
    <w:rsid w:val="00AF0B71"/>
    <w:rsid w:val="00AF0F28"/>
    <w:rsid w:val="00AF17B6"/>
    <w:rsid w:val="00AF187B"/>
    <w:rsid w:val="00AF1BD9"/>
    <w:rsid w:val="00AF21DD"/>
    <w:rsid w:val="00AF29D0"/>
    <w:rsid w:val="00AF2B76"/>
    <w:rsid w:val="00AF2F76"/>
    <w:rsid w:val="00AF2FED"/>
    <w:rsid w:val="00AF340C"/>
    <w:rsid w:val="00AF3474"/>
    <w:rsid w:val="00AF3F69"/>
    <w:rsid w:val="00AF40F0"/>
    <w:rsid w:val="00AF41B7"/>
    <w:rsid w:val="00AF4559"/>
    <w:rsid w:val="00AF549E"/>
    <w:rsid w:val="00AF579E"/>
    <w:rsid w:val="00AF60A3"/>
    <w:rsid w:val="00AF6604"/>
    <w:rsid w:val="00AF67BE"/>
    <w:rsid w:val="00AF6A8A"/>
    <w:rsid w:val="00AF6C27"/>
    <w:rsid w:val="00AF6C3B"/>
    <w:rsid w:val="00AF7194"/>
    <w:rsid w:val="00AF74EA"/>
    <w:rsid w:val="00AF77D7"/>
    <w:rsid w:val="00AF7800"/>
    <w:rsid w:val="00AF7FE1"/>
    <w:rsid w:val="00B00C8F"/>
    <w:rsid w:val="00B0105E"/>
    <w:rsid w:val="00B01526"/>
    <w:rsid w:val="00B01564"/>
    <w:rsid w:val="00B01E14"/>
    <w:rsid w:val="00B01F5D"/>
    <w:rsid w:val="00B020E2"/>
    <w:rsid w:val="00B02907"/>
    <w:rsid w:val="00B029B5"/>
    <w:rsid w:val="00B035B3"/>
    <w:rsid w:val="00B03D8B"/>
    <w:rsid w:val="00B0416E"/>
    <w:rsid w:val="00B04746"/>
    <w:rsid w:val="00B04C02"/>
    <w:rsid w:val="00B04C0D"/>
    <w:rsid w:val="00B05064"/>
    <w:rsid w:val="00B05208"/>
    <w:rsid w:val="00B052F3"/>
    <w:rsid w:val="00B0549E"/>
    <w:rsid w:val="00B05863"/>
    <w:rsid w:val="00B05920"/>
    <w:rsid w:val="00B062D1"/>
    <w:rsid w:val="00B063CE"/>
    <w:rsid w:val="00B07955"/>
    <w:rsid w:val="00B07975"/>
    <w:rsid w:val="00B07FE8"/>
    <w:rsid w:val="00B10822"/>
    <w:rsid w:val="00B10B7F"/>
    <w:rsid w:val="00B1184A"/>
    <w:rsid w:val="00B118D9"/>
    <w:rsid w:val="00B11931"/>
    <w:rsid w:val="00B122D9"/>
    <w:rsid w:val="00B124CF"/>
    <w:rsid w:val="00B12997"/>
    <w:rsid w:val="00B12AA8"/>
    <w:rsid w:val="00B137AD"/>
    <w:rsid w:val="00B13BF3"/>
    <w:rsid w:val="00B1405A"/>
    <w:rsid w:val="00B14575"/>
    <w:rsid w:val="00B14A23"/>
    <w:rsid w:val="00B14AC3"/>
    <w:rsid w:val="00B155E0"/>
    <w:rsid w:val="00B15631"/>
    <w:rsid w:val="00B1588E"/>
    <w:rsid w:val="00B1590A"/>
    <w:rsid w:val="00B16339"/>
    <w:rsid w:val="00B16610"/>
    <w:rsid w:val="00B16CDA"/>
    <w:rsid w:val="00B16CF8"/>
    <w:rsid w:val="00B1748E"/>
    <w:rsid w:val="00B1794C"/>
    <w:rsid w:val="00B17A1D"/>
    <w:rsid w:val="00B2104D"/>
    <w:rsid w:val="00B2158E"/>
    <w:rsid w:val="00B21CEA"/>
    <w:rsid w:val="00B21E54"/>
    <w:rsid w:val="00B21F69"/>
    <w:rsid w:val="00B22E0A"/>
    <w:rsid w:val="00B2338F"/>
    <w:rsid w:val="00B23D7A"/>
    <w:rsid w:val="00B23E31"/>
    <w:rsid w:val="00B23F67"/>
    <w:rsid w:val="00B24591"/>
    <w:rsid w:val="00B247BE"/>
    <w:rsid w:val="00B24BD1"/>
    <w:rsid w:val="00B24DB7"/>
    <w:rsid w:val="00B24FD3"/>
    <w:rsid w:val="00B2572E"/>
    <w:rsid w:val="00B2582A"/>
    <w:rsid w:val="00B25FF3"/>
    <w:rsid w:val="00B2686D"/>
    <w:rsid w:val="00B26CBD"/>
    <w:rsid w:val="00B27116"/>
    <w:rsid w:val="00B276E8"/>
    <w:rsid w:val="00B276F7"/>
    <w:rsid w:val="00B27D74"/>
    <w:rsid w:val="00B3032B"/>
    <w:rsid w:val="00B3088A"/>
    <w:rsid w:val="00B309BC"/>
    <w:rsid w:val="00B3142F"/>
    <w:rsid w:val="00B31CC4"/>
    <w:rsid w:val="00B32147"/>
    <w:rsid w:val="00B32599"/>
    <w:rsid w:val="00B3296E"/>
    <w:rsid w:val="00B32ECE"/>
    <w:rsid w:val="00B33011"/>
    <w:rsid w:val="00B335B7"/>
    <w:rsid w:val="00B337B4"/>
    <w:rsid w:val="00B337D0"/>
    <w:rsid w:val="00B33A82"/>
    <w:rsid w:val="00B33DA7"/>
    <w:rsid w:val="00B33FB4"/>
    <w:rsid w:val="00B34137"/>
    <w:rsid w:val="00B34423"/>
    <w:rsid w:val="00B345E2"/>
    <w:rsid w:val="00B34A94"/>
    <w:rsid w:val="00B34EBD"/>
    <w:rsid w:val="00B34F10"/>
    <w:rsid w:val="00B35B6D"/>
    <w:rsid w:val="00B35B86"/>
    <w:rsid w:val="00B365F3"/>
    <w:rsid w:val="00B369A8"/>
    <w:rsid w:val="00B36AC7"/>
    <w:rsid w:val="00B36CFB"/>
    <w:rsid w:val="00B37913"/>
    <w:rsid w:val="00B37C6F"/>
    <w:rsid w:val="00B37F46"/>
    <w:rsid w:val="00B37FED"/>
    <w:rsid w:val="00B40407"/>
    <w:rsid w:val="00B4050F"/>
    <w:rsid w:val="00B40847"/>
    <w:rsid w:val="00B41688"/>
    <w:rsid w:val="00B4188E"/>
    <w:rsid w:val="00B41F9D"/>
    <w:rsid w:val="00B43082"/>
    <w:rsid w:val="00B432EF"/>
    <w:rsid w:val="00B43547"/>
    <w:rsid w:val="00B437C0"/>
    <w:rsid w:val="00B44159"/>
    <w:rsid w:val="00B44B81"/>
    <w:rsid w:val="00B44DBE"/>
    <w:rsid w:val="00B44F80"/>
    <w:rsid w:val="00B456F1"/>
    <w:rsid w:val="00B4587E"/>
    <w:rsid w:val="00B46F3E"/>
    <w:rsid w:val="00B4729C"/>
    <w:rsid w:val="00B4756A"/>
    <w:rsid w:val="00B47772"/>
    <w:rsid w:val="00B47AF1"/>
    <w:rsid w:val="00B47D59"/>
    <w:rsid w:val="00B47FB8"/>
    <w:rsid w:val="00B500C9"/>
    <w:rsid w:val="00B51912"/>
    <w:rsid w:val="00B519F9"/>
    <w:rsid w:val="00B51EAB"/>
    <w:rsid w:val="00B51F41"/>
    <w:rsid w:val="00B52118"/>
    <w:rsid w:val="00B52274"/>
    <w:rsid w:val="00B52DF9"/>
    <w:rsid w:val="00B53032"/>
    <w:rsid w:val="00B53EE7"/>
    <w:rsid w:val="00B546BA"/>
    <w:rsid w:val="00B556A1"/>
    <w:rsid w:val="00B55FFF"/>
    <w:rsid w:val="00B56621"/>
    <w:rsid w:val="00B56D04"/>
    <w:rsid w:val="00B56FE6"/>
    <w:rsid w:val="00B57D7E"/>
    <w:rsid w:val="00B57F27"/>
    <w:rsid w:val="00B60923"/>
    <w:rsid w:val="00B60A54"/>
    <w:rsid w:val="00B60A8B"/>
    <w:rsid w:val="00B60B22"/>
    <w:rsid w:val="00B6118D"/>
    <w:rsid w:val="00B612C0"/>
    <w:rsid w:val="00B61714"/>
    <w:rsid w:val="00B61882"/>
    <w:rsid w:val="00B61C0D"/>
    <w:rsid w:val="00B62838"/>
    <w:rsid w:val="00B628BA"/>
    <w:rsid w:val="00B629F6"/>
    <w:rsid w:val="00B62DFC"/>
    <w:rsid w:val="00B6325A"/>
    <w:rsid w:val="00B635F0"/>
    <w:rsid w:val="00B63978"/>
    <w:rsid w:val="00B646F0"/>
    <w:rsid w:val="00B64A52"/>
    <w:rsid w:val="00B64C96"/>
    <w:rsid w:val="00B64D62"/>
    <w:rsid w:val="00B650CE"/>
    <w:rsid w:val="00B6588F"/>
    <w:rsid w:val="00B66003"/>
    <w:rsid w:val="00B662A7"/>
    <w:rsid w:val="00B666F0"/>
    <w:rsid w:val="00B66924"/>
    <w:rsid w:val="00B674C4"/>
    <w:rsid w:val="00B715DF"/>
    <w:rsid w:val="00B71CB1"/>
    <w:rsid w:val="00B7240C"/>
    <w:rsid w:val="00B736A7"/>
    <w:rsid w:val="00B736B5"/>
    <w:rsid w:val="00B73D46"/>
    <w:rsid w:val="00B73F13"/>
    <w:rsid w:val="00B754D1"/>
    <w:rsid w:val="00B75EC3"/>
    <w:rsid w:val="00B7612B"/>
    <w:rsid w:val="00B7639F"/>
    <w:rsid w:val="00B76CA9"/>
    <w:rsid w:val="00B776AC"/>
    <w:rsid w:val="00B77E60"/>
    <w:rsid w:val="00B81104"/>
    <w:rsid w:val="00B812F5"/>
    <w:rsid w:val="00B822A6"/>
    <w:rsid w:val="00B827A4"/>
    <w:rsid w:val="00B827E7"/>
    <w:rsid w:val="00B8296A"/>
    <w:rsid w:val="00B82FDD"/>
    <w:rsid w:val="00B833B7"/>
    <w:rsid w:val="00B83434"/>
    <w:rsid w:val="00B8389E"/>
    <w:rsid w:val="00B83E13"/>
    <w:rsid w:val="00B8431C"/>
    <w:rsid w:val="00B846EB"/>
    <w:rsid w:val="00B8546D"/>
    <w:rsid w:val="00B8552B"/>
    <w:rsid w:val="00B85FB2"/>
    <w:rsid w:val="00B8625E"/>
    <w:rsid w:val="00B8744B"/>
    <w:rsid w:val="00B877A0"/>
    <w:rsid w:val="00B9013B"/>
    <w:rsid w:val="00B90432"/>
    <w:rsid w:val="00B90610"/>
    <w:rsid w:val="00B90B9E"/>
    <w:rsid w:val="00B9160F"/>
    <w:rsid w:val="00B917BE"/>
    <w:rsid w:val="00B91D34"/>
    <w:rsid w:val="00B927E4"/>
    <w:rsid w:val="00B9288E"/>
    <w:rsid w:val="00B92A17"/>
    <w:rsid w:val="00B934DC"/>
    <w:rsid w:val="00B9366D"/>
    <w:rsid w:val="00B94906"/>
    <w:rsid w:val="00B94AAE"/>
    <w:rsid w:val="00B94E64"/>
    <w:rsid w:val="00B94F13"/>
    <w:rsid w:val="00B9511D"/>
    <w:rsid w:val="00B95157"/>
    <w:rsid w:val="00B95965"/>
    <w:rsid w:val="00B95F35"/>
    <w:rsid w:val="00B96081"/>
    <w:rsid w:val="00BA06DA"/>
    <w:rsid w:val="00BA0BE3"/>
    <w:rsid w:val="00BA106A"/>
    <w:rsid w:val="00BA1B85"/>
    <w:rsid w:val="00BA1BA9"/>
    <w:rsid w:val="00BA1DE0"/>
    <w:rsid w:val="00BA2859"/>
    <w:rsid w:val="00BA2A51"/>
    <w:rsid w:val="00BA2E30"/>
    <w:rsid w:val="00BA2F02"/>
    <w:rsid w:val="00BA3246"/>
    <w:rsid w:val="00BA34CF"/>
    <w:rsid w:val="00BA3A01"/>
    <w:rsid w:val="00BA4277"/>
    <w:rsid w:val="00BA453C"/>
    <w:rsid w:val="00BA4F5A"/>
    <w:rsid w:val="00BA5081"/>
    <w:rsid w:val="00BA63C7"/>
    <w:rsid w:val="00BA706D"/>
    <w:rsid w:val="00BA7231"/>
    <w:rsid w:val="00BA7CBF"/>
    <w:rsid w:val="00BA7CE5"/>
    <w:rsid w:val="00BA7FF3"/>
    <w:rsid w:val="00BB0F65"/>
    <w:rsid w:val="00BB2910"/>
    <w:rsid w:val="00BB2991"/>
    <w:rsid w:val="00BB2E7B"/>
    <w:rsid w:val="00BB3665"/>
    <w:rsid w:val="00BB3D03"/>
    <w:rsid w:val="00BB4265"/>
    <w:rsid w:val="00BB427C"/>
    <w:rsid w:val="00BB4498"/>
    <w:rsid w:val="00BB55FA"/>
    <w:rsid w:val="00BB5ADB"/>
    <w:rsid w:val="00BB5F5A"/>
    <w:rsid w:val="00BB64FF"/>
    <w:rsid w:val="00BB6EA8"/>
    <w:rsid w:val="00BC0E7B"/>
    <w:rsid w:val="00BC13D2"/>
    <w:rsid w:val="00BC155A"/>
    <w:rsid w:val="00BC18FE"/>
    <w:rsid w:val="00BC2A51"/>
    <w:rsid w:val="00BC2DDC"/>
    <w:rsid w:val="00BC3294"/>
    <w:rsid w:val="00BC3643"/>
    <w:rsid w:val="00BC437A"/>
    <w:rsid w:val="00BC43E2"/>
    <w:rsid w:val="00BC4F75"/>
    <w:rsid w:val="00BC5B67"/>
    <w:rsid w:val="00BC5E96"/>
    <w:rsid w:val="00BC6573"/>
    <w:rsid w:val="00BC6EF2"/>
    <w:rsid w:val="00BC74A4"/>
    <w:rsid w:val="00BC79A2"/>
    <w:rsid w:val="00BD012E"/>
    <w:rsid w:val="00BD017B"/>
    <w:rsid w:val="00BD031A"/>
    <w:rsid w:val="00BD0780"/>
    <w:rsid w:val="00BD08BB"/>
    <w:rsid w:val="00BD0C19"/>
    <w:rsid w:val="00BD12DF"/>
    <w:rsid w:val="00BD13ED"/>
    <w:rsid w:val="00BD142E"/>
    <w:rsid w:val="00BD1CAB"/>
    <w:rsid w:val="00BD1DC3"/>
    <w:rsid w:val="00BD2056"/>
    <w:rsid w:val="00BD2177"/>
    <w:rsid w:val="00BD271C"/>
    <w:rsid w:val="00BD2C4F"/>
    <w:rsid w:val="00BD316B"/>
    <w:rsid w:val="00BD336C"/>
    <w:rsid w:val="00BD3373"/>
    <w:rsid w:val="00BD3423"/>
    <w:rsid w:val="00BD348B"/>
    <w:rsid w:val="00BD3714"/>
    <w:rsid w:val="00BD3C28"/>
    <w:rsid w:val="00BD4210"/>
    <w:rsid w:val="00BD498C"/>
    <w:rsid w:val="00BD4D93"/>
    <w:rsid w:val="00BD506E"/>
    <w:rsid w:val="00BD52C2"/>
    <w:rsid w:val="00BD5327"/>
    <w:rsid w:val="00BD62A0"/>
    <w:rsid w:val="00BD6744"/>
    <w:rsid w:val="00BD6B2B"/>
    <w:rsid w:val="00BD754F"/>
    <w:rsid w:val="00BE056E"/>
    <w:rsid w:val="00BE103D"/>
    <w:rsid w:val="00BE1678"/>
    <w:rsid w:val="00BE1780"/>
    <w:rsid w:val="00BE1B60"/>
    <w:rsid w:val="00BE1C6B"/>
    <w:rsid w:val="00BE1E00"/>
    <w:rsid w:val="00BE1E82"/>
    <w:rsid w:val="00BE2903"/>
    <w:rsid w:val="00BE3299"/>
    <w:rsid w:val="00BE3559"/>
    <w:rsid w:val="00BE389A"/>
    <w:rsid w:val="00BE4185"/>
    <w:rsid w:val="00BE41EE"/>
    <w:rsid w:val="00BE4FC8"/>
    <w:rsid w:val="00BE6271"/>
    <w:rsid w:val="00BE6707"/>
    <w:rsid w:val="00BE6C7D"/>
    <w:rsid w:val="00BE6D66"/>
    <w:rsid w:val="00BE73CC"/>
    <w:rsid w:val="00BF0021"/>
    <w:rsid w:val="00BF002F"/>
    <w:rsid w:val="00BF00EA"/>
    <w:rsid w:val="00BF0233"/>
    <w:rsid w:val="00BF0788"/>
    <w:rsid w:val="00BF0A14"/>
    <w:rsid w:val="00BF0A6C"/>
    <w:rsid w:val="00BF0B80"/>
    <w:rsid w:val="00BF0EF4"/>
    <w:rsid w:val="00BF16BF"/>
    <w:rsid w:val="00BF1B78"/>
    <w:rsid w:val="00BF1E8C"/>
    <w:rsid w:val="00BF31D9"/>
    <w:rsid w:val="00BF33F0"/>
    <w:rsid w:val="00BF3417"/>
    <w:rsid w:val="00BF3659"/>
    <w:rsid w:val="00BF3FDB"/>
    <w:rsid w:val="00BF4031"/>
    <w:rsid w:val="00BF451C"/>
    <w:rsid w:val="00BF46DD"/>
    <w:rsid w:val="00BF4910"/>
    <w:rsid w:val="00BF49CB"/>
    <w:rsid w:val="00BF5021"/>
    <w:rsid w:val="00BF512E"/>
    <w:rsid w:val="00BF5233"/>
    <w:rsid w:val="00BF55AA"/>
    <w:rsid w:val="00BF562C"/>
    <w:rsid w:val="00BF5783"/>
    <w:rsid w:val="00BF60DA"/>
    <w:rsid w:val="00BF619F"/>
    <w:rsid w:val="00BF6247"/>
    <w:rsid w:val="00BF65EE"/>
    <w:rsid w:val="00BF6636"/>
    <w:rsid w:val="00BF6CC2"/>
    <w:rsid w:val="00BF6CE3"/>
    <w:rsid w:val="00BF6FC0"/>
    <w:rsid w:val="00C00F78"/>
    <w:rsid w:val="00C011EC"/>
    <w:rsid w:val="00C01286"/>
    <w:rsid w:val="00C026E0"/>
    <w:rsid w:val="00C02A92"/>
    <w:rsid w:val="00C02FFF"/>
    <w:rsid w:val="00C030D7"/>
    <w:rsid w:val="00C03102"/>
    <w:rsid w:val="00C03D3B"/>
    <w:rsid w:val="00C04198"/>
    <w:rsid w:val="00C0473C"/>
    <w:rsid w:val="00C04857"/>
    <w:rsid w:val="00C04CA6"/>
    <w:rsid w:val="00C05206"/>
    <w:rsid w:val="00C05578"/>
    <w:rsid w:val="00C05B30"/>
    <w:rsid w:val="00C06AD3"/>
    <w:rsid w:val="00C06CFF"/>
    <w:rsid w:val="00C06F99"/>
    <w:rsid w:val="00C0707D"/>
    <w:rsid w:val="00C0713A"/>
    <w:rsid w:val="00C0739C"/>
    <w:rsid w:val="00C0742E"/>
    <w:rsid w:val="00C079A3"/>
    <w:rsid w:val="00C07D31"/>
    <w:rsid w:val="00C07E7B"/>
    <w:rsid w:val="00C07F74"/>
    <w:rsid w:val="00C10660"/>
    <w:rsid w:val="00C10896"/>
    <w:rsid w:val="00C10CFC"/>
    <w:rsid w:val="00C11506"/>
    <w:rsid w:val="00C1182A"/>
    <w:rsid w:val="00C11C50"/>
    <w:rsid w:val="00C1288B"/>
    <w:rsid w:val="00C13485"/>
    <w:rsid w:val="00C13A1D"/>
    <w:rsid w:val="00C144F2"/>
    <w:rsid w:val="00C145AB"/>
    <w:rsid w:val="00C14E7E"/>
    <w:rsid w:val="00C151EB"/>
    <w:rsid w:val="00C15266"/>
    <w:rsid w:val="00C15321"/>
    <w:rsid w:val="00C15335"/>
    <w:rsid w:val="00C15A87"/>
    <w:rsid w:val="00C15BD9"/>
    <w:rsid w:val="00C15C01"/>
    <w:rsid w:val="00C15F2B"/>
    <w:rsid w:val="00C165FE"/>
    <w:rsid w:val="00C20657"/>
    <w:rsid w:val="00C207B2"/>
    <w:rsid w:val="00C20CC2"/>
    <w:rsid w:val="00C21013"/>
    <w:rsid w:val="00C220CD"/>
    <w:rsid w:val="00C2232C"/>
    <w:rsid w:val="00C2251E"/>
    <w:rsid w:val="00C23338"/>
    <w:rsid w:val="00C23413"/>
    <w:rsid w:val="00C23C52"/>
    <w:rsid w:val="00C23DA2"/>
    <w:rsid w:val="00C24737"/>
    <w:rsid w:val="00C24861"/>
    <w:rsid w:val="00C2491F"/>
    <w:rsid w:val="00C250AA"/>
    <w:rsid w:val="00C257AF"/>
    <w:rsid w:val="00C25E20"/>
    <w:rsid w:val="00C26257"/>
    <w:rsid w:val="00C26B79"/>
    <w:rsid w:val="00C26DA7"/>
    <w:rsid w:val="00C278E9"/>
    <w:rsid w:val="00C3002B"/>
    <w:rsid w:val="00C30311"/>
    <w:rsid w:val="00C30DF7"/>
    <w:rsid w:val="00C3122A"/>
    <w:rsid w:val="00C31955"/>
    <w:rsid w:val="00C319F4"/>
    <w:rsid w:val="00C31CA2"/>
    <w:rsid w:val="00C31D60"/>
    <w:rsid w:val="00C320C3"/>
    <w:rsid w:val="00C321F9"/>
    <w:rsid w:val="00C3235A"/>
    <w:rsid w:val="00C32378"/>
    <w:rsid w:val="00C3291A"/>
    <w:rsid w:val="00C329ED"/>
    <w:rsid w:val="00C32A55"/>
    <w:rsid w:val="00C32B15"/>
    <w:rsid w:val="00C33211"/>
    <w:rsid w:val="00C335BA"/>
    <w:rsid w:val="00C33CD1"/>
    <w:rsid w:val="00C33F88"/>
    <w:rsid w:val="00C34B5D"/>
    <w:rsid w:val="00C34E9E"/>
    <w:rsid w:val="00C34F14"/>
    <w:rsid w:val="00C35DD2"/>
    <w:rsid w:val="00C36E69"/>
    <w:rsid w:val="00C375C4"/>
    <w:rsid w:val="00C37E4B"/>
    <w:rsid w:val="00C402C2"/>
    <w:rsid w:val="00C40F57"/>
    <w:rsid w:val="00C413CF"/>
    <w:rsid w:val="00C416CD"/>
    <w:rsid w:val="00C4193D"/>
    <w:rsid w:val="00C4242D"/>
    <w:rsid w:val="00C432C2"/>
    <w:rsid w:val="00C432F9"/>
    <w:rsid w:val="00C434A2"/>
    <w:rsid w:val="00C43D33"/>
    <w:rsid w:val="00C43E15"/>
    <w:rsid w:val="00C442E5"/>
    <w:rsid w:val="00C443EE"/>
    <w:rsid w:val="00C446EB"/>
    <w:rsid w:val="00C446FD"/>
    <w:rsid w:val="00C448DB"/>
    <w:rsid w:val="00C44F72"/>
    <w:rsid w:val="00C45498"/>
    <w:rsid w:val="00C455F6"/>
    <w:rsid w:val="00C457A4"/>
    <w:rsid w:val="00C458B7"/>
    <w:rsid w:val="00C45AE0"/>
    <w:rsid w:val="00C4629A"/>
    <w:rsid w:val="00C46DDD"/>
    <w:rsid w:val="00C47140"/>
    <w:rsid w:val="00C473C6"/>
    <w:rsid w:val="00C474C4"/>
    <w:rsid w:val="00C4756E"/>
    <w:rsid w:val="00C47701"/>
    <w:rsid w:val="00C50083"/>
    <w:rsid w:val="00C50321"/>
    <w:rsid w:val="00C50CA6"/>
    <w:rsid w:val="00C50E88"/>
    <w:rsid w:val="00C517C0"/>
    <w:rsid w:val="00C51946"/>
    <w:rsid w:val="00C519C9"/>
    <w:rsid w:val="00C51D5E"/>
    <w:rsid w:val="00C51EE9"/>
    <w:rsid w:val="00C52610"/>
    <w:rsid w:val="00C536E6"/>
    <w:rsid w:val="00C5402B"/>
    <w:rsid w:val="00C54746"/>
    <w:rsid w:val="00C54B2E"/>
    <w:rsid w:val="00C5516C"/>
    <w:rsid w:val="00C5561F"/>
    <w:rsid w:val="00C55B7B"/>
    <w:rsid w:val="00C55EB2"/>
    <w:rsid w:val="00C5622C"/>
    <w:rsid w:val="00C57DCB"/>
    <w:rsid w:val="00C57DF6"/>
    <w:rsid w:val="00C6092B"/>
    <w:rsid w:val="00C60A4C"/>
    <w:rsid w:val="00C60C2A"/>
    <w:rsid w:val="00C617E0"/>
    <w:rsid w:val="00C62DE8"/>
    <w:rsid w:val="00C635DB"/>
    <w:rsid w:val="00C63654"/>
    <w:rsid w:val="00C637F3"/>
    <w:rsid w:val="00C6380D"/>
    <w:rsid w:val="00C63FA7"/>
    <w:rsid w:val="00C64A3F"/>
    <w:rsid w:val="00C64EE8"/>
    <w:rsid w:val="00C6587D"/>
    <w:rsid w:val="00C65B23"/>
    <w:rsid w:val="00C65CC7"/>
    <w:rsid w:val="00C676A0"/>
    <w:rsid w:val="00C6782A"/>
    <w:rsid w:val="00C67E46"/>
    <w:rsid w:val="00C704DD"/>
    <w:rsid w:val="00C70D21"/>
    <w:rsid w:val="00C71516"/>
    <w:rsid w:val="00C7180B"/>
    <w:rsid w:val="00C71AE0"/>
    <w:rsid w:val="00C72006"/>
    <w:rsid w:val="00C72170"/>
    <w:rsid w:val="00C73060"/>
    <w:rsid w:val="00C73C65"/>
    <w:rsid w:val="00C741F9"/>
    <w:rsid w:val="00C74502"/>
    <w:rsid w:val="00C7459D"/>
    <w:rsid w:val="00C74C0C"/>
    <w:rsid w:val="00C7586B"/>
    <w:rsid w:val="00C766BA"/>
    <w:rsid w:val="00C76892"/>
    <w:rsid w:val="00C76A08"/>
    <w:rsid w:val="00C76C2F"/>
    <w:rsid w:val="00C773F4"/>
    <w:rsid w:val="00C7743E"/>
    <w:rsid w:val="00C7749F"/>
    <w:rsid w:val="00C774D0"/>
    <w:rsid w:val="00C77655"/>
    <w:rsid w:val="00C8018A"/>
    <w:rsid w:val="00C80A48"/>
    <w:rsid w:val="00C81001"/>
    <w:rsid w:val="00C818C3"/>
    <w:rsid w:val="00C81E76"/>
    <w:rsid w:val="00C82117"/>
    <w:rsid w:val="00C831C1"/>
    <w:rsid w:val="00C8320B"/>
    <w:rsid w:val="00C836DA"/>
    <w:rsid w:val="00C83AF2"/>
    <w:rsid w:val="00C83FD9"/>
    <w:rsid w:val="00C84223"/>
    <w:rsid w:val="00C8478B"/>
    <w:rsid w:val="00C847D1"/>
    <w:rsid w:val="00C84E4E"/>
    <w:rsid w:val="00C85C92"/>
    <w:rsid w:val="00C85DB0"/>
    <w:rsid w:val="00C87130"/>
    <w:rsid w:val="00C872DD"/>
    <w:rsid w:val="00C87506"/>
    <w:rsid w:val="00C8770B"/>
    <w:rsid w:val="00C87A64"/>
    <w:rsid w:val="00C90021"/>
    <w:rsid w:val="00C908C4"/>
    <w:rsid w:val="00C90ABB"/>
    <w:rsid w:val="00C90BA7"/>
    <w:rsid w:val="00C90D84"/>
    <w:rsid w:val="00C910C8"/>
    <w:rsid w:val="00C91A5F"/>
    <w:rsid w:val="00C921DB"/>
    <w:rsid w:val="00C9222A"/>
    <w:rsid w:val="00C928BA"/>
    <w:rsid w:val="00C92999"/>
    <w:rsid w:val="00C92F13"/>
    <w:rsid w:val="00C942C8"/>
    <w:rsid w:val="00C94300"/>
    <w:rsid w:val="00C949F4"/>
    <w:rsid w:val="00C95977"/>
    <w:rsid w:val="00C95CD9"/>
    <w:rsid w:val="00C9622E"/>
    <w:rsid w:val="00C962BF"/>
    <w:rsid w:val="00C96A20"/>
    <w:rsid w:val="00C96F42"/>
    <w:rsid w:val="00C971C6"/>
    <w:rsid w:val="00C97E41"/>
    <w:rsid w:val="00C97E4F"/>
    <w:rsid w:val="00CA00E0"/>
    <w:rsid w:val="00CA025D"/>
    <w:rsid w:val="00CA089B"/>
    <w:rsid w:val="00CA09E1"/>
    <w:rsid w:val="00CA0E01"/>
    <w:rsid w:val="00CA118F"/>
    <w:rsid w:val="00CA173C"/>
    <w:rsid w:val="00CA1A4C"/>
    <w:rsid w:val="00CA1C85"/>
    <w:rsid w:val="00CA1EBE"/>
    <w:rsid w:val="00CA2991"/>
    <w:rsid w:val="00CA388D"/>
    <w:rsid w:val="00CA38EE"/>
    <w:rsid w:val="00CA4279"/>
    <w:rsid w:val="00CA4803"/>
    <w:rsid w:val="00CA4FD0"/>
    <w:rsid w:val="00CA56D4"/>
    <w:rsid w:val="00CA639F"/>
    <w:rsid w:val="00CA64D1"/>
    <w:rsid w:val="00CA651A"/>
    <w:rsid w:val="00CA65AD"/>
    <w:rsid w:val="00CA732D"/>
    <w:rsid w:val="00CA74CB"/>
    <w:rsid w:val="00CA75F0"/>
    <w:rsid w:val="00CA7879"/>
    <w:rsid w:val="00CB0650"/>
    <w:rsid w:val="00CB0FC6"/>
    <w:rsid w:val="00CB1AE4"/>
    <w:rsid w:val="00CB2493"/>
    <w:rsid w:val="00CB271E"/>
    <w:rsid w:val="00CB2A4F"/>
    <w:rsid w:val="00CB2D50"/>
    <w:rsid w:val="00CB3025"/>
    <w:rsid w:val="00CB30D6"/>
    <w:rsid w:val="00CB3340"/>
    <w:rsid w:val="00CB3C57"/>
    <w:rsid w:val="00CB3FDE"/>
    <w:rsid w:val="00CB40FD"/>
    <w:rsid w:val="00CB4675"/>
    <w:rsid w:val="00CB4870"/>
    <w:rsid w:val="00CB4D44"/>
    <w:rsid w:val="00CB4ECB"/>
    <w:rsid w:val="00CB5311"/>
    <w:rsid w:val="00CB5620"/>
    <w:rsid w:val="00CB5942"/>
    <w:rsid w:val="00CB66CC"/>
    <w:rsid w:val="00CB6C11"/>
    <w:rsid w:val="00CB707A"/>
    <w:rsid w:val="00CB7367"/>
    <w:rsid w:val="00CB77EF"/>
    <w:rsid w:val="00CB7F5C"/>
    <w:rsid w:val="00CC031E"/>
    <w:rsid w:val="00CC1026"/>
    <w:rsid w:val="00CC17AD"/>
    <w:rsid w:val="00CC1862"/>
    <w:rsid w:val="00CC202A"/>
    <w:rsid w:val="00CC2C5A"/>
    <w:rsid w:val="00CC30F5"/>
    <w:rsid w:val="00CC3616"/>
    <w:rsid w:val="00CC3B8D"/>
    <w:rsid w:val="00CC3BD8"/>
    <w:rsid w:val="00CC4F5A"/>
    <w:rsid w:val="00CC5CB6"/>
    <w:rsid w:val="00CC5FBF"/>
    <w:rsid w:val="00CC60C9"/>
    <w:rsid w:val="00CC642D"/>
    <w:rsid w:val="00CC69E5"/>
    <w:rsid w:val="00CD1100"/>
    <w:rsid w:val="00CD1198"/>
    <w:rsid w:val="00CD1572"/>
    <w:rsid w:val="00CD1B96"/>
    <w:rsid w:val="00CD1CA8"/>
    <w:rsid w:val="00CD1DEC"/>
    <w:rsid w:val="00CD210A"/>
    <w:rsid w:val="00CD2E4F"/>
    <w:rsid w:val="00CD2FEB"/>
    <w:rsid w:val="00CD32DB"/>
    <w:rsid w:val="00CD3321"/>
    <w:rsid w:val="00CD3403"/>
    <w:rsid w:val="00CD3BBE"/>
    <w:rsid w:val="00CD3E9C"/>
    <w:rsid w:val="00CD4000"/>
    <w:rsid w:val="00CD41F6"/>
    <w:rsid w:val="00CD4243"/>
    <w:rsid w:val="00CD48F5"/>
    <w:rsid w:val="00CD4ADB"/>
    <w:rsid w:val="00CD4C4E"/>
    <w:rsid w:val="00CD5365"/>
    <w:rsid w:val="00CD5CFB"/>
    <w:rsid w:val="00CD5ED7"/>
    <w:rsid w:val="00CD602E"/>
    <w:rsid w:val="00CD640B"/>
    <w:rsid w:val="00CD6C4A"/>
    <w:rsid w:val="00CD7B58"/>
    <w:rsid w:val="00CD7B80"/>
    <w:rsid w:val="00CD7C09"/>
    <w:rsid w:val="00CE0941"/>
    <w:rsid w:val="00CE09F9"/>
    <w:rsid w:val="00CE0A1E"/>
    <w:rsid w:val="00CE0D09"/>
    <w:rsid w:val="00CE122E"/>
    <w:rsid w:val="00CE1906"/>
    <w:rsid w:val="00CE1929"/>
    <w:rsid w:val="00CE271E"/>
    <w:rsid w:val="00CE2D1A"/>
    <w:rsid w:val="00CE2E77"/>
    <w:rsid w:val="00CE5868"/>
    <w:rsid w:val="00CE5AAF"/>
    <w:rsid w:val="00CE6240"/>
    <w:rsid w:val="00CE6B0A"/>
    <w:rsid w:val="00CE7274"/>
    <w:rsid w:val="00CE765E"/>
    <w:rsid w:val="00CE7753"/>
    <w:rsid w:val="00CE7859"/>
    <w:rsid w:val="00CE79F4"/>
    <w:rsid w:val="00CE79FF"/>
    <w:rsid w:val="00CE7CF0"/>
    <w:rsid w:val="00CE7F65"/>
    <w:rsid w:val="00CF009D"/>
    <w:rsid w:val="00CF0469"/>
    <w:rsid w:val="00CF053B"/>
    <w:rsid w:val="00CF08C6"/>
    <w:rsid w:val="00CF0D12"/>
    <w:rsid w:val="00CF1124"/>
    <w:rsid w:val="00CF1DBB"/>
    <w:rsid w:val="00CF2272"/>
    <w:rsid w:val="00CF2289"/>
    <w:rsid w:val="00CF2574"/>
    <w:rsid w:val="00CF2E9E"/>
    <w:rsid w:val="00CF3390"/>
    <w:rsid w:val="00CF3F33"/>
    <w:rsid w:val="00CF4092"/>
    <w:rsid w:val="00CF40C3"/>
    <w:rsid w:val="00CF4180"/>
    <w:rsid w:val="00CF49D1"/>
    <w:rsid w:val="00CF4A13"/>
    <w:rsid w:val="00CF51FA"/>
    <w:rsid w:val="00CF53A1"/>
    <w:rsid w:val="00CF6137"/>
    <w:rsid w:val="00CF6A95"/>
    <w:rsid w:val="00CF6BAC"/>
    <w:rsid w:val="00CF7122"/>
    <w:rsid w:val="00CF7199"/>
    <w:rsid w:val="00CF767E"/>
    <w:rsid w:val="00CF7EE3"/>
    <w:rsid w:val="00D00070"/>
    <w:rsid w:val="00D001F0"/>
    <w:rsid w:val="00D006C0"/>
    <w:rsid w:val="00D00881"/>
    <w:rsid w:val="00D00AC4"/>
    <w:rsid w:val="00D00DED"/>
    <w:rsid w:val="00D01640"/>
    <w:rsid w:val="00D019E2"/>
    <w:rsid w:val="00D023C5"/>
    <w:rsid w:val="00D0292C"/>
    <w:rsid w:val="00D02C6E"/>
    <w:rsid w:val="00D02CF0"/>
    <w:rsid w:val="00D0308B"/>
    <w:rsid w:val="00D03183"/>
    <w:rsid w:val="00D0321C"/>
    <w:rsid w:val="00D0435E"/>
    <w:rsid w:val="00D0493C"/>
    <w:rsid w:val="00D04CB1"/>
    <w:rsid w:val="00D04DB0"/>
    <w:rsid w:val="00D054EB"/>
    <w:rsid w:val="00D05D90"/>
    <w:rsid w:val="00D05EFB"/>
    <w:rsid w:val="00D0650F"/>
    <w:rsid w:val="00D0655A"/>
    <w:rsid w:val="00D06585"/>
    <w:rsid w:val="00D0672A"/>
    <w:rsid w:val="00D0675C"/>
    <w:rsid w:val="00D06860"/>
    <w:rsid w:val="00D068AF"/>
    <w:rsid w:val="00D06D00"/>
    <w:rsid w:val="00D0736E"/>
    <w:rsid w:val="00D07AC6"/>
    <w:rsid w:val="00D07BE1"/>
    <w:rsid w:val="00D07F62"/>
    <w:rsid w:val="00D10069"/>
    <w:rsid w:val="00D104DC"/>
    <w:rsid w:val="00D10669"/>
    <w:rsid w:val="00D10AF3"/>
    <w:rsid w:val="00D10B8C"/>
    <w:rsid w:val="00D11FF6"/>
    <w:rsid w:val="00D124EE"/>
    <w:rsid w:val="00D13301"/>
    <w:rsid w:val="00D13518"/>
    <w:rsid w:val="00D135F3"/>
    <w:rsid w:val="00D13B0B"/>
    <w:rsid w:val="00D149BA"/>
    <w:rsid w:val="00D14A1F"/>
    <w:rsid w:val="00D1556E"/>
    <w:rsid w:val="00D1561F"/>
    <w:rsid w:val="00D15A64"/>
    <w:rsid w:val="00D15C53"/>
    <w:rsid w:val="00D16142"/>
    <w:rsid w:val="00D1673D"/>
    <w:rsid w:val="00D16752"/>
    <w:rsid w:val="00D167D0"/>
    <w:rsid w:val="00D17108"/>
    <w:rsid w:val="00D172A9"/>
    <w:rsid w:val="00D17ACA"/>
    <w:rsid w:val="00D17FB9"/>
    <w:rsid w:val="00D202F4"/>
    <w:rsid w:val="00D2031E"/>
    <w:rsid w:val="00D20805"/>
    <w:rsid w:val="00D20A3F"/>
    <w:rsid w:val="00D20BC4"/>
    <w:rsid w:val="00D20C81"/>
    <w:rsid w:val="00D20F1F"/>
    <w:rsid w:val="00D2118D"/>
    <w:rsid w:val="00D21F2D"/>
    <w:rsid w:val="00D221AA"/>
    <w:rsid w:val="00D2275F"/>
    <w:rsid w:val="00D22C33"/>
    <w:rsid w:val="00D2311D"/>
    <w:rsid w:val="00D231FF"/>
    <w:rsid w:val="00D23888"/>
    <w:rsid w:val="00D238CB"/>
    <w:rsid w:val="00D23B38"/>
    <w:rsid w:val="00D23CA7"/>
    <w:rsid w:val="00D24747"/>
    <w:rsid w:val="00D247AD"/>
    <w:rsid w:val="00D24A5D"/>
    <w:rsid w:val="00D25569"/>
    <w:rsid w:val="00D257B3"/>
    <w:rsid w:val="00D2619E"/>
    <w:rsid w:val="00D2663E"/>
    <w:rsid w:val="00D26D4A"/>
    <w:rsid w:val="00D26D8B"/>
    <w:rsid w:val="00D270BB"/>
    <w:rsid w:val="00D306CA"/>
    <w:rsid w:val="00D30A16"/>
    <w:rsid w:val="00D31510"/>
    <w:rsid w:val="00D315CC"/>
    <w:rsid w:val="00D319C4"/>
    <w:rsid w:val="00D3225C"/>
    <w:rsid w:val="00D3259D"/>
    <w:rsid w:val="00D33096"/>
    <w:rsid w:val="00D33BEC"/>
    <w:rsid w:val="00D33E33"/>
    <w:rsid w:val="00D34748"/>
    <w:rsid w:val="00D348D1"/>
    <w:rsid w:val="00D34B4A"/>
    <w:rsid w:val="00D34F23"/>
    <w:rsid w:val="00D3524B"/>
    <w:rsid w:val="00D3546A"/>
    <w:rsid w:val="00D35675"/>
    <w:rsid w:val="00D356DE"/>
    <w:rsid w:val="00D3575B"/>
    <w:rsid w:val="00D359C1"/>
    <w:rsid w:val="00D3635A"/>
    <w:rsid w:val="00D3667D"/>
    <w:rsid w:val="00D36732"/>
    <w:rsid w:val="00D36FCB"/>
    <w:rsid w:val="00D3717D"/>
    <w:rsid w:val="00D3728A"/>
    <w:rsid w:val="00D372D1"/>
    <w:rsid w:val="00D37581"/>
    <w:rsid w:val="00D37B91"/>
    <w:rsid w:val="00D40617"/>
    <w:rsid w:val="00D40937"/>
    <w:rsid w:val="00D413E9"/>
    <w:rsid w:val="00D41ADE"/>
    <w:rsid w:val="00D41FC8"/>
    <w:rsid w:val="00D42084"/>
    <w:rsid w:val="00D425E4"/>
    <w:rsid w:val="00D43003"/>
    <w:rsid w:val="00D4325F"/>
    <w:rsid w:val="00D43364"/>
    <w:rsid w:val="00D43889"/>
    <w:rsid w:val="00D43A5D"/>
    <w:rsid w:val="00D44A96"/>
    <w:rsid w:val="00D44F22"/>
    <w:rsid w:val="00D451C0"/>
    <w:rsid w:val="00D45BAE"/>
    <w:rsid w:val="00D46027"/>
    <w:rsid w:val="00D463E6"/>
    <w:rsid w:val="00D464CB"/>
    <w:rsid w:val="00D46EAB"/>
    <w:rsid w:val="00D47059"/>
    <w:rsid w:val="00D4773F"/>
    <w:rsid w:val="00D47888"/>
    <w:rsid w:val="00D478DB"/>
    <w:rsid w:val="00D47C76"/>
    <w:rsid w:val="00D503C2"/>
    <w:rsid w:val="00D507EA"/>
    <w:rsid w:val="00D50A92"/>
    <w:rsid w:val="00D50B7E"/>
    <w:rsid w:val="00D519C1"/>
    <w:rsid w:val="00D51E8C"/>
    <w:rsid w:val="00D51E95"/>
    <w:rsid w:val="00D51FB4"/>
    <w:rsid w:val="00D524F1"/>
    <w:rsid w:val="00D53353"/>
    <w:rsid w:val="00D5349D"/>
    <w:rsid w:val="00D5379E"/>
    <w:rsid w:val="00D53813"/>
    <w:rsid w:val="00D53A8C"/>
    <w:rsid w:val="00D540B9"/>
    <w:rsid w:val="00D546B6"/>
    <w:rsid w:val="00D5510F"/>
    <w:rsid w:val="00D55116"/>
    <w:rsid w:val="00D559D8"/>
    <w:rsid w:val="00D56172"/>
    <w:rsid w:val="00D569DD"/>
    <w:rsid w:val="00D56BA3"/>
    <w:rsid w:val="00D56C54"/>
    <w:rsid w:val="00D56DB3"/>
    <w:rsid w:val="00D57B5D"/>
    <w:rsid w:val="00D57C7F"/>
    <w:rsid w:val="00D57D2A"/>
    <w:rsid w:val="00D57E9D"/>
    <w:rsid w:val="00D6010E"/>
    <w:rsid w:val="00D60509"/>
    <w:rsid w:val="00D6098F"/>
    <w:rsid w:val="00D6113E"/>
    <w:rsid w:val="00D61ECE"/>
    <w:rsid w:val="00D6201F"/>
    <w:rsid w:val="00D620A4"/>
    <w:rsid w:val="00D62C64"/>
    <w:rsid w:val="00D62D73"/>
    <w:rsid w:val="00D62D80"/>
    <w:rsid w:val="00D64550"/>
    <w:rsid w:val="00D64D31"/>
    <w:rsid w:val="00D65453"/>
    <w:rsid w:val="00D65480"/>
    <w:rsid w:val="00D65944"/>
    <w:rsid w:val="00D66B66"/>
    <w:rsid w:val="00D704E8"/>
    <w:rsid w:val="00D70CBE"/>
    <w:rsid w:val="00D70D2C"/>
    <w:rsid w:val="00D71C72"/>
    <w:rsid w:val="00D71CCE"/>
    <w:rsid w:val="00D71FE2"/>
    <w:rsid w:val="00D72F7E"/>
    <w:rsid w:val="00D73266"/>
    <w:rsid w:val="00D734E0"/>
    <w:rsid w:val="00D7392B"/>
    <w:rsid w:val="00D739BE"/>
    <w:rsid w:val="00D73B3D"/>
    <w:rsid w:val="00D74002"/>
    <w:rsid w:val="00D74351"/>
    <w:rsid w:val="00D747FA"/>
    <w:rsid w:val="00D74ACF"/>
    <w:rsid w:val="00D74C8E"/>
    <w:rsid w:val="00D74F00"/>
    <w:rsid w:val="00D75070"/>
    <w:rsid w:val="00D751F5"/>
    <w:rsid w:val="00D7541A"/>
    <w:rsid w:val="00D7621B"/>
    <w:rsid w:val="00D76536"/>
    <w:rsid w:val="00D766D0"/>
    <w:rsid w:val="00D76A16"/>
    <w:rsid w:val="00D76C80"/>
    <w:rsid w:val="00D76E18"/>
    <w:rsid w:val="00D76E4D"/>
    <w:rsid w:val="00D76F91"/>
    <w:rsid w:val="00D7702D"/>
    <w:rsid w:val="00D770C3"/>
    <w:rsid w:val="00D772B8"/>
    <w:rsid w:val="00D779EE"/>
    <w:rsid w:val="00D77B88"/>
    <w:rsid w:val="00D801F5"/>
    <w:rsid w:val="00D805C5"/>
    <w:rsid w:val="00D80E60"/>
    <w:rsid w:val="00D81388"/>
    <w:rsid w:val="00D8193C"/>
    <w:rsid w:val="00D81A15"/>
    <w:rsid w:val="00D81DD3"/>
    <w:rsid w:val="00D82A3B"/>
    <w:rsid w:val="00D832E5"/>
    <w:rsid w:val="00D8336E"/>
    <w:rsid w:val="00D834C7"/>
    <w:rsid w:val="00D83A0A"/>
    <w:rsid w:val="00D8460D"/>
    <w:rsid w:val="00D84D54"/>
    <w:rsid w:val="00D84F85"/>
    <w:rsid w:val="00D858FD"/>
    <w:rsid w:val="00D86400"/>
    <w:rsid w:val="00D868EC"/>
    <w:rsid w:val="00D874B0"/>
    <w:rsid w:val="00D8765F"/>
    <w:rsid w:val="00D87771"/>
    <w:rsid w:val="00D87D4B"/>
    <w:rsid w:val="00D901FA"/>
    <w:rsid w:val="00D90302"/>
    <w:rsid w:val="00D903BB"/>
    <w:rsid w:val="00D9050D"/>
    <w:rsid w:val="00D9079C"/>
    <w:rsid w:val="00D90CA6"/>
    <w:rsid w:val="00D9135A"/>
    <w:rsid w:val="00D913F2"/>
    <w:rsid w:val="00D915D5"/>
    <w:rsid w:val="00D918D7"/>
    <w:rsid w:val="00D91BCE"/>
    <w:rsid w:val="00D91E1A"/>
    <w:rsid w:val="00D924C6"/>
    <w:rsid w:val="00D9259D"/>
    <w:rsid w:val="00D92FF3"/>
    <w:rsid w:val="00D938BA"/>
    <w:rsid w:val="00D93AC4"/>
    <w:rsid w:val="00D93BD5"/>
    <w:rsid w:val="00D93DA9"/>
    <w:rsid w:val="00D9430B"/>
    <w:rsid w:val="00D94529"/>
    <w:rsid w:val="00D94AC7"/>
    <w:rsid w:val="00D95C59"/>
    <w:rsid w:val="00D95C5B"/>
    <w:rsid w:val="00D95DBF"/>
    <w:rsid w:val="00D95E1C"/>
    <w:rsid w:val="00D96195"/>
    <w:rsid w:val="00D96514"/>
    <w:rsid w:val="00D966C3"/>
    <w:rsid w:val="00D9726C"/>
    <w:rsid w:val="00D97524"/>
    <w:rsid w:val="00DA0DAA"/>
    <w:rsid w:val="00DA1482"/>
    <w:rsid w:val="00DA14AD"/>
    <w:rsid w:val="00DA18D7"/>
    <w:rsid w:val="00DA1DCC"/>
    <w:rsid w:val="00DA21B1"/>
    <w:rsid w:val="00DA2270"/>
    <w:rsid w:val="00DA2501"/>
    <w:rsid w:val="00DA2B48"/>
    <w:rsid w:val="00DA2D79"/>
    <w:rsid w:val="00DA33EF"/>
    <w:rsid w:val="00DA3706"/>
    <w:rsid w:val="00DA39EC"/>
    <w:rsid w:val="00DA41B8"/>
    <w:rsid w:val="00DA47D9"/>
    <w:rsid w:val="00DA52A3"/>
    <w:rsid w:val="00DA5531"/>
    <w:rsid w:val="00DA553E"/>
    <w:rsid w:val="00DA5660"/>
    <w:rsid w:val="00DA59CB"/>
    <w:rsid w:val="00DA5B0F"/>
    <w:rsid w:val="00DA5D0D"/>
    <w:rsid w:val="00DA628B"/>
    <w:rsid w:val="00DA67AA"/>
    <w:rsid w:val="00DA6C12"/>
    <w:rsid w:val="00DA6E39"/>
    <w:rsid w:val="00DA6F0B"/>
    <w:rsid w:val="00DA731D"/>
    <w:rsid w:val="00DA7C67"/>
    <w:rsid w:val="00DA7FE8"/>
    <w:rsid w:val="00DB05CB"/>
    <w:rsid w:val="00DB069E"/>
    <w:rsid w:val="00DB11CD"/>
    <w:rsid w:val="00DB184F"/>
    <w:rsid w:val="00DB1A19"/>
    <w:rsid w:val="00DB1C5E"/>
    <w:rsid w:val="00DB1F77"/>
    <w:rsid w:val="00DB2436"/>
    <w:rsid w:val="00DB28C4"/>
    <w:rsid w:val="00DB2A53"/>
    <w:rsid w:val="00DB3DB6"/>
    <w:rsid w:val="00DB413A"/>
    <w:rsid w:val="00DB419E"/>
    <w:rsid w:val="00DB41E9"/>
    <w:rsid w:val="00DB459D"/>
    <w:rsid w:val="00DB476D"/>
    <w:rsid w:val="00DB4A8D"/>
    <w:rsid w:val="00DB52CD"/>
    <w:rsid w:val="00DB5362"/>
    <w:rsid w:val="00DB571E"/>
    <w:rsid w:val="00DB5CD1"/>
    <w:rsid w:val="00DB614D"/>
    <w:rsid w:val="00DB6433"/>
    <w:rsid w:val="00DB64E4"/>
    <w:rsid w:val="00DB6B64"/>
    <w:rsid w:val="00DB6F6B"/>
    <w:rsid w:val="00DB718E"/>
    <w:rsid w:val="00DB7360"/>
    <w:rsid w:val="00DB78A5"/>
    <w:rsid w:val="00DB7D6D"/>
    <w:rsid w:val="00DC03B2"/>
    <w:rsid w:val="00DC0870"/>
    <w:rsid w:val="00DC1C10"/>
    <w:rsid w:val="00DC1D0A"/>
    <w:rsid w:val="00DC1D12"/>
    <w:rsid w:val="00DC20D3"/>
    <w:rsid w:val="00DC3045"/>
    <w:rsid w:val="00DC325E"/>
    <w:rsid w:val="00DC34B1"/>
    <w:rsid w:val="00DC3E7F"/>
    <w:rsid w:val="00DC4C50"/>
    <w:rsid w:val="00DC5423"/>
    <w:rsid w:val="00DC5C2F"/>
    <w:rsid w:val="00DC61E0"/>
    <w:rsid w:val="00DC76AF"/>
    <w:rsid w:val="00DC7930"/>
    <w:rsid w:val="00DC7CE0"/>
    <w:rsid w:val="00DC7F0A"/>
    <w:rsid w:val="00DD05E0"/>
    <w:rsid w:val="00DD1E0A"/>
    <w:rsid w:val="00DD259D"/>
    <w:rsid w:val="00DD3186"/>
    <w:rsid w:val="00DD33D5"/>
    <w:rsid w:val="00DD398A"/>
    <w:rsid w:val="00DD3AA1"/>
    <w:rsid w:val="00DD3ACD"/>
    <w:rsid w:val="00DD426D"/>
    <w:rsid w:val="00DD5EFE"/>
    <w:rsid w:val="00DD6965"/>
    <w:rsid w:val="00DD6BC9"/>
    <w:rsid w:val="00DD6F4F"/>
    <w:rsid w:val="00DD6FB7"/>
    <w:rsid w:val="00DD71FD"/>
    <w:rsid w:val="00DE03B0"/>
    <w:rsid w:val="00DE11D7"/>
    <w:rsid w:val="00DE16CC"/>
    <w:rsid w:val="00DE1B83"/>
    <w:rsid w:val="00DE1C86"/>
    <w:rsid w:val="00DE1E79"/>
    <w:rsid w:val="00DE210D"/>
    <w:rsid w:val="00DE215A"/>
    <w:rsid w:val="00DE27CC"/>
    <w:rsid w:val="00DE2CAA"/>
    <w:rsid w:val="00DE3202"/>
    <w:rsid w:val="00DE3832"/>
    <w:rsid w:val="00DE3FB6"/>
    <w:rsid w:val="00DE45C3"/>
    <w:rsid w:val="00DE4664"/>
    <w:rsid w:val="00DE4776"/>
    <w:rsid w:val="00DE4843"/>
    <w:rsid w:val="00DE4F71"/>
    <w:rsid w:val="00DE5526"/>
    <w:rsid w:val="00DE5680"/>
    <w:rsid w:val="00DE5A08"/>
    <w:rsid w:val="00DE606C"/>
    <w:rsid w:val="00DE6BAD"/>
    <w:rsid w:val="00DE6CF2"/>
    <w:rsid w:val="00DE71CB"/>
    <w:rsid w:val="00DE7863"/>
    <w:rsid w:val="00DE7AC4"/>
    <w:rsid w:val="00DE7BEE"/>
    <w:rsid w:val="00DF1EB6"/>
    <w:rsid w:val="00DF213A"/>
    <w:rsid w:val="00DF2899"/>
    <w:rsid w:val="00DF3060"/>
    <w:rsid w:val="00DF3BF4"/>
    <w:rsid w:val="00DF4356"/>
    <w:rsid w:val="00DF47A7"/>
    <w:rsid w:val="00DF4F31"/>
    <w:rsid w:val="00DF504E"/>
    <w:rsid w:val="00DF51F7"/>
    <w:rsid w:val="00DF544A"/>
    <w:rsid w:val="00DF5D37"/>
    <w:rsid w:val="00DF5D92"/>
    <w:rsid w:val="00DF63A3"/>
    <w:rsid w:val="00DF7134"/>
    <w:rsid w:val="00DF76D9"/>
    <w:rsid w:val="00DF7E18"/>
    <w:rsid w:val="00E00392"/>
    <w:rsid w:val="00E003CD"/>
    <w:rsid w:val="00E004E5"/>
    <w:rsid w:val="00E02223"/>
    <w:rsid w:val="00E02ACC"/>
    <w:rsid w:val="00E02F2F"/>
    <w:rsid w:val="00E03029"/>
    <w:rsid w:val="00E036B2"/>
    <w:rsid w:val="00E0377C"/>
    <w:rsid w:val="00E03CAC"/>
    <w:rsid w:val="00E04CDF"/>
    <w:rsid w:val="00E04D71"/>
    <w:rsid w:val="00E0524D"/>
    <w:rsid w:val="00E057AA"/>
    <w:rsid w:val="00E06270"/>
    <w:rsid w:val="00E064DA"/>
    <w:rsid w:val="00E067A5"/>
    <w:rsid w:val="00E0728E"/>
    <w:rsid w:val="00E07C61"/>
    <w:rsid w:val="00E10489"/>
    <w:rsid w:val="00E1057A"/>
    <w:rsid w:val="00E10728"/>
    <w:rsid w:val="00E10E09"/>
    <w:rsid w:val="00E10F30"/>
    <w:rsid w:val="00E111FE"/>
    <w:rsid w:val="00E1133B"/>
    <w:rsid w:val="00E1135F"/>
    <w:rsid w:val="00E1159A"/>
    <w:rsid w:val="00E11800"/>
    <w:rsid w:val="00E118CA"/>
    <w:rsid w:val="00E11D46"/>
    <w:rsid w:val="00E12337"/>
    <w:rsid w:val="00E127D1"/>
    <w:rsid w:val="00E12A66"/>
    <w:rsid w:val="00E130FB"/>
    <w:rsid w:val="00E1380F"/>
    <w:rsid w:val="00E138BC"/>
    <w:rsid w:val="00E14442"/>
    <w:rsid w:val="00E14F43"/>
    <w:rsid w:val="00E153D7"/>
    <w:rsid w:val="00E1564B"/>
    <w:rsid w:val="00E15CC1"/>
    <w:rsid w:val="00E164D4"/>
    <w:rsid w:val="00E1681E"/>
    <w:rsid w:val="00E16B4D"/>
    <w:rsid w:val="00E16C97"/>
    <w:rsid w:val="00E16D03"/>
    <w:rsid w:val="00E17145"/>
    <w:rsid w:val="00E1729A"/>
    <w:rsid w:val="00E1767F"/>
    <w:rsid w:val="00E176D3"/>
    <w:rsid w:val="00E1796F"/>
    <w:rsid w:val="00E20265"/>
    <w:rsid w:val="00E205B0"/>
    <w:rsid w:val="00E209BD"/>
    <w:rsid w:val="00E20A89"/>
    <w:rsid w:val="00E213F8"/>
    <w:rsid w:val="00E215BA"/>
    <w:rsid w:val="00E21C7F"/>
    <w:rsid w:val="00E22092"/>
    <w:rsid w:val="00E22224"/>
    <w:rsid w:val="00E22F09"/>
    <w:rsid w:val="00E23239"/>
    <w:rsid w:val="00E2384D"/>
    <w:rsid w:val="00E239B1"/>
    <w:rsid w:val="00E23AD6"/>
    <w:rsid w:val="00E2461A"/>
    <w:rsid w:val="00E24651"/>
    <w:rsid w:val="00E247D4"/>
    <w:rsid w:val="00E24EEF"/>
    <w:rsid w:val="00E25239"/>
    <w:rsid w:val="00E2537C"/>
    <w:rsid w:val="00E2609B"/>
    <w:rsid w:val="00E26F51"/>
    <w:rsid w:val="00E2740C"/>
    <w:rsid w:val="00E278C5"/>
    <w:rsid w:val="00E27CEA"/>
    <w:rsid w:val="00E27D7A"/>
    <w:rsid w:val="00E27D9F"/>
    <w:rsid w:val="00E27EDB"/>
    <w:rsid w:val="00E30D9A"/>
    <w:rsid w:val="00E315FF"/>
    <w:rsid w:val="00E319F2"/>
    <w:rsid w:val="00E31A4D"/>
    <w:rsid w:val="00E3288D"/>
    <w:rsid w:val="00E33213"/>
    <w:rsid w:val="00E3421B"/>
    <w:rsid w:val="00E342A1"/>
    <w:rsid w:val="00E34526"/>
    <w:rsid w:val="00E35A45"/>
    <w:rsid w:val="00E3628E"/>
    <w:rsid w:val="00E366A9"/>
    <w:rsid w:val="00E36DAC"/>
    <w:rsid w:val="00E36EA5"/>
    <w:rsid w:val="00E3719C"/>
    <w:rsid w:val="00E3797C"/>
    <w:rsid w:val="00E37AAA"/>
    <w:rsid w:val="00E4067D"/>
    <w:rsid w:val="00E40C0B"/>
    <w:rsid w:val="00E4127B"/>
    <w:rsid w:val="00E412F1"/>
    <w:rsid w:val="00E41394"/>
    <w:rsid w:val="00E41D12"/>
    <w:rsid w:val="00E41D13"/>
    <w:rsid w:val="00E425E9"/>
    <w:rsid w:val="00E4290F"/>
    <w:rsid w:val="00E43209"/>
    <w:rsid w:val="00E43D11"/>
    <w:rsid w:val="00E44121"/>
    <w:rsid w:val="00E4412C"/>
    <w:rsid w:val="00E4520C"/>
    <w:rsid w:val="00E455A6"/>
    <w:rsid w:val="00E46592"/>
    <w:rsid w:val="00E467AA"/>
    <w:rsid w:val="00E46A3D"/>
    <w:rsid w:val="00E47838"/>
    <w:rsid w:val="00E47F95"/>
    <w:rsid w:val="00E505AF"/>
    <w:rsid w:val="00E5082B"/>
    <w:rsid w:val="00E508F1"/>
    <w:rsid w:val="00E509DF"/>
    <w:rsid w:val="00E50E70"/>
    <w:rsid w:val="00E5141A"/>
    <w:rsid w:val="00E51B15"/>
    <w:rsid w:val="00E51BDD"/>
    <w:rsid w:val="00E51E33"/>
    <w:rsid w:val="00E52007"/>
    <w:rsid w:val="00E5305F"/>
    <w:rsid w:val="00E532C1"/>
    <w:rsid w:val="00E53437"/>
    <w:rsid w:val="00E53455"/>
    <w:rsid w:val="00E5362A"/>
    <w:rsid w:val="00E538A6"/>
    <w:rsid w:val="00E53D74"/>
    <w:rsid w:val="00E53E85"/>
    <w:rsid w:val="00E53F3D"/>
    <w:rsid w:val="00E53F84"/>
    <w:rsid w:val="00E5416C"/>
    <w:rsid w:val="00E55020"/>
    <w:rsid w:val="00E551B1"/>
    <w:rsid w:val="00E555ED"/>
    <w:rsid w:val="00E5570A"/>
    <w:rsid w:val="00E5577F"/>
    <w:rsid w:val="00E55CD6"/>
    <w:rsid w:val="00E55DA0"/>
    <w:rsid w:val="00E563CF"/>
    <w:rsid w:val="00E575FC"/>
    <w:rsid w:val="00E579E1"/>
    <w:rsid w:val="00E57A90"/>
    <w:rsid w:val="00E57B12"/>
    <w:rsid w:val="00E57CD7"/>
    <w:rsid w:val="00E60D98"/>
    <w:rsid w:val="00E60F9B"/>
    <w:rsid w:val="00E61028"/>
    <w:rsid w:val="00E611D4"/>
    <w:rsid w:val="00E61514"/>
    <w:rsid w:val="00E61A2C"/>
    <w:rsid w:val="00E61BD6"/>
    <w:rsid w:val="00E62275"/>
    <w:rsid w:val="00E62278"/>
    <w:rsid w:val="00E6258F"/>
    <w:rsid w:val="00E625B1"/>
    <w:rsid w:val="00E6275D"/>
    <w:rsid w:val="00E62CC4"/>
    <w:rsid w:val="00E62DC6"/>
    <w:rsid w:val="00E635BB"/>
    <w:rsid w:val="00E6366A"/>
    <w:rsid w:val="00E638EE"/>
    <w:rsid w:val="00E63C97"/>
    <w:rsid w:val="00E63EB6"/>
    <w:rsid w:val="00E63F08"/>
    <w:rsid w:val="00E64372"/>
    <w:rsid w:val="00E644A7"/>
    <w:rsid w:val="00E6478A"/>
    <w:rsid w:val="00E64D70"/>
    <w:rsid w:val="00E657CB"/>
    <w:rsid w:val="00E65DB9"/>
    <w:rsid w:val="00E65EE2"/>
    <w:rsid w:val="00E65F34"/>
    <w:rsid w:val="00E669C0"/>
    <w:rsid w:val="00E671E3"/>
    <w:rsid w:val="00E67D8F"/>
    <w:rsid w:val="00E70173"/>
    <w:rsid w:val="00E70670"/>
    <w:rsid w:val="00E709D3"/>
    <w:rsid w:val="00E70C51"/>
    <w:rsid w:val="00E70D6F"/>
    <w:rsid w:val="00E71678"/>
    <w:rsid w:val="00E71742"/>
    <w:rsid w:val="00E719E4"/>
    <w:rsid w:val="00E723EC"/>
    <w:rsid w:val="00E72874"/>
    <w:rsid w:val="00E735A0"/>
    <w:rsid w:val="00E7360A"/>
    <w:rsid w:val="00E7378A"/>
    <w:rsid w:val="00E73994"/>
    <w:rsid w:val="00E73D84"/>
    <w:rsid w:val="00E73D95"/>
    <w:rsid w:val="00E73E72"/>
    <w:rsid w:val="00E74235"/>
    <w:rsid w:val="00E74DCD"/>
    <w:rsid w:val="00E7514F"/>
    <w:rsid w:val="00E7585B"/>
    <w:rsid w:val="00E75F8B"/>
    <w:rsid w:val="00E76E12"/>
    <w:rsid w:val="00E80A3F"/>
    <w:rsid w:val="00E80B77"/>
    <w:rsid w:val="00E80C42"/>
    <w:rsid w:val="00E80C66"/>
    <w:rsid w:val="00E8125A"/>
    <w:rsid w:val="00E81D05"/>
    <w:rsid w:val="00E82005"/>
    <w:rsid w:val="00E823E5"/>
    <w:rsid w:val="00E827F7"/>
    <w:rsid w:val="00E82915"/>
    <w:rsid w:val="00E82EB3"/>
    <w:rsid w:val="00E83715"/>
    <w:rsid w:val="00E83B52"/>
    <w:rsid w:val="00E84043"/>
    <w:rsid w:val="00E84B2C"/>
    <w:rsid w:val="00E85048"/>
    <w:rsid w:val="00E851AF"/>
    <w:rsid w:val="00E8552F"/>
    <w:rsid w:val="00E859C0"/>
    <w:rsid w:val="00E866C5"/>
    <w:rsid w:val="00E86E63"/>
    <w:rsid w:val="00E87546"/>
    <w:rsid w:val="00E87AF1"/>
    <w:rsid w:val="00E90644"/>
    <w:rsid w:val="00E90826"/>
    <w:rsid w:val="00E9089E"/>
    <w:rsid w:val="00E90980"/>
    <w:rsid w:val="00E90DBC"/>
    <w:rsid w:val="00E9115E"/>
    <w:rsid w:val="00E91236"/>
    <w:rsid w:val="00E9129E"/>
    <w:rsid w:val="00E91717"/>
    <w:rsid w:val="00E91C55"/>
    <w:rsid w:val="00E92219"/>
    <w:rsid w:val="00E92F98"/>
    <w:rsid w:val="00E930DB"/>
    <w:rsid w:val="00E9345F"/>
    <w:rsid w:val="00E9368C"/>
    <w:rsid w:val="00E93A5E"/>
    <w:rsid w:val="00E93E89"/>
    <w:rsid w:val="00E94405"/>
    <w:rsid w:val="00E95609"/>
    <w:rsid w:val="00E96058"/>
    <w:rsid w:val="00E962D6"/>
    <w:rsid w:val="00E96606"/>
    <w:rsid w:val="00E96CC4"/>
    <w:rsid w:val="00EA00BB"/>
    <w:rsid w:val="00EA1686"/>
    <w:rsid w:val="00EA270A"/>
    <w:rsid w:val="00EA271A"/>
    <w:rsid w:val="00EA35D5"/>
    <w:rsid w:val="00EA3784"/>
    <w:rsid w:val="00EA402D"/>
    <w:rsid w:val="00EA47CF"/>
    <w:rsid w:val="00EA5F0C"/>
    <w:rsid w:val="00EA6832"/>
    <w:rsid w:val="00EA7078"/>
    <w:rsid w:val="00EA7092"/>
    <w:rsid w:val="00EA746C"/>
    <w:rsid w:val="00EA74E1"/>
    <w:rsid w:val="00EA7908"/>
    <w:rsid w:val="00EAA8FC"/>
    <w:rsid w:val="00EB0295"/>
    <w:rsid w:val="00EB02BF"/>
    <w:rsid w:val="00EB0602"/>
    <w:rsid w:val="00EB06FB"/>
    <w:rsid w:val="00EB0AAB"/>
    <w:rsid w:val="00EB0C27"/>
    <w:rsid w:val="00EB10BB"/>
    <w:rsid w:val="00EB1154"/>
    <w:rsid w:val="00EB1177"/>
    <w:rsid w:val="00EB1420"/>
    <w:rsid w:val="00EB15B4"/>
    <w:rsid w:val="00EB1782"/>
    <w:rsid w:val="00EB24A3"/>
    <w:rsid w:val="00EB25F0"/>
    <w:rsid w:val="00EB2E6D"/>
    <w:rsid w:val="00EB2F7F"/>
    <w:rsid w:val="00EB33E4"/>
    <w:rsid w:val="00EB3606"/>
    <w:rsid w:val="00EB37A3"/>
    <w:rsid w:val="00EB3ECD"/>
    <w:rsid w:val="00EB3F7D"/>
    <w:rsid w:val="00EB4265"/>
    <w:rsid w:val="00EB4883"/>
    <w:rsid w:val="00EB4B7F"/>
    <w:rsid w:val="00EB542B"/>
    <w:rsid w:val="00EB5B6B"/>
    <w:rsid w:val="00EB5CD7"/>
    <w:rsid w:val="00EB6787"/>
    <w:rsid w:val="00EB6E38"/>
    <w:rsid w:val="00EC05F3"/>
    <w:rsid w:val="00EC0754"/>
    <w:rsid w:val="00EC0C48"/>
    <w:rsid w:val="00EC0F9E"/>
    <w:rsid w:val="00EC128F"/>
    <w:rsid w:val="00EC12BE"/>
    <w:rsid w:val="00EC153F"/>
    <w:rsid w:val="00EC1554"/>
    <w:rsid w:val="00EC1AA8"/>
    <w:rsid w:val="00EC1E3B"/>
    <w:rsid w:val="00EC22D5"/>
    <w:rsid w:val="00EC2715"/>
    <w:rsid w:val="00EC29F1"/>
    <w:rsid w:val="00EC2D92"/>
    <w:rsid w:val="00EC3313"/>
    <w:rsid w:val="00EC3594"/>
    <w:rsid w:val="00EC3648"/>
    <w:rsid w:val="00EC40C4"/>
    <w:rsid w:val="00EC4594"/>
    <w:rsid w:val="00EC48D8"/>
    <w:rsid w:val="00EC493D"/>
    <w:rsid w:val="00EC51F4"/>
    <w:rsid w:val="00EC5936"/>
    <w:rsid w:val="00EC5954"/>
    <w:rsid w:val="00EC5ADB"/>
    <w:rsid w:val="00EC5DBC"/>
    <w:rsid w:val="00EC6429"/>
    <w:rsid w:val="00EC698B"/>
    <w:rsid w:val="00EC73EE"/>
    <w:rsid w:val="00EC788B"/>
    <w:rsid w:val="00EC7C2C"/>
    <w:rsid w:val="00ED0081"/>
    <w:rsid w:val="00ED084B"/>
    <w:rsid w:val="00ED09B4"/>
    <w:rsid w:val="00ED0B92"/>
    <w:rsid w:val="00ED1182"/>
    <w:rsid w:val="00ED1678"/>
    <w:rsid w:val="00ED21F1"/>
    <w:rsid w:val="00ED28D7"/>
    <w:rsid w:val="00ED2E31"/>
    <w:rsid w:val="00ED3355"/>
    <w:rsid w:val="00ED3F1D"/>
    <w:rsid w:val="00ED4AA4"/>
    <w:rsid w:val="00ED4AB3"/>
    <w:rsid w:val="00ED52AE"/>
    <w:rsid w:val="00ED585A"/>
    <w:rsid w:val="00ED5B8F"/>
    <w:rsid w:val="00ED6335"/>
    <w:rsid w:val="00ED64BA"/>
    <w:rsid w:val="00ED71AB"/>
    <w:rsid w:val="00ED79AD"/>
    <w:rsid w:val="00ED7BEB"/>
    <w:rsid w:val="00ED7EA1"/>
    <w:rsid w:val="00ED7F6B"/>
    <w:rsid w:val="00EE02C6"/>
    <w:rsid w:val="00EE0389"/>
    <w:rsid w:val="00EE08A0"/>
    <w:rsid w:val="00EE215F"/>
    <w:rsid w:val="00EE3912"/>
    <w:rsid w:val="00EE3AEF"/>
    <w:rsid w:val="00EE4252"/>
    <w:rsid w:val="00EE49F2"/>
    <w:rsid w:val="00EE53F7"/>
    <w:rsid w:val="00EE568F"/>
    <w:rsid w:val="00EE5856"/>
    <w:rsid w:val="00EE5A39"/>
    <w:rsid w:val="00EE5AB0"/>
    <w:rsid w:val="00EE5DCB"/>
    <w:rsid w:val="00EE638B"/>
    <w:rsid w:val="00EE6928"/>
    <w:rsid w:val="00EE7484"/>
    <w:rsid w:val="00EE7B82"/>
    <w:rsid w:val="00EE7FC6"/>
    <w:rsid w:val="00EF06AD"/>
    <w:rsid w:val="00EF0F9E"/>
    <w:rsid w:val="00EF171F"/>
    <w:rsid w:val="00EF1802"/>
    <w:rsid w:val="00EF285C"/>
    <w:rsid w:val="00EF2E55"/>
    <w:rsid w:val="00EF305A"/>
    <w:rsid w:val="00EF30B9"/>
    <w:rsid w:val="00EF3658"/>
    <w:rsid w:val="00EF402B"/>
    <w:rsid w:val="00EF415D"/>
    <w:rsid w:val="00EF41F9"/>
    <w:rsid w:val="00EF4406"/>
    <w:rsid w:val="00EF454F"/>
    <w:rsid w:val="00EF46E5"/>
    <w:rsid w:val="00EF48EE"/>
    <w:rsid w:val="00EF4CE8"/>
    <w:rsid w:val="00EF4CED"/>
    <w:rsid w:val="00EF57FC"/>
    <w:rsid w:val="00EF58D4"/>
    <w:rsid w:val="00EF5BEC"/>
    <w:rsid w:val="00EF5E18"/>
    <w:rsid w:val="00EF75B1"/>
    <w:rsid w:val="00EF7A26"/>
    <w:rsid w:val="00EF7A97"/>
    <w:rsid w:val="00EF7BF1"/>
    <w:rsid w:val="00EF7E82"/>
    <w:rsid w:val="00F002FC"/>
    <w:rsid w:val="00F003C2"/>
    <w:rsid w:val="00F00575"/>
    <w:rsid w:val="00F005A0"/>
    <w:rsid w:val="00F009C0"/>
    <w:rsid w:val="00F00B6C"/>
    <w:rsid w:val="00F00E92"/>
    <w:rsid w:val="00F010DC"/>
    <w:rsid w:val="00F01767"/>
    <w:rsid w:val="00F01DCE"/>
    <w:rsid w:val="00F024E7"/>
    <w:rsid w:val="00F0267A"/>
    <w:rsid w:val="00F02B90"/>
    <w:rsid w:val="00F0301A"/>
    <w:rsid w:val="00F0345C"/>
    <w:rsid w:val="00F03ECB"/>
    <w:rsid w:val="00F04032"/>
    <w:rsid w:val="00F0411E"/>
    <w:rsid w:val="00F04393"/>
    <w:rsid w:val="00F044BB"/>
    <w:rsid w:val="00F04821"/>
    <w:rsid w:val="00F058F2"/>
    <w:rsid w:val="00F05ADA"/>
    <w:rsid w:val="00F061ED"/>
    <w:rsid w:val="00F06AB4"/>
    <w:rsid w:val="00F074B3"/>
    <w:rsid w:val="00F075FD"/>
    <w:rsid w:val="00F07CD4"/>
    <w:rsid w:val="00F086B0"/>
    <w:rsid w:val="00F10401"/>
    <w:rsid w:val="00F10666"/>
    <w:rsid w:val="00F10706"/>
    <w:rsid w:val="00F10C86"/>
    <w:rsid w:val="00F10D05"/>
    <w:rsid w:val="00F11147"/>
    <w:rsid w:val="00F1132D"/>
    <w:rsid w:val="00F11911"/>
    <w:rsid w:val="00F123E0"/>
    <w:rsid w:val="00F12AC4"/>
    <w:rsid w:val="00F1311B"/>
    <w:rsid w:val="00F133CE"/>
    <w:rsid w:val="00F14170"/>
    <w:rsid w:val="00F141B3"/>
    <w:rsid w:val="00F143BD"/>
    <w:rsid w:val="00F144BB"/>
    <w:rsid w:val="00F14FF9"/>
    <w:rsid w:val="00F156E7"/>
    <w:rsid w:val="00F1629A"/>
    <w:rsid w:val="00F17422"/>
    <w:rsid w:val="00F17A67"/>
    <w:rsid w:val="00F201F0"/>
    <w:rsid w:val="00F2037F"/>
    <w:rsid w:val="00F20C34"/>
    <w:rsid w:val="00F210C5"/>
    <w:rsid w:val="00F21198"/>
    <w:rsid w:val="00F224AA"/>
    <w:rsid w:val="00F224B1"/>
    <w:rsid w:val="00F228E8"/>
    <w:rsid w:val="00F23BA9"/>
    <w:rsid w:val="00F23E48"/>
    <w:rsid w:val="00F24580"/>
    <w:rsid w:val="00F2475A"/>
    <w:rsid w:val="00F2481F"/>
    <w:rsid w:val="00F248FE"/>
    <w:rsid w:val="00F253BF"/>
    <w:rsid w:val="00F25DDE"/>
    <w:rsid w:val="00F2630D"/>
    <w:rsid w:val="00F263D6"/>
    <w:rsid w:val="00F26610"/>
    <w:rsid w:val="00F26871"/>
    <w:rsid w:val="00F26A0B"/>
    <w:rsid w:val="00F26EC2"/>
    <w:rsid w:val="00F27139"/>
    <w:rsid w:val="00F27565"/>
    <w:rsid w:val="00F279A7"/>
    <w:rsid w:val="00F279C9"/>
    <w:rsid w:val="00F27F8E"/>
    <w:rsid w:val="00F3005B"/>
    <w:rsid w:val="00F303D4"/>
    <w:rsid w:val="00F30728"/>
    <w:rsid w:val="00F3103C"/>
    <w:rsid w:val="00F31288"/>
    <w:rsid w:val="00F31354"/>
    <w:rsid w:val="00F31409"/>
    <w:rsid w:val="00F31A46"/>
    <w:rsid w:val="00F3220A"/>
    <w:rsid w:val="00F323F6"/>
    <w:rsid w:val="00F32F78"/>
    <w:rsid w:val="00F33532"/>
    <w:rsid w:val="00F338BC"/>
    <w:rsid w:val="00F33BAF"/>
    <w:rsid w:val="00F3403A"/>
    <w:rsid w:val="00F3449A"/>
    <w:rsid w:val="00F3452C"/>
    <w:rsid w:val="00F34953"/>
    <w:rsid w:val="00F34F09"/>
    <w:rsid w:val="00F34FDF"/>
    <w:rsid w:val="00F35B1A"/>
    <w:rsid w:val="00F35B5D"/>
    <w:rsid w:val="00F35E71"/>
    <w:rsid w:val="00F35F14"/>
    <w:rsid w:val="00F3644C"/>
    <w:rsid w:val="00F36869"/>
    <w:rsid w:val="00F37214"/>
    <w:rsid w:val="00F37282"/>
    <w:rsid w:val="00F37929"/>
    <w:rsid w:val="00F379DF"/>
    <w:rsid w:val="00F4021A"/>
    <w:rsid w:val="00F407CC"/>
    <w:rsid w:val="00F40D5B"/>
    <w:rsid w:val="00F413DC"/>
    <w:rsid w:val="00F417D9"/>
    <w:rsid w:val="00F42917"/>
    <w:rsid w:val="00F42C9F"/>
    <w:rsid w:val="00F42E65"/>
    <w:rsid w:val="00F437BD"/>
    <w:rsid w:val="00F43BF8"/>
    <w:rsid w:val="00F441B1"/>
    <w:rsid w:val="00F44C39"/>
    <w:rsid w:val="00F452EF"/>
    <w:rsid w:val="00F456E2"/>
    <w:rsid w:val="00F457A5"/>
    <w:rsid w:val="00F4592A"/>
    <w:rsid w:val="00F45B12"/>
    <w:rsid w:val="00F45DA3"/>
    <w:rsid w:val="00F464C6"/>
    <w:rsid w:val="00F46664"/>
    <w:rsid w:val="00F46F7E"/>
    <w:rsid w:val="00F470A2"/>
    <w:rsid w:val="00F473D9"/>
    <w:rsid w:val="00F47511"/>
    <w:rsid w:val="00F47C0E"/>
    <w:rsid w:val="00F47EEF"/>
    <w:rsid w:val="00F50753"/>
    <w:rsid w:val="00F50849"/>
    <w:rsid w:val="00F50C38"/>
    <w:rsid w:val="00F50CF2"/>
    <w:rsid w:val="00F50EDF"/>
    <w:rsid w:val="00F5137D"/>
    <w:rsid w:val="00F5165A"/>
    <w:rsid w:val="00F5169F"/>
    <w:rsid w:val="00F52305"/>
    <w:rsid w:val="00F524EC"/>
    <w:rsid w:val="00F527B6"/>
    <w:rsid w:val="00F53850"/>
    <w:rsid w:val="00F53B52"/>
    <w:rsid w:val="00F53D20"/>
    <w:rsid w:val="00F53E72"/>
    <w:rsid w:val="00F53EE0"/>
    <w:rsid w:val="00F543DD"/>
    <w:rsid w:val="00F54CF7"/>
    <w:rsid w:val="00F54DCF"/>
    <w:rsid w:val="00F5548F"/>
    <w:rsid w:val="00F55908"/>
    <w:rsid w:val="00F55D33"/>
    <w:rsid w:val="00F55D87"/>
    <w:rsid w:val="00F57162"/>
    <w:rsid w:val="00F572ED"/>
    <w:rsid w:val="00F604B0"/>
    <w:rsid w:val="00F60680"/>
    <w:rsid w:val="00F60DE0"/>
    <w:rsid w:val="00F6157A"/>
    <w:rsid w:val="00F620A3"/>
    <w:rsid w:val="00F621DC"/>
    <w:rsid w:val="00F62222"/>
    <w:rsid w:val="00F62305"/>
    <w:rsid w:val="00F623C5"/>
    <w:rsid w:val="00F62768"/>
    <w:rsid w:val="00F62A6A"/>
    <w:rsid w:val="00F62A99"/>
    <w:rsid w:val="00F62B02"/>
    <w:rsid w:val="00F633EB"/>
    <w:rsid w:val="00F6385D"/>
    <w:rsid w:val="00F63AFA"/>
    <w:rsid w:val="00F63F8A"/>
    <w:rsid w:val="00F64DC4"/>
    <w:rsid w:val="00F6539D"/>
    <w:rsid w:val="00F655C9"/>
    <w:rsid w:val="00F65840"/>
    <w:rsid w:val="00F66A2A"/>
    <w:rsid w:val="00F671EC"/>
    <w:rsid w:val="00F67DE3"/>
    <w:rsid w:val="00F700E8"/>
    <w:rsid w:val="00F7084D"/>
    <w:rsid w:val="00F709E7"/>
    <w:rsid w:val="00F70ABC"/>
    <w:rsid w:val="00F7107C"/>
    <w:rsid w:val="00F71570"/>
    <w:rsid w:val="00F718F6"/>
    <w:rsid w:val="00F726A5"/>
    <w:rsid w:val="00F72BDA"/>
    <w:rsid w:val="00F73393"/>
    <w:rsid w:val="00F7388F"/>
    <w:rsid w:val="00F73B00"/>
    <w:rsid w:val="00F73C6F"/>
    <w:rsid w:val="00F74090"/>
    <w:rsid w:val="00F7444E"/>
    <w:rsid w:val="00F7460E"/>
    <w:rsid w:val="00F74972"/>
    <w:rsid w:val="00F75497"/>
    <w:rsid w:val="00F7582D"/>
    <w:rsid w:val="00F75A95"/>
    <w:rsid w:val="00F75B64"/>
    <w:rsid w:val="00F75E36"/>
    <w:rsid w:val="00F7605E"/>
    <w:rsid w:val="00F764A8"/>
    <w:rsid w:val="00F76E92"/>
    <w:rsid w:val="00F77F51"/>
    <w:rsid w:val="00F80CCB"/>
    <w:rsid w:val="00F81AF1"/>
    <w:rsid w:val="00F81C18"/>
    <w:rsid w:val="00F8213A"/>
    <w:rsid w:val="00F822FF"/>
    <w:rsid w:val="00F8271D"/>
    <w:rsid w:val="00F8281A"/>
    <w:rsid w:val="00F82E48"/>
    <w:rsid w:val="00F834F3"/>
    <w:rsid w:val="00F83E6A"/>
    <w:rsid w:val="00F83FFD"/>
    <w:rsid w:val="00F84BC9"/>
    <w:rsid w:val="00F84EC3"/>
    <w:rsid w:val="00F853E9"/>
    <w:rsid w:val="00F860C5"/>
    <w:rsid w:val="00F86AC3"/>
    <w:rsid w:val="00F86E58"/>
    <w:rsid w:val="00F86EC8"/>
    <w:rsid w:val="00F87739"/>
    <w:rsid w:val="00F87C8F"/>
    <w:rsid w:val="00F87D1C"/>
    <w:rsid w:val="00F87EE8"/>
    <w:rsid w:val="00F900A6"/>
    <w:rsid w:val="00F90839"/>
    <w:rsid w:val="00F90EFA"/>
    <w:rsid w:val="00F910F1"/>
    <w:rsid w:val="00F916DF"/>
    <w:rsid w:val="00F9171E"/>
    <w:rsid w:val="00F92B68"/>
    <w:rsid w:val="00F92EB8"/>
    <w:rsid w:val="00F92F84"/>
    <w:rsid w:val="00F94424"/>
    <w:rsid w:val="00F9593A"/>
    <w:rsid w:val="00F95B1F"/>
    <w:rsid w:val="00F95C9E"/>
    <w:rsid w:val="00F96B56"/>
    <w:rsid w:val="00F9744D"/>
    <w:rsid w:val="00F97808"/>
    <w:rsid w:val="00FA0469"/>
    <w:rsid w:val="00FA0AD5"/>
    <w:rsid w:val="00FA10AB"/>
    <w:rsid w:val="00FA191F"/>
    <w:rsid w:val="00FA2013"/>
    <w:rsid w:val="00FA22D6"/>
    <w:rsid w:val="00FA2D4B"/>
    <w:rsid w:val="00FA3720"/>
    <w:rsid w:val="00FA3BA0"/>
    <w:rsid w:val="00FA437B"/>
    <w:rsid w:val="00FA48D1"/>
    <w:rsid w:val="00FA568C"/>
    <w:rsid w:val="00FA5771"/>
    <w:rsid w:val="00FA58FC"/>
    <w:rsid w:val="00FA5C3D"/>
    <w:rsid w:val="00FA61D3"/>
    <w:rsid w:val="00FA68FC"/>
    <w:rsid w:val="00FA70EF"/>
    <w:rsid w:val="00FA7BE6"/>
    <w:rsid w:val="00FA7F50"/>
    <w:rsid w:val="00FB04D6"/>
    <w:rsid w:val="00FB071D"/>
    <w:rsid w:val="00FB07D8"/>
    <w:rsid w:val="00FB0812"/>
    <w:rsid w:val="00FB0A0B"/>
    <w:rsid w:val="00FB0F30"/>
    <w:rsid w:val="00FB16D4"/>
    <w:rsid w:val="00FB1899"/>
    <w:rsid w:val="00FB1984"/>
    <w:rsid w:val="00FB1A51"/>
    <w:rsid w:val="00FB1E43"/>
    <w:rsid w:val="00FB20ED"/>
    <w:rsid w:val="00FB273F"/>
    <w:rsid w:val="00FB2E03"/>
    <w:rsid w:val="00FB2E4F"/>
    <w:rsid w:val="00FB3C4E"/>
    <w:rsid w:val="00FB4181"/>
    <w:rsid w:val="00FB44B5"/>
    <w:rsid w:val="00FB4B74"/>
    <w:rsid w:val="00FB51CB"/>
    <w:rsid w:val="00FB5320"/>
    <w:rsid w:val="00FB5361"/>
    <w:rsid w:val="00FB54E1"/>
    <w:rsid w:val="00FB5921"/>
    <w:rsid w:val="00FB6794"/>
    <w:rsid w:val="00FB69B7"/>
    <w:rsid w:val="00FB6A5A"/>
    <w:rsid w:val="00FB6D28"/>
    <w:rsid w:val="00FB6F56"/>
    <w:rsid w:val="00FB737B"/>
    <w:rsid w:val="00FB7565"/>
    <w:rsid w:val="00FB7D57"/>
    <w:rsid w:val="00FC0A5B"/>
    <w:rsid w:val="00FC1030"/>
    <w:rsid w:val="00FC128B"/>
    <w:rsid w:val="00FC15AB"/>
    <w:rsid w:val="00FC17C8"/>
    <w:rsid w:val="00FC1A75"/>
    <w:rsid w:val="00FC1F77"/>
    <w:rsid w:val="00FC2267"/>
    <w:rsid w:val="00FC22FA"/>
    <w:rsid w:val="00FC25BB"/>
    <w:rsid w:val="00FC3282"/>
    <w:rsid w:val="00FC366C"/>
    <w:rsid w:val="00FC3920"/>
    <w:rsid w:val="00FC3CE6"/>
    <w:rsid w:val="00FC4A1E"/>
    <w:rsid w:val="00FC545E"/>
    <w:rsid w:val="00FC6190"/>
    <w:rsid w:val="00FC6261"/>
    <w:rsid w:val="00FC6318"/>
    <w:rsid w:val="00FC63C7"/>
    <w:rsid w:val="00FC64BA"/>
    <w:rsid w:val="00FC64DA"/>
    <w:rsid w:val="00FC662D"/>
    <w:rsid w:val="00FC6CE5"/>
    <w:rsid w:val="00FC7859"/>
    <w:rsid w:val="00FD0018"/>
    <w:rsid w:val="00FD01C2"/>
    <w:rsid w:val="00FD051C"/>
    <w:rsid w:val="00FD06EA"/>
    <w:rsid w:val="00FD0718"/>
    <w:rsid w:val="00FD1855"/>
    <w:rsid w:val="00FD197B"/>
    <w:rsid w:val="00FD1CA4"/>
    <w:rsid w:val="00FD1CF0"/>
    <w:rsid w:val="00FD1E03"/>
    <w:rsid w:val="00FD1E6B"/>
    <w:rsid w:val="00FD2377"/>
    <w:rsid w:val="00FD25EC"/>
    <w:rsid w:val="00FD2B2E"/>
    <w:rsid w:val="00FD32EB"/>
    <w:rsid w:val="00FD3D84"/>
    <w:rsid w:val="00FD4574"/>
    <w:rsid w:val="00FD5CD6"/>
    <w:rsid w:val="00FD5CF9"/>
    <w:rsid w:val="00FD5F54"/>
    <w:rsid w:val="00FD6C3D"/>
    <w:rsid w:val="00FD71A2"/>
    <w:rsid w:val="00FD73B7"/>
    <w:rsid w:val="00FD76BA"/>
    <w:rsid w:val="00FD7B41"/>
    <w:rsid w:val="00FD7FA4"/>
    <w:rsid w:val="00FE042D"/>
    <w:rsid w:val="00FE053D"/>
    <w:rsid w:val="00FE06A9"/>
    <w:rsid w:val="00FE1711"/>
    <w:rsid w:val="00FE2113"/>
    <w:rsid w:val="00FE21B2"/>
    <w:rsid w:val="00FE22B7"/>
    <w:rsid w:val="00FE268F"/>
    <w:rsid w:val="00FE3078"/>
    <w:rsid w:val="00FE30AA"/>
    <w:rsid w:val="00FE3AC5"/>
    <w:rsid w:val="00FE4AF1"/>
    <w:rsid w:val="00FE4F0A"/>
    <w:rsid w:val="00FE5369"/>
    <w:rsid w:val="00FE604C"/>
    <w:rsid w:val="00FE6A1B"/>
    <w:rsid w:val="00FE6BA2"/>
    <w:rsid w:val="00FE6E6F"/>
    <w:rsid w:val="00FE701B"/>
    <w:rsid w:val="00FE7924"/>
    <w:rsid w:val="00FE7B22"/>
    <w:rsid w:val="00FE7D10"/>
    <w:rsid w:val="00FE7DDA"/>
    <w:rsid w:val="00FF038F"/>
    <w:rsid w:val="00FF06EF"/>
    <w:rsid w:val="00FF0C75"/>
    <w:rsid w:val="00FF1149"/>
    <w:rsid w:val="00FF17CE"/>
    <w:rsid w:val="00FF1863"/>
    <w:rsid w:val="00FF1D3F"/>
    <w:rsid w:val="00FF1E62"/>
    <w:rsid w:val="00FF2132"/>
    <w:rsid w:val="00FF2273"/>
    <w:rsid w:val="00FF35C9"/>
    <w:rsid w:val="00FF3C3A"/>
    <w:rsid w:val="00FF4583"/>
    <w:rsid w:val="00FF49F6"/>
    <w:rsid w:val="00FF4CC4"/>
    <w:rsid w:val="00FF5159"/>
    <w:rsid w:val="00FF55E0"/>
    <w:rsid w:val="00FF5AA6"/>
    <w:rsid w:val="00FF7532"/>
    <w:rsid w:val="00FF776C"/>
    <w:rsid w:val="00FF7B0B"/>
    <w:rsid w:val="00FF7EDA"/>
    <w:rsid w:val="010A17A3"/>
    <w:rsid w:val="017C15F3"/>
    <w:rsid w:val="01887866"/>
    <w:rsid w:val="01C32725"/>
    <w:rsid w:val="01D8DDC8"/>
    <w:rsid w:val="01D9B85A"/>
    <w:rsid w:val="01DEBA1C"/>
    <w:rsid w:val="01E8E4A8"/>
    <w:rsid w:val="01EB9A1A"/>
    <w:rsid w:val="028900CB"/>
    <w:rsid w:val="02948DAC"/>
    <w:rsid w:val="02C08567"/>
    <w:rsid w:val="02F132D1"/>
    <w:rsid w:val="02F5FA4B"/>
    <w:rsid w:val="033B3E2C"/>
    <w:rsid w:val="03477BEE"/>
    <w:rsid w:val="035437F6"/>
    <w:rsid w:val="03867E18"/>
    <w:rsid w:val="0398E9A3"/>
    <w:rsid w:val="03A94416"/>
    <w:rsid w:val="03B70E6A"/>
    <w:rsid w:val="04003867"/>
    <w:rsid w:val="041C4CDE"/>
    <w:rsid w:val="041EA0EE"/>
    <w:rsid w:val="04C0AAE1"/>
    <w:rsid w:val="04E3CD40"/>
    <w:rsid w:val="0529D192"/>
    <w:rsid w:val="05563A23"/>
    <w:rsid w:val="05724556"/>
    <w:rsid w:val="0602F47E"/>
    <w:rsid w:val="067DC5F6"/>
    <w:rsid w:val="06F34D0B"/>
    <w:rsid w:val="0771F07F"/>
    <w:rsid w:val="07B2D7A1"/>
    <w:rsid w:val="080C24B6"/>
    <w:rsid w:val="08259835"/>
    <w:rsid w:val="08CC0C55"/>
    <w:rsid w:val="08CF125D"/>
    <w:rsid w:val="08D4E217"/>
    <w:rsid w:val="090D2F63"/>
    <w:rsid w:val="0932B401"/>
    <w:rsid w:val="0975F193"/>
    <w:rsid w:val="09880B3E"/>
    <w:rsid w:val="099D318E"/>
    <w:rsid w:val="0A01F685"/>
    <w:rsid w:val="0A0CFE65"/>
    <w:rsid w:val="0A0DC0D4"/>
    <w:rsid w:val="0A95BDF1"/>
    <w:rsid w:val="0B0A7D9E"/>
    <w:rsid w:val="0B163E65"/>
    <w:rsid w:val="0B24096A"/>
    <w:rsid w:val="0B2D2E56"/>
    <w:rsid w:val="0B836CBB"/>
    <w:rsid w:val="0B8B58E9"/>
    <w:rsid w:val="0BABE0AD"/>
    <w:rsid w:val="0BDD40E9"/>
    <w:rsid w:val="0BE21125"/>
    <w:rsid w:val="0C490982"/>
    <w:rsid w:val="0C4B7F5F"/>
    <w:rsid w:val="0C5B0973"/>
    <w:rsid w:val="0C937A51"/>
    <w:rsid w:val="0CA11529"/>
    <w:rsid w:val="0CC8E9A5"/>
    <w:rsid w:val="0CC9BEB1"/>
    <w:rsid w:val="0D09DCE7"/>
    <w:rsid w:val="0D4841A3"/>
    <w:rsid w:val="0D552FFE"/>
    <w:rsid w:val="0E0EF1D0"/>
    <w:rsid w:val="0E5E76B7"/>
    <w:rsid w:val="0E946350"/>
    <w:rsid w:val="0ED0E9D4"/>
    <w:rsid w:val="0F69C8A0"/>
    <w:rsid w:val="0F7240A7"/>
    <w:rsid w:val="0FCDB408"/>
    <w:rsid w:val="10108D1C"/>
    <w:rsid w:val="101B0B57"/>
    <w:rsid w:val="10429DB4"/>
    <w:rsid w:val="109E206E"/>
    <w:rsid w:val="10A92AD7"/>
    <w:rsid w:val="10C78D41"/>
    <w:rsid w:val="1105F57F"/>
    <w:rsid w:val="110AF7FA"/>
    <w:rsid w:val="11123150"/>
    <w:rsid w:val="1118EDF9"/>
    <w:rsid w:val="113844EA"/>
    <w:rsid w:val="1167CA51"/>
    <w:rsid w:val="11727C73"/>
    <w:rsid w:val="11A2BF33"/>
    <w:rsid w:val="11C03237"/>
    <w:rsid w:val="121980FD"/>
    <w:rsid w:val="12289D5D"/>
    <w:rsid w:val="126E54A2"/>
    <w:rsid w:val="127A9EE9"/>
    <w:rsid w:val="128049A6"/>
    <w:rsid w:val="12805C60"/>
    <w:rsid w:val="133F4693"/>
    <w:rsid w:val="135C0298"/>
    <w:rsid w:val="1390A0B4"/>
    <w:rsid w:val="14384A69"/>
    <w:rsid w:val="143FA7DF"/>
    <w:rsid w:val="14417244"/>
    <w:rsid w:val="14A46862"/>
    <w:rsid w:val="14F18D0E"/>
    <w:rsid w:val="14F3A210"/>
    <w:rsid w:val="1509D846"/>
    <w:rsid w:val="1533175E"/>
    <w:rsid w:val="154537C4"/>
    <w:rsid w:val="155373C1"/>
    <w:rsid w:val="155C897D"/>
    <w:rsid w:val="15649BBD"/>
    <w:rsid w:val="156B986A"/>
    <w:rsid w:val="1574D62E"/>
    <w:rsid w:val="15B20710"/>
    <w:rsid w:val="163CF6E4"/>
    <w:rsid w:val="1647F35A"/>
    <w:rsid w:val="16637951"/>
    <w:rsid w:val="179678EC"/>
    <w:rsid w:val="17D24D52"/>
    <w:rsid w:val="17F4AF65"/>
    <w:rsid w:val="1804D169"/>
    <w:rsid w:val="18211FC2"/>
    <w:rsid w:val="183997AB"/>
    <w:rsid w:val="189FEAD6"/>
    <w:rsid w:val="18C223C8"/>
    <w:rsid w:val="190F9E81"/>
    <w:rsid w:val="1A049C27"/>
    <w:rsid w:val="1A2AE388"/>
    <w:rsid w:val="1A99260A"/>
    <w:rsid w:val="1AA7B29C"/>
    <w:rsid w:val="1ABF070F"/>
    <w:rsid w:val="1B7A56FF"/>
    <w:rsid w:val="1BB0D732"/>
    <w:rsid w:val="1BC6FF1B"/>
    <w:rsid w:val="1BD1362D"/>
    <w:rsid w:val="1BF62725"/>
    <w:rsid w:val="1C024769"/>
    <w:rsid w:val="1C08C323"/>
    <w:rsid w:val="1C9DD117"/>
    <w:rsid w:val="1CAAA4CE"/>
    <w:rsid w:val="1CF6A45D"/>
    <w:rsid w:val="1D82F5B3"/>
    <w:rsid w:val="1D9468A7"/>
    <w:rsid w:val="1DBE5702"/>
    <w:rsid w:val="1DCE52D3"/>
    <w:rsid w:val="1E7239DD"/>
    <w:rsid w:val="1EB80F9F"/>
    <w:rsid w:val="1F0196DB"/>
    <w:rsid w:val="1F6EE60A"/>
    <w:rsid w:val="1F9BC10B"/>
    <w:rsid w:val="1FA3DB20"/>
    <w:rsid w:val="1FAC46C4"/>
    <w:rsid w:val="2006E23E"/>
    <w:rsid w:val="208D7EBD"/>
    <w:rsid w:val="20B5C85D"/>
    <w:rsid w:val="20C1B0F7"/>
    <w:rsid w:val="20CC3C91"/>
    <w:rsid w:val="20FA1368"/>
    <w:rsid w:val="21152036"/>
    <w:rsid w:val="212344A8"/>
    <w:rsid w:val="2161739B"/>
    <w:rsid w:val="21A599D9"/>
    <w:rsid w:val="221B1A84"/>
    <w:rsid w:val="221DEF95"/>
    <w:rsid w:val="223740A5"/>
    <w:rsid w:val="223CD831"/>
    <w:rsid w:val="223EC87E"/>
    <w:rsid w:val="2288B79C"/>
    <w:rsid w:val="22CBF975"/>
    <w:rsid w:val="2379CF50"/>
    <w:rsid w:val="23C27F91"/>
    <w:rsid w:val="23C682BC"/>
    <w:rsid w:val="23EB23BA"/>
    <w:rsid w:val="23F6589B"/>
    <w:rsid w:val="24148B0A"/>
    <w:rsid w:val="2446770A"/>
    <w:rsid w:val="244CC0F8"/>
    <w:rsid w:val="244F734D"/>
    <w:rsid w:val="2500C296"/>
    <w:rsid w:val="250AA404"/>
    <w:rsid w:val="250B0CF9"/>
    <w:rsid w:val="25275123"/>
    <w:rsid w:val="254F0A59"/>
    <w:rsid w:val="25FCE005"/>
    <w:rsid w:val="2628AC61"/>
    <w:rsid w:val="264BBA5A"/>
    <w:rsid w:val="26BB616D"/>
    <w:rsid w:val="26C4AEC3"/>
    <w:rsid w:val="26F61A57"/>
    <w:rsid w:val="270BE184"/>
    <w:rsid w:val="2730C91D"/>
    <w:rsid w:val="28735E83"/>
    <w:rsid w:val="28B8BEE5"/>
    <w:rsid w:val="296643C7"/>
    <w:rsid w:val="29770D75"/>
    <w:rsid w:val="299078E5"/>
    <w:rsid w:val="29990C49"/>
    <w:rsid w:val="29C11C3E"/>
    <w:rsid w:val="29C16357"/>
    <w:rsid w:val="29CCC268"/>
    <w:rsid w:val="29E9C77A"/>
    <w:rsid w:val="2A3D0F18"/>
    <w:rsid w:val="2A753A00"/>
    <w:rsid w:val="2A7B7555"/>
    <w:rsid w:val="2ADBA52B"/>
    <w:rsid w:val="2AE10CF2"/>
    <w:rsid w:val="2AE2646B"/>
    <w:rsid w:val="2AE8894F"/>
    <w:rsid w:val="2B1EA740"/>
    <w:rsid w:val="2B6A8371"/>
    <w:rsid w:val="2B806899"/>
    <w:rsid w:val="2B9E802D"/>
    <w:rsid w:val="2C66537F"/>
    <w:rsid w:val="2C8C3AB4"/>
    <w:rsid w:val="2C8FE181"/>
    <w:rsid w:val="2C938B70"/>
    <w:rsid w:val="2CE8446F"/>
    <w:rsid w:val="2D223370"/>
    <w:rsid w:val="2D660D2E"/>
    <w:rsid w:val="2D71414A"/>
    <w:rsid w:val="2DDEA2F4"/>
    <w:rsid w:val="2DDFA4A7"/>
    <w:rsid w:val="2E1A23ED"/>
    <w:rsid w:val="2E5BFC01"/>
    <w:rsid w:val="2E6E164D"/>
    <w:rsid w:val="2E70706E"/>
    <w:rsid w:val="2E7B4049"/>
    <w:rsid w:val="2ECE7972"/>
    <w:rsid w:val="2EEADF65"/>
    <w:rsid w:val="2F286DEA"/>
    <w:rsid w:val="2F296F6D"/>
    <w:rsid w:val="2F390CF7"/>
    <w:rsid w:val="2F3C5534"/>
    <w:rsid w:val="2F61E113"/>
    <w:rsid w:val="2FB900F0"/>
    <w:rsid w:val="30225432"/>
    <w:rsid w:val="30FC6F21"/>
    <w:rsid w:val="31D9A229"/>
    <w:rsid w:val="31E787BC"/>
    <w:rsid w:val="320F1F8E"/>
    <w:rsid w:val="323975FB"/>
    <w:rsid w:val="323A0FD1"/>
    <w:rsid w:val="32B19EBE"/>
    <w:rsid w:val="32C4A832"/>
    <w:rsid w:val="32F3BDD4"/>
    <w:rsid w:val="3342DD2C"/>
    <w:rsid w:val="33540BAA"/>
    <w:rsid w:val="336AA198"/>
    <w:rsid w:val="33C75570"/>
    <w:rsid w:val="33CD582E"/>
    <w:rsid w:val="33D5E032"/>
    <w:rsid w:val="34067731"/>
    <w:rsid w:val="3406CD63"/>
    <w:rsid w:val="340989A8"/>
    <w:rsid w:val="341F0CBF"/>
    <w:rsid w:val="344C72E2"/>
    <w:rsid w:val="348BC42D"/>
    <w:rsid w:val="34A71B8D"/>
    <w:rsid w:val="3571B093"/>
    <w:rsid w:val="357FE842"/>
    <w:rsid w:val="35A3E74A"/>
    <w:rsid w:val="3679F7E0"/>
    <w:rsid w:val="36B78080"/>
    <w:rsid w:val="36CDE2C0"/>
    <w:rsid w:val="36D90253"/>
    <w:rsid w:val="370D80F4"/>
    <w:rsid w:val="370F6C63"/>
    <w:rsid w:val="372453D5"/>
    <w:rsid w:val="3748049B"/>
    <w:rsid w:val="374E1ED7"/>
    <w:rsid w:val="375D8CB9"/>
    <w:rsid w:val="37C3FEB0"/>
    <w:rsid w:val="3858A0AB"/>
    <w:rsid w:val="38733FCA"/>
    <w:rsid w:val="38B9529A"/>
    <w:rsid w:val="38CC329F"/>
    <w:rsid w:val="38CEE0A5"/>
    <w:rsid w:val="38D89932"/>
    <w:rsid w:val="392D4D26"/>
    <w:rsid w:val="392E1250"/>
    <w:rsid w:val="3942A664"/>
    <w:rsid w:val="394E923A"/>
    <w:rsid w:val="39779E32"/>
    <w:rsid w:val="3982DF68"/>
    <w:rsid w:val="3A369FF8"/>
    <w:rsid w:val="3A84A9B1"/>
    <w:rsid w:val="3AB17287"/>
    <w:rsid w:val="3AEA4301"/>
    <w:rsid w:val="3B913B9A"/>
    <w:rsid w:val="3B9B7B9A"/>
    <w:rsid w:val="3BC5E939"/>
    <w:rsid w:val="3BD7E07A"/>
    <w:rsid w:val="3C04C7D7"/>
    <w:rsid w:val="3C6E99ED"/>
    <w:rsid w:val="3C97E8E3"/>
    <w:rsid w:val="3D4E1DD5"/>
    <w:rsid w:val="3DF43CE7"/>
    <w:rsid w:val="3E104F14"/>
    <w:rsid w:val="3E2D636B"/>
    <w:rsid w:val="3E63CFD8"/>
    <w:rsid w:val="3ECB1EBE"/>
    <w:rsid w:val="3EDF5C72"/>
    <w:rsid w:val="3EF64CA3"/>
    <w:rsid w:val="3F30F67C"/>
    <w:rsid w:val="3F44952D"/>
    <w:rsid w:val="3F7F586A"/>
    <w:rsid w:val="3FAC1A2C"/>
    <w:rsid w:val="3FDEF04A"/>
    <w:rsid w:val="40174967"/>
    <w:rsid w:val="4038BA94"/>
    <w:rsid w:val="40406FAE"/>
    <w:rsid w:val="404EB62B"/>
    <w:rsid w:val="406EECBD"/>
    <w:rsid w:val="4088151A"/>
    <w:rsid w:val="40AE14F4"/>
    <w:rsid w:val="412A0B40"/>
    <w:rsid w:val="415A736F"/>
    <w:rsid w:val="4171CB1C"/>
    <w:rsid w:val="4195B64E"/>
    <w:rsid w:val="41963641"/>
    <w:rsid w:val="41B726A7"/>
    <w:rsid w:val="41D9F8CC"/>
    <w:rsid w:val="41E03E98"/>
    <w:rsid w:val="423DCED4"/>
    <w:rsid w:val="426949C7"/>
    <w:rsid w:val="42EF3F83"/>
    <w:rsid w:val="433C0B0A"/>
    <w:rsid w:val="4367865D"/>
    <w:rsid w:val="437603C4"/>
    <w:rsid w:val="43A06276"/>
    <w:rsid w:val="43C2289E"/>
    <w:rsid w:val="43C30FE7"/>
    <w:rsid w:val="447040F9"/>
    <w:rsid w:val="448E09AE"/>
    <w:rsid w:val="44B81AD0"/>
    <w:rsid w:val="44CF56EF"/>
    <w:rsid w:val="45B13657"/>
    <w:rsid w:val="45D29908"/>
    <w:rsid w:val="45FED7B3"/>
    <w:rsid w:val="46180909"/>
    <w:rsid w:val="4646424A"/>
    <w:rsid w:val="466F01B8"/>
    <w:rsid w:val="4680BD0D"/>
    <w:rsid w:val="46A080A4"/>
    <w:rsid w:val="46D33ACF"/>
    <w:rsid w:val="472F0267"/>
    <w:rsid w:val="47767AEB"/>
    <w:rsid w:val="47CAF1B1"/>
    <w:rsid w:val="47D28214"/>
    <w:rsid w:val="47FE7686"/>
    <w:rsid w:val="481AE05E"/>
    <w:rsid w:val="486DF9C1"/>
    <w:rsid w:val="48E7E09B"/>
    <w:rsid w:val="49AB177E"/>
    <w:rsid w:val="49EB1FA5"/>
    <w:rsid w:val="4A36A877"/>
    <w:rsid w:val="4B06F81A"/>
    <w:rsid w:val="4B3F02EC"/>
    <w:rsid w:val="4BE13BF5"/>
    <w:rsid w:val="4BE6576E"/>
    <w:rsid w:val="4C1C765F"/>
    <w:rsid w:val="4C47DADF"/>
    <w:rsid w:val="4C4C3D8A"/>
    <w:rsid w:val="4C540E77"/>
    <w:rsid w:val="4D666722"/>
    <w:rsid w:val="4DC47D4C"/>
    <w:rsid w:val="4DD9CCC4"/>
    <w:rsid w:val="4E0B0A8F"/>
    <w:rsid w:val="4E18764D"/>
    <w:rsid w:val="4E9DFED7"/>
    <w:rsid w:val="4EDD47DC"/>
    <w:rsid w:val="4EE13798"/>
    <w:rsid w:val="4F01E071"/>
    <w:rsid w:val="4F4C5FCD"/>
    <w:rsid w:val="4F99D3FA"/>
    <w:rsid w:val="4FBCCC87"/>
    <w:rsid w:val="5001D5E9"/>
    <w:rsid w:val="50569D2E"/>
    <w:rsid w:val="5087541F"/>
    <w:rsid w:val="50EBDC8B"/>
    <w:rsid w:val="50F44244"/>
    <w:rsid w:val="515CDF21"/>
    <w:rsid w:val="515FAB1D"/>
    <w:rsid w:val="51DE1554"/>
    <w:rsid w:val="5220E0E8"/>
    <w:rsid w:val="522F107A"/>
    <w:rsid w:val="528A5687"/>
    <w:rsid w:val="52EDE985"/>
    <w:rsid w:val="52FB7B7E"/>
    <w:rsid w:val="530A2B16"/>
    <w:rsid w:val="53624A94"/>
    <w:rsid w:val="53EF64B5"/>
    <w:rsid w:val="540ED277"/>
    <w:rsid w:val="5423C3AA"/>
    <w:rsid w:val="54705B33"/>
    <w:rsid w:val="54911B04"/>
    <w:rsid w:val="549D3570"/>
    <w:rsid w:val="555881AA"/>
    <w:rsid w:val="5571962B"/>
    <w:rsid w:val="5571B472"/>
    <w:rsid w:val="55B4693F"/>
    <w:rsid w:val="55D24255"/>
    <w:rsid w:val="55D761AA"/>
    <w:rsid w:val="55F30874"/>
    <w:rsid w:val="566DAE70"/>
    <w:rsid w:val="566EF3F9"/>
    <w:rsid w:val="56815AD7"/>
    <w:rsid w:val="56884F97"/>
    <w:rsid w:val="56C0C906"/>
    <w:rsid w:val="56C2A365"/>
    <w:rsid w:val="56FEA3C3"/>
    <w:rsid w:val="5714BAE6"/>
    <w:rsid w:val="57439660"/>
    <w:rsid w:val="575F0C9D"/>
    <w:rsid w:val="57668E8F"/>
    <w:rsid w:val="579AAAC2"/>
    <w:rsid w:val="57B28C1B"/>
    <w:rsid w:val="57D4E26E"/>
    <w:rsid w:val="57E18867"/>
    <w:rsid w:val="58148BED"/>
    <w:rsid w:val="58407AAC"/>
    <w:rsid w:val="58ABB219"/>
    <w:rsid w:val="594299DE"/>
    <w:rsid w:val="598CD874"/>
    <w:rsid w:val="59A041E6"/>
    <w:rsid w:val="5A084E02"/>
    <w:rsid w:val="5A1A4167"/>
    <w:rsid w:val="5A207F25"/>
    <w:rsid w:val="5A320F2F"/>
    <w:rsid w:val="5B068D63"/>
    <w:rsid w:val="5B18E810"/>
    <w:rsid w:val="5B1BDF75"/>
    <w:rsid w:val="5B25C6AE"/>
    <w:rsid w:val="5BA5571F"/>
    <w:rsid w:val="5BB0A5E2"/>
    <w:rsid w:val="5C0C11B2"/>
    <w:rsid w:val="5C47A6B0"/>
    <w:rsid w:val="5C5BD09E"/>
    <w:rsid w:val="5C6CE7DC"/>
    <w:rsid w:val="5CDEA056"/>
    <w:rsid w:val="5D729A7D"/>
    <w:rsid w:val="5DB2C141"/>
    <w:rsid w:val="5DDB428C"/>
    <w:rsid w:val="5E0855E5"/>
    <w:rsid w:val="5E461BAB"/>
    <w:rsid w:val="5E5041AC"/>
    <w:rsid w:val="5E990637"/>
    <w:rsid w:val="5F285898"/>
    <w:rsid w:val="5F8E3D18"/>
    <w:rsid w:val="5FD9FE86"/>
    <w:rsid w:val="5FF1E93E"/>
    <w:rsid w:val="600FC20F"/>
    <w:rsid w:val="60A2F8FD"/>
    <w:rsid w:val="60E555FC"/>
    <w:rsid w:val="6126F070"/>
    <w:rsid w:val="6220E7F0"/>
    <w:rsid w:val="6221BE2F"/>
    <w:rsid w:val="626B53C6"/>
    <w:rsid w:val="62731BF4"/>
    <w:rsid w:val="62A943C7"/>
    <w:rsid w:val="62CE8CF7"/>
    <w:rsid w:val="62D07339"/>
    <w:rsid w:val="63784EB1"/>
    <w:rsid w:val="6379E4BD"/>
    <w:rsid w:val="637CE76B"/>
    <w:rsid w:val="63841575"/>
    <w:rsid w:val="64079674"/>
    <w:rsid w:val="6481CA6B"/>
    <w:rsid w:val="649B71BA"/>
    <w:rsid w:val="64EE79CA"/>
    <w:rsid w:val="65284769"/>
    <w:rsid w:val="657BE075"/>
    <w:rsid w:val="65DA7089"/>
    <w:rsid w:val="66827DB6"/>
    <w:rsid w:val="66AD0591"/>
    <w:rsid w:val="66CE4FC0"/>
    <w:rsid w:val="6721E65C"/>
    <w:rsid w:val="675F09B7"/>
    <w:rsid w:val="676D9F68"/>
    <w:rsid w:val="67B8E2E1"/>
    <w:rsid w:val="686F51FC"/>
    <w:rsid w:val="687F2AEC"/>
    <w:rsid w:val="68D035E0"/>
    <w:rsid w:val="68DC237C"/>
    <w:rsid w:val="68DEC163"/>
    <w:rsid w:val="690ECFEA"/>
    <w:rsid w:val="690F0F10"/>
    <w:rsid w:val="6917C3D3"/>
    <w:rsid w:val="6983FF19"/>
    <w:rsid w:val="699BAAC4"/>
    <w:rsid w:val="69AF3840"/>
    <w:rsid w:val="69D3B602"/>
    <w:rsid w:val="6A58A4E5"/>
    <w:rsid w:val="6A74A3BF"/>
    <w:rsid w:val="6B07FDC6"/>
    <w:rsid w:val="6B5D3E80"/>
    <w:rsid w:val="6B8F2915"/>
    <w:rsid w:val="6C508A81"/>
    <w:rsid w:val="6C57E135"/>
    <w:rsid w:val="6CB33C33"/>
    <w:rsid w:val="6CC248FE"/>
    <w:rsid w:val="6CD29AAD"/>
    <w:rsid w:val="6D5335EC"/>
    <w:rsid w:val="6D7CD01F"/>
    <w:rsid w:val="6DBC3E6F"/>
    <w:rsid w:val="6DC3A80C"/>
    <w:rsid w:val="6E00034A"/>
    <w:rsid w:val="6E3B3A52"/>
    <w:rsid w:val="6E4761AC"/>
    <w:rsid w:val="6E6B999C"/>
    <w:rsid w:val="6E7D01C2"/>
    <w:rsid w:val="6E8A7F9B"/>
    <w:rsid w:val="6E92F6A8"/>
    <w:rsid w:val="6EA5E4E8"/>
    <w:rsid w:val="6EF9FA86"/>
    <w:rsid w:val="6F0ADD8D"/>
    <w:rsid w:val="6F141F13"/>
    <w:rsid w:val="6F3904ED"/>
    <w:rsid w:val="6F7E927A"/>
    <w:rsid w:val="6F86EBD4"/>
    <w:rsid w:val="6FC055EE"/>
    <w:rsid w:val="6FC9311B"/>
    <w:rsid w:val="6FCA7508"/>
    <w:rsid w:val="700769FD"/>
    <w:rsid w:val="7043F22A"/>
    <w:rsid w:val="70965198"/>
    <w:rsid w:val="70A38CFD"/>
    <w:rsid w:val="70CF362E"/>
    <w:rsid w:val="70CFBECE"/>
    <w:rsid w:val="70DE4AE9"/>
    <w:rsid w:val="711967B4"/>
    <w:rsid w:val="7142666E"/>
    <w:rsid w:val="718DBA62"/>
    <w:rsid w:val="71B35693"/>
    <w:rsid w:val="71E3C274"/>
    <w:rsid w:val="71F1DB97"/>
    <w:rsid w:val="71F4C645"/>
    <w:rsid w:val="721B01CE"/>
    <w:rsid w:val="72303DB9"/>
    <w:rsid w:val="724A62A8"/>
    <w:rsid w:val="72874F0D"/>
    <w:rsid w:val="72A39EC9"/>
    <w:rsid w:val="72ACFE80"/>
    <w:rsid w:val="72BB9103"/>
    <w:rsid w:val="731A0C50"/>
    <w:rsid w:val="737991E2"/>
    <w:rsid w:val="73923307"/>
    <w:rsid w:val="73DE8764"/>
    <w:rsid w:val="73F66871"/>
    <w:rsid w:val="742CDA82"/>
    <w:rsid w:val="74C39DDE"/>
    <w:rsid w:val="74DF10E8"/>
    <w:rsid w:val="74E2F478"/>
    <w:rsid w:val="74F44B7E"/>
    <w:rsid w:val="7511B56B"/>
    <w:rsid w:val="751DDF09"/>
    <w:rsid w:val="75ABD4AF"/>
    <w:rsid w:val="75B49CF1"/>
    <w:rsid w:val="762FC77F"/>
    <w:rsid w:val="766C9D98"/>
    <w:rsid w:val="7689F7BE"/>
    <w:rsid w:val="7697EBB4"/>
    <w:rsid w:val="76CA290C"/>
    <w:rsid w:val="77966E00"/>
    <w:rsid w:val="77D1F0E0"/>
    <w:rsid w:val="7806974A"/>
    <w:rsid w:val="784BE1BB"/>
    <w:rsid w:val="7868EA1D"/>
    <w:rsid w:val="78953BE1"/>
    <w:rsid w:val="78A1CF68"/>
    <w:rsid w:val="78C10017"/>
    <w:rsid w:val="791811F8"/>
    <w:rsid w:val="794B85DF"/>
    <w:rsid w:val="796C8F72"/>
    <w:rsid w:val="79744D5E"/>
    <w:rsid w:val="7985DE76"/>
    <w:rsid w:val="79A2AC57"/>
    <w:rsid w:val="79A8FA06"/>
    <w:rsid w:val="79DC06D3"/>
    <w:rsid w:val="79DD48D5"/>
    <w:rsid w:val="7A09877D"/>
    <w:rsid w:val="7A51A501"/>
    <w:rsid w:val="7A70F4F4"/>
    <w:rsid w:val="7A832FF5"/>
    <w:rsid w:val="7A9352FE"/>
    <w:rsid w:val="7AA507DF"/>
    <w:rsid w:val="7AD3F7C3"/>
    <w:rsid w:val="7B32DF62"/>
    <w:rsid w:val="7B4F07BF"/>
    <w:rsid w:val="7B6AA815"/>
    <w:rsid w:val="7B70C5E0"/>
    <w:rsid w:val="7BA02D47"/>
    <w:rsid w:val="7BA117D1"/>
    <w:rsid w:val="7C245710"/>
    <w:rsid w:val="7C778492"/>
    <w:rsid w:val="7C9053EB"/>
    <w:rsid w:val="7CAFD103"/>
    <w:rsid w:val="7CDBD898"/>
    <w:rsid w:val="7D1631C5"/>
    <w:rsid w:val="7DEE0035"/>
    <w:rsid w:val="7E2A1960"/>
    <w:rsid w:val="7E357E3B"/>
    <w:rsid w:val="7E551391"/>
    <w:rsid w:val="7EACA880"/>
    <w:rsid w:val="7EC158A2"/>
    <w:rsid w:val="7F5369CC"/>
    <w:rsid w:val="7F54C2F8"/>
    <w:rsid w:val="7F760B31"/>
    <w:rsid w:val="7F77EEA8"/>
    <w:rsid w:val="7F832CD0"/>
    <w:rsid w:val="7F9CD031"/>
    <w:rsid w:val="7FCCF4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2E2A8"/>
  <w15:chartTrackingRefBased/>
  <w15:docId w15:val="{E5955414-BDEE-4DD7-AB6E-B39881B6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E57CD"/>
    <w:rPr>
      <w:lang w:val="lt-LT"/>
    </w:rPr>
  </w:style>
  <w:style w:type="paragraph" w:styleId="Antrat1">
    <w:name w:val="heading 1"/>
    <w:basedOn w:val="prastasis"/>
    <w:next w:val="prastasis"/>
    <w:link w:val="Antrat1Diagrama"/>
    <w:uiPriority w:val="9"/>
    <w:qFormat/>
    <w:rsid w:val="00F50C38"/>
    <w:pPr>
      <w:keepNext/>
      <w:keepLines/>
      <w:pBdr>
        <w:top w:val="single" w:sz="4" w:space="4" w:color="4472C4" w:themeColor="accent1"/>
        <w:left w:val="single" w:sz="4" w:space="6" w:color="4472C4" w:themeColor="accent1"/>
        <w:bottom w:val="single" w:sz="4" w:space="4" w:color="4472C4" w:themeColor="accent1"/>
        <w:right w:val="single" w:sz="4" w:space="6" w:color="4472C4" w:themeColor="accent1"/>
      </w:pBdr>
      <w:shd w:val="clear" w:color="auto" w:fill="4472C4" w:themeFill="accent1"/>
      <w:spacing w:before="360" w:after="240" w:line="240" w:lineRule="auto"/>
      <w:ind w:left="144" w:right="144"/>
      <w:outlineLvl w:val="0"/>
    </w:pPr>
    <w:rPr>
      <w:rFonts w:asciiTheme="majorHAnsi" w:eastAsiaTheme="majorEastAsia" w:hAnsiTheme="majorHAnsi" w:cstheme="majorBidi"/>
      <w:caps/>
      <w:color w:val="FFFFFF" w:themeColor="background1"/>
      <w:kern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611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CA0E01"/>
    <w:rPr>
      <w:sz w:val="16"/>
      <w:szCs w:val="16"/>
    </w:rPr>
  </w:style>
  <w:style w:type="paragraph" w:styleId="Komentarotekstas">
    <w:name w:val="annotation text"/>
    <w:basedOn w:val="prastasis"/>
    <w:link w:val="KomentarotekstasDiagrama"/>
    <w:uiPriority w:val="99"/>
    <w:unhideWhenUsed/>
    <w:rsid w:val="00CA0E01"/>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CA0E01"/>
    <w:rPr>
      <w:sz w:val="20"/>
      <w:szCs w:val="20"/>
    </w:rPr>
  </w:style>
  <w:style w:type="paragraph" w:styleId="Komentarotema">
    <w:name w:val="annotation subject"/>
    <w:basedOn w:val="Komentarotekstas"/>
    <w:next w:val="Komentarotekstas"/>
    <w:link w:val="KomentarotemaDiagrama"/>
    <w:uiPriority w:val="99"/>
    <w:semiHidden/>
    <w:unhideWhenUsed/>
    <w:rsid w:val="00CA0E01"/>
    <w:rPr>
      <w:b/>
      <w:bCs/>
    </w:rPr>
  </w:style>
  <w:style w:type="character" w:customStyle="1" w:styleId="KomentarotemaDiagrama">
    <w:name w:val="Komentaro tema Diagrama"/>
    <w:basedOn w:val="KomentarotekstasDiagrama"/>
    <w:link w:val="Komentarotema"/>
    <w:uiPriority w:val="99"/>
    <w:semiHidden/>
    <w:rsid w:val="00CA0E01"/>
    <w:rPr>
      <w:b/>
      <w:bCs/>
      <w:sz w:val="20"/>
      <w:szCs w:val="20"/>
    </w:rPr>
  </w:style>
  <w:style w:type="paragraph" w:styleId="Pataisymai">
    <w:name w:val="Revision"/>
    <w:hidden/>
    <w:uiPriority w:val="99"/>
    <w:semiHidden/>
    <w:rsid w:val="00AC0676"/>
    <w:pPr>
      <w:spacing w:after="0" w:line="240" w:lineRule="auto"/>
    </w:pPr>
  </w:style>
  <w:style w:type="paragraph" w:styleId="Sraopastraipa">
    <w:name w:val="List Paragraph"/>
    <w:aliases w:val="ERP-List Paragraph,List Paragraph1,List Paragraph11,Numbering,List Paragraph Red,Bullet EY,List Paragraph2,Buletai,List Paragraph21,lp1,Bullet 1,Use Case List Paragraph,List Paragraph111,Paragraph,lp11,Bullet Number,Lentele,List Paragr1"/>
    <w:basedOn w:val="prastasis"/>
    <w:link w:val="SraopastraipaDiagrama"/>
    <w:uiPriority w:val="34"/>
    <w:qFormat/>
    <w:rsid w:val="00B60A54"/>
    <w:pPr>
      <w:ind w:left="720"/>
      <w:contextualSpacing/>
    </w:pPr>
  </w:style>
  <w:style w:type="character" w:styleId="Paminjimas">
    <w:name w:val="Mention"/>
    <w:basedOn w:val="Numatytasispastraiposriftas"/>
    <w:uiPriority w:val="99"/>
    <w:unhideWhenUsed/>
    <w:rPr>
      <w:color w:val="2B579A"/>
      <w:shd w:val="clear" w:color="auto" w:fill="E6E6E6"/>
    </w:rPr>
  </w:style>
  <w:style w:type="paragraph" w:styleId="Antrats">
    <w:name w:val="header"/>
    <w:basedOn w:val="prastasis"/>
    <w:link w:val="AntratsDiagrama"/>
    <w:uiPriority w:val="99"/>
    <w:unhideWhenUsed/>
    <w:rsid w:val="00B05863"/>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B05863"/>
  </w:style>
  <w:style w:type="paragraph" w:styleId="Porat">
    <w:name w:val="footer"/>
    <w:basedOn w:val="prastasis"/>
    <w:link w:val="PoratDiagrama"/>
    <w:uiPriority w:val="99"/>
    <w:unhideWhenUsed/>
    <w:rsid w:val="00B05863"/>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B05863"/>
  </w:style>
  <w:style w:type="character" w:customStyle="1" w:styleId="Antrat1Diagrama">
    <w:name w:val="Antraštė 1 Diagrama"/>
    <w:basedOn w:val="Numatytasispastraiposriftas"/>
    <w:link w:val="Antrat1"/>
    <w:uiPriority w:val="9"/>
    <w:rsid w:val="00F50C38"/>
    <w:rPr>
      <w:rFonts w:asciiTheme="majorHAnsi" w:eastAsiaTheme="majorEastAsia" w:hAnsiTheme="majorHAnsi" w:cstheme="majorBidi"/>
      <w:caps/>
      <w:color w:val="FFFFFF" w:themeColor="background1"/>
      <w:kern w:val="20"/>
      <w:shd w:val="clear" w:color="auto" w:fill="4472C4" w:themeFill="accent1"/>
      <w:lang w:val="lt-LT" w:eastAsia="lt-LT"/>
    </w:rPr>
  </w:style>
  <w:style w:type="character" w:styleId="Vietosrezervavimoenklotekstas">
    <w:name w:val="Placeholder Text"/>
    <w:basedOn w:val="Numatytasispastraiposriftas"/>
    <w:uiPriority w:val="99"/>
    <w:rsid w:val="00F50C38"/>
    <w:rPr>
      <w:color w:val="808080"/>
    </w:rPr>
  </w:style>
  <w:style w:type="character" w:styleId="Hipersaitas">
    <w:name w:val="Hyperlink"/>
    <w:basedOn w:val="Numatytasispastraiposriftas"/>
    <w:uiPriority w:val="99"/>
    <w:unhideWhenUsed/>
    <w:rsid w:val="00F50C38"/>
    <w:rPr>
      <w:color w:val="0563C1" w:themeColor="hyperlink"/>
      <w:u w:val="single"/>
    </w:rPr>
  </w:style>
  <w:style w:type="character" w:styleId="Neapdorotaspaminjimas">
    <w:name w:val="Unresolved Mention"/>
    <w:basedOn w:val="Numatytasispastraiposriftas"/>
    <w:uiPriority w:val="99"/>
    <w:semiHidden/>
    <w:unhideWhenUsed/>
    <w:rsid w:val="00F50C38"/>
    <w:rPr>
      <w:color w:val="605E5C"/>
      <w:shd w:val="clear" w:color="auto" w:fill="E1DFDD"/>
    </w:rPr>
  </w:style>
  <w:style w:type="paragraph" w:customStyle="1" w:styleId="paragraph">
    <w:name w:val="paragraph"/>
    <w:basedOn w:val="prastasis"/>
    <w:rsid w:val="00F50C3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F50C38"/>
  </w:style>
  <w:style w:type="character" w:customStyle="1" w:styleId="eop">
    <w:name w:val="eop"/>
    <w:basedOn w:val="Numatytasispastraiposriftas"/>
    <w:rsid w:val="00F50C38"/>
  </w:style>
  <w:style w:type="character" w:customStyle="1" w:styleId="superscript">
    <w:name w:val="superscript"/>
    <w:basedOn w:val="Numatytasispastraiposriftas"/>
    <w:rsid w:val="00F50C38"/>
  </w:style>
  <w:style w:type="character" w:customStyle="1" w:styleId="tabchar">
    <w:name w:val="tabchar"/>
    <w:basedOn w:val="Numatytasispastraiposriftas"/>
    <w:rsid w:val="00F50C38"/>
  </w:style>
  <w:style w:type="paragraph" w:styleId="Betarp">
    <w:name w:val="No Spacing"/>
    <w:link w:val="BetarpDiagrama"/>
    <w:uiPriority w:val="1"/>
    <w:qFormat/>
    <w:rsid w:val="00F50C38"/>
    <w:pPr>
      <w:spacing w:after="0" w:line="240" w:lineRule="auto"/>
    </w:pPr>
    <w:rPr>
      <w:color w:val="595959" w:themeColor="text1" w:themeTint="A6"/>
      <w:sz w:val="20"/>
      <w:szCs w:val="20"/>
      <w:lang w:val="lt-LT" w:eastAsia="lt-LT"/>
    </w:rPr>
  </w:style>
  <w:style w:type="character" w:styleId="Grietas">
    <w:name w:val="Strong"/>
    <w:basedOn w:val="Numatytasispastraiposriftas"/>
    <w:uiPriority w:val="22"/>
    <w:unhideWhenUsed/>
    <w:qFormat/>
    <w:rsid w:val="00F50C38"/>
    <w:rPr>
      <w:b/>
      <w:bCs/>
    </w:rPr>
  </w:style>
  <w:style w:type="character" w:customStyle="1" w:styleId="BetarpDiagrama">
    <w:name w:val="Be tarpų Diagrama"/>
    <w:basedOn w:val="Numatytasispastraiposriftas"/>
    <w:link w:val="Betarp"/>
    <w:uiPriority w:val="1"/>
    <w:rsid w:val="00F50C38"/>
    <w:rPr>
      <w:color w:val="595959" w:themeColor="text1" w:themeTint="A6"/>
      <w:sz w:val="20"/>
      <w:szCs w:val="20"/>
      <w:lang w:val="lt-LT" w:eastAsia="lt-LT"/>
    </w:rPr>
  </w:style>
  <w:style w:type="paragraph" w:styleId="Pavadinimas">
    <w:name w:val="Title"/>
    <w:basedOn w:val="prastasis"/>
    <w:next w:val="prastasis"/>
    <w:link w:val="PavadinimasDiagrama"/>
    <w:uiPriority w:val="10"/>
    <w:qFormat/>
    <w:rsid w:val="00F50C38"/>
    <w:pPr>
      <w:spacing w:before="480" w:line="240" w:lineRule="auto"/>
    </w:pPr>
    <w:rPr>
      <w:rFonts w:asciiTheme="majorHAnsi" w:eastAsiaTheme="majorEastAsia" w:hAnsiTheme="majorHAnsi" w:cstheme="majorBidi"/>
      <w:caps/>
      <w:color w:val="4472C4" w:themeColor="accent1"/>
      <w:kern w:val="28"/>
      <w:sz w:val="48"/>
      <w:szCs w:val="48"/>
      <w:lang w:eastAsia="lt-LT"/>
    </w:rPr>
  </w:style>
  <w:style w:type="character" w:customStyle="1" w:styleId="PavadinimasDiagrama">
    <w:name w:val="Pavadinimas Diagrama"/>
    <w:basedOn w:val="Numatytasispastraiposriftas"/>
    <w:link w:val="Pavadinimas"/>
    <w:uiPriority w:val="10"/>
    <w:rsid w:val="00F50C38"/>
    <w:rPr>
      <w:rFonts w:asciiTheme="majorHAnsi" w:eastAsiaTheme="majorEastAsia" w:hAnsiTheme="majorHAnsi" w:cstheme="majorBidi"/>
      <w:caps/>
      <w:color w:val="4472C4" w:themeColor="accent1"/>
      <w:kern w:val="28"/>
      <w:sz w:val="48"/>
      <w:szCs w:val="48"/>
      <w:lang w:val="lt-LT" w:eastAsia="lt-LT"/>
    </w:rPr>
  </w:style>
  <w:style w:type="paragraph" w:styleId="Ubaigimas">
    <w:name w:val="Closing"/>
    <w:basedOn w:val="prastasis"/>
    <w:link w:val="UbaigimasDiagrama"/>
    <w:uiPriority w:val="99"/>
    <w:unhideWhenUsed/>
    <w:rsid w:val="00F50C38"/>
    <w:pPr>
      <w:spacing w:before="600" w:after="80" w:line="240" w:lineRule="auto"/>
    </w:pPr>
    <w:rPr>
      <w:color w:val="595959" w:themeColor="text1" w:themeTint="A6"/>
      <w:kern w:val="20"/>
      <w:sz w:val="20"/>
      <w:szCs w:val="20"/>
      <w:lang w:eastAsia="lt-LT"/>
    </w:rPr>
  </w:style>
  <w:style w:type="character" w:customStyle="1" w:styleId="UbaigimasDiagrama">
    <w:name w:val="Užbaigimas Diagrama"/>
    <w:basedOn w:val="Numatytasispastraiposriftas"/>
    <w:link w:val="Ubaigimas"/>
    <w:uiPriority w:val="99"/>
    <w:rsid w:val="00F50C38"/>
    <w:rPr>
      <w:color w:val="595959" w:themeColor="text1" w:themeTint="A6"/>
      <w:kern w:val="20"/>
      <w:sz w:val="20"/>
      <w:szCs w:val="20"/>
      <w:lang w:val="lt-LT" w:eastAsia="lt-LT"/>
    </w:rPr>
  </w:style>
  <w:style w:type="table" w:customStyle="1" w:styleId="Bsenataskaitoslentel">
    <w:name w:val="Būsenų ataskaitos lentelė"/>
    <w:basedOn w:val="prastojilentel"/>
    <w:uiPriority w:val="99"/>
    <w:rsid w:val="00F50C38"/>
    <w:pPr>
      <w:spacing w:before="40" w:after="40" w:line="240" w:lineRule="auto"/>
    </w:pPr>
    <w:rPr>
      <w:color w:val="595959" w:themeColor="text1" w:themeTint="A6"/>
      <w:sz w:val="20"/>
      <w:szCs w:val="20"/>
      <w:lang w:val="lt-LT" w:eastAsia="lt-LT"/>
    </w:rPr>
    <w:tblPr>
      <w:tblBorders>
        <w:insideH w:val="single" w:sz="4" w:space="0" w:color="BFBFBF" w:themeColor="background1" w:themeShade="BF"/>
      </w:tblBorders>
    </w:tblPr>
    <w:tblStylePr w:type="firstRow">
      <w:rPr>
        <w:rFonts w:asciiTheme="majorHAnsi" w:hAnsiTheme="majorHAnsi"/>
        <w:caps/>
        <w:smallCaps w:val="0"/>
        <w:color w:val="2F5496" w:themeColor="accent1" w:themeShade="BF"/>
      </w:rPr>
      <w:tblPr/>
      <w:tcPr>
        <w:vAlign w:val="bottom"/>
      </w:tcPr>
    </w:tblStylePr>
  </w:style>
  <w:style w:type="character" w:customStyle="1" w:styleId="ui-provider">
    <w:name w:val="ui-provider"/>
    <w:basedOn w:val="Numatytasispastraiposriftas"/>
    <w:rsid w:val="00F50C38"/>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Style 4,FR"/>
    <w:uiPriority w:val="99"/>
    <w:unhideWhenUsed/>
    <w:qFormat/>
    <w:rsid w:val="00F50C38"/>
    <w:rPr>
      <w:vertAlign w:val="superscript"/>
    </w:rPr>
  </w:style>
  <w:style w:type="paragraph" w:styleId="Puslapioinaostekstas">
    <w:name w:val="footnote text"/>
    <w:aliases w:val=" Diagrama1,Diagrama1,ColumnText,Footnote Text Char Char,Footnote Text Char2,Footnote Text Char1 Char Char,Footnote Text Char Char Char Char,Footnote Text Char1 Char Char Char Char,Išnaša,Footnote,Char1,Fußnotentextf,Fußnote,Char"/>
    <w:basedOn w:val="prastasis"/>
    <w:link w:val="PuslapioinaostekstasDiagrama"/>
    <w:uiPriority w:val="99"/>
    <w:unhideWhenUsed/>
    <w:qFormat/>
    <w:rsid w:val="00F50C38"/>
    <w:pPr>
      <w:spacing w:after="0" w:line="240" w:lineRule="auto"/>
      <w:ind w:firstLine="720"/>
    </w:pPr>
    <w:rPr>
      <w:rFonts w:ascii="Arial" w:eastAsia="Times New Roman" w:hAnsi="Arial" w:cs="Arial"/>
      <w:sz w:val="20"/>
      <w:szCs w:val="20"/>
      <w:lang w:eastAsia="lt-LT"/>
    </w:rPr>
  </w:style>
  <w:style w:type="character" w:customStyle="1" w:styleId="PuslapioinaostekstasDiagrama">
    <w:name w:val="Puslapio išnašos tekstas Diagrama"/>
    <w:aliases w:val=" Diagrama1 Diagrama,Diagrama1 Diagrama,ColumnText Diagrama,Footnote Text Char Char Diagrama,Footnote Text Char2 Diagrama,Footnote Text Char1 Char Char Diagrama,Footnote Text Char Char Char Char Diagrama,Išnaša Diagrama"/>
    <w:basedOn w:val="Numatytasispastraiposriftas"/>
    <w:link w:val="Puslapioinaostekstas"/>
    <w:uiPriority w:val="99"/>
    <w:qFormat/>
    <w:rsid w:val="00F50C38"/>
    <w:rPr>
      <w:rFonts w:ascii="Arial" w:eastAsia="Times New Roman" w:hAnsi="Arial" w:cs="Arial"/>
      <w:sz w:val="20"/>
      <w:szCs w:val="20"/>
      <w:lang w:val="lt-LT" w:eastAsia="lt-LT"/>
    </w:rPr>
  </w:style>
  <w:style w:type="paragraph" w:styleId="Dokumentoinaostekstas">
    <w:name w:val="endnote text"/>
    <w:basedOn w:val="prastasis"/>
    <w:link w:val="DokumentoinaostekstasDiagrama"/>
    <w:uiPriority w:val="99"/>
    <w:semiHidden/>
    <w:unhideWhenUsed/>
    <w:rsid w:val="00F50C38"/>
    <w:pPr>
      <w:spacing w:after="0" w:line="240" w:lineRule="auto"/>
    </w:pPr>
    <w:rPr>
      <w:color w:val="595959" w:themeColor="text1" w:themeTint="A6"/>
      <w:kern w:val="20"/>
      <w:sz w:val="20"/>
      <w:szCs w:val="20"/>
      <w:lang w:eastAsia="lt-LT"/>
    </w:rPr>
  </w:style>
  <w:style w:type="character" w:customStyle="1" w:styleId="DokumentoinaostekstasDiagrama">
    <w:name w:val="Dokumento išnašos tekstas Diagrama"/>
    <w:basedOn w:val="Numatytasispastraiposriftas"/>
    <w:link w:val="Dokumentoinaostekstas"/>
    <w:uiPriority w:val="99"/>
    <w:semiHidden/>
    <w:rsid w:val="00F50C38"/>
    <w:rPr>
      <w:color w:val="595959" w:themeColor="text1" w:themeTint="A6"/>
      <w:kern w:val="20"/>
      <w:sz w:val="20"/>
      <w:szCs w:val="20"/>
      <w:lang w:val="lt-LT" w:eastAsia="lt-LT"/>
    </w:rPr>
  </w:style>
  <w:style w:type="character" w:styleId="Dokumentoinaosnumeris">
    <w:name w:val="endnote reference"/>
    <w:basedOn w:val="Numatytasispastraiposriftas"/>
    <w:uiPriority w:val="99"/>
    <w:semiHidden/>
    <w:unhideWhenUsed/>
    <w:rsid w:val="00F50C38"/>
    <w:rPr>
      <w:vertAlign w:val="superscript"/>
    </w:rPr>
  </w:style>
  <w:style w:type="character" w:styleId="Perirtashipersaitas">
    <w:name w:val="FollowedHyperlink"/>
    <w:basedOn w:val="Numatytasispastraiposriftas"/>
    <w:uiPriority w:val="99"/>
    <w:semiHidden/>
    <w:unhideWhenUsed/>
    <w:rsid w:val="004C53BD"/>
    <w:rPr>
      <w:color w:val="954F72" w:themeColor="followedHyperlink"/>
      <w:u w:val="single"/>
    </w:rPr>
  </w:style>
  <w:style w:type="character" w:customStyle="1" w:styleId="SraopastraipaDiagrama">
    <w:name w:val="Sąrašo pastraipa Diagrama"/>
    <w:aliases w:val="ERP-List Paragraph Diagrama,List Paragraph1 Diagrama,List Paragraph11 Diagrama,Numbering Diagrama,List Paragraph Red Diagrama,Bullet EY Diagrama,List Paragraph2 Diagrama,Buletai Diagrama,List Paragraph21 Diagrama,lp1 Diagrama"/>
    <w:link w:val="Sraopastraipa"/>
    <w:uiPriority w:val="1"/>
    <w:qFormat/>
    <w:locked/>
    <w:rsid w:val="00970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696580">
      <w:bodyDiv w:val="1"/>
      <w:marLeft w:val="0"/>
      <w:marRight w:val="0"/>
      <w:marTop w:val="0"/>
      <w:marBottom w:val="0"/>
      <w:divBdr>
        <w:top w:val="none" w:sz="0" w:space="0" w:color="auto"/>
        <w:left w:val="none" w:sz="0" w:space="0" w:color="auto"/>
        <w:bottom w:val="none" w:sz="0" w:space="0" w:color="auto"/>
        <w:right w:val="none" w:sz="0" w:space="0" w:color="auto"/>
      </w:divBdr>
      <w:divsChild>
        <w:div w:id="506136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rmacija@radviliskis.l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istracija@radvanduo.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statistika-ir-analize/pirkimu-vykdytoju-zemelapis-svieslente-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pt.lrv.lt/public/canonical/1765449141/20325/Rekomendacijos%20atnaujintos%202025-12-11.docx" TargetMode="External"/><Relationship Id="rId7" Type="http://schemas.openxmlformats.org/officeDocument/2006/relationships/hyperlink" Target="https://vpt.lrv.lt/lt/statistika-ir-analize/vieno-tiekejo-pirkimu-stebesenos-ataskaita-1/" TargetMode="External"/><Relationship Id="rId2" Type="http://schemas.openxmlformats.org/officeDocument/2006/relationships/hyperlink" Target="https://vpt.lrv.lt/public/canonical/1765449141/20325/Rekomendacijos%20atnaujintos%202025-12-11.docx" TargetMode="External"/><Relationship Id="rId1" Type="http://schemas.openxmlformats.org/officeDocument/2006/relationships/hyperlink" Target="https://vpt.lrv.lt/lt/pirkimu-valdysena_2/pirkimu-valdysena-1/pirkimu-valdysena-2026/" TargetMode="External"/><Relationship Id="rId6" Type="http://schemas.openxmlformats.org/officeDocument/2006/relationships/hyperlink" Target="https://vpt.lrv.lt/public/canonical/1765449141/20325/Rekomendacijos%20atnaujintos%202025-12-11.docx" TargetMode="External"/><Relationship Id="rId5" Type="http://schemas.openxmlformats.org/officeDocument/2006/relationships/hyperlink" Target="https://vpt.lrv.lt/public/canonical/1765449141/20325/Rekomendacijos%20atnaujintos%202025-12-11.docx" TargetMode="External"/><Relationship Id="rId4" Type="http://schemas.openxmlformats.org/officeDocument/2006/relationships/hyperlink" Target="https://vpt.lrv.lt/lt/darnieji-pirkimai/pirkimu-vykdytojams_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47FA43317144A8B3452A6D3E0CA87D"/>
        <w:category>
          <w:name w:val="General"/>
          <w:gallery w:val="placeholder"/>
        </w:category>
        <w:types>
          <w:type w:val="bbPlcHdr"/>
        </w:types>
        <w:behaviors>
          <w:behavior w:val="content"/>
        </w:behaviors>
        <w:guid w:val="{B417BF33-8E81-4F6E-9E88-BEA40E647170}"/>
      </w:docPartPr>
      <w:docPartBody>
        <w:p w:rsidR="00A023EA" w:rsidRDefault="00C835E8" w:rsidP="00C835E8">
          <w:pPr>
            <w:pStyle w:val="7E47FA43317144A8B3452A6D3E0CA87D"/>
          </w:pPr>
          <w:r>
            <w:t>[Pasirinkti datą]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EB"/>
    <w:rsid w:val="000222FA"/>
    <w:rsid w:val="00032CBD"/>
    <w:rsid w:val="0003342C"/>
    <w:rsid w:val="00035F86"/>
    <w:rsid w:val="00044EAD"/>
    <w:rsid w:val="000500A6"/>
    <w:rsid w:val="000503B7"/>
    <w:rsid w:val="00050D31"/>
    <w:rsid w:val="00060825"/>
    <w:rsid w:val="0006544A"/>
    <w:rsid w:val="00070ED9"/>
    <w:rsid w:val="00072E27"/>
    <w:rsid w:val="00073AE2"/>
    <w:rsid w:val="00081951"/>
    <w:rsid w:val="00084C61"/>
    <w:rsid w:val="00084EEB"/>
    <w:rsid w:val="00085D2A"/>
    <w:rsid w:val="00097115"/>
    <w:rsid w:val="000D0D14"/>
    <w:rsid w:val="000F237E"/>
    <w:rsid w:val="001035CC"/>
    <w:rsid w:val="00113B34"/>
    <w:rsid w:val="00127AEB"/>
    <w:rsid w:val="001576C7"/>
    <w:rsid w:val="00193287"/>
    <w:rsid w:val="0019439B"/>
    <w:rsid w:val="001A5E95"/>
    <w:rsid w:val="001A608F"/>
    <w:rsid w:val="001B5227"/>
    <w:rsid w:val="001B5BB7"/>
    <w:rsid w:val="001C254C"/>
    <w:rsid w:val="001D3F2C"/>
    <w:rsid w:val="001E0751"/>
    <w:rsid w:val="001E2A49"/>
    <w:rsid w:val="001E4AA9"/>
    <w:rsid w:val="001E7341"/>
    <w:rsid w:val="001F5D17"/>
    <w:rsid w:val="002036C0"/>
    <w:rsid w:val="00213FA6"/>
    <w:rsid w:val="0021598E"/>
    <w:rsid w:val="00226BEB"/>
    <w:rsid w:val="00266B65"/>
    <w:rsid w:val="00281C08"/>
    <w:rsid w:val="00291504"/>
    <w:rsid w:val="002A70F8"/>
    <w:rsid w:val="002B075A"/>
    <w:rsid w:val="002B0AA7"/>
    <w:rsid w:val="002B436A"/>
    <w:rsid w:val="002B49AB"/>
    <w:rsid w:val="002B7C7E"/>
    <w:rsid w:val="002E474A"/>
    <w:rsid w:val="002F78B6"/>
    <w:rsid w:val="00320B5D"/>
    <w:rsid w:val="00330319"/>
    <w:rsid w:val="003639C3"/>
    <w:rsid w:val="00365731"/>
    <w:rsid w:val="003831D7"/>
    <w:rsid w:val="00384A65"/>
    <w:rsid w:val="003910E4"/>
    <w:rsid w:val="003A4A62"/>
    <w:rsid w:val="003D4324"/>
    <w:rsid w:val="003D648E"/>
    <w:rsid w:val="003D7748"/>
    <w:rsid w:val="003F5582"/>
    <w:rsid w:val="003F7D7F"/>
    <w:rsid w:val="00435ADA"/>
    <w:rsid w:val="00471295"/>
    <w:rsid w:val="0049384F"/>
    <w:rsid w:val="00494A67"/>
    <w:rsid w:val="00496183"/>
    <w:rsid w:val="004A4D79"/>
    <w:rsid w:val="004B5EFB"/>
    <w:rsid w:val="004B6A44"/>
    <w:rsid w:val="004D57AD"/>
    <w:rsid w:val="004E0E89"/>
    <w:rsid w:val="004E5902"/>
    <w:rsid w:val="00504307"/>
    <w:rsid w:val="0051307B"/>
    <w:rsid w:val="00522D71"/>
    <w:rsid w:val="00531D75"/>
    <w:rsid w:val="00532ED2"/>
    <w:rsid w:val="005429D0"/>
    <w:rsid w:val="00543269"/>
    <w:rsid w:val="00545D5D"/>
    <w:rsid w:val="0056149E"/>
    <w:rsid w:val="005643BB"/>
    <w:rsid w:val="00567488"/>
    <w:rsid w:val="00576DE8"/>
    <w:rsid w:val="00580FB3"/>
    <w:rsid w:val="0058735F"/>
    <w:rsid w:val="00591DED"/>
    <w:rsid w:val="00592890"/>
    <w:rsid w:val="00592AE0"/>
    <w:rsid w:val="005A16AA"/>
    <w:rsid w:val="005A3B6A"/>
    <w:rsid w:val="005A5803"/>
    <w:rsid w:val="005C4B2F"/>
    <w:rsid w:val="005C77CD"/>
    <w:rsid w:val="005D0E43"/>
    <w:rsid w:val="005D14EF"/>
    <w:rsid w:val="005D771E"/>
    <w:rsid w:val="005E53F2"/>
    <w:rsid w:val="005F03A7"/>
    <w:rsid w:val="0061052E"/>
    <w:rsid w:val="0061567C"/>
    <w:rsid w:val="00616EB1"/>
    <w:rsid w:val="006203FB"/>
    <w:rsid w:val="00632F54"/>
    <w:rsid w:val="006450E7"/>
    <w:rsid w:val="006453A2"/>
    <w:rsid w:val="006605B7"/>
    <w:rsid w:val="0067150C"/>
    <w:rsid w:val="006751EC"/>
    <w:rsid w:val="00676AF6"/>
    <w:rsid w:val="006828A6"/>
    <w:rsid w:val="00696842"/>
    <w:rsid w:val="006A057F"/>
    <w:rsid w:val="006A74D1"/>
    <w:rsid w:val="006A7F1B"/>
    <w:rsid w:val="006C7B7E"/>
    <w:rsid w:val="006D2435"/>
    <w:rsid w:val="006E3CF0"/>
    <w:rsid w:val="00741833"/>
    <w:rsid w:val="00752D10"/>
    <w:rsid w:val="007563F0"/>
    <w:rsid w:val="00783C64"/>
    <w:rsid w:val="007957F0"/>
    <w:rsid w:val="007A087D"/>
    <w:rsid w:val="007A218F"/>
    <w:rsid w:val="007A2FC1"/>
    <w:rsid w:val="007B6E02"/>
    <w:rsid w:val="007C330A"/>
    <w:rsid w:val="007C62D3"/>
    <w:rsid w:val="007C6F0D"/>
    <w:rsid w:val="007D1313"/>
    <w:rsid w:val="007E17E8"/>
    <w:rsid w:val="007F15D3"/>
    <w:rsid w:val="008110CF"/>
    <w:rsid w:val="00817177"/>
    <w:rsid w:val="00821599"/>
    <w:rsid w:val="008344B7"/>
    <w:rsid w:val="00855DBB"/>
    <w:rsid w:val="0085621C"/>
    <w:rsid w:val="00864199"/>
    <w:rsid w:val="008671FD"/>
    <w:rsid w:val="00870DFF"/>
    <w:rsid w:val="00875091"/>
    <w:rsid w:val="00876DE7"/>
    <w:rsid w:val="008800DC"/>
    <w:rsid w:val="008E794B"/>
    <w:rsid w:val="00913F9A"/>
    <w:rsid w:val="009238E9"/>
    <w:rsid w:val="009263F6"/>
    <w:rsid w:val="009332C1"/>
    <w:rsid w:val="009369B0"/>
    <w:rsid w:val="00957362"/>
    <w:rsid w:val="00961C84"/>
    <w:rsid w:val="0097392F"/>
    <w:rsid w:val="009A1835"/>
    <w:rsid w:val="009B5CF8"/>
    <w:rsid w:val="009B68F3"/>
    <w:rsid w:val="009D020E"/>
    <w:rsid w:val="009D2A1D"/>
    <w:rsid w:val="009E673E"/>
    <w:rsid w:val="009F34F7"/>
    <w:rsid w:val="009F3B9F"/>
    <w:rsid w:val="00A01741"/>
    <w:rsid w:val="00A023EA"/>
    <w:rsid w:val="00A140A9"/>
    <w:rsid w:val="00A165E1"/>
    <w:rsid w:val="00A21EC5"/>
    <w:rsid w:val="00A24A09"/>
    <w:rsid w:val="00A371C9"/>
    <w:rsid w:val="00A54100"/>
    <w:rsid w:val="00A76833"/>
    <w:rsid w:val="00A9426E"/>
    <w:rsid w:val="00AA2B45"/>
    <w:rsid w:val="00B144A0"/>
    <w:rsid w:val="00B168C8"/>
    <w:rsid w:val="00B220C5"/>
    <w:rsid w:val="00B276D7"/>
    <w:rsid w:val="00B35B86"/>
    <w:rsid w:val="00B44B81"/>
    <w:rsid w:val="00B47AF1"/>
    <w:rsid w:val="00B81FCC"/>
    <w:rsid w:val="00B83610"/>
    <w:rsid w:val="00BB2E7B"/>
    <w:rsid w:val="00BE1B60"/>
    <w:rsid w:val="00BE46EF"/>
    <w:rsid w:val="00C15BD9"/>
    <w:rsid w:val="00C226FE"/>
    <w:rsid w:val="00C23DA2"/>
    <w:rsid w:val="00C26B79"/>
    <w:rsid w:val="00C272A0"/>
    <w:rsid w:val="00C320A7"/>
    <w:rsid w:val="00C35362"/>
    <w:rsid w:val="00C42E63"/>
    <w:rsid w:val="00C529BD"/>
    <w:rsid w:val="00C64A3F"/>
    <w:rsid w:val="00C64EE8"/>
    <w:rsid w:val="00C835E8"/>
    <w:rsid w:val="00C901DF"/>
    <w:rsid w:val="00C95529"/>
    <w:rsid w:val="00CA56D4"/>
    <w:rsid w:val="00CC4F5A"/>
    <w:rsid w:val="00CD4C4E"/>
    <w:rsid w:val="00CD6C4A"/>
    <w:rsid w:val="00D03DDF"/>
    <w:rsid w:val="00D06D00"/>
    <w:rsid w:val="00D20C81"/>
    <w:rsid w:val="00D219B8"/>
    <w:rsid w:val="00D22A94"/>
    <w:rsid w:val="00D3667D"/>
    <w:rsid w:val="00D3717D"/>
    <w:rsid w:val="00D41FC8"/>
    <w:rsid w:val="00D43889"/>
    <w:rsid w:val="00D46EAB"/>
    <w:rsid w:val="00D519C1"/>
    <w:rsid w:val="00D72A90"/>
    <w:rsid w:val="00D74C8E"/>
    <w:rsid w:val="00D938BA"/>
    <w:rsid w:val="00DA0C2A"/>
    <w:rsid w:val="00DA5531"/>
    <w:rsid w:val="00DB3958"/>
    <w:rsid w:val="00DE03B0"/>
    <w:rsid w:val="00DE11D7"/>
    <w:rsid w:val="00DF02CA"/>
    <w:rsid w:val="00DF0FAD"/>
    <w:rsid w:val="00E01212"/>
    <w:rsid w:val="00E02D19"/>
    <w:rsid w:val="00E130FB"/>
    <w:rsid w:val="00E138D3"/>
    <w:rsid w:val="00E14567"/>
    <w:rsid w:val="00E17371"/>
    <w:rsid w:val="00E34077"/>
    <w:rsid w:val="00E3797C"/>
    <w:rsid w:val="00E43D11"/>
    <w:rsid w:val="00E7416C"/>
    <w:rsid w:val="00E84086"/>
    <w:rsid w:val="00E9115E"/>
    <w:rsid w:val="00EA7908"/>
    <w:rsid w:val="00EB0C27"/>
    <w:rsid w:val="00EB2285"/>
    <w:rsid w:val="00EB33E4"/>
    <w:rsid w:val="00EB542B"/>
    <w:rsid w:val="00EC3594"/>
    <w:rsid w:val="00ED01B7"/>
    <w:rsid w:val="00ED0B92"/>
    <w:rsid w:val="00EE5856"/>
    <w:rsid w:val="00EF415D"/>
    <w:rsid w:val="00F00575"/>
    <w:rsid w:val="00F0267A"/>
    <w:rsid w:val="00F0597A"/>
    <w:rsid w:val="00F05E97"/>
    <w:rsid w:val="00F1629A"/>
    <w:rsid w:val="00F3403A"/>
    <w:rsid w:val="00F47EEF"/>
    <w:rsid w:val="00F60680"/>
    <w:rsid w:val="00F62B02"/>
    <w:rsid w:val="00F76636"/>
    <w:rsid w:val="00F769D5"/>
    <w:rsid w:val="00FE0199"/>
    <w:rsid w:val="00FE3A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7E47FA43317144A8B3452A6D3E0CA87D">
    <w:name w:val="7E47FA43317144A8B3452A6D3E0CA87D"/>
    <w:rsid w:val="00C835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1ADFD-970A-4280-BD5E-12960BE09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E03AE6-CF44-41C6-B186-95DC0CA3633A}">
  <ds:schemaRefs>
    <ds:schemaRef ds:uri="http://schemas.microsoft.com/sharepoint/v3/contenttype/forms"/>
  </ds:schemaRefs>
</ds:datastoreItem>
</file>

<file path=customXml/itemProps3.xml><?xml version="1.0" encoding="utf-8"?>
<ds:datastoreItem xmlns:ds="http://schemas.openxmlformats.org/officeDocument/2006/customXml" ds:itemID="{5CA212A4-FB86-432E-A212-27CC67AB62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4374258D-A30B-458B-8B7A-8C2FF916B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65</Pages>
  <Words>96783</Words>
  <Characters>55167</Characters>
  <Application>Microsoft Office Word</Application>
  <DocSecurity>0</DocSecurity>
  <Lines>459</Lines>
  <Paragraphs>303</Paragraphs>
  <ScaleCrop>false</ScaleCrop>
  <HeadingPairs>
    <vt:vector size="2" baseType="variant">
      <vt:variant>
        <vt:lpstr>Pavadinimas</vt:lpstr>
      </vt:variant>
      <vt:variant>
        <vt:i4>1</vt:i4>
      </vt:variant>
    </vt:vector>
  </HeadingPairs>
  <TitlesOfParts>
    <vt:vector size="1" baseType="lpstr">
      <vt:lpstr/>
    </vt:vector>
  </TitlesOfParts>
  <Company>VPT</Company>
  <LinksUpToDate>false</LinksUpToDate>
  <CharactersWithSpaces>151647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Sonata Vaitukaitytė</dc:creator>
  <cp:lastModifiedBy>Aušra Mažulienė</cp:lastModifiedBy>
  <cp:revision>27</cp:revision>
  <cp:lastPrinted>2023-01-17T17:28:00Z</cp:lastPrinted>
  <dcterms:created xsi:type="dcterms:W3CDTF">2026-07-21T10:39:00Z</dcterms:created>
  <dcterms:modified xsi:type="dcterms:W3CDTF">2026-07-23T04:20:00Z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