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EB178" w14:textId="1FAB0DFE" w:rsidR="002E6B89" w:rsidRPr="00031EA8" w:rsidRDefault="009F533A" w:rsidP="008E5D4F">
      <w:pPr>
        <w:tabs>
          <w:tab w:val="left" w:pos="709"/>
        </w:tabs>
        <w:spacing w:line="276" w:lineRule="auto"/>
        <w:ind w:right="3" w:firstLine="426"/>
        <w:jc w:val="center"/>
        <w:rPr>
          <w:rFonts w:asciiTheme="minorHAnsi" w:hAnsiTheme="minorHAnsi" w:cstheme="minorHAnsi"/>
          <w:b/>
          <w:szCs w:val="24"/>
        </w:rPr>
      </w:pPr>
      <w:r w:rsidRPr="009F533A">
        <w:rPr>
          <w:rFonts w:asciiTheme="minorHAnsi" w:hAnsiTheme="minorHAnsi" w:cstheme="minorHAnsi"/>
          <w:b/>
          <w:szCs w:val="24"/>
        </w:rPr>
        <w:object w:dxaOrig="876" w:dyaOrig="960" w14:anchorId="6B9A75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48pt" o:ole="" fillcolor="window">
            <v:imagedata r:id="rId11" o:title=""/>
          </v:shape>
          <o:OLEObject Type="Embed" ProgID="Word.Picture.8" ShapeID="_x0000_i1025" DrawAspect="Content" ObjectID="_1845023129" r:id="rId12"/>
        </w:object>
      </w:r>
    </w:p>
    <w:p w14:paraId="5B394931" w14:textId="77777777" w:rsidR="00A90F62" w:rsidRPr="00031EA8" w:rsidRDefault="00A90F62" w:rsidP="008E5D4F">
      <w:pPr>
        <w:tabs>
          <w:tab w:val="left" w:pos="709"/>
        </w:tabs>
        <w:spacing w:line="276" w:lineRule="auto"/>
        <w:ind w:right="3" w:firstLine="426"/>
        <w:jc w:val="center"/>
        <w:rPr>
          <w:rFonts w:asciiTheme="minorHAnsi" w:hAnsiTheme="minorHAnsi" w:cstheme="minorHAnsi"/>
          <w:b/>
          <w:szCs w:val="24"/>
        </w:rPr>
      </w:pPr>
    </w:p>
    <w:p w14:paraId="024E1D6F" w14:textId="658C950B" w:rsidR="0083730F" w:rsidRPr="00031EA8" w:rsidRDefault="0083730F" w:rsidP="008E5D4F">
      <w:pPr>
        <w:tabs>
          <w:tab w:val="left" w:pos="709"/>
        </w:tabs>
        <w:spacing w:line="276" w:lineRule="auto"/>
        <w:ind w:right="3" w:firstLine="426"/>
        <w:jc w:val="center"/>
        <w:rPr>
          <w:rFonts w:asciiTheme="minorHAnsi" w:hAnsiTheme="minorHAnsi" w:cstheme="minorHAnsi"/>
          <w:b/>
          <w:szCs w:val="24"/>
        </w:rPr>
      </w:pPr>
      <w:r w:rsidRPr="00031EA8">
        <w:rPr>
          <w:rFonts w:asciiTheme="minorHAnsi" w:hAnsiTheme="minorHAnsi" w:cstheme="minorHAnsi"/>
          <w:b/>
          <w:szCs w:val="24"/>
        </w:rPr>
        <w:t>VIEŠŲJŲ PIRKIMŲ TARNYBA</w:t>
      </w:r>
    </w:p>
    <w:tbl>
      <w:tblPr>
        <w:tblW w:w="5644" w:type="dxa"/>
        <w:tblLayout w:type="fixed"/>
        <w:tblLook w:val="0000" w:firstRow="0" w:lastRow="0" w:firstColumn="0" w:lastColumn="0" w:noHBand="0" w:noVBand="0"/>
      </w:tblPr>
      <w:tblGrid>
        <w:gridCol w:w="2112"/>
        <w:gridCol w:w="784"/>
        <w:gridCol w:w="1374"/>
        <w:gridCol w:w="1374"/>
      </w:tblGrid>
      <w:tr w:rsidR="00BE31F2" w:rsidRPr="005F235D" w14:paraId="536672FE" w14:textId="77777777" w:rsidTr="00BA39C6">
        <w:trPr>
          <w:cantSplit/>
          <w:trHeight w:val="524"/>
        </w:trPr>
        <w:tc>
          <w:tcPr>
            <w:tcW w:w="2112" w:type="dxa"/>
          </w:tcPr>
          <w:p w14:paraId="45C9E1AA" w14:textId="29C338AB" w:rsidR="00BA39C6" w:rsidRPr="005F235D" w:rsidRDefault="00BA39C6" w:rsidP="008E5D4F">
            <w:pPr>
              <w:tabs>
                <w:tab w:val="left" w:pos="900"/>
              </w:tabs>
              <w:spacing w:line="276" w:lineRule="auto"/>
              <w:ind w:left="-87"/>
              <w:rPr>
                <w:rFonts w:asciiTheme="minorHAnsi" w:hAnsiTheme="minorHAnsi" w:cstheme="minorHAnsi"/>
                <w:szCs w:val="24"/>
              </w:rPr>
            </w:pPr>
          </w:p>
        </w:tc>
        <w:tc>
          <w:tcPr>
            <w:tcW w:w="784" w:type="dxa"/>
          </w:tcPr>
          <w:p w14:paraId="0D7C913D" w14:textId="15DB6996" w:rsidR="00BA39C6" w:rsidRPr="005F235D" w:rsidRDefault="00BA39C6" w:rsidP="008E5D4F">
            <w:pPr>
              <w:spacing w:line="276" w:lineRule="auto"/>
              <w:rPr>
                <w:rFonts w:asciiTheme="minorHAnsi" w:hAnsiTheme="minorHAnsi" w:cstheme="minorHAnsi"/>
              </w:rPr>
            </w:pPr>
          </w:p>
        </w:tc>
        <w:tc>
          <w:tcPr>
            <w:tcW w:w="1374" w:type="dxa"/>
          </w:tcPr>
          <w:p w14:paraId="71A463EF" w14:textId="77777777" w:rsidR="00BA39C6" w:rsidRPr="005F235D" w:rsidRDefault="00BA39C6" w:rsidP="008E5D4F">
            <w:pPr>
              <w:spacing w:line="276" w:lineRule="auto"/>
              <w:rPr>
                <w:rFonts w:asciiTheme="minorHAnsi" w:hAnsiTheme="minorHAnsi" w:cstheme="minorHAnsi"/>
                <w:szCs w:val="24"/>
              </w:rPr>
            </w:pPr>
          </w:p>
        </w:tc>
        <w:tc>
          <w:tcPr>
            <w:tcW w:w="1374" w:type="dxa"/>
          </w:tcPr>
          <w:p w14:paraId="7BF07932" w14:textId="488356C3" w:rsidR="00BA39C6" w:rsidRPr="005F235D" w:rsidRDefault="00BA39C6" w:rsidP="008E5D4F">
            <w:pPr>
              <w:spacing w:line="276" w:lineRule="auto"/>
              <w:rPr>
                <w:rFonts w:asciiTheme="minorHAnsi" w:hAnsiTheme="minorHAnsi" w:cstheme="minorHAnsi"/>
                <w:szCs w:val="24"/>
              </w:rPr>
            </w:pPr>
          </w:p>
        </w:tc>
      </w:tr>
    </w:tbl>
    <w:tbl>
      <w:tblPr>
        <w:tblpPr w:leftFromText="180" w:rightFromText="180" w:vertAnchor="text" w:horzAnchor="margin" w:tblpY="146"/>
        <w:tblW w:w="10065" w:type="dxa"/>
        <w:tblLayout w:type="fixed"/>
        <w:tblLook w:val="0000" w:firstRow="0" w:lastRow="0" w:firstColumn="0" w:lastColumn="0" w:noHBand="0" w:noVBand="0"/>
      </w:tblPr>
      <w:tblGrid>
        <w:gridCol w:w="5778"/>
        <w:gridCol w:w="1843"/>
        <w:gridCol w:w="2444"/>
      </w:tblGrid>
      <w:tr w:rsidR="00BE31F2" w:rsidRPr="005F235D" w14:paraId="3929D4AF" w14:textId="77777777" w:rsidTr="001638CD">
        <w:trPr>
          <w:cantSplit/>
          <w:trHeight w:val="1513"/>
        </w:trPr>
        <w:tc>
          <w:tcPr>
            <w:tcW w:w="5778" w:type="dxa"/>
          </w:tcPr>
          <w:p w14:paraId="68D8615D" w14:textId="0019E9AF" w:rsidR="005F235D" w:rsidRPr="005F235D" w:rsidRDefault="005F235D" w:rsidP="005F235D">
            <w:pPr>
              <w:tabs>
                <w:tab w:val="left" w:pos="900"/>
              </w:tabs>
              <w:spacing w:line="276" w:lineRule="auto"/>
              <w:ind w:left="-108" w:firstLine="4"/>
              <w:rPr>
                <w:rFonts w:asciiTheme="minorHAnsi" w:hAnsiTheme="minorHAnsi" w:cstheme="minorHAnsi"/>
              </w:rPr>
            </w:pPr>
            <w:r w:rsidRPr="00903626">
              <w:rPr>
                <w:rFonts w:asciiTheme="minorHAnsi" w:hAnsiTheme="minorHAnsi" w:cstheme="minorHAnsi"/>
                <w:lang w:val="pt-PT"/>
              </w:rPr>
              <w:t>Marijampolės apskirties vyriausiajam policijos komi</w:t>
            </w:r>
            <w:r w:rsidR="00DE3C76">
              <w:rPr>
                <w:rFonts w:asciiTheme="minorHAnsi" w:hAnsiTheme="minorHAnsi" w:cstheme="minorHAnsi"/>
                <w:lang w:val="pt-PT"/>
              </w:rPr>
              <w:t>s</w:t>
            </w:r>
            <w:r w:rsidRPr="00903626">
              <w:rPr>
                <w:rFonts w:asciiTheme="minorHAnsi" w:hAnsiTheme="minorHAnsi" w:cstheme="minorHAnsi"/>
                <w:lang w:val="pt-PT"/>
              </w:rPr>
              <w:t>a</w:t>
            </w:r>
            <w:r w:rsidR="00DE3C76">
              <w:rPr>
                <w:rFonts w:asciiTheme="minorHAnsi" w:hAnsiTheme="minorHAnsi" w:cstheme="minorHAnsi"/>
                <w:lang w:val="pt-PT"/>
              </w:rPr>
              <w:t>r</w:t>
            </w:r>
            <w:r w:rsidRPr="00903626">
              <w:rPr>
                <w:rFonts w:asciiTheme="minorHAnsi" w:hAnsiTheme="minorHAnsi" w:cstheme="minorHAnsi"/>
                <w:lang w:val="pt-PT"/>
              </w:rPr>
              <w:t>iatui</w:t>
            </w:r>
          </w:p>
          <w:p w14:paraId="501C1862" w14:textId="77777777" w:rsidR="005F235D" w:rsidRPr="00903626" w:rsidRDefault="005F235D" w:rsidP="005F235D">
            <w:pPr>
              <w:tabs>
                <w:tab w:val="left" w:pos="900"/>
              </w:tabs>
              <w:spacing w:line="276" w:lineRule="auto"/>
              <w:ind w:left="-108" w:firstLine="4"/>
              <w:rPr>
                <w:rFonts w:asciiTheme="minorHAnsi" w:hAnsiTheme="minorHAnsi" w:cstheme="minorHAnsi"/>
                <w:lang w:val="pt-PT"/>
              </w:rPr>
            </w:pPr>
            <w:r w:rsidRPr="005F235D">
              <w:rPr>
                <w:rFonts w:asciiTheme="minorHAnsi" w:hAnsiTheme="minorHAnsi" w:cstheme="minorHAnsi"/>
              </w:rPr>
              <w:t xml:space="preserve">El. p. </w:t>
            </w:r>
            <w:hyperlink r:id="rId13" w:history="1">
              <w:r w:rsidRPr="00903626">
                <w:rPr>
                  <w:rStyle w:val="Hyperlink"/>
                  <w:rFonts w:asciiTheme="minorHAnsi" w:hAnsiTheme="minorHAnsi" w:cstheme="minorHAnsi"/>
                  <w:color w:val="auto"/>
                  <w:u w:val="none"/>
                  <w:lang w:val="pt-PT"/>
                </w:rPr>
                <w:t>marijampolesvpk.kanceliarija@policija.lt</w:t>
              </w:r>
            </w:hyperlink>
          </w:p>
          <w:p w14:paraId="00A2E8D4" w14:textId="77777777" w:rsidR="00033C6C" w:rsidRPr="005F235D" w:rsidRDefault="00033C6C" w:rsidP="00AA4110">
            <w:pPr>
              <w:tabs>
                <w:tab w:val="left" w:pos="900"/>
              </w:tabs>
              <w:spacing w:line="276" w:lineRule="auto"/>
              <w:ind w:left="-108" w:firstLine="4"/>
              <w:rPr>
                <w:rFonts w:asciiTheme="minorHAnsi" w:hAnsiTheme="minorHAnsi" w:cstheme="minorHAnsi"/>
              </w:rPr>
            </w:pPr>
          </w:p>
          <w:p w14:paraId="61ABA96C" w14:textId="77777777" w:rsidR="005F235D" w:rsidRDefault="005F235D" w:rsidP="00AA4110">
            <w:pPr>
              <w:tabs>
                <w:tab w:val="left" w:pos="900"/>
              </w:tabs>
              <w:spacing w:line="276" w:lineRule="auto"/>
              <w:ind w:left="-108" w:firstLine="4"/>
              <w:rPr>
                <w:rFonts w:asciiTheme="minorHAnsi" w:hAnsiTheme="minorHAnsi" w:cstheme="minorHAnsi"/>
              </w:rPr>
            </w:pPr>
          </w:p>
          <w:p w14:paraId="41EC8823" w14:textId="77777777" w:rsidR="009F533A" w:rsidRDefault="009F533A" w:rsidP="00AA4110">
            <w:pPr>
              <w:tabs>
                <w:tab w:val="left" w:pos="900"/>
              </w:tabs>
              <w:spacing w:line="276" w:lineRule="auto"/>
              <w:ind w:left="-108" w:firstLine="4"/>
              <w:rPr>
                <w:rFonts w:asciiTheme="minorHAnsi" w:hAnsiTheme="minorHAnsi" w:cstheme="minorHAnsi"/>
              </w:rPr>
            </w:pPr>
          </w:p>
          <w:p w14:paraId="25D423B8" w14:textId="77777777" w:rsidR="009F533A" w:rsidRDefault="009F533A" w:rsidP="00AA4110">
            <w:pPr>
              <w:tabs>
                <w:tab w:val="left" w:pos="900"/>
              </w:tabs>
              <w:spacing w:line="276" w:lineRule="auto"/>
              <w:ind w:left="-108" w:firstLine="4"/>
              <w:rPr>
                <w:rFonts w:asciiTheme="minorHAnsi" w:hAnsiTheme="minorHAnsi" w:cstheme="minorHAnsi"/>
              </w:rPr>
            </w:pPr>
          </w:p>
          <w:p w14:paraId="3B33F171" w14:textId="510E1F50" w:rsidR="00033C6C" w:rsidRPr="005F235D" w:rsidRDefault="00AA4110" w:rsidP="00AA4110">
            <w:pPr>
              <w:tabs>
                <w:tab w:val="left" w:pos="900"/>
              </w:tabs>
              <w:spacing w:line="276" w:lineRule="auto"/>
              <w:ind w:left="-108" w:firstLine="4"/>
              <w:rPr>
                <w:rFonts w:asciiTheme="minorHAnsi" w:hAnsiTheme="minorHAnsi" w:cstheme="minorHAnsi"/>
              </w:rPr>
            </w:pPr>
            <w:r w:rsidRPr="005F235D">
              <w:rPr>
                <w:rFonts w:asciiTheme="minorHAnsi" w:hAnsiTheme="minorHAnsi" w:cstheme="minorHAnsi"/>
              </w:rPr>
              <w:t xml:space="preserve">Policijos departamentui prie Lietuvos Respublikos vidaus </w:t>
            </w:r>
          </w:p>
          <w:p w14:paraId="5CB5C885" w14:textId="261CD569" w:rsidR="00AA4110" w:rsidRPr="005F235D" w:rsidRDefault="00AA4110" w:rsidP="00AA4110">
            <w:pPr>
              <w:tabs>
                <w:tab w:val="left" w:pos="900"/>
              </w:tabs>
              <w:spacing w:line="276" w:lineRule="auto"/>
              <w:ind w:left="-108" w:firstLine="4"/>
              <w:rPr>
                <w:rFonts w:asciiTheme="minorHAnsi" w:hAnsiTheme="minorHAnsi" w:cstheme="minorHAnsi"/>
              </w:rPr>
            </w:pPr>
            <w:r w:rsidRPr="005F235D">
              <w:rPr>
                <w:rFonts w:asciiTheme="minorHAnsi" w:hAnsiTheme="minorHAnsi" w:cstheme="minorHAnsi"/>
              </w:rPr>
              <w:t>reikalų ministerijos</w:t>
            </w:r>
          </w:p>
          <w:p w14:paraId="64ECC99A" w14:textId="7994D7BC" w:rsidR="00BA39C6" w:rsidRPr="005F235D" w:rsidRDefault="00AA4110" w:rsidP="008E5D4F">
            <w:pPr>
              <w:tabs>
                <w:tab w:val="left" w:pos="900"/>
              </w:tabs>
              <w:spacing w:line="276" w:lineRule="auto"/>
              <w:ind w:left="-248" w:firstLine="144"/>
              <w:rPr>
                <w:rFonts w:asciiTheme="minorHAnsi" w:hAnsiTheme="minorHAnsi" w:cstheme="minorHAnsi"/>
              </w:rPr>
            </w:pPr>
            <w:r w:rsidRPr="005F235D">
              <w:rPr>
                <w:rFonts w:asciiTheme="minorHAnsi" w:hAnsiTheme="minorHAnsi" w:cstheme="minorHAnsi"/>
              </w:rPr>
              <w:t>El. p. info@policija.lt</w:t>
            </w:r>
          </w:p>
          <w:p w14:paraId="552FF299" w14:textId="77777777" w:rsidR="006F738F" w:rsidRPr="005F235D" w:rsidRDefault="006F738F" w:rsidP="008E5D4F">
            <w:pPr>
              <w:tabs>
                <w:tab w:val="left" w:pos="900"/>
              </w:tabs>
              <w:spacing w:line="276" w:lineRule="auto"/>
              <w:ind w:left="-248" w:firstLine="144"/>
              <w:rPr>
                <w:rFonts w:asciiTheme="minorHAnsi" w:hAnsiTheme="minorHAnsi" w:cstheme="minorHAnsi"/>
              </w:rPr>
            </w:pPr>
          </w:p>
          <w:p w14:paraId="52261E1C" w14:textId="77777777" w:rsidR="005B5E45" w:rsidRPr="005F235D" w:rsidRDefault="005B5E45" w:rsidP="008E5D4F">
            <w:pPr>
              <w:tabs>
                <w:tab w:val="left" w:pos="900"/>
              </w:tabs>
              <w:spacing w:line="276" w:lineRule="auto"/>
              <w:ind w:left="-248" w:firstLine="144"/>
              <w:rPr>
                <w:rFonts w:asciiTheme="minorHAnsi" w:hAnsiTheme="minorHAnsi" w:cstheme="minorHAnsi"/>
                <w:b/>
                <w:bCs/>
              </w:rPr>
            </w:pPr>
            <w:r w:rsidRPr="005F235D">
              <w:rPr>
                <w:rFonts w:asciiTheme="minorHAnsi" w:hAnsiTheme="minorHAnsi" w:cstheme="minorHAnsi"/>
                <w:b/>
                <w:bCs/>
              </w:rPr>
              <w:t xml:space="preserve">VERTINIMO IŠVADA </w:t>
            </w:r>
          </w:p>
          <w:p w14:paraId="71B17BAB" w14:textId="5F215A15" w:rsidR="006F738F" w:rsidRPr="005F235D" w:rsidRDefault="006F738F" w:rsidP="008E5D4F">
            <w:pPr>
              <w:tabs>
                <w:tab w:val="left" w:pos="900"/>
              </w:tabs>
              <w:spacing w:line="276" w:lineRule="auto"/>
              <w:ind w:left="-248" w:firstLine="144"/>
              <w:rPr>
                <w:rFonts w:asciiTheme="minorHAnsi" w:hAnsiTheme="minorHAnsi" w:cstheme="minorHAnsi"/>
              </w:rPr>
            </w:pPr>
          </w:p>
        </w:tc>
        <w:tc>
          <w:tcPr>
            <w:tcW w:w="1843" w:type="dxa"/>
          </w:tcPr>
          <w:p w14:paraId="4329EA6C" w14:textId="7E44997A" w:rsidR="00BA39C6" w:rsidRPr="005F235D" w:rsidRDefault="00BA39C6" w:rsidP="008E5D4F">
            <w:pPr>
              <w:spacing w:line="276" w:lineRule="auto"/>
              <w:rPr>
                <w:rFonts w:asciiTheme="minorHAnsi" w:hAnsiTheme="minorHAnsi" w:cstheme="minorHAnsi"/>
              </w:rPr>
            </w:pPr>
            <w:r w:rsidRPr="005F235D">
              <w:rPr>
                <w:rFonts w:asciiTheme="minorHAnsi" w:hAnsiTheme="minorHAnsi" w:cstheme="minorHAnsi"/>
              </w:rPr>
              <w:t xml:space="preserve"> 202</w:t>
            </w:r>
            <w:r w:rsidR="004D042F" w:rsidRPr="005F235D">
              <w:rPr>
                <w:rFonts w:asciiTheme="minorHAnsi" w:hAnsiTheme="minorHAnsi" w:cstheme="minorHAnsi"/>
              </w:rPr>
              <w:t>6</w:t>
            </w:r>
            <w:r w:rsidRPr="005F235D">
              <w:rPr>
                <w:rFonts w:asciiTheme="minorHAnsi" w:hAnsiTheme="minorHAnsi" w:cstheme="minorHAnsi"/>
              </w:rPr>
              <w:t>-</w:t>
            </w:r>
            <w:r w:rsidR="004D042F" w:rsidRPr="005F235D">
              <w:rPr>
                <w:rFonts w:asciiTheme="minorHAnsi" w:hAnsiTheme="minorHAnsi" w:cstheme="minorHAnsi"/>
              </w:rPr>
              <w:t>0</w:t>
            </w:r>
            <w:r w:rsidR="00953BC3">
              <w:rPr>
                <w:rFonts w:asciiTheme="minorHAnsi" w:hAnsiTheme="minorHAnsi" w:cstheme="minorHAnsi"/>
              </w:rPr>
              <w:t>7</w:t>
            </w:r>
            <w:r w:rsidRPr="005F235D">
              <w:rPr>
                <w:rFonts w:asciiTheme="minorHAnsi" w:hAnsiTheme="minorHAnsi" w:cstheme="minorHAnsi"/>
              </w:rPr>
              <w:t>-</w:t>
            </w:r>
          </w:p>
          <w:p w14:paraId="40CB2EA9" w14:textId="4732BC9C" w:rsidR="00AF61B9" w:rsidRPr="005F235D" w:rsidRDefault="00BA39C6" w:rsidP="008E5D4F">
            <w:pPr>
              <w:spacing w:line="276" w:lineRule="auto"/>
              <w:rPr>
                <w:rFonts w:asciiTheme="minorHAnsi" w:hAnsiTheme="minorHAnsi" w:cstheme="minorHAnsi"/>
              </w:rPr>
            </w:pPr>
            <w:r w:rsidRPr="005F235D">
              <w:rPr>
                <w:rFonts w:asciiTheme="minorHAnsi" w:hAnsiTheme="minorHAnsi" w:cstheme="minorHAnsi"/>
              </w:rPr>
              <w:t xml:space="preserve">Į </w:t>
            </w:r>
            <w:r w:rsidR="002B69B2" w:rsidRPr="005F235D">
              <w:rPr>
                <w:rFonts w:asciiTheme="minorHAnsi" w:hAnsiTheme="minorHAnsi" w:cstheme="minorHAnsi"/>
              </w:rPr>
              <w:t>2025-09-</w:t>
            </w:r>
            <w:r w:rsidR="002B7F38" w:rsidRPr="005F235D">
              <w:rPr>
                <w:rFonts w:asciiTheme="minorHAnsi" w:hAnsiTheme="minorHAnsi" w:cstheme="minorHAnsi"/>
              </w:rPr>
              <w:t>2</w:t>
            </w:r>
            <w:r w:rsidR="00801455" w:rsidRPr="005F235D">
              <w:rPr>
                <w:rFonts w:asciiTheme="minorHAnsi" w:hAnsiTheme="minorHAnsi" w:cstheme="minorHAnsi"/>
              </w:rPr>
              <w:t>2</w:t>
            </w:r>
          </w:p>
          <w:p w14:paraId="3A13084D" w14:textId="74108DBD" w:rsidR="00BA39C6" w:rsidRPr="005F235D" w:rsidRDefault="00AF61B9" w:rsidP="008E5D4F">
            <w:pPr>
              <w:spacing w:line="276" w:lineRule="auto"/>
              <w:rPr>
                <w:rFonts w:asciiTheme="minorHAnsi" w:hAnsiTheme="minorHAnsi" w:cstheme="minorHAnsi"/>
              </w:rPr>
            </w:pPr>
            <w:r w:rsidRPr="005F235D">
              <w:rPr>
                <w:rFonts w:asciiTheme="minorHAnsi" w:hAnsiTheme="minorHAnsi" w:cstheme="minorHAnsi"/>
              </w:rPr>
              <w:t xml:space="preserve">  </w:t>
            </w:r>
            <w:r w:rsidR="00C2777F" w:rsidRPr="005F235D">
              <w:rPr>
                <w:rFonts w:asciiTheme="minorHAnsi" w:hAnsiTheme="minorHAnsi" w:cstheme="minorHAnsi"/>
              </w:rPr>
              <w:t>2025-10-2</w:t>
            </w:r>
            <w:r w:rsidR="00E05CEF">
              <w:rPr>
                <w:rFonts w:asciiTheme="minorHAnsi" w:hAnsiTheme="minorHAnsi" w:cstheme="minorHAnsi"/>
              </w:rPr>
              <w:t>7</w:t>
            </w:r>
          </w:p>
          <w:p w14:paraId="07324E5D" w14:textId="7A8BA8DB" w:rsidR="00BA39C6" w:rsidRPr="005F235D" w:rsidRDefault="00047DCA" w:rsidP="008E5D4F">
            <w:pPr>
              <w:spacing w:line="276" w:lineRule="auto"/>
              <w:rPr>
                <w:rFonts w:asciiTheme="minorHAnsi" w:hAnsiTheme="minorHAnsi" w:cstheme="minorHAnsi"/>
              </w:rPr>
            </w:pPr>
            <w:r w:rsidRPr="005F235D">
              <w:rPr>
                <w:rFonts w:asciiTheme="minorHAnsi" w:hAnsiTheme="minorHAnsi" w:cstheme="minorHAnsi"/>
              </w:rPr>
              <w:t xml:space="preserve"> </w:t>
            </w:r>
            <w:r w:rsidR="00E05CEF">
              <w:rPr>
                <w:rFonts w:asciiTheme="minorHAnsi" w:hAnsiTheme="minorHAnsi" w:cstheme="minorHAnsi"/>
              </w:rPr>
              <w:t xml:space="preserve"> </w:t>
            </w:r>
            <w:r w:rsidR="005F235D">
              <w:rPr>
                <w:rFonts w:asciiTheme="minorHAnsi" w:hAnsiTheme="minorHAnsi" w:cstheme="minorHAnsi"/>
              </w:rPr>
              <w:t>2026-05-26</w:t>
            </w:r>
          </w:p>
          <w:p w14:paraId="33193268" w14:textId="77777777" w:rsidR="00BA39C6" w:rsidRDefault="00BA39C6" w:rsidP="008E5D4F">
            <w:pPr>
              <w:spacing w:line="276" w:lineRule="auto"/>
              <w:rPr>
                <w:rFonts w:asciiTheme="minorHAnsi" w:hAnsiTheme="minorHAnsi" w:cstheme="minorHAnsi"/>
              </w:rPr>
            </w:pPr>
          </w:p>
          <w:p w14:paraId="2FF4F7D7" w14:textId="239EE050" w:rsidR="009F533A" w:rsidRPr="005F235D" w:rsidRDefault="009F533A" w:rsidP="008E5D4F">
            <w:pPr>
              <w:spacing w:line="276" w:lineRule="auto"/>
              <w:rPr>
                <w:rFonts w:asciiTheme="minorHAnsi" w:hAnsiTheme="minorHAnsi" w:cstheme="minorHAnsi"/>
              </w:rPr>
            </w:pPr>
            <w:r>
              <w:rPr>
                <w:rFonts w:asciiTheme="minorHAnsi" w:hAnsiTheme="minorHAnsi" w:cstheme="minorHAnsi"/>
              </w:rPr>
              <w:t xml:space="preserve">  2026-06-22</w:t>
            </w:r>
          </w:p>
        </w:tc>
        <w:tc>
          <w:tcPr>
            <w:tcW w:w="2444" w:type="dxa"/>
          </w:tcPr>
          <w:p w14:paraId="71F5DD8E" w14:textId="77777777" w:rsidR="00BA39C6" w:rsidRPr="005F235D" w:rsidRDefault="00BA39C6" w:rsidP="008E5D4F">
            <w:pPr>
              <w:spacing w:line="276" w:lineRule="auto"/>
              <w:rPr>
                <w:rFonts w:asciiTheme="minorHAnsi" w:hAnsiTheme="minorHAnsi" w:cstheme="minorHAnsi"/>
              </w:rPr>
            </w:pPr>
            <w:r w:rsidRPr="005F235D">
              <w:rPr>
                <w:rFonts w:asciiTheme="minorHAnsi" w:hAnsiTheme="minorHAnsi" w:cstheme="minorHAnsi"/>
              </w:rPr>
              <w:t>Nr.                (7.4Mr)</w:t>
            </w:r>
          </w:p>
          <w:p w14:paraId="336AF253" w14:textId="77C808C5" w:rsidR="00853079" w:rsidRPr="005F235D" w:rsidRDefault="00BA39C6" w:rsidP="0009281C">
            <w:pPr>
              <w:spacing w:line="276" w:lineRule="auto"/>
              <w:rPr>
                <w:rFonts w:asciiTheme="minorHAnsi" w:hAnsiTheme="minorHAnsi" w:cstheme="minorHAnsi"/>
              </w:rPr>
            </w:pPr>
            <w:r w:rsidRPr="005F235D">
              <w:rPr>
                <w:rFonts w:asciiTheme="minorHAnsi" w:hAnsiTheme="minorHAnsi" w:cstheme="minorHAnsi"/>
              </w:rPr>
              <w:t>Nr.</w:t>
            </w:r>
            <w:r w:rsidR="00E07678" w:rsidRPr="005F235D">
              <w:rPr>
                <w:rFonts w:asciiTheme="minorHAnsi" w:hAnsiTheme="minorHAnsi" w:cstheme="minorHAnsi"/>
              </w:rPr>
              <w:t xml:space="preserve"> </w:t>
            </w:r>
            <w:r w:rsidR="00801455" w:rsidRPr="005F235D">
              <w:rPr>
                <w:rFonts w:ascii="Source Sans Pro" w:hAnsi="Source Sans Pro"/>
                <w:sz w:val="20"/>
                <w:shd w:val="clear" w:color="auto" w:fill="FFFFFF"/>
              </w:rPr>
              <w:t xml:space="preserve"> </w:t>
            </w:r>
            <w:r w:rsidR="00DC19C5">
              <w:rPr>
                <w:rFonts w:asciiTheme="minorHAnsi" w:hAnsiTheme="minorHAnsi" w:cstheme="minorHAnsi"/>
              </w:rPr>
              <w:t>64-S-3932</w:t>
            </w:r>
          </w:p>
          <w:p w14:paraId="793AE7CD" w14:textId="16932CF0" w:rsidR="00BA39C6" w:rsidRPr="005F235D" w:rsidRDefault="00C2777F" w:rsidP="008E5D4F">
            <w:pPr>
              <w:spacing w:line="276" w:lineRule="auto"/>
              <w:rPr>
                <w:rFonts w:asciiTheme="minorHAnsi" w:hAnsiTheme="minorHAnsi" w:cstheme="minorHAnsi"/>
              </w:rPr>
            </w:pPr>
            <w:r w:rsidRPr="005F235D">
              <w:rPr>
                <w:rFonts w:asciiTheme="minorHAnsi" w:hAnsiTheme="minorHAnsi" w:cstheme="minorHAnsi"/>
              </w:rPr>
              <w:t xml:space="preserve">Nr. </w:t>
            </w:r>
            <w:r w:rsidR="005C6496" w:rsidRPr="005F235D">
              <w:rPr>
                <w:rFonts w:ascii="Source Sans Pro" w:hAnsi="Source Sans Pro"/>
                <w:sz w:val="20"/>
                <w:shd w:val="clear" w:color="auto" w:fill="FFFFFF"/>
              </w:rPr>
              <w:t xml:space="preserve"> </w:t>
            </w:r>
            <w:r w:rsidR="00E05CEF">
              <w:rPr>
                <w:rFonts w:asciiTheme="minorHAnsi" w:hAnsiTheme="minorHAnsi" w:cstheme="minorHAnsi"/>
              </w:rPr>
              <w:t>64-</w:t>
            </w:r>
            <w:r w:rsidR="00DC19C5">
              <w:rPr>
                <w:rFonts w:asciiTheme="minorHAnsi" w:hAnsiTheme="minorHAnsi" w:cstheme="minorHAnsi"/>
              </w:rPr>
              <w:t>S-4425</w:t>
            </w:r>
          </w:p>
          <w:p w14:paraId="49A6733D" w14:textId="77777777" w:rsidR="005F235D" w:rsidRDefault="005F235D" w:rsidP="008E5D4F">
            <w:pPr>
              <w:spacing w:line="276" w:lineRule="auto"/>
              <w:rPr>
                <w:rFonts w:asciiTheme="minorHAnsi" w:hAnsiTheme="minorHAnsi" w:cstheme="minorHAnsi"/>
              </w:rPr>
            </w:pPr>
            <w:r>
              <w:rPr>
                <w:rFonts w:asciiTheme="minorHAnsi" w:hAnsiTheme="minorHAnsi" w:cstheme="minorHAnsi"/>
              </w:rPr>
              <w:t xml:space="preserve">El. laišką </w:t>
            </w:r>
          </w:p>
          <w:p w14:paraId="323921DB" w14:textId="77777777" w:rsidR="00033C6C" w:rsidRDefault="005F235D" w:rsidP="008E5D4F">
            <w:pPr>
              <w:spacing w:line="276" w:lineRule="auto"/>
              <w:rPr>
                <w:rFonts w:asciiTheme="minorHAnsi" w:hAnsiTheme="minorHAnsi" w:cstheme="minorHAnsi"/>
              </w:rPr>
            </w:pPr>
            <w:r>
              <w:rPr>
                <w:rFonts w:asciiTheme="minorHAnsi" w:hAnsiTheme="minorHAnsi" w:cstheme="minorHAnsi"/>
              </w:rPr>
              <w:t>(</w:t>
            </w:r>
            <w:proofErr w:type="spellStart"/>
            <w:r>
              <w:rPr>
                <w:rFonts w:asciiTheme="minorHAnsi" w:hAnsiTheme="minorHAnsi" w:cstheme="minorHAnsi"/>
              </w:rPr>
              <w:t>reg</w:t>
            </w:r>
            <w:proofErr w:type="spellEnd"/>
            <w:r>
              <w:rPr>
                <w:rFonts w:asciiTheme="minorHAnsi" w:hAnsiTheme="minorHAnsi" w:cstheme="minorHAnsi"/>
              </w:rPr>
              <w:t xml:space="preserve">. Nr. </w:t>
            </w:r>
            <w:r w:rsidR="002F4A18">
              <w:rPr>
                <w:rFonts w:asciiTheme="minorHAnsi" w:hAnsiTheme="minorHAnsi" w:cstheme="minorHAnsi"/>
              </w:rPr>
              <w:t>3</w:t>
            </w:r>
            <w:r>
              <w:rPr>
                <w:rFonts w:asciiTheme="minorHAnsi" w:hAnsiTheme="minorHAnsi" w:cstheme="minorHAnsi"/>
              </w:rPr>
              <w:t>3S-</w:t>
            </w:r>
            <w:r w:rsidR="002F4A18">
              <w:rPr>
                <w:rFonts w:asciiTheme="minorHAnsi" w:hAnsiTheme="minorHAnsi" w:cstheme="minorHAnsi"/>
              </w:rPr>
              <w:t>30)</w:t>
            </w:r>
          </w:p>
          <w:p w14:paraId="20228E38" w14:textId="6A85863B" w:rsidR="009F533A" w:rsidRDefault="009F533A" w:rsidP="008E5D4F">
            <w:pPr>
              <w:spacing w:line="276" w:lineRule="auto"/>
              <w:rPr>
                <w:rFonts w:asciiTheme="minorHAnsi" w:hAnsiTheme="minorHAnsi" w:cstheme="minorHAnsi"/>
              </w:rPr>
            </w:pPr>
            <w:r>
              <w:rPr>
                <w:rFonts w:asciiTheme="minorHAnsi" w:hAnsiTheme="minorHAnsi" w:cstheme="minorHAnsi"/>
              </w:rPr>
              <w:t>Nr. 64-S-2482</w:t>
            </w:r>
          </w:p>
          <w:p w14:paraId="6B8DC775" w14:textId="649E4771" w:rsidR="009F533A" w:rsidRPr="005F235D" w:rsidRDefault="009F533A" w:rsidP="008E5D4F">
            <w:pPr>
              <w:spacing w:line="276" w:lineRule="auto"/>
              <w:rPr>
                <w:rFonts w:asciiTheme="minorHAnsi" w:hAnsiTheme="minorHAnsi" w:cstheme="minorHAnsi"/>
              </w:rPr>
            </w:pPr>
          </w:p>
        </w:tc>
      </w:tr>
    </w:tbl>
    <w:p w14:paraId="1C564F9F" w14:textId="7B9E3EEA" w:rsidR="003C2727" w:rsidRPr="00031EA8" w:rsidRDefault="00E64F4D" w:rsidP="00082B4D">
      <w:pPr>
        <w:tabs>
          <w:tab w:val="left" w:pos="851"/>
        </w:tabs>
        <w:spacing w:line="276" w:lineRule="auto"/>
        <w:rPr>
          <w:rFonts w:asciiTheme="minorHAnsi" w:hAnsiTheme="minorHAnsi" w:cstheme="minorHAnsi"/>
          <w:bCs/>
          <w:szCs w:val="24"/>
        </w:rPr>
      </w:pPr>
      <w:r w:rsidRPr="00031EA8">
        <w:rPr>
          <w:rFonts w:asciiTheme="minorHAnsi" w:hAnsiTheme="minorHAnsi" w:cstheme="minorHAnsi"/>
          <w:szCs w:val="24"/>
        </w:rPr>
        <w:t xml:space="preserve">               </w:t>
      </w:r>
      <w:r w:rsidR="00461EC7" w:rsidRPr="00031EA8">
        <w:rPr>
          <w:rFonts w:asciiTheme="minorHAnsi" w:hAnsiTheme="minorHAnsi" w:cstheme="minorHAnsi"/>
          <w:szCs w:val="24"/>
        </w:rPr>
        <w:t xml:space="preserve">Viešųjų pirkimų tarnyba (toliau – Tarnyba), vadovaudamasi Lietuvos Respublikos viešųjų pirkimų įstatymo (toliau – Įstatymas) 95 straipsnio 1 dalies 2 punktu </w:t>
      </w:r>
      <w:bookmarkStart w:id="0" w:name="_Hlk134107656"/>
      <w:r w:rsidR="00461EC7" w:rsidRPr="00031EA8">
        <w:rPr>
          <w:rFonts w:asciiTheme="minorHAnsi" w:hAnsiTheme="minorHAnsi" w:cstheme="minorHAnsi"/>
          <w:szCs w:val="24"/>
        </w:rPr>
        <w:t>bei Pirkimų ir koncesijų priežiūros vykdymo tvarkos aprašu</w:t>
      </w:r>
      <w:bookmarkEnd w:id="0"/>
      <w:r w:rsidR="00461EC7" w:rsidRPr="00031EA8">
        <w:rPr>
          <w:rFonts w:asciiTheme="minorHAnsi" w:hAnsiTheme="minorHAnsi" w:cstheme="minorHAnsi"/>
          <w:szCs w:val="24"/>
        </w:rPr>
        <w:t xml:space="preserve">, patvirtintu Tarnybos direktoriaus </w:t>
      </w:r>
      <w:bookmarkStart w:id="1" w:name="_Hlk134107696"/>
      <w:r w:rsidR="00461EC7" w:rsidRPr="00031EA8">
        <w:rPr>
          <w:rFonts w:asciiTheme="minorHAnsi" w:hAnsiTheme="minorHAnsi" w:cstheme="minorHAnsi"/>
          <w:szCs w:val="24"/>
        </w:rPr>
        <w:t>2023 m. kovo 24 d. įsakymu Nr. 1S-44</w:t>
      </w:r>
      <w:bookmarkEnd w:id="1"/>
      <w:r w:rsidR="00B24A56" w:rsidRPr="00031EA8">
        <w:rPr>
          <w:rStyle w:val="FootnoteReference"/>
          <w:rFonts w:asciiTheme="minorHAnsi" w:hAnsiTheme="minorHAnsi" w:cstheme="minorHAnsi"/>
          <w:szCs w:val="24"/>
        </w:rPr>
        <w:footnoteReference w:id="2"/>
      </w:r>
      <w:r w:rsidR="00461EC7" w:rsidRPr="00031EA8">
        <w:rPr>
          <w:rFonts w:asciiTheme="minorHAnsi" w:hAnsiTheme="minorHAnsi" w:cstheme="minorHAnsi"/>
          <w:szCs w:val="24"/>
        </w:rPr>
        <w:t>, atli</w:t>
      </w:r>
      <w:bookmarkStart w:id="2" w:name="_Hlk134107511"/>
      <w:r w:rsidR="00461EC7" w:rsidRPr="00031EA8">
        <w:rPr>
          <w:rFonts w:asciiTheme="minorHAnsi" w:hAnsiTheme="minorHAnsi" w:cstheme="minorHAnsi"/>
          <w:szCs w:val="24"/>
        </w:rPr>
        <w:t xml:space="preserve">ko </w:t>
      </w:r>
      <w:r w:rsidR="00C85025">
        <w:rPr>
          <w:rFonts w:asciiTheme="minorHAnsi" w:hAnsiTheme="minorHAnsi" w:cstheme="minorHAnsi"/>
          <w:szCs w:val="24"/>
        </w:rPr>
        <w:t>Marijampolės apskrities vyriausiojo</w:t>
      </w:r>
      <w:r w:rsidR="00D07F67" w:rsidRPr="00031EA8">
        <w:rPr>
          <w:rFonts w:asciiTheme="minorHAnsi" w:hAnsiTheme="minorHAnsi" w:cstheme="minorHAnsi"/>
          <w:szCs w:val="24"/>
        </w:rPr>
        <w:t xml:space="preserve"> policijos komisariato </w:t>
      </w:r>
      <w:r w:rsidR="00461EC7" w:rsidRPr="00031EA8">
        <w:rPr>
          <w:rFonts w:asciiTheme="minorHAnsi" w:hAnsiTheme="minorHAnsi" w:cstheme="minorHAnsi"/>
          <w:szCs w:val="24"/>
        </w:rPr>
        <w:t xml:space="preserve">(toliau – </w:t>
      </w:r>
      <w:r w:rsidR="00CC6ECA" w:rsidRPr="00031EA8">
        <w:rPr>
          <w:rFonts w:asciiTheme="minorHAnsi" w:hAnsiTheme="minorHAnsi" w:cstheme="minorHAnsi"/>
          <w:szCs w:val="24"/>
        </w:rPr>
        <w:t>Perkančioji organizacija</w:t>
      </w:r>
      <w:r w:rsidR="00084AAF" w:rsidRPr="00031EA8">
        <w:rPr>
          <w:rFonts w:asciiTheme="minorHAnsi" w:hAnsiTheme="minorHAnsi" w:cstheme="minorHAnsi"/>
          <w:szCs w:val="24"/>
        </w:rPr>
        <w:t xml:space="preserve">) </w:t>
      </w:r>
      <w:r w:rsidR="00694CD5" w:rsidRPr="00031EA8">
        <w:rPr>
          <w:rFonts w:asciiTheme="minorHAnsi" w:hAnsiTheme="minorHAnsi" w:cstheme="minorHAnsi"/>
          <w:szCs w:val="24"/>
        </w:rPr>
        <w:t>ir</w:t>
      </w:r>
      <w:r w:rsidR="00972C2C" w:rsidRPr="00031EA8">
        <w:rPr>
          <w:rFonts w:asciiTheme="minorHAnsi" w:hAnsiTheme="minorHAnsi" w:cstheme="minorHAnsi"/>
          <w:szCs w:val="24"/>
        </w:rPr>
        <w:t xml:space="preserve"> </w:t>
      </w:r>
      <w:r w:rsidR="005D7538">
        <w:rPr>
          <w:rFonts w:asciiTheme="minorHAnsi" w:hAnsiTheme="minorHAnsi" w:cstheme="minorHAnsi"/>
          <w:szCs w:val="24"/>
        </w:rPr>
        <w:t>UAB „</w:t>
      </w:r>
      <w:proofErr w:type="spellStart"/>
      <w:r w:rsidR="005D7538">
        <w:rPr>
          <w:rFonts w:asciiTheme="minorHAnsi" w:hAnsiTheme="minorHAnsi" w:cstheme="minorHAnsi"/>
          <w:szCs w:val="24"/>
        </w:rPr>
        <w:t>Tomadas</w:t>
      </w:r>
      <w:proofErr w:type="spellEnd"/>
      <w:r w:rsidR="005D7538">
        <w:rPr>
          <w:rFonts w:asciiTheme="minorHAnsi" w:hAnsiTheme="minorHAnsi" w:cstheme="minorHAnsi"/>
          <w:szCs w:val="24"/>
        </w:rPr>
        <w:t>“</w:t>
      </w:r>
      <w:r w:rsidR="001D7F2B" w:rsidRPr="00031EA8">
        <w:rPr>
          <w:rFonts w:asciiTheme="minorHAnsi" w:hAnsiTheme="minorHAnsi" w:cstheme="minorHAnsi"/>
          <w:szCs w:val="24"/>
        </w:rPr>
        <w:t xml:space="preserve"> </w:t>
      </w:r>
      <w:r w:rsidR="00694CD5" w:rsidRPr="00031EA8">
        <w:rPr>
          <w:rFonts w:asciiTheme="minorHAnsi" w:hAnsiTheme="minorHAnsi" w:cstheme="minorHAnsi"/>
          <w:szCs w:val="24"/>
        </w:rPr>
        <w:t xml:space="preserve">sudarytos sutarties vykdymo </w:t>
      </w:r>
      <w:r w:rsidR="003C7D64" w:rsidRPr="00031EA8">
        <w:rPr>
          <w:rFonts w:asciiTheme="minorHAnsi" w:hAnsiTheme="minorHAnsi" w:cstheme="minorHAnsi"/>
          <w:bCs/>
          <w:szCs w:val="24"/>
        </w:rPr>
        <w:t>sisteminį</w:t>
      </w:r>
      <w:r w:rsidR="007053B2" w:rsidRPr="00031EA8">
        <w:rPr>
          <w:rStyle w:val="FootnoteReference"/>
          <w:rFonts w:asciiTheme="minorHAnsi" w:hAnsiTheme="minorHAnsi" w:cstheme="minorHAnsi"/>
          <w:bCs/>
          <w:szCs w:val="24"/>
        </w:rPr>
        <w:footnoteReference w:id="3"/>
      </w:r>
      <w:r w:rsidR="003C7D64" w:rsidRPr="00031EA8">
        <w:rPr>
          <w:rFonts w:asciiTheme="minorHAnsi" w:hAnsiTheme="minorHAnsi" w:cstheme="minorHAnsi"/>
          <w:bCs/>
          <w:szCs w:val="24"/>
        </w:rPr>
        <w:t xml:space="preserve"> </w:t>
      </w:r>
      <w:r w:rsidR="00461EC7" w:rsidRPr="00031EA8">
        <w:rPr>
          <w:rFonts w:asciiTheme="minorHAnsi" w:hAnsiTheme="minorHAnsi" w:cstheme="minorHAnsi"/>
          <w:bCs/>
          <w:szCs w:val="24"/>
        </w:rPr>
        <w:t>dalinį vertinim</w:t>
      </w:r>
      <w:bookmarkEnd w:id="2"/>
      <w:r w:rsidR="00461EC7" w:rsidRPr="00031EA8">
        <w:rPr>
          <w:rFonts w:asciiTheme="minorHAnsi" w:hAnsiTheme="minorHAnsi" w:cstheme="minorHAnsi"/>
          <w:bCs/>
          <w:szCs w:val="24"/>
        </w:rPr>
        <w:t>ą.</w:t>
      </w:r>
      <w:r w:rsidR="00BF19D5" w:rsidRPr="00031EA8">
        <w:rPr>
          <w:rFonts w:asciiTheme="minorHAnsi" w:hAnsiTheme="minorHAnsi" w:cstheme="minorHAnsi"/>
          <w:bCs/>
          <w:szCs w:val="24"/>
        </w:rPr>
        <w:t xml:space="preserve"> </w:t>
      </w:r>
    </w:p>
    <w:p w14:paraId="703F0C4F" w14:textId="77777777" w:rsidR="00DD42C9" w:rsidRPr="00031EA8" w:rsidRDefault="00DD42C9" w:rsidP="00437815">
      <w:pPr>
        <w:spacing w:line="276" w:lineRule="auto"/>
        <w:rPr>
          <w:rFonts w:asciiTheme="minorHAnsi" w:hAnsiTheme="minorHAnsi" w:cstheme="minorHAnsi"/>
          <w:b/>
          <w:szCs w:val="24"/>
          <w:lang w:eastAsia="lt-LT"/>
        </w:rPr>
      </w:pPr>
    </w:p>
    <w:p w14:paraId="4BD82F34" w14:textId="64CEE3BA" w:rsidR="003C2727" w:rsidRPr="00031EA8" w:rsidRDefault="003C2727" w:rsidP="008E5D4F">
      <w:pPr>
        <w:spacing w:line="276" w:lineRule="auto"/>
        <w:rPr>
          <w:rFonts w:asciiTheme="minorHAnsi" w:hAnsiTheme="minorHAnsi" w:cstheme="minorHAnsi"/>
          <w:b/>
          <w:szCs w:val="24"/>
          <w:lang w:eastAsia="lt-LT"/>
        </w:rPr>
      </w:pPr>
      <w:bookmarkStart w:id="3" w:name="_Hlk193122336"/>
      <w:r w:rsidRPr="00031EA8">
        <w:rPr>
          <w:rFonts w:asciiTheme="minorHAnsi" w:hAnsiTheme="minorHAnsi" w:cstheme="minorHAnsi"/>
          <w:b/>
          <w:szCs w:val="24"/>
          <w:lang w:eastAsia="lt-LT"/>
        </w:rPr>
        <w:t>I dalis. Bendra informacija</w:t>
      </w:r>
    </w:p>
    <w:p w14:paraId="3F97BC00" w14:textId="77777777" w:rsidR="003C2727" w:rsidRPr="00031EA8" w:rsidRDefault="003C2727" w:rsidP="008E5D4F">
      <w:pPr>
        <w:spacing w:line="276" w:lineRule="auto"/>
        <w:rPr>
          <w:rFonts w:asciiTheme="minorHAnsi" w:hAnsiTheme="minorHAnsi" w:cstheme="minorHAnsi"/>
          <w:b/>
          <w:szCs w:val="24"/>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73"/>
        <w:gridCol w:w="4964"/>
      </w:tblGrid>
      <w:tr w:rsidR="00E94DB5" w:rsidRPr="00031EA8" w14:paraId="56C44398" w14:textId="77777777" w:rsidTr="3FA22297">
        <w:tc>
          <w:tcPr>
            <w:tcW w:w="4673" w:type="dxa"/>
            <w:tcBorders>
              <w:top w:val="single" w:sz="4" w:space="0" w:color="auto"/>
              <w:left w:val="single" w:sz="4" w:space="0" w:color="auto"/>
              <w:bottom w:val="single" w:sz="4" w:space="0" w:color="auto"/>
              <w:right w:val="single" w:sz="4" w:space="0" w:color="auto"/>
            </w:tcBorders>
          </w:tcPr>
          <w:p w14:paraId="7FE03091" w14:textId="5E0D0E6B" w:rsidR="00E94DB5" w:rsidRPr="00031EA8" w:rsidRDefault="00E94DB5" w:rsidP="008E5D4F">
            <w:pPr>
              <w:spacing w:line="276" w:lineRule="auto"/>
              <w:ind w:left="132" w:right="134"/>
              <w:rPr>
                <w:rFonts w:asciiTheme="minorHAnsi" w:hAnsiTheme="minorHAnsi" w:cstheme="minorHAnsi"/>
                <w:szCs w:val="24"/>
                <w:lang w:eastAsia="lt-LT"/>
              </w:rPr>
            </w:pPr>
            <w:r w:rsidRPr="00031EA8">
              <w:rPr>
                <w:rFonts w:asciiTheme="minorHAnsi" w:eastAsia="Calibri" w:hAnsiTheme="minorHAnsi" w:cstheme="minorHAnsi"/>
                <w:szCs w:val="24"/>
                <w:lang w:eastAsia="lt-LT"/>
              </w:rPr>
              <w:t>Pirkimo</w:t>
            </w:r>
            <w:r w:rsidRPr="00031EA8">
              <w:rPr>
                <w:rFonts w:asciiTheme="minorHAnsi" w:hAnsiTheme="minorHAnsi" w:cstheme="minorHAnsi"/>
                <w:szCs w:val="24"/>
                <w:lang w:eastAsia="lt-LT"/>
              </w:rPr>
              <w:t>*</w:t>
            </w:r>
            <w:r w:rsidRPr="00031EA8">
              <w:rPr>
                <w:rFonts w:asciiTheme="minorHAnsi" w:eastAsia="Calibri" w:hAnsiTheme="minorHAnsi" w:cstheme="minorHAnsi"/>
                <w:szCs w:val="24"/>
                <w:lang w:eastAsia="lt-LT"/>
              </w:rPr>
              <w:t xml:space="preserve"> pavadinimas, numeris (jeigu skelbtas), pirkimo paskelbimo (kvietimo pateikti paraišką /pasiūlymą) data/sutarties pavadinimas, data, numeris</w:t>
            </w:r>
          </w:p>
        </w:tc>
        <w:tc>
          <w:tcPr>
            <w:tcW w:w="4964" w:type="dxa"/>
            <w:tcBorders>
              <w:top w:val="single" w:sz="4" w:space="0" w:color="auto"/>
              <w:left w:val="single" w:sz="4" w:space="0" w:color="auto"/>
              <w:bottom w:val="single" w:sz="4" w:space="0" w:color="auto"/>
              <w:right w:val="single" w:sz="4" w:space="0" w:color="auto"/>
            </w:tcBorders>
          </w:tcPr>
          <w:p w14:paraId="56B41CDE" w14:textId="3BDA5C00" w:rsidR="00E94DB5" w:rsidRPr="00031EA8" w:rsidRDefault="00FF0763" w:rsidP="008E5D4F">
            <w:pPr>
              <w:spacing w:line="276" w:lineRule="auto"/>
              <w:ind w:left="140" w:right="142"/>
              <w:rPr>
                <w:rFonts w:asciiTheme="minorHAnsi" w:hAnsiTheme="minorHAnsi" w:cstheme="minorHAnsi"/>
                <w:szCs w:val="24"/>
                <w:lang w:eastAsia="lt-LT"/>
              </w:rPr>
            </w:pPr>
            <w:r w:rsidRPr="00031EA8">
              <w:rPr>
                <w:rFonts w:asciiTheme="minorHAnsi" w:hAnsiTheme="minorHAnsi" w:cstheme="minorHAnsi"/>
                <w:szCs w:val="24"/>
                <w:lang w:eastAsia="lt-LT"/>
              </w:rPr>
              <w:t>„</w:t>
            </w:r>
            <w:r w:rsidR="00FD44E7" w:rsidRPr="00FD44E7">
              <w:rPr>
                <w:rFonts w:asciiTheme="minorHAnsi" w:hAnsiTheme="minorHAnsi" w:cstheme="minorHAnsi"/>
                <w:szCs w:val="24"/>
                <w:lang w:eastAsia="lt-LT"/>
              </w:rPr>
              <w:t>Transporto priemonių nuvežimo, pervežimo, perkėlimo ir saugojimo paslaugų pirkimas</w:t>
            </w:r>
            <w:r w:rsidR="00FD44E7">
              <w:rPr>
                <w:rFonts w:asciiTheme="minorHAnsi" w:hAnsiTheme="minorHAnsi" w:cstheme="minorHAnsi"/>
                <w:szCs w:val="24"/>
                <w:lang w:eastAsia="lt-LT"/>
              </w:rPr>
              <w:t>“</w:t>
            </w:r>
            <w:r w:rsidR="00050DD4">
              <w:rPr>
                <w:rFonts w:asciiTheme="minorHAnsi" w:hAnsiTheme="minorHAnsi" w:cstheme="minorHAnsi"/>
                <w:szCs w:val="24"/>
                <w:lang w:eastAsia="lt-LT"/>
              </w:rPr>
              <w:t xml:space="preserve"> </w:t>
            </w:r>
            <w:r w:rsidR="00516396">
              <w:rPr>
                <w:rFonts w:asciiTheme="minorHAnsi" w:hAnsiTheme="minorHAnsi" w:cstheme="minorHAnsi"/>
                <w:szCs w:val="24"/>
                <w:lang w:eastAsia="lt-LT"/>
              </w:rPr>
              <w:t>(</w:t>
            </w:r>
            <w:r w:rsidR="00A82543" w:rsidRPr="00A82543">
              <w:rPr>
                <w:rFonts w:asciiTheme="minorHAnsi" w:hAnsiTheme="minorHAnsi" w:cstheme="minorHAnsi"/>
                <w:szCs w:val="24"/>
                <w:lang w:eastAsia="lt-LT"/>
              </w:rPr>
              <w:t>Centrinėje viešųjų pirkimų informacinėje sistemoje skelbtas 2023 m. kovo 17 d., pirkimo Nr. 659278)</w:t>
            </w:r>
            <w:r w:rsidR="00903626">
              <w:rPr>
                <w:rFonts w:asciiTheme="minorHAnsi" w:hAnsiTheme="minorHAnsi" w:cstheme="minorHAnsi"/>
                <w:szCs w:val="24"/>
                <w:lang w:eastAsia="lt-LT"/>
              </w:rPr>
              <w:t>;</w:t>
            </w:r>
            <w:r w:rsidR="00FF4D52" w:rsidRPr="00031EA8">
              <w:rPr>
                <w:rFonts w:asciiTheme="minorHAnsi" w:hAnsiTheme="minorHAnsi" w:cstheme="minorHAnsi"/>
                <w:szCs w:val="24"/>
                <w:lang w:eastAsia="lt-LT"/>
              </w:rPr>
              <w:t xml:space="preserve"> </w:t>
            </w:r>
            <w:r w:rsidR="004D6D09" w:rsidRPr="00031EA8">
              <w:rPr>
                <w:rFonts w:asciiTheme="minorHAnsi" w:hAnsiTheme="minorHAnsi" w:cstheme="minorHAnsi"/>
                <w:szCs w:val="24"/>
                <w:lang w:eastAsia="lt-LT"/>
              </w:rPr>
              <w:t>Transporto priemonių  nuvežimo</w:t>
            </w:r>
            <w:r w:rsidR="00582E26">
              <w:rPr>
                <w:rFonts w:asciiTheme="minorHAnsi" w:hAnsiTheme="minorHAnsi" w:cstheme="minorHAnsi"/>
                <w:szCs w:val="24"/>
                <w:lang w:eastAsia="lt-LT"/>
              </w:rPr>
              <w:t xml:space="preserve">, </w:t>
            </w:r>
            <w:r w:rsidR="00B576A0">
              <w:rPr>
                <w:rFonts w:asciiTheme="minorHAnsi" w:hAnsiTheme="minorHAnsi" w:cstheme="minorHAnsi"/>
                <w:szCs w:val="24"/>
                <w:lang w:eastAsia="lt-LT"/>
              </w:rPr>
              <w:lastRenderedPageBreak/>
              <w:t>pervežimo, perkėlimo</w:t>
            </w:r>
            <w:r w:rsidR="004D6D09" w:rsidRPr="00031EA8">
              <w:rPr>
                <w:rFonts w:asciiTheme="minorHAnsi" w:hAnsiTheme="minorHAnsi" w:cstheme="minorHAnsi"/>
                <w:szCs w:val="24"/>
                <w:lang w:eastAsia="lt-LT"/>
              </w:rPr>
              <w:t xml:space="preserve"> ir saugojimo paslaug</w:t>
            </w:r>
            <w:r w:rsidR="00AC6F8F" w:rsidRPr="00031EA8">
              <w:rPr>
                <w:rFonts w:asciiTheme="minorHAnsi" w:hAnsiTheme="minorHAnsi" w:cstheme="minorHAnsi"/>
                <w:szCs w:val="24"/>
                <w:lang w:eastAsia="lt-LT"/>
              </w:rPr>
              <w:t>ų</w:t>
            </w:r>
            <w:r w:rsidR="004D6D09" w:rsidRPr="00031EA8">
              <w:rPr>
                <w:rFonts w:asciiTheme="minorHAnsi" w:hAnsiTheme="minorHAnsi" w:cstheme="minorHAnsi"/>
                <w:szCs w:val="24"/>
                <w:lang w:eastAsia="lt-LT"/>
              </w:rPr>
              <w:t xml:space="preserve"> </w:t>
            </w:r>
            <w:r w:rsidR="00FD7CCF" w:rsidRPr="00031EA8">
              <w:rPr>
                <w:rFonts w:asciiTheme="minorHAnsi" w:hAnsiTheme="minorHAnsi" w:cstheme="minorHAnsi"/>
                <w:szCs w:val="24"/>
                <w:lang w:eastAsia="lt-LT"/>
              </w:rPr>
              <w:t xml:space="preserve">teikimo </w:t>
            </w:r>
            <w:r w:rsidR="00903626" w:rsidRPr="00031EA8">
              <w:rPr>
                <w:rFonts w:asciiTheme="minorHAnsi" w:hAnsiTheme="minorHAnsi" w:cstheme="minorHAnsi"/>
                <w:szCs w:val="24"/>
                <w:lang w:eastAsia="lt-LT"/>
              </w:rPr>
              <w:t>202</w:t>
            </w:r>
            <w:r w:rsidR="00903626">
              <w:rPr>
                <w:rFonts w:asciiTheme="minorHAnsi" w:hAnsiTheme="minorHAnsi" w:cstheme="minorHAnsi"/>
                <w:szCs w:val="24"/>
                <w:lang w:eastAsia="lt-LT"/>
              </w:rPr>
              <w:t>3</w:t>
            </w:r>
            <w:r w:rsidR="00903626" w:rsidRPr="00031EA8">
              <w:rPr>
                <w:rFonts w:asciiTheme="minorHAnsi" w:hAnsiTheme="minorHAnsi" w:cstheme="minorHAnsi"/>
                <w:szCs w:val="24"/>
                <w:lang w:eastAsia="lt-LT"/>
              </w:rPr>
              <w:t xml:space="preserve"> m. </w:t>
            </w:r>
            <w:r w:rsidR="00903626">
              <w:rPr>
                <w:rFonts w:asciiTheme="minorHAnsi" w:hAnsiTheme="minorHAnsi" w:cstheme="minorHAnsi"/>
                <w:szCs w:val="24"/>
                <w:lang w:eastAsia="lt-LT"/>
              </w:rPr>
              <w:t>gegužės 15</w:t>
            </w:r>
            <w:r w:rsidR="00903626" w:rsidRPr="00031EA8">
              <w:rPr>
                <w:rFonts w:asciiTheme="minorHAnsi" w:hAnsiTheme="minorHAnsi" w:cstheme="minorHAnsi"/>
                <w:szCs w:val="24"/>
                <w:lang w:eastAsia="lt-LT"/>
              </w:rPr>
              <w:t xml:space="preserve"> d. </w:t>
            </w:r>
            <w:r w:rsidR="000D6AD2" w:rsidRPr="00031EA8">
              <w:rPr>
                <w:rFonts w:asciiTheme="minorHAnsi" w:hAnsiTheme="minorHAnsi" w:cstheme="minorHAnsi"/>
                <w:szCs w:val="24"/>
                <w:lang w:eastAsia="lt-LT"/>
              </w:rPr>
              <w:t xml:space="preserve">sutartis Nr. </w:t>
            </w:r>
            <w:r w:rsidR="00A8526E" w:rsidRPr="00A8526E">
              <w:rPr>
                <w:rFonts w:asciiTheme="minorHAnsi" w:hAnsiTheme="minorHAnsi" w:cstheme="minorHAnsi"/>
                <w:szCs w:val="24"/>
                <w:lang w:eastAsia="lt-LT"/>
              </w:rPr>
              <w:t xml:space="preserve">64-ST2-14 </w:t>
            </w:r>
            <w:r w:rsidR="002B2395" w:rsidRPr="00031EA8">
              <w:rPr>
                <w:rFonts w:asciiTheme="minorHAnsi" w:hAnsiTheme="minorHAnsi" w:cstheme="minorHAnsi"/>
                <w:szCs w:val="24"/>
                <w:lang w:eastAsia="lt-LT"/>
              </w:rPr>
              <w:t>(toliau – Sutartis)</w:t>
            </w:r>
          </w:p>
        </w:tc>
      </w:tr>
      <w:tr w:rsidR="00E94DB5" w:rsidRPr="00031EA8" w14:paraId="73CE8562" w14:textId="77777777" w:rsidTr="3FA22297">
        <w:tc>
          <w:tcPr>
            <w:tcW w:w="4673" w:type="dxa"/>
            <w:tcBorders>
              <w:top w:val="single" w:sz="4" w:space="0" w:color="auto"/>
              <w:left w:val="single" w:sz="4" w:space="0" w:color="auto"/>
              <w:bottom w:val="single" w:sz="4" w:space="0" w:color="auto"/>
              <w:right w:val="single" w:sz="4" w:space="0" w:color="auto"/>
            </w:tcBorders>
          </w:tcPr>
          <w:p w14:paraId="4261FAFB" w14:textId="35EF09F2" w:rsidR="00E94DB5" w:rsidRPr="00031EA8" w:rsidRDefault="00E94DB5" w:rsidP="008E5D4F">
            <w:pPr>
              <w:spacing w:line="276" w:lineRule="auto"/>
              <w:ind w:left="132" w:right="134"/>
              <w:rPr>
                <w:rFonts w:asciiTheme="minorHAnsi" w:hAnsiTheme="minorHAnsi" w:cstheme="minorHAnsi"/>
                <w:szCs w:val="24"/>
                <w:lang w:eastAsia="lt-LT"/>
              </w:rPr>
            </w:pPr>
            <w:r w:rsidRPr="00031EA8">
              <w:rPr>
                <w:rFonts w:asciiTheme="minorHAnsi" w:eastAsia="Calibri" w:hAnsiTheme="minorHAnsi" w:cstheme="minorHAnsi"/>
                <w:szCs w:val="24"/>
                <w:lang w:eastAsia="lt-LT"/>
              </w:rPr>
              <w:lastRenderedPageBreak/>
              <w:t>Pirkimo vykdymo/sutarties sudarymo teisinis pagrindas</w:t>
            </w:r>
          </w:p>
        </w:tc>
        <w:tc>
          <w:tcPr>
            <w:tcW w:w="4964" w:type="dxa"/>
            <w:tcBorders>
              <w:top w:val="single" w:sz="4" w:space="0" w:color="auto"/>
              <w:left w:val="single" w:sz="4" w:space="0" w:color="auto"/>
              <w:bottom w:val="single" w:sz="4" w:space="0" w:color="auto"/>
              <w:right w:val="single" w:sz="4" w:space="0" w:color="auto"/>
            </w:tcBorders>
          </w:tcPr>
          <w:p w14:paraId="43E64414" w14:textId="2C7A1016" w:rsidR="00E94DB5" w:rsidRPr="00031EA8" w:rsidRDefault="00E94DB5" w:rsidP="008E5D4F">
            <w:pPr>
              <w:spacing w:line="276" w:lineRule="auto"/>
              <w:ind w:left="140" w:right="142"/>
              <w:rPr>
                <w:rFonts w:asciiTheme="minorHAnsi" w:hAnsiTheme="minorHAnsi" w:cstheme="minorHAnsi"/>
                <w:szCs w:val="24"/>
                <w:lang w:eastAsia="lt-LT"/>
              </w:rPr>
            </w:pPr>
            <w:r w:rsidRPr="00031EA8">
              <w:rPr>
                <w:rFonts w:asciiTheme="minorHAnsi" w:hAnsiTheme="minorHAnsi" w:cstheme="minorHAnsi"/>
                <w:szCs w:val="24"/>
                <w:lang w:eastAsia="lt-LT"/>
              </w:rPr>
              <w:t xml:space="preserve">Įstatymas </w:t>
            </w:r>
            <w:r w:rsidR="00833452" w:rsidRPr="00031EA8">
              <w:rPr>
                <w:rFonts w:asciiTheme="minorHAnsi" w:hAnsiTheme="minorHAnsi" w:cstheme="minorHAnsi"/>
                <w:szCs w:val="24"/>
                <w:lang w:eastAsia="lt-LT"/>
              </w:rPr>
              <w:t xml:space="preserve">(redakcijos </w:t>
            </w:r>
            <w:r w:rsidR="005C134E">
              <w:rPr>
                <w:rFonts w:asciiTheme="minorHAnsi" w:hAnsiTheme="minorHAnsi" w:cstheme="minorHAnsi"/>
                <w:szCs w:val="24"/>
                <w:lang w:eastAsia="lt-LT"/>
              </w:rPr>
              <w:t xml:space="preserve">2023-01-01 </w:t>
            </w:r>
            <w:r w:rsidR="005C134E" w:rsidRPr="005C134E">
              <w:rPr>
                <w:rFonts w:asciiTheme="minorHAnsi" w:hAnsiTheme="minorHAnsi" w:cstheme="minorHAnsi"/>
                <w:szCs w:val="24"/>
                <w:lang w:eastAsia="lt-LT"/>
              </w:rPr>
              <w:t>–</w:t>
            </w:r>
            <w:r w:rsidR="005C134E">
              <w:rPr>
                <w:rFonts w:asciiTheme="minorHAnsi" w:hAnsiTheme="minorHAnsi" w:cstheme="minorHAnsi"/>
                <w:szCs w:val="24"/>
                <w:lang w:eastAsia="lt-LT"/>
              </w:rPr>
              <w:t xml:space="preserve"> 2023-12-31, </w:t>
            </w:r>
            <w:r w:rsidR="00353FE2" w:rsidRPr="00031EA8">
              <w:rPr>
                <w:rFonts w:asciiTheme="minorHAnsi" w:hAnsiTheme="minorHAnsi" w:cstheme="minorHAnsi"/>
                <w:szCs w:val="24"/>
                <w:lang w:eastAsia="lt-LT"/>
              </w:rPr>
              <w:t xml:space="preserve">2024-01-01 </w:t>
            </w:r>
            <w:r w:rsidR="00F0586C" w:rsidRPr="00031EA8">
              <w:rPr>
                <w:rFonts w:asciiTheme="minorHAnsi" w:hAnsiTheme="minorHAnsi" w:cstheme="minorHAnsi"/>
                <w:szCs w:val="24"/>
                <w:lang w:eastAsia="lt-LT"/>
              </w:rPr>
              <w:t>–</w:t>
            </w:r>
            <w:r w:rsidR="00353FE2" w:rsidRPr="00031EA8">
              <w:rPr>
                <w:rFonts w:asciiTheme="minorHAnsi" w:hAnsiTheme="minorHAnsi" w:cstheme="minorHAnsi"/>
                <w:szCs w:val="24"/>
                <w:lang w:eastAsia="lt-LT"/>
              </w:rPr>
              <w:t xml:space="preserve"> </w:t>
            </w:r>
            <w:r w:rsidR="00F0586C" w:rsidRPr="00031EA8">
              <w:rPr>
                <w:rFonts w:asciiTheme="minorHAnsi" w:hAnsiTheme="minorHAnsi" w:cstheme="minorHAnsi"/>
                <w:szCs w:val="24"/>
                <w:lang w:eastAsia="lt-LT"/>
              </w:rPr>
              <w:t xml:space="preserve">2024-04-30, 2024-05-01 – 2024-06-20, 2024-06-21 </w:t>
            </w:r>
            <w:r w:rsidR="00477E8E" w:rsidRPr="00031EA8">
              <w:rPr>
                <w:rFonts w:asciiTheme="minorHAnsi" w:hAnsiTheme="minorHAnsi" w:cstheme="minorHAnsi"/>
                <w:szCs w:val="24"/>
                <w:lang w:eastAsia="lt-LT"/>
              </w:rPr>
              <w:t>–</w:t>
            </w:r>
            <w:r w:rsidR="00F0586C" w:rsidRPr="00031EA8">
              <w:rPr>
                <w:rFonts w:asciiTheme="minorHAnsi" w:hAnsiTheme="minorHAnsi" w:cstheme="minorHAnsi"/>
                <w:szCs w:val="24"/>
                <w:lang w:eastAsia="lt-LT"/>
              </w:rPr>
              <w:t xml:space="preserve"> </w:t>
            </w:r>
            <w:r w:rsidR="00477E8E" w:rsidRPr="00031EA8">
              <w:rPr>
                <w:rFonts w:asciiTheme="minorHAnsi" w:hAnsiTheme="minorHAnsi" w:cstheme="minorHAnsi"/>
                <w:szCs w:val="24"/>
                <w:lang w:eastAsia="lt-LT"/>
              </w:rPr>
              <w:t xml:space="preserve">2024-10-17, 2024-10-18 </w:t>
            </w:r>
            <w:r w:rsidR="00D02BAC" w:rsidRPr="00031EA8">
              <w:rPr>
                <w:rFonts w:asciiTheme="minorHAnsi" w:hAnsiTheme="minorHAnsi" w:cstheme="minorHAnsi"/>
                <w:szCs w:val="24"/>
                <w:lang w:eastAsia="lt-LT"/>
              </w:rPr>
              <w:t>–</w:t>
            </w:r>
            <w:r w:rsidR="00477E8E" w:rsidRPr="00031EA8">
              <w:rPr>
                <w:rFonts w:asciiTheme="minorHAnsi" w:hAnsiTheme="minorHAnsi" w:cstheme="minorHAnsi"/>
                <w:szCs w:val="24"/>
                <w:lang w:eastAsia="lt-LT"/>
              </w:rPr>
              <w:t xml:space="preserve"> 20</w:t>
            </w:r>
            <w:r w:rsidR="00833452" w:rsidRPr="00031EA8">
              <w:rPr>
                <w:rFonts w:asciiTheme="minorHAnsi" w:hAnsiTheme="minorHAnsi" w:cstheme="minorHAnsi"/>
                <w:szCs w:val="24"/>
                <w:lang w:eastAsia="lt-LT"/>
              </w:rPr>
              <w:t>2</w:t>
            </w:r>
            <w:r w:rsidR="00D02BAC" w:rsidRPr="00031EA8">
              <w:rPr>
                <w:rFonts w:asciiTheme="minorHAnsi" w:hAnsiTheme="minorHAnsi" w:cstheme="minorHAnsi"/>
                <w:szCs w:val="24"/>
                <w:lang w:eastAsia="lt-LT"/>
              </w:rPr>
              <w:t>5-01-31, 20</w:t>
            </w:r>
            <w:r w:rsidR="00833452" w:rsidRPr="00031EA8">
              <w:rPr>
                <w:rFonts w:asciiTheme="minorHAnsi" w:hAnsiTheme="minorHAnsi" w:cstheme="minorHAnsi"/>
                <w:szCs w:val="24"/>
                <w:lang w:eastAsia="lt-LT"/>
              </w:rPr>
              <w:t>25-02-01 – 2025-09-30, nuo 2025-10-01)</w:t>
            </w:r>
          </w:p>
        </w:tc>
      </w:tr>
      <w:tr w:rsidR="00E94DB5" w:rsidRPr="00031EA8" w14:paraId="3502B01D" w14:textId="77777777" w:rsidTr="3FA22297">
        <w:tc>
          <w:tcPr>
            <w:tcW w:w="4673" w:type="dxa"/>
            <w:tcBorders>
              <w:top w:val="single" w:sz="4" w:space="0" w:color="auto"/>
              <w:left w:val="single" w:sz="4" w:space="0" w:color="auto"/>
              <w:bottom w:val="single" w:sz="4" w:space="0" w:color="auto"/>
              <w:right w:val="single" w:sz="4" w:space="0" w:color="auto"/>
            </w:tcBorders>
          </w:tcPr>
          <w:p w14:paraId="54E003CD" w14:textId="2E5D520C" w:rsidR="00E94DB5" w:rsidRPr="00031EA8" w:rsidRDefault="00E94DB5" w:rsidP="008E5D4F">
            <w:pPr>
              <w:spacing w:line="276" w:lineRule="auto"/>
              <w:ind w:left="132" w:right="134"/>
              <w:rPr>
                <w:rFonts w:asciiTheme="minorHAnsi" w:hAnsiTheme="minorHAnsi" w:cstheme="minorHAnsi"/>
                <w:szCs w:val="24"/>
                <w:lang w:eastAsia="lt-LT"/>
              </w:rPr>
            </w:pPr>
            <w:r w:rsidRPr="00031EA8">
              <w:rPr>
                <w:rFonts w:asciiTheme="minorHAnsi" w:eastAsia="Calibri" w:hAnsiTheme="minorHAnsi" w:cstheme="minorHAnsi"/>
                <w:szCs w:val="24"/>
                <w:lang w:eastAsia="lt-LT"/>
              </w:rPr>
              <w:t>Pirkimo rūšis pagal vertės ribas ir pirkimo būdas/pirkimo priemonės pavadinimas</w:t>
            </w:r>
          </w:p>
        </w:tc>
        <w:tc>
          <w:tcPr>
            <w:tcW w:w="4964" w:type="dxa"/>
            <w:tcBorders>
              <w:top w:val="single" w:sz="4" w:space="0" w:color="auto"/>
              <w:left w:val="single" w:sz="4" w:space="0" w:color="auto"/>
              <w:bottom w:val="single" w:sz="4" w:space="0" w:color="auto"/>
              <w:right w:val="single" w:sz="4" w:space="0" w:color="auto"/>
            </w:tcBorders>
          </w:tcPr>
          <w:p w14:paraId="30FEAB69" w14:textId="4B269FC5" w:rsidR="00E94DB5" w:rsidRPr="00031EA8" w:rsidRDefault="005C134E" w:rsidP="3FA22297">
            <w:pPr>
              <w:spacing w:line="276" w:lineRule="auto"/>
              <w:ind w:left="140" w:right="142"/>
              <w:rPr>
                <w:rFonts w:ascii="Calibri" w:eastAsia="Calibri" w:hAnsi="Calibri" w:cs="Calibri"/>
                <w:szCs w:val="24"/>
              </w:rPr>
            </w:pPr>
            <w:r>
              <w:rPr>
                <w:rFonts w:asciiTheme="minorHAnsi" w:eastAsia="Calibri" w:hAnsiTheme="minorHAnsi" w:cstheme="minorBidi"/>
                <w:color w:val="000000" w:themeColor="text1"/>
                <w:lang w:eastAsia="lt-LT"/>
              </w:rPr>
              <w:t xml:space="preserve">Supaprastintas </w:t>
            </w:r>
            <w:r w:rsidR="002102E9" w:rsidRPr="00031EA8">
              <w:rPr>
                <w:rFonts w:asciiTheme="minorHAnsi" w:eastAsia="Calibri" w:hAnsiTheme="minorHAnsi" w:cstheme="minorBidi"/>
                <w:color w:val="000000" w:themeColor="text1"/>
                <w:lang w:eastAsia="lt-LT"/>
              </w:rPr>
              <w:t xml:space="preserve">pirkimas, </w:t>
            </w:r>
            <w:r>
              <w:rPr>
                <w:rFonts w:asciiTheme="minorHAnsi" w:eastAsia="Calibri" w:hAnsiTheme="minorHAnsi" w:cstheme="minorBidi"/>
                <w:color w:val="000000" w:themeColor="text1"/>
                <w:lang w:eastAsia="lt-LT"/>
              </w:rPr>
              <w:t>atviras konkursas</w:t>
            </w:r>
          </w:p>
        </w:tc>
      </w:tr>
      <w:tr w:rsidR="00E94DB5" w:rsidRPr="00031EA8" w14:paraId="21F34758" w14:textId="77777777" w:rsidTr="3FA22297">
        <w:tc>
          <w:tcPr>
            <w:tcW w:w="4673" w:type="dxa"/>
            <w:tcBorders>
              <w:top w:val="single" w:sz="4" w:space="0" w:color="auto"/>
              <w:left w:val="single" w:sz="4" w:space="0" w:color="auto"/>
              <w:bottom w:val="single" w:sz="4" w:space="0" w:color="auto"/>
              <w:right w:val="single" w:sz="4" w:space="0" w:color="auto"/>
            </w:tcBorders>
          </w:tcPr>
          <w:p w14:paraId="432B21A0" w14:textId="4D2154A0" w:rsidR="00E94DB5" w:rsidRPr="00031EA8" w:rsidRDefault="00E94DB5" w:rsidP="008E5D4F">
            <w:pPr>
              <w:spacing w:line="276" w:lineRule="auto"/>
              <w:ind w:left="132" w:right="134"/>
              <w:rPr>
                <w:rFonts w:asciiTheme="minorHAnsi" w:hAnsiTheme="minorHAnsi" w:cstheme="minorHAnsi"/>
                <w:szCs w:val="24"/>
                <w:lang w:eastAsia="lt-LT"/>
              </w:rPr>
            </w:pPr>
            <w:r w:rsidRPr="00031EA8">
              <w:rPr>
                <w:rFonts w:asciiTheme="minorHAnsi" w:eastAsia="Calibri" w:hAnsiTheme="minorHAnsi" w:cstheme="minorHAnsi"/>
                <w:szCs w:val="24"/>
                <w:lang w:eastAsia="lt-LT"/>
              </w:rPr>
              <w:t>Planuota pirkimo vertė (nenurodoma, jeigu pirkimas vertinamas iki vokų su pasiūlymais atplėšimo procedūros arba įpareigojama nutraukti pirkimą ir vertė nenurodyta pirkimo dokumentuose)/sutarties kaina Eur be PVM</w:t>
            </w:r>
          </w:p>
        </w:tc>
        <w:tc>
          <w:tcPr>
            <w:tcW w:w="4964" w:type="dxa"/>
            <w:tcBorders>
              <w:top w:val="single" w:sz="4" w:space="0" w:color="auto"/>
              <w:left w:val="single" w:sz="4" w:space="0" w:color="auto"/>
              <w:bottom w:val="single" w:sz="4" w:space="0" w:color="auto"/>
              <w:right w:val="single" w:sz="4" w:space="0" w:color="auto"/>
            </w:tcBorders>
          </w:tcPr>
          <w:p w14:paraId="68B5CFD7" w14:textId="1D4F6A86" w:rsidR="00E94DB5" w:rsidRPr="00031EA8" w:rsidRDefault="00E94DB5" w:rsidP="001B463A">
            <w:pPr>
              <w:spacing w:line="276" w:lineRule="auto"/>
              <w:ind w:left="140" w:right="142"/>
              <w:rPr>
                <w:rFonts w:asciiTheme="minorHAnsi" w:hAnsiTheme="minorHAnsi" w:cstheme="minorHAnsi"/>
                <w:szCs w:val="24"/>
                <w:lang w:eastAsia="lt-LT"/>
              </w:rPr>
            </w:pPr>
            <w:r w:rsidRPr="00031EA8">
              <w:rPr>
                <w:rFonts w:asciiTheme="minorHAnsi" w:hAnsiTheme="minorHAnsi" w:cstheme="minorHAnsi"/>
                <w:szCs w:val="24"/>
                <w:lang w:eastAsia="lt-LT"/>
              </w:rPr>
              <w:t>Planuota Pirkimo  vertė –</w:t>
            </w:r>
            <w:r w:rsidR="009C1949">
              <w:rPr>
                <w:rFonts w:asciiTheme="minorHAnsi" w:hAnsiTheme="minorHAnsi" w:cstheme="minorHAnsi"/>
                <w:szCs w:val="24"/>
                <w:lang w:eastAsia="lt-LT"/>
              </w:rPr>
              <w:t xml:space="preserve"> 152 727,27 </w:t>
            </w:r>
            <w:r w:rsidRPr="00031EA8">
              <w:rPr>
                <w:rFonts w:asciiTheme="minorHAnsi" w:hAnsiTheme="minorHAnsi" w:cstheme="minorHAnsi"/>
                <w:szCs w:val="24"/>
                <w:lang w:eastAsia="lt-LT"/>
              </w:rPr>
              <w:t>Eur be PVM</w:t>
            </w:r>
            <w:r w:rsidR="001B463A">
              <w:rPr>
                <w:rFonts w:asciiTheme="minorHAnsi" w:hAnsiTheme="minorHAnsi" w:cstheme="minorHAnsi"/>
                <w:szCs w:val="24"/>
                <w:lang w:eastAsia="lt-LT"/>
              </w:rPr>
              <w:t xml:space="preserve"> (</w:t>
            </w:r>
            <w:r w:rsidR="001B463A" w:rsidRPr="001B463A">
              <w:rPr>
                <w:rFonts w:asciiTheme="minorHAnsi" w:hAnsiTheme="minorHAnsi" w:cstheme="minorHAnsi"/>
                <w:szCs w:val="24"/>
                <w:lang w:eastAsia="lt-LT"/>
              </w:rPr>
              <w:t>184</w:t>
            </w:r>
            <w:r w:rsidR="001B463A">
              <w:rPr>
                <w:rFonts w:asciiTheme="minorHAnsi" w:hAnsiTheme="minorHAnsi" w:cstheme="minorHAnsi"/>
                <w:szCs w:val="24"/>
                <w:lang w:eastAsia="lt-LT"/>
              </w:rPr>
              <w:t xml:space="preserve"> </w:t>
            </w:r>
            <w:r w:rsidR="001B463A" w:rsidRPr="001B463A">
              <w:rPr>
                <w:rFonts w:asciiTheme="minorHAnsi" w:hAnsiTheme="minorHAnsi" w:cstheme="minorHAnsi"/>
                <w:szCs w:val="24"/>
                <w:lang w:eastAsia="lt-LT"/>
              </w:rPr>
              <w:t>800</w:t>
            </w:r>
            <w:r w:rsidR="001B463A">
              <w:rPr>
                <w:rFonts w:asciiTheme="minorHAnsi" w:hAnsiTheme="minorHAnsi" w:cstheme="minorHAnsi"/>
                <w:szCs w:val="24"/>
                <w:lang w:eastAsia="lt-LT"/>
              </w:rPr>
              <w:t xml:space="preserve">,00 Eur su PVM) </w:t>
            </w:r>
            <w:r w:rsidRPr="00031EA8">
              <w:rPr>
                <w:rFonts w:asciiTheme="minorHAnsi" w:hAnsiTheme="minorHAnsi" w:cstheme="minorHAnsi"/>
                <w:szCs w:val="24"/>
                <w:lang w:eastAsia="lt-LT"/>
              </w:rPr>
              <w:t xml:space="preserve">/ </w:t>
            </w:r>
            <w:r w:rsidR="00900B2C" w:rsidRPr="00031EA8">
              <w:rPr>
                <w:rFonts w:asciiTheme="minorHAnsi" w:hAnsiTheme="minorHAnsi" w:cstheme="minorHAnsi"/>
                <w:szCs w:val="24"/>
                <w:lang w:eastAsia="lt-LT"/>
              </w:rPr>
              <w:t>S</w:t>
            </w:r>
            <w:r w:rsidR="0035237B" w:rsidRPr="00031EA8">
              <w:rPr>
                <w:rFonts w:asciiTheme="minorHAnsi" w:hAnsiTheme="minorHAnsi" w:cstheme="minorHAnsi"/>
                <w:szCs w:val="24"/>
                <w:lang w:eastAsia="lt-LT"/>
              </w:rPr>
              <w:t>utarties kaina –</w:t>
            </w:r>
            <w:r w:rsidR="00F65F17">
              <w:rPr>
                <w:rFonts w:asciiTheme="minorHAnsi" w:hAnsiTheme="minorHAnsi" w:cstheme="minorHAnsi"/>
                <w:szCs w:val="24"/>
                <w:lang w:eastAsia="lt-LT"/>
              </w:rPr>
              <w:t xml:space="preserve"> </w:t>
            </w:r>
            <w:r w:rsidR="00F65F17" w:rsidRPr="00F65F17">
              <w:rPr>
                <w:rFonts w:asciiTheme="minorHAnsi" w:hAnsiTheme="minorHAnsi" w:cstheme="minorHAnsi"/>
                <w:szCs w:val="24"/>
                <w:lang w:eastAsia="lt-LT"/>
              </w:rPr>
              <w:t xml:space="preserve">152 727,27 </w:t>
            </w:r>
            <w:r w:rsidR="00E210B9" w:rsidRPr="00031EA8">
              <w:rPr>
                <w:rFonts w:asciiTheme="minorHAnsi" w:hAnsiTheme="minorHAnsi" w:cstheme="minorHAnsi"/>
                <w:szCs w:val="24"/>
                <w:lang w:eastAsia="lt-LT"/>
              </w:rPr>
              <w:t>Eur</w:t>
            </w:r>
            <w:r w:rsidR="00DE32FD" w:rsidRPr="00031EA8">
              <w:rPr>
                <w:rFonts w:asciiTheme="minorHAnsi" w:hAnsiTheme="minorHAnsi" w:cstheme="minorHAnsi"/>
                <w:szCs w:val="24"/>
                <w:lang w:eastAsia="lt-LT"/>
              </w:rPr>
              <w:t xml:space="preserve"> </w:t>
            </w:r>
            <w:r w:rsidRPr="00031EA8">
              <w:rPr>
                <w:rFonts w:asciiTheme="minorHAnsi" w:hAnsiTheme="minorHAnsi" w:cstheme="minorHAnsi"/>
                <w:szCs w:val="24"/>
                <w:lang w:eastAsia="lt-LT"/>
              </w:rPr>
              <w:t>be PVM</w:t>
            </w:r>
            <w:r w:rsidR="008F2ACD" w:rsidRPr="00031EA8">
              <w:rPr>
                <w:rFonts w:asciiTheme="minorHAnsi" w:hAnsiTheme="minorHAnsi" w:cstheme="minorHAnsi"/>
                <w:szCs w:val="24"/>
                <w:lang w:eastAsia="lt-LT"/>
              </w:rPr>
              <w:t xml:space="preserve"> (</w:t>
            </w:r>
            <w:r w:rsidR="00F65F17" w:rsidRPr="00F65F17">
              <w:rPr>
                <w:rFonts w:asciiTheme="minorHAnsi" w:hAnsiTheme="minorHAnsi" w:cstheme="minorHAnsi"/>
                <w:szCs w:val="24"/>
                <w:lang w:eastAsia="lt-LT"/>
              </w:rPr>
              <w:t xml:space="preserve">184 800, 00 </w:t>
            </w:r>
            <w:r w:rsidR="006B6C91" w:rsidRPr="00031EA8">
              <w:rPr>
                <w:rFonts w:asciiTheme="minorHAnsi" w:hAnsiTheme="minorHAnsi" w:cstheme="minorHAnsi"/>
                <w:szCs w:val="24"/>
                <w:lang w:eastAsia="lt-LT"/>
              </w:rPr>
              <w:t>Eur su PVM</w:t>
            </w:r>
            <w:r w:rsidR="008F2ACD" w:rsidRPr="00031EA8">
              <w:rPr>
                <w:rFonts w:asciiTheme="minorHAnsi" w:hAnsiTheme="minorHAnsi" w:cstheme="minorHAnsi"/>
                <w:szCs w:val="24"/>
                <w:lang w:eastAsia="lt-LT"/>
              </w:rPr>
              <w:t>)</w:t>
            </w:r>
          </w:p>
        </w:tc>
      </w:tr>
      <w:tr w:rsidR="00E94DB5" w:rsidRPr="00031EA8" w14:paraId="22CAAAD1" w14:textId="77777777" w:rsidTr="3FA22297">
        <w:tc>
          <w:tcPr>
            <w:tcW w:w="4673" w:type="dxa"/>
            <w:tcBorders>
              <w:top w:val="single" w:sz="4" w:space="0" w:color="auto"/>
              <w:left w:val="single" w:sz="4" w:space="0" w:color="auto"/>
              <w:bottom w:val="single" w:sz="4" w:space="0" w:color="auto"/>
              <w:right w:val="single" w:sz="4" w:space="0" w:color="auto"/>
            </w:tcBorders>
          </w:tcPr>
          <w:p w14:paraId="0D04C573" w14:textId="12B855CB" w:rsidR="00E94DB5" w:rsidRPr="00031EA8" w:rsidRDefault="00E94DB5" w:rsidP="008E5D4F">
            <w:pPr>
              <w:spacing w:line="276" w:lineRule="auto"/>
              <w:ind w:left="132" w:right="134"/>
              <w:rPr>
                <w:rFonts w:asciiTheme="minorHAnsi" w:hAnsiTheme="minorHAnsi" w:cstheme="minorHAnsi"/>
                <w:szCs w:val="24"/>
                <w:lang w:eastAsia="lt-LT"/>
              </w:rPr>
            </w:pPr>
            <w:r w:rsidRPr="00031EA8">
              <w:rPr>
                <w:rFonts w:asciiTheme="minorHAnsi" w:eastAsia="Calibri" w:hAnsiTheme="minorHAnsi" w:cstheme="minorHAnsi"/>
                <w:szCs w:val="24"/>
                <w:lang w:eastAsia="lt-LT"/>
              </w:rPr>
              <w:t>Tiekėjo/koncesininko, su kuriuo sudaryta sutartis, pavadinimas, juridinio asmens kodas</w:t>
            </w:r>
          </w:p>
        </w:tc>
        <w:tc>
          <w:tcPr>
            <w:tcW w:w="4964" w:type="dxa"/>
            <w:tcBorders>
              <w:top w:val="single" w:sz="4" w:space="0" w:color="auto"/>
              <w:left w:val="single" w:sz="4" w:space="0" w:color="auto"/>
              <w:bottom w:val="single" w:sz="4" w:space="0" w:color="auto"/>
              <w:right w:val="single" w:sz="4" w:space="0" w:color="auto"/>
            </w:tcBorders>
          </w:tcPr>
          <w:p w14:paraId="0B179563" w14:textId="08E730A4" w:rsidR="00E94DB5" w:rsidRPr="00031EA8" w:rsidRDefault="00F65F17" w:rsidP="008E5D4F">
            <w:pPr>
              <w:spacing w:line="276" w:lineRule="auto"/>
              <w:ind w:left="140" w:right="142"/>
              <w:rPr>
                <w:rFonts w:asciiTheme="minorHAnsi" w:hAnsiTheme="minorHAnsi" w:cstheme="minorHAnsi"/>
                <w:szCs w:val="24"/>
                <w:lang w:eastAsia="lt-LT"/>
              </w:rPr>
            </w:pPr>
            <w:r>
              <w:rPr>
                <w:rFonts w:asciiTheme="minorHAnsi" w:hAnsiTheme="minorHAnsi" w:cstheme="minorHAnsi"/>
                <w:szCs w:val="24"/>
                <w:lang w:eastAsia="lt-LT"/>
              </w:rPr>
              <w:t>UAB „</w:t>
            </w:r>
            <w:proofErr w:type="spellStart"/>
            <w:r>
              <w:rPr>
                <w:rFonts w:asciiTheme="minorHAnsi" w:hAnsiTheme="minorHAnsi" w:cstheme="minorHAnsi"/>
                <w:szCs w:val="24"/>
                <w:lang w:eastAsia="lt-LT"/>
              </w:rPr>
              <w:t>Tomadas</w:t>
            </w:r>
            <w:proofErr w:type="spellEnd"/>
            <w:r>
              <w:rPr>
                <w:rFonts w:asciiTheme="minorHAnsi" w:hAnsiTheme="minorHAnsi" w:cstheme="minorHAnsi"/>
                <w:szCs w:val="24"/>
                <w:lang w:eastAsia="lt-LT"/>
              </w:rPr>
              <w:t>“</w:t>
            </w:r>
            <w:r w:rsidR="004607CD" w:rsidRPr="00031EA8">
              <w:rPr>
                <w:rFonts w:asciiTheme="minorHAnsi" w:hAnsiTheme="minorHAnsi" w:cstheme="minorHAnsi"/>
                <w:szCs w:val="24"/>
                <w:lang w:eastAsia="lt-LT"/>
              </w:rPr>
              <w:t xml:space="preserve"> </w:t>
            </w:r>
            <w:r w:rsidR="00C13A38" w:rsidRPr="00031EA8">
              <w:rPr>
                <w:rFonts w:asciiTheme="minorHAnsi" w:hAnsiTheme="minorHAnsi" w:cstheme="minorHAnsi"/>
                <w:szCs w:val="24"/>
                <w:lang w:eastAsia="lt-LT"/>
              </w:rPr>
              <w:t>(juridinio asmens kodas</w:t>
            </w:r>
            <w:r w:rsidR="007918D1" w:rsidRPr="00031EA8">
              <w:t xml:space="preserve"> </w:t>
            </w:r>
            <w:r w:rsidR="004D44B7" w:rsidRPr="004D44B7">
              <w:t>302308932</w:t>
            </w:r>
            <w:r w:rsidR="00C13A38" w:rsidRPr="00031EA8">
              <w:rPr>
                <w:rFonts w:asciiTheme="minorHAnsi" w:hAnsiTheme="minorHAnsi" w:cstheme="minorHAnsi"/>
                <w:szCs w:val="24"/>
                <w:lang w:eastAsia="lt-LT"/>
              </w:rPr>
              <w:t>)</w:t>
            </w:r>
            <w:r w:rsidR="00FA54AA" w:rsidRPr="00031EA8">
              <w:rPr>
                <w:rFonts w:asciiTheme="minorHAnsi" w:hAnsiTheme="minorHAnsi" w:cstheme="minorHAnsi"/>
                <w:szCs w:val="24"/>
                <w:lang w:eastAsia="lt-LT"/>
              </w:rPr>
              <w:t xml:space="preserve"> (toliau – Tiekėjas)</w:t>
            </w:r>
          </w:p>
        </w:tc>
      </w:tr>
      <w:tr w:rsidR="00E94DB5" w:rsidRPr="00031EA8" w14:paraId="522120CC" w14:textId="77777777" w:rsidTr="3FA22297">
        <w:tc>
          <w:tcPr>
            <w:tcW w:w="4673" w:type="dxa"/>
            <w:tcBorders>
              <w:top w:val="single" w:sz="4" w:space="0" w:color="auto"/>
              <w:left w:val="single" w:sz="4" w:space="0" w:color="auto"/>
              <w:bottom w:val="single" w:sz="4" w:space="0" w:color="auto"/>
              <w:right w:val="single" w:sz="4" w:space="0" w:color="auto"/>
            </w:tcBorders>
          </w:tcPr>
          <w:p w14:paraId="4D78DE0D" w14:textId="44C01427" w:rsidR="00E94DB5" w:rsidRPr="00031EA8" w:rsidRDefault="00E94DB5" w:rsidP="008E5D4F">
            <w:pPr>
              <w:spacing w:line="276" w:lineRule="auto"/>
              <w:ind w:left="132" w:right="134"/>
              <w:rPr>
                <w:rFonts w:asciiTheme="minorHAnsi" w:hAnsiTheme="minorHAnsi" w:cstheme="minorHAnsi"/>
                <w:szCs w:val="24"/>
                <w:lang w:eastAsia="lt-LT"/>
              </w:rPr>
            </w:pPr>
            <w:r w:rsidRPr="00031EA8">
              <w:rPr>
                <w:rFonts w:asciiTheme="minorHAnsi" w:eastAsia="Calibri" w:hAnsiTheme="minorHAnsi" w:cstheme="minorHAnsi"/>
                <w:szCs w:val="24"/>
                <w:lang w:eastAsia="lt-LT"/>
              </w:rPr>
              <w:t>Pirkimo/sutarties vertinimo apimtys/etapas</w:t>
            </w:r>
          </w:p>
        </w:tc>
        <w:tc>
          <w:tcPr>
            <w:tcW w:w="4964" w:type="dxa"/>
            <w:tcBorders>
              <w:top w:val="single" w:sz="4" w:space="0" w:color="auto"/>
              <w:left w:val="single" w:sz="4" w:space="0" w:color="auto"/>
              <w:bottom w:val="single" w:sz="4" w:space="0" w:color="auto"/>
              <w:right w:val="single" w:sz="4" w:space="0" w:color="auto"/>
            </w:tcBorders>
          </w:tcPr>
          <w:p w14:paraId="30EB68D2" w14:textId="2B5826A4" w:rsidR="00E94DB5" w:rsidRPr="00031EA8" w:rsidRDefault="007D404A" w:rsidP="008E5D4F">
            <w:pPr>
              <w:spacing w:line="276" w:lineRule="auto"/>
              <w:ind w:left="140" w:right="142"/>
              <w:rPr>
                <w:rFonts w:asciiTheme="minorHAnsi" w:hAnsiTheme="minorHAnsi" w:cstheme="minorHAnsi"/>
                <w:szCs w:val="24"/>
                <w:lang w:eastAsia="lt-LT"/>
              </w:rPr>
            </w:pPr>
            <w:r w:rsidRPr="00031EA8">
              <w:rPr>
                <w:rFonts w:asciiTheme="minorHAnsi" w:hAnsiTheme="minorHAnsi" w:cstheme="minorHAnsi"/>
                <w:szCs w:val="24"/>
                <w:lang w:eastAsia="lt-LT"/>
              </w:rPr>
              <w:t>Sisteminis d</w:t>
            </w:r>
            <w:r w:rsidR="00E94DB5" w:rsidRPr="00031EA8">
              <w:rPr>
                <w:rFonts w:asciiTheme="minorHAnsi" w:hAnsiTheme="minorHAnsi" w:cstheme="minorHAnsi"/>
                <w:szCs w:val="24"/>
                <w:lang w:eastAsia="lt-LT"/>
              </w:rPr>
              <w:t xml:space="preserve">alinis </w:t>
            </w:r>
            <w:r w:rsidR="004873F9" w:rsidRPr="00031EA8">
              <w:rPr>
                <w:rFonts w:asciiTheme="minorHAnsi" w:hAnsiTheme="minorHAnsi" w:cstheme="minorHAnsi"/>
                <w:szCs w:val="24"/>
                <w:lang w:eastAsia="lt-LT"/>
              </w:rPr>
              <w:t xml:space="preserve">Sutarties </w:t>
            </w:r>
            <w:r w:rsidRPr="00031EA8">
              <w:rPr>
                <w:rFonts w:asciiTheme="minorHAnsi" w:hAnsiTheme="minorHAnsi" w:cstheme="minorHAnsi"/>
                <w:szCs w:val="24"/>
                <w:lang w:eastAsia="lt-LT"/>
              </w:rPr>
              <w:t xml:space="preserve">vykdymo </w:t>
            </w:r>
            <w:r w:rsidR="004873F9" w:rsidRPr="00031EA8">
              <w:rPr>
                <w:rFonts w:asciiTheme="minorHAnsi" w:hAnsiTheme="minorHAnsi" w:cstheme="minorHAnsi"/>
                <w:szCs w:val="24"/>
                <w:lang w:eastAsia="lt-LT"/>
              </w:rPr>
              <w:t xml:space="preserve">vertinimas </w:t>
            </w:r>
            <w:r w:rsidR="001C3CD8" w:rsidRPr="00031EA8">
              <w:rPr>
                <w:rFonts w:asciiTheme="minorHAnsi" w:hAnsiTheme="minorHAnsi" w:cstheme="minorHAnsi"/>
                <w:szCs w:val="24"/>
                <w:lang w:eastAsia="lt-LT"/>
              </w:rPr>
              <w:t>dėl </w:t>
            </w:r>
            <w:r w:rsidR="002E3CAE" w:rsidRPr="00031EA8">
              <w:rPr>
                <w:rFonts w:asciiTheme="minorHAnsi" w:hAnsiTheme="minorHAnsi" w:cstheme="minorHAnsi"/>
                <w:szCs w:val="24"/>
                <w:lang w:eastAsia="lt-LT"/>
              </w:rPr>
              <w:t>transport</w:t>
            </w:r>
            <w:r w:rsidR="00A71327" w:rsidRPr="00031EA8">
              <w:rPr>
                <w:rFonts w:asciiTheme="minorHAnsi" w:hAnsiTheme="minorHAnsi" w:cstheme="minorHAnsi"/>
                <w:szCs w:val="24"/>
                <w:lang w:eastAsia="lt-LT"/>
              </w:rPr>
              <w:t>o</w:t>
            </w:r>
            <w:r w:rsidR="002E3CAE" w:rsidRPr="00031EA8">
              <w:rPr>
                <w:rFonts w:asciiTheme="minorHAnsi" w:hAnsiTheme="minorHAnsi" w:cstheme="minorHAnsi"/>
                <w:szCs w:val="24"/>
                <w:lang w:eastAsia="lt-LT"/>
              </w:rPr>
              <w:t xml:space="preserve"> priemonių</w:t>
            </w:r>
            <w:r w:rsidR="001C3CD8" w:rsidRPr="00031EA8">
              <w:rPr>
                <w:rFonts w:asciiTheme="minorHAnsi" w:hAnsiTheme="minorHAnsi" w:cstheme="minorHAnsi"/>
                <w:szCs w:val="24"/>
                <w:lang w:eastAsia="lt-LT"/>
              </w:rPr>
              <w:t xml:space="preserve"> nuvežimo ir saugojimo įkaini</w:t>
            </w:r>
            <w:r w:rsidR="00EB76F2" w:rsidRPr="00031EA8">
              <w:rPr>
                <w:rFonts w:asciiTheme="minorHAnsi" w:hAnsiTheme="minorHAnsi" w:cstheme="minorHAnsi"/>
                <w:szCs w:val="24"/>
                <w:lang w:eastAsia="lt-LT"/>
              </w:rPr>
              <w:t xml:space="preserve">ų </w:t>
            </w:r>
            <w:r w:rsidR="002D61E2" w:rsidRPr="00031EA8">
              <w:rPr>
                <w:rFonts w:asciiTheme="minorHAnsi" w:hAnsiTheme="minorHAnsi" w:cstheme="minorHAnsi"/>
                <w:szCs w:val="24"/>
                <w:lang w:eastAsia="lt-LT"/>
              </w:rPr>
              <w:t>taikymo</w:t>
            </w:r>
            <w:r w:rsidR="008628C4" w:rsidRPr="00031EA8">
              <w:rPr>
                <w:rFonts w:asciiTheme="minorHAnsi" w:hAnsiTheme="minorHAnsi" w:cstheme="minorHAnsi"/>
                <w:szCs w:val="24"/>
                <w:lang w:eastAsia="lt-LT"/>
              </w:rPr>
              <w:t xml:space="preserve"> </w:t>
            </w:r>
            <w:r w:rsidR="00E94DB5" w:rsidRPr="00031EA8">
              <w:rPr>
                <w:rFonts w:asciiTheme="minorHAnsi" w:hAnsiTheme="minorHAnsi" w:cstheme="minorHAnsi"/>
                <w:szCs w:val="24"/>
                <w:lang w:eastAsia="lt-LT"/>
              </w:rPr>
              <w:t xml:space="preserve">/ </w:t>
            </w:r>
            <w:r w:rsidR="00B30528" w:rsidRPr="00031EA8">
              <w:rPr>
                <w:rFonts w:asciiTheme="minorHAnsi" w:hAnsiTheme="minorHAnsi" w:cstheme="minorHAnsi"/>
                <w:szCs w:val="24"/>
                <w:lang w:eastAsia="lt-LT"/>
              </w:rPr>
              <w:t>P</w:t>
            </w:r>
            <w:r w:rsidR="00E94DB5" w:rsidRPr="00031EA8">
              <w:rPr>
                <w:rFonts w:asciiTheme="minorHAnsi" w:hAnsiTheme="minorHAnsi" w:cstheme="minorHAnsi"/>
                <w:szCs w:val="24"/>
                <w:lang w:eastAsia="lt-LT"/>
              </w:rPr>
              <w:t xml:space="preserve">o </w:t>
            </w:r>
            <w:r w:rsidR="00B30528" w:rsidRPr="00031EA8">
              <w:rPr>
                <w:rFonts w:asciiTheme="minorHAnsi" w:hAnsiTheme="minorHAnsi" w:cstheme="minorHAnsi"/>
                <w:szCs w:val="24"/>
                <w:lang w:eastAsia="lt-LT"/>
              </w:rPr>
              <w:t>S</w:t>
            </w:r>
            <w:r w:rsidR="00E94DB5" w:rsidRPr="00031EA8">
              <w:rPr>
                <w:rFonts w:asciiTheme="minorHAnsi" w:hAnsiTheme="minorHAnsi" w:cstheme="minorHAnsi"/>
                <w:szCs w:val="24"/>
                <w:lang w:eastAsia="lt-LT"/>
              </w:rPr>
              <w:t>utarties</w:t>
            </w:r>
            <w:r w:rsidR="00537C04" w:rsidRPr="00031EA8">
              <w:rPr>
                <w:rFonts w:asciiTheme="minorHAnsi" w:hAnsiTheme="minorHAnsi" w:cstheme="minorHAnsi"/>
                <w:szCs w:val="24"/>
                <w:lang w:eastAsia="lt-LT"/>
              </w:rPr>
              <w:t xml:space="preserve"> </w:t>
            </w:r>
            <w:r w:rsidR="002D61E2" w:rsidRPr="00031EA8">
              <w:rPr>
                <w:rFonts w:asciiTheme="minorHAnsi" w:hAnsiTheme="minorHAnsi" w:cstheme="minorHAnsi"/>
                <w:szCs w:val="24"/>
                <w:lang w:eastAsia="lt-LT"/>
              </w:rPr>
              <w:t>sudarymo</w:t>
            </w:r>
            <w:r w:rsidR="00E94DB5" w:rsidRPr="00031EA8">
              <w:rPr>
                <w:rFonts w:asciiTheme="minorHAnsi" w:hAnsiTheme="minorHAnsi" w:cstheme="minorHAnsi"/>
                <w:szCs w:val="24"/>
                <w:lang w:eastAsia="lt-LT"/>
              </w:rPr>
              <w:t xml:space="preserve"> </w:t>
            </w:r>
          </w:p>
        </w:tc>
      </w:tr>
      <w:tr w:rsidR="00E94DB5" w:rsidRPr="00031EA8" w14:paraId="07F7684B" w14:textId="77777777" w:rsidTr="3FA22297">
        <w:tc>
          <w:tcPr>
            <w:tcW w:w="4673" w:type="dxa"/>
            <w:tcBorders>
              <w:top w:val="single" w:sz="4" w:space="0" w:color="auto"/>
              <w:left w:val="single" w:sz="4" w:space="0" w:color="auto"/>
              <w:bottom w:val="single" w:sz="4" w:space="0" w:color="auto"/>
              <w:right w:val="single" w:sz="4" w:space="0" w:color="auto"/>
            </w:tcBorders>
          </w:tcPr>
          <w:p w14:paraId="5BF40A26" w14:textId="5963C8C9" w:rsidR="00E94DB5" w:rsidRPr="00031EA8" w:rsidRDefault="00D76C88" w:rsidP="008E5D4F">
            <w:pPr>
              <w:spacing w:line="276" w:lineRule="auto"/>
              <w:ind w:left="132" w:right="134"/>
              <w:rPr>
                <w:rFonts w:asciiTheme="minorHAnsi" w:hAnsiTheme="minorHAnsi" w:cstheme="minorHAnsi"/>
                <w:szCs w:val="24"/>
                <w:lang w:eastAsia="lt-LT"/>
              </w:rPr>
            </w:pPr>
            <w:r w:rsidRPr="00031EA8">
              <w:rPr>
                <w:rFonts w:asciiTheme="minorHAnsi" w:hAnsiTheme="minorHAnsi" w:cstheme="minorHAnsi"/>
                <w:szCs w:val="24"/>
                <w:lang w:eastAsia="lt-LT"/>
              </w:rPr>
              <w:t>Jei pirkimas finansuojamas Europos Sąjungos lėšomis – projekto pavadinimas, projektą administruojanti institucija</w:t>
            </w:r>
          </w:p>
        </w:tc>
        <w:tc>
          <w:tcPr>
            <w:tcW w:w="4964" w:type="dxa"/>
            <w:tcBorders>
              <w:top w:val="single" w:sz="4" w:space="0" w:color="auto"/>
              <w:left w:val="single" w:sz="4" w:space="0" w:color="auto"/>
              <w:bottom w:val="single" w:sz="4" w:space="0" w:color="auto"/>
              <w:right w:val="single" w:sz="4" w:space="0" w:color="auto"/>
            </w:tcBorders>
          </w:tcPr>
          <w:p w14:paraId="3C363E0E" w14:textId="71B393B0" w:rsidR="00E94DB5" w:rsidRPr="00031EA8" w:rsidRDefault="00E94DB5" w:rsidP="008E5D4F">
            <w:pPr>
              <w:spacing w:line="276" w:lineRule="auto"/>
              <w:ind w:left="140" w:right="142"/>
              <w:rPr>
                <w:rFonts w:asciiTheme="minorHAnsi" w:hAnsiTheme="minorHAnsi" w:cstheme="minorHAnsi"/>
                <w:szCs w:val="24"/>
                <w:lang w:eastAsia="lt-LT"/>
              </w:rPr>
            </w:pPr>
            <w:r w:rsidRPr="00031EA8">
              <w:rPr>
                <w:rFonts w:asciiTheme="minorHAnsi" w:hAnsiTheme="minorHAnsi" w:cstheme="minorHAnsi"/>
                <w:szCs w:val="24"/>
                <w:lang w:eastAsia="lt-LT"/>
              </w:rPr>
              <w:t>-</w:t>
            </w:r>
          </w:p>
        </w:tc>
      </w:tr>
      <w:tr w:rsidR="0012236A" w:rsidRPr="00031EA8" w14:paraId="094DFC9B" w14:textId="77777777" w:rsidTr="3FA22297">
        <w:tc>
          <w:tcPr>
            <w:tcW w:w="9637" w:type="dxa"/>
            <w:gridSpan w:val="2"/>
            <w:tcBorders>
              <w:top w:val="single" w:sz="4" w:space="0" w:color="auto"/>
              <w:left w:val="single" w:sz="4" w:space="0" w:color="auto"/>
              <w:bottom w:val="single" w:sz="4" w:space="0" w:color="auto"/>
              <w:right w:val="single" w:sz="4" w:space="0" w:color="auto"/>
            </w:tcBorders>
          </w:tcPr>
          <w:p w14:paraId="3986F411" w14:textId="3E9196CD" w:rsidR="0012236A" w:rsidRPr="00031EA8" w:rsidRDefault="0012236A" w:rsidP="008E5D4F">
            <w:pPr>
              <w:spacing w:line="276" w:lineRule="auto"/>
              <w:ind w:left="142"/>
              <w:rPr>
                <w:rFonts w:asciiTheme="minorHAnsi" w:hAnsiTheme="minorHAnsi" w:cstheme="minorHAnsi"/>
                <w:szCs w:val="24"/>
                <w:lang w:eastAsia="lt-LT"/>
              </w:rPr>
            </w:pPr>
            <w:r w:rsidRPr="00031EA8">
              <w:rPr>
                <w:rFonts w:asciiTheme="minorHAnsi" w:eastAsia="Calibri" w:hAnsiTheme="minorHAnsi" w:cstheme="minorHAnsi"/>
                <w:szCs w:val="24"/>
                <w:lang w:eastAsia="lt-LT"/>
              </w:rPr>
              <w:t>Jei dėl pirkimo/sutarties vyksta teismo procesas</w:t>
            </w:r>
            <w:r w:rsidRPr="00031EA8">
              <w:rPr>
                <w:rFonts w:asciiTheme="minorHAnsi" w:hAnsiTheme="minorHAnsi" w:cstheme="minorHAnsi"/>
                <w:szCs w:val="24"/>
                <w:lang w:eastAsia="lt-LT"/>
              </w:rPr>
              <w:t xml:space="preserve"> </w:t>
            </w:r>
            <w:r w:rsidRPr="00031EA8">
              <w:rPr>
                <w:rFonts w:asciiTheme="minorHAnsi" w:eastAsia="Calibri" w:hAnsiTheme="minorHAnsi" w:cstheme="minorHAnsi"/>
                <w:szCs w:val="24"/>
                <w:lang w:eastAsia="lt-LT"/>
              </w:rPr>
              <w:t>arba ginčas nagrinėjamas ikiteisminės institucijos, nurodyti ieškinio (skundo) dalyką, bylos šalių pavadinimus, ar taikomos laikinosios apsaugos priemonės, nagrinėjimo stadiją:</w:t>
            </w:r>
            <w:r w:rsidR="00DD42C9" w:rsidRPr="00031EA8">
              <w:rPr>
                <w:rFonts w:asciiTheme="minorHAnsi" w:eastAsia="Calibri" w:hAnsiTheme="minorHAnsi" w:cstheme="minorHAnsi"/>
                <w:szCs w:val="24"/>
                <w:lang w:eastAsia="lt-LT"/>
              </w:rPr>
              <w:t xml:space="preserve"> -</w:t>
            </w:r>
          </w:p>
        </w:tc>
      </w:tr>
    </w:tbl>
    <w:p w14:paraId="0FE08447" w14:textId="3A722C19" w:rsidR="003C2727" w:rsidRPr="00031EA8" w:rsidRDefault="003C2727" w:rsidP="008E5D4F">
      <w:pPr>
        <w:spacing w:line="276" w:lineRule="auto"/>
        <w:ind w:firstLine="720"/>
        <w:rPr>
          <w:rFonts w:asciiTheme="minorHAnsi" w:hAnsiTheme="minorHAnsi" w:cstheme="minorHAnsi"/>
          <w:sz w:val="20"/>
          <w:lang w:eastAsia="lt-LT"/>
        </w:rPr>
      </w:pPr>
      <w:r w:rsidRPr="00031EA8">
        <w:rPr>
          <w:rFonts w:asciiTheme="minorHAnsi" w:hAnsiTheme="minorHAnsi" w:cstheme="minorHAnsi"/>
          <w:sz w:val="20"/>
          <w:lang w:eastAsia="lt-LT"/>
        </w:rPr>
        <w:t>*</w:t>
      </w:r>
      <w:bookmarkStart w:id="4" w:name="_Hlk194333241"/>
      <w:r w:rsidR="0084497E" w:rsidRPr="00031EA8">
        <w:rPr>
          <w:rFonts w:asciiTheme="minorHAnsi" w:hAnsiTheme="minorHAnsi" w:cstheme="minorHAnsi"/>
          <w:sz w:val="20"/>
          <w:lang w:eastAsia="lt-LT"/>
        </w:rPr>
        <w:t>viešasis pirkimas/pirkimas, atliekamas gynybos ir saugumo srityje/pirkimas, atliekamas vandentvarkos, energetikos, transporto ar pašto paslaugų srities perkančiųjų subjektų/įmonių, veikiančių energetikos srityje, energijos ar kuro, kurių reikia elektros ir šilumos energijai gaminti, pirkimas/koncesija</w:t>
      </w:r>
      <w:r w:rsidR="00413C78" w:rsidRPr="00031EA8">
        <w:rPr>
          <w:rFonts w:asciiTheme="minorHAnsi" w:hAnsiTheme="minorHAnsi" w:cstheme="minorHAnsi"/>
          <w:sz w:val="20"/>
          <w:lang w:eastAsia="lt-LT"/>
        </w:rPr>
        <w:t>.</w:t>
      </w:r>
      <w:bookmarkEnd w:id="4"/>
    </w:p>
    <w:p w14:paraId="333F5396" w14:textId="77777777" w:rsidR="003C2727" w:rsidRPr="00031EA8" w:rsidRDefault="003C2727" w:rsidP="008E5D4F">
      <w:pPr>
        <w:spacing w:line="276" w:lineRule="auto"/>
        <w:rPr>
          <w:rFonts w:asciiTheme="minorHAnsi" w:hAnsiTheme="minorHAnsi" w:cstheme="minorHAnsi"/>
          <w:b/>
          <w:szCs w:val="24"/>
          <w:lang w:eastAsia="lt-LT"/>
        </w:rPr>
      </w:pPr>
    </w:p>
    <w:p w14:paraId="1F767963" w14:textId="77777777" w:rsidR="003C2727" w:rsidRPr="00031EA8" w:rsidRDefault="003C2727" w:rsidP="008E5D4F">
      <w:pPr>
        <w:spacing w:line="276" w:lineRule="auto"/>
        <w:rPr>
          <w:rFonts w:asciiTheme="minorHAnsi" w:hAnsiTheme="minorHAnsi" w:cstheme="minorHAnsi"/>
          <w:b/>
          <w:szCs w:val="24"/>
          <w:lang w:eastAsia="lt-LT"/>
        </w:rPr>
      </w:pPr>
      <w:r w:rsidRPr="00031EA8">
        <w:rPr>
          <w:rFonts w:asciiTheme="minorHAnsi" w:hAnsiTheme="minorHAnsi" w:cstheme="minorHAnsi"/>
          <w:b/>
          <w:szCs w:val="24"/>
          <w:lang w:eastAsia="lt-LT"/>
        </w:rPr>
        <w:t>II dalis. Vertinimo apimtyje nustatyti pažeidimai</w:t>
      </w:r>
    </w:p>
    <w:p w14:paraId="1F1B80EA" w14:textId="77777777" w:rsidR="003C2727" w:rsidRPr="00031EA8" w:rsidRDefault="003C2727" w:rsidP="008E5D4F">
      <w:pPr>
        <w:spacing w:line="276" w:lineRule="auto"/>
        <w:rPr>
          <w:rFonts w:asciiTheme="minorHAnsi" w:hAnsiTheme="minorHAnsi" w:cstheme="minorHAnsi"/>
          <w:b/>
          <w:szCs w:val="24"/>
          <w:lang w:eastAsia="lt-LT"/>
        </w:rPr>
      </w:pPr>
    </w:p>
    <w:tbl>
      <w:tblPr>
        <w:tblW w:w="98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439"/>
      </w:tblGrid>
      <w:tr w:rsidR="0055720C" w:rsidRPr="00031EA8" w14:paraId="042B88B8" w14:textId="77777777" w:rsidTr="3FA22297">
        <w:tc>
          <w:tcPr>
            <w:tcW w:w="426" w:type="dxa"/>
            <w:vAlign w:val="center"/>
          </w:tcPr>
          <w:p w14:paraId="6E90082F" w14:textId="4F862BAA" w:rsidR="004837D1" w:rsidRPr="00031EA8" w:rsidRDefault="004837D1" w:rsidP="008E5D4F">
            <w:pPr>
              <w:spacing w:line="276" w:lineRule="auto"/>
              <w:rPr>
                <w:rFonts w:asciiTheme="minorHAnsi" w:hAnsiTheme="minorHAnsi" w:cstheme="minorHAnsi"/>
                <w:bCs/>
                <w:szCs w:val="24"/>
                <w:lang w:eastAsia="lt-LT"/>
              </w:rPr>
            </w:pPr>
            <w:r w:rsidRPr="00031EA8">
              <w:rPr>
                <w:rFonts w:asciiTheme="minorHAnsi" w:hAnsiTheme="minorHAnsi" w:cstheme="minorHAnsi"/>
                <w:bCs/>
                <w:szCs w:val="24"/>
                <w:lang w:eastAsia="lt-LT"/>
              </w:rPr>
              <w:t>1.</w:t>
            </w:r>
          </w:p>
        </w:tc>
        <w:tc>
          <w:tcPr>
            <w:tcW w:w="9439" w:type="dxa"/>
          </w:tcPr>
          <w:p w14:paraId="2696D9BA" w14:textId="1C8289FB" w:rsidR="004837D1" w:rsidRPr="00031EA8" w:rsidRDefault="1F125ECD" w:rsidP="008E5D4F">
            <w:pPr>
              <w:spacing w:line="276" w:lineRule="auto"/>
              <w:rPr>
                <w:rFonts w:asciiTheme="minorHAnsi" w:hAnsiTheme="minorHAnsi" w:cstheme="minorHAnsi"/>
                <w:bCs/>
                <w:szCs w:val="24"/>
                <w:lang w:eastAsia="lt-LT"/>
              </w:rPr>
            </w:pPr>
            <w:r w:rsidRPr="00031EA8">
              <w:rPr>
                <w:rFonts w:asciiTheme="minorHAnsi" w:hAnsiTheme="minorHAnsi" w:cstheme="minorBidi"/>
                <w:lang w:eastAsia="lt-LT"/>
              </w:rPr>
              <w:t>Įstatymo 17 straipsnio 1 dalis</w:t>
            </w:r>
            <w:r w:rsidR="00DF000F" w:rsidRPr="00031EA8">
              <w:rPr>
                <w:rFonts w:asciiTheme="minorHAnsi" w:hAnsiTheme="minorHAnsi" w:cstheme="minorBidi"/>
                <w:vertAlign w:val="superscript"/>
                <w:lang w:eastAsia="lt-LT"/>
              </w:rPr>
              <w:footnoteReference w:id="4"/>
            </w:r>
            <w:r w:rsidRPr="00031EA8">
              <w:rPr>
                <w:rFonts w:asciiTheme="minorHAnsi" w:hAnsiTheme="minorHAnsi" w:cstheme="minorBidi"/>
                <w:lang w:eastAsia="lt-LT"/>
              </w:rPr>
              <w:t xml:space="preserve">, </w:t>
            </w:r>
            <w:r w:rsidR="6B0A4495" w:rsidRPr="00031EA8">
              <w:rPr>
                <w:rFonts w:asciiTheme="minorHAnsi" w:hAnsiTheme="minorHAnsi" w:cstheme="minorBidi"/>
                <w:lang w:eastAsia="lt-LT"/>
              </w:rPr>
              <w:t>2 dalies 1 punktas</w:t>
            </w:r>
            <w:r w:rsidR="00AB2CCB" w:rsidRPr="00031EA8">
              <w:rPr>
                <w:rFonts w:asciiTheme="minorHAnsi" w:hAnsiTheme="minorHAnsi" w:cstheme="minorBidi"/>
                <w:vertAlign w:val="superscript"/>
                <w:lang w:eastAsia="lt-LT"/>
              </w:rPr>
              <w:footnoteReference w:id="5"/>
            </w:r>
          </w:p>
        </w:tc>
      </w:tr>
      <w:tr w:rsidR="0022782F" w:rsidRPr="00031EA8" w14:paraId="3DCA44AB" w14:textId="77777777" w:rsidTr="3FA22297">
        <w:tc>
          <w:tcPr>
            <w:tcW w:w="9865" w:type="dxa"/>
            <w:gridSpan w:val="2"/>
            <w:vAlign w:val="center"/>
          </w:tcPr>
          <w:p w14:paraId="6AE012E5" w14:textId="5B66CBE3" w:rsidR="00036663" w:rsidRPr="00031EA8" w:rsidRDefault="44C98559" w:rsidP="00082B4D">
            <w:pPr>
              <w:tabs>
                <w:tab w:val="left" w:pos="885"/>
                <w:tab w:val="left" w:pos="993"/>
              </w:tabs>
              <w:suppressAutoHyphens/>
              <w:autoSpaceDN w:val="0"/>
              <w:spacing w:line="276" w:lineRule="auto"/>
              <w:textAlignment w:val="baseline"/>
              <w:rPr>
                <w:rFonts w:asciiTheme="minorHAnsi" w:hAnsiTheme="minorHAnsi" w:cstheme="minorBidi"/>
                <w:b/>
                <w:bCs/>
                <w:lang w:eastAsia="lt-LT"/>
              </w:rPr>
            </w:pPr>
            <w:r w:rsidRPr="00031EA8">
              <w:rPr>
                <w:rFonts w:asciiTheme="minorHAnsi" w:hAnsiTheme="minorHAnsi" w:cstheme="minorBidi"/>
                <w:lang w:eastAsia="lt-LT"/>
              </w:rPr>
              <w:t xml:space="preserve">             </w:t>
            </w:r>
            <w:r w:rsidR="00036663" w:rsidRPr="00031EA8">
              <w:rPr>
                <w:rFonts w:asciiTheme="minorHAnsi" w:hAnsiTheme="minorHAnsi" w:cstheme="minorBidi"/>
                <w:lang w:eastAsia="lt-LT"/>
              </w:rPr>
              <w:t xml:space="preserve">  </w:t>
            </w:r>
            <w:r w:rsidR="00036663" w:rsidRPr="00031EA8">
              <w:rPr>
                <w:rFonts w:asciiTheme="minorHAnsi" w:hAnsiTheme="minorHAnsi" w:cstheme="minorBidi"/>
                <w:b/>
                <w:bCs/>
                <w:lang w:eastAsia="lt-LT"/>
              </w:rPr>
              <w:t xml:space="preserve">Dėl Sutarties </w:t>
            </w:r>
            <w:r w:rsidR="00F25739" w:rsidRPr="00031EA8">
              <w:rPr>
                <w:rFonts w:asciiTheme="minorHAnsi" w:hAnsiTheme="minorHAnsi" w:cstheme="minorBidi"/>
                <w:b/>
                <w:bCs/>
                <w:lang w:eastAsia="lt-LT"/>
              </w:rPr>
              <w:t>įkainių</w:t>
            </w:r>
          </w:p>
          <w:p w14:paraId="59A59138" w14:textId="17941986" w:rsidR="00E16493" w:rsidRPr="00031EA8" w:rsidRDefault="00E16493" w:rsidP="00E16493">
            <w:pPr>
              <w:tabs>
                <w:tab w:val="left" w:pos="885"/>
                <w:tab w:val="left" w:pos="993"/>
              </w:tabs>
              <w:suppressAutoHyphens/>
              <w:autoSpaceDN w:val="0"/>
              <w:spacing w:line="276" w:lineRule="auto"/>
              <w:textAlignment w:val="baseline"/>
              <w:rPr>
                <w:rFonts w:asciiTheme="minorHAnsi" w:hAnsiTheme="minorHAnsi" w:cstheme="minorBidi"/>
                <w:bCs/>
                <w:lang w:eastAsia="lt-LT"/>
              </w:rPr>
            </w:pPr>
            <w:r w:rsidRPr="00031EA8">
              <w:rPr>
                <w:rFonts w:asciiTheme="minorHAnsi" w:hAnsiTheme="minorHAnsi" w:cstheme="minorBidi"/>
                <w:bCs/>
                <w:lang w:eastAsia="lt-LT"/>
              </w:rPr>
              <w:t xml:space="preserve">               Sutarties 4 punkte yra nustatyti paslaugų suteikimo įkainiai:</w:t>
            </w:r>
          </w:p>
          <w:p w14:paraId="3FC0FAEB" w14:textId="6D768903" w:rsidR="00E16493" w:rsidRPr="00031EA8" w:rsidRDefault="00962305" w:rsidP="00E16493">
            <w:pPr>
              <w:tabs>
                <w:tab w:val="left" w:pos="885"/>
                <w:tab w:val="left" w:pos="993"/>
              </w:tabs>
              <w:suppressAutoHyphens/>
              <w:autoSpaceDN w:val="0"/>
              <w:spacing w:line="276" w:lineRule="auto"/>
              <w:textAlignment w:val="baseline"/>
              <w:rPr>
                <w:rFonts w:asciiTheme="minorHAnsi" w:hAnsiTheme="minorHAnsi" w:cstheme="minorBidi"/>
                <w:bCs/>
                <w:lang w:eastAsia="lt-LT"/>
              </w:rPr>
            </w:pPr>
            <w:r w:rsidRPr="00031EA8">
              <w:rPr>
                <w:rFonts w:asciiTheme="minorHAnsi" w:hAnsiTheme="minorHAnsi" w:cstheme="minorBidi"/>
                <w:bCs/>
                <w:noProof/>
                <w:lang w:eastAsia="lt-LT"/>
              </w:rPr>
              <w:lastRenderedPageBreak/>
              <w:drawing>
                <wp:inline distT="0" distB="0" distL="0" distR="0" wp14:anchorId="77733631" wp14:editId="19F2EA9E">
                  <wp:extent cx="6120765" cy="1797050"/>
                  <wp:effectExtent l="0" t="0" r="0" b="0"/>
                  <wp:docPr id="1271378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378625" name=""/>
                          <pic:cNvPicPr/>
                        </pic:nvPicPr>
                        <pic:blipFill>
                          <a:blip r:embed="rId14"/>
                          <a:stretch>
                            <a:fillRect/>
                          </a:stretch>
                        </pic:blipFill>
                        <pic:spPr>
                          <a:xfrm>
                            <a:off x="0" y="0"/>
                            <a:ext cx="6120765" cy="1797050"/>
                          </a:xfrm>
                          <a:prstGeom prst="rect">
                            <a:avLst/>
                          </a:prstGeom>
                        </pic:spPr>
                      </pic:pic>
                    </a:graphicData>
                  </a:graphic>
                </wp:inline>
              </w:drawing>
            </w:r>
          </w:p>
          <w:p w14:paraId="6966E096" w14:textId="41955946" w:rsidR="00E16493" w:rsidRPr="00031EA8" w:rsidRDefault="00E16493" w:rsidP="00082B4D">
            <w:pPr>
              <w:tabs>
                <w:tab w:val="left" w:pos="885"/>
                <w:tab w:val="left" w:pos="993"/>
              </w:tabs>
              <w:suppressAutoHyphens/>
              <w:autoSpaceDN w:val="0"/>
              <w:spacing w:line="276" w:lineRule="auto"/>
              <w:textAlignment w:val="baseline"/>
              <w:rPr>
                <w:rFonts w:asciiTheme="minorHAnsi" w:hAnsiTheme="minorHAnsi" w:cstheme="minorBidi"/>
                <w:bCs/>
                <w:lang w:eastAsia="lt-LT"/>
              </w:rPr>
            </w:pPr>
            <w:r w:rsidRPr="00031EA8">
              <w:rPr>
                <w:rFonts w:asciiTheme="minorHAnsi" w:hAnsiTheme="minorHAnsi" w:cstheme="minorBidi"/>
                <w:bCs/>
                <w:lang w:eastAsia="lt-LT"/>
              </w:rPr>
              <w:t xml:space="preserve">             </w:t>
            </w:r>
            <w:r w:rsidR="00082B4D">
              <w:rPr>
                <w:rFonts w:asciiTheme="minorHAnsi" w:hAnsiTheme="minorHAnsi" w:cstheme="minorBidi"/>
                <w:bCs/>
                <w:lang w:eastAsia="lt-LT"/>
              </w:rPr>
              <w:t xml:space="preserve">  </w:t>
            </w:r>
            <w:r w:rsidRPr="00031EA8">
              <w:rPr>
                <w:rFonts w:asciiTheme="minorHAnsi" w:hAnsiTheme="minorHAnsi" w:cstheme="minorBidi"/>
                <w:bCs/>
                <w:lang w:eastAsia="lt-LT"/>
              </w:rPr>
              <w:t>Sutarties 12 punkte nu</w:t>
            </w:r>
            <w:r w:rsidR="00935F76">
              <w:rPr>
                <w:rFonts w:asciiTheme="minorHAnsi" w:hAnsiTheme="minorHAnsi" w:cstheme="minorBidi"/>
                <w:bCs/>
                <w:lang w:eastAsia="lt-LT"/>
              </w:rPr>
              <w:t>statyta</w:t>
            </w:r>
            <w:r w:rsidRPr="00031EA8">
              <w:rPr>
                <w:rFonts w:asciiTheme="minorHAnsi" w:hAnsiTheme="minorHAnsi" w:cstheme="minorBidi"/>
                <w:bCs/>
                <w:lang w:eastAsia="lt-LT"/>
              </w:rPr>
              <w:t>, kad: „</w:t>
            </w:r>
            <w:r w:rsidRPr="00031EA8">
              <w:rPr>
                <w:rFonts w:asciiTheme="minorHAnsi" w:hAnsiTheme="minorHAnsi" w:cstheme="minorBidi"/>
                <w:b/>
                <w:lang w:eastAsia="lt-LT"/>
              </w:rPr>
              <w:t>Teikėjas įsipareigoja teikti paslaugas pagal Teikėjo pasiūlyme nurodytus ir Sutartyje nustatytus įkainius</w:t>
            </w:r>
            <w:r w:rsidRPr="00031EA8">
              <w:rPr>
                <w:rFonts w:asciiTheme="minorHAnsi" w:hAnsiTheme="minorHAnsi" w:cstheme="minorBidi"/>
                <w:bCs/>
                <w:lang w:eastAsia="lt-LT"/>
              </w:rPr>
              <w:t>, kurie yra fiksuoti &lt;...&gt;“.</w:t>
            </w:r>
          </w:p>
          <w:p w14:paraId="755794A3" w14:textId="4761F050" w:rsidR="00892389" w:rsidRPr="0058332B" w:rsidRDefault="00E16493" w:rsidP="00082B4D">
            <w:pPr>
              <w:tabs>
                <w:tab w:val="left" w:pos="885"/>
                <w:tab w:val="left" w:pos="993"/>
              </w:tabs>
              <w:suppressAutoHyphens/>
              <w:autoSpaceDN w:val="0"/>
              <w:spacing w:line="276" w:lineRule="auto"/>
              <w:textAlignment w:val="baseline"/>
              <w:rPr>
                <w:rFonts w:asciiTheme="minorHAnsi" w:hAnsiTheme="minorHAnsi" w:cstheme="minorBidi"/>
                <w:bCs/>
                <w:lang w:eastAsia="lt-LT"/>
              </w:rPr>
            </w:pPr>
            <w:r w:rsidRPr="00031EA8">
              <w:rPr>
                <w:rFonts w:asciiTheme="minorHAnsi" w:hAnsiTheme="minorHAnsi" w:cstheme="minorBidi"/>
                <w:lang w:eastAsia="lt-LT"/>
              </w:rPr>
              <w:t xml:space="preserve">             </w:t>
            </w:r>
            <w:r w:rsidR="00082B4D">
              <w:rPr>
                <w:rFonts w:asciiTheme="minorHAnsi" w:hAnsiTheme="minorHAnsi" w:cstheme="minorBidi"/>
                <w:lang w:eastAsia="lt-LT"/>
              </w:rPr>
              <w:t xml:space="preserve">  </w:t>
            </w:r>
            <w:r w:rsidRPr="0058332B">
              <w:rPr>
                <w:rFonts w:asciiTheme="minorHAnsi" w:hAnsiTheme="minorHAnsi" w:cstheme="minorBidi"/>
                <w:lang w:eastAsia="lt-LT"/>
              </w:rPr>
              <w:t>Tarnyba, išanalizavusi Perkančiosios organizacijos pateiktus duomenis</w:t>
            </w:r>
            <w:r w:rsidRPr="0058332B">
              <w:rPr>
                <w:rFonts w:asciiTheme="minorHAnsi" w:hAnsiTheme="minorHAnsi" w:cstheme="minorBidi"/>
                <w:vertAlign w:val="superscript"/>
                <w:lang w:eastAsia="lt-LT"/>
              </w:rPr>
              <w:footnoteReference w:id="6"/>
            </w:r>
            <w:r w:rsidR="00281F8E" w:rsidRPr="0058332B">
              <w:rPr>
                <w:rFonts w:asciiTheme="minorHAnsi" w:hAnsiTheme="minorHAnsi" w:cstheme="minorBidi"/>
                <w:lang w:eastAsia="lt-LT"/>
              </w:rPr>
              <w:t xml:space="preserve">, nustatė, kad </w:t>
            </w:r>
            <w:r w:rsidR="00983D29" w:rsidRPr="0058332B">
              <w:rPr>
                <w:rFonts w:asciiTheme="minorHAnsi" w:hAnsiTheme="minorHAnsi" w:cstheme="minorBidi"/>
                <w:lang w:eastAsia="lt-LT"/>
              </w:rPr>
              <w:t>tais atvejais, kai su T</w:t>
            </w:r>
            <w:r w:rsidRPr="0058332B">
              <w:rPr>
                <w:rFonts w:asciiTheme="minorHAnsi" w:hAnsiTheme="minorHAnsi" w:cstheme="minorBidi"/>
                <w:lang w:eastAsia="lt-LT"/>
              </w:rPr>
              <w:t>iekėju atsiskaito transporto priemonių savininkai (valdytojai)</w:t>
            </w:r>
            <w:r w:rsidR="00FA7C28" w:rsidRPr="0058332B">
              <w:rPr>
                <w:rFonts w:asciiTheme="minorHAnsi" w:hAnsiTheme="minorHAnsi" w:cstheme="minorBidi"/>
                <w:lang w:eastAsia="lt-LT"/>
              </w:rPr>
              <w:t>,</w:t>
            </w:r>
            <w:r w:rsidR="00491765" w:rsidRPr="0058332B">
              <w:rPr>
                <w:rFonts w:asciiTheme="minorHAnsi" w:hAnsiTheme="minorHAnsi" w:cstheme="minorBidi"/>
                <w:lang w:eastAsia="lt-LT"/>
              </w:rPr>
              <w:t xml:space="preserve"> </w:t>
            </w:r>
            <w:r w:rsidR="00983D29" w:rsidRPr="0058332B">
              <w:rPr>
                <w:rFonts w:asciiTheme="minorHAnsi" w:hAnsiTheme="minorHAnsi" w:cstheme="minorBidi"/>
                <w:lang w:eastAsia="lt-LT"/>
              </w:rPr>
              <w:t>buvo taiky</w:t>
            </w:r>
            <w:r w:rsidR="00FC3ECF" w:rsidRPr="0058332B">
              <w:rPr>
                <w:rFonts w:asciiTheme="minorHAnsi" w:hAnsiTheme="minorHAnsi" w:cstheme="minorBidi"/>
                <w:lang w:eastAsia="lt-LT"/>
              </w:rPr>
              <w:t>ti Sutartyje nenumatyti įkainiai</w:t>
            </w:r>
            <w:r w:rsidR="00E90009" w:rsidRPr="0058332B">
              <w:rPr>
                <w:rFonts w:asciiTheme="minorHAnsi" w:hAnsiTheme="minorHAnsi" w:cstheme="minorBidi"/>
                <w:lang w:eastAsia="lt-LT"/>
              </w:rPr>
              <w:t xml:space="preserve">, </w:t>
            </w:r>
            <w:r w:rsidR="00892389" w:rsidRPr="0058332B">
              <w:rPr>
                <w:rFonts w:asciiTheme="minorHAnsi" w:hAnsiTheme="minorHAnsi" w:cstheme="minorBidi"/>
                <w:lang w:eastAsia="lt-LT"/>
              </w:rPr>
              <w:t>t.</w:t>
            </w:r>
            <w:r w:rsidR="00D30876">
              <w:rPr>
                <w:rFonts w:asciiTheme="minorHAnsi" w:hAnsiTheme="minorHAnsi" w:cstheme="minorBidi"/>
                <w:lang w:eastAsia="lt-LT"/>
              </w:rPr>
              <w:t xml:space="preserve"> </w:t>
            </w:r>
            <w:r w:rsidR="00892389" w:rsidRPr="0058332B">
              <w:rPr>
                <w:rFonts w:asciiTheme="minorHAnsi" w:hAnsiTheme="minorHAnsi" w:cstheme="minorBidi"/>
                <w:lang w:eastAsia="lt-LT"/>
              </w:rPr>
              <w:t>y.</w:t>
            </w:r>
            <w:r w:rsidR="00DE3C76">
              <w:rPr>
                <w:rFonts w:asciiTheme="minorHAnsi" w:hAnsiTheme="minorHAnsi" w:cstheme="minorBidi"/>
                <w:lang w:eastAsia="lt-LT"/>
              </w:rPr>
              <w:t xml:space="preserve"> </w:t>
            </w:r>
            <w:r w:rsidR="00DE3C76">
              <w:rPr>
                <w:rFonts w:asciiTheme="minorHAnsi" w:hAnsiTheme="minorHAnsi" w:cstheme="minorBidi"/>
                <w:bCs/>
                <w:lang w:eastAsia="lt-LT"/>
              </w:rPr>
              <w:t>d</w:t>
            </w:r>
            <w:r w:rsidR="00E90009" w:rsidRPr="0058332B">
              <w:rPr>
                <w:rFonts w:asciiTheme="minorHAnsi" w:hAnsiTheme="minorHAnsi" w:cstheme="minorBidi"/>
                <w:bCs/>
                <w:lang w:eastAsia="lt-LT"/>
              </w:rPr>
              <w:t>arbo grupės</w:t>
            </w:r>
            <w:r w:rsidR="00E61590">
              <w:rPr>
                <w:rStyle w:val="FootnoteReference"/>
                <w:rFonts w:asciiTheme="minorHAnsi" w:hAnsiTheme="minorHAnsi" w:cstheme="minorBidi"/>
                <w:bCs/>
                <w:lang w:eastAsia="lt-LT"/>
              </w:rPr>
              <w:footnoteReference w:id="7"/>
            </w:r>
            <w:r w:rsidR="00285E56">
              <w:rPr>
                <w:rFonts w:asciiTheme="minorHAnsi" w:hAnsiTheme="minorHAnsi" w:cstheme="minorBidi"/>
                <w:bCs/>
                <w:lang w:eastAsia="lt-LT"/>
              </w:rPr>
              <w:t xml:space="preserve"> </w:t>
            </w:r>
            <w:r w:rsidR="00E90009" w:rsidRPr="0058332B">
              <w:rPr>
                <w:rFonts w:asciiTheme="minorHAnsi" w:hAnsiTheme="minorHAnsi" w:cstheme="minorBidi"/>
                <w:bCs/>
                <w:lang w:eastAsia="lt-LT"/>
              </w:rPr>
              <w:t>išvadoje nurodyti 2 atvejai, kai nuo leidimo atsiimti transporto priemonę išdavimo dienos transporto priemonės savininkas ir (ar) valdytojas sumokėjo UAB „</w:t>
            </w:r>
            <w:proofErr w:type="spellStart"/>
            <w:r w:rsidR="00E90009" w:rsidRPr="0058332B">
              <w:rPr>
                <w:rFonts w:asciiTheme="minorHAnsi" w:hAnsiTheme="minorHAnsi" w:cstheme="minorBidi"/>
                <w:bCs/>
                <w:lang w:eastAsia="lt-LT"/>
              </w:rPr>
              <w:t>Tomadas</w:t>
            </w:r>
            <w:proofErr w:type="spellEnd"/>
            <w:r w:rsidR="00E90009" w:rsidRPr="0058332B">
              <w:rPr>
                <w:rFonts w:asciiTheme="minorHAnsi" w:hAnsiTheme="minorHAnsi" w:cstheme="minorBidi"/>
                <w:bCs/>
                <w:lang w:eastAsia="lt-LT"/>
              </w:rPr>
              <w:t>“ pagal įkainius, kurie nėra nustatyti Sutartyje</w:t>
            </w:r>
            <w:r w:rsidR="00DE3C76">
              <w:rPr>
                <w:rFonts w:asciiTheme="minorHAnsi" w:hAnsiTheme="minorHAnsi" w:cstheme="minorBidi"/>
                <w:bCs/>
                <w:lang w:eastAsia="lt-LT"/>
              </w:rPr>
              <w:t>. Darbo grupė pažymėjo, kad</w:t>
            </w:r>
            <w:r w:rsidR="00E90009" w:rsidRPr="0058332B">
              <w:rPr>
                <w:rFonts w:asciiTheme="minorHAnsi" w:hAnsiTheme="minorHAnsi" w:cstheme="minorBidi"/>
                <w:bCs/>
                <w:lang w:eastAsia="lt-LT"/>
              </w:rPr>
              <w:t>:</w:t>
            </w:r>
          </w:p>
          <w:p w14:paraId="1FDC7757" w14:textId="68B9B9C5" w:rsidR="00D0714D" w:rsidRPr="00031EA8" w:rsidRDefault="00906D2F" w:rsidP="00082B4D">
            <w:pPr>
              <w:tabs>
                <w:tab w:val="left" w:pos="885"/>
                <w:tab w:val="left" w:pos="993"/>
              </w:tabs>
              <w:suppressAutoHyphens/>
              <w:autoSpaceDN w:val="0"/>
              <w:spacing w:line="276" w:lineRule="auto"/>
              <w:textAlignment w:val="baseline"/>
              <w:rPr>
                <w:rFonts w:asciiTheme="minorHAnsi" w:hAnsiTheme="minorHAnsi" w:cstheme="minorBidi"/>
                <w:bCs/>
                <w:lang w:eastAsia="lt-LT"/>
              </w:rPr>
            </w:pPr>
            <w:r w:rsidRPr="0058332B">
              <w:rPr>
                <w:rFonts w:asciiTheme="minorHAnsi" w:hAnsiTheme="minorHAnsi" w:cstheme="minorBidi"/>
                <w:bCs/>
                <w:lang w:eastAsia="lt-LT"/>
              </w:rPr>
              <w:t xml:space="preserve">           </w:t>
            </w:r>
            <w:r w:rsidR="00E90009" w:rsidRPr="0058332B">
              <w:rPr>
                <w:rFonts w:asciiTheme="minorHAnsi" w:hAnsiTheme="minorHAnsi" w:cstheme="minorBidi"/>
                <w:bCs/>
                <w:lang w:eastAsia="lt-LT"/>
              </w:rPr>
              <w:t xml:space="preserve"> </w:t>
            </w:r>
            <w:r w:rsidR="00082B4D">
              <w:rPr>
                <w:rFonts w:asciiTheme="minorHAnsi" w:hAnsiTheme="minorHAnsi" w:cstheme="minorBidi"/>
                <w:bCs/>
                <w:lang w:eastAsia="lt-LT"/>
              </w:rPr>
              <w:t xml:space="preserve">   </w:t>
            </w:r>
            <w:r w:rsidR="00DE3C76">
              <w:rPr>
                <w:rFonts w:asciiTheme="minorHAnsi" w:hAnsiTheme="minorHAnsi" w:cstheme="minorBidi"/>
                <w:bCs/>
                <w:lang w:eastAsia="lt-LT"/>
              </w:rPr>
              <w:t>„</w:t>
            </w:r>
            <w:r w:rsidR="00E90009" w:rsidRPr="0058332B">
              <w:rPr>
                <w:rFonts w:asciiTheme="minorHAnsi" w:hAnsiTheme="minorHAnsi" w:cstheme="minorBidi"/>
                <w:bCs/>
                <w:lang w:eastAsia="lt-LT"/>
              </w:rPr>
              <w:t>- 96,80 Eur pagal pinigų priėmimo kvitą ABU Nr. 6342998 buvo sumokėta</w:t>
            </w:r>
            <w:r w:rsidR="00E90009" w:rsidRPr="00935F76">
              <w:rPr>
                <w:rFonts w:asciiTheme="minorHAnsi" w:hAnsiTheme="minorHAnsi" w:cstheme="minorBidi"/>
                <w:bCs/>
                <w:lang w:eastAsia="lt-LT"/>
              </w:rPr>
              <w:t xml:space="preserve"> už paslaugas, teikiamas</w:t>
            </w:r>
            <w:r w:rsidR="00E90009" w:rsidRPr="00031EA8">
              <w:rPr>
                <w:rFonts w:asciiTheme="minorHAnsi" w:hAnsiTheme="minorHAnsi" w:cstheme="minorBidi"/>
                <w:bCs/>
                <w:lang w:eastAsia="lt-LT"/>
              </w:rPr>
              <w:t xml:space="preserve"> ne pagal Sutartį, tai yra 2024 m. lapkričio 14 d. Marijampolės aps. VPK išdavė leidimą atsiimti transporto priemonę „Peugeot </w:t>
            </w:r>
            <w:proofErr w:type="spellStart"/>
            <w:r w:rsidR="00E90009" w:rsidRPr="00031EA8">
              <w:rPr>
                <w:rFonts w:asciiTheme="minorHAnsi" w:hAnsiTheme="minorHAnsi" w:cstheme="minorBidi"/>
                <w:bCs/>
                <w:lang w:eastAsia="lt-LT"/>
              </w:rPr>
              <w:t>Boxer</w:t>
            </w:r>
            <w:proofErr w:type="spellEnd"/>
            <w:r w:rsidR="00E90009" w:rsidRPr="00031EA8">
              <w:rPr>
                <w:rFonts w:asciiTheme="minorHAnsi" w:hAnsiTheme="minorHAnsi" w:cstheme="minorBidi"/>
                <w:bCs/>
                <w:lang w:eastAsia="lt-LT"/>
              </w:rPr>
              <w:t>“;</w:t>
            </w:r>
          </w:p>
          <w:p w14:paraId="64DD7493" w14:textId="56A70899" w:rsidR="00B93241" w:rsidRPr="00031EA8" w:rsidRDefault="00E90009" w:rsidP="00082B4D">
            <w:pPr>
              <w:tabs>
                <w:tab w:val="left" w:pos="885"/>
                <w:tab w:val="left" w:pos="993"/>
              </w:tabs>
              <w:suppressAutoHyphens/>
              <w:autoSpaceDN w:val="0"/>
              <w:spacing w:line="276" w:lineRule="auto"/>
              <w:textAlignment w:val="baseline"/>
              <w:rPr>
                <w:rFonts w:asciiTheme="minorHAnsi" w:hAnsiTheme="minorHAnsi" w:cstheme="minorBidi"/>
                <w:bCs/>
                <w:lang w:eastAsia="lt-LT"/>
              </w:rPr>
            </w:pPr>
            <w:r w:rsidRPr="00031EA8">
              <w:rPr>
                <w:rFonts w:asciiTheme="minorHAnsi" w:hAnsiTheme="minorHAnsi" w:cstheme="minorBidi"/>
                <w:bCs/>
                <w:lang w:eastAsia="lt-LT"/>
              </w:rPr>
              <w:t xml:space="preserve"> </w:t>
            </w:r>
            <w:r w:rsidR="00906D2F">
              <w:rPr>
                <w:rFonts w:asciiTheme="minorHAnsi" w:hAnsiTheme="minorHAnsi" w:cstheme="minorBidi"/>
                <w:bCs/>
                <w:lang w:eastAsia="lt-LT"/>
              </w:rPr>
              <w:t xml:space="preserve">           </w:t>
            </w:r>
            <w:r w:rsidR="00082B4D">
              <w:rPr>
                <w:rFonts w:asciiTheme="minorHAnsi" w:hAnsiTheme="minorHAnsi" w:cstheme="minorBidi"/>
                <w:bCs/>
                <w:lang w:eastAsia="lt-LT"/>
              </w:rPr>
              <w:t xml:space="preserve">   </w:t>
            </w:r>
            <w:r w:rsidRPr="00031EA8">
              <w:rPr>
                <w:rFonts w:asciiTheme="minorHAnsi" w:hAnsiTheme="minorHAnsi" w:cstheme="minorBidi"/>
                <w:bCs/>
                <w:lang w:eastAsia="lt-LT"/>
              </w:rPr>
              <w:t>- 145,20 Eur pagal pinigų priėmimo kvitą ABU Nr. 6153856 buvo sumokėta už paslaugas, teikiamas ne pagal Sutartį, tai yra 2024 m. lapkričio 29 d. Marijampolės aps. VPK išdavė leidimą atsiimti transporto priemonę „Renault Premium“. Iš UAB „</w:t>
            </w:r>
            <w:proofErr w:type="spellStart"/>
            <w:r w:rsidRPr="00031EA8">
              <w:rPr>
                <w:rFonts w:asciiTheme="minorHAnsi" w:hAnsiTheme="minorHAnsi" w:cstheme="minorBidi"/>
                <w:bCs/>
                <w:lang w:eastAsia="lt-LT"/>
              </w:rPr>
              <w:t>Tomadas</w:t>
            </w:r>
            <w:proofErr w:type="spellEnd"/>
            <w:r w:rsidRPr="00031EA8">
              <w:rPr>
                <w:rFonts w:asciiTheme="minorHAnsi" w:hAnsiTheme="minorHAnsi" w:cstheme="minorBidi"/>
                <w:bCs/>
                <w:lang w:eastAsia="lt-LT"/>
              </w:rPr>
              <w:t>“ darbo grupei pateiktų dokumentų matyti, kad UAB „</w:t>
            </w:r>
            <w:proofErr w:type="spellStart"/>
            <w:r w:rsidRPr="00031EA8">
              <w:rPr>
                <w:rFonts w:asciiTheme="minorHAnsi" w:hAnsiTheme="minorHAnsi" w:cstheme="minorBidi"/>
                <w:bCs/>
                <w:lang w:eastAsia="lt-LT"/>
              </w:rPr>
              <w:t>Tomadas</w:t>
            </w:r>
            <w:proofErr w:type="spellEnd"/>
            <w:r w:rsidRPr="00031EA8">
              <w:rPr>
                <w:rFonts w:asciiTheme="minorHAnsi" w:hAnsiTheme="minorHAnsi" w:cstheme="minorBidi"/>
                <w:bCs/>
                <w:lang w:eastAsia="lt-LT"/>
              </w:rPr>
              <w:t>“, išdavus leidimą atsiimti transporto priemonę, transporto priemonės savininkams ir (ar) valdytojams</w:t>
            </w:r>
            <w:r w:rsidR="00D0714D" w:rsidRPr="00031EA8">
              <w:rPr>
                <w:rFonts w:asciiTheme="minorHAnsi" w:hAnsiTheme="minorHAnsi" w:cstheme="minorBidi"/>
                <w:bCs/>
                <w:lang w:eastAsia="lt-LT"/>
              </w:rPr>
              <w:t xml:space="preserve"> </w:t>
            </w:r>
            <w:r w:rsidR="008813EB" w:rsidRPr="00031EA8">
              <w:rPr>
                <w:rFonts w:asciiTheme="minorHAnsi" w:hAnsiTheme="minorHAnsi" w:cstheme="minorBidi"/>
                <w:bCs/>
                <w:lang w:eastAsia="lt-LT"/>
              </w:rPr>
              <w:t>taiko Sutartyje nenustatytą įkainį, kuris yra 24,20 Eur su PVM, už kiekvieną papildomą dieną iki tol, kol bus atsiimta transporto priemonė iš UAB „</w:t>
            </w:r>
            <w:proofErr w:type="spellStart"/>
            <w:r w:rsidR="008813EB" w:rsidRPr="00031EA8">
              <w:rPr>
                <w:rFonts w:asciiTheme="minorHAnsi" w:hAnsiTheme="minorHAnsi" w:cstheme="minorBidi"/>
                <w:bCs/>
                <w:lang w:eastAsia="lt-LT"/>
              </w:rPr>
              <w:t>Tomadas</w:t>
            </w:r>
            <w:proofErr w:type="spellEnd"/>
            <w:r w:rsidR="008813EB" w:rsidRPr="00031EA8">
              <w:rPr>
                <w:rFonts w:asciiTheme="minorHAnsi" w:hAnsiTheme="minorHAnsi" w:cstheme="minorBidi"/>
                <w:bCs/>
                <w:lang w:eastAsia="lt-LT"/>
              </w:rPr>
              <w:t>“ saugojimo aikštelės</w:t>
            </w:r>
            <w:r w:rsidR="00B93241" w:rsidRPr="00031EA8">
              <w:rPr>
                <w:rFonts w:asciiTheme="minorHAnsi" w:hAnsiTheme="minorHAnsi" w:cstheme="minorBidi"/>
                <w:bCs/>
                <w:lang w:eastAsia="lt-LT"/>
              </w:rPr>
              <w:t xml:space="preserve"> &lt;...&gt;</w:t>
            </w:r>
            <w:r w:rsidR="005253AF" w:rsidRPr="00031EA8">
              <w:rPr>
                <w:rFonts w:asciiTheme="minorHAnsi" w:hAnsiTheme="minorHAnsi" w:cstheme="minorBidi"/>
                <w:bCs/>
                <w:lang w:eastAsia="lt-LT"/>
              </w:rPr>
              <w:t>“</w:t>
            </w:r>
            <w:r w:rsidR="00B93241" w:rsidRPr="00031EA8">
              <w:rPr>
                <w:rFonts w:asciiTheme="minorHAnsi" w:hAnsiTheme="minorHAnsi" w:cstheme="minorBidi"/>
                <w:bCs/>
                <w:lang w:eastAsia="lt-LT"/>
              </w:rPr>
              <w:t>.</w:t>
            </w:r>
          </w:p>
          <w:p w14:paraId="203AA68F" w14:textId="43A53C87" w:rsidR="00612497" w:rsidRPr="00031EA8" w:rsidRDefault="00725EDA" w:rsidP="00E16493">
            <w:pPr>
              <w:tabs>
                <w:tab w:val="left" w:pos="885"/>
                <w:tab w:val="left" w:pos="993"/>
              </w:tabs>
              <w:suppressAutoHyphens/>
              <w:autoSpaceDN w:val="0"/>
              <w:spacing w:line="276" w:lineRule="auto"/>
              <w:textAlignment w:val="baseline"/>
              <w:rPr>
                <w:rFonts w:asciiTheme="minorHAnsi" w:hAnsiTheme="minorHAnsi" w:cstheme="minorBidi"/>
                <w:bCs/>
                <w:lang w:eastAsia="lt-LT"/>
              </w:rPr>
            </w:pPr>
            <w:r w:rsidRPr="00031EA8">
              <w:rPr>
                <w:rFonts w:asciiTheme="minorHAnsi" w:hAnsiTheme="minorHAnsi" w:cstheme="minorBidi"/>
                <w:bCs/>
                <w:lang w:eastAsia="lt-LT"/>
              </w:rPr>
              <w:t xml:space="preserve">              </w:t>
            </w:r>
            <w:r w:rsidR="00082B4D">
              <w:rPr>
                <w:rFonts w:asciiTheme="minorHAnsi" w:hAnsiTheme="minorHAnsi" w:cstheme="minorBidi"/>
                <w:bCs/>
                <w:lang w:eastAsia="lt-LT"/>
              </w:rPr>
              <w:t xml:space="preserve">  </w:t>
            </w:r>
            <w:r w:rsidR="00480865" w:rsidRPr="00031EA8">
              <w:rPr>
                <w:rFonts w:asciiTheme="minorHAnsi" w:hAnsiTheme="minorHAnsi" w:cstheme="minorBidi"/>
                <w:bCs/>
                <w:lang w:eastAsia="lt-LT"/>
              </w:rPr>
              <w:t>Sutarties 2 punkte yra nustatyti</w:t>
            </w:r>
            <w:r w:rsidR="00AD2B80" w:rsidRPr="00031EA8">
              <w:rPr>
                <w:rFonts w:asciiTheme="minorHAnsi" w:hAnsiTheme="minorHAnsi" w:cstheme="minorBidi"/>
                <w:bCs/>
                <w:lang w:eastAsia="lt-LT"/>
              </w:rPr>
              <w:t xml:space="preserve"> paslaugų teikimo</w:t>
            </w:r>
            <w:r w:rsidR="00480865" w:rsidRPr="00031EA8">
              <w:rPr>
                <w:rFonts w:asciiTheme="minorHAnsi" w:hAnsiTheme="minorHAnsi" w:cstheme="minorBidi"/>
                <w:bCs/>
                <w:lang w:eastAsia="lt-LT"/>
              </w:rPr>
              <w:t xml:space="preserve"> atvejai, k</w:t>
            </w:r>
            <w:r w:rsidR="00A05572" w:rsidRPr="00031EA8">
              <w:rPr>
                <w:rFonts w:asciiTheme="minorHAnsi" w:hAnsiTheme="minorHAnsi" w:cstheme="minorBidi"/>
                <w:bCs/>
                <w:lang w:eastAsia="lt-LT"/>
              </w:rPr>
              <w:t>ai už transporto priemonių priverstinį nutempimą ir saugojimą moka tretieji asmenys, t.</w:t>
            </w:r>
            <w:r w:rsidR="00D30876">
              <w:rPr>
                <w:rFonts w:asciiTheme="minorHAnsi" w:hAnsiTheme="minorHAnsi" w:cstheme="minorBidi"/>
                <w:bCs/>
                <w:lang w:eastAsia="lt-LT"/>
              </w:rPr>
              <w:t xml:space="preserve"> </w:t>
            </w:r>
            <w:r w:rsidR="00A05572" w:rsidRPr="00031EA8">
              <w:rPr>
                <w:rFonts w:asciiTheme="minorHAnsi" w:hAnsiTheme="minorHAnsi" w:cstheme="minorBidi"/>
                <w:bCs/>
                <w:lang w:eastAsia="lt-LT"/>
              </w:rPr>
              <w:t>y. transporto priemonių savininkai (valdytojai)</w:t>
            </w:r>
            <w:r w:rsidR="007066ED" w:rsidRPr="00031EA8">
              <w:rPr>
                <w:rFonts w:asciiTheme="minorHAnsi" w:hAnsiTheme="minorHAnsi" w:cstheme="minorBidi"/>
                <w:bCs/>
                <w:lang w:eastAsia="lt-LT"/>
              </w:rPr>
              <w:t>,</w:t>
            </w:r>
            <w:r w:rsidR="00430A9E" w:rsidRPr="00031EA8">
              <w:rPr>
                <w:rFonts w:asciiTheme="minorHAnsi" w:hAnsiTheme="minorHAnsi" w:cstheme="minorBidi"/>
                <w:bCs/>
                <w:lang w:eastAsia="lt-LT"/>
              </w:rPr>
              <w:t xml:space="preserve"> bei nurodyti transporto priemonių saugojimo laikotarpiai: </w:t>
            </w:r>
            <w:r w:rsidR="00612497" w:rsidRPr="00031EA8">
              <w:rPr>
                <w:rFonts w:asciiTheme="minorHAnsi" w:hAnsiTheme="minorHAnsi" w:cstheme="minorBidi"/>
                <w:bCs/>
                <w:lang w:eastAsia="lt-LT"/>
              </w:rPr>
              <w:t xml:space="preserve">„2.1. priverstinis transporto priemonės nuvežimas vykdomas Lietuvos Respublikos saugaus eismo automobilių keliais įstatymo 33 straipsnio 1 dalyje nustatytais atvejais, kai įtariama, kad transporto priemonė vairuojama neblaivaus ar apsvaigusio nuo psichiką veikiančių medžiagų asmens, taip pat vadovaujantis Lietuvos Respublikos administracinių nusižengimų kodekso (toliau – ANK) 603 straipsniu, ir jų saugojimas (iki sprendimo konfiskuoti transporto priemonę įsiteisėjimo, faktinio transporto priemonės perdavimo realizuoti ar sunaikinti, kai toks sprendimas priimamas iki bylos išnagrinėjimo, arba, kai priimtas sprendimas grąžinti transporto priemonę </w:t>
            </w:r>
            <w:r w:rsidR="00612497" w:rsidRPr="00031EA8">
              <w:rPr>
                <w:rFonts w:asciiTheme="minorHAnsi" w:hAnsiTheme="minorHAnsi" w:cstheme="minorBidi"/>
                <w:b/>
                <w:lang w:eastAsia="lt-LT"/>
              </w:rPr>
              <w:t>atsiėmimo dienos</w:t>
            </w:r>
            <w:r w:rsidR="00612497" w:rsidRPr="00031EA8">
              <w:rPr>
                <w:rFonts w:asciiTheme="minorHAnsi" w:hAnsiTheme="minorHAnsi" w:cstheme="minorBidi"/>
                <w:bCs/>
                <w:lang w:eastAsia="lt-LT"/>
              </w:rPr>
              <w:t xml:space="preserve">); </w:t>
            </w:r>
          </w:p>
          <w:p w14:paraId="072DE5BD" w14:textId="7AFF4D43" w:rsidR="00A77AE0" w:rsidRDefault="00612497" w:rsidP="00E16493">
            <w:pPr>
              <w:tabs>
                <w:tab w:val="left" w:pos="885"/>
                <w:tab w:val="left" w:pos="993"/>
              </w:tabs>
              <w:suppressAutoHyphens/>
              <w:autoSpaceDN w:val="0"/>
              <w:spacing w:line="276" w:lineRule="auto"/>
              <w:textAlignment w:val="baseline"/>
              <w:rPr>
                <w:rFonts w:asciiTheme="minorHAnsi" w:hAnsiTheme="minorHAnsi" w:cstheme="minorBidi"/>
                <w:bCs/>
                <w:lang w:eastAsia="lt-LT"/>
              </w:rPr>
            </w:pPr>
            <w:r w:rsidRPr="00031EA8">
              <w:rPr>
                <w:rFonts w:asciiTheme="minorHAnsi" w:hAnsiTheme="minorHAnsi" w:cstheme="minorBidi"/>
                <w:bCs/>
                <w:lang w:eastAsia="lt-LT"/>
              </w:rPr>
              <w:t xml:space="preserve">2.2. kiti nei Sutarties 2.1 papunktyje nustatyti atvejai, kai transporto priemonės paimamos (nuvežamos) ir saugomos, vadovaujantis Lietuvos Respublikos baudžiamojo proceso kodekso (toliau – BPK) normomis ir ANK 599 straipsniu (nuo sprendimo grąžinti transporto priemonę </w:t>
            </w:r>
            <w:r w:rsidRPr="00031EA8">
              <w:rPr>
                <w:rFonts w:asciiTheme="minorHAnsi" w:hAnsiTheme="minorHAnsi" w:cstheme="minorBidi"/>
                <w:bCs/>
                <w:lang w:eastAsia="lt-LT"/>
              </w:rPr>
              <w:lastRenderedPageBreak/>
              <w:t xml:space="preserve">priėmimo ar įsiteisėjimo dienos, jeigu teisės aktuose yra nustatytas tokio sprendimo apskundimo terminas, </w:t>
            </w:r>
            <w:r w:rsidRPr="00031EA8">
              <w:rPr>
                <w:rFonts w:asciiTheme="minorHAnsi" w:hAnsiTheme="minorHAnsi" w:cstheme="minorBidi"/>
                <w:b/>
                <w:lang w:eastAsia="lt-LT"/>
              </w:rPr>
              <w:t>iki atsiėmimo dienos</w:t>
            </w:r>
            <w:r w:rsidRPr="00031EA8">
              <w:rPr>
                <w:rFonts w:asciiTheme="minorHAnsi" w:hAnsiTheme="minorHAnsi" w:cstheme="minorBidi"/>
                <w:bCs/>
                <w:lang w:eastAsia="lt-LT"/>
              </w:rPr>
              <w:t>)</w:t>
            </w:r>
            <w:r w:rsidR="003A344F" w:rsidRPr="00031EA8">
              <w:rPr>
                <w:rFonts w:asciiTheme="minorHAnsi" w:hAnsiTheme="minorHAnsi" w:cstheme="minorBidi"/>
                <w:bCs/>
                <w:lang w:eastAsia="lt-LT"/>
              </w:rPr>
              <w:t>“</w:t>
            </w:r>
            <w:r w:rsidR="007066ED" w:rsidRPr="00031EA8">
              <w:rPr>
                <w:rFonts w:asciiTheme="minorHAnsi" w:hAnsiTheme="minorHAnsi" w:cstheme="minorBidi"/>
                <w:bCs/>
                <w:lang w:eastAsia="lt-LT"/>
              </w:rPr>
              <w:t>.</w:t>
            </w:r>
            <w:r w:rsidR="00B86662" w:rsidRPr="00031EA8">
              <w:rPr>
                <w:rFonts w:asciiTheme="minorHAnsi" w:hAnsiTheme="minorHAnsi" w:cstheme="minorBidi"/>
                <w:bCs/>
                <w:lang w:eastAsia="lt-LT"/>
              </w:rPr>
              <w:t xml:space="preserve"> </w:t>
            </w:r>
          </w:p>
          <w:p w14:paraId="4F99BFDC" w14:textId="3B13C837" w:rsidR="00725EDA" w:rsidRPr="00031EA8" w:rsidRDefault="00D96778" w:rsidP="003C0A97">
            <w:pPr>
              <w:tabs>
                <w:tab w:val="left" w:pos="885"/>
                <w:tab w:val="left" w:pos="993"/>
              </w:tabs>
              <w:suppressAutoHyphens/>
              <w:autoSpaceDN w:val="0"/>
              <w:spacing w:line="276" w:lineRule="auto"/>
              <w:textAlignment w:val="baseline"/>
              <w:rPr>
                <w:rFonts w:asciiTheme="minorHAnsi" w:hAnsiTheme="minorHAnsi" w:cstheme="minorBidi"/>
                <w:bCs/>
                <w:lang w:eastAsia="lt-LT"/>
              </w:rPr>
            </w:pPr>
            <w:r>
              <w:rPr>
                <w:rFonts w:asciiTheme="minorHAnsi" w:hAnsiTheme="minorHAnsi" w:cstheme="minorBidi"/>
                <w:bCs/>
                <w:lang w:eastAsia="lt-LT"/>
              </w:rPr>
              <w:t xml:space="preserve">             </w:t>
            </w:r>
            <w:r w:rsidR="003C0A97">
              <w:rPr>
                <w:rFonts w:asciiTheme="minorHAnsi" w:hAnsiTheme="minorHAnsi" w:cstheme="minorBidi"/>
                <w:bCs/>
                <w:lang w:eastAsia="lt-LT"/>
              </w:rPr>
              <w:t xml:space="preserve">  </w:t>
            </w:r>
            <w:r w:rsidR="00A77AE0">
              <w:rPr>
                <w:rFonts w:asciiTheme="minorHAnsi" w:hAnsiTheme="minorHAnsi" w:cstheme="minorBidi"/>
                <w:bCs/>
                <w:lang w:eastAsia="lt-LT"/>
              </w:rPr>
              <w:t xml:space="preserve">Sutarties 5 punkte </w:t>
            </w:r>
            <w:r w:rsidR="00DE3C76">
              <w:rPr>
                <w:rFonts w:asciiTheme="minorHAnsi" w:hAnsiTheme="minorHAnsi" w:cstheme="minorBidi"/>
                <w:bCs/>
                <w:lang w:eastAsia="lt-LT"/>
              </w:rPr>
              <w:t>aptar</w:t>
            </w:r>
            <w:r w:rsidR="00A77AE0">
              <w:rPr>
                <w:rFonts w:asciiTheme="minorHAnsi" w:hAnsiTheme="minorHAnsi" w:cstheme="minorBidi"/>
                <w:bCs/>
                <w:lang w:eastAsia="lt-LT"/>
              </w:rPr>
              <w:t>ta, kad</w:t>
            </w:r>
            <w:r w:rsidR="00DE3C76">
              <w:rPr>
                <w:rFonts w:asciiTheme="minorHAnsi" w:hAnsiTheme="minorHAnsi" w:cstheme="minorBidi"/>
                <w:bCs/>
                <w:lang w:eastAsia="lt-LT"/>
              </w:rPr>
              <w:t>:</w:t>
            </w:r>
            <w:r w:rsidR="00A77AE0">
              <w:rPr>
                <w:rFonts w:asciiTheme="minorHAnsi" w:hAnsiTheme="minorHAnsi" w:cstheme="minorBidi"/>
                <w:bCs/>
                <w:lang w:eastAsia="lt-LT"/>
              </w:rPr>
              <w:t xml:space="preserve"> „</w:t>
            </w:r>
            <w:r w:rsidR="00A77AE0" w:rsidRPr="00A77AE0">
              <w:rPr>
                <w:rFonts w:asciiTheme="minorHAnsi" w:hAnsiTheme="minorHAnsi" w:cstheme="minorBidi"/>
                <w:bCs/>
                <w:lang w:eastAsia="lt-LT"/>
              </w:rPr>
              <w:t>Teikėjo pasiūlyme nurodyti ir Sutartyje užfiksuoti įkainiai galioja ir taikomi visą Sutarties pagrindu</w:t>
            </w:r>
            <w:r w:rsidR="00A77AE0">
              <w:rPr>
                <w:rFonts w:asciiTheme="minorHAnsi" w:hAnsiTheme="minorHAnsi" w:cstheme="minorBidi"/>
                <w:bCs/>
                <w:lang w:eastAsia="lt-LT"/>
              </w:rPr>
              <w:t xml:space="preserve"> </w:t>
            </w:r>
            <w:r w:rsidR="00A77AE0" w:rsidRPr="00A77AE0">
              <w:rPr>
                <w:rFonts w:asciiTheme="minorHAnsi" w:hAnsiTheme="minorHAnsi" w:cstheme="minorBidi"/>
                <w:bCs/>
                <w:lang w:eastAsia="lt-LT"/>
              </w:rPr>
              <w:t>nuvežtų transporto priemonių saugojimo laikotarpį</w:t>
            </w:r>
            <w:r w:rsidR="00A77AE0">
              <w:rPr>
                <w:rFonts w:asciiTheme="minorHAnsi" w:hAnsiTheme="minorHAnsi" w:cstheme="minorBidi"/>
                <w:bCs/>
                <w:lang w:eastAsia="lt-LT"/>
              </w:rPr>
              <w:t xml:space="preserve">“. </w:t>
            </w:r>
            <w:r w:rsidR="00B86662" w:rsidRPr="00031EA8">
              <w:rPr>
                <w:rFonts w:asciiTheme="minorHAnsi" w:hAnsiTheme="minorHAnsi" w:cstheme="minorBidi"/>
                <w:bCs/>
                <w:lang w:eastAsia="lt-LT"/>
              </w:rPr>
              <w:t xml:space="preserve">Tai reiškia, kad </w:t>
            </w:r>
            <w:r w:rsidR="00590A2F" w:rsidRPr="00031EA8">
              <w:rPr>
                <w:rFonts w:asciiTheme="minorHAnsi" w:hAnsiTheme="minorHAnsi" w:cstheme="minorBidi"/>
                <w:bCs/>
                <w:lang w:eastAsia="lt-LT"/>
              </w:rPr>
              <w:t>iki faktinio transporto priemonės at</w:t>
            </w:r>
            <w:r w:rsidR="00CC14C1" w:rsidRPr="00031EA8">
              <w:rPr>
                <w:rFonts w:asciiTheme="minorHAnsi" w:hAnsiTheme="minorHAnsi" w:cstheme="minorBidi"/>
                <w:bCs/>
                <w:lang w:eastAsia="lt-LT"/>
              </w:rPr>
              <w:t>s</w:t>
            </w:r>
            <w:r w:rsidR="00590A2F" w:rsidRPr="00031EA8">
              <w:rPr>
                <w:rFonts w:asciiTheme="minorHAnsi" w:hAnsiTheme="minorHAnsi" w:cstheme="minorBidi"/>
                <w:bCs/>
                <w:lang w:eastAsia="lt-LT"/>
              </w:rPr>
              <w:t>iėmimo momento</w:t>
            </w:r>
            <w:r w:rsidR="001574C3" w:rsidRPr="00031EA8">
              <w:rPr>
                <w:rFonts w:asciiTheme="minorHAnsi" w:hAnsiTheme="minorHAnsi" w:cstheme="minorBidi"/>
                <w:bCs/>
                <w:lang w:eastAsia="lt-LT"/>
              </w:rPr>
              <w:t xml:space="preserve"> transporto priemonių savininkams (valdytojams)</w:t>
            </w:r>
            <w:r w:rsidR="00590A2F" w:rsidRPr="00031EA8">
              <w:rPr>
                <w:rFonts w:asciiTheme="minorHAnsi" w:hAnsiTheme="minorHAnsi" w:cstheme="minorBidi"/>
                <w:bCs/>
                <w:lang w:eastAsia="lt-LT"/>
              </w:rPr>
              <w:t xml:space="preserve"> privalo būti taikomi Sutarties 4 punkte nus</w:t>
            </w:r>
            <w:r w:rsidR="00CC14C1" w:rsidRPr="00031EA8">
              <w:rPr>
                <w:rFonts w:asciiTheme="minorHAnsi" w:hAnsiTheme="minorHAnsi" w:cstheme="minorBidi"/>
                <w:bCs/>
                <w:lang w:eastAsia="lt-LT"/>
              </w:rPr>
              <w:t>tatyti įkainiai.</w:t>
            </w:r>
          </w:p>
          <w:p w14:paraId="4485C88C" w14:textId="6E51C460" w:rsidR="00CC14C1" w:rsidRPr="00031EA8" w:rsidRDefault="00CC14C1" w:rsidP="003C0A97">
            <w:pPr>
              <w:tabs>
                <w:tab w:val="left" w:pos="743"/>
                <w:tab w:val="left" w:pos="993"/>
              </w:tabs>
              <w:suppressAutoHyphens/>
              <w:autoSpaceDN w:val="0"/>
              <w:spacing w:line="276" w:lineRule="auto"/>
              <w:textAlignment w:val="baseline"/>
              <w:rPr>
                <w:rFonts w:asciiTheme="minorHAnsi" w:hAnsiTheme="minorHAnsi" w:cstheme="minorBidi"/>
                <w:bCs/>
                <w:lang w:eastAsia="lt-LT"/>
              </w:rPr>
            </w:pPr>
            <w:r w:rsidRPr="00031EA8">
              <w:rPr>
                <w:rFonts w:asciiTheme="minorHAnsi" w:hAnsiTheme="minorHAnsi" w:cstheme="minorBidi"/>
                <w:bCs/>
                <w:lang w:eastAsia="lt-LT"/>
              </w:rPr>
              <w:t xml:space="preserve">          </w:t>
            </w:r>
            <w:r w:rsidR="003C0A97">
              <w:rPr>
                <w:rFonts w:asciiTheme="minorHAnsi" w:hAnsiTheme="minorHAnsi" w:cstheme="minorBidi"/>
                <w:bCs/>
                <w:lang w:eastAsia="lt-LT"/>
              </w:rPr>
              <w:t xml:space="preserve">   </w:t>
            </w:r>
            <w:r w:rsidRPr="00031EA8">
              <w:rPr>
                <w:rFonts w:asciiTheme="minorHAnsi" w:hAnsiTheme="minorHAnsi" w:cstheme="minorBidi"/>
                <w:bCs/>
                <w:lang w:eastAsia="lt-LT"/>
              </w:rPr>
              <w:t xml:space="preserve"> </w:t>
            </w:r>
            <w:r w:rsidR="003C0A97">
              <w:rPr>
                <w:rFonts w:asciiTheme="minorHAnsi" w:hAnsiTheme="minorHAnsi" w:cstheme="minorBidi"/>
                <w:bCs/>
                <w:lang w:eastAsia="lt-LT"/>
              </w:rPr>
              <w:t xml:space="preserve"> </w:t>
            </w:r>
            <w:r w:rsidR="007F0166" w:rsidRPr="00031EA8">
              <w:rPr>
                <w:rFonts w:asciiTheme="minorHAnsi" w:hAnsiTheme="minorHAnsi" w:cstheme="minorBidi"/>
                <w:bCs/>
                <w:lang w:eastAsia="lt-LT"/>
              </w:rPr>
              <w:t>Perkančio</w:t>
            </w:r>
            <w:r w:rsidR="00982F90" w:rsidRPr="00031EA8">
              <w:rPr>
                <w:rFonts w:asciiTheme="minorHAnsi" w:hAnsiTheme="minorHAnsi" w:cstheme="minorBidi"/>
                <w:bCs/>
                <w:lang w:eastAsia="lt-LT"/>
              </w:rPr>
              <w:t>ji</w:t>
            </w:r>
            <w:r w:rsidR="007F0166" w:rsidRPr="00031EA8">
              <w:rPr>
                <w:rFonts w:asciiTheme="minorHAnsi" w:hAnsiTheme="minorHAnsi" w:cstheme="minorBidi"/>
                <w:bCs/>
                <w:lang w:eastAsia="lt-LT"/>
              </w:rPr>
              <w:t xml:space="preserve"> organizacij</w:t>
            </w:r>
            <w:r w:rsidR="00982F90" w:rsidRPr="00031EA8">
              <w:rPr>
                <w:rFonts w:asciiTheme="minorHAnsi" w:hAnsiTheme="minorHAnsi" w:cstheme="minorBidi"/>
                <w:bCs/>
                <w:lang w:eastAsia="lt-LT"/>
              </w:rPr>
              <w:t xml:space="preserve">a, nustačiusi, kad transporto priemonių savininkams (valdytojams) </w:t>
            </w:r>
            <w:r w:rsidR="00DD4016" w:rsidRPr="00031EA8">
              <w:rPr>
                <w:rFonts w:asciiTheme="minorHAnsi" w:hAnsiTheme="minorHAnsi" w:cstheme="minorBidi"/>
                <w:bCs/>
                <w:lang w:eastAsia="lt-LT"/>
              </w:rPr>
              <w:t xml:space="preserve">paslaugos </w:t>
            </w:r>
            <w:r w:rsidR="00982F90" w:rsidRPr="00031EA8">
              <w:rPr>
                <w:rFonts w:asciiTheme="minorHAnsi" w:hAnsiTheme="minorHAnsi" w:cstheme="minorBidi"/>
                <w:bCs/>
                <w:lang w:eastAsia="lt-LT"/>
              </w:rPr>
              <w:t>teikiamos ne pagal Sutartyje nustatytus įkainius</w:t>
            </w:r>
            <w:r w:rsidR="0000245D">
              <w:rPr>
                <w:rFonts w:asciiTheme="minorHAnsi" w:hAnsiTheme="minorHAnsi" w:cstheme="minorBidi"/>
                <w:bCs/>
                <w:lang w:eastAsia="lt-LT"/>
              </w:rPr>
              <w:t>,</w:t>
            </w:r>
            <w:r w:rsidR="00982F90" w:rsidRPr="00031EA8">
              <w:rPr>
                <w:rFonts w:asciiTheme="minorHAnsi" w:hAnsiTheme="minorHAnsi" w:cstheme="minorBidi"/>
                <w:bCs/>
                <w:lang w:eastAsia="lt-LT"/>
              </w:rPr>
              <w:t xml:space="preserve"> pateikė Tiekėjui pretenziją</w:t>
            </w:r>
            <w:r w:rsidR="008A6C5F" w:rsidRPr="00031EA8">
              <w:rPr>
                <w:rStyle w:val="FootnoteReference"/>
                <w:rFonts w:asciiTheme="minorHAnsi" w:hAnsiTheme="minorHAnsi" w:cstheme="minorBidi"/>
                <w:bCs/>
                <w:lang w:eastAsia="lt-LT"/>
              </w:rPr>
              <w:footnoteReference w:id="8"/>
            </w:r>
            <w:r w:rsidR="001D0924" w:rsidRPr="00031EA8">
              <w:rPr>
                <w:rFonts w:asciiTheme="minorHAnsi" w:hAnsiTheme="minorHAnsi" w:cstheme="minorBidi"/>
                <w:bCs/>
                <w:lang w:eastAsia="lt-LT"/>
              </w:rPr>
              <w:t>, kuria reikalavo „&lt;...&gt; UAB „</w:t>
            </w:r>
            <w:proofErr w:type="spellStart"/>
            <w:r w:rsidR="001D0924" w:rsidRPr="00031EA8">
              <w:rPr>
                <w:rFonts w:asciiTheme="minorHAnsi" w:hAnsiTheme="minorHAnsi" w:cstheme="minorBidi"/>
                <w:bCs/>
                <w:lang w:eastAsia="lt-LT"/>
              </w:rPr>
              <w:t>Tomadas</w:t>
            </w:r>
            <w:proofErr w:type="spellEnd"/>
            <w:r w:rsidR="001D0924" w:rsidRPr="00031EA8">
              <w:rPr>
                <w:rFonts w:asciiTheme="minorHAnsi" w:hAnsiTheme="minorHAnsi" w:cstheme="minorBidi"/>
                <w:bCs/>
                <w:lang w:eastAsia="lt-LT"/>
              </w:rPr>
              <w:t>“ laikytis Sutarties ir taikyti Sutartyje nustatytus įkainius viso transporto priemonių saugojimo laikotarpiu. Jeigu po pretenzijos gavimo dienos UAB „</w:t>
            </w:r>
            <w:proofErr w:type="spellStart"/>
            <w:r w:rsidR="001D0924" w:rsidRPr="00031EA8">
              <w:rPr>
                <w:rFonts w:asciiTheme="minorHAnsi" w:hAnsiTheme="minorHAnsi" w:cstheme="minorBidi"/>
                <w:bCs/>
                <w:lang w:eastAsia="lt-LT"/>
              </w:rPr>
              <w:t>Tomadas</w:t>
            </w:r>
            <w:proofErr w:type="spellEnd"/>
            <w:r w:rsidR="001D0924" w:rsidRPr="00031EA8">
              <w:rPr>
                <w:rFonts w:asciiTheme="minorHAnsi" w:hAnsiTheme="minorHAnsi" w:cstheme="minorBidi"/>
                <w:bCs/>
                <w:lang w:eastAsia="lt-LT"/>
              </w:rPr>
              <w:t>“ ir toliau netinkamai vykdys Sutartį, Marijampolės aps. VPK spręs dėl Sutartyje nustatytos atsakomybės taikymo“.</w:t>
            </w:r>
          </w:p>
          <w:p w14:paraId="1BDB2EAB" w14:textId="07B7220F" w:rsidR="00E732D9" w:rsidRPr="00031EA8" w:rsidRDefault="00E732D9" w:rsidP="003C0A97">
            <w:pPr>
              <w:tabs>
                <w:tab w:val="left" w:pos="885"/>
                <w:tab w:val="left" w:pos="993"/>
              </w:tabs>
              <w:suppressAutoHyphens/>
              <w:autoSpaceDN w:val="0"/>
              <w:spacing w:line="276" w:lineRule="auto"/>
              <w:textAlignment w:val="baseline"/>
              <w:rPr>
                <w:rFonts w:asciiTheme="minorHAnsi" w:hAnsiTheme="minorHAnsi" w:cstheme="minorHAnsi"/>
                <w:bCs/>
                <w:szCs w:val="24"/>
                <w:lang w:eastAsia="lt-LT"/>
              </w:rPr>
            </w:pPr>
            <w:r w:rsidRPr="00031EA8">
              <w:rPr>
                <w:rFonts w:asciiTheme="minorHAnsi" w:hAnsiTheme="minorHAnsi" w:cstheme="minorHAnsi"/>
                <w:bCs/>
                <w:szCs w:val="24"/>
                <w:lang w:eastAsia="lt-LT"/>
              </w:rPr>
              <w:t xml:space="preserve">          </w:t>
            </w:r>
            <w:r w:rsidR="003C0A97">
              <w:rPr>
                <w:rFonts w:asciiTheme="minorHAnsi" w:hAnsiTheme="minorHAnsi" w:cstheme="minorHAnsi"/>
                <w:bCs/>
                <w:szCs w:val="24"/>
                <w:lang w:eastAsia="lt-LT"/>
              </w:rPr>
              <w:t xml:space="preserve">     </w:t>
            </w:r>
            <w:r w:rsidRPr="00031EA8">
              <w:rPr>
                <w:rFonts w:asciiTheme="minorHAnsi" w:hAnsiTheme="minorHAnsi" w:cstheme="minorHAnsi"/>
                <w:bCs/>
                <w:szCs w:val="24"/>
                <w:lang w:eastAsia="lt-LT"/>
              </w:rPr>
              <w:t>Tiekėjas nesuti</w:t>
            </w:r>
            <w:r w:rsidR="00DD4016" w:rsidRPr="00031EA8">
              <w:rPr>
                <w:rFonts w:asciiTheme="minorHAnsi" w:hAnsiTheme="minorHAnsi" w:cstheme="minorHAnsi"/>
                <w:bCs/>
                <w:szCs w:val="24"/>
                <w:lang w:eastAsia="lt-LT"/>
              </w:rPr>
              <w:t>ko</w:t>
            </w:r>
            <w:r w:rsidRPr="00031EA8">
              <w:rPr>
                <w:rFonts w:asciiTheme="minorHAnsi" w:hAnsiTheme="minorHAnsi" w:cstheme="minorHAnsi"/>
                <w:bCs/>
                <w:szCs w:val="24"/>
                <w:lang w:eastAsia="lt-LT"/>
              </w:rPr>
              <w:t xml:space="preserve"> su Perkančiosios organizacijos pozicija dėl</w:t>
            </w:r>
            <w:r w:rsidR="006510CA" w:rsidRPr="00031EA8">
              <w:rPr>
                <w:rFonts w:asciiTheme="minorHAnsi" w:hAnsiTheme="minorHAnsi" w:cstheme="minorHAnsi"/>
                <w:bCs/>
                <w:szCs w:val="24"/>
                <w:lang w:eastAsia="lt-LT"/>
              </w:rPr>
              <w:t xml:space="preserve"> netinkamo įkainių pagal </w:t>
            </w:r>
            <w:r w:rsidR="00BC4B12" w:rsidRPr="00031EA8">
              <w:rPr>
                <w:rFonts w:asciiTheme="minorHAnsi" w:hAnsiTheme="minorHAnsi" w:cstheme="minorHAnsi"/>
                <w:bCs/>
                <w:szCs w:val="24"/>
                <w:lang w:eastAsia="lt-LT"/>
              </w:rPr>
              <w:t>S</w:t>
            </w:r>
            <w:r w:rsidR="006510CA" w:rsidRPr="00031EA8">
              <w:rPr>
                <w:rFonts w:asciiTheme="minorHAnsi" w:hAnsiTheme="minorHAnsi" w:cstheme="minorHAnsi"/>
                <w:bCs/>
                <w:szCs w:val="24"/>
                <w:lang w:eastAsia="lt-LT"/>
              </w:rPr>
              <w:t>utartį taikymo</w:t>
            </w:r>
            <w:r w:rsidR="00C975A5" w:rsidRPr="00031EA8">
              <w:rPr>
                <w:rFonts w:asciiTheme="minorHAnsi" w:hAnsiTheme="minorHAnsi" w:cstheme="minorHAnsi"/>
                <w:bCs/>
                <w:szCs w:val="24"/>
                <w:lang w:eastAsia="lt-LT"/>
              </w:rPr>
              <w:t xml:space="preserve"> ir savo poziciją išdėst</w:t>
            </w:r>
            <w:r w:rsidR="00DD4016" w:rsidRPr="00031EA8">
              <w:rPr>
                <w:rFonts w:asciiTheme="minorHAnsi" w:hAnsiTheme="minorHAnsi" w:cstheme="minorHAnsi"/>
                <w:bCs/>
                <w:szCs w:val="24"/>
                <w:lang w:eastAsia="lt-LT"/>
              </w:rPr>
              <w:t>ė</w:t>
            </w:r>
            <w:r w:rsidR="00B425DF" w:rsidRPr="00031EA8">
              <w:rPr>
                <w:rStyle w:val="FootnoteReference"/>
                <w:rFonts w:asciiTheme="minorHAnsi" w:hAnsiTheme="minorHAnsi" w:cstheme="minorHAnsi"/>
                <w:bCs/>
                <w:szCs w:val="24"/>
                <w:lang w:eastAsia="lt-LT"/>
              </w:rPr>
              <w:footnoteReference w:id="9"/>
            </w:r>
            <w:r w:rsidR="0000245D">
              <w:rPr>
                <w:rFonts w:asciiTheme="minorHAnsi" w:hAnsiTheme="minorHAnsi" w:cstheme="minorHAnsi"/>
                <w:bCs/>
                <w:szCs w:val="24"/>
                <w:lang w:eastAsia="lt-LT"/>
              </w:rPr>
              <w:t>,</w:t>
            </w:r>
            <w:r w:rsidR="00C975A5" w:rsidRPr="00031EA8">
              <w:rPr>
                <w:rFonts w:asciiTheme="minorHAnsi" w:hAnsiTheme="minorHAnsi" w:cstheme="minorHAnsi"/>
                <w:bCs/>
                <w:szCs w:val="24"/>
                <w:lang w:eastAsia="lt-LT"/>
              </w:rPr>
              <w:t xml:space="preserve"> atsaky</w:t>
            </w:r>
            <w:r w:rsidR="006B6C6E" w:rsidRPr="00031EA8">
              <w:rPr>
                <w:rFonts w:asciiTheme="minorHAnsi" w:hAnsiTheme="minorHAnsi" w:cstheme="minorHAnsi"/>
                <w:bCs/>
                <w:szCs w:val="24"/>
                <w:lang w:eastAsia="lt-LT"/>
              </w:rPr>
              <w:t>d</w:t>
            </w:r>
            <w:r w:rsidR="00C975A5" w:rsidRPr="00031EA8">
              <w:rPr>
                <w:rFonts w:asciiTheme="minorHAnsi" w:hAnsiTheme="minorHAnsi" w:cstheme="minorHAnsi"/>
                <w:bCs/>
                <w:szCs w:val="24"/>
                <w:lang w:eastAsia="lt-LT"/>
              </w:rPr>
              <w:t xml:space="preserve">amas į </w:t>
            </w:r>
            <w:r w:rsidR="006B6C6E" w:rsidRPr="00031EA8">
              <w:rPr>
                <w:rFonts w:asciiTheme="minorHAnsi" w:hAnsiTheme="minorHAnsi" w:cstheme="minorHAnsi"/>
                <w:bCs/>
                <w:szCs w:val="24"/>
                <w:lang w:eastAsia="lt-LT"/>
              </w:rPr>
              <w:t>Perkančiosios organizacijos reikalavimą</w:t>
            </w:r>
            <w:r w:rsidR="007313E0" w:rsidRPr="00031EA8">
              <w:rPr>
                <w:rFonts w:asciiTheme="minorHAnsi" w:hAnsiTheme="minorHAnsi" w:cstheme="minorHAnsi"/>
                <w:bCs/>
                <w:szCs w:val="24"/>
                <w:lang w:eastAsia="lt-LT"/>
              </w:rPr>
              <w:t>:</w:t>
            </w:r>
          </w:p>
          <w:p w14:paraId="669F6BFA" w14:textId="64D9736C" w:rsidR="005E2D93" w:rsidRPr="00031EA8" w:rsidRDefault="00532225" w:rsidP="002E1906">
            <w:pPr>
              <w:spacing w:line="276" w:lineRule="auto"/>
              <w:rPr>
                <w:rFonts w:asciiTheme="minorHAnsi" w:eastAsia="MS Mincho" w:hAnsiTheme="minorHAnsi" w:cstheme="minorHAnsi"/>
                <w:szCs w:val="24"/>
              </w:rPr>
            </w:pPr>
            <w:r w:rsidRPr="00031EA8">
              <w:rPr>
                <w:rFonts w:asciiTheme="minorHAnsi" w:hAnsiTheme="minorHAnsi" w:cstheme="minorHAnsi"/>
                <w:bCs/>
                <w:szCs w:val="24"/>
                <w:lang w:eastAsia="lt-LT"/>
              </w:rPr>
              <w:t>„</w:t>
            </w:r>
            <w:r w:rsidR="001601E5" w:rsidRPr="00031EA8">
              <w:rPr>
                <w:rFonts w:asciiTheme="minorHAnsi" w:hAnsiTheme="minorHAnsi" w:cstheme="minorHAnsi"/>
                <w:bCs/>
                <w:szCs w:val="24"/>
                <w:lang w:eastAsia="lt-LT"/>
              </w:rPr>
              <w:t>Įgijęs teisę atsiimti priverstinai nuvežtą transporto priemonę (t.</w:t>
            </w:r>
            <w:r w:rsidR="00A40D90">
              <w:rPr>
                <w:rFonts w:asciiTheme="minorHAnsi" w:hAnsiTheme="minorHAnsi" w:cstheme="minorHAnsi"/>
                <w:bCs/>
                <w:szCs w:val="24"/>
                <w:lang w:eastAsia="lt-LT"/>
              </w:rPr>
              <w:t xml:space="preserve"> </w:t>
            </w:r>
            <w:r w:rsidR="001601E5" w:rsidRPr="00031EA8">
              <w:rPr>
                <w:rFonts w:asciiTheme="minorHAnsi" w:hAnsiTheme="minorHAnsi" w:cstheme="minorHAnsi"/>
                <w:bCs/>
                <w:szCs w:val="24"/>
                <w:lang w:eastAsia="lt-LT"/>
              </w:rPr>
              <w:t xml:space="preserve">y. savo turtą) jos savininkas ir (ar) valdytojas atsiimti ją iš paslaugos teikėjo aikštelės privalo nedelsiant. Tolesnis transporto priemonės laikymas paslaugos teikėjui </w:t>
            </w:r>
            <w:r w:rsidR="005E2D93" w:rsidRPr="00031EA8">
              <w:rPr>
                <w:rFonts w:asciiTheme="minorHAnsi" w:eastAsia="MS Mincho" w:hAnsiTheme="minorHAnsi" w:cstheme="minorHAnsi"/>
                <w:szCs w:val="24"/>
              </w:rPr>
              <w:t>priklausančioje aikštelėje, asmeniui įgijus teisę atsiimti priverstinai nuvežtą transporto priemonę, tačiau to nepadarant yra vykdomas dėl paties priverstinai nuvežtos transporto priemonės savininko ir (ar) valdytojo veiksmų, kurių pasekmių</w:t>
            </w:r>
          </w:p>
          <w:p w14:paraId="581DBD2C" w14:textId="6BE8D848" w:rsidR="005E2D93" w:rsidRPr="00031EA8" w:rsidRDefault="005E2D93" w:rsidP="008038F1">
            <w:pPr>
              <w:spacing w:line="276" w:lineRule="auto"/>
              <w:rPr>
                <w:rFonts w:asciiTheme="minorHAnsi" w:eastAsia="MS Mincho" w:hAnsiTheme="minorHAnsi" w:cstheme="minorHAnsi"/>
                <w:szCs w:val="24"/>
              </w:rPr>
            </w:pPr>
            <w:r w:rsidRPr="00031EA8">
              <w:rPr>
                <w:rFonts w:asciiTheme="minorHAnsi" w:eastAsia="MS Mincho" w:hAnsiTheme="minorHAnsi" w:cstheme="minorHAnsi"/>
                <w:szCs w:val="24"/>
              </w:rPr>
              <w:t>Sutartis nereguliuoja. Todėl paslaugos teikėjas (šiuo atveju – UAB „</w:t>
            </w:r>
            <w:proofErr w:type="spellStart"/>
            <w:r w:rsidRPr="00031EA8">
              <w:rPr>
                <w:rFonts w:asciiTheme="minorHAnsi" w:eastAsia="MS Mincho" w:hAnsiTheme="minorHAnsi" w:cstheme="minorHAnsi"/>
                <w:szCs w:val="24"/>
              </w:rPr>
              <w:t>Tomadas</w:t>
            </w:r>
            <w:proofErr w:type="spellEnd"/>
            <w:r w:rsidRPr="00031EA8">
              <w:rPr>
                <w:rFonts w:asciiTheme="minorHAnsi" w:eastAsia="MS Mincho" w:hAnsiTheme="minorHAnsi" w:cstheme="minorHAnsi"/>
                <w:szCs w:val="24"/>
              </w:rPr>
              <w:t>“), kaip verslo subjektas, turi teisę nustatyti savo paslaugų kainą ir ją taikyti asmenims, kurie savo transporto priemones laiko jų saugojimo aikštelėje. Lietuvos apeliacinis teismas 2023-06-29 nutartyje civilinėje byloje Nr. e2A-372-370/2023 yra konstatavęs, jog esant išduotiems leidimams atsiimti transporto priemones, šios nebėra saugomos, siekiant užtikrinti viešąjį interesą ir (ar) policijos reikmes</w:t>
            </w:r>
            <w:r w:rsidR="002E1906" w:rsidRPr="00031EA8">
              <w:rPr>
                <w:rFonts w:asciiTheme="minorHAnsi" w:eastAsia="MS Mincho" w:hAnsiTheme="minorHAnsi" w:cstheme="minorHAnsi"/>
                <w:szCs w:val="24"/>
              </w:rPr>
              <w:t xml:space="preserve"> &lt;…&gt;</w:t>
            </w:r>
            <w:r w:rsidR="00741FC0" w:rsidRPr="00031EA8">
              <w:rPr>
                <w:rFonts w:asciiTheme="minorHAnsi" w:eastAsia="MS Mincho" w:hAnsiTheme="minorHAnsi" w:cstheme="minorHAnsi"/>
                <w:szCs w:val="24"/>
              </w:rPr>
              <w:t xml:space="preserve">“. </w:t>
            </w:r>
          </w:p>
          <w:p w14:paraId="3581E874" w14:textId="1ADB0149" w:rsidR="00BA311D" w:rsidRDefault="00BA311D" w:rsidP="003C0A97">
            <w:pPr>
              <w:tabs>
                <w:tab w:val="left" w:pos="840"/>
              </w:tabs>
              <w:spacing w:line="276" w:lineRule="auto"/>
              <w:rPr>
                <w:rFonts w:asciiTheme="minorHAnsi" w:eastAsia="MS Mincho" w:hAnsiTheme="minorHAnsi" w:cstheme="minorHAnsi"/>
                <w:szCs w:val="24"/>
              </w:rPr>
            </w:pPr>
            <w:r w:rsidRPr="00031EA8">
              <w:rPr>
                <w:rFonts w:asciiTheme="minorHAnsi" w:eastAsia="MS Mincho" w:hAnsiTheme="minorHAnsi" w:cstheme="minorHAnsi"/>
                <w:szCs w:val="24"/>
              </w:rPr>
              <w:t xml:space="preserve">           </w:t>
            </w:r>
            <w:r w:rsidR="003C0A97">
              <w:rPr>
                <w:rFonts w:asciiTheme="minorHAnsi" w:eastAsia="MS Mincho" w:hAnsiTheme="minorHAnsi" w:cstheme="minorHAnsi"/>
                <w:szCs w:val="24"/>
              </w:rPr>
              <w:t xml:space="preserve">     </w:t>
            </w:r>
            <w:r w:rsidR="00964819" w:rsidRPr="00031EA8">
              <w:rPr>
                <w:rFonts w:asciiTheme="minorHAnsi" w:eastAsia="MS Mincho" w:hAnsiTheme="minorHAnsi" w:cstheme="minorHAnsi"/>
                <w:szCs w:val="24"/>
              </w:rPr>
              <w:t>Perkančioji organizacija, atsaky</w:t>
            </w:r>
            <w:r w:rsidR="00C22D29" w:rsidRPr="00031EA8">
              <w:rPr>
                <w:rFonts w:asciiTheme="minorHAnsi" w:eastAsia="MS Mincho" w:hAnsiTheme="minorHAnsi" w:cstheme="minorHAnsi"/>
                <w:szCs w:val="24"/>
              </w:rPr>
              <w:t>dama</w:t>
            </w:r>
            <w:r w:rsidR="00F04278" w:rsidRPr="00031EA8">
              <w:rPr>
                <w:rStyle w:val="FootnoteReference"/>
                <w:rFonts w:asciiTheme="minorHAnsi" w:eastAsia="MS Mincho" w:hAnsiTheme="minorHAnsi" w:cstheme="minorHAnsi"/>
                <w:szCs w:val="24"/>
              </w:rPr>
              <w:footnoteReference w:id="10"/>
            </w:r>
            <w:r w:rsidR="00C22D29" w:rsidRPr="00031EA8">
              <w:rPr>
                <w:rFonts w:asciiTheme="minorHAnsi" w:eastAsia="MS Mincho" w:hAnsiTheme="minorHAnsi" w:cstheme="minorHAnsi"/>
                <w:szCs w:val="24"/>
              </w:rPr>
              <w:t xml:space="preserve"> į Tiekėjo raštą, </w:t>
            </w:r>
            <w:r w:rsidR="008E0919">
              <w:rPr>
                <w:rFonts w:asciiTheme="minorHAnsi" w:eastAsia="MS Mincho" w:hAnsiTheme="minorHAnsi" w:cstheme="minorHAnsi"/>
                <w:szCs w:val="24"/>
              </w:rPr>
              <w:t>nurodė</w:t>
            </w:r>
            <w:r w:rsidR="00DB398F" w:rsidRPr="00031EA8">
              <w:rPr>
                <w:rFonts w:asciiTheme="minorHAnsi" w:eastAsia="MS Mincho" w:hAnsiTheme="minorHAnsi" w:cstheme="minorHAnsi"/>
                <w:szCs w:val="24"/>
              </w:rPr>
              <w:t>, kad</w:t>
            </w:r>
            <w:r w:rsidR="0000245D">
              <w:rPr>
                <w:rFonts w:asciiTheme="minorHAnsi" w:eastAsia="MS Mincho" w:hAnsiTheme="minorHAnsi" w:cstheme="minorHAnsi"/>
                <w:szCs w:val="24"/>
              </w:rPr>
              <w:t>:</w:t>
            </w:r>
            <w:r w:rsidR="00DB398F" w:rsidRPr="00031EA8">
              <w:rPr>
                <w:rFonts w:asciiTheme="minorHAnsi" w:eastAsia="MS Mincho" w:hAnsiTheme="minorHAnsi" w:cstheme="minorHAnsi"/>
                <w:szCs w:val="24"/>
              </w:rPr>
              <w:t xml:space="preserve"> „&lt;...&gt; </w:t>
            </w:r>
            <w:r w:rsidR="004D5E23" w:rsidRPr="00031EA8">
              <w:rPr>
                <w:rFonts w:asciiTheme="minorHAnsi" w:eastAsia="MS Mincho" w:hAnsiTheme="minorHAnsi" w:cstheme="minorHAnsi"/>
                <w:szCs w:val="24"/>
              </w:rPr>
              <w:t>Praneši</w:t>
            </w:r>
            <w:r w:rsidR="00DB398F" w:rsidRPr="00031EA8">
              <w:rPr>
                <w:rFonts w:asciiTheme="minorHAnsi" w:eastAsia="MS Mincho" w:hAnsiTheme="minorHAnsi" w:cstheme="minorHAnsi"/>
                <w:szCs w:val="24"/>
              </w:rPr>
              <w:t>me nurodyti argumentai nesuteikia jokio objektyvaus pagrindo konstatuoti, jog Marijampolės aps. VPK Rašte nurodytos pretenzijos dėl Sutarties netinkamo vykdymo yra neteisingos ir nuginčytos Pranešime pateiktais argumentais. Atsižvelgdami į tai, kas išdėstyta, pakartotinai raginame UAB „</w:t>
            </w:r>
            <w:proofErr w:type="spellStart"/>
            <w:r w:rsidR="00DB398F" w:rsidRPr="00031EA8">
              <w:rPr>
                <w:rFonts w:asciiTheme="minorHAnsi" w:eastAsia="MS Mincho" w:hAnsiTheme="minorHAnsi" w:cstheme="minorHAnsi"/>
                <w:szCs w:val="24"/>
              </w:rPr>
              <w:t>Tomadas</w:t>
            </w:r>
            <w:proofErr w:type="spellEnd"/>
            <w:r w:rsidR="00DB398F" w:rsidRPr="00031EA8">
              <w:rPr>
                <w:rFonts w:asciiTheme="minorHAnsi" w:eastAsia="MS Mincho" w:hAnsiTheme="minorHAnsi" w:cstheme="minorHAnsi"/>
                <w:szCs w:val="24"/>
              </w:rPr>
              <w:t xml:space="preserve">“ laikytis Sutarties ir taikyti Sutartyje </w:t>
            </w:r>
            <w:r w:rsidR="00DB398F" w:rsidRPr="0058332B">
              <w:rPr>
                <w:rFonts w:asciiTheme="minorHAnsi" w:eastAsia="MS Mincho" w:hAnsiTheme="minorHAnsi" w:cstheme="minorHAnsi"/>
                <w:szCs w:val="24"/>
              </w:rPr>
              <w:t>nustatytus įkainius per visą transporto priemonių saugojimo laikotarpį. Tikimės geranoriško bendradarbiavimo</w:t>
            </w:r>
            <w:r w:rsidR="004D5E23" w:rsidRPr="0058332B">
              <w:rPr>
                <w:rFonts w:asciiTheme="minorHAnsi" w:eastAsia="MS Mincho" w:hAnsiTheme="minorHAnsi" w:cstheme="minorHAnsi"/>
                <w:szCs w:val="24"/>
              </w:rPr>
              <w:t>“</w:t>
            </w:r>
            <w:r w:rsidR="00DB398F" w:rsidRPr="0058332B">
              <w:rPr>
                <w:rFonts w:asciiTheme="minorHAnsi" w:eastAsia="MS Mincho" w:hAnsiTheme="minorHAnsi" w:cstheme="minorHAnsi"/>
                <w:szCs w:val="24"/>
              </w:rPr>
              <w:t>.</w:t>
            </w:r>
          </w:p>
          <w:p w14:paraId="5811B743" w14:textId="1D3CD4CB" w:rsidR="005429E9" w:rsidRPr="00031EA8" w:rsidRDefault="005429E9" w:rsidP="003C0A97">
            <w:pPr>
              <w:tabs>
                <w:tab w:val="left" w:pos="888"/>
              </w:tabs>
              <w:spacing w:line="276" w:lineRule="auto"/>
              <w:rPr>
                <w:rFonts w:asciiTheme="minorHAnsi" w:eastAsia="MS Mincho" w:hAnsiTheme="minorHAnsi" w:cstheme="minorHAnsi"/>
                <w:szCs w:val="24"/>
              </w:rPr>
            </w:pPr>
            <w:r>
              <w:rPr>
                <w:rFonts w:asciiTheme="minorHAnsi" w:eastAsia="MS Mincho" w:hAnsiTheme="minorHAnsi" w:cstheme="minorHAnsi"/>
                <w:szCs w:val="24"/>
              </w:rPr>
              <w:t xml:space="preserve">           </w:t>
            </w:r>
            <w:r w:rsidR="003C0A97">
              <w:rPr>
                <w:rFonts w:asciiTheme="minorHAnsi" w:eastAsia="MS Mincho" w:hAnsiTheme="minorHAnsi" w:cstheme="minorHAnsi"/>
                <w:szCs w:val="24"/>
              </w:rPr>
              <w:t xml:space="preserve">     </w:t>
            </w:r>
            <w:r w:rsidR="00FC66D6">
              <w:rPr>
                <w:rFonts w:asciiTheme="minorHAnsi" w:eastAsia="MS Mincho" w:hAnsiTheme="minorHAnsi" w:cstheme="minorHAnsi"/>
                <w:szCs w:val="24"/>
              </w:rPr>
              <w:t>Atkreip</w:t>
            </w:r>
            <w:r w:rsidR="0000245D">
              <w:rPr>
                <w:rFonts w:asciiTheme="minorHAnsi" w:eastAsia="MS Mincho" w:hAnsiTheme="minorHAnsi" w:cstheme="minorHAnsi"/>
                <w:szCs w:val="24"/>
              </w:rPr>
              <w:t>tinas</w:t>
            </w:r>
            <w:r w:rsidR="00FC66D6">
              <w:rPr>
                <w:rFonts w:asciiTheme="minorHAnsi" w:eastAsia="MS Mincho" w:hAnsiTheme="minorHAnsi" w:cstheme="minorHAnsi"/>
                <w:szCs w:val="24"/>
              </w:rPr>
              <w:t xml:space="preserve"> dėmes</w:t>
            </w:r>
            <w:r w:rsidR="0000245D">
              <w:rPr>
                <w:rFonts w:asciiTheme="minorHAnsi" w:eastAsia="MS Mincho" w:hAnsiTheme="minorHAnsi" w:cstheme="minorHAnsi"/>
                <w:szCs w:val="24"/>
              </w:rPr>
              <w:t>ys</w:t>
            </w:r>
            <w:r w:rsidR="00FC66D6">
              <w:rPr>
                <w:rFonts w:asciiTheme="minorHAnsi" w:eastAsia="MS Mincho" w:hAnsiTheme="minorHAnsi" w:cstheme="minorHAnsi"/>
                <w:szCs w:val="24"/>
              </w:rPr>
              <w:t xml:space="preserve"> į tai, kad </w:t>
            </w:r>
            <w:r w:rsidR="00BA7549">
              <w:rPr>
                <w:rFonts w:asciiTheme="minorHAnsi" w:eastAsia="MS Mincho" w:hAnsiTheme="minorHAnsi" w:cstheme="minorHAnsi"/>
                <w:szCs w:val="24"/>
              </w:rPr>
              <w:t>Tarnybai buvo p</w:t>
            </w:r>
            <w:r w:rsidR="00F856F2">
              <w:rPr>
                <w:rFonts w:asciiTheme="minorHAnsi" w:eastAsia="MS Mincho" w:hAnsiTheme="minorHAnsi" w:cstheme="minorHAnsi"/>
                <w:szCs w:val="24"/>
              </w:rPr>
              <w:t>ateikti duomenys apie suteiktas pagal Sutartį paslaugas tretiesiems asmenims</w:t>
            </w:r>
            <w:r w:rsidR="00704702">
              <w:rPr>
                <w:rFonts w:asciiTheme="minorHAnsi" w:eastAsia="MS Mincho" w:hAnsiTheme="minorHAnsi" w:cstheme="minorHAnsi"/>
                <w:szCs w:val="24"/>
              </w:rPr>
              <w:t>, t.</w:t>
            </w:r>
            <w:r w:rsidR="00A40D90">
              <w:rPr>
                <w:rFonts w:asciiTheme="minorHAnsi" w:eastAsia="MS Mincho" w:hAnsiTheme="minorHAnsi" w:cstheme="minorHAnsi"/>
                <w:szCs w:val="24"/>
              </w:rPr>
              <w:t xml:space="preserve"> </w:t>
            </w:r>
            <w:r w:rsidR="00704702">
              <w:rPr>
                <w:rFonts w:asciiTheme="minorHAnsi" w:eastAsia="MS Mincho" w:hAnsiTheme="minorHAnsi" w:cstheme="minorHAnsi"/>
                <w:szCs w:val="24"/>
              </w:rPr>
              <w:t>y. 265 vnt. pinigų perdavimo kvitų ir 15 PVM sąskaitų</w:t>
            </w:r>
            <w:r w:rsidR="009532D9">
              <w:rPr>
                <w:rFonts w:asciiTheme="minorHAnsi" w:eastAsia="MS Mincho" w:hAnsiTheme="minorHAnsi" w:cstheme="minorHAnsi"/>
                <w:szCs w:val="24"/>
              </w:rPr>
              <w:t xml:space="preserve">-faktūrų. </w:t>
            </w:r>
            <w:r w:rsidR="003B69FB">
              <w:rPr>
                <w:rFonts w:asciiTheme="minorHAnsi" w:eastAsia="MS Mincho" w:hAnsiTheme="minorHAnsi" w:cstheme="minorHAnsi"/>
                <w:szCs w:val="24"/>
              </w:rPr>
              <w:t>Iš Tarnybai pateiktų duomenų nėra nustatyta atvejų, kad</w:t>
            </w:r>
            <w:r w:rsidR="002D2080">
              <w:rPr>
                <w:rFonts w:asciiTheme="minorHAnsi" w:eastAsia="MS Mincho" w:hAnsiTheme="minorHAnsi" w:cstheme="minorHAnsi"/>
                <w:szCs w:val="24"/>
              </w:rPr>
              <w:t xml:space="preserve"> Tiekėjas taikytų netinkamus įkainius</w:t>
            </w:r>
            <w:r w:rsidR="00D65CB1">
              <w:rPr>
                <w:rFonts w:asciiTheme="minorHAnsi" w:eastAsia="MS Mincho" w:hAnsiTheme="minorHAnsi" w:cstheme="minorHAnsi"/>
                <w:szCs w:val="24"/>
              </w:rPr>
              <w:t>.</w:t>
            </w:r>
          </w:p>
          <w:p w14:paraId="42D7D3AA" w14:textId="12A55ED1" w:rsidR="00FC3E87" w:rsidRPr="00031EA8" w:rsidRDefault="00F04278" w:rsidP="003C0A97">
            <w:pPr>
              <w:tabs>
                <w:tab w:val="left" w:pos="864"/>
              </w:tabs>
              <w:spacing w:line="276" w:lineRule="auto"/>
              <w:rPr>
                <w:rFonts w:asciiTheme="minorHAnsi" w:eastAsia="MS Mincho" w:hAnsiTheme="minorHAnsi" w:cstheme="minorHAnsi"/>
                <w:szCs w:val="24"/>
              </w:rPr>
            </w:pPr>
            <w:r w:rsidRPr="00031EA8">
              <w:rPr>
                <w:rFonts w:asciiTheme="minorHAnsi" w:eastAsia="MS Mincho" w:hAnsiTheme="minorHAnsi" w:cstheme="minorHAnsi"/>
                <w:szCs w:val="24"/>
              </w:rPr>
              <w:t xml:space="preserve">           </w:t>
            </w:r>
            <w:r w:rsidR="003C0A97">
              <w:rPr>
                <w:rFonts w:asciiTheme="minorHAnsi" w:eastAsia="MS Mincho" w:hAnsiTheme="minorHAnsi" w:cstheme="minorHAnsi"/>
                <w:szCs w:val="24"/>
              </w:rPr>
              <w:t xml:space="preserve">    </w:t>
            </w:r>
            <w:r w:rsidR="00D321D6" w:rsidRPr="00031EA8">
              <w:rPr>
                <w:rFonts w:asciiTheme="minorHAnsi" w:eastAsia="MS Mincho" w:hAnsiTheme="minorHAnsi" w:cstheme="minorHAnsi"/>
                <w:szCs w:val="24"/>
              </w:rPr>
              <w:t>Pažymėtina, kad ab</w:t>
            </w:r>
            <w:r w:rsidR="0004702D" w:rsidRPr="00031EA8">
              <w:rPr>
                <w:rFonts w:asciiTheme="minorHAnsi" w:eastAsia="MS Mincho" w:hAnsiTheme="minorHAnsi" w:cstheme="minorHAnsi"/>
                <w:szCs w:val="24"/>
              </w:rPr>
              <w:t xml:space="preserve">i Sutarties šalys savo pozicijas dėl </w:t>
            </w:r>
            <w:r w:rsidR="00DA377F" w:rsidRPr="00031EA8">
              <w:rPr>
                <w:rFonts w:asciiTheme="minorHAnsi" w:eastAsia="MS Mincho" w:hAnsiTheme="minorHAnsi" w:cstheme="minorHAnsi"/>
                <w:szCs w:val="24"/>
              </w:rPr>
              <w:t>tretiesiems asmeni</w:t>
            </w:r>
            <w:r w:rsidR="0000245D">
              <w:rPr>
                <w:rFonts w:asciiTheme="minorHAnsi" w:eastAsia="MS Mincho" w:hAnsiTheme="minorHAnsi" w:cstheme="minorHAnsi"/>
                <w:szCs w:val="24"/>
              </w:rPr>
              <w:t>m</w:t>
            </w:r>
            <w:r w:rsidR="00DA377F" w:rsidRPr="00031EA8">
              <w:rPr>
                <w:rFonts w:asciiTheme="minorHAnsi" w:eastAsia="MS Mincho" w:hAnsiTheme="minorHAnsi" w:cstheme="minorHAnsi"/>
                <w:szCs w:val="24"/>
              </w:rPr>
              <w:t xml:space="preserve">s (transporto priemonių savininkams (valdytojams)) teikiamų transporto priemonės saugojimo paslaugų </w:t>
            </w:r>
            <w:r w:rsidR="00185782" w:rsidRPr="00031EA8">
              <w:rPr>
                <w:rFonts w:asciiTheme="minorHAnsi" w:eastAsia="MS Mincho" w:hAnsiTheme="minorHAnsi" w:cstheme="minorHAnsi"/>
                <w:szCs w:val="24"/>
              </w:rPr>
              <w:t>grindė teismų praktika, pvz. Perkančioji organizacija nurodė</w:t>
            </w:r>
            <w:r w:rsidR="00FE0404">
              <w:rPr>
                <w:rStyle w:val="FootnoteReference"/>
                <w:rFonts w:asciiTheme="minorHAnsi" w:eastAsia="MS Mincho" w:hAnsiTheme="minorHAnsi" w:cstheme="minorHAnsi"/>
                <w:szCs w:val="24"/>
              </w:rPr>
              <w:footnoteReference w:id="11"/>
            </w:r>
            <w:r w:rsidR="00185782" w:rsidRPr="00031EA8">
              <w:rPr>
                <w:rFonts w:asciiTheme="minorHAnsi" w:eastAsia="MS Mincho" w:hAnsiTheme="minorHAnsi" w:cstheme="minorHAnsi"/>
                <w:szCs w:val="24"/>
              </w:rPr>
              <w:t>, jog</w:t>
            </w:r>
            <w:r w:rsidR="0000245D">
              <w:rPr>
                <w:rFonts w:asciiTheme="minorHAnsi" w:eastAsia="MS Mincho" w:hAnsiTheme="minorHAnsi" w:cstheme="minorHAnsi"/>
                <w:szCs w:val="24"/>
              </w:rPr>
              <w:t>:</w:t>
            </w:r>
            <w:r w:rsidR="00185782" w:rsidRPr="00031EA8">
              <w:rPr>
                <w:rFonts w:asciiTheme="minorHAnsi" w:eastAsia="MS Mincho" w:hAnsiTheme="minorHAnsi" w:cstheme="minorHAnsi"/>
                <w:szCs w:val="24"/>
              </w:rPr>
              <w:t xml:space="preserve"> „</w:t>
            </w:r>
            <w:r w:rsidR="00FF656B" w:rsidRPr="00031EA8">
              <w:rPr>
                <w:rFonts w:asciiTheme="minorHAnsi" w:eastAsia="MS Mincho" w:hAnsiTheme="minorHAnsi" w:cstheme="minorHAnsi"/>
                <w:szCs w:val="24"/>
              </w:rPr>
              <w:t xml:space="preserve">Šiaulių apygardos teismas 2022 m. gruodžio 21 d. nutartyje civilinėje byloje </w:t>
            </w:r>
            <w:r w:rsidR="00FF656B" w:rsidRPr="00CA3DDE">
              <w:rPr>
                <w:rFonts w:asciiTheme="minorHAnsi" w:eastAsia="MS Mincho" w:hAnsiTheme="minorHAnsi" w:cstheme="minorHAnsi"/>
                <w:szCs w:val="24"/>
              </w:rPr>
              <w:t>Nr. E2A550- 856/20221</w:t>
            </w:r>
            <w:r w:rsidR="00FF656B" w:rsidRPr="00031EA8">
              <w:rPr>
                <w:rFonts w:asciiTheme="minorHAnsi" w:eastAsia="MS Mincho" w:hAnsiTheme="minorHAnsi" w:cstheme="minorHAnsi"/>
                <w:szCs w:val="24"/>
              </w:rPr>
              <w:t xml:space="preserve"> konstatavo, kad „Apeliacinės instancijos teismas atkreipia dėmesį, kad priverstinai nuvežtos transporto priemonės saugojimas yra ne baudimas už padarytą veiką, o teikiama paslauga, kuria užtikrinamas turto saugumas. </w:t>
            </w:r>
            <w:r w:rsidR="00FF656B" w:rsidRPr="00031EA8">
              <w:rPr>
                <w:rFonts w:asciiTheme="minorHAnsi" w:eastAsia="MS Mincho" w:hAnsiTheme="minorHAnsi" w:cstheme="minorHAnsi"/>
                <w:szCs w:val="24"/>
              </w:rPr>
              <w:lastRenderedPageBreak/>
              <w:t xml:space="preserve">Pasaugos kaina negali būti paslaugos teikimo sąnaudomis bei rinkos kaina nepateisinamo dydžio, nes tai reikštų dar vienos sankcijos asmeniui už tuos pačius veiksmus, dėl kurių taikomas priverstinis nuvežimas, taikymą. Dvigubas baudimas už tuos pačius veiksmus yra negalimas. Pažymėtina, kad atsakovų delsimas atsiimti priverstinai saugomą transporto priemonę, negali būti pagrindas apeliantei reikalauti, jog už transporto priemonės saugojimą atsakovai sumokėtų po </w:t>
            </w:r>
            <w:r w:rsidR="00FF656B" w:rsidRPr="00CA3DDE">
              <w:rPr>
                <w:rFonts w:asciiTheme="minorHAnsi" w:eastAsia="MS Mincho" w:hAnsiTheme="minorHAnsi" w:cstheme="minorHAnsi"/>
                <w:szCs w:val="24"/>
              </w:rPr>
              <w:t>24,20 Eur už vieną saugojimo parą. Dėl to, kad atsakovai nedėjo pastangų kuo greičiau pasiimti priverstinai saugomą transporto priemonę po leidimo atsiimti transporto priemonę išdavimo dienos, jie turi pareigą sumokėti UAB „</w:t>
            </w:r>
            <w:proofErr w:type="spellStart"/>
            <w:r w:rsidR="00FF656B" w:rsidRPr="00CA3DDE">
              <w:rPr>
                <w:rFonts w:asciiTheme="minorHAnsi" w:eastAsia="MS Mincho" w:hAnsiTheme="minorHAnsi" w:cstheme="minorHAnsi"/>
                <w:szCs w:val="24"/>
              </w:rPr>
              <w:t>Tomadas</w:t>
            </w:r>
            <w:proofErr w:type="spellEnd"/>
            <w:r w:rsidR="00FF656B" w:rsidRPr="00CA3DDE">
              <w:rPr>
                <w:rFonts w:asciiTheme="minorHAnsi" w:eastAsia="MS Mincho" w:hAnsiTheme="minorHAnsi" w:cstheme="minorHAnsi"/>
                <w:szCs w:val="24"/>
              </w:rPr>
              <w:t>“ už transporto priemonės saugojimą už 97 kalendorines dienas</w:t>
            </w:r>
            <w:r w:rsidR="00FF656B" w:rsidRPr="00031EA8">
              <w:rPr>
                <w:rFonts w:asciiTheme="minorHAnsi" w:eastAsia="MS Mincho" w:hAnsiTheme="minorHAnsi" w:cstheme="minorHAnsi"/>
                <w:szCs w:val="24"/>
              </w:rPr>
              <w:t>“, o Tiekėjas yra nurodęs,</w:t>
            </w:r>
            <w:r w:rsidR="000706D6">
              <w:rPr>
                <w:rStyle w:val="FootnoteReference"/>
                <w:rFonts w:asciiTheme="minorHAnsi" w:eastAsia="MS Mincho" w:hAnsiTheme="minorHAnsi" w:cstheme="minorHAnsi"/>
                <w:szCs w:val="24"/>
              </w:rPr>
              <w:footnoteReference w:id="12"/>
            </w:r>
            <w:r w:rsidR="00FF656B" w:rsidRPr="00031EA8">
              <w:rPr>
                <w:rFonts w:asciiTheme="minorHAnsi" w:eastAsia="MS Mincho" w:hAnsiTheme="minorHAnsi" w:cstheme="minorHAnsi"/>
                <w:szCs w:val="24"/>
              </w:rPr>
              <w:t xml:space="preserve"> kad</w:t>
            </w:r>
            <w:r w:rsidR="00A40D90">
              <w:rPr>
                <w:rFonts w:asciiTheme="minorHAnsi" w:eastAsia="MS Mincho" w:hAnsiTheme="minorHAnsi" w:cstheme="minorHAnsi"/>
                <w:szCs w:val="24"/>
              </w:rPr>
              <w:t>,</w:t>
            </w:r>
            <w:r w:rsidR="00FF656B" w:rsidRPr="00031EA8">
              <w:rPr>
                <w:rFonts w:asciiTheme="minorHAnsi" w:eastAsia="MS Mincho" w:hAnsiTheme="minorHAnsi" w:cstheme="minorHAnsi"/>
                <w:szCs w:val="24"/>
              </w:rPr>
              <w:t xml:space="preserve"> pvz.</w:t>
            </w:r>
            <w:r w:rsidR="0000245D">
              <w:rPr>
                <w:rFonts w:asciiTheme="minorHAnsi" w:eastAsia="MS Mincho" w:hAnsiTheme="minorHAnsi" w:cstheme="minorHAnsi"/>
                <w:szCs w:val="24"/>
              </w:rPr>
              <w:t>:</w:t>
            </w:r>
            <w:r w:rsidR="00FF656B" w:rsidRPr="00031EA8">
              <w:rPr>
                <w:rFonts w:asciiTheme="minorHAnsi" w:eastAsia="MS Mincho" w:hAnsiTheme="minorHAnsi" w:cstheme="minorHAnsi"/>
                <w:szCs w:val="24"/>
              </w:rPr>
              <w:t xml:space="preserve"> „</w:t>
            </w:r>
            <w:r w:rsidR="00FC3E87" w:rsidRPr="00031EA8">
              <w:rPr>
                <w:rFonts w:asciiTheme="minorHAnsi" w:eastAsia="MS Mincho" w:hAnsiTheme="minorHAnsi" w:cstheme="minorHAnsi"/>
                <w:szCs w:val="24"/>
              </w:rPr>
              <w:t xml:space="preserve">2020-01-09 Lietuvos apeliacinio teismo teisėjų kolegija civ. byloje </w:t>
            </w:r>
            <w:r w:rsidR="00FC3E87" w:rsidRPr="00CA3DDE">
              <w:rPr>
                <w:rFonts w:asciiTheme="minorHAnsi" w:eastAsia="MS Mincho" w:hAnsiTheme="minorHAnsi" w:cstheme="minorHAnsi"/>
                <w:szCs w:val="24"/>
              </w:rPr>
              <w:t>Nr. e2A-51-585/2020</w:t>
            </w:r>
            <w:r w:rsidR="00FC3E87" w:rsidRPr="00031EA8">
              <w:rPr>
                <w:rFonts w:asciiTheme="minorHAnsi" w:eastAsia="MS Mincho" w:hAnsiTheme="minorHAnsi" w:cstheme="minorHAnsi"/>
                <w:szCs w:val="24"/>
              </w:rPr>
              <w:t xml:space="preserve"> aiškiai konstatavo, jog teikėjas, po to, kai tam teisę turinti valstybinė institucija priima sprendimą grąžinti priverstinai policijos sulaikytą transporto priemonę jos teisėtam valdytojui, turi teisę taikyti kitą, nei numatyta sutartyje ar atitinkamų komisariatų įkainių: „komercinis įkainis yra taikomas teis</w:t>
            </w:r>
            <w:r w:rsidR="005F3CAC">
              <w:rPr>
                <w:rFonts w:asciiTheme="minorHAnsi" w:eastAsia="MS Mincho" w:hAnsiTheme="minorHAnsi" w:cstheme="minorHAnsi"/>
                <w:szCs w:val="24"/>
              </w:rPr>
              <w:t>ei</w:t>
            </w:r>
            <w:r w:rsidR="00FC3E87" w:rsidRPr="00031EA8">
              <w:rPr>
                <w:rFonts w:asciiTheme="minorHAnsi" w:eastAsia="MS Mincho" w:hAnsiTheme="minorHAnsi" w:cstheme="minorHAnsi"/>
                <w:szCs w:val="24"/>
              </w:rPr>
              <w:t xml:space="preserve"> veiksmų, kurių pasekmių Sutartis nereguliuoja“. Todėl UAB „</w:t>
            </w:r>
            <w:proofErr w:type="spellStart"/>
            <w:r w:rsidR="00FC3E87" w:rsidRPr="00031EA8">
              <w:rPr>
                <w:rFonts w:asciiTheme="minorHAnsi" w:eastAsia="MS Mincho" w:hAnsiTheme="minorHAnsi" w:cstheme="minorHAnsi"/>
                <w:szCs w:val="24"/>
              </w:rPr>
              <w:t>Tomadas</w:t>
            </w:r>
            <w:proofErr w:type="spellEnd"/>
            <w:r w:rsidR="00FC3E87" w:rsidRPr="00031EA8">
              <w:rPr>
                <w:rFonts w:asciiTheme="minorHAnsi" w:eastAsia="MS Mincho" w:hAnsiTheme="minorHAnsi" w:cstheme="minorHAnsi"/>
                <w:szCs w:val="24"/>
              </w:rPr>
              <w:t>“, kaip verslo subjektas, turi teisę nustatyti savo paslaugų kainą ir ją taikyti asmenims, kurie savo transporto priemones laiko jų saugojimo aikštelėje. Dėl šios priežasties saugojimo kaina, kuri turi būti mokama po to, kai transporto priemonės savininkas, gavęs policijos įstaigos leidimą, neat</w:t>
            </w:r>
            <w:r w:rsidR="0000245D">
              <w:rPr>
                <w:rFonts w:asciiTheme="minorHAnsi" w:eastAsia="MS Mincho" w:hAnsiTheme="minorHAnsi" w:cstheme="minorHAnsi"/>
                <w:szCs w:val="24"/>
              </w:rPr>
              <w:t>si</w:t>
            </w:r>
            <w:r w:rsidR="00FC3E87" w:rsidRPr="00031EA8">
              <w:rPr>
                <w:rFonts w:asciiTheme="minorHAnsi" w:eastAsia="MS Mincho" w:hAnsiTheme="minorHAnsi" w:cstheme="minorHAnsi"/>
                <w:szCs w:val="24"/>
              </w:rPr>
              <w:t xml:space="preserve">ima jam neatiduodamos transporto priemonės dėl to, kad nevykdo </w:t>
            </w:r>
            <w:r w:rsidR="00B1621D">
              <w:rPr>
                <w:rFonts w:asciiTheme="minorHAnsi" w:eastAsia="MS Mincho" w:hAnsiTheme="minorHAnsi" w:cstheme="minorHAnsi"/>
                <w:szCs w:val="24"/>
              </w:rPr>
              <w:t>į</w:t>
            </w:r>
            <w:r w:rsidR="00FC3E87" w:rsidRPr="00031EA8">
              <w:rPr>
                <w:rFonts w:asciiTheme="minorHAnsi" w:eastAsia="MS Mincho" w:hAnsiTheme="minorHAnsi" w:cstheme="minorHAnsi"/>
                <w:szCs w:val="24"/>
              </w:rPr>
              <w:t>statymo reikalavimo sumokėti nuvežimo ir saugojimo kainą iki atsiėmimo, gali būti nustatoma kita, nei ta, kuri numatyta Sutartyje. Kitaip būtų sudarytos sąlygos neteisėtus veiksmus atliekančiam transporto priemonės savininkui tokiais neteisėtais veiksmais sukurti nuostolius kuriančias išlaidas sąžiningam ir teisėtai verslą vykdančiam ūkio subjektui”.</w:t>
            </w:r>
          </w:p>
          <w:p w14:paraId="0E4B724D" w14:textId="5E378A0C" w:rsidR="0057173B" w:rsidRDefault="00A90E61" w:rsidP="003C0A97">
            <w:pPr>
              <w:tabs>
                <w:tab w:val="left" w:pos="840"/>
              </w:tabs>
              <w:spacing w:line="276" w:lineRule="auto"/>
              <w:rPr>
                <w:rFonts w:asciiTheme="minorHAnsi" w:eastAsia="MS Mincho" w:hAnsiTheme="minorHAnsi" w:cstheme="minorHAnsi"/>
                <w:bCs/>
                <w:szCs w:val="24"/>
              </w:rPr>
            </w:pPr>
            <w:r w:rsidRPr="00031EA8">
              <w:rPr>
                <w:rFonts w:asciiTheme="minorHAnsi" w:eastAsia="MS Mincho" w:hAnsiTheme="minorHAnsi" w:cstheme="minorHAnsi"/>
                <w:szCs w:val="24"/>
              </w:rPr>
              <w:t xml:space="preserve">             </w:t>
            </w:r>
            <w:r w:rsidR="003C0A97">
              <w:rPr>
                <w:rFonts w:asciiTheme="minorHAnsi" w:eastAsia="MS Mincho" w:hAnsiTheme="minorHAnsi" w:cstheme="minorHAnsi"/>
                <w:szCs w:val="24"/>
              </w:rPr>
              <w:t xml:space="preserve">  </w:t>
            </w:r>
            <w:r w:rsidRPr="00031EA8">
              <w:rPr>
                <w:rFonts w:asciiTheme="minorHAnsi" w:eastAsia="MS Mincho" w:hAnsiTheme="minorHAnsi" w:cstheme="minorHAnsi"/>
                <w:szCs w:val="24"/>
              </w:rPr>
              <w:t xml:space="preserve">Tarnybos vertinimu, </w:t>
            </w:r>
            <w:r w:rsidR="003115BE" w:rsidRPr="00031EA8">
              <w:rPr>
                <w:rFonts w:asciiTheme="minorHAnsi" w:eastAsia="MS Mincho" w:hAnsiTheme="minorHAnsi" w:cstheme="minorHAnsi"/>
                <w:szCs w:val="24"/>
              </w:rPr>
              <w:t xml:space="preserve">Sutartyje </w:t>
            </w:r>
            <w:r w:rsidR="00245FF2" w:rsidRPr="00031EA8">
              <w:rPr>
                <w:rFonts w:asciiTheme="minorHAnsi" w:eastAsia="MS Mincho" w:hAnsiTheme="minorHAnsi" w:cstheme="minorHAnsi"/>
                <w:szCs w:val="24"/>
              </w:rPr>
              <w:t xml:space="preserve">nustatyti </w:t>
            </w:r>
            <w:r w:rsidR="00653349" w:rsidRPr="00031EA8">
              <w:rPr>
                <w:rFonts w:asciiTheme="minorHAnsi" w:eastAsia="MS Mincho" w:hAnsiTheme="minorHAnsi" w:cstheme="minorHAnsi"/>
                <w:szCs w:val="24"/>
              </w:rPr>
              <w:t>įkainiai turi galioti visą Sutarties laikotarpį</w:t>
            </w:r>
            <w:r w:rsidR="00227276" w:rsidRPr="00031EA8">
              <w:rPr>
                <w:rFonts w:asciiTheme="minorHAnsi" w:eastAsia="MS Mincho" w:hAnsiTheme="minorHAnsi" w:cstheme="minorHAnsi"/>
                <w:szCs w:val="24"/>
              </w:rPr>
              <w:t xml:space="preserve">, kadangi </w:t>
            </w:r>
            <w:r w:rsidR="00227276" w:rsidRPr="00031EA8">
              <w:rPr>
                <w:rFonts w:asciiTheme="minorHAnsi" w:eastAsia="MS Mincho" w:hAnsiTheme="minorHAnsi" w:cstheme="minorHAnsi"/>
                <w:bCs/>
                <w:szCs w:val="24"/>
              </w:rPr>
              <w:t>Sutarties 12 punkte numatyta, kad: „</w:t>
            </w:r>
            <w:r w:rsidR="00227276" w:rsidRPr="00031EA8">
              <w:rPr>
                <w:rFonts w:asciiTheme="minorHAnsi" w:eastAsia="MS Mincho" w:hAnsiTheme="minorHAnsi" w:cstheme="minorHAnsi"/>
                <w:b/>
                <w:szCs w:val="24"/>
              </w:rPr>
              <w:t>Teikėjas įsipareigoja teikti paslaugas pagal Teikėjo pasiūlyme nurodytus ir Sutartyje nustatytus įkainius</w:t>
            </w:r>
            <w:r w:rsidR="00227276" w:rsidRPr="00031EA8">
              <w:rPr>
                <w:rFonts w:asciiTheme="minorHAnsi" w:eastAsia="MS Mincho" w:hAnsiTheme="minorHAnsi" w:cstheme="minorHAnsi"/>
                <w:bCs/>
                <w:szCs w:val="24"/>
              </w:rPr>
              <w:t xml:space="preserve">, kurie yra fiksuoti &lt;...&gt;“. </w:t>
            </w:r>
          </w:p>
          <w:p w14:paraId="1914FB01" w14:textId="15D6D145" w:rsidR="00BF1F89" w:rsidRDefault="00BF1F89" w:rsidP="00227276">
            <w:pPr>
              <w:spacing w:line="276" w:lineRule="auto"/>
              <w:rPr>
                <w:rFonts w:asciiTheme="minorHAnsi" w:eastAsia="MS Mincho" w:hAnsiTheme="minorHAnsi" w:cstheme="minorHAnsi"/>
                <w:bCs/>
                <w:szCs w:val="24"/>
              </w:rPr>
            </w:pPr>
            <w:r>
              <w:rPr>
                <w:rFonts w:asciiTheme="minorHAnsi" w:eastAsia="MS Mincho" w:hAnsiTheme="minorHAnsi" w:cstheme="minorHAnsi"/>
                <w:bCs/>
                <w:szCs w:val="24"/>
              </w:rPr>
              <w:t xml:space="preserve">            </w:t>
            </w:r>
            <w:r w:rsidR="003C0A97">
              <w:rPr>
                <w:rFonts w:asciiTheme="minorHAnsi" w:eastAsia="MS Mincho" w:hAnsiTheme="minorHAnsi" w:cstheme="minorHAnsi"/>
                <w:bCs/>
                <w:szCs w:val="24"/>
              </w:rPr>
              <w:t xml:space="preserve">   </w:t>
            </w:r>
            <w:r>
              <w:rPr>
                <w:rFonts w:asciiTheme="minorHAnsi" w:eastAsia="MS Mincho" w:hAnsiTheme="minorHAnsi" w:cstheme="minorHAnsi"/>
                <w:bCs/>
                <w:szCs w:val="24"/>
              </w:rPr>
              <w:t>T</w:t>
            </w:r>
            <w:r w:rsidRPr="00BF1F89">
              <w:rPr>
                <w:rFonts w:asciiTheme="minorHAnsi" w:eastAsia="MS Mincho" w:hAnsiTheme="minorHAnsi" w:cstheme="minorHAnsi"/>
                <w:bCs/>
                <w:szCs w:val="24"/>
              </w:rPr>
              <w:t>arnyba atkreipia dėmesį į tai, kad Tiekėjas transporto priemonę perima ir saugo vykdydamas viešojo pirkimo sutartį, todėl negali vienašališkai pakeisti šių santykių pobūdžio ir tretiesiems asmenims (transporto priemonių savininkams) pradėti taikyti naujų (komercinių) įkainių, kai pats transporto priemonės saugojimo pagrindas ir paslaugų kainodara kyla iš Sutarties.</w:t>
            </w:r>
          </w:p>
          <w:p w14:paraId="408F0741" w14:textId="7ECD79CA" w:rsidR="00227276" w:rsidRPr="00031EA8" w:rsidRDefault="00A90E38" w:rsidP="003C0A97">
            <w:pPr>
              <w:tabs>
                <w:tab w:val="left" w:pos="840"/>
              </w:tabs>
              <w:spacing w:line="276" w:lineRule="auto"/>
              <w:rPr>
                <w:rFonts w:asciiTheme="minorHAnsi" w:eastAsia="MS Mincho" w:hAnsiTheme="minorHAnsi" w:cstheme="minorHAnsi"/>
                <w:bCs/>
                <w:szCs w:val="24"/>
              </w:rPr>
            </w:pPr>
            <w:r>
              <w:rPr>
                <w:rFonts w:asciiTheme="minorHAnsi" w:eastAsia="MS Mincho" w:hAnsiTheme="minorHAnsi" w:cstheme="minorHAnsi"/>
                <w:bCs/>
                <w:szCs w:val="24"/>
              </w:rPr>
              <w:t xml:space="preserve">             </w:t>
            </w:r>
            <w:r w:rsidR="003C0A97">
              <w:rPr>
                <w:rFonts w:asciiTheme="minorHAnsi" w:eastAsia="MS Mincho" w:hAnsiTheme="minorHAnsi" w:cstheme="minorHAnsi"/>
                <w:bCs/>
                <w:szCs w:val="24"/>
              </w:rPr>
              <w:t xml:space="preserve">  </w:t>
            </w:r>
            <w:r w:rsidR="00D70378" w:rsidRPr="00031EA8">
              <w:rPr>
                <w:rFonts w:asciiTheme="minorHAnsi" w:eastAsia="MS Mincho" w:hAnsiTheme="minorHAnsi" w:cstheme="minorHAnsi"/>
                <w:bCs/>
                <w:szCs w:val="24"/>
              </w:rPr>
              <w:t>Atsižvelgiant į tai, kad Sutartyje nebuvo numatytas skirtingų įkainių dydžių taikymas iki ir po leidimo atsiimti transporto priemonę išdavimo dienos, Sutart</w:t>
            </w:r>
            <w:r w:rsidR="0000245D">
              <w:rPr>
                <w:rFonts w:asciiTheme="minorHAnsi" w:eastAsia="MS Mincho" w:hAnsiTheme="minorHAnsi" w:cstheme="minorHAnsi"/>
                <w:bCs/>
                <w:szCs w:val="24"/>
              </w:rPr>
              <w:t>ies</w:t>
            </w:r>
            <w:r w:rsidR="00D70378" w:rsidRPr="00031EA8">
              <w:rPr>
                <w:rFonts w:asciiTheme="minorHAnsi" w:eastAsia="MS Mincho" w:hAnsiTheme="minorHAnsi" w:cstheme="minorHAnsi"/>
                <w:bCs/>
                <w:szCs w:val="24"/>
              </w:rPr>
              <w:t xml:space="preserve"> </w:t>
            </w:r>
            <w:r w:rsidR="001B4E6D" w:rsidRPr="00031EA8">
              <w:rPr>
                <w:rFonts w:asciiTheme="minorHAnsi" w:eastAsia="MS Mincho" w:hAnsiTheme="minorHAnsi" w:cstheme="minorHAnsi"/>
                <w:bCs/>
                <w:szCs w:val="24"/>
              </w:rPr>
              <w:t xml:space="preserve">4 punkte </w:t>
            </w:r>
            <w:r w:rsidR="00D70378" w:rsidRPr="00031EA8">
              <w:rPr>
                <w:rFonts w:asciiTheme="minorHAnsi" w:eastAsia="MS Mincho" w:hAnsiTheme="minorHAnsi" w:cstheme="minorHAnsi"/>
                <w:bCs/>
                <w:szCs w:val="24"/>
              </w:rPr>
              <w:t>užfiksuot</w:t>
            </w:r>
            <w:r w:rsidR="001B4E6D" w:rsidRPr="00031EA8">
              <w:rPr>
                <w:rFonts w:asciiTheme="minorHAnsi" w:eastAsia="MS Mincho" w:hAnsiTheme="minorHAnsi" w:cstheme="minorHAnsi"/>
                <w:bCs/>
                <w:szCs w:val="24"/>
              </w:rPr>
              <w:t>i</w:t>
            </w:r>
            <w:r w:rsidR="00D70378" w:rsidRPr="00031EA8">
              <w:rPr>
                <w:rFonts w:asciiTheme="minorHAnsi" w:eastAsia="MS Mincho" w:hAnsiTheme="minorHAnsi" w:cstheme="minorHAnsi"/>
                <w:bCs/>
                <w:szCs w:val="24"/>
              </w:rPr>
              <w:t xml:space="preserve"> </w:t>
            </w:r>
            <w:r w:rsidR="00B1621D">
              <w:rPr>
                <w:rFonts w:asciiTheme="minorHAnsi" w:eastAsia="MS Mincho" w:hAnsiTheme="minorHAnsi" w:cstheme="minorHAnsi"/>
                <w:bCs/>
                <w:szCs w:val="24"/>
              </w:rPr>
              <w:t xml:space="preserve">įkainiai </w:t>
            </w:r>
            <w:r w:rsidR="001B4E6D" w:rsidRPr="00031EA8">
              <w:rPr>
                <w:rFonts w:asciiTheme="minorHAnsi" w:eastAsia="MS Mincho" w:hAnsiTheme="minorHAnsi" w:cstheme="minorHAnsi"/>
                <w:bCs/>
                <w:szCs w:val="24"/>
              </w:rPr>
              <w:t xml:space="preserve">turi būti </w:t>
            </w:r>
            <w:r w:rsidR="00D70378" w:rsidRPr="00031EA8">
              <w:rPr>
                <w:rFonts w:asciiTheme="minorHAnsi" w:eastAsia="MS Mincho" w:hAnsiTheme="minorHAnsi" w:cstheme="minorHAnsi"/>
                <w:bCs/>
                <w:szCs w:val="24"/>
              </w:rPr>
              <w:t>taik</w:t>
            </w:r>
            <w:r w:rsidR="001B4E6D" w:rsidRPr="00031EA8">
              <w:rPr>
                <w:rFonts w:asciiTheme="minorHAnsi" w:eastAsia="MS Mincho" w:hAnsiTheme="minorHAnsi" w:cstheme="minorHAnsi"/>
                <w:bCs/>
                <w:szCs w:val="24"/>
              </w:rPr>
              <w:t>omi</w:t>
            </w:r>
            <w:r w:rsidR="00D70378" w:rsidRPr="00031EA8">
              <w:rPr>
                <w:rFonts w:asciiTheme="minorHAnsi" w:eastAsia="MS Mincho" w:hAnsiTheme="minorHAnsi" w:cstheme="minorHAnsi"/>
                <w:bCs/>
                <w:szCs w:val="24"/>
              </w:rPr>
              <w:t xml:space="preserve"> visam </w:t>
            </w:r>
            <w:r w:rsidR="0034270C" w:rsidRPr="00031EA8">
              <w:rPr>
                <w:rFonts w:asciiTheme="minorHAnsi" w:eastAsia="MS Mincho" w:hAnsiTheme="minorHAnsi" w:cstheme="minorHAnsi"/>
                <w:bCs/>
                <w:szCs w:val="24"/>
              </w:rPr>
              <w:t>S</w:t>
            </w:r>
            <w:r w:rsidR="00D70378" w:rsidRPr="00031EA8">
              <w:rPr>
                <w:rFonts w:asciiTheme="minorHAnsi" w:eastAsia="MS Mincho" w:hAnsiTheme="minorHAnsi" w:cstheme="minorHAnsi"/>
                <w:bCs/>
                <w:szCs w:val="24"/>
              </w:rPr>
              <w:t>utarties pagrindu nuvežtų transporto priemonių saugojimo laikotarpiui</w:t>
            </w:r>
            <w:r w:rsidR="0034270C" w:rsidRPr="00031EA8">
              <w:rPr>
                <w:rStyle w:val="FootnoteReference"/>
                <w:rFonts w:asciiTheme="minorHAnsi" w:eastAsia="MS Mincho" w:hAnsiTheme="minorHAnsi" w:cstheme="minorHAnsi"/>
                <w:bCs/>
                <w:szCs w:val="24"/>
              </w:rPr>
              <w:footnoteReference w:id="13"/>
            </w:r>
            <w:r w:rsidR="0034270C" w:rsidRPr="00031EA8">
              <w:rPr>
                <w:rFonts w:asciiTheme="minorHAnsi" w:eastAsia="MS Mincho" w:hAnsiTheme="minorHAnsi" w:cstheme="minorHAnsi"/>
                <w:bCs/>
                <w:szCs w:val="24"/>
              </w:rPr>
              <w:t>.</w:t>
            </w:r>
          </w:p>
          <w:p w14:paraId="2F716B0B" w14:textId="70325939" w:rsidR="00981B8F" w:rsidRPr="00031EA8" w:rsidRDefault="00981B8F" w:rsidP="003C0A97">
            <w:pPr>
              <w:tabs>
                <w:tab w:val="left" w:pos="876"/>
              </w:tabs>
              <w:spacing w:line="276" w:lineRule="auto"/>
              <w:rPr>
                <w:rFonts w:asciiTheme="minorHAnsi" w:eastAsia="MS Mincho" w:hAnsiTheme="minorHAnsi" w:cstheme="minorHAnsi"/>
                <w:bCs/>
                <w:szCs w:val="24"/>
              </w:rPr>
            </w:pPr>
            <w:r w:rsidRPr="00031EA8">
              <w:rPr>
                <w:rFonts w:asciiTheme="minorHAnsi" w:eastAsia="MS Mincho" w:hAnsiTheme="minorHAnsi" w:cstheme="minorHAnsi"/>
                <w:bCs/>
                <w:szCs w:val="24"/>
              </w:rPr>
              <w:t xml:space="preserve">             </w:t>
            </w:r>
            <w:r w:rsidR="003C0A97">
              <w:rPr>
                <w:rFonts w:asciiTheme="minorHAnsi" w:eastAsia="MS Mincho" w:hAnsiTheme="minorHAnsi" w:cstheme="minorHAnsi"/>
                <w:bCs/>
                <w:szCs w:val="24"/>
              </w:rPr>
              <w:t xml:space="preserve">  </w:t>
            </w:r>
            <w:r w:rsidR="00266304" w:rsidRPr="00031EA8">
              <w:rPr>
                <w:rFonts w:asciiTheme="minorHAnsi" w:eastAsia="MS Mincho" w:hAnsiTheme="minorHAnsi" w:cstheme="minorHAnsi"/>
                <w:bCs/>
                <w:szCs w:val="24"/>
              </w:rPr>
              <w:t xml:space="preserve">Sutarties </w:t>
            </w:r>
            <w:r w:rsidR="00FC6F2C" w:rsidRPr="00031EA8">
              <w:rPr>
                <w:rFonts w:asciiTheme="minorHAnsi" w:eastAsia="MS Mincho" w:hAnsiTheme="minorHAnsi" w:cstheme="minorHAnsi"/>
                <w:bCs/>
                <w:szCs w:val="24"/>
              </w:rPr>
              <w:t>21 punkte nustatyta, kad</w:t>
            </w:r>
            <w:r w:rsidR="0000245D">
              <w:rPr>
                <w:rFonts w:asciiTheme="minorHAnsi" w:eastAsia="MS Mincho" w:hAnsiTheme="minorHAnsi" w:cstheme="minorHAnsi"/>
                <w:bCs/>
                <w:szCs w:val="24"/>
              </w:rPr>
              <w:t>:</w:t>
            </w:r>
            <w:r w:rsidR="00FC6F2C" w:rsidRPr="00031EA8">
              <w:rPr>
                <w:rFonts w:asciiTheme="minorHAnsi" w:eastAsia="MS Mincho" w:hAnsiTheme="minorHAnsi" w:cstheme="minorHAnsi"/>
                <w:bCs/>
                <w:szCs w:val="24"/>
              </w:rPr>
              <w:t xml:space="preserve"> „</w:t>
            </w:r>
            <w:r w:rsidR="00FC6F2C" w:rsidRPr="00031EA8">
              <w:rPr>
                <w:rFonts w:asciiTheme="minorHAnsi" w:eastAsia="MS Mincho" w:hAnsiTheme="minorHAnsi" w:cstheme="minorHAnsi"/>
                <w:b/>
                <w:szCs w:val="24"/>
              </w:rPr>
              <w:t xml:space="preserve">Teikėjui nevykdant esminių Sutarties nuostatų arba jas vykdant netinkamai </w:t>
            </w:r>
            <w:r w:rsidR="00FC6F2C" w:rsidRPr="00031EA8">
              <w:rPr>
                <w:rFonts w:asciiTheme="minorHAnsi" w:eastAsia="MS Mincho" w:hAnsiTheme="minorHAnsi" w:cstheme="minorHAnsi"/>
                <w:bCs/>
                <w:szCs w:val="24"/>
              </w:rPr>
              <w:t>(išskyrus vėlavimą atvykti į iškvietime nurodytą vietą) ir per Užsakovo nustatytą pagrįstą terminą šių trūkumų neištaisius ir (ar) nepašalinus, Užsakovo reikalavimu Teikėjui taikoma 3 000 Eur (trijų tūkstančių eurų 00 ct) dydžio bauda“</w:t>
            </w:r>
            <w:r w:rsidR="00B741B2" w:rsidRPr="00031EA8">
              <w:rPr>
                <w:rFonts w:asciiTheme="minorHAnsi" w:eastAsia="MS Mincho" w:hAnsiTheme="minorHAnsi" w:cstheme="minorHAnsi"/>
                <w:bCs/>
                <w:szCs w:val="24"/>
              </w:rPr>
              <w:t xml:space="preserve">, o </w:t>
            </w:r>
            <w:r w:rsidR="00DB20F5" w:rsidRPr="00031EA8">
              <w:rPr>
                <w:rFonts w:asciiTheme="minorHAnsi" w:eastAsia="MS Mincho" w:hAnsiTheme="minorHAnsi" w:cstheme="minorHAnsi"/>
                <w:bCs/>
                <w:szCs w:val="24"/>
              </w:rPr>
              <w:t xml:space="preserve">Sutarties </w:t>
            </w:r>
            <w:r w:rsidR="00B741B2" w:rsidRPr="00031EA8">
              <w:rPr>
                <w:rFonts w:asciiTheme="minorHAnsi" w:eastAsia="MS Mincho" w:hAnsiTheme="minorHAnsi" w:cstheme="minorHAnsi"/>
                <w:bCs/>
                <w:szCs w:val="24"/>
              </w:rPr>
              <w:t xml:space="preserve">32 punkte apibrėžta, kas laikoma </w:t>
            </w:r>
            <w:r w:rsidR="00B741B2" w:rsidRPr="00031EA8">
              <w:rPr>
                <w:rFonts w:asciiTheme="minorHAnsi" w:eastAsia="MS Mincho" w:hAnsiTheme="minorHAnsi" w:cstheme="minorHAnsi"/>
                <w:b/>
                <w:szCs w:val="24"/>
              </w:rPr>
              <w:t>esminėmis Sutarties sąlygomis</w:t>
            </w:r>
            <w:r w:rsidR="00B741B2" w:rsidRPr="00031EA8">
              <w:rPr>
                <w:rFonts w:asciiTheme="minorHAnsi" w:eastAsia="MS Mincho" w:hAnsiTheme="minorHAnsi" w:cstheme="minorHAnsi"/>
                <w:bCs/>
                <w:szCs w:val="24"/>
              </w:rPr>
              <w:t>:</w:t>
            </w:r>
            <w:r w:rsidR="00026D83" w:rsidRPr="00031EA8">
              <w:rPr>
                <w:rFonts w:asciiTheme="minorHAnsi" w:eastAsia="MS Mincho" w:hAnsiTheme="minorHAnsi" w:cstheme="minorHAnsi"/>
                <w:bCs/>
                <w:szCs w:val="24"/>
              </w:rPr>
              <w:t xml:space="preserve"> „&lt;.</w:t>
            </w:r>
            <w:r w:rsidR="00677B82" w:rsidRPr="00031EA8">
              <w:rPr>
                <w:rFonts w:asciiTheme="minorHAnsi" w:eastAsia="MS Mincho" w:hAnsiTheme="minorHAnsi" w:cstheme="minorHAnsi"/>
                <w:bCs/>
                <w:szCs w:val="24"/>
              </w:rPr>
              <w:t>.</w:t>
            </w:r>
            <w:r w:rsidR="00026D83" w:rsidRPr="00031EA8">
              <w:rPr>
                <w:rFonts w:asciiTheme="minorHAnsi" w:eastAsia="MS Mincho" w:hAnsiTheme="minorHAnsi" w:cstheme="minorHAnsi"/>
                <w:bCs/>
                <w:szCs w:val="24"/>
              </w:rPr>
              <w:t>.&gt;</w:t>
            </w:r>
            <w:r w:rsidR="00677B82" w:rsidRPr="00031EA8">
              <w:rPr>
                <w:rFonts w:asciiTheme="minorHAnsi" w:eastAsia="MS Mincho" w:hAnsiTheme="minorHAnsi" w:cstheme="minorHAnsi"/>
                <w:bCs/>
                <w:szCs w:val="24"/>
              </w:rPr>
              <w:t xml:space="preserve"> 32.2. Sutarties kaina, įkainiai, kainodaros taisyklės &lt;...&gt;</w:t>
            </w:r>
            <w:r w:rsidR="00DB20F5" w:rsidRPr="00031EA8">
              <w:rPr>
                <w:rFonts w:asciiTheme="minorHAnsi" w:eastAsia="MS Mincho" w:hAnsiTheme="minorHAnsi" w:cstheme="minorHAnsi"/>
                <w:bCs/>
                <w:szCs w:val="24"/>
              </w:rPr>
              <w:t>“</w:t>
            </w:r>
            <w:r w:rsidR="00677B82" w:rsidRPr="00031EA8">
              <w:rPr>
                <w:rFonts w:asciiTheme="minorHAnsi" w:eastAsia="MS Mincho" w:hAnsiTheme="minorHAnsi" w:cstheme="minorHAnsi"/>
                <w:bCs/>
                <w:szCs w:val="24"/>
              </w:rPr>
              <w:t xml:space="preserve">. </w:t>
            </w:r>
          </w:p>
          <w:p w14:paraId="5F4E919C" w14:textId="155E3418" w:rsidR="00EF5CE6" w:rsidRPr="00031EA8" w:rsidRDefault="00722704" w:rsidP="003C0A97">
            <w:pPr>
              <w:tabs>
                <w:tab w:val="left" w:pos="852"/>
              </w:tabs>
              <w:spacing w:line="276" w:lineRule="auto"/>
              <w:rPr>
                <w:rFonts w:asciiTheme="minorHAnsi" w:eastAsia="MS Mincho" w:hAnsiTheme="minorHAnsi" w:cstheme="minorHAnsi"/>
                <w:bCs/>
                <w:szCs w:val="24"/>
              </w:rPr>
            </w:pPr>
            <w:r w:rsidRPr="00031EA8">
              <w:rPr>
                <w:rFonts w:asciiTheme="minorHAnsi" w:eastAsia="MS Mincho" w:hAnsiTheme="minorHAnsi" w:cstheme="minorHAnsi"/>
                <w:bCs/>
                <w:szCs w:val="24"/>
              </w:rPr>
              <w:t xml:space="preserve">           </w:t>
            </w:r>
            <w:r w:rsidR="003C0A97">
              <w:rPr>
                <w:rFonts w:asciiTheme="minorHAnsi" w:eastAsia="MS Mincho" w:hAnsiTheme="minorHAnsi" w:cstheme="minorHAnsi"/>
                <w:bCs/>
                <w:szCs w:val="24"/>
              </w:rPr>
              <w:t xml:space="preserve">    </w:t>
            </w:r>
            <w:r w:rsidR="000F1224" w:rsidRPr="000F1224">
              <w:rPr>
                <w:rFonts w:asciiTheme="minorHAnsi" w:eastAsia="MS Mincho" w:hAnsiTheme="minorHAnsi" w:cstheme="minorHAnsi"/>
                <w:bCs/>
                <w:szCs w:val="24"/>
              </w:rPr>
              <w:t>Atsižvelgiant į pirmiau išdėstytą, Tarnybos vertinimu, Perkančioji organizacija, nustačiusi, kad Tiekėjas pažeidė esminę Sutarties sąlygą, turėjo taikyti Sutarties 21 punkte nustatytą procedūrą, t. y. nustatyti pagrįstą terminą pažeidimui ir (ar) jo padariniams pašalinti bei įvertinti, ar Tiekėjas šį reikalavimą įvykdė.</w:t>
            </w:r>
            <w:r w:rsidR="00E3758C" w:rsidRPr="00031EA8">
              <w:rPr>
                <w:rFonts w:asciiTheme="minorHAnsi" w:eastAsia="MS Mincho" w:hAnsiTheme="minorHAnsi" w:cstheme="minorHAnsi"/>
                <w:bCs/>
                <w:szCs w:val="24"/>
              </w:rPr>
              <w:t xml:space="preserve"> </w:t>
            </w:r>
            <w:r w:rsidR="00EF5CE6" w:rsidRPr="00031EA8">
              <w:rPr>
                <w:rFonts w:asciiTheme="minorHAnsi" w:eastAsia="MS Mincho" w:hAnsiTheme="minorHAnsi" w:cstheme="minorHAnsi"/>
                <w:bCs/>
                <w:szCs w:val="24"/>
              </w:rPr>
              <w:t xml:space="preserve">            </w:t>
            </w:r>
          </w:p>
          <w:p w14:paraId="42D30E2C" w14:textId="5A013729" w:rsidR="00036663" w:rsidRPr="00031EA8" w:rsidRDefault="00227276" w:rsidP="003C0A97">
            <w:pPr>
              <w:tabs>
                <w:tab w:val="left" w:pos="864"/>
              </w:tabs>
              <w:spacing w:line="276" w:lineRule="auto"/>
              <w:rPr>
                <w:rFonts w:asciiTheme="minorHAnsi" w:hAnsiTheme="minorHAnsi" w:cstheme="minorBidi"/>
                <w:b/>
                <w:bCs/>
                <w:lang w:eastAsia="lt-LT"/>
              </w:rPr>
            </w:pPr>
            <w:r w:rsidRPr="00031EA8">
              <w:rPr>
                <w:rFonts w:asciiTheme="minorHAnsi" w:eastAsia="MS Mincho" w:hAnsiTheme="minorHAnsi" w:cstheme="minorHAnsi"/>
                <w:szCs w:val="24"/>
              </w:rPr>
              <w:lastRenderedPageBreak/>
              <w:t xml:space="preserve"> </w:t>
            </w:r>
            <w:r w:rsidR="00DF0745" w:rsidRPr="00031EA8">
              <w:rPr>
                <w:rFonts w:asciiTheme="minorHAnsi" w:eastAsia="MS Mincho" w:hAnsiTheme="minorHAnsi" w:cstheme="minorHAnsi"/>
                <w:szCs w:val="24"/>
              </w:rPr>
              <w:t xml:space="preserve">             </w:t>
            </w:r>
            <w:r w:rsidR="003C0A97">
              <w:rPr>
                <w:rFonts w:asciiTheme="minorHAnsi" w:eastAsia="MS Mincho" w:hAnsiTheme="minorHAnsi" w:cstheme="minorHAnsi"/>
                <w:szCs w:val="24"/>
              </w:rPr>
              <w:t xml:space="preserve"> </w:t>
            </w:r>
            <w:r w:rsidR="004938E6" w:rsidRPr="00031EA8">
              <w:rPr>
                <w:rFonts w:asciiTheme="minorHAnsi" w:eastAsia="MS Mincho" w:hAnsiTheme="minorHAnsi" w:cstheme="minorHAnsi"/>
                <w:szCs w:val="24"/>
              </w:rPr>
              <w:t>P</w:t>
            </w:r>
            <w:r w:rsidR="008306ED" w:rsidRPr="00031EA8">
              <w:rPr>
                <w:rFonts w:asciiTheme="minorHAnsi" w:eastAsia="MS Mincho" w:hAnsiTheme="minorHAnsi" w:cstheme="minorHAnsi"/>
                <w:szCs w:val="24"/>
              </w:rPr>
              <w:t>ažymėtina, kad Pirkimo pasiūlymo formoje yra</w:t>
            </w:r>
            <w:r w:rsidR="00653349" w:rsidRPr="00031EA8">
              <w:rPr>
                <w:rFonts w:asciiTheme="minorHAnsi" w:eastAsia="MS Mincho" w:hAnsiTheme="minorHAnsi" w:cstheme="minorHAnsi"/>
                <w:szCs w:val="24"/>
              </w:rPr>
              <w:t xml:space="preserve"> </w:t>
            </w:r>
            <w:r w:rsidR="00127EA3" w:rsidRPr="00031EA8">
              <w:rPr>
                <w:rFonts w:asciiTheme="minorHAnsi" w:eastAsia="MS Mincho" w:hAnsiTheme="minorHAnsi" w:cstheme="minorHAnsi"/>
                <w:szCs w:val="24"/>
              </w:rPr>
              <w:t>nu</w:t>
            </w:r>
            <w:r w:rsidR="00D709DE" w:rsidRPr="00031EA8">
              <w:rPr>
                <w:rFonts w:asciiTheme="minorHAnsi" w:eastAsia="MS Mincho" w:hAnsiTheme="minorHAnsi" w:cstheme="minorHAnsi"/>
                <w:szCs w:val="24"/>
              </w:rPr>
              <w:t>r</w:t>
            </w:r>
            <w:r w:rsidR="00127EA3" w:rsidRPr="00031EA8">
              <w:rPr>
                <w:rFonts w:asciiTheme="minorHAnsi" w:eastAsia="MS Mincho" w:hAnsiTheme="minorHAnsi" w:cstheme="minorHAnsi"/>
                <w:szCs w:val="24"/>
              </w:rPr>
              <w:t xml:space="preserve">odytas preliminarus transporto priemonių </w:t>
            </w:r>
            <w:r w:rsidR="00D709DE" w:rsidRPr="00031EA8">
              <w:rPr>
                <w:rFonts w:asciiTheme="minorHAnsi" w:eastAsia="MS Mincho" w:hAnsiTheme="minorHAnsi" w:cstheme="minorHAnsi"/>
                <w:szCs w:val="24"/>
              </w:rPr>
              <w:t>saugojimo laikas, kuris yra matuojamas paromis.</w:t>
            </w:r>
            <w:r w:rsidR="000E2897" w:rsidRPr="00031EA8">
              <w:rPr>
                <w:rFonts w:asciiTheme="minorHAnsi" w:eastAsia="MS Mincho" w:hAnsiTheme="minorHAnsi" w:cstheme="minorHAnsi"/>
                <w:szCs w:val="24"/>
              </w:rPr>
              <w:t xml:space="preserve"> </w:t>
            </w:r>
            <w:r w:rsidR="00F95EF6" w:rsidRPr="00031EA8">
              <w:rPr>
                <w:rFonts w:asciiTheme="minorHAnsi" w:eastAsia="MS Mincho" w:hAnsiTheme="minorHAnsi" w:cstheme="minorHAnsi"/>
                <w:szCs w:val="24"/>
              </w:rPr>
              <w:t>Tiekėjas</w:t>
            </w:r>
            <w:r w:rsidR="009062C9">
              <w:rPr>
                <w:rFonts w:asciiTheme="minorHAnsi" w:eastAsia="MS Mincho" w:hAnsiTheme="minorHAnsi" w:cstheme="minorHAnsi"/>
                <w:szCs w:val="24"/>
              </w:rPr>
              <w:t>,</w:t>
            </w:r>
            <w:r w:rsidR="00F95EF6" w:rsidRPr="00031EA8">
              <w:rPr>
                <w:rFonts w:asciiTheme="minorHAnsi" w:eastAsia="MS Mincho" w:hAnsiTheme="minorHAnsi" w:cstheme="minorHAnsi"/>
                <w:szCs w:val="24"/>
              </w:rPr>
              <w:t xml:space="preserve"> ketindamas dalyvauti pirkime</w:t>
            </w:r>
            <w:r w:rsidR="009062C9">
              <w:rPr>
                <w:rFonts w:asciiTheme="minorHAnsi" w:eastAsia="MS Mincho" w:hAnsiTheme="minorHAnsi" w:cstheme="minorHAnsi"/>
                <w:szCs w:val="24"/>
              </w:rPr>
              <w:t xml:space="preserve"> ir kilus neaiškumui,</w:t>
            </w:r>
            <w:r w:rsidR="00F95EF6" w:rsidRPr="00031EA8">
              <w:rPr>
                <w:rFonts w:asciiTheme="minorHAnsi" w:eastAsia="MS Mincho" w:hAnsiTheme="minorHAnsi" w:cstheme="minorHAnsi"/>
                <w:szCs w:val="24"/>
              </w:rPr>
              <w:t xml:space="preserve"> </w:t>
            </w:r>
            <w:r w:rsidR="009062C9" w:rsidRPr="009062C9">
              <w:rPr>
                <w:rFonts w:asciiTheme="minorHAnsi" w:eastAsia="MS Mincho" w:hAnsiTheme="minorHAnsi" w:cstheme="minorHAnsi"/>
                <w:szCs w:val="24"/>
              </w:rPr>
              <w:t xml:space="preserve">iki pasiūlymų pateikimo termino </w:t>
            </w:r>
            <w:r w:rsidR="00F95EF6" w:rsidRPr="00031EA8">
              <w:rPr>
                <w:rFonts w:asciiTheme="minorHAnsi" w:eastAsia="MS Mincho" w:hAnsiTheme="minorHAnsi" w:cstheme="minorHAnsi"/>
                <w:szCs w:val="24"/>
              </w:rPr>
              <w:t xml:space="preserve">turi teisę </w:t>
            </w:r>
            <w:r w:rsidR="004B4C25" w:rsidRPr="00031EA8">
              <w:rPr>
                <w:rFonts w:asciiTheme="minorHAnsi" w:eastAsia="MS Mincho" w:hAnsiTheme="minorHAnsi" w:cstheme="minorHAnsi"/>
                <w:szCs w:val="24"/>
              </w:rPr>
              <w:t>P</w:t>
            </w:r>
            <w:r w:rsidR="00F95EF6" w:rsidRPr="00031EA8">
              <w:rPr>
                <w:rFonts w:asciiTheme="minorHAnsi" w:eastAsia="MS Mincho" w:hAnsiTheme="minorHAnsi" w:cstheme="minorHAnsi"/>
                <w:szCs w:val="24"/>
              </w:rPr>
              <w:t>erkančiosios organizacijos klaus</w:t>
            </w:r>
            <w:r w:rsidR="004B7867" w:rsidRPr="00031EA8">
              <w:rPr>
                <w:rFonts w:asciiTheme="minorHAnsi" w:eastAsia="MS Mincho" w:hAnsiTheme="minorHAnsi" w:cstheme="minorHAnsi"/>
                <w:szCs w:val="24"/>
              </w:rPr>
              <w:t>ti dėl</w:t>
            </w:r>
            <w:r w:rsidR="009062C9">
              <w:rPr>
                <w:rFonts w:asciiTheme="minorHAnsi" w:eastAsia="MS Mincho" w:hAnsiTheme="minorHAnsi" w:cstheme="minorHAnsi"/>
                <w:szCs w:val="24"/>
              </w:rPr>
              <w:t xml:space="preserve"> </w:t>
            </w:r>
            <w:r w:rsidR="004B7867" w:rsidRPr="00031EA8">
              <w:rPr>
                <w:rFonts w:asciiTheme="minorHAnsi" w:eastAsia="MS Mincho" w:hAnsiTheme="minorHAnsi" w:cstheme="minorHAnsi"/>
                <w:szCs w:val="24"/>
              </w:rPr>
              <w:t>numatyto preliminaraus transporto priemonių saugojimo laiko</w:t>
            </w:r>
            <w:r w:rsidR="004B4C25" w:rsidRPr="00031EA8">
              <w:rPr>
                <w:rFonts w:asciiTheme="minorHAnsi" w:eastAsia="MS Mincho" w:hAnsiTheme="minorHAnsi" w:cstheme="minorHAnsi"/>
                <w:szCs w:val="24"/>
              </w:rPr>
              <w:t>, t.</w:t>
            </w:r>
            <w:r w:rsidR="00A40D90">
              <w:rPr>
                <w:rFonts w:asciiTheme="minorHAnsi" w:eastAsia="MS Mincho" w:hAnsiTheme="minorHAnsi" w:cstheme="minorHAnsi"/>
                <w:szCs w:val="24"/>
              </w:rPr>
              <w:t xml:space="preserve"> </w:t>
            </w:r>
            <w:r w:rsidR="004B4C25" w:rsidRPr="00031EA8">
              <w:rPr>
                <w:rFonts w:asciiTheme="minorHAnsi" w:eastAsia="MS Mincho" w:hAnsiTheme="minorHAnsi" w:cstheme="minorHAnsi"/>
                <w:szCs w:val="24"/>
              </w:rPr>
              <w:t>y. ar nustatytas transporto priemonių</w:t>
            </w:r>
            <w:r w:rsidR="000E2D30" w:rsidRPr="00031EA8">
              <w:rPr>
                <w:rFonts w:asciiTheme="minorHAnsi" w:eastAsia="MS Mincho" w:hAnsiTheme="minorHAnsi" w:cstheme="minorHAnsi"/>
                <w:szCs w:val="24"/>
              </w:rPr>
              <w:t xml:space="preserve"> saugojimo</w:t>
            </w:r>
            <w:r w:rsidR="004B4C25" w:rsidRPr="00031EA8">
              <w:rPr>
                <w:rFonts w:asciiTheme="minorHAnsi" w:eastAsia="MS Mincho" w:hAnsiTheme="minorHAnsi" w:cstheme="minorHAnsi"/>
                <w:szCs w:val="24"/>
              </w:rPr>
              <w:t xml:space="preserve"> laikas yra</w:t>
            </w:r>
            <w:r w:rsidR="000E2D30" w:rsidRPr="00031EA8">
              <w:rPr>
                <w:rFonts w:asciiTheme="minorHAnsi" w:eastAsia="MS Mincho" w:hAnsiTheme="minorHAnsi" w:cstheme="minorHAnsi"/>
                <w:szCs w:val="24"/>
              </w:rPr>
              <w:t xml:space="preserve"> pakankamas, įvertindamas, kad transporto priemonių savininkai (valdytojai) savo transporto priemones gali atsiimti ne iš karto po leidimo išduoti tran</w:t>
            </w:r>
            <w:r w:rsidR="007415FC" w:rsidRPr="00031EA8">
              <w:rPr>
                <w:rFonts w:asciiTheme="minorHAnsi" w:eastAsia="MS Mincho" w:hAnsiTheme="minorHAnsi" w:cstheme="minorHAnsi"/>
                <w:szCs w:val="24"/>
              </w:rPr>
              <w:t xml:space="preserve">sporto priemonę išdavimo dienos. </w:t>
            </w:r>
            <w:r w:rsidR="00653349" w:rsidRPr="00031EA8">
              <w:rPr>
                <w:rFonts w:asciiTheme="minorHAnsi" w:eastAsia="MS Mincho" w:hAnsiTheme="minorHAnsi" w:cstheme="minorHAnsi"/>
                <w:szCs w:val="24"/>
              </w:rPr>
              <w:t>Tiekėjas</w:t>
            </w:r>
            <w:r w:rsidR="009062C9">
              <w:rPr>
                <w:rFonts w:asciiTheme="minorHAnsi" w:eastAsia="MS Mincho" w:hAnsiTheme="minorHAnsi" w:cstheme="minorHAnsi"/>
                <w:szCs w:val="24"/>
              </w:rPr>
              <w:t>,</w:t>
            </w:r>
            <w:r w:rsidR="00653349" w:rsidRPr="00031EA8">
              <w:rPr>
                <w:rFonts w:asciiTheme="minorHAnsi" w:eastAsia="MS Mincho" w:hAnsiTheme="minorHAnsi" w:cstheme="minorHAnsi"/>
                <w:szCs w:val="24"/>
              </w:rPr>
              <w:t xml:space="preserve"> teikdamas pasiūlymą</w:t>
            </w:r>
            <w:r w:rsidR="009062C9">
              <w:rPr>
                <w:rFonts w:asciiTheme="minorHAnsi" w:eastAsia="MS Mincho" w:hAnsiTheme="minorHAnsi" w:cstheme="minorHAnsi"/>
                <w:szCs w:val="24"/>
              </w:rPr>
              <w:t>,</w:t>
            </w:r>
            <w:r w:rsidR="00A87726" w:rsidRPr="00031EA8">
              <w:rPr>
                <w:rFonts w:asciiTheme="minorHAnsi" w:eastAsia="MS Mincho" w:hAnsiTheme="minorHAnsi" w:cstheme="minorHAnsi"/>
                <w:szCs w:val="24"/>
              </w:rPr>
              <w:t xml:space="preserve"> siūl</w:t>
            </w:r>
            <w:r w:rsidR="002C5CA4" w:rsidRPr="00031EA8">
              <w:rPr>
                <w:rFonts w:asciiTheme="minorHAnsi" w:eastAsia="MS Mincho" w:hAnsiTheme="minorHAnsi" w:cstheme="minorHAnsi"/>
                <w:szCs w:val="24"/>
              </w:rPr>
              <w:t>ė</w:t>
            </w:r>
            <w:r w:rsidR="00A87726" w:rsidRPr="00031EA8">
              <w:rPr>
                <w:rFonts w:asciiTheme="minorHAnsi" w:eastAsia="MS Mincho" w:hAnsiTheme="minorHAnsi" w:cstheme="minorHAnsi"/>
                <w:szCs w:val="24"/>
              </w:rPr>
              <w:t xml:space="preserve"> </w:t>
            </w:r>
            <w:r w:rsidR="00724BE2" w:rsidRPr="00031EA8">
              <w:rPr>
                <w:rFonts w:asciiTheme="minorHAnsi" w:eastAsia="MS Mincho" w:hAnsiTheme="minorHAnsi" w:cstheme="minorHAnsi"/>
                <w:szCs w:val="24"/>
              </w:rPr>
              <w:t xml:space="preserve">transporto priemonių </w:t>
            </w:r>
            <w:r w:rsidR="00A87726" w:rsidRPr="00031EA8">
              <w:rPr>
                <w:rFonts w:asciiTheme="minorHAnsi" w:eastAsia="MS Mincho" w:hAnsiTheme="minorHAnsi" w:cstheme="minorHAnsi"/>
                <w:szCs w:val="24"/>
              </w:rPr>
              <w:t>saugojimo paslaugų įkainį</w:t>
            </w:r>
            <w:r w:rsidR="000E2897" w:rsidRPr="00031EA8">
              <w:rPr>
                <w:rStyle w:val="FootnoteReference"/>
                <w:rFonts w:asciiTheme="minorHAnsi" w:eastAsia="MS Mincho" w:hAnsiTheme="minorHAnsi" w:cstheme="minorHAnsi"/>
                <w:szCs w:val="24"/>
              </w:rPr>
              <w:footnoteReference w:id="14"/>
            </w:r>
            <w:r w:rsidR="000E2897" w:rsidRPr="00031EA8">
              <w:rPr>
                <w:rFonts w:asciiTheme="minorHAnsi" w:eastAsia="MS Mincho" w:hAnsiTheme="minorHAnsi" w:cstheme="minorHAnsi"/>
                <w:szCs w:val="24"/>
              </w:rPr>
              <w:t xml:space="preserve">, kuris </w:t>
            </w:r>
            <w:r w:rsidR="00C07724" w:rsidRPr="00031EA8">
              <w:rPr>
                <w:rFonts w:asciiTheme="minorHAnsi" w:eastAsia="MS Mincho" w:hAnsiTheme="minorHAnsi" w:cstheme="minorHAnsi"/>
                <w:szCs w:val="24"/>
              </w:rPr>
              <w:t>šiuo atveju buvo nurodytas – 0 Eur</w:t>
            </w:r>
            <w:r w:rsidR="0002696D" w:rsidRPr="00031EA8">
              <w:rPr>
                <w:rFonts w:asciiTheme="minorHAnsi" w:eastAsia="MS Mincho" w:hAnsiTheme="minorHAnsi" w:cstheme="minorHAnsi"/>
                <w:szCs w:val="24"/>
              </w:rPr>
              <w:t xml:space="preserve">. </w:t>
            </w:r>
            <w:r w:rsidR="00070116" w:rsidRPr="00031EA8">
              <w:rPr>
                <w:rFonts w:asciiTheme="minorHAnsi" w:eastAsia="MS Mincho" w:hAnsiTheme="minorHAnsi" w:cstheme="minorHAnsi"/>
                <w:szCs w:val="24"/>
              </w:rPr>
              <w:t>Pažymėtina, kad</w:t>
            </w:r>
            <w:r w:rsidR="00304010" w:rsidRPr="00031EA8">
              <w:rPr>
                <w:rFonts w:asciiTheme="minorHAnsi" w:eastAsia="MS Mincho" w:hAnsiTheme="minorHAnsi" w:cstheme="minorHAnsi"/>
                <w:szCs w:val="24"/>
              </w:rPr>
              <w:t xml:space="preserve"> transporto priemonių saugojimo paslaugą teikiant nemok</w:t>
            </w:r>
            <w:r w:rsidR="00205A1C" w:rsidRPr="00031EA8">
              <w:rPr>
                <w:rFonts w:asciiTheme="minorHAnsi" w:eastAsia="MS Mincho" w:hAnsiTheme="minorHAnsi" w:cstheme="minorHAnsi"/>
                <w:szCs w:val="24"/>
              </w:rPr>
              <w:t xml:space="preserve">amai, </w:t>
            </w:r>
            <w:r w:rsidR="009062C9">
              <w:rPr>
                <w:rFonts w:asciiTheme="minorHAnsi" w:eastAsia="MS Mincho" w:hAnsiTheme="minorHAnsi" w:cstheme="minorHAnsi"/>
                <w:szCs w:val="24"/>
              </w:rPr>
              <w:t>Perkančio</w:t>
            </w:r>
            <w:r w:rsidR="00626BEA">
              <w:rPr>
                <w:rFonts w:asciiTheme="minorHAnsi" w:eastAsia="MS Mincho" w:hAnsiTheme="minorHAnsi" w:cstheme="minorHAnsi"/>
                <w:szCs w:val="24"/>
              </w:rPr>
              <w:t>jo</w:t>
            </w:r>
            <w:r w:rsidR="009062C9">
              <w:rPr>
                <w:rFonts w:asciiTheme="minorHAnsi" w:eastAsia="MS Mincho" w:hAnsiTheme="minorHAnsi" w:cstheme="minorHAnsi"/>
                <w:szCs w:val="24"/>
              </w:rPr>
              <w:t xml:space="preserve">je organizacijoje </w:t>
            </w:r>
            <w:r w:rsidR="00205A1C" w:rsidRPr="00031EA8">
              <w:rPr>
                <w:rFonts w:asciiTheme="minorHAnsi" w:eastAsia="MS Mincho" w:hAnsiTheme="minorHAnsi" w:cstheme="minorHAnsi"/>
                <w:szCs w:val="24"/>
              </w:rPr>
              <w:t>nėra vedama transporto priemonių</w:t>
            </w:r>
            <w:r w:rsidR="008013E1" w:rsidRPr="00031EA8">
              <w:rPr>
                <w:rFonts w:asciiTheme="minorHAnsi" w:eastAsia="MS Mincho" w:hAnsiTheme="minorHAnsi" w:cstheme="minorHAnsi"/>
                <w:szCs w:val="24"/>
              </w:rPr>
              <w:t xml:space="preserve"> saugojimo laiko apskaita</w:t>
            </w:r>
            <w:r w:rsidR="008013E1" w:rsidRPr="00031EA8">
              <w:rPr>
                <w:rStyle w:val="FootnoteReference"/>
                <w:rFonts w:asciiTheme="minorHAnsi" w:eastAsia="MS Mincho" w:hAnsiTheme="minorHAnsi" w:cstheme="minorHAnsi"/>
                <w:szCs w:val="24"/>
              </w:rPr>
              <w:footnoteReference w:id="15"/>
            </w:r>
            <w:r w:rsidR="007E53FA" w:rsidRPr="00031EA8">
              <w:rPr>
                <w:rFonts w:asciiTheme="minorHAnsi" w:eastAsia="MS Mincho" w:hAnsiTheme="minorHAnsi" w:cstheme="minorHAnsi"/>
                <w:szCs w:val="24"/>
              </w:rPr>
              <w:t xml:space="preserve">, </w:t>
            </w:r>
            <w:r w:rsidR="002C5CA4" w:rsidRPr="00031EA8">
              <w:rPr>
                <w:rFonts w:asciiTheme="minorHAnsi" w:eastAsia="MS Mincho" w:hAnsiTheme="minorHAnsi" w:cstheme="minorHAnsi"/>
                <w:szCs w:val="24"/>
              </w:rPr>
              <w:t xml:space="preserve">kas reiškia, </w:t>
            </w:r>
            <w:r w:rsidR="00AA573F" w:rsidRPr="00031EA8">
              <w:rPr>
                <w:rFonts w:asciiTheme="minorHAnsi" w:eastAsia="MS Mincho" w:hAnsiTheme="minorHAnsi" w:cstheme="minorHAnsi"/>
                <w:szCs w:val="24"/>
              </w:rPr>
              <w:t>jog</w:t>
            </w:r>
            <w:r w:rsidR="007E53FA" w:rsidRPr="00031EA8">
              <w:rPr>
                <w:rFonts w:asciiTheme="minorHAnsi" w:eastAsia="MS Mincho" w:hAnsiTheme="minorHAnsi" w:cstheme="minorHAnsi"/>
                <w:szCs w:val="24"/>
              </w:rPr>
              <w:t xml:space="preserve"> nėra </w:t>
            </w:r>
            <w:r w:rsidR="004411E9" w:rsidRPr="00031EA8">
              <w:rPr>
                <w:rFonts w:asciiTheme="minorHAnsi" w:eastAsia="MS Mincho" w:hAnsiTheme="minorHAnsi" w:cstheme="minorHAnsi"/>
                <w:szCs w:val="24"/>
              </w:rPr>
              <w:t>t</w:t>
            </w:r>
            <w:r w:rsidR="0043691F" w:rsidRPr="00031EA8">
              <w:rPr>
                <w:rFonts w:asciiTheme="minorHAnsi" w:eastAsia="MS Mincho" w:hAnsiTheme="minorHAnsi" w:cstheme="minorHAnsi"/>
                <w:szCs w:val="24"/>
              </w:rPr>
              <w:t>inkamai vykdoma Sutarties priežiūra, t.</w:t>
            </w:r>
            <w:r w:rsidR="00A40D90">
              <w:rPr>
                <w:rFonts w:asciiTheme="minorHAnsi" w:eastAsia="MS Mincho" w:hAnsiTheme="minorHAnsi" w:cstheme="minorHAnsi"/>
                <w:szCs w:val="24"/>
              </w:rPr>
              <w:t xml:space="preserve"> </w:t>
            </w:r>
            <w:r w:rsidR="0043691F" w:rsidRPr="00031EA8">
              <w:rPr>
                <w:rFonts w:asciiTheme="minorHAnsi" w:eastAsia="MS Mincho" w:hAnsiTheme="minorHAnsi" w:cstheme="minorHAnsi"/>
                <w:szCs w:val="24"/>
              </w:rPr>
              <w:t xml:space="preserve">y. </w:t>
            </w:r>
            <w:r w:rsidR="00AA573F" w:rsidRPr="00031EA8">
              <w:rPr>
                <w:rFonts w:asciiTheme="minorHAnsi" w:eastAsia="MS Mincho" w:hAnsiTheme="minorHAnsi" w:cstheme="minorHAnsi"/>
                <w:szCs w:val="24"/>
              </w:rPr>
              <w:t xml:space="preserve">Perkančioji organizacija nežino, kiek laiko </w:t>
            </w:r>
            <w:r w:rsidR="004B030A" w:rsidRPr="00031EA8">
              <w:rPr>
                <w:rFonts w:asciiTheme="minorHAnsi" w:eastAsia="MS Mincho" w:hAnsiTheme="minorHAnsi" w:cstheme="minorHAnsi"/>
                <w:szCs w:val="24"/>
              </w:rPr>
              <w:t>transporto priemonės buvo saugomos</w:t>
            </w:r>
            <w:r w:rsidR="0052373C" w:rsidRPr="00031EA8">
              <w:rPr>
                <w:rFonts w:asciiTheme="minorHAnsi" w:eastAsia="MS Mincho" w:hAnsiTheme="minorHAnsi" w:cstheme="minorHAnsi"/>
                <w:szCs w:val="24"/>
              </w:rPr>
              <w:t xml:space="preserve">. </w:t>
            </w:r>
          </w:p>
          <w:p w14:paraId="094AF5F1" w14:textId="1FB56BD4" w:rsidR="00694F46" w:rsidRPr="00031EA8" w:rsidRDefault="00036663" w:rsidP="007C70A6">
            <w:pPr>
              <w:tabs>
                <w:tab w:val="left" w:pos="885"/>
                <w:tab w:val="left" w:pos="993"/>
              </w:tabs>
              <w:suppressAutoHyphens/>
              <w:autoSpaceDN w:val="0"/>
              <w:spacing w:line="276" w:lineRule="auto"/>
              <w:textAlignment w:val="baseline"/>
              <w:rPr>
                <w:rFonts w:asciiTheme="minorHAnsi" w:hAnsiTheme="minorHAnsi" w:cstheme="minorBidi"/>
                <w:b/>
                <w:bCs/>
                <w:lang w:eastAsia="lt-LT"/>
              </w:rPr>
            </w:pPr>
            <w:r w:rsidRPr="00031EA8">
              <w:rPr>
                <w:rFonts w:asciiTheme="minorHAnsi" w:hAnsiTheme="minorHAnsi" w:cstheme="minorBidi"/>
                <w:b/>
                <w:bCs/>
                <w:lang w:eastAsia="lt-LT"/>
              </w:rPr>
              <w:t xml:space="preserve">               </w:t>
            </w:r>
            <w:r w:rsidR="00694F46" w:rsidRPr="00031EA8">
              <w:rPr>
                <w:rFonts w:asciiTheme="minorHAnsi" w:hAnsiTheme="minorHAnsi" w:cstheme="minorBidi"/>
                <w:b/>
                <w:bCs/>
                <w:lang w:eastAsia="lt-LT"/>
              </w:rPr>
              <w:t>Dėl</w:t>
            </w:r>
            <w:r w:rsidRPr="00031EA8">
              <w:rPr>
                <w:rFonts w:asciiTheme="minorHAnsi" w:hAnsiTheme="minorHAnsi" w:cstheme="minorBidi"/>
                <w:b/>
                <w:bCs/>
                <w:lang w:eastAsia="lt-LT"/>
              </w:rPr>
              <w:t xml:space="preserve"> Sutarties vertės</w:t>
            </w:r>
          </w:p>
          <w:p w14:paraId="74FBA3D3" w14:textId="7072F10C" w:rsidR="0072691F" w:rsidRPr="00031EA8" w:rsidRDefault="00694F46" w:rsidP="0072691F">
            <w:pPr>
              <w:tabs>
                <w:tab w:val="left" w:pos="885"/>
                <w:tab w:val="left" w:pos="993"/>
              </w:tabs>
              <w:suppressAutoHyphens/>
              <w:autoSpaceDN w:val="0"/>
              <w:spacing w:line="276" w:lineRule="auto"/>
              <w:textAlignment w:val="baseline"/>
              <w:rPr>
                <w:rFonts w:asciiTheme="minorHAnsi" w:hAnsiTheme="minorHAnsi" w:cstheme="minorBidi"/>
                <w:b/>
                <w:bCs/>
                <w:lang w:eastAsia="lt-LT"/>
              </w:rPr>
            </w:pPr>
            <w:r w:rsidRPr="00031EA8">
              <w:rPr>
                <w:rFonts w:asciiTheme="minorHAnsi" w:hAnsiTheme="minorHAnsi" w:cstheme="minorBidi"/>
                <w:lang w:eastAsia="lt-LT"/>
              </w:rPr>
              <w:t xml:space="preserve">              </w:t>
            </w:r>
            <w:r w:rsidR="44C98559" w:rsidRPr="00031EA8">
              <w:rPr>
                <w:rFonts w:asciiTheme="minorHAnsi" w:hAnsiTheme="minorHAnsi" w:cstheme="minorBidi"/>
                <w:lang w:eastAsia="lt-LT"/>
              </w:rPr>
              <w:t xml:space="preserve"> </w:t>
            </w:r>
            <w:r w:rsidR="0072691F" w:rsidRPr="00031EA8">
              <w:rPr>
                <w:rFonts w:asciiTheme="minorHAnsi" w:hAnsiTheme="minorHAnsi" w:cstheme="minorBidi"/>
                <w:lang w:eastAsia="lt-LT"/>
              </w:rPr>
              <w:t>Sutarties 30 punkte nustatyta: „</w:t>
            </w:r>
            <w:r w:rsidR="0072691F" w:rsidRPr="00031EA8">
              <w:rPr>
                <w:rFonts w:asciiTheme="minorHAnsi" w:hAnsiTheme="minorHAnsi" w:cstheme="minorBidi"/>
                <w:b/>
                <w:bCs/>
                <w:lang w:eastAsia="lt-LT"/>
              </w:rPr>
              <w:t>Sutartis įsigalioja nuo 2023-06-16 ir galioja</w:t>
            </w:r>
            <w:r w:rsidR="0072691F" w:rsidRPr="00031EA8">
              <w:rPr>
                <w:rFonts w:asciiTheme="minorHAnsi" w:hAnsiTheme="minorHAnsi" w:cstheme="minorBidi"/>
                <w:lang w:eastAsia="lt-LT"/>
              </w:rPr>
              <w:t xml:space="preserve"> iki visiško Šalių įsipareigojimų įvykdymo, arba </w:t>
            </w:r>
            <w:r w:rsidR="0072691F" w:rsidRPr="00031EA8">
              <w:rPr>
                <w:rFonts w:asciiTheme="minorHAnsi" w:hAnsiTheme="minorHAnsi" w:cstheme="minorBidi"/>
                <w:b/>
                <w:bCs/>
                <w:lang w:eastAsia="lt-LT"/>
              </w:rPr>
              <w:t>iki kol bus pasiekta maksimali Sutarties vertė</w:t>
            </w:r>
            <w:r w:rsidR="0072691F" w:rsidRPr="00031EA8">
              <w:rPr>
                <w:rFonts w:asciiTheme="minorHAnsi" w:hAnsiTheme="minorHAnsi" w:cstheme="minorBidi"/>
                <w:lang w:eastAsia="lt-LT"/>
              </w:rPr>
              <w:t xml:space="preserve">, tačiau ne ilgiau kaip 37 (trisdešimt septynis) mėnesius įskaitant 30 k. d. apmokėjimo terminą ir galimus pratęsimus nuo Sutarties įsigaliojimo dienos. Paslaugų teikimo terminas – 36 (trisdešimt šeši) mėnesiai. </w:t>
            </w:r>
            <w:r w:rsidR="0072691F" w:rsidRPr="00031EA8">
              <w:rPr>
                <w:rFonts w:asciiTheme="minorHAnsi" w:hAnsiTheme="minorHAnsi" w:cstheme="minorBidi"/>
                <w:b/>
                <w:bCs/>
                <w:lang w:eastAsia="lt-LT"/>
              </w:rPr>
              <w:t>Maksimali Sutarties vertė – 184 800,00 (vienas šimtas aštuoniasdešimt keturi tūkstančiai aštuoni šimtai eurų 00 ct) Eur su PVM</w:t>
            </w:r>
            <w:r w:rsidR="0000245D">
              <w:rPr>
                <w:rFonts w:asciiTheme="minorHAnsi" w:hAnsiTheme="minorHAnsi" w:cstheme="minorBidi"/>
                <w:lang w:eastAsia="lt-LT"/>
              </w:rPr>
              <w:t>“</w:t>
            </w:r>
            <w:r w:rsidR="0072691F" w:rsidRPr="00031EA8">
              <w:rPr>
                <w:rFonts w:asciiTheme="minorHAnsi" w:hAnsiTheme="minorHAnsi" w:cstheme="minorBidi"/>
                <w:b/>
                <w:bCs/>
                <w:lang w:eastAsia="lt-LT"/>
              </w:rPr>
              <w:t>.</w:t>
            </w:r>
          </w:p>
          <w:p w14:paraId="74C8BD5A" w14:textId="6364FB36" w:rsidR="0072691F" w:rsidRPr="00031EA8" w:rsidRDefault="0072691F" w:rsidP="007C70A6">
            <w:pPr>
              <w:tabs>
                <w:tab w:val="left" w:pos="885"/>
                <w:tab w:val="left" w:pos="993"/>
              </w:tabs>
              <w:suppressAutoHyphens/>
              <w:autoSpaceDN w:val="0"/>
              <w:spacing w:line="276" w:lineRule="auto"/>
              <w:textAlignment w:val="baseline"/>
              <w:rPr>
                <w:rFonts w:asciiTheme="minorHAnsi" w:hAnsiTheme="minorHAnsi" w:cstheme="minorBidi"/>
                <w:lang w:eastAsia="lt-LT"/>
              </w:rPr>
            </w:pPr>
            <w:r w:rsidRPr="00031EA8">
              <w:rPr>
                <w:rFonts w:asciiTheme="minorHAnsi" w:hAnsiTheme="minorHAnsi" w:cstheme="minorBidi"/>
                <w:lang w:eastAsia="lt-LT"/>
              </w:rPr>
              <w:t xml:space="preserve">              </w:t>
            </w:r>
            <w:r w:rsidR="007C70A6">
              <w:rPr>
                <w:rFonts w:asciiTheme="minorHAnsi" w:hAnsiTheme="minorHAnsi" w:cstheme="minorBidi"/>
                <w:lang w:eastAsia="lt-LT"/>
              </w:rPr>
              <w:t xml:space="preserve"> </w:t>
            </w:r>
            <w:r w:rsidRPr="00031EA8">
              <w:rPr>
                <w:rFonts w:asciiTheme="minorHAnsi" w:hAnsiTheme="minorHAnsi" w:cstheme="minorBidi"/>
                <w:lang w:eastAsia="lt-LT"/>
              </w:rPr>
              <w:t>Tarnyba kreipėsi</w:t>
            </w:r>
            <w:r w:rsidRPr="00031EA8">
              <w:rPr>
                <w:rFonts w:asciiTheme="minorHAnsi" w:hAnsiTheme="minorHAnsi" w:cstheme="minorBidi"/>
                <w:vertAlign w:val="superscript"/>
                <w:lang w:eastAsia="lt-LT"/>
              </w:rPr>
              <w:footnoteReference w:id="16"/>
            </w:r>
            <w:r w:rsidRPr="00031EA8">
              <w:rPr>
                <w:rFonts w:asciiTheme="minorHAnsi" w:hAnsiTheme="minorHAnsi" w:cstheme="minorBidi"/>
                <w:lang w:eastAsia="lt-LT"/>
              </w:rPr>
              <w:t xml:space="preserve"> į Perkančiąją organizaciją</w:t>
            </w:r>
            <w:r w:rsidR="000E6D05">
              <w:rPr>
                <w:rFonts w:asciiTheme="minorHAnsi" w:hAnsiTheme="minorHAnsi" w:cstheme="minorBidi"/>
                <w:lang w:eastAsia="lt-LT"/>
              </w:rPr>
              <w:t>,</w:t>
            </w:r>
            <w:r w:rsidRPr="00031EA8">
              <w:rPr>
                <w:rFonts w:asciiTheme="minorHAnsi" w:hAnsiTheme="minorHAnsi" w:cstheme="minorBidi"/>
                <w:lang w:eastAsia="lt-LT"/>
              </w:rPr>
              <w:t xml:space="preserve"> prašy</w:t>
            </w:r>
            <w:r w:rsidR="00A40D90">
              <w:rPr>
                <w:rFonts w:asciiTheme="minorHAnsi" w:hAnsiTheme="minorHAnsi" w:cstheme="minorBidi"/>
                <w:lang w:eastAsia="lt-LT"/>
              </w:rPr>
              <w:t>dama</w:t>
            </w:r>
            <w:r w:rsidRPr="00031EA8">
              <w:rPr>
                <w:rFonts w:asciiTheme="minorHAnsi" w:hAnsiTheme="minorHAnsi" w:cstheme="minorBidi"/>
                <w:lang w:eastAsia="lt-LT"/>
              </w:rPr>
              <w:t xml:space="preserve"> „&lt;...&gt; nurodyti, už kokią sumą yra suteikta Paslaugų Jūsų atsakymo Tarnybai išsiuntimo dieną. Taip pat, prašome paaiškinti, kaip </w:t>
            </w:r>
            <w:r w:rsidRPr="00031EA8">
              <w:rPr>
                <w:rFonts w:asciiTheme="minorHAnsi" w:hAnsiTheme="minorHAnsi" w:cstheme="minorBidi"/>
                <w:lang w:eastAsia="lt-LT"/>
              </w:rPr>
              <w:lastRenderedPageBreak/>
              <w:t xml:space="preserve">apskaičiuota suteiktų Paslaugų vertė, atsižvelgiant į tai, kad už Paslaugas moka ir Perkančioji organizacija, ir transporto priemonės savininkai (valdytojai). Pateikite paaiškinimus pagrindžiančius dokumentus, pvz. pateikite eksportuotą ataskaitą iš SABIS apie atsiskaitymus su tiekėju“. </w:t>
            </w:r>
          </w:p>
          <w:p w14:paraId="54150E85" w14:textId="089406E3" w:rsidR="0072691F" w:rsidRPr="00031EA8" w:rsidRDefault="0072691F" w:rsidP="007C70A6">
            <w:pPr>
              <w:tabs>
                <w:tab w:val="left" w:pos="885"/>
                <w:tab w:val="left" w:pos="993"/>
              </w:tabs>
              <w:suppressAutoHyphens/>
              <w:autoSpaceDN w:val="0"/>
              <w:spacing w:line="276" w:lineRule="auto"/>
              <w:textAlignment w:val="baseline"/>
              <w:rPr>
                <w:rFonts w:asciiTheme="minorHAnsi" w:hAnsiTheme="minorHAnsi" w:cstheme="minorBidi"/>
                <w:lang w:eastAsia="lt-LT"/>
              </w:rPr>
            </w:pPr>
            <w:r w:rsidRPr="00031EA8">
              <w:rPr>
                <w:rFonts w:asciiTheme="minorHAnsi" w:hAnsiTheme="minorHAnsi" w:cstheme="minorBidi"/>
                <w:lang w:eastAsia="lt-LT"/>
              </w:rPr>
              <w:t xml:space="preserve">            </w:t>
            </w:r>
            <w:r w:rsidR="007C70A6">
              <w:rPr>
                <w:rFonts w:asciiTheme="minorHAnsi" w:hAnsiTheme="minorHAnsi" w:cstheme="minorBidi"/>
                <w:lang w:eastAsia="lt-LT"/>
              </w:rPr>
              <w:t xml:space="preserve">    </w:t>
            </w:r>
            <w:r w:rsidRPr="00031EA8">
              <w:rPr>
                <w:rFonts w:asciiTheme="minorHAnsi" w:hAnsiTheme="minorHAnsi" w:cstheme="minorBidi"/>
                <w:lang w:eastAsia="lt-LT"/>
              </w:rPr>
              <w:t>Perkančioji organizacija nurodė</w:t>
            </w:r>
            <w:r w:rsidRPr="00031EA8">
              <w:rPr>
                <w:rFonts w:asciiTheme="minorHAnsi" w:hAnsiTheme="minorHAnsi" w:cstheme="minorBidi"/>
                <w:vertAlign w:val="superscript"/>
                <w:lang w:eastAsia="lt-LT"/>
              </w:rPr>
              <w:footnoteReference w:id="17"/>
            </w:r>
            <w:r w:rsidRPr="00031EA8">
              <w:rPr>
                <w:rFonts w:asciiTheme="minorHAnsi" w:hAnsiTheme="minorHAnsi" w:cstheme="minorBidi"/>
                <w:lang w:eastAsia="lt-LT"/>
              </w:rPr>
              <w:t>, kad</w:t>
            </w:r>
            <w:r w:rsidR="000E6D05">
              <w:rPr>
                <w:rFonts w:asciiTheme="minorHAnsi" w:hAnsiTheme="minorHAnsi" w:cstheme="minorBidi"/>
                <w:lang w:eastAsia="lt-LT"/>
              </w:rPr>
              <w:t>:</w:t>
            </w:r>
            <w:r w:rsidRPr="00031EA8">
              <w:rPr>
                <w:rFonts w:asciiTheme="minorHAnsi" w:hAnsiTheme="minorHAnsi" w:cstheme="minorBidi"/>
                <w:lang w:eastAsia="lt-LT"/>
              </w:rPr>
              <w:t xml:space="preserve"> „Atsakymo Tarnybai išsiuntimo dieną paslaugų pagal Sutartį suteikta už 97 259,80 Eur su PVM (8 priedas). Paaiškiname, kad suteiktų paslaugų vertė apskaičiuota sudedant sąskaitose faktūrose nurodytas sumas už suteiktas paslaugas, už kurias moka Marijampolės aps. VPK. Marijampolės aps. VPK nekaupia transporto priemonių savininkams ir (ar) valdytojams išrašytų sąskaitų, tačiau pasirinktinai atlieka Sutarties vykdymo sąlygų, įskaitant ir transporto priemonių savininkams ir (ar) valdytojams išrašytų sąskaitų kontrolę (daugiau informacijos šio rašto 2.2 papunktyje), taip pat darbuotojas, atsakingas už transporto priemonių apskaitą, kas mėnesį sutikrina UAB „</w:t>
            </w:r>
            <w:proofErr w:type="spellStart"/>
            <w:r w:rsidRPr="00031EA8">
              <w:rPr>
                <w:rFonts w:asciiTheme="minorHAnsi" w:hAnsiTheme="minorHAnsi" w:cstheme="minorBidi"/>
                <w:lang w:eastAsia="lt-LT"/>
              </w:rPr>
              <w:t>Tomadas</w:t>
            </w:r>
            <w:proofErr w:type="spellEnd"/>
            <w:r w:rsidRPr="00031EA8">
              <w:rPr>
                <w:rFonts w:asciiTheme="minorHAnsi" w:hAnsiTheme="minorHAnsi" w:cstheme="minorBidi"/>
                <w:lang w:eastAsia="lt-LT"/>
              </w:rPr>
              <w:t>“ pateiktus priverstinai nuvežtų transporto priemonių sąrašus</w:t>
            </w:r>
            <w:r w:rsidR="000E6D05">
              <w:rPr>
                <w:rFonts w:asciiTheme="minorHAnsi" w:hAnsiTheme="minorHAnsi" w:cstheme="minorBidi"/>
                <w:lang w:eastAsia="lt-LT"/>
              </w:rPr>
              <w:t>“</w:t>
            </w:r>
            <w:r w:rsidRPr="00031EA8">
              <w:rPr>
                <w:rFonts w:asciiTheme="minorHAnsi" w:hAnsiTheme="minorHAnsi" w:cstheme="minorBidi"/>
                <w:lang w:eastAsia="lt-LT"/>
              </w:rPr>
              <w:t>.</w:t>
            </w:r>
          </w:p>
          <w:p w14:paraId="46DAE2A7" w14:textId="689B447D" w:rsidR="0072691F" w:rsidRPr="00031EA8" w:rsidRDefault="0072691F" w:rsidP="007C70A6">
            <w:pPr>
              <w:tabs>
                <w:tab w:val="left" w:pos="885"/>
                <w:tab w:val="left" w:pos="993"/>
              </w:tabs>
              <w:suppressAutoHyphens/>
              <w:autoSpaceDN w:val="0"/>
              <w:spacing w:line="276" w:lineRule="auto"/>
              <w:textAlignment w:val="baseline"/>
              <w:rPr>
                <w:rFonts w:asciiTheme="minorHAnsi" w:hAnsiTheme="minorHAnsi" w:cstheme="minorBidi"/>
                <w:b/>
                <w:bCs/>
                <w:lang w:eastAsia="lt-LT"/>
              </w:rPr>
            </w:pPr>
            <w:r w:rsidRPr="00031EA8">
              <w:rPr>
                <w:rFonts w:asciiTheme="minorHAnsi" w:hAnsiTheme="minorHAnsi" w:cstheme="minorBidi"/>
                <w:lang w:eastAsia="lt-LT"/>
              </w:rPr>
              <w:t xml:space="preserve">              </w:t>
            </w:r>
            <w:r w:rsidR="007C70A6">
              <w:rPr>
                <w:rFonts w:asciiTheme="minorHAnsi" w:hAnsiTheme="minorHAnsi" w:cstheme="minorBidi"/>
                <w:lang w:eastAsia="lt-LT"/>
              </w:rPr>
              <w:t xml:space="preserve">  </w:t>
            </w:r>
            <w:r w:rsidRPr="00031EA8">
              <w:rPr>
                <w:rFonts w:asciiTheme="minorHAnsi" w:hAnsiTheme="minorHAnsi" w:cstheme="minorBidi"/>
                <w:lang w:eastAsia="lt-LT"/>
              </w:rPr>
              <w:t>Tarnyba pakartotinai kreipėsi į Perkančiąją organizaciją</w:t>
            </w:r>
            <w:r w:rsidRPr="00031EA8">
              <w:rPr>
                <w:rFonts w:asciiTheme="minorHAnsi" w:hAnsiTheme="minorHAnsi" w:cstheme="minorBidi"/>
                <w:vertAlign w:val="superscript"/>
                <w:lang w:eastAsia="lt-LT"/>
              </w:rPr>
              <w:footnoteReference w:id="18"/>
            </w:r>
            <w:r w:rsidR="000E6D05">
              <w:rPr>
                <w:rFonts w:asciiTheme="minorHAnsi" w:hAnsiTheme="minorHAnsi" w:cstheme="minorBidi"/>
                <w:lang w:eastAsia="lt-LT"/>
              </w:rPr>
              <w:t>,</w:t>
            </w:r>
            <w:r w:rsidRPr="00031EA8">
              <w:rPr>
                <w:rFonts w:asciiTheme="minorHAnsi" w:hAnsiTheme="minorHAnsi" w:cstheme="minorBidi"/>
                <w:lang w:eastAsia="lt-LT"/>
              </w:rPr>
              <w:t xml:space="preserve"> kadangi „2025 m. rugsėjo 22 d. Perkančiosios organizacijos rašto Nr. 64-S-3932 3 punkte nurodyta, kad: „Atsakymo Tarnybai išsiuntimo dieną </w:t>
            </w:r>
            <w:r w:rsidRPr="00031EA8">
              <w:rPr>
                <w:rFonts w:asciiTheme="minorHAnsi" w:hAnsiTheme="minorHAnsi" w:cstheme="minorBidi"/>
                <w:b/>
                <w:bCs/>
                <w:lang w:eastAsia="lt-LT"/>
              </w:rPr>
              <w:t>paslaugų</w:t>
            </w:r>
            <w:r w:rsidRPr="00031EA8">
              <w:rPr>
                <w:rFonts w:asciiTheme="minorHAnsi" w:hAnsiTheme="minorHAnsi" w:cstheme="minorBidi"/>
                <w:lang w:eastAsia="lt-LT"/>
              </w:rPr>
              <w:t xml:space="preserve"> </w:t>
            </w:r>
            <w:r w:rsidRPr="00031EA8">
              <w:rPr>
                <w:rFonts w:asciiTheme="minorHAnsi" w:hAnsiTheme="minorHAnsi" w:cstheme="minorBidi"/>
                <w:b/>
                <w:bCs/>
                <w:lang w:eastAsia="lt-LT"/>
              </w:rPr>
              <w:t>pagal Sutartį suteikta už 97 259,80 Eur su PVM (8 priedas). Paaiškiname, kad suteiktų paslaugų vertė apskaičiuota sudedant sąskaitose faktūrose nurodytas sumas už suteiktas paslaugas, už kurias moka Marijampolės aps.</w:t>
            </w:r>
            <w:r w:rsidRPr="00031EA8">
              <w:rPr>
                <w:rFonts w:asciiTheme="minorHAnsi" w:hAnsiTheme="minorHAnsi" w:cstheme="minorBidi"/>
                <w:lang w:eastAsia="lt-LT"/>
              </w:rPr>
              <w:t xml:space="preserve"> VPK. Marijampolės aps. VPK nekaupia transporto priemonių savininkams ir (ar) valdytojams išrašytų sąskaitų, tačiau pasirinktinai atlieka Sutarties vykdymo sąlygų, įskaitant ir transporto priemonių savininkams ir (ar) valdytojams išrašytų sąskaitų, kontrolę &lt;</w:t>
            </w:r>
            <w:r w:rsidR="002D2359">
              <w:rPr>
                <w:rFonts w:asciiTheme="minorHAnsi" w:hAnsiTheme="minorHAnsi" w:cstheme="minorBidi"/>
                <w:lang w:eastAsia="lt-LT"/>
              </w:rPr>
              <w:t>.</w:t>
            </w:r>
            <w:r w:rsidRPr="00031EA8">
              <w:rPr>
                <w:rFonts w:asciiTheme="minorHAnsi" w:hAnsiTheme="minorHAnsi" w:cstheme="minorBidi"/>
                <w:lang w:eastAsia="lt-LT"/>
              </w:rPr>
              <w:t xml:space="preserve">..&gt;“. Pažymėtina, kad Pirkimo objektu apibrėžtos paslaugos pagal Sutartyje numatytus įkainius turi būti teikiamos tiek Perkančiajai organizacijai, tiek tretiesiems asmenims. Pakartotinai prašome nurodyti, už kokią sumą yra suteikta Paslaugų Jūsų atsakymo Tarnybai išsiuntimo dieną. Tretiesiems asmenims suteiktų Paslaugų vertę pagrįskite </w:t>
            </w:r>
            <w:r w:rsidRPr="00031EA8">
              <w:rPr>
                <w:rFonts w:asciiTheme="minorHAnsi" w:hAnsiTheme="minorHAnsi" w:cstheme="minorBidi"/>
                <w:b/>
                <w:bCs/>
                <w:lang w:eastAsia="lt-LT"/>
              </w:rPr>
              <w:t>apskaitos duomenimis</w:t>
            </w:r>
            <w:r w:rsidRPr="007B099B">
              <w:rPr>
                <w:rFonts w:asciiTheme="minorHAnsi" w:hAnsiTheme="minorHAnsi" w:cstheme="minorBidi"/>
                <w:lang w:eastAsia="lt-LT"/>
              </w:rPr>
              <w:t>“.</w:t>
            </w:r>
          </w:p>
          <w:p w14:paraId="5635EE71" w14:textId="0AD03C47" w:rsidR="0072691F" w:rsidRPr="00031EA8" w:rsidRDefault="0072691F" w:rsidP="007C70A6">
            <w:pPr>
              <w:tabs>
                <w:tab w:val="left" w:pos="885"/>
                <w:tab w:val="left" w:pos="993"/>
              </w:tabs>
              <w:suppressAutoHyphens/>
              <w:autoSpaceDN w:val="0"/>
              <w:spacing w:line="276" w:lineRule="auto"/>
              <w:textAlignment w:val="baseline"/>
              <w:rPr>
                <w:rFonts w:asciiTheme="minorHAnsi" w:hAnsiTheme="minorHAnsi" w:cstheme="minorBidi"/>
                <w:lang w:eastAsia="lt-LT"/>
              </w:rPr>
            </w:pPr>
            <w:r w:rsidRPr="00031EA8">
              <w:rPr>
                <w:rFonts w:asciiTheme="minorHAnsi" w:hAnsiTheme="minorHAnsi" w:cstheme="minorBidi"/>
                <w:b/>
                <w:bCs/>
                <w:lang w:eastAsia="lt-LT"/>
              </w:rPr>
              <w:t xml:space="preserve">            </w:t>
            </w:r>
            <w:r w:rsidRPr="00031EA8">
              <w:rPr>
                <w:rFonts w:asciiTheme="minorHAnsi" w:hAnsiTheme="minorHAnsi" w:cstheme="minorBidi"/>
                <w:lang w:eastAsia="lt-LT"/>
              </w:rPr>
              <w:t xml:space="preserve"> </w:t>
            </w:r>
            <w:r w:rsidR="007C70A6">
              <w:rPr>
                <w:rFonts w:asciiTheme="minorHAnsi" w:hAnsiTheme="minorHAnsi" w:cstheme="minorBidi"/>
                <w:lang w:eastAsia="lt-LT"/>
              </w:rPr>
              <w:t xml:space="preserve">   </w:t>
            </w:r>
            <w:r w:rsidRPr="00031EA8">
              <w:rPr>
                <w:rFonts w:asciiTheme="minorHAnsi" w:hAnsiTheme="minorHAnsi" w:cstheme="minorBidi"/>
                <w:lang w:eastAsia="lt-LT"/>
              </w:rPr>
              <w:t>Perkančioji organizacija, atsakydama į pakartotinį Tarnybos prašymą, nurodė</w:t>
            </w:r>
            <w:r w:rsidR="000C3811">
              <w:rPr>
                <w:rStyle w:val="FootnoteReference"/>
                <w:rFonts w:asciiTheme="minorHAnsi" w:hAnsiTheme="minorHAnsi" w:cstheme="minorBidi"/>
                <w:lang w:eastAsia="lt-LT"/>
              </w:rPr>
              <w:footnoteReference w:id="19"/>
            </w:r>
            <w:r w:rsidRPr="00031EA8">
              <w:rPr>
                <w:rFonts w:asciiTheme="minorHAnsi" w:hAnsiTheme="minorHAnsi" w:cstheme="minorBidi"/>
                <w:lang w:eastAsia="lt-LT"/>
              </w:rPr>
              <w:t xml:space="preserve">: „&lt;...&gt;  </w:t>
            </w:r>
            <w:r w:rsidRPr="00031EA8">
              <w:rPr>
                <w:rFonts w:asciiTheme="minorHAnsi" w:hAnsiTheme="minorHAnsi" w:cstheme="minorBidi"/>
                <w:b/>
                <w:bCs/>
                <w:lang w:eastAsia="lt-LT"/>
              </w:rPr>
              <w:t xml:space="preserve">Marijampolės aps. VPK po rašto išsiuntimo Tarnybai kreipėsi į UAB </w:t>
            </w:r>
            <w:r w:rsidR="002D2359">
              <w:rPr>
                <w:rFonts w:asciiTheme="minorHAnsi" w:hAnsiTheme="minorHAnsi" w:cstheme="minorBidi"/>
                <w:b/>
                <w:bCs/>
                <w:lang w:eastAsia="lt-LT"/>
              </w:rPr>
              <w:t>„</w:t>
            </w:r>
            <w:proofErr w:type="spellStart"/>
            <w:r w:rsidRPr="00031EA8">
              <w:rPr>
                <w:rFonts w:asciiTheme="minorHAnsi" w:hAnsiTheme="minorHAnsi" w:cstheme="minorBidi"/>
                <w:b/>
                <w:bCs/>
                <w:lang w:eastAsia="lt-LT"/>
              </w:rPr>
              <w:t>Tomadas</w:t>
            </w:r>
            <w:proofErr w:type="spellEnd"/>
            <w:r w:rsidRPr="00031EA8">
              <w:rPr>
                <w:rFonts w:asciiTheme="minorHAnsi" w:hAnsiTheme="minorHAnsi" w:cstheme="minorBidi"/>
                <w:b/>
                <w:bCs/>
                <w:lang w:eastAsia="lt-LT"/>
              </w:rPr>
              <w:t>“, kaip Sutarties šalį, prašydamas pateikti transporto priemonių savininkams ir (ar) valdytojams išrašytas sąskaitas faktūras ir kvitus už suteiktas paslaugas pagal Sutartį nuo Sutarties įsigaliojimo dienos iki šio rašto išsiuntimo dienos.</w:t>
            </w:r>
            <w:r w:rsidRPr="00031EA8">
              <w:rPr>
                <w:rFonts w:asciiTheme="minorHAnsi" w:hAnsiTheme="minorHAnsi" w:cstheme="minorBidi"/>
                <w:lang w:eastAsia="lt-LT"/>
              </w:rPr>
              <w:t xml:space="preserve"> Marijampolės aps. VPK šiuos dokumentus gavo ir teikia Tarnybai (2 priedas). Transporto priemonių savininkams ir (ar) valdytojams suteikta paslaugų nuo Sutarties pradžios iki šio rašto išsiuntimo dienos už 99 413,6 Eur su PVM. Marijampolės aps. VPK suteikta paslaugų nuo Sutarties pradžios iki šio rašto išsiuntimo dienos už 99 873,4 Eur su PVM (Marijampolės aps. VPK 2025 m. rugsėjo 22 d. rašto Nr. 64-S-3932 „Dėl informacijos ir dokumentų pateikimo“ išsiuntimo dieną suteikta už 97 259,80 Eur su PVM). </w:t>
            </w:r>
            <w:r w:rsidRPr="00031EA8">
              <w:rPr>
                <w:rFonts w:asciiTheme="minorHAnsi" w:hAnsiTheme="minorHAnsi" w:cstheme="minorBidi"/>
                <w:b/>
                <w:bCs/>
                <w:lang w:eastAsia="lt-LT"/>
              </w:rPr>
              <w:t>Bendra suma 199 287 Eur su PVM.</w:t>
            </w:r>
            <w:r w:rsidRPr="00031EA8">
              <w:rPr>
                <w:rFonts w:asciiTheme="minorHAnsi" w:hAnsiTheme="minorHAnsi" w:cstheme="minorBidi"/>
                <w:lang w:eastAsia="lt-LT"/>
              </w:rPr>
              <w:t xml:space="preserve">  &lt;...&gt; Marijampolės aps. VPK gavęs iš UAB „</w:t>
            </w:r>
            <w:proofErr w:type="spellStart"/>
            <w:r w:rsidRPr="00031EA8">
              <w:rPr>
                <w:rFonts w:asciiTheme="minorHAnsi" w:hAnsiTheme="minorHAnsi" w:cstheme="minorBidi"/>
                <w:lang w:eastAsia="lt-LT"/>
              </w:rPr>
              <w:t>Tomadas</w:t>
            </w:r>
            <w:proofErr w:type="spellEnd"/>
            <w:r w:rsidRPr="00031EA8">
              <w:rPr>
                <w:rFonts w:asciiTheme="minorHAnsi" w:hAnsiTheme="minorHAnsi" w:cstheme="minorBidi"/>
                <w:lang w:eastAsia="lt-LT"/>
              </w:rPr>
              <w:t>“ sąskaitas faktūras ir kvitus už suteiktas paslaugas transporto priemonių savininkams ir (ar) valdytojams ir nustatęs, kad yra viršyta maksimali Sutarties vertė, nedelsdamas ėmėsi veiksmų inicijuoti naują viešąjį pirkimą dėl transporto priemonių priverstinio nuvežimo ir saugojimo paslaugų įsigijimo (Centrinėje viešųjų pirkimų informacinėje sistemoje pirkimo ID 5099754)“.</w:t>
            </w:r>
          </w:p>
          <w:p w14:paraId="7E6982DE" w14:textId="7156E47B" w:rsidR="00B003B6" w:rsidRPr="00031EA8" w:rsidRDefault="0072691F" w:rsidP="007C70A6">
            <w:pPr>
              <w:tabs>
                <w:tab w:val="left" w:pos="885"/>
                <w:tab w:val="left" w:pos="993"/>
              </w:tabs>
              <w:suppressAutoHyphens/>
              <w:autoSpaceDN w:val="0"/>
              <w:spacing w:line="276" w:lineRule="auto"/>
              <w:textAlignment w:val="baseline"/>
              <w:rPr>
                <w:rFonts w:asciiTheme="minorHAnsi" w:hAnsiTheme="minorHAnsi" w:cstheme="minorBidi"/>
                <w:lang w:eastAsia="lt-LT"/>
              </w:rPr>
            </w:pPr>
            <w:r w:rsidRPr="00031EA8">
              <w:rPr>
                <w:rFonts w:asciiTheme="minorHAnsi" w:hAnsiTheme="minorHAnsi" w:cstheme="minorBidi"/>
                <w:lang w:eastAsia="lt-LT"/>
              </w:rPr>
              <w:lastRenderedPageBreak/>
              <w:t xml:space="preserve">          </w:t>
            </w:r>
            <w:r w:rsidR="007C70A6">
              <w:rPr>
                <w:rFonts w:asciiTheme="minorHAnsi" w:hAnsiTheme="minorHAnsi" w:cstheme="minorBidi"/>
                <w:lang w:eastAsia="lt-LT"/>
              </w:rPr>
              <w:t xml:space="preserve">      </w:t>
            </w:r>
            <w:r w:rsidRPr="00031EA8">
              <w:rPr>
                <w:rFonts w:asciiTheme="minorHAnsi" w:hAnsiTheme="minorHAnsi" w:cstheme="minorBidi"/>
                <w:lang w:eastAsia="lt-LT"/>
              </w:rPr>
              <w:t>Tarnyba nustatė, kad pirmiau nurodytas viešasis pirkimas yra nutrauktas</w:t>
            </w:r>
            <w:r w:rsidRPr="00031EA8">
              <w:rPr>
                <w:rFonts w:asciiTheme="minorHAnsi" w:hAnsiTheme="minorHAnsi" w:cstheme="minorBidi"/>
                <w:vertAlign w:val="superscript"/>
                <w:lang w:eastAsia="lt-LT"/>
              </w:rPr>
              <w:footnoteReference w:id="20"/>
            </w:r>
            <w:r w:rsidR="00B27698" w:rsidRPr="00031EA8">
              <w:rPr>
                <w:rFonts w:asciiTheme="minorHAnsi" w:hAnsiTheme="minorHAnsi" w:cstheme="minorBidi"/>
                <w:lang w:eastAsia="lt-LT"/>
              </w:rPr>
              <w:t>.</w:t>
            </w:r>
          </w:p>
          <w:p w14:paraId="14935716" w14:textId="5F5927B4" w:rsidR="00BA5DBB" w:rsidRPr="00031EA8" w:rsidRDefault="00B003B6" w:rsidP="007C70A6">
            <w:pPr>
              <w:tabs>
                <w:tab w:val="left" w:pos="885"/>
                <w:tab w:val="left" w:pos="993"/>
              </w:tabs>
              <w:suppressAutoHyphens/>
              <w:autoSpaceDN w:val="0"/>
              <w:spacing w:line="276" w:lineRule="auto"/>
              <w:textAlignment w:val="baseline"/>
              <w:rPr>
                <w:rFonts w:asciiTheme="minorHAnsi" w:hAnsiTheme="minorHAnsi" w:cstheme="minorBidi"/>
                <w:lang w:eastAsia="lt-LT"/>
              </w:rPr>
            </w:pPr>
            <w:r w:rsidRPr="00031EA8">
              <w:rPr>
                <w:rFonts w:asciiTheme="minorHAnsi" w:hAnsiTheme="minorHAnsi" w:cstheme="minorBidi"/>
                <w:lang w:eastAsia="lt-LT"/>
              </w:rPr>
              <w:t xml:space="preserve">         </w:t>
            </w:r>
            <w:r w:rsidR="007C70A6">
              <w:rPr>
                <w:rFonts w:asciiTheme="minorHAnsi" w:hAnsiTheme="minorHAnsi" w:cstheme="minorBidi"/>
                <w:lang w:eastAsia="lt-LT"/>
              </w:rPr>
              <w:t xml:space="preserve">      </w:t>
            </w:r>
            <w:r w:rsidRPr="00031EA8">
              <w:rPr>
                <w:rFonts w:asciiTheme="minorHAnsi" w:hAnsiTheme="minorHAnsi" w:cstheme="minorBidi"/>
                <w:lang w:eastAsia="lt-LT"/>
              </w:rPr>
              <w:t xml:space="preserve"> </w:t>
            </w:r>
            <w:r w:rsidR="00243280">
              <w:rPr>
                <w:rFonts w:asciiTheme="minorHAnsi" w:hAnsiTheme="minorHAnsi" w:cstheme="minorBidi"/>
                <w:lang w:eastAsia="lt-LT"/>
              </w:rPr>
              <w:t>Tarnyb</w:t>
            </w:r>
            <w:r w:rsidR="001E1774">
              <w:rPr>
                <w:rFonts w:asciiTheme="minorHAnsi" w:hAnsiTheme="minorHAnsi" w:cstheme="minorBidi"/>
                <w:lang w:eastAsia="lt-LT"/>
              </w:rPr>
              <w:t xml:space="preserve">a </w:t>
            </w:r>
            <w:r w:rsidR="00972CB9" w:rsidRPr="00031EA8">
              <w:rPr>
                <w:rFonts w:asciiTheme="minorHAnsi" w:hAnsiTheme="minorHAnsi" w:cstheme="minorBidi"/>
                <w:lang w:eastAsia="lt-LT"/>
              </w:rPr>
              <w:t xml:space="preserve">2026 m. gegužės 22 d. </w:t>
            </w:r>
            <w:r w:rsidR="005D0642" w:rsidRPr="00031EA8">
              <w:rPr>
                <w:rFonts w:asciiTheme="minorHAnsi" w:hAnsiTheme="minorHAnsi" w:cstheme="minorBidi"/>
                <w:lang w:eastAsia="lt-LT"/>
              </w:rPr>
              <w:t>el. paštu kreipėsi į Perkančiosios organizacijos atstovą</w:t>
            </w:r>
            <w:r w:rsidR="000E6D05">
              <w:rPr>
                <w:rFonts w:asciiTheme="minorHAnsi" w:hAnsiTheme="minorHAnsi" w:cstheme="minorBidi"/>
                <w:lang w:eastAsia="lt-LT"/>
              </w:rPr>
              <w:t>,</w:t>
            </w:r>
            <w:r w:rsidR="005D0642" w:rsidRPr="00031EA8">
              <w:rPr>
                <w:rFonts w:asciiTheme="minorHAnsi" w:hAnsiTheme="minorHAnsi" w:cstheme="minorBidi"/>
                <w:lang w:eastAsia="lt-LT"/>
              </w:rPr>
              <w:t xml:space="preserve"> prašy</w:t>
            </w:r>
            <w:r w:rsidR="002D2359">
              <w:rPr>
                <w:rFonts w:asciiTheme="minorHAnsi" w:hAnsiTheme="minorHAnsi" w:cstheme="minorBidi"/>
                <w:lang w:eastAsia="lt-LT"/>
              </w:rPr>
              <w:t>dama</w:t>
            </w:r>
            <w:r w:rsidR="00BA5DBB" w:rsidRPr="00031EA8">
              <w:rPr>
                <w:rFonts w:asciiTheme="minorHAnsi" w:hAnsiTheme="minorHAnsi" w:cstheme="minorBidi"/>
                <w:lang w:eastAsia="lt-LT"/>
              </w:rPr>
              <w:t xml:space="preserve"> „&lt;...&gt; nurodyti, ar UAB "TOMADAS" (ne)</w:t>
            </w:r>
            <w:r w:rsidR="00315B3E">
              <w:rPr>
                <w:rFonts w:asciiTheme="minorHAnsi" w:hAnsiTheme="minorHAnsi" w:cstheme="minorBidi"/>
                <w:lang w:eastAsia="lt-LT"/>
              </w:rPr>
              <w:t xml:space="preserve"> </w:t>
            </w:r>
            <w:r w:rsidR="00BA5DBB" w:rsidRPr="00031EA8">
              <w:rPr>
                <w:rFonts w:asciiTheme="minorHAnsi" w:hAnsiTheme="minorHAnsi" w:cstheme="minorBidi"/>
                <w:lang w:eastAsia="lt-LT"/>
              </w:rPr>
              <w:t xml:space="preserve">teikia paslaugas pagal Sutartį </w:t>
            </w:r>
            <w:r w:rsidRPr="00031EA8">
              <w:rPr>
                <w:rFonts w:asciiTheme="minorHAnsi" w:hAnsiTheme="minorHAnsi" w:cstheme="minorBidi"/>
                <w:lang w:eastAsia="lt-LT"/>
              </w:rPr>
              <w:t>&lt;…&gt;”.</w:t>
            </w:r>
          </w:p>
          <w:p w14:paraId="15CB25E1" w14:textId="52B33102" w:rsidR="00CA74D5" w:rsidRDefault="00B003B6" w:rsidP="00575B46">
            <w:pPr>
              <w:tabs>
                <w:tab w:val="left" w:pos="885"/>
                <w:tab w:val="left" w:pos="993"/>
              </w:tabs>
              <w:suppressAutoHyphens/>
              <w:autoSpaceDN w:val="0"/>
              <w:spacing w:line="276" w:lineRule="auto"/>
              <w:jc w:val="both"/>
              <w:textAlignment w:val="baseline"/>
              <w:rPr>
                <w:rFonts w:asciiTheme="minorHAnsi" w:hAnsiTheme="minorHAnsi" w:cstheme="minorBidi"/>
                <w:lang w:eastAsia="lt-LT"/>
              </w:rPr>
            </w:pPr>
            <w:r w:rsidRPr="00031EA8">
              <w:rPr>
                <w:rFonts w:asciiTheme="minorHAnsi" w:hAnsiTheme="minorHAnsi" w:cstheme="minorBidi"/>
                <w:lang w:eastAsia="lt-LT"/>
              </w:rPr>
              <w:t xml:space="preserve">             </w:t>
            </w:r>
            <w:r w:rsidR="007C70A6">
              <w:rPr>
                <w:rFonts w:asciiTheme="minorHAnsi" w:hAnsiTheme="minorHAnsi" w:cstheme="minorBidi"/>
                <w:lang w:eastAsia="lt-LT"/>
              </w:rPr>
              <w:t xml:space="preserve">   </w:t>
            </w:r>
            <w:r w:rsidR="0072691F" w:rsidRPr="00031EA8">
              <w:rPr>
                <w:rFonts w:asciiTheme="minorHAnsi" w:hAnsiTheme="minorHAnsi" w:cstheme="minorBidi"/>
                <w:lang w:eastAsia="lt-LT"/>
              </w:rPr>
              <w:t xml:space="preserve">Perkančiosios organizacijos atstovas </w:t>
            </w:r>
            <w:r w:rsidR="00B21F60" w:rsidRPr="00031EA8">
              <w:rPr>
                <w:rFonts w:asciiTheme="minorHAnsi" w:hAnsiTheme="minorHAnsi" w:cstheme="minorBidi"/>
                <w:lang w:eastAsia="lt-LT"/>
              </w:rPr>
              <w:t xml:space="preserve">2026 m. </w:t>
            </w:r>
            <w:r w:rsidR="008A1F7E" w:rsidRPr="00031EA8">
              <w:rPr>
                <w:rFonts w:asciiTheme="minorHAnsi" w:hAnsiTheme="minorHAnsi" w:cstheme="minorBidi"/>
                <w:lang w:eastAsia="lt-LT"/>
              </w:rPr>
              <w:t xml:space="preserve">gegužės 26 d. </w:t>
            </w:r>
            <w:r w:rsidR="0072691F" w:rsidRPr="00031EA8">
              <w:rPr>
                <w:rFonts w:asciiTheme="minorHAnsi" w:hAnsiTheme="minorHAnsi" w:cstheme="minorBidi"/>
                <w:lang w:eastAsia="lt-LT"/>
              </w:rPr>
              <w:t>el. paštu informavo, kad Sutartis yra vykdoma</w:t>
            </w:r>
            <w:r w:rsidR="00DC7AFB" w:rsidRPr="00031EA8">
              <w:rPr>
                <w:rFonts w:asciiTheme="minorHAnsi" w:hAnsiTheme="minorHAnsi" w:cstheme="minorBidi"/>
                <w:lang w:eastAsia="lt-LT"/>
              </w:rPr>
              <w:t>, t.</w:t>
            </w:r>
            <w:r w:rsidR="002D2359">
              <w:rPr>
                <w:rFonts w:asciiTheme="minorHAnsi" w:hAnsiTheme="minorHAnsi" w:cstheme="minorBidi"/>
                <w:lang w:eastAsia="lt-LT"/>
              </w:rPr>
              <w:t xml:space="preserve"> </w:t>
            </w:r>
            <w:r w:rsidR="00DC7AFB" w:rsidRPr="00031EA8">
              <w:rPr>
                <w:rFonts w:asciiTheme="minorHAnsi" w:hAnsiTheme="minorHAnsi" w:cstheme="minorBidi"/>
                <w:lang w:eastAsia="lt-LT"/>
              </w:rPr>
              <w:t>y. „</w:t>
            </w:r>
            <w:r w:rsidR="00CA6F45" w:rsidRPr="00031EA8">
              <w:rPr>
                <w:rFonts w:asciiTheme="minorHAnsi" w:hAnsiTheme="minorHAnsi" w:cstheme="minorBidi"/>
                <w:lang w:eastAsia="lt-LT"/>
              </w:rPr>
              <w:t xml:space="preserve">&lt;...&gt; </w:t>
            </w:r>
            <w:r w:rsidR="000D1E85" w:rsidRPr="00031EA8">
              <w:rPr>
                <w:rFonts w:asciiTheme="minorHAnsi" w:hAnsiTheme="minorHAnsi" w:cstheme="minorBidi"/>
                <w:lang w:eastAsia="lt-LT"/>
              </w:rPr>
              <w:t xml:space="preserve">UAB </w:t>
            </w:r>
            <w:r w:rsidR="002D2359">
              <w:rPr>
                <w:rFonts w:asciiTheme="minorHAnsi" w:hAnsiTheme="minorHAnsi" w:cstheme="minorBidi"/>
                <w:lang w:eastAsia="lt-LT"/>
              </w:rPr>
              <w:t>„</w:t>
            </w:r>
            <w:proofErr w:type="spellStart"/>
            <w:r w:rsidR="000D1E85" w:rsidRPr="00031EA8">
              <w:rPr>
                <w:rFonts w:asciiTheme="minorHAnsi" w:hAnsiTheme="minorHAnsi" w:cstheme="minorBidi"/>
                <w:lang w:eastAsia="lt-LT"/>
              </w:rPr>
              <w:t>Tomadas</w:t>
            </w:r>
            <w:proofErr w:type="spellEnd"/>
            <w:r w:rsidR="002D2359">
              <w:rPr>
                <w:rFonts w:asciiTheme="minorHAnsi" w:hAnsiTheme="minorHAnsi" w:cstheme="minorBidi"/>
                <w:lang w:eastAsia="lt-LT"/>
              </w:rPr>
              <w:t>“</w:t>
            </w:r>
            <w:r w:rsidR="000D1E85" w:rsidRPr="00031EA8">
              <w:rPr>
                <w:rFonts w:asciiTheme="minorHAnsi" w:hAnsiTheme="minorHAnsi" w:cstheme="minorBidi"/>
                <w:lang w:eastAsia="lt-LT"/>
              </w:rPr>
              <w:t xml:space="preserve"> teikia paslaugas pagal 2023 m. gegužės 15 d. transporto priemonių nuvežimo, pervežimo, perkėlimo ir saugojimo paslaugų teikimo sutartį Nr. 64-ST2-14” bei </w:t>
            </w:r>
            <w:r w:rsidR="00CA1592" w:rsidRPr="00031EA8">
              <w:rPr>
                <w:rFonts w:asciiTheme="minorHAnsi" w:hAnsiTheme="minorHAnsi" w:cstheme="minorBidi"/>
                <w:lang w:eastAsia="lt-LT"/>
              </w:rPr>
              <w:t>informavo, kad</w:t>
            </w:r>
            <w:r w:rsidR="000E6D05">
              <w:rPr>
                <w:rFonts w:asciiTheme="minorHAnsi" w:hAnsiTheme="minorHAnsi" w:cstheme="minorBidi"/>
                <w:lang w:eastAsia="lt-LT"/>
              </w:rPr>
              <w:t>:</w:t>
            </w:r>
            <w:r w:rsidR="00CA1592" w:rsidRPr="00031EA8">
              <w:rPr>
                <w:rFonts w:asciiTheme="minorHAnsi" w:hAnsiTheme="minorHAnsi" w:cstheme="minorBidi"/>
                <w:lang w:eastAsia="lt-LT"/>
              </w:rPr>
              <w:t xml:space="preserve"> </w:t>
            </w:r>
            <w:r w:rsidR="00CA74D5" w:rsidRPr="00031EA8">
              <w:rPr>
                <w:rFonts w:asciiTheme="minorHAnsi" w:hAnsiTheme="minorHAnsi" w:cstheme="minorBidi"/>
                <w:lang w:eastAsia="lt-LT"/>
              </w:rPr>
              <w:t>„</w:t>
            </w:r>
            <w:r w:rsidR="00CA6F45" w:rsidRPr="00031EA8">
              <w:rPr>
                <w:rFonts w:asciiTheme="minorHAnsi" w:hAnsiTheme="minorHAnsi" w:cstheme="minorBidi"/>
                <w:lang w:eastAsia="lt-LT"/>
              </w:rPr>
              <w:t xml:space="preserve">&lt;...&gt; </w:t>
            </w:r>
            <w:r w:rsidR="00CA74D5" w:rsidRPr="00031EA8">
              <w:rPr>
                <w:rFonts w:asciiTheme="minorHAnsi" w:hAnsiTheme="minorHAnsi" w:cstheme="minorBidi"/>
                <w:lang w:eastAsia="lt-LT"/>
              </w:rPr>
              <w:t>2026 m. balandžio 30 d. yra paskelbtas viešasis pirkimas dėl transporto priemonių, pervežimo perkėlimo ir saugojimo paslaugų (ID: 7579887). Šiuo metu atliekamos viešojo pirkimo procedūros”. </w:t>
            </w:r>
          </w:p>
          <w:p w14:paraId="38AAFFF5" w14:textId="21D17F93" w:rsidR="00D34DC1" w:rsidRDefault="00D34DC1" w:rsidP="00D34DC1">
            <w:pPr>
              <w:tabs>
                <w:tab w:val="left" w:pos="885"/>
                <w:tab w:val="left" w:pos="993"/>
              </w:tabs>
              <w:suppressAutoHyphens/>
              <w:autoSpaceDN w:val="0"/>
              <w:spacing w:line="276" w:lineRule="auto"/>
              <w:ind w:firstLine="885"/>
              <w:jc w:val="both"/>
              <w:textAlignment w:val="baseline"/>
              <w:rPr>
                <w:rFonts w:asciiTheme="minorHAnsi" w:hAnsiTheme="minorHAnsi" w:cstheme="minorBidi"/>
                <w:lang w:eastAsia="lt-LT"/>
              </w:rPr>
            </w:pPr>
            <w:r>
              <w:rPr>
                <w:rFonts w:asciiTheme="minorHAnsi" w:hAnsiTheme="minorHAnsi" w:cstheme="minorBidi"/>
                <w:lang w:eastAsia="lt-LT"/>
              </w:rPr>
              <w:t>Gavusi vertinimo išvados projektą</w:t>
            </w:r>
            <w:r w:rsidR="003F3F41">
              <w:rPr>
                <w:rStyle w:val="FootnoteReference"/>
                <w:rFonts w:asciiTheme="minorHAnsi" w:hAnsiTheme="minorHAnsi" w:cstheme="minorBidi"/>
                <w:lang w:eastAsia="lt-LT"/>
              </w:rPr>
              <w:footnoteReference w:id="21"/>
            </w:r>
            <w:r w:rsidR="001A02F8">
              <w:rPr>
                <w:rFonts w:asciiTheme="minorHAnsi" w:hAnsiTheme="minorHAnsi" w:cstheme="minorBidi"/>
                <w:lang w:eastAsia="lt-LT"/>
              </w:rPr>
              <w:t>, Perkančioji organizacija informavo</w:t>
            </w:r>
            <w:r w:rsidR="009B4569">
              <w:rPr>
                <w:rStyle w:val="FootnoteReference"/>
                <w:rFonts w:asciiTheme="minorHAnsi" w:hAnsiTheme="minorHAnsi" w:cstheme="minorBidi"/>
                <w:lang w:eastAsia="lt-LT"/>
              </w:rPr>
              <w:footnoteReference w:id="22"/>
            </w:r>
            <w:r w:rsidR="001B1253">
              <w:rPr>
                <w:rFonts w:asciiTheme="minorHAnsi" w:hAnsiTheme="minorHAnsi" w:cstheme="minorBidi"/>
                <w:lang w:eastAsia="lt-LT"/>
              </w:rPr>
              <w:t>, kad „2026 m. gegužės 28 d. Marijampolės apskr. VPK ir UAB „Goldas“ pasirašė naują transporto priemonių nuvežimo, pervežimo</w:t>
            </w:r>
            <w:r w:rsidR="00772F77">
              <w:rPr>
                <w:rFonts w:asciiTheme="minorHAnsi" w:hAnsiTheme="minorHAnsi" w:cstheme="minorBidi"/>
                <w:lang w:eastAsia="lt-LT"/>
              </w:rPr>
              <w:t>, perkėlimo ir saugojimo paslaugų sutartį Nr. 64-ST2-15, pa</w:t>
            </w:r>
            <w:r w:rsidR="00414CCE">
              <w:rPr>
                <w:rFonts w:asciiTheme="minorHAnsi" w:hAnsiTheme="minorHAnsi" w:cstheme="minorBidi"/>
                <w:lang w:eastAsia="lt-LT"/>
              </w:rPr>
              <w:t>slaugas šiuo metu teikia UAB „Goldas“</w:t>
            </w:r>
            <w:r w:rsidR="00772F77">
              <w:rPr>
                <w:rFonts w:asciiTheme="minorHAnsi" w:hAnsiTheme="minorHAnsi" w:cstheme="minorBidi"/>
                <w:lang w:eastAsia="lt-LT"/>
              </w:rPr>
              <w:t>“.</w:t>
            </w:r>
          </w:p>
          <w:p w14:paraId="76DD9E8B" w14:textId="7A97919A" w:rsidR="0072691F" w:rsidRPr="00031EA8" w:rsidRDefault="0072691F" w:rsidP="007C70A6">
            <w:pPr>
              <w:tabs>
                <w:tab w:val="left" w:pos="885"/>
                <w:tab w:val="left" w:pos="993"/>
              </w:tabs>
              <w:suppressAutoHyphens/>
              <w:autoSpaceDN w:val="0"/>
              <w:spacing w:line="276" w:lineRule="auto"/>
              <w:textAlignment w:val="baseline"/>
              <w:rPr>
                <w:rFonts w:asciiTheme="minorHAnsi" w:hAnsiTheme="minorHAnsi" w:cstheme="minorBidi"/>
                <w:lang w:eastAsia="lt-LT"/>
              </w:rPr>
            </w:pPr>
            <w:r w:rsidRPr="00031EA8">
              <w:rPr>
                <w:rFonts w:asciiTheme="minorHAnsi" w:hAnsiTheme="minorHAnsi" w:cstheme="minorBidi"/>
                <w:lang w:eastAsia="lt-LT"/>
              </w:rPr>
              <w:t xml:space="preserve">            </w:t>
            </w:r>
            <w:r w:rsidR="007C70A6">
              <w:rPr>
                <w:rFonts w:asciiTheme="minorHAnsi" w:hAnsiTheme="minorHAnsi" w:cstheme="minorBidi"/>
                <w:lang w:eastAsia="lt-LT"/>
              </w:rPr>
              <w:t xml:space="preserve">    </w:t>
            </w:r>
            <w:r w:rsidRPr="00031EA8">
              <w:rPr>
                <w:rFonts w:asciiTheme="minorHAnsi" w:hAnsiTheme="minorHAnsi" w:cstheme="minorBidi"/>
                <w:lang w:eastAsia="lt-LT"/>
              </w:rPr>
              <w:t>Tarnyba atkreipia dėmesį į tai, kad iš pradžių Perkančioji organizacija netinkamai skaičiavo suteiktų pagal Sutartį paslaugų vertę, nes vertino tik tų paslaugų vertę, už kurias moka pati Perkančioji organizacija. Vėliau, Tarnybai paprašius, kreipėsi į Tiekėją dėl duomenų pateikimo apie tretiesiems asmenis, t.</w:t>
            </w:r>
            <w:r w:rsidR="002D2359">
              <w:rPr>
                <w:rFonts w:asciiTheme="minorHAnsi" w:hAnsiTheme="minorHAnsi" w:cstheme="minorBidi"/>
                <w:lang w:eastAsia="lt-LT"/>
              </w:rPr>
              <w:t xml:space="preserve"> </w:t>
            </w:r>
            <w:r w:rsidRPr="00031EA8">
              <w:rPr>
                <w:rFonts w:asciiTheme="minorHAnsi" w:hAnsiTheme="minorHAnsi" w:cstheme="minorBidi"/>
                <w:lang w:eastAsia="lt-LT"/>
              </w:rPr>
              <w:t>y. transporto priemonių savininkams (valdytojams)</w:t>
            </w:r>
            <w:r w:rsidR="00043ED1" w:rsidRPr="00031EA8">
              <w:rPr>
                <w:rFonts w:asciiTheme="minorHAnsi" w:hAnsiTheme="minorHAnsi" w:cstheme="minorBidi"/>
                <w:lang w:eastAsia="lt-LT"/>
              </w:rPr>
              <w:t>,</w:t>
            </w:r>
            <w:r w:rsidRPr="00031EA8">
              <w:rPr>
                <w:rFonts w:asciiTheme="minorHAnsi" w:hAnsiTheme="minorHAnsi" w:cstheme="minorBidi"/>
                <w:lang w:eastAsia="lt-LT"/>
              </w:rPr>
              <w:t xml:space="preserve"> suteiktas pagal Sutartį paslaugas. Tai reiškia, kad Perkančioji organizacija </w:t>
            </w:r>
            <w:r w:rsidR="00042519" w:rsidRPr="00031EA8">
              <w:rPr>
                <w:rFonts w:asciiTheme="minorHAnsi" w:hAnsiTheme="minorHAnsi" w:cstheme="minorBidi"/>
                <w:lang w:eastAsia="lt-LT"/>
              </w:rPr>
              <w:t>iki to mome</w:t>
            </w:r>
            <w:r w:rsidR="004D4BC9" w:rsidRPr="00031EA8">
              <w:rPr>
                <w:rFonts w:asciiTheme="minorHAnsi" w:hAnsiTheme="minorHAnsi" w:cstheme="minorBidi"/>
                <w:lang w:eastAsia="lt-LT"/>
              </w:rPr>
              <w:t>n</w:t>
            </w:r>
            <w:r w:rsidR="00042519" w:rsidRPr="00031EA8">
              <w:rPr>
                <w:rFonts w:asciiTheme="minorHAnsi" w:hAnsiTheme="minorHAnsi" w:cstheme="minorBidi"/>
                <w:lang w:eastAsia="lt-LT"/>
              </w:rPr>
              <w:t>to, k</w:t>
            </w:r>
            <w:r w:rsidR="00315B3E">
              <w:rPr>
                <w:rFonts w:asciiTheme="minorHAnsi" w:hAnsiTheme="minorHAnsi" w:cstheme="minorBidi"/>
                <w:lang w:eastAsia="lt-LT"/>
              </w:rPr>
              <w:t>ol</w:t>
            </w:r>
            <w:r w:rsidR="00042519" w:rsidRPr="00031EA8">
              <w:rPr>
                <w:rFonts w:asciiTheme="minorHAnsi" w:hAnsiTheme="minorHAnsi" w:cstheme="minorBidi"/>
                <w:lang w:eastAsia="lt-LT"/>
              </w:rPr>
              <w:t xml:space="preserve"> Tarnyba</w:t>
            </w:r>
            <w:r w:rsidR="004D4BC9" w:rsidRPr="00031EA8">
              <w:rPr>
                <w:rFonts w:asciiTheme="minorHAnsi" w:hAnsiTheme="minorHAnsi" w:cstheme="minorBidi"/>
                <w:lang w:eastAsia="lt-LT"/>
              </w:rPr>
              <w:t xml:space="preserve"> </w:t>
            </w:r>
            <w:r w:rsidR="00315B3E">
              <w:rPr>
                <w:rFonts w:asciiTheme="minorHAnsi" w:hAnsiTheme="minorHAnsi" w:cstheme="minorBidi"/>
                <w:lang w:eastAsia="lt-LT"/>
              </w:rPr>
              <w:t>ne</w:t>
            </w:r>
            <w:r w:rsidR="004D4BC9" w:rsidRPr="00031EA8">
              <w:rPr>
                <w:rFonts w:asciiTheme="minorHAnsi" w:hAnsiTheme="minorHAnsi" w:cstheme="minorBidi"/>
                <w:lang w:eastAsia="lt-LT"/>
              </w:rPr>
              <w:t>paprašė duomenų apie tretiesiems asmenis suteiktų pagal Sutart</w:t>
            </w:r>
            <w:r w:rsidR="003B6123" w:rsidRPr="00031EA8">
              <w:rPr>
                <w:rFonts w:asciiTheme="minorHAnsi" w:hAnsiTheme="minorHAnsi" w:cstheme="minorBidi"/>
                <w:lang w:eastAsia="lt-LT"/>
              </w:rPr>
              <w:t xml:space="preserve">į </w:t>
            </w:r>
            <w:r w:rsidR="004D4BC9" w:rsidRPr="00031EA8">
              <w:rPr>
                <w:rFonts w:asciiTheme="minorHAnsi" w:hAnsiTheme="minorHAnsi" w:cstheme="minorBidi"/>
                <w:lang w:eastAsia="lt-LT"/>
              </w:rPr>
              <w:t xml:space="preserve">paslaugų vertę, </w:t>
            </w:r>
            <w:r w:rsidRPr="00031EA8">
              <w:rPr>
                <w:rFonts w:asciiTheme="minorHAnsi" w:hAnsiTheme="minorHAnsi" w:cstheme="minorBidi"/>
                <w:lang w:eastAsia="lt-LT"/>
              </w:rPr>
              <w:t xml:space="preserve">netinkamai vykdė </w:t>
            </w:r>
            <w:r w:rsidR="00A90373" w:rsidRPr="00031EA8">
              <w:rPr>
                <w:rFonts w:asciiTheme="minorHAnsi" w:hAnsiTheme="minorHAnsi" w:cstheme="minorBidi"/>
                <w:lang w:eastAsia="lt-LT"/>
              </w:rPr>
              <w:t>S</w:t>
            </w:r>
            <w:r w:rsidRPr="00031EA8">
              <w:rPr>
                <w:rFonts w:asciiTheme="minorHAnsi" w:hAnsiTheme="minorHAnsi" w:cstheme="minorBidi"/>
                <w:lang w:eastAsia="lt-LT"/>
              </w:rPr>
              <w:t>utarties priežiūrą.</w:t>
            </w:r>
          </w:p>
          <w:p w14:paraId="2F183F7F" w14:textId="301B27A0" w:rsidR="0072691F" w:rsidRPr="00031EA8" w:rsidRDefault="0072691F" w:rsidP="007C70A6">
            <w:pPr>
              <w:tabs>
                <w:tab w:val="left" w:pos="885"/>
                <w:tab w:val="left" w:pos="993"/>
              </w:tabs>
              <w:suppressAutoHyphens/>
              <w:autoSpaceDN w:val="0"/>
              <w:spacing w:line="276" w:lineRule="auto"/>
              <w:textAlignment w:val="baseline"/>
              <w:rPr>
                <w:rFonts w:asciiTheme="minorHAnsi" w:hAnsiTheme="minorHAnsi" w:cstheme="minorBidi"/>
                <w:bCs/>
                <w:iCs/>
                <w:lang w:eastAsia="lt-LT"/>
              </w:rPr>
            </w:pPr>
            <w:r w:rsidRPr="00031EA8">
              <w:rPr>
                <w:rFonts w:asciiTheme="minorHAnsi" w:hAnsiTheme="minorHAnsi" w:cstheme="minorBidi"/>
                <w:bCs/>
                <w:iCs/>
                <w:lang w:eastAsia="lt-LT"/>
              </w:rPr>
              <w:t xml:space="preserve">            </w:t>
            </w:r>
            <w:r w:rsidR="007C70A6">
              <w:rPr>
                <w:rFonts w:asciiTheme="minorHAnsi" w:hAnsiTheme="minorHAnsi" w:cstheme="minorBidi"/>
                <w:bCs/>
                <w:iCs/>
                <w:lang w:eastAsia="lt-LT"/>
              </w:rPr>
              <w:t xml:space="preserve">    </w:t>
            </w:r>
            <w:r w:rsidRPr="00031EA8">
              <w:rPr>
                <w:rFonts w:asciiTheme="minorHAnsi" w:hAnsiTheme="minorHAnsi" w:cstheme="minorBidi"/>
                <w:bCs/>
                <w:iCs/>
                <w:lang w:eastAsia="lt-LT"/>
              </w:rPr>
              <w:t>Pažymėtina, kad nuo momento, kai yra pasiekiama maksimali Sutarties vertė, Sutartis laikytina pasibaigusia (negaliojančia). Sutarties šalių veiksmai, kai paslaugos yra teikiamos pasiekus pradinę Sutarties vertę</w:t>
            </w:r>
            <w:r w:rsidR="000E6D05">
              <w:rPr>
                <w:rFonts w:asciiTheme="minorHAnsi" w:hAnsiTheme="minorHAnsi" w:cstheme="minorBidi"/>
                <w:bCs/>
                <w:iCs/>
                <w:lang w:eastAsia="lt-LT"/>
              </w:rPr>
              <w:t>,</w:t>
            </w:r>
            <w:r w:rsidRPr="00031EA8">
              <w:rPr>
                <w:rFonts w:asciiTheme="minorHAnsi" w:hAnsiTheme="minorHAnsi" w:cstheme="minorBidi"/>
                <w:bCs/>
                <w:iCs/>
                <w:lang w:eastAsia="lt-LT"/>
              </w:rPr>
              <w:t xml:space="preserve"> laikytini draudžiamais (negalimais), kas suponuoja Įstatymo pažeidimus.</w:t>
            </w:r>
          </w:p>
          <w:p w14:paraId="1BCA5FCF" w14:textId="3B2072B6" w:rsidR="0022782F" w:rsidRPr="00031EA8" w:rsidRDefault="0072691F" w:rsidP="007C70A6">
            <w:pPr>
              <w:tabs>
                <w:tab w:val="left" w:pos="885"/>
                <w:tab w:val="left" w:pos="993"/>
              </w:tabs>
              <w:suppressAutoHyphens/>
              <w:autoSpaceDN w:val="0"/>
              <w:spacing w:line="276" w:lineRule="auto"/>
              <w:textAlignment w:val="baseline"/>
              <w:rPr>
                <w:rFonts w:asciiTheme="minorHAnsi" w:hAnsiTheme="minorHAnsi" w:cstheme="minorHAnsi"/>
                <w:bCs/>
                <w:szCs w:val="24"/>
                <w:lang w:eastAsia="lt-LT"/>
              </w:rPr>
            </w:pPr>
            <w:r w:rsidRPr="00031EA8">
              <w:rPr>
                <w:rFonts w:asciiTheme="minorHAnsi" w:hAnsiTheme="minorHAnsi" w:cstheme="minorBidi"/>
                <w:bCs/>
                <w:iCs/>
                <w:lang w:eastAsia="lt-LT"/>
              </w:rPr>
              <w:t xml:space="preserve">           </w:t>
            </w:r>
            <w:r w:rsidR="007C70A6">
              <w:rPr>
                <w:rFonts w:asciiTheme="minorHAnsi" w:hAnsiTheme="minorHAnsi" w:cstheme="minorBidi"/>
                <w:bCs/>
                <w:iCs/>
                <w:lang w:eastAsia="lt-LT"/>
              </w:rPr>
              <w:t xml:space="preserve">    </w:t>
            </w:r>
            <w:r w:rsidRPr="00031EA8">
              <w:rPr>
                <w:rFonts w:asciiTheme="minorHAnsi" w:hAnsiTheme="minorHAnsi" w:cstheme="minorBidi"/>
                <w:bCs/>
                <w:iCs/>
                <w:lang w:eastAsia="lt-LT"/>
              </w:rPr>
              <w:t xml:space="preserve"> Apibendrinant išdėstytą, Tarnyba konstatuoja, jog Perkančioji organizacija, neužtikrino tinkamos Sutarties vykdymo priežiūros, t. y. </w:t>
            </w:r>
            <w:r w:rsidR="009C271A" w:rsidRPr="00031EA8">
              <w:rPr>
                <w:rFonts w:asciiTheme="minorHAnsi" w:hAnsiTheme="minorHAnsi" w:cstheme="minorBidi"/>
                <w:bCs/>
                <w:iCs/>
                <w:lang w:eastAsia="lt-LT"/>
              </w:rPr>
              <w:t xml:space="preserve">už esminį Sutarties sąlygų pažeidimą nepritaikė </w:t>
            </w:r>
            <w:r w:rsidR="00315B3E">
              <w:rPr>
                <w:rFonts w:asciiTheme="minorHAnsi" w:hAnsiTheme="minorHAnsi" w:cstheme="minorBidi"/>
                <w:bCs/>
                <w:iCs/>
                <w:lang w:eastAsia="lt-LT"/>
              </w:rPr>
              <w:t xml:space="preserve">Tiekėjui </w:t>
            </w:r>
            <w:r w:rsidR="009C271A" w:rsidRPr="00031EA8">
              <w:rPr>
                <w:rFonts w:asciiTheme="minorHAnsi" w:hAnsiTheme="minorHAnsi" w:cstheme="minorBidi"/>
                <w:bCs/>
                <w:iCs/>
                <w:lang w:eastAsia="lt-LT"/>
              </w:rPr>
              <w:t>Sutartyje</w:t>
            </w:r>
            <w:r w:rsidR="00031EA8" w:rsidRPr="00031EA8">
              <w:rPr>
                <w:rFonts w:asciiTheme="minorHAnsi" w:hAnsiTheme="minorHAnsi" w:cstheme="minorBidi"/>
                <w:bCs/>
                <w:iCs/>
                <w:lang w:eastAsia="lt-LT"/>
              </w:rPr>
              <w:t xml:space="preserve"> numatytų </w:t>
            </w:r>
            <w:r w:rsidR="009C271A" w:rsidRPr="00031EA8">
              <w:rPr>
                <w:rFonts w:asciiTheme="minorHAnsi" w:hAnsiTheme="minorHAnsi" w:cstheme="minorBidi"/>
                <w:bCs/>
                <w:iCs/>
                <w:lang w:eastAsia="lt-LT"/>
              </w:rPr>
              <w:t xml:space="preserve">sankcijų, </w:t>
            </w:r>
            <w:r w:rsidRPr="00031EA8">
              <w:rPr>
                <w:rFonts w:asciiTheme="minorHAnsi" w:hAnsiTheme="minorHAnsi" w:cstheme="minorBidi"/>
                <w:bCs/>
                <w:iCs/>
                <w:lang w:eastAsia="lt-LT"/>
              </w:rPr>
              <w:t>nesekė informacijos apie išpirktą paslaugų pagal Sutartį vertę, todėl ją viršijo ir tuo pažeidė Įstatymo 17 straipsnio 1 dalyje įtvirtintą skaidrumo principą bei 2 dalies 1 punkte nurodytą racionalaus lėšų naudojimo tikslą.</w:t>
            </w:r>
            <w:r w:rsidR="00406916" w:rsidRPr="00406916">
              <w:t xml:space="preserve"> </w:t>
            </w:r>
            <w:r w:rsidR="00406916" w:rsidRPr="007B099B">
              <w:rPr>
                <w:rFonts w:asciiTheme="minorHAnsi" w:hAnsiTheme="minorHAnsi" w:cstheme="minorHAnsi"/>
              </w:rPr>
              <w:t>Be to, P</w:t>
            </w:r>
            <w:r w:rsidR="00406916" w:rsidRPr="000371F8">
              <w:rPr>
                <w:rFonts w:asciiTheme="minorHAnsi" w:hAnsiTheme="minorHAnsi" w:cstheme="minorHAnsi"/>
                <w:bCs/>
                <w:iCs/>
                <w:lang w:eastAsia="lt-LT"/>
              </w:rPr>
              <w:t>erkančioji organizacija</w:t>
            </w:r>
            <w:r w:rsidR="002E2AFC">
              <w:rPr>
                <w:rFonts w:asciiTheme="minorHAnsi" w:hAnsiTheme="minorHAnsi" w:cstheme="minorHAnsi"/>
                <w:bCs/>
                <w:iCs/>
                <w:lang w:eastAsia="lt-LT"/>
              </w:rPr>
              <w:t xml:space="preserve"> </w:t>
            </w:r>
            <w:r w:rsidR="00425B30">
              <w:rPr>
                <w:rFonts w:asciiTheme="minorHAnsi" w:hAnsiTheme="minorHAnsi" w:cstheme="minorHAnsi"/>
                <w:bCs/>
                <w:iCs/>
                <w:lang w:eastAsia="lt-LT"/>
              </w:rPr>
              <w:t>įsigydama paslaugas iš Tiekėjo pasibaigus Sutarčiai</w:t>
            </w:r>
            <w:r w:rsidR="008B45B7">
              <w:rPr>
                <w:rFonts w:asciiTheme="minorHAnsi" w:hAnsiTheme="minorHAnsi" w:cstheme="minorHAnsi"/>
                <w:bCs/>
                <w:iCs/>
                <w:lang w:eastAsia="lt-LT"/>
              </w:rPr>
              <w:t xml:space="preserve">, jas </w:t>
            </w:r>
            <w:r w:rsidR="00821562">
              <w:rPr>
                <w:rFonts w:asciiTheme="minorHAnsi" w:hAnsiTheme="minorHAnsi" w:cstheme="minorHAnsi"/>
                <w:bCs/>
                <w:iCs/>
                <w:lang w:eastAsia="lt-LT"/>
              </w:rPr>
              <w:t>įsig</w:t>
            </w:r>
            <w:r w:rsidR="00F95E6E">
              <w:rPr>
                <w:rFonts w:asciiTheme="minorHAnsi" w:hAnsiTheme="minorHAnsi" w:cstheme="minorHAnsi"/>
                <w:bCs/>
                <w:iCs/>
                <w:lang w:eastAsia="lt-LT"/>
              </w:rPr>
              <w:t>i</w:t>
            </w:r>
            <w:r w:rsidR="00821562">
              <w:rPr>
                <w:rFonts w:asciiTheme="minorHAnsi" w:hAnsiTheme="minorHAnsi" w:cstheme="minorHAnsi"/>
                <w:bCs/>
                <w:iCs/>
                <w:lang w:eastAsia="lt-LT"/>
              </w:rPr>
              <w:t xml:space="preserve">jo </w:t>
            </w:r>
            <w:r w:rsidR="008B45B7">
              <w:rPr>
                <w:rFonts w:asciiTheme="minorHAnsi" w:hAnsiTheme="minorHAnsi" w:cstheme="minorHAnsi"/>
                <w:bCs/>
                <w:iCs/>
                <w:lang w:eastAsia="lt-LT"/>
              </w:rPr>
              <w:t>neteisėtai, t.</w:t>
            </w:r>
            <w:r w:rsidR="007C70A6">
              <w:rPr>
                <w:rFonts w:asciiTheme="minorHAnsi" w:hAnsiTheme="minorHAnsi" w:cstheme="minorHAnsi"/>
                <w:bCs/>
                <w:iCs/>
                <w:lang w:eastAsia="lt-LT"/>
              </w:rPr>
              <w:t xml:space="preserve"> </w:t>
            </w:r>
            <w:r w:rsidR="008B45B7">
              <w:rPr>
                <w:rFonts w:asciiTheme="minorHAnsi" w:hAnsiTheme="minorHAnsi" w:cstheme="minorHAnsi"/>
                <w:bCs/>
                <w:iCs/>
                <w:lang w:eastAsia="lt-LT"/>
              </w:rPr>
              <w:t>y.</w:t>
            </w:r>
            <w:r w:rsidR="00406916" w:rsidRPr="000371F8">
              <w:rPr>
                <w:rFonts w:asciiTheme="minorHAnsi" w:hAnsiTheme="minorHAnsi" w:cstheme="minorHAnsi"/>
                <w:bCs/>
                <w:iCs/>
                <w:lang w:eastAsia="lt-LT"/>
              </w:rPr>
              <w:t xml:space="preserve"> </w:t>
            </w:r>
            <w:r w:rsidR="00B9670D" w:rsidRPr="000371F8">
              <w:rPr>
                <w:rFonts w:asciiTheme="minorHAnsi" w:hAnsiTheme="minorHAnsi" w:cstheme="minorHAnsi"/>
                <w:bCs/>
                <w:iCs/>
                <w:lang w:eastAsia="lt-LT"/>
              </w:rPr>
              <w:t>neįvykdžius viešojo pirkimo procedūrų</w:t>
            </w:r>
            <w:r w:rsidR="001008C4" w:rsidRPr="000371F8">
              <w:rPr>
                <w:rFonts w:asciiTheme="minorHAnsi" w:hAnsiTheme="minorHAnsi" w:cstheme="minorHAnsi"/>
                <w:bCs/>
                <w:iCs/>
                <w:lang w:eastAsia="lt-LT"/>
              </w:rPr>
              <w:t xml:space="preserve">, </w:t>
            </w:r>
            <w:r w:rsidR="00406916" w:rsidRPr="000371F8">
              <w:rPr>
                <w:rFonts w:asciiTheme="minorHAnsi" w:hAnsiTheme="minorHAnsi" w:cstheme="minorHAnsi"/>
                <w:bCs/>
                <w:iCs/>
                <w:lang w:eastAsia="lt-LT"/>
              </w:rPr>
              <w:t xml:space="preserve">nesilaikydama </w:t>
            </w:r>
            <w:r w:rsidR="001008C4" w:rsidRPr="000371F8">
              <w:rPr>
                <w:rFonts w:asciiTheme="minorHAnsi" w:hAnsiTheme="minorHAnsi" w:cstheme="minorHAnsi"/>
                <w:bCs/>
                <w:iCs/>
                <w:lang w:eastAsia="lt-LT"/>
              </w:rPr>
              <w:t xml:space="preserve">Įstatymo </w:t>
            </w:r>
            <w:r w:rsidR="00406916" w:rsidRPr="000371F8">
              <w:rPr>
                <w:rFonts w:asciiTheme="minorHAnsi" w:hAnsiTheme="minorHAnsi" w:cstheme="minorHAnsi"/>
                <w:bCs/>
                <w:iCs/>
                <w:lang w:eastAsia="lt-LT"/>
              </w:rPr>
              <w:t>teisinio reguliavimo reikalavimų</w:t>
            </w:r>
            <w:r w:rsidR="006F0ADC">
              <w:rPr>
                <w:rFonts w:asciiTheme="minorHAnsi" w:hAnsiTheme="minorHAnsi" w:cstheme="minorHAnsi"/>
                <w:bCs/>
                <w:iCs/>
                <w:lang w:eastAsia="lt-LT"/>
              </w:rPr>
              <w:t>. T</w:t>
            </w:r>
            <w:r w:rsidR="00AA4A70" w:rsidRPr="000371F8">
              <w:rPr>
                <w:rFonts w:asciiTheme="minorHAnsi" w:hAnsiTheme="minorHAnsi" w:cstheme="minorHAnsi"/>
                <w:bCs/>
                <w:iCs/>
                <w:lang w:eastAsia="lt-LT"/>
              </w:rPr>
              <w:t>okiu būdu Perkančioji organizacija</w:t>
            </w:r>
            <w:r w:rsidR="00670F48" w:rsidRPr="000371F8">
              <w:rPr>
                <w:rFonts w:asciiTheme="minorHAnsi" w:hAnsiTheme="minorHAnsi" w:cstheme="minorHAnsi"/>
                <w:bCs/>
                <w:iCs/>
                <w:lang w:eastAsia="lt-LT"/>
              </w:rPr>
              <w:t xml:space="preserve"> </w:t>
            </w:r>
            <w:r w:rsidR="00406916" w:rsidRPr="000371F8">
              <w:rPr>
                <w:rFonts w:asciiTheme="minorHAnsi" w:hAnsiTheme="minorHAnsi" w:cstheme="minorHAnsi"/>
                <w:bCs/>
                <w:iCs/>
                <w:lang w:eastAsia="lt-LT"/>
              </w:rPr>
              <w:t>pažei</w:t>
            </w:r>
            <w:r w:rsidR="00670F48" w:rsidRPr="000371F8">
              <w:rPr>
                <w:rFonts w:asciiTheme="minorHAnsi" w:hAnsiTheme="minorHAnsi" w:cstheme="minorHAnsi"/>
                <w:bCs/>
                <w:iCs/>
                <w:lang w:eastAsia="lt-LT"/>
              </w:rPr>
              <w:t>dė Įstatymo 17 straipsnio 1 dalyje įtvirtint</w:t>
            </w:r>
            <w:r w:rsidR="001E6590" w:rsidRPr="000371F8">
              <w:rPr>
                <w:rFonts w:asciiTheme="minorHAnsi" w:hAnsiTheme="minorHAnsi" w:cstheme="minorHAnsi"/>
                <w:bCs/>
                <w:iCs/>
                <w:lang w:eastAsia="lt-LT"/>
              </w:rPr>
              <w:t>us</w:t>
            </w:r>
            <w:r w:rsidR="00670F48" w:rsidRPr="000371F8">
              <w:rPr>
                <w:rFonts w:asciiTheme="minorHAnsi" w:hAnsiTheme="minorHAnsi" w:cstheme="minorHAnsi"/>
                <w:bCs/>
                <w:iCs/>
                <w:lang w:eastAsia="lt-LT"/>
              </w:rPr>
              <w:t xml:space="preserve"> skaidrumo</w:t>
            </w:r>
            <w:r w:rsidR="001E6590" w:rsidRPr="000371F8">
              <w:rPr>
                <w:rFonts w:asciiTheme="minorHAnsi" w:hAnsiTheme="minorHAnsi" w:cstheme="minorHAnsi"/>
                <w:bCs/>
                <w:iCs/>
                <w:lang w:eastAsia="lt-LT"/>
              </w:rPr>
              <w:t xml:space="preserve"> ir lygiateisiškumo</w:t>
            </w:r>
            <w:r w:rsidR="00670F48" w:rsidRPr="000371F8">
              <w:rPr>
                <w:rFonts w:asciiTheme="minorHAnsi" w:hAnsiTheme="minorHAnsi" w:cstheme="minorHAnsi"/>
                <w:bCs/>
                <w:iCs/>
                <w:lang w:eastAsia="lt-LT"/>
              </w:rPr>
              <w:t xml:space="preserve"> princip</w:t>
            </w:r>
            <w:r w:rsidR="001E6590" w:rsidRPr="000371F8">
              <w:rPr>
                <w:rFonts w:asciiTheme="minorHAnsi" w:hAnsiTheme="minorHAnsi" w:cstheme="minorHAnsi"/>
                <w:bCs/>
                <w:iCs/>
                <w:lang w:eastAsia="lt-LT"/>
              </w:rPr>
              <w:t>us</w:t>
            </w:r>
            <w:r w:rsidR="00670F48" w:rsidRPr="000371F8">
              <w:rPr>
                <w:rFonts w:asciiTheme="minorHAnsi" w:hAnsiTheme="minorHAnsi" w:cstheme="minorHAnsi"/>
                <w:bCs/>
                <w:iCs/>
                <w:lang w:eastAsia="lt-LT"/>
              </w:rPr>
              <w:t xml:space="preserve"> bei 2 dalies 1 punkte nurodytą racionalaus lėšų naudojimo tikslą</w:t>
            </w:r>
            <w:r w:rsidR="00406916" w:rsidRPr="000371F8">
              <w:rPr>
                <w:rFonts w:asciiTheme="minorHAnsi" w:hAnsiTheme="minorHAnsi" w:cstheme="minorHAnsi"/>
                <w:bCs/>
                <w:iCs/>
                <w:lang w:eastAsia="lt-LT"/>
              </w:rPr>
              <w:t>.</w:t>
            </w:r>
          </w:p>
        </w:tc>
      </w:tr>
    </w:tbl>
    <w:p w14:paraId="20152B28" w14:textId="057D87D6" w:rsidR="00EF2F36" w:rsidRPr="00031EA8" w:rsidRDefault="00EF2F36" w:rsidP="008E5D4F">
      <w:pPr>
        <w:spacing w:line="276" w:lineRule="auto"/>
        <w:rPr>
          <w:rFonts w:asciiTheme="minorHAnsi" w:hAnsiTheme="minorHAnsi" w:cstheme="minorHAnsi"/>
          <w:b/>
          <w:szCs w:val="24"/>
          <w:lang w:eastAsia="lt-LT"/>
        </w:rPr>
      </w:pPr>
    </w:p>
    <w:p w14:paraId="5CDABAC6" w14:textId="1EEF0E74" w:rsidR="00312A1A" w:rsidRPr="00031EA8" w:rsidRDefault="00312A1A" w:rsidP="008E5D4F">
      <w:pPr>
        <w:spacing w:line="276" w:lineRule="auto"/>
        <w:rPr>
          <w:rFonts w:asciiTheme="minorHAnsi" w:hAnsiTheme="minorHAnsi" w:cstheme="minorHAnsi"/>
          <w:b/>
          <w:szCs w:val="24"/>
          <w:lang w:eastAsia="lt-LT"/>
        </w:rPr>
      </w:pPr>
      <w:r w:rsidRPr="00031EA8">
        <w:rPr>
          <w:rFonts w:asciiTheme="minorHAnsi" w:hAnsiTheme="minorHAnsi" w:cstheme="minorHAnsi"/>
          <w:b/>
          <w:szCs w:val="24"/>
          <w:lang w:eastAsia="lt-LT"/>
        </w:rPr>
        <w:t>III dalis. Kiti nustatyti pažeidimai</w:t>
      </w:r>
    </w:p>
    <w:p w14:paraId="047D1EB9" w14:textId="4917D10C" w:rsidR="00DD47DE" w:rsidRPr="00031EA8" w:rsidRDefault="00DD47DE" w:rsidP="008E5D4F">
      <w:pPr>
        <w:spacing w:line="276" w:lineRule="auto"/>
        <w:rPr>
          <w:rFonts w:asciiTheme="minorHAnsi" w:hAnsiTheme="minorHAnsi" w:cstheme="minorHAnsi"/>
          <w:b/>
          <w:szCs w:val="24"/>
          <w:lang w:eastAsia="lt-L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9355"/>
      </w:tblGrid>
      <w:tr w:rsidR="00312A1A" w:rsidRPr="00031EA8" w14:paraId="172E90DE" w14:textId="77777777" w:rsidTr="3FA22297">
        <w:tc>
          <w:tcPr>
            <w:tcW w:w="421" w:type="dxa"/>
            <w:tcBorders>
              <w:top w:val="single" w:sz="4" w:space="0" w:color="auto"/>
              <w:left w:val="single" w:sz="4" w:space="0" w:color="auto"/>
              <w:bottom w:val="single" w:sz="4" w:space="0" w:color="auto"/>
              <w:right w:val="single" w:sz="4" w:space="0" w:color="auto"/>
            </w:tcBorders>
          </w:tcPr>
          <w:p w14:paraId="756B0F93" w14:textId="65B016BE" w:rsidR="00312A1A" w:rsidRPr="00031EA8" w:rsidRDefault="00312A1A" w:rsidP="008E5D4F">
            <w:pPr>
              <w:spacing w:line="276" w:lineRule="auto"/>
              <w:rPr>
                <w:rFonts w:asciiTheme="minorHAnsi" w:hAnsiTheme="minorHAnsi" w:cstheme="minorHAnsi"/>
                <w:bCs/>
                <w:szCs w:val="24"/>
                <w:lang w:eastAsia="lt-LT"/>
              </w:rPr>
            </w:pPr>
            <w:bookmarkStart w:id="6" w:name="_Hlk356651"/>
            <w:r w:rsidRPr="00031EA8">
              <w:rPr>
                <w:rFonts w:asciiTheme="minorHAnsi" w:hAnsiTheme="minorHAnsi" w:cstheme="minorHAnsi"/>
                <w:bCs/>
                <w:szCs w:val="24"/>
                <w:lang w:eastAsia="lt-LT"/>
              </w:rPr>
              <w:t>1.</w:t>
            </w:r>
          </w:p>
        </w:tc>
        <w:tc>
          <w:tcPr>
            <w:tcW w:w="9355" w:type="dxa"/>
            <w:tcBorders>
              <w:top w:val="single" w:sz="4" w:space="0" w:color="auto"/>
              <w:left w:val="single" w:sz="4" w:space="0" w:color="auto"/>
              <w:bottom w:val="single" w:sz="4" w:space="0" w:color="auto"/>
              <w:right w:val="single" w:sz="4" w:space="0" w:color="auto"/>
            </w:tcBorders>
            <w:hideMark/>
          </w:tcPr>
          <w:p w14:paraId="27418240" w14:textId="759C71BB" w:rsidR="00312A1A" w:rsidRPr="00031EA8" w:rsidRDefault="00D7399C" w:rsidP="008E5D4F">
            <w:pPr>
              <w:spacing w:line="276" w:lineRule="auto"/>
              <w:rPr>
                <w:rFonts w:asciiTheme="minorHAnsi" w:hAnsiTheme="minorHAnsi" w:cstheme="minorHAnsi"/>
                <w:szCs w:val="24"/>
                <w:lang w:eastAsia="lt-LT"/>
              </w:rPr>
            </w:pPr>
            <w:r w:rsidRPr="00031EA8">
              <w:rPr>
                <w:rFonts w:asciiTheme="minorHAnsi" w:hAnsiTheme="minorHAnsi" w:cstheme="minorHAnsi"/>
                <w:szCs w:val="24"/>
                <w:lang w:eastAsia="lt-LT"/>
              </w:rPr>
              <w:t>Įstatymo 17 straipsnio 1 dalis</w:t>
            </w:r>
            <w:r w:rsidRPr="00031EA8">
              <w:rPr>
                <w:rFonts w:asciiTheme="minorHAnsi" w:hAnsiTheme="minorHAnsi" w:cstheme="minorHAnsi"/>
                <w:szCs w:val="24"/>
                <w:vertAlign w:val="superscript"/>
                <w:lang w:eastAsia="lt-LT"/>
              </w:rPr>
              <w:footnoteReference w:id="23"/>
            </w:r>
          </w:p>
        </w:tc>
      </w:tr>
      <w:tr w:rsidR="007470DA" w:rsidRPr="00031EA8" w14:paraId="3C975FEC" w14:textId="77777777" w:rsidTr="3FA22297">
        <w:tc>
          <w:tcPr>
            <w:tcW w:w="9776" w:type="dxa"/>
            <w:gridSpan w:val="2"/>
            <w:tcBorders>
              <w:top w:val="single" w:sz="4" w:space="0" w:color="auto"/>
              <w:left w:val="single" w:sz="4" w:space="0" w:color="auto"/>
              <w:bottom w:val="single" w:sz="4" w:space="0" w:color="auto"/>
              <w:right w:val="single" w:sz="4" w:space="0" w:color="auto"/>
            </w:tcBorders>
          </w:tcPr>
          <w:p w14:paraId="59787B3D" w14:textId="4337C6D0" w:rsidR="007470DA" w:rsidRPr="00031EA8" w:rsidRDefault="007470DA" w:rsidP="007C70A6">
            <w:pPr>
              <w:tabs>
                <w:tab w:val="left" w:pos="864"/>
              </w:tabs>
              <w:spacing w:line="276" w:lineRule="auto"/>
              <w:ind w:left="34" w:right="142" w:hanging="34"/>
              <w:rPr>
                <w:rFonts w:asciiTheme="minorHAnsi" w:hAnsiTheme="minorHAnsi" w:cstheme="minorHAnsi"/>
                <w:bCs/>
                <w:szCs w:val="24"/>
                <w:lang w:eastAsia="lt-LT"/>
              </w:rPr>
            </w:pPr>
            <w:r w:rsidRPr="00031EA8">
              <w:rPr>
                <w:rFonts w:asciiTheme="minorHAnsi" w:hAnsiTheme="minorHAnsi" w:cstheme="minorHAnsi"/>
                <w:bCs/>
                <w:szCs w:val="24"/>
                <w:lang w:eastAsia="lt-LT"/>
              </w:rPr>
              <w:t xml:space="preserve">             </w:t>
            </w:r>
            <w:r w:rsidR="007C70A6">
              <w:rPr>
                <w:rFonts w:asciiTheme="minorHAnsi" w:hAnsiTheme="minorHAnsi" w:cstheme="minorHAnsi"/>
                <w:bCs/>
                <w:szCs w:val="24"/>
                <w:lang w:eastAsia="lt-LT"/>
              </w:rPr>
              <w:t xml:space="preserve">   </w:t>
            </w:r>
            <w:r w:rsidRPr="00031EA8">
              <w:rPr>
                <w:rFonts w:asciiTheme="minorHAnsi" w:hAnsiTheme="minorHAnsi" w:cstheme="minorHAnsi"/>
                <w:bCs/>
                <w:szCs w:val="24"/>
                <w:lang w:eastAsia="lt-LT"/>
              </w:rPr>
              <w:t xml:space="preserve">Sutarties 17 punkte numatyta, kad: „Už Sutarties 2 punkte nurodytas paslaugas Teikėjui sumoka transporto priemonės savininkas ir (ar) valdytojas (solidariai). </w:t>
            </w:r>
            <w:r w:rsidRPr="00031EA8">
              <w:rPr>
                <w:rFonts w:asciiTheme="minorHAnsi" w:hAnsiTheme="minorHAnsi" w:cstheme="minorHAnsi"/>
                <w:b/>
                <w:bCs/>
                <w:szCs w:val="24"/>
                <w:lang w:eastAsia="lt-LT"/>
              </w:rPr>
              <w:t xml:space="preserve">Teikėjas sąskaitose ir kvituose už Sutarties 2 punkte nurodytas paslaugas privalo nurodyti, </w:t>
            </w:r>
            <w:r w:rsidRPr="0058332B">
              <w:rPr>
                <w:rFonts w:asciiTheme="minorHAnsi" w:hAnsiTheme="minorHAnsi" w:cstheme="minorHAnsi"/>
                <w:b/>
                <w:szCs w:val="24"/>
                <w:lang w:eastAsia="lt-LT"/>
              </w:rPr>
              <w:t>už kokias paslaugas, kokios transporto priemonės ir</w:t>
            </w:r>
            <w:r w:rsidRPr="001E1774">
              <w:rPr>
                <w:rFonts w:asciiTheme="minorHAnsi" w:hAnsiTheme="minorHAnsi" w:cstheme="minorHAnsi"/>
                <w:b/>
                <w:szCs w:val="24"/>
                <w:lang w:eastAsia="lt-LT"/>
              </w:rPr>
              <w:t xml:space="preserve"> </w:t>
            </w:r>
            <w:r w:rsidRPr="00031EA8">
              <w:rPr>
                <w:rFonts w:asciiTheme="minorHAnsi" w:hAnsiTheme="minorHAnsi" w:cstheme="minorHAnsi"/>
                <w:b/>
                <w:bCs/>
                <w:szCs w:val="24"/>
                <w:lang w:eastAsia="lt-LT"/>
              </w:rPr>
              <w:t>už kokį saugojimo laikotarpį yra išrašytas dokumentas apmokėti</w:t>
            </w:r>
            <w:r w:rsidRPr="00031EA8">
              <w:rPr>
                <w:rFonts w:asciiTheme="minorHAnsi" w:hAnsiTheme="minorHAnsi" w:cstheme="minorHAnsi"/>
                <w:bCs/>
                <w:szCs w:val="24"/>
                <w:lang w:eastAsia="lt-LT"/>
              </w:rPr>
              <w:t>“.</w:t>
            </w:r>
          </w:p>
          <w:p w14:paraId="7E1CA667" w14:textId="16617019" w:rsidR="007470DA" w:rsidRPr="00031EA8" w:rsidRDefault="007470DA" w:rsidP="007C70A6">
            <w:pPr>
              <w:tabs>
                <w:tab w:val="left" w:pos="864"/>
              </w:tabs>
              <w:spacing w:line="276" w:lineRule="auto"/>
              <w:ind w:left="34" w:right="142" w:hanging="34"/>
              <w:rPr>
                <w:rFonts w:asciiTheme="minorHAnsi" w:hAnsiTheme="minorHAnsi" w:cstheme="minorHAnsi"/>
                <w:bCs/>
                <w:szCs w:val="24"/>
                <w:lang w:eastAsia="lt-LT"/>
              </w:rPr>
            </w:pPr>
            <w:r w:rsidRPr="00031EA8">
              <w:rPr>
                <w:rFonts w:asciiTheme="minorHAnsi" w:hAnsiTheme="minorHAnsi" w:cstheme="minorHAnsi"/>
                <w:bCs/>
                <w:szCs w:val="24"/>
                <w:lang w:eastAsia="lt-LT"/>
              </w:rPr>
              <w:t xml:space="preserve">           </w:t>
            </w:r>
            <w:r w:rsidR="007C70A6">
              <w:rPr>
                <w:rFonts w:asciiTheme="minorHAnsi" w:hAnsiTheme="minorHAnsi" w:cstheme="minorHAnsi"/>
                <w:bCs/>
                <w:szCs w:val="24"/>
                <w:lang w:eastAsia="lt-LT"/>
              </w:rPr>
              <w:t xml:space="preserve">    </w:t>
            </w:r>
            <w:r w:rsidRPr="00031EA8">
              <w:rPr>
                <w:rFonts w:asciiTheme="minorHAnsi" w:hAnsiTheme="minorHAnsi" w:cstheme="minorHAnsi"/>
                <w:bCs/>
                <w:szCs w:val="24"/>
                <w:lang w:eastAsia="lt-LT"/>
              </w:rPr>
              <w:t>Tiekėjo trečiajam asmeniui, t. y. transporto priemonės savininkui (valdytojui), pvz.</w:t>
            </w:r>
            <w:r w:rsidR="000E6D05">
              <w:rPr>
                <w:rFonts w:asciiTheme="minorHAnsi" w:hAnsiTheme="minorHAnsi" w:cstheme="minorHAnsi"/>
                <w:bCs/>
                <w:szCs w:val="24"/>
                <w:lang w:eastAsia="lt-LT"/>
              </w:rPr>
              <w:t>,</w:t>
            </w:r>
            <w:r w:rsidRPr="00031EA8">
              <w:rPr>
                <w:rFonts w:asciiTheme="minorHAnsi" w:hAnsiTheme="minorHAnsi" w:cstheme="minorHAnsi"/>
                <w:bCs/>
                <w:szCs w:val="24"/>
                <w:lang w:eastAsia="lt-LT"/>
              </w:rPr>
              <w:t xml:space="preserve"> 1) 2023 m. rugpjūčio 16 d. pateiktoje PVM sąskaitoje faktūroje serija TOM1 Nr. 0006148, nurodyta, kad už „</w:t>
            </w:r>
            <w:proofErr w:type="spellStart"/>
            <w:r w:rsidRPr="00031EA8">
              <w:rPr>
                <w:rFonts w:asciiTheme="minorHAnsi" w:hAnsiTheme="minorHAnsi" w:cstheme="minorHAnsi"/>
                <w:bCs/>
                <w:szCs w:val="24"/>
                <w:lang w:eastAsia="lt-LT"/>
              </w:rPr>
              <w:t>tech</w:t>
            </w:r>
            <w:proofErr w:type="spellEnd"/>
            <w:r w:rsidRPr="00031EA8">
              <w:rPr>
                <w:rFonts w:asciiTheme="minorHAnsi" w:hAnsiTheme="minorHAnsi" w:cstheme="minorHAnsi"/>
                <w:bCs/>
                <w:szCs w:val="24"/>
                <w:lang w:eastAsia="lt-LT"/>
              </w:rPr>
              <w:t>. paslaugas“ reikia sumokėti 1</w:t>
            </w:r>
            <w:r w:rsidR="00315B3E">
              <w:rPr>
                <w:rFonts w:asciiTheme="minorHAnsi" w:hAnsiTheme="minorHAnsi" w:cstheme="minorHAnsi"/>
                <w:bCs/>
                <w:szCs w:val="24"/>
                <w:lang w:eastAsia="lt-LT"/>
              </w:rPr>
              <w:t xml:space="preserve"> </w:t>
            </w:r>
            <w:r w:rsidRPr="00031EA8">
              <w:rPr>
                <w:rFonts w:asciiTheme="minorHAnsi" w:hAnsiTheme="minorHAnsi" w:cstheme="minorHAnsi"/>
                <w:bCs/>
                <w:szCs w:val="24"/>
                <w:lang w:eastAsia="lt-LT"/>
              </w:rPr>
              <w:t>137,40 Eur su PVM. Iš pirmiau nurodytos informacijos matyti, kad transporto priemonės savininkui (valdytojui) nėra nurodyta, kokios konkrečiai techninės paslaugos buvo suteiktos, kokiai transporto priemonei (-</w:t>
            </w:r>
            <w:proofErr w:type="spellStart"/>
            <w:r w:rsidRPr="00031EA8">
              <w:rPr>
                <w:rFonts w:asciiTheme="minorHAnsi" w:hAnsiTheme="minorHAnsi" w:cstheme="minorHAnsi"/>
                <w:bCs/>
                <w:szCs w:val="24"/>
                <w:lang w:eastAsia="lt-LT"/>
              </w:rPr>
              <w:t>ėms</w:t>
            </w:r>
            <w:proofErr w:type="spellEnd"/>
            <w:r w:rsidRPr="00031EA8">
              <w:rPr>
                <w:rFonts w:asciiTheme="minorHAnsi" w:hAnsiTheme="minorHAnsi" w:cstheme="minorHAnsi"/>
                <w:bCs/>
                <w:szCs w:val="24"/>
                <w:lang w:eastAsia="lt-LT"/>
              </w:rPr>
              <w:t xml:space="preserve">) bei nepateikta informacija apie saugojimo laikotarpį; 2) 2024 m. sausio 29 d. pateiktame pinigų priėmimo kvite serija ABU Nr.6152622 , nurodyta, kad už automobiliui VW Passat valstybinis numeris (nenurodomas) suteiktas paslaugas reikia sumokėti 290,40 Eur su PVM. Iš pirmiau nurodytos informacijos matyti, kad transporto priemonės savininkui (valdytojui) nėra nurodyta, kokios konkrečiai techninės paslaugos buvo suteiktos bei nepateikta informacija apie saugojimo laikotarpį, kaip to reikalaujama Sutarties 17 punkte. </w:t>
            </w:r>
          </w:p>
          <w:p w14:paraId="7FBACEAB" w14:textId="0269229C" w:rsidR="007470DA" w:rsidRPr="00031EA8" w:rsidRDefault="007470DA" w:rsidP="007C70A6">
            <w:pPr>
              <w:tabs>
                <w:tab w:val="left" w:pos="828"/>
              </w:tabs>
              <w:spacing w:line="276" w:lineRule="auto"/>
              <w:ind w:left="34" w:hanging="34"/>
              <w:rPr>
                <w:rFonts w:asciiTheme="minorHAnsi" w:hAnsiTheme="minorHAnsi" w:cstheme="minorHAnsi"/>
                <w:szCs w:val="24"/>
                <w:lang w:eastAsia="lt-LT"/>
              </w:rPr>
            </w:pPr>
            <w:r w:rsidRPr="00031EA8">
              <w:rPr>
                <w:rFonts w:asciiTheme="minorHAnsi" w:hAnsiTheme="minorHAnsi" w:cstheme="minorHAnsi"/>
                <w:bCs/>
                <w:szCs w:val="24"/>
                <w:lang w:eastAsia="lt-LT"/>
              </w:rPr>
              <w:t xml:space="preserve">           </w:t>
            </w:r>
            <w:r w:rsidR="007C70A6">
              <w:rPr>
                <w:rFonts w:asciiTheme="minorHAnsi" w:hAnsiTheme="minorHAnsi" w:cstheme="minorHAnsi"/>
                <w:bCs/>
                <w:szCs w:val="24"/>
                <w:lang w:eastAsia="lt-LT"/>
              </w:rPr>
              <w:t xml:space="preserve">     </w:t>
            </w:r>
            <w:r w:rsidRPr="00031EA8">
              <w:rPr>
                <w:rFonts w:asciiTheme="minorHAnsi" w:hAnsiTheme="minorHAnsi" w:cstheme="minorHAnsi"/>
                <w:bCs/>
                <w:szCs w:val="24"/>
                <w:lang w:eastAsia="lt-LT"/>
              </w:rPr>
              <w:t>Atsižvelgiant į tai, kad transporto priemonių savininkams (valdytojams) PVM sąskaitos faktūros ir pinigų priėmimo kvitai</w:t>
            </w:r>
            <w:r w:rsidRPr="00031EA8">
              <w:rPr>
                <w:rStyle w:val="FootnoteReference"/>
                <w:rFonts w:asciiTheme="minorHAnsi" w:hAnsiTheme="minorHAnsi" w:cstheme="minorHAnsi"/>
                <w:bCs/>
                <w:szCs w:val="24"/>
                <w:lang w:eastAsia="lt-LT"/>
              </w:rPr>
              <w:footnoteReference w:id="24"/>
            </w:r>
            <w:r w:rsidRPr="00031EA8">
              <w:rPr>
                <w:rFonts w:asciiTheme="minorHAnsi" w:hAnsiTheme="minorHAnsi" w:cstheme="minorHAnsi"/>
                <w:bCs/>
                <w:szCs w:val="24"/>
                <w:lang w:eastAsia="lt-LT"/>
              </w:rPr>
              <w:t xml:space="preserve"> yra išrašomi ne pagal Sutartyje nustatytą tvarką</w:t>
            </w:r>
            <w:r w:rsidR="001E1774">
              <w:rPr>
                <w:rStyle w:val="FootnoteReference"/>
                <w:rFonts w:asciiTheme="minorHAnsi" w:hAnsiTheme="minorHAnsi" w:cstheme="minorHAnsi"/>
                <w:bCs/>
                <w:szCs w:val="24"/>
                <w:lang w:eastAsia="lt-LT"/>
              </w:rPr>
              <w:footnoteReference w:id="25"/>
            </w:r>
            <w:r w:rsidRPr="00031EA8">
              <w:rPr>
                <w:rFonts w:asciiTheme="minorHAnsi" w:hAnsiTheme="minorHAnsi" w:cstheme="minorHAnsi"/>
                <w:bCs/>
                <w:szCs w:val="24"/>
                <w:lang w:eastAsia="lt-LT"/>
              </w:rPr>
              <w:t xml:space="preserve">, o Perkančioji organizacija šių duomenų nekontroliuoja, </w:t>
            </w:r>
            <w:r w:rsidR="000E6D05">
              <w:rPr>
                <w:rFonts w:asciiTheme="minorHAnsi" w:hAnsiTheme="minorHAnsi" w:cstheme="minorHAnsi"/>
                <w:bCs/>
                <w:szCs w:val="24"/>
                <w:lang w:eastAsia="lt-LT"/>
              </w:rPr>
              <w:t>konstatuotina</w:t>
            </w:r>
            <w:r w:rsidRPr="00031EA8">
              <w:rPr>
                <w:rFonts w:asciiTheme="minorHAnsi" w:hAnsiTheme="minorHAnsi" w:cstheme="minorHAnsi"/>
                <w:bCs/>
                <w:szCs w:val="24"/>
                <w:lang w:eastAsia="lt-LT"/>
              </w:rPr>
              <w:t>, jog ji netinkamai vykdo Sutarties priežiūrą, todėl tokiu būdu Perkančioji organizacija pažeidė Įstatymo 17 straipsnio 1 dalyje įvirtintą skaidrumo principą.</w:t>
            </w:r>
          </w:p>
        </w:tc>
      </w:tr>
      <w:bookmarkEnd w:id="6"/>
    </w:tbl>
    <w:p w14:paraId="17C8BCD7" w14:textId="77777777" w:rsidR="0058222F" w:rsidRPr="00031EA8" w:rsidRDefault="0058222F" w:rsidP="008E5D4F">
      <w:pPr>
        <w:spacing w:line="276" w:lineRule="auto"/>
        <w:rPr>
          <w:rFonts w:asciiTheme="minorHAnsi" w:hAnsiTheme="minorHAnsi" w:cstheme="minorHAnsi"/>
          <w:b/>
          <w:szCs w:val="24"/>
          <w:lang w:eastAsia="lt-LT"/>
        </w:rPr>
      </w:pPr>
    </w:p>
    <w:p w14:paraId="20914A4E" w14:textId="1089F6AB" w:rsidR="003C2727" w:rsidRPr="00031EA8" w:rsidRDefault="003C2727" w:rsidP="008E5D4F">
      <w:pPr>
        <w:spacing w:line="276" w:lineRule="auto"/>
        <w:rPr>
          <w:rFonts w:asciiTheme="minorHAnsi" w:hAnsiTheme="minorHAnsi" w:cstheme="minorHAnsi"/>
          <w:b/>
          <w:szCs w:val="24"/>
          <w:lang w:eastAsia="lt-LT"/>
        </w:rPr>
      </w:pPr>
      <w:r w:rsidRPr="00031EA8">
        <w:rPr>
          <w:rFonts w:asciiTheme="minorHAnsi" w:hAnsiTheme="minorHAnsi" w:cstheme="minorHAnsi"/>
          <w:b/>
          <w:szCs w:val="24"/>
          <w:lang w:eastAsia="lt-LT"/>
        </w:rPr>
        <w:t>IV dalis. Sprendimas</w:t>
      </w:r>
    </w:p>
    <w:p w14:paraId="1F6AA202" w14:textId="77777777" w:rsidR="000F7F0A" w:rsidRPr="00031EA8" w:rsidRDefault="000F7F0A" w:rsidP="008E5D4F">
      <w:pPr>
        <w:spacing w:line="276" w:lineRule="auto"/>
        <w:rPr>
          <w:rFonts w:asciiTheme="minorHAnsi" w:hAnsiTheme="minorHAnsi" w:cstheme="minorHAnsi"/>
          <w:b/>
          <w:szCs w:val="24"/>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7"/>
      </w:tblGrid>
      <w:tr w:rsidR="003C2727" w:rsidRPr="00031EA8" w14:paraId="6AE1EAC4" w14:textId="77777777" w:rsidTr="3FA22297">
        <w:tc>
          <w:tcPr>
            <w:tcW w:w="9637" w:type="dxa"/>
            <w:tcBorders>
              <w:top w:val="single" w:sz="4" w:space="0" w:color="auto"/>
              <w:left w:val="single" w:sz="4" w:space="0" w:color="auto"/>
              <w:bottom w:val="single" w:sz="4" w:space="0" w:color="auto"/>
              <w:right w:val="single" w:sz="4" w:space="0" w:color="auto"/>
            </w:tcBorders>
            <w:vAlign w:val="center"/>
          </w:tcPr>
          <w:p w14:paraId="76075CEB" w14:textId="5DA27C50" w:rsidR="00DB3213" w:rsidRDefault="35392F2B" w:rsidP="007C70A6">
            <w:pPr>
              <w:tabs>
                <w:tab w:val="left" w:pos="876"/>
              </w:tabs>
              <w:spacing w:line="276" w:lineRule="auto"/>
              <w:rPr>
                <w:rFonts w:asciiTheme="minorHAnsi" w:hAnsiTheme="minorHAnsi" w:cstheme="minorBidi"/>
                <w:bCs/>
              </w:rPr>
            </w:pPr>
            <w:r w:rsidRPr="00031EA8">
              <w:rPr>
                <w:rFonts w:asciiTheme="minorHAnsi" w:hAnsiTheme="minorHAnsi" w:cstheme="minorBidi"/>
              </w:rPr>
              <w:t xml:space="preserve">           </w:t>
            </w:r>
            <w:r w:rsidR="44C98559" w:rsidRPr="00031EA8">
              <w:rPr>
                <w:rFonts w:asciiTheme="minorHAnsi" w:hAnsiTheme="minorHAnsi" w:cstheme="minorBidi"/>
              </w:rPr>
              <w:t xml:space="preserve">   </w:t>
            </w:r>
            <w:r w:rsidR="007C70A6">
              <w:rPr>
                <w:rFonts w:asciiTheme="minorHAnsi" w:hAnsiTheme="minorHAnsi" w:cstheme="minorBidi"/>
              </w:rPr>
              <w:t xml:space="preserve"> </w:t>
            </w:r>
          </w:p>
          <w:p w14:paraId="30195BA2" w14:textId="37BA1E94" w:rsidR="003E69AE" w:rsidRPr="00031EA8" w:rsidRDefault="003E69AE" w:rsidP="00575B46">
            <w:pPr>
              <w:tabs>
                <w:tab w:val="left" w:pos="876"/>
              </w:tabs>
              <w:spacing w:line="276" w:lineRule="auto"/>
              <w:ind w:firstLine="885"/>
              <w:rPr>
                <w:rFonts w:asciiTheme="minorHAnsi" w:hAnsiTheme="minorHAnsi" w:cstheme="minorBidi"/>
                <w:bCs/>
              </w:rPr>
            </w:pPr>
            <w:r w:rsidRPr="003E69AE">
              <w:rPr>
                <w:rFonts w:asciiTheme="minorHAnsi" w:hAnsiTheme="minorHAnsi" w:cstheme="minorBidi"/>
                <w:bCs/>
                <w:iCs/>
              </w:rPr>
              <w:lastRenderedPageBreak/>
              <w:t xml:space="preserve">Atsižvelgdama į tai, kad </w:t>
            </w:r>
            <w:r w:rsidR="0013089E">
              <w:rPr>
                <w:rFonts w:asciiTheme="minorHAnsi" w:hAnsiTheme="minorHAnsi" w:cstheme="minorBidi"/>
                <w:bCs/>
                <w:iCs/>
              </w:rPr>
              <w:t>S</w:t>
            </w:r>
            <w:r w:rsidRPr="003E69AE">
              <w:rPr>
                <w:rFonts w:asciiTheme="minorHAnsi" w:hAnsiTheme="minorHAnsi" w:cstheme="minorBidi"/>
                <w:bCs/>
                <w:iCs/>
              </w:rPr>
              <w:t>utartis n</w:t>
            </w:r>
            <w:r w:rsidR="00C4124B">
              <w:rPr>
                <w:rFonts w:asciiTheme="minorHAnsi" w:hAnsiTheme="minorHAnsi" w:cstheme="minorBidi"/>
                <w:bCs/>
                <w:iCs/>
              </w:rPr>
              <w:t xml:space="preserve">ebegalioja ir </w:t>
            </w:r>
            <w:r w:rsidR="00552FF4">
              <w:rPr>
                <w:rFonts w:asciiTheme="minorHAnsi" w:hAnsiTheme="minorHAnsi" w:cstheme="minorBidi"/>
                <w:bCs/>
                <w:iCs/>
              </w:rPr>
              <w:t>Tiekėjas šiuo metu neteikia transporto priemonių pervežimo</w:t>
            </w:r>
            <w:r w:rsidR="009D69B6">
              <w:rPr>
                <w:rFonts w:asciiTheme="minorHAnsi" w:hAnsiTheme="minorHAnsi" w:cstheme="minorBidi"/>
                <w:bCs/>
                <w:iCs/>
              </w:rPr>
              <w:t>, perkėlimo ir saugojimo paslaugų</w:t>
            </w:r>
            <w:r w:rsidR="009D69B6">
              <w:rPr>
                <w:rStyle w:val="FootnoteReference"/>
                <w:rFonts w:asciiTheme="minorHAnsi" w:hAnsiTheme="minorHAnsi" w:cstheme="minorBidi"/>
                <w:bCs/>
                <w:iCs/>
              </w:rPr>
              <w:footnoteReference w:id="26"/>
            </w:r>
            <w:r w:rsidRPr="003E69AE">
              <w:rPr>
                <w:rFonts w:asciiTheme="minorHAnsi" w:hAnsiTheme="minorHAnsi" w:cstheme="minorBidi"/>
                <w:bCs/>
                <w:iCs/>
              </w:rPr>
              <w:t xml:space="preserve">, Tarnyba apsiriboja šios išvados II </w:t>
            </w:r>
            <w:r w:rsidR="00133AB8">
              <w:rPr>
                <w:rFonts w:asciiTheme="minorHAnsi" w:hAnsiTheme="minorHAnsi" w:cstheme="minorBidi"/>
                <w:bCs/>
                <w:iCs/>
              </w:rPr>
              <w:t xml:space="preserve">ir III </w:t>
            </w:r>
            <w:r w:rsidRPr="003E69AE">
              <w:rPr>
                <w:rFonts w:asciiTheme="minorHAnsi" w:hAnsiTheme="minorHAnsi" w:cstheme="minorBidi"/>
                <w:bCs/>
                <w:iCs/>
              </w:rPr>
              <w:t>daly</w:t>
            </w:r>
            <w:r w:rsidR="00133AB8">
              <w:rPr>
                <w:rFonts w:asciiTheme="minorHAnsi" w:hAnsiTheme="minorHAnsi" w:cstheme="minorBidi"/>
                <w:bCs/>
                <w:iCs/>
              </w:rPr>
              <w:t>s</w:t>
            </w:r>
            <w:r w:rsidRPr="003E69AE">
              <w:rPr>
                <w:rFonts w:asciiTheme="minorHAnsi" w:hAnsiTheme="minorHAnsi" w:cstheme="minorBidi"/>
                <w:bCs/>
                <w:iCs/>
              </w:rPr>
              <w:t>e kvalifikuotų pažeidimų konstatavimu.</w:t>
            </w:r>
          </w:p>
          <w:p w14:paraId="6B7A0AFE" w14:textId="6BB761D2" w:rsidR="009B09F3" w:rsidRPr="00031EA8" w:rsidRDefault="00194182" w:rsidP="00F51391">
            <w:pPr>
              <w:spacing w:line="276" w:lineRule="auto"/>
              <w:rPr>
                <w:rFonts w:ascii="Calibri" w:hAnsi="Calibri" w:cs="Calibri"/>
                <w:bCs/>
                <w:szCs w:val="24"/>
              </w:rPr>
            </w:pPr>
            <w:r w:rsidRPr="00031EA8">
              <w:rPr>
                <w:rFonts w:asciiTheme="minorHAnsi" w:hAnsiTheme="minorHAnsi" w:cstheme="minorBidi"/>
                <w:bCs/>
              </w:rPr>
              <w:t xml:space="preserve">            </w:t>
            </w:r>
            <w:r w:rsidR="007E4001" w:rsidRPr="00031EA8">
              <w:rPr>
                <w:rFonts w:asciiTheme="minorHAnsi" w:hAnsiTheme="minorHAnsi" w:cstheme="minorBidi"/>
                <w:bCs/>
              </w:rPr>
              <w:t xml:space="preserve"> </w:t>
            </w:r>
            <w:r w:rsidR="007C70A6">
              <w:rPr>
                <w:rFonts w:asciiTheme="minorHAnsi" w:hAnsiTheme="minorHAnsi" w:cstheme="minorBidi"/>
                <w:bCs/>
              </w:rPr>
              <w:t xml:space="preserve">  </w:t>
            </w:r>
            <w:r w:rsidR="009B09F3" w:rsidRPr="00031EA8">
              <w:rPr>
                <w:rFonts w:ascii="Calibri" w:hAnsi="Calibri" w:cs="Calibri"/>
                <w:bCs/>
                <w:szCs w:val="24"/>
              </w:rPr>
              <w:t xml:space="preserve">Tarnyba, atsižvelgdama į Pirkimo vertinimo išvados II ir III dalyse konstatuotus Įstatymo pažeidimus, vadovaudamasi teisingumo ir protingumo kriterijais, </w:t>
            </w:r>
            <w:r w:rsidR="009B09F3" w:rsidRPr="00031EA8">
              <w:rPr>
                <w:rFonts w:ascii="Calibri" w:hAnsi="Calibri" w:cs="Calibri"/>
                <w:b/>
                <w:bCs/>
                <w:szCs w:val="24"/>
              </w:rPr>
              <w:t xml:space="preserve">rekomenduoja </w:t>
            </w:r>
            <w:r w:rsidR="009B09F3" w:rsidRPr="00031EA8">
              <w:rPr>
                <w:rFonts w:ascii="Calibri" w:hAnsi="Calibri" w:cs="Calibri"/>
                <w:bCs/>
                <w:szCs w:val="24"/>
              </w:rPr>
              <w:t>Perkančiajai organizacijai, atlikus naują viešąjį pirkimą ir sudarius naują transporto priemonių prive</w:t>
            </w:r>
            <w:r w:rsidR="005B7C5B" w:rsidRPr="00031EA8">
              <w:rPr>
                <w:rFonts w:ascii="Calibri" w:hAnsi="Calibri" w:cs="Calibri"/>
                <w:bCs/>
                <w:szCs w:val="24"/>
              </w:rPr>
              <w:t>r</w:t>
            </w:r>
            <w:r w:rsidR="009B09F3" w:rsidRPr="00031EA8">
              <w:rPr>
                <w:rFonts w:ascii="Calibri" w:hAnsi="Calibri" w:cs="Calibri"/>
                <w:bCs/>
                <w:szCs w:val="24"/>
              </w:rPr>
              <w:t xml:space="preserve">stinio nuvežimo ir saugojimo paslaugų sutartį: </w:t>
            </w:r>
          </w:p>
          <w:p w14:paraId="4404A91C" w14:textId="5F720D14" w:rsidR="009B09F3" w:rsidRPr="00031EA8" w:rsidRDefault="007C70A6" w:rsidP="007C70A6">
            <w:pPr>
              <w:tabs>
                <w:tab w:val="left" w:pos="840"/>
              </w:tabs>
              <w:spacing w:line="276" w:lineRule="auto"/>
              <w:ind w:right="142" w:firstLine="601"/>
              <w:rPr>
                <w:rFonts w:ascii="Calibri" w:hAnsi="Calibri" w:cs="Calibri"/>
                <w:bCs/>
                <w:szCs w:val="24"/>
              </w:rPr>
            </w:pPr>
            <w:r>
              <w:rPr>
                <w:rFonts w:ascii="Calibri" w:hAnsi="Calibri" w:cs="Calibri"/>
                <w:bCs/>
                <w:szCs w:val="24"/>
              </w:rPr>
              <w:t xml:space="preserve">    </w:t>
            </w:r>
            <w:r w:rsidR="009B09F3" w:rsidRPr="00031EA8">
              <w:rPr>
                <w:rFonts w:ascii="Calibri" w:hAnsi="Calibri" w:cs="Calibri"/>
                <w:bCs/>
                <w:szCs w:val="24"/>
              </w:rPr>
              <w:t>a) reguliariai tikrinti, kaip tiekėjas laikosi sutarties sąlygų (ypač tų, kurių vykdymo trūkumai užfiksuoti šioje vertinimo išvadoje);</w:t>
            </w:r>
          </w:p>
          <w:p w14:paraId="4893D868" w14:textId="16C5493C" w:rsidR="00E80A93" w:rsidRPr="00031EA8" w:rsidRDefault="007C70A6" w:rsidP="001308CB">
            <w:pPr>
              <w:tabs>
                <w:tab w:val="left" w:pos="864"/>
              </w:tabs>
              <w:spacing w:line="276" w:lineRule="auto"/>
              <w:ind w:right="142" w:firstLine="601"/>
              <w:rPr>
                <w:rFonts w:asciiTheme="minorHAnsi" w:hAnsiTheme="minorHAnsi" w:cstheme="minorHAnsi"/>
                <w:szCs w:val="24"/>
              </w:rPr>
            </w:pPr>
            <w:r>
              <w:rPr>
                <w:rFonts w:ascii="Calibri" w:hAnsi="Calibri" w:cs="Calibri"/>
                <w:bCs/>
                <w:szCs w:val="24"/>
              </w:rPr>
              <w:t xml:space="preserve">    </w:t>
            </w:r>
            <w:r w:rsidR="009B09F3" w:rsidRPr="00031EA8">
              <w:rPr>
                <w:rFonts w:ascii="Calibri" w:hAnsi="Calibri" w:cs="Calibri"/>
                <w:bCs/>
                <w:szCs w:val="24"/>
              </w:rPr>
              <w:t>b) sudarius naują vieš</w:t>
            </w:r>
            <w:r w:rsidR="00494EDC">
              <w:rPr>
                <w:rFonts w:ascii="Calibri" w:hAnsi="Calibri" w:cs="Calibri"/>
                <w:bCs/>
                <w:szCs w:val="24"/>
              </w:rPr>
              <w:t>ojo</w:t>
            </w:r>
            <w:r w:rsidR="009B09F3" w:rsidRPr="00031EA8">
              <w:rPr>
                <w:rFonts w:ascii="Calibri" w:hAnsi="Calibri" w:cs="Calibri"/>
                <w:bCs/>
                <w:szCs w:val="24"/>
              </w:rPr>
              <w:t xml:space="preserve"> pirkim</w:t>
            </w:r>
            <w:r w:rsidR="00494EDC">
              <w:rPr>
                <w:rFonts w:ascii="Calibri" w:hAnsi="Calibri" w:cs="Calibri"/>
                <w:bCs/>
                <w:szCs w:val="24"/>
              </w:rPr>
              <w:t>o</w:t>
            </w:r>
            <w:r w:rsidR="009B09F3" w:rsidRPr="00031EA8">
              <w:rPr>
                <w:rFonts w:ascii="Calibri" w:hAnsi="Calibri" w:cs="Calibri"/>
                <w:bCs/>
                <w:szCs w:val="24"/>
              </w:rPr>
              <w:t xml:space="preserve"> sutartį raštu fiksuoti tiekėjo daromus sutarties vykdymo pažeidimus ir nedelsiant raštu kreiptis į tiekėją dėl pažeidimų pašalinimo. Už pažeidimus taikyti tiekėjui sutartyje numatytas sankcijas (baudas) ir spręsti dėl įtraukimo į Nepatikimų tiekėjų sąrašą. Esant pagrindui, nutraukti sutartį</w:t>
            </w:r>
            <w:r w:rsidR="008B3937">
              <w:rPr>
                <w:rFonts w:ascii="Calibri" w:hAnsi="Calibri" w:cs="Calibri"/>
                <w:bCs/>
                <w:szCs w:val="24"/>
              </w:rPr>
              <w:t xml:space="preserve"> ir</w:t>
            </w:r>
            <w:r w:rsidR="009B09F3" w:rsidRPr="00031EA8">
              <w:rPr>
                <w:rFonts w:ascii="Calibri" w:hAnsi="Calibri" w:cs="Calibri"/>
                <w:bCs/>
                <w:szCs w:val="24"/>
              </w:rPr>
              <w:t xml:space="preserve"> spręsti dėl tiekėjo įtraukimo į Nepatikimų tiekėjų sąrašą</w:t>
            </w:r>
            <w:r w:rsidR="005B7C5B" w:rsidRPr="00031EA8">
              <w:rPr>
                <w:rFonts w:ascii="Calibri" w:hAnsi="Calibri" w:cs="Calibri"/>
                <w:bCs/>
                <w:szCs w:val="24"/>
              </w:rPr>
              <w:t>.</w:t>
            </w:r>
          </w:p>
        </w:tc>
      </w:tr>
    </w:tbl>
    <w:p w14:paraId="77F84B00" w14:textId="77777777" w:rsidR="003C2727" w:rsidRPr="00031EA8" w:rsidRDefault="003C2727" w:rsidP="008E5D4F">
      <w:pPr>
        <w:spacing w:line="276" w:lineRule="auto"/>
        <w:rPr>
          <w:rFonts w:asciiTheme="minorHAnsi" w:hAnsiTheme="minorHAnsi" w:cstheme="minorHAnsi"/>
          <w:szCs w:val="24"/>
          <w:lang w:eastAsia="lt-LT"/>
        </w:rPr>
      </w:pPr>
    </w:p>
    <w:p w14:paraId="0B622B20" w14:textId="77777777" w:rsidR="003C2727" w:rsidRPr="00031EA8" w:rsidRDefault="003C2727" w:rsidP="008E5D4F">
      <w:pPr>
        <w:spacing w:line="276" w:lineRule="auto"/>
        <w:rPr>
          <w:rFonts w:asciiTheme="minorHAnsi" w:hAnsiTheme="minorHAnsi" w:cstheme="minorHAnsi"/>
          <w:b/>
          <w:szCs w:val="24"/>
          <w:lang w:eastAsia="lt-LT"/>
        </w:rPr>
      </w:pPr>
      <w:r w:rsidRPr="00031EA8">
        <w:rPr>
          <w:rFonts w:asciiTheme="minorHAnsi" w:hAnsiTheme="minorHAnsi" w:cstheme="minorHAnsi"/>
          <w:b/>
          <w:szCs w:val="24"/>
          <w:lang w:eastAsia="lt-LT"/>
        </w:rPr>
        <w:t>Pastabos</w:t>
      </w:r>
    </w:p>
    <w:p w14:paraId="2A50767D" w14:textId="77777777" w:rsidR="00581A98" w:rsidRPr="00031EA8" w:rsidRDefault="00581A98" w:rsidP="008E5D4F">
      <w:pPr>
        <w:spacing w:line="276" w:lineRule="auto"/>
        <w:rPr>
          <w:rFonts w:asciiTheme="minorHAnsi" w:hAnsiTheme="minorHAnsi" w:cstheme="minorHAnsi"/>
          <w:b/>
          <w:szCs w:val="24"/>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37"/>
      </w:tblGrid>
      <w:tr w:rsidR="00C05512" w:rsidRPr="00031EA8" w14:paraId="62FCE39E" w14:textId="77777777" w:rsidTr="00D7317E">
        <w:trPr>
          <w:trHeight w:val="247"/>
        </w:trPr>
        <w:tc>
          <w:tcPr>
            <w:tcW w:w="9637" w:type="dxa"/>
            <w:tcBorders>
              <w:top w:val="single" w:sz="4" w:space="0" w:color="auto"/>
              <w:left w:val="single" w:sz="4" w:space="0" w:color="auto"/>
              <w:bottom w:val="single" w:sz="4" w:space="0" w:color="auto"/>
              <w:right w:val="single" w:sz="4" w:space="0" w:color="auto"/>
            </w:tcBorders>
          </w:tcPr>
          <w:p w14:paraId="1CCC4196" w14:textId="47653DF5" w:rsidR="00C05512" w:rsidRPr="00031EA8" w:rsidRDefault="004B3C1E" w:rsidP="00C05512">
            <w:pPr>
              <w:tabs>
                <w:tab w:val="left" w:pos="864"/>
              </w:tabs>
              <w:spacing w:line="276" w:lineRule="auto"/>
              <w:ind w:left="132" w:right="142" w:hanging="132"/>
              <w:rPr>
                <w:rFonts w:asciiTheme="minorHAnsi" w:hAnsiTheme="minorHAnsi" w:cstheme="minorHAnsi"/>
                <w:bCs/>
                <w:szCs w:val="24"/>
                <w:lang w:eastAsia="lt-LT"/>
              </w:rPr>
            </w:pPr>
            <w:r w:rsidRPr="00031EA8">
              <w:rPr>
                <w:rFonts w:asciiTheme="minorHAnsi" w:hAnsiTheme="minorHAnsi" w:cstheme="minorHAnsi"/>
                <w:bCs/>
                <w:szCs w:val="24"/>
                <w:lang w:eastAsia="lt-LT"/>
              </w:rPr>
              <w:t xml:space="preserve"> -</w:t>
            </w:r>
          </w:p>
        </w:tc>
      </w:tr>
      <w:bookmarkEnd w:id="3"/>
    </w:tbl>
    <w:p w14:paraId="6662AD76" w14:textId="77777777" w:rsidR="002876DE" w:rsidRPr="00031EA8" w:rsidRDefault="002876DE" w:rsidP="008E5D4F">
      <w:pPr>
        <w:spacing w:line="276" w:lineRule="auto"/>
        <w:rPr>
          <w:rFonts w:asciiTheme="minorHAnsi" w:hAnsiTheme="minorHAnsi" w:cstheme="minorHAnsi"/>
          <w:szCs w:val="24"/>
        </w:rPr>
      </w:pPr>
    </w:p>
    <w:p w14:paraId="1B93131C" w14:textId="77777777" w:rsidR="0002521D" w:rsidRPr="00031EA8" w:rsidRDefault="0002521D" w:rsidP="00DD542E">
      <w:pPr>
        <w:spacing w:line="276" w:lineRule="auto"/>
        <w:rPr>
          <w:rFonts w:asciiTheme="minorHAnsi" w:hAnsiTheme="minorHAnsi" w:cstheme="minorHAnsi"/>
          <w:szCs w:val="24"/>
        </w:rPr>
      </w:pPr>
    </w:p>
    <w:p w14:paraId="2D7915D3" w14:textId="75112200" w:rsidR="005B359A" w:rsidRDefault="00B037DC" w:rsidP="00F95E6E">
      <w:pPr>
        <w:spacing w:line="276" w:lineRule="auto"/>
        <w:rPr>
          <w:rFonts w:asciiTheme="minorHAnsi" w:hAnsiTheme="minorHAnsi" w:cstheme="minorHAnsi"/>
          <w:szCs w:val="24"/>
        </w:rPr>
      </w:pPr>
      <w:r w:rsidRPr="00B037DC">
        <w:rPr>
          <w:rFonts w:asciiTheme="minorHAnsi" w:hAnsiTheme="minorHAnsi" w:cstheme="minorHAnsi"/>
          <w:szCs w:val="24"/>
        </w:rPr>
        <w:t xml:space="preserve">Direktorius </w:t>
      </w:r>
      <w:r w:rsidR="00F95E6E">
        <w:rPr>
          <w:rFonts w:asciiTheme="minorHAnsi" w:hAnsiTheme="minorHAnsi" w:cstheme="minorHAnsi"/>
          <w:szCs w:val="24"/>
        </w:rPr>
        <w:t xml:space="preserve">                                                                                                                              Darius Vedrickas</w:t>
      </w:r>
    </w:p>
    <w:p w14:paraId="0FFD6E92" w14:textId="77777777" w:rsidR="005B359A" w:rsidRDefault="005B359A" w:rsidP="00DD542E">
      <w:pPr>
        <w:spacing w:line="276" w:lineRule="auto"/>
        <w:rPr>
          <w:rFonts w:asciiTheme="minorHAnsi" w:hAnsiTheme="minorHAnsi" w:cstheme="minorHAnsi"/>
          <w:szCs w:val="24"/>
        </w:rPr>
      </w:pPr>
    </w:p>
    <w:p w14:paraId="77754DF1" w14:textId="77777777" w:rsidR="005B359A" w:rsidRDefault="005B359A" w:rsidP="00DD542E">
      <w:pPr>
        <w:spacing w:line="276" w:lineRule="auto"/>
        <w:rPr>
          <w:rFonts w:asciiTheme="minorHAnsi" w:hAnsiTheme="minorHAnsi" w:cstheme="minorHAnsi"/>
          <w:szCs w:val="24"/>
        </w:rPr>
      </w:pPr>
    </w:p>
    <w:p w14:paraId="02559302" w14:textId="77777777" w:rsidR="005B359A" w:rsidRDefault="005B359A" w:rsidP="00DD542E">
      <w:pPr>
        <w:spacing w:line="276" w:lineRule="auto"/>
        <w:rPr>
          <w:rFonts w:asciiTheme="minorHAnsi" w:hAnsiTheme="minorHAnsi" w:cstheme="minorHAnsi"/>
          <w:szCs w:val="24"/>
        </w:rPr>
      </w:pPr>
    </w:p>
    <w:p w14:paraId="242CA0AF" w14:textId="77777777" w:rsidR="001308CB" w:rsidRDefault="001308CB" w:rsidP="008E5D4F">
      <w:pPr>
        <w:spacing w:line="276" w:lineRule="auto"/>
        <w:rPr>
          <w:rFonts w:asciiTheme="minorHAnsi" w:hAnsiTheme="minorHAnsi" w:cstheme="minorHAnsi"/>
          <w:szCs w:val="24"/>
        </w:rPr>
      </w:pPr>
    </w:p>
    <w:p w14:paraId="7B11574C" w14:textId="77777777" w:rsidR="001308CB" w:rsidRDefault="001308CB" w:rsidP="008E5D4F">
      <w:pPr>
        <w:spacing w:line="276" w:lineRule="auto"/>
        <w:rPr>
          <w:rFonts w:asciiTheme="minorHAnsi" w:hAnsiTheme="minorHAnsi" w:cstheme="minorHAnsi"/>
          <w:szCs w:val="24"/>
        </w:rPr>
      </w:pPr>
    </w:p>
    <w:p w14:paraId="662B1EFC" w14:textId="77777777" w:rsidR="001308CB" w:rsidRDefault="001308CB" w:rsidP="008E5D4F">
      <w:pPr>
        <w:spacing w:line="276" w:lineRule="auto"/>
        <w:rPr>
          <w:rFonts w:asciiTheme="minorHAnsi" w:hAnsiTheme="minorHAnsi" w:cstheme="minorHAnsi"/>
          <w:szCs w:val="24"/>
        </w:rPr>
      </w:pPr>
    </w:p>
    <w:p w14:paraId="6FB61429" w14:textId="77777777" w:rsidR="001308CB" w:rsidRDefault="001308CB" w:rsidP="008E5D4F">
      <w:pPr>
        <w:spacing w:line="276" w:lineRule="auto"/>
        <w:rPr>
          <w:rFonts w:asciiTheme="minorHAnsi" w:hAnsiTheme="minorHAnsi" w:cstheme="minorHAnsi"/>
          <w:szCs w:val="24"/>
        </w:rPr>
      </w:pPr>
    </w:p>
    <w:p w14:paraId="5323851B" w14:textId="77777777" w:rsidR="001308CB" w:rsidRDefault="001308CB" w:rsidP="008E5D4F">
      <w:pPr>
        <w:spacing w:line="276" w:lineRule="auto"/>
        <w:rPr>
          <w:rFonts w:asciiTheme="minorHAnsi" w:hAnsiTheme="minorHAnsi" w:cstheme="minorHAnsi"/>
          <w:szCs w:val="24"/>
        </w:rPr>
      </w:pPr>
    </w:p>
    <w:p w14:paraId="286054BC" w14:textId="77777777" w:rsidR="001308CB" w:rsidRDefault="001308CB" w:rsidP="008E5D4F">
      <w:pPr>
        <w:spacing w:line="276" w:lineRule="auto"/>
        <w:rPr>
          <w:rFonts w:asciiTheme="minorHAnsi" w:hAnsiTheme="minorHAnsi" w:cstheme="minorHAnsi"/>
          <w:szCs w:val="24"/>
        </w:rPr>
      </w:pPr>
    </w:p>
    <w:p w14:paraId="7D128D96" w14:textId="77777777" w:rsidR="001308CB" w:rsidRDefault="001308CB" w:rsidP="008E5D4F">
      <w:pPr>
        <w:spacing w:line="276" w:lineRule="auto"/>
        <w:rPr>
          <w:rFonts w:asciiTheme="minorHAnsi" w:hAnsiTheme="minorHAnsi" w:cstheme="minorHAnsi"/>
          <w:szCs w:val="24"/>
        </w:rPr>
      </w:pPr>
    </w:p>
    <w:p w14:paraId="52AE328C" w14:textId="77777777" w:rsidR="001308CB" w:rsidRDefault="001308CB" w:rsidP="008E5D4F">
      <w:pPr>
        <w:spacing w:line="276" w:lineRule="auto"/>
        <w:rPr>
          <w:rFonts w:asciiTheme="minorHAnsi" w:hAnsiTheme="minorHAnsi" w:cstheme="minorHAnsi"/>
          <w:szCs w:val="24"/>
        </w:rPr>
      </w:pPr>
    </w:p>
    <w:p w14:paraId="47A99FE1" w14:textId="77777777" w:rsidR="00B47F3D" w:rsidRDefault="00B47F3D" w:rsidP="008E5D4F">
      <w:pPr>
        <w:spacing w:line="276" w:lineRule="auto"/>
        <w:rPr>
          <w:rFonts w:asciiTheme="minorHAnsi" w:hAnsiTheme="minorHAnsi" w:cstheme="minorHAnsi"/>
          <w:szCs w:val="24"/>
        </w:rPr>
      </w:pPr>
    </w:p>
    <w:p w14:paraId="03302E6F" w14:textId="77777777" w:rsidR="00B47F3D" w:rsidRDefault="00B47F3D" w:rsidP="008E5D4F">
      <w:pPr>
        <w:spacing w:line="276" w:lineRule="auto"/>
        <w:rPr>
          <w:rFonts w:asciiTheme="minorHAnsi" w:hAnsiTheme="minorHAnsi" w:cstheme="minorHAnsi"/>
          <w:szCs w:val="24"/>
        </w:rPr>
      </w:pPr>
    </w:p>
    <w:sectPr w:rsidR="00B47F3D" w:rsidSect="000F7F0A">
      <w:headerReference w:type="even" r:id="rId15"/>
      <w:headerReference w:type="default" r:id="rId16"/>
      <w:footerReference w:type="even" r:id="rId17"/>
      <w:footerReference w:type="default" r:id="rId18"/>
      <w:footerReference w:type="first" r:id="rId19"/>
      <w:pgSz w:w="11907" w:h="16839"/>
      <w:pgMar w:top="851" w:right="567" w:bottom="426"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274D4" w14:textId="77777777" w:rsidR="003661D0" w:rsidRDefault="003661D0">
      <w:pPr>
        <w:ind w:firstLine="720"/>
        <w:rPr>
          <w:rFonts w:ascii="Arial" w:hAnsi="Arial" w:cs="Arial"/>
          <w:sz w:val="20"/>
          <w:lang w:eastAsia="lt-LT"/>
        </w:rPr>
      </w:pPr>
      <w:r>
        <w:rPr>
          <w:rFonts w:ascii="Arial" w:hAnsi="Arial" w:cs="Arial"/>
          <w:sz w:val="20"/>
          <w:lang w:eastAsia="lt-LT"/>
        </w:rPr>
        <w:separator/>
      </w:r>
    </w:p>
  </w:endnote>
  <w:endnote w:type="continuationSeparator" w:id="0">
    <w:p w14:paraId="35532ABD" w14:textId="77777777" w:rsidR="003661D0" w:rsidRDefault="003661D0">
      <w:pPr>
        <w:ind w:firstLine="720"/>
        <w:rPr>
          <w:rFonts w:ascii="Arial" w:hAnsi="Arial" w:cs="Arial"/>
          <w:sz w:val="20"/>
          <w:lang w:eastAsia="lt-LT"/>
        </w:rPr>
      </w:pPr>
      <w:r>
        <w:rPr>
          <w:rFonts w:ascii="Arial" w:hAnsi="Arial" w:cs="Arial"/>
          <w:sz w:val="20"/>
          <w:lang w:eastAsia="lt-LT"/>
        </w:rPr>
        <w:continuationSeparator/>
      </w:r>
    </w:p>
  </w:endnote>
  <w:endnote w:type="continuationNotice" w:id="1">
    <w:p w14:paraId="2DC5EEE0" w14:textId="77777777" w:rsidR="003661D0" w:rsidRDefault="003661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10E25" w14:textId="77777777" w:rsidR="00FC5CFE" w:rsidRDefault="00FC5CFE">
    <w:pPr>
      <w:tabs>
        <w:tab w:val="center" w:pos="4819"/>
        <w:tab w:val="right" w:pos="9638"/>
      </w:tabs>
      <w:ind w:firstLine="720"/>
      <w:rPr>
        <w:rFonts w:ascii="Arial" w:hAnsi="Arial" w:cs="Arial"/>
        <w:sz w:val="20"/>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E1B11" w14:textId="77777777" w:rsidR="00FC5CFE" w:rsidRDefault="00FC5CFE">
    <w:pPr>
      <w:tabs>
        <w:tab w:val="center" w:pos="4819"/>
        <w:tab w:val="right" w:pos="9638"/>
      </w:tabs>
      <w:ind w:firstLine="720"/>
      <w:rPr>
        <w:rFonts w:ascii="Arial" w:hAnsi="Arial" w:cs="Arial"/>
        <w:sz w:val="20"/>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F7A8F" w14:textId="4D4BE271" w:rsidR="00A53CD1" w:rsidRPr="00BB2F72" w:rsidRDefault="00A53CD1" w:rsidP="00A53CD1">
    <w:pPr>
      <w:pBdr>
        <w:top w:val="single" w:sz="4" w:space="1" w:color="auto"/>
      </w:pBdr>
      <w:rPr>
        <w:sz w:val="18"/>
      </w:rPr>
    </w:pPr>
    <w:r>
      <w:rPr>
        <w:sz w:val="18"/>
      </w:rPr>
      <w:t xml:space="preserve">Biudžetinė įstaiga                                                     Tel. </w:t>
    </w:r>
    <w:r w:rsidR="00913BF8" w:rsidRPr="00913BF8">
      <w:rPr>
        <w:sz w:val="18"/>
      </w:rPr>
      <w:t>+370 603 89015</w:t>
    </w:r>
    <w:r>
      <w:rPr>
        <w:sz w:val="18"/>
      </w:rPr>
      <w:t xml:space="preserve">                               </w:t>
    </w:r>
    <w:r w:rsidRPr="00E9516F">
      <w:rPr>
        <w:sz w:val="18"/>
      </w:rPr>
      <w:t>Duomenys kaupiami ir saugomi</w:t>
    </w:r>
    <w:r w:rsidRPr="00BB2F72">
      <w:rPr>
        <w:sz w:val="18"/>
      </w:rPr>
      <w:t> </w:t>
    </w:r>
  </w:p>
  <w:p w14:paraId="09CD98AB" w14:textId="5C8DC5A6" w:rsidR="00A53CD1" w:rsidRPr="00BB2F72" w:rsidRDefault="00A53CD1" w:rsidP="00A53CD1">
    <w:pPr>
      <w:pBdr>
        <w:top w:val="single" w:sz="4" w:space="1" w:color="auto"/>
      </w:pBdr>
      <w:jc w:val="both"/>
      <w:rPr>
        <w:sz w:val="18"/>
      </w:rPr>
    </w:pPr>
    <w:r>
      <w:rPr>
        <w:sz w:val="18"/>
      </w:rPr>
      <w:t xml:space="preserve">Kareivių g. 1, LT-08351 Vilnius                              </w:t>
    </w:r>
    <w:r w:rsidR="00055EAA" w:rsidRPr="00055EAA">
      <w:rPr>
        <w:sz w:val="18"/>
      </w:rPr>
      <w:t xml:space="preserve">El. p. </w:t>
    </w:r>
    <w:hyperlink r:id="rId1" w:history="1">
      <w:r w:rsidR="00055EAA" w:rsidRPr="00055EAA">
        <w:rPr>
          <w:rStyle w:val="Hyperlink"/>
          <w:color w:val="auto"/>
          <w:sz w:val="18"/>
          <w:u w:val="none"/>
        </w:rPr>
        <w:t>info@vpt.lt</w:t>
      </w:r>
    </w:hyperlink>
    <w:r>
      <w:rPr>
        <w:sz w:val="18"/>
      </w:rPr>
      <w:t xml:space="preserve">                          </w:t>
    </w:r>
    <w:r w:rsidR="00055EAA">
      <w:rPr>
        <w:sz w:val="18"/>
      </w:rPr>
      <w:t xml:space="preserve">          </w:t>
    </w:r>
    <w:r w:rsidRPr="00BB2F72">
      <w:rPr>
        <w:sz w:val="18"/>
      </w:rPr>
      <w:t xml:space="preserve">Juridinių asmenų registre </w:t>
    </w:r>
  </w:p>
  <w:p w14:paraId="2F668DFF" w14:textId="154F31AB" w:rsidR="00A53CD1" w:rsidRPr="00BB2F72" w:rsidRDefault="00A53CD1" w:rsidP="00A53CD1">
    <w:pPr>
      <w:pBdr>
        <w:top w:val="single" w:sz="4" w:space="1" w:color="auto"/>
      </w:pBdr>
      <w:jc w:val="both"/>
      <w:rPr>
        <w:sz w:val="18"/>
      </w:rPr>
    </w:pPr>
    <w:r w:rsidRPr="00FD7CCD">
      <w:rPr>
        <w:sz w:val="18"/>
      </w:rPr>
      <w:t>http://www.vpt.l</w:t>
    </w:r>
    <w:r>
      <w:rPr>
        <w:sz w:val="18"/>
      </w:rPr>
      <w:t xml:space="preserve">t                                                                                   </w:t>
    </w:r>
    <w:r w:rsidRPr="00BB2F72">
      <w:rPr>
        <w:sz w:val="18"/>
      </w:rPr>
      <w:t xml:space="preserve">     </w:t>
    </w:r>
    <w:r w:rsidR="00055EAA">
      <w:rPr>
        <w:sz w:val="18"/>
      </w:rPr>
      <w:t xml:space="preserve">                               </w:t>
    </w:r>
    <w:r>
      <w:rPr>
        <w:sz w:val="18"/>
      </w:rPr>
      <w:t>Kodas 188656261</w:t>
    </w:r>
  </w:p>
  <w:p w14:paraId="0C623A1E" w14:textId="77777777" w:rsidR="00FC5CFE" w:rsidRDefault="00FC5CFE">
    <w:pPr>
      <w:tabs>
        <w:tab w:val="center" w:pos="4819"/>
        <w:tab w:val="right" w:pos="9638"/>
      </w:tabs>
      <w:ind w:firstLine="720"/>
      <w:rPr>
        <w:rFonts w:ascii="Arial" w:hAnsi="Arial" w:cs="Arial"/>
        <w:sz w:val="20"/>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89171" w14:textId="77777777" w:rsidR="003661D0" w:rsidRDefault="003661D0">
      <w:pPr>
        <w:ind w:firstLine="720"/>
        <w:rPr>
          <w:rFonts w:ascii="Arial" w:hAnsi="Arial" w:cs="Arial"/>
          <w:sz w:val="20"/>
          <w:lang w:eastAsia="lt-LT"/>
        </w:rPr>
      </w:pPr>
      <w:r>
        <w:rPr>
          <w:rFonts w:ascii="Arial" w:hAnsi="Arial" w:cs="Arial"/>
          <w:sz w:val="20"/>
          <w:lang w:eastAsia="lt-LT"/>
        </w:rPr>
        <w:separator/>
      </w:r>
    </w:p>
  </w:footnote>
  <w:footnote w:type="continuationSeparator" w:id="0">
    <w:p w14:paraId="6F629B8F" w14:textId="77777777" w:rsidR="003661D0" w:rsidRDefault="003661D0">
      <w:pPr>
        <w:ind w:firstLine="720"/>
        <w:rPr>
          <w:rFonts w:ascii="Arial" w:hAnsi="Arial" w:cs="Arial"/>
          <w:sz w:val="20"/>
          <w:lang w:eastAsia="lt-LT"/>
        </w:rPr>
      </w:pPr>
      <w:r>
        <w:rPr>
          <w:rFonts w:ascii="Arial" w:hAnsi="Arial" w:cs="Arial"/>
          <w:sz w:val="20"/>
          <w:lang w:eastAsia="lt-LT"/>
        </w:rPr>
        <w:continuationSeparator/>
      </w:r>
    </w:p>
  </w:footnote>
  <w:footnote w:type="continuationNotice" w:id="1">
    <w:p w14:paraId="752E5C18" w14:textId="77777777" w:rsidR="003661D0" w:rsidRDefault="003661D0"/>
  </w:footnote>
  <w:footnote w:id="2">
    <w:p w14:paraId="27095016" w14:textId="60D10D40" w:rsidR="00B24A56" w:rsidRPr="009C4861" w:rsidRDefault="00B24A56">
      <w:pPr>
        <w:pStyle w:val="FootnoteText"/>
        <w:rPr>
          <w:rFonts w:asciiTheme="minorHAnsi" w:hAnsiTheme="minorHAnsi" w:cstheme="minorHAnsi"/>
        </w:rPr>
      </w:pPr>
      <w:r>
        <w:rPr>
          <w:rStyle w:val="FootnoteReference"/>
        </w:rPr>
        <w:footnoteRef/>
      </w:r>
      <w:r>
        <w:t xml:space="preserve"> </w:t>
      </w:r>
      <w:r w:rsidR="00F054E1" w:rsidRPr="00F054E1">
        <w:t xml:space="preserve"> </w:t>
      </w:r>
      <w:r w:rsidR="00F054E1" w:rsidRPr="009C4861">
        <w:rPr>
          <w:rFonts w:asciiTheme="minorHAnsi" w:hAnsiTheme="minorHAnsi" w:cstheme="minorHAnsi"/>
        </w:rPr>
        <w:t>2025 m. kovo 21 d. įsakymo Nr. 1S-41 redakcija.</w:t>
      </w:r>
    </w:p>
  </w:footnote>
  <w:footnote w:id="3">
    <w:p w14:paraId="5E4664EA" w14:textId="3C4AFD14" w:rsidR="007053B2" w:rsidRPr="00F370B9" w:rsidRDefault="007053B2" w:rsidP="00774557">
      <w:pPr>
        <w:pStyle w:val="FootnoteText"/>
        <w:spacing w:line="276" w:lineRule="auto"/>
        <w:rPr>
          <w:rFonts w:asciiTheme="minorHAnsi" w:hAnsiTheme="minorHAnsi" w:cstheme="minorHAnsi"/>
        </w:rPr>
      </w:pPr>
      <w:r w:rsidRPr="00F370B9">
        <w:rPr>
          <w:rStyle w:val="FootnoteReference"/>
          <w:rFonts w:asciiTheme="minorHAnsi" w:hAnsiTheme="minorHAnsi" w:cstheme="minorHAnsi"/>
        </w:rPr>
        <w:footnoteRef/>
      </w:r>
      <w:r w:rsidRPr="00F370B9">
        <w:rPr>
          <w:rFonts w:asciiTheme="minorHAnsi" w:hAnsiTheme="minorHAnsi" w:cstheme="minorHAnsi"/>
        </w:rPr>
        <w:t xml:space="preserve"> </w:t>
      </w:r>
      <w:r w:rsidR="00481F42" w:rsidRPr="00F370B9">
        <w:rPr>
          <w:rFonts w:asciiTheme="minorHAnsi" w:hAnsiTheme="minorHAnsi" w:cstheme="minorHAnsi"/>
        </w:rPr>
        <w:t xml:space="preserve">Kartu </w:t>
      </w:r>
      <w:r w:rsidR="007B3C90" w:rsidRPr="00F370B9">
        <w:rPr>
          <w:rFonts w:asciiTheme="minorHAnsi" w:hAnsiTheme="minorHAnsi" w:cstheme="minorHAnsi"/>
        </w:rPr>
        <w:t>vertin</w:t>
      </w:r>
      <w:r w:rsidR="003B74E4">
        <w:rPr>
          <w:rFonts w:asciiTheme="minorHAnsi" w:hAnsiTheme="minorHAnsi" w:cstheme="minorHAnsi"/>
        </w:rPr>
        <w:t>tas ir</w:t>
      </w:r>
      <w:r w:rsidR="00332040" w:rsidRPr="00F370B9">
        <w:rPr>
          <w:rFonts w:asciiTheme="minorHAnsi" w:hAnsiTheme="minorHAnsi" w:cstheme="minorHAnsi"/>
        </w:rPr>
        <w:t xml:space="preserve"> kitų perkančiųjų organizacijų </w:t>
      </w:r>
      <w:r w:rsidR="00756E54" w:rsidRPr="00F370B9">
        <w:rPr>
          <w:rFonts w:asciiTheme="minorHAnsi" w:hAnsiTheme="minorHAnsi" w:cstheme="minorHAnsi"/>
        </w:rPr>
        <w:t>sutar</w:t>
      </w:r>
      <w:r w:rsidR="003B74E4">
        <w:rPr>
          <w:rFonts w:asciiTheme="minorHAnsi" w:hAnsiTheme="minorHAnsi" w:cstheme="minorHAnsi"/>
        </w:rPr>
        <w:t>čių</w:t>
      </w:r>
      <w:r w:rsidR="00756E54" w:rsidRPr="00F370B9">
        <w:rPr>
          <w:rFonts w:asciiTheme="minorHAnsi" w:hAnsiTheme="minorHAnsi" w:cstheme="minorHAnsi"/>
        </w:rPr>
        <w:t xml:space="preserve"> dėl </w:t>
      </w:r>
      <w:r w:rsidR="001A77AE" w:rsidRPr="00F370B9">
        <w:rPr>
          <w:rFonts w:asciiTheme="minorHAnsi" w:hAnsiTheme="minorHAnsi" w:cstheme="minorHAnsi"/>
        </w:rPr>
        <w:t xml:space="preserve">transporto priemonių nutempimo ir saugojimo paslaugų </w:t>
      </w:r>
      <w:r w:rsidR="00AB65CB" w:rsidRPr="00F370B9">
        <w:rPr>
          <w:rFonts w:asciiTheme="minorHAnsi" w:hAnsiTheme="minorHAnsi" w:cstheme="minorHAnsi"/>
        </w:rPr>
        <w:t>suteikimo</w:t>
      </w:r>
      <w:r w:rsidR="003B74E4">
        <w:rPr>
          <w:rFonts w:asciiTheme="minorHAnsi" w:hAnsiTheme="minorHAnsi" w:cstheme="minorHAnsi"/>
        </w:rPr>
        <w:t xml:space="preserve"> vykdymas</w:t>
      </w:r>
      <w:r w:rsidR="005B38FD" w:rsidRPr="00F370B9">
        <w:rPr>
          <w:rFonts w:asciiTheme="minorHAnsi" w:hAnsiTheme="minorHAnsi" w:cstheme="minorHAnsi"/>
        </w:rPr>
        <w:t>:</w:t>
      </w:r>
      <w:r w:rsidR="00D70056" w:rsidRPr="00F370B9">
        <w:rPr>
          <w:rFonts w:asciiTheme="minorHAnsi" w:hAnsiTheme="minorHAnsi" w:cstheme="minorHAnsi"/>
        </w:rPr>
        <w:t xml:space="preserve"> 1) </w:t>
      </w:r>
      <w:r w:rsidR="002530B9">
        <w:rPr>
          <w:rFonts w:asciiTheme="minorHAnsi" w:hAnsiTheme="minorHAnsi" w:cstheme="minorHAnsi"/>
        </w:rPr>
        <w:t>Marijampolės</w:t>
      </w:r>
      <w:r w:rsidR="00D70056" w:rsidRPr="00F370B9">
        <w:rPr>
          <w:rFonts w:asciiTheme="minorHAnsi" w:hAnsiTheme="minorHAnsi" w:cstheme="minorHAnsi"/>
        </w:rPr>
        <w:t xml:space="preserve"> savivaldybės administracijos ir</w:t>
      </w:r>
      <w:r w:rsidR="00F71093" w:rsidRPr="00F71093">
        <w:rPr>
          <w:rFonts w:asciiTheme="minorHAnsi" w:hAnsiTheme="minorHAnsi" w:cstheme="minorHAnsi"/>
          <w:sz w:val="24"/>
          <w:szCs w:val="24"/>
          <w:lang w:eastAsia="lt-LT"/>
        </w:rPr>
        <w:t xml:space="preserve"> </w:t>
      </w:r>
      <w:r w:rsidR="00F71093" w:rsidRPr="00F71093">
        <w:rPr>
          <w:rFonts w:asciiTheme="minorHAnsi" w:hAnsiTheme="minorHAnsi" w:cstheme="minorHAnsi"/>
        </w:rPr>
        <w:t>UAB „GEIVIDUS“</w:t>
      </w:r>
      <w:r w:rsidR="00D70056" w:rsidRPr="00F370B9">
        <w:rPr>
          <w:rFonts w:asciiTheme="minorHAnsi" w:hAnsiTheme="minorHAnsi" w:cstheme="minorHAnsi"/>
        </w:rPr>
        <w:t xml:space="preserve"> </w:t>
      </w:r>
      <w:r w:rsidR="00650191" w:rsidRPr="00650191">
        <w:rPr>
          <w:rFonts w:asciiTheme="minorHAnsi" w:hAnsiTheme="minorHAnsi" w:cstheme="minorHAnsi"/>
        </w:rPr>
        <w:t xml:space="preserve">2025 m. vasario 28 d. </w:t>
      </w:r>
      <w:r w:rsidR="00D70056" w:rsidRPr="00F370B9">
        <w:rPr>
          <w:rFonts w:asciiTheme="minorHAnsi" w:hAnsiTheme="minorHAnsi" w:cstheme="minorHAnsi"/>
        </w:rPr>
        <w:t>sutartis</w:t>
      </w:r>
      <w:r w:rsidR="00650191" w:rsidRPr="00650191">
        <w:rPr>
          <w:rFonts w:asciiTheme="minorHAnsi" w:hAnsiTheme="minorHAnsi" w:cstheme="minorHAnsi"/>
          <w:sz w:val="24"/>
          <w:szCs w:val="24"/>
          <w:lang w:eastAsia="lt-LT"/>
        </w:rPr>
        <w:t xml:space="preserve"> </w:t>
      </w:r>
      <w:r w:rsidR="00650191" w:rsidRPr="00650191">
        <w:rPr>
          <w:rFonts w:asciiTheme="minorHAnsi" w:hAnsiTheme="minorHAnsi" w:cstheme="minorHAnsi"/>
        </w:rPr>
        <w:t xml:space="preserve">Nr. </w:t>
      </w:r>
      <w:r w:rsidR="00650191" w:rsidRPr="009E5815">
        <w:rPr>
          <w:rFonts w:asciiTheme="minorHAnsi" w:hAnsiTheme="minorHAnsi" w:cstheme="minorHAnsi"/>
        </w:rPr>
        <w:t>As-75 (5.44 E)</w:t>
      </w:r>
      <w:r w:rsidR="000500DC">
        <w:rPr>
          <w:rFonts w:asciiTheme="minorHAnsi" w:hAnsiTheme="minorHAnsi" w:cstheme="minorHAnsi"/>
        </w:rPr>
        <w:t xml:space="preserve">. </w:t>
      </w:r>
      <w:r w:rsidR="00705E77">
        <w:rPr>
          <w:rFonts w:asciiTheme="minorHAnsi" w:hAnsiTheme="minorHAnsi" w:cstheme="minorHAnsi"/>
        </w:rPr>
        <w:t xml:space="preserve">Pirkimo vertimo išvada paskelbta </w:t>
      </w:r>
      <w:r w:rsidR="00C76EE0">
        <w:rPr>
          <w:rFonts w:asciiTheme="minorHAnsi" w:hAnsiTheme="minorHAnsi" w:cstheme="minorHAnsi"/>
        </w:rPr>
        <w:t>T</w:t>
      </w:r>
      <w:r w:rsidR="00705E77">
        <w:rPr>
          <w:rFonts w:asciiTheme="minorHAnsi" w:hAnsiTheme="minorHAnsi" w:cstheme="minorHAnsi"/>
        </w:rPr>
        <w:t>arnybos tinklapyje</w:t>
      </w:r>
      <w:r w:rsidR="00C76EE0">
        <w:rPr>
          <w:rFonts w:asciiTheme="minorHAnsi" w:hAnsiTheme="minorHAnsi" w:cstheme="minorHAnsi"/>
        </w:rPr>
        <w:t>,</w:t>
      </w:r>
      <w:r w:rsidR="0018561D">
        <w:rPr>
          <w:rFonts w:asciiTheme="minorHAnsi" w:hAnsiTheme="minorHAnsi" w:cstheme="minorHAnsi"/>
        </w:rPr>
        <w:t xml:space="preserve"> </w:t>
      </w:r>
      <w:hyperlink r:id="rId1" w:history="1">
        <w:r w:rsidR="0018561D" w:rsidRPr="0018561D">
          <w:rPr>
            <w:rStyle w:val="Hyperlink"/>
            <w:rFonts w:asciiTheme="minorHAnsi" w:hAnsiTheme="minorHAnsi" w:cstheme="minorHAnsi"/>
          </w:rPr>
          <w:t>eil. Nr. 13</w:t>
        </w:r>
      </w:hyperlink>
      <w:r w:rsidR="00293B42" w:rsidRPr="00F370B9">
        <w:rPr>
          <w:rFonts w:asciiTheme="minorHAnsi" w:hAnsiTheme="minorHAnsi" w:cstheme="minorHAnsi"/>
        </w:rPr>
        <w:t xml:space="preserve">; 2) </w:t>
      </w:r>
      <w:r w:rsidR="0079363A" w:rsidRPr="00F370B9">
        <w:rPr>
          <w:rFonts w:asciiTheme="minorHAnsi" w:hAnsiTheme="minorHAnsi" w:cstheme="minorHAnsi"/>
        </w:rPr>
        <w:t>Utenos apskrities vyriausiojo policijos komisariato ir Rolando Karaliaus individualios įmonės 2023 m. gegužės 4 d. sutartis Nr. 89-ST2-22</w:t>
      </w:r>
      <w:r w:rsidR="003B2956">
        <w:rPr>
          <w:rFonts w:asciiTheme="minorHAnsi" w:hAnsiTheme="minorHAnsi" w:cstheme="minorHAnsi"/>
        </w:rPr>
        <w:t xml:space="preserve">. </w:t>
      </w:r>
      <w:r w:rsidR="003B2956" w:rsidRPr="003B2956">
        <w:rPr>
          <w:rFonts w:asciiTheme="minorHAnsi" w:hAnsiTheme="minorHAnsi" w:cstheme="minorHAnsi"/>
        </w:rPr>
        <w:t>Pirkimo vertimo išvada paskelbta Tarnybos tinklapyje,</w:t>
      </w:r>
      <w:r w:rsidR="000D705B">
        <w:rPr>
          <w:rFonts w:asciiTheme="minorHAnsi" w:hAnsiTheme="minorHAnsi" w:cstheme="minorHAnsi"/>
        </w:rPr>
        <w:t xml:space="preserve"> </w:t>
      </w:r>
      <w:hyperlink r:id="rId2" w:history="1">
        <w:r w:rsidR="000D705B" w:rsidRPr="00347B32">
          <w:rPr>
            <w:rStyle w:val="Hyperlink"/>
            <w:rFonts w:asciiTheme="minorHAnsi" w:hAnsiTheme="minorHAnsi" w:cstheme="minorHAnsi"/>
          </w:rPr>
          <w:t>eil. Nr.</w:t>
        </w:r>
        <w:r w:rsidR="00347B32" w:rsidRPr="00347B32">
          <w:rPr>
            <w:rStyle w:val="Hyperlink"/>
            <w:rFonts w:asciiTheme="minorHAnsi" w:hAnsiTheme="minorHAnsi" w:cstheme="minorHAnsi"/>
          </w:rPr>
          <w:t xml:space="preserve"> 12</w:t>
        </w:r>
      </w:hyperlink>
      <w:r w:rsidR="0079363A" w:rsidRPr="00F370B9">
        <w:rPr>
          <w:rFonts w:asciiTheme="minorHAnsi" w:hAnsiTheme="minorHAnsi" w:cstheme="minorHAnsi"/>
        </w:rPr>
        <w:t>;</w:t>
      </w:r>
      <w:r w:rsidR="003E51AF" w:rsidRPr="00F370B9">
        <w:rPr>
          <w:rFonts w:asciiTheme="minorHAnsi" w:hAnsiTheme="minorHAnsi" w:cstheme="minorHAnsi"/>
        </w:rPr>
        <w:t xml:space="preserve"> </w:t>
      </w:r>
      <w:r w:rsidR="00B763A3" w:rsidRPr="00F370B9">
        <w:rPr>
          <w:rFonts w:asciiTheme="minorHAnsi" w:hAnsiTheme="minorHAnsi" w:cstheme="minorHAnsi"/>
        </w:rPr>
        <w:t>3</w:t>
      </w:r>
      <w:r w:rsidR="00D24024">
        <w:rPr>
          <w:rFonts w:asciiTheme="minorHAnsi" w:hAnsiTheme="minorHAnsi" w:cstheme="minorHAnsi"/>
        </w:rPr>
        <w:t>)</w:t>
      </w:r>
      <w:r w:rsidR="00D24024" w:rsidRPr="00D24024">
        <w:rPr>
          <w:rFonts w:asciiTheme="minorHAnsi" w:hAnsiTheme="minorHAnsi" w:cstheme="minorHAnsi"/>
          <w:sz w:val="24"/>
        </w:rPr>
        <w:t xml:space="preserve"> </w:t>
      </w:r>
      <w:r w:rsidR="00D24024" w:rsidRPr="00D24024">
        <w:rPr>
          <w:rFonts w:asciiTheme="minorHAnsi" w:hAnsiTheme="minorHAnsi" w:cstheme="minorHAnsi"/>
        </w:rPr>
        <w:t>Vilniaus miesto savivaldybės administracijos ir tiekėjų grupės, kurią sudaro: UAB „TOMADAS“ ir UAB „SAUDA“, 2023 m. gegužės 4 d. sutartis Nr. A62-297/23</w:t>
      </w:r>
      <w:r w:rsidR="00D03FB0">
        <w:rPr>
          <w:rFonts w:asciiTheme="minorHAnsi" w:hAnsiTheme="minorHAnsi" w:cstheme="minorHAnsi"/>
        </w:rPr>
        <w:t xml:space="preserve">. </w:t>
      </w:r>
      <w:r w:rsidR="00D03FB0" w:rsidRPr="00D03FB0">
        <w:rPr>
          <w:rFonts w:asciiTheme="minorHAnsi" w:hAnsiTheme="minorHAnsi" w:cstheme="minorHAnsi"/>
        </w:rPr>
        <w:t>Pirkimo vertimo išvada paskelbta Tarnybos tinklapyje,</w:t>
      </w:r>
      <w:r w:rsidR="00050C7D">
        <w:rPr>
          <w:rFonts w:asciiTheme="minorHAnsi" w:hAnsiTheme="minorHAnsi" w:cstheme="minorHAnsi"/>
        </w:rPr>
        <w:t xml:space="preserve"> </w:t>
      </w:r>
      <w:hyperlink r:id="rId3" w:history="1">
        <w:r w:rsidR="00050C7D" w:rsidRPr="0015508E">
          <w:rPr>
            <w:rStyle w:val="Hyperlink"/>
            <w:rFonts w:asciiTheme="minorHAnsi" w:hAnsiTheme="minorHAnsi" w:cstheme="minorHAnsi"/>
          </w:rPr>
          <w:t xml:space="preserve">eil. Nr. </w:t>
        </w:r>
        <w:r w:rsidR="00F9372F" w:rsidRPr="0015508E">
          <w:rPr>
            <w:rStyle w:val="Hyperlink"/>
            <w:rFonts w:asciiTheme="minorHAnsi" w:hAnsiTheme="minorHAnsi" w:cstheme="minorHAnsi"/>
          </w:rPr>
          <w:t>23</w:t>
        </w:r>
      </w:hyperlink>
      <w:r w:rsidR="00E54CCA" w:rsidRPr="00F370B9">
        <w:rPr>
          <w:rFonts w:asciiTheme="minorHAnsi" w:hAnsiTheme="minorHAnsi" w:cstheme="minorHAnsi"/>
        </w:rPr>
        <w:t xml:space="preserve">; 4) </w:t>
      </w:r>
      <w:r w:rsidR="004B3EC8">
        <w:rPr>
          <w:rFonts w:asciiTheme="minorHAnsi" w:hAnsiTheme="minorHAnsi" w:cstheme="minorHAnsi"/>
        </w:rPr>
        <w:t>Tauragės</w:t>
      </w:r>
      <w:r w:rsidR="00087718" w:rsidRPr="00F370B9">
        <w:rPr>
          <w:rFonts w:asciiTheme="minorHAnsi" w:hAnsiTheme="minorHAnsi" w:cstheme="minorHAnsi"/>
        </w:rPr>
        <w:t xml:space="preserve"> apskrities vyriausiojo policijos komisariato ir  </w:t>
      </w:r>
      <w:r w:rsidR="004B3EC8" w:rsidRPr="00590401">
        <w:rPr>
          <w:rFonts w:asciiTheme="minorHAnsi" w:hAnsiTheme="minorHAnsi" w:cstheme="minorHAnsi"/>
          <w:szCs w:val="24"/>
        </w:rPr>
        <w:t xml:space="preserve">IĮ </w:t>
      </w:r>
      <w:r w:rsidR="004B3EC8">
        <w:rPr>
          <w:rFonts w:asciiTheme="minorHAnsi" w:hAnsiTheme="minorHAnsi" w:cstheme="minorHAnsi"/>
          <w:szCs w:val="24"/>
        </w:rPr>
        <w:t>„</w:t>
      </w:r>
      <w:proofErr w:type="spellStart"/>
      <w:r w:rsidR="004B3EC8" w:rsidRPr="00590401">
        <w:rPr>
          <w:rFonts w:asciiTheme="minorHAnsi" w:hAnsiTheme="minorHAnsi" w:cstheme="minorHAnsi"/>
          <w:szCs w:val="24"/>
        </w:rPr>
        <w:t>Jomamotors</w:t>
      </w:r>
      <w:proofErr w:type="spellEnd"/>
      <w:r w:rsidR="004B3EC8">
        <w:rPr>
          <w:rFonts w:asciiTheme="minorHAnsi" w:hAnsiTheme="minorHAnsi" w:cstheme="minorHAnsi"/>
          <w:szCs w:val="24"/>
        </w:rPr>
        <w:t xml:space="preserve">“ </w:t>
      </w:r>
      <w:r w:rsidR="00087718" w:rsidRPr="00F370B9">
        <w:rPr>
          <w:rFonts w:asciiTheme="minorHAnsi" w:hAnsiTheme="minorHAnsi" w:cstheme="minorHAnsi"/>
        </w:rPr>
        <w:t>202</w:t>
      </w:r>
      <w:r w:rsidR="00F00ED7">
        <w:rPr>
          <w:rFonts w:asciiTheme="minorHAnsi" w:hAnsiTheme="minorHAnsi" w:cstheme="minorHAnsi"/>
        </w:rPr>
        <w:t>4</w:t>
      </w:r>
      <w:r w:rsidR="00087718" w:rsidRPr="00F370B9">
        <w:rPr>
          <w:rFonts w:asciiTheme="minorHAnsi" w:hAnsiTheme="minorHAnsi" w:cstheme="minorHAnsi"/>
        </w:rPr>
        <w:t xml:space="preserve"> m. </w:t>
      </w:r>
      <w:r w:rsidR="00F00ED7">
        <w:rPr>
          <w:rFonts w:asciiTheme="minorHAnsi" w:hAnsiTheme="minorHAnsi" w:cstheme="minorHAnsi"/>
        </w:rPr>
        <w:t>lapkričio 28</w:t>
      </w:r>
      <w:r w:rsidR="00087718" w:rsidRPr="00F370B9">
        <w:rPr>
          <w:rFonts w:asciiTheme="minorHAnsi" w:hAnsiTheme="minorHAnsi" w:cstheme="minorHAnsi"/>
        </w:rPr>
        <w:t xml:space="preserve"> d. sutartis Nr. </w:t>
      </w:r>
      <w:r w:rsidR="00726E13" w:rsidRPr="00726E13">
        <w:rPr>
          <w:rFonts w:asciiTheme="minorHAnsi" w:hAnsiTheme="minorHAnsi" w:cstheme="minorHAnsi"/>
        </w:rPr>
        <w:t>85-ST2-58</w:t>
      </w:r>
      <w:r w:rsidR="00087718" w:rsidRPr="00F370B9">
        <w:rPr>
          <w:rFonts w:asciiTheme="minorHAnsi" w:hAnsiTheme="minorHAnsi" w:cstheme="minorHAnsi"/>
        </w:rPr>
        <w:t xml:space="preserve"> ir 5)</w:t>
      </w:r>
      <w:r w:rsidR="00C01206" w:rsidRPr="00F370B9">
        <w:rPr>
          <w:rFonts w:asciiTheme="minorHAnsi" w:hAnsiTheme="minorHAnsi" w:cstheme="minorHAnsi"/>
        </w:rPr>
        <w:t xml:space="preserve"> </w:t>
      </w:r>
      <w:r w:rsidR="00554BB5">
        <w:rPr>
          <w:rFonts w:asciiTheme="minorHAnsi" w:hAnsiTheme="minorHAnsi" w:cstheme="minorHAnsi"/>
        </w:rPr>
        <w:t>Panevėžio</w:t>
      </w:r>
      <w:r w:rsidR="00C01206" w:rsidRPr="00F370B9">
        <w:rPr>
          <w:rFonts w:asciiTheme="minorHAnsi" w:hAnsiTheme="minorHAnsi" w:cstheme="minorHAnsi"/>
        </w:rPr>
        <w:t xml:space="preserve"> apskrities vyriausiojo policijos komisariato ir </w:t>
      </w:r>
      <w:r w:rsidR="00CD5EFE" w:rsidRPr="00CD5EFE">
        <w:rPr>
          <w:rFonts w:asciiTheme="minorHAnsi" w:hAnsiTheme="minorHAnsi" w:cstheme="minorHAnsi"/>
        </w:rPr>
        <w:t>Uždaro</w:t>
      </w:r>
      <w:r w:rsidR="00CD5EFE">
        <w:rPr>
          <w:rFonts w:asciiTheme="minorHAnsi" w:hAnsiTheme="minorHAnsi" w:cstheme="minorHAnsi"/>
        </w:rPr>
        <w:t>sios</w:t>
      </w:r>
      <w:r w:rsidR="00CD5EFE" w:rsidRPr="00CD5EFE">
        <w:rPr>
          <w:rFonts w:asciiTheme="minorHAnsi" w:hAnsiTheme="minorHAnsi" w:cstheme="minorHAnsi"/>
        </w:rPr>
        <w:t xml:space="preserve"> akcinė</w:t>
      </w:r>
      <w:r w:rsidR="00CD5EFE">
        <w:rPr>
          <w:rFonts w:asciiTheme="minorHAnsi" w:hAnsiTheme="minorHAnsi" w:cstheme="minorHAnsi"/>
        </w:rPr>
        <w:t>s</w:t>
      </w:r>
      <w:r w:rsidR="00CD5EFE" w:rsidRPr="00CD5EFE">
        <w:rPr>
          <w:rFonts w:asciiTheme="minorHAnsi" w:hAnsiTheme="minorHAnsi" w:cstheme="minorHAnsi"/>
        </w:rPr>
        <w:t xml:space="preserve"> bendrovė</w:t>
      </w:r>
      <w:r w:rsidR="00CD5EFE">
        <w:rPr>
          <w:rFonts w:asciiTheme="minorHAnsi" w:hAnsiTheme="minorHAnsi" w:cstheme="minorHAnsi"/>
        </w:rPr>
        <w:t>s</w:t>
      </w:r>
      <w:r w:rsidR="00CD5EFE" w:rsidRPr="00CD5EFE">
        <w:rPr>
          <w:rFonts w:asciiTheme="minorHAnsi" w:hAnsiTheme="minorHAnsi" w:cstheme="minorHAnsi"/>
        </w:rPr>
        <w:t xml:space="preserve"> </w:t>
      </w:r>
      <w:r w:rsidR="006548C5">
        <w:rPr>
          <w:rFonts w:asciiTheme="minorHAnsi" w:hAnsiTheme="minorHAnsi" w:cstheme="minorHAnsi"/>
        </w:rPr>
        <w:t>„</w:t>
      </w:r>
      <w:r w:rsidR="00CD5EFE" w:rsidRPr="00CD5EFE">
        <w:rPr>
          <w:rFonts w:asciiTheme="minorHAnsi" w:hAnsiTheme="minorHAnsi" w:cstheme="minorHAnsi"/>
        </w:rPr>
        <w:t xml:space="preserve">AUTOMERA </w:t>
      </w:r>
      <w:r w:rsidR="00C01206" w:rsidRPr="00F370B9">
        <w:rPr>
          <w:rFonts w:asciiTheme="minorHAnsi" w:hAnsiTheme="minorHAnsi" w:cstheme="minorHAnsi"/>
        </w:rPr>
        <w:t xml:space="preserve">2024 m. </w:t>
      </w:r>
      <w:r w:rsidR="00CD5EFE">
        <w:rPr>
          <w:rFonts w:asciiTheme="minorHAnsi" w:hAnsiTheme="minorHAnsi" w:cstheme="minorHAnsi"/>
        </w:rPr>
        <w:t>balandžio 16</w:t>
      </w:r>
      <w:r w:rsidR="00C01206" w:rsidRPr="00F370B9">
        <w:rPr>
          <w:rFonts w:asciiTheme="minorHAnsi" w:hAnsiTheme="minorHAnsi" w:cstheme="minorHAnsi"/>
        </w:rPr>
        <w:t xml:space="preserve"> d. sutartis Nr. </w:t>
      </w:r>
      <w:r w:rsidR="00CC3234">
        <w:rPr>
          <w:rFonts w:asciiTheme="minorHAnsi" w:hAnsiTheme="minorHAnsi" w:cstheme="minorHAnsi"/>
        </w:rPr>
        <w:t>50-ST2-11</w:t>
      </w:r>
      <w:r w:rsidR="00980F8D" w:rsidRPr="00F370B9">
        <w:rPr>
          <w:rFonts w:asciiTheme="minorHAnsi" w:hAnsiTheme="minorHAnsi" w:cstheme="minorHAnsi"/>
        </w:rPr>
        <w:t xml:space="preserve">. </w:t>
      </w:r>
      <w:r w:rsidR="003B74E4">
        <w:rPr>
          <w:rFonts w:asciiTheme="minorHAnsi" w:hAnsiTheme="minorHAnsi" w:cstheme="minorHAnsi"/>
        </w:rPr>
        <w:t>P</w:t>
      </w:r>
      <w:r w:rsidR="000B70E9" w:rsidRPr="00F370B9">
        <w:rPr>
          <w:rFonts w:asciiTheme="minorHAnsi" w:hAnsiTheme="minorHAnsi" w:cstheme="minorHAnsi"/>
        </w:rPr>
        <w:t>irmiau nurodytų sutarčių vertinima</w:t>
      </w:r>
      <w:r w:rsidR="00903626">
        <w:rPr>
          <w:rFonts w:asciiTheme="minorHAnsi" w:hAnsiTheme="minorHAnsi" w:cstheme="minorHAnsi"/>
        </w:rPr>
        <w:t>i</w:t>
      </w:r>
      <w:r w:rsidR="000B70E9" w:rsidRPr="00F370B9">
        <w:rPr>
          <w:rFonts w:asciiTheme="minorHAnsi" w:hAnsiTheme="minorHAnsi" w:cstheme="minorHAnsi"/>
        </w:rPr>
        <w:t xml:space="preserve"> </w:t>
      </w:r>
      <w:r w:rsidR="00481F42" w:rsidRPr="00F370B9">
        <w:rPr>
          <w:rFonts w:asciiTheme="minorHAnsi" w:hAnsiTheme="minorHAnsi" w:cstheme="minorHAnsi"/>
        </w:rPr>
        <w:t>pateikt</w:t>
      </w:r>
      <w:r w:rsidR="00903626">
        <w:rPr>
          <w:rFonts w:asciiTheme="minorHAnsi" w:hAnsiTheme="minorHAnsi" w:cstheme="minorHAnsi"/>
        </w:rPr>
        <w:t>i</w:t>
      </w:r>
      <w:r w:rsidR="00481F42" w:rsidRPr="00F370B9">
        <w:rPr>
          <w:rFonts w:asciiTheme="minorHAnsi" w:hAnsiTheme="minorHAnsi" w:cstheme="minorHAnsi"/>
        </w:rPr>
        <w:t xml:space="preserve"> atskirose išvadose.</w:t>
      </w:r>
    </w:p>
  </w:footnote>
  <w:footnote w:id="4">
    <w:p w14:paraId="19B1558A" w14:textId="77777777" w:rsidR="00DF000F" w:rsidRPr="00801455" w:rsidRDefault="00DF000F" w:rsidP="00801455">
      <w:pPr>
        <w:pStyle w:val="FootnoteText"/>
        <w:spacing w:line="276" w:lineRule="auto"/>
        <w:rPr>
          <w:rFonts w:asciiTheme="minorHAnsi" w:hAnsiTheme="minorHAnsi" w:cstheme="minorHAnsi"/>
        </w:rPr>
      </w:pPr>
      <w:r w:rsidRPr="00801455">
        <w:rPr>
          <w:rStyle w:val="FootnoteReference"/>
          <w:rFonts w:asciiTheme="minorHAnsi" w:hAnsiTheme="minorHAnsi" w:cstheme="minorHAnsi"/>
        </w:rPr>
        <w:footnoteRef/>
      </w:r>
      <w:r w:rsidRPr="00801455">
        <w:rPr>
          <w:rFonts w:asciiTheme="minorHAnsi" w:hAnsiTheme="minorHAnsi" w:cstheme="minorHAnsi"/>
        </w:rPr>
        <w:t xml:space="preserve"> „Perkančioji organizacija užtikrina, kad vykdant pirkimą būtų laikomasi lygiateisiškumo, nediskriminavimo, abipusio pripažinimo, proporcingumo, skaidrumo principų“.</w:t>
      </w:r>
    </w:p>
  </w:footnote>
  <w:footnote w:id="5">
    <w:p w14:paraId="56F42A30" w14:textId="77777777" w:rsidR="00AB2CCB" w:rsidRPr="00801455" w:rsidRDefault="00AB2CCB" w:rsidP="00801455">
      <w:pPr>
        <w:pStyle w:val="FootnoteText"/>
        <w:spacing w:line="276" w:lineRule="auto"/>
        <w:rPr>
          <w:rFonts w:asciiTheme="minorHAnsi" w:hAnsiTheme="minorHAnsi" w:cstheme="minorHAnsi"/>
        </w:rPr>
      </w:pPr>
      <w:r w:rsidRPr="00801455">
        <w:rPr>
          <w:rStyle w:val="FootnoteReference"/>
          <w:rFonts w:asciiTheme="minorHAnsi" w:hAnsiTheme="minorHAnsi" w:cstheme="minorHAnsi"/>
        </w:rPr>
        <w:footnoteRef/>
      </w:r>
      <w:r w:rsidRPr="00801455">
        <w:rPr>
          <w:rFonts w:asciiTheme="minorHAnsi" w:hAnsiTheme="minorHAnsi" w:cstheme="minorHAnsi"/>
        </w:rPr>
        <w:t xml:space="preserve"> „Perkančioji organizacija turi siekti, kad:</w:t>
      </w:r>
      <w:bookmarkStart w:id="5" w:name="part_c68783ccc8824838b9d1d27f367999fc"/>
      <w:bookmarkEnd w:id="5"/>
      <w:r w:rsidRPr="00801455">
        <w:rPr>
          <w:rFonts w:asciiTheme="minorHAnsi" w:hAnsiTheme="minorHAnsi" w:cstheme="minorHAnsi"/>
        </w:rPr>
        <w:t xml:space="preserve"> 1) prekėms, paslaugoms ar darbams įsigyti skirtos lėšos būtų naudojamos racionaliai“.</w:t>
      </w:r>
    </w:p>
  </w:footnote>
  <w:footnote w:id="6">
    <w:p w14:paraId="3F30D046" w14:textId="490604A0" w:rsidR="00E16493" w:rsidRPr="007B099B" w:rsidRDefault="00E16493" w:rsidP="00E61590">
      <w:pPr>
        <w:pStyle w:val="FootnoteText"/>
        <w:spacing w:line="276" w:lineRule="auto"/>
        <w:rPr>
          <w:rFonts w:asciiTheme="minorHAnsi" w:hAnsiTheme="minorHAnsi" w:cstheme="minorHAnsi"/>
        </w:rPr>
      </w:pPr>
      <w:r w:rsidRPr="00E61590">
        <w:rPr>
          <w:rStyle w:val="FootnoteReference"/>
          <w:rFonts w:asciiTheme="minorHAnsi" w:hAnsiTheme="minorHAnsi" w:cstheme="minorHAnsi"/>
        </w:rPr>
        <w:footnoteRef/>
      </w:r>
      <w:r w:rsidRPr="00E61590">
        <w:rPr>
          <w:rFonts w:asciiTheme="minorHAnsi" w:hAnsiTheme="minorHAnsi" w:cstheme="minorHAnsi"/>
        </w:rPr>
        <w:t xml:space="preserve"> Perkančiosios organizacijos 2025 m. </w:t>
      </w:r>
      <w:r w:rsidR="00534EAF" w:rsidRPr="00E61590">
        <w:rPr>
          <w:rFonts w:asciiTheme="minorHAnsi" w:hAnsiTheme="minorHAnsi" w:cstheme="minorHAnsi"/>
        </w:rPr>
        <w:t>rugsėjo</w:t>
      </w:r>
      <w:r w:rsidR="00636553" w:rsidRPr="00E61590">
        <w:rPr>
          <w:rFonts w:asciiTheme="minorHAnsi" w:hAnsiTheme="minorHAnsi" w:cstheme="minorHAnsi"/>
        </w:rPr>
        <w:t xml:space="preserve"> 22</w:t>
      </w:r>
      <w:r w:rsidRPr="00E61590">
        <w:rPr>
          <w:rFonts w:asciiTheme="minorHAnsi" w:hAnsiTheme="minorHAnsi" w:cstheme="minorHAnsi"/>
        </w:rPr>
        <w:t xml:space="preserve"> d. rašt</w:t>
      </w:r>
      <w:r w:rsidR="00636553" w:rsidRPr="00E61590">
        <w:rPr>
          <w:rFonts w:asciiTheme="minorHAnsi" w:hAnsiTheme="minorHAnsi" w:cstheme="minorHAnsi"/>
        </w:rPr>
        <w:t>as Nr. 64-S-3932</w:t>
      </w:r>
      <w:r w:rsidRPr="00E61590">
        <w:rPr>
          <w:rFonts w:asciiTheme="minorHAnsi" w:hAnsiTheme="minorHAnsi" w:cstheme="minorHAnsi"/>
        </w:rPr>
        <w:t>.</w:t>
      </w:r>
    </w:p>
  </w:footnote>
  <w:footnote w:id="7">
    <w:p w14:paraId="753B08CB" w14:textId="421CDEFD" w:rsidR="00E61590" w:rsidRPr="007B099B" w:rsidRDefault="00E61590" w:rsidP="007B099B">
      <w:pPr>
        <w:pStyle w:val="FootnoteText"/>
        <w:spacing w:line="276" w:lineRule="auto"/>
        <w:rPr>
          <w:rFonts w:asciiTheme="minorHAnsi" w:hAnsiTheme="minorHAnsi" w:cstheme="minorHAnsi"/>
          <w:lang w:val="en-US"/>
        </w:rPr>
      </w:pPr>
      <w:r w:rsidRPr="007B099B">
        <w:rPr>
          <w:rStyle w:val="FootnoteReference"/>
          <w:rFonts w:asciiTheme="minorHAnsi" w:hAnsiTheme="minorHAnsi" w:cstheme="minorHAnsi"/>
        </w:rPr>
        <w:footnoteRef/>
      </w:r>
      <w:r w:rsidRPr="007B099B">
        <w:rPr>
          <w:rFonts w:asciiTheme="minorHAnsi" w:hAnsiTheme="minorHAnsi" w:cstheme="minorHAnsi"/>
        </w:rPr>
        <w:t xml:space="preserve"> </w:t>
      </w:r>
      <w:r w:rsidR="00285E56">
        <w:rPr>
          <w:rFonts w:asciiTheme="minorHAnsi" w:hAnsiTheme="minorHAnsi" w:cstheme="minorHAnsi"/>
        </w:rPr>
        <w:t xml:space="preserve">Perkančiosios organizacijos </w:t>
      </w:r>
      <w:r w:rsidR="00285E56" w:rsidRPr="00285E56">
        <w:rPr>
          <w:rFonts w:asciiTheme="minorHAnsi" w:hAnsiTheme="minorHAnsi" w:cstheme="minorHAnsi"/>
        </w:rPr>
        <w:t>2025 m. rugsėjo 22 d. rašt</w:t>
      </w:r>
      <w:r w:rsidR="00285E56">
        <w:rPr>
          <w:rFonts w:asciiTheme="minorHAnsi" w:hAnsiTheme="minorHAnsi" w:cstheme="minorHAnsi"/>
        </w:rPr>
        <w:t>e</w:t>
      </w:r>
      <w:r w:rsidR="00285E56" w:rsidRPr="00285E56">
        <w:rPr>
          <w:rFonts w:asciiTheme="minorHAnsi" w:hAnsiTheme="minorHAnsi" w:cstheme="minorHAnsi"/>
        </w:rPr>
        <w:t xml:space="preserve"> Nr. 64-S-3932</w:t>
      </w:r>
      <w:r w:rsidR="00285E56">
        <w:rPr>
          <w:rFonts w:asciiTheme="minorHAnsi" w:hAnsiTheme="minorHAnsi" w:cstheme="minorHAnsi"/>
        </w:rPr>
        <w:t xml:space="preserve"> nurodyta</w:t>
      </w:r>
      <w:r w:rsidR="00ED3976">
        <w:rPr>
          <w:rFonts w:asciiTheme="minorHAnsi" w:hAnsiTheme="minorHAnsi" w:cstheme="minorHAnsi"/>
        </w:rPr>
        <w:t>, kad „</w:t>
      </w:r>
      <w:r w:rsidRPr="007B099B">
        <w:rPr>
          <w:rFonts w:asciiTheme="minorHAnsi" w:hAnsiTheme="minorHAnsi" w:cstheme="minorHAnsi"/>
        </w:rPr>
        <w:t>Sutarties vykdymo metu Marijampolės aps. VPK viršininko 2025 m. sausio 10 d. įsakymu Nr. 64-V-10 „Dėl darbo grupės sudarymo“ buvo sudaryta darbo grupė, kurios tikslas buvo atlikti Sutarties sąlygų vykdymo patikrinimą</w:t>
      </w:r>
      <w:r w:rsidR="00ED3976">
        <w:rPr>
          <w:rFonts w:asciiTheme="minorHAnsi" w:hAnsiTheme="minorHAnsi" w:cstheme="minorHAnsi"/>
        </w:rPr>
        <w:t>“</w:t>
      </w:r>
      <w:r w:rsidRPr="007B099B">
        <w:rPr>
          <w:rFonts w:asciiTheme="minorHAnsi" w:hAnsiTheme="minorHAnsi" w:cstheme="minorHAnsi"/>
        </w:rPr>
        <w:t>.</w:t>
      </w:r>
    </w:p>
  </w:footnote>
  <w:footnote w:id="8">
    <w:p w14:paraId="691CC6D7" w14:textId="02640299" w:rsidR="008A6C5F" w:rsidRPr="0058332B" w:rsidRDefault="008A6C5F" w:rsidP="00B90FB8">
      <w:pPr>
        <w:pStyle w:val="FootnoteText"/>
        <w:spacing w:line="276" w:lineRule="auto"/>
        <w:rPr>
          <w:rFonts w:asciiTheme="minorHAnsi" w:hAnsiTheme="minorHAnsi" w:cstheme="minorHAnsi"/>
        </w:rPr>
      </w:pPr>
      <w:r w:rsidRPr="0058332B">
        <w:rPr>
          <w:rStyle w:val="FootnoteReference"/>
          <w:rFonts w:asciiTheme="minorHAnsi" w:hAnsiTheme="minorHAnsi" w:cstheme="minorHAnsi"/>
        </w:rPr>
        <w:footnoteRef/>
      </w:r>
      <w:r w:rsidRPr="0058332B">
        <w:rPr>
          <w:rFonts w:asciiTheme="minorHAnsi" w:hAnsiTheme="minorHAnsi" w:cstheme="minorHAnsi"/>
        </w:rPr>
        <w:t xml:space="preserve"> </w:t>
      </w:r>
      <w:r w:rsidR="005571AA" w:rsidRPr="0058332B">
        <w:rPr>
          <w:rFonts w:asciiTheme="minorHAnsi" w:hAnsiTheme="minorHAnsi" w:cstheme="minorHAnsi"/>
        </w:rPr>
        <w:t xml:space="preserve">Perkančiosios organizacijos 2025 m. rugsėjo 22 d. rašto Nr. 64-S-3932 </w:t>
      </w:r>
      <w:r w:rsidR="00582361" w:rsidRPr="0058332B">
        <w:rPr>
          <w:rFonts w:asciiTheme="minorHAnsi" w:hAnsiTheme="minorHAnsi" w:cstheme="minorHAnsi"/>
        </w:rPr>
        <w:t>10 priedas.</w:t>
      </w:r>
    </w:p>
  </w:footnote>
  <w:footnote w:id="9">
    <w:p w14:paraId="2F336252" w14:textId="682370F6" w:rsidR="00B425DF" w:rsidRPr="0058332B" w:rsidRDefault="00B425DF" w:rsidP="00B90FB8">
      <w:pPr>
        <w:pStyle w:val="FootnoteText"/>
        <w:spacing w:line="276" w:lineRule="auto"/>
        <w:rPr>
          <w:rFonts w:asciiTheme="minorHAnsi" w:hAnsiTheme="minorHAnsi" w:cstheme="minorHAnsi"/>
        </w:rPr>
      </w:pPr>
      <w:r w:rsidRPr="0058332B">
        <w:rPr>
          <w:rStyle w:val="FootnoteReference"/>
          <w:rFonts w:asciiTheme="minorHAnsi" w:hAnsiTheme="minorHAnsi" w:cstheme="minorHAnsi"/>
        </w:rPr>
        <w:footnoteRef/>
      </w:r>
      <w:r w:rsidRPr="0058332B">
        <w:rPr>
          <w:rFonts w:asciiTheme="minorHAnsi" w:hAnsiTheme="minorHAnsi" w:cstheme="minorHAnsi"/>
        </w:rPr>
        <w:t xml:space="preserve"> </w:t>
      </w:r>
      <w:r w:rsidR="00582361" w:rsidRPr="0058332B">
        <w:rPr>
          <w:rFonts w:asciiTheme="minorHAnsi" w:hAnsiTheme="minorHAnsi" w:cstheme="minorHAnsi"/>
        </w:rPr>
        <w:t>Perkančiosios organizacijos 2025 m. rugsėjo 22 d. rašto Nr. 64-S-3932 11 priedas.</w:t>
      </w:r>
    </w:p>
  </w:footnote>
  <w:footnote w:id="10">
    <w:p w14:paraId="00649C3E" w14:textId="2220429B" w:rsidR="00F04278" w:rsidRPr="0058332B" w:rsidRDefault="00F04278" w:rsidP="00B90FB8">
      <w:pPr>
        <w:pStyle w:val="FootnoteText"/>
        <w:spacing w:line="276" w:lineRule="auto"/>
        <w:rPr>
          <w:rFonts w:asciiTheme="minorHAnsi" w:hAnsiTheme="minorHAnsi" w:cstheme="minorHAnsi"/>
        </w:rPr>
      </w:pPr>
      <w:r w:rsidRPr="0058332B">
        <w:rPr>
          <w:rStyle w:val="FootnoteReference"/>
          <w:rFonts w:asciiTheme="minorHAnsi" w:hAnsiTheme="minorHAnsi" w:cstheme="minorHAnsi"/>
        </w:rPr>
        <w:footnoteRef/>
      </w:r>
      <w:r w:rsidRPr="0058332B">
        <w:rPr>
          <w:rFonts w:asciiTheme="minorHAnsi" w:hAnsiTheme="minorHAnsi" w:cstheme="minorHAnsi"/>
        </w:rPr>
        <w:t xml:space="preserve"> </w:t>
      </w:r>
      <w:r w:rsidR="005604F1" w:rsidRPr="0058332B">
        <w:rPr>
          <w:rFonts w:asciiTheme="minorHAnsi" w:hAnsiTheme="minorHAnsi" w:cstheme="minorHAnsi"/>
        </w:rPr>
        <w:t>Perkančiosios organizacijos 2025 m. rugsėjo 22 d. rašto Nr. 64-S-3932 12 priedas.</w:t>
      </w:r>
    </w:p>
  </w:footnote>
  <w:footnote w:id="11">
    <w:p w14:paraId="1986CB0D" w14:textId="3D7E0B8A" w:rsidR="00FE0404" w:rsidRDefault="00FE0404" w:rsidP="0058332B">
      <w:pPr>
        <w:pStyle w:val="FootnoteText"/>
        <w:spacing w:line="276" w:lineRule="auto"/>
      </w:pPr>
      <w:r w:rsidRPr="0058332B">
        <w:rPr>
          <w:rStyle w:val="FootnoteReference"/>
          <w:rFonts w:asciiTheme="minorHAnsi" w:hAnsiTheme="minorHAnsi" w:cstheme="minorHAnsi"/>
        </w:rPr>
        <w:footnoteRef/>
      </w:r>
      <w:r w:rsidRPr="0058332B">
        <w:rPr>
          <w:rFonts w:asciiTheme="minorHAnsi" w:hAnsiTheme="minorHAnsi" w:cstheme="minorHAnsi"/>
        </w:rPr>
        <w:t xml:space="preserve"> Perkančiosios organizacijos 2025 m. rugsėjo 22 d. rašto Nr. 64-S-3932 10 priedas.</w:t>
      </w:r>
    </w:p>
  </w:footnote>
  <w:footnote w:id="12">
    <w:p w14:paraId="6C75B463" w14:textId="6DAEE865" w:rsidR="000706D6" w:rsidRPr="0058332B" w:rsidRDefault="000706D6" w:rsidP="0058332B">
      <w:pPr>
        <w:pStyle w:val="FootnoteText"/>
        <w:spacing w:line="276" w:lineRule="auto"/>
        <w:rPr>
          <w:rFonts w:asciiTheme="minorHAnsi" w:hAnsiTheme="minorHAnsi" w:cstheme="minorHAnsi"/>
        </w:rPr>
      </w:pPr>
      <w:r w:rsidRPr="0058332B">
        <w:rPr>
          <w:rStyle w:val="FootnoteReference"/>
          <w:rFonts w:asciiTheme="minorHAnsi" w:hAnsiTheme="minorHAnsi" w:cstheme="minorHAnsi"/>
        </w:rPr>
        <w:footnoteRef/>
      </w:r>
      <w:r w:rsidRPr="0058332B">
        <w:rPr>
          <w:rFonts w:asciiTheme="minorHAnsi" w:hAnsiTheme="minorHAnsi" w:cstheme="minorHAnsi"/>
        </w:rPr>
        <w:t xml:space="preserve"> </w:t>
      </w:r>
      <w:r w:rsidR="00B90FB8" w:rsidRPr="0058332B">
        <w:rPr>
          <w:rFonts w:asciiTheme="minorHAnsi" w:hAnsiTheme="minorHAnsi" w:cstheme="minorHAnsi"/>
        </w:rPr>
        <w:t>Perkančiosios organizacijos 2025 m. rugsėjo 22 d. rašto Nr. 64-S-3932 9 priedas.</w:t>
      </w:r>
    </w:p>
  </w:footnote>
  <w:footnote w:id="13">
    <w:p w14:paraId="71F2DE7D" w14:textId="271E87F9" w:rsidR="0034270C" w:rsidRPr="006627AC" w:rsidRDefault="0034270C" w:rsidP="00B90FB8">
      <w:pPr>
        <w:pStyle w:val="FootnoteText"/>
        <w:spacing w:line="276" w:lineRule="auto"/>
        <w:rPr>
          <w:rFonts w:ascii="Calibri" w:hAnsi="Calibri" w:cs="Calibri"/>
        </w:rPr>
      </w:pPr>
      <w:r w:rsidRPr="0058332B">
        <w:rPr>
          <w:rStyle w:val="FootnoteReference"/>
          <w:rFonts w:asciiTheme="minorHAnsi" w:hAnsiTheme="minorHAnsi" w:cstheme="minorHAnsi"/>
        </w:rPr>
        <w:footnoteRef/>
      </w:r>
      <w:r w:rsidRPr="0058332B">
        <w:rPr>
          <w:rFonts w:asciiTheme="minorHAnsi" w:hAnsiTheme="minorHAnsi" w:cstheme="minorHAnsi"/>
        </w:rPr>
        <w:t xml:space="preserve"> </w:t>
      </w:r>
      <w:r w:rsidR="00ED3C95" w:rsidRPr="0058332B">
        <w:rPr>
          <w:rFonts w:asciiTheme="minorHAnsi" w:hAnsiTheme="minorHAnsi" w:cstheme="minorHAnsi"/>
        </w:rPr>
        <w:t>Klaipėdos apygardos teismo 2024 m. spalio 10 d. nutart</w:t>
      </w:r>
      <w:r w:rsidR="006627AC" w:rsidRPr="0058332B">
        <w:rPr>
          <w:rFonts w:asciiTheme="minorHAnsi" w:hAnsiTheme="minorHAnsi" w:cstheme="minorHAnsi"/>
        </w:rPr>
        <w:t xml:space="preserve">is </w:t>
      </w:r>
      <w:r w:rsidR="00ED3C95" w:rsidRPr="0058332B">
        <w:rPr>
          <w:rFonts w:asciiTheme="minorHAnsi" w:hAnsiTheme="minorHAnsi" w:cstheme="minorHAnsi"/>
        </w:rPr>
        <w:t>Nr. E2A-825-796/2024</w:t>
      </w:r>
      <w:r w:rsidR="006627AC" w:rsidRPr="0058332B">
        <w:rPr>
          <w:rFonts w:asciiTheme="minorHAnsi" w:hAnsiTheme="minorHAnsi" w:cstheme="minorHAnsi"/>
        </w:rPr>
        <w:t>.</w:t>
      </w:r>
      <w:r w:rsidR="00ED3C95" w:rsidRPr="006627AC">
        <w:rPr>
          <w:rFonts w:ascii="Calibri" w:hAnsi="Calibri" w:cs="Calibri"/>
        </w:rPr>
        <w:t xml:space="preserve"> </w:t>
      </w:r>
    </w:p>
  </w:footnote>
  <w:footnote w:id="14">
    <w:p w14:paraId="0CD21FF8" w14:textId="5A3450C6" w:rsidR="000E2897" w:rsidRDefault="000E2897">
      <w:pPr>
        <w:pStyle w:val="FootnoteText"/>
      </w:pPr>
      <w:r>
        <w:rPr>
          <w:rStyle w:val="FootnoteReference"/>
        </w:rPr>
        <w:footnoteRef/>
      </w:r>
      <w:r>
        <w:t xml:space="preserve"> </w:t>
      </w:r>
      <w:r>
        <w:rPr>
          <w:noProof/>
        </w:rPr>
        <w:drawing>
          <wp:inline distT="0" distB="0" distL="0" distR="0" wp14:anchorId="240B8F67" wp14:editId="45A13D55">
            <wp:extent cx="6120765" cy="3834765"/>
            <wp:effectExtent l="0" t="0" r="0" b="0"/>
            <wp:docPr id="1063603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603083" name=""/>
                    <pic:cNvPicPr/>
                  </pic:nvPicPr>
                  <pic:blipFill>
                    <a:blip r:embed="rId4"/>
                    <a:stretch>
                      <a:fillRect/>
                    </a:stretch>
                  </pic:blipFill>
                  <pic:spPr>
                    <a:xfrm>
                      <a:off x="0" y="0"/>
                      <a:ext cx="6120765" cy="3834765"/>
                    </a:xfrm>
                    <a:prstGeom prst="rect">
                      <a:avLst/>
                    </a:prstGeom>
                  </pic:spPr>
                </pic:pic>
              </a:graphicData>
            </a:graphic>
          </wp:inline>
        </w:drawing>
      </w:r>
    </w:p>
  </w:footnote>
  <w:footnote w:id="15">
    <w:p w14:paraId="51CD972E" w14:textId="4BF4371D" w:rsidR="008013E1" w:rsidRPr="00AD5EB0" w:rsidRDefault="008013E1" w:rsidP="00AD5EB0">
      <w:pPr>
        <w:pStyle w:val="FootnoteText"/>
        <w:spacing w:line="276" w:lineRule="auto"/>
        <w:rPr>
          <w:rFonts w:asciiTheme="minorHAnsi" w:hAnsiTheme="minorHAnsi" w:cstheme="minorHAnsi"/>
        </w:rPr>
      </w:pPr>
      <w:r w:rsidRPr="00AD5EB0">
        <w:rPr>
          <w:rStyle w:val="FootnoteReference"/>
          <w:rFonts w:asciiTheme="minorHAnsi" w:hAnsiTheme="minorHAnsi" w:cstheme="minorHAnsi"/>
        </w:rPr>
        <w:footnoteRef/>
      </w:r>
      <w:r w:rsidRPr="00AD5EB0">
        <w:rPr>
          <w:rFonts w:asciiTheme="minorHAnsi" w:hAnsiTheme="minorHAnsi" w:cstheme="minorHAnsi"/>
        </w:rPr>
        <w:t xml:space="preserve"> </w:t>
      </w:r>
      <w:r w:rsidR="004F35FA" w:rsidRPr="00AD5EB0">
        <w:rPr>
          <w:rFonts w:asciiTheme="minorHAnsi" w:hAnsiTheme="minorHAnsi" w:cstheme="minorHAnsi"/>
        </w:rPr>
        <w:t>Perkančiosios organizacijos 2025 m. spalio 27 d. rašto Nr.</w:t>
      </w:r>
      <w:r w:rsidR="00891475" w:rsidRPr="00AD5EB0">
        <w:rPr>
          <w:rFonts w:asciiTheme="minorHAnsi" w:hAnsiTheme="minorHAnsi" w:cstheme="minorHAnsi"/>
        </w:rPr>
        <w:t>64-S-4425</w:t>
      </w:r>
      <w:r w:rsidR="004F35FA" w:rsidRPr="00AD5EB0">
        <w:rPr>
          <w:rFonts w:asciiTheme="minorHAnsi" w:hAnsiTheme="minorHAnsi" w:cstheme="minorHAnsi"/>
        </w:rPr>
        <w:t xml:space="preserve"> </w:t>
      </w:r>
      <w:r w:rsidR="008F6017" w:rsidRPr="00AD5EB0">
        <w:rPr>
          <w:rFonts w:asciiTheme="minorHAnsi" w:hAnsiTheme="minorHAnsi" w:cstheme="minorHAnsi"/>
        </w:rPr>
        <w:t xml:space="preserve">5 punkte nurodyta, jog „&lt;...&gt; </w:t>
      </w:r>
      <w:r w:rsidR="008F6017" w:rsidRPr="00AD5EB0">
        <w:rPr>
          <w:rFonts w:asciiTheme="minorHAnsi" w:hAnsiTheme="minorHAnsi" w:cstheme="minorHAnsi"/>
          <w:b/>
          <w:bCs/>
        </w:rPr>
        <w:t>Transporto priemonių saugojimo parų skaičius nėra fiksuojamas Sutarties apskaitos dokumentuose, nes pagal Sutarties 4 punktą vienos paros saugojimo įkainis yra 0 Eur.</w:t>
      </w:r>
      <w:r w:rsidR="008F6017" w:rsidRPr="00AD5EB0">
        <w:rPr>
          <w:rFonts w:asciiTheme="minorHAnsi" w:hAnsiTheme="minorHAnsi" w:cstheme="minorHAnsi"/>
        </w:rPr>
        <w:t xml:space="preserve"> Tuo tarpu nuvežimo įkainis atitinkamai 240,00 Eur (iki 3,5 t) ir 470,00 Eur (daugiau kaip 3,5 t) be PVM. </w:t>
      </w:r>
      <w:r w:rsidR="008F6017" w:rsidRPr="00AD5EB0">
        <w:rPr>
          <w:rFonts w:asciiTheme="minorHAnsi" w:hAnsiTheme="minorHAnsi" w:cstheme="minorHAnsi"/>
          <w:b/>
          <w:bCs/>
        </w:rPr>
        <w:t>Dėl šios priežasties ir Marijampolės aps. VPK pateiktose sąskaitose taip pat nėra nurodytas saugojimo laikotarpis, nes saugojimo parų skaičius neturi įtakos suteiktų paslaugų kainai &lt;...&gt;.</w:t>
      </w:r>
    </w:p>
  </w:footnote>
  <w:footnote w:id="16">
    <w:p w14:paraId="3665AFF7" w14:textId="30F3250A" w:rsidR="0072691F" w:rsidRPr="00AD5EB0" w:rsidRDefault="0072691F" w:rsidP="00AD5EB0">
      <w:pPr>
        <w:pStyle w:val="FootnoteText"/>
        <w:spacing w:line="276" w:lineRule="auto"/>
        <w:rPr>
          <w:rFonts w:asciiTheme="minorHAnsi" w:hAnsiTheme="minorHAnsi" w:cstheme="minorHAnsi"/>
        </w:rPr>
      </w:pPr>
      <w:r w:rsidRPr="00AD5EB0">
        <w:rPr>
          <w:rStyle w:val="FootnoteReference"/>
          <w:rFonts w:asciiTheme="minorHAnsi" w:hAnsiTheme="minorHAnsi" w:cstheme="minorHAnsi"/>
        </w:rPr>
        <w:footnoteRef/>
      </w:r>
      <w:r w:rsidRPr="00AD5EB0">
        <w:rPr>
          <w:rFonts w:asciiTheme="minorHAnsi" w:hAnsiTheme="minorHAnsi" w:cstheme="minorHAnsi"/>
        </w:rPr>
        <w:t xml:space="preserve"> </w:t>
      </w:r>
      <w:r w:rsidR="00AD5EB0" w:rsidRPr="00AD5EB0">
        <w:rPr>
          <w:rFonts w:asciiTheme="minorHAnsi" w:hAnsiTheme="minorHAnsi" w:cstheme="minorHAnsi"/>
        </w:rPr>
        <w:t>Tarnybos 2025 m. rugsėjo 8 d. raštas Nr. 4S-1110.</w:t>
      </w:r>
    </w:p>
  </w:footnote>
  <w:footnote w:id="17">
    <w:p w14:paraId="761C67A6" w14:textId="18820E73" w:rsidR="0072691F" w:rsidRPr="00AD5EB0" w:rsidRDefault="0072691F" w:rsidP="00AD5EB0">
      <w:pPr>
        <w:pStyle w:val="FootnoteText"/>
        <w:spacing w:line="276" w:lineRule="auto"/>
        <w:rPr>
          <w:rFonts w:asciiTheme="minorHAnsi" w:hAnsiTheme="minorHAnsi" w:cstheme="minorHAnsi"/>
        </w:rPr>
      </w:pPr>
      <w:r w:rsidRPr="00AD5EB0">
        <w:rPr>
          <w:rStyle w:val="FootnoteReference"/>
          <w:rFonts w:asciiTheme="minorHAnsi" w:hAnsiTheme="minorHAnsi" w:cstheme="minorHAnsi"/>
        </w:rPr>
        <w:footnoteRef/>
      </w:r>
      <w:r w:rsidR="00AD5EB0">
        <w:rPr>
          <w:rFonts w:asciiTheme="minorHAnsi" w:hAnsiTheme="minorHAnsi" w:cstheme="minorHAnsi"/>
        </w:rPr>
        <w:t xml:space="preserve"> </w:t>
      </w:r>
      <w:r w:rsidRPr="00AD5EB0">
        <w:rPr>
          <w:rFonts w:asciiTheme="minorHAnsi" w:hAnsiTheme="minorHAnsi" w:cstheme="minorHAnsi"/>
        </w:rPr>
        <w:t xml:space="preserve"> </w:t>
      </w:r>
      <w:r w:rsidR="00AD5EB0" w:rsidRPr="00AD5EB0">
        <w:rPr>
          <w:rFonts w:asciiTheme="minorHAnsi" w:hAnsiTheme="minorHAnsi" w:cstheme="minorHAnsi"/>
        </w:rPr>
        <w:t>Perkančiosios organizacijos 2025 m. rugsėjo 22 d. rašt</w:t>
      </w:r>
      <w:r w:rsidR="00AD5EB0">
        <w:rPr>
          <w:rFonts w:asciiTheme="minorHAnsi" w:hAnsiTheme="minorHAnsi" w:cstheme="minorHAnsi"/>
        </w:rPr>
        <w:t>as</w:t>
      </w:r>
      <w:r w:rsidR="00AD5EB0" w:rsidRPr="00AD5EB0">
        <w:rPr>
          <w:rFonts w:asciiTheme="minorHAnsi" w:hAnsiTheme="minorHAnsi" w:cstheme="minorHAnsi"/>
        </w:rPr>
        <w:t xml:space="preserve"> Nr. 64-S-3932</w:t>
      </w:r>
      <w:r w:rsidR="00AD5EB0">
        <w:rPr>
          <w:rFonts w:asciiTheme="minorHAnsi" w:hAnsiTheme="minorHAnsi" w:cstheme="minorHAnsi"/>
        </w:rPr>
        <w:t>.</w:t>
      </w:r>
    </w:p>
  </w:footnote>
  <w:footnote w:id="18">
    <w:p w14:paraId="3AC1521A" w14:textId="1C9FE7E7" w:rsidR="0072691F" w:rsidRPr="000C3811" w:rsidRDefault="0072691F" w:rsidP="000C3811">
      <w:pPr>
        <w:pStyle w:val="FootnoteText"/>
        <w:spacing w:line="276" w:lineRule="auto"/>
        <w:rPr>
          <w:rFonts w:asciiTheme="minorHAnsi" w:hAnsiTheme="minorHAnsi" w:cstheme="minorHAnsi"/>
        </w:rPr>
      </w:pPr>
      <w:r w:rsidRPr="000C3811">
        <w:rPr>
          <w:rStyle w:val="FootnoteReference"/>
          <w:rFonts w:asciiTheme="minorHAnsi" w:hAnsiTheme="minorHAnsi" w:cstheme="minorHAnsi"/>
        </w:rPr>
        <w:footnoteRef/>
      </w:r>
      <w:r w:rsidRPr="000C3811">
        <w:rPr>
          <w:rFonts w:asciiTheme="minorHAnsi" w:hAnsiTheme="minorHAnsi" w:cstheme="minorHAnsi"/>
        </w:rPr>
        <w:t xml:space="preserve"> </w:t>
      </w:r>
      <w:r w:rsidR="00AD5EB0" w:rsidRPr="000C3811">
        <w:rPr>
          <w:rFonts w:asciiTheme="minorHAnsi" w:hAnsiTheme="minorHAnsi" w:cstheme="minorHAnsi"/>
        </w:rPr>
        <w:t xml:space="preserve">Tarnybos 2025 m. </w:t>
      </w:r>
      <w:r w:rsidR="00C200A7" w:rsidRPr="000C3811">
        <w:rPr>
          <w:rFonts w:asciiTheme="minorHAnsi" w:hAnsiTheme="minorHAnsi" w:cstheme="minorHAnsi"/>
        </w:rPr>
        <w:t xml:space="preserve">spalio 13 </w:t>
      </w:r>
      <w:r w:rsidR="00AD5EB0" w:rsidRPr="000C3811">
        <w:rPr>
          <w:rFonts w:asciiTheme="minorHAnsi" w:hAnsiTheme="minorHAnsi" w:cstheme="minorHAnsi"/>
        </w:rPr>
        <w:t>d. raštas Nr. 4S-</w:t>
      </w:r>
      <w:r w:rsidR="00C200A7" w:rsidRPr="000C3811">
        <w:rPr>
          <w:rFonts w:asciiTheme="minorHAnsi" w:hAnsiTheme="minorHAnsi" w:cstheme="minorHAnsi"/>
        </w:rPr>
        <w:t>1254</w:t>
      </w:r>
      <w:r w:rsidR="00AD5EB0" w:rsidRPr="000C3811">
        <w:rPr>
          <w:rFonts w:asciiTheme="minorHAnsi" w:hAnsiTheme="minorHAnsi" w:cstheme="minorHAnsi"/>
        </w:rPr>
        <w:t>.</w:t>
      </w:r>
    </w:p>
  </w:footnote>
  <w:footnote w:id="19">
    <w:p w14:paraId="220C35C8" w14:textId="2B2282C3" w:rsidR="000C3811" w:rsidRPr="000C3811" w:rsidRDefault="000C3811" w:rsidP="000C3811">
      <w:pPr>
        <w:pStyle w:val="FootnoteText"/>
        <w:spacing w:line="276" w:lineRule="auto"/>
        <w:rPr>
          <w:rFonts w:asciiTheme="minorHAnsi" w:hAnsiTheme="minorHAnsi" w:cstheme="minorHAnsi"/>
        </w:rPr>
      </w:pPr>
      <w:r w:rsidRPr="000C3811">
        <w:rPr>
          <w:rStyle w:val="FootnoteReference"/>
          <w:rFonts w:asciiTheme="minorHAnsi" w:hAnsiTheme="minorHAnsi" w:cstheme="minorHAnsi"/>
        </w:rPr>
        <w:footnoteRef/>
      </w:r>
      <w:r w:rsidRPr="000C3811">
        <w:rPr>
          <w:rFonts w:asciiTheme="minorHAnsi" w:hAnsiTheme="minorHAnsi" w:cstheme="minorHAnsi"/>
        </w:rPr>
        <w:t xml:space="preserve"> Perkančiosios organizacijos 2025 m. spalio 27 d. raštas Nr. 64-S-4425.</w:t>
      </w:r>
    </w:p>
  </w:footnote>
  <w:footnote w:id="20">
    <w:p w14:paraId="25778098" w14:textId="08152847" w:rsidR="0072691F" w:rsidRPr="001C0285" w:rsidRDefault="0072691F" w:rsidP="000C3811">
      <w:pPr>
        <w:pStyle w:val="FootnoteText"/>
        <w:spacing w:line="276" w:lineRule="auto"/>
        <w:rPr>
          <w:lang w:val="en-GB"/>
        </w:rPr>
      </w:pPr>
      <w:r w:rsidRPr="000C3811">
        <w:rPr>
          <w:rStyle w:val="FootnoteReference"/>
          <w:rFonts w:asciiTheme="minorHAnsi" w:hAnsiTheme="minorHAnsi" w:cstheme="minorHAnsi"/>
        </w:rPr>
        <w:footnoteRef/>
      </w:r>
      <w:r>
        <w:t xml:space="preserve"> </w:t>
      </w:r>
      <w:r w:rsidR="00DD2AC2">
        <w:rPr>
          <w:noProof/>
        </w:rPr>
        <w:drawing>
          <wp:inline distT="0" distB="0" distL="0" distR="0" wp14:anchorId="2EB6EDCE" wp14:editId="4688AB41">
            <wp:extent cx="6118860" cy="1451794"/>
            <wp:effectExtent l="0" t="0" r="0" b="0"/>
            <wp:docPr id="1285088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88314" name=""/>
                    <pic:cNvPicPr/>
                  </pic:nvPicPr>
                  <pic:blipFill>
                    <a:blip r:embed="rId5"/>
                    <a:stretch>
                      <a:fillRect/>
                    </a:stretch>
                  </pic:blipFill>
                  <pic:spPr>
                    <a:xfrm>
                      <a:off x="0" y="0"/>
                      <a:ext cx="6237961" cy="1480053"/>
                    </a:xfrm>
                    <a:prstGeom prst="rect">
                      <a:avLst/>
                    </a:prstGeom>
                  </pic:spPr>
                </pic:pic>
              </a:graphicData>
            </a:graphic>
          </wp:inline>
        </w:drawing>
      </w:r>
    </w:p>
    <w:p w14:paraId="748D1631" w14:textId="77777777" w:rsidR="0072691F" w:rsidRPr="00575B46" w:rsidRDefault="0072691F" w:rsidP="00575B46">
      <w:pPr>
        <w:pStyle w:val="FootnoteText"/>
        <w:spacing w:line="276" w:lineRule="auto"/>
        <w:rPr>
          <w:rFonts w:ascii="Calibri" w:hAnsi="Calibri" w:cs="Calibri"/>
        </w:rPr>
      </w:pPr>
    </w:p>
  </w:footnote>
  <w:footnote w:id="21">
    <w:p w14:paraId="44EBF1EC" w14:textId="6A4EEDE9" w:rsidR="003F3F41" w:rsidRPr="009946C4" w:rsidRDefault="003F3F41" w:rsidP="009946C4">
      <w:pPr>
        <w:pStyle w:val="FootnoteText"/>
        <w:spacing w:line="276" w:lineRule="auto"/>
        <w:rPr>
          <w:rFonts w:ascii="Calibri" w:hAnsi="Calibri" w:cs="Calibri"/>
        </w:rPr>
      </w:pPr>
      <w:r w:rsidRPr="009946C4">
        <w:rPr>
          <w:rStyle w:val="FootnoteReference"/>
          <w:rFonts w:ascii="Calibri" w:hAnsi="Calibri" w:cs="Calibri"/>
        </w:rPr>
        <w:footnoteRef/>
      </w:r>
      <w:r w:rsidRPr="009946C4">
        <w:rPr>
          <w:rFonts w:ascii="Calibri" w:hAnsi="Calibri" w:cs="Calibri"/>
        </w:rPr>
        <w:t xml:space="preserve"> </w:t>
      </w:r>
      <w:r w:rsidR="009B4569" w:rsidRPr="009946C4">
        <w:rPr>
          <w:rFonts w:ascii="Calibri" w:hAnsi="Calibri" w:cs="Calibri"/>
        </w:rPr>
        <w:t>Tarnybos 2026 m. birželio 16 d. raštas Nr. 4S-841.</w:t>
      </w:r>
    </w:p>
  </w:footnote>
  <w:footnote w:id="22">
    <w:p w14:paraId="7D17E212" w14:textId="3DED5CB6" w:rsidR="009B4569" w:rsidRPr="009946C4" w:rsidRDefault="009B4569" w:rsidP="009946C4">
      <w:pPr>
        <w:pStyle w:val="FootnoteText"/>
        <w:spacing w:line="276" w:lineRule="auto"/>
        <w:rPr>
          <w:rFonts w:ascii="Calibri" w:hAnsi="Calibri" w:cs="Calibri"/>
        </w:rPr>
      </w:pPr>
      <w:r w:rsidRPr="009946C4">
        <w:rPr>
          <w:rStyle w:val="FootnoteReference"/>
          <w:rFonts w:ascii="Calibri" w:hAnsi="Calibri" w:cs="Calibri"/>
        </w:rPr>
        <w:footnoteRef/>
      </w:r>
      <w:r w:rsidRPr="009946C4">
        <w:rPr>
          <w:rFonts w:ascii="Calibri" w:hAnsi="Calibri" w:cs="Calibri"/>
        </w:rPr>
        <w:t xml:space="preserve"> </w:t>
      </w:r>
      <w:r w:rsidR="009946C4" w:rsidRPr="009946C4">
        <w:rPr>
          <w:rFonts w:ascii="Calibri" w:hAnsi="Calibri" w:cs="Calibri"/>
        </w:rPr>
        <w:t>Perkančiosios organizacijos 2026 m. birželio 22 d. raštas Nr. 64-S-2482.</w:t>
      </w:r>
    </w:p>
  </w:footnote>
  <w:footnote w:id="23">
    <w:p w14:paraId="7A34A44F" w14:textId="77777777" w:rsidR="00D7399C" w:rsidRPr="00156581" w:rsidRDefault="00D7399C" w:rsidP="00D7399C">
      <w:pPr>
        <w:pStyle w:val="FootnoteText"/>
        <w:spacing w:line="276" w:lineRule="auto"/>
        <w:rPr>
          <w:rFonts w:asciiTheme="minorHAnsi" w:hAnsiTheme="minorHAnsi" w:cstheme="minorHAnsi"/>
        </w:rPr>
      </w:pPr>
      <w:r w:rsidRPr="00156581">
        <w:rPr>
          <w:rStyle w:val="FootnoteReference"/>
          <w:rFonts w:asciiTheme="minorHAnsi" w:hAnsiTheme="minorHAnsi" w:cstheme="minorHAnsi"/>
        </w:rPr>
        <w:footnoteRef/>
      </w:r>
      <w:r w:rsidRPr="00156581">
        <w:rPr>
          <w:rFonts w:asciiTheme="minorHAnsi" w:hAnsiTheme="minorHAnsi" w:cstheme="minorHAnsi"/>
        </w:rPr>
        <w:t xml:space="preserve"> „Perkančioji organizacija užtikrina, kad vykdant pirkimą būtų laikomasi lygiateisiškumo, nediskriminavimo, abipusio pripažinimo, proporcingumo, skaidrumo principų“.</w:t>
      </w:r>
    </w:p>
  </w:footnote>
  <w:footnote w:id="24">
    <w:p w14:paraId="30DCFBA6" w14:textId="77777777" w:rsidR="007470DA" w:rsidRPr="0058332B" w:rsidRDefault="007470DA" w:rsidP="001E1774">
      <w:pPr>
        <w:pStyle w:val="FootnoteText"/>
        <w:spacing w:line="276" w:lineRule="auto"/>
        <w:rPr>
          <w:rFonts w:asciiTheme="minorHAnsi" w:hAnsiTheme="minorHAnsi" w:cstheme="minorHAnsi"/>
        </w:rPr>
      </w:pPr>
      <w:r w:rsidRPr="001E1774">
        <w:rPr>
          <w:rStyle w:val="FootnoteReference"/>
          <w:rFonts w:asciiTheme="minorHAnsi" w:hAnsiTheme="minorHAnsi" w:cstheme="minorHAnsi"/>
        </w:rPr>
        <w:footnoteRef/>
      </w:r>
      <w:r w:rsidRPr="001E1774">
        <w:rPr>
          <w:rFonts w:asciiTheme="minorHAnsi" w:hAnsiTheme="minorHAnsi" w:cstheme="minorHAnsi"/>
        </w:rPr>
        <w:t xml:space="preserve"> 2025 m. spalio 6 d. UAB „</w:t>
      </w:r>
      <w:proofErr w:type="spellStart"/>
      <w:r w:rsidRPr="001E1774">
        <w:rPr>
          <w:rFonts w:asciiTheme="minorHAnsi" w:hAnsiTheme="minorHAnsi" w:cstheme="minorHAnsi"/>
        </w:rPr>
        <w:t>Tomadas</w:t>
      </w:r>
      <w:proofErr w:type="spellEnd"/>
      <w:r w:rsidRPr="001E1774">
        <w:rPr>
          <w:rFonts w:asciiTheme="minorHAnsi" w:hAnsiTheme="minorHAnsi" w:cstheme="minorHAnsi"/>
        </w:rPr>
        <w:t>“  raštas Nr. 64-G-13154.</w:t>
      </w:r>
      <w:r w:rsidRPr="0058332B">
        <w:rPr>
          <w:rFonts w:asciiTheme="minorHAnsi" w:hAnsiTheme="minorHAnsi" w:cstheme="minorHAnsi"/>
        </w:rPr>
        <w:t xml:space="preserve"> </w:t>
      </w:r>
      <w:r w:rsidRPr="0058332B">
        <w:rPr>
          <w:rFonts w:asciiTheme="minorHAnsi" w:hAnsiTheme="minorHAnsi" w:cstheme="minorHAnsi"/>
          <w:noProof/>
        </w:rPr>
        <w:drawing>
          <wp:inline distT="0" distB="0" distL="0" distR="0" wp14:anchorId="28AECA80" wp14:editId="549B5702">
            <wp:extent cx="6120765" cy="1518285"/>
            <wp:effectExtent l="0" t="0" r="0" b="5715"/>
            <wp:docPr id="1294171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042000" name=""/>
                    <pic:cNvPicPr/>
                  </pic:nvPicPr>
                  <pic:blipFill>
                    <a:blip r:embed="rId6"/>
                    <a:stretch>
                      <a:fillRect/>
                    </a:stretch>
                  </pic:blipFill>
                  <pic:spPr>
                    <a:xfrm>
                      <a:off x="0" y="0"/>
                      <a:ext cx="6120765" cy="1518285"/>
                    </a:xfrm>
                    <a:prstGeom prst="rect">
                      <a:avLst/>
                    </a:prstGeom>
                  </pic:spPr>
                </pic:pic>
              </a:graphicData>
            </a:graphic>
          </wp:inline>
        </w:drawing>
      </w:r>
    </w:p>
  </w:footnote>
  <w:footnote w:id="25">
    <w:p w14:paraId="72FE2998" w14:textId="2AEE60A4" w:rsidR="001E1774" w:rsidRPr="0058332B" w:rsidRDefault="001E1774" w:rsidP="0058332B">
      <w:pPr>
        <w:pStyle w:val="FootnoteText"/>
        <w:spacing w:line="276" w:lineRule="auto"/>
        <w:rPr>
          <w:rFonts w:asciiTheme="minorHAnsi" w:hAnsiTheme="minorHAnsi" w:cstheme="minorHAnsi"/>
        </w:rPr>
      </w:pPr>
      <w:r w:rsidRPr="0058332B">
        <w:rPr>
          <w:rStyle w:val="FootnoteReference"/>
          <w:rFonts w:asciiTheme="minorHAnsi" w:hAnsiTheme="minorHAnsi" w:cstheme="minorHAnsi"/>
        </w:rPr>
        <w:footnoteRef/>
      </w:r>
      <w:r w:rsidRPr="0058332B">
        <w:rPr>
          <w:rFonts w:asciiTheme="minorHAnsi" w:hAnsiTheme="minorHAnsi" w:cstheme="minorHAnsi"/>
        </w:rPr>
        <w:t xml:space="preserve"> </w:t>
      </w:r>
      <w:r w:rsidRPr="0058332B">
        <w:rPr>
          <w:rFonts w:asciiTheme="minorHAnsi" w:hAnsiTheme="minorHAnsi" w:cstheme="minorHAnsi"/>
          <w:bCs/>
        </w:rPr>
        <w:t xml:space="preserve">„Už Sutarties 2 punkte nurodytas paslaugas Teikėjui sumoka transporto priemonės savininkas ir (ar) valdytojas (solidariai). </w:t>
      </w:r>
      <w:r w:rsidRPr="0058332B">
        <w:rPr>
          <w:rFonts w:asciiTheme="minorHAnsi" w:hAnsiTheme="minorHAnsi" w:cstheme="minorHAnsi"/>
          <w:b/>
          <w:bCs/>
        </w:rPr>
        <w:t xml:space="preserve">Teikėjas sąskaitose ir kvituose už Sutarties 2 punkte nurodytas paslaugas privalo nurodyti, </w:t>
      </w:r>
      <w:r w:rsidRPr="0058332B">
        <w:rPr>
          <w:rFonts w:asciiTheme="minorHAnsi" w:hAnsiTheme="minorHAnsi" w:cstheme="minorHAnsi"/>
          <w:b/>
        </w:rPr>
        <w:t>už kokias paslaugas, kokios transporto priemonės ir</w:t>
      </w:r>
      <w:r w:rsidRPr="0058332B">
        <w:rPr>
          <w:rFonts w:asciiTheme="minorHAnsi" w:hAnsiTheme="minorHAnsi" w:cstheme="minorHAnsi"/>
          <w:b/>
          <w:bCs/>
        </w:rPr>
        <w:t xml:space="preserve"> už kokį saugojimo laikotarpį yra išrašytas dokumentas apmokėti</w:t>
      </w:r>
      <w:r w:rsidRPr="0058332B">
        <w:rPr>
          <w:rFonts w:asciiTheme="minorHAnsi" w:hAnsiTheme="minorHAnsi" w:cstheme="minorHAnsi"/>
          <w:bCs/>
        </w:rPr>
        <w:t>“.</w:t>
      </w:r>
    </w:p>
  </w:footnote>
  <w:footnote w:id="26">
    <w:p w14:paraId="77695C5C" w14:textId="368402C8" w:rsidR="00F45E4E" w:rsidRPr="00575B46" w:rsidRDefault="009D69B6" w:rsidP="00575B46">
      <w:pPr>
        <w:pStyle w:val="FootnoteText"/>
        <w:spacing w:line="276" w:lineRule="auto"/>
        <w:rPr>
          <w:rFonts w:asciiTheme="minorHAnsi" w:hAnsiTheme="minorHAnsi" w:cstheme="minorHAnsi"/>
          <w:b/>
          <w:bCs/>
        </w:rPr>
      </w:pPr>
      <w:r w:rsidRPr="00575B46">
        <w:rPr>
          <w:rStyle w:val="FootnoteReference"/>
          <w:rFonts w:asciiTheme="minorHAnsi" w:hAnsiTheme="minorHAnsi" w:cstheme="minorHAnsi"/>
        </w:rPr>
        <w:footnoteRef/>
      </w:r>
      <w:r w:rsidRPr="00575B46">
        <w:rPr>
          <w:rFonts w:asciiTheme="minorHAnsi" w:hAnsiTheme="minorHAnsi" w:cstheme="minorHAnsi"/>
        </w:rPr>
        <w:t xml:space="preserve"> </w:t>
      </w:r>
      <w:r w:rsidR="00F110E5" w:rsidRPr="00575B46">
        <w:rPr>
          <w:rFonts w:asciiTheme="minorHAnsi" w:hAnsiTheme="minorHAnsi" w:cstheme="minorHAnsi"/>
        </w:rPr>
        <w:t>Perkančioji organizacija</w:t>
      </w:r>
      <w:r w:rsidR="006B5416">
        <w:rPr>
          <w:rFonts w:asciiTheme="minorHAnsi" w:hAnsiTheme="minorHAnsi" w:cstheme="minorHAnsi"/>
        </w:rPr>
        <w:t xml:space="preserve"> </w:t>
      </w:r>
      <w:r w:rsidR="00C66B99" w:rsidRPr="00575B46">
        <w:rPr>
          <w:rFonts w:asciiTheme="minorHAnsi" w:hAnsiTheme="minorHAnsi" w:cstheme="minorHAnsi"/>
        </w:rPr>
        <w:t>2026 m. birželio 22 d. rašt</w:t>
      </w:r>
      <w:r w:rsidR="0021369C" w:rsidRPr="00575B46">
        <w:rPr>
          <w:rFonts w:asciiTheme="minorHAnsi" w:hAnsiTheme="minorHAnsi" w:cstheme="minorHAnsi"/>
        </w:rPr>
        <w:t>e Nr. 64-S-2482 nurodė</w:t>
      </w:r>
      <w:r w:rsidR="006B5416">
        <w:rPr>
          <w:rFonts w:asciiTheme="minorHAnsi" w:hAnsiTheme="minorHAnsi" w:cstheme="minorHAnsi"/>
        </w:rPr>
        <w:t xml:space="preserve">: </w:t>
      </w:r>
      <w:r w:rsidR="0021369C" w:rsidRPr="00575B46">
        <w:rPr>
          <w:rFonts w:asciiTheme="minorHAnsi" w:hAnsiTheme="minorHAnsi" w:cstheme="minorHAnsi"/>
        </w:rPr>
        <w:t>„</w:t>
      </w:r>
      <w:r w:rsidR="00F45E4E" w:rsidRPr="00575B46">
        <w:rPr>
          <w:rFonts w:asciiTheme="minorHAnsi" w:hAnsiTheme="minorHAnsi" w:cstheme="minorHAnsi"/>
        </w:rPr>
        <w:t>&lt;</w:t>
      </w:r>
      <w:r w:rsidR="005F56E5" w:rsidRPr="00575B46">
        <w:rPr>
          <w:rFonts w:asciiTheme="minorHAnsi" w:hAnsiTheme="minorHAnsi" w:cstheme="minorHAnsi"/>
        </w:rPr>
        <w:t xml:space="preserve">...&gt; </w:t>
      </w:r>
      <w:r w:rsidR="00F45E4E" w:rsidRPr="00575B46">
        <w:rPr>
          <w:rFonts w:asciiTheme="minorHAnsi" w:hAnsiTheme="minorHAnsi" w:cstheme="minorHAnsi"/>
        </w:rPr>
        <w:t>informuojame, kad Marijampolės apskr. VPK ir UAB „</w:t>
      </w:r>
      <w:proofErr w:type="spellStart"/>
      <w:r w:rsidR="00F45E4E" w:rsidRPr="00575B46">
        <w:rPr>
          <w:rFonts w:asciiTheme="minorHAnsi" w:hAnsiTheme="minorHAnsi" w:cstheme="minorHAnsi"/>
        </w:rPr>
        <w:t>Tomadas</w:t>
      </w:r>
      <w:proofErr w:type="spellEnd"/>
      <w:r w:rsidR="00F45E4E" w:rsidRPr="00575B46">
        <w:rPr>
          <w:rFonts w:asciiTheme="minorHAnsi" w:hAnsiTheme="minorHAnsi" w:cstheme="minorHAnsi"/>
        </w:rPr>
        <w:t xml:space="preserve">“ 2023 m. gegužės 15 d. pasirašyta Transporto priemonių nuvežimo, pervežimo, perkėlimo ir saugojimo paslaugų </w:t>
      </w:r>
      <w:r w:rsidR="00F45E4E" w:rsidRPr="00575B46">
        <w:rPr>
          <w:rFonts w:asciiTheme="minorHAnsi" w:hAnsiTheme="minorHAnsi" w:cstheme="minorHAnsi"/>
          <w:b/>
          <w:bCs/>
        </w:rPr>
        <w:t>sutartis nebegalioja</w:t>
      </w:r>
      <w:r w:rsidR="00F45E4E" w:rsidRPr="00575B46">
        <w:rPr>
          <w:rFonts w:asciiTheme="minorHAnsi" w:hAnsiTheme="minorHAnsi" w:cstheme="minorHAnsi"/>
        </w:rPr>
        <w:t xml:space="preserve">. </w:t>
      </w:r>
      <w:r w:rsidR="00F45E4E" w:rsidRPr="00575B46">
        <w:rPr>
          <w:rFonts w:asciiTheme="minorHAnsi" w:hAnsiTheme="minorHAnsi" w:cstheme="minorHAnsi"/>
          <w:b/>
          <w:bCs/>
        </w:rPr>
        <w:t xml:space="preserve">2026 m. gegužės 28 d. Marijampolės apskr. VPK ir UAB „Goldas“ pasirašė naują </w:t>
      </w:r>
      <w:r w:rsidR="005F56E5" w:rsidRPr="00575B46">
        <w:rPr>
          <w:rFonts w:asciiTheme="minorHAnsi" w:hAnsiTheme="minorHAnsi" w:cstheme="minorHAnsi"/>
          <w:b/>
          <w:bCs/>
        </w:rPr>
        <w:t>t</w:t>
      </w:r>
      <w:r w:rsidR="00F45E4E" w:rsidRPr="00575B46">
        <w:rPr>
          <w:rFonts w:asciiTheme="minorHAnsi" w:hAnsiTheme="minorHAnsi" w:cstheme="minorHAnsi"/>
          <w:b/>
          <w:bCs/>
        </w:rPr>
        <w:t>ransporto priemonių nuvežimo, pervežimo, perkėlimo ir saugojimo paslaugų sutartį Nr. 64-ST2-15, paslaugas šiuo metu teikia UAB „Goldas“.</w:t>
      </w:r>
    </w:p>
    <w:p w14:paraId="521F7263" w14:textId="20092751" w:rsidR="009D69B6" w:rsidRPr="00575B46" w:rsidRDefault="009D69B6" w:rsidP="00575B46">
      <w:pPr>
        <w:pStyle w:val="FootnoteText"/>
        <w:spacing w:line="276" w:lineRule="auto"/>
        <w:rPr>
          <w:rFonts w:asciiTheme="minorHAnsi" w:hAnsiTheme="minorHAnsi" w:cs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C6B29" w14:textId="77777777" w:rsidR="00FC5CFE" w:rsidRDefault="006970CE">
    <w:pPr>
      <w:framePr w:wrap="auto" w:vAnchor="text" w:hAnchor="margin" w:xAlign="center" w:y="1"/>
      <w:tabs>
        <w:tab w:val="center" w:pos="4680"/>
        <w:tab w:val="right" w:pos="9360"/>
      </w:tabs>
      <w:ind w:firstLine="720"/>
      <w:rPr>
        <w:rFonts w:ascii="Arial" w:hAnsi="Arial" w:cs="Arial"/>
        <w:sz w:val="22"/>
        <w:szCs w:val="22"/>
        <w:lang w:eastAsia="lt-LT"/>
      </w:rPr>
    </w:pPr>
    <w:r>
      <w:rPr>
        <w:rFonts w:ascii="Arial" w:hAnsi="Arial" w:cs="Arial"/>
        <w:sz w:val="22"/>
        <w:szCs w:val="22"/>
        <w:lang w:eastAsia="lt-LT"/>
      </w:rPr>
      <w:fldChar w:fldCharType="begin"/>
    </w:r>
    <w:r>
      <w:rPr>
        <w:rFonts w:ascii="Arial" w:hAnsi="Arial" w:cs="Arial"/>
        <w:sz w:val="22"/>
        <w:szCs w:val="22"/>
        <w:lang w:eastAsia="lt-LT"/>
      </w:rPr>
      <w:instrText xml:space="preserve">PAGE  </w:instrText>
    </w:r>
    <w:r>
      <w:rPr>
        <w:rFonts w:ascii="Arial" w:hAnsi="Arial" w:cs="Arial"/>
        <w:sz w:val="22"/>
        <w:szCs w:val="22"/>
        <w:lang w:eastAsia="lt-LT"/>
      </w:rPr>
      <w:fldChar w:fldCharType="separate"/>
    </w:r>
    <w:r w:rsidR="00DC6B04">
      <w:rPr>
        <w:rFonts w:ascii="Arial" w:hAnsi="Arial" w:cs="Arial"/>
        <w:noProof/>
        <w:sz w:val="22"/>
        <w:szCs w:val="22"/>
        <w:lang w:eastAsia="lt-LT"/>
      </w:rPr>
      <w:t>4</w:t>
    </w:r>
    <w:r>
      <w:rPr>
        <w:rFonts w:ascii="Arial" w:hAnsi="Arial" w:cs="Arial"/>
        <w:sz w:val="22"/>
        <w:szCs w:val="22"/>
        <w:lang w:eastAsia="lt-LT"/>
      </w:rPr>
      <w:fldChar w:fldCharType="end"/>
    </w:r>
  </w:p>
  <w:p w14:paraId="59E7F4E3" w14:textId="77777777" w:rsidR="00FC5CFE" w:rsidRDefault="00FC5CFE">
    <w:pPr>
      <w:tabs>
        <w:tab w:val="center" w:pos="4680"/>
        <w:tab w:val="right" w:pos="9360"/>
      </w:tabs>
      <w:ind w:firstLine="720"/>
      <w:rPr>
        <w:rFonts w:ascii="Arial" w:hAnsi="Arial" w:cs="Arial"/>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741B3" w14:textId="77777777" w:rsidR="00FC5CFE" w:rsidRDefault="006970CE">
    <w:pPr>
      <w:framePr w:wrap="auto" w:vAnchor="text" w:hAnchor="margin" w:xAlign="center" w:y="1"/>
      <w:tabs>
        <w:tab w:val="center" w:pos="4680"/>
        <w:tab w:val="right" w:pos="9360"/>
      </w:tabs>
      <w:rPr>
        <w:rFonts w:ascii="Arial" w:hAnsi="Arial" w:cs="Arial"/>
        <w:sz w:val="20"/>
        <w:szCs w:val="22"/>
        <w:lang w:eastAsia="lt-LT"/>
      </w:rPr>
    </w:pPr>
    <w:r>
      <w:rPr>
        <w:rFonts w:ascii="Arial" w:hAnsi="Arial" w:cs="Arial"/>
        <w:sz w:val="20"/>
        <w:szCs w:val="22"/>
        <w:lang w:eastAsia="lt-LT"/>
      </w:rPr>
      <w:fldChar w:fldCharType="begin"/>
    </w:r>
    <w:r>
      <w:rPr>
        <w:rFonts w:ascii="Arial" w:hAnsi="Arial" w:cs="Arial"/>
        <w:sz w:val="20"/>
        <w:szCs w:val="22"/>
        <w:lang w:eastAsia="lt-LT"/>
      </w:rPr>
      <w:instrText xml:space="preserve">PAGE  </w:instrText>
    </w:r>
    <w:r>
      <w:rPr>
        <w:rFonts w:ascii="Arial" w:hAnsi="Arial" w:cs="Arial"/>
        <w:sz w:val="20"/>
        <w:szCs w:val="22"/>
        <w:lang w:eastAsia="lt-LT"/>
      </w:rPr>
      <w:fldChar w:fldCharType="separate"/>
    </w:r>
    <w:r>
      <w:rPr>
        <w:rFonts w:ascii="Arial" w:hAnsi="Arial" w:cs="Arial"/>
        <w:noProof/>
        <w:sz w:val="20"/>
        <w:szCs w:val="22"/>
        <w:lang w:eastAsia="lt-LT"/>
      </w:rPr>
      <w:t>2</w:t>
    </w:r>
    <w:r>
      <w:rPr>
        <w:rFonts w:ascii="Arial" w:hAnsi="Arial" w:cs="Arial"/>
        <w:sz w:val="20"/>
        <w:szCs w:val="22"/>
        <w:lang w:eastAsia="lt-LT"/>
      </w:rPr>
      <w:fldChar w:fldCharType="end"/>
    </w:r>
  </w:p>
  <w:p w14:paraId="4A003EED" w14:textId="77777777" w:rsidR="00FC5CFE" w:rsidRDefault="00FC5CFE">
    <w:pPr>
      <w:tabs>
        <w:tab w:val="center" w:pos="4680"/>
        <w:tab w:val="right" w:pos="9360"/>
      </w:tabs>
      <w:rPr>
        <w:rFonts w:ascii="Arial" w:eastAsia="Calibri" w:hAnsi="Arial" w:cs="Arial"/>
        <w:sz w:val="20"/>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5FD8"/>
    <w:multiLevelType w:val="hybridMultilevel"/>
    <w:tmpl w:val="988001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F201B"/>
    <w:multiLevelType w:val="hybridMultilevel"/>
    <w:tmpl w:val="A204EDC0"/>
    <w:lvl w:ilvl="0" w:tplc="003E997C">
      <w:start w:val="1"/>
      <w:numFmt w:val="decimal"/>
      <w:lvlText w:val="%1."/>
      <w:lvlJc w:val="left"/>
      <w:pPr>
        <w:ind w:left="468" w:hanging="360"/>
      </w:pPr>
      <w:rPr>
        <w:rFonts w:hint="default"/>
      </w:rPr>
    </w:lvl>
    <w:lvl w:ilvl="1" w:tplc="08090019" w:tentative="1">
      <w:start w:val="1"/>
      <w:numFmt w:val="lowerLetter"/>
      <w:lvlText w:val="%2."/>
      <w:lvlJc w:val="left"/>
      <w:pPr>
        <w:ind w:left="1188" w:hanging="360"/>
      </w:pPr>
    </w:lvl>
    <w:lvl w:ilvl="2" w:tplc="0809001B" w:tentative="1">
      <w:start w:val="1"/>
      <w:numFmt w:val="lowerRoman"/>
      <w:lvlText w:val="%3."/>
      <w:lvlJc w:val="right"/>
      <w:pPr>
        <w:ind w:left="1908" w:hanging="180"/>
      </w:pPr>
    </w:lvl>
    <w:lvl w:ilvl="3" w:tplc="0809000F" w:tentative="1">
      <w:start w:val="1"/>
      <w:numFmt w:val="decimal"/>
      <w:lvlText w:val="%4."/>
      <w:lvlJc w:val="left"/>
      <w:pPr>
        <w:ind w:left="2628" w:hanging="360"/>
      </w:pPr>
    </w:lvl>
    <w:lvl w:ilvl="4" w:tplc="08090019" w:tentative="1">
      <w:start w:val="1"/>
      <w:numFmt w:val="lowerLetter"/>
      <w:lvlText w:val="%5."/>
      <w:lvlJc w:val="left"/>
      <w:pPr>
        <w:ind w:left="3348" w:hanging="360"/>
      </w:pPr>
    </w:lvl>
    <w:lvl w:ilvl="5" w:tplc="0809001B" w:tentative="1">
      <w:start w:val="1"/>
      <w:numFmt w:val="lowerRoman"/>
      <w:lvlText w:val="%6."/>
      <w:lvlJc w:val="right"/>
      <w:pPr>
        <w:ind w:left="4068" w:hanging="180"/>
      </w:pPr>
    </w:lvl>
    <w:lvl w:ilvl="6" w:tplc="0809000F" w:tentative="1">
      <w:start w:val="1"/>
      <w:numFmt w:val="decimal"/>
      <w:lvlText w:val="%7."/>
      <w:lvlJc w:val="left"/>
      <w:pPr>
        <w:ind w:left="4788" w:hanging="360"/>
      </w:pPr>
    </w:lvl>
    <w:lvl w:ilvl="7" w:tplc="08090019" w:tentative="1">
      <w:start w:val="1"/>
      <w:numFmt w:val="lowerLetter"/>
      <w:lvlText w:val="%8."/>
      <w:lvlJc w:val="left"/>
      <w:pPr>
        <w:ind w:left="5508" w:hanging="360"/>
      </w:pPr>
    </w:lvl>
    <w:lvl w:ilvl="8" w:tplc="0809001B" w:tentative="1">
      <w:start w:val="1"/>
      <w:numFmt w:val="lowerRoman"/>
      <w:lvlText w:val="%9."/>
      <w:lvlJc w:val="right"/>
      <w:pPr>
        <w:ind w:left="6228" w:hanging="180"/>
      </w:pPr>
    </w:lvl>
  </w:abstractNum>
  <w:abstractNum w:abstractNumId="2" w15:restartNumberingAfterBreak="0">
    <w:nsid w:val="07ED2DE9"/>
    <w:multiLevelType w:val="hybridMultilevel"/>
    <w:tmpl w:val="C8A6297A"/>
    <w:lvl w:ilvl="0" w:tplc="B578491A">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814DCB"/>
    <w:multiLevelType w:val="hybridMultilevel"/>
    <w:tmpl w:val="8B34DD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850EE9"/>
    <w:multiLevelType w:val="hybridMultilevel"/>
    <w:tmpl w:val="3094292A"/>
    <w:lvl w:ilvl="0" w:tplc="8A72CCE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0E1737EA"/>
    <w:multiLevelType w:val="hybridMultilevel"/>
    <w:tmpl w:val="153262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4707F8"/>
    <w:multiLevelType w:val="hybridMultilevel"/>
    <w:tmpl w:val="D5C6B598"/>
    <w:lvl w:ilvl="0" w:tplc="F79A6B04">
      <w:start w:val="1"/>
      <w:numFmt w:val="decimal"/>
      <w:lvlText w:val="%1)"/>
      <w:lvlJc w:val="left"/>
      <w:pPr>
        <w:ind w:left="1020" w:hanging="360"/>
      </w:pPr>
    </w:lvl>
    <w:lvl w:ilvl="1" w:tplc="ED8E13C2">
      <w:start w:val="1"/>
      <w:numFmt w:val="decimal"/>
      <w:lvlText w:val="%2)"/>
      <w:lvlJc w:val="left"/>
      <w:pPr>
        <w:ind w:left="1020" w:hanging="360"/>
      </w:pPr>
    </w:lvl>
    <w:lvl w:ilvl="2" w:tplc="4C32A762">
      <w:start w:val="1"/>
      <w:numFmt w:val="decimal"/>
      <w:lvlText w:val="%3)"/>
      <w:lvlJc w:val="left"/>
      <w:pPr>
        <w:ind w:left="1020" w:hanging="360"/>
      </w:pPr>
    </w:lvl>
    <w:lvl w:ilvl="3" w:tplc="D08AF8CA">
      <w:start w:val="1"/>
      <w:numFmt w:val="decimal"/>
      <w:lvlText w:val="%4)"/>
      <w:lvlJc w:val="left"/>
      <w:pPr>
        <w:ind w:left="1020" w:hanging="360"/>
      </w:pPr>
    </w:lvl>
    <w:lvl w:ilvl="4" w:tplc="1B84F0BC">
      <w:start w:val="1"/>
      <w:numFmt w:val="decimal"/>
      <w:lvlText w:val="%5)"/>
      <w:lvlJc w:val="left"/>
      <w:pPr>
        <w:ind w:left="1020" w:hanging="360"/>
      </w:pPr>
    </w:lvl>
    <w:lvl w:ilvl="5" w:tplc="1AF458FC">
      <w:start w:val="1"/>
      <w:numFmt w:val="decimal"/>
      <w:lvlText w:val="%6)"/>
      <w:lvlJc w:val="left"/>
      <w:pPr>
        <w:ind w:left="1020" w:hanging="360"/>
      </w:pPr>
    </w:lvl>
    <w:lvl w:ilvl="6" w:tplc="58844BAC">
      <w:start w:val="1"/>
      <w:numFmt w:val="decimal"/>
      <w:lvlText w:val="%7)"/>
      <w:lvlJc w:val="left"/>
      <w:pPr>
        <w:ind w:left="1020" w:hanging="360"/>
      </w:pPr>
    </w:lvl>
    <w:lvl w:ilvl="7" w:tplc="92624DE0">
      <w:start w:val="1"/>
      <w:numFmt w:val="decimal"/>
      <w:lvlText w:val="%8)"/>
      <w:lvlJc w:val="left"/>
      <w:pPr>
        <w:ind w:left="1020" w:hanging="360"/>
      </w:pPr>
    </w:lvl>
    <w:lvl w:ilvl="8" w:tplc="11E831A0">
      <w:start w:val="1"/>
      <w:numFmt w:val="decimal"/>
      <w:lvlText w:val="%9)"/>
      <w:lvlJc w:val="left"/>
      <w:pPr>
        <w:ind w:left="1020" w:hanging="360"/>
      </w:pPr>
    </w:lvl>
  </w:abstractNum>
  <w:abstractNum w:abstractNumId="7" w15:restartNumberingAfterBreak="0">
    <w:nsid w:val="1A0F5541"/>
    <w:multiLevelType w:val="hybridMultilevel"/>
    <w:tmpl w:val="F2C4F57A"/>
    <w:lvl w:ilvl="0" w:tplc="10B66DF2">
      <w:start w:val="1"/>
      <w:numFmt w:val="decimal"/>
      <w:lvlText w:val="%1)"/>
      <w:lvlJc w:val="left"/>
      <w:pPr>
        <w:ind w:left="1020" w:hanging="360"/>
      </w:pPr>
    </w:lvl>
    <w:lvl w:ilvl="1" w:tplc="3ADEE0B6">
      <w:start w:val="1"/>
      <w:numFmt w:val="decimal"/>
      <w:lvlText w:val="%2)"/>
      <w:lvlJc w:val="left"/>
      <w:pPr>
        <w:ind w:left="1020" w:hanging="360"/>
      </w:pPr>
    </w:lvl>
    <w:lvl w:ilvl="2" w:tplc="52E471A0">
      <w:start w:val="1"/>
      <w:numFmt w:val="decimal"/>
      <w:lvlText w:val="%3)"/>
      <w:lvlJc w:val="left"/>
      <w:pPr>
        <w:ind w:left="1020" w:hanging="360"/>
      </w:pPr>
    </w:lvl>
    <w:lvl w:ilvl="3" w:tplc="8C228EA6">
      <w:start w:val="1"/>
      <w:numFmt w:val="decimal"/>
      <w:lvlText w:val="%4)"/>
      <w:lvlJc w:val="left"/>
      <w:pPr>
        <w:ind w:left="1020" w:hanging="360"/>
      </w:pPr>
    </w:lvl>
    <w:lvl w:ilvl="4" w:tplc="1A327338">
      <w:start w:val="1"/>
      <w:numFmt w:val="decimal"/>
      <w:lvlText w:val="%5)"/>
      <w:lvlJc w:val="left"/>
      <w:pPr>
        <w:ind w:left="1020" w:hanging="360"/>
      </w:pPr>
    </w:lvl>
    <w:lvl w:ilvl="5" w:tplc="A23A3C0A">
      <w:start w:val="1"/>
      <w:numFmt w:val="decimal"/>
      <w:lvlText w:val="%6)"/>
      <w:lvlJc w:val="left"/>
      <w:pPr>
        <w:ind w:left="1020" w:hanging="360"/>
      </w:pPr>
    </w:lvl>
    <w:lvl w:ilvl="6" w:tplc="D0086258">
      <w:start w:val="1"/>
      <w:numFmt w:val="decimal"/>
      <w:lvlText w:val="%7)"/>
      <w:lvlJc w:val="left"/>
      <w:pPr>
        <w:ind w:left="1020" w:hanging="360"/>
      </w:pPr>
    </w:lvl>
    <w:lvl w:ilvl="7" w:tplc="5B9AA29C">
      <w:start w:val="1"/>
      <w:numFmt w:val="decimal"/>
      <w:lvlText w:val="%8)"/>
      <w:lvlJc w:val="left"/>
      <w:pPr>
        <w:ind w:left="1020" w:hanging="360"/>
      </w:pPr>
    </w:lvl>
    <w:lvl w:ilvl="8" w:tplc="AFD28C00">
      <w:start w:val="1"/>
      <w:numFmt w:val="decimal"/>
      <w:lvlText w:val="%9)"/>
      <w:lvlJc w:val="left"/>
      <w:pPr>
        <w:ind w:left="1020" w:hanging="360"/>
      </w:pPr>
    </w:lvl>
  </w:abstractNum>
  <w:abstractNum w:abstractNumId="8" w15:restartNumberingAfterBreak="0">
    <w:nsid w:val="1A457660"/>
    <w:multiLevelType w:val="hybridMultilevel"/>
    <w:tmpl w:val="976ED484"/>
    <w:lvl w:ilvl="0" w:tplc="0A6C2DA6">
      <w:start w:val="202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F67C94"/>
    <w:multiLevelType w:val="hybridMultilevel"/>
    <w:tmpl w:val="1CB822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154335"/>
    <w:multiLevelType w:val="hybridMultilevel"/>
    <w:tmpl w:val="AA2870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E2249A"/>
    <w:multiLevelType w:val="hybridMultilevel"/>
    <w:tmpl w:val="C5FE4C1A"/>
    <w:lvl w:ilvl="0" w:tplc="B16E67CA">
      <w:start w:val="1"/>
      <w:numFmt w:val="decimal"/>
      <w:lvlText w:val="%1)"/>
      <w:lvlJc w:val="left"/>
      <w:pPr>
        <w:ind w:left="1070" w:hanging="360"/>
      </w:pPr>
      <w:rPr>
        <w:rFonts w:hint="default"/>
        <w:b w:val="0"/>
        <w:bCs w:val="0"/>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12" w15:restartNumberingAfterBreak="0">
    <w:nsid w:val="362C7277"/>
    <w:multiLevelType w:val="hybridMultilevel"/>
    <w:tmpl w:val="80887910"/>
    <w:lvl w:ilvl="0" w:tplc="B9EC3DC8">
      <w:start w:val="1"/>
      <w:numFmt w:val="decimal"/>
      <w:lvlText w:val="%1."/>
      <w:lvlJc w:val="left"/>
      <w:pPr>
        <w:ind w:left="828" w:hanging="360"/>
      </w:pPr>
      <w:rPr>
        <w:rFonts w:hint="default"/>
      </w:rPr>
    </w:lvl>
    <w:lvl w:ilvl="1" w:tplc="08090019" w:tentative="1">
      <w:start w:val="1"/>
      <w:numFmt w:val="lowerLetter"/>
      <w:lvlText w:val="%2."/>
      <w:lvlJc w:val="left"/>
      <w:pPr>
        <w:ind w:left="1548" w:hanging="360"/>
      </w:pPr>
    </w:lvl>
    <w:lvl w:ilvl="2" w:tplc="0809001B" w:tentative="1">
      <w:start w:val="1"/>
      <w:numFmt w:val="lowerRoman"/>
      <w:lvlText w:val="%3."/>
      <w:lvlJc w:val="right"/>
      <w:pPr>
        <w:ind w:left="2268" w:hanging="180"/>
      </w:pPr>
    </w:lvl>
    <w:lvl w:ilvl="3" w:tplc="0809000F" w:tentative="1">
      <w:start w:val="1"/>
      <w:numFmt w:val="decimal"/>
      <w:lvlText w:val="%4."/>
      <w:lvlJc w:val="left"/>
      <w:pPr>
        <w:ind w:left="2988" w:hanging="360"/>
      </w:pPr>
    </w:lvl>
    <w:lvl w:ilvl="4" w:tplc="08090019" w:tentative="1">
      <w:start w:val="1"/>
      <w:numFmt w:val="lowerLetter"/>
      <w:lvlText w:val="%5."/>
      <w:lvlJc w:val="left"/>
      <w:pPr>
        <w:ind w:left="3708" w:hanging="360"/>
      </w:pPr>
    </w:lvl>
    <w:lvl w:ilvl="5" w:tplc="0809001B" w:tentative="1">
      <w:start w:val="1"/>
      <w:numFmt w:val="lowerRoman"/>
      <w:lvlText w:val="%6."/>
      <w:lvlJc w:val="right"/>
      <w:pPr>
        <w:ind w:left="4428" w:hanging="180"/>
      </w:pPr>
    </w:lvl>
    <w:lvl w:ilvl="6" w:tplc="0809000F" w:tentative="1">
      <w:start w:val="1"/>
      <w:numFmt w:val="decimal"/>
      <w:lvlText w:val="%7."/>
      <w:lvlJc w:val="left"/>
      <w:pPr>
        <w:ind w:left="5148" w:hanging="360"/>
      </w:pPr>
    </w:lvl>
    <w:lvl w:ilvl="7" w:tplc="08090019" w:tentative="1">
      <w:start w:val="1"/>
      <w:numFmt w:val="lowerLetter"/>
      <w:lvlText w:val="%8."/>
      <w:lvlJc w:val="left"/>
      <w:pPr>
        <w:ind w:left="5868" w:hanging="360"/>
      </w:pPr>
    </w:lvl>
    <w:lvl w:ilvl="8" w:tplc="0809001B" w:tentative="1">
      <w:start w:val="1"/>
      <w:numFmt w:val="lowerRoman"/>
      <w:lvlText w:val="%9."/>
      <w:lvlJc w:val="right"/>
      <w:pPr>
        <w:ind w:left="6588" w:hanging="180"/>
      </w:pPr>
    </w:lvl>
  </w:abstractNum>
  <w:abstractNum w:abstractNumId="13" w15:restartNumberingAfterBreak="0">
    <w:nsid w:val="367315F6"/>
    <w:multiLevelType w:val="hybridMultilevel"/>
    <w:tmpl w:val="D1B6E1CA"/>
    <w:lvl w:ilvl="0" w:tplc="0FE0432E">
      <w:start w:val="1"/>
      <w:numFmt w:val="decimal"/>
      <w:lvlText w:val="%1."/>
      <w:lvlJc w:val="left"/>
      <w:pPr>
        <w:ind w:left="1008" w:hanging="360"/>
      </w:pPr>
      <w:rPr>
        <w:rFonts w:hint="default"/>
      </w:rPr>
    </w:lvl>
    <w:lvl w:ilvl="1" w:tplc="08090019" w:tentative="1">
      <w:start w:val="1"/>
      <w:numFmt w:val="lowerLetter"/>
      <w:lvlText w:val="%2."/>
      <w:lvlJc w:val="left"/>
      <w:pPr>
        <w:ind w:left="1728" w:hanging="360"/>
      </w:pPr>
    </w:lvl>
    <w:lvl w:ilvl="2" w:tplc="0809001B" w:tentative="1">
      <w:start w:val="1"/>
      <w:numFmt w:val="lowerRoman"/>
      <w:lvlText w:val="%3."/>
      <w:lvlJc w:val="right"/>
      <w:pPr>
        <w:ind w:left="2448" w:hanging="180"/>
      </w:pPr>
    </w:lvl>
    <w:lvl w:ilvl="3" w:tplc="0809000F" w:tentative="1">
      <w:start w:val="1"/>
      <w:numFmt w:val="decimal"/>
      <w:lvlText w:val="%4."/>
      <w:lvlJc w:val="left"/>
      <w:pPr>
        <w:ind w:left="3168" w:hanging="360"/>
      </w:pPr>
    </w:lvl>
    <w:lvl w:ilvl="4" w:tplc="08090019" w:tentative="1">
      <w:start w:val="1"/>
      <w:numFmt w:val="lowerLetter"/>
      <w:lvlText w:val="%5."/>
      <w:lvlJc w:val="left"/>
      <w:pPr>
        <w:ind w:left="3888" w:hanging="360"/>
      </w:pPr>
    </w:lvl>
    <w:lvl w:ilvl="5" w:tplc="0809001B" w:tentative="1">
      <w:start w:val="1"/>
      <w:numFmt w:val="lowerRoman"/>
      <w:lvlText w:val="%6."/>
      <w:lvlJc w:val="right"/>
      <w:pPr>
        <w:ind w:left="4608" w:hanging="180"/>
      </w:pPr>
    </w:lvl>
    <w:lvl w:ilvl="6" w:tplc="0809000F" w:tentative="1">
      <w:start w:val="1"/>
      <w:numFmt w:val="decimal"/>
      <w:lvlText w:val="%7."/>
      <w:lvlJc w:val="left"/>
      <w:pPr>
        <w:ind w:left="5328" w:hanging="360"/>
      </w:pPr>
    </w:lvl>
    <w:lvl w:ilvl="7" w:tplc="08090019" w:tentative="1">
      <w:start w:val="1"/>
      <w:numFmt w:val="lowerLetter"/>
      <w:lvlText w:val="%8."/>
      <w:lvlJc w:val="left"/>
      <w:pPr>
        <w:ind w:left="6048" w:hanging="360"/>
      </w:pPr>
    </w:lvl>
    <w:lvl w:ilvl="8" w:tplc="0809001B" w:tentative="1">
      <w:start w:val="1"/>
      <w:numFmt w:val="lowerRoman"/>
      <w:lvlText w:val="%9."/>
      <w:lvlJc w:val="right"/>
      <w:pPr>
        <w:ind w:left="6768" w:hanging="180"/>
      </w:pPr>
    </w:lvl>
  </w:abstractNum>
  <w:abstractNum w:abstractNumId="14" w15:restartNumberingAfterBreak="0">
    <w:nsid w:val="547E2384"/>
    <w:multiLevelType w:val="hybridMultilevel"/>
    <w:tmpl w:val="0D246FBC"/>
    <w:lvl w:ilvl="0" w:tplc="CD027154">
      <w:start w:val="2023"/>
      <w:numFmt w:val="bullet"/>
      <w:lvlText w:val="-"/>
      <w:lvlJc w:val="left"/>
      <w:pPr>
        <w:ind w:left="502" w:hanging="360"/>
      </w:pPr>
      <w:rPr>
        <w:rFonts w:ascii="Calibri" w:eastAsia="Times New Roman" w:hAnsi="Calibri" w:cs="Calibri"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5ECF76B0"/>
    <w:multiLevelType w:val="hybridMultilevel"/>
    <w:tmpl w:val="46766B00"/>
    <w:lvl w:ilvl="0" w:tplc="9D56775A">
      <w:start w:val="1"/>
      <w:numFmt w:val="decimal"/>
      <w:lvlText w:val="%1)"/>
      <w:lvlJc w:val="left"/>
      <w:pPr>
        <w:ind w:left="1008" w:hanging="360"/>
      </w:pPr>
      <w:rPr>
        <w:rFonts w:hint="default"/>
      </w:rPr>
    </w:lvl>
    <w:lvl w:ilvl="1" w:tplc="08090019" w:tentative="1">
      <w:start w:val="1"/>
      <w:numFmt w:val="lowerLetter"/>
      <w:lvlText w:val="%2."/>
      <w:lvlJc w:val="left"/>
      <w:pPr>
        <w:ind w:left="1728" w:hanging="360"/>
      </w:pPr>
    </w:lvl>
    <w:lvl w:ilvl="2" w:tplc="0809001B" w:tentative="1">
      <w:start w:val="1"/>
      <w:numFmt w:val="lowerRoman"/>
      <w:lvlText w:val="%3."/>
      <w:lvlJc w:val="right"/>
      <w:pPr>
        <w:ind w:left="2448" w:hanging="180"/>
      </w:pPr>
    </w:lvl>
    <w:lvl w:ilvl="3" w:tplc="0809000F" w:tentative="1">
      <w:start w:val="1"/>
      <w:numFmt w:val="decimal"/>
      <w:lvlText w:val="%4."/>
      <w:lvlJc w:val="left"/>
      <w:pPr>
        <w:ind w:left="3168" w:hanging="360"/>
      </w:pPr>
    </w:lvl>
    <w:lvl w:ilvl="4" w:tplc="08090019" w:tentative="1">
      <w:start w:val="1"/>
      <w:numFmt w:val="lowerLetter"/>
      <w:lvlText w:val="%5."/>
      <w:lvlJc w:val="left"/>
      <w:pPr>
        <w:ind w:left="3888" w:hanging="360"/>
      </w:pPr>
    </w:lvl>
    <w:lvl w:ilvl="5" w:tplc="0809001B" w:tentative="1">
      <w:start w:val="1"/>
      <w:numFmt w:val="lowerRoman"/>
      <w:lvlText w:val="%6."/>
      <w:lvlJc w:val="right"/>
      <w:pPr>
        <w:ind w:left="4608" w:hanging="180"/>
      </w:pPr>
    </w:lvl>
    <w:lvl w:ilvl="6" w:tplc="0809000F" w:tentative="1">
      <w:start w:val="1"/>
      <w:numFmt w:val="decimal"/>
      <w:lvlText w:val="%7."/>
      <w:lvlJc w:val="left"/>
      <w:pPr>
        <w:ind w:left="5328" w:hanging="360"/>
      </w:pPr>
    </w:lvl>
    <w:lvl w:ilvl="7" w:tplc="08090019" w:tentative="1">
      <w:start w:val="1"/>
      <w:numFmt w:val="lowerLetter"/>
      <w:lvlText w:val="%8."/>
      <w:lvlJc w:val="left"/>
      <w:pPr>
        <w:ind w:left="6048" w:hanging="360"/>
      </w:pPr>
    </w:lvl>
    <w:lvl w:ilvl="8" w:tplc="0809001B" w:tentative="1">
      <w:start w:val="1"/>
      <w:numFmt w:val="lowerRoman"/>
      <w:lvlText w:val="%9."/>
      <w:lvlJc w:val="right"/>
      <w:pPr>
        <w:ind w:left="6768" w:hanging="180"/>
      </w:pPr>
    </w:lvl>
  </w:abstractNum>
  <w:abstractNum w:abstractNumId="16" w15:restartNumberingAfterBreak="0">
    <w:nsid w:val="782620EB"/>
    <w:multiLevelType w:val="hybridMultilevel"/>
    <w:tmpl w:val="C95A0B4C"/>
    <w:lvl w:ilvl="0" w:tplc="FFFFFFFF">
      <w:start w:val="1"/>
      <w:numFmt w:val="decimal"/>
      <w:lvlText w:val="%1."/>
      <w:lvlJc w:val="left"/>
      <w:pPr>
        <w:ind w:left="1116" w:hanging="360"/>
      </w:pPr>
      <w:rPr>
        <w:rFonts w:hint="default"/>
      </w:rPr>
    </w:lvl>
    <w:lvl w:ilvl="1" w:tplc="FFFFFFFF" w:tentative="1">
      <w:start w:val="1"/>
      <w:numFmt w:val="lowerLetter"/>
      <w:lvlText w:val="%2."/>
      <w:lvlJc w:val="left"/>
      <w:pPr>
        <w:ind w:left="1836" w:hanging="360"/>
      </w:pPr>
    </w:lvl>
    <w:lvl w:ilvl="2" w:tplc="FFFFFFFF" w:tentative="1">
      <w:start w:val="1"/>
      <w:numFmt w:val="lowerRoman"/>
      <w:lvlText w:val="%3."/>
      <w:lvlJc w:val="right"/>
      <w:pPr>
        <w:ind w:left="2556" w:hanging="180"/>
      </w:pPr>
    </w:lvl>
    <w:lvl w:ilvl="3" w:tplc="FFFFFFFF" w:tentative="1">
      <w:start w:val="1"/>
      <w:numFmt w:val="decimal"/>
      <w:lvlText w:val="%4."/>
      <w:lvlJc w:val="left"/>
      <w:pPr>
        <w:ind w:left="3276" w:hanging="360"/>
      </w:pPr>
    </w:lvl>
    <w:lvl w:ilvl="4" w:tplc="FFFFFFFF" w:tentative="1">
      <w:start w:val="1"/>
      <w:numFmt w:val="lowerLetter"/>
      <w:lvlText w:val="%5."/>
      <w:lvlJc w:val="left"/>
      <w:pPr>
        <w:ind w:left="3996" w:hanging="360"/>
      </w:pPr>
    </w:lvl>
    <w:lvl w:ilvl="5" w:tplc="FFFFFFFF" w:tentative="1">
      <w:start w:val="1"/>
      <w:numFmt w:val="lowerRoman"/>
      <w:lvlText w:val="%6."/>
      <w:lvlJc w:val="right"/>
      <w:pPr>
        <w:ind w:left="4716" w:hanging="180"/>
      </w:pPr>
    </w:lvl>
    <w:lvl w:ilvl="6" w:tplc="FFFFFFFF" w:tentative="1">
      <w:start w:val="1"/>
      <w:numFmt w:val="decimal"/>
      <w:lvlText w:val="%7."/>
      <w:lvlJc w:val="left"/>
      <w:pPr>
        <w:ind w:left="5436" w:hanging="360"/>
      </w:pPr>
    </w:lvl>
    <w:lvl w:ilvl="7" w:tplc="FFFFFFFF" w:tentative="1">
      <w:start w:val="1"/>
      <w:numFmt w:val="lowerLetter"/>
      <w:lvlText w:val="%8."/>
      <w:lvlJc w:val="left"/>
      <w:pPr>
        <w:ind w:left="6156" w:hanging="360"/>
      </w:pPr>
    </w:lvl>
    <w:lvl w:ilvl="8" w:tplc="FFFFFFFF" w:tentative="1">
      <w:start w:val="1"/>
      <w:numFmt w:val="lowerRoman"/>
      <w:lvlText w:val="%9."/>
      <w:lvlJc w:val="right"/>
      <w:pPr>
        <w:ind w:left="6876" w:hanging="180"/>
      </w:pPr>
    </w:lvl>
  </w:abstractNum>
  <w:abstractNum w:abstractNumId="17" w15:restartNumberingAfterBreak="0">
    <w:nsid w:val="7A65575B"/>
    <w:multiLevelType w:val="hybridMultilevel"/>
    <w:tmpl w:val="C95A0B4C"/>
    <w:lvl w:ilvl="0" w:tplc="5AA6279A">
      <w:start w:val="1"/>
      <w:numFmt w:val="decimal"/>
      <w:lvlText w:val="%1."/>
      <w:lvlJc w:val="left"/>
      <w:pPr>
        <w:ind w:left="1116" w:hanging="360"/>
      </w:pPr>
      <w:rPr>
        <w:rFonts w:hint="default"/>
      </w:rPr>
    </w:lvl>
    <w:lvl w:ilvl="1" w:tplc="08090019" w:tentative="1">
      <w:start w:val="1"/>
      <w:numFmt w:val="lowerLetter"/>
      <w:lvlText w:val="%2."/>
      <w:lvlJc w:val="left"/>
      <w:pPr>
        <w:ind w:left="1836" w:hanging="360"/>
      </w:pPr>
    </w:lvl>
    <w:lvl w:ilvl="2" w:tplc="0809001B" w:tentative="1">
      <w:start w:val="1"/>
      <w:numFmt w:val="lowerRoman"/>
      <w:lvlText w:val="%3."/>
      <w:lvlJc w:val="right"/>
      <w:pPr>
        <w:ind w:left="2556" w:hanging="180"/>
      </w:pPr>
    </w:lvl>
    <w:lvl w:ilvl="3" w:tplc="0809000F" w:tentative="1">
      <w:start w:val="1"/>
      <w:numFmt w:val="decimal"/>
      <w:lvlText w:val="%4."/>
      <w:lvlJc w:val="left"/>
      <w:pPr>
        <w:ind w:left="3276" w:hanging="360"/>
      </w:pPr>
    </w:lvl>
    <w:lvl w:ilvl="4" w:tplc="08090019" w:tentative="1">
      <w:start w:val="1"/>
      <w:numFmt w:val="lowerLetter"/>
      <w:lvlText w:val="%5."/>
      <w:lvlJc w:val="left"/>
      <w:pPr>
        <w:ind w:left="3996" w:hanging="360"/>
      </w:pPr>
    </w:lvl>
    <w:lvl w:ilvl="5" w:tplc="0809001B" w:tentative="1">
      <w:start w:val="1"/>
      <w:numFmt w:val="lowerRoman"/>
      <w:lvlText w:val="%6."/>
      <w:lvlJc w:val="right"/>
      <w:pPr>
        <w:ind w:left="4716" w:hanging="180"/>
      </w:pPr>
    </w:lvl>
    <w:lvl w:ilvl="6" w:tplc="0809000F" w:tentative="1">
      <w:start w:val="1"/>
      <w:numFmt w:val="decimal"/>
      <w:lvlText w:val="%7."/>
      <w:lvlJc w:val="left"/>
      <w:pPr>
        <w:ind w:left="5436" w:hanging="360"/>
      </w:pPr>
    </w:lvl>
    <w:lvl w:ilvl="7" w:tplc="08090019" w:tentative="1">
      <w:start w:val="1"/>
      <w:numFmt w:val="lowerLetter"/>
      <w:lvlText w:val="%8."/>
      <w:lvlJc w:val="left"/>
      <w:pPr>
        <w:ind w:left="6156" w:hanging="360"/>
      </w:pPr>
    </w:lvl>
    <w:lvl w:ilvl="8" w:tplc="0809001B" w:tentative="1">
      <w:start w:val="1"/>
      <w:numFmt w:val="lowerRoman"/>
      <w:lvlText w:val="%9."/>
      <w:lvlJc w:val="right"/>
      <w:pPr>
        <w:ind w:left="6876" w:hanging="180"/>
      </w:pPr>
    </w:lvl>
  </w:abstractNum>
  <w:abstractNum w:abstractNumId="18" w15:restartNumberingAfterBreak="0">
    <w:nsid w:val="7E572F1B"/>
    <w:multiLevelType w:val="hybridMultilevel"/>
    <w:tmpl w:val="3D7C16E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EF250AE"/>
    <w:multiLevelType w:val="hybridMultilevel"/>
    <w:tmpl w:val="BDB07E62"/>
    <w:lvl w:ilvl="0" w:tplc="6340FD2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7FC623AB"/>
    <w:multiLevelType w:val="hybridMultilevel"/>
    <w:tmpl w:val="0E60EB5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2032330">
    <w:abstractNumId w:val="11"/>
  </w:num>
  <w:num w:numId="2" w16cid:durableId="379402346">
    <w:abstractNumId w:val="1"/>
  </w:num>
  <w:num w:numId="3" w16cid:durableId="1260140369">
    <w:abstractNumId w:val="14"/>
  </w:num>
  <w:num w:numId="4" w16cid:durableId="35586212">
    <w:abstractNumId w:val="19"/>
  </w:num>
  <w:num w:numId="5" w16cid:durableId="1445228905">
    <w:abstractNumId w:val="9"/>
  </w:num>
  <w:num w:numId="6" w16cid:durableId="1351033929">
    <w:abstractNumId w:val="2"/>
  </w:num>
  <w:num w:numId="7" w16cid:durableId="638728525">
    <w:abstractNumId w:val="8"/>
  </w:num>
  <w:num w:numId="8" w16cid:durableId="366755257">
    <w:abstractNumId w:val="17"/>
  </w:num>
  <w:num w:numId="9" w16cid:durableId="298075622">
    <w:abstractNumId w:val="16"/>
  </w:num>
  <w:num w:numId="10" w16cid:durableId="1612200571">
    <w:abstractNumId w:val="0"/>
  </w:num>
  <w:num w:numId="11" w16cid:durableId="1005284897">
    <w:abstractNumId w:val="4"/>
  </w:num>
  <w:num w:numId="12" w16cid:durableId="1338727711">
    <w:abstractNumId w:val="3"/>
  </w:num>
  <w:num w:numId="13" w16cid:durableId="1762526596">
    <w:abstractNumId w:val="10"/>
  </w:num>
  <w:num w:numId="14" w16cid:durableId="1427117729">
    <w:abstractNumId w:val="12"/>
  </w:num>
  <w:num w:numId="15" w16cid:durableId="18168678">
    <w:abstractNumId w:val="13"/>
  </w:num>
  <w:num w:numId="16" w16cid:durableId="1267154179">
    <w:abstractNumId w:val="15"/>
  </w:num>
  <w:num w:numId="17" w16cid:durableId="843011454">
    <w:abstractNumId w:val="20"/>
  </w:num>
  <w:num w:numId="18" w16cid:durableId="724064899">
    <w:abstractNumId w:val="18"/>
  </w:num>
  <w:num w:numId="19" w16cid:durableId="246885862">
    <w:abstractNumId w:val="5"/>
  </w:num>
  <w:num w:numId="20" w16cid:durableId="1134641514">
    <w:abstractNumId w:val="7"/>
  </w:num>
  <w:num w:numId="21" w16cid:durableId="2716667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7D9"/>
    <w:rsid w:val="0000058F"/>
    <w:rsid w:val="000007E1"/>
    <w:rsid w:val="0000245D"/>
    <w:rsid w:val="0000247B"/>
    <w:rsid w:val="00003A5F"/>
    <w:rsid w:val="000041B8"/>
    <w:rsid w:val="00004584"/>
    <w:rsid w:val="00004F8B"/>
    <w:rsid w:val="0000566E"/>
    <w:rsid w:val="000058BD"/>
    <w:rsid w:val="000059DC"/>
    <w:rsid w:val="0000628B"/>
    <w:rsid w:val="00006581"/>
    <w:rsid w:val="00007056"/>
    <w:rsid w:val="00007115"/>
    <w:rsid w:val="00007190"/>
    <w:rsid w:val="0000737B"/>
    <w:rsid w:val="000106D4"/>
    <w:rsid w:val="0001085E"/>
    <w:rsid w:val="00010C07"/>
    <w:rsid w:val="00010E37"/>
    <w:rsid w:val="00010E7C"/>
    <w:rsid w:val="00010F73"/>
    <w:rsid w:val="000115FA"/>
    <w:rsid w:val="00011C8D"/>
    <w:rsid w:val="00012652"/>
    <w:rsid w:val="00012AC3"/>
    <w:rsid w:val="00013441"/>
    <w:rsid w:val="0001352B"/>
    <w:rsid w:val="00013DDE"/>
    <w:rsid w:val="00014D1B"/>
    <w:rsid w:val="00014F1B"/>
    <w:rsid w:val="00015D4B"/>
    <w:rsid w:val="00016471"/>
    <w:rsid w:val="000164EA"/>
    <w:rsid w:val="00017189"/>
    <w:rsid w:val="00017B40"/>
    <w:rsid w:val="000204C9"/>
    <w:rsid w:val="00021219"/>
    <w:rsid w:val="0002152A"/>
    <w:rsid w:val="00021FE7"/>
    <w:rsid w:val="00022563"/>
    <w:rsid w:val="000226F0"/>
    <w:rsid w:val="00022865"/>
    <w:rsid w:val="00022B99"/>
    <w:rsid w:val="00022C37"/>
    <w:rsid w:val="00023046"/>
    <w:rsid w:val="000231E4"/>
    <w:rsid w:val="0002387E"/>
    <w:rsid w:val="00023941"/>
    <w:rsid w:val="00024317"/>
    <w:rsid w:val="0002474C"/>
    <w:rsid w:val="000247B9"/>
    <w:rsid w:val="00024B7B"/>
    <w:rsid w:val="00024EFD"/>
    <w:rsid w:val="000250BC"/>
    <w:rsid w:val="000250F8"/>
    <w:rsid w:val="0002521D"/>
    <w:rsid w:val="00025C6D"/>
    <w:rsid w:val="0002696D"/>
    <w:rsid w:val="00026D83"/>
    <w:rsid w:val="00027A82"/>
    <w:rsid w:val="000306BD"/>
    <w:rsid w:val="00030E30"/>
    <w:rsid w:val="00031560"/>
    <w:rsid w:val="0003180A"/>
    <w:rsid w:val="00031C78"/>
    <w:rsid w:val="00031D09"/>
    <w:rsid w:val="00031DDF"/>
    <w:rsid w:val="00031EA8"/>
    <w:rsid w:val="00032C6F"/>
    <w:rsid w:val="00033494"/>
    <w:rsid w:val="000335F1"/>
    <w:rsid w:val="000337DC"/>
    <w:rsid w:val="00033C6C"/>
    <w:rsid w:val="00033D7C"/>
    <w:rsid w:val="00034220"/>
    <w:rsid w:val="000352D3"/>
    <w:rsid w:val="00035E23"/>
    <w:rsid w:val="00036290"/>
    <w:rsid w:val="00036637"/>
    <w:rsid w:val="00036663"/>
    <w:rsid w:val="00036D50"/>
    <w:rsid w:val="000371F8"/>
    <w:rsid w:val="000378D4"/>
    <w:rsid w:val="00037A7E"/>
    <w:rsid w:val="000407CD"/>
    <w:rsid w:val="00040CCE"/>
    <w:rsid w:val="00040E1E"/>
    <w:rsid w:val="00041A68"/>
    <w:rsid w:val="00041A79"/>
    <w:rsid w:val="000424B0"/>
    <w:rsid w:val="00042519"/>
    <w:rsid w:val="00042A1E"/>
    <w:rsid w:val="00042C39"/>
    <w:rsid w:val="00042EFE"/>
    <w:rsid w:val="000434D0"/>
    <w:rsid w:val="00043787"/>
    <w:rsid w:val="00043ED1"/>
    <w:rsid w:val="000441DD"/>
    <w:rsid w:val="00044618"/>
    <w:rsid w:val="00045486"/>
    <w:rsid w:val="0004548A"/>
    <w:rsid w:val="000468FA"/>
    <w:rsid w:val="0004701B"/>
    <w:rsid w:val="0004702D"/>
    <w:rsid w:val="000474C6"/>
    <w:rsid w:val="00047DCA"/>
    <w:rsid w:val="000500DC"/>
    <w:rsid w:val="00050B54"/>
    <w:rsid w:val="00050C7D"/>
    <w:rsid w:val="00050DD4"/>
    <w:rsid w:val="000524BD"/>
    <w:rsid w:val="00052890"/>
    <w:rsid w:val="00052D72"/>
    <w:rsid w:val="00053257"/>
    <w:rsid w:val="0005333E"/>
    <w:rsid w:val="00053AB5"/>
    <w:rsid w:val="00054124"/>
    <w:rsid w:val="00054182"/>
    <w:rsid w:val="000546E9"/>
    <w:rsid w:val="00055EAA"/>
    <w:rsid w:val="00056124"/>
    <w:rsid w:val="00056C2C"/>
    <w:rsid w:val="00057E4F"/>
    <w:rsid w:val="00057FA5"/>
    <w:rsid w:val="00060B50"/>
    <w:rsid w:val="0006153F"/>
    <w:rsid w:val="00061860"/>
    <w:rsid w:val="00061A57"/>
    <w:rsid w:val="00062ABF"/>
    <w:rsid w:val="00062E67"/>
    <w:rsid w:val="000630F4"/>
    <w:rsid w:val="00063267"/>
    <w:rsid w:val="0006350A"/>
    <w:rsid w:val="00063774"/>
    <w:rsid w:val="0006454A"/>
    <w:rsid w:val="000645A8"/>
    <w:rsid w:val="00065323"/>
    <w:rsid w:val="000659F0"/>
    <w:rsid w:val="00065B06"/>
    <w:rsid w:val="00065CFC"/>
    <w:rsid w:val="00066083"/>
    <w:rsid w:val="000661E2"/>
    <w:rsid w:val="00066514"/>
    <w:rsid w:val="0006676F"/>
    <w:rsid w:val="0006725F"/>
    <w:rsid w:val="00067316"/>
    <w:rsid w:val="000678CE"/>
    <w:rsid w:val="00067A35"/>
    <w:rsid w:val="00070116"/>
    <w:rsid w:val="000706D6"/>
    <w:rsid w:val="00071A33"/>
    <w:rsid w:val="00071BA2"/>
    <w:rsid w:val="00071C62"/>
    <w:rsid w:val="00072CD4"/>
    <w:rsid w:val="000744CB"/>
    <w:rsid w:val="00075996"/>
    <w:rsid w:val="00075D82"/>
    <w:rsid w:val="00076B3D"/>
    <w:rsid w:val="000773B6"/>
    <w:rsid w:val="000773CA"/>
    <w:rsid w:val="0008036F"/>
    <w:rsid w:val="00080D9B"/>
    <w:rsid w:val="0008249A"/>
    <w:rsid w:val="000827A8"/>
    <w:rsid w:val="00082827"/>
    <w:rsid w:val="00082B4D"/>
    <w:rsid w:val="00082DC1"/>
    <w:rsid w:val="00083D80"/>
    <w:rsid w:val="00083EF9"/>
    <w:rsid w:val="00084787"/>
    <w:rsid w:val="00084AAF"/>
    <w:rsid w:val="00084BB8"/>
    <w:rsid w:val="00084D50"/>
    <w:rsid w:val="00084F4A"/>
    <w:rsid w:val="00085DAD"/>
    <w:rsid w:val="00086244"/>
    <w:rsid w:val="000864D5"/>
    <w:rsid w:val="000871DE"/>
    <w:rsid w:val="00087718"/>
    <w:rsid w:val="0008794B"/>
    <w:rsid w:val="000879EF"/>
    <w:rsid w:val="00090042"/>
    <w:rsid w:val="000900DA"/>
    <w:rsid w:val="00091086"/>
    <w:rsid w:val="00091522"/>
    <w:rsid w:val="000916AC"/>
    <w:rsid w:val="000919C2"/>
    <w:rsid w:val="00091FA8"/>
    <w:rsid w:val="00091FA9"/>
    <w:rsid w:val="000922E1"/>
    <w:rsid w:val="000923E8"/>
    <w:rsid w:val="0009281C"/>
    <w:rsid w:val="0009344A"/>
    <w:rsid w:val="0009356C"/>
    <w:rsid w:val="000937EC"/>
    <w:rsid w:val="00093A86"/>
    <w:rsid w:val="00093D77"/>
    <w:rsid w:val="000940F9"/>
    <w:rsid w:val="000947CD"/>
    <w:rsid w:val="000948D9"/>
    <w:rsid w:val="00095361"/>
    <w:rsid w:val="000955D9"/>
    <w:rsid w:val="0009568A"/>
    <w:rsid w:val="00095817"/>
    <w:rsid w:val="00097867"/>
    <w:rsid w:val="000A088C"/>
    <w:rsid w:val="000A1879"/>
    <w:rsid w:val="000A1967"/>
    <w:rsid w:val="000A2174"/>
    <w:rsid w:val="000A2B65"/>
    <w:rsid w:val="000A2ED6"/>
    <w:rsid w:val="000A3A76"/>
    <w:rsid w:val="000A404B"/>
    <w:rsid w:val="000A524E"/>
    <w:rsid w:val="000A5789"/>
    <w:rsid w:val="000A5815"/>
    <w:rsid w:val="000A5BD5"/>
    <w:rsid w:val="000A5C61"/>
    <w:rsid w:val="000A6524"/>
    <w:rsid w:val="000A7457"/>
    <w:rsid w:val="000B0345"/>
    <w:rsid w:val="000B0905"/>
    <w:rsid w:val="000B1673"/>
    <w:rsid w:val="000B19EF"/>
    <w:rsid w:val="000B1D86"/>
    <w:rsid w:val="000B2964"/>
    <w:rsid w:val="000B410A"/>
    <w:rsid w:val="000B500B"/>
    <w:rsid w:val="000B56A2"/>
    <w:rsid w:val="000B56CA"/>
    <w:rsid w:val="000B5EE2"/>
    <w:rsid w:val="000B628C"/>
    <w:rsid w:val="000B67B5"/>
    <w:rsid w:val="000B6DC9"/>
    <w:rsid w:val="000B70E9"/>
    <w:rsid w:val="000C0602"/>
    <w:rsid w:val="000C1251"/>
    <w:rsid w:val="000C15D9"/>
    <w:rsid w:val="000C2BD8"/>
    <w:rsid w:val="000C2C82"/>
    <w:rsid w:val="000C30C3"/>
    <w:rsid w:val="000C3811"/>
    <w:rsid w:val="000C3AD3"/>
    <w:rsid w:val="000C3DBC"/>
    <w:rsid w:val="000C48BE"/>
    <w:rsid w:val="000C4C4E"/>
    <w:rsid w:val="000C55F2"/>
    <w:rsid w:val="000C5ABC"/>
    <w:rsid w:val="000C67B2"/>
    <w:rsid w:val="000C7035"/>
    <w:rsid w:val="000C7132"/>
    <w:rsid w:val="000C7658"/>
    <w:rsid w:val="000C7DE7"/>
    <w:rsid w:val="000D0106"/>
    <w:rsid w:val="000D0410"/>
    <w:rsid w:val="000D11B2"/>
    <w:rsid w:val="000D134A"/>
    <w:rsid w:val="000D1E85"/>
    <w:rsid w:val="000D2619"/>
    <w:rsid w:val="000D27D1"/>
    <w:rsid w:val="000D2E8B"/>
    <w:rsid w:val="000D419B"/>
    <w:rsid w:val="000D45A6"/>
    <w:rsid w:val="000D4642"/>
    <w:rsid w:val="000D6AD2"/>
    <w:rsid w:val="000D705B"/>
    <w:rsid w:val="000D7340"/>
    <w:rsid w:val="000D766D"/>
    <w:rsid w:val="000D7AE1"/>
    <w:rsid w:val="000D7F49"/>
    <w:rsid w:val="000D7F89"/>
    <w:rsid w:val="000E09DD"/>
    <w:rsid w:val="000E110D"/>
    <w:rsid w:val="000E15CE"/>
    <w:rsid w:val="000E1A86"/>
    <w:rsid w:val="000E2334"/>
    <w:rsid w:val="000E2897"/>
    <w:rsid w:val="000E2AF9"/>
    <w:rsid w:val="000E2D30"/>
    <w:rsid w:val="000E3061"/>
    <w:rsid w:val="000E32BA"/>
    <w:rsid w:val="000E3AB1"/>
    <w:rsid w:val="000E3C6C"/>
    <w:rsid w:val="000E4468"/>
    <w:rsid w:val="000E4777"/>
    <w:rsid w:val="000E4B2E"/>
    <w:rsid w:val="000E5CAB"/>
    <w:rsid w:val="000E6476"/>
    <w:rsid w:val="000E6D05"/>
    <w:rsid w:val="000E6F29"/>
    <w:rsid w:val="000E6FC2"/>
    <w:rsid w:val="000E724B"/>
    <w:rsid w:val="000E7C21"/>
    <w:rsid w:val="000F005F"/>
    <w:rsid w:val="000F0151"/>
    <w:rsid w:val="000F0420"/>
    <w:rsid w:val="000F053C"/>
    <w:rsid w:val="000F0AE5"/>
    <w:rsid w:val="000F0DED"/>
    <w:rsid w:val="000F1224"/>
    <w:rsid w:val="000F1231"/>
    <w:rsid w:val="000F16E5"/>
    <w:rsid w:val="000F1A01"/>
    <w:rsid w:val="000F1C52"/>
    <w:rsid w:val="000F229B"/>
    <w:rsid w:val="000F29B2"/>
    <w:rsid w:val="000F2BAD"/>
    <w:rsid w:val="000F2D4E"/>
    <w:rsid w:val="000F3385"/>
    <w:rsid w:val="000F3436"/>
    <w:rsid w:val="000F3B0F"/>
    <w:rsid w:val="000F3E95"/>
    <w:rsid w:val="000F3FD2"/>
    <w:rsid w:val="000F4212"/>
    <w:rsid w:val="000F44CB"/>
    <w:rsid w:val="000F44DB"/>
    <w:rsid w:val="000F485E"/>
    <w:rsid w:val="000F49A3"/>
    <w:rsid w:val="000F5B7F"/>
    <w:rsid w:val="000F6A34"/>
    <w:rsid w:val="000F712C"/>
    <w:rsid w:val="000F7A78"/>
    <w:rsid w:val="000F7CCB"/>
    <w:rsid w:val="000F7E20"/>
    <w:rsid w:val="000F7F0A"/>
    <w:rsid w:val="000F7FCD"/>
    <w:rsid w:val="00100672"/>
    <w:rsid w:val="001008C4"/>
    <w:rsid w:val="00100964"/>
    <w:rsid w:val="00100EA3"/>
    <w:rsid w:val="00100FE8"/>
    <w:rsid w:val="00101465"/>
    <w:rsid w:val="001018D3"/>
    <w:rsid w:val="00101AA2"/>
    <w:rsid w:val="00101C94"/>
    <w:rsid w:val="00101FFA"/>
    <w:rsid w:val="001028F7"/>
    <w:rsid w:val="00102A29"/>
    <w:rsid w:val="00102B77"/>
    <w:rsid w:val="00102E1F"/>
    <w:rsid w:val="00102F3D"/>
    <w:rsid w:val="00103387"/>
    <w:rsid w:val="00104CD0"/>
    <w:rsid w:val="001052A7"/>
    <w:rsid w:val="00106051"/>
    <w:rsid w:val="001069EE"/>
    <w:rsid w:val="001070B8"/>
    <w:rsid w:val="00110D6E"/>
    <w:rsid w:val="00110FA1"/>
    <w:rsid w:val="00110FB4"/>
    <w:rsid w:val="00111789"/>
    <w:rsid w:val="00111A10"/>
    <w:rsid w:val="0011216D"/>
    <w:rsid w:val="00112A7C"/>
    <w:rsid w:val="001136A3"/>
    <w:rsid w:val="00114341"/>
    <w:rsid w:val="001151EA"/>
    <w:rsid w:val="00115EE2"/>
    <w:rsid w:val="001160DE"/>
    <w:rsid w:val="00116805"/>
    <w:rsid w:val="00116BA9"/>
    <w:rsid w:val="00117BC0"/>
    <w:rsid w:val="00120618"/>
    <w:rsid w:val="0012072B"/>
    <w:rsid w:val="00120DC1"/>
    <w:rsid w:val="00121137"/>
    <w:rsid w:val="00121942"/>
    <w:rsid w:val="0012197C"/>
    <w:rsid w:val="00121EF2"/>
    <w:rsid w:val="0012236A"/>
    <w:rsid w:val="0012285B"/>
    <w:rsid w:val="00122A61"/>
    <w:rsid w:val="00122AF3"/>
    <w:rsid w:val="00122B6E"/>
    <w:rsid w:val="001235B7"/>
    <w:rsid w:val="001243F6"/>
    <w:rsid w:val="001252E1"/>
    <w:rsid w:val="0012718F"/>
    <w:rsid w:val="001277FD"/>
    <w:rsid w:val="00127EA3"/>
    <w:rsid w:val="0013008E"/>
    <w:rsid w:val="001301F3"/>
    <w:rsid w:val="0013089E"/>
    <w:rsid w:val="001308CB"/>
    <w:rsid w:val="00132889"/>
    <w:rsid w:val="001330B7"/>
    <w:rsid w:val="001337F6"/>
    <w:rsid w:val="00133AB8"/>
    <w:rsid w:val="001340B1"/>
    <w:rsid w:val="001346D5"/>
    <w:rsid w:val="00134C24"/>
    <w:rsid w:val="001353DC"/>
    <w:rsid w:val="00135EDC"/>
    <w:rsid w:val="001360CD"/>
    <w:rsid w:val="00136144"/>
    <w:rsid w:val="00136231"/>
    <w:rsid w:val="00136B09"/>
    <w:rsid w:val="00137010"/>
    <w:rsid w:val="00137A12"/>
    <w:rsid w:val="00137A6C"/>
    <w:rsid w:val="00137EF3"/>
    <w:rsid w:val="00140111"/>
    <w:rsid w:val="001401AE"/>
    <w:rsid w:val="00140835"/>
    <w:rsid w:val="00140E14"/>
    <w:rsid w:val="00140EE0"/>
    <w:rsid w:val="001413CD"/>
    <w:rsid w:val="001415A1"/>
    <w:rsid w:val="001415EA"/>
    <w:rsid w:val="00141765"/>
    <w:rsid w:val="00141EF6"/>
    <w:rsid w:val="001421F9"/>
    <w:rsid w:val="0014231D"/>
    <w:rsid w:val="001423A6"/>
    <w:rsid w:val="00142AF7"/>
    <w:rsid w:val="00142E78"/>
    <w:rsid w:val="00143527"/>
    <w:rsid w:val="001440DC"/>
    <w:rsid w:val="001444D9"/>
    <w:rsid w:val="00144B53"/>
    <w:rsid w:val="00145EFD"/>
    <w:rsid w:val="00146B5A"/>
    <w:rsid w:val="001470BF"/>
    <w:rsid w:val="001500DA"/>
    <w:rsid w:val="001502CB"/>
    <w:rsid w:val="00150338"/>
    <w:rsid w:val="00150695"/>
    <w:rsid w:val="001506BE"/>
    <w:rsid w:val="00150C76"/>
    <w:rsid w:val="00150F23"/>
    <w:rsid w:val="0015113E"/>
    <w:rsid w:val="00151BD6"/>
    <w:rsid w:val="00151CED"/>
    <w:rsid w:val="00151DEE"/>
    <w:rsid w:val="001522EE"/>
    <w:rsid w:val="00153CBF"/>
    <w:rsid w:val="00154986"/>
    <w:rsid w:val="0015508E"/>
    <w:rsid w:val="001558F8"/>
    <w:rsid w:val="001559A8"/>
    <w:rsid w:val="0015630C"/>
    <w:rsid w:val="00156581"/>
    <w:rsid w:val="00156730"/>
    <w:rsid w:val="001567A1"/>
    <w:rsid w:val="00156AA7"/>
    <w:rsid w:val="0015724B"/>
    <w:rsid w:val="001574C3"/>
    <w:rsid w:val="001575BD"/>
    <w:rsid w:val="00157BF1"/>
    <w:rsid w:val="001601E5"/>
    <w:rsid w:val="001604AF"/>
    <w:rsid w:val="0016124A"/>
    <w:rsid w:val="00161395"/>
    <w:rsid w:val="00161EB4"/>
    <w:rsid w:val="001622F2"/>
    <w:rsid w:val="0016269E"/>
    <w:rsid w:val="0016281C"/>
    <w:rsid w:val="001638CD"/>
    <w:rsid w:val="001638F1"/>
    <w:rsid w:val="00163E2E"/>
    <w:rsid w:val="00164335"/>
    <w:rsid w:val="0016481C"/>
    <w:rsid w:val="00164ECB"/>
    <w:rsid w:val="001654D2"/>
    <w:rsid w:val="0016571B"/>
    <w:rsid w:val="00166443"/>
    <w:rsid w:val="001664B2"/>
    <w:rsid w:val="00166717"/>
    <w:rsid w:val="00166FB5"/>
    <w:rsid w:val="00167827"/>
    <w:rsid w:val="00167B71"/>
    <w:rsid w:val="00167F2B"/>
    <w:rsid w:val="001702B7"/>
    <w:rsid w:val="00170D13"/>
    <w:rsid w:val="00171033"/>
    <w:rsid w:val="00171642"/>
    <w:rsid w:val="0017240F"/>
    <w:rsid w:val="0017254A"/>
    <w:rsid w:val="001729E9"/>
    <w:rsid w:val="00172C85"/>
    <w:rsid w:val="00172E9F"/>
    <w:rsid w:val="00173F88"/>
    <w:rsid w:val="001742BE"/>
    <w:rsid w:val="0017498D"/>
    <w:rsid w:val="00174D81"/>
    <w:rsid w:val="0017593E"/>
    <w:rsid w:val="00176660"/>
    <w:rsid w:val="001769D2"/>
    <w:rsid w:val="00176D14"/>
    <w:rsid w:val="001772A4"/>
    <w:rsid w:val="00177658"/>
    <w:rsid w:val="001777E6"/>
    <w:rsid w:val="00177EC5"/>
    <w:rsid w:val="00177FFA"/>
    <w:rsid w:val="0018064B"/>
    <w:rsid w:val="00182AF1"/>
    <w:rsid w:val="001834E8"/>
    <w:rsid w:val="00183555"/>
    <w:rsid w:val="00183596"/>
    <w:rsid w:val="00183F1B"/>
    <w:rsid w:val="00183F84"/>
    <w:rsid w:val="0018561D"/>
    <w:rsid w:val="00185729"/>
    <w:rsid w:val="00185782"/>
    <w:rsid w:val="001866B5"/>
    <w:rsid w:val="00186DF0"/>
    <w:rsid w:val="00186FC1"/>
    <w:rsid w:val="001900FC"/>
    <w:rsid w:val="0019029D"/>
    <w:rsid w:val="00190D17"/>
    <w:rsid w:val="00190EDC"/>
    <w:rsid w:val="00190F61"/>
    <w:rsid w:val="0019108E"/>
    <w:rsid w:val="00191D84"/>
    <w:rsid w:val="001921E3"/>
    <w:rsid w:val="00192586"/>
    <w:rsid w:val="00192DEE"/>
    <w:rsid w:val="00193B5A"/>
    <w:rsid w:val="00194182"/>
    <w:rsid w:val="00194A2D"/>
    <w:rsid w:val="001953AF"/>
    <w:rsid w:val="00195BF6"/>
    <w:rsid w:val="001962A5"/>
    <w:rsid w:val="00196472"/>
    <w:rsid w:val="00196708"/>
    <w:rsid w:val="00196E2D"/>
    <w:rsid w:val="001970D2"/>
    <w:rsid w:val="00197518"/>
    <w:rsid w:val="001977AA"/>
    <w:rsid w:val="00197C34"/>
    <w:rsid w:val="001A02F8"/>
    <w:rsid w:val="001A0B95"/>
    <w:rsid w:val="001A1623"/>
    <w:rsid w:val="001A22F0"/>
    <w:rsid w:val="001A295B"/>
    <w:rsid w:val="001A3319"/>
    <w:rsid w:val="001A3BBD"/>
    <w:rsid w:val="001A4947"/>
    <w:rsid w:val="001A496B"/>
    <w:rsid w:val="001A4BDD"/>
    <w:rsid w:val="001A58AC"/>
    <w:rsid w:val="001A6DC4"/>
    <w:rsid w:val="001A6EEB"/>
    <w:rsid w:val="001A727D"/>
    <w:rsid w:val="001A7641"/>
    <w:rsid w:val="001A771B"/>
    <w:rsid w:val="001A77AE"/>
    <w:rsid w:val="001A7BF6"/>
    <w:rsid w:val="001B05B0"/>
    <w:rsid w:val="001B0EDF"/>
    <w:rsid w:val="001B1253"/>
    <w:rsid w:val="001B1AF8"/>
    <w:rsid w:val="001B228F"/>
    <w:rsid w:val="001B34DC"/>
    <w:rsid w:val="001B358F"/>
    <w:rsid w:val="001B463A"/>
    <w:rsid w:val="001B49AF"/>
    <w:rsid w:val="001B4E6D"/>
    <w:rsid w:val="001B5B11"/>
    <w:rsid w:val="001B63CD"/>
    <w:rsid w:val="001B6412"/>
    <w:rsid w:val="001B64FB"/>
    <w:rsid w:val="001B6565"/>
    <w:rsid w:val="001B69A9"/>
    <w:rsid w:val="001B6B4D"/>
    <w:rsid w:val="001B6BDE"/>
    <w:rsid w:val="001B6C97"/>
    <w:rsid w:val="001B7AE2"/>
    <w:rsid w:val="001B7DC3"/>
    <w:rsid w:val="001C0285"/>
    <w:rsid w:val="001C0528"/>
    <w:rsid w:val="001C0721"/>
    <w:rsid w:val="001C0FF4"/>
    <w:rsid w:val="001C1519"/>
    <w:rsid w:val="001C1578"/>
    <w:rsid w:val="001C15C9"/>
    <w:rsid w:val="001C1B18"/>
    <w:rsid w:val="001C295A"/>
    <w:rsid w:val="001C3BA9"/>
    <w:rsid w:val="001C3CD8"/>
    <w:rsid w:val="001C3CEF"/>
    <w:rsid w:val="001C4D71"/>
    <w:rsid w:val="001C5292"/>
    <w:rsid w:val="001C5E31"/>
    <w:rsid w:val="001C6072"/>
    <w:rsid w:val="001C61B3"/>
    <w:rsid w:val="001C6CDE"/>
    <w:rsid w:val="001C6FB2"/>
    <w:rsid w:val="001C748C"/>
    <w:rsid w:val="001D011B"/>
    <w:rsid w:val="001D0410"/>
    <w:rsid w:val="001D0924"/>
    <w:rsid w:val="001D1185"/>
    <w:rsid w:val="001D128A"/>
    <w:rsid w:val="001D184A"/>
    <w:rsid w:val="001D1938"/>
    <w:rsid w:val="001D2037"/>
    <w:rsid w:val="001D23BA"/>
    <w:rsid w:val="001D2540"/>
    <w:rsid w:val="001D2CDE"/>
    <w:rsid w:val="001D2D94"/>
    <w:rsid w:val="001D4096"/>
    <w:rsid w:val="001D4536"/>
    <w:rsid w:val="001D45B6"/>
    <w:rsid w:val="001D4A7B"/>
    <w:rsid w:val="001D4A81"/>
    <w:rsid w:val="001D4C76"/>
    <w:rsid w:val="001D5663"/>
    <w:rsid w:val="001D5CF9"/>
    <w:rsid w:val="001D6121"/>
    <w:rsid w:val="001D6AE6"/>
    <w:rsid w:val="001D6BA7"/>
    <w:rsid w:val="001D6ED7"/>
    <w:rsid w:val="001D7C02"/>
    <w:rsid w:val="001D7F2B"/>
    <w:rsid w:val="001E01D5"/>
    <w:rsid w:val="001E09E8"/>
    <w:rsid w:val="001E0B03"/>
    <w:rsid w:val="001E0BAE"/>
    <w:rsid w:val="001E1009"/>
    <w:rsid w:val="001E1774"/>
    <w:rsid w:val="001E2A60"/>
    <w:rsid w:val="001E2B0E"/>
    <w:rsid w:val="001E2D72"/>
    <w:rsid w:val="001E3289"/>
    <w:rsid w:val="001E3D91"/>
    <w:rsid w:val="001E5F8D"/>
    <w:rsid w:val="001E6590"/>
    <w:rsid w:val="001E75A5"/>
    <w:rsid w:val="001E7AED"/>
    <w:rsid w:val="001F057C"/>
    <w:rsid w:val="001F0F46"/>
    <w:rsid w:val="001F15CD"/>
    <w:rsid w:val="001F1CE4"/>
    <w:rsid w:val="001F3813"/>
    <w:rsid w:val="001F3B18"/>
    <w:rsid w:val="001F432C"/>
    <w:rsid w:val="001F4EBD"/>
    <w:rsid w:val="001F5092"/>
    <w:rsid w:val="001F5487"/>
    <w:rsid w:val="001F549D"/>
    <w:rsid w:val="001F5A15"/>
    <w:rsid w:val="001F6685"/>
    <w:rsid w:val="001F7121"/>
    <w:rsid w:val="001F769B"/>
    <w:rsid w:val="001F7B27"/>
    <w:rsid w:val="0020007C"/>
    <w:rsid w:val="002003D1"/>
    <w:rsid w:val="00200A44"/>
    <w:rsid w:val="00200BCB"/>
    <w:rsid w:val="00201E16"/>
    <w:rsid w:val="00201EB3"/>
    <w:rsid w:val="00203033"/>
    <w:rsid w:val="0020446C"/>
    <w:rsid w:val="002052D2"/>
    <w:rsid w:val="002059EC"/>
    <w:rsid w:val="00205A1C"/>
    <w:rsid w:val="00206424"/>
    <w:rsid w:val="00206D8A"/>
    <w:rsid w:val="002070FA"/>
    <w:rsid w:val="00207F03"/>
    <w:rsid w:val="0021006B"/>
    <w:rsid w:val="002102E9"/>
    <w:rsid w:val="002102EA"/>
    <w:rsid w:val="002106D0"/>
    <w:rsid w:val="00210F02"/>
    <w:rsid w:val="0021203A"/>
    <w:rsid w:val="00212169"/>
    <w:rsid w:val="002123BF"/>
    <w:rsid w:val="002123D7"/>
    <w:rsid w:val="0021281B"/>
    <w:rsid w:val="00212900"/>
    <w:rsid w:val="00212A37"/>
    <w:rsid w:val="00213363"/>
    <w:rsid w:val="002135F7"/>
    <w:rsid w:val="0021369C"/>
    <w:rsid w:val="002136EC"/>
    <w:rsid w:val="00213E9F"/>
    <w:rsid w:val="002147AE"/>
    <w:rsid w:val="002151B7"/>
    <w:rsid w:val="002155B9"/>
    <w:rsid w:val="00216BAA"/>
    <w:rsid w:val="00216F8C"/>
    <w:rsid w:val="00217009"/>
    <w:rsid w:val="0021710A"/>
    <w:rsid w:val="00220117"/>
    <w:rsid w:val="002204CC"/>
    <w:rsid w:val="00220716"/>
    <w:rsid w:val="00220DBA"/>
    <w:rsid w:val="002214E4"/>
    <w:rsid w:val="00222795"/>
    <w:rsid w:val="00222E31"/>
    <w:rsid w:val="00223293"/>
    <w:rsid w:val="00223769"/>
    <w:rsid w:val="00224749"/>
    <w:rsid w:val="002248B5"/>
    <w:rsid w:val="002254DF"/>
    <w:rsid w:val="00225865"/>
    <w:rsid w:val="0022629E"/>
    <w:rsid w:val="00226914"/>
    <w:rsid w:val="00226A27"/>
    <w:rsid w:val="00226FD1"/>
    <w:rsid w:val="00227276"/>
    <w:rsid w:val="002276EE"/>
    <w:rsid w:val="00227730"/>
    <w:rsid w:val="0022782F"/>
    <w:rsid w:val="00227CAA"/>
    <w:rsid w:val="00230E9F"/>
    <w:rsid w:val="002313B4"/>
    <w:rsid w:val="002314DF"/>
    <w:rsid w:val="00231F44"/>
    <w:rsid w:val="00232883"/>
    <w:rsid w:val="00232A55"/>
    <w:rsid w:val="00232BAA"/>
    <w:rsid w:val="0023358E"/>
    <w:rsid w:val="002337DE"/>
    <w:rsid w:val="00233ED1"/>
    <w:rsid w:val="00234B5D"/>
    <w:rsid w:val="00234F97"/>
    <w:rsid w:val="00235B89"/>
    <w:rsid w:val="00235DA0"/>
    <w:rsid w:val="00235F5C"/>
    <w:rsid w:val="00236F5D"/>
    <w:rsid w:val="0023758D"/>
    <w:rsid w:val="0023799B"/>
    <w:rsid w:val="00240A34"/>
    <w:rsid w:val="00240A42"/>
    <w:rsid w:val="00240AFA"/>
    <w:rsid w:val="00241ECB"/>
    <w:rsid w:val="00242444"/>
    <w:rsid w:val="00242B3C"/>
    <w:rsid w:val="00242B40"/>
    <w:rsid w:val="00243280"/>
    <w:rsid w:val="00243357"/>
    <w:rsid w:val="002437D7"/>
    <w:rsid w:val="00243809"/>
    <w:rsid w:val="00243C57"/>
    <w:rsid w:val="00244C2B"/>
    <w:rsid w:val="00245106"/>
    <w:rsid w:val="002454AD"/>
    <w:rsid w:val="00245704"/>
    <w:rsid w:val="00245C8B"/>
    <w:rsid w:val="00245EE7"/>
    <w:rsid w:val="00245FF2"/>
    <w:rsid w:val="00246209"/>
    <w:rsid w:val="00246222"/>
    <w:rsid w:val="00246B52"/>
    <w:rsid w:val="00247930"/>
    <w:rsid w:val="00247B63"/>
    <w:rsid w:val="00250297"/>
    <w:rsid w:val="0025115B"/>
    <w:rsid w:val="00251B78"/>
    <w:rsid w:val="00251E39"/>
    <w:rsid w:val="00252997"/>
    <w:rsid w:val="002530B9"/>
    <w:rsid w:val="0025330C"/>
    <w:rsid w:val="00253841"/>
    <w:rsid w:val="00254885"/>
    <w:rsid w:val="00254A56"/>
    <w:rsid w:val="00254A92"/>
    <w:rsid w:val="00254AB4"/>
    <w:rsid w:val="00254E2F"/>
    <w:rsid w:val="0025574A"/>
    <w:rsid w:val="002557B7"/>
    <w:rsid w:val="00255819"/>
    <w:rsid w:val="00255DEE"/>
    <w:rsid w:val="002562DE"/>
    <w:rsid w:val="00256AB0"/>
    <w:rsid w:val="00257BBE"/>
    <w:rsid w:val="00260331"/>
    <w:rsid w:val="00260470"/>
    <w:rsid w:val="00260611"/>
    <w:rsid w:val="0026159A"/>
    <w:rsid w:val="00261B71"/>
    <w:rsid w:val="00262790"/>
    <w:rsid w:val="00263010"/>
    <w:rsid w:val="00263270"/>
    <w:rsid w:val="0026458C"/>
    <w:rsid w:val="00264D54"/>
    <w:rsid w:val="00265358"/>
    <w:rsid w:val="002662D6"/>
    <w:rsid w:val="00266304"/>
    <w:rsid w:val="00267217"/>
    <w:rsid w:val="0026731F"/>
    <w:rsid w:val="00267F26"/>
    <w:rsid w:val="002706B6"/>
    <w:rsid w:val="00270BB8"/>
    <w:rsid w:val="00270E67"/>
    <w:rsid w:val="00271505"/>
    <w:rsid w:val="00271689"/>
    <w:rsid w:val="00272678"/>
    <w:rsid w:val="002726E5"/>
    <w:rsid w:val="002732C0"/>
    <w:rsid w:val="0027336D"/>
    <w:rsid w:val="002743A1"/>
    <w:rsid w:val="002746B4"/>
    <w:rsid w:val="0027528A"/>
    <w:rsid w:val="00275E13"/>
    <w:rsid w:val="00276D9F"/>
    <w:rsid w:val="00276EA7"/>
    <w:rsid w:val="002776BF"/>
    <w:rsid w:val="0027781C"/>
    <w:rsid w:val="0028006A"/>
    <w:rsid w:val="00280699"/>
    <w:rsid w:val="00280C01"/>
    <w:rsid w:val="002810BA"/>
    <w:rsid w:val="002810BD"/>
    <w:rsid w:val="00281907"/>
    <w:rsid w:val="002819ED"/>
    <w:rsid w:val="00281F8E"/>
    <w:rsid w:val="0028240E"/>
    <w:rsid w:val="00282623"/>
    <w:rsid w:val="00282977"/>
    <w:rsid w:val="00282CDB"/>
    <w:rsid w:val="00282D3D"/>
    <w:rsid w:val="00282F6D"/>
    <w:rsid w:val="00283402"/>
    <w:rsid w:val="0028498F"/>
    <w:rsid w:val="00284C79"/>
    <w:rsid w:val="00284EB9"/>
    <w:rsid w:val="00284EC1"/>
    <w:rsid w:val="00284EE2"/>
    <w:rsid w:val="00285282"/>
    <w:rsid w:val="00285E56"/>
    <w:rsid w:val="0028659E"/>
    <w:rsid w:val="00286B41"/>
    <w:rsid w:val="00286DD5"/>
    <w:rsid w:val="002876DE"/>
    <w:rsid w:val="0028771C"/>
    <w:rsid w:val="00287ABC"/>
    <w:rsid w:val="00287E6D"/>
    <w:rsid w:val="00290BD7"/>
    <w:rsid w:val="00290C15"/>
    <w:rsid w:val="00290D9C"/>
    <w:rsid w:val="00291387"/>
    <w:rsid w:val="002916FF"/>
    <w:rsid w:val="00291AEF"/>
    <w:rsid w:val="00291E23"/>
    <w:rsid w:val="00292033"/>
    <w:rsid w:val="00292A1F"/>
    <w:rsid w:val="00293196"/>
    <w:rsid w:val="00293199"/>
    <w:rsid w:val="00293B42"/>
    <w:rsid w:val="00293D3A"/>
    <w:rsid w:val="00293F18"/>
    <w:rsid w:val="0029440D"/>
    <w:rsid w:val="0029442F"/>
    <w:rsid w:val="00294799"/>
    <w:rsid w:val="00294B98"/>
    <w:rsid w:val="00294FB0"/>
    <w:rsid w:val="00294FDF"/>
    <w:rsid w:val="0029539B"/>
    <w:rsid w:val="002953FB"/>
    <w:rsid w:val="002954AE"/>
    <w:rsid w:val="00295834"/>
    <w:rsid w:val="00295A3F"/>
    <w:rsid w:val="002961E2"/>
    <w:rsid w:val="00296454"/>
    <w:rsid w:val="0029679C"/>
    <w:rsid w:val="00297795"/>
    <w:rsid w:val="00297FFD"/>
    <w:rsid w:val="002A0519"/>
    <w:rsid w:val="002A1683"/>
    <w:rsid w:val="002A242A"/>
    <w:rsid w:val="002A30F7"/>
    <w:rsid w:val="002A3589"/>
    <w:rsid w:val="002A41B2"/>
    <w:rsid w:val="002A4F02"/>
    <w:rsid w:val="002A5267"/>
    <w:rsid w:val="002A52FE"/>
    <w:rsid w:val="002A6613"/>
    <w:rsid w:val="002A674E"/>
    <w:rsid w:val="002A6DB9"/>
    <w:rsid w:val="002A7000"/>
    <w:rsid w:val="002A7C2F"/>
    <w:rsid w:val="002B08D4"/>
    <w:rsid w:val="002B1155"/>
    <w:rsid w:val="002B2395"/>
    <w:rsid w:val="002B241A"/>
    <w:rsid w:val="002B2501"/>
    <w:rsid w:val="002B2E39"/>
    <w:rsid w:val="002B3359"/>
    <w:rsid w:val="002B49CD"/>
    <w:rsid w:val="002B69B2"/>
    <w:rsid w:val="002B7F38"/>
    <w:rsid w:val="002B7F5A"/>
    <w:rsid w:val="002C0822"/>
    <w:rsid w:val="002C0DA0"/>
    <w:rsid w:val="002C102B"/>
    <w:rsid w:val="002C1AD3"/>
    <w:rsid w:val="002C1EC2"/>
    <w:rsid w:val="002C1EF7"/>
    <w:rsid w:val="002C2657"/>
    <w:rsid w:val="002C2886"/>
    <w:rsid w:val="002C28F0"/>
    <w:rsid w:val="002C3074"/>
    <w:rsid w:val="002C33E0"/>
    <w:rsid w:val="002C3F92"/>
    <w:rsid w:val="002C44F7"/>
    <w:rsid w:val="002C4A82"/>
    <w:rsid w:val="002C4B35"/>
    <w:rsid w:val="002C4D00"/>
    <w:rsid w:val="002C5A05"/>
    <w:rsid w:val="002C5A94"/>
    <w:rsid w:val="002C5CA4"/>
    <w:rsid w:val="002C7047"/>
    <w:rsid w:val="002C78BA"/>
    <w:rsid w:val="002C7A55"/>
    <w:rsid w:val="002D03C0"/>
    <w:rsid w:val="002D0851"/>
    <w:rsid w:val="002D1795"/>
    <w:rsid w:val="002D199E"/>
    <w:rsid w:val="002D2039"/>
    <w:rsid w:val="002D2066"/>
    <w:rsid w:val="002D2080"/>
    <w:rsid w:val="002D21B9"/>
    <w:rsid w:val="002D22D6"/>
    <w:rsid w:val="002D2359"/>
    <w:rsid w:val="002D27D8"/>
    <w:rsid w:val="002D325C"/>
    <w:rsid w:val="002D3353"/>
    <w:rsid w:val="002D3431"/>
    <w:rsid w:val="002D38B4"/>
    <w:rsid w:val="002D39A8"/>
    <w:rsid w:val="002D3BD1"/>
    <w:rsid w:val="002D41AA"/>
    <w:rsid w:val="002D47F0"/>
    <w:rsid w:val="002D498B"/>
    <w:rsid w:val="002D4BA7"/>
    <w:rsid w:val="002D4E17"/>
    <w:rsid w:val="002D5325"/>
    <w:rsid w:val="002D53CE"/>
    <w:rsid w:val="002D5972"/>
    <w:rsid w:val="002D5E1B"/>
    <w:rsid w:val="002D61E2"/>
    <w:rsid w:val="002D6255"/>
    <w:rsid w:val="002D6444"/>
    <w:rsid w:val="002D6506"/>
    <w:rsid w:val="002D6B0D"/>
    <w:rsid w:val="002D6DAB"/>
    <w:rsid w:val="002D72F3"/>
    <w:rsid w:val="002D7A1A"/>
    <w:rsid w:val="002D7F3D"/>
    <w:rsid w:val="002E0057"/>
    <w:rsid w:val="002E0546"/>
    <w:rsid w:val="002E1064"/>
    <w:rsid w:val="002E10EA"/>
    <w:rsid w:val="002E1381"/>
    <w:rsid w:val="002E1906"/>
    <w:rsid w:val="002E198F"/>
    <w:rsid w:val="002E21FD"/>
    <w:rsid w:val="002E2256"/>
    <w:rsid w:val="002E25C4"/>
    <w:rsid w:val="002E27A6"/>
    <w:rsid w:val="002E2AFC"/>
    <w:rsid w:val="002E2B20"/>
    <w:rsid w:val="002E2B5D"/>
    <w:rsid w:val="002E2E0D"/>
    <w:rsid w:val="002E3601"/>
    <w:rsid w:val="002E3CAE"/>
    <w:rsid w:val="002E3D6E"/>
    <w:rsid w:val="002E4101"/>
    <w:rsid w:val="002E4923"/>
    <w:rsid w:val="002E4BA8"/>
    <w:rsid w:val="002E4BFE"/>
    <w:rsid w:val="002E5BBB"/>
    <w:rsid w:val="002E6708"/>
    <w:rsid w:val="002E699C"/>
    <w:rsid w:val="002E6B89"/>
    <w:rsid w:val="002E75A5"/>
    <w:rsid w:val="002E7EBD"/>
    <w:rsid w:val="002E7EC3"/>
    <w:rsid w:val="002F03E6"/>
    <w:rsid w:val="002F0D07"/>
    <w:rsid w:val="002F0D4D"/>
    <w:rsid w:val="002F1B2C"/>
    <w:rsid w:val="002F1DDE"/>
    <w:rsid w:val="002F1F4C"/>
    <w:rsid w:val="002F246D"/>
    <w:rsid w:val="002F2499"/>
    <w:rsid w:val="002F2A44"/>
    <w:rsid w:val="002F2C37"/>
    <w:rsid w:val="002F301E"/>
    <w:rsid w:val="002F390A"/>
    <w:rsid w:val="002F3FD0"/>
    <w:rsid w:val="002F48CC"/>
    <w:rsid w:val="002F4A18"/>
    <w:rsid w:val="002F519F"/>
    <w:rsid w:val="002F53C9"/>
    <w:rsid w:val="002F59FE"/>
    <w:rsid w:val="002F5B4E"/>
    <w:rsid w:val="002F5EC7"/>
    <w:rsid w:val="002F72C0"/>
    <w:rsid w:val="002F735A"/>
    <w:rsid w:val="002F7D93"/>
    <w:rsid w:val="002F7DEF"/>
    <w:rsid w:val="00300B76"/>
    <w:rsid w:val="00300ED1"/>
    <w:rsid w:val="00301281"/>
    <w:rsid w:val="00301789"/>
    <w:rsid w:val="003018EB"/>
    <w:rsid w:val="00301982"/>
    <w:rsid w:val="003025BD"/>
    <w:rsid w:val="00302B8F"/>
    <w:rsid w:val="00302E5B"/>
    <w:rsid w:val="00302FBA"/>
    <w:rsid w:val="00303973"/>
    <w:rsid w:val="00303A56"/>
    <w:rsid w:val="00304010"/>
    <w:rsid w:val="003044B4"/>
    <w:rsid w:val="0030517B"/>
    <w:rsid w:val="0030672D"/>
    <w:rsid w:val="0030684A"/>
    <w:rsid w:val="00306B10"/>
    <w:rsid w:val="00307003"/>
    <w:rsid w:val="00307D59"/>
    <w:rsid w:val="003104F1"/>
    <w:rsid w:val="003115BE"/>
    <w:rsid w:val="003116DE"/>
    <w:rsid w:val="00311D43"/>
    <w:rsid w:val="003126C3"/>
    <w:rsid w:val="00312A1A"/>
    <w:rsid w:val="00312B40"/>
    <w:rsid w:val="003141A6"/>
    <w:rsid w:val="003151BE"/>
    <w:rsid w:val="00315B3E"/>
    <w:rsid w:val="00316037"/>
    <w:rsid w:val="00317853"/>
    <w:rsid w:val="00317AC5"/>
    <w:rsid w:val="00320013"/>
    <w:rsid w:val="003205E0"/>
    <w:rsid w:val="003208A8"/>
    <w:rsid w:val="0032183B"/>
    <w:rsid w:val="003218AA"/>
    <w:rsid w:val="003218C7"/>
    <w:rsid w:val="003218E3"/>
    <w:rsid w:val="00321D42"/>
    <w:rsid w:val="00321F02"/>
    <w:rsid w:val="00321F0A"/>
    <w:rsid w:val="00322111"/>
    <w:rsid w:val="003224E3"/>
    <w:rsid w:val="00322F17"/>
    <w:rsid w:val="00323224"/>
    <w:rsid w:val="00323244"/>
    <w:rsid w:val="00323580"/>
    <w:rsid w:val="0032377B"/>
    <w:rsid w:val="00323B5D"/>
    <w:rsid w:val="00323D70"/>
    <w:rsid w:val="00324082"/>
    <w:rsid w:val="00324206"/>
    <w:rsid w:val="00324F07"/>
    <w:rsid w:val="0032561F"/>
    <w:rsid w:val="00325961"/>
    <w:rsid w:val="00325A6A"/>
    <w:rsid w:val="00325C71"/>
    <w:rsid w:val="00326EBD"/>
    <w:rsid w:val="0032729E"/>
    <w:rsid w:val="00327E52"/>
    <w:rsid w:val="0033015D"/>
    <w:rsid w:val="00330820"/>
    <w:rsid w:val="00330BFF"/>
    <w:rsid w:val="00330C69"/>
    <w:rsid w:val="00330FC6"/>
    <w:rsid w:val="003311E2"/>
    <w:rsid w:val="003316F7"/>
    <w:rsid w:val="00331712"/>
    <w:rsid w:val="0033194E"/>
    <w:rsid w:val="00331EDF"/>
    <w:rsid w:val="00332040"/>
    <w:rsid w:val="00332FF3"/>
    <w:rsid w:val="003335AB"/>
    <w:rsid w:val="0033379B"/>
    <w:rsid w:val="00333DFB"/>
    <w:rsid w:val="00333E1A"/>
    <w:rsid w:val="0033408C"/>
    <w:rsid w:val="00334A94"/>
    <w:rsid w:val="00334BA3"/>
    <w:rsid w:val="00334D70"/>
    <w:rsid w:val="00335A39"/>
    <w:rsid w:val="00336AF6"/>
    <w:rsid w:val="00336B6E"/>
    <w:rsid w:val="00336E92"/>
    <w:rsid w:val="00336F9A"/>
    <w:rsid w:val="003370D7"/>
    <w:rsid w:val="00337286"/>
    <w:rsid w:val="00337C7D"/>
    <w:rsid w:val="003406DE"/>
    <w:rsid w:val="003415F8"/>
    <w:rsid w:val="00341774"/>
    <w:rsid w:val="00341903"/>
    <w:rsid w:val="00342192"/>
    <w:rsid w:val="0034270C"/>
    <w:rsid w:val="00342F62"/>
    <w:rsid w:val="00343942"/>
    <w:rsid w:val="00343A0D"/>
    <w:rsid w:val="00344ABD"/>
    <w:rsid w:val="00345128"/>
    <w:rsid w:val="00345352"/>
    <w:rsid w:val="00345692"/>
    <w:rsid w:val="00346A06"/>
    <w:rsid w:val="00347B32"/>
    <w:rsid w:val="00347E3A"/>
    <w:rsid w:val="0035003B"/>
    <w:rsid w:val="003501C8"/>
    <w:rsid w:val="00350439"/>
    <w:rsid w:val="00350B84"/>
    <w:rsid w:val="00350C84"/>
    <w:rsid w:val="00350F79"/>
    <w:rsid w:val="0035111D"/>
    <w:rsid w:val="003519BE"/>
    <w:rsid w:val="00351DB1"/>
    <w:rsid w:val="0035237B"/>
    <w:rsid w:val="00352DA3"/>
    <w:rsid w:val="00353370"/>
    <w:rsid w:val="00353FE2"/>
    <w:rsid w:val="003547BD"/>
    <w:rsid w:val="003549AE"/>
    <w:rsid w:val="00354B27"/>
    <w:rsid w:val="0035506B"/>
    <w:rsid w:val="00356D84"/>
    <w:rsid w:val="00356F93"/>
    <w:rsid w:val="00357273"/>
    <w:rsid w:val="00357FA6"/>
    <w:rsid w:val="00360547"/>
    <w:rsid w:val="003605A3"/>
    <w:rsid w:val="00360C22"/>
    <w:rsid w:val="00360CB7"/>
    <w:rsid w:val="00360E97"/>
    <w:rsid w:val="003615B2"/>
    <w:rsid w:val="00362279"/>
    <w:rsid w:val="00362283"/>
    <w:rsid w:val="0036255B"/>
    <w:rsid w:val="0036277B"/>
    <w:rsid w:val="00362EB8"/>
    <w:rsid w:val="00363A98"/>
    <w:rsid w:val="003649B3"/>
    <w:rsid w:val="003656D9"/>
    <w:rsid w:val="0036585A"/>
    <w:rsid w:val="003661D0"/>
    <w:rsid w:val="0036647B"/>
    <w:rsid w:val="00366BCD"/>
    <w:rsid w:val="00366D3C"/>
    <w:rsid w:val="00367A90"/>
    <w:rsid w:val="00367E94"/>
    <w:rsid w:val="003701DC"/>
    <w:rsid w:val="00370410"/>
    <w:rsid w:val="00370874"/>
    <w:rsid w:val="00372230"/>
    <w:rsid w:val="0037292C"/>
    <w:rsid w:val="00372A3B"/>
    <w:rsid w:val="00372C54"/>
    <w:rsid w:val="00372DCF"/>
    <w:rsid w:val="0037346E"/>
    <w:rsid w:val="00373702"/>
    <w:rsid w:val="0037371A"/>
    <w:rsid w:val="00373D2D"/>
    <w:rsid w:val="00374206"/>
    <w:rsid w:val="00375697"/>
    <w:rsid w:val="003759CC"/>
    <w:rsid w:val="00375A5D"/>
    <w:rsid w:val="00375A69"/>
    <w:rsid w:val="0037604C"/>
    <w:rsid w:val="00376670"/>
    <w:rsid w:val="00376682"/>
    <w:rsid w:val="00376792"/>
    <w:rsid w:val="0037738C"/>
    <w:rsid w:val="00377849"/>
    <w:rsid w:val="0038073B"/>
    <w:rsid w:val="0038090A"/>
    <w:rsid w:val="00380DD4"/>
    <w:rsid w:val="0038134B"/>
    <w:rsid w:val="00381924"/>
    <w:rsid w:val="0038204C"/>
    <w:rsid w:val="003827C8"/>
    <w:rsid w:val="003827E0"/>
    <w:rsid w:val="00382829"/>
    <w:rsid w:val="00382D57"/>
    <w:rsid w:val="003848CD"/>
    <w:rsid w:val="003854A5"/>
    <w:rsid w:val="00385546"/>
    <w:rsid w:val="00385AE5"/>
    <w:rsid w:val="003872A7"/>
    <w:rsid w:val="0038734C"/>
    <w:rsid w:val="00387ED5"/>
    <w:rsid w:val="00390622"/>
    <w:rsid w:val="00391BB3"/>
    <w:rsid w:val="003927FE"/>
    <w:rsid w:val="00392AF7"/>
    <w:rsid w:val="00395625"/>
    <w:rsid w:val="00395FE2"/>
    <w:rsid w:val="00396F2D"/>
    <w:rsid w:val="0039700D"/>
    <w:rsid w:val="0039746D"/>
    <w:rsid w:val="00397636"/>
    <w:rsid w:val="003977B4"/>
    <w:rsid w:val="00397A69"/>
    <w:rsid w:val="003A09AB"/>
    <w:rsid w:val="003A0A43"/>
    <w:rsid w:val="003A2B40"/>
    <w:rsid w:val="003A344F"/>
    <w:rsid w:val="003A46DE"/>
    <w:rsid w:val="003A4F78"/>
    <w:rsid w:val="003A65A5"/>
    <w:rsid w:val="003A798F"/>
    <w:rsid w:val="003A7AA5"/>
    <w:rsid w:val="003A7B8B"/>
    <w:rsid w:val="003B056B"/>
    <w:rsid w:val="003B0A68"/>
    <w:rsid w:val="003B0A9E"/>
    <w:rsid w:val="003B14C0"/>
    <w:rsid w:val="003B1D0A"/>
    <w:rsid w:val="003B2714"/>
    <w:rsid w:val="003B2956"/>
    <w:rsid w:val="003B2A87"/>
    <w:rsid w:val="003B2B90"/>
    <w:rsid w:val="003B3AAB"/>
    <w:rsid w:val="003B3C5B"/>
    <w:rsid w:val="003B484B"/>
    <w:rsid w:val="003B54D8"/>
    <w:rsid w:val="003B54EE"/>
    <w:rsid w:val="003B5522"/>
    <w:rsid w:val="003B554D"/>
    <w:rsid w:val="003B57FA"/>
    <w:rsid w:val="003B6123"/>
    <w:rsid w:val="003B65B6"/>
    <w:rsid w:val="003B69FB"/>
    <w:rsid w:val="003B7293"/>
    <w:rsid w:val="003B74E4"/>
    <w:rsid w:val="003B7883"/>
    <w:rsid w:val="003B7C01"/>
    <w:rsid w:val="003B7DE9"/>
    <w:rsid w:val="003B7F96"/>
    <w:rsid w:val="003C00B3"/>
    <w:rsid w:val="003C0276"/>
    <w:rsid w:val="003C0A97"/>
    <w:rsid w:val="003C103C"/>
    <w:rsid w:val="003C2727"/>
    <w:rsid w:val="003C291B"/>
    <w:rsid w:val="003C4A87"/>
    <w:rsid w:val="003C5073"/>
    <w:rsid w:val="003C6837"/>
    <w:rsid w:val="003C7097"/>
    <w:rsid w:val="003C7373"/>
    <w:rsid w:val="003C73FE"/>
    <w:rsid w:val="003C7683"/>
    <w:rsid w:val="003C7D64"/>
    <w:rsid w:val="003D041E"/>
    <w:rsid w:val="003D0B15"/>
    <w:rsid w:val="003D0B4E"/>
    <w:rsid w:val="003D195F"/>
    <w:rsid w:val="003D1B2D"/>
    <w:rsid w:val="003D206E"/>
    <w:rsid w:val="003D23BB"/>
    <w:rsid w:val="003D37D7"/>
    <w:rsid w:val="003D58A5"/>
    <w:rsid w:val="003D5D89"/>
    <w:rsid w:val="003D5FC1"/>
    <w:rsid w:val="003D679D"/>
    <w:rsid w:val="003D6B4E"/>
    <w:rsid w:val="003D6F81"/>
    <w:rsid w:val="003E2350"/>
    <w:rsid w:val="003E299A"/>
    <w:rsid w:val="003E51AF"/>
    <w:rsid w:val="003E5339"/>
    <w:rsid w:val="003E5947"/>
    <w:rsid w:val="003E5BE4"/>
    <w:rsid w:val="003E69AE"/>
    <w:rsid w:val="003E6E9D"/>
    <w:rsid w:val="003E7152"/>
    <w:rsid w:val="003E7305"/>
    <w:rsid w:val="003E7306"/>
    <w:rsid w:val="003E79F8"/>
    <w:rsid w:val="003F08A1"/>
    <w:rsid w:val="003F0961"/>
    <w:rsid w:val="003F0C52"/>
    <w:rsid w:val="003F1908"/>
    <w:rsid w:val="003F1EDE"/>
    <w:rsid w:val="003F2131"/>
    <w:rsid w:val="003F241E"/>
    <w:rsid w:val="003F2A8F"/>
    <w:rsid w:val="003F31BA"/>
    <w:rsid w:val="003F3C57"/>
    <w:rsid w:val="003F3F41"/>
    <w:rsid w:val="003F4A7F"/>
    <w:rsid w:val="003F4C19"/>
    <w:rsid w:val="003F5676"/>
    <w:rsid w:val="003F5907"/>
    <w:rsid w:val="003F5BE2"/>
    <w:rsid w:val="003F7EA3"/>
    <w:rsid w:val="00401363"/>
    <w:rsid w:val="0040149C"/>
    <w:rsid w:val="004024A0"/>
    <w:rsid w:val="00402762"/>
    <w:rsid w:val="00402BF2"/>
    <w:rsid w:val="004033CE"/>
    <w:rsid w:val="004034D2"/>
    <w:rsid w:val="0040364A"/>
    <w:rsid w:val="00403AEB"/>
    <w:rsid w:val="00403F91"/>
    <w:rsid w:val="004042C8"/>
    <w:rsid w:val="004042F1"/>
    <w:rsid w:val="00404B41"/>
    <w:rsid w:val="00405924"/>
    <w:rsid w:val="004061B3"/>
    <w:rsid w:val="0040654C"/>
    <w:rsid w:val="00406916"/>
    <w:rsid w:val="00407051"/>
    <w:rsid w:val="0040770C"/>
    <w:rsid w:val="004077DF"/>
    <w:rsid w:val="00407ADC"/>
    <w:rsid w:val="004100B6"/>
    <w:rsid w:val="004104AA"/>
    <w:rsid w:val="00410F2F"/>
    <w:rsid w:val="00412188"/>
    <w:rsid w:val="004136E7"/>
    <w:rsid w:val="00413C78"/>
    <w:rsid w:val="00414740"/>
    <w:rsid w:val="004147F6"/>
    <w:rsid w:val="00414C70"/>
    <w:rsid w:val="00414CCE"/>
    <w:rsid w:val="0041515D"/>
    <w:rsid w:val="00415E42"/>
    <w:rsid w:val="004160BE"/>
    <w:rsid w:val="00416848"/>
    <w:rsid w:val="00416D90"/>
    <w:rsid w:val="004171F8"/>
    <w:rsid w:val="0041726E"/>
    <w:rsid w:val="004172F6"/>
    <w:rsid w:val="004206B0"/>
    <w:rsid w:val="00420978"/>
    <w:rsid w:val="00420B91"/>
    <w:rsid w:val="00420F3F"/>
    <w:rsid w:val="00422069"/>
    <w:rsid w:val="00422154"/>
    <w:rsid w:val="004225A0"/>
    <w:rsid w:val="00422DA3"/>
    <w:rsid w:val="00423261"/>
    <w:rsid w:val="00423353"/>
    <w:rsid w:val="00423580"/>
    <w:rsid w:val="00423C27"/>
    <w:rsid w:val="00424672"/>
    <w:rsid w:val="00424C18"/>
    <w:rsid w:val="00424EB3"/>
    <w:rsid w:val="00425196"/>
    <w:rsid w:val="004255A6"/>
    <w:rsid w:val="004258A8"/>
    <w:rsid w:val="00425A7D"/>
    <w:rsid w:val="00425B30"/>
    <w:rsid w:val="00425B88"/>
    <w:rsid w:val="004260D7"/>
    <w:rsid w:val="004264CB"/>
    <w:rsid w:val="00426987"/>
    <w:rsid w:val="00426D8C"/>
    <w:rsid w:val="00427697"/>
    <w:rsid w:val="00427AA1"/>
    <w:rsid w:val="0043058C"/>
    <w:rsid w:val="00430620"/>
    <w:rsid w:val="00430A9E"/>
    <w:rsid w:val="00430AA7"/>
    <w:rsid w:val="004315A3"/>
    <w:rsid w:val="004322E8"/>
    <w:rsid w:val="0043396D"/>
    <w:rsid w:val="00433CEC"/>
    <w:rsid w:val="00434005"/>
    <w:rsid w:val="0043417B"/>
    <w:rsid w:val="00435B8D"/>
    <w:rsid w:val="00435DC8"/>
    <w:rsid w:val="00435EF6"/>
    <w:rsid w:val="004361A4"/>
    <w:rsid w:val="004365DB"/>
    <w:rsid w:val="0043691F"/>
    <w:rsid w:val="004373D2"/>
    <w:rsid w:val="004376BB"/>
    <w:rsid w:val="00437815"/>
    <w:rsid w:val="0044015D"/>
    <w:rsid w:val="00440310"/>
    <w:rsid w:val="004407B8"/>
    <w:rsid w:val="00440807"/>
    <w:rsid w:val="00441029"/>
    <w:rsid w:val="004411E9"/>
    <w:rsid w:val="004416F0"/>
    <w:rsid w:val="004416FC"/>
    <w:rsid w:val="0044191B"/>
    <w:rsid w:val="00441E1F"/>
    <w:rsid w:val="00441EA5"/>
    <w:rsid w:val="004421A2"/>
    <w:rsid w:val="004426ED"/>
    <w:rsid w:val="004436D3"/>
    <w:rsid w:val="00444790"/>
    <w:rsid w:val="00444D56"/>
    <w:rsid w:val="00444F9A"/>
    <w:rsid w:val="00445143"/>
    <w:rsid w:val="004457EF"/>
    <w:rsid w:val="004463DA"/>
    <w:rsid w:val="00447001"/>
    <w:rsid w:val="00447583"/>
    <w:rsid w:val="00447586"/>
    <w:rsid w:val="00447E68"/>
    <w:rsid w:val="004503F6"/>
    <w:rsid w:val="00450508"/>
    <w:rsid w:val="00450B45"/>
    <w:rsid w:val="00450BE7"/>
    <w:rsid w:val="00450E1E"/>
    <w:rsid w:val="00451A96"/>
    <w:rsid w:val="00451B75"/>
    <w:rsid w:val="0045262C"/>
    <w:rsid w:val="004545EA"/>
    <w:rsid w:val="004551F9"/>
    <w:rsid w:val="004552C5"/>
    <w:rsid w:val="00456A30"/>
    <w:rsid w:val="004570CA"/>
    <w:rsid w:val="00457D53"/>
    <w:rsid w:val="004607CD"/>
    <w:rsid w:val="00460864"/>
    <w:rsid w:val="00460A85"/>
    <w:rsid w:val="004616FE"/>
    <w:rsid w:val="00461979"/>
    <w:rsid w:val="00461B28"/>
    <w:rsid w:val="00461EC7"/>
    <w:rsid w:val="00461EDE"/>
    <w:rsid w:val="00462039"/>
    <w:rsid w:val="004628E1"/>
    <w:rsid w:val="00462A5B"/>
    <w:rsid w:val="00462B93"/>
    <w:rsid w:val="004638AF"/>
    <w:rsid w:val="00463A65"/>
    <w:rsid w:val="00464154"/>
    <w:rsid w:val="00464512"/>
    <w:rsid w:val="00465106"/>
    <w:rsid w:val="0046522F"/>
    <w:rsid w:val="00465D7D"/>
    <w:rsid w:val="0046684A"/>
    <w:rsid w:val="00466B67"/>
    <w:rsid w:val="0046716A"/>
    <w:rsid w:val="00467566"/>
    <w:rsid w:val="00467680"/>
    <w:rsid w:val="00467A94"/>
    <w:rsid w:val="00467DD1"/>
    <w:rsid w:val="00470031"/>
    <w:rsid w:val="00471059"/>
    <w:rsid w:val="00471FF1"/>
    <w:rsid w:val="004721CB"/>
    <w:rsid w:val="00472F05"/>
    <w:rsid w:val="00473205"/>
    <w:rsid w:val="004737A0"/>
    <w:rsid w:val="00473900"/>
    <w:rsid w:val="00473BD8"/>
    <w:rsid w:val="00473CE5"/>
    <w:rsid w:val="00475057"/>
    <w:rsid w:val="0047529B"/>
    <w:rsid w:val="004755E5"/>
    <w:rsid w:val="0047595C"/>
    <w:rsid w:val="004759A7"/>
    <w:rsid w:val="00476305"/>
    <w:rsid w:val="004765DD"/>
    <w:rsid w:val="004766FB"/>
    <w:rsid w:val="004767FE"/>
    <w:rsid w:val="0047685D"/>
    <w:rsid w:val="0047688A"/>
    <w:rsid w:val="00476C67"/>
    <w:rsid w:val="00476D38"/>
    <w:rsid w:val="00477264"/>
    <w:rsid w:val="00477E8E"/>
    <w:rsid w:val="00480865"/>
    <w:rsid w:val="004812EC"/>
    <w:rsid w:val="00481F42"/>
    <w:rsid w:val="00482113"/>
    <w:rsid w:val="00482C76"/>
    <w:rsid w:val="00483436"/>
    <w:rsid w:val="004837D1"/>
    <w:rsid w:val="00484CF6"/>
    <w:rsid w:val="00484D1B"/>
    <w:rsid w:val="00484D55"/>
    <w:rsid w:val="0048526F"/>
    <w:rsid w:val="00485723"/>
    <w:rsid w:val="00485F2E"/>
    <w:rsid w:val="0048610C"/>
    <w:rsid w:val="0048649A"/>
    <w:rsid w:val="00486917"/>
    <w:rsid w:val="00486DAE"/>
    <w:rsid w:val="004873F9"/>
    <w:rsid w:val="00487D65"/>
    <w:rsid w:val="00491765"/>
    <w:rsid w:val="00492669"/>
    <w:rsid w:val="00492CF6"/>
    <w:rsid w:val="00492D4A"/>
    <w:rsid w:val="00492DA4"/>
    <w:rsid w:val="0049384D"/>
    <w:rsid w:val="004938E6"/>
    <w:rsid w:val="00494579"/>
    <w:rsid w:val="00494C12"/>
    <w:rsid w:val="00494EDC"/>
    <w:rsid w:val="00495692"/>
    <w:rsid w:val="00496056"/>
    <w:rsid w:val="0049707A"/>
    <w:rsid w:val="0049768D"/>
    <w:rsid w:val="00497B56"/>
    <w:rsid w:val="00497F09"/>
    <w:rsid w:val="004A08BC"/>
    <w:rsid w:val="004A0943"/>
    <w:rsid w:val="004A101E"/>
    <w:rsid w:val="004A1A88"/>
    <w:rsid w:val="004A24FE"/>
    <w:rsid w:val="004A2E05"/>
    <w:rsid w:val="004A2EAF"/>
    <w:rsid w:val="004A3385"/>
    <w:rsid w:val="004A3805"/>
    <w:rsid w:val="004A4142"/>
    <w:rsid w:val="004A4500"/>
    <w:rsid w:val="004A4823"/>
    <w:rsid w:val="004A4B3A"/>
    <w:rsid w:val="004A5322"/>
    <w:rsid w:val="004A5459"/>
    <w:rsid w:val="004A5DCE"/>
    <w:rsid w:val="004A71A2"/>
    <w:rsid w:val="004A79B1"/>
    <w:rsid w:val="004A7B0E"/>
    <w:rsid w:val="004B0225"/>
    <w:rsid w:val="004B024D"/>
    <w:rsid w:val="004B030A"/>
    <w:rsid w:val="004B11EE"/>
    <w:rsid w:val="004B1453"/>
    <w:rsid w:val="004B23AA"/>
    <w:rsid w:val="004B2B4C"/>
    <w:rsid w:val="004B2BE8"/>
    <w:rsid w:val="004B2DD2"/>
    <w:rsid w:val="004B3976"/>
    <w:rsid w:val="004B3C1E"/>
    <w:rsid w:val="004B3EC8"/>
    <w:rsid w:val="004B4583"/>
    <w:rsid w:val="004B47D1"/>
    <w:rsid w:val="004B4C25"/>
    <w:rsid w:val="004B6204"/>
    <w:rsid w:val="004B6486"/>
    <w:rsid w:val="004B64B3"/>
    <w:rsid w:val="004B67F1"/>
    <w:rsid w:val="004B7867"/>
    <w:rsid w:val="004B79F2"/>
    <w:rsid w:val="004C01C3"/>
    <w:rsid w:val="004C0788"/>
    <w:rsid w:val="004C0A01"/>
    <w:rsid w:val="004C1297"/>
    <w:rsid w:val="004C167C"/>
    <w:rsid w:val="004C1B95"/>
    <w:rsid w:val="004C1E4A"/>
    <w:rsid w:val="004C2155"/>
    <w:rsid w:val="004C31C5"/>
    <w:rsid w:val="004C3788"/>
    <w:rsid w:val="004C3DE5"/>
    <w:rsid w:val="004C40D6"/>
    <w:rsid w:val="004C5E0A"/>
    <w:rsid w:val="004C5EE7"/>
    <w:rsid w:val="004C6734"/>
    <w:rsid w:val="004C6F92"/>
    <w:rsid w:val="004C73FD"/>
    <w:rsid w:val="004C74A2"/>
    <w:rsid w:val="004C74F2"/>
    <w:rsid w:val="004C7711"/>
    <w:rsid w:val="004C78DF"/>
    <w:rsid w:val="004C7AED"/>
    <w:rsid w:val="004C7CC7"/>
    <w:rsid w:val="004D042F"/>
    <w:rsid w:val="004D0548"/>
    <w:rsid w:val="004D0A04"/>
    <w:rsid w:val="004D158A"/>
    <w:rsid w:val="004D1994"/>
    <w:rsid w:val="004D21B4"/>
    <w:rsid w:val="004D234B"/>
    <w:rsid w:val="004D24BA"/>
    <w:rsid w:val="004D3200"/>
    <w:rsid w:val="004D32B3"/>
    <w:rsid w:val="004D33AE"/>
    <w:rsid w:val="004D3D1E"/>
    <w:rsid w:val="004D3FC9"/>
    <w:rsid w:val="004D40B5"/>
    <w:rsid w:val="004D44B6"/>
    <w:rsid w:val="004D44B7"/>
    <w:rsid w:val="004D4622"/>
    <w:rsid w:val="004D4BC9"/>
    <w:rsid w:val="004D4C49"/>
    <w:rsid w:val="004D4F97"/>
    <w:rsid w:val="004D5E23"/>
    <w:rsid w:val="004D665F"/>
    <w:rsid w:val="004D66F3"/>
    <w:rsid w:val="004D6B9A"/>
    <w:rsid w:val="004D6D09"/>
    <w:rsid w:val="004D6F41"/>
    <w:rsid w:val="004D7515"/>
    <w:rsid w:val="004D7AB8"/>
    <w:rsid w:val="004D7B6C"/>
    <w:rsid w:val="004D7FFA"/>
    <w:rsid w:val="004E0034"/>
    <w:rsid w:val="004E0500"/>
    <w:rsid w:val="004E0E3F"/>
    <w:rsid w:val="004E16E9"/>
    <w:rsid w:val="004E1C4B"/>
    <w:rsid w:val="004E295B"/>
    <w:rsid w:val="004E2A84"/>
    <w:rsid w:val="004E2CA5"/>
    <w:rsid w:val="004E43E4"/>
    <w:rsid w:val="004E4720"/>
    <w:rsid w:val="004E49D8"/>
    <w:rsid w:val="004E4A31"/>
    <w:rsid w:val="004E4F37"/>
    <w:rsid w:val="004E6AE9"/>
    <w:rsid w:val="004E71E2"/>
    <w:rsid w:val="004E7907"/>
    <w:rsid w:val="004F01C7"/>
    <w:rsid w:val="004F0A8C"/>
    <w:rsid w:val="004F18FD"/>
    <w:rsid w:val="004F1EC3"/>
    <w:rsid w:val="004F2AB3"/>
    <w:rsid w:val="004F3095"/>
    <w:rsid w:val="004F35FA"/>
    <w:rsid w:val="004F37E3"/>
    <w:rsid w:val="004F4AAE"/>
    <w:rsid w:val="004F5461"/>
    <w:rsid w:val="004F5656"/>
    <w:rsid w:val="004F613D"/>
    <w:rsid w:val="004F6803"/>
    <w:rsid w:val="004F68BF"/>
    <w:rsid w:val="004F6B7E"/>
    <w:rsid w:val="004F714E"/>
    <w:rsid w:val="004F7415"/>
    <w:rsid w:val="004F7E32"/>
    <w:rsid w:val="00500A10"/>
    <w:rsid w:val="00500C08"/>
    <w:rsid w:val="00500C38"/>
    <w:rsid w:val="00500E31"/>
    <w:rsid w:val="00500E71"/>
    <w:rsid w:val="0050146E"/>
    <w:rsid w:val="005015C8"/>
    <w:rsid w:val="005016EB"/>
    <w:rsid w:val="00501B91"/>
    <w:rsid w:val="005028D0"/>
    <w:rsid w:val="00503947"/>
    <w:rsid w:val="00504D7B"/>
    <w:rsid w:val="00504E5C"/>
    <w:rsid w:val="00505E9F"/>
    <w:rsid w:val="00506064"/>
    <w:rsid w:val="00506131"/>
    <w:rsid w:val="0050634C"/>
    <w:rsid w:val="005072B9"/>
    <w:rsid w:val="00507362"/>
    <w:rsid w:val="005074D0"/>
    <w:rsid w:val="00507537"/>
    <w:rsid w:val="00507E83"/>
    <w:rsid w:val="005115BC"/>
    <w:rsid w:val="005116B4"/>
    <w:rsid w:val="00512120"/>
    <w:rsid w:val="00513783"/>
    <w:rsid w:val="005141E6"/>
    <w:rsid w:val="005148E0"/>
    <w:rsid w:val="00514E50"/>
    <w:rsid w:val="005154DB"/>
    <w:rsid w:val="00515860"/>
    <w:rsid w:val="005158CE"/>
    <w:rsid w:val="00516396"/>
    <w:rsid w:val="005166CF"/>
    <w:rsid w:val="00517218"/>
    <w:rsid w:val="00517E75"/>
    <w:rsid w:val="00520F17"/>
    <w:rsid w:val="005211A5"/>
    <w:rsid w:val="005212FD"/>
    <w:rsid w:val="00521CCE"/>
    <w:rsid w:val="005220E1"/>
    <w:rsid w:val="00522145"/>
    <w:rsid w:val="00522708"/>
    <w:rsid w:val="00522733"/>
    <w:rsid w:val="0052373C"/>
    <w:rsid w:val="005249A4"/>
    <w:rsid w:val="005253AF"/>
    <w:rsid w:val="00525FD2"/>
    <w:rsid w:val="00526655"/>
    <w:rsid w:val="00526B27"/>
    <w:rsid w:val="00526DB1"/>
    <w:rsid w:val="00526EEB"/>
    <w:rsid w:val="00527396"/>
    <w:rsid w:val="00527428"/>
    <w:rsid w:val="0052758D"/>
    <w:rsid w:val="00527B7E"/>
    <w:rsid w:val="00530197"/>
    <w:rsid w:val="005301E0"/>
    <w:rsid w:val="00530A79"/>
    <w:rsid w:val="005316FE"/>
    <w:rsid w:val="005318F9"/>
    <w:rsid w:val="00531D2D"/>
    <w:rsid w:val="00532046"/>
    <w:rsid w:val="005321D3"/>
    <w:rsid w:val="00532225"/>
    <w:rsid w:val="00532483"/>
    <w:rsid w:val="00532A62"/>
    <w:rsid w:val="00532D27"/>
    <w:rsid w:val="005330AC"/>
    <w:rsid w:val="00534862"/>
    <w:rsid w:val="00534D4A"/>
    <w:rsid w:val="00534EAF"/>
    <w:rsid w:val="00534F38"/>
    <w:rsid w:val="00535139"/>
    <w:rsid w:val="005356B7"/>
    <w:rsid w:val="0053572F"/>
    <w:rsid w:val="00535879"/>
    <w:rsid w:val="00535F9B"/>
    <w:rsid w:val="00535FAD"/>
    <w:rsid w:val="0053607B"/>
    <w:rsid w:val="005368C7"/>
    <w:rsid w:val="0053743F"/>
    <w:rsid w:val="00537C04"/>
    <w:rsid w:val="00540A5D"/>
    <w:rsid w:val="005410D0"/>
    <w:rsid w:val="00541467"/>
    <w:rsid w:val="00541553"/>
    <w:rsid w:val="00541865"/>
    <w:rsid w:val="00541C14"/>
    <w:rsid w:val="005425DA"/>
    <w:rsid w:val="005429E9"/>
    <w:rsid w:val="00542CE5"/>
    <w:rsid w:val="005432E5"/>
    <w:rsid w:val="0054330B"/>
    <w:rsid w:val="00543765"/>
    <w:rsid w:val="005444C2"/>
    <w:rsid w:val="00545121"/>
    <w:rsid w:val="005452E8"/>
    <w:rsid w:val="005454A7"/>
    <w:rsid w:val="00546331"/>
    <w:rsid w:val="00546ADC"/>
    <w:rsid w:val="005475A4"/>
    <w:rsid w:val="00547C6B"/>
    <w:rsid w:val="00547F3C"/>
    <w:rsid w:val="00550587"/>
    <w:rsid w:val="00551163"/>
    <w:rsid w:val="0055128C"/>
    <w:rsid w:val="005516EF"/>
    <w:rsid w:val="00551D8B"/>
    <w:rsid w:val="005520DC"/>
    <w:rsid w:val="00552777"/>
    <w:rsid w:val="00552C2B"/>
    <w:rsid w:val="00552CB5"/>
    <w:rsid w:val="00552FF4"/>
    <w:rsid w:val="00553265"/>
    <w:rsid w:val="00554398"/>
    <w:rsid w:val="005544E5"/>
    <w:rsid w:val="00554BB5"/>
    <w:rsid w:val="00554D69"/>
    <w:rsid w:val="005555C6"/>
    <w:rsid w:val="00556228"/>
    <w:rsid w:val="005571AA"/>
    <w:rsid w:val="0055720C"/>
    <w:rsid w:val="00557EC6"/>
    <w:rsid w:val="00557EF9"/>
    <w:rsid w:val="0056048D"/>
    <w:rsid w:val="005604F1"/>
    <w:rsid w:val="00560526"/>
    <w:rsid w:val="00560883"/>
    <w:rsid w:val="00560EF8"/>
    <w:rsid w:val="00562718"/>
    <w:rsid w:val="00562C27"/>
    <w:rsid w:val="005633BB"/>
    <w:rsid w:val="005638C9"/>
    <w:rsid w:val="00563A90"/>
    <w:rsid w:val="00563EC2"/>
    <w:rsid w:val="005643F0"/>
    <w:rsid w:val="00564843"/>
    <w:rsid w:val="00564A02"/>
    <w:rsid w:val="00564B9B"/>
    <w:rsid w:val="0056511C"/>
    <w:rsid w:val="0056524E"/>
    <w:rsid w:val="00565302"/>
    <w:rsid w:val="0056597A"/>
    <w:rsid w:val="00565D64"/>
    <w:rsid w:val="00566EC9"/>
    <w:rsid w:val="00567267"/>
    <w:rsid w:val="005677D9"/>
    <w:rsid w:val="00570801"/>
    <w:rsid w:val="0057100C"/>
    <w:rsid w:val="00571246"/>
    <w:rsid w:val="005716A9"/>
    <w:rsid w:val="0057173B"/>
    <w:rsid w:val="005725D7"/>
    <w:rsid w:val="00572B75"/>
    <w:rsid w:val="005735CD"/>
    <w:rsid w:val="005736BA"/>
    <w:rsid w:val="005736E6"/>
    <w:rsid w:val="00573C9A"/>
    <w:rsid w:val="0057412F"/>
    <w:rsid w:val="00574269"/>
    <w:rsid w:val="0057437B"/>
    <w:rsid w:val="005746F6"/>
    <w:rsid w:val="00575934"/>
    <w:rsid w:val="00575B01"/>
    <w:rsid w:val="00575B46"/>
    <w:rsid w:val="00575F3D"/>
    <w:rsid w:val="00576366"/>
    <w:rsid w:val="005767C6"/>
    <w:rsid w:val="00576D8C"/>
    <w:rsid w:val="005778AE"/>
    <w:rsid w:val="00577B44"/>
    <w:rsid w:val="00577B71"/>
    <w:rsid w:val="00577E6E"/>
    <w:rsid w:val="00580C31"/>
    <w:rsid w:val="00580D16"/>
    <w:rsid w:val="00581A70"/>
    <w:rsid w:val="00581A98"/>
    <w:rsid w:val="00581BB2"/>
    <w:rsid w:val="00581D34"/>
    <w:rsid w:val="00581E3F"/>
    <w:rsid w:val="0058222F"/>
    <w:rsid w:val="00582361"/>
    <w:rsid w:val="00582524"/>
    <w:rsid w:val="00582AD8"/>
    <w:rsid w:val="00582E26"/>
    <w:rsid w:val="00582E31"/>
    <w:rsid w:val="00583003"/>
    <w:rsid w:val="0058332B"/>
    <w:rsid w:val="00583A1A"/>
    <w:rsid w:val="0058486D"/>
    <w:rsid w:val="005858AE"/>
    <w:rsid w:val="005859CB"/>
    <w:rsid w:val="00585A50"/>
    <w:rsid w:val="00585AF4"/>
    <w:rsid w:val="00585C52"/>
    <w:rsid w:val="005860F7"/>
    <w:rsid w:val="00586651"/>
    <w:rsid w:val="005866D2"/>
    <w:rsid w:val="0058696A"/>
    <w:rsid w:val="00586FF8"/>
    <w:rsid w:val="00587A9A"/>
    <w:rsid w:val="00587B5C"/>
    <w:rsid w:val="00590401"/>
    <w:rsid w:val="0059076C"/>
    <w:rsid w:val="00590A2F"/>
    <w:rsid w:val="00590F59"/>
    <w:rsid w:val="00590F9B"/>
    <w:rsid w:val="00591A78"/>
    <w:rsid w:val="00591F2C"/>
    <w:rsid w:val="00593C74"/>
    <w:rsid w:val="00593C7D"/>
    <w:rsid w:val="0059577F"/>
    <w:rsid w:val="005968DF"/>
    <w:rsid w:val="005A012E"/>
    <w:rsid w:val="005A0A10"/>
    <w:rsid w:val="005A0F09"/>
    <w:rsid w:val="005A19FE"/>
    <w:rsid w:val="005A1C93"/>
    <w:rsid w:val="005A22DB"/>
    <w:rsid w:val="005A2585"/>
    <w:rsid w:val="005A292D"/>
    <w:rsid w:val="005A3098"/>
    <w:rsid w:val="005A32A3"/>
    <w:rsid w:val="005A36E0"/>
    <w:rsid w:val="005A3AB2"/>
    <w:rsid w:val="005A43F2"/>
    <w:rsid w:val="005A4C73"/>
    <w:rsid w:val="005A54DD"/>
    <w:rsid w:val="005A578B"/>
    <w:rsid w:val="005A6F57"/>
    <w:rsid w:val="005A70F5"/>
    <w:rsid w:val="005A7799"/>
    <w:rsid w:val="005A7FF9"/>
    <w:rsid w:val="005B05E0"/>
    <w:rsid w:val="005B0737"/>
    <w:rsid w:val="005B096D"/>
    <w:rsid w:val="005B137F"/>
    <w:rsid w:val="005B1A9E"/>
    <w:rsid w:val="005B1DE9"/>
    <w:rsid w:val="005B1F97"/>
    <w:rsid w:val="005B28A2"/>
    <w:rsid w:val="005B292D"/>
    <w:rsid w:val="005B2A1C"/>
    <w:rsid w:val="005B2AC9"/>
    <w:rsid w:val="005B349E"/>
    <w:rsid w:val="005B359A"/>
    <w:rsid w:val="005B38FD"/>
    <w:rsid w:val="005B3CFD"/>
    <w:rsid w:val="005B4A6C"/>
    <w:rsid w:val="005B524B"/>
    <w:rsid w:val="005B5C2C"/>
    <w:rsid w:val="005B5CB0"/>
    <w:rsid w:val="005B5D63"/>
    <w:rsid w:val="005B5E45"/>
    <w:rsid w:val="005B7001"/>
    <w:rsid w:val="005B731F"/>
    <w:rsid w:val="005B7703"/>
    <w:rsid w:val="005B794F"/>
    <w:rsid w:val="005B7C5B"/>
    <w:rsid w:val="005BA04F"/>
    <w:rsid w:val="005C0724"/>
    <w:rsid w:val="005C0789"/>
    <w:rsid w:val="005C134E"/>
    <w:rsid w:val="005C1E05"/>
    <w:rsid w:val="005C252C"/>
    <w:rsid w:val="005C28CB"/>
    <w:rsid w:val="005C291D"/>
    <w:rsid w:val="005C2CD0"/>
    <w:rsid w:val="005C342F"/>
    <w:rsid w:val="005C355F"/>
    <w:rsid w:val="005C393F"/>
    <w:rsid w:val="005C4A63"/>
    <w:rsid w:val="005C4B22"/>
    <w:rsid w:val="005C589B"/>
    <w:rsid w:val="005C5EA1"/>
    <w:rsid w:val="005C6005"/>
    <w:rsid w:val="005C6139"/>
    <w:rsid w:val="005C6496"/>
    <w:rsid w:val="005C7340"/>
    <w:rsid w:val="005C73D0"/>
    <w:rsid w:val="005C7B12"/>
    <w:rsid w:val="005C7BDF"/>
    <w:rsid w:val="005C7BFA"/>
    <w:rsid w:val="005C7E29"/>
    <w:rsid w:val="005D056D"/>
    <w:rsid w:val="005D0642"/>
    <w:rsid w:val="005D0E2C"/>
    <w:rsid w:val="005D0E95"/>
    <w:rsid w:val="005D1271"/>
    <w:rsid w:val="005D18A6"/>
    <w:rsid w:val="005D1F08"/>
    <w:rsid w:val="005D2529"/>
    <w:rsid w:val="005D2583"/>
    <w:rsid w:val="005D2587"/>
    <w:rsid w:val="005D2663"/>
    <w:rsid w:val="005D3A17"/>
    <w:rsid w:val="005D4574"/>
    <w:rsid w:val="005D4719"/>
    <w:rsid w:val="005D539B"/>
    <w:rsid w:val="005D5A85"/>
    <w:rsid w:val="005D5A97"/>
    <w:rsid w:val="005D6C10"/>
    <w:rsid w:val="005D6CE2"/>
    <w:rsid w:val="005D7538"/>
    <w:rsid w:val="005D7855"/>
    <w:rsid w:val="005E07F6"/>
    <w:rsid w:val="005E0ACC"/>
    <w:rsid w:val="005E1215"/>
    <w:rsid w:val="005E1348"/>
    <w:rsid w:val="005E1F10"/>
    <w:rsid w:val="005E2A3A"/>
    <w:rsid w:val="005E2AC1"/>
    <w:rsid w:val="005E2D93"/>
    <w:rsid w:val="005E2DBC"/>
    <w:rsid w:val="005E2F7D"/>
    <w:rsid w:val="005E32E6"/>
    <w:rsid w:val="005E3674"/>
    <w:rsid w:val="005E3822"/>
    <w:rsid w:val="005E3B0D"/>
    <w:rsid w:val="005E4082"/>
    <w:rsid w:val="005E419A"/>
    <w:rsid w:val="005E4501"/>
    <w:rsid w:val="005E4D96"/>
    <w:rsid w:val="005E5992"/>
    <w:rsid w:val="005E5C7B"/>
    <w:rsid w:val="005E6184"/>
    <w:rsid w:val="005E6B1C"/>
    <w:rsid w:val="005E6FB8"/>
    <w:rsid w:val="005E7F1A"/>
    <w:rsid w:val="005F09DB"/>
    <w:rsid w:val="005F17E9"/>
    <w:rsid w:val="005F203F"/>
    <w:rsid w:val="005F2090"/>
    <w:rsid w:val="005F21A6"/>
    <w:rsid w:val="005F2352"/>
    <w:rsid w:val="005F235D"/>
    <w:rsid w:val="005F266C"/>
    <w:rsid w:val="005F298B"/>
    <w:rsid w:val="005F2AEC"/>
    <w:rsid w:val="005F2E49"/>
    <w:rsid w:val="005F2FFD"/>
    <w:rsid w:val="005F33B3"/>
    <w:rsid w:val="005F36D0"/>
    <w:rsid w:val="005F3BE3"/>
    <w:rsid w:val="005F3CAC"/>
    <w:rsid w:val="005F3D20"/>
    <w:rsid w:val="005F4A98"/>
    <w:rsid w:val="005F4CB3"/>
    <w:rsid w:val="005F5337"/>
    <w:rsid w:val="005F56E5"/>
    <w:rsid w:val="005F5741"/>
    <w:rsid w:val="005F57DF"/>
    <w:rsid w:val="005F6999"/>
    <w:rsid w:val="005F72E6"/>
    <w:rsid w:val="0060000C"/>
    <w:rsid w:val="006000F7"/>
    <w:rsid w:val="00600923"/>
    <w:rsid w:val="006009BE"/>
    <w:rsid w:val="00600A1C"/>
    <w:rsid w:val="00601EC5"/>
    <w:rsid w:val="006029D4"/>
    <w:rsid w:val="00602BD1"/>
    <w:rsid w:val="00602D9D"/>
    <w:rsid w:val="006034CE"/>
    <w:rsid w:val="006034E5"/>
    <w:rsid w:val="0060373E"/>
    <w:rsid w:val="00603CE8"/>
    <w:rsid w:val="00603DB9"/>
    <w:rsid w:val="00603ECC"/>
    <w:rsid w:val="0060443E"/>
    <w:rsid w:val="00604768"/>
    <w:rsid w:val="00605D21"/>
    <w:rsid w:val="00606219"/>
    <w:rsid w:val="006063DD"/>
    <w:rsid w:val="006065C4"/>
    <w:rsid w:val="006068AE"/>
    <w:rsid w:val="00606AB3"/>
    <w:rsid w:val="00606BF2"/>
    <w:rsid w:val="006074C6"/>
    <w:rsid w:val="00607A7A"/>
    <w:rsid w:val="00607D0B"/>
    <w:rsid w:val="00607FB0"/>
    <w:rsid w:val="006100B1"/>
    <w:rsid w:val="006100F1"/>
    <w:rsid w:val="00610476"/>
    <w:rsid w:val="006105E8"/>
    <w:rsid w:val="00612457"/>
    <w:rsid w:val="00612497"/>
    <w:rsid w:val="00612AF6"/>
    <w:rsid w:val="00613116"/>
    <w:rsid w:val="00613CFE"/>
    <w:rsid w:val="006142B4"/>
    <w:rsid w:val="006146D8"/>
    <w:rsid w:val="00614825"/>
    <w:rsid w:val="00616844"/>
    <w:rsid w:val="00616CC5"/>
    <w:rsid w:val="00616EE5"/>
    <w:rsid w:val="00617459"/>
    <w:rsid w:val="00617F4E"/>
    <w:rsid w:val="006202A0"/>
    <w:rsid w:val="00620F78"/>
    <w:rsid w:val="006215E4"/>
    <w:rsid w:val="00621801"/>
    <w:rsid w:val="00622FD1"/>
    <w:rsid w:val="00623932"/>
    <w:rsid w:val="00623D3F"/>
    <w:rsid w:val="00624745"/>
    <w:rsid w:val="0062501D"/>
    <w:rsid w:val="0062544F"/>
    <w:rsid w:val="00626185"/>
    <w:rsid w:val="006269ED"/>
    <w:rsid w:val="00626BEA"/>
    <w:rsid w:val="00626EC6"/>
    <w:rsid w:val="00626F71"/>
    <w:rsid w:val="006271FD"/>
    <w:rsid w:val="006275E4"/>
    <w:rsid w:val="00627D73"/>
    <w:rsid w:val="00630BEC"/>
    <w:rsid w:val="00631150"/>
    <w:rsid w:val="0063182F"/>
    <w:rsid w:val="00631D38"/>
    <w:rsid w:val="00632893"/>
    <w:rsid w:val="006338A2"/>
    <w:rsid w:val="00633E38"/>
    <w:rsid w:val="00634996"/>
    <w:rsid w:val="00634D27"/>
    <w:rsid w:val="00636553"/>
    <w:rsid w:val="00636623"/>
    <w:rsid w:val="00636991"/>
    <w:rsid w:val="0063756B"/>
    <w:rsid w:val="00637A8A"/>
    <w:rsid w:val="00637BA0"/>
    <w:rsid w:val="00640096"/>
    <w:rsid w:val="00640724"/>
    <w:rsid w:val="0064111E"/>
    <w:rsid w:val="00642FBB"/>
    <w:rsid w:val="0064336F"/>
    <w:rsid w:val="00643561"/>
    <w:rsid w:val="00643A70"/>
    <w:rsid w:val="00643CD7"/>
    <w:rsid w:val="0064550D"/>
    <w:rsid w:val="00646A83"/>
    <w:rsid w:val="00646B5A"/>
    <w:rsid w:val="00646FA8"/>
    <w:rsid w:val="006472D3"/>
    <w:rsid w:val="00647825"/>
    <w:rsid w:val="00647B9C"/>
    <w:rsid w:val="00647D1F"/>
    <w:rsid w:val="00650191"/>
    <w:rsid w:val="00650282"/>
    <w:rsid w:val="00650F13"/>
    <w:rsid w:val="006510CA"/>
    <w:rsid w:val="006516CB"/>
    <w:rsid w:val="00651973"/>
    <w:rsid w:val="006519EB"/>
    <w:rsid w:val="00653349"/>
    <w:rsid w:val="00653728"/>
    <w:rsid w:val="0065400D"/>
    <w:rsid w:val="00654676"/>
    <w:rsid w:val="006548C5"/>
    <w:rsid w:val="006551DC"/>
    <w:rsid w:val="006558E5"/>
    <w:rsid w:val="00655C9B"/>
    <w:rsid w:val="00656532"/>
    <w:rsid w:val="0065709F"/>
    <w:rsid w:val="006577A8"/>
    <w:rsid w:val="006577BF"/>
    <w:rsid w:val="00657E93"/>
    <w:rsid w:val="00660996"/>
    <w:rsid w:val="00660FFC"/>
    <w:rsid w:val="006621B1"/>
    <w:rsid w:val="006627AC"/>
    <w:rsid w:val="00662ABF"/>
    <w:rsid w:val="00663E60"/>
    <w:rsid w:val="00664368"/>
    <w:rsid w:val="006643AD"/>
    <w:rsid w:val="00664683"/>
    <w:rsid w:val="00665358"/>
    <w:rsid w:val="00665907"/>
    <w:rsid w:val="00665DDF"/>
    <w:rsid w:val="00666099"/>
    <w:rsid w:val="00666C75"/>
    <w:rsid w:val="00670D7A"/>
    <w:rsid w:val="00670F48"/>
    <w:rsid w:val="0067118A"/>
    <w:rsid w:val="006711EF"/>
    <w:rsid w:val="00671698"/>
    <w:rsid w:val="00672140"/>
    <w:rsid w:val="00672191"/>
    <w:rsid w:val="006727E3"/>
    <w:rsid w:val="00673210"/>
    <w:rsid w:val="006736B3"/>
    <w:rsid w:val="00673E04"/>
    <w:rsid w:val="00674699"/>
    <w:rsid w:val="00675603"/>
    <w:rsid w:val="00675BAE"/>
    <w:rsid w:val="00675CDB"/>
    <w:rsid w:val="00676154"/>
    <w:rsid w:val="00676232"/>
    <w:rsid w:val="0067694C"/>
    <w:rsid w:val="00676979"/>
    <w:rsid w:val="00676E6B"/>
    <w:rsid w:val="006771AE"/>
    <w:rsid w:val="00677698"/>
    <w:rsid w:val="006779BE"/>
    <w:rsid w:val="00677B82"/>
    <w:rsid w:val="00677BCD"/>
    <w:rsid w:val="00680697"/>
    <w:rsid w:val="0068098B"/>
    <w:rsid w:val="00680C19"/>
    <w:rsid w:val="00680C84"/>
    <w:rsid w:val="00681252"/>
    <w:rsid w:val="0068263E"/>
    <w:rsid w:val="00682741"/>
    <w:rsid w:val="00683376"/>
    <w:rsid w:val="00683DF4"/>
    <w:rsid w:val="0068422C"/>
    <w:rsid w:val="00684F64"/>
    <w:rsid w:val="0068540B"/>
    <w:rsid w:val="006861D6"/>
    <w:rsid w:val="006865DA"/>
    <w:rsid w:val="006866AB"/>
    <w:rsid w:val="00686932"/>
    <w:rsid w:val="00686FA1"/>
    <w:rsid w:val="006874CF"/>
    <w:rsid w:val="006878BC"/>
    <w:rsid w:val="006900DA"/>
    <w:rsid w:val="0069049B"/>
    <w:rsid w:val="00690FAB"/>
    <w:rsid w:val="00691146"/>
    <w:rsid w:val="006918EB"/>
    <w:rsid w:val="00691A78"/>
    <w:rsid w:val="00691ECC"/>
    <w:rsid w:val="0069214B"/>
    <w:rsid w:val="00692162"/>
    <w:rsid w:val="00692870"/>
    <w:rsid w:val="006929A9"/>
    <w:rsid w:val="00692A68"/>
    <w:rsid w:val="00692A8A"/>
    <w:rsid w:val="00692BF1"/>
    <w:rsid w:val="006937B2"/>
    <w:rsid w:val="0069399A"/>
    <w:rsid w:val="00694116"/>
    <w:rsid w:val="00694CD5"/>
    <w:rsid w:val="00694D01"/>
    <w:rsid w:val="00694F46"/>
    <w:rsid w:val="00695D8A"/>
    <w:rsid w:val="0069701B"/>
    <w:rsid w:val="006970CE"/>
    <w:rsid w:val="006978CB"/>
    <w:rsid w:val="00697C24"/>
    <w:rsid w:val="00697DE3"/>
    <w:rsid w:val="00697FE3"/>
    <w:rsid w:val="006A0033"/>
    <w:rsid w:val="006A070B"/>
    <w:rsid w:val="006A09B3"/>
    <w:rsid w:val="006A0AF8"/>
    <w:rsid w:val="006A2474"/>
    <w:rsid w:val="006A31A9"/>
    <w:rsid w:val="006A33B0"/>
    <w:rsid w:val="006A34D2"/>
    <w:rsid w:val="006A3535"/>
    <w:rsid w:val="006A35F3"/>
    <w:rsid w:val="006A36D8"/>
    <w:rsid w:val="006A375F"/>
    <w:rsid w:val="006A3C5C"/>
    <w:rsid w:val="006A42E8"/>
    <w:rsid w:val="006A4474"/>
    <w:rsid w:val="006A453B"/>
    <w:rsid w:val="006A4592"/>
    <w:rsid w:val="006A4DA2"/>
    <w:rsid w:val="006A5C0F"/>
    <w:rsid w:val="006A66B9"/>
    <w:rsid w:val="006A6F4A"/>
    <w:rsid w:val="006A78F1"/>
    <w:rsid w:val="006B02F2"/>
    <w:rsid w:val="006B1E19"/>
    <w:rsid w:val="006B22BC"/>
    <w:rsid w:val="006B2473"/>
    <w:rsid w:val="006B29B6"/>
    <w:rsid w:val="006B2E20"/>
    <w:rsid w:val="006B2E62"/>
    <w:rsid w:val="006B2F2D"/>
    <w:rsid w:val="006B3534"/>
    <w:rsid w:val="006B3615"/>
    <w:rsid w:val="006B3753"/>
    <w:rsid w:val="006B3A27"/>
    <w:rsid w:val="006B3DBD"/>
    <w:rsid w:val="006B4389"/>
    <w:rsid w:val="006B5416"/>
    <w:rsid w:val="006B5936"/>
    <w:rsid w:val="006B61F9"/>
    <w:rsid w:val="006B6C6E"/>
    <w:rsid w:val="006B6C91"/>
    <w:rsid w:val="006B6E9A"/>
    <w:rsid w:val="006B6F52"/>
    <w:rsid w:val="006B73A6"/>
    <w:rsid w:val="006B7696"/>
    <w:rsid w:val="006B7EED"/>
    <w:rsid w:val="006C034E"/>
    <w:rsid w:val="006C077F"/>
    <w:rsid w:val="006C0F85"/>
    <w:rsid w:val="006C18CD"/>
    <w:rsid w:val="006C1F21"/>
    <w:rsid w:val="006C206C"/>
    <w:rsid w:val="006C3092"/>
    <w:rsid w:val="006C32C3"/>
    <w:rsid w:val="006C39FA"/>
    <w:rsid w:val="006C435D"/>
    <w:rsid w:val="006C50C4"/>
    <w:rsid w:val="006C602B"/>
    <w:rsid w:val="006C60EE"/>
    <w:rsid w:val="006C616E"/>
    <w:rsid w:val="006C70F5"/>
    <w:rsid w:val="006C7208"/>
    <w:rsid w:val="006C7617"/>
    <w:rsid w:val="006C79EC"/>
    <w:rsid w:val="006D0434"/>
    <w:rsid w:val="006D085D"/>
    <w:rsid w:val="006D147C"/>
    <w:rsid w:val="006D1CCB"/>
    <w:rsid w:val="006D1D87"/>
    <w:rsid w:val="006D2981"/>
    <w:rsid w:val="006D32B6"/>
    <w:rsid w:val="006D37D9"/>
    <w:rsid w:val="006D3E96"/>
    <w:rsid w:val="006D3FB9"/>
    <w:rsid w:val="006D40C9"/>
    <w:rsid w:val="006D419B"/>
    <w:rsid w:val="006D4B27"/>
    <w:rsid w:val="006D4BDB"/>
    <w:rsid w:val="006D4FFC"/>
    <w:rsid w:val="006D5B1F"/>
    <w:rsid w:val="006D5D68"/>
    <w:rsid w:val="006D6CB5"/>
    <w:rsid w:val="006D7157"/>
    <w:rsid w:val="006D75D1"/>
    <w:rsid w:val="006D7B08"/>
    <w:rsid w:val="006E00AA"/>
    <w:rsid w:val="006E091E"/>
    <w:rsid w:val="006E0B16"/>
    <w:rsid w:val="006E0BAB"/>
    <w:rsid w:val="006E16DF"/>
    <w:rsid w:val="006E1786"/>
    <w:rsid w:val="006E1969"/>
    <w:rsid w:val="006E2459"/>
    <w:rsid w:val="006E296C"/>
    <w:rsid w:val="006E3073"/>
    <w:rsid w:val="006E30B3"/>
    <w:rsid w:val="006E32E4"/>
    <w:rsid w:val="006E3305"/>
    <w:rsid w:val="006E3DAB"/>
    <w:rsid w:val="006E476B"/>
    <w:rsid w:val="006E60EC"/>
    <w:rsid w:val="006E7BA5"/>
    <w:rsid w:val="006E7D07"/>
    <w:rsid w:val="006F07D5"/>
    <w:rsid w:val="006F0807"/>
    <w:rsid w:val="006F099D"/>
    <w:rsid w:val="006F0A2A"/>
    <w:rsid w:val="006F0ADC"/>
    <w:rsid w:val="006F16ED"/>
    <w:rsid w:val="006F190A"/>
    <w:rsid w:val="006F1993"/>
    <w:rsid w:val="006F1FC4"/>
    <w:rsid w:val="006F208D"/>
    <w:rsid w:val="006F2942"/>
    <w:rsid w:val="006F31D1"/>
    <w:rsid w:val="006F38C4"/>
    <w:rsid w:val="006F39AE"/>
    <w:rsid w:val="006F3A74"/>
    <w:rsid w:val="006F4390"/>
    <w:rsid w:val="006F4650"/>
    <w:rsid w:val="006F4B08"/>
    <w:rsid w:val="006F5107"/>
    <w:rsid w:val="006F530C"/>
    <w:rsid w:val="006F5663"/>
    <w:rsid w:val="006F6DD9"/>
    <w:rsid w:val="006F722A"/>
    <w:rsid w:val="006F738F"/>
    <w:rsid w:val="006F77E3"/>
    <w:rsid w:val="006F7945"/>
    <w:rsid w:val="00701E70"/>
    <w:rsid w:val="0070200D"/>
    <w:rsid w:val="00702034"/>
    <w:rsid w:val="007022B4"/>
    <w:rsid w:val="00702884"/>
    <w:rsid w:val="00702D71"/>
    <w:rsid w:val="00703B82"/>
    <w:rsid w:val="00703CB3"/>
    <w:rsid w:val="007040F0"/>
    <w:rsid w:val="00704702"/>
    <w:rsid w:val="007048DA"/>
    <w:rsid w:val="00705166"/>
    <w:rsid w:val="007053B2"/>
    <w:rsid w:val="007056D5"/>
    <w:rsid w:val="00705789"/>
    <w:rsid w:val="007059B9"/>
    <w:rsid w:val="00705E77"/>
    <w:rsid w:val="00705FA8"/>
    <w:rsid w:val="00706356"/>
    <w:rsid w:val="007066ED"/>
    <w:rsid w:val="00707157"/>
    <w:rsid w:val="007073C0"/>
    <w:rsid w:val="00710638"/>
    <w:rsid w:val="007108CF"/>
    <w:rsid w:val="00710987"/>
    <w:rsid w:val="00710D67"/>
    <w:rsid w:val="00710F79"/>
    <w:rsid w:val="0071176E"/>
    <w:rsid w:val="0071181D"/>
    <w:rsid w:val="00711985"/>
    <w:rsid w:val="007125D8"/>
    <w:rsid w:val="007125E2"/>
    <w:rsid w:val="00712C6C"/>
    <w:rsid w:val="00712D6C"/>
    <w:rsid w:val="00712D7A"/>
    <w:rsid w:val="00712E43"/>
    <w:rsid w:val="007134EF"/>
    <w:rsid w:val="00713E64"/>
    <w:rsid w:val="007159A0"/>
    <w:rsid w:val="00715A83"/>
    <w:rsid w:val="00716132"/>
    <w:rsid w:val="00716379"/>
    <w:rsid w:val="007165BB"/>
    <w:rsid w:val="00716C27"/>
    <w:rsid w:val="007179CB"/>
    <w:rsid w:val="0072017F"/>
    <w:rsid w:val="007209B8"/>
    <w:rsid w:val="00721590"/>
    <w:rsid w:val="007219D9"/>
    <w:rsid w:val="007220F0"/>
    <w:rsid w:val="00722704"/>
    <w:rsid w:val="007228F8"/>
    <w:rsid w:val="00723713"/>
    <w:rsid w:val="00723A73"/>
    <w:rsid w:val="00723C15"/>
    <w:rsid w:val="00724188"/>
    <w:rsid w:val="007244BB"/>
    <w:rsid w:val="00724BE2"/>
    <w:rsid w:val="0072506B"/>
    <w:rsid w:val="007253A2"/>
    <w:rsid w:val="00725805"/>
    <w:rsid w:val="00725EDA"/>
    <w:rsid w:val="0072691F"/>
    <w:rsid w:val="00726E13"/>
    <w:rsid w:val="0072713C"/>
    <w:rsid w:val="007273A4"/>
    <w:rsid w:val="007279DC"/>
    <w:rsid w:val="00727F5A"/>
    <w:rsid w:val="007304A0"/>
    <w:rsid w:val="007308A3"/>
    <w:rsid w:val="007308C3"/>
    <w:rsid w:val="0073096A"/>
    <w:rsid w:val="00730E7F"/>
    <w:rsid w:val="00730EEB"/>
    <w:rsid w:val="00731374"/>
    <w:rsid w:val="007313C0"/>
    <w:rsid w:val="007313E0"/>
    <w:rsid w:val="00731457"/>
    <w:rsid w:val="00733998"/>
    <w:rsid w:val="0073446C"/>
    <w:rsid w:val="00734F4F"/>
    <w:rsid w:val="00735187"/>
    <w:rsid w:val="00736234"/>
    <w:rsid w:val="007375DB"/>
    <w:rsid w:val="00737724"/>
    <w:rsid w:val="00740316"/>
    <w:rsid w:val="007408D9"/>
    <w:rsid w:val="00740C27"/>
    <w:rsid w:val="0074149F"/>
    <w:rsid w:val="00741558"/>
    <w:rsid w:val="007415FC"/>
    <w:rsid w:val="00741B7C"/>
    <w:rsid w:val="00741FC0"/>
    <w:rsid w:val="00742008"/>
    <w:rsid w:val="007427F5"/>
    <w:rsid w:val="00744389"/>
    <w:rsid w:val="0074473E"/>
    <w:rsid w:val="00744F86"/>
    <w:rsid w:val="007453D3"/>
    <w:rsid w:val="0074540C"/>
    <w:rsid w:val="007470DA"/>
    <w:rsid w:val="0074760C"/>
    <w:rsid w:val="0074767D"/>
    <w:rsid w:val="00750796"/>
    <w:rsid w:val="00750FCA"/>
    <w:rsid w:val="00752589"/>
    <w:rsid w:val="007527E3"/>
    <w:rsid w:val="007528A5"/>
    <w:rsid w:val="00753D91"/>
    <w:rsid w:val="00753FF4"/>
    <w:rsid w:val="00754021"/>
    <w:rsid w:val="00754CB1"/>
    <w:rsid w:val="00754EC1"/>
    <w:rsid w:val="0075599B"/>
    <w:rsid w:val="00755AF9"/>
    <w:rsid w:val="00755BB3"/>
    <w:rsid w:val="00755F36"/>
    <w:rsid w:val="007565F3"/>
    <w:rsid w:val="007568BF"/>
    <w:rsid w:val="00756E54"/>
    <w:rsid w:val="007606A4"/>
    <w:rsid w:val="007609E8"/>
    <w:rsid w:val="0076153C"/>
    <w:rsid w:val="00761FCF"/>
    <w:rsid w:val="0076239D"/>
    <w:rsid w:val="00762DF9"/>
    <w:rsid w:val="00763134"/>
    <w:rsid w:val="00763886"/>
    <w:rsid w:val="00763AE7"/>
    <w:rsid w:val="00763D0C"/>
    <w:rsid w:val="00763F28"/>
    <w:rsid w:val="007640D2"/>
    <w:rsid w:val="00764431"/>
    <w:rsid w:val="0076491E"/>
    <w:rsid w:val="0076493F"/>
    <w:rsid w:val="00765178"/>
    <w:rsid w:val="00766195"/>
    <w:rsid w:val="00766C0E"/>
    <w:rsid w:val="00767D4D"/>
    <w:rsid w:val="00767FF0"/>
    <w:rsid w:val="00770006"/>
    <w:rsid w:val="00770469"/>
    <w:rsid w:val="00770545"/>
    <w:rsid w:val="00770FA3"/>
    <w:rsid w:val="00771283"/>
    <w:rsid w:val="00771726"/>
    <w:rsid w:val="00771C59"/>
    <w:rsid w:val="007720E8"/>
    <w:rsid w:val="007724BB"/>
    <w:rsid w:val="00772EAF"/>
    <w:rsid w:val="00772F77"/>
    <w:rsid w:val="00773E15"/>
    <w:rsid w:val="00774557"/>
    <w:rsid w:val="00775007"/>
    <w:rsid w:val="007751CD"/>
    <w:rsid w:val="00775881"/>
    <w:rsid w:val="007767D4"/>
    <w:rsid w:val="0077694E"/>
    <w:rsid w:val="0077727F"/>
    <w:rsid w:val="00777A05"/>
    <w:rsid w:val="00777A97"/>
    <w:rsid w:val="007805E8"/>
    <w:rsid w:val="00780671"/>
    <w:rsid w:val="00780A3B"/>
    <w:rsid w:val="00780DB3"/>
    <w:rsid w:val="00780DDF"/>
    <w:rsid w:val="00781482"/>
    <w:rsid w:val="0078226B"/>
    <w:rsid w:val="007828F0"/>
    <w:rsid w:val="00782B73"/>
    <w:rsid w:val="00782D76"/>
    <w:rsid w:val="00782DC1"/>
    <w:rsid w:val="00783C0E"/>
    <w:rsid w:val="00784C80"/>
    <w:rsid w:val="007850B0"/>
    <w:rsid w:val="007856A7"/>
    <w:rsid w:val="0078581D"/>
    <w:rsid w:val="00785992"/>
    <w:rsid w:val="00785D91"/>
    <w:rsid w:val="00785E38"/>
    <w:rsid w:val="00785E50"/>
    <w:rsid w:val="007860B3"/>
    <w:rsid w:val="00786283"/>
    <w:rsid w:val="00786490"/>
    <w:rsid w:val="007866B5"/>
    <w:rsid w:val="007869B3"/>
    <w:rsid w:val="007873BB"/>
    <w:rsid w:val="007877B5"/>
    <w:rsid w:val="00787FC3"/>
    <w:rsid w:val="0079050B"/>
    <w:rsid w:val="0079068A"/>
    <w:rsid w:val="007908F4"/>
    <w:rsid w:val="0079157A"/>
    <w:rsid w:val="007918D1"/>
    <w:rsid w:val="00791A70"/>
    <w:rsid w:val="00791AE3"/>
    <w:rsid w:val="0079206F"/>
    <w:rsid w:val="00792465"/>
    <w:rsid w:val="007928B0"/>
    <w:rsid w:val="00792C32"/>
    <w:rsid w:val="00792D2B"/>
    <w:rsid w:val="00792DC1"/>
    <w:rsid w:val="00792EBA"/>
    <w:rsid w:val="0079363A"/>
    <w:rsid w:val="00795A29"/>
    <w:rsid w:val="007A09FC"/>
    <w:rsid w:val="007A0ADF"/>
    <w:rsid w:val="007A0C5D"/>
    <w:rsid w:val="007A12BF"/>
    <w:rsid w:val="007A1DBD"/>
    <w:rsid w:val="007A2953"/>
    <w:rsid w:val="007A2BD3"/>
    <w:rsid w:val="007A3A6C"/>
    <w:rsid w:val="007A42E1"/>
    <w:rsid w:val="007A4530"/>
    <w:rsid w:val="007A4D93"/>
    <w:rsid w:val="007A510E"/>
    <w:rsid w:val="007A587B"/>
    <w:rsid w:val="007A5F12"/>
    <w:rsid w:val="007A6084"/>
    <w:rsid w:val="007B099B"/>
    <w:rsid w:val="007B0E07"/>
    <w:rsid w:val="007B15F7"/>
    <w:rsid w:val="007B16BD"/>
    <w:rsid w:val="007B16E8"/>
    <w:rsid w:val="007B2E8B"/>
    <w:rsid w:val="007B2EFB"/>
    <w:rsid w:val="007B3964"/>
    <w:rsid w:val="007B3C90"/>
    <w:rsid w:val="007B488A"/>
    <w:rsid w:val="007B5661"/>
    <w:rsid w:val="007B5A06"/>
    <w:rsid w:val="007B5D62"/>
    <w:rsid w:val="007B6353"/>
    <w:rsid w:val="007B64D6"/>
    <w:rsid w:val="007B693D"/>
    <w:rsid w:val="007B6A0D"/>
    <w:rsid w:val="007B6D2D"/>
    <w:rsid w:val="007B70DA"/>
    <w:rsid w:val="007B7C76"/>
    <w:rsid w:val="007C00D9"/>
    <w:rsid w:val="007C0928"/>
    <w:rsid w:val="007C15C1"/>
    <w:rsid w:val="007C160D"/>
    <w:rsid w:val="007C1D28"/>
    <w:rsid w:val="007C1E26"/>
    <w:rsid w:val="007C25F9"/>
    <w:rsid w:val="007C32FF"/>
    <w:rsid w:val="007C33CD"/>
    <w:rsid w:val="007C3F59"/>
    <w:rsid w:val="007C4AA7"/>
    <w:rsid w:val="007C52B6"/>
    <w:rsid w:val="007C54B1"/>
    <w:rsid w:val="007C55A5"/>
    <w:rsid w:val="007C5EAC"/>
    <w:rsid w:val="007C663A"/>
    <w:rsid w:val="007C683A"/>
    <w:rsid w:val="007C69D0"/>
    <w:rsid w:val="007C6CD9"/>
    <w:rsid w:val="007C70A6"/>
    <w:rsid w:val="007C710F"/>
    <w:rsid w:val="007C731E"/>
    <w:rsid w:val="007D05E7"/>
    <w:rsid w:val="007D0858"/>
    <w:rsid w:val="007D0BC9"/>
    <w:rsid w:val="007D0FE8"/>
    <w:rsid w:val="007D1241"/>
    <w:rsid w:val="007D203B"/>
    <w:rsid w:val="007D218C"/>
    <w:rsid w:val="007D2416"/>
    <w:rsid w:val="007D2A45"/>
    <w:rsid w:val="007D2A6A"/>
    <w:rsid w:val="007D3561"/>
    <w:rsid w:val="007D3B5A"/>
    <w:rsid w:val="007D3B8E"/>
    <w:rsid w:val="007D3F59"/>
    <w:rsid w:val="007D404A"/>
    <w:rsid w:val="007D43BD"/>
    <w:rsid w:val="007D47B5"/>
    <w:rsid w:val="007D48B0"/>
    <w:rsid w:val="007D5E0C"/>
    <w:rsid w:val="007D62E2"/>
    <w:rsid w:val="007D797D"/>
    <w:rsid w:val="007D7A44"/>
    <w:rsid w:val="007D7EB9"/>
    <w:rsid w:val="007E078A"/>
    <w:rsid w:val="007E0C98"/>
    <w:rsid w:val="007E0D36"/>
    <w:rsid w:val="007E13E3"/>
    <w:rsid w:val="007E190D"/>
    <w:rsid w:val="007E200D"/>
    <w:rsid w:val="007E2435"/>
    <w:rsid w:val="007E2F29"/>
    <w:rsid w:val="007E3353"/>
    <w:rsid w:val="007E4001"/>
    <w:rsid w:val="007E5102"/>
    <w:rsid w:val="007E53FA"/>
    <w:rsid w:val="007E581F"/>
    <w:rsid w:val="007E58D8"/>
    <w:rsid w:val="007E6307"/>
    <w:rsid w:val="007E65B7"/>
    <w:rsid w:val="007E6C6F"/>
    <w:rsid w:val="007E7054"/>
    <w:rsid w:val="007E75EF"/>
    <w:rsid w:val="007E7765"/>
    <w:rsid w:val="007E7904"/>
    <w:rsid w:val="007E7FCA"/>
    <w:rsid w:val="007F0166"/>
    <w:rsid w:val="007F0E61"/>
    <w:rsid w:val="007F1EED"/>
    <w:rsid w:val="007F200F"/>
    <w:rsid w:val="007F289A"/>
    <w:rsid w:val="007F29AC"/>
    <w:rsid w:val="007F3232"/>
    <w:rsid w:val="007F35C1"/>
    <w:rsid w:val="007F430B"/>
    <w:rsid w:val="007F446A"/>
    <w:rsid w:val="007F510C"/>
    <w:rsid w:val="007F58F9"/>
    <w:rsid w:val="007F71E7"/>
    <w:rsid w:val="007F733F"/>
    <w:rsid w:val="007F7422"/>
    <w:rsid w:val="007F75FF"/>
    <w:rsid w:val="0080021C"/>
    <w:rsid w:val="008008C5"/>
    <w:rsid w:val="008010F6"/>
    <w:rsid w:val="008013E1"/>
    <w:rsid w:val="00801433"/>
    <w:rsid w:val="00801455"/>
    <w:rsid w:val="0080182D"/>
    <w:rsid w:val="00801C34"/>
    <w:rsid w:val="00802516"/>
    <w:rsid w:val="008031E7"/>
    <w:rsid w:val="008033E7"/>
    <w:rsid w:val="008037C0"/>
    <w:rsid w:val="008038F1"/>
    <w:rsid w:val="00803B63"/>
    <w:rsid w:val="00804777"/>
    <w:rsid w:val="00804911"/>
    <w:rsid w:val="00804F03"/>
    <w:rsid w:val="0080580B"/>
    <w:rsid w:val="00805CFA"/>
    <w:rsid w:val="00806F92"/>
    <w:rsid w:val="008077F7"/>
    <w:rsid w:val="00807AB0"/>
    <w:rsid w:val="00807C30"/>
    <w:rsid w:val="00807D22"/>
    <w:rsid w:val="00810E74"/>
    <w:rsid w:val="00811769"/>
    <w:rsid w:val="00812263"/>
    <w:rsid w:val="00813F01"/>
    <w:rsid w:val="00814022"/>
    <w:rsid w:val="008141A7"/>
    <w:rsid w:val="0081429C"/>
    <w:rsid w:val="00814848"/>
    <w:rsid w:val="0081491B"/>
    <w:rsid w:val="008149F4"/>
    <w:rsid w:val="00814A8E"/>
    <w:rsid w:val="00814CEF"/>
    <w:rsid w:val="00814E39"/>
    <w:rsid w:val="00815322"/>
    <w:rsid w:val="00815332"/>
    <w:rsid w:val="00815E26"/>
    <w:rsid w:val="00816B51"/>
    <w:rsid w:val="0081721D"/>
    <w:rsid w:val="00817325"/>
    <w:rsid w:val="00821562"/>
    <w:rsid w:val="00821852"/>
    <w:rsid w:val="00821B44"/>
    <w:rsid w:val="00821CB8"/>
    <w:rsid w:val="008223B8"/>
    <w:rsid w:val="00823BD8"/>
    <w:rsid w:val="00823CC1"/>
    <w:rsid w:val="00824657"/>
    <w:rsid w:val="0082551D"/>
    <w:rsid w:val="00825D11"/>
    <w:rsid w:val="008264B5"/>
    <w:rsid w:val="008272E2"/>
    <w:rsid w:val="0082737B"/>
    <w:rsid w:val="00827698"/>
    <w:rsid w:val="00827826"/>
    <w:rsid w:val="008305EB"/>
    <w:rsid w:val="008306ED"/>
    <w:rsid w:val="008309A4"/>
    <w:rsid w:val="00831807"/>
    <w:rsid w:val="00831829"/>
    <w:rsid w:val="00832035"/>
    <w:rsid w:val="008321C9"/>
    <w:rsid w:val="008326B2"/>
    <w:rsid w:val="00832DB6"/>
    <w:rsid w:val="00832FC1"/>
    <w:rsid w:val="00832FD4"/>
    <w:rsid w:val="008330D3"/>
    <w:rsid w:val="008332F9"/>
    <w:rsid w:val="008333DB"/>
    <w:rsid w:val="00833452"/>
    <w:rsid w:val="008338A1"/>
    <w:rsid w:val="00833921"/>
    <w:rsid w:val="00833D00"/>
    <w:rsid w:val="008344E7"/>
    <w:rsid w:val="00834E35"/>
    <w:rsid w:val="008350BE"/>
    <w:rsid w:val="00835656"/>
    <w:rsid w:val="00835760"/>
    <w:rsid w:val="00836174"/>
    <w:rsid w:val="008361E2"/>
    <w:rsid w:val="00836D09"/>
    <w:rsid w:val="0083723D"/>
    <w:rsid w:val="0083730F"/>
    <w:rsid w:val="008375AC"/>
    <w:rsid w:val="00837FA2"/>
    <w:rsid w:val="008403E6"/>
    <w:rsid w:val="00840B03"/>
    <w:rsid w:val="00840C55"/>
    <w:rsid w:val="00841036"/>
    <w:rsid w:val="008415F2"/>
    <w:rsid w:val="00841D03"/>
    <w:rsid w:val="00843443"/>
    <w:rsid w:val="00844943"/>
    <w:rsid w:val="0084497E"/>
    <w:rsid w:val="00844A04"/>
    <w:rsid w:val="00844A4B"/>
    <w:rsid w:val="00844C01"/>
    <w:rsid w:val="00844E25"/>
    <w:rsid w:val="00844F91"/>
    <w:rsid w:val="008458E2"/>
    <w:rsid w:val="00846DCA"/>
    <w:rsid w:val="00847142"/>
    <w:rsid w:val="008472B8"/>
    <w:rsid w:val="008477CB"/>
    <w:rsid w:val="00847D15"/>
    <w:rsid w:val="0085020A"/>
    <w:rsid w:val="008508F9"/>
    <w:rsid w:val="00850B5D"/>
    <w:rsid w:val="00851579"/>
    <w:rsid w:val="0085169D"/>
    <w:rsid w:val="00851C77"/>
    <w:rsid w:val="00853079"/>
    <w:rsid w:val="0085334F"/>
    <w:rsid w:val="008533E2"/>
    <w:rsid w:val="0085345C"/>
    <w:rsid w:val="0085359C"/>
    <w:rsid w:val="00853961"/>
    <w:rsid w:val="00853D09"/>
    <w:rsid w:val="0085412B"/>
    <w:rsid w:val="008543A5"/>
    <w:rsid w:val="0085503D"/>
    <w:rsid w:val="00855C81"/>
    <w:rsid w:val="00855DBB"/>
    <w:rsid w:val="00855E6B"/>
    <w:rsid w:val="00856B61"/>
    <w:rsid w:val="00856CB7"/>
    <w:rsid w:val="00857937"/>
    <w:rsid w:val="00857A17"/>
    <w:rsid w:val="00860266"/>
    <w:rsid w:val="008605A6"/>
    <w:rsid w:val="008608AE"/>
    <w:rsid w:val="0086167A"/>
    <w:rsid w:val="00862031"/>
    <w:rsid w:val="008623D5"/>
    <w:rsid w:val="0086274B"/>
    <w:rsid w:val="008628C4"/>
    <w:rsid w:val="00862D61"/>
    <w:rsid w:val="00862F03"/>
    <w:rsid w:val="00863316"/>
    <w:rsid w:val="0086554D"/>
    <w:rsid w:val="008655EE"/>
    <w:rsid w:val="00865E29"/>
    <w:rsid w:val="008660B1"/>
    <w:rsid w:val="00866231"/>
    <w:rsid w:val="00866744"/>
    <w:rsid w:val="00866B77"/>
    <w:rsid w:val="00867368"/>
    <w:rsid w:val="00867EEF"/>
    <w:rsid w:val="00867F99"/>
    <w:rsid w:val="00870029"/>
    <w:rsid w:val="008703D5"/>
    <w:rsid w:val="008704A6"/>
    <w:rsid w:val="008707D6"/>
    <w:rsid w:val="00871ADD"/>
    <w:rsid w:val="008720EC"/>
    <w:rsid w:val="008724FD"/>
    <w:rsid w:val="00872650"/>
    <w:rsid w:val="00872AFE"/>
    <w:rsid w:val="00872EC6"/>
    <w:rsid w:val="00872F21"/>
    <w:rsid w:val="00873B2F"/>
    <w:rsid w:val="00874209"/>
    <w:rsid w:val="00874B3C"/>
    <w:rsid w:val="008754A2"/>
    <w:rsid w:val="008756C8"/>
    <w:rsid w:val="0087576C"/>
    <w:rsid w:val="00875C1B"/>
    <w:rsid w:val="0087687D"/>
    <w:rsid w:val="00876DF8"/>
    <w:rsid w:val="0087792B"/>
    <w:rsid w:val="008803E8"/>
    <w:rsid w:val="00880A12"/>
    <w:rsid w:val="00881286"/>
    <w:rsid w:val="008813EB"/>
    <w:rsid w:val="00881480"/>
    <w:rsid w:val="008815F2"/>
    <w:rsid w:val="008816E4"/>
    <w:rsid w:val="00881727"/>
    <w:rsid w:val="0088174E"/>
    <w:rsid w:val="0088359F"/>
    <w:rsid w:val="008836F1"/>
    <w:rsid w:val="00883ADF"/>
    <w:rsid w:val="00883B27"/>
    <w:rsid w:val="00884646"/>
    <w:rsid w:val="0088497C"/>
    <w:rsid w:val="00885079"/>
    <w:rsid w:val="008852D5"/>
    <w:rsid w:val="00885452"/>
    <w:rsid w:val="0088554B"/>
    <w:rsid w:val="00885BE7"/>
    <w:rsid w:val="00885D0E"/>
    <w:rsid w:val="00886204"/>
    <w:rsid w:val="0088626F"/>
    <w:rsid w:val="00887235"/>
    <w:rsid w:val="008874B2"/>
    <w:rsid w:val="00887C28"/>
    <w:rsid w:val="00887FD6"/>
    <w:rsid w:val="00890B6D"/>
    <w:rsid w:val="00890F80"/>
    <w:rsid w:val="00891475"/>
    <w:rsid w:val="00891B62"/>
    <w:rsid w:val="00891B83"/>
    <w:rsid w:val="00891C9A"/>
    <w:rsid w:val="00891D3C"/>
    <w:rsid w:val="008920B6"/>
    <w:rsid w:val="00892295"/>
    <w:rsid w:val="00892336"/>
    <w:rsid w:val="00892389"/>
    <w:rsid w:val="008928A1"/>
    <w:rsid w:val="00892C2A"/>
    <w:rsid w:val="008931C7"/>
    <w:rsid w:val="00893875"/>
    <w:rsid w:val="00893EA8"/>
    <w:rsid w:val="0089421B"/>
    <w:rsid w:val="00894B66"/>
    <w:rsid w:val="00894C0A"/>
    <w:rsid w:val="00895505"/>
    <w:rsid w:val="008957ED"/>
    <w:rsid w:val="008959F2"/>
    <w:rsid w:val="008967AF"/>
    <w:rsid w:val="00896967"/>
    <w:rsid w:val="00896D9E"/>
    <w:rsid w:val="008971ED"/>
    <w:rsid w:val="008971F0"/>
    <w:rsid w:val="0089728B"/>
    <w:rsid w:val="00897FFE"/>
    <w:rsid w:val="008A059E"/>
    <w:rsid w:val="008A0A50"/>
    <w:rsid w:val="008A1084"/>
    <w:rsid w:val="008A140E"/>
    <w:rsid w:val="008A1A88"/>
    <w:rsid w:val="008A1F7E"/>
    <w:rsid w:val="008A2BEC"/>
    <w:rsid w:val="008A2D5E"/>
    <w:rsid w:val="008A36CB"/>
    <w:rsid w:val="008A3C1C"/>
    <w:rsid w:val="008A428A"/>
    <w:rsid w:val="008A4503"/>
    <w:rsid w:val="008A494C"/>
    <w:rsid w:val="008A4A7C"/>
    <w:rsid w:val="008A4E82"/>
    <w:rsid w:val="008A62C2"/>
    <w:rsid w:val="008A66B1"/>
    <w:rsid w:val="008A6C5F"/>
    <w:rsid w:val="008A734B"/>
    <w:rsid w:val="008A7857"/>
    <w:rsid w:val="008A7C36"/>
    <w:rsid w:val="008B0046"/>
    <w:rsid w:val="008B0312"/>
    <w:rsid w:val="008B06F8"/>
    <w:rsid w:val="008B17C6"/>
    <w:rsid w:val="008B1AAB"/>
    <w:rsid w:val="008B1ED2"/>
    <w:rsid w:val="008B3575"/>
    <w:rsid w:val="008B3741"/>
    <w:rsid w:val="008B3937"/>
    <w:rsid w:val="008B3AE9"/>
    <w:rsid w:val="008B3AFA"/>
    <w:rsid w:val="008B3B88"/>
    <w:rsid w:val="008B3CDC"/>
    <w:rsid w:val="008B45B7"/>
    <w:rsid w:val="008B4E62"/>
    <w:rsid w:val="008B5AD3"/>
    <w:rsid w:val="008B6224"/>
    <w:rsid w:val="008B64C7"/>
    <w:rsid w:val="008B6A82"/>
    <w:rsid w:val="008B779B"/>
    <w:rsid w:val="008B790D"/>
    <w:rsid w:val="008B7F89"/>
    <w:rsid w:val="008C0008"/>
    <w:rsid w:val="008C02BE"/>
    <w:rsid w:val="008C0862"/>
    <w:rsid w:val="008C1673"/>
    <w:rsid w:val="008C173B"/>
    <w:rsid w:val="008C19EA"/>
    <w:rsid w:val="008C1F8B"/>
    <w:rsid w:val="008C32FB"/>
    <w:rsid w:val="008C36B5"/>
    <w:rsid w:val="008C3CA4"/>
    <w:rsid w:val="008C3D8D"/>
    <w:rsid w:val="008C4ED4"/>
    <w:rsid w:val="008C5D1C"/>
    <w:rsid w:val="008C6A77"/>
    <w:rsid w:val="008C6DFE"/>
    <w:rsid w:val="008C6EB4"/>
    <w:rsid w:val="008C70A5"/>
    <w:rsid w:val="008C7811"/>
    <w:rsid w:val="008C79CA"/>
    <w:rsid w:val="008D0759"/>
    <w:rsid w:val="008D0CB1"/>
    <w:rsid w:val="008D12BB"/>
    <w:rsid w:val="008D1843"/>
    <w:rsid w:val="008D1A61"/>
    <w:rsid w:val="008D1C1A"/>
    <w:rsid w:val="008D1D38"/>
    <w:rsid w:val="008D2272"/>
    <w:rsid w:val="008D23E4"/>
    <w:rsid w:val="008D2F7D"/>
    <w:rsid w:val="008D3317"/>
    <w:rsid w:val="008D38A0"/>
    <w:rsid w:val="008D3FAC"/>
    <w:rsid w:val="008D45EA"/>
    <w:rsid w:val="008D5328"/>
    <w:rsid w:val="008D7451"/>
    <w:rsid w:val="008D7518"/>
    <w:rsid w:val="008D7A3A"/>
    <w:rsid w:val="008D7B3D"/>
    <w:rsid w:val="008E0016"/>
    <w:rsid w:val="008E0493"/>
    <w:rsid w:val="008E084A"/>
    <w:rsid w:val="008E0919"/>
    <w:rsid w:val="008E0C2C"/>
    <w:rsid w:val="008E0CC6"/>
    <w:rsid w:val="008E1379"/>
    <w:rsid w:val="008E1CC1"/>
    <w:rsid w:val="008E1CF2"/>
    <w:rsid w:val="008E1E67"/>
    <w:rsid w:val="008E20B7"/>
    <w:rsid w:val="008E271B"/>
    <w:rsid w:val="008E348F"/>
    <w:rsid w:val="008E4431"/>
    <w:rsid w:val="008E4436"/>
    <w:rsid w:val="008E454B"/>
    <w:rsid w:val="008E4669"/>
    <w:rsid w:val="008E58A4"/>
    <w:rsid w:val="008E5D4F"/>
    <w:rsid w:val="008E5F13"/>
    <w:rsid w:val="008E6434"/>
    <w:rsid w:val="008E6DF1"/>
    <w:rsid w:val="008E72A6"/>
    <w:rsid w:val="008E74D5"/>
    <w:rsid w:val="008E762D"/>
    <w:rsid w:val="008E770D"/>
    <w:rsid w:val="008F08AB"/>
    <w:rsid w:val="008F0A9B"/>
    <w:rsid w:val="008F17C1"/>
    <w:rsid w:val="008F1D39"/>
    <w:rsid w:val="008F20EB"/>
    <w:rsid w:val="008F2243"/>
    <w:rsid w:val="008F2955"/>
    <w:rsid w:val="008F2ACD"/>
    <w:rsid w:val="008F2F13"/>
    <w:rsid w:val="008F3979"/>
    <w:rsid w:val="008F4DF7"/>
    <w:rsid w:val="008F567B"/>
    <w:rsid w:val="008F5BE2"/>
    <w:rsid w:val="008F6017"/>
    <w:rsid w:val="008F6BC9"/>
    <w:rsid w:val="008F6EEC"/>
    <w:rsid w:val="008F6F7A"/>
    <w:rsid w:val="008F70E7"/>
    <w:rsid w:val="008F71D6"/>
    <w:rsid w:val="008F753E"/>
    <w:rsid w:val="008F7F2E"/>
    <w:rsid w:val="00900B2C"/>
    <w:rsid w:val="00901872"/>
    <w:rsid w:val="0090193C"/>
    <w:rsid w:val="00901B3C"/>
    <w:rsid w:val="009024F3"/>
    <w:rsid w:val="0090291C"/>
    <w:rsid w:val="00903128"/>
    <w:rsid w:val="00903342"/>
    <w:rsid w:val="00903626"/>
    <w:rsid w:val="0090399A"/>
    <w:rsid w:val="00903A3A"/>
    <w:rsid w:val="00903F97"/>
    <w:rsid w:val="00904E94"/>
    <w:rsid w:val="009055DF"/>
    <w:rsid w:val="00905A2A"/>
    <w:rsid w:val="009062C9"/>
    <w:rsid w:val="00906C32"/>
    <w:rsid w:val="00906D2F"/>
    <w:rsid w:val="00907B71"/>
    <w:rsid w:val="00907BBC"/>
    <w:rsid w:val="009102FD"/>
    <w:rsid w:val="00910892"/>
    <w:rsid w:val="009115EE"/>
    <w:rsid w:val="00911B55"/>
    <w:rsid w:val="00911F56"/>
    <w:rsid w:val="00912042"/>
    <w:rsid w:val="009122A9"/>
    <w:rsid w:val="00912A71"/>
    <w:rsid w:val="00912E03"/>
    <w:rsid w:val="00912E78"/>
    <w:rsid w:val="00913888"/>
    <w:rsid w:val="00913BF8"/>
    <w:rsid w:val="00914116"/>
    <w:rsid w:val="009148B9"/>
    <w:rsid w:val="009155A9"/>
    <w:rsid w:val="009155CF"/>
    <w:rsid w:val="00915662"/>
    <w:rsid w:val="00915A69"/>
    <w:rsid w:val="00915C55"/>
    <w:rsid w:val="009162F2"/>
    <w:rsid w:val="009205F3"/>
    <w:rsid w:val="00920776"/>
    <w:rsid w:val="0092285E"/>
    <w:rsid w:val="00922B17"/>
    <w:rsid w:val="00922C63"/>
    <w:rsid w:val="00923D87"/>
    <w:rsid w:val="00924E16"/>
    <w:rsid w:val="00924F8A"/>
    <w:rsid w:val="009253F8"/>
    <w:rsid w:val="00925CB5"/>
    <w:rsid w:val="00925DF1"/>
    <w:rsid w:val="00927232"/>
    <w:rsid w:val="0092799C"/>
    <w:rsid w:val="00930FE2"/>
    <w:rsid w:val="00931AC1"/>
    <w:rsid w:val="00931CB9"/>
    <w:rsid w:val="009325B1"/>
    <w:rsid w:val="009333C5"/>
    <w:rsid w:val="009337D5"/>
    <w:rsid w:val="00933B08"/>
    <w:rsid w:val="00933BDA"/>
    <w:rsid w:val="00933E55"/>
    <w:rsid w:val="009342A8"/>
    <w:rsid w:val="00935037"/>
    <w:rsid w:val="009352E6"/>
    <w:rsid w:val="0093549D"/>
    <w:rsid w:val="009358EA"/>
    <w:rsid w:val="00935F18"/>
    <w:rsid w:val="00935F76"/>
    <w:rsid w:val="009409C9"/>
    <w:rsid w:val="00940F9E"/>
    <w:rsid w:val="0094278C"/>
    <w:rsid w:val="00942B21"/>
    <w:rsid w:val="00942BCC"/>
    <w:rsid w:val="009441D6"/>
    <w:rsid w:val="00944777"/>
    <w:rsid w:val="0094517E"/>
    <w:rsid w:val="00945269"/>
    <w:rsid w:val="00945399"/>
    <w:rsid w:val="009454B1"/>
    <w:rsid w:val="0094589A"/>
    <w:rsid w:val="00947015"/>
    <w:rsid w:val="00947126"/>
    <w:rsid w:val="009475E5"/>
    <w:rsid w:val="00950652"/>
    <w:rsid w:val="009508B3"/>
    <w:rsid w:val="00950BCE"/>
    <w:rsid w:val="0095112D"/>
    <w:rsid w:val="0095134D"/>
    <w:rsid w:val="009524AE"/>
    <w:rsid w:val="0095269C"/>
    <w:rsid w:val="009532D9"/>
    <w:rsid w:val="00953627"/>
    <w:rsid w:val="0095386E"/>
    <w:rsid w:val="00953BC3"/>
    <w:rsid w:val="00954EBB"/>
    <w:rsid w:val="00955462"/>
    <w:rsid w:val="00956C07"/>
    <w:rsid w:val="009570A8"/>
    <w:rsid w:val="009570F0"/>
    <w:rsid w:val="009576B5"/>
    <w:rsid w:val="009577F6"/>
    <w:rsid w:val="00957A0C"/>
    <w:rsid w:val="00957FD8"/>
    <w:rsid w:val="009603A3"/>
    <w:rsid w:val="00960AA9"/>
    <w:rsid w:val="00960FAE"/>
    <w:rsid w:val="009622A0"/>
    <w:rsid w:val="00962305"/>
    <w:rsid w:val="00962435"/>
    <w:rsid w:val="00962B82"/>
    <w:rsid w:val="00962EA4"/>
    <w:rsid w:val="00963777"/>
    <w:rsid w:val="00963796"/>
    <w:rsid w:val="00964819"/>
    <w:rsid w:val="00964E1D"/>
    <w:rsid w:val="00964E33"/>
    <w:rsid w:val="009666A3"/>
    <w:rsid w:val="00966FE8"/>
    <w:rsid w:val="009673E0"/>
    <w:rsid w:val="00967E81"/>
    <w:rsid w:val="009700FE"/>
    <w:rsid w:val="00970EC1"/>
    <w:rsid w:val="00971265"/>
    <w:rsid w:val="00971DE0"/>
    <w:rsid w:val="00972122"/>
    <w:rsid w:val="0097259E"/>
    <w:rsid w:val="009726C0"/>
    <w:rsid w:val="009727C7"/>
    <w:rsid w:val="00972C2C"/>
    <w:rsid w:val="00972CB9"/>
    <w:rsid w:val="009730F0"/>
    <w:rsid w:val="0097332E"/>
    <w:rsid w:val="00973425"/>
    <w:rsid w:val="009737CE"/>
    <w:rsid w:val="00973D02"/>
    <w:rsid w:val="0097415C"/>
    <w:rsid w:val="00975575"/>
    <w:rsid w:val="009755C9"/>
    <w:rsid w:val="0097580F"/>
    <w:rsid w:val="009761B0"/>
    <w:rsid w:val="00976FFD"/>
    <w:rsid w:val="009777FD"/>
    <w:rsid w:val="0098066C"/>
    <w:rsid w:val="00980975"/>
    <w:rsid w:val="00980D1D"/>
    <w:rsid w:val="00980EAC"/>
    <w:rsid w:val="00980F8D"/>
    <w:rsid w:val="00981B8F"/>
    <w:rsid w:val="009828ED"/>
    <w:rsid w:val="00982908"/>
    <w:rsid w:val="00982F90"/>
    <w:rsid w:val="00983A33"/>
    <w:rsid w:val="00983D29"/>
    <w:rsid w:val="00983E67"/>
    <w:rsid w:val="009849B6"/>
    <w:rsid w:val="00984D80"/>
    <w:rsid w:val="0098530E"/>
    <w:rsid w:val="009868D8"/>
    <w:rsid w:val="00986931"/>
    <w:rsid w:val="00986E25"/>
    <w:rsid w:val="0098775A"/>
    <w:rsid w:val="009909F4"/>
    <w:rsid w:val="00990ABB"/>
    <w:rsid w:val="0099129B"/>
    <w:rsid w:val="009914E3"/>
    <w:rsid w:val="00991D40"/>
    <w:rsid w:val="00991D52"/>
    <w:rsid w:val="009929DC"/>
    <w:rsid w:val="00993783"/>
    <w:rsid w:val="00993AFC"/>
    <w:rsid w:val="009940BA"/>
    <w:rsid w:val="009946C4"/>
    <w:rsid w:val="00994902"/>
    <w:rsid w:val="00994B23"/>
    <w:rsid w:val="00994C40"/>
    <w:rsid w:val="009956C5"/>
    <w:rsid w:val="009957A3"/>
    <w:rsid w:val="00995A2D"/>
    <w:rsid w:val="00996D5F"/>
    <w:rsid w:val="009972CE"/>
    <w:rsid w:val="0099781B"/>
    <w:rsid w:val="0099797F"/>
    <w:rsid w:val="00997F36"/>
    <w:rsid w:val="00997F9A"/>
    <w:rsid w:val="009A0399"/>
    <w:rsid w:val="009A1133"/>
    <w:rsid w:val="009A1710"/>
    <w:rsid w:val="009A1785"/>
    <w:rsid w:val="009A1F67"/>
    <w:rsid w:val="009A215A"/>
    <w:rsid w:val="009A248F"/>
    <w:rsid w:val="009A2B5B"/>
    <w:rsid w:val="009A4095"/>
    <w:rsid w:val="009A41B8"/>
    <w:rsid w:val="009A477E"/>
    <w:rsid w:val="009A4DF1"/>
    <w:rsid w:val="009A4F8B"/>
    <w:rsid w:val="009A5262"/>
    <w:rsid w:val="009A5DDA"/>
    <w:rsid w:val="009A62D4"/>
    <w:rsid w:val="009A67D5"/>
    <w:rsid w:val="009A6D6B"/>
    <w:rsid w:val="009A6E40"/>
    <w:rsid w:val="009A7021"/>
    <w:rsid w:val="009B09F3"/>
    <w:rsid w:val="009B0A56"/>
    <w:rsid w:val="009B10E7"/>
    <w:rsid w:val="009B190A"/>
    <w:rsid w:val="009B1BB2"/>
    <w:rsid w:val="009B1C7B"/>
    <w:rsid w:val="009B1FDF"/>
    <w:rsid w:val="009B2568"/>
    <w:rsid w:val="009B2698"/>
    <w:rsid w:val="009B2D6B"/>
    <w:rsid w:val="009B2D8E"/>
    <w:rsid w:val="009B36EA"/>
    <w:rsid w:val="009B36F8"/>
    <w:rsid w:val="009B37FF"/>
    <w:rsid w:val="009B393C"/>
    <w:rsid w:val="009B3F9B"/>
    <w:rsid w:val="009B455C"/>
    <w:rsid w:val="009B4569"/>
    <w:rsid w:val="009B5075"/>
    <w:rsid w:val="009B51A6"/>
    <w:rsid w:val="009B5F7B"/>
    <w:rsid w:val="009B5FF0"/>
    <w:rsid w:val="009B6046"/>
    <w:rsid w:val="009B6129"/>
    <w:rsid w:val="009B6225"/>
    <w:rsid w:val="009B625F"/>
    <w:rsid w:val="009B6E08"/>
    <w:rsid w:val="009C037E"/>
    <w:rsid w:val="009C0739"/>
    <w:rsid w:val="009C1828"/>
    <w:rsid w:val="009C1840"/>
    <w:rsid w:val="009C192A"/>
    <w:rsid w:val="009C1949"/>
    <w:rsid w:val="009C233A"/>
    <w:rsid w:val="009C271A"/>
    <w:rsid w:val="009C2A2E"/>
    <w:rsid w:val="009C2BA7"/>
    <w:rsid w:val="009C3113"/>
    <w:rsid w:val="009C3340"/>
    <w:rsid w:val="009C3BEE"/>
    <w:rsid w:val="009C4200"/>
    <w:rsid w:val="009C4861"/>
    <w:rsid w:val="009C5029"/>
    <w:rsid w:val="009C543E"/>
    <w:rsid w:val="009C5A3B"/>
    <w:rsid w:val="009C654E"/>
    <w:rsid w:val="009C6905"/>
    <w:rsid w:val="009C6AD7"/>
    <w:rsid w:val="009C6BA4"/>
    <w:rsid w:val="009C76B7"/>
    <w:rsid w:val="009D09BE"/>
    <w:rsid w:val="009D0CB7"/>
    <w:rsid w:val="009D1F60"/>
    <w:rsid w:val="009D2105"/>
    <w:rsid w:val="009D2189"/>
    <w:rsid w:val="009D2AF6"/>
    <w:rsid w:val="009D2C17"/>
    <w:rsid w:val="009D3AD7"/>
    <w:rsid w:val="009D3D76"/>
    <w:rsid w:val="009D4112"/>
    <w:rsid w:val="009D45FA"/>
    <w:rsid w:val="009D5E85"/>
    <w:rsid w:val="009D614B"/>
    <w:rsid w:val="009D6346"/>
    <w:rsid w:val="009D69B6"/>
    <w:rsid w:val="009D7710"/>
    <w:rsid w:val="009D7955"/>
    <w:rsid w:val="009D7A64"/>
    <w:rsid w:val="009D7E77"/>
    <w:rsid w:val="009E054B"/>
    <w:rsid w:val="009E0B5C"/>
    <w:rsid w:val="009E0EB2"/>
    <w:rsid w:val="009E1178"/>
    <w:rsid w:val="009E214D"/>
    <w:rsid w:val="009E24A0"/>
    <w:rsid w:val="009E2B19"/>
    <w:rsid w:val="009E3975"/>
    <w:rsid w:val="009E4020"/>
    <w:rsid w:val="009E5290"/>
    <w:rsid w:val="009E5502"/>
    <w:rsid w:val="009E5815"/>
    <w:rsid w:val="009E5985"/>
    <w:rsid w:val="009E5B9E"/>
    <w:rsid w:val="009E5DD5"/>
    <w:rsid w:val="009E63D6"/>
    <w:rsid w:val="009E67AF"/>
    <w:rsid w:val="009E752A"/>
    <w:rsid w:val="009E78B5"/>
    <w:rsid w:val="009F00D0"/>
    <w:rsid w:val="009F0551"/>
    <w:rsid w:val="009F0633"/>
    <w:rsid w:val="009F11D8"/>
    <w:rsid w:val="009F17FA"/>
    <w:rsid w:val="009F199C"/>
    <w:rsid w:val="009F1C13"/>
    <w:rsid w:val="009F219D"/>
    <w:rsid w:val="009F3880"/>
    <w:rsid w:val="009F39DF"/>
    <w:rsid w:val="009F3A1A"/>
    <w:rsid w:val="009F43B9"/>
    <w:rsid w:val="009F4C0F"/>
    <w:rsid w:val="009F4CD5"/>
    <w:rsid w:val="009F4E02"/>
    <w:rsid w:val="009F4E40"/>
    <w:rsid w:val="009F533A"/>
    <w:rsid w:val="009F595F"/>
    <w:rsid w:val="009F5CEA"/>
    <w:rsid w:val="009F751A"/>
    <w:rsid w:val="009F768D"/>
    <w:rsid w:val="009F7F02"/>
    <w:rsid w:val="00A00518"/>
    <w:rsid w:val="00A0054E"/>
    <w:rsid w:val="00A0055C"/>
    <w:rsid w:val="00A00EEE"/>
    <w:rsid w:val="00A01AD4"/>
    <w:rsid w:val="00A01C81"/>
    <w:rsid w:val="00A01ECD"/>
    <w:rsid w:val="00A024D8"/>
    <w:rsid w:val="00A02A89"/>
    <w:rsid w:val="00A02D37"/>
    <w:rsid w:val="00A03480"/>
    <w:rsid w:val="00A0406D"/>
    <w:rsid w:val="00A04A78"/>
    <w:rsid w:val="00A0503E"/>
    <w:rsid w:val="00A05572"/>
    <w:rsid w:val="00A05B5B"/>
    <w:rsid w:val="00A06B1B"/>
    <w:rsid w:val="00A06B47"/>
    <w:rsid w:val="00A07C97"/>
    <w:rsid w:val="00A07CFB"/>
    <w:rsid w:val="00A101A3"/>
    <w:rsid w:val="00A1026D"/>
    <w:rsid w:val="00A10F60"/>
    <w:rsid w:val="00A11890"/>
    <w:rsid w:val="00A12AD1"/>
    <w:rsid w:val="00A12DDB"/>
    <w:rsid w:val="00A13001"/>
    <w:rsid w:val="00A13C4D"/>
    <w:rsid w:val="00A14F4B"/>
    <w:rsid w:val="00A151A0"/>
    <w:rsid w:val="00A15627"/>
    <w:rsid w:val="00A157B0"/>
    <w:rsid w:val="00A15AB0"/>
    <w:rsid w:val="00A16D84"/>
    <w:rsid w:val="00A17432"/>
    <w:rsid w:val="00A17BEB"/>
    <w:rsid w:val="00A17EC7"/>
    <w:rsid w:val="00A206A0"/>
    <w:rsid w:val="00A20957"/>
    <w:rsid w:val="00A20F31"/>
    <w:rsid w:val="00A21BE2"/>
    <w:rsid w:val="00A21D92"/>
    <w:rsid w:val="00A23826"/>
    <w:rsid w:val="00A24942"/>
    <w:rsid w:val="00A24D35"/>
    <w:rsid w:val="00A25FAA"/>
    <w:rsid w:val="00A26195"/>
    <w:rsid w:val="00A26234"/>
    <w:rsid w:val="00A304D3"/>
    <w:rsid w:val="00A30725"/>
    <w:rsid w:val="00A3105D"/>
    <w:rsid w:val="00A312B6"/>
    <w:rsid w:val="00A3165D"/>
    <w:rsid w:val="00A31972"/>
    <w:rsid w:val="00A31EC6"/>
    <w:rsid w:val="00A32115"/>
    <w:rsid w:val="00A32A05"/>
    <w:rsid w:val="00A32BD6"/>
    <w:rsid w:val="00A330B0"/>
    <w:rsid w:val="00A33483"/>
    <w:rsid w:val="00A3416E"/>
    <w:rsid w:val="00A3442D"/>
    <w:rsid w:val="00A34749"/>
    <w:rsid w:val="00A35843"/>
    <w:rsid w:val="00A35D8C"/>
    <w:rsid w:val="00A360AE"/>
    <w:rsid w:val="00A365F2"/>
    <w:rsid w:val="00A366FD"/>
    <w:rsid w:val="00A3727F"/>
    <w:rsid w:val="00A37B8E"/>
    <w:rsid w:val="00A4048C"/>
    <w:rsid w:val="00A40D90"/>
    <w:rsid w:val="00A41A79"/>
    <w:rsid w:val="00A43137"/>
    <w:rsid w:val="00A43817"/>
    <w:rsid w:val="00A43CD4"/>
    <w:rsid w:val="00A44007"/>
    <w:rsid w:val="00A445D7"/>
    <w:rsid w:val="00A446C8"/>
    <w:rsid w:val="00A44E27"/>
    <w:rsid w:val="00A453EB"/>
    <w:rsid w:val="00A458F2"/>
    <w:rsid w:val="00A4610C"/>
    <w:rsid w:val="00A46531"/>
    <w:rsid w:val="00A469BA"/>
    <w:rsid w:val="00A46A64"/>
    <w:rsid w:val="00A47CDE"/>
    <w:rsid w:val="00A502A3"/>
    <w:rsid w:val="00A503CE"/>
    <w:rsid w:val="00A51334"/>
    <w:rsid w:val="00A51C05"/>
    <w:rsid w:val="00A522E5"/>
    <w:rsid w:val="00A52602"/>
    <w:rsid w:val="00A52720"/>
    <w:rsid w:val="00A53749"/>
    <w:rsid w:val="00A53BA2"/>
    <w:rsid w:val="00A53CD1"/>
    <w:rsid w:val="00A5464A"/>
    <w:rsid w:val="00A54849"/>
    <w:rsid w:val="00A54D5D"/>
    <w:rsid w:val="00A55306"/>
    <w:rsid w:val="00A55638"/>
    <w:rsid w:val="00A562B2"/>
    <w:rsid w:val="00A565E1"/>
    <w:rsid w:val="00A56B0C"/>
    <w:rsid w:val="00A57B95"/>
    <w:rsid w:val="00A600A2"/>
    <w:rsid w:val="00A60A61"/>
    <w:rsid w:val="00A61469"/>
    <w:rsid w:val="00A6151D"/>
    <w:rsid w:val="00A62C4B"/>
    <w:rsid w:val="00A632BA"/>
    <w:rsid w:val="00A63690"/>
    <w:rsid w:val="00A639AD"/>
    <w:rsid w:val="00A63CDD"/>
    <w:rsid w:val="00A63FA5"/>
    <w:rsid w:val="00A6419E"/>
    <w:rsid w:val="00A65334"/>
    <w:rsid w:val="00A661B4"/>
    <w:rsid w:val="00A663E3"/>
    <w:rsid w:val="00A66C5D"/>
    <w:rsid w:val="00A6700F"/>
    <w:rsid w:val="00A673A1"/>
    <w:rsid w:val="00A67480"/>
    <w:rsid w:val="00A67B86"/>
    <w:rsid w:val="00A70D83"/>
    <w:rsid w:val="00A71327"/>
    <w:rsid w:val="00A71DF0"/>
    <w:rsid w:val="00A73236"/>
    <w:rsid w:val="00A73655"/>
    <w:rsid w:val="00A73833"/>
    <w:rsid w:val="00A739DF"/>
    <w:rsid w:val="00A73E5F"/>
    <w:rsid w:val="00A744F4"/>
    <w:rsid w:val="00A7454A"/>
    <w:rsid w:val="00A75461"/>
    <w:rsid w:val="00A759A5"/>
    <w:rsid w:val="00A75A77"/>
    <w:rsid w:val="00A75E80"/>
    <w:rsid w:val="00A76218"/>
    <w:rsid w:val="00A7670E"/>
    <w:rsid w:val="00A76D5A"/>
    <w:rsid w:val="00A771F8"/>
    <w:rsid w:val="00A77AE0"/>
    <w:rsid w:val="00A77FBA"/>
    <w:rsid w:val="00A8015C"/>
    <w:rsid w:val="00A80266"/>
    <w:rsid w:val="00A80AC6"/>
    <w:rsid w:val="00A81341"/>
    <w:rsid w:val="00A81E4C"/>
    <w:rsid w:val="00A81ED9"/>
    <w:rsid w:val="00A821C3"/>
    <w:rsid w:val="00A82543"/>
    <w:rsid w:val="00A82DE3"/>
    <w:rsid w:val="00A833A5"/>
    <w:rsid w:val="00A83982"/>
    <w:rsid w:val="00A83DE3"/>
    <w:rsid w:val="00A8526E"/>
    <w:rsid w:val="00A85747"/>
    <w:rsid w:val="00A85B18"/>
    <w:rsid w:val="00A861C5"/>
    <w:rsid w:val="00A864D8"/>
    <w:rsid w:val="00A8686D"/>
    <w:rsid w:val="00A869FE"/>
    <w:rsid w:val="00A86CB3"/>
    <w:rsid w:val="00A87236"/>
    <w:rsid w:val="00A87726"/>
    <w:rsid w:val="00A877EC"/>
    <w:rsid w:val="00A87A2E"/>
    <w:rsid w:val="00A87BEB"/>
    <w:rsid w:val="00A90373"/>
    <w:rsid w:val="00A90ABE"/>
    <w:rsid w:val="00A90E38"/>
    <w:rsid w:val="00A90E61"/>
    <w:rsid w:val="00A90F62"/>
    <w:rsid w:val="00A9142A"/>
    <w:rsid w:val="00A916AE"/>
    <w:rsid w:val="00A91971"/>
    <w:rsid w:val="00A923A1"/>
    <w:rsid w:val="00A92438"/>
    <w:rsid w:val="00A924AF"/>
    <w:rsid w:val="00A93CE2"/>
    <w:rsid w:val="00A94833"/>
    <w:rsid w:val="00A95B65"/>
    <w:rsid w:val="00A95D3B"/>
    <w:rsid w:val="00A96233"/>
    <w:rsid w:val="00A965FE"/>
    <w:rsid w:val="00A96A08"/>
    <w:rsid w:val="00A96D8C"/>
    <w:rsid w:val="00A97636"/>
    <w:rsid w:val="00A97DCB"/>
    <w:rsid w:val="00A97FD6"/>
    <w:rsid w:val="00AA04D4"/>
    <w:rsid w:val="00AA0B23"/>
    <w:rsid w:val="00AA1198"/>
    <w:rsid w:val="00AA1546"/>
    <w:rsid w:val="00AA1FEA"/>
    <w:rsid w:val="00AA201D"/>
    <w:rsid w:val="00AA22EC"/>
    <w:rsid w:val="00AA295A"/>
    <w:rsid w:val="00AA32A4"/>
    <w:rsid w:val="00AA3451"/>
    <w:rsid w:val="00AA4110"/>
    <w:rsid w:val="00AA44E9"/>
    <w:rsid w:val="00AA48ED"/>
    <w:rsid w:val="00AA49EE"/>
    <w:rsid w:val="00AA4A70"/>
    <w:rsid w:val="00AA50A4"/>
    <w:rsid w:val="00AA50E3"/>
    <w:rsid w:val="00AA5363"/>
    <w:rsid w:val="00AA565B"/>
    <w:rsid w:val="00AA5721"/>
    <w:rsid w:val="00AA573F"/>
    <w:rsid w:val="00AA6055"/>
    <w:rsid w:val="00AA638F"/>
    <w:rsid w:val="00AB05AA"/>
    <w:rsid w:val="00AB141C"/>
    <w:rsid w:val="00AB152A"/>
    <w:rsid w:val="00AB17BD"/>
    <w:rsid w:val="00AB1DFF"/>
    <w:rsid w:val="00AB205C"/>
    <w:rsid w:val="00AB20E3"/>
    <w:rsid w:val="00AB2124"/>
    <w:rsid w:val="00AB2CCB"/>
    <w:rsid w:val="00AB37C9"/>
    <w:rsid w:val="00AB4592"/>
    <w:rsid w:val="00AB475E"/>
    <w:rsid w:val="00AB4FE4"/>
    <w:rsid w:val="00AB550D"/>
    <w:rsid w:val="00AB5955"/>
    <w:rsid w:val="00AB5B21"/>
    <w:rsid w:val="00AB5C26"/>
    <w:rsid w:val="00AB5C48"/>
    <w:rsid w:val="00AB5EA5"/>
    <w:rsid w:val="00AB65CB"/>
    <w:rsid w:val="00AB664A"/>
    <w:rsid w:val="00AB6DCD"/>
    <w:rsid w:val="00AB77D9"/>
    <w:rsid w:val="00AC07B8"/>
    <w:rsid w:val="00AC08FB"/>
    <w:rsid w:val="00AC0B77"/>
    <w:rsid w:val="00AC0E4C"/>
    <w:rsid w:val="00AC14B6"/>
    <w:rsid w:val="00AC20A8"/>
    <w:rsid w:val="00AC3278"/>
    <w:rsid w:val="00AC338F"/>
    <w:rsid w:val="00AC34F2"/>
    <w:rsid w:val="00AC38BE"/>
    <w:rsid w:val="00AC3949"/>
    <w:rsid w:val="00AC415D"/>
    <w:rsid w:val="00AC54C8"/>
    <w:rsid w:val="00AC631E"/>
    <w:rsid w:val="00AC64D7"/>
    <w:rsid w:val="00AC6D9F"/>
    <w:rsid w:val="00AC6F8F"/>
    <w:rsid w:val="00AD00C6"/>
    <w:rsid w:val="00AD03A7"/>
    <w:rsid w:val="00AD05AA"/>
    <w:rsid w:val="00AD113E"/>
    <w:rsid w:val="00AD2306"/>
    <w:rsid w:val="00AD2964"/>
    <w:rsid w:val="00AD2B80"/>
    <w:rsid w:val="00AD484B"/>
    <w:rsid w:val="00AD4BAF"/>
    <w:rsid w:val="00AD576F"/>
    <w:rsid w:val="00AD5EB0"/>
    <w:rsid w:val="00AD5FE8"/>
    <w:rsid w:val="00AD60C8"/>
    <w:rsid w:val="00AD635C"/>
    <w:rsid w:val="00AD6EC5"/>
    <w:rsid w:val="00AD75CF"/>
    <w:rsid w:val="00AD79F8"/>
    <w:rsid w:val="00AD7BA5"/>
    <w:rsid w:val="00AE091D"/>
    <w:rsid w:val="00AE1013"/>
    <w:rsid w:val="00AE1255"/>
    <w:rsid w:val="00AE12EF"/>
    <w:rsid w:val="00AE24E2"/>
    <w:rsid w:val="00AE29CE"/>
    <w:rsid w:val="00AE41EC"/>
    <w:rsid w:val="00AE4AB4"/>
    <w:rsid w:val="00AE4FAB"/>
    <w:rsid w:val="00AE58CB"/>
    <w:rsid w:val="00AE5BD3"/>
    <w:rsid w:val="00AE63F6"/>
    <w:rsid w:val="00AE64B1"/>
    <w:rsid w:val="00AE66A3"/>
    <w:rsid w:val="00AE692C"/>
    <w:rsid w:val="00AE6FBD"/>
    <w:rsid w:val="00AE7CA3"/>
    <w:rsid w:val="00AE7D6A"/>
    <w:rsid w:val="00AF016F"/>
    <w:rsid w:val="00AF071E"/>
    <w:rsid w:val="00AF0AD6"/>
    <w:rsid w:val="00AF213A"/>
    <w:rsid w:val="00AF323E"/>
    <w:rsid w:val="00AF33C8"/>
    <w:rsid w:val="00AF342A"/>
    <w:rsid w:val="00AF35A1"/>
    <w:rsid w:val="00AF3AF9"/>
    <w:rsid w:val="00AF4443"/>
    <w:rsid w:val="00AF4522"/>
    <w:rsid w:val="00AF4B8A"/>
    <w:rsid w:val="00AF4D1A"/>
    <w:rsid w:val="00AF50D7"/>
    <w:rsid w:val="00AF5276"/>
    <w:rsid w:val="00AF5586"/>
    <w:rsid w:val="00AF5A4A"/>
    <w:rsid w:val="00AF61B9"/>
    <w:rsid w:val="00AF6336"/>
    <w:rsid w:val="00AF63AC"/>
    <w:rsid w:val="00AF7AA4"/>
    <w:rsid w:val="00B003B6"/>
    <w:rsid w:val="00B00857"/>
    <w:rsid w:val="00B00D03"/>
    <w:rsid w:val="00B018DB"/>
    <w:rsid w:val="00B01B4F"/>
    <w:rsid w:val="00B021A3"/>
    <w:rsid w:val="00B02B9D"/>
    <w:rsid w:val="00B02C60"/>
    <w:rsid w:val="00B02DC2"/>
    <w:rsid w:val="00B03459"/>
    <w:rsid w:val="00B037DC"/>
    <w:rsid w:val="00B037EB"/>
    <w:rsid w:val="00B045F8"/>
    <w:rsid w:val="00B05A64"/>
    <w:rsid w:val="00B05FB4"/>
    <w:rsid w:val="00B06C5E"/>
    <w:rsid w:val="00B0752B"/>
    <w:rsid w:val="00B07F00"/>
    <w:rsid w:val="00B102A1"/>
    <w:rsid w:val="00B1087D"/>
    <w:rsid w:val="00B10A37"/>
    <w:rsid w:val="00B10DB3"/>
    <w:rsid w:val="00B11496"/>
    <w:rsid w:val="00B11FA6"/>
    <w:rsid w:val="00B13857"/>
    <w:rsid w:val="00B13CA7"/>
    <w:rsid w:val="00B145B1"/>
    <w:rsid w:val="00B14E2A"/>
    <w:rsid w:val="00B15A67"/>
    <w:rsid w:val="00B15C9E"/>
    <w:rsid w:val="00B1621D"/>
    <w:rsid w:val="00B16371"/>
    <w:rsid w:val="00B1649A"/>
    <w:rsid w:val="00B16E8E"/>
    <w:rsid w:val="00B17036"/>
    <w:rsid w:val="00B178BE"/>
    <w:rsid w:val="00B1793E"/>
    <w:rsid w:val="00B21F60"/>
    <w:rsid w:val="00B2248F"/>
    <w:rsid w:val="00B233BA"/>
    <w:rsid w:val="00B236F0"/>
    <w:rsid w:val="00B237DE"/>
    <w:rsid w:val="00B23A14"/>
    <w:rsid w:val="00B249D0"/>
    <w:rsid w:val="00B24A09"/>
    <w:rsid w:val="00B24A56"/>
    <w:rsid w:val="00B24D11"/>
    <w:rsid w:val="00B25051"/>
    <w:rsid w:val="00B256FB"/>
    <w:rsid w:val="00B2600C"/>
    <w:rsid w:val="00B260D5"/>
    <w:rsid w:val="00B26686"/>
    <w:rsid w:val="00B2718C"/>
    <w:rsid w:val="00B2751B"/>
    <w:rsid w:val="00B27698"/>
    <w:rsid w:val="00B27F3E"/>
    <w:rsid w:val="00B304F9"/>
    <w:rsid w:val="00B30528"/>
    <w:rsid w:val="00B30743"/>
    <w:rsid w:val="00B30D89"/>
    <w:rsid w:val="00B31078"/>
    <w:rsid w:val="00B313A3"/>
    <w:rsid w:val="00B315BC"/>
    <w:rsid w:val="00B3171E"/>
    <w:rsid w:val="00B31778"/>
    <w:rsid w:val="00B32915"/>
    <w:rsid w:val="00B32E86"/>
    <w:rsid w:val="00B34B56"/>
    <w:rsid w:val="00B350E0"/>
    <w:rsid w:val="00B35CF2"/>
    <w:rsid w:val="00B36164"/>
    <w:rsid w:val="00B362CB"/>
    <w:rsid w:val="00B3691A"/>
    <w:rsid w:val="00B36AED"/>
    <w:rsid w:val="00B36DD3"/>
    <w:rsid w:val="00B37851"/>
    <w:rsid w:val="00B37FEF"/>
    <w:rsid w:val="00B40395"/>
    <w:rsid w:val="00B415A2"/>
    <w:rsid w:val="00B41B58"/>
    <w:rsid w:val="00B425DF"/>
    <w:rsid w:val="00B43237"/>
    <w:rsid w:val="00B43DD8"/>
    <w:rsid w:val="00B43EF5"/>
    <w:rsid w:val="00B44E4B"/>
    <w:rsid w:val="00B44E7C"/>
    <w:rsid w:val="00B44F29"/>
    <w:rsid w:val="00B454DD"/>
    <w:rsid w:val="00B45BFD"/>
    <w:rsid w:val="00B46207"/>
    <w:rsid w:val="00B479B3"/>
    <w:rsid w:val="00B47F3D"/>
    <w:rsid w:val="00B5058C"/>
    <w:rsid w:val="00B50D17"/>
    <w:rsid w:val="00B5113B"/>
    <w:rsid w:val="00B5130C"/>
    <w:rsid w:val="00B51528"/>
    <w:rsid w:val="00B515FB"/>
    <w:rsid w:val="00B5263D"/>
    <w:rsid w:val="00B52BDA"/>
    <w:rsid w:val="00B5318F"/>
    <w:rsid w:val="00B53661"/>
    <w:rsid w:val="00B5370D"/>
    <w:rsid w:val="00B538A8"/>
    <w:rsid w:val="00B53E6E"/>
    <w:rsid w:val="00B54388"/>
    <w:rsid w:val="00B54724"/>
    <w:rsid w:val="00B55095"/>
    <w:rsid w:val="00B552D1"/>
    <w:rsid w:val="00B5559E"/>
    <w:rsid w:val="00B5563A"/>
    <w:rsid w:val="00B57587"/>
    <w:rsid w:val="00B576A0"/>
    <w:rsid w:val="00B576C5"/>
    <w:rsid w:val="00B57A25"/>
    <w:rsid w:val="00B57E3C"/>
    <w:rsid w:val="00B6166C"/>
    <w:rsid w:val="00B61941"/>
    <w:rsid w:val="00B62C22"/>
    <w:rsid w:val="00B6373C"/>
    <w:rsid w:val="00B63B6F"/>
    <w:rsid w:val="00B63CB9"/>
    <w:rsid w:val="00B641AC"/>
    <w:rsid w:val="00B645E3"/>
    <w:rsid w:val="00B649B2"/>
    <w:rsid w:val="00B656BD"/>
    <w:rsid w:val="00B65E55"/>
    <w:rsid w:val="00B6705C"/>
    <w:rsid w:val="00B67169"/>
    <w:rsid w:val="00B674AD"/>
    <w:rsid w:val="00B6776F"/>
    <w:rsid w:val="00B702CA"/>
    <w:rsid w:val="00B7055D"/>
    <w:rsid w:val="00B706F6"/>
    <w:rsid w:val="00B70919"/>
    <w:rsid w:val="00B727C0"/>
    <w:rsid w:val="00B72BB3"/>
    <w:rsid w:val="00B72BC7"/>
    <w:rsid w:val="00B72DE9"/>
    <w:rsid w:val="00B73360"/>
    <w:rsid w:val="00B741B2"/>
    <w:rsid w:val="00B752CE"/>
    <w:rsid w:val="00B7583E"/>
    <w:rsid w:val="00B75962"/>
    <w:rsid w:val="00B75AC5"/>
    <w:rsid w:val="00B763A3"/>
    <w:rsid w:val="00B76ACA"/>
    <w:rsid w:val="00B77030"/>
    <w:rsid w:val="00B7704C"/>
    <w:rsid w:val="00B77D4C"/>
    <w:rsid w:val="00B8025E"/>
    <w:rsid w:val="00B8059A"/>
    <w:rsid w:val="00B8075F"/>
    <w:rsid w:val="00B80E1F"/>
    <w:rsid w:val="00B80E44"/>
    <w:rsid w:val="00B80FEC"/>
    <w:rsid w:val="00B8131B"/>
    <w:rsid w:val="00B81639"/>
    <w:rsid w:val="00B827D4"/>
    <w:rsid w:val="00B82845"/>
    <w:rsid w:val="00B82ABB"/>
    <w:rsid w:val="00B833B1"/>
    <w:rsid w:val="00B83A05"/>
    <w:rsid w:val="00B83FB9"/>
    <w:rsid w:val="00B8412B"/>
    <w:rsid w:val="00B84A89"/>
    <w:rsid w:val="00B851DB"/>
    <w:rsid w:val="00B85771"/>
    <w:rsid w:val="00B85B63"/>
    <w:rsid w:val="00B86662"/>
    <w:rsid w:val="00B86837"/>
    <w:rsid w:val="00B8760E"/>
    <w:rsid w:val="00B90AEE"/>
    <w:rsid w:val="00B90D8A"/>
    <w:rsid w:val="00B90FB8"/>
    <w:rsid w:val="00B9180F"/>
    <w:rsid w:val="00B91886"/>
    <w:rsid w:val="00B91B57"/>
    <w:rsid w:val="00B92597"/>
    <w:rsid w:val="00B92F15"/>
    <w:rsid w:val="00B92FF1"/>
    <w:rsid w:val="00B93241"/>
    <w:rsid w:val="00B93E30"/>
    <w:rsid w:val="00B9493C"/>
    <w:rsid w:val="00B94C03"/>
    <w:rsid w:val="00B95510"/>
    <w:rsid w:val="00B9587E"/>
    <w:rsid w:val="00B95BA5"/>
    <w:rsid w:val="00B95FE4"/>
    <w:rsid w:val="00B96629"/>
    <w:rsid w:val="00B9670D"/>
    <w:rsid w:val="00B96BFD"/>
    <w:rsid w:val="00B97471"/>
    <w:rsid w:val="00B97674"/>
    <w:rsid w:val="00B97ED6"/>
    <w:rsid w:val="00BA00FB"/>
    <w:rsid w:val="00BA0198"/>
    <w:rsid w:val="00BA06F5"/>
    <w:rsid w:val="00BA0E61"/>
    <w:rsid w:val="00BA0F94"/>
    <w:rsid w:val="00BA1595"/>
    <w:rsid w:val="00BA1962"/>
    <w:rsid w:val="00BA1A23"/>
    <w:rsid w:val="00BA22BA"/>
    <w:rsid w:val="00BA22DD"/>
    <w:rsid w:val="00BA23AB"/>
    <w:rsid w:val="00BA2F02"/>
    <w:rsid w:val="00BA311D"/>
    <w:rsid w:val="00BA3498"/>
    <w:rsid w:val="00BA39C6"/>
    <w:rsid w:val="00BA3F93"/>
    <w:rsid w:val="00BA577C"/>
    <w:rsid w:val="00BA5B74"/>
    <w:rsid w:val="00BA5DBB"/>
    <w:rsid w:val="00BA68BE"/>
    <w:rsid w:val="00BA72BB"/>
    <w:rsid w:val="00BA7549"/>
    <w:rsid w:val="00BA7AAE"/>
    <w:rsid w:val="00BA7E80"/>
    <w:rsid w:val="00BB068B"/>
    <w:rsid w:val="00BB0CB0"/>
    <w:rsid w:val="00BB1088"/>
    <w:rsid w:val="00BB1417"/>
    <w:rsid w:val="00BB15C7"/>
    <w:rsid w:val="00BB183F"/>
    <w:rsid w:val="00BB2E78"/>
    <w:rsid w:val="00BB3321"/>
    <w:rsid w:val="00BB37EF"/>
    <w:rsid w:val="00BB3AC1"/>
    <w:rsid w:val="00BB3EA9"/>
    <w:rsid w:val="00BB428F"/>
    <w:rsid w:val="00BB4620"/>
    <w:rsid w:val="00BB4704"/>
    <w:rsid w:val="00BB4E26"/>
    <w:rsid w:val="00BB548C"/>
    <w:rsid w:val="00BB6115"/>
    <w:rsid w:val="00BB6143"/>
    <w:rsid w:val="00BB6D28"/>
    <w:rsid w:val="00BB7272"/>
    <w:rsid w:val="00BB7A5C"/>
    <w:rsid w:val="00BB7C50"/>
    <w:rsid w:val="00BB7E00"/>
    <w:rsid w:val="00BB7FF5"/>
    <w:rsid w:val="00BC0629"/>
    <w:rsid w:val="00BC112A"/>
    <w:rsid w:val="00BC4030"/>
    <w:rsid w:val="00BC4B12"/>
    <w:rsid w:val="00BC513C"/>
    <w:rsid w:val="00BC529D"/>
    <w:rsid w:val="00BC5451"/>
    <w:rsid w:val="00BC5462"/>
    <w:rsid w:val="00BC5DE9"/>
    <w:rsid w:val="00BC683B"/>
    <w:rsid w:val="00BC6F4D"/>
    <w:rsid w:val="00BC778F"/>
    <w:rsid w:val="00BC7FF6"/>
    <w:rsid w:val="00BD0B34"/>
    <w:rsid w:val="00BD0BF6"/>
    <w:rsid w:val="00BD27FC"/>
    <w:rsid w:val="00BD3512"/>
    <w:rsid w:val="00BD3722"/>
    <w:rsid w:val="00BD5060"/>
    <w:rsid w:val="00BD5AE0"/>
    <w:rsid w:val="00BD66EF"/>
    <w:rsid w:val="00BD6ACD"/>
    <w:rsid w:val="00BD6C9F"/>
    <w:rsid w:val="00BD6ED0"/>
    <w:rsid w:val="00BD7B80"/>
    <w:rsid w:val="00BE0306"/>
    <w:rsid w:val="00BE08A3"/>
    <w:rsid w:val="00BE0A82"/>
    <w:rsid w:val="00BE1505"/>
    <w:rsid w:val="00BE1A43"/>
    <w:rsid w:val="00BE2435"/>
    <w:rsid w:val="00BE2D5C"/>
    <w:rsid w:val="00BE3065"/>
    <w:rsid w:val="00BE31F2"/>
    <w:rsid w:val="00BE3B35"/>
    <w:rsid w:val="00BE5716"/>
    <w:rsid w:val="00BE6D88"/>
    <w:rsid w:val="00BE786E"/>
    <w:rsid w:val="00BE7C59"/>
    <w:rsid w:val="00BE7D66"/>
    <w:rsid w:val="00BF053A"/>
    <w:rsid w:val="00BF0BA1"/>
    <w:rsid w:val="00BF182D"/>
    <w:rsid w:val="00BF19D5"/>
    <w:rsid w:val="00BF1A7C"/>
    <w:rsid w:val="00BF1D7F"/>
    <w:rsid w:val="00BF1F89"/>
    <w:rsid w:val="00BF1FDA"/>
    <w:rsid w:val="00BF31D6"/>
    <w:rsid w:val="00BF3BBC"/>
    <w:rsid w:val="00BF6103"/>
    <w:rsid w:val="00BF6B7E"/>
    <w:rsid w:val="00BF6C07"/>
    <w:rsid w:val="00BF6CA8"/>
    <w:rsid w:val="00BF6E95"/>
    <w:rsid w:val="00BF7102"/>
    <w:rsid w:val="00C00352"/>
    <w:rsid w:val="00C00BE2"/>
    <w:rsid w:val="00C00D6E"/>
    <w:rsid w:val="00C01206"/>
    <w:rsid w:val="00C0132B"/>
    <w:rsid w:val="00C01563"/>
    <w:rsid w:val="00C01A3B"/>
    <w:rsid w:val="00C0215B"/>
    <w:rsid w:val="00C021FB"/>
    <w:rsid w:val="00C02358"/>
    <w:rsid w:val="00C025C7"/>
    <w:rsid w:val="00C02A4D"/>
    <w:rsid w:val="00C02AB7"/>
    <w:rsid w:val="00C033F4"/>
    <w:rsid w:val="00C03478"/>
    <w:rsid w:val="00C04010"/>
    <w:rsid w:val="00C053DF"/>
    <w:rsid w:val="00C054A0"/>
    <w:rsid w:val="00C05512"/>
    <w:rsid w:val="00C0606B"/>
    <w:rsid w:val="00C06DE1"/>
    <w:rsid w:val="00C0761F"/>
    <w:rsid w:val="00C07724"/>
    <w:rsid w:val="00C077FD"/>
    <w:rsid w:val="00C07921"/>
    <w:rsid w:val="00C103F3"/>
    <w:rsid w:val="00C115F9"/>
    <w:rsid w:val="00C11BCE"/>
    <w:rsid w:val="00C11BFB"/>
    <w:rsid w:val="00C120EA"/>
    <w:rsid w:val="00C12EFA"/>
    <w:rsid w:val="00C137D9"/>
    <w:rsid w:val="00C13A38"/>
    <w:rsid w:val="00C13AEF"/>
    <w:rsid w:val="00C1402B"/>
    <w:rsid w:val="00C1412E"/>
    <w:rsid w:val="00C143F5"/>
    <w:rsid w:val="00C145D1"/>
    <w:rsid w:val="00C146EB"/>
    <w:rsid w:val="00C15262"/>
    <w:rsid w:val="00C1535A"/>
    <w:rsid w:val="00C1556F"/>
    <w:rsid w:val="00C1563C"/>
    <w:rsid w:val="00C1623D"/>
    <w:rsid w:val="00C16873"/>
    <w:rsid w:val="00C1694A"/>
    <w:rsid w:val="00C16A3B"/>
    <w:rsid w:val="00C16BB9"/>
    <w:rsid w:val="00C17C90"/>
    <w:rsid w:val="00C20027"/>
    <w:rsid w:val="00C200A7"/>
    <w:rsid w:val="00C206F4"/>
    <w:rsid w:val="00C209C1"/>
    <w:rsid w:val="00C21619"/>
    <w:rsid w:val="00C216FE"/>
    <w:rsid w:val="00C22D29"/>
    <w:rsid w:val="00C22DC9"/>
    <w:rsid w:val="00C23053"/>
    <w:rsid w:val="00C233C7"/>
    <w:rsid w:val="00C237BF"/>
    <w:rsid w:val="00C237CD"/>
    <w:rsid w:val="00C2446C"/>
    <w:rsid w:val="00C24B86"/>
    <w:rsid w:val="00C24DB6"/>
    <w:rsid w:val="00C25A76"/>
    <w:rsid w:val="00C25B0D"/>
    <w:rsid w:val="00C260EA"/>
    <w:rsid w:val="00C261D4"/>
    <w:rsid w:val="00C2648A"/>
    <w:rsid w:val="00C265CC"/>
    <w:rsid w:val="00C26988"/>
    <w:rsid w:val="00C26B3C"/>
    <w:rsid w:val="00C26EF7"/>
    <w:rsid w:val="00C2777F"/>
    <w:rsid w:val="00C3041B"/>
    <w:rsid w:val="00C30B0C"/>
    <w:rsid w:val="00C3116C"/>
    <w:rsid w:val="00C313B0"/>
    <w:rsid w:val="00C313F3"/>
    <w:rsid w:val="00C3145A"/>
    <w:rsid w:val="00C318BA"/>
    <w:rsid w:val="00C3205D"/>
    <w:rsid w:val="00C329BC"/>
    <w:rsid w:val="00C33D58"/>
    <w:rsid w:val="00C346F4"/>
    <w:rsid w:val="00C34715"/>
    <w:rsid w:val="00C3533E"/>
    <w:rsid w:val="00C36A1A"/>
    <w:rsid w:val="00C37108"/>
    <w:rsid w:val="00C37765"/>
    <w:rsid w:val="00C400A5"/>
    <w:rsid w:val="00C4124B"/>
    <w:rsid w:val="00C413C2"/>
    <w:rsid w:val="00C41A98"/>
    <w:rsid w:val="00C41D46"/>
    <w:rsid w:val="00C421D8"/>
    <w:rsid w:val="00C4243B"/>
    <w:rsid w:val="00C4259B"/>
    <w:rsid w:val="00C42755"/>
    <w:rsid w:val="00C42F14"/>
    <w:rsid w:val="00C432FE"/>
    <w:rsid w:val="00C43A53"/>
    <w:rsid w:val="00C43FFF"/>
    <w:rsid w:val="00C441E8"/>
    <w:rsid w:val="00C4484C"/>
    <w:rsid w:val="00C4500A"/>
    <w:rsid w:val="00C458D7"/>
    <w:rsid w:val="00C45BE9"/>
    <w:rsid w:val="00C45D4D"/>
    <w:rsid w:val="00C463BB"/>
    <w:rsid w:val="00C464FC"/>
    <w:rsid w:val="00C46E17"/>
    <w:rsid w:val="00C476A9"/>
    <w:rsid w:val="00C47B9C"/>
    <w:rsid w:val="00C47CA7"/>
    <w:rsid w:val="00C503EF"/>
    <w:rsid w:val="00C50CF2"/>
    <w:rsid w:val="00C51B15"/>
    <w:rsid w:val="00C51BC6"/>
    <w:rsid w:val="00C52E4C"/>
    <w:rsid w:val="00C52E84"/>
    <w:rsid w:val="00C52ED7"/>
    <w:rsid w:val="00C5345F"/>
    <w:rsid w:val="00C537C2"/>
    <w:rsid w:val="00C54C84"/>
    <w:rsid w:val="00C55087"/>
    <w:rsid w:val="00C553C2"/>
    <w:rsid w:val="00C55A51"/>
    <w:rsid w:val="00C55AEA"/>
    <w:rsid w:val="00C5761C"/>
    <w:rsid w:val="00C57DEC"/>
    <w:rsid w:val="00C57E60"/>
    <w:rsid w:val="00C57EAA"/>
    <w:rsid w:val="00C605EA"/>
    <w:rsid w:val="00C6109C"/>
    <w:rsid w:val="00C61309"/>
    <w:rsid w:val="00C61327"/>
    <w:rsid w:val="00C6146D"/>
    <w:rsid w:val="00C621C4"/>
    <w:rsid w:val="00C62487"/>
    <w:rsid w:val="00C62B09"/>
    <w:rsid w:val="00C630DF"/>
    <w:rsid w:val="00C637BD"/>
    <w:rsid w:val="00C6466E"/>
    <w:rsid w:val="00C64821"/>
    <w:rsid w:val="00C64E96"/>
    <w:rsid w:val="00C64EB3"/>
    <w:rsid w:val="00C650FF"/>
    <w:rsid w:val="00C6510D"/>
    <w:rsid w:val="00C6548C"/>
    <w:rsid w:val="00C6549A"/>
    <w:rsid w:val="00C668AE"/>
    <w:rsid w:val="00C669EA"/>
    <w:rsid w:val="00C66B99"/>
    <w:rsid w:val="00C6733C"/>
    <w:rsid w:val="00C67401"/>
    <w:rsid w:val="00C67E7C"/>
    <w:rsid w:val="00C70590"/>
    <w:rsid w:val="00C70615"/>
    <w:rsid w:val="00C70DEA"/>
    <w:rsid w:val="00C712B8"/>
    <w:rsid w:val="00C722B0"/>
    <w:rsid w:val="00C728D3"/>
    <w:rsid w:val="00C72C77"/>
    <w:rsid w:val="00C7330F"/>
    <w:rsid w:val="00C740C7"/>
    <w:rsid w:val="00C74199"/>
    <w:rsid w:val="00C74393"/>
    <w:rsid w:val="00C7517A"/>
    <w:rsid w:val="00C75DA1"/>
    <w:rsid w:val="00C76AD5"/>
    <w:rsid w:val="00C76AE8"/>
    <w:rsid w:val="00C76EE0"/>
    <w:rsid w:val="00C776E6"/>
    <w:rsid w:val="00C8025E"/>
    <w:rsid w:val="00C803B6"/>
    <w:rsid w:val="00C80893"/>
    <w:rsid w:val="00C80C9A"/>
    <w:rsid w:val="00C81770"/>
    <w:rsid w:val="00C81808"/>
    <w:rsid w:val="00C81D2A"/>
    <w:rsid w:val="00C8248F"/>
    <w:rsid w:val="00C82BE7"/>
    <w:rsid w:val="00C83C85"/>
    <w:rsid w:val="00C83E6E"/>
    <w:rsid w:val="00C8401B"/>
    <w:rsid w:val="00C85025"/>
    <w:rsid w:val="00C85255"/>
    <w:rsid w:val="00C85F67"/>
    <w:rsid w:val="00C86412"/>
    <w:rsid w:val="00C865A1"/>
    <w:rsid w:val="00C86738"/>
    <w:rsid w:val="00C8682E"/>
    <w:rsid w:val="00C86B5E"/>
    <w:rsid w:val="00C87586"/>
    <w:rsid w:val="00C87B2A"/>
    <w:rsid w:val="00C90006"/>
    <w:rsid w:val="00C9049A"/>
    <w:rsid w:val="00C908FA"/>
    <w:rsid w:val="00C91060"/>
    <w:rsid w:val="00C910CD"/>
    <w:rsid w:val="00C914C9"/>
    <w:rsid w:val="00C918F7"/>
    <w:rsid w:val="00C91F3D"/>
    <w:rsid w:val="00C92298"/>
    <w:rsid w:val="00C924C0"/>
    <w:rsid w:val="00C929D1"/>
    <w:rsid w:val="00C92BC6"/>
    <w:rsid w:val="00C932EA"/>
    <w:rsid w:val="00C936B6"/>
    <w:rsid w:val="00C937E1"/>
    <w:rsid w:val="00C93CD3"/>
    <w:rsid w:val="00C9423C"/>
    <w:rsid w:val="00C9429C"/>
    <w:rsid w:val="00C94549"/>
    <w:rsid w:val="00C946FC"/>
    <w:rsid w:val="00C954F3"/>
    <w:rsid w:val="00C95D51"/>
    <w:rsid w:val="00C96ED5"/>
    <w:rsid w:val="00C975A5"/>
    <w:rsid w:val="00C97B33"/>
    <w:rsid w:val="00CA01BC"/>
    <w:rsid w:val="00CA06DB"/>
    <w:rsid w:val="00CA0A00"/>
    <w:rsid w:val="00CA1457"/>
    <w:rsid w:val="00CA1592"/>
    <w:rsid w:val="00CA1ADD"/>
    <w:rsid w:val="00CA25EF"/>
    <w:rsid w:val="00CA2DAD"/>
    <w:rsid w:val="00CA3350"/>
    <w:rsid w:val="00CA373A"/>
    <w:rsid w:val="00CA3DDE"/>
    <w:rsid w:val="00CA4AE9"/>
    <w:rsid w:val="00CA528E"/>
    <w:rsid w:val="00CA56ED"/>
    <w:rsid w:val="00CA6912"/>
    <w:rsid w:val="00CA6E6F"/>
    <w:rsid w:val="00CA6F45"/>
    <w:rsid w:val="00CA7064"/>
    <w:rsid w:val="00CA74D5"/>
    <w:rsid w:val="00CB0233"/>
    <w:rsid w:val="00CB0326"/>
    <w:rsid w:val="00CB07D4"/>
    <w:rsid w:val="00CB0B3F"/>
    <w:rsid w:val="00CB0EBD"/>
    <w:rsid w:val="00CB11EB"/>
    <w:rsid w:val="00CB2457"/>
    <w:rsid w:val="00CB2A5C"/>
    <w:rsid w:val="00CB2B81"/>
    <w:rsid w:val="00CB2FD8"/>
    <w:rsid w:val="00CB367B"/>
    <w:rsid w:val="00CB3917"/>
    <w:rsid w:val="00CB3D84"/>
    <w:rsid w:val="00CB4770"/>
    <w:rsid w:val="00CB4C6A"/>
    <w:rsid w:val="00CB54FB"/>
    <w:rsid w:val="00CB5D82"/>
    <w:rsid w:val="00CB5EF1"/>
    <w:rsid w:val="00CB633C"/>
    <w:rsid w:val="00CB6624"/>
    <w:rsid w:val="00CB7088"/>
    <w:rsid w:val="00CB7AF2"/>
    <w:rsid w:val="00CB7C03"/>
    <w:rsid w:val="00CB7DFF"/>
    <w:rsid w:val="00CC085E"/>
    <w:rsid w:val="00CC0CF8"/>
    <w:rsid w:val="00CC115F"/>
    <w:rsid w:val="00CC14C1"/>
    <w:rsid w:val="00CC157D"/>
    <w:rsid w:val="00CC1BA6"/>
    <w:rsid w:val="00CC2620"/>
    <w:rsid w:val="00CC2A2B"/>
    <w:rsid w:val="00CC3234"/>
    <w:rsid w:val="00CC32AD"/>
    <w:rsid w:val="00CC3719"/>
    <w:rsid w:val="00CC375C"/>
    <w:rsid w:val="00CC3EC4"/>
    <w:rsid w:val="00CC4B69"/>
    <w:rsid w:val="00CC4C74"/>
    <w:rsid w:val="00CC5A0E"/>
    <w:rsid w:val="00CC5C88"/>
    <w:rsid w:val="00CC6641"/>
    <w:rsid w:val="00CC69CA"/>
    <w:rsid w:val="00CC6B4C"/>
    <w:rsid w:val="00CC6ECA"/>
    <w:rsid w:val="00CC729B"/>
    <w:rsid w:val="00CC767D"/>
    <w:rsid w:val="00CC76B1"/>
    <w:rsid w:val="00CC79E7"/>
    <w:rsid w:val="00CD03CC"/>
    <w:rsid w:val="00CD1985"/>
    <w:rsid w:val="00CD2634"/>
    <w:rsid w:val="00CD2714"/>
    <w:rsid w:val="00CD27A7"/>
    <w:rsid w:val="00CD2D43"/>
    <w:rsid w:val="00CD3108"/>
    <w:rsid w:val="00CD316D"/>
    <w:rsid w:val="00CD3609"/>
    <w:rsid w:val="00CD3EFE"/>
    <w:rsid w:val="00CD502B"/>
    <w:rsid w:val="00CD512F"/>
    <w:rsid w:val="00CD5566"/>
    <w:rsid w:val="00CD5EFE"/>
    <w:rsid w:val="00CE03D9"/>
    <w:rsid w:val="00CE0C0B"/>
    <w:rsid w:val="00CE0DFC"/>
    <w:rsid w:val="00CE14B5"/>
    <w:rsid w:val="00CE1DEA"/>
    <w:rsid w:val="00CE2149"/>
    <w:rsid w:val="00CE22E4"/>
    <w:rsid w:val="00CE247E"/>
    <w:rsid w:val="00CE252D"/>
    <w:rsid w:val="00CE2C6D"/>
    <w:rsid w:val="00CE345C"/>
    <w:rsid w:val="00CE3A14"/>
    <w:rsid w:val="00CE3D2D"/>
    <w:rsid w:val="00CE3DF5"/>
    <w:rsid w:val="00CE537D"/>
    <w:rsid w:val="00CE56B1"/>
    <w:rsid w:val="00CE58CB"/>
    <w:rsid w:val="00CE6140"/>
    <w:rsid w:val="00CE62DD"/>
    <w:rsid w:val="00CE6550"/>
    <w:rsid w:val="00CE7027"/>
    <w:rsid w:val="00CE76EA"/>
    <w:rsid w:val="00CE7C75"/>
    <w:rsid w:val="00CE7CC8"/>
    <w:rsid w:val="00CF0225"/>
    <w:rsid w:val="00CF0F8D"/>
    <w:rsid w:val="00CF1B49"/>
    <w:rsid w:val="00CF1DAB"/>
    <w:rsid w:val="00CF1F14"/>
    <w:rsid w:val="00CF22CE"/>
    <w:rsid w:val="00CF247B"/>
    <w:rsid w:val="00CF25A7"/>
    <w:rsid w:val="00CF2612"/>
    <w:rsid w:val="00CF38BA"/>
    <w:rsid w:val="00CF3979"/>
    <w:rsid w:val="00CF4592"/>
    <w:rsid w:val="00CF47EF"/>
    <w:rsid w:val="00CF4F79"/>
    <w:rsid w:val="00CF572D"/>
    <w:rsid w:val="00CF579A"/>
    <w:rsid w:val="00CF59DB"/>
    <w:rsid w:val="00CF5FCF"/>
    <w:rsid w:val="00CF6859"/>
    <w:rsid w:val="00CF6ECB"/>
    <w:rsid w:val="00CF6FCD"/>
    <w:rsid w:val="00D006D3"/>
    <w:rsid w:val="00D00D2A"/>
    <w:rsid w:val="00D01FBE"/>
    <w:rsid w:val="00D02A68"/>
    <w:rsid w:val="00D02BAC"/>
    <w:rsid w:val="00D02CFC"/>
    <w:rsid w:val="00D02D73"/>
    <w:rsid w:val="00D03AAF"/>
    <w:rsid w:val="00D03FB0"/>
    <w:rsid w:val="00D047BC"/>
    <w:rsid w:val="00D04981"/>
    <w:rsid w:val="00D04D7B"/>
    <w:rsid w:val="00D0560A"/>
    <w:rsid w:val="00D05767"/>
    <w:rsid w:val="00D068AC"/>
    <w:rsid w:val="00D068C6"/>
    <w:rsid w:val="00D06A84"/>
    <w:rsid w:val="00D0714D"/>
    <w:rsid w:val="00D072A9"/>
    <w:rsid w:val="00D072D1"/>
    <w:rsid w:val="00D076A9"/>
    <w:rsid w:val="00D07D65"/>
    <w:rsid w:val="00D07F67"/>
    <w:rsid w:val="00D103CF"/>
    <w:rsid w:val="00D104D6"/>
    <w:rsid w:val="00D106E3"/>
    <w:rsid w:val="00D10F7B"/>
    <w:rsid w:val="00D114A9"/>
    <w:rsid w:val="00D11507"/>
    <w:rsid w:val="00D14533"/>
    <w:rsid w:val="00D14BC1"/>
    <w:rsid w:val="00D14CA8"/>
    <w:rsid w:val="00D14E52"/>
    <w:rsid w:val="00D154DD"/>
    <w:rsid w:val="00D1554D"/>
    <w:rsid w:val="00D15937"/>
    <w:rsid w:val="00D15949"/>
    <w:rsid w:val="00D15F41"/>
    <w:rsid w:val="00D16792"/>
    <w:rsid w:val="00D17235"/>
    <w:rsid w:val="00D17C29"/>
    <w:rsid w:val="00D17D05"/>
    <w:rsid w:val="00D202B8"/>
    <w:rsid w:val="00D20733"/>
    <w:rsid w:val="00D20E5F"/>
    <w:rsid w:val="00D21309"/>
    <w:rsid w:val="00D213ED"/>
    <w:rsid w:val="00D22649"/>
    <w:rsid w:val="00D22CE2"/>
    <w:rsid w:val="00D23006"/>
    <w:rsid w:val="00D231BA"/>
    <w:rsid w:val="00D24024"/>
    <w:rsid w:val="00D248F2"/>
    <w:rsid w:val="00D24A8D"/>
    <w:rsid w:val="00D24E03"/>
    <w:rsid w:val="00D25070"/>
    <w:rsid w:val="00D25334"/>
    <w:rsid w:val="00D253F0"/>
    <w:rsid w:val="00D25ABF"/>
    <w:rsid w:val="00D25F94"/>
    <w:rsid w:val="00D2607C"/>
    <w:rsid w:val="00D27741"/>
    <w:rsid w:val="00D30129"/>
    <w:rsid w:val="00D30876"/>
    <w:rsid w:val="00D30DBE"/>
    <w:rsid w:val="00D30FED"/>
    <w:rsid w:val="00D3179E"/>
    <w:rsid w:val="00D31844"/>
    <w:rsid w:val="00D3184B"/>
    <w:rsid w:val="00D31909"/>
    <w:rsid w:val="00D321D6"/>
    <w:rsid w:val="00D321ED"/>
    <w:rsid w:val="00D328F5"/>
    <w:rsid w:val="00D32B6E"/>
    <w:rsid w:val="00D32E9F"/>
    <w:rsid w:val="00D32F96"/>
    <w:rsid w:val="00D33490"/>
    <w:rsid w:val="00D341BF"/>
    <w:rsid w:val="00D342C6"/>
    <w:rsid w:val="00D34341"/>
    <w:rsid w:val="00D34DC1"/>
    <w:rsid w:val="00D35C58"/>
    <w:rsid w:val="00D3664F"/>
    <w:rsid w:val="00D3748B"/>
    <w:rsid w:val="00D37B1A"/>
    <w:rsid w:val="00D409CD"/>
    <w:rsid w:val="00D40CF9"/>
    <w:rsid w:val="00D42332"/>
    <w:rsid w:val="00D423FF"/>
    <w:rsid w:val="00D4354A"/>
    <w:rsid w:val="00D43DDB"/>
    <w:rsid w:val="00D44340"/>
    <w:rsid w:val="00D462AC"/>
    <w:rsid w:val="00D463F9"/>
    <w:rsid w:val="00D46AC8"/>
    <w:rsid w:val="00D4770C"/>
    <w:rsid w:val="00D477B0"/>
    <w:rsid w:val="00D479B8"/>
    <w:rsid w:val="00D47E4A"/>
    <w:rsid w:val="00D5017C"/>
    <w:rsid w:val="00D50986"/>
    <w:rsid w:val="00D50E71"/>
    <w:rsid w:val="00D50F5F"/>
    <w:rsid w:val="00D50FE1"/>
    <w:rsid w:val="00D513C6"/>
    <w:rsid w:val="00D51539"/>
    <w:rsid w:val="00D51720"/>
    <w:rsid w:val="00D52600"/>
    <w:rsid w:val="00D527EB"/>
    <w:rsid w:val="00D53395"/>
    <w:rsid w:val="00D54898"/>
    <w:rsid w:val="00D54CF2"/>
    <w:rsid w:val="00D554EB"/>
    <w:rsid w:val="00D559FA"/>
    <w:rsid w:val="00D56930"/>
    <w:rsid w:val="00D56D09"/>
    <w:rsid w:val="00D57439"/>
    <w:rsid w:val="00D57448"/>
    <w:rsid w:val="00D605E2"/>
    <w:rsid w:val="00D615D5"/>
    <w:rsid w:val="00D61A40"/>
    <w:rsid w:val="00D6240F"/>
    <w:rsid w:val="00D6271A"/>
    <w:rsid w:val="00D62E67"/>
    <w:rsid w:val="00D63359"/>
    <w:rsid w:val="00D63F63"/>
    <w:rsid w:val="00D6404A"/>
    <w:rsid w:val="00D64D0C"/>
    <w:rsid w:val="00D6514E"/>
    <w:rsid w:val="00D6547B"/>
    <w:rsid w:val="00D6568A"/>
    <w:rsid w:val="00D658AF"/>
    <w:rsid w:val="00D65CB1"/>
    <w:rsid w:val="00D65F75"/>
    <w:rsid w:val="00D66278"/>
    <w:rsid w:val="00D66814"/>
    <w:rsid w:val="00D677B2"/>
    <w:rsid w:val="00D67850"/>
    <w:rsid w:val="00D67D0A"/>
    <w:rsid w:val="00D67DF2"/>
    <w:rsid w:val="00D70056"/>
    <w:rsid w:val="00D7031D"/>
    <w:rsid w:val="00D70378"/>
    <w:rsid w:val="00D70402"/>
    <w:rsid w:val="00D7055A"/>
    <w:rsid w:val="00D709DE"/>
    <w:rsid w:val="00D70FBB"/>
    <w:rsid w:val="00D7133F"/>
    <w:rsid w:val="00D71552"/>
    <w:rsid w:val="00D71971"/>
    <w:rsid w:val="00D72A0F"/>
    <w:rsid w:val="00D72D4D"/>
    <w:rsid w:val="00D7304B"/>
    <w:rsid w:val="00D730E9"/>
    <w:rsid w:val="00D7317E"/>
    <w:rsid w:val="00D73379"/>
    <w:rsid w:val="00D737D0"/>
    <w:rsid w:val="00D7395E"/>
    <w:rsid w:val="00D7399C"/>
    <w:rsid w:val="00D73C44"/>
    <w:rsid w:val="00D74313"/>
    <w:rsid w:val="00D746A5"/>
    <w:rsid w:val="00D746CF"/>
    <w:rsid w:val="00D74898"/>
    <w:rsid w:val="00D750EC"/>
    <w:rsid w:val="00D75878"/>
    <w:rsid w:val="00D7593D"/>
    <w:rsid w:val="00D760E5"/>
    <w:rsid w:val="00D76234"/>
    <w:rsid w:val="00D767E9"/>
    <w:rsid w:val="00D76912"/>
    <w:rsid w:val="00D76A1E"/>
    <w:rsid w:val="00D76C88"/>
    <w:rsid w:val="00D77667"/>
    <w:rsid w:val="00D776C1"/>
    <w:rsid w:val="00D77873"/>
    <w:rsid w:val="00D77EE7"/>
    <w:rsid w:val="00D8024A"/>
    <w:rsid w:val="00D80ED9"/>
    <w:rsid w:val="00D81146"/>
    <w:rsid w:val="00D8133C"/>
    <w:rsid w:val="00D81A16"/>
    <w:rsid w:val="00D82156"/>
    <w:rsid w:val="00D822B9"/>
    <w:rsid w:val="00D8252E"/>
    <w:rsid w:val="00D826CB"/>
    <w:rsid w:val="00D82C43"/>
    <w:rsid w:val="00D835CD"/>
    <w:rsid w:val="00D83637"/>
    <w:rsid w:val="00D844BB"/>
    <w:rsid w:val="00D846BF"/>
    <w:rsid w:val="00D84808"/>
    <w:rsid w:val="00D8525D"/>
    <w:rsid w:val="00D855CA"/>
    <w:rsid w:val="00D856AF"/>
    <w:rsid w:val="00D85E38"/>
    <w:rsid w:val="00D86573"/>
    <w:rsid w:val="00D8739E"/>
    <w:rsid w:val="00D8743A"/>
    <w:rsid w:val="00D87482"/>
    <w:rsid w:val="00D87ABE"/>
    <w:rsid w:val="00D90AA9"/>
    <w:rsid w:val="00D92480"/>
    <w:rsid w:val="00D92640"/>
    <w:rsid w:val="00D92809"/>
    <w:rsid w:val="00D92846"/>
    <w:rsid w:val="00D935E7"/>
    <w:rsid w:val="00D935E8"/>
    <w:rsid w:val="00D9365A"/>
    <w:rsid w:val="00D940D9"/>
    <w:rsid w:val="00D94598"/>
    <w:rsid w:val="00D9463A"/>
    <w:rsid w:val="00D947FC"/>
    <w:rsid w:val="00D948C7"/>
    <w:rsid w:val="00D94CDC"/>
    <w:rsid w:val="00D95096"/>
    <w:rsid w:val="00D96778"/>
    <w:rsid w:val="00D96A70"/>
    <w:rsid w:val="00D96CD3"/>
    <w:rsid w:val="00D97618"/>
    <w:rsid w:val="00D97AE0"/>
    <w:rsid w:val="00DA04EB"/>
    <w:rsid w:val="00DA0D3B"/>
    <w:rsid w:val="00DA0D63"/>
    <w:rsid w:val="00DA1872"/>
    <w:rsid w:val="00DA1F15"/>
    <w:rsid w:val="00DA22BE"/>
    <w:rsid w:val="00DA2481"/>
    <w:rsid w:val="00DA24A7"/>
    <w:rsid w:val="00DA3497"/>
    <w:rsid w:val="00DA377F"/>
    <w:rsid w:val="00DA386D"/>
    <w:rsid w:val="00DA4445"/>
    <w:rsid w:val="00DA4F13"/>
    <w:rsid w:val="00DA5F27"/>
    <w:rsid w:val="00DA5F92"/>
    <w:rsid w:val="00DA622A"/>
    <w:rsid w:val="00DA6325"/>
    <w:rsid w:val="00DA686E"/>
    <w:rsid w:val="00DA6E10"/>
    <w:rsid w:val="00DA70F0"/>
    <w:rsid w:val="00DB0107"/>
    <w:rsid w:val="00DB07A0"/>
    <w:rsid w:val="00DB1D4B"/>
    <w:rsid w:val="00DB1F36"/>
    <w:rsid w:val="00DB1F67"/>
    <w:rsid w:val="00DB20F5"/>
    <w:rsid w:val="00DB3213"/>
    <w:rsid w:val="00DB357E"/>
    <w:rsid w:val="00DB398F"/>
    <w:rsid w:val="00DB3A3C"/>
    <w:rsid w:val="00DB47F1"/>
    <w:rsid w:val="00DB4CA8"/>
    <w:rsid w:val="00DB50FB"/>
    <w:rsid w:val="00DB5593"/>
    <w:rsid w:val="00DB69DD"/>
    <w:rsid w:val="00DB6D79"/>
    <w:rsid w:val="00DB6F72"/>
    <w:rsid w:val="00DB7E39"/>
    <w:rsid w:val="00DB7F25"/>
    <w:rsid w:val="00DC0D3F"/>
    <w:rsid w:val="00DC0E76"/>
    <w:rsid w:val="00DC1105"/>
    <w:rsid w:val="00DC19C5"/>
    <w:rsid w:val="00DC1F55"/>
    <w:rsid w:val="00DC2D21"/>
    <w:rsid w:val="00DC2E1C"/>
    <w:rsid w:val="00DC30A6"/>
    <w:rsid w:val="00DC32C8"/>
    <w:rsid w:val="00DC3676"/>
    <w:rsid w:val="00DC3CA7"/>
    <w:rsid w:val="00DC470A"/>
    <w:rsid w:val="00DC4DBE"/>
    <w:rsid w:val="00DC52B3"/>
    <w:rsid w:val="00DC552F"/>
    <w:rsid w:val="00DC5862"/>
    <w:rsid w:val="00DC60BD"/>
    <w:rsid w:val="00DC6323"/>
    <w:rsid w:val="00DC6B04"/>
    <w:rsid w:val="00DC6CCE"/>
    <w:rsid w:val="00DC725A"/>
    <w:rsid w:val="00DC72E0"/>
    <w:rsid w:val="00DC7460"/>
    <w:rsid w:val="00DC7803"/>
    <w:rsid w:val="00DC7AFB"/>
    <w:rsid w:val="00DD02FF"/>
    <w:rsid w:val="00DD0AC7"/>
    <w:rsid w:val="00DD0CFC"/>
    <w:rsid w:val="00DD0DC5"/>
    <w:rsid w:val="00DD1121"/>
    <w:rsid w:val="00DD1401"/>
    <w:rsid w:val="00DD143D"/>
    <w:rsid w:val="00DD266F"/>
    <w:rsid w:val="00DD2AC2"/>
    <w:rsid w:val="00DD2BBE"/>
    <w:rsid w:val="00DD32C7"/>
    <w:rsid w:val="00DD3834"/>
    <w:rsid w:val="00DD3E00"/>
    <w:rsid w:val="00DD3F11"/>
    <w:rsid w:val="00DD4016"/>
    <w:rsid w:val="00DD42C9"/>
    <w:rsid w:val="00DD47DE"/>
    <w:rsid w:val="00DD542E"/>
    <w:rsid w:val="00DD5FD5"/>
    <w:rsid w:val="00DD643F"/>
    <w:rsid w:val="00DD6508"/>
    <w:rsid w:val="00DD65E4"/>
    <w:rsid w:val="00DD6A57"/>
    <w:rsid w:val="00DD71C6"/>
    <w:rsid w:val="00DD74E9"/>
    <w:rsid w:val="00DD7648"/>
    <w:rsid w:val="00DD7681"/>
    <w:rsid w:val="00DD77C5"/>
    <w:rsid w:val="00DD7980"/>
    <w:rsid w:val="00DE0138"/>
    <w:rsid w:val="00DE06B0"/>
    <w:rsid w:val="00DE08D5"/>
    <w:rsid w:val="00DE12D0"/>
    <w:rsid w:val="00DE1D23"/>
    <w:rsid w:val="00DE1F7D"/>
    <w:rsid w:val="00DE2513"/>
    <w:rsid w:val="00DE269C"/>
    <w:rsid w:val="00DE2C78"/>
    <w:rsid w:val="00DE3170"/>
    <w:rsid w:val="00DE32FD"/>
    <w:rsid w:val="00DE37A2"/>
    <w:rsid w:val="00DE37E4"/>
    <w:rsid w:val="00DE3C76"/>
    <w:rsid w:val="00DE3CC3"/>
    <w:rsid w:val="00DE3CD7"/>
    <w:rsid w:val="00DE5567"/>
    <w:rsid w:val="00DE57B4"/>
    <w:rsid w:val="00DE6138"/>
    <w:rsid w:val="00DE64A1"/>
    <w:rsid w:val="00DE65F9"/>
    <w:rsid w:val="00DE732A"/>
    <w:rsid w:val="00DE7BFF"/>
    <w:rsid w:val="00DE7E4A"/>
    <w:rsid w:val="00DF000F"/>
    <w:rsid w:val="00DF06C7"/>
    <w:rsid w:val="00DF0745"/>
    <w:rsid w:val="00DF09D4"/>
    <w:rsid w:val="00DF0A2A"/>
    <w:rsid w:val="00DF1AB3"/>
    <w:rsid w:val="00DF1BA8"/>
    <w:rsid w:val="00DF2A52"/>
    <w:rsid w:val="00DF2C8D"/>
    <w:rsid w:val="00DF31F2"/>
    <w:rsid w:val="00DF3304"/>
    <w:rsid w:val="00DF368B"/>
    <w:rsid w:val="00DF3C90"/>
    <w:rsid w:val="00DF3D15"/>
    <w:rsid w:val="00DF53A7"/>
    <w:rsid w:val="00DF606C"/>
    <w:rsid w:val="00DF69B2"/>
    <w:rsid w:val="00DF6A43"/>
    <w:rsid w:val="00DF6AF0"/>
    <w:rsid w:val="00E00C33"/>
    <w:rsid w:val="00E011B5"/>
    <w:rsid w:val="00E0168D"/>
    <w:rsid w:val="00E02319"/>
    <w:rsid w:val="00E02751"/>
    <w:rsid w:val="00E0339D"/>
    <w:rsid w:val="00E048A7"/>
    <w:rsid w:val="00E05649"/>
    <w:rsid w:val="00E05CEF"/>
    <w:rsid w:val="00E064C1"/>
    <w:rsid w:val="00E066F0"/>
    <w:rsid w:val="00E07678"/>
    <w:rsid w:val="00E077AD"/>
    <w:rsid w:val="00E07DD8"/>
    <w:rsid w:val="00E07F03"/>
    <w:rsid w:val="00E104DA"/>
    <w:rsid w:val="00E10B99"/>
    <w:rsid w:val="00E118C5"/>
    <w:rsid w:val="00E120ED"/>
    <w:rsid w:val="00E125A5"/>
    <w:rsid w:val="00E12A4A"/>
    <w:rsid w:val="00E1363A"/>
    <w:rsid w:val="00E13A38"/>
    <w:rsid w:val="00E14294"/>
    <w:rsid w:val="00E1490F"/>
    <w:rsid w:val="00E14B80"/>
    <w:rsid w:val="00E14F97"/>
    <w:rsid w:val="00E150C0"/>
    <w:rsid w:val="00E157AD"/>
    <w:rsid w:val="00E15D86"/>
    <w:rsid w:val="00E1628C"/>
    <w:rsid w:val="00E16493"/>
    <w:rsid w:val="00E16D48"/>
    <w:rsid w:val="00E1797D"/>
    <w:rsid w:val="00E17D09"/>
    <w:rsid w:val="00E205D4"/>
    <w:rsid w:val="00E20769"/>
    <w:rsid w:val="00E20C0A"/>
    <w:rsid w:val="00E210B9"/>
    <w:rsid w:val="00E21179"/>
    <w:rsid w:val="00E21876"/>
    <w:rsid w:val="00E21D45"/>
    <w:rsid w:val="00E23753"/>
    <w:rsid w:val="00E239FC"/>
    <w:rsid w:val="00E244E9"/>
    <w:rsid w:val="00E245FA"/>
    <w:rsid w:val="00E24B3A"/>
    <w:rsid w:val="00E253CA"/>
    <w:rsid w:val="00E25B73"/>
    <w:rsid w:val="00E25DC8"/>
    <w:rsid w:val="00E262FF"/>
    <w:rsid w:val="00E263D3"/>
    <w:rsid w:val="00E264F2"/>
    <w:rsid w:val="00E2666F"/>
    <w:rsid w:val="00E27527"/>
    <w:rsid w:val="00E27CC9"/>
    <w:rsid w:val="00E27E42"/>
    <w:rsid w:val="00E303DD"/>
    <w:rsid w:val="00E307C2"/>
    <w:rsid w:val="00E31031"/>
    <w:rsid w:val="00E3140C"/>
    <w:rsid w:val="00E31610"/>
    <w:rsid w:val="00E319A9"/>
    <w:rsid w:val="00E32A25"/>
    <w:rsid w:val="00E340F2"/>
    <w:rsid w:val="00E344B1"/>
    <w:rsid w:val="00E34DFC"/>
    <w:rsid w:val="00E35367"/>
    <w:rsid w:val="00E3738A"/>
    <w:rsid w:val="00E3758C"/>
    <w:rsid w:val="00E376BE"/>
    <w:rsid w:val="00E37D87"/>
    <w:rsid w:val="00E40462"/>
    <w:rsid w:val="00E40F5A"/>
    <w:rsid w:val="00E4131D"/>
    <w:rsid w:val="00E41674"/>
    <w:rsid w:val="00E41783"/>
    <w:rsid w:val="00E41B48"/>
    <w:rsid w:val="00E4209A"/>
    <w:rsid w:val="00E42BD0"/>
    <w:rsid w:val="00E42FF4"/>
    <w:rsid w:val="00E439C4"/>
    <w:rsid w:val="00E43C38"/>
    <w:rsid w:val="00E43EC8"/>
    <w:rsid w:val="00E4465C"/>
    <w:rsid w:val="00E44801"/>
    <w:rsid w:val="00E44D9E"/>
    <w:rsid w:val="00E44F7E"/>
    <w:rsid w:val="00E458FB"/>
    <w:rsid w:val="00E45B0E"/>
    <w:rsid w:val="00E45E33"/>
    <w:rsid w:val="00E45FA7"/>
    <w:rsid w:val="00E4673D"/>
    <w:rsid w:val="00E46D9B"/>
    <w:rsid w:val="00E477BF"/>
    <w:rsid w:val="00E50141"/>
    <w:rsid w:val="00E506C2"/>
    <w:rsid w:val="00E50879"/>
    <w:rsid w:val="00E50940"/>
    <w:rsid w:val="00E520DA"/>
    <w:rsid w:val="00E52657"/>
    <w:rsid w:val="00E528CB"/>
    <w:rsid w:val="00E535FE"/>
    <w:rsid w:val="00E536B2"/>
    <w:rsid w:val="00E5441C"/>
    <w:rsid w:val="00E5486B"/>
    <w:rsid w:val="00E54CCA"/>
    <w:rsid w:val="00E5502E"/>
    <w:rsid w:val="00E5539E"/>
    <w:rsid w:val="00E55507"/>
    <w:rsid w:val="00E55AF7"/>
    <w:rsid w:val="00E55DD5"/>
    <w:rsid w:val="00E56789"/>
    <w:rsid w:val="00E567B9"/>
    <w:rsid w:val="00E6010B"/>
    <w:rsid w:val="00E6095F"/>
    <w:rsid w:val="00E60A43"/>
    <w:rsid w:val="00E610D6"/>
    <w:rsid w:val="00E61568"/>
    <w:rsid w:val="00E61590"/>
    <w:rsid w:val="00E615EF"/>
    <w:rsid w:val="00E61699"/>
    <w:rsid w:val="00E617FF"/>
    <w:rsid w:val="00E61940"/>
    <w:rsid w:val="00E61A2B"/>
    <w:rsid w:val="00E62EFC"/>
    <w:rsid w:val="00E63500"/>
    <w:rsid w:val="00E63624"/>
    <w:rsid w:val="00E6366C"/>
    <w:rsid w:val="00E6384A"/>
    <w:rsid w:val="00E64F4D"/>
    <w:rsid w:val="00E65CE7"/>
    <w:rsid w:val="00E66066"/>
    <w:rsid w:val="00E66789"/>
    <w:rsid w:val="00E66FA8"/>
    <w:rsid w:val="00E6727A"/>
    <w:rsid w:val="00E675AD"/>
    <w:rsid w:val="00E675FF"/>
    <w:rsid w:val="00E70C07"/>
    <w:rsid w:val="00E71055"/>
    <w:rsid w:val="00E7122F"/>
    <w:rsid w:val="00E71979"/>
    <w:rsid w:val="00E71A41"/>
    <w:rsid w:val="00E71AB8"/>
    <w:rsid w:val="00E71BFA"/>
    <w:rsid w:val="00E7267C"/>
    <w:rsid w:val="00E7268A"/>
    <w:rsid w:val="00E72F2F"/>
    <w:rsid w:val="00E732D9"/>
    <w:rsid w:val="00E73348"/>
    <w:rsid w:val="00E73FC5"/>
    <w:rsid w:val="00E7472A"/>
    <w:rsid w:val="00E74753"/>
    <w:rsid w:val="00E75090"/>
    <w:rsid w:val="00E75A35"/>
    <w:rsid w:val="00E75E24"/>
    <w:rsid w:val="00E7687F"/>
    <w:rsid w:val="00E77029"/>
    <w:rsid w:val="00E770CC"/>
    <w:rsid w:val="00E77778"/>
    <w:rsid w:val="00E77D98"/>
    <w:rsid w:val="00E77F13"/>
    <w:rsid w:val="00E805CD"/>
    <w:rsid w:val="00E807F6"/>
    <w:rsid w:val="00E80A93"/>
    <w:rsid w:val="00E80AE7"/>
    <w:rsid w:val="00E814FA"/>
    <w:rsid w:val="00E81A0D"/>
    <w:rsid w:val="00E826E9"/>
    <w:rsid w:val="00E82A76"/>
    <w:rsid w:val="00E82C04"/>
    <w:rsid w:val="00E842CF"/>
    <w:rsid w:val="00E843CD"/>
    <w:rsid w:val="00E84BA3"/>
    <w:rsid w:val="00E8518B"/>
    <w:rsid w:val="00E857D9"/>
    <w:rsid w:val="00E8595A"/>
    <w:rsid w:val="00E85D4F"/>
    <w:rsid w:val="00E85FA9"/>
    <w:rsid w:val="00E864C0"/>
    <w:rsid w:val="00E86F87"/>
    <w:rsid w:val="00E870B9"/>
    <w:rsid w:val="00E90009"/>
    <w:rsid w:val="00E90D93"/>
    <w:rsid w:val="00E90F1A"/>
    <w:rsid w:val="00E9176A"/>
    <w:rsid w:val="00E91B72"/>
    <w:rsid w:val="00E9233F"/>
    <w:rsid w:val="00E92507"/>
    <w:rsid w:val="00E926C5"/>
    <w:rsid w:val="00E9283B"/>
    <w:rsid w:val="00E92DEB"/>
    <w:rsid w:val="00E93497"/>
    <w:rsid w:val="00E93873"/>
    <w:rsid w:val="00E94DB5"/>
    <w:rsid w:val="00E94E36"/>
    <w:rsid w:val="00E951FD"/>
    <w:rsid w:val="00E95395"/>
    <w:rsid w:val="00E96300"/>
    <w:rsid w:val="00E973F8"/>
    <w:rsid w:val="00E97540"/>
    <w:rsid w:val="00EA12B3"/>
    <w:rsid w:val="00EA198F"/>
    <w:rsid w:val="00EA19E5"/>
    <w:rsid w:val="00EA2472"/>
    <w:rsid w:val="00EA2711"/>
    <w:rsid w:val="00EA2DE5"/>
    <w:rsid w:val="00EA48C5"/>
    <w:rsid w:val="00EA4B35"/>
    <w:rsid w:val="00EA4FF6"/>
    <w:rsid w:val="00EA58BA"/>
    <w:rsid w:val="00EA63C2"/>
    <w:rsid w:val="00EA6B36"/>
    <w:rsid w:val="00EA7333"/>
    <w:rsid w:val="00EA7499"/>
    <w:rsid w:val="00EA7556"/>
    <w:rsid w:val="00EB04E8"/>
    <w:rsid w:val="00EB1D1A"/>
    <w:rsid w:val="00EB1DF2"/>
    <w:rsid w:val="00EB32E5"/>
    <w:rsid w:val="00EB3E27"/>
    <w:rsid w:val="00EB3EC0"/>
    <w:rsid w:val="00EB51BE"/>
    <w:rsid w:val="00EB52A8"/>
    <w:rsid w:val="00EB52C7"/>
    <w:rsid w:val="00EB56D8"/>
    <w:rsid w:val="00EB5750"/>
    <w:rsid w:val="00EB5C48"/>
    <w:rsid w:val="00EB64BB"/>
    <w:rsid w:val="00EB6515"/>
    <w:rsid w:val="00EB696F"/>
    <w:rsid w:val="00EB6B6B"/>
    <w:rsid w:val="00EB6EAE"/>
    <w:rsid w:val="00EB71C6"/>
    <w:rsid w:val="00EB7385"/>
    <w:rsid w:val="00EB76F2"/>
    <w:rsid w:val="00EB7B70"/>
    <w:rsid w:val="00EB7C0F"/>
    <w:rsid w:val="00EC0541"/>
    <w:rsid w:val="00EC05DC"/>
    <w:rsid w:val="00EC0760"/>
    <w:rsid w:val="00EC0C21"/>
    <w:rsid w:val="00EC202F"/>
    <w:rsid w:val="00EC2070"/>
    <w:rsid w:val="00EC254F"/>
    <w:rsid w:val="00EC2B2D"/>
    <w:rsid w:val="00EC4220"/>
    <w:rsid w:val="00EC460F"/>
    <w:rsid w:val="00EC47AE"/>
    <w:rsid w:val="00EC4B0F"/>
    <w:rsid w:val="00EC50B2"/>
    <w:rsid w:val="00EC5420"/>
    <w:rsid w:val="00EC59FD"/>
    <w:rsid w:val="00EC65ED"/>
    <w:rsid w:val="00EC705A"/>
    <w:rsid w:val="00EC7C12"/>
    <w:rsid w:val="00EC7D25"/>
    <w:rsid w:val="00EC7F54"/>
    <w:rsid w:val="00ED0298"/>
    <w:rsid w:val="00ED11AA"/>
    <w:rsid w:val="00ED11CB"/>
    <w:rsid w:val="00ED1FE3"/>
    <w:rsid w:val="00ED229E"/>
    <w:rsid w:val="00ED2322"/>
    <w:rsid w:val="00ED2913"/>
    <w:rsid w:val="00ED2C26"/>
    <w:rsid w:val="00ED2F69"/>
    <w:rsid w:val="00ED3976"/>
    <w:rsid w:val="00ED3C95"/>
    <w:rsid w:val="00ED3D7A"/>
    <w:rsid w:val="00ED5712"/>
    <w:rsid w:val="00ED5BE3"/>
    <w:rsid w:val="00ED61BE"/>
    <w:rsid w:val="00ED6FFE"/>
    <w:rsid w:val="00ED70FE"/>
    <w:rsid w:val="00ED7478"/>
    <w:rsid w:val="00EE0109"/>
    <w:rsid w:val="00EE01CF"/>
    <w:rsid w:val="00EE03E4"/>
    <w:rsid w:val="00EE0A45"/>
    <w:rsid w:val="00EE1088"/>
    <w:rsid w:val="00EE1292"/>
    <w:rsid w:val="00EE16EC"/>
    <w:rsid w:val="00EE1CB1"/>
    <w:rsid w:val="00EE2102"/>
    <w:rsid w:val="00EE256A"/>
    <w:rsid w:val="00EE295C"/>
    <w:rsid w:val="00EE431C"/>
    <w:rsid w:val="00EE549D"/>
    <w:rsid w:val="00EE5598"/>
    <w:rsid w:val="00EE58EB"/>
    <w:rsid w:val="00EE5966"/>
    <w:rsid w:val="00EE5E5F"/>
    <w:rsid w:val="00EE5E7E"/>
    <w:rsid w:val="00EE6A7A"/>
    <w:rsid w:val="00EE6C21"/>
    <w:rsid w:val="00EE70C8"/>
    <w:rsid w:val="00EE78E7"/>
    <w:rsid w:val="00EE7E58"/>
    <w:rsid w:val="00EF089E"/>
    <w:rsid w:val="00EF0A58"/>
    <w:rsid w:val="00EF0DCC"/>
    <w:rsid w:val="00EF122E"/>
    <w:rsid w:val="00EF1651"/>
    <w:rsid w:val="00EF29A1"/>
    <w:rsid w:val="00EF29A5"/>
    <w:rsid w:val="00EF2F11"/>
    <w:rsid w:val="00EF2F36"/>
    <w:rsid w:val="00EF34F4"/>
    <w:rsid w:val="00EF352A"/>
    <w:rsid w:val="00EF3757"/>
    <w:rsid w:val="00EF431C"/>
    <w:rsid w:val="00EF5424"/>
    <w:rsid w:val="00EF57D2"/>
    <w:rsid w:val="00EF5C7E"/>
    <w:rsid w:val="00EF5CB3"/>
    <w:rsid w:val="00EF5CE6"/>
    <w:rsid w:val="00EF6F76"/>
    <w:rsid w:val="00EF7067"/>
    <w:rsid w:val="00EF789C"/>
    <w:rsid w:val="00EF7CF4"/>
    <w:rsid w:val="00F00254"/>
    <w:rsid w:val="00F009C3"/>
    <w:rsid w:val="00F00ED7"/>
    <w:rsid w:val="00F015D3"/>
    <w:rsid w:val="00F0189F"/>
    <w:rsid w:val="00F01E06"/>
    <w:rsid w:val="00F01ED3"/>
    <w:rsid w:val="00F0218A"/>
    <w:rsid w:val="00F02CB4"/>
    <w:rsid w:val="00F02EF1"/>
    <w:rsid w:val="00F03182"/>
    <w:rsid w:val="00F03501"/>
    <w:rsid w:val="00F03FF5"/>
    <w:rsid w:val="00F04278"/>
    <w:rsid w:val="00F04F7A"/>
    <w:rsid w:val="00F04FB7"/>
    <w:rsid w:val="00F054E1"/>
    <w:rsid w:val="00F05865"/>
    <w:rsid w:val="00F0586C"/>
    <w:rsid w:val="00F05F89"/>
    <w:rsid w:val="00F0656C"/>
    <w:rsid w:val="00F0668B"/>
    <w:rsid w:val="00F06DAE"/>
    <w:rsid w:val="00F06E1F"/>
    <w:rsid w:val="00F07CAB"/>
    <w:rsid w:val="00F07D84"/>
    <w:rsid w:val="00F10352"/>
    <w:rsid w:val="00F10689"/>
    <w:rsid w:val="00F10E1A"/>
    <w:rsid w:val="00F110E5"/>
    <w:rsid w:val="00F11F20"/>
    <w:rsid w:val="00F123A0"/>
    <w:rsid w:val="00F123A7"/>
    <w:rsid w:val="00F12736"/>
    <w:rsid w:val="00F13238"/>
    <w:rsid w:val="00F13CD5"/>
    <w:rsid w:val="00F14717"/>
    <w:rsid w:val="00F15259"/>
    <w:rsid w:val="00F15C51"/>
    <w:rsid w:val="00F169DC"/>
    <w:rsid w:val="00F16E2B"/>
    <w:rsid w:val="00F174E1"/>
    <w:rsid w:val="00F17B3C"/>
    <w:rsid w:val="00F204BC"/>
    <w:rsid w:val="00F20AB0"/>
    <w:rsid w:val="00F20B1C"/>
    <w:rsid w:val="00F21707"/>
    <w:rsid w:val="00F22827"/>
    <w:rsid w:val="00F22FE9"/>
    <w:rsid w:val="00F2362F"/>
    <w:rsid w:val="00F237CD"/>
    <w:rsid w:val="00F23DA5"/>
    <w:rsid w:val="00F23DFF"/>
    <w:rsid w:val="00F24292"/>
    <w:rsid w:val="00F245F7"/>
    <w:rsid w:val="00F247D7"/>
    <w:rsid w:val="00F24EAC"/>
    <w:rsid w:val="00F25739"/>
    <w:rsid w:val="00F25B86"/>
    <w:rsid w:val="00F260AF"/>
    <w:rsid w:val="00F27AFF"/>
    <w:rsid w:val="00F310C5"/>
    <w:rsid w:val="00F318C5"/>
    <w:rsid w:val="00F31B30"/>
    <w:rsid w:val="00F324FA"/>
    <w:rsid w:val="00F32FF5"/>
    <w:rsid w:val="00F333BC"/>
    <w:rsid w:val="00F33D47"/>
    <w:rsid w:val="00F34607"/>
    <w:rsid w:val="00F34C64"/>
    <w:rsid w:val="00F34CCF"/>
    <w:rsid w:val="00F35C87"/>
    <w:rsid w:val="00F35FDC"/>
    <w:rsid w:val="00F3600D"/>
    <w:rsid w:val="00F360E1"/>
    <w:rsid w:val="00F36D27"/>
    <w:rsid w:val="00F370B9"/>
    <w:rsid w:val="00F3774E"/>
    <w:rsid w:val="00F37805"/>
    <w:rsid w:val="00F4010B"/>
    <w:rsid w:val="00F40CF6"/>
    <w:rsid w:val="00F40E95"/>
    <w:rsid w:val="00F413D7"/>
    <w:rsid w:val="00F41D32"/>
    <w:rsid w:val="00F425C5"/>
    <w:rsid w:val="00F426CA"/>
    <w:rsid w:val="00F426DB"/>
    <w:rsid w:val="00F42B97"/>
    <w:rsid w:val="00F437C7"/>
    <w:rsid w:val="00F43ECD"/>
    <w:rsid w:val="00F441EB"/>
    <w:rsid w:val="00F44B14"/>
    <w:rsid w:val="00F45900"/>
    <w:rsid w:val="00F45A49"/>
    <w:rsid w:val="00F45E4E"/>
    <w:rsid w:val="00F464AB"/>
    <w:rsid w:val="00F4694C"/>
    <w:rsid w:val="00F47056"/>
    <w:rsid w:val="00F47313"/>
    <w:rsid w:val="00F47BC7"/>
    <w:rsid w:val="00F47D04"/>
    <w:rsid w:val="00F51391"/>
    <w:rsid w:val="00F522AE"/>
    <w:rsid w:val="00F525AF"/>
    <w:rsid w:val="00F526E5"/>
    <w:rsid w:val="00F52889"/>
    <w:rsid w:val="00F52989"/>
    <w:rsid w:val="00F52A45"/>
    <w:rsid w:val="00F52FF9"/>
    <w:rsid w:val="00F53108"/>
    <w:rsid w:val="00F53315"/>
    <w:rsid w:val="00F537FF"/>
    <w:rsid w:val="00F53BEA"/>
    <w:rsid w:val="00F547FA"/>
    <w:rsid w:val="00F54A06"/>
    <w:rsid w:val="00F54B30"/>
    <w:rsid w:val="00F55453"/>
    <w:rsid w:val="00F55AF9"/>
    <w:rsid w:val="00F56189"/>
    <w:rsid w:val="00F563BA"/>
    <w:rsid w:val="00F56560"/>
    <w:rsid w:val="00F57C10"/>
    <w:rsid w:val="00F60337"/>
    <w:rsid w:val="00F60AFC"/>
    <w:rsid w:val="00F60F27"/>
    <w:rsid w:val="00F61004"/>
    <w:rsid w:val="00F613F8"/>
    <w:rsid w:val="00F615CE"/>
    <w:rsid w:val="00F62265"/>
    <w:rsid w:val="00F62269"/>
    <w:rsid w:val="00F6240A"/>
    <w:rsid w:val="00F62560"/>
    <w:rsid w:val="00F62C2B"/>
    <w:rsid w:val="00F6322A"/>
    <w:rsid w:val="00F63CBB"/>
    <w:rsid w:val="00F63D67"/>
    <w:rsid w:val="00F648D1"/>
    <w:rsid w:val="00F64B74"/>
    <w:rsid w:val="00F64B8B"/>
    <w:rsid w:val="00F64D44"/>
    <w:rsid w:val="00F650EC"/>
    <w:rsid w:val="00F6511C"/>
    <w:rsid w:val="00F651CA"/>
    <w:rsid w:val="00F652AD"/>
    <w:rsid w:val="00F6553C"/>
    <w:rsid w:val="00F65F17"/>
    <w:rsid w:val="00F7042D"/>
    <w:rsid w:val="00F708C1"/>
    <w:rsid w:val="00F70E5D"/>
    <w:rsid w:val="00F71093"/>
    <w:rsid w:val="00F71532"/>
    <w:rsid w:val="00F7246D"/>
    <w:rsid w:val="00F72B64"/>
    <w:rsid w:val="00F7390C"/>
    <w:rsid w:val="00F74C10"/>
    <w:rsid w:val="00F7557D"/>
    <w:rsid w:val="00F76821"/>
    <w:rsid w:val="00F76C7F"/>
    <w:rsid w:val="00F76C91"/>
    <w:rsid w:val="00F76E69"/>
    <w:rsid w:val="00F77617"/>
    <w:rsid w:val="00F778C6"/>
    <w:rsid w:val="00F77EC5"/>
    <w:rsid w:val="00F8030C"/>
    <w:rsid w:val="00F80490"/>
    <w:rsid w:val="00F80F5F"/>
    <w:rsid w:val="00F814A7"/>
    <w:rsid w:val="00F81571"/>
    <w:rsid w:val="00F82C73"/>
    <w:rsid w:val="00F834D4"/>
    <w:rsid w:val="00F83663"/>
    <w:rsid w:val="00F839B1"/>
    <w:rsid w:val="00F83D8D"/>
    <w:rsid w:val="00F83E05"/>
    <w:rsid w:val="00F842CC"/>
    <w:rsid w:val="00F844E2"/>
    <w:rsid w:val="00F84695"/>
    <w:rsid w:val="00F846A4"/>
    <w:rsid w:val="00F84D29"/>
    <w:rsid w:val="00F856F2"/>
    <w:rsid w:val="00F85EBC"/>
    <w:rsid w:val="00F85FB8"/>
    <w:rsid w:val="00F86458"/>
    <w:rsid w:val="00F878E4"/>
    <w:rsid w:val="00F9037A"/>
    <w:rsid w:val="00F90659"/>
    <w:rsid w:val="00F90E67"/>
    <w:rsid w:val="00F90F14"/>
    <w:rsid w:val="00F92A4E"/>
    <w:rsid w:val="00F92D04"/>
    <w:rsid w:val="00F92FD2"/>
    <w:rsid w:val="00F930F4"/>
    <w:rsid w:val="00F931AC"/>
    <w:rsid w:val="00F931C1"/>
    <w:rsid w:val="00F936FA"/>
    <w:rsid w:val="00F9372F"/>
    <w:rsid w:val="00F938E1"/>
    <w:rsid w:val="00F93E11"/>
    <w:rsid w:val="00F9492A"/>
    <w:rsid w:val="00F94B0D"/>
    <w:rsid w:val="00F95557"/>
    <w:rsid w:val="00F95A6E"/>
    <w:rsid w:val="00F95E6E"/>
    <w:rsid w:val="00F95EF6"/>
    <w:rsid w:val="00F967BB"/>
    <w:rsid w:val="00F96837"/>
    <w:rsid w:val="00F97FCD"/>
    <w:rsid w:val="00FA059C"/>
    <w:rsid w:val="00FA1A7B"/>
    <w:rsid w:val="00FA28CE"/>
    <w:rsid w:val="00FA2E2B"/>
    <w:rsid w:val="00FA37DC"/>
    <w:rsid w:val="00FA38F6"/>
    <w:rsid w:val="00FA3ACC"/>
    <w:rsid w:val="00FA4687"/>
    <w:rsid w:val="00FA5433"/>
    <w:rsid w:val="00FA54AA"/>
    <w:rsid w:val="00FA5AB6"/>
    <w:rsid w:val="00FA5DB3"/>
    <w:rsid w:val="00FA64D7"/>
    <w:rsid w:val="00FA6AEC"/>
    <w:rsid w:val="00FA7AA1"/>
    <w:rsid w:val="00FA7C28"/>
    <w:rsid w:val="00FA7CFC"/>
    <w:rsid w:val="00FB0DD9"/>
    <w:rsid w:val="00FB11A5"/>
    <w:rsid w:val="00FB17BC"/>
    <w:rsid w:val="00FB1F0D"/>
    <w:rsid w:val="00FB28E4"/>
    <w:rsid w:val="00FB2940"/>
    <w:rsid w:val="00FB2C28"/>
    <w:rsid w:val="00FB370E"/>
    <w:rsid w:val="00FB4284"/>
    <w:rsid w:val="00FB44A1"/>
    <w:rsid w:val="00FB45AD"/>
    <w:rsid w:val="00FB4B45"/>
    <w:rsid w:val="00FB5E09"/>
    <w:rsid w:val="00FB6091"/>
    <w:rsid w:val="00FB6743"/>
    <w:rsid w:val="00FB7DFA"/>
    <w:rsid w:val="00FB7E1F"/>
    <w:rsid w:val="00FC08D2"/>
    <w:rsid w:val="00FC0FB9"/>
    <w:rsid w:val="00FC1160"/>
    <w:rsid w:val="00FC1316"/>
    <w:rsid w:val="00FC175D"/>
    <w:rsid w:val="00FC1E14"/>
    <w:rsid w:val="00FC2325"/>
    <w:rsid w:val="00FC248C"/>
    <w:rsid w:val="00FC35CB"/>
    <w:rsid w:val="00FC366F"/>
    <w:rsid w:val="00FC371A"/>
    <w:rsid w:val="00FC3E87"/>
    <w:rsid w:val="00FC3ECF"/>
    <w:rsid w:val="00FC4C27"/>
    <w:rsid w:val="00FC51CD"/>
    <w:rsid w:val="00FC5CFA"/>
    <w:rsid w:val="00FC5CFE"/>
    <w:rsid w:val="00FC6041"/>
    <w:rsid w:val="00FC6279"/>
    <w:rsid w:val="00FC66D6"/>
    <w:rsid w:val="00FC68CA"/>
    <w:rsid w:val="00FC68F1"/>
    <w:rsid w:val="00FC6F2C"/>
    <w:rsid w:val="00FC738A"/>
    <w:rsid w:val="00FC79F8"/>
    <w:rsid w:val="00FC7E63"/>
    <w:rsid w:val="00FD024B"/>
    <w:rsid w:val="00FD0B4C"/>
    <w:rsid w:val="00FD0BEC"/>
    <w:rsid w:val="00FD0E2E"/>
    <w:rsid w:val="00FD0F43"/>
    <w:rsid w:val="00FD1554"/>
    <w:rsid w:val="00FD17BE"/>
    <w:rsid w:val="00FD1FB0"/>
    <w:rsid w:val="00FD255E"/>
    <w:rsid w:val="00FD28E5"/>
    <w:rsid w:val="00FD34D1"/>
    <w:rsid w:val="00FD36EF"/>
    <w:rsid w:val="00FD37FF"/>
    <w:rsid w:val="00FD3921"/>
    <w:rsid w:val="00FD3B3C"/>
    <w:rsid w:val="00FD418E"/>
    <w:rsid w:val="00FD42C7"/>
    <w:rsid w:val="00FD4419"/>
    <w:rsid w:val="00FD44E7"/>
    <w:rsid w:val="00FD44F1"/>
    <w:rsid w:val="00FD4D67"/>
    <w:rsid w:val="00FD6AC3"/>
    <w:rsid w:val="00FD6B06"/>
    <w:rsid w:val="00FD7047"/>
    <w:rsid w:val="00FD75EF"/>
    <w:rsid w:val="00FD7CCF"/>
    <w:rsid w:val="00FD7EAF"/>
    <w:rsid w:val="00FE0109"/>
    <w:rsid w:val="00FE0404"/>
    <w:rsid w:val="00FE092A"/>
    <w:rsid w:val="00FE09B5"/>
    <w:rsid w:val="00FE0ECF"/>
    <w:rsid w:val="00FE10AF"/>
    <w:rsid w:val="00FE329D"/>
    <w:rsid w:val="00FE357E"/>
    <w:rsid w:val="00FE3B4F"/>
    <w:rsid w:val="00FE3BB4"/>
    <w:rsid w:val="00FE5B7D"/>
    <w:rsid w:val="00FE5D89"/>
    <w:rsid w:val="00FE5D8F"/>
    <w:rsid w:val="00FE65A9"/>
    <w:rsid w:val="00FE6609"/>
    <w:rsid w:val="00FE6741"/>
    <w:rsid w:val="00FE67F3"/>
    <w:rsid w:val="00FE68AA"/>
    <w:rsid w:val="00FE7586"/>
    <w:rsid w:val="00FE7956"/>
    <w:rsid w:val="00FE7AB3"/>
    <w:rsid w:val="00FF0490"/>
    <w:rsid w:val="00FF0763"/>
    <w:rsid w:val="00FF0D9F"/>
    <w:rsid w:val="00FF0EF6"/>
    <w:rsid w:val="00FF231E"/>
    <w:rsid w:val="00FF23C0"/>
    <w:rsid w:val="00FF275C"/>
    <w:rsid w:val="00FF3353"/>
    <w:rsid w:val="00FF34BD"/>
    <w:rsid w:val="00FF3A0C"/>
    <w:rsid w:val="00FF433E"/>
    <w:rsid w:val="00FF44EF"/>
    <w:rsid w:val="00FF45CA"/>
    <w:rsid w:val="00FF488F"/>
    <w:rsid w:val="00FF4A4E"/>
    <w:rsid w:val="00FF4D33"/>
    <w:rsid w:val="00FF4D52"/>
    <w:rsid w:val="00FF6349"/>
    <w:rsid w:val="00FF64DC"/>
    <w:rsid w:val="00FF656B"/>
    <w:rsid w:val="00FF65F0"/>
    <w:rsid w:val="00FF67A5"/>
    <w:rsid w:val="00FF6B16"/>
    <w:rsid w:val="010074DF"/>
    <w:rsid w:val="01518C41"/>
    <w:rsid w:val="01B8ABB0"/>
    <w:rsid w:val="02E888EE"/>
    <w:rsid w:val="03EE209D"/>
    <w:rsid w:val="0546E5ED"/>
    <w:rsid w:val="066E5438"/>
    <w:rsid w:val="0896A0DC"/>
    <w:rsid w:val="096E7855"/>
    <w:rsid w:val="0C5AD271"/>
    <w:rsid w:val="0DA93EF8"/>
    <w:rsid w:val="11742059"/>
    <w:rsid w:val="12BC4017"/>
    <w:rsid w:val="18807354"/>
    <w:rsid w:val="19E185EA"/>
    <w:rsid w:val="1A9B5A6C"/>
    <w:rsid w:val="1AF3A129"/>
    <w:rsid w:val="1C4141FF"/>
    <w:rsid w:val="1F125ECD"/>
    <w:rsid w:val="1F70376E"/>
    <w:rsid w:val="22EF9A3B"/>
    <w:rsid w:val="27763832"/>
    <w:rsid w:val="28F0290B"/>
    <w:rsid w:val="29886775"/>
    <w:rsid w:val="2A7FB15F"/>
    <w:rsid w:val="2E8A4627"/>
    <w:rsid w:val="2F06B359"/>
    <w:rsid w:val="32268DA1"/>
    <w:rsid w:val="3265645C"/>
    <w:rsid w:val="35392F2B"/>
    <w:rsid w:val="355BB47D"/>
    <w:rsid w:val="36BF4488"/>
    <w:rsid w:val="384A9A49"/>
    <w:rsid w:val="39123F44"/>
    <w:rsid w:val="39A1332A"/>
    <w:rsid w:val="3A333BB4"/>
    <w:rsid w:val="3B6DEF80"/>
    <w:rsid w:val="3D4CBFC4"/>
    <w:rsid w:val="3D6931E0"/>
    <w:rsid w:val="3E372C39"/>
    <w:rsid w:val="3E522D03"/>
    <w:rsid w:val="3ED0B33F"/>
    <w:rsid w:val="3EE6F14E"/>
    <w:rsid w:val="3FA22297"/>
    <w:rsid w:val="40DE1663"/>
    <w:rsid w:val="421642D8"/>
    <w:rsid w:val="42DB23F0"/>
    <w:rsid w:val="446FD9F6"/>
    <w:rsid w:val="44C98559"/>
    <w:rsid w:val="45CE0B5E"/>
    <w:rsid w:val="46B1F446"/>
    <w:rsid w:val="4813CE05"/>
    <w:rsid w:val="486F2580"/>
    <w:rsid w:val="4AA423E1"/>
    <w:rsid w:val="4B84F9E0"/>
    <w:rsid w:val="4E35145B"/>
    <w:rsid w:val="502D8713"/>
    <w:rsid w:val="525CFF00"/>
    <w:rsid w:val="530EE7ED"/>
    <w:rsid w:val="54B42C12"/>
    <w:rsid w:val="559DC2E3"/>
    <w:rsid w:val="55E6348E"/>
    <w:rsid w:val="5642162B"/>
    <w:rsid w:val="56671889"/>
    <w:rsid w:val="578D850A"/>
    <w:rsid w:val="5A6E16C8"/>
    <w:rsid w:val="5AB05C52"/>
    <w:rsid w:val="5CD66695"/>
    <w:rsid w:val="5DB5276C"/>
    <w:rsid w:val="5F29D462"/>
    <w:rsid w:val="5FF2440E"/>
    <w:rsid w:val="615D1947"/>
    <w:rsid w:val="6299157D"/>
    <w:rsid w:val="629DCAC6"/>
    <w:rsid w:val="64284FB5"/>
    <w:rsid w:val="6516118F"/>
    <w:rsid w:val="6528F6FE"/>
    <w:rsid w:val="6556E196"/>
    <w:rsid w:val="679510CF"/>
    <w:rsid w:val="688BF45F"/>
    <w:rsid w:val="6AE13E2F"/>
    <w:rsid w:val="6B0A4495"/>
    <w:rsid w:val="6B25A1C1"/>
    <w:rsid w:val="6FCAD0F8"/>
    <w:rsid w:val="7023FA28"/>
    <w:rsid w:val="7149ADDF"/>
    <w:rsid w:val="72C77924"/>
    <w:rsid w:val="745FCBBF"/>
    <w:rsid w:val="74FF0EAC"/>
    <w:rsid w:val="75315826"/>
    <w:rsid w:val="754BF249"/>
    <w:rsid w:val="775F2FE2"/>
    <w:rsid w:val="7805E264"/>
    <w:rsid w:val="78F95C55"/>
    <w:rsid w:val="7D10FC08"/>
    <w:rsid w:val="7D3E5450"/>
    <w:rsid w:val="7D665756"/>
    <w:rsid w:val="7E162D1A"/>
    <w:rsid w:val="7E3A4047"/>
    <w:rsid w:val="7F99A21D"/>
    <w:rsid w:val="7FB13B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1A1C4"/>
  <w15:docId w15:val="{8CA92955-B7DA-42CD-8992-E6BB95696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1D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6970CE"/>
    <w:rPr>
      <w:color w:val="808080"/>
    </w:rPr>
  </w:style>
  <w:style w:type="paragraph" w:styleId="FootnoteText">
    <w:name w:val="footnote text"/>
    <w:aliases w:val="ColumnText,Footnote Text Char Char,Footnote Text Char2,Footnote Text Char1 Char Char,Footnote Text Char Char Char Char,Footnote Text Char1 Char Char Char Char,Footnote Text Char Char1 Char Char Char Char Char,Char,Footnote,fn"/>
    <w:basedOn w:val="Normal"/>
    <w:link w:val="FootnoteTextChar"/>
    <w:unhideWhenUsed/>
    <w:qFormat/>
    <w:rsid w:val="00FD6B06"/>
    <w:rPr>
      <w:sz w:val="20"/>
    </w:rPr>
  </w:style>
  <w:style w:type="character" w:customStyle="1" w:styleId="FootnoteTextChar">
    <w:name w:val="Footnote Text Char"/>
    <w:aliases w:val="ColumnText Char,Footnote Text Char Char Char,Footnote Text Char2 Char,Footnote Text Char1 Char Char Char,Footnote Text Char Char Char Char Char,Footnote Text Char1 Char Char Char Char Char,Char Char,Footnote Char,fn Char"/>
    <w:basedOn w:val="DefaultParagraphFont"/>
    <w:link w:val="FootnoteText"/>
    <w:uiPriority w:val="99"/>
    <w:rsid w:val="00FD6B06"/>
    <w:rPr>
      <w:sz w:val="20"/>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BVI fnr,Style 4,FR"/>
    <w:basedOn w:val="DefaultParagraphFont"/>
    <w:unhideWhenUsed/>
    <w:qFormat/>
    <w:rsid w:val="00FD6B06"/>
    <w:rPr>
      <w:vertAlign w:val="superscript"/>
    </w:rPr>
  </w:style>
  <w:style w:type="paragraph" w:styleId="ListParagraph">
    <w:name w:val="List Paragraph"/>
    <w:aliases w:val="ERP-List Paragraph,List Paragraph1,List Paragraph11,Numbering,List Paragraph Red,Bullet EY,List Paragraph2,Buletai,List Paragraph21,lp1,Bullet 1,Use Case List Paragraph,List Paragraph111,Paragraph,lp11,Bullet Number,Lentele,List Paragr1"/>
    <w:basedOn w:val="Normal"/>
    <w:link w:val="ListParagraphChar"/>
    <w:uiPriority w:val="34"/>
    <w:qFormat/>
    <w:rsid w:val="00FD6B06"/>
    <w:pPr>
      <w:ind w:left="720"/>
      <w:contextualSpacing/>
    </w:pPr>
  </w:style>
  <w:style w:type="character" w:styleId="CommentReference">
    <w:name w:val="annotation reference"/>
    <w:basedOn w:val="DefaultParagraphFont"/>
    <w:uiPriority w:val="99"/>
    <w:semiHidden/>
    <w:unhideWhenUsed/>
    <w:rsid w:val="009828ED"/>
    <w:rPr>
      <w:sz w:val="16"/>
      <w:szCs w:val="16"/>
    </w:rPr>
  </w:style>
  <w:style w:type="paragraph" w:styleId="CommentText">
    <w:name w:val="annotation text"/>
    <w:basedOn w:val="Normal"/>
    <w:link w:val="CommentTextChar"/>
    <w:uiPriority w:val="99"/>
    <w:unhideWhenUsed/>
    <w:rsid w:val="009828ED"/>
    <w:rPr>
      <w:sz w:val="20"/>
    </w:rPr>
  </w:style>
  <w:style w:type="character" w:customStyle="1" w:styleId="CommentTextChar">
    <w:name w:val="Comment Text Char"/>
    <w:basedOn w:val="DefaultParagraphFont"/>
    <w:link w:val="CommentText"/>
    <w:rsid w:val="009828ED"/>
    <w:rPr>
      <w:sz w:val="20"/>
    </w:rPr>
  </w:style>
  <w:style w:type="paragraph" w:styleId="CommentSubject">
    <w:name w:val="annotation subject"/>
    <w:basedOn w:val="CommentText"/>
    <w:next w:val="CommentText"/>
    <w:link w:val="CommentSubjectChar"/>
    <w:semiHidden/>
    <w:unhideWhenUsed/>
    <w:rsid w:val="009828ED"/>
    <w:rPr>
      <w:b/>
      <w:bCs/>
    </w:rPr>
  </w:style>
  <w:style w:type="character" w:customStyle="1" w:styleId="CommentSubjectChar">
    <w:name w:val="Comment Subject Char"/>
    <w:basedOn w:val="CommentTextChar"/>
    <w:link w:val="CommentSubject"/>
    <w:semiHidden/>
    <w:rsid w:val="009828ED"/>
    <w:rPr>
      <w:b/>
      <w:bCs/>
      <w:sz w:val="20"/>
    </w:rPr>
  </w:style>
  <w:style w:type="paragraph" w:styleId="Revision">
    <w:name w:val="Revision"/>
    <w:hidden/>
    <w:semiHidden/>
    <w:rsid w:val="00C45D4D"/>
  </w:style>
  <w:style w:type="character" w:styleId="Hyperlink">
    <w:name w:val="Hyperlink"/>
    <w:aliases w:val="Alna"/>
    <w:basedOn w:val="DefaultParagraphFont"/>
    <w:rsid w:val="0083730F"/>
    <w:rPr>
      <w:color w:val="0000FF"/>
      <w:u w:val="single"/>
    </w:rPr>
  </w:style>
  <w:style w:type="character" w:styleId="UnresolvedMention">
    <w:name w:val="Unresolved Mention"/>
    <w:basedOn w:val="DefaultParagraphFont"/>
    <w:uiPriority w:val="99"/>
    <w:semiHidden/>
    <w:unhideWhenUsed/>
    <w:rsid w:val="006A34D2"/>
    <w:rPr>
      <w:color w:val="605E5C"/>
      <w:shd w:val="clear" w:color="auto" w:fill="E1DFDD"/>
    </w:rPr>
  </w:style>
  <w:style w:type="table" w:styleId="TableGrid">
    <w:name w:val="Table Grid"/>
    <w:basedOn w:val="TableNormal"/>
    <w:rsid w:val="003B48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AF50D7"/>
    <w:rPr>
      <w:color w:val="954F72" w:themeColor="followedHyperlink"/>
      <w:u w:val="single"/>
    </w:rPr>
  </w:style>
  <w:style w:type="paragraph" w:styleId="BodyText">
    <w:name w:val="Body Text"/>
    <w:basedOn w:val="Normal"/>
    <w:link w:val="BodyTextChar"/>
    <w:semiHidden/>
    <w:unhideWhenUsed/>
    <w:rsid w:val="00526DB1"/>
    <w:pPr>
      <w:spacing w:after="120"/>
    </w:pPr>
  </w:style>
  <w:style w:type="character" w:customStyle="1" w:styleId="BodyTextChar">
    <w:name w:val="Body Text Char"/>
    <w:basedOn w:val="DefaultParagraphFont"/>
    <w:link w:val="BodyText"/>
    <w:semiHidden/>
    <w:rsid w:val="00526DB1"/>
  </w:style>
  <w:style w:type="character" w:customStyle="1" w:styleId="normaltextrun">
    <w:name w:val="normaltextrun"/>
    <w:basedOn w:val="DefaultParagraphFont"/>
    <w:rsid w:val="004638AF"/>
  </w:style>
  <w:style w:type="paragraph" w:styleId="NormalWeb">
    <w:name w:val="Normal (Web)"/>
    <w:basedOn w:val="Normal"/>
    <w:semiHidden/>
    <w:unhideWhenUsed/>
    <w:rsid w:val="006074C6"/>
    <w:rPr>
      <w:szCs w:val="24"/>
    </w:rPr>
  </w:style>
  <w:style w:type="paragraph" w:styleId="Header">
    <w:name w:val="header"/>
    <w:basedOn w:val="Normal"/>
    <w:link w:val="HeaderChar"/>
    <w:unhideWhenUsed/>
    <w:rsid w:val="005A32A3"/>
    <w:pPr>
      <w:tabs>
        <w:tab w:val="center" w:pos="4513"/>
        <w:tab w:val="right" w:pos="9026"/>
      </w:tabs>
    </w:pPr>
  </w:style>
  <w:style w:type="character" w:customStyle="1" w:styleId="HeaderChar">
    <w:name w:val="Header Char"/>
    <w:basedOn w:val="DefaultParagraphFont"/>
    <w:link w:val="Header"/>
    <w:rsid w:val="005A32A3"/>
  </w:style>
  <w:style w:type="paragraph" w:styleId="Footer">
    <w:name w:val="footer"/>
    <w:basedOn w:val="Normal"/>
    <w:link w:val="FooterChar"/>
    <w:semiHidden/>
    <w:unhideWhenUsed/>
    <w:rsid w:val="00ED2C26"/>
    <w:pPr>
      <w:tabs>
        <w:tab w:val="center" w:pos="4680"/>
        <w:tab w:val="right" w:pos="9360"/>
      </w:tabs>
    </w:pPr>
  </w:style>
  <w:style w:type="character" w:customStyle="1" w:styleId="FooterChar">
    <w:name w:val="Footer Char"/>
    <w:basedOn w:val="DefaultParagraphFont"/>
    <w:link w:val="Footer"/>
    <w:semiHidden/>
    <w:rsid w:val="00ED2C26"/>
  </w:style>
  <w:style w:type="character" w:customStyle="1" w:styleId="ListParagraphChar">
    <w:name w:val="List Paragraph Char"/>
    <w:aliases w:val="ERP-List Paragraph Char,List Paragraph1 Char,List Paragraph11 Char,Numbering Char,List Paragraph Red Char,Bullet EY Char,List Paragraph2 Char,Buletai Char,List Paragraph21 Char,lp1 Char,Bullet 1 Char,Use Case List Paragraph Char"/>
    <w:link w:val="ListParagraph"/>
    <w:uiPriority w:val="34"/>
    <w:qFormat/>
    <w:rsid w:val="0022782F"/>
  </w:style>
  <w:style w:type="character" w:customStyle="1" w:styleId="ui-provider">
    <w:name w:val="ui-provider"/>
    <w:basedOn w:val="DefaultParagraphFont"/>
    <w:rsid w:val="002278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75622">
      <w:bodyDiv w:val="1"/>
      <w:marLeft w:val="0"/>
      <w:marRight w:val="0"/>
      <w:marTop w:val="0"/>
      <w:marBottom w:val="0"/>
      <w:divBdr>
        <w:top w:val="none" w:sz="0" w:space="0" w:color="auto"/>
        <w:left w:val="none" w:sz="0" w:space="0" w:color="auto"/>
        <w:bottom w:val="none" w:sz="0" w:space="0" w:color="auto"/>
        <w:right w:val="none" w:sz="0" w:space="0" w:color="auto"/>
      </w:divBdr>
    </w:div>
    <w:div w:id="206601104">
      <w:bodyDiv w:val="1"/>
      <w:marLeft w:val="0"/>
      <w:marRight w:val="0"/>
      <w:marTop w:val="0"/>
      <w:marBottom w:val="0"/>
      <w:divBdr>
        <w:top w:val="none" w:sz="0" w:space="0" w:color="auto"/>
        <w:left w:val="none" w:sz="0" w:space="0" w:color="auto"/>
        <w:bottom w:val="none" w:sz="0" w:space="0" w:color="auto"/>
        <w:right w:val="none" w:sz="0" w:space="0" w:color="auto"/>
      </w:divBdr>
    </w:div>
    <w:div w:id="276911851">
      <w:bodyDiv w:val="1"/>
      <w:marLeft w:val="0"/>
      <w:marRight w:val="0"/>
      <w:marTop w:val="0"/>
      <w:marBottom w:val="0"/>
      <w:divBdr>
        <w:top w:val="none" w:sz="0" w:space="0" w:color="auto"/>
        <w:left w:val="none" w:sz="0" w:space="0" w:color="auto"/>
        <w:bottom w:val="none" w:sz="0" w:space="0" w:color="auto"/>
        <w:right w:val="none" w:sz="0" w:space="0" w:color="auto"/>
      </w:divBdr>
    </w:div>
    <w:div w:id="372732292">
      <w:bodyDiv w:val="1"/>
      <w:marLeft w:val="0"/>
      <w:marRight w:val="0"/>
      <w:marTop w:val="0"/>
      <w:marBottom w:val="0"/>
      <w:divBdr>
        <w:top w:val="none" w:sz="0" w:space="0" w:color="auto"/>
        <w:left w:val="none" w:sz="0" w:space="0" w:color="auto"/>
        <w:bottom w:val="none" w:sz="0" w:space="0" w:color="auto"/>
        <w:right w:val="none" w:sz="0" w:space="0" w:color="auto"/>
      </w:divBdr>
    </w:div>
    <w:div w:id="395593826">
      <w:bodyDiv w:val="1"/>
      <w:marLeft w:val="0"/>
      <w:marRight w:val="0"/>
      <w:marTop w:val="0"/>
      <w:marBottom w:val="0"/>
      <w:divBdr>
        <w:top w:val="none" w:sz="0" w:space="0" w:color="auto"/>
        <w:left w:val="none" w:sz="0" w:space="0" w:color="auto"/>
        <w:bottom w:val="none" w:sz="0" w:space="0" w:color="auto"/>
        <w:right w:val="none" w:sz="0" w:space="0" w:color="auto"/>
      </w:divBdr>
    </w:div>
    <w:div w:id="401216951">
      <w:bodyDiv w:val="1"/>
      <w:marLeft w:val="0"/>
      <w:marRight w:val="0"/>
      <w:marTop w:val="0"/>
      <w:marBottom w:val="0"/>
      <w:divBdr>
        <w:top w:val="none" w:sz="0" w:space="0" w:color="auto"/>
        <w:left w:val="none" w:sz="0" w:space="0" w:color="auto"/>
        <w:bottom w:val="none" w:sz="0" w:space="0" w:color="auto"/>
        <w:right w:val="none" w:sz="0" w:space="0" w:color="auto"/>
      </w:divBdr>
      <w:divsChild>
        <w:div w:id="184487020">
          <w:marLeft w:val="0"/>
          <w:marRight w:val="0"/>
          <w:marTop w:val="0"/>
          <w:marBottom w:val="0"/>
          <w:divBdr>
            <w:top w:val="none" w:sz="0" w:space="0" w:color="auto"/>
            <w:left w:val="none" w:sz="0" w:space="0" w:color="auto"/>
            <w:bottom w:val="none" w:sz="0" w:space="0" w:color="auto"/>
            <w:right w:val="none" w:sz="0" w:space="0" w:color="auto"/>
          </w:divBdr>
        </w:div>
        <w:div w:id="383262584">
          <w:marLeft w:val="0"/>
          <w:marRight w:val="0"/>
          <w:marTop w:val="0"/>
          <w:marBottom w:val="0"/>
          <w:divBdr>
            <w:top w:val="none" w:sz="0" w:space="0" w:color="auto"/>
            <w:left w:val="none" w:sz="0" w:space="0" w:color="auto"/>
            <w:bottom w:val="none" w:sz="0" w:space="0" w:color="auto"/>
            <w:right w:val="none" w:sz="0" w:space="0" w:color="auto"/>
          </w:divBdr>
        </w:div>
        <w:div w:id="514610873">
          <w:marLeft w:val="0"/>
          <w:marRight w:val="0"/>
          <w:marTop w:val="0"/>
          <w:marBottom w:val="0"/>
          <w:divBdr>
            <w:top w:val="none" w:sz="0" w:space="0" w:color="auto"/>
            <w:left w:val="none" w:sz="0" w:space="0" w:color="auto"/>
            <w:bottom w:val="none" w:sz="0" w:space="0" w:color="auto"/>
            <w:right w:val="none" w:sz="0" w:space="0" w:color="auto"/>
          </w:divBdr>
          <w:divsChild>
            <w:div w:id="1188956306">
              <w:marLeft w:val="0"/>
              <w:marRight w:val="0"/>
              <w:marTop w:val="0"/>
              <w:marBottom w:val="0"/>
              <w:divBdr>
                <w:top w:val="none" w:sz="0" w:space="0" w:color="auto"/>
                <w:left w:val="none" w:sz="0" w:space="0" w:color="auto"/>
                <w:bottom w:val="none" w:sz="0" w:space="0" w:color="auto"/>
                <w:right w:val="none" w:sz="0" w:space="0" w:color="auto"/>
              </w:divBdr>
            </w:div>
            <w:div w:id="1438721981">
              <w:marLeft w:val="0"/>
              <w:marRight w:val="0"/>
              <w:marTop w:val="0"/>
              <w:marBottom w:val="0"/>
              <w:divBdr>
                <w:top w:val="none" w:sz="0" w:space="0" w:color="auto"/>
                <w:left w:val="none" w:sz="0" w:space="0" w:color="auto"/>
                <w:bottom w:val="none" w:sz="0" w:space="0" w:color="auto"/>
                <w:right w:val="none" w:sz="0" w:space="0" w:color="auto"/>
              </w:divBdr>
            </w:div>
          </w:divsChild>
        </w:div>
        <w:div w:id="1246957724">
          <w:marLeft w:val="0"/>
          <w:marRight w:val="0"/>
          <w:marTop w:val="0"/>
          <w:marBottom w:val="0"/>
          <w:divBdr>
            <w:top w:val="none" w:sz="0" w:space="0" w:color="auto"/>
            <w:left w:val="none" w:sz="0" w:space="0" w:color="auto"/>
            <w:bottom w:val="none" w:sz="0" w:space="0" w:color="auto"/>
            <w:right w:val="none" w:sz="0" w:space="0" w:color="auto"/>
          </w:divBdr>
        </w:div>
      </w:divsChild>
    </w:div>
    <w:div w:id="404038490">
      <w:bodyDiv w:val="1"/>
      <w:marLeft w:val="0"/>
      <w:marRight w:val="0"/>
      <w:marTop w:val="0"/>
      <w:marBottom w:val="0"/>
      <w:divBdr>
        <w:top w:val="none" w:sz="0" w:space="0" w:color="auto"/>
        <w:left w:val="none" w:sz="0" w:space="0" w:color="auto"/>
        <w:bottom w:val="none" w:sz="0" w:space="0" w:color="auto"/>
        <w:right w:val="none" w:sz="0" w:space="0" w:color="auto"/>
      </w:divBdr>
    </w:div>
    <w:div w:id="414672795">
      <w:bodyDiv w:val="1"/>
      <w:marLeft w:val="0"/>
      <w:marRight w:val="0"/>
      <w:marTop w:val="0"/>
      <w:marBottom w:val="0"/>
      <w:divBdr>
        <w:top w:val="none" w:sz="0" w:space="0" w:color="auto"/>
        <w:left w:val="none" w:sz="0" w:space="0" w:color="auto"/>
        <w:bottom w:val="none" w:sz="0" w:space="0" w:color="auto"/>
        <w:right w:val="none" w:sz="0" w:space="0" w:color="auto"/>
      </w:divBdr>
    </w:div>
    <w:div w:id="440761024">
      <w:bodyDiv w:val="1"/>
      <w:marLeft w:val="0"/>
      <w:marRight w:val="0"/>
      <w:marTop w:val="0"/>
      <w:marBottom w:val="0"/>
      <w:divBdr>
        <w:top w:val="none" w:sz="0" w:space="0" w:color="auto"/>
        <w:left w:val="none" w:sz="0" w:space="0" w:color="auto"/>
        <w:bottom w:val="none" w:sz="0" w:space="0" w:color="auto"/>
        <w:right w:val="none" w:sz="0" w:space="0" w:color="auto"/>
      </w:divBdr>
    </w:div>
    <w:div w:id="550700115">
      <w:bodyDiv w:val="1"/>
      <w:marLeft w:val="0"/>
      <w:marRight w:val="0"/>
      <w:marTop w:val="0"/>
      <w:marBottom w:val="0"/>
      <w:divBdr>
        <w:top w:val="none" w:sz="0" w:space="0" w:color="auto"/>
        <w:left w:val="none" w:sz="0" w:space="0" w:color="auto"/>
        <w:bottom w:val="none" w:sz="0" w:space="0" w:color="auto"/>
        <w:right w:val="none" w:sz="0" w:space="0" w:color="auto"/>
      </w:divBdr>
    </w:div>
    <w:div w:id="560599872">
      <w:bodyDiv w:val="1"/>
      <w:marLeft w:val="0"/>
      <w:marRight w:val="0"/>
      <w:marTop w:val="0"/>
      <w:marBottom w:val="0"/>
      <w:divBdr>
        <w:top w:val="none" w:sz="0" w:space="0" w:color="auto"/>
        <w:left w:val="none" w:sz="0" w:space="0" w:color="auto"/>
        <w:bottom w:val="none" w:sz="0" w:space="0" w:color="auto"/>
        <w:right w:val="none" w:sz="0" w:space="0" w:color="auto"/>
      </w:divBdr>
    </w:div>
    <w:div w:id="569001462">
      <w:bodyDiv w:val="1"/>
      <w:marLeft w:val="0"/>
      <w:marRight w:val="0"/>
      <w:marTop w:val="0"/>
      <w:marBottom w:val="0"/>
      <w:divBdr>
        <w:top w:val="none" w:sz="0" w:space="0" w:color="auto"/>
        <w:left w:val="none" w:sz="0" w:space="0" w:color="auto"/>
        <w:bottom w:val="none" w:sz="0" w:space="0" w:color="auto"/>
        <w:right w:val="none" w:sz="0" w:space="0" w:color="auto"/>
      </w:divBdr>
    </w:div>
    <w:div w:id="569852941">
      <w:bodyDiv w:val="1"/>
      <w:marLeft w:val="0"/>
      <w:marRight w:val="0"/>
      <w:marTop w:val="0"/>
      <w:marBottom w:val="0"/>
      <w:divBdr>
        <w:top w:val="none" w:sz="0" w:space="0" w:color="auto"/>
        <w:left w:val="none" w:sz="0" w:space="0" w:color="auto"/>
        <w:bottom w:val="none" w:sz="0" w:space="0" w:color="auto"/>
        <w:right w:val="none" w:sz="0" w:space="0" w:color="auto"/>
      </w:divBdr>
    </w:div>
    <w:div w:id="599800260">
      <w:bodyDiv w:val="1"/>
      <w:marLeft w:val="0"/>
      <w:marRight w:val="0"/>
      <w:marTop w:val="0"/>
      <w:marBottom w:val="0"/>
      <w:divBdr>
        <w:top w:val="none" w:sz="0" w:space="0" w:color="auto"/>
        <w:left w:val="none" w:sz="0" w:space="0" w:color="auto"/>
        <w:bottom w:val="none" w:sz="0" w:space="0" w:color="auto"/>
        <w:right w:val="none" w:sz="0" w:space="0" w:color="auto"/>
      </w:divBdr>
    </w:div>
    <w:div w:id="638614316">
      <w:bodyDiv w:val="1"/>
      <w:marLeft w:val="0"/>
      <w:marRight w:val="0"/>
      <w:marTop w:val="0"/>
      <w:marBottom w:val="0"/>
      <w:divBdr>
        <w:top w:val="none" w:sz="0" w:space="0" w:color="auto"/>
        <w:left w:val="none" w:sz="0" w:space="0" w:color="auto"/>
        <w:bottom w:val="none" w:sz="0" w:space="0" w:color="auto"/>
        <w:right w:val="none" w:sz="0" w:space="0" w:color="auto"/>
      </w:divBdr>
    </w:div>
    <w:div w:id="667288361">
      <w:bodyDiv w:val="1"/>
      <w:marLeft w:val="0"/>
      <w:marRight w:val="0"/>
      <w:marTop w:val="0"/>
      <w:marBottom w:val="0"/>
      <w:divBdr>
        <w:top w:val="none" w:sz="0" w:space="0" w:color="auto"/>
        <w:left w:val="none" w:sz="0" w:space="0" w:color="auto"/>
        <w:bottom w:val="none" w:sz="0" w:space="0" w:color="auto"/>
        <w:right w:val="none" w:sz="0" w:space="0" w:color="auto"/>
      </w:divBdr>
    </w:div>
    <w:div w:id="718555814">
      <w:bodyDiv w:val="1"/>
      <w:marLeft w:val="0"/>
      <w:marRight w:val="0"/>
      <w:marTop w:val="0"/>
      <w:marBottom w:val="0"/>
      <w:divBdr>
        <w:top w:val="none" w:sz="0" w:space="0" w:color="auto"/>
        <w:left w:val="none" w:sz="0" w:space="0" w:color="auto"/>
        <w:bottom w:val="none" w:sz="0" w:space="0" w:color="auto"/>
        <w:right w:val="none" w:sz="0" w:space="0" w:color="auto"/>
      </w:divBdr>
    </w:div>
    <w:div w:id="754672154">
      <w:bodyDiv w:val="1"/>
      <w:marLeft w:val="0"/>
      <w:marRight w:val="0"/>
      <w:marTop w:val="0"/>
      <w:marBottom w:val="0"/>
      <w:divBdr>
        <w:top w:val="none" w:sz="0" w:space="0" w:color="auto"/>
        <w:left w:val="none" w:sz="0" w:space="0" w:color="auto"/>
        <w:bottom w:val="none" w:sz="0" w:space="0" w:color="auto"/>
        <w:right w:val="none" w:sz="0" w:space="0" w:color="auto"/>
      </w:divBdr>
    </w:div>
    <w:div w:id="766534216">
      <w:bodyDiv w:val="1"/>
      <w:marLeft w:val="0"/>
      <w:marRight w:val="0"/>
      <w:marTop w:val="0"/>
      <w:marBottom w:val="0"/>
      <w:divBdr>
        <w:top w:val="none" w:sz="0" w:space="0" w:color="auto"/>
        <w:left w:val="none" w:sz="0" w:space="0" w:color="auto"/>
        <w:bottom w:val="none" w:sz="0" w:space="0" w:color="auto"/>
        <w:right w:val="none" w:sz="0" w:space="0" w:color="auto"/>
      </w:divBdr>
    </w:div>
    <w:div w:id="793862928">
      <w:bodyDiv w:val="1"/>
      <w:marLeft w:val="0"/>
      <w:marRight w:val="0"/>
      <w:marTop w:val="0"/>
      <w:marBottom w:val="0"/>
      <w:divBdr>
        <w:top w:val="none" w:sz="0" w:space="0" w:color="auto"/>
        <w:left w:val="none" w:sz="0" w:space="0" w:color="auto"/>
        <w:bottom w:val="none" w:sz="0" w:space="0" w:color="auto"/>
        <w:right w:val="none" w:sz="0" w:space="0" w:color="auto"/>
      </w:divBdr>
      <w:divsChild>
        <w:div w:id="1705328313">
          <w:marLeft w:val="0"/>
          <w:marRight w:val="0"/>
          <w:marTop w:val="0"/>
          <w:marBottom w:val="0"/>
          <w:divBdr>
            <w:top w:val="none" w:sz="0" w:space="0" w:color="auto"/>
            <w:left w:val="none" w:sz="0" w:space="0" w:color="auto"/>
            <w:bottom w:val="none" w:sz="0" w:space="0" w:color="auto"/>
            <w:right w:val="none" w:sz="0" w:space="0" w:color="auto"/>
          </w:divBdr>
        </w:div>
        <w:div w:id="1353652954">
          <w:marLeft w:val="0"/>
          <w:marRight w:val="0"/>
          <w:marTop w:val="0"/>
          <w:marBottom w:val="0"/>
          <w:divBdr>
            <w:top w:val="none" w:sz="0" w:space="0" w:color="auto"/>
            <w:left w:val="none" w:sz="0" w:space="0" w:color="auto"/>
            <w:bottom w:val="none" w:sz="0" w:space="0" w:color="auto"/>
            <w:right w:val="none" w:sz="0" w:space="0" w:color="auto"/>
          </w:divBdr>
        </w:div>
        <w:div w:id="437021401">
          <w:marLeft w:val="0"/>
          <w:marRight w:val="0"/>
          <w:marTop w:val="0"/>
          <w:marBottom w:val="0"/>
          <w:divBdr>
            <w:top w:val="none" w:sz="0" w:space="0" w:color="auto"/>
            <w:left w:val="none" w:sz="0" w:space="0" w:color="auto"/>
            <w:bottom w:val="none" w:sz="0" w:space="0" w:color="auto"/>
            <w:right w:val="none" w:sz="0" w:space="0" w:color="auto"/>
          </w:divBdr>
        </w:div>
        <w:div w:id="486821952">
          <w:marLeft w:val="0"/>
          <w:marRight w:val="0"/>
          <w:marTop w:val="0"/>
          <w:marBottom w:val="0"/>
          <w:divBdr>
            <w:top w:val="none" w:sz="0" w:space="0" w:color="auto"/>
            <w:left w:val="none" w:sz="0" w:space="0" w:color="auto"/>
            <w:bottom w:val="none" w:sz="0" w:space="0" w:color="auto"/>
            <w:right w:val="none" w:sz="0" w:space="0" w:color="auto"/>
          </w:divBdr>
        </w:div>
        <w:div w:id="1424565625">
          <w:marLeft w:val="0"/>
          <w:marRight w:val="0"/>
          <w:marTop w:val="0"/>
          <w:marBottom w:val="0"/>
          <w:divBdr>
            <w:top w:val="none" w:sz="0" w:space="0" w:color="auto"/>
            <w:left w:val="none" w:sz="0" w:space="0" w:color="auto"/>
            <w:bottom w:val="none" w:sz="0" w:space="0" w:color="auto"/>
            <w:right w:val="none" w:sz="0" w:space="0" w:color="auto"/>
          </w:divBdr>
        </w:div>
        <w:div w:id="351304248">
          <w:marLeft w:val="0"/>
          <w:marRight w:val="0"/>
          <w:marTop w:val="0"/>
          <w:marBottom w:val="0"/>
          <w:divBdr>
            <w:top w:val="none" w:sz="0" w:space="0" w:color="auto"/>
            <w:left w:val="none" w:sz="0" w:space="0" w:color="auto"/>
            <w:bottom w:val="none" w:sz="0" w:space="0" w:color="auto"/>
            <w:right w:val="none" w:sz="0" w:space="0" w:color="auto"/>
          </w:divBdr>
        </w:div>
        <w:div w:id="1884829576">
          <w:marLeft w:val="0"/>
          <w:marRight w:val="0"/>
          <w:marTop w:val="0"/>
          <w:marBottom w:val="0"/>
          <w:divBdr>
            <w:top w:val="none" w:sz="0" w:space="0" w:color="auto"/>
            <w:left w:val="none" w:sz="0" w:space="0" w:color="auto"/>
            <w:bottom w:val="none" w:sz="0" w:space="0" w:color="auto"/>
            <w:right w:val="none" w:sz="0" w:space="0" w:color="auto"/>
          </w:divBdr>
        </w:div>
        <w:div w:id="1975210944">
          <w:marLeft w:val="0"/>
          <w:marRight w:val="0"/>
          <w:marTop w:val="0"/>
          <w:marBottom w:val="0"/>
          <w:divBdr>
            <w:top w:val="none" w:sz="0" w:space="0" w:color="auto"/>
            <w:left w:val="none" w:sz="0" w:space="0" w:color="auto"/>
            <w:bottom w:val="none" w:sz="0" w:space="0" w:color="auto"/>
            <w:right w:val="none" w:sz="0" w:space="0" w:color="auto"/>
          </w:divBdr>
        </w:div>
        <w:div w:id="2126272706">
          <w:marLeft w:val="0"/>
          <w:marRight w:val="0"/>
          <w:marTop w:val="0"/>
          <w:marBottom w:val="0"/>
          <w:divBdr>
            <w:top w:val="none" w:sz="0" w:space="0" w:color="auto"/>
            <w:left w:val="none" w:sz="0" w:space="0" w:color="auto"/>
            <w:bottom w:val="none" w:sz="0" w:space="0" w:color="auto"/>
            <w:right w:val="none" w:sz="0" w:space="0" w:color="auto"/>
          </w:divBdr>
        </w:div>
      </w:divsChild>
    </w:div>
    <w:div w:id="857699790">
      <w:bodyDiv w:val="1"/>
      <w:marLeft w:val="0"/>
      <w:marRight w:val="0"/>
      <w:marTop w:val="0"/>
      <w:marBottom w:val="0"/>
      <w:divBdr>
        <w:top w:val="none" w:sz="0" w:space="0" w:color="auto"/>
        <w:left w:val="none" w:sz="0" w:space="0" w:color="auto"/>
        <w:bottom w:val="none" w:sz="0" w:space="0" w:color="auto"/>
        <w:right w:val="none" w:sz="0" w:space="0" w:color="auto"/>
      </w:divBdr>
      <w:divsChild>
        <w:div w:id="1434740691">
          <w:marLeft w:val="0"/>
          <w:marRight w:val="0"/>
          <w:marTop w:val="0"/>
          <w:marBottom w:val="0"/>
          <w:divBdr>
            <w:top w:val="none" w:sz="0" w:space="0" w:color="auto"/>
            <w:left w:val="none" w:sz="0" w:space="0" w:color="auto"/>
            <w:bottom w:val="none" w:sz="0" w:space="0" w:color="auto"/>
            <w:right w:val="none" w:sz="0" w:space="0" w:color="auto"/>
          </w:divBdr>
        </w:div>
      </w:divsChild>
    </w:div>
    <w:div w:id="875849649">
      <w:bodyDiv w:val="1"/>
      <w:marLeft w:val="0"/>
      <w:marRight w:val="0"/>
      <w:marTop w:val="0"/>
      <w:marBottom w:val="0"/>
      <w:divBdr>
        <w:top w:val="none" w:sz="0" w:space="0" w:color="auto"/>
        <w:left w:val="none" w:sz="0" w:space="0" w:color="auto"/>
        <w:bottom w:val="none" w:sz="0" w:space="0" w:color="auto"/>
        <w:right w:val="none" w:sz="0" w:space="0" w:color="auto"/>
      </w:divBdr>
      <w:divsChild>
        <w:div w:id="871726927">
          <w:marLeft w:val="0"/>
          <w:marRight w:val="0"/>
          <w:marTop w:val="0"/>
          <w:marBottom w:val="0"/>
          <w:divBdr>
            <w:top w:val="none" w:sz="0" w:space="0" w:color="auto"/>
            <w:left w:val="none" w:sz="0" w:space="0" w:color="auto"/>
            <w:bottom w:val="none" w:sz="0" w:space="0" w:color="auto"/>
            <w:right w:val="none" w:sz="0" w:space="0" w:color="auto"/>
          </w:divBdr>
          <w:divsChild>
            <w:div w:id="580723523">
              <w:marLeft w:val="0"/>
              <w:marRight w:val="0"/>
              <w:marTop w:val="0"/>
              <w:marBottom w:val="0"/>
              <w:divBdr>
                <w:top w:val="none" w:sz="0" w:space="0" w:color="auto"/>
                <w:left w:val="none" w:sz="0" w:space="0" w:color="auto"/>
                <w:bottom w:val="none" w:sz="0" w:space="0" w:color="auto"/>
                <w:right w:val="none" w:sz="0" w:space="0" w:color="auto"/>
              </w:divBdr>
            </w:div>
            <w:div w:id="790055519">
              <w:marLeft w:val="0"/>
              <w:marRight w:val="0"/>
              <w:marTop w:val="0"/>
              <w:marBottom w:val="0"/>
              <w:divBdr>
                <w:top w:val="none" w:sz="0" w:space="0" w:color="auto"/>
                <w:left w:val="none" w:sz="0" w:space="0" w:color="auto"/>
                <w:bottom w:val="none" w:sz="0" w:space="0" w:color="auto"/>
                <w:right w:val="none" w:sz="0" w:space="0" w:color="auto"/>
              </w:divBdr>
            </w:div>
            <w:div w:id="1159267383">
              <w:marLeft w:val="0"/>
              <w:marRight w:val="0"/>
              <w:marTop w:val="0"/>
              <w:marBottom w:val="0"/>
              <w:divBdr>
                <w:top w:val="none" w:sz="0" w:space="0" w:color="auto"/>
                <w:left w:val="none" w:sz="0" w:space="0" w:color="auto"/>
                <w:bottom w:val="none" w:sz="0" w:space="0" w:color="auto"/>
                <w:right w:val="none" w:sz="0" w:space="0" w:color="auto"/>
              </w:divBdr>
            </w:div>
          </w:divsChild>
        </w:div>
        <w:div w:id="1154686247">
          <w:marLeft w:val="0"/>
          <w:marRight w:val="0"/>
          <w:marTop w:val="0"/>
          <w:marBottom w:val="0"/>
          <w:divBdr>
            <w:top w:val="none" w:sz="0" w:space="0" w:color="auto"/>
            <w:left w:val="none" w:sz="0" w:space="0" w:color="auto"/>
            <w:bottom w:val="none" w:sz="0" w:space="0" w:color="auto"/>
            <w:right w:val="none" w:sz="0" w:space="0" w:color="auto"/>
          </w:divBdr>
        </w:div>
        <w:div w:id="1246723879">
          <w:marLeft w:val="0"/>
          <w:marRight w:val="0"/>
          <w:marTop w:val="0"/>
          <w:marBottom w:val="0"/>
          <w:divBdr>
            <w:top w:val="none" w:sz="0" w:space="0" w:color="auto"/>
            <w:left w:val="none" w:sz="0" w:space="0" w:color="auto"/>
            <w:bottom w:val="none" w:sz="0" w:space="0" w:color="auto"/>
            <w:right w:val="none" w:sz="0" w:space="0" w:color="auto"/>
          </w:divBdr>
          <w:divsChild>
            <w:div w:id="453132683">
              <w:marLeft w:val="0"/>
              <w:marRight w:val="0"/>
              <w:marTop w:val="0"/>
              <w:marBottom w:val="0"/>
              <w:divBdr>
                <w:top w:val="none" w:sz="0" w:space="0" w:color="auto"/>
                <w:left w:val="none" w:sz="0" w:space="0" w:color="auto"/>
                <w:bottom w:val="none" w:sz="0" w:space="0" w:color="auto"/>
                <w:right w:val="none" w:sz="0" w:space="0" w:color="auto"/>
              </w:divBdr>
            </w:div>
            <w:div w:id="484012962">
              <w:marLeft w:val="0"/>
              <w:marRight w:val="0"/>
              <w:marTop w:val="0"/>
              <w:marBottom w:val="0"/>
              <w:divBdr>
                <w:top w:val="none" w:sz="0" w:space="0" w:color="auto"/>
                <w:left w:val="none" w:sz="0" w:space="0" w:color="auto"/>
                <w:bottom w:val="none" w:sz="0" w:space="0" w:color="auto"/>
                <w:right w:val="none" w:sz="0" w:space="0" w:color="auto"/>
              </w:divBdr>
            </w:div>
            <w:div w:id="963540509">
              <w:marLeft w:val="0"/>
              <w:marRight w:val="0"/>
              <w:marTop w:val="0"/>
              <w:marBottom w:val="0"/>
              <w:divBdr>
                <w:top w:val="none" w:sz="0" w:space="0" w:color="auto"/>
                <w:left w:val="none" w:sz="0" w:space="0" w:color="auto"/>
                <w:bottom w:val="none" w:sz="0" w:space="0" w:color="auto"/>
                <w:right w:val="none" w:sz="0" w:space="0" w:color="auto"/>
              </w:divBdr>
            </w:div>
            <w:div w:id="1462923503">
              <w:marLeft w:val="0"/>
              <w:marRight w:val="0"/>
              <w:marTop w:val="0"/>
              <w:marBottom w:val="0"/>
              <w:divBdr>
                <w:top w:val="none" w:sz="0" w:space="0" w:color="auto"/>
                <w:left w:val="none" w:sz="0" w:space="0" w:color="auto"/>
                <w:bottom w:val="none" w:sz="0" w:space="0" w:color="auto"/>
                <w:right w:val="none" w:sz="0" w:space="0" w:color="auto"/>
              </w:divBdr>
            </w:div>
            <w:div w:id="1728723817">
              <w:marLeft w:val="0"/>
              <w:marRight w:val="0"/>
              <w:marTop w:val="0"/>
              <w:marBottom w:val="0"/>
              <w:divBdr>
                <w:top w:val="none" w:sz="0" w:space="0" w:color="auto"/>
                <w:left w:val="none" w:sz="0" w:space="0" w:color="auto"/>
                <w:bottom w:val="none" w:sz="0" w:space="0" w:color="auto"/>
                <w:right w:val="none" w:sz="0" w:space="0" w:color="auto"/>
              </w:divBdr>
            </w:div>
          </w:divsChild>
        </w:div>
        <w:div w:id="1734310015">
          <w:marLeft w:val="0"/>
          <w:marRight w:val="0"/>
          <w:marTop w:val="0"/>
          <w:marBottom w:val="0"/>
          <w:divBdr>
            <w:top w:val="none" w:sz="0" w:space="0" w:color="auto"/>
            <w:left w:val="none" w:sz="0" w:space="0" w:color="auto"/>
            <w:bottom w:val="none" w:sz="0" w:space="0" w:color="auto"/>
            <w:right w:val="none" w:sz="0" w:space="0" w:color="auto"/>
          </w:divBdr>
        </w:div>
      </w:divsChild>
    </w:div>
    <w:div w:id="891575692">
      <w:bodyDiv w:val="1"/>
      <w:marLeft w:val="0"/>
      <w:marRight w:val="0"/>
      <w:marTop w:val="0"/>
      <w:marBottom w:val="0"/>
      <w:divBdr>
        <w:top w:val="none" w:sz="0" w:space="0" w:color="auto"/>
        <w:left w:val="none" w:sz="0" w:space="0" w:color="auto"/>
        <w:bottom w:val="none" w:sz="0" w:space="0" w:color="auto"/>
        <w:right w:val="none" w:sz="0" w:space="0" w:color="auto"/>
      </w:divBdr>
    </w:div>
    <w:div w:id="969243544">
      <w:bodyDiv w:val="1"/>
      <w:marLeft w:val="0"/>
      <w:marRight w:val="0"/>
      <w:marTop w:val="0"/>
      <w:marBottom w:val="0"/>
      <w:divBdr>
        <w:top w:val="none" w:sz="0" w:space="0" w:color="auto"/>
        <w:left w:val="none" w:sz="0" w:space="0" w:color="auto"/>
        <w:bottom w:val="none" w:sz="0" w:space="0" w:color="auto"/>
        <w:right w:val="none" w:sz="0" w:space="0" w:color="auto"/>
      </w:divBdr>
      <w:divsChild>
        <w:div w:id="1153832049">
          <w:marLeft w:val="0"/>
          <w:marRight w:val="0"/>
          <w:marTop w:val="0"/>
          <w:marBottom w:val="0"/>
          <w:divBdr>
            <w:top w:val="none" w:sz="0" w:space="0" w:color="auto"/>
            <w:left w:val="none" w:sz="0" w:space="0" w:color="auto"/>
            <w:bottom w:val="none" w:sz="0" w:space="0" w:color="auto"/>
            <w:right w:val="none" w:sz="0" w:space="0" w:color="auto"/>
          </w:divBdr>
        </w:div>
      </w:divsChild>
    </w:div>
    <w:div w:id="1091586683">
      <w:bodyDiv w:val="1"/>
      <w:marLeft w:val="0"/>
      <w:marRight w:val="0"/>
      <w:marTop w:val="0"/>
      <w:marBottom w:val="0"/>
      <w:divBdr>
        <w:top w:val="none" w:sz="0" w:space="0" w:color="auto"/>
        <w:left w:val="none" w:sz="0" w:space="0" w:color="auto"/>
        <w:bottom w:val="none" w:sz="0" w:space="0" w:color="auto"/>
        <w:right w:val="none" w:sz="0" w:space="0" w:color="auto"/>
      </w:divBdr>
    </w:div>
    <w:div w:id="1164323749">
      <w:bodyDiv w:val="1"/>
      <w:marLeft w:val="0"/>
      <w:marRight w:val="0"/>
      <w:marTop w:val="0"/>
      <w:marBottom w:val="0"/>
      <w:divBdr>
        <w:top w:val="none" w:sz="0" w:space="0" w:color="auto"/>
        <w:left w:val="none" w:sz="0" w:space="0" w:color="auto"/>
        <w:bottom w:val="none" w:sz="0" w:space="0" w:color="auto"/>
        <w:right w:val="none" w:sz="0" w:space="0" w:color="auto"/>
      </w:divBdr>
    </w:div>
    <w:div w:id="1260413361">
      <w:bodyDiv w:val="1"/>
      <w:marLeft w:val="0"/>
      <w:marRight w:val="0"/>
      <w:marTop w:val="0"/>
      <w:marBottom w:val="0"/>
      <w:divBdr>
        <w:top w:val="none" w:sz="0" w:space="0" w:color="auto"/>
        <w:left w:val="none" w:sz="0" w:space="0" w:color="auto"/>
        <w:bottom w:val="none" w:sz="0" w:space="0" w:color="auto"/>
        <w:right w:val="none" w:sz="0" w:space="0" w:color="auto"/>
      </w:divBdr>
    </w:div>
    <w:div w:id="1266882547">
      <w:bodyDiv w:val="1"/>
      <w:marLeft w:val="0"/>
      <w:marRight w:val="0"/>
      <w:marTop w:val="0"/>
      <w:marBottom w:val="0"/>
      <w:divBdr>
        <w:top w:val="none" w:sz="0" w:space="0" w:color="auto"/>
        <w:left w:val="none" w:sz="0" w:space="0" w:color="auto"/>
        <w:bottom w:val="none" w:sz="0" w:space="0" w:color="auto"/>
        <w:right w:val="none" w:sz="0" w:space="0" w:color="auto"/>
      </w:divBdr>
    </w:div>
    <w:div w:id="1404449135">
      <w:bodyDiv w:val="1"/>
      <w:marLeft w:val="0"/>
      <w:marRight w:val="0"/>
      <w:marTop w:val="0"/>
      <w:marBottom w:val="0"/>
      <w:divBdr>
        <w:top w:val="none" w:sz="0" w:space="0" w:color="auto"/>
        <w:left w:val="none" w:sz="0" w:space="0" w:color="auto"/>
        <w:bottom w:val="none" w:sz="0" w:space="0" w:color="auto"/>
        <w:right w:val="none" w:sz="0" w:space="0" w:color="auto"/>
      </w:divBdr>
    </w:div>
    <w:div w:id="1438208315">
      <w:bodyDiv w:val="1"/>
      <w:marLeft w:val="0"/>
      <w:marRight w:val="0"/>
      <w:marTop w:val="0"/>
      <w:marBottom w:val="0"/>
      <w:divBdr>
        <w:top w:val="none" w:sz="0" w:space="0" w:color="auto"/>
        <w:left w:val="none" w:sz="0" w:space="0" w:color="auto"/>
        <w:bottom w:val="none" w:sz="0" w:space="0" w:color="auto"/>
        <w:right w:val="none" w:sz="0" w:space="0" w:color="auto"/>
      </w:divBdr>
    </w:div>
    <w:div w:id="1446657466">
      <w:bodyDiv w:val="1"/>
      <w:marLeft w:val="0"/>
      <w:marRight w:val="0"/>
      <w:marTop w:val="0"/>
      <w:marBottom w:val="0"/>
      <w:divBdr>
        <w:top w:val="none" w:sz="0" w:space="0" w:color="auto"/>
        <w:left w:val="none" w:sz="0" w:space="0" w:color="auto"/>
        <w:bottom w:val="none" w:sz="0" w:space="0" w:color="auto"/>
        <w:right w:val="none" w:sz="0" w:space="0" w:color="auto"/>
      </w:divBdr>
      <w:divsChild>
        <w:div w:id="946349561">
          <w:marLeft w:val="0"/>
          <w:marRight w:val="0"/>
          <w:marTop w:val="0"/>
          <w:marBottom w:val="0"/>
          <w:divBdr>
            <w:top w:val="none" w:sz="0" w:space="0" w:color="auto"/>
            <w:left w:val="none" w:sz="0" w:space="0" w:color="auto"/>
            <w:bottom w:val="none" w:sz="0" w:space="0" w:color="auto"/>
            <w:right w:val="none" w:sz="0" w:space="0" w:color="auto"/>
          </w:divBdr>
        </w:div>
        <w:div w:id="1502818279">
          <w:marLeft w:val="0"/>
          <w:marRight w:val="0"/>
          <w:marTop w:val="0"/>
          <w:marBottom w:val="0"/>
          <w:divBdr>
            <w:top w:val="none" w:sz="0" w:space="0" w:color="auto"/>
            <w:left w:val="none" w:sz="0" w:space="0" w:color="auto"/>
            <w:bottom w:val="none" w:sz="0" w:space="0" w:color="auto"/>
            <w:right w:val="none" w:sz="0" w:space="0" w:color="auto"/>
          </w:divBdr>
        </w:div>
      </w:divsChild>
    </w:div>
    <w:div w:id="1470660269">
      <w:bodyDiv w:val="1"/>
      <w:marLeft w:val="0"/>
      <w:marRight w:val="0"/>
      <w:marTop w:val="0"/>
      <w:marBottom w:val="0"/>
      <w:divBdr>
        <w:top w:val="none" w:sz="0" w:space="0" w:color="auto"/>
        <w:left w:val="none" w:sz="0" w:space="0" w:color="auto"/>
        <w:bottom w:val="none" w:sz="0" w:space="0" w:color="auto"/>
        <w:right w:val="none" w:sz="0" w:space="0" w:color="auto"/>
      </w:divBdr>
    </w:div>
    <w:div w:id="1554386636">
      <w:bodyDiv w:val="1"/>
      <w:marLeft w:val="0"/>
      <w:marRight w:val="0"/>
      <w:marTop w:val="0"/>
      <w:marBottom w:val="0"/>
      <w:divBdr>
        <w:top w:val="none" w:sz="0" w:space="0" w:color="auto"/>
        <w:left w:val="none" w:sz="0" w:space="0" w:color="auto"/>
        <w:bottom w:val="none" w:sz="0" w:space="0" w:color="auto"/>
        <w:right w:val="none" w:sz="0" w:space="0" w:color="auto"/>
      </w:divBdr>
    </w:div>
    <w:div w:id="1574705498">
      <w:bodyDiv w:val="1"/>
      <w:marLeft w:val="0"/>
      <w:marRight w:val="0"/>
      <w:marTop w:val="0"/>
      <w:marBottom w:val="0"/>
      <w:divBdr>
        <w:top w:val="none" w:sz="0" w:space="0" w:color="auto"/>
        <w:left w:val="none" w:sz="0" w:space="0" w:color="auto"/>
        <w:bottom w:val="none" w:sz="0" w:space="0" w:color="auto"/>
        <w:right w:val="none" w:sz="0" w:space="0" w:color="auto"/>
      </w:divBdr>
    </w:div>
    <w:div w:id="1584103191">
      <w:bodyDiv w:val="1"/>
      <w:marLeft w:val="0"/>
      <w:marRight w:val="0"/>
      <w:marTop w:val="0"/>
      <w:marBottom w:val="0"/>
      <w:divBdr>
        <w:top w:val="none" w:sz="0" w:space="0" w:color="auto"/>
        <w:left w:val="none" w:sz="0" w:space="0" w:color="auto"/>
        <w:bottom w:val="none" w:sz="0" w:space="0" w:color="auto"/>
        <w:right w:val="none" w:sz="0" w:space="0" w:color="auto"/>
      </w:divBdr>
    </w:div>
    <w:div w:id="1585341134">
      <w:bodyDiv w:val="1"/>
      <w:marLeft w:val="0"/>
      <w:marRight w:val="0"/>
      <w:marTop w:val="0"/>
      <w:marBottom w:val="0"/>
      <w:divBdr>
        <w:top w:val="none" w:sz="0" w:space="0" w:color="auto"/>
        <w:left w:val="none" w:sz="0" w:space="0" w:color="auto"/>
        <w:bottom w:val="none" w:sz="0" w:space="0" w:color="auto"/>
        <w:right w:val="none" w:sz="0" w:space="0" w:color="auto"/>
      </w:divBdr>
    </w:div>
    <w:div w:id="1595553144">
      <w:bodyDiv w:val="1"/>
      <w:marLeft w:val="0"/>
      <w:marRight w:val="0"/>
      <w:marTop w:val="0"/>
      <w:marBottom w:val="0"/>
      <w:divBdr>
        <w:top w:val="none" w:sz="0" w:space="0" w:color="auto"/>
        <w:left w:val="none" w:sz="0" w:space="0" w:color="auto"/>
        <w:bottom w:val="none" w:sz="0" w:space="0" w:color="auto"/>
        <w:right w:val="none" w:sz="0" w:space="0" w:color="auto"/>
      </w:divBdr>
    </w:div>
    <w:div w:id="1596791880">
      <w:bodyDiv w:val="1"/>
      <w:marLeft w:val="0"/>
      <w:marRight w:val="0"/>
      <w:marTop w:val="0"/>
      <w:marBottom w:val="0"/>
      <w:divBdr>
        <w:top w:val="none" w:sz="0" w:space="0" w:color="auto"/>
        <w:left w:val="none" w:sz="0" w:space="0" w:color="auto"/>
        <w:bottom w:val="none" w:sz="0" w:space="0" w:color="auto"/>
        <w:right w:val="none" w:sz="0" w:space="0" w:color="auto"/>
      </w:divBdr>
    </w:div>
    <w:div w:id="1655841914">
      <w:bodyDiv w:val="1"/>
      <w:marLeft w:val="0"/>
      <w:marRight w:val="0"/>
      <w:marTop w:val="0"/>
      <w:marBottom w:val="0"/>
      <w:divBdr>
        <w:top w:val="none" w:sz="0" w:space="0" w:color="auto"/>
        <w:left w:val="none" w:sz="0" w:space="0" w:color="auto"/>
        <w:bottom w:val="none" w:sz="0" w:space="0" w:color="auto"/>
        <w:right w:val="none" w:sz="0" w:space="0" w:color="auto"/>
      </w:divBdr>
    </w:div>
    <w:div w:id="1721006561">
      <w:bodyDiv w:val="1"/>
      <w:marLeft w:val="0"/>
      <w:marRight w:val="0"/>
      <w:marTop w:val="0"/>
      <w:marBottom w:val="0"/>
      <w:divBdr>
        <w:top w:val="none" w:sz="0" w:space="0" w:color="auto"/>
        <w:left w:val="none" w:sz="0" w:space="0" w:color="auto"/>
        <w:bottom w:val="none" w:sz="0" w:space="0" w:color="auto"/>
        <w:right w:val="none" w:sz="0" w:space="0" w:color="auto"/>
      </w:divBdr>
    </w:div>
    <w:div w:id="1741563776">
      <w:bodyDiv w:val="1"/>
      <w:marLeft w:val="0"/>
      <w:marRight w:val="0"/>
      <w:marTop w:val="0"/>
      <w:marBottom w:val="0"/>
      <w:divBdr>
        <w:top w:val="none" w:sz="0" w:space="0" w:color="auto"/>
        <w:left w:val="none" w:sz="0" w:space="0" w:color="auto"/>
        <w:bottom w:val="none" w:sz="0" w:space="0" w:color="auto"/>
        <w:right w:val="none" w:sz="0" w:space="0" w:color="auto"/>
      </w:divBdr>
    </w:div>
    <w:div w:id="1750232400">
      <w:bodyDiv w:val="1"/>
      <w:marLeft w:val="0"/>
      <w:marRight w:val="0"/>
      <w:marTop w:val="0"/>
      <w:marBottom w:val="0"/>
      <w:divBdr>
        <w:top w:val="none" w:sz="0" w:space="0" w:color="auto"/>
        <w:left w:val="none" w:sz="0" w:space="0" w:color="auto"/>
        <w:bottom w:val="none" w:sz="0" w:space="0" w:color="auto"/>
        <w:right w:val="none" w:sz="0" w:space="0" w:color="auto"/>
      </w:divBdr>
    </w:div>
    <w:div w:id="1752310541">
      <w:bodyDiv w:val="1"/>
      <w:marLeft w:val="0"/>
      <w:marRight w:val="0"/>
      <w:marTop w:val="0"/>
      <w:marBottom w:val="0"/>
      <w:divBdr>
        <w:top w:val="none" w:sz="0" w:space="0" w:color="auto"/>
        <w:left w:val="none" w:sz="0" w:space="0" w:color="auto"/>
        <w:bottom w:val="none" w:sz="0" w:space="0" w:color="auto"/>
        <w:right w:val="none" w:sz="0" w:space="0" w:color="auto"/>
      </w:divBdr>
      <w:divsChild>
        <w:div w:id="280385932">
          <w:marLeft w:val="0"/>
          <w:marRight w:val="0"/>
          <w:marTop w:val="0"/>
          <w:marBottom w:val="0"/>
          <w:divBdr>
            <w:top w:val="none" w:sz="0" w:space="0" w:color="auto"/>
            <w:left w:val="none" w:sz="0" w:space="0" w:color="auto"/>
            <w:bottom w:val="none" w:sz="0" w:space="0" w:color="auto"/>
            <w:right w:val="none" w:sz="0" w:space="0" w:color="auto"/>
          </w:divBdr>
        </w:div>
      </w:divsChild>
    </w:div>
    <w:div w:id="1790511341">
      <w:bodyDiv w:val="1"/>
      <w:marLeft w:val="0"/>
      <w:marRight w:val="0"/>
      <w:marTop w:val="0"/>
      <w:marBottom w:val="0"/>
      <w:divBdr>
        <w:top w:val="none" w:sz="0" w:space="0" w:color="auto"/>
        <w:left w:val="none" w:sz="0" w:space="0" w:color="auto"/>
        <w:bottom w:val="none" w:sz="0" w:space="0" w:color="auto"/>
        <w:right w:val="none" w:sz="0" w:space="0" w:color="auto"/>
      </w:divBdr>
    </w:div>
    <w:div w:id="1917517989">
      <w:bodyDiv w:val="1"/>
      <w:marLeft w:val="0"/>
      <w:marRight w:val="0"/>
      <w:marTop w:val="0"/>
      <w:marBottom w:val="0"/>
      <w:divBdr>
        <w:top w:val="none" w:sz="0" w:space="0" w:color="auto"/>
        <w:left w:val="none" w:sz="0" w:space="0" w:color="auto"/>
        <w:bottom w:val="none" w:sz="0" w:space="0" w:color="auto"/>
        <w:right w:val="none" w:sz="0" w:space="0" w:color="auto"/>
      </w:divBdr>
    </w:div>
    <w:div w:id="1939605467">
      <w:bodyDiv w:val="1"/>
      <w:marLeft w:val="0"/>
      <w:marRight w:val="0"/>
      <w:marTop w:val="0"/>
      <w:marBottom w:val="0"/>
      <w:divBdr>
        <w:top w:val="none" w:sz="0" w:space="0" w:color="auto"/>
        <w:left w:val="none" w:sz="0" w:space="0" w:color="auto"/>
        <w:bottom w:val="none" w:sz="0" w:space="0" w:color="auto"/>
        <w:right w:val="none" w:sz="0" w:space="0" w:color="auto"/>
      </w:divBdr>
    </w:div>
    <w:div w:id="2001040879">
      <w:bodyDiv w:val="1"/>
      <w:marLeft w:val="0"/>
      <w:marRight w:val="0"/>
      <w:marTop w:val="0"/>
      <w:marBottom w:val="0"/>
      <w:divBdr>
        <w:top w:val="none" w:sz="0" w:space="0" w:color="auto"/>
        <w:left w:val="none" w:sz="0" w:space="0" w:color="auto"/>
        <w:bottom w:val="none" w:sz="0" w:space="0" w:color="auto"/>
        <w:right w:val="none" w:sz="0" w:space="0" w:color="auto"/>
      </w:divBdr>
    </w:div>
    <w:div w:id="2027902171">
      <w:bodyDiv w:val="1"/>
      <w:marLeft w:val="0"/>
      <w:marRight w:val="0"/>
      <w:marTop w:val="0"/>
      <w:marBottom w:val="0"/>
      <w:divBdr>
        <w:top w:val="none" w:sz="0" w:space="0" w:color="auto"/>
        <w:left w:val="none" w:sz="0" w:space="0" w:color="auto"/>
        <w:bottom w:val="none" w:sz="0" w:space="0" w:color="auto"/>
        <w:right w:val="none" w:sz="0" w:space="0" w:color="auto"/>
      </w:divBdr>
    </w:div>
    <w:div w:id="2057272738">
      <w:bodyDiv w:val="1"/>
      <w:marLeft w:val="0"/>
      <w:marRight w:val="0"/>
      <w:marTop w:val="0"/>
      <w:marBottom w:val="0"/>
      <w:divBdr>
        <w:top w:val="none" w:sz="0" w:space="0" w:color="auto"/>
        <w:left w:val="none" w:sz="0" w:space="0" w:color="auto"/>
        <w:bottom w:val="none" w:sz="0" w:space="0" w:color="auto"/>
        <w:right w:val="none" w:sz="0" w:space="0" w:color="auto"/>
      </w:divBdr>
    </w:div>
    <w:div w:id="2105879877">
      <w:bodyDiv w:val="1"/>
      <w:marLeft w:val="0"/>
      <w:marRight w:val="0"/>
      <w:marTop w:val="0"/>
      <w:marBottom w:val="0"/>
      <w:divBdr>
        <w:top w:val="none" w:sz="0" w:space="0" w:color="auto"/>
        <w:left w:val="none" w:sz="0" w:space="0" w:color="auto"/>
        <w:bottom w:val="none" w:sz="0" w:space="0" w:color="auto"/>
        <w:right w:val="none" w:sz="0" w:space="0" w:color="auto"/>
      </w:divBdr>
    </w:div>
    <w:div w:id="21304698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ijampolesvpk.kanceliarija@policija.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hyperlink" Target="mailto:info@vpt.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vpt.lrv.lt/lt/pirkimu-vykdymo-prieziura_2/vertinimo-isvados-4/vertinimo-isvados-2026-m/vertinimo-isvados-2026-m-i-ketvirtis/" TargetMode="External"/><Relationship Id="rId2" Type="http://schemas.openxmlformats.org/officeDocument/2006/relationships/hyperlink" Target="https://vpt.lrv.lt/lt/pirkimu-vykdymo-prieziura_2/vertinimo-isvados-4/vertinimo-isvados-2025-m/vertinimo-isvados-2025-m-iv-ketvirtis/" TargetMode="External"/><Relationship Id="rId1" Type="http://schemas.openxmlformats.org/officeDocument/2006/relationships/hyperlink" Target="https://vpt.lrv.lt/lt/pirkimu-vykdymo-prieziura_2/vertinimo-isvados-4/vertinimo-isvados-2025-m/vertinimo-isvados-2025-m-iv-ketvirtis/" TargetMode="External"/><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DA44293765A0247AE40BE2F6967C73B" ma:contentTypeVersion="15" ma:contentTypeDescription="Create a new document." ma:contentTypeScope="" ma:versionID="5235fd43cdbd233c45f429e11cf50b96">
  <xsd:schema xmlns:xsd="http://www.w3.org/2001/XMLSchema" xmlns:xs="http://www.w3.org/2001/XMLSchema" xmlns:p="http://schemas.microsoft.com/office/2006/metadata/properties" xmlns:ns3="ba23be25-28b5-45d8-9a79-f7b987b3b623" xmlns:ns4="2c7d617a-b3f3-4729-b783-5de4f4107fe4" targetNamespace="http://schemas.microsoft.com/office/2006/metadata/properties" ma:root="true" ma:fieldsID="d5e5b361255daf0a57b0aae9dbb990c7" ns3:_="" ns4:_="">
    <xsd:import namespace="ba23be25-28b5-45d8-9a79-f7b987b3b623"/>
    <xsd:import namespace="2c7d617a-b3f3-4729-b783-5de4f4107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23be25-28b5-45d8-9a79-f7b987b3b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7d617a-b3f3-4729-b783-5de4f4107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ba23be25-28b5-45d8-9a79-f7b987b3b623" xsi:nil="true"/>
  </documentManagement>
</p:properties>
</file>

<file path=customXml/itemProps1.xml><?xml version="1.0" encoding="utf-8"?>
<ds:datastoreItem xmlns:ds="http://schemas.openxmlformats.org/officeDocument/2006/customXml" ds:itemID="{5F414419-40B9-4C54-9406-5096B7F285DF}">
  <ds:schemaRefs>
    <ds:schemaRef ds:uri="http://schemas.microsoft.com/sharepoint/v3/contenttype/forms"/>
  </ds:schemaRefs>
</ds:datastoreItem>
</file>

<file path=customXml/itemProps2.xml><?xml version="1.0" encoding="utf-8"?>
<ds:datastoreItem xmlns:ds="http://schemas.openxmlformats.org/officeDocument/2006/customXml" ds:itemID="{E2AF761F-24C3-41FB-97A7-6D0FAE0F13F9}">
  <ds:schemaRefs>
    <ds:schemaRef ds:uri="http://schemas.openxmlformats.org/officeDocument/2006/bibliography"/>
  </ds:schemaRefs>
</ds:datastoreItem>
</file>

<file path=customXml/itemProps3.xml><?xml version="1.0" encoding="utf-8"?>
<ds:datastoreItem xmlns:ds="http://schemas.openxmlformats.org/officeDocument/2006/customXml" ds:itemID="{E8FC81EB-CCFB-435D-9642-60D387DFE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23be25-28b5-45d8-9a79-f7b987b3b623"/>
    <ds:schemaRef ds:uri="2c7d617a-b3f3-4729-b783-5de4f4107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3F32EE-A8AC-4882-81DB-15792857F5E9}">
  <ds:schemaRefs>
    <ds:schemaRef ds:uri="http://schemas.microsoft.com/office/2006/metadata/properties"/>
    <ds:schemaRef ds:uri="http://schemas.microsoft.com/office/infopath/2007/PartnerControls"/>
    <ds:schemaRef ds:uri="ba23be25-28b5-45d8-9a79-f7b987b3b62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3721</Words>
  <Characters>21215</Characters>
  <Application>Microsoft Office Word</Application>
  <DocSecurity>0</DocSecurity>
  <Lines>176</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Pirkimų priežiūros taisyklių patvirtinimo</vt:lpstr>
      <vt:lpstr>Dėl Pirkimų priežiūros taisyklių patvirtinimo</vt:lpstr>
    </vt:vector>
  </TitlesOfParts>
  <Company>VPT</Company>
  <LinksUpToDate>false</LinksUpToDate>
  <CharactersWithSpaces>24887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Pirkimų priežiūros taisyklių patvirtinimo</dc:title>
  <dc:creator>Giedrė Almonaitytė</dc:creator>
  <cp:lastModifiedBy>Giedrė Almonaitytė</cp:lastModifiedBy>
  <cp:revision>3</cp:revision>
  <cp:lastPrinted>2019-02-01T10:14:00Z</cp:lastPrinted>
  <dcterms:created xsi:type="dcterms:W3CDTF">2026-07-08T10:38:00Z</dcterms:created>
  <dcterms:modified xsi:type="dcterms:W3CDTF">2026-07-08T10:39:00Z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0x010100DDA44293765A0247AE40BE2F6967C73B</vt:lpwstr>
  </property>
</Properties>
</file>