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181" w:type="pct"/>
        <w:tblLayout w:type="fixed"/>
        <w:tblLook w:val="04A0" w:firstRow="1" w:lastRow="0" w:firstColumn="1" w:lastColumn="0" w:noHBand="0" w:noVBand="1"/>
      </w:tblPr>
      <w:tblGrid>
        <w:gridCol w:w="6311"/>
        <w:gridCol w:w="2644"/>
        <w:gridCol w:w="1466"/>
        <w:gridCol w:w="681"/>
        <w:gridCol w:w="3469"/>
        <w:gridCol w:w="2709"/>
        <w:gridCol w:w="731"/>
      </w:tblGrid>
      <w:tr w:rsidR="00584631" w:rsidRPr="008F6136" w14:paraId="61D4BB92" w14:textId="77777777" w:rsidTr="007F6859">
        <w:trPr>
          <w:gridAfter w:val="2"/>
          <w:wAfter w:w="955" w:type="pct"/>
          <w:trHeight w:val="549"/>
        </w:trPr>
        <w:tc>
          <w:tcPr>
            <w:tcW w:w="4045" w:type="pct"/>
            <w:gridSpan w:val="5"/>
            <w:vAlign w:val="bottom"/>
          </w:tcPr>
          <w:p w14:paraId="5977BE84" w14:textId="77777777" w:rsidR="00584631" w:rsidRPr="008F6136" w:rsidRDefault="00584631" w:rsidP="00584631">
            <w:pPr>
              <w:tabs>
                <w:tab w:val="center" w:pos="4513"/>
                <w:tab w:val="right" w:pos="9026"/>
              </w:tabs>
              <w:jc w:val="center"/>
              <w:rPr>
                <w:rFonts w:ascii="Calibri" w:eastAsia="Calibri" w:hAnsi="Calibri" w:cs="Calibri"/>
              </w:rPr>
            </w:pPr>
            <w:r w:rsidRPr="008F6136">
              <w:rPr>
                <w:rFonts w:ascii="Calibri" w:eastAsia="Calibri" w:hAnsi="Calibri" w:cs="Calibri"/>
                <w:noProof/>
              </w:rPr>
              <w:drawing>
                <wp:inline distT="0" distB="0" distL="0" distR="0" wp14:anchorId="77D32B09" wp14:editId="7B26F579">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8"/>
                          <a:stretch>
                            <a:fillRect/>
                          </a:stretch>
                        </pic:blipFill>
                        <pic:spPr bwMode="auto">
                          <a:xfrm>
                            <a:off x="0" y="0"/>
                            <a:ext cx="1524000" cy="1391920"/>
                          </a:xfrm>
                          <a:prstGeom prst="rect">
                            <a:avLst/>
                          </a:prstGeom>
                          <a:noFill/>
                          <a:ln>
                            <a:noFill/>
                          </a:ln>
                        </pic:spPr>
                      </pic:pic>
                    </a:graphicData>
                  </a:graphic>
                </wp:inline>
              </w:drawing>
            </w:r>
          </w:p>
        </w:tc>
      </w:tr>
      <w:tr w:rsidR="007F6859" w:rsidRPr="008F6136" w14:paraId="42D30ED9" w14:textId="77777777" w:rsidTr="007F6859">
        <w:trPr>
          <w:trHeight w:val="1667"/>
        </w:trPr>
        <w:tc>
          <w:tcPr>
            <w:tcW w:w="1752" w:type="pct"/>
            <w:vAlign w:val="bottom"/>
            <w:hideMark/>
          </w:tcPr>
          <w:p w14:paraId="4807195C" w14:textId="77777777" w:rsidR="007F6859" w:rsidRPr="008F6136" w:rsidRDefault="007F6859" w:rsidP="00211161">
            <w:pPr>
              <w:rPr>
                <w:rFonts w:ascii="Calibri" w:hAnsi="Calibri" w:cs="Calibri"/>
                <w:szCs w:val="20"/>
              </w:rPr>
            </w:pPr>
          </w:p>
          <w:p w14:paraId="5364BEDB" w14:textId="77777777" w:rsidR="007F6859" w:rsidRPr="008F6136" w:rsidRDefault="007F6859" w:rsidP="00211161">
            <w:pPr>
              <w:rPr>
                <w:rFonts w:ascii="Calibri" w:hAnsi="Calibri" w:cs="Calibri"/>
                <w:szCs w:val="20"/>
              </w:rPr>
            </w:pPr>
            <w:r w:rsidRPr="008F6136">
              <w:rPr>
                <w:rFonts w:ascii="Calibri" w:hAnsi="Calibri" w:cs="Calibri"/>
                <w:szCs w:val="20"/>
              </w:rPr>
              <w:t>UAB „Tauragės vandenys“</w:t>
            </w:r>
          </w:p>
          <w:p w14:paraId="5AFAA8A1" w14:textId="39A05BF2" w:rsidR="007F6859" w:rsidRPr="008F6136" w:rsidRDefault="007F6859" w:rsidP="00211161">
            <w:pPr>
              <w:rPr>
                <w:rFonts w:ascii="Calibri" w:hAnsi="Calibri" w:cs="Calibri"/>
                <w:szCs w:val="20"/>
              </w:rPr>
            </w:pPr>
            <w:r w:rsidRPr="008F6136">
              <w:rPr>
                <w:rFonts w:ascii="Calibri" w:hAnsi="Calibri" w:cs="Calibri"/>
                <w:szCs w:val="20"/>
              </w:rPr>
              <w:t>Šlaito g. 2, 7210</w:t>
            </w:r>
            <w:r w:rsidR="00E65BD3" w:rsidRPr="008F6136">
              <w:rPr>
                <w:rFonts w:ascii="Calibri" w:hAnsi="Calibri" w:cs="Calibri"/>
                <w:szCs w:val="20"/>
              </w:rPr>
              <w:t>7</w:t>
            </w:r>
            <w:r w:rsidRPr="008F6136">
              <w:rPr>
                <w:rFonts w:ascii="Calibri" w:hAnsi="Calibri" w:cs="Calibri"/>
                <w:szCs w:val="20"/>
              </w:rPr>
              <w:t xml:space="preserve"> Tauragė</w:t>
            </w:r>
          </w:p>
          <w:p w14:paraId="5D2416DB" w14:textId="49156368" w:rsidR="007F6859" w:rsidRPr="008F6136" w:rsidRDefault="007F6859" w:rsidP="00211161">
            <w:pPr>
              <w:rPr>
                <w:rFonts w:ascii="Calibri" w:hAnsi="Calibri" w:cs="Calibri"/>
                <w:szCs w:val="20"/>
              </w:rPr>
            </w:pPr>
            <w:r w:rsidRPr="008F6136">
              <w:rPr>
                <w:rFonts w:ascii="Calibri" w:hAnsi="Calibri" w:cs="Calibri"/>
                <w:szCs w:val="20"/>
              </w:rPr>
              <w:t>Tel. +370 446 611</w:t>
            </w:r>
            <w:r w:rsidR="00E65BD3" w:rsidRPr="008F6136">
              <w:rPr>
                <w:rFonts w:ascii="Calibri" w:hAnsi="Calibri" w:cs="Calibri"/>
                <w:szCs w:val="20"/>
              </w:rPr>
              <w:t>01</w:t>
            </w:r>
            <w:r w:rsidRPr="008F6136">
              <w:rPr>
                <w:rFonts w:ascii="Calibri" w:hAnsi="Calibri" w:cs="Calibri"/>
                <w:szCs w:val="20"/>
              </w:rPr>
              <w:t xml:space="preserve">, </w:t>
            </w:r>
          </w:p>
          <w:p w14:paraId="4C8DBEC0" w14:textId="77777777" w:rsidR="007F6859" w:rsidRPr="008F6136" w:rsidRDefault="007F6859" w:rsidP="00211161">
            <w:pPr>
              <w:rPr>
                <w:rFonts w:ascii="Calibri" w:hAnsi="Calibri" w:cs="Calibri"/>
              </w:rPr>
            </w:pPr>
            <w:r w:rsidRPr="008F6136">
              <w:rPr>
                <w:rFonts w:ascii="Calibri" w:hAnsi="Calibri" w:cs="Calibri"/>
                <w:szCs w:val="20"/>
              </w:rPr>
              <w:t xml:space="preserve">El. p.: </w:t>
            </w:r>
            <w:hyperlink r:id="rId9" w:history="1">
              <w:r w:rsidRPr="008F6136">
                <w:rPr>
                  <w:rStyle w:val="Hyperlink"/>
                  <w:rFonts w:ascii="Calibri" w:hAnsi="Calibri" w:cs="Calibri"/>
                </w:rPr>
                <w:t>administracija</w:t>
              </w:r>
              <w:r w:rsidRPr="008F6136">
                <w:rPr>
                  <w:rStyle w:val="Hyperlink"/>
                  <w:rFonts w:ascii="Calibri" w:hAnsi="Calibri" w:cs="Calibri"/>
                  <w:szCs w:val="20"/>
                </w:rPr>
                <w:t>@</w:t>
              </w:r>
              <w:r w:rsidRPr="008F6136">
                <w:rPr>
                  <w:rStyle w:val="Hyperlink"/>
                  <w:rFonts w:ascii="Calibri" w:hAnsi="Calibri" w:cs="Calibri"/>
                </w:rPr>
                <w:t>tauragesvandenys.lt</w:t>
              </w:r>
            </w:hyperlink>
          </w:p>
          <w:p w14:paraId="74DBBADE" w14:textId="77777777" w:rsidR="007F6859" w:rsidRPr="008F6136" w:rsidRDefault="007F6859" w:rsidP="00211161">
            <w:pPr>
              <w:rPr>
                <w:rFonts w:ascii="Calibri" w:hAnsi="Calibri" w:cs="Calibri"/>
                <w:szCs w:val="20"/>
              </w:rPr>
            </w:pPr>
          </w:p>
          <w:p w14:paraId="2C9CBECD" w14:textId="77777777" w:rsidR="007F6859" w:rsidRPr="008F6136" w:rsidRDefault="007F6859" w:rsidP="00211161">
            <w:pPr>
              <w:rPr>
                <w:rFonts w:ascii="Calibri" w:hAnsi="Calibri" w:cs="Calibri"/>
                <w:i/>
                <w:iCs/>
                <w:szCs w:val="20"/>
              </w:rPr>
            </w:pPr>
            <w:r w:rsidRPr="008F6136">
              <w:rPr>
                <w:rFonts w:ascii="Calibri" w:hAnsi="Calibri" w:cs="Calibri"/>
                <w:i/>
                <w:iCs/>
                <w:szCs w:val="20"/>
              </w:rPr>
              <w:t>Kopija:</w:t>
            </w:r>
          </w:p>
          <w:p w14:paraId="14508489" w14:textId="77777777" w:rsidR="007F6859" w:rsidRPr="008F6136" w:rsidRDefault="007F6859" w:rsidP="00211161">
            <w:pPr>
              <w:shd w:val="clear" w:color="auto" w:fill="FFFFFF"/>
              <w:rPr>
                <w:rFonts w:ascii="Calibri" w:hAnsi="Calibri" w:cs="Calibri"/>
                <w:shd w:val="clear" w:color="auto" w:fill="FFFFFF"/>
              </w:rPr>
            </w:pPr>
            <w:r w:rsidRPr="008F6136">
              <w:rPr>
                <w:rFonts w:ascii="Calibri" w:hAnsi="Calibri" w:cs="Calibri"/>
                <w:shd w:val="clear" w:color="auto" w:fill="FFFFFF"/>
              </w:rPr>
              <w:t>Tauragės rajono savivaldybės administracijai</w:t>
            </w:r>
          </w:p>
          <w:p w14:paraId="6FF928E0" w14:textId="77777777" w:rsidR="007F6859" w:rsidRPr="008F6136" w:rsidRDefault="007F6859" w:rsidP="00211161">
            <w:pPr>
              <w:shd w:val="clear" w:color="auto" w:fill="FFFFFF"/>
              <w:rPr>
                <w:rFonts w:ascii="Calibri" w:hAnsi="Calibri" w:cs="Calibri"/>
                <w:shd w:val="clear" w:color="auto" w:fill="FFFFFF"/>
              </w:rPr>
            </w:pPr>
            <w:r w:rsidRPr="008F6136">
              <w:rPr>
                <w:rFonts w:ascii="Calibri" w:hAnsi="Calibri" w:cs="Calibri"/>
                <w:shd w:val="clear" w:color="auto" w:fill="FFFFFF"/>
              </w:rPr>
              <w:t>Respublikos g. 2, 72255 Tauragė</w:t>
            </w:r>
          </w:p>
          <w:p w14:paraId="44A2008D" w14:textId="77777777" w:rsidR="007F6859" w:rsidRPr="008F6136" w:rsidRDefault="007F6859" w:rsidP="00211161">
            <w:pPr>
              <w:shd w:val="clear" w:color="auto" w:fill="FFFFFF"/>
              <w:rPr>
                <w:rFonts w:ascii="Calibri" w:hAnsi="Calibri" w:cs="Calibri"/>
                <w:u w:val="single"/>
              </w:rPr>
            </w:pPr>
            <w:r w:rsidRPr="008F6136">
              <w:rPr>
                <w:rFonts w:ascii="Calibri" w:hAnsi="Calibri" w:cs="Calibri"/>
              </w:rPr>
              <w:t xml:space="preserve">El. p.: </w:t>
            </w:r>
            <w:hyperlink r:id="rId10" w:history="1">
              <w:r w:rsidRPr="008F6136">
                <w:rPr>
                  <w:rStyle w:val="Hyperlink"/>
                  <w:rFonts w:ascii="Calibri" w:hAnsi="Calibri" w:cs="Calibri"/>
                </w:rPr>
                <w:t>savivaldybe@taurage.lt</w:t>
              </w:r>
            </w:hyperlink>
          </w:p>
          <w:p w14:paraId="15FBFFB6" w14:textId="77777777" w:rsidR="007F6859" w:rsidRPr="008F6136" w:rsidRDefault="007F6859" w:rsidP="00211161">
            <w:pPr>
              <w:shd w:val="clear" w:color="auto" w:fill="FFFFFF"/>
              <w:rPr>
                <w:rFonts w:ascii="Calibri" w:hAnsi="Calibri" w:cs="Calibri"/>
              </w:rPr>
            </w:pPr>
          </w:p>
          <w:p w14:paraId="7F8D9E76" w14:textId="77777777" w:rsidR="007F6859" w:rsidRPr="008F6136" w:rsidRDefault="007F6859" w:rsidP="00211161">
            <w:pPr>
              <w:rPr>
                <w:rFonts w:ascii="Calibri" w:hAnsi="Calibri" w:cs="Calibri"/>
                <w:szCs w:val="20"/>
              </w:rPr>
            </w:pPr>
          </w:p>
        </w:tc>
        <w:tc>
          <w:tcPr>
            <w:tcW w:w="734" w:type="pct"/>
            <w:vAlign w:val="bottom"/>
          </w:tcPr>
          <w:p w14:paraId="770521A8" w14:textId="77777777" w:rsidR="007F6859" w:rsidRPr="008F6136" w:rsidRDefault="007F6859" w:rsidP="00211161">
            <w:pPr>
              <w:jc w:val="right"/>
              <w:rPr>
                <w:rFonts w:ascii="Calibri" w:hAnsi="Calibri" w:cs="Calibri"/>
                <w:szCs w:val="20"/>
              </w:rPr>
            </w:pPr>
            <w:r w:rsidRPr="008F6136">
              <w:rPr>
                <w:rFonts w:ascii="Calibri" w:hAnsi="Calibri" w:cs="Calibri"/>
                <w:szCs w:val="20"/>
              </w:rPr>
              <w:t>Į</w:t>
            </w:r>
          </w:p>
          <w:p w14:paraId="1AE90F90" w14:textId="77777777" w:rsidR="007F6859" w:rsidRPr="008F6136" w:rsidRDefault="007F6859" w:rsidP="00211161">
            <w:pPr>
              <w:jc w:val="right"/>
              <w:rPr>
                <w:rFonts w:ascii="Calibri" w:hAnsi="Calibri" w:cs="Calibri"/>
                <w:szCs w:val="20"/>
              </w:rPr>
            </w:pPr>
          </w:p>
          <w:p w14:paraId="7A06BF95" w14:textId="77777777" w:rsidR="007F6859" w:rsidRPr="008F6136" w:rsidRDefault="007F6859" w:rsidP="00211161">
            <w:pPr>
              <w:jc w:val="right"/>
              <w:rPr>
                <w:rFonts w:ascii="Calibri" w:hAnsi="Calibri" w:cs="Calibri"/>
                <w:szCs w:val="20"/>
              </w:rPr>
            </w:pPr>
          </w:p>
          <w:p w14:paraId="6FF0A0C6" w14:textId="77777777" w:rsidR="007F6859" w:rsidRPr="008F6136" w:rsidRDefault="007F6859" w:rsidP="00211161">
            <w:pPr>
              <w:jc w:val="right"/>
              <w:rPr>
                <w:rFonts w:ascii="Calibri" w:hAnsi="Calibri" w:cs="Calibri"/>
                <w:szCs w:val="20"/>
              </w:rPr>
            </w:pPr>
          </w:p>
          <w:p w14:paraId="7D54D0A0" w14:textId="77777777" w:rsidR="007F6859" w:rsidRPr="008F6136" w:rsidRDefault="007F6859" w:rsidP="00211161">
            <w:pPr>
              <w:jc w:val="right"/>
              <w:rPr>
                <w:rFonts w:ascii="Calibri" w:hAnsi="Calibri" w:cs="Calibri"/>
                <w:szCs w:val="20"/>
              </w:rPr>
            </w:pPr>
            <w:r w:rsidRPr="008F6136">
              <w:rPr>
                <w:rFonts w:ascii="Calibri" w:hAnsi="Calibri" w:cs="Calibri"/>
                <w:szCs w:val="20"/>
              </w:rPr>
              <w:t xml:space="preserve"> </w:t>
            </w:r>
          </w:p>
          <w:p w14:paraId="39D47E57" w14:textId="77777777" w:rsidR="007F6859" w:rsidRPr="008F6136" w:rsidRDefault="007F6859" w:rsidP="00211161">
            <w:pPr>
              <w:jc w:val="right"/>
              <w:rPr>
                <w:rFonts w:ascii="Calibri" w:hAnsi="Calibri" w:cs="Calibri"/>
                <w:szCs w:val="20"/>
              </w:rPr>
            </w:pPr>
          </w:p>
          <w:p w14:paraId="27FF9EF5" w14:textId="77777777" w:rsidR="007F6859" w:rsidRPr="008F6136" w:rsidRDefault="007F6859" w:rsidP="00211161">
            <w:pPr>
              <w:jc w:val="right"/>
              <w:rPr>
                <w:rFonts w:ascii="Calibri" w:hAnsi="Calibri" w:cs="Calibri"/>
                <w:szCs w:val="20"/>
              </w:rPr>
            </w:pPr>
          </w:p>
          <w:p w14:paraId="1481DE32" w14:textId="77777777" w:rsidR="007F6859" w:rsidRPr="008F6136" w:rsidRDefault="007F6859" w:rsidP="00211161">
            <w:pPr>
              <w:jc w:val="right"/>
              <w:rPr>
                <w:rFonts w:ascii="Calibri" w:hAnsi="Calibri" w:cs="Calibri"/>
                <w:szCs w:val="20"/>
              </w:rPr>
            </w:pPr>
          </w:p>
        </w:tc>
        <w:tc>
          <w:tcPr>
            <w:tcW w:w="407" w:type="pct"/>
            <w:vAlign w:val="bottom"/>
          </w:tcPr>
          <w:p w14:paraId="5535D8B0" w14:textId="1A8F4101" w:rsidR="007F6859" w:rsidRPr="008F6136" w:rsidRDefault="007F6859" w:rsidP="00211161">
            <w:pPr>
              <w:ind w:left="1357" w:hanging="1357"/>
              <w:rPr>
                <w:rFonts w:ascii="Calibri" w:hAnsi="Calibri" w:cs="Calibri"/>
                <w:szCs w:val="20"/>
              </w:rPr>
            </w:pPr>
            <w:r w:rsidRPr="008F6136">
              <w:rPr>
                <w:rFonts w:ascii="Calibri" w:hAnsi="Calibri" w:cs="Calibri"/>
                <w:szCs w:val="20"/>
              </w:rPr>
              <w:t>2026-</w:t>
            </w:r>
            <w:r w:rsidR="004351AC">
              <w:rPr>
                <w:rFonts w:ascii="Calibri" w:hAnsi="Calibri" w:cs="Calibri"/>
                <w:szCs w:val="20"/>
              </w:rPr>
              <w:t>06-18</w:t>
            </w:r>
          </w:p>
          <w:p w14:paraId="0DC6BE71" w14:textId="43A4F667" w:rsidR="007F6859" w:rsidRDefault="007F6859" w:rsidP="00211161">
            <w:pPr>
              <w:ind w:left="1357" w:hanging="1357"/>
              <w:rPr>
                <w:rFonts w:ascii="Calibri" w:hAnsi="Calibri" w:cs="Calibri"/>
                <w:szCs w:val="20"/>
              </w:rPr>
            </w:pPr>
            <w:r w:rsidRPr="008F6136">
              <w:rPr>
                <w:rFonts w:ascii="Calibri" w:hAnsi="Calibri" w:cs="Calibri"/>
                <w:szCs w:val="20"/>
              </w:rPr>
              <w:t>2026-</w:t>
            </w:r>
            <w:r w:rsidR="00FD6D5C">
              <w:rPr>
                <w:rFonts w:ascii="Calibri" w:hAnsi="Calibri" w:cs="Calibri"/>
                <w:szCs w:val="20"/>
              </w:rPr>
              <w:t>03-26</w:t>
            </w:r>
          </w:p>
          <w:p w14:paraId="16D7E657" w14:textId="018551BF" w:rsidR="00FD6D5C" w:rsidRPr="008F6136" w:rsidRDefault="00FD6D5C" w:rsidP="00211161">
            <w:pPr>
              <w:ind w:left="1357" w:hanging="1357"/>
              <w:rPr>
                <w:rFonts w:ascii="Calibri" w:hAnsi="Calibri" w:cs="Calibri"/>
                <w:szCs w:val="20"/>
              </w:rPr>
            </w:pPr>
            <w:r>
              <w:rPr>
                <w:rFonts w:ascii="Calibri" w:hAnsi="Calibri" w:cs="Calibri"/>
                <w:szCs w:val="20"/>
              </w:rPr>
              <w:t>2026-04-23</w:t>
            </w:r>
          </w:p>
          <w:p w14:paraId="1C84BB1C" w14:textId="77777777" w:rsidR="007F6859" w:rsidRPr="008F6136" w:rsidRDefault="007F6859" w:rsidP="00211161">
            <w:pPr>
              <w:ind w:left="1357" w:hanging="1357"/>
              <w:rPr>
                <w:rFonts w:ascii="Calibri" w:hAnsi="Calibri" w:cs="Calibri"/>
                <w:szCs w:val="20"/>
              </w:rPr>
            </w:pPr>
          </w:p>
          <w:p w14:paraId="2B0AF4A5" w14:textId="77777777" w:rsidR="007F6859" w:rsidRPr="008F6136" w:rsidRDefault="007F6859" w:rsidP="00211161">
            <w:pPr>
              <w:ind w:left="1357" w:hanging="1357"/>
              <w:rPr>
                <w:rFonts w:ascii="Calibri" w:hAnsi="Calibri" w:cs="Calibri"/>
                <w:szCs w:val="20"/>
              </w:rPr>
            </w:pPr>
          </w:p>
          <w:p w14:paraId="5E581EC1" w14:textId="77777777" w:rsidR="007F6859" w:rsidRPr="008F6136" w:rsidRDefault="007F6859" w:rsidP="00211161">
            <w:pPr>
              <w:ind w:left="1357" w:hanging="1357"/>
              <w:rPr>
                <w:rFonts w:ascii="Calibri" w:hAnsi="Calibri" w:cs="Calibri"/>
                <w:szCs w:val="20"/>
              </w:rPr>
            </w:pPr>
          </w:p>
          <w:p w14:paraId="75A0B085" w14:textId="77777777" w:rsidR="007F6859" w:rsidRPr="008F6136" w:rsidRDefault="007F6859" w:rsidP="00211161">
            <w:pPr>
              <w:ind w:left="1357" w:hanging="1357"/>
              <w:rPr>
                <w:rFonts w:ascii="Calibri" w:hAnsi="Calibri" w:cs="Calibri"/>
                <w:szCs w:val="20"/>
              </w:rPr>
            </w:pPr>
          </w:p>
          <w:p w14:paraId="30A0D96D" w14:textId="77777777" w:rsidR="007F6859" w:rsidRPr="008F6136" w:rsidRDefault="007F6859" w:rsidP="00211161">
            <w:pPr>
              <w:ind w:left="1357" w:hanging="1357"/>
              <w:rPr>
                <w:rFonts w:ascii="Calibri" w:hAnsi="Calibri" w:cs="Calibri"/>
                <w:szCs w:val="20"/>
              </w:rPr>
            </w:pPr>
          </w:p>
          <w:p w14:paraId="25C1EEDC" w14:textId="77777777" w:rsidR="007F6859" w:rsidRPr="008F6136" w:rsidRDefault="007F6859" w:rsidP="00211161">
            <w:pPr>
              <w:ind w:left="1357" w:hanging="1357"/>
              <w:rPr>
                <w:rFonts w:ascii="Calibri" w:hAnsi="Calibri" w:cs="Calibri"/>
                <w:szCs w:val="20"/>
              </w:rPr>
            </w:pPr>
          </w:p>
        </w:tc>
        <w:tc>
          <w:tcPr>
            <w:tcW w:w="189" w:type="pct"/>
            <w:vAlign w:val="bottom"/>
          </w:tcPr>
          <w:p w14:paraId="1BF5339C" w14:textId="77777777" w:rsidR="007F6859" w:rsidRPr="008F6136" w:rsidRDefault="007F6859" w:rsidP="00211161">
            <w:pPr>
              <w:ind w:left="1357" w:hanging="1357"/>
              <w:rPr>
                <w:rFonts w:ascii="Calibri" w:hAnsi="Calibri" w:cs="Calibri"/>
                <w:szCs w:val="20"/>
              </w:rPr>
            </w:pPr>
          </w:p>
          <w:p w14:paraId="28C9984D" w14:textId="77777777" w:rsidR="007F6859" w:rsidRPr="008F6136" w:rsidRDefault="007F6859" w:rsidP="00211161">
            <w:pPr>
              <w:ind w:left="1357" w:hanging="1357"/>
              <w:rPr>
                <w:rFonts w:ascii="Calibri" w:hAnsi="Calibri" w:cs="Calibri"/>
                <w:szCs w:val="20"/>
              </w:rPr>
            </w:pPr>
          </w:p>
          <w:p w14:paraId="58E49764" w14:textId="77777777" w:rsidR="007F6859" w:rsidRPr="008F6136" w:rsidRDefault="007F6859" w:rsidP="00211161">
            <w:pPr>
              <w:ind w:left="1357" w:hanging="1357"/>
              <w:rPr>
                <w:rFonts w:ascii="Calibri" w:hAnsi="Calibri" w:cs="Calibri"/>
                <w:szCs w:val="20"/>
              </w:rPr>
            </w:pPr>
            <w:r w:rsidRPr="008F6136">
              <w:rPr>
                <w:rFonts w:ascii="Calibri" w:hAnsi="Calibri" w:cs="Calibri"/>
                <w:szCs w:val="20"/>
              </w:rPr>
              <w:t>Nr.</w:t>
            </w:r>
          </w:p>
          <w:p w14:paraId="5490B3DD" w14:textId="77777777" w:rsidR="007F6859" w:rsidRDefault="007F6859" w:rsidP="00211161">
            <w:pPr>
              <w:ind w:left="1357" w:hanging="1357"/>
              <w:rPr>
                <w:rFonts w:ascii="Calibri" w:hAnsi="Calibri" w:cs="Calibri"/>
                <w:szCs w:val="20"/>
              </w:rPr>
            </w:pPr>
            <w:r w:rsidRPr="008F6136">
              <w:rPr>
                <w:rFonts w:ascii="Calibri" w:hAnsi="Calibri" w:cs="Calibri"/>
                <w:szCs w:val="20"/>
              </w:rPr>
              <w:t>Nr.</w:t>
            </w:r>
          </w:p>
          <w:p w14:paraId="29C2085B" w14:textId="042C8E29" w:rsidR="00FD6D5C" w:rsidRPr="008F6136" w:rsidRDefault="00FD6D5C" w:rsidP="00211161">
            <w:pPr>
              <w:ind w:left="1357" w:hanging="1357"/>
              <w:rPr>
                <w:rFonts w:ascii="Calibri" w:hAnsi="Calibri" w:cs="Calibri"/>
                <w:szCs w:val="20"/>
              </w:rPr>
            </w:pPr>
            <w:r>
              <w:rPr>
                <w:rFonts w:ascii="Calibri" w:hAnsi="Calibri" w:cs="Calibri"/>
                <w:szCs w:val="20"/>
              </w:rPr>
              <w:t xml:space="preserve">Nr. </w:t>
            </w:r>
          </w:p>
          <w:p w14:paraId="4E510BA3" w14:textId="77777777" w:rsidR="007F6859" w:rsidRPr="008F6136" w:rsidRDefault="007F6859" w:rsidP="00211161">
            <w:pPr>
              <w:ind w:left="1357" w:hanging="1357"/>
              <w:rPr>
                <w:rFonts w:ascii="Calibri" w:hAnsi="Calibri" w:cs="Calibri"/>
                <w:szCs w:val="20"/>
              </w:rPr>
            </w:pPr>
          </w:p>
          <w:p w14:paraId="16384AB4" w14:textId="77777777" w:rsidR="007F6859" w:rsidRPr="008F6136" w:rsidRDefault="007F6859" w:rsidP="00211161">
            <w:pPr>
              <w:ind w:left="1357" w:hanging="1357"/>
              <w:rPr>
                <w:rFonts w:ascii="Calibri" w:hAnsi="Calibri" w:cs="Calibri"/>
                <w:szCs w:val="20"/>
              </w:rPr>
            </w:pPr>
          </w:p>
          <w:p w14:paraId="089690BE" w14:textId="77777777" w:rsidR="007F6859" w:rsidRPr="008F6136" w:rsidRDefault="007F6859" w:rsidP="00211161">
            <w:pPr>
              <w:ind w:left="1357" w:hanging="1357"/>
              <w:rPr>
                <w:rFonts w:ascii="Calibri" w:hAnsi="Calibri" w:cs="Calibri"/>
                <w:szCs w:val="20"/>
              </w:rPr>
            </w:pPr>
          </w:p>
          <w:p w14:paraId="133B8917" w14:textId="77777777" w:rsidR="007F6859" w:rsidRPr="008F6136" w:rsidRDefault="007F6859" w:rsidP="00211161">
            <w:pPr>
              <w:ind w:left="1357" w:hanging="1357"/>
              <w:rPr>
                <w:rFonts w:ascii="Calibri" w:hAnsi="Calibri" w:cs="Calibri"/>
                <w:szCs w:val="20"/>
              </w:rPr>
            </w:pPr>
          </w:p>
          <w:p w14:paraId="6E06F671" w14:textId="77777777" w:rsidR="007F6859" w:rsidRPr="008F6136" w:rsidRDefault="007F6859" w:rsidP="00211161">
            <w:pPr>
              <w:ind w:left="1357" w:hanging="1357"/>
              <w:rPr>
                <w:rFonts w:ascii="Calibri" w:hAnsi="Calibri" w:cs="Calibri"/>
                <w:szCs w:val="20"/>
              </w:rPr>
            </w:pPr>
          </w:p>
          <w:p w14:paraId="1C294B02" w14:textId="77777777" w:rsidR="007F6859" w:rsidRPr="008F6136" w:rsidRDefault="007F6859" w:rsidP="00211161">
            <w:pPr>
              <w:ind w:left="1357" w:hanging="1357"/>
              <w:rPr>
                <w:rFonts w:ascii="Calibri" w:hAnsi="Calibri" w:cs="Calibri"/>
                <w:szCs w:val="20"/>
              </w:rPr>
            </w:pPr>
          </w:p>
        </w:tc>
        <w:tc>
          <w:tcPr>
            <w:tcW w:w="1715" w:type="pct"/>
            <w:gridSpan w:val="2"/>
            <w:vAlign w:val="bottom"/>
          </w:tcPr>
          <w:p w14:paraId="772F4C3D" w14:textId="7C11891B" w:rsidR="007F6859" w:rsidRPr="008F6136" w:rsidRDefault="007F6859" w:rsidP="00211161">
            <w:pPr>
              <w:ind w:left="1357" w:hanging="1357"/>
              <w:rPr>
                <w:rFonts w:ascii="Calibri" w:hAnsi="Calibri" w:cs="Calibri"/>
                <w:noProof/>
              </w:rPr>
            </w:pPr>
            <w:r w:rsidRPr="008F6136">
              <w:rPr>
                <w:rFonts w:ascii="Calibri" w:hAnsi="Calibri" w:cs="Calibri"/>
              </w:rPr>
              <w:t>4S-</w:t>
            </w:r>
            <w:r w:rsidR="00FC7533">
              <w:rPr>
                <w:rFonts w:ascii="Calibri" w:hAnsi="Calibri" w:cs="Calibri"/>
              </w:rPr>
              <w:t xml:space="preserve">865 </w:t>
            </w:r>
            <w:r w:rsidRPr="008F6136">
              <w:rPr>
                <w:rFonts w:ascii="Calibri" w:hAnsi="Calibri" w:cs="Calibri"/>
              </w:rPr>
              <w:t xml:space="preserve">(7.3 </w:t>
            </w:r>
            <w:r w:rsidRPr="008F6136">
              <w:rPr>
                <w:rFonts w:ascii="Calibri" w:hAnsi="Calibri" w:cs="Calibri"/>
                <w:noProof/>
              </w:rPr>
              <w:t>Mr.)</w:t>
            </w:r>
          </w:p>
          <w:p w14:paraId="6C8CA90F" w14:textId="275D86EB" w:rsidR="007F6859" w:rsidRDefault="00064AF0" w:rsidP="00211161">
            <w:pPr>
              <w:ind w:left="1357" w:hanging="1357"/>
              <w:rPr>
                <w:rFonts w:ascii="Calibri" w:hAnsi="Calibri" w:cs="Calibri"/>
              </w:rPr>
            </w:pPr>
            <w:r>
              <w:rPr>
                <w:rFonts w:ascii="Calibri" w:hAnsi="Calibri" w:cs="Calibri"/>
              </w:rPr>
              <w:t>SD-2026-</w:t>
            </w:r>
            <w:r w:rsidR="00F91B44">
              <w:rPr>
                <w:rFonts w:ascii="Calibri" w:hAnsi="Calibri" w:cs="Calibri"/>
              </w:rPr>
              <w:t>177</w:t>
            </w:r>
          </w:p>
          <w:p w14:paraId="5B1FC0D2" w14:textId="3FE9433E" w:rsidR="00FD6D5C" w:rsidRPr="008F6136" w:rsidRDefault="00064AF0" w:rsidP="00211161">
            <w:pPr>
              <w:ind w:left="1357" w:hanging="1357"/>
              <w:rPr>
                <w:rFonts w:ascii="Calibri" w:hAnsi="Calibri" w:cs="Calibri"/>
              </w:rPr>
            </w:pPr>
            <w:r>
              <w:rPr>
                <w:rFonts w:ascii="Calibri" w:hAnsi="Calibri" w:cs="Calibri"/>
              </w:rPr>
              <w:t>SD-2026-269</w:t>
            </w:r>
          </w:p>
          <w:p w14:paraId="6B3E89AD" w14:textId="77777777" w:rsidR="007F6859" w:rsidRPr="008F6136" w:rsidRDefault="007F6859" w:rsidP="00211161">
            <w:pPr>
              <w:ind w:left="1357" w:hanging="1357"/>
              <w:rPr>
                <w:rFonts w:ascii="Calibri" w:hAnsi="Calibri" w:cs="Calibri"/>
              </w:rPr>
            </w:pPr>
          </w:p>
          <w:p w14:paraId="59349AF9" w14:textId="77777777" w:rsidR="007F6859" w:rsidRPr="008F6136" w:rsidRDefault="007F6859" w:rsidP="00211161">
            <w:pPr>
              <w:ind w:left="1357" w:hanging="1357"/>
              <w:rPr>
                <w:rFonts w:ascii="Calibri" w:hAnsi="Calibri" w:cs="Calibri"/>
              </w:rPr>
            </w:pPr>
          </w:p>
          <w:p w14:paraId="522A164D" w14:textId="77777777" w:rsidR="007F6859" w:rsidRPr="008F6136" w:rsidRDefault="007F6859" w:rsidP="00211161">
            <w:pPr>
              <w:ind w:left="1357" w:hanging="1357"/>
              <w:rPr>
                <w:rFonts w:ascii="Calibri" w:hAnsi="Calibri" w:cs="Calibri"/>
              </w:rPr>
            </w:pPr>
          </w:p>
          <w:p w14:paraId="33A66BA1" w14:textId="77777777" w:rsidR="007F6859" w:rsidRPr="008F6136" w:rsidRDefault="007F6859" w:rsidP="00211161">
            <w:pPr>
              <w:ind w:left="1357" w:hanging="1357"/>
              <w:rPr>
                <w:rFonts w:ascii="Calibri" w:hAnsi="Calibri" w:cs="Calibri"/>
              </w:rPr>
            </w:pPr>
          </w:p>
          <w:p w14:paraId="127BC94C" w14:textId="77777777" w:rsidR="007F6859" w:rsidRPr="008F6136" w:rsidRDefault="007F6859" w:rsidP="00211161">
            <w:pPr>
              <w:ind w:left="1357" w:hanging="1357"/>
              <w:rPr>
                <w:rFonts w:ascii="Calibri" w:hAnsi="Calibri" w:cs="Calibri"/>
              </w:rPr>
            </w:pPr>
          </w:p>
          <w:p w14:paraId="31E618DD" w14:textId="77777777" w:rsidR="007F6859" w:rsidRPr="008F6136" w:rsidRDefault="007F6859" w:rsidP="00211161">
            <w:pPr>
              <w:ind w:left="1357" w:hanging="1357"/>
              <w:rPr>
                <w:rFonts w:ascii="Calibri" w:hAnsi="Calibri" w:cs="Calibri"/>
              </w:rPr>
            </w:pPr>
          </w:p>
        </w:tc>
        <w:tc>
          <w:tcPr>
            <w:tcW w:w="203" w:type="pct"/>
            <w:vAlign w:val="center"/>
            <w:hideMark/>
          </w:tcPr>
          <w:p w14:paraId="6354AF39" w14:textId="77777777" w:rsidR="007F6859" w:rsidRPr="008F6136" w:rsidRDefault="007F6859" w:rsidP="00211161">
            <w:pPr>
              <w:rPr>
                <w:rFonts w:ascii="Calibri" w:hAnsi="Calibri" w:cs="Calibri"/>
                <w:noProof/>
                <w:szCs w:val="20"/>
              </w:rPr>
            </w:pPr>
          </w:p>
        </w:tc>
      </w:tr>
    </w:tbl>
    <w:p w14:paraId="0BBBABBE" w14:textId="77777777" w:rsidR="00584631" w:rsidRPr="008F6136" w:rsidRDefault="00584631" w:rsidP="00584631">
      <w:pPr>
        <w:spacing w:before="480"/>
        <w:rPr>
          <w:rFonts w:ascii="Calibri" w:eastAsia="Yu Gothic Light" w:hAnsi="Calibri" w:cs="Calibri"/>
          <w:caps/>
          <w:color w:val="4472C4"/>
          <w:kern w:val="28"/>
          <w:sz w:val="48"/>
          <w:szCs w:val="48"/>
        </w:rPr>
      </w:pPr>
      <w:r w:rsidRPr="008F6136">
        <w:rPr>
          <w:rFonts w:ascii="Calibri" w:eastAsia="Yu Gothic Light" w:hAnsi="Calibri" w:cs="Calibri"/>
          <w:caps/>
          <w:color w:val="4472C4"/>
          <w:kern w:val="28"/>
          <w:sz w:val="48"/>
          <w:szCs w:val="48"/>
        </w:rPr>
        <w:t>TIKRINIMO ataskaita</w:t>
      </w:r>
    </w:p>
    <w:p w14:paraId="39B84235" w14:textId="77777777" w:rsidR="00584631" w:rsidRPr="00D8606E" w:rsidRDefault="00584631" w:rsidP="00584631">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ind w:left="142" w:right="142"/>
        <w:outlineLvl w:val="0"/>
        <w:rPr>
          <w:rFonts w:ascii="Calibri" w:eastAsia="Yu Gothic Light" w:hAnsi="Calibri" w:cs="Calibri"/>
          <w:caps/>
          <w:color w:val="FFFFFF"/>
          <w:kern w:val="20"/>
          <w:sz w:val="22"/>
          <w:szCs w:val="22"/>
        </w:rPr>
      </w:pPr>
      <w:r w:rsidRPr="00D8606E">
        <w:rPr>
          <w:rFonts w:ascii="Calibri" w:eastAsia="Yu Gothic Light" w:hAnsi="Calibri" w:cs="Calibri"/>
          <w:caps/>
          <w:color w:val="FFFFFF"/>
          <w:kern w:val="20"/>
          <w:sz w:val="22"/>
          <w:szCs w:val="22"/>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584631" w:rsidRPr="00CC3860" w14:paraId="5229DBFF" w14:textId="77777777" w:rsidTr="00211161">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6CD0CF35" w14:textId="77777777" w:rsidR="00584631" w:rsidRPr="00CC3860" w:rsidRDefault="00584631" w:rsidP="00584631">
            <w:pPr>
              <w:rPr>
                <w:rFonts w:ascii="Calibri" w:eastAsia="Calibri" w:hAnsi="Calibri" w:cs="Calibri"/>
                <w:sz w:val="20"/>
                <w:szCs w:val="20"/>
              </w:rPr>
            </w:pPr>
            <w:r w:rsidRPr="00CC3860">
              <w:rPr>
                <w:rFonts w:ascii="Calibri" w:eastAsia="Calibri" w:hAnsi="Calibri" w:cs="Calibri"/>
                <w:sz w:val="20"/>
                <w:szCs w:val="20"/>
              </w:rPr>
              <w:t>TIKrinimo pradžios data</w:t>
            </w:r>
          </w:p>
        </w:tc>
        <w:tc>
          <w:tcPr>
            <w:tcW w:w="3973" w:type="dxa"/>
            <w:tcBorders>
              <w:top w:val="nil"/>
              <w:left w:val="nil"/>
              <w:bottom w:val="single" w:sz="4" w:space="0" w:color="auto"/>
              <w:right w:val="nil"/>
            </w:tcBorders>
          </w:tcPr>
          <w:p w14:paraId="21AA09EF" w14:textId="77777777" w:rsidR="00584631" w:rsidRPr="00CC3860" w:rsidRDefault="00584631" w:rsidP="00584631">
            <w:pPr>
              <w:rPr>
                <w:rFonts w:ascii="Calibri" w:eastAsia="Calibri" w:hAnsi="Calibri" w:cs="Calibri"/>
                <w:sz w:val="20"/>
                <w:szCs w:val="20"/>
              </w:rPr>
            </w:pPr>
            <w:r w:rsidRPr="00CC3860">
              <w:rPr>
                <w:rFonts w:ascii="Calibri" w:eastAsia="Calibri" w:hAnsi="Calibri" w:cs="Calibri"/>
                <w:sz w:val="20"/>
                <w:szCs w:val="20"/>
              </w:rPr>
              <w:t>TIKrinimo ataskaitos pavadinimas</w:t>
            </w:r>
          </w:p>
        </w:tc>
        <w:tc>
          <w:tcPr>
            <w:tcW w:w="3497" w:type="dxa"/>
            <w:tcBorders>
              <w:top w:val="nil"/>
              <w:left w:val="nil"/>
              <w:bottom w:val="single" w:sz="4" w:space="0" w:color="auto"/>
              <w:right w:val="nil"/>
            </w:tcBorders>
          </w:tcPr>
          <w:p w14:paraId="134BDC09" w14:textId="77777777" w:rsidR="00584631" w:rsidRPr="00CC3860" w:rsidRDefault="00584631" w:rsidP="00584631">
            <w:pPr>
              <w:rPr>
                <w:rFonts w:ascii="Calibri" w:eastAsia="Calibri" w:hAnsi="Calibri" w:cs="Calibri"/>
                <w:sz w:val="20"/>
                <w:szCs w:val="20"/>
              </w:rPr>
            </w:pPr>
            <w:r w:rsidRPr="00CC3860">
              <w:rPr>
                <w:rFonts w:ascii="Calibri" w:eastAsia="Calibri" w:hAnsi="Calibri" w:cs="Calibri"/>
                <w:sz w:val="20"/>
                <w:szCs w:val="20"/>
              </w:rPr>
              <w:t>TIKRINAMAS VALDYSENOS LAIKOTARPIS</w:t>
            </w:r>
          </w:p>
        </w:tc>
        <w:tc>
          <w:tcPr>
            <w:tcW w:w="3843" w:type="dxa"/>
            <w:tcBorders>
              <w:top w:val="nil"/>
              <w:left w:val="nil"/>
              <w:bottom w:val="single" w:sz="4" w:space="0" w:color="auto"/>
              <w:right w:val="nil"/>
            </w:tcBorders>
          </w:tcPr>
          <w:p w14:paraId="60450050" w14:textId="77777777" w:rsidR="00584631" w:rsidRPr="00CC3860" w:rsidRDefault="00584631" w:rsidP="00584631">
            <w:pPr>
              <w:rPr>
                <w:rFonts w:ascii="Calibri" w:eastAsia="Calibri" w:hAnsi="Calibri" w:cs="Calibri"/>
                <w:sz w:val="20"/>
                <w:szCs w:val="20"/>
              </w:rPr>
            </w:pPr>
            <w:r w:rsidRPr="00CC3860">
              <w:rPr>
                <w:rFonts w:ascii="Calibri" w:eastAsia="Calibri" w:hAnsi="Calibri" w:cs="Calibri"/>
                <w:sz w:val="20"/>
                <w:szCs w:val="20"/>
              </w:rPr>
              <w:t>Parengė:</w:t>
            </w:r>
          </w:p>
        </w:tc>
      </w:tr>
      <w:tr w:rsidR="002C63E2" w:rsidRPr="00CC3860" w14:paraId="1B155293" w14:textId="77777777" w:rsidTr="00211161">
        <w:sdt>
          <w:sdtPr>
            <w:rPr>
              <w:rFonts w:ascii="Calibri" w:eastAsia="Calibri" w:hAnsi="Calibri" w:cs="Calibri"/>
              <w:sz w:val="20"/>
              <w:szCs w:val="20"/>
            </w:rPr>
            <w:id w:val="1279524753"/>
            <w:placeholder>
              <w:docPart w:val="1987D91BB0FE45F2B091FB92371ECAE6"/>
            </w:placeholder>
            <w:date w:fullDate="2026-02-26T00:00:00Z">
              <w:dateFormat w:val="yyyy 'm.' MMMM d 'd.'"/>
              <w:lid w:val="lt-LT"/>
              <w:storeMappedDataAs w:val="dateTime"/>
              <w:calendar w:val="gregorian"/>
            </w:date>
          </w:sdtPr>
          <w:sdtEndPr/>
          <w:sdtContent>
            <w:tc>
              <w:tcPr>
                <w:tcW w:w="3005" w:type="dxa"/>
                <w:tcBorders>
                  <w:top w:val="single" w:sz="4" w:space="0" w:color="auto"/>
                </w:tcBorders>
              </w:tcPr>
              <w:p w14:paraId="2AE9A4CC" w14:textId="03BE41F0" w:rsidR="00584631" w:rsidRPr="00CC3860" w:rsidRDefault="00F75D56" w:rsidP="00584631">
                <w:pPr>
                  <w:rPr>
                    <w:rFonts w:ascii="Calibri" w:eastAsia="Calibri" w:hAnsi="Calibri" w:cs="Calibri"/>
                    <w:color w:val="auto"/>
                    <w:sz w:val="20"/>
                    <w:szCs w:val="20"/>
                  </w:rPr>
                </w:pPr>
                <w:r w:rsidRPr="00CC3860">
                  <w:rPr>
                    <w:rFonts w:ascii="Calibri" w:eastAsia="Calibri" w:hAnsi="Calibri" w:cs="Calibri"/>
                    <w:color w:val="auto"/>
                    <w:sz w:val="20"/>
                    <w:szCs w:val="20"/>
                  </w:rPr>
                  <w:t>2026 m. vasario 26 d.</w:t>
                </w:r>
              </w:p>
            </w:tc>
          </w:sdtContent>
        </w:sdt>
        <w:tc>
          <w:tcPr>
            <w:tcW w:w="3973" w:type="dxa"/>
            <w:tcBorders>
              <w:top w:val="single" w:sz="4" w:space="0" w:color="auto"/>
            </w:tcBorders>
          </w:tcPr>
          <w:p w14:paraId="6063F3CF" w14:textId="6BD4B384" w:rsidR="00584631" w:rsidRPr="00CC3860" w:rsidRDefault="00F75D56" w:rsidP="00584631">
            <w:pPr>
              <w:rPr>
                <w:rFonts w:ascii="Calibri" w:eastAsia="Calibri" w:hAnsi="Calibri" w:cs="Calibri"/>
                <w:color w:val="auto"/>
                <w:sz w:val="20"/>
                <w:szCs w:val="20"/>
              </w:rPr>
            </w:pPr>
            <w:r w:rsidRPr="00CC3860">
              <w:rPr>
                <w:rFonts w:ascii="Calibri" w:eastAsia="Calibri" w:hAnsi="Calibri" w:cs="Calibri"/>
                <w:color w:val="auto"/>
                <w:sz w:val="20"/>
                <w:szCs w:val="20"/>
              </w:rPr>
              <w:t>UAB „Tauragės vandenys“</w:t>
            </w:r>
            <w:r w:rsidR="00A51253">
              <w:rPr>
                <w:rFonts w:ascii="Calibri" w:eastAsia="Calibri" w:hAnsi="Calibri" w:cs="Calibri"/>
                <w:color w:val="auto"/>
                <w:sz w:val="20"/>
                <w:szCs w:val="20"/>
              </w:rPr>
              <w:t xml:space="preserve"> pasirengimo pirkimui </w:t>
            </w:r>
            <w:r w:rsidR="001932F2">
              <w:rPr>
                <w:rFonts w:ascii="Calibri" w:eastAsia="Calibri" w:hAnsi="Calibri" w:cs="Calibri"/>
                <w:color w:val="auto"/>
                <w:sz w:val="20"/>
                <w:szCs w:val="20"/>
              </w:rPr>
              <w:t>proceso etapo, pirkimų proce</w:t>
            </w:r>
            <w:r w:rsidR="00FB3665">
              <w:rPr>
                <w:rFonts w:ascii="Calibri" w:eastAsia="Calibri" w:hAnsi="Calibri" w:cs="Calibri"/>
                <w:color w:val="auto"/>
                <w:sz w:val="20"/>
                <w:szCs w:val="20"/>
              </w:rPr>
              <w:t>dūros ir procedūrų po pirkimo atlikimo vykdymo etapo valdysenos tikrinimas</w:t>
            </w:r>
          </w:p>
        </w:tc>
        <w:tc>
          <w:tcPr>
            <w:tcW w:w="3497" w:type="dxa"/>
            <w:tcBorders>
              <w:top w:val="single" w:sz="4" w:space="0" w:color="auto"/>
            </w:tcBorders>
          </w:tcPr>
          <w:p w14:paraId="758D33E6" w14:textId="3531D5DA" w:rsidR="00584631" w:rsidRPr="00CC3860" w:rsidRDefault="00F75D56" w:rsidP="00584631">
            <w:pPr>
              <w:rPr>
                <w:rFonts w:ascii="Calibri" w:eastAsia="Calibri" w:hAnsi="Calibri" w:cs="Calibri"/>
                <w:color w:val="auto"/>
                <w:sz w:val="20"/>
                <w:szCs w:val="20"/>
              </w:rPr>
            </w:pPr>
            <w:r w:rsidRPr="00CC3860">
              <w:rPr>
                <w:rFonts w:ascii="Calibri" w:eastAsia="Calibri" w:hAnsi="Calibri" w:cs="Calibri"/>
                <w:color w:val="auto"/>
                <w:sz w:val="20"/>
                <w:szCs w:val="20"/>
              </w:rPr>
              <w:t>2025 m.</w:t>
            </w:r>
          </w:p>
        </w:tc>
        <w:tc>
          <w:tcPr>
            <w:tcW w:w="3843" w:type="dxa"/>
            <w:tcBorders>
              <w:top w:val="single" w:sz="4" w:space="0" w:color="auto"/>
            </w:tcBorders>
          </w:tcPr>
          <w:p w14:paraId="450CE761" w14:textId="3DE4D58E" w:rsidR="00584631" w:rsidRPr="00CC3860" w:rsidRDefault="00F75D56" w:rsidP="00584631">
            <w:pPr>
              <w:rPr>
                <w:rFonts w:ascii="Calibri" w:eastAsia="Calibri" w:hAnsi="Calibri" w:cs="Calibri"/>
                <w:color w:val="auto"/>
                <w:sz w:val="20"/>
                <w:szCs w:val="20"/>
              </w:rPr>
            </w:pPr>
            <w:r w:rsidRPr="00CC3860">
              <w:rPr>
                <w:rFonts w:ascii="Calibri" w:eastAsia="Calibri" w:hAnsi="Calibri" w:cs="Calibri"/>
                <w:color w:val="auto"/>
                <w:sz w:val="20"/>
                <w:szCs w:val="20"/>
              </w:rPr>
              <w:t xml:space="preserve">Pirkimų valdysenos skyriaus patarėja </w:t>
            </w:r>
            <w:r w:rsidR="00DA1D5F">
              <w:rPr>
                <w:rFonts w:ascii="Calibri" w:eastAsia="Calibri" w:hAnsi="Calibri" w:cs="Calibri"/>
                <w:color w:val="auto"/>
                <w:sz w:val="20"/>
                <w:szCs w:val="20"/>
              </w:rPr>
              <w:t>L. K.</w:t>
            </w:r>
          </w:p>
        </w:tc>
      </w:tr>
    </w:tbl>
    <w:p w14:paraId="1C0D9F2E" w14:textId="77777777" w:rsidR="00584631" w:rsidRPr="00CC3860" w:rsidRDefault="00584631" w:rsidP="00584631">
      <w:pPr>
        <w:rPr>
          <w:rFonts w:ascii="Calibri" w:eastAsia="Calibri" w:hAnsi="Calibri" w:cs="Calibri"/>
          <w:sz w:val="20"/>
          <w:szCs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584631" w:rsidRPr="00CC3860" w14:paraId="0955932B" w14:textId="77777777" w:rsidTr="00F75D56">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51A07004" w14:textId="77777777" w:rsidR="00584631" w:rsidRPr="00CC3860" w:rsidRDefault="00584631" w:rsidP="00584631">
            <w:pPr>
              <w:rPr>
                <w:rFonts w:ascii="Calibri" w:eastAsia="Calibri" w:hAnsi="Calibri" w:cs="Calibri"/>
                <w:sz w:val="20"/>
                <w:szCs w:val="20"/>
              </w:rPr>
            </w:pPr>
            <w:r w:rsidRPr="00CC3860">
              <w:rPr>
                <w:rFonts w:ascii="Calibri" w:eastAsia="Calibri" w:hAnsi="Calibri" w:cs="Calibri"/>
                <w:sz w:val="20"/>
                <w:szCs w:val="20"/>
              </w:rPr>
              <w:t>TIKrinimo APIMTIS:</w:t>
            </w:r>
          </w:p>
        </w:tc>
        <w:tc>
          <w:tcPr>
            <w:tcW w:w="10413" w:type="dxa"/>
            <w:tcBorders>
              <w:top w:val="nil"/>
              <w:left w:val="nil"/>
              <w:bottom w:val="single" w:sz="4" w:space="0" w:color="auto"/>
              <w:right w:val="nil"/>
            </w:tcBorders>
          </w:tcPr>
          <w:p w14:paraId="12F62E29" w14:textId="77777777" w:rsidR="00584631" w:rsidRPr="00CC3860" w:rsidRDefault="00584631" w:rsidP="00584631">
            <w:pPr>
              <w:rPr>
                <w:rFonts w:ascii="Calibri" w:eastAsia="Calibri" w:hAnsi="Calibri" w:cs="Calibri"/>
                <w:sz w:val="20"/>
                <w:szCs w:val="20"/>
              </w:rPr>
            </w:pPr>
          </w:p>
        </w:tc>
      </w:tr>
      <w:tr w:rsidR="002C63E2" w:rsidRPr="00CC3860" w14:paraId="7B74486E" w14:textId="77777777" w:rsidTr="00F75D56">
        <w:tc>
          <w:tcPr>
            <w:tcW w:w="3905" w:type="dxa"/>
            <w:tcBorders>
              <w:top w:val="single" w:sz="4" w:space="0" w:color="auto"/>
            </w:tcBorders>
          </w:tcPr>
          <w:p w14:paraId="32FB9BE8" w14:textId="77777777" w:rsidR="00584631" w:rsidRPr="00CC3860" w:rsidRDefault="00584631" w:rsidP="00584631">
            <w:pPr>
              <w:rPr>
                <w:rFonts w:ascii="Calibri" w:eastAsia="Calibri" w:hAnsi="Calibri" w:cs="Calibri"/>
                <w:color w:val="auto"/>
                <w:sz w:val="20"/>
                <w:szCs w:val="20"/>
              </w:rPr>
            </w:pPr>
            <w:r w:rsidRPr="00CC3860">
              <w:rPr>
                <w:rFonts w:ascii="Calibri" w:eastAsia="Calibri" w:hAnsi="Calibri" w:cs="Calibri"/>
                <w:color w:val="auto"/>
                <w:sz w:val="20"/>
                <w:szCs w:val="20"/>
              </w:rPr>
              <w:t>A dalis</w:t>
            </w:r>
          </w:p>
        </w:tc>
        <w:tc>
          <w:tcPr>
            <w:tcW w:w="10413" w:type="dxa"/>
            <w:tcBorders>
              <w:top w:val="single" w:sz="4" w:space="0" w:color="auto"/>
            </w:tcBorders>
          </w:tcPr>
          <w:p w14:paraId="7998F177" w14:textId="77777777" w:rsidR="00584631" w:rsidRPr="00CC3860" w:rsidRDefault="00584631" w:rsidP="00584631">
            <w:pPr>
              <w:rPr>
                <w:rFonts w:ascii="Calibri" w:eastAsia="Calibri" w:hAnsi="Calibri" w:cs="Calibri"/>
                <w:color w:val="auto"/>
                <w:sz w:val="20"/>
                <w:szCs w:val="20"/>
              </w:rPr>
            </w:pPr>
            <w:r w:rsidRPr="00CC3860">
              <w:rPr>
                <w:rFonts w:ascii="Calibri" w:eastAsia="Calibri" w:hAnsi="Calibri" w:cs="Calibri"/>
                <w:color w:val="auto"/>
                <w:sz w:val="20"/>
                <w:szCs w:val="20"/>
              </w:rPr>
              <w:t>PASIRENGIMO PIRKIMUI PROCESO – NUO POREIKIO ATSIRADIMO IKI PIRKIMO PASKELBIMO, ETAPAS</w:t>
            </w:r>
          </w:p>
        </w:tc>
      </w:tr>
      <w:tr w:rsidR="002C63E2" w:rsidRPr="00CC3860" w14:paraId="09690948" w14:textId="77777777" w:rsidTr="00F75D56">
        <w:tc>
          <w:tcPr>
            <w:tcW w:w="3905" w:type="dxa"/>
          </w:tcPr>
          <w:p w14:paraId="370B9ADF" w14:textId="77777777" w:rsidR="00584631" w:rsidRPr="00CC3860" w:rsidRDefault="00584631" w:rsidP="00584631">
            <w:pPr>
              <w:rPr>
                <w:rFonts w:ascii="Calibri" w:eastAsia="Calibri" w:hAnsi="Calibri" w:cs="Calibri"/>
                <w:color w:val="auto"/>
                <w:sz w:val="20"/>
                <w:szCs w:val="20"/>
              </w:rPr>
            </w:pPr>
            <w:r w:rsidRPr="00CC3860">
              <w:rPr>
                <w:rFonts w:ascii="Calibri" w:eastAsia="Calibri" w:hAnsi="Calibri" w:cs="Calibri"/>
                <w:color w:val="auto"/>
                <w:sz w:val="20"/>
                <w:szCs w:val="20"/>
              </w:rPr>
              <w:lastRenderedPageBreak/>
              <w:t>B dalis</w:t>
            </w:r>
          </w:p>
        </w:tc>
        <w:tc>
          <w:tcPr>
            <w:tcW w:w="10413" w:type="dxa"/>
          </w:tcPr>
          <w:p w14:paraId="5341410A" w14:textId="77777777" w:rsidR="00584631" w:rsidRPr="00CC3860" w:rsidRDefault="00584631" w:rsidP="00584631">
            <w:pPr>
              <w:rPr>
                <w:rFonts w:ascii="Calibri" w:eastAsia="Calibri" w:hAnsi="Calibri" w:cs="Calibri"/>
                <w:color w:val="auto"/>
                <w:sz w:val="20"/>
                <w:szCs w:val="20"/>
              </w:rPr>
            </w:pPr>
            <w:r w:rsidRPr="00CC3860">
              <w:rPr>
                <w:rFonts w:ascii="Calibri" w:eastAsia="Calibri" w:hAnsi="Calibri" w:cs="Calibri"/>
                <w:color w:val="auto"/>
                <w:sz w:val="20"/>
                <w:szCs w:val="20"/>
              </w:rPr>
              <w:t>PIRKIMO PROCEDŪROS IR PROCEDŪRŲ PO PIRKIMO ATLIKIMO VYKDYMO ETAPAS</w:t>
            </w:r>
          </w:p>
        </w:tc>
      </w:tr>
    </w:tbl>
    <w:p w14:paraId="640A988A" w14:textId="77777777" w:rsidR="00584631" w:rsidRPr="00D8606E" w:rsidRDefault="00584631" w:rsidP="00584631">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ind w:left="142" w:right="142"/>
        <w:outlineLvl w:val="0"/>
        <w:rPr>
          <w:rFonts w:ascii="Calibri" w:eastAsia="Yu Gothic Light" w:hAnsi="Calibri" w:cs="Calibri"/>
          <w:caps/>
          <w:color w:val="FFFFFF"/>
          <w:kern w:val="20"/>
          <w:sz w:val="22"/>
          <w:szCs w:val="22"/>
        </w:rPr>
      </w:pPr>
      <w:r w:rsidRPr="00D8606E">
        <w:rPr>
          <w:rFonts w:ascii="Calibri" w:eastAsia="Yu Gothic Light" w:hAnsi="Calibri" w:cs="Calibri"/>
          <w:caps/>
          <w:color w:val="FFFFFF"/>
          <w:kern w:val="20"/>
          <w:sz w:val="22"/>
          <w:szCs w:val="22"/>
        </w:rPr>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584631" w:rsidRPr="00D8606E" w14:paraId="117097AC" w14:textId="77777777" w:rsidTr="00F75D56">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058AD0E9" w14:textId="77777777" w:rsidR="00584631" w:rsidRPr="00D8606E" w:rsidRDefault="00584631" w:rsidP="00584631">
            <w:pPr>
              <w:rPr>
                <w:rFonts w:ascii="Calibri" w:eastAsia="Calibri" w:hAnsi="Calibri" w:cs="Calibri"/>
                <w:sz w:val="20"/>
                <w:szCs w:val="20"/>
              </w:rPr>
            </w:pPr>
            <w:r w:rsidRPr="00D8606E">
              <w:rPr>
                <w:rFonts w:ascii="Calibri" w:eastAsia="Calibri" w:hAnsi="Calibri" w:cs="Calibri"/>
                <w:sz w:val="20"/>
                <w:szCs w:val="20"/>
              </w:rPr>
              <w:t>TRUMPINYS</w:t>
            </w:r>
          </w:p>
        </w:tc>
        <w:tc>
          <w:tcPr>
            <w:tcW w:w="10413" w:type="dxa"/>
            <w:tcBorders>
              <w:top w:val="nil"/>
              <w:left w:val="nil"/>
              <w:bottom w:val="single" w:sz="4" w:space="0" w:color="auto"/>
              <w:right w:val="nil"/>
            </w:tcBorders>
          </w:tcPr>
          <w:p w14:paraId="397D27E7" w14:textId="77777777" w:rsidR="00584631" w:rsidRPr="00D8606E" w:rsidRDefault="00584631" w:rsidP="00584631">
            <w:pPr>
              <w:rPr>
                <w:rFonts w:ascii="Calibri" w:eastAsia="Calibri" w:hAnsi="Calibri" w:cs="Calibri"/>
                <w:sz w:val="20"/>
                <w:szCs w:val="20"/>
              </w:rPr>
            </w:pPr>
            <w:r w:rsidRPr="00D8606E">
              <w:rPr>
                <w:rFonts w:ascii="Calibri" w:eastAsia="Calibri" w:hAnsi="Calibri" w:cs="Calibri"/>
                <w:sz w:val="20"/>
                <w:szCs w:val="20"/>
              </w:rPr>
              <w:t>Aprašymas</w:t>
            </w:r>
          </w:p>
        </w:tc>
      </w:tr>
      <w:tr w:rsidR="002A34C3" w:rsidRPr="00D8606E" w14:paraId="024F9B62" w14:textId="77777777" w:rsidTr="00F75D56">
        <w:tc>
          <w:tcPr>
            <w:tcW w:w="3905" w:type="dxa"/>
            <w:tcBorders>
              <w:top w:val="single" w:sz="4" w:space="0" w:color="auto"/>
              <w:bottom w:val="single" w:sz="4" w:space="0" w:color="auto"/>
            </w:tcBorders>
          </w:tcPr>
          <w:p w14:paraId="2777514A" w14:textId="60D8220D" w:rsidR="00584631" w:rsidRPr="00D8606E" w:rsidRDefault="006D1D37" w:rsidP="00584631">
            <w:pPr>
              <w:rPr>
                <w:rFonts w:ascii="Calibri" w:eastAsia="Calibri" w:hAnsi="Calibri" w:cs="Calibri"/>
                <w:b/>
                <w:bCs/>
                <w:color w:val="auto"/>
                <w:sz w:val="20"/>
                <w:szCs w:val="20"/>
              </w:rPr>
            </w:pPr>
            <w:r>
              <w:rPr>
                <w:rFonts w:ascii="Calibri" w:eastAsia="Calibri" w:hAnsi="Calibri" w:cs="Calibri"/>
                <w:b/>
                <w:bCs/>
                <w:color w:val="auto"/>
                <w:sz w:val="20"/>
                <w:szCs w:val="20"/>
              </w:rPr>
              <w:t>BVPŽ kodas</w:t>
            </w:r>
          </w:p>
        </w:tc>
        <w:tc>
          <w:tcPr>
            <w:tcW w:w="10413" w:type="dxa"/>
            <w:tcBorders>
              <w:top w:val="single" w:sz="4" w:space="0" w:color="auto"/>
              <w:bottom w:val="single" w:sz="4" w:space="0" w:color="auto"/>
            </w:tcBorders>
          </w:tcPr>
          <w:p w14:paraId="27765961" w14:textId="789A1B48" w:rsidR="00584631" w:rsidRPr="00D8606E" w:rsidRDefault="006D1D37" w:rsidP="00584631">
            <w:pPr>
              <w:rPr>
                <w:rFonts w:ascii="Calibri" w:eastAsia="Calibri" w:hAnsi="Calibri" w:cs="Calibri"/>
                <w:color w:val="auto"/>
                <w:sz w:val="20"/>
                <w:szCs w:val="20"/>
              </w:rPr>
            </w:pPr>
            <w:r>
              <w:rPr>
                <w:rFonts w:ascii="Calibri" w:eastAsia="Calibri" w:hAnsi="Calibri" w:cs="Calibri"/>
                <w:color w:val="auto"/>
                <w:sz w:val="20"/>
                <w:szCs w:val="20"/>
              </w:rPr>
              <w:t>Kodas pagal Bendrąjį viešųjų pirkimų žodyną, patvirtintą 2002 m. lapkričio 5 d. Europos Parlamento ir Tarybos reglamentu (EB) Nr. 2195/2002.</w:t>
            </w:r>
          </w:p>
        </w:tc>
      </w:tr>
      <w:tr w:rsidR="00A6114E" w:rsidRPr="00D8606E" w14:paraId="4683CDDF" w14:textId="77777777" w:rsidTr="009B47B5">
        <w:tc>
          <w:tcPr>
            <w:tcW w:w="3905" w:type="dxa"/>
            <w:tcBorders>
              <w:top w:val="single" w:sz="4" w:space="0" w:color="auto"/>
              <w:bottom w:val="single" w:sz="4" w:space="0" w:color="auto"/>
            </w:tcBorders>
          </w:tcPr>
          <w:p w14:paraId="34ECC131" w14:textId="77777777" w:rsidR="00A6114E" w:rsidRPr="00D8606E" w:rsidRDefault="00A6114E" w:rsidP="009B47B5">
            <w:pPr>
              <w:rPr>
                <w:rFonts w:ascii="Calibri" w:eastAsia="Calibri" w:hAnsi="Calibri" w:cs="Calibri"/>
                <w:b/>
                <w:bCs/>
                <w:color w:val="auto"/>
                <w:sz w:val="20"/>
                <w:szCs w:val="20"/>
              </w:rPr>
            </w:pPr>
            <w:r w:rsidRPr="00D8606E">
              <w:rPr>
                <w:rFonts w:ascii="Calibri" w:eastAsia="Calibri" w:hAnsi="Calibri" w:cs="Calibri"/>
                <w:b/>
                <w:bCs/>
                <w:color w:val="auto"/>
                <w:sz w:val="20"/>
                <w:szCs w:val="20"/>
              </w:rPr>
              <w:t>CPO</w:t>
            </w:r>
          </w:p>
        </w:tc>
        <w:tc>
          <w:tcPr>
            <w:tcW w:w="10413" w:type="dxa"/>
            <w:tcBorders>
              <w:top w:val="single" w:sz="4" w:space="0" w:color="auto"/>
              <w:bottom w:val="single" w:sz="4" w:space="0" w:color="auto"/>
            </w:tcBorders>
          </w:tcPr>
          <w:p w14:paraId="79BC43D9" w14:textId="77777777" w:rsidR="00A6114E" w:rsidRPr="00D8606E" w:rsidRDefault="00A6114E" w:rsidP="009B47B5">
            <w:pPr>
              <w:rPr>
                <w:rFonts w:ascii="Calibri" w:eastAsia="Calibri" w:hAnsi="Calibri" w:cs="Calibri"/>
                <w:color w:val="auto"/>
                <w:sz w:val="20"/>
                <w:szCs w:val="20"/>
              </w:rPr>
            </w:pPr>
            <w:r w:rsidRPr="00D8606E">
              <w:rPr>
                <w:rFonts w:ascii="Calibri" w:eastAsia="Calibri" w:hAnsi="Calibri" w:cs="Calibri"/>
                <w:color w:val="auto"/>
                <w:sz w:val="20"/>
                <w:szCs w:val="20"/>
              </w:rPr>
              <w:t>Perkančioji organizacija, kuriai suteiktas centrinės perkančiosios organizacijos statusas.</w:t>
            </w:r>
          </w:p>
        </w:tc>
      </w:tr>
      <w:tr w:rsidR="002A34C3" w:rsidRPr="00D8606E" w14:paraId="122B956B" w14:textId="77777777" w:rsidTr="00F75D56">
        <w:tc>
          <w:tcPr>
            <w:tcW w:w="3905" w:type="dxa"/>
            <w:tcBorders>
              <w:top w:val="single" w:sz="4" w:space="0" w:color="auto"/>
            </w:tcBorders>
          </w:tcPr>
          <w:p w14:paraId="553000F1" w14:textId="0679D2DE" w:rsidR="00F75D56" w:rsidRPr="00D8606E" w:rsidRDefault="00F75D56" w:rsidP="00584631">
            <w:pPr>
              <w:rPr>
                <w:rFonts w:ascii="Calibri" w:eastAsia="Calibri" w:hAnsi="Calibri" w:cs="Calibri"/>
                <w:b/>
                <w:bCs/>
                <w:color w:val="auto"/>
                <w:sz w:val="20"/>
                <w:szCs w:val="20"/>
              </w:rPr>
            </w:pPr>
            <w:r w:rsidRPr="00D8606E">
              <w:rPr>
                <w:rFonts w:ascii="Calibri" w:eastAsia="Calibri" w:hAnsi="Calibri" w:cs="Calibri"/>
                <w:b/>
                <w:bCs/>
                <w:color w:val="auto"/>
                <w:sz w:val="20"/>
                <w:szCs w:val="20"/>
              </w:rPr>
              <w:t>CPO LT</w:t>
            </w:r>
          </w:p>
        </w:tc>
        <w:tc>
          <w:tcPr>
            <w:tcW w:w="10413" w:type="dxa"/>
            <w:tcBorders>
              <w:top w:val="single" w:sz="4" w:space="0" w:color="auto"/>
            </w:tcBorders>
          </w:tcPr>
          <w:p w14:paraId="2DA0F033" w14:textId="42281FF8" w:rsidR="00F75D56" w:rsidRPr="00D8606E" w:rsidRDefault="00C7593F" w:rsidP="00584631">
            <w:pPr>
              <w:rPr>
                <w:rFonts w:ascii="Calibri" w:eastAsia="Calibri" w:hAnsi="Calibri" w:cs="Calibri"/>
                <w:color w:val="auto"/>
                <w:sz w:val="20"/>
                <w:szCs w:val="20"/>
              </w:rPr>
            </w:pPr>
            <w:r w:rsidRPr="00D8606E">
              <w:rPr>
                <w:rFonts w:ascii="Calibri" w:eastAsia="Calibri" w:hAnsi="Calibri" w:cs="Calibri"/>
                <w:color w:val="auto"/>
                <w:sz w:val="20"/>
                <w:szCs w:val="20"/>
              </w:rPr>
              <w:t>VšĮ CPO LT (į. k. 302913276).</w:t>
            </w:r>
          </w:p>
        </w:tc>
      </w:tr>
      <w:tr w:rsidR="002A34C3" w:rsidRPr="00D8606E" w14:paraId="4BBF648F" w14:textId="77777777" w:rsidTr="00F75D56">
        <w:tc>
          <w:tcPr>
            <w:tcW w:w="3905" w:type="dxa"/>
            <w:tcBorders>
              <w:top w:val="single" w:sz="4" w:space="0" w:color="auto"/>
            </w:tcBorders>
          </w:tcPr>
          <w:p w14:paraId="708D976A" w14:textId="1970756B" w:rsidR="00F75D56" w:rsidRPr="00D8606E" w:rsidRDefault="00C7593F" w:rsidP="00584631">
            <w:pPr>
              <w:rPr>
                <w:rFonts w:ascii="Calibri" w:eastAsia="Calibri" w:hAnsi="Calibri" w:cs="Calibri"/>
                <w:b/>
                <w:bCs/>
                <w:color w:val="auto"/>
                <w:sz w:val="20"/>
                <w:szCs w:val="20"/>
              </w:rPr>
            </w:pPr>
            <w:r w:rsidRPr="00D8606E">
              <w:rPr>
                <w:rFonts w:ascii="Calibri" w:eastAsia="Calibri" w:hAnsi="Calibri" w:cs="Calibri"/>
                <w:b/>
                <w:bCs/>
                <w:color w:val="auto"/>
                <w:sz w:val="20"/>
                <w:szCs w:val="20"/>
              </w:rPr>
              <w:t>CVP IS</w:t>
            </w:r>
          </w:p>
        </w:tc>
        <w:tc>
          <w:tcPr>
            <w:tcW w:w="10413" w:type="dxa"/>
            <w:tcBorders>
              <w:top w:val="single" w:sz="4" w:space="0" w:color="auto"/>
            </w:tcBorders>
          </w:tcPr>
          <w:p w14:paraId="02F6A909" w14:textId="57DE5918" w:rsidR="00F75D56" w:rsidRPr="00D8606E" w:rsidRDefault="00C7593F" w:rsidP="00584631">
            <w:pPr>
              <w:rPr>
                <w:rFonts w:ascii="Calibri" w:eastAsia="Calibri" w:hAnsi="Calibri" w:cs="Calibri"/>
                <w:color w:val="auto"/>
                <w:sz w:val="20"/>
                <w:szCs w:val="20"/>
              </w:rPr>
            </w:pPr>
            <w:r w:rsidRPr="00D8606E">
              <w:rPr>
                <w:rFonts w:ascii="Calibri" w:eastAsia="Calibri" w:hAnsi="Calibri" w:cs="Calibri"/>
                <w:color w:val="auto"/>
                <w:sz w:val="20"/>
                <w:szCs w:val="20"/>
              </w:rPr>
              <w:t>Centrinė viešųjų pirkimų informacinė sistema.</w:t>
            </w:r>
          </w:p>
        </w:tc>
      </w:tr>
      <w:tr w:rsidR="006D1D37" w:rsidRPr="0005767C" w14:paraId="7A810F59" w14:textId="77777777" w:rsidTr="00F75D56">
        <w:tc>
          <w:tcPr>
            <w:tcW w:w="3905" w:type="dxa"/>
            <w:tcBorders>
              <w:top w:val="single" w:sz="4" w:space="0" w:color="auto"/>
            </w:tcBorders>
          </w:tcPr>
          <w:p w14:paraId="2527D94A" w14:textId="058E34BF" w:rsidR="006D1D37" w:rsidRPr="0005767C" w:rsidRDefault="006D1D37" w:rsidP="00584631">
            <w:pPr>
              <w:rPr>
                <w:rFonts w:ascii="Calibri" w:eastAsia="Calibri" w:hAnsi="Calibri" w:cs="Calibri"/>
                <w:b/>
                <w:bCs/>
                <w:color w:val="auto"/>
                <w:sz w:val="20"/>
                <w:szCs w:val="20"/>
              </w:rPr>
            </w:pPr>
            <w:r w:rsidRPr="0005767C">
              <w:rPr>
                <w:rFonts w:ascii="Calibri" w:eastAsia="Calibri" w:hAnsi="Calibri" w:cs="Calibri"/>
                <w:b/>
                <w:bCs/>
                <w:color w:val="auto"/>
                <w:sz w:val="20"/>
                <w:szCs w:val="20"/>
              </w:rPr>
              <w:t>DPS</w:t>
            </w:r>
          </w:p>
        </w:tc>
        <w:tc>
          <w:tcPr>
            <w:tcW w:w="10413" w:type="dxa"/>
            <w:tcBorders>
              <w:top w:val="single" w:sz="4" w:space="0" w:color="auto"/>
            </w:tcBorders>
          </w:tcPr>
          <w:p w14:paraId="04C7A7E8" w14:textId="2E49A190" w:rsidR="006D1D37" w:rsidRPr="0005767C" w:rsidRDefault="0005767C" w:rsidP="00584631">
            <w:pPr>
              <w:rPr>
                <w:rFonts w:ascii="Calibri" w:eastAsia="Calibri" w:hAnsi="Calibri" w:cs="Calibri"/>
                <w:color w:val="auto"/>
                <w:sz w:val="20"/>
                <w:szCs w:val="20"/>
              </w:rPr>
            </w:pPr>
            <w:r w:rsidRPr="0005767C">
              <w:rPr>
                <w:rFonts w:ascii="Calibri" w:eastAsia="Calibri" w:hAnsi="Calibri" w:cs="Calibri"/>
                <w:color w:val="auto"/>
                <w:sz w:val="20"/>
                <w:szCs w:val="20"/>
              </w:rPr>
              <w:t>Dinaminė pirkimų sistema.</w:t>
            </w:r>
          </w:p>
        </w:tc>
      </w:tr>
      <w:tr w:rsidR="002A34C3" w:rsidRPr="00D8606E" w14:paraId="58F600BA" w14:textId="77777777" w:rsidTr="00F75D56">
        <w:tc>
          <w:tcPr>
            <w:tcW w:w="3905" w:type="dxa"/>
            <w:tcBorders>
              <w:top w:val="single" w:sz="4" w:space="0" w:color="auto"/>
            </w:tcBorders>
          </w:tcPr>
          <w:p w14:paraId="5EF81FE4" w14:textId="3429390B" w:rsidR="00F75D56" w:rsidRPr="00D8606E" w:rsidRDefault="00C7593F" w:rsidP="00584631">
            <w:pPr>
              <w:rPr>
                <w:rFonts w:ascii="Calibri" w:eastAsia="Calibri" w:hAnsi="Calibri" w:cs="Calibri"/>
                <w:b/>
                <w:bCs/>
                <w:color w:val="auto"/>
                <w:sz w:val="20"/>
                <w:szCs w:val="20"/>
              </w:rPr>
            </w:pPr>
            <w:r w:rsidRPr="00D8606E">
              <w:rPr>
                <w:rFonts w:ascii="Calibri" w:eastAsia="Calibri" w:hAnsi="Calibri" w:cs="Calibri"/>
                <w:b/>
                <w:bCs/>
                <w:color w:val="auto"/>
                <w:sz w:val="20"/>
                <w:szCs w:val="20"/>
              </w:rPr>
              <w:t>DVS</w:t>
            </w:r>
          </w:p>
        </w:tc>
        <w:tc>
          <w:tcPr>
            <w:tcW w:w="10413" w:type="dxa"/>
            <w:tcBorders>
              <w:top w:val="single" w:sz="4" w:space="0" w:color="auto"/>
            </w:tcBorders>
          </w:tcPr>
          <w:p w14:paraId="6FEC57ED" w14:textId="3821168A" w:rsidR="00F75D56" w:rsidRPr="00D8606E" w:rsidRDefault="00C7593F" w:rsidP="00584631">
            <w:pPr>
              <w:rPr>
                <w:rFonts w:ascii="Calibri" w:eastAsia="Calibri" w:hAnsi="Calibri" w:cs="Calibri"/>
                <w:color w:val="auto"/>
                <w:sz w:val="20"/>
                <w:szCs w:val="20"/>
              </w:rPr>
            </w:pPr>
            <w:r w:rsidRPr="00D8606E">
              <w:rPr>
                <w:rFonts w:ascii="Calibri" w:eastAsia="Calibri" w:hAnsi="Calibri" w:cs="Calibri"/>
                <w:color w:val="auto"/>
                <w:sz w:val="20"/>
                <w:szCs w:val="20"/>
              </w:rPr>
              <w:t>Pirkimų vykdytojo naudojama dokumentų valdymo sistema.</w:t>
            </w:r>
          </w:p>
        </w:tc>
      </w:tr>
      <w:tr w:rsidR="00941DCA" w:rsidRPr="00941DCA" w14:paraId="19D6CDAF" w14:textId="77777777" w:rsidTr="00F75D56">
        <w:tc>
          <w:tcPr>
            <w:tcW w:w="3905" w:type="dxa"/>
            <w:tcBorders>
              <w:top w:val="single" w:sz="4" w:space="0" w:color="auto"/>
            </w:tcBorders>
          </w:tcPr>
          <w:p w14:paraId="7F01BE58" w14:textId="49B1E6D9" w:rsidR="00941DCA" w:rsidRPr="00941DCA" w:rsidRDefault="00941DCA" w:rsidP="00584631">
            <w:pPr>
              <w:rPr>
                <w:rFonts w:ascii="Calibri" w:eastAsia="Calibri" w:hAnsi="Calibri" w:cs="Calibri"/>
                <w:b/>
                <w:bCs/>
                <w:color w:val="auto"/>
                <w:sz w:val="20"/>
                <w:szCs w:val="20"/>
              </w:rPr>
            </w:pPr>
            <w:r w:rsidRPr="00941DCA">
              <w:rPr>
                <w:rFonts w:ascii="Calibri" w:eastAsia="Calibri" w:hAnsi="Calibri" w:cs="Calibri"/>
                <w:b/>
                <w:bCs/>
                <w:color w:val="auto"/>
                <w:sz w:val="20"/>
                <w:szCs w:val="20"/>
              </w:rPr>
              <w:t>Komisijos darbo reglamentas</w:t>
            </w:r>
          </w:p>
        </w:tc>
        <w:tc>
          <w:tcPr>
            <w:tcW w:w="10413" w:type="dxa"/>
            <w:tcBorders>
              <w:top w:val="single" w:sz="4" w:space="0" w:color="auto"/>
            </w:tcBorders>
          </w:tcPr>
          <w:p w14:paraId="00F032BB" w14:textId="4AFC8D08" w:rsidR="00941DCA" w:rsidRPr="00941DCA" w:rsidRDefault="00941DCA" w:rsidP="00584631">
            <w:pPr>
              <w:rPr>
                <w:rFonts w:ascii="Calibri" w:eastAsia="Calibri" w:hAnsi="Calibri" w:cs="Calibri"/>
                <w:color w:val="auto"/>
                <w:sz w:val="20"/>
                <w:szCs w:val="20"/>
              </w:rPr>
            </w:pPr>
            <w:r>
              <w:rPr>
                <w:rFonts w:ascii="Calibri" w:eastAsia="Calibri" w:hAnsi="Calibri" w:cs="Calibri"/>
                <w:color w:val="auto"/>
                <w:sz w:val="20"/>
                <w:szCs w:val="20"/>
              </w:rPr>
              <w:t xml:space="preserve">Komisijos darbo reglamentas, patvirtintas Pirkimų vykdytojo direktoriaus </w:t>
            </w:r>
            <w:r w:rsidR="00A824A2">
              <w:rPr>
                <w:rFonts w:ascii="Calibri" w:eastAsia="Calibri" w:hAnsi="Calibri" w:cs="Calibri"/>
                <w:color w:val="auto"/>
                <w:sz w:val="20"/>
                <w:szCs w:val="20"/>
              </w:rPr>
              <w:t>2025 m. spalio 29 d. įsakymu Nr. G-2025-130.</w:t>
            </w:r>
          </w:p>
        </w:tc>
      </w:tr>
      <w:tr w:rsidR="00C94D5E" w:rsidRPr="00CC2EB1" w14:paraId="02A8C432" w14:textId="77777777" w:rsidTr="00F75D56">
        <w:tc>
          <w:tcPr>
            <w:tcW w:w="3905" w:type="dxa"/>
            <w:tcBorders>
              <w:top w:val="single" w:sz="4" w:space="0" w:color="auto"/>
            </w:tcBorders>
          </w:tcPr>
          <w:p w14:paraId="1469EA6A" w14:textId="18476AA8" w:rsidR="00C94D5E" w:rsidRPr="00CC2EB1" w:rsidRDefault="00C94D5E" w:rsidP="00584631">
            <w:pPr>
              <w:rPr>
                <w:rFonts w:ascii="Calibri" w:eastAsia="Calibri" w:hAnsi="Calibri" w:cs="Calibri"/>
                <w:b/>
                <w:bCs/>
                <w:color w:val="auto"/>
                <w:sz w:val="20"/>
                <w:szCs w:val="20"/>
              </w:rPr>
            </w:pPr>
            <w:r w:rsidRPr="00CC2EB1">
              <w:rPr>
                <w:rFonts w:ascii="Calibri" w:eastAsia="Calibri" w:hAnsi="Calibri" w:cs="Calibri"/>
                <w:b/>
                <w:bCs/>
                <w:color w:val="auto"/>
                <w:sz w:val="20"/>
                <w:szCs w:val="20"/>
              </w:rPr>
              <w:t>MVPTA</w:t>
            </w:r>
          </w:p>
        </w:tc>
        <w:tc>
          <w:tcPr>
            <w:tcW w:w="10413" w:type="dxa"/>
            <w:tcBorders>
              <w:top w:val="single" w:sz="4" w:space="0" w:color="auto"/>
            </w:tcBorders>
          </w:tcPr>
          <w:p w14:paraId="3E529EF4" w14:textId="137B1A06" w:rsidR="00C94D5E" w:rsidRPr="00CC2EB1" w:rsidRDefault="00CC2EB1" w:rsidP="00584631">
            <w:pPr>
              <w:rPr>
                <w:rFonts w:ascii="Calibri" w:eastAsia="Calibri" w:hAnsi="Calibri" w:cs="Calibri"/>
                <w:color w:val="auto"/>
                <w:sz w:val="20"/>
                <w:szCs w:val="20"/>
              </w:rPr>
            </w:pPr>
            <w:r>
              <w:rPr>
                <w:rFonts w:ascii="Calibri" w:eastAsia="Calibri" w:hAnsi="Calibri" w:cs="Calibri"/>
                <w:color w:val="auto"/>
                <w:sz w:val="20"/>
                <w:szCs w:val="20"/>
              </w:rPr>
              <w:t xml:space="preserve">Mažos vertės pirkimų tvarkos aprašas, patvirtintas Pirkimų vykdytojo direktoriaus 2024 m. gegužės 10 d. sakymu Nr. </w:t>
            </w:r>
            <w:r w:rsidR="00A25C35">
              <w:rPr>
                <w:rFonts w:ascii="Calibri" w:eastAsia="Calibri" w:hAnsi="Calibri" w:cs="Calibri"/>
                <w:color w:val="auto"/>
                <w:sz w:val="20"/>
                <w:szCs w:val="20"/>
              </w:rPr>
              <w:t>G</w:t>
            </w:r>
            <w:r>
              <w:rPr>
                <w:rFonts w:ascii="Calibri" w:eastAsia="Calibri" w:hAnsi="Calibri" w:cs="Calibri"/>
                <w:color w:val="auto"/>
                <w:sz w:val="20"/>
                <w:szCs w:val="20"/>
              </w:rPr>
              <w:t>-2024-41</w:t>
            </w:r>
            <w:r w:rsidR="00A25C35">
              <w:rPr>
                <w:rFonts w:ascii="Calibri" w:eastAsia="Calibri" w:hAnsi="Calibri" w:cs="Calibri"/>
                <w:color w:val="auto"/>
                <w:sz w:val="20"/>
                <w:szCs w:val="20"/>
              </w:rPr>
              <w:t>.</w:t>
            </w:r>
          </w:p>
        </w:tc>
      </w:tr>
      <w:tr w:rsidR="00C956A4" w:rsidRPr="00C956A4" w14:paraId="14F72096" w14:textId="77777777" w:rsidTr="00F75D56">
        <w:tc>
          <w:tcPr>
            <w:tcW w:w="3905" w:type="dxa"/>
            <w:tcBorders>
              <w:top w:val="single" w:sz="4" w:space="0" w:color="auto"/>
            </w:tcBorders>
          </w:tcPr>
          <w:p w14:paraId="15C8257C" w14:textId="134E42F8" w:rsidR="00C956A4" w:rsidRPr="00C956A4" w:rsidRDefault="00C956A4" w:rsidP="00584631">
            <w:pPr>
              <w:rPr>
                <w:rFonts w:ascii="Calibri" w:eastAsia="Calibri" w:hAnsi="Calibri" w:cs="Calibri"/>
                <w:b/>
                <w:bCs/>
                <w:color w:val="auto"/>
                <w:sz w:val="20"/>
                <w:szCs w:val="20"/>
              </w:rPr>
            </w:pPr>
            <w:r w:rsidRPr="00C956A4">
              <w:rPr>
                <w:rFonts w:ascii="Calibri" w:eastAsia="Calibri" w:hAnsi="Calibri" w:cs="Calibri"/>
                <w:b/>
                <w:bCs/>
                <w:color w:val="auto"/>
                <w:sz w:val="20"/>
                <w:szCs w:val="20"/>
              </w:rPr>
              <w:t>Pirkimų iniciatorius</w:t>
            </w:r>
          </w:p>
        </w:tc>
        <w:tc>
          <w:tcPr>
            <w:tcW w:w="10413" w:type="dxa"/>
            <w:tcBorders>
              <w:top w:val="single" w:sz="4" w:space="0" w:color="auto"/>
            </w:tcBorders>
          </w:tcPr>
          <w:p w14:paraId="3A52C909" w14:textId="4E02B283" w:rsidR="00C956A4" w:rsidRPr="00C956A4" w:rsidRDefault="00C956A4" w:rsidP="00584631">
            <w:pPr>
              <w:rPr>
                <w:rFonts w:ascii="Calibri" w:eastAsia="Calibri" w:hAnsi="Calibri" w:cs="Calibri"/>
                <w:color w:val="auto"/>
                <w:sz w:val="20"/>
                <w:szCs w:val="20"/>
              </w:rPr>
            </w:pPr>
            <w:r>
              <w:rPr>
                <w:rFonts w:ascii="Calibri" w:eastAsia="Calibri" w:hAnsi="Calibri" w:cs="Calibri"/>
                <w:color w:val="auto"/>
                <w:sz w:val="20"/>
                <w:szCs w:val="20"/>
              </w:rPr>
              <w:t>Pirkimų vykdytojo direktoriaus įsakymu paskirtas darbuotojas, kuris nurodo p</w:t>
            </w:r>
            <w:r w:rsidR="00396141">
              <w:rPr>
                <w:rFonts w:ascii="Calibri" w:eastAsia="Calibri" w:hAnsi="Calibri" w:cs="Calibri"/>
                <w:color w:val="auto"/>
                <w:sz w:val="20"/>
                <w:szCs w:val="20"/>
              </w:rPr>
              <w:t>oreikį įsigyti reikalingų prekių, paslaugų</w:t>
            </w:r>
            <w:r w:rsidR="00271B36">
              <w:rPr>
                <w:rFonts w:ascii="Calibri" w:eastAsia="Calibri" w:hAnsi="Calibri" w:cs="Calibri"/>
                <w:color w:val="auto"/>
                <w:sz w:val="20"/>
                <w:szCs w:val="20"/>
              </w:rPr>
              <w:t xml:space="preserve"> arba darbų ir (ar) parengia jų techninę specifikaciją ir (ar) jos projektą ir (ar) pateikia pirkimo inicijavimui reikalingus dokumentus.</w:t>
            </w:r>
          </w:p>
        </w:tc>
      </w:tr>
      <w:tr w:rsidR="007C5C8C" w:rsidRPr="0005767C" w14:paraId="05F677AF" w14:textId="77777777" w:rsidTr="00F75D56">
        <w:tc>
          <w:tcPr>
            <w:tcW w:w="3905" w:type="dxa"/>
            <w:tcBorders>
              <w:top w:val="single" w:sz="4" w:space="0" w:color="auto"/>
            </w:tcBorders>
          </w:tcPr>
          <w:p w14:paraId="3D77B291" w14:textId="412C0396" w:rsidR="0005767C" w:rsidRPr="0005767C" w:rsidRDefault="0005767C" w:rsidP="00584631">
            <w:pPr>
              <w:rPr>
                <w:rFonts w:ascii="Calibri" w:eastAsia="Calibri" w:hAnsi="Calibri" w:cs="Calibri"/>
                <w:b/>
                <w:bCs/>
                <w:color w:val="auto"/>
                <w:sz w:val="20"/>
                <w:szCs w:val="20"/>
              </w:rPr>
            </w:pPr>
            <w:r w:rsidRPr="0005767C">
              <w:rPr>
                <w:rFonts w:ascii="Calibri" w:eastAsia="Calibri" w:hAnsi="Calibri" w:cs="Calibri"/>
                <w:b/>
                <w:bCs/>
                <w:color w:val="auto"/>
                <w:sz w:val="20"/>
                <w:szCs w:val="20"/>
              </w:rPr>
              <w:t>Pirkimų komisija</w:t>
            </w:r>
          </w:p>
        </w:tc>
        <w:tc>
          <w:tcPr>
            <w:tcW w:w="10413" w:type="dxa"/>
            <w:tcBorders>
              <w:top w:val="single" w:sz="4" w:space="0" w:color="auto"/>
            </w:tcBorders>
          </w:tcPr>
          <w:p w14:paraId="340A3094" w14:textId="7BBE8892" w:rsidR="0005767C" w:rsidRPr="0005767C" w:rsidRDefault="0005767C" w:rsidP="007C5C8C">
            <w:pPr>
              <w:rPr>
                <w:rFonts w:ascii="Calibri" w:eastAsia="Calibri" w:hAnsi="Calibri" w:cs="Calibri"/>
                <w:color w:val="auto"/>
                <w:sz w:val="20"/>
                <w:szCs w:val="20"/>
              </w:rPr>
            </w:pPr>
            <w:r>
              <w:rPr>
                <w:rFonts w:ascii="Calibri" w:eastAsia="Calibri" w:hAnsi="Calibri" w:cs="Calibri"/>
                <w:color w:val="auto"/>
                <w:sz w:val="20"/>
                <w:szCs w:val="20"/>
              </w:rPr>
              <w:t xml:space="preserve">Pirkimų vykdytojo direktoriaus </w:t>
            </w:r>
            <w:r w:rsidR="005B07BD">
              <w:rPr>
                <w:rFonts w:ascii="Calibri" w:eastAsia="Calibri" w:hAnsi="Calibri" w:cs="Calibri"/>
                <w:color w:val="auto"/>
                <w:sz w:val="20"/>
                <w:szCs w:val="20"/>
              </w:rPr>
              <w:t xml:space="preserve">2024 m. rugsėjo 4 d. </w:t>
            </w:r>
            <w:r w:rsidR="00421B65">
              <w:rPr>
                <w:rFonts w:ascii="Calibri" w:eastAsia="Calibri" w:hAnsi="Calibri" w:cs="Calibri"/>
                <w:color w:val="auto"/>
                <w:sz w:val="20"/>
                <w:szCs w:val="20"/>
              </w:rPr>
              <w:t xml:space="preserve">įsakymu Nr. G-2024-66 </w:t>
            </w:r>
            <w:r w:rsidR="005B07BD">
              <w:rPr>
                <w:rFonts w:ascii="Calibri" w:eastAsia="Calibri" w:hAnsi="Calibri" w:cs="Calibri"/>
                <w:color w:val="auto"/>
                <w:sz w:val="20"/>
                <w:szCs w:val="20"/>
              </w:rPr>
              <w:t>sudaryta pirkimų komisija supaprastint</w:t>
            </w:r>
            <w:r w:rsidR="00421B65">
              <w:rPr>
                <w:rFonts w:ascii="Calibri" w:eastAsia="Calibri" w:hAnsi="Calibri" w:cs="Calibri"/>
                <w:color w:val="auto"/>
                <w:sz w:val="20"/>
                <w:szCs w:val="20"/>
              </w:rPr>
              <w:t>iems pirkimams vykdyti</w:t>
            </w:r>
            <w:r w:rsidR="007C5C8C">
              <w:rPr>
                <w:rFonts w:ascii="Calibri" w:eastAsia="Calibri" w:hAnsi="Calibri" w:cs="Calibri"/>
                <w:color w:val="auto"/>
                <w:sz w:val="20"/>
                <w:szCs w:val="20"/>
              </w:rPr>
              <w:t xml:space="preserve">; </w:t>
            </w:r>
            <w:r w:rsidR="00CD39BA">
              <w:rPr>
                <w:rFonts w:ascii="Calibri" w:eastAsia="Calibri" w:hAnsi="Calibri" w:cs="Calibri"/>
                <w:color w:val="auto"/>
                <w:sz w:val="20"/>
                <w:szCs w:val="20"/>
              </w:rPr>
              <w:t xml:space="preserve">2025 m. gruodžio 1 d. </w:t>
            </w:r>
            <w:r>
              <w:rPr>
                <w:rFonts w:ascii="Calibri" w:eastAsia="Calibri" w:hAnsi="Calibri" w:cs="Calibri"/>
                <w:color w:val="auto"/>
                <w:sz w:val="20"/>
                <w:szCs w:val="20"/>
              </w:rPr>
              <w:t>įsakymu</w:t>
            </w:r>
            <w:r w:rsidR="00CD39BA">
              <w:rPr>
                <w:rFonts w:ascii="Calibri" w:eastAsia="Calibri" w:hAnsi="Calibri" w:cs="Calibri"/>
                <w:color w:val="auto"/>
                <w:sz w:val="20"/>
                <w:szCs w:val="20"/>
              </w:rPr>
              <w:t xml:space="preserve"> Nr. G-2025-146</w:t>
            </w:r>
            <w:r>
              <w:rPr>
                <w:rFonts w:ascii="Calibri" w:eastAsia="Calibri" w:hAnsi="Calibri" w:cs="Calibri"/>
                <w:color w:val="auto"/>
                <w:sz w:val="20"/>
                <w:szCs w:val="20"/>
              </w:rPr>
              <w:t xml:space="preserve"> sudaryta pirkimų komisija</w:t>
            </w:r>
            <w:r w:rsidR="007C5C8C">
              <w:rPr>
                <w:rFonts w:ascii="Calibri" w:eastAsia="Calibri" w:hAnsi="Calibri" w:cs="Calibri"/>
                <w:color w:val="auto"/>
                <w:sz w:val="20"/>
                <w:szCs w:val="20"/>
              </w:rPr>
              <w:t xml:space="preserve"> tarptautinio pirkimo vykdymui; 2025 m. gruodžio 1 d. įsakymu Nr. </w:t>
            </w:r>
            <w:r w:rsidR="000E6C28">
              <w:rPr>
                <w:rFonts w:ascii="Calibri" w:eastAsia="Calibri" w:hAnsi="Calibri" w:cs="Calibri"/>
                <w:color w:val="auto"/>
                <w:sz w:val="20"/>
                <w:szCs w:val="20"/>
              </w:rPr>
              <w:t>G-2025-</w:t>
            </w:r>
            <w:r w:rsidR="00516B59">
              <w:rPr>
                <w:rFonts w:ascii="Calibri" w:eastAsia="Calibri" w:hAnsi="Calibri" w:cs="Calibri"/>
                <w:color w:val="auto"/>
                <w:sz w:val="20"/>
                <w:szCs w:val="20"/>
              </w:rPr>
              <w:t>146 sudaryta pirkimų komisija visų</w:t>
            </w:r>
            <w:r w:rsidR="00941DCA">
              <w:rPr>
                <w:rFonts w:ascii="Calibri" w:eastAsia="Calibri" w:hAnsi="Calibri" w:cs="Calibri"/>
                <w:color w:val="auto"/>
                <w:sz w:val="20"/>
                <w:szCs w:val="20"/>
              </w:rPr>
              <w:t xml:space="preserve"> pirkim</w:t>
            </w:r>
            <w:r w:rsidR="00516B59">
              <w:rPr>
                <w:rFonts w:ascii="Calibri" w:eastAsia="Calibri" w:hAnsi="Calibri" w:cs="Calibri"/>
                <w:color w:val="auto"/>
                <w:sz w:val="20"/>
                <w:szCs w:val="20"/>
              </w:rPr>
              <w:t>ų vykdymui</w:t>
            </w:r>
            <w:r w:rsidR="00941DCA">
              <w:rPr>
                <w:rFonts w:ascii="Calibri" w:eastAsia="Calibri" w:hAnsi="Calibri" w:cs="Calibri"/>
                <w:color w:val="auto"/>
                <w:sz w:val="20"/>
                <w:szCs w:val="20"/>
              </w:rPr>
              <w:t>.</w:t>
            </w:r>
          </w:p>
        </w:tc>
      </w:tr>
      <w:tr w:rsidR="00E833BB" w:rsidRPr="00E833BB" w14:paraId="472BF4E4" w14:textId="77777777" w:rsidTr="00F75D56">
        <w:tc>
          <w:tcPr>
            <w:tcW w:w="3905" w:type="dxa"/>
            <w:tcBorders>
              <w:top w:val="single" w:sz="4" w:space="0" w:color="auto"/>
            </w:tcBorders>
          </w:tcPr>
          <w:p w14:paraId="72E38A0C" w14:textId="049DB2D1" w:rsidR="00E833BB" w:rsidRPr="00E833BB" w:rsidRDefault="00E833BB" w:rsidP="00584631">
            <w:pPr>
              <w:rPr>
                <w:rFonts w:ascii="Calibri" w:eastAsia="Calibri" w:hAnsi="Calibri" w:cs="Calibri"/>
                <w:b/>
                <w:bCs/>
                <w:color w:val="auto"/>
                <w:sz w:val="20"/>
                <w:szCs w:val="20"/>
              </w:rPr>
            </w:pPr>
            <w:r w:rsidRPr="00E833BB">
              <w:rPr>
                <w:rFonts w:ascii="Calibri" w:eastAsia="Calibri" w:hAnsi="Calibri" w:cs="Calibri"/>
                <w:b/>
                <w:bCs/>
                <w:color w:val="auto"/>
                <w:sz w:val="20"/>
                <w:szCs w:val="20"/>
              </w:rPr>
              <w:t>Pirkimų organizatorius</w:t>
            </w:r>
          </w:p>
        </w:tc>
        <w:tc>
          <w:tcPr>
            <w:tcW w:w="10413" w:type="dxa"/>
            <w:tcBorders>
              <w:top w:val="single" w:sz="4" w:space="0" w:color="auto"/>
            </w:tcBorders>
          </w:tcPr>
          <w:p w14:paraId="1E33E02E" w14:textId="4096EF68" w:rsidR="00E833BB" w:rsidRPr="00E833BB" w:rsidRDefault="00516B59" w:rsidP="00584631">
            <w:pPr>
              <w:rPr>
                <w:rFonts w:ascii="Calibri" w:eastAsia="Calibri" w:hAnsi="Calibri" w:cs="Calibri"/>
                <w:color w:val="auto"/>
                <w:sz w:val="20"/>
                <w:szCs w:val="20"/>
              </w:rPr>
            </w:pPr>
            <w:r>
              <w:rPr>
                <w:rFonts w:ascii="Calibri" w:eastAsia="Calibri" w:hAnsi="Calibri" w:cs="Calibri"/>
                <w:color w:val="auto"/>
                <w:sz w:val="20"/>
                <w:szCs w:val="20"/>
              </w:rPr>
              <w:t>Pirkimų vykdytojo direktoriaus 202</w:t>
            </w:r>
            <w:r w:rsidR="00522FFC">
              <w:rPr>
                <w:rFonts w:ascii="Calibri" w:eastAsia="Calibri" w:hAnsi="Calibri" w:cs="Calibri"/>
                <w:color w:val="auto"/>
                <w:sz w:val="20"/>
                <w:szCs w:val="20"/>
              </w:rPr>
              <w:t>5 m. spalio 29 d. įsakymu Nr. G-2025-129 pa</w:t>
            </w:r>
            <w:r w:rsidR="008C3478">
              <w:rPr>
                <w:rFonts w:ascii="Calibri" w:eastAsia="Calibri" w:hAnsi="Calibri" w:cs="Calibri"/>
                <w:color w:val="auto"/>
                <w:sz w:val="20"/>
                <w:szCs w:val="20"/>
              </w:rPr>
              <w:t>skirtas darbuotojas, kuris</w:t>
            </w:r>
            <w:r w:rsidR="00EA12A5">
              <w:rPr>
                <w:rFonts w:ascii="Calibri" w:eastAsia="Calibri" w:hAnsi="Calibri" w:cs="Calibri"/>
                <w:color w:val="auto"/>
                <w:sz w:val="20"/>
                <w:szCs w:val="20"/>
              </w:rPr>
              <w:t xml:space="preserve"> organizuoja ir atlieka mažos vertės pirkimus, kai tokiems pirkimams atlikti nesudaroma Pirkimų komisija.</w:t>
            </w:r>
          </w:p>
        </w:tc>
      </w:tr>
      <w:tr w:rsidR="00F677E0" w:rsidRPr="00D8606E" w14:paraId="52373883" w14:textId="77777777" w:rsidTr="00F75D56">
        <w:tc>
          <w:tcPr>
            <w:tcW w:w="3905" w:type="dxa"/>
            <w:tcBorders>
              <w:top w:val="single" w:sz="4" w:space="0" w:color="auto"/>
            </w:tcBorders>
          </w:tcPr>
          <w:p w14:paraId="7B957B66" w14:textId="0DC28448" w:rsidR="00F677E0" w:rsidRPr="00D8606E" w:rsidRDefault="00F677E0" w:rsidP="00584631">
            <w:pPr>
              <w:rPr>
                <w:rFonts w:ascii="Calibri" w:eastAsia="Calibri" w:hAnsi="Calibri" w:cs="Calibri"/>
                <w:b/>
                <w:bCs/>
                <w:color w:val="auto"/>
                <w:sz w:val="20"/>
                <w:szCs w:val="20"/>
              </w:rPr>
            </w:pPr>
            <w:r w:rsidRPr="00D8606E">
              <w:rPr>
                <w:rFonts w:ascii="Calibri" w:eastAsia="Calibri" w:hAnsi="Calibri" w:cs="Calibri"/>
                <w:b/>
                <w:bCs/>
                <w:color w:val="auto"/>
                <w:sz w:val="20"/>
                <w:szCs w:val="20"/>
              </w:rPr>
              <w:t>Pirkimo paraiška</w:t>
            </w:r>
          </w:p>
        </w:tc>
        <w:tc>
          <w:tcPr>
            <w:tcW w:w="10413" w:type="dxa"/>
            <w:tcBorders>
              <w:top w:val="single" w:sz="4" w:space="0" w:color="auto"/>
            </w:tcBorders>
          </w:tcPr>
          <w:p w14:paraId="30AC048C" w14:textId="16AB4A82" w:rsidR="00F677E0" w:rsidRPr="00D8606E" w:rsidRDefault="00A25C35" w:rsidP="00584631">
            <w:pPr>
              <w:rPr>
                <w:rFonts w:ascii="Calibri" w:eastAsia="Calibri" w:hAnsi="Calibri" w:cs="Calibri"/>
                <w:color w:val="auto"/>
                <w:sz w:val="20"/>
                <w:szCs w:val="20"/>
              </w:rPr>
            </w:pPr>
            <w:r>
              <w:rPr>
                <w:rFonts w:ascii="Calibri" w:eastAsia="Calibri" w:hAnsi="Calibri" w:cs="Calibri"/>
                <w:color w:val="auto"/>
                <w:sz w:val="20"/>
                <w:szCs w:val="20"/>
              </w:rPr>
              <w:t xml:space="preserve">Pirkimų vykdytojo nustatytos formos dokumentas, </w:t>
            </w:r>
            <w:r w:rsidR="00C956A4">
              <w:rPr>
                <w:rFonts w:ascii="Calibri" w:eastAsia="Calibri" w:hAnsi="Calibri" w:cs="Calibri"/>
                <w:color w:val="auto"/>
                <w:sz w:val="20"/>
                <w:szCs w:val="20"/>
              </w:rPr>
              <w:t>skirtas pirkimams inicijuoti ir vykdyti.</w:t>
            </w:r>
          </w:p>
        </w:tc>
      </w:tr>
      <w:tr w:rsidR="002A34C3" w:rsidRPr="00D8606E" w14:paraId="7BDC1153" w14:textId="77777777" w:rsidTr="00F75D56">
        <w:tc>
          <w:tcPr>
            <w:tcW w:w="3905" w:type="dxa"/>
            <w:tcBorders>
              <w:top w:val="single" w:sz="4" w:space="0" w:color="auto"/>
            </w:tcBorders>
          </w:tcPr>
          <w:p w14:paraId="708EEE4A" w14:textId="00E26439" w:rsidR="002A34C3" w:rsidRPr="00D8606E" w:rsidRDefault="002A34C3" w:rsidP="00584631">
            <w:pPr>
              <w:rPr>
                <w:rFonts w:ascii="Calibri" w:eastAsia="Calibri" w:hAnsi="Calibri" w:cs="Calibri"/>
                <w:b/>
                <w:bCs/>
                <w:color w:val="auto"/>
                <w:sz w:val="20"/>
                <w:szCs w:val="20"/>
              </w:rPr>
            </w:pPr>
            <w:r w:rsidRPr="00D8606E">
              <w:rPr>
                <w:rFonts w:ascii="Calibri" w:eastAsia="Calibri" w:hAnsi="Calibri" w:cs="Calibri"/>
                <w:b/>
                <w:bCs/>
                <w:color w:val="auto"/>
                <w:sz w:val="20"/>
                <w:szCs w:val="20"/>
              </w:rPr>
              <w:t>Pirkimų planas</w:t>
            </w:r>
          </w:p>
        </w:tc>
        <w:tc>
          <w:tcPr>
            <w:tcW w:w="10413" w:type="dxa"/>
            <w:tcBorders>
              <w:top w:val="single" w:sz="4" w:space="0" w:color="auto"/>
            </w:tcBorders>
          </w:tcPr>
          <w:p w14:paraId="36587DBA" w14:textId="50B271DF" w:rsidR="002A34C3" w:rsidRPr="00D8606E" w:rsidRDefault="006574B6" w:rsidP="00584631">
            <w:pPr>
              <w:rPr>
                <w:rFonts w:ascii="Calibri" w:eastAsia="Calibri" w:hAnsi="Calibri" w:cs="Calibri"/>
                <w:color w:val="auto"/>
                <w:sz w:val="20"/>
                <w:szCs w:val="20"/>
              </w:rPr>
            </w:pPr>
            <w:r>
              <w:rPr>
                <w:rFonts w:ascii="Calibri" w:eastAsia="Calibri" w:hAnsi="Calibri" w:cs="Calibri"/>
                <w:color w:val="auto"/>
                <w:sz w:val="20"/>
                <w:szCs w:val="20"/>
              </w:rPr>
              <w:t>Pir</w:t>
            </w:r>
            <w:r w:rsidR="00655230">
              <w:rPr>
                <w:rFonts w:ascii="Calibri" w:eastAsia="Calibri" w:hAnsi="Calibri" w:cs="Calibri"/>
                <w:color w:val="auto"/>
                <w:sz w:val="20"/>
                <w:szCs w:val="20"/>
              </w:rPr>
              <w:t>kimų vykdytojo direktoriaus įsakymu patvirtintas</w:t>
            </w:r>
            <w:r w:rsidR="00177D28">
              <w:rPr>
                <w:rFonts w:ascii="Calibri" w:eastAsia="Calibri" w:hAnsi="Calibri" w:cs="Calibri"/>
                <w:color w:val="auto"/>
                <w:sz w:val="20"/>
                <w:szCs w:val="20"/>
              </w:rPr>
              <w:t xml:space="preserve"> planuojamų vykdyti prekių, paslaugų ir (ar) darbų pirkimų sąrašas.</w:t>
            </w:r>
          </w:p>
        </w:tc>
      </w:tr>
      <w:tr w:rsidR="002A34C3" w:rsidRPr="00D8606E" w14:paraId="6E37FF08" w14:textId="77777777" w:rsidTr="00F75D56">
        <w:tc>
          <w:tcPr>
            <w:tcW w:w="3905" w:type="dxa"/>
            <w:tcBorders>
              <w:top w:val="single" w:sz="4" w:space="0" w:color="auto"/>
            </w:tcBorders>
          </w:tcPr>
          <w:p w14:paraId="4A05263B" w14:textId="7F97FF33" w:rsidR="00F75D56" w:rsidRPr="00D8606E" w:rsidRDefault="00C7593F" w:rsidP="00584631">
            <w:pPr>
              <w:rPr>
                <w:rFonts w:ascii="Calibri" w:eastAsia="Calibri" w:hAnsi="Calibri" w:cs="Calibri"/>
                <w:b/>
                <w:bCs/>
                <w:color w:val="auto"/>
                <w:sz w:val="20"/>
                <w:szCs w:val="20"/>
              </w:rPr>
            </w:pPr>
            <w:r w:rsidRPr="00D8606E">
              <w:rPr>
                <w:rFonts w:ascii="Calibri" w:eastAsia="Calibri" w:hAnsi="Calibri" w:cs="Calibri"/>
                <w:b/>
                <w:bCs/>
                <w:color w:val="auto"/>
                <w:sz w:val="20"/>
                <w:szCs w:val="20"/>
              </w:rPr>
              <w:t>Pirkimų vykdytojas / PV</w:t>
            </w:r>
          </w:p>
        </w:tc>
        <w:tc>
          <w:tcPr>
            <w:tcW w:w="10413" w:type="dxa"/>
            <w:tcBorders>
              <w:top w:val="single" w:sz="4" w:space="0" w:color="auto"/>
            </w:tcBorders>
          </w:tcPr>
          <w:p w14:paraId="429877C8" w14:textId="09F560F2" w:rsidR="00F75D56" w:rsidRPr="00D8606E" w:rsidRDefault="00290C2B" w:rsidP="00584631">
            <w:pPr>
              <w:rPr>
                <w:rFonts w:ascii="Calibri" w:eastAsia="Calibri" w:hAnsi="Calibri" w:cs="Calibri"/>
                <w:color w:val="auto"/>
                <w:sz w:val="20"/>
                <w:szCs w:val="20"/>
              </w:rPr>
            </w:pPr>
            <w:r w:rsidRPr="00D8606E">
              <w:rPr>
                <w:rFonts w:ascii="Calibri" w:eastAsia="Calibri" w:hAnsi="Calibri" w:cs="Calibri"/>
                <w:color w:val="auto"/>
                <w:sz w:val="20"/>
                <w:szCs w:val="20"/>
              </w:rPr>
              <w:t>UAB „Tauragės vandenys“ (į. k. 188737457).</w:t>
            </w:r>
          </w:p>
        </w:tc>
      </w:tr>
      <w:tr w:rsidR="002A34C3" w:rsidRPr="00D8606E" w14:paraId="5206A1C2" w14:textId="77777777" w:rsidTr="00F75D56">
        <w:tc>
          <w:tcPr>
            <w:tcW w:w="3905" w:type="dxa"/>
            <w:tcBorders>
              <w:top w:val="single" w:sz="4" w:space="0" w:color="auto"/>
            </w:tcBorders>
          </w:tcPr>
          <w:p w14:paraId="08DFA046" w14:textId="5C60C5E6" w:rsidR="008E2ADA" w:rsidRPr="00D8606E" w:rsidRDefault="008E2ADA" w:rsidP="008E2ADA">
            <w:pPr>
              <w:rPr>
                <w:rFonts w:ascii="Calibri" w:eastAsia="Calibri" w:hAnsi="Calibri" w:cs="Calibri"/>
                <w:b/>
                <w:bCs/>
                <w:color w:val="auto"/>
                <w:sz w:val="20"/>
                <w:szCs w:val="20"/>
              </w:rPr>
            </w:pPr>
            <w:r w:rsidRPr="00D8606E">
              <w:rPr>
                <w:rFonts w:ascii="Calibri" w:eastAsia="Calibri" w:hAnsi="Calibri" w:cs="Calibri"/>
                <w:b/>
                <w:bCs/>
                <w:color w:val="auto"/>
                <w:sz w:val="20"/>
                <w:szCs w:val="20"/>
              </w:rPr>
              <w:t>PĮ</w:t>
            </w:r>
          </w:p>
        </w:tc>
        <w:tc>
          <w:tcPr>
            <w:tcW w:w="10413" w:type="dxa"/>
            <w:tcBorders>
              <w:top w:val="single" w:sz="4" w:space="0" w:color="auto"/>
            </w:tcBorders>
          </w:tcPr>
          <w:p w14:paraId="061440CD" w14:textId="4E02ABAA" w:rsidR="008E2ADA" w:rsidRPr="00D8606E" w:rsidRDefault="008E2ADA" w:rsidP="008E2ADA">
            <w:pPr>
              <w:rPr>
                <w:rFonts w:ascii="Calibri" w:eastAsia="Calibri" w:hAnsi="Calibri" w:cs="Calibri"/>
                <w:color w:val="auto"/>
                <w:sz w:val="20"/>
                <w:szCs w:val="20"/>
              </w:rPr>
            </w:pPr>
            <w:r w:rsidRPr="00D8606E">
              <w:rPr>
                <w:rFonts w:ascii="Calibri" w:eastAsia="Calibri" w:hAnsi="Calibri" w:cs="Calibri"/>
                <w:color w:val="auto"/>
                <w:sz w:val="20"/>
                <w:szCs w:val="20"/>
              </w:rPr>
              <w:t>Tikrinimo laikotarpiui aktualios redakcijos Lietuvos Respublikos pirkimų, atliekamų vandentvarkos, energetikos, transporto ar pašto paslaugų srities perkančiųjų subjektų, įstatymas.</w:t>
            </w:r>
          </w:p>
        </w:tc>
      </w:tr>
      <w:tr w:rsidR="006432BD" w:rsidRPr="00D8606E" w14:paraId="1260BF7F" w14:textId="77777777" w:rsidTr="00364ABA">
        <w:tc>
          <w:tcPr>
            <w:tcW w:w="3905" w:type="dxa"/>
            <w:tcBorders>
              <w:top w:val="single" w:sz="4" w:space="0" w:color="auto"/>
            </w:tcBorders>
          </w:tcPr>
          <w:p w14:paraId="5BB17C8E" w14:textId="77777777" w:rsidR="006432BD" w:rsidRPr="00D8606E" w:rsidRDefault="006432BD" w:rsidP="00364ABA">
            <w:pPr>
              <w:rPr>
                <w:rFonts w:ascii="Calibri" w:eastAsia="Calibri" w:hAnsi="Calibri" w:cs="Calibri"/>
                <w:b/>
                <w:bCs/>
                <w:color w:val="auto"/>
                <w:sz w:val="20"/>
                <w:szCs w:val="20"/>
              </w:rPr>
            </w:pPr>
            <w:r>
              <w:rPr>
                <w:rFonts w:ascii="Calibri" w:eastAsia="Calibri" w:hAnsi="Calibri" w:cs="Calibri"/>
                <w:b/>
                <w:bCs/>
                <w:color w:val="auto"/>
                <w:sz w:val="20"/>
                <w:szCs w:val="20"/>
              </w:rPr>
              <w:t>P</w:t>
            </w:r>
            <w:r w:rsidRPr="00D8606E">
              <w:rPr>
                <w:rFonts w:ascii="Calibri" w:eastAsia="Calibri" w:hAnsi="Calibri" w:cs="Calibri"/>
                <w:b/>
                <w:bCs/>
                <w:color w:val="auto"/>
                <w:sz w:val="20"/>
                <w:szCs w:val="20"/>
              </w:rPr>
              <w:t>oreiki</w:t>
            </w:r>
            <w:r>
              <w:rPr>
                <w:rFonts w:ascii="Calibri" w:eastAsia="Calibri" w:hAnsi="Calibri" w:cs="Calibri"/>
                <w:b/>
                <w:bCs/>
                <w:color w:val="auto"/>
                <w:sz w:val="20"/>
                <w:szCs w:val="20"/>
              </w:rPr>
              <w:t>ų</w:t>
            </w:r>
            <w:r w:rsidRPr="00D8606E">
              <w:rPr>
                <w:rFonts w:ascii="Calibri" w:eastAsia="Calibri" w:hAnsi="Calibri" w:cs="Calibri"/>
                <w:b/>
                <w:bCs/>
                <w:color w:val="auto"/>
                <w:sz w:val="20"/>
                <w:szCs w:val="20"/>
              </w:rPr>
              <w:t xml:space="preserve"> sąrašas</w:t>
            </w:r>
          </w:p>
        </w:tc>
        <w:tc>
          <w:tcPr>
            <w:tcW w:w="10413" w:type="dxa"/>
            <w:tcBorders>
              <w:top w:val="single" w:sz="4" w:space="0" w:color="auto"/>
            </w:tcBorders>
          </w:tcPr>
          <w:p w14:paraId="43042DE0" w14:textId="77777777" w:rsidR="006432BD" w:rsidRPr="00D8606E" w:rsidRDefault="006432BD" w:rsidP="00364ABA">
            <w:pPr>
              <w:rPr>
                <w:rFonts w:ascii="Calibri" w:eastAsia="Calibri" w:hAnsi="Calibri" w:cs="Calibri"/>
                <w:color w:val="auto"/>
                <w:sz w:val="20"/>
                <w:szCs w:val="20"/>
              </w:rPr>
            </w:pPr>
            <w:r>
              <w:rPr>
                <w:rFonts w:ascii="Calibri" w:eastAsia="Calibri" w:hAnsi="Calibri" w:cs="Calibri"/>
                <w:color w:val="auto"/>
                <w:sz w:val="20"/>
                <w:szCs w:val="20"/>
              </w:rPr>
              <w:t>Pirkimų iniciatoriaus nustatyta tvarka pateikta informacija apie poreikį įsigyti prekių, paslaugų ar darbų.</w:t>
            </w:r>
          </w:p>
        </w:tc>
      </w:tr>
      <w:tr w:rsidR="002A34C3" w:rsidRPr="00D8606E" w14:paraId="4E5853DD" w14:textId="77777777" w:rsidTr="00F75D56">
        <w:tc>
          <w:tcPr>
            <w:tcW w:w="3905" w:type="dxa"/>
            <w:tcBorders>
              <w:top w:val="single" w:sz="4" w:space="0" w:color="auto"/>
            </w:tcBorders>
          </w:tcPr>
          <w:p w14:paraId="49F91B94" w14:textId="273C057E" w:rsidR="008E2ADA" w:rsidRPr="00D8606E" w:rsidRDefault="008E2ADA" w:rsidP="008E2ADA">
            <w:pPr>
              <w:rPr>
                <w:rFonts w:ascii="Calibri" w:eastAsia="Calibri" w:hAnsi="Calibri" w:cs="Calibri"/>
                <w:b/>
                <w:bCs/>
                <w:color w:val="auto"/>
                <w:sz w:val="20"/>
                <w:szCs w:val="20"/>
              </w:rPr>
            </w:pPr>
            <w:r w:rsidRPr="00D8606E">
              <w:rPr>
                <w:rFonts w:ascii="Calibri" w:eastAsia="Calibri" w:hAnsi="Calibri" w:cs="Calibri"/>
                <w:b/>
                <w:bCs/>
                <w:color w:val="auto"/>
                <w:sz w:val="20"/>
                <w:szCs w:val="20"/>
              </w:rPr>
              <w:t>Švieslentė</w:t>
            </w:r>
          </w:p>
        </w:tc>
        <w:tc>
          <w:tcPr>
            <w:tcW w:w="10413" w:type="dxa"/>
            <w:tcBorders>
              <w:top w:val="single" w:sz="4" w:space="0" w:color="auto"/>
            </w:tcBorders>
          </w:tcPr>
          <w:p w14:paraId="74A3E36A" w14:textId="2538C311" w:rsidR="008E2ADA" w:rsidRPr="00D8606E" w:rsidRDefault="008E2ADA" w:rsidP="008E2ADA">
            <w:pPr>
              <w:rPr>
                <w:rFonts w:ascii="Calibri" w:eastAsia="Calibri" w:hAnsi="Calibri" w:cs="Calibri"/>
                <w:color w:val="auto"/>
                <w:sz w:val="20"/>
                <w:szCs w:val="20"/>
              </w:rPr>
            </w:pPr>
            <w:r w:rsidRPr="00D8606E">
              <w:rPr>
                <w:rFonts w:ascii="Calibri" w:hAnsi="Calibri" w:cs="Calibri"/>
                <w:color w:val="auto"/>
                <w:sz w:val="20"/>
                <w:szCs w:val="20"/>
              </w:rPr>
              <w:t xml:space="preserve">Viešųjų pirkimų tarnybos administruojamas pirkimų vykdytojų žemėlapis </w:t>
            </w:r>
            <w:r w:rsidRPr="00D8606E">
              <w:rPr>
                <w:rFonts w:ascii="Calibri" w:hAnsi="Calibri" w:cs="Calibri"/>
                <w:iCs/>
                <w:color w:val="auto"/>
                <w:sz w:val="20"/>
                <w:szCs w:val="20"/>
              </w:rPr>
              <w:t>(</w:t>
            </w:r>
            <w:hyperlink r:id="rId11" w:history="1">
              <w:r w:rsidRPr="00D8606E">
                <w:rPr>
                  <w:rStyle w:val="Hyperlink"/>
                  <w:rFonts w:ascii="Calibri" w:hAnsi="Calibri" w:cs="Calibri"/>
                  <w:color w:val="auto"/>
                  <w:sz w:val="20"/>
                  <w:szCs w:val="20"/>
                </w:rPr>
                <w:t>https://vpt.lrv.lt/lt/statistika-ir-analize/pirkimu-vykdytoju-zemelapis-svieslente-1</w:t>
              </w:r>
            </w:hyperlink>
            <w:r w:rsidRPr="00D8606E">
              <w:rPr>
                <w:rFonts w:ascii="Calibri" w:hAnsi="Calibri" w:cs="Calibri"/>
                <w:color w:val="auto"/>
                <w:sz w:val="20"/>
                <w:szCs w:val="20"/>
              </w:rPr>
              <w:t>).</w:t>
            </w:r>
          </w:p>
        </w:tc>
      </w:tr>
      <w:tr w:rsidR="002A34C3" w:rsidRPr="00D8606E" w14:paraId="08C4533A" w14:textId="77777777" w:rsidTr="00510CB9">
        <w:tc>
          <w:tcPr>
            <w:tcW w:w="3905" w:type="dxa"/>
            <w:tcBorders>
              <w:top w:val="single" w:sz="4" w:space="0" w:color="auto"/>
              <w:bottom w:val="single" w:sz="4" w:space="0" w:color="auto"/>
            </w:tcBorders>
          </w:tcPr>
          <w:p w14:paraId="6870C878" w14:textId="137A1397" w:rsidR="008E2ADA" w:rsidRPr="00D8606E" w:rsidRDefault="008E2ADA" w:rsidP="008E2ADA">
            <w:pPr>
              <w:rPr>
                <w:rFonts w:ascii="Calibri" w:eastAsia="Calibri" w:hAnsi="Calibri" w:cs="Calibri"/>
                <w:b/>
                <w:bCs/>
                <w:color w:val="auto"/>
                <w:sz w:val="20"/>
                <w:szCs w:val="20"/>
              </w:rPr>
            </w:pPr>
            <w:r w:rsidRPr="00D8606E">
              <w:rPr>
                <w:rFonts w:ascii="Calibri" w:eastAsia="Calibri" w:hAnsi="Calibri" w:cs="Calibri"/>
                <w:b/>
                <w:bCs/>
                <w:color w:val="auto"/>
                <w:sz w:val="20"/>
                <w:szCs w:val="20"/>
              </w:rPr>
              <w:t>Tarnyba</w:t>
            </w:r>
            <w:r w:rsidR="005F2F15">
              <w:rPr>
                <w:rFonts w:ascii="Calibri" w:eastAsia="Calibri" w:hAnsi="Calibri" w:cs="Calibri"/>
                <w:b/>
                <w:bCs/>
                <w:color w:val="auto"/>
                <w:sz w:val="20"/>
                <w:szCs w:val="20"/>
              </w:rPr>
              <w:t xml:space="preserve"> / VPT</w:t>
            </w:r>
          </w:p>
        </w:tc>
        <w:tc>
          <w:tcPr>
            <w:tcW w:w="10413" w:type="dxa"/>
            <w:tcBorders>
              <w:top w:val="single" w:sz="4" w:space="0" w:color="auto"/>
              <w:bottom w:val="single" w:sz="4" w:space="0" w:color="auto"/>
            </w:tcBorders>
          </w:tcPr>
          <w:p w14:paraId="49C795A2" w14:textId="0170B83D" w:rsidR="008E2ADA" w:rsidRPr="00D8606E" w:rsidRDefault="008E2ADA" w:rsidP="008E2ADA">
            <w:pPr>
              <w:rPr>
                <w:rFonts w:ascii="Calibri" w:eastAsia="Calibri" w:hAnsi="Calibri" w:cs="Calibri"/>
                <w:color w:val="auto"/>
                <w:sz w:val="20"/>
                <w:szCs w:val="20"/>
              </w:rPr>
            </w:pPr>
            <w:r w:rsidRPr="00D8606E">
              <w:rPr>
                <w:rFonts w:ascii="Calibri" w:eastAsia="Calibri" w:hAnsi="Calibri" w:cs="Calibri"/>
                <w:color w:val="auto"/>
                <w:sz w:val="20"/>
                <w:szCs w:val="20"/>
              </w:rPr>
              <w:t>Viešųjų pirkimų tarnyba (į. k. 188656261).</w:t>
            </w:r>
          </w:p>
        </w:tc>
      </w:tr>
      <w:tr w:rsidR="002A34C3" w:rsidRPr="00D8606E" w14:paraId="36EA162A" w14:textId="77777777" w:rsidTr="00E64B7F">
        <w:tc>
          <w:tcPr>
            <w:tcW w:w="3905" w:type="dxa"/>
            <w:tcBorders>
              <w:top w:val="single" w:sz="4" w:space="0" w:color="auto"/>
              <w:bottom w:val="single" w:sz="4" w:space="0" w:color="auto"/>
            </w:tcBorders>
          </w:tcPr>
          <w:p w14:paraId="4841D78B" w14:textId="6CD1340E" w:rsidR="008E2ADA" w:rsidRPr="00D8606E" w:rsidRDefault="008E2ADA" w:rsidP="008E2ADA">
            <w:pPr>
              <w:rPr>
                <w:rFonts w:ascii="Calibri" w:eastAsia="Calibri" w:hAnsi="Calibri" w:cs="Calibri"/>
                <w:b/>
                <w:bCs/>
                <w:color w:val="auto"/>
                <w:sz w:val="20"/>
                <w:szCs w:val="20"/>
              </w:rPr>
            </w:pPr>
            <w:r w:rsidRPr="00D8606E">
              <w:rPr>
                <w:rFonts w:ascii="Calibri" w:eastAsia="Calibri" w:hAnsi="Calibri" w:cs="Calibri"/>
                <w:b/>
                <w:bCs/>
                <w:color w:val="auto"/>
                <w:sz w:val="20"/>
                <w:szCs w:val="20"/>
              </w:rPr>
              <w:t>Tikrinimo ataskaita</w:t>
            </w:r>
          </w:p>
        </w:tc>
        <w:tc>
          <w:tcPr>
            <w:tcW w:w="10413" w:type="dxa"/>
            <w:tcBorders>
              <w:top w:val="single" w:sz="4" w:space="0" w:color="auto"/>
              <w:bottom w:val="single" w:sz="4" w:space="0" w:color="auto"/>
            </w:tcBorders>
          </w:tcPr>
          <w:p w14:paraId="20F6CB83" w14:textId="2D44863D" w:rsidR="008E2ADA" w:rsidRPr="00D8606E" w:rsidRDefault="008E2ADA" w:rsidP="008E2ADA">
            <w:pPr>
              <w:rPr>
                <w:rFonts w:ascii="Calibri" w:eastAsia="Calibri" w:hAnsi="Calibri" w:cs="Calibri"/>
                <w:color w:val="auto"/>
                <w:sz w:val="20"/>
                <w:szCs w:val="20"/>
              </w:rPr>
            </w:pPr>
            <w:r w:rsidRPr="00D8606E">
              <w:rPr>
                <w:rFonts w:ascii="Calibri" w:eastAsia="Calibri" w:hAnsi="Calibri" w:cs="Calibri"/>
                <w:color w:val="auto"/>
                <w:sz w:val="20"/>
                <w:szCs w:val="20"/>
              </w:rPr>
              <w:t>Šis tikrinimo rezultatų įforminimo dokumentas.</w:t>
            </w:r>
          </w:p>
        </w:tc>
      </w:tr>
      <w:tr w:rsidR="002A34C3" w:rsidRPr="00D8606E" w14:paraId="1D627A1E" w14:textId="77777777" w:rsidTr="00E64B7F">
        <w:tc>
          <w:tcPr>
            <w:tcW w:w="3905" w:type="dxa"/>
            <w:tcBorders>
              <w:top w:val="single" w:sz="4" w:space="0" w:color="auto"/>
              <w:bottom w:val="single" w:sz="4" w:space="0" w:color="auto"/>
            </w:tcBorders>
          </w:tcPr>
          <w:p w14:paraId="4E964376" w14:textId="1F88D6F5" w:rsidR="008E2ADA" w:rsidRPr="00D8606E" w:rsidRDefault="008E2ADA" w:rsidP="008E2ADA">
            <w:pPr>
              <w:rPr>
                <w:rFonts w:ascii="Calibri" w:eastAsia="Calibri" w:hAnsi="Calibri" w:cs="Calibri"/>
                <w:b/>
                <w:bCs/>
                <w:color w:val="auto"/>
                <w:sz w:val="20"/>
                <w:szCs w:val="20"/>
              </w:rPr>
            </w:pPr>
            <w:r w:rsidRPr="00D8606E">
              <w:rPr>
                <w:rFonts w:ascii="Calibri" w:eastAsia="Calibri" w:hAnsi="Calibri" w:cs="Calibri"/>
                <w:b/>
                <w:bCs/>
                <w:color w:val="auto"/>
                <w:sz w:val="20"/>
                <w:szCs w:val="20"/>
              </w:rPr>
              <w:t>Tvarkos aprašas</w:t>
            </w:r>
          </w:p>
        </w:tc>
        <w:tc>
          <w:tcPr>
            <w:tcW w:w="10413" w:type="dxa"/>
            <w:tcBorders>
              <w:top w:val="single" w:sz="4" w:space="0" w:color="auto"/>
              <w:bottom w:val="single" w:sz="4" w:space="0" w:color="auto"/>
            </w:tcBorders>
          </w:tcPr>
          <w:p w14:paraId="75A6DC68" w14:textId="19000DC5" w:rsidR="008E2ADA" w:rsidRPr="00D8606E" w:rsidRDefault="0034473D" w:rsidP="008E2ADA">
            <w:pPr>
              <w:rPr>
                <w:rFonts w:ascii="Calibri" w:eastAsia="Calibri" w:hAnsi="Calibri" w:cs="Calibri"/>
                <w:color w:val="auto"/>
                <w:sz w:val="20"/>
                <w:szCs w:val="20"/>
              </w:rPr>
            </w:pPr>
            <w:r w:rsidRPr="00D8606E">
              <w:rPr>
                <w:rFonts w:ascii="Calibri" w:eastAsia="Calibri" w:hAnsi="Calibri" w:cs="Calibri"/>
                <w:color w:val="auto"/>
                <w:sz w:val="20"/>
                <w:szCs w:val="20"/>
              </w:rPr>
              <w:t xml:space="preserve">Viešųjų pirkimų organizavimo ir vidaus kontrolės tvarkos aprašas, patvirtintas </w:t>
            </w:r>
            <w:r w:rsidR="00FF0A2D">
              <w:rPr>
                <w:rFonts w:ascii="Calibri" w:eastAsia="Calibri" w:hAnsi="Calibri" w:cs="Calibri"/>
                <w:color w:val="auto"/>
                <w:sz w:val="20"/>
                <w:szCs w:val="20"/>
              </w:rPr>
              <w:t xml:space="preserve">Pirkimų vykdytojo </w:t>
            </w:r>
            <w:r w:rsidRPr="00D8606E">
              <w:rPr>
                <w:rFonts w:ascii="Calibri" w:eastAsia="Calibri" w:hAnsi="Calibri" w:cs="Calibri"/>
                <w:color w:val="auto"/>
                <w:sz w:val="20"/>
                <w:szCs w:val="20"/>
              </w:rPr>
              <w:t xml:space="preserve">direktoriaus 2025 m. spalio </w:t>
            </w:r>
            <w:r w:rsidR="008816E9" w:rsidRPr="00D8606E">
              <w:rPr>
                <w:rFonts w:ascii="Calibri" w:eastAsia="Calibri" w:hAnsi="Calibri" w:cs="Calibri"/>
                <w:color w:val="auto"/>
                <w:sz w:val="20"/>
                <w:szCs w:val="20"/>
              </w:rPr>
              <w:t>28 d. įsakymu Nr. G-2025-128.</w:t>
            </w:r>
          </w:p>
        </w:tc>
      </w:tr>
      <w:tr w:rsidR="002A34C3" w:rsidRPr="00D8606E" w14:paraId="6A6345A7" w14:textId="77777777" w:rsidTr="00F75D56">
        <w:tc>
          <w:tcPr>
            <w:tcW w:w="3905" w:type="dxa"/>
            <w:tcBorders>
              <w:top w:val="single" w:sz="4" w:space="0" w:color="auto"/>
            </w:tcBorders>
          </w:tcPr>
          <w:p w14:paraId="619DAFAF" w14:textId="0349B5FC" w:rsidR="008E2ADA" w:rsidRPr="00D8606E" w:rsidRDefault="008E2ADA" w:rsidP="008E2ADA">
            <w:pPr>
              <w:rPr>
                <w:rFonts w:ascii="Calibri" w:eastAsia="Calibri" w:hAnsi="Calibri" w:cs="Calibri"/>
                <w:b/>
                <w:bCs/>
                <w:color w:val="auto"/>
                <w:sz w:val="20"/>
                <w:szCs w:val="20"/>
              </w:rPr>
            </w:pPr>
            <w:r w:rsidRPr="00D8606E">
              <w:rPr>
                <w:rFonts w:ascii="Calibri" w:eastAsia="Calibri" w:hAnsi="Calibri" w:cs="Calibri"/>
                <w:b/>
                <w:bCs/>
                <w:color w:val="auto"/>
                <w:sz w:val="20"/>
                <w:szCs w:val="20"/>
              </w:rPr>
              <w:lastRenderedPageBreak/>
              <w:t>VPĮ</w:t>
            </w:r>
          </w:p>
        </w:tc>
        <w:tc>
          <w:tcPr>
            <w:tcW w:w="10413" w:type="dxa"/>
            <w:tcBorders>
              <w:top w:val="single" w:sz="4" w:space="0" w:color="auto"/>
            </w:tcBorders>
          </w:tcPr>
          <w:p w14:paraId="7969C97A" w14:textId="78BE16E2" w:rsidR="008E2ADA" w:rsidRPr="00D8606E" w:rsidRDefault="008E2ADA" w:rsidP="008E2ADA">
            <w:pPr>
              <w:rPr>
                <w:rFonts w:ascii="Calibri" w:eastAsia="Calibri" w:hAnsi="Calibri" w:cs="Calibri"/>
                <w:color w:val="auto"/>
                <w:sz w:val="20"/>
                <w:szCs w:val="20"/>
              </w:rPr>
            </w:pPr>
            <w:r w:rsidRPr="00D8606E">
              <w:rPr>
                <w:rFonts w:ascii="Calibri" w:eastAsia="Calibri" w:hAnsi="Calibri" w:cs="Calibri"/>
                <w:color w:val="auto"/>
                <w:sz w:val="20"/>
                <w:szCs w:val="20"/>
              </w:rPr>
              <w:t>Tikrinimo laikotarpiui aktualios redakcijos Lietuvos Respublikos viešųjų pirkimų įstatymas.</w:t>
            </w:r>
          </w:p>
        </w:tc>
      </w:tr>
    </w:tbl>
    <w:p w14:paraId="4308BA78" w14:textId="77777777" w:rsidR="00584631" w:rsidRPr="00EA12A5" w:rsidRDefault="00584631" w:rsidP="00584631">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ind w:left="142" w:right="142"/>
        <w:outlineLvl w:val="0"/>
        <w:rPr>
          <w:rFonts w:ascii="Calibri" w:eastAsia="Yu Gothic Light" w:hAnsi="Calibri" w:cs="Calibri"/>
          <w:caps/>
          <w:color w:val="FFFFFF"/>
          <w:kern w:val="20"/>
          <w:sz w:val="22"/>
          <w:szCs w:val="22"/>
        </w:rPr>
      </w:pPr>
      <w:r w:rsidRPr="00EA12A5">
        <w:rPr>
          <w:rFonts w:ascii="Calibri" w:eastAsia="Yu Gothic Light" w:hAnsi="Calibri" w:cs="Calibri"/>
          <w:caps/>
          <w:color w:val="FFFFFF"/>
          <w:kern w:val="20"/>
          <w:sz w:val="22"/>
          <w:szCs w:val="22"/>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584631" w:rsidRPr="00EA12A5" w14:paraId="2B62F2CA" w14:textId="77777777" w:rsidTr="00211161">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tcPr>
          <w:p w14:paraId="40E66C75" w14:textId="77777777" w:rsidR="00584631" w:rsidRPr="00EA12A5" w:rsidRDefault="00584631" w:rsidP="00584631">
            <w:pPr>
              <w:rPr>
                <w:rFonts w:ascii="Calibri" w:eastAsia="Calibri" w:hAnsi="Calibri" w:cs="Calibri"/>
                <w:sz w:val="20"/>
                <w:szCs w:val="20"/>
              </w:rPr>
            </w:pPr>
            <w:r w:rsidRPr="00EA12A5">
              <w:rPr>
                <w:rFonts w:ascii="Calibri" w:eastAsia="Calibri" w:hAnsi="Calibri" w:cs="Calibri"/>
                <w:sz w:val="20"/>
                <w:szCs w:val="20"/>
              </w:rPr>
              <w:t>PIRKIMŲ VYKDYTOJO PAVADINIMAS</w:t>
            </w:r>
          </w:p>
        </w:tc>
        <w:tc>
          <w:tcPr>
            <w:tcW w:w="3883" w:type="dxa"/>
            <w:tcBorders>
              <w:top w:val="nil"/>
              <w:left w:val="nil"/>
              <w:bottom w:val="single" w:sz="4" w:space="0" w:color="auto"/>
              <w:right w:val="nil"/>
            </w:tcBorders>
          </w:tcPr>
          <w:p w14:paraId="62DB8D55" w14:textId="77777777" w:rsidR="00584631" w:rsidRPr="00EA12A5" w:rsidRDefault="00584631" w:rsidP="00584631">
            <w:pPr>
              <w:rPr>
                <w:rFonts w:ascii="Calibri" w:eastAsia="Calibri" w:hAnsi="Calibri" w:cs="Calibri"/>
                <w:sz w:val="20"/>
                <w:szCs w:val="20"/>
              </w:rPr>
            </w:pPr>
            <w:r w:rsidRPr="00EA12A5">
              <w:rPr>
                <w:rFonts w:ascii="Calibri" w:eastAsia="Calibri" w:hAnsi="Calibri" w:cs="Calibri"/>
                <w:sz w:val="20"/>
                <w:szCs w:val="20"/>
              </w:rPr>
              <w:t>juridinio asmens kodas</w:t>
            </w:r>
          </w:p>
        </w:tc>
        <w:tc>
          <w:tcPr>
            <w:tcW w:w="4842" w:type="dxa"/>
            <w:tcBorders>
              <w:top w:val="nil"/>
              <w:left w:val="nil"/>
              <w:bottom w:val="single" w:sz="4" w:space="0" w:color="auto"/>
              <w:right w:val="nil"/>
            </w:tcBorders>
          </w:tcPr>
          <w:p w14:paraId="1BC9E500" w14:textId="77777777" w:rsidR="00584631" w:rsidRPr="00EA12A5" w:rsidRDefault="00584631" w:rsidP="00584631">
            <w:pPr>
              <w:rPr>
                <w:rFonts w:ascii="Calibri" w:eastAsia="Calibri" w:hAnsi="Calibri" w:cs="Calibri"/>
                <w:sz w:val="20"/>
                <w:szCs w:val="20"/>
              </w:rPr>
            </w:pPr>
            <w:r w:rsidRPr="00EA12A5">
              <w:rPr>
                <w:rFonts w:ascii="Calibri" w:eastAsia="Calibri" w:hAnsi="Calibri" w:cs="Calibri"/>
                <w:sz w:val="20"/>
                <w:szCs w:val="20"/>
              </w:rPr>
              <w:t>buveinės adresas</w:t>
            </w:r>
          </w:p>
        </w:tc>
      </w:tr>
      <w:tr w:rsidR="002C63E2" w:rsidRPr="00EA12A5" w14:paraId="043E9BC8" w14:textId="77777777" w:rsidTr="00211161">
        <w:tc>
          <w:tcPr>
            <w:tcW w:w="4585" w:type="dxa"/>
            <w:tcBorders>
              <w:top w:val="single" w:sz="4" w:space="0" w:color="auto"/>
            </w:tcBorders>
          </w:tcPr>
          <w:p w14:paraId="0E08F54B" w14:textId="33F20D79" w:rsidR="00584631" w:rsidRPr="00EA12A5" w:rsidRDefault="00800B25" w:rsidP="00584631">
            <w:pPr>
              <w:rPr>
                <w:rFonts w:ascii="Calibri" w:eastAsia="Calibri" w:hAnsi="Calibri" w:cs="Calibri"/>
                <w:color w:val="auto"/>
                <w:sz w:val="20"/>
                <w:szCs w:val="20"/>
              </w:rPr>
            </w:pPr>
            <w:r w:rsidRPr="00EA12A5">
              <w:rPr>
                <w:rFonts w:ascii="Calibri" w:eastAsia="Calibri" w:hAnsi="Calibri" w:cs="Calibri"/>
                <w:color w:val="auto"/>
                <w:sz w:val="20"/>
                <w:szCs w:val="20"/>
              </w:rPr>
              <w:t>UAB „Tauragės vandenys“</w:t>
            </w:r>
          </w:p>
        </w:tc>
        <w:tc>
          <w:tcPr>
            <w:tcW w:w="3883" w:type="dxa"/>
            <w:tcBorders>
              <w:top w:val="single" w:sz="4" w:space="0" w:color="auto"/>
            </w:tcBorders>
          </w:tcPr>
          <w:p w14:paraId="08B703C9" w14:textId="1A634A4A" w:rsidR="00584631" w:rsidRPr="00EA12A5" w:rsidRDefault="00800B25" w:rsidP="00584631">
            <w:pPr>
              <w:rPr>
                <w:rFonts w:ascii="Calibri" w:eastAsia="Calibri" w:hAnsi="Calibri" w:cs="Calibri"/>
                <w:color w:val="auto"/>
                <w:sz w:val="20"/>
                <w:szCs w:val="20"/>
              </w:rPr>
            </w:pPr>
            <w:r w:rsidRPr="00EA12A5">
              <w:rPr>
                <w:rFonts w:ascii="Calibri" w:eastAsia="Calibri" w:hAnsi="Calibri" w:cs="Calibri"/>
                <w:color w:val="auto"/>
                <w:sz w:val="20"/>
                <w:szCs w:val="20"/>
              </w:rPr>
              <w:t>188737457</w:t>
            </w:r>
          </w:p>
        </w:tc>
        <w:tc>
          <w:tcPr>
            <w:tcW w:w="4842" w:type="dxa"/>
            <w:tcBorders>
              <w:top w:val="single" w:sz="4" w:space="0" w:color="auto"/>
            </w:tcBorders>
          </w:tcPr>
          <w:p w14:paraId="7018D8B5" w14:textId="65C56D11" w:rsidR="00584631" w:rsidRPr="00EA12A5" w:rsidRDefault="00A067D2" w:rsidP="00584631">
            <w:pPr>
              <w:rPr>
                <w:rFonts w:ascii="Calibri" w:eastAsia="Calibri" w:hAnsi="Calibri" w:cs="Calibri"/>
                <w:color w:val="auto"/>
                <w:sz w:val="20"/>
                <w:szCs w:val="20"/>
              </w:rPr>
            </w:pPr>
            <w:r w:rsidRPr="00EA12A5">
              <w:rPr>
                <w:rFonts w:ascii="Calibri" w:eastAsia="Calibri" w:hAnsi="Calibri" w:cs="Calibri"/>
                <w:color w:val="auto"/>
                <w:sz w:val="20"/>
                <w:szCs w:val="20"/>
              </w:rPr>
              <w:t>Šlaito g. 2, 72107 Taurag</w:t>
            </w:r>
            <w:r w:rsidR="00E65BD3" w:rsidRPr="00EA12A5">
              <w:rPr>
                <w:rFonts w:ascii="Calibri" w:eastAsia="Calibri" w:hAnsi="Calibri" w:cs="Calibri"/>
                <w:color w:val="auto"/>
                <w:sz w:val="20"/>
                <w:szCs w:val="20"/>
              </w:rPr>
              <w:t>ė</w:t>
            </w:r>
          </w:p>
        </w:tc>
      </w:tr>
    </w:tbl>
    <w:p w14:paraId="70EAFD3A" w14:textId="77777777" w:rsidR="00584631" w:rsidRPr="00EA12A5" w:rsidRDefault="00584631" w:rsidP="00584631">
      <w:pPr>
        <w:rPr>
          <w:rFonts w:ascii="Calibri" w:eastAsia="Calibri" w:hAnsi="Calibri" w:cs="Calibri"/>
          <w:sz w:val="20"/>
          <w:szCs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251"/>
        <w:gridCol w:w="5301"/>
      </w:tblGrid>
      <w:tr w:rsidR="00584631" w:rsidRPr="00EA12A5" w14:paraId="169A7C93" w14:textId="77777777" w:rsidTr="00DA1789">
        <w:trPr>
          <w:cnfStyle w:val="100000000000" w:firstRow="1" w:lastRow="0" w:firstColumn="0" w:lastColumn="0" w:oddVBand="0" w:evenVBand="0" w:oddHBand="0" w:evenHBand="0" w:firstRowFirstColumn="0" w:firstRowLastColumn="0" w:lastRowFirstColumn="0" w:lastRowLastColumn="0"/>
        </w:trPr>
        <w:tc>
          <w:tcPr>
            <w:tcW w:w="4932" w:type="dxa"/>
            <w:tcBorders>
              <w:top w:val="nil"/>
              <w:left w:val="nil"/>
              <w:bottom w:val="single" w:sz="4" w:space="0" w:color="auto"/>
              <w:right w:val="nil"/>
            </w:tcBorders>
          </w:tcPr>
          <w:p w14:paraId="02019568" w14:textId="77777777" w:rsidR="00584631" w:rsidRPr="00EA12A5" w:rsidRDefault="00584631" w:rsidP="00584631">
            <w:pPr>
              <w:rPr>
                <w:rFonts w:ascii="Calibri" w:eastAsia="Calibri" w:hAnsi="Calibri" w:cs="Calibri"/>
                <w:sz w:val="20"/>
                <w:szCs w:val="20"/>
              </w:rPr>
            </w:pPr>
            <w:r w:rsidRPr="00EA12A5">
              <w:rPr>
                <w:rFonts w:ascii="Calibri" w:eastAsia="Calibri" w:hAnsi="Calibri" w:cs="Calibri"/>
                <w:sz w:val="20"/>
                <w:szCs w:val="20"/>
              </w:rPr>
              <w:t>ATSAKINGI Asmenys</w:t>
            </w:r>
          </w:p>
        </w:tc>
        <w:tc>
          <w:tcPr>
            <w:tcW w:w="4177" w:type="dxa"/>
            <w:tcBorders>
              <w:top w:val="nil"/>
              <w:left w:val="nil"/>
              <w:bottom w:val="single" w:sz="4" w:space="0" w:color="auto"/>
              <w:right w:val="nil"/>
            </w:tcBorders>
          </w:tcPr>
          <w:p w14:paraId="11CD69A9" w14:textId="77777777" w:rsidR="00584631" w:rsidRPr="00EA12A5" w:rsidRDefault="00584631" w:rsidP="00584631">
            <w:pPr>
              <w:rPr>
                <w:rFonts w:ascii="Calibri" w:eastAsia="Calibri" w:hAnsi="Calibri" w:cs="Calibri"/>
                <w:sz w:val="20"/>
                <w:szCs w:val="20"/>
              </w:rPr>
            </w:pPr>
          </w:p>
        </w:tc>
        <w:tc>
          <w:tcPr>
            <w:tcW w:w="5209" w:type="dxa"/>
            <w:tcBorders>
              <w:top w:val="nil"/>
              <w:left w:val="nil"/>
              <w:bottom w:val="single" w:sz="4" w:space="0" w:color="auto"/>
              <w:right w:val="nil"/>
            </w:tcBorders>
          </w:tcPr>
          <w:p w14:paraId="105B38B0" w14:textId="77777777" w:rsidR="00584631" w:rsidRPr="00EA12A5" w:rsidRDefault="00584631" w:rsidP="00584631">
            <w:pPr>
              <w:rPr>
                <w:rFonts w:ascii="Calibri" w:eastAsia="Calibri" w:hAnsi="Calibri" w:cs="Calibri"/>
                <w:sz w:val="20"/>
                <w:szCs w:val="20"/>
              </w:rPr>
            </w:pPr>
          </w:p>
        </w:tc>
      </w:tr>
      <w:tr w:rsidR="002C63E2" w:rsidRPr="00EA12A5" w14:paraId="35BE4DD0" w14:textId="77777777" w:rsidTr="00237F3C">
        <w:tc>
          <w:tcPr>
            <w:tcW w:w="14318" w:type="dxa"/>
            <w:gridSpan w:val="3"/>
            <w:tcBorders>
              <w:top w:val="single" w:sz="4" w:space="0" w:color="auto"/>
              <w:right w:val="single" w:sz="4" w:space="0" w:color="auto"/>
            </w:tcBorders>
          </w:tcPr>
          <w:p w14:paraId="5EBDE31A" w14:textId="354B248D" w:rsidR="00DA1789" w:rsidRPr="00EA12A5" w:rsidRDefault="0019379B" w:rsidP="00584631">
            <w:pPr>
              <w:rPr>
                <w:rFonts w:ascii="Calibri" w:eastAsia="Calibri" w:hAnsi="Calibri" w:cs="Calibri"/>
                <w:color w:val="auto"/>
                <w:sz w:val="20"/>
                <w:szCs w:val="20"/>
              </w:rPr>
            </w:pPr>
            <w:r>
              <w:rPr>
                <w:rFonts w:ascii="Calibri" w:eastAsia="Calibri" w:hAnsi="Calibri" w:cs="Calibri"/>
                <w:color w:val="auto"/>
                <w:sz w:val="20"/>
                <w:szCs w:val="20"/>
              </w:rPr>
              <w:t xml:space="preserve">Juristė </w:t>
            </w:r>
            <w:r w:rsidR="00DA1D5F">
              <w:rPr>
                <w:rFonts w:ascii="Calibri" w:eastAsia="Calibri" w:hAnsi="Calibri" w:cs="Calibri"/>
                <w:color w:val="auto"/>
                <w:sz w:val="20"/>
                <w:szCs w:val="20"/>
              </w:rPr>
              <w:t>J. P.</w:t>
            </w:r>
          </w:p>
        </w:tc>
      </w:tr>
    </w:tbl>
    <w:p w14:paraId="60BBF795" w14:textId="77777777" w:rsidR="00584631" w:rsidRPr="00EA12A5" w:rsidRDefault="00584631" w:rsidP="00584631">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ind w:left="142" w:right="142"/>
        <w:outlineLvl w:val="0"/>
        <w:rPr>
          <w:rFonts w:ascii="Calibri" w:eastAsia="Yu Gothic Light" w:hAnsi="Calibri" w:cs="Calibri"/>
          <w:caps/>
          <w:color w:val="FFFFFF"/>
          <w:kern w:val="20"/>
          <w:sz w:val="22"/>
          <w:szCs w:val="22"/>
        </w:rPr>
      </w:pPr>
      <w:r w:rsidRPr="00EA12A5">
        <w:rPr>
          <w:rFonts w:ascii="Calibri" w:eastAsia="Yu Gothic Light" w:hAnsi="Calibri" w:cs="Calibri"/>
          <w:caps/>
          <w:color w:val="FFFFFF"/>
          <w:kern w:val="20"/>
          <w:sz w:val="22"/>
          <w:szCs w:val="22"/>
        </w:rPr>
        <w:t>Atrinkimo tikrinimui pagrindai</w:t>
      </w:r>
    </w:p>
    <w:p w14:paraId="2615F2DC" w14:textId="245A35DF" w:rsidR="00584631" w:rsidRPr="008F6136" w:rsidRDefault="00584631" w:rsidP="00584631">
      <w:pPr>
        <w:rPr>
          <w:rFonts w:ascii="Calibri" w:eastAsia="Calibri" w:hAnsi="Calibri" w:cs="Calibri"/>
          <w:sz w:val="20"/>
        </w:rPr>
      </w:pPr>
      <w:r w:rsidRPr="008F6136">
        <w:rPr>
          <w:rFonts w:ascii="Calibri" w:eastAsia="Calibri" w:hAnsi="Calibri" w:cs="Calibri"/>
          <w:sz w:val="20"/>
        </w:rPr>
        <w:t xml:space="preserve">Pirkimo vykdytojas atrinktas tikrinimui, vadovaujantis </w:t>
      </w:r>
      <w:r w:rsidR="00FF69FB" w:rsidRPr="008F6136">
        <w:rPr>
          <w:rFonts w:ascii="Calibri" w:eastAsia="Calibri" w:hAnsi="Calibri" w:cs="Calibri"/>
          <w:sz w:val="20"/>
        </w:rPr>
        <w:t>2026 m. sausio 19 d. Tarnybos Pirkimų valdysenos skyriaus vedėjo tarnybiniu pranešimu Nr. T-4</w:t>
      </w:r>
      <w:r w:rsidR="00FF69FB" w:rsidRPr="008F6136">
        <w:rPr>
          <w:rStyle w:val="FootnoteReference"/>
          <w:rFonts w:ascii="Calibri" w:eastAsia="Calibri" w:hAnsi="Calibri" w:cs="Calibri"/>
          <w:sz w:val="20"/>
        </w:rPr>
        <w:footnoteReference w:id="1"/>
      </w:r>
      <w:r w:rsidR="00FF69FB" w:rsidRPr="008F6136">
        <w:rPr>
          <w:rFonts w:ascii="Calibri" w:eastAsia="Calibri" w:hAnsi="Calibri" w:cs="Calibri"/>
          <w:sz w:val="20"/>
        </w:rPr>
        <w:t>.</w:t>
      </w:r>
    </w:p>
    <w:p w14:paraId="3312B2B2" w14:textId="5110AF7B" w:rsidR="00584631" w:rsidRPr="00EA12A5" w:rsidRDefault="00584631" w:rsidP="00584631">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ind w:left="142" w:right="142"/>
        <w:outlineLvl w:val="0"/>
        <w:rPr>
          <w:rFonts w:ascii="Calibri" w:eastAsia="Yu Gothic Light" w:hAnsi="Calibri" w:cs="Calibri"/>
          <w:caps/>
          <w:color w:val="FFFFFF"/>
          <w:kern w:val="20"/>
          <w:sz w:val="22"/>
          <w:szCs w:val="22"/>
        </w:rPr>
      </w:pPr>
      <w:r w:rsidRPr="00EA12A5">
        <w:rPr>
          <w:rFonts w:ascii="Calibri" w:eastAsia="Yu Gothic Light" w:hAnsi="Calibri" w:cs="Calibri"/>
          <w:caps/>
          <w:color w:val="FFFFFF"/>
          <w:kern w:val="20"/>
          <w:sz w:val="22"/>
          <w:szCs w:val="22"/>
        </w:rPr>
        <w:t>STATISTINIAI duomenys ir rodikliai. švieslentės DUOMENYS</w:t>
      </w:r>
      <w:r w:rsidR="009040F9" w:rsidRPr="00EA12A5">
        <w:rPr>
          <w:rStyle w:val="FootnoteReference"/>
          <w:rFonts w:ascii="Calibri" w:eastAsia="Yu Gothic Light" w:hAnsi="Calibri" w:cs="Calibri"/>
          <w:caps/>
          <w:color w:val="FFFFFF"/>
          <w:kern w:val="20"/>
          <w:sz w:val="22"/>
          <w:szCs w:val="22"/>
        </w:rPr>
        <w:footnoteReference w:id="2"/>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2311"/>
        <w:gridCol w:w="2308"/>
        <w:gridCol w:w="2740"/>
        <w:gridCol w:w="2163"/>
        <w:gridCol w:w="1732"/>
      </w:tblGrid>
      <w:tr w:rsidR="00740782" w:rsidRPr="00EA12A5" w14:paraId="7FC2C2F8" w14:textId="77777777" w:rsidTr="00740782">
        <w:trPr>
          <w:cnfStyle w:val="100000000000" w:firstRow="1" w:lastRow="0" w:firstColumn="0" w:lastColumn="0" w:oddVBand="0" w:evenVBand="0" w:oddHBand="0" w:evenHBand="0" w:firstRowFirstColumn="0" w:firstRowLastColumn="0" w:lastRowFirstColumn="0" w:lastRowLastColumn="0"/>
        </w:trPr>
        <w:tc>
          <w:tcPr>
            <w:tcW w:w="7797" w:type="dxa"/>
            <w:gridSpan w:val="3"/>
            <w:tcBorders>
              <w:top w:val="nil"/>
              <w:left w:val="nil"/>
              <w:bottom w:val="single" w:sz="4" w:space="0" w:color="auto"/>
              <w:right w:val="nil"/>
            </w:tcBorders>
          </w:tcPr>
          <w:p w14:paraId="7E9DBAA8" w14:textId="1B86A618" w:rsidR="00584631" w:rsidRPr="00EA12A5" w:rsidRDefault="000664CB" w:rsidP="00584631">
            <w:pPr>
              <w:rPr>
                <w:rFonts w:ascii="Calibri" w:eastAsia="Calibri" w:hAnsi="Calibri" w:cs="Calibri"/>
                <w:sz w:val="20"/>
                <w:szCs w:val="20"/>
              </w:rPr>
            </w:pPr>
            <w:r w:rsidRPr="00EA12A5">
              <w:rPr>
                <w:rFonts w:ascii="Calibri" w:eastAsia="Calibri" w:hAnsi="Calibri" w:cs="Calibri"/>
                <w:sz w:val="20"/>
                <w:szCs w:val="20"/>
              </w:rPr>
              <w:t>1</w:t>
            </w:r>
            <w:r w:rsidR="00584631" w:rsidRPr="00EA12A5">
              <w:rPr>
                <w:rFonts w:ascii="Calibri" w:eastAsia="Calibri" w:hAnsi="Calibri" w:cs="Calibri"/>
                <w:sz w:val="20"/>
                <w:szCs w:val="20"/>
              </w:rPr>
              <w:t>. lentelė. pirkimų plano įgyvendinimas</w:t>
            </w:r>
          </w:p>
        </w:tc>
        <w:tc>
          <w:tcPr>
            <w:tcW w:w="2693" w:type="dxa"/>
            <w:tcBorders>
              <w:top w:val="nil"/>
              <w:left w:val="nil"/>
              <w:bottom w:val="single" w:sz="4" w:space="0" w:color="auto"/>
              <w:right w:val="nil"/>
            </w:tcBorders>
          </w:tcPr>
          <w:p w14:paraId="040EB173" w14:textId="77777777" w:rsidR="00584631" w:rsidRPr="00EA12A5" w:rsidRDefault="00584631" w:rsidP="00584631">
            <w:pPr>
              <w:rPr>
                <w:rFonts w:ascii="Calibri" w:eastAsia="Calibri" w:hAnsi="Calibri" w:cs="Calibri"/>
                <w:sz w:val="20"/>
                <w:szCs w:val="20"/>
              </w:rPr>
            </w:pPr>
          </w:p>
        </w:tc>
        <w:tc>
          <w:tcPr>
            <w:tcW w:w="3828" w:type="dxa"/>
            <w:gridSpan w:val="2"/>
            <w:tcBorders>
              <w:top w:val="nil"/>
              <w:left w:val="nil"/>
              <w:bottom w:val="single" w:sz="4" w:space="0" w:color="auto"/>
              <w:right w:val="nil"/>
            </w:tcBorders>
          </w:tcPr>
          <w:p w14:paraId="42BA4A57" w14:textId="77777777" w:rsidR="00584631" w:rsidRPr="00EA12A5" w:rsidRDefault="00584631" w:rsidP="00584631">
            <w:pPr>
              <w:rPr>
                <w:rFonts w:ascii="Calibri" w:eastAsia="Calibri" w:hAnsi="Calibri" w:cs="Calibri"/>
                <w:sz w:val="20"/>
                <w:szCs w:val="20"/>
              </w:rPr>
            </w:pPr>
          </w:p>
        </w:tc>
      </w:tr>
      <w:tr w:rsidR="00940F45" w:rsidRPr="00EA12A5" w14:paraId="6F8C91B9" w14:textId="77777777" w:rsidTr="00740782">
        <w:tc>
          <w:tcPr>
            <w:tcW w:w="3258" w:type="dxa"/>
            <w:vMerge w:val="restart"/>
            <w:tcBorders>
              <w:top w:val="single" w:sz="4" w:space="0" w:color="auto"/>
            </w:tcBorders>
          </w:tcPr>
          <w:p w14:paraId="6DBE9C5A"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Pirkimo tipas</w:t>
            </w:r>
          </w:p>
        </w:tc>
        <w:tc>
          <w:tcPr>
            <w:tcW w:w="4539" w:type="dxa"/>
            <w:gridSpan w:val="2"/>
            <w:tcBorders>
              <w:top w:val="single" w:sz="4" w:space="0" w:color="auto"/>
            </w:tcBorders>
          </w:tcPr>
          <w:p w14:paraId="44811711"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Suplanuota atlikti pirkimų</w:t>
            </w:r>
          </w:p>
        </w:tc>
        <w:tc>
          <w:tcPr>
            <w:tcW w:w="2693" w:type="dxa"/>
            <w:tcBorders>
              <w:top w:val="single" w:sz="4" w:space="0" w:color="auto"/>
            </w:tcBorders>
          </w:tcPr>
          <w:p w14:paraId="275EB015"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Pirkimų inicijavimas</w:t>
            </w:r>
          </w:p>
        </w:tc>
        <w:tc>
          <w:tcPr>
            <w:tcW w:w="3828" w:type="dxa"/>
            <w:gridSpan w:val="2"/>
            <w:tcBorders>
              <w:top w:val="single" w:sz="4" w:space="0" w:color="auto"/>
            </w:tcBorders>
          </w:tcPr>
          <w:p w14:paraId="7695E559"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Įvykę pirkimai</w:t>
            </w:r>
          </w:p>
        </w:tc>
      </w:tr>
      <w:tr w:rsidR="00740782" w:rsidRPr="00EA12A5" w14:paraId="3E3A4A9E" w14:textId="77777777" w:rsidTr="00740782">
        <w:tc>
          <w:tcPr>
            <w:tcW w:w="3258" w:type="dxa"/>
            <w:vMerge/>
          </w:tcPr>
          <w:p w14:paraId="7EBF52ED" w14:textId="77777777" w:rsidR="00584631" w:rsidRPr="00EA12A5" w:rsidRDefault="00584631" w:rsidP="00584631">
            <w:pPr>
              <w:rPr>
                <w:rFonts w:ascii="Calibri" w:eastAsia="Calibri" w:hAnsi="Calibri" w:cs="Calibri"/>
                <w:b/>
                <w:bCs/>
                <w:color w:val="auto"/>
                <w:sz w:val="20"/>
                <w:szCs w:val="20"/>
              </w:rPr>
            </w:pPr>
          </w:p>
        </w:tc>
        <w:tc>
          <w:tcPr>
            <w:tcW w:w="2271" w:type="dxa"/>
          </w:tcPr>
          <w:p w14:paraId="0CDD3D85"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Pirkimų vertė, Eur be PVM</w:t>
            </w:r>
          </w:p>
        </w:tc>
        <w:tc>
          <w:tcPr>
            <w:tcW w:w="2268" w:type="dxa"/>
          </w:tcPr>
          <w:p w14:paraId="1E8DCEB1"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Pirkimų skaičius</w:t>
            </w:r>
          </w:p>
        </w:tc>
        <w:tc>
          <w:tcPr>
            <w:tcW w:w="2693" w:type="dxa"/>
          </w:tcPr>
          <w:p w14:paraId="413F18B1" w14:textId="396C023B"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Laiku (</w:t>
            </w:r>
            <w:r w:rsidR="002B086C">
              <w:rPr>
                <w:rFonts w:ascii="Calibri" w:eastAsia="Calibri" w:hAnsi="Calibri" w:cs="Calibri"/>
                <w:b/>
                <w:bCs/>
                <w:color w:val="auto"/>
                <w:sz w:val="20"/>
                <w:szCs w:val="20"/>
              </w:rPr>
              <w:t>P</w:t>
            </w:r>
            <w:r w:rsidR="002B086C" w:rsidRPr="00EA12A5">
              <w:rPr>
                <w:rFonts w:ascii="Calibri" w:eastAsia="Calibri" w:hAnsi="Calibri" w:cs="Calibri"/>
                <w:b/>
                <w:bCs/>
                <w:color w:val="auto"/>
                <w:sz w:val="20"/>
                <w:szCs w:val="20"/>
              </w:rPr>
              <w:t xml:space="preserve">irkimų </w:t>
            </w:r>
            <w:r w:rsidRPr="00EA12A5">
              <w:rPr>
                <w:rFonts w:ascii="Calibri" w:eastAsia="Calibri" w:hAnsi="Calibri" w:cs="Calibri"/>
                <w:b/>
                <w:bCs/>
                <w:color w:val="auto"/>
                <w:sz w:val="20"/>
                <w:szCs w:val="20"/>
              </w:rPr>
              <w:t>plane nustatytais terminais) inicijuoti pirkimai, proc.</w:t>
            </w:r>
          </w:p>
        </w:tc>
        <w:tc>
          <w:tcPr>
            <w:tcW w:w="2126" w:type="dxa"/>
          </w:tcPr>
          <w:p w14:paraId="2CA32794"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Pirkimų vertė, Eur su PVM</w:t>
            </w:r>
          </w:p>
        </w:tc>
        <w:tc>
          <w:tcPr>
            <w:tcW w:w="1702" w:type="dxa"/>
          </w:tcPr>
          <w:p w14:paraId="0A32141D"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Pirkimų skaičius</w:t>
            </w:r>
          </w:p>
        </w:tc>
      </w:tr>
      <w:tr w:rsidR="00740782" w:rsidRPr="00EA12A5" w14:paraId="53810830" w14:textId="77777777" w:rsidTr="00740782">
        <w:tc>
          <w:tcPr>
            <w:tcW w:w="3258" w:type="dxa"/>
          </w:tcPr>
          <w:p w14:paraId="5D4D5E12" w14:textId="77777777" w:rsidR="00940F45" w:rsidRPr="00EA12A5" w:rsidRDefault="00940F45" w:rsidP="00940F45">
            <w:pPr>
              <w:rPr>
                <w:rFonts w:ascii="Calibri" w:eastAsia="Calibri" w:hAnsi="Calibri" w:cs="Calibri"/>
                <w:color w:val="auto"/>
                <w:sz w:val="20"/>
                <w:szCs w:val="20"/>
              </w:rPr>
            </w:pPr>
            <w:r w:rsidRPr="00EA12A5">
              <w:rPr>
                <w:rFonts w:ascii="Calibri" w:eastAsia="Calibri" w:hAnsi="Calibri" w:cs="Calibri"/>
                <w:color w:val="auto"/>
                <w:sz w:val="20"/>
                <w:szCs w:val="20"/>
              </w:rPr>
              <w:t>Tarptautiniai ir supaprastinti pirkimai</w:t>
            </w:r>
          </w:p>
        </w:tc>
        <w:tc>
          <w:tcPr>
            <w:tcW w:w="2271" w:type="dxa"/>
          </w:tcPr>
          <w:p w14:paraId="7C1ECE19" w14:textId="0448FCFB" w:rsidR="00940F45" w:rsidRPr="00EA12A5" w:rsidRDefault="00940F45" w:rsidP="00940F45">
            <w:pPr>
              <w:rPr>
                <w:rFonts w:ascii="Calibri" w:eastAsia="Calibri" w:hAnsi="Calibri" w:cs="Calibri"/>
                <w:color w:val="auto"/>
                <w:sz w:val="20"/>
                <w:szCs w:val="20"/>
              </w:rPr>
            </w:pPr>
            <w:r w:rsidRPr="00EA12A5">
              <w:rPr>
                <w:rFonts w:ascii="Calibri" w:eastAsia="Calibri" w:hAnsi="Calibri" w:cs="Calibri"/>
                <w:color w:val="auto"/>
                <w:sz w:val="20"/>
                <w:szCs w:val="20"/>
              </w:rPr>
              <w:t>Nėra galimybės objektyviai įvertinti</w:t>
            </w:r>
            <w:r w:rsidRPr="00EA12A5">
              <w:rPr>
                <w:rFonts w:ascii="Calibri" w:eastAsia="Calibri" w:hAnsi="Calibri" w:cs="Calibri"/>
                <w:color w:val="auto"/>
                <w:sz w:val="20"/>
                <w:szCs w:val="20"/>
                <w:vertAlign w:val="superscript"/>
              </w:rPr>
              <w:t>1</w:t>
            </w:r>
          </w:p>
        </w:tc>
        <w:tc>
          <w:tcPr>
            <w:tcW w:w="2268" w:type="dxa"/>
          </w:tcPr>
          <w:p w14:paraId="44D5950F" w14:textId="433FF1BE" w:rsidR="00940F45" w:rsidRPr="00EA12A5" w:rsidRDefault="00940F45" w:rsidP="00940F45">
            <w:pPr>
              <w:rPr>
                <w:rFonts w:ascii="Calibri" w:eastAsia="Calibri" w:hAnsi="Calibri" w:cs="Calibri"/>
                <w:color w:val="auto"/>
                <w:sz w:val="20"/>
                <w:szCs w:val="20"/>
              </w:rPr>
            </w:pPr>
            <w:r w:rsidRPr="00EA12A5">
              <w:rPr>
                <w:rFonts w:ascii="Calibri" w:eastAsia="Calibri" w:hAnsi="Calibri" w:cs="Calibri"/>
                <w:color w:val="auto"/>
                <w:sz w:val="20"/>
                <w:szCs w:val="20"/>
              </w:rPr>
              <w:t>Nėra galimybės objektyviai įvertinti</w:t>
            </w:r>
            <w:r w:rsidRPr="00EA12A5">
              <w:rPr>
                <w:rFonts w:ascii="Calibri" w:eastAsia="Calibri" w:hAnsi="Calibri" w:cs="Calibri"/>
                <w:color w:val="auto"/>
                <w:sz w:val="20"/>
                <w:szCs w:val="20"/>
                <w:vertAlign w:val="superscript"/>
              </w:rPr>
              <w:t>1</w:t>
            </w:r>
          </w:p>
        </w:tc>
        <w:tc>
          <w:tcPr>
            <w:tcW w:w="2693" w:type="dxa"/>
          </w:tcPr>
          <w:p w14:paraId="50C44394" w14:textId="74D6757F" w:rsidR="00940F45" w:rsidRPr="00457A45" w:rsidRDefault="00940F45" w:rsidP="00940F45">
            <w:pPr>
              <w:rPr>
                <w:rFonts w:ascii="Calibri" w:eastAsia="Calibri" w:hAnsi="Calibri" w:cs="Calibri"/>
                <w:color w:val="auto"/>
                <w:sz w:val="20"/>
                <w:szCs w:val="20"/>
                <w:vertAlign w:val="superscript"/>
              </w:rPr>
            </w:pPr>
            <w:r w:rsidRPr="00EA12A5">
              <w:rPr>
                <w:rFonts w:ascii="Calibri" w:eastAsia="Calibri" w:hAnsi="Calibri" w:cs="Calibri"/>
                <w:color w:val="auto"/>
                <w:sz w:val="20"/>
                <w:szCs w:val="20"/>
              </w:rPr>
              <w:t>Nėra galimybės objektyviai įvertinti</w:t>
            </w:r>
            <w:r w:rsidR="00457A45">
              <w:rPr>
                <w:rFonts w:ascii="Calibri" w:eastAsia="Calibri" w:hAnsi="Calibri" w:cs="Calibri"/>
                <w:color w:val="auto"/>
                <w:sz w:val="20"/>
                <w:szCs w:val="20"/>
                <w:vertAlign w:val="superscript"/>
              </w:rPr>
              <w:t>2</w:t>
            </w:r>
          </w:p>
        </w:tc>
        <w:tc>
          <w:tcPr>
            <w:tcW w:w="2126" w:type="dxa"/>
          </w:tcPr>
          <w:p w14:paraId="14616A85" w14:textId="79A4457A" w:rsidR="00940F45" w:rsidRPr="00EA12A5" w:rsidRDefault="00940F45" w:rsidP="00940F45">
            <w:pPr>
              <w:rPr>
                <w:rFonts w:ascii="Calibri" w:eastAsia="Calibri" w:hAnsi="Calibri" w:cs="Calibri"/>
                <w:color w:val="auto"/>
                <w:sz w:val="20"/>
                <w:szCs w:val="20"/>
              </w:rPr>
            </w:pPr>
            <w:r w:rsidRPr="00EA12A5">
              <w:rPr>
                <w:rFonts w:ascii="Calibri" w:eastAsia="Calibri" w:hAnsi="Calibri" w:cs="Calibri"/>
                <w:color w:val="auto"/>
                <w:sz w:val="20"/>
                <w:szCs w:val="20"/>
              </w:rPr>
              <w:t>738 390,80</w:t>
            </w:r>
          </w:p>
        </w:tc>
        <w:tc>
          <w:tcPr>
            <w:tcW w:w="1702" w:type="dxa"/>
          </w:tcPr>
          <w:p w14:paraId="78403D6A" w14:textId="14BC42C0" w:rsidR="00940F45" w:rsidRPr="00EA12A5" w:rsidRDefault="00940F45" w:rsidP="00940F45">
            <w:pPr>
              <w:rPr>
                <w:rFonts w:ascii="Calibri" w:eastAsia="Calibri" w:hAnsi="Calibri" w:cs="Calibri"/>
                <w:color w:val="auto"/>
                <w:sz w:val="20"/>
                <w:szCs w:val="20"/>
              </w:rPr>
            </w:pPr>
            <w:r w:rsidRPr="00EA12A5">
              <w:rPr>
                <w:rFonts w:ascii="Calibri" w:eastAsia="Calibri" w:hAnsi="Calibri" w:cs="Calibri"/>
                <w:color w:val="auto"/>
                <w:sz w:val="20"/>
                <w:szCs w:val="20"/>
              </w:rPr>
              <w:t>6</w:t>
            </w:r>
          </w:p>
        </w:tc>
      </w:tr>
      <w:tr w:rsidR="00740782" w:rsidRPr="00EA12A5" w14:paraId="3F428DF3" w14:textId="77777777" w:rsidTr="00740782">
        <w:tc>
          <w:tcPr>
            <w:tcW w:w="3258" w:type="dxa"/>
          </w:tcPr>
          <w:p w14:paraId="1823FCDF" w14:textId="77777777" w:rsidR="004D6184" w:rsidRPr="00EA12A5" w:rsidRDefault="004D6184" w:rsidP="004D6184">
            <w:pPr>
              <w:rPr>
                <w:rFonts w:ascii="Calibri" w:eastAsia="Calibri" w:hAnsi="Calibri" w:cs="Calibri"/>
                <w:color w:val="auto"/>
                <w:sz w:val="20"/>
                <w:szCs w:val="20"/>
              </w:rPr>
            </w:pPr>
            <w:r w:rsidRPr="00EA12A5">
              <w:rPr>
                <w:rFonts w:ascii="Calibri" w:eastAsia="Calibri" w:hAnsi="Calibri" w:cs="Calibri"/>
                <w:color w:val="auto"/>
                <w:sz w:val="20"/>
                <w:szCs w:val="20"/>
              </w:rPr>
              <w:t>Mažos vertės pirkimai</w:t>
            </w:r>
          </w:p>
        </w:tc>
        <w:tc>
          <w:tcPr>
            <w:tcW w:w="2271" w:type="dxa"/>
          </w:tcPr>
          <w:p w14:paraId="37A8ABE9" w14:textId="634AC6D0" w:rsidR="004D6184" w:rsidRPr="00EA12A5" w:rsidRDefault="00940F45" w:rsidP="004D6184">
            <w:pPr>
              <w:rPr>
                <w:rFonts w:ascii="Calibri" w:eastAsia="Calibri" w:hAnsi="Calibri" w:cs="Calibri"/>
                <w:color w:val="auto"/>
                <w:sz w:val="20"/>
                <w:szCs w:val="20"/>
              </w:rPr>
            </w:pPr>
            <w:r>
              <w:rPr>
                <w:rFonts w:ascii="Calibri" w:eastAsia="Calibri" w:hAnsi="Calibri" w:cs="Calibri"/>
                <w:color w:val="auto"/>
                <w:sz w:val="20"/>
                <w:szCs w:val="20"/>
              </w:rPr>
              <w:t>Nėra galimybės objektyviai įvertinti</w:t>
            </w:r>
            <w:r w:rsidR="006D6861">
              <w:rPr>
                <w:rFonts w:ascii="Calibri" w:eastAsia="Calibri" w:hAnsi="Calibri" w:cs="Calibri"/>
                <w:color w:val="auto"/>
                <w:sz w:val="20"/>
                <w:szCs w:val="20"/>
                <w:vertAlign w:val="superscript"/>
              </w:rPr>
              <w:t>1</w:t>
            </w:r>
          </w:p>
        </w:tc>
        <w:tc>
          <w:tcPr>
            <w:tcW w:w="2268" w:type="dxa"/>
          </w:tcPr>
          <w:p w14:paraId="5CD7ECA0" w14:textId="33215C32" w:rsidR="004D6184" w:rsidRPr="00EA12A5" w:rsidRDefault="004D6184" w:rsidP="004D6184">
            <w:pPr>
              <w:rPr>
                <w:rFonts w:ascii="Calibri" w:eastAsia="Calibri" w:hAnsi="Calibri" w:cs="Calibri"/>
                <w:color w:val="auto"/>
                <w:sz w:val="20"/>
                <w:szCs w:val="20"/>
                <w:vertAlign w:val="superscript"/>
              </w:rPr>
            </w:pPr>
            <w:r w:rsidRPr="00EA12A5">
              <w:rPr>
                <w:rFonts w:ascii="Calibri" w:eastAsia="Calibri" w:hAnsi="Calibri" w:cs="Calibri"/>
                <w:color w:val="auto"/>
                <w:sz w:val="20"/>
                <w:szCs w:val="20"/>
              </w:rPr>
              <w:t>Nėra galimybės objektyviai įvertinti</w:t>
            </w:r>
            <w:r w:rsidRPr="00EA12A5">
              <w:rPr>
                <w:rFonts w:ascii="Calibri" w:eastAsia="Calibri" w:hAnsi="Calibri" w:cs="Calibri"/>
                <w:color w:val="auto"/>
                <w:sz w:val="20"/>
                <w:szCs w:val="20"/>
                <w:vertAlign w:val="superscript"/>
              </w:rPr>
              <w:t>1</w:t>
            </w:r>
          </w:p>
        </w:tc>
        <w:tc>
          <w:tcPr>
            <w:tcW w:w="2693" w:type="dxa"/>
          </w:tcPr>
          <w:p w14:paraId="629D8DF0" w14:textId="0F656653" w:rsidR="004D6184" w:rsidRPr="00EA12A5" w:rsidRDefault="004D6184" w:rsidP="004D6184">
            <w:pPr>
              <w:rPr>
                <w:rFonts w:ascii="Calibri" w:eastAsia="Calibri" w:hAnsi="Calibri" w:cs="Calibri"/>
                <w:color w:val="auto"/>
                <w:sz w:val="20"/>
                <w:szCs w:val="20"/>
              </w:rPr>
            </w:pPr>
            <w:r w:rsidRPr="00EA12A5">
              <w:rPr>
                <w:rFonts w:ascii="Calibri" w:eastAsia="Calibri" w:hAnsi="Calibri" w:cs="Calibri"/>
                <w:color w:val="auto"/>
                <w:sz w:val="20"/>
                <w:szCs w:val="20"/>
              </w:rPr>
              <w:t>Nėra galimybės objektyviai įvertinti</w:t>
            </w:r>
            <w:r w:rsidR="00457A45">
              <w:rPr>
                <w:rFonts w:ascii="Calibri" w:eastAsia="Calibri" w:hAnsi="Calibri" w:cs="Calibri"/>
                <w:color w:val="auto"/>
                <w:sz w:val="20"/>
                <w:szCs w:val="20"/>
                <w:vertAlign w:val="superscript"/>
              </w:rPr>
              <w:t>2</w:t>
            </w:r>
          </w:p>
        </w:tc>
        <w:tc>
          <w:tcPr>
            <w:tcW w:w="2126" w:type="dxa"/>
          </w:tcPr>
          <w:p w14:paraId="515B2BE5" w14:textId="59BBAF67" w:rsidR="004D6184" w:rsidRPr="00EA12A5" w:rsidRDefault="004D6184" w:rsidP="004D6184">
            <w:pPr>
              <w:rPr>
                <w:rFonts w:ascii="Calibri" w:eastAsia="Calibri" w:hAnsi="Calibri" w:cs="Calibri"/>
                <w:color w:val="auto"/>
                <w:sz w:val="20"/>
                <w:szCs w:val="20"/>
              </w:rPr>
            </w:pPr>
            <w:r w:rsidRPr="00EA12A5">
              <w:rPr>
                <w:rFonts w:ascii="Calibri" w:eastAsia="Calibri" w:hAnsi="Calibri" w:cs="Calibri"/>
                <w:color w:val="auto"/>
                <w:sz w:val="20"/>
                <w:szCs w:val="20"/>
              </w:rPr>
              <w:t>1 192 875,10</w:t>
            </w:r>
          </w:p>
        </w:tc>
        <w:tc>
          <w:tcPr>
            <w:tcW w:w="1702" w:type="dxa"/>
          </w:tcPr>
          <w:p w14:paraId="31AFC5C3" w14:textId="19B31758" w:rsidR="004D6184" w:rsidRPr="00EA12A5" w:rsidRDefault="004D6184" w:rsidP="004D6184">
            <w:pPr>
              <w:rPr>
                <w:rFonts w:ascii="Calibri" w:eastAsia="Calibri" w:hAnsi="Calibri" w:cs="Calibri"/>
                <w:color w:val="auto"/>
                <w:sz w:val="20"/>
                <w:szCs w:val="20"/>
                <w:vertAlign w:val="superscript"/>
              </w:rPr>
            </w:pPr>
            <w:r w:rsidRPr="00EA12A5">
              <w:rPr>
                <w:rFonts w:ascii="Calibri" w:eastAsia="Calibri" w:hAnsi="Calibri" w:cs="Calibri"/>
                <w:color w:val="auto"/>
                <w:sz w:val="20"/>
                <w:szCs w:val="20"/>
              </w:rPr>
              <w:t>61</w:t>
            </w:r>
          </w:p>
        </w:tc>
      </w:tr>
      <w:tr w:rsidR="00740782" w:rsidRPr="00EA12A5" w14:paraId="2B561422" w14:textId="77777777" w:rsidTr="00740782">
        <w:tc>
          <w:tcPr>
            <w:tcW w:w="3258" w:type="dxa"/>
          </w:tcPr>
          <w:p w14:paraId="774C8162" w14:textId="77777777" w:rsidR="006D6861" w:rsidRPr="00EA12A5" w:rsidRDefault="006D6861" w:rsidP="006D6861">
            <w:pPr>
              <w:rPr>
                <w:rFonts w:ascii="Calibri" w:eastAsia="Calibri" w:hAnsi="Calibri" w:cs="Calibri"/>
                <w:color w:val="auto"/>
                <w:sz w:val="20"/>
                <w:szCs w:val="20"/>
              </w:rPr>
            </w:pPr>
            <w:r w:rsidRPr="00EA12A5">
              <w:rPr>
                <w:rFonts w:ascii="Calibri" w:eastAsia="Calibri" w:hAnsi="Calibri" w:cs="Calibri"/>
                <w:color w:val="auto"/>
                <w:sz w:val="20"/>
                <w:szCs w:val="20"/>
              </w:rPr>
              <w:t>Pirkimai iš / per CPO LT</w:t>
            </w:r>
          </w:p>
        </w:tc>
        <w:tc>
          <w:tcPr>
            <w:tcW w:w="2271" w:type="dxa"/>
          </w:tcPr>
          <w:p w14:paraId="4D0C9233" w14:textId="4C6D135F" w:rsidR="006D6861" w:rsidRPr="00EA12A5" w:rsidRDefault="006D6861" w:rsidP="006D6861">
            <w:pPr>
              <w:rPr>
                <w:rFonts w:ascii="Calibri" w:eastAsia="Calibri" w:hAnsi="Calibri" w:cs="Calibri"/>
                <w:color w:val="auto"/>
                <w:sz w:val="20"/>
                <w:szCs w:val="20"/>
              </w:rPr>
            </w:pPr>
            <w:r w:rsidRPr="00EA12A5">
              <w:rPr>
                <w:rFonts w:ascii="Calibri" w:eastAsia="Calibri" w:hAnsi="Calibri" w:cs="Calibri"/>
                <w:color w:val="auto"/>
                <w:sz w:val="20"/>
                <w:szCs w:val="20"/>
              </w:rPr>
              <w:t>Nėra galimybės objektyviai įvertinti</w:t>
            </w:r>
            <w:r w:rsidRPr="00EA12A5">
              <w:rPr>
                <w:rFonts w:ascii="Calibri" w:eastAsia="Calibri" w:hAnsi="Calibri" w:cs="Calibri"/>
                <w:color w:val="auto"/>
                <w:sz w:val="20"/>
                <w:szCs w:val="20"/>
                <w:vertAlign w:val="superscript"/>
              </w:rPr>
              <w:t>1</w:t>
            </w:r>
          </w:p>
        </w:tc>
        <w:tc>
          <w:tcPr>
            <w:tcW w:w="2268" w:type="dxa"/>
          </w:tcPr>
          <w:p w14:paraId="76518345" w14:textId="13F9697F" w:rsidR="006D6861" w:rsidRPr="00EA12A5" w:rsidRDefault="006D6861" w:rsidP="006D6861">
            <w:pPr>
              <w:rPr>
                <w:rFonts w:ascii="Calibri" w:eastAsia="Calibri" w:hAnsi="Calibri" w:cs="Calibri"/>
                <w:color w:val="auto"/>
                <w:sz w:val="20"/>
                <w:szCs w:val="20"/>
              </w:rPr>
            </w:pPr>
            <w:r w:rsidRPr="00EA12A5">
              <w:rPr>
                <w:rFonts w:ascii="Calibri" w:eastAsia="Calibri" w:hAnsi="Calibri" w:cs="Calibri"/>
                <w:color w:val="auto"/>
                <w:sz w:val="20"/>
                <w:szCs w:val="20"/>
              </w:rPr>
              <w:t>Nėra galimybės objektyviai įvertinti</w:t>
            </w:r>
            <w:r w:rsidRPr="00EA12A5">
              <w:rPr>
                <w:rFonts w:ascii="Calibri" w:eastAsia="Calibri" w:hAnsi="Calibri" w:cs="Calibri"/>
                <w:color w:val="auto"/>
                <w:sz w:val="20"/>
                <w:szCs w:val="20"/>
                <w:vertAlign w:val="superscript"/>
              </w:rPr>
              <w:t>1</w:t>
            </w:r>
          </w:p>
        </w:tc>
        <w:tc>
          <w:tcPr>
            <w:tcW w:w="2693" w:type="dxa"/>
          </w:tcPr>
          <w:p w14:paraId="3025D89E" w14:textId="3A63EAAC" w:rsidR="006D6861" w:rsidRPr="00EA12A5" w:rsidRDefault="006D6861" w:rsidP="006D6861">
            <w:pPr>
              <w:rPr>
                <w:rFonts w:ascii="Calibri" w:eastAsia="Calibri" w:hAnsi="Calibri" w:cs="Calibri"/>
                <w:color w:val="auto"/>
                <w:sz w:val="20"/>
                <w:szCs w:val="20"/>
              </w:rPr>
            </w:pPr>
            <w:r w:rsidRPr="00EA12A5">
              <w:rPr>
                <w:rFonts w:ascii="Calibri" w:eastAsia="Calibri" w:hAnsi="Calibri" w:cs="Calibri"/>
                <w:color w:val="auto"/>
                <w:sz w:val="20"/>
                <w:szCs w:val="20"/>
              </w:rPr>
              <w:t>Nėra galimybės objektyviai įvertinti</w:t>
            </w:r>
            <w:r w:rsidR="00457A45">
              <w:rPr>
                <w:rFonts w:ascii="Calibri" w:eastAsia="Calibri" w:hAnsi="Calibri" w:cs="Calibri"/>
                <w:color w:val="auto"/>
                <w:sz w:val="20"/>
                <w:szCs w:val="20"/>
                <w:vertAlign w:val="superscript"/>
              </w:rPr>
              <w:t>2</w:t>
            </w:r>
          </w:p>
        </w:tc>
        <w:tc>
          <w:tcPr>
            <w:tcW w:w="2126" w:type="dxa"/>
          </w:tcPr>
          <w:p w14:paraId="36F3E444" w14:textId="678654F0" w:rsidR="006D6861" w:rsidRPr="00EA12A5" w:rsidRDefault="006D6861" w:rsidP="006D6861">
            <w:pPr>
              <w:rPr>
                <w:rFonts w:ascii="Calibri" w:eastAsia="Calibri" w:hAnsi="Calibri" w:cs="Calibri"/>
                <w:color w:val="auto"/>
                <w:sz w:val="20"/>
                <w:szCs w:val="20"/>
              </w:rPr>
            </w:pPr>
            <w:r w:rsidRPr="00EA12A5">
              <w:rPr>
                <w:rFonts w:ascii="Calibri" w:eastAsia="Calibri" w:hAnsi="Calibri" w:cs="Calibri"/>
                <w:color w:val="auto"/>
                <w:sz w:val="20"/>
                <w:szCs w:val="20"/>
              </w:rPr>
              <w:t>1 013 724,00</w:t>
            </w:r>
          </w:p>
        </w:tc>
        <w:tc>
          <w:tcPr>
            <w:tcW w:w="1702" w:type="dxa"/>
          </w:tcPr>
          <w:p w14:paraId="4588C764" w14:textId="604DC589" w:rsidR="006D6861" w:rsidRPr="00EA12A5" w:rsidRDefault="006D6861" w:rsidP="006D6861">
            <w:pPr>
              <w:rPr>
                <w:rFonts w:ascii="Calibri" w:eastAsia="Calibri" w:hAnsi="Calibri" w:cs="Calibri"/>
                <w:color w:val="auto"/>
                <w:sz w:val="20"/>
                <w:szCs w:val="20"/>
              </w:rPr>
            </w:pPr>
            <w:r w:rsidRPr="00EA12A5">
              <w:rPr>
                <w:rFonts w:ascii="Calibri" w:eastAsia="Calibri" w:hAnsi="Calibri" w:cs="Calibri"/>
                <w:color w:val="auto"/>
                <w:sz w:val="20"/>
                <w:szCs w:val="20"/>
              </w:rPr>
              <w:t>11</w:t>
            </w:r>
          </w:p>
        </w:tc>
      </w:tr>
      <w:tr w:rsidR="00740782" w:rsidRPr="00EA12A5" w14:paraId="7015A263" w14:textId="77777777" w:rsidTr="00740782">
        <w:tc>
          <w:tcPr>
            <w:tcW w:w="3258" w:type="dxa"/>
          </w:tcPr>
          <w:p w14:paraId="204F16CC" w14:textId="77777777" w:rsidR="001875F8" w:rsidRPr="00EA12A5" w:rsidRDefault="001875F8" w:rsidP="001875F8">
            <w:pPr>
              <w:rPr>
                <w:rFonts w:ascii="Calibri" w:eastAsia="Calibri" w:hAnsi="Calibri" w:cs="Calibri"/>
                <w:color w:val="auto"/>
                <w:sz w:val="20"/>
                <w:szCs w:val="20"/>
              </w:rPr>
            </w:pPr>
            <w:r w:rsidRPr="00EA12A5">
              <w:rPr>
                <w:rFonts w:ascii="Calibri" w:eastAsia="Calibri" w:hAnsi="Calibri" w:cs="Calibri"/>
                <w:color w:val="auto"/>
                <w:sz w:val="20"/>
                <w:szCs w:val="20"/>
              </w:rPr>
              <w:t>Neskelbiamos derybos</w:t>
            </w:r>
          </w:p>
        </w:tc>
        <w:tc>
          <w:tcPr>
            <w:tcW w:w="2271" w:type="dxa"/>
          </w:tcPr>
          <w:p w14:paraId="152A5DAA" w14:textId="4B5423E7" w:rsidR="001875F8" w:rsidRPr="00EA12A5" w:rsidRDefault="001875F8" w:rsidP="001875F8">
            <w:pPr>
              <w:rPr>
                <w:rFonts w:ascii="Calibri" w:eastAsia="Calibri" w:hAnsi="Calibri" w:cs="Calibri"/>
                <w:color w:val="auto"/>
                <w:sz w:val="20"/>
                <w:szCs w:val="20"/>
              </w:rPr>
            </w:pPr>
            <w:r w:rsidRPr="00EA12A5">
              <w:rPr>
                <w:rFonts w:ascii="Calibri" w:eastAsia="Calibri" w:hAnsi="Calibri" w:cs="Calibri"/>
                <w:color w:val="auto"/>
                <w:sz w:val="20"/>
                <w:szCs w:val="20"/>
              </w:rPr>
              <w:t>0</w:t>
            </w:r>
          </w:p>
        </w:tc>
        <w:tc>
          <w:tcPr>
            <w:tcW w:w="2268" w:type="dxa"/>
          </w:tcPr>
          <w:p w14:paraId="1557F629" w14:textId="75F234D3" w:rsidR="001875F8" w:rsidRPr="00EA12A5" w:rsidRDefault="001875F8" w:rsidP="001875F8">
            <w:pPr>
              <w:rPr>
                <w:rFonts w:ascii="Calibri" w:eastAsia="Calibri" w:hAnsi="Calibri" w:cs="Calibri"/>
                <w:color w:val="auto"/>
                <w:sz w:val="20"/>
                <w:szCs w:val="20"/>
              </w:rPr>
            </w:pPr>
            <w:r w:rsidRPr="00EA12A5">
              <w:rPr>
                <w:rFonts w:ascii="Calibri" w:eastAsia="Calibri" w:hAnsi="Calibri" w:cs="Calibri"/>
                <w:color w:val="auto"/>
                <w:sz w:val="20"/>
                <w:szCs w:val="20"/>
              </w:rPr>
              <w:t>0</w:t>
            </w:r>
          </w:p>
        </w:tc>
        <w:tc>
          <w:tcPr>
            <w:tcW w:w="2693" w:type="dxa"/>
          </w:tcPr>
          <w:p w14:paraId="6A8B4D99" w14:textId="118798FC" w:rsidR="001875F8" w:rsidRPr="00EA12A5" w:rsidRDefault="001875F8" w:rsidP="001875F8">
            <w:pPr>
              <w:rPr>
                <w:rFonts w:ascii="Calibri" w:eastAsia="Calibri" w:hAnsi="Calibri" w:cs="Calibri"/>
                <w:color w:val="auto"/>
                <w:sz w:val="20"/>
                <w:szCs w:val="20"/>
              </w:rPr>
            </w:pPr>
            <w:r w:rsidRPr="00EA12A5">
              <w:rPr>
                <w:rFonts w:ascii="Calibri" w:eastAsia="Calibri" w:hAnsi="Calibri" w:cs="Calibri"/>
                <w:color w:val="auto"/>
                <w:sz w:val="20"/>
                <w:szCs w:val="20"/>
              </w:rPr>
              <w:t>-</w:t>
            </w:r>
          </w:p>
        </w:tc>
        <w:tc>
          <w:tcPr>
            <w:tcW w:w="2126" w:type="dxa"/>
          </w:tcPr>
          <w:p w14:paraId="7D2CC417" w14:textId="229FF59C" w:rsidR="001875F8" w:rsidRPr="00EA12A5" w:rsidRDefault="001875F8" w:rsidP="001875F8">
            <w:pPr>
              <w:rPr>
                <w:rFonts w:ascii="Calibri" w:eastAsia="Calibri" w:hAnsi="Calibri" w:cs="Calibri"/>
                <w:color w:val="auto"/>
                <w:sz w:val="20"/>
                <w:szCs w:val="20"/>
              </w:rPr>
            </w:pPr>
            <w:r w:rsidRPr="00EA12A5">
              <w:rPr>
                <w:rFonts w:ascii="Calibri" w:eastAsia="Calibri" w:hAnsi="Calibri" w:cs="Calibri"/>
                <w:color w:val="auto"/>
                <w:sz w:val="20"/>
                <w:szCs w:val="20"/>
              </w:rPr>
              <w:t>0</w:t>
            </w:r>
          </w:p>
        </w:tc>
        <w:tc>
          <w:tcPr>
            <w:tcW w:w="1702" w:type="dxa"/>
          </w:tcPr>
          <w:p w14:paraId="396B9A92" w14:textId="6D9E172B" w:rsidR="001875F8" w:rsidRPr="00EA12A5" w:rsidRDefault="001875F8" w:rsidP="001875F8">
            <w:pPr>
              <w:rPr>
                <w:rFonts w:ascii="Calibri" w:eastAsia="Calibri" w:hAnsi="Calibri" w:cs="Calibri"/>
                <w:color w:val="auto"/>
                <w:sz w:val="20"/>
                <w:szCs w:val="20"/>
              </w:rPr>
            </w:pPr>
            <w:r w:rsidRPr="00EA12A5">
              <w:rPr>
                <w:rFonts w:ascii="Calibri" w:eastAsia="Calibri" w:hAnsi="Calibri" w:cs="Calibri"/>
                <w:color w:val="auto"/>
                <w:sz w:val="20"/>
                <w:szCs w:val="20"/>
              </w:rPr>
              <w:t>0</w:t>
            </w:r>
          </w:p>
        </w:tc>
      </w:tr>
    </w:tbl>
    <w:p w14:paraId="09039785" w14:textId="59C80FED" w:rsidR="00584631" w:rsidRPr="00811C25" w:rsidRDefault="00C572D0" w:rsidP="00584631">
      <w:pPr>
        <w:rPr>
          <w:rFonts w:ascii="Calibri" w:eastAsia="Calibri" w:hAnsi="Calibri" w:cs="Calibri"/>
          <w:b/>
          <w:bCs/>
        </w:rPr>
      </w:pPr>
      <w:r w:rsidRPr="00811C25">
        <w:rPr>
          <w:rFonts w:ascii="Calibri" w:eastAsia="Calibri" w:hAnsi="Calibri" w:cs="Calibri"/>
          <w:b/>
          <w:bCs/>
        </w:rPr>
        <w:t>PASTABOS</w:t>
      </w:r>
      <w:r w:rsidR="008F6136" w:rsidRPr="00811C25">
        <w:rPr>
          <w:rFonts w:ascii="Calibri" w:eastAsia="Calibri" w:hAnsi="Calibri" w:cs="Calibri"/>
          <w:b/>
          <w:bCs/>
        </w:rPr>
        <w:t>:</w:t>
      </w:r>
    </w:p>
    <w:p w14:paraId="637E19B2" w14:textId="7A6E7A3C" w:rsidR="00457A45" w:rsidRDefault="00C572D0" w:rsidP="00584631">
      <w:pPr>
        <w:rPr>
          <w:rFonts w:ascii="Calibri" w:eastAsia="Calibri" w:hAnsi="Calibri" w:cs="Calibri"/>
          <w:sz w:val="20"/>
          <w:szCs w:val="20"/>
        </w:rPr>
      </w:pPr>
      <w:r w:rsidRPr="008F6136">
        <w:rPr>
          <w:rFonts w:ascii="Calibri" w:eastAsia="Calibri" w:hAnsi="Calibri" w:cs="Calibri"/>
          <w:sz w:val="20"/>
          <w:szCs w:val="20"/>
          <w:vertAlign w:val="superscript"/>
        </w:rPr>
        <w:t>1</w:t>
      </w:r>
      <w:r w:rsidR="008F6136">
        <w:rPr>
          <w:rFonts w:ascii="Calibri" w:eastAsia="Calibri" w:hAnsi="Calibri" w:cs="Calibri"/>
          <w:sz w:val="20"/>
          <w:szCs w:val="20"/>
          <w:vertAlign w:val="superscript"/>
        </w:rPr>
        <w:t xml:space="preserve"> </w:t>
      </w:r>
      <w:r w:rsidRPr="008F6136">
        <w:rPr>
          <w:rFonts w:ascii="Calibri" w:eastAsia="Calibri" w:hAnsi="Calibri" w:cs="Calibri"/>
          <w:sz w:val="20"/>
          <w:szCs w:val="20"/>
        </w:rPr>
        <w:t>Nėra gali</w:t>
      </w:r>
      <w:r w:rsidR="009834A5" w:rsidRPr="008F6136">
        <w:rPr>
          <w:rFonts w:ascii="Calibri" w:eastAsia="Calibri" w:hAnsi="Calibri" w:cs="Calibri"/>
          <w:sz w:val="20"/>
          <w:szCs w:val="20"/>
        </w:rPr>
        <w:t>m</w:t>
      </w:r>
      <w:r w:rsidRPr="008F6136">
        <w:rPr>
          <w:rFonts w:ascii="Calibri" w:eastAsia="Calibri" w:hAnsi="Calibri" w:cs="Calibri"/>
          <w:sz w:val="20"/>
          <w:szCs w:val="20"/>
        </w:rPr>
        <w:t>ybės objektyviai įvertinti</w:t>
      </w:r>
      <w:r w:rsidR="00740782">
        <w:rPr>
          <w:rFonts w:ascii="Calibri" w:eastAsia="Calibri" w:hAnsi="Calibri" w:cs="Calibri"/>
          <w:sz w:val="20"/>
          <w:szCs w:val="20"/>
        </w:rPr>
        <w:t xml:space="preserve"> suplanuotų pirkimų verčių ir </w:t>
      </w:r>
      <w:r w:rsidR="00AF08E2">
        <w:rPr>
          <w:rFonts w:ascii="Calibri" w:eastAsia="Calibri" w:hAnsi="Calibri" w:cs="Calibri"/>
          <w:sz w:val="20"/>
          <w:szCs w:val="20"/>
        </w:rPr>
        <w:t>kiekio</w:t>
      </w:r>
      <w:r w:rsidRPr="008F6136">
        <w:rPr>
          <w:rFonts w:ascii="Calibri" w:eastAsia="Calibri" w:hAnsi="Calibri" w:cs="Calibri"/>
          <w:sz w:val="20"/>
          <w:szCs w:val="20"/>
        </w:rPr>
        <w:t>,</w:t>
      </w:r>
      <w:r w:rsidR="00740782">
        <w:rPr>
          <w:rFonts w:ascii="Calibri" w:eastAsia="Calibri" w:hAnsi="Calibri" w:cs="Calibri"/>
          <w:sz w:val="20"/>
          <w:szCs w:val="20"/>
        </w:rPr>
        <w:t xml:space="preserve"> nes P</w:t>
      </w:r>
      <w:r w:rsidR="00740782" w:rsidRPr="00856852">
        <w:rPr>
          <w:rFonts w:ascii="Calibri" w:eastAsia="Calibri" w:hAnsi="Calibri" w:cs="Calibri"/>
          <w:sz w:val="20"/>
          <w:szCs w:val="20"/>
        </w:rPr>
        <w:t xml:space="preserve">irkimų plane nurodytas mišrus pirkimo būdas, </w:t>
      </w:r>
      <w:r w:rsidR="00AF08E2">
        <w:rPr>
          <w:rFonts w:ascii="Calibri" w:eastAsia="Calibri" w:hAnsi="Calibri" w:cs="Calibri"/>
          <w:sz w:val="20"/>
          <w:szCs w:val="20"/>
        </w:rPr>
        <w:t>pvz.,</w:t>
      </w:r>
      <w:r w:rsidR="00740782" w:rsidRPr="00856852">
        <w:rPr>
          <w:rFonts w:ascii="Calibri" w:eastAsia="Calibri" w:hAnsi="Calibri" w:cs="Calibri"/>
          <w:sz w:val="20"/>
          <w:szCs w:val="20"/>
        </w:rPr>
        <w:t xml:space="preserve"> iš tos pačios </w:t>
      </w:r>
      <w:r w:rsidR="00F320B2">
        <w:rPr>
          <w:rFonts w:ascii="Calibri" w:eastAsia="Calibri" w:hAnsi="Calibri" w:cs="Calibri"/>
          <w:sz w:val="20"/>
          <w:szCs w:val="20"/>
        </w:rPr>
        <w:t xml:space="preserve">Pirkimų plano </w:t>
      </w:r>
      <w:r w:rsidR="00740782" w:rsidRPr="00856852">
        <w:rPr>
          <w:rFonts w:ascii="Calibri" w:eastAsia="Calibri" w:hAnsi="Calibri" w:cs="Calibri"/>
          <w:sz w:val="20"/>
          <w:szCs w:val="20"/>
        </w:rPr>
        <w:t>eilutės gali būti vykdom</w:t>
      </w:r>
      <w:r w:rsidR="00740782">
        <w:rPr>
          <w:rFonts w:ascii="Calibri" w:eastAsia="Calibri" w:hAnsi="Calibri" w:cs="Calibri"/>
          <w:sz w:val="20"/>
          <w:szCs w:val="20"/>
        </w:rPr>
        <w:t xml:space="preserve">i </w:t>
      </w:r>
      <w:r w:rsidR="00F320B2">
        <w:rPr>
          <w:rFonts w:ascii="Calibri" w:eastAsia="Calibri" w:hAnsi="Calibri" w:cs="Calibri"/>
          <w:sz w:val="20"/>
          <w:szCs w:val="20"/>
        </w:rPr>
        <w:t xml:space="preserve">keli </w:t>
      </w:r>
      <w:r w:rsidR="00740782">
        <w:rPr>
          <w:rFonts w:ascii="Calibri" w:eastAsia="Calibri" w:hAnsi="Calibri" w:cs="Calibri"/>
          <w:sz w:val="20"/>
          <w:szCs w:val="20"/>
        </w:rPr>
        <w:t>pirkimai</w:t>
      </w:r>
      <w:r w:rsidR="00740782" w:rsidRPr="00856852">
        <w:rPr>
          <w:rFonts w:ascii="Calibri" w:eastAsia="Calibri" w:hAnsi="Calibri" w:cs="Calibri"/>
          <w:sz w:val="20"/>
          <w:szCs w:val="20"/>
        </w:rPr>
        <w:t xml:space="preserve"> </w:t>
      </w:r>
      <w:r w:rsidR="00F320B2">
        <w:rPr>
          <w:rFonts w:ascii="Calibri" w:eastAsia="Calibri" w:hAnsi="Calibri" w:cs="Calibri"/>
          <w:sz w:val="20"/>
          <w:szCs w:val="20"/>
        </w:rPr>
        <w:t>skirtingais</w:t>
      </w:r>
      <w:r w:rsidR="00003ADD">
        <w:rPr>
          <w:rFonts w:ascii="Calibri" w:eastAsia="Calibri" w:hAnsi="Calibri" w:cs="Calibri"/>
          <w:sz w:val="20"/>
          <w:szCs w:val="20"/>
        </w:rPr>
        <w:t xml:space="preserve"> pirkimo būdais</w:t>
      </w:r>
      <w:r w:rsidR="00740782">
        <w:rPr>
          <w:rFonts w:ascii="Calibri" w:eastAsia="Calibri" w:hAnsi="Calibri" w:cs="Calibri"/>
          <w:sz w:val="20"/>
          <w:szCs w:val="20"/>
        </w:rPr>
        <w:t xml:space="preserve">. </w:t>
      </w:r>
      <w:r w:rsidR="00457A45">
        <w:rPr>
          <w:rFonts w:ascii="Calibri" w:eastAsia="Calibri" w:hAnsi="Calibri" w:cs="Calibri"/>
          <w:sz w:val="20"/>
          <w:szCs w:val="20"/>
        </w:rPr>
        <w:t>Plačiau pasisakyta Tikrinimo ataskaitos A dal</w:t>
      </w:r>
      <w:r w:rsidR="00F320B2">
        <w:rPr>
          <w:rFonts w:ascii="Calibri" w:eastAsia="Calibri" w:hAnsi="Calibri" w:cs="Calibri"/>
          <w:sz w:val="20"/>
          <w:szCs w:val="20"/>
        </w:rPr>
        <w:t>ies</w:t>
      </w:r>
      <w:r w:rsidR="00457A45">
        <w:rPr>
          <w:rFonts w:ascii="Calibri" w:eastAsia="Calibri" w:hAnsi="Calibri" w:cs="Calibri"/>
          <w:sz w:val="20"/>
          <w:szCs w:val="20"/>
        </w:rPr>
        <w:t xml:space="preserve"> </w:t>
      </w:r>
      <w:proofErr w:type="spellStart"/>
      <w:r w:rsidR="00457A45">
        <w:rPr>
          <w:rFonts w:ascii="Calibri" w:eastAsia="Calibri" w:hAnsi="Calibri" w:cs="Calibri"/>
          <w:sz w:val="20"/>
          <w:szCs w:val="20"/>
        </w:rPr>
        <w:t>subproces</w:t>
      </w:r>
      <w:r w:rsidR="00003ADD">
        <w:rPr>
          <w:rFonts w:ascii="Calibri" w:eastAsia="Calibri" w:hAnsi="Calibri" w:cs="Calibri"/>
          <w:sz w:val="20"/>
          <w:szCs w:val="20"/>
        </w:rPr>
        <w:t>o</w:t>
      </w:r>
      <w:proofErr w:type="spellEnd"/>
      <w:r w:rsidR="00457A45">
        <w:rPr>
          <w:rFonts w:ascii="Calibri" w:eastAsia="Calibri" w:hAnsi="Calibri" w:cs="Calibri"/>
          <w:sz w:val="20"/>
          <w:szCs w:val="20"/>
        </w:rPr>
        <w:t xml:space="preserve"> </w:t>
      </w:r>
      <w:r w:rsidR="00EF10DB" w:rsidRPr="006045A1">
        <w:rPr>
          <w:rFonts w:ascii="Calibri" w:eastAsia="Calibri" w:hAnsi="Calibri" w:cs="Calibri"/>
          <w:sz w:val="20"/>
          <w:szCs w:val="20"/>
        </w:rPr>
        <w:t>„P</w:t>
      </w:r>
      <w:r w:rsidR="006045A1" w:rsidRPr="006045A1">
        <w:rPr>
          <w:rFonts w:ascii="Calibri" w:eastAsia="Calibri" w:hAnsi="Calibri" w:cs="Calibri"/>
          <w:sz w:val="20"/>
          <w:szCs w:val="20"/>
        </w:rPr>
        <w:t>irkimų p</w:t>
      </w:r>
      <w:r w:rsidR="00EF10DB" w:rsidRPr="006045A1">
        <w:rPr>
          <w:rFonts w:ascii="Calibri" w:eastAsia="Calibri" w:hAnsi="Calibri" w:cs="Calibri"/>
          <w:sz w:val="20"/>
          <w:szCs w:val="20"/>
        </w:rPr>
        <w:t>lanavimas“</w:t>
      </w:r>
      <w:r w:rsidR="00003ADD">
        <w:rPr>
          <w:rFonts w:ascii="Calibri" w:eastAsia="Calibri" w:hAnsi="Calibri" w:cs="Calibri"/>
          <w:sz w:val="20"/>
          <w:szCs w:val="20"/>
        </w:rPr>
        <w:t xml:space="preserve"> pastabose</w:t>
      </w:r>
      <w:r w:rsidR="00EF10DB" w:rsidRPr="006045A1">
        <w:rPr>
          <w:rFonts w:ascii="Calibri" w:eastAsia="Calibri" w:hAnsi="Calibri" w:cs="Calibri"/>
          <w:sz w:val="20"/>
          <w:szCs w:val="20"/>
        </w:rPr>
        <w:t>.</w:t>
      </w:r>
    </w:p>
    <w:p w14:paraId="2614D431" w14:textId="4F01B994" w:rsidR="00C572D0" w:rsidRDefault="00457A45" w:rsidP="00584631">
      <w:pPr>
        <w:rPr>
          <w:rFonts w:ascii="Calibri" w:eastAsia="Calibri" w:hAnsi="Calibri" w:cs="Calibri"/>
          <w:sz w:val="20"/>
          <w:szCs w:val="20"/>
        </w:rPr>
      </w:pPr>
      <w:r>
        <w:rPr>
          <w:rFonts w:ascii="Calibri" w:eastAsia="Calibri" w:hAnsi="Calibri" w:cs="Calibri"/>
          <w:sz w:val="20"/>
          <w:szCs w:val="20"/>
          <w:vertAlign w:val="superscript"/>
        </w:rPr>
        <w:lastRenderedPageBreak/>
        <w:t xml:space="preserve">2 </w:t>
      </w:r>
      <w:r>
        <w:rPr>
          <w:rFonts w:ascii="Calibri" w:eastAsia="Calibri" w:hAnsi="Calibri" w:cs="Calibri"/>
          <w:sz w:val="20"/>
          <w:szCs w:val="20"/>
        </w:rPr>
        <w:t>N</w:t>
      </w:r>
      <w:r w:rsidR="00740782">
        <w:rPr>
          <w:rFonts w:ascii="Calibri" w:eastAsia="Calibri" w:hAnsi="Calibri" w:cs="Calibri"/>
          <w:sz w:val="20"/>
          <w:szCs w:val="20"/>
        </w:rPr>
        <w:t>ėra galimybės objektyviai įvertinti</w:t>
      </w:r>
      <w:r>
        <w:rPr>
          <w:rFonts w:ascii="Calibri" w:eastAsia="Calibri" w:hAnsi="Calibri" w:cs="Calibri"/>
          <w:sz w:val="20"/>
          <w:szCs w:val="20"/>
        </w:rPr>
        <w:t xml:space="preserve">, </w:t>
      </w:r>
      <w:r w:rsidR="00C572D0" w:rsidRPr="008F6136">
        <w:rPr>
          <w:rFonts w:ascii="Calibri" w:eastAsia="Calibri" w:hAnsi="Calibri" w:cs="Calibri"/>
          <w:sz w:val="20"/>
          <w:szCs w:val="20"/>
        </w:rPr>
        <w:t xml:space="preserve">ar pirkimai buvo inicijuoti laiku pagal </w:t>
      </w:r>
      <w:r>
        <w:rPr>
          <w:rFonts w:ascii="Calibri" w:eastAsia="Calibri" w:hAnsi="Calibri" w:cs="Calibri"/>
          <w:sz w:val="20"/>
          <w:szCs w:val="20"/>
        </w:rPr>
        <w:t>P</w:t>
      </w:r>
      <w:r w:rsidR="00C572D0" w:rsidRPr="008F6136">
        <w:rPr>
          <w:rFonts w:ascii="Calibri" w:eastAsia="Calibri" w:hAnsi="Calibri" w:cs="Calibri"/>
          <w:sz w:val="20"/>
          <w:szCs w:val="20"/>
        </w:rPr>
        <w:t xml:space="preserve">irkimų plane numatytus terminus, kadangi </w:t>
      </w:r>
      <w:r>
        <w:rPr>
          <w:rFonts w:ascii="Calibri" w:eastAsia="Calibri" w:hAnsi="Calibri" w:cs="Calibri"/>
          <w:sz w:val="20"/>
          <w:szCs w:val="20"/>
        </w:rPr>
        <w:t>P</w:t>
      </w:r>
      <w:r w:rsidR="00C572D0" w:rsidRPr="008F6136">
        <w:rPr>
          <w:rFonts w:ascii="Calibri" w:eastAsia="Calibri" w:hAnsi="Calibri" w:cs="Calibri"/>
          <w:sz w:val="20"/>
          <w:szCs w:val="20"/>
        </w:rPr>
        <w:t>irkimų plane daugiau nei 82 proc. planuojamų skelbiamų pirkimų</w:t>
      </w:r>
      <w:r>
        <w:rPr>
          <w:rFonts w:ascii="Calibri" w:eastAsia="Calibri" w:hAnsi="Calibri" w:cs="Calibri"/>
          <w:sz w:val="20"/>
          <w:szCs w:val="20"/>
        </w:rPr>
        <w:t xml:space="preserve"> (kartu su  mažos </w:t>
      </w:r>
      <w:r w:rsidRPr="006045A1">
        <w:rPr>
          <w:rFonts w:ascii="Calibri" w:eastAsia="Calibri" w:hAnsi="Calibri" w:cs="Calibri"/>
          <w:sz w:val="20"/>
          <w:szCs w:val="20"/>
        </w:rPr>
        <w:t>vertės pirkimais)</w:t>
      </w:r>
      <w:r w:rsidR="00C572D0" w:rsidRPr="006045A1">
        <w:rPr>
          <w:rFonts w:ascii="Calibri" w:eastAsia="Calibri" w:hAnsi="Calibri" w:cs="Calibri"/>
          <w:sz w:val="20"/>
          <w:szCs w:val="20"/>
        </w:rPr>
        <w:t xml:space="preserve"> pirkimo pradžia nurodyta kelių ketvirčių intervalu, p</w:t>
      </w:r>
      <w:r w:rsidR="009834A5" w:rsidRPr="006045A1">
        <w:rPr>
          <w:rFonts w:ascii="Calibri" w:eastAsia="Calibri" w:hAnsi="Calibri" w:cs="Calibri"/>
          <w:sz w:val="20"/>
          <w:szCs w:val="20"/>
        </w:rPr>
        <w:t xml:space="preserve">vz., I-IV </w:t>
      </w:r>
      <w:proofErr w:type="spellStart"/>
      <w:r w:rsidR="009834A5" w:rsidRPr="006045A1">
        <w:rPr>
          <w:rFonts w:ascii="Calibri" w:eastAsia="Calibri" w:hAnsi="Calibri" w:cs="Calibri"/>
          <w:sz w:val="20"/>
          <w:szCs w:val="20"/>
        </w:rPr>
        <w:t>ketv</w:t>
      </w:r>
      <w:proofErr w:type="spellEnd"/>
      <w:r w:rsidR="009834A5" w:rsidRPr="006045A1">
        <w:rPr>
          <w:rFonts w:ascii="Calibri" w:eastAsia="Calibri" w:hAnsi="Calibri" w:cs="Calibri"/>
          <w:sz w:val="20"/>
          <w:szCs w:val="20"/>
        </w:rPr>
        <w:t xml:space="preserve">., II-III </w:t>
      </w:r>
      <w:proofErr w:type="spellStart"/>
      <w:r w:rsidR="009834A5" w:rsidRPr="006045A1">
        <w:rPr>
          <w:rFonts w:ascii="Calibri" w:eastAsia="Calibri" w:hAnsi="Calibri" w:cs="Calibri"/>
          <w:sz w:val="20"/>
          <w:szCs w:val="20"/>
        </w:rPr>
        <w:t>ketv</w:t>
      </w:r>
      <w:proofErr w:type="spellEnd"/>
      <w:r w:rsidR="009834A5" w:rsidRPr="006045A1">
        <w:rPr>
          <w:rFonts w:ascii="Calibri" w:eastAsia="Calibri" w:hAnsi="Calibri" w:cs="Calibri"/>
          <w:sz w:val="20"/>
          <w:szCs w:val="20"/>
        </w:rPr>
        <w:t>. ir pan.</w:t>
      </w:r>
      <w:r w:rsidR="00EF10DB" w:rsidRPr="006045A1">
        <w:rPr>
          <w:rFonts w:ascii="Calibri" w:eastAsia="Calibri" w:hAnsi="Calibri" w:cs="Calibri"/>
          <w:sz w:val="20"/>
          <w:szCs w:val="20"/>
        </w:rPr>
        <w:t xml:space="preserve"> Plačiau </w:t>
      </w:r>
      <w:r w:rsidR="00003ADD">
        <w:rPr>
          <w:rFonts w:ascii="Calibri" w:eastAsia="Calibri" w:hAnsi="Calibri" w:cs="Calibri"/>
          <w:sz w:val="20"/>
          <w:szCs w:val="20"/>
        </w:rPr>
        <w:t>p</w:t>
      </w:r>
      <w:r w:rsidR="00EF10DB" w:rsidRPr="006045A1">
        <w:rPr>
          <w:rFonts w:ascii="Calibri" w:eastAsia="Calibri" w:hAnsi="Calibri" w:cs="Calibri"/>
          <w:sz w:val="20"/>
          <w:szCs w:val="20"/>
        </w:rPr>
        <w:t>asisakyta Tikrinimo ataskaitos A dal</w:t>
      </w:r>
      <w:r w:rsidR="00F320B2">
        <w:rPr>
          <w:rFonts w:ascii="Calibri" w:eastAsia="Calibri" w:hAnsi="Calibri" w:cs="Calibri"/>
          <w:sz w:val="20"/>
          <w:szCs w:val="20"/>
        </w:rPr>
        <w:t>ies</w:t>
      </w:r>
      <w:r w:rsidR="00EF10DB" w:rsidRPr="006045A1">
        <w:rPr>
          <w:rFonts w:ascii="Calibri" w:eastAsia="Calibri" w:hAnsi="Calibri" w:cs="Calibri"/>
          <w:sz w:val="20"/>
          <w:szCs w:val="20"/>
        </w:rPr>
        <w:t xml:space="preserve"> </w:t>
      </w:r>
      <w:proofErr w:type="spellStart"/>
      <w:r w:rsidR="00EF10DB" w:rsidRPr="006045A1">
        <w:rPr>
          <w:rFonts w:ascii="Calibri" w:eastAsia="Calibri" w:hAnsi="Calibri" w:cs="Calibri"/>
          <w:sz w:val="20"/>
          <w:szCs w:val="20"/>
        </w:rPr>
        <w:t>subproc</w:t>
      </w:r>
      <w:r w:rsidR="006045A1" w:rsidRPr="006045A1">
        <w:rPr>
          <w:rFonts w:ascii="Calibri" w:eastAsia="Calibri" w:hAnsi="Calibri" w:cs="Calibri"/>
          <w:sz w:val="20"/>
          <w:szCs w:val="20"/>
        </w:rPr>
        <w:t>es</w:t>
      </w:r>
      <w:r w:rsidR="007C656F">
        <w:rPr>
          <w:rFonts w:ascii="Calibri" w:eastAsia="Calibri" w:hAnsi="Calibri" w:cs="Calibri"/>
          <w:sz w:val="20"/>
          <w:szCs w:val="20"/>
        </w:rPr>
        <w:t>ų</w:t>
      </w:r>
      <w:proofErr w:type="spellEnd"/>
      <w:r w:rsidR="006045A1" w:rsidRPr="006045A1">
        <w:rPr>
          <w:rFonts w:ascii="Calibri" w:eastAsia="Calibri" w:hAnsi="Calibri" w:cs="Calibri"/>
          <w:sz w:val="20"/>
          <w:szCs w:val="20"/>
        </w:rPr>
        <w:t xml:space="preserve"> „Pirkimų planavimas“,</w:t>
      </w:r>
      <w:r w:rsidR="00EF10DB" w:rsidRPr="006045A1">
        <w:rPr>
          <w:rFonts w:ascii="Calibri" w:eastAsia="Calibri" w:hAnsi="Calibri" w:cs="Calibri"/>
          <w:sz w:val="20"/>
          <w:szCs w:val="20"/>
        </w:rPr>
        <w:t xml:space="preserve"> „Pirkimų inicijavimas“</w:t>
      </w:r>
      <w:r w:rsidR="007C656F">
        <w:rPr>
          <w:rFonts w:ascii="Calibri" w:eastAsia="Calibri" w:hAnsi="Calibri" w:cs="Calibri"/>
          <w:sz w:val="20"/>
          <w:szCs w:val="20"/>
        </w:rPr>
        <w:t xml:space="preserve"> pastabose</w:t>
      </w:r>
      <w:r w:rsidR="00EF10DB" w:rsidRPr="006045A1">
        <w:rPr>
          <w:rFonts w:ascii="Calibri" w:eastAsia="Calibri" w:hAnsi="Calibri" w:cs="Calibri"/>
          <w:sz w:val="20"/>
          <w:szCs w:val="20"/>
        </w:rPr>
        <w:t>.</w:t>
      </w:r>
    </w:p>
    <w:p w14:paraId="628F23A9" w14:textId="10593043" w:rsidR="009A6225" w:rsidRPr="00DC74FE" w:rsidRDefault="009A6225" w:rsidP="00584631">
      <w:pPr>
        <w:rPr>
          <w:rFonts w:ascii="Calibri" w:eastAsia="Calibri" w:hAnsi="Calibri" w:cs="Calibri"/>
          <w:sz w:val="20"/>
          <w:szCs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584631" w:rsidRPr="00EA12A5" w14:paraId="3BCC0583" w14:textId="77777777" w:rsidTr="00EA12A5">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69D87DFD" w14:textId="1C264A43" w:rsidR="00584631" w:rsidRPr="00EA12A5" w:rsidRDefault="005F5847" w:rsidP="00584631">
            <w:pPr>
              <w:rPr>
                <w:rFonts w:ascii="Calibri" w:eastAsia="Calibri" w:hAnsi="Calibri" w:cs="Calibri"/>
                <w:sz w:val="20"/>
                <w:szCs w:val="20"/>
              </w:rPr>
            </w:pPr>
            <w:r w:rsidRPr="00EA12A5">
              <w:rPr>
                <w:rFonts w:ascii="Calibri" w:eastAsia="Calibri" w:hAnsi="Calibri" w:cs="Calibri"/>
                <w:sz w:val="20"/>
                <w:szCs w:val="20"/>
              </w:rPr>
              <w:t>2</w:t>
            </w:r>
            <w:r w:rsidR="00584631" w:rsidRPr="00EA12A5">
              <w:rPr>
                <w:rFonts w:ascii="Calibri" w:eastAsia="Calibri" w:hAnsi="Calibri" w:cs="Calibri"/>
                <w:sz w:val="20"/>
                <w:szCs w:val="20"/>
              </w:rPr>
              <w:t>. lentelė. Rodiklis: žalieji pirkimai</w:t>
            </w:r>
            <w:r w:rsidR="00584631" w:rsidRPr="00EA12A5">
              <w:rPr>
                <w:rFonts w:ascii="Calibri" w:eastAsia="Calibri" w:hAnsi="Calibri" w:cs="Calibri"/>
                <w:sz w:val="20"/>
                <w:szCs w:val="20"/>
                <w:vertAlign w:val="superscript"/>
              </w:rPr>
              <w:t>1</w:t>
            </w:r>
          </w:p>
        </w:tc>
        <w:tc>
          <w:tcPr>
            <w:tcW w:w="4063" w:type="dxa"/>
            <w:tcBorders>
              <w:top w:val="nil"/>
              <w:left w:val="nil"/>
              <w:bottom w:val="nil"/>
              <w:right w:val="nil"/>
            </w:tcBorders>
          </w:tcPr>
          <w:p w14:paraId="3166475A" w14:textId="77777777" w:rsidR="00584631" w:rsidRPr="00EA12A5" w:rsidRDefault="00584631" w:rsidP="00584631">
            <w:pPr>
              <w:rPr>
                <w:rFonts w:ascii="Calibri" w:eastAsia="Calibri" w:hAnsi="Calibri" w:cs="Calibri"/>
                <w:sz w:val="20"/>
                <w:szCs w:val="20"/>
              </w:rPr>
            </w:pPr>
          </w:p>
        </w:tc>
      </w:tr>
      <w:tr w:rsidR="002C63E2" w:rsidRPr="00EA12A5" w14:paraId="321F2A8B" w14:textId="77777777" w:rsidTr="00EA12A5">
        <w:tc>
          <w:tcPr>
            <w:tcW w:w="2999" w:type="dxa"/>
            <w:tcBorders>
              <w:top w:val="single" w:sz="4" w:space="0" w:color="auto"/>
            </w:tcBorders>
          </w:tcPr>
          <w:p w14:paraId="1CFC46D0"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Rodiklio pavadinimas</w:t>
            </w:r>
          </w:p>
        </w:tc>
        <w:tc>
          <w:tcPr>
            <w:tcW w:w="5382" w:type="dxa"/>
            <w:tcBorders>
              <w:top w:val="single" w:sz="4" w:space="0" w:color="auto"/>
              <w:bottom w:val="single" w:sz="4" w:space="0" w:color="auto"/>
            </w:tcBorders>
          </w:tcPr>
          <w:p w14:paraId="15355356" w14:textId="77777777" w:rsidR="00584631" w:rsidRPr="00EA12A5" w:rsidRDefault="00584631" w:rsidP="00584631">
            <w:pPr>
              <w:rPr>
                <w:rFonts w:ascii="Calibri" w:eastAsia="Calibri" w:hAnsi="Calibri" w:cs="Calibri"/>
                <w:b/>
                <w:bCs/>
                <w:color w:val="auto"/>
                <w:sz w:val="20"/>
                <w:szCs w:val="20"/>
              </w:rPr>
            </w:pPr>
            <w:r w:rsidRPr="00EA12A5">
              <w:rPr>
                <w:rFonts w:ascii="Calibri" w:eastAsia="Calibri" w:hAnsi="Calibri" w:cs="Calibri"/>
                <w:b/>
                <w:bCs/>
                <w:color w:val="auto"/>
                <w:sz w:val="20"/>
                <w:szCs w:val="20"/>
              </w:rPr>
              <w:t>PV rodiklio reikšmė</w:t>
            </w:r>
          </w:p>
        </w:tc>
        <w:tc>
          <w:tcPr>
            <w:tcW w:w="5937" w:type="dxa"/>
            <w:gridSpan w:val="2"/>
            <w:tcBorders>
              <w:top w:val="single" w:sz="4" w:space="0" w:color="auto"/>
              <w:bottom w:val="single" w:sz="4" w:space="0" w:color="auto"/>
              <w:right w:val="single" w:sz="4" w:space="0" w:color="auto"/>
            </w:tcBorders>
          </w:tcPr>
          <w:p w14:paraId="39CABF71" w14:textId="77777777" w:rsidR="00584631" w:rsidRPr="00EA12A5" w:rsidRDefault="00584631" w:rsidP="00584631">
            <w:pPr>
              <w:rPr>
                <w:rFonts w:ascii="Calibri" w:eastAsia="Calibri" w:hAnsi="Calibri" w:cs="Calibri"/>
                <w:color w:val="auto"/>
                <w:sz w:val="20"/>
                <w:szCs w:val="20"/>
              </w:rPr>
            </w:pPr>
            <w:r w:rsidRPr="00EA12A5">
              <w:rPr>
                <w:rFonts w:ascii="Calibri" w:eastAsia="Calibri" w:hAnsi="Calibri" w:cs="Calibri"/>
                <w:b/>
                <w:bCs/>
                <w:color w:val="auto"/>
                <w:sz w:val="20"/>
                <w:szCs w:val="20"/>
              </w:rPr>
              <w:t>LR vidutinė rodiklio reikšmė / pagal teisės aktus privalomas rodiklis</w:t>
            </w:r>
          </w:p>
        </w:tc>
      </w:tr>
      <w:tr w:rsidR="002C63E2" w:rsidRPr="00EA12A5" w14:paraId="6DA39B11" w14:textId="77777777" w:rsidTr="00EA12A5">
        <w:tc>
          <w:tcPr>
            <w:tcW w:w="2999" w:type="dxa"/>
          </w:tcPr>
          <w:p w14:paraId="70AFDDD3" w14:textId="77777777" w:rsidR="00584631" w:rsidRPr="00EA12A5" w:rsidRDefault="00584631" w:rsidP="00584631">
            <w:pPr>
              <w:rPr>
                <w:rFonts w:ascii="Calibri" w:eastAsia="Calibri" w:hAnsi="Calibri" w:cs="Calibri"/>
                <w:color w:val="auto"/>
                <w:sz w:val="20"/>
                <w:szCs w:val="20"/>
              </w:rPr>
            </w:pPr>
            <w:r w:rsidRPr="00EA12A5">
              <w:rPr>
                <w:rFonts w:ascii="Calibri" w:eastAsia="Calibri" w:hAnsi="Calibri" w:cs="Calibri"/>
                <w:color w:val="auto"/>
                <w:sz w:val="20"/>
                <w:szCs w:val="20"/>
              </w:rPr>
              <w:t>Žaliųjų pirkimų vertė, proc.</w:t>
            </w:r>
          </w:p>
        </w:tc>
        <w:tc>
          <w:tcPr>
            <w:tcW w:w="5382" w:type="dxa"/>
            <w:tcBorders>
              <w:top w:val="single" w:sz="4" w:space="0" w:color="auto"/>
              <w:bottom w:val="single" w:sz="4" w:space="0" w:color="auto"/>
            </w:tcBorders>
          </w:tcPr>
          <w:p w14:paraId="25DDE4DC" w14:textId="5CFE3402" w:rsidR="00584631" w:rsidRPr="00EA12A5" w:rsidRDefault="00047138" w:rsidP="00584631">
            <w:pPr>
              <w:rPr>
                <w:rFonts w:ascii="Calibri" w:eastAsia="Calibri" w:hAnsi="Calibri" w:cs="Calibri"/>
                <w:color w:val="auto"/>
                <w:sz w:val="20"/>
                <w:szCs w:val="20"/>
              </w:rPr>
            </w:pPr>
            <w:r w:rsidRPr="00EA12A5">
              <w:rPr>
                <w:rFonts w:ascii="Calibri" w:eastAsia="Calibri" w:hAnsi="Calibri" w:cs="Calibri"/>
                <w:color w:val="auto"/>
                <w:sz w:val="20"/>
                <w:szCs w:val="20"/>
              </w:rPr>
              <w:t>100</w:t>
            </w:r>
          </w:p>
        </w:tc>
        <w:tc>
          <w:tcPr>
            <w:tcW w:w="5937" w:type="dxa"/>
            <w:gridSpan w:val="2"/>
            <w:tcBorders>
              <w:top w:val="single" w:sz="4" w:space="0" w:color="auto"/>
              <w:bottom w:val="single" w:sz="4" w:space="0" w:color="auto"/>
              <w:right w:val="single" w:sz="4" w:space="0" w:color="auto"/>
            </w:tcBorders>
          </w:tcPr>
          <w:p w14:paraId="4CA1937A" w14:textId="77E897BE" w:rsidR="00584631" w:rsidRPr="00EA12A5" w:rsidRDefault="00997108" w:rsidP="00584631">
            <w:pPr>
              <w:rPr>
                <w:rFonts w:ascii="Calibri" w:eastAsia="Calibri" w:hAnsi="Calibri" w:cs="Calibri"/>
                <w:color w:val="auto"/>
                <w:sz w:val="20"/>
                <w:szCs w:val="20"/>
              </w:rPr>
            </w:pPr>
            <w:r w:rsidRPr="00AB0739">
              <w:rPr>
                <w:rFonts w:ascii="Calibri" w:hAnsi="Calibri" w:cs="Calibri"/>
                <w:color w:val="auto"/>
                <w:sz w:val="20"/>
                <w:szCs w:val="20"/>
              </w:rPr>
              <w:t>100 (pagal teisės aktus privalomas rodiklis)</w:t>
            </w:r>
          </w:p>
        </w:tc>
      </w:tr>
      <w:tr w:rsidR="002C63E2" w:rsidRPr="00EA12A5" w14:paraId="1F164341" w14:textId="77777777" w:rsidTr="00EA12A5">
        <w:tc>
          <w:tcPr>
            <w:tcW w:w="2999" w:type="dxa"/>
          </w:tcPr>
          <w:p w14:paraId="3880BCA9" w14:textId="77777777" w:rsidR="00584631" w:rsidRPr="00EA12A5" w:rsidRDefault="00584631" w:rsidP="00584631">
            <w:pPr>
              <w:rPr>
                <w:rFonts w:ascii="Calibri" w:eastAsia="Calibri" w:hAnsi="Calibri" w:cs="Calibri"/>
                <w:color w:val="auto"/>
                <w:sz w:val="20"/>
                <w:szCs w:val="20"/>
              </w:rPr>
            </w:pPr>
            <w:r w:rsidRPr="00EA12A5">
              <w:rPr>
                <w:rFonts w:ascii="Calibri" w:eastAsia="Calibri" w:hAnsi="Calibri" w:cs="Calibri"/>
                <w:color w:val="auto"/>
                <w:sz w:val="20"/>
                <w:szCs w:val="20"/>
              </w:rPr>
              <w:t>Žaliųjų pirkimų skaičius, proc.</w:t>
            </w:r>
          </w:p>
        </w:tc>
        <w:tc>
          <w:tcPr>
            <w:tcW w:w="5382" w:type="dxa"/>
            <w:tcBorders>
              <w:top w:val="single" w:sz="4" w:space="0" w:color="auto"/>
              <w:bottom w:val="single" w:sz="4" w:space="0" w:color="auto"/>
            </w:tcBorders>
          </w:tcPr>
          <w:p w14:paraId="3DD25F02" w14:textId="53F92DC4" w:rsidR="00584631" w:rsidRPr="00EA12A5" w:rsidRDefault="00047138" w:rsidP="00584631">
            <w:pPr>
              <w:rPr>
                <w:rFonts w:ascii="Calibri" w:eastAsia="Calibri" w:hAnsi="Calibri" w:cs="Calibri"/>
                <w:color w:val="auto"/>
                <w:sz w:val="20"/>
                <w:szCs w:val="20"/>
              </w:rPr>
            </w:pPr>
            <w:r w:rsidRPr="00EA12A5">
              <w:rPr>
                <w:rFonts w:ascii="Calibri" w:eastAsia="Calibri" w:hAnsi="Calibri" w:cs="Calibri"/>
                <w:color w:val="auto"/>
                <w:sz w:val="20"/>
                <w:szCs w:val="20"/>
              </w:rPr>
              <w:t>100</w:t>
            </w:r>
          </w:p>
        </w:tc>
        <w:tc>
          <w:tcPr>
            <w:tcW w:w="5937" w:type="dxa"/>
            <w:gridSpan w:val="2"/>
            <w:tcBorders>
              <w:top w:val="single" w:sz="4" w:space="0" w:color="auto"/>
              <w:bottom w:val="single" w:sz="4" w:space="0" w:color="auto"/>
              <w:right w:val="single" w:sz="4" w:space="0" w:color="auto"/>
            </w:tcBorders>
          </w:tcPr>
          <w:p w14:paraId="4A93B1BC" w14:textId="1030DBCF" w:rsidR="00584631" w:rsidRPr="00EA12A5" w:rsidRDefault="00047138" w:rsidP="00584631">
            <w:pPr>
              <w:rPr>
                <w:rFonts w:ascii="Calibri" w:eastAsia="Calibri" w:hAnsi="Calibri" w:cs="Calibri"/>
                <w:color w:val="auto"/>
                <w:sz w:val="20"/>
                <w:szCs w:val="20"/>
              </w:rPr>
            </w:pPr>
            <w:r w:rsidRPr="00EA12A5">
              <w:rPr>
                <w:rFonts w:ascii="Calibri" w:eastAsia="Calibri" w:hAnsi="Calibri" w:cs="Calibri"/>
                <w:color w:val="auto"/>
                <w:sz w:val="20"/>
                <w:szCs w:val="20"/>
              </w:rPr>
              <w:t>94,7</w:t>
            </w:r>
            <w:r w:rsidR="00434522">
              <w:rPr>
                <w:rFonts w:ascii="Calibri" w:eastAsia="Calibri" w:hAnsi="Calibri" w:cs="Calibri"/>
                <w:color w:val="auto"/>
                <w:sz w:val="20"/>
                <w:szCs w:val="20"/>
              </w:rPr>
              <w:t xml:space="preserve"> </w:t>
            </w:r>
            <w:r w:rsidR="00434522" w:rsidRPr="00B52C68">
              <w:rPr>
                <w:rFonts w:ascii="Calibri" w:hAnsi="Calibri" w:cs="Calibri"/>
                <w:color w:val="auto"/>
                <w:sz w:val="20"/>
                <w:szCs w:val="20"/>
              </w:rPr>
              <w:t>(</w:t>
            </w:r>
            <w:r w:rsidR="00434522" w:rsidRPr="00434522">
              <w:rPr>
                <w:rFonts w:ascii="Calibri" w:hAnsi="Calibri" w:cs="Calibri"/>
                <w:color w:val="auto"/>
                <w:sz w:val="20"/>
                <w:szCs w:val="20"/>
              </w:rPr>
              <w:t>LR vidutinė rodiklio reikšmė)</w:t>
            </w:r>
          </w:p>
        </w:tc>
      </w:tr>
    </w:tbl>
    <w:p w14:paraId="341ED2CE" w14:textId="77777777" w:rsidR="00584631" w:rsidRPr="00811C25" w:rsidRDefault="00584631" w:rsidP="00584631">
      <w:pPr>
        <w:rPr>
          <w:rFonts w:ascii="Calibri" w:eastAsia="Calibri" w:hAnsi="Calibri" w:cs="Calibri"/>
          <w:b/>
          <w:bCs/>
        </w:rPr>
      </w:pPr>
      <w:r w:rsidRPr="00811C25">
        <w:rPr>
          <w:rFonts w:ascii="Calibri" w:eastAsia="Calibri" w:hAnsi="Calibri" w:cs="Calibri"/>
          <w:b/>
          <w:bCs/>
        </w:rPr>
        <w:t>PASTABOS:</w:t>
      </w:r>
    </w:p>
    <w:p w14:paraId="1D89F989" w14:textId="77777777" w:rsidR="00584631" w:rsidRDefault="00584631" w:rsidP="00584631">
      <w:pPr>
        <w:rPr>
          <w:rFonts w:ascii="Calibri" w:eastAsia="Calibri" w:hAnsi="Calibri" w:cs="Calibri"/>
        </w:rPr>
      </w:pPr>
      <w:r w:rsidRPr="008F6136">
        <w:rPr>
          <w:rFonts w:ascii="Calibri" w:eastAsia="Calibri" w:hAnsi="Calibri" w:cs="Calibri"/>
          <w:sz w:val="20"/>
          <w:vertAlign w:val="superscript"/>
        </w:rPr>
        <w:footnoteRef/>
      </w:r>
      <w:r w:rsidRPr="008F6136">
        <w:rPr>
          <w:rFonts w:ascii="Calibri" w:eastAsia="Calibri" w:hAnsi="Calibri" w:cs="Calibri"/>
          <w:sz w:val="20"/>
        </w:rPr>
        <w:t xml:space="preserve"> Į žaliųjų pirkimų rodiklių skaičiavimus įtraukti tik įvykę tarptautiniai ir supaprastinti, įskaitant ir mažos vertės pirkimus, pirkimų duomenys. Pirkimai priskiriami ataskaitiniam laikotarpiui pagal sutarties sudarymo datą</w:t>
      </w:r>
      <w:r w:rsidRPr="008F6136">
        <w:rPr>
          <w:rFonts w:ascii="Calibri" w:eastAsia="Calibri" w:hAnsi="Calibri" w:cs="Calibri"/>
        </w:rPr>
        <w:t>.</w:t>
      </w:r>
    </w:p>
    <w:p w14:paraId="33E665D0" w14:textId="77777777" w:rsidR="008F6136" w:rsidRPr="008F6136" w:rsidRDefault="008F6136" w:rsidP="00584631">
      <w:pPr>
        <w:rPr>
          <w:rFonts w:ascii="Calibri" w:eastAsia="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584631" w:rsidRPr="00811C25" w14:paraId="5EF58536" w14:textId="77777777" w:rsidTr="00047138">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2B4E4ECA" w14:textId="7CE68D3F" w:rsidR="00584631" w:rsidRPr="00811C25" w:rsidRDefault="00047138" w:rsidP="00584631">
            <w:pPr>
              <w:rPr>
                <w:rFonts w:ascii="Calibri" w:eastAsia="Calibri" w:hAnsi="Calibri" w:cs="Calibri"/>
                <w:sz w:val="20"/>
                <w:szCs w:val="20"/>
              </w:rPr>
            </w:pPr>
            <w:r w:rsidRPr="00811C25">
              <w:rPr>
                <w:rFonts w:ascii="Calibri" w:eastAsia="Calibri" w:hAnsi="Calibri" w:cs="Calibri"/>
                <w:sz w:val="20"/>
                <w:szCs w:val="20"/>
              </w:rPr>
              <w:t>3</w:t>
            </w:r>
            <w:r w:rsidR="00584631" w:rsidRPr="00811C25">
              <w:rPr>
                <w:rFonts w:ascii="Calibri" w:eastAsia="Calibri" w:hAnsi="Calibri" w:cs="Calibri"/>
                <w:sz w:val="20"/>
                <w:szCs w:val="20"/>
              </w:rPr>
              <w:t>. lentelė. Rodiklis: kainos ar sąnaudų ir kokybės ekonominio naudingumo vertinimas</w:t>
            </w:r>
            <w:r w:rsidR="00584631" w:rsidRPr="00811C25">
              <w:rPr>
                <w:rFonts w:ascii="Calibri" w:eastAsia="Calibri" w:hAnsi="Calibri" w:cs="Calibri"/>
                <w:sz w:val="20"/>
                <w:szCs w:val="20"/>
                <w:vertAlign w:val="superscript"/>
              </w:rPr>
              <w:t>1</w:t>
            </w:r>
          </w:p>
        </w:tc>
        <w:tc>
          <w:tcPr>
            <w:tcW w:w="4063" w:type="dxa"/>
            <w:tcBorders>
              <w:top w:val="nil"/>
              <w:left w:val="nil"/>
              <w:bottom w:val="nil"/>
              <w:right w:val="nil"/>
            </w:tcBorders>
          </w:tcPr>
          <w:p w14:paraId="76315E24" w14:textId="77777777" w:rsidR="00584631" w:rsidRPr="00811C25" w:rsidRDefault="00584631" w:rsidP="00584631">
            <w:pPr>
              <w:rPr>
                <w:rFonts w:ascii="Calibri" w:eastAsia="Calibri" w:hAnsi="Calibri" w:cs="Calibri"/>
                <w:sz w:val="20"/>
                <w:szCs w:val="20"/>
              </w:rPr>
            </w:pPr>
          </w:p>
        </w:tc>
      </w:tr>
      <w:tr w:rsidR="008F6136" w:rsidRPr="00811C25" w14:paraId="2C8977FF" w14:textId="77777777" w:rsidTr="00047138">
        <w:tc>
          <w:tcPr>
            <w:tcW w:w="2999" w:type="dxa"/>
            <w:tcBorders>
              <w:top w:val="single" w:sz="4" w:space="0" w:color="auto"/>
            </w:tcBorders>
          </w:tcPr>
          <w:p w14:paraId="0C044575" w14:textId="77777777" w:rsidR="00584631" w:rsidRPr="00811C25" w:rsidRDefault="00584631" w:rsidP="00584631">
            <w:pPr>
              <w:rPr>
                <w:rFonts w:ascii="Calibri" w:eastAsia="Calibri" w:hAnsi="Calibri" w:cs="Calibri"/>
                <w:b/>
                <w:bCs/>
                <w:color w:val="auto"/>
                <w:sz w:val="20"/>
                <w:szCs w:val="20"/>
              </w:rPr>
            </w:pPr>
            <w:r w:rsidRPr="00811C25">
              <w:rPr>
                <w:rFonts w:ascii="Calibri" w:eastAsia="Calibri" w:hAnsi="Calibri" w:cs="Calibri"/>
                <w:b/>
                <w:bCs/>
                <w:color w:val="auto"/>
                <w:sz w:val="20"/>
                <w:szCs w:val="20"/>
              </w:rPr>
              <w:t>Rodiklio pavadinimas</w:t>
            </w:r>
          </w:p>
        </w:tc>
        <w:tc>
          <w:tcPr>
            <w:tcW w:w="5230" w:type="dxa"/>
            <w:tcBorders>
              <w:top w:val="single" w:sz="4" w:space="0" w:color="auto"/>
              <w:bottom w:val="single" w:sz="4" w:space="0" w:color="auto"/>
            </w:tcBorders>
          </w:tcPr>
          <w:p w14:paraId="1AE94F01" w14:textId="3112440B" w:rsidR="00584631" w:rsidRPr="00811C25" w:rsidRDefault="00584631" w:rsidP="00584631">
            <w:pPr>
              <w:rPr>
                <w:rFonts w:ascii="Calibri" w:eastAsia="Calibri" w:hAnsi="Calibri" w:cs="Calibri"/>
                <w:b/>
                <w:bCs/>
                <w:color w:val="auto"/>
                <w:sz w:val="20"/>
                <w:szCs w:val="20"/>
              </w:rPr>
            </w:pPr>
            <w:r w:rsidRPr="00811C25">
              <w:rPr>
                <w:rFonts w:ascii="Calibri" w:eastAsia="Calibri" w:hAnsi="Calibri" w:cs="Calibri"/>
                <w:b/>
                <w:bCs/>
                <w:color w:val="auto"/>
                <w:sz w:val="20"/>
                <w:szCs w:val="20"/>
              </w:rPr>
              <w:t>PV rodiklio reikšmė</w:t>
            </w:r>
          </w:p>
        </w:tc>
        <w:tc>
          <w:tcPr>
            <w:tcW w:w="6089" w:type="dxa"/>
            <w:gridSpan w:val="2"/>
            <w:tcBorders>
              <w:top w:val="single" w:sz="4" w:space="0" w:color="auto"/>
              <w:bottom w:val="single" w:sz="4" w:space="0" w:color="auto"/>
              <w:right w:val="single" w:sz="4" w:space="0" w:color="auto"/>
            </w:tcBorders>
          </w:tcPr>
          <w:p w14:paraId="0388A75E" w14:textId="77777777" w:rsidR="00584631" w:rsidRPr="00811C25" w:rsidRDefault="00584631" w:rsidP="00584631">
            <w:pPr>
              <w:rPr>
                <w:rFonts w:ascii="Calibri" w:eastAsia="Calibri" w:hAnsi="Calibri" w:cs="Calibri"/>
                <w:color w:val="auto"/>
                <w:sz w:val="20"/>
                <w:szCs w:val="20"/>
              </w:rPr>
            </w:pPr>
            <w:r w:rsidRPr="00811C25">
              <w:rPr>
                <w:rFonts w:ascii="Calibri" w:eastAsia="Calibri" w:hAnsi="Calibri" w:cs="Calibri"/>
                <w:b/>
                <w:bCs/>
                <w:color w:val="auto"/>
                <w:sz w:val="20"/>
                <w:szCs w:val="20"/>
              </w:rPr>
              <w:t>LR vidutinė rodiklio reikšmė / pagal teisės aktus privalomas rodiklis</w:t>
            </w:r>
          </w:p>
        </w:tc>
      </w:tr>
      <w:tr w:rsidR="008F6136" w:rsidRPr="00811C25" w14:paraId="58BEC0ED" w14:textId="77777777" w:rsidTr="00047138">
        <w:tc>
          <w:tcPr>
            <w:tcW w:w="2999" w:type="dxa"/>
          </w:tcPr>
          <w:p w14:paraId="30CD49FA" w14:textId="1862905B" w:rsidR="00584631" w:rsidRPr="00811C25" w:rsidRDefault="00584631" w:rsidP="00584631">
            <w:pPr>
              <w:rPr>
                <w:rFonts w:ascii="Calibri" w:eastAsia="Calibri" w:hAnsi="Calibri" w:cs="Calibri"/>
                <w:color w:val="auto"/>
                <w:sz w:val="20"/>
                <w:szCs w:val="20"/>
              </w:rPr>
            </w:pPr>
            <w:r w:rsidRPr="00811C25">
              <w:rPr>
                <w:rFonts w:ascii="Calibri" w:eastAsia="Calibri" w:hAnsi="Calibri" w:cs="Calibri"/>
                <w:color w:val="auto"/>
                <w:sz w:val="20"/>
                <w:szCs w:val="20"/>
              </w:rPr>
              <w:t xml:space="preserve">Kainos ar sąnaudų ir kokybės ekonominio naudingumo vertinimas </w:t>
            </w:r>
            <w:r w:rsidR="00047138" w:rsidRPr="00811C25">
              <w:rPr>
                <w:rFonts w:ascii="Calibri" w:eastAsia="Calibri" w:hAnsi="Calibri" w:cs="Calibri"/>
                <w:color w:val="auto"/>
                <w:sz w:val="20"/>
                <w:szCs w:val="20"/>
              </w:rPr>
              <w:t xml:space="preserve">komunalinio sektoriaus </w:t>
            </w:r>
            <w:r w:rsidRPr="00811C25">
              <w:rPr>
                <w:rFonts w:ascii="Calibri" w:eastAsia="Calibri" w:hAnsi="Calibri" w:cs="Calibri"/>
                <w:color w:val="auto"/>
                <w:sz w:val="20"/>
                <w:szCs w:val="20"/>
              </w:rPr>
              <w:t>pirkimuose pagal vertę, proc.</w:t>
            </w:r>
          </w:p>
        </w:tc>
        <w:tc>
          <w:tcPr>
            <w:tcW w:w="5230" w:type="dxa"/>
            <w:tcBorders>
              <w:top w:val="single" w:sz="4" w:space="0" w:color="auto"/>
              <w:bottom w:val="single" w:sz="4" w:space="0" w:color="auto"/>
            </w:tcBorders>
          </w:tcPr>
          <w:p w14:paraId="4E9BDB94" w14:textId="2E1512E0" w:rsidR="00584631" w:rsidRPr="00811C25" w:rsidRDefault="00047138" w:rsidP="00584631">
            <w:pPr>
              <w:rPr>
                <w:rFonts w:ascii="Calibri" w:eastAsia="Calibri" w:hAnsi="Calibri" w:cs="Calibri"/>
                <w:color w:val="auto"/>
                <w:sz w:val="20"/>
                <w:szCs w:val="20"/>
              </w:rPr>
            </w:pPr>
            <w:r w:rsidRPr="00811C25">
              <w:rPr>
                <w:rFonts w:ascii="Calibri" w:eastAsia="Calibri" w:hAnsi="Calibri" w:cs="Calibri"/>
                <w:color w:val="auto"/>
                <w:sz w:val="20"/>
                <w:szCs w:val="20"/>
              </w:rPr>
              <w:t>54,5</w:t>
            </w:r>
          </w:p>
        </w:tc>
        <w:tc>
          <w:tcPr>
            <w:tcW w:w="6089" w:type="dxa"/>
            <w:gridSpan w:val="2"/>
            <w:tcBorders>
              <w:top w:val="single" w:sz="4" w:space="0" w:color="auto"/>
              <w:bottom w:val="single" w:sz="4" w:space="0" w:color="auto"/>
              <w:right w:val="single" w:sz="4" w:space="0" w:color="auto"/>
            </w:tcBorders>
          </w:tcPr>
          <w:p w14:paraId="4C439BD9" w14:textId="24C922C1" w:rsidR="00584631" w:rsidRPr="00B52C68" w:rsidRDefault="00B52C68" w:rsidP="00584631">
            <w:pPr>
              <w:rPr>
                <w:rFonts w:ascii="Calibri" w:eastAsia="Calibri" w:hAnsi="Calibri" w:cs="Calibri"/>
                <w:color w:val="auto"/>
                <w:sz w:val="20"/>
                <w:szCs w:val="20"/>
              </w:rPr>
            </w:pPr>
            <w:r w:rsidRPr="00B52C68">
              <w:rPr>
                <w:rFonts w:ascii="Calibri" w:hAnsi="Calibri" w:cs="Calibri"/>
                <w:color w:val="auto"/>
                <w:sz w:val="20"/>
                <w:szCs w:val="20"/>
              </w:rPr>
              <w:t>≥ 30 (pagal teisės aktus privalomas rodiklis)</w:t>
            </w:r>
          </w:p>
        </w:tc>
      </w:tr>
      <w:tr w:rsidR="008F6136" w:rsidRPr="00811C25" w14:paraId="1ED88207" w14:textId="77777777" w:rsidTr="00047138">
        <w:tc>
          <w:tcPr>
            <w:tcW w:w="2999" w:type="dxa"/>
          </w:tcPr>
          <w:p w14:paraId="28FC2FEC" w14:textId="77777777" w:rsidR="00584631" w:rsidRPr="00811C25" w:rsidRDefault="00584631" w:rsidP="00584631">
            <w:pPr>
              <w:rPr>
                <w:rFonts w:ascii="Calibri" w:eastAsia="Calibri" w:hAnsi="Calibri" w:cs="Calibri"/>
                <w:color w:val="auto"/>
                <w:sz w:val="20"/>
                <w:szCs w:val="20"/>
              </w:rPr>
            </w:pPr>
            <w:r w:rsidRPr="00811C25">
              <w:rPr>
                <w:rFonts w:ascii="Calibri" w:eastAsia="Calibri" w:hAnsi="Calibri" w:cs="Calibri"/>
                <w:color w:val="auto"/>
                <w:sz w:val="20"/>
                <w:szCs w:val="20"/>
              </w:rPr>
              <w:t>Kainos ar sąnaudų ir kokybės ekonominio naudingumo vertinimas pirkimuose pagal skaičių, proc.</w:t>
            </w:r>
          </w:p>
        </w:tc>
        <w:tc>
          <w:tcPr>
            <w:tcW w:w="5230" w:type="dxa"/>
            <w:tcBorders>
              <w:top w:val="single" w:sz="4" w:space="0" w:color="auto"/>
              <w:bottom w:val="single" w:sz="4" w:space="0" w:color="auto"/>
            </w:tcBorders>
          </w:tcPr>
          <w:p w14:paraId="6DC732D2" w14:textId="6C4DE4CE" w:rsidR="00584631" w:rsidRPr="00811C25" w:rsidRDefault="00047138" w:rsidP="00584631">
            <w:pPr>
              <w:rPr>
                <w:rFonts w:ascii="Calibri" w:eastAsia="Calibri" w:hAnsi="Calibri" w:cs="Calibri"/>
                <w:color w:val="auto"/>
                <w:sz w:val="20"/>
                <w:szCs w:val="20"/>
              </w:rPr>
            </w:pPr>
            <w:r w:rsidRPr="00811C25">
              <w:rPr>
                <w:rFonts w:ascii="Calibri" w:eastAsia="Calibri" w:hAnsi="Calibri" w:cs="Calibri"/>
                <w:color w:val="auto"/>
                <w:sz w:val="20"/>
                <w:szCs w:val="20"/>
              </w:rPr>
              <w:t>33,3</w:t>
            </w:r>
          </w:p>
        </w:tc>
        <w:tc>
          <w:tcPr>
            <w:tcW w:w="6089" w:type="dxa"/>
            <w:gridSpan w:val="2"/>
            <w:tcBorders>
              <w:top w:val="single" w:sz="4" w:space="0" w:color="auto"/>
              <w:bottom w:val="single" w:sz="4" w:space="0" w:color="auto"/>
              <w:right w:val="single" w:sz="4" w:space="0" w:color="auto"/>
            </w:tcBorders>
          </w:tcPr>
          <w:p w14:paraId="0DF58413" w14:textId="0F69AFC9" w:rsidR="00584631" w:rsidRPr="00811C25" w:rsidRDefault="00047138" w:rsidP="00584631">
            <w:pPr>
              <w:rPr>
                <w:rFonts w:ascii="Calibri" w:eastAsia="Calibri" w:hAnsi="Calibri" w:cs="Calibri"/>
                <w:color w:val="auto"/>
                <w:sz w:val="20"/>
                <w:szCs w:val="20"/>
              </w:rPr>
            </w:pPr>
            <w:r w:rsidRPr="00811C25">
              <w:rPr>
                <w:rFonts w:ascii="Calibri" w:eastAsia="Calibri" w:hAnsi="Calibri" w:cs="Calibri"/>
                <w:color w:val="auto"/>
                <w:sz w:val="20"/>
                <w:szCs w:val="20"/>
              </w:rPr>
              <w:t>28,7</w:t>
            </w:r>
            <w:r w:rsidR="00B52C68">
              <w:rPr>
                <w:rFonts w:ascii="Calibri" w:eastAsia="Calibri" w:hAnsi="Calibri" w:cs="Calibri"/>
                <w:color w:val="auto"/>
                <w:sz w:val="20"/>
                <w:szCs w:val="20"/>
              </w:rPr>
              <w:t xml:space="preserve"> </w:t>
            </w:r>
            <w:r w:rsidR="00B52C68" w:rsidRPr="00B52C68">
              <w:rPr>
                <w:rFonts w:ascii="Calibri" w:hAnsi="Calibri" w:cs="Calibri"/>
                <w:color w:val="auto"/>
                <w:sz w:val="20"/>
                <w:szCs w:val="20"/>
              </w:rPr>
              <w:t>(</w:t>
            </w:r>
            <w:r w:rsidR="00B52C68" w:rsidRPr="00434522">
              <w:rPr>
                <w:rFonts w:ascii="Calibri" w:hAnsi="Calibri" w:cs="Calibri"/>
                <w:color w:val="auto"/>
                <w:sz w:val="20"/>
                <w:szCs w:val="20"/>
              </w:rPr>
              <w:t>LR vidutinė rodiklio reikšmė)</w:t>
            </w:r>
          </w:p>
        </w:tc>
      </w:tr>
    </w:tbl>
    <w:p w14:paraId="73011810" w14:textId="77777777" w:rsidR="00584631" w:rsidRPr="008F6136" w:rsidRDefault="00584631" w:rsidP="00584631">
      <w:pPr>
        <w:rPr>
          <w:rFonts w:ascii="Calibri" w:eastAsia="Calibri" w:hAnsi="Calibri" w:cs="Calibri"/>
          <w:sz w:val="20"/>
        </w:rPr>
      </w:pPr>
      <w:r w:rsidRPr="008F6136">
        <w:rPr>
          <w:rFonts w:ascii="Calibri" w:eastAsia="Calibri" w:hAnsi="Calibri" w:cs="Calibri"/>
          <w:b/>
          <w:bCs/>
        </w:rPr>
        <w:t>PASTABOS:</w:t>
      </w:r>
      <w:r w:rsidRPr="008F6136">
        <w:rPr>
          <w:rFonts w:ascii="Calibri" w:eastAsia="Calibri" w:hAnsi="Calibri" w:cs="Calibri"/>
          <w:b/>
          <w:bCs/>
        </w:rPr>
        <w:br/>
      </w:r>
      <w:r w:rsidRPr="008F6136">
        <w:rPr>
          <w:rFonts w:ascii="Calibri" w:eastAsia="Calibri" w:hAnsi="Calibri" w:cs="Calibri"/>
          <w:sz w:val="20"/>
          <w:vertAlign w:val="superscript"/>
        </w:rPr>
        <w:footnoteRef/>
      </w:r>
      <w:r w:rsidRPr="008F6136">
        <w:rPr>
          <w:rFonts w:ascii="Calibri" w:eastAsia="Calibri" w:hAnsi="Calibri" w:cs="Calibri"/>
          <w:sz w:val="20"/>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376AF9BE" w14:textId="77777777" w:rsidR="00584631" w:rsidRPr="008F6136" w:rsidRDefault="00584631" w:rsidP="00584631">
      <w:pPr>
        <w:rPr>
          <w:rFonts w:ascii="Calibri" w:eastAsia="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584631" w:rsidRPr="00811C25" w14:paraId="53DF41DE" w14:textId="77777777" w:rsidTr="00211161">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DFBB668" w14:textId="23281409" w:rsidR="00584631" w:rsidRPr="00811C25" w:rsidRDefault="00047138" w:rsidP="00584631">
            <w:pPr>
              <w:rPr>
                <w:rFonts w:ascii="Calibri" w:eastAsia="Calibri" w:hAnsi="Calibri" w:cs="Calibri"/>
                <w:sz w:val="20"/>
                <w:szCs w:val="20"/>
              </w:rPr>
            </w:pPr>
            <w:r w:rsidRPr="00811C25">
              <w:rPr>
                <w:rFonts w:ascii="Calibri" w:eastAsia="Calibri" w:hAnsi="Calibri" w:cs="Calibri"/>
                <w:sz w:val="20"/>
                <w:szCs w:val="20"/>
              </w:rPr>
              <w:t>4</w:t>
            </w:r>
            <w:r w:rsidR="00584631" w:rsidRPr="00811C25">
              <w:rPr>
                <w:rFonts w:ascii="Calibri" w:eastAsia="Calibri" w:hAnsi="Calibri" w:cs="Calibri"/>
                <w:sz w:val="20"/>
                <w:szCs w:val="20"/>
              </w:rPr>
              <w:t>. lentelė. Rodiklis: vieno tiekėjo pirkimų skaičius, proc</w:t>
            </w:r>
            <w:r w:rsidR="00584631" w:rsidRPr="00811C25">
              <w:rPr>
                <w:rFonts w:ascii="Calibri" w:eastAsia="Calibri" w:hAnsi="Calibri" w:cs="Calibri"/>
                <w:sz w:val="20"/>
                <w:szCs w:val="20"/>
                <w:vertAlign w:val="superscript"/>
              </w:rPr>
              <w:t>1</w:t>
            </w:r>
          </w:p>
        </w:tc>
        <w:tc>
          <w:tcPr>
            <w:tcW w:w="3780" w:type="dxa"/>
            <w:tcBorders>
              <w:top w:val="nil"/>
              <w:left w:val="nil"/>
              <w:bottom w:val="nil"/>
              <w:right w:val="nil"/>
            </w:tcBorders>
          </w:tcPr>
          <w:p w14:paraId="5C917917" w14:textId="77777777" w:rsidR="00584631" w:rsidRPr="00811C25" w:rsidRDefault="00584631" w:rsidP="00584631">
            <w:pPr>
              <w:rPr>
                <w:rFonts w:ascii="Calibri" w:eastAsia="Calibri" w:hAnsi="Calibri" w:cs="Calibri"/>
                <w:sz w:val="20"/>
                <w:szCs w:val="20"/>
              </w:rPr>
            </w:pPr>
          </w:p>
        </w:tc>
      </w:tr>
      <w:tr w:rsidR="008F6136" w:rsidRPr="00811C25" w14:paraId="17BB38D8" w14:textId="77777777" w:rsidTr="00211161">
        <w:tc>
          <w:tcPr>
            <w:tcW w:w="2790" w:type="dxa"/>
            <w:tcBorders>
              <w:top w:val="single" w:sz="4" w:space="0" w:color="auto"/>
            </w:tcBorders>
          </w:tcPr>
          <w:p w14:paraId="36EECBAC" w14:textId="77777777" w:rsidR="00584631" w:rsidRPr="00811C25" w:rsidRDefault="00584631" w:rsidP="00584631">
            <w:pPr>
              <w:rPr>
                <w:rFonts w:ascii="Calibri" w:eastAsia="Calibri" w:hAnsi="Calibri" w:cs="Calibri"/>
                <w:b/>
                <w:bCs/>
                <w:color w:val="auto"/>
                <w:sz w:val="20"/>
                <w:szCs w:val="20"/>
              </w:rPr>
            </w:pPr>
            <w:r w:rsidRPr="00811C25">
              <w:rPr>
                <w:rFonts w:ascii="Calibri" w:eastAsia="Calibri" w:hAnsi="Calibri" w:cs="Calibri"/>
                <w:b/>
                <w:bCs/>
                <w:color w:val="auto"/>
                <w:sz w:val="20"/>
                <w:szCs w:val="20"/>
              </w:rPr>
              <w:t>Rodiklio pavadinimas</w:t>
            </w:r>
          </w:p>
        </w:tc>
        <w:tc>
          <w:tcPr>
            <w:tcW w:w="5007" w:type="dxa"/>
            <w:tcBorders>
              <w:top w:val="single" w:sz="4" w:space="0" w:color="auto"/>
              <w:bottom w:val="single" w:sz="4" w:space="0" w:color="auto"/>
            </w:tcBorders>
          </w:tcPr>
          <w:p w14:paraId="02086027" w14:textId="2D426DEB" w:rsidR="00584631" w:rsidRPr="00811C25" w:rsidRDefault="00584631" w:rsidP="00584631">
            <w:pPr>
              <w:rPr>
                <w:rFonts w:ascii="Calibri" w:eastAsia="Calibri" w:hAnsi="Calibri" w:cs="Calibri"/>
                <w:b/>
                <w:bCs/>
                <w:color w:val="auto"/>
                <w:sz w:val="20"/>
                <w:szCs w:val="20"/>
              </w:rPr>
            </w:pPr>
            <w:r w:rsidRPr="00811C25">
              <w:rPr>
                <w:rFonts w:ascii="Calibri" w:eastAsia="Calibri" w:hAnsi="Calibri" w:cs="Calibri"/>
                <w:b/>
                <w:bCs/>
                <w:color w:val="auto"/>
                <w:sz w:val="20"/>
                <w:szCs w:val="20"/>
              </w:rPr>
              <w:t>PV rodiklio reikšmė</w:t>
            </w:r>
          </w:p>
        </w:tc>
        <w:tc>
          <w:tcPr>
            <w:tcW w:w="5523" w:type="dxa"/>
            <w:gridSpan w:val="2"/>
            <w:tcBorders>
              <w:top w:val="single" w:sz="4" w:space="0" w:color="auto"/>
              <w:bottom w:val="single" w:sz="4" w:space="0" w:color="auto"/>
              <w:right w:val="single" w:sz="4" w:space="0" w:color="auto"/>
            </w:tcBorders>
          </w:tcPr>
          <w:p w14:paraId="165D6368" w14:textId="77777777" w:rsidR="00584631" w:rsidRPr="00811C25" w:rsidRDefault="00584631" w:rsidP="00584631">
            <w:pPr>
              <w:rPr>
                <w:rFonts w:ascii="Calibri" w:eastAsia="Calibri" w:hAnsi="Calibri" w:cs="Calibri"/>
                <w:color w:val="auto"/>
                <w:sz w:val="20"/>
                <w:szCs w:val="20"/>
              </w:rPr>
            </w:pPr>
            <w:r w:rsidRPr="00811C25">
              <w:rPr>
                <w:rFonts w:ascii="Calibri" w:eastAsia="Calibri" w:hAnsi="Calibri" w:cs="Calibri"/>
                <w:b/>
                <w:bCs/>
                <w:color w:val="auto"/>
                <w:sz w:val="20"/>
                <w:szCs w:val="20"/>
              </w:rPr>
              <w:t>LR vidutinė rodiklio reikšmė</w:t>
            </w:r>
          </w:p>
        </w:tc>
      </w:tr>
      <w:tr w:rsidR="008F6136" w:rsidRPr="00811C25" w14:paraId="149F374D" w14:textId="77777777" w:rsidTr="00211161">
        <w:tc>
          <w:tcPr>
            <w:tcW w:w="2790" w:type="dxa"/>
          </w:tcPr>
          <w:p w14:paraId="04807975" w14:textId="534707E6" w:rsidR="00584631" w:rsidRPr="00811C25" w:rsidRDefault="00584631" w:rsidP="00584631">
            <w:pPr>
              <w:rPr>
                <w:rFonts w:ascii="Calibri" w:eastAsia="Calibri" w:hAnsi="Calibri" w:cs="Calibri"/>
                <w:color w:val="auto"/>
                <w:sz w:val="20"/>
                <w:szCs w:val="20"/>
              </w:rPr>
            </w:pPr>
            <w:r w:rsidRPr="00811C25">
              <w:rPr>
                <w:rFonts w:ascii="Calibri" w:eastAsia="Calibri" w:hAnsi="Calibri" w:cs="Calibri"/>
                <w:color w:val="auto"/>
                <w:sz w:val="20"/>
                <w:szCs w:val="20"/>
              </w:rPr>
              <w:t>Vieno tiekėjo pirkimų (be centralizuotų pirkimų) skaičius</w:t>
            </w:r>
            <w:r w:rsidR="003E5ACF">
              <w:rPr>
                <w:rFonts w:ascii="Calibri" w:eastAsia="Calibri" w:hAnsi="Calibri" w:cs="Calibri"/>
                <w:color w:val="auto"/>
                <w:sz w:val="20"/>
                <w:szCs w:val="20"/>
                <w:vertAlign w:val="superscript"/>
              </w:rPr>
              <w:t>2</w:t>
            </w:r>
            <w:r w:rsidRPr="00811C25">
              <w:rPr>
                <w:rFonts w:ascii="Calibri" w:eastAsia="Calibri" w:hAnsi="Calibri" w:cs="Calibri"/>
                <w:color w:val="auto"/>
                <w:sz w:val="20"/>
                <w:szCs w:val="20"/>
              </w:rPr>
              <w:t>, proc.</w:t>
            </w:r>
          </w:p>
        </w:tc>
        <w:tc>
          <w:tcPr>
            <w:tcW w:w="5007" w:type="dxa"/>
            <w:tcBorders>
              <w:top w:val="single" w:sz="4" w:space="0" w:color="auto"/>
              <w:bottom w:val="single" w:sz="4" w:space="0" w:color="auto"/>
            </w:tcBorders>
          </w:tcPr>
          <w:p w14:paraId="4FC03FD1" w14:textId="1A4B2D82" w:rsidR="00584631" w:rsidRPr="00811C25" w:rsidRDefault="00047138" w:rsidP="00584631">
            <w:pPr>
              <w:rPr>
                <w:rFonts w:ascii="Calibri" w:eastAsia="Calibri" w:hAnsi="Calibri" w:cs="Calibri"/>
                <w:color w:val="auto"/>
                <w:sz w:val="20"/>
                <w:szCs w:val="20"/>
              </w:rPr>
            </w:pPr>
            <w:r w:rsidRPr="00811C25">
              <w:rPr>
                <w:rFonts w:ascii="Calibri" w:eastAsia="Calibri" w:hAnsi="Calibri" w:cs="Calibri"/>
                <w:color w:val="auto"/>
                <w:sz w:val="20"/>
                <w:szCs w:val="20"/>
              </w:rPr>
              <w:t>47,1</w:t>
            </w:r>
          </w:p>
        </w:tc>
        <w:tc>
          <w:tcPr>
            <w:tcW w:w="5523" w:type="dxa"/>
            <w:gridSpan w:val="2"/>
            <w:tcBorders>
              <w:top w:val="single" w:sz="4" w:space="0" w:color="auto"/>
              <w:bottom w:val="single" w:sz="4" w:space="0" w:color="auto"/>
              <w:right w:val="single" w:sz="4" w:space="0" w:color="auto"/>
            </w:tcBorders>
          </w:tcPr>
          <w:p w14:paraId="1D5D0540" w14:textId="5CA0D28B" w:rsidR="00584631" w:rsidRPr="00811C25" w:rsidRDefault="00047138" w:rsidP="00584631">
            <w:pPr>
              <w:rPr>
                <w:rFonts w:ascii="Calibri" w:eastAsia="Calibri" w:hAnsi="Calibri" w:cs="Calibri"/>
                <w:color w:val="auto"/>
                <w:sz w:val="20"/>
                <w:szCs w:val="20"/>
              </w:rPr>
            </w:pPr>
            <w:r w:rsidRPr="00811C25">
              <w:rPr>
                <w:rFonts w:ascii="Calibri" w:eastAsia="Calibri" w:hAnsi="Calibri" w:cs="Calibri"/>
                <w:color w:val="auto"/>
                <w:sz w:val="20"/>
                <w:szCs w:val="20"/>
              </w:rPr>
              <w:t>30,9</w:t>
            </w:r>
          </w:p>
        </w:tc>
      </w:tr>
      <w:tr w:rsidR="008F6136" w:rsidRPr="00811C25" w14:paraId="45D75F57" w14:textId="77777777" w:rsidTr="00211161">
        <w:tc>
          <w:tcPr>
            <w:tcW w:w="2790" w:type="dxa"/>
          </w:tcPr>
          <w:p w14:paraId="3B1950A7" w14:textId="77777777" w:rsidR="00584631" w:rsidRPr="00811C25" w:rsidRDefault="00584631" w:rsidP="00584631">
            <w:pPr>
              <w:rPr>
                <w:rFonts w:ascii="Calibri" w:eastAsia="Calibri" w:hAnsi="Calibri" w:cs="Calibri"/>
                <w:color w:val="auto"/>
                <w:sz w:val="20"/>
                <w:szCs w:val="20"/>
              </w:rPr>
            </w:pPr>
            <w:r w:rsidRPr="00811C25">
              <w:rPr>
                <w:rFonts w:ascii="Calibri" w:eastAsia="Calibri" w:hAnsi="Calibri" w:cs="Calibri"/>
                <w:color w:val="auto"/>
                <w:sz w:val="20"/>
                <w:szCs w:val="20"/>
              </w:rPr>
              <w:t>Vieno tiekėjo pirkimų (su centralizuotais pirkimais</w:t>
            </w:r>
            <w:r w:rsidRPr="00811C25">
              <w:rPr>
                <w:rFonts w:ascii="Calibri" w:eastAsia="Calibri" w:hAnsi="Calibri" w:cs="Calibri"/>
                <w:color w:val="auto"/>
                <w:sz w:val="20"/>
                <w:szCs w:val="20"/>
                <w:vertAlign w:val="superscript"/>
              </w:rPr>
              <w:t>3</w:t>
            </w:r>
            <w:r w:rsidRPr="00811C25">
              <w:rPr>
                <w:rFonts w:ascii="Calibri" w:eastAsia="Calibri" w:hAnsi="Calibri" w:cs="Calibri"/>
                <w:color w:val="auto"/>
                <w:sz w:val="20"/>
                <w:szCs w:val="20"/>
              </w:rPr>
              <w:t>) skaičius</w:t>
            </w:r>
            <w:r w:rsidRPr="00811C25">
              <w:rPr>
                <w:rFonts w:ascii="Calibri" w:eastAsia="Calibri" w:hAnsi="Calibri" w:cs="Calibri"/>
                <w:color w:val="auto"/>
                <w:sz w:val="20"/>
                <w:szCs w:val="20"/>
                <w:vertAlign w:val="superscript"/>
              </w:rPr>
              <w:t>4</w:t>
            </w:r>
            <w:r w:rsidRPr="00811C25">
              <w:rPr>
                <w:rFonts w:ascii="Calibri" w:eastAsia="Calibri" w:hAnsi="Calibri" w:cs="Calibri"/>
                <w:color w:val="auto"/>
                <w:sz w:val="20"/>
                <w:szCs w:val="20"/>
              </w:rPr>
              <w:t>, proc.</w:t>
            </w:r>
          </w:p>
        </w:tc>
        <w:tc>
          <w:tcPr>
            <w:tcW w:w="5007" w:type="dxa"/>
            <w:tcBorders>
              <w:top w:val="single" w:sz="4" w:space="0" w:color="auto"/>
              <w:bottom w:val="single" w:sz="4" w:space="0" w:color="auto"/>
            </w:tcBorders>
          </w:tcPr>
          <w:p w14:paraId="5537DBAD" w14:textId="4BE7AA88" w:rsidR="00584631" w:rsidRPr="00811C25" w:rsidRDefault="00047138" w:rsidP="00584631">
            <w:pPr>
              <w:rPr>
                <w:rFonts w:ascii="Calibri" w:eastAsia="Calibri" w:hAnsi="Calibri" w:cs="Calibri"/>
                <w:color w:val="auto"/>
                <w:sz w:val="20"/>
                <w:szCs w:val="20"/>
              </w:rPr>
            </w:pPr>
            <w:r w:rsidRPr="00811C25">
              <w:rPr>
                <w:rFonts w:ascii="Calibri" w:eastAsia="Calibri" w:hAnsi="Calibri" w:cs="Calibri"/>
                <w:color w:val="auto"/>
                <w:sz w:val="20"/>
                <w:szCs w:val="20"/>
              </w:rPr>
              <w:t>28,6</w:t>
            </w:r>
          </w:p>
        </w:tc>
        <w:tc>
          <w:tcPr>
            <w:tcW w:w="5523" w:type="dxa"/>
            <w:gridSpan w:val="2"/>
            <w:tcBorders>
              <w:top w:val="single" w:sz="4" w:space="0" w:color="auto"/>
              <w:bottom w:val="single" w:sz="4" w:space="0" w:color="auto"/>
              <w:right w:val="single" w:sz="4" w:space="0" w:color="auto"/>
            </w:tcBorders>
          </w:tcPr>
          <w:p w14:paraId="5AF360DA" w14:textId="02769462" w:rsidR="00584631" w:rsidRPr="00811C25" w:rsidRDefault="00047138" w:rsidP="00584631">
            <w:pPr>
              <w:rPr>
                <w:rFonts w:ascii="Calibri" w:eastAsia="Calibri" w:hAnsi="Calibri" w:cs="Calibri"/>
                <w:color w:val="auto"/>
                <w:sz w:val="20"/>
                <w:szCs w:val="20"/>
              </w:rPr>
            </w:pPr>
            <w:r w:rsidRPr="00811C25">
              <w:rPr>
                <w:rFonts w:ascii="Calibri" w:eastAsia="Calibri" w:hAnsi="Calibri" w:cs="Calibri"/>
                <w:color w:val="auto"/>
                <w:sz w:val="20"/>
                <w:szCs w:val="20"/>
              </w:rPr>
              <w:t>20,5</w:t>
            </w:r>
          </w:p>
        </w:tc>
      </w:tr>
    </w:tbl>
    <w:p w14:paraId="727165C4" w14:textId="77777777" w:rsidR="00584631" w:rsidRPr="008F6136" w:rsidRDefault="00584631" w:rsidP="00584631">
      <w:pPr>
        <w:rPr>
          <w:rFonts w:ascii="Calibri" w:eastAsia="Calibri" w:hAnsi="Calibri" w:cs="Calibri"/>
          <w:b/>
          <w:bCs/>
        </w:rPr>
      </w:pPr>
      <w:r w:rsidRPr="008F6136">
        <w:rPr>
          <w:rFonts w:ascii="Calibri" w:eastAsia="Calibri" w:hAnsi="Calibri" w:cs="Calibri"/>
          <w:b/>
          <w:bCs/>
        </w:rPr>
        <w:t>PASTABOS:</w:t>
      </w:r>
    </w:p>
    <w:p w14:paraId="035A1641" w14:textId="77777777" w:rsidR="00584631" w:rsidRPr="008F6136" w:rsidRDefault="00584631" w:rsidP="00584631">
      <w:pPr>
        <w:rPr>
          <w:rFonts w:ascii="Calibri" w:eastAsia="Calibri" w:hAnsi="Calibri" w:cs="Calibri"/>
          <w:sz w:val="20"/>
        </w:rPr>
      </w:pPr>
      <w:r w:rsidRPr="008F6136">
        <w:rPr>
          <w:rFonts w:ascii="Calibri" w:eastAsia="Calibri" w:hAnsi="Calibri" w:cs="Calibri"/>
          <w:sz w:val="20"/>
          <w:vertAlign w:val="superscript"/>
        </w:rPr>
        <w:lastRenderedPageBreak/>
        <w:footnoteRef/>
      </w:r>
      <w:r w:rsidRPr="008F6136">
        <w:rPr>
          <w:rFonts w:ascii="Calibri" w:eastAsia="Calibri" w:hAnsi="Calibri" w:cs="Calibri"/>
          <w:sz w:val="20"/>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32146D71" w14:textId="77777777" w:rsidR="00584631" w:rsidRPr="008F6136" w:rsidRDefault="00584631" w:rsidP="00584631">
      <w:pPr>
        <w:rPr>
          <w:rFonts w:ascii="Calibri" w:eastAsia="Calibri" w:hAnsi="Calibri" w:cs="Calibri"/>
          <w:sz w:val="20"/>
        </w:rPr>
      </w:pPr>
      <w:r w:rsidRPr="008F6136">
        <w:rPr>
          <w:rFonts w:ascii="Calibri" w:eastAsia="Calibri" w:hAnsi="Calibri" w:cs="Calibri"/>
          <w:sz w:val="20"/>
          <w:vertAlign w:val="superscript"/>
        </w:rPr>
        <w:t xml:space="preserve">2 </w:t>
      </w:r>
      <w:r w:rsidRPr="008F6136">
        <w:rPr>
          <w:rFonts w:ascii="Calibri" w:eastAsia="Calibri" w:hAnsi="Calibri" w:cs="Calibri"/>
          <w:sz w:val="20"/>
        </w:rPr>
        <w:t>Į vieno tiekėjo pirkimų (be centralizuotų pirkimų) rodiklio skaičiavimus įtraukiami tik įvykę tarptautiniai ir supaprastinti (be mažos vertės) pirkimai. Pirkimai priskiriami ataskaitiniam laikotarpiui pagal sutarties sudarymo datą.</w:t>
      </w:r>
    </w:p>
    <w:p w14:paraId="54B759DF" w14:textId="77777777" w:rsidR="00584631" w:rsidRPr="008F6136" w:rsidRDefault="00584631" w:rsidP="00584631">
      <w:pPr>
        <w:rPr>
          <w:rFonts w:ascii="Calibri" w:eastAsia="Calibri" w:hAnsi="Calibri" w:cs="Calibri"/>
          <w:sz w:val="20"/>
        </w:rPr>
      </w:pPr>
      <w:r w:rsidRPr="008F6136">
        <w:rPr>
          <w:rFonts w:ascii="Calibri" w:eastAsia="Calibri" w:hAnsi="Calibri" w:cs="Calibri"/>
          <w:sz w:val="20"/>
          <w:vertAlign w:val="superscript"/>
        </w:rPr>
        <w:t>3</w:t>
      </w:r>
      <w:r w:rsidRPr="008F6136">
        <w:rPr>
          <w:rFonts w:ascii="Calibri" w:eastAsia="Calibri" w:hAnsi="Calibri" w:cs="Calibri"/>
          <w:sz w:val="20"/>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18FFA757" w14:textId="77777777" w:rsidR="00584631" w:rsidRPr="008F6136" w:rsidRDefault="00584631" w:rsidP="00584631">
      <w:pPr>
        <w:rPr>
          <w:rFonts w:ascii="Calibri" w:eastAsia="Calibri" w:hAnsi="Calibri" w:cs="Calibri"/>
          <w:sz w:val="20"/>
        </w:rPr>
      </w:pPr>
      <w:r w:rsidRPr="008F6136">
        <w:rPr>
          <w:rFonts w:ascii="Calibri" w:eastAsia="Calibri" w:hAnsi="Calibri" w:cs="Calibri"/>
          <w:sz w:val="20"/>
          <w:vertAlign w:val="superscript"/>
        </w:rPr>
        <w:t>4</w:t>
      </w:r>
      <w:r w:rsidRPr="008F6136">
        <w:rPr>
          <w:rFonts w:ascii="Calibri" w:eastAsia="Calibri" w:hAnsi="Calibri" w:cs="Calibri"/>
          <w:sz w:val="20"/>
        </w:rPr>
        <w:t xml:space="preserve"> Į vieno tiekėjo pirkimų (su centralizuotais pirkimais) rodiklio skaičiavimus įtraukiami tik įvykę tarptautiniai ir supaprastinti (be mažos vertės) pirkimai. Pirkimai priskiriami ataskaitiniam laikotarpiui pagal sutarties sudarymo datą.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584631" w:rsidRPr="00934E07" w14:paraId="7EAD86F3" w14:textId="77777777" w:rsidTr="00047138">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48E9601" w14:textId="77777777" w:rsidR="00047138" w:rsidRPr="00934E07" w:rsidRDefault="00047138" w:rsidP="00584631">
            <w:pPr>
              <w:rPr>
                <w:rFonts w:ascii="Calibri" w:eastAsia="Calibri" w:hAnsi="Calibri" w:cs="Calibri"/>
                <w:caps w:val="0"/>
                <w:sz w:val="20"/>
                <w:szCs w:val="20"/>
              </w:rPr>
            </w:pPr>
          </w:p>
          <w:p w14:paraId="0C3C4F8A" w14:textId="2ADC37FA" w:rsidR="00584631" w:rsidRPr="00934E07" w:rsidRDefault="00047138" w:rsidP="00584631">
            <w:pPr>
              <w:rPr>
                <w:rFonts w:ascii="Calibri" w:eastAsia="Calibri" w:hAnsi="Calibri" w:cs="Calibri"/>
                <w:sz w:val="20"/>
                <w:szCs w:val="20"/>
              </w:rPr>
            </w:pPr>
            <w:r w:rsidRPr="00934E07">
              <w:rPr>
                <w:rFonts w:ascii="Calibri" w:eastAsia="Calibri" w:hAnsi="Calibri" w:cs="Calibri"/>
                <w:sz w:val="20"/>
                <w:szCs w:val="20"/>
              </w:rPr>
              <w:t>5</w:t>
            </w:r>
            <w:r w:rsidR="00584631" w:rsidRPr="00934E07">
              <w:rPr>
                <w:rFonts w:ascii="Calibri" w:eastAsia="Calibri" w:hAnsi="Calibri" w:cs="Calibri"/>
                <w:sz w:val="20"/>
                <w:szCs w:val="20"/>
              </w:rPr>
              <w:t>. lentelė. Rodiklis: Vidutinis pasiūlymų skaičius pirkimui, vnt</w:t>
            </w:r>
            <w:r w:rsidR="00584631" w:rsidRPr="00934E07">
              <w:rPr>
                <w:rFonts w:ascii="Calibri" w:eastAsia="Calibri" w:hAnsi="Calibri" w:cs="Calibri"/>
                <w:sz w:val="20"/>
                <w:szCs w:val="20"/>
                <w:vertAlign w:val="superscript"/>
              </w:rPr>
              <w:t>1</w:t>
            </w:r>
          </w:p>
        </w:tc>
        <w:tc>
          <w:tcPr>
            <w:tcW w:w="4063" w:type="dxa"/>
            <w:tcBorders>
              <w:top w:val="nil"/>
              <w:left w:val="nil"/>
              <w:bottom w:val="nil"/>
              <w:right w:val="nil"/>
            </w:tcBorders>
          </w:tcPr>
          <w:p w14:paraId="00C41D87" w14:textId="77777777" w:rsidR="00584631" w:rsidRPr="00934E07" w:rsidRDefault="00584631" w:rsidP="00584631">
            <w:pPr>
              <w:rPr>
                <w:rFonts w:ascii="Calibri" w:eastAsia="Calibri" w:hAnsi="Calibri" w:cs="Calibri"/>
                <w:sz w:val="20"/>
                <w:szCs w:val="20"/>
              </w:rPr>
            </w:pPr>
          </w:p>
        </w:tc>
      </w:tr>
      <w:tr w:rsidR="008F6136" w:rsidRPr="00934E07" w14:paraId="2DF26675" w14:textId="77777777" w:rsidTr="00047138">
        <w:tc>
          <w:tcPr>
            <w:tcW w:w="2999" w:type="dxa"/>
            <w:tcBorders>
              <w:top w:val="single" w:sz="4" w:space="0" w:color="auto"/>
            </w:tcBorders>
          </w:tcPr>
          <w:p w14:paraId="621F2059"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Rodiklio pavadinimas</w:t>
            </w:r>
          </w:p>
        </w:tc>
        <w:tc>
          <w:tcPr>
            <w:tcW w:w="5382" w:type="dxa"/>
            <w:tcBorders>
              <w:top w:val="single" w:sz="4" w:space="0" w:color="auto"/>
              <w:bottom w:val="single" w:sz="4" w:space="0" w:color="auto"/>
            </w:tcBorders>
          </w:tcPr>
          <w:p w14:paraId="5F28D650" w14:textId="31FD07FD"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PV rodiklio reikšmė</w:t>
            </w:r>
          </w:p>
        </w:tc>
        <w:tc>
          <w:tcPr>
            <w:tcW w:w="5937" w:type="dxa"/>
            <w:gridSpan w:val="2"/>
            <w:tcBorders>
              <w:top w:val="single" w:sz="4" w:space="0" w:color="auto"/>
              <w:bottom w:val="single" w:sz="4" w:space="0" w:color="auto"/>
              <w:right w:val="single" w:sz="4" w:space="0" w:color="auto"/>
            </w:tcBorders>
          </w:tcPr>
          <w:p w14:paraId="3CB2AF0D"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b/>
                <w:bCs/>
                <w:color w:val="auto"/>
                <w:sz w:val="20"/>
                <w:szCs w:val="20"/>
              </w:rPr>
              <w:t>LR vidutinė rodiklio reikšmė</w:t>
            </w:r>
          </w:p>
        </w:tc>
      </w:tr>
      <w:tr w:rsidR="008F6136" w:rsidRPr="00934E07" w14:paraId="4374A935" w14:textId="77777777" w:rsidTr="00047138">
        <w:tc>
          <w:tcPr>
            <w:tcW w:w="2999" w:type="dxa"/>
          </w:tcPr>
          <w:p w14:paraId="47515D16"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Vidutinis pasiūlymų skaičius pirkime (be centralizuotų pirkimų)</w:t>
            </w:r>
            <w:r w:rsidRPr="00934E07">
              <w:rPr>
                <w:rFonts w:ascii="Calibri" w:eastAsia="Calibri" w:hAnsi="Calibri" w:cs="Calibri"/>
                <w:color w:val="auto"/>
                <w:sz w:val="20"/>
                <w:szCs w:val="20"/>
                <w:vertAlign w:val="superscript"/>
              </w:rPr>
              <w:t>2</w:t>
            </w:r>
            <w:r w:rsidRPr="00934E07">
              <w:rPr>
                <w:rFonts w:ascii="Calibri" w:eastAsia="Calibri" w:hAnsi="Calibri" w:cs="Calibri"/>
                <w:color w:val="auto"/>
                <w:sz w:val="20"/>
                <w:szCs w:val="20"/>
              </w:rPr>
              <w:t>, vnt.</w:t>
            </w:r>
          </w:p>
        </w:tc>
        <w:tc>
          <w:tcPr>
            <w:tcW w:w="5382" w:type="dxa"/>
            <w:tcBorders>
              <w:top w:val="single" w:sz="4" w:space="0" w:color="auto"/>
              <w:bottom w:val="single" w:sz="4" w:space="0" w:color="auto"/>
            </w:tcBorders>
          </w:tcPr>
          <w:p w14:paraId="176CF2E1" w14:textId="7233CFC1" w:rsidR="00584631" w:rsidRPr="00934E07" w:rsidRDefault="00047138" w:rsidP="00584631">
            <w:pPr>
              <w:rPr>
                <w:rFonts w:ascii="Calibri" w:eastAsia="Calibri" w:hAnsi="Calibri" w:cs="Calibri"/>
                <w:color w:val="auto"/>
                <w:sz w:val="20"/>
                <w:szCs w:val="20"/>
              </w:rPr>
            </w:pPr>
            <w:r w:rsidRPr="00934E07">
              <w:rPr>
                <w:rFonts w:ascii="Calibri" w:eastAsia="Calibri" w:hAnsi="Calibri" w:cs="Calibri"/>
                <w:color w:val="auto"/>
                <w:sz w:val="20"/>
                <w:szCs w:val="20"/>
              </w:rPr>
              <w:t>1,9</w:t>
            </w:r>
          </w:p>
        </w:tc>
        <w:tc>
          <w:tcPr>
            <w:tcW w:w="5937" w:type="dxa"/>
            <w:gridSpan w:val="2"/>
            <w:tcBorders>
              <w:top w:val="single" w:sz="4" w:space="0" w:color="auto"/>
              <w:bottom w:val="single" w:sz="4" w:space="0" w:color="auto"/>
              <w:right w:val="single" w:sz="4" w:space="0" w:color="auto"/>
            </w:tcBorders>
          </w:tcPr>
          <w:p w14:paraId="49AE6C11" w14:textId="4D067A4D" w:rsidR="00584631" w:rsidRPr="00934E07" w:rsidRDefault="00047138" w:rsidP="00584631">
            <w:pPr>
              <w:rPr>
                <w:rFonts w:ascii="Calibri" w:eastAsia="Calibri" w:hAnsi="Calibri" w:cs="Calibri"/>
                <w:color w:val="auto"/>
                <w:sz w:val="20"/>
                <w:szCs w:val="20"/>
              </w:rPr>
            </w:pPr>
            <w:r w:rsidRPr="00934E07">
              <w:rPr>
                <w:rFonts w:ascii="Calibri" w:eastAsia="Calibri" w:hAnsi="Calibri" w:cs="Calibri"/>
                <w:color w:val="auto"/>
                <w:sz w:val="20"/>
                <w:szCs w:val="20"/>
              </w:rPr>
              <w:t>2,9</w:t>
            </w:r>
          </w:p>
        </w:tc>
      </w:tr>
      <w:tr w:rsidR="008F6136" w:rsidRPr="00934E07" w14:paraId="3E8FD342" w14:textId="77777777" w:rsidTr="00047138">
        <w:tc>
          <w:tcPr>
            <w:tcW w:w="2999" w:type="dxa"/>
          </w:tcPr>
          <w:p w14:paraId="6D8C38B5"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Vidutinis pasiūlymų skaičius pirkime (su centralizuotais pirkimais)</w:t>
            </w:r>
            <w:r w:rsidRPr="00934E07">
              <w:rPr>
                <w:rFonts w:ascii="Calibri" w:eastAsia="Calibri" w:hAnsi="Calibri" w:cs="Calibri"/>
                <w:color w:val="auto"/>
                <w:sz w:val="20"/>
                <w:szCs w:val="20"/>
                <w:vertAlign w:val="superscript"/>
              </w:rPr>
              <w:t>3</w:t>
            </w:r>
            <w:r w:rsidRPr="00934E07">
              <w:rPr>
                <w:rFonts w:ascii="Calibri" w:eastAsia="Calibri" w:hAnsi="Calibri" w:cs="Calibri"/>
                <w:color w:val="auto"/>
                <w:sz w:val="20"/>
                <w:szCs w:val="20"/>
              </w:rPr>
              <w:t>, vnt.</w:t>
            </w:r>
          </w:p>
        </w:tc>
        <w:tc>
          <w:tcPr>
            <w:tcW w:w="5382" w:type="dxa"/>
            <w:tcBorders>
              <w:top w:val="single" w:sz="4" w:space="0" w:color="auto"/>
              <w:bottom w:val="single" w:sz="4" w:space="0" w:color="auto"/>
            </w:tcBorders>
          </w:tcPr>
          <w:p w14:paraId="37686B85" w14:textId="5031A9FF" w:rsidR="00584631" w:rsidRPr="00934E07" w:rsidRDefault="00047138" w:rsidP="00584631">
            <w:pPr>
              <w:rPr>
                <w:rFonts w:ascii="Calibri" w:eastAsia="Calibri" w:hAnsi="Calibri" w:cs="Calibri"/>
                <w:color w:val="auto"/>
                <w:sz w:val="20"/>
                <w:szCs w:val="20"/>
              </w:rPr>
            </w:pPr>
            <w:r w:rsidRPr="00934E07">
              <w:rPr>
                <w:rFonts w:ascii="Calibri" w:eastAsia="Calibri" w:hAnsi="Calibri" w:cs="Calibri"/>
                <w:color w:val="auto"/>
                <w:sz w:val="20"/>
                <w:szCs w:val="20"/>
              </w:rPr>
              <w:t>2,8</w:t>
            </w:r>
          </w:p>
        </w:tc>
        <w:tc>
          <w:tcPr>
            <w:tcW w:w="5937" w:type="dxa"/>
            <w:gridSpan w:val="2"/>
            <w:tcBorders>
              <w:top w:val="single" w:sz="4" w:space="0" w:color="auto"/>
              <w:bottom w:val="single" w:sz="4" w:space="0" w:color="auto"/>
              <w:right w:val="single" w:sz="4" w:space="0" w:color="auto"/>
            </w:tcBorders>
          </w:tcPr>
          <w:p w14:paraId="3BF19938" w14:textId="3CCB86AF" w:rsidR="00584631" w:rsidRPr="00934E07" w:rsidRDefault="00047138" w:rsidP="00584631">
            <w:pPr>
              <w:rPr>
                <w:rFonts w:ascii="Calibri" w:eastAsia="Calibri" w:hAnsi="Calibri" w:cs="Calibri"/>
                <w:color w:val="auto"/>
                <w:sz w:val="20"/>
                <w:szCs w:val="20"/>
              </w:rPr>
            </w:pPr>
            <w:r w:rsidRPr="00934E07">
              <w:rPr>
                <w:rFonts w:ascii="Calibri" w:eastAsia="Calibri" w:hAnsi="Calibri" w:cs="Calibri"/>
                <w:color w:val="auto"/>
                <w:sz w:val="20"/>
                <w:szCs w:val="20"/>
              </w:rPr>
              <w:t>3,3</w:t>
            </w:r>
          </w:p>
        </w:tc>
      </w:tr>
    </w:tbl>
    <w:p w14:paraId="2EA8639E" w14:textId="77777777" w:rsidR="00584631" w:rsidRPr="008F6136" w:rsidRDefault="00584631" w:rsidP="00584631">
      <w:pPr>
        <w:rPr>
          <w:rFonts w:ascii="Calibri" w:eastAsia="Calibri" w:hAnsi="Calibri" w:cs="Calibri"/>
          <w:b/>
          <w:bCs/>
        </w:rPr>
      </w:pPr>
      <w:r w:rsidRPr="008F6136">
        <w:rPr>
          <w:rFonts w:ascii="Calibri" w:eastAsia="Calibri" w:hAnsi="Calibri" w:cs="Calibri"/>
          <w:b/>
          <w:bCs/>
        </w:rPr>
        <w:t>PASTABOS:</w:t>
      </w:r>
    </w:p>
    <w:p w14:paraId="0D0279AC" w14:textId="77777777" w:rsidR="00584631" w:rsidRPr="008F6136" w:rsidRDefault="00584631" w:rsidP="00584631">
      <w:pPr>
        <w:rPr>
          <w:rFonts w:ascii="Calibri" w:hAnsi="Calibri" w:cs="Calibri"/>
          <w:sz w:val="20"/>
          <w:szCs w:val="20"/>
        </w:rPr>
      </w:pPr>
      <w:r w:rsidRPr="008F6136">
        <w:rPr>
          <w:rFonts w:ascii="Calibri" w:hAnsi="Calibri" w:cs="Calibri"/>
          <w:sz w:val="20"/>
          <w:szCs w:val="20"/>
          <w:vertAlign w:val="superscript"/>
        </w:rPr>
        <w:footnoteRef/>
      </w:r>
      <w:r w:rsidRPr="008F6136">
        <w:rPr>
          <w:rFonts w:ascii="Calibri" w:hAnsi="Calibri" w:cs="Calibri"/>
          <w:sz w:val="20"/>
          <w:szCs w:val="20"/>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330263B9" w14:textId="77777777" w:rsidR="00584631" w:rsidRPr="008F6136" w:rsidRDefault="00584631" w:rsidP="00584631">
      <w:pPr>
        <w:rPr>
          <w:rFonts w:ascii="Calibri" w:hAnsi="Calibri" w:cs="Calibri"/>
          <w:sz w:val="20"/>
          <w:szCs w:val="20"/>
        </w:rPr>
      </w:pPr>
      <w:r w:rsidRPr="008F6136">
        <w:rPr>
          <w:rFonts w:ascii="Calibri" w:hAnsi="Calibri" w:cs="Calibri"/>
          <w:sz w:val="20"/>
          <w:szCs w:val="20"/>
          <w:vertAlign w:val="superscript"/>
        </w:rPr>
        <w:t>2</w:t>
      </w:r>
      <w:r w:rsidRPr="008F6136">
        <w:rPr>
          <w:rFonts w:ascii="Calibri" w:hAnsi="Calibri" w:cs="Calibri"/>
          <w:sz w:val="20"/>
          <w:szCs w:val="20"/>
        </w:rPr>
        <w:t xml:space="preserve"> Į vidutinio pasiūlymų skaičiaus pirkimui (be centralizuotų pirkimų) rodiklio skaičiavimus įtraukiami tik įvykę tarptautiniai ir supaprastinti (be mažos vertės) pirkimai. Pirkimai priskiriami ataskaitiniam laikotarpiui pagal sutarties sudarymo datą.</w:t>
      </w:r>
    </w:p>
    <w:p w14:paraId="7DB8786F" w14:textId="77777777" w:rsidR="00584631" w:rsidRPr="008F6136" w:rsidRDefault="00584631" w:rsidP="00584631">
      <w:pPr>
        <w:rPr>
          <w:rFonts w:ascii="Calibri" w:hAnsi="Calibri" w:cs="Calibri"/>
          <w:sz w:val="20"/>
          <w:szCs w:val="20"/>
        </w:rPr>
      </w:pPr>
      <w:r w:rsidRPr="008F6136">
        <w:rPr>
          <w:rFonts w:ascii="Calibri" w:hAnsi="Calibri" w:cs="Calibri"/>
          <w:sz w:val="20"/>
          <w:szCs w:val="20"/>
          <w:vertAlign w:val="superscript"/>
        </w:rPr>
        <w:t>3</w:t>
      </w:r>
      <w:r w:rsidRPr="008F6136">
        <w:rPr>
          <w:rFonts w:ascii="Calibri" w:hAnsi="Calibri" w:cs="Calibri"/>
          <w:sz w:val="20"/>
          <w:szCs w:val="20"/>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49F49811" w14:textId="77777777" w:rsidR="00584631" w:rsidRPr="008F6136" w:rsidRDefault="00584631" w:rsidP="00584631">
      <w:pPr>
        <w:rPr>
          <w:rFonts w:ascii="Calibri" w:eastAsia="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584631" w:rsidRPr="00934E07" w14:paraId="3DDC0DB5" w14:textId="77777777" w:rsidTr="00047138">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C46DF86" w14:textId="51B116E7" w:rsidR="00584631" w:rsidRPr="00934E07" w:rsidRDefault="00047138" w:rsidP="00584631">
            <w:pPr>
              <w:rPr>
                <w:rFonts w:ascii="Calibri" w:eastAsia="Calibri" w:hAnsi="Calibri" w:cs="Calibri"/>
                <w:sz w:val="20"/>
                <w:szCs w:val="20"/>
              </w:rPr>
            </w:pPr>
            <w:r w:rsidRPr="00934E07">
              <w:rPr>
                <w:rFonts w:ascii="Calibri" w:eastAsia="Calibri" w:hAnsi="Calibri" w:cs="Calibri"/>
                <w:sz w:val="20"/>
                <w:szCs w:val="20"/>
              </w:rPr>
              <w:t>6</w:t>
            </w:r>
            <w:r w:rsidR="00584631" w:rsidRPr="00934E07">
              <w:rPr>
                <w:rFonts w:ascii="Calibri" w:eastAsia="Calibri" w:hAnsi="Calibri" w:cs="Calibri"/>
                <w:sz w:val="20"/>
                <w:szCs w:val="20"/>
              </w:rPr>
              <w:t>. lentelė. Rodiklis: Paviešintų sutarčių skaičius, proc</w:t>
            </w:r>
            <w:r w:rsidR="00584631" w:rsidRPr="00934E07">
              <w:rPr>
                <w:rFonts w:ascii="Calibri" w:eastAsia="Calibri" w:hAnsi="Calibri" w:cs="Calibri"/>
                <w:sz w:val="20"/>
                <w:szCs w:val="20"/>
                <w:vertAlign w:val="superscript"/>
              </w:rPr>
              <w:t>1</w:t>
            </w:r>
          </w:p>
        </w:tc>
        <w:tc>
          <w:tcPr>
            <w:tcW w:w="4063" w:type="dxa"/>
            <w:tcBorders>
              <w:top w:val="nil"/>
              <w:left w:val="nil"/>
              <w:bottom w:val="nil"/>
              <w:right w:val="nil"/>
            </w:tcBorders>
          </w:tcPr>
          <w:p w14:paraId="65F9DE8F" w14:textId="77777777" w:rsidR="00584631" w:rsidRPr="00934E07" w:rsidRDefault="00584631" w:rsidP="00584631">
            <w:pPr>
              <w:rPr>
                <w:rFonts w:ascii="Calibri" w:eastAsia="Calibri" w:hAnsi="Calibri" w:cs="Calibri"/>
                <w:sz w:val="20"/>
                <w:szCs w:val="20"/>
              </w:rPr>
            </w:pPr>
          </w:p>
        </w:tc>
      </w:tr>
      <w:tr w:rsidR="008F6136" w:rsidRPr="002A3DFB" w14:paraId="337419CE" w14:textId="77777777" w:rsidTr="00047138">
        <w:tc>
          <w:tcPr>
            <w:tcW w:w="2999" w:type="dxa"/>
            <w:tcBorders>
              <w:top w:val="single" w:sz="4" w:space="0" w:color="auto"/>
            </w:tcBorders>
          </w:tcPr>
          <w:p w14:paraId="3E06B8F6" w14:textId="77777777" w:rsidR="00584631" w:rsidRPr="00C94496" w:rsidRDefault="00584631" w:rsidP="00584631">
            <w:pPr>
              <w:rPr>
                <w:rFonts w:ascii="Calibri" w:eastAsia="Calibri" w:hAnsi="Calibri" w:cs="Calibri"/>
                <w:b/>
                <w:bCs/>
                <w:color w:val="auto"/>
                <w:sz w:val="20"/>
                <w:szCs w:val="20"/>
              </w:rPr>
            </w:pPr>
            <w:r w:rsidRPr="00C94496">
              <w:rPr>
                <w:rFonts w:ascii="Calibri" w:eastAsia="Calibri" w:hAnsi="Calibri" w:cs="Calibri"/>
                <w:b/>
                <w:bCs/>
                <w:sz w:val="20"/>
                <w:szCs w:val="20"/>
              </w:rPr>
              <w:t>Rodiklio pavadinimas</w:t>
            </w:r>
          </w:p>
        </w:tc>
        <w:tc>
          <w:tcPr>
            <w:tcW w:w="5382" w:type="dxa"/>
            <w:tcBorders>
              <w:top w:val="single" w:sz="4" w:space="0" w:color="auto"/>
              <w:bottom w:val="single" w:sz="4" w:space="0" w:color="auto"/>
            </w:tcBorders>
          </w:tcPr>
          <w:p w14:paraId="22F297E6" w14:textId="5938F7F1" w:rsidR="00584631" w:rsidRPr="00C94496" w:rsidRDefault="00584631" w:rsidP="00584631">
            <w:pPr>
              <w:rPr>
                <w:rFonts w:ascii="Calibri" w:eastAsia="Calibri" w:hAnsi="Calibri" w:cs="Calibri"/>
                <w:b/>
                <w:bCs/>
                <w:color w:val="auto"/>
                <w:sz w:val="20"/>
                <w:szCs w:val="20"/>
              </w:rPr>
            </w:pPr>
            <w:r w:rsidRPr="00C94496">
              <w:rPr>
                <w:rFonts w:ascii="Calibri" w:eastAsia="Calibri" w:hAnsi="Calibri" w:cs="Calibri"/>
                <w:b/>
                <w:bCs/>
                <w:sz w:val="20"/>
                <w:szCs w:val="20"/>
              </w:rPr>
              <w:t>PV rodiklio reikšmė</w:t>
            </w:r>
          </w:p>
        </w:tc>
        <w:tc>
          <w:tcPr>
            <w:tcW w:w="5937" w:type="dxa"/>
            <w:gridSpan w:val="2"/>
            <w:tcBorders>
              <w:top w:val="single" w:sz="4" w:space="0" w:color="auto"/>
              <w:bottom w:val="single" w:sz="4" w:space="0" w:color="auto"/>
              <w:right w:val="single" w:sz="4" w:space="0" w:color="auto"/>
            </w:tcBorders>
          </w:tcPr>
          <w:p w14:paraId="4FBA26EC" w14:textId="6706EED3" w:rsidR="00584631" w:rsidRPr="00C94496" w:rsidRDefault="00F15DD9" w:rsidP="00584631">
            <w:pPr>
              <w:rPr>
                <w:rFonts w:ascii="Calibri" w:eastAsia="Calibri" w:hAnsi="Calibri" w:cs="Calibri"/>
                <w:b/>
                <w:bCs/>
                <w:color w:val="auto"/>
                <w:sz w:val="20"/>
                <w:szCs w:val="20"/>
              </w:rPr>
            </w:pPr>
            <w:r w:rsidRPr="00C94496">
              <w:rPr>
                <w:rFonts w:ascii="Calibri" w:eastAsia="Calibri" w:hAnsi="Calibri" w:cs="Calibri"/>
                <w:b/>
                <w:bCs/>
                <w:sz w:val="20"/>
                <w:szCs w:val="20"/>
              </w:rPr>
              <w:t>P</w:t>
            </w:r>
            <w:r w:rsidR="00584631" w:rsidRPr="00C94496">
              <w:rPr>
                <w:rFonts w:ascii="Calibri" w:eastAsia="Calibri" w:hAnsi="Calibri" w:cs="Calibri"/>
                <w:b/>
                <w:bCs/>
                <w:sz w:val="20"/>
                <w:szCs w:val="20"/>
              </w:rPr>
              <w:t>agal teisės aktus privalomas rodiklis</w:t>
            </w:r>
          </w:p>
        </w:tc>
      </w:tr>
      <w:tr w:rsidR="008F6136" w:rsidRPr="00934E07" w14:paraId="11CE2657" w14:textId="77777777" w:rsidTr="00047138">
        <w:tc>
          <w:tcPr>
            <w:tcW w:w="2999" w:type="dxa"/>
          </w:tcPr>
          <w:p w14:paraId="080EC729"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Bendras Paviešintų sutarčių skaičius, proc.</w:t>
            </w:r>
          </w:p>
        </w:tc>
        <w:tc>
          <w:tcPr>
            <w:tcW w:w="5382" w:type="dxa"/>
            <w:tcBorders>
              <w:top w:val="single" w:sz="4" w:space="0" w:color="auto"/>
              <w:bottom w:val="single" w:sz="4" w:space="0" w:color="auto"/>
            </w:tcBorders>
          </w:tcPr>
          <w:p w14:paraId="39FB22C6" w14:textId="18B9C779" w:rsidR="00584631" w:rsidRPr="00934E07" w:rsidRDefault="00047138" w:rsidP="00584631">
            <w:pPr>
              <w:rPr>
                <w:rFonts w:ascii="Calibri" w:eastAsia="Calibri" w:hAnsi="Calibri" w:cs="Calibri"/>
                <w:color w:val="auto"/>
                <w:sz w:val="20"/>
                <w:szCs w:val="20"/>
              </w:rPr>
            </w:pPr>
            <w:r w:rsidRPr="00934E07">
              <w:rPr>
                <w:rFonts w:ascii="Calibri" w:eastAsia="Calibri" w:hAnsi="Calibri" w:cs="Calibri"/>
                <w:color w:val="auto"/>
                <w:sz w:val="20"/>
                <w:szCs w:val="20"/>
              </w:rPr>
              <w:t>100</w:t>
            </w:r>
          </w:p>
        </w:tc>
        <w:tc>
          <w:tcPr>
            <w:tcW w:w="5937" w:type="dxa"/>
            <w:gridSpan w:val="2"/>
            <w:tcBorders>
              <w:top w:val="single" w:sz="4" w:space="0" w:color="auto"/>
              <w:bottom w:val="single" w:sz="4" w:space="0" w:color="auto"/>
              <w:right w:val="single" w:sz="4" w:space="0" w:color="auto"/>
            </w:tcBorders>
          </w:tcPr>
          <w:p w14:paraId="7271C637" w14:textId="1005008D" w:rsidR="00584631" w:rsidRPr="00934E07" w:rsidRDefault="00F15DD9" w:rsidP="00584631">
            <w:pPr>
              <w:rPr>
                <w:rFonts w:ascii="Calibri" w:eastAsia="Calibri" w:hAnsi="Calibri" w:cs="Calibri"/>
                <w:color w:val="auto"/>
                <w:sz w:val="20"/>
                <w:szCs w:val="20"/>
              </w:rPr>
            </w:pPr>
            <w:r>
              <w:rPr>
                <w:rFonts w:ascii="Calibri" w:eastAsia="Calibri" w:hAnsi="Calibri" w:cs="Calibri"/>
                <w:color w:val="auto"/>
                <w:sz w:val="20"/>
                <w:szCs w:val="20"/>
              </w:rPr>
              <w:t>100</w:t>
            </w:r>
          </w:p>
        </w:tc>
      </w:tr>
    </w:tbl>
    <w:p w14:paraId="2CA1A2E9" w14:textId="77777777" w:rsidR="00584631" w:rsidRPr="008F6136" w:rsidRDefault="00584631" w:rsidP="00584631">
      <w:pPr>
        <w:rPr>
          <w:rFonts w:ascii="Calibri" w:hAnsi="Calibri" w:cs="Calibri"/>
          <w:sz w:val="20"/>
          <w:szCs w:val="20"/>
        </w:rPr>
      </w:pPr>
      <w:r w:rsidRPr="008F6136">
        <w:rPr>
          <w:rFonts w:ascii="Calibri" w:hAnsi="Calibri" w:cs="Calibri"/>
          <w:b/>
          <w:bCs/>
        </w:rPr>
        <w:t>PASTABOS:</w:t>
      </w:r>
      <w:r w:rsidRPr="008F6136">
        <w:rPr>
          <w:rFonts w:ascii="Calibri" w:hAnsi="Calibri" w:cs="Calibri"/>
          <w:b/>
          <w:bCs/>
        </w:rPr>
        <w:br/>
      </w:r>
      <w:r w:rsidRPr="008F6136">
        <w:rPr>
          <w:rFonts w:ascii="Calibri" w:hAnsi="Calibri" w:cs="Calibri"/>
          <w:sz w:val="20"/>
          <w:szCs w:val="20"/>
          <w:vertAlign w:val="superscript"/>
        </w:rPr>
        <w:footnoteRef/>
      </w:r>
      <w:r w:rsidRPr="008F6136">
        <w:rPr>
          <w:rFonts w:ascii="Calibri" w:hAnsi="Calibri" w:cs="Calibri"/>
          <w:sz w:val="20"/>
          <w:szCs w:val="20"/>
        </w:rPr>
        <w:t xml:space="preserve"> Į paviešintų sutarčių skaičiaus rodiklio skaičiavimus įtraukiami tarptautinių ir supaprastintų (įskaitant mažos vertės pirkimus, po kurių sutartys sudarytos raštu) pirkimų ir sutarčių </w:t>
      </w:r>
      <w:r w:rsidRPr="008F6136">
        <w:rPr>
          <w:rFonts w:ascii="Calibri" w:hAnsi="Calibri" w:cs="Calibri"/>
          <w:sz w:val="20"/>
          <w:szCs w:val="20"/>
        </w:rPr>
        <w:lastRenderedPageBreak/>
        <w:t>duomenys. Pirkimai ir sutartys priskiriami ataskaitiniam laikotarpiui pagal sutarties sudarymo datą. Rodiklio reikšmė apskaičiuojama apjungiant CVP IS ir CPO ataskaitų bei CVP IS sutarčių posistemės duomenis.</w:t>
      </w:r>
    </w:p>
    <w:p w14:paraId="4FF38D2D" w14:textId="77777777" w:rsidR="00584631" w:rsidRPr="008F6136" w:rsidRDefault="00584631" w:rsidP="00584631">
      <w:pPr>
        <w:rPr>
          <w:rFonts w:ascii="Calibri" w:eastAsia="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584631" w:rsidRPr="00934E07" w14:paraId="51F606DF" w14:textId="77777777" w:rsidTr="00047138">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227596D2" w14:textId="0DCC7B00" w:rsidR="00584631" w:rsidRPr="00934E07" w:rsidRDefault="00047138" w:rsidP="00584631">
            <w:pPr>
              <w:rPr>
                <w:rFonts w:ascii="Calibri" w:eastAsia="Calibri" w:hAnsi="Calibri" w:cs="Calibri"/>
                <w:sz w:val="20"/>
                <w:szCs w:val="20"/>
              </w:rPr>
            </w:pPr>
            <w:r w:rsidRPr="00934E07">
              <w:rPr>
                <w:rFonts w:ascii="Calibri" w:eastAsia="Calibri" w:hAnsi="Calibri" w:cs="Calibri"/>
                <w:sz w:val="20"/>
                <w:szCs w:val="20"/>
              </w:rPr>
              <w:t>7</w:t>
            </w:r>
            <w:r w:rsidR="00584631" w:rsidRPr="00934E07">
              <w:rPr>
                <w:rFonts w:ascii="Calibri" w:eastAsia="Calibri" w:hAnsi="Calibri" w:cs="Calibri"/>
                <w:sz w:val="20"/>
                <w:szCs w:val="20"/>
              </w:rPr>
              <w:t>. lentelė. Rodiklis: Centralizuoti pirkimai</w:t>
            </w:r>
            <w:r w:rsidR="00584631" w:rsidRPr="00934E07">
              <w:rPr>
                <w:rFonts w:ascii="Calibri" w:eastAsia="Calibri" w:hAnsi="Calibri" w:cs="Calibri"/>
                <w:sz w:val="20"/>
                <w:szCs w:val="20"/>
                <w:vertAlign w:val="superscript"/>
              </w:rPr>
              <w:t>1</w:t>
            </w:r>
          </w:p>
        </w:tc>
        <w:tc>
          <w:tcPr>
            <w:tcW w:w="4063" w:type="dxa"/>
            <w:tcBorders>
              <w:top w:val="nil"/>
              <w:left w:val="nil"/>
              <w:bottom w:val="nil"/>
              <w:right w:val="nil"/>
            </w:tcBorders>
          </w:tcPr>
          <w:p w14:paraId="1427B276" w14:textId="77777777" w:rsidR="00584631" w:rsidRPr="00934E07" w:rsidRDefault="00584631" w:rsidP="00584631">
            <w:pPr>
              <w:rPr>
                <w:rFonts w:ascii="Calibri" w:eastAsia="Calibri" w:hAnsi="Calibri" w:cs="Calibri"/>
                <w:sz w:val="20"/>
                <w:szCs w:val="20"/>
              </w:rPr>
            </w:pPr>
          </w:p>
        </w:tc>
      </w:tr>
      <w:tr w:rsidR="008F6136" w:rsidRPr="00934E07" w14:paraId="1C4E609B" w14:textId="77777777" w:rsidTr="00047138">
        <w:tc>
          <w:tcPr>
            <w:tcW w:w="2999" w:type="dxa"/>
            <w:tcBorders>
              <w:top w:val="single" w:sz="4" w:space="0" w:color="auto"/>
            </w:tcBorders>
          </w:tcPr>
          <w:p w14:paraId="66728714"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Rodiklio pavadinimas</w:t>
            </w:r>
          </w:p>
        </w:tc>
        <w:tc>
          <w:tcPr>
            <w:tcW w:w="5230" w:type="dxa"/>
            <w:tcBorders>
              <w:top w:val="single" w:sz="4" w:space="0" w:color="auto"/>
              <w:bottom w:val="single" w:sz="4" w:space="0" w:color="auto"/>
            </w:tcBorders>
          </w:tcPr>
          <w:p w14:paraId="52B503F3" w14:textId="39EE088F"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PV rodiklio reikšmė</w:t>
            </w:r>
          </w:p>
        </w:tc>
        <w:tc>
          <w:tcPr>
            <w:tcW w:w="6089" w:type="dxa"/>
            <w:gridSpan w:val="2"/>
            <w:tcBorders>
              <w:top w:val="single" w:sz="4" w:space="0" w:color="auto"/>
              <w:bottom w:val="single" w:sz="4" w:space="0" w:color="auto"/>
              <w:right w:val="single" w:sz="4" w:space="0" w:color="auto"/>
            </w:tcBorders>
          </w:tcPr>
          <w:p w14:paraId="05655A85"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b/>
                <w:bCs/>
                <w:color w:val="auto"/>
                <w:sz w:val="20"/>
                <w:szCs w:val="20"/>
              </w:rPr>
              <w:t>LR vidutinė rodiklio reikšmė</w:t>
            </w:r>
          </w:p>
        </w:tc>
      </w:tr>
      <w:tr w:rsidR="008F6136" w:rsidRPr="00934E07" w14:paraId="144D4088" w14:textId="77777777" w:rsidTr="00047138">
        <w:tc>
          <w:tcPr>
            <w:tcW w:w="2999" w:type="dxa"/>
          </w:tcPr>
          <w:p w14:paraId="05DCEE4F"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Centralizuotų pirkimų iš / per CPO.LT vertė, proc.</w:t>
            </w:r>
          </w:p>
        </w:tc>
        <w:tc>
          <w:tcPr>
            <w:tcW w:w="5230" w:type="dxa"/>
            <w:tcBorders>
              <w:top w:val="single" w:sz="4" w:space="0" w:color="auto"/>
              <w:bottom w:val="single" w:sz="4" w:space="0" w:color="auto"/>
            </w:tcBorders>
          </w:tcPr>
          <w:p w14:paraId="07AEF191" w14:textId="7E55728F" w:rsidR="00584631" w:rsidRPr="00934E07" w:rsidRDefault="00047138" w:rsidP="00584631">
            <w:pPr>
              <w:rPr>
                <w:rFonts w:ascii="Calibri" w:eastAsia="Calibri" w:hAnsi="Calibri" w:cs="Calibri"/>
                <w:color w:val="auto"/>
                <w:sz w:val="20"/>
                <w:szCs w:val="20"/>
              </w:rPr>
            </w:pPr>
            <w:r w:rsidRPr="00934E07">
              <w:rPr>
                <w:rFonts w:ascii="Calibri" w:eastAsia="Calibri" w:hAnsi="Calibri" w:cs="Calibri"/>
                <w:color w:val="auto"/>
                <w:sz w:val="20"/>
                <w:szCs w:val="20"/>
              </w:rPr>
              <w:t>57,9</w:t>
            </w:r>
          </w:p>
        </w:tc>
        <w:tc>
          <w:tcPr>
            <w:tcW w:w="6089" w:type="dxa"/>
            <w:gridSpan w:val="2"/>
            <w:tcBorders>
              <w:top w:val="single" w:sz="4" w:space="0" w:color="auto"/>
              <w:bottom w:val="single" w:sz="4" w:space="0" w:color="auto"/>
              <w:right w:val="single" w:sz="4" w:space="0" w:color="auto"/>
            </w:tcBorders>
          </w:tcPr>
          <w:p w14:paraId="5D76093D" w14:textId="29FDA749" w:rsidR="00584631" w:rsidRPr="00934E07" w:rsidRDefault="00047138" w:rsidP="00584631">
            <w:pPr>
              <w:rPr>
                <w:rFonts w:ascii="Calibri" w:eastAsia="Calibri" w:hAnsi="Calibri" w:cs="Calibri"/>
                <w:color w:val="auto"/>
                <w:sz w:val="20"/>
                <w:szCs w:val="20"/>
              </w:rPr>
            </w:pPr>
            <w:r w:rsidRPr="00934E07">
              <w:rPr>
                <w:rFonts w:ascii="Calibri" w:eastAsia="Calibri" w:hAnsi="Calibri" w:cs="Calibri"/>
                <w:color w:val="auto"/>
                <w:sz w:val="20"/>
                <w:szCs w:val="20"/>
              </w:rPr>
              <w:t>27,4</w:t>
            </w:r>
          </w:p>
        </w:tc>
      </w:tr>
      <w:tr w:rsidR="008F6136" w:rsidRPr="00934E07" w14:paraId="4EA13E85" w14:textId="77777777" w:rsidTr="00047138">
        <w:tc>
          <w:tcPr>
            <w:tcW w:w="2999" w:type="dxa"/>
          </w:tcPr>
          <w:p w14:paraId="72B14CF0"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Centralizuotų pirkimų iš / per CPO.LT skaičius, proc.</w:t>
            </w:r>
          </w:p>
        </w:tc>
        <w:tc>
          <w:tcPr>
            <w:tcW w:w="5230" w:type="dxa"/>
            <w:tcBorders>
              <w:top w:val="single" w:sz="4" w:space="0" w:color="auto"/>
              <w:bottom w:val="single" w:sz="4" w:space="0" w:color="auto"/>
            </w:tcBorders>
          </w:tcPr>
          <w:p w14:paraId="16E1817C" w14:textId="34D05004" w:rsidR="00584631" w:rsidRPr="00934E07" w:rsidRDefault="00470E46" w:rsidP="00584631">
            <w:pPr>
              <w:rPr>
                <w:rFonts w:ascii="Calibri" w:eastAsia="Calibri" w:hAnsi="Calibri" w:cs="Calibri"/>
                <w:color w:val="auto"/>
                <w:sz w:val="20"/>
                <w:szCs w:val="20"/>
              </w:rPr>
            </w:pPr>
            <w:r w:rsidRPr="00934E07">
              <w:rPr>
                <w:rFonts w:ascii="Calibri" w:eastAsia="Calibri" w:hAnsi="Calibri" w:cs="Calibri"/>
                <w:color w:val="auto"/>
                <w:sz w:val="20"/>
                <w:szCs w:val="20"/>
              </w:rPr>
              <w:t>50,0</w:t>
            </w:r>
          </w:p>
        </w:tc>
        <w:tc>
          <w:tcPr>
            <w:tcW w:w="6089" w:type="dxa"/>
            <w:gridSpan w:val="2"/>
            <w:tcBorders>
              <w:top w:val="single" w:sz="4" w:space="0" w:color="auto"/>
              <w:bottom w:val="single" w:sz="4" w:space="0" w:color="auto"/>
              <w:right w:val="single" w:sz="4" w:space="0" w:color="auto"/>
            </w:tcBorders>
          </w:tcPr>
          <w:p w14:paraId="643133E8" w14:textId="6FC43C07" w:rsidR="00584631" w:rsidRPr="00934E07" w:rsidRDefault="00470E46" w:rsidP="00584631">
            <w:pPr>
              <w:rPr>
                <w:rFonts w:ascii="Calibri" w:eastAsia="Calibri" w:hAnsi="Calibri" w:cs="Calibri"/>
                <w:color w:val="auto"/>
                <w:sz w:val="20"/>
                <w:szCs w:val="20"/>
              </w:rPr>
            </w:pPr>
            <w:r w:rsidRPr="00934E07">
              <w:rPr>
                <w:rFonts w:ascii="Calibri" w:eastAsia="Calibri" w:hAnsi="Calibri" w:cs="Calibri"/>
                <w:color w:val="auto"/>
                <w:sz w:val="20"/>
                <w:szCs w:val="20"/>
              </w:rPr>
              <w:t>8,3</w:t>
            </w:r>
          </w:p>
        </w:tc>
      </w:tr>
      <w:tr w:rsidR="008F6136" w:rsidRPr="00934E07" w14:paraId="0A304819" w14:textId="77777777" w:rsidTr="00047138">
        <w:tc>
          <w:tcPr>
            <w:tcW w:w="2999" w:type="dxa"/>
          </w:tcPr>
          <w:p w14:paraId="1AE85C18" w14:textId="44128374"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Centralizuotų pirkimų iš / per kitų CPO vertė, proc.</w:t>
            </w:r>
          </w:p>
        </w:tc>
        <w:tc>
          <w:tcPr>
            <w:tcW w:w="5230" w:type="dxa"/>
            <w:tcBorders>
              <w:top w:val="single" w:sz="4" w:space="0" w:color="auto"/>
              <w:bottom w:val="single" w:sz="4" w:space="0" w:color="auto"/>
            </w:tcBorders>
          </w:tcPr>
          <w:p w14:paraId="5F21CE26" w14:textId="563FBD19" w:rsidR="00584631" w:rsidRPr="00934E07" w:rsidRDefault="00470E46" w:rsidP="00584631">
            <w:pPr>
              <w:rPr>
                <w:rFonts w:ascii="Calibri" w:eastAsia="Calibri" w:hAnsi="Calibri" w:cs="Calibri"/>
                <w:color w:val="auto"/>
                <w:sz w:val="20"/>
                <w:szCs w:val="20"/>
              </w:rPr>
            </w:pPr>
            <w:r w:rsidRPr="00934E07">
              <w:rPr>
                <w:rFonts w:ascii="Calibri" w:eastAsia="Calibri" w:hAnsi="Calibri" w:cs="Calibri"/>
                <w:color w:val="auto"/>
                <w:sz w:val="20"/>
                <w:szCs w:val="20"/>
              </w:rPr>
              <w:t>-</w:t>
            </w:r>
          </w:p>
        </w:tc>
        <w:tc>
          <w:tcPr>
            <w:tcW w:w="6089" w:type="dxa"/>
            <w:gridSpan w:val="2"/>
            <w:tcBorders>
              <w:top w:val="single" w:sz="4" w:space="0" w:color="auto"/>
              <w:bottom w:val="single" w:sz="4" w:space="0" w:color="auto"/>
              <w:right w:val="single" w:sz="4" w:space="0" w:color="auto"/>
            </w:tcBorders>
          </w:tcPr>
          <w:p w14:paraId="2EEE61F2" w14:textId="664638ED" w:rsidR="00584631" w:rsidRPr="00934E07" w:rsidRDefault="00470E46" w:rsidP="00584631">
            <w:pPr>
              <w:rPr>
                <w:rFonts w:ascii="Calibri" w:eastAsia="Calibri" w:hAnsi="Calibri" w:cs="Calibri"/>
                <w:color w:val="auto"/>
                <w:sz w:val="20"/>
                <w:szCs w:val="20"/>
              </w:rPr>
            </w:pPr>
            <w:r w:rsidRPr="00934E07">
              <w:rPr>
                <w:rFonts w:ascii="Calibri" w:eastAsia="Calibri" w:hAnsi="Calibri" w:cs="Calibri"/>
                <w:color w:val="auto"/>
                <w:sz w:val="20"/>
                <w:szCs w:val="20"/>
              </w:rPr>
              <w:t>-</w:t>
            </w:r>
          </w:p>
        </w:tc>
      </w:tr>
      <w:tr w:rsidR="008F6136" w:rsidRPr="00934E07" w14:paraId="44809262" w14:textId="77777777" w:rsidTr="00047138">
        <w:tc>
          <w:tcPr>
            <w:tcW w:w="2999" w:type="dxa"/>
          </w:tcPr>
          <w:p w14:paraId="794AAFFC" w14:textId="4C7A757E" w:rsidR="00584631" w:rsidRPr="00934E07" w:rsidRDefault="00584631" w:rsidP="00584631">
            <w:pPr>
              <w:rPr>
                <w:rFonts w:ascii="Calibri" w:eastAsia="Calibri" w:hAnsi="Calibri" w:cs="Calibri"/>
                <w:color w:val="auto"/>
                <w:sz w:val="20"/>
                <w:szCs w:val="20"/>
                <w:highlight w:val="yellow"/>
              </w:rPr>
            </w:pPr>
            <w:r w:rsidRPr="00934E07">
              <w:rPr>
                <w:rFonts w:ascii="Calibri" w:eastAsia="Calibri" w:hAnsi="Calibri" w:cs="Calibri"/>
                <w:color w:val="auto"/>
                <w:sz w:val="20"/>
                <w:szCs w:val="20"/>
              </w:rPr>
              <w:t>Centralizuotų pirkimų iš / per kitų CPO skaičius, proc.</w:t>
            </w:r>
          </w:p>
        </w:tc>
        <w:tc>
          <w:tcPr>
            <w:tcW w:w="5230" w:type="dxa"/>
            <w:tcBorders>
              <w:top w:val="single" w:sz="4" w:space="0" w:color="auto"/>
              <w:bottom w:val="single" w:sz="4" w:space="0" w:color="auto"/>
            </w:tcBorders>
          </w:tcPr>
          <w:p w14:paraId="414E4CA2" w14:textId="2F02DBED" w:rsidR="00584631" w:rsidRPr="00934E07" w:rsidRDefault="00470E46" w:rsidP="00584631">
            <w:pPr>
              <w:rPr>
                <w:rFonts w:ascii="Calibri" w:eastAsia="Calibri" w:hAnsi="Calibri" w:cs="Calibri"/>
                <w:color w:val="auto"/>
                <w:sz w:val="20"/>
                <w:szCs w:val="20"/>
              </w:rPr>
            </w:pPr>
            <w:r w:rsidRPr="00934E07">
              <w:rPr>
                <w:rFonts w:ascii="Calibri" w:eastAsia="Calibri" w:hAnsi="Calibri" w:cs="Calibri"/>
                <w:color w:val="auto"/>
                <w:sz w:val="20"/>
                <w:szCs w:val="20"/>
              </w:rPr>
              <w:t>-</w:t>
            </w:r>
          </w:p>
        </w:tc>
        <w:tc>
          <w:tcPr>
            <w:tcW w:w="6089" w:type="dxa"/>
            <w:gridSpan w:val="2"/>
            <w:tcBorders>
              <w:top w:val="single" w:sz="4" w:space="0" w:color="auto"/>
              <w:bottom w:val="single" w:sz="4" w:space="0" w:color="auto"/>
              <w:right w:val="single" w:sz="4" w:space="0" w:color="auto"/>
            </w:tcBorders>
          </w:tcPr>
          <w:p w14:paraId="73DEC6E1" w14:textId="1BBBE84B" w:rsidR="00584631" w:rsidRPr="00934E07" w:rsidRDefault="00470E46" w:rsidP="00584631">
            <w:pPr>
              <w:rPr>
                <w:rFonts w:ascii="Calibri" w:eastAsia="Calibri" w:hAnsi="Calibri" w:cs="Calibri"/>
                <w:color w:val="auto"/>
                <w:sz w:val="20"/>
                <w:szCs w:val="20"/>
              </w:rPr>
            </w:pPr>
            <w:r w:rsidRPr="00934E07">
              <w:rPr>
                <w:rFonts w:ascii="Calibri" w:eastAsia="Calibri" w:hAnsi="Calibri" w:cs="Calibri"/>
                <w:color w:val="auto"/>
                <w:sz w:val="20"/>
                <w:szCs w:val="20"/>
              </w:rPr>
              <w:t>-</w:t>
            </w:r>
          </w:p>
        </w:tc>
      </w:tr>
    </w:tbl>
    <w:p w14:paraId="137CA221" w14:textId="77777777" w:rsidR="00584631" w:rsidRPr="008F6136" w:rsidRDefault="00584631" w:rsidP="00584631">
      <w:pPr>
        <w:rPr>
          <w:rFonts w:ascii="Calibri" w:eastAsia="Calibri" w:hAnsi="Calibri" w:cs="Calibri"/>
          <w:b/>
          <w:bCs/>
        </w:rPr>
      </w:pPr>
      <w:r w:rsidRPr="008F6136">
        <w:rPr>
          <w:rFonts w:ascii="Calibri" w:eastAsia="Calibri" w:hAnsi="Calibri" w:cs="Calibri"/>
          <w:b/>
          <w:bCs/>
        </w:rPr>
        <w:t>PASTABOS:</w:t>
      </w:r>
    </w:p>
    <w:p w14:paraId="2F648E60" w14:textId="77777777" w:rsidR="00584631" w:rsidRPr="008F6136" w:rsidRDefault="00584631" w:rsidP="00584631">
      <w:pPr>
        <w:rPr>
          <w:rFonts w:ascii="Calibri" w:eastAsia="Calibri" w:hAnsi="Calibri" w:cs="Calibri"/>
          <w:sz w:val="20"/>
        </w:rPr>
      </w:pPr>
      <w:r w:rsidRPr="008F6136">
        <w:rPr>
          <w:rFonts w:ascii="Calibri" w:eastAsia="Calibri" w:hAnsi="Calibri" w:cs="Calibri"/>
          <w:sz w:val="20"/>
          <w:vertAlign w:val="superscript"/>
        </w:rPr>
        <w:footnoteRef/>
      </w:r>
      <w:r w:rsidRPr="008F6136">
        <w:rPr>
          <w:rFonts w:ascii="Calibri" w:eastAsia="Calibri" w:hAnsi="Calibri" w:cs="Calibri"/>
          <w:sz w:val="20"/>
        </w:rPr>
        <w:t xml:space="preserve"> Į centralizuotų pirkimų rodiklių skaičiavimus įtraukiami tik įvykę tarptautinių ir supaprastintų (be mažos vertės) pirkimų duomenys. Pirkimai priskiriami ataskaitiniam laikotarpiui pagal sutarties sudarymo datą.</w:t>
      </w:r>
    </w:p>
    <w:p w14:paraId="3FB6D02B" w14:textId="77777777" w:rsidR="00584631" w:rsidRPr="008F6136" w:rsidRDefault="00584631" w:rsidP="00584631">
      <w:pPr>
        <w:rPr>
          <w:rFonts w:ascii="Calibri" w:eastAsia="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584631" w:rsidRPr="00934E07" w14:paraId="3A10AA48" w14:textId="77777777" w:rsidTr="00211161">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35CCC8C" w14:textId="1C512018" w:rsidR="00584631" w:rsidRPr="00934E07" w:rsidRDefault="00470E46" w:rsidP="00584631">
            <w:pPr>
              <w:rPr>
                <w:rFonts w:ascii="Calibri" w:eastAsia="Calibri" w:hAnsi="Calibri" w:cs="Calibri"/>
                <w:sz w:val="20"/>
                <w:szCs w:val="20"/>
              </w:rPr>
            </w:pPr>
            <w:r w:rsidRPr="00934E07">
              <w:rPr>
                <w:rFonts w:ascii="Calibri" w:eastAsia="Calibri" w:hAnsi="Calibri" w:cs="Calibri"/>
                <w:sz w:val="20"/>
                <w:szCs w:val="20"/>
              </w:rPr>
              <w:t>8</w:t>
            </w:r>
            <w:r w:rsidR="00584631" w:rsidRPr="00934E07">
              <w:rPr>
                <w:rFonts w:ascii="Calibri" w:eastAsia="Calibri" w:hAnsi="Calibri" w:cs="Calibri"/>
                <w:sz w:val="20"/>
                <w:szCs w:val="20"/>
              </w:rPr>
              <w:t>. lentelė. Rodiklis: ENERGIJOS VARTOJIMO EFEKTYVUMO REIKALAVIMAI</w:t>
            </w:r>
            <w:r w:rsidR="00584631" w:rsidRPr="00934E07">
              <w:rPr>
                <w:rFonts w:ascii="Calibri" w:eastAsia="Calibri" w:hAnsi="Calibri" w:cs="Calibri"/>
                <w:sz w:val="20"/>
                <w:szCs w:val="20"/>
                <w:vertAlign w:val="superscript"/>
              </w:rPr>
              <w:t>1</w:t>
            </w:r>
          </w:p>
        </w:tc>
        <w:tc>
          <w:tcPr>
            <w:tcW w:w="3780" w:type="dxa"/>
            <w:tcBorders>
              <w:top w:val="nil"/>
              <w:left w:val="nil"/>
              <w:bottom w:val="nil"/>
              <w:right w:val="nil"/>
            </w:tcBorders>
          </w:tcPr>
          <w:p w14:paraId="7A200946" w14:textId="77777777" w:rsidR="00584631" w:rsidRPr="00934E07" w:rsidRDefault="00584631" w:rsidP="00584631">
            <w:pPr>
              <w:rPr>
                <w:rFonts w:ascii="Calibri" w:eastAsia="Calibri" w:hAnsi="Calibri" w:cs="Calibri"/>
                <w:sz w:val="20"/>
                <w:szCs w:val="20"/>
              </w:rPr>
            </w:pPr>
          </w:p>
        </w:tc>
      </w:tr>
      <w:tr w:rsidR="008F6136" w:rsidRPr="00934E07" w14:paraId="37F99870" w14:textId="77777777" w:rsidTr="00211161">
        <w:tc>
          <w:tcPr>
            <w:tcW w:w="2790" w:type="dxa"/>
            <w:tcBorders>
              <w:top w:val="single" w:sz="4" w:space="0" w:color="auto"/>
            </w:tcBorders>
          </w:tcPr>
          <w:p w14:paraId="2C615CB5"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Rodiklio pavadinimas</w:t>
            </w:r>
          </w:p>
        </w:tc>
        <w:tc>
          <w:tcPr>
            <w:tcW w:w="4865" w:type="dxa"/>
            <w:tcBorders>
              <w:top w:val="single" w:sz="4" w:space="0" w:color="auto"/>
              <w:bottom w:val="single" w:sz="4" w:space="0" w:color="auto"/>
            </w:tcBorders>
          </w:tcPr>
          <w:p w14:paraId="2E2E4959" w14:textId="4461A04E"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PV rodiklio reikšmė</w:t>
            </w:r>
          </w:p>
        </w:tc>
        <w:tc>
          <w:tcPr>
            <w:tcW w:w="5665" w:type="dxa"/>
            <w:gridSpan w:val="2"/>
            <w:tcBorders>
              <w:top w:val="single" w:sz="4" w:space="0" w:color="auto"/>
              <w:bottom w:val="single" w:sz="4" w:space="0" w:color="auto"/>
              <w:right w:val="single" w:sz="4" w:space="0" w:color="auto"/>
            </w:tcBorders>
          </w:tcPr>
          <w:p w14:paraId="40C09AA6"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b/>
                <w:bCs/>
                <w:color w:val="auto"/>
                <w:sz w:val="20"/>
                <w:szCs w:val="20"/>
              </w:rPr>
              <w:t>LR vidutinė rodiklio reikšmė</w:t>
            </w:r>
          </w:p>
        </w:tc>
      </w:tr>
      <w:tr w:rsidR="008F6136" w:rsidRPr="00934E07" w14:paraId="075539AE" w14:textId="77777777" w:rsidTr="00211161">
        <w:tc>
          <w:tcPr>
            <w:tcW w:w="2790" w:type="dxa"/>
          </w:tcPr>
          <w:p w14:paraId="7D59DB1F"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Pirkimų iš Sąrašo</w:t>
            </w:r>
            <w:r w:rsidRPr="00934E07">
              <w:rPr>
                <w:rFonts w:ascii="Calibri" w:eastAsia="Calibri" w:hAnsi="Calibri" w:cs="Calibri"/>
                <w:color w:val="auto"/>
                <w:sz w:val="20"/>
                <w:szCs w:val="20"/>
                <w:vertAlign w:val="superscript"/>
              </w:rPr>
              <w:t>2</w:t>
            </w:r>
            <w:r w:rsidRPr="00934E07">
              <w:rPr>
                <w:rFonts w:ascii="Calibri" w:eastAsia="Calibri" w:hAnsi="Calibri" w:cs="Calibri"/>
                <w:color w:val="auto"/>
                <w:sz w:val="20"/>
                <w:szCs w:val="20"/>
              </w:rPr>
              <w:t>, kai taikyti EVEF reikalavimai vertė, proc.</w:t>
            </w:r>
          </w:p>
        </w:tc>
        <w:tc>
          <w:tcPr>
            <w:tcW w:w="4865" w:type="dxa"/>
            <w:tcBorders>
              <w:top w:val="single" w:sz="4" w:space="0" w:color="auto"/>
              <w:bottom w:val="single" w:sz="4" w:space="0" w:color="auto"/>
            </w:tcBorders>
          </w:tcPr>
          <w:p w14:paraId="7B383DAD" w14:textId="78FD01EC" w:rsidR="00584631" w:rsidRPr="00934E07" w:rsidRDefault="00C3365A" w:rsidP="00584631">
            <w:pPr>
              <w:rPr>
                <w:rFonts w:ascii="Calibri" w:eastAsia="Calibri" w:hAnsi="Calibri" w:cs="Calibri"/>
                <w:color w:val="auto"/>
                <w:sz w:val="20"/>
                <w:szCs w:val="20"/>
              </w:rPr>
            </w:pPr>
            <w:r w:rsidRPr="00934E07">
              <w:rPr>
                <w:rFonts w:ascii="Calibri" w:eastAsia="Calibri" w:hAnsi="Calibri" w:cs="Calibri"/>
                <w:color w:val="auto"/>
                <w:sz w:val="20"/>
                <w:szCs w:val="20"/>
              </w:rPr>
              <w:t>n/d</w:t>
            </w:r>
          </w:p>
        </w:tc>
        <w:tc>
          <w:tcPr>
            <w:tcW w:w="5665" w:type="dxa"/>
            <w:gridSpan w:val="2"/>
            <w:tcBorders>
              <w:top w:val="single" w:sz="4" w:space="0" w:color="auto"/>
              <w:bottom w:val="single" w:sz="4" w:space="0" w:color="auto"/>
              <w:right w:val="single" w:sz="4" w:space="0" w:color="auto"/>
            </w:tcBorders>
          </w:tcPr>
          <w:p w14:paraId="37A31B25" w14:textId="4F199DE3" w:rsidR="00584631" w:rsidRPr="00934E07" w:rsidRDefault="00C3365A" w:rsidP="00584631">
            <w:pPr>
              <w:rPr>
                <w:rFonts w:ascii="Calibri" w:eastAsia="Calibri" w:hAnsi="Calibri" w:cs="Calibri"/>
                <w:color w:val="auto"/>
                <w:sz w:val="20"/>
                <w:szCs w:val="20"/>
              </w:rPr>
            </w:pPr>
            <w:r w:rsidRPr="00934E07">
              <w:rPr>
                <w:rFonts w:ascii="Calibri" w:eastAsia="Calibri" w:hAnsi="Calibri" w:cs="Calibri"/>
                <w:color w:val="auto"/>
                <w:sz w:val="20"/>
                <w:szCs w:val="20"/>
              </w:rPr>
              <w:t>43,5</w:t>
            </w:r>
          </w:p>
        </w:tc>
      </w:tr>
      <w:tr w:rsidR="008F6136" w:rsidRPr="00934E07" w14:paraId="2F2C67FE" w14:textId="77777777" w:rsidTr="00211161">
        <w:tc>
          <w:tcPr>
            <w:tcW w:w="2790" w:type="dxa"/>
          </w:tcPr>
          <w:p w14:paraId="6B927684"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Pirkimų iš Sąrašo</w:t>
            </w:r>
            <w:r w:rsidRPr="00934E07">
              <w:rPr>
                <w:rFonts w:ascii="Calibri" w:eastAsia="Calibri" w:hAnsi="Calibri" w:cs="Calibri"/>
                <w:color w:val="auto"/>
                <w:sz w:val="20"/>
                <w:szCs w:val="20"/>
                <w:vertAlign w:val="superscript"/>
              </w:rPr>
              <w:t>2</w:t>
            </w:r>
            <w:r w:rsidRPr="00934E07">
              <w:rPr>
                <w:rFonts w:ascii="Calibri" w:eastAsia="Calibri" w:hAnsi="Calibri" w:cs="Calibri"/>
                <w:color w:val="auto"/>
                <w:sz w:val="20"/>
                <w:szCs w:val="20"/>
              </w:rPr>
              <w:t>, kai taikyti EVEF reikalavimai, skaičius, proc.</w:t>
            </w:r>
          </w:p>
        </w:tc>
        <w:tc>
          <w:tcPr>
            <w:tcW w:w="4865" w:type="dxa"/>
            <w:tcBorders>
              <w:top w:val="single" w:sz="4" w:space="0" w:color="auto"/>
              <w:bottom w:val="single" w:sz="4" w:space="0" w:color="auto"/>
            </w:tcBorders>
          </w:tcPr>
          <w:p w14:paraId="6CD98988" w14:textId="41C2B6F0" w:rsidR="00584631" w:rsidRPr="00934E07" w:rsidRDefault="00C3365A" w:rsidP="00584631">
            <w:pPr>
              <w:rPr>
                <w:rFonts w:ascii="Calibri" w:eastAsia="Calibri" w:hAnsi="Calibri" w:cs="Calibri"/>
                <w:color w:val="auto"/>
                <w:sz w:val="20"/>
                <w:szCs w:val="20"/>
              </w:rPr>
            </w:pPr>
            <w:r w:rsidRPr="00934E07">
              <w:rPr>
                <w:rFonts w:ascii="Calibri" w:eastAsia="Calibri" w:hAnsi="Calibri" w:cs="Calibri"/>
                <w:color w:val="auto"/>
                <w:sz w:val="20"/>
                <w:szCs w:val="20"/>
              </w:rPr>
              <w:t>n/d</w:t>
            </w:r>
          </w:p>
        </w:tc>
        <w:tc>
          <w:tcPr>
            <w:tcW w:w="5665" w:type="dxa"/>
            <w:gridSpan w:val="2"/>
            <w:tcBorders>
              <w:top w:val="single" w:sz="4" w:space="0" w:color="auto"/>
              <w:bottom w:val="single" w:sz="4" w:space="0" w:color="auto"/>
              <w:right w:val="single" w:sz="4" w:space="0" w:color="auto"/>
            </w:tcBorders>
          </w:tcPr>
          <w:p w14:paraId="707E0FAE" w14:textId="39A424D8" w:rsidR="00584631" w:rsidRPr="00934E07" w:rsidRDefault="00C3365A" w:rsidP="00584631">
            <w:pPr>
              <w:rPr>
                <w:rFonts w:ascii="Calibri" w:eastAsia="Calibri" w:hAnsi="Calibri" w:cs="Calibri"/>
                <w:color w:val="auto"/>
                <w:sz w:val="20"/>
                <w:szCs w:val="20"/>
              </w:rPr>
            </w:pPr>
            <w:r w:rsidRPr="00934E07">
              <w:rPr>
                <w:rFonts w:ascii="Calibri" w:eastAsia="Calibri" w:hAnsi="Calibri" w:cs="Calibri"/>
                <w:color w:val="auto"/>
                <w:sz w:val="20"/>
                <w:szCs w:val="20"/>
              </w:rPr>
              <w:t>66,7</w:t>
            </w:r>
          </w:p>
        </w:tc>
      </w:tr>
    </w:tbl>
    <w:p w14:paraId="559E56C3" w14:textId="77777777" w:rsidR="00584631" w:rsidRPr="008F6136" w:rsidRDefault="00584631" w:rsidP="00584631">
      <w:pPr>
        <w:rPr>
          <w:rFonts w:ascii="Calibri" w:eastAsia="Calibri" w:hAnsi="Calibri" w:cs="Calibri"/>
          <w:b/>
          <w:bCs/>
        </w:rPr>
      </w:pPr>
      <w:r w:rsidRPr="008F6136">
        <w:rPr>
          <w:rFonts w:ascii="Calibri" w:eastAsia="Calibri" w:hAnsi="Calibri" w:cs="Calibri"/>
          <w:b/>
          <w:bCs/>
        </w:rPr>
        <w:t>PASTABOS:</w:t>
      </w:r>
    </w:p>
    <w:p w14:paraId="3673485D" w14:textId="77777777" w:rsidR="00584631" w:rsidRPr="008F6136" w:rsidRDefault="00584631" w:rsidP="00584631">
      <w:pPr>
        <w:rPr>
          <w:rFonts w:ascii="Calibri" w:hAnsi="Calibri" w:cs="Calibri"/>
          <w:sz w:val="20"/>
          <w:szCs w:val="20"/>
        </w:rPr>
      </w:pPr>
      <w:r w:rsidRPr="008F6136">
        <w:rPr>
          <w:rFonts w:ascii="Calibri" w:hAnsi="Calibri" w:cs="Calibri"/>
          <w:sz w:val="20"/>
          <w:szCs w:val="20"/>
          <w:vertAlign w:val="superscript"/>
        </w:rPr>
        <w:footnoteRef/>
      </w:r>
      <w:r w:rsidRPr="008F6136">
        <w:rPr>
          <w:rFonts w:ascii="Calibri" w:hAnsi="Calibri" w:cs="Calibri"/>
          <w:sz w:val="20"/>
          <w:szCs w:val="20"/>
        </w:rPr>
        <w:t xml:space="preserve"> Į rodiklių skaičiavimus įtraukiami tik įvykę tarptautinių ir supaprastintų (be mažos vertės) pirkimų duomenys. Pirkimai priskiriami ataskaitiniam laikotarpiui pagal sutarties sudarymo datą.</w:t>
      </w:r>
    </w:p>
    <w:p w14:paraId="7FABE33C" w14:textId="77777777" w:rsidR="00584631" w:rsidRPr="008F6136" w:rsidRDefault="00584631" w:rsidP="00584631">
      <w:pPr>
        <w:rPr>
          <w:rFonts w:ascii="Calibri" w:hAnsi="Calibri" w:cs="Calibri"/>
          <w:sz w:val="20"/>
          <w:szCs w:val="20"/>
        </w:rPr>
      </w:pPr>
      <w:r w:rsidRPr="008F6136">
        <w:rPr>
          <w:rFonts w:ascii="Calibri" w:hAnsi="Calibri" w:cs="Calibri"/>
          <w:sz w:val="20"/>
          <w:szCs w:val="20"/>
          <w:vertAlign w:val="superscript"/>
        </w:rPr>
        <w:t>2</w:t>
      </w:r>
      <w:r w:rsidRPr="008F6136">
        <w:rPr>
          <w:rFonts w:ascii="Calibri" w:hAnsi="Calibri" w:cs="Calibri"/>
          <w:sz w:val="20"/>
          <w:szCs w:val="20"/>
        </w:rPr>
        <w:t xml:space="preserve"> Prekių, išskyrus kelių transporto priemones, kurioms viešųjų pirkimų </w:t>
      </w:r>
      <w:bookmarkStart w:id="0" w:name="_Hlk214791792"/>
      <w:r w:rsidRPr="008F6136">
        <w:rPr>
          <w:rFonts w:ascii="Calibri" w:hAnsi="Calibri" w:cs="Calibri"/>
          <w:sz w:val="20"/>
          <w:szCs w:val="20"/>
        </w:rPr>
        <w:t xml:space="preserve">ir perkančiųjų subjektų atliekamų </w:t>
      </w:r>
      <w:bookmarkEnd w:id="0"/>
      <w:r w:rsidRPr="008F6136">
        <w:rPr>
          <w:rFonts w:ascii="Calibri" w:hAnsi="Calibri" w:cs="Calibri"/>
          <w:sz w:val="20"/>
          <w:szCs w:val="20"/>
        </w:rPr>
        <w:t>pirkimų metu taikomi energijos vartojimo efektyvumo reikalavimai, sąrašą, patvirtintas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w:t>
      </w:r>
    </w:p>
    <w:p w14:paraId="003971A2" w14:textId="77777777" w:rsidR="00584631" w:rsidRPr="008F6136" w:rsidRDefault="00584631" w:rsidP="00584631">
      <w:pPr>
        <w:rPr>
          <w:rFonts w:ascii="Calibri" w:eastAsia="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584631" w:rsidRPr="00934E07" w14:paraId="71D74DA4" w14:textId="77777777" w:rsidTr="00211161">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36C8F8A4" w14:textId="6FC8AAD8" w:rsidR="00584631" w:rsidRPr="00934E07" w:rsidRDefault="002A365F" w:rsidP="00584631">
            <w:pPr>
              <w:rPr>
                <w:rFonts w:ascii="Calibri" w:eastAsia="Calibri" w:hAnsi="Calibri" w:cs="Calibri"/>
                <w:sz w:val="20"/>
                <w:szCs w:val="20"/>
              </w:rPr>
            </w:pPr>
            <w:r w:rsidRPr="00934E07">
              <w:rPr>
                <w:rFonts w:ascii="Calibri" w:eastAsia="Calibri" w:hAnsi="Calibri" w:cs="Calibri"/>
                <w:sz w:val="20"/>
                <w:szCs w:val="20"/>
              </w:rPr>
              <w:t>9</w:t>
            </w:r>
            <w:r w:rsidR="00584631" w:rsidRPr="00934E07">
              <w:rPr>
                <w:rFonts w:ascii="Calibri" w:eastAsia="Calibri" w:hAnsi="Calibri" w:cs="Calibri"/>
                <w:sz w:val="20"/>
                <w:szCs w:val="20"/>
              </w:rPr>
              <w:t>. lentelė. Rodiklis: inovatyvūs pirkimai</w:t>
            </w:r>
            <w:r w:rsidR="00584631" w:rsidRPr="00934E07">
              <w:rPr>
                <w:rFonts w:ascii="Calibri" w:eastAsia="Calibri" w:hAnsi="Calibri" w:cs="Calibri"/>
                <w:sz w:val="20"/>
                <w:szCs w:val="20"/>
                <w:vertAlign w:val="superscript"/>
              </w:rPr>
              <w:t>1</w:t>
            </w:r>
          </w:p>
        </w:tc>
        <w:tc>
          <w:tcPr>
            <w:tcW w:w="3780" w:type="dxa"/>
            <w:tcBorders>
              <w:top w:val="nil"/>
              <w:left w:val="nil"/>
              <w:bottom w:val="nil"/>
              <w:right w:val="nil"/>
            </w:tcBorders>
          </w:tcPr>
          <w:p w14:paraId="56F78C89" w14:textId="77777777" w:rsidR="00584631" w:rsidRPr="00934E07" w:rsidRDefault="00584631" w:rsidP="00584631">
            <w:pPr>
              <w:rPr>
                <w:rFonts w:ascii="Calibri" w:eastAsia="Calibri" w:hAnsi="Calibri" w:cs="Calibri"/>
                <w:sz w:val="20"/>
                <w:szCs w:val="20"/>
              </w:rPr>
            </w:pPr>
          </w:p>
        </w:tc>
      </w:tr>
      <w:tr w:rsidR="008F6136" w:rsidRPr="00934E07" w14:paraId="56CE47E4" w14:textId="77777777" w:rsidTr="00211161">
        <w:tc>
          <w:tcPr>
            <w:tcW w:w="2790" w:type="dxa"/>
            <w:tcBorders>
              <w:top w:val="single" w:sz="4" w:space="0" w:color="auto"/>
            </w:tcBorders>
          </w:tcPr>
          <w:p w14:paraId="6BCA7FAA"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Rodiklio pavadinimas</w:t>
            </w:r>
          </w:p>
        </w:tc>
        <w:tc>
          <w:tcPr>
            <w:tcW w:w="4865" w:type="dxa"/>
            <w:tcBorders>
              <w:top w:val="single" w:sz="4" w:space="0" w:color="auto"/>
              <w:bottom w:val="single" w:sz="4" w:space="0" w:color="auto"/>
            </w:tcBorders>
          </w:tcPr>
          <w:p w14:paraId="52909CF6" w14:textId="77654BBB"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PV rodiklio reikšmė</w:t>
            </w:r>
          </w:p>
        </w:tc>
        <w:tc>
          <w:tcPr>
            <w:tcW w:w="5665" w:type="dxa"/>
            <w:gridSpan w:val="2"/>
            <w:tcBorders>
              <w:top w:val="single" w:sz="4" w:space="0" w:color="auto"/>
              <w:bottom w:val="single" w:sz="4" w:space="0" w:color="auto"/>
              <w:right w:val="single" w:sz="4" w:space="0" w:color="auto"/>
            </w:tcBorders>
          </w:tcPr>
          <w:p w14:paraId="10E25B1E"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b/>
                <w:bCs/>
                <w:color w:val="auto"/>
                <w:sz w:val="20"/>
                <w:szCs w:val="20"/>
              </w:rPr>
              <w:t>LR vidutinė rodiklio reikšmė</w:t>
            </w:r>
          </w:p>
        </w:tc>
      </w:tr>
      <w:tr w:rsidR="008F6136" w:rsidRPr="00934E07" w14:paraId="17AE7F2E" w14:textId="77777777" w:rsidTr="00211161">
        <w:tc>
          <w:tcPr>
            <w:tcW w:w="2790" w:type="dxa"/>
          </w:tcPr>
          <w:p w14:paraId="42A8E64C"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Inovatyvių pirkimų vertė, proc.</w:t>
            </w:r>
          </w:p>
        </w:tc>
        <w:tc>
          <w:tcPr>
            <w:tcW w:w="4865" w:type="dxa"/>
            <w:tcBorders>
              <w:top w:val="single" w:sz="4" w:space="0" w:color="auto"/>
              <w:bottom w:val="single" w:sz="4" w:space="0" w:color="auto"/>
            </w:tcBorders>
          </w:tcPr>
          <w:p w14:paraId="6497BDBC" w14:textId="0EB3A979" w:rsidR="00584631" w:rsidRPr="00934E07" w:rsidRDefault="002A365F" w:rsidP="00584631">
            <w:pPr>
              <w:rPr>
                <w:rFonts w:ascii="Calibri" w:eastAsia="Calibri" w:hAnsi="Calibri" w:cs="Calibri"/>
                <w:color w:val="auto"/>
                <w:sz w:val="20"/>
                <w:szCs w:val="20"/>
              </w:rPr>
            </w:pPr>
            <w:r w:rsidRPr="00934E07">
              <w:rPr>
                <w:rFonts w:ascii="Calibri" w:eastAsia="Calibri" w:hAnsi="Calibri" w:cs="Calibri"/>
                <w:color w:val="auto"/>
                <w:sz w:val="20"/>
                <w:szCs w:val="20"/>
              </w:rPr>
              <w:t>0,0</w:t>
            </w:r>
          </w:p>
        </w:tc>
        <w:tc>
          <w:tcPr>
            <w:tcW w:w="5665" w:type="dxa"/>
            <w:gridSpan w:val="2"/>
            <w:tcBorders>
              <w:top w:val="single" w:sz="4" w:space="0" w:color="auto"/>
              <w:bottom w:val="single" w:sz="4" w:space="0" w:color="auto"/>
              <w:right w:val="single" w:sz="4" w:space="0" w:color="auto"/>
            </w:tcBorders>
          </w:tcPr>
          <w:p w14:paraId="2C56C41E" w14:textId="79711023"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1,161</w:t>
            </w:r>
          </w:p>
        </w:tc>
      </w:tr>
    </w:tbl>
    <w:p w14:paraId="1C51B7BE" w14:textId="77777777" w:rsidR="00584631" w:rsidRPr="008F6136" w:rsidRDefault="00584631" w:rsidP="00584631">
      <w:pPr>
        <w:rPr>
          <w:rFonts w:ascii="Calibri" w:eastAsia="Calibri" w:hAnsi="Calibri" w:cs="Calibri"/>
          <w:b/>
          <w:bCs/>
        </w:rPr>
      </w:pPr>
      <w:r w:rsidRPr="008F6136">
        <w:rPr>
          <w:rFonts w:ascii="Calibri" w:eastAsia="Calibri" w:hAnsi="Calibri" w:cs="Calibri"/>
          <w:b/>
          <w:bCs/>
        </w:rPr>
        <w:t>PASTABOS:</w:t>
      </w:r>
    </w:p>
    <w:p w14:paraId="0602B810" w14:textId="77777777" w:rsidR="00584631" w:rsidRPr="008F6136" w:rsidRDefault="00584631" w:rsidP="00584631">
      <w:pPr>
        <w:rPr>
          <w:rFonts w:ascii="Calibri" w:eastAsia="Calibri" w:hAnsi="Calibri" w:cs="Calibri"/>
          <w:sz w:val="20"/>
        </w:rPr>
      </w:pPr>
      <w:r w:rsidRPr="008F6136">
        <w:rPr>
          <w:rFonts w:ascii="Calibri" w:eastAsia="Calibri" w:hAnsi="Calibri" w:cs="Calibri"/>
          <w:sz w:val="20"/>
          <w:vertAlign w:val="superscript"/>
        </w:rPr>
        <w:lastRenderedPageBreak/>
        <w:footnoteRef/>
      </w:r>
      <w:r w:rsidRPr="008F6136">
        <w:rPr>
          <w:rFonts w:ascii="Calibri" w:eastAsia="Calibri" w:hAnsi="Calibri" w:cs="Calibri"/>
          <w:sz w:val="20"/>
        </w:rPr>
        <w:t xml:space="preserve"> Į inovatyvių pirkimų rodiklio skaičiavimus įtraukiami tik įvykę tarptautinių ir supaprastintų (be mažos vertės) pirkimų duomenys. Pirkimai priskiriami ataskaitiniam laikotarpiui pagal sutarties sudarymo datą.</w:t>
      </w:r>
    </w:p>
    <w:p w14:paraId="315BEE98" w14:textId="77777777" w:rsidR="00584631" w:rsidRPr="008F6136" w:rsidRDefault="00584631" w:rsidP="00584631">
      <w:pPr>
        <w:rPr>
          <w:rFonts w:ascii="Calibri" w:eastAsia="Calibri" w:hAnsi="Calibri" w:cs="Calibr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584631" w:rsidRPr="00934E07" w14:paraId="02BD7AC0" w14:textId="77777777" w:rsidTr="00211161">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2EDCFA36" w14:textId="66F951F1" w:rsidR="00584631" w:rsidRPr="00934E07" w:rsidRDefault="00584631" w:rsidP="00584631">
            <w:pPr>
              <w:rPr>
                <w:rFonts w:ascii="Calibri" w:eastAsia="Calibri" w:hAnsi="Calibri" w:cs="Calibri"/>
                <w:sz w:val="20"/>
                <w:szCs w:val="20"/>
              </w:rPr>
            </w:pPr>
            <w:r w:rsidRPr="00934E07">
              <w:rPr>
                <w:rFonts w:ascii="Calibri" w:eastAsia="Calibri" w:hAnsi="Calibri" w:cs="Calibri"/>
                <w:sz w:val="20"/>
                <w:szCs w:val="20"/>
              </w:rPr>
              <w:t>1</w:t>
            </w:r>
            <w:r w:rsidR="00B61B81" w:rsidRPr="00934E07">
              <w:rPr>
                <w:rFonts w:ascii="Calibri" w:eastAsia="Calibri" w:hAnsi="Calibri" w:cs="Calibri"/>
                <w:sz w:val="20"/>
                <w:szCs w:val="20"/>
              </w:rPr>
              <w:t>0</w:t>
            </w:r>
            <w:r w:rsidRPr="00934E07">
              <w:rPr>
                <w:rFonts w:ascii="Calibri" w:eastAsia="Calibri" w:hAnsi="Calibri" w:cs="Calibri"/>
                <w:sz w:val="20"/>
                <w:szCs w:val="20"/>
              </w:rPr>
              <w:t>. lentelė. Rodiklis: REZERVUOTI pirkimai</w:t>
            </w:r>
            <w:r w:rsidRPr="00934E07">
              <w:rPr>
                <w:rFonts w:ascii="Calibri" w:eastAsia="Calibri" w:hAnsi="Calibri" w:cs="Calibri"/>
                <w:sz w:val="20"/>
                <w:szCs w:val="20"/>
                <w:vertAlign w:val="superscript"/>
              </w:rPr>
              <w:t>1</w:t>
            </w:r>
          </w:p>
        </w:tc>
        <w:tc>
          <w:tcPr>
            <w:tcW w:w="3780" w:type="dxa"/>
            <w:tcBorders>
              <w:top w:val="nil"/>
              <w:left w:val="nil"/>
              <w:bottom w:val="nil"/>
              <w:right w:val="nil"/>
            </w:tcBorders>
          </w:tcPr>
          <w:p w14:paraId="6E77BDE9" w14:textId="77777777" w:rsidR="00584631" w:rsidRPr="00934E07" w:rsidRDefault="00584631" w:rsidP="00584631">
            <w:pPr>
              <w:rPr>
                <w:rFonts w:ascii="Calibri" w:eastAsia="Calibri" w:hAnsi="Calibri" w:cs="Calibri"/>
                <w:sz w:val="20"/>
                <w:szCs w:val="20"/>
              </w:rPr>
            </w:pPr>
          </w:p>
        </w:tc>
      </w:tr>
      <w:tr w:rsidR="008F6136" w:rsidRPr="00934E07" w14:paraId="3A2EF58B" w14:textId="77777777" w:rsidTr="00211161">
        <w:tc>
          <w:tcPr>
            <w:tcW w:w="2790" w:type="dxa"/>
            <w:tcBorders>
              <w:top w:val="single" w:sz="4" w:space="0" w:color="auto"/>
            </w:tcBorders>
          </w:tcPr>
          <w:p w14:paraId="3A1AC8D4"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Rodiklio pavadinimas</w:t>
            </w:r>
          </w:p>
        </w:tc>
        <w:tc>
          <w:tcPr>
            <w:tcW w:w="4723" w:type="dxa"/>
            <w:tcBorders>
              <w:top w:val="single" w:sz="4" w:space="0" w:color="auto"/>
              <w:bottom w:val="single" w:sz="4" w:space="0" w:color="auto"/>
            </w:tcBorders>
          </w:tcPr>
          <w:p w14:paraId="309745E2" w14:textId="54E7538C"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PV rodiklio reikšmė</w:t>
            </w:r>
          </w:p>
        </w:tc>
        <w:tc>
          <w:tcPr>
            <w:tcW w:w="5807" w:type="dxa"/>
            <w:gridSpan w:val="2"/>
            <w:tcBorders>
              <w:top w:val="single" w:sz="4" w:space="0" w:color="auto"/>
              <w:bottom w:val="single" w:sz="4" w:space="0" w:color="auto"/>
              <w:right w:val="single" w:sz="4" w:space="0" w:color="auto"/>
            </w:tcBorders>
          </w:tcPr>
          <w:p w14:paraId="3660C9EA"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b/>
                <w:bCs/>
                <w:color w:val="auto"/>
                <w:sz w:val="20"/>
                <w:szCs w:val="20"/>
              </w:rPr>
              <w:t>LR vidutinė rodiklio reikšmė</w:t>
            </w:r>
          </w:p>
        </w:tc>
      </w:tr>
      <w:tr w:rsidR="008F6136" w:rsidRPr="00934E07" w14:paraId="3A865DE7" w14:textId="77777777" w:rsidTr="00211161">
        <w:tc>
          <w:tcPr>
            <w:tcW w:w="2790" w:type="dxa"/>
          </w:tcPr>
          <w:p w14:paraId="368E9FAD"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Supaprastintų rezervuotų pirkimų vertė, proc.</w:t>
            </w:r>
          </w:p>
        </w:tc>
        <w:tc>
          <w:tcPr>
            <w:tcW w:w="4723" w:type="dxa"/>
            <w:tcBorders>
              <w:top w:val="single" w:sz="4" w:space="0" w:color="auto"/>
              <w:bottom w:val="single" w:sz="4" w:space="0" w:color="auto"/>
            </w:tcBorders>
          </w:tcPr>
          <w:p w14:paraId="189082F2" w14:textId="090C79AC"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n/d</w:t>
            </w:r>
          </w:p>
        </w:tc>
        <w:tc>
          <w:tcPr>
            <w:tcW w:w="5807" w:type="dxa"/>
            <w:gridSpan w:val="2"/>
            <w:tcBorders>
              <w:top w:val="single" w:sz="4" w:space="0" w:color="auto"/>
              <w:bottom w:val="single" w:sz="4" w:space="0" w:color="auto"/>
              <w:right w:val="single" w:sz="4" w:space="0" w:color="auto"/>
            </w:tcBorders>
          </w:tcPr>
          <w:p w14:paraId="7AFC423F" w14:textId="0A5E319A"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0,5</w:t>
            </w:r>
          </w:p>
        </w:tc>
      </w:tr>
    </w:tbl>
    <w:p w14:paraId="4FCD39DD" w14:textId="77777777" w:rsidR="00584631" w:rsidRPr="008F6136" w:rsidRDefault="00584631" w:rsidP="00584631">
      <w:pPr>
        <w:rPr>
          <w:rFonts w:ascii="Calibri" w:eastAsia="Calibri" w:hAnsi="Calibri" w:cs="Calibri"/>
          <w:b/>
          <w:bCs/>
        </w:rPr>
      </w:pPr>
      <w:r w:rsidRPr="008F6136">
        <w:rPr>
          <w:rFonts w:ascii="Calibri" w:eastAsia="Calibri" w:hAnsi="Calibri" w:cs="Calibri"/>
          <w:b/>
          <w:bCs/>
        </w:rPr>
        <w:t>PASTABOS:</w:t>
      </w:r>
    </w:p>
    <w:p w14:paraId="0F31B00D" w14:textId="77777777" w:rsidR="00584631" w:rsidRPr="008F6136" w:rsidRDefault="00584631" w:rsidP="00584631">
      <w:pPr>
        <w:rPr>
          <w:rFonts w:ascii="Calibri" w:hAnsi="Calibri" w:cs="Calibri"/>
          <w:sz w:val="20"/>
          <w:szCs w:val="20"/>
        </w:rPr>
      </w:pPr>
      <w:r w:rsidRPr="008F6136">
        <w:rPr>
          <w:rFonts w:ascii="Calibri" w:hAnsi="Calibri" w:cs="Calibri"/>
          <w:sz w:val="20"/>
          <w:szCs w:val="20"/>
          <w:vertAlign w:val="superscript"/>
        </w:rPr>
        <w:footnoteRef/>
      </w:r>
      <w:r w:rsidRPr="008F6136">
        <w:rPr>
          <w:rFonts w:ascii="Calibri" w:hAnsi="Calibri" w:cs="Calibri"/>
          <w:sz w:val="20"/>
          <w:szCs w:val="20"/>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003B9142" w14:textId="77777777" w:rsidR="00584631" w:rsidRPr="008F6136" w:rsidRDefault="00584631" w:rsidP="00584631">
      <w:pPr>
        <w:rPr>
          <w:rFonts w:ascii="Calibri" w:eastAsia="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584631" w:rsidRPr="00934E07" w14:paraId="3B0B6397" w14:textId="77777777" w:rsidTr="00211161">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8403CBD" w14:textId="04ECF7B8" w:rsidR="00584631" w:rsidRPr="00934E07" w:rsidRDefault="00584631" w:rsidP="00584631">
            <w:pPr>
              <w:rPr>
                <w:rFonts w:ascii="Calibri" w:eastAsia="Calibri" w:hAnsi="Calibri" w:cs="Calibri"/>
                <w:sz w:val="20"/>
                <w:szCs w:val="20"/>
              </w:rPr>
            </w:pPr>
            <w:r w:rsidRPr="00934E07">
              <w:rPr>
                <w:rFonts w:ascii="Calibri" w:eastAsia="Calibri" w:hAnsi="Calibri" w:cs="Calibri"/>
                <w:sz w:val="20"/>
                <w:szCs w:val="20"/>
              </w:rPr>
              <w:t>1</w:t>
            </w:r>
            <w:r w:rsidR="00B61B81" w:rsidRPr="00934E07">
              <w:rPr>
                <w:rFonts w:ascii="Calibri" w:eastAsia="Calibri" w:hAnsi="Calibri" w:cs="Calibri"/>
                <w:sz w:val="20"/>
                <w:szCs w:val="20"/>
              </w:rPr>
              <w:t>1</w:t>
            </w:r>
            <w:r w:rsidRPr="00934E07">
              <w:rPr>
                <w:rFonts w:ascii="Calibri" w:eastAsia="Calibri" w:hAnsi="Calibri" w:cs="Calibri"/>
                <w:sz w:val="20"/>
                <w:szCs w:val="20"/>
              </w:rPr>
              <w:t>. lentelė. Rodiklis: NEĮVYKĘ pirkimai</w:t>
            </w:r>
            <w:r w:rsidRPr="00934E07">
              <w:rPr>
                <w:rFonts w:ascii="Calibri" w:eastAsia="Calibri" w:hAnsi="Calibri" w:cs="Calibri"/>
                <w:sz w:val="20"/>
                <w:szCs w:val="20"/>
                <w:vertAlign w:val="superscript"/>
              </w:rPr>
              <w:t>1</w:t>
            </w:r>
          </w:p>
        </w:tc>
        <w:tc>
          <w:tcPr>
            <w:tcW w:w="3780" w:type="dxa"/>
            <w:tcBorders>
              <w:top w:val="nil"/>
              <w:left w:val="nil"/>
              <w:bottom w:val="nil"/>
              <w:right w:val="nil"/>
            </w:tcBorders>
          </w:tcPr>
          <w:p w14:paraId="2366D523" w14:textId="77777777" w:rsidR="00584631" w:rsidRPr="00934E07" w:rsidRDefault="00584631" w:rsidP="00584631">
            <w:pPr>
              <w:rPr>
                <w:rFonts w:ascii="Calibri" w:eastAsia="Calibri" w:hAnsi="Calibri" w:cs="Calibri"/>
                <w:sz w:val="20"/>
                <w:szCs w:val="20"/>
              </w:rPr>
            </w:pPr>
          </w:p>
        </w:tc>
      </w:tr>
      <w:tr w:rsidR="008F6136" w:rsidRPr="00934E07" w14:paraId="5DB668AB" w14:textId="77777777" w:rsidTr="00211161">
        <w:tc>
          <w:tcPr>
            <w:tcW w:w="2790" w:type="dxa"/>
            <w:tcBorders>
              <w:top w:val="single" w:sz="4" w:space="0" w:color="auto"/>
            </w:tcBorders>
          </w:tcPr>
          <w:p w14:paraId="3EF8782D"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Rodiklio pavadinimas</w:t>
            </w:r>
          </w:p>
        </w:tc>
        <w:tc>
          <w:tcPr>
            <w:tcW w:w="4723" w:type="dxa"/>
            <w:tcBorders>
              <w:top w:val="single" w:sz="4" w:space="0" w:color="auto"/>
              <w:bottom w:val="single" w:sz="4" w:space="0" w:color="auto"/>
            </w:tcBorders>
          </w:tcPr>
          <w:p w14:paraId="5D27301C" w14:textId="0E04061B"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PV rodiklio reikšmė</w:t>
            </w:r>
          </w:p>
        </w:tc>
        <w:tc>
          <w:tcPr>
            <w:tcW w:w="5807" w:type="dxa"/>
            <w:gridSpan w:val="2"/>
            <w:tcBorders>
              <w:top w:val="single" w:sz="4" w:space="0" w:color="auto"/>
              <w:bottom w:val="single" w:sz="4" w:space="0" w:color="auto"/>
              <w:right w:val="single" w:sz="4" w:space="0" w:color="auto"/>
            </w:tcBorders>
          </w:tcPr>
          <w:p w14:paraId="436D933D"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b/>
                <w:bCs/>
                <w:color w:val="auto"/>
                <w:sz w:val="20"/>
                <w:szCs w:val="20"/>
              </w:rPr>
              <w:t>LR vidutinė rodiklio reikšmė</w:t>
            </w:r>
          </w:p>
        </w:tc>
      </w:tr>
      <w:tr w:rsidR="008F6136" w:rsidRPr="00934E07" w14:paraId="69A8FCC7" w14:textId="77777777" w:rsidTr="00211161">
        <w:tc>
          <w:tcPr>
            <w:tcW w:w="2790" w:type="dxa"/>
          </w:tcPr>
          <w:p w14:paraId="39DA5C56"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Neįvykusių pirkimų skaičius, viso proc.</w:t>
            </w:r>
          </w:p>
        </w:tc>
        <w:tc>
          <w:tcPr>
            <w:tcW w:w="4723" w:type="dxa"/>
            <w:tcBorders>
              <w:top w:val="single" w:sz="4" w:space="0" w:color="auto"/>
              <w:bottom w:val="single" w:sz="4" w:space="0" w:color="auto"/>
            </w:tcBorders>
          </w:tcPr>
          <w:p w14:paraId="09151E85" w14:textId="14185573"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37,0</w:t>
            </w:r>
          </w:p>
        </w:tc>
        <w:tc>
          <w:tcPr>
            <w:tcW w:w="5807" w:type="dxa"/>
            <w:gridSpan w:val="2"/>
            <w:tcBorders>
              <w:top w:val="single" w:sz="4" w:space="0" w:color="auto"/>
              <w:bottom w:val="single" w:sz="4" w:space="0" w:color="auto"/>
              <w:right w:val="single" w:sz="4" w:space="0" w:color="auto"/>
            </w:tcBorders>
          </w:tcPr>
          <w:p w14:paraId="0A408E8A" w14:textId="5B6125C2"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15,51</w:t>
            </w:r>
          </w:p>
        </w:tc>
      </w:tr>
      <w:tr w:rsidR="008F6136" w:rsidRPr="00934E07" w14:paraId="09C04586" w14:textId="77777777" w:rsidTr="00211161">
        <w:tc>
          <w:tcPr>
            <w:tcW w:w="2790" w:type="dxa"/>
          </w:tcPr>
          <w:p w14:paraId="12F6446C"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Nutraukus pirkimo procedūras, proc.</w:t>
            </w:r>
          </w:p>
        </w:tc>
        <w:tc>
          <w:tcPr>
            <w:tcW w:w="4723" w:type="dxa"/>
            <w:tcBorders>
              <w:top w:val="single" w:sz="4" w:space="0" w:color="auto"/>
              <w:bottom w:val="single" w:sz="4" w:space="0" w:color="auto"/>
            </w:tcBorders>
          </w:tcPr>
          <w:p w14:paraId="0CABACD1" w14:textId="32E40F48"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3,7</w:t>
            </w:r>
          </w:p>
        </w:tc>
        <w:tc>
          <w:tcPr>
            <w:tcW w:w="5807" w:type="dxa"/>
            <w:gridSpan w:val="2"/>
            <w:tcBorders>
              <w:top w:val="single" w:sz="4" w:space="0" w:color="auto"/>
              <w:bottom w:val="single" w:sz="4" w:space="0" w:color="auto"/>
              <w:right w:val="single" w:sz="4" w:space="0" w:color="auto"/>
            </w:tcBorders>
          </w:tcPr>
          <w:p w14:paraId="31118FA4" w14:textId="0D0F1E37"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6,08</w:t>
            </w:r>
          </w:p>
        </w:tc>
      </w:tr>
      <w:tr w:rsidR="008F6136" w:rsidRPr="00934E07" w14:paraId="7C800D95" w14:textId="77777777" w:rsidTr="00211161">
        <w:tc>
          <w:tcPr>
            <w:tcW w:w="2790" w:type="dxa"/>
          </w:tcPr>
          <w:p w14:paraId="3037C8F9"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Atmetus visas paraiškas, pasiūlymus, proc.</w:t>
            </w:r>
          </w:p>
        </w:tc>
        <w:tc>
          <w:tcPr>
            <w:tcW w:w="4723" w:type="dxa"/>
            <w:tcBorders>
              <w:top w:val="single" w:sz="4" w:space="0" w:color="auto"/>
              <w:bottom w:val="single" w:sz="4" w:space="0" w:color="auto"/>
            </w:tcBorders>
          </w:tcPr>
          <w:p w14:paraId="6725C123" w14:textId="0FB2A5E2"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7,41</w:t>
            </w:r>
          </w:p>
        </w:tc>
        <w:tc>
          <w:tcPr>
            <w:tcW w:w="5807" w:type="dxa"/>
            <w:gridSpan w:val="2"/>
            <w:tcBorders>
              <w:top w:val="single" w:sz="4" w:space="0" w:color="auto"/>
              <w:bottom w:val="single" w:sz="4" w:space="0" w:color="auto"/>
              <w:right w:val="single" w:sz="4" w:space="0" w:color="auto"/>
            </w:tcBorders>
          </w:tcPr>
          <w:p w14:paraId="2E6F3CE6" w14:textId="543E8D02"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5,39</w:t>
            </w:r>
          </w:p>
        </w:tc>
      </w:tr>
      <w:tr w:rsidR="008F6136" w:rsidRPr="00934E07" w14:paraId="1F94D831" w14:textId="77777777" w:rsidTr="00211161">
        <w:tc>
          <w:tcPr>
            <w:tcW w:w="2790" w:type="dxa"/>
          </w:tcPr>
          <w:p w14:paraId="5795F8A6"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Per nustatytą terminą tiekėjams nepateikus nei vienos paraiškos, pasiūlymo, proc.</w:t>
            </w:r>
          </w:p>
        </w:tc>
        <w:tc>
          <w:tcPr>
            <w:tcW w:w="4723" w:type="dxa"/>
            <w:tcBorders>
              <w:top w:val="single" w:sz="4" w:space="0" w:color="auto"/>
              <w:bottom w:val="single" w:sz="4" w:space="0" w:color="auto"/>
            </w:tcBorders>
          </w:tcPr>
          <w:p w14:paraId="2F70EB52" w14:textId="75F9EC4A"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25,93</w:t>
            </w:r>
          </w:p>
        </w:tc>
        <w:tc>
          <w:tcPr>
            <w:tcW w:w="5807" w:type="dxa"/>
            <w:gridSpan w:val="2"/>
            <w:tcBorders>
              <w:top w:val="single" w:sz="4" w:space="0" w:color="auto"/>
              <w:bottom w:val="single" w:sz="4" w:space="0" w:color="auto"/>
              <w:right w:val="single" w:sz="4" w:space="0" w:color="auto"/>
            </w:tcBorders>
          </w:tcPr>
          <w:p w14:paraId="1A007BAA" w14:textId="328F157B"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3,83</w:t>
            </w:r>
          </w:p>
        </w:tc>
      </w:tr>
      <w:tr w:rsidR="008F6136" w:rsidRPr="00934E07" w14:paraId="2D0AD1C2" w14:textId="77777777" w:rsidTr="00211161">
        <w:tc>
          <w:tcPr>
            <w:tcW w:w="2790" w:type="dxa"/>
            <w:tcBorders>
              <w:bottom w:val="single" w:sz="4" w:space="0" w:color="auto"/>
            </w:tcBorders>
          </w:tcPr>
          <w:p w14:paraId="2C368274"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Pasibaigus pasiūlymų galiojimo laikui ir nesudarius pirkimo sutarties ar preliminariosios sutarties dėl priežasčių, kurios priklausė nuo tiekėjų, proc.</w:t>
            </w:r>
          </w:p>
        </w:tc>
        <w:tc>
          <w:tcPr>
            <w:tcW w:w="4723" w:type="dxa"/>
            <w:tcBorders>
              <w:top w:val="single" w:sz="4" w:space="0" w:color="auto"/>
              <w:bottom w:val="single" w:sz="4" w:space="0" w:color="auto"/>
            </w:tcBorders>
          </w:tcPr>
          <w:p w14:paraId="42376DE3" w14:textId="4EE4106A"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0,0</w:t>
            </w:r>
          </w:p>
        </w:tc>
        <w:tc>
          <w:tcPr>
            <w:tcW w:w="5807" w:type="dxa"/>
            <w:gridSpan w:val="2"/>
            <w:tcBorders>
              <w:top w:val="single" w:sz="4" w:space="0" w:color="auto"/>
              <w:bottom w:val="single" w:sz="4" w:space="0" w:color="auto"/>
              <w:right w:val="single" w:sz="4" w:space="0" w:color="auto"/>
            </w:tcBorders>
          </w:tcPr>
          <w:p w14:paraId="637F7DD2" w14:textId="1E0F7F5B"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0,0</w:t>
            </w:r>
          </w:p>
        </w:tc>
      </w:tr>
      <w:tr w:rsidR="008F6136" w:rsidRPr="00934E07" w14:paraId="15BF6D3B" w14:textId="77777777" w:rsidTr="00211161">
        <w:tc>
          <w:tcPr>
            <w:tcW w:w="2790" w:type="dxa"/>
            <w:tcBorders>
              <w:bottom w:val="single" w:sz="4" w:space="0" w:color="auto"/>
            </w:tcBorders>
          </w:tcPr>
          <w:p w14:paraId="131DCB9B" w14:textId="77777777" w:rsidR="00584631" w:rsidRPr="00934E07" w:rsidRDefault="00584631" w:rsidP="00584631">
            <w:pPr>
              <w:rPr>
                <w:rFonts w:ascii="Calibri" w:eastAsia="Calibri" w:hAnsi="Calibri" w:cs="Calibri"/>
                <w:color w:val="auto"/>
                <w:sz w:val="20"/>
                <w:szCs w:val="20"/>
              </w:rPr>
            </w:pPr>
            <w:r w:rsidRPr="00934E07">
              <w:rPr>
                <w:rFonts w:ascii="Calibri" w:eastAsia="Calibri" w:hAnsi="Calibri" w:cs="Calibri"/>
                <w:color w:val="auto"/>
                <w:sz w:val="20"/>
                <w:szCs w:val="20"/>
              </w:rPr>
              <w:t>Visiems tiekėjams atšaukus pasiūlymus ar atsisakius sudaryti pirkimo sutartį, proc.</w:t>
            </w:r>
          </w:p>
        </w:tc>
        <w:tc>
          <w:tcPr>
            <w:tcW w:w="4723" w:type="dxa"/>
            <w:tcBorders>
              <w:top w:val="single" w:sz="4" w:space="0" w:color="auto"/>
              <w:bottom w:val="single" w:sz="4" w:space="0" w:color="auto"/>
            </w:tcBorders>
          </w:tcPr>
          <w:p w14:paraId="7918C1C3" w14:textId="5A3CDD41"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0,0</w:t>
            </w:r>
          </w:p>
        </w:tc>
        <w:tc>
          <w:tcPr>
            <w:tcW w:w="5807" w:type="dxa"/>
            <w:gridSpan w:val="2"/>
            <w:tcBorders>
              <w:top w:val="single" w:sz="4" w:space="0" w:color="auto"/>
              <w:bottom w:val="single" w:sz="4" w:space="0" w:color="auto"/>
              <w:right w:val="single" w:sz="4" w:space="0" w:color="auto"/>
            </w:tcBorders>
          </w:tcPr>
          <w:p w14:paraId="45CE487B" w14:textId="7B2A238B" w:rsidR="00584631" w:rsidRPr="00934E07" w:rsidRDefault="00B61B81" w:rsidP="00584631">
            <w:pPr>
              <w:rPr>
                <w:rFonts w:ascii="Calibri" w:eastAsia="Calibri" w:hAnsi="Calibri" w:cs="Calibri"/>
                <w:color w:val="auto"/>
                <w:sz w:val="20"/>
                <w:szCs w:val="20"/>
              </w:rPr>
            </w:pPr>
            <w:r w:rsidRPr="00934E07">
              <w:rPr>
                <w:rFonts w:ascii="Calibri" w:eastAsia="Calibri" w:hAnsi="Calibri" w:cs="Calibri"/>
                <w:color w:val="auto"/>
                <w:sz w:val="20"/>
                <w:szCs w:val="20"/>
              </w:rPr>
              <w:t>0,21</w:t>
            </w:r>
          </w:p>
        </w:tc>
      </w:tr>
      <w:tr w:rsidR="008F6136" w:rsidRPr="00934E07" w14:paraId="4827555F" w14:textId="77777777" w:rsidTr="00211161">
        <w:tc>
          <w:tcPr>
            <w:tcW w:w="13320" w:type="dxa"/>
            <w:gridSpan w:val="4"/>
            <w:tcBorders>
              <w:top w:val="single" w:sz="4" w:space="0" w:color="auto"/>
              <w:left w:val="nil"/>
              <w:bottom w:val="nil"/>
              <w:right w:val="nil"/>
            </w:tcBorders>
          </w:tcPr>
          <w:p w14:paraId="6BCE1C0A"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b/>
                <w:bCs/>
                <w:color w:val="auto"/>
                <w:sz w:val="20"/>
                <w:szCs w:val="20"/>
              </w:rPr>
              <w:t>PASTABOS:</w:t>
            </w:r>
          </w:p>
          <w:p w14:paraId="5D16A0E5" w14:textId="77777777" w:rsidR="00584631" w:rsidRPr="00934E07" w:rsidRDefault="00584631" w:rsidP="00584631">
            <w:pPr>
              <w:rPr>
                <w:rFonts w:ascii="Calibri" w:eastAsia="Calibri" w:hAnsi="Calibri" w:cs="Calibri"/>
                <w:b/>
                <w:bCs/>
                <w:color w:val="auto"/>
                <w:sz w:val="20"/>
                <w:szCs w:val="20"/>
              </w:rPr>
            </w:pPr>
            <w:r w:rsidRPr="00934E07">
              <w:rPr>
                <w:rFonts w:ascii="Calibri" w:eastAsia="Calibri" w:hAnsi="Calibri" w:cs="Calibri"/>
                <w:color w:val="auto"/>
                <w:sz w:val="20"/>
                <w:szCs w:val="20"/>
                <w:vertAlign w:val="superscript"/>
              </w:rPr>
              <w:footnoteRef/>
            </w:r>
            <w:r w:rsidRPr="00934E07">
              <w:rPr>
                <w:rFonts w:ascii="Calibri" w:eastAsia="Calibri" w:hAnsi="Calibri" w:cs="Calibri"/>
                <w:color w:val="auto"/>
                <w:sz w:val="20"/>
                <w:szCs w:val="20"/>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2802F1BC" w14:textId="77777777" w:rsidR="00584631" w:rsidRPr="00934E07" w:rsidRDefault="00584631" w:rsidP="0001215A">
      <w:pPr>
        <w:keepNext/>
        <w:keepLines/>
        <w:numPr>
          <w:ilvl w:val="0"/>
          <w:numId w:val="3"/>
        </w:numPr>
        <w:pBdr>
          <w:top w:val="single" w:sz="4" w:space="4" w:color="4472C4"/>
          <w:left w:val="single" w:sz="4" w:space="6" w:color="4472C4"/>
          <w:bottom w:val="single" w:sz="4" w:space="4" w:color="4472C4"/>
          <w:right w:val="single" w:sz="4" w:space="6" w:color="4472C4"/>
        </w:pBdr>
        <w:shd w:val="clear" w:color="auto" w:fill="4472C4"/>
        <w:spacing w:before="240" w:after="240"/>
        <w:ind w:left="1069" w:right="142" w:hanging="927"/>
        <w:outlineLvl w:val="0"/>
        <w:rPr>
          <w:rFonts w:ascii="Calibri" w:eastAsia="Yu Gothic Light" w:hAnsi="Calibri" w:cs="Calibri"/>
          <w:caps/>
          <w:color w:val="FFFFFF"/>
          <w:kern w:val="20"/>
          <w:sz w:val="22"/>
          <w:szCs w:val="22"/>
        </w:rPr>
      </w:pPr>
      <w:r w:rsidRPr="00934E07">
        <w:rPr>
          <w:rFonts w:ascii="Calibri" w:eastAsia="Yu Gothic Light" w:hAnsi="Calibri" w:cs="Calibri"/>
          <w:caps/>
          <w:color w:val="FFFFFF"/>
          <w:kern w:val="20"/>
          <w:sz w:val="22"/>
          <w:szCs w:val="22"/>
        </w:rPr>
        <w:lastRenderedPageBreak/>
        <w:t>PASIRENGIMO PIRKIMUI PROCESO – NUO POREIKIO ATSIRADIMO IKI PIRKIMO PASKELBIMO, ETAPO VALDYSENA</w:t>
      </w:r>
    </w:p>
    <w:tbl>
      <w:tblPr>
        <w:tblStyle w:val="Bsenataskaitoslentel"/>
        <w:tblW w:w="4903" w:type="pct"/>
        <w:tblInd w:w="-5" w:type="dxa"/>
        <w:tblLayout w:type="fixed"/>
        <w:tblLook w:val="04A0" w:firstRow="1" w:lastRow="0" w:firstColumn="1" w:lastColumn="0" w:noHBand="0" w:noVBand="1"/>
      </w:tblPr>
      <w:tblGrid>
        <w:gridCol w:w="2887"/>
        <w:gridCol w:w="431"/>
        <w:gridCol w:w="434"/>
        <w:gridCol w:w="431"/>
        <w:gridCol w:w="434"/>
        <w:gridCol w:w="4038"/>
        <w:gridCol w:w="3030"/>
        <w:gridCol w:w="2593"/>
      </w:tblGrid>
      <w:tr w:rsidR="00584631" w:rsidRPr="00DD60AE" w14:paraId="3F88BB90" w14:textId="77777777" w:rsidTr="00746B34">
        <w:trPr>
          <w:cnfStyle w:val="100000000000" w:firstRow="1" w:lastRow="0" w:firstColumn="0" w:lastColumn="0" w:oddVBand="0" w:evenVBand="0" w:oddHBand="0" w:evenHBand="0" w:firstRowFirstColumn="0" w:firstRowLastColumn="0" w:lastRowFirstColumn="0" w:lastRowLastColumn="0"/>
          <w:cantSplit/>
          <w:trHeight w:val="1134"/>
        </w:trPr>
        <w:tc>
          <w:tcPr>
            <w:tcW w:w="1011" w:type="pct"/>
            <w:tcBorders>
              <w:top w:val="single" w:sz="4" w:space="0" w:color="auto"/>
              <w:left w:val="single" w:sz="4" w:space="0" w:color="auto"/>
              <w:bottom w:val="single" w:sz="4" w:space="0" w:color="auto"/>
              <w:right w:val="single" w:sz="4" w:space="0" w:color="auto"/>
            </w:tcBorders>
            <w:vAlign w:val="center"/>
          </w:tcPr>
          <w:p w14:paraId="14007312" w14:textId="77777777" w:rsidR="00584631" w:rsidRPr="00DD60AE" w:rsidRDefault="00584631" w:rsidP="00584631">
            <w:pPr>
              <w:rPr>
                <w:rFonts w:ascii="Calibri" w:eastAsia="Calibri" w:hAnsi="Calibri" w:cs="Calibri"/>
                <w:sz w:val="22"/>
                <w:szCs w:val="22"/>
              </w:rPr>
            </w:pPr>
            <w:r w:rsidRPr="00DD60AE">
              <w:rPr>
                <w:rFonts w:ascii="Calibri" w:eastAsia="Calibri" w:hAnsi="Calibri" w:cs="Calibri"/>
                <w:sz w:val="22"/>
                <w:szCs w:val="22"/>
              </w:rPr>
              <w:t>Subprocesas</w:t>
            </w:r>
          </w:p>
        </w:tc>
        <w:tc>
          <w:tcPr>
            <w:tcW w:w="151" w:type="pct"/>
            <w:tcBorders>
              <w:top w:val="single" w:sz="4" w:space="0" w:color="auto"/>
              <w:left w:val="single" w:sz="4" w:space="0" w:color="auto"/>
              <w:bottom w:val="single" w:sz="4" w:space="0" w:color="auto"/>
              <w:right w:val="single" w:sz="4" w:space="0" w:color="auto"/>
            </w:tcBorders>
            <w:textDirection w:val="btLr"/>
            <w:vAlign w:val="center"/>
          </w:tcPr>
          <w:p w14:paraId="704B2EBC" w14:textId="77777777" w:rsidR="00584631" w:rsidRPr="00DD60AE" w:rsidRDefault="00584631" w:rsidP="00584631">
            <w:pPr>
              <w:ind w:left="113" w:right="113"/>
              <w:rPr>
                <w:rFonts w:ascii="Calibri" w:eastAsia="Calibri" w:hAnsi="Calibri" w:cs="Calibri"/>
                <w:sz w:val="22"/>
                <w:szCs w:val="22"/>
              </w:rPr>
            </w:pPr>
            <w:r w:rsidRPr="00DD60AE">
              <w:rPr>
                <w:rFonts w:ascii="Calibri" w:eastAsia="Calibri" w:hAnsi="Calibri" w:cs="Calibri"/>
                <w:sz w:val="22"/>
                <w:szCs w:val="22"/>
              </w:rPr>
              <w:t>Nepasiekta</w:t>
            </w:r>
          </w:p>
        </w:tc>
        <w:tc>
          <w:tcPr>
            <w:tcW w:w="152" w:type="pct"/>
            <w:tcBorders>
              <w:top w:val="single" w:sz="4" w:space="0" w:color="auto"/>
              <w:left w:val="single" w:sz="4" w:space="0" w:color="auto"/>
              <w:bottom w:val="single" w:sz="4" w:space="0" w:color="auto"/>
              <w:right w:val="single" w:sz="4" w:space="0" w:color="auto"/>
            </w:tcBorders>
            <w:textDirection w:val="btLr"/>
            <w:vAlign w:val="center"/>
          </w:tcPr>
          <w:p w14:paraId="0F4CE127" w14:textId="77777777" w:rsidR="00584631" w:rsidRPr="00DD60AE" w:rsidRDefault="00584631" w:rsidP="00584631">
            <w:pPr>
              <w:ind w:left="113" w:right="113"/>
              <w:rPr>
                <w:rFonts w:ascii="Calibri" w:eastAsia="Calibri" w:hAnsi="Calibri" w:cs="Calibri"/>
                <w:sz w:val="22"/>
                <w:szCs w:val="22"/>
              </w:rPr>
            </w:pPr>
            <w:r w:rsidRPr="00DD60AE">
              <w:rPr>
                <w:rFonts w:ascii="Calibri" w:eastAsia="Calibri" w:hAnsi="Calibri" w:cs="Calibri"/>
                <w:sz w:val="22"/>
                <w:szCs w:val="22"/>
              </w:rPr>
              <w:t>Pasiekta</w:t>
            </w:r>
          </w:p>
        </w:tc>
        <w:tc>
          <w:tcPr>
            <w:tcW w:w="151" w:type="pct"/>
            <w:tcBorders>
              <w:top w:val="single" w:sz="4" w:space="0" w:color="auto"/>
              <w:left w:val="single" w:sz="4" w:space="0" w:color="auto"/>
              <w:bottom w:val="single" w:sz="4" w:space="0" w:color="auto"/>
              <w:right w:val="single" w:sz="4" w:space="0" w:color="auto"/>
            </w:tcBorders>
            <w:textDirection w:val="btLr"/>
            <w:vAlign w:val="center"/>
          </w:tcPr>
          <w:p w14:paraId="13665C94" w14:textId="77777777" w:rsidR="00584631" w:rsidRPr="00DD60AE" w:rsidRDefault="00584631" w:rsidP="00584631">
            <w:pPr>
              <w:ind w:left="113" w:right="113"/>
              <w:rPr>
                <w:rFonts w:ascii="Calibri" w:eastAsia="Calibri" w:hAnsi="Calibri" w:cs="Calibri"/>
                <w:sz w:val="22"/>
                <w:szCs w:val="22"/>
              </w:rPr>
            </w:pPr>
            <w:r w:rsidRPr="00DD60AE">
              <w:rPr>
                <w:rFonts w:ascii="Calibri" w:eastAsia="Calibri" w:hAnsi="Calibri" w:cs="Calibri"/>
                <w:sz w:val="22"/>
                <w:szCs w:val="22"/>
              </w:rPr>
              <w:t>Viršyta</w:t>
            </w:r>
          </w:p>
        </w:tc>
        <w:tc>
          <w:tcPr>
            <w:tcW w:w="152" w:type="pct"/>
            <w:tcBorders>
              <w:top w:val="single" w:sz="4" w:space="0" w:color="auto"/>
              <w:left w:val="single" w:sz="4" w:space="0" w:color="auto"/>
              <w:bottom w:val="single" w:sz="4" w:space="0" w:color="auto"/>
              <w:right w:val="single" w:sz="4" w:space="0" w:color="auto"/>
            </w:tcBorders>
            <w:textDirection w:val="btLr"/>
            <w:vAlign w:val="center"/>
          </w:tcPr>
          <w:p w14:paraId="58FA5136" w14:textId="77777777" w:rsidR="00584631" w:rsidRPr="00DD60AE" w:rsidRDefault="00584631" w:rsidP="00584631">
            <w:pPr>
              <w:ind w:left="113" w:right="113"/>
              <w:rPr>
                <w:rFonts w:ascii="Calibri" w:eastAsia="Calibri" w:hAnsi="Calibri" w:cs="Calibri"/>
                <w:sz w:val="22"/>
                <w:szCs w:val="22"/>
              </w:rPr>
            </w:pPr>
            <w:r w:rsidRPr="00DD60AE">
              <w:rPr>
                <w:rFonts w:ascii="Calibri" w:eastAsia="Calibri" w:hAnsi="Calibri" w:cs="Calibri"/>
                <w:sz w:val="22"/>
                <w:szCs w:val="22"/>
              </w:rPr>
              <w:t>N/I</w:t>
            </w:r>
          </w:p>
        </w:tc>
        <w:tc>
          <w:tcPr>
            <w:tcW w:w="1414" w:type="pct"/>
            <w:tcBorders>
              <w:top w:val="single" w:sz="4" w:space="0" w:color="auto"/>
              <w:left w:val="single" w:sz="4" w:space="0" w:color="auto"/>
              <w:bottom w:val="single" w:sz="4" w:space="0" w:color="auto"/>
              <w:right w:val="single" w:sz="4" w:space="0" w:color="auto"/>
            </w:tcBorders>
            <w:vAlign w:val="center"/>
          </w:tcPr>
          <w:p w14:paraId="160A6E58" w14:textId="77777777" w:rsidR="00584631" w:rsidRPr="00DD60AE" w:rsidRDefault="00584631" w:rsidP="00584631">
            <w:pPr>
              <w:rPr>
                <w:rFonts w:ascii="Calibri" w:eastAsia="Calibri" w:hAnsi="Calibri" w:cs="Calibri"/>
                <w:sz w:val="22"/>
                <w:szCs w:val="22"/>
              </w:rPr>
            </w:pPr>
            <w:r w:rsidRPr="00DD60AE">
              <w:rPr>
                <w:rFonts w:ascii="Calibri" w:eastAsia="Calibri" w:hAnsi="Calibri" w:cs="Calibri"/>
                <w:sz w:val="22"/>
                <w:szCs w:val="22"/>
              </w:rPr>
              <w:t>Pastabos</w:t>
            </w:r>
          </w:p>
        </w:tc>
        <w:tc>
          <w:tcPr>
            <w:tcW w:w="1061" w:type="pct"/>
            <w:tcBorders>
              <w:top w:val="single" w:sz="4" w:space="0" w:color="auto"/>
              <w:left w:val="single" w:sz="4" w:space="0" w:color="auto"/>
              <w:bottom w:val="single" w:sz="4" w:space="0" w:color="auto"/>
              <w:right w:val="single" w:sz="4" w:space="0" w:color="auto"/>
            </w:tcBorders>
            <w:vAlign w:val="center"/>
          </w:tcPr>
          <w:p w14:paraId="2937E4C3" w14:textId="77777777" w:rsidR="00584631" w:rsidRPr="00DD60AE" w:rsidRDefault="00584631" w:rsidP="00584631">
            <w:pPr>
              <w:rPr>
                <w:rFonts w:ascii="Calibri" w:eastAsia="Calibri" w:hAnsi="Calibri" w:cs="Calibri"/>
                <w:sz w:val="22"/>
                <w:szCs w:val="22"/>
              </w:rPr>
            </w:pPr>
            <w:r w:rsidRPr="00DD60AE">
              <w:rPr>
                <w:rFonts w:ascii="Calibri" w:eastAsia="Calibri" w:hAnsi="Calibri" w:cs="Calibri"/>
                <w:sz w:val="22"/>
                <w:szCs w:val="22"/>
              </w:rPr>
              <w:t>Rekomendacijos ir jų įvykdymo terminai</w:t>
            </w:r>
          </w:p>
          <w:p w14:paraId="604FC88E" w14:textId="77777777" w:rsidR="00584631" w:rsidRPr="00DD60AE" w:rsidRDefault="00584631" w:rsidP="00584631">
            <w:pPr>
              <w:rPr>
                <w:rFonts w:ascii="Calibri" w:eastAsia="Calibri" w:hAnsi="Calibri" w:cs="Calibri"/>
                <w:sz w:val="22"/>
                <w:szCs w:val="22"/>
              </w:rPr>
            </w:pPr>
            <w:r w:rsidRPr="00023F25">
              <w:rPr>
                <w:rFonts w:ascii="Calibri" w:eastAsia="Calibri" w:hAnsi="Calibri" w:cs="Calibri"/>
                <w:sz w:val="22"/>
                <w:szCs w:val="22"/>
              </w:rPr>
              <w:t>[Pildo VPT]</w:t>
            </w:r>
          </w:p>
        </w:tc>
        <w:tc>
          <w:tcPr>
            <w:tcW w:w="908" w:type="pct"/>
            <w:tcBorders>
              <w:top w:val="single" w:sz="4" w:space="0" w:color="auto"/>
              <w:left w:val="single" w:sz="4" w:space="0" w:color="auto"/>
              <w:bottom w:val="single" w:sz="4" w:space="0" w:color="auto"/>
              <w:right w:val="single" w:sz="4" w:space="0" w:color="auto"/>
            </w:tcBorders>
            <w:vAlign w:val="center"/>
          </w:tcPr>
          <w:p w14:paraId="6FCDE6DF" w14:textId="77777777" w:rsidR="00584631" w:rsidRPr="00DD60AE" w:rsidRDefault="00584631" w:rsidP="00584631">
            <w:pPr>
              <w:rPr>
                <w:rFonts w:ascii="Calibri" w:eastAsia="Calibri" w:hAnsi="Calibri" w:cs="Calibri"/>
                <w:sz w:val="22"/>
                <w:szCs w:val="22"/>
              </w:rPr>
            </w:pPr>
            <w:r w:rsidRPr="00DD60AE">
              <w:rPr>
                <w:rFonts w:ascii="Calibri" w:eastAsia="Calibri" w:hAnsi="Calibri" w:cs="Calibri"/>
                <w:sz w:val="22"/>
                <w:szCs w:val="22"/>
              </w:rPr>
              <w:t>ĮGYVENDINIMO PRIEMONĖS, ATSAKINGI ASMENYS, Įgyvendinimo TERMINAI</w:t>
            </w:r>
          </w:p>
          <w:p w14:paraId="491ED972" w14:textId="77777777" w:rsidR="00584631" w:rsidRPr="00DD60AE" w:rsidRDefault="00584631" w:rsidP="00584631">
            <w:pPr>
              <w:rPr>
                <w:rFonts w:ascii="Calibri" w:eastAsia="Calibri" w:hAnsi="Calibri" w:cs="Calibri"/>
                <w:sz w:val="22"/>
                <w:szCs w:val="22"/>
              </w:rPr>
            </w:pPr>
            <w:r w:rsidRPr="00023F25">
              <w:rPr>
                <w:rFonts w:ascii="Calibri" w:eastAsia="Calibri" w:hAnsi="Calibri" w:cs="Calibri"/>
                <w:sz w:val="22"/>
                <w:szCs w:val="22"/>
              </w:rPr>
              <w:t>[Pildo PV]</w:t>
            </w:r>
          </w:p>
        </w:tc>
      </w:tr>
      <w:tr w:rsidR="003A2C39" w:rsidRPr="004004B8" w14:paraId="3C76B94B" w14:textId="77777777" w:rsidTr="00746B34">
        <w:tc>
          <w:tcPr>
            <w:tcW w:w="1011" w:type="pct"/>
            <w:tcBorders>
              <w:top w:val="single" w:sz="4" w:space="0" w:color="auto"/>
              <w:left w:val="single" w:sz="4" w:space="0" w:color="auto"/>
              <w:bottom w:val="single" w:sz="4" w:space="0" w:color="auto"/>
              <w:right w:val="single" w:sz="4" w:space="0" w:color="auto"/>
            </w:tcBorders>
          </w:tcPr>
          <w:p w14:paraId="7B905249" w14:textId="77777777" w:rsidR="00584631" w:rsidRPr="004004B8" w:rsidRDefault="00584631" w:rsidP="00584631">
            <w:pPr>
              <w:rPr>
                <w:rFonts w:ascii="Calibri" w:eastAsia="Calibri" w:hAnsi="Calibri" w:cs="Calibri"/>
                <w:color w:val="auto"/>
                <w:sz w:val="20"/>
                <w:szCs w:val="20"/>
              </w:rPr>
            </w:pPr>
            <w:r w:rsidRPr="004004B8">
              <w:rPr>
                <w:rFonts w:ascii="Calibri" w:eastAsia="Calibri" w:hAnsi="Calibri" w:cs="Calibri"/>
                <w:color w:val="auto"/>
                <w:sz w:val="20"/>
                <w:szCs w:val="20"/>
              </w:rPr>
              <w:t>Reglamentavimas</w:t>
            </w:r>
          </w:p>
        </w:tc>
        <w:sdt>
          <w:sdtPr>
            <w:rPr>
              <w:rFonts w:ascii="Calibri" w:eastAsia="Calibri" w:hAnsi="Calibri" w:cs="Calibri"/>
              <w:sz w:val="20"/>
              <w:szCs w:val="20"/>
            </w:rPr>
            <w:id w:val="1815212585"/>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6AB1A597" w14:textId="1974678F" w:rsidR="00584631" w:rsidRPr="004004B8" w:rsidRDefault="00DA4927" w:rsidP="00584631">
                <w:pPr>
                  <w:rPr>
                    <w:rFonts w:ascii="Calibri" w:eastAsia="Calibri" w:hAnsi="Calibri" w:cs="Calibri"/>
                    <w:color w:val="auto"/>
                    <w:sz w:val="20"/>
                    <w:szCs w:val="20"/>
                  </w:rPr>
                </w:pPr>
                <w:r w:rsidRPr="004004B8">
                  <w:rPr>
                    <w:rFonts w:ascii="Segoe UI Symbol" w:eastAsia="MS Gothic" w:hAnsi="Segoe UI Symbol" w:cs="Segoe UI Symbol"/>
                    <w:sz w:val="20"/>
                    <w:szCs w:val="20"/>
                  </w:rPr>
                  <w:t>☒</w:t>
                </w:r>
              </w:p>
            </w:tc>
          </w:sdtContent>
        </w:sdt>
        <w:sdt>
          <w:sdtPr>
            <w:rPr>
              <w:rFonts w:ascii="Calibri" w:eastAsia="Calibri" w:hAnsi="Calibri" w:cs="Calibri"/>
              <w:sz w:val="20"/>
              <w:szCs w:val="20"/>
            </w:rPr>
            <w:id w:val="-172891496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3C2A816D"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950940352"/>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45B3F7D5"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19989898"/>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43779ED" w14:textId="707FE73E" w:rsidR="00584631" w:rsidRPr="004004B8" w:rsidRDefault="00023F25" w:rsidP="00584631">
                <w:pPr>
                  <w:rPr>
                    <w:rFonts w:ascii="Calibri" w:eastAsia="Calibri" w:hAnsi="Calibri" w:cs="Calibri"/>
                    <w:color w:val="auto"/>
                    <w:sz w:val="20"/>
                    <w:szCs w:val="20"/>
                  </w:rPr>
                </w:pPr>
                <w:r>
                  <w:rPr>
                    <w:rFonts w:ascii="MS Gothic" w:eastAsia="MS Gothic" w:hAnsi="MS Gothic" w:cs="Calibri" w:hint="eastAsia"/>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21B5A1EE" w14:textId="4B9028ED" w:rsidR="00DA4927" w:rsidRPr="004004B8"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xml:space="preserve">(1) Pirkimų vykdytojo vidaus teisės aktuose nėra pakankamai detaliai </w:t>
            </w:r>
            <w:r w:rsidR="00090B37" w:rsidRPr="004004B8">
              <w:rPr>
                <w:rFonts w:ascii="Calibri" w:eastAsia="Calibri" w:hAnsi="Calibri" w:cs="Calibri"/>
                <w:color w:val="auto"/>
                <w:sz w:val="20"/>
                <w:szCs w:val="20"/>
              </w:rPr>
              <w:t>aptart</w:t>
            </w:r>
            <w:r w:rsidR="00090B37">
              <w:rPr>
                <w:rFonts w:ascii="Calibri" w:eastAsia="Calibri" w:hAnsi="Calibri" w:cs="Calibri"/>
                <w:color w:val="auto"/>
                <w:sz w:val="20"/>
                <w:szCs w:val="20"/>
              </w:rPr>
              <w:t>i</w:t>
            </w:r>
            <w:r w:rsidRPr="004004B8">
              <w:rPr>
                <w:rFonts w:ascii="Calibri" w:eastAsia="Calibri" w:hAnsi="Calibri" w:cs="Calibri"/>
                <w:color w:val="auto"/>
                <w:sz w:val="20"/>
                <w:szCs w:val="20"/>
              </w:rPr>
              <w:t>:</w:t>
            </w:r>
          </w:p>
          <w:p w14:paraId="5011FE27" w14:textId="43423A1E" w:rsidR="00DA4927"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xml:space="preserve">-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Pr="004004B8">
              <w:rPr>
                <w:rFonts w:ascii="Calibri" w:eastAsia="Calibri" w:hAnsi="Calibri" w:cs="Calibri"/>
                <w:color w:val="auto"/>
                <w:sz w:val="20"/>
                <w:szCs w:val="20"/>
              </w:rPr>
              <w:t xml:space="preserve">plano parengimo </w:t>
            </w:r>
            <w:r w:rsidR="00B00708">
              <w:rPr>
                <w:rFonts w:ascii="Calibri" w:eastAsia="Calibri" w:hAnsi="Calibri" w:cs="Calibri"/>
                <w:color w:val="auto"/>
                <w:sz w:val="20"/>
                <w:szCs w:val="20"/>
              </w:rPr>
              <w:t xml:space="preserve">ir tvirtinimo </w:t>
            </w:r>
            <w:r w:rsidRPr="004004B8">
              <w:rPr>
                <w:rFonts w:ascii="Calibri" w:eastAsia="Calibri" w:hAnsi="Calibri" w:cs="Calibri"/>
                <w:color w:val="auto"/>
                <w:sz w:val="20"/>
                <w:szCs w:val="20"/>
              </w:rPr>
              <w:t>termina</w:t>
            </w:r>
            <w:r w:rsidR="00B00708">
              <w:rPr>
                <w:rFonts w:ascii="Calibri" w:eastAsia="Calibri" w:hAnsi="Calibri" w:cs="Calibri"/>
                <w:color w:val="auto"/>
                <w:sz w:val="20"/>
                <w:szCs w:val="20"/>
              </w:rPr>
              <w:t>i</w:t>
            </w:r>
            <w:r w:rsidRPr="004004B8">
              <w:rPr>
                <w:rFonts w:ascii="Calibri" w:eastAsia="Calibri" w:hAnsi="Calibri" w:cs="Calibri"/>
                <w:color w:val="auto"/>
                <w:sz w:val="20"/>
                <w:szCs w:val="20"/>
              </w:rPr>
              <w:t xml:space="preserve"> (</w:t>
            </w:r>
            <w:r w:rsidR="00AD36FB" w:rsidRPr="004004B8">
              <w:rPr>
                <w:rFonts w:ascii="Calibri" w:eastAsia="Calibri" w:hAnsi="Calibri" w:cs="Calibri"/>
                <w:color w:val="auto"/>
                <w:sz w:val="20"/>
                <w:szCs w:val="20"/>
              </w:rPr>
              <w:t>dat</w:t>
            </w:r>
            <w:r w:rsidR="00AD36FB">
              <w:rPr>
                <w:rFonts w:ascii="Calibri" w:eastAsia="Calibri" w:hAnsi="Calibri" w:cs="Calibri"/>
                <w:color w:val="auto"/>
                <w:sz w:val="20"/>
                <w:szCs w:val="20"/>
              </w:rPr>
              <w:t>os</w:t>
            </w:r>
            <w:r w:rsidRPr="004004B8">
              <w:rPr>
                <w:rFonts w:ascii="Calibri" w:eastAsia="Calibri" w:hAnsi="Calibri" w:cs="Calibri"/>
                <w:color w:val="auto"/>
                <w:sz w:val="20"/>
                <w:szCs w:val="20"/>
              </w:rPr>
              <w:t>);</w:t>
            </w:r>
          </w:p>
          <w:p w14:paraId="3EE3A9D1" w14:textId="285D0EC4" w:rsidR="005A1BD9" w:rsidRPr="005E51CB" w:rsidRDefault="005A1BD9" w:rsidP="00DA4927">
            <w:pPr>
              <w:rPr>
                <w:rFonts w:ascii="Calibri" w:hAnsi="Calibri" w:cs="Calibri"/>
                <w:color w:val="auto"/>
                <w:sz w:val="20"/>
                <w:szCs w:val="20"/>
              </w:rPr>
            </w:pPr>
            <w:r>
              <w:rPr>
                <w:rFonts w:ascii="Calibri" w:eastAsia="Calibri" w:hAnsi="Calibri" w:cs="Calibri"/>
                <w:color w:val="auto"/>
                <w:sz w:val="20"/>
                <w:szCs w:val="20"/>
              </w:rPr>
              <w:t xml:space="preserve">- </w:t>
            </w:r>
            <w:r w:rsidRPr="004004B8">
              <w:rPr>
                <w:rFonts w:ascii="Calibri" w:hAnsi="Calibri" w:cs="Calibri"/>
                <w:color w:val="auto"/>
                <w:sz w:val="20"/>
                <w:szCs w:val="20"/>
              </w:rPr>
              <w:t>su pirkimo objektu ir pasirinktu pirkimo būdu susijusi</w:t>
            </w:r>
            <w:r w:rsidR="005B50E6">
              <w:rPr>
                <w:rFonts w:ascii="Calibri" w:hAnsi="Calibri" w:cs="Calibri"/>
                <w:color w:val="auto"/>
                <w:sz w:val="20"/>
                <w:szCs w:val="20"/>
              </w:rPr>
              <w:t>ų</w:t>
            </w:r>
            <w:r w:rsidRPr="004004B8">
              <w:rPr>
                <w:rFonts w:ascii="Calibri" w:hAnsi="Calibri" w:cs="Calibri"/>
                <w:color w:val="auto"/>
                <w:sz w:val="20"/>
                <w:szCs w:val="20"/>
              </w:rPr>
              <w:t xml:space="preserve"> rizik</w:t>
            </w:r>
            <w:r w:rsidR="005B50E6">
              <w:rPr>
                <w:rFonts w:ascii="Calibri" w:hAnsi="Calibri" w:cs="Calibri"/>
                <w:color w:val="auto"/>
                <w:sz w:val="20"/>
                <w:szCs w:val="20"/>
              </w:rPr>
              <w:t>ų</w:t>
            </w:r>
            <w:r w:rsidRPr="004004B8">
              <w:rPr>
                <w:rFonts w:ascii="Calibri" w:hAnsi="Calibri" w:cs="Calibri"/>
                <w:color w:val="auto"/>
                <w:sz w:val="20"/>
                <w:szCs w:val="20"/>
              </w:rPr>
              <w:t xml:space="preserve"> vertinim</w:t>
            </w:r>
            <w:r>
              <w:rPr>
                <w:rFonts w:ascii="Calibri" w:hAnsi="Calibri" w:cs="Calibri"/>
                <w:color w:val="auto"/>
                <w:sz w:val="20"/>
                <w:szCs w:val="20"/>
              </w:rPr>
              <w:t>o</w:t>
            </w:r>
            <w:r w:rsidRPr="004004B8">
              <w:rPr>
                <w:rFonts w:ascii="Calibri" w:hAnsi="Calibri" w:cs="Calibri"/>
                <w:color w:val="auto"/>
                <w:sz w:val="20"/>
                <w:szCs w:val="20"/>
              </w:rPr>
              <w:t xml:space="preserve"> </w:t>
            </w:r>
            <w:r>
              <w:rPr>
                <w:rFonts w:ascii="Calibri" w:hAnsi="Calibri" w:cs="Calibri"/>
                <w:color w:val="auto"/>
                <w:sz w:val="20"/>
                <w:szCs w:val="20"/>
              </w:rPr>
              <w:t>dokumentavimo tvarka</w:t>
            </w:r>
            <w:r w:rsidR="00824DA7">
              <w:rPr>
                <w:rFonts w:ascii="Calibri" w:hAnsi="Calibri" w:cs="Calibri"/>
                <w:color w:val="auto"/>
                <w:sz w:val="20"/>
                <w:szCs w:val="20"/>
              </w:rPr>
              <w:t>, ne</w:t>
            </w:r>
            <w:r>
              <w:rPr>
                <w:rFonts w:ascii="Calibri" w:hAnsi="Calibri" w:cs="Calibri"/>
                <w:color w:val="auto"/>
                <w:sz w:val="20"/>
                <w:szCs w:val="20"/>
              </w:rPr>
              <w:t xml:space="preserve">nustatyta, </w:t>
            </w:r>
            <w:r w:rsidRPr="004004B8">
              <w:rPr>
                <w:rFonts w:ascii="Calibri" w:hAnsi="Calibri" w:cs="Calibri"/>
                <w:color w:val="auto"/>
                <w:sz w:val="20"/>
                <w:szCs w:val="20"/>
              </w:rPr>
              <w:t>kas yra atsakingas už rizikų identifikavimą, vertinimą ir sprendim</w:t>
            </w:r>
            <w:r>
              <w:rPr>
                <w:rFonts w:ascii="Calibri" w:hAnsi="Calibri" w:cs="Calibri"/>
                <w:color w:val="auto"/>
                <w:sz w:val="20"/>
                <w:szCs w:val="20"/>
              </w:rPr>
              <w:t>ų priėmimą</w:t>
            </w:r>
            <w:r w:rsidRPr="004004B8">
              <w:rPr>
                <w:rFonts w:ascii="Calibri" w:hAnsi="Calibri" w:cs="Calibri"/>
                <w:color w:val="auto"/>
                <w:sz w:val="20"/>
                <w:szCs w:val="20"/>
              </w:rPr>
              <w:t xml:space="preserve">, bei kaip </w:t>
            </w:r>
            <w:r>
              <w:rPr>
                <w:rFonts w:ascii="Calibri" w:hAnsi="Calibri" w:cs="Calibri"/>
                <w:color w:val="auto"/>
                <w:sz w:val="20"/>
                <w:szCs w:val="20"/>
              </w:rPr>
              <w:t xml:space="preserve">turėtų būti </w:t>
            </w:r>
            <w:r w:rsidRPr="004004B8">
              <w:rPr>
                <w:rFonts w:ascii="Calibri" w:hAnsi="Calibri" w:cs="Calibri"/>
                <w:color w:val="auto"/>
                <w:sz w:val="20"/>
                <w:szCs w:val="20"/>
              </w:rPr>
              <w:t>fiksuojamos pasirinktos rizikų valdymo priemonės</w:t>
            </w:r>
            <w:r w:rsidR="00824DA7">
              <w:rPr>
                <w:rFonts w:ascii="Calibri" w:hAnsi="Calibri" w:cs="Calibri"/>
                <w:color w:val="auto"/>
                <w:sz w:val="20"/>
                <w:szCs w:val="20"/>
              </w:rPr>
              <w:t>;</w:t>
            </w:r>
          </w:p>
          <w:p w14:paraId="5D4FFE13" w14:textId="5EBC7287" w:rsidR="00DA4927" w:rsidRPr="004004B8"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pirkimų inicijavimo ir pasirengimo pirkimui terminai, t. y. nėra nustatyta, iki kada, atsižvelgiant į pirkimo rūšį (tarptautinį, supaprastintą, mažos vertės), turi būti parengtos pirkimo paraiškos ir per kiek laiko nuo jų užregistravimo turi būti pradėtos pirkimo procedūros;</w:t>
            </w:r>
          </w:p>
          <w:p w14:paraId="60D30BEC" w14:textId="7E8298E1" w:rsidR="00DA4927" w:rsidRPr="005E51CB"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xml:space="preserve">- kontrolės mechanizmai, užtikrinantys pirkimo </w:t>
            </w:r>
            <w:r w:rsidRPr="005E51CB">
              <w:rPr>
                <w:rFonts w:ascii="Calibri" w:eastAsia="Calibri" w:hAnsi="Calibri" w:cs="Calibri"/>
                <w:color w:val="auto"/>
                <w:sz w:val="20"/>
                <w:szCs w:val="20"/>
              </w:rPr>
              <w:t>inicijavimo proceso priežiūrą;</w:t>
            </w:r>
          </w:p>
          <w:p w14:paraId="1B7D4197" w14:textId="732FE8E5" w:rsidR="00DA4927" w:rsidRPr="005E51CB" w:rsidRDefault="00DA4927" w:rsidP="00DA4927">
            <w:pPr>
              <w:rPr>
                <w:rFonts w:ascii="Calibri" w:eastAsia="Calibri" w:hAnsi="Calibri" w:cs="Calibri"/>
                <w:color w:val="auto"/>
                <w:sz w:val="20"/>
                <w:szCs w:val="20"/>
              </w:rPr>
            </w:pPr>
            <w:r w:rsidRPr="005E51CB">
              <w:rPr>
                <w:rFonts w:ascii="Calibri" w:eastAsia="Calibri" w:hAnsi="Calibri" w:cs="Calibri"/>
                <w:color w:val="auto"/>
                <w:sz w:val="20"/>
                <w:szCs w:val="20"/>
              </w:rPr>
              <w:t>- pirkimų procesų analizės ir veiklos tobulinimo tvarka;</w:t>
            </w:r>
          </w:p>
          <w:p w14:paraId="2F4A0411" w14:textId="10068E75" w:rsidR="00DA4927" w:rsidRPr="004004B8"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rinkos tyrimo atlikimo tvarka (kada privaloma atlikti rinkos tyrimą, kokia informacija turi būti surinkta</w:t>
            </w:r>
            <w:r w:rsidR="00FB2985" w:rsidRPr="004004B8">
              <w:rPr>
                <w:rFonts w:ascii="Calibri" w:eastAsia="Calibri" w:hAnsi="Calibri" w:cs="Calibri"/>
                <w:color w:val="auto"/>
                <w:sz w:val="20"/>
                <w:szCs w:val="20"/>
              </w:rPr>
              <w:t xml:space="preserve">, pvz., potencialių tiekėjų skaičius, ar pirkimo objektas yra CPO LT elektroniniame kataloge, ar pirkimo objektas egzistuoja rinkoje, ar tiekėjams aiški preliminari techninė specifikacija ir ar techninė specifikacija neriboja konkurencijos, ar tiekėjai siūlė keisti </w:t>
            </w:r>
            <w:r w:rsidR="00FB2985" w:rsidRPr="004004B8">
              <w:rPr>
                <w:rFonts w:ascii="Calibri" w:eastAsia="Calibri" w:hAnsi="Calibri" w:cs="Calibri"/>
                <w:color w:val="auto"/>
                <w:sz w:val="20"/>
                <w:szCs w:val="20"/>
              </w:rPr>
              <w:lastRenderedPageBreak/>
              <w:t>techninės specifikacijos reikalavimus, ar pirkimui bus keliami PĮ</w:t>
            </w:r>
            <w:r w:rsidR="00F44E15">
              <w:rPr>
                <w:rFonts w:ascii="Calibri" w:eastAsia="Calibri" w:hAnsi="Calibri" w:cs="Calibri"/>
                <w:color w:val="auto"/>
                <w:sz w:val="20"/>
                <w:szCs w:val="20"/>
              </w:rPr>
              <w:t xml:space="preserve"> / VPĮ</w:t>
            </w:r>
            <w:r w:rsidR="00FB2985" w:rsidRPr="004004B8">
              <w:rPr>
                <w:rFonts w:ascii="Calibri" w:eastAsia="Calibri" w:hAnsi="Calibri" w:cs="Calibri"/>
                <w:color w:val="auto"/>
                <w:sz w:val="20"/>
                <w:szCs w:val="20"/>
              </w:rPr>
              <w:t xml:space="preserve"> ir jį įgyvendinančiuose teisės aktuose nustatyti reikalavimai, ar atsižvelgta į visus rinkos tyrimo metu tiekėjų siūlytus reikalavimų pirkimo objektui pakeitimus ir kt.</w:t>
            </w:r>
            <w:r w:rsidRPr="004004B8">
              <w:rPr>
                <w:rFonts w:ascii="Calibri" w:eastAsia="Calibri" w:hAnsi="Calibri" w:cs="Calibri"/>
                <w:color w:val="auto"/>
                <w:sz w:val="20"/>
                <w:szCs w:val="20"/>
              </w:rPr>
              <w:t xml:space="preserve">), nepatvirtinta rinkos tyrimo suvestinės forma; </w:t>
            </w:r>
          </w:p>
          <w:p w14:paraId="763D3246" w14:textId="34D0CB95" w:rsidR="00DA4927" w:rsidRPr="004004B8"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xml:space="preserve">(2) Tvarkos apraše nustatyta, kad </w:t>
            </w:r>
            <w:r w:rsidR="008C6B92">
              <w:rPr>
                <w:rFonts w:ascii="Calibri" w:eastAsia="Calibri" w:hAnsi="Calibri" w:cs="Calibri"/>
                <w:color w:val="auto"/>
                <w:sz w:val="20"/>
                <w:szCs w:val="20"/>
              </w:rPr>
              <w:t>Pi</w:t>
            </w:r>
            <w:r w:rsidR="008C6B92" w:rsidRPr="004004B8">
              <w:rPr>
                <w:rFonts w:ascii="Calibri" w:eastAsia="Calibri" w:hAnsi="Calibri" w:cs="Calibri"/>
                <w:color w:val="auto"/>
                <w:sz w:val="20"/>
                <w:szCs w:val="20"/>
              </w:rPr>
              <w:t>rkim</w:t>
            </w:r>
            <w:r w:rsidR="008C6B92">
              <w:rPr>
                <w:rFonts w:ascii="Calibri" w:eastAsia="Calibri" w:hAnsi="Calibri" w:cs="Calibri"/>
                <w:color w:val="auto"/>
                <w:sz w:val="20"/>
                <w:szCs w:val="20"/>
              </w:rPr>
              <w:t>ų</w:t>
            </w:r>
            <w:r w:rsidR="008C6B92" w:rsidRPr="004004B8">
              <w:rPr>
                <w:rFonts w:ascii="Calibri" w:eastAsia="Calibri" w:hAnsi="Calibri" w:cs="Calibri"/>
                <w:color w:val="auto"/>
                <w:sz w:val="20"/>
                <w:szCs w:val="20"/>
              </w:rPr>
              <w:t xml:space="preserve"> </w:t>
            </w:r>
            <w:r w:rsidRPr="004004B8">
              <w:rPr>
                <w:rFonts w:ascii="Calibri" w:eastAsia="Calibri" w:hAnsi="Calibri" w:cs="Calibri"/>
                <w:color w:val="auto"/>
                <w:sz w:val="20"/>
                <w:szCs w:val="20"/>
              </w:rPr>
              <w:t>iniciatorius turi nurodyti pageidautiną sutarties įsigaliojimo datą, pagal kurią už pirkimų planavimą, organizavimą ir pirkimų administravimą atsakingas asmuo turėtų nustatyti pirkimo inicijavimo datą</w:t>
            </w:r>
            <w:r w:rsidR="00DA7745">
              <w:rPr>
                <w:rFonts w:ascii="Calibri" w:eastAsia="Calibri" w:hAnsi="Calibri" w:cs="Calibri"/>
                <w:color w:val="auto"/>
                <w:sz w:val="20"/>
                <w:szCs w:val="20"/>
              </w:rPr>
              <w:t xml:space="preserve">, tačiau </w:t>
            </w:r>
            <w:r w:rsidR="000C475E">
              <w:rPr>
                <w:rFonts w:ascii="Calibri" w:eastAsia="Calibri" w:hAnsi="Calibri" w:cs="Calibri"/>
                <w:color w:val="auto"/>
                <w:sz w:val="20"/>
                <w:szCs w:val="20"/>
              </w:rPr>
              <w:t>P</w:t>
            </w:r>
            <w:r w:rsidRPr="004004B8">
              <w:rPr>
                <w:rFonts w:ascii="Calibri" w:eastAsia="Calibri" w:hAnsi="Calibri" w:cs="Calibri"/>
                <w:color w:val="auto"/>
                <w:sz w:val="20"/>
                <w:szCs w:val="20"/>
              </w:rPr>
              <w:t>oreikių sąrašo formoje nurodoma ne pageidautina sutarties</w:t>
            </w:r>
            <w:r w:rsidR="000A55B7" w:rsidRPr="004004B8">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įsigaliojimo data, o ketvirtis, kurio metu turi būti </w:t>
            </w:r>
            <w:r w:rsidR="00411546" w:rsidRPr="004004B8">
              <w:rPr>
                <w:rFonts w:ascii="Calibri" w:eastAsia="Calibri" w:hAnsi="Calibri" w:cs="Calibri"/>
                <w:color w:val="auto"/>
                <w:sz w:val="20"/>
                <w:szCs w:val="20"/>
              </w:rPr>
              <w:t>įvykdyta</w:t>
            </w:r>
            <w:r w:rsidRPr="004004B8">
              <w:rPr>
                <w:rFonts w:ascii="Calibri" w:eastAsia="Calibri" w:hAnsi="Calibri" w:cs="Calibri"/>
                <w:color w:val="auto"/>
                <w:sz w:val="20"/>
                <w:szCs w:val="20"/>
              </w:rPr>
              <w:t xml:space="preserve"> sutartis</w:t>
            </w:r>
            <w:r w:rsidR="00411546" w:rsidRPr="004004B8">
              <w:rPr>
                <w:rStyle w:val="FootnoteReference"/>
                <w:rFonts w:ascii="Calibri" w:eastAsia="Calibri" w:hAnsi="Calibri" w:cs="Calibri"/>
                <w:color w:val="auto"/>
                <w:sz w:val="20"/>
                <w:szCs w:val="20"/>
              </w:rPr>
              <w:footnoteReference w:id="3"/>
            </w:r>
            <w:r w:rsidRPr="004004B8">
              <w:rPr>
                <w:rFonts w:ascii="Calibri" w:eastAsia="Calibri" w:hAnsi="Calibri" w:cs="Calibri"/>
                <w:color w:val="auto"/>
                <w:sz w:val="20"/>
                <w:szCs w:val="20"/>
              </w:rPr>
              <w:t>.</w:t>
            </w:r>
          </w:p>
          <w:p w14:paraId="24BEACF4" w14:textId="500919B8" w:rsidR="00DA4927" w:rsidRPr="004004B8"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xml:space="preserve">Taip pat </w:t>
            </w:r>
            <w:r w:rsidR="000C475E">
              <w:rPr>
                <w:rFonts w:ascii="Calibri" w:eastAsia="Calibri" w:hAnsi="Calibri" w:cs="Calibri"/>
                <w:color w:val="auto"/>
                <w:sz w:val="20"/>
                <w:szCs w:val="20"/>
              </w:rPr>
              <w:t>P</w:t>
            </w:r>
            <w:r w:rsidRPr="004004B8">
              <w:rPr>
                <w:rFonts w:ascii="Calibri" w:eastAsia="Calibri" w:hAnsi="Calibri" w:cs="Calibri"/>
                <w:color w:val="auto"/>
                <w:sz w:val="20"/>
                <w:szCs w:val="20"/>
              </w:rPr>
              <w:t>oreiki</w:t>
            </w:r>
            <w:r w:rsidR="000C475E">
              <w:rPr>
                <w:rFonts w:ascii="Calibri" w:eastAsia="Calibri" w:hAnsi="Calibri" w:cs="Calibri"/>
                <w:color w:val="auto"/>
                <w:sz w:val="20"/>
                <w:szCs w:val="20"/>
              </w:rPr>
              <w:t>ų sąrašo</w:t>
            </w:r>
            <w:r w:rsidRPr="004004B8">
              <w:rPr>
                <w:rFonts w:ascii="Calibri" w:eastAsia="Calibri" w:hAnsi="Calibri" w:cs="Calibri"/>
                <w:color w:val="auto"/>
                <w:sz w:val="20"/>
                <w:szCs w:val="20"/>
              </w:rPr>
              <w:t xml:space="preserve"> formoje </w:t>
            </w:r>
            <w:r w:rsidR="000A55B7" w:rsidRPr="004004B8">
              <w:rPr>
                <w:rFonts w:ascii="Calibri" w:eastAsia="Calibri" w:hAnsi="Calibri" w:cs="Calibri"/>
                <w:color w:val="auto"/>
                <w:sz w:val="20"/>
                <w:szCs w:val="20"/>
              </w:rPr>
              <w:t>trūksta</w:t>
            </w:r>
            <w:r w:rsidRPr="004004B8">
              <w:rPr>
                <w:rFonts w:ascii="Calibri" w:eastAsia="Calibri" w:hAnsi="Calibri" w:cs="Calibri"/>
                <w:color w:val="auto"/>
                <w:sz w:val="20"/>
                <w:szCs w:val="20"/>
              </w:rPr>
              <w:t xml:space="preserve"> informacij</w:t>
            </w:r>
            <w:r w:rsidR="000A55B7" w:rsidRPr="004004B8">
              <w:rPr>
                <w:rFonts w:ascii="Calibri" w:eastAsia="Calibri" w:hAnsi="Calibri" w:cs="Calibri"/>
                <w:color w:val="auto"/>
                <w:sz w:val="20"/>
                <w:szCs w:val="20"/>
              </w:rPr>
              <w:t>os</w:t>
            </w:r>
            <w:r w:rsidRPr="004004B8">
              <w:rPr>
                <w:rFonts w:ascii="Calibri" w:eastAsia="Calibri" w:hAnsi="Calibri" w:cs="Calibri"/>
                <w:color w:val="auto"/>
                <w:sz w:val="20"/>
                <w:szCs w:val="20"/>
              </w:rPr>
              <w:t xml:space="preserve">, ar pirkimas gali būti rezervuotas, inovatyvus, ar pirkimas </w:t>
            </w:r>
            <w:r w:rsidRPr="00784AA5">
              <w:rPr>
                <w:rFonts w:ascii="Calibri" w:eastAsia="Calibri" w:hAnsi="Calibri" w:cs="Calibri"/>
                <w:color w:val="auto"/>
                <w:sz w:val="20"/>
                <w:szCs w:val="20"/>
              </w:rPr>
              <w:t>strategiškai svarbus.</w:t>
            </w:r>
          </w:p>
          <w:p w14:paraId="41FDDA7E" w14:textId="2A4B9797" w:rsidR="00DA4927" w:rsidRPr="004004B8"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xml:space="preserve">(3) Atsižvelgiant į Tvarkos apraše už pirkimų planavimą, organizavimą ir pirkimų administravimą atsakingam asmeniui pavestas </w:t>
            </w:r>
            <w:r w:rsidR="0089711E">
              <w:rPr>
                <w:rFonts w:ascii="Calibri" w:eastAsia="Calibri" w:hAnsi="Calibri" w:cs="Calibri"/>
                <w:color w:val="auto"/>
                <w:sz w:val="20"/>
                <w:szCs w:val="20"/>
              </w:rPr>
              <w:t>funkcijas</w:t>
            </w:r>
            <w:r w:rsidR="00A869B7">
              <w:rPr>
                <w:rStyle w:val="FootnoteReference"/>
                <w:rFonts w:ascii="Calibri" w:eastAsia="Calibri" w:hAnsi="Calibri" w:cs="Calibri"/>
                <w:color w:val="auto"/>
                <w:sz w:val="20"/>
                <w:szCs w:val="20"/>
              </w:rPr>
              <w:footnoteReference w:id="4"/>
            </w:r>
            <w:r w:rsidR="00746B34" w:rsidRPr="004004B8">
              <w:rPr>
                <w:rFonts w:ascii="Calibri" w:eastAsia="Calibri" w:hAnsi="Calibri" w:cs="Calibri"/>
                <w:color w:val="auto"/>
                <w:sz w:val="20"/>
                <w:szCs w:val="20"/>
              </w:rPr>
              <w:t>,</w:t>
            </w:r>
            <w:r w:rsidRPr="004004B8">
              <w:rPr>
                <w:rFonts w:ascii="Calibri" w:eastAsia="Calibri" w:hAnsi="Calibri" w:cs="Calibri"/>
                <w:color w:val="auto"/>
                <w:sz w:val="20"/>
                <w:szCs w:val="20"/>
              </w:rPr>
              <w:t xml:space="preserve"> rengiant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Pr="004004B8">
              <w:rPr>
                <w:rFonts w:ascii="Calibri" w:eastAsia="Calibri" w:hAnsi="Calibri" w:cs="Calibri"/>
                <w:color w:val="auto"/>
                <w:sz w:val="20"/>
                <w:szCs w:val="20"/>
              </w:rPr>
              <w:t xml:space="preserve">plano projektą,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Pr="004004B8">
              <w:rPr>
                <w:rFonts w:ascii="Calibri" w:eastAsia="Calibri" w:hAnsi="Calibri" w:cs="Calibri"/>
                <w:color w:val="auto"/>
                <w:sz w:val="20"/>
                <w:szCs w:val="20"/>
              </w:rPr>
              <w:t xml:space="preserve">plano forma nėra išsami. Pirkimų plano formoje nėra fiksuojama informacija </w:t>
            </w:r>
            <w:r w:rsidRPr="004004B8">
              <w:rPr>
                <w:rFonts w:ascii="Calibri" w:eastAsia="Calibri" w:hAnsi="Calibri" w:cs="Calibri"/>
                <w:color w:val="auto"/>
                <w:sz w:val="20"/>
                <w:szCs w:val="20"/>
              </w:rPr>
              <w:lastRenderedPageBreak/>
              <w:t>apie taikytinus</w:t>
            </w:r>
            <w:r w:rsidR="00746B34" w:rsidRPr="004004B8">
              <w:rPr>
                <w:rFonts w:ascii="Calibri" w:eastAsia="Calibri" w:hAnsi="Calibri" w:cs="Calibri"/>
                <w:color w:val="auto"/>
                <w:sz w:val="20"/>
                <w:szCs w:val="20"/>
              </w:rPr>
              <w:t xml:space="preserve"> pasiūlymų</w:t>
            </w:r>
            <w:r w:rsidRPr="004004B8">
              <w:rPr>
                <w:rFonts w:ascii="Calibri" w:eastAsia="Calibri" w:hAnsi="Calibri" w:cs="Calibri"/>
                <w:color w:val="auto"/>
                <w:sz w:val="20"/>
                <w:szCs w:val="20"/>
              </w:rPr>
              <w:t xml:space="preserve"> vertinimo kriterijus, </w:t>
            </w:r>
            <w:r w:rsidR="00BC2096" w:rsidRPr="004004B8">
              <w:rPr>
                <w:rFonts w:ascii="Calibri" w:eastAsia="Calibri" w:hAnsi="Calibri" w:cs="Calibri"/>
                <w:color w:val="auto"/>
                <w:sz w:val="20"/>
                <w:szCs w:val="20"/>
              </w:rPr>
              <w:t>galimyb</w:t>
            </w:r>
            <w:r w:rsidR="00BC2096">
              <w:rPr>
                <w:rFonts w:ascii="Calibri" w:eastAsia="Calibri" w:hAnsi="Calibri" w:cs="Calibri"/>
                <w:color w:val="auto"/>
                <w:sz w:val="20"/>
                <w:szCs w:val="20"/>
              </w:rPr>
              <w:t>ę</w:t>
            </w:r>
            <w:r w:rsidR="00BC2096" w:rsidRPr="004004B8">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vykdyti pirkimus iš PĮ 35 </w:t>
            </w:r>
            <w:r w:rsidR="00746B34" w:rsidRPr="004004B8">
              <w:rPr>
                <w:rFonts w:ascii="Calibri" w:eastAsia="Calibri" w:hAnsi="Calibri" w:cs="Calibri"/>
                <w:color w:val="auto"/>
                <w:sz w:val="20"/>
                <w:szCs w:val="20"/>
              </w:rPr>
              <w:t xml:space="preserve">str. </w:t>
            </w:r>
            <w:r w:rsidRPr="004004B8">
              <w:rPr>
                <w:rFonts w:ascii="Calibri" w:eastAsia="Calibri" w:hAnsi="Calibri" w:cs="Calibri"/>
                <w:color w:val="auto"/>
                <w:sz w:val="20"/>
                <w:szCs w:val="20"/>
              </w:rPr>
              <w:t>/ 36</w:t>
            </w:r>
            <w:r w:rsidR="00746B34" w:rsidRPr="004004B8">
              <w:rPr>
                <w:rFonts w:ascii="Calibri" w:eastAsia="Calibri" w:hAnsi="Calibri" w:cs="Calibri"/>
                <w:color w:val="auto"/>
                <w:sz w:val="20"/>
                <w:szCs w:val="20"/>
              </w:rPr>
              <w:t xml:space="preserve"> str.</w:t>
            </w:r>
            <w:r w:rsidRPr="004004B8">
              <w:rPr>
                <w:rFonts w:ascii="Calibri" w:eastAsia="Calibri" w:hAnsi="Calibri" w:cs="Calibri"/>
                <w:color w:val="auto"/>
                <w:sz w:val="20"/>
                <w:szCs w:val="20"/>
              </w:rPr>
              <w:t xml:space="preserve"> nurodytų subjektų, inovatyvius pirkimus, ar pirkimui taikytini aplinkos apsaugos kriterijai, energijos vartojimo efektyvumo kriterijai, </w:t>
            </w:r>
            <w:r w:rsidR="00BC2096" w:rsidRPr="004004B8">
              <w:rPr>
                <w:rFonts w:ascii="Calibri" w:eastAsia="Calibri" w:hAnsi="Calibri" w:cs="Calibri"/>
                <w:color w:val="auto"/>
                <w:sz w:val="20"/>
                <w:szCs w:val="20"/>
              </w:rPr>
              <w:t>galimyb</w:t>
            </w:r>
            <w:r w:rsidR="00BC2096">
              <w:rPr>
                <w:rFonts w:ascii="Calibri" w:eastAsia="Calibri" w:hAnsi="Calibri" w:cs="Calibri"/>
                <w:color w:val="auto"/>
                <w:sz w:val="20"/>
                <w:szCs w:val="20"/>
              </w:rPr>
              <w:t>ės</w:t>
            </w:r>
            <w:r w:rsidR="00BC2096" w:rsidRPr="004004B8">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taikyti socialinius kriterijus, nefiksuojama ar reikalinga (privaloma) rinkos konsultacija, </w:t>
            </w:r>
            <w:r w:rsidR="00746B34" w:rsidRPr="004004B8">
              <w:rPr>
                <w:rFonts w:ascii="Calibri" w:eastAsia="Calibri" w:hAnsi="Calibri" w:cs="Calibri"/>
                <w:color w:val="auto"/>
                <w:sz w:val="20"/>
                <w:szCs w:val="20"/>
              </w:rPr>
              <w:t xml:space="preserve">ar </w:t>
            </w:r>
            <w:r w:rsidRPr="004004B8">
              <w:rPr>
                <w:rFonts w:ascii="Calibri" w:eastAsia="Calibri" w:hAnsi="Calibri" w:cs="Calibri"/>
                <w:color w:val="auto"/>
                <w:sz w:val="20"/>
                <w:szCs w:val="20"/>
              </w:rPr>
              <w:t>bus skelbiamas techninės specifikacijos projektas, ar pirkimas gali būti vykdomas iš / per CPO LT</w:t>
            </w:r>
            <w:r w:rsidR="006432BD">
              <w:rPr>
                <w:rFonts w:ascii="Calibri" w:eastAsia="Calibri" w:hAnsi="Calibri" w:cs="Calibri"/>
                <w:color w:val="auto"/>
                <w:sz w:val="20"/>
                <w:szCs w:val="20"/>
              </w:rPr>
              <w:t xml:space="preserve"> ir kt.</w:t>
            </w:r>
            <w:r w:rsidR="00AF5782">
              <w:rPr>
                <w:rFonts w:ascii="Calibri" w:eastAsia="Calibri" w:hAnsi="Calibri" w:cs="Calibri"/>
                <w:color w:val="auto"/>
                <w:sz w:val="20"/>
                <w:szCs w:val="20"/>
              </w:rPr>
              <w:t xml:space="preserve"> Tvarkos apraše nurodyta informacija</w:t>
            </w:r>
            <w:r w:rsidRPr="004004B8">
              <w:rPr>
                <w:rFonts w:ascii="Calibri" w:eastAsia="Calibri" w:hAnsi="Calibri" w:cs="Calibri"/>
                <w:color w:val="auto"/>
                <w:sz w:val="20"/>
                <w:szCs w:val="20"/>
              </w:rPr>
              <w:t xml:space="preserve">. </w:t>
            </w:r>
          </w:p>
          <w:p w14:paraId="42B3E30C" w14:textId="777A8FD1" w:rsidR="00DA4927" w:rsidRPr="00C71AB7"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 xml:space="preserve">(4) </w:t>
            </w:r>
            <w:r w:rsidRPr="00C71AB7">
              <w:rPr>
                <w:rFonts w:ascii="Calibri" w:eastAsia="Calibri" w:hAnsi="Calibri" w:cs="Calibri"/>
                <w:color w:val="auto"/>
                <w:sz w:val="20"/>
                <w:szCs w:val="20"/>
              </w:rPr>
              <w:t xml:space="preserve">Dviprasmiškai Tvarkos apraše nustatyta atsakomybė už </w:t>
            </w:r>
            <w:r w:rsidR="002B086C" w:rsidRPr="00C71AB7">
              <w:rPr>
                <w:rFonts w:ascii="Calibri" w:eastAsia="Calibri" w:hAnsi="Calibri" w:cs="Calibri"/>
                <w:color w:val="auto"/>
                <w:sz w:val="20"/>
                <w:szCs w:val="20"/>
              </w:rPr>
              <w:t xml:space="preserve">Pirkimų </w:t>
            </w:r>
            <w:r w:rsidRPr="00C71AB7">
              <w:rPr>
                <w:rFonts w:ascii="Calibri" w:eastAsia="Calibri" w:hAnsi="Calibri" w:cs="Calibri"/>
                <w:color w:val="auto"/>
                <w:sz w:val="20"/>
                <w:szCs w:val="20"/>
              </w:rPr>
              <w:t xml:space="preserve">plano parengimą, kadangi Tvarkos aprašo 1.19.1 p. nustatyta, kad </w:t>
            </w:r>
            <w:r w:rsidR="002B086C" w:rsidRPr="00C71AB7">
              <w:rPr>
                <w:rFonts w:ascii="Calibri" w:eastAsia="Calibri" w:hAnsi="Calibri" w:cs="Calibri"/>
                <w:color w:val="auto"/>
                <w:sz w:val="20"/>
                <w:szCs w:val="20"/>
              </w:rPr>
              <w:t xml:space="preserve">Pirkimų </w:t>
            </w:r>
            <w:r w:rsidRPr="00C71AB7">
              <w:rPr>
                <w:rFonts w:ascii="Calibri" w:eastAsia="Calibri" w:hAnsi="Calibri" w:cs="Calibri"/>
                <w:color w:val="auto"/>
                <w:sz w:val="20"/>
                <w:szCs w:val="20"/>
              </w:rPr>
              <w:t xml:space="preserve">planą rengia </w:t>
            </w:r>
            <w:r w:rsidR="0022234F" w:rsidRPr="00C71AB7">
              <w:rPr>
                <w:rFonts w:ascii="Calibri" w:eastAsia="Calibri" w:hAnsi="Calibri" w:cs="Calibri"/>
                <w:color w:val="auto"/>
                <w:sz w:val="20"/>
                <w:szCs w:val="20"/>
              </w:rPr>
              <w:t>P</w:t>
            </w:r>
            <w:r w:rsidRPr="00C71AB7">
              <w:rPr>
                <w:rFonts w:ascii="Calibri" w:eastAsia="Calibri" w:hAnsi="Calibri" w:cs="Calibri"/>
                <w:color w:val="auto"/>
                <w:sz w:val="20"/>
                <w:szCs w:val="20"/>
              </w:rPr>
              <w:t>irkimų organizatorius</w:t>
            </w:r>
            <w:r w:rsidRPr="00C71AB7">
              <w:rPr>
                <w:rStyle w:val="FootnoteReference"/>
                <w:rFonts w:ascii="Calibri" w:eastAsia="Calibri" w:hAnsi="Calibri" w:cs="Calibri"/>
                <w:color w:val="auto"/>
                <w:sz w:val="20"/>
                <w:szCs w:val="20"/>
              </w:rPr>
              <w:footnoteReference w:id="5"/>
            </w:r>
            <w:r w:rsidR="00BE5A22" w:rsidRPr="00C71AB7">
              <w:rPr>
                <w:rFonts w:ascii="Calibri" w:eastAsia="Calibri" w:hAnsi="Calibri" w:cs="Calibri"/>
                <w:color w:val="auto"/>
                <w:sz w:val="20"/>
                <w:szCs w:val="20"/>
              </w:rPr>
              <w:t xml:space="preserve"> (MVPTA taip pat nustatyta, kad pirkimų planą rengia </w:t>
            </w:r>
            <w:r w:rsidR="0038420D" w:rsidRPr="00C71AB7">
              <w:rPr>
                <w:rFonts w:ascii="Calibri" w:eastAsia="Calibri" w:hAnsi="Calibri" w:cs="Calibri"/>
                <w:color w:val="auto"/>
                <w:sz w:val="20"/>
                <w:szCs w:val="20"/>
              </w:rPr>
              <w:t>P</w:t>
            </w:r>
            <w:r w:rsidR="00BE5A22" w:rsidRPr="00C71AB7">
              <w:rPr>
                <w:rFonts w:ascii="Calibri" w:eastAsia="Calibri" w:hAnsi="Calibri" w:cs="Calibri"/>
                <w:color w:val="auto"/>
                <w:sz w:val="20"/>
                <w:szCs w:val="20"/>
              </w:rPr>
              <w:t>irkimų organizatorius)</w:t>
            </w:r>
            <w:r w:rsidRPr="00C71AB7">
              <w:rPr>
                <w:rFonts w:ascii="Calibri" w:eastAsia="Calibri" w:hAnsi="Calibri" w:cs="Calibri"/>
                <w:color w:val="auto"/>
                <w:sz w:val="20"/>
                <w:szCs w:val="20"/>
              </w:rPr>
              <w:t xml:space="preserve">, o 1.23.1 p. nustatyta, kad </w:t>
            </w:r>
            <w:r w:rsidR="002B086C" w:rsidRPr="00C71AB7">
              <w:rPr>
                <w:rFonts w:ascii="Calibri" w:eastAsia="Calibri" w:hAnsi="Calibri" w:cs="Calibri"/>
                <w:color w:val="auto"/>
                <w:sz w:val="20"/>
                <w:szCs w:val="20"/>
              </w:rPr>
              <w:t xml:space="preserve">Pirkimų </w:t>
            </w:r>
            <w:r w:rsidRPr="00C71AB7">
              <w:rPr>
                <w:rFonts w:ascii="Calibri" w:eastAsia="Calibri" w:hAnsi="Calibri" w:cs="Calibri"/>
                <w:color w:val="auto"/>
                <w:sz w:val="20"/>
                <w:szCs w:val="20"/>
              </w:rPr>
              <w:t>planą rengia už pirkimų planavimą, organizavimą ir pirkimų administravimą atsakingas asmuo</w:t>
            </w:r>
            <w:r w:rsidRPr="00C71AB7">
              <w:rPr>
                <w:rStyle w:val="FootnoteReference"/>
                <w:rFonts w:ascii="Calibri" w:eastAsia="Calibri" w:hAnsi="Calibri" w:cs="Calibri"/>
                <w:color w:val="auto"/>
                <w:sz w:val="20"/>
                <w:szCs w:val="20"/>
              </w:rPr>
              <w:footnoteReference w:id="6"/>
            </w:r>
            <w:r w:rsidRPr="00C71AB7">
              <w:rPr>
                <w:rFonts w:ascii="Calibri" w:eastAsia="Calibri" w:hAnsi="Calibri" w:cs="Calibri"/>
                <w:color w:val="auto"/>
                <w:sz w:val="20"/>
                <w:szCs w:val="20"/>
              </w:rPr>
              <w:t xml:space="preserve">. </w:t>
            </w:r>
          </w:p>
          <w:p w14:paraId="638E154E" w14:textId="423FA3C3" w:rsidR="000B3430" w:rsidRPr="004004B8" w:rsidRDefault="00DA4927" w:rsidP="00DA4927">
            <w:pPr>
              <w:rPr>
                <w:rFonts w:ascii="Calibri" w:eastAsia="Calibri" w:hAnsi="Calibri" w:cs="Calibri"/>
                <w:color w:val="auto"/>
                <w:sz w:val="20"/>
                <w:szCs w:val="20"/>
              </w:rPr>
            </w:pPr>
            <w:r w:rsidRPr="004004B8">
              <w:rPr>
                <w:rFonts w:ascii="Calibri" w:eastAsia="Calibri" w:hAnsi="Calibri" w:cs="Calibri"/>
                <w:color w:val="auto"/>
                <w:sz w:val="20"/>
                <w:szCs w:val="20"/>
              </w:rPr>
              <w:t>(</w:t>
            </w:r>
            <w:r w:rsidR="00F677E0" w:rsidRPr="004004B8">
              <w:rPr>
                <w:rFonts w:ascii="Calibri" w:eastAsia="Calibri" w:hAnsi="Calibri" w:cs="Calibri"/>
                <w:color w:val="auto"/>
                <w:sz w:val="20"/>
                <w:szCs w:val="20"/>
              </w:rPr>
              <w:t>5</w:t>
            </w:r>
            <w:r w:rsidRPr="004004B8">
              <w:rPr>
                <w:rFonts w:ascii="Calibri" w:eastAsia="Calibri" w:hAnsi="Calibri" w:cs="Calibri"/>
                <w:color w:val="auto"/>
                <w:sz w:val="20"/>
                <w:szCs w:val="20"/>
              </w:rPr>
              <w:t>) Pirkimo paraiškos formoje</w:t>
            </w:r>
            <w:r w:rsidR="004229DC">
              <w:rPr>
                <w:rFonts w:ascii="Calibri" w:eastAsia="Calibri" w:hAnsi="Calibri" w:cs="Calibri"/>
                <w:color w:val="auto"/>
                <w:sz w:val="20"/>
                <w:szCs w:val="20"/>
              </w:rPr>
              <w:t>,</w:t>
            </w:r>
            <w:r w:rsidRPr="004004B8">
              <w:rPr>
                <w:rFonts w:ascii="Calibri" w:eastAsia="Calibri" w:hAnsi="Calibri" w:cs="Calibri"/>
                <w:color w:val="auto"/>
                <w:sz w:val="20"/>
                <w:szCs w:val="20"/>
              </w:rPr>
              <w:t xml:space="preserve"> be kita ko</w:t>
            </w:r>
            <w:r w:rsidR="004229DC">
              <w:rPr>
                <w:rFonts w:ascii="Calibri" w:eastAsia="Calibri" w:hAnsi="Calibri" w:cs="Calibri"/>
                <w:color w:val="auto"/>
                <w:sz w:val="20"/>
                <w:szCs w:val="20"/>
              </w:rPr>
              <w:t>,</w:t>
            </w:r>
            <w:r w:rsidRPr="004004B8">
              <w:rPr>
                <w:rFonts w:ascii="Calibri" w:eastAsia="Calibri" w:hAnsi="Calibri" w:cs="Calibri"/>
                <w:color w:val="auto"/>
                <w:sz w:val="20"/>
                <w:szCs w:val="20"/>
              </w:rPr>
              <w:t xml:space="preserve"> reikalaujama nurodyti planuojamą pirkimo pradžią (nurodyti tikslią datą arba mėnesį). Tarnybos vertinimu, </w:t>
            </w:r>
            <w:r w:rsidR="00C6086A">
              <w:rPr>
                <w:rFonts w:ascii="Calibri" w:eastAsia="Calibri" w:hAnsi="Calibri" w:cs="Calibri"/>
                <w:color w:val="auto"/>
                <w:sz w:val="20"/>
                <w:szCs w:val="20"/>
              </w:rPr>
              <w:t xml:space="preserve">Poreikių sąraše </w:t>
            </w:r>
            <w:r w:rsidR="00D07200">
              <w:rPr>
                <w:rFonts w:ascii="Calibri" w:eastAsia="Calibri" w:hAnsi="Calibri" w:cs="Calibri"/>
                <w:color w:val="auto"/>
                <w:sz w:val="20"/>
                <w:szCs w:val="20"/>
              </w:rPr>
              <w:t>turėtų būti  nurodoma pageidaujama</w:t>
            </w:r>
            <w:r w:rsidRPr="004004B8">
              <w:rPr>
                <w:rFonts w:ascii="Calibri" w:eastAsia="Calibri" w:hAnsi="Calibri" w:cs="Calibri"/>
                <w:color w:val="auto"/>
                <w:sz w:val="20"/>
                <w:szCs w:val="20"/>
              </w:rPr>
              <w:t xml:space="preserve"> sutarties sudarymo </w:t>
            </w:r>
            <w:r w:rsidR="00D07200">
              <w:rPr>
                <w:rFonts w:ascii="Calibri" w:eastAsia="Calibri" w:hAnsi="Calibri" w:cs="Calibri"/>
                <w:color w:val="auto"/>
                <w:sz w:val="20"/>
                <w:szCs w:val="20"/>
              </w:rPr>
              <w:t xml:space="preserve">data, o </w:t>
            </w:r>
            <w:r w:rsidR="00405E0B">
              <w:rPr>
                <w:rFonts w:ascii="Calibri" w:eastAsia="Calibri" w:hAnsi="Calibri" w:cs="Calibri"/>
                <w:color w:val="auto"/>
                <w:sz w:val="20"/>
                <w:szCs w:val="20"/>
              </w:rPr>
              <w:t xml:space="preserve">pirkimo inicijavimo data turėtų </w:t>
            </w:r>
            <w:r w:rsidR="005B7BD2">
              <w:rPr>
                <w:rFonts w:ascii="Calibri" w:eastAsia="Calibri" w:hAnsi="Calibri" w:cs="Calibri"/>
                <w:color w:val="auto"/>
                <w:sz w:val="20"/>
                <w:szCs w:val="20"/>
              </w:rPr>
              <w:t xml:space="preserve">būti nustatoma </w:t>
            </w:r>
            <w:r w:rsidR="00405E0B">
              <w:rPr>
                <w:rFonts w:ascii="Calibri" w:eastAsia="Calibri" w:hAnsi="Calibri" w:cs="Calibri"/>
                <w:color w:val="auto"/>
                <w:sz w:val="20"/>
                <w:szCs w:val="20"/>
              </w:rPr>
              <w:t>Pirkimų plane</w:t>
            </w:r>
            <w:r w:rsidRPr="004004B8">
              <w:rPr>
                <w:rFonts w:ascii="Calibri" w:eastAsia="Calibri" w:hAnsi="Calibri" w:cs="Calibri"/>
                <w:color w:val="auto"/>
                <w:sz w:val="20"/>
                <w:szCs w:val="20"/>
              </w:rPr>
              <w:t xml:space="preserve">. </w:t>
            </w:r>
          </w:p>
          <w:p w14:paraId="2606C43A" w14:textId="0B050AA7" w:rsidR="00636ABD" w:rsidRPr="004004B8" w:rsidRDefault="000B3430" w:rsidP="00636ABD">
            <w:pPr>
              <w:rPr>
                <w:rFonts w:ascii="Calibri" w:eastAsia="Calibri" w:hAnsi="Calibri" w:cs="Calibri"/>
                <w:color w:val="auto"/>
                <w:sz w:val="20"/>
                <w:szCs w:val="20"/>
              </w:rPr>
            </w:pPr>
            <w:r w:rsidRPr="004004B8">
              <w:rPr>
                <w:rFonts w:ascii="Calibri" w:eastAsia="Calibri" w:hAnsi="Calibri" w:cs="Calibri"/>
                <w:color w:val="auto"/>
                <w:sz w:val="20"/>
                <w:szCs w:val="20"/>
              </w:rPr>
              <w:t xml:space="preserve">Be to, Pirkimų paraiškos formoje nėra fiksuojama informacija apie </w:t>
            </w:r>
            <w:r w:rsidR="00A534BE" w:rsidRPr="004004B8">
              <w:rPr>
                <w:rFonts w:ascii="Calibri" w:eastAsia="Calibri" w:hAnsi="Calibri" w:cs="Calibri"/>
                <w:color w:val="auto"/>
                <w:sz w:val="20"/>
                <w:szCs w:val="20"/>
              </w:rPr>
              <w:t xml:space="preserve">pirkimo objekto </w:t>
            </w:r>
            <w:r w:rsidR="00BF65E3" w:rsidRPr="004004B8">
              <w:rPr>
                <w:rFonts w:ascii="Calibri" w:eastAsia="Calibri" w:hAnsi="Calibri" w:cs="Calibri"/>
                <w:color w:val="auto"/>
                <w:sz w:val="20"/>
                <w:szCs w:val="20"/>
              </w:rPr>
              <w:t>neskai</w:t>
            </w:r>
            <w:r w:rsidR="00BF65E3">
              <w:rPr>
                <w:rFonts w:ascii="Calibri" w:eastAsia="Calibri" w:hAnsi="Calibri" w:cs="Calibri"/>
                <w:color w:val="auto"/>
                <w:sz w:val="20"/>
                <w:szCs w:val="20"/>
              </w:rPr>
              <w:t>d</w:t>
            </w:r>
            <w:r w:rsidR="00BF65E3" w:rsidRPr="004004B8">
              <w:rPr>
                <w:rFonts w:ascii="Calibri" w:eastAsia="Calibri" w:hAnsi="Calibri" w:cs="Calibri"/>
                <w:color w:val="auto"/>
                <w:sz w:val="20"/>
                <w:szCs w:val="20"/>
              </w:rPr>
              <w:t xml:space="preserve">ymą </w:t>
            </w:r>
            <w:r w:rsidR="00A534BE" w:rsidRPr="004004B8">
              <w:rPr>
                <w:rFonts w:ascii="Calibri" w:eastAsia="Calibri" w:hAnsi="Calibri" w:cs="Calibri"/>
                <w:color w:val="auto"/>
                <w:sz w:val="20"/>
                <w:szCs w:val="20"/>
              </w:rPr>
              <w:t xml:space="preserve">į dalis (pagrindimas), </w:t>
            </w:r>
            <w:r w:rsidR="00636ABD" w:rsidRPr="004004B8">
              <w:rPr>
                <w:rFonts w:ascii="Calibri" w:eastAsia="Calibri" w:hAnsi="Calibri" w:cs="Calibri"/>
                <w:color w:val="auto"/>
                <w:sz w:val="20"/>
                <w:szCs w:val="20"/>
              </w:rPr>
              <w:t xml:space="preserve"> nors Tvarkos </w:t>
            </w:r>
            <w:r w:rsidR="00636ABD" w:rsidRPr="004004B8">
              <w:rPr>
                <w:rFonts w:ascii="Calibri" w:eastAsia="Calibri" w:hAnsi="Calibri" w:cs="Calibri"/>
                <w:color w:val="auto"/>
                <w:sz w:val="20"/>
                <w:szCs w:val="20"/>
              </w:rPr>
              <w:lastRenderedPageBreak/>
              <w:t xml:space="preserve">apraše nustatyta, kad šią informaciją </w:t>
            </w:r>
            <w:r w:rsidR="0022234F">
              <w:rPr>
                <w:rFonts w:ascii="Calibri" w:eastAsia="Calibri" w:hAnsi="Calibri" w:cs="Calibri"/>
                <w:color w:val="auto"/>
                <w:sz w:val="20"/>
                <w:szCs w:val="20"/>
              </w:rPr>
              <w:t>P</w:t>
            </w:r>
            <w:r w:rsidR="00636ABD" w:rsidRPr="004004B8">
              <w:rPr>
                <w:rFonts w:ascii="Calibri" w:eastAsia="Calibri" w:hAnsi="Calibri" w:cs="Calibri"/>
                <w:color w:val="auto"/>
                <w:sz w:val="20"/>
                <w:szCs w:val="20"/>
              </w:rPr>
              <w:t xml:space="preserve">irkimo iniciatorius </w:t>
            </w:r>
            <w:r w:rsidR="0085781E" w:rsidRPr="004004B8">
              <w:rPr>
                <w:rFonts w:ascii="Calibri" w:eastAsia="Calibri" w:hAnsi="Calibri" w:cs="Calibri"/>
                <w:color w:val="auto"/>
                <w:sz w:val="20"/>
                <w:szCs w:val="20"/>
              </w:rPr>
              <w:t>turi nurodyti paraiškoje</w:t>
            </w:r>
            <w:r w:rsidR="00636ABD" w:rsidRPr="004004B8">
              <w:rPr>
                <w:rFonts w:ascii="Calibri" w:eastAsia="Calibri" w:hAnsi="Calibri" w:cs="Calibri"/>
                <w:color w:val="auto"/>
                <w:sz w:val="20"/>
                <w:szCs w:val="20"/>
              </w:rPr>
              <w:t xml:space="preserve">. </w:t>
            </w:r>
          </w:p>
          <w:p w14:paraId="7F4D40E0" w14:textId="46FF3A10" w:rsidR="00584631" w:rsidRPr="004004B8" w:rsidRDefault="00DA4927" w:rsidP="00636ABD">
            <w:pPr>
              <w:rPr>
                <w:rFonts w:ascii="Calibri" w:eastAsia="Calibri" w:hAnsi="Calibri" w:cs="Calibri"/>
                <w:color w:val="auto"/>
                <w:sz w:val="20"/>
                <w:szCs w:val="20"/>
              </w:rPr>
            </w:pPr>
            <w:r w:rsidRPr="004004B8">
              <w:rPr>
                <w:rFonts w:ascii="Calibri" w:eastAsia="Calibri" w:hAnsi="Calibri" w:cs="Calibri"/>
                <w:color w:val="auto"/>
                <w:sz w:val="20"/>
                <w:szCs w:val="20"/>
              </w:rPr>
              <w:t>(</w:t>
            </w:r>
            <w:r w:rsidR="004F3969">
              <w:rPr>
                <w:rFonts w:ascii="Calibri" w:eastAsia="Calibri" w:hAnsi="Calibri" w:cs="Calibri"/>
                <w:color w:val="auto"/>
                <w:sz w:val="20"/>
                <w:szCs w:val="20"/>
              </w:rPr>
              <w:t>6</w:t>
            </w:r>
            <w:r w:rsidRPr="004004B8">
              <w:rPr>
                <w:rFonts w:ascii="Calibri" w:eastAsia="Calibri" w:hAnsi="Calibri" w:cs="Calibri"/>
                <w:color w:val="auto"/>
                <w:sz w:val="20"/>
                <w:szCs w:val="20"/>
              </w:rPr>
              <w:t xml:space="preserve">) MVPTA nustatyta, kad Pirkimų komisijos nariai, pirkimo organizatoriai, ekspertai, stebėtojai, PV ar pagalbinės pirkimų veiklos paslaugų teikėjo darbuotojai, dalyvaujantys pirkimo procedūroje </w:t>
            </w:r>
            <w:r w:rsidR="00DA77CB">
              <w:rPr>
                <w:rFonts w:ascii="Calibri" w:eastAsia="Calibri" w:hAnsi="Calibri" w:cs="Calibri"/>
                <w:color w:val="auto"/>
                <w:sz w:val="20"/>
                <w:szCs w:val="20"/>
              </w:rPr>
              <w:t xml:space="preserve">ir / </w:t>
            </w:r>
            <w:r w:rsidRPr="004004B8">
              <w:rPr>
                <w:rFonts w:ascii="Calibri" w:eastAsia="Calibri" w:hAnsi="Calibri" w:cs="Calibri"/>
                <w:color w:val="auto"/>
                <w:sz w:val="20"/>
                <w:szCs w:val="20"/>
              </w:rPr>
              <w:t xml:space="preserve">ar galintys daryti įtaką jos rezultatams, pirkimo procedūrose </w:t>
            </w:r>
            <w:r w:rsidR="00C4523E" w:rsidRPr="004004B8">
              <w:rPr>
                <w:rFonts w:ascii="Calibri" w:eastAsia="Calibri" w:hAnsi="Calibri" w:cs="Calibri"/>
                <w:color w:val="auto"/>
                <w:sz w:val="20"/>
                <w:szCs w:val="20"/>
              </w:rPr>
              <w:t>dalyva</w:t>
            </w:r>
            <w:r w:rsidR="00C4523E">
              <w:rPr>
                <w:rFonts w:ascii="Calibri" w:eastAsia="Calibri" w:hAnsi="Calibri" w:cs="Calibri"/>
                <w:color w:val="auto"/>
                <w:sz w:val="20"/>
                <w:szCs w:val="20"/>
              </w:rPr>
              <w:t>uja</w:t>
            </w:r>
            <w:r w:rsidR="00C4523E" w:rsidRPr="004004B8">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ar su pirkimu susijusius sprendimus </w:t>
            </w:r>
            <w:r w:rsidR="00C4523E" w:rsidRPr="004004B8">
              <w:rPr>
                <w:rFonts w:ascii="Calibri" w:eastAsia="Calibri" w:hAnsi="Calibri" w:cs="Calibri"/>
                <w:color w:val="auto"/>
                <w:sz w:val="20"/>
                <w:szCs w:val="20"/>
              </w:rPr>
              <w:t>priim</w:t>
            </w:r>
            <w:r w:rsidR="00C4523E">
              <w:rPr>
                <w:rFonts w:ascii="Calibri" w:eastAsia="Calibri" w:hAnsi="Calibri" w:cs="Calibri"/>
                <w:color w:val="auto"/>
                <w:sz w:val="20"/>
                <w:szCs w:val="20"/>
              </w:rPr>
              <w:t>a</w:t>
            </w:r>
            <w:r w:rsidR="00C4523E" w:rsidRPr="004004B8">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tik prieš tai pasirašę konfidencialumo pasižadėjimą ir nešališkumo deklaraciją. Atkreiptinas dėmesys, kad </w:t>
            </w:r>
            <w:r w:rsidRPr="004004B8">
              <w:rPr>
                <w:rFonts w:ascii="Calibri" w:hAnsi="Calibri" w:cs="Calibri"/>
                <w:color w:val="auto"/>
                <w:sz w:val="20"/>
                <w:szCs w:val="20"/>
              </w:rPr>
              <w:t>šie asmenys privalo būti pasirašę konfidencialumo pasižadėjimus ir Lietuvos Respublikos viešųjų ir privačių interesų derinimo įstatymo nustatyta tvarka deklaravę privačius interesus, o asmenys, kuriems neprivaloma deklaruoti privačius interesus, – pasirašę nešališkumo deklaracijas.</w:t>
            </w:r>
          </w:p>
        </w:tc>
        <w:tc>
          <w:tcPr>
            <w:tcW w:w="1061" w:type="pct"/>
            <w:tcBorders>
              <w:top w:val="single" w:sz="4" w:space="0" w:color="auto"/>
              <w:left w:val="single" w:sz="4" w:space="0" w:color="auto"/>
              <w:bottom w:val="single" w:sz="4" w:space="0" w:color="auto"/>
              <w:right w:val="single" w:sz="4" w:space="0" w:color="auto"/>
            </w:tcBorders>
          </w:tcPr>
          <w:p w14:paraId="04BD4616" w14:textId="5AB1CAC6" w:rsidR="00584631" w:rsidRPr="004004B8" w:rsidRDefault="003448AB" w:rsidP="00584631">
            <w:pPr>
              <w:rPr>
                <w:rFonts w:ascii="Calibri" w:eastAsia="Calibri" w:hAnsi="Calibri" w:cs="Calibri"/>
                <w:color w:val="auto"/>
                <w:sz w:val="20"/>
                <w:szCs w:val="20"/>
              </w:rPr>
            </w:pPr>
            <w:r w:rsidRPr="004004B8">
              <w:rPr>
                <w:rFonts w:ascii="Calibri" w:eastAsia="Calibri" w:hAnsi="Calibri" w:cs="Calibri"/>
                <w:color w:val="auto"/>
                <w:sz w:val="20"/>
                <w:szCs w:val="20"/>
              </w:rPr>
              <w:lastRenderedPageBreak/>
              <w:t xml:space="preserve">(1) </w:t>
            </w:r>
            <w:r w:rsidR="00BB02D2" w:rsidRPr="004004B8">
              <w:rPr>
                <w:rFonts w:ascii="Calibri" w:eastAsia="Calibri" w:hAnsi="Calibri" w:cs="Calibri"/>
                <w:color w:val="auto"/>
                <w:sz w:val="20"/>
                <w:szCs w:val="20"/>
              </w:rPr>
              <w:t>V</w:t>
            </w:r>
            <w:r w:rsidR="008305C3" w:rsidRPr="004004B8">
              <w:rPr>
                <w:rFonts w:ascii="Calibri" w:eastAsia="Calibri" w:hAnsi="Calibri" w:cs="Calibri"/>
                <w:color w:val="auto"/>
                <w:sz w:val="20"/>
                <w:szCs w:val="20"/>
              </w:rPr>
              <w:t>idaus teisės aktuose:</w:t>
            </w:r>
          </w:p>
          <w:p w14:paraId="66043E1F" w14:textId="51780A02" w:rsidR="00B630FC" w:rsidRDefault="008256A6" w:rsidP="00584631">
            <w:pPr>
              <w:rPr>
                <w:rFonts w:ascii="Calibri" w:eastAsia="Calibri" w:hAnsi="Calibri" w:cs="Calibri"/>
                <w:color w:val="auto"/>
                <w:sz w:val="20"/>
                <w:szCs w:val="20"/>
              </w:rPr>
            </w:pPr>
            <w:r w:rsidRPr="004004B8">
              <w:rPr>
                <w:rFonts w:ascii="Calibri" w:eastAsia="Calibri" w:hAnsi="Calibri" w:cs="Calibri"/>
                <w:color w:val="auto"/>
                <w:sz w:val="20"/>
                <w:szCs w:val="20"/>
              </w:rPr>
              <w:t>-</w:t>
            </w:r>
            <w:r w:rsidR="00B630FC">
              <w:rPr>
                <w:rFonts w:ascii="Calibri" w:eastAsia="Calibri" w:hAnsi="Calibri" w:cs="Calibri"/>
                <w:color w:val="auto"/>
                <w:sz w:val="20"/>
                <w:szCs w:val="20"/>
              </w:rPr>
              <w:t xml:space="preserve"> ankstinti </w:t>
            </w:r>
            <w:r w:rsidR="007345CC">
              <w:rPr>
                <w:rFonts w:ascii="Calibri" w:eastAsia="Calibri" w:hAnsi="Calibri" w:cs="Calibri"/>
                <w:color w:val="auto"/>
                <w:sz w:val="20"/>
                <w:szCs w:val="20"/>
              </w:rPr>
              <w:t xml:space="preserve">arba nustatyti trumpesnį </w:t>
            </w:r>
            <w:r w:rsidR="00B630FC">
              <w:rPr>
                <w:rFonts w:ascii="Calibri" w:eastAsia="Calibri" w:hAnsi="Calibri" w:cs="Calibri"/>
                <w:color w:val="auto"/>
                <w:sz w:val="20"/>
                <w:szCs w:val="20"/>
              </w:rPr>
              <w:t>pirkimų poreikių surinkimo terminą</w:t>
            </w:r>
            <w:r w:rsidR="007345CC">
              <w:rPr>
                <w:rFonts w:ascii="Calibri" w:eastAsia="Calibri" w:hAnsi="Calibri" w:cs="Calibri"/>
                <w:color w:val="auto"/>
                <w:sz w:val="20"/>
                <w:szCs w:val="20"/>
              </w:rPr>
              <w:t xml:space="preserve"> </w:t>
            </w:r>
            <w:r w:rsidR="00B00708">
              <w:rPr>
                <w:rFonts w:ascii="Calibri" w:eastAsia="Calibri" w:hAnsi="Calibri" w:cs="Calibri"/>
                <w:color w:val="auto"/>
                <w:sz w:val="20"/>
                <w:szCs w:val="20"/>
              </w:rPr>
              <w:t xml:space="preserve">taip, kad kitų metų </w:t>
            </w:r>
            <w:r w:rsidR="002B086C">
              <w:rPr>
                <w:rFonts w:ascii="Calibri" w:eastAsia="Calibri" w:hAnsi="Calibri" w:cs="Calibri"/>
                <w:color w:val="auto"/>
                <w:sz w:val="20"/>
                <w:szCs w:val="20"/>
              </w:rPr>
              <w:t>P</w:t>
            </w:r>
            <w:r w:rsidR="00FF1B47">
              <w:rPr>
                <w:rFonts w:ascii="Calibri" w:eastAsia="Calibri" w:hAnsi="Calibri" w:cs="Calibri"/>
                <w:color w:val="auto"/>
                <w:sz w:val="20"/>
                <w:szCs w:val="20"/>
              </w:rPr>
              <w:t>i</w:t>
            </w:r>
            <w:r w:rsidR="002B086C">
              <w:rPr>
                <w:rFonts w:ascii="Calibri" w:eastAsia="Calibri" w:hAnsi="Calibri" w:cs="Calibri"/>
                <w:color w:val="auto"/>
                <w:sz w:val="20"/>
                <w:szCs w:val="20"/>
              </w:rPr>
              <w:t xml:space="preserve">rkimų </w:t>
            </w:r>
            <w:r w:rsidR="00B00708">
              <w:rPr>
                <w:rFonts w:ascii="Calibri" w:eastAsia="Calibri" w:hAnsi="Calibri" w:cs="Calibri"/>
                <w:color w:val="auto"/>
                <w:sz w:val="20"/>
                <w:szCs w:val="20"/>
              </w:rPr>
              <w:t>planas būtų patvirtintas iki einamųjų metų pabaigos;</w:t>
            </w:r>
            <w:r w:rsidRPr="004004B8">
              <w:rPr>
                <w:rFonts w:ascii="Calibri" w:eastAsia="Calibri" w:hAnsi="Calibri" w:cs="Calibri"/>
                <w:color w:val="auto"/>
                <w:sz w:val="20"/>
                <w:szCs w:val="20"/>
              </w:rPr>
              <w:t xml:space="preserve"> </w:t>
            </w:r>
          </w:p>
          <w:p w14:paraId="47E29AAE" w14:textId="0524CEDD" w:rsidR="008305C3" w:rsidRDefault="00B00708" w:rsidP="00584631">
            <w:pPr>
              <w:rPr>
                <w:rFonts w:ascii="Calibri" w:eastAsia="Calibri" w:hAnsi="Calibri" w:cs="Calibri"/>
                <w:color w:val="auto"/>
                <w:sz w:val="20"/>
                <w:szCs w:val="20"/>
              </w:rPr>
            </w:pPr>
            <w:r>
              <w:rPr>
                <w:rFonts w:ascii="Calibri" w:eastAsia="Calibri" w:hAnsi="Calibri" w:cs="Calibri"/>
                <w:color w:val="auto"/>
                <w:sz w:val="20"/>
                <w:szCs w:val="20"/>
              </w:rPr>
              <w:t xml:space="preserve">- </w:t>
            </w:r>
            <w:r w:rsidR="00564DA8" w:rsidRPr="004004B8">
              <w:rPr>
                <w:rFonts w:ascii="Calibri" w:eastAsia="Calibri" w:hAnsi="Calibri" w:cs="Calibri"/>
                <w:color w:val="auto"/>
                <w:sz w:val="20"/>
                <w:szCs w:val="20"/>
              </w:rPr>
              <w:t xml:space="preserve">nustatyti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008305C3" w:rsidRPr="004004B8">
              <w:rPr>
                <w:rFonts w:ascii="Calibri" w:eastAsia="Calibri" w:hAnsi="Calibri" w:cs="Calibri"/>
                <w:color w:val="auto"/>
                <w:sz w:val="20"/>
                <w:szCs w:val="20"/>
              </w:rPr>
              <w:t>plano parengimo</w:t>
            </w:r>
            <w:r>
              <w:rPr>
                <w:rFonts w:ascii="Calibri" w:eastAsia="Calibri" w:hAnsi="Calibri" w:cs="Calibri"/>
                <w:color w:val="auto"/>
                <w:sz w:val="20"/>
                <w:szCs w:val="20"/>
              </w:rPr>
              <w:t xml:space="preserve"> ir tvirtinimo</w:t>
            </w:r>
            <w:r w:rsidR="008305C3" w:rsidRPr="004004B8">
              <w:rPr>
                <w:rFonts w:ascii="Calibri" w:eastAsia="Calibri" w:hAnsi="Calibri" w:cs="Calibri"/>
                <w:color w:val="auto"/>
                <w:sz w:val="20"/>
                <w:szCs w:val="20"/>
              </w:rPr>
              <w:t xml:space="preserve"> termin</w:t>
            </w:r>
            <w:r>
              <w:rPr>
                <w:rFonts w:ascii="Calibri" w:eastAsia="Calibri" w:hAnsi="Calibri" w:cs="Calibri"/>
                <w:color w:val="auto"/>
                <w:sz w:val="20"/>
                <w:szCs w:val="20"/>
              </w:rPr>
              <w:t>us</w:t>
            </w:r>
            <w:r w:rsidR="008305C3" w:rsidRPr="004004B8">
              <w:rPr>
                <w:rFonts w:ascii="Calibri" w:eastAsia="Calibri" w:hAnsi="Calibri" w:cs="Calibri"/>
                <w:color w:val="auto"/>
                <w:sz w:val="20"/>
                <w:szCs w:val="20"/>
              </w:rPr>
              <w:t>;</w:t>
            </w:r>
          </w:p>
          <w:p w14:paraId="6C029207" w14:textId="7020A97B" w:rsidR="00656F3E" w:rsidRDefault="00656F3E" w:rsidP="00656F3E">
            <w:pPr>
              <w:rPr>
                <w:rFonts w:ascii="Calibri" w:eastAsia="Calibri" w:hAnsi="Calibri" w:cs="Calibri"/>
                <w:color w:val="auto"/>
                <w:sz w:val="20"/>
                <w:szCs w:val="20"/>
              </w:rPr>
            </w:pPr>
            <w:r w:rsidRPr="004004B8">
              <w:rPr>
                <w:rFonts w:ascii="Calibri" w:eastAsia="Calibri" w:hAnsi="Calibri" w:cs="Calibri"/>
                <w:color w:val="auto"/>
                <w:sz w:val="20"/>
                <w:szCs w:val="20"/>
              </w:rPr>
              <w:t xml:space="preserve">- aiškiai ir nedviprasmiškai nustatyti, kas yra atsakingas už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Pr="004004B8">
              <w:rPr>
                <w:rFonts w:ascii="Calibri" w:eastAsia="Calibri" w:hAnsi="Calibri" w:cs="Calibri"/>
                <w:color w:val="auto"/>
                <w:sz w:val="20"/>
                <w:szCs w:val="20"/>
              </w:rPr>
              <w:t>plano projekto parengimą;</w:t>
            </w:r>
          </w:p>
          <w:p w14:paraId="11E02C86" w14:textId="77777777" w:rsidR="005B7BD2" w:rsidRDefault="00824DA7" w:rsidP="00584631">
            <w:pPr>
              <w:rPr>
                <w:rFonts w:ascii="Calibri" w:eastAsia="Calibri" w:hAnsi="Calibri" w:cs="Calibri"/>
                <w:color w:val="auto"/>
                <w:sz w:val="20"/>
                <w:szCs w:val="20"/>
              </w:rPr>
            </w:pPr>
            <w:r>
              <w:rPr>
                <w:rFonts w:ascii="Calibri" w:eastAsia="Calibri" w:hAnsi="Calibri" w:cs="Calibri"/>
                <w:color w:val="auto"/>
                <w:sz w:val="20"/>
                <w:szCs w:val="20"/>
              </w:rPr>
              <w:t xml:space="preserve">- aptarti </w:t>
            </w:r>
            <w:r w:rsidRPr="004004B8">
              <w:rPr>
                <w:rFonts w:ascii="Calibri" w:hAnsi="Calibri" w:cs="Calibri"/>
                <w:color w:val="auto"/>
                <w:sz w:val="20"/>
                <w:szCs w:val="20"/>
              </w:rPr>
              <w:t>su pirkimo objektu ir pasirinktu pirkimo būdu susijusi</w:t>
            </w:r>
            <w:r>
              <w:rPr>
                <w:rFonts w:ascii="Calibri" w:hAnsi="Calibri" w:cs="Calibri"/>
                <w:color w:val="auto"/>
                <w:sz w:val="20"/>
                <w:szCs w:val="20"/>
              </w:rPr>
              <w:t>ų</w:t>
            </w:r>
            <w:r w:rsidRPr="004004B8">
              <w:rPr>
                <w:rFonts w:ascii="Calibri" w:hAnsi="Calibri" w:cs="Calibri"/>
                <w:color w:val="auto"/>
                <w:sz w:val="20"/>
                <w:szCs w:val="20"/>
              </w:rPr>
              <w:t xml:space="preserve"> rizik</w:t>
            </w:r>
            <w:r>
              <w:rPr>
                <w:rFonts w:ascii="Calibri" w:hAnsi="Calibri" w:cs="Calibri"/>
                <w:color w:val="auto"/>
                <w:sz w:val="20"/>
                <w:szCs w:val="20"/>
              </w:rPr>
              <w:t>ų</w:t>
            </w:r>
            <w:r w:rsidRPr="004004B8">
              <w:rPr>
                <w:rFonts w:ascii="Calibri" w:hAnsi="Calibri" w:cs="Calibri"/>
                <w:color w:val="auto"/>
                <w:sz w:val="20"/>
                <w:szCs w:val="20"/>
              </w:rPr>
              <w:t xml:space="preserve"> vertinim</w:t>
            </w:r>
            <w:r>
              <w:rPr>
                <w:rFonts w:ascii="Calibri" w:hAnsi="Calibri" w:cs="Calibri"/>
                <w:color w:val="auto"/>
                <w:sz w:val="20"/>
                <w:szCs w:val="20"/>
              </w:rPr>
              <w:t>o</w:t>
            </w:r>
            <w:r w:rsidRPr="004004B8">
              <w:rPr>
                <w:rFonts w:ascii="Calibri" w:hAnsi="Calibri" w:cs="Calibri"/>
                <w:color w:val="auto"/>
                <w:sz w:val="20"/>
                <w:szCs w:val="20"/>
              </w:rPr>
              <w:t xml:space="preserve"> </w:t>
            </w:r>
            <w:r>
              <w:rPr>
                <w:rFonts w:ascii="Calibri" w:hAnsi="Calibri" w:cs="Calibri"/>
                <w:color w:val="auto"/>
                <w:sz w:val="20"/>
                <w:szCs w:val="20"/>
              </w:rPr>
              <w:t xml:space="preserve">dokumentavimo tvarką, nustatyti, </w:t>
            </w:r>
            <w:r w:rsidRPr="004004B8">
              <w:rPr>
                <w:rFonts w:ascii="Calibri" w:hAnsi="Calibri" w:cs="Calibri"/>
                <w:color w:val="auto"/>
                <w:sz w:val="20"/>
                <w:szCs w:val="20"/>
              </w:rPr>
              <w:t>kas yra atsakingas už rizikų identifikavimą, vertinimą ir sprendim</w:t>
            </w:r>
            <w:r>
              <w:rPr>
                <w:rFonts w:ascii="Calibri" w:hAnsi="Calibri" w:cs="Calibri"/>
                <w:color w:val="auto"/>
                <w:sz w:val="20"/>
                <w:szCs w:val="20"/>
              </w:rPr>
              <w:t>ų priėmimą</w:t>
            </w:r>
            <w:r w:rsidRPr="004004B8">
              <w:rPr>
                <w:rFonts w:ascii="Calibri" w:hAnsi="Calibri" w:cs="Calibri"/>
                <w:color w:val="auto"/>
                <w:sz w:val="20"/>
                <w:szCs w:val="20"/>
              </w:rPr>
              <w:t xml:space="preserve">, bei kaip </w:t>
            </w:r>
            <w:r>
              <w:rPr>
                <w:rFonts w:ascii="Calibri" w:hAnsi="Calibri" w:cs="Calibri"/>
                <w:color w:val="auto"/>
                <w:sz w:val="20"/>
                <w:szCs w:val="20"/>
              </w:rPr>
              <w:t xml:space="preserve">turėtų būti </w:t>
            </w:r>
            <w:r w:rsidRPr="004004B8">
              <w:rPr>
                <w:rFonts w:ascii="Calibri" w:hAnsi="Calibri" w:cs="Calibri"/>
                <w:color w:val="auto"/>
                <w:sz w:val="20"/>
                <w:szCs w:val="20"/>
              </w:rPr>
              <w:t>fiksuojamos pasirinktos rizikų valdymo priemonės</w:t>
            </w:r>
            <w:r>
              <w:rPr>
                <w:rFonts w:ascii="Calibri" w:hAnsi="Calibri" w:cs="Calibri"/>
                <w:color w:val="auto"/>
                <w:sz w:val="20"/>
                <w:szCs w:val="20"/>
              </w:rPr>
              <w:t>;</w:t>
            </w:r>
          </w:p>
          <w:p w14:paraId="38D62E9F" w14:textId="57A93842" w:rsidR="008305C3" w:rsidRPr="004004B8" w:rsidRDefault="001E49A3" w:rsidP="00584631">
            <w:pPr>
              <w:rPr>
                <w:rFonts w:ascii="Calibri" w:eastAsia="Calibri" w:hAnsi="Calibri" w:cs="Calibri"/>
                <w:color w:val="auto"/>
                <w:sz w:val="20"/>
                <w:szCs w:val="20"/>
              </w:rPr>
            </w:pPr>
            <w:r w:rsidRPr="004004B8">
              <w:rPr>
                <w:rFonts w:ascii="Calibri" w:eastAsia="Calibri" w:hAnsi="Calibri" w:cs="Calibri"/>
                <w:color w:val="auto"/>
                <w:sz w:val="20"/>
                <w:szCs w:val="20"/>
              </w:rPr>
              <w:t xml:space="preserve">- </w:t>
            </w:r>
            <w:r w:rsidR="00564DA8" w:rsidRPr="004004B8">
              <w:rPr>
                <w:rFonts w:ascii="Calibri" w:eastAsia="Calibri" w:hAnsi="Calibri" w:cs="Calibri"/>
                <w:color w:val="auto"/>
                <w:sz w:val="20"/>
                <w:szCs w:val="20"/>
              </w:rPr>
              <w:t xml:space="preserve">reglamentuoti </w:t>
            </w:r>
            <w:r w:rsidR="00C20258" w:rsidRPr="004004B8">
              <w:rPr>
                <w:rFonts w:ascii="Calibri" w:eastAsia="Calibri" w:hAnsi="Calibri" w:cs="Calibri"/>
                <w:color w:val="auto"/>
                <w:sz w:val="20"/>
                <w:szCs w:val="20"/>
              </w:rPr>
              <w:t>pasirengimo pirkimui terminus, nustatan</w:t>
            </w:r>
            <w:r w:rsidR="00205AC9">
              <w:rPr>
                <w:rFonts w:ascii="Calibri" w:eastAsia="Calibri" w:hAnsi="Calibri" w:cs="Calibri"/>
                <w:color w:val="auto"/>
                <w:sz w:val="20"/>
                <w:szCs w:val="20"/>
              </w:rPr>
              <w:t>t</w:t>
            </w:r>
            <w:r w:rsidR="00C20258" w:rsidRPr="004004B8">
              <w:rPr>
                <w:rFonts w:ascii="Calibri" w:eastAsia="Calibri" w:hAnsi="Calibri" w:cs="Calibri"/>
                <w:color w:val="auto"/>
                <w:sz w:val="20"/>
                <w:szCs w:val="20"/>
              </w:rPr>
              <w:t xml:space="preserve"> iki kada, atsižvelgiant į pirkimo </w:t>
            </w:r>
            <w:r w:rsidR="00E513B2" w:rsidRPr="004004B8">
              <w:rPr>
                <w:rFonts w:ascii="Calibri" w:eastAsia="Calibri" w:hAnsi="Calibri" w:cs="Calibri"/>
                <w:color w:val="auto"/>
                <w:sz w:val="20"/>
                <w:szCs w:val="20"/>
              </w:rPr>
              <w:t>rūšį</w:t>
            </w:r>
            <w:r w:rsidR="00C20258" w:rsidRPr="004004B8">
              <w:rPr>
                <w:rFonts w:ascii="Calibri" w:eastAsia="Calibri" w:hAnsi="Calibri" w:cs="Calibri"/>
                <w:color w:val="auto"/>
                <w:sz w:val="20"/>
                <w:szCs w:val="20"/>
              </w:rPr>
              <w:t xml:space="preserve"> (tarptautinis, supaprastintas, mažos vertės), turi būti p</w:t>
            </w:r>
            <w:r w:rsidR="00E94403" w:rsidRPr="004004B8">
              <w:rPr>
                <w:rFonts w:ascii="Calibri" w:eastAsia="Calibri" w:hAnsi="Calibri" w:cs="Calibri"/>
                <w:color w:val="auto"/>
                <w:sz w:val="20"/>
                <w:szCs w:val="20"/>
              </w:rPr>
              <w:t xml:space="preserve">ateiktos </w:t>
            </w:r>
            <w:r w:rsidR="007A2247" w:rsidRPr="004004B8">
              <w:rPr>
                <w:rFonts w:ascii="Calibri" w:eastAsia="Calibri" w:hAnsi="Calibri" w:cs="Calibri"/>
                <w:color w:val="auto"/>
                <w:sz w:val="20"/>
                <w:szCs w:val="20"/>
              </w:rPr>
              <w:t xml:space="preserve">pirkimo </w:t>
            </w:r>
            <w:r w:rsidR="00162148" w:rsidRPr="004004B8">
              <w:rPr>
                <w:rFonts w:ascii="Calibri" w:eastAsia="Calibri" w:hAnsi="Calibri" w:cs="Calibri"/>
                <w:color w:val="auto"/>
                <w:sz w:val="20"/>
                <w:szCs w:val="20"/>
              </w:rPr>
              <w:t>paraiškos</w:t>
            </w:r>
            <w:r w:rsidR="009F3F8A" w:rsidRPr="004004B8">
              <w:rPr>
                <w:rFonts w:ascii="Calibri" w:eastAsia="Calibri" w:hAnsi="Calibri" w:cs="Calibri"/>
                <w:color w:val="auto"/>
                <w:sz w:val="20"/>
                <w:szCs w:val="20"/>
              </w:rPr>
              <w:t xml:space="preserve">, ir pradėtos </w:t>
            </w:r>
            <w:r w:rsidR="009F3F8A" w:rsidRPr="004004B8">
              <w:rPr>
                <w:rFonts w:ascii="Calibri" w:eastAsia="Calibri" w:hAnsi="Calibri" w:cs="Calibri"/>
                <w:color w:val="auto"/>
                <w:sz w:val="20"/>
                <w:szCs w:val="20"/>
              </w:rPr>
              <w:lastRenderedPageBreak/>
              <w:t>pirkimo procedūros nuo paraiškos pateikimo</w:t>
            </w:r>
            <w:r w:rsidR="00327FE0" w:rsidRPr="004004B8">
              <w:rPr>
                <w:rFonts w:ascii="Calibri" w:eastAsia="Calibri" w:hAnsi="Calibri" w:cs="Calibri"/>
                <w:color w:val="auto"/>
                <w:sz w:val="20"/>
                <w:szCs w:val="20"/>
              </w:rPr>
              <w:t>;</w:t>
            </w:r>
          </w:p>
          <w:p w14:paraId="43121BA0" w14:textId="4C7E6C31" w:rsidR="0087075F" w:rsidRPr="004004B8" w:rsidRDefault="0007051B" w:rsidP="00584631">
            <w:pPr>
              <w:rPr>
                <w:rFonts w:ascii="Calibri" w:eastAsia="Calibri" w:hAnsi="Calibri" w:cs="Calibri"/>
                <w:color w:val="auto"/>
                <w:sz w:val="20"/>
                <w:szCs w:val="20"/>
              </w:rPr>
            </w:pPr>
            <w:r w:rsidRPr="004004B8">
              <w:rPr>
                <w:rFonts w:ascii="Calibri" w:eastAsia="Calibri" w:hAnsi="Calibri" w:cs="Calibri"/>
                <w:color w:val="auto"/>
                <w:sz w:val="20"/>
                <w:szCs w:val="20"/>
              </w:rPr>
              <w:t xml:space="preserve">- </w:t>
            </w:r>
            <w:r w:rsidR="00511860">
              <w:rPr>
                <w:rFonts w:ascii="Calibri" w:eastAsia="Calibri" w:hAnsi="Calibri" w:cs="Calibri"/>
                <w:color w:val="auto"/>
                <w:sz w:val="20"/>
                <w:szCs w:val="20"/>
              </w:rPr>
              <w:t xml:space="preserve">parengti rinkos tyrimo atlikimo metodiką, joje nusimatant, kad rinkos tyrimai atliekami ne tik pirkimo vertei, pirkimo objekto apimčiai nustatyti, bet ir </w:t>
            </w:r>
            <w:r w:rsidR="00C94496">
              <w:rPr>
                <w:rFonts w:ascii="Calibri" w:eastAsia="Calibri" w:hAnsi="Calibri" w:cs="Calibri"/>
                <w:color w:val="auto"/>
                <w:sz w:val="20"/>
                <w:szCs w:val="20"/>
              </w:rPr>
              <w:t>kitai su pirkimo objektu susijusiai</w:t>
            </w:r>
            <w:r w:rsidR="00511860">
              <w:rPr>
                <w:rFonts w:ascii="Calibri" w:eastAsia="Calibri" w:hAnsi="Calibri" w:cs="Calibri"/>
                <w:color w:val="auto"/>
                <w:sz w:val="20"/>
                <w:szCs w:val="20"/>
              </w:rPr>
              <w:t xml:space="preserve"> informacij</w:t>
            </w:r>
            <w:r w:rsidR="00C94496">
              <w:rPr>
                <w:rFonts w:ascii="Calibri" w:eastAsia="Calibri" w:hAnsi="Calibri" w:cs="Calibri"/>
                <w:color w:val="auto"/>
                <w:sz w:val="20"/>
                <w:szCs w:val="20"/>
              </w:rPr>
              <w:t>ai nustatyti</w:t>
            </w:r>
            <w:r w:rsidR="00C1329A">
              <w:rPr>
                <w:rFonts w:ascii="Calibri" w:eastAsia="Calibri" w:hAnsi="Calibri" w:cs="Calibri"/>
                <w:color w:val="auto"/>
                <w:sz w:val="20"/>
                <w:szCs w:val="20"/>
              </w:rPr>
              <w:t>, pavyzdžiui,</w:t>
            </w:r>
            <w:r w:rsidR="00511860">
              <w:rPr>
                <w:rFonts w:ascii="Calibri" w:eastAsia="Calibri" w:hAnsi="Calibri" w:cs="Calibri"/>
                <w:color w:val="auto"/>
                <w:sz w:val="20"/>
                <w:szCs w:val="20"/>
              </w:rPr>
              <w:t xml:space="preserve"> </w:t>
            </w:r>
            <w:r w:rsidR="00511860" w:rsidRPr="007A4B14">
              <w:rPr>
                <w:rFonts w:ascii="Calibri" w:eastAsia="Calibri" w:hAnsi="Calibri" w:cs="Calibri"/>
                <w:color w:val="auto"/>
                <w:sz w:val="20"/>
                <w:szCs w:val="20"/>
              </w:rPr>
              <w:t>potencialių tiekėjų skaičiu</w:t>
            </w:r>
            <w:r w:rsidR="00C1329A">
              <w:rPr>
                <w:rFonts w:ascii="Calibri" w:eastAsia="Calibri" w:hAnsi="Calibri" w:cs="Calibri"/>
                <w:color w:val="auto"/>
                <w:sz w:val="20"/>
                <w:szCs w:val="20"/>
              </w:rPr>
              <w:t>i įvertinti; nustatyti,</w:t>
            </w:r>
            <w:r w:rsidR="00511860" w:rsidRPr="007A4B14">
              <w:rPr>
                <w:rFonts w:ascii="Calibri" w:eastAsia="Calibri" w:hAnsi="Calibri" w:cs="Calibri"/>
                <w:color w:val="auto"/>
                <w:sz w:val="20"/>
                <w:szCs w:val="20"/>
              </w:rPr>
              <w:t xml:space="preserve"> ar pirkimo objektas yra CPO LT elektroniniame kataloge</w:t>
            </w:r>
            <w:r w:rsidR="00C1329A">
              <w:rPr>
                <w:rFonts w:ascii="Calibri" w:eastAsia="Calibri" w:hAnsi="Calibri" w:cs="Calibri"/>
                <w:color w:val="auto"/>
                <w:sz w:val="20"/>
                <w:szCs w:val="20"/>
              </w:rPr>
              <w:t>;</w:t>
            </w:r>
            <w:r w:rsidR="00511860" w:rsidRPr="007A4B14">
              <w:rPr>
                <w:rFonts w:ascii="Calibri" w:eastAsia="Calibri" w:hAnsi="Calibri" w:cs="Calibri"/>
                <w:color w:val="auto"/>
                <w:sz w:val="20"/>
                <w:szCs w:val="20"/>
              </w:rPr>
              <w:t xml:space="preserve"> ar pirkimo objektas egzistuoja rinkoje</w:t>
            </w:r>
            <w:r w:rsidR="00C1329A">
              <w:rPr>
                <w:rFonts w:ascii="Calibri" w:eastAsia="Calibri" w:hAnsi="Calibri" w:cs="Calibri"/>
                <w:color w:val="auto"/>
                <w:sz w:val="20"/>
                <w:szCs w:val="20"/>
              </w:rPr>
              <w:t>;</w:t>
            </w:r>
            <w:r w:rsidR="00511860" w:rsidRPr="007A4B14">
              <w:rPr>
                <w:rFonts w:ascii="Calibri" w:eastAsia="Calibri" w:hAnsi="Calibri" w:cs="Calibri"/>
                <w:color w:val="auto"/>
                <w:sz w:val="20"/>
                <w:szCs w:val="20"/>
              </w:rPr>
              <w:t xml:space="preserve"> ar tiekėjams aiški preliminari techninė specifikacija ir ar techninė specifikacija neriboja konkurencijos</w:t>
            </w:r>
            <w:r w:rsidR="00C1329A">
              <w:rPr>
                <w:rFonts w:ascii="Calibri" w:eastAsia="Calibri" w:hAnsi="Calibri" w:cs="Calibri"/>
                <w:color w:val="auto"/>
                <w:sz w:val="20"/>
                <w:szCs w:val="20"/>
              </w:rPr>
              <w:t>;</w:t>
            </w:r>
            <w:r w:rsidR="00511860" w:rsidRPr="007A4B14">
              <w:rPr>
                <w:rFonts w:ascii="Calibri" w:eastAsia="Calibri" w:hAnsi="Calibri" w:cs="Calibri"/>
                <w:color w:val="auto"/>
                <w:sz w:val="20"/>
                <w:szCs w:val="20"/>
              </w:rPr>
              <w:t xml:space="preserve"> ar pirkimui bus keliami PĮ ir jį įgyvendinančiuose teisės aktuose nustatyti reikalavimai</w:t>
            </w:r>
            <w:r w:rsidR="00C1329A">
              <w:rPr>
                <w:rFonts w:ascii="Calibri" w:eastAsia="Calibri" w:hAnsi="Calibri" w:cs="Calibri"/>
                <w:color w:val="auto"/>
                <w:sz w:val="20"/>
                <w:szCs w:val="20"/>
              </w:rPr>
              <w:t>;</w:t>
            </w:r>
            <w:r w:rsidR="00511860" w:rsidRPr="007A4B14">
              <w:rPr>
                <w:rFonts w:ascii="Calibri" w:eastAsia="Calibri" w:hAnsi="Calibri" w:cs="Calibri"/>
                <w:color w:val="auto"/>
                <w:sz w:val="20"/>
                <w:szCs w:val="20"/>
              </w:rPr>
              <w:t xml:space="preserve"> ar atsižvelgta į visus rinkos tyrimo metu tiekėjų siūlytus reikalavimų pirkimo objektui pakeitimus </w:t>
            </w:r>
            <w:r w:rsidR="00B15574" w:rsidRPr="004004B8">
              <w:rPr>
                <w:rFonts w:ascii="Calibri" w:eastAsia="Calibri" w:hAnsi="Calibri" w:cs="Calibri"/>
                <w:color w:val="auto"/>
                <w:sz w:val="20"/>
                <w:szCs w:val="20"/>
              </w:rPr>
              <w:t>,</w:t>
            </w:r>
            <w:r w:rsidR="000C475E">
              <w:rPr>
                <w:rFonts w:ascii="Calibri" w:eastAsia="Calibri" w:hAnsi="Calibri" w:cs="Calibri"/>
                <w:color w:val="auto"/>
                <w:sz w:val="20"/>
                <w:szCs w:val="20"/>
              </w:rPr>
              <w:t xml:space="preserve"> bei</w:t>
            </w:r>
            <w:r w:rsidR="00D87037" w:rsidRPr="004004B8">
              <w:rPr>
                <w:rFonts w:ascii="Calibri" w:eastAsia="Calibri" w:hAnsi="Calibri" w:cs="Calibri"/>
                <w:color w:val="auto"/>
                <w:sz w:val="20"/>
                <w:szCs w:val="20"/>
              </w:rPr>
              <w:t xml:space="preserve"> patvirtinti rinkos tyrimo suvestinės formą</w:t>
            </w:r>
            <w:r w:rsidR="00A874B9">
              <w:rPr>
                <w:rFonts w:ascii="Calibri" w:eastAsia="Calibri" w:hAnsi="Calibri" w:cs="Calibri"/>
                <w:color w:val="auto"/>
                <w:sz w:val="20"/>
                <w:szCs w:val="20"/>
              </w:rPr>
              <w:t xml:space="preserve"> pagal Tarnybos parengtą Viešųjų pirkimų ir </w:t>
            </w:r>
            <w:r w:rsidR="00A874B9">
              <w:rPr>
                <w:rFonts w:ascii="Calibri" w:eastAsia="Calibri" w:hAnsi="Calibri" w:cs="Calibri"/>
                <w:color w:val="auto"/>
                <w:sz w:val="20"/>
                <w:szCs w:val="20"/>
              </w:rPr>
              <w:lastRenderedPageBreak/>
              <w:t>pirkimų organizavimo ir vidaus kontrolės rekomendacijų priedą „Rinkos tyrimo suvestinė“</w:t>
            </w:r>
            <w:r w:rsidR="00A874B9">
              <w:rPr>
                <w:rStyle w:val="FootnoteReference"/>
                <w:rFonts w:ascii="Calibri" w:eastAsia="Calibri" w:hAnsi="Calibri" w:cs="Calibri"/>
                <w:color w:val="auto"/>
                <w:sz w:val="20"/>
                <w:szCs w:val="20"/>
              </w:rPr>
              <w:footnoteReference w:id="7"/>
            </w:r>
            <w:r w:rsidR="00A874B9">
              <w:rPr>
                <w:rFonts w:ascii="Calibri" w:eastAsia="Calibri" w:hAnsi="Calibri" w:cs="Calibri"/>
                <w:color w:val="auto"/>
                <w:sz w:val="20"/>
                <w:szCs w:val="20"/>
              </w:rPr>
              <w:t>;</w:t>
            </w:r>
          </w:p>
          <w:p w14:paraId="21242D85" w14:textId="77777777" w:rsidR="00DA7364" w:rsidRDefault="00022F73" w:rsidP="00584631">
            <w:pPr>
              <w:rPr>
                <w:rFonts w:ascii="Calibri" w:eastAsia="Calibri" w:hAnsi="Calibri" w:cs="Calibri"/>
                <w:color w:val="auto"/>
                <w:sz w:val="20"/>
                <w:szCs w:val="20"/>
              </w:rPr>
            </w:pPr>
            <w:r w:rsidRPr="004004B8">
              <w:rPr>
                <w:rFonts w:ascii="Calibri" w:eastAsia="Calibri" w:hAnsi="Calibri" w:cs="Calibri"/>
                <w:color w:val="auto"/>
                <w:sz w:val="20"/>
                <w:szCs w:val="20"/>
              </w:rPr>
              <w:t>- nustatyti, kad</w:t>
            </w:r>
            <w:r w:rsidR="00B15574" w:rsidRPr="004004B8">
              <w:rPr>
                <w:rFonts w:ascii="Calibri" w:eastAsia="Calibri" w:hAnsi="Calibri" w:cs="Calibri"/>
                <w:color w:val="auto"/>
                <w:sz w:val="20"/>
                <w:szCs w:val="20"/>
              </w:rPr>
              <w:t xml:space="preserve"> </w:t>
            </w:r>
            <w:r w:rsidR="0087075F" w:rsidRPr="004004B8">
              <w:rPr>
                <w:rFonts w:ascii="Calibri" w:eastAsia="Calibri" w:hAnsi="Calibri" w:cs="Calibri"/>
                <w:color w:val="auto"/>
                <w:sz w:val="20"/>
                <w:szCs w:val="20"/>
              </w:rPr>
              <w:t>informacij</w:t>
            </w:r>
            <w:r w:rsidRPr="004004B8">
              <w:rPr>
                <w:rFonts w:ascii="Calibri" w:eastAsia="Calibri" w:hAnsi="Calibri" w:cs="Calibri"/>
                <w:color w:val="auto"/>
                <w:sz w:val="20"/>
                <w:szCs w:val="20"/>
              </w:rPr>
              <w:t xml:space="preserve">a </w:t>
            </w:r>
            <w:r w:rsidR="0087075F" w:rsidRPr="004004B8">
              <w:rPr>
                <w:rFonts w:ascii="Calibri" w:eastAsia="Calibri" w:hAnsi="Calibri" w:cs="Calibri"/>
                <w:color w:val="auto"/>
                <w:sz w:val="20"/>
                <w:szCs w:val="20"/>
              </w:rPr>
              <w:t xml:space="preserve">apie atliktą </w:t>
            </w:r>
            <w:r w:rsidR="00B15574" w:rsidRPr="004004B8">
              <w:rPr>
                <w:rFonts w:ascii="Calibri" w:eastAsia="Calibri" w:hAnsi="Calibri" w:cs="Calibri"/>
                <w:color w:val="auto"/>
                <w:sz w:val="20"/>
                <w:szCs w:val="20"/>
              </w:rPr>
              <w:t xml:space="preserve">rinkos tyrimą </w:t>
            </w:r>
            <w:r w:rsidRPr="004004B8">
              <w:rPr>
                <w:rFonts w:ascii="Calibri" w:eastAsia="Calibri" w:hAnsi="Calibri" w:cs="Calibri"/>
                <w:color w:val="auto"/>
                <w:sz w:val="20"/>
                <w:szCs w:val="20"/>
              </w:rPr>
              <w:t xml:space="preserve">turi būti </w:t>
            </w:r>
            <w:r w:rsidR="00B15574" w:rsidRPr="004004B8">
              <w:rPr>
                <w:rFonts w:ascii="Calibri" w:eastAsia="Calibri" w:hAnsi="Calibri" w:cs="Calibri"/>
                <w:color w:val="auto"/>
                <w:sz w:val="20"/>
                <w:szCs w:val="20"/>
              </w:rPr>
              <w:t>teik</w:t>
            </w:r>
            <w:r w:rsidRPr="004004B8">
              <w:rPr>
                <w:rFonts w:ascii="Calibri" w:eastAsia="Calibri" w:hAnsi="Calibri" w:cs="Calibri"/>
                <w:color w:val="auto"/>
                <w:sz w:val="20"/>
                <w:szCs w:val="20"/>
              </w:rPr>
              <w:t>iama</w:t>
            </w:r>
            <w:r w:rsidR="00B15574" w:rsidRPr="004004B8">
              <w:rPr>
                <w:rFonts w:ascii="Calibri" w:eastAsia="Calibri" w:hAnsi="Calibri" w:cs="Calibri"/>
                <w:color w:val="auto"/>
                <w:sz w:val="20"/>
                <w:szCs w:val="20"/>
              </w:rPr>
              <w:t xml:space="preserve"> kartu su pirkimo paraiška</w:t>
            </w:r>
            <w:r w:rsidR="0087075F" w:rsidRPr="004004B8">
              <w:rPr>
                <w:rFonts w:ascii="Calibri" w:eastAsia="Calibri" w:hAnsi="Calibri" w:cs="Calibri"/>
                <w:color w:val="auto"/>
                <w:sz w:val="20"/>
                <w:szCs w:val="20"/>
              </w:rPr>
              <w:t>;</w:t>
            </w:r>
          </w:p>
          <w:p w14:paraId="16A00DB7" w14:textId="77777777" w:rsidR="00656F3E" w:rsidRPr="004004B8" w:rsidRDefault="00656F3E" w:rsidP="00656F3E">
            <w:pPr>
              <w:rPr>
                <w:rFonts w:ascii="Calibri" w:eastAsia="Calibri" w:hAnsi="Calibri" w:cs="Calibri"/>
                <w:color w:val="auto"/>
                <w:sz w:val="20"/>
                <w:szCs w:val="20"/>
              </w:rPr>
            </w:pPr>
            <w:r w:rsidRPr="004004B8">
              <w:rPr>
                <w:rFonts w:ascii="Calibri" w:eastAsia="Calibri" w:hAnsi="Calibri" w:cs="Calibri"/>
                <w:color w:val="auto"/>
                <w:sz w:val="20"/>
                <w:szCs w:val="20"/>
              </w:rPr>
              <w:t>- apsirašyti pirkimų procesų analizės ir veiklos tobulinimo tvarką;</w:t>
            </w:r>
          </w:p>
          <w:p w14:paraId="0781D4CE" w14:textId="3CA2235C" w:rsidR="006A4C06" w:rsidRPr="004004B8" w:rsidRDefault="000C2089" w:rsidP="00584631">
            <w:pPr>
              <w:rPr>
                <w:rFonts w:ascii="Calibri" w:eastAsia="Calibri" w:hAnsi="Calibri" w:cs="Calibri"/>
                <w:color w:val="auto"/>
                <w:sz w:val="20"/>
                <w:szCs w:val="20"/>
              </w:rPr>
            </w:pPr>
            <w:r w:rsidRPr="004004B8">
              <w:rPr>
                <w:rFonts w:ascii="Calibri" w:eastAsia="Calibri" w:hAnsi="Calibri" w:cs="Calibri"/>
                <w:color w:val="auto"/>
                <w:sz w:val="20"/>
                <w:szCs w:val="20"/>
              </w:rPr>
              <w:t xml:space="preserve">- </w:t>
            </w:r>
            <w:r w:rsidR="00026471" w:rsidRPr="004004B8">
              <w:rPr>
                <w:rFonts w:ascii="Calibri" w:eastAsia="Calibri" w:hAnsi="Calibri" w:cs="Calibri"/>
                <w:color w:val="auto"/>
                <w:sz w:val="20"/>
                <w:szCs w:val="20"/>
              </w:rPr>
              <w:t>P</w:t>
            </w:r>
            <w:r w:rsidR="005E0E03" w:rsidRPr="004004B8">
              <w:rPr>
                <w:rFonts w:ascii="Calibri" w:eastAsia="Calibri" w:hAnsi="Calibri" w:cs="Calibri"/>
                <w:color w:val="auto"/>
                <w:sz w:val="20"/>
                <w:szCs w:val="20"/>
              </w:rPr>
              <w:t xml:space="preserve">irkimų </w:t>
            </w:r>
            <w:r w:rsidR="000C475E">
              <w:rPr>
                <w:rFonts w:ascii="Calibri" w:eastAsia="Calibri" w:hAnsi="Calibri" w:cs="Calibri"/>
                <w:color w:val="auto"/>
                <w:sz w:val="20"/>
                <w:szCs w:val="20"/>
              </w:rPr>
              <w:t>P</w:t>
            </w:r>
            <w:r w:rsidR="00026471" w:rsidRPr="004004B8">
              <w:rPr>
                <w:rFonts w:ascii="Calibri" w:eastAsia="Calibri" w:hAnsi="Calibri" w:cs="Calibri"/>
                <w:color w:val="auto"/>
                <w:sz w:val="20"/>
                <w:szCs w:val="20"/>
              </w:rPr>
              <w:t>oreiki</w:t>
            </w:r>
            <w:r w:rsidR="000C475E">
              <w:rPr>
                <w:rFonts w:ascii="Calibri" w:eastAsia="Calibri" w:hAnsi="Calibri" w:cs="Calibri"/>
                <w:color w:val="auto"/>
                <w:sz w:val="20"/>
                <w:szCs w:val="20"/>
              </w:rPr>
              <w:t>ų</w:t>
            </w:r>
            <w:r w:rsidR="00026471" w:rsidRPr="004004B8">
              <w:rPr>
                <w:rFonts w:ascii="Calibri" w:eastAsia="Calibri" w:hAnsi="Calibri" w:cs="Calibri"/>
                <w:color w:val="auto"/>
                <w:sz w:val="20"/>
                <w:szCs w:val="20"/>
              </w:rPr>
              <w:t xml:space="preserve"> sąrašo formą </w:t>
            </w:r>
            <w:r w:rsidR="00BB02D2" w:rsidRPr="004004B8">
              <w:rPr>
                <w:rFonts w:ascii="Calibri" w:eastAsia="Calibri" w:hAnsi="Calibri" w:cs="Calibri"/>
                <w:color w:val="auto"/>
                <w:sz w:val="20"/>
                <w:szCs w:val="20"/>
              </w:rPr>
              <w:t>papildyti</w:t>
            </w:r>
            <w:r w:rsidR="002A34C3" w:rsidRPr="004004B8">
              <w:rPr>
                <w:rFonts w:ascii="Calibri" w:eastAsia="Calibri" w:hAnsi="Calibri" w:cs="Calibri"/>
                <w:color w:val="auto"/>
                <w:sz w:val="20"/>
                <w:szCs w:val="20"/>
              </w:rPr>
              <w:t xml:space="preserve"> šia informacija:</w:t>
            </w:r>
            <w:r w:rsidR="00BF26DB" w:rsidRPr="004004B8">
              <w:rPr>
                <w:rFonts w:ascii="Calibri" w:eastAsia="Calibri" w:hAnsi="Calibri" w:cs="Calibri"/>
                <w:color w:val="auto"/>
                <w:sz w:val="20"/>
                <w:szCs w:val="20"/>
              </w:rPr>
              <w:t xml:space="preserve"> </w:t>
            </w:r>
            <w:r w:rsidR="005E1F65" w:rsidRPr="004004B8">
              <w:rPr>
                <w:rFonts w:ascii="Calibri" w:eastAsia="Calibri" w:hAnsi="Calibri" w:cs="Calibri"/>
                <w:color w:val="auto"/>
                <w:sz w:val="20"/>
                <w:szCs w:val="20"/>
              </w:rPr>
              <w:t>pirkimo objekto rūšis</w:t>
            </w:r>
            <w:r w:rsidR="00382DF5" w:rsidRPr="004004B8">
              <w:rPr>
                <w:rFonts w:ascii="Calibri" w:eastAsia="Calibri" w:hAnsi="Calibri" w:cs="Calibri"/>
                <w:color w:val="auto"/>
                <w:sz w:val="20"/>
                <w:szCs w:val="20"/>
              </w:rPr>
              <w:t xml:space="preserve"> (</w:t>
            </w:r>
            <w:r w:rsidR="00A23033" w:rsidRPr="004004B8">
              <w:rPr>
                <w:rFonts w:ascii="Calibri" w:eastAsia="Calibri" w:hAnsi="Calibri" w:cs="Calibri"/>
                <w:color w:val="auto"/>
                <w:sz w:val="20"/>
                <w:szCs w:val="20"/>
              </w:rPr>
              <w:t>prekės, paslaugos darbai</w:t>
            </w:r>
            <w:r w:rsidR="00382DF5" w:rsidRPr="004004B8">
              <w:rPr>
                <w:rFonts w:ascii="Calibri" w:eastAsia="Calibri" w:hAnsi="Calibri" w:cs="Calibri"/>
                <w:color w:val="auto"/>
                <w:sz w:val="20"/>
                <w:szCs w:val="20"/>
              </w:rPr>
              <w:t>)</w:t>
            </w:r>
            <w:r w:rsidR="005E1F65" w:rsidRPr="004004B8">
              <w:rPr>
                <w:rFonts w:ascii="Calibri" w:eastAsia="Calibri" w:hAnsi="Calibri" w:cs="Calibri"/>
                <w:color w:val="auto"/>
                <w:sz w:val="20"/>
                <w:szCs w:val="20"/>
              </w:rPr>
              <w:t xml:space="preserve">, </w:t>
            </w:r>
            <w:r w:rsidR="00026471" w:rsidRPr="004004B8">
              <w:rPr>
                <w:rFonts w:ascii="Calibri" w:eastAsia="Calibri" w:hAnsi="Calibri" w:cs="Calibri"/>
                <w:color w:val="auto"/>
                <w:sz w:val="20"/>
                <w:szCs w:val="20"/>
              </w:rPr>
              <w:t>pageidau</w:t>
            </w:r>
            <w:r w:rsidR="00E30F38" w:rsidRPr="004004B8">
              <w:rPr>
                <w:rFonts w:ascii="Calibri" w:eastAsia="Calibri" w:hAnsi="Calibri" w:cs="Calibri"/>
                <w:color w:val="auto"/>
                <w:sz w:val="20"/>
                <w:szCs w:val="20"/>
              </w:rPr>
              <w:t xml:space="preserve">jama </w:t>
            </w:r>
            <w:r w:rsidR="00026471" w:rsidRPr="004004B8">
              <w:rPr>
                <w:rFonts w:ascii="Calibri" w:eastAsia="Calibri" w:hAnsi="Calibri" w:cs="Calibri"/>
                <w:color w:val="auto"/>
                <w:sz w:val="20"/>
                <w:szCs w:val="20"/>
              </w:rPr>
              <w:t>sutarties data</w:t>
            </w:r>
            <w:r w:rsidR="00E30F38" w:rsidRPr="004004B8">
              <w:rPr>
                <w:rFonts w:ascii="Calibri" w:eastAsia="Calibri" w:hAnsi="Calibri" w:cs="Calibri"/>
                <w:color w:val="auto"/>
                <w:sz w:val="20"/>
                <w:szCs w:val="20"/>
              </w:rPr>
              <w:t xml:space="preserve">, </w:t>
            </w:r>
            <w:r w:rsidR="002A34C3" w:rsidRPr="004004B8">
              <w:rPr>
                <w:rFonts w:ascii="Calibri" w:eastAsia="Calibri" w:hAnsi="Calibri" w:cs="Calibri"/>
                <w:color w:val="auto"/>
                <w:sz w:val="20"/>
                <w:szCs w:val="20"/>
              </w:rPr>
              <w:t xml:space="preserve">ar </w:t>
            </w:r>
            <w:r w:rsidR="00BB02D2" w:rsidRPr="004004B8">
              <w:rPr>
                <w:rFonts w:ascii="Calibri" w:eastAsia="Calibri" w:hAnsi="Calibri" w:cs="Calibri"/>
                <w:color w:val="auto"/>
                <w:sz w:val="20"/>
                <w:szCs w:val="20"/>
              </w:rPr>
              <w:t>pirkimas</w:t>
            </w:r>
            <w:r w:rsidR="002A34C3" w:rsidRPr="004004B8">
              <w:rPr>
                <w:rFonts w:ascii="Calibri" w:eastAsia="Calibri" w:hAnsi="Calibri" w:cs="Calibri"/>
                <w:color w:val="auto"/>
                <w:sz w:val="20"/>
                <w:szCs w:val="20"/>
              </w:rPr>
              <w:t xml:space="preserve"> bus vykdomas</w:t>
            </w:r>
            <w:r w:rsidR="00BB02D2" w:rsidRPr="004004B8">
              <w:rPr>
                <w:rFonts w:ascii="Calibri" w:eastAsia="Calibri" w:hAnsi="Calibri" w:cs="Calibri"/>
                <w:color w:val="auto"/>
                <w:sz w:val="20"/>
                <w:szCs w:val="20"/>
              </w:rPr>
              <w:t xml:space="preserve"> </w:t>
            </w:r>
            <w:r w:rsidR="005E1F65" w:rsidRPr="004004B8">
              <w:rPr>
                <w:rFonts w:ascii="Calibri" w:eastAsia="Calibri" w:hAnsi="Calibri" w:cs="Calibri"/>
                <w:color w:val="auto"/>
                <w:sz w:val="20"/>
                <w:szCs w:val="20"/>
              </w:rPr>
              <w:t xml:space="preserve">iš PĮ 35 </w:t>
            </w:r>
            <w:r w:rsidR="00A23033" w:rsidRPr="004004B8">
              <w:rPr>
                <w:rFonts w:ascii="Calibri" w:eastAsia="Calibri" w:hAnsi="Calibri" w:cs="Calibri"/>
                <w:color w:val="auto"/>
                <w:sz w:val="20"/>
                <w:szCs w:val="20"/>
              </w:rPr>
              <w:t xml:space="preserve">str. </w:t>
            </w:r>
            <w:r w:rsidR="005E1F65" w:rsidRPr="004004B8">
              <w:rPr>
                <w:rFonts w:ascii="Calibri" w:eastAsia="Calibri" w:hAnsi="Calibri" w:cs="Calibri"/>
                <w:color w:val="auto"/>
                <w:sz w:val="20"/>
                <w:szCs w:val="20"/>
              </w:rPr>
              <w:t xml:space="preserve">/ 36 str. </w:t>
            </w:r>
            <w:r w:rsidR="00A23033" w:rsidRPr="004004B8">
              <w:rPr>
                <w:rFonts w:ascii="Calibri" w:eastAsia="Calibri" w:hAnsi="Calibri" w:cs="Calibri"/>
                <w:color w:val="auto"/>
                <w:sz w:val="20"/>
                <w:szCs w:val="20"/>
              </w:rPr>
              <w:t xml:space="preserve">nurodytų </w:t>
            </w:r>
            <w:r w:rsidR="005E1F65" w:rsidRPr="004004B8">
              <w:rPr>
                <w:rFonts w:ascii="Calibri" w:eastAsia="Calibri" w:hAnsi="Calibri" w:cs="Calibri"/>
                <w:color w:val="auto"/>
                <w:sz w:val="20"/>
                <w:szCs w:val="20"/>
              </w:rPr>
              <w:t>subjektų</w:t>
            </w:r>
            <w:r w:rsidR="00BB02D2" w:rsidRPr="004004B8">
              <w:rPr>
                <w:rFonts w:ascii="Calibri" w:eastAsia="Calibri" w:hAnsi="Calibri" w:cs="Calibri"/>
                <w:color w:val="auto"/>
                <w:sz w:val="20"/>
                <w:szCs w:val="20"/>
              </w:rPr>
              <w:t xml:space="preserve">, </w:t>
            </w:r>
            <w:r w:rsidR="00A23033" w:rsidRPr="004004B8">
              <w:rPr>
                <w:rFonts w:ascii="Calibri" w:eastAsia="Calibri" w:hAnsi="Calibri" w:cs="Calibri"/>
                <w:color w:val="auto"/>
                <w:sz w:val="20"/>
                <w:szCs w:val="20"/>
              </w:rPr>
              <w:t xml:space="preserve">ar </w:t>
            </w:r>
            <w:r w:rsidR="00BB02D2" w:rsidRPr="004004B8">
              <w:rPr>
                <w:rFonts w:ascii="Calibri" w:eastAsia="Calibri" w:hAnsi="Calibri" w:cs="Calibri"/>
                <w:color w:val="auto"/>
                <w:sz w:val="20"/>
                <w:szCs w:val="20"/>
              </w:rPr>
              <w:t>inovatyvus</w:t>
            </w:r>
            <w:r w:rsidR="005E1F65" w:rsidRPr="004004B8">
              <w:rPr>
                <w:rFonts w:ascii="Calibri" w:eastAsia="Calibri" w:hAnsi="Calibri" w:cs="Calibri"/>
                <w:color w:val="auto"/>
                <w:sz w:val="20"/>
                <w:szCs w:val="20"/>
              </w:rPr>
              <w:t xml:space="preserve"> pirkimas, </w:t>
            </w:r>
            <w:r w:rsidR="00BB02D2" w:rsidRPr="004004B8">
              <w:rPr>
                <w:rFonts w:ascii="Calibri" w:eastAsia="Calibri" w:hAnsi="Calibri" w:cs="Calibri"/>
                <w:color w:val="auto"/>
                <w:sz w:val="20"/>
                <w:szCs w:val="20"/>
              </w:rPr>
              <w:t>ar pirkimas strategiškai svarbus</w:t>
            </w:r>
            <w:r w:rsidR="00C12D57" w:rsidRPr="004004B8">
              <w:rPr>
                <w:rFonts w:ascii="Calibri" w:eastAsia="Calibri" w:hAnsi="Calibri" w:cs="Calibri"/>
                <w:color w:val="auto"/>
                <w:sz w:val="20"/>
                <w:szCs w:val="20"/>
              </w:rPr>
              <w:t>, por</w:t>
            </w:r>
            <w:r w:rsidR="00B87227" w:rsidRPr="004004B8">
              <w:rPr>
                <w:rFonts w:ascii="Calibri" w:eastAsia="Calibri" w:hAnsi="Calibri" w:cs="Calibri"/>
                <w:color w:val="auto"/>
                <w:sz w:val="20"/>
                <w:szCs w:val="20"/>
              </w:rPr>
              <w:t>ei</w:t>
            </w:r>
            <w:r w:rsidR="00C12D57" w:rsidRPr="004004B8">
              <w:rPr>
                <w:rFonts w:ascii="Calibri" w:eastAsia="Calibri" w:hAnsi="Calibri" w:cs="Calibri"/>
                <w:color w:val="auto"/>
                <w:sz w:val="20"/>
                <w:szCs w:val="20"/>
              </w:rPr>
              <w:t>kio užtikrinimo alternatyvos, neįvykus pirkimui</w:t>
            </w:r>
            <w:r w:rsidR="00BB02D2" w:rsidRPr="004004B8">
              <w:rPr>
                <w:rFonts w:ascii="Calibri" w:eastAsia="Calibri" w:hAnsi="Calibri" w:cs="Calibri"/>
                <w:color w:val="auto"/>
                <w:sz w:val="20"/>
                <w:szCs w:val="20"/>
              </w:rPr>
              <w:t xml:space="preserve"> ir kt.</w:t>
            </w:r>
            <w:r w:rsidR="006432BD">
              <w:rPr>
                <w:rFonts w:ascii="Calibri" w:eastAsia="Calibri" w:hAnsi="Calibri" w:cs="Calibri"/>
                <w:color w:val="auto"/>
                <w:sz w:val="20"/>
                <w:szCs w:val="20"/>
              </w:rPr>
              <w:t xml:space="preserve"> </w:t>
            </w:r>
            <w:r w:rsidR="002B086C">
              <w:rPr>
                <w:rFonts w:ascii="Calibri" w:eastAsia="Calibri" w:hAnsi="Calibri" w:cs="Calibri"/>
                <w:color w:val="auto"/>
                <w:sz w:val="20"/>
                <w:szCs w:val="20"/>
              </w:rPr>
              <w:t xml:space="preserve">Pirkimų </w:t>
            </w:r>
            <w:r w:rsidR="006432BD">
              <w:rPr>
                <w:rFonts w:ascii="Calibri" w:eastAsia="Calibri" w:hAnsi="Calibri" w:cs="Calibri"/>
                <w:color w:val="auto"/>
                <w:sz w:val="20"/>
                <w:szCs w:val="20"/>
              </w:rPr>
              <w:t>plano projektui parengti svarbia informacija</w:t>
            </w:r>
            <w:r w:rsidR="002A34C3" w:rsidRPr="004004B8">
              <w:rPr>
                <w:rFonts w:ascii="Calibri" w:eastAsia="Calibri" w:hAnsi="Calibri" w:cs="Calibri"/>
                <w:color w:val="auto"/>
                <w:sz w:val="20"/>
                <w:szCs w:val="20"/>
              </w:rPr>
              <w:t>;</w:t>
            </w:r>
          </w:p>
          <w:p w14:paraId="5A413514" w14:textId="6C16F8A1" w:rsidR="001D20F3" w:rsidRPr="004004B8" w:rsidRDefault="006A4C06" w:rsidP="00584631">
            <w:pPr>
              <w:rPr>
                <w:rFonts w:ascii="Calibri" w:eastAsia="Calibri" w:hAnsi="Calibri" w:cs="Calibri"/>
                <w:color w:val="auto"/>
                <w:sz w:val="20"/>
                <w:szCs w:val="20"/>
              </w:rPr>
            </w:pPr>
            <w:r w:rsidRPr="004004B8">
              <w:rPr>
                <w:rFonts w:ascii="Calibri" w:eastAsia="Calibri" w:hAnsi="Calibri" w:cs="Calibri"/>
                <w:color w:val="auto"/>
                <w:sz w:val="20"/>
                <w:szCs w:val="20"/>
              </w:rPr>
              <w:t>-</w:t>
            </w:r>
            <w:r w:rsidR="00BB02D2" w:rsidRPr="004004B8">
              <w:rPr>
                <w:rFonts w:ascii="Calibri" w:eastAsia="Calibri" w:hAnsi="Calibri" w:cs="Calibri"/>
                <w:color w:val="auto"/>
                <w:sz w:val="20"/>
                <w:szCs w:val="20"/>
              </w:rPr>
              <w:t xml:space="preserve">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002A2F36" w:rsidRPr="004004B8">
              <w:rPr>
                <w:rFonts w:ascii="Calibri" w:eastAsia="Calibri" w:hAnsi="Calibri" w:cs="Calibri"/>
                <w:color w:val="auto"/>
                <w:sz w:val="20"/>
                <w:szCs w:val="20"/>
              </w:rPr>
              <w:t xml:space="preserve">plano formą papildyti </w:t>
            </w:r>
            <w:r w:rsidR="00924675" w:rsidRPr="004004B8">
              <w:rPr>
                <w:rFonts w:ascii="Calibri" w:eastAsia="Calibri" w:hAnsi="Calibri" w:cs="Calibri"/>
                <w:color w:val="auto"/>
                <w:sz w:val="20"/>
                <w:szCs w:val="20"/>
              </w:rPr>
              <w:t>šia</w:t>
            </w:r>
            <w:r w:rsidR="002A34C3" w:rsidRPr="004004B8">
              <w:rPr>
                <w:rFonts w:ascii="Calibri" w:eastAsia="Calibri" w:hAnsi="Calibri" w:cs="Calibri"/>
                <w:color w:val="auto"/>
                <w:sz w:val="20"/>
                <w:szCs w:val="20"/>
              </w:rPr>
              <w:t xml:space="preserve"> info</w:t>
            </w:r>
            <w:r w:rsidR="00E64DC3" w:rsidRPr="004004B8">
              <w:rPr>
                <w:rFonts w:ascii="Calibri" w:eastAsia="Calibri" w:hAnsi="Calibri" w:cs="Calibri"/>
                <w:color w:val="auto"/>
                <w:sz w:val="20"/>
                <w:szCs w:val="20"/>
              </w:rPr>
              <w:t>r</w:t>
            </w:r>
            <w:r w:rsidR="002A34C3" w:rsidRPr="004004B8">
              <w:rPr>
                <w:rFonts w:ascii="Calibri" w:eastAsia="Calibri" w:hAnsi="Calibri" w:cs="Calibri"/>
                <w:color w:val="auto"/>
                <w:sz w:val="20"/>
                <w:szCs w:val="20"/>
              </w:rPr>
              <w:t>macija</w:t>
            </w:r>
            <w:r w:rsidR="00924675" w:rsidRPr="004004B8">
              <w:rPr>
                <w:rFonts w:ascii="Calibri" w:eastAsia="Calibri" w:hAnsi="Calibri" w:cs="Calibri"/>
                <w:color w:val="auto"/>
                <w:sz w:val="20"/>
                <w:szCs w:val="20"/>
              </w:rPr>
              <w:t xml:space="preserve">: </w:t>
            </w:r>
            <w:r w:rsidR="00784869" w:rsidRPr="004004B8">
              <w:rPr>
                <w:rFonts w:ascii="Calibri" w:eastAsia="Calibri" w:hAnsi="Calibri" w:cs="Calibri"/>
                <w:color w:val="auto"/>
                <w:sz w:val="20"/>
                <w:szCs w:val="20"/>
              </w:rPr>
              <w:t xml:space="preserve">planuojama apimtis / kiekis, pageidaujama sutarties data, </w:t>
            </w:r>
            <w:r w:rsidR="003E636A" w:rsidRPr="004004B8">
              <w:rPr>
                <w:rFonts w:ascii="Calibri" w:eastAsia="Calibri" w:hAnsi="Calibri" w:cs="Calibri"/>
                <w:color w:val="auto"/>
                <w:sz w:val="20"/>
                <w:szCs w:val="20"/>
              </w:rPr>
              <w:t>pirkimo paraiškos pateikimo data,</w:t>
            </w:r>
            <w:r w:rsidR="00372696" w:rsidRPr="004004B8">
              <w:rPr>
                <w:rFonts w:ascii="Calibri" w:eastAsia="Calibri" w:hAnsi="Calibri" w:cs="Calibri"/>
                <w:color w:val="auto"/>
                <w:sz w:val="20"/>
                <w:szCs w:val="20"/>
              </w:rPr>
              <w:t xml:space="preserve"> </w:t>
            </w:r>
            <w:r w:rsidR="00FF6C30" w:rsidRPr="004004B8">
              <w:rPr>
                <w:rFonts w:ascii="Calibri" w:eastAsia="Calibri" w:hAnsi="Calibri" w:cs="Calibri"/>
                <w:color w:val="auto"/>
                <w:sz w:val="20"/>
                <w:szCs w:val="20"/>
              </w:rPr>
              <w:t>Pirkim</w:t>
            </w:r>
            <w:r w:rsidR="0079432D" w:rsidRPr="004004B8">
              <w:rPr>
                <w:rFonts w:ascii="Calibri" w:eastAsia="Calibri" w:hAnsi="Calibri" w:cs="Calibri"/>
                <w:color w:val="auto"/>
                <w:sz w:val="20"/>
                <w:szCs w:val="20"/>
              </w:rPr>
              <w:t>o</w:t>
            </w:r>
            <w:r w:rsidR="00FF6C30" w:rsidRPr="004004B8">
              <w:rPr>
                <w:rFonts w:ascii="Calibri" w:eastAsia="Calibri" w:hAnsi="Calibri" w:cs="Calibri"/>
                <w:color w:val="auto"/>
                <w:sz w:val="20"/>
                <w:szCs w:val="20"/>
              </w:rPr>
              <w:t xml:space="preserve"> priemonės</w:t>
            </w:r>
            <w:r w:rsidR="00E64DC3" w:rsidRPr="004004B8">
              <w:rPr>
                <w:rFonts w:ascii="Calibri" w:eastAsia="Calibri" w:hAnsi="Calibri" w:cs="Calibri"/>
                <w:color w:val="auto"/>
                <w:sz w:val="20"/>
                <w:szCs w:val="20"/>
              </w:rPr>
              <w:t xml:space="preserve"> (DPS, Preliminarioji sutartis)</w:t>
            </w:r>
            <w:r w:rsidR="00FF6C30" w:rsidRPr="004004B8">
              <w:rPr>
                <w:rFonts w:ascii="Calibri" w:eastAsia="Calibri" w:hAnsi="Calibri" w:cs="Calibri"/>
                <w:color w:val="auto"/>
                <w:sz w:val="20"/>
                <w:szCs w:val="20"/>
              </w:rPr>
              <w:t xml:space="preserve">, ar privaloma rinkos konsultacija, </w:t>
            </w:r>
            <w:r w:rsidR="003834E0" w:rsidRPr="004004B8">
              <w:rPr>
                <w:rFonts w:ascii="Calibri" w:eastAsia="Calibri" w:hAnsi="Calibri" w:cs="Calibri"/>
                <w:color w:val="auto"/>
                <w:sz w:val="20"/>
                <w:szCs w:val="20"/>
              </w:rPr>
              <w:t>ar rinkos konsultacija ir</w:t>
            </w:r>
            <w:r w:rsidR="00DC0476" w:rsidRPr="004004B8">
              <w:rPr>
                <w:rFonts w:ascii="Calibri" w:eastAsia="Calibri" w:hAnsi="Calibri" w:cs="Calibri"/>
                <w:color w:val="auto"/>
                <w:sz w:val="20"/>
                <w:szCs w:val="20"/>
              </w:rPr>
              <w:t xml:space="preserve"> </w:t>
            </w:r>
            <w:r w:rsidR="003834E0" w:rsidRPr="004004B8">
              <w:rPr>
                <w:rFonts w:ascii="Calibri" w:eastAsia="Calibri" w:hAnsi="Calibri" w:cs="Calibri"/>
                <w:color w:val="auto"/>
                <w:sz w:val="20"/>
                <w:szCs w:val="20"/>
              </w:rPr>
              <w:t>ar techninės specifikacijos</w:t>
            </w:r>
            <w:r w:rsidR="00DC0476" w:rsidRPr="004004B8">
              <w:rPr>
                <w:rFonts w:ascii="Calibri" w:eastAsia="Calibri" w:hAnsi="Calibri" w:cs="Calibri"/>
                <w:color w:val="auto"/>
                <w:sz w:val="20"/>
                <w:szCs w:val="20"/>
              </w:rPr>
              <w:t xml:space="preserve"> projektas bus </w:t>
            </w:r>
            <w:r w:rsidR="00DC0476" w:rsidRPr="004004B8">
              <w:rPr>
                <w:rFonts w:ascii="Calibri" w:eastAsia="Calibri" w:hAnsi="Calibri" w:cs="Calibri"/>
                <w:color w:val="auto"/>
                <w:sz w:val="20"/>
                <w:szCs w:val="20"/>
              </w:rPr>
              <w:lastRenderedPageBreak/>
              <w:t>skelbiamas, ar pirkimo objektas yra CPO LT kataloge,</w:t>
            </w:r>
            <w:r w:rsidR="003E636A" w:rsidRPr="004004B8">
              <w:rPr>
                <w:rFonts w:ascii="Calibri" w:eastAsia="Calibri" w:hAnsi="Calibri" w:cs="Calibri"/>
                <w:color w:val="auto"/>
                <w:sz w:val="20"/>
                <w:szCs w:val="20"/>
              </w:rPr>
              <w:t xml:space="preserve"> </w:t>
            </w:r>
            <w:r w:rsidR="00EA5119" w:rsidRPr="004004B8">
              <w:rPr>
                <w:rFonts w:ascii="Calibri" w:eastAsia="Calibri" w:hAnsi="Calibri" w:cs="Calibri"/>
                <w:color w:val="auto"/>
                <w:sz w:val="20"/>
                <w:szCs w:val="20"/>
              </w:rPr>
              <w:t>ar pirkimas bus vykdomas</w:t>
            </w:r>
            <w:r w:rsidR="002A2F36" w:rsidRPr="004004B8">
              <w:rPr>
                <w:rFonts w:ascii="Calibri" w:eastAsia="Calibri" w:hAnsi="Calibri" w:cs="Calibri"/>
                <w:color w:val="auto"/>
                <w:sz w:val="20"/>
                <w:szCs w:val="20"/>
              </w:rPr>
              <w:t xml:space="preserve"> iš PĮ 35</w:t>
            </w:r>
            <w:r w:rsidR="0079432D" w:rsidRPr="004004B8">
              <w:rPr>
                <w:rFonts w:ascii="Calibri" w:eastAsia="Calibri" w:hAnsi="Calibri" w:cs="Calibri"/>
                <w:color w:val="auto"/>
                <w:sz w:val="20"/>
                <w:szCs w:val="20"/>
              </w:rPr>
              <w:t xml:space="preserve"> str.</w:t>
            </w:r>
            <w:r w:rsidR="002A2F36" w:rsidRPr="004004B8">
              <w:rPr>
                <w:rFonts w:ascii="Calibri" w:eastAsia="Calibri" w:hAnsi="Calibri" w:cs="Calibri"/>
                <w:color w:val="auto"/>
                <w:sz w:val="20"/>
                <w:szCs w:val="20"/>
              </w:rPr>
              <w:t xml:space="preserve"> / 36 str</w:t>
            </w:r>
            <w:r w:rsidR="00C05FCC" w:rsidRPr="004004B8">
              <w:rPr>
                <w:rFonts w:ascii="Calibri" w:eastAsia="Calibri" w:hAnsi="Calibri" w:cs="Calibri"/>
                <w:color w:val="auto"/>
                <w:sz w:val="20"/>
                <w:szCs w:val="20"/>
              </w:rPr>
              <w:t>.</w:t>
            </w:r>
            <w:r w:rsidR="002A2F36" w:rsidRPr="004004B8">
              <w:rPr>
                <w:rFonts w:ascii="Calibri" w:eastAsia="Calibri" w:hAnsi="Calibri" w:cs="Calibri"/>
                <w:color w:val="auto"/>
                <w:sz w:val="20"/>
                <w:szCs w:val="20"/>
              </w:rPr>
              <w:t xml:space="preserve"> nurodytų subjektų, </w:t>
            </w:r>
            <w:r w:rsidR="00EA5119" w:rsidRPr="004004B8">
              <w:rPr>
                <w:rFonts w:ascii="Calibri" w:eastAsia="Calibri" w:hAnsi="Calibri" w:cs="Calibri"/>
                <w:color w:val="auto"/>
                <w:sz w:val="20"/>
                <w:szCs w:val="20"/>
              </w:rPr>
              <w:t xml:space="preserve">ar tai </w:t>
            </w:r>
            <w:r w:rsidR="002A2F36" w:rsidRPr="004004B8">
              <w:rPr>
                <w:rFonts w:ascii="Calibri" w:eastAsia="Calibri" w:hAnsi="Calibri" w:cs="Calibri"/>
                <w:color w:val="auto"/>
                <w:sz w:val="20"/>
                <w:szCs w:val="20"/>
              </w:rPr>
              <w:t>inovatyvus pirkim</w:t>
            </w:r>
            <w:r w:rsidR="00EA5119" w:rsidRPr="004004B8">
              <w:rPr>
                <w:rFonts w:ascii="Calibri" w:eastAsia="Calibri" w:hAnsi="Calibri" w:cs="Calibri"/>
                <w:color w:val="auto"/>
                <w:sz w:val="20"/>
                <w:szCs w:val="20"/>
              </w:rPr>
              <w:t>a</w:t>
            </w:r>
            <w:r w:rsidR="002A2F36" w:rsidRPr="004004B8">
              <w:rPr>
                <w:rFonts w:ascii="Calibri" w:eastAsia="Calibri" w:hAnsi="Calibri" w:cs="Calibri"/>
                <w:color w:val="auto"/>
                <w:sz w:val="20"/>
                <w:szCs w:val="20"/>
              </w:rPr>
              <w:t xml:space="preserve">s, </w:t>
            </w:r>
            <w:r w:rsidR="00C05FCC" w:rsidRPr="004004B8">
              <w:rPr>
                <w:rFonts w:ascii="Calibri" w:eastAsia="Calibri" w:hAnsi="Calibri" w:cs="Calibri"/>
                <w:color w:val="auto"/>
                <w:sz w:val="20"/>
                <w:szCs w:val="20"/>
              </w:rPr>
              <w:t xml:space="preserve">ar tai reguliarus pirkimas, </w:t>
            </w:r>
            <w:r w:rsidR="0079432D" w:rsidRPr="004004B8">
              <w:rPr>
                <w:rFonts w:ascii="Calibri" w:eastAsia="Calibri" w:hAnsi="Calibri" w:cs="Calibri"/>
                <w:color w:val="auto"/>
                <w:sz w:val="20"/>
                <w:szCs w:val="20"/>
              </w:rPr>
              <w:t xml:space="preserve">kokie bus taikomi </w:t>
            </w:r>
            <w:r w:rsidR="00C05FCC" w:rsidRPr="004004B8">
              <w:rPr>
                <w:rFonts w:ascii="Calibri" w:eastAsia="Calibri" w:hAnsi="Calibri" w:cs="Calibri"/>
                <w:color w:val="auto"/>
                <w:sz w:val="20"/>
                <w:szCs w:val="20"/>
              </w:rPr>
              <w:t>vertinimo kriterijai</w:t>
            </w:r>
            <w:r w:rsidR="00411546" w:rsidRPr="004004B8">
              <w:rPr>
                <w:rFonts w:ascii="Calibri" w:eastAsia="Calibri" w:hAnsi="Calibri" w:cs="Calibri"/>
                <w:color w:val="auto"/>
                <w:sz w:val="20"/>
                <w:szCs w:val="20"/>
              </w:rPr>
              <w:t xml:space="preserve"> (sąnaudos / sąnaudų ir kokybės santykis / kainos ir kokybės santykis / kaina)</w:t>
            </w:r>
            <w:r w:rsidR="00AF5782">
              <w:rPr>
                <w:rFonts w:ascii="Calibri" w:eastAsia="Calibri" w:hAnsi="Calibri" w:cs="Calibri"/>
                <w:color w:val="auto"/>
                <w:sz w:val="20"/>
                <w:szCs w:val="20"/>
              </w:rPr>
              <w:t xml:space="preserve"> ir kita </w:t>
            </w:r>
            <w:r w:rsidR="00DA77CB">
              <w:rPr>
                <w:rFonts w:ascii="Calibri" w:eastAsia="Calibri" w:hAnsi="Calibri" w:cs="Calibri"/>
                <w:color w:val="auto"/>
                <w:sz w:val="20"/>
                <w:szCs w:val="20"/>
              </w:rPr>
              <w:t>Pirkimų vykdytojui aktualia informacija;</w:t>
            </w:r>
          </w:p>
          <w:p w14:paraId="35DA7A1F" w14:textId="309E9F4F" w:rsidR="005B473C" w:rsidRPr="004004B8" w:rsidRDefault="00AA5878" w:rsidP="00584631">
            <w:pPr>
              <w:rPr>
                <w:rFonts w:ascii="Calibri" w:eastAsia="Calibri" w:hAnsi="Calibri" w:cs="Calibri"/>
                <w:color w:val="auto"/>
                <w:sz w:val="20"/>
                <w:szCs w:val="20"/>
              </w:rPr>
            </w:pPr>
            <w:r w:rsidRPr="004004B8">
              <w:rPr>
                <w:rFonts w:ascii="Calibri" w:eastAsia="Calibri" w:hAnsi="Calibri" w:cs="Calibri"/>
                <w:color w:val="auto"/>
                <w:sz w:val="20"/>
                <w:szCs w:val="20"/>
              </w:rPr>
              <w:t xml:space="preserve">- </w:t>
            </w:r>
            <w:r w:rsidR="005D1F4E" w:rsidRPr="004004B8">
              <w:rPr>
                <w:rFonts w:ascii="Calibri" w:eastAsia="Calibri" w:hAnsi="Calibri" w:cs="Calibri"/>
                <w:color w:val="auto"/>
                <w:sz w:val="20"/>
                <w:szCs w:val="20"/>
              </w:rPr>
              <w:t>p</w:t>
            </w:r>
            <w:r w:rsidR="00DA7364" w:rsidRPr="004004B8">
              <w:rPr>
                <w:rFonts w:ascii="Calibri" w:eastAsia="Calibri" w:hAnsi="Calibri" w:cs="Calibri"/>
                <w:color w:val="auto"/>
                <w:sz w:val="20"/>
                <w:szCs w:val="20"/>
              </w:rPr>
              <w:t xml:space="preserve">atikslinti </w:t>
            </w:r>
            <w:r w:rsidR="005B473C" w:rsidRPr="004004B8">
              <w:rPr>
                <w:rFonts w:ascii="Calibri" w:eastAsia="Calibri" w:hAnsi="Calibri" w:cs="Calibri"/>
                <w:color w:val="auto"/>
                <w:sz w:val="20"/>
                <w:szCs w:val="20"/>
              </w:rPr>
              <w:t>Pirkimų paraiškos form</w:t>
            </w:r>
            <w:r w:rsidR="00DA7364" w:rsidRPr="004004B8">
              <w:rPr>
                <w:rFonts w:ascii="Calibri" w:eastAsia="Calibri" w:hAnsi="Calibri" w:cs="Calibri"/>
                <w:color w:val="auto"/>
                <w:sz w:val="20"/>
                <w:szCs w:val="20"/>
              </w:rPr>
              <w:t>ą, joje</w:t>
            </w:r>
            <w:r w:rsidR="005B473C" w:rsidRPr="004004B8">
              <w:rPr>
                <w:rFonts w:ascii="Calibri" w:eastAsia="Calibri" w:hAnsi="Calibri" w:cs="Calibri"/>
                <w:color w:val="auto"/>
                <w:sz w:val="20"/>
                <w:szCs w:val="20"/>
              </w:rPr>
              <w:t xml:space="preserve"> </w:t>
            </w:r>
            <w:r w:rsidR="00DA7364" w:rsidRPr="004004B8">
              <w:rPr>
                <w:rFonts w:ascii="Calibri" w:eastAsia="Calibri" w:hAnsi="Calibri" w:cs="Calibri"/>
                <w:color w:val="auto"/>
                <w:sz w:val="20"/>
                <w:szCs w:val="20"/>
              </w:rPr>
              <w:t>nefiksuojant</w:t>
            </w:r>
            <w:r w:rsidR="005B473C" w:rsidRPr="004004B8">
              <w:rPr>
                <w:rFonts w:ascii="Calibri" w:eastAsia="Calibri" w:hAnsi="Calibri" w:cs="Calibri"/>
                <w:color w:val="auto"/>
                <w:sz w:val="20"/>
                <w:szCs w:val="20"/>
              </w:rPr>
              <w:t xml:space="preserve"> planuojamos pirkimo pradžios datos ar mėnesio</w:t>
            </w:r>
            <w:r w:rsidR="00622CA2">
              <w:rPr>
                <w:rFonts w:ascii="Calibri" w:eastAsia="Calibri" w:hAnsi="Calibri" w:cs="Calibri"/>
                <w:color w:val="auto"/>
                <w:sz w:val="20"/>
                <w:szCs w:val="20"/>
              </w:rPr>
              <w:t>, vieto</w:t>
            </w:r>
            <w:r w:rsidR="00AA4CC7">
              <w:rPr>
                <w:rFonts w:ascii="Calibri" w:eastAsia="Calibri" w:hAnsi="Calibri" w:cs="Calibri"/>
                <w:color w:val="auto"/>
                <w:sz w:val="20"/>
                <w:szCs w:val="20"/>
              </w:rPr>
              <w:t>j</w:t>
            </w:r>
            <w:r w:rsidR="00622CA2">
              <w:rPr>
                <w:rFonts w:ascii="Calibri" w:eastAsia="Calibri" w:hAnsi="Calibri" w:cs="Calibri"/>
                <w:color w:val="auto"/>
                <w:sz w:val="20"/>
                <w:szCs w:val="20"/>
              </w:rPr>
              <w:t xml:space="preserve"> to, nurodant pagei</w:t>
            </w:r>
            <w:r w:rsidR="00AA4CC7">
              <w:rPr>
                <w:rFonts w:ascii="Calibri" w:eastAsia="Calibri" w:hAnsi="Calibri" w:cs="Calibri"/>
                <w:color w:val="auto"/>
                <w:sz w:val="20"/>
                <w:szCs w:val="20"/>
              </w:rPr>
              <w:t xml:space="preserve">daujamą sutarties sudarymo datą (jei </w:t>
            </w:r>
            <w:r w:rsidR="00EF0E9A">
              <w:rPr>
                <w:rFonts w:ascii="Calibri" w:eastAsia="Calibri" w:hAnsi="Calibri" w:cs="Calibri"/>
                <w:color w:val="auto"/>
                <w:sz w:val="20"/>
                <w:szCs w:val="20"/>
              </w:rPr>
              <w:t>r</w:t>
            </w:r>
            <w:r w:rsidR="00AA4CC7">
              <w:rPr>
                <w:rFonts w:ascii="Calibri" w:eastAsia="Calibri" w:hAnsi="Calibri" w:cs="Calibri"/>
                <w:color w:val="auto"/>
                <w:sz w:val="20"/>
                <w:szCs w:val="20"/>
              </w:rPr>
              <w:t>eikia patikslinant duomenis iš Pirkimų plano</w:t>
            </w:r>
            <w:r w:rsidR="00EF0E9A">
              <w:rPr>
                <w:rFonts w:ascii="Calibri" w:eastAsia="Calibri" w:hAnsi="Calibri" w:cs="Calibri"/>
                <w:color w:val="auto"/>
                <w:sz w:val="20"/>
                <w:szCs w:val="20"/>
              </w:rPr>
              <w:t>)</w:t>
            </w:r>
            <w:r w:rsidR="00536677" w:rsidRPr="004004B8">
              <w:rPr>
                <w:rFonts w:ascii="Calibri" w:eastAsia="Calibri" w:hAnsi="Calibri" w:cs="Calibri"/>
                <w:color w:val="auto"/>
                <w:sz w:val="20"/>
                <w:szCs w:val="20"/>
              </w:rPr>
              <w:t>;</w:t>
            </w:r>
          </w:p>
          <w:p w14:paraId="19F89E48" w14:textId="0691B069" w:rsidR="00536677" w:rsidRDefault="00536677" w:rsidP="00584631">
            <w:pPr>
              <w:rPr>
                <w:rFonts w:ascii="Calibri" w:eastAsia="Calibri" w:hAnsi="Calibri" w:cs="Calibri"/>
                <w:color w:val="auto"/>
                <w:sz w:val="20"/>
                <w:szCs w:val="20"/>
              </w:rPr>
            </w:pPr>
            <w:r w:rsidRPr="004004B8">
              <w:rPr>
                <w:rFonts w:ascii="Calibri" w:eastAsia="Calibri" w:hAnsi="Calibri" w:cs="Calibri"/>
                <w:color w:val="auto"/>
                <w:sz w:val="20"/>
                <w:szCs w:val="20"/>
              </w:rPr>
              <w:t>- Pirkimų paraiškos formą papildyti informacija, ar privaloma rinkos konsu</w:t>
            </w:r>
            <w:r w:rsidR="0065289E" w:rsidRPr="004004B8">
              <w:rPr>
                <w:rFonts w:ascii="Calibri" w:eastAsia="Calibri" w:hAnsi="Calibri" w:cs="Calibri"/>
                <w:color w:val="auto"/>
                <w:sz w:val="20"/>
                <w:szCs w:val="20"/>
              </w:rPr>
              <w:t>lt</w:t>
            </w:r>
            <w:r w:rsidRPr="004004B8">
              <w:rPr>
                <w:rFonts w:ascii="Calibri" w:eastAsia="Calibri" w:hAnsi="Calibri" w:cs="Calibri"/>
                <w:color w:val="auto"/>
                <w:sz w:val="20"/>
                <w:szCs w:val="20"/>
              </w:rPr>
              <w:t>acija</w:t>
            </w:r>
            <w:r w:rsidR="0065289E" w:rsidRPr="004004B8">
              <w:rPr>
                <w:rFonts w:ascii="Calibri" w:eastAsia="Calibri" w:hAnsi="Calibri" w:cs="Calibri"/>
                <w:color w:val="auto"/>
                <w:sz w:val="20"/>
                <w:szCs w:val="20"/>
              </w:rPr>
              <w:t>, pateikti pagrindimą dėl pirkimo objekto neskaidymo į dalis (tarptautinių pirkimų atveju ir kai atliekamas statinio statybos darbų ir statinio projektavimo paslaugų pirkimas)</w:t>
            </w:r>
            <w:r w:rsidR="00955994">
              <w:rPr>
                <w:rFonts w:ascii="Calibri" w:eastAsia="Calibri" w:hAnsi="Calibri" w:cs="Calibri"/>
                <w:color w:val="auto"/>
                <w:sz w:val="20"/>
                <w:szCs w:val="20"/>
              </w:rPr>
              <w:t>;</w:t>
            </w:r>
          </w:p>
          <w:p w14:paraId="63D4612F" w14:textId="1E295B5A" w:rsidR="00784AA5" w:rsidRPr="004004B8" w:rsidRDefault="00784AA5" w:rsidP="00784AA5">
            <w:pPr>
              <w:rPr>
                <w:rFonts w:ascii="Calibri" w:eastAsia="Calibri" w:hAnsi="Calibri" w:cs="Calibri"/>
                <w:color w:val="auto"/>
                <w:sz w:val="20"/>
                <w:szCs w:val="20"/>
              </w:rPr>
            </w:pPr>
            <w:r>
              <w:rPr>
                <w:rFonts w:ascii="Calibri" w:eastAsia="Calibri" w:hAnsi="Calibri" w:cs="Calibri"/>
                <w:color w:val="auto"/>
                <w:sz w:val="20"/>
                <w:szCs w:val="20"/>
              </w:rPr>
              <w:t xml:space="preserve">- Tvarkos aprašo priedus (Poreikių sąrašo, </w:t>
            </w:r>
            <w:r w:rsidR="002B086C">
              <w:rPr>
                <w:rFonts w:ascii="Calibri" w:eastAsia="Calibri" w:hAnsi="Calibri" w:cs="Calibri"/>
                <w:color w:val="auto"/>
                <w:sz w:val="20"/>
                <w:szCs w:val="20"/>
              </w:rPr>
              <w:t xml:space="preserve">Pirkimų </w:t>
            </w:r>
            <w:r>
              <w:rPr>
                <w:rFonts w:ascii="Calibri" w:eastAsia="Calibri" w:hAnsi="Calibri" w:cs="Calibri"/>
                <w:color w:val="auto"/>
                <w:sz w:val="20"/>
                <w:szCs w:val="20"/>
              </w:rPr>
              <w:t>plano, paraiškos formas) atnaujinti pagal Tarnybos parengtas Viešųjų pirkimų ir pirkimų organizavimo ir vidaus kontrolės rekomendacijas</w:t>
            </w:r>
            <w:r>
              <w:rPr>
                <w:rStyle w:val="FootnoteReference"/>
                <w:rFonts w:ascii="Calibri" w:eastAsia="Calibri" w:hAnsi="Calibri" w:cs="Calibri"/>
                <w:color w:val="auto"/>
                <w:sz w:val="20"/>
                <w:szCs w:val="20"/>
              </w:rPr>
              <w:footnoteReference w:id="8"/>
            </w:r>
            <w:r>
              <w:rPr>
                <w:rFonts w:ascii="Calibri" w:eastAsia="Calibri" w:hAnsi="Calibri" w:cs="Calibri"/>
                <w:color w:val="auto"/>
                <w:sz w:val="20"/>
                <w:szCs w:val="20"/>
              </w:rPr>
              <w:t>.</w:t>
            </w:r>
          </w:p>
          <w:p w14:paraId="004E6A52" w14:textId="78554E00" w:rsidR="0014693D" w:rsidRPr="004004B8" w:rsidRDefault="0014693D" w:rsidP="0014693D">
            <w:pPr>
              <w:rPr>
                <w:rFonts w:ascii="Calibri" w:hAnsi="Calibri" w:cs="Calibri"/>
                <w:color w:val="auto"/>
                <w:sz w:val="20"/>
                <w:szCs w:val="20"/>
              </w:rPr>
            </w:pPr>
            <w:r w:rsidRPr="004004B8">
              <w:rPr>
                <w:rFonts w:ascii="Calibri" w:eastAsia="Calibri" w:hAnsi="Calibri" w:cs="Calibri"/>
                <w:color w:val="auto"/>
                <w:sz w:val="20"/>
                <w:szCs w:val="20"/>
              </w:rPr>
              <w:t>(</w:t>
            </w:r>
            <w:r w:rsidR="004B2E01" w:rsidRPr="004004B8">
              <w:rPr>
                <w:rFonts w:ascii="Calibri" w:eastAsia="Calibri" w:hAnsi="Calibri" w:cs="Calibri"/>
                <w:color w:val="auto"/>
                <w:sz w:val="20"/>
                <w:szCs w:val="20"/>
              </w:rPr>
              <w:t>2</w:t>
            </w:r>
            <w:r w:rsidRPr="004004B8">
              <w:rPr>
                <w:rFonts w:ascii="Calibri" w:eastAsia="Calibri" w:hAnsi="Calibri" w:cs="Calibri"/>
                <w:color w:val="auto"/>
                <w:sz w:val="20"/>
                <w:szCs w:val="20"/>
              </w:rPr>
              <w:t xml:space="preserve">) Patikslinti MVPTA, nurodant, kad Pirkimų komisijos nariai, </w:t>
            </w:r>
            <w:r w:rsidRPr="004004B8">
              <w:rPr>
                <w:rFonts w:ascii="Calibri" w:eastAsia="Calibri" w:hAnsi="Calibri" w:cs="Calibri"/>
                <w:color w:val="auto"/>
                <w:sz w:val="20"/>
                <w:szCs w:val="20"/>
              </w:rPr>
              <w:lastRenderedPageBreak/>
              <w:t xml:space="preserve">pirkimo organizatoriai, ekspertai, stebėtojai, PV ar pagalbinės pirkimų veiklos paslaugų teikėjo darbuotojai, dalyvaujantys pirkimo procedūroje </w:t>
            </w:r>
            <w:r w:rsidR="00DA77CB">
              <w:rPr>
                <w:rFonts w:ascii="Calibri" w:eastAsia="Calibri" w:hAnsi="Calibri" w:cs="Calibri"/>
                <w:color w:val="auto"/>
                <w:sz w:val="20"/>
                <w:szCs w:val="20"/>
              </w:rPr>
              <w:t xml:space="preserve">ir / </w:t>
            </w:r>
            <w:r w:rsidRPr="004004B8">
              <w:rPr>
                <w:rFonts w:ascii="Calibri" w:eastAsia="Calibri" w:hAnsi="Calibri" w:cs="Calibri"/>
                <w:color w:val="auto"/>
                <w:sz w:val="20"/>
                <w:szCs w:val="20"/>
              </w:rPr>
              <w:t xml:space="preserve">ar galintys daryti įtaką jos rezultatams, </w:t>
            </w:r>
            <w:r w:rsidRPr="004004B8">
              <w:rPr>
                <w:rFonts w:ascii="Calibri" w:hAnsi="Calibri" w:cs="Calibri"/>
                <w:color w:val="auto"/>
                <w:sz w:val="20"/>
                <w:szCs w:val="20"/>
              </w:rPr>
              <w:t>privalo būti pasirašę konfidencialumo pasižadėjimus ir Lietuvos Respublikos viešųjų ir privačių interesų derinimo įstatymo nustatyta tvarka deklaravę privačius interesus, o asmenys, kuriems neprivaloma deklaruoti privačius interesus, – pasirašę nešališkumo deklaracijas.</w:t>
            </w:r>
          </w:p>
          <w:p w14:paraId="1D8A7D23" w14:textId="77777777" w:rsidR="001B5BB2" w:rsidRPr="004004B8" w:rsidRDefault="001B5BB2" w:rsidP="0014693D">
            <w:pPr>
              <w:rPr>
                <w:rFonts w:ascii="Calibri" w:hAnsi="Calibri" w:cs="Calibri"/>
                <w:color w:val="auto"/>
                <w:sz w:val="20"/>
                <w:szCs w:val="20"/>
              </w:rPr>
            </w:pPr>
          </w:p>
          <w:p w14:paraId="51BED207" w14:textId="33A24FCE" w:rsidR="00327FE0" w:rsidRPr="004004B8" w:rsidRDefault="00F909C6" w:rsidP="00584631">
            <w:pPr>
              <w:rPr>
                <w:rFonts w:ascii="Calibri" w:eastAsia="Calibri" w:hAnsi="Calibri" w:cs="Calibri"/>
                <w:color w:val="auto"/>
                <w:sz w:val="20"/>
                <w:szCs w:val="20"/>
              </w:rPr>
            </w:pPr>
            <w:r>
              <w:rPr>
                <w:rFonts w:ascii="Calibri" w:hAnsi="Calibri" w:cs="Calibri"/>
                <w:color w:val="auto"/>
                <w:sz w:val="20"/>
                <w:szCs w:val="20"/>
              </w:rPr>
              <w:t>Rekomenduojamas t</w:t>
            </w:r>
            <w:r w:rsidRPr="004004B8">
              <w:rPr>
                <w:rFonts w:ascii="Calibri" w:hAnsi="Calibri" w:cs="Calibri"/>
                <w:color w:val="auto"/>
                <w:sz w:val="20"/>
                <w:szCs w:val="20"/>
              </w:rPr>
              <w:t>erminas</w:t>
            </w:r>
            <w:r w:rsidR="001B5BB2" w:rsidRPr="004004B8">
              <w:rPr>
                <w:rFonts w:ascii="Calibri" w:hAnsi="Calibri" w:cs="Calibri"/>
                <w:color w:val="auto"/>
                <w:sz w:val="20"/>
                <w:szCs w:val="20"/>
              </w:rPr>
              <w:t xml:space="preserve">: </w:t>
            </w:r>
            <w:r w:rsidR="00415CBA" w:rsidRPr="004004B8">
              <w:rPr>
                <w:rFonts w:ascii="Calibri" w:hAnsi="Calibri" w:cs="Calibri"/>
                <w:color w:val="auto"/>
                <w:sz w:val="20"/>
                <w:szCs w:val="20"/>
              </w:rPr>
              <w:t xml:space="preserve">2026 m. </w:t>
            </w:r>
            <w:r w:rsidR="009B1447">
              <w:rPr>
                <w:rFonts w:ascii="Calibri" w:hAnsi="Calibri" w:cs="Calibri"/>
                <w:color w:val="auto"/>
                <w:sz w:val="20"/>
                <w:szCs w:val="20"/>
              </w:rPr>
              <w:t>rugsėjo mėn.</w:t>
            </w:r>
          </w:p>
        </w:tc>
        <w:tc>
          <w:tcPr>
            <w:tcW w:w="908" w:type="pct"/>
            <w:tcBorders>
              <w:top w:val="single" w:sz="4" w:space="0" w:color="auto"/>
              <w:left w:val="single" w:sz="4" w:space="0" w:color="auto"/>
              <w:bottom w:val="single" w:sz="4" w:space="0" w:color="auto"/>
              <w:right w:val="single" w:sz="4" w:space="0" w:color="auto"/>
            </w:tcBorders>
          </w:tcPr>
          <w:p w14:paraId="7DD8AA4D" w14:textId="77777777" w:rsidR="00356A4D" w:rsidRPr="00356A4D" w:rsidRDefault="00356A4D" w:rsidP="00356A4D">
            <w:pPr>
              <w:rPr>
                <w:rFonts w:ascii="Calibri" w:eastAsia="Calibri" w:hAnsi="Calibri" w:cs="Calibri"/>
                <w:color w:val="auto"/>
                <w:sz w:val="20"/>
                <w:szCs w:val="20"/>
              </w:rPr>
            </w:pPr>
            <w:r w:rsidRPr="00356A4D">
              <w:rPr>
                <w:rFonts w:ascii="Calibri" w:eastAsia="Calibri" w:hAnsi="Calibri" w:cs="Calibri"/>
                <w:color w:val="auto"/>
                <w:sz w:val="20"/>
                <w:szCs w:val="20"/>
              </w:rPr>
              <w:lastRenderedPageBreak/>
              <w:t>1.Atnaujinti PV patvirtintą viešųjų pirkimų organizavimo ir vidaus kontrolės tvarkos aprašą pagal VPT tikrinimo ataskaitoje pateiktas rekomendacijas.</w:t>
            </w:r>
          </w:p>
          <w:p w14:paraId="7C0A504B" w14:textId="77777777" w:rsidR="00356A4D" w:rsidRPr="00356A4D" w:rsidRDefault="00356A4D" w:rsidP="00356A4D">
            <w:pPr>
              <w:rPr>
                <w:rFonts w:ascii="Calibri" w:eastAsia="Calibri" w:hAnsi="Calibri" w:cs="Calibri"/>
                <w:color w:val="auto"/>
                <w:sz w:val="20"/>
                <w:szCs w:val="20"/>
              </w:rPr>
            </w:pPr>
          </w:p>
          <w:p w14:paraId="32B7450F" w14:textId="77777777" w:rsidR="00356A4D" w:rsidRPr="00356A4D" w:rsidRDefault="00356A4D" w:rsidP="00356A4D">
            <w:pPr>
              <w:rPr>
                <w:rFonts w:ascii="Calibri" w:eastAsia="Calibri" w:hAnsi="Calibri" w:cs="Calibri"/>
                <w:color w:val="auto"/>
                <w:sz w:val="20"/>
                <w:szCs w:val="20"/>
              </w:rPr>
            </w:pPr>
            <w:r w:rsidRPr="00356A4D">
              <w:rPr>
                <w:rFonts w:ascii="Calibri" w:eastAsia="Calibri" w:hAnsi="Calibri" w:cs="Calibri"/>
                <w:color w:val="auto"/>
                <w:sz w:val="20"/>
                <w:szCs w:val="20"/>
              </w:rPr>
              <w:t>2. Patikslinti Mažos vertės pirkimų tvarkos aprašą pagal VPT tikrinimo ataskaitoje pateiktas rekomendacijas.</w:t>
            </w:r>
          </w:p>
          <w:p w14:paraId="3BE11502" w14:textId="77777777" w:rsidR="00356A4D" w:rsidRPr="00356A4D" w:rsidRDefault="00356A4D" w:rsidP="00356A4D">
            <w:pPr>
              <w:rPr>
                <w:rFonts w:ascii="Calibri" w:eastAsia="Calibri" w:hAnsi="Calibri" w:cs="Calibri"/>
                <w:color w:val="auto"/>
                <w:sz w:val="20"/>
                <w:szCs w:val="20"/>
              </w:rPr>
            </w:pPr>
          </w:p>
          <w:p w14:paraId="44EFCF49" w14:textId="77777777" w:rsidR="00356A4D" w:rsidRPr="00356A4D" w:rsidRDefault="00356A4D" w:rsidP="00356A4D">
            <w:pPr>
              <w:rPr>
                <w:rFonts w:ascii="Calibri" w:eastAsia="Calibri" w:hAnsi="Calibri" w:cs="Calibri"/>
                <w:color w:val="auto"/>
                <w:sz w:val="20"/>
                <w:szCs w:val="20"/>
              </w:rPr>
            </w:pPr>
          </w:p>
          <w:p w14:paraId="3EEFEA07" w14:textId="4A84F6BC" w:rsidR="00356A4D" w:rsidRPr="00356A4D" w:rsidRDefault="00356A4D" w:rsidP="00356A4D">
            <w:pPr>
              <w:rPr>
                <w:rFonts w:ascii="Calibri" w:eastAsia="Calibri" w:hAnsi="Calibri" w:cs="Calibri"/>
                <w:color w:val="auto"/>
                <w:sz w:val="20"/>
                <w:szCs w:val="20"/>
              </w:rPr>
            </w:pPr>
            <w:r w:rsidRPr="00356A4D">
              <w:rPr>
                <w:rFonts w:ascii="Calibri" w:eastAsia="Calibri" w:hAnsi="Calibri" w:cs="Calibri"/>
                <w:color w:val="auto"/>
                <w:sz w:val="20"/>
                <w:szCs w:val="20"/>
              </w:rPr>
              <w:t xml:space="preserve">Juristė </w:t>
            </w:r>
            <w:r w:rsidR="00A90295">
              <w:rPr>
                <w:rFonts w:ascii="Calibri" w:eastAsia="Calibri" w:hAnsi="Calibri" w:cs="Calibri"/>
                <w:color w:val="auto"/>
                <w:sz w:val="20"/>
                <w:szCs w:val="20"/>
              </w:rPr>
              <w:t>J.P.</w:t>
            </w:r>
            <w:r w:rsidRPr="00356A4D">
              <w:rPr>
                <w:rFonts w:ascii="Calibri" w:eastAsia="Calibri" w:hAnsi="Calibri" w:cs="Calibri"/>
                <w:color w:val="auto"/>
                <w:sz w:val="20"/>
                <w:szCs w:val="20"/>
              </w:rPr>
              <w:t>,</w:t>
            </w:r>
          </w:p>
          <w:p w14:paraId="208C2BBD" w14:textId="5C991D9B" w:rsidR="00584631" w:rsidRPr="00356A4D" w:rsidRDefault="00356A4D" w:rsidP="00356A4D">
            <w:pPr>
              <w:rPr>
                <w:rFonts w:ascii="Calibri" w:eastAsia="Calibri" w:hAnsi="Calibri" w:cs="Calibri"/>
                <w:color w:val="auto"/>
                <w:sz w:val="20"/>
                <w:szCs w:val="20"/>
              </w:rPr>
            </w:pPr>
            <w:r w:rsidRPr="00356A4D">
              <w:rPr>
                <w:rFonts w:ascii="Calibri" w:eastAsia="Calibri" w:hAnsi="Calibri" w:cs="Calibri"/>
                <w:color w:val="auto"/>
                <w:sz w:val="20"/>
                <w:szCs w:val="20"/>
              </w:rPr>
              <w:t>Terminas: iki 2026 m. rugsėjo 1 d.</w:t>
            </w:r>
          </w:p>
        </w:tc>
      </w:tr>
      <w:tr w:rsidR="008F4359" w:rsidRPr="004004B8" w14:paraId="11D37A9A" w14:textId="77777777" w:rsidTr="00746B34">
        <w:tc>
          <w:tcPr>
            <w:tcW w:w="1011" w:type="pct"/>
            <w:tcBorders>
              <w:top w:val="single" w:sz="4" w:space="0" w:color="auto"/>
              <w:left w:val="single" w:sz="4" w:space="0" w:color="auto"/>
              <w:bottom w:val="single" w:sz="4" w:space="0" w:color="auto"/>
              <w:right w:val="single" w:sz="4" w:space="0" w:color="auto"/>
            </w:tcBorders>
            <w:vAlign w:val="bottom"/>
          </w:tcPr>
          <w:p w14:paraId="31AF3E99" w14:textId="77777777" w:rsidR="00584631" w:rsidRPr="004004B8" w:rsidRDefault="00584631" w:rsidP="00584631">
            <w:pPr>
              <w:rPr>
                <w:rFonts w:ascii="Calibri" w:eastAsia="Calibri" w:hAnsi="Calibri" w:cs="Calibri"/>
                <w:color w:val="auto"/>
                <w:sz w:val="20"/>
                <w:szCs w:val="20"/>
              </w:rPr>
            </w:pPr>
            <w:r w:rsidRPr="004004B8">
              <w:rPr>
                <w:rFonts w:ascii="Calibri" w:eastAsia="Calibri" w:hAnsi="Calibri" w:cs="Calibri"/>
                <w:color w:val="auto"/>
                <w:sz w:val="20"/>
                <w:szCs w:val="20"/>
              </w:rPr>
              <w:lastRenderedPageBreak/>
              <w:t>Atsakingų asmenų paskyrimas</w:t>
            </w:r>
          </w:p>
        </w:tc>
        <w:sdt>
          <w:sdtPr>
            <w:rPr>
              <w:rFonts w:ascii="Calibri" w:eastAsia="Calibri" w:hAnsi="Calibri" w:cs="Calibri"/>
              <w:sz w:val="20"/>
              <w:szCs w:val="20"/>
            </w:rPr>
            <w:id w:val="1965389548"/>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2B0150F2"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412294480"/>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6C8B13D3" w14:textId="3CDBCF20" w:rsidR="00584631" w:rsidRPr="004004B8" w:rsidRDefault="00270269" w:rsidP="00584631">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567108904"/>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2E848389"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435370039"/>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CB6D83E"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7D928236" w14:textId="77777777" w:rsidR="00584631" w:rsidRPr="004004B8" w:rsidRDefault="00584631" w:rsidP="00584631">
            <w:pPr>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789A3A97" w14:textId="77777777" w:rsidR="00584631" w:rsidRPr="004004B8" w:rsidRDefault="00584631" w:rsidP="00584631">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4FC69F20" w14:textId="77777777" w:rsidR="00584631" w:rsidRPr="004004B8" w:rsidRDefault="00584631" w:rsidP="00584631">
            <w:pPr>
              <w:rPr>
                <w:rFonts w:ascii="Calibri" w:eastAsia="Calibri" w:hAnsi="Calibri" w:cs="Calibri"/>
                <w:color w:val="auto"/>
                <w:sz w:val="20"/>
                <w:szCs w:val="20"/>
              </w:rPr>
            </w:pPr>
          </w:p>
        </w:tc>
      </w:tr>
      <w:tr w:rsidR="008F4359" w:rsidRPr="004004B8" w14:paraId="6D96ED4B" w14:textId="77777777" w:rsidTr="00746B34">
        <w:tc>
          <w:tcPr>
            <w:tcW w:w="1011" w:type="pct"/>
            <w:tcBorders>
              <w:top w:val="single" w:sz="4" w:space="0" w:color="auto"/>
              <w:left w:val="single" w:sz="4" w:space="0" w:color="auto"/>
              <w:bottom w:val="single" w:sz="4" w:space="0" w:color="auto"/>
              <w:right w:val="single" w:sz="4" w:space="0" w:color="auto"/>
            </w:tcBorders>
            <w:vAlign w:val="bottom"/>
          </w:tcPr>
          <w:p w14:paraId="79130F9A" w14:textId="77777777" w:rsidR="00584631" w:rsidRPr="004004B8" w:rsidRDefault="00584631" w:rsidP="00584631">
            <w:pPr>
              <w:rPr>
                <w:rFonts w:ascii="Calibri" w:eastAsia="Calibri" w:hAnsi="Calibri" w:cs="Calibri"/>
                <w:color w:val="auto"/>
                <w:sz w:val="20"/>
                <w:szCs w:val="20"/>
              </w:rPr>
            </w:pPr>
            <w:r w:rsidRPr="004004B8">
              <w:rPr>
                <w:rFonts w:ascii="Calibri" w:eastAsia="Calibri" w:hAnsi="Calibri" w:cs="Calibri"/>
                <w:color w:val="auto"/>
                <w:sz w:val="20"/>
                <w:szCs w:val="20"/>
              </w:rPr>
              <w:t>Atsakomybių paskirstymas</w:t>
            </w:r>
          </w:p>
        </w:tc>
        <w:sdt>
          <w:sdtPr>
            <w:rPr>
              <w:rFonts w:ascii="Calibri" w:eastAsia="Calibri" w:hAnsi="Calibri" w:cs="Calibri"/>
              <w:sz w:val="20"/>
              <w:szCs w:val="20"/>
            </w:rPr>
            <w:id w:val="1664976406"/>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6B4A86D8"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778293450"/>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5240F12" w14:textId="0159C24D" w:rsidR="00584631" w:rsidRPr="004004B8" w:rsidRDefault="00E94108" w:rsidP="00584631">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885468491"/>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7362F017"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96751588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35A1984B" w14:textId="77777777" w:rsidR="00584631" w:rsidRPr="004004B8" w:rsidRDefault="00584631" w:rsidP="00584631">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135C4B7E" w14:textId="77777777" w:rsidR="00584631" w:rsidRPr="004004B8" w:rsidRDefault="00584631" w:rsidP="00584631">
            <w:pPr>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56C8D6DF" w14:textId="77777777" w:rsidR="00584631" w:rsidRPr="004004B8" w:rsidRDefault="00584631" w:rsidP="00584631">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71E80865" w14:textId="77777777" w:rsidR="00584631" w:rsidRPr="004004B8" w:rsidRDefault="00584631" w:rsidP="00584631">
            <w:pPr>
              <w:rPr>
                <w:rFonts w:ascii="Calibri" w:eastAsia="Calibri" w:hAnsi="Calibri" w:cs="Calibri"/>
                <w:color w:val="auto"/>
                <w:sz w:val="20"/>
                <w:szCs w:val="20"/>
              </w:rPr>
            </w:pPr>
          </w:p>
        </w:tc>
      </w:tr>
      <w:tr w:rsidR="006C40F9" w:rsidRPr="004004B8" w14:paraId="76D8CBA0" w14:textId="77777777" w:rsidTr="00746B34">
        <w:tc>
          <w:tcPr>
            <w:tcW w:w="1011" w:type="pct"/>
            <w:tcBorders>
              <w:top w:val="single" w:sz="4" w:space="0" w:color="auto"/>
              <w:left w:val="single" w:sz="4" w:space="0" w:color="auto"/>
              <w:bottom w:val="single" w:sz="4" w:space="0" w:color="auto"/>
              <w:right w:val="single" w:sz="4" w:space="0" w:color="auto"/>
            </w:tcBorders>
          </w:tcPr>
          <w:p w14:paraId="521A57F2" w14:textId="77777777" w:rsidR="006C40F9" w:rsidRPr="004004B8" w:rsidRDefault="006C40F9" w:rsidP="006C40F9">
            <w:pPr>
              <w:rPr>
                <w:rFonts w:ascii="Calibri" w:eastAsia="Calibri" w:hAnsi="Calibri" w:cs="Calibri"/>
                <w:color w:val="auto"/>
                <w:sz w:val="20"/>
                <w:szCs w:val="20"/>
              </w:rPr>
            </w:pPr>
            <w:r w:rsidRPr="004004B8">
              <w:rPr>
                <w:rFonts w:ascii="Calibri" w:eastAsia="Calibri" w:hAnsi="Calibri" w:cs="Calibri"/>
                <w:color w:val="auto"/>
                <w:sz w:val="20"/>
                <w:szCs w:val="20"/>
              </w:rPr>
              <w:t>Informacijos apie pirkimo poreikius surinkimas</w:t>
            </w:r>
          </w:p>
        </w:tc>
        <w:sdt>
          <w:sdtPr>
            <w:rPr>
              <w:rFonts w:ascii="Calibri" w:eastAsia="Calibri" w:hAnsi="Calibri" w:cs="Calibri"/>
              <w:sz w:val="20"/>
              <w:szCs w:val="20"/>
            </w:rPr>
            <w:id w:val="-914314384"/>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57ACC8F0" w14:textId="7C0A14F4" w:rsidR="006C40F9" w:rsidRPr="004004B8" w:rsidRDefault="006C40F9" w:rsidP="006C40F9">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352084145"/>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1AA579DA" w14:textId="77777777" w:rsidR="006C40F9" w:rsidRPr="004004B8" w:rsidRDefault="006C40F9" w:rsidP="006C40F9">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356495958"/>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594071CA" w14:textId="77777777" w:rsidR="006C40F9" w:rsidRPr="004004B8" w:rsidRDefault="006C40F9" w:rsidP="006C40F9">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24998507"/>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185A4B2C" w14:textId="77777777" w:rsidR="006C40F9" w:rsidRPr="004004B8" w:rsidRDefault="006C40F9" w:rsidP="006C40F9">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66866BAD" w14:textId="5A9D2FF2" w:rsidR="006C40F9" w:rsidRPr="00EC61D6" w:rsidRDefault="006C40F9" w:rsidP="006C40F9">
            <w:pPr>
              <w:rPr>
                <w:rFonts w:ascii="Calibri" w:eastAsia="Calibri" w:hAnsi="Calibri" w:cs="Calibri"/>
                <w:color w:val="auto"/>
                <w:sz w:val="20"/>
                <w:szCs w:val="20"/>
              </w:rPr>
            </w:pPr>
            <w:r w:rsidRPr="004004B8">
              <w:rPr>
                <w:rFonts w:ascii="Calibri" w:eastAsia="Calibri" w:hAnsi="Calibri" w:cs="Calibri"/>
                <w:color w:val="auto"/>
                <w:sz w:val="20"/>
                <w:szCs w:val="20"/>
              </w:rPr>
              <w:t xml:space="preserve">(1) Iš </w:t>
            </w:r>
            <w:r w:rsidR="00164648">
              <w:rPr>
                <w:rFonts w:ascii="Calibri" w:eastAsia="Calibri" w:hAnsi="Calibri" w:cs="Calibri"/>
                <w:color w:val="auto"/>
                <w:sz w:val="20"/>
                <w:szCs w:val="20"/>
              </w:rPr>
              <w:t>t</w:t>
            </w:r>
            <w:r w:rsidRPr="004004B8">
              <w:rPr>
                <w:rFonts w:ascii="Calibri" w:eastAsia="Calibri" w:hAnsi="Calibri" w:cs="Calibri"/>
                <w:color w:val="auto"/>
                <w:sz w:val="20"/>
                <w:szCs w:val="20"/>
              </w:rPr>
              <w:t xml:space="preserve">ikrinimo metu pateiktos informacijos </w:t>
            </w:r>
            <w:r>
              <w:rPr>
                <w:rFonts w:ascii="Calibri" w:eastAsia="Calibri" w:hAnsi="Calibri" w:cs="Calibri"/>
                <w:color w:val="auto"/>
                <w:sz w:val="20"/>
                <w:szCs w:val="20"/>
              </w:rPr>
              <w:t>nustatyta</w:t>
            </w:r>
            <w:r w:rsidRPr="004004B8">
              <w:rPr>
                <w:rFonts w:ascii="Calibri" w:eastAsia="Calibri" w:hAnsi="Calibri" w:cs="Calibri"/>
                <w:color w:val="auto"/>
                <w:sz w:val="20"/>
                <w:szCs w:val="20"/>
              </w:rPr>
              <w:t xml:space="preserve">, kad poreikių surinkimo procesas vykdomas ne pagal vidaus dokumentuose nustatytą tvarką. Nors reglamentuota, jog pirkimo iniciatoriai turi būti informuojami </w:t>
            </w:r>
            <w:r>
              <w:rPr>
                <w:rFonts w:ascii="Calibri" w:eastAsia="Calibri" w:hAnsi="Calibri" w:cs="Calibri"/>
                <w:color w:val="auto"/>
                <w:sz w:val="20"/>
                <w:szCs w:val="20"/>
              </w:rPr>
              <w:t xml:space="preserve">apie poreikių rinkimo pradžią </w:t>
            </w:r>
            <w:r w:rsidRPr="004004B8">
              <w:rPr>
                <w:rFonts w:ascii="Calibri" w:eastAsia="Calibri" w:hAnsi="Calibri" w:cs="Calibri"/>
                <w:color w:val="auto"/>
                <w:sz w:val="20"/>
                <w:szCs w:val="20"/>
              </w:rPr>
              <w:t>raštu (DVS, el. paštu ar kt.) iki lapkričio 1 d., pirminė informacija</w:t>
            </w:r>
            <w:r w:rsidR="001A1080">
              <w:rPr>
                <w:rFonts w:ascii="Calibri" w:eastAsia="Calibri" w:hAnsi="Calibri" w:cs="Calibri"/>
                <w:color w:val="auto"/>
                <w:sz w:val="20"/>
                <w:szCs w:val="20"/>
              </w:rPr>
              <w:t xml:space="preserve"> apie poreikių teikimo pradžią</w:t>
            </w:r>
            <w:r w:rsidRPr="004004B8">
              <w:rPr>
                <w:rFonts w:ascii="Calibri" w:eastAsia="Calibri" w:hAnsi="Calibri" w:cs="Calibri"/>
                <w:color w:val="auto"/>
                <w:sz w:val="20"/>
                <w:szCs w:val="20"/>
              </w:rPr>
              <w:t xml:space="preserve"> teikiam</w:t>
            </w:r>
            <w:r w:rsidR="00311B81">
              <w:rPr>
                <w:rFonts w:ascii="Calibri" w:eastAsia="Calibri" w:hAnsi="Calibri" w:cs="Calibri"/>
                <w:color w:val="auto"/>
                <w:sz w:val="20"/>
                <w:szCs w:val="20"/>
              </w:rPr>
              <w:t>a</w:t>
            </w:r>
            <w:r w:rsidRPr="004004B8">
              <w:rPr>
                <w:rFonts w:ascii="Calibri" w:eastAsia="Calibri" w:hAnsi="Calibri" w:cs="Calibri"/>
                <w:color w:val="auto"/>
                <w:sz w:val="20"/>
                <w:szCs w:val="20"/>
              </w:rPr>
              <w:t xml:space="preserve"> žodžiu susirinkimų metu</w:t>
            </w:r>
            <w:r w:rsidR="007028DD">
              <w:rPr>
                <w:rFonts w:ascii="Calibri" w:eastAsia="Calibri" w:hAnsi="Calibri" w:cs="Calibri"/>
                <w:color w:val="auto"/>
                <w:sz w:val="20"/>
                <w:szCs w:val="20"/>
              </w:rPr>
              <w:t xml:space="preserve">. </w:t>
            </w:r>
            <w:r w:rsidRPr="004004B8">
              <w:rPr>
                <w:rFonts w:ascii="Calibri" w:eastAsia="Calibri" w:hAnsi="Calibri" w:cs="Calibri"/>
                <w:color w:val="auto"/>
                <w:sz w:val="20"/>
                <w:szCs w:val="20"/>
              </w:rPr>
              <w:t>Be to, nors v</w:t>
            </w:r>
            <w:r w:rsidRPr="00EC61D6">
              <w:rPr>
                <w:rFonts w:ascii="Calibri" w:eastAsia="Calibri" w:hAnsi="Calibri" w:cs="Calibri"/>
                <w:color w:val="auto"/>
                <w:sz w:val="20"/>
                <w:szCs w:val="20"/>
              </w:rPr>
              <w:t xml:space="preserve">idaus dokumentuose numatyta, jog pirkimo iniciatoriai užpildytus </w:t>
            </w:r>
            <w:r w:rsidR="00420D3D">
              <w:rPr>
                <w:rFonts w:ascii="Calibri" w:eastAsia="Calibri" w:hAnsi="Calibri" w:cs="Calibri"/>
                <w:color w:val="auto"/>
                <w:sz w:val="20"/>
                <w:szCs w:val="20"/>
              </w:rPr>
              <w:t>p</w:t>
            </w:r>
            <w:r w:rsidRPr="00EC61D6">
              <w:rPr>
                <w:rFonts w:ascii="Calibri" w:eastAsia="Calibri" w:hAnsi="Calibri" w:cs="Calibri"/>
                <w:color w:val="auto"/>
                <w:sz w:val="20"/>
                <w:szCs w:val="20"/>
              </w:rPr>
              <w:t xml:space="preserve">irkimų </w:t>
            </w:r>
            <w:r w:rsidR="00420D3D">
              <w:rPr>
                <w:rFonts w:ascii="Calibri" w:eastAsia="Calibri" w:hAnsi="Calibri" w:cs="Calibri"/>
                <w:color w:val="auto"/>
                <w:sz w:val="20"/>
                <w:szCs w:val="20"/>
              </w:rPr>
              <w:t>P</w:t>
            </w:r>
            <w:r w:rsidRPr="00EC61D6">
              <w:rPr>
                <w:rFonts w:ascii="Calibri" w:eastAsia="Calibri" w:hAnsi="Calibri" w:cs="Calibri"/>
                <w:color w:val="auto"/>
                <w:sz w:val="20"/>
                <w:szCs w:val="20"/>
              </w:rPr>
              <w:t>oreiki</w:t>
            </w:r>
            <w:r w:rsidR="00420D3D">
              <w:rPr>
                <w:rFonts w:ascii="Calibri" w:eastAsia="Calibri" w:hAnsi="Calibri" w:cs="Calibri"/>
                <w:color w:val="auto"/>
                <w:sz w:val="20"/>
                <w:szCs w:val="20"/>
              </w:rPr>
              <w:t>ų</w:t>
            </w:r>
            <w:r w:rsidRPr="00EC61D6">
              <w:rPr>
                <w:rFonts w:ascii="Calibri" w:eastAsia="Calibri" w:hAnsi="Calibri" w:cs="Calibri"/>
                <w:color w:val="auto"/>
                <w:sz w:val="20"/>
                <w:szCs w:val="20"/>
              </w:rPr>
              <w:t xml:space="preserve"> sąrašus turi pateikti elektroniniu paštu, tačiau faktiškai poreikiai teikiami specialiai </w:t>
            </w:r>
            <w:r w:rsidRPr="004004B8">
              <w:rPr>
                <w:rFonts w:ascii="Calibri" w:eastAsia="Calibri" w:hAnsi="Calibri" w:cs="Calibri"/>
                <w:color w:val="auto"/>
                <w:sz w:val="20"/>
                <w:szCs w:val="20"/>
              </w:rPr>
              <w:t xml:space="preserve">tam </w:t>
            </w:r>
            <w:r w:rsidRPr="00EC61D6">
              <w:rPr>
                <w:rFonts w:ascii="Calibri" w:eastAsia="Calibri" w:hAnsi="Calibri" w:cs="Calibri"/>
                <w:color w:val="auto"/>
                <w:sz w:val="20"/>
                <w:szCs w:val="20"/>
              </w:rPr>
              <w:t xml:space="preserve">sukurtame MS </w:t>
            </w:r>
            <w:proofErr w:type="spellStart"/>
            <w:r w:rsidRPr="00EC61D6">
              <w:rPr>
                <w:rFonts w:ascii="Calibri" w:eastAsia="Calibri" w:hAnsi="Calibri" w:cs="Calibri"/>
                <w:color w:val="auto"/>
                <w:sz w:val="20"/>
                <w:szCs w:val="20"/>
              </w:rPr>
              <w:t>Teams</w:t>
            </w:r>
            <w:proofErr w:type="spellEnd"/>
            <w:r w:rsidRPr="00EC61D6">
              <w:rPr>
                <w:rFonts w:ascii="Calibri" w:eastAsia="Calibri" w:hAnsi="Calibri" w:cs="Calibri"/>
                <w:color w:val="auto"/>
                <w:sz w:val="20"/>
                <w:szCs w:val="20"/>
              </w:rPr>
              <w:t xml:space="preserve"> kanale. </w:t>
            </w:r>
          </w:p>
          <w:p w14:paraId="4DDDBE0A" w14:textId="295910C5" w:rsidR="006C40F9" w:rsidRPr="00EC61D6" w:rsidRDefault="006C40F9" w:rsidP="006C40F9">
            <w:pPr>
              <w:spacing w:after="40"/>
              <w:rPr>
                <w:rFonts w:ascii="Calibri" w:eastAsia="Calibri" w:hAnsi="Calibri" w:cs="Calibri"/>
                <w:color w:val="auto"/>
                <w:sz w:val="20"/>
                <w:szCs w:val="20"/>
              </w:rPr>
            </w:pPr>
            <w:r w:rsidRPr="004004B8">
              <w:rPr>
                <w:rFonts w:ascii="Calibri" w:eastAsia="Calibri" w:hAnsi="Calibri" w:cs="Calibri"/>
                <w:color w:val="auto"/>
                <w:sz w:val="20"/>
                <w:szCs w:val="20"/>
              </w:rPr>
              <w:lastRenderedPageBreak/>
              <w:t>(2)</w:t>
            </w:r>
            <w:r w:rsidRPr="00EC61D6">
              <w:rPr>
                <w:rFonts w:ascii="Calibri" w:eastAsia="Calibri" w:hAnsi="Calibri" w:cs="Calibri"/>
                <w:color w:val="auto"/>
                <w:sz w:val="20"/>
                <w:szCs w:val="20"/>
              </w:rPr>
              <w:t xml:space="preserve"> </w:t>
            </w:r>
            <w:r w:rsidR="009A56DC">
              <w:rPr>
                <w:rFonts w:ascii="Calibri" w:eastAsia="Calibri" w:hAnsi="Calibri" w:cs="Calibri"/>
                <w:color w:val="auto"/>
                <w:sz w:val="20"/>
                <w:szCs w:val="20"/>
              </w:rPr>
              <w:t xml:space="preserve">Iš </w:t>
            </w:r>
            <w:r w:rsidR="00664F06">
              <w:rPr>
                <w:rFonts w:ascii="Calibri" w:eastAsia="Calibri" w:hAnsi="Calibri" w:cs="Calibri"/>
                <w:color w:val="auto"/>
                <w:sz w:val="20"/>
                <w:szCs w:val="20"/>
              </w:rPr>
              <w:t xml:space="preserve">tikrinimo </w:t>
            </w:r>
            <w:r w:rsidR="009A56DC">
              <w:rPr>
                <w:rFonts w:ascii="Calibri" w:eastAsia="Calibri" w:hAnsi="Calibri" w:cs="Calibri"/>
                <w:color w:val="auto"/>
                <w:sz w:val="20"/>
                <w:szCs w:val="20"/>
              </w:rPr>
              <w:t xml:space="preserve">metu pateiktų </w:t>
            </w:r>
            <w:r w:rsidR="009C607D">
              <w:rPr>
                <w:rFonts w:ascii="Calibri" w:eastAsia="Calibri" w:hAnsi="Calibri" w:cs="Calibri"/>
                <w:color w:val="auto"/>
                <w:sz w:val="20"/>
                <w:szCs w:val="20"/>
              </w:rPr>
              <w:t>užpildytų P</w:t>
            </w:r>
            <w:r w:rsidR="009A56DC">
              <w:rPr>
                <w:rFonts w:ascii="Calibri" w:eastAsia="Calibri" w:hAnsi="Calibri" w:cs="Calibri"/>
                <w:color w:val="auto"/>
                <w:sz w:val="20"/>
                <w:szCs w:val="20"/>
              </w:rPr>
              <w:t>oreiki</w:t>
            </w:r>
            <w:r w:rsidR="003F0441">
              <w:rPr>
                <w:rFonts w:ascii="Calibri" w:eastAsia="Calibri" w:hAnsi="Calibri" w:cs="Calibri"/>
                <w:color w:val="auto"/>
                <w:sz w:val="20"/>
                <w:szCs w:val="20"/>
              </w:rPr>
              <w:t>ų</w:t>
            </w:r>
            <w:r w:rsidR="009A56DC">
              <w:rPr>
                <w:rFonts w:ascii="Calibri" w:eastAsia="Calibri" w:hAnsi="Calibri" w:cs="Calibri"/>
                <w:color w:val="auto"/>
                <w:sz w:val="20"/>
                <w:szCs w:val="20"/>
              </w:rPr>
              <w:t xml:space="preserve"> sąraš</w:t>
            </w:r>
            <w:r w:rsidR="009C607D">
              <w:rPr>
                <w:rFonts w:ascii="Calibri" w:eastAsia="Calibri" w:hAnsi="Calibri" w:cs="Calibri"/>
                <w:color w:val="auto"/>
                <w:sz w:val="20"/>
                <w:szCs w:val="20"/>
              </w:rPr>
              <w:t>ų</w:t>
            </w:r>
            <w:r w:rsidR="009C607D">
              <w:rPr>
                <w:rStyle w:val="FootnoteReference"/>
                <w:rFonts w:ascii="Calibri" w:eastAsia="Calibri" w:hAnsi="Calibri" w:cs="Calibri"/>
                <w:color w:val="auto"/>
                <w:sz w:val="20"/>
                <w:szCs w:val="20"/>
              </w:rPr>
              <w:footnoteReference w:id="9"/>
            </w:r>
            <w:r w:rsidR="009C607D">
              <w:rPr>
                <w:rFonts w:ascii="Calibri" w:eastAsia="Calibri" w:hAnsi="Calibri" w:cs="Calibri"/>
                <w:color w:val="auto"/>
                <w:sz w:val="20"/>
                <w:szCs w:val="20"/>
              </w:rPr>
              <w:t xml:space="preserve"> n</w:t>
            </w:r>
            <w:r w:rsidRPr="00EC61D6">
              <w:rPr>
                <w:rFonts w:ascii="Calibri" w:eastAsia="Calibri" w:hAnsi="Calibri" w:cs="Calibri"/>
                <w:color w:val="auto"/>
                <w:sz w:val="20"/>
                <w:szCs w:val="20"/>
              </w:rPr>
              <w:t xml:space="preserve">ustatyta, kad </w:t>
            </w:r>
            <w:r w:rsidR="00420D3D">
              <w:rPr>
                <w:rFonts w:ascii="Calibri" w:eastAsia="Calibri" w:hAnsi="Calibri" w:cs="Calibri"/>
                <w:color w:val="auto"/>
                <w:sz w:val="20"/>
                <w:szCs w:val="20"/>
              </w:rPr>
              <w:t>P</w:t>
            </w:r>
            <w:r w:rsidRPr="00EC61D6">
              <w:rPr>
                <w:rFonts w:ascii="Calibri" w:eastAsia="Calibri" w:hAnsi="Calibri" w:cs="Calibri"/>
                <w:color w:val="auto"/>
                <w:sz w:val="20"/>
                <w:szCs w:val="20"/>
              </w:rPr>
              <w:t>oreiki</w:t>
            </w:r>
            <w:r w:rsidR="00420D3D">
              <w:rPr>
                <w:rFonts w:ascii="Calibri" w:eastAsia="Calibri" w:hAnsi="Calibri" w:cs="Calibri"/>
                <w:color w:val="auto"/>
                <w:sz w:val="20"/>
                <w:szCs w:val="20"/>
              </w:rPr>
              <w:t>ų</w:t>
            </w:r>
            <w:r w:rsidRPr="00EC61D6">
              <w:rPr>
                <w:rFonts w:ascii="Calibri" w:eastAsia="Calibri" w:hAnsi="Calibri" w:cs="Calibri"/>
                <w:color w:val="auto"/>
                <w:sz w:val="20"/>
                <w:szCs w:val="20"/>
              </w:rPr>
              <w:t xml:space="preserve"> sąrašai pildomi nevienodai ir neišsamiai. Ne visi </w:t>
            </w:r>
            <w:r w:rsidR="00420D3D">
              <w:rPr>
                <w:rFonts w:ascii="Calibri" w:eastAsia="Calibri" w:hAnsi="Calibri" w:cs="Calibri"/>
                <w:color w:val="auto"/>
                <w:sz w:val="20"/>
                <w:szCs w:val="20"/>
              </w:rPr>
              <w:t xml:space="preserve">pirkimo </w:t>
            </w:r>
            <w:r w:rsidRPr="00EC61D6">
              <w:rPr>
                <w:rFonts w:ascii="Calibri" w:eastAsia="Calibri" w:hAnsi="Calibri" w:cs="Calibri"/>
                <w:color w:val="auto"/>
                <w:sz w:val="20"/>
                <w:szCs w:val="20"/>
              </w:rPr>
              <w:t xml:space="preserve">iniciatoriai užpildo visus formoje numatytus laukus (kiekius, apimtis, sutarties trukmę), o planuojamas pirkimo laikotarpis </w:t>
            </w:r>
            <w:r w:rsidRPr="003A2B1A">
              <w:rPr>
                <w:rFonts w:ascii="Calibri" w:eastAsia="Calibri" w:hAnsi="Calibri" w:cs="Calibri"/>
                <w:color w:val="auto"/>
                <w:sz w:val="20"/>
                <w:szCs w:val="20"/>
              </w:rPr>
              <w:t xml:space="preserve">dažniausiai nurodomas </w:t>
            </w:r>
            <w:r w:rsidR="00CE0350" w:rsidRPr="003A2B1A">
              <w:rPr>
                <w:rFonts w:ascii="Calibri" w:eastAsia="Calibri" w:hAnsi="Calibri" w:cs="Calibri"/>
                <w:color w:val="auto"/>
                <w:sz w:val="20"/>
                <w:szCs w:val="20"/>
              </w:rPr>
              <w:t xml:space="preserve">ketvirčių </w:t>
            </w:r>
            <w:r w:rsidRPr="003A2B1A">
              <w:rPr>
                <w:rFonts w:ascii="Calibri" w:eastAsia="Calibri" w:hAnsi="Calibri" w:cs="Calibri"/>
                <w:color w:val="auto"/>
                <w:sz w:val="20"/>
                <w:szCs w:val="20"/>
              </w:rPr>
              <w:t>intervalais.</w:t>
            </w:r>
            <w:r w:rsidRPr="00EC61D6">
              <w:rPr>
                <w:rFonts w:ascii="Calibri" w:eastAsia="Calibri" w:hAnsi="Calibri" w:cs="Calibri"/>
                <w:color w:val="auto"/>
                <w:sz w:val="20"/>
                <w:szCs w:val="20"/>
              </w:rPr>
              <w:t xml:space="preserve"> </w:t>
            </w:r>
            <w:r w:rsidRPr="004004B8">
              <w:rPr>
                <w:rFonts w:ascii="Calibri" w:eastAsia="Calibri" w:hAnsi="Calibri" w:cs="Calibri"/>
                <w:color w:val="auto"/>
                <w:sz w:val="20"/>
                <w:szCs w:val="20"/>
              </w:rPr>
              <w:t>Atsižvelgiant į tai, su</w:t>
            </w:r>
            <w:r w:rsidRPr="00EC61D6">
              <w:rPr>
                <w:rFonts w:ascii="Calibri" w:eastAsia="Calibri" w:hAnsi="Calibri" w:cs="Calibri"/>
                <w:color w:val="auto"/>
                <w:sz w:val="20"/>
                <w:szCs w:val="20"/>
              </w:rPr>
              <w:t xml:space="preserve">dėtinga </w:t>
            </w:r>
            <w:r w:rsidRPr="004004B8">
              <w:rPr>
                <w:rFonts w:ascii="Calibri" w:eastAsia="Calibri" w:hAnsi="Calibri" w:cs="Calibri"/>
                <w:color w:val="auto"/>
                <w:sz w:val="20"/>
                <w:szCs w:val="20"/>
              </w:rPr>
              <w:t xml:space="preserve">efektyviai planuoti pirkimų procesą, nes negalima </w:t>
            </w:r>
            <w:r w:rsidRPr="00EC61D6">
              <w:rPr>
                <w:rFonts w:ascii="Calibri" w:eastAsia="Calibri" w:hAnsi="Calibri" w:cs="Calibri"/>
                <w:color w:val="auto"/>
                <w:sz w:val="20"/>
                <w:szCs w:val="20"/>
              </w:rPr>
              <w:t>tiksliai įvertinti, kada pirkimai turėtų būti inicijuojami</w:t>
            </w:r>
            <w:r w:rsidRPr="004004B8">
              <w:rPr>
                <w:rFonts w:ascii="Calibri" w:eastAsia="Calibri" w:hAnsi="Calibri" w:cs="Calibri"/>
                <w:color w:val="auto"/>
                <w:sz w:val="20"/>
                <w:szCs w:val="20"/>
              </w:rPr>
              <w:t>.</w:t>
            </w:r>
          </w:p>
          <w:p w14:paraId="5B0282F7" w14:textId="25501C4A" w:rsidR="006C40F9" w:rsidRPr="004004B8" w:rsidRDefault="006C40F9" w:rsidP="006C40F9">
            <w:pPr>
              <w:rPr>
                <w:rFonts w:ascii="Calibri" w:eastAsia="Calibri" w:hAnsi="Calibri" w:cs="Calibri"/>
                <w:color w:val="auto"/>
                <w:sz w:val="20"/>
                <w:szCs w:val="20"/>
              </w:rPr>
            </w:pPr>
            <w:r w:rsidRPr="004004B8">
              <w:rPr>
                <w:rFonts w:ascii="Calibri" w:eastAsia="Calibri" w:hAnsi="Calibri" w:cs="Calibri"/>
                <w:color w:val="auto"/>
                <w:sz w:val="20"/>
                <w:szCs w:val="20"/>
              </w:rPr>
              <w:t>(3)</w:t>
            </w:r>
            <w:r w:rsidRPr="00EC61D6">
              <w:rPr>
                <w:rFonts w:ascii="Calibri" w:eastAsia="Calibri" w:hAnsi="Calibri" w:cs="Calibri"/>
                <w:color w:val="auto"/>
                <w:sz w:val="20"/>
                <w:szCs w:val="20"/>
              </w:rPr>
              <w:t xml:space="preserve"> </w:t>
            </w:r>
            <w:r w:rsidRPr="004004B8">
              <w:rPr>
                <w:rFonts w:ascii="Calibri" w:eastAsia="Calibri" w:hAnsi="Calibri" w:cs="Calibri"/>
                <w:color w:val="auto"/>
                <w:sz w:val="20"/>
                <w:szCs w:val="20"/>
              </w:rPr>
              <w:t>P</w:t>
            </w:r>
            <w:r w:rsidRPr="00EC61D6">
              <w:rPr>
                <w:rFonts w:ascii="Calibri" w:eastAsia="Calibri" w:hAnsi="Calibri" w:cs="Calibri"/>
                <w:color w:val="auto"/>
                <w:sz w:val="20"/>
                <w:szCs w:val="20"/>
              </w:rPr>
              <w:t>oreikių surinkim</w:t>
            </w:r>
            <w:r w:rsidR="00CE0350">
              <w:rPr>
                <w:rFonts w:ascii="Calibri" w:eastAsia="Calibri" w:hAnsi="Calibri" w:cs="Calibri"/>
                <w:color w:val="auto"/>
                <w:sz w:val="20"/>
                <w:szCs w:val="20"/>
              </w:rPr>
              <w:t>as</w:t>
            </w:r>
            <w:r w:rsidRPr="00EC61D6">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orientuotas į formalų duomenų surinkimą, bet ne į strateginį pirkimų planavimą, nes šiame </w:t>
            </w:r>
            <w:r w:rsidRPr="00EC61D6">
              <w:rPr>
                <w:rFonts w:ascii="Calibri" w:eastAsia="Calibri" w:hAnsi="Calibri" w:cs="Calibri"/>
                <w:color w:val="auto"/>
                <w:sz w:val="20"/>
                <w:szCs w:val="20"/>
              </w:rPr>
              <w:t xml:space="preserve">etape nevertinama, ar pirkimai galėtų būti </w:t>
            </w:r>
            <w:r w:rsidRPr="004004B8">
              <w:rPr>
                <w:rFonts w:ascii="Calibri" w:eastAsia="Calibri" w:hAnsi="Calibri" w:cs="Calibri"/>
                <w:color w:val="auto"/>
                <w:sz w:val="20"/>
                <w:szCs w:val="20"/>
              </w:rPr>
              <w:t>įsigyjami iš PĮ 35 / 36 straipsniuose nurodytų subjektų</w:t>
            </w:r>
            <w:r w:rsidRPr="00EC61D6">
              <w:rPr>
                <w:rFonts w:ascii="Calibri" w:eastAsia="Calibri" w:hAnsi="Calibri" w:cs="Calibri"/>
                <w:color w:val="auto"/>
                <w:sz w:val="20"/>
                <w:szCs w:val="20"/>
              </w:rPr>
              <w:t>,</w:t>
            </w:r>
            <w:r w:rsidRPr="004004B8">
              <w:rPr>
                <w:rFonts w:ascii="Calibri" w:eastAsia="Calibri" w:hAnsi="Calibri" w:cs="Calibri"/>
                <w:color w:val="auto"/>
                <w:sz w:val="20"/>
                <w:szCs w:val="20"/>
              </w:rPr>
              <w:t xml:space="preserve"> ar gali būti</w:t>
            </w:r>
            <w:r w:rsidRPr="00EC61D6">
              <w:rPr>
                <w:rFonts w:ascii="Calibri" w:eastAsia="Calibri" w:hAnsi="Calibri" w:cs="Calibri"/>
                <w:color w:val="auto"/>
                <w:sz w:val="20"/>
                <w:szCs w:val="20"/>
              </w:rPr>
              <w:t xml:space="preserve"> inovatyvūs</w:t>
            </w:r>
            <w:r w:rsidRPr="004004B8">
              <w:rPr>
                <w:rFonts w:ascii="Calibri" w:eastAsia="Calibri" w:hAnsi="Calibri" w:cs="Calibri"/>
                <w:color w:val="auto"/>
                <w:sz w:val="20"/>
                <w:szCs w:val="20"/>
              </w:rPr>
              <w:t>, ar yra</w:t>
            </w:r>
            <w:r w:rsidRPr="00EC61D6">
              <w:rPr>
                <w:rFonts w:ascii="Calibri" w:eastAsia="Calibri" w:hAnsi="Calibri" w:cs="Calibri"/>
                <w:color w:val="auto"/>
                <w:sz w:val="20"/>
                <w:szCs w:val="20"/>
              </w:rPr>
              <w:t xml:space="preserve"> strategiškai svarbūs. </w:t>
            </w:r>
          </w:p>
        </w:tc>
        <w:tc>
          <w:tcPr>
            <w:tcW w:w="1061" w:type="pct"/>
            <w:tcBorders>
              <w:top w:val="single" w:sz="4" w:space="0" w:color="auto"/>
              <w:left w:val="single" w:sz="4" w:space="0" w:color="auto"/>
              <w:bottom w:val="single" w:sz="4" w:space="0" w:color="auto"/>
              <w:right w:val="single" w:sz="4" w:space="0" w:color="auto"/>
            </w:tcBorders>
          </w:tcPr>
          <w:p w14:paraId="158E638B" w14:textId="681F3D9C" w:rsidR="006C40F9" w:rsidRPr="004004B8" w:rsidRDefault="006C40F9" w:rsidP="006C40F9">
            <w:pPr>
              <w:rPr>
                <w:rFonts w:ascii="Calibri" w:eastAsia="Calibri" w:hAnsi="Calibri" w:cs="Calibri"/>
                <w:color w:val="auto"/>
                <w:sz w:val="20"/>
                <w:szCs w:val="20"/>
              </w:rPr>
            </w:pPr>
            <w:r w:rsidRPr="004004B8">
              <w:rPr>
                <w:rFonts w:ascii="Calibri" w:eastAsia="Calibri" w:hAnsi="Calibri" w:cs="Calibri"/>
                <w:color w:val="auto"/>
                <w:sz w:val="20"/>
                <w:szCs w:val="20"/>
              </w:rPr>
              <w:lastRenderedPageBreak/>
              <w:t>(1) Proceso skaidrumui, atsekamumui ir kontrolei užtikrinti poreikių surinkimo proces</w:t>
            </w:r>
            <w:r w:rsidR="00B9561C">
              <w:rPr>
                <w:rFonts w:ascii="Calibri" w:eastAsia="Calibri" w:hAnsi="Calibri" w:cs="Calibri"/>
                <w:color w:val="auto"/>
                <w:sz w:val="20"/>
                <w:szCs w:val="20"/>
              </w:rPr>
              <w:t>ą</w:t>
            </w:r>
            <w:r w:rsidRPr="004004B8">
              <w:rPr>
                <w:rFonts w:ascii="Calibri" w:eastAsia="Calibri" w:hAnsi="Calibri" w:cs="Calibri"/>
                <w:color w:val="auto"/>
                <w:sz w:val="20"/>
                <w:szCs w:val="20"/>
              </w:rPr>
              <w:t xml:space="preserve"> vykd</w:t>
            </w:r>
            <w:r w:rsidR="00B9561C">
              <w:rPr>
                <w:rFonts w:ascii="Calibri" w:eastAsia="Calibri" w:hAnsi="Calibri" w:cs="Calibri"/>
                <w:color w:val="auto"/>
                <w:sz w:val="20"/>
                <w:szCs w:val="20"/>
              </w:rPr>
              <w:t>yti</w:t>
            </w:r>
            <w:r w:rsidRPr="004004B8">
              <w:rPr>
                <w:rFonts w:ascii="Calibri" w:eastAsia="Calibri" w:hAnsi="Calibri" w:cs="Calibri"/>
                <w:color w:val="auto"/>
                <w:sz w:val="20"/>
                <w:szCs w:val="20"/>
              </w:rPr>
              <w:t xml:space="preserve"> laikantis vidaus dokumentuose nustatytos tvarkos, t. y. informavim</w:t>
            </w:r>
            <w:r w:rsidR="00B9561C">
              <w:rPr>
                <w:rFonts w:ascii="Calibri" w:eastAsia="Calibri" w:hAnsi="Calibri" w:cs="Calibri"/>
                <w:color w:val="auto"/>
                <w:sz w:val="20"/>
                <w:szCs w:val="20"/>
              </w:rPr>
              <w:t>ą</w:t>
            </w:r>
            <w:r w:rsidRPr="004004B8">
              <w:rPr>
                <w:rFonts w:ascii="Calibri" w:eastAsia="Calibri" w:hAnsi="Calibri" w:cs="Calibri"/>
                <w:color w:val="auto"/>
                <w:sz w:val="20"/>
                <w:szCs w:val="20"/>
              </w:rPr>
              <w:t xml:space="preserve"> apie pareigą pateikti </w:t>
            </w:r>
            <w:r w:rsidR="00420D3D">
              <w:rPr>
                <w:rFonts w:ascii="Calibri" w:eastAsia="Calibri" w:hAnsi="Calibri" w:cs="Calibri"/>
                <w:color w:val="auto"/>
                <w:sz w:val="20"/>
                <w:szCs w:val="20"/>
              </w:rPr>
              <w:t>P</w:t>
            </w:r>
            <w:r w:rsidRPr="004004B8">
              <w:rPr>
                <w:rFonts w:ascii="Calibri" w:eastAsia="Calibri" w:hAnsi="Calibri" w:cs="Calibri"/>
                <w:color w:val="auto"/>
                <w:sz w:val="20"/>
                <w:szCs w:val="20"/>
              </w:rPr>
              <w:t>oreiki</w:t>
            </w:r>
            <w:r w:rsidR="00420D3D">
              <w:rPr>
                <w:rFonts w:ascii="Calibri" w:eastAsia="Calibri" w:hAnsi="Calibri" w:cs="Calibri"/>
                <w:color w:val="auto"/>
                <w:sz w:val="20"/>
                <w:szCs w:val="20"/>
              </w:rPr>
              <w:t>ų</w:t>
            </w:r>
            <w:r w:rsidRPr="004004B8">
              <w:rPr>
                <w:rFonts w:ascii="Calibri" w:eastAsia="Calibri" w:hAnsi="Calibri" w:cs="Calibri"/>
                <w:color w:val="auto"/>
                <w:sz w:val="20"/>
                <w:szCs w:val="20"/>
              </w:rPr>
              <w:t xml:space="preserve"> sąrašus </w:t>
            </w:r>
            <w:r w:rsidR="00B9561C">
              <w:rPr>
                <w:rFonts w:ascii="Calibri" w:eastAsia="Calibri" w:hAnsi="Calibri" w:cs="Calibri"/>
                <w:color w:val="auto"/>
                <w:sz w:val="20"/>
                <w:szCs w:val="20"/>
              </w:rPr>
              <w:t>teikti</w:t>
            </w:r>
            <w:r w:rsidRPr="004004B8">
              <w:rPr>
                <w:rFonts w:ascii="Calibri" w:eastAsia="Calibri" w:hAnsi="Calibri" w:cs="Calibri"/>
                <w:color w:val="auto"/>
                <w:sz w:val="20"/>
                <w:szCs w:val="20"/>
              </w:rPr>
              <w:t xml:space="preserve"> raštu reglamentuotu būdu. Žodinę komunikaciją naudoti tik kaip papildomą informavimo priemonę</w:t>
            </w:r>
            <w:r w:rsidR="00292383">
              <w:rPr>
                <w:rFonts w:ascii="Calibri" w:eastAsia="Calibri" w:hAnsi="Calibri" w:cs="Calibri"/>
                <w:color w:val="auto"/>
                <w:sz w:val="20"/>
                <w:szCs w:val="20"/>
              </w:rPr>
              <w:t>.</w:t>
            </w:r>
          </w:p>
          <w:p w14:paraId="71052116" w14:textId="2B89AA52" w:rsidR="006C40F9" w:rsidRPr="004004B8" w:rsidRDefault="006C40F9" w:rsidP="006C40F9">
            <w:pPr>
              <w:rPr>
                <w:rFonts w:ascii="Calibri" w:eastAsia="Calibri" w:hAnsi="Calibri" w:cs="Calibri"/>
                <w:color w:val="auto"/>
                <w:sz w:val="20"/>
                <w:szCs w:val="20"/>
              </w:rPr>
            </w:pPr>
            <w:r w:rsidRPr="004004B8">
              <w:rPr>
                <w:rFonts w:ascii="Calibri" w:eastAsia="Calibri" w:hAnsi="Calibri" w:cs="Calibri"/>
                <w:color w:val="auto"/>
                <w:sz w:val="20"/>
                <w:szCs w:val="20"/>
              </w:rPr>
              <w:t xml:space="preserve">(2) Suvienodinti ir formalizuoti poreikių pateikimo būdą -  </w:t>
            </w:r>
            <w:r w:rsidR="00CE0350">
              <w:rPr>
                <w:rFonts w:ascii="Calibri" w:eastAsia="Calibri" w:hAnsi="Calibri" w:cs="Calibri"/>
                <w:color w:val="auto"/>
                <w:sz w:val="20"/>
                <w:szCs w:val="20"/>
              </w:rPr>
              <w:t>P</w:t>
            </w:r>
            <w:r w:rsidRPr="004004B8">
              <w:rPr>
                <w:rFonts w:ascii="Calibri" w:eastAsia="Calibri" w:hAnsi="Calibri" w:cs="Calibri"/>
                <w:color w:val="auto"/>
                <w:sz w:val="20"/>
                <w:szCs w:val="20"/>
              </w:rPr>
              <w:t>oreiki</w:t>
            </w:r>
            <w:r w:rsidR="00CE0350">
              <w:rPr>
                <w:rFonts w:ascii="Calibri" w:eastAsia="Calibri" w:hAnsi="Calibri" w:cs="Calibri"/>
                <w:color w:val="auto"/>
                <w:sz w:val="20"/>
                <w:szCs w:val="20"/>
              </w:rPr>
              <w:t>ų</w:t>
            </w:r>
            <w:r w:rsidRPr="004004B8">
              <w:rPr>
                <w:rFonts w:ascii="Calibri" w:eastAsia="Calibri" w:hAnsi="Calibri" w:cs="Calibri"/>
                <w:color w:val="auto"/>
                <w:sz w:val="20"/>
                <w:szCs w:val="20"/>
              </w:rPr>
              <w:t xml:space="preserve"> sąrašus teikti vidaus dokumentuose numatytu būdu, arba atitinkamai atnaujinti reglamentavimą dėl kitų priemonių naudojimo.</w:t>
            </w:r>
          </w:p>
          <w:p w14:paraId="3DF9F67A" w14:textId="45A126D8" w:rsidR="006C40F9" w:rsidRDefault="006C40F9" w:rsidP="006C40F9">
            <w:pPr>
              <w:rPr>
                <w:rFonts w:ascii="Calibri" w:eastAsia="Calibri" w:hAnsi="Calibri" w:cs="Calibri"/>
                <w:color w:val="auto"/>
                <w:sz w:val="20"/>
                <w:szCs w:val="20"/>
              </w:rPr>
            </w:pPr>
            <w:r w:rsidRPr="004004B8">
              <w:rPr>
                <w:rFonts w:ascii="Calibri" w:eastAsia="Calibri" w:hAnsi="Calibri" w:cs="Calibri"/>
                <w:color w:val="auto"/>
                <w:sz w:val="20"/>
                <w:szCs w:val="20"/>
              </w:rPr>
              <w:lastRenderedPageBreak/>
              <w:t xml:space="preserve">(3) Patikslinti </w:t>
            </w:r>
            <w:r w:rsidR="001804FC">
              <w:rPr>
                <w:rFonts w:ascii="Calibri" w:eastAsia="Calibri" w:hAnsi="Calibri" w:cs="Calibri"/>
                <w:color w:val="auto"/>
                <w:sz w:val="20"/>
                <w:szCs w:val="20"/>
              </w:rPr>
              <w:t>P</w:t>
            </w:r>
            <w:r w:rsidRPr="004004B8">
              <w:rPr>
                <w:rFonts w:ascii="Calibri" w:eastAsia="Calibri" w:hAnsi="Calibri" w:cs="Calibri"/>
                <w:color w:val="auto"/>
                <w:sz w:val="20"/>
                <w:szCs w:val="20"/>
              </w:rPr>
              <w:t>oreiki</w:t>
            </w:r>
            <w:r w:rsidR="001804FC">
              <w:rPr>
                <w:rFonts w:ascii="Calibri" w:eastAsia="Calibri" w:hAnsi="Calibri" w:cs="Calibri"/>
                <w:color w:val="auto"/>
                <w:sz w:val="20"/>
                <w:szCs w:val="20"/>
              </w:rPr>
              <w:t>ų</w:t>
            </w:r>
            <w:r w:rsidRPr="004004B8">
              <w:rPr>
                <w:rFonts w:ascii="Calibri" w:eastAsia="Calibri" w:hAnsi="Calibri" w:cs="Calibri"/>
                <w:color w:val="auto"/>
                <w:sz w:val="20"/>
                <w:szCs w:val="20"/>
              </w:rPr>
              <w:t xml:space="preserve"> sąrašo formą ir jos pildymo reikalavimus, aiškiai apibrėžiant, kuriuos laukus privaloma užpildyti</w:t>
            </w:r>
            <w:r w:rsidR="00B9561C">
              <w:rPr>
                <w:rFonts w:ascii="Calibri" w:eastAsia="Calibri" w:hAnsi="Calibri" w:cs="Calibri"/>
                <w:color w:val="auto"/>
                <w:sz w:val="20"/>
                <w:szCs w:val="20"/>
              </w:rPr>
              <w:t xml:space="preserve"> ir kokia informacija turėtų būti pateikta</w:t>
            </w:r>
            <w:r w:rsidRPr="004004B8">
              <w:rPr>
                <w:rFonts w:ascii="Calibri" w:eastAsia="Calibri" w:hAnsi="Calibri" w:cs="Calibri"/>
                <w:color w:val="auto"/>
                <w:sz w:val="20"/>
                <w:szCs w:val="20"/>
              </w:rPr>
              <w:t xml:space="preserve">. Pirkimų </w:t>
            </w:r>
            <w:r w:rsidR="00FB1A2B">
              <w:rPr>
                <w:rFonts w:ascii="Calibri" w:eastAsia="Calibri" w:hAnsi="Calibri" w:cs="Calibri"/>
                <w:color w:val="auto"/>
                <w:sz w:val="20"/>
                <w:szCs w:val="20"/>
              </w:rPr>
              <w:t>P</w:t>
            </w:r>
            <w:r w:rsidRPr="004004B8">
              <w:rPr>
                <w:rFonts w:ascii="Calibri" w:eastAsia="Calibri" w:hAnsi="Calibri" w:cs="Calibri"/>
                <w:color w:val="auto"/>
                <w:sz w:val="20"/>
                <w:szCs w:val="20"/>
              </w:rPr>
              <w:t xml:space="preserve">oreikio sąrašo formą atnaujinti pagal </w:t>
            </w:r>
            <w:r w:rsidR="001A42E0">
              <w:rPr>
                <w:rFonts w:ascii="Calibri" w:eastAsia="Calibri" w:hAnsi="Calibri" w:cs="Calibri"/>
                <w:color w:val="auto"/>
                <w:sz w:val="20"/>
                <w:szCs w:val="20"/>
              </w:rPr>
              <w:t xml:space="preserve">Tikrinimo ataskaitos A dalies </w:t>
            </w:r>
            <w:proofErr w:type="spellStart"/>
            <w:r w:rsidR="001A42E0">
              <w:rPr>
                <w:rFonts w:ascii="Calibri" w:eastAsia="Calibri" w:hAnsi="Calibri" w:cs="Calibri"/>
                <w:color w:val="auto"/>
                <w:sz w:val="20"/>
                <w:szCs w:val="20"/>
              </w:rPr>
              <w:t>subproceso</w:t>
            </w:r>
            <w:proofErr w:type="spellEnd"/>
            <w:r w:rsidR="001A42E0">
              <w:rPr>
                <w:rFonts w:ascii="Calibri" w:eastAsia="Calibri" w:hAnsi="Calibri" w:cs="Calibri"/>
                <w:color w:val="auto"/>
                <w:sz w:val="20"/>
                <w:szCs w:val="20"/>
              </w:rPr>
              <w:t xml:space="preserve"> „Reglamentavimas“ </w:t>
            </w:r>
            <w:r w:rsidR="00F82388">
              <w:rPr>
                <w:rFonts w:ascii="Calibri" w:eastAsia="Calibri" w:hAnsi="Calibri" w:cs="Calibri"/>
                <w:color w:val="auto"/>
                <w:sz w:val="20"/>
                <w:szCs w:val="20"/>
              </w:rPr>
              <w:t>pastabas</w:t>
            </w:r>
            <w:r w:rsidRPr="004004B8">
              <w:rPr>
                <w:rFonts w:ascii="Calibri" w:eastAsia="Calibri" w:hAnsi="Calibri" w:cs="Calibri"/>
                <w:color w:val="auto"/>
                <w:sz w:val="20"/>
                <w:szCs w:val="20"/>
              </w:rPr>
              <w:t>.</w:t>
            </w:r>
          </w:p>
          <w:p w14:paraId="2F50F789" w14:textId="6C76BDA9" w:rsidR="001A7FA1" w:rsidRPr="004004B8" w:rsidRDefault="001A7FA1" w:rsidP="006C40F9">
            <w:pPr>
              <w:rPr>
                <w:rFonts w:ascii="Calibri" w:eastAsia="Calibri" w:hAnsi="Calibri" w:cs="Calibri"/>
                <w:color w:val="auto"/>
                <w:sz w:val="20"/>
                <w:szCs w:val="20"/>
              </w:rPr>
            </w:pPr>
            <w:r>
              <w:rPr>
                <w:rFonts w:ascii="Calibri" w:eastAsia="Calibri" w:hAnsi="Calibri" w:cs="Calibri"/>
                <w:color w:val="auto"/>
                <w:sz w:val="20"/>
                <w:szCs w:val="20"/>
              </w:rPr>
              <w:t>(4) Užtikrinti, kad Poreikių sąrašo formoje būtų nurodoma pageidaujama sutartie</w:t>
            </w:r>
            <w:r w:rsidR="00292383">
              <w:rPr>
                <w:rFonts w:ascii="Calibri" w:eastAsia="Calibri" w:hAnsi="Calibri" w:cs="Calibri"/>
                <w:color w:val="auto"/>
                <w:sz w:val="20"/>
                <w:szCs w:val="20"/>
              </w:rPr>
              <w:t>s</w:t>
            </w:r>
            <w:r>
              <w:rPr>
                <w:rFonts w:ascii="Calibri" w:eastAsia="Calibri" w:hAnsi="Calibri" w:cs="Calibri"/>
                <w:color w:val="auto"/>
                <w:sz w:val="20"/>
                <w:szCs w:val="20"/>
              </w:rPr>
              <w:t xml:space="preserve"> sudarymo data</w:t>
            </w:r>
            <w:r w:rsidR="001C4339">
              <w:rPr>
                <w:rFonts w:ascii="Calibri" w:eastAsia="Calibri" w:hAnsi="Calibri" w:cs="Calibri"/>
                <w:color w:val="auto"/>
                <w:sz w:val="20"/>
                <w:szCs w:val="20"/>
              </w:rPr>
              <w:t xml:space="preserve"> </w:t>
            </w:r>
            <w:r w:rsidR="00897590">
              <w:rPr>
                <w:rFonts w:ascii="Calibri" w:eastAsia="Calibri" w:hAnsi="Calibri" w:cs="Calibri"/>
                <w:color w:val="auto"/>
                <w:sz w:val="20"/>
                <w:szCs w:val="20"/>
              </w:rPr>
              <w:t xml:space="preserve">arba laikotarpis </w:t>
            </w:r>
            <w:r w:rsidR="001C4339">
              <w:rPr>
                <w:rFonts w:ascii="Calibri" w:eastAsia="Calibri" w:hAnsi="Calibri" w:cs="Calibri"/>
                <w:color w:val="auto"/>
                <w:sz w:val="20"/>
                <w:szCs w:val="20"/>
              </w:rPr>
              <w:t xml:space="preserve">tų pirkimų, kurių </w:t>
            </w:r>
            <w:r w:rsidR="005A444E">
              <w:rPr>
                <w:rFonts w:ascii="Calibri" w:eastAsia="Calibri" w:hAnsi="Calibri" w:cs="Calibri"/>
                <w:color w:val="auto"/>
                <w:sz w:val="20"/>
                <w:szCs w:val="20"/>
              </w:rPr>
              <w:t>apimtis, objektas ir finansavimas yra aiškūs.</w:t>
            </w:r>
          </w:p>
          <w:p w14:paraId="3C3F75FA" w14:textId="63401492" w:rsidR="006C40F9" w:rsidRPr="004004B8" w:rsidRDefault="006C40F9" w:rsidP="006C40F9">
            <w:pPr>
              <w:rPr>
                <w:rFonts w:ascii="Calibri" w:eastAsia="Calibri" w:hAnsi="Calibri" w:cs="Calibri"/>
                <w:color w:val="auto"/>
                <w:sz w:val="20"/>
                <w:szCs w:val="20"/>
              </w:rPr>
            </w:pPr>
            <w:r w:rsidRPr="004004B8">
              <w:rPr>
                <w:rFonts w:ascii="Calibri" w:eastAsia="Calibri" w:hAnsi="Calibri" w:cs="Calibri"/>
                <w:color w:val="auto"/>
                <w:sz w:val="20"/>
                <w:szCs w:val="20"/>
              </w:rPr>
              <w:t>(</w:t>
            </w:r>
            <w:r w:rsidR="001A7FA1">
              <w:rPr>
                <w:rFonts w:ascii="Calibri" w:eastAsia="Calibri" w:hAnsi="Calibri" w:cs="Calibri"/>
                <w:color w:val="auto"/>
                <w:sz w:val="20"/>
                <w:szCs w:val="20"/>
              </w:rPr>
              <w:t>5</w:t>
            </w:r>
            <w:r w:rsidRPr="004004B8">
              <w:rPr>
                <w:rFonts w:ascii="Calibri" w:eastAsia="Calibri" w:hAnsi="Calibri" w:cs="Calibri"/>
                <w:color w:val="auto"/>
                <w:sz w:val="20"/>
                <w:szCs w:val="20"/>
              </w:rPr>
              <w:t xml:space="preserve">) Jau poreikių surinkimo etape vertinti, ar pirkimas </w:t>
            </w:r>
            <w:r w:rsidR="00982F93">
              <w:rPr>
                <w:rFonts w:ascii="Calibri" w:eastAsia="Calibri" w:hAnsi="Calibri" w:cs="Calibri"/>
                <w:color w:val="auto"/>
                <w:sz w:val="20"/>
                <w:szCs w:val="20"/>
              </w:rPr>
              <w:t xml:space="preserve">yra strategiškai svarbus, ar </w:t>
            </w:r>
            <w:r w:rsidRPr="004004B8">
              <w:rPr>
                <w:rFonts w:ascii="Calibri" w:eastAsia="Calibri" w:hAnsi="Calibri" w:cs="Calibri"/>
                <w:color w:val="auto"/>
                <w:sz w:val="20"/>
                <w:szCs w:val="20"/>
              </w:rPr>
              <w:t>gali būti inovatyvus, rezervuotas, nes tai turi įtakos pirkimų planavimo kokybei, rezultatams.</w:t>
            </w:r>
          </w:p>
          <w:p w14:paraId="643F4C0F" w14:textId="77777777" w:rsidR="006C40F9" w:rsidRPr="004004B8" w:rsidRDefault="006C40F9" w:rsidP="006C40F9">
            <w:pPr>
              <w:rPr>
                <w:rFonts w:ascii="Calibri" w:eastAsia="Calibri" w:hAnsi="Calibri" w:cs="Calibri"/>
                <w:color w:val="auto"/>
                <w:sz w:val="20"/>
                <w:szCs w:val="20"/>
              </w:rPr>
            </w:pPr>
          </w:p>
          <w:p w14:paraId="0A672F7A" w14:textId="0A4894F3" w:rsidR="006C40F9" w:rsidRPr="004004B8" w:rsidRDefault="00B40177" w:rsidP="006C40F9">
            <w:pPr>
              <w:rPr>
                <w:rFonts w:ascii="Calibri" w:eastAsia="Calibri" w:hAnsi="Calibri" w:cs="Calibri"/>
                <w:color w:val="auto"/>
                <w:sz w:val="20"/>
                <w:szCs w:val="20"/>
              </w:rPr>
            </w:pPr>
            <w:r>
              <w:rPr>
                <w:rFonts w:ascii="Calibri" w:hAnsi="Calibri" w:cs="Calibri"/>
                <w:color w:val="auto"/>
                <w:sz w:val="20"/>
                <w:szCs w:val="20"/>
              </w:rPr>
              <w:t>Rekomenduojamas t</w:t>
            </w:r>
            <w:r w:rsidRPr="004004B8">
              <w:rPr>
                <w:rFonts w:ascii="Calibri" w:hAnsi="Calibri" w:cs="Calibri"/>
                <w:color w:val="auto"/>
                <w:sz w:val="20"/>
                <w:szCs w:val="20"/>
              </w:rPr>
              <w:t>erminas</w:t>
            </w:r>
            <w:r w:rsidR="006C40F9" w:rsidRPr="004004B8">
              <w:rPr>
                <w:rFonts w:ascii="Calibri" w:hAnsi="Calibri" w:cs="Calibri"/>
                <w:color w:val="auto"/>
                <w:sz w:val="20"/>
                <w:szCs w:val="20"/>
              </w:rPr>
              <w:t xml:space="preserve">: 2026 m. </w:t>
            </w:r>
            <w:r w:rsidR="009B1447">
              <w:rPr>
                <w:rFonts w:ascii="Calibri" w:hAnsi="Calibri" w:cs="Calibri"/>
                <w:color w:val="auto"/>
                <w:sz w:val="20"/>
                <w:szCs w:val="20"/>
              </w:rPr>
              <w:t>rugsėjo mėn.</w:t>
            </w:r>
          </w:p>
        </w:tc>
        <w:tc>
          <w:tcPr>
            <w:tcW w:w="908" w:type="pct"/>
            <w:tcBorders>
              <w:top w:val="single" w:sz="4" w:space="0" w:color="auto"/>
              <w:left w:val="single" w:sz="4" w:space="0" w:color="auto"/>
              <w:bottom w:val="single" w:sz="4" w:space="0" w:color="auto"/>
              <w:right w:val="single" w:sz="4" w:space="0" w:color="auto"/>
            </w:tcBorders>
          </w:tcPr>
          <w:p w14:paraId="4278DE36" w14:textId="77777777" w:rsidR="00C5011A" w:rsidRPr="00C5011A" w:rsidRDefault="00C5011A" w:rsidP="00C5011A">
            <w:pPr>
              <w:rPr>
                <w:rFonts w:ascii="Calibri" w:eastAsia="Calibri" w:hAnsi="Calibri" w:cs="Calibri"/>
                <w:color w:val="auto"/>
                <w:sz w:val="20"/>
                <w:szCs w:val="20"/>
              </w:rPr>
            </w:pPr>
            <w:r w:rsidRPr="00C5011A">
              <w:rPr>
                <w:rFonts w:ascii="Calibri" w:eastAsia="Calibri" w:hAnsi="Calibri" w:cs="Calibri"/>
                <w:color w:val="auto"/>
                <w:sz w:val="20"/>
                <w:szCs w:val="20"/>
              </w:rPr>
              <w:lastRenderedPageBreak/>
              <w:t>1.</w:t>
            </w:r>
            <w:r w:rsidRPr="00C5011A">
              <w:rPr>
                <w:color w:val="auto"/>
              </w:rPr>
              <w:t xml:space="preserve"> </w:t>
            </w:r>
            <w:r w:rsidRPr="00C5011A">
              <w:rPr>
                <w:rFonts w:ascii="Calibri" w:eastAsia="Calibri" w:hAnsi="Calibri" w:cs="Calibri"/>
                <w:color w:val="auto"/>
                <w:sz w:val="20"/>
                <w:szCs w:val="20"/>
              </w:rPr>
              <w:t>Užtikrinti pirkimų poreikių surinkimo proceso vykdymą pagal PV Viešųjų pirkimų organizavimo ir vidaus kontrolės tvarkos aprašo reikalavimus, informavimą apie pareigą pateikti Poreikių sąrašus vykdant raštu.</w:t>
            </w:r>
          </w:p>
          <w:p w14:paraId="31F188D9" w14:textId="77777777" w:rsidR="00C5011A" w:rsidRPr="00C5011A" w:rsidRDefault="00C5011A" w:rsidP="00C5011A">
            <w:pPr>
              <w:rPr>
                <w:rFonts w:ascii="Calibri" w:eastAsia="Calibri" w:hAnsi="Calibri" w:cs="Calibri"/>
                <w:color w:val="auto"/>
                <w:sz w:val="20"/>
                <w:szCs w:val="20"/>
              </w:rPr>
            </w:pPr>
            <w:r w:rsidRPr="00C5011A">
              <w:rPr>
                <w:rFonts w:ascii="Calibri" w:eastAsia="Calibri" w:hAnsi="Calibri" w:cs="Calibri"/>
                <w:color w:val="auto"/>
                <w:sz w:val="20"/>
                <w:szCs w:val="20"/>
              </w:rPr>
              <w:t xml:space="preserve">2. Atnaujinti PV Viešųjų pirkimų organizavimo ir vidaus kontrolės tvarkos aprašą, patikslinant pirkimų poreikių pateikimo tvarką, įskaitant MS </w:t>
            </w:r>
            <w:proofErr w:type="spellStart"/>
            <w:r w:rsidRPr="00C5011A">
              <w:rPr>
                <w:rFonts w:ascii="Calibri" w:eastAsia="Calibri" w:hAnsi="Calibri" w:cs="Calibri"/>
                <w:color w:val="auto"/>
                <w:sz w:val="20"/>
                <w:szCs w:val="20"/>
              </w:rPr>
              <w:t>Teams</w:t>
            </w:r>
            <w:proofErr w:type="spellEnd"/>
            <w:r w:rsidRPr="00C5011A">
              <w:rPr>
                <w:rFonts w:ascii="Calibri" w:eastAsia="Calibri" w:hAnsi="Calibri" w:cs="Calibri"/>
                <w:color w:val="auto"/>
                <w:sz w:val="20"/>
                <w:szCs w:val="20"/>
              </w:rPr>
              <w:t xml:space="preserve"> naudojimą.</w:t>
            </w:r>
          </w:p>
          <w:p w14:paraId="1A1BAE66" w14:textId="77777777" w:rsidR="00C5011A" w:rsidRPr="00C5011A" w:rsidRDefault="00C5011A" w:rsidP="00C5011A">
            <w:pPr>
              <w:rPr>
                <w:rFonts w:ascii="Calibri" w:eastAsia="Calibri" w:hAnsi="Calibri" w:cs="Calibri"/>
                <w:color w:val="auto"/>
                <w:sz w:val="20"/>
                <w:szCs w:val="20"/>
              </w:rPr>
            </w:pPr>
            <w:r w:rsidRPr="00C5011A">
              <w:rPr>
                <w:rFonts w:ascii="Calibri" w:eastAsia="Calibri" w:hAnsi="Calibri" w:cs="Calibri"/>
                <w:color w:val="auto"/>
                <w:sz w:val="20"/>
                <w:szCs w:val="20"/>
              </w:rPr>
              <w:t xml:space="preserve"> 3. Atnaujinti Poreikių sąrašo formą, pagal VPT tikrinimo </w:t>
            </w:r>
            <w:r w:rsidRPr="00C5011A">
              <w:rPr>
                <w:rFonts w:ascii="Calibri" w:eastAsia="Calibri" w:hAnsi="Calibri" w:cs="Calibri"/>
                <w:color w:val="auto"/>
                <w:sz w:val="20"/>
                <w:szCs w:val="20"/>
              </w:rPr>
              <w:lastRenderedPageBreak/>
              <w:t>ataskaitoje pateiktas rekomendacijas.</w:t>
            </w:r>
          </w:p>
          <w:p w14:paraId="32FE300F" w14:textId="77777777" w:rsidR="00C5011A" w:rsidRPr="00C5011A" w:rsidRDefault="00C5011A" w:rsidP="00C5011A">
            <w:pPr>
              <w:rPr>
                <w:rFonts w:ascii="Calibri" w:eastAsia="Calibri" w:hAnsi="Calibri" w:cs="Calibri"/>
                <w:color w:val="auto"/>
                <w:sz w:val="20"/>
                <w:szCs w:val="20"/>
              </w:rPr>
            </w:pPr>
            <w:r w:rsidRPr="00C5011A">
              <w:rPr>
                <w:rFonts w:ascii="Calibri" w:eastAsia="Calibri" w:hAnsi="Calibri" w:cs="Calibri"/>
                <w:color w:val="auto"/>
                <w:sz w:val="20"/>
                <w:szCs w:val="20"/>
              </w:rPr>
              <w:t>4.</w:t>
            </w:r>
            <w:r w:rsidRPr="00C5011A">
              <w:rPr>
                <w:color w:val="auto"/>
              </w:rPr>
              <w:t xml:space="preserve"> </w:t>
            </w:r>
            <w:r w:rsidRPr="00C5011A">
              <w:rPr>
                <w:rFonts w:ascii="Calibri" w:eastAsia="Calibri" w:hAnsi="Calibri" w:cs="Calibri"/>
                <w:color w:val="auto"/>
                <w:sz w:val="20"/>
                <w:szCs w:val="20"/>
              </w:rPr>
              <w:t>Atnaujinti Poreikių sąrašo formą, numatant pareigą nurodyti pageidaujamą sutarties sudarymo datą arba laikotarpį.</w:t>
            </w:r>
          </w:p>
          <w:p w14:paraId="5C868158" w14:textId="77777777" w:rsidR="00C5011A" w:rsidRPr="00C5011A" w:rsidRDefault="00C5011A" w:rsidP="00C5011A">
            <w:pPr>
              <w:rPr>
                <w:rFonts w:ascii="Calibri" w:eastAsia="Calibri" w:hAnsi="Calibri" w:cs="Calibri"/>
                <w:color w:val="auto"/>
                <w:sz w:val="20"/>
                <w:szCs w:val="20"/>
              </w:rPr>
            </w:pPr>
            <w:r w:rsidRPr="00C5011A">
              <w:rPr>
                <w:rFonts w:ascii="Calibri" w:eastAsia="Calibri" w:hAnsi="Calibri" w:cs="Calibri"/>
                <w:color w:val="auto"/>
                <w:sz w:val="20"/>
                <w:szCs w:val="20"/>
              </w:rPr>
              <w:t>5. Atnaujinti Poreikių sąrašo formą, numatant pareigą pirkimų poreikių etape vertinti, ar pirkimas yra strategiškai svarbus, inovatyvus ar rezervuotas.</w:t>
            </w:r>
          </w:p>
          <w:p w14:paraId="2F1CFB44" w14:textId="77777777" w:rsidR="00C5011A" w:rsidRPr="00C5011A" w:rsidRDefault="00C5011A" w:rsidP="00C5011A">
            <w:pPr>
              <w:rPr>
                <w:rFonts w:ascii="Calibri" w:eastAsia="Calibri" w:hAnsi="Calibri" w:cs="Calibri"/>
                <w:color w:val="auto"/>
                <w:sz w:val="20"/>
                <w:szCs w:val="20"/>
              </w:rPr>
            </w:pPr>
          </w:p>
          <w:p w14:paraId="4E0D7F79" w14:textId="77777777" w:rsidR="008E5AFE" w:rsidRDefault="00C5011A" w:rsidP="00C5011A">
            <w:pPr>
              <w:rPr>
                <w:rFonts w:ascii="Calibri" w:eastAsia="Calibri" w:hAnsi="Calibri" w:cs="Calibri"/>
                <w:color w:val="auto"/>
                <w:sz w:val="20"/>
                <w:szCs w:val="20"/>
              </w:rPr>
            </w:pPr>
            <w:r w:rsidRPr="00C5011A">
              <w:rPr>
                <w:rFonts w:ascii="Calibri" w:eastAsia="Calibri" w:hAnsi="Calibri" w:cs="Calibri"/>
                <w:color w:val="auto"/>
                <w:sz w:val="20"/>
                <w:szCs w:val="20"/>
              </w:rPr>
              <w:t xml:space="preserve">Juristė </w:t>
            </w:r>
            <w:r w:rsidR="00AD6D16">
              <w:rPr>
                <w:rFonts w:ascii="Calibri" w:eastAsia="Calibri" w:hAnsi="Calibri" w:cs="Calibri"/>
                <w:color w:val="auto"/>
                <w:sz w:val="20"/>
                <w:szCs w:val="20"/>
              </w:rPr>
              <w:t>J. P.</w:t>
            </w:r>
            <w:r w:rsidRPr="00C5011A">
              <w:rPr>
                <w:rFonts w:ascii="Calibri" w:eastAsia="Calibri" w:hAnsi="Calibri" w:cs="Calibri"/>
                <w:color w:val="auto"/>
                <w:sz w:val="20"/>
                <w:szCs w:val="20"/>
              </w:rPr>
              <w:t xml:space="preserve">, </w:t>
            </w:r>
          </w:p>
          <w:p w14:paraId="33950475" w14:textId="5A6E21A4" w:rsidR="006C40F9" w:rsidRPr="00C5011A" w:rsidRDefault="00C5011A" w:rsidP="00C5011A">
            <w:pPr>
              <w:rPr>
                <w:rFonts w:ascii="Calibri" w:eastAsia="Calibri" w:hAnsi="Calibri" w:cs="Calibri"/>
                <w:color w:val="auto"/>
                <w:sz w:val="20"/>
                <w:szCs w:val="20"/>
              </w:rPr>
            </w:pPr>
            <w:r w:rsidRPr="00C5011A">
              <w:rPr>
                <w:rFonts w:ascii="Calibri" w:eastAsia="Calibri" w:hAnsi="Calibri" w:cs="Calibri"/>
                <w:color w:val="auto"/>
                <w:sz w:val="20"/>
                <w:szCs w:val="20"/>
              </w:rPr>
              <w:t>Terminas: iki 2026 m. rugsėjo 1 d.</w:t>
            </w:r>
          </w:p>
        </w:tc>
      </w:tr>
      <w:tr w:rsidR="0046719D" w:rsidRPr="004004B8" w14:paraId="37ECA0FD" w14:textId="77777777" w:rsidTr="00746B34">
        <w:tc>
          <w:tcPr>
            <w:tcW w:w="1011" w:type="pct"/>
            <w:tcBorders>
              <w:top w:val="single" w:sz="4" w:space="0" w:color="auto"/>
              <w:left w:val="single" w:sz="4" w:space="0" w:color="auto"/>
              <w:bottom w:val="single" w:sz="4" w:space="0" w:color="auto"/>
              <w:right w:val="single" w:sz="4" w:space="0" w:color="auto"/>
            </w:tcBorders>
          </w:tcPr>
          <w:p w14:paraId="7608B222" w14:textId="77777777" w:rsidR="0046719D" w:rsidRPr="004004B8" w:rsidRDefault="0046719D" w:rsidP="0046719D">
            <w:pPr>
              <w:rPr>
                <w:rFonts w:ascii="Calibri" w:eastAsia="Calibri" w:hAnsi="Calibri" w:cs="Calibri"/>
                <w:color w:val="auto"/>
                <w:sz w:val="20"/>
                <w:szCs w:val="20"/>
              </w:rPr>
            </w:pPr>
            <w:r w:rsidRPr="004004B8">
              <w:rPr>
                <w:rFonts w:ascii="Calibri" w:eastAsia="Calibri" w:hAnsi="Calibri" w:cs="Calibri"/>
                <w:color w:val="auto"/>
                <w:sz w:val="20"/>
                <w:szCs w:val="20"/>
              </w:rPr>
              <w:lastRenderedPageBreak/>
              <w:t>Plano parengimas</w:t>
            </w:r>
          </w:p>
        </w:tc>
        <w:sdt>
          <w:sdtPr>
            <w:rPr>
              <w:rFonts w:ascii="Calibri" w:eastAsia="Calibri" w:hAnsi="Calibri" w:cs="Calibri"/>
              <w:sz w:val="20"/>
              <w:szCs w:val="20"/>
            </w:rPr>
            <w:id w:val="-1363051682"/>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46A6A9AD" w14:textId="1F217365" w:rsidR="0046719D" w:rsidRPr="004004B8" w:rsidRDefault="0046719D" w:rsidP="0046719D">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43841799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2C83E46" w14:textId="77777777" w:rsidR="0046719D" w:rsidRPr="004004B8" w:rsidRDefault="0046719D" w:rsidP="0046719D">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262187003"/>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5709B089" w14:textId="77777777" w:rsidR="0046719D" w:rsidRPr="004004B8" w:rsidRDefault="0046719D" w:rsidP="0046719D">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803887802"/>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9C65EF3" w14:textId="77777777" w:rsidR="0046719D" w:rsidRPr="004004B8" w:rsidRDefault="0046719D" w:rsidP="0046719D">
                <w:pPr>
                  <w:rPr>
                    <w:rFonts w:ascii="Calibri" w:eastAsia="Calibri" w:hAnsi="Calibri" w:cs="Calibri"/>
                    <w:color w:val="auto"/>
                    <w:sz w:val="20"/>
                    <w:szCs w:val="20"/>
                  </w:rPr>
                </w:pPr>
                <w:r w:rsidRPr="004004B8">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471E2827" w14:textId="0442C3C5" w:rsidR="0046719D" w:rsidRPr="007A2D62" w:rsidRDefault="0046719D" w:rsidP="0046719D">
            <w:pPr>
              <w:spacing w:after="40"/>
              <w:rPr>
                <w:rFonts w:ascii="Calibri" w:eastAsia="Calibri" w:hAnsi="Calibri" w:cs="Calibri"/>
                <w:color w:val="auto"/>
                <w:sz w:val="20"/>
                <w:szCs w:val="20"/>
              </w:rPr>
            </w:pPr>
            <w:r w:rsidRPr="004004B8">
              <w:rPr>
                <w:rFonts w:ascii="Calibri" w:eastAsia="Calibri" w:hAnsi="Calibri" w:cs="Calibri"/>
                <w:color w:val="auto"/>
                <w:sz w:val="20"/>
                <w:szCs w:val="20"/>
              </w:rPr>
              <w:t>(</w:t>
            </w:r>
            <w:r w:rsidR="008057A3">
              <w:rPr>
                <w:rFonts w:ascii="Calibri" w:eastAsia="Calibri" w:hAnsi="Calibri" w:cs="Calibri"/>
                <w:color w:val="auto"/>
                <w:sz w:val="20"/>
                <w:szCs w:val="20"/>
              </w:rPr>
              <w:t>1</w:t>
            </w:r>
            <w:r w:rsidR="00975951">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2025 m.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Pr="004004B8">
              <w:rPr>
                <w:rFonts w:ascii="Calibri" w:eastAsia="Calibri" w:hAnsi="Calibri" w:cs="Calibri"/>
                <w:color w:val="auto"/>
                <w:sz w:val="20"/>
                <w:szCs w:val="20"/>
              </w:rPr>
              <w:t>planas</w:t>
            </w:r>
            <w:r w:rsidR="00292383">
              <w:rPr>
                <w:rStyle w:val="FootnoteReference"/>
                <w:rFonts w:ascii="Calibri" w:eastAsia="Calibri" w:hAnsi="Calibri" w:cs="Calibri"/>
                <w:color w:val="auto"/>
                <w:sz w:val="20"/>
                <w:szCs w:val="20"/>
              </w:rPr>
              <w:footnoteReference w:id="10"/>
            </w:r>
            <w:r w:rsidRPr="004004B8">
              <w:rPr>
                <w:rFonts w:ascii="Calibri" w:eastAsia="Calibri" w:hAnsi="Calibri" w:cs="Calibri"/>
                <w:color w:val="auto"/>
                <w:sz w:val="20"/>
                <w:szCs w:val="20"/>
              </w:rPr>
              <w:t xml:space="preserve"> parengtas ir patvirtintas laikantis vidaus teisės aktuose nustatytos tvarkos, tačiau </w:t>
            </w:r>
            <w:r w:rsidR="00645348">
              <w:rPr>
                <w:rFonts w:ascii="Calibri" w:eastAsia="Calibri" w:hAnsi="Calibri" w:cs="Calibri"/>
                <w:color w:val="auto"/>
                <w:sz w:val="20"/>
                <w:szCs w:val="20"/>
              </w:rPr>
              <w:t>P</w:t>
            </w:r>
            <w:r w:rsidRPr="004004B8">
              <w:rPr>
                <w:rFonts w:ascii="Calibri" w:eastAsia="Calibri" w:hAnsi="Calibri" w:cs="Calibri"/>
                <w:color w:val="auto"/>
                <w:sz w:val="20"/>
                <w:szCs w:val="20"/>
              </w:rPr>
              <w:t>irkimų plane pateik</w:t>
            </w:r>
            <w:r w:rsidR="00645348">
              <w:rPr>
                <w:rFonts w:ascii="Calibri" w:eastAsia="Calibri" w:hAnsi="Calibri" w:cs="Calibri"/>
                <w:color w:val="auto"/>
                <w:sz w:val="20"/>
                <w:szCs w:val="20"/>
              </w:rPr>
              <w:t>ta</w:t>
            </w:r>
            <w:r w:rsidRPr="004004B8">
              <w:rPr>
                <w:rFonts w:ascii="Calibri" w:eastAsia="Calibri" w:hAnsi="Calibri" w:cs="Calibri"/>
                <w:color w:val="auto"/>
                <w:sz w:val="20"/>
                <w:szCs w:val="20"/>
              </w:rPr>
              <w:t xml:space="preserve"> informacija yra minimali – nurodytas pirkimo objektas, BVPŽ kodas, pirkimo vertė, pirkimo būdas, pirkimo pradžia ketvirčiais, pirkimo iniciatorius, pirkimo vykdytojas. Nors pagal Tvarkos aprašą už pirkimų planavimą, organizavimą ir pirkimų administravimą atsakingas asmuo pirkimų planavimo etape turi pareigą įvertinti, ar pirkimą galima atlikti iš </w:t>
            </w:r>
            <w:r w:rsidRPr="004004B8">
              <w:rPr>
                <w:rFonts w:ascii="Calibri" w:eastAsia="Calibri" w:hAnsi="Calibri" w:cs="Calibri"/>
                <w:color w:val="auto"/>
                <w:sz w:val="20"/>
                <w:szCs w:val="20"/>
              </w:rPr>
              <w:lastRenderedPageBreak/>
              <w:t>PĮ 35 ir 36 straipsniuose nurodytų subjektų, ar pirkimui taikytini kokybiniai pasiūlymų vertinimo</w:t>
            </w:r>
            <w:r w:rsidR="00C35CDF">
              <w:rPr>
                <w:rFonts w:ascii="Calibri" w:eastAsia="Calibri" w:hAnsi="Calibri" w:cs="Calibri"/>
                <w:color w:val="auto"/>
                <w:sz w:val="20"/>
                <w:szCs w:val="20"/>
              </w:rPr>
              <w:t xml:space="preserve">, </w:t>
            </w:r>
            <w:r w:rsidRPr="004004B8">
              <w:rPr>
                <w:rFonts w:ascii="Calibri" w:eastAsia="Calibri" w:hAnsi="Calibri" w:cs="Calibri"/>
                <w:color w:val="auto"/>
                <w:sz w:val="20"/>
                <w:szCs w:val="20"/>
              </w:rPr>
              <w:t>aplinkos apsaugos kriterijai, energijos vartojimo efektyvumo reikalavimai, galimybė taikyti socialinius kriterijus, vykdyti inovatyvų pirkimą, ar pirkimo objektas yra CPO LT kataloge ir k</w:t>
            </w:r>
            <w:r w:rsidR="00C35CDF">
              <w:rPr>
                <w:rFonts w:ascii="Calibri" w:eastAsia="Calibri" w:hAnsi="Calibri" w:cs="Calibri"/>
                <w:color w:val="auto"/>
                <w:sz w:val="20"/>
                <w:szCs w:val="20"/>
              </w:rPr>
              <w:t>itą su planuojamu vykdyti pirkimu susijusią informaciją</w:t>
            </w:r>
            <w:r w:rsidRPr="004004B8">
              <w:rPr>
                <w:rFonts w:ascii="Calibri" w:eastAsia="Calibri" w:hAnsi="Calibri" w:cs="Calibri"/>
                <w:color w:val="auto"/>
                <w:sz w:val="20"/>
                <w:szCs w:val="20"/>
              </w:rPr>
              <w:t>, tačiau ši informacija Pirkimų plane nefiksuojama. Taip pat</w:t>
            </w:r>
            <w:r w:rsidR="00007BA0">
              <w:rPr>
                <w:rFonts w:ascii="Calibri" w:eastAsia="Calibri" w:hAnsi="Calibri" w:cs="Calibri"/>
                <w:color w:val="auto"/>
                <w:sz w:val="20"/>
                <w:szCs w:val="20"/>
              </w:rPr>
              <w:t>,</w:t>
            </w:r>
            <w:r w:rsidRPr="004004B8">
              <w:rPr>
                <w:rFonts w:ascii="Calibri" w:eastAsia="Calibri" w:hAnsi="Calibri" w:cs="Calibri"/>
                <w:color w:val="auto"/>
                <w:sz w:val="20"/>
                <w:szCs w:val="20"/>
              </w:rPr>
              <w:t xml:space="preserve"> Pirkimų plane nefiksuojama pageidaujama sutarties sudarymo data, pirkimo paraiškos pateikimo data, nefiksuojama, ar reikalinga (privaloma) rinkos konsultacija, ar bus skelbiamas techninės specifikacijos projektas ir kt. </w:t>
            </w:r>
          </w:p>
          <w:p w14:paraId="6E51AB1C" w14:textId="105D0E66" w:rsidR="0046719D" w:rsidRPr="004004B8" w:rsidRDefault="0046719D" w:rsidP="0046719D">
            <w:pPr>
              <w:rPr>
                <w:rFonts w:ascii="Calibri" w:eastAsia="Calibri" w:hAnsi="Calibri" w:cs="Calibri"/>
                <w:color w:val="auto"/>
                <w:sz w:val="20"/>
                <w:szCs w:val="20"/>
              </w:rPr>
            </w:pPr>
            <w:r w:rsidRPr="004004B8">
              <w:rPr>
                <w:rFonts w:ascii="Calibri" w:eastAsia="Calibri" w:hAnsi="Calibri" w:cs="Calibri"/>
                <w:color w:val="auto"/>
                <w:sz w:val="20"/>
                <w:szCs w:val="20"/>
              </w:rPr>
              <w:t xml:space="preserve">(2) 2025 m.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Pr="004004B8">
              <w:rPr>
                <w:rFonts w:ascii="Calibri" w:eastAsia="Calibri" w:hAnsi="Calibri" w:cs="Calibri"/>
                <w:color w:val="auto"/>
                <w:sz w:val="20"/>
                <w:szCs w:val="20"/>
              </w:rPr>
              <w:t xml:space="preserve">plane </w:t>
            </w:r>
            <w:r w:rsidR="00952198">
              <w:rPr>
                <w:rFonts w:ascii="Calibri" w:eastAsia="Calibri" w:hAnsi="Calibri" w:cs="Calibri"/>
                <w:color w:val="auto"/>
                <w:sz w:val="20"/>
                <w:szCs w:val="20"/>
              </w:rPr>
              <w:t>50 proc. supaprastintų ir tarptautinės vertės pirkimų</w:t>
            </w:r>
            <w:r w:rsidR="005C3795">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daugiau kaip 82 proc. </w:t>
            </w:r>
            <w:r w:rsidR="005C3795">
              <w:rPr>
                <w:rFonts w:ascii="Calibri" w:eastAsia="Calibri" w:hAnsi="Calibri" w:cs="Calibri"/>
                <w:color w:val="auto"/>
                <w:sz w:val="20"/>
                <w:szCs w:val="20"/>
              </w:rPr>
              <w:t>su mažos vertės pirkimais)</w:t>
            </w:r>
            <w:r w:rsidRPr="004004B8">
              <w:rPr>
                <w:rFonts w:ascii="Calibri" w:eastAsia="Calibri" w:hAnsi="Calibri" w:cs="Calibri"/>
                <w:color w:val="auto"/>
                <w:sz w:val="20"/>
                <w:szCs w:val="20"/>
              </w:rPr>
              <w:t xml:space="preserve"> numatoma pirkimo pradžia nurodyta ketvirčių intervalu</w:t>
            </w:r>
            <w:r w:rsidR="0036184C">
              <w:rPr>
                <w:rFonts w:ascii="Calibri" w:eastAsia="Calibri" w:hAnsi="Calibri" w:cs="Calibri"/>
                <w:color w:val="auto"/>
                <w:sz w:val="20"/>
                <w:szCs w:val="20"/>
              </w:rPr>
              <w:t xml:space="preserve"> (</w:t>
            </w:r>
            <w:r w:rsidRPr="004004B8">
              <w:rPr>
                <w:rFonts w:ascii="Calibri" w:eastAsia="Calibri" w:hAnsi="Calibri" w:cs="Calibri"/>
                <w:color w:val="auto"/>
                <w:sz w:val="20"/>
                <w:szCs w:val="20"/>
              </w:rPr>
              <w:t xml:space="preserve">pvz., I-IV </w:t>
            </w:r>
            <w:proofErr w:type="spellStart"/>
            <w:r w:rsidRPr="004004B8">
              <w:rPr>
                <w:rFonts w:ascii="Calibri" w:eastAsia="Calibri" w:hAnsi="Calibri" w:cs="Calibri"/>
                <w:color w:val="auto"/>
                <w:sz w:val="20"/>
                <w:szCs w:val="20"/>
              </w:rPr>
              <w:t>ketv</w:t>
            </w:r>
            <w:proofErr w:type="spellEnd"/>
            <w:r w:rsidRPr="004004B8">
              <w:rPr>
                <w:rFonts w:ascii="Calibri" w:eastAsia="Calibri" w:hAnsi="Calibri" w:cs="Calibri"/>
                <w:color w:val="auto"/>
                <w:sz w:val="20"/>
                <w:szCs w:val="20"/>
              </w:rPr>
              <w:t xml:space="preserve">., II-IV </w:t>
            </w:r>
            <w:proofErr w:type="spellStart"/>
            <w:r w:rsidRPr="004004B8">
              <w:rPr>
                <w:rFonts w:ascii="Calibri" w:eastAsia="Calibri" w:hAnsi="Calibri" w:cs="Calibri"/>
                <w:color w:val="auto"/>
                <w:sz w:val="20"/>
                <w:szCs w:val="20"/>
              </w:rPr>
              <w:t>ketv</w:t>
            </w:r>
            <w:proofErr w:type="spellEnd"/>
            <w:r w:rsidRPr="004004B8">
              <w:rPr>
                <w:rFonts w:ascii="Calibri" w:eastAsia="Calibri" w:hAnsi="Calibri" w:cs="Calibri"/>
                <w:color w:val="auto"/>
                <w:sz w:val="20"/>
                <w:szCs w:val="20"/>
              </w:rPr>
              <w:t>.</w:t>
            </w:r>
            <w:r w:rsidR="0036184C">
              <w:rPr>
                <w:rFonts w:ascii="Calibri" w:eastAsia="Calibri" w:hAnsi="Calibri" w:cs="Calibri"/>
                <w:color w:val="auto"/>
                <w:sz w:val="20"/>
                <w:szCs w:val="20"/>
              </w:rPr>
              <w:t>)</w:t>
            </w:r>
            <w:r w:rsidR="0036184C">
              <w:rPr>
                <w:rStyle w:val="FootnoteReference"/>
                <w:rFonts w:ascii="Calibri" w:eastAsia="Calibri" w:hAnsi="Calibri" w:cs="Calibri"/>
                <w:color w:val="auto"/>
                <w:sz w:val="20"/>
                <w:szCs w:val="20"/>
              </w:rPr>
              <w:footnoteReference w:id="11"/>
            </w:r>
            <w:r w:rsidRPr="004004B8">
              <w:rPr>
                <w:rFonts w:ascii="Calibri" w:eastAsia="Calibri" w:hAnsi="Calibri" w:cs="Calibri"/>
                <w:color w:val="auto"/>
                <w:sz w:val="20"/>
                <w:szCs w:val="20"/>
              </w:rPr>
              <w:t>, o tai, Tarnybos vertinimu, riboja pirkimų planavimo tikslumą, pirkimų valdymo efektyvumą ir kontrolę</w:t>
            </w:r>
            <w:r w:rsidR="001E1A6B">
              <w:rPr>
                <w:rFonts w:ascii="Calibri" w:eastAsia="Calibri" w:hAnsi="Calibri" w:cs="Calibri"/>
                <w:color w:val="auto"/>
                <w:sz w:val="20"/>
                <w:szCs w:val="20"/>
              </w:rPr>
              <w:t>.</w:t>
            </w:r>
            <w:r w:rsidR="00B0372B">
              <w:rPr>
                <w:rFonts w:ascii="Calibri" w:eastAsia="Calibri" w:hAnsi="Calibri" w:cs="Calibri"/>
                <w:color w:val="auto"/>
                <w:sz w:val="20"/>
                <w:szCs w:val="20"/>
              </w:rPr>
              <w:t xml:space="preserve"> </w:t>
            </w:r>
            <w:r w:rsidR="004022D9">
              <w:rPr>
                <w:rFonts w:ascii="Calibri" w:eastAsia="Calibri" w:hAnsi="Calibri" w:cs="Calibri"/>
                <w:color w:val="auto"/>
                <w:sz w:val="20"/>
                <w:szCs w:val="20"/>
              </w:rPr>
              <w:t>Pirkimo pradžios nurodymas k</w:t>
            </w:r>
            <w:r w:rsidR="003E1A90">
              <w:rPr>
                <w:rFonts w:ascii="Calibri" w:eastAsia="Calibri" w:hAnsi="Calibri" w:cs="Calibri"/>
                <w:color w:val="auto"/>
                <w:sz w:val="20"/>
                <w:szCs w:val="20"/>
              </w:rPr>
              <w:t>etvirčių ar ketvirčių interval</w:t>
            </w:r>
            <w:r w:rsidR="004022D9">
              <w:rPr>
                <w:rFonts w:ascii="Calibri" w:eastAsia="Calibri" w:hAnsi="Calibri" w:cs="Calibri"/>
                <w:color w:val="auto"/>
                <w:sz w:val="20"/>
                <w:szCs w:val="20"/>
              </w:rPr>
              <w:t>u turėtų būti taikomas tik tais atvejais, kai pirkima</w:t>
            </w:r>
            <w:r w:rsidR="00FC2194">
              <w:rPr>
                <w:rFonts w:ascii="Calibri" w:eastAsia="Calibri" w:hAnsi="Calibri" w:cs="Calibri"/>
                <w:color w:val="auto"/>
                <w:sz w:val="20"/>
                <w:szCs w:val="20"/>
              </w:rPr>
              <w:t>i</w:t>
            </w:r>
            <w:r w:rsidR="002E7236">
              <w:rPr>
                <w:rFonts w:ascii="Calibri" w:eastAsia="Calibri" w:hAnsi="Calibri" w:cs="Calibri"/>
                <w:color w:val="auto"/>
                <w:sz w:val="20"/>
                <w:szCs w:val="20"/>
              </w:rPr>
              <w:t xml:space="preserve"> yra nevienkartiniai,</w:t>
            </w:r>
            <w:r w:rsidR="004022D9">
              <w:rPr>
                <w:rFonts w:ascii="Calibri" w:eastAsia="Calibri" w:hAnsi="Calibri" w:cs="Calibri"/>
                <w:color w:val="auto"/>
                <w:sz w:val="20"/>
                <w:szCs w:val="20"/>
              </w:rPr>
              <w:t xml:space="preserve"> vykdom</w:t>
            </w:r>
            <w:r w:rsidR="002E7236">
              <w:rPr>
                <w:rFonts w:ascii="Calibri" w:eastAsia="Calibri" w:hAnsi="Calibri" w:cs="Calibri"/>
                <w:color w:val="auto"/>
                <w:sz w:val="20"/>
                <w:szCs w:val="20"/>
              </w:rPr>
              <w:t>i</w:t>
            </w:r>
            <w:r w:rsidR="004022D9">
              <w:rPr>
                <w:rFonts w:ascii="Calibri" w:eastAsia="Calibri" w:hAnsi="Calibri" w:cs="Calibri"/>
                <w:color w:val="auto"/>
                <w:sz w:val="20"/>
                <w:szCs w:val="20"/>
              </w:rPr>
              <w:t xml:space="preserve"> pagal poreikį</w:t>
            </w:r>
            <w:r w:rsidR="00FC2194">
              <w:rPr>
                <w:rFonts w:ascii="Calibri" w:eastAsia="Calibri" w:hAnsi="Calibri" w:cs="Calibri"/>
                <w:color w:val="auto"/>
                <w:sz w:val="20"/>
                <w:szCs w:val="20"/>
              </w:rPr>
              <w:t xml:space="preserve"> visus metus</w:t>
            </w:r>
            <w:r w:rsidR="00043AEB">
              <w:rPr>
                <w:rFonts w:ascii="Calibri" w:eastAsia="Calibri" w:hAnsi="Calibri" w:cs="Calibri"/>
                <w:color w:val="auto"/>
                <w:sz w:val="20"/>
                <w:szCs w:val="20"/>
              </w:rPr>
              <w:t xml:space="preserve">. Tais atvejais, kai pirkimo objektas ir finansavimas yra aiškūs, tokia praktika laikytina nepakankamai tiksliu planavimu. </w:t>
            </w:r>
            <w:r w:rsidR="00B0372B">
              <w:rPr>
                <w:rFonts w:ascii="Calibri" w:eastAsia="Calibri" w:hAnsi="Calibri" w:cs="Calibri"/>
                <w:color w:val="auto"/>
                <w:sz w:val="20"/>
                <w:szCs w:val="20"/>
              </w:rPr>
              <w:t>Toks planavimas silpnina strateginę planavimo funkciją, mažina skaidrumą</w:t>
            </w:r>
            <w:r w:rsidR="008D3ECB">
              <w:rPr>
                <w:rFonts w:ascii="Calibri" w:eastAsia="Calibri" w:hAnsi="Calibri" w:cs="Calibri"/>
                <w:color w:val="auto"/>
                <w:sz w:val="20"/>
                <w:szCs w:val="20"/>
              </w:rPr>
              <w:t>, apsunkina tiek resursų, tiek finansų valdymą.</w:t>
            </w:r>
          </w:p>
          <w:p w14:paraId="18B3EE86" w14:textId="7F9135DD" w:rsidR="0046719D" w:rsidRPr="00C71AB7" w:rsidRDefault="0046719D" w:rsidP="0046719D">
            <w:pPr>
              <w:rPr>
                <w:rFonts w:ascii="Calibri" w:hAnsi="Calibri" w:cs="Calibri"/>
                <w:color w:val="auto"/>
                <w:sz w:val="20"/>
                <w:szCs w:val="20"/>
                <w:lang w:val="en-GB"/>
              </w:rPr>
            </w:pPr>
            <w:r w:rsidRPr="004004B8">
              <w:rPr>
                <w:rFonts w:ascii="Calibri" w:eastAsia="Calibri" w:hAnsi="Calibri" w:cs="Calibri"/>
                <w:color w:val="auto"/>
                <w:sz w:val="20"/>
                <w:szCs w:val="20"/>
              </w:rPr>
              <w:lastRenderedPageBreak/>
              <w:t xml:space="preserve">(3) Nustatyta, kad ne visiems pirkimams </w:t>
            </w:r>
            <w:r w:rsidR="0022234F">
              <w:rPr>
                <w:rFonts w:ascii="Calibri" w:eastAsia="Calibri" w:hAnsi="Calibri" w:cs="Calibri"/>
                <w:color w:val="auto"/>
                <w:sz w:val="20"/>
                <w:szCs w:val="20"/>
              </w:rPr>
              <w:t xml:space="preserve">Pirkimų plane </w:t>
            </w:r>
            <w:r w:rsidRPr="004004B8">
              <w:rPr>
                <w:rFonts w:ascii="Calibri" w:eastAsia="Calibri" w:hAnsi="Calibri" w:cs="Calibri"/>
                <w:color w:val="auto"/>
                <w:sz w:val="20"/>
                <w:szCs w:val="20"/>
              </w:rPr>
              <w:t>buvo tinkamai parinktas pirkimo būdas, pvz., pirkimų „</w:t>
            </w:r>
            <w:r w:rsidRPr="004004B8">
              <w:rPr>
                <w:rFonts w:ascii="Calibri" w:hAnsi="Calibri" w:cs="Calibri"/>
                <w:color w:val="auto"/>
                <w:sz w:val="20"/>
                <w:szCs w:val="20"/>
              </w:rPr>
              <w:t xml:space="preserve">Hidrodinaminė mašina“ (BVPŽ kodas 34114000-9), kurio numatoma vertė 175 000 Eur be PVM, „Lengvieji, krovininiai automobiliai“ (BVPŽ kodas 34110000-1), kurio numatoma vertė 320 000 Eur be PVM, </w:t>
            </w:r>
            <w:r w:rsidR="00114B16">
              <w:rPr>
                <w:rFonts w:ascii="Calibri" w:hAnsi="Calibri" w:cs="Calibri"/>
                <w:color w:val="auto"/>
                <w:sz w:val="20"/>
                <w:szCs w:val="20"/>
              </w:rPr>
              <w:t xml:space="preserve">nurodytas </w:t>
            </w:r>
            <w:r w:rsidR="00993004">
              <w:rPr>
                <w:rFonts w:ascii="Calibri" w:hAnsi="Calibri" w:cs="Calibri"/>
                <w:color w:val="auto"/>
                <w:sz w:val="20"/>
                <w:szCs w:val="20"/>
              </w:rPr>
              <w:t xml:space="preserve">pirkimo </w:t>
            </w:r>
            <w:r w:rsidRPr="004004B8">
              <w:rPr>
                <w:rFonts w:ascii="Calibri" w:hAnsi="Calibri" w:cs="Calibri"/>
                <w:color w:val="auto"/>
                <w:sz w:val="20"/>
                <w:szCs w:val="20"/>
              </w:rPr>
              <w:t xml:space="preserve">būdas </w:t>
            </w:r>
            <w:r w:rsidR="00114B16">
              <w:rPr>
                <w:rFonts w:ascii="Calibri" w:hAnsi="Calibri" w:cs="Calibri"/>
                <w:color w:val="auto"/>
                <w:sz w:val="20"/>
                <w:szCs w:val="20"/>
              </w:rPr>
              <w:t xml:space="preserve">– </w:t>
            </w:r>
            <w:r w:rsidRPr="004004B8">
              <w:rPr>
                <w:rFonts w:ascii="Calibri" w:hAnsi="Calibri" w:cs="Calibri"/>
                <w:color w:val="auto"/>
                <w:sz w:val="20"/>
                <w:szCs w:val="20"/>
              </w:rPr>
              <w:t>supaprastintas atviras konkursas, tačiau abu šie pirkimai turėjo būti tarptautiniai.</w:t>
            </w:r>
          </w:p>
          <w:p w14:paraId="3F96C09D" w14:textId="77777777" w:rsidR="00C71AB7" w:rsidRDefault="0046719D" w:rsidP="0046719D">
            <w:pPr>
              <w:spacing w:after="40"/>
              <w:rPr>
                <w:rFonts w:ascii="Calibri" w:hAnsi="Calibri" w:cs="Calibri"/>
                <w:color w:val="auto"/>
                <w:sz w:val="20"/>
                <w:szCs w:val="20"/>
              </w:rPr>
            </w:pPr>
            <w:r w:rsidRPr="004004B8">
              <w:rPr>
                <w:rFonts w:ascii="Calibri" w:hAnsi="Calibri" w:cs="Calibri"/>
                <w:color w:val="auto"/>
                <w:sz w:val="20"/>
                <w:szCs w:val="20"/>
              </w:rPr>
              <w:t xml:space="preserve">(4) </w:t>
            </w:r>
            <w:r w:rsidR="00284BCA">
              <w:rPr>
                <w:rFonts w:ascii="Calibri" w:hAnsi="Calibri" w:cs="Calibri"/>
                <w:color w:val="auto"/>
                <w:sz w:val="20"/>
                <w:szCs w:val="20"/>
              </w:rPr>
              <w:t xml:space="preserve">Pirkimų vykdytojas </w:t>
            </w:r>
            <w:r w:rsidR="00B10B93">
              <w:rPr>
                <w:rFonts w:ascii="Calibri" w:hAnsi="Calibri" w:cs="Calibri"/>
                <w:color w:val="auto"/>
                <w:sz w:val="20"/>
                <w:szCs w:val="20"/>
              </w:rPr>
              <w:t xml:space="preserve">nurodė, kad </w:t>
            </w:r>
            <w:r w:rsidRPr="004004B8">
              <w:rPr>
                <w:rFonts w:ascii="Calibri" w:hAnsi="Calibri" w:cs="Calibri"/>
                <w:color w:val="auto"/>
                <w:sz w:val="20"/>
                <w:szCs w:val="20"/>
              </w:rPr>
              <w:t>Pirkimų planavimo etape vertina su pirkimo objektu ir pasirinktu pirkimo būdu susijusi</w:t>
            </w:r>
            <w:r w:rsidR="00B10B93">
              <w:rPr>
                <w:rFonts w:ascii="Calibri" w:hAnsi="Calibri" w:cs="Calibri"/>
                <w:color w:val="auto"/>
                <w:sz w:val="20"/>
                <w:szCs w:val="20"/>
              </w:rPr>
              <w:t>as</w:t>
            </w:r>
            <w:r w:rsidRPr="004004B8">
              <w:rPr>
                <w:rFonts w:ascii="Calibri" w:hAnsi="Calibri" w:cs="Calibri"/>
                <w:color w:val="auto"/>
                <w:sz w:val="20"/>
                <w:szCs w:val="20"/>
              </w:rPr>
              <w:t xml:space="preserve"> rizik</w:t>
            </w:r>
            <w:r w:rsidR="00E00280">
              <w:rPr>
                <w:rFonts w:ascii="Calibri" w:hAnsi="Calibri" w:cs="Calibri"/>
                <w:color w:val="auto"/>
                <w:sz w:val="20"/>
                <w:szCs w:val="20"/>
              </w:rPr>
              <w:t>as</w:t>
            </w:r>
            <w:r w:rsidRPr="004004B8">
              <w:rPr>
                <w:rFonts w:ascii="Calibri" w:hAnsi="Calibri" w:cs="Calibri"/>
                <w:color w:val="auto"/>
                <w:sz w:val="20"/>
                <w:szCs w:val="20"/>
              </w:rPr>
              <w:t xml:space="preserve"> (termin</w:t>
            </w:r>
            <w:r w:rsidR="00E00280">
              <w:rPr>
                <w:rFonts w:ascii="Calibri" w:hAnsi="Calibri" w:cs="Calibri"/>
                <w:color w:val="auto"/>
                <w:sz w:val="20"/>
                <w:szCs w:val="20"/>
              </w:rPr>
              <w:t>us</w:t>
            </w:r>
            <w:r w:rsidRPr="004004B8">
              <w:rPr>
                <w:rFonts w:ascii="Calibri" w:hAnsi="Calibri" w:cs="Calibri"/>
                <w:color w:val="auto"/>
                <w:sz w:val="20"/>
                <w:szCs w:val="20"/>
              </w:rPr>
              <w:t>, galimų pretenzijų tikimyb</w:t>
            </w:r>
            <w:r w:rsidR="00E00280">
              <w:rPr>
                <w:rFonts w:ascii="Calibri" w:hAnsi="Calibri" w:cs="Calibri"/>
                <w:color w:val="auto"/>
                <w:sz w:val="20"/>
                <w:szCs w:val="20"/>
              </w:rPr>
              <w:t>ę</w:t>
            </w:r>
            <w:r w:rsidRPr="004004B8">
              <w:rPr>
                <w:rFonts w:ascii="Calibri" w:hAnsi="Calibri" w:cs="Calibri"/>
                <w:color w:val="auto"/>
                <w:sz w:val="20"/>
                <w:szCs w:val="20"/>
              </w:rPr>
              <w:t>, konkurencingum</w:t>
            </w:r>
            <w:r w:rsidR="00E00280">
              <w:rPr>
                <w:rFonts w:ascii="Calibri" w:hAnsi="Calibri" w:cs="Calibri"/>
                <w:color w:val="auto"/>
                <w:sz w:val="20"/>
                <w:szCs w:val="20"/>
              </w:rPr>
              <w:t>ą</w:t>
            </w:r>
            <w:r w:rsidRPr="004004B8">
              <w:rPr>
                <w:rFonts w:ascii="Calibri" w:hAnsi="Calibri" w:cs="Calibri"/>
                <w:color w:val="auto"/>
                <w:sz w:val="20"/>
                <w:szCs w:val="20"/>
              </w:rPr>
              <w:t xml:space="preserve"> rinkoje, tikimyb</w:t>
            </w:r>
            <w:r w:rsidR="00E00280">
              <w:rPr>
                <w:rFonts w:ascii="Calibri" w:hAnsi="Calibri" w:cs="Calibri"/>
                <w:color w:val="auto"/>
                <w:sz w:val="20"/>
                <w:szCs w:val="20"/>
              </w:rPr>
              <w:t>ę</w:t>
            </w:r>
            <w:r w:rsidRPr="004004B8">
              <w:rPr>
                <w:rFonts w:ascii="Calibri" w:hAnsi="Calibri" w:cs="Calibri"/>
                <w:color w:val="auto"/>
                <w:sz w:val="20"/>
                <w:szCs w:val="20"/>
              </w:rPr>
              <w:t xml:space="preserve"> negauti pasiūlymų, nesudaryti sutarties), tačiau </w:t>
            </w:r>
            <w:r w:rsidR="00E00280">
              <w:rPr>
                <w:rFonts w:ascii="Calibri" w:hAnsi="Calibri" w:cs="Calibri"/>
                <w:color w:val="auto"/>
                <w:sz w:val="20"/>
                <w:szCs w:val="20"/>
              </w:rPr>
              <w:t xml:space="preserve">nepateikė jokių </w:t>
            </w:r>
            <w:r w:rsidR="0076772D">
              <w:rPr>
                <w:rFonts w:ascii="Calibri" w:hAnsi="Calibri" w:cs="Calibri"/>
                <w:color w:val="auto"/>
                <w:sz w:val="20"/>
                <w:szCs w:val="20"/>
              </w:rPr>
              <w:t>tok</w:t>
            </w:r>
            <w:r w:rsidR="001508AC">
              <w:rPr>
                <w:rFonts w:ascii="Calibri" w:hAnsi="Calibri" w:cs="Calibri"/>
                <w:color w:val="auto"/>
                <w:sz w:val="20"/>
                <w:szCs w:val="20"/>
              </w:rPr>
              <w:t xml:space="preserve">io vertinimo atlikimą </w:t>
            </w:r>
            <w:r w:rsidR="00E00280">
              <w:rPr>
                <w:rFonts w:ascii="Calibri" w:hAnsi="Calibri" w:cs="Calibri"/>
                <w:color w:val="auto"/>
                <w:sz w:val="20"/>
                <w:szCs w:val="20"/>
              </w:rPr>
              <w:t>pagrindžiančių dokumentų</w:t>
            </w:r>
            <w:r w:rsidRPr="004004B8">
              <w:rPr>
                <w:rFonts w:ascii="Calibri" w:hAnsi="Calibri" w:cs="Calibri"/>
                <w:color w:val="auto"/>
                <w:sz w:val="20"/>
                <w:szCs w:val="20"/>
              </w:rPr>
              <w:t xml:space="preserve">. </w:t>
            </w:r>
            <w:r w:rsidR="006970AA">
              <w:rPr>
                <w:rFonts w:ascii="Calibri" w:hAnsi="Calibri" w:cs="Calibri"/>
                <w:color w:val="auto"/>
                <w:sz w:val="20"/>
                <w:szCs w:val="20"/>
              </w:rPr>
              <w:t>Pirkimų vykdytojas</w:t>
            </w:r>
            <w:r w:rsidRPr="004004B8">
              <w:rPr>
                <w:rFonts w:ascii="Calibri" w:hAnsi="Calibri" w:cs="Calibri"/>
                <w:color w:val="auto"/>
                <w:sz w:val="20"/>
                <w:szCs w:val="20"/>
              </w:rPr>
              <w:t xml:space="preserve"> nenurodė, kas yra atsakingas už rizikų identifikavimą, vertinimą ir sprendimus, bei kaip fiksuojamos pasirinktos rizikų valdymo priemonės.</w:t>
            </w:r>
            <w:r w:rsidR="0076772D">
              <w:rPr>
                <w:rFonts w:ascii="Calibri" w:hAnsi="Calibri" w:cs="Calibri"/>
                <w:color w:val="auto"/>
                <w:sz w:val="20"/>
                <w:szCs w:val="20"/>
              </w:rPr>
              <w:t xml:space="preserve"> </w:t>
            </w:r>
          </w:p>
          <w:p w14:paraId="3A355F54" w14:textId="1F489C09" w:rsidR="0046719D" w:rsidRPr="004004B8" w:rsidRDefault="0046719D" w:rsidP="0046719D">
            <w:pPr>
              <w:spacing w:after="40"/>
              <w:rPr>
                <w:rFonts w:ascii="Calibri" w:eastAsiaTheme="minorHAnsi" w:hAnsi="Calibri" w:cs="Calibri"/>
                <w:color w:val="auto"/>
                <w:sz w:val="20"/>
                <w:szCs w:val="20"/>
              </w:rPr>
            </w:pPr>
            <w:r w:rsidRPr="004004B8">
              <w:rPr>
                <w:rFonts w:ascii="Calibri" w:hAnsi="Calibri" w:cs="Calibri"/>
                <w:color w:val="auto"/>
                <w:sz w:val="20"/>
                <w:szCs w:val="20"/>
              </w:rPr>
              <w:t xml:space="preserve">(5) Nėra galimybės įvertinti </w:t>
            </w:r>
            <w:r w:rsidR="00086B30">
              <w:rPr>
                <w:rFonts w:ascii="Calibri" w:hAnsi="Calibri" w:cs="Calibri"/>
                <w:color w:val="auto"/>
                <w:sz w:val="20"/>
                <w:szCs w:val="20"/>
              </w:rPr>
              <w:t>P</w:t>
            </w:r>
            <w:r w:rsidRPr="004004B8">
              <w:rPr>
                <w:rFonts w:ascii="Calibri" w:hAnsi="Calibri" w:cs="Calibri"/>
                <w:color w:val="auto"/>
                <w:sz w:val="20"/>
                <w:szCs w:val="20"/>
              </w:rPr>
              <w:t>irkimų plano įvykdymo, kadangi Pirkimų planas buvo rengiamas ne konkrečių pirkimų pagrindu, o pirkimų eilučių forma, jose nurodant numatomą bendrą pirkimų vertę</w:t>
            </w:r>
            <w:r w:rsidR="006736BF">
              <w:rPr>
                <w:rFonts w:ascii="Calibri" w:hAnsi="Calibri" w:cs="Calibri"/>
                <w:color w:val="auto"/>
                <w:sz w:val="20"/>
                <w:szCs w:val="20"/>
              </w:rPr>
              <w:t xml:space="preserve"> pagal </w:t>
            </w:r>
            <w:r w:rsidRPr="004004B8">
              <w:rPr>
                <w:rFonts w:ascii="Calibri" w:hAnsi="Calibri" w:cs="Calibri"/>
                <w:color w:val="auto"/>
                <w:sz w:val="20"/>
                <w:szCs w:val="20"/>
              </w:rPr>
              <w:t>vieną ar kelis skirtingus BVPŽ kodus, kelis numatomus pirkimo būdus</w:t>
            </w:r>
            <w:r w:rsidRPr="004004B8">
              <w:rPr>
                <w:rStyle w:val="FootnoteReference"/>
                <w:rFonts w:ascii="Calibri" w:hAnsi="Calibri" w:cs="Calibri"/>
                <w:color w:val="auto"/>
                <w:sz w:val="20"/>
                <w:szCs w:val="20"/>
              </w:rPr>
              <w:footnoteReference w:id="12"/>
            </w:r>
            <w:r w:rsidRPr="004004B8">
              <w:rPr>
                <w:rFonts w:ascii="Calibri" w:hAnsi="Calibri" w:cs="Calibri"/>
                <w:color w:val="auto"/>
                <w:sz w:val="20"/>
                <w:szCs w:val="20"/>
              </w:rPr>
              <w:t>. Dalis Pirkimų plano eilučių apėmė kelis skirtingus pirkimus, vykd</w:t>
            </w:r>
            <w:r w:rsidR="008D7E85">
              <w:rPr>
                <w:rFonts w:ascii="Calibri" w:hAnsi="Calibri" w:cs="Calibri"/>
                <w:color w:val="auto"/>
                <w:sz w:val="20"/>
                <w:szCs w:val="20"/>
              </w:rPr>
              <w:t>ytus</w:t>
            </w:r>
            <w:r w:rsidRPr="004004B8">
              <w:rPr>
                <w:rFonts w:ascii="Calibri" w:hAnsi="Calibri" w:cs="Calibri"/>
                <w:color w:val="auto"/>
                <w:sz w:val="20"/>
                <w:szCs w:val="20"/>
              </w:rPr>
              <w:t xml:space="preserve"> pagal tą pačią eilutę</w:t>
            </w:r>
            <w:r w:rsidRPr="004004B8">
              <w:rPr>
                <w:rStyle w:val="FootnoteReference"/>
                <w:rFonts w:ascii="Calibri" w:hAnsi="Calibri" w:cs="Calibri"/>
                <w:color w:val="auto"/>
                <w:sz w:val="20"/>
                <w:szCs w:val="20"/>
              </w:rPr>
              <w:footnoteReference w:id="13"/>
            </w:r>
            <w:r w:rsidRPr="004004B8">
              <w:rPr>
                <w:rFonts w:ascii="Calibri" w:hAnsi="Calibri" w:cs="Calibri"/>
                <w:color w:val="auto"/>
                <w:sz w:val="20"/>
                <w:szCs w:val="20"/>
              </w:rPr>
              <w:t xml:space="preserve">, todėl ne visais </w:t>
            </w:r>
            <w:r w:rsidRPr="004004B8">
              <w:rPr>
                <w:rFonts w:ascii="Calibri" w:hAnsi="Calibri" w:cs="Calibri"/>
                <w:color w:val="auto"/>
                <w:sz w:val="20"/>
                <w:szCs w:val="20"/>
              </w:rPr>
              <w:lastRenderedPageBreak/>
              <w:t>atvejais buvo užtikrintas Pirkimų plano detalumas. Dėl šios priežasties sudėtinga įvertinti realų įvykdytų pirkimų skaičių pagal pirkimų būdą, apimtį ir jų atitikimą planuotoms vertėms.</w:t>
            </w:r>
          </w:p>
        </w:tc>
        <w:tc>
          <w:tcPr>
            <w:tcW w:w="1061" w:type="pct"/>
            <w:tcBorders>
              <w:top w:val="single" w:sz="4" w:space="0" w:color="auto"/>
              <w:left w:val="single" w:sz="4" w:space="0" w:color="auto"/>
              <w:bottom w:val="single" w:sz="4" w:space="0" w:color="auto"/>
              <w:right w:val="single" w:sz="4" w:space="0" w:color="auto"/>
            </w:tcBorders>
          </w:tcPr>
          <w:p w14:paraId="13B34F5D" w14:textId="013EE4CD" w:rsidR="0046719D" w:rsidRDefault="0046719D" w:rsidP="0046719D">
            <w:pPr>
              <w:rPr>
                <w:rFonts w:ascii="Calibri" w:eastAsia="Calibri" w:hAnsi="Calibri" w:cs="Calibri"/>
                <w:color w:val="auto"/>
                <w:sz w:val="20"/>
                <w:szCs w:val="20"/>
              </w:rPr>
            </w:pPr>
            <w:r w:rsidRPr="004004B8">
              <w:rPr>
                <w:rFonts w:ascii="Calibri" w:eastAsia="Calibri" w:hAnsi="Calibri" w:cs="Calibri"/>
                <w:color w:val="auto"/>
                <w:sz w:val="20"/>
                <w:szCs w:val="20"/>
              </w:rPr>
              <w:lastRenderedPageBreak/>
              <w:t xml:space="preserve">(1) Patikslinti / papildyti </w:t>
            </w:r>
            <w:r w:rsidR="002B086C">
              <w:rPr>
                <w:rFonts w:ascii="Calibri" w:eastAsia="Calibri" w:hAnsi="Calibri" w:cs="Calibri"/>
                <w:color w:val="auto"/>
                <w:sz w:val="20"/>
                <w:szCs w:val="20"/>
              </w:rPr>
              <w:t>P</w:t>
            </w:r>
            <w:r w:rsidR="002B086C" w:rsidRPr="004004B8">
              <w:rPr>
                <w:rFonts w:ascii="Calibri" w:eastAsia="Calibri" w:hAnsi="Calibri" w:cs="Calibri"/>
                <w:color w:val="auto"/>
                <w:sz w:val="20"/>
                <w:szCs w:val="20"/>
              </w:rPr>
              <w:t xml:space="preserve">irkimų </w:t>
            </w:r>
            <w:r w:rsidRPr="004004B8">
              <w:rPr>
                <w:rFonts w:ascii="Calibri" w:eastAsia="Calibri" w:hAnsi="Calibri" w:cs="Calibri"/>
                <w:color w:val="auto"/>
                <w:sz w:val="20"/>
                <w:szCs w:val="20"/>
              </w:rPr>
              <w:t xml:space="preserve">plano formą pagal </w:t>
            </w:r>
            <w:r w:rsidR="00854BF3">
              <w:rPr>
                <w:rFonts w:ascii="Calibri" w:eastAsia="Calibri" w:hAnsi="Calibri" w:cs="Calibri"/>
                <w:color w:val="auto"/>
                <w:sz w:val="20"/>
                <w:szCs w:val="20"/>
              </w:rPr>
              <w:t>Tikrinimo ataskaitos</w:t>
            </w:r>
            <w:r w:rsidR="00234F0E">
              <w:rPr>
                <w:rFonts w:ascii="Calibri" w:eastAsia="Calibri" w:hAnsi="Calibri" w:cs="Calibri"/>
                <w:color w:val="auto"/>
                <w:sz w:val="20"/>
                <w:szCs w:val="20"/>
              </w:rPr>
              <w:t xml:space="preserve"> A dalies </w:t>
            </w:r>
            <w:proofErr w:type="spellStart"/>
            <w:r w:rsidR="00234F0E">
              <w:rPr>
                <w:rFonts w:ascii="Calibri" w:eastAsia="Calibri" w:hAnsi="Calibri" w:cs="Calibri"/>
                <w:color w:val="auto"/>
                <w:sz w:val="20"/>
                <w:szCs w:val="20"/>
              </w:rPr>
              <w:t>subproceso</w:t>
            </w:r>
            <w:proofErr w:type="spellEnd"/>
            <w:r w:rsidR="00234F0E">
              <w:rPr>
                <w:rFonts w:ascii="Calibri" w:eastAsia="Calibri" w:hAnsi="Calibri" w:cs="Calibri"/>
                <w:color w:val="auto"/>
                <w:sz w:val="20"/>
                <w:szCs w:val="20"/>
              </w:rPr>
              <w:t xml:space="preserve"> „</w:t>
            </w:r>
            <w:r w:rsidRPr="004004B8">
              <w:rPr>
                <w:rFonts w:ascii="Calibri" w:eastAsia="Calibri" w:hAnsi="Calibri" w:cs="Calibri"/>
                <w:color w:val="auto"/>
                <w:sz w:val="20"/>
                <w:szCs w:val="20"/>
              </w:rPr>
              <w:t>Reglamentavim</w:t>
            </w:r>
            <w:r w:rsidR="00234F0E">
              <w:rPr>
                <w:rFonts w:ascii="Calibri" w:eastAsia="Calibri" w:hAnsi="Calibri" w:cs="Calibri"/>
                <w:color w:val="auto"/>
                <w:sz w:val="20"/>
                <w:szCs w:val="20"/>
              </w:rPr>
              <w:t>as“</w:t>
            </w:r>
            <w:r w:rsidRPr="004004B8">
              <w:rPr>
                <w:rFonts w:ascii="Calibri" w:eastAsia="Calibri" w:hAnsi="Calibri" w:cs="Calibri"/>
                <w:color w:val="auto"/>
                <w:sz w:val="20"/>
                <w:szCs w:val="20"/>
              </w:rPr>
              <w:t xml:space="preserve"> pastabas;</w:t>
            </w:r>
          </w:p>
          <w:p w14:paraId="74670B0E" w14:textId="77777777" w:rsidR="00034913" w:rsidRDefault="00034913" w:rsidP="0046719D">
            <w:pPr>
              <w:rPr>
                <w:rFonts w:ascii="Calibri" w:eastAsia="Calibri" w:hAnsi="Calibri" w:cs="Calibri"/>
                <w:color w:val="auto"/>
                <w:sz w:val="20"/>
                <w:szCs w:val="20"/>
              </w:rPr>
            </w:pPr>
          </w:p>
          <w:p w14:paraId="1F16908A" w14:textId="64DC3DD9" w:rsidR="00034913" w:rsidRPr="004004B8" w:rsidRDefault="00B40177" w:rsidP="00034913">
            <w:pPr>
              <w:rPr>
                <w:rFonts w:ascii="Calibri" w:eastAsia="Calibri" w:hAnsi="Calibri" w:cs="Calibri"/>
                <w:color w:val="auto"/>
                <w:sz w:val="20"/>
                <w:szCs w:val="20"/>
              </w:rPr>
            </w:pPr>
            <w:r>
              <w:rPr>
                <w:rFonts w:ascii="Calibri" w:eastAsia="Calibri" w:hAnsi="Calibri" w:cs="Calibri"/>
                <w:color w:val="auto"/>
                <w:sz w:val="20"/>
                <w:szCs w:val="20"/>
              </w:rPr>
              <w:t>Rekomenduojamas t</w:t>
            </w:r>
            <w:r w:rsidRPr="004004B8">
              <w:rPr>
                <w:rFonts w:ascii="Calibri" w:eastAsia="Calibri" w:hAnsi="Calibri" w:cs="Calibri"/>
                <w:color w:val="auto"/>
                <w:sz w:val="20"/>
                <w:szCs w:val="20"/>
              </w:rPr>
              <w:t>erminas</w:t>
            </w:r>
            <w:r w:rsidR="00034913" w:rsidRPr="004004B8">
              <w:rPr>
                <w:rFonts w:ascii="Calibri" w:eastAsia="Calibri" w:hAnsi="Calibri" w:cs="Calibri"/>
                <w:color w:val="auto"/>
                <w:sz w:val="20"/>
                <w:szCs w:val="20"/>
              </w:rPr>
              <w:t xml:space="preserve">: 2026 m. </w:t>
            </w:r>
            <w:r w:rsidR="00034913">
              <w:rPr>
                <w:rFonts w:ascii="Calibri" w:eastAsia="Calibri" w:hAnsi="Calibri" w:cs="Calibri"/>
                <w:color w:val="auto"/>
                <w:sz w:val="20"/>
                <w:szCs w:val="20"/>
              </w:rPr>
              <w:t>rugsėjo mėn.</w:t>
            </w:r>
          </w:p>
          <w:p w14:paraId="5B2B16CD" w14:textId="77777777" w:rsidR="00034913" w:rsidRPr="004004B8" w:rsidRDefault="00034913" w:rsidP="0046719D">
            <w:pPr>
              <w:rPr>
                <w:rFonts w:ascii="Calibri" w:eastAsia="Calibri" w:hAnsi="Calibri" w:cs="Calibri"/>
                <w:color w:val="auto"/>
                <w:sz w:val="20"/>
                <w:szCs w:val="20"/>
              </w:rPr>
            </w:pPr>
          </w:p>
          <w:p w14:paraId="00F75A17" w14:textId="703DA292" w:rsidR="0046719D" w:rsidRPr="004004B8" w:rsidRDefault="0046719D" w:rsidP="0046719D">
            <w:pPr>
              <w:rPr>
                <w:rFonts w:ascii="Calibri" w:eastAsia="Calibri" w:hAnsi="Calibri" w:cs="Calibri"/>
                <w:color w:val="auto"/>
                <w:sz w:val="20"/>
                <w:szCs w:val="20"/>
              </w:rPr>
            </w:pPr>
            <w:r w:rsidRPr="004004B8">
              <w:rPr>
                <w:rFonts w:ascii="Calibri" w:eastAsia="Calibri" w:hAnsi="Calibri" w:cs="Calibri"/>
                <w:color w:val="auto"/>
                <w:sz w:val="20"/>
                <w:szCs w:val="20"/>
              </w:rPr>
              <w:t>(2) Pirkimų plano formoje</w:t>
            </w:r>
            <w:r w:rsidR="00ED0535">
              <w:rPr>
                <w:rFonts w:ascii="Calibri" w:eastAsia="Calibri" w:hAnsi="Calibri" w:cs="Calibri"/>
                <w:color w:val="auto"/>
                <w:sz w:val="20"/>
                <w:szCs w:val="20"/>
              </w:rPr>
              <w:t xml:space="preserve"> tiems pirkimams, kurių pirkimo </w:t>
            </w:r>
            <w:r w:rsidR="00ED0535">
              <w:rPr>
                <w:rFonts w:ascii="Calibri" w:eastAsia="Calibri" w:hAnsi="Calibri" w:cs="Calibri"/>
                <w:color w:val="auto"/>
                <w:sz w:val="20"/>
                <w:szCs w:val="20"/>
              </w:rPr>
              <w:lastRenderedPageBreak/>
              <w:t>objektas, apimtis ir finansavimas yra aiškūs</w:t>
            </w:r>
            <w:r w:rsidR="00D13ACE">
              <w:rPr>
                <w:rFonts w:ascii="Calibri" w:eastAsia="Calibri" w:hAnsi="Calibri" w:cs="Calibri"/>
                <w:color w:val="auto"/>
                <w:sz w:val="20"/>
                <w:szCs w:val="20"/>
              </w:rPr>
              <w:t xml:space="preserve"> ir kurie </w:t>
            </w:r>
            <w:r w:rsidR="00457689">
              <w:rPr>
                <w:rFonts w:ascii="Calibri" w:eastAsia="Calibri" w:hAnsi="Calibri" w:cs="Calibri"/>
                <w:color w:val="auto"/>
                <w:sz w:val="20"/>
                <w:szCs w:val="20"/>
              </w:rPr>
              <w:t>nebus</w:t>
            </w:r>
            <w:r w:rsidR="00475B10">
              <w:rPr>
                <w:rFonts w:ascii="Calibri" w:eastAsia="Calibri" w:hAnsi="Calibri" w:cs="Calibri"/>
                <w:color w:val="auto"/>
                <w:sz w:val="20"/>
                <w:szCs w:val="20"/>
              </w:rPr>
              <w:t xml:space="preserve"> vykdomi pagal poreikį visus metus</w:t>
            </w:r>
            <w:r w:rsidR="00ED0535">
              <w:rPr>
                <w:rFonts w:ascii="Calibri" w:eastAsia="Calibri" w:hAnsi="Calibri" w:cs="Calibri"/>
                <w:color w:val="auto"/>
                <w:sz w:val="20"/>
                <w:szCs w:val="20"/>
              </w:rPr>
              <w:t xml:space="preserve">, </w:t>
            </w:r>
            <w:r w:rsidRPr="004004B8">
              <w:rPr>
                <w:rFonts w:ascii="Calibri" w:eastAsia="Calibri" w:hAnsi="Calibri" w:cs="Calibri"/>
                <w:color w:val="auto"/>
                <w:sz w:val="20"/>
                <w:szCs w:val="20"/>
              </w:rPr>
              <w:t>nu</w:t>
            </w:r>
            <w:r w:rsidR="00D33846">
              <w:rPr>
                <w:rFonts w:ascii="Calibri" w:eastAsia="Calibri" w:hAnsi="Calibri" w:cs="Calibri"/>
                <w:color w:val="auto"/>
                <w:sz w:val="20"/>
                <w:szCs w:val="20"/>
              </w:rPr>
              <w:t xml:space="preserve">rodyti </w:t>
            </w:r>
            <w:r w:rsidR="00B440A0">
              <w:rPr>
                <w:rFonts w:ascii="Calibri" w:eastAsia="Calibri" w:hAnsi="Calibri" w:cs="Calibri"/>
                <w:color w:val="auto"/>
                <w:sz w:val="20"/>
                <w:szCs w:val="20"/>
              </w:rPr>
              <w:t>kuo tikslesnę pageidaujamą sutarties sudarymo</w:t>
            </w:r>
            <w:r w:rsidR="00D33846">
              <w:rPr>
                <w:rFonts w:ascii="Calibri" w:eastAsia="Calibri" w:hAnsi="Calibri" w:cs="Calibri"/>
                <w:color w:val="auto"/>
                <w:sz w:val="20"/>
                <w:szCs w:val="20"/>
              </w:rPr>
              <w:t xml:space="preserve"> datą</w:t>
            </w:r>
            <w:r w:rsidR="00F60F3D">
              <w:rPr>
                <w:rFonts w:ascii="Calibri" w:eastAsia="Calibri" w:hAnsi="Calibri" w:cs="Calibri"/>
                <w:color w:val="auto"/>
                <w:sz w:val="20"/>
                <w:szCs w:val="20"/>
              </w:rPr>
              <w:t>, ją nurodant kalendorine data, o ne ketvirčiu ar ketvirčių intervalu</w:t>
            </w:r>
            <w:r w:rsidR="00F145A9">
              <w:rPr>
                <w:rFonts w:ascii="Calibri" w:eastAsia="Calibri" w:hAnsi="Calibri" w:cs="Calibri"/>
                <w:color w:val="auto"/>
                <w:sz w:val="20"/>
                <w:szCs w:val="20"/>
              </w:rPr>
              <w:t xml:space="preserve">. </w:t>
            </w:r>
            <w:r w:rsidR="00B440A0">
              <w:rPr>
                <w:rFonts w:ascii="Calibri" w:eastAsia="Calibri" w:hAnsi="Calibri" w:cs="Calibri"/>
                <w:color w:val="auto"/>
                <w:sz w:val="20"/>
                <w:szCs w:val="20"/>
              </w:rPr>
              <w:t xml:space="preserve">Už Pirkimų planavimą atsakingas asmuo, atsižvelgdamas į </w:t>
            </w:r>
            <w:r w:rsidR="002E11AF">
              <w:rPr>
                <w:rFonts w:ascii="Calibri" w:eastAsia="Calibri" w:hAnsi="Calibri" w:cs="Calibri"/>
                <w:color w:val="auto"/>
                <w:sz w:val="20"/>
                <w:szCs w:val="20"/>
              </w:rPr>
              <w:t xml:space="preserve">pageidaujamą sutarties sudarymo </w:t>
            </w:r>
            <w:r w:rsidR="00B440A0">
              <w:rPr>
                <w:rFonts w:ascii="Calibri" w:eastAsia="Calibri" w:hAnsi="Calibri" w:cs="Calibri"/>
                <w:color w:val="auto"/>
                <w:sz w:val="20"/>
                <w:szCs w:val="20"/>
              </w:rPr>
              <w:t xml:space="preserve">datą bei, </w:t>
            </w:r>
            <w:r w:rsidRPr="004004B8">
              <w:rPr>
                <w:rFonts w:ascii="Calibri" w:eastAsia="Calibri" w:hAnsi="Calibri" w:cs="Calibri"/>
                <w:color w:val="auto"/>
                <w:sz w:val="20"/>
                <w:szCs w:val="20"/>
              </w:rPr>
              <w:t>įvertin</w:t>
            </w:r>
            <w:r w:rsidR="00B440A0">
              <w:rPr>
                <w:rFonts w:ascii="Calibri" w:eastAsia="Calibri" w:hAnsi="Calibri" w:cs="Calibri"/>
                <w:color w:val="auto"/>
                <w:sz w:val="20"/>
                <w:szCs w:val="20"/>
              </w:rPr>
              <w:t>ę</w:t>
            </w:r>
            <w:r w:rsidRPr="004004B8">
              <w:rPr>
                <w:rFonts w:ascii="Calibri" w:eastAsia="Calibri" w:hAnsi="Calibri" w:cs="Calibri"/>
                <w:color w:val="auto"/>
                <w:sz w:val="20"/>
                <w:szCs w:val="20"/>
              </w:rPr>
              <w:t xml:space="preserve">s numatomą pirkimo procedūrų </w:t>
            </w:r>
            <w:r w:rsidR="002E11AF">
              <w:rPr>
                <w:rFonts w:ascii="Calibri" w:eastAsia="Calibri" w:hAnsi="Calibri" w:cs="Calibri"/>
                <w:color w:val="auto"/>
                <w:sz w:val="20"/>
                <w:szCs w:val="20"/>
              </w:rPr>
              <w:t>trukmę</w:t>
            </w:r>
            <w:r w:rsidRPr="004004B8">
              <w:rPr>
                <w:rFonts w:ascii="Calibri" w:eastAsia="Calibri" w:hAnsi="Calibri" w:cs="Calibri"/>
                <w:color w:val="auto"/>
                <w:sz w:val="20"/>
                <w:szCs w:val="20"/>
              </w:rPr>
              <w:t xml:space="preserve"> pagal </w:t>
            </w:r>
            <w:r w:rsidR="00395977">
              <w:rPr>
                <w:rFonts w:ascii="Calibri" w:eastAsia="Calibri" w:hAnsi="Calibri" w:cs="Calibri"/>
                <w:color w:val="auto"/>
                <w:sz w:val="20"/>
                <w:szCs w:val="20"/>
              </w:rPr>
              <w:t xml:space="preserve">numatomą </w:t>
            </w:r>
            <w:r w:rsidRPr="004004B8">
              <w:rPr>
                <w:rFonts w:ascii="Calibri" w:eastAsia="Calibri" w:hAnsi="Calibri" w:cs="Calibri"/>
                <w:color w:val="auto"/>
                <w:sz w:val="20"/>
                <w:szCs w:val="20"/>
              </w:rPr>
              <w:t xml:space="preserve">pirkimo būdą, turi </w:t>
            </w:r>
            <w:r w:rsidR="00034913">
              <w:rPr>
                <w:rFonts w:ascii="Calibri" w:eastAsia="Calibri" w:hAnsi="Calibri" w:cs="Calibri"/>
                <w:color w:val="auto"/>
                <w:sz w:val="20"/>
                <w:szCs w:val="20"/>
              </w:rPr>
              <w:t>nustatyti</w:t>
            </w:r>
            <w:r w:rsidRPr="004004B8">
              <w:rPr>
                <w:rFonts w:ascii="Calibri" w:eastAsia="Calibri" w:hAnsi="Calibri" w:cs="Calibri"/>
                <w:color w:val="auto"/>
                <w:sz w:val="20"/>
                <w:szCs w:val="20"/>
              </w:rPr>
              <w:t xml:space="preserve"> paraiškos pateikimo dat</w:t>
            </w:r>
            <w:r w:rsidR="00034913">
              <w:rPr>
                <w:rFonts w:ascii="Calibri" w:eastAsia="Calibri" w:hAnsi="Calibri" w:cs="Calibri"/>
                <w:color w:val="auto"/>
                <w:sz w:val="20"/>
                <w:szCs w:val="20"/>
              </w:rPr>
              <w:t xml:space="preserve">ą ir ją nurodyti </w:t>
            </w:r>
            <w:r w:rsidR="007F233D">
              <w:rPr>
                <w:rFonts w:ascii="Calibri" w:eastAsia="Calibri" w:hAnsi="Calibri" w:cs="Calibri"/>
                <w:color w:val="auto"/>
                <w:sz w:val="20"/>
                <w:szCs w:val="20"/>
              </w:rPr>
              <w:t xml:space="preserve">Pirkimų </w:t>
            </w:r>
            <w:r w:rsidR="00034913">
              <w:rPr>
                <w:rFonts w:ascii="Calibri" w:eastAsia="Calibri" w:hAnsi="Calibri" w:cs="Calibri"/>
                <w:color w:val="auto"/>
                <w:sz w:val="20"/>
                <w:szCs w:val="20"/>
              </w:rPr>
              <w:t>plane</w:t>
            </w:r>
            <w:r w:rsidRPr="004004B8">
              <w:rPr>
                <w:rFonts w:ascii="Calibri" w:eastAsia="Calibri" w:hAnsi="Calibri" w:cs="Calibri"/>
                <w:color w:val="auto"/>
                <w:sz w:val="20"/>
                <w:szCs w:val="20"/>
              </w:rPr>
              <w:t>;</w:t>
            </w:r>
          </w:p>
          <w:p w14:paraId="41624458" w14:textId="77777777" w:rsidR="0046719D" w:rsidRPr="004004B8" w:rsidRDefault="0046719D" w:rsidP="0046719D">
            <w:pPr>
              <w:rPr>
                <w:rFonts w:ascii="Calibri" w:eastAsia="Calibri" w:hAnsi="Calibri" w:cs="Calibri"/>
                <w:color w:val="auto"/>
                <w:sz w:val="20"/>
                <w:szCs w:val="20"/>
              </w:rPr>
            </w:pPr>
            <w:r w:rsidRPr="004004B8">
              <w:rPr>
                <w:rFonts w:ascii="Calibri" w:eastAsia="Calibri" w:hAnsi="Calibri" w:cs="Calibri"/>
                <w:color w:val="auto"/>
                <w:sz w:val="20"/>
                <w:szCs w:val="20"/>
              </w:rPr>
              <w:t>(3) Stiprinti pirkimo būdo parinkimo kontrolę pirkimų planavimo etape;</w:t>
            </w:r>
          </w:p>
          <w:p w14:paraId="424E6B52" w14:textId="6C70F055" w:rsidR="0046719D" w:rsidRPr="004004B8" w:rsidRDefault="0046719D" w:rsidP="0046719D">
            <w:pPr>
              <w:rPr>
                <w:rFonts w:ascii="Calibri" w:eastAsia="Calibri" w:hAnsi="Calibri" w:cs="Calibri"/>
                <w:color w:val="auto"/>
                <w:sz w:val="20"/>
                <w:szCs w:val="20"/>
              </w:rPr>
            </w:pPr>
            <w:r w:rsidRPr="004004B8">
              <w:rPr>
                <w:rFonts w:ascii="Calibri" w:eastAsia="Calibri" w:hAnsi="Calibri" w:cs="Calibri"/>
                <w:color w:val="auto"/>
                <w:sz w:val="20"/>
                <w:szCs w:val="20"/>
              </w:rPr>
              <w:t>(4) Formalizuoti pirkimų planavimo etape atliekamą rizikų vertinimą, net jei galutiniai sprendimai detalizuojami pirkimo dokumentų rengimo metu</w:t>
            </w:r>
            <w:r>
              <w:rPr>
                <w:rFonts w:ascii="Calibri" w:eastAsia="Calibri" w:hAnsi="Calibri" w:cs="Calibri"/>
                <w:color w:val="auto"/>
                <w:sz w:val="20"/>
                <w:szCs w:val="20"/>
              </w:rPr>
              <w:t>;</w:t>
            </w:r>
          </w:p>
          <w:p w14:paraId="757489E7" w14:textId="5CFE0A83" w:rsidR="0046719D" w:rsidRPr="004004B8" w:rsidRDefault="0046719D" w:rsidP="0046719D">
            <w:pPr>
              <w:rPr>
                <w:rFonts w:ascii="Calibri" w:eastAsia="Calibri" w:hAnsi="Calibri" w:cs="Calibri"/>
                <w:color w:val="auto"/>
                <w:sz w:val="20"/>
                <w:szCs w:val="20"/>
              </w:rPr>
            </w:pPr>
            <w:r w:rsidRPr="004004B8">
              <w:rPr>
                <w:rFonts w:ascii="Calibri" w:eastAsia="Calibri" w:hAnsi="Calibri" w:cs="Calibri"/>
                <w:color w:val="auto"/>
                <w:sz w:val="20"/>
                <w:szCs w:val="20"/>
              </w:rPr>
              <w:t>(5) Pirkimų planą rengti konkrečių pirkimų</w:t>
            </w:r>
            <w:r w:rsidR="00BD45CA">
              <w:rPr>
                <w:rFonts w:ascii="Calibri" w:eastAsia="Calibri" w:hAnsi="Calibri" w:cs="Calibri"/>
                <w:color w:val="auto"/>
                <w:sz w:val="20"/>
                <w:szCs w:val="20"/>
              </w:rPr>
              <w:t xml:space="preserve"> pagrindu</w:t>
            </w:r>
            <w:r w:rsidR="00DE6B6E">
              <w:rPr>
                <w:rFonts w:ascii="Calibri" w:eastAsia="Calibri" w:hAnsi="Calibri" w:cs="Calibri"/>
                <w:color w:val="auto"/>
                <w:sz w:val="20"/>
                <w:szCs w:val="20"/>
              </w:rPr>
              <w:t xml:space="preserve">, </w:t>
            </w:r>
            <w:r w:rsidR="00BD45CA">
              <w:rPr>
                <w:rFonts w:ascii="Calibri" w:eastAsia="Calibri" w:hAnsi="Calibri" w:cs="Calibri"/>
                <w:color w:val="auto"/>
                <w:sz w:val="20"/>
                <w:szCs w:val="20"/>
              </w:rPr>
              <w:t xml:space="preserve">t. y. kiekvienam planuojamam pirkimui, </w:t>
            </w:r>
            <w:r w:rsidR="00DE6B6E">
              <w:rPr>
                <w:rFonts w:ascii="Calibri" w:eastAsia="Calibri" w:hAnsi="Calibri" w:cs="Calibri"/>
                <w:color w:val="auto"/>
                <w:sz w:val="20"/>
                <w:szCs w:val="20"/>
              </w:rPr>
              <w:t>kuri</w:t>
            </w:r>
            <w:r w:rsidR="00BD45CA">
              <w:rPr>
                <w:rFonts w:ascii="Calibri" w:eastAsia="Calibri" w:hAnsi="Calibri" w:cs="Calibri"/>
                <w:color w:val="auto"/>
                <w:sz w:val="20"/>
                <w:szCs w:val="20"/>
              </w:rPr>
              <w:t>s</w:t>
            </w:r>
            <w:r w:rsidR="00457689">
              <w:rPr>
                <w:rFonts w:ascii="Calibri" w:eastAsia="Calibri" w:hAnsi="Calibri" w:cs="Calibri"/>
                <w:color w:val="auto"/>
                <w:sz w:val="20"/>
                <w:szCs w:val="20"/>
              </w:rPr>
              <w:t xml:space="preserve"> </w:t>
            </w:r>
            <w:r w:rsidR="00DE6B6E">
              <w:rPr>
                <w:rFonts w:ascii="Calibri" w:eastAsia="Calibri" w:hAnsi="Calibri" w:cs="Calibri"/>
                <w:color w:val="auto"/>
                <w:sz w:val="20"/>
                <w:szCs w:val="20"/>
              </w:rPr>
              <w:t>nebus įsigyjam</w:t>
            </w:r>
            <w:r w:rsidR="00BD45CA">
              <w:rPr>
                <w:rFonts w:ascii="Calibri" w:eastAsia="Calibri" w:hAnsi="Calibri" w:cs="Calibri"/>
                <w:color w:val="auto"/>
                <w:sz w:val="20"/>
                <w:szCs w:val="20"/>
              </w:rPr>
              <w:t>as</w:t>
            </w:r>
            <w:r w:rsidR="00DE6B6E">
              <w:rPr>
                <w:rFonts w:ascii="Calibri" w:eastAsia="Calibri" w:hAnsi="Calibri" w:cs="Calibri"/>
                <w:color w:val="auto"/>
                <w:sz w:val="20"/>
                <w:szCs w:val="20"/>
              </w:rPr>
              <w:t xml:space="preserve"> pagal poreikį</w:t>
            </w:r>
            <w:r w:rsidR="00457689">
              <w:rPr>
                <w:rFonts w:ascii="Calibri" w:eastAsia="Calibri" w:hAnsi="Calibri" w:cs="Calibri"/>
                <w:color w:val="auto"/>
                <w:sz w:val="20"/>
                <w:szCs w:val="20"/>
              </w:rPr>
              <w:t xml:space="preserve"> ištisus metus</w:t>
            </w:r>
            <w:r w:rsidR="00DE6B6E">
              <w:rPr>
                <w:rFonts w:ascii="Calibri" w:eastAsia="Calibri" w:hAnsi="Calibri" w:cs="Calibri"/>
                <w:color w:val="auto"/>
                <w:sz w:val="20"/>
                <w:szCs w:val="20"/>
              </w:rPr>
              <w:t>,</w:t>
            </w:r>
            <w:r w:rsidRPr="004004B8">
              <w:rPr>
                <w:rFonts w:ascii="Calibri" w:eastAsia="Calibri" w:hAnsi="Calibri" w:cs="Calibri"/>
                <w:color w:val="auto"/>
                <w:sz w:val="20"/>
                <w:szCs w:val="20"/>
              </w:rPr>
              <w:t xml:space="preserve"> numatyti atskirą </w:t>
            </w:r>
            <w:r w:rsidR="002B086C">
              <w:rPr>
                <w:rFonts w:ascii="Calibri" w:eastAsia="Calibri" w:hAnsi="Calibri" w:cs="Calibri"/>
                <w:color w:val="auto"/>
                <w:sz w:val="20"/>
                <w:szCs w:val="20"/>
              </w:rPr>
              <w:t xml:space="preserve">Pirkimų </w:t>
            </w:r>
            <w:r w:rsidRPr="004004B8">
              <w:rPr>
                <w:rFonts w:ascii="Calibri" w:eastAsia="Calibri" w:hAnsi="Calibri" w:cs="Calibri"/>
                <w:color w:val="auto"/>
                <w:sz w:val="20"/>
                <w:szCs w:val="20"/>
              </w:rPr>
              <w:t>plano eilutę</w:t>
            </w:r>
            <w:r w:rsidR="00DE6B6E">
              <w:rPr>
                <w:rFonts w:ascii="Calibri" w:eastAsia="Calibri" w:hAnsi="Calibri" w:cs="Calibri"/>
                <w:color w:val="auto"/>
                <w:sz w:val="20"/>
                <w:szCs w:val="20"/>
              </w:rPr>
              <w:t xml:space="preserve">, apibrėžiant vieną aiškų pirkimo objektą, </w:t>
            </w:r>
            <w:r>
              <w:rPr>
                <w:rFonts w:ascii="Calibri" w:eastAsia="Calibri" w:hAnsi="Calibri" w:cs="Calibri"/>
                <w:color w:val="auto"/>
                <w:sz w:val="20"/>
                <w:szCs w:val="20"/>
              </w:rPr>
              <w:t>pagrindin</w:t>
            </w:r>
            <w:r w:rsidR="00DE6B6E">
              <w:rPr>
                <w:rFonts w:ascii="Calibri" w:eastAsia="Calibri" w:hAnsi="Calibri" w:cs="Calibri"/>
                <w:color w:val="auto"/>
                <w:sz w:val="20"/>
                <w:szCs w:val="20"/>
              </w:rPr>
              <w:t>į ir, jei taikytina,</w:t>
            </w:r>
            <w:r>
              <w:rPr>
                <w:rFonts w:ascii="Calibri" w:eastAsia="Calibri" w:hAnsi="Calibri" w:cs="Calibri"/>
                <w:color w:val="auto"/>
                <w:sz w:val="20"/>
                <w:szCs w:val="20"/>
              </w:rPr>
              <w:t xml:space="preserve"> </w:t>
            </w:r>
            <w:r>
              <w:rPr>
                <w:rFonts w:ascii="Calibri" w:eastAsia="Calibri" w:hAnsi="Calibri" w:cs="Calibri"/>
                <w:color w:val="auto"/>
                <w:sz w:val="20"/>
                <w:szCs w:val="20"/>
              </w:rPr>
              <w:lastRenderedPageBreak/>
              <w:t>papildom</w:t>
            </w:r>
            <w:r w:rsidR="00DE6B6E">
              <w:rPr>
                <w:rFonts w:ascii="Calibri" w:eastAsia="Calibri" w:hAnsi="Calibri" w:cs="Calibri"/>
                <w:color w:val="auto"/>
                <w:sz w:val="20"/>
                <w:szCs w:val="20"/>
              </w:rPr>
              <w:t>u</w:t>
            </w:r>
            <w:r>
              <w:rPr>
                <w:rFonts w:ascii="Calibri" w:eastAsia="Calibri" w:hAnsi="Calibri" w:cs="Calibri"/>
                <w:color w:val="auto"/>
                <w:sz w:val="20"/>
                <w:szCs w:val="20"/>
              </w:rPr>
              <w:t xml:space="preserve">s </w:t>
            </w:r>
            <w:r w:rsidRPr="004004B8">
              <w:rPr>
                <w:rFonts w:ascii="Calibri" w:eastAsia="Calibri" w:hAnsi="Calibri" w:cs="Calibri"/>
                <w:color w:val="auto"/>
                <w:sz w:val="20"/>
                <w:szCs w:val="20"/>
              </w:rPr>
              <w:t>BVPŽ kod</w:t>
            </w:r>
            <w:r w:rsidR="00DE6B6E">
              <w:rPr>
                <w:rFonts w:ascii="Calibri" w:eastAsia="Calibri" w:hAnsi="Calibri" w:cs="Calibri"/>
                <w:color w:val="auto"/>
                <w:sz w:val="20"/>
                <w:szCs w:val="20"/>
              </w:rPr>
              <w:t>u</w:t>
            </w:r>
            <w:r>
              <w:rPr>
                <w:rFonts w:ascii="Calibri" w:eastAsia="Calibri" w:hAnsi="Calibri" w:cs="Calibri"/>
                <w:color w:val="auto"/>
                <w:sz w:val="20"/>
                <w:szCs w:val="20"/>
              </w:rPr>
              <w:t>s</w:t>
            </w:r>
            <w:r w:rsidRPr="004004B8">
              <w:rPr>
                <w:rFonts w:ascii="Calibri" w:eastAsia="Calibri" w:hAnsi="Calibri" w:cs="Calibri"/>
                <w:color w:val="auto"/>
                <w:sz w:val="20"/>
                <w:szCs w:val="20"/>
              </w:rPr>
              <w:t>, numato</w:t>
            </w:r>
            <w:r w:rsidR="00DE6B6E">
              <w:rPr>
                <w:rFonts w:ascii="Calibri" w:eastAsia="Calibri" w:hAnsi="Calibri" w:cs="Calibri"/>
                <w:color w:val="auto"/>
                <w:sz w:val="20"/>
                <w:szCs w:val="20"/>
              </w:rPr>
              <w:t>mą</w:t>
            </w:r>
            <w:r w:rsidRPr="004004B8">
              <w:rPr>
                <w:rFonts w:ascii="Calibri" w:eastAsia="Calibri" w:hAnsi="Calibri" w:cs="Calibri"/>
                <w:color w:val="auto"/>
                <w:sz w:val="20"/>
                <w:szCs w:val="20"/>
              </w:rPr>
              <w:t xml:space="preserve"> pirkimo būd</w:t>
            </w:r>
            <w:r w:rsidR="00DE6B6E">
              <w:rPr>
                <w:rFonts w:ascii="Calibri" w:eastAsia="Calibri" w:hAnsi="Calibri" w:cs="Calibri"/>
                <w:color w:val="auto"/>
                <w:sz w:val="20"/>
                <w:szCs w:val="20"/>
              </w:rPr>
              <w:t>ą</w:t>
            </w:r>
            <w:r w:rsidRPr="004004B8">
              <w:rPr>
                <w:rFonts w:ascii="Calibri" w:eastAsia="Calibri" w:hAnsi="Calibri" w:cs="Calibri"/>
                <w:color w:val="auto"/>
                <w:sz w:val="20"/>
                <w:szCs w:val="20"/>
              </w:rPr>
              <w:t xml:space="preserve"> ir pagrįst</w:t>
            </w:r>
            <w:r w:rsidR="00DE6B6E">
              <w:rPr>
                <w:rFonts w:ascii="Calibri" w:eastAsia="Calibri" w:hAnsi="Calibri" w:cs="Calibri"/>
                <w:color w:val="auto"/>
                <w:sz w:val="20"/>
                <w:szCs w:val="20"/>
              </w:rPr>
              <w:t>ą</w:t>
            </w:r>
            <w:r w:rsidRPr="004004B8">
              <w:rPr>
                <w:rFonts w:ascii="Calibri" w:eastAsia="Calibri" w:hAnsi="Calibri" w:cs="Calibri"/>
                <w:color w:val="auto"/>
                <w:sz w:val="20"/>
                <w:szCs w:val="20"/>
              </w:rPr>
              <w:t xml:space="preserve"> numatom</w:t>
            </w:r>
            <w:r w:rsidR="00DE6B6E">
              <w:rPr>
                <w:rFonts w:ascii="Calibri" w:eastAsia="Calibri" w:hAnsi="Calibri" w:cs="Calibri"/>
                <w:color w:val="auto"/>
                <w:sz w:val="20"/>
                <w:szCs w:val="20"/>
              </w:rPr>
              <w:t>ą</w:t>
            </w:r>
            <w:r w:rsidRPr="004004B8">
              <w:rPr>
                <w:rFonts w:ascii="Calibri" w:eastAsia="Calibri" w:hAnsi="Calibri" w:cs="Calibri"/>
                <w:color w:val="auto"/>
                <w:sz w:val="20"/>
                <w:szCs w:val="20"/>
              </w:rPr>
              <w:t xml:space="preserve"> pirkimo vert</w:t>
            </w:r>
            <w:r w:rsidR="00DE6B6E">
              <w:rPr>
                <w:rFonts w:ascii="Calibri" w:eastAsia="Calibri" w:hAnsi="Calibri" w:cs="Calibri"/>
                <w:color w:val="auto"/>
                <w:sz w:val="20"/>
                <w:szCs w:val="20"/>
              </w:rPr>
              <w:t>ę</w:t>
            </w:r>
            <w:r w:rsidRPr="004004B8">
              <w:rPr>
                <w:rFonts w:ascii="Calibri" w:eastAsia="Calibri" w:hAnsi="Calibri" w:cs="Calibri"/>
                <w:color w:val="auto"/>
                <w:sz w:val="20"/>
                <w:szCs w:val="20"/>
              </w:rPr>
              <w:t>.</w:t>
            </w:r>
            <w:r w:rsidR="00A17FE3">
              <w:rPr>
                <w:rFonts w:ascii="Calibri" w:eastAsia="Calibri" w:hAnsi="Calibri" w:cs="Calibri"/>
                <w:color w:val="auto"/>
                <w:sz w:val="20"/>
                <w:szCs w:val="20"/>
              </w:rPr>
              <w:t xml:space="preserve"> </w:t>
            </w:r>
          </w:p>
          <w:p w14:paraId="6533D891" w14:textId="77777777" w:rsidR="0046719D" w:rsidRDefault="0046719D" w:rsidP="0046719D">
            <w:pPr>
              <w:rPr>
                <w:rFonts w:ascii="Calibri" w:eastAsia="Calibri" w:hAnsi="Calibri" w:cs="Calibri"/>
                <w:color w:val="auto"/>
                <w:sz w:val="20"/>
                <w:szCs w:val="20"/>
              </w:rPr>
            </w:pPr>
          </w:p>
          <w:p w14:paraId="02F8A6FB" w14:textId="02B9C8F7" w:rsidR="0046719D" w:rsidRPr="004004B8" w:rsidRDefault="00B40177" w:rsidP="0046719D">
            <w:pPr>
              <w:rPr>
                <w:rFonts w:ascii="Calibri" w:eastAsia="Calibri" w:hAnsi="Calibri" w:cs="Calibri"/>
                <w:color w:val="auto"/>
                <w:sz w:val="20"/>
                <w:szCs w:val="20"/>
              </w:rPr>
            </w:pPr>
            <w:r>
              <w:rPr>
                <w:rFonts w:ascii="Calibri" w:eastAsia="Calibri" w:hAnsi="Calibri" w:cs="Calibri"/>
                <w:color w:val="auto"/>
                <w:sz w:val="20"/>
                <w:szCs w:val="20"/>
              </w:rPr>
              <w:t>Rekomenduojamas t</w:t>
            </w:r>
            <w:r w:rsidRPr="004004B8">
              <w:rPr>
                <w:rFonts w:ascii="Calibri" w:eastAsia="Calibri" w:hAnsi="Calibri" w:cs="Calibri"/>
                <w:color w:val="auto"/>
                <w:sz w:val="20"/>
                <w:szCs w:val="20"/>
              </w:rPr>
              <w:t>erminas</w:t>
            </w:r>
            <w:r w:rsidR="0046719D" w:rsidRPr="004004B8">
              <w:rPr>
                <w:rFonts w:ascii="Calibri" w:eastAsia="Calibri" w:hAnsi="Calibri" w:cs="Calibri"/>
                <w:color w:val="auto"/>
                <w:sz w:val="20"/>
                <w:szCs w:val="20"/>
              </w:rPr>
              <w:t>: nuolat.</w:t>
            </w:r>
          </w:p>
          <w:p w14:paraId="34FBD7BE" w14:textId="77777777" w:rsidR="0046719D" w:rsidRPr="004004B8" w:rsidRDefault="0046719D" w:rsidP="0046719D">
            <w:pPr>
              <w:rPr>
                <w:rFonts w:ascii="Calibri" w:eastAsia="Calibri" w:hAnsi="Calibri" w:cs="Calibri"/>
                <w:color w:val="auto"/>
                <w:sz w:val="20"/>
                <w:szCs w:val="20"/>
              </w:rPr>
            </w:pPr>
          </w:p>
          <w:p w14:paraId="0C7D2155" w14:textId="77777777" w:rsidR="0046719D" w:rsidRPr="004004B8" w:rsidRDefault="0046719D" w:rsidP="0046719D">
            <w:pPr>
              <w:rPr>
                <w:rFonts w:ascii="Calibri" w:eastAsia="Calibri" w:hAnsi="Calibri" w:cs="Calibri"/>
                <w:color w:val="auto"/>
                <w:sz w:val="20"/>
                <w:szCs w:val="20"/>
              </w:rPr>
            </w:pPr>
          </w:p>
          <w:p w14:paraId="069184E2" w14:textId="77777777" w:rsidR="0046719D" w:rsidRPr="004004B8" w:rsidRDefault="0046719D" w:rsidP="0046719D">
            <w:pPr>
              <w:rPr>
                <w:rFonts w:ascii="Calibri" w:eastAsia="Calibri" w:hAnsi="Calibri" w:cs="Calibri"/>
                <w:color w:val="auto"/>
                <w:sz w:val="20"/>
                <w:szCs w:val="20"/>
              </w:rPr>
            </w:pPr>
          </w:p>
          <w:p w14:paraId="78876214" w14:textId="77777777" w:rsidR="0046719D" w:rsidRPr="004004B8" w:rsidRDefault="0046719D" w:rsidP="0046719D">
            <w:pPr>
              <w:rPr>
                <w:rFonts w:ascii="Calibri" w:eastAsia="Calibri" w:hAnsi="Calibri" w:cs="Calibri"/>
                <w:color w:val="auto"/>
                <w:sz w:val="20"/>
                <w:szCs w:val="20"/>
              </w:rPr>
            </w:pPr>
          </w:p>
          <w:p w14:paraId="03CD3E00" w14:textId="77777777" w:rsidR="0046719D" w:rsidRPr="004004B8" w:rsidRDefault="0046719D" w:rsidP="0046719D">
            <w:pPr>
              <w:rPr>
                <w:rFonts w:ascii="Calibri" w:eastAsia="Calibri" w:hAnsi="Calibri" w:cs="Calibri"/>
                <w:color w:val="auto"/>
                <w:sz w:val="20"/>
                <w:szCs w:val="20"/>
              </w:rPr>
            </w:pPr>
          </w:p>
          <w:p w14:paraId="18C93182" w14:textId="77777777" w:rsidR="0046719D" w:rsidRPr="004004B8" w:rsidRDefault="0046719D" w:rsidP="0046719D">
            <w:pPr>
              <w:rPr>
                <w:rFonts w:ascii="Calibri" w:eastAsia="Calibri" w:hAnsi="Calibri" w:cs="Calibri"/>
                <w:color w:val="auto"/>
                <w:sz w:val="20"/>
                <w:szCs w:val="20"/>
              </w:rPr>
            </w:pPr>
          </w:p>
          <w:p w14:paraId="4DB0D8F4" w14:textId="77777777" w:rsidR="0046719D" w:rsidRPr="004004B8" w:rsidRDefault="0046719D" w:rsidP="0046719D">
            <w:pPr>
              <w:rPr>
                <w:rFonts w:ascii="Calibri" w:eastAsia="Calibri" w:hAnsi="Calibri" w:cs="Calibri"/>
                <w:color w:val="auto"/>
                <w:sz w:val="20"/>
                <w:szCs w:val="20"/>
              </w:rPr>
            </w:pPr>
          </w:p>
          <w:p w14:paraId="0BF4B9C5" w14:textId="77777777" w:rsidR="0046719D" w:rsidRPr="004004B8" w:rsidRDefault="0046719D" w:rsidP="0046719D">
            <w:pPr>
              <w:rPr>
                <w:rFonts w:ascii="Calibri" w:eastAsia="Calibri" w:hAnsi="Calibri" w:cs="Calibri"/>
                <w:color w:val="auto"/>
                <w:sz w:val="20"/>
                <w:szCs w:val="20"/>
              </w:rPr>
            </w:pPr>
          </w:p>
          <w:p w14:paraId="541CB319" w14:textId="77777777" w:rsidR="0046719D" w:rsidRPr="004004B8" w:rsidRDefault="0046719D" w:rsidP="0046719D">
            <w:pPr>
              <w:rPr>
                <w:rFonts w:ascii="Calibri" w:eastAsia="Calibri" w:hAnsi="Calibri" w:cs="Calibri"/>
                <w:color w:val="auto"/>
                <w:sz w:val="20"/>
                <w:szCs w:val="20"/>
              </w:rPr>
            </w:pPr>
          </w:p>
          <w:p w14:paraId="3156D14D" w14:textId="77777777" w:rsidR="0046719D" w:rsidRPr="004004B8" w:rsidRDefault="0046719D" w:rsidP="0046719D">
            <w:pPr>
              <w:rPr>
                <w:rFonts w:ascii="Calibri" w:eastAsia="Calibri" w:hAnsi="Calibri" w:cs="Calibri"/>
                <w:color w:val="auto"/>
                <w:sz w:val="20"/>
                <w:szCs w:val="20"/>
              </w:rPr>
            </w:pPr>
          </w:p>
          <w:p w14:paraId="5345AEDC" w14:textId="77777777" w:rsidR="0046719D" w:rsidRPr="004004B8" w:rsidRDefault="0046719D" w:rsidP="0046719D">
            <w:pPr>
              <w:rPr>
                <w:rFonts w:ascii="Calibri" w:eastAsia="Calibri" w:hAnsi="Calibri" w:cs="Calibri"/>
                <w:color w:val="auto"/>
                <w:sz w:val="20"/>
                <w:szCs w:val="20"/>
              </w:rPr>
            </w:pPr>
          </w:p>
          <w:p w14:paraId="6C87DAF1" w14:textId="77777777" w:rsidR="0046719D" w:rsidRPr="004004B8" w:rsidRDefault="0046719D" w:rsidP="0046719D">
            <w:pPr>
              <w:rPr>
                <w:rFonts w:ascii="Calibri" w:eastAsia="Calibri" w:hAnsi="Calibri" w:cs="Calibri"/>
                <w:color w:val="auto"/>
                <w:sz w:val="20"/>
                <w:szCs w:val="20"/>
              </w:rPr>
            </w:pPr>
          </w:p>
          <w:p w14:paraId="6C0B91F7" w14:textId="77777777" w:rsidR="0046719D" w:rsidRPr="004004B8" w:rsidRDefault="0046719D" w:rsidP="0046719D">
            <w:pPr>
              <w:rPr>
                <w:rFonts w:ascii="Calibri" w:eastAsia="Calibri" w:hAnsi="Calibri" w:cs="Calibri"/>
                <w:color w:val="auto"/>
                <w:sz w:val="20"/>
                <w:szCs w:val="20"/>
              </w:rPr>
            </w:pPr>
          </w:p>
          <w:p w14:paraId="7509C880" w14:textId="77777777" w:rsidR="0046719D" w:rsidRPr="004004B8" w:rsidRDefault="0046719D" w:rsidP="0046719D">
            <w:pPr>
              <w:rPr>
                <w:rFonts w:ascii="Calibri" w:eastAsia="Calibri" w:hAnsi="Calibri" w:cs="Calibri"/>
                <w:color w:val="auto"/>
                <w:sz w:val="20"/>
                <w:szCs w:val="20"/>
              </w:rPr>
            </w:pPr>
          </w:p>
          <w:p w14:paraId="0F2B49EF" w14:textId="77777777" w:rsidR="0046719D" w:rsidRPr="004004B8" w:rsidRDefault="0046719D" w:rsidP="0046719D">
            <w:pPr>
              <w:rPr>
                <w:rFonts w:ascii="Calibri" w:eastAsia="Calibri" w:hAnsi="Calibri" w:cs="Calibri"/>
                <w:color w:val="auto"/>
                <w:sz w:val="20"/>
                <w:szCs w:val="20"/>
              </w:rPr>
            </w:pPr>
          </w:p>
          <w:p w14:paraId="073C9D9A" w14:textId="77777777" w:rsidR="0046719D" w:rsidRPr="004004B8" w:rsidRDefault="0046719D" w:rsidP="0046719D">
            <w:pPr>
              <w:rPr>
                <w:rFonts w:ascii="Calibri" w:eastAsia="Calibri" w:hAnsi="Calibri" w:cs="Calibri"/>
                <w:color w:val="auto"/>
                <w:sz w:val="20"/>
                <w:szCs w:val="20"/>
              </w:rPr>
            </w:pPr>
          </w:p>
          <w:p w14:paraId="5771790D" w14:textId="77777777" w:rsidR="0046719D" w:rsidRPr="004004B8" w:rsidRDefault="0046719D" w:rsidP="0046719D">
            <w:pPr>
              <w:rPr>
                <w:rFonts w:ascii="Calibri" w:eastAsia="Calibri" w:hAnsi="Calibri" w:cs="Calibri"/>
                <w:color w:val="auto"/>
                <w:sz w:val="20"/>
                <w:szCs w:val="20"/>
              </w:rPr>
            </w:pPr>
          </w:p>
          <w:p w14:paraId="5B8FF0EF" w14:textId="77777777" w:rsidR="0046719D" w:rsidRPr="004004B8" w:rsidRDefault="0046719D" w:rsidP="0046719D">
            <w:pPr>
              <w:rPr>
                <w:rFonts w:ascii="Calibri" w:eastAsia="Calibri" w:hAnsi="Calibri" w:cs="Calibri"/>
                <w:color w:val="auto"/>
                <w:sz w:val="20"/>
                <w:szCs w:val="20"/>
              </w:rPr>
            </w:pPr>
          </w:p>
          <w:p w14:paraId="6FA7C1E1" w14:textId="77777777" w:rsidR="0046719D" w:rsidRPr="004004B8" w:rsidRDefault="0046719D" w:rsidP="0046719D">
            <w:pPr>
              <w:rPr>
                <w:rFonts w:ascii="Calibri" w:eastAsia="Calibri" w:hAnsi="Calibri" w:cs="Calibri"/>
                <w:color w:val="auto"/>
                <w:sz w:val="20"/>
                <w:szCs w:val="20"/>
              </w:rPr>
            </w:pPr>
          </w:p>
          <w:p w14:paraId="6E250C42" w14:textId="77777777" w:rsidR="0046719D" w:rsidRPr="004004B8" w:rsidRDefault="0046719D" w:rsidP="0046719D">
            <w:pPr>
              <w:rPr>
                <w:rFonts w:ascii="Calibri" w:eastAsia="Calibri" w:hAnsi="Calibri" w:cs="Calibri"/>
                <w:color w:val="auto"/>
                <w:sz w:val="20"/>
                <w:szCs w:val="20"/>
              </w:rPr>
            </w:pPr>
          </w:p>
          <w:p w14:paraId="1DFBBB65" w14:textId="77777777" w:rsidR="0046719D" w:rsidRPr="004004B8" w:rsidRDefault="0046719D" w:rsidP="0046719D">
            <w:pPr>
              <w:rPr>
                <w:rFonts w:ascii="Calibri" w:eastAsia="Calibri" w:hAnsi="Calibri" w:cs="Calibri"/>
                <w:color w:val="auto"/>
                <w:sz w:val="20"/>
                <w:szCs w:val="20"/>
              </w:rPr>
            </w:pPr>
          </w:p>
          <w:p w14:paraId="7E77F67D" w14:textId="77777777" w:rsidR="0046719D" w:rsidRPr="004004B8" w:rsidRDefault="0046719D" w:rsidP="0046719D">
            <w:pPr>
              <w:rPr>
                <w:rFonts w:ascii="Calibri" w:eastAsia="Calibri" w:hAnsi="Calibri" w:cs="Calibri"/>
                <w:color w:val="auto"/>
                <w:sz w:val="20"/>
                <w:szCs w:val="20"/>
              </w:rPr>
            </w:pPr>
          </w:p>
          <w:p w14:paraId="112A59FF" w14:textId="77777777" w:rsidR="0046719D" w:rsidRPr="004004B8" w:rsidRDefault="0046719D" w:rsidP="0046719D">
            <w:pPr>
              <w:rPr>
                <w:rFonts w:ascii="Calibri" w:eastAsia="Calibri" w:hAnsi="Calibri" w:cs="Calibri"/>
                <w:color w:val="auto"/>
                <w:sz w:val="20"/>
                <w:szCs w:val="20"/>
              </w:rPr>
            </w:pPr>
          </w:p>
          <w:p w14:paraId="315DA068" w14:textId="77777777" w:rsidR="0046719D" w:rsidRPr="004004B8" w:rsidRDefault="0046719D" w:rsidP="0046719D">
            <w:pPr>
              <w:rPr>
                <w:rFonts w:ascii="Calibri" w:eastAsia="Calibri" w:hAnsi="Calibri" w:cs="Calibri"/>
                <w:color w:val="auto"/>
                <w:sz w:val="20"/>
                <w:szCs w:val="20"/>
              </w:rPr>
            </w:pPr>
          </w:p>
          <w:p w14:paraId="2C96E532" w14:textId="3718CA85" w:rsidR="0046719D" w:rsidRPr="004004B8" w:rsidRDefault="0046719D" w:rsidP="0046719D">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448A9CF8" w14:textId="77777777" w:rsidR="008E5AFE" w:rsidRP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lastRenderedPageBreak/>
              <w:t>1. Atnaujinti pirkimų plano formą, pagal VPT tikrinimo ataskaitoje pateiktas rekomendacijas.</w:t>
            </w:r>
          </w:p>
          <w:p w14:paraId="14B49E54" w14:textId="77777777" w:rsidR="008E5AFE" w:rsidRPr="008E5AFE" w:rsidRDefault="008E5AFE" w:rsidP="008E5AFE">
            <w:pPr>
              <w:rPr>
                <w:rFonts w:ascii="Calibri" w:eastAsia="Calibri" w:hAnsi="Calibri" w:cs="Calibri"/>
                <w:color w:val="auto"/>
                <w:sz w:val="20"/>
                <w:szCs w:val="20"/>
              </w:rPr>
            </w:pPr>
          </w:p>
          <w:p w14:paraId="4330EE03" w14:textId="77777777" w:rsid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8E5AFE">
              <w:rPr>
                <w:rFonts w:ascii="Calibri" w:eastAsia="Calibri" w:hAnsi="Calibri" w:cs="Calibri"/>
                <w:color w:val="auto"/>
                <w:sz w:val="20"/>
                <w:szCs w:val="20"/>
              </w:rPr>
              <w:t xml:space="preserve">, </w:t>
            </w:r>
          </w:p>
          <w:p w14:paraId="702AB3E3" w14:textId="4727BC43" w:rsidR="008E5AFE" w:rsidRP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t>Terminas: iki 2026 m. rugsėjo 1 d.</w:t>
            </w:r>
          </w:p>
          <w:p w14:paraId="3143EE39" w14:textId="77777777" w:rsidR="008E5AFE" w:rsidRPr="008E5AFE" w:rsidRDefault="008E5AFE" w:rsidP="008E5AFE">
            <w:pPr>
              <w:rPr>
                <w:rFonts w:ascii="Calibri" w:eastAsia="Calibri" w:hAnsi="Calibri" w:cs="Calibri"/>
                <w:color w:val="auto"/>
                <w:sz w:val="20"/>
                <w:szCs w:val="20"/>
                <w:highlight w:val="yellow"/>
              </w:rPr>
            </w:pPr>
          </w:p>
          <w:p w14:paraId="1616C3C5" w14:textId="77777777" w:rsidR="008E5AFE" w:rsidRP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lastRenderedPageBreak/>
              <w:t>2. Atnaujinti Pirkimų plano formą pagal VPT tikrinimo ataskaitos rekomendacijas.</w:t>
            </w:r>
          </w:p>
          <w:p w14:paraId="026125DA" w14:textId="77777777" w:rsidR="008E5AFE" w:rsidRP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t>3. Pirkimų planavimo etape užtikrinti pirkimo būdo parinkimo patikrinimą prieš tvirtinant Pirkimų planą.</w:t>
            </w:r>
          </w:p>
          <w:p w14:paraId="63F5C208" w14:textId="77777777" w:rsidR="008E5AFE" w:rsidRP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t>4.</w:t>
            </w:r>
            <w:r w:rsidRPr="008E5AFE">
              <w:rPr>
                <w:color w:val="auto"/>
              </w:rPr>
              <w:t xml:space="preserve"> </w:t>
            </w:r>
            <w:r w:rsidRPr="008E5AFE">
              <w:rPr>
                <w:rFonts w:ascii="Calibri" w:eastAsia="Calibri" w:hAnsi="Calibri" w:cs="Calibri"/>
                <w:color w:val="auto"/>
                <w:sz w:val="20"/>
                <w:szCs w:val="20"/>
              </w:rPr>
              <w:t>Formalizuoti pirkimų planavimo etape rizikų vertinimą, vertinant pirkimo sudėtingumą, rinką ir procedūrų trukmę.</w:t>
            </w:r>
          </w:p>
          <w:p w14:paraId="6621A2B2" w14:textId="77777777" w:rsidR="008E5AFE" w:rsidRP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t>5.</w:t>
            </w:r>
            <w:r w:rsidRPr="008E5AFE">
              <w:rPr>
                <w:color w:val="auto"/>
              </w:rPr>
              <w:t xml:space="preserve"> </w:t>
            </w:r>
            <w:r w:rsidRPr="008E5AFE">
              <w:rPr>
                <w:rFonts w:ascii="Calibri" w:eastAsia="Calibri" w:hAnsi="Calibri" w:cs="Calibri"/>
                <w:color w:val="auto"/>
                <w:sz w:val="20"/>
                <w:szCs w:val="20"/>
              </w:rPr>
              <w:t>Pirkimų planą rengti atsižvelgiant į VPT tikrinimo ataskaitoje pateiktas rekomendacijas.</w:t>
            </w:r>
          </w:p>
          <w:p w14:paraId="336B65D3" w14:textId="77777777" w:rsidR="008E5AFE" w:rsidRPr="008E5AFE" w:rsidRDefault="008E5AFE" w:rsidP="008E5AFE">
            <w:pPr>
              <w:rPr>
                <w:rFonts w:ascii="Calibri" w:eastAsia="Calibri" w:hAnsi="Calibri" w:cs="Calibri"/>
                <w:color w:val="auto"/>
                <w:sz w:val="20"/>
                <w:szCs w:val="20"/>
                <w:highlight w:val="yellow"/>
              </w:rPr>
            </w:pPr>
          </w:p>
          <w:p w14:paraId="3A2E1D5B" w14:textId="77777777" w:rsidR="008E5AFE" w:rsidRPr="008E5AFE" w:rsidRDefault="008E5AFE" w:rsidP="008E5AFE">
            <w:pPr>
              <w:rPr>
                <w:rFonts w:ascii="Calibri" w:eastAsia="Calibri" w:hAnsi="Calibri" w:cs="Calibri"/>
                <w:color w:val="auto"/>
                <w:sz w:val="20"/>
                <w:szCs w:val="20"/>
                <w:highlight w:val="yellow"/>
              </w:rPr>
            </w:pPr>
          </w:p>
          <w:p w14:paraId="5C4DF9A2" w14:textId="77777777" w:rsid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8E5AFE">
              <w:rPr>
                <w:rFonts w:ascii="Calibri" w:eastAsia="Calibri" w:hAnsi="Calibri" w:cs="Calibri"/>
                <w:color w:val="auto"/>
                <w:sz w:val="20"/>
                <w:szCs w:val="20"/>
              </w:rPr>
              <w:t xml:space="preserve">, </w:t>
            </w:r>
          </w:p>
          <w:p w14:paraId="1628ED66" w14:textId="366EA607" w:rsidR="008E5AFE" w:rsidRPr="008E5AFE" w:rsidRDefault="008E5AFE" w:rsidP="008E5AFE">
            <w:pPr>
              <w:rPr>
                <w:rFonts w:ascii="Calibri" w:eastAsia="Calibri" w:hAnsi="Calibri" w:cs="Calibri"/>
                <w:color w:val="auto"/>
                <w:sz w:val="20"/>
                <w:szCs w:val="20"/>
              </w:rPr>
            </w:pPr>
            <w:r w:rsidRPr="008E5AFE">
              <w:rPr>
                <w:rFonts w:ascii="Calibri" w:eastAsia="Calibri" w:hAnsi="Calibri" w:cs="Calibri"/>
                <w:color w:val="auto"/>
                <w:sz w:val="20"/>
                <w:szCs w:val="20"/>
              </w:rPr>
              <w:t>Terminas: nuolat.</w:t>
            </w:r>
          </w:p>
          <w:p w14:paraId="33E3742D" w14:textId="77777777" w:rsidR="0046719D" w:rsidRPr="008E5AFE" w:rsidRDefault="0046719D" w:rsidP="0046719D">
            <w:pPr>
              <w:rPr>
                <w:rFonts w:ascii="Calibri" w:eastAsia="Calibri" w:hAnsi="Calibri" w:cs="Calibri"/>
                <w:color w:val="auto"/>
                <w:sz w:val="20"/>
                <w:szCs w:val="20"/>
              </w:rPr>
            </w:pPr>
          </w:p>
        </w:tc>
      </w:tr>
      <w:tr w:rsidR="0046719D" w:rsidRPr="00FF5DBD" w14:paraId="6F3BCF5B" w14:textId="77777777" w:rsidTr="00746B34">
        <w:tc>
          <w:tcPr>
            <w:tcW w:w="1011" w:type="pct"/>
            <w:tcBorders>
              <w:top w:val="single" w:sz="4" w:space="0" w:color="auto"/>
              <w:left w:val="single" w:sz="4" w:space="0" w:color="auto"/>
              <w:bottom w:val="single" w:sz="4" w:space="0" w:color="auto"/>
              <w:right w:val="single" w:sz="4" w:space="0" w:color="auto"/>
            </w:tcBorders>
          </w:tcPr>
          <w:p w14:paraId="786FE5A6" w14:textId="77777777" w:rsidR="0046719D" w:rsidRPr="00FF5DBD" w:rsidRDefault="0046719D" w:rsidP="0046719D">
            <w:pPr>
              <w:rPr>
                <w:rFonts w:ascii="Calibri" w:eastAsia="Calibri" w:hAnsi="Calibri" w:cs="Calibri"/>
                <w:color w:val="auto"/>
                <w:sz w:val="20"/>
                <w:szCs w:val="20"/>
              </w:rPr>
            </w:pPr>
            <w:r w:rsidRPr="00FF5DBD">
              <w:rPr>
                <w:rFonts w:ascii="Calibri" w:eastAsia="Calibri" w:hAnsi="Calibri" w:cs="Calibri"/>
                <w:color w:val="auto"/>
                <w:sz w:val="20"/>
                <w:szCs w:val="20"/>
              </w:rPr>
              <w:lastRenderedPageBreak/>
              <w:t>Plano tikslinimas</w:t>
            </w:r>
          </w:p>
        </w:tc>
        <w:sdt>
          <w:sdtPr>
            <w:rPr>
              <w:rFonts w:ascii="Calibri" w:eastAsia="Calibri" w:hAnsi="Calibri" w:cs="Calibri"/>
              <w:sz w:val="20"/>
              <w:szCs w:val="20"/>
            </w:rPr>
            <w:id w:val="138081051"/>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77CA0C69" w14:textId="77777777" w:rsidR="0046719D" w:rsidRPr="00FF5DBD" w:rsidRDefault="0046719D" w:rsidP="0046719D">
                <w:pPr>
                  <w:rPr>
                    <w:rFonts w:ascii="Calibri" w:eastAsia="Calibri" w:hAnsi="Calibri" w:cs="Calibri"/>
                    <w:color w:val="auto"/>
                    <w:sz w:val="20"/>
                    <w:szCs w:val="20"/>
                  </w:rPr>
                </w:pPr>
                <w:r w:rsidRPr="00FF5DBD">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043081757"/>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1D4B02C5" w14:textId="61C7DF23" w:rsidR="0046719D" w:rsidRPr="00FF5DBD" w:rsidRDefault="0046719D" w:rsidP="0046719D">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943593669"/>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61B60553" w14:textId="77777777" w:rsidR="0046719D" w:rsidRPr="00FF5DBD" w:rsidRDefault="0046719D" w:rsidP="0046719D">
                <w:pPr>
                  <w:rPr>
                    <w:rFonts w:ascii="Calibri" w:eastAsia="Calibri" w:hAnsi="Calibri" w:cs="Calibri"/>
                    <w:color w:val="auto"/>
                    <w:sz w:val="20"/>
                    <w:szCs w:val="20"/>
                  </w:rPr>
                </w:pPr>
                <w:r w:rsidRPr="00FF5DBD">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317525861"/>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1EF71F1D" w14:textId="77777777" w:rsidR="0046719D" w:rsidRPr="00FF5DBD" w:rsidRDefault="0046719D" w:rsidP="0046719D">
                <w:pPr>
                  <w:rPr>
                    <w:rFonts w:ascii="Calibri" w:eastAsia="Calibri" w:hAnsi="Calibri" w:cs="Calibri"/>
                    <w:color w:val="auto"/>
                    <w:sz w:val="20"/>
                    <w:szCs w:val="20"/>
                  </w:rPr>
                </w:pPr>
                <w:r w:rsidRPr="00FF5DBD">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09716CD6" w14:textId="77777777" w:rsidR="0046719D" w:rsidRPr="00FF5DBD" w:rsidRDefault="0046719D" w:rsidP="0046719D">
            <w:pPr>
              <w:spacing w:after="40"/>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5F69044A" w14:textId="77777777" w:rsidR="0046719D" w:rsidRPr="00FF5DBD" w:rsidRDefault="0046719D" w:rsidP="0046719D">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5AD66DB6" w14:textId="77777777" w:rsidR="0046719D" w:rsidRPr="00FF5DBD" w:rsidRDefault="0046719D" w:rsidP="0046719D">
            <w:pPr>
              <w:rPr>
                <w:rFonts w:ascii="Calibri" w:eastAsia="Calibri" w:hAnsi="Calibri" w:cs="Calibri"/>
                <w:color w:val="auto"/>
                <w:sz w:val="20"/>
                <w:szCs w:val="20"/>
              </w:rPr>
            </w:pPr>
          </w:p>
        </w:tc>
      </w:tr>
      <w:tr w:rsidR="00001488" w:rsidRPr="00FF5DBD" w14:paraId="5EC872BF" w14:textId="77777777" w:rsidTr="00746B34">
        <w:tc>
          <w:tcPr>
            <w:tcW w:w="1011" w:type="pct"/>
            <w:tcBorders>
              <w:top w:val="single" w:sz="4" w:space="0" w:color="auto"/>
              <w:left w:val="single" w:sz="4" w:space="0" w:color="auto"/>
              <w:bottom w:val="single" w:sz="4" w:space="0" w:color="auto"/>
              <w:right w:val="single" w:sz="4" w:space="0" w:color="auto"/>
            </w:tcBorders>
          </w:tcPr>
          <w:p w14:paraId="648EDA01" w14:textId="77777777" w:rsidR="00001488" w:rsidRPr="00FF5DBD" w:rsidRDefault="00001488" w:rsidP="00001488">
            <w:pPr>
              <w:rPr>
                <w:rFonts w:ascii="Calibri" w:eastAsia="Calibri" w:hAnsi="Calibri" w:cs="Calibri"/>
                <w:color w:val="auto"/>
                <w:sz w:val="20"/>
                <w:szCs w:val="20"/>
              </w:rPr>
            </w:pPr>
            <w:r w:rsidRPr="00FF5DBD">
              <w:rPr>
                <w:rFonts w:ascii="Calibri" w:eastAsia="Calibri" w:hAnsi="Calibri" w:cs="Calibri"/>
                <w:color w:val="auto"/>
                <w:sz w:val="20"/>
                <w:szCs w:val="20"/>
              </w:rPr>
              <w:t>Pirkimų inicijavimas</w:t>
            </w:r>
          </w:p>
        </w:tc>
        <w:sdt>
          <w:sdtPr>
            <w:rPr>
              <w:rFonts w:ascii="Calibri" w:eastAsia="Calibri" w:hAnsi="Calibri" w:cs="Calibri"/>
              <w:sz w:val="20"/>
              <w:szCs w:val="20"/>
            </w:rPr>
            <w:id w:val="1615335310"/>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574E539F" w14:textId="274D0E06" w:rsidR="00001488" w:rsidRPr="00FF5DBD" w:rsidRDefault="00001488" w:rsidP="00001488">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842902542"/>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72EACCE1" w14:textId="77777777" w:rsidR="00001488" w:rsidRPr="00FF5DBD" w:rsidRDefault="00001488" w:rsidP="00001488">
                <w:pPr>
                  <w:rPr>
                    <w:rFonts w:ascii="Calibri" w:eastAsia="Calibri" w:hAnsi="Calibri" w:cs="Calibri"/>
                    <w:color w:val="auto"/>
                    <w:sz w:val="20"/>
                    <w:szCs w:val="20"/>
                  </w:rPr>
                </w:pPr>
                <w:r w:rsidRPr="00FF5DBD">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51362929"/>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34C2D6F0" w14:textId="4ED4EB04" w:rsidR="00001488" w:rsidRPr="00FF5DBD" w:rsidRDefault="00001488" w:rsidP="00001488">
                <w:pPr>
                  <w:rPr>
                    <w:rFonts w:ascii="Calibri" w:eastAsia="Calibri" w:hAnsi="Calibri" w:cs="Calibri"/>
                    <w:color w:val="auto"/>
                    <w:sz w:val="20"/>
                    <w:szCs w:val="20"/>
                  </w:rPr>
                </w:pPr>
                <w:r w:rsidRPr="00FF5DBD">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381399549"/>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31BC9120" w14:textId="77777777" w:rsidR="00001488" w:rsidRPr="00FF5DBD" w:rsidRDefault="00001488" w:rsidP="00001488">
                <w:pPr>
                  <w:rPr>
                    <w:rFonts w:ascii="Calibri" w:eastAsia="Calibri" w:hAnsi="Calibri" w:cs="Calibri"/>
                    <w:color w:val="auto"/>
                    <w:sz w:val="20"/>
                    <w:szCs w:val="20"/>
                  </w:rPr>
                </w:pPr>
                <w:r w:rsidRPr="00FF5DBD">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338C4C5A" w14:textId="1EC50B69" w:rsidR="00001488" w:rsidRDefault="00001488" w:rsidP="00001488">
            <w:pPr>
              <w:rPr>
                <w:rFonts w:ascii="Calibri" w:eastAsia="Calibri" w:hAnsi="Calibri" w:cs="Calibri"/>
                <w:color w:val="auto"/>
                <w:sz w:val="20"/>
                <w:szCs w:val="20"/>
              </w:rPr>
            </w:pPr>
            <w:r>
              <w:rPr>
                <w:rFonts w:ascii="Calibri" w:eastAsia="Calibri" w:hAnsi="Calibri" w:cs="Calibri"/>
                <w:color w:val="auto"/>
                <w:sz w:val="20"/>
                <w:szCs w:val="20"/>
              </w:rPr>
              <w:t>(1) Atsižvelgiant į tai, kad Pirkimų plane 50 proc. supaprastintų ir tarptautinės vertės pirkimų (</w:t>
            </w:r>
            <w:r w:rsidRPr="004004B8">
              <w:rPr>
                <w:rFonts w:ascii="Calibri" w:eastAsia="Calibri" w:hAnsi="Calibri" w:cs="Calibri"/>
                <w:color w:val="auto"/>
                <w:sz w:val="20"/>
                <w:szCs w:val="20"/>
              </w:rPr>
              <w:t xml:space="preserve">daugiau kaip 82 proc. </w:t>
            </w:r>
            <w:r>
              <w:rPr>
                <w:rFonts w:ascii="Calibri" w:eastAsia="Calibri" w:hAnsi="Calibri" w:cs="Calibri"/>
                <w:color w:val="auto"/>
                <w:sz w:val="20"/>
                <w:szCs w:val="20"/>
              </w:rPr>
              <w:t>su mažos vertės pirkimais)</w:t>
            </w:r>
            <w:r w:rsidRPr="004004B8">
              <w:rPr>
                <w:rFonts w:ascii="Calibri" w:eastAsia="Calibri" w:hAnsi="Calibri" w:cs="Calibri"/>
                <w:color w:val="auto"/>
                <w:sz w:val="20"/>
                <w:szCs w:val="20"/>
              </w:rPr>
              <w:t xml:space="preserve"> </w:t>
            </w:r>
            <w:r>
              <w:rPr>
                <w:rFonts w:ascii="Calibri" w:eastAsia="Calibri" w:hAnsi="Calibri" w:cs="Calibri"/>
                <w:color w:val="auto"/>
                <w:sz w:val="20"/>
                <w:szCs w:val="20"/>
              </w:rPr>
              <w:t xml:space="preserve">pirkimo pradžia nurodyta ketvirčių intervalu (pvz., I-IV </w:t>
            </w:r>
            <w:proofErr w:type="spellStart"/>
            <w:r>
              <w:rPr>
                <w:rFonts w:ascii="Calibri" w:eastAsia="Calibri" w:hAnsi="Calibri" w:cs="Calibri"/>
                <w:color w:val="auto"/>
                <w:sz w:val="20"/>
                <w:szCs w:val="20"/>
              </w:rPr>
              <w:t>ketv</w:t>
            </w:r>
            <w:proofErr w:type="spellEnd"/>
            <w:r>
              <w:rPr>
                <w:rFonts w:ascii="Calibri" w:eastAsia="Calibri" w:hAnsi="Calibri" w:cs="Calibri"/>
                <w:color w:val="auto"/>
                <w:sz w:val="20"/>
                <w:szCs w:val="20"/>
              </w:rPr>
              <w:t xml:space="preserve">.), </w:t>
            </w:r>
            <w:r w:rsidR="00DA3911">
              <w:rPr>
                <w:rFonts w:ascii="Calibri" w:eastAsia="Calibri" w:hAnsi="Calibri" w:cs="Calibri"/>
                <w:color w:val="auto"/>
                <w:sz w:val="20"/>
                <w:szCs w:val="20"/>
              </w:rPr>
              <w:t>P</w:t>
            </w:r>
            <w:r>
              <w:rPr>
                <w:rFonts w:ascii="Calibri" w:eastAsia="Calibri" w:hAnsi="Calibri" w:cs="Calibri"/>
                <w:color w:val="auto"/>
                <w:sz w:val="20"/>
                <w:szCs w:val="20"/>
              </w:rPr>
              <w:t xml:space="preserve">irkimų planas neužtikrina veiksmingos pirkimų inicijavimo terminų kontrolės, pirkimo inicijavimo momentas faktiškai priklauso nuo pirkimo iniciatoriaus sprendimo ir nėra iš anksto valdomas. Be to, </w:t>
            </w:r>
            <w:r w:rsidR="00DA3911">
              <w:rPr>
                <w:rFonts w:ascii="Calibri" w:eastAsia="Calibri" w:hAnsi="Calibri" w:cs="Calibri"/>
                <w:color w:val="auto"/>
                <w:sz w:val="20"/>
                <w:szCs w:val="20"/>
              </w:rPr>
              <w:t>p</w:t>
            </w:r>
            <w:r>
              <w:rPr>
                <w:rFonts w:ascii="Calibri" w:eastAsia="Calibri" w:hAnsi="Calibri" w:cs="Calibri"/>
                <w:color w:val="auto"/>
                <w:sz w:val="20"/>
                <w:szCs w:val="20"/>
              </w:rPr>
              <w:t xml:space="preserve">irkimo paraiškoje pirkimo iniciatoriaus nurodoma </w:t>
            </w:r>
            <w:r w:rsidRPr="004004B8">
              <w:rPr>
                <w:rFonts w:ascii="Calibri" w:eastAsia="Calibri" w:hAnsi="Calibri" w:cs="Calibri"/>
                <w:color w:val="auto"/>
                <w:sz w:val="20"/>
                <w:szCs w:val="20"/>
              </w:rPr>
              <w:t>planuojam</w:t>
            </w:r>
            <w:r>
              <w:rPr>
                <w:rFonts w:ascii="Calibri" w:eastAsia="Calibri" w:hAnsi="Calibri" w:cs="Calibri"/>
                <w:color w:val="auto"/>
                <w:sz w:val="20"/>
                <w:szCs w:val="20"/>
              </w:rPr>
              <w:t>a</w:t>
            </w:r>
            <w:r w:rsidRPr="004004B8">
              <w:rPr>
                <w:rFonts w:ascii="Calibri" w:eastAsia="Calibri" w:hAnsi="Calibri" w:cs="Calibri"/>
                <w:color w:val="auto"/>
                <w:sz w:val="20"/>
                <w:szCs w:val="20"/>
              </w:rPr>
              <w:t xml:space="preserve"> pirkimo pradži</w:t>
            </w:r>
            <w:r>
              <w:rPr>
                <w:rFonts w:ascii="Calibri" w:eastAsia="Calibri" w:hAnsi="Calibri" w:cs="Calibri"/>
                <w:color w:val="auto"/>
                <w:sz w:val="20"/>
                <w:szCs w:val="20"/>
              </w:rPr>
              <w:t>a</w:t>
            </w:r>
            <w:r w:rsidRPr="004004B8">
              <w:rPr>
                <w:rFonts w:ascii="Calibri" w:eastAsia="Calibri" w:hAnsi="Calibri" w:cs="Calibri"/>
                <w:color w:val="auto"/>
                <w:sz w:val="20"/>
                <w:szCs w:val="20"/>
              </w:rPr>
              <w:t xml:space="preserve"> (tiksli</w:t>
            </w:r>
            <w:r>
              <w:rPr>
                <w:rFonts w:ascii="Calibri" w:eastAsia="Calibri" w:hAnsi="Calibri" w:cs="Calibri"/>
                <w:color w:val="auto"/>
                <w:sz w:val="20"/>
                <w:szCs w:val="20"/>
              </w:rPr>
              <w:t>a</w:t>
            </w:r>
            <w:r w:rsidRPr="004004B8">
              <w:rPr>
                <w:rFonts w:ascii="Calibri" w:eastAsia="Calibri" w:hAnsi="Calibri" w:cs="Calibri"/>
                <w:color w:val="auto"/>
                <w:sz w:val="20"/>
                <w:szCs w:val="20"/>
              </w:rPr>
              <w:t xml:space="preserve"> dat</w:t>
            </w:r>
            <w:r>
              <w:rPr>
                <w:rFonts w:ascii="Calibri" w:eastAsia="Calibri" w:hAnsi="Calibri" w:cs="Calibri"/>
                <w:color w:val="auto"/>
                <w:sz w:val="20"/>
                <w:szCs w:val="20"/>
              </w:rPr>
              <w:t>a</w:t>
            </w:r>
            <w:r w:rsidRPr="004004B8">
              <w:rPr>
                <w:rFonts w:ascii="Calibri" w:eastAsia="Calibri" w:hAnsi="Calibri" w:cs="Calibri"/>
                <w:color w:val="auto"/>
                <w:sz w:val="20"/>
                <w:szCs w:val="20"/>
              </w:rPr>
              <w:t xml:space="preserve"> arba mėnes</w:t>
            </w:r>
            <w:r>
              <w:rPr>
                <w:rFonts w:ascii="Calibri" w:eastAsia="Calibri" w:hAnsi="Calibri" w:cs="Calibri"/>
                <w:color w:val="auto"/>
                <w:sz w:val="20"/>
                <w:szCs w:val="20"/>
              </w:rPr>
              <w:t>iu</w:t>
            </w:r>
            <w:r w:rsidRPr="004004B8">
              <w:rPr>
                <w:rFonts w:ascii="Calibri" w:eastAsia="Calibri" w:hAnsi="Calibri" w:cs="Calibri"/>
                <w:color w:val="auto"/>
                <w:sz w:val="20"/>
                <w:szCs w:val="20"/>
              </w:rPr>
              <w:t>)</w:t>
            </w:r>
            <w:r>
              <w:rPr>
                <w:rFonts w:ascii="Calibri" w:eastAsia="Calibri" w:hAnsi="Calibri" w:cs="Calibri"/>
                <w:color w:val="auto"/>
                <w:sz w:val="20"/>
                <w:szCs w:val="20"/>
              </w:rPr>
              <w:t xml:space="preserve"> parodo ribotą pirkimų planavimo funkcijos, kaip valdymo įrankio, veiksmingumą. Pirkimų planas šiuo atveju neatlieka strateginio planavimo ir koordinavimo funkcijos, tampa formaliu dokumentu, leidžiančiu pirkimus inicijuoti bet kuriuo metu be aiškaus ryšio su iš anksto suderintais Pirkimų vykdytojo pirkimų valdysenos prioritetais ir didina procedūrinių klaidų tikimybę.</w:t>
            </w:r>
          </w:p>
          <w:p w14:paraId="2C3D1C00" w14:textId="046C8762" w:rsidR="00001488" w:rsidRPr="00E50C38" w:rsidRDefault="00001488" w:rsidP="00001488">
            <w:pPr>
              <w:rPr>
                <w:rFonts w:ascii="Calibri" w:eastAsia="Calibri" w:hAnsi="Calibri" w:cs="Calibri"/>
                <w:color w:val="auto"/>
                <w:sz w:val="20"/>
                <w:szCs w:val="20"/>
              </w:rPr>
            </w:pPr>
            <w:r>
              <w:rPr>
                <w:rFonts w:ascii="Calibri" w:eastAsia="Calibri" w:hAnsi="Calibri" w:cs="Calibri"/>
                <w:color w:val="auto"/>
                <w:sz w:val="20"/>
                <w:szCs w:val="20"/>
              </w:rPr>
              <w:lastRenderedPageBreak/>
              <w:t xml:space="preserve"> </w:t>
            </w:r>
            <w:r w:rsidRPr="007A4B14">
              <w:rPr>
                <w:rFonts w:ascii="Calibri" w:eastAsia="Calibri" w:hAnsi="Calibri" w:cs="Calibri"/>
                <w:color w:val="auto"/>
                <w:sz w:val="20"/>
                <w:szCs w:val="20"/>
              </w:rPr>
              <w:t>(</w:t>
            </w:r>
            <w:r>
              <w:rPr>
                <w:rFonts w:ascii="Calibri" w:eastAsia="Calibri" w:hAnsi="Calibri" w:cs="Calibri"/>
                <w:color w:val="auto"/>
                <w:sz w:val="20"/>
                <w:szCs w:val="20"/>
              </w:rPr>
              <w:t>2</w:t>
            </w:r>
            <w:r w:rsidRPr="007A4B14">
              <w:rPr>
                <w:rFonts w:ascii="Calibri" w:eastAsia="Calibri" w:hAnsi="Calibri" w:cs="Calibri"/>
                <w:color w:val="auto"/>
                <w:sz w:val="20"/>
                <w:szCs w:val="20"/>
              </w:rPr>
              <w:t>) Rinkos tyrimai atliekami</w:t>
            </w:r>
            <w:r>
              <w:rPr>
                <w:rFonts w:ascii="Calibri" w:eastAsia="Calibri" w:hAnsi="Calibri" w:cs="Calibri"/>
                <w:color w:val="auto"/>
                <w:sz w:val="20"/>
                <w:szCs w:val="20"/>
              </w:rPr>
              <w:t xml:space="preserve"> įvairiais būdais</w:t>
            </w:r>
            <w:r>
              <w:rPr>
                <w:rStyle w:val="FootnoteReference"/>
                <w:rFonts w:ascii="Calibri" w:eastAsia="Calibri" w:hAnsi="Calibri" w:cs="Calibri"/>
                <w:color w:val="auto"/>
                <w:sz w:val="20"/>
                <w:szCs w:val="20"/>
              </w:rPr>
              <w:footnoteReference w:id="14"/>
            </w:r>
            <w:r w:rsidRPr="007A4B14">
              <w:rPr>
                <w:rFonts w:ascii="Calibri" w:eastAsia="Calibri" w:hAnsi="Calibri" w:cs="Calibri"/>
                <w:color w:val="auto"/>
                <w:sz w:val="20"/>
                <w:szCs w:val="20"/>
              </w:rPr>
              <w:t xml:space="preserve">, </w:t>
            </w:r>
            <w:r>
              <w:rPr>
                <w:rFonts w:ascii="Calibri" w:eastAsia="Calibri" w:hAnsi="Calibri" w:cs="Calibri"/>
                <w:color w:val="auto"/>
                <w:sz w:val="20"/>
                <w:szCs w:val="20"/>
              </w:rPr>
              <w:t>d</w:t>
            </w:r>
            <w:r w:rsidRPr="007A4B14">
              <w:rPr>
                <w:rFonts w:ascii="Calibri" w:eastAsia="Calibri" w:hAnsi="Calibri" w:cs="Calibri"/>
                <w:color w:val="auto"/>
                <w:sz w:val="20"/>
                <w:szCs w:val="20"/>
              </w:rPr>
              <w:t>ažniausiai pirkimo vertei bei pirkimo apimčiai pagrįsti</w:t>
            </w:r>
            <w:r>
              <w:rPr>
                <w:rFonts w:ascii="Calibri" w:eastAsia="Calibri" w:hAnsi="Calibri" w:cs="Calibri"/>
                <w:color w:val="auto"/>
                <w:sz w:val="20"/>
                <w:szCs w:val="20"/>
              </w:rPr>
              <w:t>,</w:t>
            </w:r>
            <w:r w:rsidRPr="007A4B14">
              <w:rPr>
                <w:rFonts w:ascii="Calibri" w:eastAsia="Calibri" w:hAnsi="Calibri" w:cs="Calibri"/>
                <w:color w:val="auto"/>
                <w:sz w:val="20"/>
                <w:szCs w:val="20"/>
              </w:rPr>
              <w:t xml:space="preserve"> tačiau jų dokumentavimas nėra standartizuotas. </w:t>
            </w:r>
            <w:r>
              <w:rPr>
                <w:rFonts w:ascii="Calibri" w:eastAsia="Calibri" w:hAnsi="Calibri" w:cs="Calibri"/>
                <w:color w:val="auto"/>
                <w:sz w:val="20"/>
                <w:szCs w:val="20"/>
              </w:rPr>
              <w:t>N</w:t>
            </w:r>
            <w:r w:rsidRPr="00E50C38">
              <w:rPr>
                <w:rFonts w:ascii="Calibri" w:eastAsia="Calibri" w:hAnsi="Calibri" w:cs="Calibri"/>
                <w:color w:val="auto"/>
                <w:sz w:val="20"/>
                <w:szCs w:val="20"/>
              </w:rPr>
              <w:t>e visuomet aiškiai dokumentuojami pasirinkti rinkos tyrimo metodai, jų apimtis ir ryšys su priimamais sprendimais.</w:t>
            </w:r>
            <w:r>
              <w:rPr>
                <w:rFonts w:ascii="Calibri" w:eastAsia="Calibri" w:hAnsi="Calibri" w:cs="Calibri"/>
                <w:color w:val="auto"/>
                <w:sz w:val="20"/>
                <w:szCs w:val="20"/>
              </w:rPr>
              <w:t xml:space="preserve"> Nustatyta, kad ne visais atvejais kartu su pirkimo paraiška teikiama informacija apie atlikto rinkos tyrimo rezultatus. </w:t>
            </w:r>
            <w:r w:rsidRPr="00E50C38">
              <w:rPr>
                <w:rFonts w:ascii="Calibri" w:eastAsia="Calibri" w:hAnsi="Calibri" w:cs="Calibri"/>
                <w:color w:val="auto"/>
                <w:sz w:val="20"/>
                <w:szCs w:val="20"/>
              </w:rPr>
              <w:t xml:space="preserve">Dėl šių trūkumų </w:t>
            </w:r>
            <w:r w:rsidR="003E50C1">
              <w:rPr>
                <w:rFonts w:ascii="Calibri" w:eastAsia="Calibri" w:hAnsi="Calibri" w:cs="Calibri"/>
                <w:color w:val="auto"/>
                <w:sz w:val="20"/>
                <w:szCs w:val="20"/>
              </w:rPr>
              <w:t xml:space="preserve">yra </w:t>
            </w:r>
            <w:r w:rsidRPr="00E50C38">
              <w:rPr>
                <w:rFonts w:ascii="Calibri" w:eastAsia="Calibri" w:hAnsi="Calibri" w:cs="Calibri"/>
                <w:color w:val="auto"/>
                <w:sz w:val="20"/>
                <w:szCs w:val="20"/>
              </w:rPr>
              <w:t>ribotos galimybės užtikrinti rinkos tyrimų atsekamumą, palyginamumą ir kontrolę, taip pat</w:t>
            </w:r>
            <w:r w:rsidR="00247D2A">
              <w:rPr>
                <w:rFonts w:ascii="Calibri" w:eastAsia="Calibri" w:hAnsi="Calibri" w:cs="Calibri"/>
                <w:color w:val="auto"/>
                <w:sz w:val="20"/>
                <w:szCs w:val="20"/>
              </w:rPr>
              <w:t>,</w:t>
            </w:r>
            <w:r w:rsidRPr="00E50C38">
              <w:rPr>
                <w:rFonts w:ascii="Calibri" w:eastAsia="Calibri" w:hAnsi="Calibri" w:cs="Calibri"/>
                <w:color w:val="auto"/>
                <w:sz w:val="20"/>
                <w:szCs w:val="20"/>
              </w:rPr>
              <w:t xml:space="preserve"> </w:t>
            </w:r>
            <w:r>
              <w:rPr>
                <w:rFonts w:ascii="Calibri" w:eastAsia="Calibri" w:hAnsi="Calibri" w:cs="Calibri"/>
                <w:color w:val="auto"/>
                <w:sz w:val="20"/>
                <w:szCs w:val="20"/>
              </w:rPr>
              <w:t xml:space="preserve">nėra galimybių </w:t>
            </w:r>
            <w:r w:rsidRPr="00E50C38">
              <w:rPr>
                <w:rFonts w:ascii="Calibri" w:eastAsia="Calibri" w:hAnsi="Calibri" w:cs="Calibri"/>
                <w:color w:val="auto"/>
                <w:sz w:val="20"/>
                <w:szCs w:val="20"/>
              </w:rPr>
              <w:t xml:space="preserve">objektyviai įvertinti, ar rinkos tyrimai atlikti pakankamai išsamiai </w:t>
            </w:r>
            <w:r>
              <w:rPr>
                <w:rFonts w:ascii="Calibri" w:eastAsia="Calibri" w:hAnsi="Calibri" w:cs="Calibri"/>
                <w:color w:val="auto"/>
                <w:sz w:val="20"/>
                <w:szCs w:val="20"/>
              </w:rPr>
              <w:t xml:space="preserve">– </w:t>
            </w:r>
            <w:r w:rsidRPr="00E50C38">
              <w:rPr>
                <w:rFonts w:ascii="Calibri" w:eastAsia="Calibri" w:hAnsi="Calibri" w:cs="Calibri"/>
                <w:color w:val="auto"/>
                <w:sz w:val="20"/>
                <w:szCs w:val="20"/>
              </w:rPr>
              <w:t>ne</w:t>
            </w:r>
            <w:r>
              <w:rPr>
                <w:rFonts w:ascii="Calibri" w:eastAsia="Calibri" w:hAnsi="Calibri" w:cs="Calibri"/>
                <w:color w:val="auto"/>
                <w:sz w:val="20"/>
                <w:szCs w:val="20"/>
              </w:rPr>
              <w:t xml:space="preserve"> tik</w:t>
            </w:r>
            <w:r w:rsidRPr="00E50C38">
              <w:rPr>
                <w:rFonts w:ascii="Calibri" w:eastAsia="Calibri" w:hAnsi="Calibri" w:cs="Calibri"/>
                <w:color w:val="auto"/>
                <w:sz w:val="20"/>
                <w:szCs w:val="20"/>
              </w:rPr>
              <w:t xml:space="preserve"> formaliai pagrindžiant jau pasirinktus sprendimus.</w:t>
            </w:r>
          </w:p>
          <w:p w14:paraId="2A184D98" w14:textId="2EA8A255" w:rsidR="00001488" w:rsidRPr="00FF5DBD" w:rsidRDefault="00001488" w:rsidP="00001488">
            <w:pPr>
              <w:spacing w:after="40"/>
              <w:rPr>
                <w:rFonts w:ascii="Calibri" w:eastAsia="Calibri" w:hAnsi="Calibri" w:cs="Calibri"/>
                <w:color w:val="auto"/>
                <w:sz w:val="20"/>
                <w:szCs w:val="20"/>
              </w:rPr>
            </w:pPr>
            <w:r w:rsidRPr="009E0AE1">
              <w:rPr>
                <w:rFonts w:ascii="Calibri" w:eastAsia="Calibri" w:hAnsi="Calibri" w:cs="Calibri"/>
                <w:color w:val="auto"/>
                <w:sz w:val="20"/>
                <w:szCs w:val="20"/>
              </w:rPr>
              <w:t>(</w:t>
            </w:r>
            <w:r>
              <w:rPr>
                <w:rFonts w:ascii="Calibri" w:eastAsia="Calibri" w:hAnsi="Calibri" w:cs="Calibri"/>
                <w:color w:val="auto"/>
                <w:sz w:val="20"/>
                <w:szCs w:val="20"/>
              </w:rPr>
              <w:t>3</w:t>
            </w:r>
            <w:r w:rsidRPr="009E0AE1">
              <w:rPr>
                <w:rFonts w:ascii="Calibri" w:eastAsia="Calibri" w:hAnsi="Calibri" w:cs="Calibri"/>
                <w:color w:val="auto"/>
                <w:sz w:val="20"/>
                <w:szCs w:val="20"/>
              </w:rPr>
              <w:t xml:space="preserve">) </w:t>
            </w:r>
            <w:r>
              <w:rPr>
                <w:rFonts w:ascii="Calibri" w:eastAsia="Calibri" w:hAnsi="Calibri" w:cs="Calibri"/>
                <w:color w:val="auto"/>
                <w:sz w:val="20"/>
                <w:szCs w:val="20"/>
              </w:rPr>
              <w:t>Pagal patvirtintą p</w:t>
            </w:r>
            <w:r w:rsidRPr="009E0AE1">
              <w:rPr>
                <w:rFonts w:ascii="Calibri" w:eastAsia="Calibri" w:hAnsi="Calibri" w:cs="Calibri"/>
                <w:color w:val="auto"/>
                <w:sz w:val="20"/>
                <w:szCs w:val="20"/>
              </w:rPr>
              <w:t>irkimo paraiško</w:t>
            </w:r>
            <w:r>
              <w:rPr>
                <w:rFonts w:ascii="Calibri" w:eastAsia="Calibri" w:hAnsi="Calibri" w:cs="Calibri"/>
                <w:color w:val="auto"/>
                <w:sz w:val="20"/>
                <w:szCs w:val="20"/>
              </w:rPr>
              <w:t>s formą, joje</w:t>
            </w:r>
            <w:r w:rsidRPr="009E0AE1">
              <w:rPr>
                <w:rFonts w:ascii="Calibri" w:eastAsia="Calibri" w:hAnsi="Calibri" w:cs="Calibri"/>
                <w:color w:val="auto"/>
                <w:sz w:val="20"/>
                <w:szCs w:val="20"/>
              </w:rPr>
              <w:t xml:space="preserve"> </w:t>
            </w:r>
            <w:r>
              <w:rPr>
                <w:rFonts w:ascii="Calibri" w:eastAsia="Calibri" w:hAnsi="Calibri" w:cs="Calibri"/>
                <w:color w:val="auto"/>
                <w:sz w:val="20"/>
                <w:szCs w:val="20"/>
              </w:rPr>
              <w:t>turėtų</w:t>
            </w:r>
            <w:r w:rsidRPr="009E0AE1">
              <w:rPr>
                <w:rFonts w:ascii="Calibri" w:eastAsia="Calibri" w:hAnsi="Calibri" w:cs="Calibri"/>
                <w:color w:val="auto"/>
                <w:sz w:val="20"/>
                <w:szCs w:val="20"/>
              </w:rPr>
              <w:t xml:space="preserve"> </w:t>
            </w:r>
            <w:r>
              <w:rPr>
                <w:rFonts w:ascii="Calibri" w:eastAsia="Calibri" w:hAnsi="Calibri" w:cs="Calibri"/>
                <w:color w:val="auto"/>
                <w:sz w:val="20"/>
                <w:szCs w:val="20"/>
              </w:rPr>
              <w:t xml:space="preserve">būti nurodoma </w:t>
            </w:r>
            <w:r w:rsidRPr="009E0AE1">
              <w:rPr>
                <w:rFonts w:ascii="Calibri" w:eastAsia="Calibri" w:hAnsi="Calibri" w:cs="Calibri"/>
                <w:color w:val="auto"/>
                <w:sz w:val="20"/>
                <w:szCs w:val="20"/>
              </w:rPr>
              <w:t xml:space="preserve">didžioji dalis esminės </w:t>
            </w:r>
            <w:r>
              <w:rPr>
                <w:rFonts w:ascii="Calibri" w:eastAsia="Calibri" w:hAnsi="Calibri" w:cs="Calibri"/>
                <w:color w:val="auto"/>
                <w:sz w:val="20"/>
                <w:szCs w:val="20"/>
              </w:rPr>
              <w:t xml:space="preserve">planuojamo pirkimo </w:t>
            </w:r>
            <w:r w:rsidRPr="009E0AE1">
              <w:rPr>
                <w:rFonts w:ascii="Calibri" w:eastAsia="Calibri" w:hAnsi="Calibri" w:cs="Calibri"/>
                <w:color w:val="auto"/>
                <w:sz w:val="20"/>
                <w:szCs w:val="20"/>
              </w:rPr>
              <w:t>informacijos</w:t>
            </w:r>
            <w:r w:rsidRPr="00E773CF">
              <w:rPr>
                <w:rFonts w:ascii="Calibri" w:eastAsia="Calibri" w:hAnsi="Calibri" w:cs="Calibri"/>
                <w:color w:val="auto"/>
                <w:sz w:val="20"/>
                <w:szCs w:val="20"/>
              </w:rPr>
              <w:t>, tačiau ne visa informacija fiksuojama nuosekliai.</w:t>
            </w:r>
            <w:r w:rsidRPr="009E0AE1">
              <w:rPr>
                <w:rFonts w:ascii="Calibri" w:eastAsia="Calibri" w:hAnsi="Calibri" w:cs="Calibri"/>
                <w:color w:val="auto"/>
                <w:sz w:val="20"/>
                <w:szCs w:val="20"/>
              </w:rPr>
              <w:t xml:space="preserve"> Paraiškose nurodomi pagrindiniai pirkimo duomenys (objektas, kiekiai, vertė, trukmė, vertinimo kriterijai, aplinkosauginiai reikalavimai ir kt.), tačiau nustatyta, kad trūksta informacijos apie rinkos konsultacijos privalomumą; rinkos tyrimo metu surinkt</w:t>
            </w:r>
            <w:r w:rsidR="00DA3911">
              <w:rPr>
                <w:rFonts w:ascii="Calibri" w:eastAsia="Calibri" w:hAnsi="Calibri" w:cs="Calibri"/>
                <w:color w:val="auto"/>
                <w:sz w:val="20"/>
                <w:szCs w:val="20"/>
              </w:rPr>
              <w:t>us duomenis;</w:t>
            </w:r>
            <w:r w:rsidRPr="009E0AE1">
              <w:rPr>
                <w:rFonts w:ascii="Calibri" w:eastAsia="Calibri" w:hAnsi="Calibri" w:cs="Calibri"/>
                <w:color w:val="auto"/>
                <w:sz w:val="20"/>
                <w:szCs w:val="20"/>
              </w:rPr>
              <w:t xml:space="preserve"> pirkimo objekto neskaidymo į dalis pagrindimą (kai taikytina).</w:t>
            </w:r>
          </w:p>
        </w:tc>
        <w:tc>
          <w:tcPr>
            <w:tcW w:w="1061" w:type="pct"/>
            <w:tcBorders>
              <w:top w:val="single" w:sz="4" w:space="0" w:color="auto"/>
              <w:left w:val="single" w:sz="4" w:space="0" w:color="auto"/>
              <w:bottom w:val="single" w:sz="4" w:space="0" w:color="auto"/>
              <w:right w:val="single" w:sz="4" w:space="0" w:color="auto"/>
            </w:tcBorders>
          </w:tcPr>
          <w:p w14:paraId="17E60BFB" w14:textId="4AB6A548" w:rsidR="00001488" w:rsidRDefault="00001488" w:rsidP="00001488">
            <w:pPr>
              <w:rPr>
                <w:rFonts w:ascii="Calibri" w:eastAsia="Calibri" w:hAnsi="Calibri" w:cs="Calibri"/>
                <w:color w:val="auto"/>
                <w:sz w:val="20"/>
                <w:szCs w:val="20"/>
              </w:rPr>
            </w:pPr>
            <w:r>
              <w:rPr>
                <w:rFonts w:ascii="Calibri" w:eastAsia="Calibri" w:hAnsi="Calibri" w:cs="Calibri"/>
                <w:color w:val="auto"/>
                <w:sz w:val="20"/>
                <w:szCs w:val="20"/>
              </w:rPr>
              <w:lastRenderedPageBreak/>
              <w:t xml:space="preserve">(1) Didinti </w:t>
            </w:r>
            <w:r w:rsidR="00075865">
              <w:rPr>
                <w:rFonts w:ascii="Calibri" w:eastAsia="Calibri" w:hAnsi="Calibri" w:cs="Calibri"/>
                <w:color w:val="auto"/>
                <w:sz w:val="20"/>
                <w:szCs w:val="20"/>
              </w:rPr>
              <w:t xml:space="preserve">Pirkimų </w:t>
            </w:r>
            <w:r>
              <w:rPr>
                <w:rFonts w:ascii="Calibri" w:eastAsia="Calibri" w:hAnsi="Calibri" w:cs="Calibri"/>
                <w:color w:val="auto"/>
                <w:sz w:val="20"/>
                <w:szCs w:val="20"/>
              </w:rPr>
              <w:t xml:space="preserve">plano detalumą, t. y. nustatyti kuo tikslesnes pageidaujamos sutarties sudarymo, paraiškos pateikimo datas; </w:t>
            </w:r>
          </w:p>
          <w:p w14:paraId="153B6CC5" w14:textId="14EA6E21" w:rsidR="00DA3911" w:rsidRDefault="00001488" w:rsidP="00001488">
            <w:pPr>
              <w:rPr>
                <w:rFonts w:ascii="Calibri" w:eastAsia="Calibri" w:hAnsi="Calibri" w:cs="Calibri"/>
                <w:color w:val="auto"/>
                <w:sz w:val="20"/>
                <w:szCs w:val="20"/>
              </w:rPr>
            </w:pPr>
            <w:r>
              <w:rPr>
                <w:rFonts w:ascii="Calibri" w:eastAsia="Calibri" w:hAnsi="Calibri" w:cs="Calibri"/>
                <w:color w:val="auto"/>
                <w:sz w:val="20"/>
                <w:szCs w:val="20"/>
              </w:rPr>
              <w:t>(2) Patvirtinti rinkos tyrimo suvestinės formą</w:t>
            </w:r>
            <w:r w:rsidR="005623BF">
              <w:rPr>
                <w:rFonts w:ascii="Calibri" w:eastAsia="Calibri" w:hAnsi="Calibri" w:cs="Calibri"/>
                <w:color w:val="auto"/>
                <w:sz w:val="20"/>
                <w:szCs w:val="20"/>
              </w:rPr>
              <w:t xml:space="preserve"> pagal Tarnybos </w:t>
            </w:r>
            <w:r w:rsidR="004E16C6">
              <w:rPr>
                <w:rFonts w:ascii="Calibri" w:eastAsia="Calibri" w:hAnsi="Calibri" w:cs="Calibri"/>
                <w:color w:val="auto"/>
                <w:sz w:val="20"/>
                <w:szCs w:val="20"/>
              </w:rPr>
              <w:t>parengt</w:t>
            </w:r>
            <w:r w:rsidR="0012053C">
              <w:rPr>
                <w:rFonts w:ascii="Calibri" w:eastAsia="Calibri" w:hAnsi="Calibri" w:cs="Calibri"/>
                <w:color w:val="auto"/>
                <w:sz w:val="20"/>
                <w:szCs w:val="20"/>
              </w:rPr>
              <w:t>ą</w:t>
            </w:r>
            <w:r w:rsidR="004E16C6">
              <w:rPr>
                <w:rFonts w:ascii="Calibri" w:eastAsia="Calibri" w:hAnsi="Calibri" w:cs="Calibri"/>
                <w:color w:val="auto"/>
                <w:sz w:val="20"/>
                <w:szCs w:val="20"/>
              </w:rPr>
              <w:t xml:space="preserve"> Viešųjų pirkimų ir pirkimų organizavimo ir vidaus kontrolės rekomendacij</w:t>
            </w:r>
            <w:r w:rsidR="003C194B">
              <w:rPr>
                <w:rFonts w:ascii="Calibri" w:eastAsia="Calibri" w:hAnsi="Calibri" w:cs="Calibri"/>
                <w:color w:val="auto"/>
                <w:sz w:val="20"/>
                <w:szCs w:val="20"/>
              </w:rPr>
              <w:t xml:space="preserve">ų </w:t>
            </w:r>
            <w:r w:rsidR="00EE4C77">
              <w:rPr>
                <w:rFonts w:ascii="Calibri" w:eastAsia="Calibri" w:hAnsi="Calibri" w:cs="Calibri"/>
                <w:color w:val="auto"/>
                <w:sz w:val="20"/>
                <w:szCs w:val="20"/>
              </w:rPr>
              <w:t xml:space="preserve">priedą </w:t>
            </w:r>
            <w:r w:rsidR="000C2C1B">
              <w:rPr>
                <w:rFonts w:ascii="Calibri" w:eastAsia="Calibri" w:hAnsi="Calibri" w:cs="Calibri"/>
                <w:color w:val="auto"/>
                <w:sz w:val="20"/>
                <w:szCs w:val="20"/>
              </w:rPr>
              <w:t>„</w:t>
            </w:r>
            <w:r w:rsidR="00EE4C77">
              <w:rPr>
                <w:rFonts w:ascii="Calibri" w:eastAsia="Calibri" w:hAnsi="Calibri" w:cs="Calibri"/>
                <w:color w:val="auto"/>
                <w:sz w:val="20"/>
                <w:szCs w:val="20"/>
              </w:rPr>
              <w:t>Rinkos tyrimo suvestinė</w:t>
            </w:r>
            <w:r w:rsidR="000C2C1B">
              <w:rPr>
                <w:rFonts w:ascii="Calibri" w:eastAsia="Calibri" w:hAnsi="Calibri" w:cs="Calibri"/>
                <w:color w:val="auto"/>
                <w:sz w:val="20"/>
                <w:szCs w:val="20"/>
              </w:rPr>
              <w:t>“</w:t>
            </w:r>
            <w:r w:rsidR="004E16C6">
              <w:rPr>
                <w:rStyle w:val="FootnoteReference"/>
                <w:rFonts w:ascii="Calibri" w:eastAsia="Calibri" w:hAnsi="Calibri" w:cs="Calibri"/>
                <w:color w:val="auto"/>
                <w:sz w:val="20"/>
                <w:szCs w:val="20"/>
              </w:rPr>
              <w:footnoteReference w:id="15"/>
            </w:r>
            <w:r>
              <w:rPr>
                <w:rFonts w:ascii="Calibri" w:eastAsia="Calibri" w:hAnsi="Calibri" w:cs="Calibri"/>
                <w:color w:val="auto"/>
                <w:sz w:val="20"/>
                <w:szCs w:val="20"/>
              </w:rPr>
              <w:t xml:space="preserve">; </w:t>
            </w:r>
          </w:p>
          <w:p w14:paraId="0CB4FAF6" w14:textId="5419BF53" w:rsidR="00001488" w:rsidRDefault="00001488" w:rsidP="00001488">
            <w:pPr>
              <w:rPr>
                <w:rFonts w:ascii="Calibri" w:eastAsia="Calibri" w:hAnsi="Calibri" w:cs="Calibri"/>
                <w:color w:val="auto"/>
                <w:sz w:val="20"/>
                <w:szCs w:val="20"/>
              </w:rPr>
            </w:pPr>
            <w:r>
              <w:rPr>
                <w:rFonts w:ascii="Calibri" w:eastAsia="Calibri" w:hAnsi="Calibri" w:cs="Calibri"/>
                <w:color w:val="auto"/>
                <w:sz w:val="20"/>
                <w:szCs w:val="20"/>
              </w:rPr>
              <w:t>(</w:t>
            </w:r>
            <w:r w:rsidR="00431ABF">
              <w:rPr>
                <w:rFonts w:ascii="Calibri" w:eastAsia="Calibri" w:hAnsi="Calibri" w:cs="Calibri"/>
                <w:color w:val="auto"/>
                <w:sz w:val="20"/>
                <w:szCs w:val="20"/>
              </w:rPr>
              <w:t>3</w:t>
            </w:r>
            <w:r>
              <w:rPr>
                <w:rFonts w:ascii="Calibri" w:eastAsia="Calibri" w:hAnsi="Calibri" w:cs="Calibri"/>
                <w:color w:val="auto"/>
                <w:sz w:val="20"/>
                <w:szCs w:val="20"/>
              </w:rPr>
              <w:t>) Patikslinti pirkimo paraiškos</w:t>
            </w:r>
            <w:r w:rsidRPr="004004B8">
              <w:rPr>
                <w:rFonts w:ascii="Calibri" w:eastAsia="Calibri" w:hAnsi="Calibri" w:cs="Calibri"/>
                <w:color w:val="auto"/>
                <w:sz w:val="20"/>
                <w:szCs w:val="20"/>
              </w:rPr>
              <w:t xml:space="preserve"> pildymo reikalavimus, aiškiai apibrėžiant, </w:t>
            </w:r>
            <w:r>
              <w:rPr>
                <w:rFonts w:ascii="Calibri" w:eastAsia="Calibri" w:hAnsi="Calibri" w:cs="Calibri"/>
                <w:color w:val="auto"/>
                <w:sz w:val="20"/>
                <w:szCs w:val="20"/>
              </w:rPr>
              <w:t>kurią informaciją privaloma nurodyti.</w:t>
            </w:r>
          </w:p>
          <w:p w14:paraId="0A5007AD" w14:textId="77777777" w:rsidR="00001488" w:rsidRDefault="00001488" w:rsidP="00001488">
            <w:pPr>
              <w:rPr>
                <w:rFonts w:ascii="Calibri" w:eastAsia="Calibri" w:hAnsi="Calibri" w:cs="Calibri"/>
                <w:color w:val="auto"/>
                <w:sz w:val="20"/>
                <w:szCs w:val="20"/>
              </w:rPr>
            </w:pPr>
          </w:p>
          <w:p w14:paraId="1C37F170" w14:textId="41E80F9F" w:rsidR="00001488" w:rsidRDefault="00B40177" w:rsidP="00001488">
            <w:pPr>
              <w:rPr>
                <w:rFonts w:ascii="Calibri" w:eastAsia="Calibri" w:hAnsi="Calibri" w:cs="Calibri"/>
                <w:color w:val="auto"/>
                <w:sz w:val="20"/>
                <w:szCs w:val="20"/>
              </w:rPr>
            </w:pPr>
            <w:r>
              <w:rPr>
                <w:rFonts w:ascii="Calibri" w:eastAsia="Calibri" w:hAnsi="Calibri" w:cs="Calibri"/>
                <w:color w:val="auto"/>
                <w:sz w:val="20"/>
                <w:szCs w:val="20"/>
              </w:rPr>
              <w:t>Rekomenduojamas terminas</w:t>
            </w:r>
            <w:r w:rsidR="00001488">
              <w:rPr>
                <w:rFonts w:ascii="Calibri" w:eastAsia="Calibri" w:hAnsi="Calibri" w:cs="Calibri"/>
                <w:color w:val="auto"/>
                <w:sz w:val="20"/>
                <w:szCs w:val="20"/>
              </w:rPr>
              <w:t>: 2026 m. rugsėjo mėn.</w:t>
            </w:r>
          </w:p>
          <w:p w14:paraId="01659950" w14:textId="01423A15" w:rsidR="00001488" w:rsidRPr="00FF5DBD" w:rsidRDefault="00001488" w:rsidP="00001488">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0E1D9A39" w14:textId="77777777" w:rsidR="00DD5FF4" w:rsidRPr="00DD5FF4" w:rsidRDefault="00DD5FF4" w:rsidP="00DD5FF4">
            <w:pPr>
              <w:rPr>
                <w:rFonts w:ascii="Calibri" w:eastAsia="Calibri" w:hAnsi="Calibri" w:cs="Calibri"/>
                <w:color w:val="auto"/>
                <w:sz w:val="20"/>
                <w:szCs w:val="20"/>
              </w:rPr>
            </w:pPr>
            <w:r w:rsidRPr="00DD5FF4">
              <w:rPr>
                <w:rFonts w:ascii="Calibri" w:eastAsia="Calibri" w:hAnsi="Calibri" w:cs="Calibri"/>
                <w:color w:val="auto"/>
                <w:sz w:val="20"/>
                <w:szCs w:val="20"/>
              </w:rPr>
              <w:t>1. Atnaujinti Pirkimų plano formą, nustatant tikslias paraiškų pateikimo ir sutarties sudarymo datas.</w:t>
            </w:r>
          </w:p>
          <w:p w14:paraId="20B24218" w14:textId="77777777" w:rsidR="00DD5FF4" w:rsidRPr="00DD5FF4" w:rsidRDefault="00DD5FF4" w:rsidP="00DD5FF4">
            <w:pPr>
              <w:rPr>
                <w:rFonts w:ascii="Calibri" w:eastAsia="Calibri" w:hAnsi="Calibri" w:cs="Calibri"/>
                <w:color w:val="auto"/>
                <w:sz w:val="20"/>
                <w:szCs w:val="20"/>
              </w:rPr>
            </w:pPr>
            <w:r w:rsidRPr="00DD5FF4">
              <w:rPr>
                <w:rFonts w:ascii="Calibri" w:eastAsia="Calibri" w:hAnsi="Calibri" w:cs="Calibri"/>
                <w:color w:val="auto"/>
                <w:sz w:val="20"/>
                <w:szCs w:val="20"/>
              </w:rPr>
              <w:t>2. Patvirtinti rinkos tyrimo suvestinės formą, pagal Tarnybos parengtą Viešųjų pirkimų ir pirkimų organizavimo ir vidaus kontrolės rekomendacijų priedą „Rinkos tyrimo suvestinė“</w:t>
            </w:r>
          </w:p>
          <w:p w14:paraId="719E4DD6" w14:textId="77777777" w:rsidR="00DD5FF4" w:rsidRPr="00DD5FF4" w:rsidRDefault="00DD5FF4" w:rsidP="00DD5FF4">
            <w:pPr>
              <w:rPr>
                <w:rFonts w:ascii="Calibri" w:eastAsia="Calibri" w:hAnsi="Calibri" w:cs="Calibri"/>
                <w:color w:val="auto"/>
                <w:sz w:val="20"/>
                <w:szCs w:val="20"/>
              </w:rPr>
            </w:pPr>
            <w:r w:rsidRPr="00DD5FF4">
              <w:rPr>
                <w:rFonts w:ascii="Calibri" w:eastAsia="Calibri" w:hAnsi="Calibri" w:cs="Calibri"/>
                <w:color w:val="auto"/>
                <w:sz w:val="20"/>
                <w:szCs w:val="20"/>
              </w:rPr>
              <w:t>3. Patikslinti pirkimo paraiškos formą ir jos pildymo reikalavimus.</w:t>
            </w:r>
          </w:p>
          <w:p w14:paraId="611CF0A5" w14:textId="77777777" w:rsidR="00DD5FF4" w:rsidRPr="00DD5FF4" w:rsidRDefault="00DD5FF4" w:rsidP="00DD5FF4">
            <w:pPr>
              <w:rPr>
                <w:rFonts w:ascii="Calibri" w:eastAsia="Calibri" w:hAnsi="Calibri" w:cs="Calibri"/>
                <w:color w:val="auto"/>
                <w:sz w:val="20"/>
                <w:szCs w:val="20"/>
              </w:rPr>
            </w:pPr>
          </w:p>
          <w:p w14:paraId="6DF6BEEF" w14:textId="77777777" w:rsidR="00DD5FF4" w:rsidRDefault="00DD5FF4" w:rsidP="00DD5FF4">
            <w:pPr>
              <w:rPr>
                <w:rFonts w:ascii="Calibri" w:eastAsia="Calibri" w:hAnsi="Calibri" w:cs="Calibri"/>
                <w:color w:val="auto"/>
                <w:sz w:val="20"/>
                <w:szCs w:val="20"/>
              </w:rPr>
            </w:pPr>
            <w:r w:rsidRPr="00DD5FF4">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DD5FF4">
              <w:rPr>
                <w:rFonts w:ascii="Calibri" w:eastAsia="Calibri" w:hAnsi="Calibri" w:cs="Calibri"/>
                <w:color w:val="auto"/>
                <w:sz w:val="20"/>
                <w:szCs w:val="20"/>
              </w:rPr>
              <w:t>,</w:t>
            </w:r>
          </w:p>
          <w:p w14:paraId="2E48C4FB" w14:textId="706856C7" w:rsidR="00DD5FF4" w:rsidRPr="00DD5FF4" w:rsidRDefault="00DD5FF4" w:rsidP="00DD5FF4">
            <w:pPr>
              <w:rPr>
                <w:rFonts w:ascii="Calibri" w:eastAsia="Calibri" w:hAnsi="Calibri" w:cs="Calibri"/>
                <w:color w:val="auto"/>
                <w:sz w:val="20"/>
                <w:szCs w:val="20"/>
              </w:rPr>
            </w:pPr>
            <w:r>
              <w:rPr>
                <w:rFonts w:ascii="Calibri" w:eastAsia="Calibri" w:hAnsi="Calibri" w:cs="Calibri"/>
                <w:color w:val="auto"/>
                <w:sz w:val="20"/>
                <w:szCs w:val="20"/>
              </w:rPr>
              <w:t>Terminas:</w:t>
            </w:r>
            <w:r w:rsidRPr="00DD5FF4">
              <w:rPr>
                <w:rFonts w:ascii="Calibri" w:eastAsia="Calibri" w:hAnsi="Calibri" w:cs="Calibri"/>
                <w:color w:val="auto"/>
                <w:sz w:val="20"/>
                <w:szCs w:val="20"/>
              </w:rPr>
              <w:t xml:space="preserve"> iki 2026 m. rugsėjo 1 d.</w:t>
            </w:r>
          </w:p>
          <w:p w14:paraId="31B7446A" w14:textId="77777777" w:rsidR="00001488" w:rsidRPr="00DD5FF4" w:rsidRDefault="00001488" w:rsidP="00001488">
            <w:pPr>
              <w:rPr>
                <w:rFonts w:ascii="Calibri" w:eastAsia="Calibri" w:hAnsi="Calibri" w:cs="Calibri"/>
                <w:color w:val="auto"/>
                <w:sz w:val="20"/>
                <w:szCs w:val="20"/>
              </w:rPr>
            </w:pPr>
          </w:p>
        </w:tc>
      </w:tr>
      <w:tr w:rsidR="007B35CA" w:rsidRPr="009B1447" w14:paraId="11EA8B01" w14:textId="77777777" w:rsidTr="00746B34">
        <w:tc>
          <w:tcPr>
            <w:tcW w:w="1011" w:type="pct"/>
            <w:tcBorders>
              <w:top w:val="single" w:sz="4" w:space="0" w:color="auto"/>
              <w:left w:val="single" w:sz="4" w:space="0" w:color="auto"/>
              <w:bottom w:val="single" w:sz="4" w:space="0" w:color="auto"/>
              <w:right w:val="single" w:sz="4" w:space="0" w:color="auto"/>
            </w:tcBorders>
          </w:tcPr>
          <w:p w14:paraId="4AE6DF5E" w14:textId="77777777" w:rsidR="007B35CA" w:rsidRPr="009B1447" w:rsidRDefault="007B35CA" w:rsidP="007B35CA">
            <w:pPr>
              <w:rPr>
                <w:rFonts w:ascii="Calibri" w:eastAsia="Calibri" w:hAnsi="Calibri" w:cs="Calibri"/>
                <w:color w:val="auto"/>
                <w:sz w:val="20"/>
                <w:szCs w:val="20"/>
              </w:rPr>
            </w:pPr>
            <w:r w:rsidRPr="009B1447">
              <w:rPr>
                <w:rFonts w:ascii="Calibri" w:eastAsia="Calibri" w:hAnsi="Calibri" w:cs="Calibri"/>
                <w:color w:val="auto"/>
                <w:sz w:val="20"/>
                <w:szCs w:val="20"/>
              </w:rPr>
              <w:t>VPĮ / PĮ įtvirtintų rodiklių pasiekimo užtikrinimas</w:t>
            </w:r>
          </w:p>
        </w:tc>
        <w:sdt>
          <w:sdtPr>
            <w:rPr>
              <w:rFonts w:ascii="Calibri" w:eastAsia="Calibri" w:hAnsi="Calibri" w:cs="Calibri"/>
              <w:sz w:val="20"/>
              <w:szCs w:val="20"/>
            </w:rPr>
            <w:id w:val="535156171"/>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1613F05E" w14:textId="7974AE49" w:rsidR="007B35CA" w:rsidRPr="009B1447" w:rsidRDefault="007B35CA" w:rsidP="007B35CA">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8498147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15F90A1C" w14:textId="77777777" w:rsidR="007B35CA" w:rsidRPr="009B1447" w:rsidRDefault="007B35CA" w:rsidP="007B35CA">
                <w:pPr>
                  <w:rPr>
                    <w:rFonts w:ascii="Calibri" w:eastAsia="Calibri" w:hAnsi="Calibri" w:cs="Calibri"/>
                    <w:color w:val="auto"/>
                    <w:sz w:val="20"/>
                    <w:szCs w:val="20"/>
                  </w:rPr>
                </w:pPr>
                <w:r w:rsidRPr="009B1447">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097699118"/>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0E05A459" w14:textId="77777777" w:rsidR="007B35CA" w:rsidRPr="009B1447" w:rsidRDefault="007B35CA" w:rsidP="007B35CA">
                <w:pPr>
                  <w:rPr>
                    <w:rFonts w:ascii="Calibri" w:eastAsia="Calibri" w:hAnsi="Calibri" w:cs="Calibri"/>
                    <w:color w:val="auto"/>
                    <w:sz w:val="20"/>
                    <w:szCs w:val="20"/>
                  </w:rPr>
                </w:pPr>
                <w:r w:rsidRPr="009B1447">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95294328"/>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97EAB73" w14:textId="77777777" w:rsidR="007B35CA" w:rsidRPr="009B1447" w:rsidRDefault="007B35CA" w:rsidP="007B35CA">
                <w:pPr>
                  <w:rPr>
                    <w:rFonts w:ascii="Calibri" w:eastAsia="Calibri" w:hAnsi="Calibri" w:cs="Calibri"/>
                    <w:color w:val="auto"/>
                    <w:sz w:val="20"/>
                    <w:szCs w:val="20"/>
                  </w:rPr>
                </w:pPr>
                <w:r w:rsidRPr="009B1447">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68630D8B" w14:textId="7818422E" w:rsidR="007B35CA" w:rsidRDefault="00F87643" w:rsidP="007B35CA">
            <w:pPr>
              <w:rPr>
                <w:rFonts w:ascii="Calibri" w:eastAsia="Calibri" w:hAnsi="Calibri" w:cs="Calibri"/>
                <w:color w:val="auto"/>
                <w:sz w:val="20"/>
                <w:szCs w:val="20"/>
              </w:rPr>
            </w:pPr>
            <w:r>
              <w:rPr>
                <w:rFonts w:ascii="Calibri" w:eastAsia="Calibri" w:hAnsi="Calibri" w:cs="Calibri"/>
                <w:color w:val="auto"/>
                <w:sz w:val="20"/>
                <w:szCs w:val="20"/>
              </w:rPr>
              <w:t>(1) V</w:t>
            </w:r>
            <w:r w:rsidR="007B35CA">
              <w:rPr>
                <w:rFonts w:ascii="Calibri" w:eastAsia="Calibri" w:hAnsi="Calibri" w:cs="Calibri"/>
                <w:color w:val="auto"/>
                <w:sz w:val="20"/>
                <w:szCs w:val="20"/>
              </w:rPr>
              <w:t>idaus te</w:t>
            </w:r>
            <w:r w:rsidR="00962BAE">
              <w:rPr>
                <w:rFonts w:ascii="Calibri" w:eastAsia="Calibri" w:hAnsi="Calibri" w:cs="Calibri"/>
                <w:color w:val="auto"/>
                <w:sz w:val="20"/>
                <w:szCs w:val="20"/>
              </w:rPr>
              <w:t>i</w:t>
            </w:r>
            <w:r w:rsidR="007B35CA">
              <w:rPr>
                <w:rFonts w:ascii="Calibri" w:eastAsia="Calibri" w:hAnsi="Calibri" w:cs="Calibri"/>
                <w:color w:val="auto"/>
                <w:sz w:val="20"/>
                <w:szCs w:val="20"/>
              </w:rPr>
              <w:t xml:space="preserve">sės aktuose reglamentuota už pirkimų planavimą, organizavimą ir pirkimų administravimą atsakingo asmens pareiga pirkimų planavimo etape vertinti </w:t>
            </w:r>
            <w:r w:rsidR="009F3997">
              <w:rPr>
                <w:rFonts w:ascii="Calibri" w:eastAsia="Calibri" w:hAnsi="Calibri" w:cs="Calibri"/>
                <w:color w:val="auto"/>
                <w:sz w:val="20"/>
                <w:szCs w:val="20"/>
              </w:rPr>
              <w:t xml:space="preserve">VPĮ / PĮ </w:t>
            </w:r>
            <w:r w:rsidR="00AA6E9E">
              <w:rPr>
                <w:rFonts w:ascii="Calibri" w:eastAsia="Calibri" w:hAnsi="Calibri" w:cs="Calibri"/>
                <w:color w:val="auto"/>
                <w:sz w:val="20"/>
                <w:szCs w:val="20"/>
              </w:rPr>
              <w:t xml:space="preserve">ir </w:t>
            </w:r>
            <w:r w:rsidR="00AA6E9E">
              <w:rPr>
                <w:rFonts w:ascii="Calibri" w:eastAsia="Calibri" w:hAnsi="Calibri" w:cs="Calibri"/>
                <w:color w:val="auto"/>
                <w:sz w:val="20"/>
                <w:szCs w:val="20"/>
              </w:rPr>
              <w:lastRenderedPageBreak/>
              <w:t xml:space="preserve">juos įgyvendinančiuose teisės aktuose </w:t>
            </w:r>
            <w:r w:rsidR="009F3997">
              <w:rPr>
                <w:rFonts w:ascii="Calibri" w:eastAsia="Calibri" w:hAnsi="Calibri" w:cs="Calibri"/>
                <w:color w:val="auto"/>
                <w:sz w:val="20"/>
                <w:szCs w:val="20"/>
              </w:rPr>
              <w:t>įtvirtintų rodiklių taikymą planuojamiems pirkimams, tačiau nei žaliųjų</w:t>
            </w:r>
            <w:r w:rsidR="00253491">
              <w:rPr>
                <w:rFonts w:ascii="Calibri" w:eastAsia="Calibri" w:hAnsi="Calibri" w:cs="Calibri"/>
                <w:color w:val="auto"/>
                <w:sz w:val="20"/>
                <w:szCs w:val="20"/>
              </w:rPr>
              <w:t xml:space="preserve"> pirkimų, nei </w:t>
            </w:r>
            <w:r w:rsidR="006F3796">
              <w:rPr>
                <w:rFonts w:ascii="Calibri" w:eastAsia="Calibri" w:hAnsi="Calibri" w:cs="Calibri"/>
                <w:color w:val="auto"/>
                <w:sz w:val="20"/>
                <w:szCs w:val="20"/>
              </w:rPr>
              <w:t>kokybinių</w:t>
            </w:r>
            <w:r w:rsidR="00253491">
              <w:rPr>
                <w:rFonts w:ascii="Calibri" w:eastAsia="Calibri" w:hAnsi="Calibri" w:cs="Calibri"/>
                <w:color w:val="auto"/>
                <w:sz w:val="20"/>
                <w:szCs w:val="20"/>
              </w:rPr>
              <w:t xml:space="preserve"> pasiūlymo vertinimo kriterijų taikymo, rezervuotų pirkimų, energijos vartojimo efektyvumo</w:t>
            </w:r>
            <w:r w:rsidR="00AA6E9E">
              <w:rPr>
                <w:rFonts w:ascii="Calibri" w:eastAsia="Calibri" w:hAnsi="Calibri" w:cs="Calibri"/>
                <w:color w:val="auto"/>
                <w:sz w:val="20"/>
                <w:szCs w:val="20"/>
              </w:rPr>
              <w:t xml:space="preserve"> ir kt. reikalavimai </w:t>
            </w:r>
            <w:r w:rsidR="00EC2E5B">
              <w:rPr>
                <w:rFonts w:ascii="Calibri" w:eastAsia="Calibri" w:hAnsi="Calibri" w:cs="Calibri"/>
                <w:color w:val="auto"/>
                <w:sz w:val="20"/>
                <w:szCs w:val="20"/>
              </w:rPr>
              <w:t>nėra integruoti į pirkimų planavimo dokumentus (</w:t>
            </w:r>
            <w:r w:rsidR="00075865">
              <w:rPr>
                <w:rFonts w:ascii="Calibri" w:eastAsia="Calibri" w:hAnsi="Calibri" w:cs="Calibri"/>
                <w:color w:val="auto"/>
                <w:sz w:val="20"/>
                <w:szCs w:val="20"/>
              </w:rPr>
              <w:t xml:space="preserve">Pirkimų </w:t>
            </w:r>
            <w:r w:rsidR="00EC2E5B">
              <w:rPr>
                <w:rFonts w:ascii="Calibri" w:eastAsia="Calibri" w:hAnsi="Calibri" w:cs="Calibri"/>
                <w:color w:val="auto"/>
                <w:sz w:val="20"/>
                <w:szCs w:val="20"/>
              </w:rPr>
              <w:t>planą).</w:t>
            </w:r>
          </w:p>
          <w:p w14:paraId="5B840855" w14:textId="29CE74F0" w:rsidR="00E57F54" w:rsidRPr="009B1447" w:rsidRDefault="00F87643" w:rsidP="007B35CA">
            <w:pPr>
              <w:rPr>
                <w:rFonts w:ascii="Calibri" w:eastAsia="Calibri" w:hAnsi="Calibri" w:cs="Calibri"/>
                <w:color w:val="auto"/>
                <w:sz w:val="20"/>
                <w:szCs w:val="20"/>
              </w:rPr>
            </w:pPr>
            <w:r>
              <w:rPr>
                <w:rFonts w:ascii="Calibri" w:eastAsia="Calibri" w:hAnsi="Calibri" w:cs="Calibri"/>
                <w:color w:val="auto"/>
                <w:sz w:val="20"/>
                <w:szCs w:val="20"/>
              </w:rPr>
              <w:t>(2)</w:t>
            </w:r>
            <w:r w:rsidR="00E57F54">
              <w:rPr>
                <w:rFonts w:ascii="Calibri" w:eastAsia="Calibri" w:hAnsi="Calibri" w:cs="Calibri"/>
                <w:color w:val="auto"/>
                <w:sz w:val="20"/>
                <w:szCs w:val="20"/>
              </w:rPr>
              <w:t xml:space="preserve"> P</w:t>
            </w:r>
            <w:r w:rsidR="00C41D05">
              <w:rPr>
                <w:rFonts w:ascii="Calibri" w:eastAsia="Calibri" w:hAnsi="Calibri" w:cs="Calibri"/>
                <w:color w:val="auto"/>
                <w:sz w:val="20"/>
                <w:szCs w:val="20"/>
              </w:rPr>
              <w:t>irkimų vykdytojas</w:t>
            </w:r>
            <w:r w:rsidR="00E57F54">
              <w:rPr>
                <w:rFonts w:ascii="Calibri" w:eastAsia="Calibri" w:hAnsi="Calibri" w:cs="Calibri"/>
                <w:color w:val="auto"/>
                <w:sz w:val="20"/>
                <w:szCs w:val="20"/>
              </w:rPr>
              <w:t xml:space="preserve"> nurodė, kad rodiklių pasiekimo stebėsena atliekama nuolat, ne rečiau kai</w:t>
            </w:r>
            <w:r>
              <w:rPr>
                <w:rFonts w:ascii="Calibri" w:eastAsia="Calibri" w:hAnsi="Calibri" w:cs="Calibri"/>
                <w:color w:val="auto"/>
                <w:sz w:val="20"/>
                <w:szCs w:val="20"/>
              </w:rPr>
              <w:t>p</w:t>
            </w:r>
            <w:r w:rsidR="00E57F54">
              <w:rPr>
                <w:rFonts w:ascii="Calibri" w:eastAsia="Calibri" w:hAnsi="Calibri" w:cs="Calibri"/>
                <w:color w:val="auto"/>
                <w:sz w:val="20"/>
                <w:szCs w:val="20"/>
              </w:rPr>
              <w:t xml:space="preserve"> kas mėnesį</w:t>
            </w:r>
            <w:r w:rsidR="006F6065">
              <w:rPr>
                <w:rFonts w:ascii="Calibri" w:eastAsia="Calibri" w:hAnsi="Calibri" w:cs="Calibri"/>
                <w:color w:val="auto"/>
                <w:sz w:val="20"/>
                <w:szCs w:val="20"/>
              </w:rPr>
              <w:t xml:space="preserve"> peržiūrint vykdomus ar planuojamus vykdyti pirkimus</w:t>
            </w:r>
            <w:r w:rsidR="00E57F54">
              <w:rPr>
                <w:rFonts w:ascii="Calibri" w:eastAsia="Calibri" w:hAnsi="Calibri" w:cs="Calibri"/>
                <w:color w:val="auto"/>
                <w:sz w:val="20"/>
                <w:szCs w:val="20"/>
              </w:rPr>
              <w:t xml:space="preserve"> </w:t>
            </w:r>
            <w:r w:rsidR="006F6065">
              <w:rPr>
                <w:rFonts w:ascii="Calibri" w:eastAsia="Calibri" w:hAnsi="Calibri" w:cs="Calibri"/>
                <w:color w:val="auto"/>
                <w:sz w:val="20"/>
                <w:szCs w:val="20"/>
              </w:rPr>
              <w:t>prieš jų paskelbimą ir galimą šių pirkimų</w:t>
            </w:r>
            <w:r w:rsidR="00BC0797">
              <w:rPr>
                <w:rFonts w:ascii="Calibri" w:eastAsia="Calibri" w:hAnsi="Calibri" w:cs="Calibri"/>
                <w:color w:val="auto"/>
                <w:sz w:val="20"/>
                <w:szCs w:val="20"/>
              </w:rPr>
              <w:t xml:space="preserve"> įtaką rodiklių pasiekimui, </w:t>
            </w:r>
            <w:r w:rsidR="00E57F54">
              <w:rPr>
                <w:rFonts w:ascii="Calibri" w:eastAsia="Calibri" w:hAnsi="Calibri" w:cs="Calibri"/>
                <w:color w:val="auto"/>
                <w:sz w:val="20"/>
                <w:szCs w:val="20"/>
              </w:rPr>
              <w:t>tačiau</w:t>
            </w:r>
            <w:r w:rsidR="00BC0797">
              <w:rPr>
                <w:rFonts w:ascii="Calibri" w:eastAsia="Calibri" w:hAnsi="Calibri" w:cs="Calibri"/>
                <w:color w:val="auto"/>
                <w:sz w:val="20"/>
                <w:szCs w:val="20"/>
              </w:rPr>
              <w:t xml:space="preserve"> rodiklių pasiekimo analizė nėra atskirai dokumentuojama.</w:t>
            </w:r>
          </w:p>
        </w:tc>
        <w:tc>
          <w:tcPr>
            <w:tcW w:w="1061" w:type="pct"/>
            <w:tcBorders>
              <w:top w:val="single" w:sz="4" w:space="0" w:color="auto"/>
              <w:left w:val="single" w:sz="4" w:space="0" w:color="auto"/>
              <w:bottom w:val="single" w:sz="4" w:space="0" w:color="auto"/>
              <w:right w:val="single" w:sz="4" w:space="0" w:color="auto"/>
            </w:tcBorders>
          </w:tcPr>
          <w:p w14:paraId="6F417B09" w14:textId="2DE42024" w:rsidR="007B35CA" w:rsidRDefault="006C4448" w:rsidP="007B35CA">
            <w:pPr>
              <w:rPr>
                <w:rFonts w:ascii="Calibri" w:eastAsia="Calibri" w:hAnsi="Calibri" w:cs="Calibri"/>
                <w:color w:val="auto"/>
                <w:sz w:val="20"/>
                <w:szCs w:val="20"/>
              </w:rPr>
            </w:pPr>
            <w:r>
              <w:rPr>
                <w:rFonts w:ascii="Calibri" w:eastAsia="Calibri" w:hAnsi="Calibri" w:cs="Calibri"/>
                <w:color w:val="auto"/>
                <w:sz w:val="20"/>
                <w:szCs w:val="20"/>
              </w:rPr>
              <w:lastRenderedPageBreak/>
              <w:t xml:space="preserve">(1) </w:t>
            </w:r>
            <w:r w:rsidR="00F82388">
              <w:rPr>
                <w:rFonts w:ascii="Calibri" w:eastAsia="Calibri" w:hAnsi="Calibri" w:cs="Calibri"/>
                <w:color w:val="auto"/>
                <w:sz w:val="20"/>
                <w:szCs w:val="20"/>
              </w:rPr>
              <w:t>R</w:t>
            </w:r>
            <w:r w:rsidR="00E331BE">
              <w:rPr>
                <w:rFonts w:ascii="Calibri" w:eastAsia="Calibri" w:hAnsi="Calibri" w:cs="Calibri"/>
                <w:color w:val="auto"/>
                <w:sz w:val="20"/>
                <w:szCs w:val="20"/>
              </w:rPr>
              <w:t>odiklių taikymą planuoti iš anksto</w:t>
            </w:r>
            <w:r w:rsidR="00E53ABE">
              <w:rPr>
                <w:rFonts w:ascii="Calibri" w:eastAsia="Calibri" w:hAnsi="Calibri" w:cs="Calibri"/>
                <w:color w:val="auto"/>
                <w:sz w:val="20"/>
                <w:szCs w:val="20"/>
              </w:rPr>
              <w:t xml:space="preserve">, t. y. </w:t>
            </w:r>
            <w:r w:rsidR="00075865">
              <w:rPr>
                <w:rFonts w:ascii="Calibri" w:eastAsia="Calibri" w:hAnsi="Calibri" w:cs="Calibri"/>
                <w:color w:val="auto"/>
                <w:sz w:val="20"/>
                <w:szCs w:val="20"/>
              </w:rPr>
              <w:t xml:space="preserve">Pirkimų </w:t>
            </w:r>
            <w:r w:rsidR="00E861B0">
              <w:rPr>
                <w:rFonts w:ascii="Calibri" w:eastAsia="Calibri" w:hAnsi="Calibri" w:cs="Calibri"/>
                <w:color w:val="auto"/>
                <w:sz w:val="20"/>
                <w:szCs w:val="20"/>
              </w:rPr>
              <w:t>plane aiškiai identifik</w:t>
            </w:r>
            <w:r w:rsidR="00E331BE">
              <w:rPr>
                <w:rFonts w:ascii="Calibri" w:eastAsia="Calibri" w:hAnsi="Calibri" w:cs="Calibri"/>
                <w:color w:val="auto"/>
                <w:sz w:val="20"/>
                <w:szCs w:val="20"/>
              </w:rPr>
              <w:t>uoti</w:t>
            </w:r>
            <w:r w:rsidR="00E861B0">
              <w:rPr>
                <w:rFonts w:ascii="Calibri" w:eastAsia="Calibri" w:hAnsi="Calibri" w:cs="Calibri"/>
                <w:color w:val="auto"/>
                <w:sz w:val="20"/>
                <w:szCs w:val="20"/>
              </w:rPr>
              <w:t>, kuriems</w:t>
            </w:r>
            <w:r w:rsidR="00E331BE">
              <w:rPr>
                <w:rFonts w:ascii="Calibri" w:eastAsia="Calibri" w:hAnsi="Calibri" w:cs="Calibri"/>
                <w:color w:val="auto"/>
                <w:sz w:val="20"/>
                <w:szCs w:val="20"/>
              </w:rPr>
              <w:t xml:space="preserve"> pirkimams taikomi žaliųjų pirkimų </w:t>
            </w:r>
            <w:r w:rsidR="00E331BE">
              <w:rPr>
                <w:rFonts w:ascii="Calibri" w:eastAsia="Calibri" w:hAnsi="Calibri" w:cs="Calibri"/>
                <w:color w:val="auto"/>
                <w:sz w:val="20"/>
                <w:szCs w:val="20"/>
              </w:rPr>
              <w:lastRenderedPageBreak/>
              <w:t xml:space="preserve">reikalavimai, </w:t>
            </w:r>
            <w:r w:rsidR="00D74A2B">
              <w:rPr>
                <w:rFonts w:ascii="Calibri" w:eastAsia="Calibri" w:hAnsi="Calibri" w:cs="Calibri"/>
                <w:color w:val="auto"/>
                <w:sz w:val="20"/>
                <w:szCs w:val="20"/>
              </w:rPr>
              <w:t>kokybiniai</w:t>
            </w:r>
            <w:r w:rsidR="00E331BE">
              <w:rPr>
                <w:rFonts w:ascii="Calibri" w:eastAsia="Calibri" w:hAnsi="Calibri" w:cs="Calibri"/>
                <w:color w:val="auto"/>
                <w:sz w:val="20"/>
                <w:szCs w:val="20"/>
              </w:rPr>
              <w:t xml:space="preserve"> pasiūlymo vertinimo kriterijai, rezervuoti pirkimai, energijos vartojimo efektyvumo ir kiti privalomi ar siektini rodikliai;</w:t>
            </w:r>
          </w:p>
          <w:p w14:paraId="538D72EF" w14:textId="448C1693" w:rsidR="00080B58" w:rsidRDefault="00E331BE" w:rsidP="007B35CA">
            <w:pPr>
              <w:rPr>
                <w:rFonts w:ascii="Calibri" w:eastAsia="Calibri" w:hAnsi="Calibri" w:cs="Calibri"/>
                <w:color w:val="auto"/>
                <w:sz w:val="20"/>
                <w:szCs w:val="20"/>
              </w:rPr>
            </w:pPr>
            <w:r>
              <w:rPr>
                <w:rFonts w:ascii="Calibri" w:eastAsia="Calibri" w:hAnsi="Calibri" w:cs="Calibri"/>
                <w:color w:val="auto"/>
                <w:sz w:val="20"/>
                <w:szCs w:val="20"/>
              </w:rPr>
              <w:t xml:space="preserve">(2) </w:t>
            </w:r>
            <w:r w:rsidR="009D5EE5">
              <w:rPr>
                <w:rFonts w:ascii="Calibri" w:eastAsia="Calibri" w:hAnsi="Calibri" w:cs="Calibri"/>
                <w:color w:val="auto"/>
                <w:sz w:val="20"/>
                <w:szCs w:val="20"/>
              </w:rPr>
              <w:t>N</w:t>
            </w:r>
            <w:r w:rsidR="00E53ABE">
              <w:rPr>
                <w:rFonts w:ascii="Calibri" w:eastAsia="Calibri" w:hAnsi="Calibri" w:cs="Calibri"/>
                <w:color w:val="auto"/>
                <w:sz w:val="20"/>
                <w:szCs w:val="20"/>
              </w:rPr>
              <w:t>ustatyti privalomą rodiklių pasiekimo stebėsenos ir analizės dokumentavimo tva</w:t>
            </w:r>
            <w:r w:rsidR="004F431C">
              <w:rPr>
                <w:rFonts w:ascii="Calibri" w:eastAsia="Calibri" w:hAnsi="Calibri" w:cs="Calibri"/>
                <w:color w:val="auto"/>
                <w:sz w:val="20"/>
                <w:szCs w:val="20"/>
              </w:rPr>
              <w:t>rką</w:t>
            </w:r>
            <w:r w:rsidR="00AB3D6B">
              <w:rPr>
                <w:rFonts w:ascii="Calibri" w:eastAsia="Calibri" w:hAnsi="Calibri" w:cs="Calibri"/>
                <w:color w:val="auto"/>
                <w:sz w:val="20"/>
                <w:szCs w:val="20"/>
              </w:rPr>
              <w:t xml:space="preserve"> bei paskirti atsakingą asmenį už rodiklių stebėseną.</w:t>
            </w:r>
          </w:p>
          <w:p w14:paraId="4AB00AC6" w14:textId="77777777" w:rsidR="00080B58" w:rsidRDefault="00080B58" w:rsidP="007B35CA">
            <w:pPr>
              <w:rPr>
                <w:rFonts w:ascii="Calibri" w:eastAsia="Calibri" w:hAnsi="Calibri" w:cs="Calibri"/>
                <w:color w:val="auto"/>
                <w:sz w:val="20"/>
                <w:szCs w:val="20"/>
              </w:rPr>
            </w:pPr>
          </w:p>
          <w:p w14:paraId="73408F80" w14:textId="55AFDA91" w:rsidR="00080B58" w:rsidRPr="009B1447" w:rsidRDefault="00B40177" w:rsidP="007B35CA">
            <w:pPr>
              <w:rPr>
                <w:rFonts w:ascii="Calibri" w:eastAsia="Calibri" w:hAnsi="Calibri" w:cs="Calibri"/>
                <w:color w:val="auto"/>
                <w:sz w:val="20"/>
                <w:szCs w:val="20"/>
              </w:rPr>
            </w:pPr>
            <w:r>
              <w:rPr>
                <w:rFonts w:ascii="Calibri" w:eastAsia="Calibri" w:hAnsi="Calibri" w:cs="Calibri"/>
                <w:color w:val="auto"/>
                <w:sz w:val="20"/>
                <w:szCs w:val="20"/>
              </w:rPr>
              <w:t>Rekomenduojamas terminas</w:t>
            </w:r>
            <w:r w:rsidR="00080B58">
              <w:rPr>
                <w:rFonts w:ascii="Calibri" w:eastAsia="Calibri" w:hAnsi="Calibri" w:cs="Calibri"/>
                <w:color w:val="auto"/>
                <w:sz w:val="20"/>
                <w:szCs w:val="20"/>
              </w:rPr>
              <w:t>: 2026 m. rugsėjo mėn.</w:t>
            </w:r>
          </w:p>
        </w:tc>
        <w:tc>
          <w:tcPr>
            <w:tcW w:w="908" w:type="pct"/>
            <w:tcBorders>
              <w:top w:val="single" w:sz="4" w:space="0" w:color="auto"/>
              <w:left w:val="single" w:sz="4" w:space="0" w:color="auto"/>
              <w:bottom w:val="single" w:sz="4" w:space="0" w:color="auto"/>
              <w:right w:val="single" w:sz="4" w:space="0" w:color="auto"/>
            </w:tcBorders>
          </w:tcPr>
          <w:p w14:paraId="23BA08CC" w14:textId="77777777" w:rsidR="00356CF7" w:rsidRPr="00356CF7" w:rsidRDefault="00356CF7" w:rsidP="00356CF7">
            <w:pPr>
              <w:rPr>
                <w:rFonts w:ascii="Calibri" w:eastAsia="Calibri" w:hAnsi="Calibri" w:cs="Calibri"/>
                <w:color w:val="auto"/>
                <w:sz w:val="20"/>
                <w:szCs w:val="20"/>
              </w:rPr>
            </w:pPr>
            <w:r w:rsidRPr="00356CF7">
              <w:rPr>
                <w:rFonts w:ascii="Calibri" w:eastAsia="Calibri" w:hAnsi="Calibri" w:cs="Calibri"/>
                <w:color w:val="auto"/>
                <w:sz w:val="20"/>
                <w:szCs w:val="20"/>
              </w:rPr>
              <w:lastRenderedPageBreak/>
              <w:t>1.</w:t>
            </w:r>
            <w:r w:rsidRPr="00356CF7">
              <w:rPr>
                <w:color w:val="auto"/>
              </w:rPr>
              <w:t xml:space="preserve"> </w:t>
            </w:r>
            <w:r w:rsidRPr="00356CF7">
              <w:rPr>
                <w:rFonts w:ascii="Calibri" w:eastAsia="Calibri" w:hAnsi="Calibri" w:cs="Calibri"/>
                <w:color w:val="auto"/>
                <w:sz w:val="20"/>
                <w:szCs w:val="20"/>
              </w:rPr>
              <w:t xml:space="preserve">Atnaujinti Pirkimų plano formą, numatant joje informaciją apie žaliųjų pirkimų, kokybinių vertinimo </w:t>
            </w:r>
            <w:r w:rsidRPr="00356CF7">
              <w:rPr>
                <w:rFonts w:ascii="Calibri" w:eastAsia="Calibri" w:hAnsi="Calibri" w:cs="Calibri"/>
                <w:color w:val="auto"/>
                <w:sz w:val="20"/>
                <w:szCs w:val="20"/>
              </w:rPr>
              <w:lastRenderedPageBreak/>
              <w:t>kriterijų, rezervuotų pirkimų, energijos vartojimo efektyvumo ir kitų siektinų rodiklių taikymą.</w:t>
            </w:r>
          </w:p>
          <w:p w14:paraId="32F03993" w14:textId="77777777" w:rsidR="00356CF7" w:rsidRPr="00356CF7" w:rsidRDefault="00356CF7" w:rsidP="00356CF7">
            <w:pPr>
              <w:rPr>
                <w:rFonts w:ascii="Calibri" w:eastAsia="Calibri" w:hAnsi="Calibri" w:cs="Calibri"/>
                <w:color w:val="auto"/>
                <w:sz w:val="20"/>
                <w:szCs w:val="20"/>
              </w:rPr>
            </w:pPr>
            <w:r w:rsidRPr="00356CF7">
              <w:rPr>
                <w:rFonts w:ascii="Calibri" w:eastAsia="Calibri" w:hAnsi="Calibri" w:cs="Calibri"/>
                <w:color w:val="auto"/>
                <w:sz w:val="20"/>
                <w:szCs w:val="20"/>
              </w:rPr>
              <w:t>2.</w:t>
            </w:r>
            <w:r w:rsidRPr="00356CF7">
              <w:rPr>
                <w:color w:val="auto"/>
              </w:rPr>
              <w:t xml:space="preserve"> </w:t>
            </w:r>
            <w:r w:rsidRPr="00356CF7">
              <w:rPr>
                <w:rFonts w:ascii="Calibri" w:eastAsia="Calibri" w:hAnsi="Calibri" w:cs="Calibri"/>
                <w:color w:val="auto"/>
                <w:sz w:val="20"/>
                <w:szCs w:val="20"/>
              </w:rPr>
              <w:t>Atnaujinti PV Pirkimų organizavimo ir vidaus kontrolės tvarkos aprašą, nustatant rodiklių stebėsenos ir analizės dokumentavimo tvarką. Paskirti atsakingą asmenį už rodiklių stebėseną.</w:t>
            </w:r>
          </w:p>
          <w:p w14:paraId="44DD9079" w14:textId="77777777" w:rsidR="00356CF7" w:rsidRPr="00356CF7" w:rsidRDefault="00356CF7" w:rsidP="00356CF7">
            <w:pPr>
              <w:rPr>
                <w:rFonts w:ascii="Calibri" w:eastAsia="Calibri" w:hAnsi="Calibri" w:cs="Calibri"/>
                <w:color w:val="auto"/>
                <w:sz w:val="20"/>
                <w:szCs w:val="20"/>
              </w:rPr>
            </w:pPr>
          </w:p>
          <w:p w14:paraId="5E234B7E" w14:textId="77777777" w:rsidR="00356CF7" w:rsidRDefault="00356CF7" w:rsidP="00356CF7">
            <w:pPr>
              <w:rPr>
                <w:rFonts w:ascii="Calibri" w:eastAsia="Calibri" w:hAnsi="Calibri" w:cs="Calibri"/>
                <w:color w:val="auto"/>
                <w:sz w:val="20"/>
                <w:szCs w:val="20"/>
              </w:rPr>
            </w:pPr>
            <w:r w:rsidRPr="00356CF7">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356CF7">
              <w:rPr>
                <w:rFonts w:ascii="Calibri" w:eastAsia="Calibri" w:hAnsi="Calibri" w:cs="Calibri"/>
                <w:color w:val="auto"/>
                <w:sz w:val="20"/>
                <w:szCs w:val="20"/>
              </w:rPr>
              <w:t>,</w:t>
            </w:r>
          </w:p>
          <w:p w14:paraId="0ECE0D8D" w14:textId="566013E9" w:rsidR="007B35CA" w:rsidRPr="00356CF7" w:rsidRDefault="00356CF7" w:rsidP="00356CF7">
            <w:pPr>
              <w:rPr>
                <w:rFonts w:ascii="Calibri" w:eastAsia="Calibri" w:hAnsi="Calibri" w:cs="Calibri"/>
                <w:color w:val="auto"/>
                <w:sz w:val="20"/>
                <w:szCs w:val="20"/>
              </w:rPr>
            </w:pPr>
            <w:r>
              <w:rPr>
                <w:rFonts w:ascii="Calibri" w:eastAsia="Calibri" w:hAnsi="Calibri" w:cs="Calibri"/>
                <w:color w:val="auto"/>
                <w:sz w:val="20"/>
                <w:szCs w:val="20"/>
              </w:rPr>
              <w:t>Terminas:</w:t>
            </w:r>
            <w:r w:rsidRPr="00356CF7">
              <w:rPr>
                <w:rFonts w:ascii="Calibri" w:eastAsia="Calibri" w:hAnsi="Calibri" w:cs="Calibri"/>
                <w:color w:val="auto"/>
                <w:sz w:val="20"/>
                <w:szCs w:val="20"/>
              </w:rPr>
              <w:t xml:space="preserve"> iki 2026 m. rugsėjo 1 d.</w:t>
            </w:r>
          </w:p>
        </w:tc>
      </w:tr>
      <w:tr w:rsidR="00C03B9F" w:rsidRPr="00801FF0" w14:paraId="59E7ABFD" w14:textId="77777777" w:rsidTr="00746B34">
        <w:tc>
          <w:tcPr>
            <w:tcW w:w="1011" w:type="pct"/>
            <w:tcBorders>
              <w:top w:val="single" w:sz="4" w:space="0" w:color="auto"/>
              <w:left w:val="single" w:sz="4" w:space="0" w:color="auto"/>
              <w:bottom w:val="single" w:sz="4" w:space="0" w:color="auto"/>
              <w:right w:val="single" w:sz="4" w:space="0" w:color="auto"/>
            </w:tcBorders>
          </w:tcPr>
          <w:p w14:paraId="6DE3625A" w14:textId="77777777" w:rsidR="00C03B9F" w:rsidRPr="00801FF0" w:rsidRDefault="00C03B9F" w:rsidP="00C03B9F">
            <w:pPr>
              <w:rPr>
                <w:rFonts w:ascii="Calibri" w:eastAsia="Calibri" w:hAnsi="Calibri" w:cs="Calibri"/>
                <w:color w:val="auto"/>
                <w:sz w:val="20"/>
                <w:szCs w:val="20"/>
              </w:rPr>
            </w:pPr>
            <w:r w:rsidRPr="009E2045">
              <w:rPr>
                <w:rFonts w:ascii="Calibri" w:eastAsia="Calibri" w:hAnsi="Calibri" w:cs="Calibri"/>
                <w:color w:val="auto"/>
                <w:sz w:val="20"/>
                <w:szCs w:val="20"/>
              </w:rPr>
              <w:lastRenderedPageBreak/>
              <w:t>Darnieji pirkimai</w:t>
            </w:r>
          </w:p>
        </w:tc>
        <w:sdt>
          <w:sdtPr>
            <w:rPr>
              <w:rFonts w:ascii="Calibri" w:eastAsia="Calibri" w:hAnsi="Calibri" w:cs="Calibri"/>
              <w:sz w:val="20"/>
              <w:szCs w:val="20"/>
            </w:rPr>
            <w:id w:val="302515007"/>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4741115A" w14:textId="16CDA89F" w:rsidR="00C03B9F" w:rsidRPr="00801FF0" w:rsidRDefault="00C03B9F" w:rsidP="00C03B9F">
                <w:pPr>
                  <w:rPr>
                    <w:rFonts w:ascii="Calibri" w:eastAsia="Calibri" w:hAnsi="Calibri" w:cs="Calibri"/>
                    <w:color w:val="auto"/>
                    <w:sz w:val="20"/>
                    <w:szCs w:val="20"/>
                  </w:rPr>
                </w:pPr>
                <w:r w:rsidRPr="004004B8">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21034240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64390E0" w14:textId="77777777" w:rsidR="00C03B9F" w:rsidRPr="00801FF0" w:rsidRDefault="00C03B9F" w:rsidP="00C03B9F">
                <w:pPr>
                  <w:rPr>
                    <w:rFonts w:ascii="Calibri" w:eastAsia="Calibri" w:hAnsi="Calibri" w:cs="Calibri"/>
                    <w:color w:val="auto"/>
                    <w:sz w:val="20"/>
                    <w:szCs w:val="20"/>
                  </w:rPr>
                </w:pPr>
                <w:r w:rsidRPr="00801FF0">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757553990"/>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0919996D" w14:textId="77777777" w:rsidR="00C03B9F" w:rsidRPr="00801FF0" w:rsidRDefault="00C03B9F" w:rsidP="00C03B9F">
                <w:pPr>
                  <w:rPr>
                    <w:rFonts w:ascii="Calibri" w:eastAsia="Calibri" w:hAnsi="Calibri" w:cs="Calibri"/>
                    <w:color w:val="auto"/>
                    <w:sz w:val="20"/>
                    <w:szCs w:val="20"/>
                  </w:rPr>
                </w:pPr>
                <w:r w:rsidRPr="00801FF0">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470328637"/>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361F98FB" w14:textId="77777777" w:rsidR="00C03B9F" w:rsidRPr="00801FF0" w:rsidRDefault="00C03B9F" w:rsidP="00C03B9F">
                <w:pPr>
                  <w:rPr>
                    <w:rFonts w:ascii="Calibri" w:eastAsia="Calibri" w:hAnsi="Calibri" w:cs="Calibri"/>
                    <w:color w:val="auto"/>
                    <w:sz w:val="20"/>
                    <w:szCs w:val="20"/>
                  </w:rPr>
                </w:pPr>
                <w:r w:rsidRPr="00801FF0">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797C7125" w14:textId="722EE434" w:rsidR="00C03B9F" w:rsidRPr="00801FF0" w:rsidRDefault="00AA5050" w:rsidP="00C03B9F">
            <w:pPr>
              <w:spacing w:after="40"/>
              <w:rPr>
                <w:rFonts w:ascii="Calibri" w:eastAsia="Calibri" w:hAnsi="Calibri" w:cs="Calibri"/>
                <w:color w:val="auto"/>
                <w:sz w:val="20"/>
                <w:szCs w:val="20"/>
              </w:rPr>
            </w:pPr>
            <w:r>
              <w:rPr>
                <w:rFonts w:ascii="Calibri" w:eastAsia="Calibri" w:hAnsi="Calibri" w:cs="Calibri"/>
                <w:color w:val="auto"/>
                <w:sz w:val="20"/>
                <w:szCs w:val="20"/>
              </w:rPr>
              <w:t xml:space="preserve">(1) </w:t>
            </w:r>
            <w:r w:rsidR="00C03B9F" w:rsidRPr="00801FF0">
              <w:rPr>
                <w:rFonts w:ascii="Calibri" w:eastAsia="Calibri" w:hAnsi="Calibri" w:cs="Calibri"/>
                <w:color w:val="auto"/>
                <w:sz w:val="20"/>
                <w:szCs w:val="20"/>
              </w:rPr>
              <w:t xml:space="preserve">Darniųjų pirkimų planavimas ir įgyvendinimas nėra pakankamai nuoseklus. Sprendimai dėl aplinkosauginių, socialinių ar inovatyvių kriterijų priimami pirkimo dokumentų rengimo etape, todėl jų integravimas nėra iš anksto suplanuotas ar pagrįstas strateginiu požiūriu. Socialiniai kriterijai taikyti tik viename </w:t>
            </w:r>
            <w:r w:rsidR="00A53E2D">
              <w:rPr>
                <w:rFonts w:ascii="Calibri" w:eastAsia="Calibri" w:hAnsi="Calibri" w:cs="Calibri"/>
                <w:color w:val="auto"/>
                <w:sz w:val="20"/>
                <w:szCs w:val="20"/>
              </w:rPr>
              <w:t xml:space="preserve">2025 m. vykdytame </w:t>
            </w:r>
            <w:r w:rsidR="00C03B9F" w:rsidRPr="00801FF0">
              <w:rPr>
                <w:rFonts w:ascii="Calibri" w:eastAsia="Calibri" w:hAnsi="Calibri" w:cs="Calibri"/>
                <w:color w:val="auto"/>
                <w:sz w:val="20"/>
                <w:szCs w:val="20"/>
              </w:rPr>
              <w:t>pirkime</w:t>
            </w:r>
            <w:r w:rsidR="00A53E2D">
              <w:rPr>
                <w:rStyle w:val="FootnoteReference"/>
                <w:rFonts w:ascii="Calibri" w:eastAsia="Calibri" w:hAnsi="Calibri" w:cs="Calibri"/>
                <w:color w:val="auto"/>
                <w:sz w:val="20"/>
                <w:szCs w:val="20"/>
              </w:rPr>
              <w:footnoteReference w:id="16"/>
            </w:r>
            <w:r w:rsidR="00C03B9F" w:rsidRPr="00801FF0">
              <w:rPr>
                <w:rFonts w:ascii="Calibri" w:eastAsia="Calibri" w:hAnsi="Calibri" w:cs="Calibri"/>
                <w:color w:val="auto"/>
                <w:sz w:val="20"/>
                <w:szCs w:val="20"/>
              </w:rPr>
              <w:t>, inovatyvūs pirkimai nevykdyti, papildomi socialinės atsakomybės reikalavimai netaik</w:t>
            </w:r>
            <w:r>
              <w:rPr>
                <w:rFonts w:ascii="Calibri" w:eastAsia="Calibri" w:hAnsi="Calibri" w:cs="Calibri"/>
                <w:color w:val="auto"/>
                <w:sz w:val="20"/>
                <w:szCs w:val="20"/>
              </w:rPr>
              <w:t>yti</w:t>
            </w:r>
            <w:r w:rsidR="00C03B9F" w:rsidRPr="00801FF0">
              <w:rPr>
                <w:rFonts w:ascii="Calibri" w:eastAsia="Calibri" w:hAnsi="Calibri" w:cs="Calibri"/>
                <w:color w:val="auto"/>
                <w:sz w:val="20"/>
                <w:szCs w:val="20"/>
              </w:rPr>
              <w:t xml:space="preserve">. </w:t>
            </w:r>
          </w:p>
          <w:p w14:paraId="3FFD4BB6" w14:textId="5906B7C5" w:rsidR="00C03B9F" w:rsidRPr="00801FF0" w:rsidRDefault="00AA5050" w:rsidP="00C03B9F">
            <w:pPr>
              <w:spacing w:after="40"/>
              <w:rPr>
                <w:rFonts w:ascii="Calibri" w:eastAsia="Calibri" w:hAnsi="Calibri" w:cs="Calibri"/>
                <w:color w:val="auto"/>
                <w:sz w:val="20"/>
                <w:szCs w:val="20"/>
              </w:rPr>
            </w:pPr>
            <w:r>
              <w:rPr>
                <w:rFonts w:ascii="Calibri" w:eastAsia="Calibri" w:hAnsi="Calibri" w:cs="Calibri"/>
                <w:color w:val="auto"/>
                <w:sz w:val="20"/>
                <w:szCs w:val="20"/>
              </w:rPr>
              <w:t xml:space="preserve">(2) </w:t>
            </w:r>
            <w:r w:rsidR="00C03B9F" w:rsidRPr="00801FF0">
              <w:rPr>
                <w:rFonts w:ascii="Calibri" w:eastAsia="Calibri" w:hAnsi="Calibri" w:cs="Calibri"/>
                <w:color w:val="auto"/>
                <w:sz w:val="20"/>
                <w:szCs w:val="20"/>
              </w:rPr>
              <w:t>P</w:t>
            </w:r>
            <w:r w:rsidR="005E4A87">
              <w:rPr>
                <w:rFonts w:ascii="Calibri" w:eastAsia="Calibri" w:hAnsi="Calibri" w:cs="Calibri"/>
                <w:color w:val="auto"/>
                <w:sz w:val="20"/>
                <w:szCs w:val="20"/>
              </w:rPr>
              <w:t>irkimų vykdytojas</w:t>
            </w:r>
            <w:r w:rsidR="00C03B9F" w:rsidRPr="00801FF0">
              <w:rPr>
                <w:rFonts w:ascii="Calibri" w:eastAsia="Calibri" w:hAnsi="Calibri" w:cs="Calibri"/>
                <w:color w:val="auto"/>
                <w:sz w:val="20"/>
                <w:szCs w:val="20"/>
              </w:rPr>
              <w:t xml:space="preserve"> neturi pasitvirtinęs darniųjų pirkimų strategijos ar nustatytų siektinų rodiklių</w:t>
            </w:r>
            <w:r w:rsidR="00C03B9F">
              <w:rPr>
                <w:rFonts w:ascii="Calibri" w:eastAsia="Calibri" w:hAnsi="Calibri" w:cs="Calibri"/>
                <w:color w:val="auto"/>
                <w:sz w:val="20"/>
                <w:szCs w:val="20"/>
              </w:rPr>
              <w:t>, tikslų</w:t>
            </w:r>
            <w:r w:rsidR="00C03B9F" w:rsidRPr="00801FF0">
              <w:rPr>
                <w:rFonts w:ascii="Calibri" w:eastAsia="Calibri" w:hAnsi="Calibri" w:cs="Calibri"/>
                <w:color w:val="auto"/>
                <w:sz w:val="20"/>
                <w:szCs w:val="20"/>
              </w:rPr>
              <w:t>, todėl trūksta kryptingo šios srities vystymo ir stebėsenos. Nor</w:t>
            </w:r>
            <w:r w:rsidR="00C03B9F">
              <w:rPr>
                <w:rFonts w:ascii="Calibri" w:eastAsia="Calibri" w:hAnsi="Calibri" w:cs="Calibri"/>
                <w:color w:val="auto"/>
                <w:sz w:val="20"/>
                <w:szCs w:val="20"/>
              </w:rPr>
              <w:t>s</w:t>
            </w:r>
            <w:r w:rsidR="00C03B9F" w:rsidRPr="00801FF0">
              <w:rPr>
                <w:rFonts w:ascii="Calibri" w:eastAsia="Calibri" w:hAnsi="Calibri" w:cs="Calibri"/>
                <w:color w:val="auto"/>
                <w:sz w:val="20"/>
                <w:szCs w:val="20"/>
              </w:rPr>
              <w:t xml:space="preserve"> tam tikri aplinkosauginiai sprendimai taikomi, pvz., </w:t>
            </w:r>
            <w:r w:rsidR="0084662A">
              <w:rPr>
                <w:rFonts w:ascii="Calibri" w:eastAsia="Calibri" w:hAnsi="Calibri" w:cs="Calibri"/>
                <w:color w:val="auto"/>
                <w:sz w:val="20"/>
                <w:szCs w:val="20"/>
              </w:rPr>
              <w:t xml:space="preserve">aplinkos apsaugos kriterijai, susiję su mažesne tarša, </w:t>
            </w:r>
            <w:proofErr w:type="spellStart"/>
            <w:r w:rsidR="00A35758">
              <w:rPr>
                <w:rFonts w:ascii="Calibri" w:eastAsia="Calibri" w:hAnsi="Calibri" w:cs="Calibri"/>
                <w:color w:val="auto"/>
                <w:sz w:val="20"/>
                <w:szCs w:val="20"/>
              </w:rPr>
              <w:t>perdirbamumu</w:t>
            </w:r>
            <w:proofErr w:type="spellEnd"/>
            <w:r w:rsidR="00A35758">
              <w:rPr>
                <w:rFonts w:ascii="Calibri" w:eastAsia="Calibri" w:hAnsi="Calibri" w:cs="Calibri"/>
                <w:color w:val="auto"/>
                <w:sz w:val="20"/>
                <w:szCs w:val="20"/>
              </w:rPr>
              <w:t xml:space="preserve"> bei mažesniu atliekų </w:t>
            </w:r>
            <w:r w:rsidR="00A35758">
              <w:rPr>
                <w:rFonts w:ascii="Calibri" w:eastAsia="Calibri" w:hAnsi="Calibri" w:cs="Calibri"/>
                <w:color w:val="auto"/>
                <w:sz w:val="20"/>
                <w:szCs w:val="20"/>
              </w:rPr>
              <w:lastRenderedPageBreak/>
              <w:t xml:space="preserve">susidarymu, </w:t>
            </w:r>
            <w:r w:rsidR="00C03B9F" w:rsidRPr="00801FF0">
              <w:rPr>
                <w:rFonts w:ascii="Calibri" w:eastAsia="Calibri" w:hAnsi="Calibri" w:cs="Calibri"/>
                <w:color w:val="auto"/>
                <w:sz w:val="20"/>
                <w:szCs w:val="20"/>
              </w:rPr>
              <w:t>ilgaamžiškum</w:t>
            </w:r>
            <w:r w:rsidR="00A35758">
              <w:rPr>
                <w:rFonts w:ascii="Calibri" w:eastAsia="Calibri" w:hAnsi="Calibri" w:cs="Calibri"/>
                <w:color w:val="auto"/>
                <w:sz w:val="20"/>
                <w:szCs w:val="20"/>
              </w:rPr>
              <w:t xml:space="preserve">o </w:t>
            </w:r>
            <w:r w:rsidR="00C03B9F" w:rsidRPr="00801FF0">
              <w:rPr>
                <w:rFonts w:ascii="Calibri" w:eastAsia="Calibri" w:hAnsi="Calibri" w:cs="Calibri"/>
                <w:color w:val="auto"/>
                <w:sz w:val="20"/>
                <w:szCs w:val="20"/>
              </w:rPr>
              <w:t>reikalavimai</w:t>
            </w:r>
            <w:r w:rsidR="00236671">
              <w:rPr>
                <w:rFonts w:ascii="Calibri" w:eastAsia="Calibri" w:hAnsi="Calibri" w:cs="Calibri"/>
                <w:color w:val="auto"/>
                <w:sz w:val="20"/>
                <w:szCs w:val="20"/>
              </w:rPr>
              <w:t>s</w:t>
            </w:r>
            <w:r w:rsidR="00C03B9F" w:rsidRPr="00801FF0">
              <w:rPr>
                <w:rFonts w:ascii="Calibri" w:eastAsia="Calibri" w:hAnsi="Calibri" w:cs="Calibri"/>
                <w:color w:val="auto"/>
                <w:sz w:val="20"/>
                <w:szCs w:val="20"/>
              </w:rPr>
              <w:t>, popieriaus mažinim</w:t>
            </w:r>
            <w:r w:rsidR="00236671">
              <w:rPr>
                <w:rFonts w:ascii="Calibri" w:eastAsia="Calibri" w:hAnsi="Calibri" w:cs="Calibri"/>
                <w:color w:val="auto"/>
                <w:sz w:val="20"/>
                <w:szCs w:val="20"/>
              </w:rPr>
              <w:t xml:space="preserve">u, </w:t>
            </w:r>
            <w:r w:rsidR="00505BE9">
              <w:rPr>
                <w:rFonts w:ascii="Calibri" w:eastAsia="Calibri" w:hAnsi="Calibri" w:cs="Calibri"/>
                <w:color w:val="auto"/>
                <w:sz w:val="20"/>
                <w:szCs w:val="20"/>
              </w:rPr>
              <w:t xml:space="preserve">taikomi </w:t>
            </w:r>
            <w:r w:rsidR="00B803C1">
              <w:rPr>
                <w:rFonts w:ascii="Calibri" w:eastAsia="Calibri" w:hAnsi="Calibri" w:cs="Calibri"/>
                <w:color w:val="auto"/>
                <w:sz w:val="20"/>
                <w:szCs w:val="20"/>
              </w:rPr>
              <w:t>Lietuvos Respublikos a</w:t>
            </w:r>
            <w:r w:rsidR="00505BE9">
              <w:rPr>
                <w:rFonts w:ascii="Calibri" w:eastAsia="Calibri" w:hAnsi="Calibri" w:cs="Calibri"/>
                <w:color w:val="auto"/>
                <w:sz w:val="20"/>
                <w:szCs w:val="20"/>
              </w:rPr>
              <w:t>lternatyviųjų degalų įstatyme nustatyti reikalavimai, įsigyjant transporto priemones</w:t>
            </w:r>
            <w:r w:rsidR="00C03B9F" w:rsidRPr="00801FF0">
              <w:rPr>
                <w:rFonts w:ascii="Calibri" w:eastAsia="Calibri" w:hAnsi="Calibri" w:cs="Calibri"/>
                <w:color w:val="auto"/>
                <w:sz w:val="20"/>
                <w:szCs w:val="20"/>
              </w:rPr>
              <w:t xml:space="preserve">, bet </w:t>
            </w:r>
            <w:r w:rsidR="00505BE9">
              <w:rPr>
                <w:rFonts w:ascii="Calibri" w:eastAsia="Calibri" w:hAnsi="Calibri" w:cs="Calibri"/>
                <w:color w:val="auto"/>
                <w:sz w:val="20"/>
                <w:szCs w:val="20"/>
              </w:rPr>
              <w:t>šie sprendimai</w:t>
            </w:r>
            <w:r w:rsidR="00C03B9F" w:rsidRPr="00801FF0">
              <w:rPr>
                <w:rFonts w:ascii="Calibri" w:eastAsia="Calibri" w:hAnsi="Calibri" w:cs="Calibri"/>
                <w:color w:val="auto"/>
                <w:sz w:val="20"/>
                <w:szCs w:val="20"/>
              </w:rPr>
              <w:t xml:space="preserve"> nėra sistemingai integruoti į visus pirkimus.</w:t>
            </w:r>
          </w:p>
          <w:p w14:paraId="6223FFB4" w14:textId="77777777" w:rsidR="00C03B9F" w:rsidRPr="00801FF0" w:rsidRDefault="00C03B9F" w:rsidP="00C03B9F">
            <w:pPr>
              <w:spacing w:after="40"/>
              <w:rPr>
                <w:rFonts w:ascii="Calibri" w:eastAsia="Calibri" w:hAnsi="Calibri" w:cs="Calibri"/>
                <w:color w:val="auto"/>
                <w:sz w:val="20"/>
                <w:szCs w:val="20"/>
              </w:rPr>
            </w:pPr>
          </w:p>
          <w:p w14:paraId="753C995E" w14:textId="77777777" w:rsidR="00C03B9F" w:rsidRPr="00801FF0" w:rsidRDefault="00C03B9F" w:rsidP="00C03B9F">
            <w:pPr>
              <w:spacing w:after="40"/>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0267373A" w14:textId="53DBEC66" w:rsidR="00C03B9F" w:rsidRDefault="00C03B9F" w:rsidP="00C03B9F">
            <w:pPr>
              <w:spacing w:after="40"/>
              <w:rPr>
                <w:rFonts w:ascii="Calibri" w:eastAsia="Calibri" w:hAnsi="Calibri" w:cs="Calibri"/>
                <w:color w:val="auto"/>
                <w:sz w:val="20"/>
                <w:szCs w:val="20"/>
              </w:rPr>
            </w:pPr>
            <w:r>
              <w:rPr>
                <w:rFonts w:ascii="Calibri" w:eastAsia="Calibri" w:hAnsi="Calibri" w:cs="Calibri"/>
                <w:color w:val="auto"/>
                <w:sz w:val="20"/>
                <w:szCs w:val="20"/>
              </w:rPr>
              <w:lastRenderedPageBreak/>
              <w:t xml:space="preserve">(1) </w:t>
            </w:r>
            <w:r w:rsidRPr="00801FF0">
              <w:rPr>
                <w:rFonts w:ascii="Calibri" w:eastAsia="Calibri" w:hAnsi="Calibri" w:cs="Calibri"/>
                <w:color w:val="auto"/>
                <w:sz w:val="20"/>
                <w:szCs w:val="20"/>
              </w:rPr>
              <w:t>Parengti darniųjų</w:t>
            </w:r>
            <w:r>
              <w:rPr>
                <w:rFonts w:ascii="Calibri" w:eastAsia="Calibri" w:hAnsi="Calibri" w:cs="Calibri"/>
                <w:color w:val="auto"/>
                <w:sz w:val="20"/>
                <w:szCs w:val="20"/>
              </w:rPr>
              <w:t xml:space="preserve"> pirkimų strategiją ar gaires, kuriose būtų nustatyti aiškūs tikslai, prioritetinės P</w:t>
            </w:r>
            <w:r w:rsidR="00505BE9">
              <w:rPr>
                <w:rFonts w:ascii="Calibri" w:eastAsia="Calibri" w:hAnsi="Calibri" w:cs="Calibri"/>
                <w:color w:val="auto"/>
                <w:sz w:val="20"/>
                <w:szCs w:val="20"/>
              </w:rPr>
              <w:t>irkimų vykdytojo</w:t>
            </w:r>
            <w:r>
              <w:rPr>
                <w:rFonts w:ascii="Calibri" w:eastAsia="Calibri" w:hAnsi="Calibri" w:cs="Calibri"/>
                <w:color w:val="auto"/>
                <w:sz w:val="20"/>
                <w:szCs w:val="20"/>
              </w:rPr>
              <w:t xml:space="preserve"> sritys, kuriose galėtų būti taikomi darniųjų pirkimų reikalavimai, ir siektini rodikliai (privalomi kriterijai, minimalūs standartai)</w:t>
            </w:r>
            <w:r w:rsidRPr="00801FF0">
              <w:rPr>
                <w:rFonts w:ascii="Calibri" w:eastAsia="Calibri" w:hAnsi="Calibri" w:cs="Calibri"/>
                <w:color w:val="auto"/>
                <w:sz w:val="20"/>
                <w:szCs w:val="20"/>
              </w:rPr>
              <w:t xml:space="preserve"> </w:t>
            </w:r>
            <w:r>
              <w:rPr>
                <w:rFonts w:ascii="Calibri" w:eastAsia="Calibri" w:hAnsi="Calibri" w:cs="Calibri"/>
                <w:color w:val="auto"/>
                <w:sz w:val="20"/>
                <w:szCs w:val="20"/>
              </w:rPr>
              <w:t xml:space="preserve">ir kurios padėtų pirkimų iniciatoriams ir </w:t>
            </w:r>
            <w:r w:rsidR="00AA5050">
              <w:rPr>
                <w:rFonts w:ascii="Calibri" w:eastAsia="Calibri" w:hAnsi="Calibri" w:cs="Calibri"/>
                <w:color w:val="auto"/>
                <w:sz w:val="20"/>
                <w:szCs w:val="20"/>
              </w:rPr>
              <w:t xml:space="preserve">pirkimų </w:t>
            </w:r>
            <w:r>
              <w:rPr>
                <w:rFonts w:ascii="Calibri" w:eastAsia="Calibri" w:hAnsi="Calibri" w:cs="Calibri"/>
                <w:color w:val="auto"/>
                <w:sz w:val="20"/>
                <w:szCs w:val="20"/>
              </w:rPr>
              <w:t>vykdytojams praktiškai taikyti aplinkosauginius, socialinius ir inovatyvius kriterijus ar reikalavimus pirkimuose</w:t>
            </w:r>
            <w:r w:rsidR="00AA5050">
              <w:rPr>
                <w:rFonts w:ascii="Calibri" w:eastAsia="Calibri" w:hAnsi="Calibri" w:cs="Calibri"/>
                <w:color w:val="auto"/>
                <w:sz w:val="20"/>
                <w:szCs w:val="20"/>
              </w:rPr>
              <w:t>.</w:t>
            </w:r>
          </w:p>
          <w:p w14:paraId="16DD9457" w14:textId="61F26D3B" w:rsidR="00AA5050" w:rsidRDefault="00AA5050" w:rsidP="00C03B9F">
            <w:pPr>
              <w:spacing w:after="40"/>
              <w:rPr>
                <w:rFonts w:ascii="Calibri" w:eastAsia="Calibri" w:hAnsi="Calibri" w:cs="Calibri"/>
                <w:color w:val="auto"/>
                <w:sz w:val="20"/>
                <w:szCs w:val="20"/>
              </w:rPr>
            </w:pPr>
            <w:r w:rsidRPr="00801FF0">
              <w:rPr>
                <w:rFonts w:ascii="Calibri" w:eastAsia="Calibri" w:hAnsi="Calibri" w:cs="Calibri"/>
                <w:color w:val="auto"/>
                <w:sz w:val="20"/>
                <w:szCs w:val="20"/>
              </w:rPr>
              <w:t>Daugiau informacijos ir praktinių rekomendacijų apie darniųjų pirkimų vykdymą pateikta Tarnybos tinklapyje</w:t>
            </w:r>
            <w:r>
              <w:rPr>
                <w:rStyle w:val="FootnoteReference"/>
                <w:rFonts w:ascii="Calibri" w:eastAsia="Calibri" w:hAnsi="Calibri" w:cs="Calibri"/>
                <w:color w:val="auto"/>
                <w:sz w:val="20"/>
                <w:szCs w:val="20"/>
              </w:rPr>
              <w:footnoteReference w:id="17"/>
            </w:r>
            <w:r>
              <w:rPr>
                <w:rFonts w:ascii="Calibri" w:eastAsia="Calibri" w:hAnsi="Calibri" w:cs="Calibri"/>
                <w:color w:val="auto"/>
                <w:sz w:val="20"/>
                <w:szCs w:val="20"/>
              </w:rPr>
              <w:t>.</w:t>
            </w:r>
          </w:p>
          <w:p w14:paraId="503FB50E" w14:textId="68321CD6" w:rsidR="00B40177" w:rsidRDefault="00B40177" w:rsidP="00B40177">
            <w:pPr>
              <w:rPr>
                <w:rFonts w:ascii="Calibri" w:eastAsia="Calibri" w:hAnsi="Calibri" w:cs="Calibri"/>
                <w:color w:val="auto"/>
                <w:sz w:val="20"/>
                <w:szCs w:val="20"/>
              </w:rPr>
            </w:pPr>
            <w:r>
              <w:rPr>
                <w:rFonts w:ascii="Calibri" w:eastAsia="Calibri" w:hAnsi="Calibri" w:cs="Calibri"/>
                <w:color w:val="auto"/>
                <w:sz w:val="20"/>
                <w:szCs w:val="20"/>
              </w:rPr>
              <w:lastRenderedPageBreak/>
              <w:t>(2) Paskirti už darniųjų pirkimų koordinavimą, priežiūrą ir rezultatų vertinimą atsakingus asmenis;</w:t>
            </w:r>
          </w:p>
          <w:p w14:paraId="1002ABD3" w14:textId="65188A8E" w:rsidR="00B40177" w:rsidRDefault="00B40177" w:rsidP="00B40177">
            <w:pPr>
              <w:rPr>
                <w:rFonts w:ascii="Calibri" w:eastAsia="Calibri" w:hAnsi="Calibri" w:cs="Calibri"/>
                <w:color w:val="auto"/>
                <w:sz w:val="20"/>
                <w:szCs w:val="20"/>
              </w:rPr>
            </w:pPr>
            <w:r>
              <w:rPr>
                <w:rFonts w:ascii="Calibri" w:eastAsia="Calibri" w:hAnsi="Calibri" w:cs="Calibri"/>
                <w:color w:val="auto"/>
                <w:sz w:val="20"/>
                <w:szCs w:val="20"/>
              </w:rPr>
              <w:t xml:space="preserve">(3) Organizuoti mokymus apie darniųjų pirkimų taikymą ir gerąją praktiką. </w:t>
            </w:r>
          </w:p>
          <w:p w14:paraId="6F4A9F03" w14:textId="77777777" w:rsidR="00954E54" w:rsidRDefault="00954E54" w:rsidP="00C03B9F">
            <w:pPr>
              <w:spacing w:after="40"/>
              <w:rPr>
                <w:rFonts w:ascii="Calibri" w:eastAsia="Calibri" w:hAnsi="Calibri" w:cs="Calibri"/>
                <w:color w:val="auto"/>
                <w:sz w:val="20"/>
                <w:szCs w:val="20"/>
              </w:rPr>
            </w:pPr>
          </w:p>
          <w:p w14:paraId="40FC758B" w14:textId="10D1BC8D" w:rsidR="00954E54" w:rsidRPr="00954E54" w:rsidRDefault="00954E54" w:rsidP="00C03B9F">
            <w:pPr>
              <w:spacing w:after="40"/>
              <w:rPr>
                <w:rFonts w:ascii="Calibri" w:eastAsia="Calibri" w:hAnsi="Calibri" w:cs="Calibri"/>
                <w:color w:val="auto"/>
                <w:sz w:val="20"/>
                <w:szCs w:val="20"/>
              </w:rPr>
            </w:pPr>
            <w:r>
              <w:rPr>
                <w:rFonts w:ascii="Calibri" w:eastAsia="Calibri" w:hAnsi="Calibri" w:cs="Calibri"/>
                <w:color w:val="auto"/>
                <w:sz w:val="20"/>
                <w:szCs w:val="20"/>
              </w:rPr>
              <w:t xml:space="preserve">Rekomenduojamas terminas: 2026 m. rugsėjo mėn. </w:t>
            </w:r>
          </w:p>
          <w:p w14:paraId="31A778DB" w14:textId="77777777" w:rsidR="00954E54" w:rsidRDefault="00954E54" w:rsidP="00C03B9F">
            <w:pPr>
              <w:spacing w:after="40"/>
              <w:rPr>
                <w:rFonts w:ascii="Calibri" w:eastAsia="Calibri" w:hAnsi="Calibri" w:cs="Calibri"/>
                <w:color w:val="auto"/>
                <w:sz w:val="20"/>
                <w:szCs w:val="20"/>
              </w:rPr>
            </w:pPr>
          </w:p>
          <w:p w14:paraId="7AB935DD" w14:textId="5660D041" w:rsidR="00C03B9F" w:rsidRDefault="00C03B9F" w:rsidP="00C03B9F">
            <w:pPr>
              <w:rPr>
                <w:rFonts w:ascii="Calibri" w:eastAsia="Calibri" w:hAnsi="Calibri" w:cs="Calibri"/>
                <w:color w:val="auto"/>
                <w:sz w:val="20"/>
                <w:szCs w:val="20"/>
              </w:rPr>
            </w:pPr>
            <w:r>
              <w:rPr>
                <w:rFonts w:ascii="Calibri" w:eastAsia="Calibri" w:hAnsi="Calibri" w:cs="Calibri"/>
                <w:color w:val="auto"/>
                <w:sz w:val="20"/>
                <w:szCs w:val="20"/>
              </w:rPr>
              <w:t>(</w:t>
            </w:r>
            <w:r w:rsidR="00B40177">
              <w:rPr>
                <w:rFonts w:ascii="Calibri" w:eastAsia="Calibri" w:hAnsi="Calibri" w:cs="Calibri"/>
                <w:color w:val="auto"/>
                <w:sz w:val="20"/>
                <w:szCs w:val="20"/>
              </w:rPr>
              <w:t>4</w:t>
            </w:r>
            <w:r>
              <w:rPr>
                <w:rFonts w:ascii="Calibri" w:eastAsia="Calibri" w:hAnsi="Calibri" w:cs="Calibri"/>
                <w:color w:val="auto"/>
                <w:sz w:val="20"/>
                <w:szCs w:val="20"/>
              </w:rPr>
              <w:t>) Sprendimus dėl darniųjų kriterijų taikymo priimti iki pirkimo dokumentų rengimo ir derinimo etapo</w:t>
            </w:r>
            <w:r w:rsidR="00505BE9">
              <w:rPr>
                <w:rFonts w:ascii="Calibri" w:eastAsia="Calibri" w:hAnsi="Calibri" w:cs="Calibri"/>
                <w:color w:val="auto"/>
                <w:sz w:val="20"/>
                <w:szCs w:val="20"/>
              </w:rPr>
              <w:t>, t. y.</w:t>
            </w:r>
            <w:r>
              <w:rPr>
                <w:rFonts w:ascii="Calibri" w:eastAsia="Calibri" w:hAnsi="Calibri" w:cs="Calibri"/>
                <w:color w:val="auto"/>
                <w:sz w:val="20"/>
                <w:szCs w:val="20"/>
              </w:rPr>
              <w:t>, poreikių teikimo, planavimo etape;</w:t>
            </w:r>
          </w:p>
          <w:p w14:paraId="2F72AC0D" w14:textId="5B2236D0" w:rsidR="00C03B9F" w:rsidRDefault="00C03B9F" w:rsidP="00C03B9F">
            <w:pPr>
              <w:rPr>
                <w:rFonts w:ascii="Calibri" w:eastAsia="Calibri" w:hAnsi="Calibri" w:cs="Calibri"/>
                <w:color w:val="auto"/>
                <w:sz w:val="20"/>
                <w:szCs w:val="20"/>
              </w:rPr>
            </w:pPr>
            <w:r>
              <w:rPr>
                <w:rFonts w:ascii="Calibri" w:eastAsia="Calibri" w:hAnsi="Calibri" w:cs="Calibri"/>
                <w:color w:val="auto"/>
                <w:sz w:val="20"/>
                <w:szCs w:val="20"/>
              </w:rPr>
              <w:t>(</w:t>
            </w:r>
            <w:r w:rsidR="00B40177">
              <w:rPr>
                <w:rFonts w:ascii="Calibri" w:eastAsia="Calibri" w:hAnsi="Calibri" w:cs="Calibri"/>
                <w:color w:val="auto"/>
                <w:sz w:val="20"/>
                <w:szCs w:val="20"/>
              </w:rPr>
              <w:t>5</w:t>
            </w:r>
            <w:r>
              <w:rPr>
                <w:rFonts w:ascii="Calibri" w:eastAsia="Calibri" w:hAnsi="Calibri" w:cs="Calibri"/>
                <w:color w:val="auto"/>
                <w:sz w:val="20"/>
                <w:szCs w:val="20"/>
              </w:rPr>
              <w:t>) Nustatyti darniųjų pirkimų stebėsenos rodiklius ir reguliariai vertinti jų įgyvendinimą;</w:t>
            </w:r>
          </w:p>
          <w:p w14:paraId="73CB93AC" w14:textId="15F64129" w:rsidR="00C03B9F" w:rsidRDefault="00C03B9F" w:rsidP="00C03B9F">
            <w:pPr>
              <w:rPr>
                <w:rFonts w:ascii="Calibri" w:eastAsia="Calibri" w:hAnsi="Calibri" w:cs="Calibri"/>
                <w:color w:val="auto"/>
                <w:sz w:val="20"/>
                <w:szCs w:val="20"/>
              </w:rPr>
            </w:pPr>
          </w:p>
          <w:p w14:paraId="5C29A161" w14:textId="77777777" w:rsidR="00036831" w:rsidRDefault="00036831" w:rsidP="00B52E8F">
            <w:pPr>
              <w:rPr>
                <w:rFonts w:ascii="Calibri" w:eastAsia="Calibri" w:hAnsi="Calibri" w:cs="Calibri"/>
                <w:color w:val="auto"/>
                <w:sz w:val="20"/>
                <w:szCs w:val="20"/>
              </w:rPr>
            </w:pPr>
          </w:p>
          <w:p w14:paraId="30D4903A" w14:textId="18E7262B" w:rsidR="00C03B9F" w:rsidRPr="00801FF0" w:rsidRDefault="002A3BDE" w:rsidP="00F9687B">
            <w:pPr>
              <w:spacing w:after="40"/>
              <w:rPr>
                <w:rFonts w:ascii="Calibri" w:eastAsia="Calibri" w:hAnsi="Calibri" w:cs="Calibri"/>
                <w:color w:val="auto"/>
                <w:sz w:val="20"/>
                <w:szCs w:val="20"/>
              </w:rPr>
            </w:pPr>
            <w:r>
              <w:rPr>
                <w:rFonts w:ascii="Calibri" w:eastAsia="Calibri" w:hAnsi="Calibri" w:cs="Calibri"/>
                <w:color w:val="auto"/>
                <w:sz w:val="20"/>
                <w:szCs w:val="20"/>
              </w:rPr>
              <w:t>Rekomenduojamas terminas</w:t>
            </w:r>
            <w:r w:rsidR="00036831">
              <w:rPr>
                <w:rFonts w:ascii="Calibri" w:eastAsia="Calibri" w:hAnsi="Calibri" w:cs="Calibri"/>
                <w:color w:val="auto"/>
                <w:sz w:val="20"/>
                <w:szCs w:val="20"/>
              </w:rPr>
              <w:t>:  nuolat.</w:t>
            </w:r>
          </w:p>
        </w:tc>
        <w:tc>
          <w:tcPr>
            <w:tcW w:w="908" w:type="pct"/>
            <w:tcBorders>
              <w:top w:val="single" w:sz="4" w:space="0" w:color="auto"/>
              <w:left w:val="single" w:sz="4" w:space="0" w:color="auto"/>
              <w:bottom w:val="single" w:sz="4" w:space="0" w:color="auto"/>
              <w:right w:val="single" w:sz="4" w:space="0" w:color="auto"/>
            </w:tcBorders>
          </w:tcPr>
          <w:p w14:paraId="20F84C61" w14:textId="77777777" w:rsidR="002A7873" w:rsidRP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lastRenderedPageBreak/>
              <w:t>1. Parengti darniųjų pirkimų strategiją / gaires, nustatant darniųjų pirkimų tikslus, prioritetines sritis, kuriose būtų taikomi darniųjų pirkimų reikalavimai, bei siektini rodikliai.</w:t>
            </w:r>
          </w:p>
          <w:p w14:paraId="7096E1C7" w14:textId="77777777" w:rsidR="002A7873" w:rsidRP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t>2. Paskirti atsakingą asmenį už darniųjų pirkimų koordinavimą, priežiūrą ir rezultatų vertinimą.</w:t>
            </w:r>
          </w:p>
          <w:p w14:paraId="67608680" w14:textId="77777777" w:rsidR="002A7873" w:rsidRP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t>3. Organizuoti mokymus apie darniųjų pirkimų taikymą ir gerąją praktiką.</w:t>
            </w:r>
          </w:p>
          <w:p w14:paraId="7D14DC66" w14:textId="77777777" w:rsidR="002A7873" w:rsidRPr="002A7873" w:rsidRDefault="002A7873" w:rsidP="002A7873">
            <w:pPr>
              <w:rPr>
                <w:rFonts w:ascii="Calibri" w:eastAsia="Calibri" w:hAnsi="Calibri" w:cs="Calibri"/>
                <w:color w:val="auto"/>
                <w:sz w:val="20"/>
                <w:szCs w:val="20"/>
              </w:rPr>
            </w:pPr>
          </w:p>
          <w:p w14:paraId="4863D4B6" w14:textId="77777777" w:rsid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2A7873">
              <w:rPr>
                <w:rFonts w:ascii="Calibri" w:eastAsia="Calibri" w:hAnsi="Calibri" w:cs="Calibri"/>
                <w:color w:val="auto"/>
                <w:sz w:val="20"/>
                <w:szCs w:val="20"/>
              </w:rPr>
              <w:t>,</w:t>
            </w:r>
            <w:r>
              <w:rPr>
                <w:rFonts w:ascii="Calibri" w:eastAsia="Calibri" w:hAnsi="Calibri" w:cs="Calibri"/>
                <w:color w:val="auto"/>
                <w:sz w:val="20"/>
                <w:szCs w:val="20"/>
              </w:rPr>
              <w:t xml:space="preserve"> </w:t>
            </w:r>
          </w:p>
          <w:p w14:paraId="24583795" w14:textId="6B69796A" w:rsidR="002A7873" w:rsidRPr="002A7873" w:rsidRDefault="002A7873" w:rsidP="002A7873">
            <w:pPr>
              <w:rPr>
                <w:rFonts w:ascii="Calibri" w:eastAsia="Calibri" w:hAnsi="Calibri" w:cs="Calibri"/>
                <w:color w:val="auto"/>
                <w:sz w:val="20"/>
                <w:szCs w:val="20"/>
              </w:rPr>
            </w:pPr>
            <w:r>
              <w:rPr>
                <w:rFonts w:ascii="Calibri" w:eastAsia="Calibri" w:hAnsi="Calibri" w:cs="Calibri"/>
                <w:color w:val="auto"/>
                <w:sz w:val="20"/>
                <w:szCs w:val="20"/>
              </w:rPr>
              <w:lastRenderedPageBreak/>
              <w:t>Terminas:</w:t>
            </w:r>
            <w:r w:rsidRPr="002A7873">
              <w:rPr>
                <w:rFonts w:ascii="Calibri" w:eastAsia="Calibri" w:hAnsi="Calibri" w:cs="Calibri"/>
                <w:color w:val="auto"/>
                <w:sz w:val="20"/>
                <w:szCs w:val="20"/>
              </w:rPr>
              <w:t xml:space="preserve"> iki 2026 m. rugsėjo 1 d.</w:t>
            </w:r>
          </w:p>
          <w:p w14:paraId="675912C9" w14:textId="77777777" w:rsidR="002A7873" w:rsidRPr="002A7873" w:rsidRDefault="002A7873" w:rsidP="002A7873">
            <w:pPr>
              <w:rPr>
                <w:rFonts w:ascii="Calibri" w:eastAsia="Calibri" w:hAnsi="Calibri" w:cs="Calibri"/>
                <w:color w:val="auto"/>
                <w:sz w:val="20"/>
                <w:szCs w:val="20"/>
              </w:rPr>
            </w:pPr>
          </w:p>
          <w:p w14:paraId="5F32AA0B" w14:textId="77777777" w:rsidR="002A7873" w:rsidRP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t>4.</w:t>
            </w:r>
            <w:r w:rsidRPr="002A7873">
              <w:rPr>
                <w:color w:val="auto"/>
              </w:rPr>
              <w:t xml:space="preserve"> </w:t>
            </w:r>
            <w:r w:rsidRPr="002A7873">
              <w:rPr>
                <w:rFonts w:ascii="Calibri" w:eastAsia="Calibri" w:hAnsi="Calibri" w:cs="Calibri"/>
                <w:color w:val="auto"/>
                <w:sz w:val="20"/>
                <w:szCs w:val="20"/>
              </w:rPr>
              <w:t>Planuojant pirkimus, įvertinti darniųjų pirkimų kriterijų taikymo galimybes ir užtikrinti, kad priimti sprendimai būtų įgyvendinami rengiant pirkimo dokumentus.</w:t>
            </w:r>
          </w:p>
          <w:p w14:paraId="35B25FF5" w14:textId="77777777" w:rsidR="002A7873" w:rsidRP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t>5. Nustatyti darniųjų pirkimų stebėsenos rodiklius ir reguliariai vertinti jų įgyvendinimą;</w:t>
            </w:r>
          </w:p>
          <w:p w14:paraId="17180C6E" w14:textId="77777777" w:rsidR="002A7873" w:rsidRPr="002A7873" w:rsidRDefault="002A7873" w:rsidP="002A7873">
            <w:pPr>
              <w:rPr>
                <w:rFonts w:ascii="Calibri" w:eastAsia="Calibri" w:hAnsi="Calibri" w:cs="Calibri"/>
                <w:color w:val="auto"/>
                <w:sz w:val="20"/>
                <w:szCs w:val="20"/>
              </w:rPr>
            </w:pPr>
          </w:p>
          <w:p w14:paraId="6049AB53" w14:textId="77777777" w:rsid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t xml:space="preserve">Juristė </w:t>
            </w:r>
            <w:r>
              <w:rPr>
                <w:rFonts w:ascii="Calibri" w:eastAsia="Calibri" w:hAnsi="Calibri" w:cs="Calibri"/>
                <w:color w:val="auto"/>
                <w:sz w:val="20"/>
                <w:szCs w:val="20"/>
              </w:rPr>
              <w:t>J. P.,</w:t>
            </w:r>
          </w:p>
          <w:p w14:paraId="65ADDC42" w14:textId="3B2E05CA" w:rsidR="00C03B9F" w:rsidRPr="002A7873" w:rsidRDefault="002A7873" w:rsidP="002A7873">
            <w:pPr>
              <w:rPr>
                <w:rFonts w:ascii="Calibri" w:eastAsia="Calibri" w:hAnsi="Calibri" w:cs="Calibri"/>
                <w:color w:val="auto"/>
                <w:sz w:val="20"/>
                <w:szCs w:val="20"/>
              </w:rPr>
            </w:pPr>
            <w:r w:rsidRPr="002A7873">
              <w:rPr>
                <w:rFonts w:ascii="Calibri" w:eastAsia="Calibri" w:hAnsi="Calibri" w:cs="Calibri"/>
                <w:color w:val="auto"/>
                <w:sz w:val="20"/>
                <w:szCs w:val="20"/>
              </w:rPr>
              <w:t xml:space="preserve">Terminas: </w:t>
            </w:r>
            <w:r>
              <w:rPr>
                <w:rFonts w:ascii="Calibri" w:eastAsia="Calibri" w:hAnsi="Calibri" w:cs="Calibri"/>
                <w:color w:val="auto"/>
                <w:sz w:val="20"/>
                <w:szCs w:val="20"/>
              </w:rPr>
              <w:t>n</w:t>
            </w:r>
            <w:r w:rsidRPr="002A7873">
              <w:rPr>
                <w:rFonts w:ascii="Calibri" w:eastAsia="Calibri" w:hAnsi="Calibri" w:cs="Calibri"/>
                <w:color w:val="auto"/>
                <w:sz w:val="20"/>
                <w:szCs w:val="20"/>
              </w:rPr>
              <w:t>uolat.</w:t>
            </w:r>
          </w:p>
        </w:tc>
      </w:tr>
      <w:tr w:rsidR="00616235" w:rsidRPr="009E2045" w14:paraId="62B18183" w14:textId="77777777" w:rsidTr="00616235">
        <w:tc>
          <w:tcPr>
            <w:tcW w:w="1011" w:type="pct"/>
            <w:tcBorders>
              <w:top w:val="single" w:sz="4" w:space="0" w:color="auto"/>
              <w:left w:val="single" w:sz="4" w:space="0" w:color="auto"/>
              <w:bottom w:val="single" w:sz="4" w:space="0" w:color="auto"/>
              <w:right w:val="single" w:sz="4" w:space="0" w:color="auto"/>
            </w:tcBorders>
          </w:tcPr>
          <w:p w14:paraId="27BDE4D9" w14:textId="77777777" w:rsidR="00616235" w:rsidRPr="009E2045" w:rsidRDefault="00616235" w:rsidP="00584631">
            <w:pPr>
              <w:rPr>
                <w:rFonts w:ascii="Calibri" w:eastAsia="Calibri" w:hAnsi="Calibri" w:cs="Calibri"/>
                <w:color w:val="auto"/>
                <w:sz w:val="20"/>
                <w:szCs w:val="20"/>
              </w:rPr>
            </w:pPr>
            <w:r w:rsidRPr="009E2045">
              <w:rPr>
                <w:rFonts w:ascii="Calibri" w:eastAsia="Calibri" w:hAnsi="Calibri" w:cs="Calibri"/>
                <w:color w:val="auto"/>
                <w:sz w:val="20"/>
                <w:szCs w:val="20"/>
              </w:rPr>
              <w:lastRenderedPageBreak/>
              <w:t>Veiklų perdavimo-priėmimo procedūros keičiantis atsakingiems asmenims</w:t>
            </w:r>
          </w:p>
        </w:tc>
        <w:sdt>
          <w:sdtPr>
            <w:rPr>
              <w:rFonts w:ascii="Calibri" w:eastAsia="Calibri" w:hAnsi="Calibri" w:cs="Calibri"/>
              <w:sz w:val="20"/>
              <w:szCs w:val="20"/>
            </w:rPr>
            <w:id w:val="1404569200"/>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3B012DCD" w14:textId="77777777" w:rsidR="00616235" w:rsidRPr="009E2045" w:rsidRDefault="00616235" w:rsidP="00584631">
                <w:pPr>
                  <w:rPr>
                    <w:rFonts w:ascii="Calibri" w:eastAsia="Calibri" w:hAnsi="Calibri" w:cs="Calibri"/>
                    <w:color w:val="auto"/>
                    <w:sz w:val="20"/>
                    <w:szCs w:val="20"/>
                  </w:rPr>
                </w:pPr>
                <w:r w:rsidRPr="009E2045">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1533985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3746EA90" w14:textId="77777777" w:rsidR="00616235" w:rsidRPr="009E2045" w:rsidRDefault="00616235" w:rsidP="00584631">
                <w:pPr>
                  <w:rPr>
                    <w:rFonts w:ascii="Calibri" w:eastAsia="Calibri" w:hAnsi="Calibri" w:cs="Calibri"/>
                    <w:color w:val="auto"/>
                    <w:sz w:val="20"/>
                    <w:szCs w:val="20"/>
                  </w:rPr>
                </w:pPr>
                <w:r w:rsidRPr="009E2045">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46247750"/>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36A16F07" w14:textId="77777777" w:rsidR="00616235" w:rsidRPr="009E2045" w:rsidRDefault="00616235" w:rsidP="00584631">
                <w:pPr>
                  <w:rPr>
                    <w:rFonts w:ascii="Calibri" w:eastAsia="Calibri" w:hAnsi="Calibri" w:cs="Calibri"/>
                    <w:color w:val="auto"/>
                    <w:sz w:val="20"/>
                    <w:szCs w:val="20"/>
                  </w:rPr>
                </w:pPr>
                <w:r w:rsidRPr="009E2045">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810680962"/>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6A2D3BC7" w14:textId="74BE87A7" w:rsidR="00616235" w:rsidRPr="009E2045" w:rsidRDefault="00616235" w:rsidP="00584631">
                <w:pPr>
                  <w:rPr>
                    <w:rFonts w:ascii="Calibri" w:eastAsia="Calibri" w:hAnsi="Calibri" w:cs="Calibri"/>
                    <w:color w:val="auto"/>
                    <w:sz w:val="20"/>
                    <w:szCs w:val="20"/>
                  </w:rPr>
                </w:pPr>
                <w:r w:rsidRPr="009E2045">
                  <w:rPr>
                    <w:rFonts w:ascii="Segoe UI Symbol" w:eastAsia="MS Gothic" w:hAnsi="Segoe UI Symbol" w:cs="Segoe UI Symbol"/>
                    <w:color w:val="auto"/>
                    <w:sz w:val="20"/>
                    <w:szCs w:val="20"/>
                  </w:rPr>
                  <w:t>☒</w:t>
                </w:r>
              </w:p>
            </w:tc>
          </w:sdtContent>
        </w:sdt>
        <w:tc>
          <w:tcPr>
            <w:tcW w:w="3383" w:type="pct"/>
            <w:gridSpan w:val="3"/>
            <w:tcBorders>
              <w:top w:val="single" w:sz="4" w:space="0" w:color="auto"/>
              <w:left w:val="single" w:sz="4" w:space="0" w:color="auto"/>
              <w:bottom w:val="single" w:sz="4" w:space="0" w:color="auto"/>
              <w:right w:val="single" w:sz="4" w:space="0" w:color="auto"/>
            </w:tcBorders>
          </w:tcPr>
          <w:p w14:paraId="0B33F102" w14:textId="77777777" w:rsidR="00616235" w:rsidRPr="009E2045" w:rsidRDefault="00616235" w:rsidP="00584631">
            <w:pPr>
              <w:rPr>
                <w:rFonts w:ascii="Calibri" w:eastAsia="Calibri" w:hAnsi="Calibri" w:cs="Calibri"/>
                <w:color w:val="auto"/>
                <w:sz w:val="20"/>
                <w:szCs w:val="20"/>
              </w:rPr>
            </w:pPr>
          </w:p>
        </w:tc>
      </w:tr>
      <w:tr w:rsidR="00570F7A" w:rsidRPr="00EF3323" w14:paraId="7CF28CF9" w14:textId="77777777" w:rsidTr="00746B34">
        <w:tc>
          <w:tcPr>
            <w:tcW w:w="1011" w:type="pct"/>
            <w:tcBorders>
              <w:top w:val="single" w:sz="4" w:space="0" w:color="auto"/>
              <w:left w:val="single" w:sz="4" w:space="0" w:color="auto"/>
              <w:bottom w:val="single" w:sz="4" w:space="0" w:color="auto"/>
              <w:right w:val="single" w:sz="4" w:space="0" w:color="auto"/>
            </w:tcBorders>
          </w:tcPr>
          <w:p w14:paraId="4EC269BD" w14:textId="77777777" w:rsidR="00570F7A" w:rsidRPr="00EF3323" w:rsidRDefault="00570F7A" w:rsidP="00570F7A">
            <w:pPr>
              <w:rPr>
                <w:rFonts w:ascii="Calibri" w:eastAsia="Calibri" w:hAnsi="Calibri" w:cs="Calibri"/>
                <w:color w:val="auto"/>
                <w:sz w:val="20"/>
                <w:szCs w:val="20"/>
              </w:rPr>
            </w:pPr>
            <w:r w:rsidRPr="00EF3323">
              <w:rPr>
                <w:rFonts w:ascii="Calibri" w:eastAsia="Calibri" w:hAnsi="Calibri" w:cs="Calibri"/>
                <w:color w:val="auto"/>
                <w:sz w:val="20"/>
                <w:szCs w:val="20"/>
              </w:rPr>
              <w:t>Konkurencingumo pirkimuose užtikrinimas</w:t>
            </w:r>
          </w:p>
        </w:tc>
        <w:sdt>
          <w:sdtPr>
            <w:rPr>
              <w:rFonts w:ascii="Calibri" w:eastAsia="Calibri" w:hAnsi="Calibri" w:cs="Calibri"/>
              <w:sz w:val="20"/>
              <w:szCs w:val="20"/>
            </w:rPr>
            <w:id w:val="-202630336"/>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135F47C3" w14:textId="7A2A864A" w:rsidR="00570F7A" w:rsidRPr="00EF3323" w:rsidRDefault="00570F7A" w:rsidP="00570F7A">
                <w:pPr>
                  <w:rPr>
                    <w:rFonts w:ascii="Calibri" w:eastAsia="Calibri" w:hAnsi="Calibri" w:cs="Calibri"/>
                    <w:color w:val="auto"/>
                    <w:sz w:val="20"/>
                    <w:szCs w:val="20"/>
                  </w:rPr>
                </w:pPr>
                <w:r w:rsidRPr="009E2045">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437795015"/>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4950BDFC" w14:textId="77777777" w:rsidR="00570F7A" w:rsidRPr="00EF3323" w:rsidRDefault="00570F7A" w:rsidP="00570F7A">
                <w:pPr>
                  <w:rPr>
                    <w:rFonts w:ascii="Calibri" w:eastAsia="Calibri" w:hAnsi="Calibri" w:cs="Calibri"/>
                    <w:color w:val="auto"/>
                    <w:sz w:val="20"/>
                    <w:szCs w:val="20"/>
                  </w:rPr>
                </w:pPr>
                <w:r w:rsidRPr="00EF332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527260672"/>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39954497" w14:textId="77777777" w:rsidR="00570F7A" w:rsidRPr="00EF3323" w:rsidRDefault="00570F7A" w:rsidP="00570F7A">
                <w:pPr>
                  <w:rPr>
                    <w:rFonts w:ascii="Calibri" w:eastAsia="Calibri" w:hAnsi="Calibri" w:cs="Calibri"/>
                    <w:color w:val="auto"/>
                    <w:sz w:val="20"/>
                    <w:szCs w:val="20"/>
                  </w:rPr>
                </w:pPr>
                <w:r w:rsidRPr="00EF332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731377940"/>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E7518BE" w14:textId="77777777" w:rsidR="00570F7A" w:rsidRPr="00EF3323" w:rsidRDefault="00570F7A" w:rsidP="00570F7A">
                <w:pPr>
                  <w:rPr>
                    <w:rFonts w:ascii="Calibri" w:eastAsia="Calibri" w:hAnsi="Calibri" w:cs="Calibri"/>
                    <w:color w:val="auto"/>
                    <w:sz w:val="20"/>
                    <w:szCs w:val="20"/>
                  </w:rPr>
                </w:pPr>
                <w:r w:rsidRPr="00EF3323">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3C06CE07" w14:textId="49E2A0FA" w:rsidR="00570F7A" w:rsidRPr="00570F7A" w:rsidRDefault="000A60DB" w:rsidP="00570F7A">
            <w:pPr>
              <w:rPr>
                <w:rFonts w:ascii="Calibri" w:eastAsia="Calibri" w:hAnsi="Calibri" w:cs="Calibri"/>
                <w:color w:val="auto"/>
                <w:sz w:val="20"/>
                <w:szCs w:val="20"/>
              </w:rPr>
            </w:pPr>
            <w:r>
              <w:rPr>
                <w:rFonts w:ascii="Calibri" w:eastAsia="Calibri" w:hAnsi="Calibri" w:cs="Calibri"/>
                <w:color w:val="auto"/>
                <w:sz w:val="20"/>
                <w:szCs w:val="20"/>
              </w:rPr>
              <w:t xml:space="preserve">(1) </w:t>
            </w:r>
            <w:r w:rsidR="00570F7A" w:rsidRPr="00570F7A">
              <w:rPr>
                <w:rFonts w:ascii="Calibri" w:eastAsia="Calibri" w:hAnsi="Calibri" w:cs="Calibri"/>
                <w:color w:val="auto"/>
                <w:sz w:val="20"/>
                <w:szCs w:val="20"/>
              </w:rPr>
              <w:t>Remiantis vieno tiekėjo pirkimų stebėsenos ataskaitos duomenimis</w:t>
            </w:r>
            <w:r w:rsidR="00570F7A" w:rsidRPr="00570F7A">
              <w:rPr>
                <w:rStyle w:val="FootnoteReference"/>
                <w:rFonts w:ascii="Calibri" w:eastAsia="Calibri" w:hAnsi="Calibri" w:cs="Calibri"/>
                <w:color w:val="auto"/>
                <w:sz w:val="20"/>
                <w:szCs w:val="20"/>
              </w:rPr>
              <w:footnoteReference w:id="18"/>
            </w:r>
            <w:r w:rsidR="00570F7A" w:rsidRPr="00570F7A">
              <w:rPr>
                <w:rFonts w:ascii="Calibri" w:eastAsia="Calibri" w:hAnsi="Calibri" w:cs="Calibri"/>
                <w:color w:val="auto"/>
                <w:sz w:val="20"/>
                <w:szCs w:val="20"/>
              </w:rPr>
              <w:t>, 2025 m. 47,1 proc.</w:t>
            </w:r>
            <w:r w:rsidR="004B6389">
              <w:rPr>
                <w:rFonts w:ascii="Calibri" w:eastAsia="Calibri" w:hAnsi="Calibri" w:cs="Calibri"/>
                <w:color w:val="auto"/>
                <w:sz w:val="20"/>
                <w:szCs w:val="20"/>
              </w:rPr>
              <w:t xml:space="preserve"> Pirkimų vykdytojo</w:t>
            </w:r>
            <w:r w:rsidR="00570F7A" w:rsidRPr="00570F7A">
              <w:rPr>
                <w:rFonts w:ascii="Calibri" w:eastAsia="Calibri" w:hAnsi="Calibri" w:cs="Calibri"/>
                <w:color w:val="auto"/>
                <w:sz w:val="20"/>
                <w:szCs w:val="20"/>
              </w:rPr>
              <w:t xml:space="preserve"> vykdytų pirkimų (be centralizuotų pirkimų) dalyvavo vienas tiekėjas, o vidutinis pasiūlymų skaičius siekė 1,9. Tai ženkliai blogesni rodikliai, nei bendri Lietuvos pirkimų vykdytojų (atitinkamai 30,9 proc. ir 2,9 pasiūlymai).  </w:t>
            </w:r>
          </w:p>
          <w:p w14:paraId="452AAA10" w14:textId="745DAF73" w:rsidR="00CD52B3" w:rsidRDefault="008D0988" w:rsidP="00570F7A">
            <w:pPr>
              <w:rPr>
                <w:rFonts w:ascii="Calibri" w:eastAsia="Calibri" w:hAnsi="Calibri" w:cs="Calibri"/>
                <w:color w:val="auto"/>
                <w:sz w:val="20"/>
                <w:szCs w:val="20"/>
              </w:rPr>
            </w:pPr>
            <w:r>
              <w:rPr>
                <w:rFonts w:ascii="Calibri" w:eastAsia="Calibri" w:hAnsi="Calibri" w:cs="Calibri"/>
                <w:color w:val="auto"/>
                <w:sz w:val="20"/>
                <w:szCs w:val="20"/>
              </w:rPr>
              <w:lastRenderedPageBreak/>
              <w:t>(2)</w:t>
            </w:r>
            <w:r w:rsidR="0031504B">
              <w:rPr>
                <w:rFonts w:ascii="Calibri" w:eastAsia="Calibri" w:hAnsi="Calibri" w:cs="Calibri"/>
                <w:color w:val="auto"/>
                <w:sz w:val="20"/>
                <w:szCs w:val="20"/>
              </w:rPr>
              <w:t xml:space="preserve"> </w:t>
            </w:r>
            <w:r w:rsidR="009E1E50">
              <w:rPr>
                <w:rFonts w:ascii="Calibri" w:eastAsia="Calibri" w:hAnsi="Calibri" w:cs="Calibri"/>
                <w:color w:val="auto"/>
                <w:sz w:val="20"/>
                <w:szCs w:val="20"/>
              </w:rPr>
              <w:t>P</w:t>
            </w:r>
            <w:r w:rsidR="00024413">
              <w:rPr>
                <w:rFonts w:ascii="Calibri" w:eastAsia="Calibri" w:hAnsi="Calibri" w:cs="Calibri"/>
                <w:color w:val="auto"/>
                <w:sz w:val="20"/>
                <w:szCs w:val="20"/>
              </w:rPr>
              <w:t>irkimų vykdytojas</w:t>
            </w:r>
            <w:r w:rsidR="009E1E50">
              <w:rPr>
                <w:rFonts w:ascii="Calibri" w:eastAsia="Calibri" w:hAnsi="Calibri" w:cs="Calibri"/>
                <w:color w:val="auto"/>
                <w:sz w:val="20"/>
                <w:szCs w:val="20"/>
              </w:rPr>
              <w:t xml:space="preserve"> nurodė</w:t>
            </w:r>
            <w:r w:rsidR="00CD52B3">
              <w:rPr>
                <w:rFonts w:ascii="Calibri" w:eastAsia="Calibri" w:hAnsi="Calibri" w:cs="Calibri"/>
                <w:color w:val="auto"/>
                <w:sz w:val="20"/>
                <w:szCs w:val="20"/>
              </w:rPr>
              <w:t xml:space="preserve"> ir pateikė </w:t>
            </w:r>
            <w:r w:rsidR="00B65C24">
              <w:rPr>
                <w:rFonts w:ascii="Calibri" w:eastAsia="Calibri" w:hAnsi="Calibri" w:cs="Calibri"/>
                <w:color w:val="auto"/>
                <w:sz w:val="20"/>
                <w:szCs w:val="20"/>
              </w:rPr>
              <w:t>pagrindžiančius dokumentus</w:t>
            </w:r>
            <w:r w:rsidR="009E1E50">
              <w:rPr>
                <w:rFonts w:ascii="Calibri" w:eastAsia="Calibri" w:hAnsi="Calibri" w:cs="Calibri"/>
                <w:color w:val="auto"/>
                <w:sz w:val="20"/>
                <w:szCs w:val="20"/>
              </w:rPr>
              <w:t xml:space="preserve">, kad </w:t>
            </w:r>
            <w:r w:rsidR="003024DC">
              <w:rPr>
                <w:rFonts w:ascii="Calibri" w:eastAsia="Calibri" w:hAnsi="Calibri" w:cs="Calibri"/>
                <w:color w:val="auto"/>
                <w:sz w:val="20"/>
                <w:szCs w:val="20"/>
              </w:rPr>
              <w:t xml:space="preserve">atlieka </w:t>
            </w:r>
            <w:r w:rsidR="00CD52B3">
              <w:rPr>
                <w:rFonts w:ascii="Calibri" w:eastAsia="Calibri" w:hAnsi="Calibri" w:cs="Calibri"/>
                <w:color w:val="auto"/>
                <w:sz w:val="20"/>
                <w:szCs w:val="20"/>
              </w:rPr>
              <w:t>r</w:t>
            </w:r>
            <w:r w:rsidR="004B50FB">
              <w:rPr>
                <w:rFonts w:ascii="Calibri" w:eastAsia="Calibri" w:hAnsi="Calibri" w:cs="Calibri"/>
                <w:color w:val="auto"/>
                <w:sz w:val="20"/>
                <w:szCs w:val="20"/>
              </w:rPr>
              <w:t>inkos tyrimus, tačiau</w:t>
            </w:r>
            <w:r w:rsidR="00024413">
              <w:rPr>
                <w:rFonts w:ascii="Calibri" w:eastAsia="Calibri" w:hAnsi="Calibri" w:cs="Calibri"/>
                <w:color w:val="auto"/>
                <w:sz w:val="20"/>
                <w:szCs w:val="20"/>
              </w:rPr>
              <w:t xml:space="preserve"> nustatyta, kad Pirkimų vykdytojas</w:t>
            </w:r>
            <w:r w:rsidR="004B50FB">
              <w:rPr>
                <w:rFonts w:ascii="Calibri" w:eastAsia="Calibri" w:hAnsi="Calibri" w:cs="Calibri"/>
                <w:color w:val="auto"/>
                <w:sz w:val="20"/>
                <w:szCs w:val="20"/>
              </w:rPr>
              <w:t xml:space="preserve"> neturi</w:t>
            </w:r>
            <w:r w:rsidR="00570F7A" w:rsidRPr="00570F7A">
              <w:rPr>
                <w:rFonts w:ascii="Calibri" w:eastAsia="Calibri" w:hAnsi="Calibri" w:cs="Calibri"/>
                <w:color w:val="auto"/>
                <w:sz w:val="20"/>
                <w:szCs w:val="20"/>
              </w:rPr>
              <w:t xml:space="preserve"> patvirtintos rinkos tyrim</w:t>
            </w:r>
            <w:r w:rsidR="001F6547">
              <w:rPr>
                <w:rFonts w:ascii="Calibri" w:eastAsia="Calibri" w:hAnsi="Calibri" w:cs="Calibri"/>
                <w:color w:val="auto"/>
                <w:sz w:val="20"/>
                <w:szCs w:val="20"/>
              </w:rPr>
              <w:t>ų</w:t>
            </w:r>
            <w:r w:rsidR="00570F7A" w:rsidRPr="00570F7A">
              <w:rPr>
                <w:rFonts w:ascii="Calibri" w:eastAsia="Calibri" w:hAnsi="Calibri" w:cs="Calibri"/>
                <w:color w:val="auto"/>
                <w:sz w:val="20"/>
                <w:szCs w:val="20"/>
              </w:rPr>
              <w:t xml:space="preserve"> </w:t>
            </w:r>
            <w:r w:rsidR="00B65C24">
              <w:rPr>
                <w:rFonts w:ascii="Calibri" w:eastAsia="Calibri" w:hAnsi="Calibri" w:cs="Calibri"/>
                <w:color w:val="auto"/>
                <w:sz w:val="20"/>
                <w:szCs w:val="20"/>
              </w:rPr>
              <w:t xml:space="preserve">atlikimo tvarkos, </w:t>
            </w:r>
            <w:r w:rsidR="001F6547">
              <w:rPr>
                <w:rFonts w:ascii="Calibri" w:eastAsia="Calibri" w:hAnsi="Calibri" w:cs="Calibri"/>
                <w:color w:val="auto"/>
                <w:sz w:val="20"/>
                <w:szCs w:val="20"/>
              </w:rPr>
              <w:t>metodikos</w:t>
            </w:r>
            <w:r w:rsidR="008A5E63">
              <w:rPr>
                <w:rFonts w:ascii="Calibri" w:eastAsia="Calibri" w:hAnsi="Calibri" w:cs="Calibri"/>
                <w:color w:val="auto"/>
                <w:sz w:val="20"/>
                <w:szCs w:val="20"/>
              </w:rPr>
              <w:t xml:space="preserve"> ar standartizuoto</w:t>
            </w:r>
            <w:r w:rsidR="00024413">
              <w:rPr>
                <w:rFonts w:ascii="Calibri" w:eastAsia="Calibri" w:hAnsi="Calibri" w:cs="Calibri"/>
                <w:color w:val="auto"/>
                <w:sz w:val="20"/>
                <w:szCs w:val="20"/>
              </w:rPr>
              <w:t>s</w:t>
            </w:r>
            <w:r w:rsidR="008A5E63">
              <w:rPr>
                <w:rFonts w:ascii="Calibri" w:eastAsia="Calibri" w:hAnsi="Calibri" w:cs="Calibri"/>
                <w:color w:val="auto"/>
                <w:sz w:val="20"/>
                <w:szCs w:val="20"/>
              </w:rPr>
              <w:t xml:space="preserve"> dokumentavimo formos. R</w:t>
            </w:r>
            <w:r w:rsidR="00B65C24">
              <w:rPr>
                <w:rFonts w:ascii="Calibri" w:eastAsia="Calibri" w:hAnsi="Calibri" w:cs="Calibri"/>
                <w:color w:val="auto"/>
                <w:sz w:val="20"/>
                <w:szCs w:val="20"/>
              </w:rPr>
              <w:t>inkos tyrim</w:t>
            </w:r>
            <w:r w:rsidR="008A5E63">
              <w:rPr>
                <w:rFonts w:ascii="Calibri" w:eastAsia="Calibri" w:hAnsi="Calibri" w:cs="Calibri"/>
                <w:color w:val="auto"/>
                <w:sz w:val="20"/>
                <w:szCs w:val="20"/>
              </w:rPr>
              <w:t xml:space="preserve">ai atliekami </w:t>
            </w:r>
            <w:r w:rsidR="008C558A">
              <w:rPr>
                <w:rFonts w:ascii="Calibri" w:eastAsia="Calibri" w:hAnsi="Calibri" w:cs="Calibri"/>
                <w:color w:val="auto"/>
                <w:sz w:val="20"/>
                <w:szCs w:val="20"/>
              </w:rPr>
              <w:t xml:space="preserve">skirtingais </w:t>
            </w:r>
            <w:r w:rsidR="008A5E63">
              <w:rPr>
                <w:rFonts w:ascii="Calibri" w:eastAsia="Calibri" w:hAnsi="Calibri" w:cs="Calibri"/>
                <w:color w:val="auto"/>
                <w:sz w:val="20"/>
                <w:szCs w:val="20"/>
              </w:rPr>
              <w:t>būdais ir</w:t>
            </w:r>
            <w:r w:rsidR="008C558A">
              <w:rPr>
                <w:rFonts w:ascii="Calibri" w:eastAsia="Calibri" w:hAnsi="Calibri" w:cs="Calibri"/>
                <w:color w:val="auto"/>
                <w:sz w:val="20"/>
                <w:szCs w:val="20"/>
              </w:rPr>
              <w:t xml:space="preserve"> apimtimi</w:t>
            </w:r>
            <w:r w:rsidR="008A5E63">
              <w:rPr>
                <w:rFonts w:ascii="Calibri" w:eastAsia="Calibri" w:hAnsi="Calibri" w:cs="Calibri"/>
                <w:color w:val="auto"/>
                <w:sz w:val="20"/>
                <w:szCs w:val="20"/>
              </w:rPr>
              <w:t>, daugiausia orientuo</w:t>
            </w:r>
            <w:r w:rsidR="008D4651">
              <w:rPr>
                <w:rFonts w:ascii="Calibri" w:eastAsia="Calibri" w:hAnsi="Calibri" w:cs="Calibri"/>
                <w:color w:val="auto"/>
                <w:sz w:val="20"/>
                <w:szCs w:val="20"/>
              </w:rPr>
              <w:t>jantis į planuojamos vertės nustatymą</w:t>
            </w:r>
            <w:r w:rsidR="002D737D">
              <w:rPr>
                <w:rFonts w:ascii="Calibri" w:eastAsia="Calibri" w:hAnsi="Calibri" w:cs="Calibri"/>
                <w:color w:val="auto"/>
                <w:sz w:val="20"/>
                <w:szCs w:val="20"/>
              </w:rPr>
              <w:t>, o ne į konkurencingumo analizę, konkurencijos trūkumų priežastis ir jų šalinimą.</w:t>
            </w:r>
            <w:r w:rsidR="00A6566D">
              <w:rPr>
                <w:rFonts w:ascii="Calibri" w:eastAsia="Calibri" w:hAnsi="Calibri" w:cs="Calibri"/>
                <w:color w:val="auto"/>
                <w:sz w:val="20"/>
                <w:szCs w:val="20"/>
              </w:rPr>
              <w:t xml:space="preserve"> </w:t>
            </w:r>
          </w:p>
          <w:p w14:paraId="656F4E40" w14:textId="3FE14433" w:rsidR="00783D52" w:rsidRDefault="00E254B8" w:rsidP="008C558A">
            <w:pPr>
              <w:rPr>
                <w:rFonts w:ascii="Calibri" w:eastAsia="Calibri" w:hAnsi="Calibri" w:cs="Calibri"/>
                <w:color w:val="auto"/>
                <w:sz w:val="20"/>
                <w:szCs w:val="20"/>
              </w:rPr>
            </w:pPr>
            <w:r>
              <w:rPr>
                <w:rFonts w:ascii="Calibri" w:eastAsia="Calibri" w:hAnsi="Calibri" w:cs="Calibri"/>
                <w:color w:val="auto"/>
                <w:sz w:val="20"/>
                <w:szCs w:val="20"/>
              </w:rPr>
              <w:t>(3)</w:t>
            </w:r>
            <w:r w:rsidR="008A5B8B">
              <w:rPr>
                <w:rFonts w:ascii="Calibri" w:eastAsia="Calibri" w:hAnsi="Calibri" w:cs="Calibri"/>
                <w:color w:val="auto"/>
                <w:sz w:val="20"/>
                <w:szCs w:val="20"/>
              </w:rPr>
              <w:t xml:space="preserve"> </w:t>
            </w:r>
            <w:r w:rsidR="002E6658">
              <w:rPr>
                <w:rFonts w:ascii="Calibri" w:eastAsia="Calibri" w:hAnsi="Calibri" w:cs="Calibri"/>
                <w:color w:val="auto"/>
                <w:sz w:val="20"/>
                <w:szCs w:val="20"/>
              </w:rPr>
              <w:t xml:space="preserve">2025 m. Pirkimų vykdytojas skelbė tik 3 </w:t>
            </w:r>
            <w:r w:rsidR="008A5B8B">
              <w:rPr>
                <w:rFonts w:ascii="Calibri" w:eastAsia="Calibri" w:hAnsi="Calibri" w:cs="Calibri"/>
                <w:color w:val="auto"/>
                <w:sz w:val="20"/>
                <w:szCs w:val="20"/>
              </w:rPr>
              <w:t>Rinkos konsultacijas</w:t>
            </w:r>
            <w:r w:rsidR="00E52517">
              <w:rPr>
                <w:rStyle w:val="FootnoteReference"/>
                <w:rFonts w:ascii="Calibri" w:eastAsia="Calibri" w:hAnsi="Calibri" w:cs="Calibri"/>
                <w:color w:val="auto"/>
                <w:sz w:val="20"/>
                <w:szCs w:val="20"/>
              </w:rPr>
              <w:footnoteReference w:id="19"/>
            </w:r>
            <w:r w:rsidR="008A5B8B">
              <w:rPr>
                <w:rFonts w:ascii="Calibri" w:eastAsia="Calibri" w:hAnsi="Calibri" w:cs="Calibri"/>
                <w:color w:val="auto"/>
                <w:sz w:val="20"/>
                <w:szCs w:val="20"/>
              </w:rPr>
              <w:t xml:space="preserve"> </w:t>
            </w:r>
            <w:r w:rsidR="002E6658">
              <w:rPr>
                <w:rFonts w:ascii="Calibri" w:eastAsia="Calibri" w:hAnsi="Calibri" w:cs="Calibri"/>
                <w:color w:val="auto"/>
                <w:sz w:val="20"/>
                <w:szCs w:val="20"/>
              </w:rPr>
              <w:t>(2 iš jų buvo dėl nesėkmingai pasibaigusių pirkimų)</w:t>
            </w:r>
            <w:r w:rsidR="00E126EA">
              <w:rPr>
                <w:rFonts w:ascii="Calibri" w:eastAsia="Calibri" w:hAnsi="Calibri" w:cs="Calibri"/>
                <w:color w:val="auto"/>
                <w:sz w:val="20"/>
                <w:szCs w:val="20"/>
              </w:rPr>
              <w:t>,</w:t>
            </w:r>
            <w:r>
              <w:rPr>
                <w:rFonts w:ascii="Calibri" w:eastAsia="Calibri" w:hAnsi="Calibri" w:cs="Calibri"/>
                <w:color w:val="auto"/>
                <w:sz w:val="20"/>
                <w:szCs w:val="20"/>
              </w:rPr>
              <w:t xml:space="preserve"> </w:t>
            </w:r>
            <w:r w:rsidR="00570F7A" w:rsidRPr="00570F7A">
              <w:rPr>
                <w:rFonts w:ascii="Calibri" w:eastAsia="Calibri" w:hAnsi="Calibri" w:cs="Calibri"/>
                <w:color w:val="auto"/>
                <w:sz w:val="20"/>
                <w:szCs w:val="20"/>
              </w:rPr>
              <w:t>Technin</w:t>
            </w:r>
            <w:r w:rsidR="005604C6">
              <w:rPr>
                <w:rFonts w:ascii="Calibri" w:eastAsia="Calibri" w:hAnsi="Calibri" w:cs="Calibri"/>
                <w:color w:val="auto"/>
                <w:sz w:val="20"/>
                <w:szCs w:val="20"/>
              </w:rPr>
              <w:t>ių</w:t>
            </w:r>
            <w:r w:rsidR="00570F7A" w:rsidRPr="00570F7A">
              <w:rPr>
                <w:rFonts w:ascii="Calibri" w:eastAsia="Calibri" w:hAnsi="Calibri" w:cs="Calibri"/>
                <w:color w:val="auto"/>
                <w:sz w:val="20"/>
                <w:szCs w:val="20"/>
              </w:rPr>
              <w:t xml:space="preserve"> specifikacij</w:t>
            </w:r>
            <w:r w:rsidR="005604C6">
              <w:rPr>
                <w:rFonts w:ascii="Calibri" w:eastAsia="Calibri" w:hAnsi="Calibri" w:cs="Calibri"/>
                <w:color w:val="auto"/>
                <w:sz w:val="20"/>
                <w:szCs w:val="20"/>
              </w:rPr>
              <w:t>ų</w:t>
            </w:r>
            <w:r w:rsidR="00570F7A" w:rsidRPr="00570F7A">
              <w:rPr>
                <w:rFonts w:ascii="Calibri" w:eastAsia="Calibri" w:hAnsi="Calibri" w:cs="Calibri"/>
                <w:color w:val="auto"/>
                <w:sz w:val="20"/>
                <w:szCs w:val="20"/>
              </w:rPr>
              <w:t xml:space="preserve"> projektai n</w:t>
            </w:r>
            <w:r w:rsidR="00704DF4">
              <w:rPr>
                <w:rFonts w:ascii="Calibri" w:eastAsia="Calibri" w:hAnsi="Calibri" w:cs="Calibri"/>
                <w:color w:val="auto"/>
                <w:sz w:val="20"/>
                <w:szCs w:val="20"/>
              </w:rPr>
              <w:t>ebuvo</w:t>
            </w:r>
            <w:r w:rsidR="00570F7A" w:rsidRPr="00570F7A">
              <w:rPr>
                <w:rFonts w:ascii="Calibri" w:eastAsia="Calibri" w:hAnsi="Calibri" w:cs="Calibri"/>
                <w:color w:val="auto"/>
                <w:sz w:val="20"/>
                <w:szCs w:val="20"/>
              </w:rPr>
              <w:t xml:space="preserve"> skelbiami</w:t>
            </w:r>
            <w:r w:rsidR="00F13BF1">
              <w:rPr>
                <w:rFonts w:ascii="Calibri" w:eastAsia="Calibri" w:hAnsi="Calibri" w:cs="Calibri"/>
                <w:color w:val="auto"/>
                <w:sz w:val="20"/>
                <w:szCs w:val="20"/>
              </w:rPr>
              <w:t>.</w:t>
            </w:r>
            <w:r w:rsidR="008C7C94">
              <w:rPr>
                <w:rFonts w:ascii="Calibri" w:eastAsia="Calibri" w:hAnsi="Calibri" w:cs="Calibri"/>
                <w:color w:val="auto"/>
                <w:sz w:val="20"/>
                <w:szCs w:val="20"/>
              </w:rPr>
              <w:t xml:space="preserve"> </w:t>
            </w:r>
            <w:r w:rsidR="003B06C1" w:rsidRPr="003B06C1">
              <w:rPr>
                <w:rFonts w:ascii="Calibri" w:eastAsia="Calibri" w:hAnsi="Calibri" w:cs="Calibri"/>
                <w:color w:val="auto"/>
                <w:sz w:val="20"/>
                <w:szCs w:val="20"/>
              </w:rPr>
              <w:t xml:space="preserve">Išanalizavus PV vykdytus pirkimus, kuriems buvo vykdytos rinkos konsultacijos, nustatyta, kad rinkos konsultacijų poveikis konkurencingumui buvo ribotas, nes </w:t>
            </w:r>
            <w:r w:rsidR="00783D52">
              <w:rPr>
                <w:rFonts w:ascii="Calibri" w:eastAsia="Calibri" w:hAnsi="Calibri" w:cs="Calibri"/>
                <w:color w:val="auto"/>
                <w:sz w:val="20"/>
                <w:szCs w:val="20"/>
              </w:rPr>
              <w:t xml:space="preserve">dviejuose iš trijų </w:t>
            </w:r>
            <w:r w:rsidR="003B06C1" w:rsidRPr="003B06C1">
              <w:rPr>
                <w:rFonts w:ascii="Calibri" w:eastAsia="Calibri" w:hAnsi="Calibri" w:cs="Calibri"/>
                <w:color w:val="auto"/>
                <w:sz w:val="20"/>
                <w:szCs w:val="20"/>
              </w:rPr>
              <w:t>pirkim</w:t>
            </w:r>
            <w:r w:rsidR="00783D52">
              <w:rPr>
                <w:rFonts w:ascii="Calibri" w:eastAsia="Calibri" w:hAnsi="Calibri" w:cs="Calibri"/>
                <w:color w:val="auto"/>
                <w:sz w:val="20"/>
                <w:szCs w:val="20"/>
              </w:rPr>
              <w:t>ų</w:t>
            </w:r>
            <w:r w:rsidR="003B06C1" w:rsidRPr="003B06C1">
              <w:rPr>
                <w:rFonts w:ascii="Calibri" w:eastAsia="Calibri" w:hAnsi="Calibri" w:cs="Calibri"/>
                <w:color w:val="auto"/>
                <w:sz w:val="20"/>
                <w:szCs w:val="20"/>
              </w:rPr>
              <w:t xml:space="preserve"> pasiūlymus </w:t>
            </w:r>
            <w:r w:rsidR="00472235">
              <w:rPr>
                <w:rFonts w:ascii="Calibri" w:eastAsia="Calibri" w:hAnsi="Calibri" w:cs="Calibri"/>
                <w:color w:val="auto"/>
                <w:sz w:val="20"/>
                <w:szCs w:val="20"/>
              </w:rPr>
              <w:t>pa</w:t>
            </w:r>
            <w:r w:rsidR="003B06C1" w:rsidRPr="003B06C1">
              <w:rPr>
                <w:rFonts w:ascii="Calibri" w:eastAsia="Calibri" w:hAnsi="Calibri" w:cs="Calibri"/>
                <w:color w:val="auto"/>
                <w:sz w:val="20"/>
                <w:szCs w:val="20"/>
              </w:rPr>
              <w:t>teikė tik vienas tiekėjas</w:t>
            </w:r>
            <w:r w:rsidR="00472235">
              <w:rPr>
                <w:rStyle w:val="FootnoteReference"/>
                <w:rFonts w:ascii="Calibri" w:eastAsia="Calibri" w:hAnsi="Calibri" w:cs="Calibri"/>
                <w:color w:val="auto"/>
                <w:sz w:val="20"/>
                <w:szCs w:val="20"/>
              </w:rPr>
              <w:footnoteReference w:id="20"/>
            </w:r>
            <w:r w:rsidR="003B06C1" w:rsidRPr="003B06C1">
              <w:rPr>
                <w:rFonts w:ascii="Calibri" w:eastAsia="Calibri" w:hAnsi="Calibri" w:cs="Calibri"/>
                <w:color w:val="auto"/>
                <w:sz w:val="20"/>
                <w:szCs w:val="20"/>
              </w:rPr>
              <w:t xml:space="preserve">. Rinkos konsultacijos taikytos labiau kaip procedūrinė priemonė, o ne kaip aktyvus konkurencijos skatinimo instrumentas. </w:t>
            </w:r>
          </w:p>
          <w:p w14:paraId="5D42FA3A" w14:textId="400230A5" w:rsidR="00570F7A" w:rsidRPr="00570F7A" w:rsidRDefault="00783D52" w:rsidP="008C558A">
            <w:pPr>
              <w:rPr>
                <w:rFonts w:ascii="Calibri" w:eastAsia="Calibri" w:hAnsi="Calibri" w:cs="Calibri"/>
                <w:color w:val="auto"/>
                <w:sz w:val="20"/>
                <w:szCs w:val="20"/>
              </w:rPr>
            </w:pPr>
            <w:r>
              <w:rPr>
                <w:rFonts w:ascii="Calibri" w:eastAsia="Calibri" w:hAnsi="Calibri" w:cs="Calibri"/>
                <w:color w:val="auto"/>
                <w:sz w:val="20"/>
                <w:szCs w:val="20"/>
              </w:rPr>
              <w:t>Taip pat n</w:t>
            </w:r>
            <w:r w:rsidR="00F13BF1">
              <w:rPr>
                <w:rFonts w:ascii="Calibri" w:eastAsia="Calibri" w:hAnsi="Calibri" w:cs="Calibri"/>
                <w:color w:val="auto"/>
                <w:sz w:val="20"/>
                <w:szCs w:val="20"/>
              </w:rPr>
              <w:t>enustatyta, kad</w:t>
            </w:r>
            <w:r w:rsidR="00704DF4">
              <w:rPr>
                <w:rFonts w:ascii="Calibri" w:eastAsia="Calibri" w:hAnsi="Calibri" w:cs="Calibri"/>
                <w:color w:val="auto"/>
                <w:sz w:val="20"/>
                <w:szCs w:val="20"/>
              </w:rPr>
              <w:t>,</w:t>
            </w:r>
            <w:r w:rsidR="00E64275">
              <w:rPr>
                <w:rFonts w:ascii="Calibri" w:eastAsia="Calibri" w:hAnsi="Calibri" w:cs="Calibri"/>
                <w:color w:val="auto"/>
                <w:sz w:val="20"/>
                <w:szCs w:val="20"/>
              </w:rPr>
              <w:t xml:space="preserve"> Pirkimų vykdytojas</w:t>
            </w:r>
            <w:r w:rsidR="008C7C94">
              <w:rPr>
                <w:rFonts w:ascii="Calibri" w:eastAsia="Calibri" w:hAnsi="Calibri" w:cs="Calibri"/>
                <w:color w:val="auto"/>
                <w:sz w:val="20"/>
                <w:szCs w:val="20"/>
              </w:rPr>
              <w:t xml:space="preserve"> </w:t>
            </w:r>
            <w:r w:rsidR="00F13BF1">
              <w:rPr>
                <w:rFonts w:ascii="Calibri" w:eastAsia="Calibri" w:hAnsi="Calibri" w:cs="Calibri"/>
                <w:color w:val="auto"/>
                <w:sz w:val="20"/>
                <w:szCs w:val="20"/>
              </w:rPr>
              <w:t>ėmėsi</w:t>
            </w:r>
            <w:r w:rsidR="00570F7A" w:rsidRPr="00570F7A">
              <w:rPr>
                <w:rFonts w:ascii="Calibri" w:eastAsia="Calibri" w:hAnsi="Calibri" w:cs="Calibri"/>
                <w:color w:val="auto"/>
                <w:sz w:val="20"/>
                <w:szCs w:val="20"/>
              </w:rPr>
              <w:t xml:space="preserve"> </w:t>
            </w:r>
            <w:proofErr w:type="spellStart"/>
            <w:r w:rsidR="00570F7A" w:rsidRPr="00570F7A">
              <w:rPr>
                <w:rFonts w:ascii="Calibri" w:eastAsia="Calibri" w:hAnsi="Calibri" w:cs="Calibri"/>
                <w:color w:val="auto"/>
                <w:sz w:val="20"/>
                <w:szCs w:val="20"/>
              </w:rPr>
              <w:t>proaktyvių</w:t>
            </w:r>
            <w:proofErr w:type="spellEnd"/>
            <w:r w:rsidR="00570F7A" w:rsidRPr="00570F7A">
              <w:rPr>
                <w:rFonts w:ascii="Calibri" w:eastAsia="Calibri" w:hAnsi="Calibri" w:cs="Calibri"/>
                <w:color w:val="auto"/>
                <w:sz w:val="20"/>
                <w:szCs w:val="20"/>
              </w:rPr>
              <w:t xml:space="preserve"> veiksmų konkurencingumui didinti</w:t>
            </w:r>
            <w:r w:rsidR="00E64275">
              <w:rPr>
                <w:rFonts w:ascii="Calibri" w:eastAsia="Calibri" w:hAnsi="Calibri" w:cs="Calibri"/>
                <w:color w:val="auto"/>
                <w:sz w:val="20"/>
                <w:szCs w:val="20"/>
              </w:rPr>
              <w:t xml:space="preserve">, pvz., </w:t>
            </w:r>
            <w:r w:rsidR="006A4914">
              <w:rPr>
                <w:rFonts w:ascii="Calibri" w:eastAsia="Calibri" w:hAnsi="Calibri" w:cs="Calibri"/>
                <w:color w:val="auto"/>
                <w:sz w:val="20"/>
                <w:szCs w:val="20"/>
              </w:rPr>
              <w:t>ankstyvo rinkos informavim</w:t>
            </w:r>
            <w:r w:rsidR="00704DF4">
              <w:rPr>
                <w:rFonts w:ascii="Calibri" w:eastAsia="Calibri" w:hAnsi="Calibri" w:cs="Calibri"/>
                <w:color w:val="auto"/>
                <w:sz w:val="20"/>
                <w:szCs w:val="20"/>
              </w:rPr>
              <w:t xml:space="preserve">o </w:t>
            </w:r>
            <w:r w:rsidR="006E751B">
              <w:rPr>
                <w:rFonts w:ascii="Calibri" w:eastAsia="Calibri" w:hAnsi="Calibri" w:cs="Calibri"/>
                <w:color w:val="auto"/>
                <w:sz w:val="20"/>
                <w:szCs w:val="20"/>
              </w:rPr>
              <w:t>apie planuojamus pirkimus</w:t>
            </w:r>
            <w:r w:rsidR="006A4914">
              <w:rPr>
                <w:rFonts w:ascii="Calibri" w:eastAsia="Calibri" w:hAnsi="Calibri" w:cs="Calibri"/>
                <w:color w:val="auto"/>
                <w:sz w:val="20"/>
                <w:szCs w:val="20"/>
              </w:rPr>
              <w:t>, platesnio tiekėjų įtraukimo</w:t>
            </w:r>
            <w:r w:rsidR="00EC77FE">
              <w:rPr>
                <w:rFonts w:ascii="Calibri" w:eastAsia="Calibri" w:hAnsi="Calibri" w:cs="Calibri"/>
                <w:color w:val="auto"/>
                <w:sz w:val="20"/>
                <w:szCs w:val="20"/>
              </w:rPr>
              <w:t xml:space="preserve"> vykdant </w:t>
            </w:r>
            <w:r w:rsidR="0048035B">
              <w:rPr>
                <w:rFonts w:ascii="Calibri" w:eastAsia="Calibri" w:hAnsi="Calibri" w:cs="Calibri"/>
                <w:color w:val="auto"/>
                <w:sz w:val="20"/>
                <w:szCs w:val="20"/>
              </w:rPr>
              <w:t>rinkos tyrimus</w:t>
            </w:r>
            <w:r w:rsidR="005821A3">
              <w:rPr>
                <w:rFonts w:ascii="Calibri" w:eastAsia="Calibri" w:hAnsi="Calibri" w:cs="Calibri"/>
                <w:color w:val="auto"/>
                <w:sz w:val="20"/>
                <w:szCs w:val="20"/>
              </w:rPr>
              <w:t xml:space="preserve">, </w:t>
            </w:r>
            <w:r w:rsidR="00744EEC">
              <w:rPr>
                <w:rFonts w:ascii="Calibri" w:eastAsia="Calibri" w:hAnsi="Calibri" w:cs="Calibri"/>
                <w:color w:val="auto"/>
                <w:sz w:val="20"/>
                <w:szCs w:val="20"/>
              </w:rPr>
              <w:t>konsultacijas</w:t>
            </w:r>
            <w:r w:rsidR="006A4914">
              <w:rPr>
                <w:rFonts w:ascii="Calibri" w:eastAsia="Calibri" w:hAnsi="Calibri" w:cs="Calibri"/>
                <w:color w:val="auto"/>
                <w:sz w:val="20"/>
                <w:szCs w:val="20"/>
              </w:rPr>
              <w:t>,</w:t>
            </w:r>
            <w:r w:rsidR="005821A3">
              <w:rPr>
                <w:rFonts w:ascii="Calibri" w:eastAsia="Calibri" w:hAnsi="Calibri" w:cs="Calibri"/>
                <w:color w:val="auto"/>
                <w:sz w:val="20"/>
                <w:szCs w:val="20"/>
              </w:rPr>
              <w:t xml:space="preserve"> alternatyvių</w:t>
            </w:r>
            <w:r w:rsidR="00BE678E">
              <w:rPr>
                <w:rFonts w:ascii="Calibri" w:eastAsia="Calibri" w:hAnsi="Calibri" w:cs="Calibri"/>
                <w:color w:val="auto"/>
                <w:sz w:val="20"/>
                <w:szCs w:val="20"/>
              </w:rPr>
              <w:t xml:space="preserve"> technin</w:t>
            </w:r>
            <w:r w:rsidR="005821A3">
              <w:rPr>
                <w:rFonts w:ascii="Calibri" w:eastAsia="Calibri" w:hAnsi="Calibri" w:cs="Calibri"/>
                <w:color w:val="auto"/>
                <w:sz w:val="20"/>
                <w:szCs w:val="20"/>
              </w:rPr>
              <w:t>ių</w:t>
            </w:r>
            <w:r w:rsidR="00BE678E">
              <w:rPr>
                <w:rFonts w:ascii="Calibri" w:eastAsia="Calibri" w:hAnsi="Calibri" w:cs="Calibri"/>
                <w:color w:val="auto"/>
                <w:sz w:val="20"/>
                <w:szCs w:val="20"/>
              </w:rPr>
              <w:t xml:space="preserve"> </w:t>
            </w:r>
            <w:r w:rsidR="006A4914">
              <w:rPr>
                <w:rFonts w:ascii="Calibri" w:eastAsia="Calibri" w:hAnsi="Calibri" w:cs="Calibri"/>
                <w:color w:val="auto"/>
                <w:sz w:val="20"/>
                <w:szCs w:val="20"/>
              </w:rPr>
              <w:t xml:space="preserve">specifikacijų </w:t>
            </w:r>
            <w:r w:rsidR="000D40C9">
              <w:rPr>
                <w:rFonts w:ascii="Calibri" w:eastAsia="Calibri" w:hAnsi="Calibri" w:cs="Calibri"/>
                <w:color w:val="auto"/>
                <w:sz w:val="20"/>
                <w:szCs w:val="20"/>
              </w:rPr>
              <w:t xml:space="preserve">sprendimų </w:t>
            </w:r>
            <w:r w:rsidR="005821A3">
              <w:rPr>
                <w:rFonts w:ascii="Calibri" w:eastAsia="Calibri" w:hAnsi="Calibri" w:cs="Calibri"/>
                <w:color w:val="auto"/>
                <w:sz w:val="20"/>
                <w:szCs w:val="20"/>
              </w:rPr>
              <w:t>vertinim</w:t>
            </w:r>
            <w:r w:rsidR="00704DF4">
              <w:rPr>
                <w:rFonts w:ascii="Calibri" w:eastAsia="Calibri" w:hAnsi="Calibri" w:cs="Calibri"/>
                <w:color w:val="auto"/>
                <w:sz w:val="20"/>
                <w:szCs w:val="20"/>
              </w:rPr>
              <w:t>o</w:t>
            </w:r>
            <w:r w:rsidR="00570F7A" w:rsidRPr="00570F7A">
              <w:rPr>
                <w:rFonts w:ascii="Calibri" w:eastAsia="Calibri" w:hAnsi="Calibri" w:cs="Calibri"/>
                <w:color w:val="auto"/>
                <w:sz w:val="20"/>
                <w:szCs w:val="20"/>
              </w:rPr>
              <w:t>.</w:t>
            </w:r>
          </w:p>
        </w:tc>
        <w:tc>
          <w:tcPr>
            <w:tcW w:w="1061" w:type="pct"/>
            <w:tcBorders>
              <w:top w:val="single" w:sz="4" w:space="0" w:color="auto"/>
              <w:left w:val="single" w:sz="4" w:space="0" w:color="auto"/>
              <w:bottom w:val="single" w:sz="4" w:space="0" w:color="auto"/>
              <w:right w:val="single" w:sz="4" w:space="0" w:color="auto"/>
            </w:tcBorders>
          </w:tcPr>
          <w:p w14:paraId="28EF42F6" w14:textId="36627298" w:rsidR="000A60DB" w:rsidRDefault="00024413" w:rsidP="00570F7A">
            <w:pPr>
              <w:rPr>
                <w:rFonts w:ascii="Calibri" w:eastAsia="Calibri" w:hAnsi="Calibri" w:cs="Calibri"/>
                <w:color w:val="auto"/>
                <w:sz w:val="20"/>
                <w:szCs w:val="20"/>
              </w:rPr>
            </w:pPr>
            <w:r>
              <w:rPr>
                <w:rFonts w:ascii="Calibri" w:eastAsia="Calibri" w:hAnsi="Calibri" w:cs="Calibri"/>
                <w:color w:val="auto"/>
                <w:sz w:val="20"/>
                <w:szCs w:val="20"/>
              </w:rPr>
              <w:lastRenderedPageBreak/>
              <w:t xml:space="preserve">(1) </w:t>
            </w:r>
            <w:r w:rsidR="00291E33">
              <w:rPr>
                <w:rFonts w:ascii="Calibri" w:eastAsia="Calibri" w:hAnsi="Calibri" w:cs="Calibri"/>
                <w:color w:val="auto"/>
                <w:sz w:val="20"/>
                <w:szCs w:val="20"/>
              </w:rPr>
              <w:t>Siekiant didinti tiekėjų konkurencingumą</w:t>
            </w:r>
            <w:r w:rsidR="001470EE">
              <w:rPr>
                <w:rFonts w:ascii="Calibri" w:eastAsia="Calibri" w:hAnsi="Calibri" w:cs="Calibri"/>
                <w:color w:val="auto"/>
                <w:sz w:val="20"/>
                <w:szCs w:val="20"/>
              </w:rPr>
              <w:t>, ruošiantis vykdyti tarptautinius ir supa</w:t>
            </w:r>
            <w:r w:rsidR="0068018F">
              <w:rPr>
                <w:rFonts w:ascii="Calibri" w:eastAsia="Calibri" w:hAnsi="Calibri" w:cs="Calibri"/>
                <w:color w:val="auto"/>
                <w:sz w:val="20"/>
                <w:szCs w:val="20"/>
              </w:rPr>
              <w:t>p</w:t>
            </w:r>
            <w:r w:rsidR="001470EE">
              <w:rPr>
                <w:rFonts w:ascii="Calibri" w:eastAsia="Calibri" w:hAnsi="Calibri" w:cs="Calibri"/>
                <w:color w:val="auto"/>
                <w:sz w:val="20"/>
                <w:szCs w:val="20"/>
              </w:rPr>
              <w:t>rastintus pirkimus</w:t>
            </w:r>
            <w:r w:rsidR="00A57CCF">
              <w:rPr>
                <w:rFonts w:ascii="Calibri" w:eastAsia="Calibri" w:hAnsi="Calibri" w:cs="Calibri"/>
                <w:color w:val="auto"/>
                <w:sz w:val="20"/>
                <w:szCs w:val="20"/>
              </w:rPr>
              <w:t>, mažos vertės pirkimus</w:t>
            </w:r>
            <w:r w:rsidR="002C5514">
              <w:rPr>
                <w:rFonts w:ascii="Calibri" w:eastAsia="Calibri" w:hAnsi="Calibri" w:cs="Calibri"/>
                <w:color w:val="auto"/>
                <w:sz w:val="20"/>
                <w:szCs w:val="20"/>
              </w:rPr>
              <w:t xml:space="preserve"> nuo nusistatytos vertės (pvz., 5000 Eur)</w:t>
            </w:r>
            <w:r w:rsidR="001470EE">
              <w:rPr>
                <w:rFonts w:ascii="Calibri" w:eastAsia="Calibri" w:hAnsi="Calibri" w:cs="Calibri"/>
                <w:color w:val="auto"/>
                <w:sz w:val="20"/>
                <w:szCs w:val="20"/>
              </w:rPr>
              <w:t xml:space="preserve">, atlikti </w:t>
            </w:r>
            <w:r w:rsidR="005604C6">
              <w:rPr>
                <w:rFonts w:ascii="Calibri" w:eastAsia="Calibri" w:hAnsi="Calibri" w:cs="Calibri"/>
                <w:color w:val="auto"/>
                <w:sz w:val="20"/>
                <w:szCs w:val="20"/>
              </w:rPr>
              <w:t>išsamius</w:t>
            </w:r>
            <w:r w:rsidR="001470EE">
              <w:rPr>
                <w:rFonts w:ascii="Calibri" w:eastAsia="Calibri" w:hAnsi="Calibri" w:cs="Calibri"/>
                <w:color w:val="auto"/>
                <w:sz w:val="20"/>
                <w:szCs w:val="20"/>
              </w:rPr>
              <w:t xml:space="preserve"> rinkos tyrimus</w:t>
            </w:r>
            <w:r w:rsidR="005604C6">
              <w:rPr>
                <w:rFonts w:ascii="Calibri" w:eastAsia="Calibri" w:hAnsi="Calibri" w:cs="Calibri"/>
                <w:color w:val="auto"/>
                <w:sz w:val="20"/>
                <w:szCs w:val="20"/>
              </w:rPr>
              <w:t xml:space="preserve"> – ne tik pirkimo vertei ar apimčiai nustatyti</w:t>
            </w:r>
            <w:r w:rsidR="000A60DB">
              <w:rPr>
                <w:rFonts w:ascii="Calibri" w:eastAsia="Calibri" w:hAnsi="Calibri" w:cs="Calibri"/>
                <w:color w:val="auto"/>
                <w:sz w:val="20"/>
                <w:szCs w:val="20"/>
              </w:rPr>
              <w:t xml:space="preserve">, bet ir </w:t>
            </w:r>
            <w:r w:rsidR="00C52023">
              <w:rPr>
                <w:rFonts w:ascii="Calibri" w:eastAsia="Calibri" w:hAnsi="Calibri" w:cs="Calibri"/>
                <w:color w:val="auto"/>
                <w:sz w:val="20"/>
                <w:szCs w:val="20"/>
              </w:rPr>
              <w:t xml:space="preserve">konkurencinei </w:t>
            </w:r>
            <w:r w:rsidR="00C52023">
              <w:rPr>
                <w:rFonts w:ascii="Calibri" w:eastAsia="Calibri" w:hAnsi="Calibri" w:cs="Calibri"/>
                <w:color w:val="auto"/>
                <w:sz w:val="20"/>
                <w:szCs w:val="20"/>
              </w:rPr>
              <w:lastRenderedPageBreak/>
              <w:t>aplinkai tirti (pvz., nustatyti potencialių tiekėjų skaičių, alternatyvius sprendimus, galim</w:t>
            </w:r>
            <w:r w:rsidR="00BE54E0">
              <w:rPr>
                <w:rFonts w:ascii="Calibri" w:eastAsia="Calibri" w:hAnsi="Calibri" w:cs="Calibri"/>
                <w:color w:val="auto"/>
                <w:sz w:val="20"/>
                <w:szCs w:val="20"/>
              </w:rPr>
              <w:t>us techninės specifikacijos pakeitimus</w:t>
            </w:r>
            <w:r w:rsidR="00C52023">
              <w:rPr>
                <w:rFonts w:ascii="Calibri" w:eastAsia="Calibri" w:hAnsi="Calibri" w:cs="Calibri"/>
                <w:color w:val="auto"/>
                <w:sz w:val="20"/>
                <w:szCs w:val="20"/>
              </w:rPr>
              <w:t>)</w:t>
            </w:r>
            <w:r w:rsidR="00BE54E0">
              <w:rPr>
                <w:rFonts w:ascii="Calibri" w:eastAsia="Calibri" w:hAnsi="Calibri" w:cs="Calibri"/>
                <w:color w:val="auto"/>
                <w:sz w:val="20"/>
                <w:szCs w:val="20"/>
              </w:rPr>
              <w:t>;</w:t>
            </w:r>
          </w:p>
          <w:p w14:paraId="51B6BF09" w14:textId="714A086A" w:rsidR="00BE54E0" w:rsidRDefault="00BE54E0" w:rsidP="00570F7A">
            <w:pPr>
              <w:rPr>
                <w:rFonts w:ascii="Calibri" w:eastAsia="Calibri" w:hAnsi="Calibri" w:cs="Calibri"/>
                <w:color w:val="auto"/>
                <w:sz w:val="20"/>
                <w:szCs w:val="20"/>
              </w:rPr>
            </w:pPr>
            <w:r>
              <w:rPr>
                <w:rFonts w:ascii="Calibri" w:eastAsia="Calibri" w:hAnsi="Calibri" w:cs="Calibri"/>
                <w:color w:val="auto"/>
                <w:sz w:val="20"/>
                <w:szCs w:val="20"/>
              </w:rPr>
              <w:t xml:space="preserve">(2) </w:t>
            </w:r>
            <w:r w:rsidR="009D5EE5">
              <w:rPr>
                <w:rFonts w:ascii="Calibri" w:eastAsia="Calibri" w:hAnsi="Calibri" w:cs="Calibri"/>
                <w:color w:val="auto"/>
                <w:sz w:val="20"/>
                <w:szCs w:val="20"/>
              </w:rPr>
              <w:t>P</w:t>
            </w:r>
            <w:r w:rsidR="000A2902">
              <w:rPr>
                <w:rFonts w:ascii="Calibri" w:eastAsia="Calibri" w:hAnsi="Calibri" w:cs="Calibri"/>
                <w:color w:val="auto"/>
                <w:sz w:val="20"/>
                <w:szCs w:val="20"/>
              </w:rPr>
              <w:t>irkimų plane ir inicijavimo etape identifikuoti segmentus, kuriuose fiksuojama dide</w:t>
            </w:r>
            <w:r w:rsidR="00024413">
              <w:rPr>
                <w:rFonts w:ascii="Calibri" w:eastAsia="Calibri" w:hAnsi="Calibri" w:cs="Calibri"/>
                <w:color w:val="auto"/>
                <w:sz w:val="20"/>
                <w:szCs w:val="20"/>
              </w:rPr>
              <w:t>s</w:t>
            </w:r>
            <w:r w:rsidR="000A2902">
              <w:rPr>
                <w:rFonts w:ascii="Calibri" w:eastAsia="Calibri" w:hAnsi="Calibri" w:cs="Calibri"/>
                <w:color w:val="auto"/>
                <w:sz w:val="20"/>
                <w:szCs w:val="20"/>
              </w:rPr>
              <w:t>nė vieno tiekėjo pirkimų dalis ir jiems taikyti papildomas konkurencingumo didinimo priemones</w:t>
            </w:r>
            <w:r w:rsidR="00882C5A">
              <w:rPr>
                <w:rFonts w:ascii="Calibri" w:eastAsia="Calibri" w:hAnsi="Calibri" w:cs="Calibri"/>
                <w:color w:val="auto"/>
                <w:sz w:val="20"/>
                <w:szCs w:val="20"/>
              </w:rPr>
              <w:t xml:space="preserve"> (pvz., techninių specifikacijų viešinimas prieš pirkimo paskelbimą, tiekėjų informavimas apie planuojamus pirkimus)</w:t>
            </w:r>
            <w:r w:rsidR="003F650F">
              <w:rPr>
                <w:rFonts w:ascii="Calibri" w:eastAsia="Calibri" w:hAnsi="Calibri" w:cs="Calibri"/>
                <w:color w:val="auto"/>
                <w:sz w:val="20"/>
                <w:szCs w:val="20"/>
              </w:rPr>
              <w:t>;</w:t>
            </w:r>
          </w:p>
          <w:p w14:paraId="26C555FC" w14:textId="1FF30B18" w:rsidR="003F650F" w:rsidRDefault="003F650F" w:rsidP="00570F7A">
            <w:pPr>
              <w:rPr>
                <w:rFonts w:ascii="Calibri" w:eastAsia="Calibri" w:hAnsi="Calibri" w:cs="Calibri"/>
                <w:color w:val="auto"/>
                <w:sz w:val="20"/>
                <w:szCs w:val="20"/>
              </w:rPr>
            </w:pPr>
            <w:r>
              <w:rPr>
                <w:rFonts w:ascii="Calibri" w:eastAsia="Calibri" w:hAnsi="Calibri" w:cs="Calibri"/>
                <w:color w:val="auto"/>
                <w:sz w:val="20"/>
                <w:szCs w:val="20"/>
              </w:rPr>
              <w:t xml:space="preserve">(3) </w:t>
            </w:r>
            <w:r w:rsidR="00476E4A">
              <w:rPr>
                <w:rFonts w:ascii="Calibri" w:eastAsia="Calibri" w:hAnsi="Calibri" w:cs="Calibri"/>
                <w:color w:val="auto"/>
                <w:sz w:val="20"/>
                <w:szCs w:val="20"/>
              </w:rPr>
              <w:t>R</w:t>
            </w:r>
            <w:r w:rsidR="002120F7">
              <w:rPr>
                <w:rFonts w:ascii="Calibri" w:eastAsia="Calibri" w:hAnsi="Calibri" w:cs="Calibri"/>
                <w:color w:val="auto"/>
                <w:sz w:val="20"/>
                <w:szCs w:val="20"/>
              </w:rPr>
              <w:t>eguliariai vykdyti konkurencingumo rodiklių stebėseną ir analizę</w:t>
            </w:r>
            <w:r w:rsidR="008B2D3A">
              <w:rPr>
                <w:rFonts w:ascii="Calibri" w:eastAsia="Calibri" w:hAnsi="Calibri" w:cs="Calibri"/>
                <w:color w:val="auto"/>
                <w:sz w:val="20"/>
                <w:szCs w:val="20"/>
              </w:rPr>
              <w:t>, o jos rezultatus dokumentuoti</w:t>
            </w:r>
            <w:r w:rsidR="00024413">
              <w:rPr>
                <w:rFonts w:ascii="Calibri" w:eastAsia="Calibri" w:hAnsi="Calibri" w:cs="Calibri"/>
                <w:color w:val="auto"/>
                <w:sz w:val="20"/>
                <w:szCs w:val="20"/>
              </w:rPr>
              <w:t>.</w:t>
            </w:r>
          </w:p>
          <w:p w14:paraId="62985349" w14:textId="77777777" w:rsidR="000A60DB" w:rsidRDefault="000A60DB" w:rsidP="00570F7A">
            <w:pPr>
              <w:rPr>
                <w:rFonts w:ascii="Calibri" w:eastAsia="Calibri" w:hAnsi="Calibri" w:cs="Calibri"/>
                <w:color w:val="auto"/>
                <w:sz w:val="20"/>
                <w:szCs w:val="20"/>
              </w:rPr>
            </w:pPr>
          </w:p>
          <w:p w14:paraId="6D866EAA" w14:textId="063075C2" w:rsidR="00570F7A" w:rsidRPr="00EF3323" w:rsidRDefault="002A3BDE" w:rsidP="00024413">
            <w:pPr>
              <w:rPr>
                <w:rFonts w:ascii="Calibri" w:eastAsia="Calibri" w:hAnsi="Calibri" w:cs="Calibri"/>
                <w:color w:val="auto"/>
                <w:sz w:val="20"/>
                <w:szCs w:val="20"/>
              </w:rPr>
            </w:pPr>
            <w:r>
              <w:rPr>
                <w:rFonts w:ascii="Calibri" w:eastAsia="Calibri" w:hAnsi="Calibri" w:cs="Calibri"/>
                <w:color w:val="auto"/>
                <w:sz w:val="20"/>
                <w:szCs w:val="20"/>
              </w:rPr>
              <w:t>Rekomenduojamas terminas</w:t>
            </w:r>
            <w:r w:rsidR="00024413">
              <w:rPr>
                <w:rFonts w:ascii="Calibri" w:eastAsia="Calibri" w:hAnsi="Calibri" w:cs="Calibri"/>
                <w:color w:val="auto"/>
                <w:sz w:val="20"/>
                <w:szCs w:val="20"/>
              </w:rPr>
              <w:t>: nuolat.</w:t>
            </w:r>
          </w:p>
        </w:tc>
        <w:tc>
          <w:tcPr>
            <w:tcW w:w="908" w:type="pct"/>
            <w:tcBorders>
              <w:top w:val="single" w:sz="4" w:space="0" w:color="auto"/>
              <w:left w:val="single" w:sz="4" w:space="0" w:color="auto"/>
              <w:bottom w:val="single" w:sz="4" w:space="0" w:color="auto"/>
              <w:right w:val="single" w:sz="4" w:space="0" w:color="auto"/>
            </w:tcBorders>
          </w:tcPr>
          <w:p w14:paraId="4E29908D" w14:textId="77777777" w:rsidR="00280725" w:rsidRPr="00280725" w:rsidRDefault="00280725" w:rsidP="00280725">
            <w:pPr>
              <w:rPr>
                <w:rFonts w:ascii="Calibri" w:eastAsia="Calibri" w:hAnsi="Calibri" w:cs="Calibri"/>
                <w:color w:val="auto"/>
                <w:sz w:val="20"/>
                <w:szCs w:val="20"/>
              </w:rPr>
            </w:pPr>
            <w:r w:rsidRPr="00280725">
              <w:rPr>
                <w:rFonts w:ascii="Calibri" w:eastAsia="Calibri" w:hAnsi="Calibri" w:cs="Calibri"/>
                <w:color w:val="auto"/>
                <w:sz w:val="20"/>
                <w:szCs w:val="20"/>
              </w:rPr>
              <w:lastRenderedPageBreak/>
              <w:t xml:space="preserve">1.Patikslinti PV Viešųjų pirkimų organizavimo ir vidaus kontrolės tvarką, nustatant taisykles ir atvejus, kada pirkimams turi būti atliekamas išplėstinis rinkos tyrimas, siekiant įvertinti konkurencinę aplinką. Numatyti, kad  esant </w:t>
            </w:r>
            <w:r w:rsidRPr="00280725">
              <w:rPr>
                <w:rFonts w:ascii="Calibri" w:eastAsia="Calibri" w:hAnsi="Calibri" w:cs="Calibri"/>
                <w:color w:val="auto"/>
                <w:sz w:val="20"/>
                <w:szCs w:val="20"/>
              </w:rPr>
              <w:lastRenderedPageBreak/>
              <w:t>poreikiui arba identifikavus galimą ribotą konkurenciją, atliekamas išplėstinis rinkos tyrimas, apimantis ne tik pirkimo vertės ir apimties nustatymą, bet ir konkurencinės aplinkos analizę (potencialių tiekėjų skaičius, alternatyvių sprendimų vertinimas, techninės specifikacijos galimi pakeitimai).</w:t>
            </w:r>
          </w:p>
          <w:p w14:paraId="2B9B4FA2" w14:textId="77777777" w:rsidR="00280725" w:rsidRPr="00280725" w:rsidRDefault="00280725" w:rsidP="00280725">
            <w:pPr>
              <w:rPr>
                <w:rFonts w:ascii="Calibri" w:eastAsia="Calibri" w:hAnsi="Calibri" w:cs="Calibri"/>
                <w:color w:val="auto"/>
                <w:sz w:val="20"/>
                <w:szCs w:val="20"/>
                <w:highlight w:val="yellow"/>
              </w:rPr>
            </w:pPr>
            <w:r w:rsidRPr="00280725">
              <w:rPr>
                <w:rFonts w:ascii="Calibri" w:eastAsia="Calibri" w:hAnsi="Calibri" w:cs="Calibri"/>
                <w:color w:val="auto"/>
                <w:sz w:val="20"/>
                <w:szCs w:val="20"/>
              </w:rPr>
              <w:t>2. Pirkimų plane ir inicijavimo etape identifikuoti pirkimų segmentus, kuriuose nustatoma didesnė vieno tiekėjo pirkimų dalis, ir jiems taikyti papildomas konkurencingumo didinimo priemones (pvz., techninių specifikacijų projektų viešinimas rinkos konsultacijų metu, tiekėjų informavimas apie planuojamus pirkimus).</w:t>
            </w:r>
          </w:p>
          <w:p w14:paraId="004ACE9A" w14:textId="77777777" w:rsidR="00280725" w:rsidRPr="00280725" w:rsidRDefault="00280725" w:rsidP="00280725">
            <w:pPr>
              <w:rPr>
                <w:rFonts w:ascii="Calibri" w:eastAsia="Calibri" w:hAnsi="Calibri" w:cs="Calibri"/>
                <w:color w:val="auto"/>
                <w:sz w:val="20"/>
                <w:szCs w:val="20"/>
              </w:rPr>
            </w:pPr>
            <w:r w:rsidRPr="00280725">
              <w:rPr>
                <w:rFonts w:ascii="Calibri" w:eastAsia="Calibri" w:hAnsi="Calibri" w:cs="Calibri"/>
                <w:color w:val="auto"/>
                <w:sz w:val="20"/>
                <w:szCs w:val="20"/>
              </w:rPr>
              <w:t>3. Vykdyti konkurencingumo rodiklių stebėseną ir analizę, rezultatus naudojant pirkimų planavimo tobulinimui.</w:t>
            </w:r>
          </w:p>
          <w:p w14:paraId="50E487C4" w14:textId="77777777" w:rsidR="00280725" w:rsidRPr="00280725" w:rsidRDefault="00280725" w:rsidP="00280725">
            <w:pPr>
              <w:rPr>
                <w:rFonts w:ascii="Calibri" w:eastAsia="Calibri" w:hAnsi="Calibri" w:cs="Calibri"/>
                <w:color w:val="auto"/>
                <w:sz w:val="20"/>
                <w:szCs w:val="20"/>
              </w:rPr>
            </w:pPr>
          </w:p>
          <w:p w14:paraId="64A95833" w14:textId="77777777" w:rsidR="00280725" w:rsidRDefault="00280725" w:rsidP="00280725">
            <w:pPr>
              <w:rPr>
                <w:rFonts w:ascii="Calibri" w:eastAsia="Calibri" w:hAnsi="Calibri" w:cs="Calibri"/>
                <w:color w:val="auto"/>
                <w:sz w:val="20"/>
                <w:szCs w:val="20"/>
              </w:rPr>
            </w:pPr>
            <w:r w:rsidRPr="00280725">
              <w:rPr>
                <w:rFonts w:ascii="Calibri" w:eastAsia="Calibri" w:hAnsi="Calibri" w:cs="Calibri"/>
                <w:color w:val="auto"/>
                <w:sz w:val="20"/>
                <w:szCs w:val="20"/>
              </w:rPr>
              <w:lastRenderedPageBreak/>
              <w:t xml:space="preserve">Juristė </w:t>
            </w:r>
            <w:r>
              <w:rPr>
                <w:rFonts w:ascii="Calibri" w:eastAsia="Calibri" w:hAnsi="Calibri" w:cs="Calibri"/>
                <w:color w:val="auto"/>
                <w:sz w:val="20"/>
                <w:szCs w:val="20"/>
              </w:rPr>
              <w:t>J. P.,</w:t>
            </w:r>
          </w:p>
          <w:p w14:paraId="595069AA" w14:textId="003A07D3" w:rsidR="00570F7A" w:rsidRPr="00280725" w:rsidRDefault="00280725" w:rsidP="00280725">
            <w:pPr>
              <w:rPr>
                <w:rFonts w:ascii="Calibri" w:eastAsia="Calibri" w:hAnsi="Calibri" w:cs="Calibri"/>
                <w:color w:val="auto"/>
                <w:sz w:val="20"/>
                <w:szCs w:val="20"/>
              </w:rPr>
            </w:pPr>
            <w:r w:rsidRPr="00280725">
              <w:rPr>
                <w:rFonts w:ascii="Calibri" w:eastAsia="Calibri" w:hAnsi="Calibri" w:cs="Calibri"/>
                <w:color w:val="auto"/>
                <w:sz w:val="20"/>
                <w:szCs w:val="20"/>
              </w:rPr>
              <w:t xml:space="preserve">Terminas: </w:t>
            </w:r>
            <w:r>
              <w:rPr>
                <w:rFonts w:ascii="Calibri" w:eastAsia="Calibri" w:hAnsi="Calibri" w:cs="Calibri"/>
                <w:color w:val="auto"/>
                <w:sz w:val="20"/>
                <w:szCs w:val="20"/>
              </w:rPr>
              <w:t>n</w:t>
            </w:r>
            <w:r w:rsidRPr="00280725">
              <w:rPr>
                <w:rFonts w:ascii="Calibri" w:eastAsia="Calibri" w:hAnsi="Calibri" w:cs="Calibri"/>
                <w:color w:val="auto"/>
                <w:sz w:val="20"/>
                <w:szCs w:val="20"/>
              </w:rPr>
              <w:t>uolat.</w:t>
            </w:r>
          </w:p>
        </w:tc>
      </w:tr>
      <w:tr w:rsidR="00325B8C" w:rsidRPr="00325B8C" w14:paraId="133E9666" w14:textId="77777777" w:rsidTr="00746B34">
        <w:tc>
          <w:tcPr>
            <w:tcW w:w="1011" w:type="pct"/>
            <w:tcBorders>
              <w:top w:val="single" w:sz="4" w:space="0" w:color="auto"/>
              <w:left w:val="single" w:sz="4" w:space="0" w:color="auto"/>
              <w:bottom w:val="single" w:sz="4" w:space="0" w:color="auto"/>
              <w:right w:val="single" w:sz="4" w:space="0" w:color="auto"/>
            </w:tcBorders>
          </w:tcPr>
          <w:p w14:paraId="00173415" w14:textId="77777777" w:rsidR="00325B8C" w:rsidRPr="00325B8C" w:rsidRDefault="00325B8C" w:rsidP="00325B8C">
            <w:pPr>
              <w:rPr>
                <w:rFonts w:ascii="Calibri" w:eastAsia="Calibri" w:hAnsi="Calibri" w:cs="Calibri"/>
                <w:color w:val="auto"/>
                <w:sz w:val="20"/>
                <w:szCs w:val="20"/>
              </w:rPr>
            </w:pPr>
            <w:r w:rsidRPr="00325B8C">
              <w:rPr>
                <w:rFonts w:ascii="Calibri" w:eastAsia="Calibri" w:hAnsi="Calibri" w:cs="Calibri"/>
                <w:color w:val="auto"/>
                <w:sz w:val="20"/>
                <w:szCs w:val="20"/>
              </w:rPr>
              <w:lastRenderedPageBreak/>
              <w:t>Nešališkumo deklaracijų / konfidencialumo pasižadėjimų pasirašymo ir privačių interesų deklaravimas ir kontrolė</w:t>
            </w:r>
          </w:p>
        </w:tc>
        <w:sdt>
          <w:sdtPr>
            <w:rPr>
              <w:rFonts w:ascii="Calibri" w:eastAsia="Calibri" w:hAnsi="Calibri" w:cs="Calibri"/>
              <w:sz w:val="20"/>
              <w:szCs w:val="20"/>
            </w:rPr>
            <w:id w:val="1036621178"/>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1535B46A" w14:textId="77777777" w:rsidR="00325B8C" w:rsidRPr="00325B8C" w:rsidRDefault="00325B8C" w:rsidP="00325B8C">
                <w:pPr>
                  <w:rPr>
                    <w:rFonts w:ascii="Calibri" w:eastAsia="Calibri" w:hAnsi="Calibri" w:cs="Calibri"/>
                    <w:color w:val="auto"/>
                    <w:sz w:val="20"/>
                    <w:szCs w:val="20"/>
                  </w:rPr>
                </w:pPr>
                <w:r w:rsidRPr="00325B8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630058580"/>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4857157C" w14:textId="4D7E472A" w:rsidR="00325B8C" w:rsidRPr="00325B8C" w:rsidRDefault="00325B8C" w:rsidP="00325B8C">
                <w:pPr>
                  <w:rPr>
                    <w:rFonts w:ascii="Calibri" w:eastAsia="Calibri" w:hAnsi="Calibri" w:cs="Calibri"/>
                    <w:color w:val="auto"/>
                    <w:sz w:val="20"/>
                    <w:szCs w:val="20"/>
                  </w:rPr>
                </w:pPr>
                <w:r w:rsidRPr="00325B8C">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218812720"/>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4FE00869" w14:textId="77777777" w:rsidR="00325B8C" w:rsidRPr="00325B8C" w:rsidRDefault="00325B8C" w:rsidP="00325B8C">
                <w:pPr>
                  <w:rPr>
                    <w:rFonts w:ascii="Calibri" w:eastAsia="Calibri" w:hAnsi="Calibri" w:cs="Calibri"/>
                    <w:color w:val="auto"/>
                    <w:sz w:val="20"/>
                    <w:szCs w:val="20"/>
                  </w:rPr>
                </w:pPr>
                <w:r w:rsidRPr="00325B8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003730583"/>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60AF8E04" w14:textId="77777777" w:rsidR="00325B8C" w:rsidRPr="00325B8C" w:rsidRDefault="00325B8C" w:rsidP="00325B8C">
                <w:pPr>
                  <w:rPr>
                    <w:rFonts w:ascii="Calibri" w:eastAsia="Calibri" w:hAnsi="Calibri" w:cs="Calibri"/>
                    <w:color w:val="auto"/>
                    <w:sz w:val="20"/>
                    <w:szCs w:val="20"/>
                  </w:rPr>
                </w:pPr>
                <w:r w:rsidRPr="00325B8C">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49E8228B" w14:textId="77777777" w:rsidR="00325B8C" w:rsidRPr="00325B8C" w:rsidRDefault="00325B8C" w:rsidP="00325B8C">
            <w:pPr>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69820855" w14:textId="77777777" w:rsidR="00325B8C" w:rsidRPr="00325B8C" w:rsidRDefault="00325B8C" w:rsidP="00325B8C">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3C869CEA" w14:textId="77777777" w:rsidR="00325B8C" w:rsidRPr="00325B8C" w:rsidRDefault="00325B8C" w:rsidP="00325B8C">
            <w:pPr>
              <w:rPr>
                <w:rFonts w:ascii="Calibri" w:eastAsia="Calibri" w:hAnsi="Calibri" w:cs="Calibri"/>
                <w:color w:val="auto"/>
                <w:sz w:val="20"/>
                <w:szCs w:val="20"/>
              </w:rPr>
            </w:pPr>
          </w:p>
        </w:tc>
      </w:tr>
      <w:tr w:rsidR="00A958B9" w:rsidRPr="00EF3323" w14:paraId="552B09C8" w14:textId="77777777" w:rsidTr="002E2BA9">
        <w:tc>
          <w:tcPr>
            <w:tcW w:w="1011" w:type="pct"/>
            <w:tcBorders>
              <w:top w:val="single" w:sz="4" w:space="0" w:color="auto"/>
              <w:left w:val="single" w:sz="4" w:space="0" w:color="auto"/>
              <w:bottom w:val="single" w:sz="4" w:space="0" w:color="auto"/>
              <w:right w:val="single" w:sz="4" w:space="0" w:color="auto"/>
            </w:tcBorders>
          </w:tcPr>
          <w:p w14:paraId="631C9547" w14:textId="77777777" w:rsidR="00A958B9" w:rsidRPr="00A958B9" w:rsidRDefault="00A958B9" w:rsidP="00A958B9">
            <w:pPr>
              <w:rPr>
                <w:rFonts w:ascii="Calibri" w:eastAsia="Calibri" w:hAnsi="Calibri" w:cs="Calibri"/>
                <w:color w:val="auto"/>
                <w:sz w:val="20"/>
                <w:szCs w:val="20"/>
              </w:rPr>
            </w:pPr>
            <w:r w:rsidRPr="00A958B9">
              <w:rPr>
                <w:rFonts w:ascii="Calibri" w:eastAsia="Calibri" w:hAnsi="Calibri" w:cs="Calibri"/>
                <w:color w:val="auto"/>
                <w:sz w:val="20"/>
                <w:szCs w:val="20"/>
              </w:rPr>
              <w:t>Dokumentų standartizavimas</w:t>
            </w:r>
          </w:p>
        </w:tc>
        <w:sdt>
          <w:sdtPr>
            <w:rPr>
              <w:rFonts w:ascii="Calibri" w:eastAsia="Calibri" w:hAnsi="Calibri" w:cs="Calibri"/>
              <w:sz w:val="20"/>
              <w:szCs w:val="20"/>
            </w:rPr>
            <w:id w:val="-1926573937"/>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5A97B6E8" w14:textId="7F99874E" w:rsidR="00A958B9" w:rsidRPr="00A958B9" w:rsidRDefault="00A958B9" w:rsidP="00A958B9">
                <w:pPr>
                  <w:rPr>
                    <w:rFonts w:ascii="Calibri" w:eastAsia="Calibri" w:hAnsi="Calibri" w:cs="Calibri"/>
                    <w:color w:val="auto"/>
                    <w:sz w:val="20"/>
                    <w:szCs w:val="20"/>
                  </w:rPr>
                </w:pPr>
                <w:r w:rsidRPr="00325B8C">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43005477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950D4A0" w14:textId="77777777" w:rsidR="00A958B9" w:rsidRPr="00A958B9" w:rsidRDefault="00A958B9" w:rsidP="00A958B9">
                <w:pPr>
                  <w:rPr>
                    <w:rFonts w:ascii="Calibri" w:eastAsia="Calibri" w:hAnsi="Calibri" w:cs="Calibri"/>
                    <w:color w:val="auto"/>
                    <w:sz w:val="20"/>
                    <w:szCs w:val="20"/>
                  </w:rPr>
                </w:pPr>
                <w:r w:rsidRPr="00A958B9">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0735267"/>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7CF9B8A4" w14:textId="77777777" w:rsidR="00A958B9" w:rsidRPr="00A958B9" w:rsidRDefault="00A958B9" w:rsidP="00A958B9">
                <w:pPr>
                  <w:rPr>
                    <w:rFonts w:ascii="Calibri" w:eastAsia="Calibri" w:hAnsi="Calibri" w:cs="Calibri"/>
                    <w:color w:val="auto"/>
                    <w:sz w:val="20"/>
                    <w:szCs w:val="20"/>
                  </w:rPr>
                </w:pPr>
                <w:r w:rsidRPr="00A958B9">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968274868"/>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132D6677" w14:textId="77777777" w:rsidR="00A958B9" w:rsidRPr="00A958B9" w:rsidRDefault="00A958B9" w:rsidP="00A958B9">
                <w:pPr>
                  <w:rPr>
                    <w:rFonts w:ascii="Calibri" w:eastAsia="Calibri" w:hAnsi="Calibri" w:cs="Calibri"/>
                    <w:color w:val="auto"/>
                    <w:sz w:val="20"/>
                    <w:szCs w:val="20"/>
                  </w:rPr>
                </w:pPr>
                <w:r w:rsidRPr="00A958B9">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1203F21D" w14:textId="3829AC52" w:rsidR="00A958B9" w:rsidRPr="00A958B9" w:rsidRDefault="004B48DC" w:rsidP="00A958B9">
            <w:pPr>
              <w:rPr>
                <w:rFonts w:ascii="Calibri" w:eastAsia="Calibri" w:hAnsi="Calibri" w:cs="Calibri"/>
                <w:color w:val="auto"/>
                <w:sz w:val="20"/>
                <w:szCs w:val="20"/>
              </w:rPr>
            </w:pPr>
            <w:r>
              <w:rPr>
                <w:rFonts w:ascii="Calibri" w:eastAsia="Calibri" w:hAnsi="Calibri" w:cs="Calibri"/>
                <w:color w:val="auto"/>
                <w:sz w:val="20"/>
                <w:szCs w:val="20"/>
              </w:rPr>
              <w:t xml:space="preserve">(1) </w:t>
            </w:r>
            <w:r w:rsidR="00A958B9" w:rsidRPr="00A958B9">
              <w:rPr>
                <w:rFonts w:ascii="Calibri" w:eastAsia="Calibri" w:hAnsi="Calibri" w:cs="Calibri"/>
                <w:color w:val="auto"/>
                <w:sz w:val="20"/>
                <w:szCs w:val="20"/>
              </w:rPr>
              <w:t xml:space="preserve">Pirkimų vykdytojas taiko patvirtintas formas poreikių </w:t>
            </w:r>
            <w:r w:rsidR="00A958B9">
              <w:rPr>
                <w:rFonts w:ascii="Calibri" w:eastAsia="Calibri" w:hAnsi="Calibri" w:cs="Calibri"/>
                <w:color w:val="auto"/>
                <w:sz w:val="20"/>
                <w:szCs w:val="20"/>
              </w:rPr>
              <w:t>surinkimu</w:t>
            </w:r>
            <w:r w:rsidR="00A958B9" w:rsidRPr="00A958B9">
              <w:rPr>
                <w:rFonts w:ascii="Calibri" w:eastAsia="Calibri" w:hAnsi="Calibri" w:cs="Calibri"/>
                <w:color w:val="auto"/>
                <w:sz w:val="20"/>
                <w:szCs w:val="20"/>
              </w:rPr>
              <w:t xml:space="preserve">i, </w:t>
            </w:r>
            <w:r w:rsidR="00075865">
              <w:rPr>
                <w:rFonts w:ascii="Calibri" w:eastAsia="Calibri" w:hAnsi="Calibri" w:cs="Calibri"/>
                <w:color w:val="auto"/>
                <w:sz w:val="20"/>
                <w:szCs w:val="20"/>
              </w:rPr>
              <w:t>P</w:t>
            </w:r>
            <w:r w:rsidR="00075865" w:rsidRPr="00A958B9">
              <w:rPr>
                <w:rFonts w:ascii="Calibri" w:eastAsia="Calibri" w:hAnsi="Calibri" w:cs="Calibri"/>
                <w:color w:val="auto"/>
                <w:sz w:val="20"/>
                <w:szCs w:val="20"/>
              </w:rPr>
              <w:t>irkim</w:t>
            </w:r>
            <w:r w:rsidR="00075865">
              <w:rPr>
                <w:rFonts w:ascii="Calibri" w:eastAsia="Calibri" w:hAnsi="Calibri" w:cs="Calibri"/>
                <w:color w:val="auto"/>
                <w:sz w:val="20"/>
                <w:szCs w:val="20"/>
              </w:rPr>
              <w:t>ų</w:t>
            </w:r>
            <w:r w:rsidR="00075865" w:rsidRPr="00A958B9">
              <w:rPr>
                <w:rFonts w:ascii="Calibri" w:eastAsia="Calibri" w:hAnsi="Calibri" w:cs="Calibri"/>
                <w:color w:val="auto"/>
                <w:sz w:val="20"/>
                <w:szCs w:val="20"/>
              </w:rPr>
              <w:t xml:space="preserve"> </w:t>
            </w:r>
            <w:r w:rsidR="00A958B9" w:rsidRPr="00A958B9">
              <w:rPr>
                <w:rFonts w:ascii="Calibri" w:eastAsia="Calibri" w:hAnsi="Calibri" w:cs="Calibri"/>
                <w:color w:val="auto"/>
                <w:sz w:val="20"/>
                <w:szCs w:val="20"/>
              </w:rPr>
              <w:t xml:space="preserve">plano </w:t>
            </w:r>
            <w:r w:rsidR="00612AF9">
              <w:rPr>
                <w:rFonts w:ascii="Calibri" w:eastAsia="Calibri" w:hAnsi="Calibri" w:cs="Calibri"/>
                <w:color w:val="auto"/>
                <w:sz w:val="20"/>
                <w:szCs w:val="20"/>
              </w:rPr>
              <w:t>pa</w:t>
            </w:r>
            <w:r w:rsidR="00A958B9" w:rsidRPr="00A958B9">
              <w:rPr>
                <w:rFonts w:ascii="Calibri" w:eastAsia="Calibri" w:hAnsi="Calibri" w:cs="Calibri"/>
                <w:color w:val="auto"/>
                <w:sz w:val="20"/>
                <w:szCs w:val="20"/>
              </w:rPr>
              <w:t xml:space="preserve">rengimui, paraiškos teikimui. </w:t>
            </w:r>
            <w:r w:rsidR="00612AF9">
              <w:rPr>
                <w:rFonts w:ascii="Calibri" w:eastAsia="Calibri" w:hAnsi="Calibri" w:cs="Calibri"/>
                <w:color w:val="auto"/>
                <w:sz w:val="20"/>
                <w:szCs w:val="20"/>
              </w:rPr>
              <w:t>Apie šių dokumentų trūkumus</w:t>
            </w:r>
            <w:r>
              <w:rPr>
                <w:rFonts w:ascii="Calibri" w:eastAsia="Calibri" w:hAnsi="Calibri" w:cs="Calibri"/>
                <w:color w:val="auto"/>
                <w:sz w:val="20"/>
                <w:szCs w:val="20"/>
              </w:rPr>
              <w:t>, bei tai, kaip jie turėtų būti patikslinti,</w:t>
            </w:r>
            <w:r w:rsidR="00A958B9" w:rsidRPr="00A958B9">
              <w:rPr>
                <w:rFonts w:ascii="Calibri" w:eastAsia="Calibri" w:hAnsi="Calibri" w:cs="Calibri"/>
                <w:color w:val="auto"/>
                <w:sz w:val="20"/>
                <w:szCs w:val="20"/>
              </w:rPr>
              <w:t xml:space="preserve"> </w:t>
            </w:r>
            <w:r>
              <w:rPr>
                <w:rFonts w:ascii="Calibri" w:eastAsia="Calibri" w:hAnsi="Calibri" w:cs="Calibri"/>
                <w:color w:val="auto"/>
                <w:sz w:val="20"/>
                <w:szCs w:val="20"/>
              </w:rPr>
              <w:t>pasisakyta</w:t>
            </w:r>
            <w:r w:rsidR="00A958B9" w:rsidRPr="00A958B9">
              <w:rPr>
                <w:rFonts w:ascii="Calibri" w:eastAsia="Calibri" w:hAnsi="Calibri" w:cs="Calibri"/>
                <w:color w:val="auto"/>
                <w:sz w:val="20"/>
                <w:szCs w:val="20"/>
              </w:rPr>
              <w:t xml:space="preserve"> </w:t>
            </w:r>
            <w:r w:rsidR="00D84658">
              <w:rPr>
                <w:rFonts w:ascii="Calibri" w:eastAsia="Calibri" w:hAnsi="Calibri" w:cs="Calibri"/>
                <w:color w:val="auto"/>
                <w:sz w:val="20"/>
                <w:szCs w:val="20"/>
              </w:rPr>
              <w:t xml:space="preserve">Tikrinimo ataskaitos A etapo </w:t>
            </w:r>
            <w:proofErr w:type="spellStart"/>
            <w:r w:rsidR="00D84658">
              <w:rPr>
                <w:rFonts w:ascii="Calibri" w:eastAsia="Calibri" w:hAnsi="Calibri" w:cs="Calibri"/>
                <w:color w:val="auto"/>
                <w:sz w:val="20"/>
                <w:szCs w:val="20"/>
              </w:rPr>
              <w:t>subproceso</w:t>
            </w:r>
            <w:proofErr w:type="spellEnd"/>
            <w:r w:rsidR="00D84658">
              <w:rPr>
                <w:rFonts w:ascii="Calibri" w:eastAsia="Calibri" w:hAnsi="Calibri" w:cs="Calibri"/>
                <w:color w:val="auto"/>
                <w:sz w:val="20"/>
                <w:szCs w:val="20"/>
              </w:rPr>
              <w:t xml:space="preserve"> „Reglamentav</w:t>
            </w:r>
            <w:r w:rsidR="003931EA">
              <w:rPr>
                <w:rFonts w:ascii="Calibri" w:eastAsia="Calibri" w:hAnsi="Calibri" w:cs="Calibri"/>
                <w:color w:val="auto"/>
                <w:sz w:val="20"/>
                <w:szCs w:val="20"/>
              </w:rPr>
              <w:t>i</w:t>
            </w:r>
            <w:r w:rsidR="00D84658">
              <w:rPr>
                <w:rFonts w:ascii="Calibri" w:eastAsia="Calibri" w:hAnsi="Calibri" w:cs="Calibri"/>
                <w:color w:val="auto"/>
                <w:sz w:val="20"/>
                <w:szCs w:val="20"/>
              </w:rPr>
              <w:t>mas“ pastabose.</w:t>
            </w:r>
          </w:p>
          <w:p w14:paraId="4FC09282" w14:textId="5197D7D2" w:rsidR="00A958B9" w:rsidRPr="00A958B9" w:rsidRDefault="004B48DC" w:rsidP="00A958B9">
            <w:pPr>
              <w:rPr>
                <w:rFonts w:ascii="Calibri" w:eastAsia="Calibri" w:hAnsi="Calibri" w:cs="Calibri"/>
                <w:color w:val="auto"/>
                <w:sz w:val="20"/>
                <w:szCs w:val="20"/>
              </w:rPr>
            </w:pPr>
            <w:r>
              <w:rPr>
                <w:rFonts w:ascii="Calibri" w:eastAsia="Calibri" w:hAnsi="Calibri" w:cs="Calibri"/>
                <w:color w:val="auto"/>
                <w:sz w:val="20"/>
                <w:szCs w:val="20"/>
              </w:rPr>
              <w:t>(2) Pirkimų vykdytojas neturi pasirengęs ir patvirtinęs</w:t>
            </w:r>
            <w:r w:rsidR="00A958B9" w:rsidRPr="00A958B9">
              <w:rPr>
                <w:rFonts w:ascii="Calibri" w:eastAsia="Calibri" w:hAnsi="Calibri" w:cs="Calibri"/>
                <w:color w:val="auto"/>
                <w:sz w:val="20"/>
                <w:szCs w:val="20"/>
              </w:rPr>
              <w:t xml:space="preserve"> rinkos tyrimo suvestinės formos – </w:t>
            </w:r>
            <w:r>
              <w:rPr>
                <w:rFonts w:ascii="Calibri" w:eastAsia="Calibri" w:hAnsi="Calibri" w:cs="Calibri"/>
                <w:color w:val="auto"/>
                <w:sz w:val="20"/>
                <w:szCs w:val="20"/>
              </w:rPr>
              <w:t>apie tai</w:t>
            </w:r>
            <w:r w:rsidR="00A958B9" w:rsidRPr="00A958B9">
              <w:rPr>
                <w:rFonts w:ascii="Calibri" w:eastAsia="Calibri" w:hAnsi="Calibri" w:cs="Calibri"/>
                <w:color w:val="auto"/>
                <w:sz w:val="20"/>
                <w:szCs w:val="20"/>
              </w:rPr>
              <w:t xml:space="preserve"> plačiau pasisakyta </w:t>
            </w:r>
            <w:r w:rsidR="00321D54">
              <w:rPr>
                <w:rFonts w:ascii="Calibri" w:eastAsia="Calibri" w:hAnsi="Calibri" w:cs="Calibri"/>
                <w:color w:val="auto"/>
                <w:sz w:val="20"/>
                <w:szCs w:val="20"/>
              </w:rPr>
              <w:t xml:space="preserve">Tikrinimo ataskaitos A dalies </w:t>
            </w:r>
            <w:proofErr w:type="spellStart"/>
            <w:r w:rsidR="00321D54">
              <w:rPr>
                <w:rFonts w:ascii="Calibri" w:eastAsia="Calibri" w:hAnsi="Calibri" w:cs="Calibri"/>
                <w:color w:val="auto"/>
                <w:sz w:val="20"/>
                <w:szCs w:val="20"/>
              </w:rPr>
              <w:t>subprocesų</w:t>
            </w:r>
            <w:proofErr w:type="spellEnd"/>
            <w:r w:rsidR="00E56AFF">
              <w:rPr>
                <w:rFonts w:ascii="Calibri" w:eastAsia="Calibri" w:hAnsi="Calibri" w:cs="Calibri"/>
                <w:color w:val="auto"/>
                <w:sz w:val="20"/>
                <w:szCs w:val="20"/>
              </w:rPr>
              <w:t xml:space="preserve"> „</w:t>
            </w:r>
            <w:r w:rsidR="00A958B9" w:rsidRPr="00A958B9">
              <w:rPr>
                <w:rFonts w:ascii="Calibri" w:eastAsia="Calibri" w:hAnsi="Calibri" w:cs="Calibri"/>
                <w:color w:val="auto"/>
                <w:sz w:val="20"/>
                <w:szCs w:val="20"/>
              </w:rPr>
              <w:t>Reglamentavim</w:t>
            </w:r>
            <w:r w:rsidR="00E56AFF">
              <w:rPr>
                <w:rFonts w:ascii="Calibri" w:eastAsia="Calibri" w:hAnsi="Calibri" w:cs="Calibri"/>
                <w:color w:val="auto"/>
                <w:sz w:val="20"/>
                <w:szCs w:val="20"/>
              </w:rPr>
              <w:t>as“</w:t>
            </w:r>
            <w:r w:rsidR="00A958B9" w:rsidRPr="00A958B9">
              <w:rPr>
                <w:rFonts w:ascii="Calibri" w:eastAsia="Calibri" w:hAnsi="Calibri" w:cs="Calibri"/>
                <w:color w:val="auto"/>
                <w:sz w:val="20"/>
                <w:szCs w:val="20"/>
              </w:rPr>
              <w:t xml:space="preserve">, </w:t>
            </w:r>
            <w:r w:rsidR="00E56AFF">
              <w:rPr>
                <w:rFonts w:ascii="Calibri" w:eastAsia="Calibri" w:hAnsi="Calibri" w:cs="Calibri"/>
                <w:color w:val="auto"/>
                <w:sz w:val="20"/>
                <w:szCs w:val="20"/>
              </w:rPr>
              <w:t>„</w:t>
            </w:r>
            <w:r>
              <w:rPr>
                <w:rFonts w:ascii="Calibri" w:eastAsia="Calibri" w:hAnsi="Calibri" w:cs="Calibri"/>
                <w:color w:val="auto"/>
                <w:sz w:val="20"/>
                <w:szCs w:val="20"/>
              </w:rPr>
              <w:t>P</w:t>
            </w:r>
            <w:r w:rsidR="00A958B9" w:rsidRPr="00A958B9">
              <w:rPr>
                <w:rFonts w:ascii="Calibri" w:eastAsia="Calibri" w:hAnsi="Calibri" w:cs="Calibri"/>
                <w:color w:val="auto"/>
                <w:sz w:val="20"/>
                <w:szCs w:val="20"/>
              </w:rPr>
              <w:t>irkimų inicijavim</w:t>
            </w:r>
            <w:r w:rsidR="00E56AFF">
              <w:rPr>
                <w:rFonts w:ascii="Calibri" w:eastAsia="Calibri" w:hAnsi="Calibri" w:cs="Calibri"/>
                <w:color w:val="auto"/>
                <w:sz w:val="20"/>
                <w:szCs w:val="20"/>
              </w:rPr>
              <w:t>as“</w:t>
            </w:r>
            <w:r w:rsidR="00A958B9" w:rsidRPr="00A958B9">
              <w:rPr>
                <w:rFonts w:ascii="Calibri" w:eastAsia="Calibri" w:hAnsi="Calibri" w:cs="Calibri"/>
                <w:color w:val="auto"/>
                <w:sz w:val="20"/>
                <w:szCs w:val="20"/>
              </w:rPr>
              <w:t xml:space="preserve">, </w:t>
            </w:r>
            <w:r w:rsidR="00E56AFF">
              <w:rPr>
                <w:rFonts w:ascii="Calibri" w:eastAsia="Calibri" w:hAnsi="Calibri" w:cs="Calibri"/>
                <w:color w:val="auto"/>
                <w:sz w:val="20"/>
                <w:szCs w:val="20"/>
              </w:rPr>
              <w:t>„</w:t>
            </w:r>
            <w:r w:rsidRPr="00EF3323">
              <w:rPr>
                <w:rFonts w:ascii="Calibri" w:eastAsia="Calibri" w:hAnsi="Calibri" w:cs="Calibri"/>
                <w:color w:val="auto"/>
                <w:sz w:val="20"/>
                <w:szCs w:val="20"/>
              </w:rPr>
              <w:t>Konkurencingumo pirkimuose užtikrinim</w:t>
            </w:r>
            <w:r w:rsidR="00E56AFF">
              <w:rPr>
                <w:rFonts w:ascii="Calibri" w:eastAsia="Calibri" w:hAnsi="Calibri" w:cs="Calibri"/>
                <w:color w:val="auto"/>
                <w:sz w:val="20"/>
                <w:szCs w:val="20"/>
              </w:rPr>
              <w:t>as“ pastabose</w:t>
            </w:r>
            <w:r w:rsidR="00A958B9" w:rsidRPr="00A958B9">
              <w:rPr>
                <w:rFonts w:ascii="Calibri" w:eastAsia="Calibri" w:hAnsi="Calibri" w:cs="Calibri"/>
                <w:color w:val="auto"/>
                <w:sz w:val="20"/>
                <w:szCs w:val="20"/>
              </w:rPr>
              <w:t>.</w:t>
            </w:r>
          </w:p>
        </w:tc>
        <w:tc>
          <w:tcPr>
            <w:tcW w:w="1061" w:type="pct"/>
            <w:tcBorders>
              <w:top w:val="single" w:sz="4" w:space="0" w:color="auto"/>
              <w:left w:val="single" w:sz="4" w:space="0" w:color="auto"/>
              <w:bottom w:val="single" w:sz="4" w:space="0" w:color="auto"/>
              <w:right w:val="single" w:sz="4" w:space="0" w:color="auto"/>
            </w:tcBorders>
          </w:tcPr>
          <w:p w14:paraId="1ECB4831" w14:textId="31C495D0" w:rsidR="00A958B9" w:rsidRDefault="00E56AFF" w:rsidP="00A958B9">
            <w:pPr>
              <w:rPr>
                <w:rFonts w:ascii="Calibri" w:eastAsia="Calibri" w:hAnsi="Calibri" w:cs="Calibri"/>
                <w:color w:val="auto"/>
                <w:sz w:val="20"/>
                <w:szCs w:val="20"/>
              </w:rPr>
            </w:pPr>
            <w:r>
              <w:rPr>
                <w:rFonts w:ascii="Calibri" w:eastAsia="Calibri" w:hAnsi="Calibri" w:cs="Calibri"/>
                <w:color w:val="auto"/>
                <w:sz w:val="20"/>
                <w:szCs w:val="20"/>
              </w:rPr>
              <w:t xml:space="preserve">(1) </w:t>
            </w:r>
            <w:r w:rsidR="00100BB0">
              <w:rPr>
                <w:rFonts w:ascii="Calibri" w:eastAsia="Calibri" w:hAnsi="Calibri" w:cs="Calibri"/>
                <w:color w:val="auto"/>
                <w:sz w:val="20"/>
                <w:szCs w:val="20"/>
              </w:rPr>
              <w:t>Atnaujinti Poreikių sąrašo, Pirkimų plano,</w:t>
            </w:r>
            <w:r w:rsidR="004C25A1">
              <w:rPr>
                <w:rFonts w:ascii="Calibri" w:eastAsia="Calibri" w:hAnsi="Calibri" w:cs="Calibri"/>
                <w:color w:val="auto"/>
                <w:sz w:val="20"/>
                <w:szCs w:val="20"/>
              </w:rPr>
              <w:t xml:space="preserve"> pirkimų paraiškos formas pagal </w:t>
            </w:r>
            <w:r w:rsidR="003464CC">
              <w:rPr>
                <w:rFonts w:ascii="Calibri" w:eastAsia="Calibri" w:hAnsi="Calibri" w:cs="Calibri"/>
                <w:color w:val="auto"/>
                <w:sz w:val="20"/>
                <w:szCs w:val="20"/>
              </w:rPr>
              <w:t xml:space="preserve">Tikrinimo ataskaitos </w:t>
            </w:r>
            <w:r w:rsidR="004C25A1">
              <w:rPr>
                <w:rFonts w:ascii="Calibri" w:eastAsia="Calibri" w:hAnsi="Calibri" w:cs="Calibri"/>
                <w:color w:val="auto"/>
                <w:sz w:val="20"/>
                <w:szCs w:val="20"/>
              </w:rPr>
              <w:t>pateiktas pastabas;</w:t>
            </w:r>
          </w:p>
          <w:p w14:paraId="24CB3450" w14:textId="6612ED13" w:rsidR="004C25A1" w:rsidRDefault="00E56AFF" w:rsidP="00A958B9">
            <w:pPr>
              <w:rPr>
                <w:rFonts w:ascii="Calibri" w:eastAsia="Calibri" w:hAnsi="Calibri" w:cs="Calibri"/>
                <w:color w:val="auto"/>
                <w:sz w:val="20"/>
                <w:szCs w:val="20"/>
              </w:rPr>
            </w:pPr>
            <w:r>
              <w:rPr>
                <w:rFonts w:ascii="Calibri" w:eastAsia="Calibri" w:hAnsi="Calibri" w:cs="Calibri"/>
                <w:color w:val="auto"/>
                <w:sz w:val="20"/>
                <w:szCs w:val="20"/>
              </w:rPr>
              <w:t xml:space="preserve">(2) </w:t>
            </w:r>
            <w:r w:rsidR="004C25A1">
              <w:rPr>
                <w:rFonts w:ascii="Calibri" w:eastAsia="Calibri" w:hAnsi="Calibri" w:cs="Calibri"/>
                <w:color w:val="auto"/>
                <w:sz w:val="20"/>
                <w:szCs w:val="20"/>
              </w:rPr>
              <w:t>Parengti ir patvirtinti rinkos tyrimo suvestinės formą</w:t>
            </w:r>
            <w:r w:rsidR="004B3285">
              <w:rPr>
                <w:rFonts w:ascii="Calibri" w:eastAsia="Calibri" w:hAnsi="Calibri" w:cs="Calibri"/>
                <w:color w:val="auto"/>
                <w:sz w:val="20"/>
                <w:szCs w:val="20"/>
              </w:rPr>
              <w:t xml:space="preserve"> pagal Tarnybos parengtą Viešųjų pirkimų ir pirkimų organizavimo ir vidaus kontrolės rekomendacijų priedą „Rinkos tyrimo suvestinė“</w:t>
            </w:r>
            <w:r w:rsidR="004B3285">
              <w:rPr>
                <w:rStyle w:val="FootnoteReference"/>
                <w:rFonts w:ascii="Calibri" w:eastAsia="Calibri" w:hAnsi="Calibri" w:cs="Calibri"/>
                <w:color w:val="auto"/>
                <w:sz w:val="20"/>
                <w:szCs w:val="20"/>
              </w:rPr>
              <w:footnoteReference w:id="21"/>
            </w:r>
            <w:r w:rsidR="004B3285">
              <w:rPr>
                <w:rFonts w:ascii="Calibri" w:eastAsia="Calibri" w:hAnsi="Calibri" w:cs="Calibri"/>
                <w:color w:val="auto"/>
                <w:sz w:val="20"/>
                <w:szCs w:val="20"/>
              </w:rPr>
              <w:t xml:space="preserve"> </w:t>
            </w:r>
            <w:r w:rsidR="004C25A1">
              <w:rPr>
                <w:rFonts w:ascii="Calibri" w:eastAsia="Calibri" w:hAnsi="Calibri" w:cs="Calibri"/>
                <w:color w:val="auto"/>
                <w:sz w:val="20"/>
                <w:szCs w:val="20"/>
              </w:rPr>
              <w:t>.</w:t>
            </w:r>
          </w:p>
          <w:p w14:paraId="54E0E482" w14:textId="77777777" w:rsidR="00E56AFF" w:rsidRDefault="00E56AFF" w:rsidP="00A958B9">
            <w:pPr>
              <w:rPr>
                <w:rFonts w:ascii="Calibri" w:eastAsia="Calibri" w:hAnsi="Calibri" w:cs="Calibri"/>
                <w:color w:val="auto"/>
                <w:sz w:val="20"/>
                <w:szCs w:val="20"/>
              </w:rPr>
            </w:pPr>
          </w:p>
          <w:p w14:paraId="29C176AB" w14:textId="5DB4261A" w:rsidR="00E56AFF" w:rsidRPr="00A958B9" w:rsidRDefault="002A3BDE" w:rsidP="00A958B9">
            <w:pPr>
              <w:rPr>
                <w:rFonts w:ascii="Calibri" w:eastAsia="Calibri" w:hAnsi="Calibri" w:cs="Calibri"/>
                <w:color w:val="auto"/>
                <w:sz w:val="20"/>
                <w:szCs w:val="20"/>
              </w:rPr>
            </w:pPr>
            <w:r>
              <w:rPr>
                <w:rFonts w:ascii="Calibri" w:eastAsia="Calibri" w:hAnsi="Calibri" w:cs="Calibri"/>
                <w:color w:val="auto"/>
                <w:sz w:val="20"/>
                <w:szCs w:val="20"/>
              </w:rPr>
              <w:t>Rekomenduojamas terminas</w:t>
            </w:r>
            <w:r w:rsidR="00E56AFF">
              <w:rPr>
                <w:rFonts w:ascii="Calibri" w:eastAsia="Calibri" w:hAnsi="Calibri" w:cs="Calibri"/>
                <w:color w:val="auto"/>
                <w:sz w:val="20"/>
                <w:szCs w:val="20"/>
              </w:rPr>
              <w:t>: 2026 m. rugsėjo mėn.</w:t>
            </w:r>
          </w:p>
        </w:tc>
        <w:tc>
          <w:tcPr>
            <w:tcW w:w="908" w:type="pct"/>
            <w:tcBorders>
              <w:top w:val="single" w:sz="4" w:space="0" w:color="auto"/>
              <w:left w:val="single" w:sz="4" w:space="0" w:color="auto"/>
              <w:bottom w:val="single" w:sz="4" w:space="0" w:color="auto"/>
              <w:right w:val="single" w:sz="4" w:space="0" w:color="auto"/>
            </w:tcBorders>
          </w:tcPr>
          <w:p w14:paraId="783EFCD0" w14:textId="77777777" w:rsidR="001C0D90" w:rsidRPr="001C0D90" w:rsidRDefault="001C0D90" w:rsidP="001C0D90">
            <w:pPr>
              <w:rPr>
                <w:rFonts w:ascii="Calibri" w:eastAsia="Calibri" w:hAnsi="Calibri" w:cs="Calibri"/>
                <w:color w:val="auto"/>
                <w:sz w:val="20"/>
                <w:szCs w:val="20"/>
              </w:rPr>
            </w:pPr>
            <w:r w:rsidRPr="001C0D90">
              <w:rPr>
                <w:rFonts w:ascii="Calibri" w:eastAsia="Calibri" w:hAnsi="Calibri" w:cs="Calibri"/>
                <w:color w:val="auto"/>
                <w:sz w:val="20"/>
                <w:szCs w:val="20"/>
              </w:rPr>
              <w:t xml:space="preserve">1.Atnaujinti Poreikių sąrašo, Pirkimų plano ir pirkimo paraiškos formas, atsižvelgiant į Tikrinimo ataskaitoje pateiktas rekomendacijas. </w:t>
            </w:r>
          </w:p>
          <w:p w14:paraId="2375BD89" w14:textId="77777777" w:rsidR="001C0D90" w:rsidRPr="001C0D90" w:rsidRDefault="001C0D90" w:rsidP="001C0D90">
            <w:pPr>
              <w:rPr>
                <w:rFonts w:ascii="Calibri" w:eastAsia="Calibri" w:hAnsi="Calibri" w:cs="Calibri"/>
                <w:color w:val="auto"/>
                <w:sz w:val="20"/>
                <w:szCs w:val="20"/>
              </w:rPr>
            </w:pPr>
            <w:r w:rsidRPr="001C0D90">
              <w:rPr>
                <w:rFonts w:ascii="Calibri" w:eastAsia="Calibri" w:hAnsi="Calibri" w:cs="Calibri"/>
                <w:color w:val="auto"/>
                <w:sz w:val="20"/>
                <w:szCs w:val="20"/>
              </w:rPr>
              <w:t>2.Parengti ir patvirtinti rinkos tyrimo suvestinės formą, vadovaujantis Viešųjų pirkimų ir pirkimų organizavimo ir vidaus kontrolės rekomendacijų priedu „Rinkos tyrimo suvestinė“.</w:t>
            </w:r>
          </w:p>
          <w:p w14:paraId="76F501EA" w14:textId="77777777" w:rsidR="001C0D90" w:rsidRPr="001C0D90" w:rsidRDefault="001C0D90" w:rsidP="001C0D90">
            <w:pPr>
              <w:rPr>
                <w:rFonts w:ascii="Calibri" w:eastAsia="Calibri" w:hAnsi="Calibri" w:cs="Calibri"/>
                <w:color w:val="auto"/>
                <w:sz w:val="20"/>
                <w:szCs w:val="20"/>
              </w:rPr>
            </w:pPr>
          </w:p>
          <w:p w14:paraId="01FA7822" w14:textId="6A41F410" w:rsidR="001C0D90" w:rsidRDefault="001C0D90" w:rsidP="001C0D90">
            <w:pPr>
              <w:rPr>
                <w:rFonts w:ascii="Calibri" w:eastAsia="Calibri" w:hAnsi="Calibri" w:cs="Calibri"/>
                <w:color w:val="auto"/>
                <w:sz w:val="20"/>
                <w:szCs w:val="20"/>
              </w:rPr>
            </w:pPr>
            <w:r w:rsidRPr="001C0D90">
              <w:rPr>
                <w:rFonts w:ascii="Calibri" w:eastAsia="Calibri" w:hAnsi="Calibri" w:cs="Calibri"/>
                <w:color w:val="auto"/>
                <w:sz w:val="20"/>
                <w:szCs w:val="20"/>
              </w:rPr>
              <w:t xml:space="preserve">Juristė </w:t>
            </w:r>
            <w:r>
              <w:rPr>
                <w:rFonts w:ascii="Calibri" w:eastAsia="Calibri" w:hAnsi="Calibri" w:cs="Calibri"/>
                <w:color w:val="auto"/>
                <w:sz w:val="20"/>
                <w:szCs w:val="20"/>
              </w:rPr>
              <w:t>J. P.,</w:t>
            </w:r>
          </w:p>
          <w:p w14:paraId="7DF2581B" w14:textId="6A340F75" w:rsidR="00A958B9" w:rsidRPr="001C0D90" w:rsidRDefault="001C0D90" w:rsidP="001C0D90">
            <w:pPr>
              <w:rPr>
                <w:rFonts w:ascii="Calibri" w:eastAsia="Calibri" w:hAnsi="Calibri" w:cs="Calibri"/>
                <w:color w:val="auto"/>
                <w:sz w:val="20"/>
                <w:szCs w:val="20"/>
              </w:rPr>
            </w:pPr>
            <w:r>
              <w:rPr>
                <w:rFonts w:ascii="Calibri" w:eastAsia="Calibri" w:hAnsi="Calibri" w:cs="Calibri"/>
                <w:color w:val="auto"/>
                <w:sz w:val="20"/>
                <w:szCs w:val="20"/>
              </w:rPr>
              <w:t>Terminas:</w:t>
            </w:r>
            <w:r w:rsidRPr="001C0D90">
              <w:rPr>
                <w:rFonts w:ascii="Calibri" w:eastAsia="Calibri" w:hAnsi="Calibri" w:cs="Calibri"/>
                <w:color w:val="auto"/>
                <w:sz w:val="20"/>
                <w:szCs w:val="20"/>
              </w:rPr>
              <w:t xml:space="preserve"> iki 2026 m. rugsėjo 1 d.</w:t>
            </w:r>
          </w:p>
        </w:tc>
      </w:tr>
      <w:tr w:rsidR="004C25A1" w:rsidRPr="00EF3323" w14:paraId="672AF2ED" w14:textId="77777777" w:rsidTr="00746B34">
        <w:tc>
          <w:tcPr>
            <w:tcW w:w="1011" w:type="pct"/>
            <w:tcBorders>
              <w:top w:val="single" w:sz="4" w:space="0" w:color="auto"/>
              <w:left w:val="single" w:sz="4" w:space="0" w:color="auto"/>
              <w:bottom w:val="single" w:sz="4" w:space="0" w:color="auto"/>
              <w:right w:val="single" w:sz="4" w:space="0" w:color="auto"/>
            </w:tcBorders>
            <w:vAlign w:val="bottom"/>
          </w:tcPr>
          <w:p w14:paraId="6F230ECD" w14:textId="77777777" w:rsidR="004C25A1" w:rsidRPr="004C25A1" w:rsidRDefault="004C25A1" w:rsidP="004C25A1">
            <w:pPr>
              <w:rPr>
                <w:rFonts w:ascii="Calibri" w:eastAsia="Calibri" w:hAnsi="Calibri" w:cs="Calibri"/>
                <w:color w:val="auto"/>
                <w:sz w:val="20"/>
                <w:szCs w:val="20"/>
              </w:rPr>
            </w:pPr>
            <w:r w:rsidRPr="004C25A1">
              <w:rPr>
                <w:rFonts w:ascii="Calibri" w:eastAsia="Calibri" w:hAnsi="Calibri" w:cs="Calibri"/>
                <w:color w:val="auto"/>
                <w:sz w:val="20"/>
                <w:szCs w:val="20"/>
              </w:rPr>
              <w:t>Dokumentų valdymo ir pirkimų valdymo sistemų naudojimas</w:t>
            </w:r>
          </w:p>
        </w:tc>
        <w:sdt>
          <w:sdtPr>
            <w:rPr>
              <w:rFonts w:ascii="Calibri" w:eastAsia="Calibri" w:hAnsi="Calibri" w:cs="Calibri"/>
              <w:sz w:val="20"/>
              <w:szCs w:val="20"/>
            </w:rPr>
            <w:id w:val="-1425405827"/>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2EFBC3D0" w14:textId="77777777" w:rsidR="004C25A1" w:rsidRPr="004C25A1" w:rsidRDefault="004C25A1" w:rsidP="004C25A1">
                <w:pPr>
                  <w:rPr>
                    <w:rFonts w:ascii="Calibri" w:eastAsia="Calibri" w:hAnsi="Calibri" w:cs="Calibri"/>
                    <w:color w:val="auto"/>
                    <w:sz w:val="20"/>
                    <w:szCs w:val="20"/>
                  </w:rPr>
                </w:pPr>
                <w:r w:rsidRPr="004C25A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82225461"/>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B93C76D" w14:textId="09EFD44B" w:rsidR="004C25A1" w:rsidRPr="004C25A1" w:rsidRDefault="004C25A1" w:rsidP="004C25A1">
                <w:pPr>
                  <w:rPr>
                    <w:rFonts w:ascii="Calibri" w:eastAsia="Calibri" w:hAnsi="Calibri" w:cs="Calibri"/>
                    <w:color w:val="auto"/>
                    <w:sz w:val="20"/>
                    <w:szCs w:val="20"/>
                  </w:rPr>
                </w:pPr>
                <w:r w:rsidRPr="00325B8C">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509475257"/>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3F56514D" w14:textId="77777777" w:rsidR="004C25A1" w:rsidRPr="004C25A1" w:rsidRDefault="004C25A1" w:rsidP="004C25A1">
                <w:pPr>
                  <w:rPr>
                    <w:rFonts w:ascii="Calibri" w:eastAsia="Calibri" w:hAnsi="Calibri" w:cs="Calibri"/>
                    <w:color w:val="auto"/>
                    <w:sz w:val="20"/>
                    <w:szCs w:val="20"/>
                  </w:rPr>
                </w:pPr>
                <w:r w:rsidRPr="004C25A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36218321"/>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6D79D35B" w14:textId="77777777" w:rsidR="004C25A1" w:rsidRPr="00EF3323" w:rsidRDefault="004C25A1" w:rsidP="004C25A1">
                <w:pPr>
                  <w:rPr>
                    <w:rFonts w:ascii="Calibri" w:eastAsia="Calibri" w:hAnsi="Calibri" w:cs="Calibri"/>
                    <w:color w:val="auto"/>
                    <w:sz w:val="20"/>
                    <w:szCs w:val="20"/>
                  </w:rPr>
                </w:pPr>
                <w:r w:rsidRPr="004C25A1">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75AE48D6" w14:textId="015ED3F8" w:rsidR="004C25A1" w:rsidRPr="00EF3323" w:rsidRDefault="004C25A1" w:rsidP="004C25A1">
            <w:pPr>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3A2D2078" w14:textId="77777777" w:rsidR="004C25A1" w:rsidRPr="00EF3323" w:rsidRDefault="004C25A1" w:rsidP="004C25A1">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704376A1" w14:textId="77777777" w:rsidR="004C25A1" w:rsidRPr="00EF3323" w:rsidRDefault="004C25A1" w:rsidP="004C25A1">
            <w:pPr>
              <w:rPr>
                <w:rFonts w:ascii="Calibri" w:eastAsia="Calibri" w:hAnsi="Calibri" w:cs="Calibri"/>
                <w:color w:val="auto"/>
                <w:sz w:val="20"/>
                <w:szCs w:val="20"/>
              </w:rPr>
            </w:pPr>
          </w:p>
        </w:tc>
      </w:tr>
      <w:tr w:rsidR="008A761C" w:rsidRPr="00EF3323" w14:paraId="6CCEC8A4" w14:textId="77777777" w:rsidTr="00746B34">
        <w:tc>
          <w:tcPr>
            <w:tcW w:w="1011" w:type="pct"/>
            <w:tcBorders>
              <w:top w:val="single" w:sz="4" w:space="0" w:color="auto"/>
              <w:left w:val="single" w:sz="4" w:space="0" w:color="auto"/>
              <w:bottom w:val="single" w:sz="4" w:space="0" w:color="auto"/>
              <w:right w:val="single" w:sz="4" w:space="0" w:color="auto"/>
            </w:tcBorders>
          </w:tcPr>
          <w:p w14:paraId="75B6526C" w14:textId="77777777" w:rsidR="008A761C" w:rsidRPr="008A761C" w:rsidRDefault="008A761C" w:rsidP="008A761C">
            <w:pPr>
              <w:rPr>
                <w:rFonts w:ascii="Calibri" w:eastAsia="Calibri" w:hAnsi="Calibri" w:cs="Calibri"/>
                <w:color w:val="auto"/>
                <w:sz w:val="20"/>
                <w:szCs w:val="20"/>
              </w:rPr>
            </w:pPr>
            <w:r w:rsidRPr="008A761C">
              <w:rPr>
                <w:rFonts w:ascii="Calibri" w:eastAsia="Calibri" w:hAnsi="Calibri" w:cs="Calibri"/>
                <w:color w:val="auto"/>
                <w:sz w:val="20"/>
                <w:szCs w:val="20"/>
              </w:rPr>
              <w:t>Terminai ir jų laikymosi kontrolė</w:t>
            </w:r>
          </w:p>
        </w:tc>
        <w:sdt>
          <w:sdtPr>
            <w:rPr>
              <w:rFonts w:ascii="Calibri" w:eastAsia="Calibri" w:hAnsi="Calibri" w:cs="Calibri"/>
              <w:sz w:val="20"/>
              <w:szCs w:val="20"/>
            </w:rPr>
            <w:id w:val="1450128172"/>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6E8501C0" w14:textId="7FF5A5F6" w:rsidR="008A761C" w:rsidRPr="008A761C" w:rsidRDefault="008A761C" w:rsidP="008A761C">
                <w:pPr>
                  <w:rPr>
                    <w:rFonts w:ascii="Calibri" w:eastAsia="Calibri" w:hAnsi="Calibri" w:cs="Calibri"/>
                    <w:color w:val="auto"/>
                    <w:sz w:val="20"/>
                    <w:szCs w:val="20"/>
                  </w:rPr>
                </w:pPr>
                <w:r w:rsidRPr="00325B8C">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434819952"/>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7FA12127" w14:textId="77777777" w:rsidR="008A761C" w:rsidRPr="008A761C" w:rsidRDefault="008A761C" w:rsidP="008A761C">
                <w:pPr>
                  <w:rPr>
                    <w:rFonts w:ascii="Calibri" w:eastAsia="Calibri" w:hAnsi="Calibri" w:cs="Calibri"/>
                    <w:color w:val="auto"/>
                    <w:sz w:val="20"/>
                    <w:szCs w:val="20"/>
                  </w:rPr>
                </w:pPr>
                <w:r w:rsidRPr="008A761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520321762"/>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6381BF7D" w14:textId="77777777" w:rsidR="008A761C" w:rsidRPr="008A761C" w:rsidRDefault="008A761C" w:rsidP="008A761C">
                <w:pPr>
                  <w:rPr>
                    <w:rFonts w:ascii="Calibri" w:eastAsia="Calibri" w:hAnsi="Calibri" w:cs="Calibri"/>
                    <w:color w:val="auto"/>
                    <w:sz w:val="20"/>
                    <w:szCs w:val="20"/>
                  </w:rPr>
                </w:pPr>
                <w:r w:rsidRPr="008A761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790234579"/>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39C1507" w14:textId="77777777" w:rsidR="008A761C" w:rsidRPr="008A761C" w:rsidRDefault="008A761C" w:rsidP="008A761C">
                <w:pPr>
                  <w:rPr>
                    <w:rFonts w:ascii="Calibri" w:eastAsia="Calibri" w:hAnsi="Calibri" w:cs="Calibri"/>
                    <w:color w:val="auto"/>
                    <w:sz w:val="20"/>
                    <w:szCs w:val="20"/>
                  </w:rPr>
                </w:pPr>
                <w:r w:rsidRPr="008A761C">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69CD803F" w14:textId="63268F9B" w:rsidR="008A761C" w:rsidRPr="00E77609" w:rsidRDefault="00E56AFF" w:rsidP="00DD48B6">
            <w:pPr>
              <w:pStyle w:val="xmsonormal"/>
              <w:shd w:val="clear" w:color="auto" w:fill="FFFFFF"/>
              <w:spacing w:before="0" w:beforeAutospacing="0" w:after="0" w:afterAutospacing="0"/>
              <w:rPr>
                <w:rFonts w:ascii="Calibri" w:hAnsi="Calibri" w:cs="Calibri"/>
                <w:color w:val="auto"/>
                <w:sz w:val="20"/>
                <w:szCs w:val="20"/>
              </w:rPr>
            </w:pPr>
            <w:r>
              <w:rPr>
                <w:rFonts w:ascii="Calibri" w:hAnsi="Calibri" w:cs="Calibri"/>
                <w:color w:val="auto"/>
                <w:sz w:val="20"/>
                <w:szCs w:val="20"/>
              </w:rPr>
              <w:t xml:space="preserve">(1) </w:t>
            </w:r>
            <w:r w:rsidR="008A761C" w:rsidRPr="00E77609">
              <w:rPr>
                <w:rFonts w:ascii="Calibri" w:hAnsi="Calibri" w:cs="Calibri"/>
                <w:color w:val="auto"/>
                <w:sz w:val="20"/>
                <w:szCs w:val="20"/>
              </w:rPr>
              <w:t>Terminų valdymas pasirengimo pirkimams etape nėra pakankamai efektyvus, nėra veikiančių terminų stebėsenos ir kontrolės mechanizmų, leidžiančių laiku identifikuoti nukrypimus</w:t>
            </w:r>
            <w:r w:rsidR="009910DD">
              <w:rPr>
                <w:rFonts w:ascii="Calibri" w:hAnsi="Calibri" w:cs="Calibri"/>
                <w:color w:val="auto"/>
                <w:sz w:val="20"/>
                <w:szCs w:val="20"/>
              </w:rPr>
              <w:t xml:space="preserve"> nuo terminų</w:t>
            </w:r>
            <w:r w:rsidR="008A761C" w:rsidRPr="00E77609">
              <w:rPr>
                <w:rFonts w:ascii="Calibri" w:hAnsi="Calibri" w:cs="Calibri"/>
                <w:color w:val="auto"/>
                <w:sz w:val="20"/>
                <w:szCs w:val="20"/>
              </w:rPr>
              <w:t xml:space="preserve"> ir imtis korekcinių veiksmų.</w:t>
            </w:r>
          </w:p>
          <w:p w14:paraId="15DF4F43" w14:textId="32B3C548" w:rsidR="008A761C" w:rsidRPr="00932921" w:rsidRDefault="009910DD" w:rsidP="00DD48B6">
            <w:pPr>
              <w:pStyle w:val="xmsonormal"/>
              <w:shd w:val="clear" w:color="auto" w:fill="FFFFFF"/>
              <w:spacing w:before="0" w:beforeAutospacing="0" w:after="0" w:afterAutospacing="0"/>
              <w:rPr>
                <w:rFonts w:ascii="Calibri" w:hAnsi="Calibri" w:cs="Calibri"/>
                <w:color w:val="auto"/>
                <w:sz w:val="20"/>
                <w:szCs w:val="20"/>
              </w:rPr>
            </w:pPr>
            <w:r>
              <w:rPr>
                <w:rFonts w:ascii="Calibri" w:hAnsi="Calibri" w:cs="Calibri"/>
                <w:color w:val="auto"/>
                <w:sz w:val="20"/>
                <w:szCs w:val="20"/>
              </w:rPr>
              <w:t xml:space="preserve">(2) </w:t>
            </w:r>
            <w:r w:rsidR="008A761C" w:rsidRPr="00E77609">
              <w:rPr>
                <w:rFonts w:ascii="Calibri" w:hAnsi="Calibri" w:cs="Calibri"/>
                <w:color w:val="auto"/>
                <w:sz w:val="20"/>
                <w:szCs w:val="20"/>
              </w:rPr>
              <w:t xml:space="preserve">Nėra apibrėžti pirkimų planavimo terminai, </w:t>
            </w:r>
            <w:r w:rsidR="008A761C" w:rsidRPr="009910DD">
              <w:rPr>
                <w:rFonts w:ascii="Calibri" w:hAnsi="Calibri" w:cs="Calibri"/>
                <w:color w:val="auto"/>
                <w:sz w:val="20"/>
                <w:szCs w:val="20"/>
              </w:rPr>
              <w:t xml:space="preserve">nenustatytos aiškios planuojamos pirkimų </w:t>
            </w:r>
            <w:r w:rsidR="008A761C" w:rsidRPr="009910DD">
              <w:rPr>
                <w:rFonts w:ascii="Calibri" w:hAnsi="Calibri" w:cs="Calibri"/>
                <w:color w:val="auto"/>
                <w:sz w:val="20"/>
                <w:szCs w:val="20"/>
              </w:rPr>
              <w:lastRenderedPageBreak/>
              <w:t>inicijavimo datos.</w:t>
            </w:r>
            <w:r w:rsidR="008A761C" w:rsidRPr="00E77609">
              <w:rPr>
                <w:rFonts w:ascii="Calibri" w:hAnsi="Calibri" w:cs="Calibri"/>
                <w:color w:val="auto"/>
                <w:sz w:val="20"/>
                <w:szCs w:val="20"/>
              </w:rPr>
              <w:t xml:space="preserve"> </w:t>
            </w:r>
            <w:r w:rsidR="00853E8C" w:rsidRPr="00853E8C">
              <w:rPr>
                <w:rFonts w:ascii="Calibri" w:hAnsi="Calibri" w:cs="Calibri"/>
                <w:color w:val="auto"/>
                <w:sz w:val="20"/>
                <w:szCs w:val="20"/>
              </w:rPr>
              <w:t xml:space="preserve">Terminai </w:t>
            </w:r>
            <w:r w:rsidR="008A761C" w:rsidRPr="00853E8C">
              <w:rPr>
                <w:rFonts w:ascii="Calibri" w:hAnsi="Calibri" w:cs="Calibri"/>
                <w:color w:val="auto"/>
                <w:sz w:val="20"/>
                <w:szCs w:val="20"/>
              </w:rPr>
              <w:t xml:space="preserve">Pirkimų plane nustatomi netinkamai – pirkimų pradžios datos dažniausiai nurodomos ketvirčiais ar ketvirčių intervalais, </w:t>
            </w:r>
            <w:r w:rsidR="00AD1E1F">
              <w:rPr>
                <w:rFonts w:ascii="Calibri" w:hAnsi="Calibri" w:cs="Calibri"/>
                <w:color w:val="auto"/>
                <w:sz w:val="20"/>
                <w:szCs w:val="20"/>
              </w:rPr>
              <w:t xml:space="preserve"> </w:t>
            </w:r>
            <w:r w:rsidR="008A761C" w:rsidRPr="00853E8C">
              <w:rPr>
                <w:rFonts w:ascii="Calibri" w:hAnsi="Calibri" w:cs="Calibri"/>
                <w:color w:val="auto"/>
                <w:sz w:val="20"/>
                <w:szCs w:val="20"/>
              </w:rPr>
              <w:t>neatsižvelgiant į pageidaujamą sutarties sudarymo datą. Dėl to nėra nustatomas konkretus pirkimo paraiškų pateikimo terminas ir neįmanoma užtikrinti realios pirkimų vykdymo eigos stebėsenos bei kontrolės.</w:t>
            </w:r>
            <w:r w:rsidR="00932921">
              <w:rPr>
                <w:rFonts w:ascii="Calibri" w:hAnsi="Calibri" w:cs="Calibri"/>
                <w:color w:val="auto"/>
                <w:sz w:val="20"/>
                <w:szCs w:val="20"/>
              </w:rPr>
              <w:t xml:space="preserve"> </w:t>
            </w:r>
            <w:r w:rsidR="00853E8C" w:rsidRPr="00853E8C">
              <w:rPr>
                <w:rFonts w:ascii="Calibri" w:hAnsi="Calibri" w:cs="Calibri"/>
                <w:color w:val="auto"/>
                <w:sz w:val="20"/>
                <w:szCs w:val="20"/>
              </w:rPr>
              <w:t>P</w:t>
            </w:r>
            <w:r w:rsidR="008A761C" w:rsidRPr="00853E8C">
              <w:rPr>
                <w:rFonts w:ascii="Calibri" w:hAnsi="Calibri" w:cs="Calibri"/>
                <w:color w:val="auto"/>
                <w:sz w:val="20"/>
                <w:szCs w:val="20"/>
              </w:rPr>
              <w:t>irkimų inicijavimo terminų laikymasis</w:t>
            </w:r>
            <w:r w:rsidR="002D5838">
              <w:rPr>
                <w:rFonts w:ascii="Calibri" w:hAnsi="Calibri" w:cs="Calibri"/>
                <w:color w:val="auto"/>
                <w:sz w:val="20"/>
                <w:szCs w:val="20"/>
              </w:rPr>
              <w:t>,</w:t>
            </w:r>
            <w:r w:rsidR="008A761C" w:rsidRPr="00853E8C">
              <w:rPr>
                <w:rFonts w:ascii="Calibri" w:hAnsi="Calibri" w:cs="Calibri"/>
                <w:color w:val="auto"/>
                <w:sz w:val="20"/>
                <w:szCs w:val="20"/>
              </w:rPr>
              <w:t xml:space="preserve"> iš esmės</w:t>
            </w:r>
            <w:r w:rsidR="002D5838">
              <w:rPr>
                <w:rFonts w:ascii="Calibri" w:hAnsi="Calibri" w:cs="Calibri"/>
                <w:color w:val="auto"/>
                <w:sz w:val="20"/>
                <w:szCs w:val="20"/>
              </w:rPr>
              <w:t>,</w:t>
            </w:r>
            <w:r w:rsidR="008A761C" w:rsidRPr="00853E8C">
              <w:rPr>
                <w:rFonts w:ascii="Calibri" w:hAnsi="Calibri" w:cs="Calibri"/>
                <w:color w:val="auto"/>
                <w:sz w:val="20"/>
                <w:szCs w:val="20"/>
              </w:rPr>
              <w:t xml:space="preserve"> priklauso nuo pirkimų iniciatorių, o už pirkimų planavimą, organizavimą ir pirkimų administravimą atsakingas asmuo neturi galimybių efektyviai kontroliuoti savalaikio pirkimų inicijavimo, kai daugumos pirkimų </w:t>
            </w:r>
            <w:r w:rsidR="008A761C" w:rsidRPr="00540EC9">
              <w:rPr>
                <w:rFonts w:ascii="Calibri" w:hAnsi="Calibri" w:cs="Calibri"/>
                <w:color w:val="auto"/>
                <w:sz w:val="20"/>
                <w:szCs w:val="20"/>
              </w:rPr>
              <w:t xml:space="preserve">pradžia planuojama plačiais laikotarpiais. </w:t>
            </w:r>
            <w:r w:rsidR="00853E8C" w:rsidRPr="00540EC9">
              <w:rPr>
                <w:rFonts w:ascii="Calibri" w:hAnsi="Calibri" w:cs="Calibri"/>
                <w:color w:val="auto"/>
                <w:sz w:val="20"/>
                <w:szCs w:val="20"/>
              </w:rPr>
              <w:t>Kadangi d</w:t>
            </w:r>
            <w:r w:rsidR="008A761C" w:rsidRPr="00540EC9">
              <w:rPr>
                <w:rFonts w:ascii="Calibri" w:hAnsi="Calibri" w:cs="Calibri"/>
                <w:color w:val="auto"/>
                <w:sz w:val="20"/>
                <w:szCs w:val="20"/>
              </w:rPr>
              <w:t xml:space="preserve">idelė dalis pirkimų </w:t>
            </w:r>
            <w:r w:rsidR="00853E8C" w:rsidRPr="00540EC9">
              <w:rPr>
                <w:rFonts w:ascii="Calibri" w:hAnsi="Calibri" w:cs="Calibri"/>
                <w:color w:val="auto"/>
                <w:sz w:val="20"/>
                <w:szCs w:val="20"/>
              </w:rPr>
              <w:t>(50 proc. supaprastintų ir tarptautinės vertės</w:t>
            </w:r>
            <w:r w:rsidR="00540EC9" w:rsidRPr="00540EC9">
              <w:rPr>
                <w:rFonts w:ascii="Calibri" w:hAnsi="Calibri" w:cs="Calibri"/>
                <w:color w:val="auto"/>
                <w:sz w:val="20"/>
                <w:szCs w:val="20"/>
              </w:rPr>
              <w:t xml:space="preserve"> pirkimų / 82 proc., skaičiuojant su mažos vertės pirkimais</w:t>
            </w:r>
            <w:r w:rsidR="00853E8C" w:rsidRPr="00540EC9">
              <w:rPr>
                <w:rFonts w:ascii="Calibri" w:hAnsi="Calibri" w:cs="Calibri"/>
                <w:color w:val="auto"/>
                <w:sz w:val="20"/>
                <w:szCs w:val="20"/>
              </w:rPr>
              <w:t xml:space="preserve">) </w:t>
            </w:r>
            <w:r w:rsidR="008A761C" w:rsidRPr="00540EC9">
              <w:rPr>
                <w:rFonts w:ascii="Calibri" w:hAnsi="Calibri" w:cs="Calibri"/>
                <w:color w:val="auto"/>
                <w:sz w:val="20"/>
                <w:szCs w:val="20"/>
              </w:rPr>
              <w:t>planuojama kelių ketvirčių intervalais</w:t>
            </w:r>
            <w:r w:rsidR="00853E8C" w:rsidRPr="00540EC9">
              <w:rPr>
                <w:rFonts w:ascii="Calibri" w:hAnsi="Calibri" w:cs="Calibri"/>
                <w:color w:val="auto"/>
                <w:sz w:val="20"/>
                <w:szCs w:val="20"/>
              </w:rPr>
              <w:t>,</w:t>
            </w:r>
            <w:r w:rsidR="008A761C" w:rsidRPr="00540EC9">
              <w:rPr>
                <w:rFonts w:ascii="Calibri" w:hAnsi="Calibri" w:cs="Calibri"/>
                <w:color w:val="auto"/>
                <w:sz w:val="20"/>
                <w:szCs w:val="20"/>
              </w:rPr>
              <w:t xml:space="preserve"> nenustatant konkre</w:t>
            </w:r>
            <w:r w:rsidR="00932921">
              <w:rPr>
                <w:rFonts w:ascii="Calibri" w:hAnsi="Calibri" w:cs="Calibri"/>
                <w:color w:val="auto"/>
                <w:sz w:val="20"/>
                <w:szCs w:val="20"/>
              </w:rPr>
              <w:t>čios pageidaujamos sutarties</w:t>
            </w:r>
            <w:r w:rsidR="008A761C" w:rsidRPr="00540EC9">
              <w:rPr>
                <w:rFonts w:ascii="Calibri" w:hAnsi="Calibri" w:cs="Calibri"/>
                <w:color w:val="auto"/>
                <w:sz w:val="20"/>
                <w:szCs w:val="20"/>
              </w:rPr>
              <w:t xml:space="preserve"> sudarymo </w:t>
            </w:r>
            <w:r w:rsidR="00932921">
              <w:rPr>
                <w:rFonts w:ascii="Calibri" w:hAnsi="Calibri" w:cs="Calibri"/>
                <w:color w:val="auto"/>
                <w:sz w:val="20"/>
                <w:szCs w:val="20"/>
              </w:rPr>
              <w:t>datos</w:t>
            </w:r>
            <w:r w:rsidR="008A761C" w:rsidRPr="00540EC9">
              <w:rPr>
                <w:rFonts w:ascii="Calibri" w:hAnsi="Calibri" w:cs="Calibri"/>
                <w:color w:val="auto"/>
                <w:sz w:val="20"/>
                <w:szCs w:val="20"/>
              </w:rPr>
              <w:t>, todėl terminų laikymosi kontrolė vykdoma formaliai ir nėra orientuota į rezultatą.</w:t>
            </w:r>
          </w:p>
        </w:tc>
        <w:tc>
          <w:tcPr>
            <w:tcW w:w="1061" w:type="pct"/>
            <w:tcBorders>
              <w:top w:val="single" w:sz="4" w:space="0" w:color="auto"/>
              <w:left w:val="single" w:sz="4" w:space="0" w:color="auto"/>
              <w:bottom w:val="single" w:sz="4" w:space="0" w:color="auto"/>
              <w:right w:val="single" w:sz="4" w:space="0" w:color="auto"/>
            </w:tcBorders>
          </w:tcPr>
          <w:p w14:paraId="0D4B28B1" w14:textId="566632CD" w:rsidR="008A761C" w:rsidRPr="00922C9A" w:rsidRDefault="00922C9A" w:rsidP="008A761C">
            <w:pPr>
              <w:rPr>
                <w:rFonts w:ascii="Calibri" w:eastAsia="Calibri" w:hAnsi="Calibri" w:cs="Calibri"/>
                <w:color w:val="auto"/>
                <w:sz w:val="20"/>
                <w:szCs w:val="20"/>
              </w:rPr>
            </w:pPr>
            <w:r w:rsidRPr="00922C9A">
              <w:rPr>
                <w:rFonts w:ascii="Calibri" w:eastAsia="Calibri" w:hAnsi="Calibri" w:cs="Calibri"/>
                <w:color w:val="auto"/>
                <w:sz w:val="20"/>
                <w:szCs w:val="20"/>
              </w:rPr>
              <w:lastRenderedPageBreak/>
              <w:t xml:space="preserve">(1) </w:t>
            </w:r>
            <w:r w:rsidR="008A761C" w:rsidRPr="00922C9A">
              <w:rPr>
                <w:rFonts w:ascii="Calibri" w:eastAsia="Calibri" w:hAnsi="Calibri" w:cs="Calibri"/>
                <w:color w:val="auto"/>
                <w:sz w:val="20"/>
                <w:szCs w:val="20"/>
              </w:rPr>
              <w:t xml:space="preserve">Patvirtinti </w:t>
            </w:r>
            <w:r w:rsidR="00AA563E">
              <w:rPr>
                <w:rFonts w:ascii="Calibri" w:eastAsia="Calibri" w:hAnsi="Calibri" w:cs="Calibri"/>
                <w:color w:val="auto"/>
                <w:sz w:val="20"/>
                <w:szCs w:val="20"/>
              </w:rPr>
              <w:t xml:space="preserve">orientacinius </w:t>
            </w:r>
            <w:r w:rsidR="008A761C" w:rsidRPr="00922C9A">
              <w:rPr>
                <w:rFonts w:ascii="Calibri" w:eastAsia="Calibri" w:hAnsi="Calibri" w:cs="Calibri"/>
                <w:color w:val="auto"/>
                <w:sz w:val="20"/>
                <w:szCs w:val="20"/>
              </w:rPr>
              <w:t>pirkimų planavimo, inicijavimo, pasirengimo pirkimui ir pirkimų paskelbimo termin</w:t>
            </w:r>
            <w:r w:rsidR="00AA563E">
              <w:rPr>
                <w:rFonts w:ascii="Calibri" w:eastAsia="Calibri" w:hAnsi="Calibri" w:cs="Calibri"/>
                <w:color w:val="auto"/>
                <w:sz w:val="20"/>
                <w:szCs w:val="20"/>
              </w:rPr>
              <w:t>us</w:t>
            </w:r>
            <w:r w:rsidR="008A761C" w:rsidRPr="00922C9A">
              <w:rPr>
                <w:rFonts w:ascii="Calibri" w:eastAsia="Calibri" w:hAnsi="Calibri" w:cs="Calibri"/>
                <w:color w:val="auto"/>
                <w:sz w:val="20"/>
                <w:szCs w:val="20"/>
              </w:rPr>
              <w:t>, nustatant atsakomybes ir privalomus terminus kiekvienam pirkimų proceso etapui.</w:t>
            </w:r>
          </w:p>
          <w:p w14:paraId="59F221D1" w14:textId="29B7BC50" w:rsidR="008A761C" w:rsidRPr="00922C9A" w:rsidRDefault="00922C9A" w:rsidP="008A761C">
            <w:pPr>
              <w:rPr>
                <w:rFonts w:ascii="Calibri" w:eastAsia="Calibri" w:hAnsi="Calibri" w:cs="Calibri"/>
                <w:color w:val="auto"/>
                <w:sz w:val="20"/>
                <w:szCs w:val="20"/>
              </w:rPr>
            </w:pPr>
            <w:r w:rsidRPr="00922C9A">
              <w:rPr>
                <w:rFonts w:ascii="Calibri" w:eastAsia="Calibri" w:hAnsi="Calibri" w:cs="Calibri"/>
                <w:color w:val="auto"/>
                <w:sz w:val="20"/>
                <w:szCs w:val="20"/>
              </w:rPr>
              <w:lastRenderedPageBreak/>
              <w:t xml:space="preserve">(2) </w:t>
            </w:r>
            <w:r w:rsidR="008A761C" w:rsidRPr="00922C9A">
              <w:rPr>
                <w:rFonts w:ascii="Calibri" w:eastAsia="Calibri" w:hAnsi="Calibri" w:cs="Calibri"/>
                <w:color w:val="auto"/>
                <w:sz w:val="20"/>
                <w:szCs w:val="20"/>
              </w:rPr>
              <w:t>Pirkimų plane numatyti konkrečias planuojamas pirkimo inicijavimo</w:t>
            </w:r>
            <w:r w:rsidR="0003007A">
              <w:rPr>
                <w:rFonts w:ascii="Calibri" w:eastAsia="Calibri" w:hAnsi="Calibri" w:cs="Calibri"/>
                <w:color w:val="auto"/>
                <w:sz w:val="20"/>
                <w:szCs w:val="20"/>
              </w:rPr>
              <w:t xml:space="preserve"> (paraiškos pateikimo)</w:t>
            </w:r>
            <w:r w:rsidR="008A761C" w:rsidRPr="00922C9A">
              <w:rPr>
                <w:rFonts w:ascii="Calibri" w:eastAsia="Calibri" w:hAnsi="Calibri" w:cs="Calibri"/>
                <w:color w:val="auto"/>
                <w:sz w:val="20"/>
                <w:szCs w:val="20"/>
              </w:rPr>
              <w:t xml:space="preserve">, </w:t>
            </w:r>
            <w:r w:rsidR="005851AC">
              <w:rPr>
                <w:rFonts w:ascii="Calibri" w:eastAsia="Calibri" w:hAnsi="Calibri" w:cs="Calibri"/>
                <w:color w:val="auto"/>
                <w:sz w:val="20"/>
                <w:szCs w:val="20"/>
              </w:rPr>
              <w:t>datas</w:t>
            </w:r>
            <w:r w:rsidR="002E0194">
              <w:rPr>
                <w:rFonts w:ascii="Calibri" w:eastAsia="Calibri" w:hAnsi="Calibri" w:cs="Calibri"/>
                <w:color w:val="auto"/>
                <w:sz w:val="20"/>
                <w:szCs w:val="20"/>
              </w:rPr>
              <w:t xml:space="preserve">, </w:t>
            </w:r>
            <w:r w:rsidR="00764CDE">
              <w:rPr>
                <w:rFonts w:ascii="Calibri" w:eastAsia="Calibri" w:hAnsi="Calibri" w:cs="Calibri"/>
                <w:color w:val="auto"/>
                <w:sz w:val="20"/>
                <w:szCs w:val="20"/>
              </w:rPr>
              <w:t>atsižvelgiant į pa</w:t>
            </w:r>
            <w:r w:rsidR="002E0194">
              <w:rPr>
                <w:rFonts w:ascii="Calibri" w:eastAsia="Calibri" w:hAnsi="Calibri" w:cs="Calibri"/>
                <w:color w:val="auto"/>
                <w:sz w:val="20"/>
                <w:szCs w:val="20"/>
              </w:rPr>
              <w:t xml:space="preserve">geidaujamą sutarties sudarymo datą </w:t>
            </w:r>
            <w:r w:rsidR="002E0194" w:rsidRPr="004A7AE0">
              <w:rPr>
                <w:rFonts w:ascii="Calibri" w:eastAsia="Calibri" w:hAnsi="Calibri" w:cs="Calibri"/>
                <w:color w:val="auto"/>
                <w:sz w:val="20"/>
                <w:szCs w:val="20"/>
              </w:rPr>
              <w:t>bei pirkimo procedūrų trukmę priklausomai nuo pasirinkt</w:t>
            </w:r>
            <w:r w:rsidR="002E0194">
              <w:rPr>
                <w:rFonts w:ascii="Calibri" w:eastAsia="Calibri" w:hAnsi="Calibri" w:cs="Calibri"/>
                <w:color w:val="auto"/>
                <w:sz w:val="20"/>
                <w:szCs w:val="20"/>
              </w:rPr>
              <w:t>o</w:t>
            </w:r>
            <w:r w:rsidR="002E0194" w:rsidRPr="004A7AE0">
              <w:rPr>
                <w:rFonts w:ascii="Calibri" w:eastAsia="Calibri" w:hAnsi="Calibri" w:cs="Calibri"/>
                <w:color w:val="auto"/>
                <w:sz w:val="20"/>
                <w:szCs w:val="20"/>
              </w:rPr>
              <w:t xml:space="preserve"> pirkimo būdo</w:t>
            </w:r>
            <w:r w:rsidR="009E58E7">
              <w:rPr>
                <w:rFonts w:ascii="Calibri" w:eastAsia="Calibri" w:hAnsi="Calibri" w:cs="Calibri"/>
                <w:color w:val="auto"/>
                <w:sz w:val="20"/>
                <w:szCs w:val="20"/>
              </w:rPr>
              <w:t>,</w:t>
            </w:r>
            <w:r w:rsidR="002E0194" w:rsidRPr="00922C9A">
              <w:rPr>
                <w:rFonts w:ascii="Calibri" w:eastAsia="Calibri" w:hAnsi="Calibri" w:cs="Calibri"/>
                <w:color w:val="auto"/>
                <w:sz w:val="20"/>
                <w:szCs w:val="20"/>
              </w:rPr>
              <w:t xml:space="preserve"> </w:t>
            </w:r>
            <w:r w:rsidR="008A761C" w:rsidRPr="00922C9A">
              <w:rPr>
                <w:rFonts w:ascii="Calibri" w:eastAsia="Calibri" w:hAnsi="Calibri" w:cs="Calibri"/>
                <w:color w:val="auto"/>
                <w:sz w:val="20"/>
                <w:szCs w:val="20"/>
              </w:rPr>
              <w:t>pirkimo paskelbimo datas.</w:t>
            </w:r>
          </w:p>
          <w:p w14:paraId="6338CAA6" w14:textId="3364F14A" w:rsidR="008A761C" w:rsidRPr="004A7AE0" w:rsidRDefault="004A7AE0" w:rsidP="008A761C">
            <w:pPr>
              <w:rPr>
                <w:rFonts w:ascii="Calibri" w:eastAsia="Calibri" w:hAnsi="Calibri" w:cs="Calibri"/>
                <w:color w:val="auto"/>
                <w:sz w:val="20"/>
                <w:szCs w:val="20"/>
              </w:rPr>
            </w:pPr>
            <w:r>
              <w:rPr>
                <w:rFonts w:ascii="Calibri" w:eastAsia="Calibri" w:hAnsi="Calibri" w:cs="Calibri"/>
                <w:color w:val="auto"/>
                <w:sz w:val="20"/>
                <w:szCs w:val="20"/>
              </w:rPr>
              <w:t>(</w:t>
            </w:r>
            <w:r w:rsidR="009E58E7">
              <w:rPr>
                <w:rFonts w:ascii="Calibri" w:eastAsia="Calibri" w:hAnsi="Calibri" w:cs="Calibri"/>
                <w:color w:val="auto"/>
                <w:sz w:val="20"/>
                <w:szCs w:val="20"/>
              </w:rPr>
              <w:t>3</w:t>
            </w:r>
            <w:r>
              <w:rPr>
                <w:rFonts w:ascii="Calibri" w:eastAsia="Calibri" w:hAnsi="Calibri" w:cs="Calibri"/>
                <w:color w:val="auto"/>
                <w:sz w:val="20"/>
                <w:szCs w:val="20"/>
              </w:rPr>
              <w:t xml:space="preserve">) </w:t>
            </w:r>
            <w:r w:rsidR="008A761C" w:rsidRPr="004A7AE0">
              <w:rPr>
                <w:rFonts w:ascii="Calibri" w:eastAsia="Calibri" w:hAnsi="Calibri" w:cs="Calibri"/>
                <w:color w:val="auto"/>
                <w:sz w:val="20"/>
                <w:szCs w:val="20"/>
              </w:rPr>
              <w:t>Stiprinti pirkimų inicijavimo kontrolę, numatant kontrolės mechanizmus, leidžian</w:t>
            </w:r>
            <w:r w:rsidRPr="004A7AE0">
              <w:rPr>
                <w:rFonts w:ascii="Calibri" w:eastAsia="Calibri" w:hAnsi="Calibri" w:cs="Calibri"/>
                <w:color w:val="auto"/>
                <w:sz w:val="20"/>
                <w:szCs w:val="20"/>
              </w:rPr>
              <w:t>čius</w:t>
            </w:r>
            <w:r w:rsidR="008A761C" w:rsidRPr="004A7AE0">
              <w:rPr>
                <w:rFonts w:ascii="Calibri" w:eastAsia="Calibri" w:hAnsi="Calibri" w:cs="Calibri"/>
                <w:color w:val="auto"/>
                <w:sz w:val="20"/>
                <w:szCs w:val="20"/>
              </w:rPr>
              <w:t xml:space="preserve"> stebėti ir kontroliuoti pirkimų inicijavimą laiku, be</w:t>
            </w:r>
            <w:r w:rsidRPr="004A7AE0">
              <w:rPr>
                <w:rFonts w:ascii="Calibri" w:eastAsia="Calibri" w:hAnsi="Calibri" w:cs="Calibri"/>
                <w:color w:val="auto"/>
                <w:sz w:val="20"/>
                <w:szCs w:val="20"/>
              </w:rPr>
              <w:t>i</w:t>
            </w:r>
            <w:r w:rsidR="008A761C" w:rsidRPr="004A7AE0">
              <w:rPr>
                <w:rFonts w:ascii="Calibri" w:eastAsia="Calibri" w:hAnsi="Calibri" w:cs="Calibri"/>
                <w:color w:val="auto"/>
                <w:sz w:val="20"/>
                <w:szCs w:val="20"/>
              </w:rPr>
              <w:t xml:space="preserve"> taikyti prevencines priemones vėlavimo atvejais.</w:t>
            </w:r>
          </w:p>
          <w:p w14:paraId="0FF9E835" w14:textId="2EC5DE19" w:rsidR="008A761C" w:rsidRDefault="004A7AE0" w:rsidP="008A761C">
            <w:pPr>
              <w:rPr>
                <w:rFonts w:ascii="Calibri" w:eastAsia="Calibri" w:hAnsi="Calibri" w:cs="Calibri"/>
                <w:color w:val="auto"/>
                <w:sz w:val="20"/>
                <w:szCs w:val="20"/>
              </w:rPr>
            </w:pPr>
            <w:r w:rsidRPr="004A7AE0">
              <w:rPr>
                <w:rFonts w:ascii="Calibri" w:eastAsia="Calibri" w:hAnsi="Calibri" w:cs="Calibri"/>
                <w:color w:val="auto"/>
                <w:sz w:val="20"/>
                <w:szCs w:val="20"/>
              </w:rPr>
              <w:t>(</w:t>
            </w:r>
            <w:r w:rsidR="009E58E7">
              <w:rPr>
                <w:rFonts w:ascii="Calibri" w:eastAsia="Calibri" w:hAnsi="Calibri" w:cs="Calibri"/>
                <w:color w:val="auto"/>
                <w:sz w:val="20"/>
                <w:szCs w:val="20"/>
              </w:rPr>
              <w:t>4</w:t>
            </w:r>
            <w:r w:rsidRPr="004A7AE0">
              <w:rPr>
                <w:rFonts w:ascii="Calibri" w:eastAsia="Calibri" w:hAnsi="Calibri" w:cs="Calibri"/>
                <w:color w:val="auto"/>
                <w:sz w:val="20"/>
                <w:szCs w:val="20"/>
              </w:rPr>
              <w:t xml:space="preserve">) </w:t>
            </w:r>
            <w:r w:rsidR="008A761C" w:rsidRPr="004A7AE0">
              <w:rPr>
                <w:rFonts w:ascii="Calibri" w:eastAsia="Calibri" w:hAnsi="Calibri" w:cs="Calibri"/>
                <w:color w:val="auto"/>
                <w:sz w:val="20"/>
                <w:szCs w:val="20"/>
              </w:rPr>
              <w:t xml:space="preserve">Sukurti arba pritaikyti </w:t>
            </w:r>
            <w:r w:rsidRPr="004A7AE0">
              <w:rPr>
                <w:rFonts w:ascii="Calibri" w:eastAsia="Calibri" w:hAnsi="Calibri" w:cs="Calibri"/>
                <w:color w:val="auto"/>
                <w:sz w:val="20"/>
                <w:szCs w:val="20"/>
              </w:rPr>
              <w:t xml:space="preserve">turimus </w:t>
            </w:r>
            <w:r w:rsidR="008A761C" w:rsidRPr="004A7AE0">
              <w:rPr>
                <w:rFonts w:ascii="Calibri" w:eastAsia="Calibri" w:hAnsi="Calibri" w:cs="Calibri"/>
                <w:color w:val="auto"/>
                <w:sz w:val="20"/>
                <w:szCs w:val="20"/>
              </w:rPr>
              <w:t>terminų stebėsenos įrankius, pvz., pirkimų kalendorių, automatinius priminimus, pažangos stebėsenos lenteles, leidžiančius laiku identifikuoti nukrypimus nuo planuotų terminų.</w:t>
            </w:r>
          </w:p>
          <w:p w14:paraId="251DD801" w14:textId="77777777" w:rsidR="004A7AE0" w:rsidRDefault="004A7AE0" w:rsidP="008A761C">
            <w:pPr>
              <w:rPr>
                <w:rFonts w:ascii="Calibri" w:eastAsia="Calibri" w:hAnsi="Calibri" w:cs="Calibri"/>
                <w:color w:val="auto"/>
                <w:sz w:val="20"/>
                <w:szCs w:val="20"/>
              </w:rPr>
            </w:pPr>
          </w:p>
          <w:p w14:paraId="32F08D24" w14:textId="08C01ABD" w:rsidR="004A7AE0" w:rsidRPr="008B3482" w:rsidRDefault="002A3BDE" w:rsidP="008A761C">
            <w:pPr>
              <w:rPr>
                <w:rFonts w:ascii="Calibri" w:eastAsia="Calibri" w:hAnsi="Calibri" w:cs="Calibri"/>
                <w:color w:val="auto"/>
                <w:sz w:val="20"/>
                <w:szCs w:val="20"/>
                <w:highlight w:val="yellow"/>
              </w:rPr>
            </w:pPr>
            <w:r>
              <w:rPr>
                <w:rFonts w:ascii="Calibri" w:eastAsia="Calibri" w:hAnsi="Calibri" w:cs="Calibri"/>
                <w:color w:val="auto"/>
                <w:sz w:val="20"/>
                <w:szCs w:val="20"/>
              </w:rPr>
              <w:t>Rekomenduojamas terminas</w:t>
            </w:r>
            <w:r w:rsidR="004A7AE0">
              <w:rPr>
                <w:rFonts w:ascii="Calibri" w:eastAsia="Calibri" w:hAnsi="Calibri" w:cs="Calibri"/>
                <w:color w:val="auto"/>
                <w:sz w:val="20"/>
                <w:szCs w:val="20"/>
              </w:rPr>
              <w:t>: 2026 m. rugsėjo mėn.</w:t>
            </w:r>
          </w:p>
        </w:tc>
        <w:tc>
          <w:tcPr>
            <w:tcW w:w="908" w:type="pct"/>
            <w:tcBorders>
              <w:top w:val="single" w:sz="4" w:space="0" w:color="auto"/>
              <w:left w:val="single" w:sz="4" w:space="0" w:color="auto"/>
              <w:bottom w:val="single" w:sz="4" w:space="0" w:color="auto"/>
              <w:right w:val="single" w:sz="4" w:space="0" w:color="auto"/>
            </w:tcBorders>
          </w:tcPr>
          <w:p w14:paraId="04483D29" w14:textId="77777777" w:rsidR="00DA509E" w:rsidRPr="00DA509E" w:rsidRDefault="00DA509E" w:rsidP="00DA509E">
            <w:pPr>
              <w:rPr>
                <w:rFonts w:ascii="Calibri" w:eastAsia="Calibri" w:hAnsi="Calibri" w:cs="Calibri"/>
                <w:color w:val="auto"/>
                <w:sz w:val="20"/>
                <w:szCs w:val="20"/>
              </w:rPr>
            </w:pPr>
            <w:r w:rsidRPr="00DA509E">
              <w:rPr>
                <w:rFonts w:ascii="Calibri" w:eastAsia="Calibri" w:hAnsi="Calibri" w:cs="Calibri"/>
                <w:color w:val="auto"/>
                <w:sz w:val="20"/>
                <w:szCs w:val="20"/>
              </w:rPr>
              <w:lastRenderedPageBreak/>
              <w:t xml:space="preserve">1.Patikslinti PV Viešųjų pirkimų organizavimo ir vidaus kontrolės tvarkos aprašą, jame nustatant orientacinius pirkimų planavimo, inicijavimo, pasirengimo pirkimui ir pirkimų paskelbimo </w:t>
            </w:r>
            <w:r w:rsidRPr="00DA509E">
              <w:rPr>
                <w:rFonts w:ascii="Calibri" w:eastAsia="Calibri" w:hAnsi="Calibri" w:cs="Calibri"/>
                <w:color w:val="auto"/>
                <w:sz w:val="20"/>
                <w:szCs w:val="20"/>
              </w:rPr>
              <w:lastRenderedPageBreak/>
              <w:t>terminus, nustatant atsakomybes ir privalomus terminus kiekvienam pirkimų proceso etapui.</w:t>
            </w:r>
          </w:p>
          <w:p w14:paraId="625F1047" w14:textId="77777777" w:rsidR="00DA509E" w:rsidRPr="00DA509E" w:rsidRDefault="00DA509E" w:rsidP="00DA509E">
            <w:pPr>
              <w:rPr>
                <w:rFonts w:ascii="Calibri" w:eastAsia="Calibri" w:hAnsi="Calibri" w:cs="Calibri"/>
                <w:color w:val="auto"/>
                <w:sz w:val="20"/>
                <w:szCs w:val="20"/>
              </w:rPr>
            </w:pPr>
            <w:r w:rsidRPr="00DA509E">
              <w:rPr>
                <w:rFonts w:ascii="Calibri" w:eastAsia="Calibri" w:hAnsi="Calibri" w:cs="Calibri"/>
                <w:color w:val="auto"/>
                <w:sz w:val="20"/>
                <w:szCs w:val="20"/>
              </w:rPr>
              <w:t xml:space="preserve">2. Patikslinti Pirkimų plano formą, numatant joje konkrečias planuojamas pirkimo inicijavimo (paraiškos pateikimo), pirkimo paskelbimo ir sutarties sudarymo datas. </w:t>
            </w:r>
          </w:p>
          <w:p w14:paraId="74007172" w14:textId="77777777" w:rsidR="00DA509E" w:rsidRPr="00DA509E" w:rsidRDefault="00DA509E" w:rsidP="00DA509E">
            <w:pPr>
              <w:rPr>
                <w:rFonts w:ascii="Calibri" w:eastAsia="Calibri" w:hAnsi="Calibri" w:cs="Calibri"/>
                <w:color w:val="auto"/>
                <w:sz w:val="20"/>
                <w:szCs w:val="20"/>
              </w:rPr>
            </w:pPr>
            <w:r w:rsidRPr="00DA509E">
              <w:rPr>
                <w:rFonts w:ascii="Calibri" w:eastAsia="Calibri" w:hAnsi="Calibri" w:cs="Calibri"/>
                <w:color w:val="auto"/>
                <w:sz w:val="20"/>
                <w:szCs w:val="20"/>
              </w:rPr>
              <w:t>3.</w:t>
            </w:r>
            <w:r w:rsidRPr="00DA509E">
              <w:rPr>
                <w:color w:val="auto"/>
              </w:rPr>
              <w:t xml:space="preserve"> </w:t>
            </w:r>
            <w:r w:rsidRPr="00DA509E">
              <w:rPr>
                <w:rFonts w:ascii="Calibri" w:eastAsia="Calibri" w:hAnsi="Calibri" w:cs="Calibri"/>
                <w:color w:val="auto"/>
                <w:sz w:val="20"/>
                <w:szCs w:val="20"/>
              </w:rPr>
              <w:t>Patikslinti PV Viešųjų pirkimų organizavimo ir vidaus kontrolės tvarkos aprašą, nustatant pirkimų inicijavimo terminų stebėseną, vėlavimų fiksavimą ir korekcinių veiksmų taikymą.</w:t>
            </w:r>
          </w:p>
          <w:p w14:paraId="500D13B4" w14:textId="77777777" w:rsidR="00DA509E" w:rsidRPr="00DA509E" w:rsidRDefault="00DA509E" w:rsidP="00DA509E">
            <w:pPr>
              <w:rPr>
                <w:rFonts w:ascii="Calibri" w:eastAsia="Calibri" w:hAnsi="Calibri" w:cs="Calibri"/>
                <w:color w:val="auto"/>
                <w:sz w:val="20"/>
                <w:szCs w:val="20"/>
              </w:rPr>
            </w:pPr>
            <w:r w:rsidRPr="00DA509E">
              <w:rPr>
                <w:rFonts w:ascii="Calibri" w:eastAsia="Calibri" w:hAnsi="Calibri" w:cs="Calibri"/>
                <w:color w:val="auto"/>
                <w:sz w:val="20"/>
                <w:szCs w:val="20"/>
              </w:rPr>
              <w:t>4. Sukurti arba pritaikyti turimus terminų stebėsenos įrankius, tokius kaip pirkimų kalendorių ar automatinių priminimų sistemą, leidžiančius laiku identifikuoti nukrypimus nuo planuotų terminų.</w:t>
            </w:r>
          </w:p>
          <w:p w14:paraId="20B9D2CF" w14:textId="77777777" w:rsidR="00DA509E" w:rsidRPr="00DA509E" w:rsidRDefault="00DA509E" w:rsidP="00DA509E">
            <w:pPr>
              <w:rPr>
                <w:rFonts w:ascii="Calibri" w:eastAsia="Calibri" w:hAnsi="Calibri" w:cs="Calibri"/>
                <w:color w:val="auto"/>
                <w:sz w:val="20"/>
                <w:szCs w:val="20"/>
              </w:rPr>
            </w:pPr>
          </w:p>
          <w:p w14:paraId="3ECCFCFF" w14:textId="77777777" w:rsidR="00DA509E" w:rsidRDefault="00DA509E" w:rsidP="00DA509E">
            <w:pPr>
              <w:rPr>
                <w:rFonts w:ascii="Calibri" w:eastAsia="Calibri" w:hAnsi="Calibri" w:cs="Calibri"/>
                <w:color w:val="auto"/>
                <w:sz w:val="20"/>
                <w:szCs w:val="20"/>
              </w:rPr>
            </w:pPr>
            <w:r w:rsidRPr="00DA509E">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DA509E">
              <w:rPr>
                <w:rFonts w:ascii="Calibri" w:eastAsia="Calibri" w:hAnsi="Calibri" w:cs="Calibri"/>
                <w:color w:val="auto"/>
                <w:sz w:val="20"/>
                <w:szCs w:val="20"/>
              </w:rPr>
              <w:t>,</w:t>
            </w:r>
          </w:p>
          <w:p w14:paraId="516362B6" w14:textId="075A00B4" w:rsidR="008A761C" w:rsidRPr="00DA509E" w:rsidRDefault="00DA509E" w:rsidP="00DA509E">
            <w:pPr>
              <w:rPr>
                <w:rFonts w:ascii="Calibri" w:eastAsia="Calibri" w:hAnsi="Calibri" w:cs="Calibri"/>
                <w:color w:val="auto"/>
                <w:sz w:val="20"/>
                <w:szCs w:val="20"/>
              </w:rPr>
            </w:pPr>
            <w:r>
              <w:rPr>
                <w:rFonts w:ascii="Calibri" w:eastAsia="Calibri" w:hAnsi="Calibri" w:cs="Calibri"/>
                <w:color w:val="auto"/>
                <w:sz w:val="20"/>
                <w:szCs w:val="20"/>
              </w:rPr>
              <w:t>Terminas:</w:t>
            </w:r>
            <w:r w:rsidRPr="00DA509E">
              <w:rPr>
                <w:rFonts w:ascii="Calibri" w:eastAsia="Calibri" w:hAnsi="Calibri" w:cs="Calibri"/>
                <w:color w:val="auto"/>
                <w:sz w:val="20"/>
                <w:szCs w:val="20"/>
              </w:rPr>
              <w:t xml:space="preserve"> iki 2026 m. rugsėjo 1 d.</w:t>
            </w:r>
          </w:p>
        </w:tc>
      </w:tr>
      <w:tr w:rsidR="00750F6E" w:rsidRPr="008E3213" w14:paraId="086DEA3A" w14:textId="77777777" w:rsidTr="008D6CB0">
        <w:tc>
          <w:tcPr>
            <w:tcW w:w="1011" w:type="pct"/>
            <w:tcBorders>
              <w:top w:val="single" w:sz="4" w:space="0" w:color="auto"/>
              <w:left w:val="single" w:sz="4" w:space="0" w:color="auto"/>
              <w:bottom w:val="single" w:sz="4" w:space="0" w:color="auto"/>
              <w:right w:val="single" w:sz="4" w:space="0" w:color="auto"/>
            </w:tcBorders>
          </w:tcPr>
          <w:p w14:paraId="53F42454" w14:textId="77777777" w:rsidR="00750F6E" w:rsidRPr="00244568" w:rsidRDefault="00750F6E" w:rsidP="00750F6E">
            <w:pPr>
              <w:rPr>
                <w:rFonts w:ascii="Calibri" w:eastAsia="Calibri" w:hAnsi="Calibri" w:cs="Calibri"/>
                <w:color w:val="auto"/>
                <w:sz w:val="20"/>
                <w:szCs w:val="20"/>
              </w:rPr>
            </w:pPr>
            <w:r w:rsidRPr="00244568">
              <w:rPr>
                <w:rFonts w:ascii="Calibri" w:eastAsia="Calibri" w:hAnsi="Calibri" w:cs="Calibri"/>
                <w:color w:val="auto"/>
                <w:sz w:val="20"/>
                <w:szCs w:val="20"/>
              </w:rPr>
              <w:lastRenderedPageBreak/>
              <w:t>Procesų vykdymo kontrolė</w:t>
            </w:r>
          </w:p>
        </w:tc>
        <w:sdt>
          <w:sdtPr>
            <w:rPr>
              <w:rFonts w:ascii="Calibri" w:eastAsia="Calibri" w:hAnsi="Calibri" w:cs="Calibri"/>
              <w:sz w:val="20"/>
              <w:szCs w:val="20"/>
            </w:rPr>
            <w:id w:val="1862388986"/>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582281F5" w14:textId="2F6030C4" w:rsidR="00750F6E" w:rsidRPr="00244568" w:rsidRDefault="00750F6E" w:rsidP="00750F6E">
                <w:pPr>
                  <w:rPr>
                    <w:rFonts w:ascii="Calibri" w:eastAsia="Calibri" w:hAnsi="Calibri" w:cs="Calibri"/>
                    <w:color w:val="auto"/>
                    <w:sz w:val="20"/>
                    <w:szCs w:val="20"/>
                  </w:rPr>
                </w:pPr>
                <w:r w:rsidRPr="00325B8C">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119289169"/>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3EE06CDF" w14:textId="77777777" w:rsidR="00750F6E" w:rsidRPr="00244568" w:rsidRDefault="00750F6E" w:rsidP="00750F6E">
                <w:pPr>
                  <w:rPr>
                    <w:rFonts w:ascii="Calibri" w:eastAsia="Calibri" w:hAnsi="Calibri" w:cs="Calibri"/>
                    <w:color w:val="auto"/>
                    <w:sz w:val="20"/>
                    <w:szCs w:val="20"/>
                  </w:rPr>
                </w:pPr>
                <w:r w:rsidRPr="0024456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41103871"/>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42BD6AD2" w14:textId="77777777" w:rsidR="00750F6E" w:rsidRPr="00244568" w:rsidRDefault="00750F6E" w:rsidP="00750F6E">
                <w:pPr>
                  <w:rPr>
                    <w:rFonts w:ascii="Calibri" w:eastAsia="Calibri" w:hAnsi="Calibri" w:cs="Calibri"/>
                    <w:color w:val="auto"/>
                    <w:sz w:val="20"/>
                    <w:szCs w:val="20"/>
                  </w:rPr>
                </w:pPr>
                <w:r w:rsidRPr="00244568">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991941557"/>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77B7E2E3" w14:textId="77777777" w:rsidR="00750F6E" w:rsidRPr="00244568" w:rsidRDefault="00750F6E" w:rsidP="00750F6E">
                <w:pPr>
                  <w:rPr>
                    <w:rFonts w:ascii="Calibri" w:eastAsia="Calibri" w:hAnsi="Calibri" w:cs="Calibri"/>
                    <w:color w:val="auto"/>
                    <w:sz w:val="20"/>
                    <w:szCs w:val="20"/>
                  </w:rPr>
                </w:pPr>
                <w:r w:rsidRPr="00244568">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63D368EE" w14:textId="59223622" w:rsidR="00750F6E" w:rsidRPr="00085EC2" w:rsidRDefault="00750F6E" w:rsidP="00750F6E">
            <w:pPr>
              <w:spacing w:before="0"/>
              <w:rPr>
                <w:rFonts w:ascii="Calibri" w:hAnsi="Calibri" w:cs="Calibri"/>
                <w:color w:val="auto"/>
                <w:sz w:val="20"/>
                <w:szCs w:val="20"/>
              </w:rPr>
            </w:pPr>
            <w:r w:rsidRPr="00085EC2">
              <w:rPr>
                <w:rFonts w:ascii="Calibri" w:hAnsi="Calibri" w:cs="Calibri"/>
                <w:color w:val="auto"/>
                <w:sz w:val="20"/>
                <w:szCs w:val="20"/>
              </w:rPr>
              <w:t>(1) Atsižvelgiant į tai, kad vidaus dokumentuose nėra nustatyt</w:t>
            </w:r>
            <w:r w:rsidR="009E58E7">
              <w:rPr>
                <w:rFonts w:ascii="Calibri" w:hAnsi="Calibri" w:cs="Calibri"/>
                <w:color w:val="auto"/>
                <w:sz w:val="20"/>
                <w:szCs w:val="20"/>
              </w:rPr>
              <w:t>i</w:t>
            </w:r>
            <w:r w:rsidRPr="00085EC2">
              <w:rPr>
                <w:rFonts w:ascii="Calibri" w:hAnsi="Calibri" w:cs="Calibri"/>
                <w:color w:val="auto"/>
                <w:sz w:val="20"/>
                <w:szCs w:val="20"/>
              </w:rPr>
              <w:t xml:space="preserve"> </w:t>
            </w:r>
            <w:r w:rsidR="00075865">
              <w:rPr>
                <w:rFonts w:ascii="Calibri" w:hAnsi="Calibri" w:cs="Calibri"/>
                <w:color w:val="auto"/>
                <w:sz w:val="20"/>
                <w:szCs w:val="20"/>
              </w:rPr>
              <w:t>P</w:t>
            </w:r>
            <w:r w:rsidR="00075865" w:rsidRPr="00085EC2">
              <w:rPr>
                <w:rFonts w:ascii="Calibri" w:hAnsi="Calibri" w:cs="Calibri"/>
                <w:color w:val="auto"/>
                <w:sz w:val="20"/>
                <w:szCs w:val="20"/>
              </w:rPr>
              <w:t xml:space="preserve">irkimų </w:t>
            </w:r>
            <w:r w:rsidRPr="00085EC2">
              <w:rPr>
                <w:rFonts w:ascii="Calibri" w:hAnsi="Calibri" w:cs="Calibri"/>
                <w:color w:val="auto"/>
                <w:sz w:val="20"/>
                <w:szCs w:val="20"/>
              </w:rPr>
              <w:t xml:space="preserve">plano parengimo ir tvirtinimo terminai, pirkimų planavimo procesas tampa nevaldomas ir praranda </w:t>
            </w:r>
            <w:proofErr w:type="spellStart"/>
            <w:r w:rsidRPr="00085EC2">
              <w:rPr>
                <w:rFonts w:ascii="Calibri" w:hAnsi="Calibri" w:cs="Calibri"/>
                <w:color w:val="auto"/>
                <w:sz w:val="20"/>
                <w:szCs w:val="20"/>
              </w:rPr>
              <w:t>prognozuojamumą</w:t>
            </w:r>
            <w:proofErr w:type="spellEnd"/>
            <w:r w:rsidRPr="00085EC2">
              <w:rPr>
                <w:rFonts w:ascii="Calibri" w:hAnsi="Calibri" w:cs="Calibri"/>
                <w:color w:val="auto"/>
                <w:sz w:val="20"/>
                <w:szCs w:val="20"/>
              </w:rPr>
              <w:t xml:space="preserve">. Toks reguliavimo trūkumas sudaro prielaidas pirkimų planavimo vilkinimui, pirkimų vykdymo fragmentacijai bei </w:t>
            </w:r>
            <w:r w:rsidRPr="00085EC2">
              <w:rPr>
                <w:rFonts w:ascii="Calibri" w:hAnsi="Calibri" w:cs="Calibri"/>
                <w:color w:val="auto"/>
                <w:sz w:val="20"/>
                <w:szCs w:val="20"/>
              </w:rPr>
              <w:lastRenderedPageBreak/>
              <w:t xml:space="preserve">neefektyviam išteklių panaudojimui, taip pat apsunkina atsakomybės ir kontrolės mechanizmų taikymą. </w:t>
            </w:r>
          </w:p>
          <w:p w14:paraId="64880E2E" w14:textId="22A3240B" w:rsidR="00750F6E" w:rsidRPr="00750F6E" w:rsidRDefault="00750F6E" w:rsidP="00750F6E">
            <w:pPr>
              <w:rPr>
                <w:rFonts w:ascii="Calibri" w:eastAsia="Calibri" w:hAnsi="Calibri" w:cs="Calibri"/>
                <w:color w:val="auto"/>
                <w:sz w:val="20"/>
                <w:szCs w:val="20"/>
              </w:rPr>
            </w:pPr>
            <w:r w:rsidRPr="00085EC2">
              <w:rPr>
                <w:rFonts w:ascii="Calibri" w:eastAsia="Calibri" w:hAnsi="Calibri" w:cs="Calibri"/>
                <w:color w:val="auto"/>
                <w:sz w:val="20"/>
                <w:szCs w:val="20"/>
              </w:rPr>
              <w:t xml:space="preserve">(2) Tais atvejais, kai </w:t>
            </w:r>
            <w:r w:rsidR="00075865">
              <w:rPr>
                <w:rFonts w:ascii="Calibri" w:eastAsia="Calibri" w:hAnsi="Calibri" w:cs="Calibri"/>
                <w:color w:val="auto"/>
                <w:sz w:val="20"/>
                <w:szCs w:val="20"/>
              </w:rPr>
              <w:t>P</w:t>
            </w:r>
            <w:r w:rsidR="00075865" w:rsidRPr="00085EC2">
              <w:rPr>
                <w:rFonts w:ascii="Calibri" w:eastAsia="Calibri" w:hAnsi="Calibri" w:cs="Calibri"/>
                <w:color w:val="auto"/>
                <w:sz w:val="20"/>
                <w:szCs w:val="20"/>
              </w:rPr>
              <w:t xml:space="preserve">irkimų </w:t>
            </w:r>
            <w:r w:rsidRPr="00085EC2">
              <w:rPr>
                <w:rFonts w:ascii="Calibri" w:eastAsia="Calibri" w:hAnsi="Calibri" w:cs="Calibri"/>
                <w:color w:val="auto"/>
                <w:sz w:val="20"/>
                <w:szCs w:val="20"/>
              </w:rPr>
              <w:t xml:space="preserve">plane pirkimo pradžia nurodoma ketvirčių intervalu, o konkretus paraiškos pateikimo terminas nėra aiškiai apibrėžtas, pirkimo iniciatorius sprendimą dėl pirkimo paraiškos pateikimo priima savarankiškai. Dėl tokio reguliavimo neapibrėžtumo neužtikrinama pakankama pirkimų inicijavimo proceso kontrolė, tampa sudėtinga valdyti </w:t>
            </w:r>
            <w:r w:rsidR="001B1EBD">
              <w:rPr>
                <w:rFonts w:ascii="Calibri" w:eastAsia="Calibri" w:hAnsi="Calibri" w:cs="Calibri"/>
                <w:color w:val="auto"/>
                <w:sz w:val="20"/>
                <w:szCs w:val="20"/>
              </w:rPr>
              <w:t>P</w:t>
            </w:r>
            <w:r w:rsidR="001B1EBD" w:rsidRPr="00085EC2">
              <w:rPr>
                <w:rFonts w:ascii="Calibri" w:eastAsia="Calibri" w:hAnsi="Calibri" w:cs="Calibri"/>
                <w:color w:val="auto"/>
                <w:sz w:val="20"/>
                <w:szCs w:val="20"/>
              </w:rPr>
              <w:t xml:space="preserve">irkimų </w:t>
            </w:r>
            <w:r w:rsidRPr="00085EC2">
              <w:rPr>
                <w:rFonts w:ascii="Calibri" w:eastAsia="Calibri" w:hAnsi="Calibri" w:cs="Calibri"/>
                <w:color w:val="auto"/>
                <w:sz w:val="20"/>
                <w:szCs w:val="20"/>
              </w:rPr>
              <w:t>plano įgyvendinimą ir iš anksto suplanuoti bei užtikrinti pakankamus Pirkimų vykdytojo resursus.</w:t>
            </w:r>
          </w:p>
        </w:tc>
        <w:tc>
          <w:tcPr>
            <w:tcW w:w="1061" w:type="pct"/>
            <w:tcBorders>
              <w:top w:val="single" w:sz="4" w:space="0" w:color="auto"/>
              <w:left w:val="single" w:sz="4" w:space="0" w:color="auto"/>
              <w:bottom w:val="single" w:sz="4" w:space="0" w:color="auto"/>
              <w:right w:val="single" w:sz="4" w:space="0" w:color="auto"/>
            </w:tcBorders>
          </w:tcPr>
          <w:p w14:paraId="164AA6EF" w14:textId="1083AD91" w:rsidR="00750F6E" w:rsidRPr="00750F6E" w:rsidRDefault="00750F6E" w:rsidP="00750F6E">
            <w:pPr>
              <w:spacing w:before="0"/>
              <w:rPr>
                <w:rFonts w:ascii="Calibri" w:hAnsi="Calibri" w:cs="Calibri"/>
                <w:color w:val="auto"/>
                <w:sz w:val="20"/>
                <w:szCs w:val="20"/>
              </w:rPr>
            </w:pPr>
            <w:r w:rsidRPr="00750F6E">
              <w:rPr>
                <w:rFonts w:ascii="Calibri" w:hAnsi="Calibri" w:cs="Calibri"/>
                <w:color w:val="auto"/>
                <w:sz w:val="20"/>
                <w:szCs w:val="20"/>
              </w:rPr>
              <w:lastRenderedPageBreak/>
              <w:t xml:space="preserve">(1) Vidaus dokumentuose aiškiai apibrėžti konkretų </w:t>
            </w:r>
            <w:r w:rsidR="001B1EBD">
              <w:rPr>
                <w:rFonts w:ascii="Calibri" w:hAnsi="Calibri" w:cs="Calibri"/>
                <w:color w:val="auto"/>
                <w:sz w:val="20"/>
                <w:szCs w:val="20"/>
              </w:rPr>
              <w:t>P</w:t>
            </w:r>
            <w:r w:rsidR="001B1EBD" w:rsidRPr="00750F6E">
              <w:rPr>
                <w:rFonts w:ascii="Calibri" w:hAnsi="Calibri" w:cs="Calibri"/>
                <w:color w:val="auto"/>
                <w:sz w:val="20"/>
                <w:szCs w:val="20"/>
              </w:rPr>
              <w:t xml:space="preserve">irkimų </w:t>
            </w:r>
            <w:r w:rsidRPr="00750F6E">
              <w:rPr>
                <w:rFonts w:ascii="Calibri" w:hAnsi="Calibri" w:cs="Calibri"/>
                <w:color w:val="auto"/>
                <w:sz w:val="20"/>
                <w:szCs w:val="20"/>
              </w:rPr>
              <w:t xml:space="preserve">plano parengimo bei tvirtinimo terminą. </w:t>
            </w:r>
          </w:p>
          <w:p w14:paraId="59429D6E" w14:textId="391B7DF4" w:rsidR="00750F6E" w:rsidRPr="00750F6E" w:rsidRDefault="00750F6E" w:rsidP="00750F6E">
            <w:pPr>
              <w:rPr>
                <w:rFonts w:ascii="Calibri" w:hAnsi="Calibri" w:cs="Calibri"/>
                <w:color w:val="auto"/>
                <w:sz w:val="20"/>
                <w:szCs w:val="20"/>
              </w:rPr>
            </w:pPr>
            <w:r w:rsidRPr="00750F6E">
              <w:rPr>
                <w:rFonts w:ascii="Calibri" w:hAnsi="Calibri" w:cs="Calibri"/>
                <w:color w:val="auto"/>
                <w:sz w:val="20"/>
                <w:szCs w:val="20"/>
              </w:rPr>
              <w:t>(2) Pirkimų plane nustatyti paraiškos pateikimo datą;</w:t>
            </w:r>
          </w:p>
          <w:p w14:paraId="221DC451" w14:textId="26A646C7" w:rsidR="00750F6E" w:rsidRPr="00750F6E" w:rsidRDefault="00750F6E" w:rsidP="00750F6E">
            <w:pPr>
              <w:rPr>
                <w:rFonts w:ascii="Calibri" w:hAnsi="Calibri" w:cs="Calibri"/>
                <w:color w:val="auto"/>
                <w:sz w:val="20"/>
                <w:szCs w:val="20"/>
              </w:rPr>
            </w:pPr>
            <w:r w:rsidRPr="00750F6E">
              <w:rPr>
                <w:rFonts w:ascii="Calibri" w:hAnsi="Calibri" w:cs="Calibri"/>
                <w:color w:val="auto"/>
                <w:sz w:val="20"/>
                <w:szCs w:val="20"/>
              </w:rPr>
              <w:t xml:space="preserve">(3) </w:t>
            </w:r>
            <w:r w:rsidR="009E58E7">
              <w:rPr>
                <w:rFonts w:ascii="Calibri" w:hAnsi="Calibri" w:cs="Calibri"/>
                <w:color w:val="auto"/>
                <w:sz w:val="20"/>
                <w:szCs w:val="20"/>
              </w:rPr>
              <w:t>S</w:t>
            </w:r>
            <w:r w:rsidRPr="00750F6E">
              <w:rPr>
                <w:rFonts w:ascii="Calibri" w:hAnsi="Calibri" w:cs="Calibri"/>
                <w:color w:val="auto"/>
                <w:sz w:val="20"/>
                <w:szCs w:val="20"/>
              </w:rPr>
              <w:t xml:space="preserve">iekiant užtikrinti, kad </w:t>
            </w:r>
            <w:r w:rsidR="001B1EBD">
              <w:rPr>
                <w:rFonts w:ascii="Calibri" w:hAnsi="Calibri" w:cs="Calibri"/>
                <w:color w:val="auto"/>
                <w:sz w:val="20"/>
                <w:szCs w:val="20"/>
              </w:rPr>
              <w:t>P</w:t>
            </w:r>
            <w:r w:rsidR="001B1EBD" w:rsidRPr="00750F6E">
              <w:rPr>
                <w:rFonts w:ascii="Calibri" w:hAnsi="Calibri" w:cs="Calibri"/>
                <w:color w:val="auto"/>
                <w:sz w:val="20"/>
                <w:szCs w:val="20"/>
              </w:rPr>
              <w:t xml:space="preserve">irkimų </w:t>
            </w:r>
            <w:r w:rsidRPr="00750F6E">
              <w:rPr>
                <w:rFonts w:ascii="Calibri" w:hAnsi="Calibri" w:cs="Calibri"/>
                <w:color w:val="auto"/>
                <w:sz w:val="20"/>
                <w:szCs w:val="20"/>
              </w:rPr>
              <w:t xml:space="preserve">plano įgyvendinimas vyktų pagal </w:t>
            </w:r>
            <w:r w:rsidRPr="00750F6E">
              <w:rPr>
                <w:rFonts w:ascii="Calibri" w:hAnsi="Calibri" w:cs="Calibri"/>
                <w:color w:val="auto"/>
                <w:sz w:val="20"/>
                <w:szCs w:val="20"/>
              </w:rPr>
              <w:lastRenderedPageBreak/>
              <w:t>suplanuotus terminus ir būtų valdomas bei prognozuojamas, paskir</w:t>
            </w:r>
            <w:r w:rsidR="005C666F">
              <w:rPr>
                <w:rFonts w:ascii="Calibri" w:hAnsi="Calibri" w:cs="Calibri"/>
                <w:color w:val="auto"/>
                <w:sz w:val="20"/>
                <w:szCs w:val="20"/>
              </w:rPr>
              <w:t>ti</w:t>
            </w:r>
            <w:r w:rsidRPr="00750F6E">
              <w:rPr>
                <w:rFonts w:ascii="Calibri" w:hAnsi="Calibri" w:cs="Calibri"/>
                <w:color w:val="auto"/>
                <w:sz w:val="20"/>
                <w:szCs w:val="20"/>
              </w:rPr>
              <w:t xml:space="preserve"> asmenis, atsakingus už pirkimų inicijavimo terminų laikymosi stebėseną.</w:t>
            </w:r>
          </w:p>
          <w:p w14:paraId="2B2F0C03" w14:textId="77777777" w:rsidR="00750F6E" w:rsidRPr="00750F6E" w:rsidRDefault="00750F6E" w:rsidP="00750F6E">
            <w:pPr>
              <w:rPr>
                <w:rFonts w:ascii="Calibri" w:hAnsi="Calibri" w:cs="Calibri"/>
                <w:color w:val="auto"/>
                <w:sz w:val="20"/>
                <w:szCs w:val="20"/>
              </w:rPr>
            </w:pPr>
          </w:p>
          <w:p w14:paraId="7C7ECDA5" w14:textId="67AA8659" w:rsidR="00750F6E" w:rsidRPr="00750F6E" w:rsidRDefault="002A3BDE" w:rsidP="00750F6E">
            <w:pPr>
              <w:rPr>
                <w:rFonts w:ascii="Calibri" w:hAnsi="Calibri" w:cs="Calibri"/>
                <w:color w:val="auto"/>
                <w:sz w:val="20"/>
                <w:szCs w:val="20"/>
              </w:rPr>
            </w:pPr>
            <w:r>
              <w:rPr>
                <w:rFonts w:ascii="Calibri" w:hAnsi="Calibri" w:cs="Calibri"/>
                <w:color w:val="auto"/>
                <w:sz w:val="20"/>
                <w:szCs w:val="20"/>
              </w:rPr>
              <w:t>Rekomenduojamas t</w:t>
            </w:r>
            <w:r w:rsidRPr="00750F6E">
              <w:rPr>
                <w:rFonts w:ascii="Calibri" w:hAnsi="Calibri" w:cs="Calibri"/>
                <w:color w:val="auto"/>
                <w:sz w:val="20"/>
                <w:szCs w:val="20"/>
              </w:rPr>
              <w:t>erminas</w:t>
            </w:r>
            <w:r w:rsidR="00750F6E" w:rsidRPr="00750F6E">
              <w:rPr>
                <w:rFonts w:ascii="Calibri" w:hAnsi="Calibri" w:cs="Calibri"/>
                <w:color w:val="auto"/>
                <w:sz w:val="20"/>
                <w:szCs w:val="20"/>
              </w:rPr>
              <w:t xml:space="preserve">: </w:t>
            </w:r>
            <w:r w:rsidR="00750F6E">
              <w:rPr>
                <w:rFonts w:ascii="Calibri" w:hAnsi="Calibri" w:cs="Calibri"/>
                <w:color w:val="auto"/>
                <w:sz w:val="20"/>
                <w:szCs w:val="20"/>
              </w:rPr>
              <w:t>2026 m. rugsėjo mėn.</w:t>
            </w:r>
          </w:p>
          <w:p w14:paraId="5294F452" w14:textId="6B010C9F" w:rsidR="00750F6E" w:rsidRPr="00750F6E" w:rsidRDefault="00750F6E" w:rsidP="00750F6E">
            <w:pPr>
              <w:rPr>
                <w:rFonts w:ascii="Calibri" w:hAnsi="Calibri" w:cs="Calibri"/>
                <w:color w:val="auto"/>
                <w:sz w:val="20"/>
                <w:szCs w:val="20"/>
                <w:highlight w:val="yellow"/>
              </w:rPr>
            </w:pPr>
          </w:p>
        </w:tc>
        <w:tc>
          <w:tcPr>
            <w:tcW w:w="908" w:type="pct"/>
            <w:tcBorders>
              <w:top w:val="single" w:sz="4" w:space="0" w:color="auto"/>
              <w:left w:val="single" w:sz="4" w:space="0" w:color="auto"/>
              <w:bottom w:val="single" w:sz="4" w:space="0" w:color="auto"/>
              <w:right w:val="single" w:sz="4" w:space="0" w:color="auto"/>
            </w:tcBorders>
          </w:tcPr>
          <w:p w14:paraId="6457464D" w14:textId="77777777" w:rsidR="00EB1CC7" w:rsidRPr="00EB1CC7" w:rsidRDefault="00EB1CC7" w:rsidP="00EB1CC7">
            <w:pPr>
              <w:rPr>
                <w:rFonts w:ascii="Calibri" w:eastAsia="Calibri" w:hAnsi="Calibri" w:cs="Calibri"/>
                <w:color w:val="auto"/>
                <w:sz w:val="20"/>
                <w:szCs w:val="20"/>
                <w:lang w:val="pt-BR"/>
              </w:rPr>
            </w:pPr>
            <w:r w:rsidRPr="00EB1CC7">
              <w:rPr>
                <w:rFonts w:ascii="Calibri" w:eastAsia="Calibri" w:hAnsi="Calibri" w:cs="Calibri"/>
                <w:color w:val="auto"/>
                <w:sz w:val="20"/>
                <w:szCs w:val="20"/>
                <w:lang w:val="pt-BR"/>
              </w:rPr>
              <w:lastRenderedPageBreak/>
              <w:t>1.</w:t>
            </w:r>
            <w:r w:rsidRPr="00EB1CC7">
              <w:rPr>
                <w:color w:val="auto"/>
                <w:lang w:val="pt-BR"/>
              </w:rPr>
              <w:t xml:space="preserve"> </w:t>
            </w:r>
            <w:r w:rsidRPr="00EB1CC7">
              <w:rPr>
                <w:rFonts w:ascii="Calibri" w:eastAsia="Calibri" w:hAnsi="Calibri" w:cs="Calibri"/>
                <w:color w:val="auto"/>
                <w:sz w:val="20"/>
                <w:szCs w:val="20"/>
              </w:rPr>
              <w:t>Vidaus dokumentuose nustatyti konkretų Pirkimų plano parengimo ir tvirtinimo terminą.</w:t>
            </w:r>
          </w:p>
          <w:p w14:paraId="0330EF6A" w14:textId="77777777" w:rsidR="00EB1CC7" w:rsidRPr="00EB1CC7" w:rsidRDefault="00EB1CC7" w:rsidP="00EB1CC7">
            <w:pPr>
              <w:rPr>
                <w:rFonts w:ascii="Calibri" w:eastAsia="Calibri" w:hAnsi="Calibri" w:cs="Calibri"/>
                <w:color w:val="auto"/>
                <w:sz w:val="20"/>
                <w:szCs w:val="20"/>
                <w:lang w:val="pt-BR"/>
              </w:rPr>
            </w:pPr>
            <w:r w:rsidRPr="00EB1CC7">
              <w:rPr>
                <w:rFonts w:ascii="Calibri" w:eastAsia="Calibri" w:hAnsi="Calibri" w:cs="Calibri"/>
                <w:color w:val="auto"/>
                <w:sz w:val="20"/>
                <w:szCs w:val="20"/>
                <w:lang w:val="pt-BR"/>
              </w:rPr>
              <w:t>2.</w:t>
            </w:r>
            <w:r w:rsidRPr="00EB1CC7">
              <w:rPr>
                <w:color w:val="auto"/>
                <w:lang w:val="pt-BR"/>
              </w:rPr>
              <w:t xml:space="preserve"> </w:t>
            </w:r>
            <w:r w:rsidRPr="00EB1CC7">
              <w:rPr>
                <w:rFonts w:ascii="Calibri" w:eastAsia="Calibri" w:hAnsi="Calibri" w:cs="Calibri"/>
                <w:color w:val="auto"/>
                <w:sz w:val="20"/>
                <w:szCs w:val="20"/>
              </w:rPr>
              <w:t xml:space="preserve">Atnaujinti Pirkimų plano formą ir nustatyti konkrečią pirkimo paraiškos pateikimo </w:t>
            </w:r>
            <w:r w:rsidRPr="00EB1CC7">
              <w:rPr>
                <w:rFonts w:ascii="Calibri" w:eastAsia="Calibri" w:hAnsi="Calibri" w:cs="Calibri"/>
                <w:color w:val="auto"/>
                <w:sz w:val="20"/>
                <w:szCs w:val="20"/>
              </w:rPr>
              <w:lastRenderedPageBreak/>
              <w:t>datą arba terminą, užtikrinant pirkimų inicijavimo proceso kontrolę.</w:t>
            </w:r>
          </w:p>
          <w:p w14:paraId="075D5728" w14:textId="77777777" w:rsidR="00EB1CC7" w:rsidRPr="00EB1CC7" w:rsidRDefault="00EB1CC7" w:rsidP="00EB1CC7">
            <w:pPr>
              <w:rPr>
                <w:rFonts w:ascii="Calibri" w:hAnsi="Calibri" w:cs="Calibri"/>
                <w:color w:val="auto"/>
                <w:sz w:val="20"/>
                <w:szCs w:val="20"/>
              </w:rPr>
            </w:pPr>
            <w:r w:rsidRPr="00EB1CC7">
              <w:rPr>
                <w:rFonts w:ascii="Calibri" w:eastAsia="Calibri" w:hAnsi="Calibri" w:cs="Calibri"/>
                <w:color w:val="auto"/>
                <w:sz w:val="20"/>
                <w:szCs w:val="20"/>
              </w:rPr>
              <w:t xml:space="preserve">3. Paskirti atsakingą asmenį už </w:t>
            </w:r>
            <w:r w:rsidRPr="00EB1CC7">
              <w:rPr>
                <w:rFonts w:ascii="Calibri" w:hAnsi="Calibri" w:cs="Calibri"/>
                <w:color w:val="auto"/>
                <w:sz w:val="20"/>
                <w:szCs w:val="20"/>
              </w:rPr>
              <w:t>pirkimų inicijavimo terminų laikymosi stebėseną.</w:t>
            </w:r>
          </w:p>
          <w:p w14:paraId="22E53C01" w14:textId="77777777" w:rsidR="00EB1CC7" w:rsidRPr="00EB1CC7" w:rsidRDefault="00EB1CC7" w:rsidP="00EB1CC7">
            <w:pPr>
              <w:rPr>
                <w:rFonts w:ascii="Calibri" w:eastAsia="Calibri" w:hAnsi="Calibri" w:cs="Calibri"/>
                <w:color w:val="auto"/>
                <w:sz w:val="20"/>
                <w:szCs w:val="20"/>
              </w:rPr>
            </w:pPr>
          </w:p>
          <w:p w14:paraId="62E260EB" w14:textId="77777777" w:rsidR="00EB1CC7" w:rsidRDefault="00EB1CC7" w:rsidP="00EB1CC7">
            <w:pPr>
              <w:rPr>
                <w:rFonts w:ascii="Calibri" w:eastAsia="Calibri" w:hAnsi="Calibri" w:cs="Calibri"/>
                <w:color w:val="auto"/>
                <w:sz w:val="20"/>
                <w:szCs w:val="20"/>
              </w:rPr>
            </w:pPr>
            <w:r w:rsidRPr="00EB1CC7">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EB1CC7">
              <w:rPr>
                <w:rFonts w:ascii="Calibri" w:eastAsia="Calibri" w:hAnsi="Calibri" w:cs="Calibri"/>
                <w:color w:val="auto"/>
                <w:sz w:val="20"/>
                <w:szCs w:val="20"/>
              </w:rPr>
              <w:t>,</w:t>
            </w:r>
          </w:p>
          <w:p w14:paraId="376DC010" w14:textId="13768659" w:rsidR="00750F6E" w:rsidRPr="00EB1CC7" w:rsidRDefault="00EB1CC7" w:rsidP="00EB1CC7">
            <w:pPr>
              <w:rPr>
                <w:rFonts w:ascii="Calibri" w:eastAsia="Calibri" w:hAnsi="Calibri" w:cs="Calibri"/>
                <w:color w:val="auto"/>
                <w:sz w:val="20"/>
                <w:szCs w:val="20"/>
              </w:rPr>
            </w:pPr>
            <w:r>
              <w:rPr>
                <w:rFonts w:ascii="Calibri" w:eastAsia="Calibri" w:hAnsi="Calibri" w:cs="Calibri"/>
                <w:color w:val="auto"/>
                <w:sz w:val="20"/>
                <w:szCs w:val="20"/>
              </w:rPr>
              <w:t>Termin</w:t>
            </w:r>
            <w:r w:rsidR="00BA4963">
              <w:rPr>
                <w:rFonts w:ascii="Calibri" w:eastAsia="Calibri" w:hAnsi="Calibri" w:cs="Calibri"/>
                <w:color w:val="auto"/>
                <w:sz w:val="20"/>
                <w:szCs w:val="20"/>
              </w:rPr>
              <w:t>a</w:t>
            </w:r>
            <w:r>
              <w:rPr>
                <w:rFonts w:ascii="Calibri" w:eastAsia="Calibri" w:hAnsi="Calibri" w:cs="Calibri"/>
                <w:color w:val="auto"/>
                <w:sz w:val="20"/>
                <w:szCs w:val="20"/>
              </w:rPr>
              <w:t>s:</w:t>
            </w:r>
            <w:r w:rsidRPr="00EB1CC7">
              <w:rPr>
                <w:rFonts w:ascii="Calibri" w:eastAsia="Calibri" w:hAnsi="Calibri" w:cs="Calibri"/>
                <w:color w:val="auto"/>
                <w:sz w:val="20"/>
                <w:szCs w:val="20"/>
              </w:rPr>
              <w:t xml:space="preserve"> iki 2026 m. rugsėjo 1 d.</w:t>
            </w:r>
          </w:p>
        </w:tc>
      </w:tr>
      <w:tr w:rsidR="00B2519B" w:rsidRPr="00B2519B" w14:paraId="37F8E450" w14:textId="77777777" w:rsidTr="00746B34">
        <w:tc>
          <w:tcPr>
            <w:tcW w:w="1011" w:type="pct"/>
            <w:tcBorders>
              <w:top w:val="single" w:sz="4" w:space="0" w:color="auto"/>
              <w:left w:val="single" w:sz="4" w:space="0" w:color="auto"/>
              <w:bottom w:val="single" w:sz="4" w:space="0" w:color="auto"/>
              <w:right w:val="single" w:sz="4" w:space="0" w:color="auto"/>
            </w:tcBorders>
          </w:tcPr>
          <w:p w14:paraId="7BBF6053" w14:textId="77777777" w:rsidR="00584631" w:rsidRPr="00B2519B" w:rsidRDefault="00584631" w:rsidP="00584631">
            <w:pPr>
              <w:rPr>
                <w:rFonts w:ascii="Calibri" w:eastAsia="Calibri" w:hAnsi="Calibri" w:cs="Calibri"/>
                <w:color w:val="auto"/>
                <w:sz w:val="20"/>
                <w:szCs w:val="20"/>
              </w:rPr>
            </w:pPr>
            <w:r w:rsidRPr="00B2519B">
              <w:rPr>
                <w:rFonts w:ascii="Calibri" w:eastAsia="Calibri" w:hAnsi="Calibri" w:cs="Calibri"/>
                <w:color w:val="auto"/>
                <w:sz w:val="20"/>
                <w:szCs w:val="20"/>
              </w:rPr>
              <w:lastRenderedPageBreak/>
              <w:t>Atsakingų asmenų mokymai</w:t>
            </w:r>
          </w:p>
        </w:tc>
        <w:sdt>
          <w:sdtPr>
            <w:rPr>
              <w:rFonts w:ascii="Calibri" w:eastAsia="Calibri" w:hAnsi="Calibri" w:cs="Calibri"/>
              <w:sz w:val="20"/>
              <w:szCs w:val="20"/>
            </w:rPr>
            <w:id w:val="-225995079"/>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77DF4543" w14:textId="129FFB82" w:rsidR="00584631" w:rsidRPr="00B2519B" w:rsidRDefault="00983EB3" w:rsidP="00584631">
                <w:pPr>
                  <w:rPr>
                    <w:rFonts w:ascii="Calibri" w:eastAsia="Calibri" w:hAnsi="Calibri" w:cs="Calibri"/>
                    <w:color w:val="auto"/>
                    <w:sz w:val="20"/>
                    <w:szCs w:val="20"/>
                  </w:rPr>
                </w:pPr>
                <w:r w:rsidRPr="00B2519B">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556548215"/>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4B7117F2" w14:textId="1DFD1BDC" w:rsidR="00584631" w:rsidRPr="00B2519B" w:rsidRDefault="00983EB3" w:rsidP="00584631">
                <w:pPr>
                  <w:rPr>
                    <w:rFonts w:ascii="Calibri" w:eastAsia="Calibri" w:hAnsi="Calibri" w:cs="Calibri"/>
                    <w:color w:val="auto"/>
                    <w:sz w:val="20"/>
                    <w:szCs w:val="20"/>
                  </w:rPr>
                </w:pPr>
                <w:r w:rsidRPr="00B2519B">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58722209"/>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4CB07B73" w14:textId="77777777" w:rsidR="00584631" w:rsidRPr="00B2519B" w:rsidRDefault="00584631" w:rsidP="00584631">
                <w:pPr>
                  <w:rPr>
                    <w:rFonts w:ascii="Calibri" w:eastAsia="Calibri" w:hAnsi="Calibri" w:cs="Calibri"/>
                    <w:color w:val="auto"/>
                    <w:sz w:val="20"/>
                    <w:szCs w:val="20"/>
                  </w:rPr>
                </w:pPr>
                <w:r w:rsidRPr="00B2519B">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308216058"/>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97CD122" w14:textId="77777777" w:rsidR="00584631" w:rsidRPr="00B2519B" w:rsidRDefault="00584631" w:rsidP="00584631">
                <w:pPr>
                  <w:rPr>
                    <w:rFonts w:ascii="Calibri" w:eastAsia="Calibri" w:hAnsi="Calibri" w:cs="Calibri"/>
                    <w:color w:val="auto"/>
                    <w:sz w:val="20"/>
                    <w:szCs w:val="20"/>
                  </w:rPr>
                </w:pPr>
                <w:r w:rsidRPr="00B2519B">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346FBD79" w14:textId="76B8DB5B" w:rsidR="00C96737" w:rsidRPr="00B2519B" w:rsidRDefault="00DC3BCE" w:rsidP="00685897">
            <w:pPr>
              <w:rPr>
                <w:rFonts w:ascii="Calibri" w:eastAsia="Calibri" w:hAnsi="Calibri" w:cs="Calibri"/>
                <w:color w:val="auto"/>
                <w:sz w:val="20"/>
                <w:szCs w:val="20"/>
              </w:rPr>
            </w:pPr>
            <w:r w:rsidRPr="00B2519B">
              <w:rPr>
                <w:rFonts w:ascii="Calibri" w:eastAsia="Calibri" w:hAnsi="Calibri" w:cs="Calibri"/>
                <w:color w:val="auto"/>
                <w:sz w:val="20"/>
                <w:szCs w:val="20"/>
              </w:rPr>
              <w:t>P</w:t>
            </w:r>
            <w:r w:rsidR="004A7AE0">
              <w:rPr>
                <w:rFonts w:ascii="Calibri" w:eastAsia="Calibri" w:hAnsi="Calibri" w:cs="Calibri"/>
                <w:color w:val="auto"/>
                <w:sz w:val="20"/>
                <w:szCs w:val="20"/>
              </w:rPr>
              <w:t>irkimų vykdytojas</w:t>
            </w:r>
            <w:r w:rsidRPr="00B2519B">
              <w:rPr>
                <w:rFonts w:ascii="Calibri" w:eastAsia="Calibri" w:hAnsi="Calibri" w:cs="Calibri"/>
                <w:color w:val="auto"/>
                <w:sz w:val="20"/>
                <w:szCs w:val="20"/>
              </w:rPr>
              <w:t xml:space="preserve"> neužtikrina sistemingo kvalifikacijos kėlimo visiems pasirengimo pirkimams etape dalyvaujantiems atsakingiems asmenims. </w:t>
            </w:r>
            <w:r w:rsidR="004B49BC">
              <w:rPr>
                <w:rFonts w:ascii="Calibri" w:eastAsia="Calibri" w:hAnsi="Calibri" w:cs="Calibri"/>
                <w:color w:val="auto"/>
                <w:sz w:val="20"/>
                <w:szCs w:val="20"/>
              </w:rPr>
              <w:t>Taip pat</w:t>
            </w:r>
            <w:r w:rsidR="00CD18D9">
              <w:rPr>
                <w:rFonts w:ascii="Calibri" w:eastAsia="Calibri" w:hAnsi="Calibri" w:cs="Calibri"/>
                <w:color w:val="auto"/>
                <w:sz w:val="20"/>
                <w:szCs w:val="20"/>
              </w:rPr>
              <w:t>,</w:t>
            </w:r>
            <w:r w:rsidR="004B49BC">
              <w:rPr>
                <w:rFonts w:ascii="Calibri" w:eastAsia="Calibri" w:hAnsi="Calibri" w:cs="Calibri"/>
                <w:color w:val="auto"/>
                <w:sz w:val="20"/>
                <w:szCs w:val="20"/>
              </w:rPr>
              <w:t xml:space="preserve"> Pirkimų vykdytojas</w:t>
            </w:r>
            <w:r w:rsidR="004C3170" w:rsidRPr="00B2519B">
              <w:rPr>
                <w:rFonts w:ascii="Calibri" w:eastAsia="Calibri" w:hAnsi="Calibri" w:cs="Calibri"/>
                <w:color w:val="auto"/>
                <w:sz w:val="20"/>
                <w:szCs w:val="20"/>
              </w:rPr>
              <w:t xml:space="preserve"> neturi nuoseklios kvalifikacijos kėlimo sistemos, </w:t>
            </w:r>
            <w:r w:rsidR="00481E9F" w:rsidRPr="00B2519B">
              <w:rPr>
                <w:rFonts w:ascii="Calibri" w:eastAsia="Calibri" w:hAnsi="Calibri" w:cs="Calibri"/>
                <w:color w:val="auto"/>
                <w:sz w:val="20"/>
                <w:szCs w:val="20"/>
              </w:rPr>
              <w:t>ne</w:t>
            </w:r>
            <w:r w:rsidR="004C3170" w:rsidRPr="00B2519B">
              <w:rPr>
                <w:rFonts w:ascii="Calibri" w:eastAsia="Calibri" w:hAnsi="Calibri" w:cs="Calibri"/>
                <w:color w:val="auto"/>
                <w:sz w:val="20"/>
                <w:szCs w:val="20"/>
              </w:rPr>
              <w:t>rengia individual</w:t>
            </w:r>
            <w:r w:rsidR="00481E9F" w:rsidRPr="00B2519B">
              <w:rPr>
                <w:rFonts w:ascii="Calibri" w:eastAsia="Calibri" w:hAnsi="Calibri" w:cs="Calibri"/>
                <w:color w:val="auto"/>
                <w:sz w:val="20"/>
                <w:szCs w:val="20"/>
              </w:rPr>
              <w:t>ių</w:t>
            </w:r>
            <w:r w:rsidR="004C3170" w:rsidRPr="00B2519B">
              <w:rPr>
                <w:rFonts w:ascii="Calibri" w:eastAsia="Calibri" w:hAnsi="Calibri" w:cs="Calibri"/>
                <w:color w:val="auto"/>
                <w:sz w:val="20"/>
                <w:szCs w:val="20"/>
              </w:rPr>
              <w:t xml:space="preserve"> kvalifikacijos kėlimo plan</w:t>
            </w:r>
            <w:r w:rsidR="00481E9F" w:rsidRPr="00B2519B">
              <w:rPr>
                <w:rFonts w:ascii="Calibri" w:eastAsia="Calibri" w:hAnsi="Calibri" w:cs="Calibri"/>
                <w:color w:val="auto"/>
                <w:sz w:val="20"/>
                <w:szCs w:val="20"/>
              </w:rPr>
              <w:t>ų</w:t>
            </w:r>
            <w:r w:rsidR="004C3170" w:rsidRPr="00B2519B">
              <w:rPr>
                <w:rFonts w:ascii="Calibri" w:eastAsia="Calibri" w:hAnsi="Calibri" w:cs="Calibri"/>
                <w:color w:val="auto"/>
                <w:sz w:val="20"/>
                <w:szCs w:val="20"/>
              </w:rPr>
              <w:t xml:space="preserve"> kiekvienam atsakingam asmeniui, neįvardija konkre</w:t>
            </w:r>
            <w:r w:rsidR="00481E9F" w:rsidRPr="00B2519B">
              <w:rPr>
                <w:rFonts w:ascii="Calibri" w:eastAsia="Calibri" w:hAnsi="Calibri" w:cs="Calibri"/>
                <w:color w:val="auto"/>
                <w:sz w:val="20"/>
                <w:szCs w:val="20"/>
              </w:rPr>
              <w:t>čių</w:t>
            </w:r>
            <w:r w:rsidR="004C3170" w:rsidRPr="00B2519B">
              <w:rPr>
                <w:rFonts w:ascii="Calibri" w:eastAsia="Calibri" w:hAnsi="Calibri" w:cs="Calibri"/>
                <w:color w:val="auto"/>
                <w:sz w:val="20"/>
                <w:szCs w:val="20"/>
              </w:rPr>
              <w:t xml:space="preserve"> asmenini</w:t>
            </w:r>
            <w:r w:rsidR="00846A25" w:rsidRPr="00B2519B">
              <w:rPr>
                <w:rFonts w:ascii="Calibri" w:eastAsia="Calibri" w:hAnsi="Calibri" w:cs="Calibri"/>
                <w:color w:val="auto"/>
                <w:sz w:val="20"/>
                <w:szCs w:val="20"/>
              </w:rPr>
              <w:t>ų</w:t>
            </w:r>
            <w:r w:rsidR="004C3170" w:rsidRPr="00B2519B">
              <w:rPr>
                <w:rFonts w:ascii="Calibri" w:eastAsia="Calibri" w:hAnsi="Calibri" w:cs="Calibri"/>
                <w:color w:val="auto"/>
                <w:sz w:val="20"/>
                <w:szCs w:val="20"/>
              </w:rPr>
              <w:t xml:space="preserve"> mokymosi tiksl</w:t>
            </w:r>
            <w:r w:rsidR="00846A25" w:rsidRPr="00B2519B">
              <w:rPr>
                <w:rFonts w:ascii="Calibri" w:eastAsia="Calibri" w:hAnsi="Calibri" w:cs="Calibri"/>
                <w:color w:val="auto"/>
                <w:sz w:val="20"/>
                <w:szCs w:val="20"/>
              </w:rPr>
              <w:t>ų</w:t>
            </w:r>
            <w:r w:rsidR="001A111A" w:rsidRPr="00B2519B">
              <w:rPr>
                <w:rFonts w:ascii="Calibri" w:eastAsia="Calibri" w:hAnsi="Calibri" w:cs="Calibri"/>
                <w:color w:val="auto"/>
                <w:sz w:val="20"/>
                <w:szCs w:val="20"/>
              </w:rPr>
              <w:t xml:space="preserve">. </w:t>
            </w:r>
            <w:r w:rsidR="00DA5050" w:rsidRPr="00B2519B">
              <w:rPr>
                <w:rFonts w:ascii="Calibri" w:eastAsia="Calibri" w:hAnsi="Calibri" w:cs="Calibri"/>
                <w:color w:val="auto"/>
                <w:sz w:val="20"/>
                <w:szCs w:val="20"/>
              </w:rPr>
              <w:t>2025 m. tik 2 pirkimo iniciatori</w:t>
            </w:r>
            <w:r w:rsidR="001A111A" w:rsidRPr="00B2519B">
              <w:rPr>
                <w:rFonts w:ascii="Calibri" w:eastAsia="Calibri" w:hAnsi="Calibri" w:cs="Calibri"/>
                <w:color w:val="auto"/>
                <w:sz w:val="20"/>
                <w:szCs w:val="20"/>
              </w:rPr>
              <w:t>ai</w:t>
            </w:r>
            <w:r w:rsidR="00DA5050" w:rsidRPr="00B2519B">
              <w:rPr>
                <w:rFonts w:ascii="Calibri" w:eastAsia="Calibri" w:hAnsi="Calibri" w:cs="Calibri"/>
                <w:color w:val="auto"/>
                <w:sz w:val="20"/>
                <w:szCs w:val="20"/>
              </w:rPr>
              <w:t xml:space="preserve"> </w:t>
            </w:r>
            <w:r w:rsidR="00EE7FDF" w:rsidRPr="00EE7FDF">
              <w:rPr>
                <w:rFonts w:ascii="Calibri" w:eastAsia="Calibri" w:hAnsi="Calibri" w:cs="Calibri"/>
                <w:color w:val="auto"/>
                <w:sz w:val="20"/>
                <w:szCs w:val="20"/>
              </w:rPr>
              <w:t xml:space="preserve">ir už pirkimų planavimą, organizavimą ir pirkimų administravimą atsakingas asmuo </w:t>
            </w:r>
            <w:r w:rsidR="00DA5050" w:rsidRPr="00B2519B">
              <w:rPr>
                <w:rFonts w:ascii="Calibri" w:eastAsia="Calibri" w:hAnsi="Calibri" w:cs="Calibri"/>
                <w:color w:val="auto"/>
                <w:sz w:val="20"/>
                <w:szCs w:val="20"/>
              </w:rPr>
              <w:t>dalyvavo išoriniuose mokymuose</w:t>
            </w:r>
            <w:r w:rsidR="001A111A" w:rsidRPr="00B2519B">
              <w:rPr>
                <w:rFonts w:ascii="Calibri" w:eastAsia="Calibri" w:hAnsi="Calibri" w:cs="Calibri"/>
                <w:color w:val="auto"/>
                <w:sz w:val="20"/>
                <w:szCs w:val="20"/>
              </w:rPr>
              <w:t xml:space="preserve">, o kitų </w:t>
            </w:r>
            <w:r w:rsidR="004C3170" w:rsidRPr="00B2519B">
              <w:rPr>
                <w:rFonts w:ascii="Calibri" w:eastAsia="Calibri" w:hAnsi="Calibri" w:cs="Calibri"/>
                <w:color w:val="auto"/>
                <w:sz w:val="20"/>
                <w:szCs w:val="20"/>
              </w:rPr>
              <w:t>atsakingų asmenų kompetencijų stiprinimas daugiausia grindžiamas praktinėmis konsultacijomis.</w:t>
            </w:r>
            <w:r w:rsidR="00751B01" w:rsidRPr="00B2519B">
              <w:rPr>
                <w:rFonts w:ascii="Calibri" w:eastAsia="Calibri" w:hAnsi="Calibri" w:cs="Calibri"/>
                <w:color w:val="auto"/>
                <w:sz w:val="20"/>
                <w:szCs w:val="20"/>
              </w:rPr>
              <w:t xml:space="preserve"> </w:t>
            </w:r>
          </w:p>
        </w:tc>
        <w:tc>
          <w:tcPr>
            <w:tcW w:w="1061" w:type="pct"/>
            <w:tcBorders>
              <w:top w:val="single" w:sz="4" w:space="0" w:color="auto"/>
              <w:left w:val="single" w:sz="4" w:space="0" w:color="auto"/>
              <w:bottom w:val="single" w:sz="4" w:space="0" w:color="auto"/>
              <w:right w:val="single" w:sz="4" w:space="0" w:color="auto"/>
            </w:tcBorders>
          </w:tcPr>
          <w:p w14:paraId="2A25210D" w14:textId="3ABFED11" w:rsidR="001933F3" w:rsidRPr="001933F3" w:rsidRDefault="001933F3" w:rsidP="001933F3">
            <w:pPr>
              <w:rPr>
                <w:rFonts w:ascii="Calibri" w:hAnsi="Calibri" w:cs="Calibri"/>
                <w:color w:val="auto"/>
                <w:sz w:val="20"/>
                <w:szCs w:val="20"/>
              </w:rPr>
            </w:pPr>
            <w:r w:rsidRPr="001933F3">
              <w:rPr>
                <w:rFonts w:ascii="Calibri" w:hAnsi="Calibri" w:cs="Calibri"/>
                <w:color w:val="auto"/>
                <w:sz w:val="20"/>
                <w:szCs w:val="20"/>
              </w:rPr>
              <w:t xml:space="preserve">Užtikrinti nuolatinį kompetencijų stiprinimą, dalyvavimą konferencijose ir seminaruose bei įgytų žinių perdavimą visiems </w:t>
            </w:r>
            <w:r w:rsidRPr="00B2519B">
              <w:rPr>
                <w:rFonts w:ascii="Calibri" w:eastAsia="Calibri" w:hAnsi="Calibri" w:cs="Calibri"/>
                <w:color w:val="auto"/>
                <w:sz w:val="20"/>
                <w:szCs w:val="20"/>
              </w:rPr>
              <w:t>pasirengimo pirkimams etape dalyvaujantiems atsakingiems asmenims</w:t>
            </w:r>
            <w:r w:rsidRPr="001933F3">
              <w:rPr>
                <w:rFonts w:ascii="Calibri" w:hAnsi="Calibri" w:cs="Calibri"/>
                <w:color w:val="auto"/>
                <w:sz w:val="20"/>
                <w:szCs w:val="20"/>
              </w:rPr>
              <w:t xml:space="preserve">, ypatingą dėmesį skiriant </w:t>
            </w:r>
            <w:r w:rsidR="00B54C76">
              <w:rPr>
                <w:rFonts w:ascii="Calibri" w:hAnsi="Calibri" w:cs="Calibri"/>
                <w:color w:val="auto"/>
                <w:sz w:val="20"/>
                <w:szCs w:val="20"/>
              </w:rPr>
              <w:t>mokymams pirkimų planavimo</w:t>
            </w:r>
            <w:r w:rsidR="004B49BC">
              <w:rPr>
                <w:rFonts w:ascii="Calibri" w:hAnsi="Calibri" w:cs="Calibri"/>
                <w:color w:val="auto"/>
                <w:sz w:val="20"/>
                <w:szCs w:val="20"/>
              </w:rPr>
              <w:t xml:space="preserve"> ir terminų valdymo </w:t>
            </w:r>
            <w:r w:rsidR="00754C47">
              <w:rPr>
                <w:rFonts w:ascii="Calibri" w:hAnsi="Calibri" w:cs="Calibri"/>
                <w:color w:val="auto"/>
                <w:sz w:val="20"/>
                <w:szCs w:val="20"/>
              </w:rPr>
              <w:t>svarbos</w:t>
            </w:r>
            <w:r w:rsidR="00B54C76">
              <w:rPr>
                <w:rFonts w:ascii="Calibri" w:hAnsi="Calibri" w:cs="Calibri"/>
                <w:color w:val="auto"/>
                <w:sz w:val="20"/>
                <w:szCs w:val="20"/>
              </w:rPr>
              <w:t xml:space="preserve">, inicijavimo, </w:t>
            </w:r>
            <w:r>
              <w:rPr>
                <w:rFonts w:ascii="Calibri" w:hAnsi="Calibri" w:cs="Calibri"/>
                <w:color w:val="auto"/>
                <w:sz w:val="20"/>
                <w:szCs w:val="20"/>
              </w:rPr>
              <w:t>darniųjų pirkimų</w:t>
            </w:r>
            <w:r w:rsidR="00B54C76">
              <w:rPr>
                <w:rFonts w:ascii="Calibri" w:hAnsi="Calibri" w:cs="Calibri"/>
                <w:color w:val="auto"/>
                <w:sz w:val="20"/>
                <w:szCs w:val="20"/>
              </w:rPr>
              <w:t xml:space="preserve"> vykdymo, konkurencingumo didinimo temomis</w:t>
            </w:r>
            <w:r w:rsidRPr="001933F3">
              <w:rPr>
                <w:rFonts w:ascii="Calibri" w:hAnsi="Calibri" w:cs="Calibri"/>
                <w:color w:val="auto"/>
                <w:sz w:val="20"/>
                <w:szCs w:val="20"/>
              </w:rPr>
              <w:t>.</w:t>
            </w:r>
          </w:p>
          <w:p w14:paraId="54CE24F2" w14:textId="77777777" w:rsidR="00754C47" w:rsidRDefault="00754C47" w:rsidP="001933F3">
            <w:pPr>
              <w:rPr>
                <w:rFonts w:ascii="Calibri" w:hAnsi="Calibri" w:cs="Calibri"/>
                <w:color w:val="auto"/>
                <w:sz w:val="20"/>
                <w:szCs w:val="20"/>
              </w:rPr>
            </w:pPr>
          </w:p>
          <w:p w14:paraId="3DC4A6AB" w14:textId="13F0E1B2" w:rsidR="00584631" w:rsidRPr="00754C47" w:rsidRDefault="002A3BDE" w:rsidP="00584631">
            <w:pPr>
              <w:rPr>
                <w:rFonts w:ascii="Calibri" w:hAnsi="Calibri" w:cs="Calibri"/>
                <w:color w:val="auto"/>
                <w:sz w:val="20"/>
                <w:szCs w:val="20"/>
              </w:rPr>
            </w:pPr>
            <w:r>
              <w:rPr>
                <w:rFonts w:ascii="Calibri" w:hAnsi="Calibri" w:cs="Calibri"/>
                <w:color w:val="auto"/>
                <w:sz w:val="20"/>
                <w:szCs w:val="20"/>
              </w:rPr>
              <w:t>Rekomenduojamas t</w:t>
            </w:r>
            <w:r w:rsidRPr="001933F3">
              <w:rPr>
                <w:rFonts w:ascii="Calibri" w:hAnsi="Calibri" w:cs="Calibri"/>
                <w:color w:val="auto"/>
                <w:sz w:val="20"/>
                <w:szCs w:val="20"/>
              </w:rPr>
              <w:t>erminas</w:t>
            </w:r>
            <w:r w:rsidR="001933F3" w:rsidRPr="001933F3">
              <w:rPr>
                <w:rFonts w:ascii="Calibri" w:hAnsi="Calibri" w:cs="Calibri"/>
                <w:color w:val="auto"/>
                <w:sz w:val="20"/>
                <w:szCs w:val="20"/>
              </w:rPr>
              <w:t>: nuolat.</w:t>
            </w:r>
          </w:p>
        </w:tc>
        <w:tc>
          <w:tcPr>
            <w:tcW w:w="908" w:type="pct"/>
            <w:tcBorders>
              <w:top w:val="single" w:sz="4" w:space="0" w:color="auto"/>
              <w:left w:val="single" w:sz="4" w:space="0" w:color="auto"/>
              <w:bottom w:val="single" w:sz="4" w:space="0" w:color="auto"/>
              <w:right w:val="single" w:sz="4" w:space="0" w:color="auto"/>
            </w:tcBorders>
          </w:tcPr>
          <w:p w14:paraId="6FF68D1D" w14:textId="77777777" w:rsidR="00C24410" w:rsidRPr="00C24410" w:rsidRDefault="00C24410" w:rsidP="00C24410">
            <w:pPr>
              <w:rPr>
                <w:rFonts w:ascii="Calibri" w:eastAsia="Calibri" w:hAnsi="Calibri" w:cs="Calibri"/>
                <w:color w:val="auto"/>
                <w:sz w:val="20"/>
                <w:szCs w:val="20"/>
              </w:rPr>
            </w:pPr>
            <w:r w:rsidRPr="00C24410">
              <w:rPr>
                <w:rFonts w:ascii="Calibri" w:eastAsia="Calibri" w:hAnsi="Calibri" w:cs="Calibri"/>
                <w:color w:val="auto"/>
                <w:sz w:val="20"/>
                <w:szCs w:val="20"/>
              </w:rPr>
              <w:t>Užtikrinti sistemingą pirkimų procese dalyvaujančių asmenų kompetencijų kėlimą dalyvaujant mokymuose, seminaruose bei užtikrinant įgytų žinių sklaidą tarp visų pirkimų procese dalyvaujančių atsakingų asmenų.</w:t>
            </w:r>
          </w:p>
          <w:p w14:paraId="60908BBE" w14:textId="77777777" w:rsidR="00C24410" w:rsidRPr="00C24410" w:rsidRDefault="00C24410" w:rsidP="00C24410">
            <w:pPr>
              <w:rPr>
                <w:rFonts w:ascii="Calibri" w:eastAsia="Calibri" w:hAnsi="Calibri" w:cs="Calibri"/>
                <w:color w:val="auto"/>
                <w:sz w:val="20"/>
                <w:szCs w:val="20"/>
              </w:rPr>
            </w:pPr>
          </w:p>
          <w:p w14:paraId="244DDBC1" w14:textId="77777777" w:rsidR="00C24410" w:rsidRPr="00C24410" w:rsidRDefault="00C24410" w:rsidP="00C24410">
            <w:pPr>
              <w:rPr>
                <w:rFonts w:ascii="Calibri" w:eastAsia="Calibri" w:hAnsi="Calibri" w:cs="Calibri"/>
                <w:color w:val="auto"/>
                <w:sz w:val="20"/>
                <w:szCs w:val="20"/>
              </w:rPr>
            </w:pPr>
          </w:p>
          <w:p w14:paraId="0B3EE4B3" w14:textId="77777777" w:rsidR="00C24410" w:rsidRDefault="00C24410" w:rsidP="00C24410">
            <w:pPr>
              <w:rPr>
                <w:rFonts w:ascii="Calibri" w:eastAsia="Calibri" w:hAnsi="Calibri" w:cs="Calibri"/>
                <w:color w:val="auto"/>
                <w:sz w:val="20"/>
                <w:szCs w:val="20"/>
              </w:rPr>
            </w:pPr>
            <w:r w:rsidRPr="00C24410">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C24410">
              <w:rPr>
                <w:rFonts w:ascii="Calibri" w:eastAsia="Calibri" w:hAnsi="Calibri" w:cs="Calibri"/>
                <w:color w:val="auto"/>
                <w:sz w:val="20"/>
                <w:szCs w:val="20"/>
              </w:rPr>
              <w:t>,</w:t>
            </w:r>
          </w:p>
          <w:p w14:paraId="3C3AD48C" w14:textId="06D854BD" w:rsidR="00584631" w:rsidRPr="00C24410" w:rsidRDefault="00C24410" w:rsidP="00C24410">
            <w:pPr>
              <w:rPr>
                <w:rFonts w:ascii="Calibri" w:eastAsia="Calibri" w:hAnsi="Calibri" w:cs="Calibri"/>
                <w:color w:val="auto"/>
                <w:sz w:val="20"/>
                <w:szCs w:val="20"/>
              </w:rPr>
            </w:pPr>
            <w:r w:rsidRPr="00C24410">
              <w:rPr>
                <w:rFonts w:ascii="Calibri" w:eastAsia="Calibri" w:hAnsi="Calibri" w:cs="Calibri"/>
                <w:color w:val="auto"/>
                <w:sz w:val="20"/>
                <w:szCs w:val="20"/>
              </w:rPr>
              <w:t>Terminas: nuolat.</w:t>
            </w:r>
          </w:p>
        </w:tc>
      </w:tr>
      <w:tr w:rsidR="0013356C" w:rsidRPr="00490311" w14:paraId="746FA3F4" w14:textId="77777777" w:rsidTr="00746B34">
        <w:tc>
          <w:tcPr>
            <w:tcW w:w="1011" w:type="pct"/>
            <w:tcBorders>
              <w:top w:val="single" w:sz="4" w:space="0" w:color="auto"/>
              <w:left w:val="single" w:sz="4" w:space="0" w:color="auto"/>
              <w:bottom w:val="single" w:sz="4" w:space="0" w:color="auto"/>
              <w:right w:val="single" w:sz="4" w:space="0" w:color="auto"/>
            </w:tcBorders>
            <w:vAlign w:val="bottom"/>
          </w:tcPr>
          <w:p w14:paraId="625BA8A7" w14:textId="77777777" w:rsidR="0013356C" w:rsidRPr="00490311" w:rsidRDefault="0013356C" w:rsidP="0013356C">
            <w:pPr>
              <w:rPr>
                <w:rFonts w:ascii="Calibri" w:eastAsia="Calibri" w:hAnsi="Calibri" w:cs="Calibri"/>
                <w:color w:val="auto"/>
                <w:sz w:val="20"/>
                <w:szCs w:val="20"/>
              </w:rPr>
            </w:pPr>
            <w:r w:rsidRPr="00490311">
              <w:rPr>
                <w:rFonts w:ascii="Calibri" w:eastAsia="Calibri" w:hAnsi="Calibri" w:cs="Calibri"/>
                <w:color w:val="auto"/>
                <w:sz w:val="20"/>
                <w:szCs w:val="20"/>
              </w:rPr>
              <w:t>Komunikacija (vidinė)</w:t>
            </w:r>
          </w:p>
        </w:tc>
        <w:sdt>
          <w:sdtPr>
            <w:rPr>
              <w:rFonts w:ascii="Calibri" w:eastAsia="Calibri" w:hAnsi="Calibri" w:cs="Calibri"/>
              <w:sz w:val="20"/>
              <w:szCs w:val="20"/>
            </w:rPr>
            <w:id w:val="-1176562279"/>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7161F578" w14:textId="77777777" w:rsidR="0013356C" w:rsidRPr="00490311" w:rsidRDefault="0013356C" w:rsidP="0013356C">
                <w:pPr>
                  <w:rPr>
                    <w:rFonts w:ascii="Calibri" w:eastAsia="Calibri" w:hAnsi="Calibri" w:cs="Calibri"/>
                    <w:color w:val="auto"/>
                    <w:sz w:val="20"/>
                    <w:szCs w:val="20"/>
                  </w:rPr>
                </w:pPr>
                <w:r w:rsidRPr="0049031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11186799"/>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5612DE86" w14:textId="16F0C7AF" w:rsidR="0013356C" w:rsidRPr="00490311" w:rsidRDefault="0013356C" w:rsidP="0013356C">
                <w:pPr>
                  <w:rPr>
                    <w:rFonts w:ascii="Calibri" w:eastAsia="Calibri" w:hAnsi="Calibri" w:cs="Calibri"/>
                    <w:color w:val="auto"/>
                    <w:sz w:val="20"/>
                    <w:szCs w:val="20"/>
                  </w:rPr>
                </w:pPr>
                <w:r w:rsidRPr="00490311">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241407424"/>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2CEFA41B" w14:textId="77777777" w:rsidR="0013356C" w:rsidRPr="00490311" w:rsidRDefault="0013356C" w:rsidP="0013356C">
                <w:pPr>
                  <w:rPr>
                    <w:rFonts w:ascii="Calibri" w:eastAsia="Calibri" w:hAnsi="Calibri" w:cs="Calibri"/>
                    <w:color w:val="auto"/>
                    <w:sz w:val="20"/>
                    <w:szCs w:val="20"/>
                  </w:rPr>
                </w:pPr>
                <w:r w:rsidRPr="0049031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304389356"/>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0776918" w14:textId="77777777" w:rsidR="0013356C" w:rsidRPr="00490311" w:rsidRDefault="0013356C" w:rsidP="0013356C">
                <w:pPr>
                  <w:rPr>
                    <w:rFonts w:ascii="Calibri" w:eastAsia="Calibri" w:hAnsi="Calibri" w:cs="Calibri"/>
                    <w:color w:val="auto"/>
                    <w:sz w:val="20"/>
                    <w:szCs w:val="20"/>
                  </w:rPr>
                </w:pPr>
                <w:r w:rsidRPr="00490311">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00076390" w14:textId="77777777" w:rsidR="0013356C" w:rsidRPr="00490311" w:rsidRDefault="0013356C" w:rsidP="0013356C">
            <w:pPr>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36833460" w14:textId="77777777" w:rsidR="0013356C" w:rsidRPr="00490311" w:rsidRDefault="0013356C" w:rsidP="0013356C">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627D1A87" w14:textId="77777777" w:rsidR="0013356C" w:rsidRPr="00490311" w:rsidRDefault="0013356C" w:rsidP="0013356C">
            <w:pPr>
              <w:rPr>
                <w:rFonts w:ascii="Calibri" w:eastAsia="Calibri" w:hAnsi="Calibri" w:cs="Calibri"/>
                <w:color w:val="auto"/>
                <w:sz w:val="20"/>
                <w:szCs w:val="20"/>
              </w:rPr>
            </w:pPr>
          </w:p>
        </w:tc>
      </w:tr>
      <w:tr w:rsidR="0013356C" w:rsidRPr="0013356C" w14:paraId="66BF517A" w14:textId="77777777" w:rsidTr="00746B34">
        <w:tc>
          <w:tcPr>
            <w:tcW w:w="1011" w:type="pct"/>
            <w:tcBorders>
              <w:top w:val="single" w:sz="4" w:space="0" w:color="auto"/>
              <w:left w:val="single" w:sz="4" w:space="0" w:color="auto"/>
              <w:bottom w:val="single" w:sz="4" w:space="0" w:color="auto"/>
              <w:right w:val="single" w:sz="4" w:space="0" w:color="auto"/>
            </w:tcBorders>
          </w:tcPr>
          <w:p w14:paraId="79F1AB97" w14:textId="77777777" w:rsidR="00275A18" w:rsidRPr="0013356C" w:rsidRDefault="00275A18" w:rsidP="00275A18">
            <w:pPr>
              <w:rPr>
                <w:rFonts w:ascii="Calibri" w:eastAsia="Calibri" w:hAnsi="Calibri" w:cs="Calibri"/>
                <w:color w:val="auto"/>
                <w:sz w:val="20"/>
                <w:szCs w:val="20"/>
              </w:rPr>
            </w:pPr>
            <w:r w:rsidRPr="0013356C">
              <w:rPr>
                <w:rFonts w:ascii="Calibri" w:eastAsia="Calibri" w:hAnsi="Calibri" w:cs="Calibri"/>
                <w:color w:val="auto"/>
                <w:sz w:val="20"/>
                <w:szCs w:val="20"/>
              </w:rPr>
              <w:t>Procesų analizė ir tobulinimas</w:t>
            </w:r>
          </w:p>
        </w:tc>
        <w:sdt>
          <w:sdtPr>
            <w:rPr>
              <w:rFonts w:ascii="Calibri" w:eastAsia="Calibri" w:hAnsi="Calibri" w:cs="Calibri"/>
              <w:sz w:val="20"/>
              <w:szCs w:val="20"/>
            </w:rPr>
            <w:id w:val="-924730205"/>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4750CC0C" w14:textId="68A4B394" w:rsidR="00275A18" w:rsidRPr="0013356C" w:rsidRDefault="00275A18" w:rsidP="00275A18">
                <w:pPr>
                  <w:rPr>
                    <w:rFonts w:ascii="Calibri" w:eastAsia="Calibri" w:hAnsi="Calibri" w:cs="Calibri"/>
                    <w:color w:val="auto"/>
                    <w:sz w:val="20"/>
                    <w:szCs w:val="20"/>
                  </w:rPr>
                </w:pPr>
                <w:r w:rsidRPr="0013356C">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260679554"/>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1B0BC82" w14:textId="6B5F97E6" w:rsidR="00275A18" w:rsidRPr="0013356C" w:rsidRDefault="00275A18" w:rsidP="00275A18">
                <w:pPr>
                  <w:rPr>
                    <w:rFonts w:ascii="Calibri" w:eastAsia="Calibri" w:hAnsi="Calibri" w:cs="Calibri"/>
                    <w:color w:val="auto"/>
                    <w:sz w:val="20"/>
                    <w:szCs w:val="20"/>
                  </w:rPr>
                </w:pPr>
                <w:r w:rsidRPr="0013356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5925809"/>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743C7A06" w14:textId="77777777" w:rsidR="00275A18" w:rsidRPr="0013356C" w:rsidRDefault="00275A18" w:rsidP="00275A18">
                <w:pPr>
                  <w:rPr>
                    <w:rFonts w:ascii="Calibri" w:eastAsia="Calibri" w:hAnsi="Calibri" w:cs="Calibri"/>
                    <w:color w:val="auto"/>
                    <w:sz w:val="20"/>
                    <w:szCs w:val="20"/>
                  </w:rPr>
                </w:pPr>
                <w:r w:rsidRPr="0013356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017651089"/>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4F223E3A" w14:textId="77777777" w:rsidR="00275A18" w:rsidRPr="0013356C" w:rsidRDefault="00275A18" w:rsidP="00275A18">
                <w:pPr>
                  <w:rPr>
                    <w:rFonts w:ascii="Calibri" w:eastAsia="Calibri" w:hAnsi="Calibri" w:cs="Calibri"/>
                    <w:color w:val="auto"/>
                    <w:sz w:val="20"/>
                    <w:szCs w:val="20"/>
                  </w:rPr>
                </w:pPr>
                <w:r w:rsidRPr="0013356C">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6FBA2630" w14:textId="2DC10644" w:rsidR="00275A18" w:rsidRPr="0013356C" w:rsidRDefault="00275A18" w:rsidP="00DD48B6">
            <w:pPr>
              <w:pStyle w:val="xmsonormal"/>
              <w:shd w:val="clear" w:color="auto" w:fill="FFFFFF"/>
              <w:rPr>
                <w:rFonts w:ascii="Calibri" w:hAnsi="Calibri" w:cs="Calibri"/>
                <w:color w:val="auto"/>
                <w:sz w:val="20"/>
                <w:szCs w:val="20"/>
              </w:rPr>
            </w:pPr>
            <w:r w:rsidRPr="0013356C">
              <w:rPr>
                <w:rFonts w:ascii="Calibri" w:hAnsi="Calibri" w:cs="Calibri"/>
                <w:color w:val="auto"/>
                <w:sz w:val="20"/>
                <w:szCs w:val="20"/>
              </w:rPr>
              <w:t>P</w:t>
            </w:r>
            <w:r w:rsidR="0029712F">
              <w:rPr>
                <w:rFonts w:ascii="Calibri" w:hAnsi="Calibri" w:cs="Calibri"/>
                <w:color w:val="auto"/>
                <w:sz w:val="20"/>
                <w:szCs w:val="20"/>
              </w:rPr>
              <w:t>irkimų vykdytojas</w:t>
            </w:r>
            <w:r w:rsidRPr="0013356C">
              <w:rPr>
                <w:rFonts w:ascii="Calibri" w:hAnsi="Calibri" w:cs="Calibri"/>
                <w:color w:val="auto"/>
                <w:sz w:val="20"/>
                <w:szCs w:val="20"/>
              </w:rPr>
              <w:t xml:space="preserve"> vykdo pasirengimo pirkimams procesų aptarimus, į kuriuos įtraukiami pagrindiniai proces</w:t>
            </w:r>
            <w:r w:rsidR="00163DC6">
              <w:rPr>
                <w:rFonts w:ascii="Calibri" w:hAnsi="Calibri" w:cs="Calibri"/>
                <w:color w:val="auto"/>
                <w:sz w:val="20"/>
                <w:szCs w:val="20"/>
              </w:rPr>
              <w:t>ų</w:t>
            </w:r>
            <w:r w:rsidRPr="0013356C">
              <w:rPr>
                <w:rFonts w:ascii="Calibri" w:hAnsi="Calibri" w:cs="Calibri"/>
                <w:color w:val="auto"/>
                <w:sz w:val="20"/>
                <w:szCs w:val="20"/>
              </w:rPr>
              <w:t xml:space="preserve"> dalyviai, tačiau šių procesų analizė nėra vykdoma sistemiškai ir periodiškai. Procesų analizė nėra formalizuota – nerengiamos periodinės rašytinės analizės ar apibendrintos ataskaitos, </w:t>
            </w:r>
            <w:r w:rsidRPr="0013356C">
              <w:rPr>
                <w:rFonts w:ascii="Calibri" w:hAnsi="Calibri" w:cs="Calibri"/>
                <w:color w:val="auto"/>
                <w:sz w:val="20"/>
                <w:szCs w:val="20"/>
              </w:rPr>
              <w:lastRenderedPageBreak/>
              <w:t>nenustatytos aiškios korekcinių veiksmų planavimo ir stebėsenos priemonės, atsakomybės bei terminai. Dėl to neužtikrinama nuosekli pirkimų procesų stebėsena, o galimybės sistemiškai kaupti, apibendrinti ir vertinti duomenis apie pirkimų procesų rezultatus bei jų pokyčius, objektyviai vertinti procesų efektyvumą ir pagrįstai priimti sprendimus dėl jų tobulinimo organizacijos mastu yra ribotos.</w:t>
            </w:r>
          </w:p>
        </w:tc>
        <w:tc>
          <w:tcPr>
            <w:tcW w:w="1061" w:type="pct"/>
            <w:tcBorders>
              <w:top w:val="single" w:sz="4" w:space="0" w:color="auto"/>
              <w:left w:val="single" w:sz="4" w:space="0" w:color="auto"/>
              <w:bottom w:val="single" w:sz="4" w:space="0" w:color="auto"/>
              <w:right w:val="single" w:sz="4" w:space="0" w:color="auto"/>
            </w:tcBorders>
          </w:tcPr>
          <w:p w14:paraId="60C12EC2" w14:textId="7BFDD59D" w:rsidR="00275A18" w:rsidRPr="0013356C" w:rsidRDefault="00275A18" w:rsidP="00275A18">
            <w:pPr>
              <w:rPr>
                <w:rFonts w:ascii="Calibri" w:eastAsia="Calibri" w:hAnsi="Calibri" w:cs="Calibri"/>
                <w:color w:val="auto"/>
                <w:sz w:val="20"/>
                <w:szCs w:val="20"/>
              </w:rPr>
            </w:pPr>
            <w:r w:rsidRPr="0013356C">
              <w:rPr>
                <w:rFonts w:ascii="Calibri" w:eastAsia="Calibri" w:hAnsi="Calibri" w:cs="Calibri"/>
                <w:color w:val="auto"/>
                <w:sz w:val="20"/>
                <w:szCs w:val="20"/>
              </w:rPr>
              <w:lastRenderedPageBreak/>
              <w:t xml:space="preserve">Formalizuoti pirkimų procesų analizę – reguliariai rengti trumpas rašytines pirkimų procesų apžvalgas ar ataskaitas, nustatyti atsakomybes, terminus ir stebėti, kaip įgyvendinami sutarti tobulinimo veiksmai. </w:t>
            </w:r>
          </w:p>
          <w:p w14:paraId="1F209F82" w14:textId="77777777" w:rsidR="00275A18" w:rsidRPr="0013356C" w:rsidRDefault="00275A18" w:rsidP="00275A18">
            <w:pPr>
              <w:rPr>
                <w:rFonts w:ascii="Calibri" w:eastAsia="Calibri" w:hAnsi="Calibri" w:cs="Calibri"/>
                <w:color w:val="auto"/>
                <w:sz w:val="20"/>
                <w:szCs w:val="20"/>
              </w:rPr>
            </w:pPr>
          </w:p>
          <w:p w14:paraId="5357E796" w14:textId="08088415" w:rsidR="00275A18" w:rsidRPr="0013356C" w:rsidRDefault="00275A18" w:rsidP="00275A18">
            <w:pPr>
              <w:rPr>
                <w:rFonts w:ascii="Calibri" w:eastAsia="Calibri" w:hAnsi="Calibri" w:cs="Calibri"/>
                <w:color w:val="auto"/>
                <w:sz w:val="20"/>
                <w:szCs w:val="20"/>
              </w:rPr>
            </w:pPr>
            <w:r w:rsidRPr="0013356C">
              <w:rPr>
                <w:rFonts w:ascii="Calibri" w:eastAsia="Calibri" w:hAnsi="Calibri" w:cs="Calibri"/>
                <w:color w:val="auto"/>
                <w:sz w:val="20"/>
                <w:szCs w:val="20"/>
              </w:rPr>
              <w:t xml:space="preserve"> </w:t>
            </w:r>
            <w:r w:rsidR="002A3BDE">
              <w:rPr>
                <w:rFonts w:ascii="Calibri" w:eastAsia="Calibri" w:hAnsi="Calibri" w:cs="Calibri"/>
                <w:color w:val="auto"/>
                <w:sz w:val="20"/>
                <w:szCs w:val="20"/>
              </w:rPr>
              <w:t>Rekomenduojamas t</w:t>
            </w:r>
            <w:r w:rsidR="002A3BDE" w:rsidRPr="0013356C">
              <w:rPr>
                <w:rFonts w:ascii="Calibri" w:eastAsia="Calibri" w:hAnsi="Calibri" w:cs="Calibri"/>
                <w:color w:val="auto"/>
                <w:sz w:val="20"/>
                <w:szCs w:val="20"/>
              </w:rPr>
              <w:t>erminas</w:t>
            </w:r>
            <w:r w:rsidRPr="0013356C">
              <w:rPr>
                <w:rFonts w:ascii="Calibri" w:eastAsia="Calibri" w:hAnsi="Calibri" w:cs="Calibri"/>
                <w:color w:val="auto"/>
                <w:sz w:val="20"/>
                <w:szCs w:val="20"/>
              </w:rPr>
              <w:t xml:space="preserve">: </w:t>
            </w:r>
            <w:r w:rsidR="002A3BDE">
              <w:rPr>
                <w:rFonts w:ascii="Calibri" w:eastAsia="Calibri" w:hAnsi="Calibri" w:cs="Calibri"/>
                <w:color w:val="auto"/>
                <w:sz w:val="20"/>
                <w:szCs w:val="20"/>
              </w:rPr>
              <w:t>ne rečiau kaip vieną kartą per metus</w:t>
            </w:r>
            <w:r w:rsidRPr="0013356C">
              <w:rPr>
                <w:rFonts w:ascii="Calibri" w:eastAsia="Calibri" w:hAnsi="Calibri" w:cs="Calibri"/>
                <w:color w:val="auto"/>
                <w:sz w:val="20"/>
                <w:szCs w:val="20"/>
              </w:rPr>
              <w:t>.</w:t>
            </w:r>
          </w:p>
        </w:tc>
        <w:tc>
          <w:tcPr>
            <w:tcW w:w="908" w:type="pct"/>
            <w:tcBorders>
              <w:top w:val="single" w:sz="4" w:space="0" w:color="auto"/>
              <w:left w:val="single" w:sz="4" w:space="0" w:color="auto"/>
              <w:bottom w:val="single" w:sz="4" w:space="0" w:color="auto"/>
              <w:right w:val="single" w:sz="4" w:space="0" w:color="auto"/>
            </w:tcBorders>
          </w:tcPr>
          <w:p w14:paraId="7379D7E3" w14:textId="77777777" w:rsidR="000B40DB" w:rsidRPr="000B40DB" w:rsidRDefault="000B40DB" w:rsidP="000B40DB">
            <w:pPr>
              <w:rPr>
                <w:rFonts w:ascii="Calibri" w:eastAsia="Calibri" w:hAnsi="Calibri" w:cs="Calibri"/>
                <w:color w:val="auto"/>
                <w:sz w:val="20"/>
                <w:szCs w:val="20"/>
              </w:rPr>
            </w:pPr>
            <w:r w:rsidRPr="000B40DB">
              <w:rPr>
                <w:rFonts w:ascii="Calibri" w:eastAsia="Calibri" w:hAnsi="Calibri" w:cs="Calibri"/>
                <w:color w:val="auto"/>
                <w:sz w:val="20"/>
                <w:szCs w:val="20"/>
              </w:rPr>
              <w:lastRenderedPageBreak/>
              <w:t xml:space="preserve">Papildyti PV Viešųjų pirkimų organizavimo ir vidaus kontrolės tvarkos aprašą, nustatant periodinį (ne rečiau kaip kartą per metus) rašytinių pirkimų procesų ataskaitų rengimą, pagal VPT </w:t>
            </w:r>
            <w:r w:rsidRPr="000B40DB">
              <w:rPr>
                <w:rFonts w:ascii="Calibri" w:eastAsia="Calibri" w:hAnsi="Calibri" w:cs="Calibri"/>
                <w:color w:val="auto"/>
                <w:sz w:val="20"/>
                <w:szCs w:val="20"/>
              </w:rPr>
              <w:lastRenderedPageBreak/>
              <w:t>tikrinimo ataskaitoje pateiktas rekomendacijas.</w:t>
            </w:r>
          </w:p>
          <w:p w14:paraId="245C0BBD" w14:textId="77777777" w:rsidR="000B40DB" w:rsidRPr="000B40DB" w:rsidRDefault="000B40DB" w:rsidP="000B40DB">
            <w:pPr>
              <w:rPr>
                <w:rFonts w:ascii="Calibri" w:eastAsia="Calibri" w:hAnsi="Calibri" w:cs="Calibri"/>
                <w:color w:val="auto"/>
                <w:sz w:val="20"/>
                <w:szCs w:val="20"/>
              </w:rPr>
            </w:pPr>
          </w:p>
          <w:p w14:paraId="08ABACEE" w14:textId="77777777" w:rsidR="000B40DB" w:rsidRDefault="000B40DB" w:rsidP="000B40DB">
            <w:pPr>
              <w:rPr>
                <w:rFonts w:ascii="Calibri" w:eastAsia="Calibri" w:hAnsi="Calibri" w:cs="Calibri"/>
                <w:color w:val="auto"/>
                <w:sz w:val="20"/>
                <w:szCs w:val="20"/>
              </w:rPr>
            </w:pPr>
            <w:r w:rsidRPr="000B40DB">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0B40DB">
              <w:rPr>
                <w:rFonts w:ascii="Calibri" w:eastAsia="Calibri" w:hAnsi="Calibri" w:cs="Calibri"/>
                <w:color w:val="auto"/>
                <w:sz w:val="20"/>
                <w:szCs w:val="20"/>
              </w:rPr>
              <w:t>,</w:t>
            </w:r>
          </w:p>
          <w:p w14:paraId="6E5C51E9" w14:textId="3D15E148" w:rsidR="00275A18" w:rsidRPr="000B40DB" w:rsidRDefault="000B40DB" w:rsidP="000B40DB">
            <w:pPr>
              <w:rPr>
                <w:rFonts w:ascii="Calibri" w:eastAsia="Calibri" w:hAnsi="Calibri" w:cs="Calibri"/>
                <w:color w:val="auto"/>
                <w:sz w:val="20"/>
                <w:szCs w:val="20"/>
              </w:rPr>
            </w:pPr>
            <w:r w:rsidRPr="000B40DB">
              <w:rPr>
                <w:rFonts w:ascii="Calibri" w:eastAsia="Calibri" w:hAnsi="Calibri" w:cs="Calibri"/>
                <w:color w:val="auto"/>
                <w:sz w:val="20"/>
                <w:szCs w:val="20"/>
              </w:rPr>
              <w:t>Terminas: ne rečiau kaip kartą per metus.</w:t>
            </w:r>
          </w:p>
        </w:tc>
      </w:tr>
      <w:tr w:rsidR="00642DC5" w:rsidRPr="002646BB" w14:paraId="00ED3BBB" w14:textId="77777777" w:rsidTr="00642DC5">
        <w:tc>
          <w:tcPr>
            <w:tcW w:w="1011" w:type="pct"/>
            <w:tcBorders>
              <w:top w:val="single" w:sz="4" w:space="0" w:color="auto"/>
              <w:left w:val="single" w:sz="4" w:space="0" w:color="auto"/>
              <w:bottom w:val="single" w:sz="4" w:space="0" w:color="auto"/>
              <w:right w:val="single" w:sz="4" w:space="0" w:color="auto"/>
            </w:tcBorders>
            <w:vAlign w:val="bottom"/>
          </w:tcPr>
          <w:p w14:paraId="54A59CA5" w14:textId="77777777" w:rsidR="00642DC5" w:rsidRPr="002646BB" w:rsidRDefault="00642DC5" w:rsidP="0013356C">
            <w:pPr>
              <w:rPr>
                <w:rFonts w:ascii="Calibri" w:eastAsia="Calibri" w:hAnsi="Calibri" w:cs="Calibri"/>
                <w:color w:val="auto"/>
                <w:sz w:val="20"/>
                <w:szCs w:val="20"/>
              </w:rPr>
            </w:pPr>
            <w:r w:rsidRPr="002646BB">
              <w:rPr>
                <w:rFonts w:ascii="Calibri" w:eastAsia="Calibri" w:hAnsi="Calibri" w:cs="Calibri"/>
                <w:color w:val="auto"/>
                <w:sz w:val="20"/>
                <w:szCs w:val="20"/>
              </w:rPr>
              <w:lastRenderedPageBreak/>
              <w:t>Veiklos ir/ar vidaus kontrolės audito ir (ar) bet kokių kitų patikrinimų (jei tokių buvo) ataskaitų išvadų / rekomendacijų laikymasis</w:t>
            </w:r>
          </w:p>
        </w:tc>
        <w:sdt>
          <w:sdtPr>
            <w:rPr>
              <w:rFonts w:ascii="Calibri" w:eastAsia="Calibri" w:hAnsi="Calibri" w:cs="Calibri"/>
              <w:sz w:val="20"/>
              <w:szCs w:val="20"/>
            </w:rPr>
            <w:id w:val="518043421"/>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70775249" w14:textId="77777777" w:rsidR="00642DC5" w:rsidRPr="002646BB" w:rsidRDefault="00642DC5" w:rsidP="0013356C">
                <w:pPr>
                  <w:rPr>
                    <w:rFonts w:ascii="Calibri" w:eastAsia="Calibri" w:hAnsi="Calibri" w:cs="Calibri"/>
                    <w:color w:val="auto"/>
                    <w:sz w:val="20"/>
                    <w:szCs w:val="20"/>
                  </w:rPr>
                </w:pPr>
                <w:r w:rsidRPr="002646BB">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658660499"/>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2C9CAD63" w14:textId="77777777" w:rsidR="00642DC5" w:rsidRPr="002646BB" w:rsidRDefault="00642DC5" w:rsidP="0013356C">
                <w:pPr>
                  <w:rPr>
                    <w:rFonts w:ascii="Calibri" w:eastAsia="Calibri" w:hAnsi="Calibri" w:cs="Calibri"/>
                    <w:color w:val="auto"/>
                    <w:sz w:val="20"/>
                    <w:szCs w:val="20"/>
                  </w:rPr>
                </w:pPr>
                <w:r w:rsidRPr="002646BB">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842317700"/>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11B473FA" w14:textId="77777777" w:rsidR="00642DC5" w:rsidRPr="002646BB" w:rsidRDefault="00642DC5" w:rsidP="0013356C">
                <w:pPr>
                  <w:rPr>
                    <w:rFonts w:ascii="Calibri" w:eastAsia="Calibri" w:hAnsi="Calibri" w:cs="Calibri"/>
                    <w:color w:val="auto"/>
                    <w:sz w:val="20"/>
                    <w:szCs w:val="20"/>
                  </w:rPr>
                </w:pPr>
                <w:r w:rsidRPr="002646BB">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091241866"/>
            <w14:checkbox>
              <w14:checked w14:val="1"/>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52D1FC76" w14:textId="4A0C8985" w:rsidR="00642DC5" w:rsidRPr="002646BB" w:rsidRDefault="00642DC5" w:rsidP="0013356C">
                <w:pPr>
                  <w:rPr>
                    <w:rFonts w:ascii="Calibri" w:eastAsia="Calibri" w:hAnsi="Calibri" w:cs="Calibri"/>
                    <w:color w:val="auto"/>
                    <w:sz w:val="20"/>
                    <w:szCs w:val="20"/>
                  </w:rPr>
                </w:pPr>
                <w:r w:rsidRPr="001037F5">
                  <w:rPr>
                    <w:rFonts w:ascii="Segoe UI Symbol" w:eastAsia="MS Gothic" w:hAnsi="Segoe UI Symbol" w:cs="Segoe UI Symbol"/>
                    <w:color w:val="auto"/>
                    <w:sz w:val="20"/>
                    <w:szCs w:val="20"/>
                  </w:rPr>
                  <w:t>☒</w:t>
                </w:r>
              </w:p>
            </w:tc>
          </w:sdtContent>
        </w:sdt>
        <w:tc>
          <w:tcPr>
            <w:tcW w:w="3383" w:type="pct"/>
            <w:gridSpan w:val="3"/>
            <w:tcBorders>
              <w:top w:val="single" w:sz="4" w:space="0" w:color="auto"/>
              <w:left w:val="single" w:sz="4" w:space="0" w:color="auto"/>
              <w:bottom w:val="single" w:sz="4" w:space="0" w:color="auto"/>
              <w:right w:val="single" w:sz="4" w:space="0" w:color="auto"/>
            </w:tcBorders>
          </w:tcPr>
          <w:p w14:paraId="55D9004C" w14:textId="77777777" w:rsidR="00642DC5" w:rsidRPr="002646BB" w:rsidRDefault="00642DC5" w:rsidP="0013356C">
            <w:pPr>
              <w:rPr>
                <w:rFonts w:ascii="Calibri" w:eastAsia="Calibri" w:hAnsi="Calibri" w:cs="Calibri"/>
                <w:color w:val="auto"/>
                <w:sz w:val="20"/>
                <w:szCs w:val="20"/>
              </w:rPr>
            </w:pPr>
          </w:p>
        </w:tc>
      </w:tr>
      <w:tr w:rsidR="00A13345" w:rsidRPr="001037F5" w14:paraId="0F59A801" w14:textId="77777777" w:rsidTr="00746B34">
        <w:tc>
          <w:tcPr>
            <w:tcW w:w="1011" w:type="pct"/>
            <w:tcBorders>
              <w:top w:val="single" w:sz="4" w:space="0" w:color="auto"/>
              <w:left w:val="single" w:sz="4" w:space="0" w:color="auto"/>
              <w:bottom w:val="single" w:sz="4" w:space="0" w:color="auto"/>
              <w:right w:val="single" w:sz="4" w:space="0" w:color="auto"/>
            </w:tcBorders>
          </w:tcPr>
          <w:p w14:paraId="2819196D" w14:textId="77777777" w:rsidR="00A13345" w:rsidRPr="001037F5" w:rsidRDefault="00A13345" w:rsidP="00A13345">
            <w:pPr>
              <w:rPr>
                <w:rFonts w:ascii="Calibri" w:eastAsia="Calibri" w:hAnsi="Calibri" w:cs="Calibri"/>
                <w:color w:val="auto"/>
                <w:sz w:val="20"/>
                <w:szCs w:val="20"/>
              </w:rPr>
            </w:pPr>
            <w:r w:rsidRPr="001037F5">
              <w:rPr>
                <w:rFonts w:ascii="Calibri" w:eastAsia="Calibri" w:hAnsi="Calibri" w:cs="Calibri"/>
                <w:color w:val="auto"/>
                <w:sz w:val="20"/>
                <w:szCs w:val="20"/>
              </w:rPr>
              <w:t>Korupcijos prevencija</w:t>
            </w:r>
          </w:p>
        </w:tc>
        <w:sdt>
          <w:sdtPr>
            <w:rPr>
              <w:rFonts w:ascii="Calibri" w:eastAsia="Calibri" w:hAnsi="Calibri" w:cs="Calibri"/>
              <w:sz w:val="20"/>
              <w:szCs w:val="20"/>
            </w:rPr>
            <w:id w:val="1435093675"/>
            <w14:checkbox>
              <w14:checked w14:val="1"/>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65F12FAE" w14:textId="053913CF" w:rsidR="00A13345" w:rsidRPr="001037F5" w:rsidRDefault="00A13345" w:rsidP="00A13345">
                <w:pPr>
                  <w:rPr>
                    <w:rFonts w:ascii="Calibri" w:eastAsia="Calibri" w:hAnsi="Calibri" w:cs="Calibri"/>
                    <w:color w:val="auto"/>
                    <w:sz w:val="20"/>
                    <w:szCs w:val="20"/>
                  </w:rPr>
                </w:pPr>
                <w:r w:rsidRPr="001037F5">
                  <w:rPr>
                    <w:rFonts w:ascii="Segoe UI Symbol" w:eastAsia="MS Gothic" w:hAnsi="Segoe UI Symbol" w:cs="Segoe UI Symbol"/>
                    <w:color w:val="auto"/>
                    <w:sz w:val="20"/>
                    <w:szCs w:val="20"/>
                  </w:rPr>
                  <w:t>☒</w:t>
                </w:r>
              </w:p>
            </w:tc>
          </w:sdtContent>
        </w:sdt>
        <w:sdt>
          <w:sdtPr>
            <w:rPr>
              <w:rFonts w:ascii="Calibri" w:eastAsia="Calibri" w:hAnsi="Calibri" w:cs="Calibri"/>
              <w:sz w:val="20"/>
              <w:szCs w:val="20"/>
            </w:rPr>
            <w:id w:val="-1022778559"/>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70BF1DAE" w14:textId="22B5B4A8" w:rsidR="00A13345" w:rsidRPr="001037F5" w:rsidRDefault="00A13345" w:rsidP="00A13345">
                <w:pPr>
                  <w:rPr>
                    <w:rFonts w:ascii="Calibri" w:eastAsia="Calibri" w:hAnsi="Calibri" w:cs="Calibri"/>
                    <w:color w:val="auto"/>
                    <w:sz w:val="20"/>
                    <w:szCs w:val="20"/>
                  </w:rPr>
                </w:pPr>
                <w:r w:rsidRPr="001037F5">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39559535"/>
            <w14:checkbox>
              <w14:checked w14:val="0"/>
              <w14:checkedState w14:val="2612" w14:font="MS Gothic"/>
              <w14:uncheckedState w14:val="2610" w14:font="MS Gothic"/>
            </w14:checkbox>
          </w:sdtPr>
          <w:sdtEndPr/>
          <w:sdtContent>
            <w:tc>
              <w:tcPr>
                <w:tcW w:w="151" w:type="pct"/>
                <w:tcBorders>
                  <w:top w:val="single" w:sz="4" w:space="0" w:color="auto"/>
                  <w:left w:val="single" w:sz="4" w:space="0" w:color="auto"/>
                  <w:bottom w:val="single" w:sz="4" w:space="0" w:color="auto"/>
                  <w:right w:val="single" w:sz="4" w:space="0" w:color="auto"/>
                </w:tcBorders>
              </w:tcPr>
              <w:p w14:paraId="6EE2A148" w14:textId="77777777" w:rsidR="00A13345" w:rsidRPr="001037F5" w:rsidRDefault="00A13345" w:rsidP="00A13345">
                <w:pPr>
                  <w:rPr>
                    <w:rFonts w:ascii="Calibri" w:eastAsia="Calibri" w:hAnsi="Calibri" w:cs="Calibri"/>
                    <w:color w:val="auto"/>
                    <w:sz w:val="20"/>
                    <w:szCs w:val="20"/>
                  </w:rPr>
                </w:pPr>
                <w:r w:rsidRPr="001037F5">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666322093"/>
            <w14:checkbox>
              <w14:checked w14:val="0"/>
              <w14:checkedState w14:val="2612" w14:font="MS Gothic"/>
              <w14:uncheckedState w14:val="2610" w14:font="MS Gothic"/>
            </w14:checkbox>
          </w:sdtPr>
          <w:sdtEndPr/>
          <w:sdtContent>
            <w:tc>
              <w:tcPr>
                <w:tcW w:w="152" w:type="pct"/>
                <w:tcBorders>
                  <w:top w:val="single" w:sz="4" w:space="0" w:color="auto"/>
                  <w:left w:val="single" w:sz="4" w:space="0" w:color="auto"/>
                  <w:bottom w:val="single" w:sz="4" w:space="0" w:color="auto"/>
                  <w:right w:val="single" w:sz="4" w:space="0" w:color="auto"/>
                </w:tcBorders>
              </w:tcPr>
              <w:p w14:paraId="075237C7" w14:textId="77777777" w:rsidR="00A13345" w:rsidRPr="001037F5" w:rsidRDefault="00A13345" w:rsidP="00A13345">
                <w:pPr>
                  <w:rPr>
                    <w:rFonts w:ascii="Calibri" w:eastAsia="Calibri" w:hAnsi="Calibri" w:cs="Calibri"/>
                    <w:color w:val="auto"/>
                    <w:sz w:val="20"/>
                    <w:szCs w:val="20"/>
                  </w:rPr>
                </w:pPr>
                <w:r w:rsidRPr="001037F5">
                  <w:rPr>
                    <w:rFonts w:ascii="Segoe UI Symbol" w:eastAsia="Calibri" w:hAnsi="Segoe UI Symbol" w:cs="Segoe UI Symbol"/>
                    <w:color w:val="auto"/>
                    <w:sz w:val="20"/>
                    <w:szCs w:val="20"/>
                  </w:rPr>
                  <w:t>☐</w:t>
                </w:r>
              </w:p>
            </w:tc>
          </w:sdtContent>
        </w:sdt>
        <w:tc>
          <w:tcPr>
            <w:tcW w:w="1414" w:type="pct"/>
            <w:tcBorders>
              <w:top w:val="single" w:sz="4" w:space="0" w:color="auto"/>
              <w:left w:val="single" w:sz="4" w:space="0" w:color="auto"/>
              <w:bottom w:val="single" w:sz="4" w:space="0" w:color="auto"/>
              <w:right w:val="single" w:sz="4" w:space="0" w:color="auto"/>
            </w:tcBorders>
          </w:tcPr>
          <w:p w14:paraId="78328111" w14:textId="20C2F398" w:rsidR="00A13345" w:rsidRPr="001037F5" w:rsidRDefault="00A13345" w:rsidP="00A13345">
            <w:pPr>
              <w:rPr>
                <w:rFonts w:ascii="Calibri" w:eastAsia="Calibri" w:hAnsi="Calibri" w:cs="Calibri"/>
                <w:color w:val="auto"/>
                <w:sz w:val="20"/>
                <w:szCs w:val="20"/>
              </w:rPr>
            </w:pPr>
            <w:r w:rsidRPr="001037F5">
              <w:rPr>
                <w:rFonts w:ascii="Calibri" w:hAnsi="Calibri" w:cs="Calibri"/>
                <w:color w:val="auto"/>
                <w:sz w:val="20"/>
                <w:szCs w:val="20"/>
              </w:rPr>
              <w:t>Nors P</w:t>
            </w:r>
            <w:r w:rsidR="0029712F">
              <w:rPr>
                <w:rFonts w:ascii="Calibri" w:hAnsi="Calibri" w:cs="Calibri"/>
                <w:color w:val="auto"/>
                <w:sz w:val="20"/>
                <w:szCs w:val="20"/>
              </w:rPr>
              <w:t>irkimų vykdytojas</w:t>
            </w:r>
            <w:r w:rsidRPr="001037F5">
              <w:rPr>
                <w:rFonts w:ascii="Calibri" w:hAnsi="Calibri" w:cs="Calibri"/>
                <w:color w:val="auto"/>
                <w:sz w:val="20"/>
                <w:szCs w:val="20"/>
              </w:rPr>
              <w:t xml:space="preserve"> yra įsidiegęs atskiras korupcijos prevencijos priemones (paskirtas už korupcijos prevenciją atsakingas asmuo, </w:t>
            </w:r>
            <w:r w:rsidR="002646BB">
              <w:rPr>
                <w:rFonts w:ascii="Calibri" w:hAnsi="Calibri" w:cs="Calibri"/>
                <w:color w:val="auto"/>
                <w:sz w:val="20"/>
                <w:szCs w:val="20"/>
              </w:rPr>
              <w:t xml:space="preserve"> </w:t>
            </w:r>
            <w:r w:rsidRPr="001037F5">
              <w:rPr>
                <w:rFonts w:ascii="Calibri" w:hAnsi="Calibri" w:cs="Calibri"/>
                <w:color w:val="auto"/>
                <w:sz w:val="20"/>
                <w:szCs w:val="20"/>
              </w:rPr>
              <w:t xml:space="preserve">2019 m. patvirtintas Atsparumo korupcijai politikos aprašas, Korupcijos prevencijos priemonių įgyvendinimo tvarkos aprašas, 2022 m. patvirtintas Darbuotojų etikos kodeksas, skelbiami pranešimų kanalai, parengti Korupcijos prevencijos programos įgyvendinimo priemonių planai, 14 pirkimo iniciatorių / pirkimo organizatorių dalyvavo </w:t>
            </w:r>
            <w:r w:rsidR="002646BB">
              <w:rPr>
                <w:rFonts w:ascii="Calibri" w:hAnsi="Calibri" w:cs="Calibri"/>
                <w:color w:val="auto"/>
                <w:sz w:val="20"/>
                <w:szCs w:val="20"/>
              </w:rPr>
              <w:t>S</w:t>
            </w:r>
            <w:r w:rsidRPr="001037F5">
              <w:rPr>
                <w:rFonts w:ascii="Calibri" w:hAnsi="Calibri" w:cs="Calibri"/>
                <w:color w:val="auto"/>
                <w:sz w:val="20"/>
                <w:szCs w:val="20"/>
              </w:rPr>
              <w:t>pecialiųjų tyrimų tarnybos organizuotuose mokymuose), tačiau 2025 m. pirkimų valdysenos procese korupcijos pasireiškimo rizikos nebuvo sistemingai identifikuotos ir vertintos, nebuvo parengta korupcijos pasireiškimo tikimybės išvada</w:t>
            </w:r>
            <w:r w:rsidRPr="001037F5">
              <w:rPr>
                <w:rStyle w:val="FootnoteReference"/>
                <w:rFonts w:ascii="Calibri" w:hAnsi="Calibri" w:cs="Calibri"/>
                <w:color w:val="auto"/>
                <w:sz w:val="20"/>
                <w:szCs w:val="20"/>
              </w:rPr>
              <w:footnoteReference w:id="22"/>
            </w:r>
            <w:r w:rsidRPr="001037F5">
              <w:rPr>
                <w:rFonts w:ascii="Calibri" w:hAnsi="Calibri" w:cs="Calibri"/>
                <w:color w:val="auto"/>
                <w:sz w:val="20"/>
                <w:szCs w:val="20"/>
              </w:rPr>
              <w:t xml:space="preserve">, nors tokia pareiga numatyta Korupcijos prevencijos 2023 </w:t>
            </w:r>
            <w:r w:rsidRPr="001037F5">
              <w:rPr>
                <w:rFonts w:ascii="Calibri" w:hAnsi="Calibri" w:cs="Calibri"/>
                <w:color w:val="auto"/>
                <w:sz w:val="20"/>
                <w:szCs w:val="20"/>
              </w:rPr>
              <w:lastRenderedPageBreak/>
              <w:t>– 2025 metų programos įgyvendinimo priemonių plane</w:t>
            </w:r>
            <w:r w:rsidRPr="001037F5">
              <w:rPr>
                <w:rStyle w:val="FootnoteReference"/>
                <w:rFonts w:ascii="Calibri" w:hAnsi="Calibri" w:cs="Calibri"/>
                <w:color w:val="auto"/>
                <w:sz w:val="20"/>
                <w:szCs w:val="20"/>
              </w:rPr>
              <w:footnoteReference w:id="23"/>
            </w:r>
            <w:r w:rsidRPr="001037F5">
              <w:rPr>
                <w:rFonts w:ascii="Calibri" w:hAnsi="Calibri" w:cs="Calibri"/>
                <w:color w:val="auto"/>
                <w:sz w:val="20"/>
                <w:szCs w:val="20"/>
              </w:rPr>
              <w:t>.</w:t>
            </w:r>
          </w:p>
        </w:tc>
        <w:tc>
          <w:tcPr>
            <w:tcW w:w="1061" w:type="pct"/>
            <w:tcBorders>
              <w:top w:val="single" w:sz="4" w:space="0" w:color="auto"/>
              <w:left w:val="single" w:sz="4" w:space="0" w:color="auto"/>
              <w:bottom w:val="single" w:sz="4" w:space="0" w:color="auto"/>
              <w:right w:val="single" w:sz="4" w:space="0" w:color="auto"/>
            </w:tcBorders>
          </w:tcPr>
          <w:p w14:paraId="63A95221" w14:textId="0E945213" w:rsidR="00A13345" w:rsidRPr="001037F5" w:rsidRDefault="00A13345" w:rsidP="00A13345">
            <w:pPr>
              <w:rPr>
                <w:rFonts w:ascii="Calibri" w:hAnsi="Calibri" w:cs="Calibri"/>
                <w:color w:val="auto"/>
                <w:sz w:val="20"/>
                <w:szCs w:val="20"/>
              </w:rPr>
            </w:pPr>
            <w:r w:rsidRPr="001037F5">
              <w:rPr>
                <w:rFonts w:ascii="Calibri" w:eastAsiaTheme="majorEastAsia" w:hAnsi="Calibri" w:cs="Calibri"/>
                <w:color w:val="auto"/>
                <w:sz w:val="20"/>
                <w:szCs w:val="20"/>
              </w:rPr>
              <w:lastRenderedPageBreak/>
              <w:t xml:space="preserve">Užtikrinti, kad korupcijos pasireiškimo </w:t>
            </w:r>
            <w:r w:rsidRPr="001037F5">
              <w:rPr>
                <w:rFonts w:ascii="Calibri" w:hAnsi="Calibri" w:cs="Calibri"/>
                <w:color w:val="auto"/>
                <w:sz w:val="20"/>
                <w:szCs w:val="20"/>
              </w:rPr>
              <w:t>tikimybės</w:t>
            </w:r>
            <w:r w:rsidRPr="001037F5">
              <w:rPr>
                <w:rFonts w:ascii="Calibri" w:eastAsiaTheme="majorEastAsia" w:hAnsi="Calibri" w:cs="Calibri"/>
                <w:color w:val="auto"/>
                <w:sz w:val="20"/>
                <w:szCs w:val="20"/>
              </w:rPr>
              <w:t xml:space="preserve"> analizė</w:t>
            </w:r>
            <w:r w:rsidRPr="001037F5">
              <w:rPr>
                <w:rFonts w:ascii="Calibri" w:hAnsi="Calibri" w:cs="Calibri"/>
                <w:color w:val="auto"/>
                <w:sz w:val="20"/>
                <w:szCs w:val="20"/>
              </w:rPr>
              <w:t xml:space="preserve"> ir vertinimas</w:t>
            </w:r>
            <w:r w:rsidRPr="001037F5">
              <w:rPr>
                <w:rFonts w:ascii="Calibri" w:eastAsiaTheme="majorEastAsia" w:hAnsi="Calibri" w:cs="Calibri"/>
                <w:color w:val="auto"/>
                <w:sz w:val="20"/>
                <w:szCs w:val="20"/>
              </w:rPr>
              <w:t>, susij</w:t>
            </w:r>
            <w:r w:rsidR="002646BB">
              <w:rPr>
                <w:rFonts w:ascii="Calibri" w:eastAsiaTheme="majorEastAsia" w:hAnsi="Calibri" w:cs="Calibri"/>
                <w:color w:val="auto"/>
                <w:sz w:val="20"/>
                <w:szCs w:val="20"/>
              </w:rPr>
              <w:t>ęs</w:t>
            </w:r>
            <w:r w:rsidRPr="001037F5">
              <w:rPr>
                <w:rFonts w:ascii="Calibri" w:eastAsiaTheme="majorEastAsia" w:hAnsi="Calibri" w:cs="Calibri"/>
                <w:color w:val="auto"/>
                <w:sz w:val="20"/>
                <w:szCs w:val="20"/>
              </w:rPr>
              <w:t xml:space="preserve"> su pasirengimo pirkimui procesu (nuo poreikio atsiradimo iki pirkimo paskelbimo), būtų atliekam</w:t>
            </w:r>
            <w:r w:rsidRPr="001037F5">
              <w:rPr>
                <w:rFonts w:ascii="Calibri" w:hAnsi="Calibri" w:cs="Calibri"/>
                <w:color w:val="auto"/>
                <w:sz w:val="20"/>
                <w:szCs w:val="20"/>
              </w:rPr>
              <w:t>i</w:t>
            </w:r>
            <w:r w:rsidRPr="001037F5">
              <w:rPr>
                <w:rFonts w:ascii="Calibri" w:eastAsiaTheme="majorEastAsia" w:hAnsi="Calibri" w:cs="Calibri"/>
                <w:color w:val="auto"/>
                <w:sz w:val="20"/>
                <w:szCs w:val="20"/>
              </w:rPr>
              <w:t xml:space="preserve"> reguliariai, o </w:t>
            </w:r>
            <w:r w:rsidRPr="001037F5">
              <w:rPr>
                <w:rFonts w:ascii="Calibri" w:hAnsi="Calibri" w:cs="Calibri"/>
                <w:color w:val="auto"/>
                <w:sz w:val="20"/>
                <w:szCs w:val="20"/>
              </w:rPr>
              <w:t xml:space="preserve">vertinimo </w:t>
            </w:r>
            <w:r w:rsidRPr="001037F5">
              <w:rPr>
                <w:rFonts w:ascii="Calibri" w:eastAsiaTheme="majorEastAsia" w:hAnsi="Calibri" w:cs="Calibri"/>
                <w:color w:val="auto"/>
                <w:sz w:val="20"/>
                <w:szCs w:val="20"/>
              </w:rPr>
              <w:t>išvados integruo</w:t>
            </w:r>
            <w:r w:rsidRPr="001037F5">
              <w:rPr>
                <w:rFonts w:ascii="Calibri" w:hAnsi="Calibri" w:cs="Calibri"/>
                <w:color w:val="auto"/>
                <w:sz w:val="20"/>
                <w:szCs w:val="20"/>
              </w:rPr>
              <w:t>t</w:t>
            </w:r>
            <w:r w:rsidRPr="001037F5">
              <w:rPr>
                <w:rFonts w:ascii="Calibri" w:eastAsiaTheme="majorEastAsia" w:hAnsi="Calibri" w:cs="Calibri"/>
                <w:color w:val="auto"/>
                <w:sz w:val="20"/>
                <w:szCs w:val="20"/>
              </w:rPr>
              <w:t xml:space="preserve">os į korupcijos prevencijos veiksmų planą, kuriame turėtų būti numatytos konkrečios rizikų mažinimo priemonės pirkimų srityje ir užtikrintas jų nuoseklus įgyvendinimas bei stebėsena. </w:t>
            </w:r>
          </w:p>
          <w:p w14:paraId="0734B5AE" w14:textId="77777777" w:rsidR="00A13345" w:rsidRPr="001037F5" w:rsidRDefault="00A13345" w:rsidP="00A13345">
            <w:pPr>
              <w:rPr>
                <w:rFonts w:ascii="Calibri" w:hAnsi="Calibri" w:cs="Calibri"/>
                <w:color w:val="auto"/>
                <w:sz w:val="20"/>
                <w:szCs w:val="20"/>
              </w:rPr>
            </w:pPr>
          </w:p>
          <w:p w14:paraId="448E56B9" w14:textId="288EA79F" w:rsidR="00A13345" w:rsidRPr="001037F5" w:rsidRDefault="00A13345" w:rsidP="00A13345">
            <w:pPr>
              <w:rPr>
                <w:rFonts w:ascii="Calibri" w:eastAsia="Calibri" w:hAnsi="Calibri" w:cs="Calibri"/>
                <w:color w:val="auto"/>
                <w:sz w:val="20"/>
                <w:szCs w:val="20"/>
              </w:rPr>
            </w:pPr>
            <w:r w:rsidRPr="001037F5">
              <w:rPr>
                <w:rFonts w:ascii="Calibri" w:eastAsiaTheme="majorEastAsia" w:hAnsi="Calibri" w:cs="Calibri"/>
                <w:color w:val="auto"/>
                <w:sz w:val="20"/>
                <w:szCs w:val="20"/>
              </w:rPr>
              <w:t>Terminas: ne rečiau kaip kartą per metus</w:t>
            </w:r>
            <w:r w:rsidR="00F11CF5">
              <w:rPr>
                <w:rFonts w:ascii="Calibri" w:eastAsiaTheme="majorEastAsia" w:hAnsi="Calibri" w:cs="Calibri"/>
                <w:color w:val="auto"/>
                <w:sz w:val="20"/>
                <w:szCs w:val="20"/>
              </w:rPr>
              <w:t>.</w:t>
            </w:r>
          </w:p>
        </w:tc>
        <w:tc>
          <w:tcPr>
            <w:tcW w:w="908" w:type="pct"/>
            <w:tcBorders>
              <w:top w:val="single" w:sz="4" w:space="0" w:color="auto"/>
              <w:left w:val="single" w:sz="4" w:space="0" w:color="auto"/>
              <w:bottom w:val="single" w:sz="4" w:space="0" w:color="auto"/>
              <w:right w:val="single" w:sz="4" w:space="0" w:color="auto"/>
            </w:tcBorders>
          </w:tcPr>
          <w:p w14:paraId="59CBBC8F" w14:textId="77777777" w:rsidR="00F11CF5" w:rsidRPr="00F11CF5" w:rsidRDefault="00F11CF5" w:rsidP="00F11CF5">
            <w:pPr>
              <w:rPr>
                <w:rFonts w:ascii="Calibri" w:eastAsia="Calibri" w:hAnsi="Calibri" w:cs="Calibri"/>
                <w:color w:val="auto"/>
                <w:sz w:val="20"/>
                <w:szCs w:val="20"/>
              </w:rPr>
            </w:pPr>
            <w:r w:rsidRPr="00F11CF5">
              <w:rPr>
                <w:rFonts w:ascii="Calibri" w:eastAsia="Calibri" w:hAnsi="Calibri" w:cs="Calibri"/>
                <w:color w:val="auto"/>
                <w:sz w:val="20"/>
                <w:szCs w:val="20"/>
              </w:rPr>
              <w:t>Atlikti korupcijos pasireiškimo tikimybės vertinimą pirkimų srityje ir vertinimo išvadas integruoti į korupcijos prevencijos priemonių planą.</w:t>
            </w:r>
          </w:p>
          <w:p w14:paraId="780D8E04" w14:textId="77777777" w:rsidR="00F11CF5" w:rsidRPr="00F11CF5" w:rsidRDefault="00F11CF5" w:rsidP="00F11CF5">
            <w:pPr>
              <w:rPr>
                <w:rFonts w:ascii="Calibri" w:eastAsia="Calibri" w:hAnsi="Calibri" w:cs="Calibri"/>
                <w:color w:val="auto"/>
                <w:sz w:val="20"/>
                <w:szCs w:val="20"/>
              </w:rPr>
            </w:pPr>
          </w:p>
          <w:p w14:paraId="3B0E2803" w14:textId="77777777" w:rsidR="00F11CF5" w:rsidRPr="00F11CF5" w:rsidRDefault="00F11CF5" w:rsidP="00F11CF5">
            <w:pPr>
              <w:rPr>
                <w:rFonts w:ascii="Calibri" w:eastAsia="Calibri" w:hAnsi="Calibri" w:cs="Calibri"/>
                <w:color w:val="auto"/>
                <w:sz w:val="20"/>
                <w:szCs w:val="20"/>
              </w:rPr>
            </w:pPr>
          </w:p>
          <w:p w14:paraId="2921DEF9" w14:textId="03C14E0A" w:rsidR="00F11CF5" w:rsidRPr="00F11CF5" w:rsidRDefault="00F11CF5" w:rsidP="00F11CF5">
            <w:pPr>
              <w:rPr>
                <w:rFonts w:ascii="Calibri" w:eastAsia="Calibri" w:hAnsi="Calibri" w:cs="Calibri"/>
                <w:color w:val="auto"/>
                <w:sz w:val="20"/>
                <w:szCs w:val="20"/>
              </w:rPr>
            </w:pPr>
            <w:r w:rsidRPr="00F11CF5">
              <w:rPr>
                <w:rFonts w:ascii="Calibri" w:eastAsia="Calibri" w:hAnsi="Calibri" w:cs="Calibri"/>
                <w:color w:val="auto"/>
                <w:sz w:val="20"/>
                <w:szCs w:val="20"/>
              </w:rPr>
              <w:t xml:space="preserve">Darbuotojų saugos ir sveikatos specialistas </w:t>
            </w:r>
            <w:r>
              <w:rPr>
                <w:rFonts w:ascii="Calibri" w:eastAsia="Calibri" w:hAnsi="Calibri" w:cs="Calibri"/>
                <w:color w:val="auto"/>
                <w:sz w:val="20"/>
                <w:szCs w:val="20"/>
              </w:rPr>
              <w:t>D. T.</w:t>
            </w:r>
            <w:r w:rsidRPr="00F11CF5">
              <w:rPr>
                <w:rFonts w:ascii="Calibri" w:eastAsia="Calibri" w:hAnsi="Calibri" w:cs="Calibri"/>
                <w:color w:val="auto"/>
                <w:sz w:val="20"/>
                <w:szCs w:val="20"/>
              </w:rPr>
              <w:t>, Terminas: ne</w:t>
            </w:r>
            <w:r w:rsidRPr="00F11CF5">
              <w:rPr>
                <w:rFonts w:ascii="Calibri" w:eastAsiaTheme="majorEastAsia" w:hAnsi="Calibri" w:cs="Calibri"/>
                <w:color w:val="auto"/>
                <w:sz w:val="20"/>
                <w:szCs w:val="20"/>
              </w:rPr>
              <w:t xml:space="preserve"> rečiau kaip kartą per metus</w:t>
            </w:r>
            <w:r>
              <w:rPr>
                <w:rFonts w:ascii="Calibri" w:eastAsiaTheme="majorEastAsia" w:hAnsi="Calibri" w:cs="Calibri"/>
                <w:color w:val="auto"/>
                <w:sz w:val="20"/>
                <w:szCs w:val="20"/>
              </w:rPr>
              <w:t>.</w:t>
            </w:r>
          </w:p>
          <w:p w14:paraId="23A1C044" w14:textId="77777777" w:rsidR="00A13345" w:rsidRPr="00F11CF5" w:rsidRDefault="00A13345" w:rsidP="00A13345">
            <w:pPr>
              <w:rPr>
                <w:rFonts w:ascii="Calibri" w:eastAsia="Calibri" w:hAnsi="Calibri" w:cs="Calibri"/>
                <w:color w:val="auto"/>
                <w:sz w:val="20"/>
                <w:szCs w:val="20"/>
              </w:rPr>
            </w:pPr>
          </w:p>
        </w:tc>
      </w:tr>
      <w:tr w:rsidR="003A2C39" w:rsidRPr="001037F5" w14:paraId="1990EFB1" w14:textId="77777777" w:rsidTr="00746B34">
        <w:tc>
          <w:tcPr>
            <w:tcW w:w="1011" w:type="pct"/>
            <w:tcBorders>
              <w:top w:val="single" w:sz="4" w:space="0" w:color="auto"/>
              <w:left w:val="single" w:sz="4" w:space="0" w:color="auto"/>
              <w:bottom w:val="single" w:sz="4" w:space="0" w:color="auto"/>
              <w:right w:val="single" w:sz="4" w:space="0" w:color="auto"/>
            </w:tcBorders>
            <w:vAlign w:val="bottom"/>
          </w:tcPr>
          <w:p w14:paraId="7D8EE3C9" w14:textId="77777777" w:rsidR="00584631" w:rsidRPr="001037F5" w:rsidRDefault="00584631" w:rsidP="00584631">
            <w:pPr>
              <w:rPr>
                <w:rFonts w:ascii="Calibri" w:eastAsia="Calibri" w:hAnsi="Calibri" w:cs="Calibri"/>
                <w:color w:val="auto"/>
                <w:sz w:val="20"/>
                <w:szCs w:val="20"/>
              </w:rPr>
            </w:pPr>
            <w:r w:rsidRPr="001037F5">
              <w:rPr>
                <w:rFonts w:ascii="Calibri" w:eastAsia="Calibri" w:hAnsi="Calibri" w:cs="Calibri"/>
                <w:color w:val="auto"/>
                <w:sz w:val="20"/>
                <w:szCs w:val="20"/>
              </w:rPr>
              <w:t>Kitos pastabos</w:t>
            </w:r>
          </w:p>
        </w:tc>
        <w:tc>
          <w:tcPr>
            <w:tcW w:w="2020" w:type="pct"/>
            <w:gridSpan w:val="5"/>
            <w:tcBorders>
              <w:top w:val="single" w:sz="4" w:space="0" w:color="auto"/>
              <w:left w:val="single" w:sz="4" w:space="0" w:color="auto"/>
              <w:bottom w:val="single" w:sz="4" w:space="0" w:color="auto"/>
              <w:right w:val="single" w:sz="4" w:space="0" w:color="auto"/>
            </w:tcBorders>
          </w:tcPr>
          <w:p w14:paraId="6DC5836A" w14:textId="77777777" w:rsidR="00584631" w:rsidRPr="001037F5" w:rsidRDefault="00584631" w:rsidP="00584631">
            <w:pPr>
              <w:rPr>
                <w:rFonts w:ascii="Calibri" w:eastAsia="Calibri" w:hAnsi="Calibri" w:cs="Calibri"/>
                <w:color w:val="auto"/>
                <w:sz w:val="20"/>
                <w:szCs w:val="20"/>
              </w:rPr>
            </w:pPr>
          </w:p>
        </w:tc>
        <w:tc>
          <w:tcPr>
            <w:tcW w:w="1061" w:type="pct"/>
            <w:tcBorders>
              <w:top w:val="single" w:sz="4" w:space="0" w:color="auto"/>
              <w:left w:val="single" w:sz="4" w:space="0" w:color="auto"/>
              <w:bottom w:val="single" w:sz="4" w:space="0" w:color="auto"/>
              <w:right w:val="single" w:sz="4" w:space="0" w:color="auto"/>
            </w:tcBorders>
          </w:tcPr>
          <w:p w14:paraId="4D4F5AD7" w14:textId="77777777" w:rsidR="00584631" w:rsidRPr="001037F5" w:rsidRDefault="00584631" w:rsidP="00584631">
            <w:pPr>
              <w:rPr>
                <w:rFonts w:ascii="Calibri" w:eastAsia="Calibri" w:hAnsi="Calibri" w:cs="Calibri"/>
                <w:color w:val="auto"/>
                <w:sz w:val="20"/>
                <w:szCs w:val="20"/>
              </w:rPr>
            </w:pPr>
          </w:p>
        </w:tc>
        <w:tc>
          <w:tcPr>
            <w:tcW w:w="908" w:type="pct"/>
            <w:tcBorders>
              <w:top w:val="single" w:sz="4" w:space="0" w:color="auto"/>
              <w:left w:val="single" w:sz="4" w:space="0" w:color="auto"/>
              <w:bottom w:val="single" w:sz="4" w:space="0" w:color="auto"/>
              <w:right w:val="single" w:sz="4" w:space="0" w:color="auto"/>
            </w:tcBorders>
          </w:tcPr>
          <w:p w14:paraId="785CC225" w14:textId="77777777" w:rsidR="00584631" w:rsidRPr="001037F5" w:rsidRDefault="00584631" w:rsidP="00584631">
            <w:pPr>
              <w:rPr>
                <w:rFonts w:ascii="Calibri" w:eastAsia="Calibri" w:hAnsi="Calibri" w:cs="Calibri"/>
                <w:color w:val="auto"/>
                <w:sz w:val="20"/>
                <w:szCs w:val="20"/>
              </w:rPr>
            </w:pPr>
          </w:p>
        </w:tc>
      </w:tr>
    </w:tbl>
    <w:p w14:paraId="684822A7" w14:textId="77777777" w:rsidR="00584631" w:rsidRPr="002B130A" w:rsidRDefault="00584631" w:rsidP="00D603E7">
      <w:pPr>
        <w:keepNext/>
        <w:keepLines/>
        <w:numPr>
          <w:ilvl w:val="0"/>
          <w:numId w:val="3"/>
        </w:numPr>
        <w:pBdr>
          <w:top w:val="single" w:sz="4" w:space="4" w:color="4472C4"/>
          <w:left w:val="single" w:sz="4" w:space="6" w:color="4472C4"/>
          <w:bottom w:val="single" w:sz="4" w:space="4" w:color="4472C4"/>
          <w:right w:val="single" w:sz="4" w:space="6" w:color="4472C4"/>
        </w:pBdr>
        <w:shd w:val="clear" w:color="auto" w:fill="4472C4"/>
        <w:spacing w:before="240" w:after="240"/>
        <w:ind w:left="142" w:right="142" w:firstLine="0"/>
        <w:outlineLvl w:val="0"/>
        <w:rPr>
          <w:rFonts w:ascii="Calibri" w:eastAsia="Yu Gothic Light" w:hAnsi="Calibri" w:cs="Calibri"/>
          <w:caps/>
          <w:color w:val="FFFFFF"/>
          <w:kern w:val="20"/>
          <w:sz w:val="22"/>
          <w:szCs w:val="22"/>
        </w:rPr>
      </w:pPr>
      <w:r w:rsidRPr="002B130A">
        <w:rPr>
          <w:rFonts w:ascii="Calibri" w:eastAsia="Yu Gothic Light" w:hAnsi="Calibri" w:cs="Calibri"/>
          <w:caps/>
          <w:color w:val="FFFFFF"/>
          <w:kern w:val="20"/>
          <w:sz w:val="22"/>
          <w:szCs w:val="22"/>
        </w:rPr>
        <w:t xml:space="preserve">Pirkimo procedūros ir procedūrų po pirkimo atlikimo vykdymo etapo valdysena </w:t>
      </w:r>
    </w:p>
    <w:tbl>
      <w:tblPr>
        <w:tblStyle w:val="Bsenataskaitoslentel"/>
        <w:tblW w:w="4993" w:type="pct"/>
        <w:tblLayout w:type="fixed"/>
        <w:tblLook w:val="04A0" w:firstRow="1" w:lastRow="0" w:firstColumn="1" w:lastColumn="0" w:noHBand="0" w:noVBand="1"/>
      </w:tblPr>
      <w:tblGrid>
        <w:gridCol w:w="2956"/>
        <w:gridCol w:w="503"/>
        <w:gridCol w:w="433"/>
        <w:gridCol w:w="433"/>
        <w:gridCol w:w="430"/>
        <w:gridCol w:w="4269"/>
        <w:gridCol w:w="2806"/>
        <w:gridCol w:w="2710"/>
      </w:tblGrid>
      <w:tr w:rsidR="00584631" w:rsidRPr="002B130A" w14:paraId="3415A089" w14:textId="77777777" w:rsidTr="00211161">
        <w:trPr>
          <w:cnfStyle w:val="100000000000" w:firstRow="1" w:lastRow="0" w:firstColumn="0" w:lastColumn="0" w:oddVBand="0" w:evenVBand="0" w:oddHBand="0" w:evenHBand="0" w:firstRowFirstColumn="0" w:firstRowLastColumn="0" w:lastRowFirstColumn="0" w:lastRowLastColumn="0"/>
          <w:cantSplit/>
          <w:trHeight w:val="1134"/>
        </w:trPr>
        <w:tc>
          <w:tcPr>
            <w:tcW w:w="1016" w:type="pct"/>
            <w:tcBorders>
              <w:top w:val="single" w:sz="4" w:space="0" w:color="auto"/>
              <w:left w:val="single" w:sz="4" w:space="0" w:color="auto"/>
              <w:bottom w:val="single" w:sz="4" w:space="0" w:color="auto"/>
              <w:right w:val="single" w:sz="4" w:space="0" w:color="auto"/>
            </w:tcBorders>
            <w:vAlign w:val="center"/>
          </w:tcPr>
          <w:p w14:paraId="32665A34" w14:textId="77777777" w:rsidR="00584631" w:rsidRPr="002B130A" w:rsidRDefault="00584631" w:rsidP="00584631">
            <w:pPr>
              <w:rPr>
                <w:rFonts w:ascii="Calibri" w:eastAsia="Calibri" w:hAnsi="Calibri" w:cs="Calibri"/>
                <w:sz w:val="22"/>
                <w:szCs w:val="22"/>
              </w:rPr>
            </w:pPr>
            <w:r w:rsidRPr="002B130A">
              <w:rPr>
                <w:rFonts w:ascii="Calibri" w:eastAsia="Calibri" w:hAnsi="Calibri" w:cs="Calibri"/>
                <w:sz w:val="22"/>
                <w:szCs w:val="22"/>
              </w:rPr>
              <w:t>Subprocesas</w:t>
            </w:r>
          </w:p>
        </w:tc>
        <w:tc>
          <w:tcPr>
            <w:tcW w:w="173" w:type="pct"/>
            <w:tcBorders>
              <w:top w:val="single" w:sz="4" w:space="0" w:color="auto"/>
              <w:left w:val="single" w:sz="4" w:space="0" w:color="auto"/>
              <w:bottom w:val="single" w:sz="4" w:space="0" w:color="auto"/>
              <w:right w:val="single" w:sz="4" w:space="0" w:color="auto"/>
            </w:tcBorders>
            <w:textDirection w:val="btLr"/>
            <w:vAlign w:val="center"/>
          </w:tcPr>
          <w:p w14:paraId="1B9F4832" w14:textId="77777777" w:rsidR="00584631" w:rsidRPr="002B130A" w:rsidRDefault="00584631" w:rsidP="00584631">
            <w:pPr>
              <w:ind w:left="113" w:right="113"/>
              <w:rPr>
                <w:rFonts w:ascii="Calibri" w:eastAsia="Calibri" w:hAnsi="Calibri" w:cs="Calibri"/>
                <w:sz w:val="22"/>
                <w:szCs w:val="22"/>
              </w:rPr>
            </w:pPr>
            <w:r w:rsidRPr="002B130A">
              <w:rPr>
                <w:rFonts w:ascii="Calibri" w:eastAsia="Calibri" w:hAnsi="Calibri" w:cs="Calibri"/>
                <w:sz w:val="22"/>
                <w:szCs w:val="22"/>
              </w:rPr>
              <w:t>Nepasiekta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48A16EB2" w14:textId="77777777" w:rsidR="00584631" w:rsidRPr="002B130A" w:rsidRDefault="00584631" w:rsidP="00584631">
            <w:pPr>
              <w:ind w:left="113" w:right="113"/>
              <w:rPr>
                <w:rFonts w:ascii="Calibri" w:eastAsia="Calibri" w:hAnsi="Calibri" w:cs="Calibri"/>
                <w:sz w:val="22"/>
                <w:szCs w:val="22"/>
              </w:rPr>
            </w:pPr>
            <w:r w:rsidRPr="002B130A">
              <w:rPr>
                <w:rFonts w:ascii="Calibri" w:eastAsia="Calibri" w:hAnsi="Calibri" w:cs="Calibri"/>
                <w:sz w:val="22"/>
                <w:szCs w:val="22"/>
              </w:rPr>
              <w:t>Pasiekta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742075E8" w14:textId="77777777" w:rsidR="00584631" w:rsidRPr="002B130A" w:rsidRDefault="00584631" w:rsidP="00584631">
            <w:pPr>
              <w:ind w:left="113" w:right="113"/>
              <w:rPr>
                <w:rFonts w:ascii="Calibri" w:eastAsia="Calibri" w:hAnsi="Calibri" w:cs="Calibri"/>
                <w:sz w:val="22"/>
                <w:szCs w:val="22"/>
              </w:rPr>
            </w:pPr>
            <w:r w:rsidRPr="002B130A">
              <w:rPr>
                <w:rFonts w:ascii="Calibri" w:eastAsia="Calibri" w:hAnsi="Calibri" w:cs="Calibri"/>
                <w:sz w:val="22"/>
                <w:szCs w:val="22"/>
              </w:rPr>
              <w:t>Viršyta</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1C583DEB" w14:textId="77777777" w:rsidR="00584631" w:rsidRPr="002B130A" w:rsidRDefault="00584631" w:rsidP="00584631">
            <w:pPr>
              <w:ind w:left="113" w:right="113"/>
              <w:rPr>
                <w:rFonts w:ascii="Calibri" w:eastAsia="Calibri" w:hAnsi="Calibri" w:cs="Calibri"/>
                <w:sz w:val="22"/>
                <w:szCs w:val="22"/>
              </w:rPr>
            </w:pPr>
            <w:r w:rsidRPr="002B130A">
              <w:rPr>
                <w:rFonts w:ascii="Calibri" w:eastAsia="Calibri" w:hAnsi="Calibri" w:cs="Calibri"/>
                <w:sz w:val="22"/>
                <w:szCs w:val="22"/>
              </w:rPr>
              <w:t>N/I</w:t>
            </w:r>
          </w:p>
        </w:tc>
        <w:tc>
          <w:tcPr>
            <w:tcW w:w="1468" w:type="pct"/>
            <w:tcBorders>
              <w:top w:val="single" w:sz="4" w:space="0" w:color="auto"/>
              <w:left w:val="single" w:sz="4" w:space="0" w:color="auto"/>
              <w:bottom w:val="single" w:sz="4" w:space="0" w:color="auto"/>
              <w:right w:val="single" w:sz="4" w:space="0" w:color="auto"/>
            </w:tcBorders>
            <w:vAlign w:val="center"/>
          </w:tcPr>
          <w:p w14:paraId="004C24EF" w14:textId="77777777" w:rsidR="00584631" w:rsidRPr="002B130A" w:rsidRDefault="00584631" w:rsidP="00584631">
            <w:pPr>
              <w:rPr>
                <w:rFonts w:ascii="Calibri" w:eastAsia="Calibri" w:hAnsi="Calibri" w:cs="Calibri"/>
                <w:sz w:val="22"/>
                <w:szCs w:val="22"/>
              </w:rPr>
            </w:pPr>
            <w:r w:rsidRPr="002B130A">
              <w:rPr>
                <w:rFonts w:ascii="Calibri" w:eastAsia="Calibri" w:hAnsi="Calibri" w:cs="Calibri"/>
                <w:sz w:val="22"/>
                <w:szCs w:val="22"/>
              </w:rPr>
              <w:t>Pastabos</w:t>
            </w:r>
          </w:p>
        </w:tc>
        <w:tc>
          <w:tcPr>
            <w:tcW w:w="965" w:type="pct"/>
            <w:tcBorders>
              <w:top w:val="single" w:sz="4" w:space="0" w:color="auto"/>
              <w:left w:val="single" w:sz="4" w:space="0" w:color="auto"/>
              <w:bottom w:val="single" w:sz="4" w:space="0" w:color="auto"/>
              <w:right w:val="single" w:sz="4" w:space="0" w:color="auto"/>
            </w:tcBorders>
            <w:vAlign w:val="center"/>
          </w:tcPr>
          <w:p w14:paraId="0431A006" w14:textId="77777777" w:rsidR="00584631" w:rsidRPr="002B130A" w:rsidRDefault="00584631" w:rsidP="00584631">
            <w:pPr>
              <w:rPr>
                <w:rFonts w:ascii="Calibri" w:eastAsia="Calibri" w:hAnsi="Calibri" w:cs="Calibri"/>
                <w:sz w:val="22"/>
                <w:szCs w:val="22"/>
              </w:rPr>
            </w:pPr>
            <w:r w:rsidRPr="002B130A">
              <w:rPr>
                <w:rFonts w:ascii="Calibri" w:eastAsia="Calibri" w:hAnsi="Calibri" w:cs="Calibri"/>
                <w:sz w:val="22"/>
                <w:szCs w:val="22"/>
              </w:rPr>
              <w:t>Rekomendacijos ir jų įvykdymo terminai</w:t>
            </w:r>
          </w:p>
          <w:p w14:paraId="7ED4A652" w14:textId="77777777" w:rsidR="00584631" w:rsidRPr="002B130A" w:rsidRDefault="00584631" w:rsidP="00584631">
            <w:pPr>
              <w:rPr>
                <w:rFonts w:ascii="Calibri" w:eastAsia="Calibri" w:hAnsi="Calibri" w:cs="Calibri"/>
                <w:sz w:val="22"/>
                <w:szCs w:val="22"/>
              </w:rPr>
            </w:pPr>
            <w:r w:rsidRPr="00EA2425">
              <w:rPr>
                <w:rFonts w:ascii="Calibri" w:eastAsia="Calibri" w:hAnsi="Calibri" w:cs="Calibri"/>
                <w:sz w:val="22"/>
                <w:szCs w:val="22"/>
              </w:rPr>
              <w:t>[Pildo VPT]</w:t>
            </w:r>
          </w:p>
        </w:tc>
        <w:tc>
          <w:tcPr>
            <w:tcW w:w="932" w:type="pct"/>
            <w:tcBorders>
              <w:top w:val="single" w:sz="4" w:space="0" w:color="auto"/>
              <w:left w:val="single" w:sz="4" w:space="0" w:color="auto"/>
              <w:bottom w:val="single" w:sz="4" w:space="0" w:color="auto"/>
              <w:right w:val="single" w:sz="4" w:space="0" w:color="auto"/>
            </w:tcBorders>
            <w:vAlign w:val="center"/>
          </w:tcPr>
          <w:p w14:paraId="3EFDA371" w14:textId="77777777" w:rsidR="00584631" w:rsidRPr="002B130A" w:rsidRDefault="00584631" w:rsidP="00584631">
            <w:pPr>
              <w:rPr>
                <w:rFonts w:ascii="Calibri" w:eastAsia="Calibri" w:hAnsi="Calibri" w:cs="Calibri"/>
                <w:sz w:val="22"/>
                <w:szCs w:val="22"/>
              </w:rPr>
            </w:pPr>
            <w:r w:rsidRPr="002B130A">
              <w:rPr>
                <w:rFonts w:ascii="Calibri" w:eastAsia="Calibri" w:hAnsi="Calibri" w:cs="Calibri"/>
                <w:sz w:val="22"/>
                <w:szCs w:val="22"/>
              </w:rPr>
              <w:t>ĮGYVENDINIMO PRIEMONĖS, ATSAKINGI ASMENYS, Įgyvendinimo TERMINAI</w:t>
            </w:r>
          </w:p>
          <w:p w14:paraId="2373FF4B" w14:textId="77777777" w:rsidR="00584631" w:rsidRPr="002B130A" w:rsidRDefault="00584631" w:rsidP="00584631">
            <w:pPr>
              <w:rPr>
                <w:rFonts w:ascii="Calibri" w:eastAsia="Calibri" w:hAnsi="Calibri" w:cs="Calibri"/>
                <w:sz w:val="22"/>
                <w:szCs w:val="22"/>
              </w:rPr>
            </w:pPr>
            <w:r w:rsidRPr="00EA2425">
              <w:rPr>
                <w:rFonts w:ascii="Calibri" w:eastAsia="Calibri" w:hAnsi="Calibri" w:cs="Calibri"/>
                <w:sz w:val="22"/>
                <w:szCs w:val="22"/>
              </w:rPr>
              <w:t>[Pildo PV]</w:t>
            </w:r>
          </w:p>
        </w:tc>
      </w:tr>
      <w:tr w:rsidR="007C77A1" w:rsidRPr="007C77A1" w14:paraId="382E3382" w14:textId="77777777" w:rsidTr="007C77A1">
        <w:tc>
          <w:tcPr>
            <w:tcW w:w="1016" w:type="pct"/>
            <w:tcBorders>
              <w:top w:val="single" w:sz="4" w:space="0" w:color="auto"/>
              <w:left w:val="single" w:sz="4" w:space="0" w:color="auto"/>
              <w:bottom w:val="single" w:sz="4" w:space="0" w:color="auto"/>
              <w:right w:val="single" w:sz="4" w:space="0" w:color="auto"/>
            </w:tcBorders>
          </w:tcPr>
          <w:p w14:paraId="3CBC7BC4"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Reglamentavimas</w:t>
            </w:r>
          </w:p>
        </w:tc>
        <w:sdt>
          <w:sdtPr>
            <w:rPr>
              <w:rFonts w:ascii="Calibri" w:eastAsia="Calibri" w:hAnsi="Calibri" w:cs="Calibri"/>
              <w:sz w:val="20"/>
              <w:szCs w:val="20"/>
            </w:rPr>
            <w:id w:val="-5914758"/>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25E4D96F" w14:textId="16FB3F46" w:rsidR="00902229" w:rsidRPr="007C77A1" w:rsidRDefault="007C77A1" w:rsidP="00902229">
                <w:pPr>
                  <w:rPr>
                    <w:rFonts w:ascii="Calibri" w:eastAsia="Calibri" w:hAnsi="Calibri" w:cs="Calibri"/>
                    <w:color w:val="auto"/>
                    <w:sz w:val="20"/>
                    <w:szCs w:val="20"/>
                  </w:rPr>
                </w:pPr>
                <w:r w:rsidRPr="007C77A1">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57740744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77638E3" w14:textId="77777777" w:rsidR="00902229" w:rsidRPr="007C77A1" w:rsidRDefault="00902229" w:rsidP="00902229">
                <w:pPr>
                  <w:rPr>
                    <w:rFonts w:ascii="Calibri" w:eastAsia="Calibri" w:hAnsi="Calibri" w:cs="Calibri"/>
                    <w:color w:val="auto"/>
                    <w:sz w:val="20"/>
                    <w:szCs w:val="20"/>
                  </w:rPr>
                </w:pPr>
                <w:r w:rsidRPr="007C77A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58279652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D7133D4" w14:textId="77777777" w:rsidR="00902229" w:rsidRPr="007C77A1" w:rsidRDefault="00902229" w:rsidP="00902229">
                <w:pPr>
                  <w:rPr>
                    <w:rFonts w:ascii="Calibri" w:eastAsia="Calibri" w:hAnsi="Calibri" w:cs="Calibri"/>
                    <w:color w:val="auto"/>
                    <w:sz w:val="20"/>
                    <w:szCs w:val="20"/>
                  </w:rPr>
                </w:pPr>
                <w:r w:rsidRPr="007C77A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280367556"/>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ADE4447" w14:textId="77777777" w:rsidR="00902229" w:rsidRPr="007C77A1" w:rsidRDefault="00902229" w:rsidP="00902229">
                <w:pPr>
                  <w:rPr>
                    <w:rFonts w:ascii="Calibri" w:eastAsia="Calibri" w:hAnsi="Calibri" w:cs="Calibri"/>
                    <w:color w:val="auto"/>
                    <w:sz w:val="20"/>
                    <w:szCs w:val="20"/>
                  </w:rPr>
                </w:pPr>
                <w:r w:rsidRPr="007C77A1">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2BFFF11D"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(1) MVPTA netinkamai reglamentuota:</w:t>
            </w:r>
          </w:p>
          <w:p w14:paraId="14D1B6AF" w14:textId="3A55A4FF" w:rsidR="00902229" w:rsidRPr="007C77A1" w:rsidRDefault="00902229" w:rsidP="00902229">
            <w:pPr>
              <w:rPr>
                <w:rFonts w:ascii="Calibri" w:hAnsi="Calibri" w:cs="Calibri"/>
                <w:color w:val="auto"/>
                <w:sz w:val="20"/>
                <w:szCs w:val="20"/>
              </w:rPr>
            </w:pPr>
            <w:r w:rsidRPr="007C77A1">
              <w:rPr>
                <w:rFonts w:ascii="Calibri" w:eastAsia="Calibri" w:hAnsi="Calibri" w:cs="Calibri"/>
                <w:color w:val="auto"/>
                <w:sz w:val="20"/>
                <w:szCs w:val="20"/>
              </w:rPr>
              <w:t xml:space="preserve">- galimybė nevykdyti skelbiamos apklausos CVP IS priemonėmis, </w:t>
            </w:r>
            <w:r w:rsidR="009D76CD">
              <w:rPr>
                <w:rFonts w:ascii="Calibri" w:eastAsia="Calibri" w:hAnsi="Calibri" w:cs="Calibri"/>
                <w:color w:val="auto"/>
                <w:sz w:val="20"/>
                <w:szCs w:val="20"/>
              </w:rPr>
              <w:t>kai po atlikto rinkos tyrimo PV nustato, kad dalis rinkos dalyvių, galinčių dalyvauti pirkime, nėra registravęsi CVP IS</w:t>
            </w:r>
            <w:r w:rsidRPr="007C77A1">
              <w:rPr>
                <w:rStyle w:val="FootnoteReference"/>
                <w:rFonts w:ascii="Calibri" w:eastAsia="Calibri" w:hAnsi="Calibri" w:cs="Calibri"/>
                <w:color w:val="auto"/>
                <w:sz w:val="20"/>
                <w:szCs w:val="20"/>
              </w:rPr>
              <w:footnoteReference w:id="24"/>
            </w:r>
            <w:r w:rsidRPr="007C77A1">
              <w:rPr>
                <w:rFonts w:ascii="Calibri" w:eastAsia="Calibri" w:hAnsi="Calibri" w:cs="Calibri"/>
                <w:color w:val="auto"/>
                <w:sz w:val="20"/>
                <w:szCs w:val="20"/>
              </w:rPr>
              <w:t xml:space="preserve">. Toks reglamentavimas neatitinka skaidrumo ir lygiateisiškumo principų, </w:t>
            </w:r>
            <w:r w:rsidRPr="007C77A1">
              <w:rPr>
                <w:rFonts w:ascii="Calibri" w:hAnsi="Calibri" w:cs="Calibri"/>
                <w:color w:val="auto"/>
                <w:sz w:val="20"/>
                <w:szCs w:val="20"/>
              </w:rPr>
              <w:t xml:space="preserve">diskriminuoja CVP IS registruotus tiekėjus; </w:t>
            </w:r>
          </w:p>
          <w:p w14:paraId="4C5A268C" w14:textId="77777777" w:rsidR="00902229" w:rsidRPr="007C77A1" w:rsidRDefault="00902229" w:rsidP="00902229">
            <w:pPr>
              <w:rPr>
                <w:rFonts w:ascii="Calibri" w:hAnsi="Calibri" w:cs="Calibri"/>
                <w:color w:val="auto"/>
                <w:sz w:val="20"/>
                <w:szCs w:val="20"/>
              </w:rPr>
            </w:pPr>
            <w:r w:rsidRPr="007C77A1">
              <w:rPr>
                <w:rFonts w:ascii="Calibri" w:hAnsi="Calibri" w:cs="Calibri"/>
                <w:color w:val="auto"/>
                <w:sz w:val="20"/>
                <w:szCs w:val="20"/>
              </w:rPr>
              <w:t>- klaidingai pateikta nuoroda į VPĮ straipsnį</w:t>
            </w:r>
            <w:r w:rsidRPr="007C77A1">
              <w:rPr>
                <w:rStyle w:val="FootnoteReference"/>
                <w:rFonts w:ascii="Calibri" w:hAnsi="Calibri" w:cs="Calibri"/>
                <w:color w:val="auto"/>
                <w:sz w:val="20"/>
                <w:szCs w:val="20"/>
              </w:rPr>
              <w:footnoteReference w:id="25"/>
            </w:r>
            <w:r w:rsidRPr="007C77A1">
              <w:rPr>
                <w:rFonts w:ascii="Calibri" w:hAnsi="Calibri" w:cs="Calibri"/>
                <w:color w:val="auto"/>
                <w:sz w:val="20"/>
                <w:szCs w:val="20"/>
              </w:rPr>
              <w:t xml:space="preserve"> – turėtų būti nuoroda į PĮ 57 straipsnį;</w:t>
            </w:r>
          </w:p>
          <w:p w14:paraId="3985B3EF" w14:textId="7EE3FDF2" w:rsidR="00902229" w:rsidRDefault="00902229" w:rsidP="00902229">
            <w:pPr>
              <w:rPr>
                <w:rFonts w:ascii="Calibri" w:hAnsi="Calibri" w:cs="Calibri"/>
                <w:color w:val="auto"/>
                <w:sz w:val="20"/>
                <w:szCs w:val="20"/>
              </w:rPr>
            </w:pPr>
            <w:r w:rsidRPr="007C77A1">
              <w:rPr>
                <w:rFonts w:ascii="Calibri" w:hAnsi="Calibri" w:cs="Calibri"/>
                <w:color w:val="auto"/>
                <w:sz w:val="20"/>
                <w:szCs w:val="20"/>
              </w:rPr>
              <w:t>- klaidinančiai nustatyta galimybė tiekėjams dalyvauti susipažinimo su pasiūlymais Pirkimų komisijos posėdyje, kai pasiūlymai teikiami el. priemonėmis, jeigu pirkimo dokumentuose buvo nurodyta tokia galimybė</w:t>
            </w:r>
            <w:r w:rsidRPr="007C77A1">
              <w:rPr>
                <w:rStyle w:val="FootnoteReference"/>
                <w:rFonts w:ascii="Calibri" w:hAnsi="Calibri" w:cs="Calibri"/>
                <w:color w:val="auto"/>
                <w:sz w:val="20"/>
                <w:szCs w:val="20"/>
              </w:rPr>
              <w:footnoteReference w:id="26"/>
            </w:r>
            <w:r w:rsidR="00545FA1">
              <w:rPr>
                <w:rFonts w:ascii="Calibri" w:hAnsi="Calibri" w:cs="Calibri"/>
                <w:color w:val="auto"/>
                <w:sz w:val="20"/>
                <w:szCs w:val="20"/>
              </w:rPr>
              <w:t xml:space="preserve"> - vadovaujantis PĮ </w:t>
            </w:r>
            <w:r w:rsidR="009A5776">
              <w:rPr>
                <w:rFonts w:ascii="Calibri" w:hAnsi="Calibri" w:cs="Calibri"/>
                <w:color w:val="auto"/>
                <w:sz w:val="20"/>
                <w:szCs w:val="20"/>
              </w:rPr>
              <w:t xml:space="preserve">57 </w:t>
            </w:r>
            <w:r w:rsidR="009A5776">
              <w:rPr>
                <w:rFonts w:ascii="Calibri" w:hAnsi="Calibri" w:cs="Calibri"/>
                <w:color w:val="auto"/>
                <w:sz w:val="20"/>
                <w:szCs w:val="20"/>
              </w:rPr>
              <w:lastRenderedPageBreak/>
              <w:t xml:space="preserve">straipsnio 3 dalimi, </w:t>
            </w:r>
            <w:r w:rsidR="00965630">
              <w:rPr>
                <w:rFonts w:ascii="Calibri" w:hAnsi="Calibri" w:cs="Calibri"/>
                <w:color w:val="auto"/>
                <w:sz w:val="20"/>
                <w:szCs w:val="20"/>
              </w:rPr>
              <w:t xml:space="preserve">visi pasiūlymus pateikę </w:t>
            </w:r>
            <w:r w:rsidR="009A5776">
              <w:rPr>
                <w:rFonts w:ascii="Calibri" w:hAnsi="Calibri" w:cs="Calibri"/>
                <w:color w:val="auto"/>
                <w:sz w:val="20"/>
                <w:szCs w:val="20"/>
              </w:rPr>
              <w:t xml:space="preserve">tiekėjai </w:t>
            </w:r>
            <w:r w:rsidR="00965630">
              <w:rPr>
                <w:rFonts w:ascii="Calibri" w:hAnsi="Calibri" w:cs="Calibri"/>
                <w:color w:val="auto"/>
                <w:sz w:val="20"/>
                <w:szCs w:val="20"/>
              </w:rPr>
              <w:t xml:space="preserve">arba jų atstovai </w:t>
            </w:r>
            <w:r w:rsidR="009A5776">
              <w:rPr>
                <w:rFonts w:ascii="Calibri" w:hAnsi="Calibri" w:cs="Calibri"/>
                <w:color w:val="auto"/>
                <w:sz w:val="20"/>
                <w:szCs w:val="20"/>
              </w:rPr>
              <w:t>gali dalyvauti susipažinimo su pateiktais pasiūlymais</w:t>
            </w:r>
            <w:r w:rsidR="00965630">
              <w:rPr>
                <w:rFonts w:ascii="Calibri" w:hAnsi="Calibri" w:cs="Calibri"/>
                <w:color w:val="auto"/>
                <w:sz w:val="20"/>
                <w:szCs w:val="20"/>
              </w:rPr>
              <w:t xml:space="preserve"> Pirkimų komisijos posėdyje, kai </w:t>
            </w:r>
            <w:r w:rsidR="0074757C">
              <w:rPr>
                <w:rFonts w:ascii="Calibri" w:hAnsi="Calibri" w:cs="Calibri"/>
                <w:color w:val="auto"/>
                <w:sz w:val="20"/>
                <w:szCs w:val="20"/>
              </w:rPr>
              <w:t xml:space="preserve">pasiūlymai </w:t>
            </w:r>
            <w:r w:rsidR="009F4DBC">
              <w:rPr>
                <w:rFonts w:ascii="Calibri" w:hAnsi="Calibri" w:cs="Calibri"/>
                <w:color w:val="auto"/>
                <w:sz w:val="20"/>
                <w:szCs w:val="20"/>
              </w:rPr>
              <w:t>pa</w:t>
            </w:r>
            <w:r w:rsidR="0074757C">
              <w:rPr>
                <w:rFonts w:ascii="Calibri" w:hAnsi="Calibri" w:cs="Calibri"/>
                <w:color w:val="auto"/>
                <w:sz w:val="20"/>
                <w:szCs w:val="20"/>
              </w:rPr>
              <w:t>teikti ne elektroninėmis priemonėmis</w:t>
            </w:r>
            <w:r w:rsidR="009F4DBC">
              <w:rPr>
                <w:rFonts w:ascii="Calibri" w:hAnsi="Calibri" w:cs="Calibri"/>
                <w:color w:val="auto"/>
                <w:sz w:val="20"/>
                <w:szCs w:val="20"/>
              </w:rPr>
              <w:t>, išskyrus atvejus, kai pirkimas atliekamas derybų, konkurencinio dialogo ar inovacijų partnerystės būdu</w:t>
            </w:r>
            <w:r w:rsidR="00BE40A2">
              <w:rPr>
                <w:rFonts w:ascii="Calibri" w:hAnsi="Calibri" w:cs="Calibri"/>
                <w:color w:val="auto"/>
                <w:sz w:val="20"/>
                <w:szCs w:val="20"/>
              </w:rPr>
              <w:t>;</w:t>
            </w:r>
          </w:p>
          <w:p w14:paraId="7FBD41F4" w14:textId="02296BBA" w:rsidR="00BE40A2" w:rsidRPr="007C77A1" w:rsidRDefault="00E35DBB" w:rsidP="00902229">
            <w:pPr>
              <w:rPr>
                <w:rFonts w:ascii="Calibri" w:hAnsi="Calibri" w:cs="Calibri"/>
                <w:color w:val="auto"/>
                <w:sz w:val="20"/>
                <w:szCs w:val="20"/>
              </w:rPr>
            </w:pPr>
            <w:r>
              <w:rPr>
                <w:rFonts w:ascii="Calibri" w:hAnsi="Calibri" w:cs="Calibri"/>
                <w:color w:val="auto"/>
                <w:sz w:val="20"/>
                <w:szCs w:val="20"/>
              </w:rPr>
              <w:t xml:space="preserve">- </w:t>
            </w:r>
            <w:r w:rsidR="00941348">
              <w:rPr>
                <w:rFonts w:ascii="Calibri" w:hAnsi="Calibri" w:cs="Calibri"/>
                <w:color w:val="auto"/>
                <w:sz w:val="20"/>
                <w:szCs w:val="20"/>
              </w:rPr>
              <w:t>pareiga pildyti</w:t>
            </w:r>
            <w:r w:rsidR="008F360C">
              <w:rPr>
                <w:rFonts w:ascii="Calibri" w:hAnsi="Calibri" w:cs="Calibri"/>
                <w:color w:val="auto"/>
                <w:sz w:val="20"/>
                <w:szCs w:val="20"/>
              </w:rPr>
              <w:t xml:space="preserve"> </w:t>
            </w:r>
            <w:r w:rsidR="00521C33">
              <w:rPr>
                <w:rFonts w:ascii="Calibri" w:hAnsi="Calibri" w:cs="Calibri"/>
                <w:color w:val="auto"/>
                <w:sz w:val="20"/>
                <w:szCs w:val="20"/>
              </w:rPr>
              <w:t>tiekėjų</w:t>
            </w:r>
            <w:r w:rsidR="008F360C">
              <w:rPr>
                <w:rFonts w:ascii="Calibri" w:hAnsi="Calibri" w:cs="Calibri"/>
                <w:color w:val="auto"/>
                <w:sz w:val="20"/>
                <w:szCs w:val="20"/>
              </w:rPr>
              <w:t xml:space="preserve"> apklausos pažym</w:t>
            </w:r>
            <w:r w:rsidR="00941348">
              <w:rPr>
                <w:rFonts w:ascii="Calibri" w:hAnsi="Calibri" w:cs="Calibri"/>
                <w:color w:val="auto"/>
                <w:sz w:val="20"/>
                <w:szCs w:val="20"/>
              </w:rPr>
              <w:t>a</w:t>
            </w:r>
            <w:r w:rsidR="008F360C">
              <w:rPr>
                <w:rFonts w:ascii="Calibri" w:hAnsi="Calibri" w:cs="Calibri"/>
                <w:color w:val="auto"/>
                <w:sz w:val="20"/>
                <w:szCs w:val="20"/>
              </w:rPr>
              <w:t xml:space="preserve">s </w:t>
            </w:r>
            <w:r w:rsidR="00941348">
              <w:rPr>
                <w:rFonts w:ascii="Calibri" w:hAnsi="Calibri" w:cs="Calibri"/>
                <w:color w:val="auto"/>
                <w:sz w:val="20"/>
                <w:szCs w:val="20"/>
              </w:rPr>
              <w:t xml:space="preserve">nustatyta </w:t>
            </w:r>
            <w:r w:rsidR="000B4316">
              <w:rPr>
                <w:rFonts w:ascii="Calibri" w:hAnsi="Calibri" w:cs="Calibri"/>
                <w:color w:val="auto"/>
                <w:sz w:val="20"/>
                <w:szCs w:val="20"/>
              </w:rPr>
              <w:t xml:space="preserve">tik </w:t>
            </w:r>
            <w:r w:rsidR="00C7662A">
              <w:rPr>
                <w:rFonts w:ascii="Calibri" w:hAnsi="Calibri" w:cs="Calibri"/>
                <w:color w:val="auto"/>
                <w:sz w:val="20"/>
                <w:szCs w:val="20"/>
              </w:rPr>
              <w:t>pirkimams, kurių numatoma vertė yra nuo 1000 Eur be PVM iki 15 000 Eur be PVM</w:t>
            </w:r>
            <w:r w:rsidR="00550321">
              <w:rPr>
                <w:rStyle w:val="FootnoteReference"/>
                <w:rFonts w:ascii="Calibri" w:hAnsi="Calibri" w:cs="Calibri"/>
                <w:color w:val="auto"/>
                <w:sz w:val="20"/>
                <w:szCs w:val="20"/>
              </w:rPr>
              <w:footnoteReference w:id="27"/>
            </w:r>
            <w:r w:rsidR="008F360C">
              <w:rPr>
                <w:rFonts w:ascii="Calibri" w:hAnsi="Calibri" w:cs="Calibri"/>
                <w:color w:val="auto"/>
                <w:sz w:val="20"/>
                <w:szCs w:val="20"/>
              </w:rPr>
              <w:t xml:space="preserve">, </w:t>
            </w:r>
            <w:r w:rsidR="00C7662A">
              <w:rPr>
                <w:rFonts w:ascii="Calibri" w:hAnsi="Calibri" w:cs="Calibri"/>
                <w:color w:val="auto"/>
                <w:sz w:val="20"/>
                <w:szCs w:val="20"/>
              </w:rPr>
              <w:t>tačiau nėra</w:t>
            </w:r>
            <w:r w:rsidR="00167CEC">
              <w:rPr>
                <w:rFonts w:ascii="Calibri" w:hAnsi="Calibri" w:cs="Calibri"/>
                <w:color w:val="auto"/>
                <w:sz w:val="20"/>
                <w:szCs w:val="20"/>
              </w:rPr>
              <w:t xml:space="preserve"> reglamentuota, kodėl analogiška pareiga netaikoma mažos vertės pirkimams, kurių numatoma vertė yra didesnė. </w:t>
            </w:r>
            <w:r w:rsidR="00A10FF0">
              <w:rPr>
                <w:rFonts w:ascii="Calibri" w:hAnsi="Calibri" w:cs="Calibri"/>
                <w:color w:val="auto"/>
                <w:sz w:val="20"/>
                <w:szCs w:val="20"/>
              </w:rPr>
              <w:t>Nėra aišku, kokiais dokumentais turi būti įforminami sprendimai ir pirkimo eiga didesnės vertės mažos vertės pirkimuose</w:t>
            </w:r>
            <w:r w:rsidR="00AB6ECD">
              <w:rPr>
                <w:rFonts w:ascii="Calibri" w:hAnsi="Calibri" w:cs="Calibri"/>
                <w:color w:val="auto"/>
                <w:sz w:val="20"/>
                <w:szCs w:val="20"/>
              </w:rPr>
              <w:t xml:space="preserve">; </w:t>
            </w:r>
          </w:p>
          <w:p w14:paraId="5954A0F4"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- 30.10, 33.26, 33.27, 40 punktuose klaidingai nustatyti suinteresuotųjų dalyvių informavimo apie procedūros rezultatus terminai (ne vėliau kaip per 5 darbo dienas) – vadovaujantis PĮ 68 straipsnio 1 dalimi, apie priimtą sprendimą kandidatams ir dalyviams PV turi pranešti ne vėliau kaip per 3 darbo dienas;</w:t>
            </w:r>
          </w:p>
          <w:p w14:paraId="1EAF9546" w14:textId="031A8DD6" w:rsidR="00902229"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tikslint</w:t>
            </w:r>
            <w:r w:rsidR="007B1C85">
              <w:rPr>
                <w:rFonts w:ascii="Calibri" w:eastAsia="Calibri" w:hAnsi="Calibri" w:cs="Calibri"/>
                <w:color w:val="auto"/>
                <w:sz w:val="20"/>
                <w:szCs w:val="20"/>
              </w:rPr>
              <w:t>in</w:t>
            </w:r>
            <w:r w:rsidRPr="007C77A1">
              <w:rPr>
                <w:rFonts w:ascii="Calibri" w:eastAsia="Calibri" w:hAnsi="Calibri" w:cs="Calibri"/>
                <w:color w:val="auto"/>
                <w:sz w:val="20"/>
                <w:szCs w:val="20"/>
              </w:rPr>
              <w:t xml:space="preserve">as 42 punktas, </w:t>
            </w:r>
            <w:r w:rsidR="00BE2015">
              <w:rPr>
                <w:rFonts w:ascii="Calibri" w:eastAsia="Calibri" w:hAnsi="Calibri" w:cs="Calibri"/>
                <w:color w:val="auto"/>
                <w:sz w:val="20"/>
                <w:szCs w:val="20"/>
              </w:rPr>
              <w:t>numatantis, kad PV kasmet turi pat</w:t>
            </w:r>
            <w:r w:rsidR="0030026F">
              <w:rPr>
                <w:rFonts w:ascii="Calibri" w:eastAsia="Calibri" w:hAnsi="Calibri" w:cs="Calibri"/>
                <w:color w:val="auto"/>
                <w:sz w:val="20"/>
                <w:szCs w:val="20"/>
              </w:rPr>
              <w:t>ei</w:t>
            </w:r>
            <w:r w:rsidR="00BE2015">
              <w:rPr>
                <w:rFonts w:ascii="Calibri" w:eastAsia="Calibri" w:hAnsi="Calibri" w:cs="Calibri"/>
                <w:color w:val="auto"/>
                <w:sz w:val="20"/>
                <w:szCs w:val="20"/>
              </w:rPr>
              <w:t>kti Tarnybai ataskaitą ne apie visas, o tik pagal tam tikras išimtis sudarytas pirkimo sutartis</w:t>
            </w:r>
            <w:r w:rsidR="00B54D6A">
              <w:rPr>
                <w:rStyle w:val="FootnoteReference"/>
                <w:rFonts w:ascii="Calibri" w:eastAsia="Calibri" w:hAnsi="Calibri" w:cs="Calibri"/>
                <w:color w:val="auto"/>
                <w:sz w:val="20"/>
                <w:szCs w:val="20"/>
              </w:rPr>
              <w:footnoteReference w:id="28"/>
            </w:r>
            <w:r w:rsidR="00B54D6A">
              <w:rPr>
                <w:rFonts w:ascii="Calibri" w:eastAsia="Calibri" w:hAnsi="Calibri" w:cs="Calibri"/>
                <w:color w:val="auto"/>
                <w:sz w:val="20"/>
                <w:szCs w:val="20"/>
              </w:rPr>
              <w:t xml:space="preserve">. Pažymėtina, </w:t>
            </w:r>
            <w:r w:rsidRPr="007C77A1">
              <w:rPr>
                <w:rFonts w:ascii="Calibri" w:eastAsia="Calibri" w:hAnsi="Calibri" w:cs="Calibri"/>
                <w:color w:val="auto"/>
                <w:sz w:val="20"/>
                <w:szCs w:val="20"/>
              </w:rPr>
              <w:t xml:space="preserve">kad Tarnybai turi būti teikiama </w:t>
            </w:r>
            <w:r w:rsidR="00A25283" w:rsidRPr="004B343B">
              <w:rPr>
                <w:rFonts w:ascii="Calibri" w:eastAsia="Calibri" w:hAnsi="Calibri" w:cs="Calibri"/>
                <w:color w:val="auto"/>
                <w:sz w:val="20"/>
                <w:szCs w:val="20"/>
              </w:rPr>
              <w:t>kalendorinių metų ataskaita</w:t>
            </w:r>
            <w:r w:rsidR="005C32A6" w:rsidRPr="004B343B">
              <w:rPr>
                <w:rFonts w:ascii="Calibri" w:eastAsia="Calibri" w:hAnsi="Calibri" w:cs="Calibri"/>
                <w:color w:val="auto"/>
                <w:sz w:val="20"/>
                <w:szCs w:val="20"/>
              </w:rPr>
              <w:t xml:space="preserve"> pagal </w:t>
            </w:r>
            <w:r w:rsidR="005C32A6" w:rsidRPr="004B343B">
              <w:rPr>
                <w:rFonts w:ascii="Calibri" w:eastAsia="Calibri" w:hAnsi="Calibri" w:cs="Calibri"/>
                <w:color w:val="auto"/>
                <w:sz w:val="20"/>
                <w:szCs w:val="20"/>
              </w:rPr>
              <w:lastRenderedPageBreak/>
              <w:t>Atn-3 formą už visas per ataskaitinius kalendorinius metus sudarytas mažos vertės pirkimo sutartis</w:t>
            </w:r>
            <w:r w:rsidR="000645DB">
              <w:rPr>
                <w:rStyle w:val="FootnoteReference"/>
                <w:rFonts w:ascii="Calibri" w:eastAsia="Calibri" w:hAnsi="Calibri" w:cs="Calibri"/>
                <w:color w:val="auto"/>
                <w:sz w:val="20"/>
                <w:szCs w:val="20"/>
              </w:rPr>
              <w:footnoteReference w:id="29"/>
            </w:r>
            <w:r w:rsidR="00C53531">
              <w:rPr>
                <w:rFonts w:ascii="Calibri" w:eastAsia="Calibri" w:hAnsi="Calibri" w:cs="Calibri"/>
                <w:color w:val="auto"/>
                <w:sz w:val="20"/>
                <w:szCs w:val="20"/>
              </w:rPr>
              <w:t>;</w:t>
            </w:r>
            <w:r w:rsidR="005C32A6">
              <w:rPr>
                <w:rFonts w:ascii="Calibri" w:eastAsia="Calibri" w:hAnsi="Calibri" w:cs="Calibri"/>
                <w:color w:val="auto"/>
                <w:sz w:val="20"/>
                <w:szCs w:val="20"/>
              </w:rPr>
              <w:t xml:space="preserve"> </w:t>
            </w:r>
          </w:p>
          <w:p w14:paraId="3E875A76" w14:textId="466741FE" w:rsidR="00DA4CC9" w:rsidRPr="007C77A1" w:rsidRDefault="00DA4CC9" w:rsidP="00902229">
            <w:pPr>
              <w:rPr>
                <w:rFonts w:ascii="Calibri" w:eastAsia="Calibri" w:hAnsi="Calibri" w:cs="Calibri"/>
                <w:color w:val="auto"/>
                <w:sz w:val="20"/>
                <w:szCs w:val="20"/>
              </w:rPr>
            </w:pPr>
            <w:r>
              <w:rPr>
                <w:rFonts w:ascii="Calibri" w:eastAsia="Calibri" w:hAnsi="Calibri" w:cs="Calibri"/>
                <w:color w:val="auto"/>
                <w:sz w:val="20"/>
                <w:szCs w:val="20"/>
              </w:rPr>
              <w:t xml:space="preserve">- tikslintinas </w:t>
            </w:r>
            <w:r w:rsidR="0083145D">
              <w:rPr>
                <w:rFonts w:ascii="Calibri" w:eastAsia="Calibri" w:hAnsi="Calibri" w:cs="Calibri"/>
                <w:color w:val="auto"/>
                <w:sz w:val="20"/>
                <w:szCs w:val="20"/>
              </w:rPr>
              <w:t xml:space="preserve">19 punktas, </w:t>
            </w:r>
            <w:r w:rsidR="00264CB5">
              <w:rPr>
                <w:rFonts w:ascii="Calibri" w:eastAsia="Calibri" w:hAnsi="Calibri" w:cs="Calibri"/>
                <w:color w:val="auto"/>
                <w:sz w:val="20"/>
                <w:szCs w:val="20"/>
              </w:rPr>
              <w:t xml:space="preserve">nustatantis, kad Pirkimų organizatorius veikia pagal darbo reglamentą, </w:t>
            </w:r>
            <w:r w:rsidR="00524246">
              <w:rPr>
                <w:rFonts w:ascii="Calibri" w:eastAsia="Calibri" w:hAnsi="Calibri" w:cs="Calibri"/>
                <w:color w:val="auto"/>
                <w:sz w:val="20"/>
                <w:szCs w:val="20"/>
              </w:rPr>
              <w:t>nes</w:t>
            </w:r>
            <w:r w:rsidR="00264CB5">
              <w:rPr>
                <w:rFonts w:ascii="Calibri" w:eastAsia="Calibri" w:hAnsi="Calibri" w:cs="Calibri"/>
                <w:color w:val="auto"/>
                <w:sz w:val="20"/>
                <w:szCs w:val="20"/>
              </w:rPr>
              <w:t xml:space="preserve"> </w:t>
            </w:r>
            <w:r w:rsidR="0083145D">
              <w:rPr>
                <w:rFonts w:ascii="Calibri" w:eastAsia="Calibri" w:hAnsi="Calibri" w:cs="Calibri"/>
                <w:color w:val="auto"/>
                <w:sz w:val="20"/>
                <w:szCs w:val="20"/>
              </w:rPr>
              <w:t>atskiro Pirkimų organizatoriaus darbo reglamento PV neturi, o jo funkcijos ir atsakomybės aprašytos Tvarkos apraše.</w:t>
            </w:r>
          </w:p>
          <w:p w14:paraId="4745A6B4" w14:textId="5C1192E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w:t>
            </w:r>
            <w:r w:rsidR="001F4E0A">
              <w:rPr>
                <w:rFonts w:ascii="Calibri" w:eastAsia="Calibri" w:hAnsi="Calibri" w:cs="Calibri"/>
                <w:color w:val="auto"/>
                <w:sz w:val="20"/>
                <w:szCs w:val="20"/>
              </w:rPr>
              <w:t>2</w:t>
            </w:r>
            <w:r w:rsidRPr="007C77A1">
              <w:rPr>
                <w:rFonts w:ascii="Calibri" w:eastAsia="Calibri" w:hAnsi="Calibri" w:cs="Calibri"/>
                <w:color w:val="auto"/>
                <w:sz w:val="20"/>
                <w:szCs w:val="20"/>
              </w:rPr>
              <w:t>) Tvarkos apraše nustatyti šie trūkumai:</w:t>
            </w:r>
          </w:p>
          <w:p w14:paraId="56192533"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nenustatyti pasirengimo pirkimui (nuo paraiškos pateikimo iki pirkimo paskelbimo) ir procedūrų vykdymo terminai;</w:t>
            </w:r>
          </w:p>
          <w:p w14:paraId="1DB4FF41"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xml:space="preserve">- nėra reglamentuota tarptautinių sankcijų, nustatančių ribojimus ar draudimus skirti vykdyti pirkimo sutartis taikymo tvarka (veiksmai nustačius tarptautinių sankcijų atvejus); duomenų apie sankcionuotus potencialius pirkimo dalyvius sisteminimo (duomenų kaupimo) taisyklės; </w:t>
            </w:r>
          </w:p>
          <w:p w14:paraId="43B11F67"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nėra aiškiai reglamentuota tvarka dėl tiekėjų įtraukimo į Melagingą informaciją pateikusių tiekėjų sąrašus (pvz., veiksmai, kurių turi būti imamasi nustačius tokius atvejus; sprendimo įtraukti tiekėjus priėmimo, įtraukimo į sąrašą terminai);</w:t>
            </w:r>
          </w:p>
          <w:p w14:paraId="7D0E947F"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dviprasmiškai reglamentuota atsakomybė dėl sprendimo įtraukti tiekėją į Melagingą informaciją pateikusių tiekėjų sąrašus priėmimo, kadangi Komisijos darbo reglamente nustatyta, kad sprendimą dėl tiekėjo įtraukimo priima direktorius</w:t>
            </w:r>
            <w:r w:rsidRPr="007C77A1">
              <w:rPr>
                <w:rStyle w:val="FootnoteReference"/>
                <w:rFonts w:ascii="Calibri" w:eastAsia="Calibri" w:hAnsi="Calibri" w:cs="Calibri"/>
                <w:color w:val="auto"/>
                <w:sz w:val="20"/>
                <w:szCs w:val="20"/>
              </w:rPr>
              <w:footnoteReference w:id="30"/>
            </w:r>
            <w:r w:rsidRPr="007C77A1">
              <w:rPr>
                <w:rFonts w:ascii="Calibri" w:eastAsia="Calibri" w:hAnsi="Calibri" w:cs="Calibri"/>
                <w:color w:val="auto"/>
                <w:sz w:val="20"/>
                <w:szCs w:val="20"/>
              </w:rPr>
              <w:t xml:space="preserve">, o Tvarkos apraše – kad tai daro </w:t>
            </w:r>
            <w:r w:rsidRPr="007C77A1">
              <w:rPr>
                <w:rFonts w:ascii="Calibri" w:eastAsia="Calibri" w:hAnsi="Calibri" w:cs="Calibri"/>
                <w:color w:val="auto"/>
                <w:sz w:val="20"/>
                <w:szCs w:val="20"/>
              </w:rPr>
              <w:lastRenderedPageBreak/>
              <w:t>Pirkimų komisija</w:t>
            </w:r>
            <w:r w:rsidRPr="007C77A1">
              <w:rPr>
                <w:rStyle w:val="FootnoteReference"/>
                <w:rFonts w:ascii="Calibri" w:eastAsia="Calibri" w:hAnsi="Calibri" w:cs="Calibri"/>
                <w:color w:val="auto"/>
                <w:sz w:val="20"/>
                <w:szCs w:val="20"/>
              </w:rPr>
              <w:footnoteReference w:id="31"/>
            </w:r>
            <w:r w:rsidRPr="007C77A1">
              <w:rPr>
                <w:rFonts w:ascii="Calibri" w:eastAsia="Calibri" w:hAnsi="Calibri" w:cs="Calibri"/>
                <w:color w:val="auto"/>
                <w:sz w:val="20"/>
                <w:szCs w:val="20"/>
              </w:rPr>
              <w:t xml:space="preserve"> arba Pirkimo organizatorius</w:t>
            </w:r>
            <w:r w:rsidRPr="007C77A1">
              <w:rPr>
                <w:rStyle w:val="FootnoteReference"/>
                <w:rFonts w:ascii="Calibri" w:eastAsia="Calibri" w:hAnsi="Calibri" w:cs="Calibri"/>
                <w:color w:val="auto"/>
                <w:sz w:val="20"/>
                <w:szCs w:val="20"/>
              </w:rPr>
              <w:footnoteReference w:id="32"/>
            </w:r>
            <w:r w:rsidRPr="007C77A1">
              <w:rPr>
                <w:rFonts w:ascii="Calibri" w:eastAsia="Calibri" w:hAnsi="Calibri" w:cs="Calibri"/>
                <w:color w:val="auto"/>
                <w:sz w:val="20"/>
                <w:szCs w:val="20"/>
              </w:rPr>
              <w:t>, priklausomai nuo to, kas vykdo pirkimo procedūras;</w:t>
            </w:r>
          </w:p>
          <w:p w14:paraId="3363C36C"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nereglamentuota ypatingos skubos pirkimų vykdymo tvarka, t. y. neapibrėžtos ypatingos skubos aplinkybės (pvz., avarijos, nenumatyti įvykiai, grėsmė žmogaus saugumui ir pan.), nenustatyta sprendimo priėmimo tvarka ir atsakingi subjektai (PV vadovas, Pirkimų komisija ar kitas įgaliotas asmuo), neapibrėžti procedūrų vykdymo ypatumai (pvz., galimų tiekėjų skaičius), nenustatyti kontrolės ir atsakomybės mechanizmai, apimantys pirkimų pagrįstumo vertinimą, periodinę tokių pirkimų peržiūrą bei atsakomybę už nepagrįstą ypatingos skubos taikymą ir kt.</w:t>
            </w:r>
          </w:p>
          <w:p w14:paraId="154CE6AC"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dviprasmiškai reglamentuota pretenzijų nagrinėjimo tvarka, t. y. nėra aišku, ar Pirkimų organizatoriai nagrinėja jų vykdomų procedūrų metu gautas tiekėjų pretenzijas, ar jas perduoda nagrinėti Pirkimų komisijai</w:t>
            </w:r>
            <w:r w:rsidRPr="007C77A1">
              <w:rPr>
                <w:rStyle w:val="FootnoteReference"/>
                <w:rFonts w:ascii="Calibri" w:eastAsia="Calibri" w:hAnsi="Calibri" w:cs="Calibri"/>
                <w:color w:val="auto"/>
                <w:sz w:val="20"/>
                <w:szCs w:val="20"/>
              </w:rPr>
              <w:footnoteReference w:id="33"/>
            </w:r>
            <w:r w:rsidRPr="007C77A1">
              <w:rPr>
                <w:rFonts w:ascii="Calibri" w:eastAsia="Calibri" w:hAnsi="Calibri" w:cs="Calibri"/>
                <w:color w:val="auto"/>
                <w:sz w:val="20"/>
                <w:szCs w:val="20"/>
              </w:rPr>
              <w:t xml:space="preserve">; </w:t>
            </w:r>
          </w:p>
          <w:p w14:paraId="4239FF32"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xml:space="preserve">- nereglamentuota procesų analizės ir stebėsenos atlikimo tvarka (pvz., kokiu periodiškumu </w:t>
            </w:r>
            <w:r w:rsidRPr="007C77A1">
              <w:rPr>
                <w:rFonts w:ascii="Calibri" w:eastAsia="Calibri" w:hAnsi="Calibri" w:cs="Calibri"/>
                <w:color w:val="auto"/>
                <w:sz w:val="20"/>
                <w:szCs w:val="20"/>
              </w:rPr>
              <w:lastRenderedPageBreak/>
              <w:t>atliekama, kaip dokumentuojama), bei už šiuos veiksmus atsakingi asmenys;</w:t>
            </w:r>
          </w:p>
          <w:p w14:paraId="45FFE92C" w14:textId="77777777"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iš Tvarkos aprašo nuostatų nėra aišku, kam pavesta pareiga pildyti procedūrų ataskaitas, skelbimus apie pirkimo sutarties sudarymą, preliminariosios sutarties sudarymą, projekto konkurso rezultatus – Pirkimo organizatoriui, ar už pirkimų planavimą, organizavimą ir pirkimų administravimą atsakingam asmeniui</w:t>
            </w:r>
            <w:r w:rsidRPr="007C77A1">
              <w:rPr>
                <w:rStyle w:val="FootnoteReference"/>
                <w:rFonts w:ascii="Calibri" w:eastAsia="Calibri" w:hAnsi="Calibri" w:cs="Calibri"/>
                <w:color w:val="auto"/>
                <w:sz w:val="20"/>
                <w:szCs w:val="20"/>
              </w:rPr>
              <w:t xml:space="preserve"> </w:t>
            </w:r>
            <w:r w:rsidRPr="007C77A1">
              <w:rPr>
                <w:rStyle w:val="FootnoteReference"/>
                <w:rFonts w:ascii="Calibri" w:eastAsia="Calibri" w:hAnsi="Calibri" w:cs="Calibri"/>
                <w:color w:val="auto"/>
                <w:sz w:val="20"/>
                <w:szCs w:val="20"/>
              </w:rPr>
              <w:footnoteReference w:id="34"/>
            </w:r>
            <w:r w:rsidRPr="007C77A1">
              <w:rPr>
                <w:rFonts w:ascii="Calibri" w:eastAsia="Calibri" w:hAnsi="Calibri" w:cs="Calibri"/>
                <w:color w:val="auto"/>
                <w:sz w:val="20"/>
                <w:szCs w:val="20"/>
              </w:rPr>
              <w:t>;</w:t>
            </w:r>
          </w:p>
          <w:p w14:paraId="2BEE1FCD" w14:textId="38851731" w:rsidR="00902229" w:rsidRPr="007C77A1" w:rsidRDefault="00902229" w:rsidP="00902229">
            <w:pPr>
              <w:rPr>
                <w:rFonts w:ascii="Calibri" w:eastAsia="Calibri" w:hAnsi="Calibri" w:cs="Calibri"/>
                <w:color w:val="auto"/>
                <w:sz w:val="20"/>
                <w:szCs w:val="20"/>
              </w:rPr>
            </w:pPr>
            <w:r w:rsidRPr="007C77A1">
              <w:rPr>
                <w:rFonts w:ascii="Calibri" w:eastAsia="Calibri" w:hAnsi="Calibri" w:cs="Calibri"/>
                <w:color w:val="auto"/>
                <w:sz w:val="20"/>
                <w:szCs w:val="20"/>
              </w:rPr>
              <w:t>- nėra aiškiai nustatyta, kada, atliekant mažos vertės pirkimus, sutarties projektą parengia už pirkimų planavimą, organizavimą ir pirkimų administravimą atsakingas asmuo, o kada Pirkimų organizatorius</w:t>
            </w:r>
            <w:r w:rsidRPr="007C77A1">
              <w:rPr>
                <w:rStyle w:val="FootnoteReference"/>
                <w:rFonts w:ascii="Calibri" w:eastAsia="Calibri" w:hAnsi="Calibri" w:cs="Calibri"/>
                <w:color w:val="auto"/>
                <w:sz w:val="20"/>
                <w:szCs w:val="20"/>
              </w:rPr>
              <w:footnoteReference w:id="35"/>
            </w:r>
            <w:r w:rsidR="001F4E0A">
              <w:rPr>
                <w:rFonts w:ascii="Calibri" w:eastAsia="Calibri" w:hAnsi="Calibri" w:cs="Calibri"/>
                <w:color w:val="auto"/>
                <w:sz w:val="20"/>
                <w:szCs w:val="20"/>
              </w:rPr>
              <w:t>.</w:t>
            </w:r>
          </w:p>
        </w:tc>
        <w:tc>
          <w:tcPr>
            <w:tcW w:w="965" w:type="pct"/>
            <w:tcBorders>
              <w:top w:val="single" w:sz="4" w:space="0" w:color="auto"/>
              <w:left w:val="single" w:sz="4" w:space="0" w:color="auto"/>
              <w:bottom w:val="single" w:sz="4" w:space="0" w:color="auto"/>
              <w:right w:val="single" w:sz="4" w:space="0" w:color="auto"/>
            </w:tcBorders>
          </w:tcPr>
          <w:p w14:paraId="3F8D169F" w14:textId="73166C1D"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lastRenderedPageBreak/>
              <w:t>(1) MVPT</w:t>
            </w:r>
            <w:r w:rsidR="00756BBD">
              <w:rPr>
                <w:rFonts w:ascii="Calibri" w:eastAsia="Calibri" w:hAnsi="Calibri" w:cs="Calibri"/>
                <w:color w:val="auto"/>
                <w:sz w:val="20"/>
                <w:szCs w:val="20"/>
              </w:rPr>
              <w:t>A</w:t>
            </w:r>
            <w:r w:rsidR="00A10FF0" w:rsidRPr="00B360D0">
              <w:rPr>
                <w:rFonts w:ascii="Calibri" w:eastAsia="Calibri" w:hAnsi="Calibri" w:cs="Calibri"/>
                <w:color w:val="auto"/>
                <w:sz w:val="20"/>
                <w:szCs w:val="20"/>
              </w:rPr>
              <w:t>:</w:t>
            </w:r>
          </w:p>
          <w:p w14:paraId="404CEC9B" w14:textId="6652462A" w:rsidR="00B360D0" w:rsidRPr="00B360D0" w:rsidRDefault="00A10FF0" w:rsidP="00B360D0">
            <w:pPr>
              <w:rPr>
                <w:rFonts w:ascii="Calibri" w:eastAsia="Calibri" w:hAnsi="Calibri" w:cs="Calibri"/>
                <w:color w:val="auto"/>
                <w:sz w:val="20"/>
                <w:szCs w:val="20"/>
              </w:rPr>
            </w:pPr>
            <w:r w:rsidRPr="00B360D0">
              <w:rPr>
                <w:rFonts w:ascii="Calibri" w:eastAsia="Calibri" w:hAnsi="Calibri" w:cs="Calibri"/>
                <w:color w:val="auto"/>
                <w:sz w:val="20"/>
                <w:szCs w:val="20"/>
              </w:rPr>
              <w:t xml:space="preserve">- </w:t>
            </w:r>
            <w:r w:rsidR="00B360D0" w:rsidRPr="00B360D0">
              <w:rPr>
                <w:rFonts w:ascii="Calibri" w:eastAsia="Calibri" w:hAnsi="Calibri" w:cs="Calibri"/>
                <w:color w:val="auto"/>
                <w:sz w:val="20"/>
                <w:szCs w:val="20"/>
              </w:rPr>
              <w:t xml:space="preserve">atsisakyti galimybės nevykdyti skelbiamos apklausos CVP IS priemonėmis, </w:t>
            </w:r>
            <w:r w:rsidR="009D76CD">
              <w:rPr>
                <w:rFonts w:ascii="Calibri" w:eastAsia="Calibri" w:hAnsi="Calibri" w:cs="Calibri"/>
                <w:color w:val="auto"/>
                <w:sz w:val="20"/>
                <w:szCs w:val="20"/>
              </w:rPr>
              <w:t>kai po atlikto rinkos tyrimo</w:t>
            </w:r>
            <w:r w:rsidR="004656A3">
              <w:rPr>
                <w:rFonts w:ascii="Calibri" w:eastAsia="Calibri" w:hAnsi="Calibri" w:cs="Calibri"/>
                <w:color w:val="auto"/>
                <w:sz w:val="20"/>
                <w:szCs w:val="20"/>
              </w:rPr>
              <w:t xml:space="preserve"> paaiškėja, kad dalis rinkos dalyvių, galinčių dalyvauti pirkime, nėra registravęsi CVP IS</w:t>
            </w:r>
            <w:r w:rsidR="00B360D0" w:rsidRPr="00B360D0">
              <w:rPr>
                <w:rFonts w:ascii="Calibri" w:eastAsia="Calibri" w:hAnsi="Calibri" w:cs="Calibri"/>
                <w:color w:val="auto"/>
                <w:sz w:val="20"/>
                <w:szCs w:val="20"/>
              </w:rPr>
              <w:t>;</w:t>
            </w:r>
          </w:p>
          <w:p w14:paraId="25382AD3" w14:textId="3E5E061F" w:rsidR="00A10FF0" w:rsidRPr="00B360D0" w:rsidRDefault="00B360D0" w:rsidP="00902229">
            <w:pPr>
              <w:rPr>
                <w:rFonts w:ascii="Calibri" w:eastAsia="Calibri" w:hAnsi="Calibri" w:cs="Calibri"/>
                <w:color w:val="auto"/>
                <w:sz w:val="20"/>
                <w:szCs w:val="20"/>
              </w:rPr>
            </w:pPr>
            <w:r w:rsidRPr="00B360D0">
              <w:rPr>
                <w:rFonts w:ascii="Calibri" w:eastAsia="Calibri" w:hAnsi="Calibri" w:cs="Calibri"/>
                <w:color w:val="auto"/>
                <w:sz w:val="20"/>
                <w:szCs w:val="20"/>
              </w:rPr>
              <w:t xml:space="preserve">- </w:t>
            </w:r>
            <w:r w:rsidR="001E2051" w:rsidRPr="00B360D0">
              <w:rPr>
                <w:rFonts w:ascii="Calibri" w:eastAsia="Calibri" w:hAnsi="Calibri" w:cs="Calibri"/>
                <w:color w:val="auto"/>
                <w:sz w:val="20"/>
                <w:szCs w:val="20"/>
              </w:rPr>
              <w:t>patikslinti MVPTA nuorodas į VPĮ / PĮ straipsnius;</w:t>
            </w:r>
          </w:p>
          <w:p w14:paraId="4CE5D6F0" w14:textId="73FCBD99" w:rsidR="00C73F4F" w:rsidRPr="00B360D0" w:rsidRDefault="001E2051" w:rsidP="00C73F4F">
            <w:pPr>
              <w:rPr>
                <w:rFonts w:ascii="Calibri" w:eastAsia="Calibri" w:hAnsi="Calibri" w:cs="Calibri"/>
                <w:color w:val="auto"/>
                <w:sz w:val="20"/>
                <w:szCs w:val="20"/>
              </w:rPr>
            </w:pPr>
            <w:r w:rsidRPr="00B360D0">
              <w:rPr>
                <w:rFonts w:ascii="Calibri" w:eastAsia="Calibri" w:hAnsi="Calibri" w:cs="Calibri"/>
                <w:color w:val="auto"/>
                <w:sz w:val="20"/>
                <w:szCs w:val="20"/>
              </w:rPr>
              <w:t xml:space="preserve">- </w:t>
            </w:r>
            <w:r w:rsidR="00C73F4F" w:rsidRPr="00B360D0">
              <w:rPr>
                <w:rFonts w:ascii="Calibri" w:eastAsia="Calibri" w:hAnsi="Calibri" w:cs="Calibri"/>
                <w:color w:val="auto"/>
                <w:sz w:val="20"/>
                <w:szCs w:val="20"/>
              </w:rPr>
              <w:t>atsisak</w:t>
            </w:r>
            <w:r w:rsidR="00411FC3" w:rsidRPr="00B360D0">
              <w:rPr>
                <w:rFonts w:ascii="Calibri" w:eastAsia="Calibri" w:hAnsi="Calibri" w:cs="Calibri"/>
                <w:color w:val="auto"/>
                <w:sz w:val="20"/>
                <w:szCs w:val="20"/>
              </w:rPr>
              <w:t>y</w:t>
            </w:r>
            <w:r w:rsidR="00C73F4F" w:rsidRPr="00B360D0">
              <w:rPr>
                <w:rFonts w:ascii="Calibri" w:eastAsia="Calibri" w:hAnsi="Calibri" w:cs="Calibri"/>
                <w:color w:val="auto"/>
                <w:sz w:val="20"/>
                <w:szCs w:val="20"/>
              </w:rPr>
              <w:t>t</w:t>
            </w:r>
            <w:r w:rsidR="00411FC3" w:rsidRPr="00B360D0">
              <w:rPr>
                <w:rFonts w:ascii="Calibri" w:eastAsia="Calibri" w:hAnsi="Calibri" w:cs="Calibri"/>
                <w:color w:val="auto"/>
                <w:sz w:val="20"/>
                <w:szCs w:val="20"/>
              </w:rPr>
              <w:t>i</w:t>
            </w:r>
            <w:r w:rsidR="00C73F4F" w:rsidRPr="00B360D0">
              <w:rPr>
                <w:rFonts w:ascii="Calibri" w:eastAsia="Calibri" w:hAnsi="Calibri" w:cs="Calibri"/>
                <w:color w:val="auto"/>
                <w:sz w:val="20"/>
                <w:szCs w:val="20"/>
              </w:rPr>
              <w:t xml:space="preserve"> klaidinančios </w:t>
            </w:r>
            <w:r w:rsidR="00411FC3" w:rsidRPr="00B360D0">
              <w:rPr>
                <w:rFonts w:ascii="Calibri" w:eastAsia="Calibri" w:hAnsi="Calibri" w:cs="Calibri"/>
                <w:color w:val="auto"/>
                <w:sz w:val="20"/>
                <w:szCs w:val="20"/>
              </w:rPr>
              <w:t>nuostatos, leidžiančios</w:t>
            </w:r>
            <w:r w:rsidR="00C73F4F" w:rsidRPr="00B360D0">
              <w:rPr>
                <w:rFonts w:ascii="Calibri" w:eastAsia="Calibri" w:hAnsi="Calibri" w:cs="Calibri"/>
                <w:color w:val="auto"/>
                <w:sz w:val="20"/>
                <w:szCs w:val="20"/>
              </w:rPr>
              <w:t xml:space="preserve"> tiekėjams dalyvauti susipažinimo su pasiūlymais Pirkimų komisijos posėdyje tais </w:t>
            </w:r>
            <w:r w:rsidR="00C73F4F" w:rsidRPr="00B360D0">
              <w:rPr>
                <w:rFonts w:ascii="Calibri" w:eastAsia="Calibri" w:hAnsi="Calibri" w:cs="Calibri"/>
                <w:color w:val="auto"/>
                <w:sz w:val="20"/>
                <w:szCs w:val="20"/>
              </w:rPr>
              <w:lastRenderedPageBreak/>
              <w:t xml:space="preserve">atvejais, kai pasiūlymai </w:t>
            </w:r>
            <w:r w:rsidR="007711DD">
              <w:rPr>
                <w:rFonts w:ascii="Calibri" w:eastAsia="Calibri" w:hAnsi="Calibri" w:cs="Calibri"/>
                <w:color w:val="auto"/>
                <w:sz w:val="20"/>
                <w:szCs w:val="20"/>
              </w:rPr>
              <w:t>pateikti</w:t>
            </w:r>
            <w:r w:rsidR="00C73F4F" w:rsidRPr="00B360D0">
              <w:rPr>
                <w:rFonts w:ascii="Calibri" w:eastAsia="Calibri" w:hAnsi="Calibri" w:cs="Calibri"/>
                <w:color w:val="auto"/>
                <w:sz w:val="20"/>
                <w:szCs w:val="20"/>
              </w:rPr>
              <w:t xml:space="preserve"> elektroninėmis priemonėmis</w:t>
            </w:r>
            <w:r w:rsidR="00411FC3" w:rsidRPr="00B360D0">
              <w:rPr>
                <w:rFonts w:ascii="Calibri" w:eastAsia="Calibri" w:hAnsi="Calibri" w:cs="Calibri"/>
                <w:color w:val="auto"/>
                <w:sz w:val="20"/>
                <w:szCs w:val="20"/>
              </w:rPr>
              <w:t>;</w:t>
            </w:r>
          </w:p>
          <w:p w14:paraId="6AF0B97C" w14:textId="64FB75AA" w:rsidR="00411FC3" w:rsidRDefault="00411FC3" w:rsidP="00C73F4F">
            <w:pPr>
              <w:rPr>
                <w:rFonts w:ascii="Calibri" w:eastAsia="Calibri" w:hAnsi="Calibri" w:cs="Calibri"/>
                <w:color w:val="auto"/>
                <w:sz w:val="20"/>
                <w:szCs w:val="20"/>
              </w:rPr>
            </w:pPr>
            <w:r w:rsidRPr="00B360D0">
              <w:rPr>
                <w:rFonts w:ascii="Calibri" w:eastAsia="Calibri" w:hAnsi="Calibri" w:cs="Calibri"/>
                <w:color w:val="auto"/>
                <w:sz w:val="20"/>
                <w:szCs w:val="20"/>
              </w:rPr>
              <w:t>-</w:t>
            </w:r>
            <w:r w:rsidR="00B360D0">
              <w:rPr>
                <w:rFonts w:ascii="Calibri" w:eastAsia="Calibri" w:hAnsi="Calibri" w:cs="Calibri"/>
                <w:color w:val="auto"/>
                <w:sz w:val="20"/>
                <w:szCs w:val="20"/>
              </w:rPr>
              <w:t xml:space="preserve"> tiekėjų apklausos pažymas</w:t>
            </w:r>
            <w:r w:rsidR="00551AE4">
              <w:rPr>
                <w:rFonts w:ascii="Calibri" w:eastAsia="Calibri" w:hAnsi="Calibri" w:cs="Calibri"/>
                <w:color w:val="auto"/>
                <w:sz w:val="20"/>
                <w:szCs w:val="20"/>
              </w:rPr>
              <w:t xml:space="preserve"> pildyti visiems raštu Pirkimų organizatoriaus vykdomiems mažos vertės pirkimams;</w:t>
            </w:r>
          </w:p>
          <w:p w14:paraId="71A1B821" w14:textId="30B2C33D" w:rsidR="00CB4B46" w:rsidRDefault="00CB4B46" w:rsidP="00C73F4F">
            <w:pPr>
              <w:rPr>
                <w:rFonts w:ascii="Calibri" w:eastAsia="Calibri" w:hAnsi="Calibri" w:cs="Calibri"/>
                <w:color w:val="auto"/>
                <w:sz w:val="20"/>
                <w:szCs w:val="20"/>
              </w:rPr>
            </w:pPr>
            <w:r>
              <w:rPr>
                <w:rFonts w:ascii="Calibri" w:eastAsia="Calibri" w:hAnsi="Calibri" w:cs="Calibri"/>
                <w:color w:val="auto"/>
                <w:sz w:val="20"/>
                <w:szCs w:val="20"/>
              </w:rPr>
              <w:t>- patikslinti</w:t>
            </w:r>
            <w:r w:rsidR="004469CF">
              <w:rPr>
                <w:rFonts w:ascii="Calibri" w:eastAsia="Calibri" w:hAnsi="Calibri" w:cs="Calibri"/>
                <w:color w:val="auto"/>
                <w:sz w:val="20"/>
                <w:szCs w:val="20"/>
              </w:rPr>
              <w:t xml:space="preserve"> suinteresuotųjų dalyvių informavimo apie procedūros rezultatus terminus, vadovaujantis PĮ </w:t>
            </w:r>
            <w:r w:rsidR="00597E8F">
              <w:rPr>
                <w:rFonts w:ascii="Calibri" w:eastAsia="Calibri" w:hAnsi="Calibri" w:cs="Calibri"/>
                <w:color w:val="auto"/>
                <w:sz w:val="20"/>
                <w:szCs w:val="20"/>
              </w:rPr>
              <w:t xml:space="preserve">68 straipsnio 1 dalies </w:t>
            </w:r>
            <w:r w:rsidR="004469CF">
              <w:rPr>
                <w:rFonts w:ascii="Calibri" w:eastAsia="Calibri" w:hAnsi="Calibri" w:cs="Calibri"/>
                <w:color w:val="auto"/>
                <w:sz w:val="20"/>
                <w:szCs w:val="20"/>
              </w:rPr>
              <w:t>nuostatomis;</w:t>
            </w:r>
          </w:p>
          <w:p w14:paraId="43C4E939" w14:textId="08E2DA3B" w:rsidR="004469CF" w:rsidRDefault="00597E8F" w:rsidP="00C73F4F">
            <w:pPr>
              <w:rPr>
                <w:rFonts w:ascii="Calibri" w:eastAsia="Calibri" w:hAnsi="Calibri" w:cs="Calibri"/>
                <w:color w:val="auto"/>
                <w:sz w:val="20"/>
                <w:szCs w:val="20"/>
              </w:rPr>
            </w:pPr>
            <w:r>
              <w:rPr>
                <w:rFonts w:ascii="Calibri" w:eastAsia="Calibri" w:hAnsi="Calibri" w:cs="Calibri"/>
                <w:color w:val="auto"/>
                <w:sz w:val="20"/>
                <w:szCs w:val="20"/>
              </w:rPr>
              <w:t xml:space="preserve">- patikslinti nuostatas dėl </w:t>
            </w:r>
            <w:r w:rsidR="00C1323E">
              <w:rPr>
                <w:rFonts w:ascii="Calibri" w:eastAsia="Calibri" w:hAnsi="Calibri" w:cs="Calibri"/>
                <w:color w:val="auto"/>
                <w:sz w:val="20"/>
                <w:szCs w:val="20"/>
              </w:rPr>
              <w:t xml:space="preserve">Tarnybai teikiamos </w:t>
            </w:r>
            <w:r w:rsidR="00D71E02">
              <w:rPr>
                <w:rFonts w:ascii="Calibri" w:eastAsia="Calibri" w:hAnsi="Calibri" w:cs="Calibri"/>
                <w:color w:val="auto"/>
                <w:sz w:val="20"/>
                <w:szCs w:val="20"/>
              </w:rPr>
              <w:t>kalendorini</w:t>
            </w:r>
            <w:r w:rsidR="00C1323E">
              <w:rPr>
                <w:rFonts w:ascii="Calibri" w:eastAsia="Calibri" w:hAnsi="Calibri" w:cs="Calibri"/>
                <w:color w:val="auto"/>
                <w:sz w:val="20"/>
                <w:szCs w:val="20"/>
              </w:rPr>
              <w:t>ų</w:t>
            </w:r>
            <w:r w:rsidR="00D71E02">
              <w:rPr>
                <w:rFonts w:ascii="Calibri" w:eastAsia="Calibri" w:hAnsi="Calibri" w:cs="Calibri"/>
                <w:color w:val="auto"/>
                <w:sz w:val="20"/>
                <w:szCs w:val="20"/>
              </w:rPr>
              <w:t xml:space="preserve"> met</w:t>
            </w:r>
            <w:r w:rsidR="00C1323E">
              <w:rPr>
                <w:rFonts w:ascii="Calibri" w:eastAsia="Calibri" w:hAnsi="Calibri" w:cs="Calibri"/>
                <w:color w:val="auto"/>
                <w:sz w:val="20"/>
                <w:szCs w:val="20"/>
              </w:rPr>
              <w:t>ų ataskaitos</w:t>
            </w:r>
            <w:r w:rsidR="00B55F7F">
              <w:rPr>
                <w:rFonts w:ascii="Calibri" w:eastAsia="Calibri" w:hAnsi="Calibri" w:cs="Calibri"/>
                <w:color w:val="auto"/>
                <w:sz w:val="20"/>
                <w:szCs w:val="20"/>
              </w:rPr>
              <w:t xml:space="preserve"> pagal Atn-3 formą už visas per ataskaitinius kalendorinius metus</w:t>
            </w:r>
            <w:r w:rsidR="00D71E02">
              <w:rPr>
                <w:rFonts w:ascii="Calibri" w:eastAsia="Calibri" w:hAnsi="Calibri" w:cs="Calibri"/>
                <w:color w:val="auto"/>
                <w:sz w:val="20"/>
                <w:szCs w:val="20"/>
              </w:rPr>
              <w:t xml:space="preserve"> sudaryt</w:t>
            </w:r>
            <w:r w:rsidR="00B55F7F">
              <w:rPr>
                <w:rFonts w:ascii="Calibri" w:eastAsia="Calibri" w:hAnsi="Calibri" w:cs="Calibri"/>
                <w:color w:val="auto"/>
                <w:sz w:val="20"/>
                <w:szCs w:val="20"/>
              </w:rPr>
              <w:t>as</w:t>
            </w:r>
            <w:r w:rsidR="00D71E02">
              <w:rPr>
                <w:rFonts w:ascii="Calibri" w:eastAsia="Calibri" w:hAnsi="Calibri" w:cs="Calibri"/>
                <w:color w:val="auto"/>
                <w:sz w:val="20"/>
                <w:szCs w:val="20"/>
              </w:rPr>
              <w:t xml:space="preserve"> mažos vertės pirkim</w:t>
            </w:r>
            <w:r w:rsidR="00B55F7F">
              <w:rPr>
                <w:rFonts w:ascii="Calibri" w:eastAsia="Calibri" w:hAnsi="Calibri" w:cs="Calibri"/>
                <w:color w:val="auto"/>
                <w:sz w:val="20"/>
                <w:szCs w:val="20"/>
              </w:rPr>
              <w:t>o</w:t>
            </w:r>
            <w:r w:rsidR="00D71E02">
              <w:rPr>
                <w:rFonts w:ascii="Calibri" w:eastAsia="Calibri" w:hAnsi="Calibri" w:cs="Calibri"/>
                <w:color w:val="auto"/>
                <w:sz w:val="20"/>
                <w:szCs w:val="20"/>
              </w:rPr>
              <w:t xml:space="preserve"> sutartis</w:t>
            </w:r>
            <w:r w:rsidR="003446DD">
              <w:rPr>
                <w:rFonts w:ascii="Calibri" w:eastAsia="Calibri" w:hAnsi="Calibri" w:cs="Calibri"/>
                <w:color w:val="auto"/>
                <w:sz w:val="20"/>
                <w:szCs w:val="20"/>
              </w:rPr>
              <w:t>;</w:t>
            </w:r>
          </w:p>
          <w:p w14:paraId="2E38B294" w14:textId="12A8123F" w:rsidR="001E2051" w:rsidRPr="00B360D0" w:rsidRDefault="003446DD" w:rsidP="00902229">
            <w:pPr>
              <w:rPr>
                <w:rFonts w:ascii="Calibri" w:eastAsia="Calibri" w:hAnsi="Calibri" w:cs="Calibri"/>
                <w:color w:val="auto"/>
                <w:sz w:val="20"/>
                <w:szCs w:val="20"/>
              </w:rPr>
            </w:pPr>
            <w:r>
              <w:rPr>
                <w:rFonts w:ascii="Calibri" w:eastAsia="Calibri" w:hAnsi="Calibri" w:cs="Calibri"/>
                <w:color w:val="auto"/>
                <w:sz w:val="20"/>
                <w:szCs w:val="20"/>
              </w:rPr>
              <w:t>-</w:t>
            </w:r>
            <w:r w:rsidR="000103A8">
              <w:rPr>
                <w:rFonts w:ascii="Calibri" w:eastAsia="Calibri" w:hAnsi="Calibri" w:cs="Calibri"/>
                <w:color w:val="auto"/>
                <w:sz w:val="20"/>
                <w:szCs w:val="20"/>
              </w:rPr>
              <w:t xml:space="preserve"> aiškiai nurodyti, kuriame vidaus te</w:t>
            </w:r>
            <w:r w:rsidR="007711DD">
              <w:rPr>
                <w:rFonts w:ascii="Calibri" w:eastAsia="Calibri" w:hAnsi="Calibri" w:cs="Calibri"/>
                <w:color w:val="auto"/>
                <w:sz w:val="20"/>
                <w:szCs w:val="20"/>
              </w:rPr>
              <w:t>is</w:t>
            </w:r>
            <w:r w:rsidR="000103A8">
              <w:rPr>
                <w:rFonts w:ascii="Calibri" w:eastAsia="Calibri" w:hAnsi="Calibri" w:cs="Calibri"/>
                <w:color w:val="auto"/>
                <w:sz w:val="20"/>
                <w:szCs w:val="20"/>
              </w:rPr>
              <w:t>ės akte reglamentuotos Pirkimų organizatoriaus funkcijos ir atsakomybės.</w:t>
            </w:r>
          </w:p>
          <w:p w14:paraId="22A9B053" w14:textId="77777777"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(2) Tvarkos apraše:</w:t>
            </w:r>
          </w:p>
          <w:p w14:paraId="62DE1C78" w14:textId="3A4E80D6"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 xml:space="preserve">- nustatyti </w:t>
            </w:r>
            <w:r w:rsidR="00EF5A96">
              <w:rPr>
                <w:rFonts w:ascii="Calibri" w:eastAsia="Calibri" w:hAnsi="Calibri" w:cs="Calibri"/>
                <w:color w:val="auto"/>
                <w:sz w:val="20"/>
                <w:szCs w:val="20"/>
              </w:rPr>
              <w:t xml:space="preserve">orientacinius </w:t>
            </w:r>
            <w:r w:rsidRPr="00B360D0">
              <w:rPr>
                <w:rFonts w:ascii="Calibri" w:eastAsia="Calibri" w:hAnsi="Calibri" w:cs="Calibri"/>
                <w:color w:val="auto"/>
                <w:sz w:val="20"/>
                <w:szCs w:val="20"/>
              </w:rPr>
              <w:t xml:space="preserve">pasirengimo pirkimui (nuo paraiškos pateikimo iki pirkimo </w:t>
            </w:r>
            <w:r w:rsidRPr="00B360D0">
              <w:rPr>
                <w:rFonts w:ascii="Calibri" w:eastAsia="Calibri" w:hAnsi="Calibri" w:cs="Calibri"/>
                <w:color w:val="auto"/>
                <w:sz w:val="20"/>
                <w:szCs w:val="20"/>
              </w:rPr>
              <w:lastRenderedPageBreak/>
              <w:t>paskelbimo) ir procedūrų vykdymo terminus;</w:t>
            </w:r>
          </w:p>
          <w:p w14:paraId="7DF709E5" w14:textId="77777777"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 reglamentuoti tarptautinių sankcijų, nustatančių ribojimus ar draudimus skirti vykdyti pirkimo sutartis taikymo tvarką (veiksmus, nustačius tarptautinių sankcijų atvejus), duomenų apie sankcionuotus potencialius pirkimo dalyvius sisteminimo taisykles;</w:t>
            </w:r>
          </w:p>
          <w:p w14:paraId="0943A263" w14:textId="7E4470EB"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 xml:space="preserve">- parengti tiekėjų įtraukimo į Melagingą informaciją pateikusių tiekėjų sąrašus tvarką (pvz., veiksmai, kurių turi būti imamasi nustačius tokius atvejus, sprendimo įtraukti tiekėjus priėmimo, įtraukimo terminai), </w:t>
            </w:r>
            <w:r w:rsidR="00596143">
              <w:rPr>
                <w:rFonts w:ascii="Calibri" w:eastAsia="Calibri" w:hAnsi="Calibri" w:cs="Calibri"/>
                <w:color w:val="auto"/>
                <w:sz w:val="20"/>
                <w:szCs w:val="20"/>
              </w:rPr>
              <w:t xml:space="preserve">aiškiai </w:t>
            </w:r>
            <w:r w:rsidRPr="00B360D0">
              <w:rPr>
                <w:rFonts w:ascii="Calibri" w:eastAsia="Calibri" w:hAnsi="Calibri" w:cs="Calibri"/>
                <w:color w:val="auto"/>
                <w:sz w:val="20"/>
                <w:szCs w:val="20"/>
              </w:rPr>
              <w:t>nustatyti asmenis, atsakingus už sprendimų įtraukti tiekėjus į šį sąrašą priėmimą;</w:t>
            </w:r>
          </w:p>
          <w:p w14:paraId="02B95DC0" w14:textId="77777777"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 reglamentuoti ypatingos skubos pirkimų vykdymo tvarką (apibrėžti aplinkybes, kurioms esant galima vykdyti ypatingos skubos pirkimus, sprendimų priėmimo tvarką bei atsakingus asmenis, nustatyti kontrolės mechanizmus bei atsakomybę už nepagrįstą ypatingos skubos taikymą);</w:t>
            </w:r>
          </w:p>
          <w:p w14:paraId="1C4E418E" w14:textId="77777777"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lastRenderedPageBreak/>
              <w:t>- aiškiai reglamentuoti, kas nagrinėja procedūrų vykdymo metu gautas tiekėjų pretenzijas;</w:t>
            </w:r>
          </w:p>
          <w:p w14:paraId="01359DEA" w14:textId="77777777"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 reglamentuoti procesų analizės ir stebėsenos atlikimo tvarką, paskirti atsakingus asmenis;</w:t>
            </w:r>
          </w:p>
          <w:p w14:paraId="00F7BC67" w14:textId="473F5726"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 reglamentuoti, kas yra atsakingas už procedūrų ataskaitų, skelbimų apie pirkimo sutarties sudarymą, preliminariosios sutarties sudarymą, projekto konkurso rezultatus pildymą ir teikimą;</w:t>
            </w:r>
          </w:p>
          <w:p w14:paraId="3B037D35" w14:textId="4A4471D3"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t>- nustatyti, kas, atliekant mažos vertės pirkimus, rengia sutarties projektą arba kaip šias pareigas dalijasi už pirkimų planavimą, organizavimą ir pirkimų administravimą atsakingas asmuo ir Pirkimų organizatorius.</w:t>
            </w:r>
          </w:p>
          <w:p w14:paraId="0FE72BAA" w14:textId="77777777" w:rsidR="00902229" w:rsidRPr="00B360D0" w:rsidRDefault="00902229" w:rsidP="00902229">
            <w:pPr>
              <w:rPr>
                <w:rFonts w:ascii="Calibri" w:eastAsia="Calibri" w:hAnsi="Calibri" w:cs="Calibri"/>
                <w:color w:val="auto"/>
                <w:sz w:val="20"/>
                <w:szCs w:val="20"/>
              </w:rPr>
            </w:pPr>
          </w:p>
          <w:p w14:paraId="2A221B8D" w14:textId="35487C6A" w:rsidR="00902229" w:rsidRPr="00B360D0" w:rsidRDefault="00902229" w:rsidP="00902229">
            <w:pPr>
              <w:rPr>
                <w:rFonts w:ascii="Calibri" w:eastAsia="Calibri" w:hAnsi="Calibri" w:cs="Calibri"/>
                <w:color w:val="auto"/>
                <w:sz w:val="20"/>
                <w:szCs w:val="20"/>
              </w:rPr>
            </w:pPr>
            <w:r w:rsidRPr="00B360D0">
              <w:rPr>
                <w:rFonts w:ascii="Calibri" w:eastAsia="Calibri" w:hAnsi="Calibri" w:cs="Calibri"/>
                <w:color w:val="auto"/>
                <w:sz w:val="20"/>
                <w:szCs w:val="20"/>
              </w:rPr>
              <w:lastRenderedPageBreak/>
              <w:t>Rekomenduojamas terminas: 2026 m. rugsėjo mėn.</w:t>
            </w:r>
          </w:p>
          <w:p w14:paraId="6946C44D" w14:textId="38D57BEB" w:rsidR="007C77A1" w:rsidRPr="00B360D0" w:rsidRDefault="007C77A1" w:rsidP="00902229">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00C734AA" w14:textId="77777777" w:rsidR="00EA2425" w:rsidRPr="00EA2425" w:rsidRDefault="00EA2425" w:rsidP="00EA2425">
            <w:pPr>
              <w:rPr>
                <w:rFonts w:ascii="Calibri" w:eastAsia="Calibri" w:hAnsi="Calibri" w:cs="Calibri"/>
                <w:color w:val="auto"/>
                <w:sz w:val="20"/>
                <w:szCs w:val="20"/>
              </w:rPr>
            </w:pPr>
            <w:r w:rsidRPr="00EA2425">
              <w:rPr>
                <w:rFonts w:ascii="Calibri" w:eastAsia="Calibri" w:hAnsi="Calibri" w:cs="Calibri"/>
                <w:color w:val="auto"/>
                <w:sz w:val="20"/>
                <w:szCs w:val="20"/>
              </w:rPr>
              <w:lastRenderedPageBreak/>
              <w:t>1. Patikslinti Mažos vertės pirkimų tvarkos aprašą pagal VPT tikrinimo ataskaitoje pateiktas rekomendacijas.</w:t>
            </w:r>
          </w:p>
          <w:p w14:paraId="753C00F9" w14:textId="77777777" w:rsidR="00EA2425" w:rsidRPr="00EA2425" w:rsidRDefault="00EA2425" w:rsidP="00EA2425">
            <w:pPr>
              <w:rPr>
                <w:rFonts w:ascii="Calibri" w:eastAsia="Calibri" w:hAnsi="Calibri" w:cs="Calibri"/>
                <w:color w:val="auto"/>
                <w:sz w:val="20"/>
                <w:szCs w:val="20"/>
              </w:rPr>
            </w:pPr>
            <w:r w:rsidRPr="00EA2425">
              <w:rPr>
                <w:rFonts w:ascii="Calibri" w:eastAsia="Calibri" w:hAnsi="Calibri" w:cs="Calibri"/>
                <w:color w:val="auto"/>
                <w:sz w:val="20"/>
                <w:szCs w:val="20"/>
              </w:rPr>
              <w:t>2. Atnaujinti PV patvirtintą viešųjų pirkimų organizavimo ir vidaus kontrolės tvarkos aprašą pagal VPT tikrinimo ataskaitoje pateiktas rekomendacijas.</w:t>
            </w:r>
          </w:p>
          <w:p w14:paraId="19FE3889" w14:textId="77777777" w:rsidR="00EA2425" w:rsidRPr="00EA2425" w:rsidRDefault="00EA2425" w:rsidP="00EA2425">
            <w:pPr>
              <w:rPr>
                <w:rFonts w:ascii="Calibri" w:eastAsia="Calibri" w:hAnsi="Calibri" w:cs="Calibri"/>
                <w:color w:val="auto"/>
                <w:sz w:val="20"/>
                <w:szCs w:val="20"/>
              </w:rPr>
            </w:pPr>
          </w:p>
          <w:p w14:paraId="1D75BB42" w14:textId="77777777" w:rsidR="00EA2425" w:rsidRDefault="00EA2425" w:rsidP="00EA2425">
            <w:pPr>
              <w:rPr>
                <w:rFonts w:ascii="Calibri" w:eastAsia="Calibri" w:hAnsi="Calibri" w:cs="Calibri"/>
                <w:color w:val="auto"/>
                <w:sz w:val="20"/>
                <w:szCs w:val="20"/>
              </w:rPr>
            </w:pPr>
            <w:r w:rsidRPr="00EA2425">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EA2425">
              <w:rPr>
                <w:rFonts w:ascii="Calibri" w:eastAsia="Calibri" w:hAnsi="Calibri" w:cs="Calibri"/>
                <w:color w:val="auto"/>
                <w:sz w:val="20"/>
                <w:szCs w:val="20"/>
              </w:rPr>
              <w:t>,</w:t>
            </w:r>
          </w:p>
          <w:p w14:paraId="5AE5AD17" w14:textId="7D06FFAC" w:rsidR="00902229" w:rsidRPr="00EA2425" w:rsidRDefault="00EA2425" w:rsidP="00EA2425">
            <w:pPr>
              <w:rPr>
                <w:rFonts w:ascii="Calibri" w:eastAsia="Calibri" w:hAnsi="Calibri" w:cs="Calibri"/>
                <w:color w:val="auto"/>
                <w:sz w:val="20"/>
                <w:szCs w:val="20"/>
              </w:rPr>
            </w:pPr>
            <w:r>
              <w:rPr>
                <w:rFonts w:ascii="Calibri" w:eastAsia="Calibri" w:hAnsi="Calibri" w:cs="Calibri"/>
                <w:color w:val="auto"/>
                <w:sz w:val="20"/>
                <w:szCs w:val="20"/>
              </w:rPr>
              <w:t>Terminas:</w:t>
            </w:r>
            <w:r w:rsidRPr="00EA2425">
              <w:rPr>
                <w:rFonts w:ascii="Calibri" w:eastAsia="Calibri" w:hAnsi="Calibri" w:cs="Calibri"/>
                <w:color w:val="auto"/>
                <w:sz w:val="20"/>
                <w:szCs w:val="20"/>
              </w:rPr>
              <w:t xml:space="preserve"> iki 2026 m. rugsėjo 1 d.</w:t>
            </w:r>
          </w:p>
        </w:tc>
      </w:tr>
      <w:tr w:rsidR="00EF0BF4" w:rsidRPr="007C77A1" w14:paraId="74EDBBD5" w14:textId="77777777" w:rsidTr="00FA4F78">
        <w:tc>
          <w:tcPr>
            <w:tcW w:w="1016" w:type="pct"/>
            <w:tcBorders>
              <w:top w:val="single" w:sz="4" w:space="0" w:color="auto"/>
              <w:left w:val="single" w:sz="4" w:space="0" w:color="auto"/>
              <w:bottom w:val="single" w:sz="4" w:space="0" w:color="auto"/>
              <w:right w:val="single" w:sz="4" w:space="0" w:color="auto"/>
            </w:tcBorders>
          </w:tcPr>
          <w:p w14:paraId="5F7AC822" w14:textId="77777777" w:rsidR="00EF0BF4" w:rsidRPr="007C77A1" w:rsidRDefault="00EF0BF4" w:rsidP="00EF0BF4">
            <w:pPr>
              <w:rPr>
                <w:rFonts w:ascii="Calibri" w:eastAsia="Calibri" w:hAnsi="Calibri" w:cs="Calibri"/>
                <w:color w:val="auto"/>
                <w:sz w:val="20"/>
                <w:szCs w:val="20"/>
              </w:rPr>
            </w:pPr>
            <w:r w:rsidRPr="007C77A1">
              <w:rPr>
                <w:rFonts w:ascii="Calibri" w:eastAsia="Calibri" w:hAnsi="Calibri" w:cs="Calibri"/>
                <w:color w:val="auto"/>
                <w:sz w:val="20"/>
                <w:szCs w:val="20"/>
              </w:rPr>
              <w:lastRenderedPageBreak/>
              <w:t>Atsakingų asmenų paskyrimas</w:t>
            </w:r>
          </w:p>
        </w:tc>
        <w:sdt>
          <w:sdtPr>
            <w:rPr>
              <w:rFonts w:ascii="Calibri" w:eastAsia="Calibri" w:hAnsi="Calibri" w:cs="Calibri"/>
              <w:sz w:val="20"/>
              <w:szCs w:val="20"/>
            </w:rPr>
            <w:id w:val="-1785106754"/>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45CAC41" w14:textId="5FFE1B8A" w:rsidR="00EF0BF4" w:rsidRPr="007C77A1" w:rsidRDefault="00EF0BF4" w:rsidP="00EF0BF4">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86167007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248DC4D" w14:textId="77777777" w:rsidR="00EF0BF4" w:rsidRPr="007C77A1" w:rsidRDefault="00EF0BF4" w:rsidP="00EF0BF4">
                <w:pPr>
                  <w:rPr>
                    <w:rFonts w:ascii="Calibri" w:eastAsia="Calibri" w:hAnsi="Calibri" w:cs="Calibri"/>
                    <w:color w:val="auto"/>
                    <w:sz w:val="20"/>
                    <w:szCs w:val="20"/>
                  </w:rPr>
                </w:pPr>
                <w:r w:rsidRPr="007C77A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7055410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03879FE" w14:textId="77777777" w:rsidR="00EF0BF4" w:rsidRPr="007C77A1" w:rsidRDefault="00EF0BF4" w:rsidP="00EF0BF4">
                <w:pPr>
                  <w:rPr>
                    <w:rFonts w:ascii="Calibri" w:eastAsia="Calibri" w:hAnsi="Calibri" w:cs="Calibri"/>
                    <w:color w:val="auto"/>
                    <w:sz w:val="20"/>
                    <w:szCs w:val="20"/>
                  </w:rPr>
                </w:pPr>
                <w:r w:rsidRPr="007C77A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82027087"/>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1AD0793" w14:textId="77777777" w:rsidR="00EF0BF4" w:rsidRPr="007C77A1" w:rsidRDefault="00EF0BF4" w:rsidP="00EF0BF4">
                <w:pPr>
                  <w:rPr>
                    <w:rFonts w:ascii="Calibri" w:eastAsia="Calibri" w:hAnsi="Calibri" w:cs="Calibri"/>
                    <w:color w:val="auto"/>
                    <w:sz w:val="20"/>
                    <w:szCs w:val="20"/>
                  </w:rPr>
                </w:pPr>
                <w:r w:rsidRPr="007C77A1">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26086773" w14:textId="6769470C" w:rsidR="00EF0BF4" w:rsidRPr="007C77A1" w:rsidRDefault="00EF0BF4" w:rsidP="00EF0BF4">
            <w:pPr>
              <w:rPr>
                <w:rFonts w:ascii="Calibri" w:eastAsia="Calibri" w:hAnsi="Calibri" w:cs="Calibri"/>
                <w:color w:val="auto"/>
                <w:sz w:val="20"/>
                <w:szCs w:val="20"/>
              </w:rPr>
            </w:pPr>
            <w:r w:rsidRPr="00DD3FFB">
              <w:rPr>
                <w:rFonts w:ascii="Calibri" w:eastAsia="Calibri" w:hAnsi="Calibri" w:cs="Calibri"/>
                <w:color w:val="auto"/>
                <w:sz w:val="20"/>
                <w:szCs w:val="20"/>
              </w:rPr>
              <w:t>Pirkimų komisij</w:t>
            </w:r>
            <w:r w:rsidR="001F4E0A">
              <w:rPr>
                <w:rFonts w:ascii="Calibri" w:eastAsia="Calibri" w:hAnsi="Calibri" w:cs="Calibri"/>
                <w:color w:val="auto"/>
                <w:sz w:val="20"/>
                <w:szCs w:val="20"/>
              </w:rPr>
              <w:t>as</w:t>
            </w:r>
            <w:r>
              <w:rPr>
                <w:rFonts w:ascii="Calibri" w:eastAsia="Calibri" w:hAnsi="Calibri" w:cs="Calibri"/>
                <w:color w:val="auto"/>
                <w:sz w:val="20"/>
                <w:szCs w:val="20"/>
              </w:rPr>
              <w:t xml:space="preserve"> 2025 m. </w:t>
            </w:r>
            <w:r w:rsidR="001F4E0A">
              <w:rPr>
                <w:rFonts w:ascii="Calibri" w:eastAsia="Calibri" w:hAnsi="Calibri" w:cs="Calibri"/>
                <w:color w:val="auto"/>
                <w:sz w:val="20"/>
                <w:szCs w:val="20"/>
              </w:rPr>
              <w:t>sudarė</w:t>
            </w:r>
            <w:r w:rsidRPr="00DD3FFB">
              <w:rPr>
                <w:rFonts w:ascii="Calibri" w:eastAsia="Calibri" w:hAnsi="Calibri" w:cs="Calibri"/>
                <w:color w:val="auto"/>
                <w:sz w:val="20"/>
                <w:szCs w:val="20"/>
              </w:rPr>
              <w:t xml:space="preserve"> 7</w:t>
            </w:r>
            <w:r w:rsidR="00C31420">
              <w:rPr>
                <w:rStyle w:val="FootnoteReference"/>
                <w:rFonts w:ascii="Calibri" w:eastAsia="Calibri" w:hAnsi="Calibri" w:cs="Calibri"/>
                <w:color w:val="auto"/>
                <w:sz w:val="20"/>
                <w:szCs w:val="20"/>
              </w:rPr>
              <w:footnoteReference w:id="36"/>
            </w:r>
            <w:r w:rsidRPr="00DD3FFB">
              <w:rPr>
                <w:rFonts w:ascii="Calibri" w:eastAsia="Calibri" w:hAnsi="Calibri" w:cs="Calibri"/>
                <w:color w:val="auto"/>
                <w:sz w:val="20"/>
                <w:szCs w:val="20"/>
              </w:rPr>
              <w:t xml:space="preserve"> </w:t>
            </w:r>
            <w:r>
              <w:rPr>
                <w:rFonts w:ascii="Calibri" w:eastAsia="Calibri" w:hAnsi="Calibri" w:cs="Calibri"/>
                <w:color w:val="auto"/>
                <w:sz w:val="20"/>
                <w:szCs w:val="20"/>
              </w:rPr>
              <w:t>arba</w:t>
            </w:r>
            <w:r w:rsidRPr="00DD3FFB">
              <w:rPr>
                <w:rFonts w:ascii="Calibri" w:eastAsia="Calibri" w:hAnsi="Calibri" w:cs="Calibri"/>
                <w:color w:val="auto"/>
                <w:sz w:val="20"/>
                <w:szCs w:val="20"/>
              </w:rPr>
              <w:t xml:space="preserve"> 9</w:t>
            </w:r>
            <w:r w:rsidR="008D54C9">
              <w:rPr>
                <w:rStyle w:val="FootnoteReference"/>
                <w:rFonts w:ascii="Calibri" w:eastAsia="Calibri" w:hAnsi="Calibri" w:cs="Calibri"/>
                <w:color w:val="auto"/>
                <w:sz w:val="20"/>
                <w:szCs w:val="20"/>
              </w:rPr>
              <w:footnoteReference w:id="37"/>
            </w:r>
            <w:r w:rsidRPr="00DD3FFB">
              <w:rPr>
                <w:rFonts w:ascii="Calibri" w:eastAsia="Calibri" w:hAnsi="Calibri" w:cs="Calibri"/>
                <w:color w:val="auto"/>
                <w:sz w:val="20"/>
                <w:szCs w:val="20"/>
              </w:rPr>
              <w:t xml:space="preserve"> nari</w:t>
            </w:r>
            <w:r w:rsidR="001F4E0A">
              <w:rPr>
                <w:rFonts w:ascii="Calibri" w:eastAsia="Calibri" w:hAnsi="Calibri" w:cs="Calibri"/>
                <w:color w:val="auto"/>
                <w:sz w:val="20"/>
                <w:szCs w:val="20"/>
              </w:rPr>
              <w:t>ai</w:t>
            </w:r>
            <w:r w:rsidRPr="00DD3FFB">
              <w:rPr>
                <w:rFonts w:ascii="Calibri" w:eastAsia="Calibri" w:hAnsi="Calibri" w:cs="Calibri"/>
                <w:color w:val="auto"/>
                <w:sz w:val="20"/>
                <w:szCs w:val="20"/>
              </w:rPr>
              <w:t xml:space="preserve">. </w:t>
            </w:r>
            <w:r w:rsidRPr="00DD3FFB">
              <w:rPr>
                <w:rFonts w:ascii="Calibri" w:hAnsi="Calibri" w:cs="Calibri"/>
                <w:color w:val="auto"/>
                <w:sz w:val="20"/>
                <w:szCs w:val="20"/>
              </w:rPr>
              <w:t xml:space="preserve">Tarnyba atkreipia dėmesį, kad optimalus </w:t>
            </w:r>
            <w:r>
              <w:rPr>
                <w:rFonts w:ascii="Calibri" w:hAnsi="Calibri" w:cs="Calibri"/>
                <w:color w:val="auto"/>
                <w:sz w:val="20"/>
                <w:szCs w:val="20"/>
              </w:rPr>
              <w:t>Pirkimų k</w:t>
            </w:r>
            <w:r w:rsidRPr="00DD3FFB">
              <w:rPr>
                <w:rFonts w:ascii="Calibri" w:hAnsi="Calibri" w:cs="Calibri"/>
                <w:color w:val="auto"/>
                <w:sz w:val="20"/>
                <w:szCs w:val="20"/>
              </w:rPr>
              <w:t xml:space="preserve">omisijos narių skaičius turėtų būti 4-5 nariai, kadangi </w:t>
            </w:r>
            <w:r>
              <w:rPr>
                <w:rFonts w:ascii="Calibri" w:hAnsi="Calibri" w:cs="Calibri"/>
                <w:color w:val="auto"/>
                <w:sz w:val="20"/>
                <w:szCs w:val="20"/>
              </w:rPr>
              <w:t>Pirkimų k</w:t>
            </w:r>
            <w:r w:rsidRPr="00DD3FFB">
              <w:rPr>
                <w:rFonts w:ascii="Calibri" w:hAnsi="Calibri" w:cs="Calibri"/>
                <w:color w:val="auto"/>
                <w:sz w:val="20"/>
                <w:szCs w:val="20"/>
              </w:rPr>
              <w:t xml:space="preserve">omisijoje esant daugiau narių yra apsunkinamas </w:t>
            </w:r>
            <w:r>
              <w:rPr>
                <w:rFonts w:ascii="Calibri" w:hAnsi="Calibri" w:cs="Calibri"/>
                <w:color w:val="auto"/>
                <w:sz w:val="20"/>
                <w:szCs w:val="20"/>
              </w:rPr>
              <w:t>Pirkimų k</w:t>
            </w:r>
            <w:r w:rsidRPr="00DD3FFB">
              <w:rPr>
                <w:rFonts w:ascii="Calibri" w:hAnsi="Calibri" w:cs="Calibri"/>
                <w:color w:val="auto"/>
                <w:sz w:val="20"/>
                <w:szCs w:val="20"/>
              </w:rPr>
              <w:t xml:space="preserve">omisijos darbas. </w:t>
            </w:r>
          </w:p>
        </w:tc>
        <w:tc>
          <w:tcPr>
            <w:tcW w:w="965" w:type="pct"/>
            <w:tcBorders>
              <w:top w:val="single" w:sz="4" w:space="0" w:color="auto"/>
              <w:left w:val="single" w:sz="4" w:space="0" w:color="auto"/>
              <w:bottom w:val="single" w:sz="4" w:space="0" w:color="auto"/>
              <w:right w:val="single" w:sz="4" w:space="0" w:color="auto"/>
            </w:tcBorders>
          </w:tcPr>
          <w:p w14:paraId="013F9CD2" w14:textId="77777777" w:rsidR="00EF0BF4" w:rsidRPr="00DD3FFB" w:rsidRDefault="00EF0BF4" w:rsidP="00EF0BF4">
            <w:pPr>
              <w:pStyle w:val="ListParagraph"/>
              <w:spacing w:before="0" w:after="0" w:line="240" w:lineRule="auto"/>
              <w:ind w:left="0"/>
              <w:rPr>
                <w:rFonts w:ascii="Calibri" w:hAnsi="Calibri" w:cs="Calibri"/>
                <w:color w:val="auto"/>
                <w:sz w:val="20"/>
                <w:szCs w:val="20"/>
                <w:lang w:val="lt-LT"/>
              </w:rPr>
            </w:pPr>
            <w:r>
              <w:rPr>
                <w:rFonts w:ascii="Calibri" w:hAnsi="Calibri" w:cs="Calibri"/>
                <w:color w:val="auto"/>
                <w:sz w:val="20"/>
                <w:szCs w:val="20"/>
                <w:lang w:val="lt-LT"/>
              </w:rPr>
              <w:t>N</w:t>
            </w:r>
            <w:r w:rsidRPr="00DD3FFB">
              <w:rPr>
                <w:rFonts w:ascii="Calibri" w:hAnsi="Calibri" w:cs="Calibri"/>
                <w:color w:val="auto"/>
                <w:sz w:val="20"/>
                <w:szCs w:val="20"/>
                <w:lang w:val="lt-LT"/>
              </w:rPr>
              <w:t xml:space="preserve">uolatinę </w:t>
            </w:r>
            <w:r>
              <w:rPr>
                <w:rFonts w:ascii="Calibri" w:hAnsi="Calibri" w:cs="Calibri"/>
                <w:color w:val="auto"/>
                <w:sz w:val="20"/>
                <w:szCs w:val="20"/>
                <w:lang w:val="lt-LT"/>
              </w:rPr>
              <w:t>Pirkimų k</w:t>
            </w:r>
            <w:r w:rsidRPr="00DD3FFB">
              <w:rPr>
                <w:rFonts w:ascii="Calibri" w:hAnsi="Calibri" w:cs="Calibri"/>
                <w:color w:val="auto"/>
                <w:sz w:val="20"/>
                <w:szCs w:val="20"/>
                <w:lang w:val="lt-LT"/>
              </w:rPr>
              <w:t xml:space="preserve">omisiją </w:t>
            </w:r>
            <w:r>
              <w:rPr>
                <w:rFonts w:ascii="Calibri" w:hAnsi="Calibri" w:cs="Calibri"/>
                <w:color w:val="auto"/>
                <w:sz w:val="20"/>
                <w:szCs w:val="20"/>
                <w:lang w:val="lt-LT"/>
              </w:rPr>
              <w:t xml:space="preserve">sudaryti </w:t>
            </w:r>
            <w:r w:rsidRPr="00DD3FFB">
              <w:rPr>
                <w:rFonts w:ascii="Calibri" w:hAnsi="Calibri" w:cs="Calibri"/>
                <w:color w:val="auto"/>
                <w:sz w:val="20"/>
                <w:szCs w:val="20"/>
                <w:lang w:val="lt-LT"/>
              </w:rPr>
              <w:t>iš 4-5 narių, o, prireikus pirkimo objekto žinov</w:t>
            </w:r>
            <w:r>
              <w:rPr>
                <w:rFonts w:ascii="Calibri" w:hAnsi="Calibri" w:cs="Calibri"/>
                <w:color w:val="auto"/>
                <w:sz w:val="20"/>
                <w:szCs w:val="20"/>
                <w:lang w:val="lt-LT"/>
              </w:rPr>
              <w:t>ų</w:t>
            </w:r>
            <w:r w:rsidRPr="00DD3FFB">
              <w:rPr>
                <w:rFonts w:ascii="Calibri" w:hAnsi="Calibri" w:cs="Calibri"/>
                <w:color w:val="auto"/>
                <w:sz w:val="20"/>
                <w:szCs w:val="20"/>
                <w:lang w:val="lt-LT"/>
              </w:rPr>
              <w:t xml:space="preserve">, juos į </w:t>
            </w:r>
            <w:r>
              <w:rPr>
                <w:rFonts w:ascii="Calibri" w:hAnsi="Calibri" w:cs="Calibri"/>
                <w:color w:val="auto"/>
                <w:sz w:val="20"/>
                <w:szCs w:val="20"/>
                <w:lang w:val="lt-LT"/>
              </w:rPr>
              <w:t>Pirkimų k</w:t>
            </w:r>
            <w:r w:rsidRPr="00DD3FFB">
              <w:rPr>
                <w:rFonts w:ascii="Calibri" w:hAnsi="Calibri" w:cs="Calibri"/>
                <w:color w:val="auto"/>
                <w:sz w:val="20"/>
                <w:szCs w:val="20"/>
                <w:lang w:val="lt-LT"/>
              </w:rPr>
              <w:t xml:space="preserve">omisiją skirti kaip ekspertus, kad šie sprendimus priimtų tik savo kompetencijų ribose ir nedalyvautų visose pirkimo procedūrose. </w:t>
            </w:r>
          </w:p>
          <w:p w14:paraId="006FC410" w14:textId="77777777" w:rsidR="00EF0BF4" w:rsidRDefault="00EF0BF4" w:rsidP="00EF0BF4">
            <w:pPr>
              <w:rPr>
                <w:rFonts w:ascii="Calibri" w:eastAsia="Calibri" w:hAnsi="Calibri" w:cs="Calibri"/>
                <w:color w:val="auto"/>
                <w:sz w:val="20"/>
                <w:szCs w:val="20"/>
              </w:rPr>
            </w:pPr>
          </w:p>
          <w:p w14:paraId="2B756079" w14:textId="5AC14DE3" w:rsidR="00EF0BF4" w:rsidRPr="007C77A1" w:rsidRDefault="00EF0BF4" w:rsidP="00EF0BF4">
            <w:pPr>
              <w:rPr>
                <w:rFonts w:ascii="Calibri" w:eastAsia="Calibri" w:hAnsi="Calibri" w:cs="Calibri"/>
                <w:color w:val="auto"/>
                <w:sz w:val="20"/>
                <w:szCs w:val="20"/>
              </w:rPr>
            </w:pPr>
            <w:r>
              <w:rPr>
                <w:rFonts w:ascii="Calibri" w:eastAsia="Calibri" w:hAnsi="Calibri" w:cs="Calibri"/>
                <w:color w:val="auto"/>
                <w:sz w:val="20"/>
                <w:szCs w:val="20"/>
              </w:rPr>
              <w:lastRenderedPageBreak/>
              <w:t>Rekomenduojamas terminas: 2026 m. rugsėjo mėn.</w:t>
            </w:r>
          </w:p>
        </w:tc>
        <w:tc>
          <w:tcPr>
            <w:tcW w:w="932" w:type="pct"/>
            <w:tcBorders>
              <w:top w:val="single" w:sz="4" w:space="0" w:color="auto"/>
              <w:left w:val="single" w:sz="4" w:space="0" w:color="auto"/>
              <w:bottom w:val="single" w:sz="4" w:space="0" w:color="auto"/>
              <w:right w:val="single" w:sz="4" w:space="0" w:color="auto"/>
            </w:tcBorders>
          </w:tcPr>
          <w:p w14:paraId="40ADD79D" w14:textId="77777777" w:rsidR="000F3DB6" w:rsidRPr="000F3DB6" w:rsidRDefault="000F3DB6" w:rsidP="000F3DB6">
            <w:pPr>
              <w:rPr>
                <w:rFonts w:ascii="Calibri" w:eastAsia="Calibri" w:hAnsi="Calibri" w:cs="Calibri"/>
                <w:color w:val="auto"/>
                <w:sz w:val="20"/>
                <w:szCs w:val="20"/>
              </w:rPr>
            </w:pPr>
            <w:r w:rsidRPr="000F3DB6">
              <w:rPr>
                <w:rFonts w:ascii="Calibri" w:eastAsia="Calibri" w:hAnsi="Calibri" w:cs="Calibri"/>
                <w:color w:val="auto"/>
                <w:sz w:val="20"/>
                <w:szCs w:val="20"/>
              </w:rPr>
              <w:lastRenderedPageBreak/>
              <w:t xml:space="preserve">Peržiūrėti ir atnaujinti nuolatinės pirkimų komisijos sudėtį, sumažinant komisijos narių skaičių iki 4–5 narių.  </w:t>
            </w:r>
          </w:p>
          <w:p w14:paraId="6835871C" w14:textId="77777777" w:rsidR="000F3DB6" w:rsidRPr="000F3DB6" w:rsidRDefault="000F3DB6" w:rsidP="000F3DB6">
            <w:pPr>
              <w:rPr>
                <w:rFonts w:ascii="Calibri" w:eastAsia="Calibri" w:hAnsi="Calibri" w:cs="Calibri"/>
                <w:color w:val="auto"/>
                <w:sz w:val="20"/>
                <w:szCs w:val="20"/>
              </w:rPr>
            </w:pPr>
          </w:p>
          <w:p w14:paraId="7EDFC5FA" w14:textId="48FF7161" w:rsidR="000F3DB6" w:rsidRDefault="000F3DB6" w:rsidP="000F3DB6">
            <w:pPr>
              <w:rPr>
                <w:rFonts w:ascii="Calibri" w:eastAsia="Calibri" w:hAnsi="Calibri" w:cs="Calibri"/>
                <w:color w:val="auto"/>
                <w:sz w:val="20"/>
                <w:szCs w:val="20"/>
              </w:rPr>
            </w:pPr>
            <w:r w:rsidRPr="000F3DB6">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0F3DB6">
              <w:rPr>
                <w:rFonts w:ascii="Calibri" w:eastAsia="Calibri" w:hAnsi="Calibri" w:cs="Calibri"/>
                <w:color w:val="auto"/>
                <w:sz w:val="20"/>
                <w:szCs w:val="20"/>
              </w:rPr>
              <w:t>,</w:t>
            </w:r>
          </w:p>
          <w:p w14:paraId="5102D68D" w14:textId="655BA731" w:rsidR="00EF0BF4" w:rsidRPr="000F3DB6" w:rsidRDefault="000F3DB6" w:rsidP="000F3DB6">
            <w:pPr>
              <w:rPr>
                <w:rFonts w:ascii="Calibri" w:eastAsia="Calibri" w:hAnsi="Calibri" w:cs="Calibri"/>
                <w:color w:val="auto"/>
                <w:sz w:val="20"/>
                <w:szCs w:val="20"/>
              </w:rPr>
            </w:pPr>
            <w:r>
              <w:rPr>
                <w:rFonts w:ascii="Calibri" w:eastAsia="Calibri" w:hAnsi="Calibri" w:cs="Calibri"/>
                <w:color w:val="auto"/>
                <w:sz w:val="20"/>
                <w:szCs w:val="20"/>
              </w:rPr>
              <w:t>Terminas:</w:t>
            </w:r>
            <w:r w:rsidRPr="000F3DB6">
              <w:rPr>
                <w:rFonts w:ascii="Calibri" w:eastAsia="Calibri" w:hAnsi="Calibri" w:cs="Calibri"/>
                <w:color w:val="auto"/>
                <w:sz w:val="20"/>
                <w:szCs w:val="20"/>
              </w:rPr>
              <w:t xml:space="preserve"> iki 2026 m. rugsėjo 1 d.</w:t>
            </w:r>
          </w:p>
        </w:tc>
      </w:tr>
      <w:tr w:rsidR="004E1EDC" w:rsidRPr="00EF0BF4" w14:paraId="4663F1D0" w14:textId="77777777" w:rsidTr="00EF0BF4">
        <w:tc>
          <w:tcPr>
            <w:tcW w:w="1016" w:type="pct"/>
            <w:tcBorders>
              <w:top w:val="single" w:sz="4" w:space="0" w:color="auto"/>
              <w:left w:val="single" w:sz="4" w:space="0" w:color="auto"/>
              <w:bottom w:val="single" w:sz="4" w:space="0" w:color="auto"/>
              <w:right w:val="single" w:sz="4" w:space="0" w:color="auto"/>
            </w:tcBorders>
          </w:tcPr>
          <w:p w14:paraId="5F4BC7B3" w14:textId="77777777" w:rsidR="004E1EDC" w:rsidRPr="00EF0BF4" w:rsidRDefault="004E1EDC" w:rsidP="004E1EDC">
            <w:pPr>
              <w:rPr>
                <w:rFonts w:ascii="Calibri" w:eastAsia="Calibri" w:hAnsi="Calibri" w:cs="Calibri"/>
                <w:color w:val="auto"/>
                <w:sz w:val="20"/>
                <w:szCs w:val="20"/>
              </w:rPr>
            </w:pPr>
            <w:r w:rsidRPr="00EF0BF4">
              <w:rPr>
                <w:rFonts w:ascii="Calibri" w:eastAsia="Calibri" w:hAnsi="Calibri" w:cs="Calibri"/>
                <w:color w:val="auto"/>
                <w:sz w:val="20"/>
                <w:szCs w:val="20"/>
              </w:rPr>
              <w:t>Atsakomybės paskirstymas</w:t>
            </w:r>
          </w:p>
        </w:tc>
        <w:sdt>
          <w:sdtPr>
            <w:rPr>
              <w:rFonts w:ascii="Calibri" w:eastAsia="Calibri" w:hAnsi="Calibri" w:cs="Calibri"/>
              <w:sz w:val="20"/>
              <w:szCs w:val="20"/>
            </w:rPr>
            <w:id w:val="-1923405215"/>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7938F876" w14:textId="4A2C3284" w:rsidR="004E1EDC" w:rsidRPr="00EF0BF4" w:rsidRDefault="004E1EDC"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58311468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9A0D04A" w14:textId="77777777" w:rsidR="004E1EDC" w:rsidRPr="00EF0BF4" w:rsidRDefault="004E1EDC" w:rsidP="004E1EDC">
                <w:pPr>
                  <w:rPr>
                    <w:rFonts w:ascii="Calibri" w:eastAsia="Calibri" w:hAnsi="Calibri" w:cs="Calibri"/>
                    <w:color w:val="auto"/>
                    <w:sz w:val="20"/>
                    <w:szCs w:val="20"/>
                  </w:rPr>
                </w:pPr>
                <w:r w:rsidRPr="00EF0BF4">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73026628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9635F74" w14:textId="77777777" w:rsidR="004E1EDC" w:rsidRPr="00EF0BF4" w:rsidRDefault="004E1EDC" w:rsidP="004E1EDC">
                <w:pPr>
                  <w:rPr>
                    <w:rFonts w:ascii="Calibri" w:eastAsia="Calibri" w:hAnsi="Calibri" w:cs="Calibri"/>
                    <w:color w:val="auto"/>
                    <w:sz w:val="20"/>
                    <w:szCs w:val="20"/>
                  </w:rPr>
                </w:pPr>
                <w:r w:rsidRPr="00EF0BF4">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892184662"/>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451C44E" w14:textId="77777777" w:rsidR="004E1EDC" w:rsidRPr="00EF0BF4" w:rsidRDefault="004E1EDC" w:rsidP="004E1EDC">
                <w:pPr>
                  <w:rPr>
                    <w:rFonts w:ascii="Calibri" w:eastAsia="Calibri" w:hAnsi="Calibri" w:cs="Calibri"/>
                    <w:color w:val="auto"/>
                    <w:sz w:val="20"/>
                    <w:szCs w:val="20"/>
                  </w:rPr>
                </w:pPr>
                <w:r w:rsidRPr="00EF0BF4">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4FE48BAC" w14:textId="57C84183" w:rsidR="004E1EDC" w:rsidRPr="008E0734" w:rsidRDefault="001F4E0A" w:rsidP="00A34804">
            <w:pPr>
              <w:rPr>
                <w:rFonts w:ascii="Calibri" w:eastAsia="Calibri" w:hAnsi="Calibri" w:cs="Calibri"/>
                <w:color w:val="auto"/>
                <w:sz w:val="20"/>
                <w:szCs w:val="20"/>
              </w:rPr>
            </w:pPr>
            <w:r>
              <w:rPr>
                <w:rFonts w:ascii="Calibri" w:eastAsia="Calibri" w:hAnsi="Calibri" w:cs="Calibri"/>
                <w:color w:val="auto"/>
                <w:sz w:val="20"/>
                <w:szCs w:val="20"/>
              </w:rPr>
              <w:t xml:space="preserve">Praktikoje susiformavęs pirkimų vykdymo </w:t>
            </w:r>
            <w:r w:rsidR="003767C3">
              <w:rPr>
                <w:rFonts w:ascii="Calibri" w:eastAsia="Calibri" w:hAnsi="Calibri" w:cs="Calibri"/>
                <w:color w:val="auto"/>
                <w:sz w:val="20"/>
                <w:szCs w:val="20"/>
              </w:rPr>
              <w:t>i</w:t>
            </w:r>
            <w:r w:rsidR="00756BBD">
              <w:rPr>
                <w:rFonts w:ascii="Calibri" w:eastAsia="Calibri" w:hAnsi="Calibri" w:cs="Calibri"/>
                <w:color w:val="auto"/>
                <w:sz w:val="20"/>
                <w:szCs w:val="20"/>
              </w:rPr>
              <w:t>š</w:t>
            </w:r>
            <w:r w:rsidR="003767C3">
              <w:rPr>
                <w:rFonts w:ascii="Calibri" w:eastAsia="Calibri" w:hAnsi="Calibri" w:cs="Calibri"/>
                <w:color w:val="auto"/>
                <w:sz w:val="20"/>
                <w:szCs w:val="20"/>
              </w:rPr>
              <w:t xml:space="preserve"> (ar) per CPO LT </w:t>
            </w:r>
            <w:r>
              <w:rPr>
                <w:rFonts w:ascii="Calibri" w:eastAsia="Calibri" w:hAnsi="Calibri" w:cs="Calibri"/>
                <w:color w:val="auto"/>
                <w:sz w:val="20"/>
                <w:szCs w:val="20"/>
              </w:rPr>
              <w:t>modelis neatitinka vidaus tei</w:t>
            </w:r>
            <w:r w:rsidR="003C792F">
              <w:rPr>
                <w:rFonts w:ascii="Calibri" w:eastAsia="Calibri" w:hAnsi="Calibri" w:cs="Calibri"/>
                <w:color w:val="auto"/>
                <w:sz w:val="20"/>
                <w:szCs w:val="20"/>
              </w:rPr>
              <w:t>s</w:t>
            </w:r>
            <w:r>
              <w:rPr>
                <w:rFonts w:ascii="Calibri" w:eastAsia="Calibri" w:hAnsi="Calibri" w:cs="Calibri"/>
                <w:color w:val="auto"/>
                <w:sz w:val="20"/>
                <w:szCs w:val="20"/>
              </w:rPr>
              <w:t>ės aktuose aiškiai nustatyt</w:t>
            </w:r>
            <w:r w:rsidR="00886DDF">
              <w:rPr>
                <w:rFonts w:ascii="Calibri" w:eastAsia="Calibri" w:hAnsi="Calibri" w:cs="Calibri"/>
                <w:color w:val="auto"/>
                <w:sz w:val="20"/>
                <w:szCs w:val="20"/>
              </w:rPr>
              <w:t>ų Pirkim</w:t>
            </w:r>
            <w:r w:rsidR="00053FDB">
              <w:rPr>
                <w:rFonts w:ascii="Calibri" w:eastAsia="Calibri" w:hAnsi="Calibri" w:cs="Calibri"/>
                <w:color w:val="auto"/>
                <w:sz w:val="20"/>
                <w:szCs w:val="20"/>
              </w:rPr>
              <w:t>ų</w:t>
            </w:r>
            <w:r w:rsidR="00886DDF">
              <w:rPr>
                <w:rFonts w:ascii="Calibri" w:eastAsia="Calibri" w:hAnsi="Calibri" w:cs="Calibri"/>
                <w:color w:val="auto"/>
                <w:sz w:val="20"/>
                <w:szCs w:val="20"/>
              </w:rPr>
              <w:t xml:space="preserve"> organizatorių ir Pirkimų komisijos</w:t>
            </w:r>
            <w:r>
              <w:rPr>
                <w:rFonts w:ascii="Calibri" w:eastAsia="Calibri" w:hAnsi="Calibri" w:cs="Calibri"/>
                <w:color w:val="auto"/>
                <w:sz w:val="20"/>
                <w:szCs w:val="20"/>
              </w:rPr>
              <w:t xml:space="preserve"> funkcijų paskirstymo</w:t>
            </w:r>
            <w:r w:rsidR="00D72B1D">
              <w:rPr>
                <w:rFonts w:ascii="Calibri" w:eastAsia="Calibri" w:hAnsi="Calibri" w:cs="Calibri"/>
                <w:color w:val="auto"/>
                <w:sz w:val="20"/>
                <w:szCs w:val="20"/>
              </w:rPr>
              <w:t xml:space="preserve">. </w:t>
            </w:r>
            <w:r w:rsidR="004E1EDC" w:rsidRPr="008E0734">
              <w:rPr>
                <w:rFonts w:ascii="Calibri" w:eastAsia="Calibri" w:hAnsi="Calibri" w:cs="Calibri"/>
                <w:color w:val="auto"/>
                <w:sz w:val="20"/>
                <w:szCs w:val="20"/>
              </w:rPr>
              <w:t xml:space="preserve">Tvarkos apraše </w:t>
            </w:r>
            <w:r w:rsidR="00D07F0E" w:rsidRPr="008E0734">
              <w:rPr>
                <w:rFonts w:ascii="Calibri" w:eastAsia="Calibri" w:hAnsi="Calibri" w:cs="Calibri"/>
                <w:color w:val="auto"/>
                <w:sz w:val="20"/>
                <w:szCs w:val="20"/>
              </w:rPr>
              <w:t>nustatyta</w:t>
            </w:r>
            <w:r w:rsidR="004E1EDC" w:rsidRPr="008E0734">
              <w:rPr>
                <w:rFonts w:ascii="Calibri" w:eastAsia="Calibri" w:hAnsi="Calibri" w:cs="Calibri"/>
                <w:color w:val="auto"/>
                <w:sz w:val="20"/>
                <w:szCs w:val="20"/>
              </w:rPr>
              <w:t xml:space="preserve">, kad </w:t>
            </w:r>
            <w:r w:rsidR="00D07F0E" w:rsidRPr="008E0734">
              <w:rPr>
                <w:rFonts w:ascii="Calibri" w:eastAsia="Calibri" w:hAnsi="Calibri" w:cs="Calibri"/>
                <w:color w:val="auto"/>
                <w:sz w:val="20"/>
                <w:szCs w:val="20"/>
              </w:rPr>
              <w:t xml:space="preserve">pirkimus per CPO LT vykdo </w:t>
            </w:r>
            <w:r w:rsidR="004E1EDC" w:rsidRPr="008E0734">
              <w:rPr>
                <w:rFonts w:ascii="Calibri" w:eastAsia="Calibri" w:hAnsi="Calibri" w:cs="Calibri"/>
                <w:color w:val="auto"/>
                <w:sz w:val="20"/>
                <w:szCs w:val="20"/>
              </w:rPr>
              <w:t>Pirkimų organizatorius</w:t>
            </w:r>
            <w:r w:rsidR="00EC4107" w:rsidRPr="008E0734">
              <w:rPr>
                <w:rStyle w:val="FootnoteReference"/>
                <w:rFonts w:ascii="Calibri" w:eastAsia="Calibri" w:hAnsi="Calibri" w:cs="Calibri"/>
                <w:color w:val="auto"/>
                <w:sz w:val="20"/>
                <w:szCs w:val="20"/>
              </w:rPr>
              <w:footnoteReference w:id="38"/>
            </w:r>
            <w:r w:rsidR="008E59D2">
              <w:rPr>
                <w:rFonts w:ascii="Calibri" w:eastAsia="Calibri" w:hAnsi="Calibri" w:cs="Calibri"/>
                <w:color w:val="auto"/>
                <w:sz w:val="20"/>
                <w:szCs w:val="20"/>
              </w:rPr>
              <w:t xml:space="preserve">, o </w:t>
            </w:r>
            <w:r w:rsidR="00735098">
              <w:rPr>
                <w:rFonts w:ascii="Calibri" w:eastAsia="Calibri" w:hAnsi="Calibri" w:cs="Calibri"/>
                <w:color w:val="auto"/>
                <w:sz w:val="20"/>
                <w:szCs w:val="20"/>
              </w:rPr>
              <w:t xml:space="preserve">galutinį </w:t>
            </w:r>
            <w:r w:rsidR="008E59D2">
              <w:rPr>
                <w:rFonts w:ascii="Calibri" w:eastAsia="Calibri" w:hAnsi="Calibri" w:cs="Calibri"/>
                <w:color w:val="auto"/>
                <w:sz w:val="20"/>
                <w:szCs w:val="20"/>
              </w:rPr>
              <w:t>sprendimą dėl pirkimo (ne)vykdymo per CPO LT priima pirkimą vykdantis subjektas, įvertinęs Pirkimo iniciatoriaus motyvuotą pagrindimą</w:t>
            </w:r>
            <w:r w:rsidR="001506D1">
              <w:rPr>
                <w:rFonts w:ascii="Calibri" w:eastAsia="Calibri" w:hAnsi="Calibri" w:cs="Calibri"/>
                <w:color w:val="auto"/>
                <w:sz w:val="20"/>
                <w:szCs w:val="20"/>
              </w:rPr>
              <w:t>. Taip pat, i</w:t>
            </w:r>
            <w:r w:rsidR="004E1EDC" w:rsidRPr="008E0734">
              <w:rPr>
                <w:rFonts w:ascii="Calibri" w:eastAsia="Calibri" w:hAnsi="Calibri" w:cs="Calibri"/>
                <w:color w:val="auto"/>
                <w:sz w:val="20"/>
                <w:szCs w:val="20"/>
              </w:rPr>
              <w:t>š 2025 m. Pirkimų plano nustatyta, kad dal</w:t>
            </w:r>
            <w:r w:rsidR="00423FAA" w:rsidRPr="008E0734">
              <w:rPr>
                <w:rFonts w:ascii="Calibri" w:eastAsia="Calibri" w:hAnsi="Calibri" w:cs="Calibri"/>
                <w:color w:val="auto"/>
                <w:sz w:val="20"/>
                <w:szCs w:val="20"/>
              </w:rPr>
              <w:t>į</w:t>
            </w:r>
            <w:r w:rsidR="004E1EDC" w:rsidRPr="008E0734">
              <w:rPr>
                <w:rFonts w:ascii="Calibri" w:eastAsia="Calibri" w:hAnsi="Calibri" w:cs="Calibri"/>
                <w:color w:val="auto"/>
                <w:sz w:val="20"/>
                <w:szCs w:val="20"/>
              </w:rPr>
              <w:t xml:space="preserve"> pirkimų buvo suplanuot</w:t>
            </w:r>
            <w:r w:rsidR="00423FAA" w:rsidRPr="008E0734">
              <w:rPr>
                <w:rFonts w:ascii="Calibri" w:eastAsia="Calibri" w:hAnsi="Calibri" w:cs="Calibri"/>
                <w:color w:val="auto"/>
                <w:sz w:val="20"/>
                <w:szCs w:val="20"/>
              </w:rPr>
              <w:t>a</w:t>
            </w:r>
            <w:r w:rsidR="004E1EDC" w:rsidRPr="008E0734">
              <w:rPr>
                <w:rFonts w:ascii="Calibri" w:eastAsia="Calibri" w:hAnsi="Calibri" w:cs="Calibri"/>
                <w:color w:val="auto"/>
                <w:sz w:val="20"/>
                <w:szCs w:val="20"/>
              </w:rPr>
              <w:t xml:space="preserve"> vykdyti iš CPO LT, </w:t>
            </w:r>
            <w:r w:rsidR="005D2D9D">
              <w:rPr>
                <w:rFonts w:ascii="Calibri" w:eastAsia="Calibri" w:hAnsi="Calibri" w:cs="Calibri"/>
                <w:color w:val="auto"/>
                <w:sz w:val="20"/>
                <w:szCs w:val="20"/>
              </w:rPr>
              <w:t>o</w:t>
            </w:r>
            <w:r w:rsidR="004E1EDC" w:rsidRPr="008E0734">
              <w:rPr>
                <w:rFonts w:ascii="Calibri" w:eastAsia="Calibri" w:hAnsi="Calibri" w:cs="Calibri"/>
                <w:color w:val="auto"/>
                <w:sz w:val="20"/>
                <w:szCs w:val="20"/>
              </w:rPr>
              <w:t xml:space="preserve"> </w:t>
            </w:r>
            <w:r w:rsidR="002E12B2" w:rsidRPr="008E0734">
              <w:rPr>
                <w:rFonts w:ascii="Calibri" w:eastAsia="Calibri" w:hAnsi="Calibri" w:cs="Calibri"/>
                <w:color w:val="auto"/>
                <w:sz w:val="20"/>
                <w:szCs w:val="20"/>
              </w:rPr>
              <w:t xml:space="preserve">šių </w:t>
            </w:r>
            <w:r w:rsidR="004E1EDC" w:rsidRPr="008E0734">
              <w:rPr>
                <w:rFonts w:ascii="Calibri" w:eastAsia="Calibri" w:hAnsi="Calibri" w:cs="Calibri"/>
                <w:color w:val="auto"/>
                <w:sz w:val="20"/>
                <w:szCs w:val="20"/>
              </w:rPr>
              <w:t>pirkimų vykdy</w:t>
            </w:r>
            <w:r w:rsidR="002E12B2" w:rsidRPr="008E0734">
              <w:rPr>
                <w:rFonts w:ascii="Calibri" w:eastAsia="Calibri" w:hAnsi="Calibri" w:cs="Calibri"/>
                <w:color w:val="auto"/>
                <w:sz w:val="20"/>
                <w:szCs w:val="20"/>
              </w:rPr>
              <w:t>mas buvo priskirtas Pirkimų komisijai</w:t>
            </w:r>
            <w:r w:rsidR="00A94912">
              <w:rPr>
                <w:rStyle w:val="FootnoteReference"/>
                <w:rFonts w:ascii="Calibri" w:eastAsia="Calibri" w:hAnsi="Calibri" w:cs="Calibri"/>
                <w:color w:val="auto"/>
                <w:sz w:val="20"/>
                <w:szCs w:val="20"/>
              </w:rPr>
              <w:footnoteReference w:id="39"/>
            </w:r>
            <w:r w:rsidR="004E1EDC" w:rsidRPr="008E0734">
              <w:rPr>
                <w:rFonts w:ascii="Calibri" w:eastAsia="Calibri" w:hAnsi="Calibri" w:cs="Calibri"/>
                <w:color w:val="auto"/>
                <w:sz w:val="20"/>
                <w:szCs w:val="20"/>
              </w:rPr>
              <w:t>. PV paaiškino, kad tokiu atveju, kai pirkim</w:t>
            </w:r>
            <w:r w:rsidR="00D1078E" w:rsidRPr="008E0734">
              <w:rPr>
                <w:rFonts w:ascii="Calibri" w:eastAsia="Calibri" w:hAnsi="Calibri" w:cs="Calibri"/>
                <w:color w:val="auto"/>
                <w:sz w:val="20"/>
                <w:szCs w:val="20"/>
              </w:rPr>
              <w:t>o vertė viršija mažos vertės pirkimų ribą ir jį</w:t>
            </w:r>
            <w:r w:rsidR="0045610C" w:rsidRPr="008E0734">
              <w:rPr>
                <w:rFonts w:ascii="Calibri" w:eastAsia="Calibri" w:hAnsi="Calibri" w:cs="Calibri"/>
                <w:color w:val="auto"/>
                <w:sz w:val="20"/>
                <w:szCs w:val="20"/>
              </w:rPr>
              <w:t xml:space="preserve"> planuojama</w:t>
            </w:r>
            <w:r w:rsidR="004E1EDC" w:rsidRPr="008E0734">
              <w:rPr>
                <w:rFonts w:ascii="Calibri" w:eastAsia="Calibri" w:hAnsi="Calibri" w:cs="Calibri"/>
                <w:color w:val="auto"/>
                <w:sz w:val="20"/>
                <w:szCs w:val="20"/>
              </w:rPr>
              <w:t xml:space="preserve"> vykd</w:t>
            </w:r>
            <w:r w:rsidR="0045610C" w:rsidRPr="008E0734">
              <w:rPr>
                <w:rFonts w:ascii="Calibri" w:eastAsia="Calibri" w:hAnsi="Calibri" w:cs="Calibri"/>
                <w:color w:val="auto"/>
                <w:sz w:val="20"/>
                <w:szCs w:val="20"/>
              </w:rPr>
              <w:t xml:space="preserve">yti </w:t>
            </w:r>
            <w:r w:rsidR="004E1EDC" w:rsidRPr="008E0734">
              <w:rPr>
                <w:rFonts w:ascii="Calibri" w:eastAsia="Calibri" w:hAnsi="Calibri" w:cs="Calibri"/>
                <w:color w:val="auto"/>
                <w:sz w:val="20"/>
                <w:szCs w:val="20"/>
              </w:rPr>
              <w:t>iš</w:t>
            </w:r>
            <w:r w:rsidR="0045610C" w:rsidRPr="008E0734">
              <w:rPr>
                <w:rFonts w:ascii="Calibri" w:eastAsia="Calibri" w:hAnsi="Calibri" w:cs="Calibri"/>
                <w:color w:val="auto"/>
                <w:sz w:val="20"/>
                <w:szCs w:val="20"/>
              </w:rPr>
              <w:t xml:space="preserve"> (ar) per</w:t>
            </w:r>
            <w:r w:rsidR="004E1EDC" w:rsidRPr="008E0734">
              <w:rPr>
                <w:rFonts w:ascii="Calibri" w:eastAsia="Calibri" w:hAnsi="Calibri" w:cs="Calibri"/>
                <w:color w:val="auto"/>
                <w:sz w:val="20"/>
                <w:szCs w:val="20"/>
              </w:rPr>
              <w:t xml:space="preserve"> CPO LT, Pirkimų komisija patvirtina pirkimo būdą ir perduoda pirkimą vykdyti Pirkimų organizatoriui</w:t>
            </w:r>
            <w:r w:rsidR="004E1EDC" w:rsidRPr="008E0734">
              <w:rPr>
                <w:rStyle w:val="FootnoteReference"/>
                <w:rFonts w:ascii="Calibri" w:eastAsia="Calibri" w:hAnsi="Calibri" w:cs="Calibri"/>
                <w:color w:val="auto"/>
                <w:sz w:val="20"/>
                <w:szCs w:val="20"/>
              </w:rPr>
              <w:footnoteReference w:id="40"/>
            </w:r>
            <w:r w:rsidR="004E1EDC" w:rsidRPr="008E0734">
              <w:rPr>
                <w:rFonts w:ascii="Calibri" w:eastAsia="Calibri" w:hAnsi="Calibri" w:cs="Calibri"/>
                <w:color w:val="auto"/>
                <w:sz w:val="20"/>
                <w:szCs w:val="20"/>
              </w:rPr>
              <w:t xml:space="preserve">. </w:t>
            </w:r>
            <w:r w:rsidR="003A71C7" w:rsidRPr="008E0734">
              <w:rPr>
                <w:rFonts w:ascii="Calibri" w:eastAsia="Calibri" w:hAnsi="Calibri" w:cs="Calibri"/>
                <w:color w:val="auto"/>
                <w:sz w:val="20"/>
                <w:szCs w:val="20"/>
              </w:rPr>
              <w:t>Tarnybos vertinimu, t</w:t>
            </w:r>
            <w:r w:rsidR="00A0067D" w:rsidRPr="008E0734">
              <w:rPr>
                <w:rFonts w:ascii="Calibri" w:eastAsia="Calibri" w:hAnsi="Calibri" w:cs="Calibri"/>
                <w:color w:val="auto"/>
                <w:sz w:val="20"/>
                <w:szCs w:val="20"/>
              </w:rPr>
              <w:t>okia praktika rodo</w:t>
            </w:r>
            <w:r w:rsidR="004E1EDC" w:rsidRPr="008E0734">
              <w:rPr>
                <w:rFonts w:ascii="Calibri" w:eastAsia="Calibri" w:hAnsi="Calibri" w:cs="Calibri"/>
                <w:color w:val="auto"/>
                <w:sz w:val="20"/>
                <w:szCs w:val="20"/>
              </w:rPr>
              <w:t xml:space="preserve">, kad Pirkimų komisijai </w:t>
            </w:r>
            <w:r w:rsidR="00A0067D" w:rsidRPr="008E0734">
              <w:rPr>
                <w:rFonts w:ascii="Calibri" w:eastAsia="Calibri" w:hAnsi="Calibri" w:cs="Calibri"/>
                <w:color w:val="auto"/>
                <w:sz w:val="20"/>
                <w:szCs w:val="20"/>
              </w:rPr>
              <w:t xml:space="preserve">faktiškai </w:t>
            </w:r>
            <w:r w:rsidR="004E1EDC" w:rsidRPr="008E0734">
              <w:rPr>
                <w:rFonts w:ascii="Calibri" w:eastAsia="Calibri" w:hAnsi="Calibri" w:cs="Calibri"/>
                <w:color w:val="auto"/>
                <w:sz w:val="20"/>
                <w:szCs w:val="20"/>
              </w:rPr>
              <w:t>yra priskirtos Pirkim</w:t>
            </w:r>
            <w:r w:rsidR="004700C7">
              <w:rPr>
                <w:rFonts w:ascii="Calibri" w:eastAsia="Calibri" w:hAnsi="Calibri" w:cs="Calibri"/>
                <w:color w:val="auto"/>
                <w:sz w:val="20"/>
                <w:szCs w:val="20"/>
              </w:rPr>
              <w:t>ų</w:t>
            </w:r>
            <w:r w:rsidR="004E1EDC" w:rsidRPr="008E0734">
              <w:rPr>
                <w:rFonts w:ascii="Calibri" w:eastAsia="Calibri" w:hAnsi="Calibri" w:cs="Calibri"/>
                <w:color w:val="auto"/>
                <w:sz w:val="20"/>
                <w:szCs w:val="20"/>
              </w:rPr>
              <w:t xml:space="preserve"> organizatoriaus funkcijos</w:t>
            </w:r>
            <w:r w:rsidR="001974AD">
              <w:rPr>
                <w:rFonts w:ascii="Calibri" w:eastAsia="Calibri" w:hAnsi="Calibri" w:cs="Calibri"/>
                <w:color w:val="auto"/>
                <w:sz w:val="20"/>
                <w:szCs w:val="20"/>
              </w:rPr>
              <w:t>, k</w:t>
            </w:r>
            <w:r w:rsidR="007C431A" w:rsidRPr="008E0734">
              <w:rPr>
                <w:rFonts w:ascii="Calibri" w:eastAsia="Calibri" w:hAnsi="Calibri" w:cs="Calibri"/>
                <w:color w:val="auto"/>
                <w:sz w:val="20"/>
                <w:szCs w:val="20"/>
              </w:rPr>
              <w:t>adangi</w:t>
            </w:r>
            <w:r w:rsidR="003260DF" w:rsidRPr="008E0734">
              <w:rPr>
                <w:rFonts w:ascii="Calibri" w:eastAsia="Calibri" w:hAnsi="Calibri" w:cs="Calibri"/>
                <w:color w:val="auto"/>
                <w:sz w:val="20"/>
                <w:szCs w:val="20"/>
              </w:rPr>
              <w:t xml:space="preserve"> Pirkimų komisija</w:t>
            </w:r>
            <w:r w:rsidR="007C431A" w:rsidRPr="008E0734">
              <w:rPr>
                <w:rFonts w:ascii="Calibri" w:eastAsia="Calibri" w:hAnsi="Calibri" w:cs="Calibri"/>
                <w:color w:val="auto"/>
                <w:sz w:val="20"/>
                <w:szCs w:val="20"/>
              </w:rPr>
              <w:t xml:space="preserve"> pati pirkimo nevykdo, tačiau priima sprendimą dėl jo organizavimo</w:t>
            </w:r>
            <w:r w:rsidR="003D11CE">
              <w:rPr>
                <w:rFonts w:ascii="Calibri" w:eastAsia="Calibri" w:hAnsi="Calibri" w:cs="Calibri"/>
                <w:color w:val="auto"/>
                <w:sz w:val="20"/>
                <w:szCs w:val="20"/>
              </w:rPr>
              <w:t>. Tokiu būdu</w:t>
            </w:r>
            <w:r w:rsidR="007C431A" w:rsidRPr="008E0734">
              <w:rPr>
                <w:rFonts w:ascii="Calibri" w:eastAsia="Calibri" w:hAnsi="Calibri" w:cs="Calibri"/>
                <w:color w:val="auto"/>
                <w:sz w:val="20"/>
                <w:szCs w:val="20"/>
              </w:rPr>
              <w:t xml:space="preserve"> susidaro neatitiktis tarp vidaus teisės aktuose nustatyto funkcijų paskirstymo ir faktinės praktikos</w:t>
            </w:r>
            <w:r w:rsidR="00116B75" w:rsidRPr="008E0734">
              <w:rPr>
                <w:rFonts w:ascii="Calibri" w:eastAsia="Calibri" w:hAnsi="Calibri" w:cs="Calibri"/>
                <w:color w:val="auto"/>
                <w:sz w:val="20"/>
                <w:szCs w:val="20"/>
              </w:rPr>
              <w:t>.</w:t>
            </w:r>
            <w:r w:rsidR="004E1EDC" w:rsidRPr="008E0734">
              <w:rPr>
                <w:rFonts w:ascii="Calibri" w:eastAsia="Calibri" w:hAnsi="Calibri" w:cs="Calibri"/>
                <w:color w:val="auto"/>
                <w:sz w:val="20"/>
                <w:szCs w:val="20"/>
              </w:rPr>
              <w:t xml:space="preserve"> </w:t>
            </w:r>
            <w:r w:rsidR="008619DB" w:rsidRPr="008E0734">
              <w:rPr>
                <w:rFonts w:ascii="Calibri" w:eastAsia="Calibri" w:hAnsi="Calibri" w:cs="Calibri"/>
                <w:color w:val="auto"/>
                <w:sz w:val="20"/>
                <w:szCs w:val="20"/>
              </w:rPr>
              <w:t xml:space="preserve">Pirkimų komisijos </w:t>
            </w:r>
            <w:r w:rsidR="004E1EDC" w:rsidRPr="008E0734">
              <w:rPr>
                <w:rFonts w:ascii="Calibri" w:eastAsia="Calibri" w:hAnsi="Calibri" w:cs="Calibri"/>
                <w:color w:val="auto"/>
                <w:sz w:val="20"/>
                <w:szCs w:val="20"/>
              </w:rPr>
              <w:t>sprendimų delegavimas</w:t>
            </w:r>
            <w:r w:rsidR="008619DB" w:rsidRPr="008E0734">
              <w:rPr>
                <w:rFonts w:ascii="Calibri" w:eastAsia="Calibri" w:hAnsi="Calibri" w:cs="Calibri"/>
                <w:color w:val="auto"/>
                <w:sz w:val="20"/>
                <w:szCs w:val="20"/>
              </w:rPr>
              <w:t>, kai nesan</w:t>
            </w:r>
            <w:r w:rsidR="008E0734" w:rsidRPr="008E0734">
              <w:rPr>
                <w:rFonts w:ascii="Calibri" w:eastAsia="Calibri" w:hAnsi="Calibri" w:cs="Calibri"/>
                <w:color w:val="auto"/>
                <w:sz w:val="20"/>
                <w:szCs w:val="20"/>
              </w:rPr>
              <w:t>t reala</w:t>
            </w:r>
            <w:r w:rsidR="004E1EDC" w:rsidRPr="008E0734">
              <w:rPr>
                <w:rFonts w:ascii="Calibri" w:eastAsia="Calibri" w:hAnsi="Calibri" w:cs="Calibri"/>
                <w:color w:val="auto"/>
                <w:sz w:val="20"/>
                <w:szCs w:val="20"/>
              </w:rPr>
              <w:t>us kolegialaus sprendimų priėmimo</w:t>
            </w:r>
            <w:r w:rsidR="008E0734" w:rsidRPr="008E0734">
              <w:rPr>
                <w:rFonts w:ascii="Calibri" w:eastAsia="Calibri" w:hAnsi="Calibri" w:cs="Calibri"/>
                <w:color w:val="auto"/>
                <w:sz w:val="20"/>
                <w:szCs w:val="20"/>
              </w:rPr>
              <w:t xml:space="preserve"> Pirkimų komisija</w:t>
            </w:r>
            <w:r w:rsidR="004E1EDC" w:rsidRPr="008E0734">
              <w:rPr>
                <w:rFonts w:ascii="Calibri" w:eastAsia="Calibri" w:hAnsi="Calibri" w:cs="Calibri"/>
                <w:color w:val="auto"/>
                <w:sz w:val="20"/>
                <w:szCs w:val="20"/>
              </w:rPr>
              <w:t xml:space="preserve"> paveda Pirkimų organizatoriui vykdyti pirkimą per CPO </w:t>
            </w:r>
            <w:r w:rsidR="004E1EDC" w:rsidRPr="008E0734">
              <w:rPr>
                <w:rFonts w:ascii="Calibri" w:eastAsia="Calibri" w:hAnsi="Calibri" w:cs="Calibri"/>
                <w:color w:val="auto"/>
                <w:sz w:val="20"/>
                <w:szCs w:val="20"/>
              </w:rPr>
              <w:lastRenderedPageBreak/>
              <w:t>LT</w:t>
            </w:r>
            <w:r w:rsidR="008E0734" w:rsidRPr="008E0734">
              <w:rPr>
                <w:rFonts w:ascii="Calibri" w:eastAsia="Calibri" w:hAnsi="Calibri" w:cs="Calibri"/>
                <w:color w:val="auto"/>
                <w:sz w:val="20"/>
                <w:szCs w:val="20"/>
              </w:rPr>
              <w:t>,</w:t>
            </w:r>
            <w:r w:rsidR="004E1EDC" w:rsidRPr="008E0734">
              <w:rPr>
                <w:rFonts w:ascii="Calibri" w:eastAsia="Calibri" w:hAnsi="Calibri" w:cs="Calibri"/>
                <w:color w:val="auto"/>
                <w:sz w:val="20"/>
                <w:szCs w:val="20"/>
              </w:rPr>
              <w:t xml:space="preserve"> nėra reglamentuota</w:t>
            </w:r>
            <w:r w:rsidR="008E0734" w:rsidRPr="008E0734">
              <w:rPr>
                <w:rFonts w:ascii="Calibri" w:eastAsia="Calibri" w:hAnsi="Calibri" w:cs="Calibri"/>
                <w:color w:val="auto"/>
                <w:sz w:val="20"/>
                <w:szCs w:val="20"/>
              </w:rPr>
              <w:t>s</w:t>
            </w:r>
            <w:r w:rsidR="004E1EDC" w:rsidRPr="008E0734">
              <w:rPr>
                <w:rFonts w:ascii="Calibri" w:eastAsia="Calibri" w:hAnsi="Calibri" w:cs="Calibri"/>
                <w:color w:val="auto"/>
                <w:sz w:val="20"/>
                <w:szCs w:val="20"/>
              </w:rPr>
              <w:t xml:space="preserve"> </w:t>
            </w:r>
            <w:r w:rsidR="008E0734" w:rsidRPr="008E0734">
              <w:rPr>
                <w:rFonts w:ascii="Calibri" w:eastAsia="Calibri" w:hAnsi="Calibri" w:cs="Calibri"/>
                <w:color w:val="auto"/>
                <w:sz w:val="20"/>
                <w:szCs w:val="20"/>
              </w:rPr>
              <w:t>K</w:t>
            </w:r>
            <w:r w:rsidR="004E1EDC" w:rsidRPr="008E0734">
              <w:rPr>
                <w:rFonts w:ascii="Calibri" w:eastAsia="Calibri" w:hAnsi="Calibri" w:cs="Calibri"/>
                <w:color w:val="auto"/>
                <w:sz w:val="20"/>
                <w:szCs w:val="20"/>
              </w:rPr>
              <w:t>omisijos darbo reglamente.</w:t>
            </w:r>
          </w:p>
        </w:tc>
        <w:tc>
          <w:tcPr>
            <w:tcW w:w="965" w:type="pct"/>
            <w:tcBorders>
              <w:top w:val="single" w:sz="4" w:space="0" w:color="auto"/>
              <w:left w:val="single" w:sz="4" w:space="0" w:color="auto"/>
              <w:bottom w:val="single" w:sz="4" w:space="0" w:color="auto"/>
              <w:right w:val="single" w:sz="4" w:space="0" w:color="auto"/>
            </w:tcBorders>
          </w:tcPr>
          <w:p w14:paraId="00B3403C" w14:textId="071D8D54" w:rsidR="0074298A" w:rsidRPr="00B55F7F" w:rsidRDefault="0074298A" w:rsidP="0074298A">
            <w:pPr>
              <w:rPr>
                <w:rFonts w:ascii="Calibri" w:hAnsi="Calibri" w:cs="Calibri"/>
                <w:color w:val="auto"/>
                <w:sz w:val="20"/>
                <w:szCs w:val="20"/>
              </w:rPr>
            </w:pPr>
            <w:r w:rsidRPr="00B55F7F">
              <w:rPr>
                <w:rFonts w:ascii="Calibri" w:hAnsi="Calibri" w:cs="Calibri"/>
                <w:color w:val="auto"/>
                <w:sz w:val="20"/>
                <w:szCs w:val="20"/>
              </w:rPr>
              <w:lastRenderedPageBreak/>
              <w:t>Peržiūrėti ir patikslinti Pirkimų komisijos vaidmenį pirkimų procese, aiškiai nustatant, kad sprendimų dėl pirkimų iš (ar) per CPO LT vykdym</w:t>
            </w:r>
            <w:r>
              <w:rPr>
                <w:rFonts w:ascii="Calibri" w:hAnsi="Calibri" w:cs="Calibri"/>
                <w:color w:val="auto"/>
                <w:sz w:val="20"/>
                <w:szCs w:val="20"/>
              </w:rPr>
              <w:t>o</w:t>
            </w:r>
            <w:r w:rsidRPr="00B55F7F">
              <w:rPr>
                <w:rFonts w:ascii="Calibri" w:hAnsi="Calibri" w:cs="Calibri"/>
                <w:color w:val="auto"/>
                <w:sz w:val="20"/>
                <w:szCs w:val="20"/>
              </w:rPr>
              <w:t xml:space="preserve"> priėmimas ir tokių pirkimų vykdymas priskiriamas Pirkimų organizatoriaus atsakomybei.</w:t>
            </w:r>
          </w:p>
          <w:p w14:paraId="59D09CC5" w14:textId="77777777" w:rsidR="004E1EDC" w:rsidRDefault="004E1EDC" w:rsidP="004E1EDC">
            <w:pPr>
              <w:rPr>
                <w:rFonts w:ascii="Calibri" w:eastAsia="Calibri" w:hAnsi="Calibri" w:cs="Calibri"/>
                <w:color w:val="auto"/>
                <w:sz w:val="20"/>
                <w:szCs w:val="20"/>
              </w:rPr>
            </w:pPr>
          </w:p>
          <w:p w14:paraId="0DCF2D30" w14:textId="6858C758" w:rsidR="004E1EDC" w:rsidRPr="00EF0BF4" w:rsidRDefault="004E1EDC" w:rsidP="004E1EDC">
            <w:pPr>
              <w:rPr>
                <w:rFonts w:ascii="Calibri" w:eastAsia="Calibri" w:hAnsi="Calibri" w:cs="Calibri"/>
                <w:color w:val="auto"/>
                <w:sz w:val="20"/>
                <w:szCs w:val="20"/>
              </w:rPr>
            </w:pPr>
            <w:r>
              <w:rPr>
                <w:rFonts w:ascii="Calibri" w:eastAsia="Calibri" w:hAnsi="Calibri" w:cs="Calibri"/>
                <w:color w:val="auto"/>
                <w:sz w:val="20"/>
                <w:szCs w:val="20"/>
              </w:rPr>
              <w:t>Rekomenduojamas terminas: 2026 m. rugsėjo mėn.</w:t>
            </w:r>
          </w:p>
        </w:tc>
        <w:tc>
          <w:tcPr>
            <w:tcW w:w="932" w:type="pct"/>
            <w:tcBorders>
              <w:top w:val="single" w:sz="4" w:space="0" w:color="auto"/>
              <w:left w:val="single" w:sz="4" w:space="0" w:color="auto"/>
              <w:bottom w:val="single" w:sz="4" w:space="0" w:color="auto"/>
              <w:right w:val="single" w:sz="4" w:space="0" w:color="auto"/>
            </w:tcBorders>
          </w:tcPr>
          <w:p w14:paraId="4D0764CF" w14:textId="77777777" w:rsidR="00FF0B52" w:rsidRPr="00FF0B52" w:rsidRDefault="00FF0B52" w:rsidP="00FF0B52">
            <w:pPr>
              <w:rPr>
                <w:rFonts w:ascii="Calibri" w:eastAsia="Calibri" w:hAnsi="Calibri" w:cs="Calibri"/>
                <w:color w:val="auto"/>
                <w:sz w:val="20"/>
                <w:szCs w:val="20"/>
              </w:rPr>
            </w:pPr>
            <w:r w:rsidRPr="00FF0B52">
              <w:rPr>
                <w:rFonts w:ascii="Calibri" w:eastAsia="Calibri" w:hAnsi="Calibri" w:cs="Calibri"/>
                <w:color w:val="auto"/>
                <w:sz w:val="20"/>
                <w:szCs w:val="20"/>
              </w:rPr>
              <w:t>Peržiūrėti ir patikslinti PV Viešųjų pirkimų organizavimo ir vidaus kontrolės tvarkos aprašą, aiškiai nustatant, kad sprendimai dėl pirkimų vykdymo iš (ar) per CPO LT ir tokių pirkimų vykdymo organizavimas priskiriami Pirkimų organizatoriaus funkcijoms.</w:t>
            </w:r>
          </w:p>
          <w:p w14:paraId="2FB32C5F" w14:textId="77777777" w:rsidR="00FF0B52" w:rsidRPr="00FF0B52" w:rsidRDefault="00FF0B52" w:rsidP="00FF0B52">
            <w:pPr>
              <w:rPr>
                <w:rFonts w:ascii="Calibri" w:eastAsia="Calibri" w:hAnsi="Calibri" w:cs="Calibri"/>
                <w:color w:val="auto"/>
                <w:sz w:val="20"/>
                <w:szCs w:val="20"/>
              </w:rPr>
            </w:pPr>
          </w:p>
          <w:p w14:paraId="675D2BFF" w14:textId="77777777" w:rsidR="00FF0B52" w:rsidRDefault="00FF0B52" w:rsidP="00FF0B52">
            <w:pPr>
              <w:rPr>
                <w:rFonts w:ascii="Calibri" w:eastAsia="Calibri" w:hAnsi="Calibri" w:cs="Calibri"/>
                <w:color w:val="auto"/>
                <w:sz w:val="20"/>
                <w:szCs w:val="20"/>
              </w:rPr>
            </w:pPr>
            <w:r w:rsidRPr="00FF0B52">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FF0B52">
              <w:rPr>
                <w:rFonts w:ascii="Calibri" w:eastAsia="Calibri" w:hAnsi="Calibri" w:cs="Calibri"/>
                <w:color w:val="auto"/>
                <w:sz w:val="20"/>
                <w:szCs w:val="20"/>
              </w:rPr>
              <w:t>,</w:t>
            </w:r>
          </w:p>
          <w:p w14:paraId="60054CE6" w14:textId="068B5DFE" w:rsidR="004E1EDC" w:rsidRPr="00FF0B52" w:rsidRDefault="00FF0B52" w:rsidP="00FF0B52">
            <w:pPr>
              <w:rPr>
                <w:rFonts w:ascii="Calibri" w:eastAsia="Calibri" w:hAnsi="Calibri" w:cs="Calibri"/>
                <w:color w:val="auto"/>
                <w:sz w:val="20"/>
                <w:szCs w:val="20"/>
              </w:rPr>
            </w:pPr>
            <w:r>
              <w:rPr>
                <w:rFonts w:ascii="Calibri" w:eastAsia="Calibri" w:hAnsi="Calibri" w:cs="Calibri"/>
                <w:color w:val="auto"/>
                <w:sz w:val="20"/>
                <w:szCs w:val="20"/>
              </w:rPr>
              <w:t>Terminas:</w:t>
            </w:r>
            <w:r w:rsidRPr="00FF0B52">
              <w:rPr>
                <w:rFonts w:ascii="Calibri" w:eastAsia="Calibri" w:hAnsi="Calibri" w:cs="Calibri"/>
                <w:color w:val="auto"/>
                <w:sz w:val="20"/>
                <w:szCs w:val="20"/>
              </w:rPr>
              <w:t xml:space="preserve"> iki 2026 m. rugsėjo 1 d.</w:t>
            </w:r>
          </w:p>
        </w:tc>
      </w:tr>
      <w:tr w:rsidR="00E15A4C" w:rsidRPr="00E15A4C" w14:paraId="3ADF6AB0" w14:textId="77777777" w:rsidTr="00C26BB4">
        <w:tc>
          <w:tcPr>
            <w:tcW w:w="1016" w:type="pct"/>
            <w:tcBorders>
              <w:top w:val="single" w:sz="4" w:space="0" w:color="auto"/>
              <w:left w:val="single" w:sz="4" w:space="0" w:color="auto"/>
              <w:bottom w:val="single" w:sz="4" w:space="0" w:color="auto"/>
              <w:right w:val="single" w:sz="4" w:space="0" w:color="auto"/>
            </w:tcBorders>
          </w:tcPr>
          <w:p w14:paraId="0340A5BD" w14:textId="77777777" w:rsidR="004E1EDC" w:rsidRPr="00E15A4C" w:rsidRDefault="004E1EDC" w:rsidP="004E1EDC">
            <w:pPr>
              <w:rPr>
                <w:rFonts w:ascii="Calibri" w:eastAsia="Calibri" w:hAnsi="Calibri" w:cs="Calibri"/>
                <w:color w:val="auto"/>
                <w:sz w:val="20"/>
                <w:szCs w:val="20"/>
              </w:rPr>
            </w:pPr>
            <w:r w:rsidRPr="00E15A4C">
              <w:rPr>
                <w:rFonts w:ascii="Calibri" w:eastAsia="Calibri" w:hAnsi="Calibri" w:cs="Calibri"/>
                <w:color w:val="auto"/>
                <w:sz w:val="20"/>
                <w:szCs w:val="20"/>
              </w:rPr>
              <w:t>Konkurencingumo pirkimuose užtikrinimas</w:t>
            </w:r>
          </w:p>
        </w:tc>
        <w:sdt>
          <w:sdtPr>
            <w:rPr>
              <w:rFonts w:ascii="Calibri" w:eastAsia="Calibri" w:hAnsi="Calibri" w:cs="Calibri"/>
              <w:sz w:val="20"/>
              <w:szCs w:val="20"/>
            </w:rPr>
            <w:id w:val="-1297526180"/>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6222E9B9" w14:textId="6BDCC620" w:rsidR="004E1EDC" w:rsidRPr="00E15A4C" w:rsidRDefault="000352B7"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18344906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06D4289" w14:textId="77777777" w:rsidR="004E1EDC" w:rsidRPr="00E15A4C" w:rsidRDefault="004E1EDC" w:rsidP="004E1EDC">
                <w:pPr>
                  <w:rPr>
                    <w:rFonts w:ascii="Calibri" w:eastAsia="Calibri" w:hAnsi="Calibri" w:cs="Calibri"/>
                    <w:color w:val="auto"/>
                    <w:sz w:val="20"/>
                    <w:szCs w:val="20"/>
                  </w:rPr>
                </w:pPr>
                <w:r w:rsidRPr="00E15A4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14038314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A9E7AEE" w14:textId="77777777" w:rsidR="004E1EDC" w:rsidRPr="00E15A4C" w:rsidRDefault="004E1EDC" w:rsidP="004E1EDC">
                <w:pPr>
                  <w:rPr>
                    <w:rFonts w:ascii="Calibri" w:eastAsia="Calibri" w:hAnsi="Calibri" w:cs="Calibri"/>
                    <w:color w:val="auto"/>
                    <w:sz w:val="20"/>
                    <w:szCs w:val="20"/>
                  </w:rPr>
                </w:pPr>
                <w:r w:rsidRPr="00E15A4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4969819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CDECB5D" w14:textId="77777777" w:rsidR="004E1EDC" w:rsidRPr="00E15A4C" w:rsidRDefault="004E1EDC" w:rsidP="004E1EDC">
                <w:pPr>
                  <w:rPr>
                    <w:rFonts w:ascii="Calibri" w:eastAsia="Calibri" w:hAnsi="Calibri" w:cs="Calibri"/>
                    <w:color w:val="auto"/>
                    <w:sz w:val="20"/>
                    <w:szCs w:val="20"/>
                  </w:rPr>
                </w:pPr>
                <w:r w:rsidRPr="00E15A4C">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5B69FCC8" w14:textId="3CA4A6C4" w:rsidR="009A0466" w:rsidRPr="008A332D" w:rsidRDefault="009A0466" w:rsidP="009A0466">
            <w:pPr>
              <w:rPr>
                <w:rFonts w:ascii="Calibri" w:eastAsia="Calibri" w:hAnsi="Calibri" w:cs="Calibri"/>
                <w:color w:val="auto"/>
                <w:sz w:val="20"/>
                <w:szCs w:val="20"/>
              </w:rPr>
            </w:pPr>
            <w:r w:rsidRPr="008A332D">
              <w:rPr>
                <w:rFonts w:ascii="Calibri" w:eastAsia="Calibri" w:hAnsi="Calibri" w:cs="Calibri"/>
                <w:color w:val="auto"/>
                <w:sz w:val="20"/>
                <w:szCs w:val="20"/>
              </w:rPr>
              <w:t>(1) Analizuojant Tarnybos turimus duomenis, nustatyta, kad segmentuose</w:t>
            </w:r>
            <w:r w:rsidRPr="008A332D">
              <w:rPr>
                <w:rStyle w:val="FootnoteReference"/>
                <w:rFonts w:ascii="Calibri" w:eastAsia="Calibri" w:hAnsi="Calibri" w:cs="Calibri"/>
                <w:color w:val="auto"/>
                <w:sz w:val="20"/>
                <w:szCs w:val="20"/>
              </w:rPr>
              <w:footnoteReference w:id="41"/>
            </w:r>
            <w:r w:rsidRPr="008A332D">
              <w:rPr>
                <w:rFonts w:ascii="Calibri" w:eastAsia="Calibri" w:hAnsi="Calibri" w:cs="Calibri"/>
                <w:color w:val="auto"/>
                <w:sz w:val="20"/>
                <w:szCs w:val="20"/>
              </w:rPr>
              <w:t xml:space="preserve"> „71 Architektūros, statybų, inžinerijos ir inspektavimo paslaugos“ Pirkimų vykdytojo vieno tiekėjo pirkimų skaičiaus dalis sudarė 53,8 proc., „34 Transporto įranga ir pagalbiniai transportavimo gaminiai“ vieno tiekėjo pirkimų skaičiaus dalis </w:t>
            </w:r>
            <w:r w:rsidR="006254DA">
              <w:rPr>
                <w:rFonts w:ascii="Calibri" w:eastAsia="Calibri" w:hAnsi="Calibri" w:cs="Calibri"/>
                <w:color w:val="auto"/>
                <w:sz w:val="20"/>
                <w:szCs w:val="20"/>
              </w:rPr>
              <w:t xml:space="preserve">2025 m. </w:t>
            </w:r>
            <w:r w:rsidRPr="008A332D">
              <w:rPr>
                <w:rFonts w:ascii="Calibri" w:eastAsia="Calibri" w:hAnsi="Calibri" w:cs="Calibri"/>
                <w:color w:val="auto"/>
                <w:sz w:val="20"/>
                <w:szCs w:val="20"/>
              </w:rPr>
              <w:t>sudarė 33,3 proc. vykdytų pirkimų. Palyginus šiuos rodiklius su visų Lietuvos pirkimų vykdytojų rodikliais, matyti, kad segmente „34“ yra panašus vieno tiekėjo dominavimas</w:t>
            </w:r>
            <w:r w:rsidRPr="008A332D">
              <w:rPr>
                <w:rStyle w:val="FootnoteReference"/>
                <w:rFonts w:ascii="Calibri" w:eastAsia="Calibri" w:hAnsi="Calibri" w:cs="Calibri"/>
                <w:color w:val="auto"/>
                <w:sz w:val="20"/>
                <w:szCs w:val="20"/>
              </w:rPr>
              <w:footnoteReference w:id="42"/>
            </w:r>
            <w:r w:rsidRPr="008A332D">
              <w:rPr>
                <w:rFonts w:ascii="Calibri" w:eastAsia="Calibri" w:hAnsi="Calibri" w:cs="Calibri"/>
                <w:color w:val="auto"/>
                <w:sz w:val="20"/>
                <w:szCs w:val="20"/>
              </w:rPr>
              <w:t xml:space="preserve">. Kitu atveju, įvertinus segmente „71“ tiekėjų konkurencingumą, nustatyta, kad PV vieno tiekėjo pirkimų dalis yra itin aukšta ir nebūdinga kitiems </w:t>
            </w:r>
            <w:r w:rsidR="00B757BC">
              <w:rPr>
                <w:rFonts w:ascii="Calibri" w:eastAsia="Calibri" w:hAnsi="Calibri" w:cs="Calibri"/>
                <w:color w:val="auto"/>
                <w:sz w:val="20"/>
                <w:szCs w:val="20"/>
              </w:rPr>
              <w:t xml:space="preserve">Lietuvos </w:t>
            </w:r>
            <w:r w:rsidRPr="008A332D">
              <w:rPr>
                <w:rFonts w:ascii="Calibri" w:eastAsia="Calibri" w:hAnsi="Calibri" w:cs="Calibri"/>
                <w:color w:val="auto"/>
                <w:sz w:val="20"/>
                <w:szCs w:val="20"/>
              </w:rPr>
              <w:t>pirkim</w:t>
            </w:r>
            <w:r>
              <w:rPr>
                <w:rFonts w:ascii="Calibri" w:eastAsia="Calibri" w:hAnsi="Calibri" w:cs="Calibri"/>
                <w:color w:val="auto"/>
                <w:sz w:val="20"/>
                <w:szCs w:val="20"/>
              </w:rPr>
              <w:t>ų</w:t>
            </w:r>
            <w:r w:rsidRPr="008A332D">
              <w:rPr>
                <w:rFonts w:ascii="Calibri" w:eastAsia="Calibri" w:hAnsi="Calibri" w:cs="Calibri"/>
                <w:color w:val="auto"/>
                <w:sz w:val="20"/>
                <w:szCs w:val="20"/>
              </w:rPr>
              <w:t xml:space="preserve"> vykdytojams, kas parodo galim</w:t>
            </w:r>
            <w:r w:rsidR="006254DA">
              <w:rPr>
                <w:rFonts w:ascii="Calibri" w:eastAsia="Calibri" w:hAnsi="Calibri" w:cs="Calibri"/>
                <w:color w:val="auto"/>
                <w:sz w:val="20"/>
                <w:szCs w:val="20"/>
              </w:rPr>
              <w:t>ai</w:t>
            </w:r>
            <w:r w:rsidRPr="008A332D">
              <w:rPr>
                <w:rFonts w:ascii="Calibri" w:eastAsia="Calibri" w:hAnsi="Calibri" w:cs="Calibri"/>
                <w:color w:val="auto"/>
                <w:sz w:val="20"/>
                <w:szCs w:val="20"/>
              </w:rPr>
              <w:t xml:space="preserve"> nepakankam</w:t>
            </w:r>
            <w:r w:rsidR="006254DA">
              <w:rPr>
                <w:rFonts w:ascii="Calibri" w:eastAsia="Calibri" w:hAnsi="Calibri" w:cs="Calibri"/>
                <w:color w:val="auto"/>
                <w:sz w:val="20"/>
                <w:szCs w:val="20"/>
              </w:rPr>
              <w:t>us</w:t>
            </w:r>
            <w:r w:rsidRPr="008A332D">
              <w:rPr>
                <w:rFonts w:ascii="Calibri" w:eastAsia="Calibri" w:hAnsi="Calibri" w:cs="Calibri"/>
                <w:color w:val="auto"/>
                <w:sz w:val="20"/>
                <w:szCs w:val="20"/>
              </w:rPr>
              <w:t xml:space="preserve"> PV konkurencijos skatinim</w:t>
            </w:r>
            <w:r w:rsidR="006254DA">
              <w:rPr>
                <w:rFonts w:ascii="Calibri" w:eastAsia="Calibri" w:hAnsi="Calibri" w:cs="Calibri"/>
                <w:color w:val="auto"/>
                <w:sz w:val="20"/>
                <w:szCs w:val="20"/>
              </w:rPr>
              <w:t>o veiksmus</w:t>
            </w:r>
            <w:r w:rsidRPr="008A332D">
              <w:rPr>
                <w:rFonts w:ascii="Calibri" w:eastAsia="Calibri" w:hAnsi="Calibri" w:cs="Calibri"/>
                <w:color w:val="auto"/>
                <w:sz w:val="20"/>
                <w:szCs w:val="20"/>
              </w:rPr>
              <w:t>.</w:t>
            </w:r>
          </w:p>
          <w:p w14:paraId="2A2C6C87" w14:textId="7F30DDDA" w:rsidR="004E1EDC" w:rsidRPr="00E15A4C" w:rsidRDefault="009A0466" w:rsidP="005C6C88">
            <w:pPr>
              <w:rPr>
                <w:rFonts w:ascii="Calibri" w:eastAsia="Calibri" w:hAnsi="Calibri" w:cs="Calibri"/>
                <w:color w:val="auto"/>
                <w:sz w:val="20"/>
                <w:szCs w:val="20"/>
              </w:rPr>
            </w:pPr>
            <w:r w:rsidRPr="008A332D">
              <w:rPr>
                <w:rFonts w:ascii="Calibri" w:eastAsia="Calibri" w:hAnsi="Calibri" w:cs="Calibri"/>
                <w:color w:val="auto"/>
                <w:sz w:val="20"/>
                <w:szCs w:val="20"/>
              </w:rPr>
              <w:t xml:space="preserve">(2) PV nepateikė pagrindžiančių dokumentų, kad praktikoje vykdo procedūrų metu dalyvavusių tiekėjų skaičiaus analizę, aiškinasi priežastis, </w:t>
            </w:r>
            <w:r w:rsidR="00B55C1F">
              <w:rPr>
                <w:rFonts w:ascii="Calibri" w:eastAsia="Calibri" w:hAnsi="Calibri" w:cs="Calibri"/>
                <w:color w:val="auto"/>
                <w:sz w:val="20"/>
                <w:szCs w:val="20"/>
              </w:rPr>
              <w:t>kodėl</w:t>
            </w:r>
            <w:r w:rsidRPr="008A332D">
              <w:rPr>
                <w:rFonts w:ascii="Calibri" w:eastAsia="Calibri" w:hAnsi="Calibri" w:cs="Calibri"/>
                <w:color w:val="auto"/>
                <w:sz w:val="20"/>
                <w:szCs w:val="20"/>
              </w:rPr>
              <w:t xml:space="preserve"> tiekėjai neteikė pasiūlymų, arba buvo gautas tik vienas pasiūlymas. Taip pat</w:t>
            </w:r>
            <w:r w:rsidR="004756B1">
              <w:rPr>
                <w:rFonts w:ascii="Calibri" w:eastAsia="Calibri" w:hAnsi="Calibri" w:cs="Calibri"/>
                <w:color w:val="auto"/>
                <w:sz w:val="20"/>
                <w:szCs w:val="20"/>
              </w:rPr>
              <w:t>,</w:t>
            </w:r>
            <w:r w:rsidRPr="008A332D">
              <w:rPr>
                <w:rFonts w:ascii="Calibri" w:eastAsia="Calibri" w:hAnsi="Calibri" w:cs="Calibri"/>
                <w:color w:val="auto"/>
                <w:sz w:val="20"/>
                <w:szCs w:val="20"/>
              </w:rPr>
              <w:t xml:space="preserve"> nenustatyta, kad konkurencijos didinimui</w:t>
            </w:r>
            <w:r w:rsidR="00B55C1F">
              <w:rPr>
                <w:rFonts w:ascii="Calibri" w:eastAsia="Calibri" w:hAnsi="Calibri" w:cs="Calibri"/>
                <w:color w:val="auto"/>
                <w:sz w:val="20"/>
                <w:szCs w:val="20"/>
              </w:rPr>
              <w:t xml:space="preserve"> PV</w:t>
            </w:r>
            <w:r w:rsidRPr="008A332D">
              <w:rPr>
                <w:rFonts w:ascii="Calibri" w:eastAsia="Calibri" w:hAnsi="Calibri" w:cs="Calibri"/>
                <w:color w:val="auto"/>
                <w:sz w:val="20"/>
                <w:szCs w:val="20"/>
              </w:rPr>
              <w:t xml:space="preserve"> imasi </w:t>
            </w:r>
            <w:proofErr w:type="spellStart"/>
            <w:r w:rsidRPr="008A332D">
              <w:rPr>
                <w:rFonts w:ascii="Calibri" w:eastAsia="Calibri" w:hAnsi="Calibri" w:cs="Calibri"/>
                <w:color w:val="auto"/>
                <w:sz w:val="20"/>
                <w:szCs w:val="20"/>
              </w:rPr>
              <w:t>proaktyvių</w:t>
            </w:r>
            <w:proofErr w:type="spellEnd"/>
            <w:r w:rsidRPr="008A332D">
              <w:rPr>
                <w:rFonts w:ascii="Calibri" w:eastAsia="Calibri" w:hAnsi="Calibri" w:cs="Calibri"/>
                <w:color w:val="auto"/>
                <w:sz w:val="20"/>
                <w:szCs w:val="20"/>
              </w:rPr>
              <w:t xml:space="preserve"> veiksmų (</w:t>
            </w:r>
            <w:r w:rsidR="00C82D58">
              <w:rPr>
                <w:rFonts w:ascii="Calibri" w:eastAsia="Calibri" w:hAnsi="Calibri" w:cs="Calibri"/>
                <w:color w:val="auto"/>
                <w:sz w:val="20"/>
                <w:szCs w:val="20"/>
              </w:rPr>
              <w:t xml:space="preserve">pvz., </w:t>
            </w:r>
            <w:r w:rsidRPr="008A332D">
              <w:rPr>
                <w:rFonts w:ascii="Calibri" w:eastAsia="Calibri" w:hAnsi="Calibri" w:cs="Calibri"/>
                <w:color w:val="auto"/>
                <w:sz w:val="20"/>
                <w:szCs w:val="20"/>
              </w:rPr>
              <w:t xml:space="preserve">papildomos sklaidos, </w:t>
            </w:r>
            <w:proofErr w:type="spellStart"/>
            <w:r w:rsidRPr="008A332D">
              <w:rPr>
                <w:rFonts w:ascii="Calibri" w:eastAsia="Calibri" w:hAnsi="Calibri" w:cs="Calibri"/>
                <w:color w:val="auto"/>
                <w:sz w:val="20"/>
                <w:szCs w:val="20"/>
              </w:rPr>
              <w:t>proaktyvių</w:t>
            </w:r>
            <w:proofErr w:type="spellEnd"/>
            <w:r w:rsidRPr="008A332D">
              <w:rPr>
                <w:rFonts w:ascii="Calibri" w:eastAsia="Calibri" w:hAnsi="Calibri" w:cs="Calibri"/>
                <w:color w:val="auto"/>
                <w:sz w:val="20"/>
                <w:szCs w:val="20"/>
              </w:rPr>
              <w:t xml:space="preserve"> kvietimų paskelbus pirkimus</w:t>
            </w:r>
            <w:r w:rsidR="00B757BC">
              <w:rPr>
                <w:rFonts w:ascii="Calibri" w:eastAsia="Calibri" w:hAnsi="Calibri" w:cs="Calibri"/>
                <w:color w:val="auto"/>
                <w:sz w:val="20"/>
                <w:szCs w:val="20"/>
              </w:rPr>
              <w:t xml:space="preserve"> ir kt.</w:t>
            </w:r>
            <w:r w:rsidRPr="008A332D">
              <w:rPr>
                <w:rFonts w:ascii="Calibri" w:eastAsia="Calibri" w:hAnsi="Calibri" w:cs="Calibri"/>
                <w:color w:val="auto"/>
                <w:sz w:val="20"/>
                <w:szCs w:val="20"/>
              </w:rPr>
              <w:t>), nors tokios priemonės galėtų prisidėti prie didesnio tiekėjų dalyvavimo.</w:t>
            </w:r>
          </w:p>
        </w:tc>
        <w:tc>
          <w:tcPr>
            <w:tcW w:w="965" w:type="pct"/>
            <w:tcBorders>
              <w:top w:val="single" w:sz="4" w:space="0" w:color="auto"/>
              <w:left w:val="single" w:sz="4" w:space="0" w:color="auto"/>
              <w:bottom w:val="single" w:sz="4" w:space="0" w:color="auto"/>
              <w:right w:val="single" w:sz="4" w:space="0" w:color="auto"/>
            </w:tcBorders>
          </w:tcPr>
          <w:p w14:paraId="23A4AFB0" w14:textId="53F221DA" w:rsidR="00BE4CEA" w:rsidRDefault="00BE4CEA" w:rsidP="004E1EDC">
            <w:pPr>
              <w:rPr>
                <w:rFonts w:ascii="Calibri" w:eastAsia="Calibri" w:hAnsi="Calibri" w:cs="Calibri"/>
                <w:color w:val="auto"/>
                <w:sz w:val="20"/>
                <w:szCs w:val="20"/>
              </w:rPr>
            </w:pPr>
            <w:r>
              <w:rPr>
                <w:rFonts w:ascii="Calibri" w:eastAsia="Calibri" w:hAnsi="Calibri" w:cs="Calibri"/>
                <w:color w:val="auto"/>
                <w:sz w:val="20"/>
                <w:szCs w:val="20"/>
              </w:rPr>
              <w:t xml:space="preserve">(1) </w:t>
            </w:r>
            <w:r w:rsidR="00706E97">
              <w:rPr>
                <w:rFonts w:ascii="Calibri" w:eastAsia="Calibri" w:hAnsi="Calibri" w:cs="Calibri"/>
                <w:color w:val="auto"/>
                <w:sz w:val="20"/>
                <w:szCs w:val="20"/>
              </w:rPr>
              <w:t>Pirkimų segmentuose, kuriuose nustatomas žemas konkurencijos lygis ar</w:t>
            </w:r>
            <w:r w:rsidR="000357FA">
              <w:rPr>
                <w:rFonts w:ascii="Calibri" w:eastAsia="Calibri" w:hAnsi="Calibri" w:cs="Calibri"/>
                <w:color w:val="auto"/>
                <w:sz w:val="20"/>
                <w:szCs w:val="20"/>
              </w:rPr>
              <w:t xml:space="preserve"> didelė vieno tiekėjo pirkimų dalis, atlikti </w:t>
            </w:r>
            <w:r w:rsidR="00433180">
              <w:rPr>
                <w:rFonts w:ascii="Calibri" w:eastAsia="Calibri" w:hAnsi="Calibri" w:cs="Calibri"/>
                <w:color w:val="auto"/>
                <w:sz w:val="20"/>
                <w:szCs w:val="20"/>
              </w:rPr>
              <w:t xml:space="preserve">nedalyvavimo pirkimuose </w:t>
            </w:r>
            <w:r w:rsidR="000357FA">
              <w:rPr>
                <w:rFonts w:ascii="Calibri" w:eastAsia="Calibri" w:hAnsi="Calibri" w:cs="Calibri"/>
                <w:color w:val="auto"/>
                <w:sz w:val="20"/>
                <w:szCs w:val="20"/>
              </w:rPr>
              <w:t xml:space="preserve">priežasčių analizę ir vertinti galimas alternatyvas konkurencijos </w:t>
            </w:r>
            <w:r w:rsidR="0020068C">
              <w:rPr>
                <w:rFonts w:ascii="Calibri" w:eastAsia="Calibri" w:hAnsi="Calibri" w:cs="Calibri"/>
                <w:color w:val="auto"/>
                <w:sz w:val="20"/>
                <w:szCs w:val="20"/>
              </w:rPr>
              <w:t>didinimui</w:t>
            </w:r>
            <w:r w:rsidR="003767C3">
              <w:rPr>
                <w:rFonts w:ascii="Calibri" w:eastAsia="Calibri" w:hAnsi="Calibri" w:cs="Calibri"/>
                <w:color w:val="auto"/>
                <w:sz w:val="20"/>
                <w:szCs w:val="20"/>
              </w:rPr>
              <w:t xml:space="preserve"> (</w:t>
            </w:r>
            <w:r w:rsidR="0020068C">
              <w:rPr>
                <w:rFonts w:ascii="Calibri" w:eastAsia="Calibri" w:hAnsi="Calibri" w:cs="Calibri"/>
                <w:color w:val="auto"/>
                <w:sz w:val="20"/>
                <w:szCs w:val="20"/>
              </w:rPr>
              <w:t>pvz., pirkimo objekto skaidymas, technin</w:t>
            </w:r>
            <w:r w:rsidR="005F1F6A">
              <w:rPr>
                <w:rFonts w:ascii="Calibri" w:eastAsia="Calibri" w:hAnsi="Calibri" w:cs="Calibri"/>
                <w:color w:val="auto"/>
                <w:sz w:val="20"/>
                <w:szCs w:val="20"/>
              </w:rPr>
              <w:t xml:space="preserve">ės specifikacijos </w:t>
            </w:r>
            <w:r w:rsidR="0020068C">
              <w:rPr>
                <w:rFonts w:ascii="Calibri" w:eastAsia="Calibri" w:hAnsi="Calibri" w:cs="Calibri"/>
                <w:color w:val="auto"/>
                <w:sz w:val="20"/>
                <w:szCs w:val="20"/>
              </w:rPr>
              <w:t>reikalavimų peržiūra</w:t>
            </w:r>
            <w:r w:rsidR="005F1F6A">
              <w:rPr>
                <w:rFonts w:ascii="Calibri" w:eastAsia="Calibri" w:hAnsi="Calibri" w:cs="Calibri"/>
                <w:color w:val="auto"/>
                <w:sz w:val="20"/>
                <w:szCs w:val="20"/>
              </w:rPr>
              <w:t xml:space="preserve">, </w:t>
            </w:r>
            <w:r w:rsidR="0020068C">
              <w:rPr>
                <w:rFonts w:ascii="Calibri" w:eastAsia="Calibri" w:hAnsi="Calibri" w:cs="Calibri"/>
                <w:color w:val="auto"/>
                <w:sz w:val="20"/>
                <w:szCs w:val="20"/>
              </w:rPr>
              <w:t>alternatyv</w:t>
            </w:r>
            <w:r w:rsidR="005F1F6A">
              <w:rPr>
                <w:rFonts w:ascii="Calibri" w:eastAsia="Calibri" w:hAnsi="Calibri" w:cs="Calibri"/>
                <w:color w:val="auto"/>
                <w:sz w:val="20"/>
                <w:szCs w:val="20"/>
              </w:rPr>
              <w:t>ių sprendimų taikymas</w:t>
            </w:r>
            <w:r w:rsidR="003767C3">
              <w:rPr>
                <w:rFonts w:ascii="Calibri" w:eastAsia="Calibri" w:hAnsi="Calibri" w:cs="Calibri"/>
                <w:color w:val="auto"/>
                <w:sz w:val="20"/>
                <w:szCs w:val="20"/>
              </w:rPr>
              <w:t>)</w:t>
            </w:r>
            <w:r w:rsidR="0020068C">
              <w:rPr>
                <w:rFonts w:ascii="Calibri" w:eastAsia="Calibri" w:hAnsi="Calibri" w:cs="Calibri"/>
                <w:color w:val="auto"/>
                <w:sz w:val="20"/>
                <w:szCs w:val="20"/>
              </w:rPr>
              <w:t>.</w:t>
            </w:r>
          </w:p>
          <w:p w14:paraId="1273A9D0" w14:textId="732D1601" w:rsidR="004E1EDC" w:rsidRDefault="00BE4CEA" w:rsidP="004E1EDC">
            <w:pPr>
              <w:rPr>
                <w:rFonts w:ascii="Calibri" w:eastAsia="Calibri" w:hAnsi="Calibri" w:cs="Calibri"/>
                <w:color w:val="auto"/>
                <w:sz w:val="20"/>
                <w:szCs w:val="20"/>
              </w:rPr>
            </w:pPr>
            <w:r>
              <w:rPr>
                <w:rFonts w:ascii="Calibri" w:eastAsia="Calibri" w:hAnsi="Calibri" w:cs="Calibri"/>
                <w:color w:val="auto"/>
                <w:sz w:val="20"/>
                <w:szCs w:val="20"/>
              </w:rPr>
              <w:t xml:space="preserve">(2) </w:t>
            </w:r>
            <w:r w:rsidR="002F0859">
              <w:rPr>
                <w:rFonts w:ascii="Calibri" w:eastAsia="Calibri" w:hAnsi="Calibri" w:cs="Calibri"/>
                <w:color w:val="auto"/>
                <w:sz w:val="20"/>
                <w:szCs w:val="20"/>
              </w:rPr>
              <w:t>Konkurencingum</w:t>
            </w:r>
            <w:r w:rsidR="00F1682F">
              <w:rPr>
                <w:rFonts w:ascii="Calibri" w:eastAsia="Calibri" w:hAnsi="Calibri" w:cs="Calibri"/>
                <w:color w:val="auto"/>
                <w:sz w:val="20"/>
                <w:szCs w:val="20"/>
              </w:rPr>
              <w:t>o vykdant pirkimo procedūras</w:t>
            </w:r>
            <w:r w:rsidR="002F0859">
              <w:rPr>
                <w:rFonts w:ascii="Calibri" w:eastAsia="Calibri" w:hAnsi="Calibri" w:cs="Calibri"/>
                <w:color w:val="auto"/>
                <w:sz w:val="20"/>
                <w:szCs w:val="20"/>
              </w:rPr>
              <w:t xml:space="preserve"> didin</w:t>
            </w:r>
            <w:r w:rsidR="00F1682F">
              <w:rPr>
                <w:rFonts w:ascii="Calibri" w:eastAsia="Calibri" w:hAnsi="Calibri" w:cs="Calibri"/>
                <w:color w:val="auto"/>
                <w:sz w:val="20"/>
                <w:szCs w:val="20"/>
              </w:rPr>
              <w:t>imui</w:t>
            </w:r>
            <w:r w:rsidR="002F0859">
              <w:rPr>
                <w:rFonts w:ascii="Calibri" w:eastAsia="Calibri" w:hAnsi="Calibri" w:cs="Calibri"/>
                <w:color w:val="auto"/>
                <w:sz w:val="20"/>
                <w:szCs w:val="20"/>
              </w:rPr>
              <w:t xml:space="preserve"> imtis </w:t>
            </w:r>
            <w:proofErr w:type="spellStart"/>
            <w:r w:rsidR="002F0859">
              <w:rPr>
                <w:rFonts w:ascii="Calibri" w:eastAsia="Calibri" w:hAnsi="Calibri" w:cs="Calibri"/>
                <w:color w:val="auto"/>
                <w:sz w:val="20"/>
                <w:szCs w:val="20"/>
              </w:rPr>
              <w:t>proaktyvių</w:t>
            </w:r>
            <w:proofErr w:type="spellEnd"/>
            <w:r w:rsidR="002F0859">
              <w:rPr>
                <w:rFonts w:ascii="Calibri" w:eastAsia="Calibri" w:hAnsi="Calibri" w:cs="Calibri"/>
                <w:color w:val="auto"/>
                <w:sz w:val="20"/>
                <w:szCs w:val="20"/>
              </w:rPr>
              <w:t xml:space="preserve"> veiksmų – kviesti tiekėjus teikti pasiūlymus</w:t>
            </w:r>
            <w:r w:rsidR="005C22D4">
              <w:rPr>
                <w:rFonts w:ascii="Calibri" w:eastAsia="Calibri" w:hAnsi="Calibri" w:cs="Calibri"/>
                <w:color w:val="auto"/>
                <w:sz w:val="20"/>
                <w:szCs w:val="20"/>
              </w:rPr>
              <w:t xml:space="preserve">, </w:t>
            </w:r>
            <w:r w:rsidR="009F72EF">
              <w:rPr>
                <w:rFonts w:ascii="Calibri" w:eastAsia="Calibri" w:hAnsi="Calibri" w:cs="Calibri"/>
                <w:color w:val="auto"/>
                <w:sz w:val="20"/>
                <w:szCs w:val="20"/>
              </w:rPr>
              <w:t>skatinti juos dal</w:t>
            </w:r>
            <w:r w:rsidR="005C22D4">
              <w:rPr>
                <w:rFonts w:ascii="Calibri" w:eastAsia="Calibri" w:hAnsi="Calibri" w:cs="Calibri"/>
                <w:color w:val="auto"/>
                <w:sz w:val="20"/>
                <w:szCs w:val="20"/>
              </w:rPr>
              <w:t xml:space="preserve">yvauti pirkimuose bei aiškintis </w:t>
            </w:r>
            <w:r>
              <w:rPr>
                <w:rFonts w:ascii="Calibri" w:eastAsia="Calibri" w:hAnsi="Calibri" w:cs="Calibri"/>
                <w:color w:val="auto"/>
                <w:sz w:val="20"/>
                <w:szCs w:val="20"/>
              </w:rPr>
              <w:t xml:space="preserve">nedalyvavimo </w:t>
            </w:r>
            <w:r w:rsidR="005C22D4">
              <w:rPr>
                <w:rFonts w:ascii="Calibri" w:eastAsia="Calibri" w:hAnsi="Calibri" w:cs="Calibri"/>
                <w:color w:val="auto"/>
                <w:sz w:val="20"/>
                <w:szCs w:val="20"/>
              </w:rPr>
              <w:t>priežastis</w:t>
            </w:r>
            <w:r w:rsidR="00C82D58">
              <w:rPr>
                <w:rFonts w:ascii="Calibri" w:eastAsia="Calibri" w:hAnsi="Calibri" w:cs="Calibri"/>
                <w:color w:val="auto"/>
                <w:sz w:val="20"/>
                <w:szCs w:val="20"/>
              </w:rPr>
              <w:t>.</w:t>
            </w:r>
            <w:r>
              <w:rPr>
                <w:rFonts w:ascii="Calibri" w:eastAsia="Calibri" w:hAnsi="Calibri" w:cs="Calibri"/>
                <w:color w:val="auto"/>
                <w:sz w:val="20"/>
                <w:szCs w:val="20"/>
              </w:rPr>
              <w:t xml:space="preserve"> Taip pat</w:t>
            </w:r>
            <w:r w:rsidR="002F0859">
              <w:rPr>
                <w:rFonts w:ascii="Calibri" w:eastAsia="Calibri" w:hAnsi="Calibri" w:cs="Calibri"/>
                <w:color w:val="auto"/>
                <w:sz w:val="20"/>
                <w:szCs w:val="20"/>
              </w:rPr>
              <w:t xml:space="preserve"> apie planuojamus pirkimus skelbti savo interneto puslapyje, </w:t>
            </w:r>
            <w:r w:rsidR="00F1682F">
              <w:rPr>
                <w:rFonts w:ascii="Calibri" w:eastAsia="Calibri" w:hAnsi="Calibri" w:cs="Calibri"/>
                <w:color w:val="auto"/>
                <w:sz w:val="20"/>
                <w:szCs w:val="20"/>
              </w:rPr>
              <w:t>info</w:t>
            </w:r>
            <w:r w:rsidR="007341AC">
              <w:rPr>
                <w:rFonts w:ascii="Calibri" w:eastAsia="Calibri" w:hAnsi="Calibri" w:cs="Calibri"/>
                <w:color w:val="auto"/>
                <w:sz w:val="20"/>
                <w:szCs w:val="20"/>
              </w:rPr>
              <w:t xml:space="preserve">rmuoti </w:t>
            </w:r>
            <w:r>
              <w:rPr>
                <w:rFonts w:ascii="Calibri" w:eastAsia="Calibri" w:hAnsi="Calibri" w:cs="Calibri"/>
                <w:color w:val="auto"/>
                <w:sz w:val="20"/>
                <w:szCs w:val="20"/>
              </w:rPr>
              <w:t xml:space="preserve">tiekėjus </w:t>
            </w:r>
            <w:r w:rsidR="002F0859">
              <w:rPr>
                <w:rFonts w:ascii="Calibri" w:eastAsia="Calibri" w:hAnsi="Calibri" w:cs="Calibri"/>
                <w:color w:val="auto"/>
                <w:sz w:val="20"/>
                <w:szCs w:val="20"/>
              </w:rPr>
              <w:t>renginių metu ir pan.</w:t>
            </w:r>
          </w:p>
          <w:p w14:paraId="4107FD9D" w14:textId="77777777" w:rsidR="007341AC" w:rsidRDefault="007341AC" w:rsidP="004E1EDC">
            <w:pPr>
              <w:rPr>
                <w:rFonts w:ascii="Calibri" w:eastAsia="Calibri" w:hAnsi="Calibri" w:cs="Calibri"/>
                <w:color w:val="auto"/>
                <w:sz w:val="20"/>
                <w:szCs w:val="20"/>
              </w:rPr>
            </w:pPr>
          </w:p>
          <w:p w14:paraId="054C444C" w14:textId="002B0B8D" w:rsidR="007341AC" w:rsidRPr="00E15A4C" w:rsidRDefault="00C82D58" w:rsidP="004E1EDC">
            <w:pPr>
              <w:rPr>
                <w:rFonts w:ascii="Calibri" w:eastAsia="Calibri" w:hAnsi="Calibri" w:cs="Calibri"/>
                <w:color w:val="auto"/>
                <w:sz w:val="20"/>
                <w:szCs w:val="20"/>
              </w:rPr>
            </w:pPr>
            <w:r>
              <w:rPr>
                <w:rFonts w:ascii="Calibri" w:eastAsia="Calibri" w:hAnsi="Calibri" w:cs="Calibri"/>
                <w:color w:val="auto"/>
                <w:sz w:val="20"/>
                <w:szCs w:val="20"/>
              </w:rPr>
              <w:t>Rekomenduojamas t</w:t>
            </w:r>
            <w:r w:rsidR="007341AC">
              <w:rPr>
                <w:rFonts w:ascii="Calibri" w:eastAsia="Calibri" w:hAnsi="Calibri" w:cs="Calibri"/>
                <w:color w:val="auto"/>
                <w:sz w:val="20"/>
                <w:szCs w:val="20"/>
              </w:rPr>
              <w:t>erminas: nuolat.</w:t>
            </w:r>
          </w:p>
        </w:tc>
        <w:tc>
          <w:tcPr>
            <w:tcW w:w="932" w:type="pct"/>
            <w:tcBorders>
              <w:top w:val="single" w:sz="4" w:space="0" w:color="auto"/>
              <w:left w:val="single" w:sz="4" w:space="0" w:color="auto"/>
              <w:bottom w:val="single" w:sz="4" w:space="0" w:color="auto"/>
              <w:right w:val="single" w:sz="4" w:space="0" w:color="auto"/>
            </w:tcBorders>
          </w:tcPr>
          <w:p w14:paraId="2CB148B6" w14:textId="77777777" w:rsidR="004F16AB" w:rsidRPr="004F16AB" w:rsidRDefault="004F16AB" w:rsidP="004F16AB">
            <w:pPr>
              <w:rPr>
                <w:rFonts w:ascii="Calibri" w:eastAsia="Calibri" w:hAnsi="Calibri" w:cs="Calibri"/>
                <w:color w:val="auto"/>
                <w:sz w:val="20"/>
                <w:szCs w:val="20"/>
              </w:rPr>
            </w:pPr>
            <w:r w:rsidRPr="004F16AB">
              <w:rPr>
                <w:rFonts w:ascii="Calibri" w:eastAsia="Calibri" w:hAnsi="Calibri" w:cs="Calibri"/>
                <w:color w:val="auto"/>
                <w:sz w:val="20"/>
                <w:szCs w:val="20"/>
              </w:rPr>
              <w:t>1.Analizuoti nedalyvavimo pirkimuose priežastis segmentuose, kuriuose nustatomas žemas konkurencijos lygis, ir vertinti priemones konkurencijai didinti.</w:t>
            </w:r>
          </w:p>
          <w:p w14:paraId="283F426A" w14:textId="77777777" w:rsidR="004F16AB" w:rsidRPr="004F16AB" w:rsidRDefault="004F16AB" w:rsidP="004F16AB">
            <w:pPr>
              <w:rPr>
                <w:rFonts w:ascii="Calibri" w:eastAsia="Calibri" w:hAnsi="Calibri" w:cs="Calibri"/>
                <w:color w:val="auto"/>
                <w:sz w:val="20"/>
                <w:szCs w:val="20"/>
              </w:rPr>
            </w:pPr>
            <w:r w:rsidRPr="004F16AB">
              <w:rPr>
                <w:rFonts w:ascii="Calibri" w:eastAsia="Calibri" w:hAnsi="Calibri" w:cs="Calibri"/>
                <w:color w:val="auto"/>
                <w:sz w:val="20"/>
                <w:szCs w:val="20"/>
              </w:rPr>
              <w:t>2.</w:t>
            </w:r>
            <w:r w:rsidRPr="004F16AB">
              <w:rPr>
                <w:color w:val="auto"/>
              </w:rPr>
              <w:t xml:space="preserve"> </w:t>
            </w:r>
            <w:r w:rsidRPr="004F16AB">
              <w:rPr>
                <w:rFonts w:ascii="Calibri" w:eastAsia="Calibri" w:hAnsi="Calibri" w:cs="Calibri"/>
                <w:color w:val="auto"/>
                <w:sz w:val="20"/>
                <w:szCs w:val="20"/>
              </w:rPr>
              <w:t xml:space="preserve">Taikyti </w:t>
            </w:r>
            <w:proofErr w:type="spellStart"/>
            <w:r w:rsidRPr="004F16AB">
              <w:rPr>
                <w:rFonts w:ascii="Calibri" w:eastAsia="Calibri" w:hAnsi="Calibri" w:cs="Calibri"/>
                <w:color w:val="auto"/>
                <w:sz w:val="20"/>
                <w:szCs w:val="20"/>
              </w:rPr>
              <w:t>proaktyvias</w:t>
            </w:r>
            <w:proofErr w:type="spellEnd"/>
            <w:r w:rsidRPr="004F16AB">
              <w:rPr>
                <w:rFonts w:ascii="Calibri" w:eastAsia="Calibri" w:hAnsi="Calibri" w:cs="Calibri"/>
                <w:color w:val="auto"/>
                <w:sz w:val="20"/>
                <w:szCs w:val="20"/>
              </w:rPr>
              <w:t xml:space="preserve"> priemones konkurencijai didinti – aktyviai kviesti tiekėjus dalyvauti pirkimuose, aiškintis nedalyvavimo priežastis.</w:t>
            </w:r>
          </w:p>
          <w:p w14:paraId="1DE39D40" w14:textId="77777777" w:rsidR="004F16AB" w:rsidRPr="004F16AB" w:rsidRDefault="004F16AB" w:rsidP="004F16AB">
            <w:pPr>
              <w:rPr>
                <w:rFonts w:ascii="Calibri" w:eastAsia="Calibri" w:hAnsi="Calibri" w:cs="Calibri"/>
                <w:color w:val="auto"/>
                <w:sz w:val="20"/>
                <w:szCs w:val="20"/>
              </w:rPr>
            </w:pPr>
          </w:p>
          <w:p w14:paraId="654D65A8" w14:textId="77777777" w:rsidR="004F16AB" w:rsidRDefault="004F16AB" w:rsidP="004F16AB">
            <w:pPr>
              <w:rPr>
                <w:rFonts w:ascii="Calibri" w:eastAsia="Calibri" w:hAnsi="Calibri" w:cs="Calibri"/>
                <w:color w:val="auto"/>
                <w:sz w:val="20"/>
                <w:szCs w:val="20"/>
              </w:rPr>
            </w:pPr>
            <w:r w:rsidRPr="004F16AB">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4F16AB">
              <w:rPr>
                <w:rFonts w:ascii="Calibri" w:eastAsia="Calibri" w:hAnsi="Calibri" w:cs="Calibri"/>
                <w:color w:val="auto"/>
                <w:sz w:val="20"/>
                <w:szCs w:val="20"/>
              </w:rPr>
              <w:t>,</w:t>
            </w:r>
          </w:p>
          <w:p w14:paraId="59E4D580" w14:textId="10DC304E" w:rsidR="004E1EDC" w:rsidRPr="004F16AB" w:rsidRDefault="004F16AB" w:rsidP="004F16AB">
            <w:pPr>
              <w:rPr>
                <w:rFonts w:ascii="Calibri" w:eastAsia="Calibri" w:hAnsi="Calibri" w:cs="Calibri"/>
                <w:color w:val="auto"/>
                <w:sz w:val="20"/>
                <w:szCs w:val="20"/>
              </w:rPr>
            </w:pPr>
            <w:r w:rsidRPr="004F16AB">
              <w:rPr>
                <w:rFonts w:ascii="Calibri" w:eastAsia="Calibri" w:hAnsi="Calibri" w:cs="Calibri"/>
                <w:color w:val="auto"/>
                <w:sz w:val="20"/>
                <w:szCs w:val="20"/>
              </w:rPr>
              <w:t>Terminas</w:t>
            </w:r>
            <w:r>
              <w:rPr>
                <w:rFonts w:ascii="Calibri" w:eastAsia="Calibri" w:hAnsi="Calibri" w:cs="Calibri"/>
                <w:color w:val="auto"/>
                <w:sz w:val="20"/>
                <w:szCs w:val="20"/>
              </w:rPr>
              <w:t>:</w:t>
            </w:r>
            <w:r w:rsidRPr="004F16AB">
              <w:rPr>
                <w:rFonts w:ascii="Calibri" w:eastAsia="Calibri" w:hAnsi="Calibri" w:cs="Calibri"/>
                <w:color w:val="auto"/>
                <w:sz w:val="20"/>
                <w:szCs w:val="20"/>
              </w:rPr>
              <w:t xml:space="preserve"> nuolat.</w:t>
            </w:r>
          </w:p>
        </w:tc>
      </w:tr>
      <w:tr w:rsidR="000352B7" w:rsidRPr="000352B7" w14:paraId="0031CCB8" w14:textId="77777777" w:rsidTr="00211161">
        <w:tc>
          <w:tcPr>
            <w:tcW w:w="1016" w:type="pct"/>
            <w:tcBorders>
              <w:top w:val="single" w:sz="4" w:space="0" w:color="auto"/>
              <w:left w:val="single" w:sz="4" w:space="0" w:color="auto"/>
              <w:bottom w:val="single" w:sz="4" w:space="0" w:color="auto"/>
              <w:right w:val="single" w:sz="4" w:space="0" w:color="auto"/>
            </w:tcBorders>
          </w:tcPr>
          <w:p w14:paraId="280CBDF4" w14:textId="77777777" w:rsidR="004E1EDC" w:rsidRPr="000352B7" w:rsidRDefault="004E1EDC" w:rsidP="004E1EDC">
            <w:pPr>
              <w:rPr>
                <w:rFonts w:ascii="Calibri" w:eastAsia="Calibri" w:hAnsi="Calibri" w:cs="Calibri"/>
                <w:color w:val="auto"/>
                <w:sz w:val="20"/>
                <w:szCs w:val="20"/>
              </w:rPr>
            </w:pPr>
            <w:r w:rsidRPr="000352B7">
              <w:rPr>
                <w:rFonts w:ascii="Calibri" w:eastAsia="Calibri" w:hAnsi="Calibri" w:cs="Calibri"/>
                <w:color w:val="auto"/>
                <w:sz w:val="20"/>
                <w:szCs w:val="20"/>
              </w:rPr>
              <w:t>Komunikacija su tiekėjais</w:t>
            </w:r>
          </w:p>
        </w:tc>
        <w:sdt>
          <w:sdtPr>
            <w:rPr>
              <w:rFonts w:ascii="Calibri" w:eastAsia="Calibri" w:hAnsi="Calibri" w:cs="Calibri"/>
              <w:sz w:val="20"/>
              <w:szCs w:val="20"/>
            </w:rPr>
            <w:id w:val="-1923097366"/>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BDFEF38" w14:textId="77777777" w:rsidR="004E1EDC" w:rsidRPr="000352B7" w:rsidRDefault="004E1EDC" w:rsidP="004E1EDC">
                <w:pPr>
                  <w:rPr>
                    <w:rFonts w:ascii="Calibri" w:eastAsia="Calibri" w:hAnsi="Calibri" w:cs="Calibri"/>
                    <w:color w:val="auto"/>
                    <w:sz w:val="20"/>
                    <w:szCs w:val="20"/>
                  </w:rPr>
                </w:pPr>
                <w:r w:rsidRPr="000352B7">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01484961"/>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8E8E5F3" w14:textId="5BC8392B" w:rsidR="004E1EDC" w:rsidRPr="000352B7" w:rsidRDefault="00C92E24"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212491546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9CA745F" w14:textId="77777777" w:rsidR="004E1EDC" w:rsidRPr="000352B7" w:rsidRDefault="004E1EDC" w:rsidP="004E1EDC">
                <w:pPr>
                  <w:rPr>
                    <w:rFonts w:ascii="Calibri" w:eastAsia="Calibri" w:hAnsi="Calibri" w:cs="Calibri"/>
                    <w:color w:val="auto"/>
                    <w:sz w:val="20"/>
                    <w:szCs w:val="20"/>
                  </w:rPr>
                </w:pPr>
                <w:r w:rsidRPr="000352B7">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41481727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36DF12DD" w14:textId="77777777" w:rsidR="004E1EDC" w:rsidRPr="000352B7" w:rsidRDefault="004E1EDC" w:rsidP="004E1EDC">
                <w:pPr>
                  <w:rPr>
                    <w:rFonts w:ascii="Calibri" w:eastAsia="Calibri" w:hAnsi="Calibri" w:cs="Calibri"/>
                    <w:color w:val="auto"/>
                    <w:sz w:val="20"/>
                    <w:szCs w:val="20"/>
                  </w:rPr>
                </w:pPr>
                <w:r w:rsidRPr="000352B7">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26E38486" w14:textId="02E1B7BD" w:rsidR="00C76565" w:rsidRPr="000352B7" w:rsidRDefault="00C76565" w:rsidP="00C76565">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015FD32A" w14:textId="77777777" w:rsidR="004E1EDC" w:rsidRPr="000352B7" w:rsidRDefault="004E1EDC" w:rsidP="004E1EDC">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54349480" w14:textId="77777777" w:rsidR="004E1EDC" w:rsidRPr="000352B7" w:rsidRDefault="004E1EDC" w:rsidP="004E1EDC">
            <w:pPr>
              <w:rPr>
                <w:rFonts w:ascii="Calibri" w:eastAsia="Calibri" w:hAnsi="Calibri" w:cs="Calibri"/>
                <w:color w:val="auto"/>
                <w:sz w:val="20"/>
                <w:szCs w:val="20"/>
              </w:rPr>
            </w:pPr>
          </w:p>
        </w:tc>
      </w:tr>
      <w:tr w:rsidR="00A629C3" w:rsidRPr="00A629C3" w14:paraId="75033C0F" w14:textId="77777777" w:rsidTr="00211161">
        <w:tc>
          <w:tcPr>
            <w:tcW w:w="1016" w:type="pct"/>
            <w:tcBorders>
              <w:top w:val="single" w:sz="4" w:space="0" w:color="auto"/>
              <w:left w:val="single" w:sz="4" w:space="0" w:color="auto"/>
              <w:bottom w:val="single" w:sz="4" w:space="0" w:color="auto"/>
              <w:right w:val="single" w:sz="4" w:space="0" w:color="auto"/>
            </w:tcBorders>
          </w:tcPr>
          <w:p w14:paraId="11876219" w14:textId="77777777" w:rsidR="004E1EDC" w:rsidRPr="00A629C3" w:rsidRDefault="004E1EDC" w:rsidP="004E1EDC">
            <w:pPr>
              <w:rPr>
                <w:rFonts w:ascii="Calibri" w:eastAsia="Calibri" w:hAnsi="Calibri" w:cs="Calibri"/>
                <w:color w:val="auto"/>
                <w:sz w:val="20"/>
                <w:szCs w:val="20"/>
              </w:rPr>
            </w:pPr>
            <w:r w:rsidRPr="00A629C3">
              <w:rPr>
                <w:rFonts w:ascii="Calibri" w:eastAsia="Calibri" w:hAnsi="Calibri" w:cs="Calibri"/>
                <w:color w:val="auto"/>
                <w:sz w:val="20"/>
                <w:szCs w:val="20"/>
              </w:rPr>
              <w:t>Pirkimo procedūrų vykdymas</w:t>
            </w:r>
          </w:p>
        </w:tc>
        <w:sdt>
          <w:sdtPr>
            <w:rPr>
              <w:rFonts w:ascii="Calibri" w:eastAsia="Calibri" w:hAnsi="Calibri" w:cs="Calibri"/>
              <w:sz w:val="20"/>
              <w:szCs w:val="20"/>
            </w:rPr>
            <w:id w:val="1620336593"/>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1CB15DA"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606550333"/>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71219F4" w14:textId="7E59B447" w:rsidR="004E1EDC" w:rsidRPr="00A629C3" w:rsidRDefault="00A46CEB"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79695253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C7A75CB"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617176193"/>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105DC18"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28D9350D" w14:textId="77777777" w:rsidR="004E1EDC" w:rsidRPr="00A629C3" w:rsidRDefault="004E1EDC" w:rsidP="004E1EDC">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2FD4ED45" w14:textId="77777777" w:rsidR="004E1EDC" w:rsidRPr="00A629C3" w:rsidRDefault="004E1EDC" w:rsidP="004E1EDC">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169F36BA" w14:textId="77777777" w:rsidR="004E1EDC" w:rsidRPr="00A629C3" w:rsidRDefault="004E1EDC" w:rsidP="004E1EDC">
            <w:pPr>
              <w:rPr>
                <w:rFonts w:ascii="Calibri" w:eastAsia="Calibri" w:hAnsi="Calibri" w:cs="Calibri"/>
                <w:color w:val="auto"/>
                <w:sz w:val="20"/>
                <w:szCs w:val="20"/>
              </w:rPr>
            </w:pPr>
          </w:p>
        </w:tc>
      </w:tr>
      <w:tr w:rsidR="00C226F8" w:rsidRPr="00A629C3" w14:paraId="343E5200" w14:textId="77777777" w:rsidTr="00C226F8">
        <w:tc>
          <w:tcPr>
            <w:tcW w:w="1016" w:type="pct"/>
            <w:tcBorders>
              <w:top w:val="single" w:sz="4" w:space="0" w:color="auto"/>
              <w:left w:val="single" w:sz="4" w:space="0" w:color="auto"/>
              <w:bottom w:val="single" w:sz="4" w:space="0" w:color="auto"/>
              <w:right w:val="single" w:sz="4" w:space="0" w:color="auto"/>
            </w:tcBorders>
          </w:tcPr>
          <w:p w14:paraId="1823F806" w14:textId="77777777" w:rsidR="00C226F8" w:rsidRPr="00A629C3" w:rsidRDefault="00C226F8" w:rsidP="004E1EDC">
            <w:pPr>
              <w:rPr>
                <w:rFonts w:ascii="Calibri" w:eastAsia="Calibri" w:hAnsi="Calibri" w:cs="Calibri"/>
                <w:color w:val="auto"/>
                <w:sz w:val="20"/>
                <w:szCs w:val="20"/>
              </w:rPr>
            </w:pPr>
            <w:r w:rsidRPr="00A629C3">
              <w:rPr>
                <w:rFonts w:ascii="Calibri" w:eastAsia="Calibri" w:hAnsi="Calibri" w:cs="Calibri"/>
                <w:color w:val="auto"/>
                <w:sz w:val="20"/>
                <w:szCs w:val="20"/>
              </w:rPr>
              <w:t>Ypatingos skubos pirkimų vykdymas</w:t>
            </w:r>
          </w:p>
        </w:tc>
        <w:sdt>
          <w:sdtPr>
            <w:rPr>
              <w:rFonts w:ascii="Calibri" w:eastAsia="Calibri" w:hAnsi="Calibri" w:cs="Calibri"/>
              <w:sz w:val="20"/>
              <w:szCs w:val="20"/>
            </w:rPr>
            <w:id w:val="-2073652414"/>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6EEB94D" w14:textId="77777777" w:rsidR="00C226F8" w:rsidRPr="00A629C3" w:rsidRDefault="00C226F8"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53687828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F477E82" w14:textId="77777777" w:rsidR="00C226F8" w:rsidRPr="00A629C3" w:rsidRDefault="00C226F8"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77066769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4CD42A0" w14:textId="77777777" w:rsidR="00C226F8" w:rsidRPr="00A629C3" w:rsidRDefault="00C226F8"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42452746"/>
            <w14:checkbox>
              <w14:checked w14:val="1"/>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181E8A5" w14:textId="7F34E409" w:rsidR="00C226F8" w:rsidRPr="00A629C3" w:rsidRDefault="00C226F8"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tc>
          <w:tcPr>
            <w:tcW w:w="3365" w:type="pct"/>
            <w:gridSpan w:val="3"/>
            <w:tcBorders>
              <w:top w:val="single" w:sz="4" w:space="0" w:color="auto"/>
              <w:left w:val="single" w:sz="4" w:space="0" w:color="auto"/>
              <w:bottom w:val="single" w:sz="4" w:space="0" w:color="auto"/>
              <w:right w:val="single" w:sz="4" w:space="0" w:color="auto"/>
            </w:tcBorders>
          </w:tcPr>
          <w:p w14:paraId="219A370A" w14:textId="77777777" w:rsidR="00C226F8" w:rsidRPr="00A629C3" w:rsidRDefault="00C226F8" w:rsidP="004E1EDC">
            <w:pPr>
              <w:rPr>
                <w:rFonts w:ascii="Calibri" w:eastAsia="Calibri" w:hAnsi="Calibri" w:cs="Calibri"/>
                <w:color w:val="auto"/>
                <w:sz w:val="20"/>
                <w:szCs w:val="20"/>
              </w:rPr>
            </w:pPr>
          </w:p>
        </w:tc>
      </w:tr>
      <w:tr w:rsidR="005F60C7" w:rsidRPr="001F54CC" w14:paraId="0D94BED0" w14:textId="77777777" w:rsidTr="00211161">
        <w:tc>
          <w:tcPr>
            <w:tcW w:w="1016" w:type="pct"/>
            <w:tcBorders>
              <w:top w:val="single" w:sz="4" w:space="0" w:color="auto"/>
              <w:left w:val="single" w:sz="4" w:space="0" w:color="auto"/>
              <w:bottom w:val="single" w:sz="4" w:space="0" w:color="auto"/>
              <w:right w:val="single" w:sz="4" w:space="0" w:color="auto"/>
            </w:tcBorders>
          </w:tcPr>
          <w:p w14:paraId="55DC9BE5" w14:textId="77777777" w:rsidR="005F60C7" w:rsidRPr="005F02A9" w:rsidRDefault="005F60C7" w:rsidP="005F02A9">
            <w:pPr>
              <w:rPr>
                <w:rFonts w:ascii="Calibri" w:eastAsia="Calibri" w:hAnsi="Calibri" w:cs="Calibri"/>
                <w:color w:val="auto"/>
                <w:sz w:val="20"/>
                <w:szCs w:val="20"/>
              </w:rPr>
            </w:pPr>
            <w:r w:rsidRPr="005F02A9">
              <w:rPr>
                <w:rFonts w:ascii="Calibri" w:eastAsia="Calibri" w:hAnsi="Calibri" w:cs="Calibri"/>
                <w:color w:val="auto"/>
                <w:sz w:val="20"/>
                <w:szCs w:val="20"/>
              </w:rPr>
              <w:lastRenderedPageBreak/>
              <w:t>Pirkimų organizatoriaus veikla</w:t>
            </w:r>
          </w:p>
        </w:tc>
        <w:sdt>
          <w:sdtPr>
            <w:rPr>
              <w:rFonts w:ascii="Calibri" w:eastAsia="Calibri" w:hAnsi="Calibri" w:cs="Calibri"/>
              <w:sz w:val="20"/>
              <w:szCs w:val="20"/>
            </w:rPr>
            <w:id w:val="1715077015"/>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B558E7D" w14:textId="73F6E050" w:rsidR="005F60C7" w:rsidRPr="005F02A9" w:rsidRDefault="005F60C7" w:rsidP="005F02A9">
                <w:pPr>
                  <w:rPr>
                    <w:rFonts w:ascii="Calibri" w:eastAsia="Calibri" w:hAnsi="Calibri" w:cs="Calibri"/>
                    <w:color w:val="auto"/>
                    <w:sz w:val="20"/>
                    <w:szCs w:val="20"/>
                  </w:rPr>
                </w:pPr>
                <w:r w:rsidRPr="005F02A9">
                  <w:rPr>
                    <w:rFonts w:ascii="MS Gothic" w:eastAsia="MS Gothic" w:hAnsi="MS Gothic" w:cs="Calibri" w:hint="eastAsia"/>
                    <w:sz w:val="20"/>
                    <w:szCs w:val="20"/>
                  </w:rPr>
                  <w:t>☒</w:t>
                </w:r>
              </w:p>
            </w:tc>
          </w:sdtContent>
        </w:sdt>
        <w:sdt>
          <w:sdtPr>
            <w:rPr>
              <w:rFonts w:ascii="Calibri" w:eastAsia="Calibri" w:hAnsi="Calibri" w:cs="Calibri"/>
              <w:sz w:val="20"/>
              <w:szCs w:val="20"/>
            </w:rPr>
            <w:id w:val="134327499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C481345" w14:textId="4C8A0E2C" w:rsidR="005F60C7" w:rsidRPr="005F02A9" w:rsidRDefault="005F60C7" w:rsidP="005F02A9">
                <w:pPr>
                  <w:rPr>
                    <w:rFonts w:ascii="Calibri" w:eastAsia="Calibri" w:hAnsi="Calibri" w:cs="Calibri"/>
                    <w:color w:val="auto"/>
                    <w:sz w:val="20"/>
                    <w:szCs w:val="20"/>
                  </w:rPr>
                </w:pPr>
                <w:r w:rsidRPr="005F02A9">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69443123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418314F" w14:textId="6F74C014" w:rsidR="005F60C7" w:rsidRPr="005F02A9" w:rsidRDefault="005F60C7" w:rsidP="005F02A9">
                <w:pPr>
                  <w:rPr>
                    <w:rFonts w:ascii="Calibri" w:eastAsia="Calibri" w:hAnsi="Calibri" w:cs="Calibri"/>
                    <w:color w:val="auto"/>
                    <w:sz w:val="20"/>
                    <w:szCs w:val="20"/>
                  </w:rPr>
                </w:pPr>
                <w:r w:rsidRPr="005F02A9">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4072380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F286543" w14:textId="77777777" w:rsidR="005F60C7" w:rsidRPr="005F02A9" w:rsidRDefault="005F60C7" w:rsidP="005F02A9">
                <w:pPr>
                  <w:rPr>
                    <w:rFonts w:ascii="Calibri" w:eastAsia="Calibri" w:hAnsi="Calibri" w:cs="Calibri"/>
                    <w:color w:val="auto"/>
                    <w:sz w:val="20"/>
                    <w:szCs w:val="20"/>
                  </w:rPr>
                </w:pPr>
                <w:r w:rsidRPr="005F02A9">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5D34525B" w14:textId="0AF1BDB2" w:rsidR="00FA1D5D" w:rsidRDefault="005F60C7" w:rsidP="00250040">
            <w:pPr>
              <w:pStyle w:val="ListParagraph"/>
              <w:widowControl w:val="0"/>
              <w:tabs>
                <w:tab w:val="left" w:pos="797"/>
                <w:tab w:val="left" w:pos="799"/>
              </w:tabs>
              <w:autoSpaceDE w:val="0"/>
              <w:autoSpaceDN w:val="0"/>
              <w:spacing w:after="0" w:line="244" w:lineRule="auto"/>
              <w:ind w:left="0" w:right="114"/>
              <w:contextualSpacing w:val="0"/>
              <w:rPr>
                <w:rFonts w:ascii="Calibri" w:hAnsi="Calibri" w:cs="Calibri"/>
                <w:color w:val="auto"/>
                <w:sz w:val="20"/>
                <w:szCs w:val="20"/>
                <w:lang w:val="lt-LT"/>
              </w:rPr>
            </w:pPr>
            <w:r w:rsidRPr="005F02A9">
              <w:rPr>
                <w:rFonts w:ascii="Calibri" w:hAnsi="Calibri" w:cs="Calibri"/>
                <w:color w:val="auto"/>
                <w:sz w:val="20"/>
                <w:szCs w:val="20"/>
                <w:lang w:val="lt-LT"/>
              </w:rPr>
              <w:t>MVPTA</w:t>
            </w:r>
            <w:r w:rsidR="00AA2BBC" w:rsidRPr="005F02A9">
              <w:rPr>
                <w:rFonts w:ascii="Calibri" w:hAnsi="Calibri" w:cs="Calibri"/>
                <w:color w:val="auto"/>
                <w:sz w:val="20"/>
                <w:szCs w:val="20"/>
                <w:lang w:val="lt-LT"/>
              </w:rPr>
              <w:t xml:space="preserve"> nustatyta, kad</w:t>
            </w:r>
            <w:r w:rsidR="009952AE">
              <w:rPr>
                <w:rFonts w:ascii="Calibri" w:hAnsi="Calibri" w:cs="Calibri"/>
                <w:color w:val="auto"/>
                <w:sz w:val="20"/>
                <w:szCs w:val="20"/>
                <w:lang w:val="lt-LT"/>
              </w:rPr>
              <w:t xml:space="preserve"> tais atvejais, kai</w:t>
            </w:r>
            <w:r w:rsidR="00CF1ED7" w:rsidRPr="005F02A9">
              <w:rPr>
                <w:rFonts w:ascii="Calibri" w:hAnsi="Calibri" w:cs="Calibri"/>
                <w:color w:val="auto"/>
                <w:sz w:val="20"/>
                <w:szCs w:val="20"/>
                <w:lang w:val="lt-LT"/>
              </w:rPr>
              <w:t xml:space="preserve"> pirkimą vykdo Pirkim</w:t>
            </w:r>
            <w:r w:rsidR="009952AE">
              <w:rPr>
                <w:rFonts w:ascii="Calibri" w:hAnsi="Calibri" w:cs="Calibri"/>
                <w:color w:val="auto"/>
                <w:sz w:val="20"/>
                <w:szCs w:val="20"/>
                <w:lang w:val="lt-LT"/>
              </w:rPr>
              <w:t>ų</w:t>
            </w:r>
            <w:r w:rsidR="00CF1ED7" w:rsidRPr="005F02A9">
              <w:rPr>
                <w:rFonts w:ascii="Calibri" w:hAnsi="Calibri" w:cs="Calibri"/>
                <w:color w:val="auto"/>
                <w:sz w:val="20"/>
                <w:szCs w:val="20"/>
                <w:lang w:val="lt-LT"/>
              </w:rPr>
              <w:t xml:space="preserve"> organizatorius, </w:t>
            </w:r>
            <w:r w:rsidR="009C630F" w:rsidRPr="005F02A9">
              <w:rPr>
                <w:rFonts w:ascii="Calibri" w:hAnsi="Calibri" w:cs="Calibri"/>
                <w:color w:val="auto"/>
                <w:sz w:val="20"/>
                <w:szCs w:val="20"/>
                <w:lang w:val="lt-LT"/>
              </w:rPr>
              <w:t>pirkimą patvirtinan</w:t>
            </w:r>
            <w:r w:rsidR="004052FE" w:rsidRPr="005F02A9">
              <w:rPr>
                <w:rFonts w:ascii="Calibri" w:hAnsi="Calibri" w:cs="Calibri"/>
                <w:color w:val="auto"/>
                <w:sz w:val="20"/>
                <w:szCs w:val="20"/>
                <w:lang w:val="lt-LT"/>
              </w:rPr>
              <w:t>tis</w:t>
            </w:r>
            <w:r w:rsidR="009C630F" w:rsidRPr="005F02A9">
              <w:rPr>
                <w:rFonts w:ascii="Calibri" w:hAnsi="Calibri" w:cs="Calibri"/>
                <w:color w:val="auto"/>
                <w:sz w:val="20"/>
                <w:szCs w:val="20"/>
                <w:lang w:val="lt-LT"/>
              </w:rPr>
              <w:t xml:space="preserve"> dokument</w:t>
            </w:r>
            <w:r w:rsidR="004052FE" w:rsidRPr="005F02A9">
              <w:rPr>
                <w:rFonts w:ascii="Calibri" w:hAnsi="Calibri" w:cs="Calibri"/>
                <w:color w:val="auto"/>
                <w:sz w:val="20"/>
                <w:szCs w:val="20"/>
                <w:lang w:val="lt-LT"/>
              </w:rPr>
              <w:t>as</w:t>
            </w:r>
            <w:r w:rsidR="009C630F" w:rsidRPr="005F02A9">
              <w:rPr>
                <w:rFonts w:ascii="Calibri" w:hAnsi="Calibri" w:cs="Calibri"/>
                <w:color w:val="auto"/>
                <w:sz w:val="20"/>
                <w:szCs w:val="20"/>
                <w:lang w:val="lt-LT"/>
              </w:rPr>
              <w:t xml:space="preserve"> yra </w:t>
            </w:r>
            <w:r w:rsidR="00AC235F">
              <w:rPr>
                <w:rFonts w:ascii="Calibri" w:hAnsi="Calibri" w:cs="Calibri"/>
                <w:color w:val="auto"/>
                <w:sz w:val="20"/>
                <w:szCs w:val="20"/>
                <w:lang w:val="lt-LT"/>
              </w:rPr>
              <w:t xml:space="preserve">tiekėjų </w:t>
            </w:r>
            <w:r w:rsidR="00AA2BBC" w:rsidRPr="005F02A9">
              <w:rPr>
                <w:rFonts w:ascii="Calibri" w:hAnsi="Calibri" w:cs="Calibri"/>
                <w:color w:val="auto"/>
                <w:sz w:val="20"/>
                <w:szCs w:val="20"/>
                <w:lang w:val="lt-LT"/>
              </w:rPr>
              <w:t>apklausos pažyma</w:t>
            </w:r>
            <w:r w:rsidR="00CF1ED7" w:rsidRPr="005F02A9">
              <w:rPr>
                <w:rStyle w:val="FootnoteReference"/>
                <w:rFonts w:ascii="Calibri" w:hAnsi="Calibri" w:cs="Calibri"/>
                <w:color w:val="auto"/>
                <w:sz w:val="20"/>
                <w:szCs w:val="20"/>
                <w:lang w:val="lt-LT"/>
              </w:rPr>
              <w:footnoteReference w:id="43"/>
            </w:r>
            <w:r w:rsidR="00BC510C" w:rsidRPr="005F02A9">
              <w:rPr>
                <w:rFonts w:ascii="Calibri" w:hAnsi="Calibri" w:cs="Calibri"/>
                <w:color w:val="auto"/>
                <w:sz w:val="20"/>
                <w:szCs w:val="20"/>
                <w:lang w:val="lt-LT"/>
              </w:rPr>
              <w:t xml:space="preserve">. Tikrinimo metu nustatyta, kad ne visais atvejais </w:t>
            </w:r>
            <w:r w:rsidR="0089302E" w:rsidRPr="005F02A9">
              <w:rPr>
                <w:rFonts w:ascii="Calibri" w:hAnsi="Calibri" w:cs="Calibri"/>
                <w:color w:val="auto"/>
                <w:sz w:val="20"/>
                <w:szCs w:val="20"/>
                <w:lang w:val="lt-LT"/>
              </w:rPr>
              <w:t>Pirkim</w:t>
            </w:r>
            <w:r w:rsidR="009952AE">
              <w:rPr>
                <w:rFonts w:ascii="Calibri" w:hAnsi="Calibri" w:cs="Calibri"/>
                <w:color w:val="auto"/>
                <w:sz w:val="20"/>
                <w:szCs w:val="20"/>
                <w:lang w:val="lt-LT"/>
              </w:rPr>
              <w:t>ų</w:t>
            </w:r>
            <w:r w:rsidR="0089302E" w:rsidRPr="005F02A9">
              <w:rPr>
                <w:rFonts w:ascii="Calibri" w:hAnsi="Calibri" w:cs="Calibri"/>
                <w:color w:val="auto"/>
                <w:sz w:val="20"/>
                <w:szCs w:val="20"/>
                <w:lang w:val="lt-LT"/>
              </w:rPr>
              <w:t xml:space="preserve"> organiz</w:t>
            </w:r>
            <w:r w:rsidR="002E3BE2" w:rsidRPr="005F02A9">
              <w:rPr>
                <w:rFonts w:ascii="Calibri" w:hAnsi="Calibri" w:cs="Calibri"/>
                <w:color w:val="auto"/>
                <w:sz w:val="20"/>
                <w:szCs w:val="20"/>
                <w:lang w:val="lt-LT"/>
              </w:rPr>
              <w:t xml:space="preserve">atorius </w:t>
            </w:r>
            <w:r w:rsidR="009952AE">
              <w:rPr>
                <w:rFonts w:ascii="Calibri" w:hAnsi="Calibri" w:cs="Calibri"/>
                <w:color w:val="auto"/>
                <w:sz w:val="20"/>
                <w:szCs w:val="20"/>
                <w:lang w:val="lt-LT"/>
              </w:rPr>
              <w:t xml:space="preserve">rengė </w:t>
            </w:r>
            <w:r w:rsidR="00AC235F">
              <w:rPr>
                <w:rFonts w:ascii="Calibri" w:hAnsi="Calibri" w:cs="Calibri"/>
                <w:color w:val="auto"/>
                <w:sz w:val="20"/>
                <w:szCs w:val="20"/>
                <w:lang w:val="lt-LT"/>
              </w:rPr>
              <w:t>tiekėjų</w:t>
            </w:r>
            <w:r w:rsidR="002E3BE2" w:rsidRPr="005F02A9">
              <w:rPr>
                <w:rFonts w:ascii="Calibri" w:hAnsi="Calibri" w:cs="Calibri"/>
                <w:color w:val="auto"/>
                <w:sz w:val="20"/>
                <w:szCs w:val="20"/>
                <w:lang w:val="lt-LT"/>
              </w:rPr>
              <w:t xml:space="preserve"> apklausos pažym</w:t>
            </w:r>
            <w:r w:rsidR="001E516A" w:rsidRPr="005F02A9">
              <w:rPr>
                <w:rFonts w:ascii="Calibri" w:hAnsi="Calibri" w:cs="Calibri"/>
                <w:color w:val="auto"/>
                <w:sz w:val="20"/>
                <w:szCs w:val="20"/>
                <w:lang w:val="lt-LT"/>
              </w:rPr>
              <w:t>as</w:t>
            </w:r>
            <w:r w:rsidR="009952AE">
              <w:rPr>
                <w:rFonts w:ascii="Calibri" w:hAnsi="Calibri" w:cs="Calibri"/>
                <w:color w:val="auto"/>
                <w:sz w:val="20"/>
                <w:szCs w:val="20"/>
                <w:lang w:val="lt-LT"/>
              </w:rPr>
              <w:t xml:space="preserve"> (</w:t>
            </w:r>
            <w:r w:rsidR="002E3BE2" w:rsidRPr="005F02A9">
              <w:rPr>
                <w:rFonts w:ascii="Calibri" w:hAnsi="Calibri" w:cs="Calibri"/>
                <w:color w:val="auto"/>
                <w:sz w:val="20"/>
                <w:szCs w:val="20"/>
                <w:lang w:val="lt-LT"/>
              </w:rPr>
              <w:t xml:space="preserve">pavyzdžiui, </w:t>
            </w:r>
            <w:r w:rsidR="000B7BE9" w:rsidRPr="005F02A9">
              <w:rPr>
                <w:rFonts w:ascii="Calibri" w:hAnsi="Calibri" w:cs="Calibri"/>
                <w:color w:val="auto"/>
                <w:sz w:val="20"/>
                <w:szCs w:val="20"/>
                <w:lang w:val="lt-LT"/>
              </w:rPr>
              <w:t>„Laboratorinių tyrimų paslaugų pirkimas“</w:t>
            </w:r>
            <w:r w:rsidR="00E935C8" w:rsidRPr="005F02A9">
              <w:rPr>
                <w:rFonts w:ascii="Calibri" w:hAnsi="Calibri" w:cs="Calibri"/>
                <w:color w:val="auto"/>
                <w:sz w:val="20"/>
                <w:szCs w:val="20"/>
                <w:lang w:val="lt-LT"/>
              </w:rPr>
              <w:t xml:space="preserve"> (ID 5921572),</w:t>
            </w:r>
            <w:r w:rsidR="001E516A" w:rsidRPr="005F02A9">
              <w:rPr>
                <w:rFonts w:ascii="Calibri" w:hAnsi="Calibri" w:cs="Calibri"/>
                <w:color w:val="auto"/>
                <w:sz w:val="20"/>
                <w:szCs w:val="20"/>
                <w:lang w:val="lt-LT"/>
              </w:rPr>
              <w:t xml:space="preserve"> vykdytas skelbiamos apklausos būdu;</w:t>
            </w:r>
            <w:r w:rsidR="00E935C8" w:rsidRPr="005F02A9">
              <w:rPr>
                <w:rFonts w:ascii="Calibri" w:hAnsi="Calibri" w:cs="Calibri"/>
                <w:color w:val="auto"/>
                <w:sz w:val="20"/>
                <w:szCs w:val="20"/>
                <w:lang w:val="lt-LT"/>
              </w:rPr>
              <w:t xml:space="preserve"> </w:t>
            </w:r>
            <w:r w:rsidR="00FC70E0" w:rsidRPr="005F02A9">
              <w:rPr>
                <w:rFonts w:ascii="Calibri" w:hAnsi="Calibri" w:cs="Calibri"/>
                <w:color w:val="auto"/>
                <w:sz w:val="20"/>
                <w:szCs w:val="20"/>
                <w:lang w:val="lt-LT"/>
              </w:rPr>
              <w:t>„Siurblio pirkimas“ (ID 5219117)</w:t>
            </w:r>
            <w:r w:rsidR="001E516A" w:rsidRPr="005F02A9">
              <w:rPr>
                <w:rFonts w:ascii="Calibri" w:hAnsi="Calibri" w:cs="Calibri"/>
                <w:color w:val="auto"/>
                <w:sz w:val="20"/>
                <w:szCs w:val="20"/>
                <w:lang w:val="lt-LT"/>
              </w:rPr>
              <w:t>, vykdytas neskelbiamos apklausos būdu</w:t>
            </w:r>
            <w:r w:rsidR="009952AE">
              <w:rPr>
                <w:rFonts w:ascii="Calibri" w:hAnsi="Calibri" w:cs="Calibri"/>
                <w:color w:val="auto"/>
                <w:sz w:val="20"/>
                <w:szCs w:val="20"/>
                <w:lang w:val="lt-LT"/>
              </w:rPr>
              <w:t>)</w:t>
            </w:r>
            <w:r w:rsidR="00FC70E0" w:rsidRPr="005F02A9">
              <w:rPr>
                <w:rFonts w:ascii="Calibri" w:hAnsi="Calibri" w:cs="Calibri"/>
                <w:color w:val="auto"/>
                <w:sz w:val="20"/>
                <w:szCs w:val="20"/>
                <w:lang w:val="lt-LT"/>
              </w:rPr>
              <w:t>. P</w:t>
            </w:r>
            <w:r w:rsidR="009952AE">
              <w:rPr>
                <w:rFonts w:ascii="Calibri" w:hAnsi="Calibri" w:cs="Calibri"/>
                <w:color w:val="auto"/>
                <w:sz w:val="20"/>
                <w:szCs w:val="20"/>
                <w:lang w:val="lt-LT"/>
              </w:rPr>
              <w:t>irkimų vykdytojas</w:t>
            </w:r>
            <w:r w:rsidR="00FC70E0" w:rsidRPr="005F02A9">
              <w:rPr>
                <w:rFonts w:ascii="Calibri" w:hAnsi="Calibri" w:cs="Calibri"/>
                <w:color w:val="auto"/>
                <w:sz w:val="20"/>
                <w:szCs w:val="20"/>
                <w:lang w:val="lt-LT"/>
              </w:rPr>
              <w:t xml:space="preserve"> paaiškino, kad šių pirkimų informacija yra</w:t>
            </w:r>
            <w:r w:rsidR="00C91B1A" w:rsidRPr="005F02A9">
              <w:rPr>
                <w:rFonts w:ascii="Calibri" w:hAnsi="Calibri" w:cs="Calibri"/>
                <w:color w:val="auto"/>
                <w:sz w:val="20"/>
                <w:szCs w:val="20"/>
                <w:lang w:val="lt-LT"/>
              </w:rPr>
              <w:t xml:space="preserve"> pasiekiama</w:t>
            </w:r>
            <w:r w:rsidR="00FC70E0" w:rsidRPr="005F02A9">
              <w:rPr>
                <w:rFonts w:ascii="Calibri" w:hAnsi="Calibri" w:cs="Calibri"/>
                <w:color w:val="auto"/>
                <w:sz w:val="20"/>
                <w:szCs w:val="20"/>
                <w:lang w:val="lt-LT"/>
              </w:rPr>
              <w:t xml:space="preserve"> CVP IS,</w:t>
            </w:r>
            <w:r w:rsidR="00C91B1A" w:rsidRPr="005F02A9">
              <w:rPr>
                <w:rFonts w:ascii="Calibri" w:hAnsi="Calibri" w:cs="Calibri"/>
                <w:color w:val="auto"/>
                <w:sz w:val="20"/>
                <w:szCs w:val="20"/>
                <w:lang w:val="lt-LT"/>
              </w:rPr>
              <w:t xml:space="preserve"> </w:t>
            </w:r>
            <w:r w:rsidR="001A7D70" w:rsidRPr="005F02A9">
              <w:rPr>
                <w:rFonts w:ascii="Calibri" w:hAnsi="Calibri" w:cs="Calibri"/>
                <w:color w:val="auto"/>
                <w:sz w:val="20"/>
                <w:szCs w:val="20"/>
                <w:lang w:val="lt-LT"/>
              </w:rPr>
              <w:t>todėl</w:t>
            </w:r>
            <w:r w:rsidR="00D745DA">
              <w:rPr>
                <w:rFonts w:ascii="Calibri" w:hAnsi="Calibri" w:cs="Calibri"/>
                <w:color w:val="auto"/>
                <w:sz w:val="20"/>
                <w:szCs w:val="20"/>
                <w:lang w:val="lt-LT"/>
              </w:rPr>
              <w:t xml:space="preserve">, jo nuomone, pirkimų apklausos pažymų pildymas nėra tikslingas. </w:t>
            </w:r>
            <w:r w:rsidR="00EA46D3">
              <w:rPr>
                <w:rFonts w:ascii="Calibri" w:hAnsi="Calibri" w:cs="Calibri"/>
                <w:color w:val="auto"/>
                <w:sz w:val="20"/>
                <w:szCs w:val="20"/>
                <w:lang w:val="lt-LT"/>
              </w:rPr>
              <w:t>Tarnybos vertinimu,</w:t>
            </w:r>
            <w:r w:rsidR="001A7D70" w:rsidRPr="005F02A9">
              <w:rPr>
                <w:rFonts w:ascii="Calibri" w:hAnsi="Calibri" w:cs="Calibri"/>
                <w:color w:val="auto"/>
                <w:sz w:val="20"/>
                <w:szCs w:val="20"/>
                <w:lang w:val="lt-LT"/>
              </w:rPr>
              <w:t xml:space="preserve"> pirkimo </w:t>
            </w:r>
            <w:r w:rsidR="005F02A9" w:rsidRPr="005F02A9">
              <w:rPr>
                <w:rFonts w:ascii="Calibri" w:hAnsi="Calibri" w:cs="Calibri"/>
                <w:color w:val="auto"/>
                <w:sz w:val="20"/>
                <w:szCs w:val="20"/>
                <w:lang w:val="lt-LT"/>
              </w:rPr>
              <w:t>informacij</w:t>
            </w:r>
            <w:r w:rsidR="00EA46D3">
              <w:rPr>
                <w:rFonts w:ascii="Calibri" w:hAnsi="Calibri" w:cs="Calibri"/>
                <w:color w:val="auto"/>
                <w:sz w:val="20"/>
                <w:szCs w:val="20"/>
                <w:lang w:val="lt-LT"/>
              </w:rPr>
              <w:t>os pateikimas</w:t>
            </w:r>
            <w:r w:rsidR="001A7D70" w:rsidRPr="005F02A9">
              <w:rPr>
                <w:rFonts w:ascii="Calibri" w:hAnsi="Calibri" w:cs="Calibri"/>
                <w:color w:val="auto"/>
                <w:sz w:val="20"/>
                <w:szCs w:val="20"/>
                <w:lang w:val="lt-LT"/>
              </w:rPr>
              <w:t xml:space="preserve"> CVP IS</w:t>
            </w:r>
            <w:r w:rsidR="005F02A9" w:rsidRPr="005F02A9">
              <w:rPr>
                <w:rFonts w:ascii="Calibri" w:hAnsi="Calibri" w:cs="Calibri"/>
                <w:color w:val="auto"/>
                <w:sz w:val="20"/>
                <w:szCs w:val="20"/>
                <w:lang w:val="lt-LT"/>
              </w:rPr>
              <w:t xml:space="preserve"> nepakeičia pirkimo apklausos pažymos, </w:t>
            </w:r>
            <w:r w:rsidR="00F42CF0">
              <w:rPr>
                <w:rFonts w:ascii="Calibri" w:hAnsi="Calibri" w:cs="Calibri"/>
                <w:color w:val="auto"/>
                <w:sz w:val="20"/>
                <w:szCs w:val="20"/>
                <w:lang w:val="lt-LT"/>
              </w:rPr>
              <w:t>nes ši</w:t>
            </w:r>
            <w:r w:rsidR="005F02A9" w:rsidRPr="005F02A9">
              <w:rPr>
                <w:rFonts w:ascii="Calibri" w:hAnsi="Calibri" w:cs="Calibri"/>
                <w:color w:val="auto"/>
                <w:sz w:val="20"/>
                <w:szCs w:val="20"/>
                <w:lang w:val="lt-LT"/>
              </w:rPr>
              <w:t xml:space="preserve"> pažyma apibendrina pirkimo </w:t>
            </w:r>
            <w:r w:rsidR="00EA46D3">
              <w:rPr>
                <w:rFonts w:ascii="Calibri" w:hAnsi="Calibri" w:cs="Calibri"/>
                <w:color w:val="auto"/>
                <w:sz w:val="20"/>
                <w:szCs w:val="20"/>
                <w:lang w:val="lt-LT"/>
              </w:rPr>
              <w:t>eigą</w:t>
            </w:r>
            <w:r w:rsidR="005F02A9" w:rsidRPr="005F02A9">
              <w:rPr>
                <w:rFonts w:ascii="Calibri" w:hAnsi="Calibri" w:cs="Calibri"/>
                <w:color w:val="auto"/>
                <w:sz w:val="20"/>
                <w:szCs w:val="20"/>
                <w:lang w:val="lt-LT"/>
              </w:rPr>
              <w:t>, priimtus sprendimus ir jų priėmimo motyvus.</w:t>
            </w:r>
            <w:r w:rsidR="00735D35">
              <w:rPr>
                <w:rFonts w:ascii="Calibri" w:hAnsi="Calibri" w:cs="Calibri"/>
                <w:color w:val="auto"/>
                <w:sz w:val="20"/>
                <w:szCs w:val="20"/>
                <w:lang w:val="lt-LT"/>
              </w:rPr>
              <w:t xml:space="preserve"> </w:t>
            </w:r>
          </w:p>
          <w:p w14:paraId="5BC192B4" w14:textId="55B582B9" w:rsidR="005F60C7" w:rsidRPr="00F708AE" w:rsidRDefault="00735D35" w:rsidP="00250040">
            <w:pPr>
              <w:pStyle w:val="ListParagraph"/>
              <w:widowControl w:val="0"/>
              <w:tabs>
                <w:tab w:val="left" w:pos="797"/>
                <w:tab w:val="left" w:pos="799"/>
              </w:tabs>
              <w:autoSpaceDE w:val="0"/>
              <w:autoSpaceDN w:val="0"/>
              <w:spacing w:after="0" w:line="244" w:lineRule="auto"/>
              <w:ind w:left="0" w:right="114"/>
              <w:contextualSpacing w:val="0"/>
              <w:rPr>
                <w:rFonts w:ascii="Calibri" w:hAnsi="Calibri" w:cs="Calibri"/>
                <w:color w:val="auto"/>
                <w:sz w:val="20"/>
                <w:szCs w:val="20"/>
                <w:lang w:val="lt-LT"/>
              </w:rPr>
            </w:pPr>
            <w:r>
              <w:rPr>
                <w:rFonts w:ascii="Calibri" w:hAnsi="Calibri" w:cs="Calibri"/>
                <w:color w:val="auto"/>
                <w:sz w:val="20"/>
                <w:szCs w:val="20"/>
                <w:lang w:val="lt-LT"/>
              </w:rPr>
              <w:t xml:space="preserve">Be to, </w:t>
            </w:r>
            <w:r w:rsidR="00CB7C96">
              <w:rPr>
                <w:rFonts w:ascii="Calibri" w:hAnsi="Calibri" w:cs="Calibri"/>
                <w:color w:val="auto"/>
                <w:sz w:val="20"/>
                <w:szCs w:val="20"/>
                <w:lang w:val="lt-LT"/>
              </w:rPr>
              <w:t xml:space="preserve">pažymėtina, kad tiekėjų apklausos pažyma yra svarbi vidaus kontrolės priemonė, užtikrinanti </w:t>
            </w:r>
            <w:r w:rsidR="00F933DE">
              <w:rPr>
                <w:rFonts w:ascii="Calibri" w:hAnsi="Calibri" w:cs="Calibri"/>
                <w:color w:val="auto"/>
                <w:sz w:val="20"/>
                <w:szCs w:val="20"/>
                <w:lang w:val="lt-LT"/>
              </w:rPr>
              <w:t>„</w:t>
            </w:r>
            <w:r w:rsidR="00CB7C96">
              <w:rPr>
                <w:rFonts w:ascii="Calibri" w:hAnsi="Calibri" w:cs="Calibri"/>
                <w:color w:val="auto"/>
                <w:sz w:val="20"/>
                <w:szCs w:val="20"/>
                <w:lang w:val="lt-LT"/>
              </w:rPr>
              <w:t>keturių akių</w:t>
            </w:r>
            <w:r w:rsidR="00F933DE">
              <w:rPr>
                <w:rFonts w:ascii="Calibri" w:hAnsi="Calibri" w:cs="Calibri"/>
                <w:color w:val="auto"/>
                <w:sz w:val="20"/>
                <w:szCs w:val="20"/>
                <w:lang w:val="lt-LT"/>
              </w:rPr>
              <w:t>“</w:t>
            </w:r>
            <w:r w:rsidR="00CB7C96">
              <w:rPr>
                <w:rFonts w:ascii="Calibri" w:hAnsi="Calibri" w:cs="Calibri"/>
                <w:color w:val="auto"/>
                <w:sz w:val="20"/>
                <w:szCs w:val="20"/>
                <w:lang w:val="lt-LT"/>
              </w:rPr>
              <w:t xml:space="preserve"> principo įgyvendinimą. Nerengiant </w:t>
            </w:r>
            <w:r w:rsidR="006866CB">
              <w:rPr>
                <w:rFonts w:ascii="Calibri" w:hAnsi="Calibri" w:cs="Calibri"/>
                <w:color w:val="auto"/>
                <w:sz w:val="20"/>
                <w:szCs w:val="20"/>
                <w:lang w:val="lt-LT"/>
              </w:rPr>
              <w:t xml:space="preserve">šių pažymų </w:t>
            </w:r>
            <w:r w:rsidR="00FA1D5D">
              <w:rPr>
                <w:rFonts w:ascii="Calibri" w:hAnsi="Calibri" w:cs="Calibri"/>
                <w:color w:val="auto"/>
                <w:sz w:val="20"/>
                <w:szCs w:val="20"/>
                <w:lang w:val="lt-LT"/>
              </w:rPr>
              <w:t>ne</w:t>
            </w:r>
            <w:r w:rsidR="006866CB">
              <w:rPr>
                <w:rFonts w:ascii="Calibri" w:hAnsi="Calibri" w:cs="Calibri"/>
                <w:color w:val="auto"/>
                <w:sz w:val="20"/>
                <w:szCs w:val="20"/>
                <w:lang w:val="lt-LT"/>
              </w:rPr>
              <w:t>sudaro</w:t>
            </w:r>
            <w:r w:rsidR="0038075C">
              <w:rPr>
                <w:rFonts w:ascii="Calibri" w:hAnsi="Calibri" w:cs="Calibri"/>
                <w:color w:val="auto"/>
                <w:sz w:val="20"/>
                <w:szCs w:val="20"/>
                <w:lang w:val="lt-LT"/>
              </w:rPr>
              <w:t xml:space="preserve">ma galimybė </w:t>
            </w:r>
            <w:r w:rsidR="006866CB">
              <w:rPr>
                <w:rFonts w:ascii="Calibri" w:hAnsi="Calibri" w:cs="Calibri"/>
                <w:color w:val="auto"/>
                <w:sz w:val="20"/>
                <w:szCs w:val="20"/>
                <w:lang w:val="lt-LT"/>
              </w:rPr>
              <w:t>kitam asmeniui peržiūrėti i</w:t>
            </w:r>
            <w:r w:rsidR="0038075C">
              <w:rPr>
                <w:rFonts w:ascii="Calibri" w:hAnsi="Calibri" w:cs="Calibri"/>
                <w:color w:val="auto"/>
                <w:sz w:val="20"/>
                <w:szCs w:val="20"/>
                <w:lang w:val="lt-LT"/>
              </w:rPr>
              <w:t>r</w:t>
            </w:r>
            <w:r w:rsidR="006866CB">
              <w:rPr>
                <w:rFonts w:ascii="Calibri" w:hAnsi="Calibri" w:cs="Calibri"/>
                <w:color w:val="auto"/>
                <w:sz w:val="20"/>
                <w:szCs w:val="20"/>
                <w:lang w:val="lt-LT"/>
              </w:rPr>
              <w:t xml:space="preserve"> įvertinti atlikto pirkimo eigą, priimtų sprendimų pagrįstumą </w:t>
            </w:r>
            <w:r w:rsidR="0038075C">
              <w:rPr>
                <w:rFonts w:ascii="Calibri" w:hAnsi="Calibri" w:cs="Calibri"/>
                <w:color w:val="auto"/>
                <w:sz w:val="20"/>
                <w:szCs w:val="20"/>
                <w:lang w:val="lt-LT"/>
              </w:rPr>
              <w:t>b</w:t>
            </w:r>
            <w:r w:rsidR="006866CB">
              <w:rPr>
                <w:rFonts w:ascii="Calibri" w:hAnsi="Calibri" w:cs="Calibri"/>
                <w:color w:val="auto"/>
                <w:sz w:val="20"/>
                <w:szCs w:val="20"/>
                <w:lang w:val="lt-LT"/>
              </w:rPr>
              <w:t xml:space="preserve">ei jų atitiktį teisės aktų </w:t>
            </w:r>
            <w:r w:rsidR="00890F3A">
              <w:rPr>
                <w:rFonts w:ascii="Calibri" w:hAnsi="Calibri" w:cs="Calibri"/>
                <w:color w:val="auto"/>
                <w:sz w:val="20"/>
                <w:szCs w:val="20"/>
                <w:lang w:val="lt-LT"/>
              </w:rPr>
              <w:t>reikalavimams.</w:t>
            </w:r>
          </w:p>
        </w:tc>
        <w:tc>
          <w:tcPr>
            <w:tcW w:w="965" w:type="pct"/>
            <w:tcBorders>
              <w:top w:val="single" w:sz="4" w:space="0" w:color="auto"/>
              <w:left w:val="single" w:sz="4" w:space="0" w:color="auto"/>
              <w:bottom w:val="single" w:sz="4" w:space="0" w:color="auto"/>
              <w:right w:val="single" w:sz="4" w:space="0" w:color="auto"/>
            </w:tcBorders>
          </w:tcPr>
          <w:p w14:paraId="56FEFF23" w14:textId="7BB94AE6" w:rsidR="005F60C7" w:rsidRDefault="00250A43" w:rsidP="005F02A9">
            <w:pPr>
              <w:rPr>
                <w:rFonts w:ascii="Calibri" w:eastAsia="Calibri" w:hAnsi="Calibri" w:cs="Calibri"/>
                <w:color w:val="auto"/>
                <w:sz w:val="20"/>
                <w:szCs w:val="20"/>
              </w:rPr>
            </w:pPr>
            <w:r w:rsidRPr="00250A43">
              <w:rPr>
                <w:rFonts w:ascii="Calibri" w:eastAsia="Calibri" w:hAnsi="Calibri" w:cs="Calibri"/>
                <w:color w:val="auto"/>
                <w:sz w:val="20"/>
                <w:szCs w:val="20"/>
              </w:rPr>
              <w:t xml:space="preserve">Užtikrinti, kad </w:t>
            </w:r>
            <w:r w:rsidR="008B28D0">
              <w:rPr>
                <w:rFonts w:ascii="Calibri" w:eastAsia="Calibri" w:hAnsi="Calibri" w:cs="Calibri"/>
                <w:color w:val="auto"/>
                <w:sz w:val="20"/>
                <w:szCs w:val="20"/>
              </w:rPr>
              <w:t>P</w:t>
            </w:r>
            <w:r w:rsidRPr="00250A43">
              <w:rPr>
                <w:rFonts w:ascii="Calibri" w:eastAsia="Calibri" w:hAnsi="Calibri" w:cs="Calibri"/>
                <w:color w:val="auto"/>
                <w:sz w:val="20"/>
                <w:szCs w:val="20"/>
              </w:rPr>
              <w:t xml:space="preserve">irkimų organizatoriai visus pirkimus vykdytų pagal vidaus teisės aktuose nustatytas procedūras, raštu atliekamuose pirkimuose tinkamai dokumentuotų </w:t>
            </w:r>
            <w:r w:rsidR="008B28D0">
              <w:rPr>
                <w:rFonts w:ascii="Calibri" w:eastAsia="Calibri" w:hAnsi="Calibri" w:cs="Calibri"/>
                <w:color w:val="auto"/>
                <w:sz w:val="20"/>
                <w:szCs w:val="20"/>
              </w:rPr>
              <w:t>priimamus sprendimus</w:t>
            </w:r>
            <w:r w:rsidR="00955465">
              <w:rPr>
                <w:rFonts w:ascii="Calibri" w:eastAsia="Calibri" w:hAnsi="Calibri" w:cs="Calibri"/>
                <w:color w:val="auto"/>
                <w:sz w:val="20"/>
                <w:szCs w:val="20"/>
              </w:rPr>
              <w:t>.</w:t>
            </w:r>
            <w:r w:rsidR="005F02A9" w:rsidRPr="005F02A9">
              <w:rPr>
                <w:rFonts w:ascii="Calibri" w:eastAsia="Calibri" w:hAnsi="Calibri" w:cs="Calibri"/>
                <w:color w:val="auto"/>
                <w:sz w:val="20"/>
                <w:szCs w:val="20"/>
              </w:rPr>
              <w:t xml:space="preserve"> </w:t>
            </w:r>
          </w:p>
          <w:p w14:paraId="7116ACF5" w14:textId="77777777" w:rsidR="00F708AE" w:rsidRDefault="00F708AE" w:rsidP="005F02A9">
            <w:pPr>
              <w:rPr>
                <w:rFonts w:ascii="Calibri" w:eastAsia="Calibri" w:hAnsi="Calibri" w:cs="Calibri"/>
                <w:color w:val="auto"/>
                <w:sz w:val="20"/>
                <w:szCs w:val="20"/>
              </w:rPr>
            </w:pPr>
          </w:p>
          <w:p w14:paraId="2C25FBA7" w14:textId="4053C414" w:rsidR="005F60C7" w:rsidRPr="005F02A9" w:rsidRDefault="00F708AE" w:rsidP="005F02A9">
            <w:pPr>
              <w:rPr>
                <w:rFonts w:ascii="Calibri" w:eastAsia="Calibri" w:hAnsi="Calibri" w:cs="Calibri"/>
                <w:color w:val="auto"/>
                <w:sz w:val="20"/>
                <w:szCs w:val="20"/>
              </w:rPr>
            </w:pPr>
            <w:r>
              <w:rPr>
                <w:rFonts w:ascii="Calibri" w:eastAsia="Calibri" w:hAnsi="Calibri" w:cs="Calibri"/>
                <w:color w:val="auto"/>
                <w:sz w:val="20"/>
                <w:szCs w:val="20"/>
              </w:rPr>
              <w:t>Rekomenduojamas terminas: nuolat.</w:t>
            </w:r>
          </w:p>
        </w:tc>
        <w:tc>
          <w:tcPr>
            <w:tcW w:w="932" w:type="pct"/>
            <w:tcBorders>
              <w:top w:val="single" w:sz="4" w:space="0" w:color="auto"/>
              <w:left w:val="single" w:sz="4" w:space="0" w:color="auto"/>
              <w:bottom w:val="single" w:sz="4" w:space="0" w:color="auto"/>
              <w:right w:val="single" w:sz="4" w:space="0" w:color="auto"/>
            </w:tcBorders>
          </w:tcPr>
          <w:p w14:paraId="67438C70" w14:textId="77777777" w:rsidR="00877516" w:rsidRPr="00877516" w:rsidRDefault="00877516" w:rsidP="00877516">
            <w:pPr>
              <w:rPr>
                <w:rFonts w:ascii="Calibri" w:eastAsia="Calibri" w:hAnsi="Calibri" w:cs="Calibri"/>
                <w:color w:val="auto"/>
                <w:sz w:val="20"/>
                <w:szCs w:val="20"/>
              </w:rPr>
            </w:pPr>
            <w:r w:rsidRPr="00877516">
              <w:rPr>
                <w:rFonts w:ascii="Calibri" w:eastAsia="Calibri" w:hAnsi="Calibri" w:cs="Calibri"/>
                <w:color w:val="auto"/>
                <w:sz w:val="20"/>
                <w:szCs w:val="20"/>
              </w:rPr>
              <w:t>Užtikrinti, kad Pirkimų organizatoriai vykdytų pirkimus laikydamiesi MVPTA nustatytų procedūrų ir visais atvejais rengti tiekėjų apklausos pažymas, tinkamai dokumentuojant priimtus sprendimus.</w:t>
            </w:r>
          </w:p>
          <w:p w14:paraId="256F85F2" w14:textId="77777777" w:rsidR="00877516" w:rsidRPr="00877516" w:rsidRDefault="00877516" w:rsidP="00877516">
            <w:pPr>
              <w:rPr>
                <w:rFonts w:ascii="Calibri" w:eastAsia="Calibri" w:hAnsi="Calibri" w:cs="Calibri"/>
                <w:color w:val="auto"/>
                <w:sz w:val="20"/>
                <w:szCs w:val="20"/>
              </w:rPr>
            </w:pPr>
          </w:p>
          <w:p w14:paraId="62DDF156" w14:textId="77777777" w:rsidR="00877516" w:rsidRDefault="00877516" w:rsidP="00877516">
            <w:pPr>
              <w:rPr>
                <w:rFonts w:ascii="Calibri" w:eastAsia="Calibri" w:hAnsi="Calibri" w:cs="Calibri"/>
                <w:color w:val="auto"/>
                <w:sz w:val="20"/>
                <w:szCs w:val="20"/>
              </w:rPr>
            </w:pPr>
            <w:r w:rsidRPr="00877516">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877516">
              <w:rPr>
                <w:rFonts w:ascii="Calibri" w:eastAsia="Calibri" w:hAnsi="Calibri" w:cs="Calibri"/>
                <w:color w:val="auto"/>
                <w:sz w:val="20"/>
                <w:szCs w:val="20"/>
              </w:rPr>
              <w:t>,</w:t>
            </w:r>
          </w:p>
          <w:p w14:paraId="4833FD99" w14:textId="712ABC76" w:rsidR="005F60C7" w:rsidRPr="00877516" w:rsidRDefault="00877516" w:rsidP="00877516">
            <w:pPr>
              <w:rPr>
                <w:rFonts w:ascii="Calibri" w:eastAsia="Calibri" w:hAnsi="Calibri" w:cs="Calibri"/>
                <w:color w:val="auto"/>
                <w:sz w:val="20"/>
                <w:szCs w:val="20"/>
              </w:rPr>
            </w:pPr>
            <w:r w:rsidRPr="00877516">
              <w:rPr>
                <w:rFonts w:ascii="Calibri" w:eastAsia="Calibri" w:hAnsi="Calibri" w:cs="Calibri"/>
                <w:color w:val="auto"/>
                <w:sz w:val="20"/>
                <w:szCs w:val="20"/>
              </w:rPr>
              <w:t>Terminas</w:t>
            </w:r>
            <w:r>
              <w:rPr>
                <w:rFonts w:ascii="Calibri" w:eastAsia="Calibri" w:hAnsi="Calibri" w:cs="Calibri"/>
                <w:color w:val="auto"/>
                <w:sz w:val="20"/>
                <w:szCs w:val="20"/>
              </w:rPr>
              <w:t>:</w:t>
            </w:r>
            <w:r w:rsidRPr="00877516">
              <w:rPr>
                <w:rFonts w:ascii="Calibri" w:eastAsia="Calibri" w:hAnsi="Calibri" w:cs="Calibri"/>
                <w:color w:val="auto"/>
                <w:sz w:val="20"/>
                <w:szCs w:val="20"/>
              </w:rPr>
              <w:t xml:space="preserve"> nuolat.</w:t>
            </w:r>
          </w:p>
        </w:tc>
      </w:tr>
      <w:tr w:rsidR="00222CA6" w:rsidRPr="00A629C3" w14:paraId="6EF5F4B0" w14:textId="77777777" w:rsidTr="00211161">
        <w:tc>
          <w:tcPr>
            <w:tcW w:w="1016" w:type="pct"/>
            <w:tcBorders>
              <w:top w:val="single" w:sz="4" w:space="0" w:color="auto"/>
              <w:left w:val="single" w:sz="4" w:space="0" w:color="auto"/>
              <w:bottom w:val="single" w:sz="4" w:space="0" w:color="auto"/>
              <w:right w:val="single" w:sz="4" w:space="0" w:color="auto"/>
            </w:tcBorders>
          </w:tcPr>
          <w:p w14:paraId="1E68D814" w14:textId="77777777" w:rsidR="00222CA6" w:rsidRPr="00B55F7F" w:rsidRDefault="00222CA6" w:rsidP="00222CA6">
            <w:pPr>
              <w:rPr>
                <w:rFonts w:ascii="Calibri" w:eastAsia="Calibri" w:hAnsi="Calibri" w:cs="Calibri"/>
                <w:color w:val="auto"/>
                <w:sz w:val="20"/>
                <w:szCs w:val="20"/>
              </w:rPr>
            </w:pPr>
            <w:r w:rsidRPr="00B55F7F">
              <w:rPr>
                <w:rFonts w:ascii="Calibri" w:eastAsia="Calibri" w:hAnsi="Calibri" w:cs="Calibri"/>
                <w:color w:val="auto"/>
                <w:sz w:val="20"/>
                <w:szCs w:val="20"/>
              </w:rPr>
              <w:t>Pirkimų komisijų veikla</w:t>
            </w:r>
          </w:p>
        </w:tc>
        <w:sdt>
          <w:sdtPr>
            <w:rPr>
              <w:rFonts w:ascii="Calibri" w:eastAsia="Calibri" w:hAnsi="Calibri" w:cs="Calibri"/>
              <w:sz w:val="20"/>
              <w:szCs w:val="20"/>
            </w:rPr>
            <w:id w:val="148157059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73638AE" w14:textId="5BECF94E" w:rsidR="00222CA6" w:rsidRPr="00B55F7F" w:rsidRDefault="00222CA6" w:rsidP="00222CA6">
                <w:pPr>
                  <w:rPr>
                    <w:rFonts w:ascii="Calibri" w:eastAsia="Calibri" w:hAnsi="Calibri" w:cs="Calibri"/>
                    <w:color w:val="auto"/>
                    <w:sz w:val="20"/>
                    <w:szCs w:val="20"/>
                  </w:rPr>
                </w:pPr>
                <w:r w:rsidRPr="00B55F7F">
                  <w:rPr>
                    <w:rFonts w:ascii="MS Gothic" w:eastAsia="MS Gothic" w:hAnsi="MS Gothic" w:cs="Calibri" w:hint="eastAsia"/>
                    <w:sz w:val="20"/>
                    <w:szCs w:val="20"/>
                  </w:rPr>
                  <w:t>☒</w:t>
                </w:r>
              </w:p>
            </w:tc>
          </w:sdtContent>
        </w:sdt>
        <w:sdt>
          <w:sdtPr>
            <w:rPr>
              <w:rFonts w:ascii="Calibri" w:eastAsia="Calibri" w:hAnsi="Calibri" w:cs="Calibri"/>
              <w:sz w:val="20"/>
              <w:szCs w:val="20"/>
            </w:rPr>
            <w:id w:val="214692389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62934A4" w14:textId="0C012858" w:rsidR="00222CA6" w:rsidRPr="00B55F7F" w:rsidRDefault="00222CA6" w:rsidP="00222CA6">
                <w:pPr>
                  <w:rPr>
                    <w:rFonts w:ascii="Calibri" w:eastAsia="Calibri" w:hAnsi="Calibri" w:cs="Calibri"/>
                    <w:color w:val="auto"/>
                    <w:sz w:val="20"/>
                    <w:szCs w:val="20"/>
                  </w:rPr>
                </w:pPr>
                <w:r w:rsidRPr="00B55F7F">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49946972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5D551B7" w14:textId="77777777" w:rsidR="00222CA6" w:rsidRPr="00B55F7F" w:rsidRDefault="00222CA6" w:rsidP="00222CA6">
                <w:pPr>
                  <w:rPr>
                    <w:rFonts w:ascii="Calibri" w:eastAsia="Calibri" w:hAnsi="Calibri" w:cs="Calibri"/>
                    <w:color w:val="auto"/>
                    <w:sz w:val="20"/>
                    <w:szCs w:val="20"/>
                  </w:rPr>
                </w:pPr>
                <w:r w:rsidRPr="00B55F7F">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65288112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3ACC707" w14:textId="77777777" w:rsidR="00222CA6" w:rsidRPr="00B55F7F" w:rsidRDefault="00222CA6" w:rsidP="00222CA6">
                <w:pPr>
                  <w:rPr>
                    <w:rFonts w:ascii="Calibri" w:eastAsia="Calibri" w:hAnsi="Calibri" w:cs="Calibri"/>
                    <w:color w:val="auto"/>
                    <w:sz w:val="20"/>
                    <w:szCs w:val="20"/>
                  </w:rPr>
                </w:pPr>
                <w:r w:rsidRPr="00B55F7F">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565C2072" w14:textId="6F4B0784" w:rsidR="00222CA6" w:rsidRPr="00B55F7F" w:rsidRDefault="00222CA6" w:rsidP="00222CA6">
            <w:pPr>
              <w:rPr>
                <w:rFonts w:ascii="Calibri" w:eastAsia="Calibri" w:hAnsi="Calibri" w:cs="Calibri"/>
                <w:color w:val="auto"/>
                <w:sz w:val="20"/>
                <w:szCs w:val="20"/>
              </w:rPr>
            </w:pPr>
            <w:r w:rsidRPr="00B55F7F">
              <w:rPr>
                <w:rFonts w:ascii="Calibri" w:eastAsia="Calibri" w:hAnsi="Calibri" w:cs="Calibri"/>
                <w:color w:val="auto"/>
                <w:sz w:val="20"/>
                <w:szCs w:val="20"/>
              </w:rPr>
              <w:t>Pirkimų komisija formaliai patvirtina pirkimo vykdymą iš (ar) per CPO LT ir deleguoja pirkimą vykdyti Pirkimų organizatoriui, tačiau toks sprendimų delegavimas Pirkimų organizatoriui nėra reglamentuotas Komisijos darbo reglamente.</w:t>
            </w:r>
          </w:p>
        </w:tc>
        <w:tc>
          <w:tcPr>
            <w:tcW w:w="965" w:type="pct"/>
            <w:tcBorders>
              <w:top w:val="single" w:sz="4" w:space="0" w:color="auto"/>
              <w:left w:val="single" w:sz="4" w:space="0" w:color="auto"/>
              <w:bottom w:val="single" w:sz="4" w:space="0" w:color="auto"/>
              <w:right w:val="single" w:sz="4" w:space="0" w:color="auto"/>
            </w:tcBorders>
          </w:tcPr>
          <w:p w14:paraId="3F303328" w14:textId="682DBF1A" w:rsidR="00222CA6" w:rsidRPr="00B55F7F" w:rsidRDefault="001172A6" w:rsidP="00222CA6">
            <w:pPr>
              <w:rPr>
                <w:rFonts w:ascii="Calibri" w:hAnsi="Calibri" w:cs="Calibri"/>
                <w:color w:val="auto"/>
                <w:sz w:val="20"/>
                <w:szCs w:val="20"/>
              </w:rPr>
            </w:pPr>
            <w:r w:rsidRPr="00B55F7F">
              <w:rPr>
                <w:rFonts w:ascii="Calibri" w:hAnsi="Calibri" w:cs="Calibri"/>
                <w:color w:val="auto"/>
                <w:sz w:val="20"/>
                <w:szCs w:val="20"/>
              </w:rPr>
              <w:t>Peržiūrėti ir patikslinti Pirkimų komisijos vaidmenį pirkimų procese, aiškiai nustatant,</w:t>
            </w:r>
            <w:r w:rsidR="00222CA6" w:rsidRPr="00B55F7F">
              <w:rPr>
                <w:rFonts w:ascii="Calibri" w:hAnsi="Calibri" w:cs="Calibri"/>
                <w:color w:val="auto"/>
                <w:sz w:val="20"/>
                <w:szCs w:val="20"/>
              </w:rPr>
              <w:t xml:space="preserve"> kad </w:t>
            </w:r>
            <w:r w:rsidR="00CC606E" w:rsidRPr="00B55F7F">
              <w:rPr>
                <w:rFonts w:ascii="Calibri" w:hAnsi="Calibri" w:cs="Calibri"/>
                <w:color w:val="auto"/>
                <w:sz w:val="20"/>
                <w:szCs w:val="20"/>
              </w:rPr>
              <w:t>sprendim</w:t>
            </w:r>
            <w:r w:rsidR="00E34EA2" w:rsidRPr="00B55F7F">
              <w:rPr>
                <w:rFonts w:ascii="Calibri" w:hAnsi="Calibri" w:cs="Calibri"/>
                <w:color w:val="auto"/>
                <w:sz w:val="20"/>
                <w:szCs w:val="20"/>
              </w:rPr>
              <w:t>ų</w:t>
            </w:r>
            <w:r w:rsidR="00CC606E" w:rsidRPr="00B55F7F">
              <w:rPr>
                <w:rFonts w:ascii="Calibri" w:hAnsi="Calibri" w:cs="Calibri"/>
                <w:color w:val="auto"/>
                <w:sz w:val="20"/>
                <w:szCs w:val="20"/>
              </w:rPr>
              <w:t xml:space="preserve"> dėl </w:t>
            </w:r>
            <w:r w:rsidR="00222CA6" w:rsidRPr="00B55F7F">
              <w:rPr>
                <w:rFonts w:ascii="Calibri" w:hAnsi="Calibri" w:cs="Calibri"/>
                <w:color w:val="auto"/>
                <w:sz w:val="20"/>
                <w:szCs w:val="20"/>
              </w:rPr>
              <w:t>pirkim</w:t>
            </w:r>
            <w:r w:rsidR="00CC606E" w:rsidRPr="00B55F7F">
              <w:rPr>
                <w:rFonts w:ascii="Calibri" w:hAnsi="Calibri" w:cs="Calibri"/>
                <w:color w:val="auto"/>
                <w:sz w:val="20"/>
                <w:szCs w:val="20"/>
              </w:rPr>
              <w:t>ų</w:t>
            </w:r>
            <w:r w:rsidR="00222CA6" w:rsidRPr="00B55F7F">
              <w:rPr>
                <w:rFonts w:ascii="Calibri" w:hAnsi="Calibri" w:cs="Calibri"/>
                <w:color w:val="auto"/>
                <w:sz w:val="20"/>
                <w:szCs w:val="20"/>
              </w:rPr>
              <w:t xml:space="preserve"> iš (ar) per CPO LT</w:t>
            </w:r>
            <w:r w:rsidR="00CC606E" w:rsidRPr="00B55F7F">
              <w:rPr>
                <w:rFonts w:ascii="Calibri" w:hAnsi="Calibri" w:cs="Calibri"/>
                <w:color w:val="auto"/>
                <w:sz w:val="20"/>
                <w:szCs w:val="20"/>
              </w:rPr>
              <w:t xml:space="preserve"> vykdym</w:t>
            </w:r>
            <w:r w:rsidR="0074298A">
              <w:rPr>
                <w:rFonts w:ascii="Calibri" w:hAnsi="Calibri" w:cs="Calibri"/>
                <w:color w:val="auto"/>
                <w:sz w:val="20"/>
                <w:szCs w:val="20"/>
              </w:rPr>
              <w:t>o</w:t>
            </w:r>
            <w:r w:rsidR="00CC606E" w:rsidRPr="00B55F7F">
              <w:rPr>
                <w:rFonts w:ascii="Calibri" w:hAnsi="Calibri" w:cs="Calibri"/>
                <w:color w:val="auto"/>
                <w:sz w:val="20"/>
                <w:szCs w:val="20"/>
              </w:rPr>
              <w:t xml:space="preserve"> pri</w:t>
            </w:r>
            <w:r w:rsidR="00E34EA2" w:rsidRPr="00B55F7F">
              <w:rPr>
                <w:rFonts w:ascii="Calibri" w:hAnsi="Calibri" w:cs="Calibri"/>
                <w:color w:val="auto"/>
                <w:sz w:val="20"/>
                <w:szCs w:val="20"/>
              </w:rPr>
              <w:t xml:space="preserve">ėmimas ir tokių pirkimų vykdymas </w:t>
            </w:r>
            <w:r w:rsidR="00E34EA2" w:rsidRPr="00B55F7F">
              <w:rPr>
                <w:rFonts w:ascii="Calibri" w:hAnsi="Calibri" w:cs="Calibri"/>
                <w:color w:val="auto"/>
                <w:sz w:val="20"/>
                <w:szCs w:val="20"/>
              </w:rPr>
              <w:lastRenderedPageBreak/>
              <w:t xml:space="preserve">priskiriamas </w:t>
            </w:r>
            <w:r w:rsidR="00EF1A1F" w:rsidRPr="00B55F7F">
              <w:rPr>
                <w:rFonts w:ascii="Calibri" w:hAnsi="Calibri" w:cs="Calibri"/>
                <w:color w:val="auto"/>
                <w:sz w:val="20"/>
                <w:szCs w:val="20"/>
              </w:rPr>
              <w:t>Pirkimų organizatori</w:t>
            </w:r>
            <w:r w:rsidR="00E34EA2" w:rsidRPr="00B55F7F">
              <w:rPr>
                <w:rFonts w:ascii="Calibri" w:hAnsi="Calibri" w:cs="Calibri"/>
                <w:color w:val="auto"/>
                <w:sz w:val="20"/>
                <w:szCs w:val="20"/>
              </w:rPr>
              <w:t>aus atsakomybei.</w:t>
            </w:r>
          </w:p>
          <w:p w14:paraId="797A7419" w14:textId="77777777" w:rsidR="00AF3033" w:rsidRPr="00B55F7F" w:rsidRDefault="00AF3033" w:rsidP="00222CA6">
            <w:pPr>
              <w:rPr>
                <w:rFonts w:ascii="Calibri" w:hAnsi="Calibri" w:cs="Calibri"/>
                <w:color w:val="auto"/>
                <w:sz w:val="20"/>
                <w:szCs w:val="20"/>
              </w:rPr>
            </w:pPr>
          </w:p>
          <w:p w14:paraId="2755AB81" w14:textId="664A183C" w:rsidR="00AF3033" w:rsidRPr="00EF1A1F" w:rsidRDefault="00AF3033" w:rsidP="00222CA6">
            <w:pPr>
              <w:rPr>
                <w:rFonts w:ascii="Calibri" w:eastAsia="Calibri" w:hAnsi="Calibri" w:cs="Calibri"/>
                <w:color w:val="auto"/>
                <w:sz w:val="20"/>
                <w:szCs w:val="20"/>
              </w:rPr>
            </w:pPr>
            <w:r w:rsidRPr="00B55F7F">
              <w:rPr>
                <w:rFonts w:ascii="Calibri" w:hAnsi="Calibri" w:cs="Calibri"/>
                <w:color w:val="auto"/>
                <w:sz w:val="20"/>
                <w:szCs w:val="20"/>
              </w:rPr>
              <w:t>Rekomenduojamas terminas: iki 2026 m. rugsėjo mėn.</w:t>
            </w:r>
          </w:p>
        </w:tc>
        <w:tc>
          <w:tcPr>
            <w:tcW w:w="932" w:type="pct"/>
            <w:tcBorders>
              <w:top w:val="single" w:sz="4" w:space="0" w:color="auto"/>
              <w:left w:val="single" w:sz="4" w:space="0" w:color="auto"/>
              <w:bottom w:val="single" w:sz="4" w:space="0" w:color="auto"/>
              <w:right w:val="single" w:sz="4" w:space="0" w:color="auto"/>
            </w:tcBorders>
          </w:tcPr>
          <w:p w14:paraId="0E3ECE9D" w14:textId="77777777" w:rsidR="006875D6" w:rsidRPr="006875D6" w:rsidRDefault="006875D6" w:rsidP="006875D6">
            <w:pPr>
              <w:rPr>
                <w:rFonts w:ascii="Calibri" w:hAnsi="Calibri" w:cs="Calibri"/>
                <w:color w:val="auto"/>
                <w:sz w:val="20"/>
                <w:szCs w:val="20"/>
              </w:rPr>
            </w:pPr>
            <w:r w:rsidRPr="006875D6">
              <w:rPr>
                <w:rFonts w:ascii="Calibri" w:eastAsia="Calibri" w:hAnsi="Calibri" w:cs="Calibri"/>
                <w:color w:val="auto"/>
                <w:sz w:val="20"/>
                <w:szCs w:val="20"/>
              </w:rPr>
              <w:lastRenderedPageBreak/>
              <w:t xml:space="preserve">Peržiūrėti ir patikslinti PV Viešųjų pirkimų organizavimo ir vidaus kontrolės tvarkos aprašą, aiškiai nustatant, kad sprendimai </w:t>
            </w:r>
            <w:r w:rsidRPr="006875D6">
              <w:rPr>
                <w:rFonts w:ascii="Calibri" w:hAnsi="Calibri" w:cs="Calibri"/>
                <w:color w:val="auto"/>
                <w:sz w:val="20"/>
                <w:szCs w:val="20"/>
              </w:rPr>
              <w:t xml:space="preserve">dėl pirkimų iš (ar) per CPO LT vykdymo priėmimas ir tokių pirkimų </w:t>
            </w:r>
            <w:r w:rsidRPr="006875D6">
              <w:rPr>
                <w:rFonts w:ascii="Calibri" w:hAnsi="Calibri" w:cs="Calibri"/>
                <w:color w:val="auto"/>
                <w:sz w:val="20"/>
                <w:szCs w:val="20"/>
              </w:rPr>
              <w:lastRenderedPageBreak/>
              <w:t>vykdymas priskiriamas Pirkimų organizatoriaus atsakomybei.</w:t>
            </w:r>
          </w:p>
          <w:p w14:paraId="1A890DE4" w14:textId="77777777" w:rsidR="006875D6" w:rsidRPr="006875D6" w:rsidRDefault="006875D6" w:rsidP="006875D6">
            <w:pPr>
              <w:rPr>
                <w:rFonts w:ascii="Calibri" w:eastAsia="Calibri" w:hAnsi="Calibri" w:cs="Calibri"/>
                <w:color w:val="auto"/>
                <w:sz w:val="20"/>
                <w:szCs w:val="20"/>
              </w:rPr>
            </w:pPr>
          </w:p>
          <w:p w14:paraId="192FFECB" w14:textId="77777777" w:rsidR="006875D6" w:rsidRDefault="006875D6" w:rsidP="006875D6">
            <w:pPr>
              <w:rPr>
                <w:rFonts w:ascii="Calibri" w:eastAsia="Calibri" w:hAnsi="Calibri" w:cs="Calibri"/>
                <w:color w:val="auto"/>
                <w:sz w:val="20"/>
                <w:szCs w:val="20"/>
              </w:rPr>
            </w:pPr>
            <w:r w:rsidRPr="006875D6">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6875D6">
              <w:rPr>
                <w:rFonts w:ascii="Calibri" w:eastAsia="Calibri" w:hAnsi="Calibri" w:cs="Calibri"/>
                <w:color w:val="auto"/>
                <w:sz w:val="20"/>
                <w:szCs w:val="20"/>
              </w:rPr>
              <w:t>,</w:t>
            </w:r>
          </w:p>
          <w:p w14:paraId="1CA13188" w14:textId="135BF8BA" w:rsidR="00222CA6" w:rsidRPr="006875D6" w:rsidRDefault="006875D6" w:rsidP="006875D6">
            <w:pPr>
              <w:rPr>
                <w:rFonts w:ascii="Calibri" w:eastAsia="Calibri" w:hAnsi="Calibri" w:cs="Calibri"/>
                <w:color w:val="auto"/>
                <w:sz w:val="20"/>
                <w:szCs w:val="20"/>
              </w:rPr>
            </w:pPr>
            <w:r>
              <w:rPr>
                <w:rFonts w:ascii="Calibri" w:eastAsia="Calibri" w:hAnsi="Calibri" w:cs="Calibri"/>
                <w:color w:val="auto"/>
                <w:sz w:val="20"/>
                <w:szCs w:val="20"/>
              </w:rPr>
              <w:t>Termin</w:t>
            </w:r>
            <w:r w:rsidR="00BA4963">
              <w:rPr>
                <w:rFonts w:ascii="Calibri" w:eastAsia="Calibri" w:hAnsi="Calibri" w:cs="Calibri"/>
                <w:color w:val="auto"/>
                <w:sz w:val="20"/>
                <w:szCs w:val="20"/>
              </w:rPr>
              <w:t>a</w:t>
            </w:r>
            <w:r>
              <w:rPr>
                <w:rFonts w:ascii="Calibri" w:eastAsia="Calibri" w:hAnsi="Calibri" w:cs="Calibri"/>
                <w:color w:val="auto"/>
                <w:sz w:val="20"/>
                <w:szCs w:val="20"/>
              </w:rPr>
              <w:t>s:</w:t>
            </w:r>
            <w:r w:rsidRPr="006875D6">
              <w:rPr>
                <w:rFonts w:ascii="Calibri" w:eastAsia="Calibri" w:hAnsi="Calibri" w:cs="Calibri"/>
                <w:color w:val="auto"/>
                <w:sz w:val="20"/>
                <w:szCs w:val="20"/>
              </w:rPr>
              <w:t xml:space="preserve"> iki 2026 m. rugsėjo 1 d.</w:t>
            </w:r>
          </w:p>
        </w:tc>
      </w:tr>
      <w:tr w:rsidR="00A629C3" w:rsidRPr="00A629C3" w14:paraId="3E9BEFCE" w14:textId="77777777" w:rsidTr="00211161">
        <w:tc>
          <w:tcPr>
            <w:tcW w:w="1016" w:type="pct"/>
            <w:tcBorders>
              <w:top w:val="single" w:sz="4" w:space="0" w:color="auto"/>
              <w:left w:val="single" w:sz="4" w:space="0" w:color="auto"/>
              <w:bottom w:val="single" w:sz="4" w:space="0" w:color="auto"/>
              <w:right w:val="single" w:sz="4" w:space="0" w:color="auto"/>
            </w:tcBorders>
          </w:tcPr>
          <w:p w14:paraId="6CB8EC4F" w14:textId="77777777" w:rsidR="004E1EDC" w:rsidRPr="00A629C3" w:rsidRDefault="004E1EDC" w:rsidP="004E1EDC">
            <w:pPr>
              <w:rPr>
                <w:rFonts w:ascii="Calibri" w:eastAsia="Calibri" w:hAnsi="Calibri" w:cs="Calibri"/>
                <w:color w:val="auto"/>
                <w:sz w:val="20"/>
                <w:szCs w:val="20"/>
              </w:rPr>
            </w:pPr>
            <w:r w:rsidRPr="00A629C3">
              <w:rPr>
                <w:rFonts w:ascii="Calibri" w:eastAsia="Calibri" w:hAnsi="Calibri" w:cs="Calibri"/>
                <w:color w:val="auto"/>
                <w:sz w:val="20"/>
                <w:szCs w:val="20"/>
              </w:rPr>
              <w:lastRenderedPageBreak/>
              <w:t>Specialistų atestavimas</w:t>
            </w:r>
          </w:p>
        </w:tc>
        <w:sdt>
          <w:sdtPr>
            <w:rPr>
              <w:rFonts w:ascii="Calibri" w:eastAsia="Calibri" w:hAnsi="Calibri" w:cs="Calibri"/>
              <w:sz w:val="20"/>
              <w:szCs w:val="20"/>
            </w:rPr>
            <w:id w:val="-1374460327"/>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D4E93F4"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116906194"/>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A8EB7DB" w14:textId="6BE821C7" w:rsidR="004E1EDC" w:rsidRPr="00A629C3" w:rsidRDefault="002B6426"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2988711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0301995"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516965332"/>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0525ED8"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730D45BA" w14:textId="77777777" w:rsidR="004E1EDC" w:rsidRPr="00A629C3" w:rsidRDefault="004E1EDC" w:rsidP="004E1EDC">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5F38F8CA" w14:textId="77777777" w:rsidR="004E1EDC" w:rsidRPr="00A629C3" w:rsidRDefault="004E1EDC" w:rsidP="004E1EDC">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27AD4E27" w14:textId="77777777" w:rsidR="004E1EDC" w:rsidRPr="00A629C3" w:rsidRDefault="004E1EDC" w:rsidP="004E1EDC">
            <w:pPr>
              <w:rPr>
                <w:rFonts w:ascii="Calibri" w:eastAsia="Calibri" w:hAnsi="Calibri" w:cs="Calibri"/>
                <w:color w:val="auto"/>
                <w:sz w:val="20"/>
                <w:szCs w:val="20"/>
              </w:rPr>
            </w:pPr>
          </w:p>
        </w:tc>
      </w:tr>
      <w:tr w:rsidR="000017D3" w:rsidRPr="00A629C3" w14:paraId="75BD9F24" w14:textId="77777777" w:rsidTr="000017D3">
        <w:tc>
          <w:tcPr>
            <w:tcW w:w="1016" w:type="pct"/>
            <w:tcBorders>
              <w:top w:val="single" w:sz="4" w:space="0" w:color="auto"/>
              <w:left w:val="single" w:sz="4" w:space="0" w:color="auto"/>
              <w:bottom w:val="single" w:sz="4" w:space="0" w:color="auto"/>
              <w:right w:val="single" w:sz="4" w:space="0" w:color="auto"/>
            </w:tcBorders>
          </w:tcPr>
          <w:p w14:paraId="7F4B902B" w14:textId="77777777" w:rsidR="000017D3" w:rsidRPr="00A629C3" w:rsidRDefault="000017D3" w:rsidP="004E1EDC">
            <w:pPr>
              <w:rPr>
                <w:rFonts w:ascii="Calibri" w:eastAsia="Calibri" w:hAnsi="Calibri" w:cs="Calibri"/>
                <w:color w:val="auto"/>
                <w:sz w:val="20"/>
                <w:szCs w:val="20"/>
              </w:rPr>
            </w:pPr>
            <w:r w:rsidRPr="00A629C3">
              <w:rPr>
                <w:rFonts w:ascii="Calibri" w:eastAsia="Calibri" w:hAnsi="Calibri" w:cs="Calibri"/>
                <w:color w:val="auto"/>
                <w:sz w:val="20"/>
                <w:szCs w:val="20"/>
              </w:rPr>
              <w:t>Stebėtojų, konsultantų, ekspertų pasitelkimas</w:t>
            </w:r>
          </w:p>
        </w:tc>
        <w:sdt>
          <w:sdtPr>
            <w:rPr>
              <w:rFonts w:ascii="Calibri" w:eastAsia="Calibri" w:hAnsi="Calibri" w:cs="Calibri"/>
              <w:sz w:val="20"/>
              <w:szCs w:val="20"/>
            </w:rPr>
            <w:id w:val="199372551"/>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0E6B5C3" w14:textId="77777777" w:rsidR="000017D3" w:rsidRPr="00A629C3" w:rsidRDefault="000017D3"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05237506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DD7C24B" w14:textId="77777777" w:rsidR="000017D3" w:rsidRPr="00A629C3" w:rsidRDefault="000017D3"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9534267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945A9E3" w14:textId="77777777" w:rsidR="000017D3" w:rsidRPr="00A629C3" w:rsidRDefault="000017D3"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302004610"/>
            <w14:checkbox>
              <w14:checked w14:val="1"/>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0934001" w14:textId="69244AA4" w:rsidR="000017D3" w:rsidRPr="00A629C3" w:rsidRDefault="000017D3"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tc>
          <w:tcPr>
            <w:tcW w:w="3365" w:type="pct"/>
            <w:gridSpan w:val="3"/>
            <w:tcBorders>
              <w:top w:val="single" w:sz="4" w:space="0" w:color="auto"/>
              <w:left w:val="single" w:sz="4" w:space="0" w:color="auto"/>
              <w:bottom w:val="single" w:sz="4" w:space="0" w:color="auto"/>
              <w:right w:val="single" w:sz="4" w:space="0" w:color="auto"/>
            </w:tcBorders>
          </w:tcPr>
          <w:p w14:paraId="55CEB333" w14:textId="77777777" w:rsidR="000017D3" w:rsidRPr="00A629C3" w:rsidRDefault="000017D3" w:rsidP="004E1EDC">
            <w:pPr>
              <w:rPr>
                <w:rFonts w:ascii="Calibri" w:eastAsia="Calibri" w:hAnsi="Calibri" w:cs="Calibri"/>
                <w:color w:val="auto"/>
                <w:sz w:val="20"/>
                <w:szCs w:val="20"/>
              </w:rPr>
            </w:pPr>
          </w:p>
        </w:tc>
      </w:tr>
      <w:tr w:rsidR="00A629C3" w:rsidRPr="00A629C3" w14:paraId="31C98889" w14:textId="77777777" w:rsidTr="00211161">
        <w:tc>
          <w:tcPr>
            <w:tcW w:w="1016" w:type="pct"/>
            <w:tcBorders>
              <w:top w:val="single" w:sz="4" w:space="0" w:color="auto"/>
              <w:left w:val="single" w:sz="4" w:space="0" w:color="auto"/>
              <w:bottom w:val="single" w:sz="4" w:space="0" w:color="auto"/>
              <w:right w:val="single" w:sz="4" w:space="0" w:color="auto"/>
            </w:tcBorders>
          </w:tcPr>
          <w:p w14:paraId="068F0C56" w14:textId="77777777" w:rsidR="004E1EDC" w:rsidRPr="00A629C3" w:rsidRDefault="004E1EDC" w:rsidP="004E1EDC">
            <w:pPr>
              <w:rPr>
                <w:rFonts w:ascii="Calibri" w:eastAsia="Calibri" w:hAnsi="Calibri" w:cs="Calibri"/>
                <w:color w:val="auto"/>
                <w:sz w:val="20"/>
                <w:szCs w:val="20"/>
              </w:rPr>
            </w:pPr>
            <w:r w:rsidRPr="00A629C3">
              <w:rPr>
                <w:rFonts w:ascii="Calibri" w:eastAsia="Calibri" w:hAnsi="Calibri" w:cs="Calibri"/>
                <w:color w:val="auto"/>
                <w:sz w:val="20"/>
                <w:szCs w:val="20"/>
              </w:rPr>
              <w:t>Pretenzijų, skundų nagrinėjimo tvarka</w:t>
            </w:r>
          </w:p>
        </w:tc>
        <w:sdt>
          <w:sdtPr>
            <w:rPr>
              <w:rFonts w:ascii="Calibri" w:eastAsia="Calibri" w:hAnsi="Calibri" w:cs="Calibri"/>
              <w:sz w:val="20"/>
              <w:szCs w:val="20"/>
            </w:rPr>
            <w:id w:val="1671674310"/>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8D8F438"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358932455"/>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61DCBED" w14:textId="354E1493" w:rsidR="004E1EDC" w:rsidRPr="00A629C3" w:rsidRDefault="00CE6415" w:rsidP="004E1EDC">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185707723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0253D27"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386929404"/>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5FA7FD53" w14:textId="77777777" w:rsidR="004E1EDC" w:rsidRPr="00A629C3" w:rsidRDefault="004E1EDC" w:rsidP="004E1EDC">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4AAE323E" w14:textId="77777777" w:rsidR="004E1EDC" w:rsidRPr="00A629C3" w:rsidRDefault="004E1EDC" w:rsidP="004E1EDC">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17CA4D3E" w14:textId="77777777" w:rsidR="004E1EDC" w:rsidRPr="00A629C3" w:rsidRDefault="004E1EDC" w:rsidP="004E1EDC">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01F966" w14:textId="77777777" w:rsidR="004E1EDC" w:rsidRPr="00A629C3" w:rsidRDefault="004E1EDC" w:rsidP="004E1EDC">
            <w:pPr>
              <w:rPr>
                <w:rFonts w:ascii="Calibri" w:eastAsia="Calibri" w:hAnsi="Calibri" w:cs="Calibri"/>
                <w:color w:val="auto"/>
                <w:sz w:val="20"/>
                <w:szCs w:val="20"/>
              </w:rPr>
            </w:pPr>
          </w:p>
        </w:tc>
      </w:tr>
      <w:tr w:rsidR="00A629C3" w:rsidRPr="00A629C3" w14:paraId="6B9E0A3C" w14:textId="77777777" w:rsidTr="00211161">
        <w:tc>
          <w:tcPr>
            <w:tcW w:w="1016" w:type="pct"/>
            <w:tcBorders>
              <w:top w:val="single" w:sz="4" w:space="0" w:color="auto"/>
              <w:left w:val="single" w:sz="4" w:space="0" w:color="auto"/>
              <w:bottom w:val="single" w:sz="4" w:space="0" w:color="auto"/>
              <w:right w:val="single" w:sz="4" w:space="0" w:color="auto"/>
            </w:tcBorders>
          </w:tcPr>
          <w:p w14:paraId="1B87B861" w14:textId="77777777" w:rsidR="004E1EDC" w:rsidRPr="0076571C" w:rsidRDefault="004E1EDC" w:rsidP="004E1EDC">
            <w:pPr>
              <w:rPr>
                <w:rFonts w:ascii="Calibri" w:eastAsia="Calibri" w:hAnsi="Calibri" w:cs="Calibri"/>
                <w:color w:val="auto"/>
                <w:sz w:val="20"/>
                <w:szCs w:val="20"/>
              </w:rPr>
            </w:pPr>
            <w:r w:rsidRPr="0076571C">
              <w:rPr>
                <w:rFonts w:ascii="Calibri" w:eastAsia="Calibri" w:hAnsi="Calibri" w:cs="Calibri"/>
                <w:color w:val="auto"/>
                <w:sz w:val="20"/>
                <w:szCs w:val="20"/>
              </w:rPr>
              <w:t>Pirkimo procedūrų nutraukimo tvarka</w:t>
            </w:r>
          </w:p>
        </w:tc>
        <w:sdt>
          <w:sdtPr>
            <w:rPr>
              <w:rFonts w:ascii="Calibri" w:eastAsia="Calibri" w:hAnsi="Calibri" w:cs="Calibri"/>
              <w:sz w:val="20"/>
              <w:szCs w:val="20"/>
            </w:rPr>
            <w:id w:val="1381827772"/>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40B91517" w14:textId="77777777" w:rsidR="004E1EDC" w:rsidRPr="0076571C" w:rsidRDefault="004E1EDC" w:rsidP="004E1EDC">
                <w:pPr>
                  <w:rPr>
                    <w:rFonts w:ascii="Calibri" w:eastAsia="Calibri" w:hAnsi="Calibri" w:cs="Calibri"/>
                    <w:color w:val="auto"/>
                    <w:sz w:val="20"/>
                    <w:szCs w:val="20"/>
                  </w:rPr>
                </w:pPr>
                <w:r w:rsidRPr="0076571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50470941"/>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76AE182" w14:textId="035FCDCB" w:rsidR="004E1EDC" w:rsidRPr="0076571C" w:rsidRDefault="00362FD1" w:rsidP="004E1EDC">
                <w:pPr>
                  <w:rPr>
                    <w:rFonts w:ascii="Calibri" w:eastAsia="Calibri" w:hAnsi="Calibri" w:cs="Calibri"/>
                    <w:color w:val="auto"/>
                    <w:sz w:val="20"/>
                    <w:szCs w:val="20"/>
                  </w:rPr>
                </w:pPr>
                <w:r w:rsidRPr="0076571C">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202018789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A59FD02" w14:textId="77777777" w:rsidR="004E1EDC" w:rsidRPr="0076571C" w:rsidRDefault="004E1EDC" w:rsidP="004E1EDC">
                <w:pPr>
                  <w:rPr>
                    <w:rFonts w:ascii="Calibri" w:eastAsia="Calibri" w:hAnsi="Calibri" w:cs="Calibri"/>
                    <w:color w:val="auto"/>
                    <w:sz w:val="20"/>
                    <w:szCs w:val="20"/>
                  </w:rPr>
                </w:pPr>
                <w:r w:rsidRPr="0076571C">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81672480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94C2C30" w14:textId="77777777" w:rsidR="004E1EDC" w:rsidRPr="00A629C3" w:rsidRDefault="004E1EDC" w:rsidP="004E1EDC">
                <w:pPr>
                  <w:rPr>
                    <w:rFonts w:ascii="Calibri" w:eastAsia="Calibri" w:hAnsi="Calibri" w:cs="Calibri"/>
                    <w:color w:val="auto"/>
                    <w:sz w:val="20"/>
                    <w:szCs w:val="20"/>
                  </w:rPr>
                </w:pPr>
                <w:r w:rsidRPr="0076571C">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2A480E06" w14:textId="1D7856E6" w:rsidR="00F47D5B" w:rsidRPr="00A629C3" w:rsidRDefault="00F47D5B" w:rsidP="004E1EDC">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294EB4D4" w14:textId="77777777" w:rsidR="004E1EDC" w:rsidRPr="00A629C3" w:rsidRDefault="004E1EDC" w:rsidP="004E1EDC">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4B7BE8C7" w14:textId="77777777" w:rsidR="004E1EDC" w:rsidRPr="00A629C3" w:rsidRDefault="004E1EDC" w:rsidP="004E1EDC">
            <w:pPr>
              <w:rPr>
                <w:rFonts w:ascii="Calibri" w:eastAsia="Calibri" w:hAnsi="Calibri" w:cs="Calibri"/>
                <w:color w:val="auto"/>
                <w:sz w:val="20"/>
                <w:szCs w:val="20"/>
              </w:rPr>
            </w:pPr>
          </w:p>
        </w:tc>
      </w:tr>
      <w:tr w:rsidR="00B95258" w:rsidRPr="00A629C3" w14:paraId="5249C4FC" w14:textId="77777777" w:rsidTr="00211161">
        <w:tc>
          <w:tcPr>
            <w:tcW w:w="1016" w:type="pct"/>
            <w:tcBorders>
              <w:top w:val="single" w:sz="4" w:space="0" w:color="auto"/>
              <w:left w:val="single" w:sz="4" w:space="0" w:color="auto"/>
              <w:bottom w:val="single" w:sz="4" w:space="0" w:color="auto"/>
              <w:right w:val="single" w:sz="4" w:space="0" w:color="auto"/>
            </w:tcBorders>
          </w:tcPr>
          <w:p w14:paraId="28FB87E0" w14:textId="77777777" w:rsidR="00B95258" w:rsidRPr="00A629C3" w:rsidRDefault="00B95258" w:rsidP="00B95258">
            <w:pPr>
              <w:rPr>
                <w:rFonts w:ascii="Calibri" w:eastAsia="Calibri" w:hAnsi="Calibri" w:cs="Calibri"/>
                <w:color w:val="auto"/>
                <w:sz w:val="20"/>
                <w:szCs w:val="20"/>
              </w:rPr>
            </w:pPr>
            <w:r w:rsidRPr="00A629C3">
              <w:rPr>
                <w:rFonts w:ascii="Calibri" w:eastAsia="Calibri" w:hAnsi="Calibri" w:cs="Calibri"/>
                <w:color w:val="auto"/>
                <w:sz w:val="20"/>
                <w:szCs w:val="20"/>
              </w:rPr>
              <w:t>Laimėjusių pasiūlymų, sudarytų sutarčių viešinimas</w:t>
            </w:r>
          </w:p>
        </w:tc>
        <w:sdt>
          <w:sdtPr>
            <w:rPr>
              <w:rFonts w:ascii="Calibri" w:eastAsia="Calibri" w:hAnsi="Calibri" w:cs="Calibri"/>
              <w:sz w:val="20"/>
              <w:szCs w:val="20"/>
            </w:rPr>
            <w:id w:val="-438827599"/>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4985B64" w14:textId="0F5F80BD" w:rsidR="00B95258" w:rsidRPr="00A629C3" w:rsidRDefault="00B95258" w:rsidP="00B95258">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24595406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3F6DBF3" w14:textId="77777777" w:rsidR="00B95258" w:rsidRPr="00A629C3" w:rsidRDefault="00B95258"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829070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060E433" w14:textId="77777777" w:rsidR="00B95258" w:rsidRPr="00A629C3" w:rsidRDefault="00B95258"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69173904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01F5A2A" w14:textId="77777777" w:rsidR="00B95258" w:rsidRPr="00A629C3" w:rsidRDefault="00B95258"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4DD2A45F" w14:textId="240A565E" w:rsidR="00B95258" w:rsidRPr="00A629C3" w:rsidRDefault="00BB595F" w:rsidP="00B95258">
            <w:pPr>
              <w:rPr>
                <w:rFonts w:ascii="Calibri" w:eastAsia="Calibri" w:hAnsi="Calibri" w:cs="Calibri"/>
                <w:color w:val="auto"/>
                <w:sz w:val="20"/>
                <w:szCs w:val="20"/>
              </w:rPr>
            </w:pPr>
            <w:r>
              <w:rPr>
                <w:rFonts w:ascii="Calibri" w:eastAsia="Calibri" w:hAnsi="Calibri" w:cs="Calibri"/>
                <w:color w:val="auto"/>
                <w:sz w:val="20"/>
                <w:szCs w:val="20"/>
              </w:rPr>
              <w:t>Tikrinimo metu nustatyta, kad k</w:t>
            </w:r>
            <w:r w:rsidR="00B95258" w:rsidRPr="006F4BB5">
              <w:rPr>
                <w:rFonts w:ascii="Calibri" w:eastAsia="Calibri" w:hAnsi="Calibri" w:cs="Calibri"/>
                <w:color w:val="auto"/>
                <w:sz w:val="20"/>
                <w:szCs w:val="20"/>
              </w:rPr>
              <w:t>ai kurios sutartys paviešintos pavėluotai, t. y. praleidus PĮ 94 str</w:t>
            </w:r>
            <w:r>
              <w:rPr>
                <w:rFonts w:ascii="Calibri" w:eastAsia="Calibri" w:hAnsi="Calibri" w:cs="Calibri"/>
                <w:color w:val="auto"/>
                <w:sz w:val="20"/>
                <w:szCs w:val="20"/>
              </w:rPr>
              <w:t xml:space="preserve">aipsnio </w:t>
            </w:r>
            <w:r w:rsidR="00B95258" w:rsidRPr="006F4BB5">
              <w:rPr>
                <w:rFonts w:ascii="Calibri" w:eastAsia="Calibri" w:hAnsi="Calibri" w:cs="Calibri"/>
                <w:color w:val="auto"/>
                <w:sz w:val="20"/>
                <w:szCs w:val="20"/>
              </w:rPr>
              <w:t>9 d</w:t>
            </w:r>
            <w:r>
              <w:rPr>
                <w:rFonts w:ascii="Calibri" w:eastAsia="Calibri" w:hAnsi="Calibri" w:cs="Calibri"/>
                <w:color w:val="auto"/>
                <w:sz w:val="20"/>
                <w:szCs w:val="20"/>
              </w:rPr>
              <w:t>alyje</w:t>
            </w:r>
            <w:r w:rsidR="00B95258" w:rsidRPr="006F4BB5">
              <w:rPr>
                <w:rFonts w:ascii="Calibri" w:eastAsia="Calibri" w:hAnsi="Calibri" w:cs="Calibri"/>
                <w:color w:val="auto"/>
                <w:sz w:val="20"/>
                <w:szCs w:val="20"/>
              </w:rPr>
              <w:t xml:space="preserve"> nustatytą 15 d</w:t>
            </w:r>
            <w:r>
              <w:rPr>
                <w:rFonts w:ascii="Calibri" w:eastAsia="Calibri" w:hAnsi="Calibri" w:cs="Calibri"/>
                <w:color w:val="auto"/>
                <w:sz w:val="20"/>
                <w:szCs w:val="20"/>
              </w:rPr>
              <w:t>ienų</w:t>
            </w:r>
            <w:r w:rsidR="00B95258" w:rsidRPr="006F4BB5">
              <w:rPr>
                <w:rFonts w:ascii="Calibri" w:eastAsia="Calibri" w:hAnsi="Calibri" w:cs="Calibri"/>
                <w:color w:val="auto"/>
                <w:sz w:val="20"/>
                <w:szCs w:val="20"/>
              </w:rPr>
              <w:t xml:space="preserve"> terminą</w:t>
            </w:r>
            <w:r w:rsidR="00B95258" w:rsidRPr="006F4BB5">
              <w:rPr>
                <w:rStyle w:val="FootnoteReference"/>
                <w:rFonts w:ascii="Calibri" w:eastAsia="Calibri" w:hAnsi="Calibri" w:cs="Calibri"/>
                <w:color w:val="auto"/>
                <w:sz w:val="20"/>
                <w:szCs w:val="20"/>
              </w:rPr>
              <w:footnoteReference w:id="44"/>
            </w:r>
            <w:r w:rsidR="00B95258" w:rsidRPr="006F4BB5">
              <w:rPr>
                <w:rFonts w:ascii="Calibri" w:eastAsia="Calibri" w:hAnsi="Calibri" w:cs="Calibri"/>
                <w:color w:val="auto"/>
                <w:sz w:val="20"/>
                <w:szCs w:val="20"/>
              </w:rPr>
              <w:t>, taip pat</w:t>
            </w:r>
            <w:r w:rsidR="00B0444E">
              <w:rPr>
                <w:rFonts w:ascii="Calibri" w:eastAsia="Calibri" w:hAnsi="Calibri" w:cs="Calibri"/>
                <w:color w:val="auto"/>
                <w:sz w:val="20"/>
                <w:szCs w:val="20"/>
              </w:rPr>
              <w:t>,</w:t>
            </w:r>
            <w:r w:rsidR="00B95258" w:rsidRPr="006F4BB5">
              <w:rPr>
                <w:rFonts w:ascii="Calibri" w:eastAsia="Calibri" w:hAnsi="Calibri" w:cs="Calibri"/>
                <w:color w:val="auto"/>
                <w:sz w:val="20"/>
                <w:szCs w:val="20"/>
              </w:rPr>
              <w:t xml:space="preserve"> ne visos sutartys paskelbtos tinkamai pažymėjus jos tipą, pvz., sutartys, sudarytos per CPO LT elektroninį katalogą turėtų būti žymimos „PPS“, o PV žymi </w:t>
            </w:r>
            <w:r>
              <w:rPr>
                <w:rFonts w:ascii="Calibri" w:eastAsia="Calibri" w:hAnsi="Calibri" w:cs="Calibri"/>
                <w:color w:val="auto"/>
                <w:sz w:val="20"/>
                <w:szCs w:val="20"/>
              </w:rPr>
              <w:t>„</w:t>
            </w:r>
            <w:r w:rsidR="00B95258" w:rsidRPr="006F4BB5">
              <w:rPr>
                <w:rFonts w:ascii="Calibri" w:eastAsia="Calibri" w:hAnsi="Calibri" w:cs="Calibri"/>
                <w:color w:val="auto"/>
                <w:sz w:val="20"/>
                <w:szCs w:val="20"/>
              </w:rPr>
              <w:t>MVP</w:t>
            </w:r>
            <w:r>
              <w:rPr>
                <w:rFonts w:ascii="Calibri" w:eastAsia="Calibri" w:hAnsi="Calibri" w:cs="Calibri"/>
                <w:color w:val="auto"/>
                <w:sz w:val="20"/>
                <w:szCs w:val="20"/>
              </w:rPr>
              <w:t>“</w:t>
            </w:r>
            <w:r w:rsidR="00B95258" w:rsidRPr="006F4BB5">
              <w:rPr>
                <w:rStyle w:val="FootnoteReference"/>
                <w:rFonts w:ascii="Calibri" w:eastAsia="Calibri" w:hAnsi="Calibri" w:cs="Calibri"/>
                <w:color w:val="auto"/>
                <w:sz w:val="20"/>
                <w:szCs w:val="20"/>
              </w:rPr>
              <w:footnoteReference w:id="45"/>
            </w:r>
            <w:r w:rsidR="00B95258" w:rsidRPr="006F4BB5">
              <w:rPr>
                <w:rFonts w:ascii="Calibri" w:eastAsia="Calibri" w:hAnsi="Calibri" w:cs="Calibri"/>
                <w:color w:val="auto"/>
                <w:sz w:val="20"/>
                <w:szCs w:val="20"/>
              </w:rPr>
              <w:t>.</w:t>
            </w:r>
          </w:p>
        </w:tc>
        <w:tc>
          <w:tcPr>
            <w:tcW w:w="965" w:type="pct"/>
            <w:tcBorders>
              <w:top w:val="single" w:sz="4" w:space="0" w:color="auto"/>
              <w:left w:val="single" w:sz="4" w:space="0" w:color="auto"/>
              <w:bottom w:val="single" w:sz="4" w:space="0" w:color="auto"/>
              <w:right w:val="single" w:sz="4" w:space="0" w:color="auto"/>
            </w:tcBorders>
          </w:tcPr>
          <w:p w14:paraId="40064598" w14:textId="4C612ED2" w:rsidR="00B95258" w:rsidRDefault="00176FFE" w:rsidP="00B95258">
            <w:pPr>
              <w:rPr>
                <w:rFonts w:ascii="Calibri" w:eastAsia="Calibri" w:hAnsi="Calibri" w:cs="Calibri"/>
                <w:color w:val="auto"/>
                <w:sz w:val="20"/>
                <w:szCs w:val="20"/>
              </w:rPr>
            </w:pPr>
            <w:r w:rsidRPr="00176FFE">
              <w:rPr>
                <w:rFonts w:ascii="Calibri" w:eastAsia="Calibri" w:hAnsi="Calibri" w:cs="Calibri"/>
                <w:color w:val="auto"/>
                <w:sz w:val="20"/>
                <w:szCs w:val="20"/>
              </w:rPr>
              <w:t xml:space="preserve">Stiprinti pirkimo sutarčių / pasiūlymų viešinimo kontrolę, </w:t>
            </w:r>
            <w:r w:rsidR="00C53C34">
              <w:rPr>
                <w:rFonts w:ascii="Calibri" w:eastAsia="Calibri" w:hAnsi="Calibri" w:cs="Calibri"/>
                <w:color w:val="auto"/>
                <w:sz w:val="20"/>
                <w:szCs w:val="20"/>
              </w:rPr>
              <w:t xml:space="preserve">vidaus teisės aktuose </w:t>
            </w:r>
            <w:r w:rsidR="00D55FA4">
              <w:rPr>
                <w:rFonts w:ascii="Calibri" w:eastAsia="Calibri" w:hAnsi="Calibri" w:cs="Calibri"/>
                <w:color w:val="auto"/>
                <w:sz w:val="20"/>
                <w:szCs w:val="20"/>
              </w:rPr>
              <w:t>įtvirtinant</w:t>
            </w:r>
            <w:r w:rsidRPr="00176FFE">
              <w:rPr>
                <w:rFonts w:ascii="Calibri" w:eastAsia="Calibri" w:hAnsi="Calibri" w:cs="Calibri"/>
                <w:color w:val="auto"/>
                <w:sz w:val="20"/>
                <w:szCs w:val="20"/>
              </w:rPr>
              <w:t xml:space="preserve"> kontrolės mechanizmus,</w:t>
            </w:r>
            <w:r w:rsidR="00C53C34" w:rsidRPr="00175EFA">
              <w:rPr>
                <w:rFonts w:ascii="Calibri" w:eastAsia="Calibri" w:hAnsi="Calibri" w:cs="Calibri"/>
                <w:color w:val="auto"/>
                <w:sz w:val="20"/>
                <w:szCs w:val="20"/>
              </w:rPr>
              <w:t xml:space="preserve"> </w:t>
            </w:r>
            <w:r w:rsidRPr="00176FFE">
              <w:rPr>
                <w:rFonts w:ascii="Calibri" w:eastAsia="Calibri" w:hAnsi="Calibri" w:cs="Calibri"/>
                <w:color w:val="auto"/>
                <w:sz w:val="20"/>
                <w:szCs w:val="20"/>
              </w:rPr>
              <w:t xml:space="preserve">užtikrinančius, kad visos sutartys būtų paviešintos pagal </w:t>
            </w:r>
            <w:r>
              <w:rPr>
                <w:rFonts w:ascii="Calibri" w:eastAsia="Calibri" w:hAnsi="Calibri" w:cs="Calibri"/>
                <w:color w:val="auto"/>
                <w:sz w:val="20"/>
                <w:szCs w:val="20"/>
              </w:rPr>
              <w:t xml:space="preserve">teisės aktų </w:t>
            </w:r>
            <w:r w:rsidRPr="00176FFE">
              <w:rPr>
                <w:rFonts w:ascii="Calibri" w:eastAsia="Calibri" w:hAnsi="Calibri" w:cs="Calibri"/>
                <w:color w:val="auto"/>
                <w:sz w:val="20"/>
                <w:szCs w:val="20"/>
              </w:rPr>
              <w:t>reikalavimus</w:t>
            </w:r>
            <w:r w:rsidR="00B95258">
              <w:rPr>
                <w:rFonts w:ascii="Calibri" w:eastAsia="Calibri" w:hAnsi="Calibri" w:cs="Calibri"/>
                <w:color w:val="auto"/>
                <w:sz w:val="20"/>
                <w:szCs w:val="20"/>
              </w:rPr>
              <w:t>.</w:t>
            </w:r>
          </w:p>
          <w:p w14:paraId="79346ADE" w14:textId="77777777" w:rsidR="00ED5AB1" w:rsidRDefault="00ED5AB1" w:rsidP="00B95258">
            <w:pPr>
              <w:rPr>
                <w:rFonts w:ascii="Calibri" w:eastAsia="Calibri" w:hAnsi="Calibri" w:cs="Calibri"/>
                <w:color w:val="auto"/>
                <w:sz w:val="20"/>
                <w:szCs w:val="20"/>
              </w:rPr>
            </w:pPr>
          </w:p>
          <w:p w14:paraId="24F8A350" w14:textId="1248EDB3" w:rsidR="00ED5AB1" w:rsidRPr="00A629C3" w:rsidRDefault="00ED5AB1" w:rsidP="00B95258">
            <w:pPr>
              <w:rPr>
                <w:rFonts w:ascii="Calibri" w:eastAsia="Calibri" w:hAnsi="Calibri" w:cs="Calibri"/>
                <w:color w:val="auto"/>
                <w:sz w:val="20"/>
                <w:szCs w:val="20"/>
              </w:rPr>
            </w:pPr>
            <w:r>
              <w:rPr>
                <w:rFonts w:ascii="Calibri" w:eastAsia="Calibri" w:hAnsi="Calibri" w:cs="Calibri"/>
                <w:color w:val="auto"/>
                <w:sz w:val="20"/>
                <w:szCs w:val="20"/>
              </w:rPr>
              <w:t xml:space="preserve">Rekomenduojamas terminas: </w:t>
            </w:r>
            <w:r w:rsidR="00176FFE">
              <w:rPr>
                <w:rFonts w:ascii="Calibri" w:eastAsia="Calibri" w:hAnsi="Calibri" w:cs="Calibri"/>
                <w:color w:val="auto"/>
                <w:sz w:val="20"/>
                <w:szCs w:val="20"/>
              </w:rPr>
              <w:t>2026</w:t>
            </w:r>
            <w:r w:rsidR="0030026F">
              <w:rPr>
                <w:rFonts w:ascii="Calibri" w:eastAsia="Calibri" w:hAnsi="Calibri" w:cs="Calibri"/>
                <w:color w:val="auto"/>
                <w:sz w:val="20"/>
                <w:szCs w:val="20"/>
              </w:rPr>
              <w:t xml:space="preserve"> m. rugsėjo 1 d.</w:t>
            </w:r>
          </w:p>
        </w:tc>
        <w:tc>
          <w:tcPr>
            <w:tcW w:w="932" w:type="pct"/>
            <w:tcBorders>
              <w:top w:val="single" w:sz="4" w:space="0" w:color="auto"/>
              <w:left w:val="single" w:sz="4" w:space="0" w:color="auto"/>
              <w:bottom w:val="single" w:sz="4" w:space="0" w:color="auto"/>
              <w:right w:val="single" w:sz="4" w:space="0" w:color="auto"/>
            </w:tcBorders>
          </w:tcPr>
          <w:p w14:paraId="617D9FA7" w14:textId="77777777" w:rsidR="00FC556C" w:rsidRPr="00FC556C" w:rsidRDefault="00FC556C" w:rsidP="00FC556C">
            <w:pPr>
              <w:rPr>
                <w:rFonts w:ascii="Calibri" w:eastAsia="Calibri" w:hAnsi="Calibri" w:cs="Calibri"/>
                <w:color w:val="auto"/>
                <w:sz w:val="20"/>
                <w:szCs w:val="20"/>
              </w:rPr>
            </w:pPr>
            <w:r w:rsidRPr="00FC556C">
              <w:rPr>
                <w:rFonts w:ascii="Calibri" w:hAnsi="Calibri" w:cs="Calibri"/>
                <w:color w:val="auto"/>
                <w:sz w:val="20"/>
                <w:szCs w:val="20"/>
              </w:rPr>
              <w:t>Papildyti PV Pirkimų žurnalą, jame numatant sutarčių paviešinimo datų fiksavimą, ir užtikrinti, kad visos sutartys būtų paviešintos teisės aktų nustatyta tvarka ir terminais.</w:t>
            </w:r>
          </w:p>
          <w:p w14:paraId="2B62BEDB" w14:textId="77777777" w:rsidR="00FC556C" w:rsidRPr="00FC556C" w:rsidRDefault="00FC556C" w:rsidP="00FC556C">
            <w:pPr>
              <w:rPr>
                <w:rFonts w:ascii="Calibri" w:eastAsia="Calibri" w:hAnsi="Calibri" w:cs="Calibri"/>
                <w:color w:val="auto"/>
                <w:sz w:val="20"/>
                <w:szCs w:val="20"/>
              </w:rPr>
            </w:pPr>
          </w:p>
          <w:p w14:paraId="0640B4B3" w14:textId="67AEF4C4" w:rsidR="00FC556C" w:rsidRPr="00FC556C" w:rsidRDefault="00FC556C" w:rsidP="00FC556C">
            <w:pPr>
              <w:rPr>
                <w:rFonts w:ascii="Calibri" w:eastAsia="Calibri" w:hAnsi="Calibri" w:cs="Calibri"/>
                <w:color w:val="auto"/>
                <w:sz w:val="20"/>
                <w:szCs w:val="20"/>
              </w:rPr>
            </w:pPr>
            <w:r w:rsidRPr="00FC556C">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FC556C">
              <w:rPr>
                <w:rFonts w:ascii="Calibri" w:eastAsia="Calibri" w:hAnsi="Calibri" w:cs="Calibri"/>
                <w:color w:val="auto"/>
                <w:sz w:val="20"/>
                <w:szCs w:val="20"/>
              </w:rPr>
              <w:t>.</w:t>
            </w:r>
            <w:r>
              <w:rPr>
                <w:rFonts w:ascii="Calibri" w:eastAsia="Calibri" w:hAnsi="Calibri" w:cs="Calibri"/>
                <w:color w:val="auto"/>
                <w:sz w:val="20"/>
                <w:szCs w:val="20"/>
              </w:rPr>
              <w:t>,</w:t>
            </w:r>
          </w:p>
          <w:p w14:paraId="719DEAE8" w14:textId="55ED1114" w:rsidR="00B95258" w:rsidRPr="00FC556C" w:rsidRDefault="00FC556C" w:rsidP="00FC556C">
            <w:pPr>
              <w:rPr>
                <w:rFonts w:ascii="Calibri" w:eastAsia="Calibri" w:hAnsi="Calibri" w:cs="Calibri"/>
                <w:color w:val="auto"/>
                <w:sz w:val="20"/>
                <w:szCs w:val="20"/>
              </w:rPr>
            </w:pPr>
            <w:r w:rsidRPr="00FC556C">
              <w:rPr>
                <w:rFonts w:ascii="Calibri" w:eastAsia="Calibri" w:hAnsi="Calibri" w:cs="Calibri"/>
                <w:color w:val="auto"/>
                <w:sz w:val="20"/>
                <w:szCs w:val="20"/>
              </w:rPr>
              <w:t>Terminas: iki 2026 m. rugsėjo 1  d.</w:t>
            </w:r>
          </w:p>
        </w:tc>
      </w:tr>
      <w:tr w:rsidR="00B95258" w:rsidRPr="00A629C3" w14:paraId="6BAC4BD2" w14:textId="77777777" w:rsidTr="00211161">
        <w:tc>
          <w:tcPr>
            <w:tcW w:w="1016" w:type="pct"/>
            <w:tcBorders>
              <w:top w:val="single" w:sz="4" w:space="0" w:color="auto"/>
              <w:left w:val="single" w:sz="4" w:space="0" w:color="auto"/>
              <w:bottom w:val="single" w:sz="4" w:space="0" w:color="auto"/>
              <w:right w:val="single" w:sz="4" w:space="0" w:color="auto"/>
            </w:tcBorders>
          </w:tcPr>
          <w:p w14:paraId="7316D761" w14:textId="77777777" w:rsidR="00B95258" w:rsidRPr="001F490E" w:rsidRDefault="00B95258" w:rsidP="00B95258">
            <w:pPr>
              <w:rPr>
                <w:rFonts w:ascii="Calibri" w:eastAsia="Calibri" w:hAnsi="Calibri" w:cs="Calibri"/>
                <w:color w:val="auto"/>
                <w:sz w:val="20"/>
                <w:szCs w:val="20"/>
              </w:rPr>
            </w:pPr>
            <w:r w:rsidRPr="001F490E">
              <w:rPr>
                <w:rFonts w:ascii="Calibri" w:eastAsia="Calibri" w:hAnsi="Calibri" w:cs="Calibri"/>
                <w:color w:val="auto"/>
                <w:sz w:val="20"/>
                <w:szCs w:val="20"/>
              </w:rPr>
              <w:t>Ataskaitų teikimas ir skelbimų apie sudarytas sutartis paskelbimas</w:t>
            </w:r>
          </w:p>
        </w:tc>
        <w:sdt>
          <w:sdtPr>
            <w:rPr>
              <w:rFonts w:ascii="Calibri" w:eastAsia="Calibri" w:hAnsi="Calibri" w:cs="Calibri"/>
              <w:sz w:val="20"/>
              <w:szCs w:val="20"/>
            </w:rPr>
            <w:id w:val="2004541587"/>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4E518A4A" w14:textId="6A3B0D12" w:rsidR="00B95258" w:rsidRPr="001F490E" w:rsidRDefault="00B95258" w:rsidP="00B95258">
                <w:pPr>
                  <w:rPr>
                    <w:rFonts w:ascii="Calibri" w:eastAsia="Calibri" w:hAnsi="Calibri" w:cs="Calibri"/>
                    <w:color w:val="auto"/>
                    <w:sz w:val="20"/>
                    <w:szCs w:val="20"/>
                  </w:rPr>
                </w:pPr>
                <w:r w:rsidRPr="001F490E">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102031516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9332202" w14:textId="77777777" w:rsidR="00B95258" w:rsidRPr="001F490E" w:rsidRDefault="00B95258" w:rsidP="00B95258">
                <w:pPr>
                  <w:rPr>
                    <w:rFonts w:ascii="Calibri" w:eastAsia="Calibri" w:hAnsi="Calibri" w:cs="Calibri"/>
                    <w:color w:val="auto"/>
                    <w:sz w:val="20"/>
                    <w:szCs w:val="20"/>
                  </w:rPr>
                </w:pPr>
                <w:r w:rsidRPr="001F490E">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0355659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9AC7A80" w14:textId="77777777" w:rsidR="00B95258" w:rsidRPr="001F490E" w:rsidRDefault="00B95258" w:rsidP="00B95258">
                <w:pPr>
                  <w:rPr>
                    <w:rFonts w:ascii="Calibri" w:eastAsia="Calibri" w:hAnsi="Calibri" w:cs="Calibri"/>
                    <w:color w:val="auto"/>
                    <w:sz w:val="20"/>
                    <w:szCs w:val="20"/>
                  </w:rPr>
                </w:pPr>
                <w:r w:rsidRPr="001F490E">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62862093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58E436D2" w14:textId="77777777" w:rsidR="00B95258" w:rsidRPr="001F490E" w:rsidRDefault="00B95258" w:rsidP="00B95258">
                <w:pPr>
                  <w:rPr>
                    <w:rFonts w:ascii="Calibri" w:eastAsia="Calibri" w:hAnsi="Calibri" w:cs="Calibri"/>
                    <w:color w:val="auto"/>
                    <w:sz w:val="20"/>
                    <w:szCs w:val="20"/>
                  </w:rPr>
                </w:pPr>
                <w:r w:rsidRPr="001F490E">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68BEDD6C" w14:textId="4969D640" w:rsidR="00D03E26" w:rsidRDefault="00D03E26" w:rsidP="00B95258">
            <w:pPr>
              <w:rPr>
                <w:rFonts w:ascii="Calibri" w:eastAsia="Calibri" w:hAnsi="Calibri" w:cs="Calibri"/>
                <w:color w:val="auto"/>
                <w:sz w:val="20"/>
                <w:szCs w:val="20"/>
              </w:rPr>
            </w:pPr>
            <w:r>
              <w:rPr>
                <w:rFonts w:ascii="Calibri" w:eastAsia="Calibri" w:hAnsi="Calibri" w:cs="Calibri"/>
                <w:color w:val="auto"/>
                <w:sz w:val="20"/>
                <w:szCs w:val="20"/>
              </w:rPr>
              <w:t xml:space="preserve">Tikrinimo metu nustatyta, kad </w:t>
            </w:r>
            <w:r w:rsidR="00C851CB">
              <w:rPr>
                <w:rFonts w:ascii="Calibri" w:eastAsia="Calibri" w:hAnsi="Calibri" w:cs="Calibri"/>
                <w:color w:val="auto"/>
                <w:sz w:val="20"/>
                <w:szCs w:val="20"/>
              </w:rPr>
              <w:t xml:space="preserve">ne visos pirkimo procedūrų ataskaitos Atn-1 buvo pateiktos </w:t>
            </w:r>
            <w:r w:rsidR="00C851CB">
              <w:rPr>
                <w:rFonts w:ascii="Calibri" w:eastAsia="Calibri" w:hAnsi="Calibri" w:cs="Calibri"/>
                <w:color w:val="auto"/>
                <w:sz w:val="20"/>
                <w:szCs w:val="20"/>
              </w:rPr>
              <w:lastRenderedPageBreak/>
              <w:t xml:space="preserve">laikantis PĮ </w:t>
            </w:r>
            <w:r w:rsidR="00C851CB" w:rsidRPr="001F490E">
              <w:rPr>
                <w:rFonts w:ascii="Calibri" w:eastAsia="Calibri" w:hAnsi="Calibri" w:cs="Calibri"/>
                <w:color w:val="auto"/>
                <w:sz w:val="20"/>
                <w:szCs w:val="20"/>
              </w:rPr>
              <w:t>102 straipsnio 2 dalies 1) punkte nustaty</w:t>
            </w:r>
            <w:r w:rsidR="00C851CB">
              <w:rPr>
                <w:rFonts w:ascii="Calibri" w:eastAsia="Calibri" w:hAnsi="Calibri" w:cs="Calibri"/>
                <w:color w:val="auto"/>
                <w:sz w:val="20"/>
                <w:szCs w:val="20"/>
              </w:rPr>
              <w:t>tų terminų</w:t>
            </w:r>
            <w:r w:rsidR="00C851CB">
              <w:rPr>
                <w:rStyle w:val="FootnoteReference"/>
                <w:rFonts w:ascii="Calibri" w:eastAsia="Calibri" w:hAnsi="Calibri" w:cs="Calibri"/>
                <w:color w:val="auto"/>
                <w:sz w:val="20"/>
                <w:szCs w:val="20"/>
              </w:rPr>
              <w:footnoteReference w:id="46"/>
            </w:r>
            <w:r w:rsidR="00C851CB">
              <w:rPr>
                <w:rFonts w:ascii="Calibri" w:eastAsia="Calibri" w:hAnsi="Calibri" w:cs="Calibri"/>
                <w:color w:val="auto"/>
                <w:sz w:val="20"/>
                <w:szCs w:val="20"/>
              </w:rPr>
              <w:t>, pvz.</w:t>
            </w:r>
            <w:r w:rsidR="007A64BA">
              <w:rPr>
                <w:rFonts w:ascii="Calibri" w:eastAsia="Calibri" w:hAnsi="Calibri" w:cs="Calibri"/>
                <w:color w:val="auto"/>
                <w:sz w:val="20"/>
                <w:szCs w:val="20"/>
              </w:rPr>
              <w:t>:</w:t>
            </w:r>
          </w:p>
          <w:p w14:paraId="5D1DEBCC" w14:textId="269FBB73" w:rsidR="00561F94" w:rsidRDefault="007A64BA" w:rsidP="00B95258">
            <w:pPr>
              <w:rPr>
                <w:rFonts w:ascii="Calibri" w:eastAsia="Calibri" w:hAnsi="Calibri" w:cs="Calibri"/>
                <w:color w:val="auto"/>
                <w:sz w:val="20"/>
                <w:szCs w:val="20"/>
              </w:rPr>
            </w:pPr>
            <w:r>
              <w:rPr>
                <w:rFonts w:ascii="Calibri" w:eastAsia="Calibri" w:hAnsi="Calibri" w:cs="Calibri"/>
                <w:color w:val="auto"/>
                <w:sz w:val="20"/>
                <w:szCs w:val="20"/>
              </w:rPr>
              <w:t xml:space="preserve">- </w:t>
            </w:r>
            <w:r w:rsidR="00945A02" w:rsidRPr="001F490E">
              <w:rPr>
                <w:rFonts w:ascii="Calibri" w:eastAsia="Calibri" w:hAnsi="Calibri" w:cs="Calibri"/>
                <w:color w:val="auto"/>
                <w:sz w:val="20"/>
                <w:szCs w:val="20"/>
              </w:rPr>
              <w:t xml:space="preserve">Sprendimas dėl </w:t>
            </w:r>
            <w:r w:rsidR="00A8471C" w:rsidRPr="001F490E">
              <w:rPr>
                <w:rFonts w:ascii="Calibri" w:eastAsia="Calibri" w:hAnsi="Calibri" w:cs="Calibri"/>
                <w:color w:val="auto"/>
                <w:sz w:val="20"/>
                <w:szCs w:val="20"/>
              </w:rPr>
              <w:t xml:space="preserve">Ratinio traktoriaus pirkimo </w:t>
            </w:r>
            <w:r w:rsidR="003029DA">
              <w:rPr>
                <w:rFonts w:ascii="Calibri" w:eastAsia="Calibri" w:hAnsi="Calibri" w:cs="Calibri"/>
                <w:color w:val="auto"/>
                <w:sz w:val="20"/>
                <w:szCs w:val="20"/>
              </w:rPr>
              <w:t>(ID</w:t>
            </w:r>
            <w:r w:rsidR="00AF418F">
              <w:rPr>
                <w:rFonts w:ascii="Calibri" w:eastAsia="Calibri" w:hAnsi="Calibri" w:cs="Calibri"/>
                <w:color w:val="auto"/>
                <w:sz w:val="20"/>
                <w:szCs w:val="20"/>
              </w:rPr>
              <w:t xml:space="preserve"> 5480560</w:t>
            </w:r>
            <w:r w:rsidR="00557CB7">
              <w:rPr>
                <w:rFonts w:ascii="Calibri" w:eastAsia="Calibri" w:hAnsi="Calibri" w:cs="Calibri"/>
                <w:color w:val="auto"/>
                <w:sz w:val="20"/>
                <w:szCs w:val="20"/>
              </w:rPr>
              <w:t>)</w:t>
            </w:r>
            <w:r w:rsidR="003029DA">
              <w:rPr>
                <w:rFonts w:ascii="Calibri" w:eastAsia="Calibri" w:hAnsi="Calibri" w:cs="Calibri"/>
                <w:color w:val="auto"/>
                <w:sz w:val="20"/>
                <w:szCs w:val="20"/>
              </w:rPr>
              <w:t xml:space="preserve"> </w:t>
            </w:r>
            <w:r w:rsidR="00A8471C" w:rsidRPr="001F490E">
              <w:rPr>
                <w:rFonts w:ascii="Calibri" w:eastAsia="Calibri" w:hAnsi="Calibri" w:cs="Calibri"/>
                <w:color w:val="auto"/>
                <w:sz w:val="20"/>
                <w:szCs w:val="20"/>
              </w:rPr>
              <w:t>procedūrų</w:t>
            </w:r>
            <w:r w:rsidR="00E94B23" w:rsidRPr="001F490E">
              <w:rPr>
                <w:rFonts w:ascii="Calibri" w:eastAsia="Calibri" w:hAnsi="Calibri" w:cs="Calibri"/>
                <w:color w:val="auto"/>
                <w:sz w:val="20"/>
                <w:szCs w:val="20"/>
              </w:rPr>
              <w:t xml:space="preserve"> nutraukimo priimtas </w:t>
            </w:r>
            <w:r w:rsidR="00BB595F">
              <w:rPr>
                <w:rFonts w:ascii="Calibri" w:eastAsia="Calibri" w:hAnsi="Calibri" w:cs="Calibri"/>
                <w:color w:val="auto"/>
                <w:sz w:val="20"/>
                <w:szCs w:val="20"/>
              </w:rPr>
              <w:t xml:space="preserve">    </w:t>
            </w:r>
            <w:r w:rsidR="00E94B23" w:rsidRPr="001F490E">
              <w:rPr>
                <w:rFonts w:ascii="Calibri" w:eastAsia="Calibri" w:hAnsi="Calibri" w:cs="Calibri"/>
                <w:color w:val="auto"/>
                <w:sz w:val="20"/>
                <w:szCs w:val="20"/>
              </w:rPr>
              <w:t xml:space="preserve">2025 m. lapkričio 26 d., o pirkimo procedūrų </w:t>
            </w:r>
            <w:r w:rsidR="00A8471C" w:rsidRPr="001F490E">
              <w:rPr>
                <w:rFonts w:ascii="Calibri" w:eastAsia="Calibri" w:hAnsi="Calibri" w:cs="Calibri"/>
                <w:color w:val="auto"/>
                <w:sz w:val="20"/>
                <w:szCs w:val="20"/>
              </w:rPr>
              <w:t xml:space="preserve">ataskaita Atn-1 pateikta </w:t>
            </w:r>
            <w:r w:rsidR="00412716" w:rsidRPr="001F490E">
              <w:rPr>
                <w:rFonts w:ascii="Calibri" w:eastAsia="Calibri" w:hAnsi="Calibri" w:cs="Calibri"/>
                <w:color w:val="auto"/>
                <w:sz w:val="20"/>
                <w:szCs w:val="20"/>
              </w:rPr>
              <w:t>2026 m. sausio 20 d</w:t>
            </w:r>
            <w:r>
              <w:rPr>
                <w:rFonts w:ascii="Calibri" w:eastAsia="Calibri" w:hAnsi="Calibri" w:cs="Calibri"/>
                <w:color w:val="auto"/>
                <w:sz w:val="20"/>
                <w:szCs w:val="20"/>
              </w:rPr>
              <w:t>.;</w:t>
            </w:r>
          </w:p>
          <w:p w14:paraId="750D8E81" w14:textId="78184BEB" w:rsidR="00561F94" w:rsidRDefault="007A64BA" w:rsidP="00B95258">
            <w:pPr>
              <w:rPr>
                <w:rFonts w:ascii="Calibri" w:eastAsia="Calibri" w:hAnsi="Calibri" w:cs="Calibri"/>
                <w:color w:val="auto"/>
                <w:sz w:val="20"/>
                <w:szCs w:val="20"/>
              </w:rPr>
            </w:pPr>
            <w:r>
              <w:rPr>
                <w:rFonts w:ascii="Calibri" w:eastAsia="Calibri" w:hAnsi="Calibri" w:cs="Calibri"/>
                <w:color w:val="auto"/>
                <w:sz w:val="20"/>
                <w:szCs w:val="20"/>
              </w:rPr>
              <w:t xml:space="preserve">- </w:t>
            </w:r>
            <w:r w:rsidR="00561F94">
              <w:rPr>
                <w:rFonts w:ascii="Calibri" w:eastAsia="Calibri" w:hAnsi="Calibri" w:cs="Calibri"/>
                <w:color w:val="auto"/>
                <w:sz w:val="20"/>
                <w:szCs w:val="20"/>
              </w:rPr>
              <w:t>Ratinio traktoriaus pirkimo (ID 5736525) pagrindu sutartis sudaryta 202</w:t>
            </w:r>
            <w:r w:rsidR="000F5D1E">
              <w:rPr>
                <w:rFonts w:ascii="Calibri" w:eastAsia="Calibri" w:hAnsi="Calibri" w:cs="Calibri"/>
                <w:color w:val="auto"/>
                <w:sz w:val="20"/>
                <w:szCs w:val="20"/>
              </w:rPr>
              <w:t>6 m. sausio 29 d., o procedūrų ataskaita Atn-1 pateikta 2026 m. kovo 2 d.</w:t>
            </w:r>
          </w:p>
          <w:p w14:paraId="46180A94" w14:textId="51B29133" w:rsidR="004B7783" w:rsidRPr="00A629C3" w:rsidRDefault="007A64BA" w:rsidP="00D03E26">
            <w:pPr>
              <w:rPr>
                <w:rFonts w:ascii="Calibri" w:eastAsia="Calibri" w:hAnsi="Calibri" w:cs="Calibri"/>
                <w:color w:val="auto"/>
                <w:sz w:val="20"/>
                <w:szCs w:val="20"/>
              </w:rPr>
            </w:pPr>
            <w:r>
              <w:rPr>
                <w:rFonts w:ascii="Calibri" w:eastAsia="Calibri" w:hAnsi="Calibri" w:cs="Calibri"/>
                <w:color w:val="auto"/>
                <w:sz w:val="20"/>
                <w:szCs w:val="20"/>
              </w:rPr>
              <w:t xml:space="preserve">- </w:t>
            </w:r>
            <w:r w:rsidR="00815944">
              <w:rPr>
                <w:rFonts w:ascii="Calibri" w:eastAsia="Calibri" w:hAnsi="Calibri" w:cs="Calibri"/>
                <w:color w:val="auto"/>
                <w:sz w:val="20"/>
                <w:szCs w:val="20"/>
              </w:rPr>
              <w:t>Mikroautobusų N1 kategorija pirkimo</w:t>
            </w:r>
            <w:r w:rsidR="00745D8E">
              <w:rPr>
                <w:rFonts w:ascii="Calibri" w:eastAsia="Calibri" w:hAnsi="Calibri" w:cs="Calibri"/>
                <w:color w:val="auto"/>
                <w:sz w:val="20"/>
                <w:szCs w:val="20"/>
              </w:rPr>
              <w:t xml:space="preserve"> (ID</w:t>
            </w:r>
            <w:r w:rsidR="00C91440">
              <w:rPr>
                <w:rFonts w:ascii="Calibri" w:eastAsia="Calibri" w:hAnsi="Calibri" w:cs="Calibri"/>
                <w:color w:val="auto"/>
                <w:sz w:val="20"/>
                <w:szCs w:val="20"/>
              </w:rPr>
              <w:t>6004738</w:t>
            </w:r>
            <w:r w:rsidR="00745D8E">
              <w:rPr>
                <w:rFonts w:ascii="Calibri" w:eastAsia="Calibri" w:hAnsi="Calibri" w:cs="Calibri"/>
                <w:color w:val="auto"/>
                <w:sz w:val="20"/>
                <w:szCs w:val="20"/>
              </w:rPr>
              <w:t>)</w:t>
            </w:r>
            <w:r w:rsidR="00815944">
              <w:rPr>
                <w:rFonts w:ascii="Calibri" w:eastAsia="Calibri" w:hAnsi="Calibri" w:cs="Calibri"/>
                <w:color w:val="auto"/>
                <w:sz w:val="20"/>
                <w:szCs w:val="20"/>
              </w:rPr>
              <w:t xml:space="preserve"> pagrindu sutartis sudaryta 202</w:t>
            </w:r>
            <w:r w:rsidR="00745D8E">
              <w:rPr>
                <w:rFonts w:ascii="Calibri" w:eastAsia="Calibri" w:hAnsi="Calibri" w:cs="Calibri"/>
                <w:color w:val="auto"/>
                <w:sz w:val="20"/>
                <w:szCs w:val="20"/>
              </w:rPr>
              <w:t xml:space="preserve">6 m. sausio 23 d., o procedūrų ataskaita Atn-1 CVP IS </w:t>
            </w:r>
            <w:r>
              <w:rPr>
                <w:rFonts w:ascii="Calibri" w:eastAsia="Calibri" w:hAnsi="Calibri" w:cs="Calibri"/>
                <w:color w:val="auto"/>
                <w:sz w:val="20"/>
                <w:szCs w:val="20"/>
              </w:rPr>
              <w:t>pateikta</w:t>
            </w:r>
            <w:r w:rsidR="00745D8E">
              <w:rPr>
                <w:rFonts w:ascii="Calibri" w:eastAsia="Calibri" w:hAnsi="Calibri" w:cs="Calibri"/>
                <w:color w:val="auto"/>
                <w:sz w:val="20"/>
                <w:szCs w:val="20"/>
              </w:rPr>
              <w:t xml:space="preserve"> 2026 m. vasario 26 d.</w:t>
            </w:r>
          </w:p>
        </w:tc>
        <w:tc>
          <w:tcPr>
            <w:tcW w:w="965" w:type="pct"/>
            <w:tcBorders>
              <w:top w:val="single" w:sz="4" w:space="0" w:color="auto"/>
              <w:left w:val="single" w:sz="4" w:space="0" w:color="auto"/>
              <w:bottom w:val="single" w:sz="4" w:space="0" w:color="auto"/>
              <w:right w:val="single" w:sz="4" w:space="0" w:color="auto"/>
            </w:tcBorders>
          </w:tcPr>
          <w:p w14:paraId="396F82BF" w14:textId="4C9B4431" w:rsidR="00B95258" w:rsidRDefault="00175EFA" w:rsidP="00B95258">
            <w:pPr>
              <w:rPr>
                <w:rFonts w:ascii="Calibri" w:eastAsia="Calibri" w:hAnsi="Calibri" w:cs="Calibri"/>
                <w:color w:val="auto"/>
                <w:sz w:val="20"/>
                <w:szCs w:val="20"/>
              </w:rPr>
            </w:pPr>
            <w:r w:rsidRPr="00175EFA">
              <w:rPr>
                <w:rFonts w:ascii="Calibri" w:eastAsia="Calibri" w:hAnsi="Calibri" w:cs="Calibri"/>
                <w:color w:val="auto"/>
                <w:sz w:val="20"/>
                <w:szCs w:val="20"/>
              </w:rPr>
              <w:lastRenderedPageBreak/>
              <w:t xml:space="preserve">Užtikrinti, kad už ataskaitų teikimą atsakingi asmenys tinkamai vykdytų savo funkcijas, įtvirtinant aiškias </w:t>
            </w:r>
            <w:r w:rsidRPr="00175EFA">
              <w:rPr>
                <w:rFonts w:ascii="Calibri" w:eastAsia="Calibri" w:hAnsi="Calibri" w:cs="Calibri"/>
                <w:color w:val="auto"/>
                <w:sz w:val="20"/>
                <w:szCs w:val="20"/>
              </w:rPr>
              <w:lastRenderedPageBreak/>
              <w:t>atsakomybes vidaus teisės aktuose</w:t>
            </w:r>
            <w:r w:rsidR="00942290">
              <w:rPr>
                <w:rFonts w:ascii="Calibri" w:eastAsia="Calibri" w:hAnsi="Calibri" w:cs="Calibri"/>
                <w:color w:val="auto"/>
                <w:sz w:val="20"/>
                <w:szCs w:val="20"/>
              </w:rPr>
              <w:t xml:space="preserve"> ir</w:t>
            </w:r>
            <w:r w:rsidR="0030026F">
              <w:rPr>
                <w:rFonts w:ascii="Calibri" w:eastAsia="Calibri" w:hAnsi="Calibri" w:cs="Calibri"/>
                <w:color w:val="auto"/>
                <w:sz w:val="20"/>
                <w:szCs w:val="20"/>
              </w:rPr>
              <w:t xml:space="preserve"> </w:t>
            </w:r>
            <w:r w:rsidRPr="00175EFA">
              <w:rPr>
                <w:rFonts w:ascii="Calibri" w:eastAsia="Calibri" w:hAnsi="Calibri" w:cs="Calibri"/>
                <w:color w:val="auto"/>
                <w:sz w:val="20"/>
                <w:szCs w:val="20"/>
              </w:rPr>
              <w:t xml:space="preserve">sukuriant kontrolės mechanizmą, garantuojantį savalaikį </w:t>
            </w:r>
            <w:r>
              <w:rPr>
                <w:rFonts w:ascii="Calibri" w:eastAsia="Calibri" w:hAnsi="Calibri" w:cs="Calibri"/>
                <w:color w:val="auto"/>
                <w:sz w:val="20"/>
                <w:szCs w:val="20"/>
              </w:rPr>
              <w:t>teisės aktų</w:t>
            </w:r>
            <w:r w:rsidRPr="00175EFA">
              <w:rPr>
                <w:rFonts w:ascii="Calibri" w:eastAsia="Calibri" w:hAnsi="Calibri" w:cs="Calibri"/>
                <w:color w:val="auto"/>
                <w:sz w:val="20"/>
                <w:szCs w:val="20"/>
              </w:rPr>
              <w:t xml:space="preserve"> reikalavimų įgyvendinimą</w:t>
            </w:r>
            <w:r w:rsidR="004A63A1">
              <w:rPr>
                <w:rFonts w:ascii="Calibri" w:eastAsia="Calibri" w:hAnsi="Calibri" w:cs="Calibri"/>
                <w:color w:val="auto"/>
                <w:sz w:val="20"/>
                <w:szCs w:val="20"/>
              </w:rPr>
              <w:t>.</w:t>
            </w:r>
          </w:p>
          <w:p w14:paraId="0C1938EF" w14:textId="77777777" w:rsidR="00BD6761" w:rsidRDefault="00BD6761" w:rsidP="00B95258">
            <w:pPr>
              <w:rPr>
                <w:rFonts w:ascii="Calibri" w:eastAsia="Calibri" w:hAnsi="Calibri" w:cs="Calibri"/>
                <w:color w:val="auto"/>
                <w:sz w:val="20"/>
                <w:szCs w:val="20"/>
              </w:rPr>
            </w:pPr>
          </w:p>
          <w:p w14:paraId="235AA603" w14:textId="13572F95" w:rsidR="00BD6761" w:rsidRPr="00A629C3" w:rsidRDefault="00BD6761" w:rsidP="00B95258">
            <w:pPr>
              <w:rPr>
                <w:rFonts w:ascii="Calibri" w:eastAsia="Calibri" w:hAnsi="Calibri" w:cs="Calibri"/>
                <w:color w:val="auto"/>
                <w:sz w:val="20"/>
                <w:szCs w:val="20"/>
              </w:rPr>
            </w:pPr>
            <w:r>
              <w:rPr>
                <w:rFonts w:ascii="Calibri" w:eastAsia="Calibri" w:hAnsi="Calibri" w:cs="Calibri"/>
                <w:color w:val="auto"/>
                <w:sz w:val="20"/>
                <w:szCs w:val="20"/>
              </w:rPr>
              <w:t>Rekomenduojamas terminas: nuolat.</w:t>
            </w:r>
          </w:p>
        </w:tc>
        <w:tc>
          <w:tcPr>
            <w:tcW w:w="932" w:type="pct"/>
            <w:tcBorders>
              <w:top w:val="single" w:sz="4" w:space="0" w:color="auto"/>
              <w:left w:val="single" w:sz="4" w:space="0" w:color="auto"/>
              <w:bottom w:val="single" w:sz="4" w:space="0" w:color="auto"/>
              <w:right w:val="single" w:sz="4" w:space="0" w:color="auto"/>
            </w:tcBorders>
          </w:tcPr>
          <w:p w14:paraId="6A43D8D2" w14:textId="77777777" w:rsidR="008F4AB6" w:rsidRPr="008F4AB6" w:rsidRDefault="008F4AB6" w:rsidP="008F4AB6">
            <w:pPr>
              <w:rPr>
                <w:rFonts w:ascii="Calibri" w:eastAsia="Calibri" w:hAnsi="Calibri" w:cs="Calibri"/>
                <w:color w:val="auto"/>
                <w:sz w:val="20"/>
                <w:szCs w:val="20"/>
              </w:rPr>
            </w:pPr>
            <w:r w:rsidRPr="008F4AB6">
              <w:rPr>
                <w:rFonts w:ascii="Calibri" w:eastAsia="Calibri" w:hAnsi="Calibri" w:cs="Calibri"/>
                <w:color w:val="auto"/>
                <w:sz w:val="20"/>
                <w:szCs w:val="20"/>
              </w:rPr>
              <w:lastRenderedPageBreak/>
              <w:t xml:space="preserve">Peržiūrėti PV Viešųjų pirkimų organizavimo ir vidaus kontrolės tvarkos aprašą ir, esant poreikiui, jį atnaujinti, </w:t>
            </w:r>
            <w:r w:rsidRPr="008F4AB6">
              <w:rPr>
                <w:rFonts w:ascii="Calibri" w:eastAsia="Calibri" w:hAnsi="Calibri" w:cs="Calibri"/>
                <w:color w:val="auto"/>
                <w:sz w:val="20"/>
                <w:szCs w:val="20"/>
              </w:rPr>
              <w:lastRenderedPageBreak/>
              <w:t>aiškiau nustatant atsakomybes už ataskaitų teikimą. Papildyti PV Pirkimų žurnalą, numatant ataskaitų pateikimo datų fiksavimą.</w:t>
            </w:r>
          </w:p>
          <w:p w14:paraId="47E1D165" w14:textId="77777777" w:rsidR="008F4AB6" w:rsidRPr="008F4AB6" w:rsidRDefault="008F4AB6" w:rsidP="008F4AB6">
            <w:pPr>
              <w:rPr>
                <w:rFonts w:ascii="Calibri" w:eastAsia="Calibri" w:hAnsi="Calibri" w:cs="Calibri"/>
                <w:color w:val="auto"/>
                <w:sz w:val="20"/>
                <w:szCs w:val="20"/>
              </w:rPr>
            </w:pPr>
          </w:p>
          <w:p w14:paraId="3D2AF91E" w14:textId="07FEEAEE" w:rsidR="008F4AB6" w:rsidRPr="008F4AB6" w:rsidRDefault="008F4AB6" w:rsidP="008F4AB6">
            <w:pPr>
              <w:rPr>
                <w:rFonts w:ascii="Calibri" w:eastAsia="Calibri" w:hAnsi="Calibri" w:cs="Calibri"/>
                <w:color w:val="auto"/>
                <w:sz w:val="20"/>
                <w:szCs w:val="20"/>
              </w:rPr>
            </w:pPr>
            <w:r w:rsidRPr="008F4AB6">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8F4AB6">
              <w:rPr>
                <w:rFonts w:ascii="Calibri" w:eastAsia="Calibri" w:hAnsi="Calibri" w:cs="Calibri"/>
                <w:color w:val="auto"/>
                <w:sz w:val="20"/>
                <w:szCs w:val="20"/>
              </w:rPr>
              <w:t>.</w:t>
            </w:r>
            <w:r>
              <w:rPr>
                <w:rFonts w:ascii="Calibri" w:eastAsia="Calibri" w:hAnsi="Calibri" w:cs="Calibri"/>
                <w:color w:val="auto"/>
                <w:sz w:val="20"/>
                <w:szCs w:val="20"/>
              </w:rPr>
              <w:t>,</w:t>
            </w:r>
          </w:p>
          <w:p w14:paraId="679F7730" w14:textId="6C01AB7A" w:rsidR="00B95258" w:rsidRPr="008F4AB6" w:rsidRDefault="008F4AB6" w:rsidP="008F4AB6">
            <w:pPr>
              <w:rPr>
                <w:rFonts w:ascii="Calibri" w:eastAsia="Calibri" w:hAnsi="Calibri" w:cs="Calibri"/>
                <w:color w:val="auto"/>
                <w:sz w:val="20"/>
                <w:szCs w:val="20"/>
              </w:rPr>
            </w:pPr>
            <w:r w:rsidRPr="008F4AB6">
              <w:rPr>
                <w:rFonts w:ascii="Calibri" w:eastAsia="Calibri" w:hAnsi="Calibri" w:cs="Calibri"/>
                <w:color w:val="auto"/>
                <w:sz w:val="20"/>
                <w:szCs w:val="20"/>
              </w:rPr>
              <w:t>Terminas: nuolat.</w:t>
            </w:r>
          </w:p>
        </w:tc>
      </w:tr>
      <w:tr w:rsidR="00144301" w:rsidRPr="00A629C3" w14:paraId="71CCE885" w14:textId="77777777" w:rsidTr="00144301">
        <w:tc>
          <w:tcPr>
            <w:tcW w:w="1016" w:type="pct"/>
            <w:tcBorders>
              <w:top w:val="single" w:sz="4" w:space="0" w:color="auto"/>
              <w:left w:val="single" w:sz="4" w:space="0" w:color="auto"/>
              <w:bottom w:val="single" w:sz="4" w:space="0" w:color="auto"/>
              <w:right w:val="single" w:sz="4" w:space="0" w:color="auto"/>
            </w:tcBorders>
          </w:tcPr>
          <w:p w14:paraId="4BE599E5" w14:textId="77777777" w:rsidR="00144301" w:rsidRPr="00A629C3" w:rsidRDefault="00144301" w:rsidP="00B95258">
            <w:pPr>
              <w:rPr>
                <w:rFonts w:ascii="Calibri" w:eastAsia="Calibri" w:hAnsi="Calibri" w:cs="Calibri"/>
                <w:color w:val="auto"/>
                <w:sz w:val="20"/>
                <w:szCs w:val="20"/>
              </w:rPr>
            </w:pPr>
            <w:r w:rsidRPr="00A629C3">
              <w:rPr>
                <w:rFonts w:ascii="Calibri" w:eastAsia="Calibri" w:hAnsi="Calibri" w:cs="Calibri"/>
                <w:color w:val="auto"/>
                <w:sz w:val="20"/>
                <w:szCs w:val="20"/>
              </w:rPr>
              <w:lastRenderedPageBreak/>
              <w:t>Informacijos apie tiekėjus, pirkimų procedūrų metu nuslėpusius informaciją ar pateikusius melagingą informaciją paskelbimas</w:t>
            </w:r>
          </w:p>
        </w:tc>
        <w:sdt>
          <w:sdtPr>
            <w:rPr>
              <w:rFonts w:ascii="Calibri" w:eastAsia="Calibri" w:hAnsi="Calibri" w:cs="Calibri"/>
              <w:sz w:val="20"/>
              <w:szCs w:val="20"/>
            </w:rPr>
            <w:id w:val="-678040794"/>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424DC187" w14:textId="77777777" w:rsidR="00144301" w:rsidRPr="00A629C3" w:rsidRDefault="00144301"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88274980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C0641FE" w14:textId="77777777" w:rsidR="00144301" w:rsidRPr="00A629C3" w:rsidRDefault="00144301"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6243619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71E80F8" w14:textId="77777777" w:rsidR="00144301" w:rsidRPr="00A629C3" w:rsidRDefault="00144301"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489670343"/>
            <w14:checkbox>
              <w14:checked w14:val="1"/>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8467FD0" w14:textId="0AD30289" w:rsidR="00144301" w:rsidRPr="00A629C3" w:rsidRDefault="00144301" w:rsidP="00B95258">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tc>
          <w:tcPr>
            <w:tcW w:w="3365" w:type="pct"/>
            <w:gridSpan w:val="3"/>
            <w:tcBorders>
              <w:top w:val="single" w:sz="4" w:space="0" w:color="auto"/>
              <w:left w:val="single" w:sz="4" w:space="0" w:color="auto"/>
              <w:bottom w:val="single" w:sz="4" w:space="0" w:color="auto"/>
              <w:right w:val="single" w:sz="4" w:space="0" w:color="auto"/>
            </w:tcBorders>
          </w:tcPr>
          <w:p w14:paraId="13384C1E" w14:textId="77777777" w:rsidR="00144301" w:rsidRPr="00A629C3" w:rsidRDefault="00144301" w:rsidP="00B95258">
            <w:pPr>
              <w:rPr>
                <w:rFonts w:ascii="Calibri" w:eastAsia="Calibri" w:hAnsi="Calibri" w:cs="Calibri"/>
                <w:color w:val="auto"/>
                <w:sz w:val="20"/>
                <w:szCs w:val="20"/>
              </w:rPr>
            </w:pPr>
          </w:p>
        </w:tc>
      </w:tr>
      <w:tr w:rsidR="00B95258" w:rsidRPr="00F5030B" w14:paraId="7BC3F248" w14:textId="77777777" w:rsidTr="00ED5AB1">
        <w:tc>
          <w:tcPr>
            <w:tcW w:w="1016" w:type="pct"/>
            <w:tcBorders>
              <w:top w:val="single" w:sz="4" w:space="0" w:color="auto"/>
              <w:left w:val="single" w:sz="4" w:space="0" w:color="auto"/>
              <w:bottom w:val="single" w:sz="4" w:space="0" w:color="auto"/>
              <w:right w:val="single" w:sz="4" w:space="0" w:color="auto"/>
            </w:tcBorders>
          </w:tcPr>
          <w:p w14:paraId="5D013D69" w14:textId="77777777" w:rsidR="00B95258" w:rsidRPr="00F5030B" w:rsidRDefault="00B95258" w:rsidP="00B95258">
            <w:pPr>
              <w:rPr>
                <w:rFonts w:ascii="Calibri" w:eastAsia="Calibri" w:hAnsi="Calibri" w:cs="Calibri"/>
                <w:color w:val="auto"/>
                <w:sz w:val="20"/>
                <w:szCs w:val="20"/>
              </w:rPr>
            </w:pPr>
            <w:r w:rsidRPr="00F5030B">
              <w:rPr>
                <w:rFonts w:ascii="Calibri" w:eastAsia="Calibri" w:hAnsi="Calibri" w:cs="Calibri"/>
                <w:color w:val="auto"/>
                <w:sz w:val="20"/>
                <w:szCs w:val="20"/>
              </w:rPr>
              <w:t>Pirkimo dokumentų standartizavimas</w:t>
            </w:r>
          </w:p>
        </w:tc>
        <w:sdt>
          <w:sdtPr>
            <w:rPr>
              <w:rFonts w:ascii="Calibri" w:eastAsia="Calibri" w:hAnsi="Calibri" w:cs="Calibri"/>
              <w:sz w:val="20"/>
              <w:szCs w:val="20"/>
            </w:rPr>
            <w:id w:val="630524187"/>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39DD22B" w14:textId="77777777" w:rsidR="00B95258" w:rsidRPr="00F5030B" w:rsidRDefault="00B95258" w:rsidP="00B95258">
                <w:pPr>
                  <w:rPr>
                    <w:rFonts w:ascii="Calibri" w:eastAsia="Calibri" w:hAnsi="Calibri" w:cs="Calibri"/>
                    <w:color w:val="auto"/>
                    <w:sz w:val="20"/>
                    <w:szCs w:val="20"/>
                  </w:rPr>
                </w:pPr>
                <w:r w:rsidRPr="00F5030B">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592852841"/>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8947A1D" w14:textId="10438E7F" w:rsidR="00B95258" w:rsidRPr="00F5030B" w:rsidRDefault="00F5030B" w:rsidP="00B95258">
                <w:pPr>
                  <w:rPr>
                    <w:rFonts w:ascii="Calibri" w:eastAsia="Calibri" w:hAnsi="Calibri" w:cs="Calibri"/>
                    <w:color w:val="auto"/>
                    <w:sz w:val="20"/>
                    <w:szCs w:val="20"/>
                  </w:rPr>
                </w:pPr>
                <w:r w:rsidRPr="00F5030B">
                  <w:rPr>
                    <w:rFonts w:ascii="MS Gothic" w:eastAsia="MS Gothic" w:hAnsi="MS Gothic" w:cs="Calibri" w:hint="eastAsia"/>
                    <w:sz w:val="20"/>
                    <w:szCs w:val="20"/>
                  </w:rPr>
                  <w:t>☒</w:t>
                </w:r>
              </w:p>
            </w:tc>
          </w:sdtContent>
        </w:sdt>
        <w:sdt>
          <w:sdtPr>
            <w:rPr>
              <w:rFonts w:ascii="Calibri" w:eastAsia="Calibri" w:hAnsi="Calibri" w:cs="Calibri"/>
              <w:sz w:val="20"/>
              <w:szCs w:val="20"/>
            </w:rPr>
            <w:id w:val="120745882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31D70BE" w14:textId="77777777" w:rsidR="00B95258" w:rsidRPr="00F5030B" w:rsidRDefault="00B95258" w:rsidP="00B95258">
                <w:pPr>
                  <w:rPr>
                    <w:rFonts w:ascii="Calibri" w:eastAsia="Calibri" w:hAnsi="Calibri" w:cs="Calibri"/>
                    <w:color w:val="auto"/>
                    <w:sz w:val="20"/>
                    <w:szCs w:val="20"/>
                  </w:rPr>
                </w:pPr>
                <w:r w:rsidRPr="00F5030B">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848908676"/>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7B7B0A6D" w14:textId="77777777" w:rsidR="00B95258" w:rsidRPr="00F5030B" w:rsidRDefault="00B95258" w:rsidP="00B95258">
                <w:pPr>
                  <w:rPr>
                    <w:rFonts w:ascii="Calibri" w:eastAsia="Calibri" w:hAnsi="Calibri" w:cs="Calibri"/>
                    <w:color w:val="auto"/>
                    <w:sz w:val="20"/>
                    <w:szCs w:val="20"/>
                  </w:rPr>
                </w:pPr>
                <w:r w:rsidRPr="00F5030B">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3A4BFCE5" w14:textId="70B220F8" w:rsidR="00AF77FF" w:rsidRPr="00F5030B" w:rsidRDefault="00AF77FF" w:rsidP="00AF77FF">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1031BC6E" w14:textId="77777777" w:rsidR="00B95258" w:rsidRPr="00F5030B" w:rsidRDefault="00B95258" w:rsidP="00B95258">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5F167644" w14:textId="77777777" w:rsidR="00B95258" w:rsidRPr="00F5030B" w:rsidRDefault="00B95258" w:rsidP="00B95258">
            <w:pPr>
              <w:rPr>
                <w:rFonts w:ascii="Calibri" w:eastAsia="Calibri" w:hAnsi="Calibri" w:cs="Calibri"/>
                <w:color w:val="auto"/>
                <w:sz w:val="20"/>
                <w:szCs w:val="20"/>
              </w:rPr>
            </w:pPr>
          </w:p>
        </w:tc>
      </w:tr>
      <w:tr w:rsidR="00B95258" w:rsidRPr="00731B17" w14:paraId="6BF6A83D" w14:textId="77777777" w:rsidTr="00ED5AB1">
        <w:tc>
          <w:tcPr>
            <w:tcW w:w="1016" w:type="pct"/>
            <w:tcBorders>
              <w:top w:val="single" w:sz="4" w:space="0" w:color="auto"/>
              <w:left w:val="single" w:sz="4" w:space="0" w:color="auto"/>
              <w:bottom w:val="single" w:sz="4" w:space="0" w:color="auto"/>
              <w:right w:val="single" w:sz="4" w:space="0" w:color="auto"/>
            </w:tcBorders>
          </w:tcPr>
          <w:p w14:paraId="27329D5B" w14:textId="77777777" w:rsidR="00B95258" w:rsidRPr="00731B17" w:rsidRDefault="00B95258" w:rsidP="00B95258">
            <w:pPr>
              <w:rPr>
                <w:rFonts w:ascii="Calibri" w:eastAsia="Calibri" w:hAnsi="Calibri" w:cs="Calibri"/>
                <w:color w:val="auto"/>
                <w:sz w:val="20"/>
                <w:szCs w:val="20"/>
              </w:rPr>
            </w:pPr>
            <w:r w:rsidRPr="00731B17">
              <w:rPr>
                <w:rFonts w:ascii="Calibri" w:eastAsia="Calibri" w:hAnsi="Calibri" w:cs="Calibri"/>
                <w:color w:val="auto"/>
                <w:sz w:val="20"/>
                <w:szCs w:val="20"/>
              </w:rPr>
              <w:t>Dokumentų valdymo ir pirkimų valdymo sistemų naudojimas</w:t>
            </w:r>
          </w:p>
        </w:tc>
        <w:sdt>
          <w:sdtPr>
            <w:rPr>
              <w:rFonts w:ascii="Calibri" w:eastAsia="Calibri" w:hAnsi="Calibri" w:cs="Calibri"/>
              <w:sz w:val="20"/>
              <w:szCs w:val="20"/>
            </w:rPr>
            <w:id w:val="823851123"/>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BCB86CC" w14:textId="77777777" w:rsidR="00B95258" w:rsidRPr="00731B17" w:rsidRDefault="00B95258" w:rsidP="00B95258">
                <w:pPr>
                  <w:rPr>
                    <w:rFonts w:ascii="Calibri" w:eastAsia="Calibri" w:hAnsi="Calibri" w:cs="Calibri"/>
                    <w:color w:val="auto"/>
                    <w:sz w:val="20"/>
                    <w:szCs w:val="20"/>
                  </w:rPr>
                </w:pPr>
                <w:r w:rsidRPr="00731B17">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35237001"/>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9FF18AD" w14:textId="25FCED51" w:rsidR="00B95258" w:rsidRPr="00731B17" w:rsidRDefault="000B7160" w:rsidP="00B95258">
                <w:pPr>
                  <w:rPr>
                    <w:rFonts w:ascii="Calibri" w:eastAsia="Calibri" w:hAnsi="Calibri" w:cs="Calibri"/>
                    <w:color w:val="auto"/>
                    <w:sz w:val="20"/>
                    <w:szCs w:val="20"/>
                  </w:rPr>
                </w:pPr>
                <w:r w:rsidRPr="00731B17">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57718185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A627326" w14:textId="77777777" w:rsidR="00B95258" w:rsidRPr="00731B17" w:rsidRDefault="00B95258" w:rsidP="00B95258">
                <w:pPr>
                  <w:rPr>
                    <w:rFonts w:ascii="Calibri" w:eastAsia="Calibri" w:hAnsi="Calibri" w:cs="Calibri"/>
                    <w:color w:val="auto"/>
                    <w:sz w:val="20"/>
                    <w:szCs w:val="20"/>
                  </w:rPr>
                </w:pPr>
                <w:r w:rsidRPr="00731B17">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527768230"/>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DE84B86" w14:textId="77777777" w:rsidR="00B95258" w:rsidRPr="00731B17" w:rsidRDefault="00B95258" w:rsidP="00B95258">
                <w:pPr>
                  <w:rPr>
                    <w:rFonts w:ascii="Calibri" w:eastAsia="Calibri" w:hAnsi="Calibri" w:cs="Calibri"/>
                    <w:color w:val="auto"/>
                    <w:sz w:val="20"/>
                    <w:szCs w:val="20"/>
                  </w:rPr>
                </w:pPr>
                <w:r w:rsidRPr="00731B17">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03A641E7" w14:textId="00D245B5" w:rsidR="00B95258" w:rsidRPr="00731B17" w:rsidRDefault="00B95258" w:rsidP="00534075">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1C3AF5E4" w14:textId="77777777" w:rsidR="00B95258" w:rsidRPr="00731B17" w:rsidRDefault="00B95258" w:rsidP="00B95258">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1CF7DD6F" w14:textId="77777777" w:rsidR="00B95258" w:rsidRPr="00731B17" w:rsidRDefault="00B95258" w:rsidP="00B95258">
            <w:pPr>
              <w:rPr>
                <w:rFonts w:ascii="Calibri" w:eastAsia="Calibri" w:hAnsi="Calibri" w:cs="Calibri"/>
                <w:color w:val="auto"/>
                <w:sz w:val="20"/>
                <w:szCs w:val="20"/>
              </w:rPr>
            </w:pPr>
          </w:p>
        </w:tc>
      </w:tr>
      <w:tr w:rsidR="00B95258" w:rsidRPr="005D048C" w14:paraId="3D55877F" w14:textId="77777777" w:rsidTr="00F5030B">
        <w:tc>
          <w:tcPr>
            <w:tcW w:w="1016" w:type="pct"/>
            <w:tcBorders>
              <w:top w:val="single" w:sz="4" w:space="0" w:color="auto"/>
              <w:left w:val="single" w:sz="4" w:space="0" w:color="auto"/>
              <w:bottom w:val="single" w:sz="4" w:space="0" w:color="auto"/>
              <w:right w:val="single" w:sz="4" w:space="0" w:color="auto"/>
            </w:tcBorders>
          </w:tcPr>
          <w:p w14:paraId="70A11FD9" w14:textId="77777777" w:rsidR="00B95258" w:rsidRPr="00147B16" w:rsidRDefault="00B95258" w:rsidP="00B95258">
            <w:pPr>
              <w:rPr>
                <w:rFonts w:ascii="Calibri" w:eastAsia="Calibri" w:hAnsi="Calibri" w:cs="Calibri"/>
                <w:color w:val="auto"/>
                <w:sz w:val="20"/>
                <w:szCs w:val="20"/>
              </w:rPr>
            </w:pPr>
            <w:r w:rsidRPr="00147B16">
              <w:rPr>
                <w:rFonts w:ascii="Calibri" w:eastAsia="Calibri" w:hAnsi="Calibri" w:cs="Calibri"/>
                <w:color w:val="auto"/>
                <w:sz w:val="20"/>
                <w:szCs w:val="20"/>
              </w:rPr>
              <w:t>Procedūrų terminai ir jų kontrolė</w:t>
            </w:r>
          </w:p>
        </w:tc>
        <w:sdt>
          <w:sdtPr>
            <w:rPr>
              <w:rFonts w:ascii="Calibri" w:eastAsia="Calibri" w:hAnsi="Calibri" w:cs="Calibri"/>
              <w:sz w:val="20"/>
              <w:szCs w:val="20"/>
            </w:rPr>
            <w:id w:val="-1465113522"/>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704FB30D" w14:textId="7CC1901D" w:rsidR="00B95258" w:rsidRPr="00147B16" w:rsidRDefault="00147B16" w:rsidP="00B95258">
                <w:pPr>
                  <w:rPr>
                    <w:rFonts w:ascii="Calibri" w:eastAsia="Calibri" w:hAnsi="Calibri" w:cs="Calibri"/>
                    <w:color w:val="auto"/>
                    <w:sz w:val="20"/>
                    <w:szCs w:val="20"/>
                  </w:rPr>
                </w:pPr>
                <w:r w:rsidRPr="00147B16">
                  <w:rPr>
                    <w:rFonts w:ascii="MS Gothic" w:eastAsia="MS Gothic" w:hAnsi="MS Gothic" w:cs="Calibri" w:hint="eastAsia"/>
                    <w:sz w:val="20"/>
                    <w:szCs w:val="20"/>
                  </w:rPr>
                  <w:t>☒</w:t>
                </w:r>
              </w:p>
            </w:tc>
          </w:sdtContent>
        </w:sdt>
        <w:sdt>
          <w:sdtPr>
            <w:rPr>
              <w:rFonts w:ascii="Calibri" w:eastAsia="Calibri" w:hAnsi="Calibri" w:cs="Calibri"/>
              <w:sz w:val="20"/>
              <w:szCs w:val="20"/>
            </w:rPr>
            <w:id w:val="61170879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C94F73A" w14:textId="77777777" w:rsidR="00B95258" w:rsidRPr="00147B16" w:rsidRDefault="00B95258" w:rsidP="00B95258">
                <w:pPr>
                  <w:rPr>
                    <w:rFonts w:ascii="Calibri" w:eastAsia="Calibri" w:hAnsi="Calibri" w:cs="Calibri"/>
                    <w:color w:val="auto"/>
                    <w:sz w:val="20"/>
                    <w:szCs w:val="20"/>
                  </w:rPr>
                </w:pPr>
                <w:r w:rsidRPr="00147B16">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02560137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9DD4F80" w14:textId="77777777" w:rsidR="00B95258" w:rsidRPr="00147B16" w:rsidRDefault="00B95258" w:rsidP="00B95258">
                <w:pPr>
                  <w:rPr>
                    <w:rFonts w:ascii="Calibri" w:eastAsia="Calibri" w:hAnsi="Calibri" w:cs="Calibri"/>
                    <w:color w:val="auto"/>
                    <w:sz w:val="20"/>
                    <w:szCs w:val="20"/>
                  </w:rPr>
                </w:pPr>
                <w:r w:rsidRPr="00147B16">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6064214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7A3FBCC2" w14:textId="77777777" w:rsidR="00B95258" w:rsidRPr="00147B16" w:rsidRDefault="00B95258" w:rsidP="00B95258">
                <w:pPr>
                  <w:rPr>
                    <w:rFonts w:ascii="Calibri" w:eastAsia="Calibri" w:hAnsi="Calibri" w:cs="Calibri"/>
                    <w:color w:val="auto"/>
                    <w:sz w:val="20"/>
                    <w:szCs w:val="20"/>
                  </w:rPr>
                </w:pPr>
                <w:r w:rsidRPr="00147B16">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0FD017FF" w14:textId="41432AF5" w:rsidR="007F5A92" w:rsidRDefault="00147B16" w:rsidP="006C01A6">
            <w:pPr>
              <w:jc w:val="both"/>
              <w:rPr>
                <w:rFonts w:ascii="Calibri" w:hAnsi="Calibri" w:cs="Calibri"/>
                <w:color w:val="auto"/>
                <w:sz w:val="20"/>
                <w:szCs w:val="20"/>
              </w:rPr>
            </w:pPr>
            <w:r w:rsidRPr="00DF31E8">
              <w:rPr>
                <w:rFonts w:ascii="Calibri" w:hAnsi="Calibri" w:cs="Calibri"/>
                <w:color w:val="auto"/>
                <w:sz w:val="20"/>
                <w:szCs w:val="20"/>
              </w:rPr>
              <w:t>PV</w:t>
            </w:r>
            <w:r w:rsidR="00B46617" w:rsidRPr="00DF31E8">
              <w:rPr>
                <w:rFonts w:ascii="Calibri" w:hAnsi="Calibri" w:cs="Calibri"/>
                <w:color w:val="auto"/>
                <w:sz w:val="20"/>
                <w:szCs w:val="20"/>
              </w:rPr>
              <w:t xml:space="preserve"> nevykdo sistemingos </w:t>
            </w:r>
            <w:r w:rsidR="0048263F">
              <w:rPr>
                <w:rFonts w:ascii="Calibri" w:hAnsi="Calibri" w:cs="Calibri"/>
                <w:color w:val="auto"/>
                <w:sz w:val="20"/>
                <w:szCs w:val="20"/>
              </w:rPr>
              <w:t xml:space="preserve">pirkimo </w:t>
            </w:r>
            <w:r w:rsidR="00B46617" w:rsidRPr="00DF31E8">
              <w:rPr>
                <w:rFonts w:ascii="Calibri" w:hAnsi="Calibri" w:cs="Calibri"/>
                <w:color w:val="auto"/>
                <w:sz w:val="20"/>
                <w:szCs w:val="20"/>
              </w:rPr>
              <w:t xml:space="preserve">procedūrų terminų analizės ir </w:t>
            </w:r>
            <w:r w:rsidR="0048263F">
              <w:rPr>
                <w:rFonts w:ascii="Calibri" w:hAnsi="Calibri" w:cs="Calibri"/>
                <w:color w:val="auto"/>
                <w:sz w:val="20"/>
                <w:szCs w:val="20"/>
              </w:rPr>
              <w:t xml:space="preserve">neužtikrina </w:t>
            </w:r>
            <w:r w:rsidR="00B46617" w:rsidRPr="00DF31E8">
              <w:rPr>
                <w:rFonts w:ascii="Calibri" w:hAnsi="Calibri" w:cs="Calibri"/>
                <w:color w:val="auto"/>
                <w:sz w:val="20"/>
                <w:szCs w:val="20"/>
              </w:rPr>
              <w:t xml:space="preserve">veiksmingos </w:t>
            </w:r>
            <w:r w:rsidR="00AE5190" w:rsidRPr="00DF31E8">
              <w:rPr>
                <w:rFonts w:ascii="Calibri" w:hAnsi="Calibri" w:cs="Calibri"/>
                <w:color w:val="auto"/>
                <w:sz w:val="20"/>
                <w:szCs w:val="20"/>
              </w:rPr>
              <w:t xml:space="preserve">terminų laikymosi kontrolės. PV </w:t>
            </w:r>
            <w:r w:rsidR="00DF31E8">
              <w:rPr>
                <w:rFonts w:ascii="Calibri" w:hAnsi="Calibri" w:cs="Calibri"/>
                <w:color w:val="auto"/>
                <w:sz w:val="20"/>
                <w:szCs w:val="20"/>
              </w:rPr>
              <w:t xml:space="preserve">nurodė, kad </w:t>
            </w:r>
            <w:r w:rsidR="00DF31E8" w:rsidRPr="00DF31E8">
              <w:rPr>
                <w:rFonts w:ascii="Calibri" w:hAnsi="Calibri" w:cs="Calibri"/>
                <w:color w:val="auto"/>
                <w:sz w:val="20"/>
                <w:szCs w:val="20"/>
              </w:rPr>
              <w:t xml:space="preserve">duomenys apie faktinę pirkimo procedūrų trukmę (pvz., laikotarpį nuo pirkimo inicijavimo </w:t>
            </w:r>
            <w:r w:rsidR="003B6B9B">
              <w:rPr>
                <w:rFonts w:ascii="Calibri" w:hAnsi="Calibri" w:cs="Calibri"/>
                <w:color w:val="auto"/>
                <w:sz w:val="20"/>
                <w:szCs w:val="20"/>
              </w:rPr>
              <w:t xml:space="preserve">ar paskelbimo </w:t>
            </w:r>
            <w:r w:rsidR="00DF31E8" w:rsidRPr="00DF31E8">
              <w:rPr>
                <w:rFonts w:ascii="Calibri" w:hAnsi="Calibri" w:cs="Calibri"/>
                <w:color w:val="auto"/>
                <w:sz w:val="20"/>
                <w:szCs w:val="20"/>
              </w:rPr>
              <w:t>iki sutarties sudarymo) sistemingai nerenkami ir kaip atskiras rodiklis nedokumentuojami</w:t>
            </w:r>
            <w:r w:rsidR="00C6439C" w:rsidRPr="00DF31E8">
              <w:rPr>
                <w:rFonts w:ascii="Calibri" w:hAnsi="Calibri" w:cs="Calibri"/>
                <w:color w:val="auto"/>
                <w:sz w:val="20"/>
                <w:szCs w:val="20"/>
              </w:rPr>
              <w:t>, nors atskirų pirkimo etapų datos yra fiksuojamos pirkim</w:t>
            </w:r>
            <w:r w:rsidR="003B6B9B">
              <w:rPr>
                <w:rFonts w:ascii="Calibri" w:hAnsi="Calibri" w:cs="Calibri"/>
                <w:color w:val="auto"/>
                <w:sz w:val="20"/>
                <w:szCs w:val="20"/>
              </w:rPr>
              <w:t>ų</w:t>
            </w:r>
            <w:r w:rsidR="00C6439C" w:rsidRPr="00DF31E8">
              <w:rPr>
                <w:rFonts w:ascii="Calibri" w:hAnsi="Calibri" w:cs="Calibri"/>
                <w:color w:val="auto"/>
                <w:sz w:val="20"/>
                <w:szCs w:val="20"/>
              </w:rPr>
              <w:t xml:space="preserve"> ir sutarčių </w:t>
            </w:r>
            <w:r w:rsidR="00C6439C" w:rsidRPr="00DF31E8">
              <w:rPr>
                <w:rFonts w:ascii="Calibri" w:hAnsi="Calibri" w:cs="Calibri"/>
                <w:color w:val="auto"/>
                <w:sz w:val="20"/>
                <w:szCs w:val="20"/>
              </w:rPr>
              <w:lastRenderedPageBreak/>
              <w:t>registruose, protokoluose</w:t>
            </w:r>
            <w:r w:rsidR="006C01A6">
              <w:rPr>
                <w:rFonts w:ascii="Calibri" w:hAnsi="Calibri" w:cs="Calibri"/>
                <w:color w:val="auto"/>
                <w:sz w:val="20"/>
                <w:szCs w:val="20"/>
              </w:rPr>
              <w:t xml:space="preserve"> </w:t>
            </w:r>
            <w:r w:rsidR="006C01A6" w:rsidRPr="00DF31E8">
              <w:rPr>
                <w:rFonts w:ascii="Calibri" w:hAnsi="Calibri" w:cs="Calibri"/>
                <w:color w:val="auto"/>
                <w:sz w:val="20"/>
                <w:szCs w:val="20"/>
              </w:rPr>
              <w:t>(pvz., pirkimo inicijavimo, paskelbimo, sprendimų priėmimo ir sutarties sudarymo</w:t>
            </w:r>
            <w:r w:rsidR="007F5A92">
              <w:rPr>
                <w:rFonts w:ascii="Calibri" w:hAnsi="Calibri" w:cs="Calibri"/>
                <w:color w:val="auto"/>
                <w:sz w:val="20"/>
                <w:szCs w:val="20"/>
              </w:rPr>
              <w:t xml:space="preserve"> datos</w:t>
            </w:r>
            <w:r w:rsidR="006C01A6" w:rsidRPr="00DF31E8">
              <w:rPr>
                <w:rFonts w:ascii="Calibri" w:hAnsi="Calibri" w:cs="Calibri"/>
                <w:color w:val="auto"/>
                <w:sz w:val="20"/>
                <w:szCs w:val="20"/>
              </w:rPr>
              <w:t>)</w:t>
            </w:r>
            <w:r w:rsidR="00C6439C" w:rsidRPr="00DF31E8">
              <w:rPr>
                <w:rFonts w:ascii="Calibri" w:hAnsi="Calibri" w:cs="Calibri"/>
                <w:color w:val="auto"/>
                <w:sz w:val="20"/>
                <w:szCs w:val="20"/>
              </w:rPr>
              <w:t xml:space="preserve">. </w:t>
            </w:r>
          </w:p>
          <w:p w14:paraId="7A3967D1" w14:textId="2C9A31A0" w:rsidR="00B95258" w:rsidRPr="006C01A6" w:rsidRDefault="009C3F95" w:rsidP="006C01A6">
            <w:pPr>
              <w:jc w:val="both"/>
              <w:rPr>
                <w:rFonts w:ascii="Calibri" w:hAnsi="Calibri" w:cs="Calibri"/>
                <w:color w:val="auto"/>
                <w:sz w:val="20"/>
                <w:szCs w:val="20"/>
              </w:rPr>
            </w:pPr>
            <w:r>
              <w:rPr>
                <w:rFonts w:ascii="Calibri" w:hAnsi="Calibri" w:cs="Calibri"/>
                <w:color w:val="auto"/>
                <w:sz w:val="20"/>
                <w:szCs w:val="20"/>
              </w:rPr>
              <w:t>Tikrinimo metu n</w:t>
            </w:r>
            <w:r w:rsidR="00C6439C" w:rsidRPr="00DF31E8">
              <w:rPr>
                <w:rFonts w:ascii="Calibri" w:hAnsi="Calibri" w:cs="Calibri"/>
                <w:color w:val="auto"/>
                <w:sz w:val="20"/>
                <w:szCs w:val="20"/>
              </w:rPr>
              <w:t>ustatyti teisės akt</w:t>
            </w:r>
            <w:r w:rsidR="007F5A92">
              <w:rPr>
                <w:rFonts w:ascii="Calibri" w:hAnsi="Calibri" w:cs="Calibri"/>
                <w:color w:val="auto"/>
                <w:sz w:val="20"/>
                <w:szCs w:val="20"/>
              </w:rPr>
              <w:t>uose</w:t>
            </w:r>
            <w:r w:rsidR="00DC7EA6" w:rsidRPr="00DF31E8">
              <w:rPr>
                <w:rFonts w:ascii="Calibri" w:hAnsi="Calibri" w:cs="Calibri"/>
                <w:color w:val="auto"/>
                <w:sz w:val="20"/>
                <w:szCs w:val="20"/>
              </w:rPr>
              <w:t xml:space="preserve"> nustatytų terminų </w:t>
            </w:r>
            <w:r w:rsidR="007F5A92">
              <w:rPr>
                <w:rFonts w:ascii="Calibri" w:hAnsi="Calibri" w:cs="Calibri"/>
                <w:color w:val="auto"/>
                <w:sz w:val="20"/>
                <w:szCs w:val="20"/>
              </w:rPr>
              <w:t>nesilaikymo atvejai, susiję su s</w:t>
            </w:r>
            <w:r w:rsidR="00DC7EA6" w:rsidRPr="00DF31E8">
              <w:rPr>
                <w:rFonts w:ascii="Calibri" w:hAnsi="Calibri" w:cs="Calibri"/>
                <w:color w:val="auto"/>
                <w:sz w:val="20"/>
                <w:szCs w:val="20"/>
              </w:rPr>
              <w:t>udarytų pirkimo sutarčių viešinim</w:t>
            </w:r>
            <w:r w:rsidR="007F5A92">
              <w:rPr>
                <w:rFonts w:ascii="Calibri" w:hAnsi="Calibri" w:cs="Calibri"/>
                <w:color w:val="auto"/>
                <w:sz w:val="20"/>
                <w:szCs w:val="20"/>
              </w:rPr>
              <w:t>u</w:t>
            </w:r>
            <w:r w:rsidR="00937157">
              <w:rPr>
                <w:rFonts w:ascii="Calibri" w:hAnsi="Calibri" w:cs="Calibri"/>
                <w:color w:val="auto"/>
                <w:sz w:val="20"/>
                <w:szCs w:val="20"/>
              </w:rPr>
              <w:t xml:space="preserve"> ir</w:t>
            </w:r>
            <w:r w:rsidR="00DC7EA6" w:rsidRPr="00DF31E8">
              <w:rPr>
                <w:rFonts w:ascii="Calibri" w:hAnsi="Calibri" w:cs="Calibri"/>
                <w:color w:val="auto"/>
                <w:sz w:val="20"/>
                <w:szCs w:val="20"/>
              </w:rPr>
              <w:t xml:space="preserve"> pirkimo procedūrų ataskaitų teikim</w:t>
            </w:r>
            <w:r w:rsidR="00937157">
              <w:rPr>
                <w:rFonts w:ascii="Calibri" w:hAnsi="Calibri" w:cs="Calibri"/>
                <w:color w:val="auto"/>
                <w:sz w:val="20"/>
                <w:szCs w:val="20"/>
              </w:rPr>
              <w:t>u,</w:t>
            </w:r>
            <w:r w:rsidR="00283DD8" w:rsidRPr="00DF31E8">
              <w:rPr>
                <w:rFonts w:ascii="Calibri" w:hAnsi="Calibri" w:cs="Calibri"/>
                <w:color w:val="auto"/>
                <w:sz w:val="20"/>
                <w:szCs w:val="20"/>
              </w:rPr>
              <w:t xml:space="preserve"> rodo, kad esami kontrolės mechanizmai yra nepakankami, didina atitikties pažeidimų riziką</w:t>
            </w:r>
            <w:r w:rsidR="00937157">
              <w:rPr>
                <w:rFonts w:ascii="Calibri" w:hAnsi="Calibri" w:cs="Calibri"/>
                <w:color w:val="auto"/>
                <w:sz w:val="20"/>
                <w:szCs w:val="20"/>
              </w:rPr>
              <w:t xml:space="preserve"> ir pagrindžia</w:t>
            </w:r>
            <w:r w:rsidR="00DF31E8" w:rsidRPr="00DF31E8">
              <w:rPr>
                <w:rFonts w:ascii="Calibri" w:hAnsi="Calibri" w:cs="Calibri"/>
                <w:color w:val="auto"/>
                <w:sz w:val="20"/>
                <w:szCs w:val="20"/>
              </w:rPr>
              <w:t xml:space="preserve"> poreikį stiprinti procesų valdymą.</w:t>
            </w:r>
          </w:p>
        </w:tc>
        <w:tc>
          <w:tcPr>
            <w:tcW w:w="965" w:type="pct"/>
            <w:tcBorders>
              <w:top w:val="single" w:sz="4" w:space="0" w:color="auto"/>
              <w:left w:val="single" w:sz="4" w:space="0" w:color="auto"/>
              <w:bottom w:val="single" w:sz="4" w:space="0" w:color="auto"/>
              <w:right w:val="single" w:sz="4" w:space="0" w:color="auto"/>
            </w:tcBorders>
          </w:tcPr>
          <w:p w14:paraId="293A5459" w14:textId="6FB5CB89" w:rsidR="00C812B9" w:rsidRDefault="00E0692F" w:rsidP="00B95258">
            <w:pPr>
              <w:rPr>
                <w:rFonts w:ascii="Calibri" w:eastAsia="Calibri" w:hAnsi="Calibri" w:cs="Calibri"/>
                <w:color w:val="auto"/>
                <w:sz w:val="20"/>
                <w:szCs w:val="20"/>
              </w:rPr>
            </w:pPr>
            <w:r w:rsidRPr="00E0692F">
              <w:rPr>
                <w:rFonts w:ascii="Calibri" w:eastAsia="Calibri" w:hAnsi="Calibri" w:cs="Calibri"/>
                <w:color w:val="auto"/>
                <w:sz w:val="20"/>
                <w:szCs w:val="20"/>
              </w:rPr>
              <w:lastRenderedPageBreak/>
              <w:t>Nustatyti orientacinius pirkimų procedūrų terminus pagal skirtingus pirkimo būdus ir įtvirtinti jų analizės bei kontrolės tvarką, kad būtų užtikrintas savalaikis pirkimų inicijavimas, sutarčių sudarymas ir efektyvesnis procesų valdymas</w:t>
            </w:r>
            <w:r w:rsidR="00C812B9">
              <w:rPr>
                <w:rFonts w:ascii="Calibri" w:eastAsia="Calibri" w:hAnsi="Calibri" w:cs="Calibri"/>
                <w:color w:val="auto"/>
                <w:sz w:val="20"/>
                <w:szCs w:val="20"/>
              </w:rPr>
              <w:t>.</w:t>
            </w:r>
          </w:p>
          <w:p w14:paraId="6DCC7897" w14:textId="77777777" w:rsidR="003864F7" w:rsidRDefault="003864F7" w:rsidP="00B95258">
            <w:pPr>
              <w:rPr>
                <w:rFonts w:ascii="Calibri" w:eastAsia="Calibri" w:hAnsi="Calibri" w:cs="Calibri"/>
                <w:color w:val="auto"/>
                <w:sz w:val="20"/>
                <w:szCs w:val="20"/>
              </w:rPr>
            </w:pPr>
          </w:p>
          <w:p w14:paraId="0750BB2F" w14:textId="6938A1FF" w:rsidR="003864F7" w:rsidRPr="00147B16" w:rsidRDefault="003864F7" w:rsidP="00B95258">
            <w:pPr>
              <w:rPr>
                <w:rFonts w:ascii="Calibri" w:eastAsia="Calibri" w:hAnsi="Calibri" w:cs="Calibri"/>
                <w:color w:val="auto"/>
                <w:sz w:val="20"/>
                <w:szCs w:val="20"/>
              </w:rPr>
            </w:pPr>
            <w:r>
              <w:rPr>
                <w:rFonts w:ascii="Calibri" w:eastAsia="Calibri" w:hAnsi="Calibri" w:cs="Calibri"/>
                <w:color w:val="auto"/>
                <w:sz w:val="20"/>
                <w:szCs w:val="20"/>
              </w:rPr>
              <w:t>Rekomenduojamas terminas: 2026 m. rugsėjo mėn.</w:t>
            </w:r>
          </w:p>
        </w:tc>
        <w:tc>
          <w:tcPr>
            <w:tcW w:w="932" w:type="pct"/>
            <w:tcBorders>
              <w:top w:val="single" w:sz="4" w:space="0" w:color="auto"/>
              <w:left w:val="single" w:sz="4" w:space="0" w:color="auto"/>
              <w:bottom w:val="single" w:sz="4" w:space="0" w:color="auto"/>
              <w:right w:val="single" w:sz="4" w:space="0" w:color="auto"/>
            </w:tcBorders>
          </w:tcPr>
          <w:p w14:paraId="25FC3F8F" w14:textId="77777777" w:rsidR="00F44A3F" w:rsidRPr="00F44A3F" w:rsidRDefault="00F44A3F" w:rsidP="00F44A3F">
            <w:pPr>
              <w:rPr>
                <w:rFonts w:ascii="Calibri" w:eastAsia="Calibri" w:hAnsi="Calibri" w:cs="Calibri"/>
                <w:color w:val="auto"/>
                <w:sz w:val="20"/>
                <w:szCs w:val="20"/>
              </w:rPr>
            </w:pPr>
            <w:r w:rsidRPr="00F44A3F">
              <w:rPr>
                <w:rFonts w:ascii="Calibri" w:eastAsia="Calibri" w:hAnsi="Calibri" w:cs="Calibri"/>
                <w:color w:val="auto"/>
                <w:sz w:val="20"/>
                <w:szCs w:val="20"/>
              </w:rPr>
              <w:lastRenderedPageBreak/>
              <w:t>Nustatyti orientacinius pirkimų procedūrų terminus pagal pirkimo būdus ir juos įtvirtinti PV Viešųjų pirkimų organizavimo ir vidaus kontrolės tvarkos apraše, nustatant jų taikymo ir kontrolės tvarką.</w:t>
            </w:r>
          </w:p>
          <w:p w14:paraId="591F295D" w14:textId="77777777" w:rsidR="00F44A3F" w:rsidRPr="00F44A3F" w:rsidRDefault="00F44A3F" w:rsidP="00F44A3F">
            <w:pPr>
              <w:rPr>
                <w:rFonts w:ascii="Calibri" w:eastAsia="Calibri" w:hAnsi="Calibri" w:cs="Calibri"/>
                <w:color w:val="auto"/>
                <w:sz w:val="20"/>
                <w:szCs w:val="20"/>
              </w:rPr>
            </w:pPr>
          </w:p>
          <w:p w14:paraId="47E2E123" w14:textId="3FA5232D" w:rsidR="00F44A3F" w:rsidRDefault="00F44A3F" w:rsidP="00F44A3F">
            <w:pPr>
              <w:rPr>
                <w:rFonts w:ascii="Calibri" w:eastAsia="Calibri" w:hAnsi="Calibri" w:cs="Calibri"/>
                <w:color w:val="auto"/>
                <w:sz w:val="20"/>
                <w:szCs w:val="20"/>
              </w:rPr>
            </w:pPr>
            <w:r w:rsidRPr="00F44A3F">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F44A3F">
              <w:rPr>
                <w:rFonts w:ascii="Calibri" w:eastAsia="Calibri" w:hAnsi="Calibri" w:cs="Calibri"/>
                <w:color w:val="auto"/>
                <w:sz w:val="20"/>
                <w:szCs w:val="20"/>
              </w:rPr>
              <w:t>,</w:t>
            </w:r>
          </w:p>
          <w:p w14:paraId="1B82BB84" w14:textId="60B0F250" w:rsidR="00F44A3F" w:rsidRPr="00F44A3F" w:rsidRDefault="00F44A3F" w:rsidP="00F44A3F">
            <w:pPr>
              <w:rPr>
                <w:rFonts w:ascii="Calibri" w:eastAsia="Calibri" w:hAnsi="Calibri" w:cs="Calibri"/>
                <w:color w:val="auto"/>
                <w:sz w:val="20"/>
                <w:szCs w:val="20"/>
              </w:rPr>
            </w:pPr>
            <w:r w:rsidRPr="00F44A3F">
              <w:rPr>
                <w:rFonts w:ascii="Calibri" w:eastAsia="Calibri" w:hAnsi="Calibri" w:cs="Calibri"/>
                <w:color w:val="auto"/>
                <w:sz w:val="20"/>
                <w:szCs w:val="20"/>
              </w:rPr>
              <w:t>Terminas</w:t>
            </w:r>
            <w:r>
              <w:rPr>
                <w:rFonts w:ascii="Calibri" w:eastAsia="Calibri" w:hAnsi="Calibri" w:cs="Calibri"/>
                <w:color w:val="auto"/>
                <w:sz w:val="20"/>
                <w:szCs w:val="20"/>
              </w:rPr>
              <w:t>:</w:t>
            </w:r>
            <w:r w:rsidRPr="00F44A3F">
              <w:rPr>
                <w:rFonts w:ascii="Calibri" w:eastAsia="Calibri" w:hAnsi="Calibri" w:cs="Calibri"/>
                <w:color w:val="auto"/>
                <w:sz w:val="20"/>
                <w:szCs w:val="20"/>
              </w:rPr>
              <w:t xml:space="preserve"> iki 2026 m. rugsėjo 1 d.</w:t>
            </w:r>
          </w:p>
          <w:p w14:paraId="3F29B019" w14:textId="77777777" w:rsidR="00B95258" w:rsidRPr="00F44A3F" w:rsidRDefault="00B95258" w:rsidP="00B95258">
            <w:pPr>
              <w:rPr>
                <w:rFonts w:ascii="Calibri" w:eastAsia="Calibri" w:hAnsi="Calibri" w:cs="Calibri"/>
                <w:color w:val="auto"/>
                <w:sz w:val="20"/>
                <w:szCs w:val="20"/>
              </w:rPr>
            </w:pPr>
          </w:p>
        </w:tc>
      </w:tr>
      <w:tr w:rsidR="00B95258" w:rsidRPr="00A629C3" w14:paraId="600222E0" w14:textId="77777777" w:rsidTr="0087270E">
        <w:tc>
          <w:tcPr>
            <w:tcW w:w="1016" w:type="pct"/>
            <w:tcBorders>
              <w:top w:val="single" w:sz="4" w:space="0" w:color="auto"/>
              <w:left w:val="single" w:sz="4" w:space="0" w:color="auto"/>
              <w:bottom w:val="single" w:sz="4" w:space="0" w:color="auto"/>
              <w:right w:val="single" w:sz="4" w:space="0" w:color="auto"/>
            </w:tcBorders>
          </w:tcPr>
          <w:p w14:paraId="153BF9DE" w14:textId="77777777" w:rsidR="00B95258" w:rsidRPr="007C6F30" w:rsidRDefault="00B95258" w:rsidP="00B95258">
            <w:pPr>
              <w:rPr>
                <w:rFonts w:ascii="Calibri" w:eastAsia="Calibri" w:hAnsi="Calibri" w:cs="Calibri"/>
                <w:color w:val="auto"/>
                <w:sz w:val="20"/>
                <w:szCs w:val="20"/>
              </w:rPr>
            </w:pPr>
            <w:r w:rsidRPr="007C6F30">
              <w:rPr>
                <w:rFonts w:ascii="Calibri" w:eastAsia="Calibri" w:hAnsi="Calibri" w:cs="Calibri"/>
                <w:color w:val="auto"/>
                <w:sz w:val="20"/>
                <w:szCs w:val="20"/>
              </w:rPr>
              <w:lastRenderedPageBreak/>
              <w:t>Proceso vykdymo kontrolė</w:t>
            </w:r>
          </w:p>
        </w:tc>
        <w:sdt>
          <w:sdtPr>
            <w:rPr>
              <w:rFonts w:ascii="Calibri" w:eastAsia="Calibri" w:hAnsi="Calibri" w:cs="Calibri"/>
              <w:sz w:val="20"/>
              <w:szCs w:val="20"/>
            </w:rPr>
            <w:id w:val="842359201"/>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8ED6E40" w14:textId="335C7394" w:rsidR="00B95258" w:rsidRPr="007C6F30" w:rsidRDefault="007C6F30" w:rsidP="00B95258">
                <w:pPr>
                  <w:rPr>
                    <w:rFonts w:ascii="Calibri" w:eastAsia="Calibri" w:hAnsi="Calibri" w:cs="Calibri"/>
                    <w:color w:val="auto"/>
                    <w:sz w:val="20"/>
                    <w:szCs w:val="20"/>
                  </w:rPr>
                </w:pPr>
                <w:r w:rsidRPr="007C6F30">
                  <w:rPr>
                    <w:rFonts w:ascii="MS Gothic" w:eastAsia="MS Gothic" w:hAnsi="MS Gothic" w:cs="Calibri" w:hint="eastAsia"/>
                    <w:sz w:val="20"/>
                    <w:szCs w:val="20"/>
                  </w:rPr>
                  <w:t>☒</w:t>
                </w:r>
              </w:p>
            </w:tc>
          </w:sdtContent>
        </w:sdt>
        <w:sdt>
          <w:sdtPr>
            <w:rPr>
              <w:rFonts w:ascii="Calibri" w:eastAsia="Calibri" w:hAnsi="Calibri" w:cs="Calibri"/>
              <w:sz w:val="20"/>
              <w:szCs w:val="20"/>
            </w:rPr>
            <w:id w:val="-112784926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7AB545C" w14:textId="77777777" w:rsidR="00B95258" w:rsidRPr="007C6F30" w:rsidRDefault="00B95258" w:rsidP="00B95258">
                <w:pPr>
                  <w:rPr>
                    <w:rFonts w:ascii="Calibri" w:eastAsia="Calibri" w:hAnsi="Calibri" w:cs="Calibri"/>
                    <w:color w:val="auto"/>
                    <w:sz w:val="20"/>
                    <w:szCs w:val="20"/>
                  </w:rPr>
                </w:pPr>
                <w:r w:rsidRPr="007C6F30">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13612850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2D00F5C" w14:textId="77777777" w:rsidR="00B95258" w:rsidRPr="007C6F30" w:rsidRDefault="00B95258" w:rsidP="00B95258">
                <w:pPr>
                  <w:rPr>
                    <w:rFonts w:ascii="Calibri" w:eastAsia="Calibri" w:hAnsi="Calibri" w:cs="Calibri"/>
                    <w:color w:val="auto"/>
                    <w:sz w:val="20"/>
                    <w:szCs w:val="20"/>
                  </w:rPr>
                </w:pPr>
                <w:r w:rsidRPr="007C6F30">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956409793"/>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2EA1045" w14:textId="77777777" w:rsidR="00B95258" w:rsidRPr="007C6F30" w:rsidRDefault="00B95258" w:rsidP="00B95258">
                <w:pPr>
                  <w:rPr>
                    <w:rFonts w:ascii="Calibri" w:eastAsia="Calibri" w:hAnsi="Calibri" w:cs="Calibri"/>
                    <w:color w:val="auto"/>
                    <w:sz w:val="20"/>
                    <w:szCs w:val="20"/>
                  </w:rPr>
                </w:pPr>
                <w:r w:rsidRPr="007C6F30">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16B31962" w14:textId="7B59D79F" w:rsidR="00093D4F" w:rsidRPr="00DA537B" w:rsidRDefault="00093D4F" w:rsidP="00321E83">
            <w:pPr>
              <w:rPr>
                <w:rFonts w:ascii="Calibri" w:eastAsia="Calibri" w:hAnsi="Calibri" w:cs="Calibri"/>
                <w:color w:val="auto"/>
                <w:sz w:val="20"/>
                <w:szCs w:val="20"/>
              </w:rPr>
            </w:pPr>
            <w:r w:rsidRPr="00DA537B">
              <w:rPr>
                <w:rFonts w:ascii="Calibri" w:eastAsia="Calibri" w:hAnsi="Calibri" w:cs="Calibri"/>
                <w:color w:val="auto"/>
                <w:sz w:val="20"/>
                <w:szCs w:val="20"/>
              </w:rPr>
              <w:t>(</w:t>
            </w:r>
            <w:r w:rsidR="007906A8">
              <w:rPr>
                <w:rFonts w:ascii="Calibri" w:eastAsia="Calibri" w:hAnsi="Calibri" w:cs="Calibri"/>
                <w:color w:val="auto"/>
                <w:sz w:val="20"/>
                <w:szCs w:val="20"/>
              </w:rPr>
              <w:t>1</w:t>
            </w:r>
            <w:r w:rsidRPr="00DA537B">
              <w:rPr>
                <w:rFonts w:ascii="Calibri" w:eastAsia="Calibri" w:hAnsi="Calibri" w:cs="Calibri"/>
                <w:color w:val="auto"/>
                <w:sz w:val="20"/>
                <w:szCs w:val="20"/>
              </w:rPr>
              <w:t xml:space="preserve">) </w:t>
            </w:r>
            <w:r w:rsidR="00474BD9" w:rsidRPr="00DA537B">
              <w:rPr>
                <w:rFonts w:ascii="Calibri" w:eastAsia="Calibri" w:hAnsi="Calibri" w:cs="Calibri"/>
                <w:color w:val="auto"/>
                <w:sz w:val="20"/>
                <w:szCs w:val="20"/>
              </w:rPr>
              <w:t>N</w:t>
            </w:r>
            <w:r w:rsidRPr="00DA537B">
              <w:rPr>
                <w:rFonts w:ascii="Calibri" w:eastAsia="Calibri" w:hAnsi="Calibri" w:cs="Calibri"/>
                <w:color w:val="auto"/>
                <w:sz w:val="20"/>
                <w:szCs w:val="20"/>
              </w:rPr>
              <w:t>epakankamos konkurencijos užtikrinimo kontrolės priemonės</w:t>
            </w:r>
            <w:r w:rsidR="009B2FCA" w:rsidRPr="00DA537B">
              <w:rPr>
                <w:rFonts w:ascii="Calibri" w:eastAsia="Calibri" w:hAnsi="Calibri" w:cs="Calibri"/>
                <w:color w:val="auto"/>
                <w:sz w:val="20"/>
                <w:szCs w:val="20"/>
              </w:rPr>
              <w:t>, nes nėra sistemingos vieno tiekėjo pirkimų stebėsenos, nevykdoma procedūrų konkure</w:t>
            </w:r>
            <w:r w:rsidR="005F0A31" w:rsidRPr="00DA537B">
              <w:rPr>
                <w:rFonts w:ascii="Calibri" w:eastAsia="Calibri" w:hAnsi="Calibri" w:cs="Calibri"/>
                <w:color w:val="auto"/>
                <w:sz w:val="20"/>
                <w:szCs w:val="20"/>
              </w:rPr>
              <w:t>n</w:t>
            </w:r>
            <w:r w:rsidR="009B2FCA" w:rsidRPr="00DA537B">
              <w:rPr>
                <w:rFonts w:ascii="Calibri" w:eastAsia="Calibri" w:hAnsi="Calibri" w:cs="Calibri"/>
                <w:color w:val="auto"/>
                <w:sz w:val="20"/>
                <w:szCs w:val="20"/>
              </w:rPr>
              <w:t>cingumo analizė</w:t>
            </w:r>
            <w:r w:rsidR="00D56625" w:rsidRPr="00DA537B">
              <w:rPr>
                <w:rFonts w:ascii="Calibri" w:eastAsia="Calibri" w:hAnsi="Calibri" w:cs="Calibri"/>
                <w:color w:val="auto"/>
                <w:sz w:val="20"/>
                <w:szCs w:val="20"/>
              </w:rPr>
              <w:t xml:space="preserve"> (neanalizuojama</w:t>
            </w:r>
            <w:r w:rsidR="002B1B37" w:rsidRPr="00DA537B">
              <w:rPr>
                <w:rFonts w:ascii="Calibri" w:eastAsia="Calibri" w:hAnsi="Calibri" w:cs="Calibri"/>
                <w:color w:val="auto"/>
                <w:sz w:val="20"/>
                <w:szCs w:val="20"/>
              </w:rPr>
              <w:t>s pirkimo procedūrose dalyvavusių tiekėjų skaičius, nevertinamos priežastys, kodėl pirkimuose nedalyvauja tiekėjai arba gaunamas tik vienas pasiūlymas</w:t>
            </w:r>
            <w:r w:rsidR="00D56625" w:rsidRPr="00DA537B">
              <w:rPr>
                <w:rFonts w:ascii="Calibri" w:eastAsia="Calibri" w:hAnsi="Calibri" w:cs="Calibri"/>
                <w:color w:val="auto"/>
                <w:sz w:val="20"/>
                <w:szCs w:val="20"/>
              </w:rPr>
              <w:t>)</w:t>
            </w:r>
            <w:r w:rsidR="00474BD9" w:rsidRPr="00DA537B">
              <w:rPr>
                <w:rFonts w:ascii="Calibri" w:eastAsia="Calibri" w:hAnsi="Calibri" w:cs="Calibri"/>
                <w:color w:val="auto"/>
                <w:sz w:val="20"/>
                <w:szCs w:val="20"/>
              </w:rPr>
              <w:t xml:space="preserve">, nesiimama </w:t>
            </w:r>
            <w:proofErr w:type="spellStart"/>
            <w:r w:rsidR="003B7568" w:rsidRPr="00DA537B">
              <w:rPr>
                <w:rFonts w:ascii="Calibri" w:eastAsia="Calibri" w:hAnsi="Calibri" w:cs="Calibri"/>
                <w:color w:val="auto"/>
                <w:sz w:val="20"/>
                <w:szCs w:val="20"/>
              </w:rPr>
              <w:t>proaktyvi</w:t>
            </w:r>
            <w:r w:rsidR="003B7568">
              <w:rPr>
                <w:rFonts w:ascii="Calibri" w:eastAsia="Calibri" w:hAnsi="Calibri" w:cs="Calibri"/>
                <w:color w:val="auto"/>
                <w:sz w:val="20"/>
                <w:szCs w:val="20"/>
              </w:rPr>
              <w:t>os</w:t>
            </w:r>
            <w:proofErr w:type="spellEnd"/>
            <w:r w:rsidR="003B7568" w:rsidRPr="00DA537B">
              <w:rPr>
                <w:rFonts w:ascii="Calibri" w:eastAsia="Calibri" w:hAnsi="Calibri" w:cs="Calibri"/>
                <w:color w:val="auto"/>
                <w:sz w:val="20"/>
                <w:szCs w:val="20"/>
              </w:rPr>
              <w:t xml:space="preserve"> </w:t>
            </w:r>
            <w:r w:rsidR="00474BD9" w:rsidRPr="00DA537B">
              <w:rPr>
                <w:rFonts w:ascii="Calibri" w:eastAsia="Calibri" w:hAnsi="Calibri" w:cs="Calibri"/>
                <w:color w:val="auto"/>
                <w:sz w:val="20"/>
                <w:szCs w:val="20"/>
              </w:rPr>
              <w:t>veiksmų kontrolė</w:t>
            </w:r>
            <w:r w:rsidR="0071602A" w:rsidRPr="00DA537B">
              <w:rPr>
                <w:rFonts w:ascii="Calibri" w:eastAsia="Calibri" w:hAnsi="Calibri" w:cs="Calibri"/>
                <w:color w:val="auto"/>
                <w:sz w:val="20"/>
                <w:szCs w:val="20"/>
              </w:rPr>
              <w:t>s</w:t>
            </w:r>
            <w:r w:rsidR="007B031D">
              <w:rPr>
                <w:rFonts w:ascii="Calibri" w:eastAsia="Calibri" w:hAnsi="Calibri" w:cs="Calibri"/>
                <w:color w:val="auto"/>
                <w:sz w:val="20"/>
                <w:szCs w:val="20"/>
              </w:rPr>
              <w:t>,</w:t>
            </w:r>
            <w:r w:rsidR="0071602A" w:rsidRPr="00DA537B">
              <w:rPr>
                <w:rFonts w:ascii="Calibri" w:eastAsia="Calibri" w:hAnsi="Calibri" w:cs="Calibri"/>
                <w:color w:val="auto"/>
                <w:sz w:val="20"/>
                <w:szCs w:val="20"/>
              </w:rPr>
              <w:t xml:space="preserve"> </w:t>
            </w:r>
            <w:r w:rsidR="006259F3" w:rsidRPr="00DA537B">
              <w:rPr>
                <w:rFonts w:ascii="Calibri" w:eastAsia="Calibri" w:hAnsi="Calibri" w:cs="Calibri"/>
                <w:color w:val="auto"/>
                <w:sz w:val="20"/>
                <w:szCs w:val="20"/>
              </w:rPr>
              <w:t>ypač tuose segmentuose, kuriuose konkurencijos lygis reikšmingai skiriasi nuo rinkos vidurkio</w:t>
            </w:r>
            <w:r w:rsidR="00717781">
              <w:rPr>
                <w:rFonts w:ascii="Calibri" w:eastAsia="Calibri" w:hAnsi="Calibri" w:cs="Calibri"/>
                <w:color w:val="auto"/>
                <w:sz w:val="20"/>
                <w:szCs w:val="20"/>
              </w:rPr>
              <w:t>.</w:t>
            </w:r>
          </w:p>
          <w:p w14:paraId="59123091" w14:textId="31718F19" w:rsidR="00A86B65" w:rsidRDefault="00EE2B07" w:rsidP="00321E83">
            <w:pPr>
              <w:rPr>
                <w:rFonts w:ascii="Calibri" w:eastAsia="Calibri" w:hAnsi="Calibri" w:cs="Calibri"/>
                <w:color w:val="auto"/>
                <w:sz w:val="20"/>
                <w:szCs w:val="20"/>
              </w:rPr>
            </w:pPr>
            <w:r w:rsidRPr="00DA537B">
              <w:rPr>
                <w:rFonts w:ascii="Calibri" w:eastAsia="Calibri" w:hAnsi="Calibri" w:cs="Calibri"/>
                <w:color w:val="auto"/>
                <w:sz w:val="20"/>
                <w:szCs w:val="20"/>
              </w:rPr>
              <w:t>(</w:t>
            </w:r>
            <w:r w:rsidR="00717781">
              <w:rPr>
                <w:rFonts w:ascii="Calibri" w:eastAsia="Calibri" w:hAnsi="Calibri" w:cs="Calibri"/>
                <w:color w:val="auto"/>
                <w:sz w:val="20"/>
                <w:szCs w:val="20"/>
              </w:rPr>
              <w:t>2</w:t>
            </w:r>
            <w:r w:rsidRPr="00DA537B">
              <w:rPr>
                <w:rFonts w:ascii="Calibri" w:eastAsia="Calibri" w:hAnsi="Calibri" w:cs="Calibri"/>
                <w:color w:val="auto"/>
                <w:sz w:val="20"/>
                <w:szCs w:val="20"/>
              </w:rPr>
              <w:t>)</w:t>
            </w:r>
            <w:r w:rsidR="00BC3314" w:rsidRPr="00DA537B">
              <w:rPr>
                <w:rFonts w:ascii="Calibri" w:eastAsia="Calibri" w:hAnsi="Calibri" w:cs="Calibri"/>
                <w:color w:val="auto"/>
                <w:sz w:val="20"/>
                <w:szCs w:val="20"/>
              </w:rPr>
              <w:t xml:space="preserve"> </w:t>
            </w:r>
            <w:r w:rsidR="004B1936">
              <w:rPr>
                <w:rFonts w:ascii="Calibri" w:eastAsia="Calibri" w:hAnsi="Calibri" w:cs="Calibri"/>
                <w:color w:val="auto"/>
                <w:sz w:val="20"/>
                <w:szCs w:val="20"/>
              </w:rPr>
              <w:t xml:space="preserve">PV neužtikrina </w:t>
            </w:r>
            <w:r w:rsidR="00BF35BF">
              <w:rPr>
                <w:rFonts w:ascii="Calibri" w:eastAsia="Calibri" w:hAnsi="Calibri" w:cs="Calibri"/>
                <w:color w:val="auto"/>
                <w:sz w:val="20"/>
                <w:szCs w:val="20"/>
              </w:rPr>
              <w:t>sistemingos pirkimo procedūrų terminų stebėsenos, analizės ir laikymosi kontrolės</w:t>
            </w:r>
            <w:r w:rsidR="009A3C3B">
              <w:rPr>
                <w:rFonts w:ascii="Calibri" w:eastAsia="Calibri" w:hAnsi="Calibri" w:cs="Calibri"/>
                <w:color w:val="auto"/>
                <w:sz w:val="20"/>
                <w:szCs w:val="20"/>
              </w:rPr>
              <w:t xml:space="preserve">, todėl </w:t>
            </w:r>
            <w:r w:rsidR="00BF35BF">
              <w:rPr>
                <w:rFonts w:ascii="Calibri" w:eastAsia="Calibri" w:hAnsi="Calibri" w:cs="Calibri"/>
                <w:color w:val="auto"/>
                <w:sz w:val="20"/>
                <w:szCs w:val="20"/>
              </w:rPr>
              <w:t>nėra galimybės efektyviai vertinti procesų trukmės ir identifikuoti vėlavim</w:t>
            </w:r>
            <w:r w:rsidR="00290B43">
              <w:rPr>
                <w:rFonts w:ascii="Calibri" w:eastAsia="Calibri" w:hAnsi="Calibri" w:cs="Calibri"/>
                <w:color w:val="auto"/>
                <w:sz w:val="20"/>
                <w:szCs w:val="20"/>
              </w:rPr>
              <w:t>o</w:t>
            </w:r>
            <w:r w:rsidR="00BF35BF">
              <w:rPr>
                <w:rFonts w:ascii="Calibri" w:eastAsia="Calibri" w:hAnsi="Calibri" w:cs="Calibri"/>
                <w:color w:val="auto"/>
                <w:sz w:val="20"/>
                <w:szCs w:val="20"/>
              </w:rPr>
              <w:t xml:space="preserve"> priežas</w:t>
            </w:r>
            <w:r w:rsidR="00A86B65">
              <w:rPr>
                <w:rFonts w:ascii="Calibri" w:eastAsia="Calibri" w:hAnsi="Calibri" w:cs="Calibri"/>
                <w:color w:val="auto"/>
                <w:sz w:val="20"/>
                <w:szCs w:val="20"/>
              </w:rPr>
              <w:t>čių</w:t>
            </w:r>
            <w:r w:rsidR="00C51347">
              <w:rPr>
                <w:rFonts w:ascii="Calibri" w:eastAsia="Calibri" w:hAnsi="Calibri" w:cs="Calibri"/>
                <w:color w:val="auto"/>
                <w:sz w:val="20"/>
                <w:szCs w:val="20"/>
              </w:rPr>
              <w:t>.</w:t>
            </w:r>
            <w:r w:rsidR="00A86B65">
              <w:rPr>
                <w:rFonts w:ascii="Calibri" w:eastAsia="Calibri" w:hAnsi="Calibri" w:cs="Calibri"/>
                <w:color w:val="auto"/>
                <w:sz w:val="20"/>
                <w:szCs w:val="20"/>
              </w:rPr>
              <w:t xml:space="preserve"> </w:t>
            </w:r>
          </w:p>
          <w:p w14:paraId="47FB9311" w14:textId="474FBCFE" w:rsidR="00BC3314" w:rsidRPr="00DA537B" w:rsidRDefault="00A86B65" w:rsidP="00321E83">
            <w:pPr>
              <w:rPr>
                <w:rFonts w:ascii="Calibri" w:eastAsia="Calibri" w:hAnsi="Calibri" w:cs="Calibri"/>
                <w:color w:val="auto"/>
                <w:sz w:val="20"/>
                <w:szCs w:val="20"/>
              </w:rPr>
            </w:pPr>
            <w:r>
              <w:rPr>
                <w:rFonts w:ascii="Calibri" w:eastAsia="Calibri" w:hAnsi="Calibri" w:cs="Calibri"/>
                <w:color w:val="auto"/>
                <w:sz w:val="20"/>
                <w:szCs w:val="20"/>
              </w:rPr>
              <w:t>Taip pat n</w:t>
            </w:r>
            <w:r w:rsidR="00BC3314" w:rsidRPr="00DA537B">
              <w:rPr>
                <w:rFonts w:ascii="Calibri" w:eastAsia="Calibri" w:hAnsi="Calibri" w:cs="Calibri"/>
                <w:color w:val="auto"/>
                <w:sz w:val="20"/>
                <w:szCs w:val="20"/>
              </w:rPr>
              <w:t>epakankama sutarčių viešinimo ir pirkimo procedūrų ataskaitų teikimo</w:t>
            </w:r>
            <w:r w:rsidR="00DA537B" w:rsidRPr="00DA537B">
              <w:rPr>
                <w:rFonts w:ascii="Calibri" w:eastAsia="Calibri" w:hAnsi="Calibri" w:cs="Calibri"/>
                <w:color w:val="auto"/>
                <w:sz w:val="20"/>
                <w:szCs w:val="20"/>
              </w:rPr>
              <w:t xml:space="preserve"> </w:t>
            </w:r>
            <w:r w:rsidR="005C3473">
              <w:rPr>
                <w:rFonts w:ascii="Calibri" w:eastAsia="Calibri" w:hAnsi="Calibri" w:cs="Calibri"/>
                <w:color w:val="auto"/>
                <w:sz w:val="20"/>
                <w:szCs w:val="20"/>
              </w:rPr>
              <w:t>terminų</w:t>
            </w:r>
            <w:r w:rsidR="00DA537B" w:rsidRPr="00DA537B">
              <w:rPr>
                <w:rFonts w:ascii="Calibri" w:eastAsia="Calibri" w:hAnsi="Calibri" w:cs="Calibri"/>
                <w:color w:val="auto"/>
                <w:sz w:val="20"/>
                <w:szCs w:val="20"/>
              </w:rPr>
              <w:t xml:space="preserve"> kontrolė.</w:t>
            </w:r>
            <w:r w:rsidR="00EE2B07" w:rsidRPr="00DA537B">
              <w:rPr>
                <w:rFonts w:ascii="Calibri" w:eastAsia="Calibri" w:hAnsi="Calibri" w:cs="Calibri"/>
                <w:color w:val="auto"/>
                <w:sz w:val="20"/>
                <w:szCs w:val="20"/>
              </w:rPr>
              <w:t xml:space="preserve"> </w:t>
            </w:r>
          </w:p>
          <w:p w14:paraId="387EE45C" w14:textId="77777777" w:rsidR="00B95258" w:rsidRPr="00DA537B" w:rsidRDefault="00B95258" w:rsidP="005C3473">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7F265F28" w14:textId="57EA7D15" w:rsidR="001C4F10" w:rsidRDefault="001C4F10" w:rsidP="00B95258">
            <w:pPr>
              <w:rPr>
                <w:rFonts w:ascii="Calibri" w:eastAsia="Calibri" w:hAnsi="Calibri" w:cs="Calibri"/>
                <w:color w:val="auto"/>
                <w:sz w:val="20"/>
                <w:szCs w:val="20"/>
              </w:rPr>
            </w:pPr>
            <w:r>
              <w:rPr>
                <w:rFonts w:ascii="Calibri" w:eastAsia="Calibri" w:hAnsi="Calibri" w:cs="Calibri"/>
                <w:color w:val="auto"/>
                <w:sz w:val="20"/>
                <w:szCs w:val="20"/>
              </w:rPr>
              <w:t>(</w:t>
            </w:r>
            <w:r w:rsidR="00F33129">
              <w:rPr>
                <w:rFonts w:ascii="Calibri" w:eastAsia="Calibri" w:hAnsi="Calibri" w:cs="Calibri"/>
                <w:color w:val="auto"/>
                <w:sz w:val="20"/>
                <w:szCs w:val="20"/>
              </w:rPr>
              <w:t>1</w:t>
            </w:r>
            <w:r>
              <w:rPr>
                <w:rFonts w:ascii="Calibri" w:eastAsia="Calibri" w:hAnsi="Calibri" w:cs="Calibri"/>
                <w:color w:val="auto"/>
                <w:sz w:val="20"/>
                <w:szCs w:val="20"/>
              </w:rPr>
              <w:t xml:space="preserve">) </w:t>
            </w:r>
            <w:r w:rsidR="007761FA">
              <w:rPr>
                <w:rFonts w:ascii="Calibri" w:eastAsia="Calibri" w:hAnsi="Calibri" w:cs="Calibri"/>
                <w:color w:val="auto"/>
                <w:sz w:val="20"/>
                <w:szCs w:val="20"/>
              </w:rPr>
              <w:t>S</w:t>
            </w:r>
            <w:r w:rsidR="007D0FEB">
              <w:rPr>
                <w:rFonts w:ascii="Calibri" w:eastAsia="Calibri" w:hAnsi="Calibri" w:cs="Calibri"/>
                <w:color w:val="auto"/>
                <w:sz w:val="20"/>
                <w:szCs w:val="20"/>
              </w:rPr>
              <w:t xml:space="preserve">tiprinti konkurencijos užtikrinimo kontrolės priemones pirkimų procese, įdiegiant sistemingą tiekėjų dalyvavimo ir vieno tiekėjo </w:t>
            </w:r>
            <w:r w:rsidR="00BD67DB">
              <w:rPr>
                <w:rFonts w:ascii="Calibri" w:eastAsia="Calibri" w:hAnsi="Calibri" w:cs="Calibri"/>
                <w:color w:val="auto"/>
                <w:sz w:val="20"/>
                <w:szCs w:val="20"/>
              </w:rPr>
              <w:t>pirkimų stebėseną bei ribotos konkurencijos atvejų analizę</w:t>
            </w:r>
            <w:r w:rsidR="00EE2B07">
              <w:rPr>
                <w:rFonts w:ascii="Calibri" w:eastAsia="Calibri" w:hAnsi="Calibri" w:cs="Calibri"/>
                <w:color w:val="auto"/>
                <w:sz w:val="20"/>
                <w:szCs w:val="20"/>
              </w:rPr>
              <w:t xml:space="preserve">; </w:t>
            </w:r>
            <w:r w:rsidR="003D7691">
              <w:rPr>
                <w:rFonts w:ascii="Calibri" w:eastAsia="Calibri" w:hAnsi="Calibri" w:cs="Calibri"/>
                <w:color w:val="auto"/>
                <w:sz w:val="20"/>
                <w:szCs w:val="20"/>
              </w:rPr>
              <w:t>nustatyti pareigą reguliariai analizuoti vieno tiekėjo pirkimų dalį pagal pirkimų segmentus</w:t>
            </w:r>
            <w:r w:rsidR="00EE2B07">
              <w:rPr>
                <w:rFonts w:ascii="Calibri" w:eastAsia="Calibri" w:hAnsi="Calibri" w:cs="Calibri"/>
                <w:color w:val="auto"/>
                <w:sz w:val="20"/>
                <w:szCs w:val="20"/>
              </w:rPr>
              <w:t>;</w:t>
            </w:r>
            <w:r w:rsidR="000529CF">
              <w:rPr>
                <w:rFonts w:ascii="Calibri" w:eastAsia="Calibri" w:hAnsi="Calibri" w:cs="Calibri"/>
                <w:color w:val="auto"/>
                <w:sz w:val="20"/>
                <w:szCs w:val="20"/>
              </w:rPr>
              <w:t xml:space="preserve"> atlikti privalomą procedūrų konkurencingumo vertinimą, kai pirkime dalyvauja vienas tiekėjas ar gaunamas tik vienas pasiūlymas, dokumentuojant priežastis ir išvadas; numatyti ir taikyti </w:t>
            </w:r>
            <w:proofErr w:type="spellStart"/>
            <w:r w:rsidR="000529CF">
              <w:rPr>
                <w:rFonts w:ascii="Calibri" w:eastAsia="Calibri" w:hAnsi="Calibri" w:cs="Calibri"/>
                <w:color w:val="auto"/>
                <w:sz w:val="20"/>
                <w:szCs w:val="20"/>
              </w:rPr>
              <w:t>proaktyvias</w:t>
            </w:r>
            <w:proofErr w:type="spellEnd"/>
            <w:r w:rsidR="000529CF">
              <w:rPr>
                <w:rFonts w:ascii="Calibri" w:eastAsia="Calibri" w:hAnsi="Calibri" w:cs="Calibri"/>
                <w:color w:val="auto"/>
                <w:sz w:val="20"/>
                <w:szCs w:val="20"/>
              </w:rPr>
              <w:t xml:space="preserve"> konkurencijos skatinimo priemones</w:t>
            </w:r>
            <w:r w:rsidR="00475582">
              <w:rPr>
                <w:rFonts w:ascii="Calibri" w:eastAsia="Calibri" w:hAnsi="Calibri" w:cs="Calibri"/>
                <w:color w:val="auto"/>
                <w:sz w:val="20"/>
                <w:szCs w:val="20"/>
              </w:rPr>
              <w:t>; užtikrinti</w:t>
            </w:r>
            <w:r w:rsidR="00EE2B07">
              <w:rPr>
                <w:rFonts w:ascii="Calibri" w:eastAsia="Calibri" w:hAnsi="Calibri" w:cs="Calibri"/>
                <w:color w:val="auto"/>
                <w:sz w:val="20"/>
                <w:szCs w:val="20"/>
              </w:rPr>
              <w:t>,</w:t>
            </w:r>
            <w:r w:rsidR="00475582">
              <w:rPr>
                <w:rFonts w:ascii="Calibri" w:eastAsia="Calibri" w:hAnsi="Calibri" w:cs="Calibri"/>
                <w:color w:val="auto"/>
                <w:sz w:val="20"/>
                <w:szCs w:val="20"/>
              </w:rPr>
              <w:t xml:space="preserve"> kad priemonių konkurencingumui didinti taikymas būtų kontroliuojamas ir periodiškai peržiūrimas.</w:t>
            </w:r>
          </w:p>
          <w:p w14:paraId="419E1A2B" w14:textId="5FD78D5B" w:rsidR="00FF4A7A" w:rsidRDefault="00DA537B" w:rsidP="00BB0FB5">
            <w:pPr>
              <w:rPr>
                <w:rFonts w:ascii="Calibri" w:eastAsia="Calibri" w:hAnsi="Calibri" w:cs="Calibri"/>
                <w:color w:val="auto"/>
                <w:sz w:val="20"/>
                <w:szCs w:val="20"/>
              </w:rPr>
            </w:pPr>
            <w:r>
              <w:rPr>
                <w:rFonts w:ascii="Calibri" w:eastAsia="Calibri" w:hAnsi="Calibri" w:cs="Calibri"/>
                <w:color w:val="auto"/>
                <w:sz w:val="20"/>
                <w:szCs w:val="20"/>
              </w:rPr>
              <w:t>(</w:t>
            </w:r>
            <w:r w:rsidR="00F33129">
              <w:rPr>
                <w:rFonts w:ascii="Calibri" w:eastAsia="Calibri" w:hAnsi="Calibri" w:cs="Calibri"/>
                <w:color w:val="auto"/>
                <w:sz w:val="20"/>
                <w:szCs w:val="20"/>
              </w:rPr>
              <w:t>2</w:t>
            </w:r>
            <w:r>
              <w:rPr>
                <w:rFonts w:ascii="Calibri" w:eastAsia="Calibri" w:hAnsi="Calibri" w:cs="Calibri"/>
                <w:color w:val="auto"/>
                <w:sz w:val="20"/>
                <w:szCs w:val="20"/>
              </w:rPr>
              <w:t xml:space="preserve">) </w:t>
            </w:r>
            <w:r w:rsidR="00BE2F0F">
              <w:rPr>
                <w:rFonts w:ascii="Calibri" w:eastAsia="Calibri" w:hAnsi="Calibri" w:cs="Calibri"/>
                <w:color w:val="auto"/>
                <w:sz w:val="20"/>
                <w:szCs w:val="20"/>
              </w:rPr>
              <w:t>S</w:t>
            </w:r>
            <w:r w:rsidR="00FF4560">
              <w:rPr>
                <w:rFonts w:ascii="Calibri" w:eastAsia="Calibri" w:hAnsi="Calibri" w:cs="Calibri"/>
                <w:color w:val="auto"/>
                <w:sz w:val="20"/>
                <w:szCs w:val="20"/>
              </w:rPr>
              <w:t>tiprinti pirkimų procesų kontrolę</w:t>
            </w:r>
            <w:r w:rsidR="00C275D5">
              <w:rPr>
                <w:rFonts w:ascii="Calibri" w:eastAsia="Calibri" w:hAnsi="Calibri" w:cs="Calibri"/>
                <w:color w:val="auto"/>
                <w:sz w:val="20"/>
                <w:szCs w:val="20"/>
              </w:rPr>
              <w:t>,</w:t>
            </w:r>
            <w:r w:rsidR="00FF4560">
              <w:rPr>
                <w:rFonts w:ascii="Calibri" w:eastAsia="Calibri" w:hAnsi="Calibri" w:cs="Calibri"/>
                <w:color w:val="auto"/>
                <w:sz w:val="20"/>
                <w:szCs w:val="20"/>
              </w:rPr>
              <w:t xml:space="preserve"> įdiegiant sistemingą pirkimo procedūrų terminų stebėseną ir analizę, nustatant aiškius veiklos rodiklius</w:t>
            </w:r>
            <w:r w:rsidR="00B4382B">
              <w:rPr>
                <w:rFonts w:ascii="Calibri" w:eastAsia="Calibri" w:hAnsi="Calibri" w:cs="Calibri"/>
                <w:color w:val="auto"/>
                <w:sz w:val="20"/>
                <w:szCs w:val="20"/>
              </w:rPr>
              <w:t xml:space="preserve"> (pvz., </w:t>
            </w:r>
            <w:r w:rsidR="00B4382B">
              <w:rPr>
                <w:rFonts w:ascii="Calibri" w:eastAsia="Calibri" w:hAnsi="Calibri" w:cs="Calibri"/>
                <w:color w:val="auto"/>
                <w:sz w:val="20"/>
                <w:szCs w:val="20"/>
              </w:rPr>
              <w:lastRenderedPageBreak/>
              <w:t>bendrą pirkimo trukmę) bei užtikrinant reguliarų jų vertinimą. Įdiegti kontrolės priemones</w:t>
            </w:r>
            <w:r w:rsidR="004C14BC">
              <w:rPr>
                <w:rFonts w:ascii="Calibri" w:eastAsia="Calibri" w:hAnsi="Calibri" w:cs="Calibri"/>
                <w:color w:val="auto"/>
                <w:sz w:val="20"/>
                <w:szCs w:val="20"/>
              </w:rPr>
              <w:t>, pvz., automatinius terminų stebėjimo įrankius ar periodines peržiūras, kurios leistų</w:t>
            </w:r>
            <w:r w:rsidR="005D75A7">
              <w:rPr>
                <w:rFonts w:ascii="Calibri" w:eastAsia="Calibri" w:hAnsi="Calibri" w:cs="Calibri"/>
                <w:color w:val="auto"/>
                <w:sz w:val="20"/>
                <w:szCs w:val="20"/>
              </w:rPr>
              <w:t xml:space="preserve"> laiku identifikuoti galimus terminų pažeidimus ir užkirsti jiems kelią, bei aiškiai apibrėžti atsakomybę už terminų laikymosi kontrolę.</w:t>
            </w:r>
          </w:p>
          <w:p w14:paraId="6F88F0B3" w14:textId="77777777" w:rsidR="00BE2F0F" w:rsidRDefault="00BE2F0F" w:rsidP="00BB0FB5">
            <w:pPr>
              <w:rPr>
                <w:rFonts w:ascii="Calibri" w:eastAsia="Calibri" w:hAnsi="Calibri" w:cs="Calibri"/>
                <w:color w:val="auto"/>
                <w:sz w:val="20"/>
                <w:szCs w:val="20"/>
              </w:rPr>
            </w:pPr>
          </w:p>
          <w:p w14:paraId="770B6739" w14:textId="11B6E966" w:rsidR="00BE2F0F" w:rsidRPr="00A629C3" w:rsidRDefault="00BE2F0F" w:rsidP="00BB0FB5">
            <w:pPr>
              <w:rPr>
                <w:rFonts w:ascii="Calibri" w:eastAsia="Calibri" w:hAnsi="Calibri" w:cs="Calibri"/>
                <w:color w:val="auto"/>
                <w:sz w:val="20"/>
                <w:szCs w:val="20"/>
              </w:rPr>
            </w:pPr>
            <w:r>
              <w:rPr>
                <w:rFonts w:ascii="Calibri" w:eastAsia="Calibri" w:hAnsi="Calibri" w:cs="Calibri"/>
                <w:color w:val="auto"/>
                <w:sz w:val="20"/>
                <w:szCs w:val="20"/>
              </w:rPr>
              <w:t>Rekomenduojamas terminas: 2026 m. rugsėjo mėn.</w:t>
            </w:r>
          </w:p>
        </w:tc>
        <w:tc>
          <w:tcPr>
            <w:tcW w:w="932" w:type="pct"/>
            <w:tcBorders>
              <w:top w:val="single" w:sz="4" w:space="0" w:color="auto"/>
              <w:left w:val="single" w:sz="4" w:space="0" w:color="auto"/>
              <w:bottom w:val="single" w:sz="4" w:space="0" w:color="auto"/>
              <w:right w:val="single" w:sz="4" w:space="0" w:color="auto"/>
            </w:tcBorders>
          </w:tcPr>
          <w:p w14:paraId="1EEA3B07" w14:textId="77777777" w:rsidR="00473550" w:rsidRPr="00473550" w:rsidRDefault="00473550" w:rsidP="00473550">
            <w:pPr>
              <w:rPr>
                <w:rFonts w:ascii="Calibri" w:eastAsia="Calibri" w:hAnsi="Calibri" w:cs="Calibri"/>
                <w:color w:val="auto"/>
                <w:sz w:val="20"/>
                <w:szCs w:val="20"/>
              </w:rPr>
            </w:pPr>
            <w:r w:rsidRPr="00473550">
              <w:rPr>
                <w:rFonts w:ascii="Calibri" w:eastAsia="Calibri" w:hAnsi="Calibri" w:cs="Calibri"/>
                <w:color w:val="auto"/>
                <w:sz w:val="20"/>
                <w:szCs w:val="20"/>
              </w:rPr>
              <w:lastRenderedPageBreak/>
              <w:t>1.</w:t>
            </w:r>
            <w:r w:rsidRPr="00473550">
              <w:rPr>
                <w:color w:val="auto"/>
              </w:rPr>
              <w:t xml:space="preserve"> </w:t>
            </w:r>
            <w:r w:rsidRPr="00473550">
              <w:rPr>
                <w:rFonts w:ascii="Calibri" w:eastAsia="Calibri" w:hAnsi="Calibri" w:cs="Calibri"/>
                <w:color w:val="auto"/>
                <w:sz w:val="20"/>
                <w:szCs w:val="20"/>
              </w:rPr>
              <w:t xml:space="preserve"> Patikslinti PV Viešųjų pirkimų organizavimo ir vidaus kontrolės tvarkos aprašą, įtvirtinant sistemingą konkurencijos užtikrinimo kontrolę pirkimų procese, įskaitant tiekėjų dalyvavimo ir vieno tiekėjo pirkimų stebėseną bei ribotos konkurencijos atvejų analizę. Nustatyti pareigą periodiškai analizuoti vieno tiekėjo pirkimų dalį pagal pirkimų segmentus, atlikti konkurencingumo vertinimą tais atvejais, kai pirkime dalyvauja vienas tiekėjas ar gaunamas tik vienas pasiūlymas, dokumentuojant priežastis ir išvadas, bei taikyti </w:t>
            </w:r>
            <w:proofErr w:type="spellStart"/>
            <w:r w:rsidRPr="00473550">
              <w:rPr>
                <w:rFonts w:ascii="Calibri" w:eastAsia="Calibri" w:hAnsi="Calibri" w:cs="Calibri"/>
                <w:color w:val="auto"/>
                <w:sz w:val="20"/>
                <w:szCs w:val="20"/>
              </w:rPr>
              <w:t>proaktyvias</w:t>
            </w:r>
            <w:proofErr w:type="spellEnd"/>
            <w:r w:rsidRPr="00473550">
              <w:rPr>
                <w:rFonts w:ascii="Calibri" w:eastAsia="Calibri" w:hAnsi="Calibri" w:cs="Calibri"/>
                <w:color w:val="auto"/>
                <w:sz w:val="20"/>
                <w:szCs w:val="20"/>
              </w:rPr>
              <w:t xml:space="preserve"> konkurencijos skatinimo priemones.</w:t>
            </w:r>
          </w:p>
          <w:p w14:paraId="1AE73B16" w14:textId="77777777" w:rsidR="00473550" w:rsidRPr="00473550" w:rsidRDefault="00473550" w:rsidP="00473550">
            <w:pPr>
              <w:rPr>
                <w:rFonts w:ascii="Calibri" w:eastAsia="Calibri" w:hAnsi="Calibri" w:cs="Calibri"/>
                <w:color w:val="auto"/>
                <w:sz w:val="20"/>
                <w:szCs w:val="20"/>
              </w:rPr>
            </w:pPr>
            <w:r w:rsidRPr="00473550">
              <w:rPr>
                <w:rFonts w:ascii="Calibri" w:eastAsia="Calibri" w:hAnsi="Calibri" w:cs="Calibri"/>
                <w:color w:val="auto"/>
                <w:sz w:val="20"/>
                <w:szCs w:val="20"/>
              </w:rPr>
              <w:t xml:space="preserve">2. Atnaujinti PV Viešųjų pirkimų organizavimo ir vidaus kontrolės tvarką, įtvirtinant sistemingą pirkimų procedūrų terminų stebėseną ir analizę, nustatant pagrindinius veiklos </w:t>
            </w:r>
            <w:r w:rsidRPr="00473550">
              <w:rPr>
                <w:rFonts w:ascii="Calibri" w:eastAsia="Calibri" w:hAnsi="Calibri" w:cs="Calibri"/>
                <w:color w:val="auto"/>
                <w:sz w:val="20"/>
                <w:szCs w:val="20"/>
              </w:rPr>
              <w:lastRenderedPageBreak/>
              <w:t>rodiklius (pvz., bendrą pirkimo trukmę) ir jų periodinį vertinimą. Numatyti terminų kontrolės priemonių taikymą, įskaitant periodines peržiūras, siekiant laiku identifikuoti nukrypimus nuo planuotų terminų, bei apibrėžti atsakomybę už terminų laikymosi kontrolę ir analizę.</w:t>
            </w:r>
          </w:p>
          <w:p w14:paraId="33D26FAB" w14:textId="77777777" w:rsidR="00473550" w:rsidRPr="00473550" w:rsidRDefault="00473550" w:rsidP="00473550">
            <w:pPr>
              <w:rPr>
                <w:rFonts w:ascii="Calibri" w:eastAsia="Calibri" w:hAnsi="Calibri" w:cs="Calibri"/>
                <w:color w:val="auto"/>
                <w:sz w:val="20"/>
                <w:szCs w:val="20"/>
              </w:rPr>
            </w:pPr>
          </w:p>
          <w:p w14:paraId="0B5D5DE2" w14:textId="77777777" w:rsidR="00473550" w:rsidRDefault="00473550" w:rsidP="00473550">
            <w:pPr>
              <w:rPr>
                <w:rFonts w:ascii="Calibri" w:eastAsia="Calibri" w:hAnsi="Calibri" w:cs="Calibri"/>
                <w:color w:val="auto"/>
                <w:sz w:val="20"/>
                <w:szCs w:val="20"/>
              </w:rPr>
            </w:pPr>
            <w:r w:rsidRPr="00473550">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473550">
              <w:rPr>
                <w:rFonts w:ascii="Calibri" w:eastAsia="Calibri" w:hAnsi="Calibri" w:cs="Calibri"/>
                <w:color w:val="auto"/>
                <w:sz w:val="20"/>
                <w:szCs w:val="20"/>
              </w:rPr>
              <w:t>,</w:t>
            </w:r>
          </w:p>
          <w:p w14:paraId="2B12C133" w14:textId="4D0657CC" w:rsidR="00473550" w:rsidRPr="00473550" w:rsidRDefault="00473550" w:rsidP="00473550">
            <w:pPr>
              <w:rPr>
                <w:rFonts w:ascii="Calibri" w:eastAsia="Calibri" w:hAnsi="Calibri" w:cs="Calibri"/>
                <w:color w:val="auto"/>
                <w:sz w:val="20"/>
                <w:szCs w:val="20"/>
              </w:rPr>
            </w:pPr>
            <w:r w:rsidRPr="00473550">
              <w:rPr>
                <w:rFonts w:ascii="Calibri" w:eastAsia="Calibri" w:hAnsi="Calibri" w:cs="Calibri"/>
                <w:color w:val="auto"/>
                <w:sz w:val="20"/>
                <w:szCs w:val="20"/>
              </w:rPr>
              <w:t>Terminas</w:t>
            </w:r>
            <w:r>
              <w:rPr>
                <w:rFonts w:ascii="Calibri" w:eastAsia="Calibri" w:hAnsi="Calibri" w:cs="Calibri"/>
                <w:color w:val="auto"/>
                <w:sz w:val="20"/>
                <w:szCs w:val="20"/>
              </w:rPr>
              <w:t>:</w:t>
            </w:r>
            <w:r w:rsidRPr="00473550">
              <w:rPr>
                <w:rFonts w:ascii="Calibri" w:eastAsia="Calibri" w:hAnsi="Calibri" w:cs="Calibri"/>
                <w:color w:val="auto"/>
                <w:sz w:val="20"/>
                <w:szCs w:val="20"/>
              </w:rPr>
              <w:t xml:space="preserve"> iki 2026 m. rugsėjo 1 d.</w:t>
            </w:r>
          </w:p>
          <w:p w14:paraId="0B83F2B1" w14:textId="52221409" w:rsidR="00B95258" w:rsidRPr="00473550" w:rsidRDefault="00B95258" w:rsidP="00B95258">
            <w:pPr>
              <w:rPr>
                <w:rFonts w:ascii="Calibri" w:eastAsia="Calibri" w:hAnsi="Calibri" w:cs="Calibri"/>
                <w:color w:val="auto"/>
                <w:sz w:val="20"/>
                <w:szCs w:val="20"/>
              </w:rPr>
            </w:pPr>
          </w:p>
        </w:tc>
      </w:tr>
      <w:tr w:rsidR="00B34C86" w:rsidRPr="00A629C3" w14:paraId="53E75F23" w14:textId="77777777" w:rsidTr="00B34C86">
        <w:tc>
          <w:tcPr>
            <w:tcW w:w="1016" w:type="pct"/>
            <w:tcBorders>
              <w:top w:val="single" w:sz="4" w:space="0" w:color="auto"/>
              <w:left w:val="single" w:sz="4" w:space="0" w:color="auto"/>
              <w:bottom w:val="single" w:sz="4" w:space="0" w:color="auto"/>
              <w:right w:val="single" w:sz="4" w:space="0" w:color="auto"/>
            </w:tcBorders>
          </w:tcPr>
          <w:p w14:paraId="4D00DC84" w14:textId="77777777" w:rsidR="00B34C86" w:rsidRPr="00A629C3" w:rsidRDefault="00B34C86" w:rsidP="00B34C86">
            <w:pPr>
              <w:rPr>
                <w:rFonts w:ascii="Calibri" w:eastAsia="Calibri" w:hAnsi="Calibri" w:cs="Calibri"/>
                <w:color w:val="auto"/>
                <w:sz w:val="20"/>
                <w:szCs w:val="20"/>
              </w:rPr>
            </w:pPr>
            <w:r w:rsidRPr="00A629C3">
              <w:rPr>
                <w:rFonts w:ascii="Calibri" w:eastAsia="Calibri" w:hAnsi="Calibri" w:cs="Calibri"/>
                <w:color w:val="auto"/>
                <w:sz w:val="20"/>
                <w:szCs w:val="20"/>
              </w:rPr>
              <w:lastRenderedPageBreak/>
              <w:t>Atsakingų asmenų mokymai</w:t>
            </w:r>
          </w:p>
        </w:tc>
        <w:sdt>
          <w:sdtPr>
            <w:rPr>
              <w:rFonts w:ascii="Calibri" w:eastAsia="Calibri" w:hAnsi="Calibri" w:cs="Calibri"/>
              <w:sz w:val="20"/>
              <w:szCs w:val="20"/>
            </w:rPr>
            <w:id w:val="943425246"/>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518986F" w14:textId="27D13E34" w:rsidR="00B34C86" w:rsidRPr="00A629C3" w:rsidRDefault="00B34C86" w:rsidP="00B34C86">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107146487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B9CA40F" w14:textId="77777777" w:rsidR="00B34C86" w:rsidRPr="00A629C3" w:rsidRDefault="00B34C86" w:rsidP="00B34C86">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83843170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34E7CBD" w14:textId="77777777" w:rsidR="00B34C86" w:rsidRPr="00A629C3" w:rsidRDefault="00B34C86" w:rsidP="00B34C86">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260636015"/>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4514155C" w14:textId="77777777" w:rsidR="00B34C86" w:rsidRPr="00A629C3" w:rsidRDefault="00B34C86" w:rsidP="00B34C86">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5A38A7FE" w14:textId="31C9751D" w:rsidR="00B34C86" w:rsidRPr="001F5126" w:rsidRDefault="00B34C86" w:rsidP="00B34C86">
            <w:pPr>
              <w:widowControl w:val="0"/>
              <w:spacing w:before="0"/>
              <w:rPr>
                <w:rFonts w:ascii="Calibri" w:eastAsia="Calibri" w:hAnsi="Calibri" w:cs="Calibri"/>
                <w:color w:val="auto"/>
                <w:sz w:val="20"/>
                <w:szCs w:val="20"/>
              </w:rPr>
            </w:pPr>
            <w:r w:rsidRPr="001F5126">
              <w:rPr>
                <w:rFonts w:ascii="Calibri" w:eastAsia="Calibri" w:hAnsi="Calibri" w:cs="Calibri"/>
                <w:color w:val="auto"/>
                <w:sz w:val="20"/>
                <w:szCs w:val="20"/>
              </w:rPr>
              <w:t>K</w:t>
            </w:r>
            <w:r w:rsidRPr="004441E5">
              <w:rPr>
                <w:rFonts w:ascii="Calibri" w:eastAsia="Calibri" w:hAnsi="Calibri" w:cs="Calibri"/>
                <w:color w:val="auto"/>
                <w:sz w:val="20"/>
                <w:szCs w:val="20"/>
              </w:rPr>
              <w:t>valifikacijos kėlimas yra organizuojamas fragmentiškai</w:t>
            </w:r>
            <w:r>
              <w:rPr>
                <w:rFonts w:ascii="Calibri" w:eastAsia="Calibri" w:hAnsi="Calibri" w:cs="Calibri"/>
                <w:color w:val="auto"/>
                <w:sz w:val="20"/>
                <w:szCs w:val="20"/>
              </w:rPr>
              <w:t xml:space="preserve">, </w:t>
            </w:r>
            <w:r w:rsidRPr="004441E5">
              <w:rPr>
                <w:rFonts w:ascii="Calibri" w:eastAsia="Calibri" w:hAnsi="Calibri" w:cs="Calibri"/>
                <w:color w:val="auto"/>
                <w:sz w:val="20"/>
                <w:szCs w:val="20"/>
              </w:rPr>
              <w:t xml:space="preserve">nėra sistemiškai suplanuotas ir formalizuotas pagal </w:t>
            </w:r>
            <w:r>
              <w:rPr>
                <w:rFonts w:ascii="Calibri" w:eastAsia="Calibri" w:hAnsi="Calibri" w:cs="Calibri"/>
                <w:color w:val="auto"/>
                <w:sz w:val="20"/>
                <w:szCs w:val="20"/>
              </w:rPr>
              <w:t xml:space="preserve">atsakingų asmenų </w:t>
            </w:r>
            <w:r w:rsidRPr="004441E5">
              <w:rPr>
                <w:rFonts w:ascii="Calibri" w:eastAsia="Calibri" w:hAnsi="Calibri" w:cs="Calibri"/>
                <w:color w:val="auto"/>
                <w:sz w:val="20"/>
                <w:szCs w:val="20"/>
              </w:rPr>
              <w:t>atliekamas funkcijas pirkimų procese.</w:t>
            </w:r>
            <w:r>
              <w:rPr>
                <w:rFonts w:ascii="Calibri" w:eastAsia="Calibri" w:hAnsi="Calibri" w:cs="Calibri"/>
                <w:color w:val="auto"/>
                <w:sz w:val="20"/>
                <w:szCs w:val="20"/>
              </w:rPr>
              <w:t xml:space="preserve"> 2025 m. tik du asmenys (pirkimų komisijos pirmininkas ir komisijos narė) dalyvavo kvalifikacijos kėlimo mokymuose.</w:t>
            </w:r>
          </w:p>
          <w:p w14:paraId="4A91ACB7" w14:textId="77777777" w:rsidR="00B34C86" w:rsidRPr="001F5126" w:rsidRDefault="00B34C86" w:rsidP="00B34C86">
            <w:pPr>
              <w:widowControl w:val="0"/>
              <w:spacing w:before="0"/>
              <w:rPr>
                <w:rFonts w:ascii="Calibri" w:eastAsia="Calibri" w:hAnsi="Calibri" w:cs="Calibri"/>
                <w:color w:val="auto"/>
                <w:sz w:val="20"/>
                <w:szCs w:val="20"/>
              </w:rPr>
            </w:pPr>
            <w:r>
              <w:rPr>
                <w:rFonts w:ascii="Calibri" w:eastAsia="Calibri" w:hAnsi="Calibri" w:cs="Calibri"/>
                <w:color w:val="auto"/>
                <w:sz w:val="20"/>
                <w:szCs w:val="20"/>
              </w:rPr>
              <w:t>PV n</w:t>
            </w:r>
            <w:r w:rsidRPr="001F5126">
              <w:rPr>
                <w:rFonts w:ascii="Calibri" w:eastAsia="Calibri" w:hAnsi="Calibri" w:cs="Calibri"/>
                <w:color w:val="auto"/>
                <w:sz w:val="20"/>
                <w:szCs w:val="20"/>
              </w:rPr>
              <w:t>erengia individual</w:t>
            </w:r>
            <w:r>
              <w:rPr>
                <w:rFonts w:ascii="Calibri" w:eastAsia="Calibri" w:hAnsi="Calibri" w:cs="Calibri"/>
                <w:color w:val="auto"/>
                <w:sz w:val="20"/>
                <w:szCs w:val="20"/>
              </w:rPr>
              <w:t>ių</w:t>
            </w:r>
            <w:r w:rsidRPr="001F5126">
              <w:rPr>
                <w:rFonts w:ascii="Calibri" w:eastAsia="Calibri" w:hAnsi="Calibri" w:cs="Calibri"/>
                <w:color w:val="auto"/>
                <w:sz w:val="20"/>
                <w:szCs w:val="20"/>
              </w:rPr>
              <w:t xml:space="preserve"> kvalifikacijos plan</w:t>
            </w:r>
            <w:r>
              <w:rPr>
                <w:rFonts w:ascii="Calibri" w:eastAsia="Calibri" w:hAnsi="Calibri" w:cs="Calibri"/>
                <w:color w:val="auto"/>
                <w:sz w:val="20"/>
                <w:szCs w:val="20"/>
              </w:rPr>
              <w:t>ų</w:t>
            </w:r>
            <w:r w:rsidRPr="001F5126">
              <w:rPr>
                <w:rFonts w:ascii="Calibri" w:eastAsia="Calibri" w:hAnsi="Calibri" w:cs="Calibri"/>
                <w:color w:val="auto"/>
                <w:sz w:val="20"/>
                <w:szCs w:val="20"/>
              </w:rPr>
              <w:t>, todėl mokymai nėra tikslingai siejami su konkrečiomis atsakomybėmis pirkimo procedūrų vykdymo etape; nėra organizuojami reguliarūs specializuoti mokymai, skirti pirkimo procedūrų vykdymui, pirkimo dokumentų rengimui, pasiūlymų vertinimui, skaidrumo ir atskaitomybės užtikrinimui;</w:t>
            </w:r>
            <w:r>
              <w:rPr>
                <w:rFonts w:ascii="Calibri" w:eastAsia="Calibri" w:hAnsi="Calibri" w:cs="Calibri"/>
                <w:color w:val="auto"/>
                <w:sz w:val="20"/>
                <w:szCs w:val="20"/>
              </w:rPr>
              <w:t xml:space="preserve"> n</w:t>
            </w:r>
            <w:r w:rsidRPr="001F5126">
              <w:rPr>
                <w:rFonts w:ascii="Calibri" w:eastAsia="Calibri" w:hAnsi="Calibri" w:cs="Calibri"/>
                <w:color w:val="auto"/>
                <w:sz w:val="20"/>
                <w:szCs w:val="20"/>
              </w:rPr>
              <w:t>ėra nustatomi asmeniniai mokymosi tikslai</w:t>
            </w:r>
            <w:r>
              <w:rPr>
                <w:rFonts w:ascii="Calibri" w:eastAsia="Calibri" w:hAnsi="Calibri" w:cs="Calibri"/>
                <w:color w:val="auto"/>
                <w:sz w:val="20"/>
                <w:szCs w:val="20"/>
              </w:rPr>
              <w:t>.</w:t>
            </w:r>
          </w:p>
          <w:p w14:paraId="519BC278" w14:textId="77777777" w:rsidR="00B34C86" w:rsidRPr="004441E5" w:rsidRDefault="00B34C86" w:rsidP="00B34C86">
            <w:pPr>
              <w:rPr>
                <w:rFonts w:ascii="Calibri" w:eastAsia="Calibri" w:hAnsi="Calibri" w:cs="Calibri"/>
                <w:color w:val="auto"/>
                <w:sz w:val="20"/>
                <w:szCs w:val="20"/>
              </w:rPr>
            </w:pPr>
          </w:p>
          <w:p w14:paraId="2E8434D4" w14:textId="77777777" w:rsidR="00B34C86" w:rsidRPr="00A629C3" w:rsidRDefault="00B34C86" w:rsidP="00B34C86">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5F805533" w14:textId="24098BD5" w:rsidR="00B34C86" w:rsidRDefault="007D4883" w:rsidP="00B34C86">
            <w:pPr>
              <w:rPr>
                <w:rFonts w:ascii="Calibri" w:eastAsia="Calibri" w:hAnsi="Calibri" w:cs="Calibri"/>
                <w:color w:val="auto"/>
                <w:sz w:val="20"/>
                <w:szCs w:val="20"/>
              </w:rPr>
            </w:pPr>
            <w:r>
              <w:rPr>
                <w:rFonts w:ascii="Calibri" w:eastAsia="Calibri" w:hAnsi="Calibri" w:cs="Calibri"/>
                <w:color w:val="auto"/>
                <w:sz w:val="20"/>
                <w:szCs w:val="20"/>
              </w:rPr>
              <w:t>(</w:t>
            </w:r>
            <w:r w:rsidR="00CA7F16">
              <w:rPr>
                <w:rFonts w:ascii="Calibri" w:eastAsia="Calibri" w:hAnsi="Calibri" w:cs="Calibri"/>
                <w:color w:val="auto"/>
                <w:sz w:val="20"/>
                <w:szCs w:val="20"/>
              </w:rPr>
              <w:t>1</w:t>
            </w:r>
            <w:r>
              <w:rPr>
                <w:rFonts w:ascii="Calibri" w:eastAsia="Calibri" w:hAnsi="Calibri" w:cs="Calibri"/>
                <w:color w:val="auto"/>
                <w:sz w:val="20"/>
                <w:szCs w:val="20"/>
              </w:rPr>
              <w:t xml:space="preserve">) </w:t>
            </w:r>
            <w:r w:rsidR="00861A80" w:rsidRPr="00861A80">
              <w:rPr>
                <w:rFonts w:ascii="Calibri" w:eastAsia="Calibri" w:hAnsi="Calibri" w:cs="Calibri"/>
                <w:color w:val="auto"/>
                <w:sz w:val="20"/>
                <w:szCs w:val="20"/>
              </w:rPr>
              <w:t>Sukurti nuoseklią darbuotojų kvalifikacijos kėlimo sistemą, apimančią mokymus, mentorystę ir įvadinį mokymą naujiems darbuotojams. Užtikrinti, kad mokymų poveikis būtų vertinamas pagal praktinius rezultatus.</w:t>
            </w:r>
            <w:r w:rsidR="00B34C86" w:rsidRPr="001F5126">
              <w:rPr>
                <w:rFonts w:ascii="Calibri" w:eastAsia="Calibri" w:hAnsi="Calibri" w:cs="Calibri"/>
                <w:color w:val="auto"/>
                <w:sz w:val="20"/>
                <w:szCs w:val="20"/>
              </w:rPr>
              <w:t>.</w:t>
            </w:r>
          </w:p>
          <w:p w14:paraId="59517D09" w14:textId="559D520B" w:rsidR="00B34C86" w:rsidRDefault="00CA7F16" w:rsidP="00B34C86">
            <w:pPr>
              <w:rPr>
                <w:rFonts w:ascii="Calibri" w:eastAsia="Calibri" w:hAnsi="Calibri" w:cs="Calibri"/>
                <w:color w:val="auto"/>
                <w:sz w:val="20"/>
                <w:szCs w:val="20"/>
              </w:rPr>
            </w:pPr>
            <w:r>
              <w:rPr>
                <w:rFonts w:ascii="Calibri" w:eastAsia="Calibri" w:hAnsi="Calibri" w:cs="Calibri"/>
                <w:color w:val="auto"/>
                <w:sz w:val="20"/>
                <w:szCs w:val="20"/>
              </w:rPr>
              <w:t xml:space="preserve">(2) </w:t>
            </w:r>
            <w:r w:rsidR="00B34C86" w:rsidRPr="001F5126">
              <w:rPr>
                <w:rFonts w:ascii="Calibri" w:eastAsia="Calibri" w:hAnsi="Calibri" w:cs="Calibri"/>
                <w:color w:val="auto"/>
                <w:sz w:val="20"/>
                <w:szCs w:val="20"/>
              </w:rPr>
              <w:t>Paskirti už mokymosi plano įgyvendinimo stebėseną ir mokymų poreikio periodinį peržiūrėjimą</w:t>
            </w:r>
            <w:r w:rsidR="007D4883">
              <w:rPr>
                <w:rFonts w:ascii="Calibri" w:eastAsia="Calibri" w:hAnsi="Calibri" w:cs="Calibri"/>
                <w:color w:val="auto"/>
                <w:sz w:val="20"/>
                <w:szCs w:val="20"/>
              </w:rPr>
              <w:t xml:space="preserve"> atsakingą asmenį</w:t>
            </w:r>
            <w:r w:rsidR="00B34C86" w:rsidRPr="001F5126">
              <w:rPr>
                <w:rFonts w:ascii="Calibri" w:eastAsia="Calibri" w:hAnsi="Calibri" w:cs="Calibri"/>
                <w:color w:val="auto"/>
                <w:sz w:val="20"/>
                <w:szCs w:val="20"/>
              </w:rPr>
              <w:t>.</w:t>
            </w:r>
          </w:p>
          <w:p w14:paraId="400CC676" w14:textId="77777777" w:rsidR="00CA7F16" w:rsidRDefault="00CA7F16" w:rsidP="00B34C86">
            <w:pPr>
              <w:rPr>
                <w:rFonts w:ascii="Calibri" w:eastAsia="Calibri" w:hAnsi="Calibri" w:cs="Calibri"/>
                <w:color w:val="auto"/>
                <w:sz w:val="20"/>
                <w:szCs w:val="20"/>
              </w:rPr>
            </w:pPr>
          </w:p>
          <w:p w14:paraId="20EB6AA8" w14:textId="0C5AE669" w:rsidR="00B34C86" w:rsidRPr="00A629C3" w:rsidRDefault="00CA7F16" w:rsidP="00CA7F16">
            <w:pPr>
              <w:rPr>
                <w:rFonts w:ascii="Calibri" w:eastAsia="Calibri" w:hAnsi="Calibri" w:cs="Calibri"/>
                <w:color w:val="auto"/>
                <w:sz w:val="20"/>
                <w:szCs w:val="20"/>
              </w:rPr>
            </w:pPr>
            <w:r>
              <w:rPr>
                <w:rFonts w:ascii="Calibri" w:eastAsia="Calibri" w:hAnsi="Calibri" w:cs="Calibri"/>
                <w:color w:val="auto"/>
                <w:sz w:val="20"/>
                <w:szCs w:val="20"/>
              </w:rPr>
              <w:t>Rekomenduojamas t</w:t>
            </w:r>
            <w:r w:rsidRPr="001F5126">
              <w:rPr>
                <w:rFonts w:ascii="Calibri" w:eastAsia="Calibri" w:hAnsi="Calibri" w:cs="Calibri"/>
                <w:color w:val="auto"/>
                <w:sz w:val="20"/>
                <w:szCs w:val="20"/>
              </w:rPr>
              <w:t>erminas:</w:t>
            </w:r>
            <w:r>
              <w:rPr>
                <w:rFonts w:ascii="Calibri" w:eastAsia="Calibri" w:hAnsi="Calibri" w:cs="Calibri"/>
                <w:color w:val="auto"/>
                <w:sz w:val="20"/>
                <w:szCs w:val="20"/>
              </w:rPr>
              <w:t xml:space="preserve"> 2026 m. rugsėjo </w:t>
            </w:r>
            <w:r w:rsidR="00F13DE4">
              <w:rPr>
                <w:rFonts w:ascii="Calibri" w:eastAsia="Calibri" w:hAnsi="Calibri" w:cs="Calibri"/>
                <w:color w:val="auto"/>
                <w:sz w:val="20"/>
                <w:szCs w:val="20"/>
              </w:rPr>
              <w:t>1 d</w:t>
            </w:r>
            <w:r>
              <w:rPr>
                <w:rFonts w:ascii="Calibri" w:eastAsia="Calibri" w:hAnsi="Calibri" w:cs="Calibri"/>
                <w:color w:val="auto"/>
                <w:sz w:val="20"/>
                <w:szCs w:val="20"/>
              </w:rPr>
              <w:t>.</w:t>
            </w:r>
          </w:p>
        </w:tc>
        <w:tc>
          <w:tcPr>
            <w:tcW w:w="932" w:type="pct"/>
            <w:tcBorders>
              <w:top w:val="single" w:sz="4" w:space="0" w:color="auto"/>
              <w:left w:val="single" w:sz="4" w:space="0" w:color="auto"/>
              <w:bottom w:val="single" w:sz="4" w:space="0" w:color="auto"/>
              <w:right w:val="single" w:sz="4" w:space="0" w:color="auto"/>
            </w:tcBorders>
          </w:tcPr>
          <w:p w14:paraId="46322C58" w14:textId="77777777" w:rsidR="00962BCA" w:rsidRPr="00276E8C" w:rsidRDefault="00962BCA" w:rsidP="00962BCA">
            <w:pPr>
              <w:rPr>
                <w:rFonts w:ascii="Calibri" w:eastAsia="Calibri" w:hAnsi="Calibri" w:cs="Calibri"/>
                <w:color w:val="auto"/>
                <w:sz w:val="20"/>
                <w:szCs w:val="20"/>
              </w:rPr>
            </w:pPr>
            <w:r w:rsidRPr="00276E8C">
              <w:rPr>
                <w:rFonts w:ascii="Calibri" w:eastAsia="Calibri" w:hAnsi="Calibri" w:cs="Calibri"/>
                <w:color w:val="auto"/>
                <w:sz w:val="20"/>
                <w:szCs w:val="20"/>
              </w:rPr>
              <w:t>1.Patvirtinti Viešųjų pirkimų procese dalyvaujančių darbuotojų kvalifikacijos kėlimo tvarką, atsižvelgiant į tikrinimo ataskaitoje pateiktas rekomendacijas.</w:t>
            </w:r>
          </w:p>
          <w:p w14:paraId="0DDBFA7F" w14:textId="77777777" w:rsidR="00962BCA" w:rsidRPr="00276E8C" w:rsidRDefault="00962BCA" w:rsidP="00962BCA">
            <w:pPr>
              <w:rPr>
                <w:rFonts w:ascii="Calibri" w:eastAsia="Calibri" w:hAnsi="Calibri" w:cs="Calibri"/>
                <w:color w:val="auto"/>
                <w:sz w:val="20"/>
                <w:szCs w:val="20"/>
              </w:rPr>
            </w:pPr>
            <w:r w:rsidRPr="00276E8C">
              <w:rPr>
                <w:rFonts w:ascii="Calibri" w:eastAsia="Calibri" w:hAnsi="Calibri" w:cs="Calibri"/>
                <w:color w:val="auto"/>
                <w:sz w:val="20"/>
                <w:szCs w:val="20"/>
              </w:rPr>
              <w:t>2.Paskirti atsakingą asmenį už mokymų plano įgyvendinimo stebėseną ir mokymų poreikio periodinę peržiūrą.</w:t>
            </w:r>
          </w:p>
          <w:p w14:paraId="4B259B66" w14:textId="77777777" w:rsidR="00962BCA" w:rsidRPr="00276E8C" w:rsidRDefault="00962BCA" w:rsidP="00962BCA">
            <w:pPr>
              <w:rPr>
                <w:rFonts w:ascii="Calibri" w:eastAsia="Calibri" w:hAnsi="Calibri" w:cs="Calibri"/>
                <w:color w:val="auto"/>
                <w:sz w:val="20"/>
                <w:szCs w:val="20"/>
              </w:rPr>
            </w:pPr>
          </w:p>
          <w:p w14:paraId="67A1EFF9" w14:textId="77777777" w:rsidR="00276E8C" w:rsidRDefault="00962BCA" w:rsidP="00962BCA">
            <w:pPr>
              <w:rPr>
                <w:rFonts w:ascii="Calibri" w:eastAsia="Calibri" w:hAnsi="Calibri" w:cs="Calibri"/>
                <w:color w:val="auto"/>
                <w:sz w:val="20"/>
                <w:szCs w:val="20"/>
              </w:rPr>
            </w:pPr>
            <w:r w:rsidRPr="00276E8C">
              <w:rPr>
                <w:rFonts w:ascii="Calibri" w:eastAsia="Calibri" w:hAnsi="Calibri" w:cs="Calibri"/>
                <w:color w:val="auto"/>
                <w:sz w:val="20"/>
                <w:szCs w:val="20"/>
              </w:rPr>
              <w:t xml:space="preserve">Juristė </w:t>
            </w:r>
            <w:r w:rsidR="00276E8C">
              <w:rPr>
                <w:rFonts w:ascii="Calibri" w:eastAsia="Calibri" w:hAnsi="Calibri" w:cs="Calibri"/>
                <w:color w:val="auto"/>
                <w:sz w:val="20"/>
                <w:szCs w:val="20"/>
              </w:rPr>
              <w:t>J. P.</w:t>
            </w:r>
            <w:r w:rsidRPr="00276E8C">
              <w:rPr>
                <w:rFonts w:ascii="Calibri" w:eastAsia="Calibri" w:hAnsi="Calibri" w:cs="Calibri"/>
                <w:color w:val="auto"/>
                <w:sz w:val="20"/>
                <w:szCs w:val="20"/>
              </w:rPr>
              <w:t>,</w:t>
            </w:r>
          </w:p>
          <w:p w14:paraId="7CC779E8" w14:textId="6CC0071F" w:rsidR="00962BCA" w:rsidRPr="00276E8C" w:rsidRDefault="00962BCA" w:rsidP="00962BCA">
            <w:pPr>
              <w:rPr>
                <w:rFonts w:ascii="Calibri" w:eastAsia="Calibri" w:hAnsi="Calibri" w:cs="Calibri"/>
                <w:color w:val="auto"/>
                <w:sz w:val="20"/>
                <w:szCs w:val="20"/>
              </w:rPr>
            </w:pPr>
            <w:r w:rsidRPr="00276E8C">
              <w:rPr>
                <w:rFonts w:ascii="Calibri" w:eastAsia="Calibri" w:hAnsi="Calibri" w:cs="Calibri"/>
                <w:color w:val="auto"/>
                <w:sz w:val="20"/>
                <w:szCs w:val="20"/>
              </w:rPr>
              <w:t>Terminas</w:t>
            </w:r>
            <w:r w:rsidR="00276E8C">
              <w:rPr>
                <w:rFonts w:ascii="Calibri" w:eastAsia="Calibri" w:hAnsi="Calibri" w:cs="Calibri"/>
                <w:color w:val="auto"/>
                <w:sz w:val="20"/>
                <w:szCs w:val="20"/>
              </w:rPr>
              <w:t>;</w:t>
            </w:r>
            <w:r w:rsidRPr="00276E8C">
              <w:rPr>
                <w:rFonts w:ascii="Calibri" w:eastAsia="Calibri" w:hAnsi="Calibri" w:cs="Calibri"/>
                <w:color w:val="auto"/>
                <w:sz w:val="20"/>
                <w:szCs w:val="20"/>
              </w:rPr>
              <w:t xml:space="preserve"> iki 2026 m. rugsėjo 1 d.</w:t>
            </w:r>
          </w:p>
          <w:p w14:paraId="02676702" w14:textId="77777777" w:rsidR="00B34C86" w:rsidRPr="00276E8C" w:rsidRDefault="00B34C86" w:rsidP="00B34C86">
            <w:pPr>
              <w:rPr>
                <w:rFonts w:ascii="Calibri" w:eastAsia="Calibri" w:hAnsi="Calibri" w:cs="Calibri"/>
                <w:color w:val="auto"/>
                <w:sz w:val="20"/>
                <w:szCs w:val="20"/>
              </w:rPr>
            </w:pPr>
          </w:p>
        </w:tc>
      </w:tr>
      <w:tr w:rsidR="00B95258" w:rsidRPr="00616C15" w14:paraId="0A2A4253" w14:textId="77777777" w:rsidTr="003A71C7">
        <w:tc>
          <w:tcPr>
            <w:tcW w:w="1016" w:type="pct"/>
            <w:tcBorders>
              <w:top w:val="single" w:sz="4" w:space="0" w:color="auto"/>
              <w:left w:val="single" w:sz="4" w:space="0" w:color="auto"/>
              <w:bottom w:val="single" w:sz="4" w:space="0" w:color="auto"/>
              <w:right w:val="single" w:sz="4" w:space="0" w:color="auto"/>
            </w:tcBorders>
          </w:tcPr>
          <w:p w14:paraId="6E39B062" w14:textId="77777777" w:rsidR="00B95258" w:rsidRPr="006B3611" w:rsidRDefault="00B95258" w:rsidP="00B95258">
            <w:pPr>
              <w:rPr>
                <w:rFonts w:ascii="Calibri" w:eastAsia="Calibri" w:hAnsi="Calibri" w:cs="Calibri"/>
                <w:color w:val="auto"/>
                <w:sz w:val="20"/>
                <w:szCs w:val="20"/>
              </w:rPr>
            </w:pPr>
            <w:r w:rsidRPr="006B3611">
              <w:rPr>
                <w:rFonts w:ascii="Calibri" w:eastAsia="Calibri" w:hAnsi="Calibri" w:cs="Calibri"/>
                <w:color w:val="auto"/>
                <w:sz w:val="20"/>
                <w:szCs w:val="20"/>
              </w:rPr>
              <w:t>Komunikacija (vidinė)</w:t>
            </w:r>
          </w:p>
        </w:tc>
        <w:sdt>
          <w:sdtPr>
            <w:rPr>
              <w:rFonts w:ascii="Calibri" w:eastAsia="Calibri" w:hAnsi="Calibri" w:cs="Calibri"/>
              <w:sz w:val="20"/>
              <w:szCs w:val="20"/>
            </w:rPr>
            <w:id w:val="703606386"/>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6309B4F" w14:textId="77777777" w:rsidR="00B95258" w:rsidRPr="006B3611" w:rsidRDefault="00B95258" w:rsidP="00B95258">
                <w:pPr>
                  <w:rPr>
                    <w:rFonts w:ascii="Calibri" w:eastAsia="Calibri" w:hAnsi="Calibri" w:cs="Calibri"/>
                    <w:color w:val="auto"/>
                    <w:sz w:val="20"/>
                    <w:szCs w:val="20"/>
                  </w:rPr>
                </w:pPr>
                <w:r w:rsidRPr="006B361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30350684"/>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1C2FB59" w14:textId="1ACE69DC" w:rsidR="00B95258" w:rsidRPr="006B3611" w:rsidRDefault="00C2493E" w:rsidP="00B95258">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60935859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0312A0C" w14:textId="77777777" w:rsidR="00B95258" w:rsidRPr="006B3611" w:rsidRDefault="00B95258" w:rsidP="00B95258">
                <w:pPr>
                  <w:rPr>
                    <w:rFonts w:ascii="Calibri" w:eastAsia="Calibri" w:hAnsi="Calibri" w:cs="Calibri"/>
                    <w:color w:val="auto"/>
                    <w:sz w:val="20"/>
                    <w:szCs w:val="20"/>
                  </w:rPr>
                </w:pPr>
                <w:r w:rsidRPr="006B361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713118110"/>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926E859" w14:textId="77777777" w:rsidR="00B95258" w:rsidRPr="006B3611" w:rsidRDefault="00B95258" w:rsidP="00B95258">
                <w:pPr>
                  <w:rPr>
                    <w:rFonts w:ascii="Calibri" w:eastAsia="Calibri" w:hAnsi="Calibri" w:cs="Calibri"/>
                    <w:color w:val="auto"/>
                    <w:sz w:val="20"/>
                    <w:szCs w:val="20"/>
                  </w:rPr>
                </w:pPr>
                <w:r w:rsidRPr="006B3611">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14AC94F2" w14:textId="33D346AD" w:rsidR="00E114B9" w:rsidRPr="00C2493E" w:rsidRDefault="00E114B9" w:rsidP="00C2493E">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3BDACFFF" w14:textId="77777777" w:rsidR="00B95258" w:rsidRPr="00616C15" w:rsidRDefault="00B95258" w:rsidP="00B95258">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546A396F" w14:textId="77777777" w:rsidR="00B95258" w:rsidRPr="00616C15" w:rsidRDefault="00B95258" w:rsidP="00B95258">
            <w:pPr>
              <w:rPr>
                <w:rFonts w:ascii="Calibri" w:eastAsia="Calibri" w:hAnsi="Calibri" w:cs="Calibri"/>
                <w:color w:val="auto"/>
                <w:sz w:val="20"/>
                <w:szCs w:val="20"/>
              </w:rPr>
            </w:pPr>
          </w:p>
        </w:tc>
      </w:tr>
      <w:tr w:rsidR="00A21331" w:rsidRPr="00A629C3" w14:paraId="1F217F42" w14:textId="77777777" w:rsidTr="00A21331">
        <w:tc>
          <w:tcPr>
            <w:tcW w:w="1016" w:type="pct"/>
            <w:tcBorders>
              <w:top w:val="single" w:sz="4" w:space="0" w:color="auto"/>
              <w:left w:val="single" w:sz="4" w:space="0" w:color="auto"/>
              <w:bottom w:val="single" w:sz="4" w:space="0" w:color="auto"/>
              <w:right w:val="single" w:sz="4" w:space="0" w:color="auto"/>
            </w:tcBorders>
          </w:tcPr>
          <w:p w14:paraId="123F2C51" w14:textId="77777777" w:rsidR="00A21331" w:rsidRPr="00A21331" w:rsidRDefault="00A21331" w:rsidP="00A21331">
            <w:pPr>
              <w:rPr>
                <w:rFonts w:ascii="Calibri" w:eastAsia="Calibri" w:hAnsi="Calibri" w:cs="Calibri"/>
                <w:color w:val="auto"/>
                <w:sz w:val="20"/>
                <w:szCs w:val="20"/>
              </w:rPr>
            </w:pPr>
            <w:r w:rsidRPr="00A21331">
              <w:rPr>
                <w:rFonts w:ascii="Calibri" w:eastAsia="Calibri" w:hAnsi="Calibri" w:cs="Calibri"/>
                <w:color w:val="auto"/>
                <w:sz w:val="20"/>
                <w:szCs w:val="20"/>
              </w:rPr>
              <w:t>Proceso analizė ir tobulinimas</w:t>
            </w:r>
          </w:p>
        </w:tc>
        <w:sdt>
          <w:sdtPr>
            <w:rPr>
              <w:rFonts w:ascii="Calibri" w:eastAsia="Calibri" w:hAnsi="Calibri" w:cs="Calibri"/>
              <w:sz w:val="20"/>
              <w:szCs w:val="20"/>
            </w:rPr>
            <w:id w:val="741611139"/>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C93E1D1" w14:textId="117C40BE" w:rsidR="00A21331" w:rsidRPr="00A21331" w:rsidRDefault="00A21331" w:rsidP="00A21331">
                <w:pPr>
                  <w:rPr>
                    <w:rFonts w:ascii="Calibri" w:eastAsia="Calibri" w:hAnsi="Calibri" w:cs="Calibri"/>
                    <w:color w:val="auto"/>
                    <w:sz w:val="20"/>
                    <w:szCs w:val="20"/>
                  </w:rPr>
                </w:pPr>
                <w:r w:rsidRPr="00A21331">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19199555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04ABFDA" w14:textId="77777777" w:rsidR="00A21331" w:rsidRPr="00A21331" w:rsidRDefault="00A21331" w:rsidP="00A21331">
                <w:pPr>
                  <w:rPr>
                    <w:rFonts w:ascii="Calibri" w:eastAsia="Calibri" w:hAnsi="Calibri" w:cs="Calibri"/>
                    <w:color w:val="auto"/>
                    <w:sz w:val="20"/>
                    <w:szCs w:val="20"/>
                  </w:rPr>
                </w:pPr>
                <w:r w:rsidRPr="00A2133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9656187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EAEFF7C" w14:textId="77777777" w:rsidR="00A21331" w:rsidRPr="00A21331" w:rsidRDefault="00A21331" w:rsidP="00A21331">
                <w:pPr>
                  <w:rPr>
                    <w:rFonts w:ascii="Calibri" w:eastAsia="Calibri" w:hAnsi="Calibri" w:cs="Calibri"/>
                    <w:color w:val="auto"/>
                    <w:sz w:val="20"/>
                    <w:szCs w:val="20"/>
                  </w:rPr>
                </w:pPr>
                <w:r w:rsidRPr="00A21331">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938563331"/>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A8C2A77" w14:textId="77777777" w:rsidR="00A21331" w:rsidRPr="00A21331" w:rsidRDefault="00A21331" w:rsidP="00A21331">
                <w:pPr>
                  <w:rPr>
                    <w:rFonts w:ascii="Calibri" w:eastAsia="Calibri" w:hAnsi="Calibri" w:cs="Calibri"/>
                    <w:color w:val="auto"/>
                    <w:sz w:val="20"/>
                    <w:szCs w:val="20"/>
                  </w:rPr>
                </w:pPr>
                <w:r w:rsidRPr="00A21331">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0D01A74B" w14:textId="23084938" w:rsidR="00A21331" w:rsidRPr="00A21331" w:rsidRDefault="00A21331" w:rsidP="00A21331">
            <w:pPr>
              <w:rPr>
                <w:rFonts w:ascii="Calibri" w:eastAsia="Calibri" w:hAnsi="Calibri" w:cs="Calibri"/>
                <w:color w:val="auto"/>
                <w:sz w:val="20"/>
                <w:szCs w:val="20"/>
              </w:rPr>
            </w:pPr>
            <w:r w:rsidRPr="00A21331">
              <w:rPr>
                <w:rFonts w:ascii="Calibri" w:eastAsia="Calibri" w:hAnsi="Calibri" w:cs="Calibri"/>
                <w:color w:val="auto"/>
                <w:sz w:val="20"/>
                <w:szCs w:val="20"/>
              </w:rPr>
              <w:t xml:space="preserve">Pirkimų procedūrų ir procedūrų po pirkimų įvykdymo procesų analizė ir tobulinimo sprendimai nėra formalizuoti, dokumentuojami ir </w:t>
            </w:r>
            <w:r w:rsidRPr="00A21331">
              <w:rPr>
                <w:rFonts w:ascii="Calibri" w:eastAsia="Calibri" w:hAnsi="Calibri" w:cs="Calibri"/>
                <w:color w:val="auto"/>
                <w:sz w:val="20"/>
                <w:szCs w:val="20"/>
              </w:rPr>
              <w:lastRenderedPageBreak/>
              <w:t>atsekami. Žodiniai aptarimai neužtikrina sprendimų atsekamumo, atsakomybės ir tobulinimo priemonių įgyvendinimo kontrolės. Pirkimų analizė labiau orientuota į einamųjų problemų sprendimą, o ne į sisteminį pirkimo procedūrų vykdymo etapo rizikų valdymą</w:t>
            </w:r>
            <w:r>
              <w:rPr>
                <w:rFonts w:ascii="Calibri" w:eastAsia="Calibri" w:hAnsi="Calibri" w:cs="Calibri"/>
                <w:color w:val="auto"/>
                <w:sz w:val="20"/>
                <w:szCs w:val="20"/>
              </w:rPr>
              <w:t>.</w:t>
            </w:r>
          </w:p>
          <w:p w14:paraId="137B9DF9" w14:textId="77777777" w:rsidR="00A21331" w:rsidRDefault="00A21331" w:rsidP="00A21331">
            <w:pPr>
              <w:rPr>
                <w:rFonts w:ascii="Calibri" w:eastAsia="Calibri" w:hAnsi="Calibri" w:cs="Calibri"/>
                <w:color w:val="auto"/>
                <w:sz w:val="20"/>
                <w:szCs w:val="20"/>
              </w:rPr>
            </w:pPr>
          </w:p>
          <w:p w14:paraId="52F82DA0" w14:textId="77777777" w:rsidR="00C11B12" w:rsidRDefault="00C11B12" w:rsidP="00A21331">
            <w:pPr>
              <w:rPr>
                <w:rFonts w:ascii="Calibri" w:eastAsia="Calibri" w:hAnsi="Calibri" w:cs="Calibri"/>
                <w:color w:val="auto"/>
                <w:sz w:val="20"/>
                <w:szCs w:val="20"/>
              </w:rPr>
            </w:pPr>
          </w:p>
          <w:p w14:paraId="0E45D8CC" w14:textId="77777777" w:rsidR="00A21331" w:rsidRPr="00A21331" w:rsidRDefault="00A21331" w:rsidP="00321E83">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31AC344C" w14:textId="2587F2D1" w:rsidR="00A21331" w:rsidRPr="00A21331" w:rsidRDefault="001065E9" w:rsidP="00A21331">
            <w:pPr>
              <w:rPr>
                <w:rFonts w:ascii="Calibri" w:eastAsia="Calibri" w:hAnsi="Calibri" w:cs="Calibri"/>
                <w:color w:val="auto"/>
                <w:sz w:val="20"/>
                <w:szCs w:val="20"/>
              </w:rPr>
            </w:pPr>
            <w:r w:rsidRPr="001065E9">
              <w:rPr>
                <w:rFonts w:ascii="Calibri" w:eastAsia="Calibri" w:hAnsi="Calibri" w:cs="Calibri"/>
                <w:color w:val="auto"/>
                <w:sz w:val="20"/>
                <w:szCs w:val="20"/>
              </w:rPr>
              <w:lastRenderedPageBreak/>
              <w:t xml:space="preserve">Įdiegti pirkimų proceso analizės ir tobulinimo sistemą, nustatant reguliarių vertinimų </w:t>
            </w:r>
            <w:r w:rsidRPr="001065E9">
              <w:rPr>
                <w:rFonts w:ascii="Calibri" w:eastAsia="Calibri" w:hAnsi="Calibri" w:cs="Calibri"/>
                <w:color w:val="auto"/>
                <w:sz w:val="20"/>
                <w:szCs w:val="20"/>
              </w:rPr>
              <w:lastRenderedPageBreak/>
              <w:t>tvarką bei atsakomybių pasiskirstymą</w:t>
            </w:r>
            <w:r w:rsidR="00A21331" w:rsidRPr="00A21331">
              <w:rPr>
                <w:rFonts w:ascii="Calibri" w:eastAsia="Calibri" w:hAnsi="Calibri" w:cs="Calibri"/>
                <w:color w:val="auto"/>
                <w:sz w:val="20"/>
                <w:szCs w:val="20"/>
              </w:rPr>
              <w:t>.</w:t>
            </w:r>
          </w:p>
          <w:p w14:paraId="365F1CCE" w14:textId="77777777" w:rsidR="00A21331" w:rsidRPr="00A21331" w:rsidRDefault="00A21331" w:rsidP="00A21331">
            <w:pPr>
              <w:rPr>
                <w:rFonts w:ascii="Calibri" w:eastAsia="Calibri" w:hAnsi="Calibri" w:cs="Calibri"/>
                <w:color w:val="auto"/>
                <w:sz w:val="20"/>
                <w:szCs w:val="20"/>
              </w:rPr>
            </w:pPr>
          </w:p>
          <w:p w14:paraId="289ABB1D" w14:textId="320BAC99" w:rsidR="00A21331" w:rsidRPr="00A629C3" w:rsidRDefault="00A21331" w:rsidP="00A21331">
            <w:pPr>
              <w:rPr>
                <w:rFonts w:ascii="Calibri" w:eastAsia="Calibri" w:hAnsi="Calibri" w:cs="Calibri"/>
                <w:color w:val="auto"/>
                <w:sz w:val="20"/>
                <w:szCs w:val="20"/>
              </w:rPr>
            </w:pPr>
            <w:r>
              <w:rPr>
                <w:rFonts w:ascii="Calibri" w:eastAsia="Calibri" w:hAnsi="Calibri" w:cs="Calibri"/>
                <w:color w:val="auto"/>
                <w:sz w:val="20"/>
                <w:szCs w:val="20"/>
              </w:rPr>
              <w:t>Rekomenduojamas t</w:t>
            </w:r>
            <w:r w:rsidRPr="00A21331">
              <w:rPr>
                <w:rFonts w:ascii="Calibri" w:eastAsia="Calibri" w:hAnsi="Calibri" w:cs="Calibri"/>
                <w:color w:val="auto"/>
                <w:sz w:val="20"/>
                <w:szCs w:val="20"/>
              </w:rPr>
              <w:t>erminas:</w:t>
            </w:r>
            <w:r>
              <w:rPr>
                <w:rFonts w:ascii="Calibri" w:eastAsia="Calibri" w:hAnsi="Calibri" w:cs="Calibri"/>
                <w:color w:val="auto"/>
                <w:sz w:val="20"/>
                <w:szCs w:val="20"/>
              </w:rPr>
              <w:t xml:space="preserve"> </w:t>
            </w:r>
            <w:r w:rsidR="00CA7F16">
              <w:rPr>
                <w:rFonts w:ascii="Calibri" w:eastAsia="Calibri" w:hAnsi="Calibri" w:cs="Calibri"/>
                <w:color w:val="auto"/>
                <w:sz w:val="20"/>
                <w:szCs w:val="20"/>
              </w:rPr>
              <w:t>ne rečiau kaip kartą per metus.</w:t>
            </w:r>
          </w:p>
        </w:tc>
        <w:tc>
          <w:tcPr>
            <w:tcW w:w="932" w:type="pct"/>
            <w:tcBorders>
              <w:top w:val="single" w:sz="4" w:space="0" w:color="auto"/>
              <w:left w:val="single" w:sz="4" w:space="0" w:color="auto"/>
              <w:bottom w:val="single" w:sz="4" w:space="0" w:color="auto"/>
              <w:right w:val="single" w:sz="4" w:space="0" w:color="auto"/>
            </w:tcBorders>
          </w:tcPr>
          <w:p w14:paraId="27520E0E" w14:textId="77777777" w:rsidR="004641D2" w:rsidRPr="004641D2" w:rsidRDefault="004641D2" w:rsidP="004641D2">
            <w:pPr>
              <w:rPr>
                <w:rFonts w:ascii="Calibri" w:eastAsia="Calibri" w:hAnsi="Calibri" w:cs="Calibri"/>
                <w:color w:val="auto"/>
                <w:sz w:val="20"/>
                <w:szCs w:val="20"/>
              </w:rPr>
            </w:pPr>
            <w:r w:rsidRPr="004641D2">
              <w:rPr>
                <w:rFonts w:ascii="Calibri" w:eastAsia="Calibri" w:hAnsi="Calibri" w:cs="Calibri"/>
                <w:color w:val="auto"/>
                <w:sz w:val="20"/>
                <w:szCs w:val="20"/>
              </w:rPr>
              <w:lastRenderedPageBreak/>
              <w:t xml:space="preserve">Patvirtinti pirkimų proceso analizės ir tobulinimo tvarką, nustatančią pirkimų proceso </w:t>
            </w:r>
            <w:r w:rsidRPr="004641D2">
              <w:rPr>
                <w:rFonts w:ascii="Calibri" w:eastAsia="Calibri" w:hAnsi="Calibri" w:cs="Calibri"/>
                <w:color w:val="auto"/>
                <w:sz w:val="20"/>
                <w:szCs w:val="20"/>
              </w:rPr>
              <w:lastRenderedPageBreak/>
              <w:t>vertinimų periodiškumą, atsakomybių paskirstymą, analizės atlikimo procedūras.</w:t>
            </w:r>
          </w:p>
          <w:p w14:paraId="11F1F24D" w14:textId="77777777" w:rsidR="004641D2" w:rsidRPr="004641D2" w:rsidRDefault="004641D2" w:rsidP="004641D2">
            <w:pPr>
              <w:rPr>
                <w:rFonts w:ascii="Calibri" w:eastAsia="Calibri" w:hAnsi="Calibri" w:cs="Calibri"/>
                <w:color w:val="auto"/>
                <w:sz w:val="20"/>
                <w:szCs w:val="20"/>
              </w:rPr>
            </w:pPr>
          </w:p>
          <w:p w14:paraId="1F33EE56" w14:textId="77777777" w:rsidR="004641D2" w:rsidRDefault="004641D2" w:rsidP="004641D2">
            <w:pPr>
              <w:rPr>
                <w:rFonts w:ascii="Calibri" w:eastAsia="Calibri" w:hAnsi="Calibri" w:cs="Calibri"/>
                <w:color w:val="auto"/>
                <w:sz w:val="20"/>
                <w:szCs w:val="20"/>
              </w:rPr>
            </w:pPr>
            <w:r w:rsidRPr="004641D2">
              <w:rPr>
                <w:rFonts w:ascii="Calibri" w:eastAsia="Calibri" w:hAnsi="Calibri" w:cs="Calibri"/>
                <w:color w:val="auto"/>
                <w:sz w:val="20"/>
                <w:szCs w:val="20"/>
              </w:rPr>
              <w:t xml:space="preserve">Juristė </w:t>
            </w:r>
            <w:r>
              <w:rPr>
                <w:rFonts w:ascii="Calibri" w:eastAsia="Calibri" w:hAnsi="Calibri" w:cs="Calibri"/>
                <w:color w:val="auto"/>
                <w:sz w:val="20"/>
                <w:szCs w:val="20"/>
              </w:rPr>
              <w:t>J. P.</w:t>
            </w:r>
            <w:r w:rsidRPr="004641D2">
              <w:rPr>
                <w:rFonts w:ascii="Calibri" w:eastAsia="Calibri" w:hAnsi="Calibri" w:cs="Calibri"/>
                <w:color w:val="auto"/>
                <w:sz w:val="20"/>
                <w:szCs w:val="20"/>
              </w:rPr>
              <w:t>,</w:t>
            </w:r>
          </w:p>
          <w:p w14:paraId="5309196E" w14:textId="0AF3A70D" w:rsidR="00A21331" w:rsidRPr="004641D2" w:rsidRDefault="004641D2" w:rsidP="004641D2">
            <w:pPr>
              <w:rPr>
                <w:rFonts w:ascii="Calibri" w:eastAsia="Calibri" w:hAnsi="Calibri" w:cs="Calibri"/>
                <w:color w:val="auto"/>
                <w:sz w:val="20"/>
                <w:szCs w:val="20"/>
              </w:rPr>
            </w:pPr>
            <w:r w:rsidRPr="004641D2">
              <w:rPr>
                <w:rFonts w:ascii="Calibri" w:eastAsia="Calibri" w:hAnsi="Calibri" w:cs="Calibri"/>
                <w:color w:val="auto"/>
                <w:sz w:val="20"/>
                <w:szCs w:val="20"/>
              </w:rPr>
              <w:t>Terminas</w:t>
            </w:r>
            <w:r>
              <w:rPr>
                <w:rFonts w:ascii="Calibri" w:eastAsia="Calibri" w:hAnsi="Calibri" w:cs="Calibri"/>
                <w:color w:val="auto"/>
                <w:sz w:val="20"/>
                <w:szCs w:val="20"/>
              </w:rPr>
              <w:t>:</w:t>
            </w:r>
            <w:r w:rsidRPr="004641D2">
              <w:rPr>
                <w:rFonts w:ascii="Calibri" w:eastAsia="Calibri" w:hAnsi="Calibri" w:cs="Calibri"/>
                <w:color w:val="auto"/>
                <w:sz w:val="20"/>
                <w:szCs w:val="20"/>
              </w:rPr>
              <w:t xml:space="preserve"> ne rečiau kaip kartą per metus.</w:t>
            </w:r>
          </w:p>
        </w:tc>
      </w:tr>
      <w:tr w:rsidR="00B95258" w:rsidRPr="00A629C3" w14:paraId="4BD02081" w14:textId="77777777" w:rsidTr="00211161">
        <w:tc>
          <w:tcPr>
            <w:tcW w:w="1016" w:type="pct"/>
            <w:tcBorders>
              <w:top w:val="single" w:sz="4" w:space="0" w:color="auto"/>
              <w:left w:val="single" w:sz="4" w:space="0" w:color="auto"/>
              <w:bottom w:val="single" w:sz="4" w:space="0" w:color="auto"/>
              <w:right w:val="single" w:sz="4" w:space="0" w:color="auto"/>
            </w:tcBorders>
            <w:vAlign w:val="bottom"/>
          </w:tcPr>
          <w:p w14:paraId="631BC8D6" w14:textId="77777777" w:rsidR="00B95258" w:rsidRPr="00A629C3" w:rsidRDefault="00B95258" w:rsidP="00B95258">
            <w:pPr>
              <w:rPr>
                <w:rFonts w:ascii="Calibri" w:eastAsia="Calibri" w:hAnsi="Calibri" w:cs="Calibri"/>
                <w:color w:val="auto"/>
                <w:sz w:val="20"/>
                <w:szCs w:val="20"/>
              </w:rPr>
            </w:pPr>
            <w:r w:rsidRPr="00A629C3">
              <w:rPr>
                <w:rFonts w:ascii="Calibri" w:eastAsia="Calibri" w:hAnsi="Calibri" w:cs="Calibri"/>
                <w:color w:val="auto"/>
                <w:sz w:val="20"/>
                <w:szCs w:val="20"/>
              </w:rPr>
              <w:lastRenderedPageBreak/>
              <w:t>Tarptautinių sankcijų, nustatančių ribojimus ar draudimus skirti pirkimų ir koncesijų sutartis, taikymą nustatančių teisės aktų reikalavimų laikymasis</w:t>
            </w:r>
          </w:p>
        </w:tc>
        <w:sdt>
          <w:sdtPr>
            <w:rPr>
              <w:rFonts w:ascii="Calibri" w:eastAsia="Calibri" w:hAnsi="Calibri" w:cs="Calibri"/>
              <w:sz w:val="20"/>
              <w:szCs w:val="20"/>
            </w:rPr>
            <w:id w:val="878044392"/>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BF4ACFC" w14:textId="77777777" w:rsidR="00B95258" w:rsidRPr="00A629C3" w:rsidRDefault="00B95258"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2143535392"/>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49D00F6" w14:textId="04D3C651" w:rsidR="00B95258" w:rsidRPr="00A629C3" w:rsidRDefault="003165CC" w:rsidP="00B95258">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72926512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63AA6CD" w14:textId="77777777" w:rsidR="00B95258" w:rsidRPr="00A629C3" w:rsidRDefault="00B95258"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38763985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31DBA40" w14:textId="77777777" w:rsidR="00B95258" w:rsidRPr="00A629C3" w:rsidRDefault="00B95258"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767EF06E" w14:textId="77777777" w:rsidR="00B95258" w:rsidRPr="00A629C3" w:rsidRDefault="00B95258" w:rsidP="00B95258">
            <w:pPr>
              <w:rPr>
                <w:rFonts w:ascii="Calibri" w:eastAsia="Calibri" w:hAnsi="Calibri" w:cs="Calibri"/>
                <w:color w:val="auto"/>
                <w:sz w:val="20"/>
                <w:szCs w:val="20"/>
              </w:rPr>
            </w:pPr>
          </w:p>
        </w:tc>
        <w:tc>
          <w:tcPr>
            <w:tcW w:w="965" w:type="pct"/>
            <w:tcBorders>
              <w:top w:val="single" w:sz="4" w:space="0" w:color="auto"/>
              <w:left w:val="single" w:sz="4" w:space="0" w:color="auto"/>
              <w:bottom w:val="single" w:sz="4" w:space="0" w:color="auto"/>
              <w:right w:val="single" w:sz="4" w:space="0" w:color="auto"/>
            </w:tcBorders>
          </w:tcPr>
          <w:p w14:paraId="7EDA9B3A" w14:textId="77777777" w:rsidR="00B95258" w:rsidRPr="00A629C3" w:rsidRDefault="00B95258" w:rsidP="00B95258">
            <w:pPr>
              <w:rPr>
                <w:rFonts w:ascii="Calibri" w:eastAsia="Calibri" w:hAnsi="Calibri" w:cs="Calibri"/>
                <w:color w:val="auto"/>
                <w:sz w:val="20"/>
                <w:szCs w:val="20"/>
              </w:rPr>
            </w:pPr>
          </w:p>
        </w:tc>
        <w:tc>
          <w:tcPr>
            <w:tcW w:w="932" w:type="pct"/>
            <w:tcBorders>
              <w:top w:val="single" w:sz="4" w:space="0" w:color="auto"/>
              <w:left w:val="single" w:sz="4" w:space="0" w:color="auto"/>
              <w:bottom w:val="single" w:sz="4" w:space="0" w:color="auto"/>
              <w:right w:val="single" w:sz="4" w:space="0" w:color="auto"/>
            </w:tcBorders>
          </w:tcPr>
          <w:p w14:paraId="2381F63C" w14:textId="77777777" w:rsidR="00B95258" w:rsidRPr="00A629C3" w:rsidRDefault="00B95258" w:rsidP="00B95258">
            <w:pPr>
              <w:rPr>
                <w:rFonts w:ascii="Calibri" w:eastAsia="Calibri" w:hAnsi="Calibri" w:cs="Calibri"/>
                <w:color w:val="auto"/>
                <w:sz w:val="20"/>
                <w:szCs w:val="20"/>
              </w:rPr>
            </w:pPr>
          </w:p>
        </w:tc>
      </w:tr>
      <w:tr w:rsidR="00F76FDE" w:rsidRPr="00A629C3" w14:paraId="25C8CEF1" w14:textId="77777777" w:rsidTr="00F76FDE">
        <w:tc>
          <w:tcPr>
            <w:tcW w:w="1016" w:type="pct"/>
            <w:tcBorders>
              <w:top w:val="single" w:sz="4" w:space="0" w:color="auto"/>
              <w:left w:val="single" w:sz="4" w:space="0" w:color="auto"/>
              <w:bottom w:val="single" w:sz="4" w:space="0" w:color="auto"/>
              <w:right w:val="single" w:sz="4" w:space="0" w:color="auto"/>
            </w:tcBorders>
            <w:vAlign w:val="bottom"/>
          </w:tcPr>
          <w:p w14:paraId="0A7BE45C" w14:textId="77777777" w:rsidR="00F76FDE" w:rsidRPr="00A629C3" w:rsidRDefault="00F76FDE" w:rsidP="00B95258">
            <w:pPr>
              <w:rPr>
                <w:rFonts w:ascii="Calibri" w:eastAsia="Calibri" w:hAnsi="Calibri" w:cs="Calibri"/>
                <w:color w:val="auto"/>
                <w:sz w:val="20"/>
                <w:szCs w:val="20"/>
              </w:rPr>
            </w:pPr>
            <w:r w:rsidRPr="00A629C3">
              <w:rPr>
                <w:rFonts w:ascii="Calibri" w:eastAsia="Calibri" w:hAnsi="Calibri" w:cs="Calibri"/>
                <w:color w:val="auto"/>
                <w:sz w:val="20"/>
                <w:szCs w:val="20"/>
              </w:rPr>
              <w:t>Veiklos ir/ar vidaus kontrolės audito ir (ar) bet kokių kitų patikrinimų (jei tokių  buvo) ataskaitų išvadų / rekomendacijų laikymasis</w:t>
            </w:r>
          </w:p>
        </w:tc>
        <w:sdt>
          <w:sdtPr>
            <w:rPr>
              <w:rFonts w:ascii="Calibri" w:eastAsia="Calibri" w:hAnsi="Calibri" w:cs="Calibri"/>
              <w:sz w:val="20"/>
              <w:szCs w:val="20"/>
            </w:rPr>
            <w:id w:val="-377543775"/>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4DF45BB0" w14:textId="77777777" w:rsidR="00F76FDE" w:rsidRPr="00A629C3" w:rsidRDefault="00F76FDE"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80651968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26E469B" w14:textId="77777777" w:rsidR="00F76FDE" w:rsidRPr="00A629C3" w:rsidRDefault="00F76FDE"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81606839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B976FB7" w14:textId="77777777" w:rsidR="00F76FDE" w:rsidRPr="00A629C3" w:rsidRDefault="00F76FDE" w:rsidP="00B95258">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843519887"/>
            <w14:checkbox>
              <w14:checked w14:val="1"/>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0BA59D4B" w14:textId="394646FB" w:rsidR="00F76FDE" w:rsidRPr="00A629C3" w:rsidRDefault="00F76FDE" w:rsidP="00B95258">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tc>
          <w:tcPr>
            <w:tcW w:w="3365" w:type="pct"/>
            <w:gridSpan w:val="3"/>
            <w:tcBorders>
              <w:top w:val="single" w:sz="4" w:space="0" w:color="auto"/>
              <w:left w:val="single" w:sz="4" w:space="0" w:color="auto"/>
              <w:bottom w:val="single" w:sz="4" w:space="0" w:color="auto"/>
              <w:right w:val="single" w:sz="4" w:space="0" w:color="auto"/>
            </w:tcBorders>
          </w:tcPr>
          <w:p w14:paraId="5593E519" w14:textId="77777777" w:rsidR="00F76FDE" w:rsidRPr="00A629C3" w:rsidRDefault="00F76FDE" w:rsidP="00B95258">
            <w:pPr>
              <w:rPr>
                <w:rFonts w:ascii="Calibri" w:eastAsia="Calibri" w:hAnsi="Calibri" w:cs="Calibri"/>
                <w:color w:val="auto"/>
                <w:sz w:val="20"/>
                <w:szCs w:val="20"/>
              </w:rPr>
            </w:pPr>
          </w:p>
        </w:tc>
      </w:tr>
      <w:tr w:rsidR="001E4800" w:rsidRPr="00A629C3" w14:paraId="65B790C3" w14:textId="77777777" w:rsidTr="00A21331">
        <w:tc>
          <w:tcPr>
            <w:tcW w:w="1016" w:type="pct"/>
            <w:tcBorders>
              <w:top w:val="single" w:sz="4" w:space="0" w:color="auto"/>
              <w:left w:val="single" w:sz="4" w:space="0" w:color="auto"/>
              <w:bottom w:val="single" w:sz="4" w:space="0" w:color="auto"/>
              <w:right w:val="single" w:sz="4" w:space="0" w:color="auto"/>
            </w:tcBorders>
          </w:tcPr>
          <w:p w14:paraId="23B7CBBE" w14:textId="77777777" w:rsidR="001E4800" w:rsidRPr="00A629C3" w:rsidRDefault="001E4800" w:rsidP="001E4800">
            <w:pPr>
              <w:rPr>
                <w:rFonts w:ascii="Calibri" w:eastAsia="Calibri" w:hAnsi="Calibri" w:cs="Calibri"/>
                <w:color w:val="auto"/>
                <w:sz w:val="20"/>
                <w:szCs w:val="20"/>
              </w:rPr>
            </w:pPr>
            <w:r w:rsidRPr="00A629C3">
              <w:rPr>
                <w:rFonts w:ascii="Calibri" w:eastAsia="Calibri" w:hAnsi="Calibri" w:cs="Calibri"/>
                <w:color w:val="auto"/>
                <w:sz w:val="20"/>
                <w:szCs w:val="20"/>
              </w:rPr>
              <w:t>Korupcijos prevencija</w:t>
            </w:r>
          </w:p>
        </w:tc>
        <w:sdt>
          <w:sdtPr>
            <w:rPr>
              <w:rFonts w:ascii="Calibri" w:eastAsia="Calibri" w:hAnsi="Calibri" w:cs="Calibri"/>
              <w:sz w:val="20"/>
              <w:szCs w:val="20"/>
            </w:rPr>
            <w:id w:val="510184112"/>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5D1009D8" w14:textId="680950DF" w:rsidR="001E4800" w:rsidRPr="00A629C3" w:rsidRDefault="001E4800" w:rsidP="001E4800">
                <w:pPr>
                  <w:rPr>
                    <w:rFonts w:ascii="Calibri" w:eastAsia="Calibri" w:hAnsi="Calibri" w:cs="Calibri"/>
                    <w:color w:val="auto"/>
                    <w:sz w:val="20"/>
                    <w:szCs w:val="20"/>
                  </w:rPr>
                </w:pPr>
                <w:r>
                  <w:rPr>
                    <w:rFonts w:ascii="MS Gothic" w:eastAsia="MS Gothic" w:hAnsi="MS Gothic" w:cs="Calibri" w:hint="eastAsia"/>
                    <w:color w:val="auto"/>
                    <w:sz w:val="20"/>
                    <w:szCs w:val="20"/>
                  </w:rPr>
                  <w:t>☒</w:t>
                </w:r>
              </w:p>
            </w:tc>
          </w:sdtContent>
        </w:sdt>
        <w:sdt>
          <w:sdtPr>
            <w:rPr>
              <w:rFonts w:ascii="Calibri" w:eastAsia="Calibri" w:hAnsi="Calibri" w:cs="Calibri"/>
              <w:sz w:val="20"/>
              <w:szCs w:val="20"/>
            </w:rPr>
            <w:id w:val="179548268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B568ACB" w14:textId="77777777" w:rsidR="001E4800" w:rsidRPr="00A629C3" w:rsidRDefault="001E4800" w:rsidP="001E4800">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40749806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2177A17" w14:textId="77777777" w:rsidR="001E4800" w:rsidRPr="00A629C3" w:rsidRDefault="001E4800" w:rsidP="001E4800">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sdt>
          <w:sdtPr>
            <w:rPr>
              <w:rFonts w:ascii="Calibri" w:eastAsia="Calibri" w:hAnsi="Calibri" w:cs="Calibri"/>
              <w:sz w:val="20"/>
              <w:szCs w:val="20"/>
            </w:rPr>
            <w:id w:val="-1457719053"/>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9B3B738" w14:textId="77777777" w:rsidR="001E4800" w:rsidRPr="00A629C3" w:rsidRDefault="001E4800" w:rsidP="001E4800">
                <w:pPr>
                  <w:rPr>
                    <w:rFonts w:ascii="Calibri" w:eastAsia="Calibri" w:hAnsi="Calibri" w:cs="Calibri"/>
                    <w:color w:val="auto"/>
                    <w:sz w:val="20"/>
                    <w:szCs w:val="20"/>
                  </w:rPr>
                </w:pPr>
                <w:r w:rsidRPr="00A629C3">
                  <w:rPr>
                    <w:rFonts w:ascii="Segoe UI Symbol" w:eastAsia="Calibri" w:hAnsi="Segoe UI Symbol" w:cs="Segoe UI Symbol"/>
                    <w:color w:val="auto"/>
                    <w:sz w:val="20"/>
                    <w:szCs w:val="20"/>
                  </w:rPr>
                  <w:t>☐</w:t>
                </w:r>
              </w:p>
            </w:tc>
          </w:sdtContent>
        </w:sdt>
        <w:tc>
          <w:tcPr>
            <w:tcW w:w="1468" w:type="pct"/>
            <w:tcBorders>
              <w:top w:val="single" w:sz="4" w:space="0" w:color="auto"/>
              <w:left w:val="single" w:sz="4" w:space="0" w:color="auto"/>
              <w:bottom w:val="single" w:sz="4" w:space="0" w:color="auto"/>
              <w:right w:val="single" w:sz="4" w:space="0" w:color="auto"/>
            </w:tcBorders>
          </w:tcPr>
          <w:p w14:paraId="2E88CAA4" w14:textId="610873A9" w:rsidR="001E4800" w:rsidRPr="00A629C3" w:rsidRDefault="001E4800" w:rsidP="001E4800">
            <w:pPr>
              <w:rPr>
                <w:rFonts w:ascii="Calibri" w:eastAsia="Calibri" w:hAnsi="Calibri" w:cs="Calibri"/>
                <w:color w:val="auto"/>
                <w:sz w:val="20"/>
                <w:szCs w:val="20"/>
              </w:rPr>
            </w:pPr>
            <w:r w:rsidRPr="006E1F05">
              <w:rPr>
                <w:rFonts w:ascii="Calibri" w:eastAsia="Calibri" w:hAnsi="Calibri" w:cs="Calibri"/>
                <w:color w:val="auto"/>
                <w:sz w:val="20"/>
                <w:szCs w:val="20"/>
              </w:rPr>
              <w:t xml:space="preserve">Nors Pirkimų vykdytojas yra įdiegęs korupcijos prevencijos priemones, korupcijos rizikos </w:t>
            </w:r>
            <w:r w:rsidRPr="006607F4">
              <w:rPr>
                <w:rFonts w:ascii="Calibri" w:eastAsia="Calibri" w:hAnsi="Calibri" w:cs="Calibri"/>
                <w:color w:val="auto"/>
                <w:sz w:val="20"/>
                <w:szCs w:val="20"/>
              </w:rPr>
              <w:t xml:space="preserve">      2025 m. </w:t>
            </w:r>
            <w:r w:rsidRPr="006E1F05">
              <w:rPr>
                <w:rFonts w:ascii="Calibri" w:eastAsia="Calibri" w:hAnsi="Calibri" w:cs="Calibri"/>
                <w:color w:val="auto"/>
                <w:sz w:val="20"/>
                <w:szCs w:val="20"/>
              </w:rPr>
              <w:t xml:space="preserve">pirkimo procedūrų ir procedūrų po pirkimo atlikimo vykdymo etapuose nebuvo sistemingai identifikuotos ir vertintos, neparengta korupcijos pasireiškimo tikimybės išvada, nors tai numatyta Korupcijos prevencijos 2023–2025 m. programos įgyvendinimo priemonių plane. </w:t>
            </w:r>
          </w:p>
        </w:tc>
        <w:tc>
          <w:tcPr>
            <w:tcW w:w="965" w:type="pct"/>
            <w:tcBorders>
              <w:top w:val="single" w:sz="4" w:space="0" w:color="auto"/>
              <w:left w:val="single" w:sz="4" w:space="0" w:color="auto"/>
              <w:bottom w:val="single" w:sz="4" w:space="0" w:color="auto"/>
              <w:right w:val="single" w:sz="4" w:space="0" w:color="auto"/>
            </w:tcBorders>
          </w:tcPr>
          <w:p w14:paraId="18CE9D02" w14:textId="77777777" w:rsidR="001E4800" w:rsidRPr="00DD3FFB" w:rsidRDefault="001E4800" w:rsidP="001E4800">
            <w:pPr>
              <w:rPr>
                <w:rFonts w:ascii="Calibri" w:hAnsi="Calibri" w:cs="Calibri"/>
                <w:color w:val="auto"/>
                <w:sz w:val="20"/>
                <w:szCs w:val="20"/>
              </w:rPr>
            </w:pPr>
            <w:r w:rsidRPr="00DD3FFB">
              <w:rPr>
                <w:rFonts w:ascii="Calibri" w:eastAsiaTheme="majorEastAsia" w:hAnsi="Calibri" w:cs="Calibri"/>
                <w:color w:val="auto"/>
                <w:sz w:val="20"/>
                <w:szCs w:val="20"/>
              </w:rPr>
              <w:t xml:space="preserve">Užtikrinti, kad korupcijos pasireiškimo </w:t>
            </w:r>
            <w:r w:rsidRPr="00DD3FFB">
              <w:rPr>
                <w:rFonts w:ascii="Calibri" w:hAnsi="Calibri" w:cs="Calibri"/>
                <w:color w:val="auto"/>
                <w:sz w:val="20"/>
                <w:szCs w:val="20"/>
              </w:rPr>
              <w:t>tikimybės</w:t>
            </w:r>
            <w:r w:rsidRPr="00DD3FFB">
              <w:rPr>
                <w:rFonts w:ascii="Calibri" w:eastAsiaTheme="majorEastAsia" w:hAnsi="Calibri" w:cs="Calibri"/>
                <w:color w:val="auto"/>
                <w:sz w:val="20"/>
                <w:szCs w:val="20"/>
              </w:rPr>
              <w:t xml:space="preserve"> analizė</w:t>
            </w:r>
            <w:r w:rsidRPr="00DD3FFB">
              <w:rPr>
                <w:rFonts w:ascii="Calibri" w:hAnsi="Calibri" w:cs="Calibri"/>
                <w:color w:val="auto"/>
                <w:sz w:val="20"/>
                <w:szCs w:val="20"/>
              </w:rPr>
              <w:t xml:space="preserve"> ir vertinimas</w:t>
            </w:r>
            <w:r w:rsidRPr="00DD3FFB">
              <w:rPr>
                <w:rFonts w:ascii="Calibri" w:eastAsiaTheme="majorEastAsia" w:hAnsi="Calibri" w:cs="Calibri"/>
                <w:color w:val="auto"/>
                <w:sz w:val="20"/>
                <w:szCs w:val="20"/>
              </w:rPr>
              <w:t xml:space="preserve">, susijęs su </w:t>
            </w:r>
            <w:r>
              <w:rPr>
                <w:rFonts w:ascii="Calibri" w:eastAsiaTheme="majorEastAsia" w:hAnsi="Calibri" w:cs="Calibri"/>
                <w:color w:val="auto"/>
                <w:sz w:val="20"/>
                <w:szCs w:val="20"/>
              </w:rPr>
              <w:t>pirkimo procedūrų ir procedūrų po pirkimo atlikimo vykdymo etapuose,</w:t>
            </w:r>
            <w:r w:rsidRPr="00DD3FFB">
              <w:rPr>
                <w:rFonts w:ascii="Calibri" w:eastAsiaTheme="majorEastAsia" w:hAnsi="Calibri" w:cs="Calibri"/>
                <w:color w:val="auto"/>
                <w:sz w:val="20"/>
                <w:szCs w:val="20"/>
              </w:rPr>
              <w:t xml:space="preserve"> būtų atliekam</w:t>
            </w:r>
            <w:r w:rsidRPr="00DD3FFB">
              <w:rPr>
                <w:rFonts w:ascii="Calibri" w:hAnsi="Calibri" w:cs="Calibri"/>
                <w:color w:val="auto"/>
                <w:sz w:val="20"/>
                <w:szCs w:val="20"/>
              </w:rPr>
              <w:t>i</w:t>
            </w:r>
            <w:r w:rsidRPr="00DD3FFB">
              <w:rPr>
                <w:rFonts w:ascii="Calibri" w:eastAsiaTheme="majorEastAsia" w:hAnsi="Calibri" w:cs="Calibri"/>
                <w:color w:val="auto"/>
                <w:sz w:val="20"/>
                <w:szCs w:val="20"/>
              </w:rPr>
              <w:t xml:space="preserve"> reguliariai, o </w:t>
            </w:r>
            <w:r w:rsidRPr="00DD3FFB">
              <w:rPr>
                <w:rFonts w:ascii="Calibri" w:hAnsi="Calibri" w:cs="Calibri"/>
                <w:color w:val="auto"/>
                <w:sz w:val="20"/>
                <w:szCs w:val="20"/>
              </w:rPr>
              <w:t xml:space="preserve">vertinimo </w:t>
            </w:r>
            <w:r w:rsidRPr="00DD3FFB">
              <w:rPr>
                <w:rFonts w:ascii="Calibri" w:eastAsiaTheme="majorEastAsia" w:hAnsi="Calibri" w:cs="Calibri"/>
                <w:color w:val="auto"/>
                <w:sz w:val="20"/>
                <w:szCs w:val="20"/>
              </w:rPr>
              <w:t>išvados integruo</w:t>
            </w:r>
            <w:r w:rsidRPr="00DD3FFB">
              <w:rPr>
                <w:rFonts w:ascii="Calibri" w:hAnsi="Calibri" w:cs="Calibri"/>
                <w:color w:val="auto"/>
                <w:sz w:val="20"/>
                <w:szCs w:val="20"/>
              </w:rPr>
              <w:t>t</w:t>
            </w:r>
            <w:r w:rsidRPr="00DD3FFB">
              <w:rPr>
                <w:rFonts w:ascii="Calibri" w:eastAsiaTheme="majorEastAsia" w:hAnsi="Calibri" w:cs="Calibri"/>
                <w:color w:val="auto"/>
                <w:sz w:val="20"/>
                <w:szCs w:val="20"/>
              </w:rPr>
              <w:t xml:space="preserve">os į korupcijos prevencijos veiksmų planą, kuriame </w:t>
            </w:r>
            <w:r>
              <w:rPr>
                <w:rFonts w:ascii="Calibri" w:eastAsiaTheme="majorEastAsia" w:hAnsi="Calibri" w:cs="Calibri"/>
                <w:color w:val="auto"/>
                <w:sz w:val="20"/>
                <w:szCs w:val="20"/>
              </w:rPr>
              <w:t>būtų</w:t>
            </w:r>
            <w:r w:rsidRPr="00DD3FFB">
              <w:rPr>
                <w:rFonts w:ascii="Calibri" w:eastAsiaTheme="majorEastAsia" w:hAnsi="Calibri" w:cs="Calibri"/>
                <w:color w:val="auto"/>
                <w:sz w:val="20"/>
                <w:szCs w:val="20"/>
              </w:rPr>
              <w:t xml:space="preserve"> numatytos konkrečios rizikų mažinimo priemonės pirkimų srityje ir užtikrintas jų nuoseklus įgyvendinimas bei stebėsena. </w:t>
            </w:r>
          </w:p>
          <w:p w14:paraId="496A199D" w14:textId="77777777" w:rsidR="001E4800" w:rsidRPr="00DD3FFB" w:rsidRDefault="001E4800" w:rsidP="001E4800">
            <w:pPr>
              <w:rPr>
                <w:rFonts w:ascii="Calibri" w:hAnsi="Calibri" w:cs="Calibri"/>
                <w:color w:val="auto"/>
                <w:sz w:val="20"/>
                <w:szCs w:val="20"/>
              </w:rPr>
            </w:pPr>
          </w:p>
          <w:p w14:paraId="50D2D39D" w14:textId="3009C1E9" w:rsidR="001E4800" w:rsidRPr="00A629C3" w:rsidRDefault="001E4800" w:rsidP="001E4800">
            <w:pPr>
              <w:rPr>
                <w:rFonts w:ascii="Calibri" w:eastAsia="Calibri" w:hAnsi="Calibri" w:cs="Calibri"/>
                <w:color w:val="auto"/>
                <w:sz w:val="20"/>
                <w:szCs w:val="20"/>
              </w:rPr>
            </w:pPr>
            <w:r>
              <w:rPr>
                <w:rFonts w:ascii="Calibri" w:eastAsiaTheme="majorEastAsia" w:hAnsi="Calibri" w:cs="Calibri"/>
                <w:color w:val="auto"/>
                <w:sz w:val="20"/>
                <w:szCs w:val="20"/>
              </w:rPr>
              <w:t>Rekomenduojamas te</w:t>
            </w:r>
            <w:r w:rsidRPr="00DD3FFB">
              <w:rPr>
                <w:rFonts w:ascii="Calibri" w:eastAsiaTheme="majorEastAsia" w:hAnsi="Calibri" w:cs="Calibri"/>
                <w:color w:val="auto"/>
                <w:sz w:val="20"/>
                <w:szCs w:val="20"/>
              </w:rPr>
              <w:t>rminas: ne rečiau kaip kartą per metus</w:t>
            </w:r>
          </w:p>
        </w:tc>
        <w:tc>
          <w:tcPr>
            <w:tcW w:w="932" w:type="pct"/>
            <w:tcBorders>
              <w:top w:val="single" w:sz="4" w:space="0" w:color="auto"/>
              <w:left w:val="single" w:sz="4" w:space="0" w:color="auto"/>
              <w:bottom w:val="single" w:sz="4" w:space="0" w:color="auto"/>
              <w:right w:val="single" w:sz="4" w:space="0" w:color="auto"/>
            </w:tcBorders>
          </w:tcPr>
          <w:p w14:paraId="736A9266" w14:textId="77777777" w:rsidR="008505E6" w:rsidRPr="008505E6" w:rsidRDefault="008505E6" w:rsidP="008505E6">
            <w:pPr>
              <w:rPr>
                <w:rFonts w:ascii="Calibri" w:eastAsia="Calibri" w:hAnsi="Calibri" w:cs="Calibri"/>
                <w:color w:val="auto"/>
                <w:sz w:val="20"/>
                <w:szCs w:val="20"/>
              </w:rPr>
            </w:pPr>
            <w:r w:rsidRPr="008505E6">
              <w:rPr>
                <w:rFonts w:ascii="Calibri" w:eastAsia="Calibri" w:hAnsi="Calibri" w:cs="Calibri"/>
                <w:color w:val="auto"/>
                <w:sz w:val="20"/>
                <w:szCs w:val="20"/>
              </w:rPr>
              <w:t>Atlikti korupcijos pasireiškimo tikimybės vertinimą pirkimų srityje ir vertinimo išvadas integruoti į korupcijos prevencijos priemonių planą.</w:t>
            </w:r>
          </w:p>
          <w:p w14:paraId="5A7F4120" w14:textId="77777777" w:rsidR="008505E6" w:rsidRPr="008505E6" w:rsidRDefault="008505E6" w:rsidP="008505E6">
            <w:pPr>
              <w:rPr>
                <w:rFonts w:ascii="Calibri" w:eastAsia="Calibri" w:hAnsi="Calibri" w:cs="Calibri"/>
                <w:color w:val="auto"/>
                <w:sz w:val="20"/>
                <w:szCs w:val="20"/>
              </w:rPr>
            </w:pPr>
          </w:p>
          <w:p w14:paraId="5EF23C05" w14:textId="77777777" w:rsidR="008505E6" w:rsidRPr="008505E6" w:rsidRDefault="008505E6" w:rsidP="008505E6">
            <w:pPr>
              <w:rPr>
                <w:rFonts w:ascii="Calibri" w:eastAsia="Calibri" w:hAnsi="Calibri" w:cs="Calibri"/>
                <w:color w:val="auto"/>
                <w:sz w:val="20"/>
                <w:szCs w:val="20"/>
              </w:rPr>
            </w:pPr>
          </w:p>
          <w:p w14:paraId="0DF56C07" w14:textId="32F6B22F" w:rsidR="008505E6" w:rsidRPr="008505E6" w:rsidRDefault="008505E6" w:rsidP="008505E6">
            <w:pPr>
              <w:rPr>
                <w:rFonts w:ascii="Calibri" w:eastAsia="Calibri" w:hAnsi="Calibri" w:cs="Calibri"/>
                <w:color w:val="auto"/>
                <w:sz w:val="20"/>
                <w:szCs w:val="20"/>
              </w:rPr>
            </w:pPr>
            <w:r w:rsidRPr="008505E6">
              <w:rPr>
                <w:rFonts w:ascii="Calibri" w:eastAsia="Calibri" w:hAnsi="Calibri" w:cs="Calibri"/>
                <w:color w:val="auto"/>
                <w:sz w:val="20"/>
                <w:szCs w:val="20"/>
              </w:rPr>
              <w:t xml:space="preserve">Darbuotojų saugos ir sveikatos specialistas </w:t>
            </w:r>
            <w:r>
              <w:rPr>
                <w:rFonts w:ascii="Calibri" w:eastAsia="Calibri" w:hAnsi="Calibri" w:cs="Calibri"/>
                <w:color w:val="auto"/>
                <w:sz w:val="20"/>
                <w:szCs w:val="20"/>
              </w:rPr>
              <w:t>D. T.</w:t>
            </w:r>
            <w:r w:rsidRPr="008505E6">
              <w:rPr>
                <w:rFonts w:ascii="Calibri" w:eastAsia="Calibri" w:hAnsi="Calibri" w:cs="Calibri"/>
                <w:color w:val="auto"/>
                <w:sz w:val="20"/>
                <w:szCs w:val="20"/>
              </w:rPr>
              <w:t>,</w:t>
            </w:r>
          </w:p>
          <w:p w14:paraId="1B3E04B7" w14:textId="014B0A6E" w:rsidR="008505E6" w:rsidRPr="008505E6" w:rsidRDefault="008505E6" w:rsidP="008505E6">
            <w:pPr>
              <w:rPr>
                <w:rFonts w:ascii="Calibri" w:eastAsia="Calibri" w:hAnsi="Calibri" w:cs="Calibri"/>
                <w:color w:val="auto"/>
                <w:sz w:val="20"/>
                <w:szCs w:val="20"/>
              </w:rPr>
            </w:pPr>
            <w:r w:rsidRPr="008505E6">
              <w:rPr>
                <w:rFonts w:ascii="Calibri" w:eastAsia="Calibri" w:hAnsi="Calibri" w:cs="Calibri"/>
                <w:color w:val="auto"/>
                <w:sz w:val="20"/>
                <w:szCs w:val="20"/>
              </w:rPr>
              <w:t>Terminas</w:t>
            </w:r>
            <w:r>
              <w:rPr>
                <w:rFonts w:ascii="Calibri" w:eastAsia="Calibri" w:hAnsi="Calibri" w:cs="Calibri"/>
                <w:color w:val="auto"/>
                <w:sz w:val="20"/>
                <w:szCs w:val="20"/>
              </w:rPr>
              <w:t>:</w:t>
            </w:r>
            <w:r w:rsidRPr="008505E6">
              <w:rPr>
                <w:rFonts w:ascii="Calibri" w:eastAsia="Calibri" w:hAnsi="Calibri" w:cs="Calibri"/>
                <w:color w:val="auto"/>
                <w:sz w:val="20"/>
                <w:szCs w:val="20"/>
              </w:rPr>
              <w:t xml:space="preserve"> ne rečiau kaip kartą per metus.</w:t>
            </w:r>
          </w:p>
          <w:p w14:paraId="430D064D" w14:textId="77777777" w:rsidR="001E4800" w:rsidRPr="008505E6" w:rsidRDefault="001E4800" w:rsidP="001E4800">
            <w:pPr>
              <w:rPr>
                <w:rFonts w:ascii="Calibri" w:eastAsia="Calibri" w:hAnsi="Calibri" w:cs="Calibri"/>
                <w:color w:val="auto"/>
                <w:sz w:val="20"/>
                <w:szCs w:val="20"/>
              </w:rPr>
            </w:pPr>
          </w:p>
        </w:tc>
      </w:tr>
      <w:tr w:rsidR="003B74ED" w:rsidRPr="00A629C3" w14:paraId="4D2B09F4" w14:textId="77777777" w:rsidTr="003B74ED">
        <w:tc>
          <w:tcPr>
            <w:tcW w:w="1016" w:type="pct"/>
            <w:tcBorders>
              <w:top w:val="single" w:sz="4" w:space="0" w:color="auto"/>
              <w:left w:val="single" w:sz="4" w:space="0" w:color="auto"/>
              <w:bottom w:val="single" w:sz="4" w:space="0" w:color="auto"/>
              <w:right w:val="single" w:sz="4" w:space="0" w:color="auto"/>
            </w:tcBorders>
            <w:vAlign w:val="bottom"/>
          </w:tcPr>
          <w:p w14:paraId="4E396C0B" w14:textId="77777777" w:rsidR="003B74ED" w:rsidRPr="00A629C3" w:rsidRDefault="003B74ED" w:rsidP="00B95258">
            <w:pPr>
              <w:rPr>
                <w:rFonts w:ascii="Calibri" w:eastAsia="Calibri" w:hAnsi="Calibri" w:cs="Calibri"/>
                <w:color w:val="auto"/>
                <w:sz w:val="20"/>
                <w:szCs w:val="20"/>
              </w:rPr>
            </w:pPr>
            <w:r w:rsidRPr="00A629C3">
              <w:rPr>
                <w:rFonts w:ascii="Calibri" w:eastAsia="Calibri" w:hAnsi="Calibri" w:cs="Calibri"/>
                <w:color w:val="auto"/>
                <w:sz w:val="20"/>
                <w:szCs w:val="20"/>
              </w:rPr>
              <w:lastRenderedPageBreak/>
              <w:t>Kitos pastabos</w:t>
            </w:r>
          </w:p>
        </w:tc>
        <w:tc>
          <w:tcPr>
            <w:tcW w:w="3984" w:type="pct"/>
            <w:gridSpan w:val="7"/>
            <w:tcBorders>
              <w:top w:val="single" w:sz="4" w:space="0" w:color="auto"/>
              <w:left w:val="single" w:sz="4" w:space="0" w:color="auto"/>
              <w:bottom w:val="single" w:sz="4" w:space="0" w:color="auto"/>
              <w:right w:val="single" w:sz="4" w:space="0" w:color="auto"/>
            </w:tcBorders>
          </w:tcPr>
          <w:p w14:paraId="4C114258" w14:textId="77777777" w:rsidR="003B74ED" w:rsidRPr="00A629C3" w:rsidRDefault="003B74ED" w:rsidP="00B95258">
            <w:pPr>
              <w:rPr>
                <w:rFonts w:ascii="Calibri" w:eastAsia="Calibri" w:hAnsi="Calibri" w:cs="Calibri"/>
                <w:color w:val="auto"/>
                <w:sz w:val="20"/>
                <w:szCs w:val="20"/>
              </w:rPr>
            </w:pPr>
          </w:p>
        </w:tc>
      </w:tr>
    </w:tbl>
    <w:p w14:paraId="0F29C25D" w14:textId="77777777" w:rsidR="00584631" w:rsidRPr="008F6136" w:rsidRDefault="00584631" w:rsidP="00584631">
      <w:pPr>
        <w:rPr>
          <w:rFonts w:ascii="Calibri" w:eastAsia="Calibri" w:hAnsi="Calibri" w:cs="Calibri"/>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584631" w:rsidRPr="002B130A" w14:paraId="658E8AFC" w14:textId="77777777" w:rsidTr="00211161">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501218FD" w14:textId="61213772" w:rsidR="00584631" w:rsidRPr="002B130A" w:rsidRDefault="00584631" w:rsidP="00584631">
            <w:pPr>
              <w:rPr>
                <w:rFonts w:ascii="Calibri" w:eastAsia="Calibri" w:hAnsi="Calibri" w:cs="Calibri"/>
                <w:sz w:val="22"/>
                <w:szCs w:val="22"/>
              </w:rPr>
            </w:pPr>
            <w:r w:rsidRPr="002B130A">
              <w:rPr>
                <w:rFonts w:ascii="Calibri" w:eastAsia="Calibri" w:hAnsi="Calibri" w:cs="Calibri"/>
                <w:sz w:val="22"/>
                <w:szCs w:val="22"/>
              </w:rPr>
              <w:t xml:space="preserve">BENDRAS </w:t>
            </w:r>
            <w:r w:rsidRPr="00FD4A22">
              <w:rPr>
                <w:rFonts w:ascii="Calibri" w:eastAsia="Calibri" w:hAnsi="Calibri" w:cs="Calibri"/>
                <w:sz w:val="22"/>
                <w:szCs w:val="22"/>
              </w:rPr>
              <w:t>PIRKIMŲ VYKDYTOJO</w:t>
            </w:r>
            <w:r w:rsidRPr="002B130A">
              <w:rPr>
                <w:rFonts w:ascii="Calibri" w:eastAsia="Calibri" w:hAnsi="Calibri" w:cs="Calibri"/>
                <w:sz w:val="22"/>
                <w:szCs w:val="22"/>
              </w:rPr>
              <w:t xml:space="preserve"> PIRKIMŲ VALDYSENOS VERTINIMAS</w:t>
            </w:r>
          </w:p>
        </w:tc>
        <w:tc>
          <w:tcPr>
            <w:tcW w:w="532" w:type="pct"/>
            <w:tcBorders>
              <w:top w:val="single" w:sz="4" w:space="0" w:color="auto"/>
              <w:left w:val="single" w:sz="4" w:space="0" w:color="auto"/>
              <w:bottom w:val="single" w:sz="4" w:space="0" w:color="auto"/>
              <w:right w:val="single" w:sz="4" w:space="0" w:color="auto"/>
            </w:tcBorders>
          </w:tcPr>
          <w:p w14:paraId="61558C62" w14:textId="77777777" w:rsidR="00584631" w:rsidRPr="002B130A" w:rsidRDefault="007E4FAD" w:rsidP="00584631">
            <w:pPr>
              <w:rPr>
                <w:rFonts w:ascii="Calibri" w:eastAsia="Calibri" w:hAnsi="Calibri" w:cs="Calibri"/>
                <w:sz w:val="22"/>
                <w:szCs w:val="22"/>
              </w:rPr>
            </w:pPr>
            <w:sdt>
              <w:sdtPr>
                <w:rPr>
                  <w:rFonts w:ascii="Calibri" w:eastAsia="Calibri" w:hAnsi="Calibri" w:cs="Calibri"/>
                  <w:sz w:val="22"/>
                  <w:szCs w:val="22"/>
                </w:rPr>
                <w:id w:val="1557192731"/>
                <w14:checkbox>
                  <w14:checked w14:val="0"/>
                  <w14:checkedState w14:val="2612" w14:font="MS Gothic"/>
                  <w14:uncheckedState w14:val="2610" w14:font="MS Gothic"/>
                </w14:checkbox>
              </w:sdtPr>
              <w:sdtEndPr/>
              <w:sdtContent>
                <w:r w:rsidR="00584631" w:rsidRPr="002B130A">
                  <w:rPr>
                    <w:rFonts w:ascii="Segoe UI Symbol" w:eastAsia="Calibri" w:hAnsi="Segoe UI Symbol" w:cs="Segoe UI Symbol"/>
                    <w:sz w:val="22"/>
                    <w:szCs w:val="22"/>
                  </w:rPr>
                  <w:t>☐</w:t>
                </w:r>
              </w:sdtContent>
            </w:sdt>
            <w:r w:rsidR="00584631" w:rsidRPr="002B130A">
              <w:rPr>
                <w:rFonts w:ascii="Calibri" w:eastAsia="Calibri" w:hAnsi="Calibri" w:cs="Calibri"/>
                <w:sz w:val="22"/>
                <w:szCs w:val="22"/>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29F769B7" w14:textId="77777777" w:rsidR="00584631" w:rsidRPr="002B130A" w:rsidRDefault="007E4FAD" w:rsidP="00584631">
            <w:pPr>
              <w:rPr>
                <w:rFonts w:ascii="Calibri" w:eastAsia="Calibri" w:hAnsi="Calibri" w:cs="Calibri"/>
                <w:sz w:val="22"/>
                <w:szCs w:val="22"/>
              </w:rPr>
            </w:pPr>
            <w:sdt>
              <w:sdtPr>
                <w:rPr>
                  <w:rFonts w:ascii="Calibri" w:eastAsia="Calibri" w:hAnsi="Calibri" w:cs="Calibri"/>
                  <w:sz w:val="22"/>
                  <w:szCs w:val="22"/>
                </w:rPr>
                <w:id w:val="-889271054"/>
                <w14:checkbox>
                  <w14:checked w14:val="0"/>
                  <w14:checkedState w14:val="2612" w14:font="MS Gothic"/>
                  <w14:uncheckedState w14:val="2610" w14:font="MS Gothic"/>
                </w14:checkbox>
              </w:sdtPr>
              <w:sdtEndPr/>
              <w:sdtContent>
                <w:r w:rsidR="00584631" w:rsidRPr="002B130A">
                  <w:rPr>
                    <w:rFonts w:ascii="Segoe UI Symbol" w:eastAsia="Calibri" w:hAnsi="Segoe UI Symbol" w:cs="Segoe UI Symbol"/>
                    <w:sz w:val="22"/>
                    <w:szCs w:val="22"/>
                  </w:rPr>
                  <w:t>☐</w:t>
                </w:r>
              </w:sdtContent>
            </w:sdt>
            <w:r w:rsidR="00584631" w:rsidRPr="002B130A">
              <w:rPr>
                <w:rFonts w:ascii="Calibri" w:eastAsia="Calibri" w:hAnsi="Calibri" w:cs="Calibri"/>
                <w:sz w:val="22"/>
                <w:szCs w:val="22"/>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139F4A5B" w14:textId="77777777" w:rsidR="00584631" w:rsidRPr="002B130A" w:rsidRDefault="007E4FAD" w:rsidP="00584631">
            <w:pPr>
              <w:rPr>
                <w:rFonts w:ascii="Calibri" w:eastAsia="Calibri" w:hAnsi="Calibri" w:cs="Calibri"/>
                <w:sz w:val="22"/>
                <w:szCs w:val="22"/>
              </w:rPr>
            </w:pPr>
            <w:sdt>
              <w:sdtPr>
                <w:rPr>
                  <w:rFonts w:ascii="Calibri" w:eastAsia="Calibri" w:hAnsi="Calibri" w:cs="Calibri"/>
                  <w:sz w:val="22"/>
                  <w:szCs w:val="22"/>
                </w:rPr>
                <w:id w:val="-787889793"/>
                <w14:checkbox>
                  <w14:checked w14:val="0"/>
                  <w14:checkedState w14:val="2612" w14:font="MS Gothic"/>
                  <w14:uncheckedState w14:val="2610" w14:font="MS Gothic"/>
                </w14:checkbox>
              </w:sdtPr>
              <w:sdtEndPr/>
              <w:sdtContent>
                <w:r w:rsidR="00584631" w:rsidRPr="002B130A">
                  <w:rPr>
                    <w:rFonts w:ascii="Segoe UI Symbol" w:eastAsia="Calibri" w:hAnsi="Segoe UI Symbol" w:cs="Segoe UI Symbol"/>
                    <w:sz w:val="22"/>
                    <w:szCs w:val="22"/>
                  </w:rPr>
                  <w:t>☐</w:t>
                </w:r>
              </w:sdtContent>
            </w:sdt>
            <w:r w:rsidR="00584631" w:rsidRPr="002B130A">
              <w:rPr>
                <w:rFonts w:ascii="Calibri" w:eastAsia="Calibri" w:hAnsi="Calibri" w:cs="Calibri"/>
                <w:sz w:val="22"/>
                <w:szCs w:val="22"/>
              </w:rPr>
              <w:t xml:space="preserve"> C (GERA)</w:t>
            </w:r>
          </w:p>
        </w:tc>
        <w:tc>
          <w:tcPr>
            <w:tcW w:w="916" w:type="pct"/>
            <w:tcBorders>
              <w:top w:val="single" w:sz="4" w:space="0" w:color="auto"/>
              <w:left w:val="single" w:sz="4" w:space="0" w:color="auto"/>
              <w:bottom w:val="single" w:sz="4" w:space="0" w:color="auto"/>
              <w:right w:val="single" w:sz="4" w:space="0" w:color="auto"/>
            </w:tcBorders>
          </w:tcPr>
          <w:p w14:paraId="60F4335D" w14:textId="77777777" w:rsidR="00584631" w:rsidRPr="002B130A" w:rsidRDefault="007E4FAD" w:rsidP="00584631">
            <w:pPr>
              <w:rPr>
                <w:rFonts w:ascii="Calibri" w:eastAsia="Calibri" w:hAnsi="Calibri" w:cs="Calibri"/>
                <w:sz w:val="22"/>
                <w:szCs w:val="22"/>
              </w:rPr>
            </w:pPr>
            <w:sdt>
              <w:sdtPr>
                <w:rPr>
                  <w:rFonts w:ascii="Calibri" w:eastAsia="Calibri" w:hAnsi="Calibri" w:cs="Calibri"/>
                  <w:sz w:val="22"/>
                  <w:szCs w:val="22"/>
                </w:rPr>
                <w:id w:val="2131897808"/>
                <w14:checkbox>
                  <w14:checked w14:val="0"/>
                  <w14:checkedState w14:val="2612" w14:font="MS Gothic"/>
                  <w14:uncheckedState w14:val="2610" w14:font="MS Gothic"/>
                </w14:checkbox>
              </w:sdtPr>
              <w:sdtEndPr/>
              <w:sdtContent>
                <w:r w:rsidR="00584631" w:rsidRPr="002B130A">
                  <w:rPr>
                    <w:rFonts w:ascii="Segoe UI Symbol" w:eastAsia="Calibri" w:hAnsi="Segoe UI Symbol" w:cs="Segoe UI Symbol"/>
                    <w:sz w:val="22"/>
                    <w:szCs w:val="22"/>
                  </w:rPr>
                  <w:t>☐</w:t>
                </w:r>
              </w:sdtContent>
            </w:sdt>
            <w:r w:rsidR="00584631" w:rsidRPr="002B130A">
              <w:rPr>
                <w:rFonts w:ascii="Calibri" w:eastAsia="Calibri" w:hAnsi="Calibri" w:cs="Calibri"/>
                <w:sz w:val="22"/>
                <w:szCs w:val="22"/>
              </w:rPr>
              <w:t xml:space="preserve"> D (tenkina minimaliai)</w:t>
            </w:r>
          </w:p>
        </w:tc>
        <w:tc>
          <w:tcPr>
            <w:tcW w:w="890" w:type="pct"/>
            <w:tcBorders>
              <w:top w:val="single" w:sz="4" w:space="0" w:color="auto"/>
              <w:left w:val="single" w:sz="4" w:space="0" w:color="auto"/>
              <w:bottom w:val="single" w:sz="4" w:space="0" w:color="auto"/>
              <w:right w:val="single" w:sz="4" w:space="0" w:color="auto"/>
            </w:tcBorders>
          </w:tcPr>
          <w:p w14:paraId="13635A5E" w14:textId="518EA948" w:rsidR="00584631" w:rsidRPr="002B130A" w:rsidRDefault="007E4FAD" w:rsidP="00584631">
            <w:pPr>
              <w:rPr>
                <w:rFonts w:ascii="Calibri" w:eastAsia="Calibri" w:hAnsi="Calibri" w:cs="Calibri"/>
                <w:sz w:val="22"/>
                <w:szCs w:val="22"/>
              </w:rPr>
            </w:pPr>
            <w:sdt>
              <w:sdtPr>
                <w:rPr>
                  <w:rFonts w:ascii="Calibri" w:eastAsia="Calibri" w:hAnsi="Calibri" w:cs="Calibri"/>
                  <w:sz w:val="22"/>
                  <w:szCs w:val="22"/>
                </w:rPr>
                <w:id w:val="-304628597"/>
                <w14:checkbox>
                  <w14:checked w14:val="1"/>
                  <w14:checkedState w14:val="2612" w14:font="MS Gothic"/>
                  <w14:uncheckedState w14:val="2610" w14:font="MS Gothic"/>
                </w14:checkbox>
              </w:sdtPr>
              <w:sdtEndPr/>
              <w:sdtContent>
                <w:r w:rsidR="00D4766E" w:rsidRPr="00D4766E">
                  <w:rPr>
                    <w:rFonts w:ascii="MS Gothic" w:eastAsia="MS Gothic" w:hAnsi="MS Gothic" w:cs="Calibri" w:hint="eastAsia"/>
                    <w:sz w:val="22"/>
                    <w:szCs w:val="22"/>
                  </w:rPr>
                  <w:t>☒</w:t>
                </w:r>
              </w:sdtContent>
            </w:sdt>
            <w:r w:rsidR="00584631" w:rsidRPr="002B130A">
              <w:rPr>
                <w:rFonts w:ascii="Calibri" w:eastAsia="Calibri" w:hAnsi="Calibri" w:cs="Calibri"/>
                <w:sz w:val="22"/>
                <w:szCs w:val="22"/>
              </w:rPr>
              <w:t xml:space="preserve"> E (nepatenkinama)</w:t>
            </w:r>
          </w:p>
        </w:tc>
      </w:tr>
    </w:tbl>
    <w:p w14:paraId="2876C049" w14:textId="5500743E" w:rsidR="00584631" w:rsidRPr="002B130A" w:rsidRDefault="00584631" w:rsidP="00584631">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ind w:left="142" w:right="142"/>
        <w:outlineLvl w:val="0"/>
        <w:rPr>
          <w:rFonts w:ascii="Calibri" w:eastAsia="Yu Gothic Light" w:hAnsi="Calibri" w:cs="Calibri"/>
          <w:caps/>
          <w:color w:val="FFFFFF"/>
          <w:kern w:val="20"/>
          <w:sz w:val="22"/>
          <w:szCs w:val="22"/>
        </w:rPr>
      </w:pPr>
      <w:r w:rsidRPr="002B130A">
        <w:rPr>
          <w:rFonts w:ascii="Calibri" w:eastAsia="Yu Gothic Light" w:hAnsi="Calibri" w:cs="Calibri"/>
          <w:caps/>
          <w:color w:val="FFFFFF"/>
          <w:kern w:val="20"/>
          <w:sz w:val="22"/>
          <w:szCs w:val="22"/>
        </w:rPr>
        <w:t>ĮPAreigojimai</w:t>
      </w:r>
      <w:r w:rsidR="006B04B9">
        <w:rPr>
          <w:rStyle w:val="FootnoteReference"/>
          <w:rFonts w:ascii="Calibri" w:eastAsia="Yu Gothic Light" w:hAnsi="Calibri" w:cs="Calibri"/>
          <w:caps/>
          <w:color w:val="FFFFFF"/>
          <w:kern w:val="20"/>
          <w:sz w:val="22"/>
          <w:szCs w:val="22"/>
        </w:rPr>
        <w:footnoteReference w:id="47"/>
      </w:r>
    </w:p>
    <w:p w14:paraId="21C20ED7" w14:textId="77777777" w:rsidR="003E397B" w:rsidRDefault="003E397B" w:rsidP="003E397B">
      <w:pPr>
        <w:rPr>
          <w:rFonts w:ascii="Calibri" w:hAnsi="Calibri" w:cs="Calibri"/>
        </w:rPr>
      </w:pPr>
      <w:r>
        <w:rPr>
          <w:rFonts w:ascii="Calibri" w:hAnsi="Calibri" w:cs="Calibri"/>
        </w:rPr>
        <w:t>_____________________</w:t>
      </w:r>
    </w:p>
    <w:p w14:paraId="1B642634" w14:textId="77777777" w:rsidR="007C6B96" w:rsidRDefault="007C6B96" w:rsidP="007C6B96">
      <w:pPr>
        <w:rPr>
          <w:rFonts w:ascii="Calibri" w:hAnsi="Calibri" w:cs="Calibri"/>
        </w:rPr>
      </w:pPr>
    </w:p>
    <w:p w14:paraId="1EB27634" w14:textId="77777777" w:rsidR="003E397B" w:rsidRDefault="003E397B" w:rsidP="007C6B96">
      <w:pPr>
        <w:rPr>
          <w:rFonts w:ascii="Calibri" w:hAnsi="Calibri" w:cs="Calibri"/>
        </w:rPr>
      </w:pPr>
    </w:p>
    <w:p w14:paraId="1B6C72CA" w14:textId="77777777" w:rsidR="00A17592" w:rsidRPr="00DD52B6" w:rsidRDefault="007C6B96" w:rsidP="007C6B96">
      <w:pPr>
        <w:rPr>
          <w:rFonts w:ascii="Calibri" w:hAnsi="Calibri" w:cs="Calibri"/>
        </w:rPr>
      </w:pPr>
      <w:r w:rsidRPr="00DD52B6">
        <w:rPr>
          <w:rFonts w:ascii="Calibri" w:hAnsi="Calibri" w:cs="Calibri"/>
        </w:rPr>
        <w:t>Direktori</w:t>
      </w:r>
      <w:r w:rsidR="00B513CD" w:rsidRPr="00DD52B6">
        <w:rPr>
          <w:rFonts w:ascii="Calibri" w:hAnsi="Calibri" w:cs="Calibri"/>
        </w:rPr>
        <w:t>aus pavaduotoja</w:t>
      </w:r>
      <w:r w:rsidR="00A17592" w:rsidRPr="00DD52B6">
        <w:rPr>
          <w:rFonts w:ascii="Calibri" w:hAnsi="Calibri" w:cs="Calibri"/>
        </w:rPr>
        <w:t xml:space="preserve">, </w:t>
      </w:r>
    </w:p>
    <w:p w14:paraId="278101FD" w14:textId="033C68D4" w:rsidR="007C6B96" w:rsidRPr="00DD52B6" w:rsidRDefault="00A17592" w:rsidP="007C6B96">
      <w:pPr>
        <w:rPr>
          <w:rFonts w:ascii="Calibri" w:hAnsi="Calibri" w:cs="Calibri"/>
        </w:rPr>
      </w:pPr>
      <w:r w:rsidRPr="00DD52B6">
        <w:rPr>
          <w:rFonts w:ascii="Calibri" w:hAnsi="Calibri" w:cs="Calibri"/>
        </w:rPr>
        <w:t>laikinai atliekanti direktoriaus funkcijas</w:t>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7C6B96" w:rsidRPr="00DD52B6">
        <w:rPr>
          <w:rFonts w:ascii="Calibri" w:hAnsi="Calibri" w:cs="Calibri"/>
        </w:rPr>
        <w:tab/>
      </w:r>
      <w:r w:rsidR="00B513CD" w:rsidRPr="00DD52B6">
        <w:rPr>
          <w:rFonts w:ascii="Calibri" w:hAnsi="Calibri" w:cs="Calibri"/>
        </w:rPr>
        <w:t>Viktorija Namavičienė</w:t>
      </w:r>
    </w:p>
    <w:p w14:paraId="4C5A30FF" w14:textId="77777777" w:rsidR="007C6B96" w:rsidRPr="007C6B96" w:rsidRDefault="007C6B96" w:rsidP="007C6B96">
      <w:pPr>
        <w:rPr>
          <w:rFonts w:ascii="Calibri" w:hAnsi="Calibri" w:cs="Calibri"/>
        </w:rPr>
      </w:pPr>
    </w:p>
    <w:sectPr w:rsidR="007C6B96" w:rsidRPr="007C6B96" w:rsidSect="005E51CB">
      <w:pgSz w:w="16838" w:h="11906" w:orient="landscape" w:code="9"/>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DB35" w14:textId="77777777" w:rsidR="007E4FAD" w:rsidRDefault="007E4FAD" w:rsidP="00AA0D38">
      <w:r>
        <w:separator/>
      </w:r>
    </w:p>
  </w:endnote>
  <w:endnote w:type="continuationSeparator" w:id="0">
    <w:p w14:paraId="0EEE0ADD" w14:textId="77777777" w:rsidR="007E4FAD" w:rsidRDefault="007E4FAD" w:rsidP="00AA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B4F4" w14:textId="77777777" w:rsidR="007E4FAD" w:rsidRDefault="007E4FAD" w:rsidP="00AA0D38">
      <w:r>
        <w:separator/>
      </w:r>
    </w:p>
  </w:footnote>
  <w:footnote w:type="continuationSeparator" w:id="0">
    <w:p w14:paraId="1AA6ACA9" w14:textId="77777777" w:rsidR="007E4FAD" w:rsidRDefault="007E4FAD" w:rsidP="00AA0D38">
      <w:r>
        <w:continuationSeparator/>
      </w:r>
    </w:p>
  </w:footnote>
  <w:footnote w:id="1">
    <w:p w14:paraId="33D16D93" w14:textId="7836DF26" w:rsidR="00FF69FB" w:rsidRPr="00047138" w:rsidRDefault="00CB4453" w:rsidP="00047138">
      <w:pPr>
        <w:pStyle w:val="FootnoteText"/>
        <w:ind w:firstLine="0"/>
        <w:rPr>
          <w:rFonts w:ascii="Calibri" w:hAnsi="Calibri" w:cs="Calibri"/>
        </w:rPr>
      </w:pPr>
      <w:r w:rsidRPr="00047138">
        <w:rPr>
          <w:rStyle w:val="FootnoteReference"/>
          <w:rFonts w:ascii="Calibri" w:hAnsi="Calibri" w:cs="Calibri"/>
        </w:rPr>
        <w:footnoteRef/>
      </w:r>
      <w:r w:rsidRPr="00047138">
        <w:rPr>
          <w:rFonts w:ascii="Calibri" w:hAnsi="Calibri" w:cs="Calibri"/>
        </w:rPr>
        <w:t xml:space="preserve">Tikrintinų pirkimų vykdytojų sąrašas: </w:t>
      </w:r>
      <w:hyperlink r:id="rId1" w:history="1">
        <w:r w:rsidRPr="00047138">
          <w:rPr>
            <w:rStyle w:val="Hyperlink"/>
            <w:rFonts w:ascii="Calibri" w:hAnsi="Calibri" w:cs="Calibri"/>
          </w:rPr>
          <w:t>https://vpt.lrv.lt/lt/pirkimu-valdysena_2/pirkimu-valdysena-1/pirkimu-valdysena-2026/</w:t>
        </w:r>
      </w:hyperlink>
      <w:r w:rsidRPr="00047138">
        <w:rPr>
          <w:rFonts w:ascii="Calibri" w:hAnsi="Calibri" w:cs="Calibri"/>
        </w:rPr>
        <w:t xml:space="preserve">. </w:t>
      </w:r>
    </w:p>
  </w:footnote>
  <w:footnote w:id="2">
    <w:p w14:paraId="0828D5FB" w14:textId="699EA2FF" w:rsidR="009040F9" w:rsidRPr="00047138" w:rsidRDefault="009040F9" w:rsidP="00047138">
      <w:pPr>
        <w:pStyle w:val="FootnoteText"/>
        <w:ind w:firstLine="0"/>
        <w:rPr>
          <w:rFonts w:ascii="Calibri" w:hAnsi="Calibri" w:cs="Calibri"/>
        </w:rPr>
      </w:pPr>
      <w:r w:rsidRPr="00047138">
        <w:rPr>
          <w:rStyle w:val="FootnoteReference"/>
          <w:rFonts w:ascii="Calibri" w:hAnsi="Calibri" w:cs="Calibri"/>
        </w:rPr>
        <w:footnoteRef/>
      </w:r>
      <w:r w:rsidRPr="00047138">
        <w:rPr>
          <w:rFonts w:ascii="Calibri" w:hAnsi="Calibri" w:cs="Calibri"/>
        </w:rPr>
        <w:t xml:space="preserve"> Duomenys fiksuoti 2026 m. kovo </w:t>
      </w:r>
      <w:r w:rsidR="00047138" w:rsidRPr="00047138">
        <w:rPr>
          <w:rFonts w:ascii="Calibri" w:hAnsi="Calibri" w:cs="Calibri"/>
        </w:rPr>
        <w:t>31 d.</w:t>
      </w:r>
    </w:p>
  </w:footnote>
  <w:footnote w:id="3">
    <w:p w14:paraId="2152F618" w14:textId="799EC95A" w:rsidR="00411546" w:rsidRPr="00A71400" w:rsidRDefault="00411546" w:rsidP="00EE1337">
      <w:pPr>
        <w:pStyle w:val="FootnoteText"/>
        <w:ind w:firstLine="0"/>
        <w:rPr>
          <w:rFonts w:ascii="Calibri" w:hAnsi="Calibri" w:cs="Calibri"/>
        </w:rPr>
      </w:pPr>
      <w:r w:rsidRPr="00A71400">
        <w:rPr>
          <w:rStyle w:val="FootnoteReference"/>
          <w:rFonts w:ascii="Calibri" w:hAnsi="Calibri" w:cs="Calibri"/>
        </w:rPr>
        <w:footnoteRef/>
      </w:r>
      <w:r w:rsidRPr="00A71400">
        <w:rPr>
          <w:rFonts w:ascii="Calibri" w:hAnsi="Calibri" w:cs="Calibri"/>
        </w:rPr>
        <w:t xml:space="preserve"> „</w:t>
      </w:r>
      <w:r w:rsidR="00A71400" w:rsidRPr="00A71400">
        <w:rPr>
          <w:rFonts w:ascii="Calibri" w:eastAsia="Calibri" w:hAnsi="Calibri" w:cs="Calibri"/>
        </w:rPr>
        <w:t>Ketvirtis, kurio metu turi būti įsigyta prekė, sute</w:t>
      </w:r>
      <w:r w:rsidR="00587F52">
        <w:rPr>
          <w:rFonts w:ascii="Calibri" w:eastAsia="Calibri" w:hAnsi="Calibri" w:cs="Calibri"/>
        </w:rPr>
        <w:t>i</w:t>
      </w:r>
      <w:r w:rsidR="00A71400" w:rsidRPr="00A71400">
        <w:rPr>
          <w:rFonts w:ascii="Calibri" w:eastAsia="Calibri" w:hAnsi="Calibri" w:cs="Calibri"/>
        </w:rPr>
        <w:t>kta paslauga ar atliktas darbas“.</w:t>
      </w:r>
    </w:p>
  </w:footnote>
  <w:footnote w:id="4">
    <w:p w14:paraId="122D1685" w14:textId="0CF3B859" w:rsidR="00A869B7" w:rsidRPr="00F674B0" w:rsidRDefault="00A869B7" w:rsidP="00EE1337">
      <w:pPr>
        <w:pStyle w:val="Default"/>
        <w:tabs>
          <w:tab w:val="left" w:pos="1350"/>
        </w:tabs>
        <w:rPr>
          <w:rFonts w:ascii="Calibri" w:hAnsi="Calibri" w:cs="Calibri"/>
        </w:rPr>
      </w:pPr>
      <w:r w:rsidRPr="00EE1337">
        <w:rPr>
          <w:rStyle w:val="FootnoteReference"/>
          <w:rFonts w:ascii="Calibri" w:hAnsi="Calibri" w:cs="Calibri"/>
          <w:sz w:val="20"/>
          <w:szCs w:val="20"/>
        </w:rPr>
        <w:footnoteRef/>
      </w:r>
      <w:r w:rsidRPr="00EE1337">
        <w:rPr>
          <w:rFonts w:ascii="Calibri" w:hAnsi="Calibri" w:cs="Calibri"/>
          <w:sz w:val="20"/>
          <w:szCs w:val="20"/>
        </w:rPr>
        <w:t xml:space="preserve"> </w:t>
      </w:r>
      <w:r w:rsidR="00F44DB4" w:rsidRPr="00EE1337">
        <w:rPr>
          <w:rFonts w:ascii="Calibri" w:hAnsi="Calibri" w:cs="Calibri"/>
          <w:sz w:val="20"/>
          <w:szCs w:val="20"/>
        </w:rPr>
        <w:t xml:space="preserve">Tvarkos aprašo </w:t>
      </w:r>
      <w:r w:rsidR="00307868" w:rsidRPr="00EE1337">
        <w:rPr>
          <w:rFonts w:ascii="Calibri" w:hAnsi="Calibri" w:cs="Calibri"/>
          <w:sz w:val="20"/>
          <w:szCs w:val="20"/>
        </w:rPr>
        <w:t>4.5. punktas: „Už pirkimų planavimą, organizavimą ir pirkimų administravimą atsakin</w:t>
      </w:r>
      <w:r w:rsidR="0060718B" w:rsidRPr="00EE1337">
        <w:rPr>
          <w:rFonts w:ascii="Calibri" w:hAnsi="Calibri" w:cs="Calibri"/>
          <w:sz w:val="20"/>
          <w:szCs w:val="20"/>
        </w:rPr>
        <w:t>g</w:t>
      </w:r>
      <w:r w:rsidR="00307868" w:rsidRPr="00EE1337">
        <w:rPr>
          <w:rFonts w:ascii="Calibri" w:hAnsi="Calibri" w:cs="Calibri"/>
          <w:sz w:val="20"/>
          <w:szCs w:val="20"/>
        </w:rPr>
        <w:t>as asmuo pagal iš Pirkim</w:t>
      </w:r>
      <w:r w:rsidR="0060718B" w:rsidRPr="00EE1337">
        <w:rPr>
          <w:rFonts w:ascii="Calibri" w:hAnsi="Calibri" w:cs="Calibri"/>
          <w:sz w:val="20"/>
          <w:szCs w:val="20"/>
        </w:rPr>
        <w:t xml:space="preserve">o iniciatorių gautą pirkimų poreikį rengia Perkančiojo subjekto Pirkimų plano projektą: &lt;...&gt; 4.5.4. įvertina galimybę pirkimus atlikti iš PĮ 35 ir 36 straipsniuose nurodytų subjektų; </w:t>
      </w:r>
      <w:r w:rsidR="004F427B" w:rsidRPr="00EE1337">
        <w:rPr>
          <w:rFonts w:ascii="Calibri" w:hAnsi="Calibri" w:cs="Calibri"/>
          <w:sz w:val="20"/>
          <w:szCs w:val="20"/>
        </w:rPr>
        <w:t xml:space="preserve">4.5.5. įvertina </w:t>
      </w:r>
      <w:r w:rsidR="00807A26" w:rsidRPr="00EE1337">
        <w:rPr>
          <w:rFonts w:ascii="Calibri" w:hAnsi="Calibri" w:cs="Calibri"/>
          <w:color w:val="000000" w:themeColor="text1"/>
          <w:sz w:val="20"/>
          <w:szCs w:val="20"/>
        </w:rPr>
        <w:t xml:space="preserve">galimybę pirkime taikyti sąnaudų, kainos ir kokybės santykio, sąnaudų ir kokybės santykio kriterijus ir užtikrina, kad Pirkimų plane būtų numatyta pasiekti pagal </w:t>
      </w:r>
      <w:r w:rsidR="00807A26" w:rsidRPr="00EE1337">
        <w:rPr>
          <w:rStyle w:val="Style1"/>
          <w:rFonts w:ascii="Calibri" w:hAnsi="Calibri" w:cs="Calibri"/>
          <w:sz w:val="20"/>
          <w:szCs w:val="20"/>
        </w:rPr>
        <w:t>VPĮ / PĮ</w:t>
      </w:r>
      <w:r w:rsidR="00807A26" w:rsidRPr="00EE1337">
        <w:rPr>
          <w:rFonts w:ascii="Calibri" w:hAnsi="Calibri" w:cs="Calibri"/>
          <w:sz w:val="20"/>
          <w:szCs w:val="20"/>
        </w:rPr>
        <w:t xml:space="preserve"> reikalaujamą </w:t>
      </w:r>
      <w:r w:rsidR="00807A26" w:rsidRPr="00EE1337">
        <w:rPr>
          <w:rFonts w:ascii="Calibri" w:hAnsi="Calibri" w:cs="Calibri"/>
          <w:color w:val="000000" w:themeColor="text1"/>
          <w:sz w:val="20"/>
          <w:szCs w:val="20"/>
        </w:rPr>
        <w:t>pirkimų, kuriuos atliekant ekonomiškai naudingiausias pasiūlymas išrenkamas ne tik pagal kainą, procentą;</w:t>
      </w:r>
      <w:r w:rsidR="002F78C0">
        <w:rPr>
          <w:rFonts w:ascii="Calibri" w:hAnsi="Calibri" w:cs="Calibri"/>
          <w:color w:val="000000" w:themeColor="text1"/>
          <w:sz w:val="20"/>
          <w:szCs w:val="20"/>
        </w:rPr>
        <w:t xml:space="preserve"> 4.5.6. </w:t>
      </w:r>
      <w:r w:rsidR="00807A26" w:rsidRPr="00EE1337">
        <w:rPr>
          <w:rFonts w:ascii="Calibri" w:hAnsi="Calibri" w:cs="Calibri"/>
          <w:color w:val="000000" w:themeColor="text1"/>
          <w:sz w:val="20"/>
          <w:szCs w:val="20"/>
        </w:rPr>
        <w:t xml:space="preserve">įvertina galimybę prekes, paslaugas ar darbus įsigyti </w:t>
      </w:r>
      <w:r w:rsidR="00807A26" w:rsidRPr="00EE1337">
        <w:rPr>
          <w:rFonts w:ascii="Calibri" w:hAnsi="Calibri" w:cs="Calibri"/>
          <w:spacing w:val="-1"/>
          <w:sz w:val="20"/>
          <w:szCs w:val="20"/>
        </w:rPr>
        <w:t>iš arba per CPO. Jei Pirkimo iniciatorius nesutinka prekes, paslaugas ar darbus įsigyti iš ar per CPO, Pirkimų plano projekte žymima, kad pirkimas nebus atliekamas iš ar per CPO (galutinį sprendimą dėl tokio įsigijimo, įvertinus Pirkimo iniciatoriaus motyvuotą pagrindimą, priima pirkimą vykdantis Pirkimo organizatorius ar Pirkimų komisija)</w:t>
      </w:r>
      <w:r w:rsidR="002F78C0">
        <w:rPr>
          <w:rFonts w:ascii="Calibri" w:hAnsi="Calibri" w:cs="Calibri"/>
          <w:color w:val="000000" w:themeColor="text1"/>
          <w:sz w:val="20"/>
          <w:szCs w:val="20"/>
        </w:rPr>
        <w:t xml:space="preserve">; 4.5.7. </w:t>
      </w:r>
      <w:r w:rsidR="00807A26" w:rsidRPr="00EE1337">
        <w:rPr>
          <w:rFonts w:ascii="Calibri" w:hAnsi="Calibri" w:cs="Calibri"/>
          <w:color w:val="auto"/>
          <w:sz w:val="20"/>
          <w:szCs w:val="20"/>
        </w:rPr>
        <w:t>įvertina galimybę pirkimą atlikti CVP IS priemonėmis;</w:t>
      </w:r>
      <w:r w:rsidR="002F78C0">
        <w:rPr>
          <w:rFonts w:ascii="Calibri" w:hAnsi="Calibri" w:cs="Calibri"/>
          <w:color w:val="auto"/>
          <w:sz w:val="20"/>
          <w:szCs w:val="20"/>
        </w:rPr>
        <w:t xml:space="preserve"> &lt;...&gt; 4.5.9. įvertina, ar ketinamoms įsigyti prekėms, paslaugoms ar darbams taikytini aplinkos apsaugos kriterijai ir energijos vartojimo efektyvumo reikalavimai;</w:t>
      </w:r>
      <w:r w:rsidR="00120A82">
        <w:rPr>
          <w:rFonts w:ascii="Calibri" w:hAnsi="Calibri" w:cs="Calibri"/>
          <w:color w:val="auto"/>
          <w:sz w:val="20"/>
          <w:szCs w:val="20"/>
        </w:rPr>
        <w:t xml:space="preserve"> 4.5.10. įvertina</w:t>
      </w:r>
      <w:r w:rsidR="005C7A1C">
        <w:rPr>
          <w:rFonts w:ascii="Calibri" w:hAnsi="Calibri" w:cs="Calibri"/>
          <w:color w:val="auto"/>
          <w:sz w:val="20"/>
          <w:szCs w:val="20"/>
        </w:rPr>
        <w:t xml:space="preserve"> galimybę taikyti socialinius kriterijus; 4.5.11. įvertina galimybę vykdyti inovatyvų pirkimą; 4.5.12. įvertina, ar tikslinga paskelbti išankstinį skelbimą / reguliarų </w:t>
      </w:r>
      <w:r w:rsidR="0026010B">
        <w:rPr>
          <w:rFonts w:ascii="Calibri" w:hAnsi="Calibri" w:cs="Calibri"/>
          <w:color w:val="auto"/>
          <w:sz w:val="20"/>
          <w:szCs w:val="20"/>
        </w:rPr>
        <w:t>o</w:t>
      </w:r>
      <w:r w:rsidR="005C7A1C">
        <w:rPr>
          <w:rFonts w:ascii="Calibri" w:hAnsi="Calibri" w:cs="Calibri"/>
          <w:color w:val="auto"/>
          <w:sz w:val="20"/>
          <w:szCs w:val="20"/>
        </w:rPr>
        <w:t xml:space="preserve">rientacinį skelbimą; &lt;...&gt; </w:t>
      </w:r>
      <w:r w:rsidR="00734359">
        <w:rPr>
          <w:rFonts w:ascii="Calibri" w:hAnsi="Calibri" w:cs="Calibri"/>
          <w:color w:val="auto"/>
          <w:sz w:val="20"/>
          <w:szCs w:val="20"/>
        </w:rPr>
        <w:t>4.5.19. pagal Pirkimo iniciatoriaus nurodytą pageidautiną sutarties įsigaliojimo datą, įvertinusi vidutinę Perkančiojo subjekto pirkimo procedūrų trukmę atitinkamam pirkimo būdui, taip pat kitus svarbius aspektus, kurie gali turėti įtakos pasirengimui pirkimui ir pirkimo procedūros trukmei, nustato pirkimo inicijavimo datą</w:t>
      </w:r>
      <w:r w:rsidR="00CF3865">
        <w:rPr>
          <w:rFonts w:ascii="Calibri" w:hAnsi="Calibri" w:cs="Calibri"/>
          <w:color w:val="auto"/>
          <w:sz w:val="20"/>
          <w:szCs w:val="20"/>
        </w:rPr>
        <w:t xml:space="preserve"> &lt;...&gt;“.</w:t>
      </w:r>
    </w:p>
  </w:footnote>
  <w:footnote w:id="5">
    <w:p w14:paraId="3AF2CC17" w14:textId="77777777" w:rsidR="00DA4927" w:rsidRPr="00A71400" w:rsidRDefault="00DA4927" w:rsidP="00DA4927">
      <w:pPr>
        <w:pStyle w:val="FootnoteText"/>
        <w:ind w:firstLine="0"/>
        <w:rPr>
          <w:rFonts w:ascii="Calibri" w:hAnsi="Calibri" w:cs="Calibri"/>
        </w:rPr>
      </w:pPr>
      <w:r w:rsidRPr="00A71400">
        <w:rPr>
          <w:rStyle w:val="FootnoteReference"/>
          <w:rFonts w:ascii="Calibri" w:hAnsi="Calibri" w:cs="Calibri"/>
        </w:rPr>
        <w:footnoteRef/>
      </w:r>
      <w:r w:rsidRPr="00A71400">
        <w:rPr>
          <w:rFonts w:ascii="Calibri" w:hAnsi="Calibri" w:cs="Calibri"/>
        </w:rPr>
        <w:t xml:space="preserve"> 1.19.1 p.: </w:t>
      </w:r>
      <w:r w:rsidRPr="00A71400">
        <w:rPr>
          <w:rFonts w:ascii="Calibri" w:eastAsia="Calibri" w:hAnsi="Calibri" w:cs="Calibri"/>
        </w:rPr>
        <w:t>„&lt;...&gt; Pirkimų organizatorius rengia, o Perkančiojo subjekto vadovas ar jo įgaliotas asmuo tvirtina planuojamų atlikti einamaisiais metais viešųjų pirkimų planus“.</w:t>
      </w:r>
    </w:p>
  </w:footnote>
  <w:footnote w:id="6">
    <w:p w14:paraId="0F8C5BAF" w14:textId="77777777" w:rsidR="00DA4927" w:rsidRPr="00A71400" w:rsidRDefault="00DA4927" w:rsidP="00DA4927">
      <w:pPr>
        <w:pStyle w:val="FootnoteText"/>
        <w:ind w:firstLine="0"/>
        <w:rPr>
          <w:rFonts w:ascii="Calibri" w:hAnsi="Calibri" w:cs="Calibri"/>
        </w:rPr>
      </w:pPr>
      <w:r w:rsidRPr="00A71400">
        <w:rPr>
          <w:rStyle w:val="FootnoteReference"/>
          <w:rFonts w:ascii="Calibri" w:hAnsi="Calibri" w:cs="Calibri"/>
        </w:rPr>
        <w:footnoteRef/>
      </w:r>
      <w:r w:rsidRPr="00A71400">
        <w:rPr>
          <w:rFonts w:ascii="Calibri" w:hAnsi="Calibri" w:cs="Calibri"/>
        </w:rPr>
        <w:t xml:space="preserve"> 1.23. p.: „Už pirkimų planavimą, organizavimą ir pirkimų administravimą atsakingo asmens funkcijos ir atsakomybė (kartu ir atsakomybė už netinkamą jų vykdymą): 1.23.1. Pagal iš Pirkimų iniciatoriaus gautą pirkimų poreikių sąrašą (Tvarkos aprašo 1 priedas), rengia ir teikia Perkančiojo subjekto direktoriui tvirtinti Bendrovės einamųjų biudžetinių metų pirkimų planą &lt;...&gt;“.</w:t>
      </w:r>
    </w:p>
  </w:footnote>
  <w:footnote w:id="7">
    <w:p w14:paraId="74B90948" w14:textId="77777777" w:rsidR="00A874B9" w:rsidRPr="007C4A8E" w:rsidRDefault="00A874B9" w:rsidP="00A874B9">
      <w:pPr>
        <w:pStyle w:val="FootnoteText"/>
        <w:ind w:firstLine="0"/>
        <w:rPr>
          <w:rFonts w:ascii="Calibri" w:hAnsi="Calibri" w:cs="Calibri"/>
        </w:rPr>
      </w:pPr>
      <w:r w:rsidRPr="00DE231D">
        <w:rPr>
          <w:rStyle w:val="FootnoteReference"/>
          <w:rFonts w:ascii="Calibri" w:hAnsi="Calibri" w:cs="Calibri"/>
        </w:rPr>
        <w:footnoteRef/>
      </w:r>
      <w:r w:rsidRPr="00DE231D">
        <w:rPr>
          <w:rFonts w:ascii="Calibri" w:hAnsi="Calibri" w:cs="Calibri"/>
        </w:rPr>
        <w:t xml:space="preserve"> https://vpt.lrv.lt/public/canonical/1765449141/20325/Rekomendacijos%20atnaujintos%202025-12-11.docx</w:t>
      </w:r>
    </w:p>
    <w:p w14:paraId="79A5FA3A" w14:textId="77777777" w:rsidR="00A874B9" w:rsidRPr="00DE231D" w:rsidRDefault="00A874B9" w:rsidP="00A874B9">
      <w:pPr>
        <w:pStyle w:val="FootnoteText"/>
        <w:rPr>
          <w:rFonts w:ascii="Calibri" w:hAnsi="Calibri" w:cs="Calibri"/>
        </w:rPr>
      </w:pPr>
    </w:p>
  </w:footnote>
  <w:footnote w:id="8">
    <w:p w14:paraId="65A13192" w14:textId="0C81F02F" w:rsidR="00784AA5" w:rsidRPr="007C4A8E" w:rsidRDefault="00784AA5" w:rsidP="00784AA5">
      <w:pPr>
        <w:pStyle w:val="FootnoteText"/>
        <w:ind w:firstLine="0"/>
        <w:rPr>
          <w:rFonts w:ascii="Calibri" w:hAnsi="Calibri" w:cs="Calibri"/>
        </w:rPr>
      </w:pPr>
      <w:r w:rsidRPr="00042074">
        <w:rPr>
          <w:rStyle w:val="FootnoteReference"/>
          <w:rFonts w:ascii="Calibri" w:hAnsi="Calibri" w:cs="Calibri"/>
        </w:rPr>
        <w:footnoteRef/>
      </w:r>
      <w:r w:rsidRPr="00042074">
        <w:rPr>
          <w:rFonts w:ascii="Calibri" w:hAnsi="Calibri" w:cs="Calibri"/>
        </w:rPr>
        <w:t xml:space="preserve"> </w:t>
      </w:r>
      <w:r w:rsidR="00670916" w:rsidRPr="00042074">
        <w:rPr>
          <w:rFonts w:ascii="Calibri" w:hAnsi="Calibri" w:cs="Calibri"/>
        </w:rPr>
        <w:t>https://vpt.lrv.lt/public/canonical/1765449141/20325/Rekomendacijos%20atnaujintos%202025-12-11.docx</w:t>
      </w:r>
    </w:p>
    <w:p w14:paraId="73F7A4A6" w14:textId="77777777" w:rsidR="00784AA5" w:rsidRPr="00042074" w:rsidRDefault="00784AA5" w:rsidP="00784AA5">
      <w:pPr>
        <w:pStyle w:val="FootnoteText"/>
        <w:rPr>
          <w:rFonts w:ascii="Calibri" w:hAnsi="Calibri" w:cs="Calibri"/>
        </w:rPr>
      </w:pPr>
    </w:p>
  </w:footnote>
  <w:footnote w:id="9">
    <w:p w14:paraId="65A8045A" w14:textId="1325EC16" w:rsidR="009C607D" w:rsidRPr="009C607D" w:rsidRDefault="009C607D" w:rsidP="009C607D">
      <w:pPr>
        <w:pStyle w:val="FootnoteText"/>
        <w:ind w:firstLine="0"/>
        <w:rPr>
          <w:rFonts w:ascii="Calibri" w:hAnsi="Calibri" w:cs="Calibri"/>
        </w:rPr>
      </w:pPr>
      <w:r w:rsidRPr="009C607D">
        <w:rPr>
          <w:rStyle w:val="FootnoteReference"/>
          <w:rFonts w:ascii="Calibri" w:hAnsi="Calibri" w:cs="Calibri"/>
        </w:rPr>
        <w:footnoteRef/>
      </w:r>
      <w:r w:rsidRPr="009C607D">
        <w:rPr>
          <w:rFonts w:ascii="Calibri" w:hAnsi="Calibri" w:cs="Calibri"/>
        </w:rPr>
        <w:t xml:space="preserve"> Tarnybai pateikti 4 pirkimo iniciatorių Poreikių sąrašai.</w:t>
      </w:r>
    </w:p>
  </w:footnote>
  <w:footnote w:id="10">
    <w:p w14:paraId="799EDF5E" w14:textId="75F3AB22" w:rsidR="00292383" w:rsidRDefault="00292383" w:rsidP="00292383">
      <w:pPr>
        <w:pStyle w:val="FootnoteText"/>
        <w:ind w:firstLine="0"/>
      </w:pPr>
      <w:r>
        <w:rPr>
          <w:rStyle w:val="FootnoteReference"/>
        </w:rPr>
        <w:footnoteRef/>
      </w:r>
      <w:r>
        <w:t xml:space="preserve"> </w:t>
      </w:r>
      <w:r w:rsidRPr="000625F9">
        <w:rPr>
          <w:rFonts w:ascii="Calibri" w:hAnsi="Calibri" w:cs="Calibri"/>
        </w:rPr>
        <w:t xml:space="preserve">2025 m. Pirkimų planas </w:t>
      </w:r>
      <w:r>
        <w:rPr>
          <w:rFonts w:ascii="Calibri" w:hAnsi="Calibri" w:cs="Calibri"/>
        </w:rPr>
        <w:t>patvirtintas 2025 m. vasario 6 d. direktoriaus įsakymu Nr. G-2025-14.</w:t>
      </w:r>
    </w:p>
  </w:footnote>
  <w:footnote w:id="11">
    <w:p w14:paraId="1CEFB6C6" w14:textId="4E569F4E" w:rsidR="0036184C" w:rsidRPr="00FE4685" w:rsidRDefault="0036184C" w:rsidP="0036184C">
      <w:pPr>
        <w:pStyle w:val="FootnoteText"/>
        <w:ind w:firstLine="0"/>
        <w:rPr>
          <w:rFonts w:ascii="Calibri" w:hAnsi="Calibri" w:cs="Calibri"/>
        </w:rPr>
      </w:pPr>
      <w:r w:rsidRPr="00FE4685">
        <w:rPr>
          <w:rStyle w:val="FootnoteReference"/>
          <w:rFonts w:ascii="Calibri" w:hAnsi="Calibri" w:cs="Calibri"/>
        </w:rPr>
        <w:footnoteRef/>
      </w:r>
      <w:r w:rsidRPr="00FE4685">
        <w:rPr>
          <w:rFonts w:ascii="Calibri" w:hAnsi="Calibri" w:cs="Calibri"/>
        </w:rPr>
        <w:t xml:space="preserve"> Pvz., </w:t>
      </w:r>
      <w:r w:rsidR="002B1AF8" w:rsidRPr="00FE4685">
        <w:rPr>
          <w:rFonts w:ascii="Calibri" w:hAnsi="Calibri" w:cs="Calibri"/>
        </w:rPr>
        <w:t>pirkim</w:t>
      </w:r>
      <w:r w:rsidR="00F12EB6" w:rsidRPr="00FE4685">
        <w:rPr>
          <w:rFonts w:ascii="Calibri" w:hAnsi="Calibri" w:cs="Calibri"/>
        </w:rPr>
        <w:t>o</w:t>
      </w:r>
      <w:r w:rsidR="002B1AF8" w:rsidRPr="00FE4685">
        <w:rPr>
          <w:rFonts w:ascii="Calibri" w:hAnsi="Calibri" w:cs="Calibri"/>
        </w:rPr>
        <w:t xml:space="preserve"> „Hidrodinaminė </w:t>
      </w:r>
      <w:r w:rsidR="00500BE8" w:rsidRPr="00FE4685">
        <w:rPr>
          <w:rFonts w:ascii="Calibri" w:hAnsi="Calibri" w:cs="Calibri"/>
        </w:rPr>
        <w:t>mašina“</w:t>
      </w:r>
      <w:r w:rsidR="00F12EB6" w:rsidRPr="00FE4685">
        <w:rPr>
          <w:rFonts w:ascii="Calibri" w:hAnsi="Calibri" w:cs="Calibri"/>
        </w:rPr>
        <w:t xml:space="preserve"> numatoma pirkimo pradžia I-IV </w:t>
      </w:r>
      <w:proofErr w:type="spellStart"/>
      <w:r w:rsidR="00F12EB6" w:rsidRPr="00FE4685">
        <w:rPr>
          <w:rFonts w:ascii="Calibri" w:hAnsi="Calibri" w:cs="Calibri"/>
        </w:rPr>
        <w:t>ketv</w:t>
      </w:r>
      <w:proofErr w:type="spellEnd"/>
      <w:r w:rsidR="00F12EB6" w:rsidRPr="00FE4685">
        <w:rPr>
          <w:rFonts w:ascii="Calibri" w:hAnsi="Calibri" w:cs="Calibri"/>
        </w:rPr>
        <w:t xml:space="preserve">.; </w:t>
      </w:r>
      <w:r w:rsidR="00BD34F7" w:rsidRPr="00FE4685">
        <w:rPr>
          <w:rFonts w:ascii="Calibri" w:hAnsi="Calibri" w:cs="Calibri"/>
        </w:rPr>
        <w:t xml:space="preserve">„Lengvieji, krovininiai automobiliai“ numatoma pirkimo pradžia I-IV </w:t>
      </w:r>
      <w:proofErr w:type="spellStart"/>
      <w:r w:rsidR="00BD34F7" w:rsidRPr="00FE4685">
        <w:rPr>
          <w:rFonts w:ascii="Calibri" w:hAnsi="Calibri" w:cs="Calibri"/>
        </w:rPr>
        <w:t>ketv</w:t>
      </w:r>
      <w:proofErr w:type="spellEnd"/>
      <w:r w:rsidR="00BD34F7" w:rsidRPr="00FE4685">
        <w:rPr>
          <w:rFonts w:ascii="Calibri" w:hAnsi="Calibri" w:cs="Calibri"/>
        </w:rPr>
        <w:t>.;</w:t>
      </w:r>
      <w:r w:rsidR="00381967" w:rsidRPr="00FE4685">
        <w:rPr>
          <w:rFonts w:ascii="Calibri" w:hAnsi="Calibri" w:cs="Calibri"/>
        </w:rPr>
        <w:t xml:space="preserve"> „Nuotekų tinklų rekonstrukcija Kranto g. Tauragės m.“</w:t>
      </w:r>
      <w:r w:rsidR="00FE4685" w:rsidRPr="00FE4685">
        <w:rPr>
          <w:rFonts w:ascii="Calibri" w:hAnsi="Calibri" w:cs="Calibri"/>
        </w:rPr>
        <w:t xml:space="preserve"> numatoma pirkimo pradžia I-IV </w:t>
      </w:r>
      <w:proofErr w:type="spellStart"/>
      <w:r w:rsidR="00FE4685" w:rsidRPr="00FE4685">
        <w:rPr>
          <w:rFonts w:ascii="Calibri" w:hAnsi="Calibri" w:cs="Calibri"/>
        </w:rPr>
        <w:t>ketv</w:t>
      </w:r>
      <w:proofErr w:type="spellEnd"/>
      <w:r w:rsidR="00FE4685" w:rsidRPr="00FE4685">
        <w:rPr>
          <w:rFonts w:ascii="Calibri" w:hAnsi="Calibri" w:cs="Calibri"/>
        </w:rPr>
        <w:t>.;</w:t>
      </w:r>
      <w:r w:rsidR="00FE4685">
        <w:rPr>
          <w:rFonts w:ascii="Calibri" w:hAnsi="Calibri" w:cs="Calibri"/>
        </w:rPr>
        <w:t xml:space="preserve"> </w:t>
      </w:r>
      <w:r w:rsidR="00D46EB2">
        <w:rPr>
          <w:rFonts w:ascii="Calibri" w:hAnsi="Calibri" w:cs="Calibri"/>
        </w:rPr>
        <w:t>„Žygaičių kaimo vandentiekio nuotekų tinklų ir valymo įrengimų statybos rangos darbai“</w:t>
      </w:r>
      <w:r w:rsidR="00D90F01">
        <w:rPr>
          <w:rFonts w:ascii="Calibri" w:hAnsi="Calibri" w:cs="Calibri"/>
        </w:rPr>
        <w:t xml:space="preserve"> numatoma pirkimo pradžia I-IV </w:t>
      </w:r>
      <w:proofErr w:type="spellStart"/>
      <w:r w:rsidR="00D90F01">
        <w:rPr>
          <w:rFonts w:ascii="Calibri" w:hAnsi="Calibri" w:cs="Calibri"/>
        </w:rPr>
        <w:t>ketv</w:t>
      </w:r>
      <w:proofErr w:type="spellEnd"/>
      <w:r w:rsidR="00D90F01">
        <w:rPr>
          <w:rFonts w:ascii="Calibri" w:hAnsi="Calibri" w:cs="Calibri"/>
        </w:rPr>
        <w:t>.; „Projekto „Tauragės miesto nuotekų valymo įrenginių rekonstrukcija (išplėtimas)“ techninės priežiūros paslaugų pirkimas“</w:t>
      </w:r>
      <w:r w:rsidR="00902A14">
        <w:rPr>
          <w:rFonts w:ascii="Calibri" w:hAnsi="Calibri" w:cs="Calibri"/>
        </w:rPr>
        <w:t xml:space="preserve"> numatoma pirkimo pradžia I-IV </w:t>
      </w:r>
      <w:proofErr w:type="spellStart"/>
      <w:r w:rsidR="00902A14">
        <w:rPr>
          <w:rFonts w:ascii="Calibri" w:hAnsi="Calibri" w:cs="Calibri"/>
        </w:rPr>
        <w:t>ketv</w:t>
      </w:r>
      <w:proofErr w:type="spellEnd"/>
      <w:r w:rsidR="00902A14">
        <w:rPr>
          <w:rFonts w:ascii="Calibri" w:hAnsi="Calibri" w:cs="Calibri"/>
        </w:rPr>
        <w:t>.</w:t>
      </w:r>
      <w:r w:rsidR="002F513A">
        <w:rPr>
          <w:rFonts w:ascii="Calibri" w:hAnsi="Calibri" w:cs="Calibri"/>
        </w:rPr>
        <w:t xml:space="preserve">; „Geriamojo vandens ir buitinių nuotekų tinklų Tauragės rajone projektavimo ir projektų vykdymo priežiūros paslaugos“ numatoma pirkimo pradžia III-IV </w:t>
      </w:r>
      <w:proofErr w:type="spellStart"/>
      <w:r w:rsidR="002F513A">
        <w:rPr>
          <w:rFonts w:ascii="Calibri" w:hAnsi="Calibri" w:cs="Calibri"/>
        </w:rPr>
        <w:t>ketv</w:t>
      </w:r>
      <w:proofErr w:type="spellEnd"/>
      <w:r w:rsidR="002F513A">
        <w:rPr>
          <w:rFonts w:ascii="Calibri" w:hAnsi="Calibri" w:cs="Calibri"/>
        </w:rPr>
        <w:t xml:space="preserve">.; „Traktoriaus pirkimas“ numatoma pirkimo pradžia </w:t>
      </w:r>
      <w:r w:rsidR="00890B45">
        <w:rPr>
          <w:rFonts w:ascii="Calibri" w:hAnsi="Calibri" w:cs="Calibri"/>
        </w:rPr>
        <w:t xml:space="preserve"> III-IV </w:t>
      </w:r>
      <w:proofErr w:type="spellStart"/>
      <w:r w:rsidR="00890B45">
        <w:rPr>
          <w:rFonts w:ascii="Calibri" w:hAnsi="Calibri" w:cs="Calibri"/>
        </w:rPr>
        <w:t>ketv</w:t>
      </w:r>
      <w:proofErr w:type="spellEnd"/>
      <w:r w:rsidR="00890B45">
        <w:rPr>
          <w:rFonts w:ascii="Calibri" w:hAnsi="Calibri" w:cs="Calibri"/>
        </w:rPr>
        <w:t>.</w:t>
      </w:r>
    </w:p>
  </w:footnote>
  <w:footnote w:id="12">
    <w:p w14:paraId="603E9440" w14:textId="7F244674" w:rsidR="0046719D" w:rsidRPr="00CB68E4" w:rsidRDefault="0046719D" w:rsidP="00CB68E4">
      <w:pPr>
        <w:pStyle w:val="FootnoteText"/>
        <w:ind w:firstLine="0"/>
        <w:rPr>
          <w:rFonts w:ascii="Calibri" w:hAnsi="Calibri" w:cs="Calibri"/>
        </w:rPr>
      </w:pPr>
      <w:r w:rsidRPr="00CB68E4">
        <w:rPr>
          <w:rStyle w:val="FootnoteReference"/>
          <w:rFonts w:ascii="Calibri" w:hAnsi="Calibri" w:cs="Calibri"/>
        </w:rPr>
        <w:footnoteRef/>
      </w:r>
      <w:r w:rsidRPr="00CB68E4">
        <w:rPr>
          <w:rFonts w:ascii="Calibri" w:hAnsi="Calibri" w:cs="Calibri"/>
        </w:rPr>
        <w:t xml:space="preserve"> Pvz., tiekėjų apklausa / CPO; CPO / Atviras konkursas</w:t>
      </w:r>
      <w:r>
        <w:rPr>
          <w:rFonts w:ascii="Calibri" w:hAnsi="Calibri" w:cs="Calibri"/>
        </w:rPr>
        <w:t>.</w:t>
      </w:r>
    </w:p>
  </w:footnote>
  <w:footnote w:id="13">
    <w:p w14:paraId="2CA69488" w14:textId="4B1F769D" w:rsidR="0046719D" w:rsidRPr="00E172CE" w:rsidRDefault="0046719D" w:rsidP="00E172CE">
      <w:pPr>
        <w:rPr>
          <w:rFonts w:ascii="Calibri" w:eastAsia="Calibri" w:hAnsi="Calibri" w:cs="Calibri"/>
          <w:sz w:val="20"/>
          <w:szCs w:val="20"/>
        </w:rPr>
      </w:pPr>
      <w:r w:rsidRPr="00BB1784">
        <w:rPr>
          <w:rStyle w:val="FootnoteReference"/>
          <w:rFonts w:ascii="Calibri" w:hAnsi="Calibri" w:cs="Calibri"/>
          <w:sz w:val="20"/>
          <w:szCs w:val="20"/>
        </w:rPr>
        <w:footnoteRef/>
      </w:r>
      <w:r w:rsidRPr="00F53846">
        <w:rPr>
          <w:rFonts w:ascii="Calibri" w:eastAsia="Calibri" w:hAnsi="Calibri" w:cs="Calibri"/>
          <w:sz w:val="20"/>
          <w:szCs w:val="20"/>
        </w:rPr>
        <w:t>pvz., (1) pagal 11 pirkimų plano eilutę „Kompiuteriai ir / ar jų programinė, aparatinė įranga, tinklo įranga, spausdintuvų pirkimas ir / ar nuoma, spausdintuvų priežiūra ir remontas, dalys, spausdintuvų kasetės“</w:t>
      </w:r>
      <w:r>
        <w:rPr>
          <w:rFonts w:ascii="Calibri" w:eastAsia="Calibri" w:hAnsi="Calibri" w:cs="Calibri"/>
          <w:sz w:val="20"/>
          <w:szCs w:val="20"/>
        </w:rPr>
        <w:t>, kurioje nurodyta numatoma pirkimo vertė 20 000,00 Eur be PVM, numatomas pirkimo būdas CPO / tiekėjų apklausa, BVPŽ kodai 30230000-0, 30213100-6, 30237210-5, 30232100-5,</w:t>
      </w:r>
      <w:r w:rsidRPr="00F53846">
        <w:rPr>
          <w:rFonts w:ascii="Calibri" w:eastAsia="Calibri" w:hAnsi="Calibri" w:cs="Calibri"/>
          <w:sz w:val="20"/>
          <w:szCs w:val="20"/>
        </w:rPr>
        <w:t xml:space="preserve"> 2025 m. buvo vykdyti 3 Nešiojamų kompiuterių pirkimai iš CPO LT</w:t>
      </w:r>
      <w:r>
        <w:rPr>
          <w:rFonts w:ascii="Calibri" w:eastAsia="Calibri" w:hAnsi="Calibri" w:cs="Calibri"/>
          <w:sz w:val="20"/>
          <w:szCs w:val="20"/>
        </w:rPr>
        <w:t xml:space="preserve"> ir</w:t>
      </w:r>
      <w:r w:rsidRPr="00F53846">
        <w:rPr>
          <w:rFonts w:ascii="Calibri" w:eastAsia="Calibri" w:hAnsi="Calibri" w:cs="Calibri"/>
          <w:sz w:val="20"/>
          <w:szCs w:val="20"/>
        </w:rPr>
        <w:t xml:space="preserve"> 1 pirkimas žodžiu </w:t>
      </w:r>
      <w:r>
        <w:rPr>
          <w:rFonts w:ascii="Calibri" w:eastAsia="Calibri" w:hAnsi="Calibri" w:cs="Calibri"/>
          <w:sz w:val="20"/>
          <w:szCs w:val="20"/>
        </w:rPr>
        <w:t>(</w:t>
      </w:r>
      <w:r w:rsidRPr="00F53846">
        <w:rPr>
          <w:rFonts w:ascii="Calibri" w:eastAsia="Calibri" w:hAnsi="Calibri" w:cs="Calibri"/>
          <w:sz w:val="20"/>
          <w:szCs w:val="20"/>
        </w:rPr>
        <w:t>BVPŽ kodas 30213100-6</w:t>
      </w:r>
      <w:r>
        <w:rPr>
          <w:rFonts w:ascii="Calibri" w:eastAsia="Calibri" w:hAnsi="Calibri" w:cs="Calibri"/>
          <w:sz w:val="20"/>
          <w:szCs w:val="20"/>
        </w:rPr>
        <w:t>)</w:t>
      </w:r>
      <w:r w:rsidRPr="00F53846">
        <w:rPr>
          <w:rFonts w:ascii="Calibri" w:eastAsia="Calibri" w:hAnsi="Calibri" w:cs="Calibri"/>
          <w:sz w:val="20"/>
          <w:szCs w:val="20"/>
        </w:rPr>
        <w:t>, 6 Spausdintuvų kasečių pirkimai žodžiu</w:t>
      </w:r>
      <w:r>
        <w:rPr>
          <w:rFonts w:ascii="Calibri" w:eastAsia="Calibri" w:hAnsi="Calibri" w:cs="Calibri"/>
          <w:sz w:val="20"/>
          <w:szCs w:val="20"/>
        </w:rPr>
        <w:t xml:space="preserve"> (</w:t>
      </w:r>
      <w:r w:rsidRPr="00F53846">
        <w:rPr>
          <w:rFonts w:ascii="Calibri" w:eastAsia="Calibri" w:hAnsi="Calibri" w:cs="Calibri"/>
          <w:sz w:val="20"/>
          <w:szCs w:val="20"/>
        </w:rPr>
        <w:t>BVPŽ kodas 30237310-5</w:t>
      </w:r>
      <w:r>
        <w:rPr>
          <w:rFonts w:ascii="Calibri" w:eastAsia="Calibri" w:hAnsi="Calibri" w:cs="Calibri"/>
          <w:sz w:val="20"/>
          <w:szCs w:val="20"/>
        </w:rPr>
        <w:t>)</w:t>
      </w:r>
      <w:r w:rsidRPr="00F53846">
        <w:rPr>
          <w:rFonts w:ascii="Calibri" w:eastAsia="Calibri" w:hAnsi="Calibri" w:cs="Calibri"/>
          <w:sz w:val="20"/>
          <w:szCs w:val="20"/>
        </w:rPr>
        <w:t>, Stacionarių kompiuterių 2 pirkimai per CPO LT</w:t>
      </w:r>
      <w:r>
        <w:rPr>
          <w:rFonts w:ascii="Calibri" w:eastAsia="Calibri" w:hAnsi="Calibri" w:cs="Calibri"/>
          <w:sz w:val="20"/>
          <w:szCs w:val="20"/>
        </w:rPr>
        <w:t xml:space="preserve"> (</w:t>
      </w:r>
      <w:r w:rsidRPr="00F53846">
        <w:rPr>
          <w:rFonts w:ascii="Calibri" w:eastAsia="Calibri" w:hAnsi="Calibri" w:cs="Calibri"/>
          <w:sz w:val="20"/>
          <w:szCs w:val="20"/>
        </w:rPr>
        <w:t>BVPŽ kodas 30213300-8</w:t>
      </w:r>
      <w:r>
        <w:rPr>
          <w:rFonts w:ascii="Calibri" w:eastAsia="Calibri" w:hAnsi="Calibri" w:cs="Calibri"/>
          <w:sz w:val="20"/>
          <w:szCs w:val="20"/>
        </w:rPr>
        <w:t>)</w:t>
      </w:r>
      <w:r w:rsidRPr="00F53846">
        <w:rPr>
          <w:rFonts w:ascii="Calibri" w:eastAsia="Calibri" w:hAnsi="Calibri" w:cs="Calibri"/>
          <w:sz w:val="20"/>
          <w:szCs w:val="20"/>
        </w:rPr>
        <w:t xml:space="preserve">, 1 Kompiuterių priedų pirkimas žodžiu </w:t>
      </w:r>
      <w:r>
        <w:rPr>
          <w:rFonts w:ascii="Calibri" w:eastAsia="Calibri" w:hAnsi="Calibri" w:cs="Calibri"/>
          <w:sz w:val="20"/>
          <w:szCs w:val="20"/>
        </w:rPr>
        <w:t>(</w:t>
      </w:r>
      <w:r w:rsidRPr="00F53846">
        <w:rPr>
          <w:rFonts w:ascii="Calibri" w:eastAsia="Calibri" w:hAnsi="Calibri" w:cs="Calibri"/>
          <w:sz w:val="20"/>
          <w:szCs w:val="20"/>
        </w:rPr>
        <w:t>BVPŽ kod</w:t>
      </w:r>
      <w:r>
        <w:rPr>
          <w:rFonts w:ascii="Calibri" w:eastAsia="Calibri" w:hAnsi="Calibri" w:cs="Calibri"/>
          <w:sz w:val="20"/>
          <w:szCs w:val="20"/>
        </w:rPr>
        <w:t>as</w:t>
      </w:r>
      <w:r w:rsidRPr="00F53846">
        <w:rPr>
          <w:rFonts w:ascii="Calibri" w:eastAsia="Calibri" w:hAnsi="Calibri" w:cs="Calibri"/>
          <w:sz w:val="20"/>
          <w:szCs w:val="20"/>
        </w:rPr>
        <w:t xml:space="preserve"> 30237200-1</w:t>
      </w:r>
      <w:r>
        <w:rPr>
          <w:rFonts w:ascii="Calibri" w:eastAsia="Calibri" w:hAnsi="Calibri" w:cs="Calibri"/>
          <w:sz w:val="20"/>
          <w:szCs w:val="20"/>
        </w:rPr>
        <w:t>)</w:t>
      </w:r>
      <w:r w:rsidRPr="00F53846">
        <w:rPr>
          <w:rFonts w:ascii="Calibri" w:eastAsia="Calibri" w:hAnsi="Calibri" w:cs="Calibri"/>
          <w:sz w:val="20"/>
          <w:szCs w:val="20"/>
        </w:rPr>
        <w:t>; (2) pagal 43 Pirkimų plano eilutę „Lengvieji, krovininiai automobiliai“, kurioje nurodyta numatoma pirkimo vertė 320 000,00 Eur be PVM,</w:t>
      </w:r>
      <w:r>
        <w:rPr>
          <w:rFonts w:ascii="Calibri" w:eastAsia="Calibri" w:hAnsi="Calibri" w:cs="Calibri"/>
          <w:sz w:val="20"/>
          <w:szCs w:val="20"/>
        </w:rPr>
        <w:t xml:space="preserve"> numatomas</w:t>
      </w:r>
      <w:r w:rsidRPr="00F53846">
        <w:rPr>
          <w:rFonts w:ascii="Calibri" w:eastAsia="Calibri" w:hAnsi="Calibri" w:cs="Calibri"/>
          <w:sz w:val="20"/>
          <w:szCs w:val="20"/>
        </w:rPr>
        <w:t xml:space="preserve"> pirkimo būdas CPO / Atviras konkursas, BVPŽ kodai 34110000-1, 34144750-0, </w:t>
      </w:r>
      <w:r>
        <w:rPr>
          <w:rFonts w:ascii="Calibri" w:eastAsia="Calibri" w:hAnsi="Calibri" w:cs="Calibri"/>
          <w:sz w:val="20"/>
          <w:szCs w:val="20"/>
        </w:rPr>
        <w:t xml:space="preserve">2025 m. </w:t>
      </w:r>
      <w:r w:rsidRPr="00F53846">
        <w:rPr>
          <w:rFonts w:ascii="Calibri" w:eastAsia="Calibri" w:hAnsi="Calibri" w:cs="Calibri"/>
          <w:sz w:val="20"/>
          <w:szCs w:val="20"/>
        </w:rPr>
        <w:t>buvo vykdyt</w:t>
      </w:r>
      <w:r>
        <w:rPr>
          <w:rFonts w:ascii="Calibri" w:eastAsia="Calibri" w:hAnsi="Calibri" w:cs="Calibri"/>
          <w:sz w:val="20"/>
          <w:szCs w:val="20"/>
        </w:rPr>
        <w:t>as</w:t>
      </w:r>
      <w:r w:rsidRPr="00F53846">
        <w:rPr>
          <w:rFonts w:ascii="Calibri" w:eastAsia="Calibri" w:hAnsi="Calibri" w:cs="Calibri"/>
          <w:sz w:val="20"/>
          <w:szCs w:val="20"/>
        </w:rPr>
        <w:t xml:space="preserve"> Lengvųjų krovininių automobilių N1 kategorijos pirkimas (BVPŽ kodas 34144750-0</w:t>
      </w:r>
      <w:r>
        <w:rPr>
          <w:rFonts w:ascii="Calibri" w:eastAsia="Calibri" w:hAnsi="Calibri" w:cs="Calibri"/>
          <w:sz w:val="20"/>
          <w:szCs w:val="20"/>
        </w:rPr>
        <w:t>)</w:t>
      </w:r>
      <w:r w:rsidRPr="00F53846">
        <w:rPr>
          <w:rFonts w:ascii="Calibri" w:eastAsia="Calibri" w:hAnsi="Calibri" w:cs="Calibri"/>
          <w:sz w:val="20"/>
          <w:szCs w:val="20"/>
        </w:rPr>
        <w:t xml:space="preserve">; Automobilio nuomos pirkimas žodžiu </w:t>
      </w:r>
      <w:r>
        <w:rPr>
          <w:rFonts w:ascii="Calibri" w:eastAsia="Calibri" w:hAnsi="Calibri" w:cs="Calibri"/>
          <w:sz w:val="20"/>
          <w:szCs w:val="20"/>
        </w:rPr>
        <w:t>(</w:t>
      </w:r>
      <w:r w:rsidRPr="00F53846">
        <w:rPr>
          <w:rFonts w:ascii="Calibri" w:eastAsia="Calibri" w:hAnsi="Calibri" w:cs="Calibri"/>
          <w:sz w:val="20"/>
          <w:szCs w:val="20"/>
        </w:rPr>
        <w:t>BVPŽ kodas 34110000-1</w:t>
      </w:r>
      <w:r>
        <w:rPr>
          <w:rFonts w:ascii="Calibri" w:eastAsia="Calibri" w:hAnsi="Calibri" w:cs="Calibri"/>
          <w:sz w:val="20"/>
          <w:szCs w:val="20"/>
        </w:rPr>
        <w:t>)</w:t>
      </w:r>
      <w:r w:rsidRPr="00F53846">
        <w:rPr>
          <w:rFonts w:ascii="Calibri" w:eastAsia="Calibri" w:hAnsi="Calibri" w:cs="Calibri"/>
          <w:sz w:val="20"/>
          <w:szCs w:val="20"/>
        </w:rPr>
        <w:t xml:space="preserve">; 2 Lengvųjų elektromobilių M1 kategorijos pirkimai </w:t>
      </w:r>
      <w:r>
        <w:rPr>
          <w:rFonts w:ascii="Calibri" w:eastAsia="Calibri" w:hAnsi="Calibri" w:cs="Calibri"/>
          <w:sz w:val="20"/>
          <w:szCs w:val="20"/>
        </w:rPr>
        <w:t>(</w:t>
      </w:r>
      <w:r w:rsidRPr="00F53846">
        <w:rPr>
          <w:rFonts w:ascii="Calibri" w:eastAsia="Calibri" w:hAnsi="Calibri" w:cs="Calibri"/>
          <w:sz w:val="20"/>
          <w:szCs w:val="20"/>
        </w:rPr>
        <w:t>BVPŽ kodas 34110000-1</w:t>
      </w:r>
      <w:r>
        <w:rPr>
          <w:rFonts w:ascii="Calibri" w:eastAsia="Calibri" w:hAnsi="Calibri" w:cs="Calibri"/>
          <w:sz w:val="20"/>
          <w:szCs w:val="20"/>
        </w:rPr>
        <w:t>).</w:t>
      </w:r>
    </w:p>
  </w:footnote>
  <w:footnote w:id="14">
    <w:p w14:paraId="41D303E2" w14:textId="01520074" w:rsidR="00001488" w:rsidRPr="00042074" w:rsidRDefault="00001488" w:rsidP="00042074">
      <w:pPr>
        <w:rPr>
          <w:rFonts w:ascii="Calibri" w:eastAsia="Calibri" w:hAnsi="Calibri" w:cs="Calibri"/>
          <w:sz w:val="20"/>
          <w:szCs w:val="20"/>
        </w:rPr>
      </w:pPr>
      <w:r w:rsidRPr="000971D7">
        <w:rPr>
          <w:rStyle w:val="FootnoteReference"/>
          <w:rFonts w:ascii="Calibri" w:hAnsi="Calibri" w:cs="Calibri"/>
          <w:sz w:val="20"/>
          <w:szCs w:val="20"/>
        </w:rPr>
        <w:footnoteRef/>
      </w:r>
      <w:r w:rsidRPr="000971D7">
        <w:rPr>
          <w:rFonts w:ascii="Calibri" w:hAnsi="Calibri" w:cs="Calibri"/>
          <w:sz w:val="20"/>
          <w:szCs w:val="20"/>
        </w:rPr>
        <w:t xml:space="preserve"> Pvz., </w:t>
      </w:r>
      <w:r w:rsidRPr="000971D7">
        <w:rPr>
          <w:rFonts w:ascii="Calibri" w:eastAsia="Calibri" w:hAnsi="Calibri" w:cs="Calibri"/>
          <w:sz w:val="20"/>
          <w:szCs w:val="20"/>
        </w:rPr>
        <w:t xml:space="preserve">siurblio pirkimo </w:t>
      </w:r>
      <w:r w:rsidRPr="003178A8">
        <w:rPr>
          <w:rFonts w:ascii="Calibri" w:eastAsia="Calibri" w:hAnsi="Calibri" w:cs="Calibri"/>
          <w:sz w:val="20"/>
          <w:szCs w:val="20"/>
        </w:rPr>
        <w:t>planuojamai pirkimo vertei nustatyti, buvo atsižvelgiama į ankstesnio panašaus pirkimo metu gauto pasiūlymo ir sudarytos sutarties vertę;</w:t>
      </w:r>
      <w:r w:rsidRPr="000971D7">
        <w:rPr>
          <w:rFonts w:ascii="Calibri" w:eastAsia="Calibri" w:hAnsi="Calibri" w:cs="Calibri"/>
          <w:sz w:val="20"/>
          <w:szCs w:val="20"/>
        </w:rPr>
        <w:t xml:space="preserve"> </w:t>
      </w:r>
      <w:r>
        <w:rPr>
          <w:rFonts w:ascii="Calibri" w:eastAsia="Calibri" w:hAnsi="Calibri" w:cs="Calibri"/>
          <w:sz w:val="20"/>
          <w:szCs w:val="20"/>
        </w:rPr>
        <w:t xml:space="preserve">pirkimui </w:t>
      </w:r>
      <w:r w:rsidRPr="000971D7">
        <w:rPr>
          <w:rFonts w:ascii="Calibri" w:eastAsia="Calibri" w:hAnsi="Calibri" w:cs="Calibri"/>
          <w:sz w:val="20"/>
          <w:szCs w:val="20"/>
        </w:rPr>
        <w:t xml:space="preserve">„Buitinių nuotekų valymo įrenginių Tauragės rajone projektavimo ir projektų vykdymo priežiūros paslaugų pirkimo“ </w:t>
      </w:r>
      <w:r w:rsidRPr="007E7A01">
        <w:rPr>
          <w:rFonts w:ascii="Calibri" w:eastAsia="Calibri" w:hAnsi="Calibri" w:cs="Calibri"/>
          <w:sz w:val="20"/>
          <w:szCs w:val="20"/>
        </w:rPr>
        <w:t>pirkimo vert</w:t>
      </w:r>
      <w:r>
        <w:rPr>
          <w:rFonts w:ascii="Calibri" w:eastAsia="Calibri" w:hAnsi="Calibri" w:cs="Calibri"/>
          <w:sz w:val="20"/>
          <w:szCs w:val="20"/>
        </w:rPr>
        <w:t>ė</w:t>
      </w:r>
      <w:r w:rsidRPr="007E7A01">
        <w:rPr>
          <w:rFonts w:ascii="Calibri" w:eastAsia="Calibri" w:hAnsi="Calibri" w:cs="Calibri"/>
          <w:sz w:val="20"/>
          <w:szCs w:val="20"/>
        </w:rPr>
        <w:t xml:space="preserve"> nustaty</w:t>
      </w:r>
      <w:r>
        <w:rPr>
          <w:rFonts w:ascii="Calibri" w:eastAsia="Calibri" w:hAnsi="Calibri" w:cs="Calibri"/>
          <w:sz w:val="20"/>
          <w:szCs w:val="20"/>
        </w:rPr>
        <w:t>ta</w:t>
      </w:r>
      <w:r w:rsidRPr="007E7A01">
        <w:rPr>
          <w:rFonts w:ascii="Calibri" w:eastAsia="Calibri" w:hAnsi="Calibri" w:cs="Calibri"/>
          <w:sz w:val="20"/>
          <w:szCs w:val="20"/>
        </w:rPr>
        <w:t>, remiantis investicinio projekto duomenimis, skaičiuokle, preliminariais rangos darbų komerciniais pasiūlymais ir S</w:t>
      </w:r>
      <w:r w:rsidRPr="000971D7">
        <w:rPr>
          <w:rFonts w:ascii="Calibri" w:eastAsia="Calibri" w:hAnsi="Calibri" w:cs="Calibri"/>
          <w:sz w:val="20"/>
          <w:szCs w:val="20"/>
        </w:rPr>
        <w:t xml:space="preserve">istelos metodika; </w:t>
      </w:r>
      <w:r>
        <w:rPr>
          <w:rFonts w:ascii="Calibri" w:eastAsia="Calibri" w:hAnsi="Calibri" w:cs="Calibri"/>
          <w:sz w:val="20"/>
          <w:szCs w:val="20"/>
        </w:rPr>
        <w:t xml:space="preserve">pirkimui </w:t>
      </w:r>
      <w:r w:rsidRPr="000971D7">
        <w:rPr>
          <w:rFonts w:ascii="Calibri" w:eastAsia="Calibri" w:hAnsi="Calibri" w:cs="Calibri"/>
          <w:sz w:val="20"/>
          <w:szCs w:val="20"/>
        </w:rPr>
        <w:t xml:space="preserve">„Projekto „Nuotekų tvarkymo infrastruktūros pajėgumų plėtra Tauragė + FZ“ administravimo paslaugos“ </w:t>
      </w:r>
      <w:r>
        <w:rPr>
          <w:rFonts w:ascii="Calibri" w:eastAsia="Calibri" w:hAnsi="Calibri" w:cs="Calibri"/>
          <w:sz w:val="20"/>
          <w:szCs w:val="20"/>
        </w:rPr>
        <w:t>b</w:t>
      </w:r>
      <w:r w:rsidRPr="000971D7">
        <w:rPr>
          <w:rFonts w:ascii="Calibri" w:eastAsia="Calibri" w:hAnsi="Calibri" w:cs="Calibri"/>
          <w:sz w:val="20"/>
          <w:szCs w:val="20"/>
        </w:rPr>
        <w:t>uvo renkama informacija apie galima paslaugų apimtį, teikimo modelius bei projektavimo specifiką</w:t>
      </w:r>
      <w:r>
        <w:rPr>
          <w:rFonts w:ascii="Calibri" w:eastAsia="Calibri" w:hAnsi="Calibri" w:cs="Calibri"/>
          <w:sz w:val="20"/>
          <w:szCs w:val="20"/>
        </w:rPr>
        <w:t>, apklausiant kelis potencialius tiekėjus, v</w:t>
      </w:r>
      <w:r w:rsidRPr="000971D7">
        <w:rPr>
          <w:rFonts w:ascii="Calibri" w:eastAsia="Calibri" w:hAnsi="Calibri" w:cs="Calibri"/>
          <w:sz w:val="20"/>
          <w:szCs w:val="20"/>
        </w:rPr>
        <w:t xml:space="preserve">ertintos panašių sutarčių vertės, paslaugų apimtys; pirkimo „Tauragės miesto nuotekų valyklos Ližių g. 31, Ližių k. rekonstrukcijos (išplėtimo) rangos darbai“ </w:t>
      </w:r>
      <w:r>
        <w:rPr>
          <w:rFonts w:ascii="Calibri" w:eastAsia="Calibri" w:hAnsi="Calibri" w:cs="Calibri"/>
          <w:sz w:val="20"/>
          <w:szCs w:val="20"/>
        </w:rPr>
        <w:t xml:space="preserve">planuojama </w:t>
      </w:r>
      <w:r w:rsidRPr="000971D7">
        <w:rPr>
          <w:rFonts w:ascii="Calibri" w:eastAsia="Calibri" w:hAnsi="Calibri" w:cs="Calibri"/>
          <w:sz w:val="20"/>
          <w:szCs w:val="20"/>
        </w:rPr>
        <w:t>vertė nustat</w:t>
      </w:r>
      <w:r>
        <w:rPr>
          <w:rFonts w:ascii="Calibri" w:eastAsia="Calibri" w:hAnsi="Calibri" w:cs="Calibri"/>
          <w:sz w:val="20"/>
          <w:szCs w:val="20"/>
        </w:rPr>
        <w:t>yta</w:t>
      </w:r>
      <w:r w:rsidRPr="000971D7">
        <w:rPr>
          <w:rFonts w:ascii="Calibri" w:eastAsia="Calibri" w:hAnsi="Calibri" w:cs="Calibri"/>
          <w:sz w:val="20"/>
          <w:szCs w:val="20"/>
        </w:rPr>
        <w:t xml:space="preserve"> remiantis tuo metu turėta projekto skaičiuojamąja kainos dalimi.</w:t>
      </w:r>
    </w:p>
  </w:footnote>
  <w:footnote w:id="15">
    <w:p w14:paraId="0170343C" w14:textId="77777777" w:rsidR="004E16C6" w:rsidRPr="007C4A8E" w:rsidRDefault="004E16C6" w:rsidP="004E16C6">
      <w:pPr>
        <w:pStyle w:val="FootnoteText"/>
        <w:ind w:firstLine="0"/>
        <w:rPr>
          <w:rFonts w:ascii="Calibri" w:hAnsi="Calibri" w:cs="Calibri"/>
        </w:rPr>
      </w:pPr>
      <w:r w:rsidRPr="00DE231D">
        <w:rPr>
          <w:rStyle w:val="FootnoteReference"/>
          <w:rFonts w:ascii="Calibri" w:hAnsi="Calibri" w:cs="Calibri"/>
        </w:rPr>
        <w:footnoteRef/>
      </w:r>
      <w:r w:rsidRPr="00DE231D">
        <w:rPr>
          <w:rFonts w:ascii="Calibri" w:hAnsi="Calibri" w:cs="Calibri"/>
        </w:rPr>
        <w:t xml:space="preserve"> https://vpt.lrv.lt/public/canonical/1765449141/20325/Rekomendacijos%20atnaujintos%202025-12-11.docx</w:t>
      </w:r>
    </w:p>
    <w:p w14:paraId="48908F5A" w14:textId="77777777" w:rsidR="004E16C6" w:rsidRPr="00DE231D" w:rsidRDefault="004E16C6" w:rsidP="004E16C6">
      <w:pPr>
        <w:pStyle w:val="FootnoteText"/>
        <w:rPr>
          <w:rFonts w:ascii="Calibri" w:hAnsi="Calibri" w:cs="Calibri"/>
        </w:rPr>
      </w:pPr>
    </w:p>
  </w:footnote>
  <w:footnote w:id="16">
    <w:p w14:paraId="6B76AC98" w14:textId="71AEE2D4" w:rsidR="00A53E2D" w:rsidRPr="00A53E2D" w:rsidRDefault="00A53E2D" w:rsidP="00A53E2D">
      <w:pPr>
        <w:pStyle w:val="FootnoteText"/>
        <w:ind w:firstLine="0"/>
        <w:rPr>
          <w:rFonts w:ascii="Calibri" w:hAnsi="Calibri" w:cs="Calibri"/>
        </w:rPr>
      </w:pPr>
      <w:r w:rsidRPr="00A53E2D">
        <w:rPr>
          <w:rStyle w:val="FootnoteReference"/>
          <w:rFonts w:ascii="Calibri" w:hAnsi="Calibri" w:cs="Calibri"/>
        </w:rPr>
        <w:footnoteRef/>
      </w:r>
      <w:r w:rsidRPr="00A53E2D">
        <w:rPr>
          <w:rFonts w:ascii="Calibri" w:hAnsi="Calibri" w:cs="Calibri"/>
        </w:rPr>
        <w:t xml:space="preserve"> </w:t>
      </w:r>
      <w:r w:rsidR="00267154">
        <w:rPr>
          <w:rFonts w:ascii="Calibri" w:hAnsi="Calibri" w:cs="Calibri"/>
        </w:rPr>
        <w:t xml:space="preserve">Pirkime </w:t>
      </w:r>
      <w:r>
        <w:rPr>
          <w:rFonts w:ascii="Calibri" w:hAnsi="Calibri" w:cs="Calibri"/>
        </w:rPr>
        <w:t>„</w:t>
      </w:r>
      <w:r w:rsidRPr="00A53E2D">
        <w:rPr>
          <w:rFonts w:ascii="Calibri" w:hAnsi="Calibri" w:cs="Calibri"/>
        </w:rPr>
        <w:t xml:space="preserve">Nuotekų tinklų statybos </w:t>
      </w:r>
      <w:proofErr w:type="spellStart"/>
      <w:r w:rsidRPr="00A53E2D">
        <w:rPr>
          <w:rFonts w:ascii="Calibri" w:hAnsi="Calibri" w:cs="Calibri"/>
        </w:rPr>
        <w:t>Dauglaukio</w:t>
      </w:r>
      <w:proofErr w:type="spellEnd"/>
      <w:r w:rsidRPr="00A53E2D">
        <w:rPr>
          <w:rFonts w:ascii="Calibri" w:hAnsi="Calibri" w:cs="Calibri"/>
        </w:rPr>
        <w:t xml:space="preserve"> k., Tauragės r. sav., techninio darbo projekto ir projekto vykdymo priežiūros paslaugos</w:t>
      </w:r>
      <w:r>
        <w:rPr>
          <w:rFonts w:ascii="Calibri" w:hAnsi="Calibri" w:cs="Calibri"/>
        </w:rPr>
        <w:t>“</w:t>
      </w:r>
      <w:r w:rsidR="00267154">
        <w:rPr>
          <w:rFonts w:ascii="Calibri" w:hAnsi="Calibri" w:cs="Calibri"/>
        </w:rPr>
        <w:t xml:space="preserve"> (pirkimo Nr. CPO371052) </w:t>
      </w:r>
      <w:r w:rsidR="0096471B">
        <w:rPr>
          <w:rFonts w:ascii="Calibri" w:hAnsi="Calibri" w:cs="Calibri"/>
        </w:rPr>
        <w:t xml:space="preserve">pasiūlymų vertinimui </w:t>
      </w:r>
      <w:r w:rsidR="00267154">
        <w:rPr>
          <w:rFonts w:ascii="Calibri" w:hAnsi="Calibri" w:cs="Calibri"/>
        </w:rPr>
        <w:t>taikytas</w:t>
      </w:r>
      <w:r w:rsidR="0096471B">
        <w:rPr>
          <w:rFonts w:ascii="Calibri" w:hAnsi="Calibri" w:cs="Calibri"/>
        </w:rPr>
        <w:t xml:space="preserve"> socialinis kokybės kriterijus</w:t>
      </w:r>
      <w:r w:rsidR="005E4A87">
        <w:rPr>
          <w:rFonts w:ascii="Calibri" w:hAnsi="Calibri" w:cs="Calibri"/>
        </w:rPr>
        <w:t xml:space="preserve"> „Paslaugų suteikimui įdarbintų nepalankioje padėtyje esančių asmenų skaičius“.</w:t>
      </w:r>
    </w:p>
  </w:footnote>
  <w:footnote w:id="17">
    <w:p w14:paraId="2C554C13" w14:textId="77777777" w:rsidR="00AA5050" w:rsidRPr="00036831" w:rsidRDefault="00AA5050" w:rsidP="00AA5050">
      <w:pPr>
        <w:pStyle w:val="FootnoteText"/>
        <w:ind w:firstLine="0"/>
        <w:rPr>
          <w:rFonts w:ascii="Calibri" w:hAnsi="Calibri" w:cs="Calibri"/>
        </w:rPr>
      </w:pPr>
      <w:r w:rsidRPr="007C3324">
        <w:rPr>
          <w:rStyle w:val="FootnoteReference"/>
          <w:rFonts w:ascii="Calibri" w:hAnsi="Calibri" w:cs="Calibri"/>
        </w:rPr>
        <w:footnoteRef/>
      </w:r>
      <w:r w:rsidRPr="007C3324">
        <w:rPr>
          <w:rFonts w:ascii="Calibri" w:hAnsi="Calibri" w:cs="Calibri"/>
        </w:rPr>
        <w:t xml:space="preserve"> </w:t>
      </w:r>
      <w:hyperlink r:id="rId2" w:history="1">
        <w:r w:rsidRPr="007C3324">
          <w:rPr>
            <w:rStyle w:val="Hyperlink"/>
            <w:rFonts w:ascii="Calibri" w:hAnsi="Calibri" w:cs="Calibri"/>
          </w:rPr>
          <w:t>https://vpt.lrv.lt/lt/darnieji-pirkimai/pirkimu-vykdytojams_4/</w:t>
        </w:r>
      </w:hyperlink>
    </w:p>
  </w:footnote>
  <w:footnote w:id="18">
    <w:p w14:paraId="4F50E18E" w14:textId="0F30AFCF" w:rsidR="00570F7A" w:rsidRPr="006F14C7" w:rsidRDefault="00570F7A" w:rsidP="006F14C7">
      <w:pPr>
        <w:pStyle w:val="FootnoteText"/>
        <w:ind w:firstLine="0"/>
        <w:rPr>
          <w:rFonts w:ascii="Calibri" w:hAnsi="Calibri" w:cs="Calibri"/>
        </w:rPr>
      </w:pPr>
      <w:r w:rsidRPr="006F14C7">
        <w:rPr>
          <w:rStyle w:val="FootnoteReference"/>
          <w:rFonts w:ascii="Calibri" w:hAnsi="Calibri" w:cs="Calibri"/>
        </w:rPr>
        <w:footnoteRef/>
      </w:r>
      <w:r w:rsidRPr="006F14C7">
        <w:rPr>
          <w:rFonts w:ascii="Calibri" w:hAnsi="Calibri" w:cs="Calibri"/>
        </w:rPr>
        <w:t xml:space="preserve"> </w:t>
      </w:r>
      <w:hyperlink r:id="rId3" w:history="1">
        <w:r w:rsidRPr="006F14C7">
          <w:rPr>
            <w:rStyle w:val="Hyperlink"/>
            <w:rFonts w:ascii="Calibri" w:hAnsi="Calibri" w:cs="Calibri"/>
          </w:rPr>
          <w:t>https://vpt.lrv.lt/lt/statistika-ir-analize/vieno-tiekejo-pirkimu-stebesenos-ataskaita-1/</w:t>
        </w:r>
      </w:hyperlink>
      <w:r w:rsidRPr="006F14C7">
        <w:rPr>
          <w:rFonts w:ascii="Calibri" w:hAnsi="Calibri" w:cs="Calibri"/>
        </w:rPr>
        <w:t>, duomenys fiksuoti 2026 m. kovo 31 d.</w:t>
      </w:r>
    </w:p>
  </w:footnote>
  <w:footnote w:id="19">
    <w:p w14:paraId="7110C46C" w14:textId="194CE1CB" w:rsidR="00E52517" w:rsidRDefault="00E52517" w:rsidP="00172093">
      <w:pPr>
        <w:pStyle w:val="FootnoteText"/>
        <w:ind w:firstLine="0"/>
      </w:pPr>
      <w:r w:rsidRPr="00230658">
        <w:rPr>
          <w:rStyle w:val="FootnoteReference"/>
          <w:rFonts w:ascii="Calibri" w:hAnsi="Calibri" w:cs="Calibri"/>
        </w:rPr>
        <w:footnoteRef/>
      </w:r>
      <w:r w:rsidRPr="00230658">
        <w:rPr>
          <w:rFonts w:ascii="Calibri" w:hAnsi="Calibri" w:cs="Calibri"/>
        </w:rPr>
        <w:t xml:space="preserve"> Rinkos konsultacijos vykdytos dėl Tauragės miesto nuotekų valyklos Ližių g. 31, Ližių k., Tauragės sen., Tauragės r. sav. Rekonstrukcijos (išplėtimo) rangos darbų pirkimo, Lengvųjų krovininių automobilių N1 kategorijos pirkimo, Buitinių nuotekų valymo įrenginių Tauragės rajone projektavimo ir projektų vykdymo priežiūros paslaugų pirkimo.</w:t>
      </w:r>
    </w:p>
  </w:footnote>
  <w:footnote w:id="20">
    <w:p w14:paraId="25DE7C86" w14:textId="6B28CF61" w:rsidR="00472235" w:rsidRPr="00230658" w:rsidRDefault="00472235" w:rsidP="00230658">
      <w:pPr>
        <w:pStyle w:val="FootnoteText"/>
        <w:ind w:firstLine="0"/>
        <w:rPr>
          <w:rFonts w:ascii="Calibri" w:hAnsi="Calibri" w:cs="Calibri"/>
        </w:rPr>
      </w:pPr>
      <w:r w:rsidRPr="00230658">
        <w:rPr>
          <w:rStyle w:val="FootnoteReference"/>
          <w:rFonts w:ascii="Calibri" w:hAnsi="Calibri" w:cs="Calibri"/>
        </w:rPr>
        <w:footnoteRef/>
      </w:r>
      <w:r w:rsidRPr="00230658">
        <w:rPr>
          <w:rFonts w:ascii="Calibri" w:hAnsi="Calibri" w:cs="Calibri"/>
        </w:rPr>
        <w:t xml:space="preserve"> </w:t>
      </w:r>
      <w:r w:rsidR="00744EEC">
        <w:rPr>
          <w:rFonts w:ascii="Calibri" w:hAnsi="Calibri" w:cs="Calibri"/>
        </w:rPr>
        <w:t>P</w:t>
      </w:r>
      <w:r w:rsidRPr="00230658">
        <w:rPr>
          <w:rFonts w:ascii="Calibri" w:hAnsi="Calibri" w:cs="Calibri"/>
        </w:rPr>
        <w:t xml:space="preserve">irkimo „Buitinių nuotekų valymo įrenginių Tauragės rajone projektavimo ir projektų vykdymo priežiūros paslaugos“ pagrindu sudaryta sutartis su vieninteliu pasiūlymą pateikusiu tiekėju UAB </w:t>
      </w:r>
      <w:proofErr w:type="spellStart"/>
      <w:r w:rsidRPr="00230658">
        <w:rPr>
          <w:rFonts w:ascii="Calibri" w:hAnsi="Calibri" w:cs="Calibri"/>
        </w:rPr>
        <w:t>Ecoranga</w:t>
      </w:r>
      <w:proofErr w:type="spellEnd"/>
      <w:r w:rsidRPr="00230658">
        <w:rPr>
          <w:rFonts w:ascii="Calibri" w:hAnsi="Calibri" w:cs="Calibri"/>
        </w:rPr>
        <w:t xml:space="preserve"> dėl 7 pirkimo objekto dalių; pirkimas vykdytas pakartotinai, po nesėkmingai pasibaigusio pirkimo, negavus nei vieno pasiūlymo; atlikta rinkos konsultacija, kurios metu pastabų ar pasiūlymų pirkimo objektui negauta; (2) pirkimo „Lengvųjų krovininių automobilių N1 kategorijos pirkimas“ pagrindu sudaryta sutartis su vieninteliu pasiūlymą pateikusiu tiekėju UAB „Skuba Lietuva“; prieš pirkimo paskelbimą buvo skelbta rinkos konsultacija – gautos vieno tiekėjo pastabos.</w:t>
      </w:r>
    </w:p>
  </w:footnote>
  <w:footnote w:id="21">
    <w:p w14:paraId="46A967D4" w14:textId="77777777" w:rsidR="004B3285" w:rsidRPr="007C4A8E" w:rsidRDefault="004B3285" w:rsidP="004B3285">
      <w:pPr>
        <w:pStyle w:val="FootnoteText"/>
        <w:ind w:firstLine="0"/>
        <w:rPr>
          <w:rFonts w:ascii="Calibri" w:hAnsi="Calibri" w:cs="Calibri"/>
        </w:rPr>
      </w:pPr>
      <w:r w:rsidRPr="00DE231D">
        <w:rPr>
          <w:rStyle w:val="FootnoteReference"/>
          <w:rFonts w:ascii="Calibri" w:hAnsi="Calibri" w:cs="Calibri"/>
        </w:rPr>
        <w:footnoteRef/>
      </w:r>
      <w:r w:rsidRPr="00DE231D">
        <w:rPr>
          <w:rFonts w:ascii="Calibri" w:hAnsi="Calibri" w:cs="Calibri"/>
        </w:rPr>
        <w:t xml:space="preserve"> https://vpt.lrv.lt/public/canonical/1765449141/20325/Rekomendacijos%20atnaujintos%202025-12-11.docx</w:t>
      </w:r>
    </w:p>
    <w:p w14:paraId="6C011671" w14:textId="77777777" w:rsidR="004B3285" w:rsidRPr="00DE231D" w:rsidRDefault="004B3285" w:rsidP="004B3285">
      <w:pPr>
        <w:pStyle w:val="FootnoteText"/>
        <w:rPr>
          <w:rFonts w:ascii="Calibri" w:hAnsi="Calibri" w:cs="Calibri"/>
        </w:rPr>
      </w:pPr>
    </w:p>
  </w:footnote>
  <w:footnote w:id="22">
    <w:p w14:paraId="1DE18B32" w14:textId="3E1B9D82" w:rsidR="00A13345" w:rsidRPr="00AA23AE" w:rsidRDefault="00A13345" w:rsidP="00AA23AE">
      <w:pPr>
        <w:pStyle w:val="FootnoteText"/>
        <w:ind w:firstLine="0"/>
        <w:rPr>
          <w:rFonts w:ascii="Calibri" w:hAnsi="Calibri" w:cs="Calibri"/>
        </w:rPr>
      </w:pPr>
      <w:r w:rsidRPr="00AA23AE">
        <w:rPr>
          <w:rStyle w:val="FootnoteReference"/>
          <w:rFonts w:ascii="Calibri" w:hAnsi="Calibri" w:cs="Calibri"/>
        </w:rPr>
        <w:footnoteRef/>
      </w:r>
      <w:r w:rsidRPr="00AA23AE">
        <w:rPr>
          <w:rFonts w:ascii="Calibri" w:hAnsi="Calibri" w:cs="Calibri"/>
        </w:rPr>
        <w:t xml:space="preserve"> PV nurodė: „</w:t>
      </w:r>
      <w:r w:rsidRPr="00AA23AE">
        <w:rPr>
          <w:rFonts w:ascii="Calibri" w:hAnsi="Calibri" w:cs="Calibri"/>
          <w:color w:val="242424"/>
        </w:rPr>
        <w:t>Paskutinį kartą korupcijos pasireiškimo tikimybės analizė UAB „Tauragės vandenys“ buvo atlikta 2020 metais, parengiant atitinkamą vertinimo dokumentą. Šiuo metu Bendrovėje yra rengiami dokumentai ir vykdomi parengiamieji veiksmai naujai korupcijos pasireiškimo tikimybės analizei atlikti, kuri planuojama parengti 2026 metais“.</w:t>
      </w:r>
    </w:p>
  </w:footnote>
  <w:footnote w:id="23">
    <w:p w14:paraId="67C5A319" w14:textId="12606C08" w:rsidR="00A13345" w:rsidRPr="006E570B" w:rsidRDefault="00A13345" w:rsidP="00D75783">
      <w:pPr>
        <w:pStyle w:val="FootnoteText"/>
        <w:ind w:firstLine="0"/>
        <w:rPr>
          <w:rFonts w:ascii="Calibri" w:hAnsi="Calibri" w:cs="Calibri"/>
        </w:rPr>
      </w:pPr>
      <w:r w:rsidRPr="006E570B">
        <w:rPr>
          <w:rStyle w:val="FootnoteReference"/>
          <w:rFonts w:ascii="Calibri" w:hAnsi="Calibri" w:cs="Calibri"/>
        </w:rPr>
        <w:footnoteRef/>
      </w:r>
      <w:r w:rsidRPr="006E570B">
        <w:rPr>
          <w:rFonts w:ascii="Calibri" w:hAnsi="Calibri" w:cs="Calibri"/>
        </w:rPr>
        <w:t xml:space="preserve"> Korupcijos prevencijos 2023 – 2025 metų programos įgyvendinimo priemonių plano 2 eilutė: „Atlikti veiklos sričių, kuriose galima korupcijos pasireiškimo tikimybė, vertinimą“, numatytas terminas kasmet, III ketvirtis; 3 eilutė: „Parengti ir Bendrovės direktoriui bei Tauragės rajono savivaldybei patiekti išvadą dėl korupcijos pasireiškimo tikimybės vertinimo“, numatyta išvadą teikti kasmet III ketvirtį,</w:t>
      </w:r>
    </w:p>
  </w:footnote>
  <w:footnote w:id="24">
    <w:p w14:paraId="3447DD33" w14:textId="77777777" w:rsidR="00902229" w:rsidRPr="008C6840" w:rsidRDefault="00902229" w:rsidP="0061366D">
      <w:pPr>
        <w:pStyle w:val="FootnoteText"/>
        <w:ind w:firstLine="0"/>
        <w:rPr>
          <w:rFonts w:ascii="Calibri" w:hAnsi="Calibri" w:cs="Calibri"/>
        </w:rPr>
      </w:pPr>
      <w:r w:rsidRPr="008C6840">
        <w:rPr>
          <w:rStyle w:val="FootnoteReference"/>
          <w:rFonts w:ascii="Calibri" w:hAnsi="Calibri" w:cs="Calibri"/>
        </w:rPr>
        <w:footnoteRef/>
      </w:r>
      <w:r w:rsidRPr="008C6840">
        <w:rPr>
          <w:rFonts w:ascii="Calibri" w:hAnsi="Calibri" w:cs="Calibri"/>
        </w:rPr>
        <w:t xml:space="preserve"> </w:t>
      </w:r>
      <w:r w:rsidRPr="008C6840">
        <w:rPr>
          <w:rFonts w:ascii="Calibri" w:eastAsia="Calibri" w:hAnsi="Calibri" w:cs="Calibri"/>
        </w:rPr>
        <w:t>31.5 p.: „</w:t>
      </w:r>
      <w:r w:rsidRPr="008C6840">
        <w:rPr>
          <w:rFonts w:ascii="Calibri" w:hAnsi="Calibri" w:cs="Calibri"/>
        </w:rPr>
        <w:t>atlikus rinkos tyrimą (konsultacija su rinka) pirkimo vykdytojas nustato, kad siekiant užtikrinti konkurenciją ir gauti konkur</w:t>
      </w:r>
      <w:r>
        <w:rPr>
          <w:rFonts w:ascii="Calibri" w:hAnsi="Calibri" w:cs="Calibri"/>
        </w:rPr>
        <w:t>e</w:t>
      </w:r>
      <w:r w:rsidRPr="008C6840">
        <w:rPr>
          <w:rFonts w:ascii="Calibri" w:hAnsi="Calibri" w:cs="Calibri"/>
        </w:rPr>
        <w:t>ncingesnius kainos pasiūlymus yra naudingą vykdyti ne CVP IS priemonėmis, nes dalis rinkos dalyvių, galinčių dalyvauti pirkime nėra registravęsi CVP IS. Prie paraiškos turi būti pridedami pirkimo iniciatoriaus ar pirkimo organizatoriaus rašytiniai motyvai dėl pirkimo vykdymo ne CVP IS priemonėmis“.</w:t>
      </w:r>
    </w:p>
  </w:footnote>
  <w:footnote w:id="25">
    <w:p w14:paraId="43FDB695" w14:textId="77777777" w:rsidR="00902229" w:rsidRPr="00AA0EE4" w:rsidRDefault="00902229" w:rsidP="00F84D31">
      <w:pPr>
        <w:pStyle w:val="FootnoteText"/>
        <w:ind w:firstLine="0"/>
        <w:rPr>
          <w:rFonts w:ascii="Calibri" w:hAnsi="Calibri" w:cs="Calibri"/>
        </w:rPr>
      </w:pPr>
      <w:r w:rsidRPr="00AA0EE4">
        <w:rPr>
          <w:rStyle w:val="FootnoteReference"/>
          <w:rFonts w:ascii="Calibri" w:hAnsi="Calibri" w:cs="Calibri"/>
        </w:rPr>
        <w:footnoteRef/>
      </w:r>
      <w:r w:rsidRPr="00AA0EE4">
        <w:rPr>
          <w:rFonts w:ascii="Calibri" w:hAnsi="Calibri" w:cs="Calibri"/>
        </w:rPr>
        <w:t xml:space="preserve"> MVPAT 33.13 p.: „Susipažįstama su pasiūlymais: suėjus pasiūlymų pateikimo terminui, atveriami CVP IS priemonėmis patiekti pasiūlymai, vadovaujantis Viešųjų pirkimų įstatymo 57 str. nuostatomis“.</w:t>
      </w:r>
    </w:p>
  </w:footnote>
  <w:footnote w:id="26">
    <w:p w14:paraId="77524FC9" w14:textId="77777777" w:rsidR="00902229" w:rsidRPr="00DE4AB2" w:rsidRDefault="00902229" w:rsidP="00635614">
      <w:pPr>
        <w:pStyle w:val="ListParagraph"/>
        <w:widowControl w:val="0"/>
        <w:tabs>
          <w:tab w:val="left" w:pos="567"/>
        </w:tabs>
        <w:autoSpaceDE w:val="0"/>
        <w:autoSpaceDN w:val="0"/>
        <w:spacing w:after="0" w:line="242" w:lineRule="auto"/>
        <w:ind w:left="0" w:right="117"/>
        <w:contextualSpacing w:val="0"/>
        <w:jc w:val="both"/>
        <w:rPr>
          <w:rFonts w:ascii="Calibri" w:hAnsi="Calibri" w:cs="Calibri"/>
          <w:sz w:val="20"/>
          <w:szCs w:val="20"/>
          <w:lang w:val="lt-LT"/>
        </w:rPr>
      </w:pPr>
      <w:r w:rsidRPr="00DE4AB2">
        <w:rPr>
          <w:rStyle w:val="FootnoteReference"/>
          <w:rFonts w:ascii="Calibri" w:hAnsi="Calibri" w:cs="Calibri"/>
          <w:sz w:val="20"/>
          <w:szCs w:val="20"/>
          <w:lang w:val="lt-LT"/>
        </w:rPr>
        <w:footnoteRef/>
      </w:r>
      <w:r w:rsidRPr="00DE4AB2">
        <w:rPr>
          <w:rFonts w:ascii="Calibri" w:hAnsi="Calibri" w:cs="Calibri"/>
          <w:sz w:val="20"/>
          <w:szCs w:val="20"/>
          <w:lang w:val="lt-LT"/>
        </w:rPr>
        <w:t xml:space="preserve"> 33.14 p.: „Jei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r>
        <w:rPr>
          <w:rFonts w:ascii="Calibri" w:hAnsi="Calibri" w:cs="Calibri"/>
          <w:sz w:val="20"/>
          <w:szCs w:val="20"/>
          <w:lang w:val="lt-LT"/>
        </w:rPr>
        <w:t>“.</w:t>
      </w:r>
    </w:p>
  </w:footnote>
  <w:footnote w:id="27">
    <w:p w14:paraId="222C6242" w14:textId="2540E3E3" w:rsidR="00550321" w:rsidRPr="00550321" w:rsidRDefault="00550321" w:rsidP="00550321">
      <w:pPr>
        <w:pStyle w:val="FootnoteText"/>
        <w:ind w:firstLine="0"/>
        <w:rPr>
          <w:rFonts w:ascii="Calibri" w:hAnsi="Calibri" w:cs="Calibri"/>
        </w:rPr>
      </w:pPr>
      <w:r w:rsidRPr="00550321">
        <w:rPr>
          <w:rStyle w:val="FootnoteReference"/>
          <w:rFonts w:ascii="Calibri" w:hAnsi="Calibri" w:cs="Calibri"/>
        </w:rPr>
        <w:footnoteRef/>
      </w:r>
      <w:r w:rsidRPr="00550321">
        <w:rPr>
          <w:rFonts w:ascii="Calibri" w:hAnsi="Calibri" w:cs="Calibri"/>
        </w:rPr>
        <w:t xml:space="preserve"> MVPTA</w:t>
      </w:r>
      <w:r>
        <w:rPr>
          <w:rFonts w:ascii="Calibri" w:hAnsi="Calibri" w:cs="Calibri"/>
        </w:rPr>
        <w:t xml:space="preserve"> 23.2 punktas: </w:t>
      </w:r>
      <w:r w:rsidR="00DB6799">
        <w:rPr>
          <w:rFonts w:ascii="Calibri" w:hAnsi="Calibri" w:cs="Calibri"/>
        </w:rPr>
        <w:t xml:space="preserve">„prekių, paslaugų ar darbų pirkimo numatoma vertė yra nuo 1000 Eur </w:t>
      </w:r>
      <w:r w:rsidR="0061379F">
        <w:rPr>
          <w:rFonts w:ascii="Calibri" w:hAnsi="Calibri" w:cs="Calibri"/>
        </w:rPr>
        <w:t>&lt;...&gt; iki 15 000 Eur &lt;...&gt;, šiuo atveju, pirkimo apklausos pažyma rašoma“.</w:t>
      </w:r>
    </w:p>
  </w:footnote>
  <w:footnote w:id="28">
    <w:p w14:paraId="2E853533" w14:textId="03C506AA" w:rsidR="00B54D6A" w:rsidRPr="00CD538B" w:rsidRDefault="00B54D6A" w:rsidP="00CD538B">
      <w:pPr>
        <w:pStyle w:val="FootnoteText"/>
        <w:ind w:firstLine="0"/>
        <w:rPr>
          <w:rFonts w:ascii="Calibri" w:hAnsi="Calibri" w:cs="Calibri"/>
        </w:rPr>
      </w:pPr>
      <w:r w:rsidRPr="00CD538B">
        <w:rPr>
          <w:rStyle w:val="FootnoteReference"/>
          <w:rFonts w:ascii="Calibri" w:hAnsi="Calibri" w:cs="Calibri"/>
        </w:rPr>
        <w:footnoteRef/>
      </w:r>
      <w:r w:rsidRPr="00CD538B">
        <w:rPr>
          <w:rFonts w:ascii="Calibri" w:hAnsi="Calibri" w:cs="Calibri"/>
        </w:rPr>
        <w:t xml:space="preserve"> </w:t>
      </w:r>
      <w:r w:rsidR="00A9727B" w:rsidRPr="00CD538B">
        <w:rPr>
          <w:rFonts w:ascii="Calibri" w:hAnsi="Calibri" w:cs="Calibri"/>
        </w:rPr>
        <w:t xml:space="preserve">MVPTA 42 punktas: </w:t>
      </w:r>
      <w:r w:rsidR="00A9727B">
        <w:rPr>
          <w:rFonts w:ascii="Calibri" w:hAnsi="Calibri" w:cs="Calibri"/>
        </w:rPr>
        <w:t>„Perkantysis subjektas CVP IS priemonėmis Viešųjų pirkimų tarnybai jos nustatyta tvarka pateikia visų per</w:t>
      </w:r>
      <w:r w:rsidR="00D87606">
        <w:rPr>
          <w:rFonts w:ascii="Calibri" w:hAnsi="Calibri" w:cs="Calibri"/>
        </w:rPr>
        <w:t xml:space="preserve"> kalendorinius metus sudarytų toliau išvardintų pirkimo sutarčių ataskaitą: 42.1. pirkimo sutarčių, kurios buvo sudarytos žodžiu arba sudarytos po pirkimo, kuriame pasiūlymas pateiktas žodžiu; </w:t>
      </w:r>
      <w:r w:rsidR="00300801">
        <w:rPr>
          <w:rFonts w:ascii="Calibri" w:hAnsi="Calibri" w:cs="Calibri"/>
        </w:rPr>
        <w:t>42.2. pirkimo sutarčių, kai sutartis buvo sudaryta atliekant pirkimą neskelbiamos apklausos būdu su fiziniu asmeniu šiais atvejais: 42.2.1. jeigu prekes patiekti, paslaugas suteikti ar darbus atlikti gali tik konkretus tiekėjas dėl to, kad konkurencijos nėra dėl techninių priežasčių; &lt;...&gt; 42.3. kai pirkimo tikslas buvo sukurti arba įsigyti unikalų meno kūrinį ar meninį atlikimą;</w:t>
      </w:r>
      <w:r w:rsidR="00B22162">
        <w:rPr>
          <w:rFonts w:ascii="Calibri" w:hAnsi="Calibri" w:cs="Calibri"/>
        </w:rPr>
        <w:t xml:space="preserve"> 42.4. pirkimo sutarčių, kai nebuvo techninių galimybių Viešųjų pirkimų tarnybai nustatyta tvarka paskelbti laimėjusio dalyvio pirkimo sutarties ar preliminariosios sutarties dalį. &lt;...&gt;“.</w:t>
      </w:r>
    </w:p>
  </w:footnote>
  <w:footnote w:id="29">
    <w:p w14:paraId="30C5D386" w14:textId="07C0BEA4" w:rsidR="000645DB" w:rsidRPr="006D24C8" w:rsidRDefault="000645DB" w:rsidP="000645DB">
      <w:pPr>
        <w:pStyle w:val="FootnoteText"/>
        <w:ind w:firstLine="0"/>
        <w:rPr>
          <w:rFonts w:ascii="Calibri" w:hAnsi="Calibri" w:cs="Calibri"/>
        </w:rPr>
      </w:pPr>
      <w:r w:rsidRPr="006D24C8">
        <w:rPr>
          <w:rStyle w:val="FootnoteReference"/>
          <w:rFonts w:ascii="Calibri" w:hAnsi="Calibri" w:cs="Calibri"/>
        </w:rPr>
        <w:footnoteRef/>
      </w:r>
      <w:r w:rsidR="00E8212E">
        <w:rPr>
          <w:rFonts w:ascii="Calibri" w:hAnsi="Calibri" w:cs="Calibri"/>
        </w:rPr>
        <w:t xml:space="preserve"> </w:t>
      </w:r>
      <w:r w:rsidR="006D24C8">
        <w:rPr>
          <w:rFonts w:ascii="Calibri" w:hAnsi="Calibri" w:cs="Calibri"/>
        </w:rPr>
        <w:t xml:space="preserve">Viešųjų pirkimų ir pirkimų ataskaitų rengimo ir teikimo tvarkos aprašo, </w:t>
      </w:r>
      <w:r w:rsidR="00CD451C">
        <w:rPr>
          <w:rFonts w:ascii="Calibri" w:hAnsi="Calibri" w:cs="Calibri"/>
        </w:rPr>
        <w:t>patvirtinto 2023 m. gruodžio 21 d. Tarnybos direktoriaus įsakymu Nr. 1S-177</w:t>
      </w:r>
      <w:r w:rsidR="00E8212E">
        <w:rPr>
          <w:rFonts w:ascii="Calibri" w:hAnsi="Calibri" w:cs="Calibri"/>
        </w:rPr>
        <w:t>, 1</w:t>
      </w:r>
      <w:r w:rsidR="00A07BFE">
        <w:rPr>
          <w:rFonts w:ascii="Calibri" w:hAnsi="Calibri" w:cs="Calibri"/>
        </w:rPr>
        <w:t>1</w:t>
      </w:r>
      <w:r w:rsidR="00E8212E">
        <w:rPr>
          <w:rFonts w:ascii="Calibri" w:hAnsi="Calibri" w:cs="Calibri"/>
        </w:rPr>
        <w:t xml:space="preserve"> punktas: „Perkan</w:t>
      </w:r>
      <w:r w:rsidR="00A07BFE">
        <w:rPr>
          <w:rFonts w:ascii="Calibri" w:hAnsi="Calibri" w:cs="Calibri"/>
        </w:rPr>
        <w:t xml:space="preserve">tysis subjektas </w:t>
      </w:r>
      <w:r w:rsidR="008E5790">
        <w:rPr>
          <w:rFonts w:ascii="Calibri" w:hAnsi="Calibri" w:cs="Calibri"/>
        </w:rPr>
        <w:t>rengia Kalendorinių metų ataskaitą pagal Atn-3 form</w:t>
      </w:r>
      <w:r w:rsidR="000B2257">
        <w:rPr>
          <w:rFonts w:ascii="Calibri" w:hAnsi="Calibri" w:cs="Calibri"/>
        </w:rPr>
        <w:t>ą</w:t>
      </w:r>
      <w:r w:rsidR="008E5790">
        <w:rPr>
          <w:rFonts w:ascii="Calibri" w:hAnsi="Calibri" w:cs="Calibri"/>
        </w:rPr>
        <w:t>: 1</w:t>
      </w:r>
      <w:r w:rsidR="00A07BFE">
        <w:rPr>
          <w:rFonts w:ascii="Calibri" w:hAnsi="Calibri" w:cs="Calibri"/>
        </w:rPr>
        <w:t>1</w:t>
      </w:r>
      <w:r w:rsidR="008E5790">
        <w:rPr>
          <w:rFonts w:ascii="Calibri" w:hAnsi="Calibri" w:cs="Calibri"/>
        </w:rPr>
        <w:t xml:space="preserve">.1. už visas per ataskaitinius kalendorinius metus sudarytas </w:t>
      </w:r>
      <w:r w:rsidR="00A07BFE">
        <w:rPr>
          <w:rFonts w:ascii="Calibri" w:hAnsi="Calibri" w:cs="Calibri"/>
        </w:rPr>
        <w:t xml:space="preserve">pirkimo </w:t>
      </w:r>
      <w:r w:rsidR="008E5790">
        <w:rPr>
          <w:rFonts w:ascii="Calibri" w:hAnsi="Calibri" w:cs="Calibri"/>
        </w:rPr>
        <w:t>sutartis &lt;...&gt;</w:t>
      </w:r>
      <w:r w:rsidR="009A0BA2">
        <w:rPr>
          <w:rFonts w:ascii="Calibri" w:hAnsi="Calibri" w:cs="Calibri"/>
        </w:rPr>
        <w:t>“.</w:t>
      </w:r>
    </w:p>
  </w:footnote>
  <w:footnote w:id="30">
    <w:p w14:paraId="45976317" w14:textId="77777777" w:rsidR="00902229" w:rsidRPr="00834096" w:rsidRDefault="00902229" w:rsidP="00B40279">
      <w:pPr>
        <w:pStyle w:val="FootnoteText"/>
        <w:ind w:firstLine="0"/>
        <w:rPr>
          <w:rFonts w:ascii="Calibri" w:hAnsi="Calibri" w:cs="Calibri"/>
        </w:rPr>
      </w:pPr>
      <w:r w:rsidRPr="00834096">
        <w:rPr>
          <w:rStyle w:val="FootnoteReference"/>
          <w:rFonts w:ascii="Calibri" w:hAnsi="Calibri" w:cs="Calibri"/>
        </w:rPr>
        <w:footnoteRef/>
      </w:r>
      <w:r w:rsidRPr="00834096">
        <w:rPr>
          <w:rFonts w:ascii="Calibri" w:hAnsi="Calibri" w:cs="Calibri"/>
        </w:rPr>
        <w:t xml:space="preserve"> Komisijos reglamento 7 p.: „Komisija, gavusi raštišką Perkančiojo subjekto direktoriaus užduotį (patvirtintą pirkimo paraišką), atlieka šiuos veiksmus: &lt;...&gt; 7.13. raštu informuoja Perkančiojo subjekto direktorių apie melagingą informaciją pateikusius tiekėjus ir siūlo įtraukti į Melagingą informaciją pateikusių tiekėjų sąrašus“.</w:t>
      </w:r>
    </w:p>
  </w:footnote>
  <w:footnote w:id="31">
    <w:p w14:paraId="5BC151A7" w14:textId="77777777" w:rsidR="00902229" w:rsidRPr="00834096" w:rsidRDefault="00902229" w:rsidP="00B40279">
      <w:pPr>
        <w:pStyle w:val="FootnoteText"/>
        <w:ind w:firstLine="0"/>
        <w:rPr>
          <w:rFonts w:ascii="Calibri" w:hAnsi="Calibri" w:cs="Calibri"/>
        </w:rPr>
      </w:pPr>
      <w:r w:rsidRPr="00834096">
        <w:rPr>
          <w:rStyle w:val="FootnoteReference"/>
          <w:rFonts w:ascii="Calibri" w:hAnsi="Calibri" w:cs="Calibri"/>
        </w:rPr>
        <w:footnoteRef/>
      </w:r>
      <w:r w:rsidRPr="00834096">
        <w:rPr>
          <w:rFonts w:ascii="Calibri" w:hAnsi="Calibri" w:cs="Calibri"/>
        </w:rPr>
        <w:t xml:space="preserve"> Tvarkos aprašo 1.21. p.: „Pirkimų komisija dirba pagal Pirkimų komisijos darbo reglamentą ir be kitų kai nustatytų funkcijų vykdo šias funkcijas &lt;...&gt; 1.21.12. įtraukia tiekėjus į melagingą informaciją pateikusių tiekėjų sąrašus, jei jos vykdomos pirkimo procedūros metu tiekėjas nuslėpė melagingą informaciją pagal pirkimo dokumentų reikalavimus ir VPĮ / PĮ nuostatas“.</w:t>
      </w:r>
    </w:p>
  </w:footnote>
  <w:footnote w:id="32">
    <w:p w14:paraId="22666DE1" w14:textId="77777777" w:rsidR="00902229" w:rsidRPr="00834096" w:rsidRDefault="00902229" w:rsidP="00B40279">
      <w:pPr>
        <w:pStyle w:val="FootnoteText"/>
        <w:ind w:firstLine="0"/>
        <w:rPr>
          <w:rFonts w:ascii="Calibri" w:hAnsi="Calibri" w:cs="Calibri"/>
        </w:rPr>
      </w:pPr>
      <w:r w:rsidRPr="00834096">
        <w:rPr>
          <w:rStyle w:val="FootnoteReference"/>
          <w:rFonts w:ascii="Calibri" w:hAnsi="Calibri" w:cs="Calibri"/>
        </w:rPr>
        <w:footnoteRef/>
      </w:r>
      <w:r w:rsidRPr="00834096">
        <w:rPr>
          <w:rFonts w:ascii="Calibri" w:hAnsi="Calibri" w:cs="Calibri"/>
        </w:rPr>
        <w:t xml:space="preserve"> Tvarkos aprašo 1.20. p.: „Pirkimų organizatoriaus funkcijos &lt;...&gt; 1.20.12. įtraukia tiekėjus į melagingą informaciją pateikusių tiekėjų sąrašus, jei jo vykdomos pirkimo procedūros metu tiekėjas nuslėpė ar pateikė melagingą informaciją pagal pirkimo dokumentų reikalavimus ir VPĮ / PĮ nuostatas“.</w:t>
      </w:r>
    </w:p>
  </w:footnote>
  <w:footnote w:id="33">
    <w:p w14:paraId="4E920E07" w14:textId="77777777" w:rsidR="00902229" w:rsidRPr="00834096" w:rsidRDefault="00902229" w:rsidP="00B40279">
      <w:pPr>
        <w:rPr>
          <w:rFonts w:ascii="Calibri" w:eastAsia="Calibri" w:hAnsi="Calibri" w:cs="Calibri"/>
        </w:rPr>
      </w:pPr>
      <w:r w:rsidRPr="00834096">
        <w:rPr>
          <w:rStyle w:val="FootnoteReference"/>
          <w:rFonts w:ascii="Calibri" w:hAnsi="Calibri" w:cs="Calibri"/>
          <w:sz w:val="20"/>
          <w:szCs w:val="20"/>
        </w:rPr>
        <w:footnoteRef/>
      </w:r>
      <w:r w:rsidRPr="00834096">
        <w:rPr>
          <w:rFonts w:ascii="Calibri" w:hAnsi="Calibri" w:cs="Calibri"/>
          <w:sz w:val="20"/>
          <w:szCs w:val="20"/>
        </w:rPr>
        <w:t xml:space="preserve"> </w:t>
      </w:r>
      <w:r w:rsidRPr="00834096">
        <w:rPr>
          <w:rFonts w:ascii="Calibri" w:eastAsia="Calibri" w:hAnsi="Calibri" w:cs="Calibri"/>
          <w:sz w:val="20"/>
          <w:szCs w:val="20"/>
        </w:rPr>
        <w:t xml:space="preserve">Tvarkos aprašo 1.20. p.: „Pirkimų organizatoriaus funkcijos &lt;...&gt; 1.20.11. ne vėliau kaip kitą darbo dieną nuo pretenzijos, kuri gauta iki Sutarties sudarymo dienos, gavimo dienos ją pateikia nagrinėti viešųjų pirkimų komisijai“; </w:t>
      </w:r>
    </w:p>
    <w:p w14:paraId="543112B6" w14:textId="77777777" w:rsidR="00902229" w:rsidRPr="00834096" w:rsidRDefault="00902229" w:rsidP="00B40279">
      <w:pPr>
        <w:rPr>
          <w:rFonts w:ascii="Calibri" w:eastAsia="Calibri" w:hAnsi="Calibri" w:cs="Calibri"/>
        </w:rPr>
      </w:pPr>
      <w:r w:rsidRPr="00834096">
        <w:rPr>
          <w:rFonts w:ascii="Calibri" w:eastAsia="Calibri" w:hAnsi="Calibri" w:cs="Calibri"/>
          <w:sz w:val="20"/>
          <w:szCs w:val="20"/>
        </w:rPr>
        <w:t>Tvarkos aprašo 1.21. p.: „Pirkimų komisija dirba pagal Pirkimų komisijos darbo reglamentą ir be kitų jai nustatytų funkcijų vykdo šias funkcijas &lt;...&gt; 1.21.11. p.: Nagrinėja gautas pretenzijas bei priima motyvuotą sprendimą arba sprendimą nenagrinėti pretenzijos“;</w:t>
      </w:r>
    </w:p>
    <w:p w14:paraId="79A7A6BB" w14:textId="77777777" w:rsidR="00902229" w:rsidRPr="00390AD2" w:rsidRDefault="00902229" w:rsidP="00390AD2">
      <w:pPr>
        <w:rPr>
          <w:rFonts w:ascii="Calibri" w:eastAsia="Calibri" w:hAnsi="Calibri" w:cs="Calibri"/>
          <w:sz w:val="20"/>
          <w:szCs w:val="20"/>
        </w:rPr>
      </w:pPr>
      <w:r w:rsidRPr="00834096">
        <w:rPr>
          <w:rFonts w:ascii="Calibri" w:eastAsia="Calibri" w:hAnsi="Calibri" w:cs="Calibri"/>
          <w:sz w:val="20"/>
          <w:szCs w:val="20"/>
        </w:rPr>
        <w:t>Tvarkos aprašo 4.26 p.: „</w:t>
      </w:r>
      <w:r w:rsidRPr="00756BBD">
        <w:rPr>
          <w:rFonts w:ascii="Calibri" w:eastAsia="Calibri" w:hAnsi="Calibri" w:cs="Calibri"/>
          <w:sz w:val="20"/>
          <w:szCs w:val="20"/>
        </w:rPr>
        <w:t>Pirkimų organizatorius arba Pirkimų komisija</w:t>
      </w:r>
      <w:r w:rsidRPr="00834096">
        <w:rPr>
          <w:rFonts w:ascii="Calibri" w:eastAsia="Calibri" w:hAnsi="Calibri" w:cs="Calibri"/>
          <w:sz w:val="20"/>
          <w:szCs w:val="20"/>
        </w:rPr>
        <w:t xml:space="preserve"> ne vėliau kaip kitą darbo dieną nuo pretenzijos, gautos iki sutarties sudarymo dienos: 4.26.1. nagrinėja tiekėjų pateiktas pretenzijas ir per 6 (šešias) darbo dienas nuo pretenzijos iš tiekėjo gavimo dienos priima motyvuotą sprendimą. &lt;...&gt; 4.26.3. </w:t>
      </w:r>
      <w:r w:rsidRPr="00756BBD">
        <w:rPr>
          <w:rFonts w:ascii="Calibri" w:eastAsia="Calibri" w:hAnsi="Calibri" w:cs="Calibri"/>
          <w:sz w:val="20"/>
          <w:szCs w:val="20"/>
        </w:rPr>
        <w:t xml:space="preserve">Pirkimų organizatorius ar Pirkimų komisija </w:t>
      </w:r>
      <w:r w:rsidRPr="00834096">
        <w:rPr>
          <w:rFonts w:ascii="Calibri" w:eastAsia="Calibri" w:hAnsi="Calibri" w:cs="Calibri"/>
          <w:sz w:val="20"/>
          <w:szCs w:val="20"/>
        </w:rPr>
        <w:t>priimtą motyvuotą sprendimą arba sprendimą nenagrinėti pretenzijos ir apie jį &lt;...&gt; raštu praneša pretenziją pateikusiam tiekėjui, suinteresuotiems kandidatams ir suinteresuotiems dalyviams ne vėliau kaip per 6 (šešias) darbo dienas nuo pretenzijos gavimo iš tiekėjo dienos“</w:t>
      </w:r>
      <w:r>
        <w:rPr>
          <w:rFonts w:ascii="Calibri" w:eastAsia="Calibri" w:hAnsi="Calibri" w:cs="Calibri"/>
          <w:sz w:val="20"/>
          <w:szCs w:val="20"/>
        </w:rPr>
        <w:t>.</w:t>
      </w:r>
    </w:p>
  </w:footnote>
  <w:footnote w:id="34">
    <w:p w14:paraId="2FB4533D" w14:textId="77777777" w:rsidR="00902229" w:rsidRPr="005262DB" w:rsidRDefault="00902229" w:rsidP="00390AD2">
      <w:pPr>
        <w:pStyle w:val="FootnoteText"/>
        <w:ind w:firstLine="0"/>
        <w:rPr>
          <w:rFonts w:ascii="Calibri" w:hAnsi="Calibri" w:cs="Calibri"/>
        </w:rPr>
      </w:pPr>
      <w:r w:rsidRPr="005262DB">
        <w:rPr>
          <w:rStyle w:val="FootnoteReference"/>
          <w:rFonts w:ascii="Calibri" w:hAnsi="Calibri" w:cs="Calibri"/>
        </w:rPr>
        <w:footnoteRef/>
      </w:r>
      <w:r w:rsidRPr="005262DB">
        <w:rPr>
          <w:rFonts w:ascii="Calibri" w:hAnsi="Calibri" w:cs="Calibri"/>
        </w:rPr>
        <w:t xml:space="preserve"> 1.20 p.: „Pirkimų organizatoriaus funkcijos &lt;...&gt; VPĮ / PĮ nustatytais atvejais CVP IS pildo pirkimų procedūrų ataskaitą, skelbimą apie pirkimo sutarties sudarymą, preliminariosios sutarties sudarymą, projekto konkurso rezultatus“;</w:t>
      </w:r>
    </w:p>
    <w:p w14:paraId="33EA1604" w14:textId="77777777" w:rsidR="00902229" w:rsidRPr="005262DB" w:rsidRDefault="00902229" w:rsidP="00390AD2">
      <w:pPr>
        <w:pStyle w:val="FootnoteText"/>
        <w:ind w:firstLine="0"/>
        <w:rPr>
          <w:rFonts w:ascii="Calibri" w:hAnsi="Calibri" w:cs="Calibri"/>
        </w:rPr>
      </w:pPr>
      <w:r w:rsidRPr="005262DB">
        <w:rPr>
          <w:rFonts w:ascii="Calibri" w:hAnsi="Calibri" w:cs="Calibri"/>
        </w:rPr>
        <w:t>1.23 p.: „Už pirkimų planavimą, organizavimą ir pirkimų administravimą atsakingo asmens funkcijos ir atsakomybė &lt;...&gt; vykdo laimėjusio pasiūlymo ir raštu sudarytos sutarties paskelbimo, skelbimo apie sutarties sudarymą, skelbimo apie projekto konkurso rezultatus paskelbimo priežiūrą bei procedūrų ataskaitos patiekimo priežiūrą (kai jų paskelbimas privalomas pagal VPĮ / PĮ)“;</w:t>
      </w:r>
    </w:p>
    <w:p w14:paraId="365B5C8A" w14:textId="77777777" w:rsidR="00902229" w:rsidRPr="005262DB" w:rsidRDefault="00902229" w:rsidP="00390AD2">
      <w:pPr>
        <w:pStyle w:val="FootnoteText"/>
        <w:ind w:firstLine="0"/>
        <w:rPr>
          <w:rFonts w:ascii="Calibri" w:hAnsi="Calibri" w:cs="Calibri"/>
        </w:rPr>
      </w:pPr>
      <w:r w:rsidRPr="005262DB">
        <w:rPr>
          <w:rFonts w:ascii="Calibri" w:hAnsi="Calibri" w:cs="Calibri"/>
        </w:rPr>
        <w:t>4.35 p.: „Už pirkimų planavimą, organizavimą ir pirkimų administravimą atsakingas asmuo: &lt;...&gt; VPĮ / PĮ nustatytais atvejais ir terminais CVP IS pildo pirkimų procedūrų ataskaitą, skelbimą apie pirkimo sutarties sudarymą, preliminariosios sutarties sudarymą, projekto konkurso rezultatus“</w:t>
      </w:r>
      <w:r>
        <w:rPr>
          <w:rFonts w:ascii="Calibri" w:hAnsi="Calibri" w:cs="Calibri"/>
        </w:rPr>
        <w:t>.</w:t>
      </w:r>
    </w:p>
  </w:footnote>
  <w:footnote w:id="35">
    <w:p w14:paraId="69F9DFBD" w14:textId="77777777" w:rsidR="00902229" w:rsidRPr="00117DC7" w:rsidRDefault="00902229" w:rsidP="00117DC7">
      <w:pPr>
        <w:pStyle w:val="FootnoteText"/>
        <w:ind w:firstLine="0"/>
        <w:rPr>
          <w:rFonts w:ascii="Calibri" w:hAnsi="Calibri" w:cs="Calibri"/>
        </w:rPr>
      </w:pPr>
      <w:r w:rsidRPr="00117DC7">
        <w:rPr>
          <w:rStyle w:val="FootnoteReference"/>
          <w:rFonts w:ascii="Calibri" w:hAnsi="Calibri" w:cs="Calibri"/>
        </w:rPr>
        <w:footnoteRef/>
      </w:r>
      <w:r w:rsidRPr="00117DC7">
        <w:rPr>
          <w:rFonts w:ascii="Calibri" w:hAnsi="Calibri" w:cs="Calibri"/>
        </w:rPr>
        <w:t xml:space="preserve"> 4.30 p.: „Kai sutartis sudaroma raštu, galutinį sutarties projektą pagal pirkimo dokumentuose pateiktą projektą arba pagrindines sutarties sąlygas, atliekant mažos vertės pirkimus parengia Už pirkimų planavimą, organizavimą ir pirkimų administravimą atsakingas asmuo arba Pirkimų organizatorius &lt;...&gt;“.</w:t>
      </w:r>
    </w:p>
  </w:footnote>
  <w:footnote w:id="36">
    <w:p w14:paraId="0E3C8CDC" w14:textId="1640F477" w:rsidR="00C31420" w:rsidRPr="008E000B" w:rsidRDefault="00C31420" w:rsidP="00C31420">
      <w:pPr>
        <w:pStyle w:val="FootnoteText"/>
        <w:ind w:firstLine="0"/>
        <w:rPr>
          <w:rFonts w:ascii="Calibri" w:hAnsi="Calibri" w:cs="Calibri"/>
        </w:rPr>
      </w:pPr>
      <w:r w:rsidRPr="008E000B">
        <w:rPr>
          <w:rStyle w:val="FootnoteReference"/>
          <w:rFonts w:ascii="Calibri" w:hAnsi="Calibri" w:cs="Calibri"/>
        </w:rPr>
        <w:footnoteRef/>
      </w:r>
      <w:r w:rsidRPr="008E000B">
        <w:rPr>
          <w:rFonts w:ascii="Calibri" w:hAnsi="Calibri" w:cs="Calibri"/>
        </w:rPr>
        <w:t xml:space="preserve"> </w:t>
      </w:r>
      <w:r w:rsidR="0012021D" w:rsidRPr="008E000B">
        <w:rPr>
          <w:rFonts w:ascii="Calibri" w:hAnsi="Calibri" w:cs="Calibri"/>
        </w:rPr>
        <w:t>Pirkimų vykdytojo direktoriaus 2024 m. rugsėjo 4 d. įsakymu Nr. G-2024-66 sudaryta nuolatinė Pirkimų komisija supaprastintų viešųjų pirkimų vykdymui</w:t>
      </w:r>
      <w:r w:rsidR="008E000B">
        <w:rPr>
          <w:rFonts w:ascii="Calibri" w:hAnsi="Calibri" w:cs="Calibri"/>
        </w:rPr>
        <w:t xml:space="preserve">; </w:t>
      </w:r>
      <w:r w:rsidR="00B353B0">
        <w:rPr>
          <w:rFonts w:ascii="Calibri" w:hAnsi="Calibri" w:cs="Calibri"/>
        </w:rPr>
        <w:t xml:space="preserve">2025 m. gruodžio </w:t>
      </w:r>
      <w:r w:rsidR="00B2313B">
        <w:rPr>
          <w:rFonts w:ascii="Calibri" w:hAnsi="Calibri" w:cs="Calibri"/>
        </w:rPr>
        <w:t xml:space="preserve">    </w:t>
      </w:r>
      <w:r w:rsidR="00B353B0">
        <w:rPr>
          <w:rFonts w:ascii="Calibri" w:hAnsi="Calibri" w:cs="Calibri"/>
        </w:rPr>
        <w:t xml:space="preserve">1 d. Pirkimų vykdytojo direktoriaus įsakymu </w:t>
      </w:r>
      <w:r w:rsidR="008D54C9">
        <w:rPr>
          <w:rFonts w:ascii="Calibri" w:hAnsi="Calibri" w:cs="Calibri"/>
        </w:rPr>
        <w:t xml:space="preserve">Nr. </w:t>
      </w:r>
      <w:r w:rsidR="001E1C94">
        <w:rPr>
          <w:rFonts w:ascii="Calibri" w:hAnsi="Calibri" w:cs="Calibri"/>
        </w:rPr>
        <w:t xml:space="preserve">G-2025-146 </w:t>
      </w:r>
      <w:r w:rsidR="00B353B0">
        <w:rPr>
          <w:rFonts w:ascii="Calibri" w:hAnsi="Calibri" w:cs="Calibri"/>
        </w:rPr>
        <w:t>sudaryta nuolatinė Pirkimų komisija.</w:t>
      </w:r>
    </w:p>
  </w:footnote>
  <w:footnote w:id="37">
    <w:p w14:paraId="4CD78CEC" w14:textId="5A92A8D5" w:rsidR="008D54C9" w:rsidRPr="00B2313B" w:rsidRDefault="008D54C9" w:rsidP="008D54C9">
      <w:pPr>
        <w:pStyle w:val="FootnoteText"/>
        <w:ind w:firstLine="0"/>
        <w:rPr>
          <w:rFonts w:ascii="Calibri" w:hAnsi="Calibri" w:cs="Calibri"/>
        </w:rPr>
      </w:pPr>
      <w:r w:rsidRPr="00B2313B">
        <w:rPr>
          <w:rStyle w:val="FootnoteReference"/>
          <w:rFonts w:ascii="Calibri" w:hAnsi="Calibri" w:cs="Calibri"/>
        </w:rPr>
        <w:footnoteRef/>
      </w:r>
      <w:r w:rsidRPr="00B2313B">
        <w:rPr>
          <w:rFonts w:ascii="Calibri" w:hAnsi="Calibri" w:cs="Calibri"/>
        </w:rPr>
        <w:t xml:space="preserve"> </w:t>
      </w:r>
      <w:r w:rsidR="001E1C94" w:rsidRPr="00B2313B">
        <w:rPr>
          <w:rFonts w:ascii="Calibri" w:hAnsi="Calibri" w:cs="Calibri"/>
        </w:rPr>
        <w:t>2025 m. liepos 17 d. Pirkimų vykdytojo direktoriaus įsakymu Nr. G-2025-79 sudaryta Pirkimų komisij</w:t>
      </w:r>
      <w:r w:rsidR="00B2313B" w:rsidRPr="00B2313B">
        <w:rPr>
          <w:rFonts w:ascii="Calibri" w:hAnsi="Calibri" w:cs="Calibri"/>
        </w:rPr>
        <w:t>a</w:t>
      </w:r>
      <w:r w:rsidR="001E1C94" w:rsidRPr="00B2313B">
        <w:rPr>
          <w:rFonts w:ascii="Calibri" w:hAnsi="Calibri" w:cs="Calibri"/>
        </w:rPr>
        <w:t xml:space="preserve"> </w:t>
      </w:r>
      <w:r w:rsidR="00B2313B" w:rsidRPr="00B2313B">
        <w:rPr>
          <w:rFonts w:ascii="Calibri" w:hAnsi="Calibri" w:cs="Calibri"/>
        </w:rPr>
        <w:t>Tarptautinio pirkimo vykdymui.</w:t>
      </w:r>
    </w:p>
  </w:footnote>
  <w:footnote w:id="38">
    <w:p w14:paraId="36F6590F" w14:textId="020A00E9" w:rsidR="00EC4107" w:rsidRDefault="00EC4107" w:rsidP="00EC4107">
      <w:pPr>
        <w:pStyle w:val="FootnoteText"/>
        <w:ind w:firstLine="0"/>
        <w:rPr>
          <w:rFonts w:ascii="Calibri" w:hAnsi="Calibri" w:cs="Calibri"/>
        </w:rPr>
      </w:pPr>
      <w:r w:rsidRPr="009C3C8A">
        <w:rPr>
          <w:rStyle w:val="FootnoteReference"/>
          <w:rFonts w:ascii="Calibri" w:hAnsi="Calibri" w:cs="Calibri"/>
        </w:rPr>
        <w:footnoteRef/>
      </w:r>
      <w:r w:rsidRPr="009C3C8A">
        <w:rPr>
          <w:rFonts w:ascii="Calibri" w:hAnsi="Calibri" w:cs="Calibri"/>
        </w:rPr>
        <w:t xml:space="preserve"> </w:t>
      </w:r>
      <w:r w:rsidR="009C3C8A" w:rsidRPr="009C3C8A">
        <w:rPr>
          <w:rFonts w:ascii="Calibri" w:hAnsi="Calibri" w:cs="Calibri"/>
        </w:rPr>
        <w:t xml:space="preserve">Tvarkos aprašo 2.13 punktas: „Pirkimų organizatoriaus funkcijos &lt;...&gt; </w:t>
      </w:r>
      <w:r w:rsidR="009C3C8A">
        <w:rPr>
          <w:rFonts w:ascii="Calibri" w:hAnsi="Calibri" w:cs="Calibri"/>
        </w:rPr>
        <w:t>2.13.5. CPO &lt;...&gt; pateikia Pirkimo paraiškas ir kitus su jomis susijusius dokumentus bei palai</w:t>
      </w:r>
      <w:r w:rsidR="00852ACF">
        <w:rPr>
          <w:rFonts w:ascii="Calibri" w:hAnsi="Calibri" w:cs="Calibri"/>
        </w:rPr>
        <w:t>k</w:t>
      </w:r>
      <w:r w:rsidR="009C3C8A">
        <w:rPr>
          <w:rFonts w:ascii="Calibri" w:hAnsi="Calibri" w:cs="Calibri"/>
        </w:rPr>
        <w:t>o tiesioginį ryšį su šiomis organizacijomis, jei pirkimas atliekamas CPO</w:t>
      </w:r>
      <w:r w:rsidR="00EE7863">
        <w:rPr>
          <w:rFonts w:ascii="Calibri" w:hAnsi="Calibri" w:cs="Calibri"/>
        </w:rPr>
        <w:t xml:space="preserve"> &lt;...&gt;“</w:t>
      </w:r>
      <w:r w:rsidR="00852ACF">
        <w:rPr>
          <w:rFonts w:ascii="Calibri" w:hAnsi="Calibri" w:cs="Calibri"/>
        </w:rPr>
        <w:t>; &lt;...&gt; 2.13.9. vykdo prekių, paslaugų ir darbų ir ar per CPO pirkimus“.</w:t>
      </w:r>
    </w:p>
    <w:p w14:paraId="1E4085AC" w14:textId="09D92EFF" w:rsidR="00744580" w:rsidRPr="009C3C8A" w:rsidRDefault="005E796A" w:rsidP="00EC4107">
      <w:pPr>
        <w:pStyle w:val="FootnoteText"/>
        <w:ind w:firstLine="0"/>
        <w:rPr>
          <w:rFonts w:ascii="Calibri" w:hAnsi="Calibri" w:cs="Calibri"/>
        </w:rPr>
      </w:pPr>
      <w:r>
        <w:rPr>
          <w:rFonts w:ascii="Calibri" w:hAnsi="Calibri" w:cs="Calibri"/>
        </w:rPr>
        <w:t>Tvarkos aprašo 4.19 punktas: „Jei pirkimą atliks CPO &lt;...&gt;, Pirkimų organizatorius atitinkamai organizacijai pagal bendradarbiavimo dokumentuose nustatytą tvarką pateikia Pirkimo paraišką ir kitus su ja susijusius dokumentus bei palaiko tiesioginį ryšį &lt;...&gt;“.</w:t>
      </w:r>
    </w:p>
  </w:footnote>
  <w:footnote w:id="39">
    <w:p w14:paraId="488F5417" w14:textId="24B950DF" w:rsidR="00A94912" w:rsidRPr="00A94912" w:rsidRDefault="00A94912" w:rsidP="00A94912">
      <w:pPr>
        <w:pStyle w:val="FootnoteText"/>
        <w:ind w:firstLine="0"/>
        <w:rPr>
          <w:rFonts w:ascii="Calibri" w:hAnsi="Calibri" w:cs="Calibri"/>
        </w:rPr>
      </w:pPr>
      <w:r w:rsidRPr="00A94912">
        <w:rPr>
          <w:rStyle w:val="FootnoteReference"/>
          <w:rFonts w:ascii="Calibri" w:hAnsi="Calibri" w:cs="Calibri"/>
        </w:rPr>
        <w:footnoteRef/>
      </w:r>
      <w:r w:rsidRPr="00A94912">
        <w:rPr>
          <w:rFonts w:ascii="Calibri" w:hAnsi="Calibri" w:cs="Calibri"/>
        </w:rPr>
        <w:t xml:space="preserve"> Pavyzdžiui, </w:t>
      </w:r>
      <w:r w:rsidR="00767C5A">
        <w:rPr>
          <w:rFonts w:ascii="Calibri" w:hAnsi="Calibri" w:cs="Calibri"/>
        </w:rPr>
        <w:t>pirkimas „</w:t>
      </w:r>
      <w:r w:rsidR="001641BA">
        <w:rPr>
          <w:rFonts w:ascii="Calibri" w:hAnsi="Calibri" w:cs="Calibri"/>
        </w:rPr>
        <w:t>Elektros energij</w:t>
      </w:r>
      <w:r w:rsidR="00767C5A">
        <w:rPr>
          <w:rFonts w:ascii="Calibri" w:hAnsi="Calibri" w:cs="Calibri"/>
        </w:rPr>
        <w:t>a“</w:t>
      </w:r>
      <w:r w:rsidR="007B529F">
        <w:rPr>
          <w:rFonts w:ascii="Calibri" w:hAnsi="Calibri" w:cs="Calibri"/>
        </w:rPr>
        <w:t>, numatomas pirkimo būdas – CPO</w:t>
      </w:r>
      <w:r w:rsidR="00643A15">
        <w:rPr>
          <w:rFonts w:ascii="Calibri" w:hAnsi="Calibri" w:cs="Calibri"/>
        </w:rPr>
        <w:t xml:space="preserve"> LT</w:t>
      </w:r>
      <w:r w:rsidR="007B529F">
        <w:rPr>
          <w:rFonts w:ascii="Calibri" w:hAnsi="Calibri" w:cs="Calibri"/>
        </w:rPr>
        <w:t xml:space="preserve">, </w:t>
      </w:r>
      <w:r w:rsidR="00767C5A">
        <w:rPr>
          <w:rFonts w:ascii="Calibri" w:hAnsi="Calibri" w:cs="Calibri"/>
        </w:rPr>
        <w:t>p</w:t>
      </w:r>
      <w:r w:rsidR="007B529F">
        <w:rPr>
          <w:rFonts w:ascii="Calibri" w:hAnsi="Calibri" w:cs="Calibri"/>
        </w:rPr>
        <w:t xml:space="preserve">irkimo vykdytojas </w:t>
      </w:r>
      <w:r w:rsidR="00643A15">
        <w:rPr>
          <w:rFonts w:ascii="Calibri" w:hAnsi="Calibri" w:cs="Calibri"/>
        </w:rPr>
        <w:t>–</w:t>
      </w:r>
      <w:r w:rsidR="007B529F">
        <w:rPr>
          <w:rFonts w:ascii="Calibri" w:hAnsi="Calibri" w:cs="Calibri"/>
        </w:rPr>
        <w:t xml:space="preserve"> </w:t>
      </w:r>
      <w:r w:rsidR="00643A15">
        <w:rPr>
          <w:rFonts w:ascii="Calibri" w:hAnsi="Calibri" w:cs="Calibri"/>
        </w:rPr>
        <w:t>Pirkimų komisija; pirkimas „Projekto „Tauragės miesto nuotekų valymo įrenginių rekonstrukcija (išplėtimas)“ techninės priežiūros paslaugų pirkimas“</w:t>
      </w:r>
      <w:r w:rsidR="00767C5A">
        <w:rPr>
          <w:rFonts w:ascii="Calibri" w:hAnsi="Calibri" w:cs="Calibri"/>
        </w:rPr>
        <w:t>, numatomas pirkimo būdas – atviras konkursas / CPO LT, pirkimo vykdytojas – Pirkimų komisija.</w:t>
      </w:r>
    </w:p>
  </w:footnote>
  <w:footnote w:id="40">
    <w:p w14:paraId="54C135C3" w14:textId="728C4953" w:rsidR="004E1EDC" w:rsidRPr="006254DA" w:rsidRDefault="004E1EDC" w:rsidP="00FE07ED">
      <w:pPr>
        <w:pStyle w:val="FootnoteText"/>
        <w:ind w:firstLine="0"/>
        <w:rPr>
          <w:rFonts w:ascii="Calibri" w:hAnsi="Calibri" w:cs="Calibri"/>
        </w:rPr>
      </w:pPr>
      <w:r w:rsidRPr="00FE07ED">
        <w:rPr>
          <w:rStyle w:val="FootnoteReference"/>
          <w:rFonts w:ascii="Calibri" w:hAnsi="Calibri" w:cs="Calibri"/>
        </w:rPr>
        <w:footnoteRef/>
      </w:r>
      <w:r w:rsidRPr="00FE07ED">
        <w:rPr>
          <w:rFonts w:ascii="Calibri" w:hAnsi="Calibri" w:cs="Calibri"/>
        </w:rPr>
        <w:t xml:space="preserve"> PV pateiktas 2025 m. liepos 20 d. Pirkimų komisijos posėdžio protokolas Nr. VPP-2025-30, kuriuo priimtas sprendimas tarptautinės vertės pirkimą vykyti iš CPO LT el. katalogo.</w:t>
      </w:r>
    </w:p>
  </w:footnote>
  <w:footnote w:id="41">
    <w:p w14:paraId="02DECA89" w14:textId="77777777" w:rsidR="009A0466" w:rsidRPr="006F14C7" w:rsidRDefault="009A0466" w:rsidP="009A0466">
      <w:pPr>
        <w:pStyle w:val="FootnoteText"/>
        <w:ind w:firstLine="0"/>
        <w:rPr>
          <w:rFonts w:ascii="Calibri" w:hAnsi="Calibri" w:cs="Calibri"/>
        </w:rPr>
      </w:pPr>
      <w:r w:rsidRPr="006F14C7">
        <w:rPr>
          <w:rStyle w:val="FootnoteReference"/>
          <w:rFonts w:ascii="Calibri" w:hAnsi="Calibri" w:cs="Calibri"/>
        </w:rPr>
        <w:footnoteRef/>
      </w:r>
      <w:r w:rsidRPr="006F14C7">
        <w:rPr>
          <w:rFonts w:ascii="Calibri" w:hAnsi="Calibri" w:cs="Calibri"/>
        </w:rPr>
        <w:t xml:space="preserve"> Nurodyti du skaičiai – pirmi du BVPŽ kodo skaitmenys ir segmentas pagal BVPŽ grupės kodą.</w:t>
      </w:r>
    </w:p>
  </w:footnote>
  <w:footnote w:id="42">
    <w:p w14:paraId="380CAB08" w14:textId="77777777" w:rsidR="009A0466" w:rsidRPr="006F14C7" w:rsidRDefault="009A0466" w:rsidP="009A0466">
      <w:pPr>
        <w:pStyle w:val="FootnoteText"/>
        <w:ind w:firstLine="0"/>
        <w:rPr>
          <w:rFonts w:ascii="Calibri" w:hAnsi="Calibri" w:cs="Calibri"/>
        </w:rPr>
      </w:pPr>
      <w:r w:rsidRPr="006F14C7">
        <w:rPr>
          <w:rStyle w:val="FootnoteReference"/>
          <w:rFonts w:ascii="Calibri" w:hAnsi="Calibri" w:cs="Calibri"/>
        </w:rPr>
        <w:footnoteRef/>
      </w:r>
      <w:r w:rsidRPr="006F14C7">
        <w:rPr>
          <w:rFonts w:ascii="Calibri" w:hAnsi="Calibri" w:cs="Calibri"/>
        </w:rPr>
        <w:t xml:space="preserve"> Šiam</w:t>
      </w:r>
      <w:r>
        <w:rPr>
          <w:rFonts w:ascii="Calibri" w:hAnsi="Calibri" w:cs="Calibri"/>
        </w:rPr>
        <w:t>e</w:t>
      </w:r>
      <w:r w:rsidRPr="006F14C7">
        <w:rPr>
          <w:rFonts w:ascii="Calibri" w:hAnsi="Calibri" w:cs="Calibri"/>
        </w:rPr>
        <w:t xml:space="preserve"> segmente </w:t>
      </w:r>
      <w:r>
        <w:rPr>
          <w:rFonts w:ascii="Calibri" w:hAnsi="Calibri" w:cs="Calibri"/>
        </w:rPr>
        <w:t xml:space="preserve">Lietuvos pirkimų vykdytojų </w:t>
      </w:r>
      <w:r w:rsidRPr="006F14C7">
        <w:rPr>
          <w:rFonts w:ascii="Calibri" w:hAnsi="Calibri" w:cs="Calibri"/>
        </w:rPr>
        <w:t>vieno tiekėjo pirkimų (be centralizuotų pirkimų) skaičiaus dalis - 37,5 proc.</w:t>
      </w:r>
    </w:p>
  </w:footnote>
  <w:footnote w:id="43">
    <w:p w14:paraId="1F2FB98F" w14:textId="11043A98" w:rsidR="00CF1ED7" w:rsidRPr="00CF1ED7" w:rsidRDefault="00CF1ED7" w:rsidP="00CF1ED7">
      <w:pPr>
        <w:pStyle w:val="FootnoteText"/>
        <w:ind w:firstLine="0"/>
        <w:rPr>
          <w:rFonts w:ascii="Calibri" w:hAnsi="Calibri" w:cs="Calibri"/>
        </w:rPr>
      </w:pPr>
      <w:r w:rsidRPr="00CF1ED7">
        <w:rPr>
          <w:rStyle w:val="FootnoteReference"/>
          <w:rFonts w:ascii="Calibri" w:hAnsi="Calibri" w:cs="Calibri"/>
        </w:rPr>
        <w:footnoteRef/>
      </w:r>
      <w:r w:rsidRPr="00CF1ED7">
        <w:rPr>
          <w:rFonts w:ascii="Calibri" w:hAnsi="Calibri" w:cs="Calibri"/>
        </w:rPr>
        <w:t xml:space="preserve"> MVPTA 12.2 papunktis: „jei atliekama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w:t>
      </w:r>
      <w:r w:rsidRPr="00CF1ED7">
        <w:rPr>
          <w:rFonts w:ascii="Calibri" w:hAnsi="Calibri" w:cs="Calibri"/>
          <w:spacing w:val="-1"/>
        </w:rPr>
        <w:t xml:space="preserve"> </w:t>
      </w:r>
      <w:r w:rsidRPr="00CF1ED7">
        <w:rPr>
          <w:rFonts w:ascii="Calibri" w:hAnsi="Calibri" w:cs="Calibri"/>
        </w:rPr>
        <w:t>pirkimo</w:t>
      </w:r>
      <w:r w:rsidRPr="00CF1ED7">
        <w:rPr>
          <w:rFonts w:ascii="Calibri" w:hAnsi="Calibri" w:cs="Calibri"/>
          <w:spacing w:val="-1"/>
        </w:rPr>
        <w:t xml:space="preserve"> </w:t>
      </w:r>
      <w:r w:rsidRPr="00CF1ED7">
        <w:rPr>
          <w:rFonts w:ascii="Calibri" w:hAnsi="Calibri" w:cs="Calibri"/>
        </w:rPr>
        <w:t>organizatorius)</w:t>
      </w:r>
      <w:r w:rsidRPr="00CF1ED7">
        <w:rPr>
          <w:rFonts w:ascii="Calibri" w:hAnsi="Calibri" w:cs="Calibri"/>
          <w:spacing w:val="-1"/>
        </w:rPr>
        <w:t xml:space="preserve"> </w:t>
      </w:r>
      <w:r w:rsidRPr="00CF1ED7">
        <w:rPr>
          <w:rFonts w:ascii="Calibri" w:hAnsi="Calibri" w:cs="Calibri"/>
        </w:rPr>
        <w:t>ar</w:t>
      </w:r>
      <w:r w:rsidRPr="00CF1ED7">
        <w:rPr>
          <w:rFonts w:ascii="Calibri" w:hAnsi="Calibri" w:cs="Calibri"/>
          <w:spacing w:val="-4"/>
        </w:rPr>
        <w:t xml:space="preserve"> </w:t>
      </w:r>
      <w:r w:rsidRPr="00CF1ED7">
        <w:rPr>
          <w:rFonts w:ascii="Calibri" w:hAnsi="Calibri" w:cs="Calibri"/>
        </w:rPr>
        <w:t>protokolai (jei pirkimą</w:t>
      </w:r>
      <w:r w:rsidRPr="00CF1ED7">
        <w:rPr>
          <w:rFonts w:ascii="Calibri" w:hAnsi="Calibri" w:cs="Calibri"/>
          <w:spacing w:val="-3"/>
        </w:rPr>
        <w:t xml:space="preserve"> </w:t>
      </w:r>
      <w:r w:rsidRPr="00CF1ED7">
        <w:rPr>
          <w:rFonts w:ascii="Calibri" w:hAnsi="Calibri" w:cs="Calibri"/>
        </w:rPr>
        <w:t>vykdo</w:t>
      </w:r>
      <w:r w:rsidRPr="00CF1ED7">
        <w:rPr>
          <w:rFonts w:ascii="Calibri" w:hAnsi="Calibri" w:cs="Calibri"/>
          <w:spacing w:val="-1"/>
        </w:rPr>
        <w:t xml:space="preserve"> </w:t>
      </w:r>
      <w:r w:rsidRPr="00CF1ED7">
        <w:rPr>
          <w:rFonts w:ascii="Calibri" w:hAnsi="Calibri" w:cs="Calibri"/>
        </w:rPr>
        <w:t>Komisija; taip</w:t>
      </w:r>
      <w:r w:rsidRPr="00CF1ED7">
        <w:rPr>
          <w:rFonts w:ascii="Calibri" w:hAnsi="Calibri" w:cs="Calibri"/>
          <w:spacing w:val="-1"/>
        </w:rPr>
        <w:t xml:space="preserve"> </w:t>
      </w:r>
      <w:r w:rsidRPr="00CF1ED7">
        <w:rPr>
          <w:rFonts w:ascii="Calibri" w:hAnsi="Calibri" w:cs="Calibri"/>
        </w:rPr>
        <w:t>pat</w:t>
      </w:r>
      <w:r w:rsidRPr="00CF1ED7">
        <w:rPr>
          <w:rFonts w:ascii="Calibri" w:hAnsi="Calibri" w:cs="Calibri"/>
          <w:spacing w:val="-1"/>
        </w:rPr>
        <w:t xml:space="preserve"> </w:t>
      </w:r>
      <w:r w:rsidRPr="00CF1ED7">
        <w:rPr>
          <w:rFonts w:ascii="Calibri" w:hAnsi="Calibri" w:cs="Calibri"/>
        </w:rPr>
        <w:t>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footnote>
  <w:footnote w:id="44">
    <w:p w14:paraId="246AE4A0" w14:textId="77777777" w:rsidR="00B95258" w:rsidRPr="00834096" w:rsidRDefault="00B95258" w:rsidP="006F4BB5">
      <w:pPr>
        <w:pStyle w:val="FootnoteText"/>
        <w:ind w:firstLine="0"/>
        <w:rPr>
          <w:rFonts w:ascii="Calibri" w:hAnsi="Calibri" w:cs="Calibri"/>
        </w:rPr>
      </w:pPr>
      <w:r w:rsidRPr="00834096">
        <w:rPr>
          <w:rStyle w:val="FootnoteReference"/>
          <w:rFonts w:ascii="Calibri" w:hAnsi="Calibri" w:cs="Calibri"/>
        </w:rPr>
        <w:footnoteRef/>
      </w:r>
      <w:r w:rsidRPr="00834096">
        <w:rPr>
          <w:rFonts w:ascii="Calibri" w:hAnsi="Calibri" w:cs="Calibri"/>
        </w:rPr>
        <w:t xml:space="preserve"> Pvz., 2025 m. lapkričio 28 d. sudaryta sutartis Nr. CPO368350 paskelbta 2026 m. sausio 5 d.; 2025 m. spalio 17 d. sutartis Nr. 2025/090 paskelbta 2025 m. gruodžio 22 d.; 2025 m. rugsėjo 2 d. sudaryta sutartis Nr. CPO355823 paskelbta 2025 m. spalio 13 d.; 2025 m. birželio 27 d. sutartis Nr. 2025/059 paskelbta 2025 m. liepos 29 d.</w:t>
      </w:r>
    </w:p>
  </w:footnote>
  <w:footnote w:id="45">
    <w:p w14:paraId="33D19B9A" w14:textId="77777777" w:rsidR="00B95258" w:rsidRPr="007F4608" w:rsidRDefault="00B95258" w:rsidP="006F4BB5">
      <w:pPr>
        <w:pStyle w:val="FootnoteText"/>
        <w:ind w:firstLine="0"/>
        <w:rPr>
          <w:rFonts w:ascii="Calibri" w:hAnsi="Calibri" w:cs="Calibri"/>
        </w:rPr>
      </w:pPr>
      <w:r w:rsidRPr="00834096">
        <w:rPr>
          <w:rStyle w:val="FootnoteReference"/>
          <w:rFonts w:ascii="Calibri" w:hAnsi="Calibri" w:cs="Calibri"/>
        </w:rPr>
        <w:footnoteRef/>
      </w:r>
      <w:r w:rsidRPr="00834096">
        <w:rPr>
          <w:rFonts w:ascii="Calibri" w:hAnsi="Calibri" w:cs="Calibri"/>
        </w:rPr>
        <w:t xml:space="preserve"> Pvz., 2025 m. lapkričio 28 d. sutartis Nr. CPO368350 (Stacionarus kompiuteris), 2025 m. rugsėjo 25 d. sutartis Nr. CPO359366 (Korespondencijos pristatymo paslaugos), 2025 m. birželio 9 d. sutartis Nr. CPO345897 (Nešiojamas kompiuteris), 2025 m. birželio 3 d. sutartis Nr. CPO346512 (Stacionarus kompiuteris), 2025 m. gegužės 12 d. sutartis Nr. CPO344047 (Programinės įrangos licencija), 2025 m. kovo 19 d. sutartis Nr. CPO337052 (Buitinių nuotekų tinklų Žilvičių g. (nuo Topolių iki Putinų g.) Butkelių k., Tauragės r. rekonstrukcijos rangos darbai), 2025 m. kovo 6 d. sutartis Nr. CPO336482 (Kompiuterių pirkimas), 2025 m. vasario 27 d. sutartis Nr. CPO334527 (Nešiojami kompiuteriai) sudarytos DPS pagrindu, 2025 m. balandžio 2 d. sutartis Nr. CPO340084 (Dyzelino, benzino iš kolonėlių pirkimas) sudaryta preliminariosios sutarties pagrindu, todėl šių sutarčių tipas turėtų būti žymimas „PPS“.</w:t>
      </w:r>
    </w:p>
  </w:footnote>
  <w:footnote w:id="46">
    <w:p w14:paraId="15E1A6BF" w14:textId="632D83D9" w:rsidR="005F5994" w:rsidRPr="005F5994" w:rsidRDefault="00C851CB" w:rsidP="005F5994">
      <w:pPr>
        <w:pStyle w:val="FootnoteText"/>
        <w:ind w:firstLine="0"/>
        <w:rPr>
          <w:rFonts w:ascii="Calibri" w:hAnsi="Calibri" w:cs="Calibri"/>
        </w:rPr>
      </w:pPr>
      <w:r w:rsidRPr="005F5994">
        <w:rPr>
          <w:rStyle w:val="FootnoteReference"/>
          <w:rFonts w:ascii="Calibri" w:hAnsi="Calibri" w:cs="Calibri"/>
        </w:rPr>
        <w:footnoteRef/>
      </w:r>
      <w:r w:rsidRPr="005F5994">
        <w:rPr>
          <w:rFonts w:ascii="Calibri" w:hAnsi="Calibri" w:cs="Calibri"/>
        </w:rPr>
        <w:t xml:space="preserve"> </w:t>
      </w:r>
      <w:r w:rsidR="005F5994" w:rsidRPr="005F5994">
        <w:rPr>
          <w:rFonts w:ascii="Calibri" w:hAnsi="Calibri" w:cs="Calibri"/>
        </w:rPr>
        <w:t>„Perkantysis subjektas Centrinės viešųjų pirkimų informacinės sistemos priemonėmis Viešųjų pirkimų tarnybai pateikia:</w:t>
      </w:r>
      <w:bookmarkStart w:id="1" w:name="part_eb6a00bc022e483f99a28d0dee9c9162"/>
      <w:bookmarkEnd w:id="1"/>
      <w:r w:rsidR="005F5994">
        <w:rPr>
          <w:rFonts w:ascii="Calibri" w:hAnsi="Calibri" w:cs="Calibri"/>
        </w:rPr>
        <w:t xml:space="preserve"> </w:t>
      </w:r>
      <w:r w:rsidR="005F5994" w:rsidRPr="005F5994">
        <w:rPr>
          <w:rFonts w:ascii="Calibri" w:hAnsi="Calibri" w:cs="Calibri"/>
        </w:rPr>
        <w:t>1) kiekvienų šio įstatymo 37 straipsnio 1 dalyje nurodytų pirkimų</w:t>
      </w:r>
      <w:r w:rsidR="005F5994" w:rsidRPr="005F5994">
        <w:rPr>
          <w:rFonts w:ascii="Calibri" w:hAnsi="Calibri" w:cs="Calibri"/>
          <w:b/>
          <w:bCs/>
        </w:rPr>
        <w:t> </w:t>
      </w:r>
      <w:r w:rsidR="005F5994" w:rsidRPr="005F5994">
        <w:rPr>
          <w:rFonts w:ascii="Calibri" w:hAnsi="Calibri" w:cs="Calibri"/>
        </w:rPr>
        <w:t>procedūrų, įskaitant ir pirkimo procedūras, kurių metu sudaroma preliminarioji sutartis ar sudaroma pirkimo sutartis preliminariosios sutarties pagrindu, sukuriama dinaminė pirkimo sistema ar sudaroma pirkimo sutartis jos pagrindu, ataskaitą per 15 dienų pasibaigus pirkimo procedūroms, bet ne vėliau kaip iki pirmojo mokėjimo pagal sudarytą pirkimo sutartį pradžios.</w:t>
      </w:r>
      <w:r w:rsidR="005F5994">
        <w:rPr>
          <w:rFonts w:ascii="Calibri" w:hAnsi="Calibri" w:cs="Calibri"/>
        </w:rPr>
        <w:t xml:space="preserve"> &lt;...&gt;“.</w:t>
      </w:r>
    </w:p>
    <w:p w14:paraId="45AE60EC" w14:textId="0CC6B625" w:rsidR="00C851CB" w:rsidRDefault="00C851CB" w:rsidP="00C851CB">
      <w:pPr>
        <w:pStyle w:val="FootnoteText"/>
        <w:ind w:firstLine="0"/>
      </w:pPr>
    </w:p>
  </w:footnote>
  <w:footnote w:id="47">
    <w:p w14:paraId="0D7841EC" w14:textId="59DC63AA" w:rsidR="006B04B9" w:rsidRPr="00096187" w:rsidRDefault="006B04B9" w:rsidP="00096187">
      <w:pPr>
        <w:rPr>
          <w:rFonts w:ascii="Calibri" w:eastAsia="Calibri" w:hAnsi="Calibri" w:cs="Calibri"/>
          <w:sz w:val="20"/>
          <w:szCs w:val="20"/>
        </w:rPr>
      </w:pPr>
      <w:r w:rsidRPr="00096187">
        <w:rPr>
          <w:rStyle w:val="FootnoteReference"/>
          <w:rFonts w:ascii="Calibri" w:hAnsi="Calibri" w:cs="Calibri"/>
          <w:sz w:val="20"/>
          <w:szCs w:val="20"/>
        </w:rPr>
        <w:footnoteRef/>
      </w:r>
      <w:r w:rsidRPr="00096187">
        <w:rPr>
          <w:rFonts w:ascii="Calibri" w:hAnsi="Calibri" w:cs="Calibri"/>
          <w:sz w:val="20"/>
          <w:szCs w:val="20"/>
        </w:rPr>
        <w:t xml:space="preserve"> Tarnybai pateikus Pirkimų vykdytojui tikrinimo ataskaitos projektą susipažinti, Pirkimų vykdytojas įvykdė Tarnybos įpareigojimą </w:t>
      </w:r>
      <w:r w:rsidR="00096187">
        <w:rPr>
          <w:rFonts w:ascii="Calibri" w:eastAsia="Calibri" w:hAnsi="Calibri" w:cs="Calibri"/>
          <w:sz w:val="20"/>
          <w:szCs w:val="20"/>
        </w:rPr>
        <w:t>i</w:t>
      </w:r>
      <w:r w:rsidR="00096187" w:rsidRPr="00096187">
        <w:rPr>
          <w:rFonts w:ascii="Calibri" w:eastAsia="Calibri" w:hAnsi="Calibri" w:cs="Calibri"/>
          <w:sz w:val="20"/>
          <w:szCs w:val="20"/>
        </w:rPr>
        <w:t>štaisyti 2025 m. sudarytų sutarčių iš (ar) per CPO LT viešinimo trūkumus, sutarčių, kurios sudarytos preliminariosios sutarties ar DPS pagrindu, tipą nurodant „PPS“.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BF"/>
    <w:multiLevelType w:val="hybridMultilevel"/>
    <w:tmpl w:val="F4D0739C"/>
    <w:lvl w:ilvl="0" w:tplc="67049C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3C5373"/>
    <w:multiLevelType w:val="hybridMultilevel"/>
    <w:tmpl w:val="48AEBED4"/>
    <w:lvl w:ilvl="0" w:tplc="CA3CECFC">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B4B4C"/>
    <w:multiLevelType w:val="hybridMultilevel"/>
    <w:tmpl w:val="DCB6E2C6"/>
    <w:lvl w:ilvl="0" w:tplc="59E047B4">
      <w:start w:val="1"/>
      <w:numFmt w:val="bullet"/>
      <w:lvlText w:val=""/>
      <w:lvlJc w:val="left"/>
      <w:pPr>
        <w:ind w:left="1080" w:hanging="360"/>
      </w:pPr>
      <w:rPr>
        <w:rFonts w:ascii="Symbol" w:hAnsi="Symbol"/>
      </w:rPr>
    </w:lvl>
    <w:lvl w:ilvl="1" w:tplc="593A9FDE">
      <w:start w:val="1"/>
      <w:numFmt w:val="bullet"/>
      <w:lvlText w:val=""/>
      <w:lvlJc w:val="left"/>
      <w:pPr>
        <w:ind w:left="1080" w:hanging="360"/>
      </w:pPr>
      <w:rPr>
        <w:rFonts w:ascii="Symbol" w:hAnsi="Symbol"/>
      </w:rPr>
    </w:lvl>
    <w:lvl w:ilvl="2" w:tplc="A3768742">
      <w:start w:val="1"/>
      <w:numFmt w:val="bullet"/>
      <w:lvlText w:val=""/>
      <w:lvlJc w:val="left"/>
      <w:pPr>
        <w:ind w:left="1080" w:hanging="360"/>
      </w:pPr>
      <w:rPr>
        <w:rFonts w:ascii="Symbol" w:hAnsi="Symbol"/>
      </w:rPr>
    </w:lvl>
    <w:lvl w:ilvl="3" w:tplc="5270023C">
      <w:start w:val="1"/>
      <w:numFmt w:val="bullet"/>
      <w:lvlText w:val=""/>
      <w:lvlJc w:val="left"/>
      <w:pPr>
        <w:ind w:left="1080" w:hanging="360"/>
      </w:pPr>
      <w:rPr>
        <w:rFonts w:ascii="Symbol" w:hAnsi="Symbol"/>
      </w:rPr>
    </w:lvl>
    <w:lvl w:ilvl="4" w:tplc="F30476C4">
      <w:start w:val="1"/>
      <w:numFmt w:val="bullet"/>
      <w:lvlText w:val=""/>
      <w:lvlJc w:val="left"/>
      <w:pPr>
        <w:ind w:left="1080" w:hanging="360"/>
      </w:pPr>
      <w:rPr>
        <w:rFonts w:ascii="Symbol" w:hAnsi="Symbol"/>
      </w:rPr>
    </w:lvl>
    <w:lvl w:ilvl="5" w:tplc="9D3C7CC6">
      <w:start w:val="1"/>
      <w:numFmt w:val="bullet"/>
      <w:lvlText w:val=""/>
      <w:lvlJc w:val="left"/>
      <w:pPr>
        <w:ind w:left="1080" w:hanging="360"/>
      </w:pPr>
      <w:rPr>
        <w:rFonts w:ascii="Symbol" w:hAnsi="Symbol"/>
      </w:rPr>
    </w:lvl>
    <w:lvl w:ilvl="6" w:tplc="2844FD62">
      <w:start w:val="1"/>
      <w:numFmt w:val="bullet"/>
      <w:lvlText w:val=""/>
      <w:lvlJc w:val="left"/>
      <w:pPr>
        <w:ind w:left="1080" w:hanging="360"/>
      </w:pPr>
      <w:rPr>
        <w:rFonts w:ascii="Symbol" w:hAnsi="Symbol"/>
      </w:rPr>
    </w:lvl>
    <w:lvl w:ilvl="7" w:tplc="3F260486">
      <w:start w:val="1"/>
      <w:numFmt w:val="bullet"/>
      <w:lvlText w:val=""/>
      <w:lvlJc w:val="left"/>
      <w:pPr>
        <w:ind w:left="1080" w:hanging="360"/>
      </w:pPr>
      <w:rPr>
        <w:rFonts w:ascii="Symbol" w:hAnsi="Symbol"/>
      </w:rPr>
    </w:lvl>
    <w:lvl w:ilvl="8" w:tplc="EA3A561C">
      <w:start w:val="1"/>
      <w:numFmt w:val="bullet"/>
      <w:lvlText w:val=""/>
      <w:lvlJc w:val="left"/>
      <w:pPr>
        <w:ind w:left="1080" w:hanging="360"/>
      </w:pPr>
      <w:rPr>
        <w:rFonts w:ascii="Symbol" w:hAnsi="Symbol"/>
      </w:rPr>
    </w:lvl>
  </w:abstractNum>
  <w:abstractNum w:abstractNumId="4" w15:restartNumberingAfterBreak="0">
    <w:nsid w:val="1C023C48"/>
    <w:multiLevelType w:val="multilevel"/>
    <w:tmpl w:val="8952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04B90"/>
    <w:multiLevelType w:val="hybridMultilevel"/>
    <w:tmpl w:val="0D64FBD6"/>
    <w:lvl w:ilvl="0" w:tplc="EB5CD3A0">
      <w:start w:val="1"/>
      <w:numFmt w:val="bullet"/>
      <w:lvlText w:val=""/>
      <w:lvlJc w:val="left"/>
      <w:pPr>
        <w:ind w:left="1080" w:hanging="360"/>
      </w:pPr>
      <w:rPr>
        <w:rFonts w:ascii="Symbol" w:hAnsi="Symbol"/>
      </w:rPr>
    </w:lvl>
    <w:lvl w:ilvl="1" w:tplc="5C4E7318">
      <w:start w:val="1"/>
      <w:numFmt w:val="bullet"/>
      <w:lvlText w:val=""/>
      <w:lvlJc w:val="left"/>
      <w:pPr>
        <w:ind w:left="1080" w:hanging="360"/>
      </w:pPr>
      <w:rPr>
        <w:rFonts w:ascii="Symbol" w:hAnsi="Symbol"/>
      </w:rPr>
    </w:lvl>
    <w:lvl w:ilvl="2" w:tplc="BE041C60">
      <w:start w:val="1"/>
      <w:numFmt w:val="bullet"/>
      <w:lvlText w:val=""/>
      <w:lvlJc w:val="left"/>
      <w:pPr>
        <w:ind w:left="1080" w:hanging="360"/>
      </w:pPr>
      <w:rPr>
        <w:rFonts w:ascii="Symbol" w:hAnsi="Symbol"/>
      </w:rPr>
    </w:lvl>
    <w:lvl w:ilvl="3" w:tplc="00565342">
      <w:start w:val="1"/>
      <w:numFmt w:val="bullet"/>
      <w:lvlText w:val=""/>
      <w:lvlJc w:val="left"/>
      <w:pPr>
        <w:ind w:left="1080" w:hanging="360"/>
      </w:pPr>
      <w:rPr>
        <w:rFonts w:ascii="Symbol" w:hAnsi="Symbol"/>
      </w:rPr>
    </w:lvl>
    <w:lvl w:ilvl="4" w:tplc="89C6D12A">
      <w:start w:val="1"/>
      <w:numFmt w:val="bullet"/>
      <w:lvlText w:val=""/>
      <w:lvlJc w:val="left"/>
      <w:pPr>
        <w:ind w:left="1080" w:hanging="360"/>
      </w:pPr>
      <w:rPr>
        <w:rFonts w:ascii="Symbol" w:hAnsi="Symbol"/>
      </w:rPr>
    </w:lvl>
    <w:lvl w:ilvl="5" w:tplc="AE660238">
      <w:start w:val="1"/>
      <w:numFmt w:val="bullet"/>
      <w:lvlText w:val=""/>
      <w:lvlJc w:val="left"/>
      <w:pPr>
        <w:ind w:left="1080" w:hanging="360"/>
      </w:pPr>
      <w:rPr>
        <w:rFonts w:ascii="Symbol" w:hAnsi="Symbol"/>
      </w:rPr>
    </w:lvl>
    <w:lvl w:ilvl="6" w:tplc="5F9EB4A4">
      <w:start w:val="1"/>
      <w:numFmt w:val="bullet"/>
      <w:lvlText w:val=""/>
      <w:lvlJc w:val="left"/>
      <w:pPr>
        <w:ind w:left="1080" w:hanging="360"/>
      </w:pPr>
      <w:rPr>
        <w:rFonts w:ascii="Symbol" w:hAnsi="Symbol"/>
      </w:rPr>
    </w:lvl>
    <w:lvl w:ilvl="7" w:tplc="AEB016E0">
      <w:start w:val="1"/>
      <w:numFmt w:val="bullet"/>
      <w:lvlText w:val=""/>
      <w:lvlJc w:val="left"/>
      <w:pPr>
        <w:ind w:left="1080" w:hanging="360"/>
      </w:pPr>
      <w:rPr>
        <w:rFonts w:ascii="Symbol" w:hAnsi="Symbol"/>
      </w:rPr>
    </w:lvl>
    <w:lvl w:ilvl="8" w:tplc="F5E84EF0">
      <w:start w:val="1"/>
      <w:numFmt w:val="bullet"/>
      <w:lvlText w:val=""/>
      <w:lvlJc w:val="left"/>
      <w:pPr>
        <w:ind w:left="1080" w:hanging="360"/>
      </w:pPr>
      <w:rPr>
        <w:rFonts w:ascii="Symbol" w:hAnsi="Symbol"/>
      </w:rPr>
    </w:lvl>
  </w:abstractNum>
  <w:abstractNum w:abstractNumId="6" w15:restartNumberingAfterBreak="0">
    <w:nsid w:val="314C7499"/>
    <w:multiLevelType w:val="hybridMultilevel"/>
    <w:tmpl w:val="DC567724"/>
    <w:lvl w:ilvl="0" w:tplc="1B92F5D0">
      <w:start w:val="1"/>
      <w:numFmt w:val="bullet"/>
      <w:lvlText w:val=""/>
      <w:lvlJc w:val="left"/>
      <w:pPr>
        <w:ind w:left="1080" w:hanging="360"/>
      </w:pPr>
      <w:rPr>
        <w:rFonts w:ascii="Symbol" w:hAnsi="Symbol"/>
      </w:rPr>
    </w:lvl>
    <w:lvl w:ilvl="1" w:tplc="D36C4DE6">
      <w:start w:val="1"/>
      <w:numFmt w:val="bullet"/>
      <w:lvlText w:val=""/>
      <w:lvlJc w:val="left"/>
      <w:pPr>
        <w:ind w:left="1080" w:hanging="360"/>
      </w:pPr>
      <w:rPr>
        <w:rFonts w:ascii="Symbol" w:hAnsi="Symbol"/>
      </w:rPr>
    </w:lvl>
    <w:lvl w:ilvl="2" w:tplc="FADEDFB6">
      <w:start w:val="1"/>
      <w:numFmt w:val="bullet"/>
      <w:lvlText w:val=""/>
      <w:lvlJc w:val="left"/>
      <w:pPr>
        <w:ind w:left="1080" w:hanging="360"/>
      </w:pPr>
      <w:rPr>
        <w:rFonts w:ascii="Symbol" w:hAnsi="Symbol"/>
      </w:rPr>
    </w:lvl>
    <w:lvl w:ilvl="3" w:tplc="D99CD5C6">
      <w:start w:val="1"/>
      <w:numFmt w:val="bullet"/>
      <w:lvlText w:val=""/>
      <w:lvlJc w:val="left"/>
      <w:pPr>
        <w:ind w:left="1080" w:hanging="360"/>
      </w:pPr>
      <w:rPr>
        <w:rFonts w:ascii="Symbol" w:hAnsi="Symbol"/>
      </w:rPr>
    </w:lvl>
    <w:lvl w:ilvl="4" w:tplc="B33EEA28">
      <w:start w:val="1"/>
      <w:numFmt w:val="bullet"/>
      <w:lvlText w:val=""/>
      <w:lvlJc w:val="left"/>
      <w:pPr>
        <w:ind w:left="1080" w:hanging="360"/>
      </w:pPr>
      <w:rPr>
        <w:rFonts w:ascii="Symbol" w:hAnsi="Symbol"/>
      </w:rPr>
    </w:lvl>
    <w:lvl w:ilvl="5" w:tplc="7DA82CF6">
      <w:start w:val="1"/>
      <w:numFmt w:val="bullet"/>
      <w:lvlText w:val=""/>
      <w:lvlJc w:val="left"/>
      <w:pPr>
        <w:ind w:left="1080" w:hanging="360"/>
      </w:pPr>
      <w:rPr>
        <w:rFonts w:ascii="Symbol" w:hAnsi="Symbol"/>
      </w:rPr>
    </w:lvl>
    <w:lvl w:ilvl="6" w:tplc="38A6A424">
      <w:start w:val="1"/>
      <w:numFmt w:val="bullet"/>
      <w:lvlText w:val=""/>
      <w:lvlJc w:val="left"/>
      <w:pPr>
        <w:ind w:left="1080" w:hanging="360"/>
      </w:pPr>
      <w:rPr>
        <w:rFonts w:ascii="Symbol" w:hAnsi="Symbol"/>
      </w:rPr>
    </w:lvl>
    <w:lvl w:ilvl="7" w:tplc="93800218">
      <w:start w:val="1"/>
      <w:numFmt w:val="bullet"/>
      <w:lvlText w:val=""/>
      <w:lvlJc w:val="left"/>
      <w:pPr>
        <w:ind w:left="1080" w:hanging="360"/>
      </w:pPr>
      <w:rPr>
        <w:rFonts w:ascii="Symbol" w:hAnsi="Symbol"/>
      </w:rPr>
    </w:lvl>
    <w:lvl w:ilvl="8" w:tplc="9C781F2C">
      <w:start w:val="1"/>
      <w:numFmt w:val="bullet"/>
      <w:lvlText w:val=""/>
      <w:lvlJc w:val="left"/>
      <w:pPr>
        <w:ind w:left="1080" w:hanging="360"/>
      </w:pPr>
      <w:rPr>
        <w:rFonts w:ascii="Symbol" w:hAnsi="Symbol"/>
      </w:rPr>
    </w:lvl>
  </w:abstractNum>
  <w:abstractNum w:abstractNumId="7" w15:restartNumberingAfterBreak="0">
    <w:nsid w:val="33A5024C"/>
    <w:multiLevelType w:val="hybridMultilevel"/>
    <w:tmpl w:val="9E6864FC"/>
    <w:lvl w:ilvl="0" w:tplc="553068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6C7753"/>
    <w:multiLevelType w:val="hybridMultilevel"/>
    <w:tmpl w:val="0EFC3C02"/>
    <w:lvl w:ilvl="0" w:tplc="71B80602">
      <w:start w:val="1"/>
      <w:numFmt w:val="bullet"/>
      <w:lvlText w:val=""/>
      <w:lvlJc w:val="left"/>
      <w:pPr>
        <w:ind w:left="1080" w:hanging="360"/>
      </w:pPr>
      <w:rPr>
        <w:rFonts w:ascii="Symbol" w:hAnsi="Symbol"/>
      </w:rPr>
    </w:lvl>
    <w:lvl w:ilvl="1" w:tplc="F2EAA83E">
      <w:start w:val="1"/>
      <w:numFmt w:val="bullet"/>
      <w:lvlText w:val=""/>
      <w:lvlJc w:val="left"/>
      <w:pPr>
        <w:ind w:left="1080" w:hanging="360"/>
      </w:pPr>
      <w:rPr>
        <w:rFonts w:ascii="Symbol" w:hAnsi="Symbol"/>
      </w:rPr>
    </w:lvl>
    <w:lvl w:ilvl="2" w:tplc="DE0AD4D6">
      <w:start w:val="1"/>
      <w:numFmt w:val="bullet"/>
      <w:lvlText w:val=""/>
      <w:lvlJc w:val="left"/>
      <w:pPr>
        <w:ind w:left="1080" w:hanging="360"/>
      </w:pPr>
      <w:rPr>
        <w:rFonts w:ascii="Symbol" w:hAnsi="Symbol"/>
      </w:rPr>
    </w:lvl>
    <w:lvl w:ilvl="3" w:tplc="B2027C50">
      <w:start w:val="1"/>
      <w:numFmt w:val="bullet"/>
      <w:lvlText w:val=""/>
      <w:lvlJc w:val="left"/>
      <w:pPr>
        <w:ind w:left="1080" w:hanging="360"/>
      </w:pPr>
      <w:rPr>
        <w:rFonts w:ascii="Symbol" w:hAnsi="Symbol"/>
      </w:rPr>
    </w:lvl>
    <w:lvl w:ilvl="4" w:tplc="B10214EA">
      <w:start w:val="1"/>
      <w:numFmt w:val="bullet"/>
      <w:lvlText w:val=""/>
      <w:lvlJc w:val="left"/>
      <w:pPr>
        <w:ind w:left="1080" w:hanging="360"/>
      </w:pPr>
      <w:rPr>
        <w:rFonts w:ascii="Symbol" w:hAnsi="Symbol"/>
      </w:rPr>
    </w:lvl>
    <w:lvl w:ilvl="5" w:tplc="932801AE">
      <w:start w:val="1"/>
      <w:numFmt w:val="bullet"/>
      <w:lvlText w:val=""/>
      <w:lvlJc w:val="left"/>
      <w:pPr>
        <w:ind w:left="1080" w:hanging="360"/>
      </w:pPr>
      <w:rPr>
        <w:rFonts w:ascii="Symbol" w:hAnsi="Symbol"/>
      </w:rPr>
    </w:lvl>
    <w:lvl w:ilvl="6" w:tplc="CFE4FB9E">
      <w:start w:val="1"/>
      <w:numFmt w:val="bullet"/>
      <w:lvlText w:val=""/>
      <w:lvlJc w:val="left"/>
      <w:pPr>
        <w:ind w:left="1080" w:hanging="360"/>
      </w:pPr>
      <w:rPr>
        <w:rFonts w:ascii="Symbol" w:hAnsi="Symbol"/>
      </w:rPr>
    </w:lvl>
    <w:lvl w:ilvl="7" w:tplc="74F0BD54">
      <w:start w:val="1"/>
      <w:numFmt w:val="bullet"/>
      <w:lvlText w:val=""/>
      <w:lvlJc w:val="left"/>
      <w:pPr>
        <w:ind w:left="1080" w:hanging="360"/>
      </w:pPr>
      <w:rPr>
        <w:rFonts w:ascii="Symbol" w:hAnsi="Symbol"/>
      </w:rPr>
    </w:lvl>
    <w:lvl w:ilvl="8" w:tplc="C3960002">
      <w:start w:val="1"/>
      <w:numFmt w:val="bullet"/>
      <w:lvlText w:val=""/>
      <w:lvlJc w:val="left"/>
      <w:pPr>
        <w:ind w:left="1080" w:hanging="360"/>
      </w:pPr>
      <w:rPr>
        <w:rFonts w:ascii="Symbol" w:hAnsi="Symbol"/>
      </w:rPr>
    </w:lvl>
  </w:abstractNum>
  <w:abstractNum w:abstractNumId="9" w15:restartNumberingAfterBreak="0">
    <w:nsid w:val="3E9A64FC"/>
    <w:multiLevelType w:val="hybridMultilevel"/>
    <w:tmpl w:val="84BA57B2"/>
    <w:lvl w:ilvl="0" w:tplc="3BFA38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5D0BBF"/>
    <w:multiLevelType w:val="multilevel"/>
    <w:tmpl w:val="881C052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3683F48"/>
    <w:multiLevelType w:val="hybridMultilevel"/>
    <w:tmpl w:val="FC365AEE"/>
    <w:lvl w:ilvl="0" w:tplc="E2F0AC6E">
      <w:start w:val="1"/>
      <w:numFmt w:val="decimal"/>
      <w:lvlText w:val="%1."/>
      <w:lvlJc w:val="left"/>
      <w:pPr>
        <w:ind w:left="720" w:hanging="360"/>
      </w:pPr>
    </w:lvl>
    <w:lvl w:ilvl="1" w:tplc="A4CCAF2C">
      <w:start w:val="1"/>
      <w:numFmt w:val="decimal"/>
      <w:lvlText w:val="%2."/>
      <w:lvlJc w:val="left"/>
      <w:pPr>
        <w:ind w:left="720" w:hanging="360"/>
      </w:pPr>
    </w:lvl>
    <w:lvl w:ilvl="2" w:tplc="B3263F44">
      <w:start w:val="1"/>
      <w:numFmt w:val="decimal"/>
      <w:lvlText w:val="%3."/>
      <w:lvlJc w:val="left"/>
      <w:pPr>
        <w:ind w:left="720" w:hanging="360"/>
      </w:pPr>
    </w:lvl>
    <w:lvl w:ilvl="3" w:tplc="7F86C930">
      <w:start w:val="1"/>
      <w:numFmt w:val="decimal"/>
      <w:lvlText w:val="%4."/>
      <w:lvlJc w:val="left"/>
      <w:pPr>
        <w:ind w:left="720" w:hanging="360"/>
      </w:pPr>
    </w:lvl>
    <w:lvl w:ilvl="4" w:tplc="C1E64AF4">
      <w:start w:val="1"/>
      <w:numFmt w:val="decimal"/>
      <w:lvlText w:val="%5."/>
      <w:lvlJc w:val="left"/>
      <w:pPr>
        <w:ind w:left="720" w:hanging="360"/>
      </w:pPr>
    </w:lvl>
    <w:lvl w:ilvl="5" w:tplc="E26CC402">
      <w:start w:val="1"/>
      <w:numFmt w:val="decimal"/>
      <w:lvlText w:val="%6."/>
      <w:lvlJc w:val="left"/>
      <w:pPr>
        <w:ind w:left="720" w:hanging="360"/>
      </w:pPr>
    </w:lvl>
    <w:lvl w:ilvl="6" w:tplc="06F68958">
      <w:start w:val="1"/>
      <w:numFmt w:val="decimal"/>
      <w:lvlText w:val="%7."/>
      <w:lvlJc w:val="left"/>
      <w:pPr>
        <w:ind w:left="720" w:hanging="360"/>
      </w:pPr>
    </w:lvl>
    <w:lvl w:ilvl="7" w:tplc="74DEE562">
      <w:start w:val="1"/>
      <w:numFmt w:val="decimal"/>
      <w:lvlText w:val="%8."/>
      <w:lvlJc w:val="left"/>
      <w:pPr>
        <w:ind w:left="720" w:hanging="360"/>
      </w:pPr>
    </w:lvl>
    <w:lvl w:ilvl="8" w:tplc="8B7807F4">
      <w:start w:val="1"/>
      <w:numFmt w:val="decimal"/>
      <w:lvlText w:val="%9."/>
      <w:lvlJc w:val="left"/>
      <w:pPr>
        <w:ind w:left="720" w:hanging="360"/>
      </w:pPr>
    </w:lvl>
  </w:abstractNum>
  <w:abstractNum w:abstractNumId="12" w15:restartNumberingAfterBreak="0">
    <w:nsid w:val="45330856"/>
    <w:multiLevelType w:val="multilevel"/>
    <w:tmpl w:val="DE922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9C63DBD"/>
    <w:multiLevelType w:val="multilevel"/>
    <w:tmpl w:val="7DF48F9C"/>
    <w:lvl w:ilvl="0">
      <w:start w:val="1"/>
      <w:numFmt w:val="decimal"/>
      <w:lvlText w:val="%1."/>
      <w:lvlJc w:val="left"/>
      <w:pPr>
        <w:ind w:left="799" w:hanging="692"/>
        <w:jc w:val="right"/>
      </w:pPr>
      <w:rPr>
        <w:rFonts w:hint="default"/>
        <w:spacing w:val="0"/>
        <w:w w:val="101"/>
        <w:lang w:val="lt-LT" w:eastAsia="en-US" w:bidi="ar-SA"/>
      </w:rPr>
    </w:lvl>
    <w:lvl w:ilvl="1">
      <w:start w:val="1"/>
      <w:numFmt w:val="decimal"/>
      <w:lvlText w:val="%1.%2."/>
      <w:lvlJc w:val="left"/>
      <w:pPr>
        <w:ind w:left="799" w:hanging="689"/>
      </w:pPr>
      <w:rPr>
        <w:rFonts w:ascii="Times New Roman" w:eastAsia="Times New Roman" w:hAnsi="Times New Roman" w:cs="Times New Roman" w:hint="default"/>
        <w:b w:val="0"/>
        <w:bCs w:val="0"/>
        <w:i w:val="0"/>
        <w:iCs w:val="0"/>
        <w:spacing w:val="0"/>
        <w:w w:val="101"/>
        <w:sz w:val="23"/>
        <w:szCs w:val="23"/>
        <w:lang w:val="lt-LT" w:eastAsia="en-US" w:bidi="ar-SA"/>
      </w:rPr>
    </w:lvl>
    <w:lvl w:ilvl="2">
      <w:start w:val="1"/>
      <w:numFmt w:val="decimal"/>
      <w:lvlText w:val="%1.%2.%3."/>
      <w:lvlJc w:val="left"/>
      <w:pPr>
        <w:ind w:left="799" w:hanging="692"/>
      </w:pPr>
      <w:rPr>
        <w:rFonts w:ascii="Times New Roman" w:eastAsia="Times New Roman" w:hAnsi="Times New Roman" w:cs="Times New Roman" w:hint="default"/>
        <w:b w:val="0"/>
        <w:bCs w:val="0"/>
        <w:i w:val="0"/>
        <w:iCs w:val="0"/>
        <w:spacing w:val="0"/>
        <w:w w:val="101"/>
        <w:sz w:val="23"/>
        <w:szCs w:val="23"/>
        <w:lang w:val="lt-LT" w:eastAsia="en-US" w:bidi="ar-SA"/>
      </w:rPr>
    </w:lvl>
    <w:lvl w:ilvl="3">
      <w:numFmt w:val="bullet"/>
      <w:lvlText w:val="•"/>
      <w:lvlJc w:val="left"/>
      <w:pPr>
        <w:ind w:left="3664" w:hanging="692"/>
      </w:pPr>
      <w:rPr>
        <w:rFonts w:hint="default"/>
        <w:lang w:val="lt-LT" w:eastAsia="en-US" w:bidi="ar-SA"/>
      </w:rPr>
    </w:lvl>
    <w:lvl w:ilvl="4">
      <w:numFmt w:val="bullet"/>
      <w:lvlText w:val="•"/>
      <w:lvlJc w:val="left"/>
      <w:pPr>
        <w:ind w:left="4619" w:hanging="692"/>
      </w:pPr>
      <w:rPr>
        <w:rFonts w:hint="default"/>
        <w:lang w:val="lt-LT" w:eastAsia="en-US" w:bidi="ar-SA"/>
      </w:rPr>
    </w:lvl>
    <w:lvl w:ilvl="5">
      <w:numFmt w:val="bullet"/>
      <w:lvlText w:val="•"/>
      <w:lvlJc w:val="left"/>
      <w:pPr>
        <w:ind w:left="5574" w:hanging="692"/>
      </w:pPr>
      <w:rPr>
        <w:rFonts w:hint="default"/>
        <w:lang w:val="lt-LT" w:eastAsia="en-US" w:bidi="ar-SA"/>
      </w:rPr>
    </w:lvl>
    <w:lvl w:ilvl="6">
      <w:numFmt w:val="bullet"/>
      <w:lvlText w:val="•"/>
      <w:lvlJc w:val="left"/>
      <w:pPr>
        <w:ind w:left="6529" w:hanging="692"/>
      </w:pPr>
      <w:rPr>
        <w:rFonts w:hint="default"/>
        <w:lang w:val="lt-LT" w:eastAsia="en-US" w:bidi="ar-SA"/>
      </w:rPr>
    </w:lvl>
    <w:lvl w:ilvl="7">
      <w:numFmt w:val="bullet"/>
      <w:lvlText w:val="•"/>
      <w:lvlJc w:val="left"/>
      <w:pPr>
        <w:ind w:left="7483" w:hanging="692"/>
      </w:pPr>
      <w:rPr>
        <w:rFonts w:hint="default"/>
        <w:lang w:val="lt-LT" w:eastAsia="en-US" w:bidi="ar-SA"/>
      </w:rPr>
    </w:lvl>
    <w:lvl w:ilvl="8">
      <w:numFmt w:val="bullet"/>
      <w:lvlText w:val="•"/>
      <w:lvlJc w:val="left"/>
      <w:pPr>
        <w:ind w:left="8438" w:hanging="692"/>
      </w:pPr>
      <w:rPr>
        <w:rFonts w:hint="default"/>
        <w:lang w:val="lt-LT" w:eastAsia="en-US" w:bidi="ar-SA"/>
      </w:rPr>
    </w:lvl>
  </w:abstractNum>
  <w:abstractNum w:abstractNumId="15" w15:restartNumberingAfterBreak="0">
    <w:nsid w:val="60FE29B8"/>
    <w:multiLevelType w:val="hybridMultilevel"/>
    <w:tmpl w:val="4A9E20C6"/>
    <w:lvl w:ilvl="0" w:tplc="B914EC7C">
      <w:start w:val="1"/>
      <w:numFmt w:val="bullet"/>
      <w:lvlText w:val=""/>
      <w:lvlJc w:val="left"/>
      <w:pPr>
        <w:ind w:left="1080" w:hanging="360"/>
      </w:pPr>
      <w:rPr>
        <w:rFonts w:ascii="Symbol" w:hAnsi="Symbol"/>
      </w:rPr>
    </w:lvl>
    <w:lvl w:ilvl="1" w:tplc="FFCCD09A">
      <w:start w:val="1"/>
      <w:numFmt w:val="bullet"/>
      <w:lvlText w:val=""/>
      <w:lvlJc w:val="left"/>
      <w:pPr>
        <w:ind w:left="1080" w:hanging="360"/>
      </w:pPr>
      <w:rPr>
        <w:rFonts w:ascii="Symbol" w:hAnsi="Symbol"/>
      </w:rPr>
    </w:lvl>
    <w:lvl w:ilvl="2" w:tplc="631A6414">
      <w:start w:val="1"/>
      <w:numFmt w:val="bullet"/>
      <w:lvlText w:val=""/>
      <w:lvlJc w:val="left"/>
      <w:pPr>
        <w:ind w:left="1080" w:hanging="360"/>
      </w:pPr>
      <w:rPr>
        <w:rFonts w:ascii="Symbol" w:hAnsi="Symbol"/>
      </w:rPr>
    </w:lvl>
    <w:lvl w:ilvl="3" w:tplc="BAAE593A">
      <w:start w:val="1"/>
      <w:numFmt w:val="bullet"/>
      <w:lvlText w:val=""/>
      <w:lvlJc w:val="left"/>
      <w:pPr>
        <w:ind w:left="1080" w:hanging="360"/>
      </w:pPr>
      <w:rPr>
        <w:rFonts w:ascii="Symbol" w:hAnsi="Symbol"/>
      </w:rPr>
    </w:lvl>
    <w:lvl w:ilvl="4" w:tplc="8C8EBE6A">
      <w:start w:val="1"/>
      <w:numFmt w:val="bullet"/>
      <w:lvlText w:val=""/>
      <w:lvlJc w:val="left"/>
      <w:pPr>
        <w:ind w:left="1080" w:hanging="360"/>
      </w:pPr>
      <w:rPr>
        <w:rFonts w:ascii="Symbol" w:hAnsi="Symbol"/>
      </w:rPr>
    </w:lvl>
    <w:lvl w:ilvl="5" w:tplc="718C6D1A">
      <w:start w:val="1"/>
      <w:numFmt w:val="bullet"/>
      <w:lvlText w:val=""/>
      <w:lvlJc w:val="left"/>
      <w:pPr>
        <w:ind w:left="1080" w:hanging="360"/>
      </w:pPr>
      <w:rPr>
        <w:rFonts w:ascii="Symbol" w:hAnsi="Symbol"/>
      </w:rPr>
    </w:lvl>
    <w:lvl w:ilvl="6" w:tplc="E556CF66">
      <w:start w:val="1"/>
      <w:numFmt w:val="bullet"/>
      <w:lvlText w:val=""/>
      <w:lvlJc w:val="left"/>
      <w:pPr>
        <w:ind w:left="1080" w:hanging="360"/>
      </w:pPr>
      <w:rPr>
        <w:rFonts w:ascii="Symbol" w:hAnsi="Symbol"/>
      </w:rPr>
    </w:lvl>
    <w:lvl w:ilvl="7" w:tplc="3AA07B2A">
      <w:start w:val="1"/>
      <w:numFmt w:val="bullet"/>
      <w:lvlText w:val=""/>
      <w:lvlJc w:val="left"/>
      <w:pPr>
        <w:ind w:left="1080" w:hanging="360"/>
      </w:pPr>
      <w:rPr>
        <w:rFonts w:ascii="Symbol" w:hAnsi="Symbol"/>
      </w:rPr>
    </w:lvl>
    <w:lvl w:ilvl="8" w:tplc="8842B848">
      <w:start w:val="1"/>
      <w:numFmt w:val="bullet"/>
      <w:lvlText w:val=""/>
      <w:lvlJc w:val="left"/>
      <w:pPr>
        <w:ind w:left="1080" w:hanging="360"/>
      </w:pPr>
      <w:rPr>
        <w:rFonts w:ascii="Symbol" w:hAnsi="Symbol"/>
      </w:rPr>
    </w:lvl>
  </w:abstractNum>
  <w:abstractNum w:abstractNumId="16" w15:restartNumberingAfterBreak="0">
    <w:nsid w:val="771B227C"/>
    <w:multiLevelType w:val="hybridMultilevel"/>
    <w:tmpl w:val="673A78D6"/>
    <w:lvl w:ilvl="0" w:tplc="488C7A12">
      <w:start w:val="1"/>
      <w:numFmt w:val="bullet"/>
      <w:lvlText w:val=""/>
      <w:lvlJc w:val="left"/>
      <w:pPr>
        <w:ind w:left="1080" w:hanging="360"/>
      </w:pPr>
      <w:rPr>
        <w:rFonts w:ascii="Symbol" w:hAnsi="Symbol"/>
      </w:rPr>
    </w:lvl>
    <w:lvl w:ilvl="1" w:tplc="A092A496">
      <w:start w:val="1"/>
      <w:numFmt w:val="bullet"/>
      <w:lvlText w:val=""/>
      <w:lvlJc w:val="left"/>
      <w:pPr>
        <w:ind w:left="1080" w:hanging="360"/>
      </w:pPr>
      <w:rPr>
        <w:rFonts w:ascii="Symbol" w:hAnsi="Symbol"/>
      </w:rPr>
    </w:lvl>
    <w:lvl w:ilvl="2" w:tplc="98347D28">
      <w:start w:val="1"/>
      <w:numFmt w:val="bullet"/>
      <w:lvlText w:val=""/>
      <w:lvlJc w:val="left"/>
      <w:pPr>
        <w:ind w:left="1080" w:hanging="360"/>
      </w:pPr>
      <w:rPr>
        <w:rFonts w:ascii="Symbol" w:hAnsi="Symbol"/>
      </w:rPr>
    </w:lvl>
    <w:lvl w:ilvl="3" w:tplc="FBCC6EEA">
      <w:start w:val="1"/>
      <w:numFmt w:val="bullet"/>
      <w:lvlText w:val=""/>
      <w:lvlJc w:val="left"/>
      <w:pPr>
        <w:ind w:left="1080" w:hanging="360"/>
      </w:pPr>
      <w:rPr>
        <w:rFonts w:ascii="Symbol" w:hAnsi="Symbol"/>
      </w:rPr>
    </w:lvl>
    <w:lvl w:ilvl="4" w:tplc="89B45962">
      <w:start w:val="1"/>
      <w:numFmt w:val="bullet"/>
      <w:lvlText w:val=""/>
      <w:lvlJc w:val="left"/>
      <w:pPr>
        <w:ind w:left="1080" w:hanging="360"/>
      </w:pPr>
      <w:rPr>
        <w:rFonts w:ascii="Symbol" w:hAnsi="Symbol"/>
      </w:rPr>
    </w:lvl>
    <w:lvl w:ilvl="5" w:tplc="6F44E424">
      <w:start w:val="1"/>
      <w:numFmt w:val="bullet"/>
      <w:lvlText w:val=""/>
      <w:lvlJc w:val="left"/>
      <w:pPr>
        <w:ind w:left="1080" w:hanging="360"/>
      </w:pPr>
      <w:rPr>
        <w:rFonts w:ascii="Symbol" w:hAnsi="Symbol"/>
      </w:rPr>
    </w:lvl>
    <w:lvl w:ilvl="6" w:tplc="B54A6D44">
      <w:start w:val="1"/>
      <w:numFmt w:val="bullet"/>
      <w:lvlText w:val=""/>
      <w:lvlJc w:val="left"/>
      <w:pPr>
        <w:ind w:left="1080" w:hanging="360"/>
      </w:pPr>
      <w:rPr>
        <w:rFonts w:ascii="Symbol" w:hAnsi="Symbol"/>
      </w:rPr>
    </w:lvl>
    <w:lvl w:ilvl="7" w:tplc="43E891F8">
      <w:start w:val="1"/>
      <w:numFmt w:val="bullet"/>
      <w:lvlText w:val=""/>
      <w:lvlJc w:val="left"/>
      <w:pPr>
        <w:ind w:left="1080" w:hanging="360"/>
      </w:pPr>
      <w:rPr>
        <w:rFonts w:ascii="Symbol" w:hAnsi="Symbol"/>
      </w:rPr>
    </w:lvl>
    <w:lvl w:ilvl="8" w:tplc="6FACB6B4">
      <w:start w:val="1"/>
      <w:numFmt w:val="bullet"/>
      <w:lvlText w:val=""/>
      <w:lvlJc w:val="left"/>
      <w:pPr>
        <w:ind w:left="1080" w:hanging="360"/>
      </w:pPr>
      <w:rPr>
        <w:rFonts w:ascii="Symbol" w:hAnsi="Symbol"/>
      </w:rPr>
    </w:lvl>
  </w:abstractNum>
  <w:num w:numId="1" w16cid:durableId="591400307">
    <w:abstractNumId w:val="0"/>
  </w:num>
  <w:num w:numId="2" w16cid:durableId="193541848">
    <w:abstractNumId w:val="13"/>
  </w:num>
  <w:num w:numId="3" w16cid:durableId="276450448">
    <w:abstractNumId w:val="1"/>
  </w:num>
  <w:num w:numId="4" w16cid:durableId="1711800484">
    <w:abstractNumId w:val="2"/>
  </w:num>
  <w:num w:numId="5" w16cid:durableId="1575239621">
    <w:abstractNumId w:val="9"/>
  </w:num>
  <w:num w:numId="6" w16cid:durableId="1631518723">
    <w:abstractNumId w:val="12"/>
  </w:num>
  <w:num w:numId="7" w16cid:durableId="601182488">
    <w:abstractNumId w:val="4"/>
  </w:num>
  <w:num w:numId="8" w16cid:durableId="1280451187">
    <w:abstractNumId w:val="11"/>
  </w:num>
  <w:num w:numId="9" w16cid:durableId="1734115317">
    <w:abstractNumId w:val="3"/>
  </w:num>
  <w:num w:numId="10" w16cid:durableId="1613512161">
    <w:abstractNumId w:val="16"/>
  </w:num>
  <w:num w:numId="11" w16cid:durableId="612713354">
    <w:abstractNumId w:val="15"/>
  </w:num>
  <w:num w:numId="12" w16cid:durableId="392196802">
    <w:abstractNumId w:val="6"/>
  </w:num>
  <w:num w:numId="13" w16cid:durableId="1930310784">
    <w:abstractNumId w:val="5"/>
  </w:num>
  <w:num w:numId="14" w16cid:durableId="1480879296">
    <w:abstractNumId w:val="8"/>
  </w:num>
  <w:num w:numId="15" w16cid:durableId="7487899">
    <w:abstractNumId w:val="7"/>
  </w:num>
  <w:num w:numId="16" w16cid:durableId="452745991">
    <w:abstractNumId w:val="10"/>
  </w:num>
  <w:num w:numId="17" w16cid:durableId="1437821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31"/>
    <w:rsid w:val="00001488"/>
    <w:rsid w:val="000017D3"/>
    <w:rsid w:val="00003ADD"/>
    <w:rsid w:val="000064F5"/>
    <w:rsid w:val="00007BA0"/>
    <w:rsid w:val="000103A8"/>
    <w:rsid w:val="0001215A"/>
    <w:rsid w:val="00012EFA"/>
    <w:rsid w:val="00012FC8"/>
    <w:rsid w:val="00015053"/>
    <w:rsid w:val="00020FDC"/>
    <w:rsid w:val="00022F73"/>
    <w:rsid w:val="00023A7A"/>
    <w:rsid w:val="00023F25"/>
    <w:rsid w:val="000243FA"/>
    <w:rsid w:val="00024413"/>
    <w:rsid w:val="00026471"/>
    <w:rsid w:val="0003007A"/>
    <w:rsid w:val="00034913"/>
    <w:rsid w:val="000352B7"/>
    <w:rsid w:val="000357FA"/>
    <w:rsid w:val="00036831"/>
    <w:rsid w:val="00036D62"/>
    <w:rsid w:val="00042074"/>
    <w:rsid w:val="000426B4"/>
    <w:rsid w:val="00043AEB"/>
    <w:rsid w:val="0004428D"/>
    <w:rsid w:val="00047138"/>
    <w:rsid w:val="000474F9"/>
    <w:rsid w:val="000510C3"/>
    <w:rsid w:val="00051B82"/>
    <w:rsid w:val="000529CF"/>
    <w:rsid w:val="00053B01"/>
    <w:rsid w:val="00053FDB"/>
    <w:rsid w:val="00056C4D"/>
    <w:rsid w:val="0005767C"/>
    <w:rsid w:val="00061336"/>
    <w:rsid w:val="0006183B"/>
    <w:rsid w:val="000625F9"/>
    <w:rsid w:val="000645DB"/>
    <w:rsid w:val="00064AF0"/>
    <w:rsid w:val="000656D9"/>
    <w:rsid w:val="000663E8"/>
    <w:rsid w:val="000664CB"/>
    <w:rsid w:val="00066CBF"/>
    <w:rsid w:val="000703AA"/>
    <w:rsid w:val="000703DF"/>
    <w:rsid w:val="0007051B"/>
    <w:rsid w:val="000722E2"/>
    <w:rsid w:val="00075865"/>
    <w:rsid w:val="000774AE"/>
    <w:rsid w:val="00080B58"/>
    <w:rsid w:val="00080C19"/>
    <w:rsid w:val="00081339"/>
    <w:rsid w:val="00085654"/>
    <w:rsid w:val="00085EC2"/>
    <w:rsid w:val="000863D2"/>
    <w:rsid w:val="00086B30"/>
    <w:rsid w:val="000875D0"/>
    <w:rsid w:val="00090B37"/>
    <w:rsid w:val="00090C93"/>
    <w:rsid w:val="0009334C"/>
    <w:rsid w:val="00093D4F"/>
    <w:rsid w:val="00095B64"/>
    <w:rsid w:val="00096187"/>
    <w:rsid w:val="000971D7"/>
    <w:rsid w:val="000A239B"/>
    <w:rsid w:val="000A2902"/>
    <w:rsid w:val="000A55B7"/>
    <w:rsid w:val="000A60DB"/>
    <w:rsid w:val="000B0D74"/>
    <w:rsid w:val="000B2257"/>
    <w:rsid w:val="000B3430"/>
    <w:rsid w:val="000B34E6"/>
    <w:rsid w:val="000B3620"/>
    <w:rsid w:val="000B3827"/>
    <w:rsid w:val="000B3BC4"/>
    <w:rsid w:val="000B40DB"/>
    <w:rsid w:val="000B4316"/>
    <w:rsid w:val="000B6C17"/>
    <w:rsid w:val="000B7160"/>
    <w:rsid w:val="000B7BE9"/>
    <w:rsid w:val="000B7FE9"/>
    <w:rsid w:val="000C2089"/>
    <w:rsid w:val="000C2C1B"/>
    <w:rsid w:val="000C475E"/>
    <w:rsid w:val="000C5A2C"/>
    <w:rsid w:val="000D0367"/>
    <w:rsid w:val="000D40C9"/>
    <w:rsid w:val="000D70AA"/>
    <w:rsid w:val="000E5038"/>
    <w:rsid w:val="000E541B"/>
    <w:rsid w:val="000E6C28"/>
    <w:rsid w:val="000E6F78"/>
    <w:rsid w:val="000F01DB"/>
    <w:rsid w:val="000F2662"/>
    <w:rsid w:val="000F3DB6"/>
    <w:rsid w:val="000F5A81"/>
    <w:rsid w:val="000F5D1E"/>
    <w:rsid w:val="000F6163"/>
    <w:rsid w:val="000F6343"/>
    <w:rsid w:val="000F64EB"/>
    <w:rsid w:val="000F7EAA"/>
    <w:rsid w:val="00100BB0"/>
    <w:rsid w:val="00101F31"/>
    <w:rsid w:val="001037F5"/>
    <w:rsid w:val="001065E9"/>
    <w:rsid w:val="00107084"/>
    <w:rsid w:val="00110733"/>
    <w:rsid w:val="00114B16"/>
    <w:rsid w:val="00116B75"/>
    <w:rsid w:val="001172A6"/>
    <w:rsid w:val="0012021D"/>
    <w:rsid w:val="0012053C"/>
    <w:rsid w:val="00120A82"/>
    <w:rsid w:val="00121C60"/>
    <w:rsid w:val="00123345"/>
    <w:rsid w:val="001255FD"/>
    <w:rsid w:val="00132B5F"/>
    <w:rsid w:val="0013356C"/>
    <w:rsid w:val="00134FB4"/>
    <w:rsid w:val="0013649C"/>
    <w:rsid w:val="00137957"/>
    <w:rsid w:val="00141150"/>
    <w:rsid w:val="00143D4E"/>
    <w:rsid w:val="00144301"/>
    <w:rsid w:val="0014693D"/>
    <w:rsid w:val="001470EE"/>
    <w:rsid w:val="00147B16"/>
    <w:rsid w:val="001506D1"/>
    <w:rsid w:val="001508AC"/>
    <w:rsid w:val="0015298D"/>
    <w:rsid w:val="0015643D"/>
    <w:rsid w:val="00157EEC"/>
    <w:rsid w:val="0016136F"/>
    <w:rsid w:val="00162148"/>
    <w:rsid w:val="00163DC6"/>
    <w:rsid w:val="001641BA"/>
    <w:rsid w:val="0016449B"/>
    <w:rsid w:val="00164648"/>
    <w:rsid w:val="00164EE6"/>
    <w:rsid w:val="00167CEC"/>
    <w:rsid w:val="00172093"/>
    <w:rsid w:val="00173047"/>
    <w:rsid w:val="00175EFA"/>
    <w:rsid w:val="00176FFE"/>
    <w:rsid w:val="0017727A"/>
    <w:rsid w:val="00177D28"/>
    <w:rsid w:val="001804FC"/>
    <w:rsid w:val="00182628"/>
    <w:rsid w:val="0018442E"/>
    <w:rsid w:val="00185662"/>
    <w:rsid w:val="0018759B"/>
    <w:rsid w:val="001875F8"/>
    <w:rsid w:val="00190B11"/>
    <w:rsid w:val="00190C92"/>
    <w:rsid w:val="001930D5"/>
    <w:rsid w:val="001932F2"/>
    <w:rsid w:val="001933BC"/>
    <w:rsid w:val="001933F3"/>
    <w:rsid w:val="0019379B"/>
    <w:rsid w:val="00194702"/>
    <w:rsid w:val="0019710B"/>
    <w:rsid w:val="001974AD"/>
    <w:rsid w:val="001A1080"/>
    <w:rsid w:val="001A111A"/>
    <w:rsid w:val="001A4170"/>
    <w:rsid w:val="001A42E0"/>
    <w:rsid w:val="001A6140"/>
    <w:rsid w:val="001A7D70"/>
    <w:rsid w:val="001A7FA1"/>
    <w:rsid w:val="001B1EBD"/>
    <w:rsid w:val="001B5B26"/>
    <w:rsid w:val="001B5BB2"/>
    <w:rsid w:val="001C0D90"/>
    <w:rsid w:val="001C4339"/>
    <w:rsid w:val="001C4F10"/>
    <w:rsid w:val="001D1BCC"/>
    <w:rsid w:val="001D20F3"/>
    <w:rsid w:val="001D4123"/>
    <w:rsid w:val="001E05F9"/>
    <w:rsid w:val="001E10E0"/>
    <w:rsid w:val="001E1A6B"/>
    <w:rsid w:val="001E1C94"/>
    <w:rsid w:val="001E2051"/>
    <w:rsid w:val="001E4800"/>
    <w:rsid w:val="001E49A3"/>
    <w:rsid w:val="001E516A"/>
    <w:rsid w:val="001F006F"/>
    <w:rsid w:val="001F2809"/>
    <w:rsid w:val="001F3A55"/>
    <w:rsid w:val="001F3B29"/>
    <w:rsid w:val="001F40CC"/>
    <w:rsid w:val="001F490E"/>
    <w:rsid w:val="001F4CA1"/>
    <w:rsid w:val="001F4E0A"/>
    <w:rsid w:val="001F54CC"/>
    <w:rsid w:val="001F5FB2"/>
    <w:rsid w:val="001F6547"/>
    <w:rsid w:val="001F7C9A"/>
    <w:rsid w:val="0020068C"/>
    <w:rsid w:val="0020078E"/>
    <w:rsid w:val="00205A4F"/>
    <w:rsid w:val="00205AC9"/>
    <w:rsid w:val="00206426"/>
    <w:rsid w:val="002120F7"/>
    <w:rsid w:val="00212999"/>
    <w:rsid w:val="00221CAD"/>
    <w:rsid w:val="0022234F"/>
    <w:rsid w:val="00222CA6"/>
    <w:rsid w:val="00223F71"/>
    <w:rsid w:val="00224ED8"/>
    <w:rsid w:val="002264D8"/>
    <w:rsid w:val="00230658"/>
    <w:rsid w:val="00234F0E"/>
    <w:rsid w:val="00236671"/>
    <w:rsid w:val="00244568"/>
    <w:rsid w:val="002463E7"/>
    <w:rsid w:val="00247D2A"/>
    <w:rsid w:val="00250040"/>
    <w:rsid w:val="00250A43"/>
    <w:rsid w:val="00253491"/>
    <w:rsid w:val="00255A5A"/>
    <w:rsid w:val="0026010B"/>
    <w:rsid w:val="0026010D"/>
    <w:rsid w:val="00260DA3"/>
    <w:rsid w:val="00262C23"/>
    <w:rsid w:val="002646BB"/>
    <w:rsid w:val="00264708"/>
    <w:rsid w:val="00264CB5"/>
    <w:rsid w:val="00267154"/>
    <w:rsid w:val="00267E34"/>
    <w:rsid w:val="00270269"/>
    <w:rsid w:val="00271B36"/>
    <w:rsid w:val="002725DD"/>
    <w:rsid w:val="00272A45"/>
    <w:rsid w:val="00275A18"/>
    <w:rsid w:val="00276E8C"/>
    <w:rsid w:val="002772E6"/>
    <w:rsid w:val="00280725"/>
    <w:rsid w:val="00282502"/>
    <w:rsid w:val="00283807"/>
    <w:rsid w:val="00283C1F"/>
    <w:rsid w:val="00283DD8"/>
    <w:rsid w:val="00284BCA"/>
    <w:rsid w:val="002877E8"/>
    <w:rsid w:val="00287E8B"/>
    <w:rsid w:val="00290B43"/>
    <w:rsid w:val="00290C2B"/>
    <w:rsid w:val="00291291"/>
    <w:rsid w:val="00291E33"/>
    <w:rsid w:val="00292383"/>
    <w:rsid w:val="0029538F"/>
    <w:rsid w:val="00295F7F"/>
    <w:rsid w:val="0029712F"/>
    <w:rsid w:val="002A29EE"/>
    <w:rsid w:val="002A2F36"/>
    <w:rsid w:val="002A34C3"/>
    <w:rsid w:val="002A365F"/>
    <w:rsid w:val="002A3840"/>
    <w:rsid w:val="002A3BDE"/>
    <w:rsid w:val="002A3DFB"/>
    <w:rsid w:val="002A467F"/>
    <w:rsid w:val="002A565F"/>
    <w:rsid w:val="002A7873"/>
    <w:rsid w:val="002B086C"/>
    <w:rsid w:val="002B130A"/>
    <w:rsid w:val="002B13A9"/>
    <w:rsid w:val="002B1AF8"/>
    <w:rsid w:val="002B1B37"/>
    <w:rsid w:val="002B518D"/>
    <w:rsid w:val="002B5F46"/>
    <w:rsid w:val="002B6426"/>
    <w:rsid w:val="002B721A"/>
    <w:rsid w:val="002C393A"/>
    <w:rsid w:val="002C4009"/>
    <w:rsid w:val="002C5514"/>
    <w:rsid w:val="002C63E2"/>
    <w:rsid w:val="002D444C"/>
    <w:rsid w:val="002D5838"/>
    <w:rsid w:val="002D5FEE"/>
    <w:rsid w:val="002D66C5"/>
    <w:rsid w:val="002D737D"/>
    <w:rsid w:val="002D79C0"/>
    <w:rsid w:val="002E0194"/>
    <w:rsid w:val="002E0602"/>
    <w:rsid w:val="002E11AF"/>
    <w:rsid w:val="002E12B2"/>
    <w:rsid w:val="002E2BA9"/>
    <w:rsid w:val="002E3BE2"/>
    <w:rsid w:val="002E4CA2"/>
    <w:rsid w:val="002E6658"/>
    <w:rsid w:val="002E6881"/>
    <w:rsid w:val="002E7236"/>
    <w:rsid w:val="002F00EC"/>
    <w:rsid w:val="002F0859"/>
    <w:rsid w:val="002F441C"/>
    <w:rsid w:val="002F4769"/>
    <w:rsid w:val="002F513A"/>
    <w:rsid w:val="002F55E5"/>
    <w:rsid w:val="002F78C0"/>
    <w:rsid w:val="0030026F"/>
    <w:rsid w:val="00300294"/>
    <w:rsid w:val="003004E5"/>
    <w:rsid w:val="00300801"/>
    <w:rsid w:val="00300B01"/>
    <w:rsid w:val="003024DC"/>
    <w:rsid w:val="003029DA"/>
    <w:rsid w:val="00303214"/>
    <w:rsid w:val="003038CA"/>
    <w:rsid w:val="00305910"/>
    <w:rsid w:val="00305B83"/>
    <w:rsid w:val="00307868"/>
    <w:rsid w:val="00311B81"/>
    <w:rsid w:val="0031504B"/>
    <w:rsid w:val="00315F12"/>
    <w:rsid w:val="003165CC"/>
    <w:rsid w:val="003178A8"/>
    <w:rsid w:val="00320B17"/>
    <w:rsid w:val="00321777"/>
    <w:rsid w:val="00321D54"/>
    <w:rsid w:val="00321E83"/>
    <w:rsid w:val="00324E2E"/>
    <w:rsid w:val="00325B8C"/>
    <w:rsid w:val="003260DF"/>
    <w:rsid w:val="00327FE0"/>
    <w:rsid w:val="00330486"/>
    <w:rsid w:val="00330AC4"/>
    <w:rsid w:val="00334126"/>
    <w:rsid w:val="003352F7"/>
    <w:rsid w:val="00341FDB"/>
    <w:rsid w:val="0034298F"/>
    <w:rsid w:val="00343074"/>
    <w:rsid w:val="00343586"/>
    <w:rsid w:val="0034369C"/>
    <w:rsid w:val="003446DD"/>
    <w:rsid w:val="0034473D"/>
    <w:rsid w:val="003448AB"/>
    <w:rsid w:val="00345656"/>
    <w:rsid w:val="00346445"/>
    <w:rsid w:val="003464CC"/>
    <w:rsid w:val="00347BAE"/>
    <w:rsid w:val="003516E3"/>
    <w:rsid w:val="00352AC6"/>
    <w:rsid w:val="00352EED"/>
    <w:rsid w:val="003546C8"/>
    <w:rsid w:val="00356A4D"/>
    <w:rsid w:val="00356CF7"/>
    <w:rsid w:val="003579D9"/>
    <w:rsid w:val="00357BEF"/>
    <w:rsid w:val="0036050E"/>
    <w:rsid w:val="0036096B"/>
    <w:rsid w:val="003614FB"/>
    <w:rsid w:val="0036184C"/>
    <w:rsid w:val="00362A0A"/>
    <w:rsid w:val="00362FD1"/>
    <w:rsid w:val="003660F7"/>
    <w:rsid w:val="00366CDB"/>
    <w:rsid w:val="00372696"/>
    <w:rsid w:val="00375243"/>
    <w:rsid w:val="00375ED9"/>
    <w:rsid w:val="003767C3"/>
    <w:rsid w:val="003801DC"/>
    <w:rsid w:val="0038075C"/>
    <w:rsid w:val="00381967"/>
    <w:rsid w:val="00382802"/>
    <w:rsid w:val="00382DEA"/>
    <w:rsid w:val="00382DF5"/>
    <w:rsid w:val="003834E0"/>
    <w:rsid w:val="0038420D"/>
    <w:rsid w:val="003856A2"/>
    <w:rsid w:val="003864F7"/>
    <w:rsid w:val="00386EC1"/>
    <w:rsid w:val="00392D29"/>
    <w:rsid w:val="003931EA"/>
    <w:rsid w:val="00393F17"/>
    <w:rsid w:val="00395977"/>
    <w:rsid w:val="00396141"/>
    <w:rsid w:val="00397A2F"/>
    <w:rsid w:val="003A0D39"/>
    <w:rsid w:val="003A2B1A"/>
    <w:rsid w:val="003A2C39"/>
    <w:rsid w:val="003A3A33"/>
    <w:rsid w:val="003A633C"/>
    <w:rsid w:val="003A71C7"/>
    <w:rsid w:val="003B06C1"/>
    <w:rsid w:val="003B4E3B"/>
    <w:rsid w:val="003B6B9B"/>
    <w:rsid w:val="003B7348"/>
    <w:rsid w:val="003B74ED"/>
    <w:rsid w:val="003B7568"/>
    <w:rsid w:val="003C05C2"/>
    <w:rsid w:val="003C156E"/>
    <w:rsid w:val="003C194B"/>
    <w:rsid w:val="003C4A48"/>
    <w:rsid w:val="003C693F"/>
    <w:rsid w:val="003C792F"/>
    <w:rsid w:val="003C7F56"/>
    <w:rsid w:val="003D11CE"/>
    <w:rsid w:val="003D429D"/>
    <w:rsid w:val="003D7691"/>
    <w:rsid w:val="003D77EE"/>
    <w:rsid w:val="003E1A90"/>
    <w:rsid w:val="003E397B"/>
    <w:rsid w:val="003E50C1"/>
    <w:rsid w:val="003E5ACF"/>
    <w:rsid w:val="003E636A"/>
    <w:rsid w:val="003F0441"/>
    <w:rsid w:val="003F17E1"/>
    <w:rsid w:val="003F2939"/>
    <w:rsid w:val="003F650F"/>
    <w:rsid w:val="003F7F23"/>
    <w:rsid w:val="004004B8"/>
    <w:rsid w:val="00400B1E"/>
    <w:rsid w:val="004019D7"/>
    <w:rsid w:val="00401F4C"/>
    <w:rsid w:val="00401FF5"/>
    <w:rsid w:val="004022D9"/>
    <w:rsid w:val="004026D8"/>
    <w:rsid w:val="004052FE"/>
    <w:rsid w:val="00405452"/>
    <w:rsid w:val="00405E0B"/>
    <w:rsid w:val="00411546"/>
    <w:rsid w:val="00411FC3"/>
    <w:rsid w:val="00412716"/>
    <w:rsid w:val="00414D68"/>
    <w:rsid w:val="00415CBA"/>
    <w:rsid w:val="00415D8E"/>
    <w:rsid w:val="00417ED5"/>
    <w:rsid w:val="00420D3D"/>
    <w:rsid w:val="00420D4A"/>
    <w:rsid w:val="00421A7E"/>
    <w:rsid w:val="00421B65"/>
    <w:rsid w:val="004226C8"/>
    <w:rsid w:val="004229DC"/>
    <w:rsid w:val="00423FAA"/>
    <w:rsid w:val="00426E31"/>
    <w:rsid w:val="00431ABF"/>
    <w:rsid w:val="00432BF1"/>
    <w:rsid w:val="00433180"/>
    <w:rsid w:val="00433AA0"/>
    <w:rsid w:val="00433C5D"/>
    <w:rsid w:val="004342CA"/>
    <w:rsid w:val="00434522"/>
    <w:rsid w:val="004351AC"/>
    <w:rsid w:val="00442A80"/>
    <w:rsid w:val="004469CF"/>
    <w:rsid w:val="0044728D"/>
    <w:rsid w:val="004536FD"/>
    <w:rsid w:val="004539A5"/>
    <w:rsid w:val="00455BAE"/>
    <w:rsid w:val="0045610C"/>
    <w:rsid w:val="00456928"/>
    <w:rsid w:val="00457689"/>
    <w:rsid w:val="00457A45"/>
    <w:rsid w:val="00462E74"/>
    <w:rsid w:val="00463233"/>
    <w:rsid w:val="004641D2"/>
    <w:rsid w:val="004656A3"/>
    <w:rsid w:val="004656B5"/>
    <w:rsid w:val="0046719D"/>
    <w:rsid w:val="00467E4F"/>
    <w:rsid w:val="004700C7"/>
    <w:rsid w:val="00470E46"/>
    <w:rsid w:val="00471B65"/>
    <w:rsid w:val="00472235"/>
    <w:rsid w:val="00473550"/>
    <w:rsid w:val="00474BD9"/>
    <w:rsid w:val="00475582"/>
    <w:rsid w:val="004756B1"/>
    <w:rsid w:val="00475B10"/>
    <w:rsid w:val="00476E4A"/>
    <w:rsid w:val="004800EB"/>
    <w:rsid w:val="0048035B"/>
    <w:rsid w:val="00481DCD"/>
    <w:rsid w:val="00481E9F"/>
    <w:rsid w:val="0048263F"/>
    <w:rsid w:val="00483889"/>
    <w:rsid w:val="0048616C"/>
    <w:rsid w:val="00486D76"/>
    <w:rsid w:val="00487CAE"/>
    <w:rsid w:val="00490311"/>
    <w:rsid w:val="0049298D"/>
    <w:rsid w:val="00492E40"/>
    <w:rsid w:val="004961B7"/>
    <w:rsid w:val="004A3336"/>
    <w:rsid w:val="004A3E50"/>
    <w:rsid w:val="004A4976"/>
    <w:rsid w:val="004A63A1"/>
    <w:rsid w:val="004A69D0"/>
    <w:rsid w:val="004A6B92"/>
    <w:rsid w:val="004A7735"/>
    <w:rsid w:val="004A7AE0"/>
    <w:rsid w:val="004B05BB"/>
    <w:rsid w:val="004B1936"/>
    <w:rsid w:val="004B2A74"/>
    <w:rsid w:val="004B2D70"/>
    <w:rsid w:val="004B2E01"/>
    <w:rsid w:val="004B3285"/>
    <w:rsid w:val="004B343B"/>
    <w:rsid w:val="004B48DC"/>
    <w:rsid w:val="004B49BC"/>
    <w:rsid w:val="004B4D6D"/>
    <w:rsid w:val="004B50FB"/>
    <w:rsid w:val="004B5DCE"/>
    <w:rsid w:val="004B5EF1"/>
    <w:rsid w:val="004B6389"/>
    <w:rsid w:val="004B7783"/>
    <w:rsid w:val="004C095D"/>
    <w:rsid w:val="004C0B96"/>
    <w:rsid w:val="004C14BC"/>
    <w:rsid w:val="004C244A"/>
    <w:rsid w:val="004C25A1"/>
    <w:rsid w:val="004C3170"/>
    <w:rsid w:val="004C58A2"/>
    <w:rsid w:val="004C5A25"/>
    <w:rsid w:val="004C7987"/>
    <w:rsid w:val="004C7BD2"/>
    <w:rsid w:val="004D00F9"/>
    <w:rsid w:val="004D578D"/>
    <w:rsid w:val="004D6184"/>
    <w:rsid w:val="004E16C6"/>
    <w:rsid w:val="004E1EDC"/>
    <w:rsid w:val="004E4F95"/>
    <w:rsid w:val="004E5B79"/>
    <w:rsid w:val="004E6820"/>
    <w:rsid w:val="004E7FB9"/>
    <w:rsid w:val="004F010D"/>
    <w:rsid w:val="004F08E7"/>
    <w:rsid w:val="004F16AB"/>
    <w:rsid w:val="004F239A"/>
    <w:rsid w:val="004F3969"/>
    <w:rsid w:val="004F427B"/>
    <w:rsid w:val="004F431C"/>
    <w:rsid w:val="00500213"/>
    <w:rsid w:val="005003A7"/>
    <w:rsid w:val="00500BE8"/>
    <w:rsid w:val="0050176E"/>
    <w:rsid w:val="00505BE9"/>
    <w:rsid w:val="00510CB9"/>
    <w:rsid w:val="00511831"/>
    <w:rsid w:val="00511860"/>
    <w:rsid w:val="00516B59"/>
    <w:rsid w:val="00521C33"/>
    <w:rsid w:val="00521E18"/>
    <w:rsid w:val="00522FFC"/>
    <w:rsid w:val="00524246"/>
    <w:rsid w:val="005302CF"/>
    <w:rsid w:val="00532D6E"/>
    <w:rsid w:val="005335A4"/>
    <w:rsid w:val="00534075"/>
    <w:rsid w:val="0053621F"/>
    <w:rsid w:val="00536677"/>
    <w:rsid w:val="00540BBA"/>
    <w:rsid w:val="00540EC9"/>
    <w:rsid w:val="00542E0D"/>
    <w:rsid w:val="0054314A"/>
    <w:rsid w:val="00543A02"/>
    <w:rsid w:val="00545FA1"/>
    <w:rsid w:val="00546271"/>
    <w:rsid w:val="00547011"/>
    <w:rsid w:val="00550321"/>
    <w:rsid w:val="00550D76"/>
    <w:rsid w:val="005511E2"/>
    <w:rsid w:val="00551AE4"/>
    <w:rsid w:val="00552924"/>
    <w:rsid w:val="00555EB4"/>
    <w:rsid w:val="00557577"/>
    <w:rsid w:val="00557CB7"/>
    <w:rsid w:val="005602BE"/>
    <w:rsid w:val="005604C6"/>
    <w:rsid w:val="00561F94"/>
    <w:rsid w:val="005623BF"/>
    <w:rsid w:val="00563944"/>
    <w:rsid w:val="00564DA8"/>
    <w:rsid w:val="0056706F"/>
    <w:rsid w:val="005672E4"/>
    <w:rsid w:val="00567406"/>
    <w:rsid w:val="0057028E"/>
    <w:rsid w:val="00570DCE"/>
    <w:rsid w:val="00570F7A"/>
    <w:rsid w:val="0057307A"/>
    <w:rsid w:val="00573898"/>
    <w:rsid w:val="005741C1"/>
    <w:rsid w:val="0057478D"/>
    <w:rsid w:val="00574A7D"/>
    <w:rsid w:val="00575C2F"/>
    <w:rsid w:val="00580AE6"/>
    <w:rsid w:val="005821A3"/>
    <w:rsid w:val="00582A2A"/>
    <w:rsid w:val="00584631"/>
    <w:rsid w:val="0058471B"/>
    <w:rsid w:val="005851AC"/>
    <w:rsid w:val="005866D7"/>
    <w:rsid w:val="00586E3D"/>
    <w:rsid w:val="00587F52"/>
    <w:rsid w:val="00590196"/>
    <w:rsid w:val="005912C7"/>
    <w:rsid w:val="00591601"/>
    <w:rsid w:val="00596143"/>
    <w:rsid w:val="00597589"/>
    <w:rsid w:val="00597E8F"/>
    <w:rsid w:val="005A1BD9"/>
    <w:rsid w:val="005A2C3B"/>
    <w:rsid w:val="005A444E"/>
    <w:rsid w:val="005A5416"/>
    <w:rsid w:val="005B07BD"/>
    <w:rsid w:val="005B216E"/>
    <w:rsid w:val="005B473C"/>
    <w:rsid w:val="005B50E6"/>
    <w:rsid w:val="005B6F4D"/>
    <w:rsid w:val="005B7BD2"/>
    <w:rsid w:val="005C1670"/>
    <w:rsid w:val="005C22D4"/>
    <w:rsid w:val="005C26A9"/>
    <w:rsid w:val="005C32A6"/>
    <w:rsid w:val="005C3473"/>
    <w:rsid w:val="005C3795"/>
    <w:rsid w:val="005C3BE8"/>
    <w:rsid w:val="005C4070"/>
    <w:rsid w:val="005C62A1"/>
    <w:rsid w:val="005C666F"/>
    <w:rsid w:val="005C6C88"/>
    <w:rsid w:val="005C7A1C"/>
    <w:rsid w:val="005D048C"/>
    <w:rsid w:val="005D1997"/>
    <w:rsid w:val="005D1F4E"/>
    <w:rsid w:val="005D2D9D"/>
    <w:rsid w:val="005D421B"/>
    <w:rsid w:val="005D494E"/>
    <w:rsid w:val="005D4F55"/>
    <w:rsid w:val="005D54A7"/>
    <w:rsid w:val="005D6713"/>
    <w:rsid w:val="005D711A"/>
    <w:rsid w:val="005D75A7"/>
    <w:rsid w:val="005E0E03"/>
    <w:rsid w:val="005E1478"/>
    <w:rsid w:val="005E1F65"/>
    <w:rsid w:val="005E22FC"/>
    <w:rsid w:val="005E3A69"/>
    <w:rsid w:val="005E4A87"/>
    <w:rsid w:val="005E51CB"/>
    <w:rsid w:val="005E5C4F"/>
    <w:rsid w:val="005E69FF"/>
    <w:rsid w:val="005E6C8C"/>
    <w:rsid w:val="005E796A"/>
    <w:rsid w:val="005F02A9"/>
    <w:rsid w:val="005F0A31"/>
    <w:rsid w:val="005F132B"/>
    <w:rsid w:val="005F1F6A"/>
    <w:rsid w:val="005F2F15"/>
    <w:rsid w:val="005F31E7"/>
    <w:rsid w:val="005F5847"/>
    <w:rsid w:val="005F5994"/>
    <w:rsid w:val="005F60C7"/>
    <w:rsid w:val="005F6B7D"/>
    <w:rsid w:val="005F70F0"/>
    <w:rsid w:val="006027AD"/>
    <w:rsid w:val="00603CD8"/>
    <w:rsid w:val="006045A1"/>
    <w:rsid w:val="00605ABE"/>
    <w:rsid w:val="0060718B"/>
    <w:rsid w:val="006103CF"/>
    <w:rsid w:val="00610DB8"/>
    <w:rsid w:val="00611B35"/>
    <w:rsid w:val="00612AF9"/>
    <w:rsid w:val="0061379F"/>
    <w:rsid w:val="00616235"/>
    <w:rsid w:val="00616C15"/>
    <w:rsid w:val="0061789B"/>
    <w:rsid w:val="00622CA2"/>
    <w:rsid w:val="006254DA"/>
    <w:rsid w:val="0062576A"/>
    <w:rsid w:val="006259F3"/>
    <w:rsid w:val="00633656"/>
    <w:rsid w:val="00634669"/>
    <w:rsid w:val="00634915"/>
    <w:rsid w:val="00635142"/>
    <w:rsid w:val="00635614"/>
    <w:rsid w:val="00635834"/>
    <w:rsid w:val="00636ABD"/>
    <w:rsid w:val="00637A8F"/>
    <w:rsid w:val="00642DC5"/>
    <w:rsid w:val="006432BD"/>
    <w:rsid w:val="00643A15"/>
    <w:rsid w:val="0064488B"/>
    <w:rsid w:val="00645348"/>
    <w:rsid w:val="00645482"/>
    <w:rsid w:val="00645744"/>
    <w:rsid w:val="00645834"/>
    <w:rsid w:val="00651309"/>
    <w:rsid w:val="0065194E"/>
    <w:rsid w:val="00651F8F"/>
    <w:rsid w:val="0065289E"/>
    <w:rsid w:val="00653742"/>
    <w:rsid w:val="006537C8"/>
    <w:rsid w:val="00655230"/>
    <w:rsid w:val="00656CDA"/>
    <w:rsid w:val="00656F3E"/>
    <w:rsid w:val="006574B6"/>
    <w:rsid w:val="00660169"/>
    <w:rsid w:val="00662B0A"/>
    <w:rsid w:val="00663F77"/>
    <w:rsid w:val="006646C5"/>
    <w:rsid w:val="00664F06"/>
    <w:rsid w:val="0066675C"/>
    <w:rsid w:val="0066745E"/>
    <w:rsid w:val="00670916"/>
    <w:rsid w:val="006736BF"/>
    <w:rsid w:val="0068018F"/>
    <w:rsid w:val="006812DC"/>
    <w:rsid w:val="00684000"/>
    <w:rsid w:val="00685897"/>
    <w:rsid w:val="006866AD"/>
    <w:rsid w:val="006866CB"/>
    <w:rsid w:val="006875D6"/>
    <w:rsid w:val="00687D8B"/>
    <w:rsid w:val="006923D7"/>
    <w:rsid w:val="006927B9"/>
    <w:rsid w:val="00694AEE"/>
    <w:rsid w:val="00695054"/>
    <w:rsid w:val="00695826"/>
    <w:rsid w:val="006970AA"/>
    <w:rsid w:val="00697670"/>
    <w:rsid w:val="006A1A0D"/>
    <w:rsid w:val="006A4914"/>
    <w:rsid w:val="006A4C06"/>
    <w:rsid w:val="006A7A67"/>
    <w:rsid w:val="006A7BF2"/>
    <w:rsid w:val="006B02FE"/>
    <w:rsid w:val="006B04B9"/>
    <w:rsid w:val="006B1D92"/>
    <w:rsid w:val="006B1FBE"/>
    <w:rsid w:val="006B2013"/>
    <w:rsid w:val="006B3611"/>
    <w:rsid w:val="006B382D"/>
    <w:rsid w:val="006B5663"/>
    <w:rsid w:val="006B578B"/>
    <w:rsid w:val="006C01A6"/>
    <w:rsid w:val="006C1E13"/>
    <w:rsid w:val="006C3CB1"/>
    <w:rsid w:val="006C40F9"/>
    <w:rsid w:val="006C4448"/>
    <w:rsid w:val="006C6B5B"/>
    <w:rsid w:val="006D00B3"/>
    <w:rsid w:val="006D1D37"/>
    <w:rsid w:val="006D24C8"/>
    <w:rsid w:val="006D6861"/>
    <w:rsid w:val="006E2B4D"/>
    <w:rsid w:val="006E3BB1"/>
    <w:rsid w:val="006E570B"/>
    <w:rsid w:val="006E5E8A"/>
    <w:rsid w:val="006E751B"/>
    <w:rsid w:val="006E7697"/>
    <w:rsid w:val="006F14C7"/>
    <w:rsid w:val="006F2353"/>
    <w:rsid w:val="006F35F9"/>
    <w:rsid w:val="006F3796"/>
    <w:rsid w:val="006F4281"/>
    <w:rsid w:val="006F4359"/>
    <w:rsid w:val="006F4902"/>
    <w:rsid w:val="006F6065"/>
    <w:rsid w:val="00701D55"/>
    <w:rsid w:val="007028DD"/>
    <w:rsid w:val="007033B4"/>
    <w:rsid w:val="00704DF4"/>
    <w:rsid w:val="00705E2E"/>
    <w:rsid w:val="00706E97"/>
    <w:rsid w:val="007124AB"/>
    <w:rsid w:val="007126F3"/>
    <w:rsid w:val="00714440"/>
    <w:rsid w:val="00715ED9"/>
    <w:rsid w:val="0071602A"/>
    <w:rsid w:val="007168BF"/>
    <w:rsid w:val="00717781"/>
    <w:rsid w:val="00717E03"/>
    <w:rsid w:val="0072132E"/>
    <w:rsid w:val="0072741D"/>
    <w:rsid w:val="007305FD"/>
    <w:rsid w:val="00731148"/>
    <w:rsid w:val="00731B17"/>
    <w:rsid w:val="00733CCE"/>
    <w:rsid w:val="007341AC"/>
    <w:rsid w:val="00734359"/>
    <w:rsid w:val="007345CC"/>
    <w:rsid w:val="00734E12"/>
    <w:rsid w:val="00735098"/>
    <w:rsid w:val="00735D35"/>
    <w:rsid w:val="00740782"/>
    <w:rsid w:val="0074298A"/>
    <w:rsid w:val="0074405C"/>
    <w:rsid w:val="00744580"/>
    <w:rsid w:val="00744EEC"/>
    <w:rsid w:val="00745D8E"/>
    <w:rsid w:val="00746262"/>
    <w:rsid w:val="00746B34"/>
    <w:rsid w:val="0074757C"/>
    <w:rsid w:val="00747683"/>
    <w:rsid w:val="00750F6E"/>
    <w:rsid w:val="00751B01"/>
    <w:rsid w:val="00751DA4"/>
    <w:rsid w:val="00752008"/>
    <w:rsid w:val="00754C47"/>
    <w:rsid w:val="00755358"/>
    <w:rsid w:val="00756BBD"/>
    <w:rsid w:val="0075791B"/>
    <w:rsid w:val="00760079"/>
    <w:rsid w:val="00764CDE"/>
    <w:rsid w:val="0076571C"/>
    <w:rsid w:val="0076772D"/>
    <w:rsid w:val="00767C5A"/>
    <w:rsid w:val="007711DD"/>
    <w:rsid w:val="00772D19"/>
    <w:rsid w:val="00773B21"/>
    <w:rsid w:val="00773FEB"/>
    <w:rsid w:val="00775CAC"/>
    <w:rsid w:val="007761FA"/>
    <w:rsid w:val="007769BA"/>
    <w:rsid w:val="00777BBF"/>
    <w:rsid w:val="007801CB"/>
    <w:rsid w:val="00781396"/>
    <w:rsid w:val="00781A5D"/>
    <w:rsid w:val="00782937"/>
    <w:rsid w:val="00782E4E"/>
    <w:rsid w:val="00783B1E"/>
    <w:rsid w:val="00783D52"/>
    <w:rsid w:val="00784869"/>
    <w:rsid w:val="00784AA5"/>
    <w:rsid w:val="00786633"/>
    <w:rsid w:val="00787276"/>
    <w:rsid w:val="007906A8"/>
    <w:rsid w:val="00792D6E"/>
    <w:rsid w:val="0079432D"/>
    <w:rsid w:val="007961D4"/>
    <w:rsid w:val="0079699C"/>
    <w:rsid w:val="007971C7"/>
    <w:rsid w:val="00797DEA"/>
    <w:rsid w:val="007A0136"/>
    <w:rsid w:val="007A013D"/>
    <w:rsid w:val="007A2247"/>
    <w:rsid w:val="007A2D62"/>
    <w:rsid w:val="007A3AAB"/>
    <w:rsid w:val="007A4B14"/>
    <w:rsid w:val="007A4B73"/>
    <w:rsid w:val="007A5AB1"/>
    <w:rsid w:val="007A64BA"/>
    <w:rsid w:val="007B0110"/>
    <w:rsid w:val="007B031D"/>
    <w:rsid w:val="007B0917"/>
    <w:rsid w:val="007B1882"/>
    <w:rsid w:val="007B1C85"/>
    <w:rsid w:val="007B35CA"/>
    <w:rsid w:val="007B5165"/>
    <w:rsid w:val="007B529F"/>
    <w:rsid w:val="007B722E"/>
    <w:rsid w:val="007B77D8"/>
    <w:rsid w:val="007C2BF2"/>
    <w:rsid w:val="007C3324"/>
    <w:rsid w:val="007C40CC"/>
    <w:rsid w:val="007C431A"/>
    <w:rsid w:val="007C4A8E"/>
    <w:rsid w:val="007C5C8C"/>
    <w:rsid w:val="007C656F"/>
    <w:rsid w:val="007C6B96"/>
    <w:rsid w:val="007C6F30"/>
    <w:rsid w:val="007C77A1"/>
    <w:rsid w:val="007C7B69"/>
    <w:rsid w:val="007D05B8"/>
    <w:rsid w:val="007D0FEB"/>
    <w:rsid w:val="007D17A2"/>
    <w:rsid w:val="007D4883"/>
    <w:rsid w:val="007D5C7E"/>
    <w:rsid w:val="007D635A"/>
    <w:rsid w:val="007E321F"/>
    <w:rsid w:val="007E39B3"/>
    <w:rsid w:val="007E4FAD"/>
    <w:rsid w:val="007E5D8A"/>
    <w:rsid w:val="007E6E1D"/>
    <w:rsid w:val="007E6FA6"/>
    <w:rsid w:val="007E7A01"/>
    <w:rsid w:val="007F233D"/>
    <w:rsid w:val="007F5A92"/>
    <w:rsid w:val="007F61EE"/>
    <w:rsid w:val="007F6859"/>
    <w:rsid w:val="00800B25"/>
    <w:rsid w:val="00801FF0"/>
    <w:rsid w:val="00803FB4"/>
    <w:rsid w:val="008057A3"/>
    <w:rsid w:val="00805CFB"/>
    <w:rsid w:val="008063DD"/>
    <w:rsid w:val="00806A22"/>
    <w:rsid w:val="00806DD1"/>
    <w:rsid w:val="00807A26"/>
    <w:rsid w:val="00811C25"/>
    <w:rsid w:val="0081416D"/>
    <w:rsid w:val="008147D3"/>
    <w:rsid w:val="00815944"/>
    <w:rsid w:val="00816AE5"/>
    <w:rsid w:val="00824BAD"/>
    <w:rsid w:val="00824DA7"/>
    <w:rsid w:val="008256A6"/>
    <w:rsid w:val="00826FF2"/>
    <w:rsid w:val="00830468"/>
    <w:rsid w:val="008305C3"/>
    <w:rsid w:val="0083145D"/>
    <w:rsid w:val="008334CE"/>
    <w:rsid w:val="00833BDC"/>
    <w:rsid w:val="00833F0E"/>
    <w:rsid w:val="00834BF3"/>
    <w:rsid w:val="008356D0"/>
    <w:rsid w:val="008363C8"/>
    <w:rsid w:val="00836B0D"/>
    <w:rsid w:val="00837588"/>
    <w:rsid w:val="00841DB4"/>
    <w:rsid w:val="00843B1E"/>
    <w:rsid w:val="00845751"/>
    <w:rsid w:val="0084662A"/>
    <w:rsid w:val="00846A25"/>
    <w:rsid w:val="0084727F"/>
    <w:rsid w:val="008472E3"/>
    <w:rsid w:val="008502C2"/>
    <w:rsid w:val="008505E6"/>
    <w:rsid w:val="0085224D"/>
    <w:rsid w:val="00852ACF"/>
    <w:rsid w:val="00853E8C"/>
    <w:rsid w:val="00854BF3"/>
    <w:rsid w:val="00856852"/>
    <w:rsid w:val="008569B6"/>
    <w:rsid w:val="0085781E"/>
    <w:rsid w:val="00861040"/>
    <w:rsid w:val="00861460"/>
    <w:rsid w:val="008619DB"/>
    <w:rsid w:val="00861A80"/>
    <w:rsid w:val="0087075F"/>
    <w:rsid w:val="00872181"/>
    <w:rsid w:val="0087270E"/>
    <w:rsid w:val="008727DD"/>
    <w:rsid w:val="00873A2B"/>
    <w:rsid w:val="00877516"/>
    <w:rsid w:val="008816E9"/>
    <w:rsid w:val="00881E30"/>
    <w:rsid w:val="00882984"/>
    <w:rsid w:val="00882C5A"/>
    <w:rsid w:val="0088364C"/>
    <w:rsid w:val="00886DDF"/>
    <w:rsid w:val="00890B45"/>
    <w:rsid w:val="00890F3A"/>
    <w:rsid w:val="00891A99"/>
    <w:rsid w:val="0089302E"/>
    <w:rsid w:val="0089474B"/>
    <w:rsid w:val="008955E3"/>
    <w:rsid w:val="0089711E"/>
    <w:rsid w:val="00897590"/>
    <w:rsid w:val="00897A2E"/>
    <w:rsid w:val="008A5B8B"/>
    <w:rsid w:val="008A5E63"/>
    <w:rsid w:val="008A761C"/>
    <w:rsid w:val="008B23DB"/>
    <w:rsid w:val="008B28D0"/>
    <w:rsid w:val="008B2D3A"/>
    <w:rsid w:val="008B3482"/>
    <w:rsid w:val="008B39BC"/>
    <w:rsid w:val="008B3AEB"/>
    <w:rsid w:val="008C04EA"/>
    <w:rsid w:val="008C0EC2"/>
    <w:rsid w:val="008C3478"/>
    <w:rsid w:val="008C3CF0"/>
    <w:rsid w:val="008C558A"/>
    <w:rsid w:val="008C6B92"/>
    <w:rsid w:val="008C7768"/>
    <w:rsid w:val="008C7C94"/>
    <w:rsid w:val="008D0111"/>
    <w:rsid w:val="008D0988"/>
    <w:rsid w:val="008D1424"/>
    <w:rsid w:val="008D35F3"/>
    <w:rsid w:val="008D3ECB"/>
    <w:rsid w:val="008D4651"/>
    <w:rsid w:val="008D54C9"/>
    <w:rsid w:val="008D5E01"/>
    <w:rsid w:val="008D60FD"/>
    <w:rsid w:val="008D6CB0"/>
    <w:rsid w:val="008D7E85"/>
    <w:rsid w:val="008E000B"/>
    <w:rsid w:val="008E0734"/>
    <w:rsid w:val="008E2ADA"/>
    <w:rsid w:val="008E3213"/>
    <w:rsid w:val="008E4F2C"/>
    <w:rsid w:val="008E5790"/>
    <w:rsid w:val="008E59D2"/>
    <w:rsid w:val="008E5AFE"/>
    <w:rsid w:val="008F360C"/>
    <w:rsid w:val="008F3959"/>
    <w:rsid w:val="008F4359"/>
    <w:rsid w:val="008F4AB6"/>
    <w:rsid w:val="008F6136"/>
    <w:rsid w:val="00900AF4"/>
    <w:rsid w:val="00901C46"/>
    <w:rsid w:val="00902229"/>
    <w:rsid w:val="00902A14"/>
    <w:rsid w:val="009040F9"/>
    <w:rsid w:val="00904175"/>
    <w:rsid w:val="0090725C"/>
    <w:rsid w:val="00907279"/>
    <w:rsid w:val="009145BE"/>
    <w:rsid w:val="009159B8"/>
    <w:rsid w:val="00915A6E"/>
    <w:rsid w:val="00916006"/>
    <w:rsid w:val="00922C9A"/>
    <w:rsid w:val="00922F7F"/>
    <w:rsid w:val="00923346"/>
    <w:rsid w:val="00924675"/>
    <w:rsid w:val="00925419"/>
    <w:rsid w:val="00925435"/>
    <w:rsid w:val="00925BCD"/>
    <w:rsid w:val="0093285E"/>
    <w:rsid w:val="00932921"/>
    <w:rsid w:val="009338E1"/>
    <w:rsid w:val="009341EE"/>
    <w:rsid w:val="00934E07"/>
    <w:rsid w:val="00936AF4"/>
    <w:rsid w:val="00936BFF"/>
    <w:rsid w:val="00937157"/>
    <w:rsid w:val="00940F45"/>
    <w:rsid w:val="00941348"/>
    <w:rsid w:val="00941DCA"/>
    <w:rsid w:val="00942290"/>
    <w:rsid w:val="009436FA"/>
    <w:rsid w:val="0094425D"/>
    <w:rsid w:val="00945A02"/>
    <w:rsid w:val="00952198"/>
    <w:rsid w:val="00954E54"/>
    <w:rsid w:val="00955465"/>
    <w:rsid w:val="00955994"/>
    <w:rsid w:val="00955C3D"/>
    <w:rsid w:val="00955F87"/>
    <w:rsid w:val="00962BAE"/>
    <w:rsid w:val="00962BCA"/>
    <w:rsid w:val="0096471B"/>
    <w:rsid w:val="00965630"/>
    <w:rsid w:val="009701E8"/>
    <w:rsid w:val="00970DAE"/>
    <w:rsid w:val="00972BE9"/>
    <w:rsid w:val="00975951"/>
    <w:rsid w:val="00977A4D"/>
    <w:rsid w:val="00982F93"/>
    <w:rsid w:val="009834A5"/>
    <w:rsid w:val="00983EB3"/>
    <w:rsid w:val="00984236"/>
    <w:rsid w:val="00986C45"/>
    <w:rsid w:val="00987257"/>
    <w:rsid w:val="009910DD"/>
    <w:rsid w:val="0099153C"/>
    <w:rsid w:val="00991BF1"/>
    <w:rsid w:val="00993004"/>
    <w:rsid w:val="00994F93"/>
    <w:rsid w:val="009952AE"/>
    <w:rsid w:val="00995303"/>
    <w:rsid w:val="00997108"/>
    <w:rsid w:val="00997324"/>
    <w:rsid w:val="009A0466"/>
    <w:rsid w:val="009A0BA2"/>
    <w:rsid w:val="009A16DB"/>
    <w:rsid w:val="009A3C3B"/>
    <w:rsid w:val="009A56DC"/>
    <w:rsid w:val="009A5776"/>
    <w:rsid w:val="009A5F5E"/>
    <w:rsid w:val="009A6225"/>
    <w:rsid w:val="009A6C88"/>
    <w:rsid w:val="009A77F2"/>
    <w:rsid w:val="009A7EE7"/>
    <w:rsid w:val="009B028B"/>
    <w:rsid w:val="009B0741"/>
    <w:rsid w:val="009B1447"/>
    <w:rsid w:val="009B2BBC"/>
    <w:rsid w:val="009B2FCA"/>
    <w:rsid w:val="009B4859"/>
    <w:rsid w:val="009C0B13"/>
    <w:rsid w:val="009C3C8A"/>
    <w:rsid w:val="009C3DFE"/>
    <w:rsid w:val="009C3F95"/>
    <w:rsid w:val="009C607D"/>
    <w:rsid w:val="009C630F"/>
    <w:rsid w:val="009C7635"/>
    <w:rsid w:val="009C7D93"/>
    <w:rsid w:val="009D2B33"/>
    <w:rsid w:val="009D5EE5"/>
    <w:rsid w:val="009D76CD"/>
    <w:rsid w:val="009D79E6"/>
    <w:rsid w:val="009D7D3B"/>
    <w:rsid w:val="009E0AE1"/>
    <w:rsid w:val="009E1013"/>
    <w:rsid w:val="009E1E50"/>
    <w:rsid w:val="009E2045"/>
    <w:rsid w:val="009E49C6"/>
    <w:rsid w:val="009E5785"/>
    <w:rsid w:val="009E58E7"/>
    <w:rsid w:val="009E7B46"/>
    <w:rsid w:val="009F3997"/>
    <w:rsid w:val="009F3F8A"/>
    <w:rsid w:val="009F4DBC"/>
    <w:rsid w:val="009F5E42"/>
    <w:rsid w:val="009F6495"/>
    <w:rsid w:val="009F6643"/>
    <w:rsid w:val="009F72EF"/>
    <w:rsid w:val="00A0067D"/>
    <w:rsid w:val="00A045D4"/>
    <w:rsid w:val="00A0478B"/>
    <w:rsid w:val="00A051C3"/>
    <w:rsid w:val="00A067D2"/>
    <w:rsid w:val="00A07708"/>
    <w:rsid w:val="00A07BFE"/>
    <w:rsid w:val="00A10FF0"/>
    <w:rsid w:val="00A13345"/>
    <w:rsid w:val="00A15277"/>
    <w:rsid w:val="00A16D0D"/>
    <w:rsid w:val="00A17592"/>
    <w:rsid w:val="00A17AFE"/>
    <w:rsid w:val="00A17FE3"/>
    <w:rsid w:val="00A21331"/>
    <w:rsid w:val="00A21978"/>
    <w:rsid w:val="00A23033"/>
    <w:rsid w:val="00A242B2"/>
    <w:rsid w:val="00A25283"/>
    <w:rsid w:val="00A25C35"/>
    <w:rsid w:val="00A305CD"/>
    <w:rsid w:val="00A30E15"/>
    <w:rsid w:val="00A32222"/>
    <w:rsid w:val="00A328D6"/>
    <w:rsid w:val="00A33353"/>
    <w:rsid w:val="00A34804"/>
    <w:rsid w:val="00A352A5"/>
    <w:rsid w:val="00A35758"/>
    <w:rsid w:val="00A35A40"/>
    <w:rsid w:val="00A36E2C"/>
    <w:rsid w:val="00A37543"/>
    <w:rsid w:val="00A4171D"/>
    <w:rsid w:val="00A4409D"/>
    <w:rsid w:val="00A44C2B"/>
    <w:rsid w:val="00A46CEB"/>
    <w:rsid w:val="00A47770"/>
    <w:rsid w:val="00A507BC"/>
    <w:rsid w:val="00A51253"/>
    <w:rsid w:val="00A534BE"/>
    <w:rsid w:val="00A53E2D"/>
    <w:rsid w:val="00A55099"/>
    <w:rsid w:val="00A55804"/>
    <w:rsid w:val="00A564E1"/>
    <w:rsid w:val="00A57CCF"/>
    <w:rsid w:val="00A6066C"/>
    <w:rsid w:val="00A6114E"/>
    <w:rsid w:val="00A629C3"/>
    <w:rsid w:val="00A651EC"/>
    <w:rsid w:val="00A6566D"/>
    <w:rsid w:val="00A71400"/>
    <w:rsid w:val="00A72814"/>
    <w:rsid w:val="00A76960"/>
    <w:rsid w:val="00A77483"/>
    <w:rsid w:val="00A824A2"/>
    <w:rsid w:val="00A8375A"/>
    <w:rsid w:val="00A83BCC"/>
    <w:rsid w:val="00A8471C"/>
    <w:rsid w:val="00A869B7"/>
    <w:rsid w:val="00A86B65"/>
    <w:rsid w:val="00A874B9"/>
    <w:rsid w:val="00A90295"/>
    <w:rsid w:val="00A91018"/>
    <w:rsid w:val="00A94912"/>
    <w:rsid w:val="00A958B9"/>
    <w:rsid w:val="00A95A04"/>
    <w:rsid w:val="00A9727B"/>
    <w:rsid w:val="00AA0D38"/>
    <w:rsid w:val="00AA23AE"/>
    <w:rsid w:val="00AA2BBC"/>
    <w:rsid w:val="00AA4CC7"/>
    <w:rsid w:val="00AA5050"/>
    <w:rsid w:val="00AA50E9"/>
    <w:rsid w:val="00AA563E"/>
    <w:rsid w:val="00AA5878"/>
    <w:rsid w:val="00AA6E9E"/>
    <w:rsid w:val="00AA7D17"/>
    <w:rsid w:val="00AB0739"/>
    <w:rsid w:val="00AB3D6B"/>
    <w:rsid w:val="00AB548C"/>
    <w:rsid w:val="00AB5D25"/>
    <w:rsid w:val="00AB6ECD"/>
    <w:rsid w:val="00AC235F"/>
    <w:rsid w:val="00AC243F"/>
    <w:rsid w:val="00AC5577"/>
    <w:rsid w:val="00AC594A"/>
    <w:rsid w:val="00AC5C56"/>
    <w:rsid w:val="00AC781D"/>
    <w:rsid w:val="00AC7E6C"/>
    <w:rsid w:val="00AD1E1F"/>
    <w:rsid w:val="00AD36FB"/>
    <w:rsid w:val="00AD380F"/>
    <w:rsid w:val="00AD46D1"/>
    <w:rsid w:val="00AD4973"/>
    <w:rsid w:val="00AD5146"/>
    <w:rsid w:val="00AD6D16"/>
    <w:rsid w:val="00AD7FDC"/>
    <w:rsid w:val="00AE1EFE"/>
    <w:rsid w:val="00AE2895"/>
    <w:rsid w:val="00AE3842"/>
    <w:rsid w:val="00AE4471"/>
    <w:rsid w:val="00AE5190"/>
    <w:rsid w:val="00AE7166"/>
    <w:rsid w:val="00AF08E2"/>
    <w:rsid w:val="00AF3033"/>
    <w:rsid w:val="00AF418F"/>
    <w:rsid w:val="00AF5782"/>
    <w:rsid w:val="00AF69E0"/>
    <w:rsid w:val="00AF77FF"/>
    <w:rsid w:val="00B00708"/>
    <w:rsid w:val="00B0372B"/>
    <w:rsid w:val="00B03EAE"/>
    <w:rsid w:val="00B0444E"/>
    <w:rsid w:val="00B047BA"/>
    <w:rsid w:val="00B10403"/>
    <w:rsid w:val="00B10B93"/>
    <w:rsid w:val="00B153E1"/>
    <w:rsid w:val="00B15574"/>
    <w:rsid w:val="00B159A7"/>
    <w:rsid w:val="00B15C4D"/>
    <w:rsid w:val="00B15E32"/>
    <w:rsid w:val="00B22162"/>
    <w:rsid w:val="00B23025"/>
    <w:rsid w:val="00B2313B"/>
    <w:rsid w:val="00B23D1C"/>
    <w:rsid w:val="00B24204"/>
    <w:rsid w:val="00B24374"/>
    <w:rsid w:val="00B2519B"/>
    <w:rsid w:val="00B34C86"/>
    <w:rsid w:val="00B353B0"/>
    <w:rsid w:val="00B359F8"/>
    <w:rsid w:val="00B35CC4"/>
    <w:rsid w:val="00B360D0"/>
    <w:rsid w:val="00B363CB"/>
    <w:rsid w:val="00B37618"/>
    <w:rsid w:val="00B40177"/>
    <w:rsid w:val="00B40E0C"/>
    <w:rsid w:val="00B4382B"/>
    <w:rsid w:val="00B440A0"/>
    <w:rsid w:val="00B45BCD"/>
    <w:rsid w:val="00B46617"/>
    <w:rsid w:val="00B513CD"/>
    <w:rsid w:val="00B51FB8"/>
    <w:rsid w:val="00B52C68"/>
    <w:rsid w:val="00B52E8F"/>
    <w:rsid w:val="00B53154"/>
    <w:rsid w:val="00B54C76"/>
    <w:rsid w:val="00B54D6A"/>
    <w:rsid w:val="00B55C1F"/>
    <w:rsid w:val="00B55F7F"/>
    <w:rsid w:val="00B613A1"/>
    <w:rsid w:val="00B61B81"/>
    <w:rsid w:val="00B62FE5"/>
    <w:rsid w:val="00B630FC"/>
    <w:rsid w:val="00B65C24"/>
    <w:rsid w:val="00B701DF"/>
    <w:rsid w:val="00B756E9"/>
    <w:rsid w:val="00B757BC"/>
    <w:rsid w:val="00B76192"/>
    <w:rsid w:val="00B803C1"/>
    <w:rsid w:val="00B80D52"/>
    <w:rsid w:val="00B818D1"/>
    <w:rsid w:val="00B81CF8"/>
    <w:rsid w:val="00B87227"/>
    <w:rsid w:val="00B93442"/>
    <w:rsid w:val="00B94486"/>
    <w:rsid w:val="00B94718"/>
    <w:rsid w:val="00B95258"/>
    <w:rsid w:val="00B9561C"/>
    <w:rsid w:val="00BA0043"/>
    <w:rsid w:val="00BA1758"/>
    <w:rsid w:val="00BA17C2"/>
    <w:rsid w:val="00BA223F"/>
    <w:rsid w:val="00BA324A"/>
    <w:rsid w:val="00BA44B6"/>
    <w:rsid w:val="00BA4963"/>
    <w:rsid w:val="00BA7FCB"/>
    <w:rsid w:val="00BB01D6"/>
    <w:rsid w:val="00BB02D2"/>
    <w:rsid w:val="00BB08DE"/>
    <w:rsid w:val="00BB0FB5"/>
    <w:rsid w:val="00BB1784"/>
    <w:rsid w:val="00BB56FD"/>
    <w:rsid w:val="00BB595F"/>
    <w:rsid w:val="00BB65D3"/>
    <w:rsid w:val="00BC0797"/>
    <w:rsid w:val="00BC1048"/>
    <w:rsid w:val="00BC2096"/>
    <w:rsid w:val="00BC3314"/>
    <w:rsid w:val="00BC3AEE"/>
    <w:rsid w:val="00BC510C"/>
    <w:rsid w:val="00BD0CF6"/>
    <w:rsid w:val="00BD1F01"/>
    <w:rsid w:val="00BD34F7"/>
    <w:rsid w:val="00BD45CA"/>
    <w:rsid w:val="00BD4DE4"/>
    <w:rsid w:val="00BD4F10"/>
    <w:rsid w:val="00BD5F54"/>
    <w:rsid w:val="00BD6761"/>
    <w:rsid w:val="00BD67DB"/>
    <w:rsid w:val="00BE2015"/>
    <w:rsid w:val="00BE2176"/>
    <w:rsid w:val="00BE2F0F"/>
    <w:rsid w:val="00BE300F"/>
    <w:rsid w:val="00BE40A2"/>
    <w:rsid w:val="00BE4CEA"/>
    <w:rsid w:val="00BE54E0"/>
    <w:rsid w:val="00BE5A22"/>
    <w:rsid w:val="00BE678E"/>
    <w:rsid w:val="00BF26DB"/>
    <w:rsid w:val="00BF35BF"/>
    <w:rsid w:val="00BF3AD9"/>
    <w:rsid w:val="00BF4422"/>
    <w:rsid w:val="00BF5F7B"/>
    <w:rsid w:val="00BF65E3"/>
    <w:rsid w:val="00C01338"/>
    <w:rsid w:val="00C03B9F"/>
    <w:rsid w:val="00C0409B"/>
    <w:rsid w:val="00C04A1C"/>
    <w:rsid w:val="00C05FCC"/>
    <w:rsid w:val="00C077A6"/>
    <w:rsid w:val="00C11B12"/>
    <w:rsid w:val="00C12D57"/>
    <w:rsid w:val="00C1323E"/>
    <w:rsid w:val="00C1329A"/>
    <w:rsid w:val="00C14EFC"/>
    <w:rsid w:val="00C15020"/>
    <w:rsid w:val="00C15A71"/>
    <w:rsid w:val="00C1637A"/>
    <w:rsid w:val="00C16733"/>
    <w:rsid w:val="00C20258"/>
    <w:rsid w:val="00C20572"/>
    <w:rsid w:val="00C226F8"/>
    <w:rsid w:val="00C24410"/>
    <w:rsid w:val="00C2493E"/>
    <w:rsid w:val="00C262A9"/>
    <w:rsid w:val="00C26BB4"/>
    <w:rsid w:val="00C275D5"/>
    <w:rsid w:val="00C31420"/>
    <w:rsid w:val="00C3365A"/>
    <w:rsid w:val="00C337F5"/>
    <w:rsid w:val="00C35CDF"/>
    <w:rsid w:val="00C369D5"/>
    <w:rsid w:val="00C370B8"/>
    <w:rsid w:val="00C3728C"/>
    <w:rsid w:val="00C41D05"/>
    <w:rsid w:val="00C423D4"/>
    <w:rsid w:val="00C44814"/>
    <w:rsid w:val="00C4523E"/>
    <w:rsid w:val="00C45998"/>
    <w:rsid w:val="00C500C5"/>
    <w:rsid w:val="00C5011A"/>
    <w:rsid w:val="00C51347"/>
    <w:rsid w:val="00C52023"/>
    <w:rsid w:val="00C52203"/>
    <w:rsid w:val="00C52BE0"/>
    <w:rsid w:val="00C533DD"/>
    <w:rsid w:val="00C53531"/>
    <w:rsid w:val="00C53C34"/>
    <w:rsid w:val="00C53F9B"/>
    <w:rsid w:val="00C553DC"/>
    <w:rsid w:val="00C56136"/>
    <w:rsid w:val="00C56797"/>
    <w:rsid w:val="00C572D0"/>
    <w:rsid w:val="00C577F2"/>
    <w:rsid w:val="00C579EB"/>
    <w:rsid w:val="00C6086A"/>
    <w:rsid w:val="00C62F57"/>
    <w:rsid w:val="00C6439C"/>
    <w:rsid w:val="00C6505B"/>
    <w:rsid w:val="00C71AB7"/>
    <w:rsid w:val="00C73F4F"/>
    <w:rsid w:val="00C7593F"/>
    <w:rsid w:val="00C76565"/>
    <w:rsid w:val="00C7662A"/>
    <w:rsid w:val="00C81192"/>
    <w:rsid w:val="00C812B9"/>
    <w:rsid w:val="00C81427"/>
    <w:rsid w:val="00C82D58"/>
    <w:rsid w:val="00C8346A"/>
    <w:rsid w:val="00C83F6F"/>
    <w:rsid w:val="00C851CB"/>
    <w:rsid w:val="00C863F7"/>
    <w:rsid w:val="00C869FC"/>
    <w:rsid w:val="00C91440"/>
    <w:rsid w:val="00C91B1A"/>
    <w:rsid w:val="00C92E24"/>
    <w:rsid w:val="00C93544"/>
    <w:rsid w:val="00C94496"/>
    <w:rsid w:val="00C9482D"/>
    <w:rsid w:val="00C94D5E"/>
    <w:rsid w:val="00C956A4"/>
    <w:rsid w:val="00C96737"/>
    <w:rsid w:val="00CA0013"/>
    <w:rsid w:val="00CA4AC9"/>
    <w:rsid w:val="00CA50B9"/>
    <w:rsid w:val="00CA57F3"/>
    <w:rsid w:val="00CA787F"/>
    <w:rsid w:val="00CA7F16"/>
    <w:rsid w:val="00CB1A19"/>
    <w:rsid w:val="00CB35A0"/>
    <w:rsid w:val="00CB4453"/>
    <w:rsid w:val="00CB4B46"/>
    <w:rsid w:val="00CB4B53"/>
    <w:rsid w:val="00CB68E4"/>
    <w:rsid w:val="00CB78A4"/>
    <w:rsid w:val="00CB7C96"/>
    <w:rsid w:val="00CC263E"/>
    <w:rsid w:val="00CC2B05"/>
    <w:rsid w:val="00CC2EB1"/>
    <w:rsid w:val="00CC3860"/>
    <w:rsid w:val="00CC5FAF"/>
    <w:rsid w:val="00CC606E"/>
    <w:rsid w:val="00CC71B8"/>
    <w:rsid w:val="00CD0056"/>
    <w:rsid w:val="00CD1017"/>
    <w:rsid w:val="00CD18D9"/>
    <w:rsid w:val="00CD1B75"/>
    <w:rsid w:val="00CD36D2"/>
    <w:rsid w:val="00CD39BA"/>
    <w:rsid w:val="00CD451C"/>
    <w:rsid w:val="00CD52B3"/>
    <w:rsid w:val="00CD538B"/>
    <w:rsid w:val="00CE0350"/>
    <w:rsid w:val="00CE0C07"/>
    <w:rsid w:val="00CE0F43"/>
    <w:rsid w:val="00CE1E3D"/>
    <w:rsid w:val="00CE58A0"/>
    <w:rsid w:val="00CE6415"/>
    <w:rsid w:val="00CF1ED7"/>
    <w:rsid w:val="00CF3865"/>
    <w:rsid w:val="00CF41DD"/>
    <w:rsid w:val="00CF6F8F"/>
    <w:rsid w:val="00D02D94"/>
    <w:rsid w:val="00D03E26"/>
    <w:rsid w:val="00D0589D"/>
    <w:rsid w:val="00D06CA3"/>
    <w:rsid w:val="00D07200"/>
    <w:rsid w:val="00D07F0E"/>
    <w:rsid w:val="00D1078E"/>
    <w:rsid w:val="00D10FB2"/>
    <w:rsid w:val="00D1334C"/>
    <w:rsid w:val="00D13ACE"/>
    <w:rsid w:val="00D13EFA"/>
    <w:rsid w:val="00D15850"/>
    <w:rsid w:val="00D1634A"/>
    <w:rsid w:val="00D16B76"/>
    <w:rsid w:val="00D23BBC"/>
    <w:rsid w:val="00D25C86"/>
    <w:rsid w:val="00D263C2"/>
    <w:rsid w:val="00D30EF5"/>
    <w:rsid w:val="00D33846"/>
    <w:rsid w:val="00D42835"/>
    <w:rsid w:val="00D43F3D"/>
    <w:rsid w:val="00D44551"/>
    <w:rsid w:val="00D4666F"/>
    <w:rsid w:val="00D46A6A"/>
    <w:rsid w:val="00D46EB2"/>
    <w:rsid w:val="00D4766E"/>
    <w:rsid w:val="00D47F8C"/>
    <w:rsid w:val="00D52F8A"/>
    <w:rsid w:val="00D53EB5"/>
    <w:rsid w:val="00D54666"/>
    <w:rsid w:val="00D5597C"/>
    <w:rsid w:val="00D55FA4"/>
    <w:rsid w:val="00D563A9"/>
    <w:rsid w:val="00D56625"/>
    <w:rsid w:val="00D56BAE"/>
    <w:rsid w:val="00D57BB6"/>
    <w:rsid w:val="00D603E7"/>
    <w:rsid w:val="00D603FF"/>
    <w:rsid w:val="00D610BF"/>
    <w:rsid w:val="00D61386"/>
    <w:rsid w:val="00D631FB"/>
    <w:rsid w:val="00D64B05"/>
    <w:rsid w:val="00D65FF7"/>
    <w:rsid w:val="00D661C0"/>
    <w:rsid w:val="00D71E02"/>
    <w:rsid w:val="00D726CB"/>
    <w:rsid w:val="00D72B1D"/>
    <w:rsid w:val="00D7342E"/>
    <w:rsid w:val="00D745DA"/>
    <w:rsid w:val="00D74A2B"/>
    <w:rsid w:val="00D75783"/>
    <w:rsid w:val="00D84658"/>
    <w:rsid w:val="00D8606E"/>
    <w:rsid w:val="00D87037"/>
    <w:rsid w:val="00D87606"/>
    <w:rsid w:val="00D90141"/>
    <w:rsid w:val="00D90F01"/>
    <w:rsid w:val="00D910E5"/>
    <w:rsid w:val="00D9311E"/>
    <w:rsid w:val="00D9421B"/>
    <w:rsid w:val="00D97217"/>
    <w:rsid w:val="00DA1789"/>
    <w:rsid w:val="00DA1D5F"/>
    <w:rsid w:val="00DA35CF"/>
    <w:rsid w:val="00DA3911"/>
    <w:rsid w:val="00DA4927"/>
    <w:rsid w:val="00DA4CC9"/>
    <w:rsid w:val="00DA5050"/>
    <w:rsid w:val="00DA509E"/>
    <w:rsid w:val="00DA537B"/>
    <w:rsid w:val="00DA59D7"/>
    <w:rsid w:val="00DA71C1"/>
    <w:rsid w:val="00DA7364"/>
    <w:rsid w:val="00DA7745"/>
    <w:rsid w:val="00DA77CB"/>
    <w:rsid w:val="00DB0D1E"/>
    <w:rsid w:val="00DB6799"/>
    <w:rsid w:val="00DC0476"/>
    <w:rsid w:val="00DC09E8"/>
    <w:rsid w:val="00DC365E"/>
    <w:rsid w:val="00DC3BCE"/>
    <w:rsid w:val="00DC4202"/>
    <w:rsid w:val="00DC74FE"/>
    <w:rsid w:val="00DC7EA6"/>
    <w:rsid w:val="00DD1126"/>
    <w:rsid w:val="00DD2FB3"/>
    <w:rsid w:val="00DD48B6"/>
    <w:rsid w:val="00DD52B6"/>
    <w:rsid w:val="00DD5FF4"/>
    <w:rsid w:val="00DD60AE"/>
    <w:rsid w:val="00DD76EC"/>
    <w:rsid w:val="00DE2A5B"/>
    <w:rsid w:val="00DE6B6E"/>
    <w:rsid w:val="00DF048B"/>
    <w:rsid w:val="00DF056A"/>
    <w:rsid w:val="00DF31E8"/>
    <w:rsid w:val="00DF5B38"/>
    <w:rsid w:val="00DF6C14"/>
    <w:rsid w:val="00DF7859"/>
    <w:rsid w:val="00E00280"/>
    <w:rsid w:val="00E00632"/>
    <w:rsid w:val="00E01DF1"/>
    <w:rsid w:val="00E02E4C"/>
    <w:rsid w:val="00E0692F"/>
    <w:rsid w:val="00E10132"/>
    <w:rsid w:val="00E1033D"/>
    <w:rsid w:val="00E1078C"/>
    <w:rsid w:val="00E10A3F"/>
    <w:rsid w:val="00E114B9"/>
    <w:rsid w:val="00E126EA"/>
    <w:rsid w:val="00E15A4C"/>
    <w:rsid w:val="00E172CE"/>
    <w:rsid w:val="00E2071C"/>
    <w:rsid w:val="00E20C2F"/>
    <w:rsid w:val="00E23EB2"/>
    <w:rsid w:val="00E254B8"/>
    <w:rsid w:val="00E2590D"/>
    <w:rsid w:val="00E26334"/>
    <w:rsid w:val="00E3032B"/>
    <w:rsid w:val="00E30F38"/>
    <w:rsid w:val="00E3195E"/>
    <w:rsid w:val="00E32429"/>
    <w:rsid w:val="00E331BE"/>
    <w:rsid w:val="00E33FA0"/>
    <w:rsid w:val="00E34EA2"/>
    <w:rsid w:val="00E35DBB"/>
    <w:rsid w:val="00E36057"/>
    <w:rsid w:val="00E368A8"/>
    <w:rsid w:val="00E37197"/>
    <w:rsid w:val="00E4275C"/>
    <w:rsid w:val="00E459B0"/>
    <w:rsid w:val="00E471FD"/>
    <w:rsid w:val="00E50C38"/>
    <w:rsid w:val="00E513B2"/>
    <w:rsid w:val="00E52517"/>
    <w:rsid w:val="00E535D7"/>
    <w:rsid w:val="00E53ABE"/>
    <w:rsid w:val="00E56AFF"/>
    <w:rsid w:val="00E57C0E"/>
    <w:rsid w:val="00E57F54"/>
    <w:rsid w:val="00E62B7A"/>
    <w:rsid w:val="00E631C9"/>
    <w:rsid w:val="00E64275"/>
    <w:rsid w:val="00E64B7F"/>
    <w:rsid w:val="00E64DC3"/>
    <w:rsid w:val="00E65BD3"/>
    <w:rsid w:val="00E7079F"/>
    <w:rsid w:val="00E74288"/>
    <w:rsid w:val="00E74466"/>
    <w:rsid w:val="00E773CF"/>
    <w:rsid w:val="00E77609"/>
    <w:rsid w:val="00E8212E"/>
    <w:rsid w:val="00E833BB"/>
    <w:rsid w:val="00E8561B"/>
    <w:rsid w:val="00E861B0"/>
    <w:rsid w:val="00E92A35"/>
    <w:rsid w:val="00E92AA6"/>
    <w:rsid w:val="00E92CBF"/>
    <w:rsid w:val="00E935C8"/>
    <w:rsid w:val="00E938F8"/>
    <w:rsid w:val="00E94108"/>
    <w:rsid w:val="00E94403"/>
    <w:rsid w:val="00E94B23"/>
    <w:rsid w:val="00E969F6"/>
    <w:rsid w:val="00EA12A5"/>
    <w:rsid w:val="00EA163B"/>
    <w:rsid w:val="00EA2425"/>
    <w:rsid w:val="00EA46D3"/>
    <w:rsid w:val="00EA5119"/>
    <w:rsid w:val="00EA7DEF"/>
    <w:rsid w:val="00EB0F4B"/>
    <w:rsid w:val="00EB18C0"/>
    <w:rsid w:val="00EB1CC7"/>
    <w:rsid w:val="00EB3A0A"/>
    <w:rsid w:val="00EB3B1A"/>
    <w:rsid w:val="00EC1035"/>
    <w:rsid w:val="00EC13D9"/>
    <w:rsid w:val="00EC26D5"/>
    <w:rsid w:val="00EC2E5B"/>
    <w:rsid w:val="00EC32CA"/>
    <w:rsid w:val="00EC4107"/>
    <w:rsid w:val="00EC471A"/>
    <w:rsid w:val="00EC51A0"/>
    <w:rsid w:val="00EC61D6"/>
    <w:rsid w:val="00EC77FE"/>
    <w:rsid w:val="00EC7826"/>
    <w:rsid w:val="00ED0535"/>
    <w:rsid w:val="00ED06EC"/>
    <w:rsid w:val="00ED07FC"/>
    <w:rsid w:val="00ED0D93"/>
    <w:rsid w:val="00ED1BEA"/>
    <w:rsid w:val="00ED2A31"/>
    <w:rsid w:val="00ED497D"/>
    <w:rsid w:val="00ED5868"/>
    <w:rsid w:val="00ED5983"/>
    <w:rsid w:val="00ED5AB1"/>
    <w:rsid w:val="00ED5EC9"/>
    <w:rsid w:val="00EE0991"/>
    <w:rsid w:val="00EE1337"/>
    <w:rsid w:val="00EE2B07"/>
    <w:rsid w:val="00EE316F"/>
    <w:rsid w:val="00EE4C77"/>
    <w:rsid w:val="00EE59CE"/>
    <w:rsid w:val="00EE5DBA"/>
    <w:rsid w:val="00EE7863"/>
    <w:rsid w:val="00EE7FDF"/>
    <w:rsid w:val="00EF0BF4"/>
    <w:rsid w:val="00EF0E9A"/>
    <w:rsid w:val="00EF10DB"/>
    <w:rsid w:val="00EF139B"/>
    <w:rsid w:val="00EF15F2"/>
    <w:rsid w:val="00EF1A1F"/>
    <w:rsid w:val="00EF3323"/>
    <w:rsid w:val="00EF3C2A"/>
    <w:rsid w:val="00EF4497"/>
    <w:rsid w:val="00EF5A96"/>
    <w:rsid w:val="00EF6361"/>
    <w:rsid w:val="00EF7817"/>
    <w:rsid w:val="00F01F5D"/>
    <w:rsid w:val="00F06866"/>
    <w:rsid w:val="00F06BA7"/>
    <w:rsid w:val="00F0785F"/>
    <w:rsid w:val="00F07AA7"/>
    <w:rsid w:val="00F116E9"/>
    <w:rsid w:val="00F11CF5"/>
    <w:rsid w:val="00F12EB6"/>
    <w:rsid w:val="00F13BF1"/>
    <w:rsid w:val="00F13DE4"/>
    <w:rsid w:val="00F145A9"/>
    <w:rsid w:val="00F14F8D"/>
    <w:rsid w:val="00F15DD9"/>
    <w:rsid w:val="00F16169"/>
    <w:rsid w:val="00F1682F"/>
    <w:rsid w:val="00F207D7"/>
    <w:rsid w:val="00F26111"/>
    <w:rsid w:val="00F26434"/>
    <w:rsid w:val="00F27FF8"/>
    <w:rsid w:val="00F30981"/>
    <w:rsid w:val="00F30D26"/>
    <w:rsid w:val="00F320B2"/>
    <w:rsid w:val="00F33129"/>
    <w:rsid w:val="00F33415"/>
    <w:rsid w:val="00F3371D"/>
    <w:rsid w:val="00F34877"/>
    <w:rsid w:val="00F36C06"/>
    <w:rsid w:val="00F42CF0"/>
    <w:rsid w:val="00F434D7"/>
    <w:rsid w:val="00F44A3F"/>
    <w:rsid w:val="00F44DB4"/>
    <w:rsid w:val="00F44E15"/>
    <w:rsid w:val="00F44FB4"/>
    <w:rsid w:val="00F47D5B"/>
    <w:rsid w:val="00F5030B"/>
    <w:rsid w:val="00F53846"/>
    <w:rsid w:val="00F54A85"/>
    <w:rsid w:val="00F56C1D"/>
    <w:rsid w:val="00F60F3D"/>
    <w:rsid w:val="00F623EC"/>
    <w:rsid w:val="00F626A2"/>
    <w:rsid w:val="00F64C46"/>
    <w:rsid w:val="00F64F12"/>
    <w:rsid w:val="00F671DB"/>
    <w:rsid w:val="00F674B0"/>
    <w:rsid w:val="00F677E0"/>
    <w:rsid w:val="00F708AE"/>
    <w:rsid w:val="00F70D70"/>
    <w:rsid w:val="00F721D2"/>
    <w:rsid w:val="00F75101"/>
    <w:rsid w:val="00F75D56"/>
    <w:rsid w:val="00F76A3A"/>
    <w:rsid w:val="00F76FDE"/>
    <w:rsid w:val="00F80013"/>
    <w:rsid w:val="00F8163F"/>
    <w:rsid w:val="00F8191D"/>
    <w:rsid w:val="00F82388"/>
    <w:rsid w:val="00F83473"/>
    <w:rsid w:val="00F83C06"/>
    <w:rsid w:val="00F83FF2"/>
    <w:rsid w:val="00F84070"/>
    <w:rsid w:val="00F84195"/>
    <w:rsid w:val="00F84D31"/>
    <w:rsid w:val="00F85F22"/>
    <w:rsid w:val="00F87643"/>
    <w:rsid w:val="00F909C6"/>
    <w:rsid w:val="00F91912"/>
    <w:rsid w:val="00F91B44"/>
    <w:rsid w:val="00F9256E"/>
    <w:rsid w:val="00F933DE"/>
    <w:rsid w:val="00F962AD"/>
    <w:rsid w:val="00F9687B"/>
    <w:rsid w:val="00FA1D5D"/>
    <w:rsid w:val="00FA4F78"/>
    <w:rsid w:val="00FA7AFD"/>
    <w:rsid w:val="00FB10F2"/>
    <w:rsid w:val="00FB1A2B"/>
    <w:rsid w:val="00FB213E"/>
    <w:rsid w:val="00FB267C"/>
    <w:rsid w:val="00FB2985"/>
    <w:rsid w:val="00FB3665"/>
    <w:rsid w:val="00FB36E9"/>
    <w:rsid w:val="00FB3E55"/>
    <w:rsid w:val="00FB5210"/>
    <w:rsid w:val="00FB5348"/>
    <w:rsid w:val="00FB66C3"/>
    <w:rsid w:val="00FC2194"/>
    <w:rsid w:val="00FC4E07"/>
    <w:rsid w:val="00FC556C"/>
    <w:rsid w:val="00FC6154"/>
    <w:rsid w:val="00FC70E0"/>
    <w:rsid w:val="00FC7533"/>
    <w:rsid w:val="00FD103C"/>
    <w:rsid w:val="00FD138A"/>
    <w:rsid w:val="00FD2BE6"/>
    <w:rsid w:val="00FD446A"/>
    <w:rsid w:val="00FD4A22"/>
    <w:rsid w:val="00FD522B"/>
    <w:rsid w:val="00FD6D5C"/>
    <w:rsid w:val="00FE1EEF"/>
    <w:rsid w:val="00FE3AAD"/>
    <w:rsid w:val="00FE3F55"/>
    <w:rsid w:val="00FE3F62"/>
    <w:rsid w:val="00FE4685"/>
    <w:rsid w:val="00FE4A67"/>
    <w:rsid w:val="00FE770E"/>
    <w:rsid w:val="00FF0A2D"/>
    <w:rsid w:val="00FF0B52"/>
    <w:rsid w:val="00FF1B47"/>
    <w:rsid w:val="00FF1EDB"/>
    <w:rsid w:val="00FF4560"/>
    <w:rsid w:val="00FF4A7A"/>
    <w:rsid w:val="00FF5DBD"/>
    <w:rsid w:val="00FF61D0"/>
    <w:rsid w:val="00FF69FB"/>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50D28"/>
  <w15:chartTrackingRefBased/>
  <w15:docId w15:val="{9A490256-1CE4-471A-B88C-7AD32B1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E3"/>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Heading1">
    <w:name w:val="heading 1"/>
    <w:basedOn w:val="Normal"/>
    <w:next w:val="Normal"/>
    <w:link w:val="Heading1Char"/>
    <w:uiPriority w:val="9"/>
    <w:qFormat/>
    <w:rsid w:val="005846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846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8463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8463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58463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58463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58463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58463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58463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31"/>
    <w:rPr>
      <w:rFonts w:eastAsiaTheme="majorEastAsia" w:cstheme="majorBidi"/>
      <w:color w:val="272727" w:themeColor="text1" w:themeTint="D8"/>
    </w:rPr>
  </w:style>
  <w:style w:type="paragraph" w:styleId="Title">
    <w:name w:val="Title"/>
    <w:basedOn w:val="Normal"/>
    <w:next w:val="Normal"/>
    <w:link w:val="TitleChar"/>
    <w:uiPriority w:val="10"/>
    <w:qFormat/>
    <w:rsid w:val="0058463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84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84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3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584631"/>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1"/>
    <w:qFormat/>
    <w:rsid w:val="00584631"/>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584631"/>
    <w:rPr>
      <w:i/>
      <w:iCs/>
      <w:color w:val="0F4761" w:themeColor="accent1" w:themeShade="BF"/>
    </w:rPr>
  </w:style>
  <w:style w:type="paragraph" w:styleId="IntenseQuote">
    <w:name w:val="Intense Quote"/>
    <w:basedOn w:val="Normal"/>
    <w:next w:val="Normal"/>
    <w:link w:val="IntenseQuoteChar"/>
    <w:uiPriority w:val="30"/>
    <w:qFormat/>
    <w:rsid w:val="005846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584631"/>
    <w:rPr>
      <w:i/>
      <w:iCs/>
      <w:color w:val="0F4761" w:themeColor="accent1" w:themeShade="BF"/>
    </w:rPr>
  </w:style>
  <w:style w:type="character" w:styleId="IntenseReference">
    <w:name w:val="Intense Reference"/>
    <w:basedOn w:val="DefaultParagraphFont"/>
    <w:uiPriority w:val="32"/>
    <w:qFormat/>
    <w:rsid w:val="00584631"/>
    <w:rPr>
      <w:b/>
      <w:bCs/>
      <w:smallCaps/>
      <w:color w:val="0F4761" w:themeColor="accent1" w:themeShade="BF"/>
      <w:spacing w:val="5"/>
    </w:rPr>
  </w:style>
  <w:style w:type="numbering" w:customStyle="1" w:styleId="NoList1">
    <w:name w:val="No List1"/>
    <w:next w:val="NoList"/>
    <w:uiPriority w:val="99"/>
    <w:semiHidden/>
    <w:unhideWhenUsed/>
    <w:rsid w:val="00584631"/>
  </w:style>
  <w:style w:type="table" w:styleId="TableGrid">
    <w:name w:val="Table Grid"/>
    <w:basedOn w:val="TableNormal"/>
    <w:uiPriority w:val="59"/>
    <w:rsid w:val="005846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84631"/>
    <w:rPr>
      <w:sz w:val="16"/>
      <w:szCs w:val="16"/>
    </w:rPr>
  </w:style>
  <w:style w:type="paragraph" w:styleId="CommentText">
    <w:name w:val="annotation text"/>
    <w:basedOn w:val="Normal"/>
    <w:link w:val="CommentTextChar"/>
    <w:uiPriority w:val="99"/>
    <w:unhideWhenUsed/>
    <w:rsid w:val="00584631"/>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5846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4631"/>
    <w:rPr>
      <w:b/>
      <w:bCs/>
    </w:rPr>
  </w:style>
  <w:style w:type="character" w:customStyle="1" w:styleId="CommentSubjectChar">
    <w:name w:val="Comment Subject Char"/>
    <w:basedOn w:val="CommentTextChar"/>
    <w:link w:val="CommentSubject"/>
    <w:uiPriority w:val="99"/>
    <w:semiHidden/>
    <w:rsid w:val="00584631"/>
    <w:rPr>
      <w:b/>
      <w:bCs/>
      <w:kern w:val="0"/>
      <w:sz w:val="20"/>
      <w:szCs w:val="20"/>
      <w14:ligatures w14:val="none"/>
    </w:rPr>
  </w:style>
  <w:style w:type="paragraph" w:styleId="Revision">
    <w:name w:val="Revision"/>
    <w:hidden/>
    <w:uiPriority w:val="99"/>
    <w:semiHidden/>
    <w:rsid w:val="00584631"/>
    <w:pPr>
      <w:spacing w:after="0" w:line="240" w:lineRule="auto"/>
    </w:pPr>
    <w:rPr>
      <w:kern w:val="0"/>
      <w14:ligatures w14:val="none"/>
    </w:rPr>
  </w:style>
  <w:style w:type="character" w:styleId="Mention">
    <w:name w:val="Mention"/>
    <w:basedOn w:val="DefaultParagraphFont"/>
    <w:uiPriority w:val="99"/>
    <w:unhideWhenUsed/>
    <w:rsid w:val="00584631"/>
    <w:rPr>
      <w:color w:val="2B579A"/>
      <w:shd w:val="clear" w:color="auto" w:fill="E6E6E6"/>
    </w:rPr>
  </w:style>
  <w:style w:type="paragraph" w:styleId="Header">
    <w:name w:val="header"/>
    <w:basedOn w:val="Normal"/>
    <w:link w:val="HeaderChar"/>
    <w:uiPriority w:val="99"/>
    <w:unhideWhenUsed/>
    <w:rsid w:val="00584631"/>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84631"/>
    <w:rPr>
      <w:kern w:val="0"/>
      <w14:ligatures w14:val="none"/>
    </w:rPr>
  </w:style>
  <w:style w:type="paragraph" w:styleId="Footer">
    <w:name w:val="footer"/>
    <w:basedOn w:val="Normal"/>
    <w:link w:val="FooterChar"/>
    <w:uiPriority w:val="99"/>
    <w:unhideWhenUsed/>
    <w:rsid w:val="00584631"/>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584631"/>
    <w:rPr>
      <w:kern w:val="0"/>
      <w14:ligatures w14:val="none"/>
    </w:rPr>
  </w:style>
  <w:style w:type="character" w:styleId="PlaceholderText">
    <w:name w:val="Placeholder Text"/>
    <w:basedOn w:val="DefaultParagraphFont"/>
    <w:uiPriority w:val="99"/>
    <w:rsid w:val="00584631"/>
    <w:rPr>
      <w:color w:val="808080"/>
    </w:rPr>
  </w:style>
  <w:style w:type="character" w:customStyle="1" w:styleId="Hyperlink1">
    <w:name w:val="Hyperlink1"/>
    <w:basedOn w:val="DefaultParagraphFont"/>
    <w:uiPriority w:val="99"/>
    <w:unhideWhenUsed/>
    <w:rsid w:val="00584631"/>
    <w:rPr>
      <w:color w:val="0563C1"/>
      <w:u w:val="single"/>
    </w:rPr>
  </w:style>
  <w:style w:type="character" w:styleId="UnresolvedMention">
    <w:name w:val="Unresolved Mention"/>
    <w:basedOn w:val="DefaultParagraphFont"/>
    <w:uiPriority w:val="99"/>
    <w:semiHidden/>
    <w:unhideWhenUsed/>
    <w:rsid w:val="00584631"/>
    <w:rPr>
      <w:color w:val="605E5C"/>
      <w:shd w:val="clear" w:color="auto" w:fill="E1DFDD"/>
    </w:rPr>
  </w:style>
  <w:style w:type="paragraph" w:customStyle="1" w:styleId="paragraph">
    <w:name w:val="paragraph"/>
    <w:basedOn w:val="Normal"/>
    <w:rsid w:val="00584631"/>
    <w:pPr>
      <w:spacing w:before="100" w:beforeAutospacing="1" w:after="100" w:afterAutospacing="1"/>
    </w:pPr>
  </w:style>
  <w:style w:type="character" w:customStyle="1" w:styleId="normaltextrun">
    <w:name w:val="normaltextrun"/>
    <w:basedOn w:val="DefaultParagraphFont"/>
    <w:rsid w:val="00584631"/>
  </w:style>
  <w:style w:type="character" w:customStyle="1" w:styleId="eop">
    <w:name w:val="eop"/>
    <w:basedOn w:val="DefaultParagraphFont"/>
    <w:rsid w:val="00584631"/>
  </w:style>
  <w:style w:type="character" w:customStyle="1" w:styleId="superscript">
    <w:name w:val="superscript"/>
    <w:basedOn w:val="DefaultParagraphFont"/>
    <w:rsid w:val="00584631"/>
  </w:style>
  <w:style w:type="character" w:customStyle="1" w:styleId="tabchar">
    <w:name w:val="tabchar"/>
    <w:basedOn w:val="DefaultParagraphFont"/>
    <w:rsid w:val="00584631"/>
  </w:style>
  <w:style w:type="paragraph" w:customStyle="1" w:styleId="NoSpacing1">
    <w:name w:val="No Spacing1"/>
    <w:next w:val="NoSpacing"/>
    <w:link w:val="NoSpacingChar"/>
    <w:uiPriority w:val="1"/>
    <w:qFormat/>
    <w:rsid w:val="00584631"/>
    <w:pPr>
      <w:spacing w:after="0" w:line="240" w:lineRule="auto"/>
    </w:pPr>
    <w:rPr>
      <w:color w:val="595959"/>
      <w:kern w:val="0"/>
      <w:sz w:val="20"/>
      <w:szCs w:val="20"/>
      <w:lang w:val="lt-LT" w:eastAsia="lt-LT"/>
      <w14:ligatures w14:val="none"/>
    </w:rPr>
  </w:style>
  <w:style w:type="character" w:styleId="Strong">
    <w:name w:val="Strong"/>
    <w:basedOn w:val="DefaultParagraphFont"/>
    <w:uiPriority w:val="22"/>
    <w:unhideWhenUsed/>
    <w:qFormat/>
    <w:rsid w:val="00584631"/>
    <w:rPr>
      <w:b/>
      <w:bCs/>
    </w:rPr>
  </w:style>
  <w:style w:type="character" w:customStyle="1" w:styleId="NoSpacingChar">
    <w:name w:val="No Spacing Char"/>
    <w:basedOn w:val="DefaultParagraphFont"/>
    <w:link w:val="NoSpacing1"/>
    <w:uiPriority w:val="1"/>
    <w:rsid w:val="00584631"/>
    <w:rPr>
      <w:color w:val="595959"/>
      <w:sz w:val="20"/>
      <w:szCs w:val="20"/>
      <w:lang w:val="lt-LT" w:eastAsia="lt-LT"/>
    </w:rPr>
  </w:style>
  <w:style w:type="paragraph" w:customStyle="1" w:styleId="Closing1">
    <w:name w:val="Closing1"/>
    <w:basedOn w:val="Normal"/>
    <w:next w:val="Closing"/>
    <w:link w:val="ClosingChar"/>
    <w:uiPriority w:val="99"/>
    <w:unhideWhenUsed/>
    <w:rsid w:val="00584631"/>
    <w:pPr>
      <w:spacing w:before="600" w:after="80"/>
    </w:pPr>
    <w:rPr>
      <w:rFonts w:asciiTheme="minorHAnsi" w:eastAsiaTheme="minorHAnsi" w:hAnsiTheme="minorHAnsi" w:cstheme="minorBidi"/>
      <w:color w:val="595959"/>
      <w:kern w:val="20"/>
      <w:sz w:val="20"/>
      <w:szCs w:val="20"/>
      <w14:ligatures w14:val="standardContextual"/>
    </w:rPr>
  </w:style>
  <w:style w:type="character" w:customStyle="1" w:styleId="ClosingChar">
    <w:name w:val="Closing Char"/>
    <w:basedOn w:val="DefaultParagraphFont"/>
    <w:link w:val="Closing1"/>
    <w:uiPriority w:val="99"/>
    <w:rsid w:val="00584631"/>
    <w:rPr>
      <w:color w:val="595959"/>
      <w:kern w:val="20"/>
      <w:sz w:val="20"/>
      <w:szCs w:val="20"/>
      <w:lang w:val="lt-LT" w:eastAsia="lt-LT"/>
    </w:rPr>
  </w:style>
  <w:style w:type="table" w:customStyle="1" w:styleId="Bsenataskaitoslentel">
    <w:name w:val="Būsenų ataskaitos lentelė"/>
    <w:basedOn w:val="TableNormal"/>
    <w:uiPriority w:val="99"/>
    <w:rsid w:val="00584631"/>
    <w:pPr>
      <w:spacing w:before="40" w:after="40" w:line="240" w:lineRule="auto"/>
    </w:pPr>
    <w:rPr>
      <w:color w:val="595959"/>
      <w:kern w:val="0"/>
      <w:sz w:val="20"/>
      <w:szCs w:val="20"/>
      <w:lang w:val="lt-LT" w:eastAsia="lt-LT"/>
      <w14:ligatures w14:val="none"/>
    </w:rPr>
    <w:tblPr>
      <w:tblBorders>
        <w:insideH w:val="single" w:sz="4" w:space="0" w:color="BFBFBF"/>
      </w:tblBorders>
    </w:tblPr>
    <w:tblStylePr w:type="firstRow">
      <w:rPr>
        <w:rFonts w:ascii="Calibri Light" w:hAnsi="Calibri Light"/>
        <w:caps/>
        <w:smallCaps w:val="0"/>
        <w:color w:val="2F5496"/>
      </w:rPr>
      <w:tblPr/>
      <w:tcPr>
        <w:vAlign w:val="bottom"/>
      </w:tcPr>
    </w:tblStylePr>
  </w:style>
  <w:style w:type="character" w:customStyle="1" w:styleId="ui-provider">
    <w:name w:val="ui-provider"/>
    <w:basedOn w:val="DefaultParagraphFont"/>
    <w:rsid w:val="00584631"/>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584631"/>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Char"/>
    <w:basedOn w:val="Normal"/>
    <w:link w:val="FootnoteTextChar"/>
    <w:uiPriority w:val="99"/>
    <w:unhideWhenUsed/>
    <w:qFormat/>
    <w:rsid w:val="00584631"/>
    <w:pPr>
      <w:ind w:firstLine="720"/>
    </w:pPr>
    <w:rPr>
      <w:rFonts w:ascii="Arial" w:hAnsi="Arial" w:cs="Arial"/>
      <w:sz w:val="20"/>
      <w:szCs w:val="20"/>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584631"/>
    <w:rPr>
      <w:rFonts w:ascii="Arial" w:eastAsia="Times New Roman" w:hAnsi="Arial" w:cs="Arial"/>
      <w:kern w:val="0"/>
      <w:sz w:val="20"/>
      <w:szCs w:val="20"/>
      <w:lang w:val="lt-LT" w:eastAsia="lt-LT"/>
      <w14:ligatures w14:val="none"/>
    </w:rPr>
  </w:style>
  <w:style w:type="paragraph" w:customStyle="1" w:styleId="EndnoteText1">
    <w:name w:val="Endnote Text1"/>
    <w:basedOn w:val="Normal"/>
    <w:next w:val="EndnoteText"/>
    <w:link w:val="EndnoteTextChar"/>
    <w:uiPriority w:val="99"/>
    <w:semiHidden/>
    <w:unhideWhenUsed/>
    <w:rsid w:val="00584631"/>
    <w:rPr>
      <w:rFonts w:asciiTheme="minorHAnsi" w:eastAsiaTheme="minorHAnsi" w:hAnsiTheme="minorHAnsi" w:cstheme="minorBidi"/>
      <w:color w:val="595959"/>
      <w:kern w:val="20"/>
      <w:sz w:val="20"/>
      <w:szCs w:val="20"/>
      <w14:ligatures w14:val="standardContextual"/>
    </w:rPr>
  </w:style>
  <w:style w:type="character" w:customStyle="1" w:styleId="EndnoteTextChar">
    <w:name w:val="Endnote Text Char"/>
    <w:basedOn w:val="DefaultParagraphFont"/>
    <w:link w:val="EndnoteText1"/>
    <w:uiPriority w:val="99"/>
    <w:semiHidden/>
    <w:rsid w:val="00584631"/>
    <w:rPr>
      <w:color w:val="595959"/>
      <w:kern w:val="20"/>
      <w:sz w:val="20"/>
      <w:szCs w:val="20"/>
      <w:lang w:val="lt-LT" w:eastAsia="lt-LT"/>
    </w:rPr>
  </w:style>
  <w:style w:type="character" w:styleId="EndnoteReference">
    <w:name w:val="endnote reference"/>
    <w:basedOn w:val="DefaultParagraphFont"/>
    <w:uiPriority w:val="99"/>
    <w:semiHidden/>
    <w:unhideWhenUsed/>
    <w:rsid w:val="00584631"/>
    <w:rPr>
      <w:vertAlign w:val="superscript"/>
    </w:rPr>
  </w:style>
  <w:style w:type="character" w:styleId="Hyperlink">
    <w:name w:val="Hyperlink"/>
    <w:basedOn w:val="DefaultParagraphFont"/>
    <w:uiPriority w:val="99"/>
    <w:unhideWhenUsed/>
    <w:rsid w:val="00584631"/>
    <w:rPr>
      <w:color w:val="467886" w:themeColor="hyperlink"/>
      <w:u w:val="single"/>
    </w:rPr>
  </w:style>
  <w:style w:type="paragraph" w:styleId="NoSpacing">
    <w:name w:val="No Spacing"/>
    <w:uiPriority w:val="1"/>
    <w:qFormat/>
    <w:rsid w:val="00584631"/>
    <w:pPr>
      <w:spacing w:after="0" w:line="240" w:lineRule="auto"/>
    </w:pPr>
  </w:style>
  <w:style w:type="paragraph" w:styleId="Closing">
    <w:name w:val="Closing"/>
    <w:basedOn w:val="Normal"/>
    <w:link w:val="ClosingChar1"/>
    <w:uiPriority w:val="99"/>
    <w:semiHidden/>
    <w:unhideWhenUsed/>
    <w:rsid w:val="00584631"/>
    <w:pPr>
      <w:ind w:left="4252"/>
    </w:pPr>
    <w:rPr>
      <w:rFonts w:asciiTheme="minorHAnsi" w:eastAsiaTheme="minorHAnsi" w:hAnsiTheme="minorHAnsi" w:cstheme="minorBidi"/>
      <w:kern w:val="2"/>
      <w:sz w:val="22"/>
      <w:szCs w:val="22"/>
      <w:lang w:val="en-US" w:eastAsia="en-US"/>
      <w14:ligatures w14:val="standardContextual"/>
    </w:rPr>
  </w:style>
  <w:style w:type="character" w:customStyle="1" w:styleId="ClosingChar1">
    <w:name w:val="Closing Char1"/>
    <w:basedOn w:val="DefaultParagraphFont"/>
    <w:link w:val="Closing"/>
    <w:uiPriority w:val="99"/>
    <w:semiHidden/>
    <w:rsid w:val="00584631"/>
  </w:style>
  <w:style w:type="paragraph" w:styleId="EndnoteText">
    <w:name w:val="endnote text"/>
    <w:basedOn w:val="Normal"/>
    <w:link w:val="EndnoteTextChar1"/>
    <w:uiPriority w:val="99"/>
    <w:semiHidden/>
    <w:unhideWhenUsed/>
    <w:rsid w:val="00584631"/>
    <w:rPr>
      <w:rFonts w:asciiTheme="minorHAnsi" w:eastAsiaTheme="minorHAnsi" w:hAnsiTheme="minorHAnsi" w:cstheme="minorBidi"/>
      <w:kern w:val="2"/>
      <w:sz w:val="20"/>
      <w:szCs w:val="20"/>
      <w:lang w:val="en-US" w:eastAsia="en-US"/>
      <w14:ligatures w14:val="standardContextual"/>
    </w:rPr>
  </w:style>
  <w:style w:type="character" w:customStyle="1" w:styleId="EndnoteTextChar1">
    <w:name w:val="Endnote Text Char1"/>
    <w:basedOn w:val="DefaultParagraphFont"/>
    <w:link w:val="EndnoteText"/>
    <w:uiPriority w:val="99"/>
    <w:semiHidden/>
    <w:rsid w:val="00584631"/>
    <w:rPr>
      <w:sz w:val="20"/>
      <w:szCs w:val="20"/>
    </w:rPr>
  </w:style>
  <w:style w:type="character" w:styleId="FollowedHyperlink">
    <w:name w:val="FollowedHyperlink"/>
    <w:basedOn w:val="DefaultParagraphFont"/>
    <w:uiPriority w:val="99"/>
    <w:semiHidden/>
    <w:unhideWhenUsed/>
    <w:rsid w:val="0049298D"/>
    <w:rPr>
      <w:color w:val="96607D" w:themeColor="followedHyperlink"/>
      <w:u w:val="single"/>
    </w:rPr>
  </w:style>
  <w:style w:type="paragraph" w:styleId="NormalWeb">
    <w:name w:val="Normal (Web)"/>
    <w:basedOn w:val="Normal"/>
    <w:uiPriority w:val="99"/>
    <w:semiHidden/>
    <w:unhideWhenUsed/>
    <w:rsid w:val="00EC61D6"/>
    <w:pPr>
      <w:spacing w:after="160" w:line="259" w:lineRule="auto"/>
    </w:pPr>
    <w:rPr>
      <w:rFonts w:eastAsiaTheme="minorHAnsi"/>
      <w:kern w:val="2"/>
      <w:lang w:val="en-US" w:eastAsia="en-US"/>
      <w14:ligatures w14:val="standardContextual"/>
    </w:rPr>
  </w:style>
  <w:style w:type="paragraph" w:customStyle="1" w:styleId="xmsonormal">
    <w:name w:val="x_msonormal"/>
    <w:basedOn w:val="Normal"/>
    <w:rsid w:val="00DF048B"/>
    <w:pPr>
      <w:spacing w:before="100" w:beforeAutospacing="1" w:after="100" w:afterAutospacing="1"/>
    </w:pPr>
  </w:style>
  <w:style w:type="paragraph" w:customStyle="1" w:styleId="Default">
    <w:name w:val="Default"/>
    <w:uiPriority w:val="99"/>
    <w:rsid w:val="00807A26"/>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customStyle="1" w:styleId="Style1">
    <w:name w:val="Style1"/>
    <w:basedOn w:val="DefaultParagraphFont"/>
    <w:uiPriority w:val="1"/>
    <w:rsid w:val="00807A26"/>
    <w:rPr>
      <w:rFonts w:asciiTheme="minorHAnsi" w:hAnsiTheme="minorHAnsi"/>
      <w:color w:val="000000" w:themeColor="text1"/>
      <w:sz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1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statistika-ir-analize/pirkimu-vykdytoju-zemelapis-svieslente-1" TargetMode="External"/><Relationship Id="rId5" Type="http://schemas.openxmlformats.org/officeDocument/2006/relationships/webSettings" Target="webSettings.xml"/><Relationship Id="rId10" Type="http://schemas.openxmlformats.org/officeDocument/2006/relationships/hyperlink" Target="mailto:savivaldybe@taurage.lt" TargetMode="External"/><Relationship Id="rId4" Type="http://schemas.openxmlformats.org/officeDocument/2006/relationships/settings" Target="settings.xml"/><Relationship Id="rId9" Type="http://schemas.openxmlformats.org/officeDocument/2006/relationships/hyperlink" Target="mailto:administracija@tauragesvandeny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statistika-ir-analize/vieno-tiekejo-pirkimu-stebesenos-ataskaita-1/" TargetMode="External"/><Relationship Id="rId2" Type="http://schemas.openxmlformats.org/officeDocument/2006/relationships/hyperlink" Target="https://vpt.lrv.lt/lt/darnieji-pirkimai/pirkimu-vykdytojams_4/" TargetMode="External"/><Relationship Id="rId1" Type="http://schemas.openxmlformats.org/officeDocument/2006/relationships/hyperlink" Target="https://vpt.lrv.lt/lt/pirkimu-valdysena_2/pirkimu-valdysena-1/pirkimu-valdysena-2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7D91BB0FE45F2B091FB92371ECAE6"/>
        <w:category>
          <w:name w:val="General"/>
          <w:gallery w:val="placeholder"/>
        </w:category>
        <w:types>
          <w:type w:val="bbPlcHdr"/>
        </w:types>
        <w:behaviors>
          <w:behavior w:val="content"/>
        </w:behaviors>
        <w:guid w:val="{A2AB172F-EB0C-43D6-A700-6E101C7F52F4}"/>
      </w:docPartPr>
      <w:docPartBody>
        <w:p w:rsidR="0097678A" w:rsidRDefault="0097678A" w:rsidP="0097678A">
          <w:pPr>
            <w:pStyle w:val="1987D91BB0FE45F2B091FB92371ECAE6"/>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8A"/>
    <w:rsid w:val="000C04F7"/>
    <w:rsid w:val="00101F31"/>
    <w:rsid w:val="001451A4"/>
    <w:rsid w:val="00173450"/>
    <w:rsid w:val="00183D6A"/>
    <w:rsid w:val="0019407A"/>
    <w:rsid w:val="001C16ED"/>
    <w:rsid w:val="001F40CC"/>
    <w:rsid w:val="00283782"/>
    <w:rsid w:val="002A0ADF"/>
    <w:rsid w:val="003856A2"/>
    <w:rsid w:val="003C1643"/>
    <w:rsid w:val="004A6B92"/>
    <w:rsid w:val="00557577"/>
    <w:rsid w:val="00563944"/>
    <w:rsid w:val="0058471B"/>
    <w:rsid w:val="005F31E7"/>
    <w:rsid w:val="00695826"/>
    <w:rsid w:val="006B2013"/>
    <w:rsid w:val="007033B4"/>
    <w:rsid w:val="007168BF"/>
    <w:rsid w:val="0072132E"/>
    <w:rsid w:val="007D05B8"/>
    <w:rsid w:val="008048E8"/>
    <w:rsid w:val="008454A5"/>
    <w:rsid w:val="008D1424"/>
    <w:rsid w:val="008F56D6"/>
    <w:rsid w:val="008F647C"/>
    <w:rsid w:val="00907279"/>
    <w:rsid w:val="00972BE9"/>
    <w:rsid w:val="0097678A"/>
    <w:rsid w:val="00A1667B"/>
    <w:rsid w:val="00A305CD"/>
    <w:rsid w:val="00A32D64"/>
    <w:rsid w:val="00A776C8"/>
    <w:rsid w:val="00A91018"/>
    <w:rsid w:val="00AA50E9"/>
    <w:rsid w:val="00AB5D25"/>
    <w:rsid w:val="00AE2A9E"/>
    <w:rsid w:val="00B37B87"/>
    <w:rsid w:val="00B53154"/>
    <w:rsid w:val="00BF72B5"/>
    <w:rsid w:val="00C0409B"/>
    <w:rsid w:val="00C56797"/>
    <w:rsid w:val="00CA4AC9"/>
    <w:rsid w:val="00CE7EA4"/>
    <w:rsid w:val="00CF41DD"/>
    <w:rsid w:val="00D06CA3"/>
    <w:rsid w:val="00D153EB"/>
    <w:rsid w:val="00D309E9"/>
    <w:rsid w:val="00D37446"/>
    <w:rsid w:val="00D9421B"/>
    <w:rsid w:val="00DC1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7D91BB0FE45F2B091FB92371ECAE6">
    <w:name w:val="1987D91BB0FE45F2B091FB92371ECAE6"/>
    <w:rsid w:val="00976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1453D-2D77-4BAA-A26D-C4571DE8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51136</Words>
  <Characters>29148</Characters>
  <Application>Microsoft Office Word</Application>
  <DocSecurity>0</DocSecurity>
  <Lines>242</Lines>
  <Paragraphs>160</Paragraphs>
  <ScaleCrop>false</ScaleCrop>
  <Company>VPT</Company>
  <LinksUpToDate>false</LinksUpToDate>
  <CharactersWithSpaces>80124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46</cp:revision>
  <dcterms:created xsi:type="dcterms:W3CDTF">2026-06-18T05:19:00Z</dcterms:created>
  <dcterms:modified xsi:type="dcterms:W3CDTF">2026-06-19T04:42:00Z</dcterms:modified>
</cp:coreProperties>
</file>