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61A51" w14:textId="77777777" w:rsidR="000E5E32" w:rsidRPr="00FB1190" w:rsidRDefault="000E5E32" w:rsidP="00B7189A">
      <w:pPr>
        <w:spacing w:line="276" w:lineRule="auto"/>
        <w:ind w:firstLine="720"/>
        <w:jc w:val="center"/>
        <w:rPr>
          <w:rFonts w:ascii="Calibri" w:hAnsi="Calibri" w:cs="Calibri"/>
          <w:szCs w:val="24"/>
          <w:lang w:val="en-US"/>
        </w:rPr>
      </w:pPr>
    </w:p>
    <w:p w14:paraId="76C29329" w14:textId="77777777" w:rsidR="000E5E32" w:rsidRPr="009E5A3B" w:rsidRDefault="000E5E32" w:rsidP="00B7189A">
      <w:pPr>
        <w:spacing w:line="276" w:lineRule="auto"/>
        <w:ind w:firstLine="720"/>
        <w:jc w:val="center"/>
        <w:rPr>
          <w:rFonts w:ascii="Calibri" w:hAnsi="Calibri" w:cs="Calibri"/>
          <w:szCs w:val="24"/>
        </w:rPr>
      </w:pPr>
      <w:r w:rsidRPr="009E5A3B">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94856E" w14:textId="77777777" w:rsidR="000E5E32" w:rsidRPr="009E5A3B" w:rsidRDefault="000E5E32" w:rsidP="00B7189A">
      <w:pPr>
        <w:spacing w:line="276" w:lineRule="auto"/>
        <w:ind w:firstLine="720"/>
        <w:jc w:val="center"/>
        <w:rPr>
          <w:rFonts w:ascii="Calibri" w:hAnsi="Calibri" w:cs="Calibri"/>
          <w:b/>
          <w:bCs/>
          <w:szCs w:val="24"/>
        </w:rPr>
      </w:pPr>
    </w:p>
    <w:p w14:paraId="21B56E73"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B7189A">
      <w:pPr>
        <w:spacing w:line="276" w:lineRule="auto"/>
        <w:ind w:firstLine="720"/>
        <w:jc w:val="center"/>
        <w:rPr>
          <w:rFonts w:ascii="Calibri" w:hAnsi="Calibri" w:cs="Calibri"/>
          <w:bCs/>
          <w:szCs w:val="24"/>
        </w:rPr>
      </w:pPr>
    </w:p>
    <w:tbl>
      <w:tblPr>
        <w:tblW w:w="8918" w:type="dxa"/>
        <w:tblLayout w:type="fixed"/>
        <w:tblLook w:val="0000" w:firstRow="0" w:lastRow="0" w:firstColumn="0" w:lastColumn="0" w:noHBand="0" w:noVBand="0"/>
      </w:tblPr>
      <w:tblGrid>
        <w:gridCol w:w="5103"/>
        <w:gridCol w:w="1559"/>
        <w:gridCol w:w="568"/>
        <w:gridCol w:w="1688"/>
      </w:tblGrid>
      <w:tr w:rsidR="005B0679" w:rsidRPr="009E5A3B" w14:paraId="5804B8ED" w14:textId="77777777" w:rsidTr="00AC6289">
        <w:trPr>
          <w:cantSplit/>
          <w:trHeight w:val="200"/>
        </w:trPr>
        <w:tc>
          <w:tcPr>
            <w:tcW w:w="5103" w:type="dxa"/>
          </w:tcPr>
          <w:p w14:paraId="2BDFE620" w14:textId="1F88409C" w:rsidR="00A73DEF" w:rsidRDefault="002F0B86" w:rsidP="00E559D4">
            <w:pPr>
              <w:spacing w:line="276" w:lineRule="auto"/>
              <w:ind w:left="-105"/>
              <w:rPr>
                <w:rFonts w:ascii="Calibri" w:hAnsi="Calibri" w:cs="Calibri"/>
                <w:szCs w:val="24"/>
              </w:rPr>
            </w:pPr>
            <w:bookmarkStart w:id="0" w:name="_Hlk156917634"/>
            <w:r>
              <w:rPr>
                <w:rFonts w:ascii="Calibri" w:hAnsi="Calibri" w:cs="Calibri"/>
                <w:szCs w:val="24"/>
              </w:rPr>
              <w:t>Vilniaus Gedimino technikos universiteto</w:t>
            </w:r>
          </w:p>
          <w:p w14:paraId="6E11E870" w14:textId="205E24B2" w:rsidR="002F0B86" w:rsidRPr="0058735D" w:rsidRDefault="00DB0153" w:rsidP="00E559D4">
            <w:pPr>
              <w:spacing w:line="276" w:lineRule="auto"/>
              <w:ind w:left="-105"/>
              <w:rPr>
                <w:rFonts w:ascii="Calibri" w:hAnsi="Calibri" w:cs="Calibri"/>
                <w:szCs w:val="24"/>
              </w:rPr>
            </w:pPr>
            <w:r>
              <w:rPr>
                <w:rFonts w:ascii="Calibri" w:hAnsi="Calibri" w:cs="Calibri"/>
                <w:szCs w:val="24"/>
              </w:rPr>
              <w:t>i</w:t>
            </w:r>
            <w:r w:rsidR="00BF5B98">
              <w:rPr>
                <w:rFonts w:ascii="Calibri" w:hAnsi="Calibri" w:cs="Calibri"/>
                <w:szCs w:val="24"/>
              </w:rPr>
              <w:t>nžinerijos licėjui</w:t>
            </w:r>
          </w:p>
          <w:p w14:paraId="6DCA80FA" w14:textId="3EA48FFE" w:rsidR="00A73DEF" w:rsidRPr="00963B21" w:rsidRDefault="00A73DEF" w:rsidP="00E559D4">
            <w:pPr>
              <w:spacing w:line="276" w:lineRule="auto"/>
              <w:ind w:left="-105"/>
              <w:rPr>
                <w:rFonts w:ascii="Calibri" w:hAnsi="Calibri" w:cs="Calibri"/>
              </w:rPr>
            </w:pPr>
            <w:r w:rsidRPr="0058735D">
              <w:rPr>
                <w:rFonts w:ascii="Calibri" w:hAnsi="Calibri" w:cs="Calibri"/>
                <w:szCs w:val="24"/>
              </w:rPr>
              <w:t>El. p.</w:t>
            </w:r>
            <w:r w:rsidR="002C5DF4" w:rsidRPr="00963B21">
              <w:rPr>
                <w:rFonts w:ascii="Calibri" w:hAnsi="Calibri" w:cs="Calibri"/>
                <w:szCs w:val="24"/>
              </w:rPr>
              <w:t xml:space="preserve">  </w:t>
            </w:r>
            <w:r w:rsidR="00693427" w:rsidRPr="007D4101">
              <w:rPr>
                <w:rFonts w:ascii="Calibri" w:hAnsi="Calibri" w:cs="Calibri"/>
                <w:szCs w:val="24"/>
              </w:rPr>
              <w:t>rastine@</w:t>
            </w:r>
            <w:r w:rsidR="00BF5B98">
              <w:rPr>
                <w:rFonts w:ascii="Calibri" w:hAnsi="Calibri" w:cs="Calibri"/>
                <w:szCs w:val="24"/>
              </w:rPr>
              <w:t>vgtulicejus.vilnius</w:t>
            </w:r>
            <w:r w:rsidR="00693427" w:rsidRPr="007D4101">
              <w:rPr>
                <w:rFonts w:ascii="Calibri" w:hAnsi="Calibri" w:cs="Calibri"/>
                <w:szCs w:val="24"/>
              </w:rPr>
              <w:t>.lm.lt</w:t>
            </w:r>
          </w:p>
          <w:p w14:paraId="159D73B7" w14:textId="77777777" w:rsidR="00693427" w:rsidRDefault="00693427" w:rsidP="00E559D4">
            <w:pPr>
              <w:spacing w:line="276" w:lineRule="auto"/>
              <w:ind w:left="-105"/>
              <w:rPr>
                <w:rFonts w:ascii="Calibri" w:hAnsi="Calibri" w:cs="Calibri"/>
              </w:rPr>
            </w:pPr>
          </w:p>
          <w:p w14:paraId="785F9353" w14:textId="79C4FFFD" w:rsidR="005D131B" w:rsidRPr="00963B21" w:rsidRDefault="005D131B" w:rsidP="00E559D4">
            <w:pPr>
              <w:spacing w:line="276" w:lineRule="auto"/>
              <w:ind w:left="-105"/>
              <w:rPr>
                <w:rFonts w:ascii="Calibri" w:hAnsi="Calibri" w:cs="Calibri"/>
              </w:rPr>
            </w:pPr>
            <w:r w:rsidRPr="00963B21">
              <w:rPr>
                <w:rFonts w:ascii="Calibri" w:hAnsi="Calibri" w:cs="Calibri"/>
              </w:rPr>
              <w:t>Žiniai</w:t>
            </w:r>
          </w:p>
          <w:p w14:paraId="336C0DA3" w14:textId="59EB4F44" w:rsidR="00B5557F" w:rsidRPr="00963B21" w:rsidRDefault="00BF5B98" w:rsidP="00E559D4">
            <w:pPr>
              <w:spacing w:line="276" w:lineRule="auto"/>
              <w:ind w:left="-105"/>
              <w:rPr>
                <w:rFonts w:ascii="Calibri" w:hAnsi="Calibri" w:cs="Calibri"/>
                <w:szCs w:val="24"/>
              </w:rPr>
            </w:pPr>
            <w:r>
              <w:rPr>
                <w:rFonts w:ascii="Calibri" w:hAnsi="Calibri" w:cs="Calibri"/>
                <w:szCs w:val="24"/>
              </w:rPr>
              <w:t>Vilniaus</w:t>
            </w:r>
            <w:r w:rsidR="00D90D90">
              <w:rPr>
                <w:rFonts w:ascii="Calibri" w:hAnsi="Calibri" w:cs="Calibri"/>
                <w:szCs w:val="24"/>
              </w:rPr>
              <w:t xml:space="preserve"> miesto</w:t>
            </w:r>
            <w:r w:rsidR="00DC0ADD">
              <w:rPr>
                <w:rFonts w:ascii="Calibri" w:hAnsi="Calibri" w:cs="Calibri"/>
                <w:szCs w:val="24"/>
              </w:rPr>
              <w:t xml:space="preserve"> </w:t>
            </w:r>
            <w:r w:rsidR="0032066A" w:rsidRPr="0032066A">
              <w:rPr>
                <w:rFonts w:ascii="Calibri" w:hAnsi="Calibri" w:cs="Calibri"/>
                <w:szCs w:val="24"/>
              </w:rPr>
              <w:t>savivaldybės administracija</w:t>
            </w:r>
            <w:r w:rsidR="0032066A">
              <w:rPr>
                <w:rFonts w:ascii="Calibri" w:hAnsi="Calibri" w:cs="Calibri"/>
                <w:szCs w:val="24"/>
              </w:rPr>
              <w:t>i</w:t>
            </w:r>
          </w:p>
          <w:p w14:paraId="693801F8" w14:textId="54CD85D9" w:rsidR="00A73DEF" w:rsidRPr="00963B21" w:rsidRDefault="00A73DEF" w:rsidP="00E559D4">
            <w:pPr>
              <w:spacing w:line="276" w:lineRule="auto"/>
              <w:ind w:left="-105"/>
              <w:rPr>
                <w:rFonts w:ascii="Calibri" w:hAnsi="Calibri" w:cs="Calibri"/>
                <w:szCs w:val="24"/>
              </w:rPr>
            </w:pPr>
            <w:r w:rsidRPr="00963B21">
              <w:rPr>
                <w:rFonts w:ascii="Calibri" w:hAnsi="Calibri" w:cs="Calibri"/>
                <w:szCs w:val="24"/>
              </w:rPr>
              <w:t>El. p. </w:t>
            </w:r>
            <w:r w:rsidR="002C5DF4">
              <w:rPr>
                <w:rFonts w:ascii="Calibri" w:hAnsi="Calibri" w:cs="Calibri"/>
                <w:szCs w:val="24"/>
              </w:rPr>
              <w:t>savivaldybe</w:t>
            </w:r>
            <w:r w:rsidR="0032066A" w:rsidRPr="0032066A">
              <w:rPr>
                <w:rFonts w:ascii="Calibri" w:hAnsi="Calibri" w:cs="Calibri"/>
                <w:szCs w:val="24"/>
              </w:rPr>
              <w:t>@</w:t>
            </w:r>
            <w:r w:rsidR="00D90D90">
              <w:rPr>
                <w:rFonts w:ascii="Calibri" w:hAnsi="Calibri" w:cs="Calibri"/>
                <w:szCs w:val="24"/>
              </w:rPr>
              <w:t>vilnius.</w:t>
            </w:r>
            <w:r w:rsidR="0032066A" w:rsidRPr="0032066A">
              <w:rPr>
                <w:rFonts w:ascii="Calibri" w:hAnsi="Calibri" w:cs="Calibri"/>
                <w:szCs w:val="24"/>
              </w:rPr>
              <w:t>lt</w:t>
            </w:r>
            <w:r w:rsidR="0032066A" w:rsidRPr="00963B21">
              <w:rPr>
                <w:rFonts w:ascii="Calibri" w:hAnsi="Calibri" w:cs="Calibri"/>
                <w:szCs w:val="24"/>
              </w:rPr>
              <w:t xml:space="preserve"> </w:t>
            </w:r>
          </w:p>
          <w:p w14:paraId="418D875E" w14:textId="77777777" w:rsidR="00EB0528" w:rsidRPr="00963B21" w:rsidRDefault="00EB0528" w:rsidP="00E559D4">
            <w:pPr>
              <w:spacing w:line="276" w:lineRule="auto"/>
              <w:ind w:left="-105"/>
              <w:rPr>
                <w:rFonts w:ascii="Calibri" w:hAnsi="Calibri" w:cs="Calibri"/>
                <w:szCs w:val="24"/>
              </w:rPr>
            </w:pPr>
          </w:p>
          <w:p w14:paraId="323A1E54" w14:textId="77777777" w:rsidR="00EB0528" w:rsidRPr="00963B21" w:rsidRDefault="00EB0528" w:rsidP="00E559D4">
            <w:pPr>
              <w:spacing w:line="276" w:lineRule="auto"/>
              <w:ind w:left="-105"/>
              <w:rPr>
                <w:rFonts w:ascii="Calibri" w:hAnsi="Calibri" w:cs="Calibri"/>
                <w:szCs w:val="24"/>
              </w:rPr>
            </w:pPr>
            <w:r w:rsidRPr="00963B21">
              <w:rPr>
                <w:rFonts w:ascii="Calibri" w:hAnsi="Calibri" w:cs="Calibri"/>
                <w:szCs w:val="24"/>
              </w:rPr>
              <w:t>Viešajai įstaigai CPO LT</w:t>
            </w:r>
          </w:p>
          <w:p w14:paraId="20BBBED5" w14:textId="47697A7B" w:rsidR="00EB0528" w:rsidRPr="00963B21" w:rsidRDefault="00EB0528" w:rsidP="00E559D4">
            <w:pPr>
              <w:spacing w:line="276" w:lineRule="auto"/>
              <w:ind w:left="-105"/>
              <w:rPr>
                <w:rFonts w:ascii="Calibri" w:hAnsi="Calibri" w:cs="Calibri"/>
                <w:szCs w:val="24"/>
              </w:rPr>
            </w:pPr>
            <w:r w:rsidRPr="00963B21">
              <w:rPr>
                <w:rFonts w:ascii="Calibri" w:hAnsi="Calibri" w:cs="Calibri"/>
                <w:szCs w:val="24"/>
              </w:rPr>
              <w:t>El. p.</w:t>
            </w:r>
            <w:r w:rsidR="002C5DF4" w:rsidRPr="00963B21">
              <w:rPr>
                <w:rFonts w:ascii="Calibri" w:hAnsi="Calibri" w:cs="Calibri"/>
                <w:szCs w:val="24"/>
              </w:rPr>
              <w:t xml:space="preserve">  </w:t>
            </w:r>
            <w:r w:rsidRPr="00963B21">
              <w:rPr>
                <w:rFonts w:ascii="Calibri" w:hAnsi="Calibri" w:cs="Calibri"/>
                <w:szCs w:val="24"/>
              </w:rPr>
              <w:t>info@cpo.lt</w:t>
            </w:r>
          </w:p>
        </w:tc>
        <w:tc>
          <w:tcPr>
            <w:tcW w:w="1559" w:type="dxa"/>
          </w:tcPr>
          <w:p w14:paraId="71205BFD" w14:textId="083860CD" w:rsidR="005B0679" w:rsidRPr="00963B21" w:rsidRDefault="005B0679" w:rsidP="00B7189A">
            <w:pPr>
              <w:spacing w:line="276" w:lineRule="auto"/>
              <w:ind w:right="-244"/>
              <w:rPr>
                <w:rFonts w:ascii="Calibri" w:hAnsi="Calibri" w:cs="Calibri"/>
                <w:szCs w:val="24"/>
              </w:rPr>
            </w:pPr>
            <w:r w:rsidRPr="00963B21">
              <w:rPr>
                <w:rFonts w:ascii="Calibri" w:hAnsi="Calibri" w:cs="Calibri"/>
                <w:szCs w:val="24"/>
              </w:rPr>
              <w:t>202</w:t>
            </w:r>
            <w:r w:rsidR="007D2A65" w:rsidRPr="00963B21">
              <w:rPr>
                <w:rFonts w:ascii="Calibri" w:hAnsi="Calibri" w:cs="Calibri"/>
                <w:szCs w:val="24"/>
              </w:rPr>
              <w:t>5</w:t>
            </w:r>
            <w:r w:rsidRPr="006E284A">
              <w:rPr>
                <w:rFonts w:ascii="Calibri" w:hAnsi="Calibri" w:cs="Calibri"/>
                <w:szCs w:val="24"/>
              </w:rPr>
              <w:t>-</w:t>
            </w:r>
            <w:r w:rsidR="00826216">
              <w:rPr>
                <w:rFonts w:ascii="Calibri" w:hAnsi="Calibri" w:cs="Calibri"/>
                <w:szCs w:val="24"/>
              </w:rPr>
              <w:t>1</w:t>
            </w:r>
            <w:r w:rsidR="00504E4A">
              <w:rPr>
                <w:rFonts w:ascii="Calibri" w:hAnsi="Calibri" w:cs="Calibri"/>
                <w:szCs w:val="24"/>
              </w:rPr>
              <w:t>2</w:t>
            </w:r>
            <w:r w:rsidRPr="006E284A">
              <w:rPr>
                <w:rFonts w:ascii="Calibri" w:hAnsi="Calibri" w:cs="Calibri"/>
                <w:szCs w:val="24"/>
              </w:rPr>
              <w:t>-</w:t>
            </w:r>
          </w:p>
          <w:p w14:paraId="71AEAA0F" w14:textId="06B5662D" w:rsidR="00BF3579" w:rsidRDefault="005B0679" w:rsidP="00C82920">
            <w:pPr>
              <w:spacing w:line="276" w:lineRule="auto"/>
              <w:ind w:right="-244"/>
              <w:rPr>
                <w:rFonts w:ascii="Calibri" w:hAnsi="Calibri" w:cs="Calibri"/>
                <w:szCs w:val="24"/>
              </w:rPr>
            </w:pPr>
            <w:r w:rsidRPr="00963B21">
              <w:rPr>
                <w:rFonts w:ascii="Calibri" w:hAnsi="Calibri" w:cs="Calibri"/>
                <w:szCs w:val="24"/>
              </w:rPr>
              <w:t xml:space="preserve">Į </w:t>
            </w:r>
            <w:r w:rsidR="00894498" w:rsidRPr="00963B21">
              <w:rPr>
                <w:rFonts w:ascii="Calibri" w:hAnsi="Calibri" w:cs="Calibri"/>
                <w:szCs w:val="24"/>
              </w:rPr>
              <w:t>202</w:t>
            </w:r>
            <w:r w:rsidR="007D2A65" w:rsidRPr="00963B21">
              <w:rPr>
                <w:rFonts w:ascii="Calibri" w:hAnsi="Calibri" w:cs="Calibri"/>
                <w:szCs w:val="24"/>
              </w:rPr>
              <w:t>5</w:t>
            </w:r>
            <w:r w:rsidR="00894498" w:rsidRPr="00963B21">
              <w:rPr>
                <w:rFonts w:ascii="Calibri" w:hAnsi="Calibri" w:cs="Calibri"/>
                <w:szCs w:val="24"/>
              </w:rPr>
              <w:t>-</w:t>
            </w:r>
            <w:r w:rsidR="00C82920">
              <w:rPr>
                <w:rFonts w:ascii="Calibri" w:hAnsi="Calibri" w:cs="Calibri"/>
                <w:szCs w:val="24"/>
              </w:rPr>
              <w:t>1</w:t>
            </w:r>
            <w:r w:rsidR="008C77DE">
              <w:rPr>
                <w:rFonts w:ascii="Calibri" w:hAnsi="Calibri" w:cs="Calibri"/>
                <w:szCs w:val="24"/>
              </w:rPr>
              <w:t>2</w:t>
            </w:r>
            <w:r w:rsidR="00C82920">
              <w:rPr>
                <w:rFonts w:ascii="Calibri" w:hAnsi="Calibri" w:cs="Calibri"/>
                <w:szCs w:val="24"/>
              </w:rPr>
              <w:t>-</w:t>
            </w:r>
            <w:r w:rsidR="008C77DE">
              <w:rPr>
                <w:rFonts w:ascii="Calibri" w:hAnsi="Calibri" w:cs="Calibri"/>
                <w:szCs w:val="24"/>
              </w:rPr>
              <w:t>0</w:t>
            </w:r>
            <w:r w:rsidR="00C62D19">
              <w:rPr>
                <w:rFonts w:ascii="Calibri" w:hAnsi="Calibri" w:cs="Calibri"/>
                <w:szCs w:val="24"/>
              </w:rPr>
              <w:t>8</w:t>
            </w:r>
          </w:p>
          <w:p w14:paraId="1A8B0443" w14:textId="5DFD4FED" w:rsidR="00FA677B" w:rsidRPr="00661E6F" w:rsidRDefault="00FA677B" w:rsidP="00CE0B93">
            <w:pPr>
              <w:spacing w:line="276" w:lineRule="auto"/>
              <w:ind w:right="-244"/>
              <w:rPr>
                <w:rFonts w:ascii="Calibri" w:hAnsi="Calibri" w:cs="Calibri"/>
                <w:szCs w:val="24"/>
                <w:lang w:val="en-US"/>
              </w:rPr>
            </w:pPr>
          </w:p>
        </w:tc>
        <w:tc>
          <w:tcPr>
            <w:tcW w:w="568" w:type="dxa"/>
          </w:tcPr>
          <w:p w14:paraId="33EB83E2" w14:textId="1E377C81" w:rsidR="005F7639" w:rsidRPr="00963B21" w:rsidRDefault="005B0679" w:rsidP="00B7189A">
            <w:pPr>
              <w:spacing w:line="276" w:lineRule="auto"/>
              <w:rPr>
                <w:rFonts w:ascii="Calibri" w:hAnsi="Calibri" w:cs="Calibri"/>
                <w:szCs w:val="24"/>
              </w:rPr>
            </w:pPr>
            <w:r w:rsidRPr="00963B21">
              <w:rPr>
                <w:rFonts w:ascii="Calibri" w:hAnsi="Calibri" w:cs="Calibri"/>
                <w:szCs w:val="24"/>
              </w:rPr>
              <w:t>Nr</w:t>
            </w:r>
            <w:r w:rsidR="005F7639" w:rsidRPr="00963B21">
              <w:rPr>
                <w:rFonts w:ascii="Calibri" w:hAnsi="Calibri" w:cs="Calibri"/>
                <w:szCs w:val="24"/>
              </w:rPr>
              <w:t>.</w:t>
            </w:r>
          </w:p>
          <w:p w14:paraId="6EC7A685" w14:textId="77777777" w:rsidR="003F1D47" w:rsidRDefault="005B0679" w:rsidP="00B7189A">
            <w:pPr>
              <w:spacing w:line="276" w:lineRule="auto"/>
              <w:ind w:right="-107"/>
              <w:rPr>
                <w:rFonts w:ascii="Calibri" w:hAnsi="Calibri" w:cs="Calibri"/>
                <w:szCs w:val="24"/>
              </w:rPr>
            </w:pPr>
            <w:r w:rsidRPr="00963B21">
              <w:rPr>
                <w:rFonts w:ascii="Calibri" w:hAnsi="Calibri" w:cs="Calibri"/>
                <w:szCs w:val="24"/>
              </w:rPr>
              <w:t>Nr.</w:t>
            </w:r>
          </w:p>
          <w:p w14:paraId="30AD1CEA" w14:textId="324E460F" w:rsidR="00933771" w:rsidRDefault="00933771" w:rsidP="00B7189A">
            <w:pPr>
              <w:spacing w:line="276" w:lineRule="auto"/>
              <w:ind w:right="-107"/>
              <w:rPr>
                <w:rFonts w:ascii="Calibri" w:hAnsi="Calibri" w:cs="Calibri"/>
                <w:szCs w:val="24"/>
              </w:rPr>
            </w:pPr>
          </w:p>
          <w:p w14:paraId="2F4A5C20" w14:textId="3849BA0C" w:rsidR="00661E6F" w:rsidRPr="00963B21" w:rsidRDefault="00661E6F" w:rsidP="00B7189A">
            <w:pPr>
              <w:spacing w:line="276" w:lineRule="auto"/>
              <w:ind w:right="-107"/>
              <w:rPr>
                <w:rFonts w:ascii="Calibri" w:hAnsi="Calibri" w:cs="Calibri"/>
                <w:szCs w:val="24"/>
              </w:rPr>
            </w:pPr>
          </w:p>
        </w:tc>
        <w:tc>
          <w:tcPr>
            <w:tcW w:w="1688" w:type="dxa"/>
          </w:tcPr>
          <w:p w14:paraId="52BD1103" w14:textId="556852A6" w:rsidR="005B0679" w:rsidRPr="00963B21" w:rsidRDefault="005F7639" w:rsidP="00B7189A">
            <w:pPr>
              <w:spacing w:line="276" w:lineRule="auto"/>
              <w:rPr>
                <w:rFonts w:ascii="Calibri" w:hAnsi="Calibri" w:cs="Calibri"/>
                <w:szCs w:val="24"/>
              </w:rPr>
            </w:pPr>
            <w:r w:rsidRPr="00963B21">
              <w:rPr>
                <w:rFonts w:ascii="Calibri" w:hAnsi="Calibri" w:cs="Calibri"/>
                <w:szCs w:val="24"/>
              </w:rPr>
              <w:t xml:space="preserve">4S-    </w:t>
            </w:r>
            <w:r w:rsidR="005B0679" w:rsidRPr="00963B21">
              <w:rPr>
                <w:rFonts w:ascii="Calibri" w:hAnsi="Calibri" w:cs="Calibri"/>
                <w:szCs w:val="24"/>
              </w:rPr>
              <w:t>(7.4Mr)</w:t>
            </w:r>
          </w:p>
          <w:p w14:paraId="3B8FD75E" w14:textId="4DA99594" w:rsidR="00FA677B" w:rsidRDefault="008C77DE" w:rsidP="00C82920">
            <w:pPr>
              <w:spacing w:line="276" w:lineRule="auto"/>
              <w:rPr>
                <w:rFonts w:ascii="Calibri" w:hAnsi="Calibri" w:cs="Calibri"/>
                <w:szCs w:val="24"/>
              </w:rPr>
            </w:pPr>
            <w:r>
              <w:rPr>
                <w:rFonts w:ascii="Calibri" w:hAnsi="Calibri" w:cs="Calibri"/>
                <w:szCs w:val="24"/>
              </w:rPr>
              <w:t>SD</w:t>
            </w:r>
            <w:r w:rsidR="00EB6B01">
              <w:rPr>
                <w:rFonts w:ascii="Calibri" w:hAnsi="Calibri" w:cs="Calibri"/>
                <w:szCs w:val="24"/>
              </w:rPr>
              <w:t>-234</w:t>
            </w:r>
          </w:p>
          <w:p w14:paraId="0ECEA9B6" w14:textId="5A7B56F8" w:rsidR="00933771" w:rsidRPr="00BF3579" w:rsidRDefault="00933771" w:rsidP="00C82920">
            <w:pPr>
              <w:spacing w:line="276" w:lineRule="auto"/>
              <w:rPr>
                <w:rFonts w:ascii="Calibri" w:hAnsi="Calibri" w:cs="Calibri"/>
                <w:szCs w:val="24"/>
              </w:rPr>
            </w:pPr>
          </w:p>
        </w:tc>
      </w:tr>
      <w:bookmarkEnd w:id="0"/>
    </w:tbl>
    <w:p w14:paraId="2E8813EA" w14:textId="77777777" w:rsidR="005B0679" w:rsidRPr="009E5A3B" w:rsidRDefault="005B0679" w:rsidP="00B7189A">
      <w:pPr>
        <w:spacing w:line="276" w:lineRule="auto"/>
        <w:ind w:right="142"/>
        <w:jc w:val="both"/>
        <w:rPr>
          <w:rFonts w:ascii="Calibri" w:hAnsi="Calibri" w:cs="Calibri"/>
          <w:bCs/>
          <w:szCs w:val="24"/>
          <w:lang w:eastAsia="lt-LT"/>
        </w:rPr>
      </w:pPr>
    </w:p>
    <w:p w14:paraId="335DC22A" w14:textId="77534284" w:rsidR="004233BD" w:rsidRPr="00DB0153" w:rsidRDefault="00765BCD" w:rsidP="00433C17">
      <w:pPr>
        <w:spacing w:line="276" w:lineRule="auto"/>
        <w:ind w:left="-105" w:firstLine="672"/>
        <w:rPr>
          <w:rFonts w:ascii="Calibri" w:hAnsi="Calibri" w:cs="Calibri"/>
          <w:szCs w:val="24"/>
        </w:rPr>
      </w:pPr>
      <w:r w:rsidRPr="31D16DBD">
        <w:rPr>
          <w:rFonts w:ascii="Calibri" w:hAnsi="Calibri" w:cs="Calibri"/>
          <w:lang w:eastAsia="lt-LT"/>
        </w:rPr>
        <w:t xml:space="preserve">Viešųjų pirkimų tarnyba (toliau – Tarnyba), vadovaudamasi Lietuvos Respublikos viešųjų pirkimų įstatymo (toliau – </w:t>
      </w:r>
      <w:r w:rsidR="002C5DF4" w:rsidRPr="31D16DBD">
        <w:rPr>
          <w:rFonts w:ascii="Calibri" w:hAnsi="Calibri" w:cs="Calibri"/>
          <w:lang w:eastAsia="lt-LT"/>
        </w:rPr>
        <w:t>Įstatymas</w:t>
      </w:r>
      <w:r w:rsidRPr="31D16DBD">
        <w:rPr>
          <w:rFonts w:ascii="Calibri" w:hAnsi="Calibri" w:cs="Calibri"/>
          <w:lang w:eastAsia="lt-LT"/>
        </w:rPr>
        <w:t xml:space="preserve">) 95 straipsnio 1 dalies 2 punktu ir </w:t>
      </w:r>
      <w:bookmarkStart w:id="1" w:name="_Hlk134107656"/>
      <w:bookmarkStart w:id="2" w:name="_Hlk158629144"/>
      <w:r w:rsidRPr="31D16DBD">
        <w:rPr>
          <w:rFonts w:ascii="Calibri" w:hAnsi="Calibri" w:cs="Calibri"/>
          <w:lang w:eastAsia="lt-LT"/>
        </w:rPr>
        <w:t>Pirkimų ir koncesijų priežiūros vykdymo tvarkos aprašu</w:t>
      </w:r>
      <w:bookmarkEnd w:id="1"/>
      <w:r w:rsidRPr="31D16DBD">
        <w:rPr>
          <w:rFonts w:ascii="Calibri" w:hAnsi="Calibri" w:cs="Calibri"/>
          <w:lang w:eastAsia="lt-LT"/>
        </w:rPr>
        <w:t xml:space="preserve">, patvirtintu Tarnybos direktoriaus </w:t>
      </w:r>
      <w:bookmarkStart w:id="3" w:name="_Hlk134107696"/>
      <w:r w:rsidRPr="31D16DBD">
        <w:rPr>
          <w:rFonts w:ascii="Calibri" w:hAnsi="Calibri" w:cs="Calibri"/>
          <w:lang w:eastAsia="lt-LT"/>
        </w:rPr>
        <w:t>2023 m. kovo 24 d. įsakymu Nr. 1S-44</w:t>
      </w:r>
      <w:bookmarkStart w:id="4" w:name="_Hlk134107511"/>
      <w:bookmarkEnd w:id="2"/>
      <w:bookmarkEnd w:id="3"/>
      <w:r w:rsidR="00EB0528" w:rsidRPr="31D16DBD">
        <w:rPr>
          <w:rFonts w:ascii="Calibri" w:hAnsi="Calibri" w:cs="Calibri"/>
          <w:lang w:eastAsia="lt-LT"/>
        </w:rPr>
        <w:t>,</w:t>
      </w:r>
      <w:r w:rsidR="00B5557F" w:rsidRPr="31D16DBD">
        <w:rPr>
          <w:rFonts w:ascii="Calibri" w:hAnsi="Calibri" w:cs="Calibri"/>
          <w:lang w:eastAsia="lt-LT"/>
        </w:rPr>
        <w:t xml:space="preserve"> atliko </w:t>
      </w:r>
      <w:bookmarkEnd w:id="4"/>
      <w:r w:rsidR="00DB0153">
        <w:rPr>
          <w:rFonts w:ascii="Calibri" w:hAnsi="Calibri" w:cs="Calibri"/>
          <w:szCs w:val="24"/>
        </w:rPr>
        <w:t xml:space="preserve">Vilniaus Gedimino technikos universiteto inžinerijos licėjaus </w:t>
      </w:r>
      <w:r w:rsidR="00B5557F" w:rsidRPr="31D16DBD">
        <w:rPr>
          <w:rFonts w:ascii="Calibri" w:eastAsia="Calibri" w:hAnsi="Calibri" w:cs="Calibri"/>
          <w:color w:val="000000" w:themeColor="text1"/>
          <w:lang w:eastAsia="lt-LT"/>
        </w:rPr>
        <w:t xml:space="preserve">(toliau – </w:t>
      </w:r>
      <w:r w:rsidR="00DB0153">
        <w:rPr>
          <w:rFonts w:ascii="Calibri" w:eastAsia="Calibri" w:hAnsi="Calibri" w:cs="Calibri"/>
          <w:color w:val="000000" w:themeColor="text1"/>
          <w:lang w:eastAsia="lt-LT"/>
        </w:rPr>
        <w:t>Licėjus</w:t>
      </w:r>
      <w:r w:rsidR="4AD70140" w:rsidRPr="31D16DBD">
        <w:rPr>
          <w:rFonts w:ascii="Calibri" w:eastAsia="Calibri" w:hAnsi="Calibri" w:cs="Calibri"/>
          <w:color w:val="000000" w:themeColor="text1"/>
          <w:lang w:eastAsia="lt-LT"/>
        </w:rPr>
        <w:t>,</w:t>
      </w:r>
      <w:r w:rsidR="00FA677B" w:rsidRPr="31D16DBD">
        <w:rPr>
          <w:rFonts w:ascii="Calibri" w:eastAsia="Calibri" w:hAnsi="Calibri" w:cs="Calibri"/>
          <w:color w:val="000000" w:themeColor="text1"/>
          <w:lang w:eastAsia="lt-LT"/>
        </w:rPr>
        <w:t xml:space="preserve"> </w:t>
      </w:r>
      <w:r w:rsidR="00B5557F" w:rsidRPr="31D16DBD">
        <w:rPr>
          <w:rFonts w:ascii="Calibri" w:eastAsia="Calibri" w:hAnsi="Calibri" w:cs="Calibri"/>
          <w:color w:val="000000" w:themeColor="text1"/>
          <w:lang w:eastAsia="lt-LT"/>
        </w:rPr>
        <w:t xml:space="preserve">Perkančioji organizacija) </w:t>
      </w:r>
      <w:r w:rsidR="00BB5635" w:rsidRPr="31D16DBD">
        <w:rPr>
          <w:rFonts w:ascii="Calibri" w:eastAsia="Calibri" w:hAnsi="Calibri" w:cs="Calibri"/>
          <w:color w:val="000000" w:themeColor="text1"/>
          <w:lang w:eastAsia="lt-LT"/>
        </w:rPr>
        <w:t xml:space="preserve">ir </w:t>
      </w:r>
      <w:r w:rsidR="000A4DEF" w:rsidRPr="31D16DBD">
        <w:rPr>
          <w:rFonts w:ascii="Calibri" w:eastAsia="Calibri" w:hAnsi="Calibri" w:cs="Calibri"/>
          <w:color w:val="000000" w:themeColor="text1"/>
          <w:lang w:eastAsia="lt-LT"/>
        </w:rPr>
        <w:t>Uždaro</w:t>
      </w:r>
      <w:r w:rsidR="001637E4" w:rsidRPr="31D16DBD">
        <w:rPr>
          <w:rFonts w:ascii="Calibri" w:eastAsia="Calibri" w:hAnsi="Calibri" w:cs="Calibri"/>
          <w:color w:val="000000" w:themeColor="text1"/>
          <w:lang w:eastAsia="lt-LT"/>
        </w:rPr>
        <w:t>sios</w:t>
      </w:r>
      <w:r w:rsidR="000A4DEF" w:rsidRPr="31D16DBD">
        <w:rPr>
          <w:rFonts w:ascii="Calibri" w:eastAsia="Calibri" w:hAnsi="Calibri" w:cs="Calibri"/>
          <w:color w:val="000000" w:themeColor="text1"/>
          <w:lang w:eastAsia="lt-LT"/>
        </w:rPr>
        <w:t xml:space="preserve"> akcinė</w:t>
      </w:r>
      <w:r w:rsidR="001637E4" w:rsidRPr="31D16DBD">
        <w:rPr>
          <w:rFonts w:ascii="Calibri" w:eastAsia="Calibri" w:hAnsi="Calibri" w:cs="Calibri"/>
          <w:color w:val="000000" w:themeColor="text1"/>
          <w:lang w:eastAsia="lt-LT"/>
        </w:rPr>
        <w:t>s</w:t>
      </w:r>
      <w:r w:rsidR="000A4DEF" w:rsidRPr="31D16DBD">
        <w:rPr>
          <w:rFonts w:ascii="Calibri" w:eastAsia="Calibri" w:hAnsi="Calibri" w:cs="Calibri"/>
          <w:color w:val="000000" w:themeColor="text1"/>
          <w:lang w:eastAsia="lt-LT"/>
        </w:rPr>
        <w:t xml:space="preserve"> bendrovė</w:t>
      </w:r>
      <w:r w:rsidR="001637E4" w:rsidRPr="31D16DBD">
        <w:rPr>
          <w:rFonts w:ascii="Calibri" w:eastAsia="Calibri" w:hAnsi="Calibri" w:cs="Calibri"/>
          <w:color w:val="000000" w:themeColor="text1"/>
          <w:lang w:eastAsia="lt-LT"/>
        </w:rPr>
        <w:t>s</w:t>
      </w:r>
      <w:r w:rsidR="000A4DEF" w:rsidRPr="31D16DBD">
        <w:rPr>
          <w:rFonts w:ascii="Calibri" w:eastAsia="Calibri" w:hAnsi="Calibri" w:cs="Calibri"/>
          <w:color w:val="000000" w:themeColor="text1"/>
          <w:lang w:eastAsia="lt-LT"/>
        </w:rPr>
        <w:t xml:space="preserve"> </w:t>
      </w:r>
      <w:r w:rsidR="003C133D" w:rsidRPr="31D16DBD">
        <w:rPr>
          <w:rFonts w:ascii="Calibri" w:eastAsia="Calibri" w:hAnsi="Calibri" w:cs="Calibri"/>
          <w:color w:val="000000" w:themeColor="text1"/>
          <w:lang w:eastAsia="lt-LT"/>
        </w:rPr>
        <w:t>„</w:t>
      </w:r>
      <w:proofErr w:type="spellStart"/>
      <w:r w:rsidR="00760A9B">
        <w:rPr>
          <w:rFonts w:ascii="Calibri" w:eastAsia="Calibri" w:hAnsi="Calibri" w:cs="Calibri"/>
          <w:color w:val="000000" w:themeColor="text1"/>
          <w:lang w:eastAsia="lt-LT"/>
        </w:rPr>
        <w:t>Sotega</w:t>
      </w:r>
      <w:proofErr w:type="spellEnd"/>
      <w:r w:rsidR="003C133D" w:rsidRPr="007F05AF">
        <w:rPr>
          <w:rFonts w:ascii="Calibri" w:eastAsia="Calibri" w:hAnsi="Calibri" w:cs="Calibri"/>
          <w:color w:val="000000" w:themeColor="text1"/>
          <w:lang w:eastAsia="lt-LT"/>
        </w:rPr>
        <w:t>“</w:t>
      </w:r>
      <w:r w:rsidR="00E559D4" w:rsidRPr="007F05AF">
        <w:rPr>
          <w:rFonts w:ascii="Calibri" w:eastAsia="Calibri" w:hAnsi="Calibri" w:cs="Calibri"/>
          <w:color w:val="000000" w:themeColor="text1"/>
          <w:lang w:eastAsia="lt-LT"/>
        </w:rPr>
        <w:t xml:space="preserve"> </w:t>
      </w:r>
      <w:r w:rsidR="00EB0528" w:rsidRPr="007F05AF">
        <w:rPr>
          <w:rFonts w:ascii="Calibri" w:eastAsia="Calibri" w:hAnsi="Calibri" w:cs="Calibri"/>
          <w:color w:val="000000" w:themeColor="text1"/>
          <w:lang w:eastAsia="lt-LT"/>
        </w:rPr>
        <w:t>202</w:t>
      </w:r>
      <w:r w:rsidR="00E559D4" w:rsidRPr="007F05AF">
        <w:rPr>
          <w:rFonts w:ascii="Calibri" w:eastAsia="Calibri" w:hAnsi="Calibri" w:cs="Calibri"/>
          <w:color w:val="000000" w:themeColor="text1"/>
          <w:lang w:eastAsia="lt-LT"/>
        </w:rPr>
        <w:t>5</w:t>
      </w:r>
      <w:r w:rsidR="00EB0528" w:rsidRPr="007F05AF">
        <w:rPr>
          <w:rFonts w:ascii="Calibri" w:eastAsia="Calibri" w:hAnsi="Calibri" w:cs="Calibri"/>
          <w:color w:val="000000" w:themeColor="text1"/>
          <w:lang w:eastAsia="lt-LT"/>
        </w:rPr>
        <w:t xml:space="preserve"> m. </w:t>
      </w:r>
      <w:r w:rsidR="00201A29">
        <w:rPr>
          <w:rFonts w:ascii="Calibri" w:eastAsia="Calibri" w:hAnsi="Calibri" w:cs="Calibri"/>
          <w:color w:val="000000" w:themeColor="text1"/>
          <w:lang w:eastAsia="lt-LT"/>
        </w:rPr>
        <w:t>gegužė</w:t>
      </w:r>
      <w:r w:rsidR="00B80CF1">
        <w:rPr>
          <w:rFonts w:ascii="Calibri" w:eastAsia="Calibri" w:hAnsi="Calibri" w:cs="Calibri"/>
          <w:color w:val="000000" w:themeColor="text1"/>
          <w:lang w:eastAsia="lt-LT"/>
        </w:rPr>
        <w:t>s 6</w:t>
      </w:r>
      <w:r w:rsidR="000045FF" w:rsidRPr="007F05AF">
        <w:rPr>
          <w:rFonts w:ascii="Calibri" w:eastAsia="Calibri" w:hAnsi="Calibri" w:cs="Calibri"/>
          <w:color w:val="000000" w:themeColor="text1"/>
          <w:lang w:eastAsia="lt-LT"/>
        </w:rPr>
        <w:t xml:space="preserve"> </w:t>
      </w:r>
      <w:r w:rsidR="00EB0528" w:rsidRPr="007F05AF">
        <w:rPr>
          <w:rFonts w:ascii="Calibri" w:eastAsia="Calibri" w:hAnsi="Calibri" w:cs="Calibri"/>
          <w:color w:val="000000" w:themeColor="text1"/>
          <w:lang w:eastAsia="lt-LT"/>
        </w:rPr>
        <w:t xml:space="preserve">d. </w:t>
      </w:r>
      <w:r w:rsidR="00F31656" w:rsidRPr="007F05AF">
        <w:rPr>
          <w:rFonts w:ascii="Calibri" w:eastAsia="Calibri" w:hAnsi="Calibri" w:cs="Calibri"/>
          <w:color w:val="000000" w:themeColor="text1"/>
          <w:lang w:eastAsia="lt-LT"/>
        </w:rPr>
        <w:t>sudary</w:t>
      </w:r>
      <w:r w:rsidR="00EB0528" w:rsidRPr="007F05AF">
        <w:rPr>
          <w:rFonts w:ascii="Calibri" w:eastAsia="Calibri" w:hAnsi="Calibri" w:cs="Calibri"/>
          <w:color w:val="000000" w:themeColor="text1"/>
          <w:lang w:eastAsia="lt-LT"/>
        </w:rPr>
        <w:t>tos</w:t>
      </w:r>
      <w:r w:rsidR="00EB0528" w:rsidRPr="31D16DBD">
        <w:rPr>
          <w:rFonts w:ascii="Calibri" w:eastAsia="Calibri" w:hAnsi="Calibri" w:cs="Calibri"/>
          <w:color w:val="000000" w:themeColor="text1"/>
          <w:lang w:eastAsia="lt-LT"/>
        </w:rPr>
        <w:t xml:space="preserve"> </w:t>
      </w:r>
      <w:r w:rsidR="00B17FF9" w:rsidRPr="31D16DBD">
        <w:rPr>
          <w:rFonts w:ascii="Calibri" w:eastAsia="Calibri" w:hAnsi="Calibri" w:cs="Calibri"/>
          <w:color w:val="000000" w:themeColor="text1"/>
          <w:lang w:eastAsia="lt-LT"/>
        </w:rPr>
        <w:t>maitinimo paslaugų</w:t>
      </w:r>
      <w:r w:rsidR="00EB0528" w:rsidRPr="31D16DBD">
        <w:rPr>
          <w:rFonts w:ascii="Calibri" w:eastAsia="Calibri" w:hAnsi="Calibri" w:cs="Calibri"/>
          <w:color w:val="000000" w:themeColor="text1"/>
          <w:lang w:eastAsia="lt-LT"/>
        </w:rPr>
        <w:t xml:space="preserve"> sutarties vykdymo vertinimą</w:t>
      </w:r>
      <w:r w:rsidR="00243D47" w:rsidRPr="31D16DBD">
        <w:rPr>
          <w:rFonts w:ascii="Calibri" w:hAnsi="Calibri" w:cs="Calibri"/>
        </w:rPr>
        <w:t>.</w:t>
      </w:r>
    </w:p>
    <w:p w14:paraId="0688434A" w14:textId="46D758AF" w:rsidR="00243D47" w:rsidRPr="001667F0" w:rsidRDefault="00243D47" w:rsidP="004C7BBE">
      <w:pPr>
        <w:spacing w:line="276" w:lineRule="auto"/>
        <w:ind w:firstLine="709"/>
        <w:rPr>
          <w:rFonts w:ascii="Calibri" w:hAnsi="Calibri" w:cs="Calibri"/>
          <w:szCs w:val="24"/>
        </w:rPr>
      </w:pPr>
      <w:r w:rsidRPr="00EC40CE">
        <w:rPr>
          <w:rFonts w:ascii="Calibri" w:eastAsia="Calibri" w:hAnsi="Calibri" w:cs="Calibri"/>
          <w:bCs/>
          <w:szCs w:val="24"/>
        </w:rPr>
        <w:t xml:space="preserve">Vertinimą atlikę Tarnybos </w:t>
      </w:r>
      <w:r w:rsidRPr="00FA677B">
        <w:rPr>
          <w:rFonts w:ascii="Calibri" w:eastAsia="Calibri" w:hAnsi="Calibri" w:cs="Calibri"/>
          <w:bCs/>
          <w:szCs w:val="24"/>
        </w:rPr>
        <w:t>atstovai 202</w:t>
      </w:r>
      <w:r w:rsidR="008674E6" w:rsidRPr="00FA677B">
        <w:rPr>
          <w:rFonts w:ascii="Calibri" w:eastAsia="Calibri" w:hAnsi="Calibri" w:cs="Calibri"/>
          <w:bCs/>
          <w:szCs w:val="24"/>
        </w:rPr>
        <w:t>5</w:t>
      </w:r>
      <w:r w:rsidRPr="00FA677B">
        <w:rPr>
          <w:rFonts w:ascii="Calibri" w:eastAsia="Calibri" w:hAnsi="Calibri" w:cs="Calibri"/>
          <w:bCs/>
          <w:szCs w:val="24"/>
        </w:rPr>
        <w:t xml:space="preserve"> m. </w:t>
      </w:r>
      <w:r w:rsidR="00852B25">
        <w:rPr>
          <w:rFonts w:ascii="Calibri" w:eastAsia="Calibri" w:hAnsi="Calibri" w:cs="Calibri"/>
          <w:bCs/>
          <w:szCs w:val="24"/>
        </w:rPr>
        <w:t>lapkričio 24</w:t>
      </w:r>
      <w:r w:rsidR="008674E6" w:rsidRPr="00FA677B">
        <w:rPr>
          <w:rFonts w:ascii="Calibri" w:eastAsia="Calibri" w:hAnsi="Calibri" w:cs="Calibri"/>
          <w:bCs/>
          <w:szCs w:val="24"/>
        </w:rPr>
        <w:t xml:space="preserve"> </w:t>
      </w:r>
      <w:r w:rsidRPr="00FA677B">
        <w:rPr>
          <w:rFonts w:ascii="Calibri" w:eastAsia="Calibri" w:hAnsi="Calibri" w:cs="Calibri"/>
          <w:bCs/>
          <w:szCs w:val="24"/>
        </w:rPr>
        <w:t>d</w:t>
      </w:r>
      <w:r w:rsidR="00B45DE5" w:rsidRPr="00FA677B">
        <w:rPr>
          <w:rFonts w:ascii="Calibri" w:eastAsia="Calibri" w:hAnsi="Calibri" w:cs="Calibri"/>
          <w:bCs/>
          <w:szCs w:val="24"/>
        </w:rPr>
        <w:t>.</w:t>
      </w:r>
      <w:r w:rsidRPr="00FA677B">
        <w:rPr>
          <w:rFonts w:ascii="Calibri" w:eastAsia="Calibri" w:hAnsi="Calibri" w:cs="Calibri"/>
          <w:bCs/>
          <w:szCs w:val="24"/>
        </w:rPr>
        <w:t xml:space="preserve"> lankėsi</w:t>
      </w:r>
      <w:r w:rsidRPr="00EC40CE">
        <w:rPr>
          <w:rFonts w:ascii="Calibri" w:eastAsia="Calibri" w:hAnsi="Calibri" w:cs="Calibri"/>
          <w:bCs/>
          <w:szCs w:val="24"/>
        </w:rPr>
        <w:t xml:space="preserve"> </w:t>
      </w:r>
      <w:r w:rsidR="00852B25">
        <w:rPr>
          <w:rFonts w:ascii="Calibri" w:eastAsia="Calibri" w:hAnsi="Calibri" w:cs="Calibri"/>
          <w:bCs/>
          <w:szCs w:val="24"/>
        </w:rPr>
        <w:t>Licėjuje</w:t>
      </w:r>
      <w:r w:rsidR="00626B52" w:rsidRPr="00EC40CE">
        <w:rPr>
          <w:rFonts w:ascii="Calibri" w:eastAsia="Calibri" w:hAnsi="Calibri" w:cs="Calibri"/>
          <w:bCs/>
          <w:szCs w:val="24"/>
        </w:rPr>
        <w:t xml:space="preserve">. </w:t>
      </w:r>
      <w:r w:rsidR="00B45DE5" w:rsidRPr="00EC40CE">
        <w:rPr>
          <w:rFonts w:ascii="Calibri" w:eastAsia="Calibri" w:hAnsi="Calibri" w:cs="Calibri"/>
          <w:bCs/>
          <w:szCs w:val="24"/>
        </w:rPr>
        <w:t xml:space="preserve">Tarnybos atstovai </w:t>
      </w:r>
      <w:r w:rsidR="001A3422" w:rsidRPr="00EC40CE">
        <w:rPr>
          <w:rFonts w:ascii="Calibri" w:eastAsia="Calibri" w:hAnsi="Calibri" w:cs="Calibri"/>
          <w:bCs/>
          <w:szCs w:val="24"/>
        </w:rPr>
        <w:t>bendrav</w:t>
      </w:r>
      <w:r w:rsidRPr="00EC40CE">
        <w:rPr>
          <w:rFonts w:ascii="Calibri" w:eastAsia="Calibri" w:hAnsi="Calibri" w:cs="Calibri"/>
          <w:bCs/>
          <w:szCs w:val="24"/>
        </w:rPr>
        <w:t>o</w:t>
      </w:r>
      <w:r w:rsidR="00626B52" w:rsidRPr="00EC40CE">
        <w:rPr>
          <w:rFonts w:ascii="Calibri" w:eastAsia="Calibri" w:hAnsi="Calibri" w:cs="Calibri"/>
          <w:bCs/>
          <w:szCs w:val="24"/>
        </w:rPr>
        <w:t xml:space="preserve"> su</w:t>
      </w:r>
      <w:r w:rsidR="001C66D8">
        <w:rPr>
          <w:rFonts w:ascii="Calibri" w:eastAsia="Calibri" w:hAnsi="Calibri" w:cs="Calibri"/>
          <w:bCs/>
          <w:szCs w:val="24"/>
        </w:rPr>
        <w:t xml:space="preserve"> </w:t>
      </w:r>
      <w:r w:rsidR="00852B25">
        <w:rPr>
          <w:rFonts w:ascii="Calibri" w:eastAsia="Calibri" w:hAnsi="Calibri" w:cs="Calibri"/>
          <w:bCs/>
          <w:szCs w:val="24"/>
        </w:rPr>
        <w:t xml:space="preserve">Licėjaus </w:t>
      </w:r>
      <w:r w:rsidR="005128B5">
        <w:rPr>
          <w:rFonts w:ascii="Calibri" w:eastAsia="Calibri" w:hAnsi="Calibri" w:cs="Calibri"/>
          <w:bCs/>
          <w:szCs w:val="24"/>
        </w:rPr>
        <w:t>direktori</w:t>
      </w:r>
      <w:r w:rsidR="00780C9F">
        <w:rPr>
          <w:rFonts w:ascii="Calibri" w:eastAsia="Calibri" w:hAnsi="Calibri" w:cs="Calibri"/>
          <w:bCs/>
          <w:szCs w:val="24"/>
        </w:rPr>
        <w:t xml:space="preserve">aus </w:t>
      </w:r>
      <w:r w:rsidR="00CD139E">
        <w:rPr>
          <w:rFonts w:ascii="Calibri" w:eastAsia="Calibri" w:hAnsi="Calibri" w:cs="Calibri"/>
          <w:bCs/>
          <w:szCs w:val="24"/>
        </w:rPr>
        <w:t>pavaduotoja ugdymui</w:t>
      </w:r>
      <w:r w:rsidR="005128B5">
        <w:rPr>
          <w:rFonts w:ascii="Calibri" w:eastAsia="Calibri" w:hAnsi="Calibri" w:cs="Calibri"/>
          <w:bCs/>
          <w:szCs w:val="24"/>
        </w:rPr>
        <w:t xml:space="preserve">, </w:t>
      </w:r>
      <w:r w:rsidR="005E7D62">
        <w:rPr>
          <w:rFonts w:ascii="Calibri" w:eastAsia="Calibri" w:hAnsi="Calibri" w:cs="Calibri"/>
          <w:bCs/>
          <w:szCs w:val="24"/>
        </w:rPr>
        <w:t>už sutarties vykdymą atsakingu asmeniu</w:t>
      </w:r>
      <w:r w:rsidR="00B92F35">
        <w:rPr>
          <w:rFonts w:ascii="Calibri" w:eastAsia="Calibri" w:hAnsi="Calibri" w:cs="Calibri"/>
          <w:bCs/>
          <w:szCs w:val="24"/>
        </w:rPr>
        <w:t>,</w:t>
      </w:r>
      <w:r w:rsidR="005E7D62">
        <w:rPr>
          <w:rFonts w:ascii="Calibri" w:eastAsia="Calibri" w:hAnsi="Calibri" w:cs="Calibri"/>
          <w:bCs/>
          <w:szCs w:val="24"/>
        </w:rPr>
        <w:t xml:space="preserve"> </w:t>
      </w:r>
      <w:r w:rsidR="00DA3D68">
        <w:rPr>
          <w:rFonts w:ascii="Calibri" w:eastAsia="Calibri" w:hAnsi="Calibri" w:cs="Calibri"/>
          <w:bCs/>
          <w:szCs w:val="24"/>
        </w:rPr>
        <w:t>Licėjaus</w:t>
      </w:r>
      <w:r w:rsidR="005A2A1D" w:rsidRPr="00EC40CE">
        <w:rPr>
          <w:rFonts w:ascii="Calibri" w:eastAsia="Calibri" w:hAnsi="Calibri" w:cs="Calibri"/>
          <w:bCs/>
          <w:szCs w:val="24"/>
        </w:rPr>
        <w:t xml:space="preserve"> valgyklo</w:t>
      </w:r>
      <w:r w:rsidR="00DA3D68">
        <w:rPr>
          <w:rFonts w:ascii="Calibri" w:eastAsia="Calibri" w:hAnsi="Calibri" w:cs="Calibri"/>
          <w:bCs/>
          <w:szCs w:val="24"/>
        </w:rPr>
        <w:t xml:space="preserve">se (padaliniuose </w:t>
      </w:r>
      <w:r w:rsidR="004104D2">
        <w:rPr>
          <w:rFonts w:ascii="Calibri" w:eastAsia="Calibri" w:hAnsi="Calibri" w:cs="Calibri"/>
          <w:bCs/>
          <w:szCs w:val="24"/>
        </w:rPr>
        <w:t>Antakalnio g. 120 ir Nemenčinės pl. 16)</w:t>
      </w:r>
      <w:r w:rsidR="005A2A1D" w:rsidRPr="00EC40CE">
        <w:rPr>
          <w:rFonts w:ascii="Calibri" w:eastAsia="Calibri" w:hAnsi="Calibri" w:cs="Calibri"/>
          <w:bCs/>
          <w:szCs w:val="24"/>
        </w:rPr>
        <w:t xml:space="preserve"> dirbančiais </w:t>
      </w:r>
      <w:r w:rsidR="00EC40CE" w:rsidRPr="00EC40CE">
        <w:rPr>
          <w:rFonts w:ascii="Calibri" w:eastAsia="Calibri" w:hAnsi="Calibri" w:cs="Calibri"/>
          <w:color w:val="000000" w:themeColor="text1"/>
          <w:szCs w:val="24"/>
          <w:lang w:eastAsia="lt-LT"/>
        </w:rPr>
        <w:t xml:space="preserve">Uždarosios akcinės bendrovės </w:t>
      </w:r>
      <w:r w:rsidR="003C133D">
        <w:rPr>
          <w:rFonts w:ascii="Calibri" w:eastAsia="Calibri" w:hAnsi="Calibri" w:cs="Calibri"/>
          <w:color w:val="000000" w:themeColor="text1"/>
          <w:szCs w:val="24"/>
          <w:lang w:eastAsia="lt-LT"/>
        </w:rPr>
        <w:t>„</w:t>
      </w:r>
      <w:proofErr w:type="spellStart"/>
      <w:r w:rsidR="00685DF7">
        <w:rPr>
          <w:rFonts w:ascii="Calibri" w:eastAsia="Calibri" w:hAnsi="Calibri" w:cs="Calibri"/>
          <w:color w:val="000000" w:themeColor="text1"/>
          <w:szCs w:val="24"/>
          <w:lang w:eastAsia="lt-LT"/>
        </w:rPr>
        <w:t>Sotega</w:t>
      </w:r>
      <w:proofErr w:type="spellEnd"/>
      <w:r w:rsidR="003C133D">
        <w:rPr>
          <w:rFonts w:ascii="Calibri" w:eastAsia="Calibri" w:hAnsi="Calibri" w:cs="Calibri"/>
          <w:color w:val="000000" w:themeColor="text1"/>
          <w:szCs w:val="24"/>
          <w:lang w:eastAsia="lt-LT"/>
        </w:rPr>
        <w:t xml:space="preserve">“ </w:t>
      </w:r>
      <w:r w:rsidRPr="00EC40CE">
        <w:rPr>
          <w:rFonts w:ascii="Calibri" w:eastAsia="Calibri" w:hAnsi="Calibri" w:cs="Calibri"/>
          <w:bCs/>
          <w:szCs w:val="24"/>
        </w:rPr>
        <w:t>darbuotoj</w:t>
      </w:r>
      <w:r w:rsidR="00B45DE5" w:rsidRPr="00EC40CE">
        <w:rPr>
          <w:rFonts w:ascii="Calibri" w:eastAsia="Calibri" w:hAnsi="Calibri" w:cs="Calibri"/>
          <w:bCs/>
          <w:szCs w:val="24"/>
        </w:rPr>
        <w:t>ais</w:t>
      </w:r>
      <w:r w:rsidRPr="00EC40CE">
        <w:rPr>
          <w:rFonts w:ascii="Calibri" w:eastAsia="Calibri" w:hAnsi="Calibri" w:cs="Calibri"/>
          <w:bCs/>
          <w:szCs w:val="24"/>
        </w:rPr>
        <w:t xml:space="preserve">, aptarė situaciją, susijusią su </w:t>
      </w:r>
      <w:r w:rsidR="00093840" w:rsidRPr="00EC40CE">
        <w:rPr>
          <w:rFonts w:ascii="Calibri" w:eastAsia="Calibri" w:hAnsi="Calibri" w:cs="Calibri"/>
          <w:bCs/>
          <w:szCs w:val="24"/>
        </w:rPr>
        <w:t>maitinimo paslaugų sutarties</w:t>
      </w:r>
      <w:r w:rsidRPr="00EC40CE">
        <w:rPr>
          <w:rFonts w:ascii="Calibri" w:eastAsia="Calibri" w:hAnsi="Calibri" w:cs="Calibri"/>
          <w:bCs/>
          <w:szCs w:val="24"/>
        </w:rPr>
        <w:t xml:space="preserve"> vykdymu, vertino faktinius bei vizualiai identifikuojamus su </w:t>
      </w:r>
      <w:r w:rsidR="00A00422" w:rsidRPr="00EC40CE">
        <w:rPr>
          <w:rFonts w:ascii="Calibri" w:eastAsia="Calibri" w:hAnsi="Calibri" w:cs="Calibri"/>
          <w:bCs/>
          <w:szCs w:val="24"/>
        </w:rPr>
        <w:t>šios s</w:t>
      </w:r>
      <w:r w:rsidRPr="00EC40CE">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sidRPr="00EC40CE">
        <w:rPr>
          <w:rFonts w:ascii="Calibri" w:eastAsia="Calibri" w:hAnsi="Calibri" w:cs="Calibri"/>
          <w:bCs/>
          <w:szCs w:val="24"/>
        </w:rPr>
        <w:t>Apsilankym</w:t>
      </w:r>
      <w:r w:rsidRPr="00EC40CE">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654A655B" w14:textId="77777777" w:rsidR="00E5184E" w:rsidRDefault="00E5184E" w:rsidP="001252D2">
      <w:pPr>
        <w:spacing w:line="276" w:lineRule="auto"/>
        <w:rPr>
          <w:rFonts w:ascii="Calibri" w:hAnsi="Calibri" w:cs="Calibri"/>
          <w:b/>
          <w:szCs w:val="24"/>
        </w:rPr>
      </w:pPr>
    </w:p>
    <w:p w14:paraId="29904877" w14:textId="1D1122F7" w:rsidR="003578D6" w:rsidRPr="009E5A3B" w:rsidRDefault="003578D6" w:rsidP="00E5184E">
      <w:pPr>
        <w:tabs>
          <w:tab w:val="left" w:pos="2268"/>
        </w:tabs>
        <w:spacing w:line="276" w:lineRule="auto"/>
        <w:jc w:val="center"/>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9E5A3B" w14:paraId="1C1B06E5" w14:textId="77777777" w:rsidTr="31D16DBD">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31F4EC53" w14:textId="71D8F0E0" w:rsidR="004D5662" w:rsidRPr="00591340" w:rsidRDefault="00B5557F" w:rsidP="00591340">
            <w:pPr>
              <w:spacing w:line="276" w:lineRule="auto"/>
              <w:ind w:left="72" w:right="144"/>
              <w:rPr>
                <w:rFonts w:ascii="Calibri" w:eastAsia="Calibri" w:hAnsi="Calibri" w:cs="Calibri"/>
                <w:szCs w:val="24"/>
                <w:lang w:eastAsia="lt-LT"/>
              </w:rPr>
            </w:pPr>
            <w:r w:rsidRPr="009E5A3B">
              <w:rPr>
                <w:rFonts w:ascii="Calibri" w:eastAsia="Calibri" w:hAnsi="Calibri" w:cs="Calibri"/>
                <w:color w:val="000000" w:themeColor="text1"/>
                <w:szCs w:val="24"/>
                <w:lang w:eastAsia="lt-LT"/>
              </w:rPr>
              <w:t>„</w:t>
            </w:r>
            <w:r w:rsidR="001133D0" w:rsidRPr="000045FF">
              <w:rPr>
                <w:rFonts w:ascii="Calibri" w:eastAsia="Calibri" w:hAnsi="Calibri" w:cs="Calibri"/>
                <w:color w:val="000000" w:themeColor="text1"/>
                <w:szCs w:val="24"/>
                <w:lang w:eastAsia="lt-LT"/>
              </w:rPr>
              <w:t xml:space="preserve">Konkretus pirkimas </w:t>
            </w:r>
            <w:r w:rsidR="00822356" w:rsidRPr="000045FF">
              <w:rPr>
                <w:rFonts w:ascii="Calibri" w:eastAsia="Calibri" w:hAnsi="Calibri" w:cs="Calibri"/>
                <w:color w:val="000000" w:themeColor="text1"/>
                <w:szCs w:val="24"/>
                <w:lang w:eastAsia="lt-LT"/>
              </w:rPr>
              <w:t>Nr.</w:t>
            </w:r>
            <w:r w:rsidR="00234CB5" w:rsidRPr="000045FF">
              <w:rPr>
                <w:rFonts w:ascii="Calibri" w:eastAsia="Calibri" w:hAnsi="Calibri" w:cs="Calibri"/>
                <w:szCs w:val="24"/>
                <w:lang w:eastAsia="lt-LT"/>
              </w:rPr>
              <w:t xml:space="preserve">  </w:t>
            </w:r>
            <w:r w:rsidR="00822356" w:rsidRPr="000045FF">
              <w:rPr>
                <w:rFonts w:ascii="Calibri" w:eastAsia="Calibri" w:hAnsi="Calibri" w:cs="Calibri"/>
                <w:color w:val="000000" w:themeColor="text1"/>
                <w:szCs w:val="24"/>
                <w:lang w:eastAsia="lt-LT"/>
              </w:rPr>
              <w:t>CPO</w:t>
            </w:r>
            <w:r w:rsidR="009F28C7">
              <w:rPr>
                <w:rFonts w:ascii="Calibri" w:eastAsia="Calibri" w:hAnsi="Calibri" w:cs="Calibri"/>
                <w:color w:val="000000" w:themeColor="text1"/>
                <w:szCs w:val="24"/>
                <w:lang w:eastAsia="lt-LT"/>
              </w:rPr>
              <w:t>3</w:t>
            </w:r>
            <w:r w:rsidR="001E0B6E">
              <w:rPr>
                <w:rFonts w:ascii="Calibri" w:eastAsia="Calibri" w:hAnsi="Calibri" w:cs="Calibri"/>
                <w:color w:val="000000" w:themeColor="text1"/>
                <w:szCs w:val="24"/>
                <w:lang w:eastAsia="lt-LT"/>
              </w:rPr>
              <w:t>4</w:t>
            </w:r>
            <w:r w:rsidR="003869BA">
              <w:rPr>
                <w:rFonts w:ascii="Calibri" w:eastAsia="Calibri" w:hAnsi="Calibri" w:cs="Calibri"/>
                <w:color w:val="000000" w:themeColor="text1"/>
                <w:szCs w:val="24"/>
                <w:lang w:eastAsia="lt-LT"/>
              </w:rPr>
              <w:t>2228</w:t>
            </w:r>
            <w:r w:rsidRPr="000045FF">
              <w:rPr>
                <w:rFonts w:ascii="Calibri" w:eastAsia="Calibri" w:hAnsi="Calibri" w:cs="Calibri"/>
                <w:color w:val="000000" w:themeColor="text1"/>
                <w:szCs w:val="24"/>
                <w:lang w:eastAsia="lt-LT"/>
              </w:rPr>
              <w:t xml:space="preserve">“ </w:t>
            </w:r>
            <w:r w:rsidRPr="000045FF">
              <w:rPr>
                <w:rFonts w:ascii="Calibri" w:hAnsi="Calibri" w:cs="Calibri"/>
                <w:szCs w:val="24"/>
                <w:lang w:eastAsia="lt-LT"/>
              </w:rPr>
              <w:t xml:space="preserve">(toliau </w:t>
            </w:r>
            <w:r w:rsidRPr="000045FF">
              <w:rPr>
                <w:rFonts w:ascii="Calibri" w:eastAsia="Calibri" w:hAnsi="Calibri" w:cs="Calibri"/>
                <w:color w:val="000000" w:themeColor="text1"/>
                <w:szCs w:val="24"/>
                <w:lang w:eastAsia="lt-LT"/>
              </w:rPr>
              <w:t xml:space="preserve">– </w:t>
            </w:r>
            <w:r w:rsidR="007128A9" w:rsidRPr="000045FF">
              <w:rPr>
                <w:rFonts w:ascii="Calibri" w:hAnsi="Calibri" w:cs="Calibri"/>
                <w:szCs w:val="24"/>
                <w:lang w:eastAsia="lt-LT"/>
              </w:rPr>
              <w:t>Pirkimas</w:t>
            </w:r>
            <w:r w:rsidR="00FB59D1">
              <w:rPr>
                <w:rFonts w:ascii="Calibri" w:hAnsi="Calibri" w:cs="Calibri"/>
                <w:szCs w:val="24"/>
                <w:lang w:eastAsia="lt-LT"/>
              </w:rPr>
              <w:t>,</w:t>
            </w:r>
            <w:r w:rsidR="00A61371">
              <w:rPr>
                <w:rFonts w:ascii="Calibri" w:hAnsi="Calibri" w:cs="Calibri"/>
                <w:szCs w:val="24"/>
                <w:lang w:eastAsia="lt-LT"/>
              </w:rPr>
              <w:t xml:space="preserve"> Užsakymas</w:t>
            </w:r>
            <w:r w:rsidRPr="007F05AF">
              <w:rPr>
                <w:rFonts w:ascii="Calibri" w:hAnsi="Calibri" w:cs="Calibri"/>
                <w:szCs w:val="24"/>
                <w:lang w:eastAsia="lt-LT"/>
              </w:rPr>
              <w:t>)</w:t>
            </w:r>
            <w:r w:rsidR="007128A9" w:rsidRPr="007F05AF">
              <w:rPr>
                <w:rFonts w:ascii="Calibri" w:hAnsi="Calibri" w:cs="Calibri"/>
                <w:szCs w:val="24"/>
                <w:lang w:eastAsia="lt-LT"/>
              </w:rPr>
              <w:t xml:space="preserve">. </w:t>
            </w:r>
            <w:r w:rsidR="00234CB5" w:rsidRPr="007F05AF">
              <w:rPr>
                <w:rFonts w:ascii="Calibri" w:eastAsia="Calibri" w:hAnsi="Calibri" w:cs="Calibri"/>
                <w:color w:val="000000" w:themeColor="text1"/>
                <w:szCs w:val="24"/>
                <w:lang w:eastAsia="lt-LT"/>
              </w:rPr>
              <w:t xml:space="preserve">2025 m. </w:t>
            </w:r>
            <w:r w:rsidR="003869BA">
              <w:rPr>
                <w:rFonts w:ascii="Calibri" w:eastAsia="Calibri" w:hAnsi="Calibri" w:cs="Calibri"/>
                <w:color w:val="000000" w:themeColor="text1"/>
                <w:szCs w:val="24"/>
                <w:lang w:eastAsia="lt-LT"/>
              </w:rPr>
              <w:t>gegužės</w:t>
            </w:r>
            <w:r w:rsidR="007F05AF" w:rsidRPr="007F05AF">
              <w:rPr>
                <w:rFonts w:ascii="Calibri" w:eastAsia="Calibri" w:hAnsi="Calibri" w:cs="Calibri"/>
                <w:color w:val="000000" w:themeColor="text1"/>
                <w:szCs w:val="24"/>
                <w:lang w:eastAsia="lt-LT"/>
              </w:rPr>
              <w:t xml:space="preserve"> </w:t>
            </w:r>
            <w:r w:rsidR="003869BA">
              <w:rPr>
                <w:rFonts w:ascii="Calibri" w:eastAsia="Calibri" w:hAnsi="Calibri" w:cs="Calibri"/>
                <w:color w:val="000000" w:themeColor="text1"/>
                <w:szCs w:val="24"/>
                <w:lang w:eastAsia="lt-LT"/>
              </w:rPr>
              <w:t>6</w:t>
            </w:r>
            <w:r w:rsidR="00234CB5" w:rsidRPr="007F05AF">
              <w:rPr>
                <w:rFonts w:ascii="Calibri" w:eastAsia="Calibri" w:hAnsi="Calibri" w:cs="Calibri"/>
                <w:color w:val="000000" w:themeColor="text1"/>
                <w:szCs w:val="24"/>
                <w:lang w:eastAsia="lt-LT"/>
              </w:rPr>
              <w:t xml:space="preserve"> d</w:t>
            </w:r>
            <w:r w:rsidR="003578D6" w:rsidRPr="007F05AF">
              <w:rPr>
                <w:rFonts w:ascii="Calibri" w:eastAsia="Calibri" w:hAnsi="Calibri" w:cs="Calibri"/>
                <w:szCs w:val="24"/>
                <w:lang w:eastAsia="lt-LT"/>
              </w:rPr>
              <w:t xml:space="preserve">. </w:t>
            </w:r>
            <w:r w:rsidR="00940857" w:rsidRPr="007F05AF">
              <w:rPr>
                <w:rFonts w:ascii="Calibri" w:eastAsia="Calibri" w:hAnsi="Calibri" w:cs="Calibri"/>
                <w:szCs w:val="24"/>
                <w:lang w:eastAsia="lt-LT"/>
              </w:rPr>
              <w:t>Pirkimo</w:t>
            </w:r>
            <w:r w:rsidR="00940857"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sutartis Nr.</w:t>
            </w:r>
            <w:r w:rsidR="007128A9" w:rsidRPr="000045FF">
              <w:rPr>
                <w:rFonts w:ascii="Calibri" w:eastAsia="Calibri" w:hAnsi="Calibri" w:cs="Calibri"/>
                <w:szCs w:val="24"/>
                <w:lang w:eastAsia="lt-LT"/>
              </w:rPr>
              <w:t> C</w:t>
            </w:r>
            <w:r w:rsidR="008338DC">
              <w:rPr>
                <w:rFonts w:ascii="Calibri" w:eastAsia="Calibri" w:hAnsi="Calibri" w:cs="Calibri"/>
                <w:szCs w:val="24"/>
                <w:lang w:eastAsia="lt-LT"/>
              </w:rPr>
              <w:t>PO</w:t>
            </w:r>
            <w:r w:rsidR="00234CB5">
              <w:rPr>
                <w:rFonts w:ascii="Calibri" w:eastAsia="Calibri" w:hAnsi="Calibri" w:cs="Calibri"/>
                <w:szCs w:val="24"/>
                <w:lang w:eastAsia="lt-LT"/>
              </w:rPr>
              <w:t>3</w:t>
            </w:r>
            <w:r w:rsidR="0074553F">
              <w:rPr>
                <w:rFonts w:ascii="Calibri" w:eastAsia="Calibri" w:hAnsi="Calibri" w:cs="Calibri"/>
                <w:szCs w:val="24"/>
                <w:lang w:eastAsia="lt-LT"/>
              </w:rPr>
              <w:t>4</w:t>
            </w:r>
            <w:r w:rsidR="003869BA">
              <w:rPr>
                <w:rFonts w:ascii="Calibri" w:eastAsia="Calibri" w:hAnsi="Calibri" w:cs="Calibri"/>
                <w:szCs w:val="24"/>
                <w:lang w:eastAsia="lt-LT"/>
              </w:rPr>
              <w:t>2228</w:t>
            </w:r>
            <w:r w:rsidR="003578D6" w:rsidRPr="000045FF">
              <w:rPr>
                <w:rFonts w:ascii="Calibri" w:eastAsia="Calibri" w:hAnsi="Calibri" w:cs="Calibri"/>
                <w:szCs w:val="24"/>
                <w:lang w:eastAsia="lt-LT"/>
              </w:rPr>
              <w:t xml:space="preserve"> (toliau –</w:t>
            </w:r>
            <w:r w:rsidR="00965490"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Sutartis</w:t>
            </w:r>
            <w:r w:rsidR="00FC2354" w:rsidRPr="009E5A3B">
              <w:rPr>
                <w:rFonts w:ascii="Calibri" w:eastAsia="Calibri" w:hAnsi="Calibri" w:cs="Calibri"/>
                <w:szCs w:val="24"/>
                <w:lang w:eastAsia="lt-LT"/>
              </w:rPr>
              <w:t>, Pirkimo sutartis</w:t>
            </w:r>
            <w:r w:rsidR="003578D6" w:rsidRPr="009E5A3B">
              <w:rPr>
                <w:rFonts w:ascii="Calibri" w:eastAsia="Calibri" w:hAnsi="Calibri" w:cs="Calibri"/>
                <w:szCs w:val="24"/>
                <w:lang w:eastAsia="lt-LT"/>
              </w:rPr>
              <w:t>)</w:t>
            </w:r>
            <w:r w:rsidR="0099616E">
              <w:rPr>
                <w:rFonts w:ascii="Calibri" w:eastAsia="Calibri" w:hAnsi="Calibri" w:cs="Calibri"/>
                <w:szCs w:val="24"/>
                <w:lang w:eastAsia="lt-LT"/>
              </w:rPr>
              <w:t>.</w:t>
            </w:r>
          </w:p>
        </w:tc>
      </w:tr>
      <w:tr w:rsidR="003578D6" w:rsidRPr="009E5A3B" w14:paraId="7F508BFE" w14:textId="77777777" w:rsidTr="31D16DBD">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lastRenderedPageBreak/>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73530ECC" w:rsidR="003578D6" w:rsidRPr="009E5A3B" w:rsidRDefault="28BBFA97" w:rsidP="31D16DBD">
            <w:pPr>
              <w:spacing w:line="276" w:lineRule="auto"/>
              <w:ind w:left="68" w:right="142"/>
              <w:rPr>
                <w:rFonts w:ascii="Calibri" w:hAnsi="Calibri" w:cs="Calibri"/>
              </w:rPr>
            </w:pPr>
            <w:r w:rsidRPr="31D16DBD">
              <w:rPr>
                <w:rFonts w:ascii="Calibri" w:eastAsia="Calibri" w:hAnsi="Calibri" w:cs="Calibri"/>
                <w:color w:val="000000" w:themeColor="text1"/>
                <w:lang w:eastAsia="lt-LT"/>
              </w:rPr>
              <w:t>Įstatym</w:t>
            </w:r>
            <w:r w:rsidR="05F23D3D" w:rsidRPr="31D16DBD">
              <w:rPr>
                <w:rFonts w:ascii="Calibri" w:eastAsia="Calibri" w:hAnsi="Calibri" w:cs="Calibri"/>
                <w:color w:val="000000" w:themeColor="text1"/>
                <w:lang w:eastAsia="lt-LT"/>
              </w:rPr>
              <w:t>as</w:t>
            </w:r>
            <w:r w:rsidR="003578D6" w:rsidRPr="31D16DBD">
              <w:rPr>
                <w:rFonts w:ascii="Calibri" w:eastAsia="Calibri" w:hAnsi="Calibri" w:cs="Calibri"/>
                <w:color w:val="000000" w:themeColor="text1"/>
                <w:lang w:eastAsia="lt-LT"/>
              </w:rPr>
              <w:t xml:space="preserve"> </w:t>
            </w:r>
            <w:r w:rsidR="3ED7521E" w:rsidRPr="31D16DBD">
              <w:rPr>
                <w:rFonts w:ascii="Calibri" w:eastAsia="Calibri" w:hAnsi="Calibri" w:cs="Calibri"/>
                <w:color w:val="000000" w:themeColor="text1"/>
                <w:lang w:eastAsia="lt-LT"/>
              </w:rPr>
              <w:t>(</w:t>
            </w:r>
            <w:r w:rsidR="003578D6" w:rsidRPr="31D16DBD">
              <w:rPr>
                <w:rFonts w:ascii="Calibri" w:eastAsia="Calibri" w:hAnsi="Calibri" w:cs="Calibri"/>
                <w:color w:val="000000" w:themeColor="text1"/>
                <w:lang w:eastAsia="lt-LT"/>
              </w:rPr>
              <w:t xml:space="preserve">redakcija </w:t>
            </w:r>
            <w:r w:rsidR="6E448541" w:rsidRPr="31D16DBD">
              <w:rPr>
                <w:rFonts w:ascii="Calibri" w:hAnsi="Calibri" w:cs="Calibri"/>
                <w:color w:val="000000"/>
                <w:shd w:val="clear" w:color="auto" w:fill="FFFFFF"/>
              </w:rPr>
              <w:t>202</w:t>
            </w:r>
            <w:r w:rsidR="24A95C26" w:rsidRPr="31D16DBD">
              <w:rPr>
                <w:rFonts w:ascii="Calibri" w:hAnsi="Calibri" w:cs="Calibri"/>
                <w:color w:val="000000"/>
                <w:shd w:val="clear" w:color="auto" w:fill="FFFFFF"/>
              </w:rPr>
              <w:t>5</w:t>
            </w:r>
            <w:r w:rsidR="6E448541" w:rsidRPr="31D16DBD">
              <w:rPr>
                <w:rFonts w:ascii="Calibri" w:hAnsi="Calibri" w:cs="Calibri"/>
                <w:color w:val="000000"/>
                <w:shd w:val="clear" w:color="auto" w:fill="FFFFFF"/>
              </w:rPr>
              <w:t>-0</w:t>
            </w:r>
            <w:r w:rsidR="24A95C26" w:rsidRPr="31D16DBD">
              <w:rPr>
                <w:rFonts w:ascii="Calibri" w:hAnsi="Calibri" w:cs="Calibri"/>
                <w:color w:val="000000"/>
                <w:shd w:val="clear" w:color="auto" w:fill="FFFFFF"/>
              </w:rPr>
              <w:t>2</w:t>
            </w:r>
            <w:r w:rsidR="6E448541" w:rsidRPr="31D16DBD">
              <w:rPr>
                <w:rFonts w:ascii="Calibri" w:hAnsi="Calibri" w:cs="Calibri"/>
                <w:color w:val="000000"/>
                <w:shd w:val="clear" w:color="auto" w:fill="FFFFFF"/>
              </w:rPr>
              <w:t xml:space="preserve">-01 </w:t>
            </w:r>
            <w:r w:rsidR="7CF1C2DA" w:rsidRPr="31D16DBD">
              <w:rPr>
                <w:rFonts w:ascii="Calibri" w:hAnsi="Calibri" w:cs="Calibri"/>
                <w:color w:val="000000"/>
                <w:shd w:val="clear" w:color="auto" w:fill="FFFFFF"/>
              </w:rPr>
              <w:t>–</w:t>
            </w:r>
            <w:r w:rsidR="6E448541" w:rsidRPr="31D16DBD">
              <w:rPr>
                <w:rFonts w:ascii="Calibri" w:hAnsi="Calibri" w:cs="Calibri"/>
                <w:color w:val="000000"/>
                <w:shd w:val="clear" w:color="auto" w:fill="FFFFFF"/>
              </w:rPr>
              <w:t xml:space="preserve"> 202</w:t>
            </w:r>
            <w:r w:rsidR="24A95C26" w:rsidRPr="31D16DBD">
              <w:rPr>
                <w:rFonts w:ascii="Calibri" w:hAnsi="Calibri" w:cs="Calibri"/>
                <w:color w:val="000000"/>
                <w:shd w:val="clear" w:color="auto" w:fill="FFFFFF"/>
              </w:rPr>
              <w:t>5</w:t>
            </w:r>
            <w:r w:rsidR="6E448541" w:rsidRPr="31D16DBD">
              <w:rPr>
                <w:rFonts w:ascii="Calibri" w:hAnsi="Calibri" w:cs="Calibri"/>
                <w:color w:val="000000"/>
                <w:shd w:val="clear" w:color="auto" w:fill="FFFFFF"/>
              </w:rPr>
              <w:t>-0</w:t>
            </w:r>
            <w:r w:rsidR="05525E7F" w:rsidRPr="31D16DBD">
              <w:rPr>
                <w:rFonts w:ascii="Calibri" w:hAnsi="Calibri" w:cs="Calibri"/>
                <w:color w:val="000000"/>
                <w:shd w:val="clear" w:color="auto" w:fill="FFFFFF"/>
              </w:rPr>
              <w:t>9</w:t>
            </w:r>
            <w:r w:rsidR="6E448541" w:rsidRPr="31D16DBD">
              <w:rPr>
                <w:rFonts w:ascii="Calibri" w:hAnsi="Calibri" w:cs="Calibri"/>
                <w:color w:val="000000"/>
                <w:shd w:val="clear" w:color="auto" w:fill="FFFFFF"/>
              </w:rPr>
              <w:t>-30</w:t>
            </w:r>
            <w:r w:rsidR="36AD722A" w:rsidRPr="31D16DBD">
              <w:rPr>
                <w:rFonts w:ascii="Calibri" w:hAnsi="Calibri" w:cs="Calibri"/>
                <w:color w:val="000000"/>
                <w:shd w:val="clear" w:color="auto" w:fill="FFFFFF"/>
              </w:rPr>
              <w:t xml:space="preserve">, </w:t>
            </w:r>
            <w:r w:rsidR="36AD722A">
              <w:rPr>
                <w:rFonts w:ascii="Calibri" w:hAnsi="Calibri" w:cs="Calibri"/>
                <w:color w:val="000000"/>
                <w:shd w:val="clear" w:color="auto" w:fill="FFFFFF"/>
              </w:rPr>
              <w:t>nuo 2025-10-01 galiojanti</w:t>
            </w:r>
            <w:r w:rsidR="3ED7521E" w:rsidRPr="31D16DBD">
              <w:rPr>
                <w:rFonts w:ascii="Calibri" w:hAnsi="Calibri" w:cs="Calibri"/>
                <w:color w:val="000000"/>
                <w:shd w:val="clear" w:color="auto" w:fill="FFFFFF"/>
              </w:rPr>
              <w:t>)</w:t>
            </w:r>
            <w:r w:rsidR="64FB8F3F" w:rsidRPr="31D16DBD">
              <w:rPr>
                <w:rFonts w:ascii="Calibri" w:hAnsi="Calibri" w:cs="Calibri"/>
                <w:color w:val="000000"/>
                <w:shd w:val="clear" w:color="auto" w:fill="FFFFFF"/>
              </w:rPr>
              <w:t>.</w:t>
            </w:r>
          </w:p>
        </w:tc>
      </w:tr>
      <w:tr w:rsidR="003578D6" w:rsidRPr="009E5A3B" w14:paraId="2946DFC7" w14:textId="77777777" w:rsidTr="31D16DBD">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1365A9E" w:rsidR="003578D6" w:rsidRPr="009E5A3B" w:rsidRDefault="002F10D6"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 xml:space="preserve">Pirkimas vykdytas taikant </w:t>
            </w:r>
            <w:r w:rsidR="00B17FF9">
              <w:rPr>
                <w:rFonts w:ascii="Calibri" w:eastAsia="Calibri" w:hAnsi="Calibri" w:cs="Calibri"/>
                <w:color w:val="000000" w:themeColor="text1"/>
                <w:szCs w:val="24"/>
                <w:lang w:eastAsia="lt-LT"/>
              </w:rPr>
              <w:t>dinaminę pirkimų sistemą</w:t>
            </w:r>
            <w:r w:rsidR="004E4C13">
              <w:rPr>
                <w:rStyle w:val="FootnoteReference"/>
                <w:rFonts w:ascii="Calibri" w:eastAsia="Calibri" w:hAnsi="Calibri" w:cs="Calibri"/>
                <w:color w:val="000000" w:themeColor="text1"/>
                <w:szCs w:val="24"/>
                <w:lang w:eastAsia="lt-LT"/>
              </w:rPr>
              <w:footnoteReference w:id="1"/>
            </w:r>
            <w:r w:rsidR="00B17FF9">
              <w:rPr>
                <w:rFonts w:ascii="Calibri" w:eastAsia="Calibri" w:hAnsi="Calibri" w:cs="Calibri"/>
                <w:color w:val="000000" w:themeColor="text1"/>
                <w:szCs w:val="24"/>
                <w:lang w:eastAsia="lt-LT"/>
              </w:rPr>
              <w:t xml:space="preserve"> (toliau – </w:t>
            </w:r>
            <w:r w:rsidRPr="00B053D3">
              <w:rPr>
                <w:rFonts w:ascii="Calibri" w:eastAsia="Calibri" w:hAnsi="Calibri" w:cs="Calibri"/>
                <w:color w:val="000000" w:themeColor="text1"/>
                <w:szCs w:val="24"/>
                <w:lang w:eastAsia="lt-LT"/>
              </w:rPr>
              <w:t>DPS</w:t>
            </w:r>
            <w:r w:rsidR="00B17FF9" w:rsidRPr="00B053D3">
              <w:rPr>
                <w:rFonts w:ascii="Calibri" w:eastAsia="Calibri" w:hAnsi="Calibri" w:cs="Calibri"/>
                <w:color w:val="000000" w:themeColor="text1"/>
                <w:szCs w:val="24"/>
                <w:lang w:eastAsia="lt-LT"/>
              </w:rPr>
              <w:t>)</w:t>
            </w:r>
            <w:r w:rsidRPr="00B053D3">
              <w:rPr>
                <w:rFonts w:ascii="Calibri" w:eastAsia="Calibri" w:hAnsi="Calibri" w:cs="Calibri"/>
                <w:color w:val="000000" w:themeColor="text1"/>
                <w:szCs w:val="24"/>
                <w:lang w:eastAsia="lt-LT"/>
              </w:rPr>
              <w:t>, laikantis riboto konkurso taisyklių</w:t>
            </w:r>
            <w:r w:rsidR="0099616E" w:rsidRPr="00B053D3">
              <w:rPr>
                <w:rFonts w:ascii="Calibri" w:eastAsia="Calibri" w:hAnsi="Calibri" w:cs="Calibri"/>
                <w:color w:val="000000" w:themeColor="text1"/>
                <w:szCs w:val="24"/>
                <w:lang w:eastAsia="lt-LT"/>
              </w:rPr>
              <w:t>.</w:t>
            </w:r>
          </w:p>
        </w:tc>
      </w:tr>
      <w:tr w:rsidR="003578D6" w:rsidRPr="009E5A3B" w14:paraId="76377EC5" w14:textId="77777777" w:rsidTr="31D16DBD">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09F89E7E" w14:textId="77777777" w:rsidR="00B92F35" w:rsidRDefault="003578D6" w:rsidP="00E61FA3">
            <w:pPr>
              <w:spacing w:line="276" w:lineRule="auto"/>
              <w:ind w:left="68" w:right="142"/>
              <w:rPr>
                <w:rFonts w:ascii="Calibri" w:hAnsi="Calibri" w:cs="Calibri"/>
                <w:color w:val="000000" w:themeColor="text1"/>
                <w:szCs w:val="24"/>
              </w:rPr>
            </w:pPr>
            <w:r w:rsidRPr="0030692B">
              <w:rPr>
                <w:rFonts w:ascii="Calibri" w:hAnsi="Calibri" w:cs="Calibri"/>
                <w:color w:val="000000" w:themeColor="text1"/>
                <w:szCs w:val="24"/>
              </w:rPr>
              <w:t xml:space="preserve">Planuota </w:t>
            </w:r>
            <w:r w:rsidRPr="00512D97">
              <w:rPr>
                <w:rFonts w:ascii="Calibri" w:hAnsi="Calibri" w:cs="Calibri"/>
                <w:color w:val="000000" w:themeColor="text1"/>
                <w:szCs w:val="24"/>
              </w:rPr>
              <w:t>Pirkimo vertė</w:t>
            </w:r>
            <w:r w:rsidR="002F10D6" w:rsidRPr="00512D97">
              <w:rPr>
                <w:rFonts w:ascii="Calibri" w:hAnsi="Calibri" w:cs="Calibri"/>
                <w:color w:val="000000" w:themeColor="text1"/>
                <w:szCs w:val="24"/>
              </w:rPr>
              <w:t xml:space="preserve"> </w:t>
            </w:r>
            <w:r w:rsidR="00870C2B">
              <w:rPr>
                <w:rFonts w:ascii="Calibri" w:hAnsi="Calibri" w:cs="Calibri"/>
                <w:color w:val="000000" w:themeColor="text1"/>
                <w:szCs w:val="24"/>
              </w:rPr>
              <w:t>842</w:t>
            </w:r>
            <w:r w:rsidR="0073727F">
              <w:rPr>
                <w:rFonts w:ascii="Calibri" w:hAnsi="Calibri" w:cs="Calibri"/>
                <w:color w:val="000000" w:themeColor="text1"/>
                <w:szCs w:val="24"/>
              </w:rPr>
              <w:t xml:space="preserve"> 975,21</w:t>
            </w:r>
            <w:r w:rsidR="00512D97" w:rsidRPr="00512D97">
              <w:rPr>
                <w:rFonts w:ascii="Calibri" w:hAnsi="Calibri" w:cs="Calibri"/>
                <w:color w:val="000000" w:themeColor="text1"/>
                <w:szCs w:val="24"/>
              </w:rPr>
              <w:t xml:space="preserve"> Eur be PVM </w:t>
            </w:r>
            <w:r w:rsidR="00FB5473" w:rsidRPr="002A7E38">
              <w:rPr>
                <w:rFonts w:ascii="Calibri" w:hAnsi="Calibri" w:cs="Calibri"/>
                <w:color w:val="000000" w:themeColor="text1"/>
                <w:szCs w:val="24"/>
              </w:rPr>
              <w:t>(</w:t>
            </w:r>
            <w:r w:rsidR="00DA73BA">
              <w:rPr>
                <w:rFonts w:ascii="Calibri" w:hAnsi="Calibri" w:cs="Calibri"/>
                <w:color w:val="000000" w:themeColor="text1"/>
                <w:szCs w:val="24"/>
              </w:rPr>
              <w:t xml:space="preserve">1 </w:t>
            </w:r>
            <w:r w:rsidR="00A15AA6">
              <w:rPr>
                <w:rFonts w:ascii="Calibri" w:hAnsi="Calibri" w:cs="Calibri"/>
                <w:color w:val="000000" w:themeColor="text1"/>
                <w:szCs w:val="24"/>
              </w:rPr>
              <w:t>02</w:t>
            </w:r>
            <w:r w:rsidR="00DA73BA">
              <w:rPr>
                <w:rFonts w:ascii="Calibri" w:hAnsi="Calibri" w:cs="Calibri"/>
                <w:color w:val="000000" w:themeColor="text1"/>
                <w:szCs w:val="24"/>
              </w:rPr>
              <w:t>0 000</w:t>
            </w:r>
            <w:r w:rsidR="00FF3015" w:rsidRPr="002A7E38">
              <w:rPr>
                <w:rFonts w:ascii="Calibri" w:hAnsi="Calibri" w:cs="Calibri"/>
                <w:color w:val="000000" w:themeColor="text1"/>
                <w:szCs w:val="24"/>
              </w:rPr>
              <w:t>,00</w:t>
            </w:r>
            <w:r w:rsidR="00446CF0" w:rsidRPr="002A7E38" w:rsidDel="00446CF0">
              <w:rPr>
                <w:rFonts w:ascii="Calibri" w:hAnsi="Calibri" w:cs="Calibri"/>
                <w:color w:val="000000" w:themeColor="text1"/>
                <w:szCs w:val="24"/>
              </w:rPr>
              <w:t xml:space="preserve"> </w:t>
            </w:r>
            <w:r w:rsidR="00FB5473" w:rsidRPr="002A7E38">
              <w:rPr>
                <w:rFonts w:ascii="Calibri" w:hAnsi="Calibri" w:cs="Calibri"/>
                <w:color w:val="000000" w:themeColor="text1"/>
                <w:szCs w:val="24"/>
              </w:rPr>
              <w:t>Eur</w:t>
            </w:r>
            <w:r w:rsidR="00FB5473" w:rsidRPr="00722C06">
              <w:rPr>
                <w:rFonts w:ascii="Calibri" w:hAnsi="Calibri" w:cs="Calibri"/>
                <w:color w:val="000000" w:themeColor="text1"/>
                <w:szCs w:val="24"/>
              </w:rPr>
              <w:t xml:space="preserve"> su PVM)</w:t>
            </w:r>
            <w:r w:rsidR="00372F72" w:rsidRPr="00722C06">
              <w:rPr>
                <w:rFonts w:ascii="Calibri" w:hAnsi="Calibri" w:cs="Calibri"/>
                <w:color w:val="000000" w:themeColor="text1"/>
                <w:szCs w:val="24"/>
              </w:rPr>
              <w:t>.</w:t>
            </w:r>
            <w:r w:rsidR="00E61FA3" w:rsidRPr="00722C06">
              <w:rPr>
                <w:rFonts w:ascii="Calibri" w:hAnsi="Calibri" w:cs="Calibri"/>
                <w:color w:val="000000" w:themeColor="text1"/>
                <w:szCs w:val="24"/>
              </w:rPr>
              <w:t xml:space="preserve"> </w:t>
            </w:r>
          </w:p>
          <w:p w14:paraId="670CEEF1" w14:textId="4E721767" w:rsidR="003578D6" w:rsidRPr="009E5A3B" w:rsidRDefault="003578D6" w:rsidP="00E61FA3">
            <w:pPr>
              <w:spacing w:line="276" w:lineRule="auto"/>
              <w:ind w:left="68" w:right="142"/>
              <w:rPr>
                <w:rFonts w:ascii="Calibri" w:hAnsi="Calibri" w:cs="Calibri"/>
                <w:color w:val="000000" w:themeColor="text1"/>
                <w:szCs w:val="24"/>
                <w:highlight w:val="yellow"/>
              </w:rPr>
            </w:pPr>
            <w:r w:rsidRPr="00722C06">
              <w:rPr>
                <w:rFonts w:ascii="Calibri" w:hAnsi="Calibri" w:cs="Calibri"/>
                <w:color w:val="000000" w:themeColor="text1"/>
                <w:szCs w:val="24"/>
              </w:rPr>
              <w:t xml:space="preserve">Sutarties </w:t>
            </w:r>
            <w:r w:rsidR="002F10D6" w:rsidRPr="00722C06">
              <w:rPr>
                <w:rFonts w:ascii="Calibri" w:hAnsi="Calibri" w:cs="Calibri"/>
                <w:color w:val="000000" w:themeColor="text1"/>
                <w:szCs w:val="24"/>
              </w:rPr>
              <w:t>kaina</w:t>
            </w:r>
            <w:r w:rsidR="009E302B" w:rsidRPr="00722C06">
              <w:rPr>
                <w:rFonts w:ascii="Calibri" w:hAnsi="Calibri" w:cs="Calibri"/>
                <w:color w:val="000000" w:themeColor="text1"/>
                <w:szCs w:val="24"/>
              </w:rPr>
              <w:t xml:space="preserve"> </w:t>
            </w:r>
            <w:r w:rsidR="0073727F">
              <w:rPr>
                <w:rFonts w:ascii="Calibri" w:hAnsi="Calibri" w:cs="Calibri"/>
                <w:color w:val="000000" w:themeColor="text1"/>
                <w:szCs w:val="24"/>
              </w:rPr>
              <w:t>842 975,21</w:t>
            </w:r>
            <w:r w:rsidR="0073727F" w:rsidRPr="00512D97">
              <w:rPr>
                <w:rFonts w:ascii="Calibri" w:hAnsi="Calibri" w:cs="Calibri"/>
                <w:color w:val="000000" w:themeColor="text1"/>
                <w:szCs w:val="24"/>
              </w:rPr>
              <w:t xml:space="preserve"> </w:t>
            </w:r>
            <w:r w:rsidR="009E302B" w:rsidRPr="00722C06">
              <w:rPr>
                <w:rFonts w:ascii="Calibri" w:hAnsi="Calibri" w:cs="Calibri"/>
                <w:color w:val="000000" w:themeColor="text1"/>
                <w:szCs w:val="24"/>
              </w:rPr>
              <w:t xml:space="preserve">Eur be PVM </w:t>
            </w:r>
            <w:r w:rsidR="00AB786B" w:rsidRPr="00722C06">
              <w:rPr>
                <w:rFonts w:ascii="Calibri" w:hAnsi="Calibri" w:cs="Calibri"/>
                <w:color w:val="000000" w:themeColor="text1"/>
                <w:szCs w:val="24"/>
              </w:rPr>
              <w:t>(</w:t>
            </w:r>
            <w:r w:rsidR="00DA73BA">
              <w:rPr>
                <w:rFonts w:ascii="Calibri" w:hAnsi="Calibri" w:cs="Calibri"/>
                <w:color w:val="000000" w:themeColor="text1"/>
                <w:szCs w:val="24"/>
              </w:rPr>
              <w:t xml:space="preserve">1 </w:t>
            </w:r>
            <w:r w:rsidR="00A15AA6">
              <w:rPr>
                <w:rFonts w:ascii="Calibri" w:hAnsi="Calibri" w:cs="Calibri"/>
                <w:color w:val="000000" w:themeColor="text1"/>
                <w:szCs w:val="24"/>
              </w:rPr>
              <w:t>02</w:t>
            </w:r>
            <w:r w:rsidR="00DA73BA">
              <w:rPr>
                <w:rFonts w:ascii="Calibri" w:hAnsi="Calibri" w:cs="Calibri"/>
                <w:color w:val="000000" w:themeColor="text1"/>
                <w:szCs w:val="24"/>
              </w:rPr>
              <w:t>0 000</w:t>
            </w:r>
            <w:r w:rsidR="002A7E38">
              <w:rPr>
                <w:rFonts w:ascii="Calibri" w:hAnsi="Calibri" w:cs="Calibri"/>
                <w:color w:val="000000" w:themeColor="text1"/>
                <w:szCs w:val="24"/>
              </w:rPr>
              <w:t>,00</w:t>
            </w:r>
            <w:r w:rsidR="00722C06" w:rsidRPr="00722C06" w:rsidDel="00446CF0">
              <w:rPr>
                <w:rFonts w:ascii="Calibri" w:hAnsi="Calibri" w:cs="Calibri"/>
                <w:color w:val="000000" w:themeColor="text1"/>
                <w:szCs w:val="24"/>
              </w:rPr>
              <w:t xml:space="preserve"> </w:t>
            </w:r>
            <w:r w:rsidR="0030692B" w:rsidRPr="00722C06">
              <w:rPr>
                <w:rFonts w:ascii="Calibri" w:hAnsi="Calibri" w:cs="Calibri"/>
                <w:color w:val="000000" w:themeColor="text1"/>
                <w:szCs w:val="24"/>
              </w:rPr>
              <w:t>Eur su PVM</w:t>
            </w:r>
            <w:r w:rsidR="00AB786B" w:rsidRPr="00722C06">
              <w:rPr>
                <w:rFonts w:ascii="Calibri" w:hAnsi="Calibri" w:cs="Calibri"/>
                <w:color w:val="000000" w:themeColor="text1"/>
                <w:szCs w:val="24"/>
              </w:rPr>
              <w:t>)</w:t>
            </w:r>
            <w:r w:rsidR="0099616E" w:rsidRPr="00722C06">
              <w:rPr>
                <w:rFonts w:ascii="Calibri" w:hAnsi="Calibri" w:cs="Calibri"/>
                <w:color w:val="000000" w:themeColor="text1"/>
                <w:szCs w:val="24"/>
              </w:rPr>
              <w:t>.</w:t>
            </w:r>
          </w:p>
        </w:tc>
      </w:tr>
      <w:tr w:rsidR="003578D6" w:rsidRPr="009E5A3B" w14:paraId="4952ED56" w14:textId="77777777" w:rsidTr="31D16DBD">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33664A8D" w:rsidR="003578D6" w:rsidRPr="00462E18" w:rsidRDefault="00491F6E" w:rsidP="00462E18">
            <w:pPr>
              <w:spacing w:line="276" w:lineRule="auto"/>
              <w:ind w:left="68"/>
              <w:rPr>
                <w:rFonts w:ascii="Calibri" w:hAnsi="Calibri" w:cs="Calibri"/>
                <w:color w:val="212529"/>
              </w:rPr>
            </w:pPr>
            <w:bookmarkStart w:id="5" w:name="_Hlk170223840"/>
            <w:r w:rsidRPr="00462E18">
              <w:rPr>
                <w:rFonts w:ascii="Calibri" w:eastAsia="Calibri" w:hAnsi="Calibri" w:cs="Calibri"/>
                <w:szCs w:val="24"/>
                <w:lang w:eastAsia="lt-LT"/>
              </w:rPr>
              <w:t xml:space="preserve">Uždaroji akcinė bendrovė </w:t>
            </w:r>
            <w:r w:rsidR="007A684F" w:rsidRPr="00462E18">
              <w:rPr>
                <w:rFonts w:ascii="Calibri" w:eastAsia="Calibri" w:hAnsi="Calibri" w:cs="Calibri"/>
                <w:szCs w:val="24"/>
                <w:lang w:eastAsia="lt-LT"/>
              </w:rPr>
              <w:t>„</w:t>
            </w:r>
            <w:proofErr w:type="spellStart"/>
            <w:r w:rsidR="005D6A6F">
              <w:rPr>
                <w:rFonts w:ascii="Calibri" w:eastAsia="Calibri" w:hAnsi="Calibri" w:cs="Calibri"/>
                <w:szCs w:val="24"/>
                <w:lang w:eastAsia="lt-LT"/>
              </w:rPr>
              <w:t>Sotega</w:t>
            </w:r>
            <w:proofErr w:type="spellEnd"/>
            <w:r w:rsidR="007A684F" w:rsidRPr="00462E18">
              <w:rPr>
                <w:rFonts w:ascii="Calibri" w:eastAsia="Calibri" w:hAnsi="Calibri" w:cs="Calibri"/>
                <w:szCs w:val="24"/>
                <w:lang w:eastAsia="lt-LT"/>
              </w:rPr>
              <w:t xml:space="preserve">“ </w:t>
            </w:r>
            <w:r w:rsidR="00731E2F" w:rsidRPr="00462E18">
              <w:rPr>
                <w:rFonts w:ascii="Calibri" w:hAnsi="Calibri" w:cs="Calibri"/>
                <w:szCs w:val="24"/>
                <w:lang w:eastAsia="lt-LT"/>
              </w:rPr>
              <w:t>(toliau – Tiekėjas)</w:t>
            </w:r>
            <w:r w:rsidR="00A82033" w:rsidRPr="00462E18">
              <w:rPr>
                <w:rFonts w:ascii="Calibri" w:hAnsi="Calibri" w:cs="Calibri"/>
                <w:szCs w:val="24"/>
                <w:lang w:eastAsia="lt-LT"/>
              </w:rPr>
              <w:t>, juridinio asmens kodas</w:t>
            </w:r>
            <w:r w:rsidR="005201F1" w:rsidRPr="00462E18">
              <w:rPr>
                <w:rFonts w:ascii="Calibri" w:hAnsi="Calibri" w:cs="Calibri"/>
                <w:szCs w:val="24"/>
                <w:lang w:eastAsia="lt-LT"/>
              </w:rPr>
              <w:t xml:space="preserve"> </w:t>
            </w:r>
            <w:r w:rsidR="005D6A6F">
              <w:rPr>
                <w:rFonts w:ascii="Calibri" w:hAnsi="Calibri" w:cs="Calibri"/>
              </w:rPr>
              <w:t>301681743</w:t>
            </w:r>
            <w:r w:rsidR="003578D6" w:rsidRPr="00462E18">
              <w:rPr>
                <w:rFonts w:ascii="Calibri" w:hAnsi="Calibri" w:cs="Calibri"/>
                <w:szCs w:val="24"/>
                <w:lang w:eastAsia="lt-LT"/>
              </w:rPr>
              <w:t>.</w:t>
            </w:r>
            <w:bookmarkEnd w:id="5"/>
          </w:p>
        </w:tc>
      </w:tr>
      <w:tr w:rsidR="003578D6" w:rsidRPr="009E5A3B" w14:paraId="743F3E94" w14:textId="77777777" w:rsidTr="31D16DBD">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1C0C16">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336176B0" w:rsidR="003578D6" w:rsidRPr="009E5A3B" w:rsidRDefault="00FC2354" w:rsidP="00B7189A">
            <w:pPr>
              <w:spacing w:line="276" w:lineRule="auto"/>
              <w:ind w:left="68" w:right="142"/>
              <w:rPr>
                <w:rFonts w:ascii="Calibri" w:hAnsi="Calibri" w:cs="Calibri"/>
                <w:szCs w:val="24"/>
              </w:rPr>
            </w:pPr>
            <w:r w:rsidRPr="009E5A3B">
              <w:rPr>
                <w:rFonts w:ascii="Calibri" w:hAnsi="Calibri" w:cs="Calibri"/>
                <w:szCs w:val="24"/>
              </w:rPr>
              <w:t>Išsamus sisteminis Pirkimo sutarties vykdymo vertinimas / po Sutarties sudarymo</w:t>
            </w:r>
            <w:r w:rsidR="0099616E">
              <w:rPr>
                <w:rFonts w:ascii="Calibri" w:hAnsi="Calibri" w:cs="Calibri"/>
                <w:szCs w:val="24"/>
              </w:rPr>
              <w:t>.</w:t>
            </w:r>
          </w:p>
        </w:tc>
      </w:tr>
      <w:tr w:rsidR="003578D6" w:rsidRPr="009E5A3B" w14:paraId="02178341" w14:textId="77777777" w:rsidTr="31D16DBD">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B7189A">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B7189A">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31D16DBD">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9E5A3B" w:rsidRDefault="003578D6" w:rsidP="00B7189A">
            <w:pPr>
              <w:spacing w:line="276" w:lineRule="auto"/>
              <w:ind w:left="130" w:right="142"/>
              <w:rPr>
                <w:rFonts w:ascii="Calibri" w:eastAsia="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9E5A3B" w:rsidRDefault="003578D6" w:rsidP="00B7189A">
            <w:pPr>
              <w:spacing w:line="276" w:lineRule="auto"/>
              <w:ind w:left="130" w:right="142"/>
              <w:rPr>
                <w:rFonts w:ascii="Calibri" w:hAnsi="Calibri" w:cs="Calibri"/>
                <w:szCs w:val="24"/>
              </w:rPr>
            </w:pPr>
            <w:r w:rsidRPr="009E5A3B">
              <w:rPr>
                <w:rFonts w:ascii="Calibri" w:eastAsia="Calibri" w:hAnsi="Calibri" w:cs="Calibri"/>
                <w:szCs w:val="24"/>
              </w:rPr>
              <w:t>–</w:t>
            </w:r>
          </w:p>
        </w:tc>
      </w:tr>
    </w:tbl>
    <w:p w14:paraId="5BC96D82" w14:textId="77777777" w:rsidR="003578D6" w:rsidRPr="009E5A3B" w:rsidRDefault="003578D6" w:rsidP="00B7189A">
      <w:pPr>
        <w:spacing w:line="276" w:lineRule="auto"/>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B7189A">
      <w:pPr>
        <w:spacing w:line="276" w:lineRule="auto"/>
        <w:ind w:right="142"/>
        <w:rPr>
          <w:rFonts w:ascii="Calibri" w:hAnsi="Calibri" w:cs="Calibri"/>
          <w:b/>
          <w:szCs w:val="24"/>
          <w:lang w:eastAsia="lt-LT"/>
        </w:rPr>
      </w:pPr>
    </w:p>
    <w:p w14:paraId="367E046E" w14:textId="16C0929C" w:rsidR="00FC5CFE" w:rsidRPr="009E5A3B" w:rsidRDefault="006970CE" w:rsidP="00B7189A">
      <w:pPr>
        <w:spacing w:line="276" w:lineRule="auto"/>
        <w:rPr>
          <w:rFonts w:ascii="Calibri" w:hAnsi="Calibri" w:cs="Calibri"/>
          <w:b/>
          <w:szCs w:val="24"/>
          <w:lang w:eastAsia="lt-LT"/>
        </w:rPr>
      </w:pPr>
      <w:r w:rsidRPr="009E5A3B">
        <w:rPr>
          <w:rFonts w:ascii="Calibri" w:hAnsi="Calibri" w:cs="Calibri"/>
          <w:b/>
          <w:szCs w:val="24"/>
          <w:lang w:eastAsia="lt-LT"/>
        </w:rPr>
        <w:t>II dalis. Vertinimo apimtyje nustatyti pažeidimai</w:t>
      </w:r>
    </w:p>
    <w:p w14:paraId="71EE0432" w14:textId="4DC8A389" w:rsidR="0074149F" w:rsidRPr="009E5A3B" w:rsidRDefault="0074149F"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9213"/>
      </w:tblGrid>
      <w:tr w:rsidR="0000451F" w:rsidRPr="007C4465" w14:paraId="3B9B638B" w14:textId="77777777" w:rsidTr="36E6594A">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2C1847" w:rsidRDefault="001F18D9" w:rsidP="001F18D9">
            <w:pPr>
              <w:spacing w:line="276" w:lineRule="auto"/>
              <w:jc w:val="center"/>
              <w:rPr>
                <w:rFonts w:ascii="Calibri" w:hAnsi="Calibri" w:cs="Calibri"/>
                <w:bCs/>
                <w:szCs w:val="24"/>
                <w:lang w:eastAsia="lt-LT"/>
              </w:rPr>
            </w:pPr>
            <w:r w:rsidRPr="002C1847">
              <w:rPr>
                <w:rFonts w:ascii="Calibri" w:hAnsi="Calibri" w:cs="Calibri"/>
                <w:bCs/>
                <w:szCs w:val="24"/>
                <w:lang w:eastAsia="lt-LT"/>
              </w:rPr>
              <w:t>1.</w:t>
            </w:r>
          </w:p>
        </w:tc>
        <w:tc>
          <w:tcPr>
            <w:tcW w:w="9213" w:type="dxa"/>
            <w:tcBorders>
              <w:top w:val="single" w:sz="4" w:space="0" w:color="auto"/>
              <w:left w:val="single" w:sz="4" w:space="0" w:color="auto"/>
              <w:bottom w:val="single" w:sz="4" w:space="0" w:color="auto"/>
              <w:right w:val="single" w:sz="4" w:space="0" w:color="auto"/>
            </w:tcBorders>
            <w:vAlign w:val="center"/>
          </w:tcPr>
          <w:p w14:paraId="7F2EA5CB" w14:textId="2055E76B" w:rsidR="00467A94" w:rsidRPr="002C1847" w:rsidRDefault="00CB54B0" w:rsidP="00B7189A">
            <w:pPr>
              <w:spacing w:line="276" w:lineRule="auto"/>
              <w:rPr>
                <w:rFonts w:ascii="Calibri" w:hAnsi="Calibri" w:cs="Calibri"/>
                <w:bCs/>
                <w:iCs/>
                <w:szCs w:val="24"/>
                <w:lang w:eastAsia="lt-LT"/>
              </w:rPr>
            </w:pPr>
            <w:r>
              <w:rPr>
                <w:rFonts w:ascii="Calibri" w:hAnsi="Calibri" w:cs="Calibri"/>
                <w:szCs w:val="24"/>
              </w:rPr>
              <w:t>Įstatymo</w:t>
            </w:r>
            <w:r w:rsidR="00FF3ECF" w:rsidRPr="004C2599">
              <w:rPr>
                <w:rFonts w:ascii="Calibri" w:hAnsi="Calibri" w:cs="Calibri"/>
                <w:szCs w:val="24"/>
              </w:rPr>
              <w:t xml:space="preserve"> 17 straipsnio 1 dalis</w:t>
            </w:r>
            <w:r w:rsidR="00FF3ECF" w:rsidRPr="004C2599">
              <w:rPr>
                <w:rStyle w:val="FootnoteReference"/>
                <w:rFonts w:ascii="Calibri" w:hAnsi="Calibri" w:cs="Calibri"/>
                <w:szCs w:val="24"/>
              </w:rPr>
              <w:footnoteReference w:id="2"/>
            </w:r>
            <w:r w:rsidR="00714383">
              <w:rPr>
                <w:rFonts w:ascii="Calibri" w:hAnsi="Calibri" w:cs="Calibri"/>
                <w:szCs w:val="24"/>
              </w:rPr>
              <w:t xml:space="preserve">, </w:t>
            </w:r>
            <w:r w:rsidR="00714383" w:rsidRPr="009523E8">
              <w:rPr>
                <w:rFonts w:asciiTheme="minorHAnsi" w:hAnsiTheme="minorHAnsi" w:cstheme="minorHAnsi"/>
              </w:rPr>
              <w:t>2 dalies 1 punktas</w:t>
            </w:r>
            <w:r w:rsidR="00714383" w:rsidRPr="009523E8">
              <w:rPr>
                <w:rFonts w:asciiTheme="minorHAnsi" w:hAnsiTheme="minorHAnsi" w:cstheme="minorHAnsi"/>
                <w:vertAlign w:val="superscript"/>
                <w:lang w:eastAsia="lt-LT"/>
              </w:rPr>
              <w:footnoteReference w:id="3"/>
            </w:r>
            <w:r w:rsidR="00714383">
              <w:rPr>
                <w:rFonts w:asciiTheme="minorHAnsi" w:hAnsiTheme="minorHAnsi" w:cstheme="minorHAnsi"/>
              </w:rPr>
              <w:t>.</w:t>
            </w:r>
          </w:p>
        </w:tc>
      </w:tr>
      <w:tr w:rsidR="00DB2260" w:rsidRPr="007C4465" w14:paraId="697F83E0" w14:textId="77777777" w:rsidTr="36E6594A">
        <w:tc>
          <w:tcPr>
            <w:tcW w:w="9634" w:type="dxa"/>
            <w:gridSpan w:val="2"/>
            <w:tcBorders>
              <w:top w:val="single" w:sz="4" w:space="0" w:color="auto"/>
              <w:left w:val="single" w:sz="4" w:space="0" w:color="auto"/>
              <w:bottom w:val="single" w:sz="4" w:space="0" w:color="auto"/>
              <w:right w:val="single" w:sz="4" w:space="0" w:color="auto"/>
            </w:tcBorders>
          </w:tcPr>
          <w:p w14:paraId="1E35021E" w14:textId="4E5FE3BB" w:rsidR="00AB17E7" w:rsidRDefault="00086121" w:rsidP="00B7189A">
            <w:pPr>
              <w:spacing w:line="276" w:lineRule="auto"/>
              <w:ind w:firstLine="601"/>
              <w:rPr>
                <w:rFonts w:ascii="Calibri" w:hAnsi="Calibri" w:cs="Calibri"/>
                <w:bCs/>
                <w:iCs/>
                <w:szCs w:val="24"/>
                <w:lang w:eastAsia="lt-LT"/>
              </w:rPr>
            </w:pPr>
            <w:r w:rsidRPr="00AD6640">
              <w:rPr>
                <w:rFonts w:ascii="Calibri" w:hAnsi="Calibri" w:cs="Calibri"/>
                <w:bCs/>
                <w:iCs/>
                <w:szCs w:val="24"/>
                <w:lang w:eastAsia="lt-LT"/>
              </w:rPr>
              <w:t xml:space="preserve">Pirkimo procedūras pagal </w:t>
            </w:r>
            <w:r w:rsidR="005E7324">
              <w:rPr>
                <w:rFonts w:ascii="Calibri" w:hAnsi="Calibri" w:cs="Calibri"/>
                <w:bCs/>
                <w:iCs/>
                <w:szCs w:val="24"/>
                <w:lang w:eastAsia="lt-LT"/>
              </w:rPr>
              <w:t xml:space="preserve">Licėjaus </w:t>
            </w:r>
            <w:r w:rsidR="00FF3ECF" w:rsidRPr="00AD6640">
              <w:rPr>
                <w:rFonts w:ascii="Calibri" w:hAnsi="Calibri" w:cs="Calibri"/>
                <w:bCs/>
                <w:iCs/>
                <w:szCs w:val="24"/>
                <w:lang w:eastAsia="lt-LT"/>
              </w:rPr>
              <w:t>užsakym</w:t>
            </w:r>
            <w:r w:rsidRPr="00AD6640">
              <w:rPr>
                <w:rFonts w:ascii="Calibri" w:hAnsi="Calibri" w:cs="Calibri"/>
                <w:bCs/>
                <w:iCs/>
                <w:szCs w:val="24"/>
                <w:lang w:eastAsia="lt-LT"/>
              </w:rPr>
              <w:t>ą</w:t>
            </w:r>
            <w:r w:rsidR="00FF3ECF" w:rsidRPr="00AD6640">
              <w:rPr>
                <w:rFonts w:ascii="Calibri" w:hAnsi="Calibri" w:cs="Calibri"/>
                <w:bCs/>
                <w:iCs/>
                <w:szCs w:val="24"/>
                <w:lang w:eastAsia="lt-LT"/>
              </w:rPr>
              <w:t xml:space="preserve"> </w:t>
            </w:r>
            <w:r w:rsidR="007F6356" w:rsidRPr="00AD6640">
              <w:rPr>
                <w:rFonts w:ascii="Calibri" w:eastAsia="Calibri" w:hAnsi="Calibri" w:cs="Calibri"/>
                <w:color w:val="000000" w:themeColor="text1"/>
                <w:szCs w:val="24"/>
                <w:lang w:eastAsia="lt-LT"/>
              </w:rPr>
              <w:t>Nr.</w:t>
            </w:r>
            <w:r w:rsidR="007F6356" w:rsidRPr="00AD6640">
              <w:rPr>
                <w:rFonts w:ascii="Calibri" w:eastAsia="Calibri" w:hAnsi="Calibri" w:cs="Calibri"/>
                <w:szCs w:val="24"/>
                <w:lang w:eastAsia="lt-LT"/>
              </w:rPr>
              <w:t xml:space="preserve">  </w:t>
            </w:r>
            <w:r w:rsidR="007F6356" w:rsidRPr="00AD6640">
              <w:rPr>
                <w:rFonts w:ascii="Calibri" w:eastAsia="Calibri" w:hAnsi="Calibri" w:cs="Calibri"/>
                <w:color w:val="000000" w:themeColor="text1"/>
                <w:szCs w:val="24"/>
                <w:lang w:eastAsia="lt-LT"/>
              </w:rPr>
              <w:t>CPO34</w:t>
            </w:r>
            <w:r w:rsidR="00D24E7D">
              <w:rPr>
                <w:rFonts w:ascii="Calibri" w:eastAsia="Calibri" w:hAnsi="Calibri" w:cs="Calibri"/>
                <w:color w:val="000000" w:themeColor="text1"/>
                <w:szCs w:val="24"/>
                <w:lang w:eastAsia="lt-LT"/>
              </w:rPr>
              <w:t>2228</w:t>
            </w:r>
            <w:r w:rsidRPr="00AD6640">
              <w:rPr>
                <w:rFonts w:ascii="Calibri" w:hAnsi="Calibri" w:cs="Calibri"/>
                <w:bCs/>
                <w:iCs/>
                <w:szCs w:val="24"/>
                <w:lang w:eastAsia="lt-LT"/>
              </w:rPr>
              <w:t xml:space="preserve"> įvykdė</w:t>
            </w:r>
            <w:r w:rsidR="00FF3ECF" w:rsidRPr="00AD6640">
              <w:rPr>
                <w:rFonts w:ascii="Calibri" w:hAnsi="Calibri" w:cs="Calibri"/>
                <w:bCs/>
                <w:iCs/>
                <w:szCs w:val="24"/>
                <w:lang w:eastAsia="lt-LT"/>
              </w:rPr>
              <w:t xml:space="preserve"> Viešoji įstaiga CPO LT</w:t>
            </w:r>
            <w:r w:rsidRPr="00AD6640">
              <w:rPr>
                <w:rFonts w:ascii="Calibri" w:hAnsi="Calibri" w:cs="Calibri"/>
                <w:bCs/>
                <w:iCs/>
                <w:szCs w:val="24"/>
                <w:lang w:eastAsia="lt-LT"/>
              </w:rPr>
              <w:t>. V</w:t>
            </w:r>
            <w:r w:rsidR="00FF3ECF" w:rsidRPr="00AD6640">
              <w:rPr>
                <w:rFonts w:ascii="Calibri" w:hAnsi="Calibri" w:cs="Calibri"/>
                <w:bCs/>
                <w:iCs/>
                <w:szCs w:val="24"/>
                <w:lang w:eastAsia="lt-LT"/>
              </w:rPr>
              <w:t>adovau</w:t>
            </w:r>
            <w:r w:rsidRPr="00AD6640">
              <w:rPr>
                <w:rFonts w:ascii="Calibri" w:hAnsi="Calibri" w:cs="Calibri"/>
                <w:bCs/>
                <w:iCs/>
                <w:szCs w:val="24"/>
                <w:lang w:eastAsia="lt-LT"/>
              </w:rPr>
              <w:t>jantis</w:t>
            </w:r>
            <w:r w:rsidR="00FF3ECF" w:rsidRPr="00AD6640">
              <w:rPr>
                <w:rFonts w:ascii="Calibri" w:hAnsi="Calibri" w:cs="Calibri"/>
                <w:bCs/>
                <w:iCs/>
                <w:szCs w:val="24"/>
                <w:lang w:eastAsia="lt-LT"/>
              </w:rPr>
              <w:t xml:space="preserve"> DPS pagrindu įvykusio konkretaus Pirkimo </w:t>
            </w:r>
            <w:r w:rsidR="007F6356" w:rsidRPr="00AD6640">
              <w:rPr>
                <w:rFonts w:ascii="Calibri" w:eastAsia="Calibri" w:hAnsi="Calibri" w:cs="Calibri"/>
                <w:color w:val="000000" w:themeColor="text1"/>
                <w:szCs w:val="24"/>
                <w:lang w:eastAsia="lt-LT"/>
              </w:rPr>
              <w:t>Nr.</w:t>
            </w:r>
            <w:r w:rsidR="007F6356" w:rsidRPr="00AD6640">
              <w:rPr>
                <w:rFonts w:ascii="Calibri" w:eastAsia="Calibri" w:hAnsi="Calibri" w:cs="Calibri"/>
                <w:szCs w:val="24"/>
                <w:lang w:eastAsia="lt-LT"/>
              </w:rPr>
              <w:t xml:space="preserve">  </w:t>
            </w:r>
            <w:r w:rsidR="007F6356" w:rsidRPr="00AD6640">
              <w:rPr>
                <w:rFonts w:ascii="Calibri" w:eastAsia="Calibri" w:hAnsi="Calibri" w:cs="Calibri"/>
                <w:color w:val="000000" w:themeColor="text1"/>
                <w:szCs w:val="24"/>
                <w:lang w:eastAsia="lt-LT"/>
              </w:rPr>
              <w:t>CPO</w:t>
            </w:r>
            <w:r w:rsidR="00D24E7D">
              <w:rPr>
                <w:rFonts w:ascii="Calibri" w:eastAsia="Calibri" w:hAnsi="Calibri" w:cs="Calibri"/>
                <w:color w:val="000000" w:themeColor="text1"/>
                <w:szCs w:val="24"/>
                <w:lang w:eastAsia="lt-LT"/>
              </w:rPr>
              <w:t>342228</w:t>
            </w:r>
            <w:r w:rsidR="007F6356" w:rsidRPr="00AD6640">
              <w:rPr>
                <w:rFonts w:ascii="Calibri" w:eastAsia="Calibri" w:hAnsi="Calibri" w:cs="Calibri"/>
                <w:color w:val="000000" w:themeColor="text1"/>
                <w:szCs w:val="24"/>
                <w:lang w:eastAsia="lt-LT"/>
              </w:rPr>
              <w:t xml:space="preserve"> </w:t>
            </w:r>
            <w:r w:rsidR="00FF3ECF" w:rsidRPr="00AD6640">
              <w:rPr>
                <w:rFonts w:ascii="Calibri" w:hAnsi="Calibri" w:cs="Calibri"/>
                <w:bCs/>
                <w:iCs/>
                <w:szCs w:val="24"/>
                <w:lang w:eastAsia="lt-LT"/>
              </w:rPr>
              <w:t xml:space="preserve">rezultatais, </w:t>
            </w:r>
            <w:r w:rsidR="00D24E7D">
              <w:rPr>
                <w:rFonts w:ascii="Calibri" w:hAnsi="Calibri" w:cs="Calibri"/>
                <w:bCs/>
                <w:iCs/>
                <w:szCs w:val="24"/>
                <w:lang w:eastAsia="lt-LT"/>
              </w:rPr>
              <w:t>Licėjus</w:t>
            </w:r>
            <w:r w:rsidRPr="00AD6640">
              <w:rPr>
                <w:rFonts w:ascii="Calibri" w:hAnsi="Calibri" w:cs="Calibri"/>
                <w:bCs/>
                <w:iCs/>
                <w:szCs w:val="24"/>
                <w:lang w:eastAsia="lt-LT"/>
              </w:rPr>
              <w:t xml:space="preserve"> ir Tiekėjas </w:t>
            </w:r>
            <w:r w:rsidR="00511F5B" w:rsidRPr="00AD6640">
              <w:rPr>
                <w:rFonts w:ascii="Calibri" w:eastAsia="Calibri" w:hAnsi="Calibri" w:cs="Calibri"/>
                <w:color w:val="000000" w:themeColor="text1"/>
                <w:szCs w:val="24"/>
                <w:lang w:eastAsia="lt-LT"/>
              </w:rPr>
              <w:t xml:space="preserve">2025 m. </w:t>
            </w:r>
            <w:r w:rsidR="00D24E7D">
              <w:rPr>
                <w:rFonts w:ascii="Calibri" w:eastAsia="Calibri" w:hAnsi="Calibri" w:cs="Calibri"/>
                <w:color w:val="000000" w:themeColor="text1"/>
                <w:szCs w:val="24"/>
                <w:lang w:eastAsia="lt-LT"/>
              </w:rPr>
              <w:t>gegužės</w:t>
            </w:r>
            <w:r w:rsidR="00511F5B" w:rsidRPr="00AD6640">
              <w:rPr>
                <w:rFonts w:ascii="Calibri" w:eastAsia="Calibri" w:hAnsi="Calibri" w:cs="Calibri"/>
                <w:color w:val="000000" w:themeColor="text1"/>
                <w:szCs w:val="24"/>
                <w:lang w:eastAsia="lt-LT"/>
              </w:rPr>
              <w:t xml:space="preserve"> </w:t>
            </w:r>
            <w:r w:rsidR="00D24E7D">
              <w:rPr>
                <w:rFonts w:ascii="Calibri" w:eastAsia="Calibri" w:hAnsi="Calibri" w:cs="Calibri"/>
                <w:color w:val="000000" w:themeColor="text1"/>
                <w:szCs w:val="24"/>
                <w:lang w:eastAsia="lt-LT"/>
              </w:rPr>
              <w:t xml:space="preserve">6 </w:t>
            </w:r>
            <w:r w:rsidR="00511F5B" w:rsidRPr="00AD6640">
              <w:rPr>
                <w:rFonts w:ascii="Calibri" w:eastAsia="Calibri" w:hAnsi="Calibri" w:cs="Calibri"/>
                <w:color w:val="000000" w:themeColor="text1"/>
                <w:szCs w:val="24"/>
                <w:lang w:eastAsia="lt-LT"/>
              </w:rPr>
              <w:t>d</w:t>
            </w:r>
            <w:r w:rsidR="00511F5B" w:rsidRPr="00AD6640">
              <w:rPr>
                <w:rFonts w:ascii="Calibri" w:eastAsia="Calibri" w:hAnsi="Calibri" w:cs="Calibri"/>
                <w:szCs w:val="24"/>
                <w:lang w:eastAsia="lt-LT"/>
              </w:rPr>
              <w:t>.</w:t>
            </w:r>
            <w:r w:rsidR="004740A9" w:rsidRPr="00AD6640">
              <w:rPr>
                <w:rFonts w:ascii="Calibri" w:eastAsia="Calibri" w:hAnsi="Calibri" w:cs="Calibri"/>
                <w:szCs w:val="24"/>
                <w:lang w:eastAsia="lt-LT"/>
              </w:rPr>
              <w:t xml:space="preserve"> </w:t>
            </w:r>
            <w:r w:rsidR="004740A9" w:rsidRPr="00AD6640">
              <w:rPr>
                <w:rFonts w:ascii="Calibri" w:hAnsi="Calibri" w:cs="Calibri"/>
                <w:bCs/>
                <w:iCs/>
                <w:szCs w:val="24"/>
                <w:lang w:eastAsia="lt-LT"/>
              </w:rPr>
              <w:t xml:space="preserve">pasirašė </w:t>
            </w:r>
            <w:r w:rsidR="00FF3ECF" w:rsidRPr="00AD6640">
              <w:rPr>
                <w:rFonts w:ascii="Calibri" w:hAnsi="Calibri" w:cs="Calibri"/>
                <w:bCs/>
                <w:iCs/>
                <w:szCs w:val="24"/>
                <w:lang w:eastAsia="lt-LT"/>
              </w:rPr>
              <w:t>Sutartį. Sutartis paskelbta Centrinė</w:t>
            </w:r>
            <w:r w:rsidR="00FA01AB" w:rsidRPr="00AD6640">
              <w:rPr>
                <w:rFonts w:ascii="Calibri" w:hAnsi="Calibri" w:cs="Calibri"/>
                <w:bCs/>
                <w:iCs/>
                <w:szCs w:val="24"/>
                <w:lang w:eastAsia="lt-LT"/>
              </w:rPr>
              <w:t>je</w:t>
            </w:r>
            <w:r w:rsidR="00FF3ECF" w:rsidRPr="00AD6640">
              <w:rPr>
                <w:rFonts w:ascii="Calibri" w:hAnsi="Calibri" w:cs="Calibri"/>
                <w:bCs/>
                <w:iCs/>
                <w:szCs w:val="24"/>
                <w:lang w:eastAsia="lt-LT"/>
              </w:rPr>
              <w:t xml:space="preserve"> viešųjų pirkimų informacinė</w:t>
            </w:r>
            <w:r w:rsidR="00FA01AB" w:rsidRPr="00AD6640">
              <w:rPr>
                <w:rFonts w:ascii="Calibri" w:hAnsi="Calibri" w:cs="Calibri"/>
                <w:bCs/>
                <w:iCs/>
                <w:szCs w:val="24"/>
                <w:lang w:eastAsia="lt-LT"/>
              </w:rPr>
              <w:t>je</w:t>
            </w:r>
            <w:r w:rsidR="00FF3ECF" w:rsidRPr="00AD6640">
              <w:rPr>
                <w:rFonts w:ascii="Calibri" w:hAnsi="Calibri" w:cs="Calibri"/>
                <w:bCs/>
                <w:iCs/>
                <w:szCs w:val="24"/>
                <w:lang w:eastAsia="lt-LT"/>
              </w:rPr>
              <w:t xml:space="preserve"> sistemo</w:t>
            </w:r>
            <w:r w:rsidR="00FA01AB" w:rsidRPr="00AD6640">
              <w:rPr>
                <w:rFonts w:ascii="Calibri" w:hAnsi="Calibri" w:cs="Calibri"/>
                <w:bCs/>
                <w:iCs/>
                <w:szCs w:val="24"/>
                <w:lang w:eastAsia="lt-LT"/>
              </w:rPr>
              <w:t>je</w:t>
            </w:r>
            <w:r w:rsidR="00FF3ECF" w:rsidRPr="00AD6640">
              <w:rPr>
                <w:rFonts w:ascii="Calibri" w:hAnsi="Calibri" w:cs="Calibri"/>
                <w:bCs/>
                <w:iCs/>
                <w:szCs w:val="24"/>
                <w:lang w:eastAsia="lt-LT"/>
              </w:rPr>
              <w:t xml:space="preserve"> 202</w:t>
            </w:r>
            <w:r w:rsidR="00511F5B" w:rsidRPr="00AD6640">
              <w:rPr>
                <w:rFonts w:ascii="Calibri" w:hAnsi="Calibri" w:cs="Calibri"/>
                <w:bCs/>
                <w:iCs/>
                <w:szCs w:val="24"/>
                <w:lang w:eastAsia="lt-LT"/>
              </w:rPr>
              <w:t>5</w:t>
            </w:r>
            <w:r w:rsidR="00FF3ECF" w:rsidRPr="00AD6640">
              <w:rPr>
                <w:rFonts w:ascii="Calibri" w:hAnsi="Calibri" w:cs="Calibri"/>
                <w:bCs/>
                <w:iCs/>
                <w:szCs w:val="24"/>
                <w:lang w:eastAsia="lt-LT"/>
              </w:rPr>
              <w:t xml:space="preserve"> m. </w:t>
            </w:r>
            <w:r w:rsidR="001B6DAD">
              <w:rPr>
                <w:rFonts w:ascii="Calibri" w:hAnsi="Calibri" w:cs="Calibri"/>
                <w:bCs/>
                <w:iCs/>
                <w:szCs w:val="24"/>
                <w:lang w:eastAsia="lt-LT"/>
              </w:rPr>
              <w:t>gegužės 22</w:t>
            </w:r>
            <w:r w:rsidR="00511F5B" w:rsidRPr="00AD6640">
              <w:rPr>
                <w:rFonts w:ascii="Calibri" w:hAnsi="Calibri" w:cs="Calibri"/>
                <w:bCs/>
                <w:iCs/>
                <w:szCs w:val="24"/>
                <w:lang w:eastAsia="lt-LT"/>
              </w:rPr>
              <w:t xml:space="preserve"> </w:t>
            </w:r>
            <w:r w:rsidR="00FF3ECF" w:rsidRPr="00AD6640">
              <w:rPr>
                <w:rFonts w:ascii="Calibri" w:hAnsi="Calibri" w:cs="Calibri"/>
                <w:bCs/>
                <w:iCs/>
                <w:szCs w:val="24"/>
                <w:lang w:eastAsia="lt-LT"/>
              </w:rPr>
              <w:t>d.</w:t>
            </w:r>
          </w:p>
          <w:p w14:paraId="22680548" w14:textId="1B5694DC" w:rsidR="00511F5B" w:rsidRDefault="001348AE" w:rsidP="00817ADE">
            <w:pPr>
              <w:spacing w:line="276" w:lineRule="auto"/>
              <w:ind w:firstLine="601"/>
              <w:rPr>
                <w:rFonts w:ascii="Calibri" w:eastAsia="Calibri" w:hAnsi="Calibri" w:cs="Calibri"/>
                <w:color w:val="000000" w:themeColor="text1"/>
                <w:szCs w:val="24"/>
                <w:lang w:eastAsia="lt-LT"/>
              </w:rPr>
            </w:pPr>
            <w:r w:rsidRPr="00AD6640">
              <w:rPr>
                <w:rFonts w:ascii="Calibri" w:hAnsi="Calibri" w:cs="Calibri"/>
                <w:bCs/>
                <w:iCs/>
                <w:szCs w:val="24"/>
                <w:lang w:eastAsia="lt-LT"/>
              </w:rPr>
              <w:t xml:space="preserve">Atlikus Pirkimo sutarties </w:t>
            </w:r>
            <w:r w:rsidRPr="00AD6640">
              <w:rPr>
                <w:rFonts w:ascii="Calibri" w:eastAsia="Calibri" w:hAnsi="Calibri" w:cs="Calibri"/>
                <w:color w:val="000000" w:themeColor="text1"/>
                <w:szCs w:val="24"/>
                <w:lang w:eastAsia="lt-LT"/>
              </w:rPr>
              <w:t>vykdymo vertinimą</w:t>
            </w:r>
            <w:r w:rsidR="00DA51AE" w:rsidRPr="00AD6640">
              <w:rPr>
                <w:rFonts w:ascii="Calibri" w:eastAsia="Calibri" w:hAnsi="Calibri" w:cs="Calibri"/>
                <w:color w:val="000000" w:themeColor="text1"/>
                <w:szCs w:val="24"/>
                <w:lang w:eastAsia="lt-LT"/>
              </w:rPr>
              <w:t>,</w:t>
            </w:r>
            <w:r w:rsidRPr="00AD6640">
              <w:rPr>
                <w:rFonts w:ascii="Calibri" w:eastAsia="Calibri" w:hAnsi="Calibri" w:cs="Calibri"/>
                <w:color w:val="000000" w:themeColor="text1"/>
                <w:szCs w:val="24"/>
                <w:lang w:eastAsia="lt-LT"/>
              </w:rPr>
              <w:t xml:space="preserve"> nustatyti šie </w:t>
            </w:r>
            <w:r w:rsidR="00DA51AE" w:rsidRPr="00AD6640">
              <w:rPr>
                <w:rFonts w:ascii="Calibri" w:eastAsia="Calibri" w:hAnsi="Calibri" w:cs="Calibri"/>
                <w:color w:val="000000" w:themeColor="text1"/>
                <w:szCs w:val="24"/>
                <w:lang w:eastAsia="lt-LT"/>
              </w:rPr>
              <w:t xml:space="preserve">Sutarties netinkamo vykdymo ir </w:t>
            </w:r>
            <w:r w:rsidR="00493F58" w:rsidRPr="00AD6640">
              <w:rPr>
                <w:rFonts w:ascii="Calibri" w:eastAsia="Calibri" w:hAnsi="Calibri" w:cs="Calibri"/>
                <w:color w:val="000000" w:themeColor="text1"/>
                <w:szCs w:val="24"/>
                <w:lang w:eastAsia="lt-LT"/>
              </w:rPr>
              <w:t xml:space="preserve">(ar) </w:t>
            </w:r>
            <w:r w:rsidR="00DA51AE" w:rsidRPr="00AD6640">
              <w:rPr>
                <w:rFonts w:ascii="Calibri" w:eastAsia="Calibri" w:hAnsi="Calibri" w:cs="Calibri"/>
                <w:color w:val="000000" w:themeColor="text1"/>
                <w:szCs w:val="24"/>
                <w:lang w:eastAsia="lt-LT"/>
              </w:rPr>
              <w:t xml:space="preserve">netinkamos kontrolės </w:t>
            </w:r>
            <w:r w:rsidRPr="00AD6640">
              <w:rPr>
                <w:rFonts w:ascii="Calibri" w:eastAsia="Calibri" w:hAnsi="Calibri" w:cs="Calibri"/>
                <w:color w:val="000000" w:themeColor="text1"/>
                <w:szCs w:val="24"/>
                <w:lang w:eastAsia="lt-LT"/>
              </w:rPr>
              <w:t xml:space="preserve">trūkumai </w:t>
            </w:r>
            <w:r w:rsidR="00DA51AE" w:rsidRPr="00AD6640">
              <w:rPr>
                <w:rFonts w:ascii="Calibri" w:eastAsia="Calibri" w:hAnsi="Calibri" w:cs="Calibri"/>
                <w:color w:val="000000" w:themeColor="text1"/>
                <w:szCs w:val="24"/>
                <w:lang w:eastAsia="lt-LT"/>
              </w:rPr>
              <w:t>bei</w:t>
            </w:r>
            <w:r w:rsidRPr="00AD6640">
              <w:rPr>
                <w:rFonts w:ascii="Calibri" w:eastAsia="Calibri" w:hAnsi="Calibri" w:cs="Calibri"/>
                <w:color w:val="000000" w:themeColor="text1"/>
                <w:szCs w:val="24"/>
                <w:lang w:eastAsia="lt-LT"/>
              </w:rPr>
              <w:t xml:space="preserve"> pažeidimai:</w:t>
            </w:r>
          </w:p>
          <w:p w14:paraId="12F38371" w14:textId="6B7F133A" w:rsidR="00FD317A" w:rsidRDefault="00FD317A" w:rsidP="00FD317A">
            <w:pPr>
              <w:pStyle w:val="ListParagraph"/>
              <w:numPr>
                <w:ilvl w:val="0"/>
                <w:numId w:val="12"/>
              </w:numPr>
              <w:spacing w:line="276" w:lineRule="auto"/>
              <w:ind w:left="0" w:firstLine="559"/>
              <w:rPr>
                <w:rFonts w:ascii="Calibri" w:hAnsi="Calibri" w:cs="Calibri"/>
                <w:b/>
                <w:iCs/>
                <w:szCs w:val="24"/>
                <w:lang w:eastAsia="lt-LT"/>
              </w:rPr>
            </w:pPr>
            <w:r>
              <w:rPr>
                <w:rFonts w:ascii="Calibri" w:hAnsi="Calibri" w:cs="Calibri"/>
                <w:b/>
                <w:iCs/>
                <w:szCs w:val="24"/>
                <w:lang w:eastAsia="lt-LT"/>
              </w:rPr>
              <w:t xml:space="preserve">Dėl </w:t>
            </w:r>
            <w:r w:rsidR="00F91992">
              <w:rPr>
                <w:rFonts w:ascii="Calibri" w:hAnsi="Calibri" w:cs="Calibri"/>
                <w:b/>
                <w:iCs/>
                <w:szCs w:val="24"/>
                <w:lang w:eastAsia="lt-LT"/>
              </w:rPr>
              <w:t>e</w:t>
            </w:r>
            <w:r>
              <w:rPr>
                <w:rFonts w:ascii="Calibri" w:hAnsi="Calibri" w:cs="Calibri"/>
                <w:b/>
                <w:iCs/>
                <w:szCs w:val="24"/>
                <w:lang w:eastAsia="lt-LT"/>
              </w:rPr>
              <w:t>konominio naudingumo vertinimo kriterijaus (T1) – pietų metu patiekiamų karštų patiekalų skaičiaus</w:t>
            </w:r>
          </w:p>
          <w:p w14:paraId="230641EC" w14:textId="77777777" w:rsidR="00FD317A" w:rsidRPr="00575C05" w:rsidRDefault="00FD317A" w:rsidP="00FD317A">
            <w:pPr>
              <w:spacing w:line="276" w:lineRule="auto"/>
              <w:ind w:firstLine="601"/>
              <w:rPr>
                <w:rFonts w:ascii="Calibri" w:hAnsi="Calibri" w:cs="Calibri"/>
                <w:bCs/>
                <w:iCs/>
                <w:szCs w:val="24"/>
                <w:lang w:eastAsia="lt-LT"/>
              </w:rPr>
            </w:pPr>
            <w:r w:rsidRPr="00575C05">
              <w:rPr>
                <w:rFonts w:ascii="Calibri" w:hAnsi="Calibri" w:cs="Calibri"/>
                <w:bCs/>
                <w:iCs/>
                <w:szCs w:val="24"/>
                <w:lang w:eastAsia="lt-LT"/>
              </w:rPr>
              <w:lastRenderedPageBreak/>
              <w:t>Pirkime Perkančioji organizacija kaip vieną iš tiekėjų pasiūlymų ekonominio naudingumo vertinimo kriterijų pasirinko: „</w:t>
            </w:r>
            <w:r>
              <w:rPr>
                <w:rFonts w:ascii="Calibri" w:hAnsi="Calibri" w:cs="Calibri"/>
                <w:bCs/>
                <w:iCs/>
                <w:szCs w:val="24"/>
                <w:lang w:eastAsia="lt-LT"/>
              </w:rPr>
              <w:t>Pietų metu patiekiamų karštų patiekalų skaičius (T1)“.</w:t>
            </w:r>
            <w:r w:rsidRPr="00575C05">
              <w:rPr>
                <w:rFonts w:ascii="Calibri" w:hAnsi="Calibri" w:cs="Calibri"/>
                <w:bCs/>
                <w:iCs/>
                <w:szCs w:val="24"/>
                <w:lang w:eastAsia="lt-LT"/>
              </w:rPr>
              <w:t xml:space="preserve"> </w:t>
            </w:r>
          </w:p>
          <w:p w14:paraId="421BB33B" w14:textId="485B26DC" w:rsidR="00FD317A" w:rsidRDefault="00FD317A" w:rsidP="00FD317A">
            <w:pPr>
              <w:spacing w:line="276" w:lineRule="auto"/>
              <w:ind w:firstLine="601"/>
              <w:rPr>
                <w:rFonts w:ascii="Calibri" w:hAnsi="Calibri" w:cs="Calibri"/>
                <w:bCs/>
                <w:iCs/>
                <w:szCs w:val="24"/>
                <w:lang w:eastAsia="lt-LT"/>
              </w:rPr>
            </w:pPr>
            <w:r w:rsidRPr="00575C05">
              <w:rPr>
                <w:rFonts w:ascii="Calibri" w:hAnsi="Calibri" w:cs="Calibri"/>
                <w:bCs/>
                <w:iCs/>
                <w:szCs w:val="24"/>
                <w:lang w:eastAsia="lt-LT"/>
              </w:rPr>
              <w:t>Tiekėjo pasiūlyme prie aptariamo kriterijaus</w:t>
            </w:r>
            <w:r>
              <w:rPr>
                <w:rFonts w:ascii="Calibri" w:hAnsi="Calibri" w:cs="Calibri"/>
                <w:bCs/>
                <w:iCs/>
                <w:szCs w:val="24"/>
                <w:lang w:eastAsia="lt-LT"/>
              </w:rPr>
              <w:t xml:space="preserve"> T1</w:t>
            </w:r>
            <w:r w:rsidRPr="00575C05">
              <w:rPr>
                <w:rFonts w:ascii="Calibri" w:hAnsi="Calibri" w:cs="Calibri"/>
                <w:bCs/>
                <w:iCs/>
                <w:szCs w:val="24"/>
                <w:lang w:eastAsia="lt-LT"/>
              </w:rPr>
              <w:t xml:space="preserve"> nurodyta:</w:t>
            </w:r>
            <w:r>
              <w:rPr>
                <w:rFonts w:ascii="Calibri" w:hAnsi="Calibri" w:cs="Calibri"/>
                <w:bCs/>
                <w:iCs/>
                <w:szCs w:val="24"/>
                <w:lang w:eastAsia="lt-LT"/>
              </w:rPr>
              <w:t xml:space="preserve"> „siūlomi 4 ir daugiau karšti patiekalai (10 balų</w:t>
            </w:r>
            <w:r w:rsidRPr="006574CD">
              <w:rPr>
                <w:rFonts w:ascii="Calibri" w:hAnsi="Calibri" w:cs="Calibri"/>
                <w:bCs/>
                <w:iCs/>
                <w:szCs w:val="24"/>
                <w:lang w:eastAsia="lt-LT"/>
              </w:rPr>
              <w:t>)“. Pažymėtina, kad Sutartyje ekonominio naudingumo kriterijai nėra išskirti pagal vaikus, gaunančius nemokamą ir mokamą maitinimą. Taigi</w:t>
            </w:r>
            <w:r w:rsidRPr="00575C05">
              <w:rPr>
                <w:rFonts w:ascii="Calibri" w:hAnsi="Calibri" w:cs="Calibri"/>
                <w:bCs/>
                <w:iCs/>
                <w:szCs w:val="24"/>
                <w:lang w:eastAsia="lt-LT"/>
              </w:rPr>
              <w:t>, Tiekėja</w:t>
            </w:r>
            <w:r>
              <w:rPr>
                <w:rFonts w:ascii="Calibri" w:hAnsi="Calibri" w:cs="Calibri"/>
                <w:bCs/>
                <w:iCs/>
                <w:szCs w:val="24"/>
                <w:lang w:eastAsia="lt-LT"/>
              </w:rPr>
              <w:t xml:space="preserve">s </w:t>
            </w:r>
            <w:r w:rsidR="00FC0597">
              <w:rPr>
                <w:rFonts w:ascii="Calibri" w:hAnsi="Calibri" w:cs="Calibri"/>
                <w:bCs/>
                <w:iCs/>
                <w:szCs w:val="24"/>
                <w:lang w:eastAsia="lt-LT"/>
              </w:rPr>
              <w:t>Licėjuje</w:t>
            </w:r>
            <w:r w:rsidRPr="00575C05">
              <w:rPr>
                <w:rFonts w:ascii="Calibri" w:hAnsi="Calibri" w:cs="Calibri"/>
                <w:bCs/>
                <w:iCs/>
                <w:szCs w:val="24"/>
                <w:lang w:eastAsia="lt-LT"/>
              </w:rPr>
              <w:t xml:space="preserve"> maitinimą visiems vaikams</w:t>
            </w:r>
            <w:r>
              <w:rPr>
                <w:rFonts w:ascii="Calibri" w:hAnsi="Calibri" w:cs="Calibri"/>
                <w:bCs/>
                <w:iCs/>
                <w:szCs w:val="24"/>
                <w:lang w:eastAsia="lt-LT"/>
              </w:rPr>
              <w:t xml:space="preserve"> (gaunantiems tiek mokamą, tiek nemokamą maitinimą)</w:t>
            </w:r>
            <w:r w:rsidRPr="00575C05">
              <w:rPr>
                <w:rFonts w:ascii="Calibri" w:hAnsi="Calibri" w:cs="Calibri"/>
                <w:bCs/>
                <w:iCs/>
                <w:szCs w:val="24"/>
                <w:lang w:eastAsia="lt-LT"/>
              </w:rPr>
              <w:t xml:space="preserve"> įsipareigojo organizuoti </w:t>
            </w:r>
            <w:r>
              <w:rPr>
                <w:rFonts w:ascii="Calibri" w:hAnsi="Calibri" w:cs="Calibri"/>
                <w:bCs/>
                <w:iCs/>
                <w:szCs w:val="24"/>
                <w:lang w:eastAsia="lt-LT"/>
              </w:rPr>
              <w:t>užtikrinant 4 ir daugiau karštus patiekalus pietų metu</w:t>
            </w:r>
            <w:r w:rsidRPr="00575C05">
              <w:rPr>
                <w:rFonts w:ascii="Calibri" w:hAnsi="Calibri" w:cs="Calibri"/>
                <w:bCs/>
                <w:iCs/>
                <w:szCs w:val="24"/>
                <w:lang w:eastAsia="lt-LT"/>
              </w:rPr>
              <w:t xml:space="preserve"> ir už tai gavo papildom</w:t>
            </w:r>
            <w:r>
              <w:rPr>
                <w:rFonts w:ascii="Calibri" w:hAnsi="Calibri" w:cs="Calibri"/>
                <w:bCs/>
                <w:iCs/>
                <w:szCs w:val="24"/>
                <w:lang w:eastAsia="lt-LT"/>
              </w:rPr>
              <w:t>ų</w:t>
            </w:r>
            <w:r w:rsidRPr="00575C05">
              <w:rPr>
                <w:rFonts w:ascii="Calibri" w:hAnsi="Calibri" w:cs="Calibri"/>
                <w:bCs/>
                <w:iCs/>
                <w:szCs w:val="24"/>
                <w:lang w:eastAsia="lt-LT"/>
              </w:rPr>
              <w:t xml:space="preserve"> (</w:t>
            </w:r>
            <w:r>
              <w:rPr>
                <w:rFonts w:ascii="Calibri" w:hAnsi="Calibri" w:cs="Calibri"/>
                <w:bCs/>
                <w:iCs/>
                <w:szCs w:val="24"/>
                <w:lang w:eastAsia="lt-LT"/>
              </w:rPr>
              <w:t>10</w:t>
            </w:r>
            <w:r w:rsidRPr="00575C05">
              <w:rPr>
                <w:rFonts w:ascii="Calibri" w:hAnsi="Calibri" w:cs="Calibri"/>
                <w:bCs/>
                <w:iCs/>
                <w:szCs w:val="24"/>
                <w:lang w:eastAsia="lt-LT"/>
              </w:rPr>
              <w:t>) bal</w:t>
            </w:r>
            <w:r>
              <w:rPr>
                <w:rFonts w:ascii="Calibri" w:hAnsi="Calibri" w:cs="Calibri"/>
                <w:bCs/>
                <w:iCs/>
                <w:szCs w:val="24"/>
                <w:lang w:eastAsia="lt-LT"/>
              </w:rPr>
              <w:t>ų.</w:t>
            </w:r>
          </w:p>
          <w:p w14:paraId="3BB7B6A0" w14:textId="242A78B9" w:rsidR="00FD317A" w:rsidRDefault="00FD317A" w:rsidP="00FD317A">
            <w:pPr>
              <w:spacing w:line="276" w:lineRule="auto"/>
              <w:ind w:firstLine="561"/>
              <w:rPr>
                <w:rFonts w:ascii="Calibri" w:hAnsi="Calibri" w:cs="Calibri"/>
                <w:bCs/>
                <w:iCs/>
                <w:szCs w:val="24"/>
                <w:lang w:eastAsia="lt-LT"/>
              </w:rPr>
            </w:pPr>
            <w:r w:rsidRPr="00EA3691">
              <w:rPr>
                <w:rFonts w:ascii="Calibri" w:hAnsi="Calibri" w:cs="Calibri"/>
                <w:bCs/>
                <w:iCs/>
                <w:szCs w:val="24"/>
                <w:lang w:eastAsia="lt-LT"/>
              </w:rPr>
              <w:t xml:space="preserve">Tarnybos darbuotojų apsilankymo </w:t>
            </w:r>
            <w:r w:rsidR="00FC0597">
              <w:rPr>
                <w:rFonts w:ascii="Calibri" w:hAnsi="Calibri" w:cs="Calibri"/>
                <w:bCs/>
                <w:iCs/>
                <w:szCs w:val="24"/>
                <w:lang w:eastAsia="lt-LT"/>
              </w:rPr>
              <w:t xml:space="preserve">Licėjaus </w:t>
            </w:r>
            <w:r w:rsidR="00685DF7">
              <w:rPr>
                <w:rFonts w:ascii="Calibri" w:hAnsi="Calibri" w:cs="Calibri"/>
                <w:bCs/>
                <w:iCs/>
                <w:szCs w:val="24"/>
                <w:lang w:eastAsia="lt-LT"/>
              </w:rPr>
              <w:t xml:space="preserve">pradinio ugdymo </w:t>
            </w:r>
            <w:r w:rsidR="00F23F1D">
              <w:rPr>
                <w:rFonts w:ascii="Calibri" w:hAnsi="Calibri" w:cs="Calibri"/>
                <w:bCs/>
                <w:iCs/>
                <w:szCs w:val="24"/>
                <w:lang w:eastAsia="lt-LT"/>
              </w:rPr>
              <w:t>skyriuje</w:t>
            </w:r>
            <w:r w:rsidR="00685DF7">
              <w:rPr>
                <w:rFonts w:ascii="Calibri" w:hAnsi="Calibri" w:cs="Calibri"/>
                <w:bCs/>
                <w:iCs/>
                <w:szCs w:val="24"/>
                <w:lang w:eastAsia="lt-LT"/>
              </w:rPr>
              <w:t xml:space="preserve"> (</w:t>
            </w:r>
            <w:r w:rsidR="001D4BBD">
              <w:rPr>
                <w:rFonts w:ascii="Calibri" w:eastAsia="Calibri" w:hAnsi="Calibri" w:cs="Calibri"/>
                <w:bCs/>
                <w:szCs w:val="24"/>
              </w:rPr>
              <w:t>Nemenčinės pl. 16</w:t>
            </w:r>
            <w:r w:rsidR="00685DF7">
              <w:rPr>
                <w:rFonts w:ascii="Calibri" w:hAnsi="Calibri" w:cs="Calibri"/>
                <w:bCs/>
                <w:iCs/>
                <w:szCs w:val="24"/>
                <w:lang w:eastAsia="lt-LT"/>
              </w:rPr>
              <w:t>)</w:t>
            </w:r>
            <w:r w:rsidRPr="00EA3691">
              <w:rPr>
                <w:rFonts w:ascii="Calibri" w:hAnsi="Calibri" w:cs="Calibri"/>
                <w:bCs/>
                <w:iCs/>
                <w:szCs w:val="24"/>
                <w:lang w:eastAsia="lt-LT"/>
              </w:rPr>
              <w:t xml:space="preserve"> metu (2025 m. </w:t>
            </w:r>
            <w:r w:rsidR="001D4BBD">
              <w:rPr>
                <w:rFonts w:ascii="Calibri" w:hAnsi="Calibri" w:cs="Calibri"/>
                <w:bCs/>
                <w:iCs/>
                <w:szCs w:val="24"/>
                <w:lang w:eastAsia="lt-LT"/>
              </w:rPr>
              <w:t>lapkričio 24</w:t>
            </w:r>
            <w:r w:rsidRPr="00EA3691">
              <w:rPr>
                <w:rFonts w:ascii="Calibri" w:hAnsi="Calibri" w:cs="Calibri"/>
                <w:bCs/>
                <w:iCs/>
                <w:szCs w:val="24"/>
                <w:lang w:eastAsia="lt-LT"/>
              </w:rPr>
              <w:t xml:space="preserve"> d.) nustatyta, kad </w:t>
            </w:r>
            <w:r w:rsidRPr="00EA3691">
              <w:rPr>
                <w:rFonts w:ascii="Calibri" w:hAnsi="Calibri" w:cs="Calibri"/>
                <w:b/>
                <w:iCs/>
                <w:szCs w:val="24"/>
                <w:lang w:eastAsia="lt-LT"/>
              </w:rPr>
              <w:t>pietų metu patiekiamų karštų patiekalų skaičius</w:t>
            </w:r>
            <w:r w:rsidRPr="00EA3691">
              <w:rPr>
                <w:rFonts w:ascii="Calibri" w:hAnsi="Calibri" w:cs="Calibri"/>
                <w:bCs/>
                <w:iCs/>
                <w:szCs w:val="24"/>
                <w:lang w:eastAsia="lt-LT"/>
              </w:rPr>
              <w:t xml:space="preserve"> </w:t>
            </w:r>
            <w:r w:rsidRPr="00EA3691">
              <w:rPr>
                <w:rFonts w:ascii="Calibri" w:hAnsi="Calibri" w:cs="Calibri"/>
                <w:b/>
                <w:iCs/>
                <w:szCs w:val="24"/>
                <w:lang w:eastAsia="lt-LT"/>
              </w:rPr>
              <w:t>nemokamą maitinimą gaunantiems vaikams įgyvendinamas netinkamai</w:t>
            </w:r>
            <w:r w:rsidRPr="00EA3691">
              <w:rPr>
                <w:rFonts w:ascii="Calibri" w:hAnsi="Calibri" w:cs="Calibri"/>
                <w:bCs/>
                <w:iCs/>
                <w:szCs w:val="24"/>
                <w:lang w:eastAsia="lt-LT"/>
              </w:rPr>
              <w:t xml:space="preserve"> – ne pagal Sutarties, Tiekėjo pasiūlymo ir Perkančiosios organizacijos Užsakymo sąlygas. Apsilankymo dieną</w:t>
            </w:r>
            <w:r w:rsidR="00E5542E">
              <w:rPr>
                <w:rFonts w:ascii="Calibri" w:hAnsi="Calibri" w:cs="Calibri"/>
                <w:bCs/>
                <w:iCs/>
                <w:szCs w:val="24"/>
                <w:lang w:eastAsia="lt-LT"/>
              </w:rPr>
              <w:t>, apklausus valgyklos darbuotojus,</w:t>
            </w:r>
            <w:r w:rsidRPr="00EA3691">
              <w:rPr>
                <w:rFonts w:ascii="Calibri" w:hAnsi="Calibri" w:cs="Calibri"/>
                <w:bCs/>
                <w:iCs/>
                <w:szCs w:val="24"/>
                <w:lang w:eastAsia="lt-LT"/>
              </w:rPr>
              <w:t xml:space="preserve"> nustatyta, kad mokamo maitinimo pietų metu patiekiamų 4 ir daugiau karštų patiekalų skaičius buvo užtikrintas, tačiau </w:t>
            </w:r>
            <w:r w:rsidRPr="00EA3691">
              <w:rPr>
                <w:rFonts w:ascii="Calibri" w:hAnsi="Calibri" w:cs="Calibri"/>
                <w:b/>
                <w:iCs/>
                <w:szCs w:val="24"/>
                <w:lang w:eastAsia="lt-LT"/>
              </w:rPr>
              <w:t>nemokamą maitinimą gaunantiems vaikams buvo pasiūlyt</w:t>
            </w:r>
            <w:r w:rsidR="00E5542E">
              <w:rPr>
                <w:rFonts w:ascii="Calibri" w:hAnsi="Calibri" w:cs="Calibri"/>
                <w:b/>
                <w:iCs/>
                <w:szCs w:val="24"/>
                <w:lang w:eastAsia="lt-LT"/>
              </w:rPr>
              <w:t>as</w:t>
            </w:r>
            <w:r w:rsidRPr="00EA3691">
              <w:rPr>
                <w:rFonts w:ascii="Calibri" w:hAnsi="Calibri" w:cs="Calibri"/>
                <w:b/>
                <w:iCs/>
                <w:szCs w:val="24"/>
                <w:lang w:eastAsia="lt-LT"/>
              </w:rPr>
              <w:t xml:space="preserve"> tik </w:t>
            </w:r>
            <w:r>
              <w:rPr>
                <w:rFonts w:ascii="Calibri" w:hAnsi="Calibri" w:cs="Calibri"/>
                <w:b/>
                <w:iCs/>
                <w:szCs w:val="24"/>
                <w:lang w:eastAsia="lt-LT"/>
              </w:rPr>
              <w:t>1 (vienas)</w:t>
            </w:r>
            <w:r w:rsidRPr="00EA3691">
              <w:rPr>
                <w:rFonts w:ascii="Calibri" w:hAnsi="Calibri" w:cs="Calibri"/>
                <w:b/>
                <w:iCs/>
                <w:szCs w:val="24"/>
                <w:lang w:eastAsia="lt-LT"/>
              </w:rPr>
              <w:t xml:space="preserve"> karšt</w:t>
            </w:r>
            <w:r>
              <w:rPr>
                <w:rFonts w:ascii="Calibri" w:hAnsi="Calibri" w:cs="Calibri"/>
                <w:b/>
                <w:iCs/>
                <w:szCs w:val="24"/>
                <w:lang w:eastAsia="lt-LT"/>
              </w:rPr>
              <w:t xml:space="preserve">as </w:t>
            </w:r>
            <w:r w:rsidRPr="00EA3691">
              <w:rPr>
                <w:rFonts w:ascii="Calibri" w:hAnsi="Calibri" w:cs="Calibri"/>
                <w:b/>
                <w:iCs/>
                <w:szCs w:val="24"/>
                <w:lang w:eastAsia="lt-LT"/>
              </w:rPr>
              <w:t>patiekala</w:t>
            </w:r>
            <w:r>
              <w:rPr>
                <w:rFonts w:ascii="Calibri" w:hAnsi="Calibri" w:cs="Calibri"/>
                <w:b/>
                <w:iCs/>
                <w:szCs w:val="24"/>
                <w:lang w:eastAsia="lt-LT"/>
              </w:rPr>
              <w:t xml:space="preserve">s </w:t>
            </w:r>
            <w:r w:rsidRPr="00EA3691">
              <w:rPr>
                <w:rFonts w:ascii="Calibri" w:hAnsi="Calibri" w:cs="Calibri"/>
                <w:b/>
                <w:iCs/>
                <w:szCs w:val="24"/>
                <w:lang w:eastAsia="lt-LT"/>
              </w:rPr>
              <w:t xml:space="preserve">pietų </w:t>
            </w:r>
            <w:r w:rsidRPr="005F017F">
              <w:rPr>
                <w:rFonts w:ascii="Calibri" w:hAnsi="Calibri" w:cs="Calibri"/>
                <w:bCs/>
                <w:iCs/>
                <w:szCs w:val="24"/>
                <w:lang w:eastAsia="lt-LT"/>
              </w:rPr>
              <w:t>metu</w:t>
            </w:r>
            <w:r w:rsidR="00FD446D" w:rsidRPr="005F017F">
              <w:rPr>
                <w:rFonts w:ascii="Calibri" w:hAnsi="Calibri" w:cs="Calibri"/>
                <w:bCs/>
                <w:iCs/>
                <w:szCs w:val="24"/>
                <w:lang w:eastAsia="lt-LT"/>
              </w:rPr>
              <w:t xml:space="preserve"> (n</w:t>
            </w:r>
            <w:r w:rsidR="005F017F">
              <w:rPr>
                <w:rFonts w:ascii="Calibri" w:hAnsi="Calibri" w:cs="Calibri"/>
                <w:bCs/>
                <w:iCs/>
                <w:szCs w:val="24"/>
                <w:lang w:eastAsia="lt-LT"/>
              </w:rPr>
              <w:t xml:space="preserve">ėra </w:t>
            </w:r>
            <w:r w:rsidR="00FD446D" w:rsidRPr="005F017F">
              <w:rPr>
                <w:rFonts w:ascii="Calibri" w:hAnsi="Calibri" w:cs="Calibri"/>
                <w:bCs/>
                <w:iCs/>
                <w:szCs w:val="24"/>
                <w:lang w:eastAsia="lt-LT"/>
              </w:rPr>
              <w:t xml:space="preserve">leidžiama rinktis iš </w:t>
            </w:r>
            <w:r w:rsidR="00B6103F" w:rsidRPr="005F017F">
              <w:rPr>
                <w:rFonts w:ascii="Calibri" w:hAnsi="Calibri" w:cs="Calibri"/>
                <w:bCs/>
                <w:iCs/>
                <w:szCs w:val="24"/>
                <w:lang w:eastAsia="lt-LT"/>
              </w:rPr>
              <w:t xml:space="preserve">tos dienos </w:t>
            </w:r>
            <w:r w:rsidR="005F017F">
              <w:rPr>
                <w:rFonts w:ascii="Calibri" w:hAnsi="Calibri" w:cs="Calibri"/>
                <w:bCs/>
                <w:iCs/>
                <w:szCs w:val="24"/>
                <w:lang w:eastAsia="lt-LT"/>
              </w:rPr>
              <w:t xml:space="preserve">siūlomų </w:t>
            </w:r>
            <w:r w:rsidR="00B6103F" w:rsidRPr="005F017F">
              <w:rPr>
                <w:rFonts w:ascii="Calibri" w:hAnsi="Calibri" w:cs="Calibri"/>
                <w:bCs/>
                <w:iCs/>
                <w:szCs w:val="24"/>
                <w:lang w:eastAsia="lt-LT"/>
              </w:rPr>
              <w:t>ka</w:t>
            </w:r>
            <w:r w:rsidR="005F017F" w:rsidRPr="005F017F">
              <w:rPr>
                <w:rFonts w:ascii="Calibri" w:hAnsi="Calibri" w:cs="Calibri"/>
                <w:bCs/>
                <w:iCs/>
                <w:szCs w:val="24"/>
                <w:lang w:eastAsia="lt-LT"/>
              </w:rPr>
              <w:t>rštų patiekalų pasiūlos)</w:t>
            </w:r>
            <w:r>
              <w:rPr>
                <w:rFonts w:ascii="Calibri" w:hAnsi="Calibri" w:cs="Calibri"/>
                <w:b/>
                <w:iCs/>
                <w:szCs w:val="24"/>
                <w:lang w:eastAsia="lt-LT"/>
              </w:rPr>
              <w:t>.</w:t>
            </w:r>
          </w:p>
          <w:p w14:paraId="11E5E9F3" w14:textId="54186EB0" w:rsidR="00FD317A" w:rsidRPr="00EA3691" w:rsidRDefault="00E5542E" w:rsidP="00FD317A">
            <w:pPr>
              <w:spacing w:line="276" w:lineRule="auto"/>
              <w:ind w:firstLine="561"/>
              <w:rPr>
                <w:rFonts w:ascii="Calibri" w:hAnsi="Calibri" w:cs="Calibri"/>
                <w:b/>
                <w:iCs/>
                <w:szCs w:val="24"/>
                <w:lang w:eastAsia="lt-LT"/>
              </w:rPr>
            </w:pPr>
            <w:r>
              <w:rPr>
                <w:rFonts w:ascii="Calibri" w:hAnsi="Calibri" w:cs="Calibri"/>
                <w:bCs/>
                <w:iCs/>
                <w:szCs w:val="24"/>
                <w:lang w:eastAsia="lt-LT"/>
              </w:rPr>
              <w:t xml:space="preserve">Tarnybai </w:t>
            </w:r>
            <w:r w:rsidR="00D940CB">
              <w:rPr>
                <w:rFonts w:ascii="Calibri" w:hAnsi="Calibri" w:cs="Calibri"/>
                <w:bCs/>
                <w:iCs/>
                <w:szCs w:val="24"/>
                <w:lang w:eastAsia="lt-LT"/>
              </w:rPr>
              <w:t>p</w:t>
            </w:r>
            <w:r w:rsidR="00AA436E">
              <w:rPr>
                <w:rFonts w:ascii="Calibri" w:hAnsi="Calibri" w:cs="Calibri"/>
                <w:bCs/>
                <w:iCs/>
                <w:szCs w:val="24"/>
                <w:lang w:eastAsia="lt-LT"/>
              </w:rPr>
              <w:t>aprašius</w:t>
            </w:r>
            <w:r w:rsidR="00D940CB">
              <w:rPr>
                <w:rStyle w:val="FootnoteReference"/>
                <w:rFonts w:ascii="Calibri" w:hAnsi="Calibri" w:cs="Calibri"/>
                <w:bCs/>
                <w:iCs/>
                <w:szCs w:val="24"/>
                <w:lang w:eastAsia="lt-LT"/>
              </w:rPr>
              <w:footnoteReference w:id="4"/>
            </w:r>
            <w:r w:rsidR="00D940CB">
              <w:rPr>
                <w:rFonts w:ascii="Calibri" w:hAnsi="Calibri" w:cs="Calibri"/>
                <w:bCs/>
                <w:iCs/>
                <w:szCs w:val="24"/>
                <w:lang w:eastAsia="lt-LT"/>
              </w:rPr>
              <w:t xml:space="preserve"> Perkančiosios organizacijos </w:t>
            </w:r>
            <w:r w:rsidR="00823A23">
              <w:rPr>
                <w:rFonts w:ascii="Calibri" w:hAnsi="Calibri" w:cs="Calibri"/>
                <w:bCs/>
                <w:iCs/>
                <w:szCs w:val="24"/>
                <w:lang w:eastAsia="lt-LT"/>
              </w:rPr>
              <w:t xml:space="preserve">paaiškinti </w:t>
            </w:r>
            <w:r w:rsidR="00D940CB">
              <w:rPr>
                <w:rFonts w:ascii="Calibri" w:hAnsi="Calibri" w:cs="Calibri"/>
                <w:bCs/>
                <w:iCs/>
                <w:szCs w:val="24"/>
                <w:lang w:eastAsia="lt-LT"/>
              </w:rPr>
              <w:t>situaciją</w:t>
            </w:r>
            <w:r w:rsidR="005253E0">
              <w:rPr>
                <w:rStyle w:val="FootnoteReference"/>
                <w:rFonts w:ascii="Calibri" w:hAnsi="Calibri" w:cs="Calibri"/>
                <w:bCs/>
                <w:iCs/>
                <w:szCs w:val="24"/>
                <w:lang w:eastAsia="lt-LT"/>
              </w:rPr>
              <w:footnoteReference w:id="5"/>
            </w:r>
            <w:r w:rsidR="00D940CB">
              <w:rPr>
                <w:rFonts w:ascii="Calibri" w:hAnsi="Calibri" w:cs="Calibri"/>
                <w:bCs/>
                <w:iCs/>
                <w:szCs w:val="24"/>
                <w:lang w:eastAsia="lt-LT"/>
              </w:rPr>
              <w:t xml:space="preserve">, </w:t>
            </w:r>
            <w:r w:rsidR="00FD317A">
              <w:rPr>
                <w:rFonts w:ascii="Calibri" w:hAnsi="Calibri" w:cs="Calibri"/>
                <w:bCs/>
                <w:iCs/>
                <w:szCs w:val="24"/>
                <w:lang w:eastAsia="lt-LT"/>
              </w:rPr>
              <w:t xml:space="preserve">Perkančioji organizacija </w:t>
            </w:r>
            <w:r w:rsidR="00823A23">
              <w:rPr>
                <w:rFonts w:ascii="Calibri" w:hAnsi="Calibri" w:cs="Calibri"/>
                <w:bCs/>
                <w:iCs/>
                <w:szCs w:val="24"/>
                <w:lang w:eastAsia="lt-LT"/>
              </w:rPr>
              <w:t>atsakė</w:t>
            </w:r>
            <w:r w:rsidR="00FD317A">
              <w:rPr>
                <w:rStyle w:val="FootnoteReference"/>
                <w:rFonts w:ascii="Calibri" w:hAnsi="Calibri" w:cs="Calibri"/>
                <w:bCs/>
                <w:iCs/>
                <w:szCs w:val="24"/>
                <w:lang w:eastAsia="lt-LT"/>
              </w:rPr>
              <w:footnoteReference w:id="6"/>
            </w:r>
            <w:r w:rsidR="00FD317A">
              <w:rPr>
                <w:rFonts w:ascii="Calibri" w:hAnsi="Calibri" w:cs="Calibri"/>
                <w:bCs/>
                <w:iCs/>
                <w:szCs w:val="24"/>
                <w:lang w:eastAsia="lt-LT"/>
              </w:rPr>
              <w:t xml:space="preserve">, kad </w:t>
            </w:r>
            <w:r w:rsidR="00C90539">
              <w:rPr>
                <w:rFonts w:ascii="Calibri" w:hAnsi="Calibri" w:cs="Calibri"/>
                <w:bCs/>
                <w:iCs/>
                <w:szCs w:val="24"/>
                <w:lang w:eastAsia="lt-LT"/>
              </w:rPr>
              <w:t>jai situacija nėra žin</w:t>
            </w:r>
            <w:r w:rsidR="00CC5A24">
              <w:rPr>
                <w:rFonts w:ascii="Calibri" w:hAnsi="Calibri" w:cs="Calibri"/>
                <w:bCs/>
                <w:iCs/>
                <w:szCs w:val="24"/>
                <w:lang w:eastAsia="lt-LT"/>
              </w:rPr>
              <w:t>oma</w:t>
            </w:r>
            <w:r w:rsidR="00CC5A24">
              <w:rPr>
                <w:rStyle w:val="FootnoteReference"/>
                <w:rFonts w:ascii="Calibri" w:hAnsi="Calibri" w:cs="Calibri"/>
                <w:bCs/>
                <w:iCs/>
                <w:szCs w:val="24"/>
                <w:lang w:eastAsia="lt-LT"/>
              </w:rPr>
              <w:footnoteReference w:id="7"/>
            </w:r>
            <w:r w:rsidR="00FD317A">
              <w:rPr>
                <w:rFonts w:ascii="Calibri" w:hAnsi="Calibri" w:cs="Calibri"/>
                <w:bCs/>
                <w:iCs/>
                <w:szCs w:val="24"/>
                <w:lang w:eastAsia="lt-LT"/>
              </w:rPr>
              <w:t>.</w:t>
            </w:r>
          </w:p>
          <w:p w14:paraId="597BD51E" w14:textId="3C4CD03E" w:rsidR="008D6FF1" w:rsidRDefault="00FD317A" w:rsidP="00FD317A">
            <w:pPr>
              <w:spacing w:line="276" w:lineRule="auto"/>
              <w:ind w:firstLine="601"/>
              <w:rPr>
                <w:rFonts w:ascii="Calibri" w:hAnsi="Calibri" w:cs="Calibri"/>
                <w:spacing w:val="2"/>
                <w:szCs w:val="24"/>
                <w:shd w:val="clear" w:color="auto" w:fill="FFFFFF"/>
              </w:rPr>
            </w:pPr>
            <w:r w:rsidRPr="001446F4">
              <w:rPr>
                <w:rFonts w:ascii="Calibri" w:hAnsi="Calibri" w:cs="Calibri"/>
                <w:bCs/>
                <w:iCs/>
                <w:szCs w:val="24"/>
                <w:lang w:eastAsia="lt-LT"/>
              </w:rPr>
              <w:t xml:space="preserve">Atsižvelgiant į išdėstytą, konstatuotina, kad </w:t>
            </w:r>
            <w:r w:rsidRPr="001446F4">
              <w:rPr>
                <w:rFonts w:ascii="Calibri" w:hAnsi="Calibri" w:cs="Calibri"/>
                <w:b/>
                <w:iCs/>
                <w:szCs w:val="24"/>
                <w:lang w:eastAsia="lt-LT"/>
              </w:rPr>
              <w:t xml:space="preserve">Tiekėjas neišpildė ekonominio naudingumo kriterijaus </w:t>
            </w:r>
            <w:r w:rsidRPr="001C6AE2">
              <w:rPr>
                <w:rFonts w:ascii="Calibri" w:hAnsi="Calibri" w:cs="Calibri"/>
                <w:bCs/>
                <w:iCs/>
                <w:szCs w:val="24"/>
                <w:lang w:eastAsia="lt-LT"/>
              </w:rPr>
              <w:t xml:space="preserve">dėl </w:t>
            </w:r>
            <w:r w:rsidRPr="001446F4">
              <w:rPr>
                <w:rFonts w:ascii="Calibri" w:hAnsi="Calibri" w:cs="Calibri"/>
                <w:bCs/>
                <w:iCs/>
                <w:szCs w:val="24"/>
                <w:lang w:eastAsia="lt-LT"/>
              </w:rPr>
              <w:t>pietų metu patiekiamų karštų patiekalų skaiči</w:t>
            </w:r>
            <w:r>
              <w:rPr>
                <w:rFonts w:ascii="Calibri" w:hAnsi="Calibri" w:cs="Calibri"/>
                <w:bCs/>
                <w:iCs/>
                <w:szCs w:val="24"/>
                <w:lang w:eastAsia="lt-LT"/>
              </w:rPr>
              <w:t>a</w:t>
            </w:r>
            <w:r w:rsidRPr="001446F4">
              <w:rPr>
                <w:rFonts w:ascii="Calibri" w:hAnsi="Calibri" w:cs="Calibri"/>
                <w:bCs/>
                <w:iCs/>
                <w:szCs w:val="24"/>
                <w:lang w:eastAsia="lt-LT"/>
              </w:rPr>
              <w:t xml:space="preserve">us nemokamą maitinimą gaunantiems </w:t>
            </w:r>
            <w:r w:rsidRPr="001C6AE2">
              <w:rPr>
                <w:rFonts w:ascii="Calibri" w:hAnsi="Calibri" w:cs="Calibri"/>
                <w:bCs/>
                <w:iCs/>
                <w:szCs w:val="24"/>
                <w:lang w:eastAsia="lt-LT"/>
              </w:rPr>
              <w:t xml:space="preserve">vaikams, o </w:t>
            </w:r>
            <w:r w:rsidRPr="001446F4">
              <w:rPr>
                <w:rFonts w:ascii="Calibri" w:hAnsi="Calibri" w:cs="Calibri"/>
                <w:b/>
                <w:spacing w:val="2"/>
                <w:szCs w:val="24"/>
                <w:shd w:val="clear" w:color="auto" w:fill="FFFFFF"/>
              </w:rPr>
              <w:t>Perkančioji organizacija netinkamai kontroliuoja šio ekonominio naudingumo kriterijaus įgyvendinimą</w:t>
            </w:r>
            <w:r w:rsidRPr="001446F4">
              <w:rPr>
                <w:rFonts w:ascii="Calibri" w:hAnsi="Calibri" w:cs="Calibri"/>
                <w:spacing w:val="2"/>
                <w:szCs w:val="24"/>
                <w:shd w:val="clear" w:color="auto" w:fill="FFFFFF"/>
              </w:rPr>
              <w:t>.</w:t>
            </w:r>
          </w:p>
          <w:p w14:paraId="26538A39" w14:textId="77777777" w:rsidR="004F7E10" w:rsidRDefault="004F7E10" w:rsidP="00FD317A">
            <w:pPr>
              <w:spacing w:line="276" w:lineRule="auto"/>
              <w:ind w:firstLine="601"/>
              <w:rPr>
                <w:rFonts w:ascii="Calibri" w:hAnsi="Calibri" w:cs="Calibri"/>
              </w:rPr>
            </w:pPr>
          </w:p>
          <w:p w14:paraId="05A98B82" w14:textId="6BEEA65A" w:rsidR="00760F04" w:rsidRPr="00A724D9" w:rsidRDefault="00760F04" w:rsidP="00760F04">
            <w:pPr>
              <w:pStyle w:val="ListParagraph"/>
              <w:numPr>
                <w:ilvl w:val="0"/>
                <w:numId w:val="12"/>
              </w:numPr>
              <w:spacing w:line="276" w:lineRule="auto"/>
              <w:ind w:left="0" w:firstLine="561"/>
              <w:rPr>
                <w:rFonts w:ascii="Calibri" w:hAnsi="Calibri" w:cs="Calibri"/>
                <w:spacing w:val="2"/>
                <w:shd w:val="clear" w:color="auto" w:fill="FFFFFF"/>
              </w:rPr>
            </w:pPr>
            <w:r w:rsidRPr="3D3A48A5">
              <w:rPr>
                <w:rFonts w:ascii="Calibri" w:hAnsi="Calibri" w:cs="Calibri"/>
                <w:b/>
                <w:bCs/>
                <w:lang w:eastAsia="lt-LT"/>
              </w:rPr>
              <w:t xml:space="preserve">Dėl </w:t>
            </w:r>
            <w:r w:rsidR="00F91992">
              <w:rPr>
                <w:rFonts w:ascii="Calibri" w:hAnsi="Calibri" w:cs="Calibri"/>
                <w:b/>
                <w:bCs/>
                <w:lang w:eastAsia="lt-LT"/>
              </w:rPr>
              <w:t>e</w:t>
            </w:r>
            <w:r w:rsidRPr="3D3A48A5">
              <w:rPr>
                <w:rFonts w:ascii="Calibri" w:hAnsi="Calibri" w:cs="Calibri"/>
                <w:b/>
                <w:bCs/>
                <w:lang w:eastAsia="lt-LT"/>
              </w:rPr>
              <w:t>konominio naudingumo vertinimo kriterijaus (T2) – maisto gamyboje ir maisto produktų tiekime naudojamos ekologiškos produkcijos ir aplinkos apsaugos kriterijų</w:t>
            </w:r>
          </w:p>
          <w:p w14:paraId="54599C3E" w14:textId="77777777" w:rsidR="00760F04" w:rsidRPr="00A724D9" w:rsidRDefault="00760F04" w:rsidP="00760F04">
            <w:pPr>
              <w:spacing w:line="276" w:lineRule="auto"/>
              <w:ind w:firstLine="601"/>
              <w:rPr>
                <w:rFonts w:ascii="Calibri" w:hAnsi="Calibri" w:cs="Calibri"/>
                <w:bCs/>
                <w:iCs/>
                <w:szCs w:val="24"/>
                <w:lang w:eastAsia="lt-LT"/>
              </w:rPr>
            </w:pPr>
            <w:r w:rsidRPr="00A724D9">
              <w:rPr>
                <w:rFonts w:ascii="Calibri" w:hAnsi="Calibri" w:cs="Calibri"/>
                <w:bCs/>
                <w:iCs/>
                <w:szCs w:val="24"/>
                <w:lang w:eastAsia="lt-LT"/>
              </w:rPr>
              <w:t xml:space="preserve">Pirkime Perkančioji organizacija kaip </w:t>
            </w:r>
            <w:r w:rsidRPr="00265767">
              <w:rPr>
                <w:rFonts w:ascii="Calibri" w:hAnsi="Calibri" w:cs="Calibri"/>
                <w:bCs/>
                <w:iCs/>
                <w:szCs w:val="24"/>
                <w:lang w:eastAsia="lt-LT"/>
              </w:rPr>
              <w:t xml:space="preserve">vieną iš tiekėjų pasiūlymų ekonominio naudingumo vertinimo kriterijų pasirinko: „Maisto gamyboje ir maisto produktų tiekime naudojamos ekologiškos produkcijos ir / ar maisto produktus atitinkančius „Nacionalinės žemės ūkio ir maisto produktų kokybės sistemos“ (toliau – NKP) reikalavimus kiekis (T2)“. </w:t>
            </w:r>
            <w:r w:rsidRPr="00265767">
              <w:rPr>
                <w:rFonts w:ascii="Calibri" w:eastAsiaTheme="minorHAnsi" w:hAnsi="Calibri" w:cs="Calibri"/>
                <w:bCs/>
                <w:szCs w:val="24"/>
              </w:rPr>
              <w:t>Tiekėjas</w:t>
            </w:r>
            <w:r>
              <w:rPr>
                <w:rFonts w:ascii="Calibri" w:eastAsiaTheme="minorHAnsi" w:hAnsi="Calibri" w:cs="Calibri"/>
                <w:szCs w:val="24"/>
              </w:rPr>
              <w:t>,</w:t>
            </w:r>
            <w:r w:rsidRPr="00A724D9">
              <w:rPr>
                <w:rFonts w:ascii="Calibri" w:eastAsiaTheme="minorHAnsi" w:hAnsi="Calibri" w:cs="Calibri"/>
                <w:szCs w:val="24"/>
              </w:rPr>
              <w:t xml:space="preserve"> teikdamas pasiūlymą</w:t>
            </w:r>
            <w:r>
              <w:rPr>
                <w:rFonts w:ascii="Calibri" w:eastAsiaTheme="minorHAnsi" w:hAnsi="Calibri" w:cs="Calibri"/>
                <w:szCs w:val="24"/>
              </w:rPr>
              <w:t>,</w:t>
            </w:r>
            <w:r w:rsidRPr="00A724D9">
              <w:rPr>
                <w:rFonts w:ascii="Calibri" w:eastAsiaTheme="minorHAnsi" w:hAnsi="Calibri" w:cs="Calibri"/>
                <w:szCs w:val="24"/>
              </w:rPr>
              <w:t xml:space="preserve"> įsipareigoja maisto gamyboje ir maisto produktų tiekime naudoti ekologiškos ir / ar NKP produkcijos ne mažiau kaip 50 proc. ir už šį kriterijų gavo papildomus balus (10 balų)</w:t>
            </w:r>
            <w:r w:rsidRPr="00A724D9">
              <w:rPr>
                <w:rFonts w:ascii="Calibri" w:hAnsi="Calibri" w:cs="Calibri"/>
                <w:bCs/>
                <w:iCs/>
                <w:szCs w:val="24"/>
                <w:lang w:eastAsia="lt-LT"/>
              </w:rPr>
              <w:t>.</w:t>
            </w:r>
          </w:p>
          <w:p w14:paraId="0CCBE233" w14:textId="3ED065F6" w:rsidR="00760F04" w:rsidRPr="00A724D9" w:rsidRDefault="00760F04" w:rsidP="00760F04">
            <w:pPr>
              <w:tabs>
                <w:tab w:val="left" w:pos="557"/>
              </w:tabs>
              <w:spacing w:line="276" w:lineRule="auto"/>
              <w:ind w:right="142" w:firstLine="601"/>
              <w:rPr>
                <w:rFonts w:ascii="Calibri" w:hAnsi="Calibri" w:cs="Calibri"/>
                <w:bCs/>
                <w:iCs/>
                <w:szCs w:val="24"/>
                <w:lang w:eastAsia="lt-LT"/>
              </w:rPr>
            </w:pPr>
            <w:r w:rsidRPr="00A724D9">
              <w:rPr>
                <w:rFonts w:ascii="Calibri" w:hAnsi="Calibri" w:cs="Calibri"/>
                <w:iCs/>
                <w:szCs w:val="24"/>
              </w:rPr>
              <w:t>Siekiant įrodyti šio ekonominio naudingumo kriterijaus tinkamą įgyvendinimą Sutarties vykdymo metu</w:t>
            </w:r>
            <w:r w:rsidRPr="00A724D9">
              <w:rPr>
                <w:rFonts w:ascii="Calibri" w:hAnsi="Calibri" w:cs="Calibri"/>
                <w:bCs/>
                <w:iCs/>
                <w:szCs w:val="24"/>
                <w:lang w:eastAsia="lt-LT"/>
              </w:rPr>
              <w:t xml:space="preserve">, Tiekėjas Perkančiajai organizacijai turi pateikti „Ekonominio naudingumo kriterijų laikymosi, Tiekėjo įsigytų ir sunaudotų maisto produktų“ ataskaitas, sudarytas pagal „Pirkimo sutarties </w:t>
            </w:r>
            <w:r w:rsidRPr="00A724D9">
              <w:rPr>
                <w:rFonts w:ascii="Calibri" w:eastAsia="Calibri" w:hAnsi="Calibri" w:cs="Calibri"/>
                <w:color w:val="000000" w:themeColor="text1"/>
                <w:szCs w:val="24"/>
                <w:lang w:eastAsia="lt-LT"/>
              </w:rPr>
              <w:t>CPO</w:t>
            </w:r>
            <w:r w:rsidR="006828EB">
              <w:rPr>
                <w:rFonts w:ascii="Calibri" w:eastAsia="Calibri" w:hAnsi="Calibri" w:cs="Calibri"/>
                <w:color w:val="000000" w:themeColor="text1"/>
                <w:szCs w:val="24"/>
                <w:lang w:eastAsia="lt-LT"/>
              </w:rPr>
              <w:t>342228</w:t>
            </w:r>
            <w:r w:rsidRPr="00A724D9">
              <w:rPr>
                <w:rFonts w:ascii="Calibri" w:hAnsi="Calibri" w:cs="Calibri"/>
                <w:bCs/>
                <w:iCs/>
                <w:szCs w:val="24"/>
                <w:lang w:eastAsia="lt-LT"/>
              </w:rPr>
              <w:t xml:space="preserve"> priedą Nr. 2 „Ataskaitos forma“ (toliau – Sutarties priedas Nr. 2) ir, Perkančiajai organizacijai pareikalavus, minėtose ataskaitose nurodytą informaciją pagrindžiančius dokumentus.</w:t>
            </w:r>
          </w:p>
          <w:p w14:paraId="04B172AE" w14:textId="3CA6E147" w:rsidR="00760F04" w:rsidRPr="00A724D9" w:rsidRDefault="00760F04" w:rsidP="00760F04">
            <w:pPr>
              <w:tabs>
                <w:tab w:val="left" w:pos="557"/>
              </w:tabs>
              <w:spacing w:line="276" w:lineRule="auto"/>
              <w:ind w:right="142" w:firstLine="601"/>
              <w:rPr>
                <w:rFonts w:ascii="Calibri" w:eastAsia="Calibri" w:hAnsi="Calibri" w:cs="Calibri"/>
                <w:color w:val="000000" w:themeColor="text1"/>
                <w:szCs w:val="24"/>
                <w:lang w:eastAsia="lt-LT"/>
              </w:rPr>
            </w:pPr>
            <w:r w:rsidRPr="00167A6D">
              <w:rPr>
                <w:rFonts w:ascii="Calibri" w:hAnsi="Calibri" w:cs="Calibri"/>
                <w:bCs/>
                <w:iCs/>
                <w:szCs w:val="24"/>
                <w:lang w:eastAsia="lt-LT"/>
              </w:rPr>
              <w:lastRenderedPageBreak/>
              <w:t>Tarnyba kreipėsi</w:t>
            </w:r>
            <w:r w:rsidRPr="00167A6D">
              <w:rPr>
                <w:rStyle w:val="FootnoteReference"/>
                <w:rFonts w:ascii="Calibri" w:hAnsi="Calibri" w:cs="Calibri"/>
                <w:bCs/>
                <w:iCs/>
                <w:szCs w:val="24"/>
                <w:lang w:eastAsia="lt-LT"/>
              </w:rPr>
              <w:footnoteReference w:id="8"/>
            </w:r>
            <w:r w:rsidRPr="00167A6D">
              <w:rPr>
                <w:rFonts w:ascii="Calibri" w:hAnsi="Calibri" w:cs="Calibri"/>
                <w:bCs/>
                <w:iCs/>
                <w:szCs w:val="24"/>
                <w:lang w:eastAsia="lt-LT"/>
              </w:rPr>
              <w:t xml:space="preserve"> į Perkančiąją organizaciją, </w:t>
            </w:r>
            <w:r w:rsidRPr="00167A6D">
              <w:rPr>
                <w:rFonts w:ascii="Calibri" w:eastAsia="Calibri" w:hAnsi="Calibri" w:cs="Calibri"/>
                <w:color w:val="000000" w:themeColor="text1"/>
                <w:szCs w:val="24"/>
                <w:lang w:eastAsia="lt-LT"/>
              </w:rPr>
              <w:t>prašydama nurodyti, ar 2025 m. rugsėjo</w:t>
            </w:r>
            <w:r w:rsidR="00945933">
              <w:rPr>
                <w:rFonts w:ascii="Calibri" w:eastAsia="Calibri" w:hAnsi="Calibri" w:cs="Calibri"/>
                <w:color w:val="000000" w:themeColor="text1"/>
                <w:szCs w:val="24"/>
                <w:lang w:eastAsia="lt-LT"/>
              </w:rPr>
              <w:t>, spalio</w:t>
            </w:r>
            <w:r w:rsidRPr="00167A6D">
              <w:rPr>
                <w:rFonts w:ascii="Calibri" w:eastAsia="Calibri" w:hAnsi="Calibri" w:cs="Calibri"/>
                <w:color w:val="000000" w:themeColor="text1"/>
                <w:szCs w:val="24"/>
                <w:lang w:eastAsia="lt-LT"/>
              </w:rPr>
              <w:t xml:space="preserve"> ir </w:t>
            </w:r>
            <w:r w:rsidR="00945933">
              <w:rPr>
                <w:rFonts w:ascii="Calibri" w:eastAsia="Calibri" w:hAnsi="Calibri" w:cs="Calibri"/>
                <w:color w:val="000000" w:themeColor="text1"/>
                <w:szCs w:val="24"/>
                <w:lang w:eastAsia="lt-LT"/>
              </w:rPr>
              <w:t>lapkričio</w:t>
            </w:r>
            <w:r w:rsidRPr="00167A6D">
              <w:rPr>
                <w:rFonts w:ascii="Calibri" w:eastAsia="Calibri" w:hAnsi="Calibri" w:cs="Calibri"/>
                <w:color w:val="000000" w:themeColor="text1"/>
                <w:szCs w:val="24"/>
                <w:lang w:eastAsia="lt-LT"/>
              </w:rPr>
              <w:t xml:space="preserve"> mėnesiais Tiekėjas laikėsi aplinkos apsaugos kriterijų (Sutarties 3.4.24 p.)</w:t>
            </w:r>
            <w:r>
              <w:rPr>
                <w:rFonts w:ascii="Calibri" w:eastAsia="Calibri" w:hAnsi="Calibri" w:cs="Calibri"/>
                <w:color w:val="000000" w:themeColor="text1"/>
                <w:szCs w:val="24"/>
                <w:lang w:eastAsia="lt-LT"/>
              </w:rPr>
              <w:t xml:space="preserve"> </w:t>
            </w:r>
            <w:r w:rsidRPr="00167A6D">
              <w:rPr>
                <w:rFonts w:ascii="Calibri" w:eastAsia="Calibri" w:hAnsi="Calibri" w:cs="Calibri"/>
                <w:color w:val="000000" w:themeColor="text1"/>
                <w:szCs w:val="24"/>
                <w:lang w:eastAsia="lt-LT"/>
              </w:rPr>
              <w:t>ir ar išpildė pasiūlyme nurodytus ekonominio naudingumo vertinimo kriterijus T1, T2, T3</w:t>
            </w:r>
            <w:r w:rsidR="00BD03D5">
              <w:rPr>
                <w:rFonts w:ascii="Calibri" w:eastAsia="Calibri" w:hAnsi="Calibri" w:cs="Calibri"/>
                <w:color w:val="000000" w:themeColor="text1"/>
                <w:szCs w:val="24"/>
                <w:lang w:eastAsia="lt-LT"/>
              </w:rPr>
              <w:t xml:space="preserve">, T4, T6, T7, T8 </w:t>
            </w:r>
            <w:r w:rsidRPr="00167A6D">
              <w:rPr>
                <w:rFonts w:ascii="Calibri" w:eastAsia="Calibri" w:hAnsi="Calibri" w:cs="Calibri"/>
                <w:color w:val="000000" w:themeColor="text1"/>
                <w:szCs w:val="24"/>
                <w:lang w:eastAsia="lt-LT"/>
              </w:rPr>
              <w:t>(Sutarties 3.4.7 p.), bei pateikti iš Tiekėjo gautų Sutarties priede Nr. 2 nurodytos formos ataskaitų („Aplinkos apsaugos kriterijų laikymosi, Tiekėjo įsigytų ir sunaudotų maisto produktų“ ir „Ekonominio naudingumo kriterijų laikymosi, Tiekėjo įsigytų ir sunaudotų maisto produktų“) kopijas ir jose nurodytą informaciją pagrindžiančių dokumentų kopijas.</w:t>
            </w:r>
          </w:p>
          <w:p w14:paraId="51CA65EA" w14:textId="4A5CB7D4" w:rsidR="000D6927" w:rsidRDefault="00760F04" w:rsidP="00163B37">
            <w:pPr>
              <w:tabs>
                <w:tab w:val="left" w:pos="557"/>
              </w:tabs>
              <w:spacing w:line="276" w:lineRule="auto"/>
              <w:ind w:right="142" w:firstLine="601"/>
              <w:rPr>
                <w:rFonts w:ascii="Calibri" w:hAnsi="Calibri" w:cs="Calibri"/>
                <w:spacing w:val="2"/>
                <w:shd w:val="clear" w:color="auto" w:fill="FFFFFF"/>
              </w:rPr>
            </w:pPr>
            <w:r w:rsidRPr="3D3A48A5">
              <w:rPr>
                <w:rFonts w:asciiTheme="minorHAnsi" w:hAnsiTheme="minorHAnsi" w:cstheme="minorBidi"/>
                <w:spacing w:val="2"/>
                <w:shd w:val="clear" w:color="auto" w:fill="FFFFFF"/>
              </w:rPr>
              <w:t>Perkančioji organizacija nurodė</w:t>
            </w:r>
            <w:r w:rsidRPr="3D3A48A5">
              <w:rPr>
                <w:rStyle w:val="FootnoteReference"/>
                <w:rFonts w:asciiTheme="minorHAnsi" w:hAnsiTheme="minorHAnsi" w:cstheme="minorBidi"/>
                <w:spacing w:val="2"/>
                <w:shd w:val="clear" w:color="auto" w:fill="FFFFFF"/>
              </w:rPr>
              <w:footnoteReference w:id="9"/>
            </w:r>
            <w:r w:rsidRPr="3D3A48A5">
              <w:rPr>
                <w:rFonts w:asciiTheme="minorHAnsi" w:hAnsiTheme="minorHAnsi" w:cstheme="minorBidi"/>
                <w:spacing w:val="2"/>
                <w:shd w:val="clear" w:color="auto" w:fill="FFFFFF"/>
              </w:rPr>
              <w:t xml:space="preserve">: </w:t>
            </w:r>
            <w:r w:rsidRPr="00163B37">
              <w:rPr>
                <w:rFonts w:ascii="Calibri" w:hAnsi="Calibri" w:cs="Calibri"/>
                <w:i/>
                <w:iCs/>
                <w:spacing w:val="2"/>
                <w:szCs w:val="24"/>
                <w:shd w:val="clear" w:color="auto" w:fill="FFFFFF"/>
              </w:rPr>
              <w:t>„</w:t>
            </w:r>
            <w:r w:rsidR="00872C8E" w:rsidRPr="00872C8E">
              <w:rPr>
                <w:rFonts w:ascii="Calibri" w:eastAsia="Calibri" w:hAnsi="Calibri" w:cs="Calibri"/>
                <w:i/>
                <w:iCs/>
                <w:color w:val="000000" w:themeColor="text1"/>
                <w:szCs w:val="24"/>
                <w:lang w:eastAsia="lt-LT"/>
              </w:rPr>
              <w:t>tiekėjas 2025 m. rugsėjo mėn. nesilaikė aplinkos apsaugos kriterijų ir pateikė raštą su paaiškinimu, o 2025 m. spalio ir lapkričio mėn</w:t>
            </w:r>
            <w:r w:rsidR="009B0374">
              <w:rPr>
                <w:rFonts w:ascii="Calibri" w:eastAsia="Calibri" w:hAnsi="Calibri" w:cs="Calibri"/>
                <w:i/>
                <w:iCs/>
                <w:color w:val="000000" w:themeColor="text1"/>
                <w:szCs w:val="24"/>
                <w:lang w:eastAsia="lt-LT"/>
              </w:rPr>
              <w:t>.</w:t>
            </w:r>
            <w:r w:rsidR="00872C8E" w:rsidRPr="00872C8E">
              <w:rPr>
                <w:rFonts w:ascii="Calibri" w:eastAsia="Calibri" w:hAnsi="Calibri" w:cs="Calibri"/>
                <w:i/>
                <w:iCs/>
                <w:color w:val="000000" w:themeColor="text1"/>
                <w:szCs w:val="24"/>
                <w:lang w:eastAsia="lt-LT"/>
              </w:rPr>
              <w:t xml:space="preserve">, tiekėjas laikėsi aplinkos apsaugos kriterijų </w:t>
            </w:r>
            <w:r w:rsidRPr="00163B37">
              <w:rPr>
                <w:rFonts w:ascii="Calibri" w:eastAsia="Calibri" w:hAnsi="Calibri" w:cs="Calibri"/>
                <w:i/>
                <w:iCs/>
                <w:color w:val="000000" w:themeColor="text1"/>
                <w:szCs w:val="24"/>
                <w:lang w:eastAsia="lt-LT"/>
              </w:rPr>
              <w:t>“</w:t>
            </w:r>
            <w:r w:rsidRPr="3D3A48A5">
              <w:rPr>
                <w:rFonts w:asciiTheme="minorHAnsi" w:eastAsia="Calibri" w:hAnsiTheme="minorHAnsi" w:cstheme="minorBidi"/>
                <w:color w:val="000000" w:themeColor="text1"/>
                <w:lang w:eastAsia="lt-LT"/>
              </w:rPr>
              <w:t xml:space="preserve"> </w:t>
            </w:r>
            <w:r w:rsidRPr="3D3A48A5">
              <w:rPr>
                <w:rFonts w:ascii="Calibri" w:hAnsi="Calibri" w:cs="Calibri"/>
                <w:lang w:eastAsia="lt-LT"/>
              </w:rPr>
              <w:t xml:space="preserve">ir </w:t>
            </w:r>
            <w:r w:rsidRPr="3D3A48A5">
              <w:rPr>
                <w:rFonts w:ascii="Calibri" w:hAnsi="Calibri" w:cs="Calibri"/>
                <w:spacing w:val="2"/>
                <w:shd w:val="clear" w:color="auto" w:fill="FFFFFF"/>
              </w:rPr>
              <w:t xml:space="preserve">pateikė Tarnybai Tiekėjo ataskaitas už 2025 m. </w:t>
            </w:r>
            <w:r w:rsidRPr="3D3A48A5">
              <w:rPr>
                <w:rFonts w:ascii="Calibri" w:hAnsi="Calibri" w:cs="Calibri"/>
                <w:lang w:eastAsia="lt-LT"/>
              </w:rPr>
              <w:t>rugsėjo</w:t>
            </w:r>
            <w:r w:rsidR="00163B37">
              <w:rPr>
                <w:rFonts w:ascii="Calibri" w:hAnsi="Calibri" w:cs="Calibri"/>
                <w:lang w:eastAsia="lt-LT"/>
              </w:rPr>
              <w:t>,</w:t>
            </w:r>
            <w:r w:rsidRPr="3D3A48A5">
              <w:rPr>
                <w:rFonts w:ascii="Calibri" w:hAnsi="Calibri" w:cs="Calibri"/>
                <w:lang w:eastAsia="lt-LT"/>
              </w:rPr>
              <w:t xml:space="preserve"> </w:t>
            </w:r>
            <w:r w:rsidR="00163B37">
              <w:rPr>
                <w:rFonts w:ascii="Calibri" w:hAnsi="Calibri" w:cs="Calibri"/>
                <w:lang w:eastAsia="lt-LT"/>
              </w:rPr>
              <w:t>spalio ir</w:t>
            </w:r>
            <w:r w:rsidRPr="3D3A48A5">
              <w:rPr>
                <w:rFonts w:ascii="Calibri" w:hAnsi="Calibri" w:cs="Calibri"/>
                <w:lang w:eastAsia="lt-LT"/>
              </w:rPr>
              <w:t xml:space="preserve"> </w:t>
            </w:r>
            <w:r w:rsidR="00163B37">
              <w:rPr>
                <w:rFonts w:ascii="Calibri" w:hAnsi="Calibri" w:cs="Calibri"/>
                <w:lang w:eastAsia="lt-LT"/>
              </w:rPr>
              <w:t>lapkričio</w:t>
            </w:r>
            <w:r w:rsidRPr="3D3A48A5">
              <w:rPr>
                <w:rFonts w:ascii="Calibri" w:hAnsi="Calibri" w:cs="Calibri"/>
                <w:lang w:eastAsia="lt-LT"/>
              </w:rPr>
              <w:t xml:space="preserve"> mėn.</w:t>
            </w:r>
            <w:r w:rsidRPr="3D3A48A5">
              <w:rPr>
                <w:rFonts w:ascii="Calibri" w:hAnsi="Calibri" w:cs="Calibri"/>
                <w:spacing w:val="2"/>
                <w:shd w:val="clear" w:color="auto" w:fill="FFFFFF"/>
              </w:rPr>
              <w:t xml:space="preserve"> </w:t>
            </w:r>
            <w:r w:rsidR="00E25121">
              <w:rPr>
                <w:rFonts w:ascii="Calibri" w:hAnsi="Calibri" w:cs="Calibri"/>
              </w:rPr>
              <w:t>bei</w:t>
            </w:r>
            <w:r w:rsidRPr="3D3A48A5">
              <w:rPr>
                <w:rFonts w:ascii="Calibri" w:hAnsi="Calibri" w:cs="Calibri"/>
              </w:rPr>
              <w:t xml:space="preserve"> papildomus dokumentus (</w:t>
            </w:r>
            <w:r w:rsidR="001F1CC0">
              <w:rPr>
                <w:rFonts w:ascii="Calibri" w:hAnsi="Calibri" w:cs="Calibri"/>
              </w:rPr>
              <w:t>sandėlio apyvart</w:t>
            </w:r>
            <w:r w:rsidR="00FB6979">
              <w:rPr>
                <w:rFonts w:ascii="Calibri" w:hAnsi="Calibri" w:cs="Calibri"/>
              </w:rPr>
              <w:t xml:space="preserve">os žiniaraščius, </w:t>
            </w:r>
            <w:r w:rsidRPr="3D3A48A5">
              <w:rPr>
                <w:rFonts w:ascii="Calibri" w:hAnsi="Calibri" w:cs="Calibri"/>
              </w:rPr>
              <w:t>produktų ekologiškumo sertifikatus, kokybės pažymėjimus)</w:t>
            </w:r>
            <w:r w:rsidRPr="3D3A48A5">
              <w:rPr>
                <w:rFonts w:ascii="Calibri" w:hAnsi="Calibri" w:cs="Calibri"/>
                <w:spacing w:val="2"/>
                <w:shd w:val="clear" w:color="auto" w:fill="FFFFFF"/>
              </w:rPr>
              <w:t xml:space="preserve">. </w:t>
            </w:r>
          </w:p>
          <w:p w14:paraId="268940E0" w14:textId="62051D60" w:rsidR="00760F04" w:rsidRDefault="00C831B1" w:rsidP="00163B37">
            <w:pPr>
              <w:tabs>
                <w:tab w:val="left" w:pos="557"/>
              </w:tabs>
              <w:spacing w:line="276" w:lineRule="auto"/>
              <w:ind w:right="142" w:firstLine="601"/>
              <w:rPr>
                <w:rFonts w:ascii="Calibri" w:hAnsi="Calibri" w:cs="Calibri"/>
              </w:rPr>
            </w:pPr>
            <w:r w:rsidRPr="002430F2">
              <w:rPr>
                <w:rFonts w:ascii="Calibri" w:hAnsi="Calibri" w:cs="Calibri"/>
              </w:rPr>
              <w:t>Iš Licėjaus</w:t>
            </w:r>
            <w:r w:rsidR="00760F04" w:rsidRPr="002430F2">
              <w:rPr>
                <w:rFonts w:ascii="Calibri" w:hAnsi="Calibri" w:cs="Calibri"/>
              </w:rPr>
              <w:t xml:space="preserve"> Tarnybai pateikt</w:t>
            </w:r>
            <w:r w:rsidRPr="002430F2">
              <w:rPr>
                <w:rFonts w:ascii="Calibri" w:hAnsi="Calibri" w:cs="Calibri"/>
              </w:rPr>
              <w:t xml:space="preserve">ų </w:t>
            </w:r>
            <w:r w:rsidR="002430F2">
              <w:rPr>
                <w:rFonts w:ascii="Calibri" w:hAnsi="Calibri" w:cs="Calibri"/>
              </w:rPr>
              <w:t xml:space="preserve">Sutarties priedų Nr. 2 (ataskaitų) </w:t>
            </w:r>
            <w:r w:rsidR="008D2222">
              <w:rPr>
                <w:rFonts w:ascii="Calibri" w:hAnsi="Calibri" w:cs="Calibri"/>
              </w:rPr>
              <w:t>bei pagrindžiančių dokumentų</w:t>
            </w:r>
            <w:r w:rsidR="00ED706C" w:rsidRPr="3D3A48A5">
              <w:rPr>
                <w:rStyle w:val="FootnoteReference"/>
                <w:rFonts w:ascii="Calibri" w:hAnsi="Calibri" w:cs="Calibri"/>
              </w:rPr>
              <w:footnoteReference w:id="10"/>
            </w:r>
            <w:r w:rsidR="00561178">
              <w:rPr>
                <w:rFonts w:ascii="Calibri" w:hAnsi="Calibri" w:cs="Calibri"/>
              </w:rPr>
              <w:t xml:space="preserve">, nustatyta, jos </w:t>
            </w:r>
            <w:r w:rsidR="00561178" w:rsidRPr="009F4F68">
              <w:rPr>
                <w:rFonts w:ascii="Calibri" w:hAnsi="Calibri" w:cs="Calibri"/>
                <w:b/>
                <w:bCs/>
              </w:rPr>
              <w:t>Tiekėjas 2025 m. rugsėjo</w:t>
            </w:r>
            <w:r w:rsidR="00A04C05" w:rsidRPr="009F4F68">
              <w:rPr>
                <w:rFonts w:ascii="Calibri" w:hAnsi="Calibri" w:cs="Calibri"/>
                <w:b/>
                <w:bCs/>
              </w:rPr>
              <w:t xml:space="preserve"> ir</w:t>
            </w:r>
            <w:r w:rsidR="00561178" w:rsidRPr="009F4F68">
              <w:rPr>
                <w:rFonts w:ascii="Calibri" w:hAnsi="Calibri" w:cs="Calibri"/>
                <w:b/>
                <w:bCs/>
              </w:rPr>
              <w:t xml:space="preserve"> spalio mėn. </w:t>
            </w:r>
            <w:r w:rsidR="00E632E4" w:rsidRPr="009F4F68">
              <w:rPr>
                <w:rFonts w:ascii="Calibri" w:hAnsi="Calibri" w:cs="Calibri"/>
                <w:b/>
                <w:bCs/>
              </w:rPr>
              <w:t xml:space="preserve">nesilaikė aplinkos apsaugos kriterijų, </w:t>
            </w:r>
            <w:r w:rsidR="00B0052C" w:rsidRPr="009F4F68">
              <w:rPr>
                <w:rFonts w:ascii="Calibri" w:hAnsi="Calibri" w:cs="Calibri"/>
                <w:b/>
                <w:bCs/>
              </w:rPr>
              <w:t>o 2025 m. rugsėjo, spalio ir lapkričio mėn. ne</w:t>
            </w:r>
            <w:r w:rsidR="00B0052C" w:rsidRPr="009F4F68">
              <w:rPr>
                <w:rFonts w:ascii="Calibri" w:eastAsia="Calibri" w:hAnsi="Calibri" w:cs="Calibri"/>
                <w:b/>
                <w:bCs/>
                <w:color w:val="000000" w:themeColor="text1"/>
                <w:szCs w:val="24"/>
                <w:lang w:eastAsia="lt-LT"/>
              </w:rPr>
              <w:t>išpildė pasiūlyme nurodyt</w:t>
            </w:r>
            <w:r w:rsidR="00923928">
              <w:rPr>
                <w:rFonts w:ascii="Calibri" w:eastAsia="Calibri" w:hAnsi="Calibri" w:cs="Calibri"/>
                <w:b/>
                <w:bCs/>
                <w:color w:val="000000" w:themeColor="text1"/>
                <w:szCs w:val="24"/>
                <w:lang w:eastAsia="lt-LT"/>
              </w:rPr>
              <w:t>o</w:t>
            </w:r>
            <w:r w:rsidR="00B0052C" w:rsidRPr="009F4F68">
              <w:rPr>
                <w:rFonts w:ascii="Calibri" w:eastAsia="Calibri" w:hAnsi="Calibri" w:cs="Calibri"/>
                <w:b/>
                <w:bCs/>
                <w:color w:val="000000" w:themeColor="text1"/>
                <w:szCs w:val="24"/>
                <w:lang w:eastAsia="lt-LT"/>
              </w:rPr>
              <w:t xml:space="preserve"> ekonominio naudingumo vertinimo kriterijaus </w:t>
            </w:r>
            <w:r w:rsidR="009F4F68" w:rsidRPr="009F4F68">
              <w:rPr>
                <w:rFonts w:ascii="Calibri" w:eastAsia="Calibri" w:hAnsi="Calibri" w:cs="Calibri"/>
                <w:b/>
                <w:bCs/>
                <w:color w:val="000000" w:themeColor="text1"/>
                <w:szCs w:val="24"/>
                <w:lang w:eastAsia="lt-LT"/>
              </w:rPr>
              <w:t>T2</w:t>
            </w:r>
            <w:r w:rsidR="00760F04" w:rsidRPr="002430F2">
              <w:rPr>
                <w:rFonts w:ascii="Calibri" w:hAnsi="Calibri" w:cs="Calibri"/>
              </w:rPr>
              <w:t xml:space="preserve">. </w:t>
            </w:r>
          </w:p>
          <w:p w14:paraId="63E72FA7" w14:textId="3D70C222" w:rsidR="00923928" w:rsidRDefault="005D6074" w:rsidP="00163B37">
            <w:pPr>
              <w:tabs>
                <w:tab w:val="left" w:pos="557"/>
              </w:tabs>
              <w:spacing w:line="276" w:lineRule="auto"/>
              <w:ind w:right="142" w:firstLine="601"/>
              <w:rPr>
                <w:rFonts w:ascii="Calibri" w:hAnsi="Calibri" w:cs="Calibri"/>
                <w:lang w:eastAsia="lt-LT"/>
              </w:rPr>
            </w:pPr>
            <w:r w:rsidRPr="005D6074">
              <w:rPr>
                <w:rFonts w:asciiTheme="minorHAnsi" w:eastAsia="Calibri" w:hAnsiTheme="minorHAnsi" w:cstheme="minorBidi"/>
                <w:color w:val="000000" w:themeColor="text1"/>
                <w:lang w:eastAsia="lt-LT"/>
              </w:rPr>
              <w:lastRenderedPageBreak/>
              <w:t xml:space="preserve">Pažymėtina, kad </w:t>
            </w:r>
            <w:r w:rsidRPr="005D6074">
              <w:rPr>
                <w:rFonts w:ascii="Calibri" w:hAnsi="Calibri" w:cs="Calibri"/>
                <w:lang w:eastAsia="lt-LT"/>
              </w:rPr>
              <w:t xml:space="preserve">Sutarties </w:t>
            </w:r>
            <w:r w:rsidR="00F91992">
              <w:rPr>
                <w:rFonts w:ascii="Calibri" w:hAnsi="Calibri" w:cs="Calibri"/>
                <w:lang w:eastAsia="lt-LT"/>
              </w:rPr>
              <w:t>sąlyg</w:t>
            </w:r>
            <w:r w:rsidRPr="005D6074">
              <w:rPr>
                <w:rFonts w:ascii="Calibri" w:hAnsi="Calibri" w:cs="Calibri"/>
                <w:lang w:eastAsia="lt-LT"/>
              </w:rPr>
              <w:t>os įpareigoją Perkančiąją organizaciją raštu fiksuoti Tiekėjo Sutarties įsipareigojimų nevykdymo atvejus</w:t>
            </w:r>
            <w:r w:rsidR="0037274F">
              <w:rPr>
                <w:rFonts w:ascii="Calibri" w:hAnsi="Calibri" w:cs="Calibri"/>
                <w:lang w:eastAsia="lt-LT"/>
              </w:rPr>
              <w:t xml:space="preserve">, įskaitant </w:t>
            </w:r>
            <w:r w:rsidR="007447A3" w:rsidRPr="007447A3">
              <w:rPr>
                <w:rFonts w:ascii="Calibri" w:hAnsi="Calibri" w:cs="Calibri"/>
                <w:szCs w:val="24"/>
              </w:rPr>
              <w:t>ekonomiškai naudingiausio pasiūlymo vertinimo kriterij</w:t>
            </w:r>
            <w:r w:rsidR="007447A3">
              <w:rPr>
                <w:rFonts w:ascii="Calibri" w:hAnsi="Calibri" w:cs="Calibri"/>
                <w:szCs w:val="24"/>
              </w:rPr>
              <w:t>ų netinkamo</w:t>
            </w:r>
            <w:r w:rsidR="007447A3" w:rsidRPr="007447A3">
              <w:rPr>
                <w:rFonts w:ascii="Calibri" w:hAnsi="Calibri" w:cs="Calibri"/>
                <w:szCs w:val="24"/>
              </w:rPr>
              <w:t xml:space="preserve"> </w:t>
            </w:r>
            <w:r w:rsidR="00634E42" w:rsidRPr="007447A3">
              <w:rPr>
                <w:rFonts w:ascii="Calibri" w:hAnsi="Calibri" w:cs="Calibri"/>
                <w:szCs w:val="24"/>
                <w:lang w:eastAsia="lt-LT"/>
              </w:rPr>
              <w:t>vykdymo</w:t>
            </w:r>
            <w:r w:rsidR="007447A3">
              <w:rPr>
                <w:rFonts w:ascii="Calibri" w:hAnsi="Calibri" w:cs="Calibri"/>
                <w:szCs w:val="24"/>
                <w:lang w:eastAsia="lt-LT"/>
              </w:rPr>
              <w:t xml:space="preserve"> atvejus</w:t>
            </w:r>
            <w:r w:rsidRPr="005D6074">
              <w:rPr>
                <w:rStyle w:val="FootnoteReference"/>
                <w:rFonts w:ascii="Calibri" w:hAnsi="Calibri" w:cs="Calibri"/>
                <w:lang w:eastAsia="lt-LT"/>
              </w:rPr>
              <w:footnoteReference w:id="11"/>
            </w:r>
            <w:r w:rsidR="00F91992">
              <w:rPr>
                <w:rFonts w:ascii="Calibri" w:hAnsi="Calibri" w:cs="Calibri"/>
                <w:szCs w:val="24"/>
                <w:lang w:eastAsia="lt-LT"/>
              </w:rPr>
              <w:t>,</w:t>
            </w:r>
            <w:r w:rsidRPr="005D6074">
              <w:rPr>
                <w:rFonts w:ascii="Calibri" w:hAnsi="Calibri" w:cs="Calibri"/>
                <w:lang w:eastAsia="lt-LT"/>
              </w:rPr>
              <w:t xml:space="preserve"> </w:t>
            </w:r>
            <w:r w:rsidR="00CA5CDD">
              <w:rPr>
                <w:rFonts w:ascii="Calibri" w:hAnsi="Calibri" w:cs="Calibri"/>
                <w:lang w:eastAsia="lt-LT"/>
              </w:rPr>
              <w:t>bei</w:t>
            </w:r>
            <w:r w:rsidRPr="005D6074">
              <w:rPr>
                <w:rFonts w:ascii="Calibri" w:hAnsi="Calibri" w:cs="Calibri"/>
                <w:lang w:eastAsia="lt-LT"/>
              </w:rPr>
              <w:t xml:space="preserve"> </w:t>
            </w:r>
            <w:r w:rsidR="00B31FEE">
              <w:rPr>
                <w:rFonts w:ascii="Calibri" w:hAnsi="Calibri" w:cs="Calibri"/>
                <w:lang w:eastAsia="lt-LT"/>
              </w:rPr>
              <w:t xml:space="preserve">Tiekėjui </w:t>
            </w:r>
            <w:r w:rsidRPr="005D6074">
              <w:rPr>
                <w:rFonts w:ascii="Calibri" w:hAnsi="Calibri" w:cs="Calibri"/>
                <w:lang w:eastAsia="lt-LT"/>
              </w:rPr>
              <w:t>taikyti atsakomybę</w:t>
            </w:r>
            <w:r w:rsidRPr="005D6074">
              <w:rPr>
                <w:rStyle w:val="FootnoteReference"/>
                <w:rFonts w:ascii="Calibri" w:hAnsi="Calibri" w:cs="Calibri"/>
                <w:lang w:eastAsia="lt-LT"/>
              </w:rPr>
              <w:footnoteReference w:id="12"/>
            </w:r>
            <w:r w:rsidRPr="005D6074">
              <w:rPr>
                <w:rFonts w:ascii="Calibri" w:hAnsi="Calibri" w:cs="Calibri"/>
                <w:lang w:eastAsia="lt-LT"/>
              </w:rPr>
              <w:t>.</w:t>
            </w:r>
            <w:r w:rsidR="005538E1">
              <w:rPr>
                <w:rFonts w:ascii="Calibri" w:hAnsi="Calibri" w:cs="Calibri"/>
                <w:lang w:eastAsia="lt-LT"/>
              </w:rPr>
              <w:t xml:space="preserve"> </w:t>
            </w:r>
          </w:p>
          <w:p w14:paraId="19F612CA" w14:textId="313821AE" w:rsidR="00CB0D73" w:rsidRPr="00C858E0" w:rsidRDefault="00CB0D73" w:rsidP="00163B37">
            <w:pPr>
              <w:tabs>
                <w:tab w:val="left" w:pos="557"/>
              </w:tabs>
              <w:spacing w:line="276" w:lineRule="auto"/>
              <w:ind w:right="142" w:firstLine="601"/>
              <w:rPr>
                <w:rFonts w:asciiTheme="minorHAnsi" w:eastAsia="Calibri" w:hAnsiTheme="minorHAnsi" w:cstheme="minorBidi"/>
                <w:color w:val="000000" w:themeColor="text1"/>
                <w:szCs w:val="24"/>
                <w:lang w:eastAsia="lt-LT"/>
              </w:rPr>
            </w:pPr>
            <w:r w:rsidRPr="00C858E0">
              <w:rPr>
                <w:rFonts w:ascii="Calibri" w:hAnsi="Calibri" w:cs="Calibri"/>
                <w:szCs w:val="24"/>
                <w:lang w:eastAsia="lt-LT"/>
              </w:rPr>
              <w:t xml:space="preserve">Pažymėtina, kad pagal Sutarties </w:t>
            </w:r>
            <w:r w:rsidR="00C7704B" w:rsidRPr="00C858E0">
              <w:rPr>
                <w:rFonts w:ascii="Calibri" w:hAnsi="Calibri" w:cs="Calibri"/>
                <w:szCs w:val="24"/>
              </w:rPr>
              <w:t xml:space="preserve">9.5.6.2 </w:t>
            </w:r>
            <w:r w:rsidR="00C7704B" w:rsidRPr="00C858E0">
              <w:rPr>
                <w:rFonts w:ascii="Calibri" w:hAnsi="Calibri" w:cs="Calibri"/>
                <w:szCs w:val="24"/>
                <w:lang w:eastAsia="lt-LT"/>
              </w:rPr>
              <w:t>papunk</w:t>
            </w:r>
            <w:r w:rsidR="00826721">
              <w:rPr>
                <w:rFonts w:ascii="Calibri" w:hAnsi="Calibri" w:cs="Calibri"/>
                <w:szCs w:val="24"/>
                <w:lang w:eastAsia="lt-LT"/>
              </w:rPr>
              <w:t>tį</w:t>
            </w:r>
            <w:r w:rsidR="00C7704B" w:rsidRPr="00C858E0">
              <w:rPr>
                <w:rFonts w:ascii="Calibri" w:hAnsi="Calibri" w:cs="Calibri"/>
                <w:szCs w:val="24"/>
                <w:lang w:eastAsia="lt-LT"/>
              </w:rPr>
              <w:t xml:space="preserve">, </w:t>
            </w:r>
            <w:r w:rsidR="004E2342" w:rsidRPr="00C858E0">
              <w:rPr>
                <w:rFonts w:ascii="Calibri" w:hAnsi="Calibri" w:cs="Calibri"/>
                <w:szCs w:val="24"/>
                <w:lang w:eastAsia="lt-LT"/>
              </w:rPr>
              <w:t>esminiu sutarties pažeidimu laikom</w:t>
            </w:r>
            <w:r w:rsidR="00597D42" w:rsidRPr="00C858E0">
              <w:rPr>
                <w:rFonts w:ascii="Calibri" w:hAnsi="Calibri" w:cs="Calibri"/>
                <w:szCs w:val="24"/>
                <w:lang w:eastAsia="lt-LT"/>
              </w:rPr>
              <w:t xml:space="preserve">a, jeigu </w:t>
            </w:r>
            <w:r w:rsidR="00C858E0" w:rsidRPr="00C858E0">
              <w:rPr>
                <w:rFonts w:ascii="Calibri" w:hAnsi="Calibri" w:cs="Calibri"/>
                <w:szCs w:val="24"/>
                <w:lang w:eastAsia="lt-LT"/>
              </w:rPr>
              <w:t>buvo</w:t>
            </w:r>
            <w:r w:rsidR="004E2342" w:rsidRPr="00C858E0">
              <w:rPr>
                <w:rFonts w:ascii="Calibri" w:hAnsi="Calibri" w:cs="Calibri"/>
                <w:szCs w:val="24"/>
                <w:lang w:eastAsia="lt-LT"/>
              </w:rPr>
              <w:t xml:space="preserve"> raštu užfiksuoti atvejai</w:t>
            </w:r>
            <w:r w:rsidR="00826721">
              <w:rPr>
                <w:rFonts w:ascii="Calibri" w:hAnsi="Calibri" w:cs="Calibri"/>
                <w:szCs w:val="24"/>
                <w:lang w:eastAsia="lt-LT"/>
              </w:rPr>
              <w:t>, kai</w:t>
            </w:r>
            <w:r w:rsidR="004E2342" w:rsidRPr="00C858E0">
              <w:rPr>
                <w:rFonts w:ascii="Calibri" w:hAnsi="Calibri" w:cs="Calibri"/>
                <w:szCs w:val="24"/>
                <w:lang w:eastAsia="lt-LT"/>
              </w:rPr>
              <w:t xml:space="preserve"> </w:t>
            </w:r>
            <w:r w:rsidR="00C858E0" w:rsidRPr="00C858E0">
              <w:rPr>
                <w:rFonts w:ascii="Calibri" w:hAnsi="Calibri" w:cs="Calibri"/>
                <w:szCs w:val="24"/>
                <w:lang w:eastAsia="lt-LT"/>
              </w:rPr>
              <w:t>Tiekėj</w:t>
            </w:r>
            <w:r w:rsidR="00826721">
              <w:rPr>
                <w:rFonts w:ascii="Calibri" w:hAnsi="Calibri" w:cs="Calibri"/>
                <w:szCs w:val="24"/>
                <w:lang w:eastAsia="lt-LT"/>
              </w:rPr>
              <w:t>as</w:t>
            </w:r>
            <w:r w:rsidR="00C858E0" w:rsidRPr="00C858E0">
              <w:rPr>
                <w:rFonts w:ascii="Calibri" w:hAnsi="Calibri" w:cs="Calibri"/>
                <w:szCs w:val="24"/>
                <w:lang w:eastAsia="lt-LT"/>
              </w:rPr>
              <w:t xml:space="preserve"> </w:t>
            </w:r>
            <w:r w:rsidR="00A26A20" w:rsidRPr="00C858E0">
              <w:rPr>
                <w:rFonts w:ascii="Calibri" w:hAnsi="Calibri" w:cs="Calibri"/>
                <w:szCs w:val="24"/>
              </w:rPr>
              <w:t>3 (tr</w:t>
            </w:r>
            <w:r w:rsidR="00597D42" w:rsidRPr="00C858E0">
              <w:rPr>
                <w:rFonts w:ascii="Calibri" w:hAnsi="Calibri" w:cs="Calibri"/>
                <w:szCs w:val="24"/>
              </w:rPr>
              <w:t>i</w:t>
            </w:r>
            <w:r w:rsidR="00826721">
              <w:rPr>
                <w:rFonts w:ascii="Calibri" w:hAnsi="Calibri" w:cs="Calibri"/>
                <w:szCs w:val="24"/>
              </w:rPr>
              <w:t>s</w:t>
            </w:r>
            <w:r w:rsidR="00A26A20" w:rsidRPr="00C858E0">
              <w:rPr>
                <w:rFonts w:ascii="Calibri" w:hAnsi="Calibri" w:cs="Calibri"/>
                <w:szCs w:val="24"/>
              </w:rPr>
              <w:t>) kart</w:t>
            </w:r>
            <w:r w:rsidR="00826721">
              <w:rPr>
                <w:rFonts w:ascii="Calibri" w:hAnsi="Calibri" w:cs="Calibri"/>
                <w:szCs w:val="24"/>
              </w:rPr>
              <w:t>us</w:t>
            </w:r>
            <w:r w:rsidR="00597D42" w:rsidRPr="00C858E0">
              <w:rPr>
                <w:rFonts w:ascii="Calibri" w:hAnsi="Calibri" w:cs="Calibri"/>
                <w:szCs w:val="24"/>
              </w:rPr>
              <w:t xml:space="preserve"> </w:t>
            </w:r>
            <w:r w:rsidR="00A26A20" w:rsidRPr="00C858E0">
              <w:rPr>
                <w:rFonts w:ascii="Calibri" w:hAnsi="Calibri" w:cs="Calibri"/>
                <w:szCs w:val="24"/>
              </w:rPr>
              <w:t>per ketvirtį nesilaik</w:t>
            </w:r>
            <w:r w:rsidR="00826721">
              <w:rPr>
                <w:rFonts w:ascii="Calibri" w:hAnsi="Calibri" w:cs="Calibri"/>
                <w:szCs w:val="24"/>
              </w:rPr>
              <w:t>ė</w:t>
            </w:r>
            <w:r w:rsidR="00A26A20" w:rsidRPr="00C858E0">
              <w:rPr>
                <w:rFonts w:ascii="Calibri" w:hAnsi="Calibri" w:cs="Calibri"/>
                <w:szCs w:val="24"/>
              </w:rPr>
              <w:t xml:space="preserve"> įsipareigojimų, susijusių su pasiūlymo vertinimo metu taik</w:t>
            </w:r>
            <w:r w:rsidR="00826721">
              <w:rPr>
                <w:rFonts w:ascii="Calibri" w:hAnsi="Calibri" w:cs="Calibri"/>
                <w:szCs w:val="24"/>
              </w:rPr>
              <w:t>yt</w:t>
            </w:r>
            <w:r w:rsidR="00A26A20" w:rsidRPr="00C858E0">
              <w:rPr>
                <w:rFonts w:ascii="Calibri" w:hAnsi="Calibri" w:cs="Calibri"/>
                <w:szCs w:val="24"/>
              </w:rPr>
              <w:t xml:space="preserve">ais ekonomiškai naudingiausio pasiūlymo </w:t>
            </w:r>
            <w:r w:rsidR="00A26A20" w:rsidRPr="00663909">
              <w:rPr>
                <w:rFonts w:ascii="Calibri" w:hAnsi="Calibri" w:cs="Calibri"/>
                <w:szCs w:val="24"/>
              </w:rPr>
              <w:t>vertinimo kriterijais</w:t>
            </w:r>
            <w:r w:rsidR="00C858E0" w:rsidRPr="00663909">
              <w:rPr>
                <w:rFonts w:ascii="Calibri" w:hAnsi="Calibri" w:cs="Calibri"/>
                <w:szCs w:val="24"/>
              </w:rPr>
              <w:t>.</w:t>
            </w:r>
            <w:r w:rsidR="0057579F" w:rsidRPr="00663909">
              <w:rPr>
                <w:rFonts w:ascii="Calibri" w:hAnsi="Calibri" w:cs="Calibri"/>
                <w:szCs w:val="24"/>
              </w:rPr>
              <w:t xml:space="preserve"> Nustatyta, kad nors Tiekėjas </w:t>
            </w:r>
            <w:r w:rsidR="006F3D4C" w:rsidRPr="00663909">
              <w:rPr>
                <w:rFonts w:ascii="Calibri" w:hAnsi="Calibri" w:cs="Calibri"/>
                <w:szCs w:val="24"/>
              </w:rPr>
              <w:t>3 (tris) mėnesius neužtikrino</w:t>
            </w:r>
            <w:r w:rsidR="00D27F54" w:rsidRPr="00663909">
              <w:rPr>
                <w:rFonts w:ascii="Calibri" w:hAnsi="Calibri" w:cs="Calibri"/>
                <w:szCs w:val="24"/>
              </w:rPr>
              <w:t xml:space="preserve"> </w:t>
            </w:r>
            <w:r w:rsidR="00D27F54" w:rsidRPr="00663909">
              <w:rPr>
                <w:rFonts w:ascii="Calibri" w:hAnsi="Calibri" w:cs="Calibri"/>
                <w:iCs/>
                <w:szCs w:val="24"/>
                <w:lang w:eastAsia="lt-LT"/>
              </w:rPr>
              <w:t xml:space="preserve">ekonominio naudingumo kriterijaus T2 laikymosi, o 2 mėnesius </w:t>
            </w:r>
            <w:r w:rsidR="00826721">
              <w:rPr>
                <w:rFonts w:ascii="Calibri" w:hAnsi="Calibri" w:cs="Calibri"/>
                <w:iCs/>
                <w:szCs w:val="24"/>
                <w:lang w:eastAsia="lt-LT"/>
              </w:rPr>
              <w:t xml:space="preserve">– </w:t>
            </w:r>
            <w:r w:rsidR="00663909" w:rsidRPr="00663909">
              <w:rPr>
                <w:rFonts w:ascii="Calibri" w:hAnsi="Calibri" w:cs="Calibri"/>
              </w:rPr>
              <w:t xml:space="preserve">aplinkos apsaugos kriterijų laikymosi, Perkančioji organizacija Tiekėjo netinkamo Sutartinių įsipareigojimų vykdymo nefiksavo ir netaikė </w:t>
            </w:r>
            <w:r w:rsidR="008A12F2">
              <w:rPr>
                <w:rFonts w:ascii="Calibri" w:hAnsi="Calibri" w:cs="Calibri"/>
              </w:rPr>
              <w:t>T</w:t>
            </w:r>
            <w:r w:rsidR="00663909" w:rsidRPr="00663909">
              <w:rPr>
                <w:rFonts w:ascii="Calibri" w:hAnsi="Calibri" w:cs="Calibri"/>
              </w:rPr>
              <w:t xml:space="preserve">iekėjui </w:t>
            </w:r>
            <w:r w:rsidR="00826721">
              <w:rPr>
                <w:rFonts w:ascii="Calibri" w:hAnsi="Calibri" w:cs="Calibri"/>
              </w:rPr>
              <w:t xml:space="preserve">sutartinės </w:t>
            </w:r>
            <w:r w:rsidR="00663909" w:rsidRPr="00663909">
              <w:rPr>
                <w:rFonts w:ascii="Calibri" w:hAnsi="Calibri" w:cs="Calibri"/>
              </w:rPr>
              <w:t>atsakomybės.</w:t>
            </w:r>
          </w:p>
          <w:p w14:paraId="5E84102E" w14:textId="304CF680" w:rsidR="00760F04" w:rsidRPr="00630FDD" w:rsidRDefault="00760F04" w:rsidP="00630FDD">
            <w:pPr>
              <w:spacing w:line="276" w:lineRule="auto"/>
              <w:ind w:firstLine="601"/>
              <w:rPr>
                <w:rFonts w:ascii="Calibri" w:hAnsi="Calibri" w:cs="Calibri"/>
                <w:spacing w:val="2"/>
                <w:szCs w:val="24"/>
                <w:shd w:val="clear" w:color="auto" w:fill="FFFFFF"/>
              </w:rPr>
            </w:pPr>
            <w:r w:rsidRPr="001446F4">
              <w:rPr>
                <w:rFonts w:ascii="Calibri" w:hAnsi="Calibri" w:cs="Calibri"/>
                <w:bCs/>
                <w:iCs/>
                <w:szCs w:val="24"/>
                <w:lang w:eastAsia="lt-LT"/>
              </w:rPr>
              <w:t xml:space="preserve">Atsižvelgiant į išdėstytą, konstatuotina, kad </w:t>
            </w:r>
            <w:r w:rsidRPr="001446F4">
              <w:rPr>
                <w:rFonts w:ascii="Calibri" w:hAnsi="Calibri" w:cs="Calibri"/>
                <w:b/>
                <w:iCs/>
                <w:szCs w:val="24"/>
                <w:lang w:eastAsia="lt-LT"/>
              </w:rPr>
              <w:t xml:space="preserve">Tiekėjas neišpildė ekonominio naudingumo kriterijaus </w:t>
            </w:r>
            <w:r w:rsidRPr="001C6AE2">
              <w:rPr>
                <w:rFonts w:ascii="Calibri" w:hAnsi="Calibri" w:cs="Calibri"/>
                <w:bCs/>
                <w:iCs/>
                <w:szCs w:val="24"/>
                <w:lang w:eastAsia="lt-LT"/>
              </w:rPr>
              <w:t xml:space="preserve">dėl </w:t>
            </w:r>
            <w:r w:rsidRPr="00A724D9">
              <w:rPr>
                <w:rFonts w:ascii="Calibri" w:hAnsi="Calibri" w:cs="Calibri"/>
                <w:b/>
                <w:iCs/>
                <w:szCs w:val="24"/>
                <w:lang w:eastAsia="lt-LT"/>
              </w:rPr>
              <w:t>maisto gamyboje ir maisto produktų tiekime naudojamos ekologiškos produkcijos</w:t>
            </w:r>
            <w:r>
              <w:rPr>
                <w:rFonts w:ascii="Calibri" w:hAnsi="Calibri" w:cs="Calibri"/>
                <w:b/>
                <w:iCs/>
                <w:szCs w:val="24"/>
                <w:lang w:eastAsia="lt-LT"/>
              </w:rPr>
              <w:t>, ir Sutarties sąlygų dėl aplinkos apsaugos kriterijų laikymosi</w:t>
            </w:r>
            <w:r w:rsidRPr="001C6AE2">
              <w:rPr>
                <w:rFonts w:ascii="Calibri" w:hAnsi="Calibri" w:cs="Calibri"/>
                <w:bCs/>
                <w:iCs/>
                <w:szCs w:val="24"/>
                <w:lang w:eastAsia="lt-LT"/>
              </w:rPr>
              <w:t xml:space="preserve">, o </w:t>
            </w:r>
            <w:r w:rsidRPr="001446F4">
              <w:rPr>
                <w:rFonts w:ascii="Calibri" w:hAnsi="Calibri" w:cs="Calibri"/>
                <w:b/>
                <w:spacing w:val="2"/>
                <w:szCs w:val="24"/>
                <w:shd w:val="clear" w:color="auto" w:fill="FFFFFF"/>
              </w:rPr>
              <w:t>Perkančioji organizacija netinkamai kontroliuoja šio ekonominio naudingumo kriterijaus</w:t>
            </w:r>
            <w:r>
              <w:rPr>
                <w:rFonts w:ascii="Calibri" w:hAnsi="Calibri" w:cs="Calibri"/>
                <w:b/>
                <w:spacing w:val="2"/>
                <w:szCs w:val="24"/>
                <w:shd w:val="clear" w:color="auto" w:fill="FFFFFF"/>
              </w:rPr>
              <w:t xml:space="preserve"> ir sutarties sąlyg</w:t>
            </w:r>
            <w:r w:rsidR="00826721">
              <w:rPr>
                <w:rFonts w:ascii="Calibri" w:hAnsi="Calibri" w:cs="Calibri"/>
                <w:b/>
                <w:spacing w:val="2"/>
                <w:szCs w:val="24"/>
                <w:shd w:val="clear" w:color="auto" w:fill="FFFFFF"/>
              </w:rPr>
              <w:t>ų</w:t>
            </w:r>
            <w:r w:rsidRPr="001446F4">
              <w:rPr>
                <w:rFonts w:ascii="Calibri" w:hAnsi="Calibri" w:cs="Calibri"/>
                <w:b/>
                <w:spacing w:val="2"/>
                <w:szCs w:val="24"/>
                <w:shd w:val="clear" w:color="auto" w:fill="FFFFFF"/>
              </w:rPr>
              <w:t xml:space="preserve"> įgyvendinimą</w:t>
            </w:r>
            <w:r w:rsidRPr="001446F4">
              <w:rPr>
                <w:rFonts w:ascii="Calibri" w:hAnsi="Calibri" w:cs="Calibri"/>
                <w:spacing w:val="2"/>
                <w:szCs w:val="24"/>
                <w:shd w:val="clear" w:color="auto" w:fill="FFFFFF"/>
              </w:rPr>
              <w:t>.</w:t>
            </w:r>
          </w:p>
          <w:p w14:paraId="096F15F2" w14:textId="77777777" w:rsidR="00760F04" w:rsidRDefault="00760F04" w:rsidP="00760F04">
            <w:pPr>
              <w:pStyle w:val="ListParagraph"/>
              <w:spacing w:line="276" w:lineRule="auto"/>
              <w:ind w:left="560"/>
              <w:rPr>
                <w:rFonts w:ascii="Calibri" w:hAnsi="Calibri" w:cs="Calibri"/>
                <w:b/>
                <w:iCs/>
                <w:szCs w:val="24"/>
                <w:lang w:eastAsia="lt-LT"/>
              </w:rPr>
            </w:pPr>
          </w:p>
          <w:p w14:paraId="71EB0FDC" w14:textId="13995B1A" w:rsidR="004F7E10" w:rsidRPr="004F7E10" w:rsidRDefault="004F7E10" w:rsidP="004F7E10">
            <w:pPr>
              <w:pStyle w:val="ListParagraph"/>
              <w:numPr>
                <w:ilvl w:val="0"/>
                <w:numId w:val="12"/>
              </w:numPr>
              <w:spacing w:line="276" w:lineRule="auto"/>
              <w:ind w:left="0" w:firstLine="560"/>
              <w:rPr>
                <w:rFonts w:ascii="Calibri" w:hAnsi="Calibri" w:cs="Calibri"/>
                <w:b/>
                <w:iCs/>
                <w:szCs w:val="24"/>
                <w:lang w:eastAsia="lt-LT"/>
              </w:rPr>
            </w:pPr>
            <w:r w:rsidRPr="004F7E10">
              <w:rPr>
                <w:rFonts w:ascii="Calibri" w:hAnsi="Calibri" w:cs="Calibri"/>
                <w:b/>
                <w:iCs/>
                <w:szCs w:val="24"/>
                <w:lang w:eastAsia="lt-LT"/>
              </w:rPr>
              <w:t xml:space="preserve">Dėl </w:t>
            </w:r>
            <w:r w:rsidR="00826721">
              <w:rPr>
                <w:rFonts w:ascii="Calibri" w:hAnsi="Calibri" w:cs="Calibri"/>
                <w:b/>
                <w:iCs/>
                <w:szCs w:val="24"/>
                <w:lang w:eastAsia="lt-LT"/>
              </w:rPr>
              <w:t>e</w:t>
            </w:r>
            <w:r w:rsidRPr="004F7E10">
              <w:rPr>
                <w:rFonts w:ascii="Calibri" w:hAnsi="Calibri" w:cs="Calibri"/>
                <w:b/>
                <w:iCs/>
                <w:szCs w:val="24"/>
                <w:lang w:eastAsia="lt-LT"/>
              </w:rPr>
              <w:t>konominio naudingumo vertinimo kriterijaus (T3) – šviežių daržovių ir vaisių įvairovės</w:t>
            </w:r>
          </w:p>
          <w:p w14:paraId="7D3701B5" w14:textId="5AA3651E" w:rsidR="00D93AA3" w:rsidRPr="00575C05" w:rsidRDefault="00D93AA3" w:rsidP="00D93AA3">
            <w:pPr>
              <w:spacing w:line="276" w:lineRule="auto"/>
              <w:ind w:firstLine="601"/>
              <w:rPr>
                <w:rFonts w:ascii="Calibri" w:hAnsi="Calibri" w:cs="Calibri"/>
                <w:bCs/>
                <w:iCs/>
                <w:szCs w:val="24"/>
                <w:lang w:eastAsia="lt-LT"/>
              </w:rPr>
            </w:pPr>
            <w:r w:rsidRPr="00575C05">
              <w:rPr>
                <w:rFonts w:ascii="Calibri" w:hAnsi="Calibri" w:cs="Calibri"/>
                <w:bCs/>
                <w:iCs/>
                <w:szCs w:val="24"/>
                <w:lang w:eastAsia="lt-LT"/>
              </w:rPr>
              <w:t>Pirkime Perkančioji organizacija kaip vieną iš tiekėjų pasiūlymų ekonominio naudingumo vertinimo kriterijų pasirinko: „</w:t>
            </w:r>
            <w:r w:rsidR="00E62395" w:rsidRPr="00E62395">
              <w:rPr>
                <w:rFonts w:ascii="Calibri" w:hAnsi="Calibri" w:cs="Calibri"/>
                <w:bCs/>
                <w:iCs/>
                <w:szCs w:val="24"/>
                <w:lang w:eastAsia="lt-LT"/>
              </w:rPr>
              <w:t>Šviežių daržovių ir vaisų įvairovė (T3)</w:t>
            </w:r>
            <w:r>
              <w:rPr>
                <w:rFonts w:ascii="Calibri" w:hAnsi="Calibri" w:cs="Calibri"/>
                <w:bCs/>
                <w:iCs/>
                <w:szCs w:val="24"/>
                <w:lang w:eastAsia="lt-LT"/>
              </w:rPr>
              <w:t>“.</w:t>
            </w:r>
            <w:r w:rsidRPr="00575C05">
              <w:rPr>
                <w:rFonts w:ascii="Calibri" w:hAnsi="Calibri" w:cs="Calibri"/>
                <w:bCs/>
                <w:iCs/>
                <w:szCs w:val="24"/>
                <w:lang w:eastAsia="lt-LT"/>
              </w:rPr>
              <w:t xml:space="preserve"> </w:t>
            </w:r>
          </w:p>
          <w:p w14:paraId="64005E85" w14:textId="7D48BCAC" w:rsidR="00D93AA3" w:rsidRPr="00B636ED" w:rsidRDefault="00D93AA3" w:rsidP="00B636ED">
            <w:pPr>
              <w:spacing w:line="276" w:lineRule="auto"/>
              <w:ind w:firstLine="601"/>
              <w:rPr>
                <w:rFonts w:ascii="Calibri" w:hAnsi="Calibri" w:cs="Calibri"/>
                <w:bCs/>
                <w:iCs/>
                <w:szCs w:val="24"/>
                <w:lang w:eastAsia="lt-LT"/>
              </w:rPr>
            </w:pPr>
            <w:r w:rsidRPr="00575C05">
              <w:rPr>
                <w:rFonts w:ascii="Calibri" w:hAnsi="Calibri" w:cs="Calibri"/>
                <w:bCs/>
                <w:iCs/>
                <w:szCs w:val="24"/>
                <w:lang w:eastAsia="lt-LT"/>
              </w:rPr>
              <w:t>Tiekėjo pasiūlyme prie aptariamo kriterijaus</w:t>
            </w:r>
            <w:r>
              <w:rPr>
                <w:rFonts w:ascii="Calibri" w:hAnsi="Calibri" w:cs="Calibri"/>
                <w:bCs/>
                <w:iCs/>
                <w:szCs w:val="24"/>
                <w:lang w:eastAsia="lt-LT"/>
              </w:rPr>
              <w:t xml:space="preserve"> T</w:t>
            </w:r>
            <w:r w:rsidR="00E62395">
              <w:rPr>
                <w:rFonts w:ascii="Calibri" w:hAnsi="Calibri" w:cs="Calibri"/>
                <w:bCs/>
                <w:iCs/>
                <w:szCs w:val="24"/>
                <w:lang w:eastAsia="lt-LT"/>
              </w:rPr>
              <w:t>3</w:t>
            </w:r>
            <w:r w:rsidRPr="00575C05">
              <w:rPr>
                <w:rFonts w:ascii="Calibri" w:hAnsi="Calibri" w:cs="Calibri"/>
                <w:bCs/>
                <w:iCs/>
                <w:szCs w:val="24"/>
                <w:lang w:eastAsia="lt-LT"/>
              </w:rPr>
              <w:t xml:space="preserve"> nurodyta:</w:t>
            </w:r>
            <w:r>
              <w:rPr>
                <w:rFonts w:ascii="Calibri" w:hAnsi="Calibri" w:cs="Calibri"/>
                <w:bCs/>
                <w:iCs/>
                <w:szCs w:val="24"/>
                <w:lang w:eastAsia="lt-LT"/>
              </w:rPr>
              <w:t xml:space="preserve"> „</w:t>
            </w:r>
            <w:r w:rsidR="009F25B2" w:rsidRPr="009F25B2">
              <w:rPr>
                <w:rFonts w:ascii="Calibri" w:hAnsi="Calibri" w:cs="Calibri"/>
                <w:bCs/>
                <w:iCs/>
                <w:szCs w:val="24"/>
                <w:lang w:eastAsia="lt-LT"/>
              </w:rPr>
              <w:t>dienos eigoje siūlomos 5 ir daugiau skirtingos vaisių ir daržovių rūšys (iš jų ne mažiau kaip 3 rūšys pateikiamos atskirai)</w:t>
            </w:r>
            <w:r w:rsidRPr="006574CD">
              <w:rPr>
                <w:rFonts w:ascii="Calibri" w:hAnsi="Calibri" w:cs="Calibri"/>
                <w:bCs/>
                <w:iCs/>
                <w:szCs w:val="24"/>
                <w:lang w:eastAsia="lt-LT"/>
              </w:rPr>
              <w:t>“. Pažymėtina, kad Sutartyje ekonominio naudingumo kriterijai nėra išskirti pagal vaikus, gaunančius nemokamą ir mokamą maitinimą. Taigi</w:t>
            </w:r>
            <w:r w:rsidRPr="00575C05">
              <w:rPr>
                <w:rFonts w:ascii="Calibri" w:hAnsi="Calibri" w:cs="Calibri"/>
                <w:bCs/>
                <w:iCs/>
                <w:szCs w:val="24"/>
                <w:lang w:eastAsia="lt-LT"/>
              </w:rPr>
              <w:t>, Tiekėja</w:t>
            </w:r>
            <w:r>
              <w:rPr>
                <w:rFonts w:ascii="Calibri" w:hAnsi="Calibri" w:cs="Calibri"/>
                <w:bCs/>
                <w:iCs/>
                <w:szCs w:val="24"/>
                <w:lang w:eastAsia="lt-LT"/>
              </w:rPr>
              <w:t>s Licėjuje</w:t>
            </w:r>
            <w:r w:rsidRPr="00575C05">
              <w:rPr>
                <w:rFonts w:ascii="Calibri" w:hAnsi="Calibri" w:cs="Calibri"/>
                <w:bCs/>
                <w:iCs/>
                <w:szCs w:val="24"/>
                <w:lang w:eastAsia="lt-LT"/>
              </w:rPr>
              <w:t xml:space="preserve"> maitinimą visiems vaikams</w:t>
            </w:r>
            <w:r>
              <w:rPr>
                <w:rFonts w:ascii="Calibri" w:hAnsi="Calibri" w:cs="Calibri"/>
                <w:bCs/>
                <w:iCs/>
                <w:szCs w:val="24"/>
                <w:lang w:eastAsia="lt-LT"/>
              </w:rPr>
              <w:t xml:space="preserve"> (gaunantiems tiek mokamą, tiek nemokamą maitinimą)</w:t>
            </w:r>
            <w:r w:rsidRPr="00575C05">
              <w:rPr>
                <w:rFonts w:ascii="Calibri" w:hAnsi="Calibri" w:cs="Calibri"/>
                <w:bCs/>
                <w:iCs/>
                <w:szCs w:val="24"/>
                <w:lang w:eastAsia="lt-LT"/>
              </w:rPr>
              <w:t xml:space="preserve"> įsipareigojo organizuoti </w:t>
            </w:r>
            <w:r>
              <w:rPr>
                <w:rFonts w:ascii="Calibri" w:hAnsi="Calibri" w:cs="Calibri"/>
                <w:bCs/>
                <w:iCs/>
                <w:szCs w:val="24"/>
                <w:lang w:eastAsia="lt-LT"/>
              </w:rPr>
              <w:t xml:space="preserve">užtikrinant </w:t>
            </w:r>
            <w:r w:rsidR="00786EE2">
              <w:rPr>
                <w:rFonts w:ascii="Calibri" w:hAnsi="Calibri" w:cs="Calibri"/>
                <w:bCs/>
                <w:iCs/>
                <w:szCs w:val="24"/>
                <w:lang w:eastAsia="lt-LT"/>
              </w:rPr>
              <w:t xml:space="preserve">dienos eigoje </w:t>
            </w:r>
            <w:r w:rsidR="00B636ED">
              <w:rPr>
                <w:rFonts w:ascii="Calibri" w:hAnsi="Calibri" w:cs="Calibri"/>
                <w:bCs/>
                <w:iCs/>
                <w:szCs w:val="24"/>
                <w:lang w:eastAsia="lt-LT"/>
              </w:rPr>
              <w:t xml:space="preserve">pateikti </w:t>
            </w:r>
            <w:r w:rsidR="00786EE2" w:rsidRPr="00786EE2">
              <w:rPr>
                <w:rFonts w:ascii="Calibri" w:hAnsi="Calibri" w:cs="Calibri"/>
                <w:bCs/>
                <w:iCs/>
                <w:szCs w:val="24"/>
                <w:lang w:eastAsia="lt-LT"/>
              </w:rPr>
              <w:t>5 ir daugiau skirting</w:t>
            </w:r>
            <w:r w:rsidR="00B636ED">
              <w:rPr>
                <w:rFonts w:ascii="Calibri" w:hAnsi="Calibri" w:cs="Calibri"/>
                <w:bCs/>
                <w:iCs/>
                <w:szCs w:val="24"/>
                <w:lang w:eastAsia="lt-LT"/>
              </w:rPr>
              <w:t>ų</w:t>
            </w:r>
            <w:r w:rsidR="00786EE2" w:rsidRPr="00786EE2">
              <w:rPr>
                <w:rFonts w:ascii="Calibri" w:hAnsi="Calibri" w:cs="Calibri"/>
                <w:bCs/>
                <w:iCs/>
                <w:szCs w:val="24"/>
                <w:lang w:eastAsia="lt-LT"/>
              </w:rPr>
              <w:t xml:space="preserve"> vaisių ir daržovių rūš</w:t>
            </w:r>
            <w:r w:rsidR="00B636ED">
              <w:rPr>
                <w:rFonts w:ascii="Calibri" w:hAnsi="Calibri" w:cs="Calibri"/>
                <w:bCs/>
                <w:iCs/>
                <w:szCs w:val="24"/>
                <w:lang w:eastAsia="lt-LT"/>
              </w:rPr>
              <w:t>i</w:t>
            </w:r>
            <w:r w:rsidR="00826721">
              <w:rPr>
                <w:rFonts w:ascii="Calibri" w:hAnsi="Calibri" w:cs="Calibri"/>
                <w:bCs/>
                <w:iCs/>
                <w:szCs w:val="24"/>
                <w:lang w:eastAsia="lt-LT"/>
              </w:rPr>
              <w:t>s</w:t>
            </w:r>
            <w:r w:rsidR="00786EE2" w:rsidRPr="00786EE2">
              <w:rPr>
                <w:rFonts w:ascii="Calibri" w:hAnsi="Calibri" w:cs="Calibri"/>
                <w:bCs/>
                <w:iCs/>
                <w:szCs w:val="24"/>
                <w:lang w:eastAsia="lt-LT"/>
              </w:rPr>
              <w:t xml:space="preserve"> </w:t>
            </w:r>
            <w:r w:rsidRPr="00575C05">
              <w:rPr>
                <w:rFonts w:ascii="Calibri" w:hAnsi="Calibri" w:cs="Calibri"/>
                <w:bCs/>
                <w:iCs/>
                <w:szCs w:val="24"/>
                <w:lang w:eastAsia="lt-LT"/>
              </w:rPr>
              <w:t>ir už tai gavo papildom</w:t>
            </w:r>
            <w:r>
              <w:rPr>
                <w:rFonts w:ascii="Calibri" w:hAnsi="Calibri" w:cs="Calibri"/>
                <w:bCs/>
                <w:iCs/>
                <w:szCs w:val="24"/>
                <w:lang w:eastAsia="lt-LT"/>
              </w:rPr>
              <w:t>ų</w:t>
            </w:r>
            <w:r w:rsidRPr="00575C05">
              <w:rPr>
                <w:rFonts w:ascii="Calibri" w:hAnsi="Calibri" w:cs="Calibri"/>
                <w:bCs/>
                <w:iCs/>
                <w:szCs w:val="24"/>
                <w:lang w:eastAsia="lt-LT"/>
              </w:rPr>
              <w:t xml:space="preserve"> (</w:t>
            </w:r>
            <w:r>
              <w:rPr>
                <w:rFonts w:ascii="Calibri" w:hAnsi="Calibri" w:cs="Calibri"/>
                <w:bCs/>
                <w:iCs/>
                <w:szCs w:val="24"/>
                <w:lang w:eastAsia="lt-LT"/>
              </w:rPr>
              <w:t>10</w:t>
            </w:r>
            <w:r w:rsidRPr="00575C05">
              <w:rPr>
                <w:rFonts w:ascii="Calibri" w:hAnsi="Calibri" w:cs="Calibri"/>
                <w:bCs/>
                <w:iCs/>
                <w:szCs w:val="24"/>
                <w:lang w:eastAsia="lt-LT"/>
              </w:rPr>
              <w:t>) bal</w:t>
            </w:r>
            <w:r>
              <w:rPr>
                <w:rFonts w:ascii="Calibri" w:hAnsi="Calibri" w:cs="Calibri"/>
                <w:bCs/>
                <w:iCs/>
                <w:szCs w:val="24"/>
                <w:lang w:eastAsia="lt-LT"/>
              </w:rPr>
              <w:t>ų.</w:t>
            </w:r>
          </w:p>
          <w:p w14:paraId="61CC55FE" w14:textId="3B0579A8" w:rsidR="004F7E10" w:rsidRDefault="004F7E10" w:rsidP="004F7E10">
            <w:pPr>
              <w:tabs>
                <w:tab w:val="left" w:pos="557"/>
              </w:tabs>
              <w:spacing w:line="276" w:lineRule="auto"/>
              <w:ind w:right="142" w:firstLine="601"/>
              <w:rPr>
                <w:rFonts w:ascii="Calibri" w:hAnsi="Calibri" w:cs="Calibri"/>
                <w:lang w:eastAsia="lt-LT"/>
              </w:rPr>
            </w:pPr>
            <w:r w:rsidRPr="31D16DBD">
              <w:rPr>
                <w:rFonts w:ascii="Calibri" w:hAnsi="Calibri" w:cs="Calibri"/>
                <w:lang w:eastAsia="lt-LT"/>
              </w:rPr>
              <w:t xml:space="preserve">Tarnybos darbuotojų apsilankymo Perkančiojoje organizacijoje metu nustatyta, </w:t>
            </w:r>
            <w:r w:rsidR="00AB3FA5" w:rsidRPr="00EA3691">
              <w:rPr>
                <w:rFonts w:ascii="Calibri" w:hAnsi="Calibri" w:cs="Calibri"/>
                <w:bCs/>
                <w:iCs/>
                <w:szCs w:val="24"/>
                <w:lang w:eastAsia="lt-LT"/>
              </w:rPr>
              <w:t xml:space="preserve">kad </w:t>
            </w:r>
            <w:r w:rsidR="009E78CC" w:rsidRPr="007C6E06">
              <w:rPr>
                <w:rFonts w:ascii="Calibri" w:hAnsi="Calibri" w:cs="Calibri"/>
                <w:b/>
                <w:iCs/>
                <w:szCs w:val="24"/>
                <w:lang w:eastAsia="lt-LT"/>
              </w:rPr>
              <w:t xml:space="preserve">dienos eigoje 5 ir daugiau skirtingų vaisių ir daržovių rūšių pasiūla </w:t>
            </w:r>
            <w:r w:rsidR="00AB3FA5" w:rsidRPr="007C6E06">
              <w:rPr>
                <w:rFonts w:ascii="Calibri" w:hAnsi="Calibri" w:cs="Calibri"/>
                <w:b/>
                <w:iCs/>
                <w:szCs w:val="24"/>
                <w:lang w:eastAsia="lt-LT"/>
              </w:rPr>
              <w:t>įgyvendinama</w:t>
            </w:r>
            <w:r w:rsidR="007C6E06" w:rsidRPr="007C6E06">
              <w:rPr>
                <w:rFonts w:ascii="Calibri" w:hAnsi="Calibri" w:cs="Calibri"/>
                <w:b/>
                <w:iCs/>
                <w:szCs w:val="24"/>
                <w:lang w:eastAsia="lt-LT"/>
              </w:rPr>
              <w:t xml:space="preserve"> </w:t>
            </w:r>
            <w:r w:rsidR="00AB3FA5" w:rsidRPr="007C6E06">
              <w:rPr>
                <w:rFonts w:ascii="Calibri" w:hAnsi="Calibri" w:cs="Calibri"/>
                <w:b/>
                <w:iCs/>
                <w:szCs w:val="24"/>
                <w:lang w:eastAsia="lt-LT"/>
              </w:rPr>
              <w:t xml:space="preserve">netinkamai </w:t>
            </w:r>
            <w:r w:rsidR="00AB3FA5" w:rsidRPr="00EA3691">
              <w:rPr>
                <w:rFonts w:ascii="Calibri" w:hAnsi="Calibri" w:cs="Calibri"/>
                <w:bCs/>
                <w:iCs/>
                <w:szCs w:val="24"/>
                <w:lang w:eastAsia="lt-LT"/>
              </w:rPr>
              <w:t>– ne pagal Sutarties, Tiekėjo pasiūlymo ir Perkančiosios organizacijos Užsakymo sąlygas</w:t>
            </w:r>
            <w:r w:rsidR="007C6E06">
              <w:rPr>
                <w:rFonts w:ascii="Calibri" w:hAnsi="Calibri" w:cs="Calibri"/>
                <w:bCs/>
                <w:iCs/>
                <w:szCs w:val="24"/>
                <w:lang w:eastAsia="lt-LT"/>
              </w:rPr>
              <w:t xml:space="preserve">: </w:t>
            </w:r>
            <w:r w:rsidR="00F16132">
              <w:rPr>
                <w:rFonts w:ascii="Calibri" w:hAnsi="Calibri" w:cs="Calibri"/>
                <w:bCs/>
                <w:iCs/>
                <w:szCs w:val="24"/>
                <w:lang w:eastAsia="lt-LT"/>
              </w:rPr>
              <w:t xml:space="preserve">Licėjaus </w:t>
            </w:r>
            <w:r w:rsidR="00F16132">
              <w:rPr>
                <w:rFonts w:ascii="Calibri" w:hAnsi="Calibri" w:cs="Calibri"/>
                <w:bCs/>
                <w:iCs/>
                <w:szCs w:val="24"/>
                <w:lang w:eastAsia="lt-LT"/>
              </w:rPr>
              <w:lastRenderedPageBreak/>
              <w:t>pradinio ugdymo skyriuje (</w:t>
            </w:r>
            <w:r w:rsidR="00F16132">
              <w:rPr>
                <w:rFonts w:ascii="Calibri" w:eastAsia="Calibri" w:hAnsi="Calibri" w:cs="Calibri"/>
                <w:bCs/>
                <w:szCs w:val="24"/>
              </w:rPr>
              <w:t>Nemenčinės pl. 16</w:t>
            </w:r>
            <w:r w:rsidR="00F16132">
              <w:rPr>
                <w:rFonts w:ascii="Calibri" w:hAnsi="Calibri" w:cs="Calibri"/>
                <w:bCs/>
                <w:iCs/>
                <w:szCs w:val="24"/>
                <w:lang w:eastAsia="lt-LT"/>
              </w:rPr>
              <w:t xml:space="preserve">) </w:t>
            </w:r>
            <w:r w:rsidR="008C1C90">
              <w:rPr>
                <w:rFonts w:ascii="Calibri" w:hAnsi="Calibri" w:cs="Calibri"/>
                <w:bCs/>
                <w:iCs/>
                <w:szCs w:val="24"/>
                <w:lang w:eastAsia="lt-LT"/>
              </w:rPr>
              <w:t xml:space="preserve">dienos eigoje buvo pasiūlytos </w:t>
            </w:r>
            <w:r w:rsidR="0074045E">
              <w:rPr>
                <w:rFonts w:ascii="Calibri" w:hAnsi="Calibri" w:cs="Calibri"/>
                <w:bCs/>
                <w:iCs/>
                <w:szCs w:val="24"/>
                <w:lang w:eastAsia="lt-LT"/>
              </w:rPr>
              <w:t xml:space="preserve">tik vienos </w:t>
            </w:r>
            <w:r w:rsidR="00F16132">
              <w:rPr>
                <w:rFonts w:ascii="Calibri" w:hAnsi="Calibri" w:cs="Calibri"/>
                <w:bCs/>
                <w:iCs/>
                <w:szCs w:val="24"/>
                <w:lang w:eastAsia="lt-LT"/>
              </w:rPr>
              <w:t xml:space="preserve">rūšies </w:t>
            </w:r>
            <w:r w:rsidR="0074045E">
              <w:rPr>
                <w:rFonts w:ascii="Calibri" w:hAnsi="Calibri" w:cs="Calibri"/>
                <w:bCs/>
                <w:iCs/>
                <w:szCs w:val="24"/>
                <w:lang w:eastAsia="lt-LT"/>
              </w:rPr>
              <w:t>salotos</w:t>
            </w:r>
            <w:r w:rsidR="00F16132">
              <w:rPr>
                <w:rStyle w:val="FootnoteReference"/>
                <w:rFonts w:ascii="Calibri" w:hAnsi="Calibri" w:cs="Calibri"/>
                <w:bCs/>
                <w:iCs/>
                <w:szCs w:val="24"/>
                <w:lang w:eastAsia="lt-LT"/>
              </w:rPr>
              <w:footnoteReference w:id="13"/>
            </w:r>
            <w:r w:rsidRPr="31D16DBD">
              <w:rPr>
                <w:rFonts w:ascii="Calibri" w:hAnsi="Calibri" w:cs="Calibri"/>
                <w:lang w:eastAsia="lt-LT"/>
              </w:rPr>
              <w:t>.</w:t>
            </w:r>
          </w:p>
          <w:p w14:paraId="46CB1CF1" w14:textId="1632284D" w:rsidR="00531622" w:rsidRPr="00CE5430" w:rsidRDefault="00531622" w:rsidP="004F7E10">
            <w:pPr>
              <w:tabs>
                <w:tab w:val="left" w:pos="557"/>
              </w:tabs>
              <w:spacing w:line="276" w:lineRule="auto"/>
              <w:ind w:right="142" w:firstLine="601"/>
              <w:rPr>
                <w:rFonts w:ascii="Calibri" w:hAnsi="Calibri" w:cs="Calibri"/>
                <w:bCs/>
                <w:lang w:eastAsia="lt-LT"/>
              </w:rPr>
            </w:pPr>
            <w:r>
              <w:rPr>
                <w:rFonts w:ascii="Calibri" w:hAnsi="Calibri" w:cs="Calibri"/>
                <w:lang w:eastAsia="lt-LT"/>
              </w:rPr>
              <w:t xml:space="preserve">Pažymėtina, </w:t>
            </w:r>
            <w:r w:rsidRPr="00CE5430">
              <w:rPr>
                <w:rFonts w:ascii="Calibri" w:hAnsi="Calibri" w:cs="Calibri"/>
                <w:lang w:eastAsia="lt-LT"/>
              </w:rPr>
              <w:t xml:space="preserve">kad </w:t>
            </w:r>
            <w:r w:rsidR="00CE5430" w:rsidRPr="00CE5430">
              <w:rPr>
                <w:rFonts w:ascii="Calibri" w:hAnsi="Calibri" w:cs="Calibri"/>
                <w:iCs/>
                <w:szCs w:val="24"/>
                <w:lang w:eastAsia="lt-LT"/>
              </w:rPr>
              <w:t>e</w:t>
            </w:r>
            <w:r w:rsidRPr="00CE5430">
              <w:rPr>
                <w:rFonts w:ascii="Calibri" w:hAnsi="Calibri" w:cs="Calibri"/>
                <w:iCs/>
                <w:szCs w:val="24"/>
                <w:lang w:eastAsia="lt-LT"/>
              </w:rPr>
              <w:t xml:space="preserve">konominio naudingumo vertinimo kriterijaus (T3) tikslas </w:t>
            </w:r>
            <w:r w:rsidR="00CE5430" w:rsidRPr="00CE5430">
              <w:rPr>
                <w:rFonts w:ascii="Calibri" w:hAnsi="Calibri" w:cs="Calibri"/>
                <w:iCs/>
                <w:szCs w:val="24"/>
                <w:lang w:eastAsia="lt-LT"/>
              </w:rPr>
              <w:t>yra užtikrinti įvairovę tiek daržovių, tiek vaisių, todėl</w:t>
            </w:r>
            <w:r w:rsidR="00CE5430">
              <w:rPr>
                <w:rFonts w:ascii="Calibri" w:hAnsi="Calibri" w:cs="Calibri"/>
                <w:bCs/>
                <w:iCs/>
                <w:szCs w:val="24"/>
                <w:lang w:eastAsia="lt-LT"/>
              </w:rPr>
              <w:t xml:space="preserve"> Tiekėjas neturėtų pik</w:t>
            </w:r>
            <w:r w:rsidR="00B96575">
              <w:rPr>
                <w:rFonts w:ascii="Calibri" w:hAnsi="Calibri" w:cs="Calibri"/>
                <w:bCs/>
                <w:iCs/>
                <w:szCs w:val="24"/>
                <w:lang w:eastAsia="lt-LT"/>
              </w:rPr>
              <w:t>t</w:t>
            </w:r>
            <w:r w:rsidR="00CE5430">
              <w:rPr>
                <w:rFonts w:ascii="Calibri" w:hAnsi="Calibri" w:cs="Calibri"/>
                <w:bCs/>
                <w:iCs/>
                <w:szCs w:val="24"/>
                <w:lang w:eastAsia="lt-LT"/>
              </w:rPr>
              <w:t>naudžiaut</w:t>
            </w:r>
            <w:r w:rsidR="002D1571">
              <w:rPr>
                <w:rFonts w:ascii="Calibri" w:hAnsi="Calibri" w:cs="Calibri"/>
                <w:bCs/>
                <w:iCs/>
                <w:szCs w:val="24"/>
                <w:lang w:eastAsia="lt-LT"/>
              </w:rPr>
              <w:t>i</w:t>
            </w:r>
            <w:r w:rsidR="00B96575">
              <w:rPr>
                <w:rFonts w:ascii="Calibri" w:hAnsi="Calibri" w:cs="Calibri"/>
                <w:bCs/>
                <w:iCs/>
                <w:szCs w:val="24"/>
                <w:lang w:eastAsia="lt-LT"/>
              </w:rPr>
              <w:t xml:space="preserve">, </w:t>
            </w:r>
            <w:r w:rsidR="002D1571">
              <w:rPr>
                <w:rFonts w:ascii="Calibri" w:hAnsi="Calibri" w:cs="Calibri"/>
                <w:bCs/>
                <w:iCs/>
                <w:szCs w:val="24"/>
                <w:lang w:eastAsia="lt-LT"/>
              </w:rPr>
              <w:t>siekdamas išpildyti šį kriterijų, dienos eigoje pasiūlydamas, pavyzdžiui, 4 (keturias) vaisių rūšis ir 1 (vien</w:t>
            </w:r>
            <w:r w:rsidR="0043189E">
              <w:rPr>
                <w:rFonts w:ascii="Calibri" w:hAnsi="Calibri" w:cs="Calibri"/>
                <w:bCs/>
                <w:iCs/>
                <w:szCs w:val="24"/>
                <w:lang w:eastAsia="lt-LT"/>
              </w:rPr>
              <w:t>ą</w:t>
            </w:r>
            <w:r w:rsidR="002D1571">
              <w:rPr>
                <w:rFonts w:ascii="Calibri" w:hAnsi="Calibri" w:cs="Calibri"/>
                <w:bCs/>
                <w:iCs/>
                <w:szCs w:val="24"/>
                <w:lang w:eastAsia="lt-LT"/>
              </w:rPr>
              <w:t xml:space="preserve">) salotų </w:t>
            </w:r>
            <w:r w:rsidR="0043189E">
              <w:rPr>
                <w:rFonts w:ascii="Calibri" w:hAnsi="Calibri" w:cs="Calibri"/>
                <w:bCs/>
                <w:iCs/>
                <w:szCs w:val="24"/>
                <w:lang w:eastAsia="lt-LT"/>
              </w:rPr>
              <w:t>rūšį</w:t>
            </w:r>
            <w:r w:rsidR="00B96575">
              <w:rPr>
                <w:rFonts w:ascii="Calibri" w:hAnsi="Calibri" w:cs="Calibri"/>
                <w:bCs/>
                <w:iCs/>
                <w:szCs w:val="24"/>
                <w:lang w:eastAsia="lt-LT"/>
              </w:rPr>
              <w:t>, nes</w:t>
            </w:r>
            <w:r w:rsidR="00D36E32">
              <w:rPr>
                <w:rFonts w:ascii="Calibri" w:hAnsi="Calibri" w:cs="Calibri"/>
                <w:bCs/>
                <w:iCs/>
                <w:szCs w:val="24"/>
                <w:lang w:eastAsia="lt-LT"/>
              </w:rPr>
              <w:t xml:space="preserve"> tokiu būdu</w:t>
            </w:r>
            <w:r w:rsidR="00B96575">
              <w:rPr>
                <w:rFonts w:ascii="Calibri" w:hAnsi="Calibri" w:cs="Calibri"/>
                <w:bCs/>
                <w:iCs/>
                <w:szCs w:val="24"/>
                <w:lang w:eastAsia="lt-LT"/>
              </w:rPr>
              <w:t xml:space="preserve"> salotų įvairovė </w:t>
            </w:r>
            <w:r w:rsidR="00C944F3">
              <w:rPr>
                <w:rFonts w:ascii="Calibri" w:hAnsi="Calibri" w:cs="Calibri"/>
                <w:bCs/>
                <w:iCs/>
                <w:szCs w:val="24"/>
                <w:lang w:eastAsia="lt-LT"/>
              </w:rPr>
              <w:t xml:space="preserve">dienos metu nėra užtikrinama, nepaisant pasiūlyto bendro 5 (penkių) daržovių ir vaisių </w:t>
            </w:r>
            <w:r w:rsidR="00826721">
              <w:rPr>
                <w:rFonts w:ascii="Calibri" w:hAnsi="Calibri" w:cs="Calibri"/>
                <w:bCs/>
                <w:iCs/>
                <w:szCs w:val="24"/>
                <w:lang w:eastAsia="lt-LT"/>
              </w:rPr>
              <w:t xml:space="preserve">rūšių </w:t>
            </w:r>
            <w:r w:rsidR="00C944F3">
              <w:rPr>
                <w:rFonts w:ascii="Calibri" w:hAnsi="Calibri" w:cs="Calibri"/>
                <w:bCs/>
                <w:iCs/>
                <w:szCs w:val="24"/>
                <w:lang w:eastAsia="lt-LT"/>
              </w:rPr>
              <w:t>kiekio.</w:t>
            </w:r>
            <w:r w:rsidR="0043189E">
              <w:rPr>
                <w:rFonts w:ascii="Calibri" w:hAnsi="Calibri" w:cs="Calibri"/>
                <w:bCs/>
                <w:iCs/>
                <w:szCs w:val="24"/>
                <w:lang w:eastAsia="lt-LT"/>
              </w:rPr>
              <w:t xml:space="preserve"> </w:t>
            </w:r>
          </w:p>
          <w:p w14:paraId="47D630F5" w14:textId="1D43B9EF" w:rsidR="00C944F3" w:rsidRDefault="00C944F3" w:rsidP="00C944F3">
            <w:pPr>
              <w:spacing w:line="276" w:lineRule="auto"/>
              <w:ind w:firstLine="601"/>
              <w:rPr>
                <w:rFonts w:ascii="Calibri" w:hAnsi="Calibri" w:cs="Calibri"/>
                <w:spacing w:val="2"/>
                <w:szCs w:val="24"/>
                <w:shd w:val="clear" w:color="auto" w:fill="FFFFFF"/>
              </w:rPr>
            </w:pPr>
            <w:r w:rsidRPr="001446F4">
              <w:rPr>
                <w:rFonts w:ascii="Calibri" w:hAnsi="Calibri" w:cs="Calibri"/>
                <w:bCs/>
                <w:iCs/>
                <w:szCs w:val="24"/>
                <w:lang w:eastAsia="lt-LT"/>
              </w:rPr>
              <w:t xml:space="preserve">Atsižvelgiant į išdėstytą, konstatuotina, kad </w:t>
            </w:r>
            <w:r w:rsidRPr="001446F4">
              <w:rPr>
                <w:rFonts w:ascii="Calibri" w:hAnsi="Calibri" w:cs="Calibri"/>
                <w:b/>
                <w:iCs/>
                <w:szCs w:val="24"/>
                <w:lang w:eastAsia="lt-LT"/>
              </w:rPr>
              <w:t xml:space="preserve">Tiekėjas neišpildė ekonominio naudingumo kriterijaus </w:t>
            </w:r>
            <w:r w:rsidRPr="001C6AE2">
              <w:rPr>
                <w:rFonts w:ascii="Calibri" w:hAnsi="Calibri" w:cs="Calibri"/>
                <w:bCs/>
                <w:iCs/>
                <w:szCs w:val="24"/>
                <w:lang w:eastAsia="lt-LT"/>
              </w:rPr>
              <w:t xml:space="preserve">dėl </w:t>
            </w:r>
            <w:r w:rsidR="00395865" w:rsidRPr="00395865">
              <w:rPr>
                <w:rFonts w:ascii="Calibri" w:hAnsi="Calibri" w:cs="Calibri"/>
                <w:bCs/>
                <w:iCs/>
                <w:szCs w:val="24"/>
                <w:lang w:eastAsia="lt-LT"/>
              </w:rPr>
              <w:t>šviežių daržovių ir vaisių įvairovės</w:t>
            </w:r>
            <w:r w:rsidRPr="001C6AE2">
              <w:rPr>
                <w:rFonts w:ascii="Calibri" w:hAnsi="Calibri" w:cs="Calibri"/>
                <w:bCs/>
                <w:iCs/>
                <w:szCs w:val="24"/>
                <w:lang w:eastAsia="lt-LT"/>
              </w:rPr>
              <w:t xml:space="preserve">, o </w:t>
            </w:r>
            <w:r w:rsidRPr="001446F4">
              <w:rPr>
                <w:rFonts w:ascii="Calibri" w:hAnsi="Calibri" w:cs="Calibri"/>
                <w:b/>
                <w:spacing w:val="2"/>
                <w:szCs w:val="24"/>
                <w:shd w:val="clear" w:color="auto" w:fill="FFFFFF"/>
              </w:rPr>
              <w:t>Perkančioji organizacija netinkamai kontroliuoja šio ekonominio naudingumo kriterijaus įgyvendinimą</w:t>
            </w:r>
            <w:r w:rsidRPr="001446F4">
              <w:rPr>
                <w:rFonts w:ascii="Calibri" w:hAnsi="Calibri" w:cs="Calibri"/>
                <w:spacing w:val="2"/>
                <w:szCs w:val="24"/>
                <w:shd w:val="clear" w:color="auto" w:fill="FFFFFF"/>
              </w:rPr>
              <w:t>.</w:t>
            </w:r>
          </w:p>
          <w:p w14:paraId="1E548A13" w14:textId="77777777" w:rsidR="008D6FF1" w:rsidRDefault="008D6FF1" w:rsidP="00F52CB8">
            <w:pPr>
              <w:spacing w:line="276" w:lineRule="auto"/>
              <w:ind w:firstLine="601"/>
              <w:rPr>
                <w:rFonts w:ascii="Calibri" w:hAnsi="Calibri" w:cs="Calibri"/>
              </w:rPr>
            </w:pPr>
          </w:p>
          <w:p w14:paraId="4E638888" w14:textId="589A8C5E" w:rsidR="004C3434" w:rsidRPr="004C3434" w:rsidRDefault="008D74DE" w:rsidP="001E7423">
            <w:pPr>
              <w:pStyle w:val="ListParagraph"/>
              <w:numPr>
                <w:ilvl w:val="0"/>
                <w:numId w:val="12"/>
              </w:numPr>
              <w:spacing w:line="276" w:lineRule="auto"/>
              <w:ind w:left="0" w:firstLine="561"/>
              <w:rPr>
                <w:rFonts w:ascii="Calibri" w:hAnsi="Calibri" w:cs="Calibri"/>
                <w:b/>
                <w:bCs/>
                <w:lang w:eastAsia="lt-LT"/>
              </w:rPr>
            </w:pPr>
            <w:r w:rsidRPr="004C3434">
              <w:rPr>
                <w:rFonts w:ascii="Calibri" w:hAnsi="Calibri" w:cs="Calibri"/>
                <w:b/>
                <w:iCs/>
                <w:szCs w:val="24"/>
                <w:lang w:eastAsia="lt-LT"/>
              </w:rPr>
              <w:t>Dėl Ekonominio naudingumo vertinimo kriterijaus (T</w:t>
            </w:r>
            <w:r w:rsidR="005430F8" w:rsidRPr="004C3434">
              <w:rPr>
                <w:rFonts w:ascii="Calibri" w:hAnsi="Calibri" w:cs="Calibri"/>
                <w:b/>
                <w:iCs/>
                <w:szCs w:val="24"/>
                <w:lang w:eastAsia="lt-LT"/>
              </w:rPr>
              <w:t>6</w:t>
            </w:r>
            <w:r w:rsidRPr="004C3434">
              <w:rPr>
                <w:rFonts w:ascii="Calibri" w:hAnsi="Calibri" w:cs="Calibri"/>
                <w:b/>
                <w:iCs/>
                <w:szCs w:val="24"/>
                <w:lang w:eastAsia="lt-LT"/>
              </w:rPr>
              <w:t xml:space="preserve">) </w:t>
            </w:r>
            <w:r w:rsidR="005430F8" w:rsidRPr="004C3434">
              <w:rPr>
                <w:rFonts w:ascii="Calibri" w:hAnsi="Calibri" w:cs="Calibri"/>
                <w:b/>
                <w:iCs/>
                <w:szCs w:val="24"/>
                <w:lang w:eastAsia="lt-LT"/>
              </w:rPr>
              <w:t>– maisto gamyboje ir maisto produktų tiekime naudojamų maisto produktų ženklintų simboliu „Rakto skylutė“</w:t>
            </w:r>
            <w:r w:rsidR="00DB7DEA">
              <w:rPr>
                <w:rFonts w:ascii="Calibri" w:hAnsi="Calibri" w:cs="Calibri"/>
                <w:b/>
                <w:iCs/>
                <w:szCs w:val="24"/>
                <w:lang w:eastAsia="lt-LT"/>
              </w:rPr>
              <w:t xml:space="preserve"> arba lygiaverčiu kiekio</w:t>
            </w:r>
            <w:r w:rsidR="005430F8" w:rsidRPr="004C3434">
              <w:rPr>
                <w:rFonts w:ascii="Calibri" w:hAnsi="Calibri" w:cs="Calibri"/>
                <w:b/>
                <w:iCs/>
                <w:szCs w:val="24"/>
                <w:lang w:eastAsia="lt-LT"/>
              </w:rPr>
              <w:t xml:space="preserve"> </w:t>
            </w:r>
          </w:p>
          <w:p w14:paraId="6A254B55" w14:textId="4BA1C3A7" w:rsidR="004C3434" w:rsidRPr="002F6217" w:rsidRDefault="004C3434" w:rsidP="004C3434">
            <w:pPr>
              <w:spacing w:line="276" w:lineRule="auto"/>
              <w:ind w:firstLine="601"/>
              <w:rPr>
                <w:rFonts w:ascii="Calibri" w:hAnsi="Calibri" w:cs="Calibri"/>
                <w:bCs/>
                <w:iCs/>
                <w:szCs w:val="24"/>
                <w:lang w:eastAsia="lt-LT"/>
              </w:rPr>
            </w:pPr>
            <w:r w:rsidRPr="002F6217">
              <w:rPr>
                <w:rFonts w:ascii="Calibri" w:hAnsi="Calibri" w:cs="Calibri"/>
                <w:bCs/>
                <w:iCs/>
                <w:szCs w:val="24"/>
                <w:lang w:eastAsia="lt-LT"/>
              </w:rPr>
              <w:t>Pirkime Perkančioji organizacija kaip vieną iš tiekėjų pasiūlymų ekonominio naudingumo vertinimo kriterijų pasirinko: „</w:t>
            </w:r>
            <w:r w:rsidRPr="002F6217">
              <w:rPr>
                <w:rFonts w:ascii="Calibri" w:hAnsi="Calibri" w:cs="Calibri"/>
              </w:rPr>
              <w:t xml:space="preserve">Maisto gamyboje ir maisto produktų tiekime naudojamų maisto produktų ženklintų simboliu „Rakto skylutė“ </w:t>
            </w:r>
            <w:r w:rsidRPr="002F6217">
              <w:rPr>
                <w:rFonts w:ascii="Calibri" w:hAnsi="Calibri" w:cs="Calibri"/>
                <w:color w:val="000000" w:themeColor="text1"/>
              </w:rPr>
              <w:t>arba lygiaverčiu</w:t>
            </w:r>
            <w:r w:rsidRPr="002F6217">
              <w:rPr>
                <w:rFonts w:ascii="Calibri" w:hAnsi="Calibri" w:cs="Calibri"/>
              </w:rPr>
              <w:t xml:space="preserve"> kiekis (T6)</w:t>
            </w:r>
            <w:r w:rsidRPr="002F6217">
              <w:rPr>
                <w:rFonts w:ascii="Calibri" w:hAnsi="Calibri" w:cs="Calibri"/>
                <w:bCs/>
                <w:iCs/>
                <w:szCs w:val="24"/>
                <w:lang w:eastAsia="lt-LT"/>
              </w:rPr>
              <w:t xml:space="preserve">“. </w:t>
            </w:r>
          </w:p>
          <w:p w14:paraId="33C7FE08" w14:textId="262C8700" w:rsidR="004C3434" w:rsidRPr="002F6217" w:rsidRDefault="004C3434" w:rsidP="004C3434">
            <w:pPr>
              <w:spacing w:line="276" w:lineRule="auto"/>
              <w:ind w:firstLine="601"/>
              <w:rPr>
                <w:rFonts w:ascii="Calibri" w:hAnsi="Calibri" w:cs="Calibri"/>
                <w:bCs/>
                <w:iCs/>
                <w:szCs w:val="24"/>
                <w:lang w:eastAsia="lt-LT"/>
              </w:rPr>
            </w:pPr>
            <w:r w:rsidRPr="002F6217">
              <w:rPr>
                <w:rFonts w:ascii="Calibri" w:hAnsi="Calibri" w:cs="Calibri"/>
                <w:bCs/>
                <w:iCs/>
                <w:szCs w:val="24"/>
                <w:lang w:eastAsia="lt-LT"/>
              </w:rPr>
              <w:t>Tiekėjo pasiūlyme prie aptariamo kriterijaus T6 nurodyta: „</w:t>
            </w:r>
            <w:r w:rsidR="00B1071C" w:rsidRPr="002F6217">
              <w:rPr>
                <w:rFonts w:ascii="Calibri" w:hAnsi="Calibri" w:cs="Calibri"/>
                <w:bCs/>
                <w:iCs/>
                <w:szCs w:val="24"/>
                <w:lang w:eastAsia="lt-LT"/>
              </w:rPr>
              <w:t>Tiekėjas įsipareigoja maisto gamyboje ir maisto produktų tiekime naudoti maisto produktus su simboliu „Rakto skylutė“  arba lygiaverčiu ne mažiau kaip 20 proc. ir daugiau</w:t>
            </w:r>
            <w:r w:rsidRPr="002F6217">
              <w:rPr>
                <w:rFonts w:ascii="Calibri" w:hAnsi="Calibri" w:cs="Calibri"/>
                <w:bCs/>
                <w:iCs/>
                <w:szCs w:val="24"/>
                <w:lang w:eastAsia="lt-LT"/>
              </w:rPr>
              <w:t xml:space="preserve">“. Taigi, Tiekėjas įsipareigojo organizuoti </w:t>
            </w:r>
            <w:proofErr w:type="spellStart"/>
            <w:r w:rsidR="00B1071C" w:rsidRPr="002F6217">
              <w:rPr>
                <w:rFonts w:ascii="Calibri" w:hAnsi="Calibri" w:cs="Calibri"/>
                <w:bCs/>
                <w:iCs/>
                <w:szCs w:val="24"/>
                <w:lang w:eastAsia="lt-LT"/>
              </w:rPr>
              <w:t>maitinim</w:t>
            </w:r>
            <w:proofErr w:type="spellEnd"/>
            <w:r w:rsidR="00F95551" w:rsidRPr="002F6217">
              <w:rPr>
                <w:rFonts w:ascii="Calibri" w:hAnsi="Calibri" w:cs="Calibri"/>
                <w:bCs/>
                <w:iCs/>
                <w:szCs w:val="24"/>
                <w:lang w:val="en-US" w:eastAsia="lt-LT"/>
              </w:rPr>
              <w:t xml:space="preserve">ą </w:t>
            </w:r>
            <w:r w:rsidRPr="002F6217">
              <w:rPr>
                <w:rFonts w:ascii="Calibri" w:hAnsi="Calibri" w:cs="Calibri"/>
                <w:bCs/>
                <w:iCs/>
                <w:szCs w:val="24"/>
                <w:lang w:eastAsia="lt-LT"/>
              </w:rPr>
              <w:t xml:space="preserve">užtikrinant </w:t>
            </w:r>
            <w:r w:rsidR="00F95551" w:rsidRPr="002F6217">
              <w:rPr>
                <w:rFonts w:ascii="Calibri" w:hAnsi="Calibri" w:cs="Calibri"/>
              </w:rPr>
              <w:t xml:space="preserve">maisto gamyboje ir maisto produktų tiekime naudojamų maisto produktų ženklintų simboliu „Rakto skylutė“ </w:t>
            </w:r>
            <w:r w:rsidR="00F95551" w:rsidRPr="002F6217">
              <w:rPr>
                <w:rFonts w:ascii="Calibri" w:hAnsi="Calibri" w:cs="Calibri"/>
                <w:color w:val="000000" w:themeColor="text1"/>
              </w:rPr>
              <w:t>arba lygiaverčiu</w:t>
            </w:r>
            <w:r w:rsidR="00F95551" w:rsidRPr="002F6217">
              <w:rPr>
                <w:rFonts w:ascii="Calibri" w:hAnsi="Calibri" w:cs="Calibri"/>
              </w:rPr>
              <w:t xml:space="preserve"> </w:t>
            </w:r>
            <w:r w:rsidR="001C44D8" w:rsidRPr="002F6217">
              <w:rPr>
                <w:rFonts w:ascii="Calibri" w:hAnsi="Calibri" w:cs="Calibri"/>
                <w:bCs/>
                <w:iCs/>
                <w:szCs w:val="24"/>
                <w:lang w:eastAsia="lt-LT"/>
              </w:rPr>
              <w:t>20 proc. ir daugiau</w:t>
            </w:r>
            <w:r w:rsidR="001C44D8" w:rsidRPr="002F6217">
              <w:rPr>
                <w:rFonts w:ascii="Calibri" w:hAnsi="Calibri" w:cs="Calibri"/>
              </w:rPr>
              <w:t xml:space="preserve"> </w:t>
            </w:r>
            <w:r w:rsidR="00F95551" w:rsidRPr="002F6217">
              <w:rPr>
                <w:rFonts w:ascii="Calibri" w:hAnsi="Calibri" w:cs="Calibri"/>
              </w:rPr>
              <w:t>kieki</w:t>
            </w:r>
            <w:r w:rsidR="003B3B96">
              <w:rPr>
                <w:rFonts w:ascii="Calibri" w:hAnsi="Calibri" w:cs="Calibri"/>
              </w:rPr>
              <w:t>u</w:t>
            </w:r>
            <w:r w:rsidRPr="002F6217">
              <w:rPr>
                <w:rFonts w:ascii="Calibri" w:hAnsi="Calibri" w:cs="Calibri"/>
                <w:bCs/>
                <w:iCs/>
                <w:szCs w:val="24"/>
                <w:lang w:eastAsia="lt-LT"/>
              </w:rPr>
              <w:t>, ir už tai gavo papildom</w:t>
            </w:r>
            <w:r w:rsidR="00F95551" w:rsidRPr="002F6217">
              <w:rPr>
                <w:rFonts w:ascii="Calibri" w:hAnsi="Calibri" w:cs="Calibri"/>
                <w:bCs/>
                <w:iCs/>
                <w:szCs w:val="24"/>
                <w:lang w:eastAsia="lt-LT"/>
              </w:rPr>
              <w:t xml:space="preserve">us tris </w:t>
            </w:r>
            <w:r w:rsidRPr="002F6217">
              <w:rPr>
                <w:rFonts w:ascii="Calibri" w:hAnsi="Calibri" w:cs="Calibri"/>
                <w:bCs/>
                <w:iCs/>
                <w:szCs w:val="24"/>
                <w:lang w:eastAsia="lt-LT"/>
              </w:rPr>
              <w:t>(</w:t>
            </w:r>
            <w:r w:rsidR="00F95551" w:rsidRPr="002F6217">
              <w:rPr>
                <w:rFonts w:ascii="Calibri" w:hAnsi="Calibri" w:cs="Calibri"/>
                <w:bCs/>
                <w:iCs/>
                <w:szCs w:val="24"/>
                <w:lang w:eastAsia="lt-LT"/>
              </w:rPr>
              <w:t>3</w:t>
            </w:r>
            <w:r w:rsidRPr="002F6217">
              <w:rPr>
                <w:rFonts w:ascii="Calibri" w:hAnsi="Calibri" w:cs="Calibri"/>
                <w:bCs/>
                <w:iCs/>
                <w:szCs w:val="24"/>
                <w:lang w:eastAsia="lt-LT"/>
              </w:rPr>
              <w:t>) bal</w:t>
            </w:r>
            <w:r w:rsidR="00F95551" w:rsidRPr="002F6217">
              <w:rPr>
                <w:rFonts w:ascii="Calibri" w:hAnsi="Calibri" w:cs="Calibri"/>
                <w:bCs/>
                <w:iCs/>
                <w:szCs w:val="24"/>
                <w:lang w:eastAsia="lt-LT"/>
              </w:rPr>
              <w:t>us</w:t>
            </w:r>
            <w:r w:rsidRPr="002F6217">
              <w:rPr>
                <w:rFonts w:ascii="Calibri" w:hAnsi="Calibri" w:cs="Calibri"/>
                <w:bCs/>
                <w:iCs/>
                <w:szCs w:val="24"/>
                <w:lang w:eastAsia="lt-LT"/>
              </w:rPr>
              <w:t>.</w:t>
            </w:r>
          </w:p>
          <w:p w14:paraId="42F3317F" w14:textId="47B93BF6" w:rsidR="00F73556" w:rsidRDefault="00F73556" w:rsidP="00F73556">
            <w:pPr>
              <w:tabs>
                <w:tab w:val="left" w:pos="557"/>
              </w:tabs>
              <w:spacing w:line="276" w:lineRule="auto"/>
              <w:ind w:right="142" w:firstLine="601"/>
              <w:rPr>
                <w:rFonts w:ascii="Calibri" w:hAnsi="Calibri" w:cs="Calibri"/>
              </w:rPr>
            </w:pPr>
            <w:r w:rsidRPr="002430F2">
              <w:rPr>
                <w:rFonts w:ascii="Calibri" w:hAnsi="Calibri" w:cs="Calibri"/>
              </w:rPr>
              <w:t xml:space="preserve">Iš Licėjaus Tarnybai pateiktų </w:t>
            </w:r>
            <w:r>
              <w:rPr>
                <w:rFonts w:ascii="Calibri" w:hAnsi="Calibri" w:cs="Calibri"/>
              </w:rPr>
              <w:t>Sutarties priedų Nr. 2 (ataskaitų) bei pagrindžiančių dokumentų nustatyta, jo</w:t>
            </w:r>
            <w:r w:rsidR="00826721">
              <w:rPr>
                <w:rFonts w:ascii="Calibri" w:hAnsi="Calibri" w:cs="Calibri"/>
              </w:rPr>
              <w:t>g</w:t>
            </w:r>
            <w:r>
              <w:rPr>
                <w:rFonts w:ascii="Calibri" w:hAnsi="Calibri" w:cs="Calibri"/>
              </w:rPr>
              <w:t xml:space="preserve"> </w:t>
            </w:r>
            <w:r w:rsidRPr="009F4F68">
              <w:rPr>
                <w:rFonts w:ascii="Calibri" w:hAnsi="Calibri" w:cs="Calibri"/>
                <w:b/>
                <w:bCs/>
              </w:rPr>
              <w:t>Tiekėjas 2025 m. rugsėjo, spalio ir lapkričio mėn. ne</w:t>
            </w:r>
            <w:r w:rsidRPr="009F4F68">
              <w:rPr>
                <w:rFonts w:ascii="Calibri" w:eastAsia="Calibri" w:hAnsi="Calibri" w:cs="Calibri"/>
                <w:b/>
                <w:bCs/>
                <w:color w:val="000000" w:themeColor="text1"/>
                <w:szCs w:val="24"/>
                <w:lang w:eastAsia="lt-LT"/>
              </w:rPr>
              <w:t>išpildė pasiūlyme nurodyt</w:t>
            </w:r>
            <w:r>
              <w:rPr>
                <w:rFonts w:ascii="Calibri" w:eastAsia="Calibri" w:hAnsi="Calibri" w:cs="Calibri"/>
                <w:b/>
                <w:bCs/>
                <w:color w:val="000000" w:themeColor="text1"/>
                <w:szCs w:val="24"/>
                <w:lang w:eastAsia="lt-LT"/>
              </w:rPr>
              <w:t>o</w:t>
            </w:r>
            <w:r w:rsidRPr="009F4F68">
              <w:rPr>
                <w:rFonts w:ascii="Calibri" w:eastAsia="Calibri" w:hAnsi="Calibri" w:cs="Calibri"/>
                <w:b/>
                <w:bCs/>
                <w:color w:val="000000" w:themeColor="text1"/>
                <w:szCs w:val="24"/>
                <w:lang w:eastAsia="lt-LT"/>
              </w:rPr>
              <w:t xml:space="preserve"> ekonominio naudingumo vertinimo kriterijaus T</w:t>
            </w:r>
            <w:r w:rsidR="00C97E8D">
              <w:rPr>
                <w:rFonts w:ascii="Calibri" w:eastAsia="Calibri" w:hAnsi="Calibri" w:cs="Calibri"/>
                <w:b/>
                <w:bCs/>
                <w:color w:val="000000" w:themeColor="text1"/>
                <w:szCs w:val="24"/>
                <w:lang w:eastAsia="lt-LT"/>
              </w:rPr>
              <w:t>6</w:t>
            </w:r>
            <w:r w:rsidR="00790344">
              <w:rPr>
                <w:rStyle w:val="FootnoteReference"/>
                <w:rFonts w:ascii="Calibri" w:eastAsia="Calibri" w:hAnsi="Calibri" w:cs="Calibri"/>
                <w:b/>
                <w:bCs/>
                <w:color w:val="000000" w:themeColor="text1"/>
                <w:szCs w:val="24"/>
                <w:lang w:eastAsia="lt-LT"/>
              </w:rPr>
              <w:footnoteReference w:id="14"/>
            </w:r>
            <w:r w:rsidRPr="002430F2">
              <w:rPr>
                <w:rFonts w:ascii="Calibri" w:hAnsi="Calibri" w:cs="Calibri"/>
              </w:rPr>
              <w:t xml:space="preserve">. </w:t>
            </w:r>
          </w:p>
          <w:p w14:paraId="7D1A64C3" w14:textId="7C95A910" w:rsidR="00A71D8C" w:rsidRDefault="00A71D8C" w:rsidP="00A71D8C">
            <w:pPr>
              <w:tabs>
                <w:tab w:val="left" w:pos="557"/>
              </w:tabs>
              <w:spacing w:line="276" w:lineRule="auto"/>
              <w:ind w:right="142" w:firstLine="601"/>
              <w:rPr>
                <w:rFonts w:ascii="Calibri" w:hAnsi="Calibri" w:cs="Calibri"/>
                <w:lang w:eastAsia="lt-LT"/>
              </w:rPr>
            </w:pPr>
            <w:r w:rsidRPr="005D6074">
              <w:rPr>
                <w:rFonts w:asciiTheme="minorHAnsi" w:eastAsia="Calibri" w:hAnsiTheme="minorHAnsi" w:cstheme="minorBidi"/>
                <w:color w:val="000000" w:themeColor="text1"/>
                <w:lang w:eastAsia="lt-LT"/>
              </w:rPr>
              <w:lastRenderedPageBreak/>
              <w:t xml:space="preserve">Pažymėtina, kad </w:t>
            </w:r>
            <w:r w:rsidRPr="005D6074">
              <w:rPr>
                <w:rFonts w:ascii="Calibri" w:hAnsi="Calibri" w:cs="Calibri"/>
                <w:lang w:eastAsia="lt-LT"/>
              </w:rPr>
              <w:t xml:space="preserve">Sutarties </w:t>
            </w:r>
            <w:r w:rsidR="00826721">
              <w:rPr>
                <w:rFonts w:ascii="Calibri" w:hAnsi="Calibri" w:cs="Calibri"/>
                <w:lang w:eastAsia="lt-LT"/>
              </w:rPr>
              <w:t>sąlyg</w:t>
            </w:r>
            <w:r w:rsidRPr="005D6074">
              <w:rPr>
                <w:rFonts w:ascii="Calibri" w:hAnsi="Calibri" w:cs="Calibri"/>
                <w:lang w:eastAsia="lt-LT"/>
              </w:rPr>
              <w:t>os įpareigoją Perkančiąją organizaciją raštu fiksuoti Tiekėjo Sutarties įsipareigojimų nevykdymo atvejus</w:t>
            </w:r>
            <w:r>
              <w:rPr>
                <w:rFonts w:ascii="Calibri" w:hAnsi="Calibri" w:cs="Calibri"/>
                <w:lang w:eastAsia="lt-LT"/>
              </w:rPr>
              <w:t xml:space="preserve">, įskaitant </w:t>
            </w:r>
            <w:r w:rsidRPr="007447A3">
              <w:rPr>
                <w:rFonts w:ascii="Calibri" w:hAnsi="Calibri" w:cs="Calibri"/>
                <w:szCs w:val="24"/>
              </w:rPr>
              <w:t>ekonomiškai naudingiausio pasiūlymo vertinimo kriterij</w:t>
            </w:r>
            <w:r>
              <w:rPr>
                <w:rFonts w:ascii="Calibri" w:hAnsi="Calibri" w:cs="Calibri"/>
                <w:szCs w:val="24"/>
              </w:rPr>
              <w:t>ų netinkamo</w:t>
            </w:r>
            <w:r w:rsidRPr="007447A3">
              <w:rPr>
                <w:rFonts w:ascii="Calibri" w:hAnsi="Calibri" w:cs="Calibri"/>
                <w:szCs w:val="24"/>
              </w:rPr>
              <w:t xml:space="preserve"> </w:t>
            </w:r>
            <w:r w:rsidRPr="007447A3">
              <w:rPr>
                <w:rFonts w:ascii="Calibri" w:hAnsi="Calibri" w:cs="Calibri"/>
                <w:szCs w:val="24"/>
                <w:lang w:eastAsia="lt-LT"/>
              </w:rPr>
              <w:t>vykdymo</w:t>
            </w:r>
            <w:r>
              <w:rPr>
                <w:rFonts w:ascii="Calibri" w:hAnsi="Calibri" w:cs="Calibri"/>
                <w:szCs w:val="24"/>
                <w:lang w:eastAsia="lt-LT"/>
              </w:rPr>
              <w:t xml:space="preserve"> atvejus</w:t>
            </w:r>
            <w:r w:rsidRPr="005D6074">
              <w:rPr>
                <w:rStyle w:val="FootnoteReference"/>
                <w:rFonts w:ascii="Calibri" w:hAnsi="Calibri" w:cs="Calibri"/>
                <w:lang w:eastAsia="lt-LT"/>
              </w:rPr>
              <w:footnoteReference w:id="15"/>
            </w:r>
            <w:r w:rsidR="00826721">
              <w:rPr>
                <w:rFonts w:ascii="Calibri" w:hAnsi="Calibri" w:cs="Calibri"/>
                <w:szCs w:val="24"/>
                <w:lang w:eastAsia="lt-LT"/>
              </w:rPr>
              <w:t>,</w:t>
            </w:r>
            <w:r w:rsidRPr="005D6074">
              <w:rPr>
                <w:rFonts w:ascii="Calibri" w:hAnsi="Calibri" w:cs="Calibri"/>
                <w:lang w:eastAsia="lt-LT"/>
              </w:rPr>
              <w:t xml:space="preserve"> ir taikyti </w:t>
            </w:r>
            <w:r w:rsidR="00826721">
              <w:rPr>
                <w:rFonts w:ascii="Calibri" w:hAnsi="Calibri" w:cs="Calibri"/>
                <w:lang w:eastAsia="lt-LT"/>
              </w:rPr>
              <w:t xml:space="preserve">sutartinę </w:t>
            </w:r>
            <w:r w:rsidRPr="005D6074">
              <w:rPr>
                <w:rFonts w:ascii="Calibri" w:hAnsi="Calibri" w:cs="Calibri"/>
                <w:lang w:eastAsia="lt-LT"/>
              </w:rPr>
              <w:t>atsakomybę</w:t>
            </w:r>
            <w:r w:rsidRPr="005D6074">
              <w:rPr>
                <w:rStyle w:val="FootnoteReference"/>
                <w:rFonts w:ascii="Calibri" w:hAnsi="Calibri" w:cs="Calibri"/>
                <w:lang w:eastAsia="lt-LT"/>
              </w:rPr>
              <w:footnoteReference w:id="16"/>
            </w:r>
            <w:r w:rsidRPr="005D6074">
              <w:rPr>
                <w:rFonts w:ascii="Calibri" w:hAnsi="Calibri" w:cs="Calibri"/>
                <w:lang w:eastAsia="lt-LT"/>
              </w:rPr>
              <w:t>.</w:t>
            </w:r>
            <w:r>
              <w:rPr>
                <w:rFonts w:ascii="Calibri" w:hAnsi="Calibri" w:cs="Calibri"/>
                <w:lang w:eastAsia="lt-LT"/>
              </w:rPr>
              <w:t xml:space="preserve"> </w:t>
            </w:r>
          </w:p>
          <w:p w14:paraId="638144AE" w14:textId="379770A8" w:rsidR="004C3434" w:rsidRPr="00A71D8C" w:rsidRDefault="00BF0747" w:rsidP="00A71D8C">
            <w:pPr>
              <w:tabs>
                <w:tab w:val="left" w:pos="557"/>
              </w:tabs>
              <w:spacing w:line="276" w:lineRule="auto"/>
              <w:ind w:right="142" w:firstLine="601"/>
              <w:rPr>
                <w:rFonts w:asciiTheme="minorHAnsi" w:eastAsia="Calibri" w:hAnsiTheme="minorHAnsi" w:cstheme="minorBidi"/>
                <w:color w:val="000000" w:themeColor="text1"/>
                <w:szCs w:val="24"/>
                <w:lang w:eastAsia="lt-LT"/>
              </w:rPr>
            </w:pPr>
            <w:r>
              <w:rPr>
                <w:rFonts w:ascii="Calibri" w:hAnsi="Calibri" w:cs="Calibri"/>
                <w:szCs w:val="24"/>
                <w:lang w:eastAsia="lt-LT"/>
              </w:rPr>
              <w:t>P</w:t>
            </w:r>
            <w:r w:rsidR="00A71D8C" w:rsidRPr="00C858E0">
              <w:rPr>
                <w:rFonts w:ascii="Calibri" w:hAnsi="Calibri" w:cs="Calibri"/>
                <w:szCs w:val="24"/>
                <w:lang w:eastAsia="lt-LT"/>
              </w:rPr>
              <w:t xml:space="preserve">agal Sutarties </w:t>
            </w:r>
            <w:r w:rsidR="00A71D8C" w:rsidRPr="00C858E0">
              <w:rPr>
                <w:rFonts w:ascii="Calibri" w:hAnsi="Calibri" w:cs="Calibri"/>
                <w:szCs w:val="24"/>
              </w:rPr>
              <w:t xml:space="preserve">9.5.6.2 </w:t>
            </w:r>
            <w:r w:rsidR="00A71D8C" w:rsidRPr="00C858E0">
              <w:rPr>
                <w:rFonts w:ascii="Calibri" w:hAnsi="Calibri" w:cs="Calibri"/>
                <w:szCs w:val="24"/>
                <w:lang w:eastAsia="lt-LT"/>
              </w:rPr>
              <w:t>papunk</w:t>
            </w:r>
            <w:r>
              <w:rPr>
                <w:rFonts w:ascii="Calibri" w:hAnsi="Calibri" w:cs="Calibri"/>
                <w:szCs w:val="24"/>
                <w:lang w:eastAsia="lt-LT"/>
              </w:rPr>
              <w:t>tį</w:t>
            </w:r>
            <w:r w:rsidR="00A71D8C" w:rsidRPr="00C858E0">
              <w:rPr>
                <w:rFonts w:ascii="Calibri" w:hAnsi="Calibri" w:cs="Calibri"/>
                <w:szCs w:val="24"/>
                <w:lang w:eastAsia="lt-LT"/>
              </w:rPr>
              <w:t>, esminiu sutarties pažeidimu laikoma, jeigu buvo raštu užfiksuoti atvejai</w:t>
            </w:r>
            <w:r>
              <w:rPr>
                <w:rFonts w:ascii="Calibri" w:hAnsi="Calibri" w:cs="Calibri"/>
                <w:szCs w:val="24"/>
                <w:lang w:eastAsia="lt-LT"/>
              </w:rPr>
              <w:t>, kai</w:t>
            </w:r>
            <w:r w:rsidR="00A71D8C" w:rsidRPr="00C858E0">
              <w:rPr>
                <w:rFonts w:ascii="Calibri" w:hAnsi="Calibri" w:cs="Calibri"/>
                <w:szCs w:val="24"/>
                <w:lang w:eastAsia="lt-LT"/>
              </w:rPr>
              <w:t xml:space="preserve"> Tiekėj</w:t>
            </w:r>
            <w:r>
              <w:rPr>
                <w:rFonts w:ascii="Calibri" w:hAnsi="Calibri" w:cs="Calibri"/>
                <w:szCs w:val="24"/>
                <w:lang w:eastAsia="lt-LT"/>
              </w:rPr>
              <w:t>as</w:t>
            </w:r>
            <w:r w:rsidR="00A71D8C" w:rsidRPr="00C858E0">
              <w:rPr>
                <w:rFonts w:ascii="Calibri" w:hAnsi="Calibri" w:cs="Calibri"/>
                <w:szCs w:val="24"/>
                <w:lang w:eastAsia="lt-LT"/>
              </w:rPr>
              <w:t xml:space="preserve"> </w:t>
            </w:r>
            <w:r w:rsidR="00A71D8C" w:rsidRPr="00C858E0">
              <w:rPr>
                <w:rFonts w:ascii="Calibri" w:hAnsi="Calibri" w:cs="Calibri"/>
                <w:szCs w:val="24"/>
              </w:rPr>
              <w:t>3 (tri</w:t>
            </w:r>
            <w:r>
              <w:rPr>
                <w:rFonts w:ascii="Calibri" w:hAnsi="Calibri" w:cs="Calibri"/>
                <w:szCs w:val="24"/>
              </w:rPr>
              <w:t>s</w:t>
            </w:r>
            <w:r w:rsidR="00A71D8C" w:rsidRPr="00C858E0">
              <w:rPr>
                <w:rFonts w:ascii="Calibri" w:hAnsi="Calibri" w:cs="Calibri"/>
                <w:szCs w:val="24"/>
              </w:rPr>
              <w:t>) kart</w:t>
            </w:r>
            <w:r>
              <w:rPr>
                <w:rFonts w:ascii="Calibri" w:hAnsi="Calibri" w:cs="Calibri"/>
                <w:szCs w:val="24"/>
              </w:rPr>
              <w:t>us</w:t>
            </w:r>
            <w:r w:rsidR="00A71D8C" w:rsidRPr="00C858E0">
              <w:rPr>
                <w:rFonts w:ascii="Calibri" w:hAnsi="Calibri" w:cs="Calibri"/>
                <w:szCs w:val="24"/>
              </w:rPr>
              <w:t xml:space="preserve"> per ketvirtį nesilaik</w:t>
            </w:r>
            <w:r>
              <w:rPr>
                <w:rFonts w:ascii="Calibri" w:hAnsi="Calibri" w:cs="Calibri"/>
                <w:szCs w:val="24"/>
              </w:rPr>
              <w:t>ė</w:t>
            </w:r>
            <w:r w:rsidR="00A71D8C" w:rsidRPr="00C858E0">
              <w:rPr>
                <w:rFonts w:ascii="Calibri" w:hAnsi="Calibri" w:cs="Calibri"/>
                <w:szCs w:val="24"/>
              </w:rPr>
              <w:t xml:space="preserve"> įsipareigojimų, susijusių su pasiūlymo vertinimo metu taikomais ekonomiškai naudingiausio pasiūlymo </w:t>
            </w:r>
            <w:r w:rsidR="00A71D8C" w:rsidRPr="00663909">
              <w:rPr>
                <w:rFonts w:ascii="Calibri" w:hAnsi="Calibri" w:cs="Calibri"/>
                <w:szCs w:val="24"/>
              </w:rPr>
              <w:t xml:space="preserve">vertinimo kriterijais. Nustatyta, kad nors Tiekėjas 3 (tris) mėnesius neužtikrino </w:t>
            </w:r>
            <w:r w:rsidR="00A71D8C" w:rsidRPr="00663909">
              <w:rPr>
                <w:rFonts w:ascii="Calibri" w:hAnsi="Calibri" w:cs="Calibri"/>
                <w:iCs/>
                <w:szCs w:val="24"/>
                <w:lang w:eastAsia="lt-LT"/>
              </w:rPr>
              <w:t>ekonominio naudingumo kriterijaus T</w:t>
            </w:r>
            <w:r w:rsidR="00560A30">
              <w:rPr>
                <w:rFonts w:ascii="Calibri" w:hAnsi="Calibri" w:cs="Calibri"/>
                <w:iCs/>
                <w:szCs w:val="24"/>
                <w:lang w:eastAsia="lt-LT"/>
              </w:rPr>
              <w:t xml:space="preserve">6 </w:t>
            </w:r>
            <w:r>
              <w:rPr>
                <w:rFonts w:ascii="Calibri" w:hAnsi="Calibri" w:cs="Calibri"/>
                <w:iCs/>
                <w:szCs w:val="24"/>
                <w:lang w:eastAsia="lt-LT"/>
              </w:rPr>
              <w:t>išpildymo</w:t>
            </w:r>
            <w:r w:rsidR="00A71D8C" w:rsidRPr="00663909">
              <w:rPr>
                <w:rFonts w:ascii="Calibri" w:hAnsi="Calibri" w:cs="Calibri"/>
                <w:iCs/>
                <w:szCs w:val="24"/>
                <w:lang w:eastAsia="lt-LT"/>
              </w:rPr>
              <w:t xml:space="preserve">, </w:t>
            </w:r>
            <w:r w:rsidR="00A71D8C" w:rsidRPr="00663909">
              <w:rPr>
                <w:rFonts w:ascii="Calibri" w:hAnsi="Calibri" w:cs="Calibri"/>
              </w:rPr>
              <w:t xml:space="preserve">Perkančioji organizacija Tiekėjo netinkamo </w:t>
            </w:r>
            <w:r>
              <w:rPr>
                <w:rFonts w:ascii="Calibri" w:hAnsi="Calibri" w:cs="Calibri"/>
              </w:rPr>
              <w:t>s</w:t>
            </w:r>
            <w:r w:rsidR="00A71D8C" w:rsidRPr="00663909">
              <w:rPr>
                <w:rFonts w:ascii="Calibri" w:hAnsi="Calibri" w:cs="Calibri"/>
              </w:rPr>
              <w:t xml:space="preserve">utartinių įsipareigojimų vykdymo nefiksavo ir netaikė </w:t>
            </w:r>
            <w:r w:rsidR="00FA5C82">
              <w:rPr>
                <w:rFonts w:ascii="Calibri" w:hAnsi="Calibri" w:cs="Calibri"/>
              </w:rPr>
              <w:t>T</w:t>
            </w:r>
            <w:r w:rsidR="00A71D8C" w:rsidRPr="00663909">
              <w:rPr>
                <w:rFonts w:ascii="Calibri" w:hAnsi="Calibri" w:cs="Calibri"/>
              </w:rPr>
              <w:t xml:space="preserve">iekėjui </w:t>
            </w:r>
            <w:r>
              <w:rPr>
                <w:rFonts w:ascii="Calibri" w:hAnsi="Calibri" w:cs="Calibri"/>
              </w:rPr>
              <w:t xml:space="preserve">sutartinės </w:t>
            </w:r>
            <w:r w:rsidR="00A71D8C" w:rsidRPr="00663909">
              <w:rPr>
                <w:rFonts w:ascii="Calibri" w:hAnsi="Calibri" w:cs="Calibri"/>
              </w:rPr>
              <w:t>atsakomybės.</w:t>
            </w:r>
          </w:p>
          <w:p w14:paraId="0C60B265" w14:textId="7B7E23A3" w:rsidR="004C3434" w:rsidRDefault="00621BCD" w:rsidP="00621BCD">
            <w:pPr>
              <w:pStyle w:val="ListParagraph"/>
              <w:spacing w:line="276" w:lineRule="auto"/>
              <w:ind w:left="0" w:firstLine="701"/>
              <w:rPr>
                <w:rFonts w:ascii="Calibri" w:hAnsi="Calibri" w:cs="Calibri"/>
                <w:b/>
                <w:spacing w:val="2"/>
                <w:szCs w:val="24"/>
                <w:shd w:val="clear" w:color="auto" w:fill="FFFFFF"/>
              </w:rPr>
            </w:pPr>
            <w:r w:rsidRPr="001446F4">
              <w:rPr>
                <w:rFonts w:ascii="Calibri" w:hAnsi="Calibri" w:cs="Calibri"/>
                <w:bCs/>
                <w:iCs/>
                <w:szCs w:val="24"/>
                <w:lang w:eastAsia="lt-LT"/>
              </w:rPr>
              <w:t xml:space="preserve">Atsižvelgiant į išdėstytą, konstatuotina, kad </w:t>
            </w:r>
            <w:r w:rsidRPr="001446F4">
              <w:rPr>
                <w:rFonts w:ascii="Calibri" w:hAnsi="Calibri" w:cs="Calibri"/>
                <w:b/>
                <w:iCs/>
                <w:szCs w:val="24"/>
                <w:lang w:eastAsia="lt-LT"/>
              </w:rPr>
              <w:t xml:space="preserve">Tiekėjas neišpildė ekonominio naudingumo kriterijaus </w:t>
            </w:r>
            <w:r w:rsidR="00FA5C82">
              <w:rPr>
                <w:rFonts w:ascii="Calibri" w:hAnsi="Calibri" w:cs="Calibri"/>
                <w:b/>
                <w:iCs/>
                <w:szCs w:val="24"/>
                <w:lang w:eastAsia="lt-LT"/>
              </w:rPr>
              <w:t xml:space="preserve">dėl </w:t>
            </w:r>
            <w:r w:rsidRPr="004C3434">
              <w:rPr>
                <w:rFonts w:ascii="Calibri" w:hAnsi="Calibri" w:cs="Calibri"/>
                <w:b/>
                <w:iCs/>
                <w:szCs w:val="24"/>
                <w:lang w:eastAsia="lt-LT"/>
              </w:rPr>
              <w:t>maisto gamyboje ir maisto produktų tiekime naudojamų maisto produktų</w:t>
            </w:r>
            <w:r w:rsidR="00BF0747">
              <w:rPr>
                <w:rFonts w:ascii="Calibri" w:hAnsi="Calibri" w:cs="Calibri"/>
                <w:b/>
                <w:iCs/>
                <w:szCs w:val="24"/>
                <w:lang w:eastAsia="lt-LT"/>
              </w:rPr>
              <w:t>,</w:t>
            </w:r>
            <w:r w:rsidRPr="004C3434">
              <w:rPr>
                <w:rFonts w:ascii="Calibri" w:hAnsi="Calibri" w:cs="Calibri"/>
                <w:b/>
                <w:iCs/>
                <w:szCs w:val="24"/>
                <w:lang w:eastAsia="lt-LT"/>
              </w:rPr>
              <w:t xml:space="preserve"> ženklintų simboliu „Rakto skylutė“</w:t>
            </w:r>
            <w:r w:rsidRPr="001C6AE2">
              <w:rPr>
                <w:rFonts w:ascii="Calibri" w:hAnsi="Calibri" w:cs="Calibri"/>
                <w:bCs/>
                <w:iCs/>
                <w:szCs w:val="24"/>
                <w:lang w:eastAsia="lt-LT"/>
              </w:rPr>
              <w:t xml:space="preserve">, o </w:t>
            </w:r>
            <w:r w:rsidRPr="001446F4">
              <w:rPr>
                <w:rFonts w:ascii="Calibri" w:hAnsi="Calibri" w:cs="Calibri"/>
                <w:b/>
                <w:spacing w:val="2"/>
                <w:szCs w:val="24"/>
                <w:shd w:val="clear" w:color="auto" w:fill="FFFFFF"/>
              </w:rPr>
              <w:t>Perkančioji organizacija netinkamai kontroliuoja šio ekonominio naudingumo kriterijaus įgyvendinimą</w:t>
            </w:r>
            <w:r>
              <w:rPr>
                <w:rFonts w:ascii="Calibri" w:hAnsi="Calibri" w:cs="Calibri"/>
                <w:b/>
                <w:spacing w:val="2"/>
                <w:szCs w:val="24"/>
                <w:shd w:val="clear" w:color="auto" w:fill="FFFFFF"/>
              </w:rPr>
              <w:t>.</w:t>
            </w:r>
          </w:p>
          <w:p w14:paraId="39C5EB89" w14:textId="77777777" w:rsidR="00621BCD" w:rsidRDefault="00621BCD" w:rsidP="00621BCD">
            <w:pPr>
              <w:pStyle w:val="ListParagraph"/>
              <w:spacing w:line="276" w:lineRule="auto"/>
              <w:ind w:left="0" w:firstLine="701"/>
              <w:rPr>
                <w:rFonts w:ascii="Calibri" w:hAnsi="Calibri" w:cs="Calibri"/>
                <w:b/>
                <w:iCs/>
                <w:szCs w:val="24"/>
                <w:lang w:eastAsia="lt-LT"/>
              </w:rPr>
            </w:pPr>
          </w:p>
          <w:p w14:paraId="1260730E" w14:textId="60D4D918" w:rsidR="00D0701D" w:rsidRPr="004C3434" w:rsidRDefault="00D0701D" w:rsidP="00D0701D">
            <w:pPr>
              <w:pStyle w:val="ListParagraph"/>
              <w:numPr>
                <w:ilvl w:val="0"/>
                <w:numId w:val="12"/>
              </w:numPr>
              <w:spacing w:line="276" w:lineRule="auto"/>
              <w:ind w:left="0" w:firstLine="561"/>
              <w:rPr>
                <w:rFonts w:ascii="Calibri" w:hAnsi="Calibri" w:cs="Calibri"/>
                <w:b/>
                <w:bCs/>
                <w:lang w:eastAsia="lt-LT"/>
              </w:rPr>
            </w:pPr>
            <w:r w:rsidRPr="004C3434">
              <w:rPr>
                <w:rFonts w:ascii="Calibri" w:hAnsi="Calibri" w:cs="Calibri"/>
                <w:b/>
                <w:iCs/>
                <w:szCs w:val="24"/>
                <w:lang w:eastAsia="lt-LT"/>
              </w:rPr>
              <w:t>Dėl Ekonominio naudingumo vertinimo kriterijaus (T</w:t>
            </w:r>
            <w:r>
              <w:rPr>
                <w:rFonts w:ascii="Calibri" w:hAnsi="Calibri" w:cs="Calibri"/>
                <w:b/>
                <w:iCs/>
                <w:szCs w:val="24"/>
                <w:lang w:eastAsia="lt-LT"/>
              </w:rPr>
              <w:t>7</w:t>
            </w:r>
            <w:r w:rsidRPr="004C3434">
              <w:rPr>
                <w:rFonts w:ascii="Calibri" w:hAnsi="Calibri" w:cs="Calibri"/>
                <w:b/>
                <w:iCs/>
                <w:szCs w:val="24"/>
                <w:lang w:eastAsia="lt-LT"/>
              </w:rPr>
              <w:t xml:space="preserve">) – </w:t>
            </w:r>
            <w:r w:rsidR="003B56BE">
              <w:rPr>
                <w:rFonts w:ascii="Calibri" w:hAnsi="Calibri" w:cs="Calibri"/>
                <w:b/>
                <w:iCs/>
                <w:szCs w:val="24"/>
                <w:lang w:eastAsia="lt-LT"/>
              </w:rPr>
              <w:t>m</w:t>
            </w:r>
            <w:r w:rsidR="003B56BE" w:rsidRPr="003B56BE">
              <w:rPr>
                <w:rFonts w:ascii="Calibri" w:hAnsi="Calibri" w:cs="Calibri"/>
                <w:b/>
                <w:iCs/>
                <w:szCs w:val="24"/>
                <w:lang w:eastAsia="lt-LT"/>
              </w:rPr>
              <w:t xml:space="preserve">aisto gamyboje naudojamos šviežios arba atvėsintos mėsos ir šviežios arba atvėsintos žuvies </w:t>
            </w:r>
            <w:r w:rsidR="002C1CFA">
              <w:rPr>
                <w:rFonts w:ascii="Calibri" w:hAnsi="Calibri" w:cs="Calibri"/>
                <w:b/>
                <w:iCs/>
                <w:szCs w:val="24"/>
                <w:lang w:eastAsia="lt-LT"/>
              </w:rPr>
              <w:t>kiekio</w:t>
            </w:r>
          </w:p>
          <w:p w14:paraId="192A991C" w14:textId="55E97B72" w:rsidR="00D0701D" w:rsidRPr="002C1CFA" w:rsidRDefault="00D0701D" w:rsidP="00857F71">
            <w:pPr>
              <w:spacing w:line="276" w:lineRule="auto"/>
              <w:ind w:firstLine="601"/>
              <w:rPr>
                <w:rFonts w:ascii="Calibri" w:hAnsi="Calibri" w:cs="Calibri"/>
              </w:rPr>
            </w:pPr>
            <w:r w:rsidRPr="002C1CFA">
              <w:rPr>
                <w:rFonts w:ascii="Calibri" w:hAnsi="Calibri" w:cs="Calibri"/>
                <w:bCs/>
                <w:iCs/>
                <w:szCs w:val="24"/>
                <w:lang w:eastAsia="lt-LT"/>
              </w:rPr>
              <w:t>Pirkime Perkančioji organizacija kaip vieną iš tiekėjų pasiūlymų ekonominio naudingumo vertinimo kriterijų pasirinko: „</w:t>
            </w:r>
            <w:r w:rsidR="00857F71" w:rsidRPr="002C1CFA">
              <w:rPr>
                <w:rFonts w:ascii="Calibri" w:hAnsi="Calibri" w:cs="Calibri"/>
              </w:rPr>
              <w:t>Maisto gamyboje naudojamos šviežios arba atvėsintos mėsos ir šviežios arba atvėsintos žuvies kiekis (T7)</w:t>
            </w:r>
            <w:r w:rsidRPr="002C1CFA">
              <w:rPr>
                <w:rFonts w:ascii="Calibri" w:hAnsi="Calibri" w:cs="Calibri"/>
                <w:bCs/>
                <w:iCs/>
                <w:szCs w:val="24"/>
                <w:lang w:eastAsia="lt-LT"/>
              </w:rPr>
              <w:t xml:space="preserve">“. </w:t>
            </w:r>
          </w:p>
          <w:p w14:paraId="1240836B" w14:textId="47C9AD21" w:rsidR="00D0701D" w:rsidRPr="00F95551" w:rsidRDefault="00D0701D" w:rsidP="00D0701D">
            <w:pPr>
              <w:spacing w:line="276" w:lineRule="auto"/>
              <w:ind w:firstLine="601"/>
              <w:rPr>
                <w:rFonts w:ascii="Calibri" w:hAnsi="Calibri" w:cs="Calibri"/>
                <w:bCs/>
                <w:iCs/>
                <w:szCs w:val="24"/>
                <w:lang w:eastAsia="lt-LT"/>
              </w:rPr>
            </w:pPr>
            <w:r w:rsidRPr="00F95551">
              <w:rPr>
                <w:rFonts w:ascii="Calibri" w:hAnsi="Calibri" w:cs="Calibri"/>
                <w:bCs/>
                <w:iCs/>
                <w:szCs w:val="24"/>
                <w:lang w:eastAsia="lt-LT"/>
              </w:rPr>
              <w:t>Tiekėjo pasiūlyme prie aptariamo kriterijaus T</w:t>
            </w:r>
            <w:r w:rsidR="00857F71">
              <w:rPr>
                <w:rFonts w:ascii="Calibri" w:hAnsi="Calibri" w:cs="Calibri"/>
                <w:bCs/>
                <w:iCs/>
                <w:szCs w:val="24"/>
                <w:lang w:eastAsia="lt-LT"/>
              </w:rPr>
              <w:t>7</w:t>
            </w:r>
            <w:r w:rsidRPr="00F95551">
              <w:rPr>
                <w:rFonts w:ascii="Calibri" w:hAnsi="Calibri" w:cs="Calibri"/>
                <w:bCs/>
                <w:iCs/>
                <w:szCs w:val="24"/>
                <w:lang w:eastAsia="lt-LT"/>
              </w:rPr>
              <w:t xml:space="preserve"> nurodyta: „</w:t>
            </w:r>
            <w:r w:rsidR="00857F71" w:rsidRPr="00857F71">
              <w:rPr>
                <w:rFonts w:ascii="Calibri" w:hAnsi="Calibri" w:cs="Calibri"/>
                <w:bCs/>
                <w:iCs/>
                <w:szCs w:val="24"/>
                <w:lang w:eastAsia="lt-LT"/>
              </w:rPr>
              <w:t>maisto gamyboje naudojamas šviežios arba atvėsintos mėsos ir šviežios arba atvėsintos žuvies kiekis – ne mažiau kaip 40 proc. ir daugiau nuo viso maisto gaminimui sunaudojamo mėsos ir žuvies kiekio</w:t>
            </w:r>
            <w:r w:rsidRPr="00F95551">
              <w:rPr>
                <w:rFonts w:ascii="Calibri" w:hAnsi="Calibri" w:cs="Calibri"/>
                <w:bCs/>
                <w:iCs/>
                <w:szCs w:val="24"/>
                <w:lang w:eastAsia="lt-LT"/>
              </w:rPr>
              <w:t xml:space="preserve">“. Taigi, Tiekėjas įsipareigojo </w:t>
            </w:r>
            <w:r w:rsidR="004A22FF" w:rsidRPr="004A22FF">
              <w:rPr>
                <w:rFonts w:ascii="Calibri" w:hAnsi="Calibri" w:cs="Calibri"/>
                <w:bCs/>
                <w:iCs/>
                <w:szCs w:val="24"/>
                <w:lang w:eastAsia="lt-LT"/>
              </w:rPr>
              <w:t>maisto gamyboje naudo</w:t>
            </w:r>
            <w:r w:rsidR="004A22FF">
              <w:rPr>
                <w:rFonts w:ascii="Calibri" w:hAnsi="Calibri" w:cs="Calibri"/>
                <w:bCs/>
                <w:iCs/>
                <w:szCs w:val="24"/>
                <w:lang w:eastAsia="lt-LT"/>
              </w:rPr>
              <w:t xml:space="preserve">ti </w:t>
            </w:r>
            <w:r w:rsidR="004A22FF" w:rsidRPr="004A22FF">
              <w:rPr>
                <w:rFonts w:ascii="Calibri" w:hAnsi="Calibri" w:cs="Calibri"/>
                <w:bCs/>
                <w:iCs/>
                <w:szCs w:val="24"/>
                <w:lang w:eastAsia="lt-LT"/>
              </w:rPr>
              <w:t>šviežios arba atvėsintos mėsos ir šviežios arba atvėsintos žuvies kiek</w:t>
            </w:r>
            <w:r w:rsidR="001C44D8">
              <w:rPr>
                <w:rFonts w:ascii="Calibri" w:hAnsi="Calibri" w:cs="Calibri"/>
                <w:bCs/>
                <w:iCs/>
                <w:szCs w:val="24"/>
                <w:lang w:eastAsia="lt-LT"/>
              </w:rPr>
              <w:t>į</w:t>
            </w:r>
            <w:r w:rsidR="004A22FF" w:rsidRPr="004A22FF">
              <w:rPr>
                <w:rFonts w:ascii="Calibri" w:hAnsi="Calibri" w:cs="Calibri"/>
                <w:bCs/>
                <w:iCs/>
                <w:szCs w:val="24"/>
                <w:lang w:eastAsia="lt-LT"/>
              </w:rPr>
              <w:t xml:space="preserve"> – ne mažiau kaip 40 proc. nuo viso maisto gaminimui sunaudojamo mėsos ir žuvies kiekio</w:t>
            </w:r>
            <w:r w:rsidRPr="00F95551">
              <w:rPr>
                <w:rFonts w:ascii="Calibri" w:hAnsi="Calibri" w:cs="Calibri"/>
                <w:bCs/>
                <w:iCs/>
                <w:szCs w:val="24"/>
                <w:lang w:eastAsia="lt-LT"/>
              </w:rPr>
              <w:t>, ir už tai gavo papildom</w:t>
            </w:r>
            <w:r>
              <w:rPr>
                <w:rFonts w:ascii="Calibri" w:hAnsi="Calibri" w:cs="Calibri"/>
                <w:bCs/>
                <w:iCs/>
                <w:szCs w:val="24"/>
                <w:lang w:eastAsia="lt-LT"/>
              </w:rPr>
              <w:t xml:space="preserve">us </w:t>
            </w:r>
            <w:r w:rsidR="004A22FF">
              <w:rPr>
                <w:rFonts w:ascii="Calibri" w:hAnsi="Calibri" w:cs="Calibri"/>
                <w:bCs/>
                <w:iCs/>
                <w:szCs w:val="24"/>
                <w:lang w:eastAsia="lt-LT"/>
              </w:rPr>
              <w:t>penkis</w:t>
            </w:r>
            <w:r>
              <w:rPr>
                <w:rFonts w:ascii="Calibri" w:hAnsi="Calibri" w:cs="Calibri"/>
                <w:bCs/>
                <w:iCs/>
                <w:szCs w:val="24"/>
                <w:lang w:eastAsia="lt-LT"/>
              </w:rPr>
              <w:t xml:space="preserve"> </w:t>
            </w:r>
            <w:r w:rsidRPr="00F95551">
              <w:rPr>
                <w:rFonts w:ascii="Calibri" w:hAnsi="Calibri" w:cs="Calibri"/>
                <w:bCs/>
                <w:iCs/>
                <w:szCs w:val="24"/>
                <w:lang w:eastAsia="lt-LT"/>
              </w:rPr>
              <w:t>(</w:t>
            </w:r>
            <w:r w:rsidR="004A22FF">
              <w:rPr>
                <w:rFonts w:ascii="Calibri" w:hAnsi="Calibri" w:cs="Calibri"/>
                <w:bCs/>
                <w:iCs/>
                <w:szCs w:val="24"/>
                <w:lang w:eastAsia="lt-LT"/>
              </w:rPr>
              <w:t>5</w:t>
            </w:r>
            <w:r w:rsidRPr="00F95551">
              <w:rPr>
                <w:rFonts w:ascii="Calibri" w:hAnsi="Calibri" w:cs="Calibri"/>
                <w:bCs/>
                <w:iCs/>
                <w:szCs w:val="24"/>
                <w:lang w:eastAsia="lt-LT"/>
              </w:rPr>
              <w:t>) bal</w:t>
            </w:r>
            <w:r>
              <w:rPr>
                <w:rFonts w:ascii="Calibri" w:hAnsi="Calibri" w:cs="Calibri"/>
                <w:bCs/>
                <w:iCs/>
                <w:szCs w:val="24"/>
                <w:lang w:eastAsia="lt-LT"/>
              </w:rPr>
              <w:t>us</w:t>
            </w:r>
            <w:r w:rsidRPr="00F95551">
              <w:rPr>
                <w:rFonts w:ascii="Calibri" w:hAnsi="Calibri" w:cs="Calibri"/>
                <w:bCs/>
                <w:iCs/>
                <w:szCs w:val="24"/>
                <w:lang w:eastAsia="lt-LT"/>
              </w:rPr>
              <w:t>.</w:t>
            </w:r>
          </w:p>
          <w:p w14:paraId="4FFE54D8" w14:textId="1F03AB80" w:rsidR="00D0701D" w:rsidRDefault="00D0701D" w:rsidP="00D0701D">
            <w:pPr>
              <w:tabs>
                <w:tab w:val="left" w:pos="557"/>
              </w:tabs>
              <w:spacing w:line="276" w:lineRule="auto"/>
              <w:ind w:right="142" w:firstLine="601"/>
              <w:rPr>
                <w:rFonts w:ascii="Calibri" w:hAnsi="Calibri" w:cs="Calibri"/>
              </w:rPr>
            </w:pPr>
            <w:r w:rsidRPr="002430F2">
              <w:rPr>
                <w:rFonts w:ascii="Calibri" w:hAnsi="Calibri" w:cs="Calibri"/>
              </w:rPr>
              <w:lastRenderedPageBreak/>
              <w:t xml:space="preserve">Iš Licėjaus Tarnybai pateiktų </w:t>
            </w:r>
            <w:r>
              <w:rPr>
                <w:rFonts w:ascii="Calibri" w:hAnsi="Calibri" w:cs="Calibri"/>
              </w:rPr>
              <w:t>Sutarties priedų Nr. 2 (ataskaitų) bei pagrindžiančių dokumentų, nustatyta, jo</w:t>
            </w:r>
            <w:r w:rsidR="00BF0747">
              <w:rPr>
                <w:rFonts w:ascii="Calibri" w:hAnsi="Calibri" w:cs="Calibri"/>
              </w:rPr>
              <w:t>g</w:t>
            </w:r>
            <w:r>
              <w:rPr>
                <w:rFonts w:ascii="Calibri" w:hAnsi="Calibri" w:cs="Calibri"/>
              </w:rPr>
              <w:t xml:space="preserve"> </w:t>
            </w:r>
            <w:r w:rsidRPr="009F4F68">
              <w:rPr>
                <w:rFonts w:ascii="Calibri" w:hAnsi="Calibri" w:cs="Calibri"/>
                <w:b/>
                <w:bCs/>
              </w:rPr>
              <w:t>Tiekėjas 2025 m. rugsėjo</w:t>
            </w:r>
            <w:r w:rsidR="00612BFD">
              <w:rPr>
                <w:rFonts w:ascii="Calibri" w:hAnsi="Calibri" w:cs="Calibri"/>
                <w:b/>
                <w:bCs/>
              </w:rPr>
              <w:t xml:space="preserve"> ir </w:t>
            </w:r>
            <w:r w:rsidRPr="009F4F68">
              <w:rPr>
                <w:rFonts w:ascii="Calibri" w:hAnsi="Calibri" w:cs="Calibri"/>
                <w:b/>
                <w:bCs/>
              </w:rPr>
              <w:t>spalio mėn. ne</w:t>
            </w:r>
            <w:r w:rsidRPr="009F4F68">
              <w:rPr>
                <w:rFonts w:ascii="Calibri" w:eastAsia="Calibri" w:hAnsi="Calibri" w:cs="Calibri"/>
                <w:b/>
                <w:bCs/>
                <w:color w:val="000000" w:themeColor="text1"/>
                <w:szCs w:val="24"/>
                <w:lang w:eastAsia="lt-LT"/>
              </w:rPr>
              <w:t>išpildė pasiūlyme nurodyt</w:t>
            </w:r>
            <w:r>
              <w:rPr>
                <w:rFonts w:ascii="Calibri" w:eastAsia="Calibri" w:hAnsi="Calibri" w:cs="Calibri"/>
                <w:b/>
                <w:bCs/>
                <w:color w:val="000000" w:themeColor="text1"/>
                <w:szCs w:val="24"/>
                <w:lang w:eastAsia="lt-LT"/>
              </w:rPr>
              <w:t>o</w:t>
            </w:r>
            <w:r w:rsidRPr="009F4F68">
              <w:rPr>
                <w:rFonts w:ascii="Calibri" w:eastAsia="Calibri" w:hAnsi="Calibri" w:cs="Calibri"/>
                <w:b/>
                <w:bCs/>
                <w:color w:val="000000" w:themeColor="text1"/>
                <w:szCs w:val="24"/>
                <w:lang w:eastAsia="lt-LT"/>
              </w:rPr>
              <w:t xml:space="preserve"> ekonominio naudingumo vertinimo kriterijaus T</w:t>
            </w:r>
            <w:r w:rsidR="00D35AEB">
              <w:rPr>
                <w:rFonts w:ascii="Calibri" w:eastAsia="Calibri" w:hAnsi="Calibri" w:cs="Calibri"/>
                <w:b/>
                <w:bCs/>
                <w:color w:val="000000" w:themeColor="text1"/>
                <w:szCs w:val="24"/>
                <w:lang w:eastAsia="lt-LT"/>
              </w:rPr>
              <w:t>7</w:t>
            </w:r>
            <w:r>
              <w:rPr>
                <w:rStyle w:val="FootnoteReference"/>
                <w:rFonts w:ascii="Calibri" w:eastAsia="Calibri" w:hAnsi="Calibri" w:cs="Calibri"/>
                <w:b/>
                <w:bCs/>
                <w:color w:val="000000" w:themeColor="text1"/>
                <w:szCs w:val="24"/>
                <w:lang w:eastAsia="lt-LT"/>
              </w:rPr>
              <w:footnoteReference w:id="17"/>
            </w:r>
            <w:r w:rsidRPr="002430F2">
              <w:rPr>
                <w:rFonts w:ascii="Calibri" w:hAnsi="Calibri" w:cs="Calibri"/>
              </w:rPr>
              <w:t xml:space="preserve">. </w:t>
            </w:r>
          </w:p>
          <w:p w14:paraId="58BBE84B" w14:textId="6AD6FF2D" w:rsidR="00010A6B" w:rsidRDefault="00010A6B" w:rsidP="00010A6B">
            <w:pPr>
              <w:tabs>
                <w:tab w:val="left" w:pos="557"/>
              </w:tabs>
              <w:spacing w:line="276" w:lineRule="auto"/>
              <w:ind w:right="142" w:firstLine="601"/>
              <w:rPr>
                <w:rFonts w:ascii="Calibri" w:hAnsi="Calibri" w:cs="Calibri"/>
                <w:lang w:eastAsia="lt-LT"/>
              </w:rPr>
            </w:pPr>
            <w:r w:rsidRPr="005D6074">
              <w:rPr>
                <w:rFonts w:asciiTheme="minorHAnsi" w:eastAsia="Calibri" w:hAnsiTheme="minorHAnsi" w:cstheme="minorBidi"/>
                <w:color w:val="000000" w:themeColor="text1"/>
                <w:lang w:eastAsia="lt-LT"/>
              </w:rPr>
              <w:t xml:space="preserve">Pažymėtina, kad </w:t>
            </w:r>
            <w:r w:rsidRPr="005D6074">
              <w:rPr>
                <w:rFonts w:ascii="Calibri" w:hAnsi="Calibri" w:cs="Calibri"/>
                <w:lang w:eastAsia="lt-LT"/>
              </w:rPr>
              <w:t xml:space="preserve">Sutarties </w:t>
            </w:r>
            <w:r w:rsidR="00BF0747">
              <w:rPr>
                <w:rFonts w:ascii="Calibri" w:hAnsi="Calibri" w:cs="Calibri"/>
                <w:lang w:eastAsia="lt-LT"/>
              </w:rPr>
              <w:t>sąlyg</w:t>
            </w:r>
            <w:r w:rsidRPr="005D6074">
              <w:rPr>
                <w:rFonts w:ascii="Calibri" w:hAnsi="Calibri" w:cs="Calibri"/>
                <w:lang w:eastAsia="lt-LT"/>
              </w:rPr>
              <w:t>os įpareigoją Perkančiąją organizaciją raštu fiksuoti Tiekėjo Sutarties įsipareigojimų nevykdymo atvejus</w:t>
            </w:r>
            <w:r>
              <w:rPr>
                <w:rFonts w:ascii="Calibri" w:hAnsi="Calibri" w:cs="Calibri"/>
                <w:lang w:eastAsia="lt-LT"/>
              </w:rPr>
              <w:t xml:space="preserve">, įskaitant </w:t>
            </w:r>
            <w:r w:rsidRPr="007447A3">
              <w:rPr>
                <w:rFonts w:ascii="Calibri" w:hAnsi="Calibri" w:cs="Calibri"/>
                <w:szCs w:val="24"/>
              </w:rPr>
              <w:t>ekonomiškai naudingiausio pasiūlymo vertinimo kriterij</w:t>
            </w:r>
            <w:r>
              <w:rPr>
                <w:rFonts w:ascii="Calibri" w:hAnsi="Calibri" w:cs="Calibri"/>
                <w:szCs w:val="24"/>
              </w:rPr>
              <w:t>ų netinkamo</w:t>
            </w:r>
            <w:r w:rsidRPr="007447A3">
              <w:rPr>
                <w:rFonts w:ascii="Calibri" w:hAnsi="Calibri" w:cs="Calibri"/>
                <w:szCs w:val="24"/>
              </w:rPr>
              <w:t xml:space="preserve"> </w:t>
            </w:r>
            <w:r w:rsidRPr="007447A3">
              <w:rPr>
                <w:rFonts w:ascii="Calibri" w:hAnsi="Calibri" w:cs="Calibri"/>
                <w:szCs w:val="24"/>
                <w:lang w:eastAsia="lt-LT"/>
              </w:rPr>
              <w:t>vykdymo</w:t>
            </w:r>
            <w:r>
              <w:rPr>
                <w:rFonts w:ascii="Calibri" w:hAnsi="Calibri" w:cs="Calibri"/>
                <w:szCs w:val="24"/>
                <w:lang w:eastAsia="lt-LT"/>
              </w:rPr>
              <w:t xml:space="preserve"> atvejus</w:t>
            </w:r>
            <w:r w:rsidRPr="005D6074">
              <w:rPr>
                <w:rStyle w:val="FootnoteReference"/>
                <w:rFonts w:ascii="Calibri" w:hAnsi="Calibri" w:cs="Calibri"/>
                <w:lang w:eastAsia="lt-LT"/>
              </w:rPr>
              <w:footnoteReference w:id="18"/>
            </w:r>
            <w:r w:rsidR="00BF0747">
              <w:rPr>
                <w:rFonts w:ascii="Calibri" w:hAnsi="Calibri" w:cs="Calibri"/>
                <w:szCs w:val="24"/>
                <w:lang w:eastAsia="lt-LT"/>
              </w:rPr>
              <w:t>,</w:t>
            </w:r>
            <w:r w:rsidRPr="005D6074">
              <w:rPr>
                <w:rFonts w:ascii="Calibri" w:hAnsi="Calibri" w:cs="Calibri"/>
                <w:lang w:eastAsia="lt-LT"/>
              </w:rPr>
              <w:t xml:space="preserve"> ir taikyti </w:t>
            </w:r>
            <w:r w:rsidR="00BF0747">
              <w:rPr>
                <w:rFonts w:ascii="Calibri" w:hAnsi="Calibri" w:cs="Calibri"/>
                <w:lang w:eastAsia="lt-LT"/>
              </w:rPr>
              <w:t xml:space="preserve">sutartinę </w:t>
            </w:r>
            <w:r w:rsidRPr="005D6074">
              <w:rPr>
                <w:rFonts w:ascii="Calibri" w:hAnsi="Calibri" w:cs="Calibri"/>
                <w:lang w:eastAsia="lt-LT"/>
              </w:rPr>
              <w:t>atsakomybę</w:t>
            </w:r>
            <w:r w:rsidRPr="005D6074">
              <w:rPr>
                <w:rStyle w:val="FootnoteReference"/>
                <w:rFonts w:ascii="Calibri" w:hAnsi="Calibri" w:cs="Calibri"/>
                <w:lang w:eastAsia="lt-LT"/>
              </w:rPr>
              <w:footnoteReference w:id="19"/>
            </w:r>
            <w:r w:rsidRPr="005D6074">
              <w:rPr>
                <w:rFonts w:ascii="Calibri" w:hAnsi="Calibri" w:cs="Calibri"/>
                <w:lang w:eastAsia="lt-LT"/>
              </w:rPr>
              <w:t>.</w:t>
            </w:r>
            <w:r>
              <w:rPr>
                <w:rFonts w:ascii="Calibri" w:hAnsi="Calibri" w:cs="Calibri"/>
                <w:lang w:eastAsia="lt-LT"/>
              </w:rPr>
              <w:t xml:space="preserve"> </w:t>
            </w:r>
          </w:p>
          <w:p w14:paraId="3BCB7963" w14:textId="2B706D2F" w:rsidR="00010A6B" w:rsidRPr="00A71D8C" w:rsidRDefault="00BF0747" w:rsidP="00010A6B">
            <w:pPr>
              <w:tabs>
                <w:tab w:val="left" w:pos="557"/>
              </w:tabs>
              <w:spacing w:line="276" w:lineRule="auto"/>
              <w:ind w:right="142" w:firstLine="601"/>
              <w:rPr>
                <w:rFonts w:asciiTheme="minorHAnsi" w:eastAsia="Calibri" w:hAnsiTheme="minorHAnsi" w:cstheme="minorBidi"/>
                <w:color w:val="000000" w:themeColor="text1"/>
                <w:szCs w:val="24"/>
                <w:lang w:eastAsia="lt-LT"/>
              </w:rPr>
            </w:pPr>
            <w:r>
              <w:rPr>
                <w:rFonts w:ascii="Calibri" w:hAnsi="Calibri" w:cs="Calibri"/>
                <w:szCs w:val="24"/>
                <w:lang w:eastAsia="lt-LT"/>
              </w:rPr>
              <w:t>P</w:t>
            </w:r>
            <w:r w:rsidR="00010A6B" w:rsidRPr="00C858E0">
              <w:rPr>
                <w:rFonts w:ascii="Calibri" w:hAnsi="Calibri" w:cs="Calibri"/>
                <w:szCs w:val="24"/>
                <w:lang w:eastAsia="lt-LT"/>
              </w:rPr>
              <w:t xml:space="preserve">agal Sutarties </w:t>
            </w:r>
            <w:r w:rsidR="00010A6B" w:rsidRPr="00C858E0">
              <w:rPr>
                <w:rFonts w:ascii="Calibri" w:hAnsi="Calibri" w:cs="Calibri"/>
                <w:szCs w:val="24"/>
              </w:rPr>
              <w:t xml:space="preserve">9.5.6.2 </w:t>
            </w:r>
            <w:r w:rsidR="00010A6B" w:rsidRPr="00C858E0">
              <w:rPr>
                <w:rFonts w:ascii="Calibri" w:hAnsi="Calibri" w:cs="Calibri"/>
                <w:szCs w:val="24"/>
                <w:lang w:eastAsia="lt-LT"/>
              </w:rPr>
              <w:t>papunk</w:t>
            </w:r>
            <w:r>
              <w:rPr>
                <w:rFonts w:ascii="Calibri" w:hAnsi="Calibri" w:cs="Calibri"/>
                <w:szCs w:val="24"/>
                <w:lang w:eastAsia="lt-LT"/>
              </w:rPr>
              <w:t>tį</w:t>
            </w:r>
            <w:r w:rsidR="00010A6B" w:rsidRPr="00C858E0">
              <w:rPr>
                <w:rFonts w:ascii="Calibri" w:hAnsi="Calibri" w:cs="Calibri"/>
                <w:szCs w:val="24"/>
                <w:lang w:eastAsia="lt-LT"/>
              </w:rPr>
              <w:t>, esminiu sutarties pažeidimu laikoma, jeigu buvo raštu užfiksuoti atvejai</w:t>
            </w:r>
            <w:r>
              <w:rPr>
                <w:rFonts w:ascii="Calibri" w:hAnsi="Calibri" w:cs="Calibri"/>
                <w:szCs w:val="24"/>
                <w:lang w:eastAsia="lt-LT"/>
              </w:rPr>
              <w:t>, kai</w:t>
            </w:r>
            <w:r w:rsidR="00010A6B" w:rsidRPr="00C858E0">
              <w:rPr>
                <w:rFonts w:ascii="Calibri" w:hAnsi="Calibri" w:cs="Calibri"/>
                <w:szCs w:val="24"/>
                <w:lang w:eastAsia="lt-LT"/>
              </w:rPr>
              <w:t xml:space="preserve"> Tiekėj</w:t>
            </w:r>
            <w:r>
              <w:rPr>
                <w:rFonts w:ascii="Calibri" w:hAnsi="Calibri" w:cs="Calibri"/>
                <w:szCs w:val="24"/>
                <w:lang w:eastAsia="lt-LT"/>
              </w:rPr>
              <w:t>as</w:t>
            </w:r>
            <w:r w:rsidR="00010A6B" w:rsidRPr="00C858E0">
              <w:rPr>
                <w:rFonts w:ascii="Calibri" w:hAnsi="Calibri" w:cs="Calibri"/>
                <w:szCs w:val="24"/>
                <w:lang w:eastAsia="lt-LT"/>
              </w:rPr>
              <w:t xml:space="preserve"> </w:t>
            </w:r>
            <w:r w:rsidR="00010A6B" w:rsidRPr="00C858E0">
              <w:rPr>
                <w:rFonts w:ascii="Calibri" w:hAnsi="Calibri" w:cs="Calibri"/>
                <w:szCs w:val="24"/>
              </w:rPr>
              <w:t>3 (tri</w:t>
            </w:r>
            <w:r>
              <w:rPr>
                <w:rFonts w:ascii="Calibri" w:hAnsi="Calibri" w:cs="Calibri"/>
                <w:szCs w:val="24"/>
              </w:rPr>
              <w:t>s</w:t>
            </w:r>
            <w:r w:rsidR="00010A6B" w:rsidRPr="00C858E0">
              <w:rPr>
                <w:rFonts w:ascii="Calibri" w:hAnsi="Calibri" w:cs="Calibri"/>
                <w:szCs w:val="24"/>
              </w:rPr>
              <w:t>) kart</w:t>
            </w:r>
            <w:r>
              <w:rPr>
                <w:rFonts w:ascii="Calibri" w:hAnsi="Calibri" w:cs="Calibri"/>
                <w:szCs w:val="24"/>
              </w:rPr>
              <w:t>us</w:t>
            </w:r>
            <w:r w:rsidR="00010A6B" w:rsidRPr="00C858E0">
              <w:rPr>
                <w:rFonts w:ascii="Calibri" w:hAnsi="Calibri" w:cs="Calibri"/>
                <w:szCs w:val="24"/>
              </w:rPr>
              <w:t xml:space="preserve"> per ketvirtį nesilaik</w:t>
            </w:r>
            <w:r>
              <w:rPr>
                <w:rFonts w:ascii="Calibri" w:hAnsi="Calibri" w:cs="Calibri"/>
                <w:szCs w:val="24"/>
              </w:rPr>
              <w:t>ė</w:t>
            </w:r>
            <w:r w:rsidR="00010A6B" w:rsidRPr="00C858E0">
              <w:rPr>
                <w:rFonts w:ascii="Calibri" w:hAnsi="Calibri" w:cs="Calibri"/>
                <w:szCs w:val="24"/>
              </w:rPr>
              <w:t xml:space="preserve"> įsipareigojimų, susijusių su pasiūlymo vertinimo metu taikomais ekonomiškai naudingiausio pasiūlymo </w:t>
            </w:r>
            <w:r w:rsidR="00010A6B" w:rsidRPr="00663909">
              <w:rPr>
                <w:rFonts w:ascii="Calibri" w:hAnsi="Calibri" w:cs="Calibri"/>
                <w:szCs w:val="24"/>
              </w:rPr>
              <w:t xml:space="preserve">vertinimo kriterijais. Nustatyta, kad </w:t>
            </w:r>
            <w:r w:rsidR="00B2759E">
              <w:rPr>
                <w:rFonts w:ascii="Calibri" w:hAnsi="Calibri" w:cs="Calibri"/>
                <w:szCs w:val="24"/>
              </w:rPr>
              <w:t>T</w:t>
            </w:r>
            <w:r w:rsidR="00010A6B" w:rsidRPr="00663909">
              <w:rPr>
                <w:rFonts w:ascii="Calibri" w:hAnsi="Calibri" w:cs="Calibri"/>
                <w:szCs w:val="24"/>
              </w:rPr>
              <w:t xml:space="preserve">iekėjas </w:t>
            </w:r>
            <w:r w:rsidR="00B2759E">
              <w:rPr>
                <w:rFonts w:ascii="Calibri" w:hAnsi="Calibri" w:cs="Calibri"/>
                <w:szCs w:val="24"/>
              </w:rPr>
              <w:t>du</w:t>
            </w:r>
            <w:r w:rsidR="00010A6B" w:rsidRPr="00663909">
              <w:rPr>
                <w:rFonts w:ascii="Calibri" w:hAnsi="Calibri" w:cs="Calibri"/>
                <w:szCs w:val="24"/>
              </w:rPr>
              <w:t xml:space="preserve"> (</w:t>
            </w:r>
            <w:r w:rsidR="00B2759E">
              <w:rPr>
                <w:rFonts w:ascii="Calibri" w:hAnsi="Calibri" w:cs="Calibri"/>
                <w:szCs w:val="24"/>
              </w:rPr>
              <w:t>2</w:t>
            </w:r>
            <w:r w:rsidR="00010A6B" w:rsidRPr="00663909">
              <w:rPr>
                <w:rFonts w:ascii="Calibri" w:hAnsi="Calibri" w:cs="Calibri"/>
                <w:szCs w:val="24"/>
              </w:rPr>
              <w:t xml:space="preserve">) mėnesius neužtikrino </w:t>
            </w:r>
            <w:r w:rsidR="00010A6B" w:rsidRPr="00663909">
              <w:rPr>
                <w:rFonts w:ascii="Calibri" w:hAnsi="Calibri" w:cs="Calibri"/>
                <w:iCs/>
                <w:szCs w:val="24"/>
                <w:lang w:eastAsia="lt-LT"/>
              </w:rPr>
              <w:t>ekonominio naudingumo kriterijaus T</w:t>
            </w:r>
            <w:r w:rsidR="00B2759E">
              <w:rPr>
                <w:rFonts w:ascii="Calibri" w:hAnsi="Calibri" w:cs="Calibri"/>
                <w:iCs/>
                <w:szCs w:val="24"/>
                <w:lang w:eastAsia="lt-LT"/>
              </w:rPr>
              <w:t>7</w:t>
            </w:r>
            <w:r w:rsidR="00010A6B" w:rsidRPr="00663909">
              <w:rPr>
                <w:rFonts w:ascii="Calibri" w:hAnsi="Calibri" w:cs="Calibri"/>
                <w:iCs/>
                <w:szCs w:val="24"/>
                <w:lang w:eastAsia="lt-LT"/>
              </w:rPr>
              <w:t xml:space="preserve"> laikymosi, </w:t>
            </w:r>
            <w:r w:rsidR="00B2759E">
              <w:rPr>
                <w:rFonts w:ascii="Calibri" w:hAnsi="Calibri" w:cs="Calibri"/>
                <w:iCs/>
                <w:szCs w:val="24"/>
                <w:lang w:eastAsia="lt-LT"/>
              </w:rPr>
              <w:t xml:space="preserve">tačiau </w:t>
            </w:r>
            <w:r w:rsidR="00010A6B" w:rsidRPr="00663909">
              <w:rPr>
                <w:rFonts w:ascii="Calibri" w:hAnsi="Calibri" w:cs="Calibri"/>
              </w:rPr>
              <w:t xml:space="preserve">Perkančioji organizacija Tiekėjo netinkamo Sutartinių įsipareigojimų vykdymo nefiksavo ir netaikė tiekėjui </w:t>
            </w:r>
            <w:r>
              <w:rPr>
                <w:rFonts w:ascii="Calibri" w:hAnsi="Calibri" w:cs="Calibri"/>
              </w:rPr>
              <w:t xml:space="preserve">sutartinės </w:t>
            </w:r>
            <w:r w:rsidR="00010A6B" w:rsidRPr="00663909">
              <w:rPr>
                <w:rFonts w:ascii="Calibri" w:hAnsi="Calibri" w:cs="Calibri"/>
              </w:rPr>
              <w:t>atsakomybės.</w:t>
            </w:r>
          </w:p>
          <w:p w14:paraId="07FC9346" w14:textId="5EAA77D0" w:rsidR="00010A6B" w:rsidRDefault="00010A6B" w:rsidP="00010A6B">
            <w:pPr>
              <w:pStyle w:val="ListParagraph"/>
              <w:spacing w:line="276" w:lineRule="auto"/>
              <w:ind w:left="0" w:firstLine="701"/>
              <w:rPr>
                <w:rFonts w:ascii="Calibri" w:hAnsi="Calibri" w:cs="Calibri"/>
                <w:b/>
                <w:spacing w:val="2"/>
                <w:szCs w:val="24"/>
                <w:shd w:val="clear" w:color="auto" w:fill="FFFFFF"/>
              </w:rPr>
            </w:pPr>
            <w:r w:rsidRPr="001446F4">
              <w:rPr>
                <w:rFonts w:ascii="Calibri" w:hAnsi="Calibri" w:cs="Calibri"/>
                <w:bCs/>
                <w:iCs/>
                <w:szCs w:val="24"/>
                <w:lang w:eastAsia="lt-LT"/>
              </w:rPr>
              <w:t xml:space="preserve">Atsižvelgiant į išdėstytą, konstatuotina, kad </w:t>
            </w:r>
            <w:r w:rsidRPr="001446F4">
              <w:rPr>
                <w:rFonts w:ascii="Calibri" w:hAnsi="Calibri" w:cs="Calibri"/>
                <w:b/>
                <w:iCs/>
                <w:szCs w:val="24"/>
                <w:lang w:eastAsia="lt-LT"/>
              </w:rPr>
              <w:t xml:space="preserve">Tiekėjas neišpildė ekonominio naudingumo kriterijaus </w:t>
            </w:r>
            <w:r w:rsidR="00B2759E">
              <w:rPr>
                <w:rFonts w:ascii="Calibri" w:hAnsi="Calibri" w:cs="Calibri"/>
                <w:b/>
                <w:iCs/>
                <w:szCs w:val="24"/>
                <w:lang w:eastAsia="lt-LT"/>
              </w:rPr>
              <w:t xml:space="preserve">dėl </w:t>
            </w:r>
            <w:r>
              <w:rPr>
                <w:rFonts w:ascii="Calibri" w:hAnsi="Calibri" w:cs="Calibri"/>
                <w:b/>
                <w:iCs/>
                <w:szCs w:val="24"/>
                <w:lang w:eastAsia="lt-LT"/>
              </w:rPr>
              <w:t>m</w:t>
            </w:r>
            <w:r w:rsidRPr="003B56BE">
              <w:rPr>
                <w:rFonts w:ascii="Calibri" w:hAnsi="Calibri" w:cs="Calibri"/>
                <w:b/>
                <w:iCs/>
                <w:szCs w:val="24"/>
                <w:lang w:eastAsia="lt-LT"/>
              </w:rPr>
              <w:t>aisto gamyboje naudojamos šviežios arba atvėsintos mėsos ir šviežios arba atvėsintos žuvies</w:t>
            </w:r>
            <w:r w:rsidR="00B2759E">
              <w:rPr>
                <w:rFonts w:ascii="Calibri" w:hAnsi="Calibri" w:cs="Calibri"/>
                <w:b/>
                <w:iCs/>
                <w:szCs w:val="24"/>
                <w:lang w:eastAsia="lt-LT"/>
              </w:rPr>
              <w:t xml:space="preserve"> kiekio</w:t>
            </w:r>
            <w:r w:rsidRPr="001C6AE2">
              <w:rPr>
                <w:rFonts w:ascii="Calibri" w:hAnsi="Calibri" w:cs="Calibri"/>
                <w:bCs/>
                <w:iCs/>
                <w:szCs w:val="24"/>
                <w:lang w:eastAsia="lt-LT"/>
              </w:rPr>
              <w:t xml:space="preserve">, o </w:t>
            </w:r>
            <w:r w:rsidRPr="001446F4">
              <w:rPr>
                <w:rFonts w:ascii="Calibri" w:hAnsi="Calibri" w:cs="Calibri"/>
                <w:b/>
                <w:spacing w:val="2"/>
                <w:szCs w:val="24"/>
                <w:shd w:val="clear" w:color="auto" w:fill="FFFFFF"/>
              </w:rPr>
              <w:t>Perkančioji organizacija netinkamai kontroliuoja šio ekonominio naudingumo kriterijaus įgyvendinimą</w:t>
            </w:r>
            <w:r>
              <w:rPr>
                <w:rFonts w:ascii="Calibri" w:hAnsi="Calibri" w:cs="Calibri"/>
                <w:b/>
                <w:spacing w:val="2"/>
                <w:szCs w:val="24"/>
                <w:shd w:val="clear" w:color="auto" w:fill="FFFFFF"/>
              </w:rPr>
              <w:t>.</w:t>
            </w:r>
          </w:p>
          <w:p w14:paraId="2BB67983" w14:textId="77777777" w:rsidR="00D0701D" w:rsidRDefault="00D0701D" w:rsidP="00621BCD">
            <w:pPr>
              <w:pStyle w:val="ListParagraph"/>
              <w:spacing w:line="276" w:lineRule="auto"/>
              <w:ind w:left="0" w:firstLine="701"/>
              <w:rPr>
                <w:rFonts w:ascii="Calibri" w:hAnsi="Calibri" w:cs="Calibri"/>
                <w:b/>
                <w:iCs/>
                <w:szCs w:val="24"/>
                <w:lang w:eastAsia="lt-LT"/>
              </w:rPr>
            </w:pPr>
          </w:p>
          <w:p w14:paraId="0F5DA005" w14:textId="7DEB6773" w:rsidR="00F15019" w:rsidRPr="004C3434" w:rsidRDefault="00F15019" w:rsidP="00F15019">
            <w:pPr>
              <w:pStyle w:val="ListParagraph"/>
              <w:numPr>
                <w:ilvl w:val="0"/>
                <w:numId w:val="12"/>
              </w:numPr>
              <w:spacing w:line="276" w:lineRule="auto"/>
              <w:ind w:left="0" w:firstLine="561"/>
              <w:rPr>
                <w:rFonts w:ascii="Calibri" w:hAnsi="Calibri" w:cs="Calibri"/>
                <w:b/>
                <w:bCs/>
                <w:lang w:eastAsia="lt-LT"/>
              </w:rPr>
            </w:pPr>
            <w:r w:rsidRPr="004C3434">
              <w:rPr>
                <w:rFonts w:ascii="Calibri" w:hAnsi="Calibri" w:cs="Calibri"/>
                <w:b/>
                <w:iCs/>
                <w:szCs w:val="24"/>
                <w:lang w:eastAsia="lt-LT"/>
              </w:rPr>
              <w:t>Dėl Ekonominio naudingumo vertinimo kriterijaus (T</w:t>
            </w:r>
            <w:r>
              <w:rPr>
                <w:rFonts w:ascii="Calibri" w:hAnsi="Calibri" w:cs="Calibri"/>
                <w:b/>
                <w:iCs/>
                <w:szCs w:val="24"/>
                <w:lang w:eastAsia="lt-LT"/>
              </w:rPr>
              <w:t>8</w:t>
            </w:r>
            <w:r w:rsidRPr="004C3434">
              <w:rPr>
                <w:rFonts w:ascii="Calibri" w:hAnsi="Calibri" w:cs="Calibri"/>
                <w:b/>
                <w:iCs/>
                <w:szCs w:val="24"/>
                <w:lang w:eastAsia="lt-LT"/>
              </w:rPr>
              <w:t xml:space="preserve">) – </w:t>
            </w:r>
            <w:r w:rsidR="00D85B6B" w:rsidRPr="00D85B6B">
              <w:rPr>
                <w:rFonts w:ascii="Calibri" w:hAnsi="Calibri" w:cs="Calibri"/>
                <w:b/>
                <w:iCs/>
                <w:szCs w:val="24"/>
                <w:lang w:eastAsia="lt-LT"/>
              </w:rPr>
              <w:t>Maisto gamyboje naudojamas viso grūdo produkcijos</w:t>
            </w:r>
            <w:r w:rsidR="00D85B6B">
              <w:rPr>
                <w:rFonts w:ascii="Calibri" w:hAnsi="Calibri" w:cs="Calibri"/>
                <w:b/>
                <w:iCs/>
                <w:szCs w:val="24"/>
                <w:lang w:eastAsia="lt-LT"/>
              </w:rPr>
              <w:t xml:space="preserve"> </w:t>
            </w:r>
            <w:r w:rsidR="00A32320">
              <w:rPr>
                <w:rFonts w:ascii="Calibri" w:hAnsi="Calibri" w:cs="Calibri"/>
                <w:b/>
                <w:iCs/>
                <w:szCs w:val="24"/>
                <w:lang w:eastAsia="lt-LT"/>
              </w:rPr>
              <w:t>kiekio</w:t>
            </w:r>
          </w:p>
          <w:p w14:paraId="15D08C40" w14:textId="631D87A2" w:rsidR="00F15019" w:rsidRPr="00A32320" w:rsidRDefault="00F15019" w:rsidP="00D85B6B">
            <w:pPr>
              <w:spacing w:line="276" w:lineRule="auto"/>
              <w:ind w:firstLine="601"/>
              <w:rPr>
                <w:rFonts w:ascii="Calibri" w:hAnsi="Calibri" w:cs="Calibri"/>
              </w:rPr>
            </w:pPr>
            <w:r w:rsidRPr="00A32320">
              <w:rPr>
                <w:rFonts w:ascii="Calibri" w:hAnsi="Calibri" w:cs="Calibri"/>
                <w:bCs/>
                <w:iCs/>
                <w:szCs w:val="24"/>
                <w:lang w:eastAsia="lt-LT"/>
              </w:rPr>
              <w:lastRenderedPageBreak/>
              <w:t>Pirkime Perkančioji organizacija kaip vieną iš tiekėjų pasiūlymų ekonominio naudingumo vertinimo kriterijų pasirinko: „</w:t>
            </w:r>
            <w:r w:rsidR="00D85B6B" w:rsidRPr="00A32320">
              <w:rPr>
                <w:rFonts w:ascii="Calibri" w:hAnsi="Calibri" w:cs="Calibri"/>
              </w:rPr>
              <w:t>Maisto gamyboje naudojamas viso grūdo produkcijos kiekis (T8)</w:t>
            </w:r>
            <w:r w:rsidRPr="00A32320">
              <w:rPr>
                <w:rFonts w:ascii="Calibri" w:hAnsi="Calibri" w:cs="Calibri"/>
                <w:bCs/>
                <w:iCs/>
                <w:szCs w:val="24"/>
                <w:lang w:eastAsia="lt-LT"/>
              </w:rPr>
              <w:t xml:space="preserve">“. </w:t>
            </w:r>
          </w:p>
          <w:p w14:paraId="7CA14212" w14:textId="69AEF3C8" w:rsidR="00F15019" w:rsidRPr="00F95551" w:rsidRDefault="00F15019" w:rsidP="00064D5F">
            <w:pPr>
              <w:spacing w:line="276" w:lineRule="auto"/>
              <w:ind w:firstLine="601"/>
              <w:rPr>
                <w:rFonts w:ascii="Calibri" w:hAnsi="Calibri" w:cs="Calibri"/>
                <w:bCs/>
                <w:iCs/>
                <w:szCs w:val="24"/>
                <w:lang w:eastAsia="lt-LT"/>
              </w:rPr>
            </w:pPr>
            <w:r w:rsidRPr="00F95551">
              <w:rPr>
                <w:rFonts w:ascii="Calibri" w:hAnsi="Calibri" w:cs="Calibri"/>
                <w:bCs/>
                <w:iCs/>
                <w:szCs w:val="24"/>
                <w:lang w:eastAsia="lt-LT"/>
              </w:rPr>
              <w:t>Tiekėjo pasiūlyme prie aptariamo kriterijaus T</w:t>
            </w:r>
            <w:r w:rsidR="00A32320">
              <w:rPr>
                <w:rFonts w:ascii="Calibri" w:hAnsi="Calibri" w:cs="Calibri"/>
                <w:bCs/>
                <w:iCs/>
                <w:szCs w:val="24"/>
                <w:lang w:eastAsia="lt-LT"/>
              </w:rPr>
              <w:t>8</w:t>
            </w:r>
            <w:r w:rsidRPr="00F95551">
              <w:rPr>
                <w:rFonts w:ascii="Calibri" w:hAnsi="Calibri" w:cs="Calibri"/>
                <w:bCs/>
                <w:iCs/>
                <w:szCs w:val="24"/>
                <w:lang w:eastAsia="lt-LT"/>
              </w:rPr>
              <w:t xml:space="preserve"> nurodyta: „</w:t>
            </w:r>
            <w:r w:rsidR="007707DB" w:rsidRPr="007707DB">
              <w:rPr>
                <w:rFonts w:ascii="Calibri" w:hAnsi="Calibri" w:cs="Calibri"/>
                <w:bCs/>
                <w:iCs/>
                <w:szCs w:val="24"/>
                <w:lang w:eastAsia="lt-LT"/>
              </w:rPr>
              <w:t>maisto gamyboje naudojamas viso grūdo arba iš dalies viso grūdo produkcijos kiekis nuo viso maisto gaminimui sunaudojamų grūdinių produktų kiekio – 50 proc. ir daugiau</w:t>
            </w:r>
            <w:r w:rsidRPr="00F95551">
              <w:rPr>
                <w:rFonts w:ascii="Calibri" w:hAnsi="Calibri" w:cs="Calibri"/>
                <w:bCs/>
                <w:iCs/>
                <w:szCs w:val="24"/>
                <w:lang w:eastAsia="lt-LT"/>
              </w:rPr>
              <w:t xml:space="preserve">“. Taigi, Tiekėjas įsipareigojo </w:t>
            </w:r>
            <w:r w:rsidRPr="004A22FF">
              <w:rPr>
                <w:rFonts w:ascii="Calibri" w:hAnsi="Calibri" w:cs="Calibri"/>
                <w:bCs/>
                <w:iCs/>
                <w:szCs w:val="24"/>
                <w:lang w:eastAsia="lt-LT"/>
              </w:rPr>
              <w:t>maisto gamyboje naudo</w:t>
            </w:r>
            <w:r>
              <w:rPr>
                <w:rFonts w:ascii="Calibri" w:hAnsi="Calibri" w:cs="Calibri"/>
                <w:bCs/>
                <w:iCs/>
                <w:szCs w:val="24"/>
                <w:lang w:eastAsia="lt-LT"/>
              </w:rPr>
              <w:t xml:space="preserve">ti </w:t>
            </w:r>
            <w:r w:rsidR="00B625E7" w:rsidRPr="007707DB">
              <w:rPr>
                <w:rFonts w:ascii="Calibri" w:hAnsi="Calibri" w:cs="Calibri"/>
                <w:bCs/>
                <w:iCs/>
                <w:szCs w:val="24"/>
                <w:lang w:eastAsia="lt-LT"/>
              </w:rPr>
              <w:t xml:space="preserve">50 proc. ir daugiau </w:t>
            </w:r>
            <w:r w:rsidR="007707DB" w:rsidRPr="007707DB">
              <w:rPr>
                <w:rFonts w:ascii="Calibri" w:hAnsi="Calibri" w:cs="Calibri"/>
                <w:bCs/>
                <w:iCs/>
                <w:szCs w:val="24"/>
                <w:lang w:eastAsia="lt-LT"/>
              </w:rPr>
              <w:t>viso grūdo arba iš dalies viso grūdo produkcijos nuo viso maisto gaminimui sunaudojamų grūdinių produktų kiekio</w:t>
            </w:r>
            <w:r w:rsidRPr="00F95551">
              <w:rPr>
                <w:rFonts w:ascii="Calibri" w:hAnsi="Calibri" w:cs="Calibri"/>
                <w:bCs/>
                <w:iCs/>
                <w:szCs w:val="24"/>
                <w:lang w:eastAsia="lt-LT"/>
              </w:rPr>
              <w:t xml:space="preserve"> ir už tai gavo papildom</w:t>
            </w:r>
            <w:r>
              <w:rPr>
                <w:rFonts w:ascii="Calibri" w:hAnsi="Calibri" w:cs="Calibri"/>
                <w:bCs/>
                <w:iCs/>
                <w:szCs w:val="24"/>
                <w:lang w:eastAsia="lt-LT"/>
              </w:rPr>
              <w:t xml:space="preserve">us </w:t>
            </w:r>
            <w:r w:rsidR="00064D5F">
              <w:rPr>
                <w:rFonts w:ascii="Calibri" w:hAnsi="Calibri" w:cs="Calibri"/>
                <w:bCs/>
                <w:iCs/>
                <w:szCs w:val="24"/>
                <w:lang w:eastAsia="lt-LT"/>
              </w:rPr>
              <w:t>keturis</w:t>
            </w:r>
            <w:r>
              <w:rPr>
                <w:rFonts w:ascii="Calibri" w:hAnsi="Calibri" w:cs="Calibri"/>
                <w:bCs/>
                <w:iCs/>
                <w:szCs w:val="24"/>
                <w:lang w:eastAsia="lt-LT"/>
              </w:rPr>
              <w:t xml:space="preserve"> </w:t>
            </w:r>
            <w:r w:rsidRPr="00F95551">
              <w:rPr>
                <w:rFonts w:ascii="Calibri" w:hAnsi="Calibri" w:cs="Calibri"/>
                <w:bCs/>
                <w:iCs/>
                <w:szCs w:val="24"/>
                <w:lang w:eastAsia="lt-LT"/>
              </w:rPr>
              <w:t>(</w:t>
            </w:r>
            <w:r w:rsidR="00064D5F">
              <w:rPr>
                <w:rFonts w:ascii="Calibri" w:hAnsi="Calibri" w:cs="Calibri"/>
                <w:bCs/>
                <w:iCs/>
                <w:szCs w:val="24"/>
                <w:lang w:eastAsia="lt-LT"/>
              </w:rPr>
              <w:t>4</w:t>
            </w:r>
            <w:r w:rsidRPr="00F95551">
              <w:rPr>
                <w:rFonts w:ascii="Calibri" w:hAnsi="Calibri" w:cs="Calibri"/>
                <w:bCs/>
                <w:iCs/>
                <w:szCs w:val="24"/>
                <w:lang w:eastAsia="lt-LT"/>
              </w:rPr>
              <w:t>) bal</w:t>
            </w:r>
            <w:r>
              <w:rPr>
                <w:rFonts w:ascii="Calibri" w:hAnsi="Calibri" w:cs="Calibri"/>
                <w:bCs/>
                <w:iCs/>
                <w:szCs w:val="24"/>
                <w:lang w:eastAsia="lt-LT"/>
              </w:rPr>
              <w:t>us</w:t>
            </w:r>
            <w:r w:rsidRPr="00F95551">
              <w:rPr>
                <w:rFonts w:ascii="Calibri" w:hAnsi="Calibri" w:cs="Calibri"/>
                <w:bCs/>
                <w:iCs/>
                <w:szCs w:val="24"/>
                <w:lang w:eastAsia="lt-LT"/>
              </w:rPr>
              <w:t>.</w:t>
            </w:r>
          </w:p>
          <w:p w14:paraId="5170B00A" w14:textId="77CB2328" w:rsidR="00F15019" w:rsidRDefault="00F15019" w:rsidP="00F15019">
            <w:pPr>
              <w:tabs>
                <w:tab w:val="left" w:pos="557"/>
              </w:tabs>
              <w:spacing w:line="276" w:lineRule="auto"/>
              <w:ind w:right="142" w:firstLine="601"/>
              <w:rPr>
                <w:rFonts w:ascii="Calibri" w:hAnsi="Calibri" w:cs="Calibri"/>
              </w:rPr>
            </w:pPr>
            <w:r w:rsidRPr="002430F2">
              <w:rPr>
                <w:rFonts w:ascii="Calibri" w:hAnsi="Calibri" w:cs="Calibri"/>
              </w:rPr>
              <w:t xml:space="preserve">Iš Licėjaus Tarnybai pateiktų </w:t>
            </w:r>
            <w:r>
              <w:rPr>
                <w:rFonts w:ascii="Calibri" w:hAnsi="Calibri" w:cs="Calibri"/>
              </w:rPr>
              <w:t>Sutarties priedų Nr. 2 (ataskaitų) bei pagrindžiančių dokumentų, nustatyta, jo</w:t>
            </w:r>
            <w:r w:rsidR="00B625E7">
              <w:rPr>
                <w:rFonts w:ascii="Calibri" w:hAnsi="Calibri" w:cs="Calibri"/>
              </w:rPr>
              <w:t>g</w:t>
            </w:r>
            <w:r>
              <w:rPr>
                <w:rFonts w:ascii="Calibri" w:hAnsi="Calibri" w:cs="Calibri"/>
              </w:rPr>
              <w:t xml:space="preserve"> </w:t>
            </w:r>
            <w:r w:rsidRPr="009F4F68">
              <w:rPr>
                <w:rFonts w:ascii="Calibri" w:hAnsi="Calibri" w:cs="Calibri"/>
                <w:b/>
                <w:bCs/>
              </w:rPr>
              <w:t>Tiekėjas 2025 m. rugsėjo</w:t>
            </w:r>
            <w:r w:rsidR="00064D5F">
              <w:rPr>
                <w:rFonts w:ascii="Calibri" w:hAnsi="Calibri" w:cs="Calibri"/>
                <w:b/>
                <w:bCs/>
              </w:rPr>
              <w:t>,</w:t>
            </w:r>
            <w:r>
              <w:rPr>
                <w:rFonts w:ascii="Calibri" w:hAnsi="Calibri" w:cs="Calibri"/>
                <w:b/>
                <w:bCs/>
              </w:rPr>
              <w:t xml:space="preserve"> </w:t>
            </w:r>
            <w:r w:rsidRPr="009F4F68">
              <w:rPr>
                <w:rFonts w:ascii="Calibri" w:hAnsi="Calibri" w:cs="Calibri"/>
                <w:b/>
                <w:bCs/>
              </w:rPr>
              <w:t xml:space="preserve">spalio </w:t>
            </w:r>
            <w:r w:rsidR="00064D5F">
              <w:rPr>
                <w:rFonts w:ascii="Calibri" w:hAnsi="Calibri" w:cs="Calibri"/>
                <w:b/>
                <w:bCs/>
              </w:rPr>
              <w:t xml:space="preserve">ir lapkričio </w:t>
            </w:r>
            <w:r w:rsidRPr="009F4F68">
              <w:rPr>
                <w:rFonts w:ascii="Calibri" w:hAnsi="Calibri" w:cs="Calibri"/>
                <w:b/>
                <w:bCs/>
              </w:rPr>
              <w:t>mėn. ne</w:t>
            </w:r>
            <w:r w:rsidRPr="009F4F68">
              <w:rPr>
                <w:rFonts w:ascii="Calibri" w:eastAsia="Calibri" w:hAnsi="Calibri" w:cs="Calibri"/>
                <w:b/>
                <w:bCs/>
                <w:color w:val="000000" w:themeColor="text1"/>
                <w:szCs w:val="24"/>
                <w:lang w:eastAsia="lt-LT"/>
              </w:rPr>
              <w:t>išpildė pasiūlyme nurodyt</w:t>
            </w:r>
            <w:r>
              <w:rPr>
                <w:rFonts w:ascii="Calibri" w:eastAsia="Calibri" w:hAnsi="Calibri" w:cs="Calibri"/>
                <w:b/>
                <w:bCs/>
                <w:color w:val="000000" w:themeColor="text1"/>
                <w:szCs w:val="24"/>
                <w:lang w:eastAsia="lt-LT"/>
              </w:rPr>
              <w:t>o</w:t>
            </w:r>
            <w:r w:rsidRPr="009F4F68">
              <w:rPr>
                <w:rFonts w:ascii="Calibri" w:eastAsia="Calibri" w:hAnsi="Calibri" w:cs="Calibri"/>
                <w:b/>
                <w:bCs/>
                <w:color w:val="000000" w:themeColor="text1"/>
                <w:szCs w:val="24"/>
                <w:lang w:eastAsia="lt-LT"/>
              </w:rPr>
              <w:t xml:space="preserve"> ekonominio naudingumo vertinimo kriterijaus T</w:t>
            </w:r>
            <w:r w:rsidR="00064D5F">
              <w:rPr>
                <w:rFonts w:ascii="Calibri" w:eastAsia="Calibri" w:hAnsi="Calibri" w:cs="Calibri"/>
                <w:b/>
                <w:bCs/>
                <w:color w:val="000000" w:themeColor="text1"/>
                <w:szCs w:val="24"/>
                <w:lang w:eastAsia="lt-LT"/>
              </w:rPr>
              <w:t>8</w:t>
            </w:r>
            <w:r>
              <w:rPr>
                <w:rStyle w:val="FootnoteReference"/>
                <w:rFonts w:ascii="Calibri" w:eastAsia="Calibri" w:hAnsi="Calibri" w:cs="Calibri"/>
                <w:b/>
                <w:bCs/>
                <w:color w:val="000000" w:themeColor="text1"/>
                <w:szCs w:val="24"/>
                <w:lang w:eastAsia="lt-LT"/>
              </w:rPr>
              <w:footnoteReference w:id="20"/>
            </w:r>
            <w:r w:rsidRPr="002430F2">
              <w:rPr>
                <w:rFonts w:ascii="Calibri" w:hAnsi="Calibri" w:cs="Calibri"/>
              </w:rPr>
              <w:t xml:space="preserve">. </w:t>
            </w:r>
          </w:p>
          <w:p w14:paraId="6B1E4114" w14:textId="4710BE20" w:rsidR="00F15019" w:rsidRDefault="00F15019" w:rsidP="00F15019">
            <w:pPr>
              <w:tabs>
                <w:tab w:val="left" w:pos="557"/>
              </w:tabs>
              <w:spacing w:line="276" w:lineRule="auto"/>
              <w:ind w:right="142" w:firstLine="601"/>
              <w:rPr>
                <w:rFonts w:ascii="Calibri" w:hAnsi="Calibri" w:cs="Calibri"/>
                <w:lang w:eastAsia="lt-LT"/>
              </w:rPr>
            </w:pPr>
            <w:r w:rsidRPr="005D6074">
              <w:rPr>
                <w:rFonts w:asciiTheme="minorHAnsi" w:eastAsia="Calibri" w:hAnsiTheme="minorHAnsi" w:cstheme="minorBidi"/>
                <w:color w:val="000000" w:themeColor="text1"/>
                <w:lang w:eastAsia="lt-LT"/>
              </w:rPr>
              <w:t xml:space="preserve">Pažymėtina, kad </w:t>
            </w:r>
            <w:r w:rsidRPr="005D6074">
              <w:rPr>
                <w:rFonts w:ascii="Calibri" w:hAnsi="Calibri" w:cs="Calibri"/>
                <w:lang w:eastAsia="lt-LT"/>
              </w:rPr>
              <w:t xml:space="preserve">Sutarties </w:t>
            </w:r>
            <w:r w:rsidR="00B625E7">
              <w:rPr>
                <w:rFonts w:ascii="Calibri" w:hAnsi="Calibri" w:cs="Calibri"/>
                <w:lang w:eastAsia="lt-LT"/>
              </w:rPr>
              <w:t>sąlyg</w:t>
            </w:r>
            <w:r w:rsidRPr="005D6074">
              <w:rPr>
                <w:rFonts w:ascii="Calibri" w:hAnsi="Calibri" w:cs="Calibri"/>
                <w:lang w:eastAsia="lt-LT"/>
              </w:rPr>
              <w:t>os įpareigoją Perkančiąją organizaciją raštu fiksuoti Tiekėjo Sutarties įsipareigojimų nevykdymo atvejus</w:t>
            </w:r>
            <w:r>
              <w:rPr>
                <w:rFonts w:ascii="Calibri" w:hAnsi="Calibri" w:cs="Calibri"/>
                <w:lang w:eastAsia="lt-LT"/>
              </w:rPr>
              <w:t xml:space="preserve">, įskaitant </w:t>
            </w:r>
            <w:r w:rsidRPr="007447A3">
              <w:rPr>
                <w:rFonts w:ascii="Calibri" w:hAnsi="Calibri" w:cs="Calibri"/>
                <w:szCs w:val="24"/>
              </w:rPr>
              <w:t>ekonomiškai naudingiausio pasiūlymo vertinimo kriterij</w:t>
            </w:r>
            <w:r>
              <w:rPr>
                <w:rFonts w:ascii="Calibri" w:hAnsi="Calibri" w:cs="Calibri"/>
                <w:szCs w:val="24"/>
              </w:rPr>
              <w:t>ų netinkamo</w:t>
            </w:r>
            <w:r w:rsidRPr="007447A3">
              <w:rPr>
                <w:rFonts w:ascii="Calibri" w:hAnsi="Calibri" w:cs="Calibri"/>
                <w:szCs w:val="24"/>
              </w:rPr>
              <w:t xml:space="preserve"> </w:t>
            </w:r>
            <w:r w:rsidRPr="007447A3">
              <w:rPr>
                <w:rFonts w:ascii="Calibri" w:hAnsi="Calibri" w:cs="Calibri"/>
                <w:szCs w:val="24"/>
                <w:lang w:eastAsia="lt-LT"/>
              </w:rPr>
              <w:t>vykdymo</w:t>
            </w:r>
            <w:r>
              <w:rPr>
                <w:rFonts w:ascii="Calibri" w:hAnsi="Calibri" w:cs="Calibri"/>
                <w:szCs w:val="24"/>
                <w:lang w:eastAsia="lt-LT"/>
              </w:rPr>
              <w:t xml:space="preserve"> atvejus</w:t>
            </w:r>
            <w:r w:rsidRPr="005D6074">
              <w:rPr>
                <w:rStyle w:val="FootnoteReference"/>
                <w:rFonts w:ascii="Calibri" w:hAnsi="Calibri" w:cs="Calibri"/>
                <w:lang w:eastAsia="lt-LT"/>
              </w:rPr>
              <w:footnoteReference w:id="21"/>
            </w:r>
            <w:r w:rsidR="00B625E7">
              <w:rPr>
                <w:rFonts w:ascii="Calibri" w:hAnsi="Calibri" w:cs="Calibri"/>
                <w:szCs w:val="24"/>
                <w:lang w:eastAsia="lt-LT"/>
              </w:rPr>
              <w:t>,</w:t>
            </w:r>
            <w:r w:rsidRPr="005D6074">
              <w:rPr>
                <w:rFonts w:ascii="Calibri" w:hAnsi="Calibri" w:cs="Calibri"/>
                <w:lang w:eastAsia="lt-LT"/>
              </w:rPr>
              <w:t xml:space="preserve"> ir taikyti </w:t>
            </w:r>
            <w:r w:rsidR="00B625E7">
              <w:rPr>
                <w:rFonts w:ascii="Calibri" w:hAnsi="Calibri" w:cs="Calibri"/>
                <w:lang w:eastAsia="lt-LT"/>
              </w:rPr>
              <w:t xml:space="preserve">sutartinę </w:t>
            </w:r>
            <w:r w:rsidRPr="005D6074">
              <w:rPr>
                <w:rFonts w:ascii="Calibri" w:hAnsi="Calibri" w:cs="Calibri"/>
                <w:lang w:eastAsia="lt-LT"/>
              </w:rPr>
              <w:t>atsakomybę</w:t>
            </w:r>
            <w:r w:rsidRPr="005D6074">
              <w:rPr>
                <w:rStyle w:val="FootnoteReference"/>
                <w:rFonts w:ascii="Calibri" w:hAnsi="Calibri" w:cs="Calibri"/>
                <w:lang w:eastAsia="lt-LT"/>
              </w:rPr>
              <w:footnoteReference w:id="22"/>
            </w:r>
            <w:r w:rsidRPr="005D6074">
              <w:rPr>
                <w:rFonts w:ascii="Calibri" w:hAnsi="Calibri" w:cs="Calibri"/>
                <w:lang w:eastAsia="lt-LT"/>
              </w:rPr>
              <w:t>.</w:t>
            </w:r>
            <w:r>
              <w:rPr>
                <w:rFonts w:ascii="Calibri" w:hAnsi="Calibri" w:cs="Calibri"/>
                <w:lang w:eastAsia="lt-LT"/>
              </w:rPr>
              <w:t xml:space="preserve"> </w:t>
            </w:r>
          </w:p>
          <w:p w14:paraId="02B3871E" w14:textId="4C939A0B" w:rsidR="00F15019" w:rsidRPr="00A71D8C" w:rsidRDefault="00F15019" w:rsidP="00F15019">
            <w:pPr>
              <w:tabs>
                <w:tab w:val="left" w:pos="557"/>
              </w:tabs>
              <w:spacing w:line="276" w:lineRule="auto"/>
              <w:ind w:right="142" w:firstLine="601"/>
              <w:rPr>
                <w:rFonts w:asciiTheme="minorHAnsi" w:eastAsia="Calibri" w:hAnsiTheme="minorHAnsi" w:cstheme="minorBidi"/>
                <w:color w:val="000000" w:themeColor="text1"/>
                <w:szCs w:val="24"/>
                <w:lang w:eastAsia="lt-LT"/>
              </w:rPr>
            </w:pPr>
            <w:r w:rsidRPr="00C858E0">
              <w:rPr>
                <w:rFonts w:ascii="Calibri" w:hAnsi="Calibri" w:cs="Calibri"/>
                <w:szCs w:val="24"/>
                <w:lang w:eastAsia="lt-LT"/>
              </w:rPr>
              <w:t xml:space="preserve">Pažymėtina, kad pagal Sutarties </w:t>
            </w:r>
            <w:r w:rsidRPr="00C858E0">
              <w:rPr>
                <w:rFonts w:ascii="Calibri" w:hAnsi="Calibri" w:cs="Calibri"/>
                <w:szCs w:val="24"/>
              </w:rPr>
              <w:t xml:space="preserve">9.5.6.2 </w:t>
            </w:r>
            <w:r w:rsidRPr="00C858E0">
              <w:rPr>
                <w:rFonts w:ascii="Calibri" w:hAnsi="Calibri" w:cs="Calibri"/>
                <w:szCs w:val="24"/>
                <w:lang w:eastAsia="lt-LT"/>
              </w:rPr>
              <w:t>papunk</w:t>
            </w:r>
            <w:r w:rsidR="00B625E7">
              <w:rPr>
                <w:rFonts w:ascii="Calibri" w:hAnsi="Calibri" w:cs="Calibri"/>
                <w:szCs w:val="24"/>
                <w:lang w:eastAsia="lt-LT"/>
              </w:rPr>
              <w:t>tį</w:t>
            </w:r>
            <w:r w:rsidRPr="00C858E0">
              <w:rPr>
                <w:rFonts w:ascii="Calibri" w:hAnsi="Calibri" w:cs="Calibri"/>
                <w:szCs w:val="24"/>
                <w:lang w:eastAsia="lt-LT"/>
              </w:rPr>
              <w:t>, esminiu sutarties pažeidimu laikoma, jeigu buvo raštu užfiksuoti atvejai</w:t>
            </w:r>
            <w:r w:rsidR="00B625E7">
              <w:rPr>
                <w:rFonts w:ascii="Calibri" w:hAnsi="Calibri" w:cs="Calibri"/>
                <w:szCs w:val="24"/>
                <w:lang w:eastAsia="lt-LT"/>
              </w:rPr>
              <w:t>, kai</w:t>
            </w:r>
            <w:r w:rsidRPr="00C858E0">
              <w:rPr>
                <w:rFonts w:ascii="Calibri" w:hAnsi="Calibri" w:cs="Calibri"/>
                <w:szCs w:val="24"/>
                <w:lang w:eastAsia="lt-LT"/>
              </w:rPr>
              <w:t xml:space="preserve"> Tiekėj</w:t>
            </w:r>
            <w:r w:rsidR="00B625E7">
              <w:rPr>
                <w:rFonts w:ascii="Calibri" w:hAnsi="Calibri" w:cs="Calibri"/>
                <w:szCs w:val="24"/>
                <w:lang w:eastAsia="lt-LT"/>
              </w:rPr>
              <w:t>as</w:t>
            </w:r>
            <w:r w:rsidRPr="00C858E0">
              <w:rPr>
                <w:rFonts w:ascii="Calibri" w:hAnsi="Calibri" w:cs="Calibri"/>
                <w:szCs w:val="24"/>
                <w:lang w:eastAsia="lt-LT"/>
              </w:rPr>
              <w:t xml:space="preserve"> </w:t>
            </w:r>
            <w:r w:rsidRPr="00C858E0">
              <w:rPr>
                <w:rFonts w:ascii="Calibri" w:hAnsi="Calibri" w:cs="Calibri"/>
                <w:szCs w:val="24"/>
              </w:rPr>
              <w:t>3 (tri</w:t>
            </w:r>
            <w:r w:rsidR="00B625E7">
              <w:rPr>
                <w:rFonts w:ascii="Calibri" w:hAnsi="Calibri" w:cs="Calibri"/>
                <w:szCs w:val="24"/>
              </w:rPr>
              <w:t>s</w:t>
            </w:r>
            <w:r w:rsidRPr="00C858E0">
              <w:rPr>
                <w:rFonts w:ascii="Calibri" w:hAnsi="Calibri" w:cs="Calibri"/>
                <w:szCs w:val="24"/>
              </w:rPr>
              <w:t>) kart</w:t>
            </w:r>
            <w:r w:rsidR="00B625E7">
              <w:rPr>
                <w:rFonts w:ascii="Calibri" w:hAnsi="Calibri" w:cs="Calibri"/>
                <w:szCs w:val="24"/>
              </w:rPr>
              <w:t>us</w:t>
            </w:r>
            <w:r w:rsidRPr="00C858E0">
              <w:rPr>
                <w:rFonts w:ascii="Calibri" w:hAnsi="Calibri" w:cs="Calibri"/>
                <w:szCs w:val="24"/>
              </w:rPr>
              <w:t xml:space="preserve"> per ketvirtį nesilaik</w:t>
            </w:r>
            <w:r w:rsidR="00B625E7">
              <w:rPr>
                <w:rFonts w:ascii="Calibri" w:hAnsi="Calibri" w:cs="Calibri"/>
                <w:szCs w:val="24"/>
              </w:rPr>
              <w:t>ė</w:t>
            </w:r>
            <w:r w:rsidRPr="00C858E0">
              <w:rPr>
                <w:rFonts w:ascii="Calibri" w:hAnsi="Calibri" w:cs="Calibri"/>
                <w:szCs w:val="24"/>
              </w:rPr>
              <w:t xml:space="preserve"> įsipareigojimų, susijusių su pasiūlymo vertinimo metu taikomais ekonomiškai naudingiausio pasiūlymo </w:t>
            </w:r>
            <w:r w:rsidRPr="00663909">
              <w:rPr>
                <w:rFonts w:ascii="Calibri" w:hAnsi="Calibri" w:cs="Calibri"/>
                <w:szCs w:val="24"/>
              </w:rPr>
              <w:t xml:space="preserve">vertinimo kriterijais. Nustatyta, kad nors Tiekėjas 3 (tris) mėnesius neužtikrino </w:t>
            </w:r>
            <w:r w:rsidRPr="00663909">
              <w:rPr>
                <w:rFonts w:ascii="Calibri" w:hAnsi="Calibri" w:cs="Calibri"/>
                <w:iCs/>
                <w:szCs w:val="24"/>
                <w:lang w:eastAsia="lt-LT"/>
              </w:rPr>
              <w:t>ekonominio naudingumo kriterijaus T</w:t>
            </w:r>
            <w:r w:rsidR="00D70572">
              <w:rPr>
                <w:rFonts w:ascii="Calibri" w:hAnsi="Calibri" w:cs="Calibri"/>
                <w:iCs/>
                <w:szCs w:val="24"/>
                <w:lang w:eastAsia="lt-LT"/>
              </w:rPr>
              <w:t>8</w:t>
            </w:r>
            <w:r w:rsidRPr="00663909">
              <w:rPr>
                <w:rFonts w:ascii="Calibri" w:hAnsi="Calibri" w:cs="Calibri"/>
                <w:iCs/>
                <w:szCs w:val="24"/>
                <w:lang w:eastAsia="lt-LT"/>
              </w:rPr>
              <w:t xml:space="preserve"> laikymosi, </w:t>
            </w:r>
            <w:r w:rsidRPr="00663909">
              <w:rPr>
                <w:rFonts w:ascii="Calibri" w:hAnsi="Calibri" w:cs="Calibri"/>
              </w:rPr>
              <w:t xml:space="preserve">Perkančioji organizacija Tiekėjo netinkamo </w:t>
            </w:r>
            <w:r w:rsidR="00B625E7">
              <w:rPr>
                <w:rFonts w:ascii="Calibri" w:hAnsi="Calibri" w:cs="Calibri"/>
              </w:rPr>
              <w:t>s</w:t>
            </w:r>
            <w:r w:rsidRPr="00663909">
              <w:rPr>
                <w:rFonts w:ascii="Calibri" w:hAnsi="Calibri" w:cs="Calibri"/>
              </w:rPr>
              <w:t>utartinių įsipareigojimų vykdymo nefiksavo ir netaikė tiekėjui atsakomybės.</w:t>
            </w:r>
          </w:p>
          <w:p w14:paraId="6064A011" w14:textId="17CF2EAA" w:rsidR="00F15019" w:rsidRPr="00A54358" w:rsidRDefault="00F15019" w:rsidP="00A54358">
            <w:pPr>
              <w:pStyle w:val="ListParagraph"/>
              <w:spacing w:line="276" w:lineRule="auto"/>
              <w:ind w:left="0" w:firstLine="701"/>
              <w:rPr>
                <w:rFonts w:ascii="Calibri" w:hAnsi="Calibri" w:cs="Calibri"/>
                <w:b/>
                <w:spacing w:val="2"/>
                <w:szCs w:val="24"/>
                <w:shd w:val="clear" w:color="auto" w:fill="FFFFFF"/>
              </w:rPr>
            </w:pPr>
            <w:r w:rsidRPr="001446F4">
              <w:rPr>
                <w:rFonts w:ascii="Calibri" w:hAnsi="Calibri" w:cs="Calibri"/>
                <w:bCs/>
                <w:iCs/>
                <w:szCs w:val="24"/>
                <w:lang w:eastAsia="lt-LT"/>
              </w:rPr>
              <w:lastRenderedPageBreak/>
              <w:t xml:space="preserve">Atsižvelgiant į išdėstytą, konstatuotina, kad </w:t>
            </w:r>
            <w:r w:rsidRPr="001446F4">
              <w:rPr>
                <w:rFonts w:ascii="Calibri" w:hAnsi="Calibri" w:cs="Calibri"/>
                <w:b/>
                <w:iCs/>
                <w:szCs w:val="24"/>
                <w:lang w:eastAsia="lt-LT"/>
              </w:rPr>
              <w:t xml:space="preserve">Tiekėjas neišpildė ekonominio naudingumo kriterijaus </w:t>
            </w:r>
            <w:r w:rsidR="00B625E7">
              <w:rPr>
                <w:rFonts w:ascii="Calibri" w:hAnsi="Calibri" w:cs="Calibri"/>
                <w:b/>
                <w:iCs/>
                <w:szCs w:val="24"/>
                <w:lang w:eastAsia="lt-LT"/>
              </w:rPr>
              <w:t>dėl m</w:t>
            </w:r>
            <w:r w:rsidR="00A54358" w:rsidRPr="00A54358">
              <w:rPr>
                <w:rFonts w:ascii="Calibri" w:hAnsi="Calibri" w:cs="Calibri"/>
                <w:b/>
                <w:iCs/>
                <w:szCs w:val="24"/>
                <w:lang w:eastAsia="lt-LT"/>
              </w:rPr>
              <w:t>aisto gamyboje naudojam</w:t>
            </w:r>
            <w:r w:rsidR="00B625E7">
              <w:rPr>
                <w:rFonts w:ascii="Calibri" w:hAnsi="Calibri" w:cs="Calibri"/>
                <w:b/>
                <w:iCs/>
                <w:szCs w:val="24"/>
                <w:lang w:eastAsia="lt-LT"/>
              </w:rPr>
              <w:t>o</w:t>
            </w:r>
            <w:r w:rsidR="00A54358" w:rsidRPr="00A54358">
              <w:rPr>
                <w:rFonts w:ascii="Calibri" w:hAnsi="Calibri" w:cs="Calibri"/>
                <w:b/>
                <w:iCs/>
                <w:szCs w:val="24"/>
                <w:lang w:eastAsia="lt-LT"/>
              </w:rPr>
              <w:t xml:space="preserve"> viso grūdo produkcijos</w:t>
            </w:r>
            <w:r w:rsidR="00A54358">
              <w:rPr>
                <w:rFonts w:ascii="Calibri" w:hAnsi="Calibri" w:cs="Calibri"/>
                <w:b/>
                <w:iCs/>
                <w:szCs w:val="24"/>
                <w:lang w:eastAsia="lt-LT"/>
              </w:rPr>
              <w:t xml:space="preserve"> kiekio</w:t>
            </w:r>
            <w:r w:rsidRPr="001C6AE2">
              <w:rPr>
                <w:rFonts w:ascii="Calibri" w:hAnsi="Calibri" w:cs="Calibri"/>
                <w:bCs/>
                <w:iCs/>
                <w:szCs w:val="24"/>
                <w:lang w:eastAsia="lt-LT"/>
              </w:rPr>
              <w:t xml:space="preserve">, o </w:t>
            </w:r>
            <w:r w:rsidRPr="001446F4">
              <w:rPr>
                <w:rFonts w:ascii="Calibri" w:hAnsi="Calibri" w:cs="Calibri"/>
                <w:b/>
                <w:spacing w:val="2"/>
                <w:szCs w:val="24"/>
                <w:shd w:val="clear" w:color="auto" w:fill="FFFFFF"/>
              </w:rPr>
              <w:t>Perkančioji organizacija netinkamai kontroliuoja šio ekonominio naudingumo kriterijaus įgyvendinimą</w:t>
            </w:r>
            <w:r>
              <w:rPr>
                <w:rFonts w:ascii="Calibri" w:hAnsi="Calibri" w:cs="Calibri"/>
                <w:b/>
                <w:spacing w:val="2"/>
                <w:szCs w:val="24"/>
                <w:shd w:val="clear" w:color="auto" w:fill="FFFFFF"/>
              </w:rPr>
              <w:t>.</w:t>
            </w:r>
          </w:p>
          <w:p w14:paraId="0DF7AE9B" w14:textId="023DE15D" w:rsidR="00621BCD" w:rsidRPr="001213EF" w:rsidRDefault="003C64D2" w:rsidP="001213EF">
            <w:pPr>
              <w:spacing w:line="276" w:lineRule="auto"/>
              <w:ind w:firstLine="601"/>
              <w:rPr>
                <w:rFonts w:ascii="Calibri" w:hAnsi="Calibri" w:cs="Calibri"/>
                <w:bCs/>
                <w:iCs/>
                <w:szCs w:val="24"/>
                <w:lang w:eastAsia="lt-LT"/>
              </w:rPr>
            </w:pPr>
            <w:r w:rsidRPr="00CF0021">
              <w:rPr>
                <w:rFonts w:ascii="Calibri" w:hAnsi="Calibri" w:cs="Calibri"/>
                <w:bCs/>
                <w:iCs/>
                <w:szCs w:val="24"/>
                <w:lang w:eastAsia="lt-LT"/>
              </w:rPr>
              <w:t>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kad jo pasiūlymas geriau už kitų pirkimo dalyvių atitiko ekonominio naudingumo reikalavimus, toks jo pranašumas turi tiesiogiai atsispindėti vykdant viešojo pirkimo sutartį</w:t>
            </w:r>
            <w:r w:rsidRPr="00CF0021">
              <w:rPr>
                <w:rStyle w:val="FootnoteReference"/>
                <w:rFonts w:ascii="Calibri" w:hAnsi="Calibri" w:cs="Calibri"/>
                <w:bCs/>
                <w:iCs/>
                <w:szCs w:val="24"/>
                <w:lang w:eastAsia="lt-LT"/>
              </w:rPr>
              <w:footnoteReference w:id="23"/>
            </w:r>
            <w:r w:rsidRPr="00CF0021">
              <w:rPr>
                <w:rFonts w:ascii="Calibri" w:hAnsi="Calibri" w:cs="Calibri"/>
                <w:bCs/>
                <w:iCs/>
                <w:szCs w:val="24"/>
                <w:lang w:eastAsia="lt-LT"/>
              </w:rPr>
              <w:t xml:space="preserve">. </w:t>
            </w:r>
            <w:r w:rsidRPr="00CF0021">
              <w:rPr>
                <w:rFonts w:asciiTheme="minorHAnsi" w:hAnsiTheme="minorHAnsi" w:cstheme="minorHAnsi"/>
              </w:rPr>
              <w:t>LAT praktikoje taip pat konstatuota, kad racionalų lėšų panaudojimą užtikrina ne tik laimėtojo parinkimas, bet ir kruopštus bei dėmesingas viešojo pirkimo sutarties vykdymas ir jo priežiūra</w:t>
            </w:r>
            <w:r w:rsidRPr="00CF0021">
              <w:rPr>
                <w:rStyle w:val="FootnoteReference"/>
                <w:rFonts w:asciiTheme="minorHAnsi" w:hAnsiTheme="minorHAnsi" w:cstheme="minorHAnsi"/>
              </w:rPr>
              <w:footnoteReference w:id="24"/>
            </w:r>
            <w:r w:rsidRPr="00CF0021">
              <w:rPr>
                <w:rFonts w:asciiTheme="minorHAnsi" w:hAnsiTheme="minorHAnsi" w:cstheme="minorHAnsi"/>
              </w:rPr>
              <w:t>.</w:t>
            </w:r>
            <w:r w:rsidRPr="00CF0021">
              <w:rPr>
                <w:rFonts w:ascii="Calibri" w:hAnsi="Calibri" w:cs="Calibri"/>
                <w:bCs/>
                <w:iCs/>
                <w:szCs w:val="24"/>
                <w:lang w:eastAsia="lt-LT"/>
              </w:rPr>
              <w:t xml:space="preserve"> Vertinamos Sutarties kontekste tai reiškia, kad Tiekėjas privalėjo / privalo išpildyti </w:t>
            </w:r>
            <w:r w:rsidRPr="00561856">
              <w:rPr>
                <w:rFonts w:ascii="Calibri" w:hAnsi="Calibri" w:cs="Calibri"/>
                <w:bCs/>
                <w:iCs/>
                <w:szCs w:val="24"/>
                <w:lang w:eastAsia="lt-LT"/>
              </w:rPr>
              <w:t>ekonominio naudingumo kriterij</w:t>
            </w:r>
            <w:r>
              <w:rPr>
                <w:rFonts w:ascii="Calibri" w:hAnsi="Calibri" w:cs="Calibri"/>
                <w:bCs/>
                <w:iCs/>
                <w:szCs w:val="24"/>
                <w:lang w:eastAsia="lt-LT"/>
              </w:rPr>
              <w:t>us</w:t>
            </w:r>
            <w:r w:rsidRPr="00561856">
              <w:rPr>
                <w:rFonts w:ascii="Calibri" w:hAnsi="Calibri" w:cs="Calibri"/>
                <w:bCs/>
                <w:iCs/>
                <w:szCs w:val="24"/>
                <w:lang w:eastAsia="lt-LT"/>
              </w:rPr>
              <w:t xml:space="preserve"> </w:t>
            </w:r>
            <w:r>
              <w:rPr>
                <w:rFonts w:ascii="Calibri" w:hAnsi="Calibri" w:cs="Calibri"/>
                <w:bCs/>
                <w:iCs/>
                <w:szCs w:val="24"/>
                <w:lang w:eastAsia="lt-LT"/>
              </w:rPr>
              <w:t xml:space="preserve">T1, T2, T3, T6, T7, T8, </w:t>
            </w:r>
            <w:r w:rsidRPr="00561856">
              <w:rPr>
                <w:rFonts w:ascii="Calibri" w:hAnsi="Calibri" w:cs="Calibri"/>
                <w:bCs/>
                <w:iCs/>
                <w:szCs w:val="24"/>
                <w:lang w:eastAsia="lt-LT"/>
              </w:rPr>
              <w:t>kadangi tai atlikti įs</w:t>
            </w:r>
            <w:r w:rsidRPr="00CF0021">
              <w:rPr>
                <w:rFonts w:ascii="Calibri" w:hAnsi="Calibri" w:cs="Calibri"/>
                <w:bCs/>
                <w:iCs/>
                <w:szCs w:val="24"/>
                <w:lang w:eastAsia="lt-LT"/>
              </w:rPr>
              <w:t>ipareigojo pagal Pirkime pateiktą pasiūlymą. Tuo tarpu Perkančioji organizacija, kuri Užsakyme pageidavo minėt</w:t>
            </w:r>
            <w:r>
              <w:rPr>
                <w:rFonts w:ascii="Calibri" w:hAnsi="Calibri" w:cs="Calibri"/>
                <w:bCs/>
                <w:iCs/>
                <w:szCs w:val="24"/>
                <w:lang w:eastAsia="lt-LT"/>
              </w:rPr>
              <w:t>ų</w:t>
            </w:r>
            <w:r w:rsidRPr="00CF0021">
              <w:rPr>
                <w:rFonts w:ascii="Calibri" w:hAnsi="Calibri" w:cs="Calibri"/>
                <w:bCs/>
                <w:iCs/>
                <w:szCs w:val="24"/>
                <w:lang w:eastAsia="lt-LT"/>
              </w:rPr>
              <w:t xml:space="preserve"> ekonominio naudingumo kriterij</w:t>
            </w:r>
            <w:r>
              <w:rPr>
                <w:rFonts w:ascii="Calibri" w:hAnsi="Calibri" w:cs="Calibri"/>
                <w:bCs/>
                <w:iCs/>
                <w:szCs w:val="24"/>
                <w:lang w:eastAsia="lt-LT"/>
              </w:rPr>
              <w:t>ų</w:t>
            </w:r>
            <w:r w:rsidRPr="00CF0021">
              <w:rPr>
                <w:rFonts w:ascii="Calibri" w:hAnsi="Calibri" w:cs="Calibri"/>
                <w:bCs/>
                <w:iCs/>
                <w:szCs w:val="24"/>
                <w:lang w:eastAsia="lt-LT"/>
              </w:rPr>
              <w:t>, turėjo / turi reikalauti iš Tiekėjo paslaugas teikti laikantis Sutartyje, Tiekėjo pasiūlyme, Pirkimo dokumentuose, DPS pirkimo dokumentuose numatytų sąlygų, o už pažeidimus (ekonominio naudingumo kriterij</w:t>
            </w:r>
            <w:r>
              <w:rPr>
                <w:rFonts w:ascii="Calibri" w:hAnsi="Calibri" w:cs="Calibri"/>
                <w:bCs/>
                <w:iCs/>
                <w:szCs w:val="24"/>
                <w:lang w:eastAsia="lt-LT"/>
              </w:rPr>
              <w:t>ų</w:t>
            </w:r>
            <w:r w:rsidRPr="00CF0021">
              <w:rPr>
                <w:rFonts w:ascii="Calibri" w:hAnsi="Calibri" w:cs="Calibri"/>
                <w:bCs/>
                <w:iCs/>
                <w:szCs w:val="24"/>
                <w:lang w:eastAsia="lt-LT"/>
              </w:rPr>
              <w:t xml:space="preserve"> neįgyvendinimą) taikyti Sutartyje numatytas sankcijas ir reikalauti minėto kriterijaus tinkamo išpildymo.</w:t>
            </w:r>
          </w:p>
          <w:p w14:paraId="3026E599" w14:textId="0E848BE6" w:rsidR="00650A5B" w:rsidRPr="003C64D2" w:rsidRDefault="00650A5B" w:rsidP="00A54358">
            <w:pPr>
              <w:pStyle w:val="ListParagraph"/>
              <w:spacing w:line="276" w:lineRule="auto"/>
              <w:ind w:left="0" w:firstLine="559"/>
              <w:rPr>
                <w:rFonts w:ascii="Calibri" w:hAnsi="Calibri" w:cs="Calibri"/>
                <w:b/>
                <w:bCs/>
                <w:lang w:eastAsia="lt-LT"/>
              </w:rPr>
            </w:pPr>
            <w:r w:rsidRPr="004C3434">
              <w:rPr>
                <w:rFonts w:ascii="Calibri" w:hAnsi="Calibri" w:cs="Calibri"/>
              </w:rPr>
              <w:t xml:space="preserve">Apibendrinant išdėstytą pirmiau, darytina išvada, kad Sutarties šalys netinkamai vykdo / netinkamai kontroliuoja </w:t>
            </w:r>
            <w:r w:rsidRPr="004C3434">
              <w:rPr>
                <w:rFonts w:ascii="Calibri" w:hAnsi="Calibri" w:cs="Calibri"/>
                <w:lang w:eastAsia="lt-LT"/>
              </w:rPr>
              <w:t xml:space="preserve">ekonominio naudingumo vertinimo kriterijų išpildymą ir Sutarties sąlygų </w:t>
            </w:r>
            <w:r w:rsidRPr="003C64D2">
              <w:rPr>
                <w:rFonts w:ascii="Calibri" w:hAnsi="Calibri" w:cs="Calibri"/>
                <w:lang w:eastAsia="lt-LT"/>
              </w:rPr>
              <w:t>vykdymą dėl:</w:t>
            </w:r>
          </w:p>
          <w:p w14:paraId="5F42E371" w14:textId="77777777" w:rsidR="00650A5B" w:rsidRPr="003C64D2" w:rsidRDefault="00650A5B" w:rsidP="00650A5B">
            <w:pPr>
              <w:pStyle w:val="ListParagraph"/>
              <w:numPr>
                <w:ilvl w:val="0"/>
                <w:numId w:val="20"/>
              </w:numPr>
              <w:spacing w:line="276" w:lineRule="auto"/>
              <w:ind w:left="136" w:firstLine="425"/>
              <w:rPr>
                <w:rFonts w:ascii="Calibri" w:hAnsi="Calibri" w:cs="Calibri"/>
                <w:bCs/>
                <w:iCs/>
                <w:szCs w:val="24"/>
                <w:lang w:eastAsia="lt-LT"/>
              </w:rPr>
            </w:pPr>
            <w:r w:rsidRPr="003C64D2">
              <w:rPr>
                <w:rFonts w:ascii="Calibri" w:hAnsi="Calibri" w:cs="Calibri"/>
                <w:bCs/>
                <w:iCs/>
                <w:szCs w:val="24"/>
                <w:lang w:eastAsia="lt-LT"/>
              </w:rPr>
              <w:t>ekonominio naudingumo vertinimo kriterijaus (T1) – pietų metu patiekiamų karštų patiekalų skaičiaus nemokamą maitinimą gaunantiems vaikams;</w:t>
            </w:r>
          </w:p>
          <w:p w14:paraId="297C08E7" w14:textId="7C9B1B80" w:rsidR="001213EF" w:rsidRPr="001213EF" w:rsidRDefault="001213EF" w:rsidP="001213EF">
            <w:pPr>
              <w:pStyle w:val="ListParagraph"/>
              <w:numPr>
                <w:ilvl w:val="0"/>
                <w:numId w:val="20"/>
              </w:numPr>
              <w:spacing w:line="276" w:lineRule="auto"/>
              <w:ind w:left="136" w:firstLine="425"/>
              <w:rPr>
                <w:rFonts w:ascii="Calibri" w:hAnsi="Calibri" w:cs="Calibri"/>
                <w:spacing w:val="2"/>
                <w:shd w:val="clear" w:color="auto" w:fill="FFFFFF"/>
              </w:rPr>
            </w:pPr>
            <w:r w:rsidRPr="3D3A48A5">
              <w:rPr>
                <w:rFonts w:ascii="Calibri" w:hAnsi="Calibri" w:cs="Calibri"/>
                <w:lang w:eastAsia="lt-LT"/>
              </w:rPr>
              <w:t>ekonominio naudingumo vertinimo kriterijaus (T2) – maisto gamyboje ir maisto produktų tiekime naudojamos ekologiškos produkcijos ir aplinkos apsaugos kriterijų</w:t>
            </w:r>
            <w:r>
              <w:rPr>
                <w:rFonts w:ascii="Calibri" w:hAnsi="Calibri" w:cs="Calibri"/>
                <w:lang w:eastAsia="lt-LT"/>
              </w:rPr>
              <w:t>;</w:t>
            </w:r>
          </w:p>
          <w:p w14:paraId="5494D53E" w14:textId="03104399" w:rsidR="001213EF" w:rsidRPr="004A2E7F" w:rsidRDefault="001213EF" w:rsidP="001213EF">
            <w:pPr>
              <w:pStyle w:val="ListParagraph"/>
              <w:numPr>
                <w:ilvl w:val="0"/>
                <w:numId w:val="20"/>
              </w:numPr>
              <w:spacing w:line="276" w:lineRule="auto"/>
              <w:ind w:left="136" w:firstLine="425"/>
              <w:rPr>
                <w:rFonts w:ascii="Calibri" w:hAnsi="Calibri" w:cs="Calibri"/>
                <w:bCs/>
                <w:iCs/>
                <w:szCs w:val="24"/>
                <w:lang w:eastAsia="lt-LT"/>
              </w:rPr>
            </w:pPr>
            <w:r>
              <w:rPr>
                <w:rFonts w:ascii="Calibri" w:hAnsi="Calibri" w:cs="Calibri"/>
                <w:bCs/>
                <w:iCs/>
                <w:szCs w:val="24"/>
                <w:lang w:eastAsia="lt-LT"/>
              </w:rPr>
              <w:t>e</w:t>
            </w:r>
            <w:r w:rsidRPr="004A2E7F">
              <w:rPr>
                <w:rFonts w:ascii="Calibri" w:hAnsi="Calibri" w:cs="Calibri"/>
                <w:bCs/>
                <w:iCs/>
                <w:szCs w:val="24"/>
                <w:lang w:eastAsia="lt-LT"/>
              </w:rPr>
              <w:t>konominio naudingumo vertinimo kriterijaus (T3) – šviežių daržovių ir vaisių įvairovės</w:t>
            </w:r>
            <w:r w:rsidR="002C419F">
              <w:rPr>
                <w:rFonts w:ascii="Calibri" w:hAnsi="Calibri" w:cs="Calibri"/>
                <w:bCs/>
                <w:iCs/>
                <w:szCs w:val="24"/>
                <w:lang w:eastAsia="lt-LT"/>
              </w:rPr>
              <w:t xml:space="preserve"> kiekio</w:t>
            </w:r>
            <w:r>
              <w:rPr>
                <w:rFonts w:ascii="Calibri" w:hAnsi="Calibri" w:cs="Calibri"/>
                <w:bCs/>
                <w:iCs/>
                <w:szCs w:val="24"/>
                <w:lang w:eastAsia="lt-LT"/>
              </w:rPr>
              <w:t>;</w:t>
            </w:r>
          </w:p>
          <w:p w14:paraId="36EB7C2D" w14:textId="6B49DF6F" w:rsidR="001213EF" w:rsidRPr="001213EF" w:rsidRDefault="001213EF" w:rsidP="001213EF">
            <w:pPr>
              <w:pStyle w:val="ListParagraph"/>
              <w:numPr>
                <w:ilvl w:val="0"/>
                <w:numId w:val="20"/>
              </w:numPr>
              <w:spacing w:line="276" w:lineRule="auto"/>
              <w:ind w:left="136" w:firstLine="425"/>
              <w:rPr>
                <w:rFonts w:ascii="Calibri" w:hAnsi="Calibri" w:cs="Calibri"/>
                <w:spacing w:val="2"/>
                <w:shd w:val="clear" w:color="auto" w:fill="FFFFFF"/>
              </w:rPr>
            </w:pPr>
            <w:r>
              <w:rPr>
                <w:rFonts w:ascii="Calibri" w:hAnsi="Calibri" w:cs="Calibri"/>
                <w:bCs/>
                <w:iCs/>
                <w:szCs w:val="24"/>
                <w:lang w:eastAsia="lt-LT"/>
              </w:rPr>
              <w:t>e</w:t>
            </w:r>
            <w:r w:rsidRPr="004A2E7F">
              <w:rPr>
                <w:rFonts w:ascii="Calibri" w:hAnsi="Calibri" w:cs="Calibri"/>
                <w:bCs/>
                <w:iCs/>
                <w:szCs w:val="24"/>
                <w:lang w:eastAsia="lt-LT"/>
              </w:rPr>
              <w:t>konominio naudingumo vertinimo kriterijaus (T</w:t>
            </w:r>
            <w:r>
              <w:rPr>
                <w:rFonts w:ascii="Calibri" w:hAnsi="Calibri" w:cs="Calibri"/>
                <w:bCs/>
                <w:iCs/>
                <w:szCs w:val="24"/>
                <w:lang w:eastAsia="lt-LT"/>
              </w:rPr>
              <w:t>6</w:t>
            </w:r>
            <w:r w:rsidRPr="004A2E7F">
              <w:rPr>
                <w:rFonts w:ascii="Calibri" w:hAnsi="Calibri" w:cs="Calibri"/>
                <w:bCs/>
                <w:iCs/>
                <w:szCs w:val="24"/>
                <w:lang w:eastAsia="lt-LT"/>
              </w:rPr>
              <w:t xml:space="preserve">) – </w:t>
            </w:r>
            <w:r>
              <w:rPr>
                <w:rFonts w:ascii="Calibri" w:hAnsi="Calibri" w:cs="Calibri"/>
                <w:bCs/>
                <w:iCs/>
                <w:szCs w:val="24"/>
                <w:lang w:eastAsia="lt-LT"/>
              </w:rPr>
              <w:t>m</w:t>
            </w:r>
            <w:r w:rsidRPr="001213EF">
              <w:rPr>
                <w:rFonts w:ascii="Calibri" w:hAnsi="Calibri" w:cs="Calibri"/>
                <w:bCs/>
                <w:iCs/>
                <w:szCs w:val="24"/>
                <w:lang w:eastAsia="lt-LT"/>
              </w:rPr>
              <w:t>aisto gamyboje ir maisto produktų tiekime naudojamų maisto produktų ženklintų simboliu „Rakto skylutė“</w:t>
            </w:r>
            <w:r w:rsidR="00C97A30">
              <w:rPr>
                <w:rFonts w:ascii="Calibri" w:hAnsi="Calibri" w:cs="Calibri"/>
                <w:bCs/>
                <w:iCs/>
                <w:szCs w:val="24"/>
                <w:lang w:eastAsia="lt-LT"/>
              </w:rPr>
              <w:t xml:space="preserve"> arba lygiaverčiu kiekio</w:t>
            </w:r>
            <w:r>
              <w:rPr>
                <w:rFonts w:ascii="Calibri" w:hAnsi="Calibri" w:cs="Calibri"/>
                <w:bCs/>
                <w:iCs/>
                <w:szCs w:val="24"/>
                <w:lang w:eastAsia="lt-LT"/>
              </w:rPr>
              <w:t>;</w:t>
            </w:r>
          </w:p>
          <w:p w14:paraId="34930175" w14:textId="11EDA200" w:rsidR="001213EF" w:rsidRPr="001213EF" w:rsidRDefault="001213EF" w:rsidP="001213EF">
            <w:pPr>
              <w:pStyle w:val="ListParagraph"/>
              <w:numPr>
                <w:ilvl w:val="0"/>
                <w:numId w:val="20"/>
              </w:numPr>
              <w:spacing w:line="276" w:lineRule="auto"/>
              <w:ind w:left="136" w:firstLine="425"/>
              <w:rPr>
                <w:rFonts w:ascii="Calibri" w:hAnsi="Calibri" w:cs="Calibri"/>
                <w:spacing w:val="2"/>
                <w:shd w:val="clear" w:color="auto" w:fill="FFFFFF"/>
              </w:rPr>
            </w:pPr>
            <w:r>
              <w:rPr>
                <w:rFonts w:ascii="Calibri" w:hAnsi="Calibri" w:cs="Calibri"/>
                <w:bCs/>
                <w:iCs/>
                <w:szCs w:val="24"/>
                <w:lang w:eastAsia="lt-LT"/>
              </w:rPr>
              <w:t>e</w:t>
            </w:r>
            <w:r w:rsidRPr="004A2E7F">
              <w:rPr>
                <w:rFonts w:ascii="Calibri" w:hAnsi="Calibri" w:cs="Calibri"/>
                <w:bCs/>
                <w:iCs/>
                <w:szCs w:val="24"/>
                <w:lang w:eastAsia="lt-LT"/>
              </w:rPr>
              <w:t>konominio naudingumo vertinimo kriterijaus (T</w:t>
            </w:r>
            <w:r>
              <w:rPr>
                <w:rFonts w:ascii="Calibri" w:hAnsi="Calibri" w:cs="Calibri"/>
                <w:bCs/>
                <w:iCs/>
                <w:szCs w:val="24"/>
                <w:lang w:eastAsia="lt-LT"/>
              </w:rPr>
              <w:t>7</w:t>
            </w:r>
            <w:r w:rsidRPr="004A2E7F">
              <w:rPr>
                <w:rFonts w:ascii="Calibri" w:hAnsi="Calibri" w:cs="Calibri"/>
                <w:bCs/>
                <w:iCs/>
                <w:szCs w:val="24"/>
                <w:lang w:eastAsia="lt-LT"/>
              </w:rPr>
              <w:t>) –</w:t>
            </w:r>
            <w:r>
              <w:rPr>
                <w:rFonts w:ascii="Calibri" w:hAnsi="Calibri" w:cs="Calibri"/>
                <w:bCs/>
                <w:iCs/>
                <w:szCs w:val="24"/>
                <w:lang w:eastAsia="lt-LT"/>
              </w:rPr>
              <w:t xml:space="preserve"> </w:t>
            </w:r>
            <w:r w:rsidR="00656489">
              <w:rPr>
                <w:rFonts w:ascii="Calibri" w:hAnsi="Calibri" w:cs="Calibri"/>
                <w:bCs/>
                <w:iCs/>
                <w:szCs w:val="24"/>
                <w:lang w:eastAsia="lt-LT"/>
              </w:rPr>
              <w:t>m</w:t>
            </w:r>
            <w:r w:rsidRPr="001213EF">
              <w:rPr>
                <w:rFonts w:ascii="Calibri" w:hAnsi="Calibri" w:cs="Calibri"/>
                <w:bCs/>
                <w:iCs/>
                <w:szCs w:val="24"/>
                <w:lang w:eastAsia="lt-LT"/>
              </w:rPr>
              <w:t>aisto gamyboje naudojamos šviežios arba atvėsintos mėsos ir šviežios arba atvėsintos žuvies</w:t>
            </w:r>
            <w:r>
              <w:rPr>
                <w:rFonts w:ascii="Calibri" w:hAnsi="Calibri" w:cs="Calibri"/>
                <w:bCs/>
                <w:iCs/>
                <w:szCs w:val="24"/>
                <w:lang w:eastAsia="lt-LT"/>
              </w:rPr>
              <w:t xml:space="preserve"> kiekio;</w:t>
            </w:r>
          </w:p>
          <w:p w14:paraId="2D80133E" w14:textId="40C737CC" w:rsidR="001213EF" w:rsidRPr="004A2E7F" w:rsidRDefault="001213EF" w:rsidP="001213EF">
            <w:pPr>
              <w:pStyle w:val="ListParagraph"/>
              <w:numPr>
                <w:ilvl w:val="0"/>
                <w:numId w:val="20"/>
              </w:numPr>
              <w:spacing w:line="276" w:lineRule="auto"/>
              <w:ind w:left="136" w:firstLine="425"/>
              <w:rPr>
                <w:rFonts w:ascii="Calibri" w:hAnsi="Calibri" w:cs="Calibri"/>
                <w:spacing w:val="2"/>
                <w:shd w:val="clear" w:color="auto" w:fill="FFFFFF"/>
              </w:rPr>
            </w:pPr>
            <w:r>
              <w:rPr>
                <w:rFonts w:ascii="Calibri" w:hAnsi="Calibri" w:cs="Calibri"/>
                <w:bCs/>
                <w:iCs/>
                <w:szCs w:val="24"/>
                <w:lang w:eastAsia="lt-LT"/>
              </w:rPr>
              <w:t>e</w:t>
            </w:r>
            <w:r w:rsidRPr="004A2E7F">
              <w:rPr>
                <w:rFonts w:ascii="Calibri" w:hAnsi="Calibri" w:cs="Calibri"/>
                <w:bCs/>
                <w:iCs/>
                <w:szCs w:val="24"/>
                <w:lang w:eastAsia="lt-LT"/>
              </w:rPr>
              <w:t>konominio naudingumo vertinimo kriterijaus (T</w:t>
            </w:r>
            <w:r>
              <w:rPr>
                <w:rFonts w:ascii="Calibri" w:hAnsi="Calibri" w:cs="Calibri"/>
                <w:bCs/>
                <w:iCs/>
                <w:szCs w:val="24"/>
                <w:lang w:eastAsia="lt-LT"/>
              </w:rPr>
              <w:t>8</w:t>
            </w:r>
            <w:r w:rsidRPr="004A2E7F">
              <w:rPr>
                <w:rFonts w:ascii="Calibri" w:hAnsi="Calibri" w:cs="Calibri"/>
                <w:bCs/>
                <w:iCs/>
                <w:szCs w:val="24"/>
                <w:lang w:eastAsia="lt-LT"/>
              </w:rPr>
              <w:t>)</w:t>
            </w:r>
            <w:r>
              <w:rPr>
                <w:rFonts w:ascii="Calibri" w:hAnsi="Calibri" w:cs="Calibri"/>
                <w:bCs/>
                <w:iCs/>
                <w:szCs w:val="24"/>
                <w:lang w:eastAsia="lt-LT"/>
              </w:rPr>
              <w:t xml:space="preserve"> </w:t>
            </w:r>
            <w:r w:rsidR="00656489" w:rsidRPr="004A2E7F">
              <w:rPr>
                <w:rFonts w:ascii="Calibri" w:hAnsi="Calibri" w:cs="Calibri"/>
                <w:bCs/>
                <w:iCs/>
                <w:szCs w:val="24"/>
                <w:lang w:eastAsia="lt-LT"/>
              </w:rPr>
              <w:t>–</w:t>
            </w:r>
            <w:r w:rsidR="00656489">
              <w:rPr>
                <w:rFonts w:ascii="Calibri" w:hAnsi="Calibri" w:cs="Calibri"/>
                <w:bCs/>
                <w:iCs/>
                <w:szCs w:val="24"/>
                <w:lang w:eastAsia="lt-LT"/>
              </w:rPr>
              <w:t>m</w:t>
            </w:r>
            <w:r w:rsidR="00656489" w:rsidRPr="00656489">
              <w:rPr>
                <w:rFonts w:ascii="Calibri" w:hAnsi="Calibri" w:cs="Calibri"/>
                <w:bCs/>
                <w:iCs/>
                <w:szCs w:val="24"/>
                <w:lang w:eastAsia="lt-LT"/>
              </w:rPr>
              <w:t>aisto gamyboje naudojamas viso grūdo produkcijos kieki</w:t>
            </w:r>
            <w:r w:rsidR="00656489">
              <w:rPr>
                <w:rFonts w:ascii="Calibri" w:hAnsi="Calibri" w:cs="Calibri"/>
                <w:bCs/>
                <w:iCs/>
                <w:szCs w:val="24"/>
                <w:lang w:eastAsia="lt-LT"/>
              </w:rPr>
              <w:t>o.</w:t>
            </w:r>
          </w:p>
          <w:p w14:paraId="7DF98C12" w14:textId="3B1BBE8D" w:rsidR="001D311C" w:rsidRPr="00AD6640" w:rsidRDefault="006169E7" w:rsidP="00F52CB8">
            <w:pPr>
              <w:spacing w:line="276" w:lineRule="auto"/>
              <w:ind w:firstLine="601"/>
              <w:rPr>
                <w:rFonts w:ascii="Calibri" w:hAnsi="Calibri" w:cs="Calibri"/>
                <w:bCs/>
                <w:iCs/>
                <w:szCs w:val="24"/>
                <w:lang w:eastAsia="lt-LT"/>
              </w:rPr>
            </w:pPr>
            <w:r>
              <w:rPr>
                <w:rFonts w:ascii="Calibri" w:hAnsi="Calibri" w:cs="Calibri"/>
              </w:rPr>
              <w:t>Perkančioji organizacija</w:t>
            </w:r>
            <w:r w:rsidR="00F52CB8" w:rsidRPr="00492CC5">
              <w:rPr>
                <w:rFonts w:ascii="Calibri" w:hAnsi="Calibri" w:cs="Calibri"/>
              </w:rPr>
              <w:t xml:space="preserve"> pažeidė Įstatymo 17 straipsnio 1 dalyje nustatytą skaidrumo principą</w:t>
            </w:r>
            <w:r w:rsidR="00714383" w:rsidRPr="00492CC5">
              <w:rPr>
                <w:rFonts w:ascii="Calibri" w:hAnsi="Calibri" w:cs="Calibri"/>
              </w:rPr>
              <w:t>, 2 dalies 1 punkte įtvirtintą racionalaus lėšų naudojimo tikslą</w:t>
            </w:r>
            <w:r w:rsidR="00714383" w:rsidRPr="00492CC5">
              <w:rPr>
                <w:rFonts w:ascii="Calibri" w:hAnsi="Calibri" w:cs="Calibri"/>
                <w:spacing w:val="2"/>
                <w:shd w:val="clear" w:color="auto" w:fill="FFFFFF"/>
              </w:rPr>
              <w:t>.</w:t>
            </w:r>
          </w:p>
        </w:tc>
      </w:tr>
    </w:tbl>
    <w:p w14:paraId="4199C1AF" w14:textId="77777777" w:rsidR="00620344" w:rsidRDefault="00620344" w:rsidP="00B7189A">
      <w:pPr>
        <w:spacing w:line="276" w:lineRule="auto"/>
        <w:rPr>
          <w:rFonts w:ascii="Calibri" w:hAnsi="Calibri" w:cs="Calibri"/>
          <w:b/>
          <w:szCs w:val="24"/>
          <w:lang w:eastAsia="lt-LT"/>
        </w:rPr>
      </w:pPr>
    </w:p>
    <w:p w14:paraId="6E328CA4" w14:textId="0B5B1DFA" w:rsidR="00F62560"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F6778A" w:rsidRPr="00C16B84" w14:paraId="2DC47594" w14:textId="77777777" w:rsidTr="36E6594A">
        <w:tc>
          <w:tcPr>
            <w:tcW w:w="562" w:type="dxa"/>
            <w:tcBorders>
              <w:top w:val="single" w:sz="4" w:space="0" w:color="auto"/>
              <w:left w:val="single" w:sz="4" w:space="0" w:color="auto"/>
              <w:bottom w:val="single" w:sz="4" w:space="0" w:color="auto"/>
              <w:right w:val="single" w:sz="4" w:space="0" w:color="auto"/>
            </w:tcBorders>
          </w:tcPr>
          <w:p w14:paraId="54FA310F" w14:textId="34665AAE" w:rsidR="00F6778A" w:rsidRPr="00C16B84" w:rsidRDefault="00F6778A" w:rsidP="00F6778A">
            <w:pPr>
              <w:spacing w:line="276" w:lineRule="auto"/>
              <w:jc w:val="center"/>
              <w:rPr>
                <w:rFonts w:ascii="Calibri" w:hAnsi="Calibri" w:cs="Calibri"/>
                <w:bCs/>
                <w:szCs w:val="24"/>
                <w:lang w:eastAsia="lt-LT"/>
              </w:rPr>
            </w:pPr>
            <w:bookmarkStart w:id="6" w:name="_Hlk98485144"/>
          </w:p>
        </w:tc>
        <w:tc>
          <w:tcPr>
            <w:tcW w:w="9072" w:type="dxa"/>
            <w:tcBorders>
              <w:top w:val="single" w:sz="4" w:space="0" w:color="auto"/>
              <w:left w:val="single" w:sz="4" w:space="0" w:color="auto"/>
              <w:bottom w:val="single" w:sz="4" w:space="0" w:color="auto"/>
              <w:right w:val="single" w:sz="4" w:space="0" w:color="auto"/>
            </w:tcBorders>
            <w:vAlign w:val="center"/>
          </w:tcPr>
          <w:p w14:paraId="1D38F966" w14:textId="1F3CC773" w:rsidR="00F6778A" w:rsidRPr="00D70572" w:rsidRDefault="00F6778A" w:rsidP="00D70572">
            <w:pPr>
              <w:pStyle w:val="ListParagraph"/>
              <w:numPr>
                <w:ilvl w:val="0"/>
                <w:numId w:val="30"/>
              </w:numPr>
              <w:spacing w:line="276" w:lineRule="auto"/>
              <w:rPr>
                <w:rFonts w:ascii="Calibri" w:hAnsi="Calibri" w:cs="Calibri"/>
                <w:bCs/>
                <w:iCs/>
                <w:szCs w:val="24"/>
                <w:lang w:eastAsia="lt-LT"/>
              </w:rPr>
            </w:pPr>
          </w:p>
        </w:tc>
      </w:tr>
      <w:tr w:rsidR="00F6778A" w:rsidRPr="00C16B84" w14:paraId="06A49DBC" w14:textId="77777777" w:rsidTr="36E6594A">
        <w:tc>
          <w:tcPr>
            <w:tcW w:w="9634" w:type="dxa"/>
            <w:gridSpan w:val="2"/>
            <w:tcBorders>
              <w:top w:val="single" w:sz="4" w:space="0" w:color="auto"/>
              <w:left w:val="single" w:sz="4" w:space="0" w:color="auto"/>
              <w:bottom w:val="single" w:sz="4" w:space="0" w:color="auto"/>
              <w:right w:val="single" w:sz="4" w:space="0" w:color="auto"/>
            </w:tcBorders>
          </w:tcPr>
          <w:p w14:paraId="6EF34B82" w14:textId="3E72AA5D" w:rsidR="008E7930" w:rsidRPr="00D70572" w:rsidRDefault="008E7930" w:rsidP="00D70572">
            <w:pPr>
              <w:pStyle w:val="ListParagraph"/>
              <w:numPr>
                <w:ilvl w:val="0"/>
                <w:numId w:val="30"/>
              </w:numPr>
              <w:spacing w:line="276" w:lineRule="auto"/>
              <w:rPr>
                <w:rFonts w:ascii="Calibri" w:hAnsi="Calibri" w:cs="Calibri"/>
                <w:lang w:eastAsia="lt-LT"/>
              </w:rPr>
            </w:pPr>
          </w:p>
        </w:tc>
      </w:tr>
    </w:tbl>
    <w:p w14:paraId="332A7C4F" w14:textId="77777777" w:rsidR="004F7D1F" w:rsidRPr="007C4465" w:rsidRDefault="004F7D1F" w:rsidP="00B7189A">
      <w:pPr>
        <w:spacing w:line="276" w:lineRule="auto"/>
        <w:rPr>
          <w:rFonts w:ascii="Calibri" w:hAnsi="Calibri" w:cs="Calibri"/>
          <w:b/>
          <w:szCs w:val="24"/>
          <w:highlight w:val="yellow"/>
          <w:lang w:eastAsia="lt-LT"/>
        </w:rPr>
      </w:pPr>
      <w:bookmarkStart w:id="7" w:name="_Hlk165466200"/>
      <w:bookmarkEnd w:id="6"/>
    </w:p>
    <w:p w14:paraId="23276824" w14:textId="2EB6BAD6" w:rsidR="0074149F"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7C4465" w14:paraId="20AAD6EF" w14:textId="77777777" w:rsidTr="36E6594A">
        <w:tc>
          <w:tcPr>
            <w:tcW w:w="9637" w:type="dxa"/>
            <w:tcBorders>
              <w:top w:val="single" w:sz="4" w:space="0" w:color="auto"/>
              <w:left w:val="single" w:sz="4" w:space="0" w:color="auto"/>
              <w:bottom w:val="single" w:sz="4" w:space="0" w:color="auto"/>
              <w:right w:val="single" w:sz="4" w:space="0" w:color="auto"/>
            </w:tcBorders>
            <w:vAlign w:val="center"/>
          </w:tcPr>
          <w:p w14:paraId="2ADADA80" w14:textId="77777777" w:rsidR="008E06BD" w:rsidRDefault="002A24B5" w:rsidP="00E33086">
            <w:pPr>
              <w:spacing w:line="276" w:lineRule="auto"/>
              <w:ind w:left="-108" w:firstLine="601"/>
              <w:rPr>
                <w:rFonts w:ascii="Calibri" w:hAnsi="Calibri" w:cs="Calibri"/>
                <w:szCs w:val="24"/>
              </w:rPr>
            </w:pPr>
            <w:r w:rsidRPr="001F5A78">
              <w:rPr>
                <w:rFonts w:ascii="Calibri" w:hAnsi="Calibri" w:cs="Calibri"/>
                <w:bCs/>
                <w:szCs w:val="24"/>
              </w:rPr>
              <w:t xml:space="preserve">Tarnyba, atsižvelgdama į Sutarties vertinimo išvados II </w:t>
            </w:r>
            <w:r w:rsidR="00BF0BD2">
              <w:rPr>
                <w:rFonts w:ascii="Calibri" w:hAnsi="Calibri" w:cs="Calibri"/>
                <w:bCs/>
                <w:szCs w:val="24"/>
              </w:rPr>
              <w:t>dalyje</w:t>
            </w:r>
            <w:r w:rsidRPr="001F5A78">
              <w:rPr>
                <w:rFonts w:ascii="Calibri" w:hAnsi="Calibri" w:cs="Calibri"/>
                <w:bCs/>
                <w:szCs w:val="24"/>
              </w:rPr>
              <w:t xml:space="preserve"> konstatuotus Įstatymo pažeidimus</w:t>
            </w:r>
            <w:r w:rsidRPr="001F5A78">
              <w:rPr>
                <w:rFonts w:ascii="Calibri" w:hAnsi="Calibri" w:cs="Calibri"/>
                <w:szCs w:val="24"/>
              </w:rPr>
              <w:t xml:space="preserve">, vadovaudamasi Įstatymo 95 straipsnio 1 dalies 2 puntu ir </w:t>
            </w:r>
            <w:r w:rsidRPr="001F5A78">
              <w:rPr>
                <w:rFonts w:ascii="Calibri" w:hAnsi="Calibri" w:cs="Calibri"/>
                <w:iCs/>
                <w:szCs w:val="24"/>
              </w:rPr>
              <w:t>2 dalies 6 punktu</w:t>
            </w:r>
            <w:r w:rsidRPr="001F5A78">
              <w:rPr>
                <w:rFonts w:ascii="Calibri" w:hAnsi="Calibri" w:cs="Calibri"/>
                <w:szCs w:val="24"/>
              </w:rPr>
              <w:t xml:space="preserve">, </w:t>
            </w:r>
            <w:r w:rsidRPr="001F5A78">
              <w:rPr>
                <w:rFonts w:ascii="Calibri" w:hAnsi="Calibri" w:cs="Calibri"/>
                <w:b/>
                <w:bCs/>
                <w:szCs w:val="24"/>
              </w:rPr>
              <w:t>įpareigoja</w:t>
            </w:r>
            <w:r w:rsidRPr="001F5A78">
              <w:rPr>
                <w:rFonts w:ascii="Calibri" w:hAnsi="Calibri" w:cs="Calibri"/>
                <w:szCs w:val="24"/>
              </w:rPr>
              <w:t xml:space="preserve"> Perkančiąją organizaciją</w:t>
            </w:r>
            <w:r w:rsidR="008E06BD">
              <w:rPr>
                <w:rFonts w:ascii="Calibri" w:hAnsi="Calibri" w:cs="Calibri"/>
                <w:szCs w:val="24"/>
              </w:rPr>
              <w:t>:</w:t>
            </w:r>
          </w:p>
          <w:p w14:paraId="5DF6E4E9" w14:textId="174BFCFD" w:rsidR="00F229F7" w:rsidRPr="008E3165" w:rsidRDefault="00F229F7" w:rsidP="00146053">
            <w:pPr>
              <w:pStyle w:val="ListParagraph"/>
              <w:numPr>
                <w:ilvl w:val="0"/>
                <w:numId w:val="31"/>
              </w:numPr>
              <w:spacing w:line="276" w:lineRule="auto"/>
              <w:ind w:left="0" w:firstLine="598"/>
              <w:rPr>
                <w:rFonts w:ascii="Calibri" w:hAnsi="Calibri" w:cs="Calibri"/>
                <w:szCs w:val="24"/>
              </w:rPr>
            </w:pPr>
            <w:r w:rsidRPr="003317D5">
              <w:rPr>
                <w:rFonts w:ascii="Calibri" w:hAnsi="Calibri" w:cs="Calibri"/>
                <w:bCs/>
                <w:szCs w:val="24"/>
              </w:rPr>
              <w:t>raštu pareikalauti Tiekėjo nedelsiant išpildyti ekonominio naudingumo vertinimo kriterijus T1</w:t>
            </w:r>
            <w:r w:rsidR="00046533">
              <w:rPr>
                <w:rFonts w:ascii="Calibri" w:hAnsi="Calibri" w:cs="Calibri"/>
                <w:bCs/>
                <w:szCs w:val="24"/>
              </w:rPr>
              <w:t xml:space="preserve"> ir</w:t>
            </w:r>
            <w:r>
              <w:rPr>
                <w:rFonts w:ascii="Calibri" w:hAnsi="Calibri" w:cs="Calibri"/>
                <w:bCs/>
                <w:szCs w:val="24"/>
              </w:rPr>
              <w:t xml:space="preserve"> </w:t>
            </w:r>
            <w:r w:rsidRPr="003317D5">
              <w:rPr>
                <w:rFonts w:ascii="Calibri" w:hAnsi="Calibri" w:cs="Calibri"/>
                <w:bCs/>
                <w:szCs w:val="24"/>
              </w:rPr>
              <w:t>T3</w:t>
            </w:r>
            <w:r w:rsidR="00046533">
              <w:rPr>
                <w:rFonts w:ascii="Calibri" w:hAnsi="Calibri" w:cs="Calibri"/>
                <w:bCs/>
                <w:szCs w:val="24"/>
              </w:rPr>
              <w:t xml:space="preserve"> (</w:t>
            </w:r>
            <w:r w:rsidR="00046533" w:rsidRPr="003317D5">
              <w:rPr>
                <w:rFonts w:ascii="Calibri" w:hAnsi="Calibri" w:cs="Calibri"/>
                <w:bCs/>
                <w:szCs w:val="24"/>
              </w:rPr>
              <w:t>p</w:t>
            </w:r>
            <w:r w:rsidR="00046533" w:rsidRPr="003317D5">
              <w:rPr>
                <w:rFonts w:ascii="Calibri" w:hAnsi="Calibri" w:cs="Calibri"/>
                <w:bCs/>
                <w:iCs/>
                <w:spacing w:val="2"/>
                <w:szCs w:val="24"/>
                <w:shd w:val="clear" w:color="auto" w:fill="FFFFFF"/>
              </w:rPr>
              <w:t xml:space="preserve">ietų metu </w:t>
            </w:r>
            <w:r w:rsidR="00046533" w:rsidRPr="003317D5">
              <w:rPr>
                <w:rFonts w:ascii="Calibri" w:hAnsi="Calibri" w:cs="Calibri"/>
                <w:bCs/>
                <w:szCs w:val="24"/>
              </w:rPr>
              <w:t>siūlyti 4 ir daugiau karštus patiekalus (tiek mokamą maitinimą, tiek ir nemokamą maitinimą gaunantiems mokiniams)</w:t>
            </w:r>
            <w:r w:rsidR="00046533">
              <w:rPr>
                <w:rFonts w:ascii="Calibri" w:hAnsi="Calibri" w:cs="Calibri"/>
                <w:bCs/>
                <w:szCs w:val="24"/>
              </w:rPr>
              <w:t xml:space="preserve">; </w:t>
            </w:r>
            <w:r w:rsidR="00146053" w:rsidRPr="009F25B2">
              <w:rPr>
                <w:rFonts w:ascii="Calibri" w:hAnsi="Calibri" w:cs="Calibri"/>
                <w:bCs/>
                <w:iCs/>
                <w:szCs w:val="24"/>
                <w:lang w:eastAsia="lt-LT"/>
              </w:rPr>
              <w:t>dienos eigoje siūl</w:t>
            </w:r>
            <w:r w:rsidR="00146053">
              <w:rPr>
                <w:rFonts w:ascii="Calibri" w:hAnsi="Calibri" w:cs="Calibri"/>
                <w:bCs/>
                <w:iCs/>
                <w:szCs w:val="24"/>
                <w:lang w:eastAsia="lt-LT"/>
              </w:rPr>
              <w:t xml:space="preserve">yti </w:t>
            </w:r>
            <w:r w:rsidR="00146053" w:rsidRPr="009F25B2">
              <w:rPr>
                <w:rFonts w:ascii="Calibri" w:hAnsi="Calibri" w:cs="Calibri"/>
                <w:bCs/>
                <w:iCs/>
                <w:szCs w:val="24"/>
                <w:lang w:eastAsia="lt-LT"/>
              </w:rPr>
              <w:t>5 ir daugiau skirting</w:t>
            </w:r>
            <w:r w:rsidR="00146053">
              <w:rPr>
                <w:rFonts w:ascii="Calibri" w:hAnsi="Calibri" w:cs="Calibri"/>
                <w:bCs/>
                <w:iCs/>
                <w:szCs w:val="24"/>
                <w:lang w:eastAsia="lt-LT"/>
              </w:rPr>
              <w:t>as</w:t>
            </w:r>
            <w:r w:rsidR="00146053" w:rsidRPr="009F25B2">
              <w:rPr>
                <w:rFonts w:ascii="Calibri" w:hAnsi="Calibri" w:cs="Calibri"/>
                <w:bCs/>
                <w:iCs/>
                <w:szCs w:val="24"/>
                <w:lang w:eastAsia="lt-LT"/>
              </w:rPr>
              <w:t xml:space="preserve"> vaisių ir daržovių rūš</w:t>
            </w:r>
            <w:r w:rsidR="00146053">
              <w:rPr>
                <w:rFonts w:ascii="Calibri" w:hAnsi="Calibri" w:cs="Calibri"/>
                <w:bCs/>
                <w:iCs/>
                <w:szCs w:val="24"/>
                <w:lang w:eastAsia="lt-LT"/>
              </w:rPr>
              <w:t>i</w:t>
            </w:r>
            <w:r w:rsidR="00146053" w:rsidRPr="009F25B2">
              <w:rPr>
                <w:rFonts w:ascii="Calibri" w:hAnsi="Calibri" w:cs="Calibri"/>
                <w:bCs/>
                <w:iCs/>
                <w:szCs w:val="24"/>
                <w:lang w:eastAsia="lt-LT"/>
              </w:rPr>
              <w:t>s</w:t>
            </w:r>
            <w:r w:rsidR="00146053">
              <w:rPr>
                <w:rFonts w:ascii="Calibri" w:hAnsi="Calibri" w:cs="Calibri"/>
                <w:bCs/>
                <w:iCs/>
                <w:szCs w:val="24"/>
                <w:lang w:eastAsia="lt-LT"/>
              </w:rPr>
              <w:t>);</w:t>
            </w:r>
          </w:p>
          <w:p w14:paraId="6FEDDBDC" w14:textId="551F19CC" w:rsidR="00B83DDC" w:rsidRPr="008E3165" w:rsidRDefault="00A1537A" w:rsidP="008E3165">
            <w:pPr>
              <w:pStyle w:val="ListParagraph"/>
              <w:numPr>
                <w:ilvl w:val="0"/>
                <w:numId w:val="31"/>
              </w:numPr>
              <w:spacing w:line="276" w:lineRule="auto"/>
              <w:ind w:left="0" w:firstLine="598"/>
              <w:rPr>
                <w:rFonts w:ascii="Calibri" w:hAnsi="Calibri" w:cs="Calibri"/>
                <w:szCs w:val="24"/>
              </w:rPr>
            </w:pPr>
            <w:r w:rsidRPr="003317D5">
              <w:rPr>
                <w:rFonts w:ascii="Calibri" w:hAnsi="Calibri" w:cs="Calibri"/>
                <w:bCs/>
                <w:szCs w:val="24"/>
              </w:rPr>
              <w:t xml:space="preserve">raštu pareikalauti Tiekėjo nedelsiant </w:t>
            </w:r>
            <w:r w:rsidR="00741E0E">
              <w:rPr>
                <w:rFonts w:ascii="Calibri" w:hAnsi="Calibri" w:cs="Calibri"/>
                <w:bCs/>
                <w:szCs w:val="24"/>
              </w:rPr>
              <w:t>išpildyti</w:t>
            </w:r>
            <w:r w:rsidR="001E4A58">
              <w:rPr>
                <w:rFonts w:ascii="Calibri" w:hAnsi="Calibri" w:cs="Calibri"/>
                <w:bCs/>
                <w:szCs w:val="24"/>
              </w:rPr>
              <w:t xml:space="preserve"> įsipareigojim</w:t>
            </w:r>
            <w:r w:rsidR="00741E0E">
              <w:rPr>
                <w:rFonts w:ascii="Calibri" w:hAnsi="Calibri" w:cs="Calibri"/>
                <w:bCs/>
                <w:szCs w:val="24"/>
              </w:rPr>
              <w:t>us</w:t>
            </w:r>
            <w:r w:rsidR="00BB2C0B">
              <w:rPr>
                <w:rFonts w:ascii="Calibri" w:hAnsi="Calibri" w:cs="Calibri"/>
                <w:bCs/>
                <w:szCs w:val="24"/>
              </w:rPr>
              <w:t>, susijusi</w:t>
            </w:r>
            <w:r w:rsidR="00741E0E">
              <w:rPr>
                <w:rFonts w:ascii="Calibri" w:hAnsi="Calibri" w:cs="Calibri"/>
                <w:bCs/>
                <w:szCs w:val="24"/>
              </w:rPr>
              <w:t>us</w:t>
            </w:r>
            <w:r w:rsidR="00BB2C0B">
              <w:rPr>
                <w:rFonts w:ascii="Calibri" w:hAnsi="Calibri" w:cs="Calibri"/>
                <w:bCs/>
                <w:szCs w:val="24"/>
              </w:rPr>
              <w:t xml:space="preserve"> su</w:t>
            </w:r>
            <w:r w:rsidRPr="003317D5">
              <w:rPr>
                <w:rFonts w:ascii="Calibri" w:hAnsi="Calibri" w:cs="Calibri"/>
                <w:bCs/>
                <w:szCs w:val="24"/>
              </w:rPr>
              <w:t xml:space="preserve"> ekonominio naudingumo vertinimo kriterij</w:t>
            </w:r>
            <w:r w:rsidR="00BB2C0B">
              <w:rPr>
                <w:rFonts w:ascii="Calibri" w:hAnsi="Calibri" w:cs="Calibri"/>
                <w:bCs/>
                <w:szCs w:val="24"/>
              </w:rPr>
              <w:t xml:space="preserve">ų </w:t>
            </w:r>
            <w:r w:rsidRPr="003317D5">
              <w:rPr>
                <w:rFonts w:ascii="Calibri" w:hAnsi="Calibri" w:cs="Calibri"/>
                <w:bCs/>
                <w:szCs w:val="24"/>
              </w:rPr>
              <w:t>T</w:t>
            </w:r>
            <w:r>
              <w:rPr>
                <w:rFonts w:ascii="Calibri" w:hAnsi="Calibri" w:cs="Calibri"/>
                <w:bCs/>
                <w:szCs w:val="24"/>
              </w:rPr>
              <w:t xml:space="preserve">2, </w:t>
            </w:r>
            <w:r w:rsidRPr="003317D5">
              <w:rPr>
                <w:rFonts w:ascii="Calibri" w:hAnsi="Calibri" w:cs="Calibri"/>
                <w:bCs/>
                <w:szCs w:val="24"/>
              </w:rPr>
              <w:t>T</w:t>
            </w:r>
            <w:r>
              <w:rPr>
                <w:rFonts w:ascii="Calibri" w:hAnsi="Calibri" w:cs="Calibri"/>
                <w:bCs/>
                <w:szCs w:val="24"/>
              </w:rPr>
              <w:t xml:space="preserve">6, </w:t>
            </w:r>
            <w:r w:rsidR="00E00DB5">
              <w:rPr>
                <w:rFonts w:ascii="Calibri" w:hAnsi="Calibri" w:cs="Calibri"/>
                <w:bCs/>
                <w:szCs w:val="24"/>
              </w:rPr>
              <w:t>T7, T8</w:t>
            </w:r>
            <w:r w:rsidR="00BB2C0B">
              <w:rPr>
                <w:rFonts w:ascii="Calibri" w:hAnsi="Calibri" w:cs="Calibri"/>
                <w:bCs/>
                <w:szCs w:val="24"/>
              </w:rPr>
              <w:t xml:space="preserve"> tinkam</w:t>
            </w:r>
            <w:r w:rsidR="00741E0E">
              <w:rPr>
                <w:rFonts w:ascii="Calibri" w:hAnsi="Calibri" w:cs="Calibri"/>
                <w:bCs/>
                <w:szCs w:val="24"/>
              </w:rPr>
              <w:t>u</w:t>
            </w:r>
            <w:r w:rsidR="00BB2C0B">
              <w:rPr>
                <w:rFonts w:ascii="Calibri" w:hAnsi="Calibri" w:cs="Calibri"/>
                <w:bCs/>
                <w:szCs w:val="24"/>
              </w:rPr>
              <w:t xml:space="preserve"> </w:t>
            </w:r>
            <w:r w:rsidR="00287384">
              <w:rPr>
                <w:rFonts w:ascii="Calibri" w:hAnsi="Calibri" w:cs="Calibri"/>
                <w:bCs/>
                <w:szCs w:val="24"/>
              </w:rPr>
              <w:t>įgyvendinim</w:t>
            </w:r>
            <w:r w:rsidR="00741E0E">
              <w:rPr>
                <w:rFonts w:ascii="Calibri" w:hAnsi="Calibri" w:cs="Calibri"/>
                <w:bCs/>
                <w:szCs w:val="24"/>
              </w:rPr>
              <w:t>u</w:t>
            </w:r>
            <w:r w:rsidR="00192C78">
              <w:rPr>
                <w:rFonts w:ascii="Calibri" w:hAnsi="Calibri" w:cs="Calibri"/>
                <w:bCs/>
                <w:szCs w:val="24"/>
              </w:rPr>
              <w:t>;</w:t>
            </w:r>
          </w:p>
          <w:p w14:paraId="0B474C81" w14:textId="2220F5C8" w:rsidR="002A24B5" w:rsidRPr="00645916" w:rsidRDefault="3C59ED69" w:rsidP="00645916">
            <w:pPr>
              <w:pStyle w:val="ListParagraph"/>
              <w:numPr>
                <w:ilvl w:val="0"/>
                <w:numId w:val="31"/>
              </w:numPr>
              <w:spacing w:line="276" w:lineRule="auto"/>
              <w:ind w:left="31" w:firstLine="567"/>
              <w:rPr>
                <w:rFonts w:ascii="Calibri" w:hAnsi="Calibri" w:cs="Calibri"/>
                <w:bCs/>
                <w:szCs w:val="24"/>
              </w:rPr>
            </w:pPr>
            <w:r w:rsidRPr="00645916">
              <w:rPr>
                <w:rFonts w:ascii="Calibri" w:hAnsi="Calibri" w:cs="Calibri"/>
                <w:lang w:eastAsia="lt-LT"/>
              </w:rPr>
              <w:t>už šioje vertinimo išvadoje konstatuotus pažeidimus pritaikyti Tiekėjui Sutartyje numatytas sankcijas (baudas</w:t>
            </w:r>
            <w:r w:rsidR="002A24B5" w:rsidRPr="004D3C4D">
              <w:rPr>
                <w:rStyle w:val="FootnoteReference"/>
                <w:rFonts w:ascii="Calibri" w:hAnsi="Calibri" w:cs="Calibri"/>
              </w:rPr>
              <w:footnoteReference w:id="25"/>
            </w:r>
            <w:r w:rsidRPr="00645916">
              <w:rPr>
                <w:rFonts w:ascii="Calibri" w:hAnsi="Calibri" w:cs="Calibri"/>
                <w:lang w:eastAsia="lt-LT"/>
              </w:rPr>
              <w:t>)</w:t>
            </w:r>
            <w:r w:rsidR="009F7AE4" w:rsidRPr="004D3C4D">
              <w:rPr>
                <w:rStyle w:val="FootnoteReference"/>
                <w:rFonts w:ascii="Calibri" w:hAnsi="Calibri" w:cs="Calibri"/>
              </w:rPr>
              <w:footnoteReference w:id="26"/>
            </w:r>
            <w:r w:rsidRPr="00645916">
              <w:rPr>
                <w:rFonts w:ascii="Calibri" w:hAnsi="Calibri" w:cs="Calibri"/>
                <w:lang w:eastAsia="lt-LT"/>
              </w:rPr>
              <w:t xml:space="preserve">. </w:t>
            </w:r>
            <w:r w:rsidR="24E11D47" w:rsidRPr="00645916">
              <w:rPr>
                <w:rFonts w:ascii="Calibri" w:hAnsi="Calibri" w:cs="Calibri"/>
                <w:lang w:eastAsia="lt-LT"/>
              </w:rPr>
              <w:t xml:space="preserve">Iki </w:t>
            </w:r>
            <w:r w:rsidRPr="00645916">
              <w:rPr>
                <w:rFonts w:ascii="Calibri" w:hAnsi="Calibri" w:cs="Calibri"/>
              </w:rPr>
              <w:t>Tiekėjo įsipareigojimų tinkamo išpildymo taikyti Tiekėjui Sutartyje numatytas baudas už kiekvieną pažeidimo (netinkamo vykdymo / nevykdymo, pavėluoto vykdymo) atvejį (dieną)</w:t>
            </w:r>
            <w:r w:rsidR="009469EB">
              <w:rPr>
                <w:rFonts w:ascii="Calibri" w:hAnsi="Calibri" w:cs="Calibri"/>
              </w:rPr>
              <w:t>.</w:t>
            </w:r>
            <w:r w:rsidRPr="00645916">
              <w:rPr>
                <w:rFonts w:ascii="Calibri" w:hAnsi="Calibri" w:cs="Calibri"/>
                <w:lang w:eastAsia="lt-LT"/>
              </w:rPr>
              <w:t xml:space="preserve"> Esant poreikiui – pasinaudoti Sutarties vykdymo užtikrinimu, taip pat spręsti dėl Tiekėjo įtraukimo į Nepatikimų tiekėjų sąrašą.</w:t>
            </w:r>
          </w:p>
          <w:p w14:paraId="494E9940" w14:textId="43B33F9C" w:rsidR="002A24B5" w:rsidRPr="00075BF8" w:rsidRDefault="002A24B5" w:rsidP="002A24B5">
            <w:pPr>
              <w:spacing w:line="276" w:lineRule="auto"/>
              <w:ind w:left="-108" w:firstLine="601"/>
              <w:rPr>
                <w:rFonts w:ascii="Calibri" w:hAnsi="Calibri" w:cs="Calibri"/>
                <w:bCs/>
                <w:szCs w:val="24"/>
              </w:rPr>
            </w:pPr>
            <w:r w:rsidRPr="00075BF8">
              <w:rPr>
                <w:rFonts w:ascii="Calibri" w:hAnsi="Calibri" w:cs="Calibri"/>
                <w:bCs/>
                <w:szCs w:val="24"/>
              </w:rPr>
              <w:t xml:space="preserve">Tarnyba, atsižvelgdama į Sutarties vertinimo išvados II </w:t>
            </w:r>
            <w:r w:rsidR="00470205">
              <w:rPr>
                <w:rFonts w:ascii="Calibri" w:hAnsi="Calibri" w:cs="Calibri"/>
                <w:bCs/>
                <w:szCs w:val="24"/>
              </w:rPr>
              <w:t>dalyje</w:t>
            </w:r>
            <w:r w:rsidRPr="00075BF8">
              <w:rPr>
                <w:rFonts w:ascii="Calibri" w:hAnsi="Calibri" w:cs="Calibri"/>
                <w:bCs/>
                <w:szCs w:val="24"/>
              </w:rPr>
              <w:t xml:space="preserve"> konstatuotus Įstatymo pažeidimus, vadovaudamasi teisingumo ir protingumo kriterijais, </w:t>
            </w:r>
            <w:r w:rsidRPr="00075BF8">
              <w:rPr>
                <w:rFonts w:ascii="Calibri" w:hAnsi="Calibri" w:cs="Calibri"/>
                <w:b/>
                <w:szCs w:val="24"/>
              </w:rPr>
              <w:t xml:space="preserve">rekomenduoja </w:t>
            </w:r>
            <w:r w:rsidRPr="00075BF8">
              <w:rPr>
                <w:rFonts w:ascii="Calibri" w:hAnsi="Calibri" w:cs="Calibri"/>
                <w:bCs/>
                <w:szCs w:val="24"/>
              </w:rPr>
              <w:t>Perkančiajai organizacijai:</w:t>
            </w:r>
          </w:p>
          <w:p w14:paraId="23696B1E" w14:textId="77777777" w:rsidR="008F2ABB" w:rsidRDefault="002A24B5" w:rsidP="00C54E38">
            <w:pPr>
              <w:pStyle w:val="ListParagraph"/>
              <w:numPr>
                <w:ilvl w:val="0"/>
                <w:numId w:val="28"/>
              </w:numPr>
              <w:spacing w:line="276" w:lineRule="auto"/>
              <w:ind w:left="29" w:firstLine="425"/>
              <w:rPr>
                <w:rFonts w:ascii="Calibri" w:hAnsi="Calibri" w:cs="Calibri"/>
                <w:bCs/>
                <w:szCs w:val="24"/>
              </w:rPr>
            </w:pPr>
            <w:r w:rsidRPr="00690AC8">
              <w:rPr>
                <w:rFonts w:ascii="Calibri" w:hAnsi="Calibri" w:cs="Calibri"/>
                <w:bCs/>
                <w:szCs w:val="24"/>
              </w:rPr>
              <w:t>reguliariai tikrinti, kaip Tiekėjas laikosi Sutarties sąlygų (ypač tų, kurių vykdymo trūkumai užfiksuoti šioje vertinimo išvadoje);</w:t>
            </w:r>
          </w:p>
          <w:p w14:paraId="1F6F7BDA" w14:textId="77777777" w:rsidR="00C54E38" w:rsidRPr="00C54E38" w:rsidRDefault="17E18F99" w:rsidP="00C54E38">
            <w:pPr>
              <w:pStyle w:val="ListParagraph"/>
              <w:numPr>
                <w:ilvl w:val="0"/>
                <w:numId w:val="28"/>
              </w:numPr>
              <w:spacing w:line="276" w:lineRule="auto"/>
              <w:ind w:left="29" w:firstLine="425"/>
              <w:rPr>
                <w:rFonts w:ascii="Calibri" w:hAnsi="Calibri" w:cs="Calibri"/>
                <w:bCs/>
                <w:szCs w:val="24"/>
              </w:rPr>
            </w:pPr>
            <w:r w:rsidRPr="008F2ABB">
              <w:rPr>
                <w:rFonts w:ascii="Calibri" w:hAnsi="Calibri" w:cs="Calibri"/>
              </w:rPr>
              <w:t>susipažinti su Viešosios įstaigos CPO LT parengtais pagalbiniais informaciniais dokumentais</w:t>
            </w:r>
            <w:r w:rsidR="002A24B5" w:rsidRPr="31D16DBD">
              <w:rPr>
                <w:rStyle w:val="FootnoteReference"/>
                <w:rFonts w:ascii="Calibri" w:hAnsi="Calibri" w:cs="Calibri"/>
              </w:rPr>
              <w:footnoteReference w:id="27"/>
            </w:r>
            <w:r w:rsidRPr="008F2ABB">
              <w:rPr>
                <w:rFonts w:ascii="Calibri" w:hAnsi="Calibri" w:cs="Calibri"/>
              </w:rPr>
              <w:t>: „Maitinimo paslaugų ugdymo įstaigoms sutarčių vykdymo rekomendacijomis“ ir „Sutarčių vykdymo kontrolės atmintine dėl maitinimo paslaugų ugdymo įstaigoms</w:t>
            </w:r>
            <w:r w:rsidR="00D73DA0" w:rsidRPr="008F2ABB">
              <w:rPr>
                <w:rFonts w:ascii="Calibri" w:hAnsi="Calibri" w:cs="Calibri"/>
              </w:rPr>
              <w:t>“;</w:t>
            </w:r>
          </w:p>
          <w:p w14:paraId="67C5AF14" w14:textId="77777777" w:rsidR="00C54E38" w:rsidRDefault="00EE45B5" w:rsidP="00C54E38">
            <w:pPr>
              <w:pStyle w:val="ListParagraph"/>
              <w:numPr>
                <w:ilvl w:val="0"/>
                <w:numId w:val="28"/>
              </w:numPr>
              <w:spacing w:line="276" w:lineRule="auto"/>
              <w:ind w:left="29" w:firstLine="425"/>
              <w:rPr>
                <w:rFonts w:ascii="Calibri" w:hAnsi="Calibri" w:cs="Calibri"/>
                <w:bCs/>
                <w:szCs w:val="24"/>
              </w:rPr>
            </w:pPr>
            <w:r w:rsidRPr="00C54E38">
              <w:rPr>
                <w:rFonts w:ascii="Calibri" w:hAnsi="Calibri" w:cs="Calibri"/>
                <w:bCs/>
                <w:szCs w:val="24"/>
              </w:rPr>
              <w:lastRenderedPageBreak/>
              <w:t>susipažinti su Tarnybos 2025 m. gegužės 28 d. tikrinimo ataskaita</w:t>
            </w:r>
            <w:r w:rsidRPr="003317D5">
              <w:rPr>
                <w:vertAlign w:val="superscript"/>
              </w:rPr>
              <w:footnoteReference w:id="28"/>
            </w:r>
            <w:r w:rsidRPr="00C54E38">
              <w:rPr>
                <w:rFonts w:ascii="Calibri" w:hAnsi="Calibri" w:cs="Calibri"/>
                <w:bCs/>
                <w:szCs w:val="24"/>
              </w:rPr>
              <w:t xml:space="preserve"> Nr. 4S-654 ir joje nurodytomis rekomendacijomis, priemonių įgyvendinimo planu (kiek tai susiję su rašytinių sutarčių vykdymo ir kontrolės procesais);</w:t>
            </w:r>
          </w:p>
          <w:p w14:paraId="63B10DD2" w14:textId="45576E3C" w:rsidR="00D73DA0" w:rsidRPr="00C54E38" w:rsidRDefault="7DA49AA0" w:rsidP="225E2EAB">
            <w:pPr>
              <w:pStyle w:val="ListParagraph"/>
              <w:numPr>
                <w:ilvl w:val="0"/>
                <w:numId w:val="28"/>
              </w:numPr>
              <w:spacing w:line="276" w:lineRule="auto"/>
              <w:ind w:left="29" w:firstLine="425"/>
              <w:rPr>
                <w:rFonts w:ascii="Calibri" w:hAnsi="Calibri" w:cs="Calibri"/>
              </w:rPr>
            </w:pPr>
            <w:r w:rsidRPr="00C54E38">
              <w:rPr>
                <w:rFonts w:ascii="Calibri" w:hAnsi="Calibri" w:cs="Calibri"/>
              </w:rPr>
              <w:t>raštu fiksuoti Tiekėjo daromus Sutarties vykdymo pažeidimus ir nedelsiant raštu kreiptis į Tiekėją dėl pažeidimų pašalinimo. Už pažeidimus taikyti Tiekėjui Sutartyje numatytas sankcijas (baudas)</w:t>
            </w:r>
            <w:r w:rsidR="4C408E52" w:rsidRPr="00C54E38">
              <w:rPr>
                <w:rFonts w:ascii="Calibri" w:hAnsi="Calibri" w:cs="Calibri"/>
              </w:rPr>
              <w:t xml:space="preserve"> (ir spręsti dėl Tiekėjo įtraukimo į Nepatikimų tiekėjų sąrašą)</w:t>
            </w:r>
            <w:r w:rsidRPr="00C54E38">
              <w:rPr>
                <w:rFonts w:ascii="Calibri" w:hAnsi="Calibri" w:cs="Calibri"/>
              </w:rPr>
              <w:t>, spręsti dėl galimybės pasinaudoti Sutarties įvykdymo užtikrinimu</w:t>
            </w:r>
            <w:r w:rsidR="00654657">
              <w:rPr>
                <w:rStyle w:val="FootnoteReference"/>
                <w:rFonts w:ascii="Calibri" w:hAnsi="Calibri" w:cs="Calibri"/>
              </w:rPr>
              <w:footnoteReference w:id="29"/>
            </w:r>
            <w:r w:rsidRPr="00C54E38">
              <w:rPr>
                <w:rFonts w:ascii="Calibri" w:hAnsi="Calibri" w:cs="Calibri"/>
              </w:rPr>
              <w:t>. Esant pagrindui</w:t>
            </w:r>
            <w:r w:rsidR="00D73DA0">
              <w:rPr>
                <w:rStyle w:val="FootnoteReference"/>
                <w:rFonts w:ascii="Calibri" w:hAnsi="Calibri" w:cs="Calibri"/>
              </w:rPr>
              <w:footnoteReference w:id="30"/>
            </w:r>
            <w:r w:rsidRPr="00C54E38">
              <w:rPr>
                <w:rFonts w:ascii="Calibri" w:hAnsi="Calibri" w:cs="Calibri"/>
              </w:rPr>
              <w:t>, nutraukti Sutartį (kartu įtraukiant Tiekėją į Nepatikimų tiekėjų sąrašą</w:t>
            </w:r>
            <w:r w:rsidR="00D73DA0">
              <w:rPr>
                <w:rStyle w:val="FootnoteReference"/>
                <w:rFonts w:ascii="Calibri" w:hAnsi="Calibri" w:cs="Calibri"/>
              </w:rPr>
              <w:footnoteReference w:id="31"/>
            </w:r>
            <w:r w:rsidRPr="00C54E38">
              <w:rPr>
                <w:rFonts w:ascii="Calibri" w:hAnsi="Calibri" w:cs="Calibri"/>
              </w:rPr>
              <w:t>) bei, jeigu tam yra poreikis, organizuoti naują maitinimo paslaugų pirkimą</w:t>
            </w:r>
            <w:r w:rsidR="78044862" w:rsidRPr="225E2EAB">
              <w:rPr>
                <w:rFonts w:ascii="Calibri" w:hAnsi="Calibri" w:cs="Calibri"/>
              </w:rPr>
              <w:t>.</w:t>
            </w:r>
          </w:p>
          <w:p w14:paraId="4AAE262E" w14:textId="236A2682" w:rsidR="002A24B5" w:rsidRPr="00075BF8" w:rsidRDefault="17E18F99" w:rsidP="31D16DBD">
            <w:pPr>
              <w:spacing w:line="276" w:lineRule="auto"/>
              <w:ind w:left="-109" w:firstLine="601"/>
              <w:rPr>
                <w:rFonts w:ascii="Calibri" w:hAnsi="Calibri" w:cs="Calibri"/>
              </w:rPr>
            </w:pPr>
            <w:r w:rsidRPr="31D16DBD">
              <w:rPr>
                <w:rFonts w:ascii="Calibri" w:hAnsi="Calibri" w:cs="Calibri"/>
              </w:rPr>
              <w:t xml:space="preserve">Prašome </w:t>
            </w:r>
            <w:r w:rsidRPr="31D16DBD">
              <w:rPr>
                <w:rFonts w:ascii="Calibri" w:hAnsi="Calibri" w:cs="Calibri"/>
                <w:b/>
                <w:bCs/>
              </w:rPr>
              <w:t>ne vėliau kaip per 3 darbo dienas nuo šios vertinimo išvados apskundimo termino pabaigos raštu informuoti Tarnybą apie įpareigojimų ir rekomendacijų vykdymą, pateikiant tai pagrindžiančius dokumentus.</w:t>
            </w:r>
          </w:p>
          <w:p w14:paraId="7701F1EC" w14:textId="6D37DB4F" w:rsidR="00EF5EBE" w:rsidRPr="00EF5EBE" w:rsidRDefault="002A24B5" w:rsidP="002A24B5">
            <w:pPr>
              <w:spacing w:line="276" w:lineRule="auto"/>
              <w:ind w:left="-108" w:firstLine="601"/>
              <w:rPr>
                <w:rFonts w:ascii="Calibri" w:hAnsi="Calibri" w:cs="Calibri"/>
              </w:rPr>
            </w:pPr>
            <w:r w:rsidRPr="00075BF8">
              <w:rPr>
                <w:rFonts w:ascii="Calibri" w:hAnsi="Calibri" w:cs="Calibri"/>
                <w:bCs/>
                <w:szCs w:val="24"/>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Regionų administraciniam teismui (Žygimantų g. 2, 01102 Vilnius).</w:t>
            </w:r>
          </w:p>
        </w:tc>
      </w:tr>
      <w:bookmarkEnd w:id="7"/>
    </w:tbl>
    <w:p w14:paraId="7FCE5081" w14:textId="77777777" w:rsidR="00745204" w:rsidRDefault="00745204" w:rsidP="002D6C55">
      <w:pPr>
        <w:spacing w:line="276" w:lineRule="auto"/>
        <w:rPr>
          <w:rFonts w:ascii="Calibri" w:hAnsi="Calibri" w:cs="Calibri"/>
          <w:b/>
          <w:szCs w:val="24"/>
          <w:lang w:eastAsia="lt-LT"/>
        </w:rPr>
      </w:pPr>
    </w:p>
    <w:p w14:paraId="26049219" w14:textId="30B08AEC" w:rsidR="00FE6609" w:rsidRPr="00F03FB0" w:rsidRDefault="00FE6609" w:rsidP="00B7189A">
      <w:pPr>
        <w:spacing w:line="276" w:lineRule="auto"/>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510095" w:rsidRPr="007C4465" w14:paraId="75AB9726" w14:textId="77777777" w:rsidTr="31D16DBD">
        <w:trPr>
          <w:trHeight w:val="247"/>
        </w:trPr>
        <w:tc>
          <w:tcPr>
            <w:tcW w:w="9642" w:type="dxa"/>
            <w:tcBorders>
              <w:top w:val="single" w:sz="4" w:space="0" w:color="auto"/>
              <w:left w:val="single" w:sz="4" w:space="0" w:color="auto"/>
              <w:bottom w:val="single" w:sz="4" w:space="0" w:color="auto"/>
              <w:right w:val="single" w:sz="4" w:space="0" w:color="auto"/>
            </w:tcBorders>
          </w:tcPr>
          <w:p w14:paraId="167A8777" w14:textId="19311D28" w:rsidR="007D449E" w:rsidRPr="002F3506" w:rsidRDefault="00656489" w:rsidP="00656489">
            <w:pPr>
              <w:pStyle w:val="ListParagraph"/>
              <w:tabs>
                <w:tab w:val="left" w:pos="557"/>
              </w:tabs>
              <w:spacing w:line="276" w:lineRule="auto"/>
              <w:ind w:left="142" w:right="142"/>
              <w:rPr>
                <w:rFonts w:ascii="Calibri" w:hAnsi="Calibri" w:cs="Calibri"/>
                <w:lang w:eastAsia="lt-LT"/>
              </w:rPr>
            </w:pPr>
            <w:r>
              <w:rPr>
                <w:rFonts w:ascii="Calibri" w:hAnsi="Calibri" w:cs="Calibri"/>
                <w:lang w:eastAsia="lt-LT"/>
              </w:rPr>
              <w:t>-</w:t>
            </w:r>
          </w:p>
        </w:tc>
      </w:tr>
    </w:tbl>
    <w:p w14:paraId="3C13454C" w14:textId="77777777" w:rsidR="009A6F2D" w:rsidRDefault="009A6F2D" w:rsidP="00B7189A">
      <w:pPr>
        <w:spacing w:line="276" w:lineRule="auto"/>
        <w:rPr>
          <w:rFonts w:ascii="Calibri" w:hAnsi="Calibri" w:cs="Calibri"/>
          <w:szCs w:val="24"/>
          <w:lang w:eastAsia="lt-LT"/>
        </w:rPr>
      </w:pPr>
      <w:bookmarkStart w:id="8" w:name="_Hlk165466173"/>
    </w:p>
    <w:p w14:paraId="1D2BB7F2" w14:textId="77777777" w:rsidR="00900272" w:rsidRDefault="00900272" w:rsidP="00B7189A">
      <w:pPr>
        <w:spacing w:line="276" w:lineRule="auto"/>
        <w:rPr>
          <w:rFonts w:ascii="Calibri" w:hAnsi="Calibri" w:cs="Calibri"/>
          <w:szCs w:val="24"/>
          <w:lang w:eastAsia="lt-LT"/>
        </w:rPr>
      </w:pPr>
    </w:p>
    <w:bookmarkEnd w:id="8"/>
    <w:p w14:paraId="6707B7F9" w14:textId="29512B62" w:rsidR="00BA4044" w:rsidRDefault="004F38D7" w:rsidP="00B7189A">
      <w:pPr>
        <w:spacing w:line="276" w:lineRule="auto"/>
        <w:jc w:val="both"/>
        <w:rPr>
          <w:rFonts w:ascii="Calibri" w:hAnsi="Calibri" w:cs="Calibri"/>
          <w:color w:val="000000" w:themeColor="text1"/>
          <w:szCs w:val="24"/>
        </w:rPr>
      </w:pPr>
      <w:r>
        <w:rPr>
          <w:rFonts w:ascii="Calibri" w:hAnsi="Calibri" w:cs="Calibri"/>
          <w:color w:val="000000" w:themeColor="text1"/>
          <w:szCs w:val="24"/>
        </w:rPr>
        <w:t>Direktoriaus pavaduotoja</w:t>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t xml:space="preserve">                  Viktorija Namavičienė</w:t>
      </w:r>
    </w:p>
    <w:p w14:paraId="58F097F2" w14:textId="77777777" w:rsidR="00C44D89" w:rsidRDefault="00C44D89" w:rsidP="00C44D89">
      <w:pPr>
        <w:spacing w:line="276" w:lineRule="auto"/>
        <w:rPr>
          <w:rFonts w:asciiTheme="minorHAnsi" w:hAnsiTheme="minorHAnsi" w:cstheme="minorHAnsi"/>
          <w:bCs/>
          <w:szCs w:val="24"/>
        </w:rPr>
      </w:pPr>
    </w:p>
    <w:p w14:paraId="0204D5D6" w14:textId="77777777" w:rsidR="00900272" w:rsidRDefault="00900272" w:rsidP="00C44D89">
      <w:pPr>
        <w:spacing w:line="276" w:lineRule="auto"/>
        <w:rPr>
          <w:rFonts w:asciiTheme="minorHAnsi" w:hAnsiTheme="minorHAnsi" w:cstheme="minorHAnsi"/>
          <w:bCs/>
          <w:szCs w:val="24"/>
        </w:rPr>
      </w:pPr>
    </w:p>
    <w:p w14:paraId="31A5E3E4" w14:textId="77777777" w:rsidR="00900272" w:rsidRDefault="00900272" w:rsidP="00C44D89">
      <w:pPr>
        <w:spacing w:line="276" w:lineRule="auto"/>
        <w:rPr>
          <w:rFonts w:asciiTheme="minorHAnsi" w:hAnsiTheme="minorHAnsi" w:cstheme="minorHAnsi"/>
          <w:bCs/>
          <w:szCs w:val="24"/>
        </w:rPr>
      </w:pPr>
    </w:p>
    <w:p w14:paraId="43AC8332" w14:textId="77777777" w:rsidR="00900272" w:rsidRDefault="00900272" w:rsidP="00C44D89">
      <w:pPr>
        <w:spacing w:line="276" w:lineRule="auto"/>
        <w:rPr>
          <w:rFonts w:asciiTheme="minorHAnsi" w:hAnsiTheme="minorHAnsi" w:cstheme="minorHAnsi"/>
          <w:bCs/>
          <w:szCs w:val="24"/>
        </w:rPr>
      </w:pPr>
    </w:p>
    <w:p w14:paraId="3026E801" w14:textId="77777777" w:rsidR="00900272" w:rsidRDefault="00900272" w:rsidP="00C44D89">
      <w:pPr>
        <w:spacing w:line="276" w:lineRule="auto"/>
        <w:rPr>
          <w:rFonts w:asciiTheme="minorHAnsi" w:hAnsiTheme="minorHAnsi" w:cstheme="minorHAnsi"/>
          <w:bCs/>
          <w:szCs w:val="24"/>
        </w:rPr>
      </w:pPr>
    </w:p>
    <w:p w14:paraId="7CEC8132" w14:textId="77777777" w:rsidR="00900272" w:rsidRDefault="00900272" w:rsidP="00C44D89">
      <w:pPr>
        <w:spacing w:line="276" w:lineRule="auto"/>
        <w:rPr>
          <w:rFonts w:asciiTheme="minorHAnsi" w:hAnsiTheme="minorHAnsi" w:cstheme="minorHAnsi"/>
          <w:bCs/>
          <w:szCs w:val="24"/>
        </w:rPr>
      </w:pPr>
    </w:p>
    <w:p w14:paraId="6D4E69F6" w14:textId="77777777" w:rsidR="00900272" w:rsidRDefault="00900272" w:rsidP="00C44D89">
      <w:pPr>
        <w:spacing w:line="276" w:lineRule="auto"/>
        <w:rPr>
          <w:rFonts w:asciiTheme="minorHAnsi" w:hAnsiTheme="minorHAnsi" w:cstheme="minorHAnsi"/>
          <w:bCs/>
          <w:szCs w:val="24"/>
        </w:rPr>
      </w:pPr>
    </w:p>
    <w:p w14:paraId="6CD932C0" w14:textId="77777777" w:rsidR="00900272" w:rsidRDefault="00900272" w:rsidP="00C44D89">
      <w:pPr>
        <w:spacing w:line="276" w:lineRule="auto"/>
        <w:rPr>
          <w:rFonts w:asciiTheme="minorHAnsi" w:hAnsiTheme="minorHAnsi" w:cstheme="minorHAnsi"/>
          <w:bCs/>
          <w:szCs w:val="24"/>
        </w:rPr>
      </w:pPr>
    </w:p>
    <w:p w14:paraId="4A1140C5" w14:textId="77777777" w:rsidR="00900272" w:rsidRDefault="00900272" w:rsidP="00C44D89">
      <w:pPr>
        <w:spacing w:line="276" w:lineRule="auto"/>
        <w:rPr>
          <w:rFonts w:asciiTheme="minorHAnsi" w:hAnsiTheme="minorHAnsi" w:cstheme="minorHAnsi"/>
          <w:bCs/>
          <w:szCs w:val="24"/>
        </w:rPr>
      </w:pPr>
    </w:p>
    <w:p w14:paraId="653B6369" w14:textId="77777777" w:rsidR="00900272" w:rsidRDefault="00900272" w:rsidP="00C44D89">
      <w:pPr>
        <w:spacing w:line="276" w:lineRule="auto"/>
        <w:rPr>
          <w:rFonts w:asciiTheme="minorHAnsi" w:hAnsiTheme="minorHAnsi" w:cstheme="minorHAnsi"/>
          <w:bCs/>
          <w:szCs w:val="24"/>
        </w:rPr>
      </w:pPr>
    </w:p>
    <w:p w14:paraId="678F217F" w14:textId="77777777" w:rsidR="00900272" w:rsidRDefault="00900272" w:rsidP="00C44D89">
      <w:pPr>
        <w:spacing w:line="276" w:lineRule="auto"/>
        <w:rPr>
          <w:rFonts w:asciiTheme="minorHAnsi" w:hAnsiTheme="minorHAnsi" w:cstheme="minorHAnsi"/>
          <w:bCs/>
          <w:szCs w:val="24"/>
        </w:rPr>
      </w:pPr>
    </w:p>
    <w:p w14:paraId="4CED7758" w14:textId="77777777" w:rsidR="00900272" w:rsidRDefault="00900272" w:rsidP="00C44D89">
      <w:pPr>
        <w:spacing w:line="276" w:lineRule="auto"/>
        <w:rPr>
          <w:rFonts w:asciiTheme="minorHAnsi" w:hAnsiTheme="minorHAnsi" w:cstheme="minorHAnsi"/>
          <w:bCs/>
          <w:szCs w:val="24"/>
        </w:rPr>
      </w:pPr>
    </w:p>
    <w:sectPr w:rsidR="00900272" w:rsidSect="004E2137">
      <w:headerReference w:type="even" r:id="rId12"/>
      <w:headerReference w:type="default" r:id="rId13"/>
      <w:footerReference w:type="even" r:id="rId14"/>
      <w:footerReference w:type="default" r:id="rId15"/>
      <w:headerReference w:type="first" r:id="rId16"/>
      <w:footerReference w:type="first" r:id="rId17"/>
      <w:pgSz w:w="11907" w:h="16839"/>
      <w:pgMar w:top="425" w:right="851" w:bottom="142"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47E51" w14:textId="77777777" w:rsidR="001B2BD8" w:rsidRDefault="001B2BD8">
      <w:pPr>
        <w:ind w:firstLine="720"/>
        <w:rPr>
          <w:rFonts w:ascii="Arial" w:hAnsi="Arial" w:cs="Arial"/>
          <w:sz w:val="20"/>
          <w:lang w:eastAsia="lt-LT"/>
        </w:rPr>
      </w:pPr>
      <w:r>
        <w:rPr>
          <w:rFonts w:ascii="Arial" w:hAnsi="Arial" w:cs="Arial"/>
          <w:sz w:val="20"/>
          <w:lang w:eastAsia="lt-LT"/>
        </w:rPr>
        <w:separator/>
      </w:r>
    </w:p>
  </w:endnote>
  <w:endnote w:type="continuationSeparator" w:id="0">
    <w:p w14:paraId="090F50CA" w14:textId="77777777" w:rsidR="001B2BD8" w:rsidRDefault="001B2BD8">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516C3" w14:textId="77777777" w:rsidR="001B2BD8" w:rsidRDefault="001B2BD8">
      <w:pPr>
        <w:ind w:firstLine="720"/>
        <w:rPr>
          <w:rFonts w:ascii="Arial" w:hAnsi="Arial" w:cs="Arial"/>
          <w:sz w:val="20"/>
          <w:lang w:eastAsia="lt-LT"/>
        </w:rPr>
      </w:pPr>
      <w:r>
        <w:rPr>
          <w:rFonts w:ascii="Arial" w:hAnsi="Arial" w:cs="Arial"/>
          <w:sz w:val="20"/>
          <w:lang w:eastAsia="lt-LT"/>
        </w:rPr>
        <w:separator/>
      </w:r>
    </w:p>
  </w:footnote>
  <w:footnote w:type="continuationSeparator" w:id="0">
    <w:p w14:paraId="72691F9D" w14:textId="77777777" w:rsidR="001B2BD8" w:rsidRDefault="001B2BD8">
      <w:pPr>
        <w:ind w:firstLine="720"/>
        <w:rPr>
          <w:rFonts w:ascii="Arial" w:hAnsi="Arial" w:cs="Arial"/>
          <w:sz w:val="20"/>
          <w:lang w:eastAsia="lt-LT"/>
        </w:rPr>
      </w:pPr>
      <w:r>
        <w:rPr>
          <w:rFonts w:ascii="Arial" w:hAnsi="Arial" w:cs="Arial"/>
          <w:sz w:val="20"/>
          <w:lang w:eastAsia="lt-LT"/>
        </w:rPr>
        <w:continuationSeparator/>
      </w:r>
    </w:p>
  </w:footnote>
  <w:footnote w:id="1">
    <w:p w14:paraId="0D3F20BD" w14:textId="78D491E2" w:rsidR="004E4C13" w:rsidRPr="00025B4E" w:rsidRDefault="004E4C13" w:rsidP="003C5B96">
      <w:pPr>
        <w:pStyle w:val="FootnoteText"/>
        <w:rPr>
          <w:rFonts w:ascii="Calibri" w:hAnsi="Calibri" w:cs="Calibri"/>
          <w:highlight w:val="yellow"/>
        </w:rPr>
      </w:pPr>
      <w:r w:rsidRPr="00025B4E">
        <w:rPr>
          <w:rStyle w:val="FootnoteReference"/>
          <w:rFonts w:ascii="Calibri" w:hAnsi="Calibri" w:cs="Calibri"/>
        </w:rPr>
        <w:footnoteRef/>
      </w:r>
      <w:r w:rsidRPr="00025B4E">
        <w:rPr>
          <w:rFonts w:ascii="Calibri" w:hAnsi="Calibri" w:cs="Calibri"/>
        </w:rPr>
        <w:t xml:space="preserve"> Dinaminė pirkimų sistema „</w:t>
      </w:r>
      <w:r w:rsidR="00E502E2" w:rsidRPr="00025B4E">
        <w:rPr>
          <w:rFonts w:ascii="Calibri" w:hAnsi="Calibri" w:cs="Calibri"/>
        </w:rPr>
        <w:t>Ugdymo įstaigų maitinimo paslaugų užsakymai per CPO LT elektroninį katalogą</w:t>
      </w:r>
      <w:r w:rsidRPr="00025B4E">
        <w:rPr>
          <w:rFonts w:ascii="Calibri" w:hAnsi="Calibri" w:cs="Calibri"/>
        </w:rPr>
        <w:t xml:space="preserve">“, </w:t>
      </w:r>
      <w:r w:rsidR="00E502E2" w:rsidRPr="00025B4E">
        <w:rPr>
          <w:rFonts w:ascii="Calibri" w:hAnsi="Calibri" w:cs="Calibri"/>
        </w:rPr>
        <w:t>Centrinėje viešųjų pirkimų informacinėje sistemoje</w:t>
      </w:r>
      <w:r w:rsidR="00944BD3">
        <w:rPr>
          <w:rFonts w:ascii="Calibri" w:hAnsi="Calibri" w:cs="Calibri"/>
        </w:rPr>
        <w:t xml:space="preserve"> skelbtas 2024</w:t>
      </w:r>
      <w:r w:rsidR="000648CC">
        <w:rPr>
          <w:rFonts w:ascii="Calibri" w:hAnsi="Calibri" w:cs="Calibri"/>
        </w:rPr>
        <w:t xml:space="preserve"> m. kovo </w:t>
      </w:r>
      <w:r w:rsidR="00944BD3">
        <w:rPr>
          <w:rFonts w:ascii="Calibri" w:hAnsi="Calibri" w:cs="Calibri"/>
        </w:rPr>
        <w:t>28</w:t>
      </w:r>
      <w:r w:rsidR="000648CC">
        <w:rPr>
          <w:rFonts w:ascii="Calibri" w:hAnsi="Calibri" w:cs="Calibri"/>
        </w:rPr>
        <w:t xml:space="preserve"> d.</w:t>
      </w:r>
      <w:r w:rsidR="00944BD3">
        <w:rPr>
          <w:rFonts w:ascii="Calibri" w:hAnsi="Calibri" w:cs="Calibri"/>
        </w:rPr>
        <w:t>,</w:t>
      </w:r>
      <w:r w:rsidR="00E502E2" w:rsidRPr="00025B4E">
        <w:rPr>
          <w:rFonts w:ascii="Calibri" w:hAnsi="Calibri" w:cs="Calibri"/>
        </w:rPr>
        <w:t xml:space="preserve"> pirkimo Nr. </w:t>
      </w:r>
      <w:r w:rsidR="00944BD3">
        <w:rPr>
          <w:rFonts w:ascii="Calibri" w:hAnsi="Calibri" w:cs="Calibri"/>
        </w:rPr>
        <w:t>709527</w:t>
      </w:r>
      <w:r w:rsidR="00E502E2" w:rsidRPr="00025B4E">
        <w:rPr>
          <w:rFonts w:ascii="Calibri" w:hAnsi="Calibri" w:cs="Calibri"/>
        </w:rPr>
        <w:t>.</w:t>
      </w:r>
    </w:p>
  </w:footnote>
  <w:footnote w:id="2">
    <w:p w14:paraId="1F954787" w14:textId="77777777" w:rsidR="00FF3ECF" w:rsidRPr="001667F0" w:rsidRDefault="00FF3ECF" w:rsidP="003C5B96">
      <w:pPr>
        <w:pStyle w:val="FootnoteText"/>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„Perkančioji organizacija užtikrina, kad vykdant pirkimą būtų laikomasi lygiateisiškumo, nediskriminavimo, abipusio pripažinimo, proporcingumo, skaidrumo principų“.</w:t>
      </w:r>
    </w:p>
  </w:footnote>
  <w:footnote w:id="3">
    <w:p w14:paraId="04B703B8" w14:textId="77777777" w:rsidR="00714383" w:rsidRPr="00657464" w:rsidRDefault="00714383" w:rsidP="003C5B96">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„Perkančioji organizacija turi siekti, kad: 1) prekėms, paslaugoms ar darbams įsigyti skirtos lėšos būtų naudojamos racionaliai“.</w:t>
      </w:r>
    </w:p>
  </w:footnote>
  <w:footnote w:id="4">
    <w:p w14:paraId="72F2F8C5" w14:textId="276E98E1" w:rsidR="00D940CB" w:rsidRPr="00CC5A24" w:rsidRDefault="00D940CB" w:rsidP="00CC5A24">
      <w:pPr>
        <w:pStyle w:val="FootnoteText"/>
        <w:rPr>
          <w:rFonts w:asciiTheme="minorHAnsi" w:hAnsiTheme="minorHAnsi" w:cstheme="minorHAnsi"/>
        </w:rPr>
      </w:pPr>
      <w:r w:rsidRPr="00CC5A24">
        <w:rPr>
          <w:rStyle w:val="FootnoteReference"/>
          <w:rFonts w:asciiTheme="minorHAnsi" w:hAnsiTheme="minorHAnsi" w:cstheme="minorHAnsi"/>
        </w:rPr>
        <w:footnoteRef/>
      </w:r>
      <w:r w:rsidRPr="00CC5A24">
        <w:rPr>
          <w:rFonts w:asciiTheme="minorHAnsi" w:hAnsiTheme="minorHAnsi" w:cstheme="minorHAnsi"/>
        </w:rPr>
        <w:t xml:space="preserve"> </w:t>
      </w:r>
      <w:r w:rsidRPr="00CC5A24">
        <w:rPr>
          <w:rFonts w:asciiTheme="minorHAnsi" w:hAnsiTheme="minorHAnsi" w:cstheme="minorHAnsi"/>
        </w:rPr>
        <w:t>2025 m. lapkričio 25 d. raštu Nr. 4S-</w:t>
      </w:r>
      <w:r w:rsidR="005253E0" w:rsidRPr="00CC5A24">
        <w:rPr>
          <w:rFonts w:asciiTheme="minorHAnsi" w:hAnsiTheme="minorHAnsi" w:cstheme="minorHAnsi"/>
        </w:rPr>
        <w:t>1536.</w:t>
      </w:r>
    </w:p>
  </w:footnote>
  <w:footnote w:id="5">
    <w:p w14:paraId="6ACA62B9" w14:textId="6AB7BD75" w:rsidR="005253E0" w:rsidRPr="00CC5A24" w:rsidRDefault="005253E0" w:rsidP="00CC5A24">
      <w:pPr>
        <w:pStyle w:val="FootnoteText"/>
        <w:rPr>
          <w:rFonts w:asciiTheme="minorHAnsi" w:hAnsiTheme="minorHAnsi" w:cstheme="minorHAnsi"/>
        </w:rPr>
      </w:pPr>
      <w:r w:rsidRPr="00CC5A24">
        <w:rPr>
          <w:rStyle w:val="FootnoteReference"/>
          <w:rFonts w:asciiTheme="minorHAnsi" w:hAnsiTheme="minorHAnsi" w:cstheme="minorHAnsi"/>
        </w:rPr>
        <w:footnoteRef/>
      </w:r>
      <w:r w:rsidRPr="00CC5A24">
        <w:rPr>
          <w:rFonts w:asciiTheme="minorHAnsi" w:hAnsiTheme="minorHAnsi" w:cstheme="minorHAnsi"/>
        </w:rPr>
        <w:t xml:space="preserve"> </w:t>
      </w:r>
      <w:r w:rsidRPr="00CC5A24">
        <w:rPr>
          <w:rFonts w:asciiTheme="minorHAnsi" w:hAnsiTheme="minorHAnsi" w:cstheme="minorHAnsi"/>
        </w:rPr>
        <w:t>„</w:t>
      </w:r>
      <w:r w:rsidRPr="00CC5A24">
        <w:rPr>
          <w:rFonts w:asciiTheme="minorHAnsi" w:eastAsia="Calibri" w:hAnsiTheme="minorHAnsi" w:cstheme="minorHAnsi"/>
          <w:color w:val="000000" w:themeColor="text1"/>
          <w:lang w:eastAsia="lt-LT"/>
        </w:rPr>
        <w:t>atsižvelgiant į tai, kad pagal Sutartį Tiekėjas įsipareigoja siūlyti 4 ir daugiau karštų patiekalų,</w:t>
      </w:r>
      <w:r w:rsidRPr="00CC5A24">
        <w:rPr>
          <w:rFonts w:asciiTheme="minorHAnsi" w:hAnsiTheme="minorHAnsi" w:cstheme="minorHAnsi"/>
          <w:color w:val="000000"/>
        </w:rPr>
        <w:t xml:space="preserve"> tačiau Licėjaus pradinio ugdymo skyriuje (Nemenčinės pl. 16) nemokamą maitinimą gaunantys vaikai negali rinktis patiekalų ir jiems tiekiamas tik vienos rūšies patiekalas, prašome paaiškinti, kokių veiksmų ėmėsi Perkančioji organizacija šiai situacijai spręsti. Ar fiksavo šiuos pažeidimus ir taikė sankcijas Tiekėjui? Jeigu taip, prašome pateikti patvirtinančius dokumentus</w:t>
      </w:r>
      <w:r w:rsidRPr="00CC5A24">
        <w:rPr>
          <w:rFonts w:asciiTheme="minorHAnsi" w:hAnsiTheme="minorHAnsi" w:cstheme="minorHAnsi"/>
        </w:rPr>
        <w:t>“.</w:t>
      </w:r>
    </w:p>
  </w:footnote>
  <w:footnote w:id="6">
    <w:p w14:paraId="5E8F35DE" w14:textId="185E9B1F" w:rsidR="00FD317A" w:rsidRPr="00CC5A24" w:rsidRDefault="00FD317A" w:rsidP="00CC5A24">
      <w:pPr>
        <w:rPr>
          <w:rFonts w:asciiTheme="minorHAnsi" w:hAnsiTheme="minorHAnsi" w:cstheme="minorHAnsi"/>
          <w:sz w:val="20"/>
        </w:rPr>
      </w:pPr>
      <w:r w:rsidRPr="00CC5A24">
        <w:rPr>
          <w:rStyle w:val="FootnoteReference"/>
          <w:rFonts w:asciiTheme="minorHAnsi" w:hAnsiTheme="minorHAnsi" w:cstheme="minorHAnsi"/>
          <w:sz w:val="20"/>
        </w:rPr>
        <w:footnoteRef/>
      </w:r>
      <w:r w:rsidRPr="00CC5A24">
        <w:rPr>
          <w:rFonts w:asciiTheme="minorHAnsi" w:hAnsiTheme="minorHAnsi" w:cstheme="minorHAnsi"/>
          <w:sz w:val="20"/>
        </w:rPr>
        <w:t xml:space="preserve"> </w:t>
      </w:r>
      <w:r w:rsidR="00102F63" w:rsidRPr="00CC5A24">
        <w:rPr>
          <w:rFonts w:asciiTheme="minorHAnsi" w:hAnsiTheme="minorHAnsi" w:cstheme="minorHAnsi"/>
          <w:sz w:val="20"/>
        </w:rPr>
        <w:t>2025</w:t>
      </w:r>
      <w:r w:rsidR="00A65D20">
        <w:rPr>
          <w:rFonts w:asciiTheme="minorHAnsi" w:hAnsiTheme="minorHAnsi" w:cstheme="minorHAnsi"/>
          <w:sz w:val="20"/>
        </w:rPr>
        <w:t xml:space="preserve"> m. gruodžio 8 d.</w:t>
      </w:r>
      <w:r w:rsidR="00102F63" w:rsidRPr="00CC5A24">
        <w:rPr>
          <w:rFonts w:asciiTheme="minorHAnsi" w:hAnsiTheme="minorHAnsi" w:cstheme="minorHAnsi"/>
          <w:sz w:val="20"/>
        </w:rPr>
        <w:t xml:space="preserve"> raštu Nr. SD-234.</w:t>
      </w:r>
    </w:p>
  </w:footnote>
  <w:footnote w:id="7">
    <w:p w14:paraId="762B88C6" w14:textId="6B4FC1CF" w:rsidR="00CC5A24" w:rsidRPr="00CC5A24" w:rsidRDefault="00CC5A24" w:rsidP="00CC5A24">
      <w:pPr>
        <w:pStyle w:val="FootnoteText"/>
        <w:rPr>
          <w:rFonts w:asciiTheme="minorHAnsi" w:hAnsiTheme="minorHAnsi" w:cstheme="minorHAnsi"/>
        </w:rPr>
      </w:pPr>
      <w:r w:rsidRPr="00CC5A24">
        <w:rPr>
          <w:rStyle w:val="FootnoteReference"/>
          <w:rFonts w:asciiTheme="minorHAnsi" w:hAnsiTheme="minorHAnsi" w:cstheme="minorHAnsi"/>
        </w:rPr>
        <w:footnoteRef/>
      </w:r>
      <w:r w:rsidRPr="00CC5A24">
        <w:rPr>
          <w:rFonts w:asciiTheme="minorHAnsi" w:hAnsiTheme="minorHAnsi" w:cstheme="minorHAnsi"/>
        </w:rPr>
        <w:t xml:space="preserve"> </w:t>
      </w:r>
      <w:r w:rsidRPr="00CC5A24">
        <w:rPr>
          <w:rFonts w:asciiTheme="minorHAnsi" w:hAnsiTheme="minorHAnsi" w:cstheme="minorHAnsi"/>
        </w:rPr>
        <w:t>„Apie tai, kad vaikams neleidžiama rinktis ir yra tiekiamas tik vienos rūšies karštas patiekalas, informacijos neturėjome, todėl jokių veiksmų įstaiga nesiėmė ir pažeidimų nefiksavo, bei netaikė sankcijų Tiekėjui “.</w:t>
      </w:r>
    </w:p>
  </w:footnote>
  <w:footnote w:id="8">
    <w:p w14:paraId="6E585AE8" w14:textId="2DDA799B" w:rsidR="00760F04" w:rsidRPr="007523E1" w:rsidRDefault="00760F04" w:rsidP="00760F04">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00945933" w:rsidRPr="00CC5A24">
        <w:rPr>
          <w:rFonts w:asciiTheme="minorHAnsi" w:hAnsiTheme="minorHAnsi" w:cstheme="minorHAnsi"/>
        </w:rPr>
        <w:t>2025 m. lapkričio 25 d. raštu Nr. 4S-1536.</w:t>
      </w:r>
    </w:p>
  </w:footnote>
  <w:footnote w:id="9">
    <w:p w14:paraId="4EA475F5" w14:textId="07ACECF7" w:rsidR="00760F04" w:rsidRPr="00A16077" w:rsidRDefault="00760F04" w:rsidP="00760F04">
      <w:pPr>
        <w:pStyle w:val="FootnoteText"/>
        <w:rPr>
          <w:rFonts w:asciiTheme="minorHAnsi" w:hAnsiTheme="minorHAnsi" w:cstheme="minorHAnsi"/>
          <w:lang w:val="pt-PT"/>
        </w:rPr>
      </w:pPr>
      <w:r w:rsidRPr="007523E1">
        <w:rPr>
          <w:rStyle w:val="FootnoteReference"/>
          <w:rFonts w:ascii="Calibri" w:hAnsi="Calibri" w:cs="Calibri"/>
        </w:rPr>
        <w:footnoteRef/>
      </w:r>
      <w:r w:rsidRPr="007523E1">
        <w:rPr>
          <w:rFonts w:ascii="Calibri" w:hAnsi="Calibri" w:cs="Calibri"/>
        </w:rPr>
        <w:t xml:space="preserve"> </w:t>
      </w:r>
      <w:r w:rsidR="00A65D20" w:rsidRPr="00CC5A24">
        <w:rPr>
          <w:rFonts w:asciiTheme="minorHAnsi" w:hAnsiTheme="minorHAnsi" w:cstheme="minorHAnsi"/>
        </w:rPr>
        <w:t>2025</w:t>
      </w:r>
      <w:r w:rsidR="00A65D20">
        <w:rPr>
          <w:rFonts w:asciiTheme="minorHAnsi" w:hAnsiTheme="minorHAnsi" w:cstheme="minorHAnsi"/>
        </w:rPr>
        <w:t xml:space="preserve"> m. gruodžio 8 d.</w:t>
      </w:r>
      <w:r w:rsidR="00A65D20" w:rsidRPr="00CC5A24">
        <w:rPr>
          <w:rFonts w:asciiTheme="minorHAnsi" w:hAnsiTheme="minorHAnsi" w:cstheme="minorHAnsi"/>
        </w:rPr>
        <w:t xml:space="preserve"> raštu Nr. SD-234.</w:t>
      </w:r>
    </w:p>
  </w:footnote>
  <w:footnote w:id="10">
    <w:p w14:paraId="7944D226" w14:textId="77777777" w:rsidR="00ED706C" w:rsidRDefault="00ED706C" w:rsidP="00ED706C">
      <w:pPr>
        <w:pStyle w:val="FootnoteText"/>
        <w:spacing w:line="276" w:lineRule="auto"/>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p>
    <w:p w14:paraId="603EF9AF" w14:textId="77777777" w:rsidR="00ED706C" w:rsidRDefault="00ED706C" w:rsidP="00ED706C">
      <w:pPr>
        <w:pStyle w:val="FootnoteText"/>
        <w:spacing w:line="276" w:lineRule="auto"/>
        <w:rPr>
          <w:rFonts w:ascii="Calibri" w:hAnsi="Calibri" w:cs="Calibri"/>
        </w:rPr>
      </w:pPr>
      <w:r w:rsidRPr="00E35612">
        <w:rPr>
          <w:rFonts w:ascii="Calibri" w:hAnsi="Calibri" w:cs="Calibri"/>
          <w:noProof/>
        </w:rPr>
        <w:drawing>
          <wp:inline distT="0" distB="0" distL="0" distR="0" wp14:anchorId="53B20181" wp14:editId="6EF085A1">
            <wp:extent cx="2103120" cy="1974252"/>
            <wp:effectExtent l="0" t="0" r="0" b="6985"/>
            <wp:docPr id="1521322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167" cy="1981806"/>
                    </a:xfrm>
                    <a:prstGeom prst="rect">
                      <a:avLst/>
                    </a:prstGeom>
                    <a:noFill/>
                    <a:ln>
                      <a:noFill/>
                    </a:ln>
                  </pic:spPr>
                </pic:pic>
              </a:graphicData>
            </a:graphic>
          </wp:inline>
        </w:drawing>
      </w:r>
      <w:r w:rsidRPr="00E1685B">
        <w:rPr>
          <w:rFonts w:ascii="Calibri" w:hAnsi="Calibri" w:cs="Calibri"/>
          <w:noProof/>
        </w:rPr>
        <w:drawing>
          <wp:inline distT="0" distB="0" distL="0" distR="0" wp14:anchorId="1C43748A" wp14:editId="62DAA022">
            <wp:extent cx="2661920" cy="1335656"/>
            <wp:effectExtent l="0" t="0" r="5080" b="0"/>
            <wp:docPr id="556796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8735" cy="1339076"/>
                    </a:xfrm>
                    <a:prstGeom prst="rect">
                      <a:avLst/>
                    </a:prstGeom>
                    <a:noFill/>
                    <a:ln>
                      <a:noFill/>
                    </a:ln>
                  </pic:spPr>
                </pic:pic>
              </a:graphicData>
            </a:graphic>
          </wp:inline>
        </w:drawing>
      </w:r>
    </w:p>
    <w:p w14:paraId="6AFD8E68" w14:textId="77777777" w:rsidR="00ED706C" w:rsidRDefault="00ED706C" w:rsidP="00ED706C">
      <w:pPr>
        <w:pStyle w:val="FootnoteText"/>
        <w:spacing w:line="276" w:lineRule="auto"/>
        <w:rPr>
          <w:rFonts w:ascii="Calibri" w:hAnsi="Calibri" w:cs="Calibri"/>
        </w:rPr>
      </w:pPr>
      <w:r w:rsidRPr="00B567B2">
        <w:rPr>
          <w:rFonts w:ascii="Calibri" w:hAnsi="Calibri" w:cs="Calibri"/>
          <w:noProof/>
        </w:rPr>
        <w:drawing>
          <wp:inline distT="0" distB="0" distL="0" distR="0" wp14:anchorId="783E158F" wp14:editId="00CE0DA8">
            <wp:extent cx="2165315" cy="1412240"/>
            <wp:effectExtent l="0" t="0" r="6985" b="0"/>
            <wp:docPr id="1667163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2945" cy="1417216"/>
                    </a:xfrm>
                    <a:prstGeom prst="rect">
                      <a:avLst/>
                    </a:prstGeom>
                    <a:noFill/>
                    <a:ln>
                      <a:noFill/>
                    </a:ln>
                  </pic:spPr>
                </pic:pic>
              </a:graphicData>
            </a:graphic>
          </wp:inline>
        </w:drawing>
      </w:r>
      <w:r w:rsidRPr="00E17CA1">
        <w:rPr>
          <w:rFonts w:ascii="Calibri" w:hAnsi="Calibri" w:cs="Calibri"/>
          <w:noProof/>
        </w:rPr>
        <w:drawing>
          <wp:inline distT="0" distB="0" distL="0" distR="0" wp14:anchorId="7BEE9F7F" wp14:editId="0C69D78F">
            <wp:extent cx="2514600" cy="1325396"/>
            <wp:effectExtent l="0" t="0" r="0" b="8255"/>
            <wp:docPr id="2306869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20975" cy="1328756"/>
                    </a:xfrm>
                    <a:prstGeom prst="rect">
                      <a:avLst/>
                    </a:prstGeom>
                    <a:noFill/>
                    <a:ln>
                      <a:noFill/>
                    </a:ln>
                  </pic:spPr>
                </pic:pic>
              </a:graphicData>
            </a:graphic>
          </wp:inline>
        </w:drawing>
      </w:r>
    </w:p>
    <w:p w14:paraId="1C4D11D6" w14:textId="77777777" w:rsidR="00ED706C" w:rsidRPr="00657464" w:rsidRDefault="00ED706C" w:rsidP="00ED706C">
      <w:pPr>
        <w:pStyle w:val="FootnoteText"/>
        <w:spacing w:line="276" w:lineRule="auto"/>
        <w:rPr>
          <w:rFonts w:ascii="Calibri" w:hAnsi="Calibri" w:cs="Calibri"/>
        </w:rPr>
      </w:pPr>
      <w:r w:rsidRPr="008862C4">
        <w:rPr>
          <w:rFonts w:ascii="Calibri" w:hAnsi="Calibri" w:cs="Calibri"/>
          <w:noProof/>
        </w:rPr>
        <w:drawing>
          <wp:inline distT="0" distB="0" distL="0" distR="0" wp14:anchorId="537F30BC" wp14:editId="517D8772">
            <wp:extent cx="2139626" cy="1432560"/>
            <wp:effectExtent l="0" t="0" r="0" b="0"/>
            <wp:docPr id="2109249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185" cy="1436951"/>
                    </a:xfrm>
                    <a:prstGeom prst="rect">
                      <a:avLst/>
                    </a:prstGeom>
                    <a:noFill/>
                    <a:ln>
                      <a:noFill/>
                    </a:ln>
                  </pic:spPr>
                </pic:pic>
              </a:graphicData>
            </a:graphic>
          </wp:inline>
        </w:drawing>
      </w:r>
      <w:r w:rsidRPr="004E2B08">
        <w:rPr>
          <w:rFonts w:ascii="Calibri" w:hAnsi="Calibri" w:cs="Calibri"/>
          <w:noProof/>
        </w:rPr>
        <w:drawing>
          <wp:inline distT="0" distB="0" distL="0" distR="0" wp14:anchorId="57C1F083" wp14:editId="4634B219">
            <wp:extent cx="2514600" cy="1422400"/>
            <wp:effectExtent l="0" t="0" r="0" b="6350"/>
            <wp:docPr id="11044129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0029" cy="1436784"/>
                    </a:xfrm>
                    <a:prstGeom prst="rect">
                      <a:avLst/>
                    </a:prstGeom>
                    <a:noFill/>
                    <a:ln>
                      <a:noFill/>
                    </a:ln>
                  </pic:spPr>
                </pic:pic>
              </a:graphicData>
            </a:graphic>
          </wp:inline>
        </w:drawing>
      </w:r>
    </w:p>
  </w:footnote>
  <w:footnote w:id="11">
    <w:p w14:paraId="40EEDCEA" w14:textId="77777777" w:rsidR="005D6074" w:rsidRPr="009B702B" w:rsidRDefault="005D6074" w:rsidP="005D6074">
      <w:pPr>
        <w:pStyle w:val="Heading2"/>
        <w:rPr>
          <w:rFonts w:ascii="Calibri" w:hAnsi="Calibri" w:cs="Calibri"/>
          <w:sz w:val="20"/>
          <w:szCs w:val="20"/>
        </w:rPr>
      </w:pPr>
      <w:r w:rsidRPr="009B702B">
        <w:rPr>
          <w:rStyle w:val="FootnoteReference"/>
          <w:rFonts w:ascii="Calibri" w:hAnsi="Calibri" w:cs="Calibri"/>
          <w:sz w:val="20"/>
          <w:szCs w:val="20"/>
        </w:rPr>
        <w:footnoteRef/>
      </w:r>
      <w:r w:rsidRPr="009B702B">
        <w:rPr>
          <w:rFonts w:ascii="Calibri" w:hAnsi="Calibri" w:cs="Calibri"/>
          <w:sz w:val="20"/>
          <w:szCs w:val="20"/>
        </w:rPr>
        <w:t xml:space="preserve"> </w:t>
      </w:r>
      <w:r w:rsidRPr="009B702B">
        <w:rPr>
          <w:rFonts w:ascii="Calibri" w:hAnsi="Calibri" w:cs="Calibri"/>
          <w:sz w:val="20"/>
          <w:szCs w:val="20"/>
        </w:rPr>
        <w:t>„9.5. Esminiais TIEKĖJO Pirkimo sutarties pažeidimais laikomi:</w:t>
      </w:r>
    </w:p>
    <w:p w14:paraId="269DCCBC" w14:textId="77777777" w:rsidR="005D6074" w:rsidRPr="009B702B" w:rsidRDefault="005D6074" w:rsidP="005D6074">
      <w:pPr>
        <w:rPr>
          <w:rFonts w:ascii="Calibri" w:hAnsi="Calibri" w:cs="Calibri"/>
          <w:sz w:val="20"/>
        </w:rPr>
      </w:pPr>
      <w:r w:rsidRPr="009B702B">
        <w:rPr>
          <w:rFonts w:ascii="Calibri" w:hAnsi="Calibri" w:cs="Calibri"/>
          <w:sz w:val="20"/>
        </w:rPr>
        <w:t xml:space="preserve">&lt;...&gt; 9.5.6. </w:t>
      </w:r>
      <w:r w:rsidRPr="009B702B">
        <w:rPr>
          <w:rFonts w:ascii="Calibri" w:eastAsia="Calibri" w:hAnsi="Calibri" w:cs="Calibri"/>
          <w:b/>
          <w:bCs/>
          <w:sz w:val="20"/>
        </w:rPr>
        <w:t>raštu</w:t>
      </w:r>
      <w:r w:rsidRPr="009B702B">
        <w:rPr>
          <w:rFonts w:ascii="Calibri" w:hAnsi="Calibri" w:cs="Calibri"/>
          <w:b/>
          <w:bCs/>
          <w:sz w:val="20"/>
        </w:rPr>
        <w:t xml:space="preserve"> užfiksuotais atvejais ne dėl UŽSAKOVO kaltės TIEKĖJAS netinkamai teikia Paslaugas</w:t>
      </w:r>
      <w:r w:rsidRPr="009B702B">
        <w:rPr>
          <w:rFonts w:ascii="Calibri" w:hAnsi="Calibri" w:cs="Calibri"/>
          <w:sz w:val="20"/>
        </w:rPr>
        <w:t>, tai yra:</w:t>
      </w:r>
    </w:p>
    <w:p w14:paraId="0EC405F7" w14:textId="77777777" w:rsidR="005D6074" w:rsidRPr="00995DAA" w:rsidRDefault="005D6074" w:rsidP="005D6074">
      <w:pPr>
        <w:rPr>
          <w:rFonts w:ascii="Calibri" w:hAnsi="Calibri" w:cs="Calibri"/>
          <w:sz w:val="20"/>
        </w:rPr>
      </w:pPr>
      <w:r w:rsidRPr="009B702B">
        <w:rPr>
          <w:rFonts w:ascii="Calibri" w:hAnsi="Calibri" w:cs="Calibri"/>
          <w:sz w:val="20"/>
        </w:rPr>
        <w:t xml:space="preserve">9.5.6.1. </w:t>
      </w:r>
      <w:r w:rsidRPr="00995DAA">
        <w:rPr>
          <w:rFonts w:ascii="Calibri" w:hAnsi="Calibri" w:cs="Calibri"/>
          <w:sz w:val="20"/>
        </w:rPr>
        <w:t>3 (tris) kartus per ketvirtį VMVT atliekant TIEKĖJO patikrinimą dėl tos pačios priežasties;</w:t>
      </w:r>
    </w:p>
    <w:p w14:paraId="11259B04" w14:textId="77777777" w:rsidR="005D6074" w:rsidRPr="00704253" w:rsidRDefault="005D6074" w:rsidP="005D6074">
      <w:pPr>
        <w:rPr>
          <w:rFonts w:ascii="Calibri" w:hAnsi="Calibri" w:cs="Calibri"/>
          <w:sz w:val="20"/>
        </w:rPr>
      </w:pPr>
      <w:r w:rsidRPr="009B702B">
        <w:rPr>
          <w:rFonts w:ascii="Calibri" w:hAnsi="Calibri" w:cs="Calibri"/>
          <w:sz w:val="20"/>
        </w:rPr>
        <w:t xml:space="preserve">9.5.6.2. </w:t>
      </w:r>
      <w:r w:rsidRPr="009B702B">
        <w:rPr>
          <w:rFonts w:ascii="Calibri" w:hAnsi="Calibri" w:cs="Calibri"/>
          <w:b/>
          <w:bCs/>
          <w:sz w:val="20"/>
        </w:rPr>
        <w:t>TIEKĖJAS 3 (tris) kartus per ketvirtį nesilaiko įsipareigojimų, susijusių su pasiūlymo vertinimo metu taikomais ekonomiškai naudingiausio pasiūlymo vertinimo kriterijais</w:t>
      </w:r>
      <w:r w:rsidRPr="009B702B">
        <w:rPr>
          <w:rFonts w:ascii="Calibri" w:hAnsi="Calibri" w:cs="Calibri"/>
          <w:sz w:val="20"/>
        </w:rPr>
        <w:t xml:space="preserve"> kainos ir sąnaudų ar kokybės santykiui nustatytų ar sąnaudoms apskaičiuoti: (žr. Pirkimo sutarties 1 priedo „Tiekėjo pasiūlymas“ 2 dalis „Ekonominio </w:t>
      </w:r>
      <w:r w:rsidRPr="00704253">
        <w:rPr>
          <w:rFonts w:ascii="Calibri" w:hAnsi="Calibri" w:cs="Calibri"/>
          <w:sz w:val="20"/>
        </w:rPr>
        <w:t>naudingumo vertinimo kriterijai“) įgyvendinimu;</w:t>
      </w:r>
    </w:p>
    <w:p w14:paraId="6AB8AA76" w14:textId="77777777" w:rsidR="005D6074" w:rsidRPr="00704253" w:rsidRDefault="005D6074" w:rsidP="005D6074">
      <w:pPr>
        <w:rPr>
          <w:rFonts w:ascii="Calibri" w:hAnsi="Calibri" w:cs="Calibri"/>
          <w:sz w:val="20"/>
        </w:rPr>
      </w:pPr>
      <w:r w:rsidRPr="00704253">
        <w:rPr>
          <w:rFonts w:ascii="Calibri" w:hAnsi="Calibri" w:cs="Calibri"/>
          <w:sz w:val="20"/>
        </w:rPr>
        <w:t xml:space="preserve">9.5.6.3. TIEKĖJAS 3 (tris) kartus per ketvirtį maitinimui pateikia nekokybišką, t. y. Techninėje specifikacijoje nurodytų reikalavimų neatitinkantį, maistą </w:t>
      </w:r>
      <w:r w:rsidRPr="00704253">
        <w:rPr>
          <w:rFonts w:ascii="Calibri" w:hAnsi="Calibri" w:cs="Calibri"/>
          <w:iCs/>
          <w:sz w:val="20"/>
          <w:shd w:val="clear" w:color="auto" w:fill="FFFFFF"/>
        </w:rPr>
        <w:t>ir TIEKĖJAS neištaiso Paslaugų teikimo trūkumų per UŽSAKOVO nurodytą terminą</w:t>
      </w:r>
      <w:r w:rsidRPr="00704253">
        <w:rPr>
          <w:rFonts w:ascii="Calibri" w:hAnsi="Calibri" w:cs="Calibri"/>
          <w:sz w:val="20"/>
        </w:rPr>
        <w:t>;</w:t>
      </w:r>
    </w:p>
    <w:p w14:paraId="4970720B" w14:textId="77777777" w:rsidR="005D6074" w:rsidRPr="009B702B" w:rsidRDefault="005D6074" w:rsidP="005D6074">
      <w:pPr>
        <w:rPr>
          <w:rFonts w:ascii="Calibri" w:hAnsi="Calibri" w:cs="Calibri"/>
          <w:sz w:val="20"/>
        </w:rPr>
      </w:pPr>
      <w:r w:rsidRPr="00704253">
        <w:rPr>
          <w:rFonts w:ascii="Calibri" w:hAnsi="Calibri" w:cs="Calibri"/>
          <w:sz w:val="20"/>
        </w:rPr>
        <w:t>9.5.6.4. TIEKĖJAS 3 (tris)</w:t>
      </w:r>
      <w:r w:rsidRPr="009B702B">
        <w:rPr>
          <w:rFonts w:ascii="Calibri" w:hAnsi="Calibri" w:cs="Calibri"/>
          <w:sz w:val="20"/>
        </w:rPr>
        <w:t xml:space="preserve"> kartus per mėnesį teikia maitinimą ne pagal valgiaraščius be pagrindžiančios priežasties;</w:t>
      </w:r>
    </w:p>
    <w:p w14:paraId="79D3EF87" w14:textId="77777777" w:rsidR="005D6074" w:rsidRPr="009B702B" w:rsidRDefault="005D6074" w:rsidP="005D6074">
      <w:pPr>
        <w:rPr>
          <w:rFonts w:ascii="Calibri" w:hAnsi="Calibri" w:cs="Calibri"/>
          <w:sz w:val="20"/>
        </w:rPr>
      </w:pPr>
      <w:r w:rsidRPr="009B702B">
        <w:rPr>
          <w:rFonts w:ascii="Calibri" w:hAnsi="Calibri" w:cs="Calibri"/>
          <w:sz w:val="20"/>
        </w:rPr>
        <w:t>9.5.6.5. TIEKĖJO darbuotojai 3 (tris) kartus per ketvirtį pažeidė įstaigoje nustatytą vidaus tvarką (kai taikoma);</w:t>
      </w:r>
    </w:p>
    <w:p w14:paraId="5298FE96" w14:textId="77777777" w:rsidR="005D6074" w:rsidRPr="009B702B" w:rsidRDefault="005D6074" w:rsidP="005D6074">
      <w:pPr>
        <w:rPr>
          <w:rFonts w:ascii="Calibri" w:hAnsi="Calibri" w:cs="Calibri"/>
          <w:sz w:val="20"/>
        </w:rPr>
      </w:pPr>
      <w:r w:rsidRPr="009B702B">
        <w:rPr>
          <w:rFonts w:ascii="Calibri" w:hAnsi="Calibri" w:cs="Calibri"/>
          <w:sz w:val="20"/>
        </w:rPr>
        <w:t>9.5.6.6. TIEKĖJAS perleidžia Pirkimo sutarties vykdymą be UŽSAKOVO leidimo;</w:t>
      </w:r>
    </w:p>
    <w:p w14:paraId="526B93BD" w14:textId="77777777" w:rsidR="005D6074" w:rsidRPr="009B702B" w:rsidRDefault="005D6074" w:rsidP="005D6074">
      <w:pPr>
        <w:rPr>
          <w:rFonts w:ascii="Calibri" w:hAnsi="Calibri" w:cs="Calibri"/>
          <w:sz w:val="20"/>
        </w:rPr>
      </w:pPr>
      <w:r w:rsidRPr="009B702B">
        <w:rPr>
          <w:rFonts w:ascii="Calibri" w:hAnsi="Calibri" w:cs="Calibri"/>
          <w:sz w:val="20"/>
        </w:rPr>
        <w:t>9.5.6.7. TIEKĖJAS nepratęsia Pirkimo sutarties įvykdymo užtikrinimo (kai taikoma);</w:t>
      </w:r>
    </w:p>
    <w:p w14:paraId="040F8BEF" w14:textId="77777777" w:rsidR="005D6074" w:rsidRPr="009B702B" w:rsidRDefault="005D6074" w:rsidP="005D6074">
      <w:pPr>
        <w:rPr>
          <w:rFonts w:ascii="Calibri" w:hAnsi="Calibri" w:cs="Calibri"/>
          <w:sz w:val="20"/>
        </w:rPr>
      </w:pPr>
      <w:r w:rsidRPr="009B702B">
        <w:rPr>
          <w:rFonts w:ascii="Calibri" w:hAnsi="Calibri" w:cs="Calibri"/>
          <w:sz w:val="20"/>
        </w:rPr>
        <w:t>9.5.6.8. TIEKĖJAS neturi gamybos vietose galiojančio Maisto tvarkymo subjekto pažymėjimo arba tokio pažymėjimo galiojimas sustabdomas ar panaikinamas;</w:t>
      </w:r>
    </w:p>
    <w:p w14:paraId="6378143B" w14:textId="77777777" w:rsidR="005D6074" w:rsidRDefault="005D6074" w:rsidP="005D6074">
      <w:r w:rsidRPr="009B702B">
        <w:rPr>
          <w:rFonts w:ascii="Calibri" w:hAnsi="Calibri" w:cs="Calibri"/>
          <w:sz w:val="20"/>
        </w:rPr>
        <w:t>9.5.6.9. TIEKĖJAS neteikia Pirkimo sutarties priede Nr. 1 nurodytų Paslaugų nurodytais įkainiais.“</w:t>
      </w:r>
    </w:p>
  </w:footnote>
  <w:footnote w:id="12">
    <w:p w14:paraId="10AD156C" w14:textId="7506AB77" w:rsidR="005D6074" w:rsidRPr="00715EB9" w:rsidRDefault="005D6074" w:rsidP="005D6074">
      <w:pPr>
        <w:pStyle w:val="FootnoteText"/>
        <w:rPr>
          <w:rFonts w:asciiTheme="minorHAnsi" w:hAnsiTheme="minorHAnsi" w:cstheme="minorHAnsi"/>
        </w:rPr>
      </w:pPr>
      <w:r w:rsidRPr="00715EB9">
        <w:rPr>
          <w:rStyle w:val="FootnoteReference"/>
          <w:rFonts w:asciiTheme="minorHAnsi" w:hAnsiTheme="minorHAnsi" w:cstheme="minorHAnsi"/>
        </w:rPr>
        <w:footnoteRef/>
      </w:r>
      <w:r w:rsidRPr="00715EB9">
        <w:rPr>
          <w:rFonts w:asciiTheme="minorHAnsi" w:hAnsiTheme="minorHAnsi" w:cstheme="minorHAnsi"/>
        </w:rPr>
        <w:t xml:space="preserve"> </w:t>
      </w:r>
      <w:r w:rsidRPr="00715EB9">
        <w:rPr>
          <w:rFonts w:asciiTheme="minorHAnsi" w:hAnsiTheme="minorHAnsi" w:cstheme="minorHAnsi"/>
        </w:rPr>
        <w:t xml:space="preserve">Žr. Sutarties </w:t>
      </w:r>
      <w:r w:rsidR="002C068D">
        <w:rPr>
          <w:rFonts w:asciiTheme="minorHAnsi" w:hAnsiTheme="minorHAnsi" w:cstheme="minorHAnsi"/>
        </w:rPr>
        <w:t>6</w:t>
      </w:r>
      <w:r w:rsidRPr="00715EB9">
        <w:rPr>
          <w:rFonts w:asciiTheme="minorHAnsi" w:hAnsiTheme="minorHAnsi" w:cstheme="minorHAnsi"/>
        </w:rPr>
        <w:t xml:space="preserve"> skyrių „Atsakomybė“.</w:t>
      </w:r>
    </w:p>
  </w:footnote>
  <w:footnote w:id="13">
    <w:p w14:paraId="0AC0E2B3" w14:textId="1529D647" w:rsidR="00F16132" w:rsidRDefault="00F16132">
      <w:pPr>
        <w:pStyle w:val="FootnoteText"/>
      </w:pPr>
      <w:r>
        <w:rPr>
          <w:rStyle w:val="FootnoteReference"/>
        </w:rPr>
        <w:footnoteRef/>
      </w:r>
      <w:r>
        <w:t xml:space="preserve"> </w:t>
      </w:r>
      <w:r w:rsidR="00C427EE">
        <w:rPr>
          <w:noProof/>
        </w:rPr>
        <w:drawing>
          <wp:inline distT="0" distB="0" distL="0" distR="0" wp14:anchorId="5FBDF6DF" wp14:editId="7A5ED87D">
            <wp:extent cx="1722120" cy="1042148"/>
            <wp:effectExtent l="0" t="0" r="0" b="5715"/>
            <wp:docPr id="389919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9453" cy="1052637"/>
                    </a:xfrm>
                    <a:prstGeom prst="rect">
                      <a:avLst/>
                    </a:prstGeom>
                    <a:noFill/>
                    <a:ln>
                      <a:noFill/>
                    </a:ln>
                  </pic:spPr>
                </pic:pic>
              </a:graphicData>
            </a:graphic>
          </wp:inline>
        </w:drawing>
      </w:r>
    </w:p>
  </w:footnote>
  <w:footnote w:id="14">
    <w:p w14:paraId="337CCD86" w14:textId="74168A53" w:rsidR="00790344" w:rsidRDefault="00790344">
      <w:pPr>
        <w:pStyle w:val="FootnoteText"/>
      </w:pPr>
      <w:r>
        <w:rPr>
          <w:rStyle w:val="FootnoteReference"/>
        </w:rPr>
        <w:footnoteRef/>
      </w:r>
      <w:r>
        <w:t xml:space="preserve"> </w:t>
      </w:r>
      <w:r w:rsidRPr="00790344">
        <w:rPr>
          <w:noProof/>
        </w:rPr>
        <w:drawing>
          <wp:inline distT="0" distB="0" distL="0" distR="0" wp14:anchorId="64257473" wp14:editId="7B051D3F">
            <wp:extent cx="3017520" cy="866308"/>
            <wp:effectExtent l="0" t="0" r="0" b="0"/>
            <wp:docPr id="610713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1729" cy="867516"/>
                    </a:xfrm>
                    <a:prstGeom prst="rect">
                      <a:avLst/>
                    </a:prstGeom>
                    <a:noFill/>
                    <a:ln>
                      <a:noFill/>
                    </a:ln>
                  </pic:spPr>
                </pic:pic>
              </a:graphicData>
            </a:graphic>
          </wp:inline>
        </w:drawing>
      </w:r>
      <w:r w:rsidR="00F160E0" w:rsidRPr="00F160E0">
        <w:t xml:space="preserve"> </w:t>
      </w:r>
      <w:r w:rsidR="00F160E0" w:rsidRPr="00F160E0">
        <w:rPr>
          <w:noProof/>
        </w:rPr>
        <w:drawing>
          <wp:inline distT="0" distB="0" distL="0" distR="0" wp14:anchorId="34A8F3A7" wp14:editId="172E2223">
            <wp:extent cx="3171142" cy="924560"/>
            <wp:effectExtent l="0" t="0" r="0" b="8890"/>
            <wp:docPr id="20644979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7951" cy="926545"/>
                    </a:xfrm>
                    <a:prstGeom prst="rect">
                      <a:avLst/>
                    </a:prstGeom>
                    <a:noFill/>
                    <a:ln>
                      <a:noFill/>
                    </a:ln>
                  </pic:spPr>
                </pic:pic>
              </a:graphicData>
            </a:graphic>
          </wp:inline>
        </w:drawing>
      </w:r>
    </w:p>
    <w:p w14:paraId="39DAD0DB" w14:textId="6F299B0D" w:rsidR="00F160E0" w:rsidRDefault="00621BCD">
      <w:pPr>
        <w:pStyle w:val="FootnoteText"/>
      </w:pPr>
      <w:r w:rsidRPr="00621BCD">
        <w:rPr>
          <w:noProof/>
        </w:rPr>
        <w:drawing>
          <wp:inline distT="0" distB="0" distL="0" distR="0" wp14:anchorId="7D03560B" wp14:editId="39337F65">
            <wp:extent cx="3170555" cy="955969"/>
            <wp:effectExtent l="0" t="0" r="0" b="0"/>
            <wp:docPr id="11325572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7276" cy="961011"/>
                    </a:xfrm>
                    <a:prstGeom prst="rect">
                      <a:avLst/>
                    </a:prstGeom>
                    <a:noFill/>
                    <a:ln>
                      <a:noFill/>
                    </a:ln>
                  </pic:spPr>
                </pic:pic>
              </a:graphicData>
            </a:graphic>
          </wp:inline>
        </w:drawing>
      </w:r>
    </w:p>
  </w:footnote>
  <w:footnote w:id="15">
    <w:p w14:paraId="0E98BA0F" w14:textId="77777777" w:rsidR="00A71D8C" w:rsidRPr="009B702B" w:rsidRDefault="00A71D8C" w:rsidP="00A71D8C">
      <w:pPr>
        <w:pStyle w:val="Heading2"/>
        <w:rPr>
          <w:rFonts w:ascii="Calibri" w:hAnsi="Calibri" w:cs="Calibri"/>
          <w:sz w:val="20"/>
          <w:szCs w:val="20"/>
        </w:rPr>
      </w:pPr>
      <w:r w:rsidRPr="009B702B">
        <w:rPr>
          <w:rStyle w:val="FootnoteReference"/>
          <w:rFonts w:ascii="Calibri" w:hAnsi="Calibri" w:cs="Calibri"/>
          <w:sz w:val="20"/>
          <w:szCs w:val="20"/>
        </w:rPr>
        <w:footnoteRef/>
      </w:r>
      <w:r w:rsidRPr="009B702B">
        <w:rPr>
          <w:rFonts w:ascii="Calibri" w:hAnsi="Calibri" w:cs="Calibri"/>
          <w:sz w:val="20"/>
          <w:szCs w:val="20"/>
        </w:rPr>
        <w:t xml:space="preserve"> </w:t>
      </w:r>
      <w:r w:rsidRPr="009B702B">
        <w:rPr>
          <w:rFonts w:ascii="Calibri" w:hAnsi="Calibri" w:cs="Calibri"/>
          <w:sz w:val="20"/>
          <w:szCs w:val="20"/>
        </w:rPr>
        <w:t>„9.5. Esminiais TIEKĖJO Pirkimo sutarties pažeidimais laikomi:</w:t>
      </w:r>
    </w:p>
    <w:p w14:paraId="14268155" w14:textId="77777777" w:rsidR="00A71D8C" w:rsidRPr="009B702B" w:rsidRDefault="00A71D8C" w:rsidP="00A71D8C">
      <w:pPr>
        <w:rPr>
          <w:rFonts w:ascii="Calibri" w:hAnsi="Calibri" w:cs="Calibri"/>
          <w:sz w:val="20"/>
        </w:rPr>
      </w:pPr>
      <w:r w:rsidRPr="009B702B">
        <w:rPr>
          <w:rFonts w:ascii="Calibri" w:hAnsi="Calibri" w:cs="Calibri"/>
          <w:sz w:val="20"/>
        </w:rPr>
        <w:t xml:space="preserve">&lt;...&gt; 9.5.6. </w:t>
      </w:r>
      <w:r w:rsidRPr="009B702B">
        <w:rPr>
          <w:rFonts w:ascii="Calibri" w:eastAsia="Calibri" w:hAnsi="Calibri" w:cs="Calibri"/>
          <w:b/>
          <w:bCs/>
          <w:sz w:val="20"/>
        </w:rPr>
        <w:t>raštu</w:t>
      </w:r>
      <w:r w:rsidRPr="009B702B">
        <w:rPr>
          <w:rFonts w:ascii="Calibri" w:hAnsi="Calibri" w:cs="Calibri"/>
          <w:b/>
          <w:bCs/>
          <w:sz w:val="20"/>
        </w:rPr>
        <w:t xml:space="preserve"> užfiksuotais atvejais ne dėl UŽSAKOVO kaltės TIEKĖJAS netinkamai teikia Paslaugas</w:t>
      </w:r>
      <w:r w:rsidRPr="009B702B">
        <w:rPr>
          <w:rFonts w:ascii="Calibri" w:hAnsi="Calibri" w:cs="Calibri"/>
          <w:sz w:val="20"/>
        </w:rPr>
        <w:t>, tai yra:</w:t>
      </w:r>
    </w:p>
    <w:p w14:paraId="243C4FFB" w14:textId="77777777" w:rsidR="00A71D8C" w:rsidRPr="00995DAA" w:rsidRDefault="00A71D8C" w:rsidP="00A71D8C">
      <w:pPr>
        <w:rPr>
          <w:rFonts w:ascii="Calibri" w:hAnsi="Calibri" w:cs="Calibri"/>
          <w:sz w:val="20"/>
        </w:rPr>
      </w:pPr>
      <w:r w:rsidRPr="009B702B">
        <w:rPr>
          <w:rFonts w:ascii="Calibri" w:hAnsi="Calibri" w:cs="Calibri"/>
          <w:sz w:val="20"/>
        </w:rPr>
        <w:t xml:space="preserve">9.5.6.1. </w:t>
      </w:r>
      <w:r w:rsidRPr="00995DAA">
        <w:rPr>
          <w:rFonts w:ascii="Calibri" w:hAnsi="Calibri" w:cs="Calibri"/>
          <w:sz w:val="20"/>
        </w:rPr>
        <w:t>3 (tris) kartus per ketvirtį VMVT atliekant TIEKĖJO patikrinimą dėl tos pačios priežasties;</w:t>
      </w:r>
    </w:p>
    <w:p w14:paraId="38D50934" w14:textId="77777777" w:rsidR="00A71D8C" w:rsidRPr="00704253" w:rsidRDefault="00A71D8C" w:rsidP="00A71D8C">
      <w:pPr>
        <w:rPr>
          <w:rFonts w:ascii="Calibri" w:hAnsi="Calibri" w:cs="Calibri"/>
          <w:sz w:val="20"/>
        </w:rPr>
      </w:pPr>
      <w:r w:rsidRPr="009B702B">
        <w:rPr>
          <w:rFonts w:ascii="Calibri" w:hAnsi="Calibri" w:cs="Calibri"/>
          <w:sz w:val="20"/>
        </w:rPr>
        <w:t xml:space="preserve">9.5.6.2. </w:t>
      </w:r>
      <w:r w:rsidRPr="009B702B">
        <w:rPr>
          <w:rFonts w:ascii="Calibri" w:hAnsi="Calibri" w:cs="Calibri"/>
          <w:b/>
          <w:bCs/>
          <w:sz w:val="20"/>
        </w:rPr>
        <w:t>TIEKĖJAS 3 (tris) kartus per ketvirtį nesilaiko įsipareigojimų, susijusių su pasiūlymo vertinimo metu taikomais ekonomiškai naudingiausio pasiūlymo vertinimo kriterijais</w:t>
      </w:r>
      <w:r w:rsidRPr="009B702B">
        <w:rPr>
          <w:rFonts w:ascii="Calibri" w:hAnsi="Calibri" w:cs="Calibri"/>
          <w:sz w:val="20"/>
        </w:rPr>
        <w:t xml:space="preserve"> kainos ir sąnaudų ar kokybės santykiui nustatytų ar sąnaudoms apskaičiuoti: (žr. Pirkimo sutarties 1 priedo „Tiekėjo pasiūlymas“ 2 dalis „Ekonominio </w:t>
      </w:r>
      <w:r w:rsidRPr="00704253">
        <w:rPr>
          <w:rFonts w:ascii="Calibri" w:hAnsi="Calibri" w:cs="Calibri"/>
          <w:sz w:val="20"/>
        </w:rPr>
        <w:t>naudingumo vertinimo kriterijai“) įgyvendinimu;</w:t>
      </w:r>
    </w:p>
    <w:p w14:paraId="5FCEF27F" w14:textId="77777777" w:rsidR="00A71D8C" w:rsidRPr="00704253" w:rsidRDefault="00A71D8C" w:rsidP="00A71D8C">
      <w:pPr>
        <w:rPr>
          <w:rFonts w:ascii="Calibri" w:hAnsi="Calibri" w:cs="Calibri"/>
          <w:sz w:val="20"/>
        </w:rPr>
      </w:pPr>
      <w:r w:rsidRPr="00704253">
        <w:rPr>
          <w:rFonts w:ascii="Calibri" w:hAnsi="Calibri" w:cs="Calibri"/>
          <w:sz w:val="20"/>
        </w:rPr>
        <w:t xml:space="preserve">9.5.6.3. TIEKĖJAS 3 (tris) kartus per ketvirtį maitinimui pateikia nekokybišką, t. y. Techninėje specifikacijoje nurodytų reikalavimų neatitinkantį, maistą </w:t>
      </w:r>
      <w:r w:rsidRPr="00704253">
        <w:rPr>
          <w:rFonts w:ascii="Calibri" w:hAnsi="Calibri" w:cs="Calibri"/>
          <w:iCs/>
          <w:sz w:val="20"/>
          <w:shd w:val="clear" w:color="auto" w:fill="FFFFFF"/>
        </w:rPr>
        <w:t>ir TIEKĖJAS neištaiso Paslaugų teikimo trūkumų per UŽSAKOVO nurodytą terminą</w:t>
      </w:r>
      <w:r w:rsidRPr="00704253">
        <w:rPr>
          <w:rFonts w:ascii="Calibri" w:hAnsi="Calibri" w:cs="Calibri"/>
          <w:sz w:val="20"/>
        </w:rPr>
        <w:t>;</w:t>
      </w:r>
    </w:p>
    <w:p w14:paraId="2139CD7A" w14:textId="77777777" w:rsidR="00A71D8C" w:rsidRPr="009B702B" w:rsidRDefault="00A71D8C" w:rsidP="00A71D8C">
      <w:pPr>
        <w:rPr>
          <w:rFonts w:ascii="Calibri" w:hAnsi="Calibri" w:cs="Calibri"/>
          <w:sz w:val="20"/>
        </w:rPr>
      </w:pPr>
      <w:r w:rsidRPr="00704253">
        <w:rPr>
          <w:rFonts w:ascii="Calibri" w:hAnsi="Calibri" w:cs="Calibri"/>
          <w:sz w:val="20"/>
        </w:rPr>
        <w:t>9.5.6.4. TIEKĖJAS 3 (tris)</w:t>
      </w:r>
      <w:r w:rsidRPr="009B702B">
        <w:rPr>
          <w:rFonts w:ascii="Calibri" w:hAnsi="Calibri" w:cs="Calibri"/>
          <w:sz w:val="20"/>
        </w:rPr>
        <w:t xml:space="preserve"> kartus per mėnesį teikia maitinimą ne pagal valgiaraščius be pagrindžiančios priežasties;</w:t>
      </w:r>
    </w:p>
    <w:p w14:paraId="418C84E8" w14:textId="77777777" w:rsidR="00A71D8C" w:rsidRPr="009B702B" w:rsidRDefault="00A71D8C" w:rsidP="00A71D8C">
      <w:pPr>
        <w:rPr>
          <w:rFonts w:ascii="Calibri" w:hAnsi="Calibri" w:cs="Calibri"/>
          <w:sz w:val="20"/>
        </w:rPr>
      </w:pPr>
      <w:r w:rsidRPr="009B702B">
        <w:rPr>
          <w:rFonts w:ascii="Calibri" w:hAnsi="Calibri" w:cs="Calibri"/>
          <w:sz w:val="20"/>
        </w:rPr>
        <w:t>9.5.6.5. TIEKĖJO darbuotojai 3 (tris) kartus per ketvirtį pažeidė įstaigoje nustatytą vidaus tvarką (kai taikoma);</w:t>
      </w:r>
    </w:p>
    <w:p w14:paraId="46D38BFA" w14:textId="77777777" w:rsidR="00A71D8C" w:rsidRPr="009B702B" w:rsidRDefault="00A71D8C" w:rsidP="00A71D8C">
      <w:pPr>
        <w:rPr>
          <w:rFonts w:ascii="Calibri" w:hAnsi="Calibri" w:cs="Calibri"/>
          <w:sz w:val="20"/>
        </w:rPr>
      </w:pPr>
      <w:r w:rsidRPr="009B702B">
        <w:rPr>
          <w:rFonts w:ascii="Calibri" w:hAnsi="Calibri" w:cs="Calibri"/>
          <w:sz w:val="20"/>
        </w:rPr>
        <w:t>9.5.6.6. TIEKĖJAS perleidžia Pirkimo sutarties vykdymą be UŽSAKOVO leidimo;</w:t>
      </w:r>
    </w:p>
    <w:p w14:paraId="3CADCB8A" w14:textId="77777777" w:rsidR="00A71D8C" w:rsidRPr="009B702B" w:rsidRDefault="00A71D8C" w:rsidP="00A71D8C">
      <w:pPr>
        <w:rPr>
          <w:rFonts w:ascii="Calibri" w:hAnsi="Calibri" w:cs="Calibri"/>
          <w:sz w:val="20"/>
        </w:rPr>
      </w:pPr>
      <w:r w:rsidRPr="009B702B">
        <w:rPr>
          <w:rFonts w:ascii="Calibri" w:hAnsi="Calibri" w:cs="Calibri"/>
          <w:sz w:val="20"/>
        </w:rPr>
        <w:t>9.5.6.7. TIEKĖJAS nepratęsia Pirkimo sutarties įvykdymo užtikrinimo (kai taikoma);</w:t>
      </w:r>
    </w:p>
    <w:p w14:paraId="72663F2D" w14:textId="77777777" w:rsidR="00A71D8C" w:rsidRPr="009B702B" w:rsidRDefault="00A71D8C" w:rsidP="00A71D8C">
      <w:pPr>
        <w:rPr>
          <w:rFonts w:ascii="Calibri" w:hAnsi="Calibri" w:cs="Calibri"/>
          <w:sz w:val="20"/>
        </w:rPr>
      </w:pPr>
      <w:r w:rsidRPr="009B702B">
        <w:rPr>
          <w:rFonts w:ascii="Calibri" w:hAnsi="Calibri" w:cs="Calibri"/>
          <w:sz w:val="20"/>
        </w:rPr>
        <w:t>9.5.6.8. TIEKĖJAS neturi gamybos vietose galiojančio Maisto tvarkymo subjekto pažymėjimo arba tokio pažymėjimo galiojimas sustabdomas ar panaikinamas;</w:t>
      </w:r>
    </w:p>
    <w:p w14:paraId="57929D94" w14:textId="77777777" w:rsidR="00A71D8C" w:rsidRDefault="00A71D8C" w:rsidP="00A71D8C">
      <w:r w:rsidRPr="009B702B">
        <w:rPr>
          <w:rFonts w:ascii="Calibri" w:hAnsi="Calibri" w:cs="Calibri"/>
          <w:sz w:val="20"/>
        </w:rPr>
        <w:t>9.5.6.9. TIEKĖJAS neteikia Pirkimo sutarties priede Nr. 1 nurodytų Paslaugų nurodytais įkainiais.“</w:t>
      </w:r>
    </w:p>
  </w:footnote>
  <w:footnote w:id="16">
    <w:p w14:paraId="2EB416E6" w14:textId="6C13DBF3" w:rsidR="00A71D8C" w:rsidRPr="00715EB9" w:rsidRDefault="00A71D8C" w:rsidP="00A71D8C">
      <w:pPr>
        <w:pStyle w:val="FootnoteText"/>
        <w:rPr>
          <w:rFonts w:asciiTheme="minorHAnsi" w:hAnsiTheme="minorHAnsi" w:cstheme="minorHAnsi"/>
        </w:rPr>
      </w:pPr>
      <w:r w:rsidRPr="00715EB9">
        <w:rPr>
          <w:rStyle w:val="FootnoteReference"/>
          <w:rFonts w:asciiTheme="minorHAnsi" w:hAnsiTheme="minorHAnsi" w:cstheme="minorHAnsi"/>
        </w:rPr>
        <w:footnoteRef/>
      </w:r>
      <w:r w:rsidRPr="00715EB9">
        <w:rPr>
          <w:rFonts w:asciiTheme="minorHAnsi" w:hAnsiTheme="minorHAnsi" w:cstheme="minorHAnsi"/>
        </w:rPr>
        <w:t xml:space="preserve"> </w:t>
      </w:r>
      <w:r w:rsidRPr="00715EB9">
        <w:rPr>
          <w:rFonts w:asciiTheme="minorHAnsi" w:hAnsiTheme="minorHAnsi" w:cstheme="minorHAnsi"/>
        </w:rPr>
        <w:t xml:space="preserve">Žr. Sutarties </w:t>
      </w:r>
      <w:r w:rsidR="002C068D">
        <w:rPr>
          <w:rFonts w:asciiTheme="minorHAnsi" w:hAnsiTheme="minorHAnsi" w:cstheme="minorHAnsi"/>
        </w:rPr>
        <w:t>6</w:t>
      </w:r>
      <w:r w:rsidRPr="00715EB9">
        <w:rPr>
          <w:rFonts w:asciiTheme="minorHAnsi" w:hAnsiTheme="minorHAnsi" w:cstheme="minorHAnsi"/>
        </w:rPr>
        <w:t xml:space="preserve"> skyrių „Atsakomybė“.</w:t>
      </w:r>
    </w:p>
  </w:footnote>
  <w:footnote w:id="17">
    <w:p w14:paraId="3793A878" w14:textId="6D211F5B" w:rsidR="00D0701D" w:rsidRDefault="00D0701D" w:rsidP="00D0701D">
      <w:pPr>
        <w:pStyle w:val="FootnoteText"/>
      </w:pPr>
      <w:r>
        <w:rPr>
          <w:rStyle w:val="FootnoteReference"/>
        </w:rPr>
        <w:footnoteRef/>
      </w:r>
      <w:r>
        <w:t xml:space="preserve"> </w:t>
      </w:r>
      <w:r w:rsidR="00D35AEB" w:rsidRPr="00D35AEB">
        <w:rPr>
          <w:noProof/>
        </w:rPr>
        <w:drawing>
          <wp:inline distT="0" distB="0" distL="0" distR="0" wp14:anchorId="2D9CF6A2" wp14:editId="53C47C39">
            <wp:extent cx="3367957" cy="1361440"/>
            <wp:effectExtent l="0" t="0" r="4445" b="0"/>
            <wp:docPr id="4168978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9337" cy="1366040"/>
                    </a:xfrm>
                    <a:prstGeom prst="rect">
                      <a:avLst/>
                    </a:prstGeom>
                    <a:noFill/>
                    <a:ln>
                      <a:noFill/>
                    </a:ln>
                  </pic:spPr>
                </pic:pic>
              </a:graphicData>
            </a:graphic>
          </wp:inline>
        </w:drawing>
      </w:r>
      <w:r w:rsidRPr="00F160E0">
        <w:t xml:space="preserve"> </w:t>
      </w:r>
    </w:p>
    <w:p w14:paraId="36B2DCAF" w14:textId="787F7E47" w:rsidR="00D0701D" w:rsidRDefault="002F7941" w:rsidP="00D0701D">
      <w:pPr>
        <w:pStyle w:val="FootnoteText"/>
      </w:pPr>
      <w:r w:rsidRPr="002F7941">
        <w:rPr>
          <w:noProof/>
        </w:rPr>
        <w:drawing>
          <wp:inline distT="0" distB="0" distL="0" distR="0" wp14:anchorId="32546DDB" wp14:editId="13AD1705">
            <wp:extent cx="3464465" cy="1381760"/>
            <wp:effectExtent l="0" t="0" r="3175" b="8890"/>
            <wp:docPr id="2006284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543" cy="1385381"/>
                    </a:xfrm>
                    <a:prstGeom prst="rect">
                      <a:avLst/>
                    </a:prstGeom>
                    <a:noFill/>
                    <a:ln>
                      <a:noFill/>
                    </a:ln>
                  </pic:spPr>
                </pic:pic>
              </a:graphicData>
            </a:graphic>
          </wp:inline>
        </w:drawing>
      </w:r>
    </w:p>
  </w:footnote>
  <w:footnote w:id="18">
    <w:p w14:paraId="7FAAA2C4" w14:textId="77777777" w:rsidR="00010A6B" w:rsidRPr="009B702B" w:rsidRDefault="00010A6B" w:rsidP="00A32320">
      <w:pPr>
        <w:pStyle w:val="Heading2"/>
        <w:spacing w:after="0"/>
        <w:rPr>
          <w:rFonts w:ascii="Calibri" w:hAnsi="Calibri" w:cs="Calibri"/>
          <w:sz w:val="20"/>
          <w:szCs w:val="20"/>
        </w:rPr>
      </w:pPr>
      <w:r w:rsidRPr="009B702B">
        <w:rPr>
          <w:rStyle w:val="FootnoteReference"/>
          <w:rFonts w:ascii="Calibri" w:hAnsi="Calibri" w:cs="Calibri"/>
          <w:sz w:val="20"/>
          <w:szCs w:val="20"/>
        </w:rPr>
        <w:footnoteRef/>
      </w:r>
      <w:r w:rsidRPr="009B702B">
        <w:rPr>
          <w:rFonts w:ascii="Calibri" w:hAnsi="Calibri" w:cs="Calibri"/>
          <w:sz w:val="20"/>
          <w:szCs w:val="20"/>
        </w:rPr>
        <w:t xml:space="preserve"> </w:t>
      </w:r>
      <w:r w:rsidRPr="009B702B">
        <w:rPr>
          <w:rFonts w:ascii="Calibri" w:hAnsi="Calibri" w:cs="Calibri"/>
          <w:sz w:val="20"/>
          <w:szCs w:val="20"/>
        </w:rPr>
        <w:t>„9.5. Esminiais TIEKĖJO Pirkimo sutarties pažeidimais laikomi:</w:t>
      </w:r>
    </w:p>
    <w:p w14:paraId="50333E33" w14:textId="77777777" w:rsidR="00010A6B" w:rsidRPr="009B702B" w:rsidRDefault="00010A6B" w:rsidP="00A32320">
      <w:pPr>
        <w:rPr>
          <w:rFonts w:ascii="Calibri" w:hAnsi="Calibri" w:cs="Calibri"/>
          <w:sz w:val="20"/>
        </w:rPr>
      </w:pPr>
      <w:r w:rsidRPr="009B702B">
        <w:rPr>
          <w:rFonts w:ascii="Calibri" w:hAnsi="Calibri" w:cs="Calibri"/>
          <w:sz w:val="20"/>
        </w:rPr>
        <w:t xml:space="preserve">&lt;...&gt; 9.5.6. </w:t>
      </w:r>
      <w:r w:rsidRPr="009B702B">
        <w:rPr>
          <w:rFonts w:ascii="Calibri" w:eastAsia="Calibri" w:hAnsi="Calibri" w:cs="Calibri"/>
          <w:b/>
          <w:bCs/>
          <w:sz w:val="20"/>
        </w:rPr>
        <w:t>raštu</w:t>
      </w:r>
      <w:r w:rsidRPr="009B702B">
        <w:rPr>
          <w:rFonts w:ascii="Calibri" w:hAnsi="Calibri" w:cs="Calibri"/>
          <w:b/>
          <w:bCs/>
          <w:sz w:val="20"/>
        </w:rPr>
        <w:t xml:space="preserve"> užfiksuotais atvejais ne dėl UŽSAKOVO kaltės TIEKĖJAS netinkamai teikia Paslaugas</w:t>
      </w:r>
      <w:r w:rsidRPr="009B702B">
        <w:rPr>
          <w:rFonts w:ascii="Calibri" w:hAnsi="Calibri" w:cs="Calibri"/>
          <w:sz w:val="20"/>
        </w:rPr>
        <w:t>, tai yra:</w:t>
      </w:r>
    </w:p>
    <w:p w14:paraId="58E61440" w14:textId="77777777" w:rsidR="00010A6B" w:rsidRPr="00995DAA" w:rsidRDefault="00010A6B" w:rsidP="00A32320">
      <w:pPr>
        <w:rPr>
          <w:rFonts w:ascii="Calibri" w:hAnsi="Calibri" w:cs="Calibri"/>
          <w:sz w:val="20"/>
        </w:rPr>
      </w:pPr>
      <w:r w:rsidRPr="009B702B">
        <w:rPr>
          <w:rFonts w:ascii="Calibri" w:hAnsi="Calibri" w:cs="Calibri"/>
          <w:sz w:val="20"/>
        </w:rPr>
        <w:t xml:space="preserve">9.5.6.1. </w:t>
      </w:r>
      <w:r w:rsidRPr="00995DAA">
        <w:rPr>
          <w:rFonts w:ascii="Calibri" w:hAnsi="Calibri" w:cs="Calibri"/>
          <w:sz w:val="20"/>
        </w:rPr>
        <w:t>3 (tris) kartus per ketvirtį VMVT atliekant TIEKĖJO patikrinimą dėl tos pačios priežasties;</w:t>
      </w:r>
    </w:p>
    <w:p w14:paraId="0DA3C068" w14:textId="77777777" w:rsidR="00010A6B" w:rsidRPr="00704253" w:rsidRDefault="00010A6B" w:rsidP="00A32320">
      <w:pPr>
        <w:rPr>
          <w:rFonts w:ascii="Calibri" w:hAnsi="Calibri" w:cs="Calibri"/>
          <w:sz w:val="20"/>
        </w:rPr>
      </w:pPr>
      <w:r w:rsidRPr="009B702B">
        <w:rPr>
          <w:rFonts w:ascii="Calibri" w:hAnsi="Calibri" w:cs="Calibri"/>
          <w:sz w:val="20"/>
        </w:rPr>
        <w:t xml:space="preserve">9.5.6.2. </w:t>
      </w:r>
      <w:r w:rsidRPr="009B702B">
        <w:rPr>
          <w:rFonts w:ascii="Calibri" w:hAnsi="Calibri" w:cs="Calibri"/>
          <w:b/>
          <w:bCs/>
          <w:sz w:val="20"/>
        </w:rPr>
        <w:t>TIEKĖJAS 3 (tris) kartus per ketvirtį nesilaiko įsipareigojimų, susijusių su pasiūlymo vertinimo metu taikomais ekonomiškai naudingiausio pasiūlymo vertinimo kriterijais</w:t>
      </w:r>
      <w:r w:rsidRPr="009B702B">
        <w:rPr>
          <w:rFonts w:ascii="Calibri" w:hAnsi="Calibri" w:cs="Calibri"/>
          <w:sz w:val="20"/>
        </w:rPr>
        <w:t xml:space="preserve"> kainos ir sąnaudų ar kokybės santykiui nustatytų ar sąnaudoms apskaičiuoti: (žr. Pirkimo sutarties 1 priedo „Tiekėjo pasiūlymas“ 2 dalis „Ekonominio </w:t>
      </w:r>
      <w:r w:rsidRPr="00704253">
        <w:rPr>
          <w:rFonts w:ascii="Calibri" w:hAnsi="Calibri" w:cs="Calibri"/>
          <w:sz w:val="20"/>
        </w:rPr>
        <w:t>naudingumo vertinimo kriterijai“) įgyvendinimu;</w:t>
      </w:r>
    </w:p>
    <w:p w14:paraId="5E19117F" w14:textId="77777777" w:rsidR="00010A6B" w:rsidRPr="00704253" w:rsidRDefault="00010A6B" w:rsidP="00A32320">
      <w:pPr>
        <w:rPr>
          <w:rFonts w:ascii="Calibri" w:hAnsi="Calibri" w:cs="Calibri"/>
          <w:sz w:val="20"/>
        </w:rPr>
      </w:pPr>
      <w:r w:rsidRPr="00704253">
        <w:rPr>
          <w:rFonts w:ascii="Calibri" w:hAnsi="Calibri" w:cs="Calibri"/>
          <w:sz w:val="20"/>
        </w:rPr>
        <w:t xml:space="preserve">9.5.6.3. TIEKĖJAS 3 (tris) kartus per ketvirtį maitinimui pateikia nekokybišką, t. y. Techninėje specifikacijoje nurodytų reikalavimų neatitinkantį, maistą </w:t>
      </w:r>
      <w:r w:rsidRPr="00704253">
        <w:rPr>
          <w:rFonts w:ascii="Calibri" w:hAnsi="Calibri" w:cs="Calibri"/>
          <w:iCs/>
          <w:sz w:val="20"/>
          <w:shd w:val="clear" w:color="auto" w:fill="FFFFFF"/>
        </w:rPr>
        <w:t>ir TIEKĖJAS neištaiso Paslaugų teikimo trūkumų per UŽSAKOVO nurodytą terminą</w:t>
      </w:r>
      <w:r w:rsidRPr="00704253">
        <w:rPr>
          <w:rFonts w:ascii="Calibri" w:hAnsi="Calibri" w:cs="Calibri"/>
          <w:sz w:val="20"/>
        </w:rPr>
        <w:t>;</w:t>
      </w:r>
    </w:p>
    <w:p w14:paraId="02C12C6D" w14:textId="77777777" w:rsidR="00010A6B" w:rsidRPr="009B702B" w:rsidRDefault="00010A6B" w:rsidP="00A32320">
      <w:pPr>
        <w:rPr>
          <w:rFonts w:ascii="Calibri" w:hAnsi="Calibri" w:cs="Calibri"/>
          <w:sz w:val="20"/>
        </w:rPr>
      </w:pPr>
      <w:r w:rsidRPr="00704253">
        <w:rPr>
          <w:rFonts w:ascii="Calibri" w:hAnsi="Calibri" w:cs="Calibri"/>
          <w:sz w:val="20"/>
        </w:rPr>
        <w:t>9.5.6.4. TIEKĖJAS 3 (tris)</w:t>
      </w:r>
      <w:r w:rsidRPr="009B702B">
        <w:rPr>
          <w:rFonts w:ascii="Calibri" w:hAnsi="Calibri" w:cs="Calibri"/>
          <w:sz w:val="20"/>
        </w:rPr>
        <w:t xml:space="preserve"> kartus per mėnesį teikia maitinimą ne pagal valgiaraščius be pagrindžiančios priežasties;</w:t>
      </w:r>
    </w:p>
    <w:p w14:paraId="47D20BAB" w14:textId="77777777" w:rsidR="00010A6B" w:rsidRPr="009B702B" w:rsidRDefault="00010A6B" w:rsidP="00A32320">
      <w:pPr>
        <w:rPr>
          <w:rFonts w:ascii="Calibri" w:hAnsi="Calibri" w:cs="Calibri"/>
          <w:sz w:val="20"/>
        </w:rPr>
      </w:pPr>
      <w:r w:rsidRPr="009B702B">
        <w:rPr>
          <w:rFonts w:ascii="Calibri" w:hAnsi="Calibri" w:cs="Calibri"/>
          <w:sz w:val="20"/>
        </w:rPr>
        <w:t>9.5.6.5. TIEKĖJO darbuotojai 3 (tris) kartus per ketvirtį pažeidė įstaigoje nustatytą vidaus tvarką (kai taikoma);</w:t>
      </w:r>
    </w:p>
    <w:p w14:paraId="60167032" w14:textId="77777777" w:rsidR="00010A6B" w:rsidRPr="009B702B" w:rsidRDefault="00010A6B" w:rsidP="00A32320">
      <w:pPr>
        <w:rPr>
          <w:rFonts w:ascii="Calibri" w:hAnsi="Calibri" w:cs="Calibri"/>
          <w:sz w:val="20"/>
        </w:rPr>
      </w:pPr>
      <w:r w:rsidRPr="009B702B">
        <w:rPr>
          <w:rFonts w:ascii="Calibri" w:hAnsi="Calibri" w:cs="Calibri"/>
          <w:sz w:val="20"/>
        </w:rPr>
        <w:t>9.5.6.6. TIEKĖJAS perleidžia Pirkimo sutarties vykdymą be UŽSAKOVO leidimo;</w:t>
      </w:r>
    </w:p>
    <w:p w14:paraId="57DB0D2C" w14:textId="77777777" w:rsidR="00010A6B" w:rsidRPr="009B702B" w:rsidRDefault="00010A6B" w:rsidP="00A32320">
      <w:pPr>
        <w:rPr>
          <w:rFonts w:ascii="Calibri" w:hAnsi="Calibri" w:cs="Calibri"/>
          <w:sz w:val="20"/>
        </w:rPr>
      </w:pPr>
      <w:r w:rsidRPr="009B702B">
        <w:rPr>
          <w:rFonts w:ascii="Calibri" w:hAnsi="Calibri" w:cs="Calibri"/>
          <w:sz w:val="20"/>
        </w:rPr>
        <w:t>9.5.6.7. TIEKĖJAS nepratęsia Pirkimo sutarties įvykdymo užtikrinimo (kai taikoma);</w:t>
      </w:r>
    </w:p>
    <w:p w14:paraId="0995371E" w14:textId="77777777" w:rsidR="00010A6B" w:rsidRPr="009B702B" w:rsidRDefault="00010A6B" w:rsidP="00A32320">
      <w:pPr>
        <w:rPr>
          <w:rFonts w:ascii="Calibri" w:hAnsi="Calibri" w:cs="Calibri"/>
          <w:sz w:val="20"/>
        </w:rPr>
      </w:pPr>
      <w:r w:rsidRPr="009B702B">
        <w:rPr>
          <w:rFonts w:ascii="Calibri" w:hAnsi="Calibri" w:cs="Calibri"/>
          <w:sz w:val="20"/>
        </w:rPr>
        <w:t>9.5.6.8. TIEKĖJAS neturi gamybos vietose galiojančio Maisto tvarkymo subjekto pažymėjimo arba tokio pažymėjimo galiojimas sustabdomas ar panaikinamas;</w:t>
      </w:r>
    </w:p>
    <w:p w14:paraId="3C701D1E" w14:textId="77777777" w:rsidR="00010A6B" w:rsidRDefault="00010A6B" w:rsidP="00A32320">
      <w:r w:rsidRPr="009B702B">
        <w:rPr>
          <w:rFonts w:ascii="Calibri" w:hAnsi="Calibri" w:cs="Calibri"/>
          <w:sz w:val="20"/>
        </w:rPr>
        <w:t>9.5.6.9. TIEKĖJAS neteikia Pirkimo sutarties priede Nr. 1 nurodytų Paslaugų nurodytais įkainiais.“</w:t>
      </w:r>
    </w:p>
  </w:footnote>
  <w:footnote w:id="19">
    <w:p w14:paraId="3419C99D" w14:textId="3796BD94" w:rsidR="00010A6B" w:rsidRPr="00715EB9" w:rsidRDefault="00010A6B" w:rsidP="00A32320">
      <w:pPr>
        <w:pStyle w:val="FootnoteText"/>
        <w:rPr>
          <w:rFonts w:asciiTheme="minorHAnsi" w:hAnsiTheme="minorHAnsi" w:cstheme="minorHAnsi"/>
        </w:rPr>
      </w:pPr>
      <w:r w:rsidRPr="00715EB9">
        <w:rPr>
          <w:rStyle w:val="FootnoteReference"/>
          <w:rFonts w:asciiTheme="minorHAnsi" w:hAnsiTheme="minorHAnsi" w:cstheme="minorHAnsi"/>
        </w:rPr>
        <w:footnoteRef/>
      </w:r>
      <w:r w:rsidRPr="00715EB9">
        <w:rPr>
          <w:rFonts w:asciiTheme="minorHAnsi" w:hAnsiTheme="minorHAnsi" w:cstheme="minorHAnsi"/>
        </w:rPr>
        <w:t xml:space="preserve"> </w:t>
      </w:r>
      <w:r w:rsidRPr="00715EB9">
        <w:rPr>
          <w:rFonts w:asciiTheme="minorHAnsi" w:hAnsiTheme="minorHAnsi" w:cstheme="minorHAnsi"/>
        </w:rPr>
        <w:t xml:space="preserve">Žr. Sutarties </w:t>
      </w:r>
      <w:r w:rsidR="002C068D">
        <w:rPr>
          <w:rFonts w:asciiTheme="minorHAnsi" w:hAnsiTheme="minorHAnsi" w:cstheme="minorHAnsi"/>
        </w:rPr>
        <w:t>6</w:t>
      </w:r>
      <w:r w:rsidRPr="00715EB9">
        <w:rPr>
          <w:rFonts w:asciiTheme="minorHAnsi" w:hAnsiTheme="minorHAnsi" w:cstheme="minorHAnsi"/>
        </w:rPr>
        <w:t xml:space="preserve"> skyrių „Atsakomybė“.</w:t>
      </w:r>
    </w:p>
  </w:footnote>
  <w:footnote w:id="20">
    <w:p w14:paraId="6088DBFF" w14:textId="3FBC6B01" w:rsidR="00F15019" w:rsidRDefault="00F15019" w:rsidP="00F15019">
      <w:pPr>
        <w:pStyle w:val="FootnoteText"/>
      </w:pPr>
      <w:r>
        <w:rPr>
          <w:rStyle w:val="FootnoteReference"/>
        </w:rPr>
        <w:footnoteRef/>
      </w:r>
      <w:r>
        <w:t xml:space="preserve"> </w:t>
      </w:r>
      <w:r w:rsidR="009752DB" w:rsidRPr="009752DB">
        <w:rPr>
          <w:noProof/>
        </w:rPr>
        <w:drawing>
          <wp:inline distT="0" distB="0" distL="0" distR="0" wp14:anchorId="1D229DCE" wp14:editId="01D1230D">
            <wp:extent cx="3892392" cy="904240"/>
            <wp:effectExtent l="0" t="0" r="0" b="0"/>
            <wp:docPr id="13202167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4187" cy="904657"/>
                    </a:xfrm>
                    <a:prstGeom prst="rect">
                      <a:avLst/>
                    </a:prstGeom>
                    <a:noFill/>
                    <a:ln>
                      <a:noFill/>
                    </a:ln>
                  </pic:spPr>
                </pic:pic>
              </a:graphicData>
            </a:graphic>
          </wp:inline>
        </w:drawing>
      </w:r>
      <w:r w:rsidRPr="00F160E0">
        <w:t xml:space="preserve"> </w:t>
      </w:r>
    </w:p>
    <w:p w14:paraId="7D6CAAF0" w14:textId="4B5C68E0" w:rsidR="00F15019" w:rsidRDefault="00500D5B" w:rsidP="00F15019">
      <w:pPr>
        <w:pStyle w:val="FootnoteText"/>
      </w:pPr>
      <w:r w:rsidRPr="00500D5B">
        <w:rPr>
          <w:noProof/>
        </w:rPr>
        <w:drawing>
          <wp:inline distT="0" distB="0" distL="0" distR="0" wp14:anchorId="513D8DB5" wp14:editId="272C7FD7">
            <wp:extent cx="4028740" cy="863600"/>
            <wp:effectExtent l="0" t="0" r="0" b="0"/>
            <wp:docPr id="15164329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072" cy="865600"/>
                    </a:xfrm>
                    <a:prstGeom prst="rect">
                      <a:avLst/>
                    </a:prstGeom>
                    <a:noFill/>
                    <a:ln>
                      <a:noFill/>
                    </a:ln>
                  </pic:spPr>
                </pic:pic>
              </a:graphicData>
            </a:graphic>
          </wp:inline>
        </w:drawing>
      </w:r>
    </w:p>
    <w:p w14:paraId="04BB1CC4" w14:textId="3C3484C5" w:rsidR="00500D5B" w:rsidRDefault="00500D5B" w:rsidP="00F15019">
      <w:pPr>
        <w:pStyle w:val="FootnoteText"/>
      </w:pPr>
      <w:r w:rsidRPr="00500D5B">
        <w:rPr>
          <w:noProof/>
        </w:rPr>
        <w:drawing>
          <wp:inline distT="0" distB="0" distL="0" distR="0" wp14:anchorId="0B42860C" wp14:editId="0EDB4D66">
            <wp:extent cx="4044313" cy="909320"/>
            <wp:effectExtent l="0" t="0" r="0" b="5080"/>
            <wp:docPr id="18792078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5364" cy="911805"/>
                    </a:xfrm>
                    <a:prstGeom prst="rect">
                      <a:avLst/>
                    </a:prstGeom>
                    <a:noFill/>
                    <a:ln>
                      <a:noFill/>
                    </a:ln>
                  </pic:spPr>
                </pic:pic>
              </a:graphicData>
            </a:graphic>
          </wp:inline>
        </w:drawing>
      </w:r>
    </w:p>
  </w:footnote>
  <w:footnote w:id="21">
    <w:p w14:paraId="4CE6A934" w14:textId="77777777" w:rsidR="00F15019" w:rsidRPr="009B702B" w:rsidRDefault="00F15019" w:rsidP="00F15019">
      <w:pPr>
        <w:pStyle w:val="Heading2"/>
        <w:rPr>
          <w:rFonts w:ascii="Calibri" w:hAnsi="Calibri" w:cs="Calibri"/>
          <w:sz w:val="20"/>
          <w:szCs w:val="20"/>
        </w:rPr>
      </w:pPr>
      <w:r w:rsidRPr="009B702B">
        <w:rPr>
          <w:rStyle w:val="FootnoteReference"/>
          <w:rFonts w:ascii="Calibri" w:hAnsi="Calibri" w:cs="Calibri"/>
          <w:sz w:val="20"/>
          <w:szCs w:val="20"/>
        </w:rPr>
        <w:footnoteRef/>
      </w:r>
      <w:r w:rsidRPr="009B702B">
        <w:rPr>
          <w:rFonts w:ascii="Calibri" w:hAnsi="Calibri" w:cs="Calibri"/>
          <w:sz w:val="20"/>
          <w:szCs w:val="20"/>
        </w:rPr>
        <w:t xml:space="preserve"> </w:t>
      </w:r>
      <w:r w:rsidRPr="009B702B">
        <w:rPr>
          <w:rFonts w:ascii="Calibri" w:hAnsi="Calibri" w:cs="Calibri"/>
          <w:sz w:val="20"/>
          <w:szCs w:val="20"/>
        </w:rPr>
        <w:t>„9.5. Esminiais TIEKĖJO Pirkimo sutarties pažeidimais laikomi:</w:t>
      </w:r>
    </w:p>
    <w:p w14:paraId="47F61F02" w14:textId="77777777" w:rsidR="00F15019" w:rsidRPr="009B702B" w:rsidRDefault="00F15019" w:rsidP="00F15019">
      <w:pPr>
        <w:rPr>
          <w:rFonts w:ascii="Calibri" w:hAnsi="Calibri" w:cs="Calibri"/>
          <w:sz w:val="20"/>
        </w:rPr>
      </w:pPr>
      <w:r w:rsidRPr="009B702B">
        <w:rPr>
          <w:rFonts w:ascii="Calibri" w:hAnsi="Calibri" w:cs="Calibri"/>
          <w:sz w:val="20"/>
        </w:rPr>
        <w:t xml:space="preserve">&lt;...&gt; 9.5.6. </w:t>
      </w:r>
      <w:r w:rsidRPr="009B702B">
        <w:rPr>
          <w:rFonts w:ascii="Calibri" w:eastAsia="Calibri" w:hAnsi="Calibri" w:cs="Calibri"/>
          <w:b/>
          <w:bCs/>
          <w:sz w:val="20"/>
        </w:rPr>
        <w:t>raštu</w:t>
      </w:r>
      <w:r w:rsidRPr="009B702B">
        <w:rPr>
          <w:rFonts w:ascii="Calibri" w:hAnsi="Calibri" w:cs="Calibri"/>
          <w:b/>
          <w:bCs/>
          <w:sz w:val="20"/>
        </w:rPr>
        <w:t xml:space="preserve"> užfiksuotais atvejais ne dėl UŽSAKOVO kaltės TIEKĖJAS netinkamai teikia Paslaugas</w:t>
      </w:r>
      <w:r w:rsidRPr="009B702B">
        <w:rPr>
          <w:rFonts w:ascii="Calibri" w:hAnsi="Calibri" w:cs="Calibri"/>
          <w:sz w:val="20"/>
        </w:rPr>
        <w:t>, tai yra:</w:t>
      </w:r>
    </w:p>
    <w:p w14:paraId="481077E0" w14:textId="77777777" w:rsidR="00F15019" w:rsidRPr="00995DAA" w:rsidRDefault="00F15019" w:rsidP="00F15019">
      <w:pPr>
        <w:rPr>
          <w:rFonts w:ascii="Calibri" w:hAnsi="Calibri" w:cs="Calibri"/>
          <w:sz w:val="20"/>
        </w:rPr>
      </w:pPr>
      <w:r w:rsidRPr="009B702B">
        <w:rPr>
          <w:rFonts w:ascii="Calibri" w:hAnsi="Calibri" w:cs="Calibri"/>
          <w:sz w:val="20"/>
        </w:rPr>
        <w:t xml:space="preserve">9.5.6.1. </w:t>
      </w:r>
      <w:r w:rsidRPr="00995DAA">
        <w:rPr>
          <w:rFonts w:ascii="Calibri" w:hAnsi="Calibri" w:cs="Calibri"/>
          <w:sz w:val="20"/>
        </w:rPr>
        <w:t>3 (tris) kartus per ketvirtį VMVT atliekant TIEKĖJO patikrinimą dėl tos pačios priežasties;</w:t>
      </w:r>
    </w:p>
    <w:p w14:paraId="3AD3B8A6" w14:textId="77777777" w:rsidR="00F15019" w:rsidRPr="00704253" w:rsidRDefault="00F15019" w:rsidP="00F15019">
      <w:pPr>
        <w:rPr>
          <w:rFonts w:ascii="Calibri" w:hAnsi="Calibri" w:cs="Calibri"/>
          <w:sz w:val="20"/>
        </w:rPr>
      </w:pPr>
      <w:r w:rsidRPr="009B702B">
        <w:rPr>
          <w:rFonts w:ascii="Calibri" w:hAnsi="Calibri" w:cs="Calibri"/>
          <w:sz w:val="20"/>
        </w:rPr>
        <w:t xml:space="preserve">9.5.6.2. </w:t>
      </w:r>
      <w:r w:rsidRPr="009B702B">
        <w:rPr>
          <w:rFonts w:ascii="Calibri" w:hAnsi="Calibri" w:cs="Calibri"/>
          <w:b/>
          <w:bCs/>
          <w:sz w:val="20"/>
        </w:rPr>
        <w:t>TIEKĖJAS 3 (tris) kartus per ketvirtį nesilaiko įsipareigojimų, susijusių su pasiūlymo vertinimo metu taikomais ekonomiškai naudingiausio pasiūlymo vertinimo kriterijais</w:t>
      </w:r>
      <w:r w:rsidRPr="009B702B">
        <w:rPr>
          <w:rFonts w:ascii="Calibri" w:hAnsi="Calibri" w:cs="Calibri"/>
          <w:sz w:val="20"/>
        </w:rPr>
        <w:t xml:space="preserve"> kainos ir sąnaudų ar kokybės santykiui nustatytų ar sąnaudoms apskaičiuoti: (žr. Pirkimo sutarties 1 priedo „Tiekėjo pasiūlymas“ 2 dalis „Ekonominio </w:t>
      </w:r>
      <w:r w:rsidRPr="00704253">
        <w:rPr>
          <w:rFonts w:ascii="Calibri" w:hAnsi="Calibri" w:cs="Calibri"/>
          <w:sz w:val="20"/>
        </w:rPr>
        <w:t>naudingumo vertinimo kriterijai“) įgyvendinimu;</w:t>
      </w:r>
    </w:p>
    <w:p w14:paraId="675F7DD6" w14:textId="77777777" w:rsidR="00F15019" w:rsidRPr="00704253" w:rsidRDefault="00F15019" w:rsidP="00F15019">
      <w:pPr>
        <w:rPr>
          <w:rFonts w:ascii="Calibri" w:hAnsi="Calibri" w:cs="Calibri"/>
          <w:sz w:val="20"/>
        </w:rPr>
      </w:pPr>
      <w:r w:rsidRPr="00704253">
        <w:rPr>
          <w:rFonts w:ascii="Calibri" w:hAnsi="Calibri" w:cs="Calibri"/>
          <w:sz w:val="20"/>
        </w:rPr>
        <w:t xml:space="preserve">9.5.6.3. TIEKĖJAS 3 (tris) kartus per ketvirtį maitinimui pateikia nekokybišką, t. y. Techninėje specifikacijoje nurodytų reikalavimų neatitinkantį, maistą </w:t>
      </w:r>
      <w:r w:rsidRPr="00704253">
        <w:rPr>
          <w:rFonts w:ascii="Calibri" w:hAnsi="Calibri" w:cs="Calibri"/>
          <w:iCs/>
          <w:sz w:val="20"/>
          <w:shd w:val="clear" w:color="auto" w:fill="FFFFFF"/>
        </w:rPr>
        <w:t>ir TIEKĖJAS neištaiso Paslaugų teikimo trūkumų per UŽSAKOVO nurodytą terminą</w:t>
      </w:r>
      <w:r w:rsidRPr="00704253">
        <w:rPr>
          <w:rFonts w:ascii="Calibri" w:hAnsi="Calibri" w:cs="Calibri"/>
          <w:sz w:val="20"/>
        </w:rPr>
        <w:t>;</w:t>
      </w:r>
    </w:p>
    <w:p w14:paraId="556B6A29" w14:textId="77777777" w:rsidR="00F15019" w:rsidRPr="009B702B" w:rsidRDefault="00F15019" w:rsidP="00F15019">
      <w:pPr>
        <w:rPr>
          <w:rFonts w:ascii="Calibri" w:hAnsi="Calibri" w:cs="Calibri"/>
          <w:sz w:val="20"/>
        </w:rPr>
      </w:pPr>
      <w:r w:rsidRPr="00704253">
        <w:rPr>
          <w:rFonts w:ascii="Calibri" w:hAnsi="Calibri" w:cs="Calibri"/>
          <w:sz w:val="20"/>
        </w:rPr>
        <w:t>9.5.6.4. TIEKĖJAS 3 (tris)</w:t>
      </w:r>
      <w:r w:rsidRPr="009B702B">
        <w:rPr>
          <w:rFonts w:ascii="Calibri" w:hAnsi="Calibri" w:cs="Calibri"/>
          <w:sz w:val="20"/>
        </w:rPr>
        <w:t xml:space="preserve"> kartus per mėnesį teikia maitinimą ne pagal valgiaraščius be pagrindžiančios priežasties;</w:t>
      </w:r>
    </w:p>
    <w:p w14:paraId="14D4848F" w14:textId="77777777" w:rsidR="00F15019" w:rsidRPr="009B702B" w:rsidRDefault="00F15019" w:rsidP="00F15019">
      <w:pPr>
        <w:rPr>
          <w:rFonts w:ascii="Calibri" w:hAnsi="Calibri" w:cs="Calibri"/>
          <w:sz w:val="20"/>
        </w:rPr>
      </w:pPr>
      <w:r w:rsidRPr="009B702B">
        <w:rPr>
          <w:rFonts w:ascii="Calibri" w:hAnsi="Calibri" w:cs="Calibri"/>
          <w:sz w:val="20"/>
        </w:rPr>
        <w:t>9.5.6.5. TIEKĖJO darbuotojai 3 (tris) kartus per ketvirtį pažeidė įstaigoje nustatytą vidaus tvarką (kai taikoma);</w:t>
      </w:r>
    </w:p>
    <w:p w14:paraId="37EE1760" w14:textId="77777777" w:rsidR="00F15019" w:rsidRPr="009B702B" w:rsidRDefault="00F15019" w:rsidP="00F15019">
      <w:pPr>
        <w:rPr>
          <w:rFonts w:ascii="Calibri" w:hAnsi="Calibri" w:cs="Calibri"/>
          <w:sz w:val="20"/>
        </w:rPr>
      </w:pPr>
      <w:r w:rsidRPr="009B702B">
        <w:rPr>
          <w:rFonts w:ascii="Calibri" w:hAnsi="Calibri" w:cs="Calibri"/>
          <w:sz w:val="20"/>
        </w:rPr>
        <w:t>9.5.6.6. TIEKĖJAS perleidžia Pirkimo sutarties vykdymą be UŽSAKOVO leidimo;</w:t>
      </w:r>
    </w:p>
    <w:p w14:paraId="440384E8" w14:textId="77777777" w:rsidR="00F15019" w:rsidRPr="009B702B" w:rsidRDefault="00F15019" w:rsidP="00F15019">
      <w:pPr>
        <w:rPr>
          <w:rFonts w:ascii="Calibri" w:hAnsi="Calibri" w:cs="Calibri"/>
          <w:sz w:val="20"/>
        </w:rPr>
      </w:pPr>
      <w:r w:rsidRPr="009B702B">
        <w:rPr>
          <w:rFonts w:ascii="Calibri" w:hAnsi="Calibri" w:cs="Calibri"/>
          <w:sz w:val="20"/>
        </w:rPr>
        <w:t>9.5.6.7. TIEKĖJAS nepratęsia Pirkimo sutarties įvykdymo užtikrinimo (kai taikoma);</w:t>
      </w:r>
    </w:p>
    <w:p w14:paraId="560E999D" w14:textId="77777777" w:rsidR="00F15019" w:rsidRPr="009B702B" w:rsidRDefault="00F15019" w:rsidP="00F15019">
      <w:pPr>
        <w:rPr>
          <w:rFonts w:ascii="Calibri" w:hAnsi="Calibri" w:cs="Calibri"/>
          <w:sz w:val="20"/>
        </w:rPr>
      </w:pPr>
      <w:r w:rsidRPr="009B702B">
        <w:rPr>
          <w:rFonts w:ascii="Calibri" w:hAnsi="Calibri" w:cs="Calibri"/>
          <w:sz w:val="20"/>
        </w:rPr>
        <w:t>9.5.6.8. TIEKĖJAS neturi gamybos vietose galiojančio Maisto tvarkymo subjekto pažymėjimo arba tokio pažymėjimo galiojimas sustabdomas ar panaikinamas;</w:t>
      </w:r>
    </w:p>
    <w:p w14:paraId="0927F401" w14:textId="77777777" w:rsidR="00F15019" w:rsidRDefault="00F15019" w:rsidP="00F15019">
      <w:r w:rsidRPr="009B702B">
        <w:rPr>
          <w:rFonts w:ascii="Calibri" w:hAnsi="Calibri" w:cs="Calibri"/>
          <w:sz w:val="20"/>
        </w:rPr>
        <w:t>9.5.6.9. TIEKĖJAS neteikia Pirkimo sutarties priede Nr. 1 nurodytų Paslaugų nurodytais įkainiais.“</w:t>
      </w:r>
    </w:p>
  </w:footnote>
  <w:footnote w:id="22">
    <w:p w14:paraId="5CC88747" w14:textId="1852C3F2" w:rsidR="00F15019" w:rsidRPr="00715EB9" w:rsidRDefault="00F15019" w:rsidP="00F15019">
      <w:pPr>
        <w:pStyle w:val="FootnoteText"/>
        <w:rPr>
          <w:rFonts w:asciiTheme="minorHAnsi" w:hAnsiTheme="minorHAnsi" w:cstheme="minorHAnsi"/>
        </w:rPr>
      </w:pPr>
      <w:r w:rsidRPr="00715EB9">
        <w:rPr>
          <w:rStyle w:val="FootnoteReference"/>
          <w:rFonts w:asciiTheme="minorHAnsi" w:hAnsiTheme="minorHAnsi" w:cstheme="minorHAnsi"/>
        </w:rPr>
        <w:footnoteRef/>
      </w:r>
      <w:r w:rsidRPr="00715EB9">
        <w:rPr>
          <w:rFonts w:asciiTheme="minorHAnsi" w:hAnsiTheme="minorHAnsi" w:cstheme="minorHAnsi"/>
        </w:rPr>
        <w:t xml:space="preserve"> </w:t>
      </w:r>
      <w:r w:rsidRPr="00715EB9">
        <w:rPr>
          <w:rFonts w:asciiTheme="minorHAnsi" w:hAnsiTheme="minorHAnsi" w:cstheme="minorHAnsi"/>
        </w:rPr>
        <w:t xml:space="preserve">Žr. Sutarties </w:t>
      </w:r>
      <w:r w:rsidR="002C068D">
        <w:rPr>
          <w:rFonts w:asciiTheme="minorHAnsi" w:hAnsiTheme="minorHAnsi" w:cstheme="minorHAnsi"/>
        </w:rPr>
        <w:t>6</w:t>
      </w:r>
      <w:r w:rsidRPr="00715EB9">
        <w:rPr>
          <w:rFonts w:asciiTheme="minorHAnsi" w:hAnsiTheme="minorHAnsi" w:cstheme="minorHAnsi"/>
        </w:rPr>
        <w:t xml:space="preserve"> skyrių „Atsakomybė“.</w:t>
      </w:r>
    </w:p>
  </w:footnote>
  <w:footnote w:id="23">
    <w:p w14:paraId="72D90D13" w14:textId="77777777" w:rsidR="003C64D2" w:rsidRPr="00025B4E" w:rsidRDefault="003C64D2" w:rsidP="003C64D2">
      <w:pPr>
        <w:pStyle w:val="FootnoteText"/>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 xml:space="preserve">LAT 2018 m. gegužės 3 d. nutartis civilinėje byloje Nr. e3K-3-178-378/2018, ESTT 2010 m. balandžio 13 d. sprendimas byloje </w:t>
      </w:r>
      <w:proofErr w:type="spellStart"/>
      <w:r w:rsidRPr="00025B4E">
        <w:rPr>
          <w:rFonts w:ascii="Calibri" w:hAnsi="Calibri" w:cs="Calibri"/>
        </w:rPr>
        <w:t>Wall</w:t>
      </w:r>
      <w:proofErr w:type="spellEnd"/>
      <w:r w:rsidRPr="00025B4E">
        <w:rPr>
          <w:rFonts w:ascii="Calibri" w:hAnsi="Calibri" w:cs="Calibri"/>
        </w:rPr>
        <w:t xml:space="preserve"> AG prieš Frankfurto miestą.</w:t>
      </w:r>
    </w:p>
  </w:footnote>
  <w:footnote w:id="24">
    <w:p w14:paraId="0BD77E1A" w14:textId="77777777" w:rsidR="003C64D2" w:rsidRPr="00025B4E" w:rsidRDefault="003C64D2" w:rsidP="003C64D2">
      <w:pPr>
        <w:pStyle w:val="FootnoteText"/>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 xml:space="preserve">LAT 2018 m. gegužės 3 d. nutartis civilinėje byloje Nr. e3K-3-178-378/2018, LAT </w:t>
      </w:r>
      <w:r w:rsidRPr="00025B4E">
        <w:rPr>
          <w:rFonts w:ascii="Calibri" w:hAnsi="Calibri" w:cs="Calibri"/>
          <w:bCs/>
          <w:iCs/>
          <w:lang w:eastAsia="lt-LT"/>
        </w:rPr>
        <w:t>2017 m. vasario 2 d. nutartis civilinėje byloje Nr. e3K-3-1-969/2017</w:t>
      </w:r>
      <w:r w:rsidRPr="00025B4E">
        <w:rPr>
          <w:rFonts w:ascii="Calibri" w:hAnsi="Calibri" w:cs="Calibri"/>
        </w:rPr>
        <w:t>.</w:t>
      </w:r>
    </w:p>
  </w:footnote>
  <w:footnote w:id="25">
    <w:p w14:paraId="7D7F80D5" w14:textId="4CDE5BD7" w:rsidR="002A24B5" w:rsidRPr="005D5A72" w:rsidRDefault="002A24B5" w:rsidP="003C5B96">
      <w:pPr>
        <w:pStyle w:val="FootnoteText"/>
        <w:rPr>
          <w:rFonts w:ascii="Calibri" w:hAnsi="Calibri" w:cs="Calibri"/>
          <w:highlight w:val="yellow"/>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rPr>
        <w:t>Žr. Sutarties 6 skyrių. Pvz.: „6.3. Jeigu Tiekėjas nevykdo, netinkamai vykdo ar vėluoja vykdyti sutartinius įsipareigojimus per Pirkimo sutartyje ir (ar) Techninėje specifikacijoje nurodytus terminus, Užsakovui raštu pareikalavus, Tiekėjas turi sumokėtu Užsakovui 300 Eur baudą už kiekvieną uždelstą vykdyti ar ištaisyti netinkamai vykdomus  sutartinius įsipareigojimus dieną. Pirkėjas delspinigius / baudas Tiekėjui gali išskaičiuoti iš Tiekėjui mokėtinų sumų“;</w:t>
      </w:r>
      <w:r>
        <w:rPr>
          <w:rFonts w:ascii="Calibri" w:hAnsi="Calibri" w:cs="Calibri"/>
        </w:rPr>
        <w:t xml:space="preserve"> &lt;...&gt; </w:t>
      </w:r>
      <w:r w:rsidRPr="005D5A72">
        <w:rPr>
          <w:rFonts w:ascii="Calibri" w:hAnsi="Calibri" w:cs="Calibri"/>
        </w:rPr>
        <w:t>6.12. Tiekėjui netinkamai vykdant savo sutartinius įsipareigojimus Užsakovas turi teisę, ne</w:t>
      </w:r>
      <w:r w:rsidR="00B148A0">
        <w:rPr>
          <w:rFonts w:ascii="Calibri" w:hAnsi="Calibri" w:cs="Calibri"/>
        </w:rPr>
        <w:t>a</w:t>
      </w:r>
      <w:r w:rsidRPr="005D5A72">
        <w:rPr>
          <w:rFonts w:ascii="Calibri" w:hAnsi="Calibri" w:cs="Calibri"/>
        </w:rPr>
        <w:t>pribodamas kitų, Pirkimo sutartyje ir teisės aktuose numatytų savo teisių gynimo priemonių taikymo galimybių, už įsipareigojimų nevykdymą taikyti vienašalį išskaitymą iš visų pagal Pirkimo sutartį Tiekėjui mokėtinų sumų (pranešant prieš tai Tiekėjui raštu), o, jei jų nepakaktų, ir iš Tiekėjo pateiktų prievolių įvykdymo užtikrinimų (pranešant prieš tai Tiekėjui raštu) &lt;...&gt;“.</w:t>
      </w:r>
    </w:p>
  </w:footnote>
  <w:footnote w:id="26">
    <w:p w14:paraId="73D38614" w14:textId="0178EB69" w:rsidR="009F7AE4" w:rsidRPr="005D5A72" w:rsidRDefault="009F7AE4" w:rsidP="009F7AE4">
      <w:pPr>
        <w:pStyle w:val="FootnoteText"/>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rPr>
        <w:t>Kiekviena</w:t>
      </w:r>
      <w:r w:rsidR="00741E0E">
        <w:rPr>
          <w:rFonts w:ascii="Calibri" w:hAnsi="Calibri" w:cs="Calibri"/>
        </w:rPr>
        <w:t>s</w:t>
      </w:r>
      <w:r w:rsidRPr="005D5A72">
        <w:rPr>
          <w:rFonts w:ascii="Calibri" w:hAnsi="Calibri" w:cs="Calibri"/>
        </w:rPr>
        <w:t xml:space="preserve"> iš šios vertinimo išvados </w:t>
      </w:r>
      <w:r w:rsidR="00CA2A24">
        <w:rPr>
          <w:rFonts w:ascii="Calibri" w:hAnsi="Calibri" w:cs="Calibri"/>
        </w:rPr>
        <w:t xml:space="preserve">II dalyje konstatuotų pažeidimų dėl </w:t>
      </w:r>
      <w:r w:rsidR="00E3028C" w:rsidRPr="005D5A72">
        <w:rPr>
          <w:rFonts w:ascii="Calibri" w:hAnsi="Calibri" w:cs="Calibri"/>
        </w:rPr>
        <w:t xml:space="preserve">Tiekėjo pareigų </w:t>
      </w:r>
      <w:r w:rsidR="00E3028C">
        <w:rPr>
          <w:rFonts w:ascii="Calibri" w:hAnsi="Calibri" w:cs="Calibri"/>
        </w:rPr>
        <w:t>(</w:t>
      </w:r>
      <w:r w:rsidR="00CA2A24" w:rsidRPr="00561856">
        <w:rPr>
          <w:rFonts w:ascii="Calibri" w:hAnsi="Calibri" w:cs="Calibri"/>
          <w:bCs/>
          <w:iCs/>
          <w:szCs w:val="24"/>
          <w:lang w:eastAsia="lt-LT"/>
        </w:rPr>
        <w:t>ekonominio naudingumo kriterij</w:t>
      </w:r>
      <w:r w:rsidR="00CA2A24">
        <w:rPr>
          <w:rFonts w:ascii="Calibri" w:hAnsi="Calibri" w:cs="Calibri"/>
          <w:bCs/>
          <w:iCs/>
          <w:szCs w:val="24"/>
          <w:lang w:eastAsia="lt-LT"/>
        </w:rPr>
        <w:t>ų</w:t>
      </w:r>
      <w:r w:rsidR="00CA2A24" w:rsidRPr="00561856">
        <w:rPr>
          <w:rFonts w:ascii="Calibri" w:hAnsi="Calibri" w:cs="Calibri"/>
          <w:bCs/>
          <w:iCs/>
          <w:szCs w:val="24"/>
          <w:lang w:eastAsia="lt-LT"/>
        </w:rPr>
        <w:t xml:space="preserve"> </w:t>
      </w:r>
      <w:r w:rsidR="00CA2A24">
        <w:rPr>
          <w:rFonts w:ascii="Calibri" w:hAnsi="Calibri" w:cs="Calibri"/>
          <w:bCs/>
          <w:iCs/>
          <w:szCs w:val="24"/>
          <w:lang w:eastAsia="lt-LT"/>
        </w:rPr>
        <w:t>T1, T2, T3, T6, T7, T8</w:t>
      </w:r>
      <w:r w:rsidR="00E3028C">
        <w:rPr>
          <w:rFonts w:ascii="Calibri" w:hAnsi="Calibri" w:cs="Calibri"/>
          <w:bCs/>
          <w:iCs/>
          <w:szCs w:val="24"/>
          <w:lang w:eastAsia="lt-LT"/>
        </w:rPr>
        <w:t xml:space="preserve"> tinkamo įgyvendinimo)</w:t>
      </w:r>
      <w:r w:rsidRPr="005D5A72">
        <w:rPr>
          <w:rFonts w:ascii="Calibri" w:hAnsi="Calibri" w:cs="Calibri"/>
        </w:rPr>
        <w:t xml:space="preserve"> </w:t>
      </w:r>
      <w:r w:rsidR="00741E0E">
        <w:rPr>
          <w:rFonts w:ascii="Calibri" w:hAnsi="Calibri" w:cs="Calibri"/>
        </w:rPr>
        <w:t xml:space="preserve">(ne)išpildymo </w:t>
      </w:r>
      <w:r w:rsidRPr="005D5A72">
        <w:rPr>
          <w:rFonts w:ascii="Calibri" w:hAnsi="Calibri" w:cs="Calibri"/>
        </w:rPr>
        <w:t>yra savarankiška</w:t>
      </w:r>
      <w:r w:rsidR="00741E0E">
        <w:rPr>
          <w:rFonts w:ascii="Calibri" w:hAnsi="Calibri" w:cs="Calibri"/>
        </w:rPr>
        <w:t>s</w:t>
      </w:r>
      <w:r w:rsidRPr="005D5A72">
        <w:rPr>
          <w:rFonts w:ascii="Calibri" w:hAnsi="Calibri" w:cs="Calibri"/>
        </w:rPr>
        <w:t xml:space="preserve">, todėl bent vienos iš </w:t>
      </w:r>
      <w:r w:rsidR="00741E0E">
        <w:rPr>
          <w:rFonts w:ascii="Calibri" w:hAnsi="Calibri" w:cs="Calibri"/>
        </w:rPr>
        <w:t>pareigų</w:t>
      </w:r>
      <w:r w:rsidRPr="005D5A72">
        <w:rPr>
          <w:rFonts w:ascii="Calibri" w:hAnsi="Calibri" w:cs="Calibri"/>
        </w:rPr>
        <w:t xml:space="preserve"> netinkamas išpildymas ar pavėluotas išpildymas užtraukia 300 Eur baudą už atvejį ir šios baudos yra sumuojamos. Pvz., atitinkamą mėnesį </w:t>
      </w:r>
      <w:r w:rsidRPr="005D5A72">
        <w:rPr>
          <w:rFonts w:ascii="Calibri" w:hAnsi="Calibri" w:cs="Calibri"/>
          <w:bCs/>
          <w:iCs/>
          <w:spacing w:val="2"/>
          <w:szCs w:val="24"/>
          <w:shd w:val="clear" w:color="auto" w:fill="FFFFFF"/>
        </w:rPr>
        <w:t>maisto gamyboje ir maisto produktų tiekime naudojo mažiau kaip 50 proc. ekologiškos ir / ar NKP produkcijos</w:t>
      </w:r>
      <w:r>
        <w:rPr>
          <w:rFonts w:ascii="Calibri" w:hAnsi="Calibri" w:cs="Calibri"/>
          <w:bCs/>
          <w:iCs/>
          <w:spacing w:val="2"/>
          <w:szCs w:val="24"/>
          <w:shd w:val="clear" w:color="auto" w:fill="FFFFFF"/>
        </w:rPr>
        <w:t xml:space="preserve">; </w:t>
      </w:r>
      <w:r w:rsidRPr="006720FF">
        <w:rPr>
          <w:rFonts w:ascii="Calibri" w:hAnsi="Calibri" w:cs="Calibri"/>
          <w:bCs/>
          <w:iCs/>
          <w:spacing w:val="2"/>
          <w:szCs w:val="24"/>
          <w:shd w:val="clear" w:color="auto" w:fill="FFFFFF"/>
        </w:rPr>
        <w:t>maisto gamyboje ir maisto produktų tiekime naudo</w:t>
      </w:r>
      <w:r>
        <w:rPr>
          <w:rFonts w:ascii="Calibri" w:hAnsi="Calibri" w:cs="Calibri"/>
          <w:bCs/>
          <w:iCs/>
          <w:spacing w:val="2"/>
          <w:szCs w:val="24"/>
          <w:shd w:val="clear" w:color="auto" w:fill="FFFFFF"/>
        </w:rPr>
        <w:t xml:space="preserve">jo </w:t>
      </w:r>
      <w:r w:rsidRPr="005D5A72">
        <w:rPr>
          <w:rFonts w:ascii="Calibri" w:hAnsi="Calibri" w:cs="Calibri"/>
          <w:bCs/>
          <w:iCs/>
          <w:spacing w:val="2"/>
          <w:szCs w:val="24"/>
          <w:shd w:val="clear" w:color="auto" w:fill="FFFFFF"/>
        </w:rPr>
        <w:t xml:space="preserve">mažiau kaip </w:t>
      </w:r>
      <w:r>
        <w:rPr>
          <w:rFonts w:ascii="Calibri" w:hAnsi="Calibri" w:cs="Calibri"/>
          <w:bCs/>
          <w:iCs/>
          <w:spacing w:val="2"/>
          <w:szCs w:val="24"/>
          <w:shd w:val="clear" w:color="auto" w:fill="FFFFFF"/>
        </w:rPr>
        <w:t xml:space="preserve">20 proc. </w:t>
      </w:r>
      <w:r w:rsidRPr="006720FF">
        <w:rPr>
          <w:rFonts w:ascii="Calibri" w:hAnsi="Calibri" w:cs="Calibri"/>
          <w:bCs/>
          <w:iCs/>
          <w:spacing w:val="2"/>
          <w:szCs w:val="24"/>
          <w:shd w:val="clear" w:color="auto" w:fill="FFFFFF"/>
        </w:rPr>
        <w:t>maisto produkt</w:t>
      </w:r>
      <w:r>
        <w:rPr>
          <w:rFonts w:ascii="Calibri" w:hAnsi="Calibri" w:cs="Calibri"/>
          <w:bCs/>
          <w:iCs/>
          <w:spacing w:val="2"/>
          <w:szCs w:val="24"/>
          <w:shd w:val="clear" w:color="auto" w:fill="FFFFFF"/>
        </w:rPr>
        <w:t>ų</w:t>
      </w:r>
      <w:r w:rsidRPr="006720FF">
        <w:rPr>
          <w:rFonts w:ascii="Calibri" w:hAnsi="Calibri" w:cs="Calibri"/>
          <w:bCs/>
          <w:iCs/>
          <w:spacing w:val="2"/>
          <w:szCs w:val="24"/>
          <w:shd w:val="clear" w:color="auto" w:fill="FFFFFF"/>
        </w:rPr>
        <w:t xml:space="preserve"> su simboliu „Rakto skylutė“ arba lygiaverčiu</w:t>
      </w:r>
      <w:r>
        <w:rPr>
          <w:rFonts w:ascii="Calibri" w:hAnsi="Calibri" w:cs="Calibri"/>
          <w:bCs/>
          <w:iCs/>
          <w:spacing w:val="2"/>
          <w:szCs w:val="24"/>
          <w:shd w:val="clear" w:color="auto" w:fill="FFFFFF"/>
        </w:rPr>
        <w:t xml:space="preserve">; </w:t>
      </w:r>
      <w:r w:rsidRPr="00731A4B">
        <w:rPr>
          <w:rFonts w:ascii="Calibri" w:hAnsi="Calibri" w:cs="Calibri"/>
          <w:bCs/>
          <w:iCs/>
          <w:spacing w:val="2"/>
          <w:szCs w:val="24"/>
          <w:shd w:val="clear" w:color="auto" w:fill="FFFFFF"/>
        </w:rPr>
        <w:t>maisto gamyboje naudoj</w:t>
      </w:r>
      <w:r>
        <w:rPr>
          <w:rFonts w:ascii="Calibri" w:hAnsi="Calibri" w:cs="Calibri"/>
          <w:bCs/>
          <w:iCs/>
          <w:spacing w:val="2"/>
          <w:szCs w:val="24"/>
          <w:shd w:val="clear" w:color="auto" w:fill="FFFFFF"/>
        </w:rPr>
        <w:t>o</w:t>
      </w:r>
      <w:r w:rsidRPr="00731A4B">
        <w:rPr>
          <w:rFonts w:ascii="Calibri" w:hAnsi="Calibri" w:cs="Calibri"/>
          <w:bCs/>
          <w:iCs/>
          <w:spacing w:val="2"/>
          <w:szCs w:val="24"/>
          <w:shd w:val="clear" w:color="auto" w:fill="FFFFFF"/>
        </w:rPr>
        <w:t xml:space="preserve"> </w:t>
      </w:r>
      <w:r w:rsidRPr="005D5A72">
        <w:rPr>
          <w:rFonts w:ascii="Calibri" w:hAnsi="Calibri" w:cs="Calibri"/>
          <w:bCs/>
          <w:iCs/>
          <w:spacing w:val="2"/>
          <w:szCs w:val="24"/>
          <w:shd w:val="clear" w:color="auto" w:fill="FFFFFF"/>
        </w:rPr>
        <w:t xml:space="preserve">mažiau kaip </w:t>
      </w:r>
      <w:r>
        <w:rPr>
          <w:rFonts w:ascii="Calibri" w:hAnsi="Calibri" w:cs="Calibri"/>
          <w:bCs/>
          <w:iCs/>
          <w:spacing w:val="2"/>
          <w:szCs w:val="24"/>
          <w:shd w:val="clear" w:color="auto" w:fill="FFFFFF"/>
        </w:rPr>
        <w:t>40 proc.</w:t>
      </w:r>
      <w:r w:rsidRPr="00731A4B">
        <w:rPr>
          <w:rFonts w:ascii="Calibri" w:hAnsi="Calibri" w:cs="Calibri"/>
          <w:bCs/>
          <w:iCs/>
          <w:spacing w:val="2"/>
          <w:szCs w:val="24"/>
          <w:shd w:val="clear" w:color="auto" w:fill="FFFFFF"/>
        </w:rPr>
        <w:t xml:space="preserve"> šviežios arba atvėsintos mėsos ir šviežios arba atvėsintos žuvies kieki</w:t>
      </w:r>
      <w:r>
        <w:rPr>
          <w:rFonts w:ascii="Calibri" w:hAnsi="Calibri" w:cs="Calibri"/>
          <w:bCs/>
          <w:iCs/>
          <w:spacing w:val="2"/>
          <w:szCs w:val="24"/>
          <w:shd w:val="clear" w:color="auto" w:fill="FFFFFF"/>
        </w:rPr>
        <w:t xml:space="preserve">o; </w:t>
      </w:r>
      <w:r w:rsidRPr="00752D46">
        <w:rPr>
          <w:rFonts w:ascii="Calibri" w:hAnsi="Calibri" w:cs="Calibri"/>
          <w:bCs/>
          <w:iCs/>
          <w:spacing w:val="2"/>
          <w:szCs w:val="24"/>
          <w:shd w:val="clear" w:color="auto" w:fill="FFFFFF"/>
        </w:rPr>
        <w:t>kai maisto gamyboje naudoj</w:t>
      </w:r>
      <w:r>
        <w:rPr>
          <w:rFonts w:ascii="Calibri" w:hAnsi="Calibri" w:cs="Calibri"/>
          <w:bCs/>
          <w:iCs/>
          <w:spacing w:val="2"/>
          <w:szCs w:val="24"/>
          <w:shd w:val="clear" w:color="auto" w:fill="FFFFFF"/>
        </w:rPr>
        <w:t>o mažiau kaip 50 proc.</w:t>
      </w:r>
      <w:r w:rsidRPr="00752D46">
        <w:rPr>
          <w:rFonts w:ascii="Calibri" w:hAnsi="Calibri" w:cs="Calibri"/>
          <w:bCs/>
          <w:iCs/>
          <w:spacing w:val="2"/>
          <w:szCs w:val="24"/>
          <w:shd w:val="clear" w:color="auto" w:fill="FFFFFF"/>
        </w:rPr>
        <w:t xml:space="preserve"> viso grūdo arba iš dalies viso grūdo produkcijos</w:t>
      </w:r>
      <w:r w:rsidR="00027E1F">
        <w:rPr>
          <w:rFonts w:ascii="Calibri" w:hAnsi="Calibri" w:cs="Calibri"/>
          <w:bCs/>
          <w:iCs/>
          <w:spacing w:val="2"/>
          <w:szCs w:val="24"/>
          <w:shd w:val="clear" w:color="auto" w:fill="FFFFFF"/>
        </w:rPr>
        <w:t>;</w:t>
      </w:r>
      <w:r>
        <w:rPr>
          <w:rFonts w:ascii="Calibri" w:hAnsi="Calibri" w:cs="Calibri"/>
          <w:bCs/>
          <w:iCs/>
          <w:spacing w:val="2"/>
          <w:szCs w:val="24"/>
          <w:shd w:val="clear" w:color="auto" w:fill="FFFFFF"/>
        </w:rPr>
        <w:t xml:space="preserve"> </w:t>
      </w:r>
      <w:r w:rsidRPr="005D5A72">
        <w:rPr>
          <w:rFonts w:ascii="Calibri" w:hAnsi="Calibri" w:cs="Calibri"/>
        </w:rPr>
        <w:t xml:space="preserve">Tiekėjas vėlavo </w:t>
      </w:r>
      <w:r w:rsidRPr="005D5A72">
        <w:rPr>
          <w:rFonts w:ascii="Calibri" w:hAnsi="Calibri" w:cs="Calibri"/>
          <w:bCs/>
          <w:szCs w:val="24"/>
        </w:rPr>
        <w:t>p</w:t>
      </w:r>
      <w:r w:rsidRPr="005D5A72">
        <w:rPr>
          <w:rFonts w:ascii="Calibri" w:hAnsi="Calibri" w:cs="Calibri"/>
          <w:bCs/>
          <w:iCs/>
          <w:spacing w:val="2"/>
          <w:szCs w:val="24"/>
          <w:shd w:val="clear" w:color="auto" w:fill="FFFFFF"/>
        </w:rPr>
        <w:t xml:space="preserve">ietų metu </w:t>
      </w:r>
      <w:r w:rsidRPr="005D5A72">
        <w:rPr>
          <w:rFonts w:ascii="Calibri" w:hAnsi="Calibri" w:cs="Calibri"/>
          <w:bCs/>
          <w:szCs w:val="24"/>
        </w:rPr>
        <w:t>siūlyti 4 ir daugiau karštus patiekalus,</w:t>
      </w:r>
      <w:r w:rsidRPr="005D5A72">
        <w:rPr>
          <w:rFonts w:ascii="Calibri" w:hAnsi="Calibri" w:cs="Calibri"/>
        </w:rPr>
        <w:t xml:space="preserve"> taip pat </w:t>
      </w:r>
      <w:r w:rsidRPr="005D5A72">
        <w:rPr>
          <w:rFonts w:ascii="Calibri" w:hAnsi="Calibri" w:cs="Calibri"/>
          <w:bCs/>
          <w:iCs/>
          <w:spacing w:val="2"/>
          <w:szCs w:val="24"/>
          <w:shd w:val="clear" w:color="auto" w:fill="FFFFFF"/>
        </w:rPr>
        <w:t>dienos eigoje nesiūlė 5 ir daugiau skirtingų vaisių ir daržovių rūšių</w:t>
      </w:r>
      <w:r>
        <w:rPr>
          <w:rFonts w:ascii="Calibri" w:hAnsi="Calibri" w:cs="Calibri"/>
        </w:rPr>
        <w:t>.</w:t>
      </w:r>
      <w:r w:rsidR="006519E8">
        <w:rPr>
          <w:rFonts w:ascii="Calibri" w:hAnsi="Calibri" w:cs="Calibri"/>
        </w:rPr>
        <w:t xml:space="preserve"> </w:t>
      </w:r>
    </w:p>
  </w:footnote>
  <w:footnote w:id="27">
    <w:p w14:paraId="49DF0A03" w14:textId="77777777" w:rsidR="002A24B5" w:rsidRPr="005D5A72" w:rsidRDefault="002A24B5" w:rsidP="003C5B96">
      <w:pPr>
        <w:pStyle w:val="FootnoteText"/>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rPr>
        <w:t xml:space="preserve">Internetinės dokumentų nuorodos: </w:t>
      </w:r>
      <w:hyperlink r:id="rId16" w:history="1">
        <w:r w:rsidRPr="005D5A72">
          <w:rPr>
            <w:rStyle w:val="Hyperlink"/>
            <w:rFonts w:ascii="Calibri" w:hAnsi="Calibri" w:cs="Calibri"/>
          </w:rPr>
          <w:t>https://katalogas.cpo.lt/images/document_icons_old/mait_ugd_rekomend.pdf</w:t>
        </w:r>
      </w:hyperlink>
      <w:r w:rsidRPr="005D5A72">
        <w:rPr>
          <w:rFonts w:ascii="Calibri" w:hAnsi="Calibri" w:cs="Calibri"/>
        </w:rPr>
        <w:t xml:space="preserve">, </w:t>
      </w:r>
      <w:hyperlink r:id="rId17" w:history="1">
        <w:r w:rsidRPr="005D5A72">
          <w:rPr>
            <w:rStyle w:val="Hyperlink"/>
            <w:rFonts w:ascii="Calibri" w:hAnsi="Calibri" w:cs="Calibri"/>
          </w:rPr>
          <w:t>Microsoft Word - Vienlapis Ugdymui</w:t>
        </w:r>
      </w:hyperlink>
      <w:r w:rsidRPr="005D5A72">
        <w:rPr>
          <w:rFonts w:ascii="Calibri" w:hAnsi="Calibri" w:cs="Calibri"/>
        </w:rPr>
        <w:t>.</w:t>
      </w:r>
    </w:p>
  </w:footnote>
  <w:footnote w:id="28">
    <w:p w14:paraId="0FA97063" w14:textId="77777777" w:rsidR="00EE45B5" w:rsidRPr="003C5B96" w:rsidRDefault="00EE45B5" w:rsidP="003C5B96">
      <w:pPr>
        <w:pStyle w:val="FootnoteText"/>
        <w:rPr>
          <w:rFonts w:asciiTheme="minorHAnsi" w:hAnsiTheme="minorHAnsi" w:cstheme="minorHAns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hyperlink r:id="rId18" w:history="1">
        <w:r w:rsidRPr="003C5B96">
          <w:rPr>
            <w:rStyle w:val="Hyperlink"/>
            <w:rFonts w:asciiTheme="minorHAnsi" w:hAnsiTheme="minorHAnsi" w:cstheme="minorHAnsi"/>
          </w:rPr>
          <w:t>https://vpt.lrv.lt/lt/pirkimu-valdysena_2/tikrinimo-ataskaitos-2/tikrinimo-ataskaitos-2025m/</w:t>
        </w:r>
      </w:hyperlink>
      <w:r w:rsidRPr="003C5B96">
        <w:rPr>
          <w:rFonts w:asciiTheme="minorHAnsi" w:hAnsiTheme="minorHAnsi" w:cstheme="minorHAnsi"/>
        </w:rPr>
        <w:t>. Klaipėdos Vydūno gimnazijos tikrinimo ataskaita.</w:t>
      </w:r>
    </w:p>
  </w:footnote>
  <w:footnote w:id="29">
    <w:p w14:paraId="462CD49B" w14:textId="30CA5735" w:rsidR="00654657" w:rsidRDefault="00654657">
      <w:pPr>
        <w:pStyle w:val="FootnoteText"/>
      </w:pPr>
      <w:r>
        <w:rPr>
          <w:rStyle w:val="FootnoteReference"/>
        </w:rPr>
        <w:footnoteRef/>
      </w:r>
      <w:r>
        <w:t xml:space="preserve"> </w:t>
      </w:r>
      <w:r w:rsidRPr="003C5B96">
        <w:rPr>
          <w:rFonts w:asciiTheme="minorHAnsi" w:hAnsiTheme="minorHAnsi" w:cstheme="minorHAnsi"/>
        </w:rPr>
        <w:t>Žr. Sutarties 11 (vienuoliktą) skyrių.</w:t>
      </w:r>
    </w:p>
  </w:footnote>
  <w:footnote w:id="30">
    <w:p w14:paraId="0B8CB22E" w14:textId="63EFC7CB" w:rsidR="00D73DA0" w:rsidRPr="003C5B96" w:rsidRDefault="00D73DA0" w:rsidP="003C5B96">
      <w:pPr>
        <w:pStyle w:val="FootnoteText"/>
        <w:rPr>
          <w:rFonts w:asciiTheme="minorHAnsi" w:hAnsiTheme="minorHAnsi" w:cstheme="minorHAns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r w:rsidRPr="003C5B96">
        <w:rPr>
          <w:rFonts w:asciiTheme="minorHAnsi" w:hAnsiTheme="minorHAnsi" w:cstheme="minorHAnsi"/>
        </w:rPr>
        <w:t xml:space="preserve">Žr. Sutarties </w:t>
      </w:r>
      <w:r w:rsidR="00654657">
        <w:rPr>
          <w:rFonts w:asciiTheme="minorHAnsi" w:hAnsiTheme="minorHAnsi" w:cstheme="minorHAnsi"/>
        </w:rPr>
        <w:t>9</w:t>
      </w:r>
      <w:r w:rsidRPr="003C5B96">
        <w:rPr>
          <w:rFonts w:asciiTheme="minorHAnsi" w:hAnsiTheme="minorHAnsi" w:cstheme="minorHAnsi"/>
        </w:rPr>
        <w:t xml:space="preserve"> (</w:t>
      </w:r>
      <w:r w:rsidR="00654657">
        <w:rPr>
          <w:rFonts w:asciiTheme="minorHAnsi" w:hAnsiTheme="minorHAnsi" w:cstheme="minorHAnsi"/>
        </w:rPr>
        <w:t>devintą</w:t>
      </w:r>
      <w:r w:rsidRPr="003C5B96">
        <w:rPr>
          <w:rFonts w:asciiTheme="minorHAnsi" w:hAnsiTheme="minorHAnsi" w:cstheme="minorHAnsi"/>
        </w:rPr>
        <w:t>) skyrių.</w:t>
      </w:r>
    </w:p>
  </w:footnote>
  <w:footnote w:id="31">
    <w:p w14:paraId="2F9C3FDD" w14:textId="3A541847" w:rsidR="00D73DA0" w:rsidRPr="003C5B96" w:rsidRDefault="00D73DA0" w:rsidP="003C5B96">
      <w:pPr>
        <w:pStyle w:val="FootnoteText"/>
        <w:rPr>
          <w:rFonts w:asciiTheme="minorHAnsi" w:hAnsiTheme="minorHAnsi" w:cstheme="minorHAns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r w:rsidRPr="003C5B96">
        <w:rPr>
          <w:rFonts w:asciiTheme="minorHAnsi" w:hAnsiTheme="minorHAnsi" w:cstheme="minorHAnsi"/>
        </w:rPr>
        <w:t>Pažymėtina, kad nutraukus pirkimo sutartį dėl tiekėjo padaryto esminio pirkimo sutarties pažeidimo, tiekėjo įtraukimas į Nepatikimų tiekėjų sąrašą į perkančiosios organizacijos pareiga, o ne teisė. Žr. Sutarties 11.5 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1348"/>
    <w:multiLevelType w:val="hybridMultilevel"/>
    <w:tmpl w:val="BCF81C4A"/>
    <w:lvl w:ilvl="0" w:tplc="8DEE4496">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9523E8"/>
    <w:multiLevelType w:val="hybridMultilevel"/>
    <w:tmpl w:val="C81C4CD4"/>
    <w:lvl w:ilvl="0" w:tplc="FFFFFFFF">
      <w:start w:val="1"/>
      <w:numFmt w:val="decimal"/>
      <w:lvlText w:val="%1."/>
      <w:lvlJc w:val="left"/>
      <w:pPr>
        <w:ind w:left="1321" w:hanging="360"/>
      </w:pPr>
      <w:rPr>
        <w:b/>
        <w:bCs/>
      </w:rPr>
    </w:lvl>
    <w:lvl w:ilvl="1" w:tplc="FFFFFFFF" w:tentative="1">
      <w:start w:val="1"/>
      <w:numFmt w:val="lowerLetter"/>
      <w:lvlText w:val="%2."/>
      <w:lvlJc w:val="left"/>
      <w:pPr>
        <w:ind w:left="2041" w:hanging="360"/>
      </w:pPr>
    </w:lvl>
    <w:lvl w:ilvl="2" w:tplc="FFFFFFFF" w:tentative="1">
      <w:start w:val="1"/>
      <w:numFmt w:val="lowerRoman"/>
      <w:lvlText w:val="%3."/>
      <w:lvlJc w:val="right"/>
      <w:pPr>
        <w:ind w:left="2761" w:hanging="180"/>
      </w:pPr>
    </w:lvl>
    <w:lvl w:ilvl="3" w:tplc="FFFFFFFF" w:tentative="1">
      <w:start w:val="1"/>
      <w:numFmt w:val="decimal"/>
      <w:lvlText w:val="%4."/>
      <w:lvlJc w:val="left"/>
      <w:pPr>
        <w:ind w:left="3481" w:hanging="360"/>
      </w:pPr>
    </w:lvl>
    <w:lvl w:ilvl="4" w:tplc="FFFFFFFF" w:tentative="1">
      <w:start w:val="1"/>
      <w:numFmt w:val="lowerLetter"/>
      <w:lvlText w:val="%5."/>
      <w:lvlJc w:val="left"/>
      <w:pPr>
        <w:ind w:left="4201" w:hanging="360"/>
      </w:pPr>
    </w:lvl>
    <w:lvl w:ilvl="5" w:tplc="FFFFFFFF" w:tentative="1">
      <w:start w:val="1"/>
      <w:numFmt w:val="lowerRoman"/>
      <w:lvlText w:val="%6."/>
      <w:lvlJc w:val="right"/>
      <w:pPr>
        <w:ind w:left="4921" w:hanging="180"/>
      </w:pPr>
    </w:lvl>
    <w:lvl w:ilvl="6" w:tplc="FFFFFFFF" w:tentative="1">
      <w:start w:val="1"/>
      <w:numFmt w:val="decimal"/>
      <w:lvlText w:val="%7."/>
      <w:lvlJc w:val="left"/>
      <w:pPr>
        <w:ind w:left="5641" w:hanging="360"/>
      </w:pPr>
    </w:lvl>
    <w:lvl w:ilvl="7" w:tplc="FFFFFFFF" w:tentative="1">
      <w:start w:val="1"/>
      <w:numFmt w:val="lowerLetter"/>
      <w:lvlText w:val="%8."/>
      <w:lvlJc w:val="left"/>
      <w:pPr>
        <w:ind w:left="6361" w:hanging="360"/>
      </w:pPr>
    </w:lvl>
    <w:lvl w:ilvl="8" w:tplc="FFFFFFFF" w:tentative="1">
      <w:start w:val="1"/>
      <w:numFmt w:val="lowerRoman"/>
      <w:lvlText w:val="%9."/>
      <w:lvlJc w:val="right"/>
      <w:pPr>
        <w:ind w:left="7081" w:hanging="180"/>
      </w:pPr>
    </w:lvl>
  </w:abstractNum>
  <w:abstractNum w:abstractNumId="2" w15:restartNumberingAfterBreak="0">
    <w:nsid w:val="18E83DA4"/>
    <w:multiLevelType w:val="hybridMultilevel"/>
    <w:tmpl w:val="1E5271F6"/>
    <w:lvl w:ilvl="0" w:tplc="024090B0">
      <w:start w:val="1"/>
      <w:numFmt w:val="decimal"/>
      <w:lvlText w:val="%1)"/>
      <w:lvlJc w:val="left"/>
      <w:pPr>
        <w:ind w:left="853" w:hanging="360"/>
      </w:pPr>
      <w:rPr>
        <w:rFonts w:hint="default"/>
      </w:r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3"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4"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6" w15:restartNumberingAfterBreak="0">
    <w:nsid w:val="2C450BFA"/>
    <w:multiLevelType w:val="multilevel"/>
    <w:tmpl w:val="03927A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E4F4C7C"/>
    <w:multiLevelType w:val="hybridMultilevel"/>
    <w:tmpl w:val="9FCE1F5A"/>
    <w:lvl w:ilvl="0" w:tplc="87AC5606">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8" w15:restartNumberingAfterBreak="0">
    <w:nsid w:val="303F2494"/>
    <w:multiLevelType w:val="hybridMultilevel"/>
    <w:tmpl w:val="B1E65CB8"/>
    <w:lvl w:ilvl="0" w:tplc="14FC6C92">
      <w:start w:val="1"/>
      <w:numFmt w:val="decimal"/>
      <w:lvlText w:val="%1."/>
      <w:lvlJc w:val="left"/>
      <w:pPr>
        <w:ind w:left="853" w:hanging="360"/>
      </w:pPr>
      <w:rPr>
        <w:rFonts w:hint="default"/>
      </w:r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9"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8612687"/>
    <w:multiLevelType w:val="multilevel"/>
    <w:tmpl w:val="03927A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2"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3" w15:restartNumberingAfterBreak="0">
    <w:nsid w:val="456273CE"/>
    <w:multiLevelType w:val="multilevel"/>
    <w:tmpl w:val="03927A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C104DF4"/>
    <w:multiLevelType w:val="hybridMultilevel"/>
    <w:tmpl w:val="50CAAB08"/>
    <w:lvl w:ilvl="0" w:tplc="FA88C07E">
      <w:start w:val="4"/>
      <w:numFmt w:val="bullet"/>
      <w:lvlText w:val="-"/>
      <w:lvlJc w:val="left"/>
      <w:pPr>
        <w:ind w:left="927" w:hanging="360"/>
      </w:pPr>
      <w:rPr>
        <w:rFonts w:ascii="Calibri" w:eastAsia="Times New Roma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4DE91EA9"/>
    <w:multiLevelType w:val="hybridMultilevel"/>
    <w:tmpl w:val="F0D01386"/>
    <w:lvl w:ilvl="0" w:tplc="522E09A2">
      <w:start w:val="1"/>
      <w:numFmt w:val="decimal"/>
      <w:lvlText w:val="%1)"/>
      <w:lvlJc w:val="left"/>
      <w:pPr>
        <w:ind w:left="853" w:hanging="360"/>
      </w:pPr>
      <w:rPr>
        <w:rFonts w:hint="default"/>
      </w:r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16" w15:restartNumberingAfterBreak="0">
    <w:nsid w:val="540D4160"/>
    <w:multiLevelType w:val="multilevel"/>
    <w:tmpl w:val="03927A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61F3367"/>
    <w:multiLevelType w:val="hybridMultilevel"/>
    <w:tmpl w:val="C81C4CD4"/>
    <w:lvl w:ilvl="0" w:tplc="E116BC74">
      <w:start w:val="1"/>
      <w:numFmt w:val="decimal"/>
      <w:lvlText w:val="%1."/>
      <w:lvlJc w:val="left"/>
      <w:pPr>
        <w:ind w:left="1321" w:hanging="360"/>
      </w:pPr>
      <w:rPr>
        <w:b/>
        <w:bCs/>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18" w15:restartNumberingAfterBreak="0">
    <w:nsid w:val="57DF6172"/>
    <w:multiLevelType w:val="hybridMultilevel"/>
    <w:tmpl w:val="668EDF40"/>
    <w:lvl w:ilvl="0" w:tplc="FFFFFFFF">
      <w:start w:val="1"/>
      <w:numFmt w:val="decimal"/>
      <w:lvlText w:val="%1."/>
      <w:lvlJc w:val="left"/>
      <w:pPr>
        <w:ind w:left="1321" w:hanging="360"/>
      </w:pPr>
    </w:lvl>
    <w:lvl w:ilvl="1" w:tplc="FFFFFFFF" w:tentative="1">
      <w:start w:val="1"/>
      <w:numFmt w:val="lowerLetter"/>
      <w:lvlText w:val="%2."/>
      <w:lvlJc w:val="left"/>
      <w:pPr>
        <w:ind w:left="2041" w:hanging="360"/>
      </w:pPr>
    </w:lvl>
    <w:lvl w:ilvl="2" w:tplc="FFFFFFFF" w:tentative="1">
      <w:start w:val="1"/>
      <w:numFmt w:val="lowerRoman"/>
      <w:lvlText w:val="%3."/>
      <w:lvlJc w:val="right"/>
      <w:pPr>
        <w:ind w:left="2761" w:hanging="180"/>
      </w:pPr>
    </w:lvl>
    <w:lvl w:ilvl="3" w:tplc="FFFFFFFF" w:tentative="1">
      <w:start w:val="1"/>
      <w:numFmt w:val="decimal"/>
      <w:lvlText w:val="%4."/>
      <w:lvlJc w:val="left"/>
      <w:pPr>
        <w:ind w:left="3481" w:hanging="360"/>
      </w:pPr>
    </w:lvl>
    <w:lvl w:ilvl="4" w:tplc="FFFFFFFF" w:tentative="1">
      <w:start w:val="1"/>
      <w:numFmt w:val="lowerLetter"/>
      <w:lvlText w:val="%5."/>
      <w:lvlJc w:val="left"/>
      <w:pPr>
        <w:ind w:left="4201" w:hanging="360"/>
      </w:pPr>
    </w:lvl>
    <w:lvl w:ilvl="5" w:tplc="FFFFFFFF" w:tentative="1">
      <w:start w:val="1"/>
      <w:numFmt w:val="lowerRoman"/>
      <w:lvlText w:val="%6."/>
      <w:lvlJc w:val="right"/>
      <w:pPr>
        <w:ind w:left="4921" w:hanging="180"/>
      </w:pPr>
    </w:lvl>
    <w:lvl w:ilvl="6" w:tplc="FFFFFFFF" w:tentative="1">
      <w:start w:val="1"/>
      <w:numFmt w:val="decimal"/>
      <w:lvlText w:val="%7."/>
      <w:lvlJc w:val="left"/>
      <w:pPr>
        <w:ind w:left="5641" w:hanging="360"/>
      </w:pPr>
    </w:lvl>
    <w:lvl w:ilvl="7" w:tplc="FFFFFFFF" w:tentative="1">
      <w:start w:val="1"/>
      <w:numFmt w:val="lowerLetter"/>
      <w:lvlText w:val="%8."/>
      <w:lvlJc w:val="left"/>
      <w:pPr>
        <w:ind w:left="6361" w:hanging="360"/>
      </w:pPr>
    </w:lvl>
    <w:lvl w:ilvl="8" w:tplc="FFFFFFFF" w:tentative="1">
      <w:start w:val="1"/>
      <w:numFmt w:val="lowerRoman"/>
      <w:lvlText w:val="%9."/>
      <w:lvlJc w:val="right"/>
      <w:pPr>
        <w:ind w:left="7081" w:hanging="180"/>
      </w:pPr>
    </w:lvl>
  </w:abstractNum>
  <w:abstractNum w:abstractNumId="19" w15:restartNumberingAfterBreak="0">
    <w:nsid w:val="59962775"/>
    <w:multiLevelType w:val="hybridMultilevel"/>
    <w:tmpl w:val="D4E05682"/>
    <w:lvl w:ilvl="0" w:tplc="0409000F">
      <w:start w:val="1"/>
      <w:numFmt w:val="decimal"/>
      <w:lvlText w:val="%1."/>
      <w:lvlJc w:val="left"/>
      <w:pPr>
        <w:ind w:left="1213" w:hanging="360"/>
      </w:pPr>
    </w:lvl>
    <w:lvl w:ilvl="1" w:tplc="04090019" w:tentative="1">
      <w:start w:val="1"/>
      <w:numFmt w:val="lowerLetter"/>
      <w:lvlText w:val="%2."/>
      <w:lvlJc w:val="left"/>
      <w:pPr>
        <w:ind w:left="1933" w:hanging="360"/>
      </w:pPr>
    </w:lvl>
    <w:lvl w:ilvl="2" w:tplc="0409001B" w:tentative="1">
      <w:start w:val="1"/>
      <w:numFmt w:val="lowerRoman"/>
      <w:lvlText w:val="%3."/>
      <w:lvlJc w:val="right"/>
      <w:pPr>
        <w:ind w:left="2653" w:hanging="180"/>
      </w:pPr>
    </w:lvl>
    <w:lvl w:ilvl="3" w:tplc="0409000F" w:tentative="1">
      <w:start w:val="1"/>
      <w:numFmt w:val="decimal"/>
      <w:lvlText w:val="%4."/>
      <w:lvlJc w:val="left"/>
      <w:pPr>
        <w:ind w:left="3373" w:hanging="360"/>
      </w:pPr>
    </w:lvl>
    <w:lvl w:ilvl="4" w:tplc="04090019" w:tentative="1">
      <w:start w:val="1"/>
      <w:numFmt w:val="lowerLetter"/>
      <w:lvlText w:val="%5."/>
      <w:lvlJc w:val="left"/>
      <w:pPr>
        <w:ind w:left="4093" w:hanging="360"/>
      </w:pPr>
    </w:lvl>
    <w:lvl w:ilvl="5" w:tplc="0409001B" w:tentative="1">
      <w:start w:val="1"/>
      <w:numFmt w:val="lowerRoman"/>
      <w:lvlText w:val="%6."/>
      <w:lvlJc w:val="right"/>
      <w:pPr>
        <w:ind w:left="4813" w:hanging="180"/>
      </w:pPr>
    </w:lvl>
    <w:lvl w:ilvl="6" w:tplc="0409000F" w:tentative="1">
      <w:start w:val="1"/>
      <w:numFmt w:val="decimal"/>
      <w:lvlText w:val="%7."/>
      <w:lvlJc w:val="left"/>
      <w:pPr>
        <w:ind w:left="5533" w:hanging="360"/>
      </w:pPr>
    </w:lvl>
    <w:lvl w:ilvl="7" w:tplc="04090019" w:tentative="1">
      <w:start w:val="1"/>
      <w:numFmt w:val="lowerLetter"/>
      <w:lvlText w:val="%8."/>
      <w:lvlJc w:val="left"/>
      <w:pPr>
        <w:ind w:left="6253" w:hanging="360"/>
      </w:pPr>
    </w:lvl>
    <w:lvl w:ilvl="8" w:tplc="0409001B" w:tentative="1">
      <w:start w:val="1"/>
      <w:numFmt w:val="lowerRoman"/>
      <w:lvlText w:val="%9."/>
      <w:lvlJc w:val="right"/>
      <w:pPr>
        <w:ind w:left="6973" w:hanging="180"/>
      </w:pPr>
    </w:lvl>
  </w:abstractNum>
  <w:abstractNum w:abstractNumId="20"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21" w15:restartNumberingAfterBreak="0">
    <w:nsid w:val="660104A1"/>
    <w:multiLevelType w:val="hybridMultilevel"/>
    <w:tmpl w:val="C89ECCBA"/>
    <w:lvl w:ilvl="0" w:tplc="0D84CED2">
      <w:start w:val="1"/>
      <w:numFmt w:val="decimal"/>
      <w:lvlText w:val="%1)"/>
      <w:lvlJc w:val="left"/>
      <w:pPr>
        <w:ind w:left="853" w:hanging="360"/>
      </w:pPr>
      <w:rPr>
        <w:rFonts w:hint="default"/>
      </w:r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22"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3" w15:restartNumberingAfterBreak="0">
    <w:nsid w:val="68C236AA"/>
    <w:multiLevelType w:val="hybridMultilevel"/>
    <w:tmpl w:val="DDEAE882"/>
    <w:lvl w:ilvl="0" w:tplc="98C4344E">
      <w:start w:val="4"/>
      <w:numFmt w:val="bullet"/>
      <w:lvlText w:val="-"/>
      <w:lvlJc w:val="left"/>
      <w:pPr>
        <w:ind w:left="961" w:hanging="360"/>
      </w:pPr>
      <w:rPr>
        <w:rFonts w:ascii="Calibri" w:eastAsia="Times New Roman" w:hAnsi="Calibri" w:cs="Calibri"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24" w15:restartNumberingAfterBreak="0">
    <w:nsid w:val="74164922"/>
    <w:multiLevelType w:val="multilevel"/>
    <w:tmpl w:val="EF8ED4F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5"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26"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7" w15:restartNumberingAfterBreak="0">
    <w:nsid w:val="76EA2E59"/>
    <w:multiLevelType w:val="hybridMultilevel"/>
    <w:tmpl w:val="E4A40A44"/>
    <w:lvl w:ilvl="0" w:tplc="54FCA71C">
      <w:start w:val="1"/>
      <w:numFmt w:val="decimal"/>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9684B7F"/>
    <w:multiLevelType w:val="hybridMultilevel"/>
    <w:tmpl w:val="E82EDF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FE54D36"/>
    <w:multiLevelType w:val="hybridMultilevel"/>
    <w:tmpl w:val="668EDF40"/>
    <w:lvl w:ilvl="0" w:tplc="FFFFFFFF">
      <w:start w:val="1"/>
      <w:numFmt w:val="decimal"/>
      <w:lvlText w:val="%1."/>
      <w:lvlJc w:val="left"/>
      <w:pPr>
        <w:ind w:left="1321" w:hanging="360"/>
      </w:pPr>
    </w:lvl>
    <w:lvl w:ilvl="1" w:tplc="FFFFFFFF" w:tentative="1">
      <w:start w:val="1"/>
      <w:numFmt w:val="lowerLetter"/>
      <w:lvlText w:val="%2."/>
      <w:lvlJc w:val="left"/>
      <w:pPr>
        <w:ind w:left="2041" w:hanging="360"/>
      </w:pPr>
    </w:lvl>
    <w:lvl w:ilvl="2" w:tplc="FFFFFFFF" w:tentative="1">
      <w:start w:val="1"/>
      <w:numFmt w:val="lowerRoman"/>
      <w:lvlText w:val="%3."/>
      <w:lvlJc w:val="right"/>
      <w:pPr>
        <w:ind w:left="2761" w:hanging="180"/>
      </w:pPr>
    </w:lvl>
    <w:lvl w:ilvl="3" w:tplc="FFFFFFFF" w:tentative="1">
      <w:start w:val="1"/>
      <w:numFmt w:val="decimal"/>
      <w:lvlText w:val="%4."/>
      <w:lvlJc w:val="left"/>
      <w:pPr>
        <w:ind w:left="3481" w:hanging="360"/>
      </w:pPr>
    </w:lvl>
    <w:lvl w:ilvl="4" w:tplc="FFFFFFFF" w:tentative="1">
      <w:start w:val="1"/>
      <w:numFmt w:val="lowerLetter"/>
      <w:lvlText w:val="%5."/>
      <w:lvlJc w:val="left"/>
      <w:pPr>
        <w:ind w:left="4201" w:hanging="360"/>
      </w:pPr>
    </w:lvl>
    <w:lvl w:ilvl="5" w:tplc="FFFFFFFF" w:tentative="1">
      <w:start w:val="1"/>
      <w:numFmt w:val="lowerRoman"/>
      <w:lvlText w:val="%6."/>
      <w:lvlJc w:val="right"/>
      <w:pPr>
        <w:ind w:left="4921" w:hanging="180"/>
      </w:pPr>
    </w:lvl>
    <w:lvl w:ilvl="6" w:tplc="FFFFFFFF" w:tentative="1">
      <w:start w:val="1"/>
      <w:numFmt w:val="decimal"/>
      <w:lvlText w:val="%7."/>
      <w:lvlJc w:val="left"/>
      <w:pPr>
        <w:ind w:left="5641" w:hanging="360"/>
      </w:pPr>
    </w:lvl>
    <w:lvl w:ilvl="7" w:tplc="FFFFFFFF" w:tentative="1">
      <w:start w:val="1"/>
      <w:numFmt w:val="lowerLetter"/>
      <w:lvlText w:val="%8."/>
      <w:lvlJc w:val="left"/>
      <w:pPr>
        <w:ind w:left="6361" w:hanging="360"/>
      </w:pPr>
    </w:lvl>
    <w:lvl w:ilvl="8" w:tplc="FFFFFFFF" w:tentative="1">
      <w:start w:val="1"/>
      <w:numFmt w:val="lowerRoman"/>
      <w:lvlText w:val="%9."/>
      <w:lvlJc w:val="right"/>
      <w:pPr>
        <w:ind w:left="7081" w:hanging="180"/>
      </w:pPr>
    </w:lvl>
  </w:abstractNum>
  <w:num w:numId="1" w16cid:durableId="424814456">
    <w:abstractNumId w:val="22"/>
  </w:num>
  <w:num w:numId="2" w16cid:durableId="1253393476">
    <w:abstractNumId w:val="5"/>
  </w:num>
  <w:num w:numId="3" w16cid:durableId="72166421">
    <w:abstractNumId w:val="3"/>
  </w:num>
  <w:num w:numId="4" w16cid:durableId="1452817578">
    <w:abstractNumId w:val="9"/>
  </w:num>
  <w:num w:numId="5" w16cid:durableId="1480922264">
    <w:abstractNumId w:val="12"/>
  </w:num>
  <w:num w:numId="6" w16cid:durableId="165247159">
    <w:abstractNumId w:val="29"/>
  </w:num>
  <w:num w:numId="7" w16cid:durableId="2113429701">
    <w:abstractNumId w:val="25"/>
  </w:num>
  <w:num w:numId="8" w16cid:durableId="1538398059">
    <w:abstractNumId w:val="20"/>
  </w:num>
  <w:num w:numId="9" w16cid:durableId="1082022210">
    <w:abstractNumId w:val="26"/>
  </w:num>
  <w:num w:numId="10" w16cid:durableId="234508721">
    <w:abstractNumId w:val="11"/>
  </w:num>
  <w:num w:numId="11" w16cid:durableId="138353312">
    <w:abstractNumId w:val="4"/>
  </w:num>
  <w:num w:numId="12" w16cid:durableId="1723362166">
    <w:abstractNumId w:val="17"/>
  </w:num>
  <w:num w:numId="13" w16cid:durableId="1152599389">
    <w:abstractNumId w:val="7"/>
  </w:num>
  <w:num w:numId="14" w16cid:durableId="668409406">
    <w:abstractNumId w:val="19"/>
  </w:num>
  <w:num w:numId="15" w16cid:durableId="1140613170">
    <w:abstractNumId w:val="15"/>
  </w:num>
  <w:num w:numId="16" w16cid:durableId="658509445">
    <w:abstractNumId w:val="18"/>
  </w:num>
  <w:num w:numId="17" w16cid:durableId="754477622">
    <w:abstractNumId w:val="27"/>
  </w:num>
  <w:num w:numId="18" w16cid:durableId="1742025541">
    <w:abstractNumId w:val="30"/>
  </w:num>
  <w:num w:numId="19" w16cid:durableId="1697732980">
    <w:abstractNumId w:val="28"/>
  </w:num>
  <w:num w:numId="20" w16cid:durableId="1423838560">
    <w:abstractNumId w:val="0"/>
  </w:num>
  <w:num w:numId="21" w16cid:durableId="550384497">
    <w:abstractNumId w:val="6"/>
  </w:num>
  <w:num w:numId="22" w16cid:durableId="2043557317">
    <w:abstractNumId w:val="13"/>
  </w:num>
  <w:num w:numId="23" w16cid:durableId="2071880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91948">
    <w:abstractNumId w:val="21"/>
  </w:num>
  <w:num w:numId="25" w16cid:durableId="1314216459">
    <w:abstractNumId w:val="10"/>
  </w:num>
  <w:num w:numId="26" w16cid:durableId="836504127">
    <w:abstractNumId w:val="16"/>
  </w:num>
  <w:num w:numId="27" w16cid:durableId="1156996151">
    <w:abstractNumId w:val="1"/>
  </w:num>
  <w:num w:numId="28" w16cid:durableId="834539800">
    <w:abstractNumId w:val="2"/>
  </w:num>
  <w:num w:numId="29" w16cid:durableId="1036782235">
    <w:abstractNumId w:val="14"/>
  </w:num>
  <w:num w:numId="30" w16cid:durableId="1526559466">
    <w:abstractNumId w:val="23"/>
  </w:num>
  <w:num w:numId="31" w16cid:durableId="54251843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776"/>
    <w:rsid w:val="00000CFC"/>
    <w:rsid w:val="00000D2C"/>
    <w:rsid w:val="00000F56"/>
    <w:rsid w:val="0000173D"/>
    <w:rsid w:val="00001920"/>
    <w:rsid w:val="00001EBC"/>
    <w:rsid w:val="00001F1E"/>
    <w:rsid w:val="0000204C"/>
    <w:rsid w:val="00002FA4"/>
    <w:rsid w:val="00003043"/>
    <w:rsid w:val="0000328D"/>
    <w:rsid w:val="00003ABF"/>
    <w:rsid w:val="0000421B"/>
    <w:rsid w:val="0000451F"/>
    <w:rsid w:val="000045FF"/>
    <w:rsid w:val="00004948"/>
    <w:rsid w:val="00005193"/>
    <w:rsid w:val="000058BD"/>
    <w:rsid w:val="00006215"/>
    <w:rsid w:val="0000668D"/>
    <w:rsid w:val="00006D62"/>
    <w:rsid w:val="00007581"/>
    <w:rsid w:val="000075AC"/>
    <w:rsid w:val="000077EF"/>
    <w:rsid w:val="00007B55"/>
    <w:rsid w:val="000101DD"/>
    <w:rsid w:val="0001033C"/>
    <w:rsid w:val="00010862"/>
    <w:rsid w:val="00010A6B"/>
    <w:rsid w:val="00010E7C"/>
    <w:rsid w:val="00011337"/>
    <w:rsid w:val="00011459"/>
    <w:rsid w:val="0001170C"/>
    <w:rsid w:val="00011E7B"/>
    <w:rsid w:val="00012287"/>
    <w:rsid w:val="000128C0"/>
    <w:rsid w:val="0001327F"/>
    <w:rsid w:val="00013397"/>
    <w:rsid w:val="00013952"/>
    <w:rsid w:val="000146DB"/>
    <w:rsid w:val="0001479D"/>
    <w:rsid w:val="00014A9C"/>
    <w:rsid w:val="00014F1B"/>
    <w:rsid w:val="0001569A"/>
    <w:rsid w:val="00016251"/>
    <w:rsid w:val="00016273"/>
    <w:rsid w:val="0001629B"/>
    <w:rsid w:val="00016475"/>
    <w:rsid w:val="000164EA"/>
    <w:rsid w:val="0001654F"/>
    <w:rsid w:val="000165CE"/>
    <w:rsid w:val="00016B44"/>
    <w:rsid w:val="00016BE4"/>
    <w:rsid w:val="00016D4D"/>
    <w:rsid w:val="00016E0B"/>
    <w:rsid w:val="00017189"/>
    <w:rsid w:val="0001757C"/>
    <w:rsid w:val="000175D6"/>
    <w:rsid w:val="000178E7"/>
    <w:rsid w:val="00020D4A"/>
    <w:rsid w:val="00020E64"/>
    <w:rsid w:val="000222D8"/>
    <w:rsid w:val="00023551"/>
    <w:rsid w:val="000236EE"/>
    <w:rsid w:val="0002373C"/>
    <w:rsid w:val="0002387E"/>
    <w:rsid w:val="00023EF1"/>
    <w:rsid w:val="0002412D"/>
    <w:rsid w:val="0002449A"/>
    <w:rsid w:val="000244C4"/>
    <w:rsid w:val="00024F4B"/>
    <w:rsid w:val="000250F8"/>
    <w:rsid w:val="000251D4"/>
    <w:rsid w:val="00025A06"/>
    <w:rsid w:val="00025B4E"/>
    <w:rsid w:val="00026262"/>
    <w:rsid w:val="000265C7"/>
    <w:rsid w:val="00026860"/>
    <w:rsid w:val="00026C05"/>
    <w:rsid w:val="00026C90"/>
    <w:rsid w:val="00026DE3"/>
    <w:rsid w:val="00026FDD"/>
    <w:rsid w:val="0002742C"/>
    <w:rsid w:val="00027E1F"/>
    <w:rsid w:val="00030BC7"/>
    <w:rsid w:val="00030D7E"/>
    <w:rsid w:val="00030EC1"/>
    <w:rsid w:val="0003104C"/>
    <w:rsid w:val="0003180A"/>
    <w:rsid w:val="00031B75"/>
    <w:rsid w:val="00032223"/>
    <w:rsid w:val="000324E3"/>
    <w:rsid w:val="00032A3F"/>
    <w:rsid w:val="00032AD2"/>
    <w:rsid w:val="00032BA3"/>
    <w:rsid w:val="00032C6F"/>
    <w:rsid w:val="00032FF0"/>
    <w:rsid w:val="0003309E"/>
    <w:rsid w:val="000335A2"/>
    <w:rsid w:val="00033C49"/>
    <w:rsid w:val="00034157"/>
    <w:rsid w:val="000346B7"/>
    <w:rsid w:val="000348E1"/>
    <w:rsid w:val="00034DDA"/>
    <w:rsid w:val="000356C1"/>
    <w:rsid w:val="0003589D"/>
    <w:rsid w:val="00035C28"/>
    <w:rsid w:val="00035DA9"/>
    <w:rsid w:val="000360EE"/>
    <w:rsid w:val="0003696E"/>
    <w:rsid w:val="00036FB2"/>
    <w:rsid w:val="00037008"/>
    <w:rsid w:val="000375D2"/>
    <w:rsid w:val="00037F60"/>
    <w:rsid w:val="0004036A"/>
    <w:rsid w:val="00040926"/>
    <w:rsid w:val="00040B34"/>
    <w:rsid w:val="00040B7D"/>
    <w:rsid w:val="0004182A"/>
    <w:rsid w:val="00041A28"/>
    <w:rsid w:val="00041C1D"/>
    <w:rsid w:val="00041C41"/>
    <w:rsid w:val="000428BA"/>
    <w:rsid w:val="00042BDB"/>
    <w:rsid w:val="00043092"/>
    <w:rsid w:val="00043169"/>
    <w:rsid w:val="000433F4"/>
    <w:rsid w:val="000437B3"/>
    <w:rsid w:val="00043900"/>
    <w:rsid w:val="00043C6F"/>
    <w:rsid w:val="00043CCB"/>
    <w:rsid w:val="00043E92"/>
    <w:rsid w:val="00044152"/>
    <w:rsid w:val="000443F3"/>
    <w:rsid w:val="00044604"/>
    <w:rsid w:val="00044618"/>
    <w:rsid w:val="00045126"/>
    <w:rsid w:val="000451D4"/>
    <w:rsid w:val="0004548A"/>
    <w:rsid w:val="00045B22"/>
    <w:rsid w:val="00045CF7"/>
    <w:rsid w:val="000461E6"/>
    <w:rsid w:val="00046533"/>
    <w:rsid w:val="0004689A"/>
    <w:rsid w:val="00046A7D"/>
    <w:rsid w:val="00046B04"/>
    <w:rsid w:val="00046E4E"/>
    <w:rsid w:val="000474C6"/>
    <w:rsid w:val="00047503"/>
    <w:rsid w:val="00047E53"/>
    <w:rsid w:val="00050107"/>
    <w:rsid w:val="00050C2E"/>
    <w:rsid w:val="00050F39"/>
    <w:rsid w:val="00050FAE"/>
    <w:rsid w:val="0005117A"/>
    <w:rsid w:val="000511B3"/>
    <w:rsid w:val="00051208"/>
    <w:rsid w:val="000514A3"/>
    <w:rsid w:val="00051510"/>
    <w:rsid w:val="000518D2"/>
    <w:rsid w:val="00051AF8"/>
    <w:rsid w:val="00051C88"/>
    <w:rsid w:val="00051D1A"/>
    <w:rsid w:val="00051F87"/>
    <w:rsid w:val="00051FD1"/>
    <w:rsid w:val="000524AD"/>
    <w:rsid w:val="000524BB"/>
    <w:rsid w:val="000524BD"/>
    <w:rsid w:val="00052D9E"/>
    <w:rsid w:val="000530CB"/>
    <w:rsid w:val="0005333E"/>
    <w:rsid w:val="0005362B"/>
    <w:rsid w:val="00053AB0"/>
    <w:rsid w:val="00053CCB"/>
    <w:rsid w:val="00053DDB"/>
    <w:rsid w:val="00054AE1"/>
    <w:rsid w:val="00055F32"/>
    <w:rsid w:val="0005647E"/>
    <w:rsid w:val="00056C55"/>
    <w:rsid w:val="000577C0"/>
    <w:rsid w:val="00060161"/>
    <w:rsid w:val="00060268"/>
    <w:rsid w:val="0006026E"/>
    <w:rsid w:val="00060B50"/>
    <w:rsid w:val="00060DD8"/>
    <w:rsid w:val="00060E19"/>
    <w:rsid w:val="00060E31"/>
    <w:rsid w:val="00061BB2"/>
    <w:rsid w:val="000623EE"/>
    <w:rsid w:val="00062446"/>
    <w:rsid w:val="00062739"/>
    <w:rsid w:val="00062984"/>
    <w:rsid w:val="00062ABF"/>
    <w:rsid w:val="00062BB4"/>
    <w:rsid w:val="00063267"/>
    <w:rsid w:val="0006350A"/>
    <w:rsid w:val="00064051"/>
    <w:rsid w:val="00064864"/>
    <w:rsid w:val="000648CC"/>
    <w:rsid w:val="00064D5F"/>
    <w:rsid w:val="000650EF"/>
    <w:rsid w:val="00065323"/>
    <w:rsid w:val="000659A4"/>
    <w:rsid w:val="00065ADC"/>
    <w:rsid w:val="00066083"/>
    <w:rsid w:val="00066846"/>
    <w:rsid w:val="0006688E"/>
    <w:rsid w:val="00066FE0"/>
    <w:rsid w:val="000678CE"/>
    <w:rsid w:val="00067A35"/>
    <w:rsid w:val="00067F28"/>
    <w:rsid w:val="0007038A"/>
    <w:rsid w:val="00070390"/>
    <w:rsid w:val="00070409"/>
    <w:rsid w:val="000709BE"/>
    <w:rsid w:val="00070B12"/>
    <w:rsid w:val="00070FE2"/>
    <w:rsid w:val="00071A30"/>
    <w:rsid w:val="00071B85"/>
    <w:rsid w:val="00071BA2"/>
    <w:rsid w:val="00072294"/>
    <w:rsid w:val="0007390A"/>
    <w:rsid w:val="00073B18"/>
    <w:rsid w:val="00073CC1"/>
    <w:rsid w:val="00073FA4"/>
    <w:rsid w:val="0007461C"/>
    <w:rsid w:val="0007491F"/>
    <w:rsid w:val="00074D76"/>
    <w:rsid w:val="00074DB0"/>
    <w:rsid w:val="00074DF3"/>
    <w:rsid w:val="00074DF5"/>
    <w:rsid w:val="00074F83"/>
    <w:rsid w:val="0007541A"/>
    <w:rsid w:val="0007541B"/>
    <w:rsid w:val="0007547A"/>
    <w:rsid w:val="00075A36"/>
    <w:rsid w:val="00075BF8"/>
    <w:rsid w:val="00075E50"/>
    <w:rsid w:val="00076316"/>
    <w:rsid w:val="0007687C"/>
    <w:rsid w:val="00076B75"/>
    <w:rsid w:val="00076C86"/>
    <w:rsid w:val="00076E56"/>
    <w:rsid w:val="000770DC"/>
    <w:rsid w:val="000776B7"/>
    <w:rsid w:val="00077947"/>
    <w:rsid w:val="00077C30"/>
    <w:rsid w:val="00077D96"/>
    <w:rsid w:val="00080551"/>
    <w:rsid w:val="00080AFA"/>
    <w:rsid w:val="0008130E"/>
    <w:rsid w:val="00082699"/>
    <w:rsid w:val="00082AD2"/>
    <w:rsid w:val="0008362D"/>
    <w:rsid w:val="000842AF"/>
    <w:rsid w:val="0008452F"/>
    <w:rsid w:val="000845E6"/>
    <w:rsid w:val="00084FAA"/>
    <w:rsid w:val="0008504C"/>
    <w:rsid w:val="000857B0"/>
    <w:rsid w:val="000857D9"/>
    <w:rsid w:val="00086044"/>
    <w:rsid w:val="00086121"/>
    <w:rsid w:val="00086355"/>
    <w:rsid w:val="000868BA"/>
    <w:rsid w:val="00086B42"/>
    <w:rsid w:val="00086B6C"/>
    <w:rsid w:val="00087858"/>
    <w:rsid w:val="00090A11"/>
    <w:rsid w:val="00090DDB"/>
    <w:rsid w:val="00091282"/>
    <w:rsid w:val="0009142B"/>
    <w:rsid w:val="000916AC"/>
    <w:rsid w:val="00091CAA"/>
    <w:rsid w:val="00091FA8"/>
    <w:rsid w:val="000922EF"/>
    <w:rsid w:val="000923E8"/>
    <w:rsid w:val="00092469"/>
    <w:rsid w:val="0009304F"/>
    <w:rsid w:val="0009331F"/>
    <w:rsid w:val="0009339B"/>
    <w:rsid w:val="00093840"/>
    <w:rsid w:val="00093D77"/>
    <w:rsid w:val="000944DF"/>
    <w:rsid w:val="00095361"/>
    <w:rsid w:val="00095ECE"/>
    <w:rsid w:val="000963B0"/>
    <w:rsid w:val="00096DF2"/>
    <w:rsid w:val="00096FDC"/>
    <w:rsid w:val="00097063"/>
    <w:rsid w:val="00097212"/>
    <w:rsid w:val="000A01B4"/>
    <w:rsid w:val="000A01C8"/>
    <w:rsid w:val="000A078A"/>
    <w:rsid w:val="000A088C"/>
    <w:rsid w:val="000A143A"/>
    <w:rsid w:val="000A1967"/>
    <w:rsid w:val="000A1E86"/>
    <w:rsid w:val="000A1F05"/>
    <w:rsid w:val="000A2A05"/>
    <w:rsid w:val="000A2BCC"/>
    <w:rsid w:val="000A2BFB"/>
    <w:rsid w:val="000A2E1B"/>
    <w:rsid w:val="000A3A76"/>
    <w:rsid w:val="000A4970"/>
    <w:rsid w:val="000A4C33"/>
    <w:rsid w:val="000A4DEF"/>
    <w:rsid w:val="000A4EA6"/>
    <w:rsid w:val="000A5123"/>
    <w:rsid w:val="000A51CD"/>
    <w:rsid w:val="000A5313"/>
    <w:rsid w:val="000A535F"/>
    <w:rsid w:val="000A5BD5"/>
    <w:rsid w:val="000A5C61"/>
    <w:rsid w:val="000A5CC3"/>
    <w:rsid w:val="000A5CD2"/>
    <w:rsid w:val="000A5E47"/>
    <w:rsid w:val="000A63B4"/>
    <w:rsid w:val="000A708F"/>
    <w:rsid w:val="000A7834"/>
    <w:rsid w:val="000A78FE"/>
    <w:rsid w:val="000A7952"/>
    <w:rsid w:val="000A7B93"/>
    <w:rsid w:val="000A7DB7"/>
    <w:rsid w:val="000B055F"/>
    <w:rsid w:val="000B057C"/>
    <w:rsid w:val="000B0D77"/>
    <w:rsid w:val="000B1213"/>
    <w:rsid w:val="000B136E"/>
    <w:rsid w:val="000B1560"/>
    <w:rsid w:val="000B1A60"/>
    <w:rsid w:val="000B2E0E"/>
    <w:rsid w:val="000B33D4"/>
    <w:rsid w:val="000B3729"/>
    <w:rsid w:val="000B38FC"/>
    <w:rsid w:val="000B3CA3"/>
    <w:rsid w:val="000B3EE9"/>
    <w:rsid w:val="000B4012"/>
    <w:rsid w:val="000B435D"/>
    <w:rsid w:val="000B4415"/>
    <w:rsid w:val="000B4D0B"/>
    <w:rsid w:val="000B51FA"/>
    <w:rsid w:val="000B5208"/>
    <w:rsid w:val="000B551D"/>
    <w:rsid w:val="000B5CCD"/>
    <w:rsid w:val="000B6241"/>
    <w:rsid w:val="000B656A"/>
    <w:rsid w:val="000B6946"/>
    <w:rsid w:val="000B6B44"/>
    <w:rsid w:val="000B6BB8"/>
    <w:rsid w:val="000B6DC9"/>
    <w:rsid w:val="000B7666"/>
    <w:rsid w:val="000B7953"/>
    <w:rsid w:val="000B7BBC"/>
    <w:rsid w:val="000B7C92"/>
    <w:rsid w:val="000C0176"/>
    <w:rsid w:val="000C0C6C"/>
    <w:rsid w:val="000C15D9"/>
    <w:rsid w:val="000C16A1"/>
    <w:rsid w:val="000C248D"/>
    <w:rsid w:val="000C25B9"/>
    <w:rsid w:val="000C30C3"/>
    <w:rsid w:val="000C315A"/>
    <w:rsid w:val="000C3169"/>
    <w:rsid w:val="000C4266"/>
    <w:rsid w:val="000C426D"/>
    <w:rsid w:val="000C43E9"/>
    <w:rsid w:val="000C482C"/>
    <w:rsid w:val="000C4A14"/>
    <w:rsid w:val="000C4BDB"/>
    <w:rsid w:val="000C4D22"/>
    <w:rsid w:val="000C4DB7"/>
    <w:rsid w:val="000C4EE6"/>
    <w:rsid w:val="000C581C"/>
    <w:rsid w:val="000C6070"/>
    <w:rsid w:val="000C6525"/>
    <w:rsid w:val="000C65BD"/>
    <w:rsid w:val="000C683B"/>
    <w:rsid w:val="000C68BA"/>
    <w:rsid w:val="000C7035"/>
    <w:rsid w:val="000C766F"/>
    <w:rsid w:val="000C793C"/>
    <w:rsid w:val="000D0410"/>
    <w:rsid w:val="000D08E4"/>
    <w:rsid w:val="000D0AD4"/>
    <w:rsid w:val="000D0B5A"/>
    <w:rsid w:val="000D0EA0"/>
    <w:rsid w:val="000D1276"/>
    <w:rsid w:val="000D134A"/>
    <w:rsid w:val="000D15CA"/>
    <w:rsid w:val="000D187A"/>
    <w:rsid w:val="000D1B3C"/>
    <w:rsid w:val="000D2250"/>
    <w:rsid w:val="000D2619"/>
    <w:rsid w:val="000D2F4D"/>
    <w:rsid w:val="000D305E"/>
    <w:rsid w:val="000D45A6"/>
    <w:rsid w:val="000D4795"/>
    <w:rsid w:val="000D4DA6"/>
    <w:rsid w:val="000D4FDD"/>
    <w:rsid w:val="000D5118"/>
    <w:rsid w:val="000D6927"/>
    <w:rsid w:val="000D6B78"/>
    <w:rsid w:val="000D6BC8"/>
    <w:rsid w:val="000D71CE"/>
    <w:rsid w:val="000D72FB"/>
    <w:rsid w:val="000D765F"/>
    <w:rsid w:val="000D766D"/>
    <w:rsid w:val="000D78E8"/>
    <w:rsid w:val="000E00BB"/>
    <w:rsid w:val="000E0EE1"/>
    <w:rsid w:val="000E1050"/>
    <w:rsid w:val="000E110D"/>
    <w:rsid w:val="000E1540"/>
    <w:rsid w:val="000E18D1"/>
    <w:rsid w:val="000E1A86"/>
    <w:rsid w:val="000E1E7F"/>
    <w:rsid w:val="000E2117"/>
    <w:rsid w:val="000E2395"/>
    <w:rsid w:val="000E2AF9"/>
    <w:rsid w:val="000E2D33"/>
    <w:rsid w:val="000E3AD8"/>
    <w:rsid w:val="000E3AF1"/>
    <w:rsid w:val="000E3B36"/>
    <w:rsid w:val="000E3BA2"/>
    <w:rsid w:val="000E3ED6"/>
    <w:rsid w:val="000E3F31"/>
    <w:rsid w:val="000E4448"/>
    <w:rsid w:val="000E4EF5"/>
    <w:rsid w:val="000E5098"/>
    <w:rsid w:val="000E5C97"/>
    <w:rsid w:val="000E5CAB"/>
    <w:rsid w:val="000E5E32"/>
    <w:rsid w:val="000E668D"/>
    <w:rsid w:val="000E6711"/>
    <w:rsid w:val="000E6CC9"/>
    <w:rsid w:val="000E6E6A"/>
    <w:rsid w:val="000E6F51"/>
    <w:rsid w:val="000E7659"/>
    <w:rsid w:val="000E7A0D"/>
    <w:rsid w:val="000F1231"/>
    <w:rsid w:val="000F1E1A"/>
    <w:rsid w:val="000F1F61"/>
    <w:rsid w:val="000F2179"/>
    <w:rsid w:val="000F2261"/>
    <w:rsid w:val="000F277C"/>
    <w:rsid w:val="000F2BAD"/>
    <w:rsid w:val="000F33B1"/>
    <w:rsid w:val="000F3436"/>
    <w:rsid w:val="000F3B0F"/>
    <w:rsid w:val="000F3B77"/>
    <w:rsid w:val="000F3CAE"/>
    <w:rsid w:val="000F3CDF"/>
    <w:rsid w:val="000F416C"/>
    <w:rsid w:val="000F4212"/>
    <w:rsid w:val="000F42FB"/>
    <w:rsid w:val="000F436E"/>
    <w:rsid w:val="000F4580"/>
    <w:rsid w:val="000F49A3"/>
    <w:rsid w:val="000F4E15"/>
    <w:rsid w:val="000F51F2"/>
    <w:rsid w:val="000F5329"/>
    <w:rsid w:val="000F57D5"/>
    <w:rsid w:val="000F5EFA"/>
    <w:rsid w:val="000F644A"/>
    <w:rsid w:val="000F682D"/>
    <w:rsid w:val="000F6B1D"/>
    <w:rsid w:val="000F70A2"/>
    <w:rsid w:val="000F723D"/>
    <w:rsid w:val="000F7796"/>
    <w:rsid w:val="000F7881"/>
    <w:rsid w:val="000F7A1B"/>
    <w:rsid w:val="000F7A78"/>
    <w:rsid w:val="001003D3"/>
    <w:rsid w:val="001009C3"/>
    <w:rsid w:val="00100B6A"/>
    <w:rsid w:val="00100FB6"/>
    <w:rsid w:val="00100FE8"/>
    <w:rsid w:val="00101122"/>
    <w:rsid w:val="00101154"/>
    <w:rsid w:val="00101611"/>
    <w:rsid w:val="001017A4"/>
    <w:rsid w:val="00101DD5"/>
    <w:rsid w:val="00101FFA"/>
    <w:rsid w:val="00102834"/>
    <w:rsid w:val="001028F7"/>
    <w:rsid w:val="00102BE5"/>
    <w:rsid w:val="00102F63"/>
    <w:rsid w:val="00103786"/>
    <w:rsid w:val="00103A27"/>
    <w:rsid w:val="00103CC1"/>
    <w:rsid w:val="001048CD"/>
    <w:rsid w:val="00104AA4"/>
    <w:rsid w:val="001052A7"/>
    <w:rsid w:val="00106396"/>
    <w:rsid w:val="00106578"/>
    <w:rsid w:val="00106709"/>
    <w:rsid w:val="001068F4"/>
    <w:rsid w:val="00106E16"/>
    <w:rsid w:val="00107066"/>
    <w:rsid w:val="001070B8"/>
    <w:rsid w:val="001071A2"/>
    <w:rsid w:val="001075B9"/>
    <w:rsid w:val="00107704"/>
    <w:rsid w:val="0011067F"/>
    <w:rsid w:val="00110743"/>
    <w:rsid w:val="00110E05"/>
    <w:rsid w:val="00110EC8"/>
    <w:rsid w:val="00110FA1"/>
    <w:rsid w:val="001115D0"/>
    <w:rsid w:val="001117BD"/>
    <w:rsid w:val="00112489"/>
    <w:rsid w:val="00112A7C"/>
    <w:rsid w:val="00112CA6"/>
    <w:rsid w:val="00112F62"/>
    <w:rsid w:val="001133D0"/>
    <w:rsid w:val="00113B1C"/>
    <w:rsid w:val="00113D0E"/>
    <w:rsid w:val="00113F95"/>
    <w:rsid w:val="00114200"/>
    <w:rsid w:val="00114341"/>
    <w:rsid w:val="00114547"/>
    <w:rsid w:val="001149C3"/>
    <w:rsid w:val="00114D0B"/>
    <w:rsid w:val="001151EA"/>
    <w:rsid w:val="00116095"/>
    <w:rsid w:val="001161A1"/>
    <w:rsid w:val="001161C2"/>
    <w:rsid w:val="0011665C"/>
    <w:rsid w:val="00117372"/>
    <w:rsid w:val="00117806"/>
    <w:rsid w:val="001178A2"/>
    <w:rsid w:val="001178C0"/>
    <w:rsid w:val="001178EB"/>
    <w:rsid w:val="0011790E"/>
    <w:rsid w:val="0011796E"/>
    <w:rsid w:val="00117CFB"/>
    <w:rsid w:val="001201CE"/>
    <w:rsid w:val="00120AEE"/>
    <w:rsid w:val="00120F6D"/>
    <w:rsid w:val="001213EF"/>
    <w:rsid w:val="001218B9"/>
    <w:rsid w:val="0012191B"/>
    <w:rsid w:val="0012197C"/>
    <w:rsid w:val="00121CB3"/>
    <w:rsid w:val="0012274A"/>
    <w:rsid w:val="001228E8"/>
    <w:rsid w:val="00122B6E"/>
    <w:rsid w:val="00123752"/>
    <w:rsid w:val="00123851"/>
    <w:rsid w:val="00123AD1"/>
    <w:rsid w:val="00123C37"/>
    <w:rsid w:val="00124386"/>
    <w:rsid w:val="00124F88"/>
    <w:rsid w:val="00124F8B"/>
    <w:rsid w:val="001252CD"/>
    <w:rsid w:val="001252D2"/>
    <w:rsid w:val="00125358"/>
    <w:rsid w:val="0012560D"/>
    <w:rsid w:val="001259C4"/>
    <w:rsid w:val="00125CFF"/>
    <w:rsid w:val="00126168"/>
    <w:rsid w:val="00127292"/>
    <w:rsid w:val="0012789B"/>
    <w:rsid w:val="00127EA8"/>
    <w:rsid w:val="001301FE"/>
    <w:rsid w:val="0013022A"/>
    <w:rsid w:val="0013040E"/>
    <w:rsid w:val="00130B3F"/>
    <w:rsid w:val="00130E40"/>
    <w:rsid w:val="0013116F"/>
    <w:rsid w:val="00131632"/>
    <w:rsid w:val="00131803"/>
    <w:rsid w:val="00131925"/>
    <w:rsid w:val="001324D0"/>
    <w:rsid w:val="001324E3"/>
    <w:rsid w:val="001328A8"/>
    <w:rsid w:val="00132D03"/>
    <w:rsid w:val="00133200"/>
    <w:rsid w:val="00133387"/>
    <w:rsid w:val="001333EE"/>
    <w:rsid w:val="001334D9"/>
    <w:rsid w:val="001337F6"/>
    <w:rsid w:val="0013394F"/>
    <w:rsid w:val="0013413C"/>
    <w:rsid w:val="001348AE"/>
    <w:rsid w:val="001353D4"/>
    <w:rsid w:val="001354BA"/>
    <w:rsid w:val="00135719"/>
    <w:rsid w:val="00135806"/>
    <w:rsid w:val="0013601C"/>
    <w:rsid w:val="00136831"/>
    <w:rsid w:val="00136A8E"/>
    <w:rsid w:val="00137010"/>
    <w:rsid w:val="00137C09"/>
    <w:rsid w:val="00137EF3"/>
    <w:rsid w:val="0014053D"/>
    <w:rsid w:val="00140A32"/>
    <w:rsid w:val="00141CB5"/>
    <w:rsid w:val="0014274C"/>
    <w:rsid w:val="001431B8"/>
    <w:rsid w:val="00143261"/>
    <w:rsid w:val="00143546"/>
    <w:rsid w:val="001441F8"/>
    <w:rsid w:val="001446F4"/>
    <w:rsid w:val="00144C46"/>
    <w:rsid w:val="00145462"/>
    <w:rsid w:val="00146053"/>
    <w:rsid w:val="001461A2"/>
    <w:rsid w:val="00146208"/>
    <w:rsid w:val="00146395"/>
    <w:rsid w:val="001469EA"/>
    <w:rsid w:val="00146E57"/>
    <w:rsid w:val="001470BF"/>
    <w:rsid w:val="00147B81"/>
    <w:rsid w:val="00147F5A"/>
    <w:rsid w:val="0015054C"/>
    <w:rsid w:val="00150C76"/>
    <w:rsid w:val="00150EFA"/>
    <w:rsid w:val="00151811"/>
    <w:rsid w:val="00151BD6"/>
    <w:rsid w:val="00151D71"/>
    <w:rsid w:val="00151DEE"/>
    <w:rsid w:val="001524A2"/>
    <w:rsid w:val="001524B7"/>
    <w:rsid w:val="0015291D"/>
    <w:rsid w:val="00152DB2"/>
    <w:rsid w:val="00152E6D"/>
    <w:rsid w:val="00153940"/>
    <w:rsid w:val="00153B8F"/>
    <w:rsid w:val="001542E4"/>
    <w:rsid w:val="00154449"/>
    <w:rsid w:val="00154986"/>
    <w:rsid w:val="00154E5E"/>
    <w:rsid w:val="0015511A"/>
    <w:rsid w:val="00155A4F"/>
    <w:rsid w:val="00155B9D"/>
    <w:rsid w:val="00155E7B"/>
    <w:rsid w:val="00155EF3"/>
    <w:rsid w:val="001560BF"/>
    <w:rsid w:val="001565AF"/>
    <w:rsid w:val="001567A1"/>
    <w:rsid w:val="001567BE"/>
    <w:rsid w:val="00156AA7"/>
    <w:rsid w:val="00156CDE"/>
    <w:rsid w:val="00156E82"/>
    <w:rsid w:val="001575AA"/>
    <w:rsid w:val="001575BD"/>
    <w:rsid w:val="0015760D"/>
    <w:rsid w:val="00157F84"/>
    <w:rsid w:val="0016047F"/>
    <w:rsid w:val="0016053F"/>
    <w:rsid w:val="001605E1"/>
    <w:rsid w:val="00160D1F"/>
    <w:rsid w:val="001614FE"/>
    <w:rsid w:val="00161D1C"/>
    <w:rsid w:val="0016254E"/>
    <w:rsid w:val="0016269E"/>
    <w:rsid w:val="0016280D"/>
    <w:rsid w:val="0016281C"/>
    <w:rsid w:val="00162DD8"/>
    <w:rsid w:val="00162EBE"/>
    <w:rsid w:val="001637E4"/>
    <w:rsid w:val="00163B37"/>
    <w:rsid w:val="00164CEB"/>
    <w:rsid w:val="00164EFE"/>
    <w:rsid w:val="00165C07"/>
    <w:rsid w:val="001667F0"/>
    <w:rsid w:val="00166914"/>
    <w:rsid w:val="00166AD8"/>
    <w:rsid w:val="00166D55"/>
    <w:rsid w:val="00166DA5"/>
    <w:rsid w:val="00166DC0"/>
    <w:rsid w:val="00167095"/>
    <w:rsid w:val="001672BD"/>
    <w:rsid w:val="00167A8C"/>
    <w:rsid w:val="00167AE8"/>
    <w:rsid w:val="00167B3D"/>
    <w:rsid w:val="00167B71"/>
    <w:rsid w:val="00167E4C"/>
    <w:rsid w:val="00167F2B"/>
    <w:rsid w:val="001702B7"/>
    <w:rsid w:val="00170BE2"/>
    <w:rsid w:val="00171033"/>
    <w:rsid w:val="001713C3"/>
    <w:rsid w:val="00171473"/>
    <w:rsid w:val="0017149A"/>
    <w:rsid w:val="001717C9"/>
    <w:rsid w:val="00171B03"/>
    <w:rsid w:val="00171D8D"/>
    <w:rsid w:val="001725F1"/>
    <w:rsid w:val="00172C85"/>
    <w:rsid w:val="00172EDE"/>
    <w:rsid w:val="001733C1"/>
    <w:rsid w:val="00173DBF"/>
    <w:rsid w:val="00173E8E"/>
    <w:rsid w:val="00173F83"/>
    <w:rsid w:val="001742A6"/>
    <w:rsid w:val="001742BE"/>
    <w:rsid w:val="001748C2"/>
    <w:rsid w:val="00174C56"/>
    <w:rsid w:val="00174E60"/>
    <w:rsid w:val="00175084"/>
    <w:rsid w:val="00175357"/>
    <w:rsid w:val="0017593E"/>
    <w:rsid w:val="00175A18"/>
    <w:rsid w:val="001764E7"/>
    <w:rsid w:val="001769D2"/>
    <w:rsid w:val="00176BF3"/>
    <w:rsid w:val="00177500"/>
    <w:rsid w:val="00177589"/>
    <w:rsid w:val="00180041"/>
    <w:rsid w:val="0018012C"/>
    <w:rsid w:val="00180170"/>
    <w:rsid w:val="00180392"/>
    <w:rsid w:val="00180418"/>
    <w:rsid w:val="0018064B"/>
    <w:rsid w:val="00180FAB"/>
    <w:rsid w:val="001811C0"/>
    <w:rsid w:val="001812D8"/>
    <w:rsid w:val="00181389"/>
    <w:rsid w:val="00183464"/>
    <w:rsid w:val="00183555"/>
    <w:rsid w:val="00183D37"/>
    <w:rsid w:val="00183F84"/>
    <w:rsid w:val="001842E4"/>
    <w:rsid w:val="00184C5E"/>
    <w:rsid w:val="00184F15"/>
    <w:rsid w:val="00184F5E"/>
    <w:rsid w:val="00185015"/>
    <w:rsid w:val="001853B3"/>
    <w:rsid w:val="00185780"/>
    <w:rsid w:val="00186900"/>
    <w:rsid w:val="00186921"/>
    <w:rsid w:val="00186ECF"/>
    <w:rsid w:val="00186FC1"/>
    <w:rsid w:val="00187BB3"/>
    <w:rsid w:val="001903D1"/>
    <w:rsid w:val="00190B0E"/>
    <w:rsid w:val="00190EDC"/>
    <w:rsid w:val="00190F61"/>
    <w:rsid w:val="0019114A"/>
    <w:rsid w:val="00191D84"/>
    <w:rsid w:val="00192838"/>
    <w:rsid w:val="00192BCC"/>
    <w:rsid w:val="00192C78"/>
    <w:rsid w:val="00192DEE"/>
    <w:rsid w:val="0019339F"/>
    <w:rsid w:val="001937A7"/>
    <w:rsid w:val="00193FA1"/>
    <w:rsid w:val="001940B5"/>
    <w:rsid w:val="00194483"/>
    <w:rsid w:val="00194572"/>
    <w:rsid w:val="00194A2D"/>
    <w:rsid w:val="00194A41"/>
    <w:rsid w:val="00194FA4"/>
    <w:rsid w:val="001953AF"/>
    <w:rsid w:val="001962A5"/>
    <w:rsid w:val="00196501"/>
    <w:rsid w:val="001965D4"/>
    <w:rsid w:val="00196F62"/>
    <w:rsid w:val="001974FF"/>
    <w:rsid w:val="00197A6E"/>
    <w:rsid w:val="001A0095"/>
    <w:rsid w:val="001A057C"/>
    <w:rsid w:val="001A05A1"/>
    <w:rsid w:val="001A0686"/>
    <w:rsid w:val="001A09FF"/>
    <w:rsid w:val="001A0B23"/>
    <w:rsid w:val="001A16BE"/>
    <w:rsid w:val="001A21F4"/>
    <w:rsid w:val="001A25CD"/>
    <w:rsid w:val="001A27B3"/>
    <w:rsid w:val="001A295B"/>
    <w:rsid w:val="001A2BDF"/>
    <w:rsid w:val="001A3388"/>
    <w:rsid w:val="001A3422"/>
    <w:rsid w:val="001A3BBD"/>
    <w:rsid w:val="001A3C69"/>
    <w:rsid w:val="001A43BC"/>
    <w:rsid w:val="001A44A6"/>
    <w:rsid w:val="001A44CE"/>
    <w:rsid w:val="001A46CC"/>
    <w:rsid w:val="001A4CE7"/>
    <w:rsid w:val="001A4E64"/>
    <w:rsid w:val="001A5507"/>
    <w:rsid w:val="001A55F3"/>
    <w:rsid w:val="001A59B7"/>
    <w:rsid w:val="001A5BCE"/>
    <w:rsid w:val="001A5F68"/>
    <w:rsid w:val="001A614B"/>
    <w:rsid w:val="001A640D"/>
    <w:rsid w:val="001A672E"/>
    <w:rsid w:val="001A6AB1"/>
    <w:rsid w:val="001A6B3E"/>
    <w:rsid w:val="001A6CA7"/>
    <w:rsid w:val="001A6D05"/>
    <w:rsid w:val="001A6FC7"/>
    <w:rsid w:val="001A727D"/>
    <w:rsid w:val="001A7989"/>
    <w:rsid w:val="001A7FB4"/>
    <w:rsid w:val="001B00B7"/>
    <w:rsid w:val="001B0A90"/>
    <w:rsid w:val="001B0D65"/>
    <w:rsid w:val="001B1784"/>
    <w:rsid w:val="001B17E7"/>
    <w:rsid w:val="001B1D78"/>
    <w:rsid w:val="001B211B"/>
    <w:rsid w:val="001B2156"/>
    <w:rsid w:val="001B21C2"/>
    <w:rsid w:val="001B255D"/>
    <w:rsid w:val="001B2989"/>
    <w:rsid w:val="001B2BD8"/>
    <w:rsid w:val="001B3142"/>
    <w:rsid w:val="001B33BB"/>
    <w:rsid w:val="001B358F"/>
    <w:rsid w:val="001B3669"/>
    <w:rsid w:val="001B397C"/>
    <w:rsid w:val="001B3C27"/>
    <w:rsid w:val="001B4153"/>
    <w:rsid w:val="001B4499"/>
    <w:rsid w:val="001B51CE"/>
    <w:rsid w:val="001B540A"/>
    <w:rsid w:val="001B5799"/>
    <w:rsid w:val="001B5973"/>
    <w:rsid w:val="001B6052"/>
    <w:rsid w:val="001B6104"/>
    <w:rsid w:val="001B6266"/>
    <w:rsid w:val="001B661A"/>
    <w:rsid w:val="001B6994"/>
    <w:rsid w:val="001B69A9"/>
    <w:rsid w:val="001B6BAE"/>
    <w:rsid w:val="001B6DAD"/>
    <w:rsid w:val="001B7A12"/>
    <w:rsid w:val="001B7C69"/>
    <w:rsid w:val="001B7CB0"/>
    <w:rsid w:val="001C0721"/>
    <w:rsid w:val="001C07BA"/>
    <w:rsid w:val="001C0AAE"/>
    <w:rsid w:val="001C0C16"/>
    <w:rsid w:val="001C0FF4"/>
    <w:rsid w:val="001C107C"/>
    <w:rsid w:val="001C1578"/>
    <w:rsid w:val="001C15C9"/>
    <w:rsid w:val="001C2486"/>
    <w:rsid w:val="001C261A"/>
    <w:rsid w:val="001C2A4A"/>
    <w:rsid w:val="001C2B33"/>
    <w:rsid w:val="001C2B3E"/>
    <w:rsid w:val="001C2FA1"/>
    <w:rsid w:val="001C3159"/>
    <w:rsid w:val="001C3825"/>
    <w:rsid w:val="001C3BA9"/>
    <w:rsid w:val="001C3CEB"/>
    <w:rsid w:val="001C3CEF"/>
    <w:rsid w:val="001C3DEB"/>
    <w:rsid w:val="001C41C9"/>
    <w:rsid w:val="001C4458"/>
    <w:rsid w:val="001C44D8"/>
    <w:rsid w:val="001C471A"/>
    <w:rsid w:val="001C495C"/>
    <w:rsid w:val="001C4C18"/>
    <w:rsid w:val="001C4D71"/>
    <w:rsid w:val="001C50B7"/>
    <w:rsid w:val="001C516D"/>
    <w:rsid w:val="001C5363"/>
    <w:rsid w:val="001C5C51"/>
    <w:rsid w:val="001C5E31"/>
    <w:rsid w:val="001C64D2"/>
    <w:rsid w:val="001C66D8"/>
    <w:rsid w:val="001C6AE2"/>
    <w:rsid w:val="001C6FB2"/>
    <w:rsid w:val="001C78B9"/>
    <w:rsid w:val="001D0A96"/>
    <w:rsid w:val="001D0B7B"/>
    <w:rsid w:val="001D0DD3"/>
    <w:rsid w:val="001D11F0"/>
    <w:rsid w:val="001D1553"/>
    <w:rsid w:val="001D1DD0"/>
    <w:rsid w:val="001D1EAF"/>
    <w:rsid w:val="001D2CDE"/>
    <w:rsid w:val="001D3018"/>
    <w:rsid w:val="001D30F1"/>
    <w:rsid w:val="001D311C"/>
    <w:rsid w:val="001D31F1"/>
    <w:rsid w:val="001D33EA"/>
    <w:rsid w:val="001D39C9"/>
    <w:rsid w:val="001D3ABE"/>
    <w:rsid w:val="001D3EE6"/>
    <w:rsid w:val="001D4141"/>
    <w:rsid w:val="001D434A"/>
    <w:rsid w:val="001D4536"/>
    <w:rsid w:val="001D45BA"/>
    <w:rsid w:val="001D4959"/>
    <w:rsid w:val="001D4BBD"/>
    <w:rsid w:val="001D4D30"/>
    <w:rsid w:val="001D51ED"/>
    <w:rsid w:val="001D5247"/>
    <w:rsid w:val="001D531F"/>
    <w:rsid w:val="001D5752"/>
    <w:rsid w:val="001D5CF9"/>
    <w:rsid w:val="001D6262"/>
    <w:rsid w:val="001D6868"/>
    <w:rsid w:val="001D6D95"/>
    <w:rsid w:val="001D6E23"/>
    <w:rsid w:val="001D6E79"/>
    <w:rsid w:val="001D7305"/>
    <w:rsid w:val="001E0378"/>
    <w:rsid w:val="001E0B6E"/>
    <w:rsid w:val="001E1009"/>
    <w:rsid w:val="001E2242"/>
    <w:rsid w:val="001E2A60"/>
    <w:rsid w:val="001E2D72"/>
    <w:rsid w:val="001E3046"/>
    <w:rsid w:val="001E30E2"/>
    <w:rsid w:val="001E3481"/>
    <w:rsid w:val="001E34ED"/>
    <w:rsid w:val="001E4750"/>
    <w:rsid w:val="001E485A"/>
    <w:rsid w:val="001E4A58"/>
    <w:rsid w:val="001E4F31"/>
    <w:rsid w:val="001E4FF7"/>
    <w:rsid w:val="001E61A0"/>
    <w:rsid w:val="001E69D0"/>
    <w:rsid w:val="001E6A8F"/>
    <w:rsid w:val="001E7513"/>
    <w:rsid w:val="001E7D43"/>
    <w:rsid w:val="001E7E53"/>
    <w:rsid w:val="001F003E"/>
    <w:rsid w:val="001F09E5"/>
    <w:rsid w:val="001F1015"/>
    <w:rsid w:val="001F1668"/>
    <w:rsid w:val="001F18D9"/>
    <w:rsid w:val="001F1A0C"/>
    <w:rsid w:val="001F1CC0"/>
    <w:rsid w:val="001F233F"/>
    <w:rsid w:val="001F2909"/>
    <w:rsid w:val="001F35CD"/>
    <w:rsid w:val="001F4599"/>
    <w:rsid w:val="001F4B47"/>
    <w:rsid w:val="001F4ECB"/>
    <w:rsid w:val="001F5092"/>
    <w:rsid w:val="001F5643"/>
    <w:rsid w:val="001F57F8"/>
    <w:rsid w:val="001F586D"/>
    <w:rsid w:val="001F5A78"/>
    <w:rsid w:val="001F652E"/>
    <w:rsid w:val="001F68D3"/>
    <w:rsid w:val="001F6EDA"/>
    <w:rsid w:val="001F7082"/>
    <w:rsid w:val="001F7336"/>
    <w:rsid w:val="001F77DB"/>
    <w:rsid w:val="001F7CDB"/>
    <w:rsid w:val="00200D42"/>
    <w:rsid w:val="00200F08"/>
    <w:rsid w:val="00201375"/>
    <w:rsid w:val="0020170E"/>
    <w:rsid w:val="00201A29"/>
    <w:rsid w:val="00202478"/>
    <w:rsid w:val="002025A3"/>
    <w:rsid w:val="0020282B"/>
    <w:rsid w:val="00202D58"/>
    <w:rsid w:val="00202EE8"/>
    <w:rsid w:val="00202EF2"/>
    <w:rsid w:val="002039FF"/>
    <w:rsid w:val="0020477D"/>
    <w:rsid w:val="00204BFB"/>
    <w:rsid w:val="00204CFB"/>
    <w:rsid w:val="00204D1D"/>
    <w:rsid w:val="002052E5"/>
    <w:rsid w:val="00205421"/>
    <w:rsid w:val="002059EC"/>
    <w:rsid w:val="00205A27"/>
    <w:rsid w:val="00205D0D"/>
    <w:rsid w:val="00205FB0"/>
    <w:rsid w:val="00205FFA"/>
    <w:rsid w:val="002061CB"/>
    <w:rsid w:val="002068DF"/>
    <w:rsid w:val="00206DDA"/>
    <w:rsid w:val="00207023"/>
    <w:rsid w:val="002076A8"/>
    <w:rsid w:val="002077DB"/>
    <w:rsid w:val="00207948"/>
    <w:rsid w:val="00207DD2"/>
    <w:rsid w:val="0021006B"/>
    <w:rsid w:val="002101F5"/>
    <w:rsid w:val="002102EA"/>
    <w:rsid w:val="00210547"/>
    <w:rsid w:val="00211857"/>
    <w:rsid w:val="002120E8"/>
    <w:rsid w:val="00212169"/>
    <w:rsid w:val="002122FF"/>
    <w:rsid w:val="0021234A"/>
    <w:rsid w:val="002123D7"/>
    <w:rsid w:val="0021281B"/>
    <w:rsid w:val="00212ECD"/>
    <w:rsid w:val="00213363"/>
    <w:rsid w:val="00213E9D"/>
    <w:rsid w:val="002142CE"/>
    <w:rsid w:val="00214965"/>
    <w:rsid w:val="002155B9"/>
    <w:rsid w:val="00215789"/>
    <w:rsid w:val="00215888"/>
    <w:rsid w:val="00215D1E"/>
    <w:rsid w:val="00215DDD"/>
    <w:rsid w:val="00215FE0"/>
    <w:rsid w:val="00216052"/>
    <w:rsid w:val="0021689A"/>
    <w:rsid w:val="00216B38"/>
    <w:rsid w:val="00216F8C"/>
    <w:rsid w:val="0021750C"/>
    <w:rsid w:val="00217DDC"/>
    <w:rsid w:val="002205E5"/>
    <w:rsid w:val="00220716"/>
    <w:rsid w:val="00221702"/>
    <w:rsid w:val="002217FB"/>
    <w:rsid w:val="00221D24"/>
    <w:rsid w:val="00221E55"/>
    <w:rsid w:val="00222340"/>
    <w:rsid w:val="00222410"/>
    <w:rsid w:val="00222795"/>
    <w:rsid w:val="00222D9D"/>
    <w:rsid w:val="00223293"/>
    <w:rsid w:val="00223ABE"/>
    <w:rsid w:val="00223BF7"/>
    <w:rsid w:val="0022404E"/>
    <w:rsid w:val="0022458A"/>
    <w:rsid w:val="002248D5"/>
    <w:rsid w:val="0022494E"/>
    <w:rsid w:val="00224DDE"/>
    <w:rsid w:val="00224ECD"/>
    <w:rsid w:val="00225048"/>
    <w:rsid w:val="00225243"/>
    <w:rsid w:val="002252A7"/>
    <w:rsid w:val="002259DD"/>
    <w:rsid w:val="00225BB5"/>
    <w:rsid w:val="00225D35"/>
    <w:rsid w:val="0022629E"/>
    <w:rsid w:val="00226481"/>
    <w:rsid w:val="002266E0"/>
    <w:rsid w:val="00226FD1"/>
    <w:rsid w:val="00227730"/>
    <w:rsid w:val="00227BAE"/>
    <w:rsid w:val="0023011A"/>
    <w:rsid w:val="00230137"/>
    <w:rsid w:val="002303BF"/>
    <w:rsid w:val="002303DD"/>
    <w:rsid w:val="00230C84"/>
    <w:rsid w:val="00230DCB"/>
    <w:rsid w:val="002314DF"/>
    <w:rsid w:val="00231E8E"/>
    <w:rsid w:val="00232BAA"/>
    <w:rsid w:val="00232D44"/>
    <w:rsid w:val="00233019"/>
    <w:rsid w:val="0023358E"/>
    <w:rsid w:val="002335ED"/>
    <w:rsid w:val="002339A9"/>
    <w:rsid w:val="00233E1A"/>
    <w:rsid w:val="00233ED1"/>
    <w:rsid w:val="00234054"/>
    <w:rsid w:val="00234CB5"/>
    <w:rsid w:val="0023532A"/>
    <w:rsid w:val="00235A85"/>
    <w:rsid w:val="00235F5C"/>
    <w:rsid w:val="00236AC3"/>
    <w:rsid w:val="00236BDB"/>
    <w:rsid w:val="0023758D"/>
    <w:rsid w:val="0023799B"/>
    <w:rsid w:val="00240436"/>
    <w:rsid w:val="002404C5"/>
    <w:rsid w:val="002405C6"/>
    <w:rsid w:val="00240671"/>
    <w:rsid w:val="002407BE"/>
    <w:rsid w:val="00241A80"/>
    <w:rsid w:val="0024245F"/>
    <w:rsid w:val="002426AD"/>
    <w:rsid w:val="00242B3C"/>
    <w:rsid w:val="00242D82"/>
    <w:rsid w:val="002430F2"/>
    <w:rsid w:val="002436FA"/>
    <w:rsid w:val="0024379A"/>
    <w:rsid w:val="002437E1"/>
    <w:rsid w:val="00243809"/>
    <w:rsid w:val="0024381A"/>
    <w:rsid w:val="00243D47"/>
    <w:rsid w:val="0024487A"/>
    <w:rsid w:val="00244C2B"/>
    <w:rsid w:val="00244D38"/>
    <w:rsid w:val="00244FAF"/>
    <w:rsid w:val="00245353"/>
    <w:rsid w:val="002454AD"/>
    <w:rsid w:val="00245661"/>
    <w:rsid w:val="00245969"/>
    <w:rsid w:val="0024597B"/>
    <w:rsid w:val="00245984"/>
    <w:rsid w:val="00245B0B"/>
    <w:rsid w:val="00245C8B"/>
    <w:rsid w:val="00245CB0"/>
    <w:rsid w:val="00245CBE"/>
    <w:rsid w:val="002460A5"/>
    <w:rsid w:val="002461C3"/>
    <w:rsid w:val="0024621F"/>
    <w:rsid w:val="0024671F"/>
    <w:rsid w:val="00246EEC"/>
    <w:rsid w:val="00246FF4"/>
    <w:rsid w:val="00247381"/>
    <w:rsid w:val="00250297"/>
    <w:rsid w:val="00250A09"/>
    <w:rsid w:val="00250BEC"/>
    <w:rsid w:val="00250F01"/>
    <w:rsid w:val="00251470"/>
    <w:rsid w:val="00251EB7"/>
    <w:rsid w:val="00252417"/>
    <w:rsid w:val="00252ABA"/>
    <w:rsid w:val="00253330"/>
    <w:rsid w:val="002533C7"/>
    <w:rsid w:val="0025393B"/>
    <w:rsid w:val="00253FC9"/>
    <w:rsid w:val="0025408C"/>
    <w:rsid w:val="00254323"/>
    <w:rsid w:val="0025443C"/>
    <w:rsid w:val="0025463B"/>
    <w:rsid w:val="0025492A"/>
    <w:rsid w:val="00254C84"/>
    <w:rsid w:val="00254F23"/>
    <w:rsid w:val="002557B7"/>
    <w:rsid w:val="0025599B"/>
    <w:rsid w:val="00256613"/>
    <w:rsid w:val="0025663B"/>
    <w:rsid w:val="002569E2"/>
    <w:rsid w:val="00256A6B"/>
    <w:rsid w:val="00256EB6"/>
    <w:rsid w:val="002570F6"/>
    <w:rsid w:val="00257498"/>
    <w:rsid w:val="002577A5"/>
    <w:rsid w:val="00260331"/>
    <w:rsid w:val="00260611"/>
    <w:rsid w:val="00260B0D"/>
    <w:rsid w:val="00260DB9"/>
    <w:rsid w:val="002615D8"/>
    <w:rsid w:val="002618DA"/>
    <w:rsid w:val="00261C03"/>
    <w:rsid w:val="002620CA"/>
    <w:rsid w:val="0026289F"/>
    <w:rsid w:val="00262A3B"/>
    <w:rsid w:val="00262BEC"/>
    <w:rsid w:val="00262F1A"/>
    <w:rsid w:val="00263010"/>
    <w:rsid w:val="00263103"/>
    <w:rsid w:val="0026324F"/>
    <w:rsid w:val="00263895"/>
    <w:rsid w:val="00263E1B"/>
    <w:rsid w:val="00264139"/>
    <w:rsid w:val="00265333"/>
    <w:rsid w:val="002654CF"/>
    <w:rsid w:val="00265636"/>
    <w:rsid w:val="00265767"/>
    <w:rsid w:val="002658E4"/>
    <w:rsid w:val="00265B7B"/>
    <w:rsid w:val="00265E3E"/>
    <w:rsid w:val="00265EE5"/>
    <w:rsid w:val="00266B02"/>
    <w:rsid w:val="0026708B"/>
    <w:rsid w:val="00267217"/>
    <w:rsid w:val="002672C2"/>
    <w:rsid w:val="00267403"/>
    <w:rsid w:val="00267873"/>
    <w:rsid w:val="00267F26"/>
    <w:rsid w:val="00267F3C"/>
    <w:rsid w:val="00270BB8"/>
    <w:rsid w:val="00270E67"/>
    <w:rsid w:val="002712D5"/>
    <w:rsid w:val="00271689"/>
    <w:rsid w:val="002719D1"/>
    <w:rsid w:val="0027241F"/>
    <w:rsid w:val="00272678"/>
    <w:rsid w:val="00272A95"/>
    <w:rsid w:val="00273182"/>
    <w:rsid w:val="0027336D"/>
    <w:rsid w:val="00273912"/>
    <w:rsid w:val="00273BBA"/>
    <w:rsid w:val="00273CC7"/>
    <w:rsid w:val="002746B4"/>
    <w:rsid w:val="00274C07"/>
    <w:rsid w:val="00275149"/>
    <w:rsid w:val="00275343"/>
    <w:rsid w:val="0027628C"/>
    <w:rsid w:val="00276F60"/>
    <w:rsid w:val="002776BF"/>
    <w:rsid w:val="0027781C"/>
    <w:rsid w:val="00277867"/>
    <w:rsid w:val="0028072B"/>
    <w:rsid w:val="002808E7"/>
    <w:rsid w:val="002810BD"/>
    <w:rsid w:val="002824DA"/>
    <w:rsid w:val="00282952"/>
    <w:rsid w:val="00282D3D"/>
    <w:rsid w:val="002837AD"/>
    <w:rsid w:val="002839A0"/>
    <w:rsid w:val="00283F7E"/>
    <w:rsid w:val="0028468C"/>
    <w:rsid w:val="00284CC1"/>
    <w:rsid w:val="0028544B"/>
    <w:rsid w:val="002858A1"/>
    <w:rsid w:val="00285EB1"/>
    <w:rsid w:val="00286B84"/>
    <w:rsid w:val="00286C07"/>
    <w:rsid w:val="002871FD"/>
    <w:rsid w:val="0028733D"/>
    <w:rsid w:val="00287384"/>
    <w:rsid w:val="00287A06"/>
    <w:rsid w:val="00287E6D"/>
    <w:rsid w:val="002902C0"/>
    <w:rsid w:val="00290478"/>
    <w:rsid w:val="002907D0"/>
    <w:rsid w:val="002910F0"/>
    <w:rsid w:val="002915F0"/>
    <w:rsid w:val="00291645"/>
    <w:rsid w:val="00291648"/>
    <w:rsid w:val="00291DC6"/>
    <w:rsid w:val="00291DE9"/>
    <w:rsid w:val="00291E23"/>
    <w:rsid w:val="00292B13"/>
    <w:rsid w:val="00293404"/>
    <w:rsid w:val="00293CEC"/>
    <w:rsid w:val="00293F18"/>
    <w:rsid w:val="0029403D"/>
    <w:rsid w:val="002943D8"/>
    <w:rsid w:val="0029440D"/>
    <w:rsid w:val="002946C3"/>
    <w:rsid w:val="00294A6D"/>
    <w:rsid w:val="00294B98"/>
    <w:rsid w:val="00294E87"/>
    <w:rsid w:val="002953A7"/>
    <w:rsid w:val="00295C57"/>
    <w:rsid w:val="00296B75"/>
    <w:rsid w:val="00296CE7"/>
    <w:rsid w:val="002977A6"/>
    <w:rsid w:val="002A0026"/>
    <w:rsid w:val="002A079A"/>
    <w:rsid w:val="002A090F"/>
    <w:rsid w:val="002A09E0"/>
    <w:rsid w:val="002A1A33"/>
    <w:rsid w:val="002A1BAC"/>
    <w:rsid w:val="002A236A"/>
    <w:rsid w:val="002A23B4"/>
    <w:rsid w:val="002A242A"/>
    <w:rsid w:val="002A24B5"/>
    <w:rsid w:val="002A288C"/>
    <w:rsid w:val="002A2B7A"/>
    <w:rsid w:val="002A3B30"/>
    <w:rsid w:val="002A3BB3"/>
    <w:rsid w:val="002A3C47"/>
    <w:rsid w:val="002A3F43"/>
    <w:rsid w:val="002A421B"/>
    <w:rsid w:val="002A44B6"/>
    <w:rsid w:val="002A44FD"/>
    <w:rsid w:val="002A46CF"/>
    <w:rsid w:val="002A4B30"/>
    <w:rsid w:val="002A4C44"/>
    <w:rsid w:val="002A4F15"/>
    <w:rsid w:val="002A5F54"/>
    <w:rsid w:val="002A68CE"/>
    <w:rsid w:val="002A68F4"/>
    <w:rsid w:val="002A6DB9"/>
    <w:rsid w:val="002A7000"/>
    <w:rsid w:val="002A71AE"/>
    <w:rsid w:val="002A74EE"/>
    <w:rsid w:val="002A7C2F"/>
    <w:rsid w:val="002A7C32"/>
    <w:rsid w:val="002A7E38"/>
    <w:rsid w:val="002A7E91"/>
    <w:rsid w:val="002A7F57"/>
    <w:rsid w:val="002B08D4"/>
    <w:rsid w:val="002B1214"/>
    <w:rsid w:val="002B1C67"/>
    <w:rsid w:val="002B1D7D"/>
    <w:rsid w:val="002B25DE"/>
    <w:rsid w:val="002B28D0"/>
    <w:rsid w:val="002B3359"/>
    <w:rsid w:val="002B33C4"/>
    <w:rsid w:val="002B387D"/>
    <w:rsid w:val="002B5769"/>
    <w:rsid w:val="002B5F97"/>
    <w:rsid w:val="002B6291"/>
    <w:rsid w:val="002B6678"/>
    <w:rsid w:val="002B6B17"/>
    <w:rsid w:val="002B7358"/>
    <w:rsid w:val="002B75EB"/>
    <w:rsid w:val="002B77D4"/>
    <w:rsid w:val="002B7AA2"/>
    <w:rsid w:val="002B7DD4"/>
    <w:rsid w:val="002B7F3F"/>
    <w:rsid w:val="002C030A"/>
    <w:rsid w:val="002C068D"/>
    <w:rsid w:val="002C0A47"/>
    <w:rsid w:val="002C0EEB"/>
    <w:rsid w:val="002C0F4F"/>
    <w:rsid w:val="002C1047"/>
    <w:rsid w:val="002C1847"/>
    <w:rsid w:val="002C1CFA"/>
    <w:rsid w:val="002C1FCA"/>
    <w:rsid w:val="002C23E1"/>
    <w:rsid w:val="002C28F0"/>
    <w:rsid w:val="002C2D68"/>
    <w:rsid w:val="002C2DC5"/>
    <w:rsid w:val="002C340B"/>
    <w:rsid w:val="002C3954"/>
    <w:rsid w:val="002C3A9D"/>
    <w:rsid w:val="002C3C61"/>
    <w:rsid w:val="002C3F2B"/>
    <w:rsid w:val="002C419F"/>
    <w:rsid w:val="002C43D2"/>
    <w:rsid w:val="002C45BE"/>
    <w:rsid w:val="002C4775"/>
    <w:rsid w:val="002C4DC3"/>
    <w:rsid w:val="002C4F14"/>
    <w:rsid w:val="002C5350"/>
    <w:rsid w:val="002C5463"/>
    <w:rsid w:val="002C574A"/>
    <w:rsid w:val="002C5A05"/>
    <w:rsid w:val="002C5DF4"/>
    <w:rsid w:val="002C68EF"/>
    <w:rsid w:val="002C6A49"/>
    <w:rsid w:val="002C73BC"/>
    <w:rsid w:val="002C7807"/>
    <w:rsid w:val="002C78BA"/>
    <w:rsid w:val="002C7A55"/>
    <w:rsid w:val="002C7D7B"/>
    <w:rsid w:val="002D05BB"/>
    <w:rsid w:val="002D0A49"/>
    <w:rsid w:val="002D0C83"/>
    <w:rsid w:val="002D1571"/>
    <w:rsid w:val="002D199E"/>
    <w:rsid w:val="002D285D"/>
    <w:rsid w:val="002D2FA4"/>
    <w:rsid w:val="002D3116"/>
    <w:rsid w:val="002D380A"/>
    <w:rsid w:val="002D3A17"/>
    <w:rsid w:val="002D3A26"/>
    <w:rsid w:val="002D4035"/>
    <w:rsid w:val="002D41AA"/>
    <w:rsid w:val="002D4255"/>
    <w:rsid w:val="002D42FF"/>
    <w:rsid w:val="002D483B"/>
    <w:rsid w:val="002D56F3"/>
    <w:rsid w:val="002D5700"/>
    <w:rsid w:val="002D5E1B"/>
    <w:rsid w:val="002D6096"/>
    <w:rsid w:val="002D6444"/>
    <w:rsid w:val="002D6554"/>
    <w:rsid w:val="002D67F1"/>
    <w:rsid w:val="002D6936"/>
    <w:rsid w:val="002D698B"/>
    <w:rsid w:val="002D69B7"/>
    <w:rsid w:val="002D6AA0"/>
    <w:rsid w:val="002D6C55"/>
    <w:rsid w:val="002D6EC8"/>
    <w:rsid w:val="002D7E7A"/>
    <w:rsid w:val="002E0057"/>
    <w:rsid w:val="002E01C9"/>
    <w:rsid w:val="002E068B"/>
    <w:rsid w:val="002E0A22"/>
    <w:rsid w:val="002E0F04"/>
    <w:rsid w:val="002E10EA"/>
    <w:rsid w:val="002E13E1"/>
    <w:rsid w:val="002E15B9"/>
    <w:rsid w:val="002E1632"/>
    <w:rsid w:val="002E1CE1"/>
    <w:rsid w:val="002E2112"/>
    <w:rsid w:val="002E2340"/>
    <w:rsid w:val="002E2B5D"/>
    <w:rsid w:val="002E2E0D"/>
    <w:rsid w:val="002E3421"/>
    <w:rsid w:val="002E3538"/>
    <w:rsid w:val="002E40F1"/>
    <w:rsid w:val="002E4E50"/>
    <w:rsid w:val="002E51EA"/>
    <w:rsid w:val="002E5241"/>
    <w:rsid w:val="002E54E8"/>
    <w:rsid w:val="002E57B3"/>
    <w:rsid w:val="002E615D"/>
    <w:rsid w:val="002E61BD"/>
    <w:rsid w:val="002E670B"/>
    <w:rsid w:val="002E6BBC"/>
    <w:rsid w:val="002E6DA5"/>
    <w:rsid w:val="002E7148"/>
    <w:rsid w:val="002E72B3"/>
    <w:rsid w:val="002E7A41"/>
    <w:rsid w:val="002E7BD9"/>
    <w:rsid w:val="002E7C30"/>
    <w:rsid w:val="002E7E35"/>
    <w:rsid w:val="002F0075"/>
    <w:rsid w:val="002F0B86"/>
    <w:rsid w:val="002F0DDE"/>
    <w:rsid w:val="002F10AB"/>
    <w:rsid w:val="002F10D6"/>
    <w:rsid w:val="002F123A"/>
    <w:rsid w:val="002F18A2"/>
    <w:rsid w:val="002F1F0B"/>
    <w:rsid w:val="002F2FE6"/>
    <w:rsid w:val="002F3506"/>
    <w:rsid w:val="002F35F0"/>
    <w:rsid w:val="002F3F6C"/>
    <w:rsid w:val="002F4348"/>
    <w:rsid w:val="002F5488"/>
    <w:rsid w:val="002F6217"/>
    <w:rsid w:val="002F6768"/>
    <w:rsid w:val="002F6818"/>
    <w:rsid w:val="002F6C22"/>
    <w:rsid w:val="002F78CA"/>
    <w:rsid w:val="002F7941"/>
    <w:rsid w:val="002F7CE2"/>
    <w:rsid w:val="002F7D93"/>
    <w:rsid w:val="0030027B"/>
    <w:rsid w:val="00300349"/>
    <w:rsid w:val="00300505"/>
    <w:rsid w:val="00300729"/>
    <w:rsid w:val="00300B76"/>
    <w:rsid w:val="00300F3E"/>
    <w:rsid w:val="0030186A"/>
    <w:rsid w:val="003018EB"/>
    <w:rsid w:val="00301AF7"/>
    <w:rsid w:val="00301AFC"/>
    <w:rsid w:val="00301F70"/>
    <w:rsid w:val="003020A6"/>
    <w:rsid w:val="003020D3"/>
    <w:rsid w:val="003026F1"/>
    <w:rsid w:val="00302823"/>
    <w:rsid w:val="00302B97"/>
    <w:rsid w:val="00302E4F"/>
    <w:rsid w:val="00302FBA"/>
    <w:rsid w:val="00303012"/>
    <w:rsid w:val="003032E8"/>
    <w:rsid w:val="003037E8"/>
    <w:rsid w:val="00303925"/>
    <w:rsid w:val="00303A56"/>
    <w:rsid w:val="00304EC0"/>
    <w:rsid w:val="00304F20"/>
    <w:rsid w:val="0030517B"/>
    <w:rsid w:val="0030562F"/>
    <w:rsid w:val="00306317"/>
    <w:rsid w:val="0030640A"/>
    <w:rsid w:val="003065BC"/>
    <w:rsid w:val="003065FF"/>
    <w:rsid w:val="0030684A"/>
    <w:rsid w:val="0030690B"/>
    <w:rsid w:val="0030692B"/>
    <w:rsid w:val="00306ACD"/>
    <w:rsid w:val="00307003"/>
    <w:rsid w:val="00307033"/>
    <w:rsid w:val="00307099"/>
    <w:rsid w:val="0030750D"/>
    <w:rsid w:val="00307C20"/>
    <w:rsid w:val="00310678"/>
    <w:rsid w:val="0031082B"/>
    <w:rsid w:val="003108AA"/>
    <w:rsid w:val="00310CD4"/>
    <w:rsid w:val="00310D3B"/>
    <w:rsid w:val="00310D85"/>
    <w:rsid w:val="003116DE"/>
    <w:rsid w:val="00311910"/>
    <w:rsid w:val="00311C23"/>
    <w:rsid w:val="00312E5D"/>
    <w:rsid w:val="00312F50"/>
    <w:rsid w:val="0031348F"/>
    <w:rsid w:val="0031399F"/>
    <w:rsid w:val="00313E52"/>
    <w:rsid w:val="00314290"/>
    <w:rsid w:val="0031486E"/>
    <w:rsid w:val="00315315"/>
    <w:rsid w:val="00315788"/>
    <w:rsid w:val="00315812"/>
    <w:rsid w:val="003159B1"/>
    <w:rsid w:val="00317128"/>
    <w:rsid w:val="00317AC5"/>
    <w:rsid w:val="0032053C"/>
    <w:rsid w:val="003205E0"/>
    <w:rsid w:val="0032066A"/>
    <w:rsid w:val="00320845"/>
    <w:rsid w:val="003208A8"/>
    <w:rsid w:val="003209DD"/>
    <w:rsid w:val="00320C1D"/>
    <w:rsid w:val="003216E4"/>
    <w:rsid w:val="003217FB"/>
    <w:rsid w:val="003218AA"/>
    <w:rsid w:val="00321E57"/>
    <w:rsid w:val="003220FB"/>
    <w:rsid w:val="003224E7"/>
    <w:rsid w:val="00323580"/>
    <w:rsid w:val="00323B5D"/>
    <w:rsid w:val="00324082"/>
    <w:rsid w:val="00324F07"/>
    <w:rsid w:val="00325349"/>
    <w:rsid w:val="0032561F"/>
    <w:rsid w:val="00325694"/>
    <w:rsid w:val="00325C71"/>
    <w:rsid w:val="003260D7"/>
    <w:rsid w:val="00326DB7"/>
    <w:rsid w:val="00326EBD"/>
    <w:rsid w:val="003270E7"/>
    <w:rsid w:val="0032768B"/>
    <w:rsid w:val="0033015D"/>
    <w:rsid w:val="00330D37"/>
    <w:rsid w:val="00331156"/>
    <w:rsid w:val="003316F7"/>
    <w:rsid w:val="00331F45"/>
    <w:rsid w:val="003328A7"/>
    <w:rsid w:val="0033359E"/>
    <w:rsid w:val="003348ED"/>
    <w:rsid w:val="00335954"/>
    <w:rsid w:val="00335A39"/>
    <w:rsid w:val="00335BA7"/>
    <w:rsid w:val="00335D77"/>
    <w:rsid w:val="00335D8A"/>
    <w:rsid w:val="003363C4"/>
    <w:rsid w:val="00336AF6"/>
    <w:rsid w:val="00336B6E"/>
    <w:rsid w:val="00336E92"/>
    <w:rsid w:val="0033755C"/>
    <w:rsid w:val="00337E4F"/>
    <w:rsid w:val="00340814"/>
    <w:rsid w:val="00340A22"/>
    <w:rsid w:val="00340ADD"/>
    <w:rsid w:val="0034143A"/>
    <w:rsid w:val="003415F8"/>
    <w:rsid w:val="0034193D"/>
    <w:rsid w:val="0034195D"/>
    <w:rsid w:val="00341D96"/>
    <w:rsid w:val="003421A3"/>
    <w:rsid w:val="003421F4"/>
    <w:rsid w:val="00342302"/>
    <w:rsid w:val="00342997"/>
    <w:rsid w:val="00342AD8"/>
    <w:rsid w:val="00342B5E"/>
    <w:rsid w:val="00343074"/>
    <w:rsid w:val="003431A0"/>
    <w:rsid w:val="0034334F"/>
    <w:rsid w:val="0034336F"/>
    <w:rsid w:val="00343C33"/>
    <w:rsid w:val="00343E1F"/>
    <w:rsid w:val="0034426A"/>
    <w:rsid w:val="00344ABD"/>
    <w:rsid w:val="0034507C"/>
    <w:rsid w:val="00345128"/>
    <w:rsid w:val="003451D0"/>
    <w:rsid w:val="00345287"/>
    <w:rsid w:val="003457A0"/>
    <w:rsid w:val="003458C2"/>
    <w:rsid w:val="00345B9C"/>
    <w:rsid w:val="003460D3"/>
    <w:rsid w:val="00346D85"/>
    <w:rsid w:val="00346F86"/>
    <w:rsid w:val="003476D9"/>
    <w:rsid w:val="003477CC"/>
    <w:rsid w:val="00347C21"/>
    <w:rsid w:val="00347E3A"/>
    <w:rsid w:val="003501C8"/>
    <w:rsid w:val="00350318"/>
    <w:rsid w:val="003505D1"/>
    <w:rsid w:val="00350BA2"/>
    <w:rsid w:val="00351D89"/>
    <w:rsid w:val="00351E76"/>
    <w:rsid w:val="003522C8"/>
    <w:rsid w:val="003543BF"/>
    <w:rsid w:val="00354A6F"/>
    <w:rsid w:val="00354C99"/>
    <w:rsid w:val="003555FB"/>
    <w:rsid w:val="00355DDC"/>
    <w:rsid w:val="00355DFA"/>
    <w:rsid w:val="00355E86"/>
    <w:rsid w:val="003565D1"/>
    <w:rsid w:val="00356A7F"/>
    <w:rsid w:val="00356BD9"/>
    <w:rsid w:val="003577CA"/>
    <w:rsid w:val="003577EB"/>
    <w:rsid w:val="0035787B"/>
    <w:rsid w:val="003578D6"/>
    <w:rsid w:val="003579AA"/>
    <w:rsid w:val="00357FA6"/>
    <w:rsid w:val="003604F0"/>
    <w:rsid w:val="00360E97"/>
    <w:rsid w:val="00361039"/>
    <w:rsid w:val="00361142"/>
    <w:rsid w:val="003615B2"/>
    <w:rsid w:val="003615EE"/>
    <w:rsid w:val="0036255B"/>
    <w:rsid w:val="00362D29"/>
    <w:rsid w:val="00362E41"/>
    <w:rsid w:val="00362EB8"/>
    <w:rsid w:val="00363651"/>
    <w:rsid w:val="0036386C"/>
    <w:rsid w:val="00363A98"/>
    <w:rsid w:val="00363B0A"/>
    <w:rsid w:val="00363B1E"/>
    <w:rsid w:val="0036448E"/>
    <w:rsid w:val="003649B3"/>
    <w:rsid w:val="00364B95"/>
    <w:rsid w:val="0036588A"/>
    <w:rsid w:val="003658E2"/>
    <w:rsid w:val="00366E25"/>
    <w:rsid w:val="0036713B"/>
    <w:rsid w:val="003671F6"/>
    <w:rsid w:val="0036776A"/>
    <w:rsid w:val="00367984"/>
    <w:rsid w:val="00370049"/>
    <w:rsid w:val="0037049F"/>
    <w:rsid w:val="00370CED"/>
    <w:rsid w:val="00370DAD"/>
    <w:rsid w:val="00371B3C"/>
    <w:rsid w:val="0037274F"/>
    <w:rsid w:val="003727D6"/>
    <w:rsid w:val="0037292C"/>
    <w:rsid w:val="00372B56"/>
    <w:rsid w:val="00372F72"/>
    <w:rsid w:val="003736B7"/>
    <w:rsid w:val="00373FC8"/>
    <w:rsid w:val="00374F6C"/>
    <w:rsid w:val="003750F6"/>
    <w:rsid w:val="00375A69"/>
    <w:rsid w:val="00375C5A"/>
    <w:rsid w:val="00375E4E"/>
    <w:rsid w:val="00376A67"/>
    <w:rsid w:val="003770CB"/>
    <w:rsid w:val="003772E4"/>
    <w:rsid w:val="003773F1"/>
    <w:rsid w:val="00377559"/>
    <w:rsid w:val="00377588"/>
    <w:rsid w:val="00377761"/>
    <w:rsid w:val="003805FA"/>
    <w:rsid w:val="00380A78"/>
    <w:rsid w:val="00380AB7"/>
    <w:rsid w:val="00380FEF"/>
    <w:rsid w:val="0038134B"/>
    <w:rsid w:val="0038151A"/>
    <w:rsid w:val="00381783"/>
    <w:rsid w:val="00381A6D"/>
    <w:rsid w:val="00381DD1"/>
    <w:rsid w:val="0038280B"/>
    <w:rsid w:val="00382814"/>
    <w:rsid w:val="00383109"/>
    <w:rsid w:val="00383BDD"/>
    <w:rsid w:val="00383ECC"/>
    <w:rsid w:val="00383ED4"/>
    <w:rsid w:val="0038455F"/>
    <w:rsid w:val="003847B3"/>
    <w:rsid w:val="003847B7"/>
    <w:rsid w:val="003848BC"/>
    <w:rsid w:val="0038500A"/>
    <w:rsid w:val="003850D1"/>
    <w:rsid w:val="0038511B"/>
    <w:rsid w:val="00385130"/>
    <w:rsid w:val="00385146"/>
    <w:rsid w:val="0038528F"/>
    <w:rsid w:val="00385316"/>
    <w:rsid w:val="00385466"/>
    <w:rsid w:val="00385546"/>
    <w:rsid w:val="00385863"/>
    <w:rsid w:val="00385A38"/>
    <w:rsid w:val="00385AE5"/>
    <w:rsid w:val="00386030"/>
    <w:rsid w:val="00386067"/>
    <w:rsid w:val="003862F8"/>
    <w:rsid w:val="003869BA"/>
    <w:rsid w:val="00386EC1"/>
    <w:rsid w:val="0038734C"/>
    <w:rsid w:val="0038772E"/>
    <w:rsid w:val="00387E89"/>
    <w:rsid w:val="00387F8C"/>
    <w:rsid w:val="0039013C"/>
    <w:rsid w:val="00390622"/>
    <w:rsid w:val="00390975"/>
    <w:rsid w:val="00391BB3"/>
    <w:rsid w:val="00391EAB"/>
    <w:rsid w:val="00391F0C"/>
    <w:rsid w:val="003920CB"/>
    <w:rsid w:val="00392333"/>
    <w:rsid w:val="00392546"/>
    <w:rsid w:val="00392AF8"/>
    <w:rsid w:val="00392B1E"/>
    <w:rsid w:val="00392D06"/>
    <w:rsid w:val="00392FAE"/>
    <w:rsid w:val="00393049"/>
    <w:rsid w:val="00393889"/>
    <w:rsid w:val="00393AAC"/>
    <w:rsid w:val="00393B31"/>
    <w:rsid w:val="00393C7D"/>
    <w:rsid w:val="00393D18"/>
    <w:rsid w:val="00394996"/>
    <w:rsid w:val="00395343"/>
    <w:rsid w:val="003955F7"/>
    <w:rsid w:val="00395865"/>
    <w:rsid w:val="00395B02"/>
    <w:rsid w:val="00395D1D"/>
    <w:rsid w:val="003961AF"/>
    <w:rsid w:val="0039662D"/>
    <w:rsid w:val="00396F2D"/>
    <w:rsid w:val="003970CB"/>
    <w:rsid w:val="0039746D"/>
    <w:rsid w:val="003977B4"/>
    <w:rsid w:val="00397867"/>
    <w:rsid w:val="00397917"/>
    <w:rsid w:val="00397E4F"/>
    <w:rsid w:val="00397E5A"/>
    <w:rsid w:val="00397EEB"/>
    <w:rsid w:val="003A0FD8"/>
    <w:rsid w:val="003A1376"/>
    <w:rsid w:val="003A150F"/>
    <w:rsid w:val="003A1AEF"/>
    <w:rsid w:val="003A20D8"/>
    <w:rsid w:val="003A2119"/>
    <w:rsid w:val="003A25FD"/>
    <w:rsid w:val="003A2C42"/>
    <w:rsid w:val="003A4346"/>
    <w:rsid w:val="003A4A74"/>
    <w:rsid w:val="003A4C73"/>
    <w:rsid w:val="003A4F01"/>
    <w:rsid w:val="003A4F78"/>
    <w:rsid w:val="003A5ADD"/>
    <w:rsid w:val="003A6007"/>
    <w:rsid w:val="003A6555"/>
    <w:rsid w:val="003A681C"/>
    <w:rsid w:val="003A69FC"/>
    <w:rsid w:val="003A6F8A"/>
    <w:rsid w:val="003A7034"/>
    <w:rsid w:val="003A7627"/>
    <w:rsid w:val="003B0455"/>
    <w:rsid w:val="003B0A68"/>
    <w:rsid w:val="003B0F4B"/>
    <w:rsid w:val="003B1106"/>
    <w:rsid w:val="003B14C0"/>
    <w:rsid w:val="003B16A9"/>
    <w:rsid w:val="003B1EAA"/>
    <w:rsid w:val="003B2268"/>
    <w:rsid w:val="003B2781"/>
    <w:rsid w:val="003B3B96"/>
    <w:rsid w:val="003B3F0B"/>
    <w:rsid w:val="003B4005"/>
    <w:rsid w:val="003B484B"/>
    <w:rsid w:val="003B4AAD"/>
    <w:rsid w:val="003B5418"/>
    <w:rsid w:val="003B56BE"/>
    <w:rsid w:val="003B57FA"/>
    <w:rsid w:val="003B62CF"/>
    <w:rsid w:val="003B65B6"/>
    <w:rsid w:val="003B6B67"/>
    <w:rsid w:val="003B7076"/>
    <w:rsid w:val="003B7293"/>
    <w:rsid w:val="003B74D7"/>
    <w:rsid w:val="003B7750"/>
    <w:rsid w:val="003B7836"/>
    <w:rsid w:val="003B7F96"/>
    <w:rsid w:val="003C00B3"/>
    <w:rsid w:val="003C1014"/>
    <w:rsid w:val="003C1233"/>
    <w:rsid w:val="003C1303"/>
    <w:rsid w:val="003C133D"/>
    <w:rsid w:val="003C15D3"/>
    <w:rsid w:val="003C1BB5"/>
    <w:rsid w:val="003C2577"/>
    <w:rsid w:val="003C28C6"/>
    <w:rsid w:val="003C291B"/>
    <w:rsid w:val="003C31E0"/>
    <w:rsid w:val="003C365D"/>
    <w:rsid w:val="003C38F1"/>
    <w:rsid w:val="003C3D7B"/>
    <w:rsid w:val="003C418D"/>
    <w:rsid w:val="003C5073"/>
    <w:rsid w:val="003C5257"/>
    <w:rsid w:val="003C53C6"/>
    <w:rsid w:val="003C59DC"/>
    <w:rsid w:val="003C5B96"/>
    <w:rsid w:val="003C5F71"/>
    <w:rsid w:val="003C64D2"/>
    <w:rsid w:val="003C65F1"/>
    <w:rsid w:val="003C6837"/>
    <w:rsid w:val="003C6929"/>
    <w:rsid w:val="003C6F93"/>
    <w:rsid w:val="003C7097"/>
    <w:rsid w:val="003C7B34"/>
    <w:rsid w:val="003D0020"/>
    <w:rsid w:val="003D01FD"/>
    <w:rsid w:val="003D07E2"/>
    <w:rsid w:val="003D088D"/>
    <w:rsid w:val="003D0B15"/>
    <w:rsid w:val="003D0B1D"/>
    <w:rsid w:val="003D16F3"/>
    <w:rsid w:val="003D195F"/>
    <w:rsid w:val="003D1FAF"/>
    <w:rsid w:val="003D20A3"/>
    <w:rsid w:val="003D23BB"/>
    <w:rsid w:val="003D2E0B"/>
    <w:rsid w:val="003D2F4A"/>
    <w:rsid w:val="003D36CD"/>
    <w:rsid w:val="003D4625"/>
    <w:rsid w:val="003D48D3"/>
    <w:rsid w:val="003D4910"/>
    <w:rsid w:val="003D5176"/>
    <w:rsid w:val="003D5849"/>
    <w:rsid w:val="003D5B51"/>
    <w:rsid w:val="003D5FC1"/>
    <w:rsid w:val="003D6756"/>
    <w:rsid w:val="003D679D"/>
    <w:rsid w:val="003D74FC"/>
    <w:rsid w:val="003D75B6"/>
    <w:rsid w:val="003D7BDA"/>
    <w:rsid w:val="003D7EAE"/>
    <w:rsid w:val="003E0788"/>
    <w:rsid w:val="003E0846"/>
    <w:rsid w:val="003E08E6"/>
    <w:rsid w:val="003E09E8"/>
    <w:rsid w:val="003E0B27"/>
    <w:rsid w:val="003E12F2"/>
    <w:rsid w:val="003E1482"/>
    <w:rsid w:val="003E1890"/>
    <w:rsid w:val="003E1D5C"/>
    <w:rsid w:val="003E21C1"/>
    <w:rsid w:val="003E2428"/>
    <w:rsid w:val="003E2528"/>
    <w:rsid w:val="003E30E9"/>
    <w:rsid w:val="003E3433"/>
    <w:rsid w:val="003E343A"/>
    <w:rsid w:val="003E3BAD"/>
    <w:rsid w:val="003E412A"/>
    <w:rsid w:val="003E4790"/>
    <w:rsid w:val="003E4CCD"/>
    <w:rsid w:val="003E52AE"/>
    <w:rsid w:val="003E52F7"/>
    <w:rsid w:val="003E5307"/>
    <w:rsid w:val="003E53A4"/>
    <w:rsid w:val="003E5429"/>
    <w:rsid w:val="003E5937"/>
    <w:rsid w:val="003E5A02"/>
    <w:rsid w:val="003E5D3F"/>
    <w:rsid w:val="003E62C2"/>
    <w:rsid w:val="003E6649"/>
    <w:rsid w:val="003E7152"/>
    <w:rsid w:val="003E71F0"/>
    <w:rsid w:val="003E7399"/>
    <w:rsid w:val="003E766A"/>
    <w:rsid w:val="003F00D1"/>
    <w:rsid w:val="003F03F1"/>
    <w:rsid w:val="003F05FF"/>
    <w:rsid w:val="003F0961"/>
    <w:rsid w:val="003F0A67"/>
    <w:rsid w:val="003F0B19"/>
    <w:rsid w:val="003F0D4B"/>
    <w:rsid w:val="003F1B31"/>
    <w:rsid w:val="003F1C5F"/>
    <w:rsid w:val="003F1D47"/>
    <w:rsid w:val="003F1EDE"/>
    <w:rsid w:val="003F261B"/>
    <w:rsid w:val="003F2835"/>
    <w:rsid w:val="003F319D"/>
    <w:rsid w:val="003F3803"/>
    <w:rsid w:val="003F3934"/>
    <w:rsid w:val="003F4533"/>
    <w:rsid w:val="003F4A7F"/>
    <w:rsid w:val="003F4C72"/>
    <w:rsid w:val="003F4D69"/>
    <w:rsid w:val="003F4FAA"/>
    <w:rsid w:val="003F5051"/>
    <w:rsid w:val="003F5BE2"/>
    <w:rsid w:val="003F6BE1"/>
    <w:rsid w:val="003F6FD8"/>
    <w:rsid w:val="003F7225"/>
    <w:rsid w:val="003F774B"/>
    <w:rsid w:val="003F7898"/>
    <w:rsid w:val="0040065C"/>
    <w:rsid w:val="00400EFA"/>
    <w:rsid w:val="0040139D"/>
    <w:rsid w:val="00401D5A"/>
    <w:rsid w:val="00402597"/>
    <w:rsid w:val="00402BF2"/>
    <w:rsid w:val="004031AE"/>
    <w:rsid w:val="00403262"/>
    <w:rsid w:val="00403F91"/>
    <w:rsid w:val="004040A3"/>
    <w:rsid w:val="00404929"/>
    <w:rsid w:val="00404A17"/>
    <w:rsid w:val="00405507"/>
    <w:rsid w:val="00405924"/>
    <w:rsid w:val="00405A65"/>
    <w:rsid w:val="00405C13"/>
    <w:rsid w:val="00405C68"/>
    <w:rsid w:val="00405EEF"/>
    <w:rsid w:val="00406867"/>
    <w:rsid w:val="00406C4F"/>
    <w:rsid w:val="00407313"/>
    <w:rsid w:val="00407609"/>
    <w:rsid w:val="0040762D"/>
    <w:rsid w:val="0040770C"/>
    <w:rsid w:val="00407A6C"/>
    <w:rsid w:val="00407A8B"/>
    <w:rsid w:val="00407E59"/>
    <w:rsid w:val="00410487"/>
    <w:rsid w:val="004104D2"/>
    <w:rsid w:val="004109B3"/>
    <w:rsid w:val="00410AA4"/>
    <w:rsid w:val="00410DAA"/>
    <w:rsid w:val="004119E3"/>
    <w:rsid w:val="00411D15"/>
    <w:rsid w:val="00412DB9"/>
    <w:rsid w:val="00413EFC"/>
    <w:rsid w:val="00414633"/>
    <w:rsid w:val="00414740"/>
    <w:rsid w:val="00415036"/>
    <w:rsid w:val="004152A3"/>
    <w:rsid w:val="004153F4"/>
    <w:rsid w:val="00415B9B"/>
    <w:rsid w:val="00415DF2"/>
    <w:rsid w:val="004161FD"/>
    <w:rsid w:val="004162F8"/>
    <w:rsid w:val="00416328"/>
    <w:rsid w:val="00416434"/>
    <w:rsid w:val="00416F57"/>
    <w:rsid w:val="00417015"/>
    <w:rsid w:val="004170BC"/>
    <w:rsid w:val="004171E4"/>
    <w:rsid w:val="004173E0"/>
    <w:rsid w:val="00417490"/>
    <w:rsid w:val="00417550"/>
    <w:rsid w:val="00420093"/>
    <w:rsid w:val="00420B91"/>
    <w:rsid w:val="00420FAA"/>
    <w:rsid w:val="00422049"/>
    <w:rsid w:val="004224C8"/>
    <w:rsid w:val="004225E0"/>
    <w:rsid w:val="00422758"/>
    <w:rsid w:val="00422AAC"/>
    <w:rsid w:val="00422D01"/>
    <w:rsid w:val="00422D33"/>
    <w:rsid w:val="00422DA3"/>
    <w:rsid w:val="004233BD"/>
    <w:rsid w:val="0042372E"/>
    <w:rsid w:val="00423B6A"/>
    <w:rsid w:val="00423C27"/>
    <w:rsid w:val="00423EE9"/>
    <w:rsid w:val="00424272"/>
    <w:rsid w:val="00424672"/>
    <w:rsid w:val="00424C5B"/>
    <w:rsid w:val="00424D80"/>
    <w:rsid w:val="00424EB3"/>
    <w:rsid w:val="0042594D"/>
    <w:rsid w:val="00425A7D"/>
    <w:rsid w:val="004260D7"/>
    <w:rsid w:val="004265CE"/>
    <w:rsid w:val="00426C33"/>
    <w:rsid w:val="00426F3A"/>
    <w:rsid w:val="0042701F"/>
    <w:rsid w:val="00427224"/>
    <w:rsid w:val="00427247"/>
    <w:rsid w:val="00427257"/>
    <w:rsid w:val="00427C42"/>
    <w:rsid w:val="00427D14"/>
    <w:rsid w:val="00430668"/>
    <w:rsid w:val="00431161"/>
    <w:rsid w:val="004317C9"/>
    <w:rsid w:val="0043189E"/>
    <w:rsid w:val="004319EA"/>
    <w:rsid w:val="00431AF4"/>
    <w:rsid w:val="00431C97"/>
    <w:rsid w:val="00431E94"/>
    <w:rsid w:val="004321CF"/>
    <w:rsid w:val="00432604"/>
    <w:rsid w:val="00432995"/>
    <w:rsid w:val="00432DCE"/>
    <w:rsid w:val="004334A7"/>
    <w:rsid w:val="00433555"/>
    <w:rsid w:val="00433871"/>
    <w:rsid w:val="00433C17"/>
    <w:rsid w:val="00433CEC"/>
    <w:rsid w:val="00433DFA"/>
    <w:rsid w:val="00433FE9"/>
    <w:rsid w:val="0043414A"/>
    <w:rsid w:val="00434282"/>
    <w:rsid w:val="00434462"/>
    <w:rsid w:val="00434B57"/>
    <w:rsid w:val="00434E52"/>
    <w:rsid w:val="00435511"/>
    <w:rsid w:val="00435874"/>
    <w:rsid w:val="00435B8D"/>
    <w:rsid w:val="004361A4"/>
    <w:rsid w:val="004365BC"/>
    <w:rsid w:val="004365DB"/>
    <w:rsid w:val="00436BC1"/>
    <w:rsid w:val="00436EB4"/>
    <w:rsid w:val="004370C7"/>
    <w:rsid w:val="0043748F"/>
    <w:rsid w:val="00437788"/>
    <w:rsid w:val="004379E9"/>
    <w:rsid w:val="00437F5F"/>
    <w:rsid w:val="00440EC6"/>
    <w:rsid w:val="00441029"/>
    <w:rsid w:val="0044124B"/>
    <w:rsid w:val="004418FD"/>
    <w:rsid w:val="0044191B"/>
    <w:rsid w:val="00443515"/>
    <w:rsid w:val="004436D3"/>
    <w:rsid w:val="00443A8A"/>
    <w:rsid w:val="00443FCC"/>
    <w:rsid w:val="004442AB"/>
    <w:rsid w:val="00444709"/>
    <w:rsid w:val="0044494B"/>
    <w:rsid w:val="00445143"/>
    <w:rsid w:val="00445897"/>
    <w:rsid w:val="00445D1D"/>
    <w:rsid w:val="0044684A"/>
    <w:rsid w:val="00446CF0"/>
    <w:rsid w:val="00447583"/>
    <w:rsid w:val="00447720"/>
    <w:rsid w:val="00447854"/>
    <w:rsid w:val="00447A92"/>
    <w:rsid w:val="00447AEE"/>
    <w:rsid w:val="00450568"/>
    <w:rsid w:val="004505F4"/>
    <w:rsid w:val="00450F11"/>
    <w:rsid w:val="0045141A"/>
    <w:rsid w:val="004515DB"/>
    <w:rsid w:val="0045187D"/>
    <w:rsid w:val="00451B75"/>
    <w:rsid w:val="00452604"/>
    <w:rsid w:val="00452609"/>
    <w:rsid w:val="00452A1D"/>
    <w:rsid w:val="00452A3D"/>
    <w:rsid w:val="00452B6D"/>
    <w:rsid w:val="00452E0A"/>
    <w:rsid w:val="00452ECF"/>
    <w:rsid w:val="00452F14"/>
    <w:rsid w:val="00452FFB"/>
    <w:rsid w:val="004530EC"/>
    <w:rsid w:val="0045319F"/>
    <w:rsid w:val="0045329A"/>
    <w:rsid w:val="00453FBD"/>
    <w:rsid w:val="004541CB"/>
    <w:rsid w:val="0045438B"/>
    <w:rsid w:val="00454B45"/>
    <w:rsid w:val="0045513B"/>
    <w:rsid w:val="0045519D"/>
    <w:rsid w:val="00455421"/>
    <w:rsid w:val="00455431"/>
    <w:rsid w:val="00455495"/>
    <w:rsid w:val="004560E2"/>
    <w:rsid w:val="00456123"/>
    <w:rsid w:val="00456163"/>
    <w:rsid w:val="00456671"/>
    <w:rsid w:val="00457084"/>
    <w:rsid w:val="004570CA"/>
    <w:rsid w:val="00457576"/>
    <w:rsid w:val="00457B05"/>
    <w:rsid w:val="00457D53"/>
    <w:rsid w:val="00460A78"/>
    <w:rsid w:val="00461015"/>
    <w:rsid w:val="0046113C"/>
    <w:rsid w:val="0046191B"/>
    <w:rsid w:val="00461E85"/>
    <w:rsid w:val="0046217C"/>
    <w:rsid w:val="00462705"/>
    <w:rsid w:val="004628E8"/>
    <w:rsid w:val="00462E18"/>
    <w:rsid w:val="004630D8"/>
    <w:rsid w:val="00463419"/>
    <w:rsid w:val="004638AF"/>
    <w:rsid w:val="00463A65"/>
    <w:rsid w:val="00464154"/>
    <w:rsid w:val="004650AB"/>
    <w:rsid w:val="00465106"/>
    <w:rsid w:val="00465761"/>
    <w:rsid w:val="00465CA7"/>
    <w:rsid w:val="00465D7D"/>
    <w:rsid w:val="004662BE"/>
    <w:rsid w:val="004663D5"/>
    <w:rsid w:val="0046664B"/>
    <w:rsid w:val="00466B67"/>
    <w:rsid w:val="00466D8F"/>
    <w:rsid w:val="00467404"/>
    <w:rsid w:val="004675B5"/>
    <w:rsid w:val="00467680"/>
    <w:rsid w:val="00467A94"/>
    <w:rsid w:val="00467F64"/>
    <w:rsid w:val="00470205"/>
    <w:rsid w:val="0047035A"/>
    <w:rsid w:val="0047060C"/>
    <w:rsid w:val="004706CD"/>
    <w:rsid w:val="004710CE"/>
    <w:rsid w:val="004716B4"/>
    <w:rsid w:val="00471925"/>
    <w:rsid w:val="00471A5A"/>
    <w:rsid w:val="00471B8B"/>
    <w:rsid w:val="00471CFA"/>
    <w:rsid w:val="00472081"/>
    <w:rsid w:val="004721CB"/>
    <w:rsid w:val="004724D5"/>
    <w:rsid w:val="004726FE"/>
    <w:rsid w:val="00472D29"/>
    <w:rsid w:val="004732F1"/>
    <w:rsid w:val="0047331D"/>
    <w:rsid w:val="00473869"/>
    <w:rsid w:val="00473900"/>
    <w:rsid w:val="004740A9"/>
    <w:rsid w:val="0047422A"/>
    <w:rsid w:val="0047431F"/>
    <w:rsid w:val="004748B5"/>
    <w:rsid w:val="00474DB1"/>
    <w:rsid w:val="00474E76"/>
    <w:rsid w:val="00474EC7"/>
    <w:rsid w:val="00475191"/>
    <w:rsid w:val="004755F8"/>
    <w:rsid w:val="00476305"/>
    <w:rsid w:val="0047656E"/>
    <w:rsid w:val="004767FE"/>
    <w:rsid w:val="0047688A"/>
    <w:rsid w:val="00476AB0"/>
    <w:rsid w:val="00476C67"/>
    <w:rsid w:val="00476F2D"/>
    <w:rsid w:val="00477FF3"/>
    <w:rsid w:val="0048047C"/>
    <w:rsid w:val="004805DB"/>
    <w:rsid w:val="00480D53"/>
    <w:rsid w:val="00480E1E"/>
    <w:rsid w:val="0048140D"/>
    <w:rsid w:val="004819BE"/>
    <w:rsid w:val="00481AB8"/>
    <w:rsid w:val="00481CEE"/>
    <w:rsid w:val="00481FB7"/>
    <w:rsid w:val="00482056"/>
    <w:rsid w:val="004822E9"/>
    <w:rsid w:val="00482780"/>
    <w:rsid w:val="00482A6A"/>
    <w:rsid w:val="004831EF"/>
    <w:rsid w:val="004837E0"/>
    <w:rsid w:val="00483DE9"/>
    <w:rsid w:val="00484687"/>
    <w:rsid w:val="0048473E"/>
    <w:rsid w:val="004851B9"/>
    <w:rsid w:val="0048526F"/>
    <w:rsid w:val="00485C63"/>
    <w:rsid w:val="00485D0D"/>
    <w:rsid w:val="00485D6B"/>
    <w:rsid w:val="004860D0"/>
    <w:rsid w:val="004863AF"/>
    <w:rsid w:val="00486410"/>
    <w:rsid w:val="0048647C"/>
    <w:rsid w:val="0048649A"/>
    <w:rsid w:val="004864E0"/>
    <w:rsid w:val="00486DAE"/>
    <w:rsid w:val="0048710E"/>
    <w:rsid w:val="00487444"/>
    <w:rsid w:val="00487AA6"/>
    <w:rsid w:val="004905AA"/>
    <w:rsid w:val="00490FA1"/>
    <w:rsid w:val="00490FA4"/>
    <w:rsid w:val="00491F6E"/>
    <w:rsid w:val="004924B1"/>
    <w:rsid w:val="00492669"/>
    <w:rsid w:val="00492CC5"/>
    <w:rsid w:val="00492F52"/>
    <w:rsid w:val="00493292"/>
    <w:rsid w:val="00493ED7"/>
    <w:rsid w:val="00493F58"/>
    <w:rsid w:val="004942FC"/>
    <w:rsid w:val="004943CE"/>
    <w:rsid w:val="00494578"/>
    <w:rsid w:val="00495141"/>
    <w:rsid w:val="00495305"/>
    <w:rsid w:val="004953A2"/>
    <w:rsid w:val="004956E5"/>
    <w:rsid w:val="004959C5"/>
    <w:rsid w:val="004959D9"/>
    <w:rsid w:val="00495BCD"/>
    <w:rsid w:val="00495F71"/>
    <w:rsid w:val="00496579"/>
    <w:rsid w:val="004969C8"/>
    <w:rsid w:val="00496F6A"/>
    <w:rsid w:val="00497234"/>
    <w:rsid w:val="004977AC"/>
    <w:rsid w:val="00497F09"/>
    <w:rsid w:val="004A0079"/>
    <w:rsid w:val="004A01DC"/>
    <w:rsid w:val="004A03D0"/>
    <w:rsid w:val="004A08BC"/>
    <w:rsid w:val="004A1043"/>
    <w:rsid w:val="004A12B0"/>
    <w:rsid w:val="004A1D7A"/>
    <w:rsid w:val="004A1F04"/>
    <w:rsid w:val="004A22FF"/>
    <w:rsid w:val="004A2B6E"/>
    <w:rsid w:val="004A2E05"/>
    <w:rsid w:val="004A34A1"/>
    <w:rsid w:val="004A3872"/>
    <w:rsid w:val="004A3A4F"/>
    <w:rsid w:val="004A48A5"/>
    <w:rsid w:val="004A48C6"/>
    <w:rsid w:val="004A4C1D"/>
    <w:rsid w:val="004A51FB"/>
    <w:rsid w:val="004A5322"/>
    <w:rsid w:val="004A5943"/>
    <w:rsid w:val="004A6029"/>
    <w:rsid w:val="004A60F8"/>
    <w:rsid w:val="004B0B79"/>
    <w:rsid w:val="004B0D23"/>
    <w:rsid w:val="004B0EB0"/>
    <w:rsid w:val="004B1453"/>
    <w:rsid w:val="004B1500"/>
    <w:rsid w:val="004B17F3"/>
    <w:rsid w:val="004B1949"/>
    <w:rsid w:val="004B1BD1"/>
    <w:rsid w:val="004B1CAA"/>
    <w:rsid w:val="004B1D3C"/>
    <w:rsid w:val="004B2522"/>
    <w:rsid w:val="004B25FD"/>
    <w:rsid w:val="004B2F29"/>
    <w:rsid w:val="004B39BD"/>
    <w:rsid w:val="004B3C45"/>
    <w:rsid w:val="004B52DB"/>
    <w:rsid w:val="004B588B"/>
    <w:rsid w:val="004B5B0D"/>
    <w:rsid w:val="004B5C57"/>
    <w:rsid w:val="004B6142"/>
    <w:rsid w:val="004B63E7"/>
    <w:rsid w:val="004B6414"/>
    <w:rsid w:val="004B64B3"/>
    <w:rsid w:val="004B6794"/>
    <w:rsid w:val="004B6907"/>
    <w:rsid w:val="004B6BE9"/>
    <w:rsid w:val="004B6F7E"/>
    <w:rsid w:val="004B7CAD"/>
    <w:rsid w:val="004C01C3"/>
    <w:rsid w:val="004C0788"/>
    <w:rsid w:val="004C0C0D"/>
    <w:rsid w:val="004C0E5A"/>
    <w:rsid w:val="004C0EAC"/>
    <w:rsid w:val="004C1A54"/>
    <w:rsid w:val="004C1B1D"/>
    <w:rsid w:val="004C1C8A"/>
    <w:rsid w:val="004C1D23"/>
    <w:rsid w:val="004C2155"/>
    <w:rsid w:val="004C2518"/>
    <w:rsid w:val="004C2599"/>
    <w:rsid w:val="004C2CBF"/>
    <w:rsid w:val="004C3434"/>
    <w:rsid w:val="004C36F7"/>
    <w:rsid w:val="004C3788"/>
    <w:rsid w:val="004C3B12"/>
    <w:rsid w:val="004C3C3D"/>
    <w:rsid w:val="004C4294"/>
    <w:rsid w:val="004C4888"/>
    <w:rsid w:val="004C4A95"/>
    <w:rsid w:val="004C50ED"/>
    <w:rsid w:val="004C590D"/>
    <w:rsid w:val="004C5EE3"/>
    <w:rsid w:val="004C69B2"/>
    <w:rsid w:val="004C6D26"/>
    <w:rsid w:val="004C6F92"/>
    <w:rsid w:val="004C76EB"/>
    <w:rsid w:val="004C7711"/>
    <w:rsid w:val="004C7973"/>
    <w:rsid w:val="004C7BBE"/>
    <w:rsid w:val="004C7C7F"/>
    <w:rsid w:val="004D0162"/>
    <w:rsid w:val="004D021B"/>
    <w:rsid w:val="004D12A6"/>
    <w:rsid w:val="004D157B"/>
    <w:rsid w:val="004D158A"/>
    <w:rsid w:val="004D1866"/>
    <w:rsid w:val="004D19A0"/>
    <w:rsid w:val="004D1D0A"/>
    <w:rsid w:val="004D1D0B"/>
    <w:rsid w:val="004D1DED"/>
    <w:rsid w:val="004D234B"/>
    <w:rsid w:val="004D2AA1"/>
    <w:rsid w:val="004D2B04"/>
    <w:rsid w:val="004D2F5B"/>
    <w:rsid w:val="004D3537"/>
    <w:rsid w:val="004D3C4D"/>
    <w:rsid w:val="004D3D1E"/>
    <w:rsid w:val="004D3DB3"/>
    <w:rsid w:val="004D4452"/>
    <w:rsid w:val="004D4646"/>
    <w:rsid w:val="004D5000"/>
    <w:rsid w:val="004D50B9"/>
    <w:rsid w:val="004D5662"/>
    <w:rsid w:val="004D5B87"/>
    <w:rsid w:val="004D6506"/>
    <w:rsid w:val="004D662A"/>
    <w:rsid w:val="004D720A"/>
    <w:rsid w:val="004D7220"/>
    <w:rsid w:val="004D751F"/>
    <w:rsid w:val="004D788D"/>
    <w:rsid w:val="004D7B6C"/>
    <w:rsid w:val="004D7DE7"/>
    <w:rsid w:val="004E045E"/>
    <w:rsid w:val="004E0887"/>
    <w:rsid w:val="004E0AB4"/>
    <w:rsid w:val="004E1789"/>
    <w:rsid w:val="004E17DD"/>
    <w:rsid w:val="004E201B"/>
    <w:rsid w:val="004E2137"/>
    <w:rsid w:val="004E221B"/>
    <w:rsid w:val="004E2342"/>
    <w:rsid w:val="004E2388"/>
    <w:rsid w:val="004E2B08"/>
    <w:rsid w:val="004E2D6E"/>
    <w:rsid w:val="004E3B4D"/>
    <w:rsid w:val="004E3B74"/>
    <w:rsid w:val="004E4546"/>
    <w:rsid w:val="004E4550"/>
    <w:rsid w:val="004E462B"/>
    <w:rsid w:val="004E4684"/>
    <w:rsid w:val="004E48A2"/>
    <w:rsid w:val="004E49D8"/>
    <w:rsid w:val="004E4AA5"/>
    <w:rsid w:val="004E4B5D"/>
    <w:rsid w:val="004E4C13"/>
    <w:rsid w:val="004E4C67"/>
    <w:rsid w:val="004E4D41"/>
    <w:rsid w:val="004E510C"/>
    <w:rsid w:val="004E5655"/>
    <w:rsid w:val="004E5811"/>
    <w:rsid w:val="004E6D87"/>
    <w:rsid w:val="004E6DA5"/>
    <w:rsid w:val="004E7516"/>
    <w:rsid w:val="004E7583"/>
    <w:rsid w:val="004F0552"/>
    <w:rsid w:val="004F0736"/>
    <w:rsid w:val="004F125C"/>
    <w:rsid w:val="004F16DE"/>
    <w:rsid w:val="004F18D4"/>
    <w:rsid w:val="004F1CA5"/>
    <w:rsid w:val="004F1F00"/>
    <w:rsid w:val="004F23AD"/>
    <w:rsid w:val="004F249D"/>
    <w:rsid w:val="004F2C60"/>
    <w:rsid w:val="004F33B8"/>
    <w:rsid w:val="004F37E3"/>
    <w:rsid w:val="004F38D7"/>
    <w:rsid w:val="004F3AF1"/>
    <w:rsid w:val="004F3B7C"/>
    <w:rsid w:val="004F3F6A"/>
    <w:rsid w:val="004F47D0"/>
    <w:rsid w:val="004F5828"/>
    <w:rsid w:val="004F613D"/>
    <w:rsid w:val="004F6A94"/>
    <w:rsid w:val="004F6B7E"/>
    <w:rsid w:val="004F71EC"/>
    <w:rsid w:val="004F7C77"/>
    <w:rsid w:val="004F7D18"/>
    <w:rsid w:val="004F7D1F"/>
    <w:rsid w:val="004F7E10"/>
    <w:rsid w:val="004F7E32"/>
    <w:rsid w:val="004F7E95"/>
    <w:rsid w:val="00500177"/>
    <w:rsid w:val="00500A10"/>
    <w:rsid w:val="00500D5B"/>
    <w:rsid w:val="00500E79"/>
    <w:rsid w:val="00500E84"/>
    <w:rsid w:val="00500F46"/>
    <w:rsid w:val="0050169E"/>
    <w:rsid w:val="005017E5"/>
    <w:rsid w:val="00502839"/>
    <w:rsid w:val="00502B3C"/>
    <w:rsid w:val="005039AE"/>
    <w:rsid w:val="00503EBA"/>
    <w:rsid w:val="005046E9"/>
    <w:rsid w:val="0050484B"/>
    <w:rsid w:val="00504DB0"/>
    <w:rsid w:val="00504E10"/>
    <w:rsid w:val="00504E4A"/>
    <w:rsid w:val="00504E5C"/>
    <w:rsid w:val="0050545D"/>
    <w:rsid w:val="0050570B"/>
    <w:rsid w:val="005057C7"/>
    <w:rsid w:val="005057EF"/>
    <w:rsid w:val="00505E8E"/>
    <w:rsid w:val="005064FC"/>
    <w:rsid w:val="005065C4"/>
    <w:rsid w:val="00506D39"/>
    <w:rsid w:val="00506EA6"/>
    <w:rsid w:val="00507174"/>
    <w:rsid w:val="005072B9"/>
    <w:rsid w:val="0050738E"/>
    <w:rsid w:val="00507E83"/>
    <w:rsid w:val="00510095"/>
    <w:rsid w:val="005100D9"/>
    <w:rsid w:val="005105D1"/>
    <w:rsid w:val="00510755"/>
    <w:rsid w:val="00510C20"/>
    <w:rsid w:val="00511050"/>
    <w:rsid w:val="005116B4"/>
    <w:rsid w:val="00511F4C"/>
    <w:rsid w:val="00511F5B"/>
    <w:rsid w:val="00511FAD"/>
    <w:rsid w:val="00512026"/>
    <w:rsid w:val="00512463"/>
    <w:rsid w:val="005128B5"/>
    <w:rsid w:val="00512D97"/>
    <w:rsid w:val="00512F82"/>
    <w:rsid w:val="00512F84"/>
    <w:rsid w:val="005148E0"/>
    <w:rsid w:val="00514AA5"/>
    <w:rsid w:val="00514C3C"/>
    <w:rsid w:val="00514CD7"/>
    <w:rsid w:val="00514D66"/>
    <w:rsid w:val="00514DC0"/>
    <w:rsid w:val="0051510F"/>
    <w:rsid w:val="005165A4"/>
    <w:rsid w:val="005165C4"/>
    <w:rsid w:val="00516745"/>
    <w:rsid w:val="0051714B"/>
    <w:rsid w:val="00517C74"/>
    <w:rsid w:val="00520079"/>
    <w:rsid w:val="005201F1"/>
    <w:rsid w:val="005211A5"/>
    <w:rsid w:val="0052197C"/>
    <w:rsid w:val="00521CCE"/>
    <w:rsid w:val="0052207E"/>
    <w:rsid w:val="005227B2"/>
    <w:rsid w:val="00522CDB"/>
    <w:rsid w:val="005230C5"/>
    <w:rsid w:val="00523190"/>
    <w:rsid w:val="0052457C"/>
    <w:rsid w:val="005249A4"/>
    <w:rsid w:val="00524C12"/>
    <w:rsid w:val="00524CF1"/>
    <w:rsid w:val="005253E0"/>
    <w:rsid w:val="00525B89"/>
    <w:rsid w:val="00525FA9"/>
    <w:rsid w:val="00526137"/>
    <w:rsid w:val="005265B4"/>
    <w:rsid w:val="00526D3B"/>
    <w:rsid w:val="00526DB1"/>
    <w:rsid w:val="005277A4"/>
    <w:rsid w:val="0053035C"/>
    <w:rsid w:val="00530368"/>
    <w:rsid w:val="00530C1F"/>
    <w:rsid w:val="00530D2A"/>
    <w:rsid w:val="00530E38"/>
    <w:rsid w:val="00531622"/>
    <w:rsid w:val="005318F9"/>
    <w:rsid w:val="0053192C"/>
    <w:rsid w:val="00531D2D"/>
    <w:rsid w:val="00531FED"/>
    <w:rsid w:val="00532046"/>
    <w:rsid w:val="005321A1"/>
    <w:rsid w:val="005322B2"/>
    <w:rsid w:val="00532A62"/>
    <w:rsid w:val="005330AC"/>
    <w:rsid w:val="005331E5"/>
    <w:rsid w:val="00533529"/>
    <w:rsid w:val="005337E9"/>
    <w:rsid w:val="0053477E"/>
    <w:rsid w:val="00534C9D"/>
    <w:rsid w:val="00534CF5"/>
    <w:rsid w:val="00534D0E"/>
    <w:rsid w:val="00534D4A"/>
    <w:rsid w:val="005356B7"/>
    <w:rsid w:val="00535F57"/>
    <w:rsid w:val="005362B4"/>
    <w:rsid w:val="005368C7"/>
    <w:rsid w:val="00536E00"/>
    <w:rsid w:val="00540171"/>
    <w:rsid w:val="0054081E"/>
    <w:rsid w:val="00540EDB"/>
    <w:rsid w:val="00541088"/>
    <w:rsid w:val="005414E9"/>
    <w:rsid w:val="00541865"/>
    <w:rsid w:val="00541F7D"/>
    <w:rsid w:val="0054279F"/>
    <w:rsid w:val="005430F8"/>
    <w:rsid w:val="0054330B"/>
    <w:rsid w:val="00543479"/>
    <w:rsid w:val="0054374C"/>
    <w:rsid w:val="0054379D"/>
    <w:rsid w:val="0054390E"/>
    <w:rsid w:val="00543C27"/>
    <w:rsid w:val="00544469"/>
    <w:rsid w:val="005444C2"/>
    <w:rsid w:val="00544596"/>
    <w:rsid w:val="00544A03"/>
    <w:rsid w:val="00544FE2"/>
    <w:rsid w:val="0054511E"/>
    <w:rsid w:val="00545338"/>
    <w:rsid w:val="00545B42"/>
    <w:rsid w:val="00545BD5"/>
    <w:rsid w:val="00545E56"/>
    <w:rsid w:val="005462EC"/>
    <w:rsid w:val="00546A0B"/>
    <w:rsid w:val="00546B67"/>
    <w:rsid w:val="005475A4"/>
    <w:rsid w:val="0054777B"/>
    <w:rsid w:val="0054787A"/>
    <w:rsid w:val="0054B2DD"/>
    <w:rsid w:val="00550281"/>
    <w:rsid w:val="005507A9"/>
    <w:rsid w:val="005509FA"/>
    <w:rsid w:val="00550EE7"/>
    <w:rsid w:val="00550EF5"/>
    <w:rsid w:val="00551027"/>
    <w:rsid w:val="005514A2"/>
    <w:rsid w:val="005517D4"/>
    <w:rsid w:val="00551A86"/>
    <w:rsid w:val="005520DC"/>
    <w:rsid w:val="005522C5"/>
    <w:rsid w:val="00552372"/>
    <w:rsid w:val="0055248E"/>
    <w:rsid w:val="00552CB5"/>
    <w:rsid w:val="00552FA4"/>
    <w:rsid w:val="00553355"/>
    <w:rsid w:val="005538E1"/>
    <w:rsid w:val="005539D0"/>
    <w:rsid w:val="00553A93"/>
    <w:rsid w:val="00553CD6"/>
    <w:rsid w:val="00553E2F"/>
    <w:rsid w:val="00553E56"/>
    <w:rsid w:val="00554466"/>
    <w:rsid w:val="00554496"/>
    <w:rsid w:val="005544E3"/>
    <w:rsid w:val="005544E5"/>
    <w:rsid w:val="00554901"/>
    <w:rsid w:val="00555861"/>
    <w:rsid w:val="005558E9"/>
    <w:rsid w:val="005559A3"/>
    <w:rsid w:val="00556671"/>
    <w:rsid w:val="0055679B"/>
    <w:rsid w:val="00556898"/>
    <w:rsid w:val="00556910"/>
    <w:rsid w:val="00556BC7"/>
    <w:rsid w:val="00556E03"/>
    <w:rsid w:val="00556FE3"/>
    <w:rsid w:val="005570DA"/>
    <w:rsid w:val="00557AC5"/>
    <w:rsid w:val="00557EC6"/>
    <w:rsid w:val="005601F1"/>
    <w:rsid w:val="00560443"/>
    <w:rsid w:val="0056059E"/>
    <w:rsid w:val="005607B8"/>
    <w:rsid w:val="00560889"/>
    <w:rsid w:val="00560A30"/>
    <w:rsid w:val="00560EA9"/>
    <w:rsid w:val="00561178"/>
    <w:rsid w:val="00562F2D"/>
    <w:rsid w:val="00563572"/>
    <w:rsid w:val="005638C9"/>
    <w:rsid w:val="00563A90"/>
    <w:rsid w:val="00563EC2"/>
    <w:rsid w:val="00564195"/>
    <w:rsid w:val="005642E8"/>
    <w:rsid w:val="00564892"/>
    <w:rsid w:val="00564A82"/>
    <w:rsid w:val="00564D33"/>
    <w:rsid w:val="00564E85"/>
    <w:rsid w:val="00565302"/>
    <w:rsid w:val="00565433"/>
    <w:rsid w:val="00565A16"/>
    <w:rsid w:val="00565AEB"/>
    <w:rsid w:val="00566AC7"/>
    <w:rsid w:val="00566BDA"/>
    <w:rsid w:val="00566C3B"/>
    <w:rsid w:val="00567C6D"/>
    <w:rsid w:val="00567D01"/>
    <w:rsid w:val="00570161"/>
    <w:rsid w:val="00570801"/>
    <w:rsid w:val="00570B17"/>
    <w:rsid w:val="00571046"/>
    <w:rsid w:val="00571CA9"/>
    <w:rsid w:val="0057261B"/>
    <w:rsid w:val="005735CD"/>
    <w:rsid w:val="00573678"/>
    <w:rsid w:val="005736E6"/>
    <w:rsid w:val="00573940"/>
    <w:rsid w:val="00573971"/>
    <w:rsid w:val="00573BB9"/>
    <w:rsid w:val="00574269"/>
    <w:rsid w:val="0057437B"/>
    <w:rsid w:val="005748D1"/>
    <w:rsid w:val="00574AFB"/>
    <w:rsid w:val="005752C4"/>
    <w:rsid w:val="0057579F"/>
    <w:rsid w:val="00575B01"/>
    <w:rsid w:val="00575C05"/>
    <w:rsid w:val="005760EA"/>
    <w:rsid w:val="005767C6"/>
    <w:rsid w:val="00576B7B"/>
    <w:rsid w:val="005770C0"/>
    <w:rsid w:val="005776D4"/>
    <w:rsid w:val="005778AE"/>
    <w:rsid w:val="00581676"/>
    <w:rsid w:val="005819DD"/>
    <w:rsid w:val="00581CF5"/>
    <w:rsid w:val="00582B91"/>
    <w:rsid w:val="00582BC3"/>
    <w:rsid w:val="00583003"/>
    <w:rsid w:val="00583243"/>
    <w:rsid w:val="00583688"/>
    <w:rsid w:val="005840AF"/>
    <w:rsid w:val="00584309"/>
    <w:rsid w:val="0058486D"/>
    <w:rsid w:val="00584B26"/>
    <w:rsid w:val="005851D7"/>
    <w:rsid w:val="00585395"/>
    <w:rsid w:val="005860F7"/>
    <w:rsid w:val="00586333"/>
    <w:rsid w:val="00586611"/>
    <w:rsid w:val="005866D2"/>
    <w:rsid w:val="005867C4"/>
    <w:rsid w:val="0058735D"/>
    <w:rsid w:val="0059002C"/>
    <w:rsid w:val="00590381"/>
    <w:rsid w:val="00590E4C"/>
    <w:rsid w:val="00590F46"/>
    <w:rsid w:val="00591340"/>
    <w:rsid w:val="00591457"/>
    <w:rsid w:val="00591568"/>
    <w:rsid w:val="005916AB"/>
    <w:rsid w:val="00591FD8"/>
    <w:rsid w:val="00592059"/>
    <w:rsid w:val="00592DBC"/>
    <w:rsid w:val="005930AB"/>
    <w:rsid w:val="00593412"/>
    <w:rsid w:val="005935A1"/>
    <w:rsid w:val="00593DD3"/>
    <w:rsid w:val="005940BF"/>
    <w:rsid w:val="00594681"/>
    <w:rsid w:val="00594ACB"/>
    <w:rsid w:val="00594D47"/>
    <w:rsid w:val="00595807"/>
    <w:rsid w:val="005959A3"/>
    <w:rsid w:val="0059600B"/>
    <w:rsid w:val="00596462"/>
    <w:rsid w:val="005968DF"/>
    <w:rsid w:val="00597465"/>
    <w:rsid w:val="00597849"/>
    <w:rsid w:val="00597870"/>
    <w:rsid w:val="00597C2A"/>
    <w:rsid w:val="00597D42"/>
    <w:rsid w:val="00597D55"/>
    <w:rsid w:val="005A0381"/>
    <w:rsid w:val="005A0647"/>
    <w:rsid w:val="005A0704"/>
    <w:rsid w:val="005A178E"/>
    <w:rsid w:val="005A1AC4"/>
    <w:rsid w:val="005A1B31"/>
    <w:rsid w:val="005A1ED6"/>
    <w:rsid w:val="005A1F29"/>
    <w:rsid w:val="005A21B3"/>
    <w:rsid w:val="005A21D0"/>
    <w:rsid w:val="005A2585"/>
    <w:rsid w:val="005A2798"/>
    <w:rsid w:val="005A2A1D"/>
    <w:rsid w:val="005A34AE"/>
    <w:rsid w:val="005A34EB"/>
    <w:rsid w:val="005A36C3"/>
    <w:rsid w:val="005A36F0"/>
    <w:rsid w:val="005A387C"/>
    <w:rsid w:val="005A4483"/>
    <w:rsid w:val="005A61BE"/>
    <w:rsid w:val="005A64A0"/>
    <w:rsid w:val="005A6665"/>
    <w:rsid w:val="005A70F5"/>
    <w:rsid w:val="005A7425"/>
    <w:rsid w:val="005A7975"/>
    <w:rsid w:val="005A7E0F"/>
    <w:rsid w:val="005B042A"/>
    <w:rsid w:val="005B05E0"/>
    <w:rsid w:val="005B0668"/>
    <w:rsid w:val="005B0679"/>
    <w:rsid w:val="005B0850"/>
    <w:rsid w:val="005B1131"/>
    <w:rsid w:val="005B137F"/>
    <w:rsid w:val="005B1874"/>
    <w:rsid w:val="005B1CAB"/>
    <w:rsid w:val="005B22AB"/>
    <w:rsid w:val="005B2422"/>
    <w:rsid w:val="005B2A1C"/>
    <w:rsid w:val="005B30A0"/>
    <w:rsid w:val="005B349E"/>
    <w:rsid w:val="005B3519"/>
    <w:rsid w:val="005B40E2"/>
    <w:rsid w:val="005B425A"/>
    <w:rsid w:val="005B43FC"/>
    <w:rsid w:val="005B4974"/>
    <w:rsid w:val="005B4F43"/>
    <w:rsid w:val="005B500F"/>
    <w:rsid w:val="005B5550"/>
    <w:rsid w:val="005B55BB"/>
    <w:rsid w:val="005B612C"/>
    <w:rsid w:val="005B6435"/>
    <w:rsid w:val="005B696E"/>
    <w:rsid w:val="005B6AA5"/>
    <w:rsid w:val="005B6D81"/>
    <w:rsid w:val="005B6E2A"/>
    <w:rsid w:val="005B7001"/>
    <w:rsid w:val="005B794F"/>
    <w:rsid w:val="005B7958"/>
    <w:rsid w:val="005C086A"/>
    <w:rsid w:val="005C098E"/>
    <w:rsid w:val="005C0ACE"/>
    <w:rsid w:val="005C157E"/>
    <w:rsid w:val="005C15D3"/>
    <w:rsid w:val="005C1816"/>
    <w:rsid w:val="005C1AF9"/>
    <w:rsid w:val="005C1D70"/>
    <w:rsid w:val="005C2645"/>
    <w:rsid w:val="005C28C2"/>
    <w:rsid w:val="005C29F3"/>
    <w:rsid w:val="005C2AED"/>
    <w:rsid w:val="005C2C46"/>
    <w:rsid w:val="005C2CD0"/>
    <w:rsid w:val="005C31E8"/>
    <w:rsid w:val="005C327A"/>
    <w:rsid w:val="005C395F"/>
    <w:rsid w:val="005C413C"/>
    <w:rsid w:val="005C4402"/>
    <w:rsid w:val="005C44AE"/>
    <w:rsid w:val="005C59C8"/>
    <w:rsid w:val="005C59FF"/>
    <w:rsid w:val="005C5BE3"/>
    <w:rsid w:val="005C5E8A"/>
    <w:rsid w:val="005C6005"/>
    <w:rsid w:val="005C60F9"/>
    <w:rsid w:val="005C638D"/>
    <w:rsid w:val="005C6764"/>
    <w:rsid w:val="005C689E"/>
    <w:rsid w:val="005C6AD4"/>
    <w:rsid w:val="005C6DF1"/>
    <w:rsid w:val="005C7229"/>
    <w:rsid w:val="005C729B"/>
    <w:rsid w:val="005C76BF"/>
    <w:rsid w:val="005C77B7"/>
    <w:rsid w:val="005C7B0C"/>
    <w:rsid w:val="005D02B8"/>
    <w:rsid w:val="005D056D"/>
    <w:rsid w:val="005D0E2C"/>
    <w:rsid w:val="005D10D9"/>
    <w:rsid w:val="005D131B"/>
    <w:rsid w:val="005D1B28"/>
    <w:rsid w:val="005D22C3"/>
    <w:rsid w:val="005D2529"/>
    <w:rsid w:val="005D35C9"/>
    <w:rsid w:val="005D4336"/>
    <w:rsid w:val="005D43BB"/>
    <w:rsid w:val="005D45AC"/>
    <w:rsid w:val="005D4709"/>
    <w:rsid w:val="005D4719"/>
    <w:rsid w:val="005D4CD0"/>
    <w:rsid w:val="005D4FF8"/>
    <w:rsid w:val="005D539B"/>
    <w:rsid w:val="005D5415"/>
    <w:rsid w:val="005D541B"/>
    <w:rsid w:val="005D56B0"/>
    <w:rsid w:val="005D57B4"/>
    <w:rsid w:val="005D6074"/>
    <w:rsid w:val="005D694B"/>
    <w:rsid w:val="005D6A6F"/>
    <w:rsid w:val="005D7073"/>
    <w:rsid w:val="005D767C"/>
    <w:rsid w:val="005D77BD"/>
    <w:rsid w:val="005D787E"/>
    <w:rsid w:val="005D7B02"/>
    <w:rsid w:val="005D7B3D"/>
    <w:rsid w:val="005E02B9"/>
    <w:rsid w:val="005E06E7"/>
    <w:rsid w:val="005E0ACC"/>
    <w:rsid w:val="005E0BEA"/>
    <w:rsid w:val="005E0FD8"/>
    <w:rsid w:val="005E103A"/>
    <w:rsid w:val="005E1192"/>
    <w:rsid w:val="005E1348"/>
    <w:rsid w:val="005E14DD"/>
    <w:rsid w:val="005E1674"/>
    <w:rsid w:val="005E1748"/>
    <w:rsid w:val="005E1928"/>
    <w:rsid w:val="005E20A2"/>
    <w:rsid w:val="005E2A0A"/>
    <w:rsid w:val="005E2AC1"/>
    <w:rsid w:val="005E2C0F"/>
    <w:rsid w:val="005E2D46"/>
    <w:rsid w:val="005E3020"/>
    <w:rsid w:val="005E31DE"/>
    <w:rsid w:val="005E35BB"/>
    <w:rsid w:val="005E3674"/>
    <w:rsid w:val="005E3E05"/>
    <w:rsid w:val="005E3E7F"/>
    <w:rsid w:val="005E419A"/>
    <w:rsid w:val="005E43F1"/>
    <w:rsid w:val="005E45A8"/>
    <w:rsid w:val="005E4899"/>
    <w:rsid w:val="005E4A0E"/>
    <w:rsid w:val="005E4AF4"/>
    <w:rsid w:val="005E4F29"/>
    <w:rsid w:val="005E5130"/>
    <w:rsid w:val="005E5572"/>
    <w:rsid w:val="005E6184"/>
    <w:rsid w:val="005E68EC"/>
    <w:rsid w:val="005E6B1C"/>
    <w:rsid w:val="005E708B"/>
    <w:rsid w:val="005E7324"/>
    <w:rsid w:val="005E73D2"/>
    <w:rsid w:val="005E7D62"/>
    <w:rsid w:val="005E7F1A"/>
    <w:rsid w:val="005F017F"/>
    <w:rsid w:val="005F0833"/>
    <w:rsid w:val="005F0D67"/>
    <w:rsid w:val="005F1DFF"/>
    <w:rsid w:val="005F1E58"/>
    <w:rsid w:val="005F1F41"/>
    <w:rsid w:val="005F2342"/>
    <w:rsid w:val="005F285B"/>
    <w:rsid w:val="005F28A0"/>
    <w:rsid w:val="005F2CF3"/>
    <w:rsid w:val="005F32D2"/>
    <w:rsid w:val="005F33B3"/>
    <w:rsid w:val="005F33CA"/>
    <w:rsid w:val="005F36D0"/>
    <w:rsid w:val="005F3D7B"/>
    <w:rsid w:val="005F3FA6"/>
    <w:rsid w:val="005F4263"/>
    <w:rsid w:val="005F45A6"/>
    <w:rsid w:val="005F48BC"/>
    <w:rsid w:val="005F4E92"/>
    <w:rsid w:val="005F5264"/>
    <w:rsid w:val="005F59B3"/>
    <w:rsid w:val="005F5DA6"/>
    <w:rsid w:val="005F6969"/>
    <w:rsid w:val="005F6A24"/>
    <w:rsid w:val="005F6A31"/>
    <w:rsid w:val="005F6CB0"/>
    <w:rsid w:val="005F6E04"/>
    <w:rsid w:val="005F6F0A"/>
    <w:rsid w:val="005F707C"/>
    <w:rsid w:val="005F7639"/>
    <w:rsid w:val="005F7643"/>
    <w:rsid w:val="005F7994"/>
    <w:rsid w:val="0060046D"/>
    <w:rsid w:val="0060063C"/>
    <w:rsid w:val="006006DA"/>
    <w:rsid w:val="00600E20"/>
    <w:rsid w:val="00600FE6"/>
    <w:rsid w:val="006015E1"/>
    <w:rsid w:val="006017FA"/>
    <w:rsid w:val="00601A8F"/>
    <w:rsid w:val="00601D19"/>
    <w:rsid w:val="00601E51"/>
    <w:rsid w:val="00602809"/>
    <w:rsid w:val="0060283E"/>
    <w:rsid w:val="0060288C"/>
    <w:rsid w:val="006029D4"/>
    <w:rsid w:val="0060332B"/>
    <w:rsid w:val="00603B34"/>
    <w:rsid w:val="00603D77"/>
    <w:rsid w:val="00603E9D"/>
    <w:rsid w:val="00604886"/>
    <w:rsid w:val="00604B76"/>
    <w:rsid w:val="00605430"/>
    <w:rsid w:val="00605A98"/>
    <w:rsid w:val="006065C4"/>
    <w:rsid w:val="006068E8"/>
    <w:rsid w:val="0060699B"/>
    <w:rsid w:val="00606EA0"/>
    <w:rsid w:val="0060772A"/>
    <w:rsid w:val="006078E5"/>
    <w:rsid w:val="00610FE1"/>
    <w:rsid w:val="006123C4"/>
    <w:rsid w:val="00612962"/>
    <w:rsid w:val="00612B3B"/>
    <w:rsid w:val="00612BFD"/>
    <w:rsid w:val="006130FA"/>
    <w:rsid w:val="00613116"/>
    <w:rsid w:val="0061316A"/>
    <w:rsid w:val="00613483"/>
    <w:rsid w:val="00613BFF"/>
    <w:rsid w:val="006140BF"/>
    <w:rsid w:val="0061477C"/>
    <w:rsid w:val="00614830"/>
    <w:rsid w:val="00614FD5"/>
    <w:rsid w:val="006157C0"/>
    <w:rsid w:val="00615D35"/>
    <w:rsid w:val="00616070"/>
    <w:rsid w:val="00616075"/>
    <w:rsid w:val="006168E7"/>
    <w:rsid w:val="00616948"/>
    <w:rsid w:val="0061698C"/>
    <w:rsid w:val="006169E7"/>
    <w:rsid w:val="00616C51"/>
    <w:rsid w:val="00616C67"/>
    <w:rsid w:val="00616E44"/>
    <w:rsid w:val="0061783B"/>
    <w:rsid w:val="00617C2D"/>
    <w:rsid w:val="00617D14"/>
    <w:rsid w:val="00617F4E"/>
    <w:rsid w:val="00620092"/>
    <w:rsid w:val="006202A0"/>
    <w:rsid w:val="0062032B"/>
    <w:rsid w:val="00620344"/>
    <w:rsid w:val="00620482"/>
    <w:rsid w:val="006204CE"/>
    <w:rsid w:val="00620607"/>
    <w:rsid w:val="00620644"/>
    <w:rsid w:val="0062109A"/>
    <w:rsid w:val="0062154E"/>
    <w:rsid w:val="00621758"/>
    <w:rsid w:val="00621AFA"/>
    <w:rsid w:val="00621B13"/>
    <w:rsid w:val="00621BCD"/>
    <w:rsid w:val="006225A5"/>
    <w:rsid w:val="006225C6"/>
    <w:rsid w:val="0062266D"/>
    <w:rsid w:val="00622E6F"/>
    <w:rsid w:val="00622FD1"/>
    <w:rsid w:val="00623253"/>
    <w:rsid w:val="0062355E"/>
    <w:rsid w:val="00623A92"/>
    <w:rsid w:val="00623AC2"/>
    <w:rsid w:val="00624062"/>
    <w:rsid w:val="006246BD"/>
    <w:rsid w:val="0062489C"/>
    <w:rsid w:val="00624CFE"/>
    <w:rsid w:val="0062544F"/>
    <w:rsid w:val="0062559C"/>
    <w:rsid w:val="006257CE"/>
    <w:rsid w:val="006264EA"/>
    <w:rsid w:val="006269ED"/>
    <w:rsid w:val="00626B52"/>
    <w:rsid w:val="00626D1D"/>
    <w:rsid w:val="00626E40"/>
    <w:rsid w:val="00627CE1"/>
    <w:rsid w:val="006300F6"/>
    <w:rsid w:val="006303A1"/>
    <w:rsid w:val="00630484"/>
    <w:rsid w:val="00630823"/>
    <w:rsid w:val="00630FDD"/>
    <w:rsid w:val="0063143C"/>
    <w:rsid w:val="00631730"/>
    <w:rsid w:val="0063189B"/>
    <w:rsid w:val="00631C8C"/>
    <w:rsid w:val="00632006"/>
    <w:rsid w:val="0063235C"/>
    <w:rsid w:val="00632445"/>
    <w:rsid w:val="006330D2"/>
    <w:rsid w:val="00633337"/>
    <w:rsid w:val="006333D9"/>
    <w:rsid w:val="006339EC"/>
    <w:rsid w:val="00633E38"/>
    <w:rsid w:val="006345A2"/>
    <w:rsid w:val="00634B93"/>
    <w:rsid w:val="00634CB1"/>
    <w:rsid w:val="00634D57"/>
    <w:rsid w:val="00634E42"/>
    <w:rsid w:val="00634F30"/>
    <w:rsid w:val="00635873"/>
    <w:rsid w:val="00635BBD"/>
    <w:rsid w:val="00636695"/>
    <w:rsid w:val="006368E1"/>
    <w:rsid w:val="00636991"/>
    <w:rsid w:val="00636AFB"/>
    <w:rsid w:val="00636B47"/>
    <w:rsid w:val="006374F8"/>
    <w:rsid w:val="006375B6"/>
    <w:rsid w:val="00637B37"/>
    <w:rsid w:val="00637FB4"/>
    <w:rsid w:val="00640357"/>
    <w:rsid w:val="00640724"/>
    <w:rsid w:val="00640BBB"/>
    <w:rsid w:val="0064111E"/>
    <w:rsid w:val="0064165D"/>
    <w:rsid w:val="00641EAF"/>
    <w:rsid w:val="00642A86"/>
    <w:rsid w:val="00643604"/>
    <w:rsid w:val="006441A3"/>
    <w:rsid w:val="00644296"/>
    <w:rsid w:val="00645210"/>
    <w:rsid w:val="00645357"/>
    <w:rsid w:val="00645916"/>
    <w:rsid w:val="0064645F"/>
    <w:rsid w:val="006469F2"/>
    <w:rsid w:val="006472E4"/>
    <w:rsid w:val="00647825"/>
    <w:rsid w:val="0064794F"/>
    <w:rsid w:val="00647980"/>
    <w:rsid w:val="00647C9B"/>
    <w:rsid w:val="00647D12"/>
    <w:rsid w:val="00647D1F"/>
    <w:rsid w:val="00650036"/>
    <w:rsid w:val="00650A57"/>
    <w:rsid w:val="00650A5B"/>
    <w:rsid w:val="00650BFA"/>
    <w:rsid w:val="00650C7D"/>
    <w:rsid w:val="00650DD1"/>
    <w:rsid w:val="00651084"/>
    <w:rsid w:val="00651641"/>
    <w:rsid w:val="006517E1"/>
    <w:rsid w:val="006519E8"/>
    <w:rsid w:val="00651D2A"/>
    <w:rsid w:val="00651FCF"/>
    <w:rsid w:val="00652038"/>
    <w:rsid w:val="006523D1"/>
    <w:rsid w:val="006527DB"/>
    <w:rsid w:val="00652937"/>
    <w:rsid w:val="00652F19"/>
    <w:rsid w:val="0065307F"/>
    <w:rsid w:val="00653BBB"/>
    <w:rsid w:val="006545E5"/>
    <w:rsid w:val="00654657"/>
    <w:rsid w:val="00654676"/>
    <w:rsid w:val="00654C04"/>
    <w:rsid w:val="006552E6"/>
    <w:rsid w:val="006555F2"/>
    <w:rsid w:val="006557B8"/>
    <w:rsid w:val="006558E5"/>
    <w:rsid w:val="00655C6B"/>
    <w:rsid w:val="00655CD3"/>
    <w:rsid w:val="006560B5"/>
    <w:rsid w:val="00656413"/>
    <w:rsid w:val="00656489"/>
    <w:rsid w:val="00656532"/>
    <w:rsid w:val="00656983"/>
    <w:rsid w:val="00656E4B"/>
    <w:rsid w:val="006573DF"/>
    <w:rsid w:val="006574CD"/>
    <w:rsid w:val="006577BF"/>
    <w:rsid w:val="006578ED"/>
    <w:rsid w:val="00657AE9"/>
    <w:rsid w:val="00660066"/>
    <w:rsid w:val="006603CD"/>
    <w:rsid w:val="00660488"/>
    <w:rsid w:val="0066060C"/>
    <w:rsid w:val="0066080A"/>
    <w:rsid w:val="006608DC"/>
    <w:rsid w:val="006613E2"/>
    <w:rsid w:val="006616EF"/>
    <w:rsid w:val="0066183A"/>
    <w:rsid w:val="006619A6"/>
    <w:rsid w:val="00661A44"/>
    <w:rsid w:val="00661E6F"/>
    <w:rsid w:val="00662313"/>
    <w:rsid w:val="00662C2E"/>
    <w:rsid w:val="00662F9E"/>
    <w:rsid w:val="00663909"/>
    <w:rsid w:val="00663BED"/>
    <w:rsid w:val="00664450"/>
    <w:rsid w:val="00664AD2"/>
    <w:rsid w:val="0066504A"/>
    <w:rsid w:val="006651F8"/>
    <w:rsid w:val="00665402"/>
    <w:rsid w:val="00665559"/>
    <w:rsid w:val="0066582F"/>
    <w:rsid w:val="0066640E"/>
    <w:rsid w:val="006665D3"/>
    <w:rsid w:val="00667843"/>
    <w:rsid w:val="006678CC"/>
    <w:rsid w:val="0067031E"/>
    <w:rsid w:val="0067044A"/>
    <w:rsid w:val="00671066"/>
    <w:rsid w:val="00671575"/>
    <w:rsid w:val="00671F6C"/>
    <w:rsid w:val="006720FF"/>
    <w:rsid w:val="00672191"/>
    <w:rsid w:val="006721D5"/>
    <w:rsid w:val="00672206"/>
    <w:rsid w:val="006726D2"/>
    <w:rsid w:val="00672F3A"/>
    <w:rsid w:val="00672F8A"/>
    <w:rsid w:val="00673065"/>
    <w:rsid w:val="0067306E"/>
    <w:rsid w:val="006731D2"/>
    <w:rsid w:val="0067326A"/>
    <w:rsid w:val="00673780"/>
    <w:rsid w:val="006738E7"/>
    <w:rsid w:val="00673B61"/>
    <w:rsid w:val="00673F81"/>
    <w:rsid w:val="0067455B"/>
    <w:rsid w:val="006752F7"/>
    <w:rsid w:val="00675603"/>
    <w:rsid w:val="00675AA6"/>
    <w:rsid w:val="00675CDB"/>
    <w:rsid w:val="00675D21"/>
    <w:rsid w:val="00676774"/>
    <w:rsid w:val="00676B01"/>
    <w:rsid w:val="00676D84"/>
    <w:rsid w:val="006779BE"/>
    <w:rsid w:val="00677BCD"/>
    <w:rsid w:val="0068022F"/>
    <w:rsid w:val="00680697"/>
    <w:rsid w:val="00680C19"/>
    <w:rsid w:val="00680FAC"/>
    <w:rsid w:val="00680FD1"/>
    <w:rsid w:val="0068134F"/>
    <w:rsid w:val="006815FA"/>
    <w:rsid w:val="0068165E"/>
    <w:rsid w:val="00681852"/>
    <w:rsid w:val="006820C0"/>
    <w:rsid w:val="00682741"/>
    <w:rsid w:val="00682866"/>
    <w:rsid w:val="006828EB"/>
    <w:rsid w:val="006829AD"/>
    <w:rsid w:val="00683114"/>
    <w:rsid w:val="0068323E"/>
    <w:rsid w:val="006835BF"/>
    <w:rsid w:val="0068361C"/>
    <w:rsid w:val="006839E8"/>
    <w:rsid w:val="00683DF4"/>
    <w:rsid w:val="00684E27"/>
    <w:rsid w:val="00684F64"/>
    <w:rsid w:val="0068541D"/>
    <w:rsid w:val="00685DF7"/>
    <w:rsid w:val="00685E66"/>
    <w:rsid w:val="0068602A"/>
    <w:rsid w:val="006860B3"/>
    <w:rsid w:val="00686121"/>
    <w:rsid w:val="00686932"/>
    <w:rsid w:val="00686A61"/>
    <w:rsid w:val="00686B78"/>
    <w:rsid w:val="00686FA1"/>
    <w:rsid w:val="00687884"/>
    <w:rsid w:val="00687C76"/>
    <w:rsid w:val="00687F83"/>
    <w:rsid w:val="00690748"/>
    <w:rsid w:val="006909CA"/>
    <w:rsid w:val="00690AC8"/>
    <w:rsid w:val="00691506"/>
    <w:rsid w:val="00691DC9"/>
    <w:rsid w:val="00692213"/>
    <w:rsid w:val="006922B9"/>
    <w:rsid w:val="00692326"/>
    <w:rsid w:val="0069243D"/>
    <w:rsid w:val="00692A5F"/>
    <w:rsid w:val="00692BB3"/>
    <w:rsid w:val="00692BD0"/>
    <w:rsid w:val="00693212"/>
    <w:rsid w:val="006933DF"/>
    <w:rsid w:val="00693427"/>
    <w:rsid w:val="00693BED"/>
    <w:rsid w:val="00693BFD"/>
    <w:rsid w:val="00694015"/>
    <w:rsid w:val="00694031"/>
    <w:rsid w:val="00694361"/>
    <w:rsid w:val="006947F6"/>
    <w:rsid w:val="00694AA7"/>
    <w:rsid w:val="00694B1E"/>
    <w:rsid w:val="006954FB"/>
    <w:rsid w:val="006958E2"/>
    <w:rsid w:val="00696301"/>
    <w:rsid w:val="0069681F"/>
    <w:rsid w:val="00696A9B"/>
    <w:rsid w:val="00696E60"/>
    <w:rsid w:val="006970CE"/>
    <w:rsid w:val="006978CB"/>
    <w:rsid w:val="00697B38"/>
    <w:rsid w:val="00697B6D"/>
    <w:rsid w:val="006A0AF8"/>
    <w:rsid w:val="006A119F"/>
    <w:rsid w:val="006A19F5"/>
    <w:rsid w:val="006A1D71"/>
    <w:rsid w:val="006A1DE4"/>
    <w:rsid w:val="006A1EBA"/>
    <w:rsid w:val="006A1EEF"/>
    <w:rsid w:val="006A1F6A"/>
    <w:rsid w:val="006A1FA1"/>
    <w:rsid w:val="006A2919"/>
    <w:rsid w:val="006A2C37"/>
    <w:rsid w:val="006A2F20"/>
    <w:rsid w:val="006A33E8"/>
    <w:rsid w:val="006A34D2"/>
    <w:rsid w:val="006A375F"/>
    <w:rsid w:val="006A3768"/>
    <w:rsid w:val="006A3781"/>
    <w:rsid w:val="006A4474"/>
    <w:rsid w:val="006A4592"/>
    <w:rsid w:val="006A4D99"/>
    <w:rsid w:val="006A510F"/>
    <w:rsid w:val="006A5173"/>
    <w:rsid w:val="006A5267"/>
    <w:rsid w:val="006A5535"/>
    <w:rsid w:val="006A5738"/>
    <w:rsid w:val="006A5A92"/>
    <w:rsid w:val="006A5B6A"/>
    <w:rsid w:val="006A6E12"/>
    <w:rsid w:val="006A72EC"/>
    <w:rsid w:val="006A75A7"/>
    <w:rsid w:val="006A75B5"/>
    <w:rsid w:val="006A7714"/>
    <w:rsid w:val="006A78D8"/>
    <w:rsid w:val="006B047A"/>
    <w:rsid w:val="006B0FA2"/>
    <w:rsid w:val="006B107D"/>
    <w:rsid w:val="006B10B1"/>
    <w:rsid w:val="006B1ABD"/>
    <w:rsid w:val="006B26C0"/>
    <w:rsid w:val="006B4098"/>
    <w:rsid w:val="006B4229"/>
    <w:rsid w:val="006B4382"/>
    <w:rsid w:val="006B4446"/>
    <w:rsid w:val="006B50F0"/>
    <w:rsid w:val="006B51CB"/>
    <w:rsid w:val="006B5662"/>
    <w:rsid w:val="006B5678"/>
    <w:rsid w:val="006B5A04"/>
    <w:rsid w:val="006B617D"/>
    <w:rsid w:val="006B6195"/>
    <w:rsid w:val="006B61F9"/>
    <w:rsid w:val="006B64D4"/>
    <w:rsid w:val="006B64FF"/>
    <w:rsid w:val="006B69F3"/>
    <w:rsid w:val="006B6AA7"/>
    <w:rsid w:val="006B6B7D"/>
    <w:rsid w:val="006B7696"/>
    <w:rsid w:val="006B78D2"/>
    <w:rsid w:val="006B7FEB"/>
    <w:rsid w:val="006C035F"/>
    <w:rsid w:val="006C0B3D"/>
    <w:rsid w:val="006C0E86"/>
    <w:rsid w:val="006C0F85"/>
    <w:rsid w:val="006C0FB4"/>
    <w:rsid w:val="006C1666"/>
    <w:rsid w:val="006C2126"/>
    <w:rsid w:val="006C278A"/>
    <w:rsid w:val="006C2AB2"/>
    <w:rsid w:val="006C2B40"/>
    <w:rsid w:val="006C2EAE"/>
    <w:rsid w:val="006C3920"/>
    <w:rsid w:val="006C3E29"/>
    <w:rsid w:val="006C42F6"/>
    <w:rsid w:val="006C4D33"/>
    <w:rsid w:val="006C57E2"/>
    <w:rsid w:val="006C5948"/>
    <w:rsid w:val="006C5A84"/>
    <w:rsid w:val="006C6E10"/>
    <w:rsid w:val="006C70F5"/>
    <w:rsid w:val="006C7578"/>
    <w:rsid w:val="006C77AF"/>
    <w:rsid w:val="006C7B29"/>
    <w:rsid w:val="006C7F23"/>
    <w:rsid w:val="006D05AA"/>
    <w:rsid w:val="006D0739"/>
    <w:rsid w:val="006D0A1C"/>
    <w:rsid w:val="006D0A6E"/>
    <w:rsid w:val="006D1078"/>
    <w:rsid w:val="006D15DB"/>
    <w:rsid w:val="006D17A5"/>
    <w:rsid w:val="006D1C4C"/>
    <w:rsid w:val="006D2047"/>
    <w:rsid w:val="006D27CE"/>
    <w:rsid w:val="006D30AD"/>
    <w:rsid w:val="006D3333"/>
    <w:rsid w:val="006D3F89"/>
    <w:rsid w:val="006D478A"/>
    <w:rsid w:val="006D4877"/>
    <w:rsid w:val="006D4FFC"/>
    <w:rsid w:val="006D578E"/>
    <w:rsid w:val="006D5D00"/>
    <w:rsid w:val="006D6980"/>
    <w:rsid w:val="006D6CB5"/>
    <w:rsid w:val="006D7014"/>
    <w:rsid w:val="006D7299"/>
    <w:rsid w:val="006D73C3"/>
    <w:rsid w:val="006D7590"/>
    <w:rsid w:val="006D7B08"/>
    <w:rsid w:val="006D7B0E"/>
    <w:rsid w:val="006D7BAE"/>
    <w:rsid w:val="006E01B7"/>
    <w:rsid w:val="006E0977"/>
    <w:rsid w:val="006E0B16"/>
    <w:rsid w:val="006E0DF8"/>
    <w:rsid w:val="006E0FD3"/>
    <w:rsid w:val="006E1C1F"/>
    <w:rsid w:val="006E1D30"/>
    <w:rsid w:val="006E284A"/>
    <w:rsid w:val="006E33B6"/>
    <w:rsid w:val="006E3440"/>
    <w:rsid w:val="006E34FC"/>
    <w:rsid w:val="006E37D6"/>
    <w:rsid w:val="006E3F84"/>
    <w:rsid w:val="006E449C"/>
    <w:rsid w:val="006E470B"/>
    <w:rsid w:val="006E476B"/>
    <w:rsid w:val="006E4C38"/>
    <w:rsid w:val="006E51D4"/>
    <w:rsid w:val="006E5593"/>
    <w:rsid w:val="006E5737"/>
    <w:rsid w:val="006E60EC"/>
    <w:rsid w:val="006E637B"/>
    <w:rsid w:val="006E6515"/>
    <w:rsid w:val="006E69B9"/>
    <w:rsid w:val="006E7BCF"/>
    <w:rsid w:val="006F04A2"/>
    <w:rsid w:val="006F0807"/>
    <w:rsid w:val="006F0A35"/>
    <w:rsid w:val="006F0F85"/>
    <w:rsid w:val="006F1993"/>
    <w:rsid w:val="006F28A2"/>
    <w:rsid w:val="006F2C22"/>
    <w:rsid w:val="006F2C3F"/>
    <w:rsid w:val="006F2CDC"/>
    <w:rsid w:val="006F31D1"/>
    <w:rsid w:val="006F35BA"/>
    <w:rsid w:val="006F3D4C"/>
    <w:rsid w:val="006F49DC"/>
    <w:rsid w:val="006F4B69"/>
    <w:rsid w:val="006F4F6F"/>
    <w:rsid w:val="006F4F73"/>
    <w:rsid w:val="006F5488"/>
    <w:rsid w:val="006F5860"/>
    <w:rsid w:val="006F60CE"/>
    <w:rsid w:val="006F654A"/>
    <w:rsid w:val="006F6843"/>
    <w:rsid w:val="006F6C94"/>
    <w:rsid w:val="006F6FEB"/>
    <w:rsid w:val="006F77D4"/>
    <w:rsid w:val="006F7AF4"/>
    <w:rsid w:val="00700045"/>
    <w:rsid w:val="00701083"/>
    <w:rsid w:val="00701251"/>
    <w:rsid w:val="00701294"/>
    <w:rsid w:val="007014B3"/>
    <w:rsid w:val="00701D06"/>
    <w:rsid w:val="00702884"/>
    <w:rsid w:val="00702BBC"/>
    <w:rsid w:val="0070404D"/>
    <w:rsid w:val="00704253"/>
    <w:rsid w:val="007048DA"/>
    <w:rsid w:val="00704C70"/>
    <w:rsid w:val="00704CFE"/>
    <w:rsid w:val="007050EB"/>
    <w:rsid w:val="00705CA1"/>
    <w:rsid w:val="00705D19"/>
    <w:rsid w:val="00706356"/>
    <w:rsid w:val="00706434"/>
    <w:rsid w:val="00706838"/>
    <w:rsid w:val="0070687D"/>
    <w:rsid w:val="00706E36"/>
    <w:rsid w:val="00707157"/>
    <w:rsid w:val="0070771B"/>
    <w:rsid w:val="0071021C"/>
    <w:rsid w:val="007108CA"/>
    <w:rsid w:val="00710987"/>
    <w:rsid w:val="00710D67"/>
    <w:rsid w:val="00711241"/>
    <w:rsid w:val="007112E0"/>
    <w:rsid w:val="0071164F"/>
    <w:rsid w:val="0071176E"/>
    <w:rsid w:val="00711865"/>
    <w:rsid w:val="00711F26"/>
    <w:rsid w:val="00712003"/>
    <w:rsid w:val="00712137"/>
    <w:rsid w:val="007128A9"/>
    <w:rsid w:val="00712C6C"/>
    <w:rsid w:val="00712D5A"/>
    <w:rsid w:val="00713366"/>
    <w:rsid w:val="007133C9"/>
    <w:rsid w:val="007136F7"/>
    <w:rsid w:val="007138DC"/>
    <w:rsid w:val="007141CA"/>
    <w:rsid w:val="00714383"/>
    <w:rsid w:val="007148BC"/>
    <w:rsid w:val="00714D23"/>
    <w:rsid w:val="00715217"/>
    <w:rsid w:val="007155A7"/>
    <w:rsid w:val="007155E1"/>
    <w:rsid w:val="00715970"/>
    <w:rsid w:val="007159A0"/>
    <w:rsid w:val="00715EB9"/>
    <w:rsid w:val="007160ED"/>
    <w:rsid w:val="0071621B"/>
    <w:rsid w:val="00716596"/>
    <w:rsid w:val="00716757"/>
    <w:rsid w:val="00716A79"/>
    <w:rsid w:val="00716D80"/>
    <w:rsid w:val="00716E59"/>
    <w:rsid w:val="00716F87"/>
    <w:rsid w:val="007173DF"/>
    <w:rsid w:val="007177F9"/>
    <w:rsid w:val="00717907"/>
    <w:rsid w:val="00720FD5"/>
    <w:rsid w:val="00721098"/>
    <w:rsid w:val="00721364"/>
    <w:rsid w:val="00722C06"/>
    <w:rsid w:val="00723124"/>
    <w:rsid w:val="00723197"/>
    <w:rsid w:val="0072342B"/>
    <w:rsid w:val="007239DB"/>
    <w:rsid w:val="00723B75"/>
    <w:rsid w:val="00724188"/>
    <w:rsid w:val="0072419C"/>
    <w:rsid w:val="00724316"/>
    <w:rsid w:val="007245C3"/>
    <w:rsid w:val="007246F1"/>
    <w:rsid w:val="00724749"/>
    <w:rsid w:val="0072494B"/>
    <w:rsid w:val="00724971"/>
    <w:rsid w:val="00724CC2"/>
    <w:rsid w:val="00724F35"/>
    <w:rsid w:val="00725207"/>
    <w:rsid w:val="0072616C"/>
    <w:rsid w:val="00726AF4"/>
    <w:rsid w:val="00726DAF"/>
    <w:rsid w:val="00727167"/>
    <w:rsid w:val="007271E0"/>
    <w:rsid w:val="00727344"/>
    <w:rsid w:val="00727802"/>
    <w:rsid w:val="00727F5A"/>
    <w:rsid w:val="00727FC3"/>
    <w:rsid w:val="007304A1"/>
    <w:rsid w:val="0073096A"/>
    <w:rsid w:val="00730EEB"/>
    <w:rsid w:val="00730F7B"/>
    <w:rsid w:val="007313C0"/>
    <w:rsid w:val="00731A4B"/>
    <w:rsid w:val="00731D1B"/>
    <w:rsid w:val="00731E2F"/>
    <w:rsid w:val="0073299D"/>
    <w:rsid w:val="00732C6A"/>
    <w:rsid w:val="00732D3C"/>
    <w:rsid w:val="00733158"/>
    <w:rsid w:val="007332E9"/>
    <w:rsid w:val="0073340D"/>
    <w:rsid w:val="007336C3"/>
    <w:rsid w:val="00733998"/>
    <w:rsid w:val="00734EC9"/>
    <w:rsid w:val="007351F2"/>
    <w:rsid w:val="0073532A"/>
    <w:rsid w:val="00735540"/>
    <w:rsid w:val="00735BC0"/>
    <w:rsid w:val="00735CA4"/>
    <w:rsid w:val="00735D8D"/>
    <w:rsid w:val="00736095"/>
    <w:rsid w:val="007370CF"/>
    <w:rsid w:val="0073727F"/>
    <w:rsid w:val="007374D4"/>
    <w:rsid w:val="00737BD4"/>
    <w:rsid w:val="00737CFF"/>
    <w:rsid w:val="00737E15"/>
    <w:rsid w:val="00737E94"/>
    <w:rsid w:val="00737EF8"/>
    <w:rsid w:val="00740017"/>
    <w:rsid w:val="0074045E"/>
    <w:rsid w:val="007409E0"/>
    <w:rsid w:val="00740EF9"/>
    <w:rsid w:val="0074149F"/>
    <w:rsid w:val="0074192F"/>
    <w:rsid w:val="00741E0E"/>
    <w:rsid w:val="0074202C"/>
    <w:rsid w:val="00742B18"/>
    <w:rsid w:val="007440AB"/>
    <w:rsid w:val="0074437A"/>
    <w:rsid w:val="0074449F"/>
    <w:rsid w:val="007447A3"/>
    <w:rsid w:val="0074486D"/>
    <w:rsid w:val="00744AF1"/>
    <w:rsid w:val="00744F86"/>
    <w:rsid w:val="00745163"/>
    <w:rsid w:val="00745204"/>
    <w:rsid w:val="0074553F"/>
    <w:rsid w:val="00745966"/>
    <w:rsid w:val="00745C0A"/>
    <w:rsid w:val="00745C76"/>
    <w:rsid w:val="00745E69"/>
    <w:rsid w:val="00746315"/>
    <w:rsid w:val="0074631F"/>
    <w:rsid w:val="00746B92"/>
    <w:rsid w:val="00746F5A"/>
    <w:rsid w:val="0074760C"/>
    <w:rsid w:val="00747A85"/>
    <w:rsid w:val="007505A5"/>
    <w:rsid w:val="00750796"/>
    <w:rsid w:val="00751153"/>
    <w:rsid w:val="0075136A"/>
    <w:rsid w:val="00751DB7"/>
    <w:rsid w:val="00752213"/>
    <w:rsid w:val="007523E1"/>
    <w:rsid w:val="0075270A"/>
    <w:rsid w:val="007527E3"/>
    <w:rsid w:val="0075290E"/>
    <w:rsid w:val="00752CC0"/>
    <w:rsid w:val="00752D46"/>
    <w:rsid w:val="00752F9A"/>
    <w:rsid w:val="00753224"/>
    <w:rsid w:val="007532A8"/>
    <w:rsid w:val="0075348B"/>
    <w:rsid w:val="00753CF4"/>
    <w:rsid w:val="00753D03"/>
    <w:rsid w:val="00753FF4"/>
    <w:rsid w:val="007547ED"/>
    <w:rsid w:val="00754EC1"/>
    <w:rsid w:val="0075599B"/>
    <w:rsid w:val="00755BC6"/>
    <w:rsid w:val="00755F36"/>
    <w:rsid w:val="007564BD"/>
    <w:rsid w:val="007564EC"/>
    <w:rsid w:val="00756BE2"/>
    <w:rsid w:val="00756D04"/>
    <w:rsid w:val="00757A26"/>
    <w:rsid w:val="00757CE1"/>
    <w:rsid w:val="00757F43"/>
    <w:rsid w:val="0076010D"/>
    <w:rsid w:val="00760167"/>
    <w:rsid w:val="00760A9B"/>
    <w:rsid w:val="00760AF5"/>
    <w:rsid w:val="00760CCF"/>
    <w:rsid w:val="00760F04"/>
    <w:rsid w:val="00761119"/>
    <w:rsid w:val="0076136A"/>
    <w:rsid w:val="00761527"/>
    <w:rsid w:val="0076153B"/>
    <w:rsid w:val="007618ED"/>
    <w:rsid w:val="007622B2"/>
    <w:rsid w:val="0076231F"/>
    <w:rsid w:val="0076253D"/>
    <w:rsid w:val="00762DAD"/>
    <w:rsid w:val="00762F40"/>
    <w:rsid w:val="00763074"/>
    <w:rsid w:val="00763886"/>
    <w:rsid w:val="00763F28"/>
    <w:rsid w:val="00763FFA"/>
    <w:rsid w:val="007644A8"/>
    <w:rsid w:val="00764CC0"/>
    <w:rsid w:val="00765178"/>
    <w:rsid w:val="00765186"/>
    <w:rsid w:val="0076572A"/>
    <w:rsid w:val="007658EC"/>
    <w:rsid w:val="00765B6E"/>
    <w:rsid w:val="00765BCD"/>
    <w:rsid w:val="00765CEA"/>
    <w:rsid w:val="00766025"/>
    <w:rsid w:val="007664D7"/>
    <w:rsid w:val="007665AD"/>
    <w:rsid w:val="00766743"/>
    <w:rsid w:val="00766D19"/>
    <w:rsid w:val="0076757C"/>
    <w:rsid w:val="00767BF0"/>
    <w:rsid w:val="007707DB"/>
    <w:rsid w:val="00770AC2"/>
    <w:rsid w:val="00770B9C"/>
    <w:rsid w:val="007724BB"/>
    <w:rsid w:val="00772F89"/>
    <w:rsid w:val="007735BC"/>
    <w:rsid w:val="007737F7"/>
    <w:rsid w:val="00773A73"/>
    <w:rsid w:val="007741F3"/>
    <w:rsid w:val="007744F3"/>
    <w:rsid w:val="00774E6B"/>
    <w:rsid w:val="00774E96"/>
    <w:rsid w:val="007752EB"/>
    <w:rsid w:val="00775553"/>
    <w:rsid w:val="00775A9E"/>
    <w:rsid w:val="00775CA9"/>
    <w:rsid w:val="007761A8"/>
    <w:rsid w:val="007765F5"/>
    <w:rsid w:val="00776730"/>
    <w:rsid w:val="007767A5"/>
    <w:rsid w:val="007767D4"/>
    <w:rsid w:val="007768C1"/>
    <w:rsid w:val="0077727F"/>
    <w:rsid w:val="007778F8"/>
    <w:rsid w:val="00777C86"/>
    <w:rsid w:val="0078088D"/>
    <w:rsid w:val="00780C9F"/>
    <w:rsid w:val="00780CF6"/>
    <w:rsid w:val="00780DDF"/>
    <w:rsid w:val="00780E32"/>
    <w:rsid w:val="00780ED3"/>
    <w:rsid w:val="007810FF"/>
    <w:rsid w:val="00781750"/>
    <w:rsid w:val="00781E69"/>
    <w:rsid w:val="007831D8"/>
    <w:rsid w:val="00783705"/>
    <w:rsid w:val="0078375C"/>
    <w:rsid w:val="0078389A"/>
    <w:rsid w:val="007838A4"/>
    <w:rsid w:val="007839F3"/>
    <w:rsid w:val="00783B11"/>
    <w:rsid w:val="00783C0E"/>
    <w:rsid w:val="0078479E"/>
    <w:rsid w:val="00784A5D"/>
    <w:rsid w:val="00784C80"/>
    <w:rsid w:val="00785168"/>
    <w:rsid w:val="007857CF"/>
    <w:rsid w:val="0078581D"/>
    <w:rsid w:val="00785AAD"/>
    <w:rsid w:val="00785E9D"/>
    <w:rsid w:val="007866AE"/>
    <w:rsid w:val="007869B3"/>
    <w:rsid w:val="00786C66"/>
    <w:rsid w:val="00786EE2"/>
    <w:rsid w:val="007874DA"/>
    <w:rsid w:val="007877B5"/>
    <w:rsid w:val="007879B0"/>
    <w:rsid w:val="00787AAE"/>
    <w:rsid w:val="00787FA8"/>
    <w:rsid w:val="00790344"/>
    <w:rsid w:val="00790641"/>
    <w:rsid w:val="0079068A"/>
    <w:rsid w:val="00791269"/>
    <w:rsid w:val="00791BE1"/>
    <w:rsid w:val="0079206F"/>
    <w:rsid w:val="00792089"/>
    <w:rsid w:val="0079259B"/>
    <w:rsid w:val="00792757"/>
    <w:rsid w:val="00792C32"/>
    <w:rsid w:val="00792EC3"/>
    <w:rsid w:val="00793877"/>
    <w:rsid w:val="00793AA8"/>
    <w:rsid w:val="00793B0B"/>
    <w:rsid w:val="007941AD"/>
    <w:rsid w:val="0079438A"/>
    <w:rsid w:val="007947E2"/>
    <w:rsid w:val="0079507F"/>
    <w:rsid w:val="00795331"/>
    <w:rsid w:val="0079538C"/>
    <w:rsid w:val="00795434"/>
    <w:rsid w:val="00795D4D"/>
    <w:rsid w:val="00795F03"/>
    <w:rsid w:val="00796015"/>
    <w:rsid w:val="007964BC"/>
    <w:rsid w:val="007966DD"/>
    <w:rsid w:val="007968FE"/>
    <w:rsid w:val="00797A24"/>
    <w:rsid w:val="00797BE4"/>
    <w:rsid w:val="00797C36"/>
    <w:rsid w:val="0079C6DD"/>
    <w:rsid w:val="007A0300"/>
    <w:rsid w:val="007A09FC"/>
    <w:rsid w:val="007A09FF"/>
    <w:rsid w:val="007A0ADF"/>
    <w:rsid w:val="007A1085"/>
    <w:rsid w:val="007A1091"/>
    <w:rsid w:val="007A12D9"/>
    <w:rsid w:val="007A13B8"/>
    <w:rsid w:val="007A1841"/>
    <w:rsid w:val="007A24D9"/>
    <w:rsid w:val="007A317D"/>
    <w:rsid w:val="007A35CD"/>
    <w:rsid w:val="007A37F6"/>
    <w:rsid w:val="007A3A6C"/>
    <w:rsid w:val="007A3F29"/>
    <w:rsid w:val="007A42E1"/>
    <w:rsid w:val="007A4530"/>
    <w:rsid w:val="007A47E7"/>
    <w:rsid w:val="007A523A"/>
    <w:rsid w:val="007A5305"/>
    <w:rsid w:val="007A5405"/>
    <w:rsid w:val="007A56BA"/>
    <w:rsid w:val="007A599F"/>
    <w:rsid w:val="007A5B2B"/>
    <w:rsid w:val="007A5C7E"/>
    <w:rsid w:val="007A5DE0"/>
    <w:rsid w:val="007A5DE9"/>
    <w:rsid w:val="007A5F12"/>
    <w:rsid w:val="007A6084"/>
    <w:rsid w:val="007A6203"/>
    <w:rsid w:val="007A63EE"/>
    <w:rsid w:val="007A684F"/>
    <w:rsid w:val="007A6AC8"/>
    <w:rsid w:val="007A7146"/>
    <w:rsid w:val="007A7965"/>
    <w:rsid w:val="007B013D"/>
    <w:rsid w:val="007B061A"/>
    <w:rsid w:val="007B0CE1"/>
    <w:rsid w:val="007B0DA7"/>
    <w:rsid w:val="007B16E8"/>
    <w:rsid w:val="007B1FFC"/>
    <w:rsid w:val="007B332A"/>
    <w:rsid w:val="007B34E5"/>
    <w:rsid w:val="007B42AE"/>
    <w:rsid w:val="007B469E"/>
    <w:rsid w:val="007B49B7"/>
    <w:rsid w:val="007B4A2E"/>
    <w:rsid w:val="007B4C91"/>
    <w:rsid w:val="007B52CF"/>
    <w:rsid w:val="007B52E0"/>
    <w:rsid w:val="007B563C"/>
    <w:rsid w:val="007B5D2F"/>
    <w:rsid w:val="007B68A7"/>
    <w:rsid w:val="007B6957"/>
    <w:rsid w:val="007B6A0D"/>
    <w:rsid w:val="007B6D2D"/>
    <w:rsid w:val="007B6EFE"/>
    <w:rsid w:val="007B7D6A"/>
    <w:rsid w:val="007B7EA2"/>
    <w:rsid w:val="007C0071"/>
    <w:rsid w:val="007C05E0"/>
    <w:rsid w:val="007C0BCC"/>
    <w:rsid w:val="007C0DEE"/>
    <w:rsid w:val="007C10F2"/>
    <w:rsid w:val="007C11B0"/>
    <w:rsid w:val="007C13E3"/>
    <w:rsid w:val="007C1766"/>
    <w:rsid w:val="007C21C4"/>
    <w:rsid w:val="007C22CA"/>
    <w:rsid w:val="007C25F9"/>
    <w:rsid w:val="007C2A8F"/>
    <w:rsid w:val="007C3390"/>
    <w:rsid w:val="007C3629"/>
    <w:rsid w:val="007C3B52"/>
    <w:rsid w:val="007C3CAE"/>
    <w:rsid w:val="007C3E4A"/>
    <w:rsid w:val="007C40ED"/>
    <w:rsid w:val="007C42FD"/>
    <w:rsid w:val="007C441F"/>
    <w:rsid w:val="007C4465"/>
    <w:rsid w:val="007C4DD1"/>
    <w:rsid w:val="007C5876"/>
    <w:rsid w:val="007C58A4"/>
    <w:rsid w:val="007C6254"/>
    <w:rsid w:val="007C6352"/>
    <w:rsid w:val="007C63B2"/>
    <w:rsid w:val="007C64BB"/>
    <w:rsid w:val="007C663A"/>
    <w:rsid w:val="007C683A"/>
    <w:rsid w:val="007C6C37"/>
    <w:rsid w:val="007C6E06"/>
    <w:rsid w:val="007C731E"/>
    <w:rsid w:val="007C7FFC"/>
    <w:rsid w:val="007D0487"/>
    <w:rsid w:val="007D0568"/>
    <w:rsid w:val="007D05E7"/>
    <w:rsid w:val="007D1241"/>
    <w:rsid w:val="007D147B"/>
    <w:rsid w:val="007D1E42"/>
    <w:rsid w:val="007D203B"/>
    <w:rsid w:val="007D2092"/>
    <w:rsid w:val="007D218C"/>
    <w:rsid w:val="007D27C9"/>
    <w:rsid w:val="007D281E"/>
    <w:rsid w:val="007D2A65"/>
    <w:rsid w:val="007D2AA3"/>
    <w:rsid w:val="007D2EC0"/>
    <w:rsid w:val="007D31D8"/>
    <w:rsid w:val="007D3871"/>
    <w:rsid w:val="007D3A99"/>
    <w:rsid w:val="007D3AE5"/>
    <w:rsid w:val="007D3BF9"/>
    <w:rsid w:val="007D3F78"/>
    <w:rsid w:val="007D40DF"/>
    <w:rsid w:val="007D415B"/>
    <w:rsid w:val="007D449E"/>
    <w:rsid w:val="007D4DE8"/>
    <w:rsid w:val="007D53B5"/>
    <w:rsid w:val="007D5B1D"/>
    <w:rsid w:val="007D5C74"/>
    <w:rsid w:val="007D5D1D"/>
    <w:rsid w:val="007D6C48"/>
    <w:rsid w:val="007D6E9D"/>
    <w:rsid w:val="007D797D"/>
    <w:rsid w:val="007D7AF8"/>
    <w:rsid w:val="007E0700"/>
    <w:rsid w:val="007E078A"/>
    <w:rsid w:val="007E0C98"/>
    <w:rsid w:val="007E0CCB"/>
    <w:rsid w:val="007E1F98"/>
    <w:rsid w:val="007E207A"/>
    <w:rsid w:val="007E2949"/>
    <w:rsid w:val="007E2EDE"/>
    <w:rsid w:val="007E3582"/>
    <w:rsid w:val="007E3C01"/>
    <w:rsid w:val="007E3C3A"/>
    <w:rsid w:val="007E3E8F"/>
    <w:rsid w:val="007E4F5E"/>
    <w:rsid w:val="007E5319"/>
    <w:rsid w:val="007E56BA"/>
    <w:rsid w:val="007E58D8"/>
    <w:rsid w:val="007E5AB2"/>
    <w:rsid w:val="007E5D18"/>
    <w:rsid w:val="007E65B7"/>
    <w:rsid w:val="007E6DE1"/>
    <w:rsid w:val="007E7054"/>
    <w:rsid w:val="007E717F"/>
    <w:rsid w:val="007E7842"/>
    <w:rsid w:val="007E7975"/>
    <w:rsid w:val="007E79B3"/>
    <w:rsid w:val="007F0142"/>
    <w:rsid w:val="007F0175"/>
    <w:rsid w:val="007F05AF"/>
    <w:rsid w:val="007F0E61"/>
    <w:rsid w:val="007F0F79"/>
    <w:rsid w:val="007F11B2"/>
    <w:rsid w:val="007F13B8"/>
    <w:rsid w:val="007F1431"/>
    <w:rsid w:val="007F143C"/>
    <w:rsid w:val="007F1896"/>
    <w:rsid w:val="007F1F80"/>
    <w:rsid w:val="007F22A0"/>
    <w:rsid w:val="007F2403"/>
    <w:rsid w:val="007F2676"/>
    <w:rsid w:val="007F275C"/>
    <w:rsid w:val="007F37CA"/>
    <w:rsid w:val="007F3D08"/>
    <w:rsid w:val="007F4847"/>
    <w:rsid w:val="007F49C5"/>
    <w:rsid w:val="007F4BF7"/>
    <w:rsid w:val="007F4D8F"/>
    <w:rsid w:val="007F54C1"/>
    <w:rsid w:val="007F55B3"/>
    <w:rsid w:val="007F56DE"/>
    <w:rsid w:val="007F5E45"/>
    <w:rsid w:val="007F60B5"/>
    <w:rsid w:val="007F6356"/>
    <w:rsid w:val="007F6403"/>
    <w:rsid w:val="007F641B"/>
    <w:rsid w:val="007F64D4"/>
    <w:rsid w:val="007F6BE9"/>
    <w:rsid w:val="007F6FEA"/>
    <w:rsid w:val="007F71E7"/>
    <w:rsid w:val="007F72B2"/>
    <w:rsid w:val="007F770E"/>
    <w:rsid w:val="007F7DFB"/>
    <w:rsid w:val="00800562"/>
    <w:rsid w:val="00800715"/>
    <w:rsid w:val="00800A4B"/>
    <w:rsid w:val="00801A9E"/>
    <w:rsid w:val="00801BEE"/>
    <w:rsid w:val="00802173"/>
    <w:rsid w:val="00802A13"/>
    <w:rsid w:val="00802E0E"/>
    <w:rsid w:val="008031A1"/>
    <w:rsid w:val="00803621"/>
    <w:rsid w:val="008036C3"/>
    <w:rsid w:val="0080380D"/>
    <w:rsid w:val="00803B63"/>
    <w:rsid w:val="00803E08"/>
    <w:rsid w:val="00803E36"/>
    <w:rsid w:val="00803E4F"/>
    <w:rsid w:val="00803EA0"/>
    <w:rsid w:val="008046EA"/>
    <w:rsid w:val="00804911"/>
    <w:rsid w:val="00804CE1"/>
    <w:rsid w:val="00804E92"/>
    <w:rsid w:val="00804F05"/>
    <w:rsid w:val="00805114"/>
    <w:rsid w:val="0080527A"/>
    <w:rsid w:val="00805653"/>
    <w:rsid w:val="008056B5"/>
    <w:rsid w:val="00805796"/>
    <w:rsid w:val="00805A20"/>
    <w:rsid w:val="0080628F"/>
    <w:rsid w:val="008064A4"/>
    <w:rsid w:val="00806638"/>
    <w:rsid w:val="008067C1"/>
    <w:rsid w:val="00806812"/>
    <w:rsid w:val="00806A92"/>
    <w:rsid w:val="00806BBA"/>
    <w:rsid w:val="008072E3"/>
    <w:rsid w:val="00807BDF"/>
    <w:rsid w:val="00807D22"/>
    <w:rsid w:val="0081039B"/>
    <w:rsid w:val="0081057C"/>
    <w:rsid w:val="008106B7"/>
    <w:rsid w:val="008107F6"/>
    <w:rsid w:val="00810B38"/>
    <w:rsid w:val="00810E74"/>
    <w:rsid w:val="008112F8"/>
    <w:rsid w:val="00811769"/>
    <w:rsid w:val="00811A2D"/>
    <w:rsid w:val="0081241D"/>
    <w:rsid w:val="00813155"/>
    <w:rsid w:val="008133D6"/>
    <w:rsid w:val="008133EC"/>
    <w:rsid w:val="008135E7"/>
    <w:rsid w:val="0081362F"/>
    <w:rsid w:val="00813F01"/>
    <w:rsid w:val="0081436F"/>
    <w:rsid w:val="008143D1"/>
    <w:rsid w:val="00814472"/>
    <w:rsid w:val="00814AE2"/>
    <w:rsid w:val="00814BEF"/>
    <w:rsid w:val="00814E39"/>
    <w:rsid w:val="00814E86"/>
    <w:rsid w:val="00815485"/>
    <w:rsid w:val="00815AEC"/>
    <w:rsid w:val="00815D73"/>
    <w:rsid w:val="00815E26"/>
    <w:rsid w:val="0081639D"/>
    <w:rsid w:val="00816A07"/>
    <w:rsid w:val="00816BC8"/>
    <w:rsid w:val="008170F2"/>
    <w:rsid w:val="008178B4"/>
    <w:rsid w:val="00817ADE"/>
    <w:rsid w:val="00817CF2"/>
    <w:rsid w:val="008200CE"/>
    <w:rsid w:val="008215AE"/>
    <w:rsid w:val="00821DB2"/>
    <w:rsid w:val="00822356"/>
    <w:rsid w:val="008223B8"/>
    <w:rsid w:val="008227FA"/>
    <w:rsid w:val="008228A7"/>
    <w:rsid w:val="00822A55"/>
    <w:rsid w:val="00822F9A"/>
    <w:rsid w:val="00823188"/>
    <w:rsid w:val="008231B7"/>
    <w:rsid w:val="0082340C"/>
    <w:rsid w:val="00823A23"/>
    <w:rsid w:val="00823BD8"/>
    <w:rsid w:val="0082438C"/>
    <w:rsid w:val="00824B91"/>
    <w:rsid w:val="00824F2D"/>
    <w:rsid w:val="00825D11"/>
    <w:rsid w:val="00826216"/>
    <w:rsid w:val="00826721"/>
    <w:rsid w:val="00826E40"/>
    <w:rsid w:val="00827898"/>
    <w:rsid w:val="00827972"/>
    <w:rsid w:val="008305EB"/>
    <w:rsid w:val="00830F17"/>
    <w:rsid w:val="00831807"/>
    <w:rsid w:val="00831829"/>
    <w:rsid w:val="00832062"/>
    <w:rsid w:val="008321C9"/>
    <w:rsid w:val="008322CD"/>
    <w:rsid w:val="008324A3"/>
    <w:rsid w:val="008326B2"/>
    <w:rsid w:val="008328C7"/>
    <w:rsid w:val="00832E62"/>
    <w:rsid w:val="00833000"/>
    <w:rsid w:val="008332D7"/>
    <w:rsid w:val="008338A1"/>
    <w:rsid w:val="008338DC"/>
    <w:rsid w:val="00833921"/>
    <w:rsid w:val="00833D00"/>
    <w:rsid w:val="0083442D"/>
    <w:rsid w:val="008346B4"/>
    <w:rsid w:val="00834C46"/>
    <w:rsid w:val="00834CCC"/>
    <w:rsid w:val="00835292"/>
    <w:rsid w:val="00835E21"/>
    <w:rsid w:val="008361E2"/>
    <w:rsid w:val="0083660F"/>
    <w:rsid w:val="00836B5B"/>
    <w:rsid w:val="00836D09"/>
    <w:rsid w:val="00836E86"/>
    <w:rsid w:val="0083713D"/>
    <w:rsid w:val="0083730F"/>
    <w:rsid w:val="008373FB"/>
    <w:rsid w:val="00837A47"/>
    <w:rsid w:val="008403E6"/>
    <w:rsid w:val="00840B44"/>
    <w:rsid w:val="00840C55"/>
    <w:rsid w:val="00840ECE"/>
    <w:rsid w:val="00840F5F"/>
    <w:rsid w:val="0084142A"/>
    <w:rsid w:val="008415F2"/>
    <w:rsid w:val="00841F17"/>
    <w:rsid w:val="008423A2"/>
    <w:rsid w:val="008426FC"/>
    <w:rsid w:val="008429FB"/>
    <w:rsid w:val="00842C9C"/>
    <w:rsid w:val="00842EB8"/>
    <w:rsid w:val="00843314"/>
    <w:rsid w:val="00843C24"/>
    <w:rsid w:val="00844009"/>
    <w:rsid w:val="00844705"/>
    <w:rsid w:val="00844A4B"/>
    <w:rsid w:val="00844C01"/>
    <w:rsid w:val="0084540E"/>
    <w:rsid w:val="00845BEB"/>
    <w:rsid w:val="00845C20"/>
    <w:rsid w:val="008468D1"/>
    <w:rsid w:val="00847721"/>
    <w:rsid w:val="008477CB"/>
    <w:rsid w:val="00847D15"/>
    <w:rsid w:val="0085020A"/>
    <w:rsid w:val="00850518"/>
    <w:rsid w:val="00850AB6"/>
    <w:rsid w:val="00850B5D"/>
    <w:rsid w:val="00850C4A"/>
    <w:rsid w:val="00850D3D"/>
    <w:rsid w:val="00850EB2"/>
    <w:rsid w:val="00850F35"/>
    <w:rsid w:val="00851579"/>
    <w:rsid w:val="00852433"/>
    <w:rsid w:val="00852495"/>
    <w:rsid w:val="00852522"/>
    <w:rsid w:val="00852B25"/>
    <w:rsid w:val="00853122"/>
    <w:rsid w:val="0085334E"/>
    <w:rsid w:val="0085334F"/>
    <w:rsid w:val="00853903"/>
    <w:rsid w:val="00853A60"/>
    <w:rsid w:val="00853AFD"/>
    <w:rsid w:val="00853C02"/>
    <w:rsid w:val="00853D09"/>
    <w:rsid w:val="00853FAC"/>
    <w:rsid w:val="008543A5"/>
    <w:rsid w:val="0085443C"/>
    <w:rsid w:val="0085486F"/>
    <w:rsid w:val="00854BB9"/>
    <w:rsid w:val="00855DBB"/>
    <w:rsid w:val="00856163"/>
    <w:rsid w:val="00857764"/>
    <w:rsid w:val="008577BB"/>
    <w:rsid w:val="00857B48"/>
    <w:rsid w:val="00857C3E"/>
    <w:rsid w:val="00857E15"/>
    <w:rsid w:val="00857F71"/>
    <w:rsid w:val="00857FC6"/>
    <w:rsid w:val="0086057E"/>
    <w:rsid w:val="00860812"/>
    <w:rsid w:val="008609CE"/>
    <w:rsid w:val="00860B5C"/>
    <w:rsid w:val="00860C67"/>
    <w:rsid w:val="00860FB7"/>
    <w:rsid w:val="00861402"/>
    <w:rsid w:val="008619F6"/>
    <w:rsid w:val="00861C43"/>
    <w:rsid w:val="00861E0D"/>
    <w:rsid w:val="00861F01"/>
    <w:rsid w:val="00862938"/>
    <w:rsid w:val="00862F03"/>
    <w:rsid w:val="008634E4"/>
    <w:rsid w:val="00863E74"/>
    <w:rsid w:val="00864627"/>
    <w:rsid w:val="0086475E"/>
    <w:rsid w:val="00864D39"/>
    <w:rsid w:val="008657B4"/>
    <w:rsid w:val="00865865"/>
    <w:rsid w:val="00865B75"/>
    <w:rsid w:val="00865EBD"/>
    <w:rsid w:val="00866231"/>
    <w:rsid w:val="008674E6"/>
    <w:rsid w:val="00867728"/>
    <w:rsid w:val="008677C7"/>
    <w:rsid w:val="00867836"/>
    <w:rsid w:val="0087054D"/>
    <w:rsid w:val="00870910"/>
    <w:rsid w:val="00870C2B"/>
    <w:rsid w:val="00870D0A"/>
    <w:rsid w:val="008712E1"/>
    <w:rsid w:val="0087178D"/>
    <w:rsid w:val="00871CA7"/>
    <w:rsid w:val="00871DF6"/>
    <w:rsid w:val="0087259B"/>
    <w:rsid w:val="00872699"/>
    <w:rsid w:val="00872941"/>
    <w:rsid w:val="00872C8E"/>
    <w:rsid w:val="00872CDA"/>
    <w:rsid w:val="00872CDD"/>
    <w:rsid w:val="00872F21"/>
    <w:rsid w:val="008730DF"/>
    <w:rsid w:val="00873539"/>
    <w:rsid w:val="00873E21"/>
    <w:rsid w:val="00873FDE"/>
    <w:rsid w:val="00874709"/>
    <w:rsid w:val="00874B0B"/>
    <w:rsid w:val="00874C85"/>
    <w:rsid w:val="00874EC3"/>
    <w:rsid w:val="00875535"/>
    <w:rsid w:val="00875F9E"/>
    <w:rsid w:val="0087622B"/>
    <w:rsid w:val="00876882"/>
    <w:rsid w:val="0087696A"/>
    <w:rsid w:val="00876DF8"/>
    <w:rsid w:val="0088019B"/>
    <w:rsid w:val="00880983"/>
    <w:rsid w:val="008811CD"/>
    <w:rsid w:val="00881B70"/>
    <w:rsid w:val="008826D2"/>
    <w:rsid w:val="0088349D"/>
    <w:rsid w:val="00883546"/>
    <w:rsid w:val="008835E1"/>
    <w:rsid w:val="008836F1"/>
    <w:rsid w:val="008839C5"/>
    <w:rsid w:val="0088424D"/>
    <w:rsid w:val="0088487F"/>
    <w:rsid w:val="00884D36"/>
    <w:rsid w:val="008858FE"/>
    <w:rsid w:val="008862C4"/>
    <w:rsid w:val="0088647A"/>
    <w:rsid w:val="00886EA7"/>
    <w:rsid w:val="0088785C"/>
    <w:rsid w:val="00887C28"/>
    <w:rsid w:val="00890067"/>
    <w:rsid w:val="0089060C"/>
    <w:rsid w:val="00890946"/>
    <w:rsid w:val="00891569"/>
    <w:rsid w:val="00891919"/>
    <w:rsid w:val="008921E2"/>
    <w:rsid w:val="00892338"/>
    <w:rsid w:val="00892713"/>
    <w:rsid w:val="00892BBE"/>
    <w:rsid w:val="00892DA6"/>
    <w:rsid w:val="00892FDA"/>
    <w:rsid w:val="00893472"/>
    <w:rsid w:val="008937B1"/>
    <w:rsid w:val="0089422D"/>
    <w:rsid w:val="00894498"/>
    <w:rsid w:val="008947E5"/>
    <w:rsid w:val="00894911"/>
    <w:rsid w:val="008949E0"/>
    <w:rsid w:val="00894CFA"/>
    <w:rsid w:val="0089509D"/>
    <w:rsid w:val="00896598"/>
    <w:rsid w:val="0089689F"/>
    <w:rsid w:val="00896967"/>
    <w:rsid w:val="00896F3E"/>
    <w:rsid w:val="008970E8"/>
    <w:rsid w:val="008971F0"/>
    <w:rsid w:val="0089731A"/>
    <w:rsid w:val="008975F0"/>
    <w:rsid w:val="00897638"/>
    <w:rsid w:val="00897A8F"/>
    <w:rsid w:val="00897FFE"/>
    <w:rsid w:val="008A06E4"/>
    <w:rsid w:val="008A1009"/>
    <w:rsid w:val="008A1084"/>
    <w:rsid w:val="008A1155"/>
    <w:rsid w:val="008A12F2"/>
    <w:rsid w:val="008A140E"/>
    <w:rsid w:val="008A1710"/>
    <w:rsid w:val="008A175A"/>
    <w:rsid w:val="008A1A88"/>
    <w:rsid w:val="008A1FDF"/>
    <w:rsid w:val="008A2935"/>
    <w:rsid w:val="008A2BEC"/>
    <w:rsid w:val="008A2E7D"/>
    <w:rsid w:val="008A322F"/>
    <w:rsid w:val="008A3243"/>
    <w:rsid w:val="008A3A4F"/>
    <w:rsid w:val="008A3F7A"/>
    <w:rsid w:val="008A4A57"/>
    <w:rsid w:val="008A4E82"/>
    <w:rsid w:val="008A52E6"/>
    <w:rsid w:val="008A55B2"/>
    <w:rsid w:val="008A587A"/>
    <w:rsid w:val="008A63EF"/>
    <w:rsid w:val="008A6465"/>
    <w:rsid w:val="008A6DD1"/>
    <w:rsid w:val="008A70FE"/>
    <w:rsid w:val="008B0340"/>
    <w:rsid w:val="008B043A"/>
    <w:rsid w:val="008B1452"/>
    <w:rsid w:val="008B15CA"/>
    <w:rsid w:val="008B17C6"/>
    <w:rsid w:val="008B28EF"/>
    <w:rsid w:val="008B2EF0"/>
    <w:rsid w:val="008B307E"/>
    <w:rsid w:val="008B38DB"/>
    <w:rsid w:val="008B39B5"/>
    <w:rsid w:val="008B3D9E"/>
    <w:rsid w:val="008B41F1"/>
    <w:rsid w:val="008B41FC"/>
    <w:rsid w:val="008B451E"/>
    <w:rsid w:val="008B4C3D"/>
    <w:rsid w:val="008B4E5C"/>
    <w:rsid w:val="008B534D"/>
    <w:rsid w:val="008B5392"/>
    <w:rsid w:val="008B5815"/>
    <w:rsid w:val="008B599B"/>
    <w:rsid w:val="008B5A02"/>
    <w:rsid w:val="008B5A23"/>
    <w:rsid w:val="008B5C5D"/>
    <w:rsid w:val="008B5CC0"/>
    <w:rsid w:val="008B611D"/>
    <w:rsid w:val="008B6AA8"/>
    <w:rsid w:val="008B6DD8"/>
    <w:rsid w:val="008B70C9"/>
    <w:rsid w:val="008B73CE"/>
    <w:rsid w:val="008B7758"/>
    <w:rsid w:val="008B77A3"/>
    <w:rsid w:val="008B7A76"/>
    <w:rsid w:val="008B7DD5"/>
    <w:rsid w:val="008C052C"/>
    <w:rsid w:val="008C0976"/>
    <w:rsid w:val="008C0F9B"/>
    <w:rsid w:val="008C10BB"/>
    <w:rsid w:val="008C1514"/>
    <w:rsid w:val="008C1C7D"/>
    <w:rsid w:val="008C1C90"/>
    <w:rsid w:val="008C1F8B"/>
    <w:rsid w:val="008C2451"/>
    <w:rsid w:val="008C2B9E"/>
    <w:rsid w:val="008C2D41"/>
    <w:rsid w:val="008C2F5A"/>
    <w:rsid w:val="008C323D"/>
    <w:rsid w:val="008C36B5"/>
    <w:rsid w:val="008C37C3"/>
    <w:rsid w:val="008C3A42"/>
    <w:rsid w:val="008C4B05"/>
    <w:rsid w:val="008C4C3D"/>
    <w:rsid w:val="008C4ED4"/>
    <w:rsid w:val="008C54B6"/>
    <w:rsid w:val="008C5543"/>
    <w:rsid w:val="008C59CE"/>
    <w:rsid w:val="008C5C8B"/>
    <w:rsid w:val="008C5D76"/>
    <w:rsid w:val="008C6034"/>
    <w:rsid w:val="008C615B"/>
    <w:rsid w:val="008C62CA"/>
    <w:rsid w:val="008C6793"/>
    <w:rsid w:val="008C6D16"/>
    <w:rsid w:val="008C70F4"/>
    <w:rsid w:val="008C77DE"/>
    <w:rsid w:val="008C7B6E"/>
    <w:rsid w:val="008D0589"/>
    <w:rsid w:val="008D0759"/>
    <w:rsid w:val="008D12BB"/>
    <w:rsid w:val="008D1A73"/>
    <w:rsid w:val="008D20AD"/>
    <w:rsid w:val="008D2222"/>
    <w:rsid w:val="008D270B"/>
    <w:rsid w:val="008D28CE"/>
    <w:rsid w:val="008D2D82"/>
    <w:rsid w:val="008D3225"/>
    <w:rsid w:val="008D34D7"/>
    <w:rsid w:val="008D3973"/>
    <w:rsid w:val="008D3BA4"/>
    <w:rsid w:val="008D3FAC"/>
    <w:rsid w:val="008D43F0"/>
    <w:rsid w:val="008D45EA"/>
    <w:rsid w:val="008D4FAB"/>
    <w:rsid w:val="008D5645"/>
    <w:rsid w:val="008D56B2"/>
    <w:rsid w:val="008D5770"/>
    <w:rsid w:val="008D57AB"/>
    <w:rsid w:val="008D654E"/>
    <w:rsid w:val="008D699D"/>
    <w:rsid w:val="008D6CCB"/>
    <w:rsid w:val="008D6FF1"/>
    <w:rsid w:val="008D74DE"/>
    <w:rsid w:val="008E06BD"/>
    <w:rsid w:val="008E078E"/>
    <w:rsid w:val="008E084A"/>
    <w:rsid w:val="008E096A"/>
    <w:rsid w:val="008E0A44"/>
    <w:rsid w:val="008E0CC6"/>
    <w:rsid w:val="008E11CA"/>
    <w:rsid w:val="008E1237"/>
    <w:rsid w:val="008E15F4"/>
    <w:rsid w:val="008E1E67"/>
    <w:rsid w:val="008E2582"/>
    <w:rsid w:val="008E2774"/>
    <w:rsid w:val="008E2A50"/>
    <w:rsid w:val="008E3047"/>
    <w:rsid w:val="008E3165"/>
    <w:rsid w:val="008E3218"/>
    <w:rsid w:val="008E3394"/>
    <w:rsid w:val="008E3A10"/>
    <w:rsid w:val="008E4111"/>
    <w:rsid w:val="008E414A"/>
    <w:rsid w:val="008E431B"/>
    <w:rsid w:val="008E4436"/>
    <w:rsid w:val="008E4506"/>
    <w:rsid w:val="008E459D"/>
    <w:rsid w:val="008E502B"/>
    <w:rsid w:val="008E5739"/>
    <w:rsid w:val="008E61C8"/>
    <w:rsid w:val="008E6DF1"/>
    <w:rsid w:val="008E7077"/>
    <w:rsid w:val="008E72A6"/>
    <w:rsid w:val="008E739E"/>
    <w:rsid w:val="008E762D"/>
    <w:rsid w:val="008E78F7"/>
    <w:rsid w:val="008E7930"/>
    <w:rsid w:val="008E7CD1"/>
    <w:rsid w:val="008E7E48"/>
    <w:rsid w:val="008F0486"/>
    <w:rsid w:val="008F0A9B"/>
    <w:rsid w:val="008F0AB6"/>
    <w:rsid w:val="008F11D7"/>
    <w:rsid w:val="008F12A4"/>
    <w:rsid w:val="008F1866"/>
    <w:rsid w:val="008F1C7F"/>
    <w:rsid w:val="008F1FEC"/>
    <w:rsid w:val="008F20EB"/>
    <w:rsid w:val="008F218B"/>
    <w:rsid w:val="008F2ABB"/>
    <w:rsid w:val="008F2DA6"/>
    <w:rsid w:val="008F4919"/>
    <w:rsid w:val="008F5081"/>
    <w:rsid w:val="008F51CE"/>
    <w:rsid w:val="008F53AF"/>
    <w:rsid w:val="008F54F9"/>
    <w:rsid w:val="008F589D"/>
    <w:rsid w:val="008F7272"/>
    <w:rsid w:val="008F750B"/>
    <w:rsid w:val="008F7848"/>
    <w:rsid w:val="0090024B"/>
    <w:rsid w:val="00900272"/>
    <w:rsid w:val="00900594"/>
    <w:rsid w:val="00900BFA"/>
    <w:rsid w:val="00900C45"/>
    <w:rsid w:val="00902AAB"/>
    <w:rsid w:val="00902BDD"/>
    <w:rsid w:val="00903342"/>
    <w:rsid w:val="0090339F"/>
    <w:rsid w:val="00903870"/>
    <w:rsid w:val="00903BAA"/>
    <w:rsid w:val="00904372"/>
    <w:rsid w:val="00904897"/>
    <w:rsid w:val="00905141"/>
    <w:rsid w:val="009051E1"/>
    <w:rsid w:val="00905570"/>
    <w:rsid w:val="009055DF"/>
    <w:rsid w:val="0090571A"/>
    <w:rsid w:val="00905FC4"/>
    <w:rsid w:val="009060F9"/>
    <w:rsid w:val="009063E2"/>
    <w:rsid w:val="0090675C"/>
    <w:rsid w:val="00906897"/>
    <w:rsid w:val="00906D32"/>
    <w:rsid w:val="0090705A"/>
    <w:rsid w:val="00907514"/>
    <w:rsid w:val="0090756C"/>
    <w:rsid w:val="00907BBC"/>
    <w:rsid w:val="00907D11"/>
    <w:rsid w:val="0091087A"/>
    <w:rsid w:val="00910892"/>
    <w:rsid w:val="009113ED"/>
    <w:rsid w:val="0091184C"/>
    <w:rsid w:val="009119F2"/>
    <w:rsid w:val="00911BEF"/>
    <w:rsid w:val="00911C90"/>
    <w:rsid w:val="00912771"/>
    <w:rsid w:val="00912A71"/>
    <w:rsid w:val="00913888"/>
    <w:rsid w:val="009139EA"/>
    <w:rsid w:val="00914286"/>
    <w:rsid w:val="009146DC"/>
    <w:rsid w:val="009147C8"/>
    <w:rsid w:val="00914BE9"/>
    <w:rsid w:val="00914F31"/>
    <w:rsid w:val="0091561F"/>
    <w:rsid w:val="009158C3"/>
    <w:rsid w:val="00915C55"/>
    <w:rsid w:val="00915DB9"/>
    <w:rsid w:val="00915FC3"/>
    <w:rsid w:val="00916095"/>
    <w:rsid w:val="0091620D"/>
    <w:rsid w:val="00916C8D"/>
    <w:rsid w:val="00916F3C"/>
    <w:rsid w:val="00916FA5"/>
    <w:rsid w:val="00920F5A"/>
    <w:rsid w:val="0092107A"/>
    <w:rsid w:val="009213E6"/>
    <w:rsid w:val="0092188E"/>
    <w:rsid w:val="0092196F"/>
    <w:rsid w:val="0092283C"/>
    <w:rsid w:val="0092285E"/>
    <w:rsid w:val="00923228"/>
    <w:rsid w:val="00923555"/>
    <w:rsid w:val="009237E4"/>
    <w:rsid w:val="009238B1"/>
    <w:rsid w:val="00923928"/>
    <w:rsid w:val="009239FF"/>
    <w:rsid w:val="00923B67"/>
    <w:rsid w:val="00924629"/>
    <w:rsid w:val="009246C4"/>
    <w:rsid w:val="00924D8A"/>
    <w:rsid w:val="00924F8A"/>
    <w:rsid w:val="00924FDD"/>
    <w:rsid w:val="00925111"/>
    <w:rsid w:val="00925789"/>
    <w:rsid w:val="009259B5"/>
    <w:rsid w:val="00926561"/>
    <w:rsid w:val="00926A0E"/>
    <w:rsid w:val="00926A73"/>
    <w:rsid w:val="00926B33"/>
    <w:rsid w:val="00926F7B"/>
    <w:rsid w:val="00927FE0"/>
    <w:rsid w:val="009302AF"/>
    <w:rsid w:val="0093102A"/>
    <w:rsid w:val="00931AC1"/>
    <w:rsid w:val="009325B1"/>
    <w:rsid w:val="009329F5"/>
    <w:rsid w:val="00932EF4"/>
    <w:rsid w:val="00932F4F"/>
    <w:rsid w:val="009330C2"/>
    <w:rsid w:val="009331FB"/>
    <w:rsid w:val="0093345A"/>
    <w:rsid w:val="00933771"/>
    <w:rsid w:val="009337EA"/>
    <w:rsid w:val="00933BDA"/>
    <w:rsid w:val="00933CCF"/>
    <w:rsid w:val="0093445F"/>
    <w:rsid w:val="00934478"/>
    <w:rsid w:val="009348CE"/>
    <w:rsid w:val="00934D0D"/>
    <w:rsid w:val="009351F3"/>
    <w:rsid w:val="0093594D"/>
    <w:rsid w:val="00935DB0"/>
    <w:rsid w:val="0093631C"/>
    <w:rsid w:val="0093676C"/>
    <w:rsid w:val="00936A40"/>
    <w:rsid w:val="00936C4F"/>
    <w:rsid w:val="00936E00"/>
    <w:rsid w:val="00936E13"/>
    <w:rsid w:val="009379F4"/>
    <w:rsid w:val="009404A8"/>
    <w:rsid w:val="00940857"/>
    <w:rsid w:val="00940AA2"/>
    <w:rsid w:val="00940CD6"/>
    <w:rsid w:val="0094157B"/>
    <w:rsid w:val="0094171E"/>
    <w:rsid w:val="00941813"/>
    <w:rsid w:val="00942016"/>
    <w:rsid w:val="009420B4"/>
    <w:rsid w:val="00942507"/>
    <w:rsid w:val="0094271B"/>
    <w:rsid w:val="0094339D"/>
    <w:rsid w:val="00943B07"/>
    <w:rsid w:val="00943CEA"/>
    <w:rsid w:val="00943DBA"/>
    <w:rsid w:val="00944BD3"/>
    <w:rsid w:val="00945269"/>
    <w:rsid w:val="00945933"/>
    <w:rsid w:val="00945C14"/>
    <w:rsid w:val="00945C2F"/>
    <w:rsid w:val="00945F1B"/>
    <w:rsid w:val="00946924"/>
    <w:rsid w:val="009469EB"/>
    <w:rsid w:val="00946DA4"/>
    <w:rsid w:val="00946F33"/>
    <w:rsid w:val="0094756A"/>
    <w:rsid w:val="00947CAD"/>
    <w:rsid w:val="00950071"/>
    <w:rsid w:val="009508B3"/>
    <w:rsid w:val="00950F30"/>
    <w:rsid w:val="009513D0"/>
    <w:rsid w:val="00952039"/>
    <w:rsid w:val="009521DC"/>
    <w:rsid w:val="0095237F"/>
    <w:rsid w:val="0095264B"/>
    <w:rsid w:val="00952F15"/>
    <w:rsid w:val="00953330"/>
    <w:rsid w:val="00953627"/>
    <w:rsid w:val="00953A09"/>
    <w:rsid w:val="009540F2"/>
    <w:rsid w:val="00954F4A"/>
    <w:rsid w:val="00954FF5"/>
    <w:rsid w:val="009556E1"/>
    <w:rsid w:val="0095598D"/>
    <w:rsid w:val="00955A2E"/>
    <w:rsid w:val="00956244"/>
    <w:rsid w:val="00956539"/>
    <w:rsid w:val="00956A12"/>
    <w:rsid w:val="00956E7F"/>
    <w:rsid w:val="0095718B"/>
    <w:rsid w:val="00957901"/>
    <w:rsid w:val="00957950"/>
    <w:rsid w:val="00957F2C"/>
    <w:rsid w:val="0096014B"/>
    <w:rsid w:val="00960259"/>
    <w:rsid w:val="00960653"/>
    <w:rsid w:val="00960B8F"/>
    <w:rsid w:val="00960D7E"/>
    <w:rsid w:val="00960FAE"/>
    <w:rsid w:val="0096118E"/>
    <w:rsid w:val="0096200A"/>
    <w:rsid w:val="009620A8"/>
    <w:rsid w:val="0096244E"/>
    <w:rsid w:val="00962680"/>
    <w:rsid w:val="00962743"/>
    <w:rsid w:val="009627B0"/>
    <w:rsid w:val="00962D6D"/>
    <w:rsid w:val="00962DCA"/>
    <w:rsid w:val="00963B0D"/>
    <w:rsid w:val="00963B21"/>
    <w:rsid w:val="009640BA"/>
    <w:rsid w:val="009643CF"/>
    <w:rsid w:val="00964987"/>
    <w:rsid w:val="00964B45"/>
    <w:rsid w:val="00965490"/>
    <w:rsid w:val="00965876"/>
    <w:rsid w:val="00965BA0"/>
    <w:rsid w:val="009669DF"/>
    <w:rsid w:val="00966A7C"/>
    <w:rsid w:val="0096768D"/>
    <w:rsid w:val="00967996"/>
    <w:rsid w:val="00967BF6"/>
    <w:rsid w:val="00967CC3"/>
    <w:rsid w:val="00970F9A"/>
    <w:rsid w:val="00971D8D"/>
    <w:rsid w:val="00971DB8"/>
    <w:rsid w:val="00971DE0"/>
    <w:rsid w:val="009729A8"/>
    <w:rsid w:val="00972F63"/>
    <w:rsid w:val="009731E8"/>
    <w:rsid w:val="0097332E"/>
    <w:rsid w:val="00974267"/>
    <w:rsid w:val="00974946"/>
    <w:rsid w:val="00975101"/>
    <w:rsid w:val="009751B4"/>
    <w:rsid w:val="009752DB"/>
    <w:rsid w:val="00975575"/>
    <w:rsid w:val="00975803"/>
    <w:rsid w:val="009759AB"/>
    <w:rsid w:val="00975A9F"/>
    <w:rsid w:val="00975EB7"/>
    <w:rsid w:val="00976031"/>
    <w:rsid w:val="0097612F"/>
    <w:rsid w:val="009761BB"/>
    <w:rsid w:val="009770F4"/>
    <w:rsid w:val="009777D2"/>
    <w:rsid w:val="009778C4"/>
    <w:rsid w:val="00977A74"/>
    <w:rsid w:val="00977AAC"/>
    <w:rsid w:val="009806EE"/>
    <w:rsid w:val="00980B6A"/>
    <w:rsid w:val="00980D1D"/>
    <w:rsid w:val="00980EAC"/>
    <w:rsid w:val="009828ED"/>
    <w:rsid w:val="0098298D"/>
    <w:rsid w:val="00983136"/>
    <w:rsid w:val="0098317F"/>
    <w:rsid w:val="00983DFD"/>
    <w:rsid w:val="0098405E"/>
    <w:rsid w:val="00984B29"/>
    <w:rsid w:val="00984FE3"/>
    <w:rsid w:val="009852B5"/>
    <w:rsid w:val="0098530E"/>
    <w:rsid w:val="009857CA"/>
    <w:rsid w:val="00985863"/>
    <w:rsid w:val="00985CAC"/>
    <w:rsid w:val="009861A6"/>
    <w:rsid w:val="00986931"/>
    <w:rsid w:val="00986C0E"/>
    <w:rsid w:val="00986DB7"/>
    <w:rsid w:val="00987539"/>
    <w:rsid w:val="00987637"/>
    <w:rsid w:val="009877F7"/>
    <w:rsid w:val="00987B66"/>
    <w:rsid w:val="00990232"/>
    <w:rsid w:val="00990ABB"/>
    <w:rsid w:val="00990DB7"/>
    <w:rsid w:val="00991089"/>
    <w:rsid w:val="00991855"/>
    <w:rsid w:val="00991957"/>
    <w:rsid w:val="00992156"/>
    <w:rsid w:val="0099275F"/>
    <w:rsid w:val="00992795"/>
    <w:rsid w:val="00993FF7"/>
    <w:rsid w:val="00994B6E"/>
    <w:rsid w:val="00994F26"/>
    <w:rsid w:val="00995A2D"/>
    <w:rsid w:val="00995BF7"/>
    <w:rsid w:val="00995D57"/>
    <w:rsid w:val="00995DAA"/>
    <w:rsid w:val="00995DC5"/>
    <w:rsid w:val="0099616E"/>
    <w:rsid w:val="009961A9"/>
    <w:rsid w:val="00996200"/>
    <w:rsid w:val="00997192"/>
    <w:rsid w:val="009972BD"/>
    <w:rsid w:val="0099746A"/>
    <w:rsid w:val="009977BA"/>
    <w:rsid w:val="00997A37"/>
    <w:rsid w:val="00997D0B"/>
    <w:rsid w:val="009A0B09"/>
    <w:rsid w:val="009A1126"/>
    <w:rsid w:val="009A141A"/>
    <w:rsid w:val="009A1710"/>
    <w:rsid w:val="009A1785"/>
    <w:rsid w:val="009A1B60"/>
    <w:rsid w:val="009A1EDE"/>
    <w:rsid w:val="009A2292"/>
    <w:rsid w:val="009A3F6A"/>
    <w:rsid w:val="009A401A"/>
    <w:rsid w:val="009A43A6"/>
    <w:rsid w:val="009A4DF1"/>
    <w:rsid w:val="009A4E45"/>
    <w:rsid w:val="009A4F8B"/>
    <w:rsid w:val="009A527E"/>
    <w:rsid w:val="009A5616"/>
    <w:rsid w:val="009A5662"/>
    <w:rsid w:val="009A5E3F"/>
    <w:rsid w:val="009A5EC2"/>
    <w:rsid w:val="009A62D4"/>
    <w:rsid w:val="009A62E2"/>
    <w:rsid w:val="009A67D5"/>
    <w:rsid w:val="009A69DA"/>
    <w:rsid w:val="009A6E40"/>
    <w:rsid w:val="009A6F2D"/>
    <w:rsid w:val="009A7B16"/>
    <w:rsid w:val="009A7B30"/>
    <w:rsid w:val="009A7B8E"/>
    <w:rsid w:val="009A7BE8"/>
    <w:rsid w:val="009B035C"/>
    <w:rsid w:val="009B0374"/>
    <w:rsid w:val="009B08A2"/>
    <w:rsid w:val="009B0CEA"/>
    <w:rsid w:val="009B1C7B"/>
    <w:rsid w:val="009B1FA6"/>
    <w:rsid w:val="009B23DF"/>
    <w:rsid w:val="009B2698"/>
    <w:rsid w:val="009B2821"/>
    <w:rsid w:val="009B295A"/>
    <w:rsid w:val="009B29F6"/>
    <w:rsid w:val="009B2D6B"/>
    <w:rsid w:val="009B3172"/>
    <w:rsid w:val="009B3364"/>
    <w:rsid w:val="009B3B57"/>
    <w:rsid w:val="009B3EEE"/>
    <w:rsid w:val="009B4262"/>
    <w:rsid w:val="009B4359"/>
    <w:rsid w:val="009B43B9"/>
    <w:rsid w:val="009B4AA5"/>
    <w:rsid w:val="009B4B74"/>
    <w:rsid w:val="009B4C3E"/>
    <w:rsid w:val="009B51A6"/>
    <w:rsid w:val="009B586A"/>
    <w:rsid w:val="009B5EC8"/>
    <w:rsid w:val="009B5F7B"/>
    <w:rsid w:val="009B5FF0"/>
    <w:rsid w:val="009B625F"/>
    <w:rsid w:val="009B64DE"/>
    <w:rsid w:val="009B68E0"/>
    <w:rsid w:val="009B6C24"/>
    <w:rsid w:val="009B7020"/>
    <w:rsid w:val="009B702B"/>
    <w:rsid w:val="009B7959"/>
    <w:rsid w:val="009B7A77"/>
    <w:rsid w:val="009C0055"/>
    <w:rsid w:val="009C0941"/>
    <w:rsid w:val="009C11E9"/>
    <w:rsid w:val="009C1646"/>
    <w:rsid w:val="009C1828"/>
    <w:rsid w:val="009C2387"/>
    <w:rsid w:val="009C23C1"/>
    <w:rsid w:val="009C2425"/>
    <w:rsid w:val="009C243D"/>
    <w:rsid w:val="009C25FE"/>
    <w:rsid w:val="009C29FD"/>
    <w:rsid w:val="009C32F6"/>
    <w:rsid w:val="009C3833"/>
    <w:rsid w:val="009C39DF"/>
    <w:rsid w:val="009C3FDE"/>
    <w:rsid w:val="009C47BF"/>
    <w:rsid w:val="009C4C7A"/>
    <w:rsid w:val="009C4DB0"/>
    <w:rsid w:val="009C4E11"/>
    <w:rsid w:val="009C5A3B"/>
    <w:rsid w:val="009C6678"/>
    <w:rsid w:val="009C6905"/>
    <w:rsid w:val="009C7225"/>
    <w:rsid w:val="009C72D6"/>
    <w:rsid w:val="009C7B79"/>
    <w:rsid w:val="009C7DE9"/>
    <w:rsid w:val="009D0031"/>
    <w:rsid w:val="009D0073"/>
    <w:rsid w:val="009D0559"/>
    <w:rsid w:val="009D06DB"/>
    <w:rsid w:val="009D09BE"/>
    <w:rsid w:val="009D0CB7"/>
    <w:rsid w:val="009D0F06"/>
    <w:rsid w:val="009D12DA"/>
    <w:rsid w:val="009D16A4"/>
    <w:rsid w:val="009D1F60"/>
    <w:rsid w:val="009D2105"/>
    <w:rsid w:val="009D2127"/>
    <w:rsid w:val="009D2639"/>
    <w:rsid w:val="009D2648"/>
    <w:rsid w:val="009D266B"/>
    <w:rsid w:val="009D2DF0"/>
    <w:rsid w:val="009D2F63"/>
    <w:rsid w:val="009D322A"/>
    <w:rsid w:val="009D3485"/>
    <w:rsid w:val="009D35FF"/>
    <w:rsid w:val="009D36A2"/>
    <w:rsid w:val="009D37C3"/>
    <w:rsid w:val="009D3D76"/>
    <w:rsid w:val="009D421C"/>
    <w:rsid w:val="009D45FA"/>
    <w:rsid w:val="009D47E3"/>
    <w:rsid w:val="009D4BDA"/>
    <w:rsid w:val="009D5A68"/>
    <w:rsid w:val="009D5CA2"/>
    <w:rsid w:val="009D5F1A"/>
    <w:rsid w:val="009D6125"/>
    <w:rsid w:val="009D6346"/>
    <w:rsid w:val="009D659E"/>
    <w:rsid w:val="009D6F58"/>
    <w:rsid w:val="009D7710"/>
    <w:rsid w:val="009D7955"/>
    <w:rsid w:val="009D7E54"/>
    <w:rsid w:val="009E0186"/>
    <w:rsid w:val="009E04EA"/>
    <w:rsid w:val="009E059D"/>
    <w:rsid w:val="009E07E2"/>
    <w:rsid w:val="009E0DC9"/>
    <w:rsid w:val="009E0DD5"/>
    <w:rsid w:val="009E1178"/>
    <w:rsid w:val="009E165A"/>
    <w:rsid w:val="009E1A62"/>
    <w:rsid w:val="009E1B3D"/>
    <w:rsid w:val="009E27FC"/>
    <w:rsid w:val="009E2B74"/>
    <w:rsid w:val="009E2F8E"/>
    <w:rsid w:val="009E2FCC"/>
    <w:rsid w:val="009E302B"/>
    <w:rsid w:val="009E309B"/>
    <w:rsid w:val="009E3251"/>
    <w:rsid w:val="009E377A"/>
    <w:rsid w:val="009E4202"/>
    <w:rsid w:val="009E4457"/>
    <w:rsid w:val="009E4526"/>
    <w:rsid w:val="009E4725"/>
    <w:rsid w:val="009E4CEE"/>
    <w:rsid w:val="009E5396"/>
    <w:rsid w:val="009E54B7"/>
    <w:rsid w:val="009E567F"/>
    <w:rsid w:val="009E5A3B"/>
    <w:rsid w:val="009E5AF9"/>
    <w:rsid w:val="009E5B56"/>
    <w:rsid w:val="009E63D6"/>
    <w:rsid w:val="009E65C1"/>
    <w:rsid w:val="009E6693"/>
    <w:rsid w:val="009E6FDA"/>
    <w:rsid w:val="009E7771"/>
    <w:rsid w:val="009E78B5"/>
    <w:rsid w:val="009E78CC"/>
    <w:rsid w:val="009F00B8"/>
    <w:rsid w:val="009F0111"/>
    <w:rsid w:val="009F0783"/>
    <w:rsid w:val="009F091A"/>
    <w:rsid w:val="009F1215"/>
    <w:rsid w:val="009F23BF"/>
    <w:rsid w:val="009F2510"/>
    <w:rsid w:val="009F2542"/>
    <w:rsid w:val="009F25B2"/>
    <w:rsid w:val="009F28C7"/>
    <w:rsid w:val="009F2CCE"/>
    <w:rsid w:val="009F322C"/>
    <w:rsid w:val="009F3880"/>
    <w:rsid w:val="009F39DF"/>
    <w:rsid w:val="009F3B3E"/>
    <w:rsid w:val="009F3DC0"/>
    <w:rsid w:val="009F43BC"/>
    <w:rsid w:val="009F4656"/>
    <w:rsid w:val="009F46FB"/>
    <w:rsid w:val="009F4C0F"/>
    <w:rsid w:val="009F4C60"/>
    <w:rsid w:val="009F4C76"/>
    <w:rsid w:val="009F4CD5"/>
    <w:rsid w:val="009F4E02"/>
    <w:rsid w:val="009F4F68"/>
    <w:rsid w:val="009F595F"/>
    <w:rsid w:val="009F5BBD"/>
    <w:rsid w:val="009F6157"/>
    <w:rsid w:val="009F6AF9"/>
    <w:rsid w:val="009F6CEF"/>
    <w:rsid w:val="009F7A9F"/>
    <w:rsid w:val="009F7AE4"/>
    <w:rsid w:val="009F7E73"/>
    <w:rsid w:val="00A00422"/>
    <w:rsid w:val="00A00EEE"/>
    <w:rsid w:val="00A011E6"/>
    <w:rsid w:val="00A0185C"/>
    <w:rsid w:val="00A02355"/>
    <w:rsid w:val="00A02A8D"/>
    <w:rsid w:val="00A02D37"/>
    <w:rsid w:val="00A02DB4"/>
    <w:rsid w:val="00A03376"/>
    <w:rsid w:val="00A03D9B"/>
    <w:rsid w:val="00A03F8D"/>
    <w:rsid w:val="00A04369"/>
    <w:rsid w:val="00A0460D"/>
    <w:rsid w:val="00A04A78"/>
    <w:rsid w:val="00A04C05"/>
    <w:rsid w:val="00A04E87"/>
    <w:rsid w:val="00A05004"/>
    <w:rsid w:val="00A05308"/>
    <w:rsid w:val="00A054E9"/>
    <w:rsid w:val="00A05649"/>
    <w:rsid w:val="00A05A8F"/>
    <w:rsid w:val="00A06095"/>
    <w:rsid w:val="00A064A4"/>
    <w:rsid w:val="00A06A56"/>
    <w:rsid w:val="00A06A8F"/>
    <w:rsid w:val="00A06CD1"/>
    <w:rsid w:val="00A0708C"/>
    <w:rsid w:val="00A07111"/>
    <w:rsid w:val="00A0728D"/>
    <w:rsid w:val="00A072FE"/>
    <w:rsid w:val="00A079F3"/>
    <w:rsid w:val="00A07CFB"/>
    <w:rsid w:val="00A101A8"/>
    <w:rsid w:val="00A10300"/>
    <w:rsid w:val="00A1030B"/>
    <w:rsid w:val="00A1051F"/>
    <w:rsid w:val="00A10640"/>
    <w:rsid w:val="00A1078A"/>
    <w:rsid w:val="00A10840"/>
    <w:rsid w:val="00A10F60"/>
    <w:rsid w:val="00A115D6"/>
    <w:rsid w:val="00A11890"/>
    <w:rsid w:val="00A11C2D"/>
    <w:rsid w:val="00A11D71"/>
    <w:rsid w:val="00A11DAA"/>
    <w:rsid w:val="00A126E4"/>
    <w:rsid w:val="00A1283E"/>
    <w:rsid w:val="00A12AD1"/>
    <w:rsid w:val="00A12BF4"/>
    <w:rsid w:val="00A12CF9"/>
    <w:rsid w:val="00A12DDB"/>
    <w:rsid w:val="00A131C6"/>
    <w:rsid w:val="00A13B47"/>
    <w:rsid w:val="00A14366"/>
    <w:rsid w:val="00A146C6"/>
    <w:rsid w:val="00A1470F"/>
    <w:rsid w:val="00A14FAE"/>
    <w:rsid w:val="00A1537A"/>
    <w:rsid w:val="00A158A3"/>
    <w:rsid w:val="00A159BD"/>
    <w:rsid w:val="00A15AA6"/>
    <w:rsid w:val="00A16275"/>
    <w:rsid w:val="00A165EB"/>
    <w:rsid w:val="00A16DA0"/>
    <w:rsid w:val="00A170F9"/>
    <w:rsid w:val="00A1739D"/>
    <w:rsid w:val="00A17DF9"/>
    <w:rsid w:val="00A20074"/>
    <w:rsid w:val="00A206F2"/>
    <w:rsid w:val="00A2127F"/>
    <w:rsid w:val="00A220A9"/>
    <w:rsid w:val="00A22B2E"/>
    <w:rsid w:val="00A23881"/>
    <w:rsid w:val="00A239E4"/>
    <w:rsid w:val="00A23E8B"/>
    <w:rsid w:val="00A24431"/>
    <w:rsid w:val="00A244CB"/>
    <w:rsid w:val="00A24D35"/>
    <w:rsid w:val="00A24F94"/>
    <w:rsid w:val="00A2521D"/>
    <w:rsid w:val="00A2571E"/>
    <w:rsid w:val="00A2583B"/>
    <w:rsid w:val="00A25FAA"/>
    <w:rsid w:val="00A26195"/>
    <w:rsid w:val="00A26234"/>
    <w:rsid w:val="00A26464"/>
    <w:rsid w:val="00A264A8"/>
    <w:rsid w:val="00A26A20"/>
    <w:rsid w:val="00A26BB2"/>
    <w:rsid w:val="00A26BB8"/>
    <w:rsid w:val="00A26C93"/>
    <w:rsid w:val="00A27057"/>
    <w:rsid w:val="00A270E6"/>
    <w:rsid w:val="00A276DB"/>
    <w:rsid w:val="00A279AD"/>
    <w:rsid w:val="00A30141"/>
    <w:rsid w:val="00A30329"/>
    <w:rsid w:val="00A3032D"/>
    <w:rsid w:val="00A303D6"/>
    <w:rsid w:val="00A30976"/>
    <w:rsid w:val="00A30B66"/>
    <w:rsid w:val="00A30F97"/>
    <w:rsid w:val="00A311EE"/>
    <w:rsid w:val="00A313E2"/>
    <w:rsid w:val="00A3165D"/>
    <w:rsid w:val="00A31EC6"/>
    <w:rsid w:val="00A32320"/>
    <w:rsid w:val="00A32467"/>
    <w:rsid w:val="00A32816"/>
    <w:rsid w:val="00A329B0"/>
    <w:rsid w:val="00A32E17"/>
    <w:rsid w:val="00A33163"/>
    <w:rsid w:val="00A332B4"/>
    <w:rsid w:val="00A33483"/>
    <w:rsid w:val="00A3442D"/>
    <w:rsid w:val="00A34AD2"/>
    <w:rsid w:val="00A35D3E"/>
    <w:rsid w:val="00A35E3F"/>
    <w:rsid w:val="00A35E6F"/>
    <w:rsid w:val="00A37109"/>
    <w:rsid w:val="00A3727F"/>
    <w:rsid w:val="00A3753E"/>
    <w:rsid w:val="00A378CD"/>
    <w:rsid w:val="00A37963"/>
    <w:rsid w:val="00A379B0"/>
    <w:rsid w:val="00A40118"/>
    <w:rsid w:val="00A4021C"/>
    <w:rsid w:val="00A42499"/>
    <w:rsid w:val="00A428A2"/>
    <w:rsid w:val="00A42ABC"/>
    <w:rsid w:val="00A42EBF"/>
    <w:rsid w:val="00A438FD"/>
    <w:rsid w:val="00A43C9E"/>
    <w:rsid w:val="00A43E16"/>
    <w:rsid w:val="00A4403D"/>
    <w:rsid w:val="00A4427D"/>
    <w:rsid w:val="00A4443E"/>
    <w:rsid w:val="00A447A4"/>
    <w:rsid w:val="00A44E3A"/>
    <w:rsid w:val="00A45059"/>
    <w:rsid w:val="00A45082"/>
    <w:rsid w:val="00A45D74"/>
    <w:rsid w:val="00A465B3"/>
    <w:rsid w:val="00A46749"/>
    <w:rsid w:val="00A469BA"/>
    <w:rsid w:val="00A46A64"/>
    <w:rsid w:val="00A46F20"/>
    <w:rsid w:val="00A4736E"/>
    <w:rsid w:val="00A473E9"/>
    <w:rsid w:val="00A4783E"/>
    <w:rsid w:val="00A51334"/>
    <w:rsid w:val="00A5173B"/>
    <w:rsid w:val="00A518C8"/>
    <w:rsid w:val="00A51CE6"/>
    <w:rsid w:val="00A521BE"/>
    <w:rsid w:val="00A522E5"/>
    <w:rsid w:val="00A52479"/>
    <w:rsid w:val="00A5253A"/>
    <w:rsid w:val="00A52A0F"/>
    <w:rsid w:val="00A52EB8"/>
    <w:rsid w:val="00A52F57"/>
    <w:rsid w:val="00A534F6"/>
    <w:rsid w:val="00A53B6A"/>
    <w:rsid w:val="00A53CD1"/>
    <w:rsid w:val="00A54358"/>
    <w:rsid w:val="00A5460D"/>
    <w:rsid w:val="00A5462C"/>
    <w:rsid w:val="00A548DA"/>
    <w:rsid w:val="00A54A64"/>
    <w:rsid w:val="00A54C81"/>
    <w:rsid w:val="00A55149"/>
    <w:rsid w:val="00A55E7E"/>
    <w:rsid w:val="00A568A9"/>
    <w:rsid w:val="00A56A90"/>
    <w:rsid w:val="00A570E4"/>
    <w:rsid w:val="00A5722E"/>
    <w:rsid w:val="00A57725"/>
    <w:rsid w:val="00A60B7D"/>
    <w:rsid w:val="00A60F92"/>
    <w:rsid w:val="00A61371"/>
    <w:rsid w:val="00A61469"/>
    <w:rsid w:val="00A614ED"/>
    <w:rsid w:val="00A61C71"/>
    <w:rsid w:val="00A61D4D"/>
    <w:rsid w:val="00A62672"/>
    <w:rsid w:val="00A62BD5"/>
    <w:rsid w:val="00A62DBB"/>
    <w:rsid w:val="00A62E13"/>
    <w:rsid w:val="00A633B7"/>
    <w:rsid w:val="00A63A0B"/>
    <w:rsid w:val="00A64B34"/>
    <w:rsid w:val="00A6524D"/>
    <w:rsid w:val="00A65276"/>
    <w:rsid w:val="00A65334"/>
    <w:rsid w:val="00A65357"/>
    <w:rsid w:val="00A6594B"/>
    <w:rsid w:val="00A65AB3"/>
    <w:rsid w:val="00A65BF2"/>
    <w:rsid w:val="00A65D20"/>
    <w:rsid w:val="00A65F70"/>
    <w:rsid w:val="00A661B4"/>
    <w:rsid w:val="00A66397"/>
    <w:rsid w:val="00A66482"/>
    <w:rsid w:val="00A6697C"/>
    <w:rsid w:val="00A66C32"/>
    <w:rsid w:val="00A66C5D"/>
    <w:rsid w:val="00A66D71"/>
    <w:rsid w:val="00A675AE"/>
    <w:rsid w:val="00A7096B"/>
    <w:rsid w:val="00A710A1"/>
    <w:rsid w:val="00A71D8C"/>
    <w:rsid w:val="00A71F43"/>
    <w:rsid w:val="00A7203E"/>
    <w:rsid w:val="00A721EB"/>
    <w:rsid w:val="00A72235"/>
    <w:rsid w:val="00A72AF6"/>
    <w:rsid w:val="00A72CEA"/>
    <w:rsid w:val="00A72DEA"/>
    <w:rsid w:val="00A73236"/>
    <w:rsid w:val="00A7350F"/>
    <w:rsid w:val="00A73598"/>
    <w:rsid w:val="00A737E7"/>
    <w:rsid w:val="00A73D37"/>
    <w:rsid w:val="00A73DEF"/>
    <w:rsid w:val="00A73F41"/>
    <w:rsid w:val="00A74290"/>
    <w:rsid w:val="00A7454A"/>
    <w:rsid w:val="00A748AC"/>
    <w:rsid w:val="00A7495A"/>
    <w:rsid w:val="00A74EAB"/>
    <w:rsid w:val="00A75173"/>
    <w:rsid w:val="00A755A5"/>
    <w:rsid w:val="00A75C3C"/>
    <w:rsid w:val="00A760B0"/>
    <w:rsid w:val="00A76218"/>
    <w:rsid w:val="00A765E7"/>
    <w:rsid w:val="00A7670E"/>
    <w:rsid w:val="00A769EE"/>
    <w:rsid w:val="00A76D04"/>
    <w:rsid w:val="00A76D5A"/>
    <w:rsid w:val="00A76F8E"/>
    <w:rsid w:val="00A771F8"/>
    <w:rsid w:val="00A77654"/>
    <w:rsid w:val="00A777E9"/>
    <w:rsid w:val="00A7780F"/>
    <w:rsid w:val="00A77D01"/>
    <w:rsid w:val="00A8077C"/>
    <w:rsid w:val="00A8080F"/>
    <w:rsid w:val="00A8086F"/>
    <w:rsid w:val="00A80AC6"/>
    <w:rsid w:val="00A80EE4"/>
    <w:rsid w:val="00A81341"/>
    <w:rsid w:val="00A8171F"/>
    <w:rsid w:val="00A817E0"/>
    <w:rsid w:val="00A81ADC"/>
    <w:rsid w:val="00A81E4C"/>
    <w:rsid w:val="00A82033"/>
    <w:rsid w:val="00A826B0"/>
    <w:rsid w:val="00A82CA4"/>
    <w:rsid w:val="00A82DE3"/>
    <w:rsid w:val="00A83012"/>
    <w:rsid w:val="00A833A5"/>
    <w:rsid w:val="00A835D5"/>
    <w:rsid w:val="00A83982"/>
    <w:rsid w:val="00A83AF9"/>
    <w:rsid w:val="00A83D04"/>
    <w:rsid w:val="00A83E3E"/>
    <w:rsid w:val="00A840AF"/>
    <w:rsid w:val="00A84F84"/>
    <w:rsid w:val="00A860AF"/>
    <w:rsid w:val="00A86F67"/>
    <w:rsid w:val="00A871A4"/>
    <w:rsid w:val="00A87A4F"/>
    <w:rsid w:val="00A900D1"/>
    <w:rsid w:val="00A90793"/>
    <w:rsid w:val="00A90D53"/>
    <w:rsid w:val="00A90F5C"/>
    <w:rsid w:val="00A91123"/>
    <w:rsid w:val="00A91E5C"/>
    <w:rsid w:val="00A92635"/>
    <w:rsid w:val="00A92F87"/>
    <w:rsid w:val="00A9326E"/>
    <w:rsid w:val="00A935F3"/>
    <w:rsid w:val="00A93957"/>
    <w:rsid w:val="00A93CE2"/>
    <w:rsid w:val="00A93E4B"/>
    <w:rsid w:val="00A940C0"/>
    <w:rsid w:val="00A94143"/>
    <w:rsid w:val="00A941C4"/>
    <w:rsid w:val="00A94238"/>
    <w:rsid w:val="00A94762"/>
    <w:rsid w:val="00A94833"/>
    <w:rsid w:val="00A948BE"/>
    <w:rsid w:val="00A94A0F"/>
    <w:rsid w:val="00A94F76"/>
    <w:rsid w:val="00A95200"/>
    <w:rsid w:val="00A95291"/>
    <w:rsid w:val="00A96119"/>
    <w:rsid w:val="00A96233"/>
    <w:rsid w:val="00A96CA4"/>
    <w:rsid w:val="00A9721A"/>
    <w:rsid w:val="00A972C7"/>
    <w:rsid w:val="00AA001A"/>
    <w:rsid w:val="00AA04D4"/>
    <w:rsid w:val="00AA0663"/>
    <w:rsid w:val="00AA0682"/>
    <w:rsid w:val="00AA074F"/>
    <w:rsid w:val="00AA0CD0"/>
    <w:rsid w:val="00AA0DD7"/>
    <w:rsid w:val="00AA1546"/>
    <w:rsid w:val="00AA1658"/>
    <w:rsid w:val="00AA184B"/>
    <w:rsid w:val="00AA201D"/>
    <w:rsid w:val="00AA20D9"/>
    <w:rsid w:val="00AA2281"/>
    <w:rsid w:val="00AA2CE5"/>
    <w:rsid w:val="00AA30F6"/>
    <w:rsid w:val="00AA3102"/>
    <w:rsid w:val="00AA38D6"/>
    <w:rsid w:val="00AA415D"/>
    <w:rsid w:val="00AA436E"/>
    <w:rsid w:val="00AA441F"/>
    <w:rsid w:val="00AA46A1"/>
    <w:rsid w:val="00AA4D40"/>
    <w:rsid w:val="00AA51D0"/>
    <w:rsid w:val="00AA528B"/>
    <w:rsid w:val="00AA54A2"/>
    <w:rsid w:val="00AA59C6"/>
    <w:rsid w:val="00AA5D93"/>
    <w:rsid w:val="00AA60E2"/>
    <w:rsid w:val="00AA62A0"/>
    <w:rsid w:val="00AA63DF"/>
    <w:rsid w:val="00AA6E9D"/>
    <w:rsid w:val="00AA72E6"/>
    <w:rsid w:val="00AA7C0D"/>
    <w:rsid w:val="00AA7FBC"/>
    <w:rsid w:val="00AB013A"/>
    <w:rsid w:val="00AB05AA"/>
    <w:rsid w:val="00AB0673"/>
    <w:rsid w:val="00AB091E"/>
    <w:rsid w:val="00AB1389"/>
    <w:rsid w:val="00AB152A"/>
    <w:rsid w:val="00AB17BD"/>
    <w:rsid w:val="00AB17E7"/>
    <w:rsid w:val="00AB1B02"/>
    <w:rsid w:val="00AB205C"/>
    <w:rsid w:val="00AB2071"/>
    <w:rsid w:val="00AB2517"/>
    <w:rsid w:val="00AB2894"/>
    <w:rsid w:val="00AB30D8"/>
    <w:rsid w:val="00AB3AC1"/>
    <w:rsid w:val="00AB3DB3"/>
    <w:rsid w:val="00AB3FA5"/>
    <w:rsid w:val="00AB475E"/>
    <w:rsid w:val="00AB4773"/>
    <w:rsid w:val="00AB478B"/>
    <w:rsid w:val="00AB4E69"/>
    <w:rsid w:val="00AB550D"/>
    <w:rsid w:val="00AB664A"/>
    <w:rsid w:val="00AB6D60"/>
    <w:rsid w:val="00AB77D9"/>
    <w:rsid w:val="00AB786B"/>
    <w:rsid w:val="00AB7923"/>
    <w:rsid w:val="00AB7FDB"/>
    <w:rsid w:val="00AC0410"/>
    <w:rsid w:val="00AC0590"/>
    <w:rsid w:val="00AC08F1"/>
    <w:rsid w:val="00AC0D0F"/>
    <w:rsid w:val="00AC0E9D"/>
    <w:rsid w:val="00AC0EF8"/>
    <w:rsid w:val="00AC14B6"/>
    <w:rsid w:val="00AC14D5"/>
    <w:rsid w:val="00AC2007"/>
    <w:rsid w:val="00AC20A8"/>
    <w:rsid w:val="00AC21D5"/>
    <w:rsid w:val="00AC23EA"/>
    <w:rsid w:val="00AC25E0"/>
    <w:rsid w:val="00AC29C0"/>
    <w:rsid w:val="00AC3278"/>
    <w:rsid w:val="00AC374A"/>
    <w:rsid w:val="00AC38BE"/>
    <w:rsid w:val="00AC3941"/>
    <w:rsid w:val="00AC39B5"/>
    <w:rsid w:val="00AC4097"/>
    <w:rsid w:val="00AC4770"/>
    <w:rsid w:val="00AC4CB0"/>
    <w:rsid w:val="00AC4CE2"/>
    <w:rsid w:val="00AC5458"/>
    <w:rsid w:val="00AC585E"/>
    <w:rsid w:val="00AC5ADF"/>
    <w:rsid w:val="00AC6209"/>
    <w:rsid w:val="00AC6289"/>
    <w:rsid w:val="00AC644E"/>
    <w:rsid w:val="00AC64D7"/>
    <w:rsid w:val="00AC6542"/>
    <w:rsid w:val="00AC6B46"/>
    <w:rsid w:val="00AC6E74"/>
    <w:rsid w:val="00AC721F"/>
    <w:rsid w:val="00AD12DA"/>
    <w:rsid w:val="00AD146C"/>
    <w:rsid w:val="00AD146E"/>
    <w:rsid w:val="00AD1497"/>
    <w:rsid w:val="00AD14D0"/>
    <w:rsid w:val="00AD1A88"/>
    <w:rsid w:val="00AD1DB2"/>
    <w:rsid w:val="00AD287D"/>
    <w:rsid w:val="00AD2C7A"/>
    <w:rsid w:val="00AD2F2A"/>
    <w:rsid w:val="00AD3011"/>
    <w:rsid w:val="00AD3A0F"/>
    <w:rsid w:val="00AD3CF1"/>
    <w:rsid w:val="00AD4189"/>
    <w:rsid w:val="00AD4458"/>
    <w:rsid w:val="00AD484B"/>
    <w:rsid w:val="00AD4962"/>
    <w:rsid w:val="00AD4D30"/>
    <w:rsid w:val="00AD4DFF"/>
    <w:rsid w:val="00AD5FCC"/>
    <w:rsid w:val="00AD60C8"/>
    <w:rsid w:val="00AD635C"/>
    <w:rsid w:val="00AD6640"/>
    <w:rsid w:val="00AD68D9"/>
    <w:rsid w:val="00AD68E3"/>
    <w:rsid w:val="00AD6DCC"/>
    <w:rsid w:val="00AD75A8"/>
    <w:rsid w:val="00AD75E3"/>
    <w:rsid w:val="00AD79ED"/>
    <w:rsid w:val="00AD79F8"/>
    <w:rsid w:val="00AE02FA"/>
    <w:rsid w:val="00AE04B8"/>
    <w:rsid w:val="00AE094E"/>
    <w:rsid w:val="00AE0BAF"/>
    <w:rsid w:val="00AE117B"/>
    <w:rsid w:val="00AE1427"/>
    <w:rsid w:val="00AE23E9"/>
    <w:rsid w:val="00AE2847"/>
    <w:rsid w:val="00AE3452"/>
    <w:rsid w:val="00AE3C14"/>
    <w:rsid w:val="00AE3DDA"/>
    <w:rsid w:val="00AE410F"/>
    <w:rsid w:val="00AE41EC"/>
    <w:rsid w:val="00AE499C"/>
    <w:rsid w:val="00AE4CF0"/>
    <w:rsid w:val="00AE4E6A"/>
    <w:rsid w:val="00AE4FAB"/>
    <w:rsid w:val="00AE65AB"/>
    <w:rsid w:val="00AE683B"/>
    <w:rsid w:val="00AE73DC"/>
    <w:rsid w:val="00AE73E5"/>
    <w:rsid w:val="00AF071E"/>
    <w:rsid w:val="00AF1053"/>
    <w:rsid w:val="00AF13E4"/>
    <w:rsid w:val="00AF1439"/>
    <w:rsid w:val="00AF16D8"/>
    <w:rsid w:val="00AF17A4"/>
    <w:rsid w:val="00AF1E8F"/>
    <w:rsid w:val="00AF2AB2"/>
    <w:rsid w:val="00AF33C8"/>
    <w:rsid w:val="00AF35CB"/>
    <w:rsid w:val="00AF3767"/>
    <w:rsid w:val="00AF3A41"/>
    <w:rsid w:val="00AF3DEB"/>
    <w:rsid w:val="00AF402E"/>
    <w:rsid w:val="00AF488D"/>
    <w:rsid w:val="00AF4AFA"/>
    <w:rsid w:val="00AF4C87"/>
    <w:rsid w:val="00AF50D7"/>
    <w:rsid w:val="00AF558C"/>
    <w:rsid w:val="00AF5919"/>
    <w:rsid w:val="00AF5DFE"/>
    <w:rsid w:val="00AF5E71"/>
    <w:rsid w:val="00AF6336"/>
    <w:rsid w:val="00AF6518"/>
    <w:rsid w:val="00AF6C54"/>
    <w:rsid w:val="00AF7255"/>
    <w:rsid w:val="00AF7743"/>
    <w:rsid w:val="00AF7E63"/>
    <w:rsid w:val="00AF7F96"/>
    <w:rsid w:val="00B0003B"/>
    <w:rsid w:val="00B0052C"/>
    <w:rsid w:val="00B005AC"/>
    <w:rsid w:val="00B0064A"/>
    <w:rsid w:val="00B00925"/>
    <w:rsid w:val="00B0150B"/>
    <w:rsid w:val="00B01718"/>
    <w:rsid w:val="00B019CB"/>
    <w:rsid w:val="00B01E98"/>
    <w:rsid w:val="00B01F1E"/>
    <w:rsid w:val="00B01FA6"/>
    <w:rsid w:val="00B0222D"/>
    <w:rsid w:val="00B022CC"/>
    <w:rsid w:val="00B0247D"/>
    <w:rsid w:val="00B02761"/>
    <w:rsid w:val="00B03459"/>
    <w:rsid w:val="00B03641"/>
    <w:rsid w:val="00B03771"/>
    <w:rsid w:val="00B03B3F"/>
    <w:rsid w:val="00B03B90"/>
    <w:rsid w:val="00B043B1"/>
    <w:rsid w:val="00B04738"/>
    <w:rsid w:val="00B048CB"/>
    <w:rsid w:val="00B048E1"/>
    <w:rsid w:val="00B04953"/>
    <w:rsid w:val="00B05000"/>
    <w:rsid w:val="00B053D3"/>
    <w:rsid w:val="00B0639E"/>
    <w:rsid w:val="00B063D9"/>
    <w:rsid w:val="00B063F0"/>
    <w:rsid w:val="00B06511"/>
    <w:rsid w:val="00B06BE6"/>
    <w:rsid w:val="00B07100"/>
    <w:rsid w:val="00B073C2"/>
    <w:rsid w:val="00B1028E"/>
    <w:rsid w:val="00B102A1"/>
    <w:rsid w:val="00B102E2"/>
    <w:rsid w:val="00B103C6"/>
    <w:rsid w:val="00B1071C"/>
    <w:rsid w:val="00B10FEF"/>
    <w:rsid w:val="00B125E5"/>
    <w:rsid w:val="00B12AC3"/>
    <w:rsid w:val="00B13003"/>
    <w:rsid w:val="00B134C5"/>
    <w:rsid w:val="00B136C7"/>
    <w:rsid w:val="00B1383E"/>
    <w:rsid w:val="00B13857"/>
    <w:rsid w:val="00B13878"/>
    <w:rsid w:val="00B13C71"/>
    <w:rsid w:val="00B13F43"/>
    <w:rsid w:val="00B14287"/>
    <w:rsid w:val="00B14472"/>
    <w:rsid w:val="00B144A4"/>
    <w:rsid w:val="00B14755"/>
    <w:rsid w:val="00B147B7"/>
    <w:rsid w:val="00B148A0"/>
    <w:rsid w:val="00B14C29"/>
    <w:rsid w:val="00B14E8D"/>
    <w:rsid w:val="00B156FD"/>
    <w:rsid w:val="00B16BA4"/>
    <w:rsid w:val="00B16DF7"/>
    <w:rsid w:val="00B17661"/>
    <w:rsid w:val="00B17FF9"/>
    <w:rsid w:val="00B18548"/>
    <w:rsid w:val="00B20096"/>
    <w:rsid w:val="00B200B2"/>
    <w:rsid w:val="00B210FA"/>
    <w:rsid w:val="00B2163E"/>
    <w:rsid w:val="00B21ACE"/>
    <w:rsid w:val="00B21FF0"/>
    <w:rsid w:val="00B227B8"/>
    <w:rsid w:val="00B22861"/>
    <w:rsid w:val="00B22F98"/>
    <w:rsid w:val="00B235B1"/>
    <w:rsid w:val="00B23862"/>
    <w:rsid w:val="00B23B6C"/>
    <w:rsid w:val="00B244A1"/>
    <w:rsid w:val="00B249F5"/>
    <w:rsid w:val="00B24A09"/>
    <w:rsid w:val="00B24BAB"/>
    <w:rsid w:val="00B24CE6"/>
    <w:rsid w:val="00B25051"/>
    <w:rsid w:val="00B2530A"/>
    <w:rsid w:val="00B260D5"/>
    <w:rsid w:val="00B260FF"/>
    <w:rsid w:val="00B268C1"/>
    <w:rsid w:val="00B26A20"/>
    <w:rsid w:val="00B2759E"/>
    <w:rsid w:val="00B2784C"/>
    <w:rsid w:val="00B27933"/>
    <w:rsid w:val="00B27B6B"/>
    <w:rsid w:val="00B27D86"/>
    <w:rsid w:val="00B3080A"/>
    <w:rsid w:val="00B30D89"/>
    <w:rsid w:val="00B30E4B"/>
    <w:rsid w:val="00B3171E"/>
    <w:rsid w:val="00B31778"/>
    <w:rsid w:val="00B31794"/>
    <w:rsid w:val="00B31B86"/>
    <w:rsid w:val="00B31FEE"/>
    <w:rsid w:val="00B320B1"/>
    <w:rsid w:val="00B32301"/>
    <w:rsid w:val="00B32503"/>
    <w:rsid w:val="00B32C60"/>
    <w:rsid w:val="00B32EDB"/>
    <w:rsid w:val="00B336EA"/>
    <w:rsid w:val="00B341D6"/>
    <w:rsid w:val="00B3436B"/>
    <w:rsid w:val="00B34852"/>
    <w:rsid w:val="00B3557C"/>
    <w:rsid w:val="00B3575E"/>
    <w:rsid w:val="00B35937"/>
    <w:rsid w:val="00B35C06"/>
    <w:rsid w:val="00B35CF2"/>
    <w:rsid w:val="00B35FB9"/>
    <w:rsid w:val="00B36479"/>
    <w:rsid w:val="00B364D2"/>
    <w:rsid w:val="00B36DD3"/>
    <w:rsid w:val="00B370E3"/>
    <w:rsid w:val="00B3799F"/>
    <w:rsid w:val="00B37BFE"/>
    <w:rsid w:val="00B40857"/>
    <w:rsid w:val="00B4153C"/>
    <w:rsid w:val="00B41B58"/>
    <w:rsid w:val="00B420F5"/>
    <w:rsid w:val="00B423E2"/>
    <w:rsid w:val="00B423E7"/>
    <w:rsid w:val="00B42420"/>
    <w:rsid w:val="00B42890"/>
    <w:rsid w:val="00B42FCB"/>
    <w:rsid w:val="00B43ABA"/>
    <w:rsid w:val="00B44929"/>
    <w:rsid w:val="00B44D90"/>
    <w:rsid w:val="00B453B4"/>
    <w:rsid w:val="00B45687"/>
    <w:rsid w:val="00B45BFD"/>
    <w:rsid w:val="00B45DE5"/>
    <w:rsid w:val="00B46082"/>
    <w:rsid w:val="00B464AA"/>
    <w:rsid w:val="00B46D11"/>
    <w:rsid w:val="00B46EFE"/>
    <w:rsid w:val="00B47092"/>
    <w:rsid w:val="00B479B3"/>
    <w:rsid w:val="00B47D4F"/>
    <w:rsid w:val="00B5062C"/>
    <w:rsid w:val="00B5113B"/>
    <w:rsid w:val="00B51274"/>
    <w:rsid w:val="00B51528"/>
    <w:rsid w:val="00B51904"/>
    <w:rsid w:val="00B51C66"/>
    <w:rsid w:val="00B51CE6"/>
    <w:rsid w:val="00B52028"/>
    <w:rsid w:val="00B521D0"/>
    <w:rsid w:val="00B5228C"/>
    <w:rsid w:val="00B5263D"/>
    <w:rsid w:val="00B526FF"/>
    <w:rsid w:val="00B52E03"/>
    <w:rsid w:val="00B53661"/>
    <w:rsid w:val="00B53D1F"/>
    <w:rsid w:val="00B53D64"/>
    <w:rsid w:val="00B53DD8"/>
    <w:rsid w:val="00B54388"/>
    <w:rsid w:val="00B54A8B"/>
    <w:rsid w:val="00B55095"/>
    <w:rsid w:val="00B5557F"/>
    <w:rsid w:val="00B5559E"/>
    <w:rsid w:val="00B5563A"/>
    <w:rsid w:val="00B556BB"/>
    <w:rsid w:val="00B56226"/>
    <w:rsid w:val="00B56294"/>
    <w:rsid w:val="00B567B2"/>
    <w:rsid w:val="00B5680C"/>
    <w:rsid w:val="00B57649"/>
    <w:rsid w:val="00B577C3"/>
    <w:rsid w:val="00B57C1A"/>
    <w:rsid w:val="00B57F9E"/>
    <w:rsid w:val="00B6062E"/>
    <w:rsid w:val="00B60669"/>
    <w:rsid w:val="00B60903"/>
    <w:rsid w:val="00B6103F"/>
    <w:rsid w:val="00B61634"/>
    <w:rsid w:val="00B6166C"/>
    <w:rsid w:val="00B61941"/>
    <w:rsid w:val="00B61DE4"/>
    <w:rsid w:val="00B625E7"/>
    <w:rsid w:val="00B634F5"/>
    <w:rsid w:val="00B63503"/>
    <w:rsid w:val="00B636ED"/>
    <w:rsid w:val="00B63795"/>
    <w:rsid w:val="00B6385E"/>
    <w:rsid w:val="00B63C34"/>
    <w:rsid w:val="00B6402F"/>
    <w:rsid w:val="00B64525"/>
    <w:rsid w:val="00B645E3"/>
    <w:rsid w:val="00B648E2"/>
    <w:rsid w:val="00B64937"/>
    <w:rsid w:val="00B649F5"/>
    <w:rsid w:val="00B65327"/>
    <w:rsid w:val="00B65923"/>
    <w:rsid w:val="00B65E37"/>
    <w:rsid w:val="00B6638C"/>
    <w:rsid w:val="00B66506"/>
    <w:rsid w:val="00B66862"/>
    <w:rsid w:val="00B67103"/>
    <w:rsid w:val="00B67380"/>
    <w:rsid w:val="00B67837"/>
    <w:rsid w:val="00B67876"/>
    <w:rsid w:val="00B71175"/>
    <w:rsid w:val="00B715D9"/>
    <w:rsid w:val="00B7189A"/>
    <w:rsid w:val="00B71C9D"/>
    <w:rsid w:val="00B71F9D"/>
    <w:rsid w:val="00B7213A"/>
    <w:rsid w:val="00B72248"/>
    <w:rsid w:val="00B72CAC"/>
    <w:rsid w:val="00B7359A"/>
    <w:rsid w:val="00B738FB"/>
    <w:rsid w:val="00B74399"/>
    <w:rsid w:val="00B74516"/>
    <w:rsid w:val="00B74604"/>
    <w:rsid w:val="00B746DA"/>
    <w:rsid w:val="00B7479E"/>
    <w:rsid w:val="00B75715"/>
    <w:rsid w:val="00B75960"/>
    <w:rsid w:val="00B76171"/>
    <w:rsid w:val="00B76258"/>
    <w:rsid w:val="00B76ACA"/>
    <w:rsid w:val="00B76D98"/>
    <w:rsid w:val="00B7704C"/>
    <w:rsid w:val="00B77135"/>
    <w:rsid w:val="00B772F7"/>
    <w:rsid w:val="00B77569"/>
    <w:rsid w:val="00B7771B"/>
    <w:rsid w:val="00B777C9"/>
    <w:rsid w:val="00B779E5"/>
    <w:rsid w:val="00B77EC1"/>
    <w:rsid w:val="00B80132"/>
    <w:rsid w:val="00B8025E"/>
    <w:rsid w:val="00B80329"/>
    <w:rsid w:val="00B8059A"/>
    <w:rsid w:val="00B80646"/>
    <w:rsid w:val="00B8068E"/>
    <w:rsid w:val="00B80BBD"/>
    <w:rsid w:val="00B80CF1"/>
    <w:rsid w:val="00B81122"/>
    <w:rsid w:val="00B8201B"/>
    <w:rsid w:val="00B820EE"/>
    <w:rsid w:val="00B8231F"/>
    <w:rsid w:val="00B827B5"/>
    <w:rsid w:val="00B828A6"/>
    <w:rsid w:val="00B829C8"/>
    <w:rsid w:val="00B82ABB"/>
    <w:rsid w:val="00B83A05"/>
    <w:rsid w:val="00B83AC5"/>
    <w:rsid w:val="00B83C7E"/>
    <w:rsid w:val="00B83DDC"/>
    <w:rsid w:val="00B842CB"/>
    <w:rsid w:val="00B8499F"/>
    <w:rsid w:val="00B84BA1"/>
    <w:rsid w:val="00B85686"/>
    <w:rsid w:val="00B8583B"/>
    <w:rsid w:val="00B858A8"/>
    <w:rsid w:val="00B85A86"/>
    <w:rsid w:val="00B85AE9"/>
    <w:rsid w:val="00B863C2"/>
    <w:rsid w:val="00B86951"/>
    <w:rsid w:val="00B8720E"/>
    <w:rsid w:val="00B878E9"/>
    <w:rsid w:val="00B87A37"/>
    <w:rsid w:val="00B87C4D"/>
    <w:rsid w:val="00B90096"/>
    <w:rsid w:val="00B90379"/>
    <w:rsid w:val="00B9062A"/>
    <w:rsid w:val="00B90AC2"/>
    <w:rsid w:val="00B91088"/>
    <w:rsid w:val="00B9165E"/>
    <w:rsid w:val="00B91886"/>
    <w:rsid w:val="00B92357"/>
    <w:rsid w:val="00B92597"/>
    <w:rsid w:val="00B926C9"/>
    <w:rsid w:val="00B92830"/>
    <w:rsid w:val="00B92866"/>
    <w:rsid w:val="00B92F35"/>
    <w:rsid w:val="00B938DA"/>
    <w:rsid w:val="00B93D86"/>
    <w:rsid w:val="00B9404A"/>
    <w:rsid w:val="00B9450A"/>
    <w:rsid w:val="00B94799"/>
    <w:rsid w:val="00B94903"/>
    <w:rsid w:val="00B94933"/>
    <w:rsid w:val="00B9493C"/>
    <w:rsid w:val="00B94D9D"/>
    <w:rsid w:val="00B95185"/>
    <w:rsid w:val="00B95364"/>
    <w:rsid w:val="00B95FE4"/>
    <w:rsid w:val="00B96575"/>
    <w:rsid w:val="00B96629"/>
    <w:rsid w:val="00B96D5F"/>
    <w:rsid w:val="00B97009"/>
    <w:rsid w:val="00B97185"/>
    <w:rsid w:val="00B972BB"/>
    <w:rsid w:val="00B97486"/>
    <w:rsid w:val="00B97CFC"/>
    <w:rsid w:val="00B97ED6"/>
    <w:rsid w:val="00BA02FD"/>
    <w:rsid w:val="00BA0C40"/>
    <w:rsid w:val="00BA0E61"/>
    <w:rsid w:val="00BA1189"/>
    <w:rsid w:val="00BA12AF"/>
    <w:rsid w:val="00BA1595"/>
    <w:rsid w:val="00BA1702"/>
    <w:rsid w:val="00BA1AFC"/>
    <w:rsid w:val="00BA1E2A"/>
    <w:rsid w:val="00BA2112"/>
    <w:rsid w:val="00BA2209"/>
    <w:rsid w:val="00BA22BA"/>
    <w:rsid w:val="00BA22DD"/>
    <w:rsid w:val="00BA2586"/>
    <w:rsid w:val="00BA2787"/>
    <w:rsid w:val="00BA2FEC"/>
    <w:rsid w:val="00BA31D1"/>
    <w:rsid w:val="00BA3498"/>
    <w:rsid w:val="00BA3628"/>
    <w:rsid w:val="00BA36FF"/>
    <w:rsid w:val="00BA3DD6"/>
    <w:rsid w:val="00BA4044"/>
    <w:rsid w:val="00BA42D4"/>
    <w:rsid w:val="00BA4477"/>
    <w:rsid w:val="00BA46F6"/>
    <w:rsid w:val="00BA4B70"/>
    <w:rsid w:val="00BA4BA1"/>
    <w:rsid w:val="00BA5251"/>
    <w:rsid w:val="00BA53C3"/>
    <w:rsid w:val="00BA562D"/>
    <w:rsid w:val="00BA5A1D"/>
    <w:rsid w:val="00BA6249"/>
    <w:rsid w:val="00BA6423"/>
    <w:rsid w:val="00BA6F41"/>
    <w:rsid w:val="00BA7A04"/>
    <w:rsid w:val="00BA7D94"/>
    <w:rsid w:val="00BB03AA"/>
    <w:rsid w:val="00BB0EAF"/>
    <w:rsid w:val="00BB0FF0"/>
    <w:rsid w:val="00BB1417"/>
    <w:rsid w:val="00BB1474"/>
    <w:rsid w:val="00BB1801"/>
    <w:rsid w:val="00BB1BB6"/>
    <w:rsid w:val="00BB26EA"/>
    <w:rsid w:val="00BB2A3C"/>
    <w:rsid w:val="00BB2C0B"/>
    <w:rsid w:val="00BB2D23"/>
    <w:rsid w:val="00BB2E78"/>
    <w:rsid w:val="00BB385F"/>
    <w:rsid w:val="00BB391D"/>
    <w:rsid w:val="00BB4077"/>
    <w:rsid w:val="00BB411A"/>
    <w:rsid w:val="00BB4199"/>
    <w:rsid w:val="00BB44DB"/>
    <w:rsid w:val="00BB498B"/>
    <w:rsid w:val="00BB4B93"/>
    <w:rsid w:val="00BB4BDE"/>
    <w:rsid w:val="00BB4D61"/>
    <w:rsid w:val="00BB5635"/>
    <w:rsid w:val="00BB5950"/>
    <w:rsid w:val="00BB5BDE"/>
    <w:rsid w:val="00BB62C6"/>
    <w:rsid w:val="00BB64E4"/>
    <w:rsid w:val="00BB6838"/>
    <w:rsid w:val="00BB6C16"/>
    <w:rsid w:val="00BB6E2B"/>
    <w:rsid w:val="00BB7272"/>
    <w:rsid w:val="00BB72C7"/>
    <w:rsid w:val="00BB737A"/>
    <w:rsid w:val="00BB7A5C"/>
    <w:rsid w:val="00BB7C50"/>
    <w:rsid w:val="00BB7CAA"/>
    <w:rsid w:val="00BB7D0F"/>
    <w:rsid w:val="00BB7E00"/>
    <w:rsid w:val="00BB7FF5"/>
    <w:rsid w:val="00BC03EA"/>
    <w:rsid w:val="00BC12D0"/>
    <w:rsid w:val="00BC1679"/>
    <w:rsid w:val="00BC1D5F"/>
    <w:rsid w:val="00BC1E52"/>
    <w:rsid w:val="00BC209B"/>
    <w:rsid w:val="00BC20AB"/>
    <w:rsid w:val="00BC2210"/>
    <w:rsid w:val="00BC22C3"/>
    <w:rsid w:val="00BC2976"/>
    <w:rsid w:val="00BC2B21"/>
    <w:rsid w:val="00BC2C91"/>
    <w:rsid w:val="00BC35C7"/>
    <w:rsid w:val="00BC4370"/>
    <w:rsid w:val="00BC475F"/>
    <w:rsid w:val="00BC609D"/>
    <w:rsid w:val="00BC60F0"/>
    <w:rsid w:val="00BC6206"/>
    <w:rsid w:val="00BC6664"/>
    <w:rsid w:val="00BC6687"/>
    <w:rsid w:val="00BC778F"/>
    <w:rsid w:val="00BC7C6E"/>
    <w:rsid w:val="00BC7F62"/>
    <w:rsid w:val="00BD030B"/>
    <w:rsid w:val="00BD03D5"/>
    <w:rsid w:val="00BD06B9"/>
    <w:rsid w:val="00BD09EA"/>
    <w:rsid w:val="00BD0BF6"/>
    <w:rsid w:val="00BD1871"/>
    <w:rsid w:val="00BD1FEB"/>
    <w:rsid w:val="00BD2B8B"/>
    <w:rsid w:val="00BD330E"/>
    <w:rsid w:val="00BD331A"/>
    <w:rsid w:val="00BD33CE"/>
    <w:rsid w:val="00BD3512"/>
    <w:rsid w:val="00BD3906"/>
    <w:rsid w:val="00BD394A"/>
    <w:rsid w:val="00BD4191"/>
    <w:rsid w:val="00BD42D6"/>
    <w:rsid w:val="00BD47BB"/>
    <w:rsid w:val="00BD50C0"/>
    <w:rsid w:val="00BD5AA2"/>
    <w:rsid w:val="00BD5ACD"/>
    <w:rsid w:val="00BD602B"/>
    <w:rsid w:val="00BD6062"/>
    <w:rsid w:val="00BD63F1"/>
    <w:rsid w:val="00BD6645"/>
    <w:rsid w:val="00BD6C9F"/>
    <w:rsid w:val="00BD6E5B"/>
    <w:rsid w:val="00BD6F33"/>
    <w:rsid w:val="00BD6FFB"/>
    <w:rsid w:val="00BD7601"/>
    <w:rsid w:val="00BD772F"/>
    <w:rsid w:val="00BD7D65"/>
    <w:rsid w:val="00BE027E"/>
    <w:rsid w:val="00BE04BF"/>
    <w:rsid w:val="00BE08A3"/>
    <w:rsid w:val="00BE1214"/>
    <w:rsid w:val="00BE19C8"/>
    <w:rsid w:val="00BE1A43"/>
    <w:rsid w:val="00BE1A59"/>
    <w:rsid w:val="00BE1C2D"/>
    <w:rsid w:val="00BE20FC"/>
    <w:rsid w:val="00BE2435"/>
    <w:rsid w:val="00BE2856"/>
    <w:rsid w:val="00BE28D9"/>
    <w:rsid w:val="00BE2AE9"/>
    <w:rsid w:val="00BE3065"/>
    <w:rsid w:val="00BE34CE"/>
    <w:rsid w:val="00BE37B5"/>
    <w:rsid w:val="00BE446D"/>
    <w:rsid w:val="00BE519A"/>
    <w:rsid w:val="00BE5393"/>
    <w:rsid w:val="00BE5538"/>
    <w:rsid w:val="00BE5AA5"/>
    <w:rsid w:val="00BE6D88"/>
    <w:rsid w:val="00BE7635"/>
    <w:rsid w:val="00BE7720"/>
    <w:rsid w:val="00BE7C3F"/>
    <w:rsid w:val="00BE7C59"/>
    <w:rsid w:val="00BF053A"/>
    <w:rsid w:val="00BF0540"/>
    <w:rsid w:val="00BF0747"/>
    <w:rsid w:val="00BF0AD0"/>
    <w:rsid w:val="00BF0B48"/>
    <w:rsid w:val="00BF0BD2"/>
    <w:rsid w:val="00BF1127"/>
    <w:rsid w:val="00BF1268"/>
    <w:rsid w:val="00BF1806"/>
    <w:rsid w:val="00BF1D7F"/>
    <w:rsid w:val="00BF1EA8"/>
    <w:rsid w:val="00BF204E"/>
    <w:rsid w:val="00BF2115"/>
    <w:rsid w:val="00BF225F"/>
    <w:rsid w:val="00BF265C"/>
    <w:rsid w:val="00BF2A71"/>
    <w:rsid w:val="00BF2C22"/>
    <w:rsid w:val="00BF3579"/>
    <w:rsid w:val="00BF35D6"/>
    <w:rsid w:val="00BF3A5B"/>
    <w:rsid w:val="00BF3E5D"/>
    <w:rsid w:val="00BF41EB"/>
    <w:rsid w:val="00BF4DEB"/>
    <w:rsid w:val="00BF527F"/>
    <w:rsid w:val="00BF52E0"/>
    <w:rsid w:val="00BF5363"/>
    <w:rsid w:val="00BF5972"/>
    <w:rsid w:val="00BF5B98"/>
    <w:rsid w:val="00BF6412"/>
    <w:rsid w:val="00BF6417"/>
    <w:rsid w:val="00BF6662"/>
    <w:rsid w:val="00BF667A"/>
    <w:rsid w:val="00BF68B6"/>
    <w:rsid w:val="00BF6CA8"/>
    <w:rsid w:val="00BF78F4"/>
    <w:rsid w:val="00C01167"/>
    <w:rsid w:val="00C01216"/>
    <w:rsid w:val="00C0132B"/>
    <w:rsid w:val="00C01851"/>
    <w:rsid w:val="00C01ACF"/>
    <w:rsid w:val="00C01C3B"/>
    <w:rsid w:val="00C021FB"/>
    <w:rsid w:val="00C025C7"/>
    <w:rsid w:val="00C02E2A"/>
    <w:rsid w:val="00C02F44"/>
    <w:rsid w:val="00C039CF"/>
    <w:rsid w:val="00C03E9E"/>
    <w:rsid w:val="00C03EAE"/>
    <w:rsid w:val="00C03F35"/>
    <w:rsid w:val="00C04377"/>
    <w:rsid w:val="00C04639"/>
    <w:rsid w:val="00C04786"/>
    <w:rsid w:val="00C04CA2"/>
    <w:rsid w:val="00C05177"/>
    <w:rsid w:val="00C053DF"/>
    <w:rsid w:val="00C05464"/>
    <w:rsid w:val="00C05F1B"/>
    <w:rsid w:val="00C061AE"/>
    <w:rsid w:val="00C06808"/>
    <w:rsid w:val="00C06C8C"/>
    <w:rsid w:val="00C07648"/>
    <w:rsid w:val="00C07E0F"/>
    <w:rsid w:val="00C07EBC"/>
    <w:rsid w:val="00C10307"/>
    <w:rsid w:val="00C104C0"/>
    <w:rsid w:val="00C10B99"/>
    <w:rsid w:val="00C10D44"/>
    <w:rsid w:val="00C10FA8"/>
    <w:rsid w:val="00C11497"/>
    <w:rsid w:val="00C11BFB"/>
    <w:rsid w:val="00C11E82"/>
    <w:rsid w:val="00C12B91"/>
    <w:rsid w:val="00C13105"/>
    <w:rsid w:val="00C134AD"/>
    <w:rsid w:val="00C1412E"/>
    <w:rsid w:val="00C143F5"/>
    <w:rsid w:val="00C1450D"/>
    <w:rsid w:val="00C1457F"/>
    <w:rsid w:val="00C145D1"/>
    <w:rsid w:val="00C1470F"/>
    <w:rsid w:val="00C14C17"/>
    <w:rsid w:val="00C162BE"/>
    <w:rsid w:val="00C16B84"/>
    <w:rsid w:val="00C1729B"/>
    <w:rsid w:val="00C20007"/>
    <w:rsid w:val="00C20027"/>
    <w:rsid w:val="00C20130"/>
    <w:rsid w:val="00C20166"/>
    <w:rsid w:val="00C20715"/>
    <w:rsid w:val="00C21B0E"/>
    <w:rsid w:val="00C21E01"/>
    <w:rsid w:val="00C22953"/>
    <w:rsid w:val="00C229A5"/>
    <w:rsid w:val="00C22C68"/>
    <w:rsid w:val="00C22FBF"/>
    <w:rsid w:val="00C23039"/>
    <w:rsid w:val="00C237CD"/>
    <w:rsid w:val="00C240E5"/>
    <w:rsid w:val="00C24189"/>
    <w:rsid w:val="00C241E0"/>
    <w:rsid w:val="00C24375"/>
    <w:rsid w:val="00C24837"/>
    <w:rsid w:val="00C24DB6"/>
    <w:rsid w:val="00C25471"/>
    <w:rsid w:val="00C25696"/>
    <w:rsid w:val="00C25992"/>
    <w:rsid w:val="00C25A76"/>
    <w:rsid w:val="00C2616A"/>
    <w:rsid w:val="00C26294"/>
    <w:rsid w:val="00C26988"/>
    <w:rsid w:val="00C26B59"/>
    <w:rsid w:val="00C26EF7"/>
    <w:rsid w:val="00C2713B"/>
    <w:rsid w:val="00C27352"/>
    <w:rsid w:val="00C277ED"/>
    <w:rsid w:val="00C300C6"/>
    <w:rsid w:val="00C30109"/>
    <w:rsid w:val="00C3059B"/>
    <w:rsid w:val="00C309EF"/>
    <w:rsid w:val="00C30B0C"/>
    <w:rsid w:val="00C3116C"/>
    <w:rsid w:val="00C313B0"/>
    <w:rsid w:val="00C34584"/>
    <w:rsid w:val="00C34715"/>
    <w:rsid w:val="00C347D9"/>
    <w:rsid w:val="00C34F9A"/>
    <w:rsid w:val="00C3533E"/>
    <w:rsid w:val="00C355A7"/>
    <w:rsid w:val="00C35D83"/>
    <w:rsid w:val="00C360A7"/>
    <w:rsid w:val="00C36350"/>
    <w:rsid w:val="00C36799"/>
    <w:rsid w:val="00C370AD"/>
    <w:rsid w:val="00C37652"/>
    <w:rsid w:val="00C37868"/>
    <w:rsid w:val="00C37E44"/>
    <w:rsid w:val="00C400A5"/>
    <w:rsid w:val="00C40CEE"/>
    <w:rsid w:val="00C41D64"/>
    <w:rsid w:val="00C421F7"/>
    <w:rsid w:val="00C422FB"/>
    <w:rsid w:val="00C4259B"/>
    <w:rsid w:val="00C42697"/>
    <w:rsid w:val="00C427EE"/>
    <w:rsid w:val="00C42BBA"/>
    <w:rsid w:val="00C42DAE"/>
    <w:rsid w:val="00C42F14"/>
    <w:rsid w:val="00C43539"/>
    <w:rsid w:val="00C43852"/>
    <w:rsid w:val="00C4397F"/>
    <w:rsid w:val="00C43FEE"/>
    <w:rsid w:val="00C4418B"/>
    <w:rsid w:val="00C4455E"/>
    <w:rsid w:val="00C4484C"/>
    <w:rsid w:val="00C44999"/>
    <w:rsid w:val="00C44D89"/>
    <w:rsid w:val="00C44DDB"/>
    <w:rsid w:val="00C452FE"/>
    <w:rsid w:val="00C4553A"/>
    <w:rsid w:val="00C45651"/>
    <w:rsid w:val="00C45BC0"/>
    <w:rsid w:val="00C45D4D"/>
    <w:rsid w:val="00C463D7"/>
    <w:rsid w:val="00C46E17"/>
    <w:rsid w:val="00C474C4"/>
    <w:rsid w:val="00C4773C"/>
    <w:rsid w:val="00C47ED2"/>
    <w:rsid w:val="00C47EE8"/>
    <w:rsid w:val="00C501AD"/>
    <w:rsid w:val="00C507F3"/>
    <w:rsid w:val="00C50BBF"/>
    <w:rsid w:val="00C50D88"/>
    <w:rsid w:val="00C50ED1"/>
    <w:rsid w:val="00C5134C"/>
    <w:rsid w:val="00C51D01"/>
    <w:rsid w:val="00C5212B"/>
    <w:rsid w:val="00C5218A"/>
    <w:rsid w:val="00C52B4E"/>
    <w:rsid w:val="00C52ED7"/>
    <w:rsid w:val="00C53000"/>
    <w:rsid w:val="00C5305D"/>
    <w:rsid w:val="00C53E74"/>
    <w:rsid w:val="00C53F75"/>
    <w:rsid w:val="00C53F76"/>
    <w:rsid w:val="00C544C4"/>
    <w:rsid w:val="00C54C84"/>
    <w:rsid w:val="00C54E38"/>
    <w:rsid w:val="00C55087"/>
    <w:rsid w:val="00C55210"/>
    <w:rsid w:val="00C554C6"/>
    <w:rsid w:val="00C55665"/>
    <w:rsid w:val="00C55AEA"/>
    <w:rsid w:val="00C56053"/>
    <w:rsid w:val="00C56835"/>
    <w:rsid w:val="00C568D0"/>
    <w:rsid w:val="00C569CF"/>
    <w:rsid w:val="00C56AF0"/>
    <w:rsid w:val="00C56B7C"/>
    <w:rsid w:val="00C56BB0"/>
    <w:rsid w:val="00C56C02"/>
    <w:rsid w:val="00C56C2E"/>
    <w:rsid w:val="00C56C4A"/>
    <w:rsid w:val="00C56CC8"/>
    <w:rsid w:val="00C57361"/>
    <w:rsid w:val="00C57A20"/>
    <w:rsid w:val="00C602E9"/>
    <w:rsid w:val="00C6067C"/>
    <w:rsid w:val="00C6097E"/>
    <w:rsid w:val="00C60EEF"/>
    <w:rsid w:val="00C60FA5"/>
    <w:rsid w:val="00C61309"/>
    <w:rsid w:val="00C615FF"/>
    <w:rsid w:val="00C61A8D"/>
    <w:rsid w:val="00C6228D"/>
    <w:rsid w:val="00C62391"/>
    <w:rsid w:val="00C62487"/>
    <w:rsid w:val="00C626FA"/>
    <w:rsid w:val="00C6277D"/>
    <w:rsid w:val="00C62867"/>
    <w:rsid w:val="00C6298E"/>
    <w:rsid w:val="00C6299C"/>
    <w:rsid w:val="00C62B55"/>
    <w:rsid w:val="00C62D19"/>
    <w:rsid w:val="00C62EB3"/>
    <w:rsid w:val="00C62F55"/>
    <w:rsid w:val="00C630DF"/>
    <w:rsid w:val="00C6336F"/>
    <w:rsid w:val="00C63AFD"/>
    <w:rsid w:val="00C641F8"/>
    <w:rsid w:val="00C64543"/>
    <w:rsid w:val="00C6467A"/>
    <w:rsid w:val="00C64687"/>
    <w:rsid w:val="00C64B35"/>
    <w:rsid w:val="00C64B76"/>
    <w:rsid w:val="00C64C38"/>
    <w:rsid w:val="00C64E96"/>
    <w:rsid w:val="00C650FF"/>
    <w:rsid w:val="00C654DA"/>
    <w:rsid w:val="00C65751"/>
    <w:rsid w:val="00C65CAA"/>
    <w:rsid w:val="00C669DF"/>
    <w:rsid w:val="00C66CBF"/>
    <w:rsid w:val="00C67E16"/>
    <w:rsid w:val="00C705D4"/>
    <w:rsid w:val="00C70924"/>
    <w:rsid w:val="00C70BAC"/>
    <w:rsid w:val="00C71135"/>
    <w:rsid w:val="00C7121A"/>
    <w:rsid w:val="00C712B8"/>
    <w:rsid w:val="00C715A4"/>
    <w:rsid w:val="00C719EB"/>
    <w:rsid w:val="00C71A97"/>
    <w:rsid w:val="00C720EF"/>
    <w:rsid w:val="00C7223D"/>
    <w:rsid w:val="00C722B0"/>
    <w:rsid w:val="00C728D3"/>
    <w:rsid w:val="00C72B1D"/>
    <w:rsid w:val="00C72C77"/>
    <w:rsid w:val="00C72E40"/>
    <w:rsid w:val="00C72F17"/>
    <w:rsid w:val="00C7420D"/>
    <w:rsid w:val="00C74393"/>
    <w:rsid w:val="00C74696"/>
    <w:rsid w:val="00C746E5"/>
    <w:rsid w:val="00C74C9C"/>
    <w:rsid w:val="00C75872"/>
    <w:rsid w:val="00C758A1"/>
    <w:rsid w:val="00C768F3"/>
    <w:rsid w:val="00C76F51"/>
    <w:rsid w:val="00C7704B"/>
    <w:rsid w:val="00C774E1"/>
    <w:rsid w:val="00C77532"/>
    <w:rsid w:val="00C77B81"/>
    <w:rsid w:val="00C77BD4"/>
    <w:rsid w:val="00C8020B"/>
    <w:rsid w:val="00C803B6"/>
    <w:rsid w:val="00C80438"/>
    <w:rsid w:val="00C80EE5"/>
    <w:rsid w:val="00C8139B"/>
    <w:rsid w:val="00C81770"/>
    <w:rsid w:val="00C81AF5"/>
    <w:rsid w:val="00C81D2A"/>
    <w:rsid w:val="00C82920"/>
    <w:rsid w:val="00C82A74"/>
    <w:rsid w:val="00C831B1"/>
    <w:rsid w:val="00C837FB"/>
    <w:rsid w:val="00C83AED"/>
    <w:rsid w:val="00C83E6E"/>
    <w:rsid w:val="00C84003"/>
    <w:rsid w:val="00C8483D"/>
    <w:rsid w:val="00C85441"/>
    <w:rsid w:val="00C858E0"/>
    <w:rsid w:val="00C85931"/>
    <w:rsid w:val="00C85CAF"/>
    <w:rsid w:val="00C85F67"/>
    <w:rsid w:val="00C86412"/>
    <w:rsid w:val="00C86741"/>
    <w:rsid w:val="00C86F41"/>
    <w:rsid w:val="00C8745D"/>
    <w:rsid w:val="00C87B2A"/>
    <w:rsid w:val="00C87D06"/>
    <w:rsid w:val="00C90539"/>
    <w:rsid w:val="00C9078D"/>
    <w:rsid w:val="00C90DC0"/>
    <w:rsid w:val="00C90E30"/>
    <w:rsid w:val="00C91060"/>
    <w:rsid w:val="00C910CD"/>
    <w:rsid w:val="00C914C9"/>
    <w:rsid w:val="00C92419"/>
    <w:rsid w:val="00C9324D"/>
    <w:rsid w:val="00C93295"/>
    <w:rsid w:val="00C932B6"/>
    <w:rsid w:val="00C93466"/>
    <w:rsid w:val="00C93A91"/>
    <w:rsid w:val="00C93CD3"/>
    <w:rsid w:val="00C93D83"/>
    <w:rsid w:val="00C93DC9"/>
    <w:rsid w:val="00C93E85"/>
    <w:rsid w:val="00C93FB6"/>
    <w:rsid w:val="00C9429C"/>
    <w:rsid w:val="00C9434D"/>
    <w:rsid w:val="00C944F3"/>
    <w:rsid w:val="00C946FC"/>
    <w:rsid w:val="00C949CE"/>
    <w:rsid w:val="00C95398"/>
    <w:rsid w:val="00C954F3"/>
    <w:rsid w:val="00C9567C"/>
    <w:rsid w:val="00C9578D"/>
    <w:rsid w:val="00C9664B"/>
    <w:rsid w:val="00C968EB"/>
    <w:rsid w:val="00C976C1"/>
    <w:rsid w:val="00C977E3"/>
    <w:rsid w:val="00C97A30"/>
    <w:rsid w:val="00C97E8D"/>
    <w:rsid w:val="00CA01BC"/>
    <w:rsid w:val="00CA0365"/>
    <w:rsid w:val="00CA04A1"/>
    <w:rsid w:val="00CA06DB"/>
    <w:rsid w:val="00CA0784"/>
    <w:rsid w:val="00CA079B"/>
    <w:rsid w:val="00CA0A00"/>
    <w:rsid w:val="00CA1364"/>
    <w:rsid w:val="00CA199E"/>
    <w:rsid w:val="00CA1ADD"/>
    <w:rsid w:val="00CA1C54"/>
    <w:rsid w:val="00CA1E84"/>
    <w:rsid w:val="00CA24FD"/>
    <w:rsid w:val="00CA2552"/>
    <w:rsid w:val="00CA2A24"/>
    <w:rsid w:val="00CA3058"/>
    <w:rsid w:val="00CA3350"/>
    <w:rsid w:val="00CA3529"/>
    <w:rsid w:val="00CA3A89"/>
    <w:rsid w:val="00CA3CEB"/>
    <w:rsid w:val="00CA4CEA"/>
    <w:rsid w:val="00CA5632"/>
    <w:rsid w:val="00CA5768"/>
    <w:rsid w:val="00CA5B35"/>
    <w:rsid w:val="00CA5CDD"/>
    <w:rsid w:val="00CA5D31"/>
    <w:rsid w:val="00CA5F73"/>
    <w:rsid w:val="00CA6784"/>
    <w:rsid w:val="00CA6F96"/>
    <w:rsid w:val="00CA72D0"/>
    <w:rsid w:val="00CA78E1"/>
    <w:rsid w:val="00CA7D98"/>
    <w:rsid w:val="00CB0D73"/>
    <w:rsid w:val="00CB0EB3"/>
    <w:rsid w:val="00CB1017"/>
    <w:rsid w:val="00CB10CC"/>
    <w:rsid w:val="00CB1DB2"/>
    <w:rsid w:val="00CB2233"/>
    <w:rsid w:val="00CB229A"/>
    <w:rsid w:val="00CB2457"/>
    <w:rsid w:val="00CB2703"/>
    <w:rsid w:val="00CB276A"/>
    <w:rsid w:val="00CB28C6"/>
    <w:rsid w:val="00CB2A5C"/>
    <w:rsid w:val="00CB3478"/>
    <w:rsid w:val="00CB3490"/>
    <w:rsid w:val="00CB3917"/>
    <w:rsid w:val="00CB3EBD"/>
    <w:rsid w:val="00CB482B"/>
    <w:rsid w:val="00CB4A39"/>
    <w:rsid w:val="00CB4C6A"/>
    <w:rsid w:val="00CB54B0"/>
    <w:rsid w:val="00CB54FB"/>
    <w:rsid w:val="00CB5AEF"/>
    <w:rsid w:val="00CB5B8D"/>
    <w:rsid w:val="00CB5BFB"/>
    <w:rsid w:val="00CB5EF1"/>
    <w:rsid w:val="00CB6A09"/>
    <w:rsid w:val="00CB6CE2"/>
    <w:rsid w:val="00CB7008"/>
    <w:rsid w:val="00CB70FF"/>
    <w:rsid w:val="00CB7B06"/>
    <w:rsid w:val="00CB7C03"/>
    <w:rsid w:val="00CC00AD"/>
    <w:rsid w:val="00CC080E"/>
    <w:rsid w:val="00CC0A79"/>
    <w:rsid w:val="00CC0CF8"/>
    <w:rsid w:val="00CC0D16"/>
    <w:rsid w:val="00CC115F"/>
    <w:rsid w:val="00CC18AD"/>
    <w:rsid w:val="00CC1DE7"/>
    <w:rsid w:val="00CC1EF6"/>
    <w:rsid w:val="00CC21F8"/>
    <w:rsid w:val="00CC2A1F"/>
    <w:rsid w:val="00CC2A2B"/>
    <w:rsid w:val="00CC2CEB"/>
    <w:rsid w:val="00CC3181"/>
    <w:rsid w:val="00CC322B"/>
    <w:rsid w:val="00CC32AD"/>
    <w:rsid w:val="00CC33E1"/>
    <w:rsid w:val="00CC36EE"/>
    <w:rsid w:val="00CC3FAA"/>
    <w:rsid w:val="00CC44A3"/>
    <w:rsid w:val="00CC4EC7"/>
    <w:rsid w:val="00CC510F"/>
    <w:rsid w:val="00CC5718"/>
    <w:rsid w:val="00CC5A24"/>
    <w:rsid w:val="00CC5A29"/>
    <w:rsid w:val="00CC68D1"/>
    <w:rsid w:val="00CC692F"/>
    <w:rsid w:val="00CC69F4"/>
    <w:rsid w:val="00CC6B04"/>
    <w:rsid w:val="00CC6B6F"/>
    <w:rsid w:val="00CC7004"/>
    <w:rsid w:val="00CC7119"/>
    <w:rsid w:val="00CC764E"/>
    <w:rsid w:val="00CD0551"/>
    <w:rsid w:val="00CD10F4"/>
    <w:rsid w:val="00CD139E"/>
    <w:rsid w:val="00CD1629"/>
    <w:rsid w:val="00CD1694"/>
    <w:rsid w:val="00CD1831"/>
    <w:rsid w:val="00CD1853"/>
    <w:rsid w:val="00CD1A8D"/>
    <w:rsid w:val="00CD1CB8"/>
    <w:rsid w:val="00CD1CBB"/>
    <w:rsid w:val="00CD1DF0"/>
    <w:rsid w:val="00CD1E02"/>
    <w:rsid w:val="00CD27A7"/>
    <w:rsid w:val="00CD3108"/>
    <w:rsid w:val="00CD316D"/>
    <w:rsid w:val="00CD3355"/>
    <w:rsid w:val="00CD360D"/>
    <w:rsid w:val="00CD3D6E"/>
    <w:rsid w:val="00CD3EFE"/>
    <w:rsid w:val="00CD4172"/>
    <w:rsid w:val="00CD4802"/>
    <w:rsid w:val="00CD4D61"/>
    <w:rsid w:val="00CD512F"/>
    <w:rsid w:val="00CD5F34"/>
    <w:rsid w:val="00CD6527"/>
    <w:rsid w:val="00CD662F"/>
    <w:rsid w:val="00CD6BA1"/>
    <w:rsid w:val="00CD7432"/>
    <w:rsid w:val="00CD7A49"/>
    <w:rsid w:val="00CE03D9"/>
    <w:rsid w:val="00CE0440"/>
    <w:rsid w:val="00CE04F9"/>
    <w:rsid w:val="00CE05ED"/>
    <w:rsid w:val="00CE0B93"/>
    <w:rsid w:val="00CE0FD8"/>
    <w:rsid w:val="00CE1778"/>
    <w:rsid w:val="00CE1FDE"/>
    <w:rsid w:val="00CE22E4"/>
    <w:rsid w:val="00CE23D8"/>
    <w:rsid w:val="00CE2807"/>
    <w:rsid w:val="00CE2C01"/>
    <w:rsid w:val="00CE38FF"/>
    <w:rsid w:val="00CE3B55"/>
    <w:rsid w:val="00CE3D09"/>
    <w:rsid w:val="00CE3DF5"/>
    <w:rsid w:val="00CE4431"/>
    <w:rsid w:val="00CE45E2"/>
    <w:rsid w:val="00CE46D7"/>
    <w:rsid w:val="00CE48B2"/>
    <w:rsid w:val="00CE48D7"/>
    <w:rsid w:val="00CE4959"/>
    <w:rsid w:val="00CE5430"/>
    <w:rsid w:val="00CE6140"/>
    <w:rsid w:val="00CE6773"/>
    <w:rsid w:val="00CE6B54"/>
    <w:rsid w:val="00CE7235"/>
    <w:rsid w:val="00CE7722"/>
    <w:rsid w:val="00CF137B"/>
    <w:rsid w:val="00CF1381"/>
    <w:rsid w:val="00CF168A"/>
    <w:rsid w:val="00CF1A9E"/>
    <w:rsid w:val="00CF1B49"/>
    <w:rsid w:val="00CF1BF0"/>
    <w:rsid w:val="00CF1ED4"/>
    <w:rsid w:val="00CF1F7F"/>
    <w:rsid w:val="00CF247B"/>
    <w:rsid w:val="00CF2C0A"/>
    <w:rsid w:val="00CF318E"/>
    <w:rsid w:val="00CF3A21"/>
    <w:rsid w:val="00CF3E3D"/>
    <w:rsid w:val="00CF456D"/>
    <w:rsid w:val="00CF4783"/>
    <w:rsid w:val="00CF47A0"/>
    <w:rsid w:val="00CF47DE"/>
    <w:rsid w:val="00CF47EF"/>
    <w:rsid w:val="00CF4CD0"/>
    <w:rsid w:val="00CF4F05"/>
    <w:rsid w:val="00CF539E"/>
    <w:rsid w:val="00CF5462"/>
    <w:rsid w:val="00CF5869"/>
    <w:rsid w:val="00CF59AE"/>
    <w:rsid w:val="00CF5C17"/>
    <w:rsid w:val="00CF5E17"/>
    <w:rsid w:val="00CF5F53"/>
    <w:rsid w:val="00CF6185"/>
    <w:rsid w:val="00CF65CD"/>
    <w:rsid w:val="00CF66CA"/>
    <w:rsid w:val="00CF688C"/>
    <w:rsid w:val="00CF6AC6"/>
    <w:rsid w:val="00CF749F"/>
    <w:rsid w:val="00D0008C"/>
    <w:rsid w:val="00D006D3"/>
    <w:rsid w:val="00D00D2A"/>
    <w:rsid w:val="00D00D59"/>
    <w:rsid w:val="00D014A9"/>
    <w:rsid w:val="00D01CE2"/>
    <w:rsid w:val="00D01F13"/>
    <w:rsid w:val="00D02027"/>
    <w:rsid w:val="00D02287"/>
    <w:rsid w:val="00D02328"/>
    <w:rsid w:val="00D026D4"/>
    <w:rsid w:val="00D027B2"/>
    <w:rsid w:val="00D02933"/>
    <w:rsid w:val="00D02A68"/>
    <w:rsid w:val="00D02A94"/>
    <w:rsid w:val="00D02CFC"/>
    <w:rsid w:val="00D02D71"/>
    <w:rsid w:val="00D033E0"/>
    <w:rsid w:val="00D034EA"/>
    <w:rsid w:val="00D03776"/>
    <w:rsid w:val="00D039E7"/>
    <w:rsid w:val="00D03ADC"/>
    <w:rsid w:val="00D0423B"/>
    <w:rsid w:val="00D044D9"/>
    <w:rsid w:val="00D047BC"/>
    <w:rsid w:val="00D05460"/>
    <w:rsid w:val="00D05487"/>
    <w:rsid w:val="00D05770"/>
    <w:rsid w:val="00D05CC1"/>
    <w:rsid w:val="00D06639"/>
    <w:rsid w:val="00D068AC"/>
    <w:rsid w:val="00D068C6"/>
    <w:rsid w:val="00D06930"/>
    <w:rsid w:val="00D06B92"/>
    <w:rsid w:val="00D0701D"/>
    <w:rsid w:val="00D0708A"/>
    <w:rsid w:val="00D07D36"/>
    <w:rsid w:val="00D10B59"/>
    <w:rsid w:val="00D10F7B"/>
    <w:rsid w:val="00D114A9"/>
    <w:rsid w:val="00D1154B"/>
    <w:rsid w:val="00D11D93"/>
    <w:rsid w:val="00D123E8"/>
    <w:rsid w:val="00D126F5"/>
    <w:rsid w:val="00D12ABF"/>
    <w:rsid w:val="00D13081"/>
    <w:rsid w:val="00D13142"/>
    <w:rsid w:val="00D134E5"/>
    <w:rsid w:val="00D139BE"/>
    <w:rsid w:val="00D13B4E"/>
    <w:rsid w:val="00D13D75"/>
    <w:rsid w:val="00D142BA"/>
    <w:rsid w:val="00D1436E"/>
    <w:rsid w:val="00D14570"/>
    <w:rsid w:val="00D14D01"/>
    <w:rsid w:val="00D14E52"/>
    <w:rsid w:val="00D15A0E"/>
    <w:rsid w:val="00D16093"/>
    <w:rsid w:val="00D1610E"/>
    <w:rsid w:val="00D16270"/>
    <w:rsid w:val="00D16378"/>
    <w:rsid w:val="00D16511"/>
    <w:rsid w:val="00D168A3"/>
    <w:rsid w:val="00D177EB"/>
    <w:rsid w:val="00D17840"/>
    <w:rsid w:val="00D17E76"/>
    <w:rsid w:val="00D20199"/>
    <w:rsid w:val="00D2035F"/>
    <w:rsid w:val="00D2052C"/>
    <w:rsid w:val="00D20E18"/>
    <w:rsid w:val="00D21BBE"/>
    <w:rsid w:val="00D21DA1"/>
    <w:rsid w:val="00D23006"/>
    <w:rsid w:val="00D23278"/>
    <w:rsid w:val="00D237EF"/>
    <w:rsid w:val="00D23B37"/>
    <w:rsid w:val="00D23BB7"/>
    <w:rsid w:val="00D240E8"/>
    <w:rsid w:val="00D240F9"/>
    <w:rsid w:val="00D244F4"/>
    <w:rsid w:val="00D24730"/>
    <w:rsid w:val="00D248F2"/>
    <w:rsid w:val="00D24E7D"/>
    <w:rsid w:val="00D25039"/>
    <w:rsid w:val="00D25ABF"/>
    <w:rsid w:val="00D25EF1"/>
    <w:rsid w:val="00D2624E"/>
    <w:rsid w:val="00D2626F"/>
    <w:rsid w:val="00D26530"/>
    <w:rsid w:val="00D26C73"/>
    <w:rsid w:val="00D2703D"/>
    <w:rsid w:val="00D27142"/>
    <w:rsid w:val="00D272FC"/>
    <w:rsid w:val="00D273D3"/>
    <w:rsid w:val="00D27614"/>
    <w:rsid w:val="00D27848"/>
    <w:rsid w:val="00D27976"/>
    <w:rsid w:val="00D27F54"/>
    <w:rsid w:val="00D308C2"/>
    <w:rsid w:val="00D30FED"/>
    <w:rsid w:val="00D3162C"/>
    <w:rsid w:val="00D3180C"/>
    <w:rsid w:val="00D3182A"/>
    <w:rsid w:val="00D31D8B"/>
    <w:rsid w:val="00D31E41"/>
    <w:rsid w:val="00D321ED"/>
    <w:rsid w:val="00D32732"/>
    <w:rsid w:val="00D328F5"/>
    <w:rsid w:val="00D32B6E"/>
    <w:rsid w:val="00D32F96"/>
    <w:rsid w:val="00D33B13"/>
    <w:rsid w:val="00D33C62"/>
    <w:rsid w:val="00D33F3B"/>
    <w:rsid w:val="00D33FC3"/>
    <w:rsid w:val="00D34341"/>
    <w:rsid w:val="00D34410"/>
    <w:rsid w:val="00D34B71"/>
    <w:rsid w:val="00D352E3"/>
    <w:rsid w:val="00D35904"/>
    <w:rsid w:val="00D35A7F"/>
    <w:rsid w:val="00D35AEB"/>
    <w:rsid w:val="00D367C1"/>
    <w:rsid w:val="00D36E32"/>
    <w:rsid w:val="00D379E9"/>
    <w:rsid w:val="00D37B04"/>
    <w:rsid w:val="00D37DC8"/>
    <w:rsid w:val="00D40041"/>
    <w:rsid w:val="00D4124F"/>
    <w:rsid w:val="00D41C2F"/>
    <w:rsid w:val="00D41C93"/>
    <w:rsid w:val="00D423FF"/>
    <w:rsid w:val="00D42AF8"/>
    <w:rsid w:val="00D42EF9"/>
    <w:rsid w:val="00D4324B"/>
    <w:rsid w:val="00D43342"/>
    <w:rsid w:val="00D4344C"/>
    <w:rsid w:val="00D43EDD"/>
    <w:rsid w:val="00D44340"/>
    <w:rsid w:val="00D44C30"/>
    <w:rsid w:val="00D450FF"/>
    <w:rsid w:val="00D456FD"/>
    <w:rsid w:val="00D45A59"/>
    <w:rsid w:val="00D461CF"/>
    <w:rsid w:val="00D464EF"/>
    <w:rsid w:val="00D46AC8"/>
    <w:rsid w:val="00D4714F"/>
    <w:rsid w:val="00D47222"/>
    <w:rsid w:val="00D47B8E"/>
    <w:rsid w:val="00D50D33"/>
    <w:rsid w:val="00D50D9C"/>
    <w:rsid w:val="00D50E1C"/>
    <w:rsid w:val="00D50FE1"/>
    <w:rsid w:val="00D51539"/>
    <w:rsid w:val="00D52460"/>
    <w:rsid w:val="00D524C6"/>
    <w:rsid w:val="00D52600"/>
    <w:rsid w:val="00D52C6B"/>
    <w:rsid w:val="00D52CAA"/>
    <w:rsid w:val="00D53097"/>
    <w:rsid w:val="00D533D2"/>
    <w:rsid w:val="00D538FA"/>
    <w:rsid w:val="00D53CF6"/>
    <w:rsid w:val="00D5451A"/>
    <w:rsid w:val="00D54898"/>
    <w:rsid w:val="00D554EB"/>
    <w:rsid w:val="00D559FA"/>
    <w:rsid w:val="00D56517"/>
    <w:rsid w:val="00D56876"/>
    <w:rsid w:val="00D56A51"/>
    <w:rsid w:val="00D57448"/>
    <w:rsid w:val="00D57A61"/>
    <w:rsid w:val="00D57C59"/>
    <w:rsid w:val="00D57CE0"/>
    <w:rsid w:val="00D602BC"/>
    <w:rsid w:val="00D6110C"/>
    <w:rsid w:val="00D612DA"/>
    <w:rsid w:val="00D61942"/>
    <w:rsid w:val="00D61D91"/>
    <w:rsid w:val="00D61EDF"/>
    <w:rsid w:val="00D62883"/>
    <w:rsid w:val="00D629B0"/>
    <w:rsid w:val="00D630A2"/>
    <w:rsid w:val="00D63440"/>
    <w:rsid w:val="00D63B98"/>
    <w:rsid w:val="00D647FA"/>
    <w:rsid w:val="00D649DD"/>
    <w:rsid w:val="00D64BBC"/>
    <w:rsid w:val="00D64C54"/>
    <w:rsid w:val="00D6514E"/>
    <w:rsid w:val="00D65735"/>
    <w:rsid w:val="00D65820"/>
    <w:rsid w:val="00D658AF"/>
    <w:rsid w:val="00D661A9"/>
    <w:rsid w:val="00D66635"/>
    <w:rsid w:val="00D6666D"/>
    <w:rsid w:val="00D666EC"/>
    <w:rsid w:val="00D66814"/>
    <w:rsid w:val="00D66BC6"/>
    <w:rsid w:val="00D66F57"/>
    <w:rsid w:val="00D6725E"/>
    <w:rsid w:val="00D674E9"/>
    <w:rsid w:val="00D67968"/>
    <w:rsid w:val="00D67975"/>
    <w:rsid w:val="00D70129"/>
    <w:rsid w:val="00D7031D"/>
    <w:rsid w:val="00D70572"/>
    <w:rsid w:val="00D7061C"/>
    <w:rsid w:val="00D70BD3"/>
    <w:rsid w:val="00D70CFA"/>
    <w:rsid w:val="00D7148E"/>
    <w:rsid w:val="00D717B8"/>
    <w:rsid w:val="00D7184C"/>
    <w:rsid w:val="00D71A3B"/>
    <w:rsid w:val="00D71B83"/>
    <w:rsid w:val="00D71D29"/>
    <w:rsid w:val="00D728CF"/>
    <w:rsid w:val="00D729F7"/>
    <w:rsid w:val="00D72A0F"/>
    <w:rsid w:val="00D72AAD"/>
    <w:rsid w:val="00D72D4D"/>
    <w:rsid w:val="00D7372E"/>
    <w:rsid w:val="00D737D0"/>
    <w:rsid w:val="00D737DB"/>
    <w:rsid w:val="00D73DA0"/>
    <w:rsid w:val="00D74032"/>
    <w:rsid w:val="00D74B8F"/>
    <w:rsid w:val="00D7620F"/>
    <w:rsid w:val="00D7654E"/>
    <w:rsid w:val="00D767CE"/>
    <w:rsid w:val="00D76D61"/>
    <w:rsid w:val="00D773E5"/>
    <w:rsid w:val="00D7766D"/>
    <w:rsid w:val="00D776C1"/>
    <w:rsid w:val="00D77BFA"/>
    <w:rsid w:val="00D77DB9"/>
    <w:rsid w:val="00D77EE7"/>
    <w:rsid w:val="00D811C9"/>
    <w:rsid w:val="00D8178B"/>
    <w:rsid w:val="00D82156"/>
    <w:rsid w:val="00D82209"/>
    <w:rsid w:val="00D829E7"/>
    <w:rsid w:val="00D829FB"/>
    <w:rsid w:val="00D82C43"/>
    <w:rsid w:val="00D82E17"/>
    <w:rsid w:val="00D82FEF"/>
    <w:rsid w:val="00D84110"/>
    <w:rsid w:val="00D84EF3"/>
    <w:rsid w:val="00D85248"/>
    <w:rsid w:val="00D856AF"/>
    <w:rsid w:val="00D85B6B"/>
    <w:rsid w:val="00D85ED6"/>
    <w:rsid w:val="00D86126"/>
    <w:rsid w:val="00D8644B"/>
    <w:rsid w:val="00D865BB"/>
    <w:rsid w:val="00D8721C"/>
    <w:rsid w:val="00D8739C"/>
    <w:rsid w:val="00D87589"/>
    <w:rsid w:val="00D877CA"/>
    <w:rsid w:val="00D87825"/>
    <w:rsid w:val="00D87CA0"/>
    <w:rsid w:val="00D90760"/>
    <w:rsid w:val="00D90D90"/>
    <w:rsid w:val="00D9140D"/>
    <w:rsid w:val="00D917F4"/>
    <w:rsid w:val="00D92037"/>
    <w:rsid w:val="00D92480"/>
    <w:rsid w:val="00D92565"/>
    <w:rsid w:val="00D92846"/>
    <w:rsid w:val="00D92BB4"/>
    <w:rsid w:val="00D92C5C"/>
    <w:rsid w:val="00D92C69"/>
    <w:rsid w:val="00D93670"/>
    <w:rsid w:val="00D93AA3"/>
    <w:rsid w:val="00D9403E"/>
    <w:rsid w:val="00D940CB"/>
    <w:rsid w:val="00D95FD1"/>
    <w:rsid w:val="00D96096"/>
    <w:rsid w:val="00D9613C"/>
    <w:rsid w:val="00D96A70"/>
    <w:rsid w:val="00D9715B"/>
    <w:rsid w:val="00D973F9"/>
    <w:rsid w:val="00D97436"/>
    <w:rsid w:val="00D97620"/>
    <w:rsid w:val="00D976D4"/>
    <w:rsid w:val="00D97A52"/>
    <w:rsid w:val="00D97BBA"/>
    <w:rsid w:val="00DA006D"/>
    <w:rsid w:val="00DA032F"/>
    <w:rsid w:val="00DA0337"/>
    <w:rsid w:val="00DA142D"/>
    <w:rsid w:val="00DA1432"/>
    <w:rsid w:val="00DA1434"/>
    <w:rsid w:val="00DA16E3"/>
    <w:rsid w:val="00DA1872"/>
    <w:rsid w:val="00DA2358"/>
    <w:rsid w:val="00DA24A7"/>
    <w:rsid w:val="00DA33E1"/>
    <w:rsid w:val="00DA3D68"/>
    <w:rsid w:val="00DA3DC4"/>
    <w:rsid w:val="00DA3FEF"/>
    <w:rsid w:val="00DA4C61"/>
    <w:rsid w:val="00DA51AE"/>
    <w:rsid w:val="00DA5528"/>
    <w:rsid w:val="00DA599A"/>
    <w:rsid w:val="00DA5F27"/>
    <w:rsid w:val="00DA5F92"/>
    <w:rsid w:val="00DA5FCC"/>
    <w:rsid w:val="00DA6325"/>
    <w:rsid w:val="00DA6E10"/>
    <w:rsid w:val="00DA73BA"/>
    <w:rsid w:val="00DA7455"/>
    <w:rsid w:val="00DA79FF"/>
    <w:rsid w:val="00DA7C4B"/>
    <w:rsid w:val="00DB0153"/>
    <w:rsid w:val="00DB0178"/>
    <w:rsid w:val="00DB0731"/>
    <w:rsid w:val="00DB076B"/>
    <w:rsid w:val="00DB0911"/>
    <w:rsid w:val="00DB0C1D"/>
    <w:rsid w:val="00DB112A"/>
    <w:rsid w:val="00DB161C"/>
    <w:rsid w:val="00DB17D7"/>
    <w:rsid w:val="00DB1841"/>
    <w:rsid w:val="00DB1AEF"/>
    <w:rsid w:val="00DB1F67"/>
    <w:rsid w:val="00DB2151"/>
    <w:rsid w:val="00DB2260"/>
    <w:rsid w:val="00DB27B5"/>
    <w:rsid w:val="00DB2923"/>
    <w:rsid w:val="00DB2A58"/>
    <w:rsid w:val="00DB2B18"/>
    <w:rsid w:val="00DB2B64"/>
    <w:rsid w:val="00DB2FA9"/>
    <w:rsid w:val="00DB363C"/>
    <w:rsid w:val="00DB3A3C"/>
    <w:rsid w:val="00DB3DF8"/>
    <w:rsid w:val="00DB42CF"/>
    <w:rsid w:val="00DB4480"/>
    <w:rsid w:val="00DB4482"/>
    <w:rsid w:val="00DB46A6"/>
    <w:rsid w:val="00DB4E15"/>
    <w:rsid w:val="00DB50FB"/>
    <w:rsid w:val="00DB51EA"/>
    <w:rsid w:val="00DB5593"/>
    <w:rsid w:val="00DB5C8E"/>
    <w:rsid w:val="00DB5E02"/>
    <w:rsid w:val="00DB5ECD"/>
    <w:rsid w:val="00DB647C"/>
    <w:rsid w:val="00DB6766"/>
    <w:rsid w:val="00DB67EE"/>
    <w:rsid w:val="00DB69DD"/>
    <w:rsid w:val="00DB6F3D"/>
    <w:rsid w:val="00DB6F57"/>
    <w:rsid w:val="00DB7415"/>
    <w:rsid w:val="00DB75EF"/>
    <w:rsid w:val="00DB769C"/>
    <w:rsid w:val="00DB770B"/>
    <w:rsid w:val="00DB7DEA"/>
    <w:rsid w:val="00DB7E39"/>
    <w:rsid w:val="00DC0508"/>
    <w:rsid w:val="00DC083E"/>
    <w:rsid w:val="00DC09E9"/>
    <w:rsid w:val="00DC0A63"/>
    <w:rsid w:val="00DC0ADD"/>
    <w:rsid w:val="00DC0D3F"/>
    <w:rsid w:val="00DC10FE"/>
    <w:rsid w:val="00DC1105"/>
    <w:rsid w:val="00DC185C"/>
    <w:rsid w:val="00DC2347"/>
    <w:rsid w:val="00DC2D21"/>
    <w:rsid w:val="00DC2FEF"/>
    <w:rsid w:val="00DC3086"/>
    <w:rsid w:val="00DC30A6"/>
    <w:rsid w:val="00DC32C8"/>
    <w:rsid w:val="00DC34C0"/>
    <w:rsid w:val="00DC3761"/>
    <w:rsid w:val="00DC38C3"/>
    <w:rsid w:val="00DC4246"/>
    <w:rsid w:val="00DC4548"/>
    <w:rsid w:val="00DC54B2"/>
    <w:rsid w:val="00DC552F"/>
    <w:rsid w:val="00DC58F1"/>
    <w:rsid w:val="00DC5D5F"/>
    <w:rsid w:val="00DC60BD"/>
    <w:rsid w:val="00DC6A36"/>
    <w:rsid w:val="00DC6B04"/>
    <w:rsid w:val="00DC6FB8"/>
    <w:rsid w:val="00DC7021"/>
    <w:rsid w:val="00DC725A"/>
    <w:rsid w:val="00DD0153"/>
    <w:rsid w:val="00DD02FF"/>
    <w:rsid w:val="00DD04E7"/>
    <w:rsid w:val="00DD0A56"/>
    <w:rsid w:val="00DD1C78"/>
    <w:rsid w:val="00DD1EA3"/>
    <w:rsid w:val="00DD21AD"/>
    <w:rsid w:val="00DD251A"/>
    <w:rsid w:val="00DD2579"/>
    <w:rsid w:val="00DD266F"/>
    <w:rsid w:val="00DD2BF1"/>
    <w:rsid w:val="00DD2FE2"/>
    <w:rsid w:val="00DD31EB"/>
    <w:rsid w:val="00DD32C7"/>
    <w:rsid w:val="00DD3473"/>
    <w:rsid w:val="00DD35D0"/>
    <w:rsid w:val="00DD3E00"/>
    <w:rsid w:val="00DD3F11"/>
    <w:rsid w:val="00DD4313"/>
    <w:rsid w:val="00DD437C"/>
    <w:rsid w:val="00DD4802"/>
    <w:rsid w:val="00DD5B4F"/>
    <w:rsid w:val="00DD5C0F"/>
    <w:rsid w:val="00DD60DE"/>
    <w:rsid w:val="00DD6308"/>
    <w:rsid w:val="00DD6580"/>
    <w:rsid w:val="00DD67D2"/>
    <w:rsid w:val="00DD6E33"/>
    <w:rsid w:val="00DD6F39"/>
    <w:rsid w:val="00DD7980"/>
    <w:rsid w:val="00DD7CBE"/>
    <w:rsid w:val="00DE05F3"/>
    <w:rsid w:val="00DE0603"/>
    <w:rsid w:val="00DE06FC"/>
    <w:rsid w:val="00DE08D5"/>
    <w:rsid w:val="00DE0D7E"/>
    <w:rsid w:val="00DE104D"/>
    <w:rsid w:val="00DE1F37"/>
    <w:rsid w:val="00DE2410"/>
    <w:rsid w:val="00DE2B0C"/>
    <w:rsid w:val="00DE2C78"/>
    <w:rsid w:val="00DE3170"/>
    <w:rsid w:val="00DE38FF"/>
    <w:rsid w:val="00DE3CC3"/>
    <w:rsid w:val="00DE3EE9"/>
    <w:rsid w:val="00DE4203"/>
    <w:rsid w:val="00DE57B4"/>
    <w:rsid w:val="00DE64A1"/>
    <w:rsid w:val="00DE6C58"/>
    <w:rsid w:val="00DE769F"/>
    <w:rsid w:val="00DE7E4A"/>
    <w:rsid w:val="00DF00E2"/>
    <w:rsid w:val="00DF03AF"/>
    <w:rsid w:val="00DF0461"/>
    <w:rsid w:val="00DF09AC"/>
    <w:rsid w:val="00DF09D4"/>
    <w:rsid w:val="00DF0A2A"/>
    <w:rsid w:val="00DF0F6A"/>
    <w:rsid w:val="00DF1F9D"/>
    <w:rsid w:val="00DF2A52"/>
    <w:rsid w:val="00DF2C8D"/>
    <w:rsid w:val="00DF2F40"/>
    <w:rsid w:val="00DF36B1"/>
    <w:rsid w:val="00DF3705"/>
    <w:rsid w:val="00DF38A1"/>
    <w:rsid w:val="00DF3E71"/>
    <w:rsid w:val="00DF4588"/>
    <w:rsid w:val="00DF4728"/>
    <w:rsid w:val="00DF4A9B"/>
    <w:rsid w:val="00DF519B"/>
    <w:rsid w:val="00DF53A7"/>
    <w:rsid w:val="00DF5BC8"/>
    <w:rsid w:val="00DF69B2"/>
    <w:rsid w:val="00DF7396"/>
    <w:rsid w:val="00DF7574"/>
    <w:rsid w:val="00E002CE"/>
    <w:rsid w:val="00E0032C"/>
    <w:rsid w:val="00E003C7"/>
    <w:rsid w:val="00E0048A"/>
    <w:rsid w:val="00E0070A"/>
    <w:rsid w:val="00E00C33"/>
    <w:rsid w:val="00E00DB5"/>
    <w:rsid w:val="00E01359"/>
    <w:rsid w:val="00E01376"/>
    <w:rsid w:val="00E01536"/>
    <w:rsid w:val="00E02319"/>
    <w:rsid w:val="00E025E9"/>
    <w:rsid w:val="00E02F62"/>
    <w:rsid w:val="00E03DDF"/>
    <w:rsid w:val="00E04122"/>
    <w:rsid w:val="00E0445F"/>
    <w:rsid w:val="00E048A7"/>
    <w:rsid w:val="00E04F8B"/>
    <w:rsid w:val="00E05616"/>
    <w:rsid w:val="00E05FFC"/>
    <w:rsid w:val="00E06054"/>
    <w:rsid w:val="00E06AD2"/>
    <w:rsid w:val="00E06EB5"/>
    <w:rsid w:val="00E070AD"/>
    <w:rsid w:val="00E070B8"/>
    <w:rsid w:val="00E077AD"/>
    <w:rsid w:val="00E07D35"/>
    <w:rsid w:val="00E07D51"/>
    <w:rsid w:val="00E1025A"/>
    <w:rsid w:val="00E103DE"/>
    <w:rsid w:val="00E10752"/>
    <w:rsid w:val="00E10810"/>
    <w:rsid w:val="00E10B99"/>
    <w:rsid w:val="00E10D50"/>
    <w:rsid w:val="00E10EC7"/>
    <w:rsid w:val="00E10FA0"/>
    <w:rsid w:val="00E1100A"/>
    <w:rsid w:val="00E11117"/>
    <w:rsid w:val="00E11125"/>
    <w:rsid w:val="00E11838"/>
    <w:rsid w:val="00E11EDC"/>
    <w:rsid w:val="00E125EA"/>
    <w:rsid w:val="00E12C33"/>
    <w:rsid w:val="00E13B67"/>
    <w:rsid w:val="00E1485D"/>
    <w:rsid w:val="00E14B80"/>
    <w:rsid w:val="00E1532A"/>
    <w:rsid w:val="00E1554B"/>
    <w:rsid w:val="00E159A9"/>
    <w:rsid w:val="00E15F8A"/>
    <w:rsid w:val="00E16280"/>
    <w:rsid w:val="00E1628C"/>
    <w:rsid w:val="00E164AA"/>
    <w:rsid w:val="00E1685B"/>
    <w:rsid w:val="00E1724E"/>
    <w:rsid w:val="00E178AD"/>
    <w:rsid w:val="00E17927"/>
    <w:rsid w:val="00E17C24"/>
    <w:rsid w:val="00E17CA1"/>
    <w:rsid w:val="00E17D09"/>
    <w:rsid w:val="00E17E79"/>
    <w:rsid w:val="00E17FE7"/>
    <w:rsid w:val="00E20DFF"/>
    <w:rsid w:val="00E21571"/>
    <w:rsid w:val="00E21F03"/>
    <w:rsid w:val="00E21F67"/>
    <w:rsid w:val="00E22D30"/>
    <w:rsid w:val="00E23713"/>
    <w:rsid w:val="00E239FC"/>
    <w:rsid w:val="00E23A45"/>
    <w:rsid w:val="00E23EB7"/>
    <w:rsid w:val="00E24C72"/>
    <w:rsid w:val="00E24FB2"/>
    <w:rsid w:val="00E25121"/>
    <w:rsid w:val="00E25168"/>
    <w:rsid w:val="00E25975"/>
    <w:rsid w:val="00E25DAF"/>
    <w:rsid w:val="00E25F39"/>
    <w:rsid w:val="00E26323"/>
    <w:rsid w:val="00E263BC"/>
    <w:rsid w:val="00E264F2"/>
    <w:rsid w:val="00E26715"/>
    <w:rsid w:val="00E26C15"/>
    <w:rsid w:val="00E26E40"/>
    <w:rsid w:val="00E27059"/>
    <w:rsid w:val="00E271CF"/>
    <w:rsid w:val="00E27527"/>
    <w:rsid w:val="00E27A6E"/>
    <w:rsid w:val="00E27CC9"/>
    <w:rsid w:val="00E27F2C"/>
    <w:rsid w:val="00E3028C"/>
    <w:rsid w:val="00E303DD"/>
    <w:rsid w:val="00E30948"/>
    <w:rsid w:val="00E30987"/>
    <w:rsid w:val="00E314B9"/>
    <w:rsid w:val="00E314BA"/>
    <w:rsid w:val="00E3198E"/>
    <w:rsid w:val="00E31B8C"/>
    <w:rsid w:val="00E31E33"/>
    <w:rsid w:val="00E321FB"/>
    <w:rsid w:val="00E32BD1"/>
    <w:rsid w:val="00E32E0D"/>
    <w:rsid w:val="00E32F2B"/>
    <w:rsid w:val="00E33086"/>
    <w:rsid w:val="00E33191"/>
    <w:rsid w:val="00E34162"/>
    <w:rsid w:val="00E34468"/>
    <w:rsid w:val="00E34DB5"/>
    <w:rsid w:val="00E34DF7"/>
    <w:rsid w:val="00E3551F"/>
    <w:rsid w:val="00E35612"/>
    <w:rsid w:val="00E35BC6"/>
    <w:rsid w:val="00E35C7A"/>
    <w:rsid w:val="00E3672C"/>
    <w:rsid w:val="00E36DD9"/>
    <w:rsid w:val="00E3724A"/>
    <w:rsid w:val="00E3770D"/>
    <w:rsid w:val="00E40167"/>
    <w:rsid w:val="00E407D3"/>
    <w:rsid w:val="00E417DA"/>
    <w:rsid w:val="00E41893"/>
    <w:rsid w:val="00E4219C"/>
    <w:rsid w:val="00E425D6"/>
    <w:rsid w:val="00E433B2"/>
    <w:rsid w:val="00E4340B"/>
    <w:rsid w:val="00E43E54"/>
    <w:rsid w:val="00E4429C"/>
    <w:rsid w:val="00E44592"/>
    <w:rsid w:val="00E446EF"/>
    <w:rsid w:val="00E4482A"/>
    <w:rsid w:val="00E44A24"/>
    <w:rsid w:val="00E44C14"/>
    <w:rsid w:val="00E4502C"/>
    <w:rsid w:val="00E45555"/>
    <w:rsid w:val="00E45695"/>
    <w:rsid w:val="00E458D8"/>
    <w:rsid w:val="00E462F8"/>
    <w:rsid w:val="00E4673D"/>
    <w:rsid w:val="00E46A35"/>
    <w:rsid w:val="00E46C6D"/>
    <w:rsid w:val="00E476F5"/>
    <w:rsid w:val="00E4780C"/>
    <w:rsid w:val="00E47E2D"/>
    <w:rsid w:val="00E50141"/>
    <w:rsid w:val="00E502E2"/>
    <w:rsid w:val="00E512D0"/>
    <w:rsid w:val="00E51381"/>
    <w:rsid w:val="00E517A3"/>
    <w:rsid w:val="00E51827"/>
    <w:rsid w:val="00E5184E"/>
    <w:rsid w:val="00E519EA"/>
    <w:rsid w:val="00E51BD3"/>
    <w:rsid w:val="00E52A6C"/>
    <w:rsid w:val="00E53139"/>
    <w:rsid w:val="00E531C6"/>
    <w:rsid w:val="00E532A1"/>
    <w:rsid w:val="00E5353A"/>
    <w:rsid w:val="00E54A2A"/>
    <w:rsid w:val="00E54AFB"/>
    <w:rsid w:val="00E55000"/>
    <w:rsid w:val="00E5542E"/>
    <w:rsid w:val="00E555AF"/>
    <w:rsid w:val="00E559D4"/>
    <w:rsid w:val="00E5613F"/>
    <w:rsid w:val="00E567B9"/>
    <w:rsid w:val="00E56B81"/>
    <w:rsid w:val="00E56D16"/>
    <w:rsid w:val="00E57214"/>
    <w:rsid w:val="00E57947"/>
    <w:rsid w:val="00E57DDD"/>
    <w:rsid w:val="00E6010B"/>
    <w:rsid w:val="00E6021F"/>
    <w:rsid w:val="00E6058C"/>
    <w:rsid w:val="00E6095F"/>
    <w:rsid w:val="00E61846"/>
    <w:rsid w:val="00E61C2E"/>
    <w:rsid w:val="00E61F2A"/>
    <w:rsid w:val="00E61F39"/>
    <w:rsid w:val="00E61FA3"/>
    <w:rsid w:val="00E620B6"/>
    <w:rsid w:val="00E62395"/>
    <w:rsid w:val="00E62A9B"/>
    <w:rsid w:val="00E62B27"/>
    <w:rsid w:val="00E63297"/>
    <w:rsid w:val="00E632E4"/>
    <w:rsid w:val="00E63D56"/>
    <w:rsid w:val="00E63EA2"/>
    <w:rsid w:val="00E643FB"/>
    <w:rsid w:val="00E66344"/>
    <w:rsid w:val="00E66950"/>
    <w:rsid w:val="00E674A1"/>
    <w:rsid w:val="00E67596"/>
    <w:rsid w:val="00E705A7"/>
    <w:rsid w:val="00E708AD"/>
    <w:rsid w:val="00E70D27"/>
    <w:rsid w:val="00E7122F"/>
    <w:rsid w:val="00E71340"/>
    <w:rsid w:val="00E719BA"/>
    <w:rsid w:val="00E71A41"/>
    <w:rsid w:val="00E72142"/>
    <w:rsid w:val="00E7268A"/>
    <w:rsid w:val="00E744BB"/>
    <w:rsid w:val="00E74980"/>
    <w:rsid w:val="00E751AD"/>
    <w:rsid w:val="00E75E24"/>
    <w:rsid w:val="00E76101"/>
    <w:rsid w:val="00E76729"/>
    <w:rsid w:val="00E767C7"/>
    <w:rsid w:val="00E76D95"/>
    <w:rsid w:val="00E76F60"/>
    <w:rsid w:val="00E7747B"/>
    <w:rsid w:val="00E77778"/>
    <w:rsid w:val="00E77B3B"/>
    <w:rsid w:val="00E77D98"/>
    <w:rsid w:val="00E77E52"/>
    <w:rsid w:val="00E77EDC"/>
    <w:rsid w:val="00E80B5B"/>
    <w:rsid w:val="00E80E6A"/>
    <w:rsid w:val="00E80F0D"/>
    <w:rsid w:val="00E8139C"/>
    <w:rsid w:val="00E81994"/>
    <w:rsid w:val="00E81F15"/>
    <w:rsid w:val="00E8216F"/>
    <w:rsid w:val="00E827BA"/>
    <w:rsid w:val="00E82A6E"/>
    <w:rsid w:val="00E82E7C"/>
    <w:rsid w:val="00E83C44"/>
    <w:rsid w:val="00E848F3"/>
    <w:rsid w:val="00E84A5B"/>
    <w:rsid w:val="00E84D6A"/>
    <w:rsid w:val="00E84F7C"/>
    <w:rsid w:val="00E8504C"/>
    <w:rsid w:val="00E85A89"/>
    <w:rsid w:val="00E8623A"/>
    <w:rsid w:val="00E863FF"/>
    <w:rsid w:val="00E86851"/>
    <w:rsid w:val="00E86A88"/>
    <w:rsid w:val="00E86D81"/>
    <w:rsid w:val="00E8703E"/>
    <w:rsid w:val="00E871F0"/>
    <w:rsid w:val="00E875B9"/>
    <w:rsid w:val="00E87648"/>
    <w:rsid w:val="00E87897"/>
    <w:rsid w:val="00E912C9"/>
    <w:rsid w:val="00E918FC"/>
    <w:rsid w:val="00E91949"/>
    <w:rsid w:val="00E91B72"/>
    <w:rsid w:val="00E9233F"/>
    <w:rsid w:val="00E92C71"/>
    <w:rsid w:val="00E93763"/>
    <w:rsid w:val="00E93873"/>
    <w:rsid w:val="00E9471B"/>
    <w:rsid w:val="00E94892"/>
    <w:rsid w:val="00E94AB4"/>
    <w:rsid w:val="00E94E36"/>
    <w:rsid w:val="00E9569B"/>
    <w:rsid w:val="00E95B8A"/>
    <w:rsid w:val="00E95E8F"/>
    <w:rsid w:val="00E96756"/>
    <w:rsid w:val="00E97A77"/>
    <w:rsid w:val="00E97C87"/>
    <w:rsid w:val="00E97CFF"/>
    <w:rsid w:val="00EA01D5"/>
    <w:rsid w:val="00EA0472"/>
    <w:rsid w:val="00EA15C1"/>
    <w:rsid w:val="00EA1FF6"/>
    <w:rsid w:val="00EA2018"/>
    <w:rsid w:val="00EA2200"/>
    <w:rsid w:val="00EA28E7"/>
    <w:rsid w:val="00EA2941"/>
    <w:rsid w:val="00EA297E"/>
    <w:rsid w:val="00EA2C4B"/>
    <w:rsid w:val="00EA32EE"/>
    <w:rsid w:val="00EA3691"/>
    <w:rsid w:val="00EA36B0"/>
    <w:rsid w:val="00EA3849"/>
    <w:rsid w:val="00EA3974"/>
    <w:rsid w:val="00EA40E7"/>
    <w:rsid w:val="00EA453B"/>
    <w:rsid w:val="00EA48C5"/>
    <w:rsid w:val="00EA4A4C"/>
    <w:rsid w:val="00EA4B35"/>
    <w:rsid w:val="00EA51AA"/>
    <w:rsid w:val="00EA566B"/>
    <w:rsid w:val="00EA5A54"/>
    <w:rsid w:val="00EA696D"/>
    <w:rsid w:val="00EA6A48"/>
    <w:rsid w:val="00EA7062"/>
    <w:rsid w:val="00EA717C"/>
    <w:rsid w:val="00EA722C"/>
    <w:rsid w:val="00EA7499"/>
    <w:rsid w:val="00EA7556"/>
    <w:rsid w:val="00EA7C40"/>
    <w:rsid w:val="00EA7CB1"/>
    <w:rsid w:val="00EB02A9"/>
    <w:rsid w:val="00EB02B5"/>
    <w:rsid w:val="00EB0528"/>
    <w:rsid w:val="00EB0AC9"/>
    <w:rsid w:val="00EB11A4"/>
    <w:rsid w:val="00EB1205"/>
    <w:rsid w:val="00EB168E"/>
    <w:rsid w:val="00EB17BD"/>
    <w:rsid w:val="00EB1919"/>
    <w:rsid w:val="00EB1DF2"/>
    <w:rsid w:val="00EB1E1F"/>
    <w:rsid w:val="00EB207F"/>
    <w:rsid w:val="00EB2657"/>
    <w:rsid w:val="00EB2B6E"/>
    <w:rsid w:val="00EB2B70"/>
    <w:rsid w:val="00EB2D41"/>
    <w:rsid w:val="00EB3262"/>
    <w:rsid w:val="00EB36C8"/>
    <w:rsid w:val="00EB39C0"/>
    <w:rsid w:val="00EB3E27"/>
    <w:rsid w:val="00EB3EC0"/>
    <w:rsid w:val="00EB44ED"/>
    <w:rsid w:val="00EB4A6D"/>
    <w:rsid w:val="00EB530A"/>
    <w:rsid w:val="00EB5632"/>
    <w:rsid w:val="00EB5AE6"/>
    <w:rsid w:val="00EB5C1F"/>
    <w:rsid w:val="00EB5C2D"/>
    <w:rsid w:val="00EB605E"/>
    <w:rsid w:val="00EB6359"/>
    <w:rsid w:val="00EB696F"/>
    <w:rsid w:val="00EB6A7C"/>
    <w:rsid w:val="00EB6B01"/>
    <w:rsid w:val="00EB6B6B"/>
    <w:rsid w:val="00EB6D64"/>
    <w:rsid w:val="00EB6EAE"/>
    <w:rsid w:val="00EB71C6"/>
    <w:rsid w:val="00EB7282"/>
    <w:rsid w:val="00EB7968"/>
    <w:rsid w:val="00EB7A22"/>
    <w:rsid w:val="00EB7A94"/>
    <w:rsid w:val="00EC0061"/>
    <w:rsid w:val="00EC035A"/>
    <w:rsid w:val="00EC0541"/>
    <w:rsid w:val="00EC0E4D"/>
    <w:rsid w:val="00EC202F"/>
    <w:rsid w:val="00EC2070"/>
    <w:rsid w:val="00EC231C"/>
    <w:rsid w:val="00EC2ADA"/>
    <w:rsid w:val="00EC3044"/>
    <w:rsid w:val="00EC3887"/>
    <w:rsid w:val="00EC40CE"/>
    <w:rsid w:val="00EC460F"/>
    <w:rsid w:val="00EC472C"/>
    <w:rsid w:val="00EC4A48"/>
    <w:rsid w:val="00EC4B0F"/>
    <w:rsid w:val="00EC4EE0"/>
    <w:rsid w:val="00EC5B8F"/>
    <w:rsid w:val="00EC645C"/>
    <w:rsid w:val="00EC69A3"/>
    <w:rsid w:val="00EC7482"/>
    <w:rsid w:val="00EC7541"/>
    <w:rsid w:val="00EC75B3"/>
    <w:rsid w:val="00EC76CC"/>
    <w:rsid w:val="00EC7C12"/>
    <w:rsid w:val="00ED011F"/>
    <w:rsid w:val="00ED0494"/>
    <w:rsid w:val="00ED0B84"/>
    <w:rsid w:val="00ED1109"/>
    <w:rsid w:val="00ED11CB"/>
    <w:rsid w:val="00ED1254"/>
    <w:rsid w:val="00ED145D"/>
    <w:rsid w:val="00ED1DD8"/>
    <w:rsid w:val="00ED1E51"/>
    <w:rsid w:val="00ED238A"/>
    <w:rsid w:val="00ED2E81"/>
    <w:rsid w:val="00ED3802"/>
    <w:rsid w:val="00ED396D"/>
    <w:rsid w:val="00ED3B66"/>
    <w:rsid w:val="00ED45F3"/>
    <w:rsid w:val="00ED4A46"/>
    <w:rsid w:val="00ED50B4"/>
    <w:rsid w:val="00ED57CC"/>
    <w:rsid w:val="00ED624F"/>
    <w:rsid w:val="00ED68FD"/>
    <w:rsid w:val="00ED6DAD"/>
    <w:rsid w:val="00ED6F41"/>
    <w:rsid w:val="00ED706C"/>
    <w:rsid w:val="00ED7477"/>
    <w:rsid w:val="00ED7478"/>
    <w:rsid w:val="00ED7BF7"/>
    <w:rsid w:val="00ED7F44"/>
    <w:rsid w:val="00EE0E36"/>
    <w:rsid w:val="00EE1292"/>
    <w:rsid w:val="00EE12FA"/>
    <w:rsid w:val="00EE14DF"/>
    <w:rsid w:val="00EE1CEA"/>
    <w:rsid w:val="00EE2102"/>
    <w:rsid w:val="00EE295C"/>
    <w:rsid w:val="00EE2B74"/>
    <w:rsid w:val="00EE2F13"/>
    <w:rsid w:val="00EE34D2"/>
    <w:rsid w:val="00EE34F9"/>
    <w:rsid w:val="00EE3C25"/>
    <w:rsid w:val="00EE45B5"/>
    <w:rsid w:val="00EE4F6E"/>
    <w:rsid w:val="00EE543A"/>
    <w:rsid w:val="00EE56EB"/>
    <w:rsid w:val="00EE57CE"/>
    <w:rsid w:val="00EE5E7E"/>
    <w:rsid w:val="00EE6160"/>
    <w:rsid w:val="00EE6BFA"/>
    <w:rsid w:val="00EE6D81"/>
    <w:rsid w:val="00EE701B"/>
    <w:rsid w:val="00EE715A"/>
    <w:rsid w:val="00EE74FF"/>
    <w:rsid w:val="00EE7786"/>
    <w:rsid w:val="00EE7809"/>
    <w:rsid w:val="00EF0025"/>
    <w:rsid w:val="00EF05D5"/>
    <w:rsid w:val="00EF0B9A"/>
    <w:rsid w:val="00EF0EB1"/>
    <w:rsid w:val="00EF12E6"/>
    <w:rsid w:val="00EF15AB"/>
    <w:rsid w:val="00EF1DCD"/>
    <w:rsid w:val="00EF2BC6"/>
    <w:rsid w:val="00EF2DDD"/>
    <w:rsid w:val="00EF30CD"/>
    <w:rsid w:val="00EF351C"/>
    <w:rsid w:val="00EF368A"/>
    <w:rsid w:val="00EF41C0"/>
    <w:rsid w:val="00EF4DC2"/>
    <w:rsid w:val="00EF4E6A"/>
    <w:rsid w:val="00EF4F52"/>
    <w:rsid w:val="00EF5386"/>
    <w:rsid w:val="00EF57D2"/>
    <w:rsid w:val="00EF5A5F"/>
    <w:rsid w:val="00EF5C7E"/>
    <w:rsid w:val="00EF5D29"/>
    <w:rsid w:val="00EF5EBE"/>
    <w:rsid w:val="00EF61D7"/>
    <w:rsid w:val="00EF6684"/>
    <w:rsid w:val="00EF7162"/>
    <w:rsid w:val="00EF724C"/>
    <w:rsid w:val="00EF782A"/>
    <w:rsid w:val="00EF7C07"/>
    <w:rsid w:val="00EF7CF4"/>
    <w:rsid w:val="00EF7E14"/>
    <w:rsid w:val="00EF7EB5"/>
    <w:rsid w:val="00F00130"/>
    <w:rsid w:val="00F0035A"/>
    <w:rsid w:val="00F004C0"/>
    <w:rsid w:val="00F008D0"/>
    <w:rsid w:val="00F009AE"/>
    <w:rsid w:val="00F009C3"/>
    <w:rsid w:val="00F011C2"/>
    <w:rsid w:val="00F0130C"/>
    <w:rsid w:val="00F016B7"/>
    <w:rsid w:val="00F01924"/>
    <w:rsid w:val="00F033C8"/>
    <w:rsid w:val="00F033CC"/>
    <w:rsid w:val="00F034AF"/>
    <w:rsid w:val="00F03501"/>
    <w:rsid w:val="00F03D3F"/>
    <w:rsid w:val="00F03FB0"/>
    <w:rsid w:val="00F042BC"/>
    <w:rsid w:val="00F046CA"/>
    <w:rsid w:val="00F04787"/>
    <w:rsid w:val="00F051B2"/>
    <w:rsid w:val="00F051BC"/>
    <w:rsid w:val="00F05877"/>
    <w:rsid w:val="00F05A87"/>
    <w:rsid w:val="00F05DD3"/>
    <w:rsid w:val="00F05F3A"/>
    <w:rsid w:val="00F05F6C"/>
    <w:rsid w:val="00F061FF"/>
    <w:rsid w:val="00F065DB"/>
    <w:rsid w:val="00F06863"/>
    <w:rsid w:val="00F068D5"/>
    <w:rsid w:val="00F07706"/>
    <w:rsid w:val="00F07906"/>
    <w:rsid w:val="00F1019F"/>
    <w:rsid w:val="00F10371"/>
    <w:rsid w:val="00F10968"/>
    <w:rsid w:val="00F109A9"/>
    <w:rsid w:val="00F10B59"/>
    <w:rsid w:val="00F10E14"/>
    <w:rsid w:val="00F110EA"/>
    <w:rsid w:val="00F115D6"/>
    <w:rsid w:val="00F11B16"/>
    <w:rsid w:val="00F123A0"/>
    <w:rsid w:val="00F13238"/>
    <w:rsid w:val="00F13569"/>
    <w:rsid w:val="00F136A8"/>
    <w:rsid w:val="00F145BA"/>
    <w:rsid w:val="00F14BEC"/>
    <w:rsid w:val="00F14EA9"/>
    <w:rsid w:val="00F15019"/>
    <w:rsid w:val="00F15227"/>
    <w:rsid w:val="00F15259"/>
    <w:rsid w:val="00F159AB"/>
    <w:rsid w:val="00F15CB6"/>
    <w:rsid w:val="00F15DF9"/>
    <w:rsid w:val="00F15FE4"/>
    <w:rsid w:val="00F160E0"/>
    <w:rsid w:val="00F16132"/>
    <w:rsid w:val="00F16E46"/>
    <w:rsid w:val="00F17B3C"/>
    <w:rsid w:val="00F17BAD"/>
    <w:rsid w:val="00F203A9"/>
    <w:rsid w:val="00F204BC"/>
    <w:rsid w:val="00F204F9"/>
    <w:rsid w:val="00F20A59"/>
    <w:rsid w:val="00F21707"/>
    <w:rsid w:val="00F224A9"/>
    <w:rsid w:val="00F22827"/>
    <w:rsid w:val="00F229F7"/>
    <w:rsid w:val="00F22A64"/>
    <w:rsid w:val="00F22C95"/>
    <w:rsid w:val="00F22E3C"/>
    <w:rsid w:val="00F23BFA"/>
    <w:rsid w:val="00F23F1D"/>
    <w:rsid w:val="00F243C2"/>
    <w:rsid w:val="00F2492E"/>
    <w:rsid w:val="00F24E3F"/>
    <w:rsid w:val="00F24EAC"/>
    <w:rsid w:val="00F257F6"/>
    <w:rsid w:val="00F25B86"/>
    <w:rsid w:val="00F260B1"/>
    <w:rsid w:val="00F261B0"/>
    <w:rsid w:val="00F262D8"/>
    <w:rsid w:val="00F26456"/>
    <w:rsid w:val="00F26713"/>
    <w:rsid w:val="00F26C8E"/>
    <w:rsid w:val="00F272B8"/>
    <w:rsid w:val="00F27605"/>
    <w:rsid w:val="00F278A3"/>
    <w:rsid w:val="00F27AFF"/>
    <w:rsid w:val="00F30329"/>
    <w:rsid w:val="00F3041B"/>
    <w:rsid w:val="00F306FC"/>
    <w:rsid w:val="00F30847"/>
    <w:rsid w:val="00F30AFD"/>
    <w:rsid w:val="00F31171"/>
    <w:rsid w:val="00F3117E"/>
    <w:rsid w:val="00F3147D"/>
    <w:rsid w:val="00F31656"/>
    <w:rsid w:val="00F318C5"/>
    <w:rsid w:val="00F31A78"/>
    <w:rsid w:val="00F31F73"/>
    <w:rsid w:val="00F32A40"/>
    <w:rsid w:val="00F32CF4"/>
    <w:rsid w:val="00F3319C"/>
    <w:rsid w:val="00F339A9"/>
    <w:rsid w:val="00F33F53"/>
    <w:rsid w:val="00F34A64"/>
    <w:rsid w:val="00F34CCF"/>
    <w:rsid w:val="00F3524A"/>
    <w:rsid w:val="00F35660"/>
    <w:rsid w:val="00F35A76"/>
    <w:rsid w:val="00F35B37"/>
    <w:rsid w:val="00F360E1"/>
    <w:rsid w:val="00F36164"/>
    <w:rsid w:val="00F36199"/>
    <w:rsid w:val="00F36C7F"/>
    <w:rsid w:val="00F3763F"/>
    <w:rsid w:val="00F3774E"/>
    <w:rsid w:val="00F37BD6"/>
    <w:rsid w:val="00F37FE6"/>
    <w:rsid w:val="00F4010B"/>
    <w:rsid w:val="00F40444"/>
    <w:rsid w:val="00F4083D"/>
    <w:rsid w:val="00F4084E"/>
    <w:rsid w:val="00F40B5D"/>
    <w:rsid w:val="00F40B71"/>
    <w:rsid w:val="00F40C24"/>
    <w:rsid w:val="00F40CF6"/>
    <w:rsid w:val="00F40EA1"/>
    <w:rsid w:val="00F40F89"/>
    <w:rsid w:val="00F411D7"/>
    <w:rsid w:val="00F41297"/>
    <w:rsid w:val="00F413B2"/>
    <w:rsid w:val="00F413D7"/>
    <w:rsid w:val="00F41726"/>
    <w:rsid w:val="00F41752"/>
    <w:rsid w:val="00F4187B"/>
    <w:rsid w:val="00F41C37"/>
    <w:rsid w:val="00F420C0"/>
    <w:rsid w:val="00F4219B"/>
    <w:rsid w:val="00F42209"/>
    <w:rsid w:val="00F422AA"/>
    <w:rsid w:val="00F42303"/>
    <w:rsid w:val="00F42358"/>
    <w:rsid w:val="00F4249F"/>
    <w:rsid w:val="00F426DB"/>
    <w:rsid w:val="00F4299B"/>
    <w:rsid w:val="00F435C1"/>
    <w:rsid w:val="00F43DCF"/>
    <w:rsid w:val="00F44810"/>
    <w:rsid w:val="00F44AE4"/>
    <w:rsid w:val="00F45155"/>
    <w:rsid w:val="00F4517C"/>
    <w:rsid w:val="00F452C7"/>
    <w:rsid w:val="00F456A9"/>
    <w:rsid w:val="00F45B2C"/>
    <w:rsid w:val="00F464AB"/>
    <w:rsid w:val="00F46AA4"/>
    <w:rsid w:val="00F46E19"/>
    <w:rsid w:val="00F47056"/>
    <w:rsid w:val="00F47324"/>
    <w:rsid w:val="00F47C2D"/>
    <w:rsid w:val="00F47D04"/>
    <w:rsid w:val="00F47FCB"/>
    <w:rsid w:val="00F500E6"/>
    <w:rsid w:val="00F50565"/>
    <w:rsid w:val="00F5066C"/>
    <w:rsid w:val="00F50827"/>
    <w:rsid w:val="00F508E5"/>
    <w:rsid w:val="00F509DA"/>
    <w:rsid w:val="00F512DF"/>
    <w:rsid w:val="00F5257C"/>
    <w:rsid w:val="00F52889"/>
    <w:rsid w:val="00F52950"/>
    <w:rsid w:val="00F52CB8"/>
    <w:rsid w:val="00F53620"/>
    <w:rsid w:val="00F537FF"/>
    <w:rsid w:val="00F53C07"/>
    <w:rsid w:val="00F53DBB"/>
    <w:rsid w:val="00F54B30"/>
    <w:rsid w:val="00F54E46"/>
    <w:rsid w:val="00F550BF"/>
    <w:rsid w:val="00F5524F"/>
    <w:rsid w:val="00F5535D"/>
    <w:rsid w:val="00F5563E"/>
    <w:rsid w:val="00F557E6"/>
    <w:rsid w:val="00F55AA9"/>
    <w:rsid w:val="00F55BF2"/>
    <w:rsid w:val="00F56189"/>
    <w:rsid w:val="00F562B2"/>
    <w:rsid w:val="00F5631F"/>
    <w:rsid w:val="00F563D3"/>
    <w:rsid w:val="00F56560"/>
    <w:rsid w:val="00F56E88"/>
    <w:rsid w:val="00F56F3C"/>
    <w:rsid w:val="00F571A8"/>
    <w:rsid w:val="00F571B3"/>
    <w:rsid w:val="00F57A97"/>
    <w:rsid w:val="00F57CD8"/>
    <w:rsid w:val="00F57D56"/>
    <w:rsid w:val="00F60025"/>
    <w:rsid w:val="00F61004"/>
    <w:rsid w:val="00F6169E"/>
    <w:rsid w:val="00F61971"/>
    <w:rsid w:val="00F61A0E"/>
    <w:rsid w:val="00F62309"/>
    <w:rsid w:val="00F6240A"/>
    <w:rsid w:val="00F62560"/>
    <w:rsid w:val="00F62A06"/>
    <w:rsid w:val="00F62AEA"/>
    <w:rsid w:val="00F62C80"/>
    <w:rsid w:val="00F6310E"/>
    <w:rsid w:val="00F636A9"/>
    <w:rsid w:val="00F638B7"/>
    <w:rsid w:val="00F63A0C"/>
    <w:rsid w:val="00F641DA"/>
    <w:rsid w:val="00F6469B"/>
    <w:rsid w:val="00F6497C"/>
    <w:rsid w:val="00F64EC7"/>
    <w:rsid w:val="00F64F53"/>
    <w:rsid w:val="00F64FC9"/>
    <w:rsid w:val="00F650EC"/>
    <w:rsid w:val="00F65653"/>
    <w:rsid w:val="00F6572A"/>
    <w:rsid w:val="00F65BE8"/>
    <w:rsid w:val="00F66208"/>
    <w:rsid w:val="00F66298"/>
    <w:rsid w:val="00F662A0"/>
    <w:rsid w:val="00F664EA"/>
    <w:rsid w:val="00F66905"/>
    <w:rsid w:val="00F66EBC"/>
    <w:rsid w:val="00F66F1E"/>
    <w:rsid w:val="00F6778A"/>
    <w:rsid w:val="00F67A79"/>
    <w:rsid w:val="00F67B23"/>
    <w:rsid w:val="00F67C68"/>
    <w:rsid w:val="00F67E27"/>
    <w:rsid w:val="00F70BBC"/>
    <w:rsid w:val="00F70FEE"/>
    <w:rsid w:val="00F7156C"/>
    <w:rsid w:val="00F71701"/>
    <w:rsid w:val="00F71856"/>
    <w:rsid w:val="00F71EA4"/>
    <w:rsid w:val="00F727EF"/>
    <w:rsid w:val="00F72A76"/>
    <w:rsid w:val="00F73556"/>
    <w:rsid w:val="00F73AEA"/>
    <w:rsid w:val="00F7411C"/>
    <w:rsid w:val="00F7441A"/>
    <w:rsid w:val="00F75322"/>
    <w:rsid w:val="00F756F7"/>
    <w:rsid w:val="00F75B91"/>
    <w:rsid w:val="00F764EB"/>
    <w:rsid w:val="00F76C0A"/>
    <w:rsid w:val="00F76C70"/>
    <w:rsid w:val="00F7781E"/>
    <w:rsid w:val="00F778AF"/>
    <w:rsid w:val="00F80193"/>
    <w:rsid w:val="00F80490"/>
    <w:rsid w:val="00F809D3"/>
    <w:rsid w:val="00F80E59"/>
    <w:rsid w:val="00F80FF3"/>
    <w:rsid w:val="00F8125D"/>
    <w:rsid w:val="00F81571"/>
    <w:rsid w:val="00F81969"/>
    <w:rsid w:val="00F81B39"/>
    <w:rsid w:val="00F82644"/>
    <w:rsid w:val="00F82CB1"/>
    <w:rsid w:val="00F83168"/>
    <w:rsid w:val="00F8330C"/>
    <w:rsid w:val="00F836FE"/>
    <w:rsid w:val="00F83760"/>
    <w:rsid w:val="00F83C53"/>
    <w:rsid w:val="00F848ED"/>
    <w:rsid w:val="00F84EE0"/>
    <w:rsid w:val="00F84FBC"/>
    <w:rsid w:val="00F854C7"/>
    <w:rsid w:val="00F85EBC"/>
    <w:rsid w:val="00F85FB8"/>
    <w:rsid w:val="00F86458"/>
    <w:rsid w:val="00F86D62"/>
    <w:rsid w:val="00F87048"/>
    <w:rsid w:val="00F872A6"/>
    <w:rsid w:val="00F87690"/>
    <w:rsid w:val="00F90659"/>
    <w:rsid w:val="00F90A24"/>
    <w:rsid w:val="00F90DED"/>
    <w:rsid w:val="00F90E67"/>
    <w:rsid w:val="00F91036"/>
    <w:rsid w:val="00F9103F"/>
    <w:rsid w:val="00F911F5"/>
    <w:rsid w:val="00F91359"/>
    <w:rsid w:val="00F91581"/>
    <w:rsid w:val="00F91992"/>
    <w:rsid w:val="00F921D4"/>
    <w:rsid w:val="00F92D04"/>
    <w:rsid w:val="00F93B9A"/>
    <w:rsid w:val="00F93D5C"/>
    <w:rsid w:val="00F93F0D"/>
    <w:rsid w:val="00F9482F"/>
    <w:rsid w:val="00F9492A"/>
    <w:rsid w:val="00F94BD8"/>
    <w:rsid w:val="00F94DC8"/>
    <w:rsid w:val="00F9536F"/>
    <w:rsid w:val="00F95551"/>
    <w:rsid w:val="00F95C8C"/>
    <w:rsid w:val="00F95CCF"/>
    <w:rsid w:val="00F961B0"/>
    <w:rsid w:val="00F96319"/>
    <w:rsid w:val="00F96958"/>
    <w:rsid w:val="00F96C99"/>
    <w:rsid w:val="00F96F95"/>
    <w:rsid w:val="00F9741C"/>
    <w:rsid w:val="00FA01AB"/>
    <w:rsid w:val="00FA0305"/>
    <w:rsid w:val="00FA1158"/>
    <w:rsid w:val="00FA1582"/>
    <w:rsid w:val="00FA1A7B"/>
    <w:rsid w:val="00FA1DAD"/>
    <w:rsid w:val="00FA21A6"/>
    <w:rsid w:val="00FA2396"/>
    <w:rsid w:val="00FA2558"/>
    <w:rsid w:val="00FA2BF8"/>
    <w:rsid w:val="00FA3041"/>
    <w:rsid w:val="00FA3319"/>
    <w:rsid w:val="00FA365A"/>
    <w:rsid w:val="00FA4687"/>
    <w:rsid w:val="00FA46C1"/>
    <w:rsid w:val="00FA5433"/>
    <w:rsid w:val="00FA5636"/>
    <w:rsid w:val="00FA56FB"/>
    <w:rsid w:val="00FA5AB6"/>
    <w:rsid w:val="00FA5C82"/>
    <w:rsid w:val="00FA5F3C"/>
    <w:rsid w:val="00FA677B"/>
    <w:rsid w:val="00FA697A"/>
    <w:rsid w:val="00FA6DE8"/>
    <w:rsid w:val="00FA7503"/>
    <w:rsid w:val="00FA7817"/>
    <w:rsid w:val="00FA7CFC"/>
    <w:rsid w:val="00FA7D37"/>
    <w:rsid w:val="00FB0DD9"/>
    <w:rsid w:val="00FB0E97"/>
    <w:rsid w:val="00FB1136"/>
    <w:rsid w:val="00FB1190"/>
    <w:rsid w:val="00FB16D7"/>
    <w:rsid w:val="00FB16F1"/>
    <w:rsid w:val="00FB17A0"/>
    <w:rsid w:val="00FB2574"/>
    <w:rsid w:val="00FB28E4"/>
    <w:rsid w:val="00FB29D6"/>
    <w:rsid w:val="00FB2D00"/>
    <w:rsid w:val="00FB2E66"/>
    <w:rsid w:val="00FB3311"/>
    <w:rsid w:val="00FB33FB"/>
    <w:rsid w:val="00FB370E"/>
    <w:rsid w:val="00FB3ADD"/>
    <w:rsid w:val="00FB3B51"/>
    <w:rsid w:val="00FB3BD8"/>
    <w:rsid w:val="00FB3D13"/>
    <w:rsid w:val="00FB4B45"/>
    <w:rsid w:val="00FB4F65"/>
    <w:rsid w:val="00FB53A7"/>
    <w:rsid w:val="00FB5473"/>
    <w:rsid w:val="00FB5774"/>
    <w:rsid w:val="00FB59D1"/>
    <w:rsid w:val="00FB63FA"/>
    <w:rsid w:val="00FB6979"/>
    <w:rsid w:val="00FB6BB3"/>
    <w:rsid w:val="00FB6CFC"/>
    <w:rsid w:val="00FB6DBC"/>
    <w:rsid w:val="00FC0597"/>
    <w:rsid w:val="00FC0E62"/>
    <w:rsid w:val="00FC0F28"/>
    <w:rsid w:val="00FC13CF"/>
    <w:rsid w:val="00FC1471"/>
    <w:rsid w:val="00FC180B"/>
    <w:rsid w:val="00FC1BE5"/>
    <w:rsid w:val="00FC1D9F"/>
    <w:rsid w:val="00FC1E14"/>
    <w:rsid w:val="00FC2354"/>
    <w:rsid w:val="00FC248C"/>
    <w:rsid w:val="00FC25B4"/>
    <w:rsid w:val="00FC2C07"/>
    <w:rsid w:val="00FC2F10"/>
    <w:rsid w:val="00FC3D62"/>
    <w:rsid w:val="00FC3D96"/>
    <w:rsid w:val="00FC3F20"/>
    <w:rsid w:val="00FC45CD"/>
    <w:rsid w:val="00FC4952"/>
    <w:rsid w:val="00FC4C27"/>
    <w:rsid w:val="00FC4E79"/>
    <w:rsid w:val="00FC589B"/>
    <w:rsid w:val="00FC591E"/>
    <w:rsid w:val="00FC598C"/>
    <w:rsid w:val="00FC5CFA"/>
    <w:rsid w:val="00FC5CFE"/>
    <w:rsid w:val="00FC5E03"/>
    <w:rsid w:val="00FD0153"/>
    <w:rsid w:val="00FD024B"/>
    <w:rsid w:val="00FD0A55"/>
    <w:rsid w:val="00FD0A62"/>
    <w:rsid w:val="00FD0A92"/>
    <w:rsid w:val="00FD0B94"/>
    <w:rsid w:val="00FD0D90"/>
    <w:rsid w:val="00FD144B"/>
    <w:rsid w:val="00FD149A"/>
    <w:rsid w:val="00FD1554"/>
    <w:rsid w:val="00FD17BE"/>
    <w:rsid w:val="00FD1BC9"/>
    <w:rsid w:val="00FD2414"/>
    <w:rsid w:val="00FD2525"/>
    <w:rsid w:val="00FD255E"/>
    <w:rsid w:val="00FD26E5"/>
    <w:rsid w:val="00FD2A52"/>
    <w:rsid w:val="00FD2BA0"/>
    <w:rsid w:val="00FD2ECA"/>
    <w:rsid w:val="00FD317A"/>
    <w:rsid w:val="00FD335C"/>
    <w:rsid w:val="00FD3921"/>
    <w:rsid w:val="00FD3FB0"/>
    <w:rsid w:val="00FD418E"/>
    <w:rsid w:val="00FD4230"/>
    <w:rsid w:val="00FD426B"/>
    <w:rsid w:val="00FD43A1"/>
    <w:rsid w:val="00FD446D"/>
    <w:rsid w:val="00FD5059"/>
    <w:rsid w:val="00FD5176"/>
    <w:rsid w:val="00FD528B"/>
    <w:rsid w:val="00FD602D"/>
    <w:rsid w:val="00FD61E9"/>
    <w:rsid w:val="00FD6232"/>
    <w:rsid w:val="00FD6B06"/>
    <w:rsid w:val="00FD6D49"/>
    <w:rsid w:val="00FD7039"/>
    <w:rsid w:val="00FD716C"/>
    <w:rsid w:val="00FD75EF"/>
    <w:rsid w:val="00FD7A3F"/>
    <w:rsid w:val="00FD7CF6"/>
    <w:rsid w:val="00FD7EAF"/>
    <w:rsid w:val="00FE0111"/>
    <w:rsid w:val="00FE0949"/>
    <w:rsid w:val="00FE1ED7"/>
    <w:rsid w:val="00FE1FB0"/>
    <w:rsid w:val="00FE312C"/>
    <w:rsid w:val="00FE3495"/>
    <w:rsid w:val="00FE357E"/>
    <w:rsid w:val="00FE3C4E"/>
    <w:rsid w:val="00FE41CA"/>
    <w:rsid w:val="00FE43CF"/>
    <w:rsid w:val="00FE4892"/>
    <w:rsid w:val="00FE4EBF"/>
    <w:rsid w:val="00FE4F7A"/>
    <w:rsid w:val="00FE5B7D"/>
    <w:rsid w:val="00FE5D89"/>
    <w:rsid w:val="00FE5D8F"/>
    <w:rsid w:val="00FE65C1"/>
    <w:rsid w:val="00FE6609"/>
    <w:rsid w:val="00FE68AA"/>
    <w:rsid w:val="00FE69EF"/>
    <w:rsid w:val="00FE6C9D"/>
    <w:rsid w:val="00FE7956"/>
    <w:rsid w:val="00FF03F3"/>
    <w:rsid w:val="00FF15DC"/>
    <w:rsid w:val="00FF18A1"/>
    <w:rsid w:val="00FF1D13"/>
    <w:rsid w:val="00FF2367"/>
    <w:rsid w:val="00FF23C0"/>
    <w:rsid w:val="00FF26F7"/>
    <w:rsid w:val="00FF2705"/>
    <w:rsid w:val="00FF275C"/>
    <w:rsid w:val="00FF2761"/>
    <w:rsid w:val="00FF2B55"/>
    <w:rsid w:val="00FF3015"/>
    <w:rsid w:val="00FF37F7"/>
    <w:rsid w:val="00FF3ECF"/>
    <w:rsid w:val="00FF44EF"/>
    <w:rsid w:val="00FF47C2"/>
    <w:rsid w:val="00FF5178"/>
    <w:rsid w:val="00FF542D"/>
    <w:rsid w:val="00FF6683"/>
    <w:rsid w:val="00FF67E5"/>
    <w:rsid w:val="00FF6E76"/>
    <w:rsid w:val="00FF6F4D"/>
    <w:rsid w:val="00FF71DF"/>
    <w:rsid w:val="00FF790A"/>
    <w:rsid w:val="00FF7C3A"/>
    <w:rsid w:val="00FF7E21"/>
    <w:rsid w:val="00FF7E25"/>
    <w:rsid w:val="0145EED3"/>
    <w:rsid w:val="01649F9B"/>
    <w:rsid w:val="018B320E"/>
    <w:rsid w:val="01BF2236"/>
    <w:rsid w:val="02552758"/>
    <w:rsid w:val="02766796"/>
    <w:rsid w:val="02DAB4AC"/>
    <w:rsid w:val="02DBA78F"/>
    <w:rsid w:val="035EE3C0"/>
    <w:rsid w:val="03DA26F2"/>
    <w:rsid w:val="05461A95"/>
    <w:rsid w:val="05525E7F"/>
    <w:rsid w:val="05AB31D0"/>
    <w:rsid w:val="05F23D3D"/>
    <w:rsid w:val="05F9479E"/>
    <w:rsid w:val="065ADDC5"/>
    <w:rsid w:val="0660D770"/>
    <w:rsid w:val="06AE5498"/>
    <w:rsid w:val="073B6647"/>
    <w:rsid w:val="07FCB811"/>
    <w:rsid w:val="081FE44B"/>
    <w:rsid w:val="087F8C69"/>
    <w:rsid w:val="089FDEB8"/>
    <w:rsid w:val="09200DC6"/>
    <w:rsid w:val="092324D8"/>
    <w:rsid w:val="09DEFC6B"/>
    <w:rsid w:val="09E79C11"/>
    <w:rsid w:val="09EB667B"/>
    <w:rsid w:val="0A4ECFCE"/>
    <w:rsid w:val="0A908489"/>
    <w:rsid w:val="0ACF7274"/>
    <w:rsid w:val="0B0229C9"/>
    <w:rsid w:val="0B94259D"/>
    <w:rsid w:val="0BF5FF22"/>
    <w:rsid w:val="0DE31630"/>
    <w:rsid w:val="0EF65C06"/>
    <w:rsid w:val="0F521F1B"/>
    <w:rsid w:val="0F5C80D9"/>
    <w:rsid w:val="0F9743E7"/>
    <w:rsid w:val="0F98F9FF"/>
    <w:rsid w:val="0FA64A25"/>
    <w:rsid w:val="0FACC48D"/>
    <w:rsid w:val="0FD1F024"/>
    <w:rsid w:val="0FF391B0"/>
    <w:rsid w:val="10025733"/>
    <w:rsid w:val="101BB1BC"/>
    <w:rsid w:val="106309AD"/>
    <w:rsid w:val="10755E94"/>
    <w:rsid w:val="10941D09"/>
    <w:rsid w:val="10CCE734"/>
    <w:rsid w:val="10E43CDB"/>
    <w:rsid w:val="1134E233"/>
    <w:rsid w:val="1137625F"/>
    <w:rsid w:val="11EBFF83"/>
    <w:rsid w:val="12A1C0DB"/>
    <w:rsid w:val="12A22443"/>
    <w:rsid w:val="1357C74C"/>
    <w:rsid w:val="13786BD7"/>
    <w:rsid w:val="13F5FC94"/>
    <w:rsid w:val="1437B171"/>
    <w:rsid w:val="14883792"/>
    <w:rsid w:val="149EE889"/>
    <w:rsid w:val="14ADB24F"/>
    <w:rsid w:val="14CC6A47"/>
    <w:rsid w:val="152940B2"/>
    <w:rsid w:val="15B3F87F"/>
    <w:rsid w:val="1622DD77"/>
    <w:rsid w:val="16287BAE"/>
    <w:rsid w:val="1646026A"/>
    <w:rsid w:val="1668A3AF"/>
    <w:rsid w:val="16B7CBFF"/>
    <w:rsid w:val="16C6F969"/>
    <w:rsid w:val="1773C865"/>
    <w:rsid w:val="17E18F99"/>
    <w:rsid w:val="18216DFC"/>
    <w:rsid w:val="1851800F"/>
    <w:rsid w:val="186D3B7F"/>
    <w:rsid w:val="1889BF97"/>
    <w:rsid w:val="18FE3479"/>
    <w:rsid w:val="19195616"/>
    <w:rsid w:val="19554270"/>
    <w:rsid w:val="196B0592"/>
    <w:rsid w:val="198C2412"/>
    <w:rsid w:val="1A0143D8"/>
    <w:rsid w:val="1A03CC72"/>
    <w:rsid w:val="1A31B3CA"/>
    <w:rsid w:val="1ADAE9BF"/>
    <w:rsid w:val="1B55B19F"/>
    <w:rsid w:val="1B57382E"/>
    <w:rsid w:val="1C3C2CD5"/>
    <w:rsid w:val="1C484C5A"/>
    <w:rsid w:val="1D4F62DC"/>
    <w:rsid w:val="1DB9C229"/>
    <w:rsid w:val="1E1DB97D"/>
    <w:rsid w:val="1E490F1D"/>
    <w:rsid w:val="1E57DCE9"/>
    <w:rsid w:val="1E6778E4"/>
    <w:rsid w:val="1E76235E"/>
    <w:rsid w:val="1E8CD8AE"/>
    <w:rsid w:val="1EF23266"/>
    <w:rsid w:val="1F35A67F"/>
    <w:rsid w:val="1F4E2B42"/>
    <w:rsid w:val="1F583095"/>
    <w:rsid w:val="1FD24277"/>
    <w:rsid w:val="1FF6B060"/>
    <w:rsid w:val="2015E307"/>
    <w:rsid w:val="20799C27"/>
    <w:rsid w:val="21024E04"/>
    <w:rsid w:val="21103F41"/>
    <w:rsid w:val="2113D743"/>
    <w:rsid w:val="21BFEDE2"/>
    <w:rsid w:val="22021DA0"/>
    <w:rsid w:val="225E2EAB"/>
    <w:rsid w:val="22DA94FD"/>
    <w:rsid w:val="22E81F34"/>
    <w:rsid w:val="236B6227"/>
    <w:rsid w:val="23B739AD"/>
    <w:rsid w:val="24695F4F"/>
    <w:rsid w:val="24745500"/>
    <w:rsid w:val="24A95C26"/>
    <w:rsid w:val="24AD98D9"/>
    <w:rsid w:val="24E11D47"/>
    <w:rsid w:val="24ED9094"/>
    <w:rsid w:val="25844E7A"/>
    <w:rsid w:val="25E07C6A"/>
    <w:rsid w:val="263E0879"/>
    <w:rsid w:val="2641B159"/>
    <w:rsid w:val="2673E475"/>
    <w:rsid w:val="2701F244"/>
    <w:rsid w:val="270A7683"/>
    <w:rsid w:val="271FE5DC"/>
    <w:rsid w:val="279220CA"/>
    <w:rsid w:val="27984BF5"/>
    <w:rsid w:val="27A147A1"/>
    <w:rsid w:val="27E545E8"/>
    <w:rsid w:val="2877B5FC"/>
    <w:rsid w:val="2897437E"/>
    <w:rsid w:val="289A2056"/>
    <w:rsid w:val="28BBFA97"/>
    <w:rsid w:val="28D77C20"/>
    <w:rsid w:val="28E069B3"/>
    <w:rsid w:val="2925C289"/>
    <w:rsid w:val="29AE0634"/>
    <w:rsid w:val="2A0C7DEF"/>
    <w:rsid w:val="2A0DE118"/>
    <w:rsid w:val="2A423BFD"/>
    <w:rsid w:val="2A46193F"/>
    <w:rsid w:val="2A51F24E"/>
    <w:rsid w:val="2A7D92C9"/>
    <w:rsid w:val="2AB9641D"/>
    <w:rsid w:val="2AEDED57"/>
    <w:rsid w:val="2B622574"/>
    <w:rsid w:val="2BA5575F"/>
    <w:rsid w:val="2BBD4F0E"/>
    <w:rsid w:val="2C13F91F"/>
    <w:rsid w:val="2C4EEA7E"/>
    <w:rsid w:val="2C50ACF8"/>
    <w:rsid w:val="2CEAC100"/>
    <w:rsid w:val="2D1CD656"/>
    <w:rsid w:val="2D294C0D"/>
    <w:rsid w:val="2DA51A7C"/>
    <w:rsid w:val="2DB36F14"/>
    <w:rsid w:val="2DCD7F7A"/>
    <w:rsid w:val="2DF0C759"/>
    <w:rsid w:val="2E16E211"/>
    <w:rsid w:val="2E1D4E3A"/>
    <w:rsid w:val="2EB74918"/>
    <w:rsid w:val="2ECC179E"/>
    <w:rsid w:val="2EFC5DCF"/>
    <w:rsid w:val="2F3547B7"/>
    <w:rsid w:val="2F37ECB5"/>
    <w:rsid w:val="2F4C8C06"/>
    <w:rsid w:val="2F549B9C"/>
    <w:rsid w:val="2F8B3001"/>
    <w:rsid w:val="2F9DB885"/>
    <w:rsid w:val="2FAE22B3"/>
    <w:rsid w:val="30455FCE"/>
    <w:rsid w:val="307EAC5F"/>
    <w:rsid w:val="30C72DF9"/>
    <w:rsid w:val="30EB49E9"/>
    <w:rsid w:val="3112A8AA"/>
    <w:rsid w:val="3146384B"/>
    <w:rsid w:val="31C60530"/>
    <w:rsid w:val="31D16DBD"/>
    <w:rsid w:val="31DC656C"/>
    <w:rsid w:val="31FBE220"/>
    <w:rsid w:val="32820AF7"/>
    <w:rsid w:val="328EF6FB"/>
    <w:rsid w:val="32A17DC9"/>
    <w:rsid w:val="32F7CD05"/>
    <w:rsid w:val="334B1628"/>
    <w:rsid w:val="337BCBB7"/>
    <w:rsid w:val="339D5CD7"/>
    <w:rsid w:val="33A04097"/>
    <w:rsid w:val="33CBA3D0"/>
    <w:rsid w:val="33D77AF7"/>
    <w:rsid w:val="33F211BB"/>
    <w:rsid w:val="341ECB85"/>
    <w:rsid w:val="3444200A"/>
    <w:rsid w:val="345C1A23"/>
    <w:rsid w:val="34A3298D"/>
    <w:rsid w:val="34CA9B6C"/>
    <w:rsid w:val="350B8F4E"/>
    <w:rsid w:val="351B60D7"/>
    <w:rsid w:val="3521899C"/>
    <w:rsid w:val="3531F02A"/>
    <w:rsid w:val="3596B48C"/>
    <w:rsid w:val="35EB51B8"/>
    <w:rsid w:val="3608DE49"/>
    <w:rsid w:val="3617D276"/>
    <w:rsid w:val="3636951B"/>
    <w:rsid w:val="36747D95"/>
    <w:rsid w:val="36864ED6"/>
    <w:rsid w:val="368707FA"/>
    <w:rsid w:val="3696837D"/>
    <w:rsid w:val="36AD722A"/>
    <w:rsid w:val="36B0D048"/>
    <w:rsid w:val="36E6594A"/>
    <w:rsid w:val="36F3152C"/>
    <w:rsid w:val="3740F853"/>
    <w:rsid w:val="375562F4"/>
    <w:rsid w:val="375CA285"/>
    <w:rsid w:val="37645B0E"/>
    <w:rsid w:val="37A4C98A"/>
    <w:rsid w:val="37F1384A"/>
    <w:rsid w:val="38487930"/>
    <w:rsid w:val="39009B73"/>
    <w:rsid w:val="39A61AE4"/>
    <w:rsid w:val="39DCBEA2"/>
    <w:rsid w:val="39E7F649"/>
    <w:rsid w:val="3A10EC7D"/>
    <w:rsid w:val="3A37672C"/>
    <w:rsid w:val="3A6C932F"/>
    <w:rsid w:val="3AB99CA4"/>
    <w:rsid w:val="3AE6F1F2"/>
    <w:rsid w:val="3BA2CD1B"/>
    <w:rsid w:val="3C14864A"/>
    <w:rsid w:val="3C49BA27"/>
    <w:rsid w:val="3C59ED69"/>
    <w:rsid w:val="3D1C0D84"/>
    <w:rsid w:val="3D765CC7"/>
    <w:rsid w:val="3DE4B619"/>
    <w:rsid w:val="3DF13214"/>
    <w:rsid w:val="3DFB7ECC"/>
    <w:rsid w:val="3E1DED1A"/>
    <w:rsid w:val="3E759BE0"/>
    <w:rsid w:val="3ECD39A4"/>
    <w:rsid w:val="3ED7521E"/>
    <w:rsid w:val="3F0876DD"/>
    <w:rsid w:val="3F0A313F"/>
    <w:rsid w:val="3F49D3F3"/>
    <w:rsid w:val="3FA45B37"/>
    <w:rsid w:val="3FC5F5AF"/>
    <w:rsid w:val="3FF0B3D6"/>
    <w:rsid w:val="4081410E"/>
    <w:rsid w:val="40980BEE"/>
    <w:rsid w:val="40DDAB34"/>
    <w:rsid w:val="4108EE35"/>
    <w:rsid w:val="414F2C44"/>
    <w:rsid w:val="417BA85F"/>
    <w:rsid w:val="41D9272B"/>
    <w:rsid w:val="425FD0E4"/>
    <w:rsid w:val="43165AA4"/>
    <w:rsid w:val="43CE583A"/>
    <w:rsid w:val="43DB646F"/>
    <w:rsid w:val="4427464F"/>
    <w:rsid w:val="44347719"/>
    <w:rsid w:val="450C50E6"/>
    <w:rsid w:val="45424E04"/>
    <w:rsid w:val="455600B1"/>
    <w:rsid w:val="458FC6C2"/>
    <w:rsid w:val="45FFE886"/>
    <w:rsid w:val="46295A6A"/>
    <w:rsid w:val="46E41CC9"/>
    <w:rsid w:val="476FA6DD"/>
    <w:rsid w:val="47A727BD"/>
    <w:rsid w:val="485F82AD"/>
    <w:rsid w:val="48B23367"/>
    <w:rsid w:val="48CB3041"/>
    <w:rsid w:val="48D02912"/>
    <w:rsid w:val="48F74693"/>
    <w:rsid w:val="49AA7C81"/>
    <w:rsid w:val="49B8B2E4"/>
    <w:rsid w:val="4A164040"/>
    <w:rsid w:val="4A4727FE"/>
    <w:rsid w:val="4A8D65B0"/>
    <w:rsid w:val="4AD70140"/>
    <w:rsid w:val="4B13F06E"/>
    <w:rsid w:val="4C408E52"/>
    <w:rsid w:val="4C6B5C24"/>
    <w:rsid w:val="4C82E96B"/>
    <w:rsid w:val="4CCF053D"/>
    <w:rsid w:val="4CDA2A6C"/>
    <w:rsid w:val="4CE882DA"/>
    <w:rsid w:val="4D06C17B"/>
    <w:rsid w:val="4D551A8C"/>
    <w:rsid w:val="4D69737E"/>
    <w:rsid w:val="4DB05AF9"/>
    <w:rsid w:val="4E161AA2"/>
    <w:rsid w:val="4E43FA61"/>
    <w:rsid w:val="4E71FC27"/>
    <w:rsid w:val="4EA41633"/>
    <w:rsid w:val="4EF314E5"/>
    <w:rsid w:val="4F496BCB"/>
    <w:rsid w:val="4F660B51"/>
    <w:rsid w:val="4FA0F9E8"/>
    <w:rsid w:val="5043409D"/>
    <w:rsid w:val="508D27C9"/>
    <w:rsid w:val="5090AEB4"/>
    <w:rsid w:val="50B82AF6"/>
    <w:rsid w:val="50BDFBEB"/>
    <w:rsid w:val="518E61B4"/>
    <w:rsid w:val="51D5755D"/>
    <w:rsid w:val="5227ACD1"/>
    <w:rsid w:val="5282001C"/>
    <w:rsid w:val="52C290C8"/>
    <w:rsid w:val="52DDE806"/>
    <w:rsid w:val="52EA88F8"/>
    <w:rsid w:val="5339269F"/>
    <w:rsid w:val="54ADAB7C"/>
    <w:rsid w:val="54B6E91B"/>
    <w:rsid w:val="54C307E0"/>
    <w:rsid w:val="555149B7"/>
    <w:rsid w:val="55995788"/>
    <w:rsid w:val="55E5189B"/>
    <w:rsid w:val="565B6A3D"/>
    <w:rsid w:val="5758E392"/>
    <w:rsid w:val="57869345"/>
    <w:rsid w:val="57F467DE"/>
    <w:rsid w:val="58BC153F"/>
    <w:rsid w:val="5915EC85"/>
    <w:rsid w:val="593B5968"/>
    <w:rsid w:val="59AA0790"/>
    <w:rsid w:val="59D786ED"/>
    <w:rsid w:val="59F74566"/>
    <w:rsid w:val="5A3ED576"/>
    <w:rsid w:val="5A55BFB2"/>
    <w:rsid w:val="5B5D2645"/>
    <w:rsid w:val="5B5FFCEF"/>
    <w:rsid w:val="5B6EE28D"/>
    <w:rsid w:val="5B8CDD82"/>
    <w:rsid w:val="5BA23D2A"/>
    <w:rsid w:val="5C710C74"/>
    <w:rsid w:val="5CCD17D6"/>
    <w:rsid w:val="5D3D040E"/>
    <w:rsid w:val="5D68873F"/>
    <w:rsid w:val="5DB5741A"/>
    <w:rsid w:val="5DDD9F63"/>
    <w:rsid w:val="5E43BDB5"/>
    <w:rsid w:val="5EBEC506"/>
    <w:rsid w:val="5EDF841B"/>
    <w:rsid w:val="5F527E68"/>
    <w:rsid w:val="5F86E23A"/>
    <w:rsid w:val="5FE10FED"/>
    <w:rsid w:val="604AC4D1"/>
    <w:rsid w:val="60FB08F1"/>
    <w:rsid w:val="61154DC7"/>
    <w:rsid w:val="612027EE"/>
    <w:rsid w:val="61A445E8"/>
    <w:rsid w:val="61BE25BA"/>
    <w:rsid w:val="61CBC363"/>
    <w:rsid w:val="61F2C6D2"/>
    <w:rsid w:val="620B740E"/>
    <w:rsid w:val="62125632"/>
    <w:rsid w:val="627CA403"/>
    <w:rsid w:val="62FEA98C"/>
    <w:rsid w:val="63111913"/>
    <w:rsid w:val="63570165"/>
    <w:rsid w:val="63899E37"/>
    <w:rsid w:val="639D20F0"/>
    <w:rsid w:val="645ED764"/>
    <w:rsid w:val="6478DA61"/>
    <w:rsid w:val="64FB8F3F"/>
    <w:rsid w:val="651E5A03"/>
    <w:rsid w:val="654F8051"/>
    <w:rsid w:val="65723FB1"/>
    <w:rsid w:val="65A164AA"/>
    <w:rsid w:val="65EBB3EB"/>
    <w:rsid w:val="65F2C1DF"/>
    <w:rsid w:val="664175F5"/>
    <w:rsid w:val="666BC297"/>
    <w:rsid w:val="66DFCB4A"/>
    <w:rsid w:val="66F6E4BF"/>
    <w:rsid w:val="670B5EC1"/>
    <w:rsid w:val="677E62C5"/>
    <w:rsid w:val="67917F46"/>
    <w:rsid w:val="6791CA86"/>
    <w:rsid w:val="67A6E43F"/>
    <w:rsid w:val="67DD6A16"/>
    <w:rsid w:val="67E4B2E7"/>
    <w:rsid w:val="681897FC"/>
    <w:rsid w:val="688D7CC0"/>
    <w:rsid w:val="693D62F6"/>
    <w:rsid w:val="6990A404"/>
    <w:rsid w:val="69E6B3F3"/>
    <w:rsid w:val="69E935A3"/>
    <w:rsid w:val="6A093CBF"/>
    <w:rsid w:val="6A4344D4"/>
    <w:rsid w:val="6ADBF464"/>
    <w:rsid w:val="6B0AFC5A"/>
    <w:rsid w:val="6B27CCB0"/>
    <w:rsid w:val="6BB1238F"/>
    <w:rsid w:val="6BB7EA7B"/>
    <w:rsid w:val="6C1F89C0"/>
    <w:rsid w:val="6C79F8FA"/>
    <w:rsid w:val="6C859E4F"/>
    <w:rsid w:val="6C97D37A"/>
    <w:rsid w:val="6C98D5C4"/>
    <w:rsid w:val="6D477CB7"/>
    <w:rsid w:val="6DD71A09"/>
    <w:rsid w:val="6DDF5485"/>
    <w:rsid w:val="6E3B8115"/>
    <w:rsid w:val="6E448541"/>
    <w:rsid w:val="6F01592D"/>
    <w:rsid w:val="6F09D4D3"/>
    <w:rsid w:val="6FB77B61"/>
    <w:rsid w:val="6FE1B45F"/>
    <w:rsid w:val="70192845"/>
    <w:rsid w:val="70851052"/>
    <w:rsid w:val="71183C68"/>
    <w:rsid w:val="717FB375"/>
    <w:rsid w:val="71AC888E"/>
    <w:rsid w:val="72B49B5E"/>
    <w:rsid w:val="72E7F1B8"/>
    <w:rsid w:val="73D95FA7"/>
    <w:rsid w:val="741950BB"/>
    <w:rsid w:val="743F57F9"/>
    <w:rsid w:val="74A20A34"/>
    <w:rsid w:val="74B7DC64"/>
    <w:rsid w:val="750F7EEB"/>
    <w:rsid w:val="7524BAB0"/>
    <w:rsid w:val="752C41BA"/>
    <w:rsid w:val="763559AB"/>
    <w:rsid w:val="774552FC"/>
    <w:rsid w:val="7757ED0F"/>
    <w:rsid w:val="775D144F"/>
    <w:rsid w:val="77BD4085"/>
    <w:rsid w:val="77BDE681"/>
    <w:rsid w:val="77EEE887"/>
    <w:rsid w:val="77F0C360"/>
    <w:rsid w:val="77F9BC52"/>
    <w:rsid w:val="77FAA888"/>
    <w:rsid w:val="78044862"/>
    <w:rsid w:val="783AB4B7"/>
    <w:rsid w:val="785E1EF6"/>
    <w:rsid w:val="7891D6D3"/>
    <w:rsid w:val="78C4754B"/>
    <w:rsid w:val="790B3D5F"/>
    <w:rsid w:val="797CD563"/>
    <w:rsid w:val="79A4FC71"/>
    <w:rsid w:val="79D8EEAA"/>
    <w:rsid w:val="79F703D3"/>
    <w:rsid w:val="7A2CE5F2"/>
    <w:rsid w:val="7A65F159"/>
    <w:rsid w:val="7A7F99D0"/>
    <w:rsid w:val="7AAE0720"/>
    <w:rsid w:val="7AC8E39A"/>
    <w:rsid w:val="7AE61B21"/>
    <w:rsid w:val="7B105579"/>
    <w:rsid w:val="7B3ECB48"/>
    <w:rsid w:val="7B9C5F63"/>
    <w:rsid w:val="7B9D4D39"/>
    <w:rsid w:val="7BBD3299"/>
    <w:rsid w:val="7BEDC2AF"/>
    <w:rsid w:val="7C59B610"/>
    <w:rsid w:val="7C9C1364"/>
    <w:rsid w:val="7CB8E841"/>
    <w:rsid w:val="7CD6C280"/>
    <w:rsid w:val="7CF1C2DA"/>
    <w:rsid w:val="7D107AA0"/>
    <w:rsid w:val="7D1EF937"/>
    <w:rsid w:val="7D5EDB5D"/>
    <w:rsid w:val="7D728C5C"/>
    <w:rsid w:val="7DA49AA0"/>
    <w:rsid w:val="7DE9B2A9"/>
    <w:rsid w:val="7E17AF57"/>
    <w:rsid w:val="7E19A3F4"/>
    <w:rsid w:val="7E32A075"/>
    <w:rsid w:val="7E910A14"/>
    <w:rsid w:val="7EE65178"/>
    <w:rsid w:val="7F542AFB"/>
    <w:rsid w:val="7F6AEAD6"/>
    <w:rsid w:val="7F849998"/>
    <w:rsid w:val="7F97D371"/>
    <w:rsid w:val="7FAD01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3592A392-545D-4D10-B706-3BDDE2BC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1">
    <w:name w:val="heading 1"/>
    <w:basedOn w:val="Normal"/>
    <w:next w:val="Normal"/>
    <w:link w:val="Heading1Char"/>
    <w:rsid w:val="00715E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qFormat/>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687F83"/>
    <w:pPr>
      <w:tabs>
        <w:tab w:val="center" w:pos="4680"/>
        <w:tab w:val="right" w:pos="9360"/>
      </w:tabs>
    </w:pPr>
  </w:style>
  <w:style w:type="character" w:customStyle="1" w:styleId="HeaderChar">
    <w:name w:val="Header Char"/>
    <w:basedOn w:val="DefaultParagraphFont"/>
    <w:link w:val="Header"/>
    <w:semiHidden/>
    <w:rsid w:val="00687F83"/>
  </w:style>
  <w:style w:type="paragraph" w:styleId="Footer">
    <w:name w:val="footer"/>
    <w:basedOn w:val="Normal"/>
    <w:link w:val="FooterChar"/>
    <w:semiHidden/>
    <w:unhideWhenUsed/>
    <w:rsid w:val="00687F83"/>
    <w:pPr>
      <w:tabs>
        <w:tab w:val="center" w:pos="4680"/>
        <w:tab w:val="right" w:pos="9360"/>
      </w:tabs>
    </w:pPr>
  </w:style>
  <w:style w:type="character" w:customStyle="1" w:styleId="FooterChar">
    <w:name w:val="Footer Char"/>
    <w:basedOn w:val="DefaultParagraphFont"/>
    <w:link w:val="Footer"/>
    <w:semiHidden/>
    <w:rsid w:val="00687F83"/>
  </w:style>
  <w:style w:type="character" w:customStyle="1" w:styleId="Heading1Char">
    <w:name w:val="Heading 1 Char"/>
    <w:basedOn w:val="DefaultParagraphFont"/>
    <w:link w:val="Heading1"/>
    <w:rsid w:val="00715EB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69473378">
      <w:bodyDiv w:val="1"/>
      <w:marLeft w:val="0"/>
      <w:marRight w:val="0"/>
      <w:marTop w:val="0"/>
      <w:marBottom w:val="0"/>
      <w:divBdr>
        <w:top w:val="none" w:sz="0" w:space="0" w:color="auto"/>
        <w:left w:val="none" w:sz="0" w:space="0" w:color="auto"/>
        <w:bottom w:val="none" w:sz="0" w:space="0" w:color="auto"/>
        <w:right w:val="none" w:sz="0" w:space="0" w:color="auto"/>
      </w:divBdr>
    </w:div>
    <w:div w:id="132136570">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0761769">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65776807">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039012543">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56803920">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3285348">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58108051">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36636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image" Target="media/image14.emf"/><Relationship Id="rId18" Type="http://schemas.openxmlformats.org/officeDocument/2006/relationships/hyperlink" Target="https://vpt.lrv.lt/lt/pirkimu-valdysena_2/tikrinimo-ataskaitos-2/tikrinimo-ataskaitos-2025m/" TargetMode="External"/><Relationship Id="rId3" Type="http://schemas.openxmlformats.org/officeDocument/2006/relationships/image" Target="media/image4.emf"/><Relationship Id="rId7" Type="http://schemas.openxmlformats.org/officeDocument/2006/relationships/image" Target="media/image8.jpeg"/><Relationship Id="rId12" Type="http://schemas.openxmlformats.org/officeDocument/2006/relationships/image" Target="media/image13.emf"/><Relationship Id="rId17" Type="http://schemas.openxmlformats.org/officeDocument/2006/relationships/hyperlink" Target="https://katalogas.cpo.lt/images/document_icons_old/mait_ugd_vienalapis.pdf" TargetMode="External"/><Relationship Id="rId2" Type="http://schemas.openxmlformats.org/officeDocument/2006/relationships/image" Target="media/image3.emf"/><Relationship Id="rId16" Type="http://schemas.openxmlformats.org/officeDocument/2006/relationships/hyperlink" Target="https://katalogas.cpo.lt/images/document_icons_old/mait_ugd_rekomend.pdf" TargetMode="External"/><Relationship Id="rId1" Type="http://schemas.openxmlformats.org/officeDocument/2006/relationships/image" Target="media/image2.emf"/><Relationship Id="rId6" Type="http://schemas.openxmlformats.org/officeDocument/2006/relationships/image" Target="media/image7.emf"/><Relationship Id="rId11" Type="http://schemas.openxmlformats.org/officeDocument/2006/relationships/image" Target="media/image12.emf"/><Relationship Id="rId5" Type="http://schemas.openxmlformats.org/officeDocument/2006/relationships/image" Target="media/image6.emf"/><Relationship Id="rId15" Type="http://schemas.openxmlformats.org/officeDocument/2006/relationships/image" Target="media/image16.emf"/><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emf"/><Relationship Id="rId14"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dd21f4-5a41-4b4b-8ac3-ca79a57cfa6b">
      <Terms xmlns="http://schemas.microsoft.com/office/infopath/2007/PartnerControls"/>
    </lcf76f155ced4ddcb4097134ff3c332f>
    <TaxCatchAll xmlns="489a9468-62bf-47a5-b6f8-4fa13f0209d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59afaf992ffe19e42e608ca607e5bf0a">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b97fddbc3f15649853f08653ac3b7f1e"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2.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3.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64dd21f4-5a41-4b4b-8ac3-ca79a57cfa6b"/>
    <ds:schemaRef ds:uri="489a9468-62bf-47a5-b6f8-4fa13f0209d3"/>
  </ds:schemaRefs>
</ds:datastoreItem>
</file>

<file path=customXml/itemProps4.xml><?xml version="1.0" encoding="utf-8"?>
<ds:datastoreItem xmlns:ds="http://schemas.openxmlformats.org/officeDocument/2006/customXml" ds:itemID="{190612E9-5B2C-41EA-8A53-162B0889A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12</Pages>
  <Words>3616</Words>
  <Characters>20614</Characters>
  <Application>Microsoft Office Word</Application>
  <DocSecurity>0</DocSecurity>
  <Lines>171</Lines>
  <Paragraphs>48</Paragraphs>
  <ScaleCrop>false</ScaleCrop>
  <HeadingPairs>
    <vt:vector size="2" baseType="variant">
      <vt:variant>
        <vt:lpstr>Pavadinimas</vt:lpstr>
      </vt:variant>
      <vt:variant>
        <vt:i4>1</vt:i4>
      </vt:variant>
    </vt:vector>
  </HeadingPairs>
  <TitlesOfParts>
    <vt:vector size="1" baseType="lpstr">
      <vt:lpstr>Dėl Pirkimų priežiūros taisyklių patvirtinimo</vt:lpstr>
    </vt:vector>
  </TitlesOfParts>
  <Company>VPT</Company>
  <LinksUpToDate>false</LinksUpToDate>
  <CharactersWithSpaces>24182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subject/>
  <dc:creator>Giedrė Almonaitytė</dc:creator>
  <cp:keywords/>
  <cp:lastModifiedBy>Deimantė Skeberdė</cp:lastModifiedBy>
  <cp:revision>15</cp:revision>
  <cp:lastPrinted>2025-12-30T08:31:00Z</cp:lastPrinted>
  <dcterms:created xsi:type="dcterms:W3CDTF">2025-12-29T17:09:00Z</dcterms:created>
  <dcterms:modified xsi:type="dcterms:W3CDTF">2025-12-30T12:20:00Z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