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21AE" w14:textId="35DFA1EC" w:rsidR="003C4A01" w:rsidRDefault="003C4A01" w:rsidP="004357D7">
      <w:pPr>
        <w:jc w:val="center"/>
        <w:rPr>
          <w:rFonts w:asciiTheme="minorHAnsi" w:hAnsiTheme="minorHAnsi" w:cstheme="minorHAnsi"/>
          <w:b/>
        </w:rPr>
      </w:pPr>
      <w:r w:rsidRPr="00621FCF">
        <w:object w:dxaOrig="852" w:dyaOrig="960" w14:anchorId="4084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7pt" o:ole="" fillcolor="window">
            <v:imagedata r:id="rId11" o:title=""/>
          </v:shape>
          <o:OLEObject Type="Embed" ProgID="Word.Picture.8" ShapeID="_x0000_i1025" DrawAspect="Content" ObjectID="_1823950526" r:id="rId12"/>
        </w:object>
      </w:r>
    </w:p>
    <w:p w14:paraId="442C2296" w14:textId="77777777" w:rsidR="003C4A01" w:rsidRDefault="003C4A01" w:rsidP="004357D7">
      <w:pPr>
        <w:jc w:val="center"/>
        <w:rPr>
          <w:rFonts w:asciiTheme="minorHAnsi" w:hAnsiTheme="minorHAnsi" w:cstheme="minorHAnsi"/>
          <w:b/>
        </w:rPr>
      </w:pPr>
    </w:p>
    <w:p w14:paraId="6A395508" w14:textId="448BD9B7" w:rsidR="004357D7" w:rsidRPr="000A0475" w:rsidRDefault="004357D7" w:rsidP="004357D7">
      <w:pPr>
        <w:jc w:val="center"/>
        <w:rPr>
          <w:rFonts w:asciiTheme="minorHAnsi" w:hAnsiTheme="minorHAnsi" w:cstheme="minorHAnsi"/>
          <w:b/>
        </w:rPr>
      </w:pPr>
      <w:r w:rsidRPr="000A0475">
        <w:rPr>
          <w:rFonts w:asciiTheme="minorHAnsi" w:hAnsiTheme="minorHAnsi" w:cstheme="minorHAnsi"/>
          <w:b/>
        </w:rPr>
        <w:t>VIEŠŲJŲ PIRKIMŲ TARNYBA</w:t>
      </w:r>
    </w:p>
    <w:p w14:paraId="34800799" w14:textId="77777777" w:rsidR="004357D7" w:rsidRDefault="004357D7" w:rsidP="004357D7">
      <w:pPr>
        <w:jc w:val="center"/>
        <w:rPr>
          <w:rFonts w:asciiTheme="minorHAnsi" w:hAnsiTheme="minorHAnsi" w:cstheme="minorHAnsi"/>
          <w:b/>
        </w:rPr>
      </w:pPr>
      <w:r w:rsidRPr="000A0475">
        <w:rPr>
          <w:rFonts w:asciiTheme="minorHAnsi" w:hAnsiTheme="minorHAnsi" w:cstheme="minorHAnsi"/>
          <w:b/>
        </w:rPr>
        <w:t>VERTINIMO IŠVADA</w:t>
      </w:r>
    </w:p>
    <w:p w14:paraId="418E063B" w14:textId="32DCC4C4" w:rsidR="00351E8D" w:rsidRPr="005F4417" w:rsidRDefault="00351E8D" w:rsidP="00820B36">
      <w:pPr>
        <w:pStyle w:val="Heading1"/>
        <w:tabs>
          <w:tab w:val="left" w:pos="900"/>
        </w:tabs>
        <w:spacing w:line="276" w:lineRule="auto"/>
        <w:jc w:val="center"/>
        <w:rPr>
          <w:rFonts w:cs="Calibri"/>
          <w:sz w:val="24"/>
          <w:szCs w:val="24"/>
        </w:rPr>
      </w:pPr>
    </w:p>
    <w:tbl>
      <w:tblPr>
        <w:tblpPr w:leftFromText="180" w:rightFromText="180" w:vertAnchor="text" w:horzAnchor="margin" w:tblpY="146"/>
        <w:tblW w:w="9781" w:type="dxa"/>
        <w:tblLayout w:type="fixed"/>
        <w:tblLook w:val="0000" w:firstRow="0" w:lastRow="0" w:firstColumn="0" w:lastColumn="0" w:noHBand="0" w:noVBand="0"/>
      </w:tblPr>
      <w:tblGrid>
        <w:gridCol w:w="5670"/>
        <w:gridCol w:w="1843"/>
        <w:gridCol w:w="2268"/>
      </w:tblGrid>
      <w:tr w:rsidR="00E23F5D" w:rsidRPr="008276D5" w14:paraId="0851D84D" w14:textId="77777777" w:rsidTr="001A4AFA">
        <w:trPr>
          <w:cantSplit/>
          <w:trHeight w:val="1513"/>
        </w:trPr>
        <w:tc>
          <w:tcPr>
            <w:tcW w:w="5670" w:type="dxa"/>
          </w:tcPr>
          <w:p w14:paraId="7412D8A8" w14:textId="77777777" w:rsidR="00B44431" w:rsidRPr="008276D5" w:rsidRDefault="00B44431" w:rsidP="008276D5">
            <w:pPr>
              <w:tabs>
                <w:tab w:val="left" w:pos="900"/>
              </w:tabs>
              <w:rPr>
                <w:rStyle w:val="fontstyle01"/>
                <w:rFonts w:asciiTheme="minorHAnsi" w:hAnsiTheme="minorHAnsi" w:cstheme="minorHAnsi"/>
                <w:color w:val="auto"/>
              </w:rPr>
            </w:pPr>
          </w:p>
          <w:p w14:paraId="08E4CADC" w14:textId="51ECAD89" w:rsidR="00B44431" w:rsidRPr="00707710" w:rsidRDefault="00B44431" w:rsidP="008276D5">
            <w:pPr>
              <w:tabs>
                <w:tab w:val="left" w:pos="900"/>
              </w:tabs>
              <w:rPr>
                <w:rFonts w:asciiTheme="minorHAnsi" w:hAnsiTheme="minorHAnsi" w:cstheme="minorHAnsi"/>
              </w:rPr>
            </w:pPr>
            <w:r w:rsidRPr="00707710">
              <w:rPr>
                <w:rStyle w:val="fontstyle01"/>
                <w:rFonts w:asciiTheme="minorHAnsi" w:hAnsiTheme="minorHAnsi" w:cstheme="minorHAnsi"/>
                <w:color w:val="auto"/>
              </w:rPr>
              <w:t>VšĮ Vilniaus universiteto ligoninei Santaros klinikos</w:t>
            </w:r>
          </w:p>
          <w:p w14:paraId="5AEB69F8" w14:textId="011EF4C0" w:rsidR="00B44431" w:rsidRPr="00707710" w:rsidRDefault="00B44431" w:rsidP="008276D5">
            <w:pPr>
              <w:tabs>
                <w:tab w:val="left" w:pos="900"/>
              </w:tabs>
              <w:rPr>
                <w:rFonts w:asciiTheme="minorHAnsi" w:hAnsiTheme="minorHAnsi" w:cstheme="minorHAnsi"/>
              </w:rPr>
            </w:pPr>
          </w:p>
          <w:p w14:paraId="144D3AC5" w14:textId="77777777" w:rsidR="00B44431" w:rsidRPr="00707710" w:rsidRDefault="00B44431" w:rsidP="008276D5">
            <w:pPr>
              <w:tabs>
                <w:tab w:val="left" w:pos="900"/>
              </w:tabs>
              <w:rPr>
                <w:rFonts w:asciiTheme="minorHAnsi" w:hAnsiTheme="minorHAnsi" w:cstheme="minorHAnsi"/>
              </w:rPr>
            </w:pPr>
            <w:r w:rsidRPr="00707710">
              <w:rPr>
                <w:rFonts w:asciiTheme="minorHAnsi" w:hAnsiTheme="minorHAnsi" w:cstheme="minorHAnsi"/>
              </w:rPr>
              <w:t>El. p.:</w:t>
            </w:r>
            <w:r w:rsidRPr="00707710">
              <w:rPr>
                <w:rFonts w:asciiTheme="minorHAnsi" w:hAnsiTheme="minorHAnsi" w:cstheme="minorHAnsi"/>
                <w:shd w:val="clear" w:color="auto" w:fill="FFFFFF"/>
              </w:rPr>
              <w:t xml:space="preserve"> </w:t>
            </w:r>
            <w:r w:rsidRPr="00707710">
              <w:rPr>
                <w:rFonts w:asciiTheme="minorHAnsi" w:hAnsiTheme="minorHAnsi" w:cstheme="minorHAnsi"/>
              </w:rPr>
              <w:t>info@santa.lt</w:t>
            </w:r>
          </w:p>
          <w:p w14:paraId="71D44BB7" w14:textId="77777777" w:rsidR="00B44431" w:rsidRPr="00707710" w:rsidRDefault="00B44431" w:rsidP="008276D5">
            <w:pPr>
              <w:tabs>
                <w:tab w:val="left" w:pos="900"/>
              </w:tabs>
              <w:rPr>
                <w:rFonts w:asciiTheme="minorHAnsi" w:hAnsiTheme="minorHAnsi" w:cstheme="minorHAnsi"/>
              </w:rPr>
            </w:pPr>
            <w:hyperlink r:id="rId13" w:history="1">
              <w:r w:rsidRPr="00707710">
                <w:rPr>
                  <w:rStyle w:val="Hyperlink"/>
                  <w:rFonts w:asciiTheme="minorHAnsi" w:hAnsiTheme="minorHAnsi" w:cstheme="minorHAnsi"/>
                  <w:color w:val="auto"/>
                  <w:u w:val="none"/>
                  <w:shd w:val="clear" w:color="auto" w:fill="FFFFFF"/>
                </w:rPr>
                <w:t>inga.zaksaite@santa.lt</w:t>
              </w:r>
            </w:hyperlink>
          </w:p>
          <w:p w14:paraId="41D46E1E" w14:textId="77777777" w:rsidR="003F52B1" w:rsidRPr="00707710" w:rsidRDefault="003F52B1" w:rsidP="008276D5">
            <w:pPr>
              <w:shd w:val="clear" w:color="auto" w:fill="FFFFFF"/>
              <w:rPr>
                <w:rFonts w:asciiTheme="minorHAnsi" w:hAnsiTheme="minorHAnsi" w:cstheme="minorHAnsi"/>
                <w:shd w:val="clear" w:color="auto" w:fill="FFFFFF"/>
              </w:rPr>
            </w:pPr>
          </w:p>
          <w:p w14:paraId="036921DB" w14:textId="2DE313DB" w:rsidR="009E4572" w:rsidRPr="00707710" w:rsidRDefault="009E4572" w:rsidP="008276D5">
            <w:pPr>
              <w:shd w:val="clear" w:color="auto" w:fill="FFFFFF"/>
              <w:rPr>
                <w:rFonts w:asciiTheme="minorHAnsi" w:hAnsiTheme="minorHAnsi" w:cstheme="minorHAnsi"/>
                <w:color w:val="001D35"/>
                <w:shd w:val="clear" w:color="auto" w:fill="FFFFFF"/>
              </w:rPr>
            </w:pPr>
            <w:r w:rsidRPr="00707710">
              <w:rPr>
                <w:rFonts w:asciiTheme="minorHAnsi" w:hAnsiTheme="minorHAnsi" w:cstheme="minorHAnsi"/>
                <w:color w:val="001D35"/>
                <w:shd w:val="clear" w:color="auto" w:fill="FFFFFF"/>
              </w:rPr>
              <w:t>Lietuvos Respublikos sveikatos apsaugos ministerijai</w:t>
            </w:r>
          </w:p>
          <w:p w14:paraId="74D75964" w14:textId="529010F7" w:rsidR="009E4572" w:rsidRPr="00707710" w:rsidRDefault="00D56B71" w:rsidP="008276D5">
            <w:pPr>
              <w:shd w:val="clear" w:color="auto" w:fill="FFFFFF"/>
              <w:rPr>
                <w:rFonts w:asciiTheme="minorHAnsi" w:hAnsiTheme="minorHAnsi" w:cstheme="minorHAnsi"/>
                <w:shd w:val="clear" w:color="auto" w:fill="FFFFFF"/>
              </w:rPr>
            </w:pPr>
            <w:r w:rsidRPr="00707710">
              <w:rPr>
                <w:rFonts w:asciiTheme="minorHAnsi" w:hAnsiTheme="minorHAnsi" w:cstheme="minorHAnsi"/>
                <w:shd w:val="clear" w:color="auto" w:fill="FFFFFF"/>
              </w:rPr>
              <w:t>El. p. ministerija@sam.lt</w:t>
            </w:r>
          </w:p>
          <w:p w14:paraId="17778904" w14:textId="77777777" w:rsidR="00E23F5D" w:rsidRPr="008276D5" w:rsidRDefault="00E23F5D" w:rsidP="008276D5">
            <w:pPr>
              <w:tabs>
                <w:tab w:val="left" w:pos="900"/>
              </w:tabs>
              <w:ind w:left="-248" w:firstLine="144"/>
              <w:rPr>
                <w:rFonts w:asciiTheme="minorHAnsi" w:hAnsiTheme="minorHAnsi" w:cstheme="minorHAnsi"/>
              </w:rPr>
            </w:pPr>
          </w:p>
        </w:tc>
        <w:tc>
          <w:tcPr>
            <w:tcW w:w="1843" w:type="dxa"/>
          </w:tcPr>
          <w:p w14:paraId="405041E8" w14:textId="77777777" w:rsidR="003F52B1" w:rsidRPr="008276D5" w:rsidRDefault="00E23F5D" w:rsidP="008276D5">
            <w:pPr>
              <w:rPr>
                <w:rFonts w:asciiTheme="minorHAnsi" w:hAnsiTheme="minorHAnsi" w:cstheme="minorHAnsi"/>
              </w:rPr>
            </w:pPr>
            <w:r w:rsidRPr="008276D5">
              <w:rPr>
                <w:rFonts w:asciiTheme="minorHAnsi" w:hAnsiTheme="minorHAnsi" w:cstheme="minorHAnsi"/>
              </w:rPr>
              <w:t xml:space="preserve">   </w:t>
            </w:r>
          </w:p>
          <w:p w14:paraId="5FD00F28" w14:textId="2D8F56AA" w:rsidR="00E23F5D" w:rsidRPr="008276D5" w:rsidRDefault="005E6F34" w:rsidP="008276D5">
            <w:pPr>
              <w:rPr>
                <w:rFonts w:asciiTheme="minorHAnsi" w:hAnsiTheme="minorHAnsi" w:cstheme="minorHAnsi"/>
              </w:rPr>
            </w:pPr>
            <w:r w:rsidRPr="008276D5">
              <w:rPr>
                <w:rFonts w:asciiTheme="minorHAnsi" w:hAnsiTheme="minorHAnsi" w:cstheme="minorHAnsi"/>
              </w:rPr>
              <w:t xml:space="preserve">  </w:t>
            </w:r>
            <w:r w:rsidR="00E23F5D" w:rsidRPr="008276D5">
              <w:rPr>
                <w:rFonts w:asciiTheme="minorHAnsi" w:hAnsiTheme="minorHAnsi" w:cstheme="minorHAnsi"/>
              </w:rPr>
              <w:t>202</w:t>
            </w:r>
            <w:r w:rsidR="00FD66DB" w:rsidRPr="008276D5">
              <w:rPr>
                <w:rFonts w:asciiTheme="minorHAnsi" w:hAnsiTheme="minorHAnsi" w:cstheme="minorHAnsi"/>
              </w:rPr>
              <w:t>5</w:t>
            </w:r>
            <w:r w:rsidR="00E23F5D" w:rsidRPr="008276D5">
              <w:rPr>
                <w:rFonts w:asciiTheme="minorHAnsi" w:hAnsiTheme="minorHAnsi" w:cstheme="minorHAnsi"/>
              </w:rPr>
              <w:t>-</w:t>
            </w:r>
            <w:r w:rsidR="00A947BA">
              <w:rPr>
                <w:rFonts w:asciiTheme="minorHAnsi" w:hAnsiTheme="minorHAnsi" w:cstheme="minorHAnsi"/>
              </w:rPr>
              <w:t>1</w:t>
            </w:r>
            <w:r w:rsidR="008E6607">
              <w:rPr>
                <w:rFonts w:asciiTheme="minorHAnsi" w:hAnsiTheme="minorHAnsi" w:cstheme="minorHAnsi"/>
              </w:rPr>
              <w:t>1</w:t>
            </w:r>
            <w:r w:rsidR="00E23F5D" w:rsidRPr="008276D5">
              <w:rPr>
                <w:rFonts w:asciiTheme="minorHAnsi" w:hAnsiTheme="minorHAnsi" w:cstheme="minorHAnsi"/>
              </w:rPr>
              <w:t>-</w:t>
            </w:r>
            <w:r w:rsidR="00594486">
              <w:rPr>
                <w:rFonts w:asciiTheme="minorHAnsi" w:hAnsiTheme="minorHAnsi" w:cstheme="minorHAnsi"/>
              </w:rPr>
              <w:t>05</w:t>
            </w:r>
          </w:p>
          <w:p w14:paraId="48028290" w14:textId="448D13B9" w:rsidR="00FD66DB" w:rsidRPr="008276D5" w:rsidRDefault="00E23F5D" w:rsidP="008276D5">
            <w:pPr>
              <w:rPr>
                <w:rFonts w:asciiTheme="minorHAnsi" w:hAnsiTheme="minorHAnsi" w:cstheme="minorHAnsi"/>
              </w:rPr>
            </w:pPr>
            <w:r w:rsidRPr="008276D5">
              <w:rPr>
                <w:rFonts w:asciiTheme="minorHAnsi" w:hAnsiTheme="minorHAnsi" w:cstheme="minorHAnsi"/>
              </w:rPr>
              <w:t xml:space="preserve">Į </w:t>
            </w:r>
            <w:r w:rsidR="00511457" w:rsidRPr="008276D5">
              <w:rPr>
                <w:rFonts w:asciiTheme="minorHAnsi" w:hAnsiTheme="minorHAnsi" w:cstheme="minorHAnsi"/>
              </w:rPr>
              <w:t>2025-08-27</w:t>
            </w:r>
          </w:p>
          <w:p w14:paraId="4A0E7066" w14:textId="6669AB16" w:rsidR="00DA7ACB" w:rsidRPr="008276D5" w:rsidRDefault="005E6F34" w:rsidP="008276D5">
            <w:pPr>
              <w:rPr>
                <w:rFonts w:asciiTheme="minorHAnsi" w:hAnsiTheme="minorHAnsi" w:cstheme="minorHAnsi"/>
              </w:rPr>
            </w:pPr>
            <w:r w:rsidRPr="008276D5">
              <w:rPr>
                <w:rFonts w:asciiTheme="minorHAnsi" w:hAnsiTheme="minorHAnsi" w:cstheme="minorHAnsi"/>
              </w:rPr>
              <w:t xml:space="preserve"> </w:t>
            </w:r>
            <w:r w:rsidR="008E6607">
              <w:rPr>
                <w:rFonts w:asciiTheme="minorHAnsi" w:hAnsiTheme="minorHAnsi" w:cstheme="minorHAnsi"/>
              </w:rPr>
              <w:t xml:space="preserve"> </w:t>
            </w:r>
            <w:r w:rsidR="00FD66DB" w:rsidRPr="008276D5">
              <w:rPr>
                <w:rFonts w:asciiTheme="minorHAnsi" w:hAnsiTheme="minorHAnsi" w:cstheme="minorHAnsi"/>
              </w:rPr>
              <w:t>20</w:t>
            </w:r>
            <w:r w:rsidR="00D5655A" w:rsidRPr="008276D5">
              <w:rPr>
                <w:rFonts w:asciiTheme="minorHAnsi" w:hAnsiTheme="minorHAnsi" w:cstheme="minorHAnsi"/>
              </w:rPr>
              <w:t>25-01-</w:t>
            </w:r>
            <w:r w:rsidR="000736AE" w:rsidRPr="008276D5">
              <w:rPr>
                <w:rFonts w:asciiTheme="minorHAnsi" w:hAnsiTheme="minorHAnsi" w:cstheme="minorHAnsi"/>
              </w:rPr>
              <w:t>0</w:t>
            </w:r>
            <w:r w:rsidR="00BA46DF" w:rsidRPr="008276D5">
              <w:rPr>
                <w:rFonts w:asciiTheme="minorHAnsi" w:hAnsiTheme="minorHAnsi" w:cstheme="minorHAnsi"/>
              </w:rPr>
              <w:t>3</w:t>
            </w:r>
            <w:r w:rsidR="00E23F5D" w:rsidRPr="008276D5">
              <w:rPr>
                <w:rFonts w:asciiTheme="minorHAnsi" w:hAnsiTheme="minorHAnsi" w:cstheme="minorHAnsi"/>
              </w:rPr>
              <w:t xml:space="preserve"> </w:t>
            </w:r>
          </w:p>
          <w:p w14:paraId="3861EDBF" w14:textId="5A64A705" w:rsidR="00E23F5D" w:rsidRPr="008276D5" w:rsidRDefault="008E6607" w:rsidP="008276D5">
            <w:pPr>
              <w:rPr>
                <w:rFonts w:asciiTheme="minorHAnsi" w:hAnsiTheme="minorHAnsi" w:cstheme="minorHAnsi"/>
              </w:rPr>
            </w:pPr>
            <w:r>
              <w:rPr>
                <w:rFonts w:asciiTheme="minorHAnsi" w:hAnsiTheme="minorHAnsi" w:cstheme="minorHAnsi"/>
              </w:rPr>
              <w:t xml:space="preserve">  </w:t>
            </w:r>
            <w:r w:rsidR="00C46EF5">
              <w:rPr>
                <w:rFonts w:asciiTheme="minorHAnsi" w:hAnsiTheme="minorHAnsi" w:cstheme="minorHAnsi"/>
              </w:rPr>
              <w:t>2025-11-03</w:t>
            </w:r>
          </w:p>
          <w:p w14:paraId="1FEA935A" w14:textId="77777777" w:rsidR="00E23F5D" w:rsidRPr="008276D5" w:rsidRDefault="00E23F5D" w:rsidP="008276D5">
            <w:pPr>
              <w:rPr>
                <w:rFonts w:asciiTheme="minorHAnsi" w:hAnsiTheme="minorHAnsi" w:cstheme="minorHAnsi"/>
              </w:rPr>
            </w:pPr>
          </w:p>
        </w:tc>
        <w:tc>
          <w:tcPr>
            <w:tcW w:w="2268" w:type="dxa"/>
          </w:tcPr>
          <w:p w14:paraId="56B590ED" w14:textId="77777777" w:rsidR="003F52B1" w:rsidRPr="008276D5" w:rsidRDefault="003F52B1" w:rsidP="008276D5">
            <w:pPr>
              <w:rPr>
                <w:rFonts w:asciiTheme="minorHAnsi" w:hAnsiTheme="minorHAnsi" w:cstheme="minorHAnsi"/>
              </w:rPr>
            </w:pPr>
          </w:p>
          <w:p w14:paraId="0523AACE" w14:textId="1D7E557A" w:rsidR="00E23F5D" w:rsidRPr="008276D5" w:rsidRDefault="00E23F5D" w:rsidP="008276D5">
            <w:pPr>
              <w:rPr>
                <w:rFonts w:asciiTheme="minorHAnsi" w:hAnsiTheme="minorHAnsi" w:cstheme="minorHAnsi"/>
              </w:rPr>
            </w:pPr>
            <w:r w:rsidRPr="008276D5">
              <w:rPr>
                <w:rFonts w:asciiTheme="minorHAnsi" w:hAnsiTheme="minorHAnsi" w:cstheme="minorHAnsi"/>
              </w:rPr>
              <w:t xml:space="preserve">Nr. </w:t>
            </w:r>
            <w:r w:rsidR="00594486">
              <w:rPr>
                <w:rFonts w:asciiTheme="minorHAnsi" w:hAnsiTheme="minorHAnsi" w:cstheme="minorHAnsi"/>
              </w:rPr>
              <w:t>4S-1414</w:t>
            </w:r>
            <w:r w:rsidR="003F52B1" w:rsidRPr="008276D5">
              <w:rPr>
                <w:rFonts w:asciiTheme="minorHAnsi" w:hAnsiTheme="minorHAnsi" w:cstheme="minorHAnsi"/>
              </w:rPr>
              <w:t xml:space="preserve"> </w:t>
            </w:r>
            <w:r w:rsidRPr="008276D5">
              <w:rPr>
                <w:rFonts w:asciiTheme="minorHAnsi" w:hAnsiTheme="minorHAnsi" w:cstheme="minorHAnsi"/>
              </w:rPr>
              <w:t>(7.4Mr)</w:t>
            </w:r>
          </w:p>
          <w:p w14:paraId="7180C5F2" w14:textId="6FC5A125" w:rsidR="00E23F5D" w:rsidRPr="008276D5" w:rsidRDefault="00E23F5D" w:rsidP="008276D5">
            <w:pPr>
              <w:rPr>
                <w:rFonts w:asciiTheme="minorHAnsi" w:hAnsiTheme="minorHAnsi" w:cstheme="minorHAnsi"/>
              </w:rPr>
            </w:pPr>
            <w:r w:rsidRPr="008276D5">
              <w:rPr>
                <w:rFonts w:asciiTheme="minorHAnsi" w:hAnsiTheme="minorHAnsi" w:cstheme="minorHAnsi"/>
              </w:rPr>
              <w:t>Nr</w:t>
            </w:r>
            <w:r w:rsidR="007029A5" w:rsidRPr="008276D5">
              <w:rPr>
                <w:rFonts w:asciiTheme="minorHAnsi" w:hAnsiTheme="minorHAnsi" w:cstheme="minorHAnsi"/>
              </w:rPr>
              <w:t xml:space="preserve">. </w:t>
            </w:r>
            <w:r w:rsidR="00BC6243" w:rsidRPr="008276D5">
              <w:rPr>
                <w:rFonts w:asciiTheme="minorHAnsi" w:hAnsiTheme="minorHAnsi" w:cstheme="minorHAnsi"/>
              </w:rPr>
              <w:t>SR-5308 </w:t>
            </w:r>
          </w:p>
          <w:p w14:paraId="684BDB7E" w14:textId="464F6AEB" w:rsidR="0030605F" w:rsidRDefault="005E6F34" w:rsidP="008276D5">
            <w:pPr>
              <w:rPr>
                <w:rFonts w:asciiTheme="minorHAnsi" w:hAnsiTheme="minorHAnsi" w:cstheme="minorHAnsi"/>
                <w:color w:val="222222"/>
                <w:shd w:val="clear" w:color="auto" w:fill="FFFFFF"/>
              </w:rPr>
            </w:pPr>
            <w:r w:rsidRPr="008276D5">
              <w:rPr>
                <w:rFonts w:asciiTheme="minorHAnsi" w:hAnsiTheme="minorHAnsi" w:cstheme="minorHAnsi"/>
                <w:color w:val="222222"/>
                <w:shd w:val="clear" w:color="auto" w:fill="FFFFFF"/>
              </w:rPr>
              <w:t xml:space="preserve">Nr. </w:t>
            </w:r>
            <w:r w:rsidR="00BA46DF" w:rsidRPr="008276D5">
              <w:rPr>
                <w:rFonts w:asciiTheme="minorHAnsi" w:hAnsiTheme="minorHAnsi" w:cstheme="minorHAnsi"/>
                <w:color w:val="222222"/>
                <w:shd w:val="clear" w:color="auto" w:fill="FFFFFF"/>
              </w:rPr>
              <w:t>SR-6288</w:t>
            </w:r>
          </w:p>
          <w:p w14:paraId="4757A496" w14:textId="057E85B2" w:rsidR="00C46EF5" w:rsidRPr="008276D5" w:rsidRDefault="00C46EF5" w:rsidP="008276D5">
            <w:pPr>
              <w:rPr>
                <w:rFonts w:asciiTheme="minorHAnsi" w:hAnsiTheme="minorHAnsi" w:cstheme="minorHAnsi"/>
              </w:rPr>
            </w:pPr>
            <w:r>
              <w:rPr>
                <w:rFonts w:asciiTheme="minorHAnsi" w:hAnsiTheme="minorHAnsi" w:cstheme="minorHAnsi"/>
                <w:color w:val="222222"/>
                <w:shd w:val="clear" w:color="auto" w:fill="FFFFFF"/>
              </w:rPr>
              <w:t xml:space="preserve">Nr. </w:t>
            </w:r>
            <w:r w:rsidR="00507EF6">
              <w:rPr>
                <w:rFonts w:asciiTheme="minorHAnsi" w:hAnsiTheme="minorHAnsi" w:cstheme="minorHAnsi"/>
                <w:color w:val="222222"/>
                <w:shd w:val="clear" w:color="auto" w:fill="FFFFFF"/>
              </w:rPr>
              <w:t xml:space="preserve">SR </w:t>
            </w:r>
            <w:r>
              <w:rPr>
                <w:rFonts w:asciiTheme="minorHAnsi" w:hAnsiTheme="minorHAnsi" w:cstheme="minorHAnsi"/>
                <w:color w:val="222222"/>
                <w:shd w:val="clear" w:color="auto" w:fill="FFFFFF"/>
              </w:rPr>
              <w:t>7358</w:t>
            </w:r>
          </w:p>
        </w:tc>
      </w:tr>
    </w:tbl>
    <w:p w14:paraId="799024A4" w14:textId="77777777" w:rsidR="00427144" w:rsidRPr="008276D5" w:rsidRDefault="00427144" w:rsidP="008276D5">
      <w:pPr>
        <w:rPr>
          <w:rFonts w:asciiTheme="minorHAnsi" w:eastAsia="Calibri" w:hAnsiTheme="minorHAnsi" w:cstheme="minorHAnsi"/>
          <w:b/>
          <w:bCs/>
        </w:rPr>
      </w:pPr>
    </w:p>
    <w:p w14:paraId="1900DAA1" w14:textId="77777777" w:rsidR="0088148E" w:rsidRPr="008276D5" w:rsidRDefault="0088148E" w:rsidP="008276D5">
      <w:pPr>
        <w:rPr>
          <w:rFonts w:asciiTheme="minorHAnsi" w:eastAsia="Calibri" w:hAnsiTheme="minorHAnsi" w:cstheme="minorHAnsi"/>
        </w:rPr>
      </w:pPr>
    </w:p>
    <w:p w14:paraId="759280F6" w14:textId="3EA57E6F" w:rsidR="00F23280" w:rsidRPr="008276D5" w:rsidRDefault="00806D5E" w:rsidP="008276D5">
      <w:pPr>
        <w:ind w:firstLine="720"/>
        <w:jc w:val="both"/>
        <w:rPr>
          <w:rFonts w:asciiTheme="minorHAnsi" w:hAnsiTheme="minorHAnsi" w:cstheme="minorHAnsi"/>
          <w:color w:val="000000" w:themeColor="text1"/>
        </w:rPr>
      </w:pPr>
      <w:r w:rsidRPr="008276D5">
        <w:rPr>
          <w:rFonts w:asciiTheme="minorHAnsi" w:eastAsia="Calibri" w:hAnsiTheme="minorHAnsi" w:cstheme="minorHAnsi"/>
          <w:bCs/>
        </w:rPr>
        <w:t xml:space="preserve">Viešųjų pirkimų tarnyba (toliau – Tarnyba), </w:t>
      </w:r>
      <w:r w:rsidR="00CE7B00" w:rsidRPr="008276D5">
        <w:rPr>
          <w:rFonts w:asciiTheme="minorHAnsi" w:eastAsia="Calibri" w:hAnsiTheme="minorHAnsi" w:cstheme="minorHAnsi"/>
          <w:bCs/>
        </w:rPr>
        <w:t xml:space="preserve">vadovaudamasi </w:t>
      </w:r>
      <w:r w:rsidR="008E2247" w:rsidRPr="008276D5">
        <w:rPr>
          <w:rFonts w:asciiTheme="minorHAnsi" w:hAnsiTheme="minorHAnsi" w:cstheme="minorHAnsi"/>
        </w:rPr>
        <w:t>Lietuvos Respublikos</w:t>
      </w:r>
      <w:r w:rsidR="00C73BDE" w:rsidRPr="008276D5">
        <w:rPr>
          <w:rFonts w:asciiTheme="minorHAnsi" w:hAnsiTheme="minorHAnsi" w:cstheme="minorHAnsi"/>
        </w:rPr>
        <w:t xml:space="preserve"> viešųjų</w:t>
      </w:r>
      <w:r w:rsidR="008E2247" w:rsidRPr="008276D5">
        <w:rPr>
          <w:rFonts w:asciiTheme="minorHAnsi" w:hAnsiTheme="minorHAnsi" w:cstheme="minorHAnsi"/>
        </w:rPr>
        <w:t xml:space="preserve"> pirkimų</w:t>
      </w:r>
      <w:r w:rsidR="00C73BDE" w:rsidRPr="008276D5">
        <w:rPr>
          <w:rFonts w:asciiTheme="minorHAnsi" w:hAnsiTheme="minorHAnsi" w:cstheme="minorHAnsi"/>
        </w:rPr>
        <w:t xml:space="preserve"> </w:t>
      </w:r>
      <w:r w:rsidR="008E2247" w:rsidRPr="008276D5">
        <w:rPr>
          <w:rFonts w:asciiTheme="minorHAnsi" w:hAnsiTheme="minorHAnsi" w:cstheme="minorHAnsi"/>
        </w:rPr>
        <w:t>įstatymo</w:t>
      </w:r>
      <w:r w:rsidR="00C73BDE" w:rsidRPr="008276D5">
        <w:rPr>
          <w:rFonts w:asciiTheme="minorHAnsi" w:hAnsiTheme="minorHAnsi" w:cstheme="minorHAnsi"/>
        </w:rPr>
        <w:t xml:space="preserve"> (toliau – Į</w:t>
      </w:r>
      <w:r w:rsidR="003359E0" w:rsidRPr="008276D5">
        <w:rPr>
          <w:rFonts w:asciiTheme="minorHAnsi" w:hAnsiTheme="minorHAnsi" w:cstheme="minorHAnsi"/>
        </w:rPr>
        <w:t>statymas</w:t>
      </w:r>
      <w:r w:rsidR="00C73BDE" w:rsidRPr="008276D5">
        <w:rPr>
          <w:rFonts w:asciiTheme="minorHAnsi" w:hAnsiTheme="minorHAnsi" w:cstheme="minorHAnsi"/>
        </w:rPr>
        <w:t>)</w:t>
      </w:r>
      <w:r w:rsidR="008E2247" w:rsidRPr="008276D5">
        <w:rPr>
          <w:rFonts w:asciiTheme="minorHAnsi" w:hAnsiTheme="minorHAnsi" w:cstheme="minorHAnsi"/>
        </w:rPr>
        <w:t xml:space="preserve"> </w:t>
      </w:r>
      <w:r w:rsidR="00C470EF" w:rsidRPr="008276D5">
        <w:rPr>
          <w:rFonts w:asciiTheme="minorHAnsi" w:hAnsiTheme="minorHAnsi" w:cstheme="minorHAnsi"/>
        </w:rPr>
        <w:t>95</w:t>
      </w:r>
      <w:r w:rsidR="008E2247" w:rsidRPr="008276D5">
        <w:rPr>
          <w:rFonts w:asciiTheme="minorHAnsi" w:hAnsiTheme="minorHAnsi" w:cstheme="minorHAnsi"/>
        </w:rPr>
        <w:t xml:space="preserve"> straipsnio 1 dalies 2 punktu </w:t>
      </w:r>
      <w:r w:rsidR="00D96B27" w:rsidRPr="008276D5">
        <w:rPr>
          <w:rFonts w:asciiTheme="minorHAnsi" w:eastAsia="Calibri" w:hAnsiTheme="minorHAnsi" w:cstheme="minorHAnsi"/>
          <w:bCs/>
        </w:rPr>
        <w:t xml:space="preserve">ir </w:t>
      </w:r>
      <w:r w:rsidR="00601AD3" w:rsidRPr="008276D5">
        <w:rPr>
          <w:rFonts w:asciiTheme="minorHAnsi" w:hAnsiTheme="minorHAnsi" w:cstheme="minorHAnsi"/>
        </w:rPr>
        <w:t>Pirkimų ir koncesijų priežiūros vykdymo tvarkos aprašu, patvirtintu Tarnybos direktoriaus 2023 m. kovo 24 d. įsakymu Nr. 1S-44</w:t>
      </w:r>
      <w:r w:rsidR="00D96B27" w:rsidRPr="008276D5">
        <w:rPr>
          <w:rFonts w:asciiTheme="minorHAnsi" w:eastAsia="Calibri" w:hAnsiTheme="minorHAnsi" w:cstheme="minorHAnsi"/>
          <w:bCs/>
        </w:rPr>
        <w:t xml:space="preserve">, </w:t>
      </w:r>
      <w:r w:rsidR="00FA2AD5" w:rsidRPr="008276D5">
        <w:rPr>
          <w:rFonts w:asciiTheme="minorHAnsi" w:eastAsia="Calibri" w:hAnsiTheme="minorHAnsi" w:cstheme="minorHAnsi"/>
          <w:bCs/>
        </w:rPr>
        <w:t>atliko</w:t>
      </w:r>
      <w:r w:rsidR="00B41863" w:rsidRPr="008276D5">
        <w:rPr>
          <w:rFonts w:asciiTheme="minorHAnsi" w:hAnsiTheme="minorHAnsi" w:cstheme="minorHAnsi"/>
        </w:rPr>
        <w:t xml:space="preserve"> </w:t>
      </w:r>
      <w:r w:rsidR="001C11A4" w:rsidRPr="008276D5">
        <w:rPr>
          <w:rStyle w:val="fontstyle01"/>
          <w:rFonts w:asciiTheme="minorHAnsi" w:hAnsiTheme="minorHAnsi" w:cstheme="minorHAnsi"/>
          <w:color w:val="auto"/>
        </w:rPr>
        <w:t xml:space="preserve">VšĮ Vilniaus universiteto ligoninės Santaros klinikos </w:t>
      </w:r>
      <w:r w:rsidR="00F23280" w:rsidRPr="008276D5">
        <w:rPr>
          <w:rFonts w:asciiTheme="minorHAnsi" w:hAnsiTheme="minorHAnsi" w:cstheme="minorHAnsi"/>
          <w:iCs/>
          <w:color w:val="000000" w:themeColor="text1"/>
        </w:rPr>
        <w:t>(toliau – Perkančioji organizacija)</w:t>
      </w:r>
      <w:r w:rsidR="00655F8A" w:rsidRPr="008276D5">
        <w:rPr>
          <w:rFonts w:asciiTheme="minorHAnsi" w:hAnsiTheme="minorHAnsi" w:cstheme="minorHAnsi"/>
          <w:iCs/>
          <w:color w:val="000000" w:themeColor="text1"/>
        </w:rPr>
        <w:t xml:space="preserve"> v</w:t>
      </w:r>
      <w:r w:rsidR="00F23280" w:rsidRPr="008276D5">
        <w:rPr>
          <w:rFonts w:asciiTheme="minorHAnsi" w:hAnsiTheme="minorHAnsi" w:cstheme="minorHAnsi"/>
          <w:iCs/>
          <w:color w:val="000000" w:themeColor="text1"/>
          <w:kern w:val="2"/>
          <w14:ligatures w14:val="standardContextual"/>
        </w:rPr>
        <w:t>ykdomo</w:t>
      </w:r>
      <w:r w:rsidR="001C11A4" w:rsidRPr="008276D5">
        <w:rPr>
          <w:rFonts w:asciiTheme="minorHAnsi" w:eastAsia="Calibri" w:hAnsiTheme="minorHAnsi" w:cstheme="minorHAnsi"/>
        </w:rPr>
        <w:t xml:space="preserve"> viešojo pirkimo </w:t>
      </w:r>
      <w:r w:rsidR="003421AB" w:rsidRPr="008276D5">
        <w:rPr>
          <w:rFonts w:asciiTheme="minorHAnsi" w:hAnsiTheme="minorHAnsi" w:cstheme="minorHAnsi"/>
          <w:color w:val="000000" w:themeColor="text1"/>
        </w:rPr>
        <w:t>vertinimą</w:t>
      </w:r>
      <w:r w:rsidR="004E3AB1" w:rsidRPr="008276D5">
        <w:rPr>
          <w:rFonts w:asciiTheme="minorHAnsi" w:hAnsiTheme="minorHAnsi" w:cstheme="minorHAnsi"/>
          <w:color w:val="000000" w:themeColor="text1"/>
        </w:rPr>
        <w:t>.</w:t>
      </w:r>
      <w:r w:rsidR="00F23280" w:rsidRPr="008276D5">
        <w:rPr>
          <w:rFonts w:asciiTheme="minorHAnsi" w:hAnsiTheme="minorHAnsi" w:cstheme="minorHAnsi"/>
          <w:color w:val="000000" w:themeColor="text1"/>
          <w:kern w:val="2"/>
          <w:shd w:val="clear" w:color="auto" w:fill="FFFFFF"/>
          <w14:ligatures w14:val="standardContextual"/>
        </w:rPr>
        <w:t xml:space="preserve"> </w:t>
      </w:r>
    </w:p>
    <w:p w14:paraId="595BF110" w14:textId="77777777" w:rsidR="0088148E" w:rsidRPr="008276D5" w:rsidRDefault="0088148E" w:rsidP="008276D5">
      <w:pPr>
        <w:rPr>
          <w:rFonts w:asciiTheme="minorHAnsi" w:eastAsia="Calibri" w:hAnsiTheme="minorHAnsi" w:cstheme="minorHAnsi"/>
        </w:rPr>
      </w:pPr>
    </w:p>
    <w:p w14:paraId="2AB8C157" w14:textId="77777777" w:rsidR="00653E01" w:rsidRPr="008276D5" w:rsidRDefault="00653E01" w:rsidP="008276D5">
      <w:pPr>
        <w:rPr>
          <w:rFonts w:asciiTheme="minorHAnsi" w:hAnsiTheme="minorHAnsi" w:cstheme="minorHAnsi"/>
        </w:rPr>
      </w:pPr>
      <w:bookmarkStart w:id="0" w:name="_Hlk178069913"/>
      <w:r w:rsidRPr="008276D5">
        <w:rPr>
          <w:rFonts w:asciiTheme="minorHAnsi" w:hAnsiTheme="minorHAnsi" w:cstheme="minorHAnsi"/>
          <w:b/>
        </w:rPr>
        <w:t>I dalis. Bendra informacija</w:t>
      </w:r>
    </w:p>
    <w:p w14:paraId="0CDDECF7" w14:textId="77777777" w:rsidR="00653E01" w:rsidRPr="008276D5" w:rsidRDefault="00653E01" w:rsidP="008276D5">
      <w:pPr>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8276D5" w14:paraId="6350D91B" w14:textId="77777777" w:rsidTr="004104C9">
        <w:tc>
          <w:tcPr>
            <w:tcW w:w="4672" w:type="dxa"/>
            <w:tcBorders>
              <w:top w:val="single" w:sz="4" w:space="0" w:color="auto"/>
              <w:left w:val="single" w:sz="4" w:space="0" w:color="auto"/>
              <w:bottom w:val="single" w:sz="4" w:space="0" w:color="auto"/>
              <w:right w:val="single" w:sz="4" w:space="0" w:color="auto"/>
            </w:tcBorders>
          </w:tcPr>
          <w:p w14:paraId="38D888B6" w14:textId="3ECB6B86" w:rsidR="00653E01" w:rsidRPr="008276D5" w:rsidRDefault="00653E01" w:rsidP="008276D5">
            <w:pPr>
              <w:ind w:left="132" w:right="74"/>
              <w:rPr>
                <w:rFonts w:asciiTheme="minorHAnsi" w:hAnsiTheme="minorHAnsi" w:cstheme="minorHAnsi"/>
              </w:rPr>
            </w:pPr>
            <w:r w:rsidRPr="008276D5">
              <w:rPr>
                <w:rFonts w:asciiTheme="minorHAnsi" w:eastAsia="Calibri" w:hAnsiTheme="minorHAnsi" w:cstheme="minorHAnsi"/>
              </w:rPr>
              <w:t>Pirkimo* pavadinimas, numeris (jeigu skelbtas), pirkimo paskelbimo (kvietimo pateikti paraišką /</w:t>
            </w:r>
            <w:r w:rsidR="00455443" w:rsidRPr="008276D5">
              <w:rPr>
                <w:rFonts w:asciiTheme="minorHAnsi" w:eastAsia="Calibri" w:hAnsiTheme="minorHAnsi" w:cstheme="minorHAnsi"/>
              </w:rPr>
              <w:t xml:space="preserve"> </w:t>
            </w:r>
            <w:r w:rsidRPr="008276D5">
              <w:rPr>
                <w:rFonts w:asciiTheme="minorHAnsi" w:eastAsia="Calibri" w:hAnsiTheme="minorHAnsi" w:cstheme="minorHAnsi"/>
              </w:rPr>
              <w:t>pasiūlymą) data</w:t>
            </w:r>
            <w:r w:rsidR="00455443" w:rsidRPr="008276D5">
              <w:rPr>
                <w:rFonts w:asciiTheme="minorHAnsi" w:eastAsia="Calibri" w:hAnsiTheme="minorHAnsi" w:cstheme="minorHAnsi"/>
              </w:rPr>
              <w:t xml:space="preserve"> </w:t>
            </w:r>
            <w:r w:rsidRPr="008276D5">
              <w:rPr>
                <w:rFonts w:asciiTheme="minorHAnsi" w:eastAsia="Calibri" w:hAnsiTheme="minorHAnsi" w:cstheme="minorHAnsi"/>
              </w:rPr>
              <w:t>/</w:t>
            </w:r>
            <w:r w:rsidR="00455443" w:rsidRPr="008276D5">
              <w:rPr>
                <w:rFonts w:asciiTheme="minorHAnsi" w:eastAsia="Calibri" w:hAnsiTheme="minorHAnsi" w:cstheme="minorHAnsi"/>
              </w:rPr>
              <w:t xml:space="preserve"> </w:t>
            </w:r>
            <w:r w:rsidRPr="008276D5">
              <w:rPr>
                <w:rFonts w:asciiTheme="minorHAnsi" w:eastAsia="Calibri" w:hAnsiTheme="minorHAnsi" w:cstheme="minorHAnsi"/>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tcPr>
          <w:p w14:paraId="660184CF" w14:textId="073675A6" w:rsidR="00653E01" w:rsidRPr="008276D5" w:rsidRDefault="00EA11F3" w:rsidP="008276D5">
            <w:pPr>
              <w:pStyle w:val="prastasis1"/>
              <w:autoSpaceDE w:val="0"/>
              <w:spacing w:after="0" w:line="240" w:lineRule="auto"/>
              <w:ind w:left="68"/>
              <w:jc w:val="both"/>
              <w:rPr>
                <w:rFonts w:asciiTheme="minorHAnsi" w:hAnsiTheme="minorHAnsi" w:cstheme="minorHAnsi"/>
                <w:sz w:val="24"/>
                <w:szCs w:val="24"/>
              </w:rPr>
            </w:pPr>
            <w:r w:rsidRPr="008276D5">
              <w:rPr>
                <w:rFonts w:asciiTheme="minorHAnsi" w:hAnsiTheme="minorHAnsi" w:cstheme="minorHAnsi"/>
                <w:sz w:val="24"/>
                <w:szCs w:val="24"/>
                <w:shd w:val="clear" w:color="auto" w:fill="FFFFFF"/>
              </w:rPr>
              <w:t>„Dantų protezai, jų konstrukcinės dalys bei technologinis apdorojimas pagal individualius užsakymus (9454)“</w:t>
            </w:r>
            <w:r w:rsidR="00557D6B" w:rsidRPr="008276D5">
              <w:rPr>
                <w:rFonts w:asciiTheme="minorHAnsi" w:hAnsiTheme="minorHAnsi" w:cstheme="minorHAnsi"/>
                <w:color w:val="000000" w:themeColor="text1"/>
                <w:sz w:val="24"/>
                <w:szCs w:val="24"/>
              </w:rPr>
              <w:t xml:space="preserve">, pirkimo Nr. </w:t>
            </w:r>
            <w:r w:rsidRPr="008276D5">
              <w:rPr>
                <w:rFonts w:asciiTheme="minorHAnsi" w:hAnsiTheme="minorHAnsi" w:cstheme="minorHAnsi"/>
                <w:sz w:val="24"/>
                <w:szCs w:val="24"/>
                <w:lang w:eastAsia="lt-LT"/>
              </w:rPr>
              <w:t>1516864</w:t>
            </w:r>
            <w:r w:rsidR="00557D6B" w:rsidRPr="008276D5">
              <w:rPr>
                <w:rFonts w:asciiTheme="minorHAnsi" w:hAnsiTheme="minorHAnsi" w:cstheme="minorHAnsi"/>
                <w:color w:val="000000" w:themeColor="text1"/>
                <w:sz w:val="24"/>
                <w:szCs w:val="24"/>
              </w:rPr>
              <w:t xml:space="preserve">, skelbtas </w:t>
            </w:r>
            <w:r w:rsidR="00557D6B" w:rsidRPr="008276D5">
              <w:rPr>
                <w:rFonts w:asciiTheme="minorHAnsi" w:hAnsiTheme="minorHAnsi" w:cstheme="minorHAnsi"/>
                <w:iCs/>
                <w:color w:val="000000" w:themeColor="text1"/>
                <w:sz w:val="24"/>
                <w:szCs w:val="24"/>
              </w:rPr>
              <w:t xml:space="preserve">Centrinėje viešųjų pirkimų informacinėje sistemoje </w:t>
            </w:r>
            <w:r w:rsidR="00A409B9" w:rsidRPr="008276D5">
              <w:rPr>
                <w:rFonts w:asciiTheme="minorHAnsi" w:hAnsiTheme="minorHAnsi" w:cstheme="minorHAnsi"/>
                <w:iCs/>
                <w:color w:val="000000" w:themeColor="text1"/>
                <w:sz w:val="24"/>
                <w:szCs w:val="24"/>
              </w:rPr>
              <w:t>(toliau – CVP IS)</w:t>
            </w:r>
            <w:r w:rsidR="00A07B4A" w:rsidRPr="008276D5">
              <w:rPr>
                <w:rFonts w:asciiTheme="minorHAnsi" w:hAnsiTheme="minorHAnsi" w:cstheme="minorHAnsi"/>
                <w:iCs/>
                <w:color w:val="000000" w:themeColor="text1"/>
                <w:sz w:val="24"/>
                <w:szCs w:val="24"/>
              </w:rPr>
              <w:t xml:space="preserve"> </w:t>
            </w:r>
            <w:r w:rsidR="00557D6B" w:rsidRPr="008276D5">
              <w:rPr>
                <w:rFonts w:asciiTheme="minorHAnsi" w:hAnsiTheme="minorHAnsi" w:cstheme="minorHAnsi"/>
                <w:color w:val="000000" w:themeColor="text1"/>
                <w:sz w:val="24"/>
                <w:szCs w:val="24"/>
              </w:rPr>
              <w:t>202</w:t>
            </w:r>
            <w:r w:rsidR="003917E1" w:rsidRPr="008276D5">
              <w:rPr>
                <w:rFonts w:asciiTheme="minorHAnsi" w:hAnsiTheme="minorHAnsi" w:cstheme="minorHAnsi"/>
                <w:color w:val="000000" w:themeColor="text1"/>
                <w:sz w:val="24"/>
                <w:szCs w:val="24"/>
              </w:rPr>
              <w:t>5</w:t>
            </w:r>
            <w:r w:rsidR="009726F8" w:rsidRPr="008276D5">
              <w:rPr>
                <w:rFonts w:asciiTheme="minorHAnsi" w:hAnsiTheme="minorHAnsi" w:cstheme="minorHAnsi"/>
                <w:color w:val="000000" w:themeColor="text1"/>
                <w:sz w:val="24"/>
                <w:szCs w:val="24"/>
              </w:rPr>
              <w:t xml:space="preserve"> m. </w:t>
            </w:r>
            <w:r w:rsidR="003917E1" w:rsidRPr="008276D5">
              <w:rPr>
                <w:rFonts w:asciiTheme="minorHAnsi" w:hAnsiTheme="minorHAnsi" w:cstheme="minorHAnsi"/>
                <w:color w:val="000000" w:themeColor="text1"/>
                <w:sz w:val="24"/>
                <w:szCs w:val="24"/>
              </w:rPr>
              <w:t>kov</w:t>
            </w:r>
            <w:r w:rsidR="009726F8" w:rsidRPr="008276D5">
              <w:rPr>
                <w:rFonts w:asciiTheme="minorHAnsi" w:hAnsiTheme="minorHAnsi" w:cstheme="minorHAnsi"/>
                <w:color w:val="000000" w:themeColor="text1"/>
                <w:sz w:val="24"/>
                <w:szCs w:val="24"/>
              </w:rPr>
              <w:t>o</w:t>
            </w:r>
            <w:r w:rsidR="0087294B" w:rsidRPr="008276D5">
              <w:rPr>
                <w:rFonts w:asciiTheme="minorHAnsi" w:hAnsiTheme="minorHAnsi" w:cstheme="minorHAnsi"/>
                <w:color w:val="000000" w:themeColor="text1"/>
                <w:sz w:val="24"/>
                <w:szCs w:val="24"/>
              </w:rPr>
              <w:t xml:space="preserve"> </w:t>
            </w:r>
            <w:r w:rsidR="003917E1" w:rsidRPr="008276D5">
              <w:rPr>
                <w:rFonts w:asciiTheme="minorHAnsi" w:hAnsiTheme="minorHAnsi" w:cstheme="minorHAnsi"/>
                <w:color w:val="000000" w:themeColor="text1"/>
                <w:sz w:val="24"/>
                <w:szCs w:val="24"/>
              </w:rPr>
              <w:t>6</w:t>
            </w:r>
            <w:r w:rsidR="00BA5C24" w:rsidRPr="008276D5">
              <w:rPr>
                <w:rFonts w:asciiTheme="minorHAnsi" w:hAnsiTheme="minorHAnsi" w:cstheme="minorHAnsi"/>
                <w:color w:val="000000" w:themeColor="text1"/>
                <w:sz w:val="24"/>
                <w:szCs w:val="24"/>
              </w:rPr>
              <w:t xml:space="preserve"> </w:t>
            </w:r>
            <w:r w:rsidR="0087294B" w:rsidRPr="008276D5">
              <w:rPr>
                <w:rFonts w:asciiTheme="minorHAnsi" w:hAnsiTheme="minorHAnsi" w:cstheme="minorHAnsi"/>
                <w:color w:val="000000" w:themeColor="text1"/>
                <w:sz w:val="24"/>
                <w:szCs w:val="24"/>
              </w:rPr>
              <w:t xml:space="preserve">d. </w:t>
            </w:r>
            <w:r w:rsidR="00BA5C24" w:rsidRPr="008276D5">
              <w:rPr>
                <w:rFonts w:asciiTheme="minorHAnsi" w:hAnsiTheme="minorHAnsi" w:cstheme="minorHAnsi"/>
                <w:color w:val="000000" w:themeColor="text1"/>
                <w:sz w:val="24"/>
                <w:szCs w:val="24"/>
              </w:rPr>
              <w:t>(toliau – Pirkimas)</w:t>
            </w:r>
          </w:p>
        </w:tc>
      </w:tr>
      <w:tr w:rsidR="00653E01" w:rsidRPr="008276D5" w14:paraId="60048B38" w14:textId="77777777" w:rsidTr="004104C9">
        <w:tc>
          <w:tcPr>
            <w:tcW w:w="4672" w:type="dxa"/>
            <w:tcBorders>
              <w:top w:val="single" w:sz="4" w:space="0" w:color="auto"/>
              <w:left w:val="single" w:sz="4" w:space="0" w:color="auto"/>
              <w:bottom w:val="single" w:sz="4" w:space="0" w:color="auto"/>
              <w:right w:val="single" w:sz="4" w:space="0" w:color="auto"/>
            </w:tcBorders>
          </w:tcPr>
          <w:p w14:paraId="2FA5CDD5" w14:textId="6CD39D13" w:rsidR="00653E01" w:rsidRPr="008276D5" w:rsidRDefault="00653E01" w:rsidP="008276D5">
            <w:pPr>
              <w:ind w:left="132" w:right="74"/>
              <w:rPr>
                <w:rFonts w:asciiTheme="minorHAnsi" w:hAnsiTheme="minorHAnsi" w:cstheme="minorHAnsi"/>
              </w:rPr>
            </w:pPr>
            <w:r w:rsidRPr="008276D5">
              <w:rPr>
                <w:rFonts w:asciiTheme="minorHAnsi" w:eastAsia="Calibri" w:hAnsiTheme="minorHAnsi" w:cstheme="minorHAnsi"/>
              </w:rPr>
              <w:t>Pirkimo vykdymo</w:t>
            </w:r>
            <w:r w:rsidR="00AF21EE" w:rsidRPr="008276D5">
              <w:rPr>
                <w:rFonts w:asciiTheme="minorHAnsi" w:eastAsia="Calibri" w:hAnsiTheme="minorHAnsi" w:cstheme="minorHAnsi"/>
              </w:rPr>
              <w:t xml:space="preserve"> </w:t>
            </w:r>
            <w:r w:rsidRPr="008276D5">
              <w:rPr>
                <w:rFonts w:asciiTheme="minorHAnsi" w:eastAsia="Calibri" w:hAnsiTheme="minorHAnsi" w:cstheme="minorHAnsi"/>
              </w:rPr>
              <w:t>/</w:t>
            </w:r>
            <w:r w:rsidR="00AF21EE" w:rsidRPr="008276D5">
              <w:rPr>
                <w:rFonts w:asciiTheme="minorHAnsi" w:eastAsia="Calibri" w:hAnsiTheme="minorHAnsi" w:cstheme="minorHAnsi"/>
              </w:rPr>
              <w:t xml:space="preserve"> </w:t>
            </w:r>
            <w:r w:rsidRPr="008276D5">
              <w:rPr>
                <w:rFonts w:asciiTheme="minorHAnsi" w:eastAsia="Calibri" w:hAnsiTheme="minorHAnsi" w:cstheme="minorHAnsi"/>
              </w:rPr>
              <w:t>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06D622DF" w14:textId="706B58A9" w:rsidR="00A32926" w:rsidRPr="008276D5" w:rsidRDefault="00900B73" w:rsidP="008276D5">
            <w:pPr>
              <w:ind w:left="68" w:right="142"/>
              <w:rPr>
                <w:rFonts w:asciiTheme="minorHAnsi" w:hAnsiTheme="minorHAnsi" w:cstheme="minorHAnsi"/>
              </w:rPr>
            </w:pPr>
            <w:r w:rsidRPr="008276D5">
              <w:rPr>
                <w:rFonts w:asciiTheme="minorHAnsi" w:hAnsiTheme="minorHAnsi" w:cstheme="minorHAnsi"/>
              </w:rPr>
              <w:t>Įstatymas (redakcija</w:t>
            </w:r>
            <w:r w:rsidR="000E3AA2" w:rsidRPr="008276D5">
              <w:rPr>
                <w:rFonts w:asciiTheme="minorHAnsi" w:hAnsiTheme="minorHAnsi" w:cstheme="minorHAnsi"/>
              </w:rPr>
              <w:t xml:space="preserve"> </w:t>
            </w:r>
            <w:r w:rsidRPr="008276D5">
              <w:rPr>
                <w:rFonts w:asciiTheme="minorHAnsi" w:hAnsiTheme="minorHAnsi" w:cstheme="minorHAnsi"/>
              </w:rPr>
              <w:t>202</w:t>
            </w:r>
            <w:r w:rsidR="00321650" w:rsidRPr="008276D5">
              <w:rPr>
                <w:rFonts w:asciiTheme="minorHAnsi" w:hAnsiTheme="minorHAnsi" w:cstheme="minorHAnsi"/>
              </w:rPr>
              <w:t>5</w:t>
            </w:r>
            <w:r w:rsidRPr="008276D5">
              <w:rPr>
                <w:rFonts w:asciiTheme="minorHAnsi" w:hAnsiTheme="minorHAnsi" w:cstheme="minorHAnsi"/>
              </w:rPr>
              <w:t xml:space="preserve"> m. </w:t>
            </w:r>
            <w:r w:rsidR="00321650" w:rsidRPr="008276D5">
              <w:rPr>
                <w:rFonts w:asciiTheme="minorHAnsi" w:hAnsiTheme="minorHAnsi" w:cstheme="minorHAnsi"/>
              </w:rPr>
              <w:t xml:space="preserve">vasario </w:t>
            </w:r>
            <w:r w:rsidRPr="008276D5">
              <w:rPr>
                <w:rFonts w:asciiTheme="minorHAnsi" w:hAnsiTheme="minorHAnsi" w:cstheme="minorHAnsi"/>
              </w:rPr>
              <w:t xml:space="preserve">1 d. </w:t>
            </w:r>
            <w:r w:rsidR="00FD2B81">
              <w:rPr>
                <w:rFonts w:asciiTheme="minorHAnsi" w:hAnsiTheme="minorHAnsi" w:cstheme="minorHAnsi"/>
              </w:rPr>
              <w:t>–</w:t>
            </w:r>
            <w:r w:rsidR="00C51820" w:rsidRPr="008276D5">
              <w:rPr>
                <w:rFonts w:asciiTheme="minorHAnsi" w:hAnsiTheme="minorHAnsi" w:cstheme="minorHAnsi"/>
              </w:rPr>
              <w:t xml:space="preserve"> 2025 m. rugsėjo 30 d.)</w:t>
            </w:r>
          </w:p>
        </w:tc>
      </w:tr>
      <w:tr w:rsidR="00653E01" w:rsidRPr="008276D5" w14:paraId="17F290BC" w14:textId="77777777" w:rsidTr="004104C9">
        <w:tc>
          <w:tcPr>
            <w:tcW w:w="4672" w:type="dxa"/>
            <w:tcBorders>
              <w:top w:val="single" w:sz="4" w:space="0" w:color="auto"/>
              <w:left w:val="single" w:sz="4" w:space="0" w:color="auto"/>
              <w:bottom w:val="single" w:sz="4" w:space="0" w:color="auto"/>
              <w:right w:val="single" w:sz="4" w:space="0" w:color="auto"/>
            </w:tcBorders>
          </w:tcPr>
          <w:p w14:paraId="295DC4C1" w14:textId="109CBD7E" w:rsidR="00653E01" w:rsidRPr="008276D5" w:rsidRDefault="00653E01" w:rsidP="008276D5">
            <w:pPr>
              <w:ind w:left="132" w:right="74"/>
              <w:rPr>
                <w:rFonts w:asciiTheme="minorHAnsi" w:eastAsia="Calibri" w:hAnsiTheme="minorHAnsi" w:cstheme="minorHAnsi"/>
              </w:rPr>
            </w:pPr>
            <w:r w:rsidRPr="008276D5">
              <w:rPr>
                <w:rFonts w:asciiTheme="minorHAnsi" w:eastAsia="Calibri" w:hAnsiTheme="minorHAnsi" w:cstheme="minorHAnsi"/>
              </w:rPr>
              <w:t>Pirkimo rūšis pagal vertės ribas ir pirkimo būdas</w:t>
            </w:r>
            <w:r w:rsidR="00AF21EE" w:rsidRPr="008276D5">
              <w:rPr>
                <w:rFonts w:asciiTheme="minorHAnsi" w:eastAsia="Calibri" w:hAnsiTheme="minorHAnsi" w:cstheme="minorHAnsi"/>
              </w:rPr>
              <w:t xml:space="preserve"> </w:t>
            </w:r>
            <w:r w:rsidRPr="008276D5">
              <w:rPr>
                <w:rFonts w:asciiTheme="minorHAnsi" w:eastAsia="Calibri" w:hAnsiTheme="minorHAnsi" w:cstheme="minorHAnsi"/>
              </w:rPr>
              <w:t>/</w:t>
            </w:r>
            <w:r w:rsidR="00AF21EE" w:rsidRPr="008276D5">
              <w:rPr>
                <w:rFonts w:asciiTheme="minorHAnsi" w:eastAsia="Calibri" w:hAnsiTheme="minorHAnsi" w:cstheme="minorHAnsi"/>
              </w:rPr>
              <w:t xml:space="preserve"> </w:t>
            </w:r>
            <w:r w:rsidRPr="008276D5">
              <w:rPr>
                <w:rFonts w:asciiTheme="minorHAnsi" w:eastAsia="Calibri" w:hAnsiTheme="minorHAnsi" w:cstheme="minorHAnsi"/>
              </w:rPr>
              <w:t>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0D51D8B0" w14:textId="3864EB99" w:rsidR="00653E01" w:rsidRPr="008276D5" w:rsidRDefault="00AF725A" w:rsidP="008276D5">
            <w:pPr>
              <w:ind w:left="68" w:right="142"/>
              <w:rPr>
                <w:rFonts w:asciiTheme="minorHAnsi" w:hAnsiTheme="minorHAnsi" w:cstheme="minorHAnsi"/>
              </w:rPr>
            </w:pPr>
            <w:r w:rsidRPr="008276D5">
              <w:rPr>
                <w:rFonts w:asciiTheme="minorHAnsi" w:hAnsiTheme="minorHAnsi" w:cstheme="minorHAnsi"/>
                <w:bCs/>
              </w:rPr>
              <w:t xml:space="preserve">Tarptautinis pirkimas / </w:t>
            </w:r>
            <w:r w:rsidR="00D5655A" w:rsidRPr="008276D5">
              <w:rPr>
                <w:rFonts w:asciiTheme="minorHAnsi" w:hAnsiTheme="minorHAnsi" w:cstheme="minorHAnsi"/>
                <w:bCs/>
              </w:rPr>
              <w:t>atviras konkursas</w:t>
            </w:r>
          </w:p>
        </w:tc>
      </w:tr>
      <w:tr w:rsidR="00653E01" w:rsidRPr="008276D5" w14:paraId="155D0312" w14:textId="77777777" w:rsidTr="004104C9">
        <w:tc>
          <w:tcPr>
            <w:tcW w:w="4672" w:type="dxa"/>
            <w:tcBorders>
              <w:top w:val="single" w:sz="4" w:space="0" w:color="auto"/>
              <w:left w:val="single" w:sz="4" w:space="0" w:color="auto"/>
              <w:bottom w:val="single" w:sz="4" w:space="0" w:color="auto"/>
              <w:right w:val="single" w:sz="4" w:space="0" w:color="auto"/>
            </w:tcBorders>
          </w:tcPr>
          <w:p w14:paraId="4FA749FF" w14:textId="543D54AA" w:rsidR="00653E01" w:rsidRPr="008276D5" w:rsidRDefault="00653E01" w:rsidP="008276D5">
            <w:pPr>
              <w:ind w:left="132" w:right="74"/>
              <w:rPr>
                <w:rFonts w:asciiTheme="minorHAnsi" w:eastAsia="Calibri" w:hAnsiTheme="minorHAnsi" w:cstheme="minorHAnsi"/>
              </w:rPr>
            </w:pPr>
            <w:r w:rsidRPr="008276D5">
              <w:rPr>
                <w:rFonts w:asciiTheme="minorHAnsi" w:eastAsia="Calibri" w:hAnsiTheme="minorHAnsi" w:cstheme="minorHAnsi"/>
              </w:rPr>
              <w:t>Planuota (nenurodoma, jeigu pirkimas vertinamas iki vokų su pasiūlymais atplėšimo procedūros) ir faktinė pirkimo</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sutarties vertė Eur be PVM</w:t>
            </w:r>
          </w:p>
        </w:tc>
        <w:tc>
          <w:tcPr>
            <w:tcW w:w="5104" w:type="dxa"/>
            <w:tcBorders>
              <w:top w:val="single" w:sz="4" w:space="0" w:color="auto"/>
              <w:left w:val="single" w:sz="4" w:space="0" w:color="auto"/>
              <w:bottom w:val="single" w:sz="4" w:space="0" w:color="auto"/>
              <w:right w:val="single" w:sz="4" w:space="0" w:color="auto"/>
            </w:tcBorders>
          </w:tcPr>
          <w:p w14:paraId="5FCEA356" w14:textId="0C2CC173" w:rsidR="00D959DD" w:rsidRPr="008276D5" w:rsidRDefault="00D959DD" w:rsidP="008276D5">
            <w:pPr>
              <w:ind w:left="68" w:right="142"/>
              <w:rPr>
                <w:rFonts w:asciiTheme="minorHAnsi" w:hAnsiTheme="minorHAnsi" w:cstheme="minorHAnsi"/>
                <w:color w:val="000000" w:themeColor="text1"/>
              </w:rPr>
            </w:pPr>
          </w:p>
        </w:tc>
      </w:tr>
      <w:tr w:rsidR="00653E01" w:rsidRPr="008276D5" w14:paraId="1C9C1091" w14:textId="77777777" w:rsidTr="004104C9">
        <w:tc>
          <w:tcPr>
            <w:tcW w:w="4672" w:type="dxa"/>
            <w:tcBorders>
              <w:top w:val="single" w:sz="4" w:space="0" w:color="auto"/>
              <w:left w:val="single" w:sz="4" w:space="0" w:color="auto"/>
              <w:bottom w:val="single" w:sz="4" w:space="0" w:color="auto"/>
              <w:right w:val="single" w:sz="4" w:space="0" w:color="auto"/>
            </w:tcBorders>
          </w:tcPr>
          <w:p w14:paraId="2C4B8170" w14:textId="64F6AA08" w:rsidR="00F813CA" w:rsidRPr="008276D5" w:rsidRDefault="00653E01" w:rsidP="008276D5">
            <w:pPr>
              <w:ind w:left="132" w:right="74"/>
              <w:rPr>
                <w:rFonts w:asciiTheme="minorHAnsi" w:hAnsiTheme="minorHAnsi" w:cstheme="minorHAnsi"/>
              </w:rPr>
            </w:pPr>
            <w:r w:rsidRPr="008276D5">
              <w:rPr>
                <w:rFonts w:asciiTheme="minorHAnsi" w:eastAsia="Calibri" w:hAnsiTheme="minorHAnsi" w:cstheme="minorHAnsi"/>
              </w:rPr>
              <w:t>Tiekėjo</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 xml:space="preserve">koncesininko (su kuriuo sudaryta sutartis) pavadinimas, juridinio asmens kodas </w:t>
            </w:r>
          </w:p>
        </w:tc>
        <w:tc>
          <w:tcPr>
            <w:tcW w:w="5104" w:type="dxa"/>
            <w:tcBorders>
              <w:top w:val="single" w:sz="4" w:space="0" w:color="auto"/>
              <w:left w:val="single" w:sz="4" w:space="0" w:color="auto"/>
              <w:bottom w:val="single" w:sz="4" w:space="0" w:color="auto"/>
              <w:right w:val="single" w:sz="4" w:space="0" w:color="auto"/>
            </w:tcBorders>
          </w:tcPr>
          <w:p w14:paraId="67B16C7E" w14:textId="70D80AAC" w:rsidR="00F33851" w:rsidRPr="008276D5" w:rsidRDefault="00696DCA" w:rsidP="008276D5">
            <w:pPr>
              <w:ind w:left="68" w:right="142"/>
              <w:rPr>
                <w:rFonts w:asciiTheme="minorHAnsi" w:hAnsiTheme="minorHAnsi" w:cstheme="minorHAnsi"/>
              </w:rPr>
            </w:pPr>
            <w:r w:rsidRPr="008276D5">
              <w:rPr>
                <w:rFonts w:asciiTheme="minorHAnsi" w:hAnsiTheme="minorHAnsi" w:cstheme="minorHAnsi"/>
              </w:rPr>
              <w:t>–</w:t>
            </w:r>
          </w:p>
        </w:tc>
      </w:tr>
      <w:tr w:rsidR="00653E01" w:rsidRPr="008276D5" w14:paraId="55A1C6C0" w14:textId="77777777" w:rsidTr="004104C9">
        <w:tc>
          <w:tcPr>
            <w:tcW w:w="4672" w:type="dxa"/>
            <w:tcBorders>
              <w:top w:val="single" w:sz="4" w:space="0" w:color="auto"/>
              <w:left w:val="single" w:sz="4" w:space="0" w:color="auto"/>
              <w:bottom w:val="single" w:sz="4" w:space="0" w:color="auto"/>
              <w:right w:val="single" w:sz="4" w:space="0" w:color="auto"/>
            </w:tcBorders>
          </w:tcPr>
          <w:p w14:paraId="2A3448A5" w14:textId="22B3947D" w:rsidR="00653E01" w:rsidRPr="008276D5" w:rsidRDefault="00653E01" w:rsidP="008276D5">
            <w:pPr>
              <w:ind w:left="132" w:right="74"/>
              <w:rPr>
                <w:rFonts w:asciiTheme="minorHAnsi" w:eastAsia="Calibri" w:hAnsiTheme="minorHAnsi" w:cstheme="minorHAnsi"/>
              </w:rPr>
            </w:pPr>
            <w:r w:rsidRPr="008276D5">
              <w:rPr>
                <w:rFonts w:asciiTheme="minorHAnsi" w:eastAsia="Calibri" w:hAnsiTheme="minorHAnsi" w:cstheme="minorHAnsi"/>
              </w:rPr>
              <w:t>Pirkimo</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sutarties vertinimo apimtys</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w:t>
            </w:r>
            <w:r w:rsidR="009C7661" w:rsidRPr="008276D5">
              <w:rPr>
                <w:rFonts w:asciiTheme="minorHAnsi" w:eastAsia="Calibri" w:hAnsiTheme="minorHAnsi" w:cstheme="minorHAnsi"/>
              </w:rPr>
              <w:t xml:space="preserve"> </w:t>
            </w:r>
            <w:r w:rsidRPr="008276D5">
              <w:rPr>
                <w:rFonts w:asciiTheme="minorHAnsi" w:eastAsia="Calibri" w:hAnsiTheme="minorHAnsi" w:cstheme="minorHAnsi"/>
              </w:rPr>
              <w:t>etapas</w:t>
            </w:r>
          </w:p>
          <w:p w14:paraId="32D39DBC" w14:textId="77777777" w:rsidR="00653E01" w:rsidRPr="008276D5" w:rsidRDefault="00653E01" w:rsidP="008276D5">
            <w:pPr>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tcPr>
          <w:p w14:paraId="7B570D2F" w14:textId="7AB3E2DD" w:rsidR="00653E01" w:rsidRPr="008276D5" w:rsidRDefault="00BA5C24" w:rsidP="008276D5">
            <w:pPr>
              <w:ind w:left="68" w:right="142"/>
              <w:rPr>
                <w:rFonts w:asciiTheme="minorHAnsi" w:hAnsiTheme="minorHAnsi" w:cstheme="minorHAnsi"/>
              </w:rPr>
            </w:pPr>
            <w:r w:rsidRPr="008276D5">
              <w:rPr>
                <w:rFonts w:asciiTheme="minorHAnsi" w:hAnsiTheme="minorHAnsi" w:cstheme="minorHAnsi"/>
              </w:rPr>
              <w:t>Išsamus Pirkimo vertinimas</w:t>
            </w:r>
          </w:p>
        </w:tc>
      </w:tr>
      <w:tr w:rsidR="00653E01" w:rsidRPr="008276D5" w14:paraId="6B08DFAD" w14:textId="77777777" w:rsidTr="004104C9">
        <w:tc>
          <w:tcPr>
            <w:tcW w:w="4672" w:type="dxa"/>
            <w:tcBorders>
              <w:top w:val="single" w:sz="4" w:space="0" w:color="auto"/>
              <w:left w:val="single" w:sz="4" w:space="0" w:color="auto"/>
              <w:bottom w:val="single" w:sz="4" w:space="0" w:color="auto"/>
              <w:right w:val="single" w:sz="4" w:space="0" w:color="auto"/>
            </w:tcBorders>
          </w:tcPr>
          <w:p w14:paraId="3A528533" w14:textId="3870B8C6" w:rsidR="00653E01" w:rsidRPr="008276D5" w:rsidRDefault="00653E01" w:rsidP="008276D5">
            <w:pPr>
              <w:ind w:left="132" w:right="74"/>
              <w:rPr>
                <w:rFonts w:asciiTheme="minorHAnsi" w:hAnsiTheme="minorHAnsi" w:cstheme="minorHAnsi"/>
                <w:b/>
              </w:rPr>
            </w:pPr>
            <w:r w:rsidRPr="008276D5">
              <w:rPr>
                <w:rFonts w:asciiTheme="minorHAnsi" w:hAnsiTheme="minorHAnsi" w:cstheme="minorHAnsi"/>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0ACCBA04" w14:textId="027A7F9B" w:rsidR="00653E01" w:rsidRPr="008276D5" w:rsidRDefault="005B6253" w:rsidP="008276D5">
            <w:pPr>
              <w:ind w:left="68" w:right="142"/>
              <w:jc w:val="both"/>
              <w:rPr>
                <w:rFonts w:asciiTheme="minorHAnsi" w:hAnsiTheme="minorHAnsi" w:cstheme="minorHAnsi"/>
              </w:rPr>
            </w:pPr>
            <w:r w:rsidRPr="008276D5">
              <w:rPr>
                <w:rFonts w:asciiTheme="minorHAnsi" w:hAnsiTheme="minorHAnsi" w:cstheme="minorHAnsi"/>
              </w:rPr>
              <w:t>–</w:t>
            </w:r>
          </w:p>
        </w:tc>
      </w:tr>
      <w:tr w:rsidR="00653E01" w:rsidRPr="008276D5"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tcPr>
          <w:p w14:paraId="34B36EA6" w14:textId="231A4447" w:rsidR="00653E01" w:rsidRPr="008276D5" w:rsidRDefault="00653E01" w:rsidP="008276D5">
            <w:pPr>
              <w:ind w:left="132" w:right="142"/>
              <w:rPr>
                <w:rFonts w:asciiTheme="minorHAnsi" w:hAnsiTheme="minorHAnsi" w:cstheme="minorHAnsi"/>
              </w:rPr>
            </w:pPr>
            <w:r w:rsidRPr="008276D5">
              <w:rPr>
                <w:rFonts w:asciiTheme="minorHAnsi" w:eastAsia="Calibri" w:hAnsiTheme="minorHAnsi" w:cstheme="minorHAnsi"/>
              </w:rPr>
              <w:t>Jei dėl pirkimo</w:t>
            </w:r>
            <w:r w:rsidR="00F465FB" w:rsidRPr="008276D5">
              <w:rPr>
                <w:rFonts w:asciiTheme="minorHAnsi" w:eastAsia="Calibri" w:hAnsiTheme="minorHAnsi" w:cstheme="minorHAnsi"/>
              </w:rPr>
              <w:t xml:space="preserve"> </w:t>
            </w:r>
            <w:r w:rsidRPr="008276D5">
              <w:rPr>
                <w:rFonts w:asciiTheme="minorHAnsi" w:eastAsia="Calibri" w:hAnsiTheme="minorHAnsi" w:cstheme="minorHAnsi"/>
              </w:rPr>
              <w:t>/</w:t>
            </w:r>
            <w:r w:rsidR="00F465FB" w:rsidRPr="008276D5">
              <w:rPr>
                <w:rFonts w:asciiTheme="minorHAnsi" w:eastAsia="Calibri" w:hAnsiTheme="minorHAnsi" w:cstheme="minorHAnsi"/>
              </w:rPr>
              <w:t xml:space="preserve"> </w:t>
            </w:r>
            <w:r w:rsidRPr="008276D5">
              <w:rPr>
                <w:rFonts w:asciiTheme="minorHAnsi" w:eastAsia="Calibri" w:hAnsiTheme="minorHAnsi" w:cstheme="minorHAnsi"/>
              </w:rPr>
              <w:t>sutarties vyksta teismo procesas</w:t>
            </w:r>
            <w:r w:rsidRPr="008276D5">
              <w:rPr>
                <w:rFonts w:asciiTheme="minorHAnsi" w:hAnsiTheme="minorHAnsi" w:cstheme="minorHAnsi"/>
              </w:rPr>
              <w:t xml:space="preserve"> </w:t>
            </w:r>
            <w:r w:rsidRPr="008276D5">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sidR="00FB2539" w:rsidRPr="008276D5">
              <w:rPr>
                <w:rFonts w:asciiTheme="minorHAnsi" w:eastAsia="Calibri" w:hAnsiTheme="minorHAnsi" w:cstheme="minorHAnsi"/>
              </w:rPr>
              <w:t xml:space="preserve"> </w:t>
            </w:r>
            <w:r w:rsidR="004211B8" w:rsidRPr="008276D5">
              <w:rPr>
                <w:rFonts w:asciiTheme="minorHAnsi" w:eastAsia="Calibri" w:hAnsiTheme="minorHAnsi" w:cstheme="minorHAnsi"/>
              </w:rPr>
              <w:t>–</w:t>
            </w:r>
            <w:r w:rsidR="009960C2" w:rsidRPr="008276D5">
              <w:rPr>
                <w:rFonts w:asciiTheme="minorHAnsi" w:hAnsiTheme="minorHAnsi" w:cstheme="minorHAnsi"/>
              </w:rPr>
              <w:t xml:space="preserve"> </w:t>
            </w:r>
          </w:p>
        </w:tc>
      </w:tr>
    </w:tbl>
    <w:p w14:paraId="7B4C7AB0" w14:textId="205BAF9B" w:rsidR="00653E01" w:rsidRPr="008276D5" w:rsidRDefault="00653E01" w:rsidP="008276D5">
      <w:pPr>
        <w:rPr>
          <w:rFonts w:asciiTheme="minorHAnsi" w:hAnsiTheme="minorHAnsi" w:cstheme="minorHAnsi"/>
        </w:rPr>
      </w:pPr>
      <w:r w:rsidRPr="008276D5">
        <w:rPr>
          <w:rFonts w:asciiTheme="minorHAnsi" w:hAnsiTheme="minorHAnsi" w:cstheme="minorHAnsi"/>
        </w:rPr>
        <w:t>*viešasis pirkimas</w:t>
      </w:r>
      <w:r w:rsidR="00A736B7" w:rsidRPr="008276D5">
        <w:rPr>
          <w:rFonts w:asciiTheme="minorHAnsi" w:hAnsiTheme="minorHAnsi" w:cstheme="minorHAnsi"/>
        </w:rPr>
        <w:t xml:space="preserve"> </w:t>
      </w:r>
      <w:r w:rsidRPr="008276D5">
        <w:rPr>
          <w:rFonts w:asciiTheme="minorHAnsi" w:hAnsiTheme="minorHAnsi" w:cstheme="minorHAnsi"/>
        </w:rPr>
        <w:t>/</w:t>
      </w:r>
      <w:r w:rsidR="00A736B7" w:rsidRPr="008276D5">
        <w:rPr>
          <w:rFonts w:asciiTheme="minorHAnsi" w:hAnsiTheme="minorHAnsi" w:cstheme="minorHAnsi"/>
        </w:rPr>
        <w:t xml:space="preserve"> </w:t>
      </w:r>
      <w:r w:rsidRPr="008276D5">
        <w:rPr>
          <w:rFonts w:asciiTheme="minorHAnsi" w:hAnsiTheme="minorHAnsi" w:cstheme="minorHAnsi"/>
        </w:rPr>
        <w:t>pirkimas, atliekamas gynybos ir saugumo srityje</w:t>
      </w:r>
      <w:r w:rsidR="0016707E" w:rsidRPr="008276D5">
        <w:rPr>
          <w:rFonts w:asciiTheme="minorHAnsi" w:hAnsiTheme="minorHAnsi" w:cstheme="minorHAnsi"/>
        </w:rPr>
        <w:t xml:space="preserve"> </w:t>
      </w:r>
      <w:r w:rsidRPr="008276D5">
        <w:rPr>
          <w:rFonts w:asciiTheme="minorHAnsi" w:hAnsiTheme="minorHAnsi" w:cstheme="minorHAnsi"/>
        </w:rPr>
        <w:t>/</w:t>
      </w:r>
      <w:r w:rsidR="0016707E" w:rsidRPr="008276D5">
        <w:rPr>
          <w:rFonts w:asciiTheme="minorHAnsi" w:hAnsiTheme="minorHAnsi" w:cstheme="minorHAnsi"/>
        </w:rPr>
        <w:t xml:space="preserve"> </w:t>
      </w:r>
      <w:r w:rsidRPr="008276D5">
        <w:rPr>
          <w:rFonts w:asciiTheme="minorHAnsi" w:hAnsiTheme="minorHAnsi" w:cstheme="minorHAnsi"/>
        </w:rPr>
        <w:t>pirkimas, atliekamas vandentvarkos, energetikos, transporto ar pašto paslaugų srities perkančiųjų subjektų</w:t>
      </w:r>
      <w:r w:rsidR="00E462FD" w:rsidRPr="008276D5">
        <w:rPr>
          <w:rFonts w:asciiTheme="minorHAnsi" w:hAnsiTheme="minorHAnsi" w:cstheme="minorHAnsi"/>
        </w:rPr>
        <w:t xml:space="preserve"> </w:t>
      </w:r>
      <w:r w:rsidRPr="008276D5">
        <w:rPr>
          <w:rFonts w:asciiTheme="minorHAnsi" w:hAnsiTheme="minorHAnsi" w:cstheme="minorHAnsi"/>
        </w:rPr>
        <w:t>/</w:t>
      </w:r>
      <w:r w:rsidR="00E462FD" w:rsidRPr="008276D5">
        <w:rPr>
          <w:rFonts w:asciiTheme="minorHAnsi" w:hAnsiTheme="minorHAnsi" w:cstheme="minorHAnsi"/>
        </w:rPr>
        <w:t xml:space="preserve"> </w:t>
      </w:r>
      <w:r w:rsidRPr="008276D5">
        <w:rPr>
          <w:rFonts w:asciiTheme="minorHAnsi" w:hAnsiTheme="minorHAnsi" w:cstheme="minorHAnsi"/>
        </w:rPr>
        <w:t>įmonių, veikiančių energetikos srityje, energijos ar kuro, kurių reikia elektros ir šilumos energijai gaminti, pirkimas</w:t>
      </w:r>
      <w:r w:rsidR="006C030C" w:rsidRPr="008276D5">
        <w:rPr>
          <w:rFonts w:asciiTheme="minorHAnsi" w:hAnsiTheme="minorHAnsi" w:cstheme="minorHAnsi"/>
        </w:rPr>
        <w:t xml:space="preserve"> </w:t>
      </w:r>
      <w:r w:rsidRPr="008276D5">
        <w:rPr>
          <w:rFonts w:asciiTheme="minorHAnsi" w:hAnsiTheme="minorHAnsi" w:cstheme="minorHAnsi"/>
        </w:rPr>
        <w:t>/</w:t>
      </w:r>
      <w:r w:rsidR="006C030C" w:rsidRPr="008276D5">
        <w:rPr>
          <w:rFonts w:asciiTheme="minorHAnsi" w:hAnsiTheme="minorHAnsi" w:cstheme="minorHAnsi"/>
        </w:rPr>
        <w:t xml:space="preserve"> </w:t>
      </w:r>
      <w:r w:rsidRPr="008276D5">
        <w:rPr>
          <w:rFonts w:asciiTheme="minorHAnsi" w:hAnsiTheme="minorHAnsi" w:cstheme="minorHAnsi"/>
        </w:rPr>
        <w:t>koncesija.</w:t>
      </w:r>
    </w:p>
    <w:p w14:paraId="400BBC68" w14:textId="77777777" w:rsidR="00653E01" w:rsidRPr="008276D5" w:rsidRDefault="00653E01" w:rsidP="008276D5">
      <w:pPr>
        <w:jc w:val="both"/>
        <w:rPr>
          <w:rFonts w:asciiTheme="minorHAnsi" w:hAnsiTheme="minorHAnsi" w:cstheme="minorHAnsi"/>
        </w:rPr>
      </w:pPr>
    </w:p>
    <w:p w14:paraId="1D47AF09" w14:textId="46B3905F" w:rsidR="00653E01" w:rsidRPr="008276D5" w:rsidRDefault="00653E01" w:rsidP="008276D5">
      <w:pPr>
        <w:rPr>
          <w:rFonts w:asciiTheme="minorHAnsi" w:hAnsiTheme="minorHAnsi" w:cstheme="minorHAnsi"/>
          <w:b/>
        </w:rPr>
      </w:pPr>
      <w:r w:rsidRPr="008276D5">
        <w:rPr>
          <w:rFonts w:asciiTheme="minorHAnsi" w:hAnsiTheme="minorHAnsi" w:cstheme="minorHAnsi"/>
          <w:b/>
        </w:rPr>
        <w:t>II dalis. Vertinimo apimtyje nustatyti pažeidimai</w:t>
      </w:r>
    </w:p>
    <w:p w14:paraId="65A1B830" w14:textId="77777777" w:rsidR="003D21C5" w:rsidRPr="008276D5" w:rsidRDefault="003D21C5" w:rsidP="008276D5">
      <w:pPr>
        <w:jc w:val="center"/>
        <w:rPr>
          <w:rFonts w:asciiTheme="minorHAnsi" w:hAnsiTheme="minorHAnsi" w:cstheme="minorHAns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41"/>
        <w:gridCol w:w="9072"/>
      </w:tblGrid>
      <w:tr w:rsidR="001B2CBC" w:rsidRPr="008276D5" w14:paraId="3E9E15AC" w14:textId="77777777" w:rsidTr="00E42F24">
        <w:tc>
          <w:tcPr>
            <w:tcW w:w="421" w:type="dxa"/>
            <w:tcBorders>
              <w:top w:val="single" w:sz="4" w:space="0" w:color="auto"/>
              <w:left w:val="single" w:sz="4" w:space="0" w:color="auto"/>
              <w:bottom w:val="single" w:sz="4" w:space="0" w:color="auto"/>
              <w:right w:val="single" w:sz="4" w:space="0" w:color="auto"/>
            </w:tcBorders>
          </w:tcPr>
          <w:p w14:paraId="52A30599" w14:textId="10EF2796" w:rsidR="001B2CBC" w:rsidRPr="008276D5" w:rsidRDefault="001B2CBC" w:rsidP="008276D5">
            <w:pPr>
              <w:jc w:val="center"/>
              <w:rPr>
                <w:rFonts w:asciiTheme="minorHAnsi" w:hAnsiTheme="minorHAnsi" w:cstheme="minorHAnsi"/>
                <w:bCs/>
              </w:rPr>
            </w:pPr>
            <w:r w:rsidRPr="008276D5">
              <w:rPr>
                <w:rFonts w:asciiTheme="minorHAnsi" w:hAnsiTheme="minorHAnsi" w:cstheme="minorHAnsi"/>
                <w:bCs/>
              </w:rPr>
              <w:t xml:space="preserve">1. </w:t>
            </w:r>
          </w:p>
        </w:tc>
        <w:tc>
          <w:tcPr>
            <w:tcW w:w="9213" w:type="dxa"/>
            <w:gridSpan w:val="2"/>
            <w:tcBorders>
              <w:top w:val="single" w:sz="4" w:space="0" w:color="auto"/>
              <w:left w:val="single" w:sz="4" w:space="0" w:color="auto"/>
              <w:bottom w:val="single" w:sz="4" w:space="0" w:color="auto"/>
              <w:right w:val="single" w:sz="4" w:space="0" w:color="auto"/>
            </w:tcBorders>
            <w:vAlign w:val="center"/>
          </w:tcPr>
          <w:p w14:paraId="531A9A4B" w14:textId="7D453D2E" w:rsidR="001B2CBC" w:rsidRPr="008276D5" w:rsidRDefault="001B2CBC" w:rsidP="008276D5">
            <w:pPr>
              <w:ind w:left="137"/>
              <w:jc w:val="both"/>
              <w:rPr>
                <w:rFonts w:asciiTheme="minorHAnsi" w:hAnsiTheme="minorHAnsi" w:cstheme="minorHAnsi"/>
                <w:bCs/>
                <w:iCs/>
              </w:rPr>
            </w:pPr>
            <w:r w:rsidRPr="008276D5">
              <w:rPr>
                <w:rFonts w:asciiTheme="minorHAnsi" w:hAnsiTheme="minorHAnsi" w:cstheme="minorHAnsi"/>
              </w:rPr>
              <w:t>Įstatymo 17 straipsnio 1 dalis</w:t>
            </w:r>
            <w:r w:rsidRPr="008276D5">
              <w:rPr>
                <w:rFonts w:asciiTheme="minorHAnsi" w:hAnsiTheme="minorHAnsi" w:cstheme="minorHAnsi"/>
                <w:vertAlign w:val="superscript"/>
              </w:rPr>
              <w:footnoteReference w:id="1"/>
            </w:r>
            <w:r w:rsidRPr="008276D5">
              <w:rPr>
                <w:rFonts w:asciiTheme="minorHAnsi" w:hAnsiTheme="minorHAnsi" w:cstheme="minorHAnsi"/>
              </w:rPr>
              <w:t xml:space="preserve">, </w:t>
            </w:r>
            <w:r w:rsidRPr="008276D5">
              <w:rPr>
                <w:rFonts w:asciiTheme="minorHAnsi" w:hAnsiTheme="minorHAnsi" w:cstheme="minorHAnsi"/>
                <w:lang w:eastAsia="en-US"/>
              </w:rPr>
              <w:t>47 straipsnio 1</w:t>
            </w:r>
            <w:r w:rsidRPr="008276D5">
              <w:rPr>
                <w:rFonts w:asciiTheme="minorHAnsi" w:hAnsiTheme="minorHAnsi" w:cstheme="minorHAnsi"/>
                <w:vertAlign w:val="superscript"/>
                <w:lang w:eastAsia="en-US"/>
              </w:rPr>
              <w:footnoteReference w:id="2"/>
            </w:r>
            <w:r w:rsidRPr="008276D5">
              <w:rPr>
                <w:rFonts w:asciiTheme="minorHAnsi" w:hAnsiTheme="minorHAnsi" w:cstheme="minorHAnsi"/>
                <w:lang w:eastAsia="en-US"/>
              </w:rPr>
              <w:t xml:space="preserve"> ir 7</w:t>
            </w:r>
            <w:r w:rsidRPr="008276D5">
              <w:rPr>
                <w:rFonts w:asciiTheme="minorHAnsi" w:hAnsiTheme="minorHAnsi" w:cstheme="minorHAnsi"/>
                <w:vertAlign w:val="superscript"/>
                <w:lang w:eastAsia="en-US"/>
              </w:rPr>
              <w:footnoteReference w:id="3"/>
            </w:r>
            <w:r w:rsidRPr="008276D5">
              <w:rPr>
                <w:rFonts w:asciiTheme="minorHAnsi" w:hAnsiTheme="minorHAnsi" w:cstheme="minorHAnsi"/>
                <w:lang w:eastAsia="en-US"/>
              </w:rPr>
              <w:t xml:space="preserve"> dal</w:t>
            </w:r>
            <w:r w:rsidR="00D9070B">
              <w:rPr>
                <w:rFonts w:asciiTheme="minorHAnsi" w:hAnsiTheme="minorHAnsi" w:cstheme="minorHAnsi"/>
                <w:lang w:eastAsia="en-US"/>
              </w:rPr>
              <w:t>y</w:t>
            </w:r>
            <w:r w:rsidRPr="008276D5">
              <w:rPr>
                <w:rFonts w:asciiTheme="minorHAnsi" w:hAnsiTheme="minorHAnsi" w:cstheme="minorHAnsi"/>
                <w:lang w:eastAsia="en-US"/>
              </w:rPr>
              <w:t>s</w:t>
            </w:r>
            <w:r w:rsidRPr="008276D5">
              <w:rPr>
                <w:rFonts w:asciiTheme="minorHAnsi" w:hAnsiTheme="minorHAnsi" w:cstheme="minorHAnsi"/>
              </w:rPr>
              <w:t>,</w:t>
            </w:r>
            <w:r w:rsidRPr="008276D5">
              <w:rPr>
                <w:rFonts w:asciiTheme="minorHAnsi" w:hAnsiTheme="minorHAnsi" w:cstheme="minorHAnsi"/>
                <w:lang w:eastAsia="en-US"/>
              </w:rPr>
              <w:t xml:space="preserve"> </w:t>
            </w:r>
            <w:r w:rsidRPr="008276D5">
              <w:rPr>
                <w:rFonts w:asciiTheme="minorHAnsi" w:hAnsiTheme="minorHAnsi" w:cstheme="minorHAnsi"/>
              </w:rPr>
              <w:t xml:space="preserve">Tiekėjo kvalifikacijos reikalavimų </w:t>
            </w:r>
            <w:r w:rsidR="0049119D" w:rsidRPr="008276D5">
              <w:rPr>
                <w:rFonts w:asciiTheme="minorHAnsi" w:hAnsiTheme="minorHAnsi" w:cstheme="minorHAnsi"/>
              </w:rPr>
              <w:t>n</w:t>
            </w:r>
            <w:r w:rsidRPr="008276D5">
              <w:rPr>
                <w:rFonts w:asciiTheme="minorHAnsi" w:hAnsiTheme="minorHAnsi" w:cstheme="minorHAnsi"/>
              </w:rPr>
              <w:t>ustatymo metodikos</w:t>
            </w:r>
            <w:r w:rsidRPr="008276D5">
              <w:rPr>
                <w:rFonts w:asciiTheme="minorHAnsi" w:hAnsiTheme="minorHAnsi" w:cstheme="minorHAnsi"/>
                <w:vertAlign w:val="superscript"/>
              </w:rPr>
              <w:footnoteReference w:id="4"/>
            </w:r>
            <w:r w:rsidRPr="008276D5">
              <w:rPr>
                <w:rFonts w:asciiTheme="minorHAnsi" w:hAnsiTheme="minorHAnsi" w:cstheme="minorHAnsi"/>
              </w:rPr>
              <w:t xml:space="preserve"> </w:t>
            </w:r>
            <w:r w:rsidRPr="008276D5">
              <w:rPr>
                <w:rFonts w:asciiTheme="minorHAnsi" w:hAnsiTheme="minorHAnsi" w:cstheme="minorHAnsi"/>
                <w:bCs/>
                <w:iCs/>
              </w:rPr>
              <w:t xml:space="preserve">(toliau – Kvalifikacijos metodika) </w:t>
            </w:r>
            <w:r w:rsidRPr="008276D5">
              <w:rPr>
                <w:rFonts w:asciiTheme="minorHAnsi" w:hAnsiTheme="minorHAnsi" w:cstheme="minorHAnsi"/>
              </w:rPr>
              <w:t xml:space="preserve">7.3 </w:t>
            </w:r>
            <w:r w:rsidR="00D9070B">
              <w:rPr>
                <w:rFonts w:asciiTheme="minorHAnsi" w:hAnsiTheme="minorHAnsi" w:cstheme="minorHAnsi"/>
              </w:rPr>
              <w:t>pa</w:t>
            </w:r>
            <w:r w:rsidRPr="008276D5">
              <w:rPr>
                <w:rFonts w:asciiTheme="minorHAnsi" w:hAnsiTheme="minorHAnsi" w:cstheme="minorHAnsi"/>
              </w:rPr>
              <w:t>punkt</w:t>
            </w:r>
            <w:r w:rsidR="00D9070B">
              <w:rPr>
                <w:rFonts w:asciiTheme="minorHAnsi" w:hAnsiTheme="minorHAnsi" w:cstheme="minorHAnsi"/>
              </w:rPr>
              <w:t>i</w:t>
            </w:r>
            <w:r w:rsidRPr="008276D5">
              <w:rPr>
                <w:rFonts w:asciiTheme="minorHAnsi" w:hAnsiTheme="minorHAnsi" w:cstheme="minorHAnsi"/>
              </w:rPr>
              <w:t>s</w:t>
            </w:r>
            <w:r w:rsidRPr="008276D5">
              <w:rPr>
                <w:rFonts w:asciiTheme="minorHAnsi" w:hAnsiTheme="minorHAnsi" w:cstheme="minorHAnsi"/>
                <w:vertAlign w:val="superscript"/>
              </w:rPr>
              <w:footnoteReference w:id="5"/>
            </w:r>
            <w:r w:rsidRPr="008276D5">
              <w:rPr>
                <w:rFonts w:asciiTheme="minorHAnsi" w:hAnsiTheme="minorHAnsi" w:cstheme="minorHAnsi"/>
              </w:rPr>
              <w:t>, 16 punktas</w:t>
            </w:r>
            <w:r w:rsidRPr="008276D5">
              <w:rPr>
                <w:rFonts w:asciiTheme="minorHAnsi" w:hAnsiTheme="minorHAnsi" w:cstheme="minorHAnsi"/>
                <w:vertAlign w:val="superscript"/>
              </w:rPr>
              <w:footnoteReference w:id="6"/>
            </w:r>
          </w:p>
        </w:tc>
      </w:tr>
      <w:tr w:rsidR="001B2CBC" w:rsidRPr="008276D5" w14:paraId="403E6AC7" w14:textId="77777777" w:rsidTr="00E42F24">
        <w:tc>
          <w:tcPr>
            <w:tcW w:w="9634" w:type="dxa"/>
            <w:gridSpan w:val="3"/>
            <w:tcBorders>
              <w:top w:val="single" w:sz="4" w:space="0" w:color="auto"/>
              <w:left w:val="single" w:sz="4" w:space="0" w:color="auto"/>
              <w:bottom w:val="single" w:sz="4" w:space="0" w:color="auto"/>
              <w:right w:val="single" w:sz="4" w:space="0" w:color="auto"/>
            </w:tcBorders>
          </w:tcPr>
          <w:p w14:paraId="13E9A07A" w14:textId="6DE63437" w:rsidR="006E4460" w:rsidRPr="008276D5" w:rsidRDefault="00000EA0" w:rsidP="008276D5">
            <w:pPr>
              <w:tabs>
                <w:tab w:val="left" w:pos="841"/>
              </w:tabs>
              <w:ind w:left="132" w:right="132"/>
              <w:jc w:val="both"/>
              <w:rPr>
                <w:rFonts w:asciiTheme="minorHAnsi" w:hAnsiTheme="minorHAnsi" w:cstheme="minorHAnsi"/>
              </w:rPr>
            </w:pPr>
            <w:r w:rsidRPr="008276D5">
              <w:rPr>
                <w:rFonts w:asciiTheme="minorHAnsi" w:eastAsiaTheme="minorHAnsi" w:hAnsiTheme="minorHAnsi" w:cstheme="minorHAnsi"/>
                <w:color w:val="000000"/>
              </w:rPr>
              <w:t xml:space="preserve">         </w:t>
            </w:r>
            <w:r w:rsidR="006E4460" w:rsidRPr="008276D5">
              <w:rPr>
                <w:rFonts w:asciiTheme="minorHAnsi" w:eastAsiaTheme="minorHAnsi" w:hAnsiTheme="minorHAnsi" w:cstheme="minorHAnsi"/>
                <w:color w:val="000000"/>
              </w:rPr>
              <w:t>Pirkimo sąlygų</w:t>
            </w:r>
            <w:r w:rsidR="000C7DDA">
              <w:rPr>
                <w:rStyle w:val="FootnoteReference"/>
                <w:rFonts w:asciiTheme="minorHAnsi" w:eastAsiaTheme="minorHAnsi" w:hAnsiTheme="minorHAnsi" w:cstheme="minorHAnsi"/>
                <w:color w:val="000000"/>
              </w:rPr>
              <w:footnoteReference w:id="7"/>
            </w:r>
            <w:r w:rsidR="006E4460" w:rsidRPr="008276D5">
              <w:rPr>
                <w:rFonts w:asciiTheme="minorHAnsi" w:eastAsiaTheme="minorHAnsi" w:hAnsiTheme="minorHAnsi" w:cstheme="minorHAnsi"/>
                <w:color w:val="000000"/>
              </w:rPr>
              <w:t xml:space="preserve"> 11 punkto lentelės 1 dalyje nustatytas kvalifikacijos reikalavimas tiekėjui</w:t>
            </w:r>
            <w:r w:rsidR="00085FCB">
              <w:rPr>
                <w:rFonts w:asciiTheme="minorHAnsi" w:eastAsiaTheme="minorHAnsi" w:hAnsiTheme="minorHAnsi" w:cstheme="minorHAnsi"/>
                <w:color w:val="000000"/>
              </w:rPr>
              <w:t>:</w:t>
            </w:r>
            <w:r w:rsidR="006E4460" w:rsidRPr="008276D5">
              <w:rPr>
                <w:rFonts w:asciiTheme="minorHAnsi" w:eastAsiaTheme="minorHAnsi" w:hAnsiTheme="minorHAnsi" w:cstheme="minorHAnsi"/>
                <w:color w:val="000000"/>
              </w:rPr>
              <w:t xml:space="preserve"> </w:t>
            </w:r>
            <w:r w:rsidR="006E4460" w:rsidRPr="00C432ED">
              <w:rPr>
                <w:rFonts w:asciiTheme="minorHAnsi" w:eastAsiaTheme="minorHAnsi" w:hAnsiTheme="minorHAnsi" w:cstheme="minorHAnsi"/>
                <w:i/>
                <w:iCs/>
                <w:color w:val="000000"/>
              </w:rPr>
              <w:t>„Tiekėjas per paskutinius 3 metus iki pasiūlymo pateikimo termino pabaigos pagal vieną ar daugiau sutarčių yra savo jėgomis pristatęs dantų protezus bei tinkamai suteikęs dantų protezų pataisų ir modifikacijų paslaugas, kurių bendra vertė ne mažesnė nei 0,5 pasiūlymo vertės</w:t>
            </w:r>
            <w:r w:rsidR="00227306" w:rsidRPr="00C432ED">
              <w:rPr>
                <w:rFonts w:asciiTheme="minorHAnsi" w:eastAsiaTheme="minorHAnsi" w:hAnsiTheme="minorHAnsi" w:cstheme="minorHAnsi"/>
                <w:i/>
                <w:iCs/>
                <w:color w:val="000000"/>
              </w:rPr>
              <w:t>“</w:t>
            </w:r>
            <w:r w:rsidR="00227306" w:rsidRPr="008276D5">
              <w:rPr>
                <w:rFonts w:asciiTheme="minorHAnsi" w:eastAsiaTheme="minorHAnsi" w:hAnsiTheme="minorHAnsi" w:cstheme="minorHAnsi"/>
                <w:color w:val="000000"/>
              </w:rPr>
              <w:t>.</w:t>
            </w:r>
            <w:r w:rsidR="006E4460" w:rsidRPr="008276D5">
              <w:rPr>
                <w:rFonts w:asciiTheme="minorHAnsi" w:eastAsiaTheme="minorHAnsi" w:hAnsiTheme="minorHAnsi" w:cstheme="minorHAnsi"/>
                <w:color w:val="000000"/>
              </w:rPr>
              <w:t xml:space="preserve"> </w:t>
            </w:r>
          </w:p>
          <w:p w14:paraId="0CA4AE21" w14:textId="5E6C24D8" w:rsidR="006E4460" w:rsidRPr="008276D5" w:rsidRDefault="006E4460" w:rsidP="008276D5">
            <w:pPr>
              <w:tabs>
                <w:tab w:val="left" w:pos="830"/>
              </w:tabs>
              <w:ind w:left="132" w:right="132"/>
              <w:jc w:val="both"/>
              <w:rPr>
                <w:rFonts w:asciiTheme="minorHAnsi" w:hAnsiTheme="minorHAnsi" w:cstheme="minorHAnsi"/>
                <w:lang w:eastAsia="en-US"/>
              </w:rPr>
            </w:pPr>
            <w:r w:rsidRPr="008276D5">
              <w:rPr>
                <w:rFonts w:asciiTheme="minorHAnsi" w:hAnsiTheme="minorHAnsi" w:cstheme="minorHAnsi"/>
              </w:rPr>
              <w:t>Įstatymo 47 straipsnio 7 dalyje nustatyta, kad tiekėjo kvalifikacijos reikalavimai nustatomi pagal Tiekėjo kvalifikacijos reikalavimų nustatymo metodiką</w:t>
            </w:r>
            <w:r w:rsidRPr="008276D5">
              <w:rPr>
                <w:rFonts w:asciiTheme="minorHAnsi" w:hAnsiTheme="minorHAnsi" w:cstheme="minorHAnsi"/>
                <w:bCs/>
                <w:iCs/>
              </w:rPr>
              <w:t xml:space="preserve">. Įstatymo </w:t>
            </w:r>
            <w:r w:rsidRPr="008276D5">
              <w:rPr>
                <w:rFonts w:asciiTheme="minorHAnsi" w:hAnsiTheme="minorHAnsi" w:cstheme="minorHAnsi"/>
                <w:lang w:eastAsia="en-US"/>
              </w:rPr>
              <w:t>47 straipsnio 1 dalis nustato, kad 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rsidR="005C175B" w:rsidRPr="008276D5">
              <w:rPr>
                <w:rFonts w:asciiTheme="minorHAnsi" w:hAnsiTheme="minorHAnsi" w:cstheme="minorHAnsi"/>
                <w:lang w:eastAsia="en-US"/>
              </w:rPr>
              <w:t xml:space="preserve">. </w:t>
            </w:r>
            <w:r w:rsidR="001721A8" w:rsidRPr="008276D5">
              <w:rPr>
                <w:rFonts w:asciiTheme="minorHAnsi" w:hAnsiTheme="minorHAnsi" w:cstheme="minorHAnsi"/>
                <w:lang w:eastAsia="en-US"/>
              </w:rPr>
              <w:t>Tai</w:t>
            </w:r>
            <w:r w:rsidR="002F7F52" w:rsidRPr="008276D5">
              <w:rPr>
                <w:rFonts w:asciiTheme="minorHAnsi" w:hAnsiTheme="minorHAnsi" w:cstheme="minorHAnsi"/>
                <w:lang w:eastAsia="en-US"/>
              </w:rPr>
              <w:t>,</w:t>
            </w:r>
            <w:r w:rsidR="001721A8" w:rsidRPr="008276D5">
              <w:rPr>
                <w:rFonts w:asciiTheme="minorHAnsi" w:hAnsiTheme="minorHAnsi" w:cstheme="minorHAnsi"/>
                <w:lang w:eastAsia="en-US"/>
              </w:rPr>
              <w:t xml:space="preserve"> kad</w:t>
            </w:r>
            <w:r w:rsidR="002F7F52" w:rsidRPr="008276D5">
              <w:rPr>
                <w:rFonts w:asciiTheme="minorHAnsi" w:hAnsiTheme="minorHAnsi" w:cstheme="minorHAnsi"/>
                <w:lang w:eastAsia="en-US"/>
              </w:rPr>
              <w:t xml:space="preserve"> </w:t>
            </w:r>
            <w:r w:rsidRPr="008276D5">
              <w:rPr>
                <w:rStyle w:val="cf01"/>
                <w:rFonts w:asciiTheme="minorHAnsi" w:hAnsiTheme="minorHAnsi" w:cstheme="minorHAnsi"/>
                <w:sz w:val="24"/>
                <w:szCs w:val="24"/>
              </w:rPr>
              <w:t xml:space="preserve">pirkimo vykdytojo nustatyti </w:t>
            </w:r>
            <w:r w:rsidRPr="008276D5">
              <w:rPr>
                <w:rStyle w:val="cf01"/>
                <w:rFonts w:asciiTheme="minorHAnsi" w:hAnsiTheme="minorHAnsi" w:cstheme="minorHAnsi"/>
                <w:sz w:val="24"/>
                <w:szCs w:val="24"/>
              </w:rPr>
              <w:lastRenderedPageBreak/>
              <w:t>tiekėjų kvalifikacijos reikalavimai negali dirbtinai riboti konkurencijos, turi būti proporcingi ir susiję su pirkimo objektu</w:t>
            </w:r>
            <w:r w:rsidR="007829F9" w:rsidRPr="008276D5">
              <w:rPr>
                <w:rStyle w:val="cf01"/>
                <w:rFonts w:asciiTheme="minorHAnsi" w:hAnsiTheme="minorHAnsi" w:cstheme="minorHAnsi"/>
                <w:sz w:val="24"/>
                <w:szCs w:val="24"/>
              </w:rPr>
              <w:t xml:space="preserve"> nustat</w:t>
            </w:r>
            <w:r w:rsidR="00260B28">
              <w:rPr>
                <w:rStyle w:val="cf01"/>
                <w:rFonts w:asciiTheme="minorHAnsi" w:hAnsiTheme="minorHAnsi" w:cstheme="minorHAnsi"/>
                <w:sz w:val="24"/>
                <w:szCs w:val="24"/>
              </w:rPr>
              <w:t>yta</w:t>
            </w:r>
            <w:r w:rsidR="007829F9" w:rsidRPr="008276D5">
              <w:rPr>
                <w:rStyle w:val="cf01"/>
                <w:rFonts w:asciiTheme="minorHAnsi" w:hAnsiTheme="minorHAnsi" w:cstheme="minorHAnsi"/>
                <w:sz w:val="24"/>
                <w:szCs w:val="24"/>
              </w:rPr>
              <w:t xml:space="preserve"> ir </w:t>
            </w:r>
            <w:r w:rsidR="007829F9" w:rsidRPr="008276D5">
              <w:rPr>
                <w:rFonts w:asciiTheme="minorHAnsi" w:hAnsiTheme="minorHAnsi" w:cstheme="minorHAnsi"/>
                <w:bCs/>
                <w:iCs/>
              </w:rPr>
              <w:t>Kvalifikacijos</w:t>
            </w:r>
            <w:r w:rsidR="007829F9" w:rsidRPr="008276D5">
              <w:rPr>
                <w:rStyle w:val="cf01"/>
                <w:rFonts w:asciiTheme="minorHAnsi" w:hAnsiTheme="minorHAnsi" w:cstheme="minorHAnsi"/>
                <w:sz w:val="24"/>
                <w:szCs w:val="24"/>
              </w:rPr>
              <w:t xml:space="preserve"> metodikos 7.3 </w:t>
            </w:r>
            <w:r w:rsidR="00260B28">
              <w:rPr>
                <w:rStyle w:val="cf01"/>
                <w:rFonts w:asciiTheme="minorHAnsi" w:hAnsiTheme="minorHAnsi" w:cstheme="minorHAnsi"/>
                <w:sz w:val="24"/>
                <w:szCs w:val="24"/>
              </w:rPr>
              <w:t>pa</w:t>
            </w:r>
            <w:r w:rsidR="007829F9" w:rsidRPr="008276D5">
              <w:rPr>
                <w:rStyle w:val="cf01"/>
                <w:rFonts w:asciiTheme="minorHAnsi" w:hAnsiTheme="minorHAnsi" w:cstheme="minorHAnsi"/>
                <w:sz w:val="24"/>
                <w:szCs w:val="24"/>
              </w:rPr>
              <w:t>punkt</w:t>
            </w:r>
            <w:r w:rsidR="00260B28">
              <w:rPr>
                <w:rStyle w:val="cf01"/>
                <w:rFonts w:asciiTheme="minorHAnsi" w:hAnsiTheme="minorHAnsi" w:cstheme="minorHAnsi"/>
                <w:sz w:val="24"/>
                <w:szCs w:val="24"/>
              </w:rPr>
              <w:t>yje</w:t>
            </w:r>
            <w:r w:rsidR="006266F2">
              <w:rPr>
                <w:rStyle w:val="cf01"/>
                <w:rFonts w:asciiTheme="minorHAnsi" w:hAnsiTheme="minorHAnsi" w:cstheme="minorHAnsi"/>
                <w:sz w:val="24"/>
                <w:szCs w:val="24"/>
              </w:rPr>
              <w:t>.</w:t>
            </w:r>
            <w:r w:rsidRPr="008276D5">
              <w:rPr>
                <w:rStyle w:val="cf01"/>
                <w:rFonts w:asciiTheme="minorHAnsi" w:hAnsiTheme="minorHAnsi" w:cstheme="minorHAnsi"/>
                <w:sz w:val="24"/>
                <w:szCs w:val="24"/>
              </w:rPr>
              <w:t xml:space="preserve"> </w:t>
            </w:r>
            <w:r w:rsidR="006048EC" w:rsidRPr="008276D5">
              <w:rPr>
                <w:rStyle w:val="cf01"/>
                <w:rFonts w:asciiTheme="minorHAnsi" w:hAnsiTheme="minorHAnsi" w:cstheme="minorHAnsi"/>
                <w:sz w:val="24"/>
                <w:szCs w:val="24"/>
              </w:rPr>
              <w:t>P</w:t>
            </w:r>
            <w:r w:rsidR="003B27F3" w:rsidRPr="008276D5">
              <w:rPr>
                <w:rStyle w:val="cf01"/>
                <w:rFonts w:asciiTheme="minorHAnsi" w:hAnsiTheme="minorHAnsi" w:cstheme="minorHAnsi"/>
                <w:sz w:val="24"/>
                <w:szCs w:val="24"/>
              </w:rPr>
              <w:t>irkimo atveju</w:t>
            </w:r>
            <w:r w:rsidR="00727018" w:rsidRPr="008276D5">
              <w:rPr>
                <w:rStyle w:val="cf01"/>
                <w:rFonts w:asciiTheme="minorHAnsi" w:hAnsiTheme="minorHAnsi" w:cstheme="minorHAnsi"/>
                <w:sz w:val="24"/>
                <w:szCs w:val="24"/>
              </w:rPr>
              <w:t xml:space="preserve"> </w:t>
            </w:r>
            <w:r w:rsidR="003B27F3" w:rsidRPr="008276D5">
              <w:rPr>
                <w:rStyle w:val="cf01"/>
                <w:rFonts w:asciiTheme="minorHAnsi" w:hAnsiTheme="minorHAnsi" w:cstheme="minorHAnsi"/>
                <w:sz w:val="24"/>
                <w:szCs w:val="24"/>
              </w:rPr>
              <w:t>k</w:t>
            </w:r>
            <w:r w:rsidRPr="008276D5">
              <w:rPr>
                <w:rStyle w:val="cf01"/>
                <w:rFonts w:asciiTheme="minorHAnsi" w:hAnsiTheme="minorHAnsi" w:cstheme="minorHAnsi"/>
                <w:sz w:val="24"/>
                <w:szCs w:val="24"/>
              </w:rPr>
              <w:t xml:space="preserve">eliamas kvalifikacijos reikalavimas tiekėjo patirtį apibrėžiant </w:t>
            </w:r>
            <w:r w:rsidRPr="008276D5">
              <w:rPr>
                <w:rStyle w:val="cf11"/>
                <w:rFonts w:asciiTheme="minorHAnsi" w:hAnsiTheme="minorHAnsi" w:cstheme="minorHAnsi"/>
                <w:sz w:val="24"/>
                <w:szCs w:val="24"/>
              </w:rPr>
              <w:t>įvykdytos</w:t>
            </w:r>
            <w:r w:rsidR="00E26BEF">
              <w:rPr>
                <w:rStyle w:val="cf11"/>
                <w:rFonts w:asciiTheme="minorHAnsi" w:hAnsiTheme="minorHAnsi" w:cstheme="minorHAnsi"/>
                <w:sz w:val="24"/>
                <w:szCs w:val="24"/>
              </w:rPr>
              <w:t xml:space="preserve"> </w:t>
            </w:r>
            <w:r w:rsidRPr="008276D5">
              <w:rPr>
                <w:rStyle w:val="cf11"/>
                <w:rFonts w:asciiTheme="minorHAnsi" w:hAnsiTheme="minorHAnsi" w:cstheme="minorHAnsi"/>
                <w:sz w:val="24"/>
                <w:szCs w:val="24"/>
              </w:rPr>
              <w:t>(-ų) sutarties</w:t>
            </w:r>
            <w:r w:rsidR="00E26BEF">
              <w:rPr>
                <w:rStyle w:val="cf11"/>
                <w:rFonts w:asciiTheme="minorHAnsi" w:hAnsiTheme="minorHAnsi" w:cstheme="minorHAnsi"/>
                <w:sz w:val="24"/>
                <w:szCs w:val="24"/>
              </w:rPr>
              <w:t xml:space="preserve"> </w:t>
            </w:r>
            <w:r w:rsidRPr="008276D5">
              <w:rPr>
                <w:rStyle w:val="cf11"/>
                <w:rFonts w:asciiTheme="minorHAnsi" w:hAnsiTheme="minorHAnsi" w:cstheme="minorHAnsi"/>
                <w:sz w:val="24"/>
                <w:szCs w:val="24"/>
              </w:rPr>
              <w:t>(-</w:t>
            </w:r>
            <w:proofErr w:type="spellStart"/>
            <w:r w:rsidRPr="008276D5">
              <w:rPr>
                <w:rStyle w:val="cf11"/>
                <w:rFonts w:asciiTheme="minorHAnsi" w:hAnsiTheme="minorHAnsi" w:cstheme="minorHAnsi"/>
                <w:sz w:val="24"/>
                <w:szCs w:val="24"/>
              </w:rPr>
              <w:t>čių</w:t>
            </w:r>
            <w:proofErr w:type="spellEnd"/>
            <w:r w:rsidRPr="008276D5">
              <w:rPr>
                <w:rStyle w:val="cf11"/>
                <w:rFonts w:asciiTheme="minorHAnsi" w:hAnsiTheme="minorHAnsi" w:cstheme="minorHAnsi"/>
                <w:sz w:val="24"/>
                <w:szCs w:val="24"/>
              </w:rPr>
              <w:t xml:space="preserve">) verte </w:t>
            </w:r>
            <w:r w:rsidRPr="008276D5">
              <w:rPr>
                <w:rStyle w:val="cf21"/>
                <w:rFonts w:asciiTheme="minorHAnsi" w:hAnsiTheme="minorHAnsi" w:cstheme="minorHAnsi"/>
                <w:sz w:val="24"/>
                <w:szCs w:val="24"/>
              </w:rPr>
              <w:t>susie</w:t>
            </w:r>
            <w:r w:rsidR="00727018" w:rsidRPr="008276D5">
              <w:rPr>
                <w:rStyle w:val="cf21"/>
                <w:rFonts w:asciiTheme="minorHAnsi" w:hAnsiTheme="minorHAnsi" w:cstheme="minorHAnsi"/>
                <w:sz w:val="24"/>
                <w:szCs w:val="24"/>
              </w:rPr>
              <w:t>tas</w:t>
            </w:r>
            <w:r w:rsidRPr="008276D5">
              <w:rPr>
                <w:rStyle w:val="cf21"/>
                <w:rFonts w:asciiTheme="minorHAnsi" w:hAnsiTheme="minorHAnsi" w:cstheme="minorHAnsi"/>
                <w:sz w:val="24"/>
                <w:szCs w:val="24"/>
              </w:rPr>
              <w:t xml:space="preserve"> su</w:t>
            </w:r>
            <w:r w:rsidR="0034432E">
              <w:rPr>
                <w:rStyle w:val="cf21"/>
                <w:rFonts w:asciiTheme="minorHAnsi" w:hAnsiTheme="minorHAnsi" w:cstheme="minorHAnsi"/>
                <w:sz w:val="24"/>
                <w:szCs w:val="24"/>
              </w:rPr>
              <w:t xml:space="preserve"> tiekėjo </w:t>
            </w:r>
            <w:r w:rsidRPr="008276D5">
              <w:rPr>
                <w:rStyle w:val="cf21"/>
                <w:rFonts w:asciiTheme="minorHAnsi" w:hAnsiTheme="minorHAnsi" w:cstheme="minorHAnsi"/>
                <w:sz w:val="24"/>
                <w:szCs w:val="24"/>
              </w:rPr>
              <w:t>teikiamo pasiūlymo kaina</w:t>
            </w:r>
            <w:r w:rsidRPr="008276D5">
              <w:rPr>
                <w:rStyle w:val="cf11"/>
                <w:rFonts w:asciiTheme="minorHAnsi" w:hAnsiTheme="minorHAnsi" w:cstheme="minorHAnsi"/>
                <w:sz w:val="24"/>
                <w:szCs w:val="24"/>
              </w:rPr>
              <w:t>,</w:t>
            </w:r>
            <w:r w:rsidR="00F74096" w:rsidRPr="008276D5">
              <w:rPr>
                <w:rStyle w:val="cf11"/>
                <w:rFonts w:asciiTheme="minorHAnsi" w:hAnsiTheme="minorHAnsi" w:cstheme="minorHAnsi"/>
                <w:sz w:val="24"/>
                <w:szCs w:val="24"/>
              </w:rPr>
              <w:t xml:space="preserve"> o tai</w:t>
            </w:r>
            <w:r w:rsidRPr="008276D5">
              <w:rPr>
                <w:rStyle w:val="cf11"/>
                <w:rFonts w:asciiTheme="minorHAnsi" w:hAnsiTheme="minorHAnsi" w:cstheme="minorHAnsi"/>
                <w:sz w:val="24"/>
                <w:szCs w:val="24"/>
              </w:rPr>
              <w:t xml:space="preserve"> sudaro situaciją, kuomet tiekėjo įvykdytos</w:t>
            </w:r>
            <w:r w:rsidR="00A23AD6">
              <w:rPr>
                <w:rStyle w:val="cf11"/>
                <w:rFonts w:asciiTheme="minorHAnsi" w:hAnsiTheme="minorHAnsi" w:cstheme="minorHAnsi"/>
                <w:sz w:val="24"/>
                <w:szCs w:val="24"/>
              </w:rPr>
              <w:t xml:space="preserve"> </w:t>
            </w:r>
            <w:r w:rsidRPr="008276D5">
              <w:rPr>
                <w:rStyle w:val="cf11"/>
                <w:rFonts w:asciiTheme="minorHAnsi" w:hAnsiTheme="minorHAnsi" w:cstheme="minorHAnsi"/>
                <w:sz w:val="24"/>
                <w:szCs w:val="24"/>
              </w:rPr>
              <w:t>(-ų) sutarties</w:t>
            </w:r>
            <w:r w:rsidR="00A23AD6">
              <w:rPr>
                <w:rStyle w:val="cf11"/>
                <w:rFonts w:asciiTheme="minorHAnsi" w:hAnsiTheme="minorHAnsi" w:cstheme="minorHAnsi"/>
                <w:sz w:val="24"/>
                <w:szCs w:val="24"/>
              </w:rPr>
              <w:t xml:space="preserve"> </w:t>
            </w:r>
            <w:r w:rsidRPr="008276D5">
              <w:rPr>
                <w:rStyle w:val="cf11"/>
                <w:rFonts w:asciiTheme="minorHAnsi" w:hAnsiTheme="minorHAnsi" w:cstheme="minorHAnsi"/>
                <w:sz w:val="24"/>
                <w:szCs w:val="24"/>
              </w:rPr>
              <w:t>(-</w:t>
            </w:r>
            <w:proofErr w:type="spellStart"/>
            <w:r w:rsidRPr="008276D5">
              <w:rPr>
                <w:rStyle w:val="cf11"/>
                <w:rFonts w:asciiTheme="minorHAnsi" w:hAnsiTheme="minorHAnsi" w:cstheme="minorHAnsi"/>
                <w:sz w:val="24"/>
                <w:szCs w:val="24"/>
              </w:rPr>
              <w:t>čių</w:t>
            </w:r>
            <w:proofErr w:type="spellEnd"/>
            <w:r w:rsidRPr="008276D5">
              <w:rPr>
                <w:rStyle w:val="cf11"/>
                <w:rFonts w:asciiTheme="minorHAnsi" w:hAnsiTheme="minorHAnsi" w:cstheme="minorHAnsi"/>
                <w:sz w:val="24"/>
                <w:szCs w:val="24"/>
              </w:rPr>
              <w:t>) vertė tampa priklausoma</w:t>
            </w:r>
            <w:r w:rsidR="00A23AD6">
              <w:rPr>
                <w:rStyle w:val="cf11"/>
                <w:rFonts w:asciiTheme="minorHAnsi" w:hAnsiTheme="minorHAnsi" w:cstheme="minorHAnsi"/>
                <w:sz w:val="24"/>
                <w:szCs w:val="24"/>
              </w:rPr>
              <w:t xml:space="preserve"> </w:t>
            </w:r>
            <w:r w:rsidRPr="008276D5">
              <w:rPr>
                <w:rStyle w:val="cf11"/>
                <w:rFonts w:asciiTheme="minorHAnsi" w:hAnsiTheme="minorHAnsi" w:cstheme="minorHAnsi"/>
                <w:sz w:val="24"/>
                <w:szCs w:val="24"/>
              </w:rPr>
              <w:t>(-</w:t>
            </w:r>
            <w:proofErr w:type="spellStart"/>
            <w:r w:rsidRPr="008276D5">
              <w:rPr>
                <w:rStyle w:val="cf11"/>
                <w:rFonts w:asciiTheme="minorHAnsi" w:hAnsiTheme="minorHAnsi" w:cstheme="minorHAnsi"/>
                <w:sz w:val="24"/>
                <w:szCs w:val="24"/>
              </w:rPr>
              <w:t>os</w:t>
            </w:r>
            <w:proofErr w:type="spellEnd"/>
            <w:r w:rsidRPr="008276D5">
              <w:rPr>
                <w:rStyle w:val="cf11"/>
                <w:rFonts w:asciiTheme="minorHAnsi" w:hAnsiTheme="minorHAnsi" w:cstheme="minorHAnsi"/>
                <w:sz w:val="24"/>
                <w:szCs w:val="24"/>
              </w:rPr>
              <w:t xml:space="preserve">) nuo </w:t>
            </w:r>
            <w:r w:rsidR="000B7B15">
              <w:rPr>
                <w:rStyle w:val="cf11"/>
                <w:rFonts w:asciiTheme="minorHAnsi" w:hAnsiTheme="minorHAnsi" w:cstheme="minorHAnsi"/>
                <w:sz w:val="24"/>
                <w:szCs w:val="24"/>
              </w:rPr>
              <w:t>paties tiekėjo</w:t>
            </w:r>
            <w:r w:rsidRPr="008276D5">
              <w:rPr>
                <w:rStyle w:val="cf11"/>
                <w:rFonts w:asciiTheme="minorHAnsi" w:hAnsiTheme="minorHAnsi" w:cstheme="minorHAnsi"/>
                <w:sz w:val="24"/>
                <w:szCs w:val="24"/>
              </w:rPr>
              <w:t xml:space="preserve"> pasiūlymo dydžio (vertės). Iš to, kas nurodyta pirmiau, seka, kad skirtingiems tiekėjams faktiškai taikomas skirtingo dydžio kvalifikaci</w:t>
            </w:r>
            <w:r w:rsidR="000B7B15">
              <w:rPr>
                <w:rStyle w:val="cf11"/>
                <w:rFonts w:asciiTheme="minorHAnsi" w:hAnsiTheme="minorHAnsi" w:cstheme="minorHAnsi"/>
                <w:sz w:val="24"/>
                <w:szCs w:val="24"/>
              </w:rPr>
              <w:t>jo</w:t>
            </w:r>
            <w:r w:rsidRPr="008276D5">
              <w:rPr>
                <w:rStyle w:val="cf11"/>
                <w:rFonts w:asciiTheme="minorHAnsi" w:hAnsiTheme="minorHAnsi" w:cstheme="minorHAnsi"/>
                <w:sz w:val="24"/>
                <w:szCs w:val="24"/>
              </w:rPr>
              <w:t xml:space="preserve">s reikalavimas. Pažymėtina, kad </w:t>
            </w:r>
            <w:r w:rsidRPr="008276D5">
              <w:rPr>
                <w:rFonts w:asciiTheme="minorHAnsi" w:hAnsiTheme="minorHAnsi" w:cstheme="minorHAnsi"/>
                <w:lang w:eastAsia="en-US"/>
              </w:rPr>
              <w:t xml:space="preserve">Kvalifikacijos metodikos 16 punkte įtvirtinta, </w:t>
            </w:r>
            <w:r w:rsidR="00AC412D">
              <w:rPr>
                <w:rFonts w:asciiTheme="minorHAnsi" w:hAnsiTheme="minorHAnsi" w:cstheme="minorHAnsi"/>
                <w:lang w:eastAsia="en-US"/>
              </w:rPr>
              <w:t>jog</w:t>
            </w:r>
            <w:r w:rsidRPr="008276D5">
              <w:rPr>
                <w:rFonts w:asciiTheme="minorHAnsi" w:hAnsiTheme="minorHAnsi" w:cstheme="minorHAnsi"/>
                <w:lang w:eastAsia="en-US"/>
              </w:rPr>
              <w:t xml:space="preserve"> pirkimo vykdytojas turi įvertinti, kokia minimali patirtis gali įrodyti tiekėjo gebėjimą tiekti panašias prekes, teikti panašias paslaugas, atlikti panašius darbus. Reikalavimas gali būti apibrėžiamas įvykdytų sutarčių apimtimi, pinigine verte ar kitais požymiais. Apibrėžiant reikalavimą verte, reikalaujama patirties reikšmė turi būti </w:t>
            </w:r>
            <w:r w:rsidRPr="008276D5">
              <w:rPr>
                <w:rFonts w:asciiTheme="minorHAnsi" w:hAnsiTheme="minorHAnsi" w:cstheme="minorHAnsi"/>
                <w:i/>
                <w:iCs/>
                <w:lang w:eastAsia="en-US"/>
              </w:rPr>
              <w:t>lyginama su numatoma pirkimo sutarties verte</w:t>
            </w:r>
            <w:r w:rsidRPr="008276D5">
              <w:rPr>
                <w:rFonts w:asciiTheme="minorHAnsi" w:hAnsiTheme="minorHAnsi" w:cstheme="minorHAnsi"/>
                <w:lang w:eastAsia="en-US"/>
              </w:rPr>
              <w:t xml:space="preserve">. </w:t>
            </w:r>
            <w:r w:rsidRPr="008276D5">
              <w:rPr>
                <w:rStyle w:val="cf01"/>
                <w:rFonts w:asciiTheme="minorHAnsi" w:hAnsiTheme="minorHAnsi" w:cstheme="minorHAnsi"/>
                <w:sz w:val="24"/>
                <w:szCs w:val="24"/>
              </w:rPr>
              <w:t xml:space="preserve">Perkančioji organizacija, nustatydama kvalifikacijos reikalavimą ta apimtimi, </w:t>
            </w:r>
            <w:r w:rsidR="00943E21">
              <w:rPr>
                <w:rStyle w:val="cf01"/>
                <w:rFonts w:asciiTheme="minorHAnsi" w:hAnsiTheme="minorHAnsi" w:cstheme="minorHAnsi"/>
                <w:sz w:val="24"/>
                <w:szCs w:val="24"/>
              </w:rPr>
              <w:t>kiek numatyta</w:t>
            </w:r>
            <w:r w:rsidRPr="008276D5">
              <w:rPr>
                <w:rStyle w:val="cf01"/>
                <w:rFonts w:asciiTheme="minorHAnsi" w:hAnsiTheme="minorHAnsi" w:cstheme="minorHAnsi"/>
                <w:sz w:val="24"/>
                <w:szCs w:val="24"/>
              </w:rPr>
              <w:t>, jog reikalaujamos sutarties (-</w:t>
            </w:r>
            <w:proofErr w:type="spellStart"/>
            <w:r w:rsidRPr="008276D5">
              <w:rPr>
                <w:rStyle w:val="cf01"/>
                <w:rFonts w:asciiTheme="minorHAnsi" w:hAnsiTheme="minorHAnsi" w:cstheme="minorHAnsi"/>
                <w:sz w:val="24"/>
                <w:szCs w:val="24"/>
              </w:rPr>
              <w:t>čių</w:t>
            </w:r>
            <w:proofErr w:type="spellEnd"/>
            <w:r w:rsidRPr="008276D5">
              <w:rPr>
                <w:rStyle w:val="cf01"/>
                <w:rFonts w:asciiTheme="minorHAnsi" w:hAnsiTheme="minorHAnsi" w:cstheme="minorHAnsi"/>
                <w:sz w:val="24"/>
                <w:szCs w:val="24"/>
              </w:rPr>
              <w:t xml:space="preserve">) vertė </w:t>
            </w:r>
            <w:r w:rsidRPr="008276D5">
              <w:rPr>
                <w:rFonts w:asciiTheme="minorHAnsi" w:eastAsiaTheme="minorHAnsi" w:hAnsiTheme="minorHAnsi" w:cstheme="minorHAnsi"/>
                <w:color w:val="000000"/>
              </w:rPr>
              <w:t>(bendra vertė) ne mažesnė</w:t>
            </w:r>
            <w:r w:rsidR="00E673E4">
              <w:rPr>
                <w:rFonts w:asciiTheme="minorHAnsi" w:eastAsiaTheme="minorHAnsi" w:hAnsiTheme="minorHAnsi" w:cstheme="minorHAnsi"/>
                <w:color w:val="000000"/>
              </w:rPr>
              <w:t>,</w:t>
            </w:r>
            <w:r w:rsidRPr="008276D5">
              <w:rPr>
                <w:rFonts w:asciiTheme="minorHAnsi" w:eastAsiaTheme="minorHAnsi" w:hAnsiTheme="minorHAnsi" w:cstheme="minorHAnsi"/>
                <w:color w:val="000000"/>
              </w:rPr>
              <w:t xml:space="preserve"> nei 0,5 </w:t>
            </w:r>
            <w:r w:rsidRPr="008276D5">
              <w:rPr>
                <w:rFonts w:asciiTheme="minorHAnsi" w:eastAsiaTheme="minorHAnsi" w:hAnsiTheme="minorHAnsi" w:cstheme="minorHAnsi"/>
                <w:b/>
                <w:bCs/>
                <w:color w:val="000000"/>
              </w:rPr>
              <w:t>pasiūlymo vertės</w:t>
            </w:r>
            <w:r w:rsidR="00E673E4">
              <w:rPr>
                <w:rFonts w:asciiTheme="minorHAnsi" w:eastAsiaTheme="minorHAnsi" w:hAnsiTheme="minorHAnsi" w:cstheme="minorHAnsi"/>
                <w:b/>
                <w:bCs/>
                <w:color w:val="000000"/>
              </w:rPr>
              <w:t>,</w:t>
            </w:r>
            <w:r w:rsidRPr="008276D5">
              <w:rPr>
                <w:rFonts w:asciiTheme="minorHAnsi" w:eastAsiaTheme="minorHAnsi" w:hAnsiTheme="minorHAnsi" w:cstheme="minorHAnsi"/>
                <w:color w:val="000000"/>
              </w:rPr>
              <w:t xml:space="preserve"> neužtikrina, kad kvalifikacijos reikalavimai turi būti nustatomi atsižvelgiant į pirkimo objekto vertę</w:t>
            </w:r>
            <w:r w:rsidR="004010E5" w:rsidRPr="008276D5">
              <w:rPr>
                <w:rFonts w:asciiTheme="minorHAnsi" w:eastAsiaTheme="minorHAnsi" w:hAnsiTheme="minorHAnsi" w:cstheme="minorHAnsi"/>
                <w:color w:val="000000"/>
              </w:rPr>
              <w:t xml:space="preserve"> ir</w:t>
            </w:r>
            <w:r w:rsidRPr="008276D5">
              <w:rPr>
                <w:rFonts w:asciiTheme="minorHAnsi" w:eastAsiaTheme="minorHAnsi" w:hAnsiTheme="minorHAnsi" w:cstheme="minorHAnsi"/>
                <w:color w:val="000000"/>
              </w:rPr>
              <w:t xml:space="preserve"> negali būti nustatomi ir vertinami pagal tiekėjo pasiūlytos kainos vertę. Tuo pažeistos </w:t>
            </w:r>
            <w:r w:rsidRPr="008276D5">
              <w:rPr>
                <w:rFonts w:asciiTheme="minorHAnsi" w:hAnsiTheme="minorHAnsi" w:cstheme="minorHAnsi"/>
                <w:bCs/>
                <w:iCs/>
              </w:rPr>
              <w:t xml:space="preserve">Įstatymo </w:t>
            </w:r>
            <w:r w:rsidRPr="008276D5">
              <w:rPr>
                <w:rFonts w:asciiTheme="minorHAnsi" w:hAnsiTheme="minorHAnsi" w:cstheme="minorHAnsi"/>
                <w:lang w:eastAsia="en-US"/>
              </w:rPr>
              <w:t xml:space="preserve">47 straipsnio 1 dalies nuostatos, nes sudaromos prielaidos neįsitikinti tiekėjo pajėgumu tinkamai įvykdyti sutartį ir neužtikrinamas proporcingumo principo laikymasis, nes tiekėjas laisvas siūlyti tokią kainą, kokią jis mano esant tinkama (tiek nepagrįstai sumažinti, tiek ir padidinti), kas nebūtinai atspindės realų ir faktinį pirkimo poreikį. </w:t>
            </w:r>
          </w:p>
          <w:p w14:paraId="3CCEE97F" w14:textId="6A1B56BC" w:rsidR="006E4460" w:rsidRPr="008276D5" w:rsidRDefault="006E4460" w:rsidP="008A5D3D">
            <w:pPr>
              <w:ind w:left="132" w:firstLine="738"/>
              <w:jc w:val="both"/>
              <w:rPr>
                <w:rFonts w:asciiTheme="minorHAnsi" w:hAnsiTheme="minorHAnsi" w:cstheme="minorHAnsi"/>
                <w:shd w:val="clear" w:color="auto" w:fill="FFFFFF"/>
                <w:lang w:eastAsia="en-US"/>
              </w:rPr>
            </w:pPr>
            <w:r w:rsidRPr="008276D5">
              <w:rPr>
                <w:rFonts w:asciiTheme="minorHAnsi" w:hAnsiTheme="minorHAnsi" w:cstheme="minorHAnsi"/>
                <w:shd w:val="clear" w:color="auto" w:fill="FFFFFF"/>
                <w:lang w:eastAsia="en-US"/>
              </w:rPr>
              <w:t xml:space="preserve">Atsižvelgdama į išdėstytą, Tarnyba sprendžia, kad Perkančioji organizacija, tiekėjo patirties (įvykdytų sutarčių vertės) kvalifikacinį reikalavimą susiedama </w:t>
            </w:r>
            <w:r w:rsidR="008F7016">
              <w:rPr>
                <w:rFonts w:asciiTheme="minorHAnsi" w:hAnsiTheme="minorHAnsi" w:cstheme="minorHAnsi"/>
                <w:shd w:val="clear" w:color="auto" w:fill="FFFFFF"/>
                <w:lang w:eastAsia="en-US"/>
              </w:rPr>
              <w:t xml:space="preserve">su </w:t>
            </w:r>
            <w:r w:rsidRPr="008276D5">
              <w:rPr>
                <w:rFonts w:asciiTheme="minorHAnsi" w:hAnsiTheme="minorHAnsi" w:cstheme="minorHAnsi"/>
                <w:shd w:val="clear" w:color="auto" w:fill="FFFFFF"/>
                <w:lang w:eastAsia="en-US"/>
              </w:rPr>
              <w:t xml:space="preserve">tiekėjo teikiamo pasiūlymo verte, pažeidė VPĮ 47 straipsnio 1 ir 7 dalies reikalavimus, Kvalifikacijos metodikos 7. 3, 16 punktą, VPĮ 17 straipsnio 1 dalyje įtvirtintus proporcingumo, lygiateisiškumo ir skaidrumo principus. </w:t>
            </w:r>
          </w:p>
          <w:p w14:paraId="51B24CF0" w14:textId="77777777" w:rsidR="001B2CBC" w:rsidRPr="008276D5" w:rsidRDefault="001B2CBC" w:rsidP="008276D5">
            <w:pPr>
              <w:ind w:firstLine="601"/>
              <w:rPr>
                <w:rFonts w:asciiTheme="minorHAnsi" w:hAnsiTheme="minorHAnsi" w:cstheme="minorHAnsi"/>
                <w:bCs/>
                <w:iCs/>
              </w:rPr>
            </w:pPr>
          </w:p>
        </w:tc>
      </w:tr>
      <w:tr w:rsidR="001B2CBC" w:rsidRPr="008276D5" w14:paraId="2A666EA8" w14:textId="77777777" w:rsidTr="00E42F24">
        <w:tc>
          <w:tcPr>
            <w:tcW w:w="562" w:type="dxa"/>
            <w:gridSpan w:val="2"/>
            <w:tcBorders>
              <w:top w:val="single" w:sz="4" w:space="0" w:color="auto"/>
              <w:left w:val="single" w:sz="4" w:space="0" w:color="auto"/>
              <w:bottom w:val="single" w:sz="4" w:space="0" w:color="auto"/>
              <w:right w:val="single" w:sz="4" w:space="0" w:color="auto"/>
            </w:tcBorders>
          </w:tcPr>
          <w:p w14:paraId="35933B18" w14:textId="77777777" w:rsidR="001B2CBC" w:rsidRPr="008276D5" w:rsidRDefault="001B2CBC" w:rsidP="008276D5">
            <w:pPr>
              <w:jc w:val="center"/>
              <w:rPr>
                <w:rFonts w:asciiTheme="minorHAnsi" w:hAnsiTheme="minorHAnsi" w:cstheme="minorHAnsi"/>
                <w:bCs/>
              </w:rPr>
            </w:pPr>
            <w:r w:rsidRPr="008276D5">
              <w:rPr>
                <w:rFonts w:asciiTheme="minorHAnsi" w:hAnsiTheme="minorHAnsi" w:cstheme="minorHAnsi"/>
                <w:bCs/>
              </w:rPr>
              <w:lastRenderedPageBreak/>
              <w:t>2.</w:t>
            </w:r>
          </w:p>
        </w:tc>
        <w:tc>
          <w:tcPr>
            <w:tcW w:w="9072" w:type="dxa"/>
            <w:tcBorders>
              <w:top w:val="single" w:sz="4" w:space="0" w:color="auto"/>
              <w:left w:val="single" w:sz="4" w:space="0" w:color="auto"/>
              <w:bottom w:val="single" w:sz="4" w:space="0" w:color="auto"/>
              <w:right w:val="single" w:sz="4" w:space="0" w:color="auto"/>
            </w:tcBorders>
          </w:tcPr>
          <w:p w14:paraId="6C4EE9A6" w14:textId="62416EC6" w:rsidR="001B2CBC" w:rsidRPr="008276D5" w:rsidRDefault="006E6F5C" w:rsidP="008276D5">
            <w:pPr>
              <w:ind w:firstLine="139"/>
              <w:rPr>
                <w:rFonts w:asciiTheme="minorHAnsi" w:hAnsiTheme="minorHAnsi" w:cstheme="minorHAnsi"/>
                <w:bCs/>
                <w:iCs/>
              </w:rPr>
            </w:pPr>
            <w:r w:rsidRPr="008276D5">
              <w:rPr>
                <w:rFonts w:asciiTheme="minorHAnsi" w:hAnsiTheme="minorHAnsi" w:cstheme="minorHAnsi"/>
              </w:rPr>
              <w:t>Įstatymo 17 straipsnio 1 dalis</w:t>
            </w:r>
            <w:r>
              <w:rPr>
                <w:rStyle w:val="FootnoteReference"/>
                <w:rFonts w:asciiTheme="minorHAnsi" w:hAnsiTheme="minorHAnsi" w:cstheme="minorHAnsi"/>
              </w:rPr>
              <w:footnoteReference w:id="8"/>
            </w:r>
            <w:r>
              <w:rPr>
                <w:rFonts w:asciiTheme="minorHAnsi" w:hAnsiTheme="minorHAnsi" w:cstheme="minorHAnsi"/>
              </w:rPr>
              <w:t>,</w:t>
            </w:r>
            <w:r w:rsidRPr="008276D5">
              <w:rPr>
                <w:rFonts w:asciiTheme="minorHAnsi" w:hAnsiTheme="minorHAnsi" w:cstheme="minorHAnsi"/>
              </w:rPr>
              <w:t xml:space="preserve"> </w:t>
            </w:r>
            <w:r w:rsidR="00D158FD" w:rsidRPr="008276D5">
              <w:rPr>
                <w:rFonts w:asciiTheme="minorHAnsi" w:hAnsiTheme="minorHAnsi" w:cstheme="minorHAnsi"/>
              </w:rPr>
              <w:t xml:space="preserve">Įstatymo </w:t>
            </w:r>
            <w:r w:rsidR="005E0662" w:rsidRPr="008276D5">
              <w:rPr>
                <w:rFonts w:asciiTheme="minorHAnsi" w:hAnsiTheme="minorHAnsi" w:cstheme="minorHAnsi"/>
              </w:rPr>
              <w:t>37 straipsnio 3 dalis</w:t>
            </w:r>
            <w:r w:rsidR="007120FD" w:rsidRPr="008276D5">
              <w:rPr>
                <w:rStyle w:val="FootnoteReference"/>
                <w:rFonts w:asciiTheme="minorHAnsi" w:hAnsiTheme="minorHAnsi" w:cstheme="minorHAnsi"/>
              </w:rPr>
              <w:footnoteReference w:id="9"/>
            </w:r>
            <w:r w:rsidR="004177DB" w:rsidRPr="008276D5">
              <w:rPr>
                <w:rFonts w:asciiTheme="minorHAnsi" w:hAnsiTheme="minorHAnsi" w:cstheme="minorHAnsi"/>
              </w:rPr>
              <w:t>, 5 dalis</w:t>
            </w:r>
            <w:r w:rsidR="004177DB" w:rsidRPr="008276D5">
              <w:rPr>
                <w:rStyle w:val="FootnoteReference"/>
                <w:rFonts w:asciiTheme="minorHAnsi" w:hAnsiTheme="minorHAnsi" w:cstheme="minorHAnsi"/>
              </w:rPr>
              <w:footnoteReference w:id="10"/>
            </w:r>
          </w:p>
        </w:tc>
      </w:tr>
      <w:tr w:rsidR="001B2CBC" w:rsidRPr="008276D5" w14:paraId="5342AD13" w14:textId="77777777" w:rsidTr="00E42F24">
        <w:tc>
          <w:tcPr>
            <w:tcW w:w="9634" w:type="dxa"/>
            <w:gridSpan w:val="3"/>
            <w:tcBorders>
              <w:top w:val="single" w:sz="4" w:space="0" w:color="auto"/>
              <w:left w:val="single" w:sz="4" w:space="0" w:color="auto"/>
              <w:bottom w:val="single" w:sz="4" w:space="0" w:color="auto"/>
              <w:right w:val="single" w:sz="4" w:space="0" w:color="auto"/>
            </w:tcBorders>
          </w:tcPr>
          <w:p w14:paraId="3C599557" w14:textId="30BA0C78" w:rsidR="009515B3" w:rsidRPr="008276D5" w:rsidRDefault="009515B3" w:rsidP="00C03BDB">
            <w:pPr>
              <w:ind w:left="132" w:firstLine="738"/>
              <w:jc w:val="both"/>
              <w:rPr>
                <w:rFonts w:asciiTheme="minorHAnsi" w:hAnsiTheme="minorHAnsi" w:cstheme="minorHAnsi"/>
              </w:rPr>
            </w:pPr>
            <w:r w:rsidRPr="008276D5">
              <w:rPr>
                <w:rFonts w:asciiTheme="minorHAnsi" w:hAnsiTheme="minorHAnsi" w:cstheme="minorHAnsi"/>
              </w:rPr>
              <w:t>Pirkimo sąlygų techninėje specifikacijoje nurodyti prekių ir jų medžiagų pavadinimai, pavyzdžiui, nurodant „E-</w:t>
            </w:r>
            <w:proofErr w:type="spellStart"/>
            <w:r w:rsidRPr="008276D5">
              <w:rPr>
                <w:rFonts w:asciiTheme="minorHAnsi" w:hAnsiTheme="minorHAnsi" w:cstheme="minorHAnsi"/>
              </w:rPr>
              <w:t>max</w:t>
            </w:r>
            <w:proofErr w:type="spellEnd"/>
            <w:r w:rsidRPr="008276D5">
              <w:rPr>
                <w:rFonts w:asciiTheme="minorHAnsi" w:hAnsiTheme="minorHAnsi" w:cstheme="minorHAnsi"/>
              </w:rPr>
              <w:t xml:space="preserve"> keramikos vainikėlis, E-</w:t>
            </w:r>
            <w:proofErr w:type="spellStart"/>
            <w:r w:rsidRPr="008276D5">
              <w:rPr>
                <w:rFonts w:asciiTheme="minorHAnsi" w:hAnsiTheme="minorHAnsi" w:cstheme="minorHAnsi"/>
              </w:rPr>
              <w:t>max</w:t>
            </w:r>
            <w:proofErr w:type="spellEnd"/>
            <w:r w:rsidRPr="008276D5">
              <w:rPr>
                <w:rFonts w:asciiTheme="minorHAnsi" w:hAnsiTheme="minorHAnsi" w:cstheme="minorHAnsi"/>
              </w:rPr>
              <w:t xml:space="preserve"> keramikos užklotas, E-</w:t>
            </w:r>
            <w:proofErr w:type="spellStart"/>
            <w:r w:rsidRPr="008276D5">
              <w:rPr>
                <w:rFonts w:asciiTheme="minorHAnsi" w:hAnsiTheme="minorHAnsi" w:cstheme="minorHAnsi"/>
              </w:rPr>
              <w:t>max</w:t>
            </w:r>
            <w:proofErr w:type="spellEnd"/>
            <w:r w:rsidRPr="008276D5">
              <w:rPr>
                <w:rFonts w:asciiTheme="minorHAnsi" w:hAnsiTheme="minorHAnsi" w:cstheme="minorHAnsi"/>
              </w:rPr>
              <w:t xml:space="preserve"> keramikos </w:t>
            </w:r>
            <w:proofErr w:type="spellStart"/>
            <w:r w:rsidRPr="008276D5">
              <w:rPr>
                <w:rFonts w:asciiTheme="minorHAnsi" w:hAnsiTheme="minorHAnsi" w:cstheme="minorHAnsi"/>
              </w:rPr>
              <w:t>laminatė</w:t>
            </w:r>
            <w:proofErr w:type="spellEnd"/>
            <w:r w:rsidRPr="008276D5">
              <w:rPr>
                <w:rFonts w:asciiTheme="minorHAnsi" w:hAnsiTheme="minorHAnsi" w:cstheme="minorHAnsi"/>
              </w:rPr>
              <w:t>“.</w:t>
            </w:r>
            <w:r w:rsidRPr="008276D5">
              <w:rPr>
                <w:rFonts w:asciiTheme="minorHAnsi" w:hAnsiTheme="minorHAnsi" w:cstheme="minorHAnsi"/>
                <w:b/>
                <w:bCs/>
              </w:rPr>
              <w:t xml:space="preserve"> </w:t>
            </w:r>
            <w:r w:rsidRPr="008276D5">
              <w:rPr>
                <w:rFonts w:asciiTheme="minorHAnsi" w:hAnsiTheme="minorHAnsi" w:cstheme="minorHAnsi"/>
              </w:rPr>
              <w:t xml:space="preserve">Nors techninėje specifikacijoje tiesioginių nuorodų į </w:t>
            </w:r>
            <w:r w:rsidR="008852EF">
              <w:rPr>
                <w:rFonts w:asciiTheme="minorHAnsi" w:hAnsiTheme="minorHAnsi" w:cstheme="minorHAnsi"/>
              </w:rPr>
              <w:t xml:space="preserve">konkrečių </w:t>
            </w:r>
            <w:r w:rsidRPr="008276D5">
              <w:rPr>
                <w:rFonts w:asciiTheme="minorHAnsi" w:hAnsiTheme="minorHAnsi" w:cstheme="minorHAnsi"/>
              </w:rPr>
              <w:t xml:space="preserve">gamintojų pavadinimus ar konkrečius prekių ženklus nėra, tačiau aprašomi techniniai reikalavimai (pvz., cirkonio vainikas, cirkonio vainikėlis su keramikos apdaila, </w:t>
            </w:r>
            <w:proofErr w:type="spellStart"/>
            <w:r w:rsidR="00FD687C">
              <w:rPr>
                <w:rFonts w:asciiTheme="minorHAnsi" w:hAnsiTheme="minorHAnsi" w:cstheme="minorHAnsi"/>
              </w:rPr>
              <w:t>Ti</w:t>
            </w:r>
            <w:proofErr w:type="spellEnd"/>
            <w:r w:rsidR="00FD687C">
              <w:rPr>
                <w:rFonts w:asciiTheme="minorHAnsi" w:hAnsiTheme="minorHAnsi" w:cstheme="minorHAnsi"/>
              </w:rPr>
              <w:t xml:space="preserve"> </w:t>
            </w:r>
            <w:proofErr w:type="spellStart"/>
            <w:r w:rsidRPr="008276D5">
              <w:rPr>
                <w:rFonts w:asciiTheme="minorHAnsi" w:hAnsiTheme="minorHAnsi" w:cstheme="minorHAnsi"/>
              </w:rPr>
              <w:t>bazytė</w:t>
            </w:r>
            <w:proofErr w:type="spellEnd"/>
            <w:r w:rsidRPr="008276D5">
              <w:rPr>
                <w:rFonts w:asciiTheme="minorHAnsi" w:hAnsiTheme="minorHAnsi" w:cstheme="minorHAnsi"/>
              </w:rPr>
              <w:t xml:space="preserve"> originali</w:t>
            </w:r>
            <w:r w:rsidR="007C50AF">
              <w:rPr>
                <w:rStyle w:val="FootnoteReference"/>
                <w:rFonts w:asciiTheme="minorHAnsi" w:hAnsiTheme="minorHAnsi" w:cstheme="minorHAnsi"/>
              </w:rPr>
              <w:footnoteReference w:id="11"/>
            </w:r>
            <w:r w:rsidRPr="008276D5">
              <w:rPr>
                <w:rFonts w:asciiTheme="minorHAnsi" w:hAnsiTheme="minorHAnsi" w:cstheme="minorHAnsi"/>
              </w:rPr>
              <w:t xml:space="preserve">, lanko atraminis </w:t>
            </w:r>
            <w:proofErr w:type="spellStart"/>
            <w:r w:rsidRPr="008276D5">
              <w:rPr>
                <w:rFonts w:asciiTheme="minorHAnsi" w:hAnsiTheme="minorHAnsi" w:cstheme="minorHAnsi"/>
              </w:rPr>
              <w:t>kabliukinis</w:t>
            </w:r>
            <w:proofErr w:type="spellEnd"/>
            <w:r w:rsidRPr="008276D5">
              <w:rPr>
                <w:rFonts w:asciiTheme="minorHAnsi" w:hAnsiTheme="minorHAnsi" w:cstheme="minorHAnsi"/>
              </w:rPr>
              <w:t xml:space="preserve"> p</w:t>
            </w:r>
            <w:r w:rsidR="00E90379" w:rsidRPr="008276D5">
              <w:rPr>
                <w:rFonts w:asciiTheme="minorHAnsi" w:hAnsiTheme="minorHAnsi" w:cstheme="minorHAnsi"/>
              </w:rPr>
              <w:t>r</w:t>
            </w:r>
            <w:r w:rsidRPr="008276D5">
              <w:rPr>
                <w:rFonts w:asciiTheme="minorHAnsi" w:hAnsiTheme="minorHAnsi" w:cstheme="minorHAnsi"/>
              </w:rPr>
              <w:t xml:space="preserve">otezas elastinis </w:t>
            </w:r>
            <w:proofErr w:type="spellStart"/>
            <w:r w:rsidRPr="008276D5">
              <w:rPr>
                <w:rFonts w:asciiTheme="minorHAnsi" w:hAnsiTheme="minorHAnsi" w:cstheme="minorHAnsi"/>
              </w:rPr>
              <w:t>BioniCut</w:t>
            </w:r>
            <w:proofErr w:type="spellEnd"/>
            <w:r w:rsidRPr="008276D5">
              <w:rPr>
                <w:rFonts w:asciiTheme="minorHAnsi" w:hAnsiTheme="minorHAnsi" w:cstheme="minorHAnsi"/>
              </w:rPr>
              <w:t xml:space="preserve"> ACE </w:t>
            </w:r>
            <w:proofErr w:type="spellStart"/>
            <w:r w:rsidRPr="008276D5">
              <w:rPr>
                <w:rFonts w:asciiTheme="minorHAnsi" w:hAnsiTheme="minorHAnsi" w:cstheme="minorHAnsi"/>
              </w:rPr>
              <w:t>Snap</w:t>
            </w:r>
            <w:proofErr w:type="spellEnd"/>
            <w:r w:rsidRPr="008276D5">
              <w:rPr>
                <w:rFonts w:asciiTheme="minorHAnsi" w:hAnsiTheme="minorHAnsi" w:cstheme="minorHAnsi"/>
              </w:rPr>
              <w:t>, sija ant 3-4 implantų iš PEEK medžiagos, titano), leidžia spręsti, jog reikalavimai formuluojami pagal protezo rūšį, konstrukciją ar medžiagą. Ma</w:t>
            </w:r>
            <w:r w:rsidR="00FB747D">
              <w:rPr>
                <w:rFonts w:asciiTheme="minorHAnsi" w:hAnsiTheme="minorHAnsi" w:cstheme="minorHAnsi"/>
              </w:rPr>
              <w:t>tyti</w:t>
            </w:r>
            <w:r w:rsidRPr="008276D5">
              <w:rPr>
                <w:rFonts w:asciiTheme="minorHAnsi" w:hAnsiTheme="minorHAnsi" w:cstheme="minorHAnsi"/>
              </w:rPr>
              <w:t xml:space="preserve">, kad nurodyti pavadinimai (pavyzdžiui </w:t>
            </w:r>
            <w:proofErr w:type="spellStart"/>
            <w:r w:rsidRPr="008276D5">
              <w:rPr>
                <w:rFonts w:asciiTheme="minorHAnsi" w:hAnsiTheme="minorHAnsi" w:cstheme="minorHAnsi"/>
              </w:rPr>
              <w:t>Emax</w:t>
            </w:r>
            <w:proofErr w:type="spellEnd"/>
            <w:r w:rsidRPr="008276D5">
              <w:rPr>
                <w:rFonts w:asciiTheme="minorHAnsi" w:hAnsiTheme="minorHAnsi" w:cstheme="minorHAnsi"/>
              </w:rPr>
              <w:t>) yra vienas iš populiariausių odontologijoje naudojamų gaminių, t</w:t>
            </w:r>
            <w:r w:rsidR="00366646" w:rsidRPr="008276D5">
              <w:rPr>
                <w:rFonts w:asciiTheme="minorHAnsi" w:hAnsiTheme="minorHAnsi" w:cstheme="minorHAnsi"/>
              </w:rPr>
              <w:t>ačiau</w:t>
            </w:r>
            <w:r w:rsidRPr="008276D5">
              <w:rPr>
                <w:rFonts w:asciiTheme="minorHAnsi" w:hAnsiTheme="minorHAnsi" w:cstheme="minorHAnsi"/>
              </w:rPr>
              <w:t xml:space="preserve"> konkreči</w:t>
            </w:r>
            <w:r w:rsidR="004748DC">
              <w:rPr>
                <w:rFonts w:asciiTheme="minorHAnsi" w:hAnsiTheme="minorHAnsi" w:cstheme="minorHAnsi"/>
              </w:rPr>
              <w:t>ų</w:t>
            </w:r>
            <w:r w:rsidRPr="008276D5">
              <w:rPr>
                <w:rFonts w:asciiTheme="minorHAnsi" w:hAnsiTheme="minorHAnsi" w:cstheme="minorHAnsi"/>
              </w:rPr>
              <w:t xml:space="preserve"> medžiag</w:t>
            </w:r>
            <w:r w:rsidR="004748DC">
              <w:rPr>
                <w:rFonts w:asciiTheme="minorHAnsi" w:hAnsiTheme="minorHAnsi" w:cstheme="minorHAnsi"/>
              </w:rPr>
              <w:t>ų nurodymas</w:t>
            </w:r>
            <w:r w:rsidRPr="008276D5">
              <w:rPr>
                <w:rFonts w:asciiTheme="minorHAnsi" w:hAnsiTheme="minorHAnsi" w:cstheme="minorHAnsi"/>
              </w:rPr>
              <w:t xml:space="preserve"> k</w:t>
            </w:r>
            <w:r w:rsidR="004748DC">
              <w:rPr>
                <w:rFonts w:asciiTheme="minorHAnsi" w:hAnsiTheme="minorHAnsi" w:cstheme="minorHAnsi"/>
              </w:rPr>
              <w:t>elia</w:t>
            </w:r>
            <w:r w:rsidRPr="008276D5">
              <w:rPr>
                <w:rFonts w:asciiTheme="minorHAnsi" w:hAnsiTheme="minorHAnsi" w:cstheme="minorHAnsi"/>
              </w:rPr>
              <w:t xml:space="preserve"> klausim</w:t>
            </w:r>
            <w:r w:rsidR="004748DC">
              <w:rPr>
                <w:rFonts w:asciiTheme="minorHAnsi" w:hAnsiTheme="minorHAnsi" w:cstheme="minorHAnsi"/>
              </w:rPr>
              <w:t>ą</w:t>
            </w:r>
            <w:r w:rsidRPr="008276D5">
              <w:rPr>
                <w:rFonts w:asciiTheme="minorHAnsi" w:hAnsiTheme="minorHAnsi" w:cstheme="minorHAnsi"/>
              </w:rPr>
              <w:t xml:space="preserve"> dėl „lygiaverčių“ alternatyvų taikymo. Perkančioji organizacija </w:t>
            </w:r>
            <w:r w:rsidRPr="008276D5">
              <w:rPr>
                <w:rFonts w:asciiTheme="minorHAnsi" w:eastAsia="Calibri" w:hAnsiTheme="minorHAnsi" w:cstheme="minorHAnsi"/>
              </w:rPr>
              <w:t xml:space="preserve">Rašte nurodė, kad Pirkimo techninė specifikacija nebuvo orientuota į konkretaus tiekėjo ar gamintojo produktus, išskyrus atvejus, kai tai būtina, „kartu su galimybe teikti lygiaverčius produktus“. Tačiau susipažinus su technine specifikacija nustatyta, kad nei </w:t>
            </w:r>
            <w:r w:rsidR="00462655" w:rsidRPr="008276D5">
              <w:rPr>
                <w:rFonts w:asciiTheme="minorHAnsi" w:eastAsia="Calibri" w:hAnsiTheme="minorHAnsi" w:cstheme="minorHAnsi"/>
              </w:rPr>
              <w:t>P</w:t>
            </w:r>
            <w:r w:rsidRPr="008276D5">
              <w:rPr>
                <w:rFonts w:asciiTheme="minorHAnsi" w:eastAsia="Calibri" w:hAnsiTheme="minorHAnsi" w:cstheme="minorHAnsi"/>
              </w:rPr>
              <w:t>irkimo sąlygų techninėje specifikacijoje</w:t>
            </w:r>
            <w:r w:rsidR="00042529">
              <w:rPr>
                <w:rFonts w:asciiTheme="minorHAnsi" w:eastAsia="Calibri" w:hAnsiTheme="minorHAnsi" w:cstheme="minorHAnsi"/>
              </w:rPr>
              <w:t>,</w:t>
            </w:r>
            <w:r w:rsidRPr="008276D5">
              <w:rPr>
                <w:rFonts w:asciiTheme="minorHAnsi" w:eastAsia="Calibri" w:hAnsiTheme="minorHAnsi" w:cstheme="minorHAnsi"/>
              </w:rPr>
              <w:t xml:space="preserve"> nei kituose </w:t>
            </w:r>
            <w:r w:rsidR="000D2785" w:rsidRPr="008276D5">
              <w:rPr>
                <w:rFonts w:asciiTheme="minorHAnsi" w:eastAsia="Calibri" w:hAnsiTheme="minorHAnsi" w:cstheme="minorHAnsi"/>
              </w:rPr>
              <w:t>P</w:t>
            </w:r>
            <w:r w:rsidRPr="008276D5">
              <w:rPr>
                <w:rFonts w:asciiTheme="minorHAnsi" w:eastAsia="Calibri" w:hAnsiTheme="minorHAnsi" w:cstheme="minorHAnsi"/>
              </w:rPr>
              <w:t xml:space="preserve">irkimo dokumentuose nebuvo pateiktų </w:t>
            </w:r>
            <w:r w:rsidRPr="008276D5">
              <w:rPr>
                <w:rFonts w:asciiTheme="minorHAnsi" w:eastAsia="Calibri" w:hAnsiTheme="minorHAnsi" w:cstheme="minorHAnsi"/>
              </w:rPr>
              <w:lastRenderedPageBreak/>
              <w:t xml:space="preserve">nuorodų, patvirtinančių, kad galima teikti ir lygiaverčius produktus. </w:t>
            </w:r>
            <w:r w:rsidRPr="008276D5">
              <w:rPr>
                <w:rFonts w:asciiTheme="minorHAnsi" w:hAnsiTheme="minorHAnsi" w:cstheme="minorHAnsi"/>
              </w:rPr>
              <w:t xml:space="preserve">Viena vertus, suprantama, kad pavyzdžiui, </w:t>
            </w:r>
            <w:proofErr w:type="spellStart"/>
            <w:r w:rsidRPr="008276D5">
              <w:rPr>
                <w:rFonts w:asciiTheme="minorHAnsi" w:hAnsiTheme="minorHAnsi" w:cstheme="minorHAnsi"/>
              </w:rPr>
              <w:t>Emax</w:t>
            </w:r>
            <w:proofErr w:type="spellEnd"/>
            <w:r w:rsidRPr="008276D5">
              <w:rPr>
                <w:rFonts w:asciiTheme="minorHAnsi" w:hAnsiTheme="minorHAnsi" w:cstheme="minorHAnsi"/>
              </w:rPr>
              <w:t xml:space="preserve"> yra konkreti technologija ir speciali medžiaga, naudojama gaminant dantų vainikėlius, </w:t>
            </w:r>
            <w:proofErr w:type="spellStart"/>
            <w:r w:rsidRPr="008276D5">
              <w:rPr>
                <w:rFonts w:asciiTheme="minorHAnsi" w:hAnsiTheme="minorHAnsi" w:cstheme="minorHAnsi"/>
              </w:rPr>
              <w:t>laminates</w:t>
            </w:r>
            <w:proofErr w:type="spellEnd"/>
            <w:r w:rsidRPr="008276D5">
              <w:rPr>
                <w:rFonts w:asciiTheme="minorHAnsi" w:hAnsiTheme="minorHAnsi" w:cstheme="minorHAnsi"/>
              </w:rPr>
              <w:t>, užklotus ir kitus protezus, o metalo keramika nėra lygiavertė cirkoniui – jos nėra lygiavertės, nes skirtingos savybės ir klinikinė paskirtis</w:t>
            </w:r>
            <w:r w:rsidR="00DF77B1">
              <w:rPr>
                <w:rFonts w:asciiTheme="minorHAnsi" w:hAnsiTheme="minorHAnsi" w:cstheme="minorHAnsi"/>
              </w:rPr>
              <w:t xml:space="preserve"> ir</w:t>
            </w:r>
            <w:r w:rsidRPr="008276D5">
              <w:rPr>
                <w:rFonts w:asciiTheme="minorHAnsi" w:hAnsiTheme="minorHAnsi" w:cstheme="minorHAnsi"/>
              </w:rPr>
              <w:t xml:space="preserve"> lygiavertės gali būti tik tos pačios grupės medžiagos. Tačiau vertina</w:t>
            </w:r>
            <w:r w:rsidR="00DE7768">
              <w:rPr>
                <w:rFonts w:asciiTheme="minorHAnsi" w:hAnsiTheme="minorHAnsi" w:cstheme="minorHAnsi"/>
              </w:rPr>
              <w:t>n</w:t>
            </w:r>
            <w:r w:rsidRPr="008276D5">
              <w:rPr>
                <w:rFonts w:asciiTheme="minorHAnsi" w:hAnsiTheme="minorHAnsi" w:cstheme="minorHAnsi"/>
              </w:rPr>
              <w:t>t viešųjų pirkimų reguliavimo kontekste reikalaujama vengti konkrečių nuorodų, pavadinimų</w:t>
            </w:r>
            <w:r w:rsidR="0024225F">
              <w:rPr>
                <w:rFonts w:asciiTheme="minorHAnsi" w:hAnsiTheme="minorHAnsi" w:cstheme="minorHAnsi"/>
              </w:rPr>
              <w:t xml:space="preserve">, </w:t>
            </w:r>
            <w:r w:rsidR="00452BF0">
              <w:rPr>
                <w:rFonts w:asciiTheme="minorHAnsi" w:hAnsiTheme="minorHAnsi" w:cstheme="minorHAnsi"/>
              </w:rPr>
              <w:t xml:space="preserve">taikomų </w:t>
            </w:r>
            <w:r w:rsidR="0024225F">
              <w:rPr>
                <w:rFonts w:asciiTheme="minorHAnsi" w:hAnsiTheme="minorHAnsi" w:cstheme="minorHAnsi"/>
              </w:rPr>
              <w:t>technologijų įvardijimo</w:t>
            </w:r>
            <w:r w:rsidRPr="008276D5">
              <w:rPr>
                <w:rFonts w:asciiTheme="minorHAnsi" w:hAnsiTheme="minorHAnsi" w:cstheme="minorHAnsi"/>
              </w:rPr>
              <w:t xml:space="preserve"> ir pan. Pažymėtina, kad Įstatymo 37 straipsnio 3 dalis įpareigoja pirkimo vykdytojus, kad </w:t>
            </w:r>
            <w:r w:rsidRPr="008276D5">
              <w:rPr>
                <w:rFonts w:asciiTheme="minorHAnsi" w:eastAsia="Calibri" w:hAnsiTheme="minorHAnsi" w:cstheme="minorHAnsi"/>
              </w:rPr>
              <w:t>techninė specifikacija turi užtikrinti konkurenciją ir nediskriminuoti tiekėjų, todėl Perkančioji organizacija techninę specifikaciją turi parengti arba pagal Įstatymo 37 straipsnio 4 dalyje</w:t>
            </w:r>
            <w:r w:rsidR="008A1DE7">
              <w:rPr>
                <w:rStyle w:val="FootnoteReference"/>
                <w:rFonts w:asciiTheme="minorHAnsi" w:eastAsia="Calibri" w:hAnsiTheme="minorHAnsi" w:cstheme="minorHAnsi"/>
              </w:rPr>
              <w:footnoteReference w:id="12"/>
            </w:r>
            <w:r w:rsidRPr="008276D5">
              <w:rPr>
                <w:rFonts w:asciiTheme="minorHAnsi" w:eastAsia="Calibri" w:hAnsiTheme="minorHAnsi" w:cstheme="minorHAnsi"/>
              </w:rPr>
              <w:t xml:space="preserve"> </w:t>
            </w:r>
            <w:r w:rsidR="006D18BC" w:rsidRPr="008276D5">
              <w:rPr>
                <w:rFonts w:asciiTheme="minorHAnsi" w:eastAsia="Calibri" w:hAnsiTheme="minorHAnsi" w:cstheme="minorHAnsi"/>
              </w:rPr>
              <w:t xml:space="preserve">nustatytus reikalavimus </w:t>
            </w:r>
            <w:r w:rsidRPr="008276D5">
              <w:rPr>
                <w:rFonts w:asciiTheme="minorHAnsi" w:eastAsia="Calibri" w:hAnsiTheme="minorHAnsi" w:cstheme="minorHAnsi"/>
              </w:rPr>
              <w:t xml:space="preserve">arba </w:t>
            </w:r>
            <w:r w:rsidR="006D18BC">
              <w:rPr>
                <w:rFonts w:asciiTheme="minorHAnsi" w:eastAsia="Calibri" w:hAnsiTheme="minorHAnsi" w:cstheme="minorHAnsi"/>
              </w:rPr>
              <w:t xml:space="preserve">pagal </w:t>
            </w:r>
            <w:r w:rsidRPr="008276D5">
              <w:rPr>
                <w:rFonts w:asciiTheme="minorHAnsi" w:eastAsia="Calibri" w:hAnsiTheme="minorHAnsi" w:cstheme="minorHAnsi"/>
              </w:rPr>
              <w:t>5 dal</w:t>
            </w:r>
            <w:r w:rsidR="006D18BC">
              <w:rPr>
                <w:rFonts w:asciiTheme="minorHAnsi" w:eastAsia="Calibri" w:hAnsiTheme="minorHAnsi" w:cstheme="minorHAnsi"/>
              </w:rPr>
              <w:t>į</w:t>
            </w:r>
            <w:r w:rsidRPr="008276D5">
              <w:rPr>
                <w:rFonts w:asciiTheme="minorHAnsi" w:eastAsia="Calibri" w:hAnsiTheme="minorHAnsi" w:cstheme="minorHAnsi"/>
                <w:vertAlign w:val="superscript"/>
              </w:rPr>
              <w:footnoteReference w:id="13"/>
            </w:r>
            <w:r w:rsidRPr="008276D5">
              <w:rPr>
                <w:rFonts w:asciiTheme="minorHAnsi" w:eastAsia="Calibri" w:hAnsiTheme="minorHAnsi" w:cstheme="minorHAnsi"/>
              </w:rPr>
              <w:t xml:space="preserve">, </w:t>
            </w:r>
            <w:r w:rsidR="00226989">
              <w:rPr>
                <w:rFonts w:asciiTheme="minorHAnsi" w:hAnsiTheme="minorHAnsi" w:cstheme="minorHAnsi"/>
              </w:rPr>
              <w:t xml:space="preserve">pirkimo </w:t>
            </w:r>
            <w:r w:rsidRPr="008276D5">
              <w:rPr>
                <w:rFonts w:asciiTheme="minorHAnsi" w:hAnsiTheme="minorHAnsi" w:cstheme="minorHAnsi"/>
              </w:rPr>
              <w:t>dokumentuose nurod</w:t>
            </w:r>
            <w:r w:rsidR="00226989">
              <w:rPr>
                <w:rFonts w:asciiTheme="minorHAnsi" w:hAnsiTheme="minorHAnsi" w:cstheme="minorHAnsi"/>
              </w:rPr>
              <w:t>ant, kad yra galimybė pasiūlyti</w:t>
            </w:r>
            <w:r w:rsidR="00C92E47">
              <w:rPr>
                <w:rFonts w:asciiTheme="minorHAnsi" w:hAnsiTheme="minorHAnsi" w:cstheme="minorHAnsi"/>
              </w:rPr>
              <w:t xml:space="preserve"> ir</w:t>
            </w:r>
            <w:r w:rsidRPr="008276D5">
              <w:rPr>
                <w:rFonts w:asciiTheme="minorHAnsi" w:hAnsiTheme="minorHAnsi" w:cstheme="minorHAnsi"/>
              </w:rPr>
              <w:t xml:space="preserve"> „lygiavertes medžiagas“, arba apsibrėžti pagal tam tikrus kriterijus: ISO </w:t>
            </w:r>
            <w:r w:rsidR="0020408C">
              <w:rPr>
                <w:rFonts w:asciiTheme="minorHAnsi" w:hAnsiTheme="minorHAnsi" w:cstheme="minorHAnsi"/>
              </w:rPr>
              <w:t>standart</w:t>
            </w:r>
            <w:r w:rsidR="00481554">
              <w:rPr>
                <w:rFonts w:asciiTheme="minorHAnsi" w:hAnsiTheme="minorHAnsi" w:cstheme="minorHAnsi"/>
              </w:rPr>
              <w:t xml:space="preserve">ai, </w:t>
            </w:r>
            <w:r w:rsidRPr="008276D5">
              <w:rPr>
                <w:rFonts w:asciiTheme="minorHAnsi" w:hAnsiTheme="minorHAnsi" w:cstheme="minorHAnsi"/>
              </w:rPr>
              <w:t>CE ženklinimas, paskirtis</w:t>
            </w:r>
            <w:r w:rsidR="00577CA3">
              <w:rPr>
                <w:rFonts w:asciiTheme="minorHAnsi" w:hAnsiTheme="minorHAnsi" w:cstheme="minorHAnsi"/>
              </w:rPr>
              <w:t xml:space="preserve"> ar pan.</w:t>
            </w:r>
            <w:r w:rsidR="00452BF0">
              <w:rPr>
                <w:rFonts w:asciiTheme="minorHAnsi" w:hAnsiTheme="minorHAnsi" w:cstheme="minorHAnsi"/>
              </w:rPr>
              <w:t xml:space="preserve"> To nenuroda</w:t>
            </w:r>
            <w:r w:rsidR="00765B44">
              <w:rPr>
                <w:rFonts w:asciiTheme="minorHAnsi" w:hAnsiTheme="minorHAnsi" w:cstheme="minorHAnsi"/>
              </w:rPr>
              <w:t>nt</w:t>
            </w:r>
            <w:r w:rsidR="00B30572">
              <w:rPr>
                <w:rFonts w:asciiTheme="minorHAnsi" w:hAnsiTheme="minorHAnsi" w:cstheme="minorHAnsi"/>
              </w:rPr>
              <w:t>,</w:t>
            </w:r>
            <w:r w:rsidRPr="008276D5">
              <w:rPr>
                <w:rFonts w:asciiTheme="minorHAnsi" w:hAnsiTheme="minorHAnsi" w:cstheme="minorHAnsi"/>
              </w:rPr>
              <w:t xml:space="preserve"> </w:t>
            </w:r>
            <w:r w:rsidR="003C0294">
              <w:rPr>
                <w:rFonts w:asciiTheme="minorHAnsi" w:hAnsiTheme="minorHAnsi" w:cstheme="minorHAnsi"/>
              </w:rPr>
              <w:t xml:space="preserve">eliminuojama </w:t>
            </w:r>
            <w:r w:rsidRPr="008276D5">
              <w:rPr>
                <w:rFonts w:asciiTheme="minorHAnsi" w:hAnsiTheme="minorHAnsi" w:cstheme="minorHAnsi"/>
              </w:rPr>
              <w:t>galimyb</w:t>
            </w:r>
            <w:r w:rsidR="00765B44">
              <w:rPr>
                <w:rFonts w:asciiTheme="minorHAnsi" w:hAnsiTheme="minorHAnsi" w:cstheme="minorHAnsi"/>
              </w:rPr>
              <w:t>ė</w:t>
            </w:r>
            <w:r w:rsidRPr="008276D5">
              <w:rPr>
                <w:rFonts w:asciiTheme="minorHAnsi" w:hAnsiTheme="minorHAnsi" w:cstheme="minorHAnsi"/>
              </w:rPr>
              <w:t xml:space="preserve"> teikti lygiavertį pasiūlymą, t. y. siūlyti lygiavertes medžiagas, technologi</w:t>
            </w:r>
            <w:r w:rsidR="00212388" w:rsidRPr="008276D5">
              <w:rPr>
                <w:rFonts w:asciiTheme="minorHAnsi" w:hAnsiTheme="minorHAnsi" w:cstheme="minorHAnsi"/>
              </w:rPr>
              <w:t>nius sprendimus,</w:t>
            </w:r>
            <w:r w:rsidRPr="008276D5">
              <w:rPr>
                <w:rFonts w:asciiTheme="minorHAnsi" w:hAnsiTheme="minorHAnsi" w:cstheme="minorHAnsi"/>
              </w:rPr>
              <w:t xml:space="preserve"> kurie galėtų </w:t>
            </w:r>
            <w:r w:rsidR="00CB21C8">
              <w:rPr>
                <w:rFonts w:asciiTheme="minorHAnsi" w:hAnsiTheme="minorHAnsi" w:cstheme="minorHAnsi"/>
              </w:rPr>
              <w:t xml:space="preserve">atitikti </w:t>
            </w:r>
            <w:r w:rsidR="008F226A">
              <w:rPr>
                <w:rFonts w:asciiTheme="minorHAnsi" w:hAnsiTheme="minorHAnsi" w:cstheme="minorHAnsi"/>
              </w:rPr>
              <w:t xml:space="preserve">identiškas </w:t>
            </w:r>
            <w:r w:rsidR="00CB21C8">
              <w:rPr>
                <w:rFonts w:asciiTheme="minorHAnsi" w:hAnsiTheme="minorHAnsi" w:cstheme="minorHAnsi"/>
              </w:rPr>
              <w:t>kokyb</w:t>
            </w:r>
            <w:r w:rsidR="008F226A">
              <w:rPr>
                <w:rFonts w:asciiTheme="minorHAnsi" w:hAnsiTheme="minorHAnsi" w:cstheme="minorHAnsi"/>
              </w:rPr>
              <w:t>ės, saugos charakteristikas</w:t>
            </w:r>
            <w:r w:rsidR="0020408C">
              <w:rPr>
                <w:rFonts w:asciiTheme="minorHAnsi" w:hAnsiTheme="minorHAnsi" w:cstheme="minorHAnsi"/>
              </w:rPr>
              <w:t xml:space="preserve">, </w:t>
            </w:r>
            <w:r w:rsidRPr="008276D5">
              <w:rPr>
                <w:rFonts w:asciiTheme="minorHAnsi" w:hAnsiTheme="minorHAnsi" w:cstheme="minorHAnsi"/>
              </w:rPr>
              <w:t>atlikti tą pačią funkciją</w:t>
            </w:r>
            <w:r w:rsidR="00CE6E0C" w:rsidRPr="008276D5">
              <w:rPr>
                <w:rFonts w:asciiTheme="minorHAnsi" w:hAnsiTheme="minorHAnsi" w:cstheme="minorHAnsi"/>
              </w:rPr>
              <w:t xml:space="preserve"> ir gauti reikiamą rezultatą</w:t>
            </w:r>
            <w:r w:rsidRPr="008276D5">
              <w:rPr>
                <w:rFonts w:asciiTheme="minorHAnsi" w:hAnsiTheme="minorHAnsi" w:cstheme="minorHAnsi"/>
              </w:rPr>
              <w:t xml:space="preserve">. Pastebėtina, kad </w:t>
            </w:r>
            <w:r w:rsidR="00D11B82">
              <w:rPr>
                <w:rFonts w:asciiTheme="minorHAnsi" w:hAnsiTheme="minorHAnsi" w:cstheme="minorHAnsi"/>
              </w:rPr>
              <w:t xml:space="preserve">sudarymas galimybės siūlyti ir </w:t>
            </w:r>
            <w:r w:rsidRPr="008276D5">
              <w:rPr>
                <w:rFonts w:asciiTheme="minorHAnsi" w:hAnsiTheme="minorHAnsi" w:cstheme="minorHAnsi"/>
              </w:rPr>
              <w:t>lygiaver</w:t>
            </w:r>
            <w:r w:rsidR="00D11B82">
              <w:rPr>
                <w:rFonts w:asciiTheme="minorHAnsi" w:hAnsiTheme="minorHAnsi" w:cstheme="minorHAnsi"/>
              </w:rPr>
              <w:t>tes</w:t>
            </w:r>
            <w:r w:rsidRPr="008276D5">
              <w:rPr>
                <w:rFonts w:asciiTheme="minorHAnsi" w:hAnsiTheme="minorHAnsi" w:cstheme="minorHAnsi"/>
              </w:rPr>
              <w:t xml:space="preserve"> medžiag</w:t>
            </w:r>
            <w:r w:rsidR="00D11B82">
              <w:rPr>
                <w:rFonts w:asciiTheme="minorHAnsi" w:hAnsiTheme="minorHAnsi" w:cstheme="minorHAnsi"/>
              </w:rPr>
              <w:t>as</w:t>
            </w:r>
            <w:r w:rsidRPr="008276D5">
              <w:rPr>
                <w:rFonts w:asciiTheme="minorHAnsi" w:hAnsiTheme="minorHAnsi" w:cstheme="minorHAnsi"/>
              </w:rPr>
              <w:t xml:space="preserve"> svarbus </w:t>
            </w:r>
            <w:r w:rsidR="008D44C4">
              <w:rPr>
                <w:rFonts w:asciiTheme="minorHAnsi" w:hAnsiTheme="minorHAnsi" w:cstheme="minorHAnsi"/>
              </w:rPr>
              <w:t xml:space="preserve">dar ir </w:t>
            </w:r>
            <w:r w:rsidRPr="008276D5">
              <w:rPr>
                <w:rFonts w:asciiTheme="minorHAnsi" w:hAnsiTheme="minorHAnsi" w:cstheme="minorHAnsi"/>
              </w:rPr>
              <w:t xml:space="preserve">tuo aspektu, jog Perkančioji organizacija negali būti garantuota, kad </w:t>
            </w:r>
            <w:r w:rsidR="00133896">
              <w:rPr>
                <w:rFonts w:asciiTheme="minorHAnsi" w:hAnsiTheme="minorHAnsi" w:cstheme="minorHAnsi"/>
              </w:rPr>
              <w:t xml:space="preserve">nėra </w:t>
            </w:r>
            <w:r w:rsidRPr="008276D5">
              <w:rPr>
                <w:rFonts w:asciiTheme="minorHAnsi" w:hAnsiTheme="minorHAnsi" w:cstheme="minorHAnsi"/>
              </w:rPr>
              <w:t xml:space="preserve">lygiaverčių </w:t>
            </w:r>
            <w:proofErr w:type="spellStart"/>
            <w:r w:rsidRPr="008276D5">
              <w:rPr>
                <w:rFonts w:asciiTheme="minorHAnsi" w:hAnsiTheme="minorHAnsi" w:cstheme="minorHAnsi"/>
              </w:rPr>
              <w:t>Emax</w:t>
            </w:r>
            <w:proofErr w:type="spellEnd"/>
            <w:r w:rsidRPr="008276D5">
              <w:rPr>
                <w:rFonts w:asciiTheme="minorHAnsi" w:hAnsiTheme="minorHAnsi" w:cstheme="minorHAnsi"/>
              </w:rPr>
              <w:t xml:space="preserve"> medžiagų</w:t>
            </w:r>
            <w:r w:rsidR="00B30572">
              <w:rPr>
                <w:rFonts w:asciiTheme="minorHAnsi" w:hAnsiTheme="minorHAnsi" w:cstheme="minorHAnsi"/>
              </w:rPr>
              <w:t>,</w:t>
            </w:r>
            <w:r w:rsidRPr="008276D5">
              <w:rPr>
                <w:rFonts w:asciiTheme="minorHAnsi" w:hAnsiTheme="minorHAnsi" w:cstheme="minorHAnsi"/>
              </w:rPr>
              <w:t xml:space="preserve"> kitų rūšių </w:t>
            </w:r>
            <w:proofErr w:type="spellStart"/>
            <w:r w:rsidRPr="008276D5">
              <w:rPr>
                <w:rFonts w:asciiTheme="minorHAnsi" w:hAnsiTheme="minorHAnsi" w:cstheme="minorHAnsi"/>
              </w:rPr>
              <w:t>bemetalės</w:t>
            </w:r>
            <w:proofErr w:type="spellEnd"/>
            <w:r w:rsidRPr="008276D5">
              <w:rPr>
                <w:rFonts w:asciiTheme="minorHAnsi" w:hAnsiTheme="minorHAnsi" w:cstheme="minorHAnsi"/>
              </w:rPr>
              <w:t xml:space="preserve"> keramikos, pavyzdžiui, cirkonio keramika ar stiklo keramika, kurios taip pat naudojamos aukštos estetikos reikalaujančiuose protezuose, aspektu</w:t>
            </w:r>
            <w:r w:rsidR="00133896">
              <w:rPr>
                <w:rFonts w:asciiTheme="minorHAnsi" w:hAnsiTheme="minorHAnsi" w:cstheme="minorHAnsi"/>
              </w:rPr>
              <w:t xml:space="preserve"> arba</w:t>
            </w:r>
            <w:r w:rsidR="00133896" w:rsidRPr="008276D5">
              <w:rPr>
                <w:rFonts w:asciiTheme="minorHAnsi" w:hAnsiTheme="minorHAnsi" w:cstheme="minorHAnsi"/>
              </w:rPr>
              <w:t xml:space="preserve"> nėra </w:t>
            </w:r>
            <w:r w:rsidR="00CA68A2">
              <w:rPr>
                <w:rFonts w:asciiTheme="minorHAnsi" w:hAnsiTheme="minorHAnsi" w:cstheme="minorHAnsi"/>
              </w:rPr>
              <w:t>sukurtų</w:t>
            </w:r>
            <w:r w:rsidR="00133896">
              <w:rPr>
                <w:rFonts w:asciiTheme="minorHAnsi" w:hAnsiTheme="minorHAnsi" w:cstheme="minorHAnsi"/>
              </w:rPr>
              <w:t xml:space="preserve"> </w:t>
            </w:r>
            <w:r w:rsidR="00CA68A2">
              <w:rPr>
                <w:rFonts w:asciiTheme="minorHAnsi" w:hAnsiTheme="minorHAnsi" w:cstheme="minorHAnsi"/>
              </w:rPr>
              <w:t>alternatyvių</w:t>
            </w:r>
            <w:r w:rsidR="00133896">
              <w:rPr>
                <w:rFonts w:asciiTheme="minorHAnsi" w:hAnsiTheme="minorHAnsi" w:cstheme="minorHAnsi"/>
              </w:rPr>
              <w:t xml:space="preserve"> technologijų.</w:t>
            </w:r>
            <w:r w:rsidRPr="008276D5">
              <w:rPr>
                <w:rFonts w:asciiTheme="minorHAnsi" w:hAnsiTheme="minorHAnsi" w:cstheme="minorHAnsi"/>
              </w:rPr>
              <w:t xml:space="preserve"> Teisingumo Teismo konstatuota, kad tai, </w:t>
            </w:r>
            <w:r w:rsidR="00B67F40">
              <w:rPr>
                <w:rFonts w:asciiTheme="minorHAnsi" w:hAnsiTheme="minorHAnsi" w:cstheme="minorHAnsi"/>
              </w:rPr>
              <w:t>„</w:t>
            </w:r>
            <w:r w:rsidRPr="008276D5">
              <w:rPr>
                <w:rFonts w:asciiTheme="minorHAnsi" w:hAnsiTheme="minorHAnsi" w:cstheme="minorHAnsi"/>
              </w:rPr>
              <w:t>jog po konkrečios prekės aprašymo specifikacijose nėra pridėti žodžiai „arba lygiavertė“, gali ne tik atgrasyti ūkio subjektus, tiekiančius panašias prekes, nuo dalyvavimo konkurse, bet ir trikdyti importą Europos Sąjungos vidaus prekyboje, galimybę sudaryti sutartį paliekant tik konkurso dalyviams, ketinantiems naudoti konkrečiai nurodytą prekę</w:t>
            </w:r>
            <w:r w:rsidR="00B67F40">
              <w:rPr>
                <w:rFonts w:asciiTheme="minorHAnsi" w:hAnsiTheme="minorHAnsi" w:cstheme="minorHAnsi"/>
              </w:rPr>
              <w:t>“</w:t>
            </w:r>
            <w:r w:rsidRPr="008276D5">
              <w:rPr>
                <w:rFonts w:asciiTheme="minorHAnsi" w:hAnsiTheme="minorHAnsi" w:cstheme="minorHAnsi"/>
              </w:rPr>
              <w:t xml:space="preserve"> (Teisingumo Teismo 1995 m. sausio 24 d. sprendimas byloje C-359/93). </w:t>
            </w:r>
          </w:p>
          <w:p w14:paraId="53C310A8" w14:textId="4E7306CA" w:rsidR="009515B3" w:rsidRPr="008276D5" w:rsidRDefault="009515B3" w:rsidP="00352712">
            <w:pPr>
              <w:ind w:left="132" w:firstLine="738"/>
              <w:jc w:val="both"/>
              <w:rPr>
                <w:rFonts w:asciiTheme="minorHAnsi" w:eastAsia="Calibri" w:hAnsiTheme="minorHAnsi" w:cstheme="minorHAnsi"/>
              </w:rPr>
            </w:pPr>
            <w:r w:rsidRPr="008276D5">
              <w:rPr>
                <w:rFonts w:asciiTheme="minorHAnsi" w:hAnsiTheme="minorHAnsi" w:cstheme="minorHAnsi"/>
              </w:rPr>
              <w:t xml:space="preserve">Nenurodžiusi </w:t>
            </w:r>
            <w:r w:rsidR="00AD1D03" w:rsidRPr="008276D5">
              <w:rPr>
                <w:rFonts w:asciiTheme="minorHAnsi" w:hAnsiTheme="minorHAnsi" w:cstheme="minorHAnsi"/>
              </w:rPr>
              <w:t>P</w:t>
            </w:r>
            <w:r w:rsidRPr="008276D5">
              <w:rPr>
                <w:rFonts w:asciiTheme="minorHAnsi" w:hAnsiTheme="minorHAnsi" w:cstheme="minorHAnsi"/>
              </w:rPr>
              <w:t xml:space="preserve">irkimo </w:t>
            </w:r>
            <w:r w:rsidR="00AD1D03" w:rsidRPr="008276D5">
              <w:rPr>
                <w:rFonts w:asciiTheme="minorHAnsi" w:hAnsiTheme="minorHAnsi" w:cstheme="minorHAnsi"/>
              </w:rPr>
              <w:t xml:space="preserve">techninėje specifikacijoje </w:t>
            </w:r>
            <w:r w:rsidRPr="008276D5">
              <w:rPr>
                <w:rFonts w:asciiTheme="minorHAnsi" w:hAnsiTheme="minorHAnsi" w:cstheme="minorHAnsi"/>
              </w:rPr>
              <w:t xml:space="preserve">nuorodos dėl lygiavertiškumo, Perkančioji organizacija pažeidė Įstatymo 37 straipsnio </w:t>
            </w:r>
            <w:r w:rsidR="002C6FCE">
              <w:rPr>
                <w:rFonts w:asciiTheme="minorHAnsi" w:hAnsiTheme="minorHAnsi" w:cstheme="minorHAnsi"/>
              </w:rPr>
              <w:t xml:space="preserve">3 ir </w:t>
            </w:r>
            <w:r w:rsidR="004177DB" w:rsidRPr="008276D5">
              <w:rPr>
                <w:rFonts w:asciiTheme="minorHAnsi" w:hAnsiTheme="minorHAnsi" w:cstheme="minorHAnsi"/>
              </w:rPr>
              <w:t>5</w:t>
            </w:r>
            <w:r w:rsidRPr="008276D5">
              <w:rPr>
                <w:rFonts w:asciiTheme="minorHAnsi" w:hAnsiTheme="minorHAnsi" w:cstheme="minorHAnsi"/>
              </w:rPr>
              <w:t xml:space="preserve"> dalies nuostatas</w:t>
            </w:r>
            <w:r w:rsidR="00C34C5F">
              <w:rPr>
                <w:rFonts w:asciiTheme="minorHAnsi" w:hAnsiTheme="minorHAnsi" w:cstheme="minorHAnsi"/>
              </w:rPr>
              <w:t xml:space="preserve"> ir neužtikrino Įstatymo 17 straipsnio 1 dalyje įtvirtintų </w:t>
            </w:r>
            <w:r w:rsidR="00C4586F">
              <w:rPr>
                <w:rFonts w:asciiTheme="minorHAnsi" w:hAnsiTheme="minorHAnsi" w:cstheme="minorHAnsi"/>
              </w:rPr>
              <w:t>lygiateisiškumo ir nediskriminavimo principų laikymosi</w:t>
            </w:r>
            <w:r w:rsidRPr="008276D5">
              <w:rPr>
                <w:rFonts w:asciiTheme="minorHAnsi" w:hAnsiTheme="minorHAnsi" w:cstheme="minorHAnsi"/>
              </w:rPr>
              <w:t xml:space="preserve"> Pastebėtina, kad </w:t>
            </w:r>
            <w:r w:rsidR="00733D37">
              <w:rPr>
                <w:rFonts w:asciiTheme="minorHAnsi" w:hAnsiTheme="minorHAnsi" w:cstheme="minorHAnsi"/>
              </w:rPr>
              <w:t xml:space="preserve">Perkančiosios organizacijos vykdytame </w:t>
            </w:r>
            <w:r w:rsidRPr="008276D5">
              <w:rPr>
                <w:rFonts w:asciiTheme="minorHAnsi" w:hAnsiTheme="minorHAnsi" w:cstheme="minorHAnsi"/>
              </w:rPr>
              <w:t xml:space="preserve">pirkime Nr. 2816956 buvo pateikiamos nuorodos </w:t>
            </w:r>
            <w:r w:rsidRPr="008276D5">
              <w:rPr>
                <w:rFonts w:asciiTheme="minorHAnsi" w:eastAsia="Calibri" w:hAnsiTheme="minorHAnsi" w:cstheme="minorHAnsi"/>
              </w:rPr>
              <w:t xml:space="preserve">įrašant žodžius „arba lygiavertis“. </w:t>
            </w:r>
          </w:p>
          <w:p w14:paraId="1503F109" w14:textId="77777777" w:rsidR="001B2CBC" w:rsidRPr="008276D5" w:rsidRDefault="001B2CBC" w:rsidP="008276D5">
            <w:pPr>
              <w:ind w:firstLine="601"/>
              <w:rPr>
                <w:rFonts w:asciiTheme="minorHAnsi" w:hAnsiTheme="minorHAnsi" w:cstheme="minorHAnsi"/>
                <w:bCs/>
                <w:spacing w:val="2"/>
                <w:shd w:val="clear" w:color="auto" w:fill="FFFFFF"/>
              </w:rPr>
            </w:pPr>
          </w:p>
        </w:tc>
      </w:tr>
      <w:tr w:rsidR="001B2CBC" w:rsidRPr="008276D5" w14:paraId="7DED48A4" w14:textId="77777777" w:rsidTr="00E42F24">
        <w:tc>
          <w:tcPr>
            <w:tcW w:w="562" w:type="dxa"/>
            <w:gridSpan w:val="2"/>
            <w:tcBorders>
              <w:top w:val="single" w:sz="4" w:space="0" w:color="auto"/>
              <w:left w:val="single" w:sz="4" w:space="0" w:color="auto"/>
              <w:bottom w:val="single" w:sz="4" w:space="0" w:color="auto"/>
              <w:right w:val="single" w:sz="4" w:space="0" w:color="auto"/>
            </w:tcBorders>
          </w:tcPr>
          <w:p w14:paraId="3FF6A4B1" w14:textId="77777777" w:rsidR="001B2CBC" w:rsidRPr="008276D5" w:rsidRDefault="001B2CBC" w:rsidP="008276D5">
            <w:pPr>
              <w:jc w:val="center"/>
              <w:rPr>
                <w:rFonts w:asciiTheme="minorHAnsi" w:hAnsiTheme="minorHAnsi" w:cstheme="minorHAnsi"/>
                <w:bCs/>
                <w:highlight w:val="yellow"/>
              </w:rPr>
            </w:pPr>
            <w:r w:rsidRPr="008276D5">
              <w:rPr>
                <w:rFonts w:asciiTheme="minorHAnsi" w:hAnsiTheme="minorHAnsi" w:cstheme="minorHAnsi"/>
                <w:bCs/>
              </w:rPr>
              <w:lastRenderedPageBreak/>
              <w:t>3.</w:t>
            </w:r>
          </w:p>
        </w:tc>
        <w:tc>
          <w:tcPr>
            <w:tcW w:w="9072" w:type="dxa"/>
            <w:tcBorders>
              <w:top w:val="single" w:sz="4" w:space="0" w:color="auto"/>
              <w:left w:val="single" w:sz="4" w:space="0" w:color="auto"/>
              <w:bottom w:val="single" w:sz="4" w:space="0" w:color="auto"/>
              <w:right w:val="single" w:sz="4" w:space="0" w:color="auto"/>
            </w:tcBorders>
          </w:tcPr>
          <w:p w14:paraId="7418FEA0" w14:textId="46047F32" w:rsidR="001B2CBC" w:rsidRPr="008276D5" w:rsidRDefault="00D92C66" w:rsidP="008276D5">
            <w:pPr>
              <w:ind w:firstLine="139"/>
              <w:rPr>
                <w:rFonts w:asciiTheme="minorHAnsi" w:hAnsiTheme="minorHAnsi" w:cstheme="minorHAnsi"/>
                <w:bCs/>
                <w:iCs/>
                <w:highlight w:val="yellow"/>
              </w:rPr>
            </w:pPr>
            <w:r w:rsidRPr="008276D5">
              <w:rPr>
                <w:rFonts w:asciiTheme="minorHAnsi" w:hAnsiTheme="minorHAnsi" w:cstheme="minorHAnsi"/>
              </w:rPr>
              <w:t xml:space="preserve">Įstatymo </w:t>
            </w:r>
            <w:r w:rsidR="00BB49B2" w:rsidRPr="008276D5">
              <w:rPr>
                <w:rFonts w:asciiTheme="minorHAnsi" w:hAnsiTheme="minorHAnsi" w:cstheme="minorHAnsi"/>
              </w:rPr>
              <w:t>17 straipsnio 1 dalis</w:t>
            </w:r>
            <w:r w:rsidR="00BB49B2" w:rsidRPr="008276D5">
              <w:rPr>
                <w:rStyle w:val="FootnoteReference"/>
                <w:rFonts w:asciiTheme="minorHAnsi" w:hAnsiTheme="minorHAnsi" w:cstheme="minorHAnsi"/>
              </w:rPr>
              <w:footnoteReference w:id="14"/>
            </w:r>
            <w:r w:rsidR="00BB49B2">
              <w:rPr>
                <w:rFonts w:asciiTheme="minorHAnsi" w:hAnsiTheme="minorHAnsi" w:cstheme="minorHAnsi"/>
              </w:rPr>
              <w:t xml:space="preserve">, </w:t>
            </w:r>
            <w:r w:rsidRPr="008276D5">
              <w:rPr>
                <w:rFonts w:asciiTheme="minorHAnsi" w:hAnsiTheme="minorHAnsi" w:cstheme="minorHAnsi"/>
              </w:rPr>
              <w:t>35 straipsnio 4 dalis</w:t>
            </w:r>
            <w:r w:rsidRPr="008276D5">
              <w:rPr>
                <w:rFonts w:asciiTheme="minorHAnsi" w:hAnsiTheme="minorHAnsi" w:cstheme="minorHAnsi"/>
                <w:vertAlign w:val="superscript"/>
              </w:rPr>
              <w:footnoteReference w:id="15"/>
            </w:r>
            <w:r w:rsidRPr="008276D5">
              <w:rPr>
                <w:rFonts w:asciiTheme="minorHAnsi" w:hAnsiTheme="minorHAnsi" w:cstheme="minorHAnsi"/>
              </w:rPr>
              <w:t xml:space="preserve"> </w:t>
            </w:r>
          </w:p>
        </w:tc>
      </w:tr>
      <w:tr w:rsidR="001B2CBC" w:rsidRPr="008276D5" w14:paraId="50D3BC82" w14:textId="77777777" w:rsidTr="00E42F24">
        <w:tblPrEx>
          <w:tblCellMar>
            <w:left w:w="108" w:type="dxa"/>
            <w:right w:w="108" w:type="dxa"/>
          </w:tblCellMar>
        </w:tblPrEx>
        <w:tc>
          <w:tcPr>
            <w:tcW w:w="9634" w:type="dxa"/>
            <w:gridSpan w:val="3"/>
            <w:tcBorders>
              <w:top w:val="single" w:sz="4" w:space="0" w:color="auto"/>
              <w:left w:val="single" w:sz="4" w:space="0" w:color="auto"/>
              <w:bottom w:val="single" w:sz="4" w:space="0" w:color="auto"/>
              <w:right w:val="single" w:sz="4" w:space="0" w:color="auto"/>
            </w:tcBorders>
            <w:vAlign w:val="center"/>
          </w:tcPr>
          <w:p w14:paraId="1308B9FC" w14:textId="4872D454" w:rsidR="001B2CBC" w:rsidRPr="008276D5" w:rsidRDefault="009515B3" w:rsidP="00DA45F4">
            <w:pPr>
              <w:ind w:right="32" w:firstLine="883"/>
              <w:jc w:val="both"/>
              <w:rPr>
                <w:rFonts w:asciiTheme="minorHAnsi" w:hAnsiTheme="minorHAnsi" w:cstheme="minorHAnsi"/>
                <w:bCs/>
                <w:iCs/>
              </w:rPr>
            </w:pPr>
            <w:r w:rsidRPr="008276D5">
              <w:rPr>
                <w:rFonts w:asciiTheme="minorHAnsi" w:hAnsiTheme="minorHAnsi" w:cstheme="minorHAnsi"/>
                <w:bCs/>
              </w:rPr>
              <w:t xml:space="preserve">Nustatyta, kad Pirkimo sąlygose, sutarties projekte nebuvo įtvirtinti reikalavimai dėl medicinos prietaisų (dantų protezavime naudojamoms medžiagoms, implantams ir kt.) CE ženklinimo, kokybinių standartų, saugos, medžiagų savybių ir pan. tinkamumo ir tiekėjo siūlomų medžiagų kokybės atitikties, pvz., tinkamumo naudoti </w:t>
            </w:r>
            <w:r w:rsidRPr="008276D5">
              <w:rPr>
                <w:rFonts w:asciiTheme="minorHAnsi" w:hAnsiTheme="minorHAnsi" w:cstheme="minorHAnsi"/>
              </w:rPr>
              <w:t>odontologinėje praktikoje. T</w:t>
            </w:r>
            <w:r w:rsidR="00F27F98">
              <w:rPr>
                <w:rFonts w:asciiTheme="minorHAnsi" w:hAnsiTheme="minorHAnsi" w:cstheme="minorHAnsi"/>
              </w:rPr>
              <w:t>aigi,</w:t>
            </w:r>
            <w:r w:rsidRPr="008276D5">
              <w:rPr>
                <w:rFonts w:asciiTheme="minorHAnsi" w:hAnsiTheme="minorHAnsi" w:cstheme="minorHAnsi"/>
              </w:rPr>
              <w:t xml:space="preserve"> Perkančioji organizacija </w:t>
            </w:r>
            <w:r w:rsidR="00F27F98">
              <w:rPr>
                <w:rFonts w:asciiTheme="minorHAnsi" w:hAnsiTheme="minorHAnsi" w:cstheme="minorHAnsi"/>
              </w:rPr>
              <w:t>nenumatė</w:t>
            </w:r>
            <w:r w:rsidR="006C7768" w:rsidRPr="008276D5">
              <w:rPr>
                <w:rFonts w:asciiTheme="minorHAnsi" w:hAnsiTheme="minorHAnsi" w:cstheme="minorHAnsi"/>
              </w:rPr>
              <w:t>,</w:t>
            </w:r>
            <w:r w:rsidRPr="008276D5">
              <w:rPr>
                <w:rFonts w:asciiTheme="minorHAnsi" w:hAnsiTheme="minorHAnsi" w:cstheme="minorHAnsi"/>
              </w:rPr>
              <w:t xml:space="preserve"> kokiu būdu įsitikins ir kaip bus užtikrinama, kad sutarties vykdymo metu tiekėjo protezų gamybai naudojamos medžiagos atitiks reikalaujamus standartus ir bendruosius saugos ir veiksmingumo reikalavimus. </w:t>
            </w:r>
            <w:r w:rsidRPr="008276D5">
              <w:rPr>
                <w:rFonts w:asciiTheme="minorHAnsi" w:hAnsiTheme="minorHAnsi" w:cstheme="minorHAnsi"/>
                <w:iCs/>
              </w:rPr>
              <w:t xml:space="preserve">Pažymėtina, kad </w:t>
            </w:r>
            <w:r w:rsidRPr="008276D5">
              <w:rPr>
                <w:rFonts w:asciiTheme="minorHAnsi" w:hAnsiTheme="minorHAnsi" w:cstheme="minorHAnsi"/>
              </w:rPr>
              <w:t xml:space="preserve">vadovaujantis </w:t>
            </w:r>
            <w:r w:rsidR="00C30CC8" w:rsidRPr="008276D5">
              <w:rPr>
                <w:rFonts w:asciiTheme="minorHAnsi" w:hAnsiTheme="minorHAnsi" w:cstheme="minorHAnsi"/>
              </w:rPr>
              <w:t>Teikiamų rinkai medicinos priemonių registravimo tvarkos aprašu</w:t>
            </w:r>
            <w:r w:rsidR="00C30CC8">
              <w:rPr>
                <w:rFonts w:asciiTheme="minorHAnsi" w:hAnsiTheme="minorHAnsi" w:cstheme="minorHAnsi"/>
              </w:rPr>
              <w:t>, patvirtintu</w:t>
            </w:r>
            <w:r w:rsidR="00C30CC8" w:rsidRPr="008276D5">
              <w:rPr>
                <w:rFonts w:asciiTheme="minorHAnsi" w:hAnsiTheme="minorHAnsi" w:cstheme="minorHAnsi"/>
              </w:rPr>
              <w:t xml:space="preserve"> </w:t>
            </w:r>
            <w:r w:rsidRPr="008276D5">
              <w:rPr>
                <w:rFonts w:asciiTheme="minorHAnsi" w:hAnsiTheme="minorHAnsi" w:cstheme="minorHAnsi"/>
              </w:rPr>
              <w:t>Valstybinės akreditavimo sveikatos priežiūros veiklai tarnybos prie Sveikatos apsaugos ministerijos direktoriaus 2003 m. gruodžio 23 d. įsakymu Nr. T1-159</w:t>
            </w:r>
            <w:r w:rsidR="002F2F5D" w:rsidRPr="008276D5">
              <w:rPr>
                <w:rFonts w:asciiTheme="minorHAnsi" w:hAnsiTheme="minorHAnsi" w:cstheme="minorHAnsi"/>
              </w:rPr>
              <w:t>,</w:t>
            </w:r>
            <w:r w:rsidR="001B62A7" w:rsidRPr="008276D5">
              <w:rPr>
                <w:rFonts w:asciiTheme="minorHAnsi" w:hAnsiTheme="minorHAnsi" w:cstheme="minorHAnsi"/>
                <w:iCs/>
              </w:rPr>
              <w:t xml:space="preserve"> tiekėjo siūlomos </w:t>
            </w:r>
            <w:r w:rsidR="001B62A7" w:rsidRPr="008276D5">
              <w:rPr>
                <w:rFonts w:asciiTheme="minorHAnsi" w:hAnsiTheme="minorHAnsi" w:cstheme="minorHAnsi"/>
              </w:rPr>
              <w:t>pagal individualų užsakymą gaminamos dantų protezavimo medicinos priemonės privalo būti registruotos</w:t>
            </w:r>
            <w:r w:rsidR="002F2F5D" w:rsidRPr="008276D5">
              <w:rPr>
                <w:rFonts w:asciiTheme="minorHAnsi" w:hAnsiTheme="minorHAnsi" w:cstheme="minorHAnsi"/>
              </w:rPr>
              <w:t>. Taip pat p</w:t>
            </w:r>
            <w:r w:rsidRPr="008276D5">
              <w:rPr>
                <w:rFonts w:asciiTheme="minorHAnsi" w:hAnsiTheme="minorHAnsi" w:cstheme="minorHAnsi"/>
              </w:rPr>
              <w:t xml:space="preserve">ažymėtina, kad </w:t>
            </w:r>
            <w:r w:rsidR="002F2F5D" w:rsidRPr="008276D5">
              <w:rPr>
                <w:rFonts w:asciiTheme="minorHAnsi" w:hAnsiTheme="minorHAnsi" w:cstheme="minorHAnsi"/>
              </w:rPr>
              <w:t>p</w:t>
            </w:r>
            <w:r w:rsidRPr="008276D5">
              <w:rPr>
                <w:rFonts w:asciiTheme="minorHAnsi" w:hAnsiTheme="minorHAnsi" w:cstheme="minorHAnsi"/>
              </w:rPr>
              <w:t xml:space="preserve">agrindiniai teisės aktai Lietuvoje (ir ES) yra: Europos Parlamento ir Tarybos reglamentas (ES) 2017/745 dėl medicinos prietaisų (MDR) ir Lietuvos Respublikos sveikatos apsaugos ministro įsakymai, kurie detalizuoja odontologijos paslaugų teikimą ir gaminių naudojimą. Tarnybos vertinimu, šie teisės aktai nustato, kad visi dantų protezų gamybai naudojami gaminiai ir medžiagos turi būti </w:t>
            </w:r>
            <w:r w:rsidRPr="008276D5">
              <w:rPr>
                <w:rFonts w:asciiTheme="minorHAnsi" w:hAnsiTheme="minorHAnsi" w:cstheme="minorHAnsi"/>
                <w:b/>
                <w:bCs/>
              </w:rPr>
              <w:t>sertifikuoti kaip medicinos priemonės</w:t>
            </w:r>
            <w:r w:rsidRPr="008276D5">
              <w:rPr>
                <w:rFonts w:asciiTheme="minorHAnsi" w:hAnsiTheme="minorHAnsi" w:cstheme="minorHAnsi"/>
              </w:rPr>
              <w:t xml:space="preserve"> (CE ženklinimas) ir atitikti ES MDR reglamentą</w:t>
            </w:r>
            <w:r w:rsidR="005C2559">
              <w:rPr>
                <w:rFonts w:asciiTheme="minorHAnsi" w:hAnsiTheme="minorHAnsi" w:cstheme="minorHAnsi"/>
              </w:rPr>
              <w:t>,</w:t>
            </w:r>
            <w:r w:rsidRPr="008276D5">
              <w:rPr>
                <w:rFonts w:asciiTheme="minorHAnsi" w:hAnsiTheme="minorHAnsi" w:cstheme="minorHAnsi"/>
              </w:rPr>
              <w:t xml:space="preserve"> o medžiagos turi būti saugios pacientui ir tinkamos odontologinėms procedūroms. </w:t>
            </w:r>
            <w:r w:rsidR="00D122A9">
              <w:rPr>
                <w:rFonts w:asciiTheme="minorHAnsi" w:hAnsiTheme="minorHAnsi" w:cstheme="minorHAnsi"/>
              </w:rPr>
              <w:t xml:space="preserve">Nenurodžiusi </w:t>
            </w:r>
            <w:r w:rsidRPr="008276D5">
              <w:rPr>
                <w:rFonts w:asciiTheme="minorHAnsi" w:hAnsiTheme="minorHAnsi" w:cstheme="minorHAnsi"/>
              </w:rPr>
              <w:t>Pirkimo sąlygose reikalavimų</w:t>
            </w:r>
            <w:r w:rsidR="00D307A4">
              <w:rPr>
                <w:rFonts w:asciiTheme="minorHAnsi" w:hAnsiTheme="minorHAnsi" w:cstheme="minorHAnsi"/>
              </w:rPr>
              <w:t xml:space="preserve"> dėl</w:t>
            </w:r>
            <w:r w:rsidR="002B04B4">
              <w:rPr>
                <w:rFonts w:asciiTheme="minorHAnsi" w:hAnsiTheme="minorHAnsi" w:cstheme="minorHAnsi"/>
              </w:rPr>
              <w:t xml:space="preserve"> </w:t>
            </w:r>
            <w:r w:rsidR="002B04B4" w:rsidRPr="008276D5">
              <w:rPr>
                <w:rFonts w:asciiTheme="minorHAnsi" w:hAnsiTheme="minorHAnsi" w:cstheme="minorHAnsi"/>
              </w:rPr>
              <w:t>protezų gamybai naudojam</w:t>
            </w:r>
            <w:r w:rsidR="002B04B4">
              <w:rPr>
                <w:rFonts w:asciiTheme="minorHAnsi" w:hAnsiTheme="minorHAnsi" w:cstheme="minorHAnsi"/>
              </w:rPr>
              <w:t>ų</w:t>
            </w:r>
            <w:r w:rsidR="002B04B4" w:rsidRPr="008276D5">
              <w:rPr>
                <w:rFonts w:asciiTheme="minorHAnsi" w:hAnsiTheme="minorHAnsi" w:cstheme="minorHAnsi"/>
              </w:rPr>
              <w:t xml:space="preserve"> gamini</w:t>
            </w:r>
            <w:r w:rsidR="002B04B4">
              <w:rPr>
                <w:rFonts w:asciiTheme="minorHAnsi" w:hAnsiTheme="minorHAnsi" w:cstheme="minorHAnsi"/>
              </w:rPr>
              <w:t>ų</w:t>
            </w:r>
            <w:r w:rsidR="002B04B4" w:rsidRPr="008276D5">
              <w:rPr>
                <w:rFonts w:asciiTheme="minorHAnsi" w:hAnsiTheme="minorHAnsi" w:cstheme="minorHAnsi"/>
              </w:rPr>
              <w:t xml:space="preserve"> ir medžiag</w:t>
            </w:r>
            <w:r w:rsidR="002B04B4">
              <w:rPr>
                <w:rFonts w:asciiTheme="minorHAnsi" w:hAnsiTheme="minorHAnsi" w:cstheme="minorHAnsi"/>
              </w:rPr>
              <w:t>ų sertifikavimo</w:t>
            </w:r>
            <w:r w:rsidRPr="008276D5">
              <w:rPr>
                <w:rFonts w:asciiTheme="minorHAnsi" w:hAnsiTheme="minorHAnsi" w:cstheme="minorHAnsi"/>
              </w:rPr>
              <w:t xml:space="preserve">, Perkančioji organizacija pažeidė Įstatymo 35 straipsnio 4 dalies nuostatas, kad pirkimo dokumentai turi būti tikslūs ir aiškūs, o tai, kad tiekiamoms paslaugoms ir gaminiams nekeliami jokie kokybės ir saugumo reikalavimai neužtikrino </w:t>
            </w:r>
            <w:r w:rsidR="005C2559">
              <w:rPr>
                <w:rFonts w:asciiTheme="minorHAnsi" w:hAnsiTheme="minorHAnsi" w:cstheme="minorHAnsi"/>
              </w:rPr>
              <w:t>Į</w:t>
            </w:r>
            <w:r w:rsidR="00AB6CD7" w:rsidRPr="008276D5">
              <w:rPr>
                <w:rFonts w:asciiTheme="minorHAnsi" w:hAnsiTheme="minorHAnsi" w:cstheme="minorHAnsi"/>
              </w:rPr>
              <w:t xml:space="preserve">statymo </w:t>
            </w:r>
            <w:r w:rsidRPr="008276D5">
              <w:rPr>
                <w:rFonts w:asciiTheme="minorHAnsi" w:hAnsiTheme="minorHAnsi" w:cstheme="minorHAnsi"/>
              </w:rPr>
              <w:t>17 straipsnio 1 dalyje įtvirtinto skaidrumo principo laikymosi. Tarnyba pastebi, kad, pavyzdžiui, analogiškame pirkime Nr. 2816956 pirmiau paminėti reikalavimai dėl kokybės užtikrinimo, buvo įtvirtinti</w:t>
            </w:r>
            <w:r w:rsidR="007B24F5">
              <w:rPr>
                <w:rFonts w:asciiTheme="minorHAnsi" w:hAnsiTheme="minorHAnsi" w:cstheme="minorHAnsi"/>
              </w:rPr>
              <w:t xml:space="preserve"> netgi</w:t>
            </w:r>
            <w:r w:rsidRPr="008276D5">
              <w:rPr>
                <w:rFonts w:asciiTheme="minorHAnsi" w:hAnsiTheme="minorHAnsi" w:cstheme="minorHAnsi"/>
              </w:rPr>
              <w:t xml:space="preserve"> kaip tiekėjų kvalifikacijos reikalavimas, taip pat papildomai buvo pateiktos nuorodos į Europos Parlamento ir Tarybos reglamentą (ES) 2017/745 dėl medicinos prietaisų (MDR).</w:t>
            </w:r>
          </w:p>
        </w:tc>
      </w:tr>
      <w:tr w:rsidR="001B2CBC" w:rsidRPr="008276D5" w14:paraId="2F3B3454" w14:textId="77777777" w:rsidTr="00E42F24">
        <w:tc>
          <w:tcPr>
            <w:tcW w:w="562" w:type="dxa"/>
            <w:gridSpan w:val="2"/>
            <w:tcBorders>
              <w:top w:val="single" w:sz="4" w:space="0" w:color="auto"/>
              <w:left w:val="single" w:sz="4" w:space="0" w:color="auto"/>
              <w:bottom w:val="single" w:sz="4" w:space="0" w:color="auto"/>
              <w:right w:val="single" w:sz="4" w:space="0" w:color="auto"/>
            </w:tcBorders>
          </w:tcPr>
          <w:p w14:paraId="65F39766" w14:textId="77777777" w:rsidR="001B2CBC" w:rsidRPr="008276D5" w:rsidRDefault="001B2CBC" w:rsidP="008276D5">
            <w:pPr>
              <w:jc w:val="center"/>
              <w:rPr>
                <w:rFonts w:asciiTheme="minorHAnsi" w:hAnsiTheme="minorHAnsi" w:cstheme="minorHAnsi"/>
                <w:bCs/>
                <w:highlight w:val="yellow"/>
              </w:rPr>
            </w:pPr>
            <w:r w:rsidRPr="008276D5">
              <w:rPr>
                <w:rFonts w:asciiTheme="minorHAnsi" w:hAnsiTheme="minorHAnsi" w:cstheme="minorHAnsi"/>
                <w:bCs/>
              </w:rPr>
              <w:t>4.</w:t>
            </w:r>
          </w:p>
        </w:tc>
        <w:tc>
          <w:tcPr>
            <w:tcW w:w="9072" w:type="dxa"/>
            <w:tcBorders>
              <w:top w:val="single" w:sz="4" w:space="0" w:color="auto"/>
              <w:left w:val="single" w:sz="4" w:space="0" w:color="auto"/>
              <w:bottom w:val="single" w:sz="4" w:space="0" w:color="auto"/>
              <w:right w:val="single" w:sz="4" w:space="0" w:color="auto"/>
            </w:tcBorders>
          </w:tcPr>
          <w:p w14:paraId="4D040B88" w14:textId="29B5B271" w:rsidR="001B2CBC" w:rsidRPr="008276D5" w:rsidRDefault="009460F0" w:rsidP="008276D5">
            <w:pPr>
              <w:ind w:firstLine="139"/>
              <w:rPr>
                <w:rFonts w:asciiTheme="minorHAnsi" w:hAnsiTheme="minorHAnsi" w:cstheme="minorHAnsi"/>
                <w:bCs/>
                <w:iCs/>
                <w:highlight w:val="yellow"/>
              </w:rPr>
            </w:pPr>
            <w:r w:rsidRPr="008276D5">
              <w:rPr>
                <w:rFonts w:asciiTheme="minorHAnsi" w:hAnsiTheme="minorHAnsi" w:cstheme="minorHAnsi"/>
              </w:rPr>
              <w:t xml:space="preserve">Įstatymo </w:t>
            </w:r>
            <w:r w:rsidR="00C6514D" w:rsidRPr="008276D5">
              <w:rPr>
                <w:rFonts w:asciiTheme="minorHAnsi" w:hAnsiTheme="minorHAnsi" w:cstheme="minorHAnsi"/>
              </w:rPr>
              <w:t>17 straipsnio 1 dalis</w:t>
            </w:r>
            <w:r w:rsidR="00C6514D" w:rsidRPr="008276D5">
              <w:rPr>
                <w:rStyle w:val="FootnoteReference"/>
                <w:rFonts w:asciiTheme="minorHAnsi" w:hAnsiTheme="minorHAnsi" w:cstheme="minorHAnsi"/>
              </w:rPr>
              <w:footnoteReference w:id="16"/>
            </w:r>
            <w:r w:rsidR="00C6514D">
              <w:rPr>
                <w:rFonts w:asciiTheme="minorHAnsi" w:hAnsiTheme="minorHAnsi" w:cstheme="minorHAnsi"/>
              </w:rPr>
              <w:t xml:space="preserve">, </w:t>
            </w:r>
            <w:r w:rsidRPr="008276D5">
              <w:rPr>
                <w:rFonts w:asciiTheme="minorHAnsi" w:hAnsiTheme="minorHAnsi" w:cstheme="minorHAnsi"/>
              </w:rPr>
              <w:t>35 straipsnio 4 dalis</w:t>
            </w:r>
            <w:r w:rsidRPr="008276D5">
              <w:rPr>
                <w:rFonts w:asciiTheme="minorHAnsi" w:hAnsiTheme="minorHAnsi" w:cstheme="minorHAnsi"/>
                <w:vertAlign w:val="superscript"/>
              </w:rPr>
              <w:footnoteReference w:id="17"/>
            </w:r>
          </w:p>
        </w:tc>
      </w:tr>
      <w:tr w:rsidR="001B2CBC" w:rsidRPr="008276D5" w14:paraId="4D9C1DFA" w14:textId="77777777" w:rsidTr="00E42F24">
        <w:tblPrEx>
          <w:tblCellMar>
            <w:left w:w="108" w:type="dxa"/>
            <w:right w:w="108" w:type="dxa"/>
          </w:tblCellMar>
        </w:tblPrEx>
        <w:tc>
          <w:tcPr>
            <w:tcW w:w="9634" w:type="dxa"/>
            <w:gridSpan w:val="3"/>
            <w:tcBorders>
              <w:top w:val="single" w:sz="4" w:space="0" w:color="auto"/>
              <w:left w:val="single" w:sz="4" w:space="0" w:color="auto"/>
              <w:bottom w:val="single" w:sz="4" w:space="0" w:color="auto"/>
              <w:right w:val="single" w:sz="4" w:space="0" w:color="auto"/>
            </w:tcBorders>
            <w:vAlign w:val="center"/>
          </w:tcPr>
          <w:p w14:paraId="52B3855D" w14:textId="74182F9C" w:rsidR="009515B3" w:rsidRPr="008276D5" w:rsidRDefault="009515B3" w:rsidP="00DA45F4">
            <w:pPr>
              <w:ind w:right="32" w:firstLine="741"/>
              <w:jc w:val="both"/>
              <w:rPr>
                <w:rFonts w:asciiTheme="minorHAnsi" w:hAnsiTheme="minorHAnsi" w:cstheme="minorHAnsi"/>
              </w:rPr>
            </w:pPr>
            <w:r w:rsidRPr="008276D5">
              <w:rPr>
                <w:rFonts w:asciiTheme="minorHAnsi" w:eastAsia="Calibri" w:hAnsiTheme="minorHAnsi" w:cstheme="minorHAnsi"/>
              </w:rPr>
              <w:t xml:space="preserve">Perkančioji organizacija </w:t>
            </w:r>
            <w:r w:rsidR="00046A70" w:rsidRPr="008276D5">
              <w:rPr>
                <w:rFonts w:asciiTheme="minorHAnsi" w:eastAsia="Calibri" w:hAnsiTheme="minorHAnsi" w:cstheme="minorHAnsi"/>
              </w:rPr>
              <w:t xml:space="preserve">Tarnybai </w:t>
            </w:r>
            <w:r w:rsidRPr="008276D5">
              <w:rPr>
                <w:rFonts w:asciiTheme="minorHAnsi" w:eastAsia="Calibri" w:hAnsiTheme="minorHAnsi" w:cstheme="minorHAnsi"/>
              </w:rPr>
              <w:t>pateikė ekonomiškai naudingiausio pasiūlymo vertinimo protokolą, kuriame aprašyti pasiūlymo pavyzdžių vertinimo principai, taip pat</w:t>
            </w:r>
            <w:r w:rsidRPr="008276D5">
              <w:rPr>
                <w:rFonts w:asciiTheme="minorHAnsi" w:hAnsiTheme="minorHAnsi" w:cstheme="minorHAnsi"/>
              </w:rPr>
              <w:t xml:space="preserve"> protokole tiesiogiai cituojami metodiniai šaltiniai ir moksliniai leidiniai ir pan.</w:t>
            </w:r>
            <w:r w:rsidRPr="008276D5">
              <w:rPr>
                <w:rStyle w:val="FootnoteReference"/>
                <w:rFonts w:asciiTheme="minorHAnsi" w:hAnsiTheme="minorHAnsi" w:cstheme="minorHAnsi"/>
              </w:rPr>
              <w:footnoteReference w:id="18"/>
            </w:r>
            <w:r w:rsidRPr="008276D5">
              <w:rPr>
                <w:rFonts w:asciiTheme="minorHAnsi" w:hAnsiTheme="minorHAnsi" w:cstheme="minorHAnsi"/>
              </w:rPr>
              <w:t xml:space="preserve"> Nustatyta, kad šiame dokumente nurodyta informacija nebuvo žinoma ir prieinama tiekėjams, t. y. tiekėjai nebuvo supažindinti, kokia metodika, gerąja praktika ar kt. vadovaudamasi Perkančioji organizacija vertins pavyzdžius, tikrins protezų funkcines ir estetines savybes, lygins pateiktus prekių pavyzdžius, taip pat</w:t>
            </w:r>
            <w:r w:rsidR="00154EB5">
              <w:rPr>
                <w:rFonts w:asciiTheme="minorHAnsi" w:hAnsiTheme="minorHAnsi" w:cstheme="minorHAnsi"/>
              </w:rPr>
              <w:t xml:space="preserve"> –</w:t>
            </w:r>
            <w:r w:rsidRPr="008276D5">
              <w:rPr>
                <w:rFonts w:asciiTheme="minorHAnsi" w:hAnsiTheme="minorHAnsi" w:cstheme="minorHAnsi"/>
              </w:rPr>
              <w:t xml:space="preserve"> kokie bandymų ar ekspertinių testų metodai bus taikomi prekių pavyzdžiams vertinti. Perkančiosios organizacijos teigimu, minėtas dokumentas buvo skirtas tik Perkančiosios organizacijos vidiniam naudojimui. Tarnybos vertinimu, situacija, kai Pirkimo dokumentuose nebuvo pateikta aiški informacija tiekėjams</w:t>
            </w:r>
            <w:r w:rsidR="00E27DA4">
              <w:rPr>
                <w:rFonts w:asciiTheme="minorHAnsi" w:hAnsiTheme="minorHAnsi" w:cstheme="minorHAnsi"/>
              </w:rPr>
              <w:t>,</w:t>
            </w:r>
            <w:r w:rsidRPr="008276D5">
              <w:rPr>
                <w:rFonts w:asciiTheme="minorHAnsi" w:hAnsiTheme="minorHAnsi" w:cstheme="minorHAnsi"/>
              </w:rPr>
              <w:t xml:space="preserve"> </w:t>
            </w:r>
            <w:r w:rsidRPr="008276D5">
              <w:rPr>
                <w:rFonts w:asciiTheme="minorHAnsi" w:hAnsiTheme="minorHAnsi" w:cstheme="minorHAnsi"/>
                <w:b/>
                <w:bCs/>
              </w:rPr>
              <w:t>kuo vadovaujantis</w:t>
            </w:r>
            <w:r w:rsidRPr="008276D5">
              <w:rPr>
                <w:rFonts w:asciiTheme="minorHAnsi" w:hAnsiTheme="minorHAnsi" w:cstheme="minorHAnsi"/>
              </w:rPr>
              <w:t xml:space="preserve"> bus atliktas tiekėjų pateiktų pavyzdžių funkcinių ir estetinių savybių vertinimas, </w:t>
            </w:r>
            <w:r w:rsidR="00D373E3">
              <w:rPr>
                <w:rFonts w:asciiTheme="minorHAnsi" w:hAnsiTheme="minorHAnsi" w:cstheme="minorHAnsi"/>
              </w:rPr>
              <w:t xml:space="preserve">kaip vertinamas bus </w:t>
            </w:r>
            <w:r w:rsidR="000649AE">
              <w:rPr>
                <w:rFonts w:asciiTheme="minorHAnsi" w:hAnsiTheme="minorHAnsi" w:cstheme="minorHAnsi"/>
              </w:rPr>
              <w:t>p</w:t>
            </w:r>
            <w:r w:rsidR="00C1111A">
              <w:rPr>
                <w:rFonts w:asciiTheme="minorHAnsi" w:hAnsiTheme="minorHAnsi" w:cstheme="minorHAnsi"/>
              </w:rPr>
              <w:t>vz</w:t>
            </w:r>
            <w:r w:rsidR="00E509E5">
              <w:rPr>
                <w:rFonts w:asciiTheme="minorHAnsi" w:hAnsiTheme="minorHAnsi" w:cstheme="minorHAnsi"/>
              </w:rPr>
              <w:t>.,</w:t>
            </w:r>
            <w:r w:rsidR="000649AE">
              <w:rPr>
                <w:rFonts w:asciiTheme="minorHAnsi" w:hAnsiTheme="minorHAnsi" w:cstheme="minorHAnsi"/>
              </w:rPr>
              <w:t xml:space="preserve"> karkaso stabilumas, </w:t>
            </w:r>
            <w:r w:rsidR="00933387">
              <w:rPr>
                <w:rFonts w:asciiTheme="minorHAnsi" w:hAnsiTheme="minorHAnsi" w:cstheme="minorHAnsi"/>
              </w:rPr>
              <w:t>protezo skaidrumas</w:t>
            </w:r>
            <w:r w:rsidR="00C1183C">
              <w:rPr>
                <w:rFonts w:asciiTheme="minorHAnsi" w:hAnsiTheme="minorHAnsi" w:cstheme="minorHAnsi"/>
              </w:rPr>
              <w:t xml:space="preserve">, </w:t>
            </w:r>
            <w:r w:rsidR="00C1183C">
              <w:rPr>
                <w:rFonts w:asciiTheme="minorHAnsi" w:hAnsiTheme="minorHAnsi" w:cstheme="minorHAnsi"/>
              </w:rPr>
              <w:lastRenderedPageBreak/>
              <w:t>blizgumas ir kt.</w:t>
            </w:r>
            <w:r w:rsidR="007D6871">
              <w:rPr>
                <w:rFonts w:asciiTheme="minorHAnsi" w:hAnsiTheme="minorHAnsi" w:cstheme="minorHAnsi"/>
              </w:rPr>
              <w:t>,</w:t>
            </w:r>
            <w:r w:rsidR="00C1183C">
              <w:rPr>
                <w:rFonts w:asciiTheme="minorHAnsi" w:hAnsiTheme="minorHAnsi" w:cstheme="minorHAnsi"/>
              </w:rPr>
              <w:t xml:space="preserve"> </w:t>
            </w:r>
            <w:r w:rsidRPr="008276D5">
              <w:rPr>
                <w:rFonts w:asciiTheme="minorHAnsi" w:hAnsiTheme="minorHAnsi" w:cstheme="minorHAnsi"/>
              </w:rPr>
              <w:t xml:space="preserve">neužtikrina skaidrumo principo laikymosi. Šios aplinkybės leidžia daryti prielaidą, kad atliktas ekspertinis prekių pavyzdžių vertinimas galimai priklausė ir nuo subjektyvaus eksperto sprendimo. Nustatyta, kad nors kokybės parametrai </w:t>
            </w:r>
            <w:r w:rsidR="008D5ACE" w:rsidRPr="008276D5">
              <w:rPr>
                <w:rFonts w:asciiTheme="minorHAnsi" w:hAnsiTheme="minorHAnsi" w:cstheme="minorHAnsi"/>
              </w:rPr>
              <w:t xml:space="preserve">buvo </w:t>
            </w:r>
            <w:r w:rsidRPr="008276D5">
              <w:rPr>
                <w:rFonts w:asciiTheme="minorHAnsi" w:hAnsiTheme="minorHAnsi" w:cstheme="minorHAnsi"/>
              </w:rPr>
              <w:t xml:space="preserve">vertinami pagal </w:t>
            </w:r>
            <w:r w:rsidR="004E00B6" w:rsidRPr="008276D5">
              <w:rPr>
                <w:rFonts w:asciiTheme="minorHAnsi" w:hAnsiTheme="minorHAnsi" w:cstheme="minorHAnsi"/>
              </w:rPr>
              <w:t xml:space="preserve">Pirkimo sąlygose </w:t>
            </w:r>
            <w:r w:rsidRPr="008276D5">
              <w:rPr>
                <w:rFonts w:asciiTheme="minorHAnsi" w:hAnsiTheme="minorHAnsi" w:cstheme="minorHAnsi"/>
              </w:rPr>
              <w:t xml:space="preserve">aprašytas charakteristikas, </w:t>
            </w:r>
            <w:r w:rsidR="008D5ACE" w:rsidRPr="008276D5">
              <w:rPr>
                <w:rFonts w:asciiTheme="minorHAnsi" w:hAnsiTheme="minorHAnsi" w:cstheme="minorHAnsi"/>
              </w:rPr>
              <w:t>vadovaujantis b</w:t>
            </w:r>
            <w:r w:rsidRPr="008276D5">
              <w:rPr>
                <w:rFonts w:asciiTheme="minorHAnsi" w:hAnsiTheme="minorHAnsi" w:cstheme="minorHAnsi"/>
              </w:rPr>
              <w:t>alų intervalų lentel</w:t>
            </w:r>
            <w:r w:rsidR="008D5ACE" w:rsidRPr="008276D5">
              <w:rPr>
                <w:rFonts w:asciiTheme="minorHAnsi" w:hAnsiTheme="minorHAnsi" w:cstheme="minorHAnsi"/>
              </w:rPr>
              <w:t>e</w:t>
            </w:r>
            <w:r w:rsidRPr="008276D5">
              <w:rPr>
                <w:rFonts w:asciiTheme="minorHAnsi" w:hAnsiTheme="minorHAnsi" w:cstheme="minorHAnsi"/>
              </w:rPr>
              <w:t xml:space="preserve"> (pvz.</w:t>
            </w:r>
            <w:r w:rsidR="00D80B1C">
              <w:rPr>
                <w:rFonts w:asciiTheme="minorHAnsi" w:hAnsiTheme="minorHAnsi" w:cstheme="minorHAnsi"/>
              </w:rPr>
              <w:t>,</w:t>
            </w:r>
            <w:r w:rsidRPr="008276D5">
              <w:rPr>
                <w:rFonts w:asciiTheme="minorHAnsi" w:hAnsiTheme="minorHAnsi" w:cstheme="minorHAnsi"/>
              </w:rPr>
              <w:t xml:space="preserve"> „silpnai“ — 1–30, „puikiai“ — 81–100) ir </w:t>
            </w:r>
            <w:r w:rsidR="008D5ACE" w:rsidRPr="008276D5">
              <w:rPr>
                <w:rFonts w:asciiTheme="minorHAnsi" w:hAnsiTheme="minorHAnsi" w:cstheme="minorHAnsi"/>
              </w:rPr>
              <w:t xml:space="preserve">pasitelkto </w:t>
            </w:r>
            <w:r w:rsidRPr="008276D5">
              <w:rPr>
                <w:rFonts w:asciiTheme="minorHAnsi" w:hAnsiTheme="minorHAnsi" w:cstheme="minorHAnsi"/>
              </w:rPr>
              <w:t>eksperto balų skyrimo argumenta</w:t>
            </w:r>
            <w:r w:rsidR="008D5ACE" w:rsidRPr="008276D5">
              <w:rPr>
                <w:rFonts w:asciiTheme="minorHAnsi" w:hAnsiTheme="minorHAnsi" w:cstheme="minorHAnsi"/>
              </w:rPr>
              <w:t>cija</w:t>
            </w:r>
            <w:r w:rsidRPr="008276D5">
              <w:rPr>
                <w:rFonts w:asciiTheme="minorHAnsi" w:hAnsiTheme="minorHAnsi" w:cstheme="minorHAnsi"/>
              </w:rPr>
              <w:t xml:space="preserve"> protokole yra </w:t>
            </w:r>
            <w:r w:rsidR="00317E0D" w:rsidRPr="008276D5">
              <w:rPr>
                <w:rFonts w:asciiTheme="minorHAnsi" w:hAnsiTheme="minorHAnsi" w:cstheme="minorHAnsi"/>
              </w:rPr>
              <w:t>pateikta</w:t>
            </w:r>
            <w:r w:rsidRPr="008276D5">
              <w:rPr>
                <w:rFonts w:asciiTheme="minorHAnsi" w:hAnsiTheme="minorHAnsi" w:cstheme="minorHAnsi"/>
              </w:rPr>
              <w:t>, vis tik</w:t>
            </w:r>
            <w:r w:rsidR="00317E0D" w:rsidRPr="008276D5">
              <w:rPr>
                <w:rFonts w:asciiTheme="minorHAnsi" w:hAnsiTheme="minorHAnsi" w:cstheme="minorHAnsi"/>
              </w:rPr>
              <w:t>, Tarnybos vertinimu,</w:t>
            </w:r>
            <w:r w:rsidRPr="008276D5">
              <w:rPr>
                <w:rFonts w:asciiTheme="minorHAnsi" w:hAnsiTheme="minorHAnsi" w:cstheme="minorHAnsi"/>
              </w:rPr>
              <w:t xml:space="preserve"> prekių pavyzdžių </w:t>
            </w:r>
            <w:r w:rsidR="00B80003" w:rsidRPr="008276D5">
              <w:rPr>
                <w:rFonts w:asciiTheme="minorHAnsi" w:hAnsiTheme="minorHAnsi" w:cstheme="minorHAnsi"/>
              </w:rPr>
              <w:t>kokybinis į</w:t>
            </w:r>
            <w:r w:rsidRPr="008276D5">
              <w:rPr>
                <w:rFonts w:asciiTheme="minorHAnsi" w:hAnsiTheme="minorHAnsi" w:cstheme="minorHAnsi"/>
              </w:rPr>
              <w:t>vertinimas Pirkimo atveju yra esminis</w:t>
            </w:r>
            <w:r w:rsidR="00E20243" w:rsidRPr="008276D5">
              <w:rPr>
                <w:rFonts w:asciiTheme="minorHAnsi" w:hAnsiTheme="minorHAnsi" w:cstheme="minorHAnsi"/>
              </w:rPr>
              <w:t xml:space="preserve"> bei </w:t>
            </w:r>
            <w:r w:rsidR="00B80003" w:rsidRPr="008276D5">
              <w:rPr>
                <w:rFonts w:asciiTheme="minorHAnsi" w:hAnsiTheme="minorHAnsi" w:cstheme="minorHAnsi"/>
              </w:rPr>
              <w:t xml:space="preserve">turintis didžiausią </w:t>
            </w:r>
            <w:r w:rsidR="00A67672">
              <w:rPr>
                <w:rFonts w:asciiTheme="minorHAnsi" w:hAnsiTheme="minorHAnsi" w:cstheme="minorHAnsi"/>
              </w:rPr>
              <w:t>lyginamąjį svorį</w:t>
            </w:r>
            <w:r w:rsidR="00E20243" w:rsidRPr="008276D5">
              <w:rPr>
                <w:rFonts w:asciiTheme="minorHAnsi" w:hAnsiTheme="minorHAnsi" w:cstheme="minorHAnsi"/>
              </w:rPr>
              <w:t xml:space="preserve"> (sudaro 60 balų),</w:t>
            </w:r>
            <w:r w:rsidRPr="008276D5">
              <w:rPr>
                <w:rFonts w:asciiTheme="minorHAnsi" w:hAnsiTheme="minorHAnsi" w:cstheme="minorHAnsi"/>
              </w:rPr>
              <w:t xml:space="preserve"> todėl tiekėjams iš anksto turėjo būti pateikta informacija apie pavyzdžių vertinimui naudojamas priemones, </w:t>
            </w:r>
            <w:r w:rsidR="00044D23" w:rsidRPr="008276D5">
              <w:rPr>
                <w:rFonts w:asciiTheme="minorHAnsi" w:hAnsiTheme="minorHAnsi" w:cstheme="minorHAnsi"/>
              </w:rPr>
              <w:t xml:space="preserve">paaiškinant, </w:t>
            </w:r>
            <w:r w:rsidRPr="008276D5">
              <w:rPr>
                <w:rFonts w:asciiTheme="minorHAnsi" w:hAnsiTheme="minorHAnsi" w:cstheme="minorHAnsi"/>
              </w:rPr>
              <w:t xml:space="preserve">kaip objektyviai bus nustatyta „geriausia“ reikšmė ir ar ji bus vienoda visiems. </w:t>
            </w:r>
            <w:r w:rsidR="00FC5394">
              <w:rPr>
                <w:rFonts w:asciiTheme="minorHAnsi" w:hAnsiTheme="minorHAnsi" w:cstheme="minorHAnsi"/>
              </w:rPr>
              <w:t>P</w:t>
            </w:r>
            <w:r w:rsidRPr="008276D5">
              <w:rPr>
                <w:rFonts w:asciiTheme="minorHAnsi" w:hAnsiTheme="minorHAnsi" w:cstheme="minorHAnsi"/>
              </w:rPr>
              <w:t>irmiau nurodytos aplinkybės leidžia daryti išvadą, kad pasiūlymo pavyzdžių vertinimo ir palyginimo tvarka nebuvo aiški ir tiksli, tuo pažeistos</w:t>
            </w:r>
            <w:r w:rsidR="008A443C" w:rsidRPr="008276D5">
              <w:rPr>
                <w:rFonts w:asciiTheme="minorHAnsi" w:hAnsiTheme="minorHAnsi" w:cstheme="minorHAnsi"/>
              </w:rPr>
              <w:t xml:space="preserve"> Į</w:t>
            </w:r>
            <w:r w:rsidRPr="008276D5">
              <w:rPr>
                <w:rFonts w:asciiTheme="minorHAnsi" w:hAnsiTheme="minorHAnsi" w:cstheme="minorHAnsi"/>
              </w:rPr>
              <w:t>statymo 3</w:t>
            </w:r>
            <w:r w:rsidR="00915A5F" w:rsidRPr="008276D5">
              <w:rPr>
                <w:rFonts w:asciiTheme="minorHAnsi" w:hAnsiTheme="minorHAnsi" w:cstheme="minorHAnsi"/>
              </w:rPr>
              <w:t>5</w:t>
            </w:r>
            <w:r w:rsidRPr="008276D5">
              <w:rPr>
                <w:rFonts w:asciiTheme="minorHAnsi" w:hAnsiTheme="minorHAnsi" w:cstheme="minorHAnsi"/>
              </w:rPr>
              <w:t xml:space="preserve"> straipsnio 4 dalies nuostatos, kad pirkimo dokumentai turi būti tikslūs ir aiškūs ir neužtikrintas </w:t>
            </w:r>
            <w:r w:rsidR="006B42AE">
              <w:rPr>
                <w:rFonts w:asciiTheme="minorHAnsi" w:hAnsiTheme="minorHAnsi" w:cstheme="minorHAnsi"/>
              </w:rPr>
              <w:t>Įstatymo 17 straipsnio 1 dalyje įtvirtint</w:t>
            </w:r>
            <w:r w:rsidR="00B55B8B">
              <w:rPr>
                <w:rFonts w:asciiTheme="minorHAnsi" w:hAnsiTheme="minorHAnsi" w:cstheme="minorHAnsi"/>
              </w:rPr>
              <w:t xml:space="preserve">ų </w:t>
            </w:r>
            <w:r w:rsidRPr="008276D5">
              <w:rPr>
                <w:rFonts w:asciiTheme="minorHAnsi" w:hAnsiTheme="minorHAnsi" w:cstheme="minorHAnsi"/>
              </w:rPr>
              <w:t xml:space="preserve">skaidrumo, lygiateisiškumo principų laikymasis. </w:t>
            </w:r>
          </w:p>
          <w:p w14:paraId="0D533EC7" w14:textId="402E7D1F" w:rsidR="001B2CBC" w:rsidRPr="008276D5" w:rsidRDefault="001B2CBC" w:rsidP="008276D5">
            <w:pPr>
              <w:ind w:firstLine="601"/>
              <w:rPr>
                <w:rFonts w:asciiTheme="minorHAnsi" w:hAnsiTheme="minorHAnsi" w:cstheme="minorHAnsi"/>
                <w:bCs/>
                <w:iCs/>
              </w:rPr>
            </w:pPr>
          </w:p>
        </w:tc>
      </w:tr>
    </w:tbl>
    <w:p w14:paraId="00581E58" w14:textId="77777777" w:rsidR="00D907D4" w:rsidRDefault="00D907D4" w:rsidP="008276D5">
      <w:pPr>
        <w:jc w:val="center"/>
        <w:rPr>
          <w:rFonts w:asciiTheme="minorHAnsi" w:hAnsiTheme="minorHAnsi" w:cstheme="minorHAnsi"/>
          <w:b/>
        </w:rPr>
      </w:pPr>
    </w:p>
    <w:p w14:paraId="40E508CA" w14:textId="77777777" w:rsidR="000C1124" w:rsidRPr="008276D5" w:rsidRDefault="000C1124" w:rsidP="008276D5">
      <w:pPr>
        <w:jc w:val="center"/>
        <w:rPr>
          <w:rFonts w:asciiTheme="minorHAnsi" w:hAnsiTheme="minorHAnsi" w:cstheme="minorHAnsi"/>
          <w:b/>
        </w:rPr>
      </w:pPr>
    </w:p>
    <w:bookmarkEnd w:id="0"/>
    <w:p w14:paraId="205215D8" w14:textId="77777777" w:rsidR="003D21C5" w:rsidRPr="008276D5" w:rsidRDefault="003D21C5" w:rsidP="008276D5">
      <w:pPr>
        <w:rPr>
          <w:rFonts w:asciiTheme="minorHAnsi" w:hAnsiTheme="minorHAnsi" w:cstheme="minorHAnsi"/>
          <w:b/>
          <w:bCs/>
        </w:rPr>
      </w:pPr>
      <w:r w:rsidRPr="008276D5">
        <w:rPr>
          <w:rFonts w:asciiTheme="minorHAnsi" w:hAnsiTheme="minorHAnsi" w:cstheme="minorHAnsi"/>
          <w:b/>
          <w:bCs/>
        </w:rPr>
        <w:t>III dalis. Kiti nustatyti pažeidimai</w:t>
      </w:r>
    </w:p>
    <w:p w14:paraId="081CC8AD" w14:textId="77777777" w:rsidR="003D21C5" w:rsidRPr="008276D5" w:rsidRDefault="003D21C5" w:rsidP="008276D5">
      <w:pPr>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8276D5" w14:paraId="024D98A2" w14:textId="77777777" w:rsidTr="00C53DBA">
        <w:tc>
          <w:tcPr>
            <w:tcW w:w="567" w:type="dxa"/>
            <w:tcBorders>
              <w:bottom w:val="nil"/>
            </w:tcBorders>
            <w:vAlign w:val="center"/>
          </w:tcPr>
          <w:p w14:paraId="67FB6B2F" w14:textId="77777777" w:rsidR="00890FBF" w:rsidRPr="008276D5" w:rsidRDefault="00890FBF" w:rsidP="008276D5">
            <w:pPr>
              <w:spacing w:before="120" w:after="120"/>
              <w:ind w:left="171" w:hanging="142"/>
              <w:jc w:val="center"/>
              <w:rPr>
                <w:rFonts w:asciiTheme="minorHAnsi" w:hAnsiTheme="minorHAnsi" w:cstheme="minorHAnsi"/>
              </w:rPr>
            </w:pPr>
          </w:p>
        </w:tc>
        <w:tc>
          <w:tcPr>
            <w:tcW w:w="9072" w:type="dxa"/>
            <w:tcBorders>
              <w:bottom w:val="nil"/>
            </w:tcBorders>
            <w:vAlign w:val="center"/>
          </w:tcPr>
          <w:p w14:paraId="334BE99A" w14:textId="6BDB450C" w:rsidR="000F0FBA" w:rsidRPr="008276D5" w:rsidRDefault="008741AB" w:rsidP="008276D5">
            <w:pPr>
              <w:widowControl w:val="0"/>
              <w:rPr>
                <w:rFonts w:asciiTheme="minorHAnsi" w:hAnsiTheme="minorHAnsi" w:cstheme="minorHAnsi"/>
                <w:b/>
                <w:bCs/>
              </w:rPr>
            </w:pPr>
            <w:r>
              <w:rPr>
                <w:rFonts w:asciiTheme="minorHAnsi" w:hAnsiTheme="minorHAnsi" w:cstheme="minorHAnsi"/>
                <w:b/>
                <w:bCs/>
              </w:rPr>
              <w:t>-</w:t>
            </w:r>
          </w:p>
        </w:tc>
      </w:tr>
      <w:tr w:rsidR="00C272A5" w:rsidRPr="008276D5" w14:paraId="7359E68E" w14:textId="77777777" w:rsidTr="00C53DBA">
        <w:tc>
          <w:tcPr>
            <w:tcW w:w="567" w:type="dxa"/>
            <w:tcBorders>
              <w:top w:val="nil"/>
              <w:left w:val="nil"/>
              <w:bottom w:val="nil"/>
              <w:right w:val="nil"/>
            </w:tcBorders>
            <w:vAlign w:val="center"/>
          </w:tcPr>
          <w:p w14:paraId="77FAED24" w14:textId="77777777" w:rsidR="00C272A5" w:rsidRPr="008276D5" w:rsidRDefault="00C272A5" w:rsidP="008276D5">
            <w:pPr>
              <w:spacing w:before="120" w:after="120"/>
              <w:ind w:left="171" w:hanging="142"/>
              <w:jc w:val="center"/>
              <w:rPr>
                <w:rFonts w:asciiTheme="minorHAnsi" w:hAnsiTheme="minorHAnsi" w:cstheme="minorHAnsi"/>
              </w:rPr>
            </w:pPr>
          </w:p>
        </w:tc>
        <w:tc>
          <w:tcPr>
            <w:tcW w:w="9072" w:type="dxa"/>
            <w:tcBorders>
              <w:top w:val="nil"/>
              <w:left w:val="nil"/>
              <w:bottom w:val="nil"/>
              <w:right w:val="nil"/>
            </w:tcBorders>
            <w:vAlign w:val="center"/>
          </w:tcPr>
          <w:p w14:paraId="70687B95" w14:textId="2069B029" w:rsidR="006724CB" w:rsidRPr="008276D5" w:rsidRDefault="006724CB" w:rsidP="008276D5">
            <w:pPr>
              <w:widowControl w:val="0"/>
              <w:rPr>
                <w:rFonts w:asciiTheme="minorHAnsi" w:eastAsia="Calibri" w:hAnsiTheme="minorHAnsi" w:cstheme="minorHAnsi"/>
              </w:rPr>
            </w:pPr>
          </w:p>
        </w:tc>
      </w:tr>
    </w:tbl>
    <w:p w14:paraId="3F0FEAB2" w14:textId="77777777" w:rsidR="00C53DBA" w:rsidRDefault="00C53DBA" w:rsidP="008276D5">
      <w:pPr>
        <w:tabs>
          <w:tab w:val="left" w:pos="993"/>
        </w:tabs>
        <w:jc w:val="center"/>
        <w:rPr>
          <w:rFonts w:asciiTheme="minorHAnsi" w:hAnsiTheme="minorHAnsi" w:cstheme="minorHAnsi"/>
          <w:b/>
          <w:bCs/>
        </w:rPr>
      </w:pPr>
    </w:p>
    <w:p w14:paraId="3F28D6A5" w14:textId="77777777" w:rsidR="000C1124" w:rsidRPr="008276D5" w:rsidRDefault="000C1124" w:rsidP="008276D5">
      <w:pPr>
        <w:tabs>
          <w:tab w:val="left" w:pos="993"/>
        </w:tabs>
        <w:jc w:val="center"/>
        <w:rPr>
          <w:rFonts w:asciiTheme="minorHAnsi" w:hAnsiTheme="minorHAnsi" w:cstheme="minorHAnsi"/>
          <w:b/>
          <w:bCs/>
        </w:rPr>
      </w:pPr>
    </w:p>
    <w:p w14:paraId="108BD6DA" w14:textId="7BDC0463" w:rsidR="003D21C5" w:rsidRPr="008276D5" w:rsidRDefault="003D21C5" w:rsidP="008276D5">
      <w:pPr>
        <w:tabs>
          <w:tab w:val="left" w:pos="993"/>
        </w:tabs>
        <w:rPr>
          <w:rFonts w:asciiTheme="minorHAnsi" w:hAnsiTheme="minorHAnsi" w:cstheme="minorHAnsi"/>
          <w:b/>
          <w:bCs/>
        </w:rPr>
      </w:pPr>
      <w:r w:rsidRPr="008276D5">
        <w:rPr>
          <w:rFonts w:asciiTheme="minorHAnsi" w:hAnsiTheme="minorHAnsi" w:cstheme="minorHAnsi"/>
          <w:b/>
          <w:bCs/>
        </w:rPr>
        <w:t>IV dalis. Sprendima</w:t>
      </w:r>
      <w:r w:rsidR="000C1124">
        <w:rPr>
          <w:rFonts w:asciiTheme="minorHAnsi" w:hAnsiTheme="minorHAnsi" w:cstheme="minorHAnsi"/>
          <w:b/>
          <w:bCs/>
        </w:rPr>
        <w:t>s</w:t>
      </w:r>
    </w:p>
    <w:p w14:paraId="5FBE2031" w14:textId="77777777" w:rsidR="003D21C5" w:rsidRPr="008276D5" w:rsidRDefault="003D21C5" w:rsidP="008276D5">
      <w:pPr>
        <w:tabs>
          <w:tab w:val="left" w:pos="993"/>
        </w:tabs>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8276D5" w14:paraId="5C857CC8" w14:textId="77777777" w:rsidTr="000E42F3">
        <w:tc>
          <w:tcPr>
            <w:tcW w:w="9634" w:type="dxa"/>
          </w:tcPr>
          <w:p w14:paraId="68600F50" w14:textId="0CF66260" w:rsidR="00560B8E" w:rsidRPr="008276D5" w:rsidRDefault="00043718" w:rsidP="008276D5">
            <w:pPr>
              <w:tabs>
                <w:tab w:val="left" w:pos="870"/>
              </w:tabs>
              <w:ind w:right="0"/>
              <w:jc w:val="both"/>
              <w:rPr>
                <w:rFonts w:asciiTheme="minorHAnsi" w:hAnsiTheme="minorHAnsi" w:cstheme="minorHAnsi"/>
                <w:b/>
                <w:bCs/>
                <w:iCs/>
                <w:lang w:eastAsia="en-US"/>
              </w:rPr>
            </w:pPr>
            <w:r w:rsidRPr="008276D5">
              <w:rPr>
                <w:rFonts w:asciiTheme="minorHAnsi" w:hAnsiTheme="minorHAnsi" w:cstheme="minorHAnsi"/>
                <w:bCs/>
                <w:iCs/>
                <w:lang w:eastAsia="en-US"/>
              </w:rPr>
              <w:t xml:space="preserve">               </w:t>
            </w:r>
            <w:r w:rsidR="004F5249" w:rsidRPr="008276D5">
              <w:rPr>
                <w:rFonts w:asciiTheme="minorHAnsi" w:hAnsiTheme="minorHAnsi" w:cstheme="minorHAnsi"/>
                <w:bCs/>
                <w:iCs/>
                <w:lang w:eastAsia="en-US"/>
              </w:rPr>
              <w:t>Tarnyba,</w:t>
            </w:r>
            <w:r w:rsidR="004F5249" w:rsidRPr="008276D5">
              <w:rPr>
                <w:rFonts w:asciiTheme="minorHAnsi" w:hAnsiTheme="minorHAnsi" w:cstheme="minorHAnsi"/>
                <w:bCs/>
                <w:i/>
                <w:iCs/>
                <w:lang w:eastAsia="en-US"/>
              </w:rPr>
              <w:t xml:space="preserve"> </w:t>
            </w:r>
            <w:r w:rsidR="004F5249" w:rsidRPr="008276D5">
              <w:rPr>
                <w:rFonts w:asciiTheme="minorHAnsi" w:hAnsiTheme="minorHAnsi" w:cstheme="minorHAnsi"/>
                <w:bCs/>
                <w:iCs/>
                <w:lang w:eastAsia="en-US"/>
              </w:rPr>
              <w:t>atsižvelgdama į išvados II dalyje konstatuotus Į</w:t>
            </w:r>
            <w:r w:rsidRPr="008276D5">
              <w:rPr>
                <w:rFonts w:asciiTheme="minorHAnsi" w:hAnsiTheme="minorHAnsi" w:cstheme="minorHAnsi"/>
                <w:bCs/>
                <w:iCs/>
                <w:lang w:eastAsia="en-US"/>
              </w:rPr>
              <w:t>statymo</w:t>
            </w:r>
            <w:r w:rsidR="00706B39" w:rsidRPr="008276D5">
              <w:rPr>
                <w:rFonts w:asciiTheme="minorHAnsi" w:hAnsiTheme="minorHAnsi" w:cstheme="minorHAnsi"/>
                <w:bCs/>
                <w:iCs/>
                <w:lang w:eastAsia="en-US"/>
              </w:rPr>
              <w:t xml:space="preserve"> </w:t>
            </w:r>
            <w:r w:rsidR="004F5249" w:rsidRPr="008276D5">
              <w:rPr>
                <w:rFonts w:asciiTheme="minorHAnsi" w:hAnsiTheme="minorHAnsi" w:cstheme="minorHAnsi"/>
                <w:bCs/>
                <w:iCs/>
                <w:lang w:eastAsia="en-US"/>
              </w:rPr>
              <w:t>pažeidimus bei Perkančiosios organizacijos pateiktą informaciją</w:t>
            </w:r>
            <w:r w:rsidR="00420F4C">
              <w:rPr>
                <w:rStyle w:val="FootnoteReference"/>
                <w:rFonts w:asciiTheme="minorHAnsi" w:hAnsiTheme="minorHAnsi" w:cstheme="minorHAnsi"/>
                <w:bCs/>
                <w:iCs/>
                <w:lang w:eastAsia="en-US"/>
              </w:rPr>
              <w:footnoteReference w:id="19"/>
            </w:r>
            <w:r w:rsidR="004F5249" w:rsidRPr="008276D5">
              <w:rPr>
                <w:rFonts w:asciiTheme="minorHAnsi" w:hAnsiTheme="minorHAnsi" w:cstheme="minorHAnsi"/>
                <w:bCs/>
                <w:iCs/>
                <w:lang w:eastAsia="en-US"/>
              </w:rPr>
              <w:t xml:space="preserve">, </w:t>
            </w:r>
            <w:r w:rsidR="00706B39" w:rsidRPr="008276D5">
              <w:rPr>
                <w:rFonts w:asciiTheme="minorHAnsi" w:hAnsiTheme="minorHAnsi" w:cstheme="minorHAnsi"/>
                <w:bCs/>
                <w:iCs/>
                <w:lang w:eastAsia="en-US"/>
              </w:rPr>
              <w:t>v</w:t>
            </w:r>
            <w:r w:rsidR="004F5249" w:rsidRPr="008276D5">
              <w:rPr>
                <w:rFonts w:asciiTheme="minorHAnsi" w:hAnsiTheme="minorHAnsi" w:cstheme="minorHAnsi"/>
                <w:bCs/>
                <w:iCs/>
                <w:lang w:eastAsia="en-US"/>
              </w:rPr>
              <w:t xml:space="preserve">adovaudamasi VPĮ 95 straipsnio 2 dalies </w:t>
            </w:r>
            <w:r w:rsidR="0011731E" w:rsidRPr="008276D5">
              <w:rPr>
                <w:rFonts w:asciiTheme="minorHAnsi" w:hAnsiTheme="minorHAnsi" w:cstheme="minorHAnsi"/>
                <w:bCs/>
                <w:iCs/>
                <w:lang w:eastAsia="en-US"/>
              </w:rPr>
              <w:t>6</w:t>
            </w:r>
            <w:r w:rsidR="004F5249" w:rsidRPr="008276D5">
              <w:rPr>
                <w:rFonts w:asciiTheme="minorHAnsi" w:hAnsiTheme="minorHAnsi" w:cstheme="minorHAnsi"/>
                <w:bCs/>
                <w:iCs/>
                <w:lang w:eastAsia="en-US"/>
              </w:rPr>
              <w:t xml:space="preserve"> punktu ir nesant galimybės nustatytų pažeidimų ištaisyti, </w:t>
            </w:r>
            <w:r w:rsidR="004F5249" w:rsidRPr="008276D5">
              <w:rPr>
                <w:rFonts w:asciiTheme="minorHAnsi" w:hAnsiTheme="minorHAnsi" w:cstheme="minorHAnsi"/>
                <w:b/>
                <w:bCs/>
                <w:iCs/>
                <w:lang w:eastAsia="en-US"/>
              </w:rPr>
              <w:t>įpareigoja Perkančiąją organizaciją:</w:t>
            </w:r>
            <w:r w:rsidR="00560B8E" w:rsidRPr="008276D5">
              <w:rPr>
                <w:rFonts w:asciiTheme="minorHAnsi" w:hAnsiTheme="minorHAnsi" w:cstheme="minorHAnsi"/>
                <w:b/>
                <w:bCs/>
                <w:iCs/>
                <w:lang w:eastAsia="en-US"/>
              </w:rPr>
              <w:t xml:space="preserve"> </w:t>
            </w:r>
          </w:p>
          <w:p w14:paraId="7D161DD9" w14:textId="224BCD1D" w:rsidR="004F5249" w:rsidRPr="008276D5" w:rsidRDefault="00233D45" w:rsidP="008276D5">
            <w:pPr>
              <w:tabs>
                <w:tab w:val="left" w:pos="870"/>
              </w:tabs>
              <w:ind w:right="0"/>
              <w:jc w:val="both"/>
              <w:rPr>
                <w:rFonts w:asciiTheme="minorHAnsi" w:hAnsiTheme="minorHAnsi" w:cstheme="minorHAnsi"/>
                <w:bCs/>
                <w:iCs/>
                <w:lang w:eastAsia="en-US"/>
              </w:rPr>
            </w:pPr>
            <w:r w:rsidRPr="008276D5">
              <w:rPr>
                <w:rFonts w:asciiTheme="minorHAnsi" w:hAnsiTheme="minorHAnsi" w:cstheme="minorHAnsi"/>
                <w:bCs/>
                <w:iCs/>
                <w:lang w:eastAsia="en-US"/>
              </w:rPr>
              <w:t xml:space="preserve">               </w:t>
            </w:r>
            <w:r w:rsidR="00BC4B87" w:rsidRPr="008276D5">
              <w:rPr>
                <w:rFonts w:asciiTheme="minorHAnsi" w:hAnsiTheme="minorHAnsi" w:cstheme="minorHAnsi"/>
                <w:bCs/>
                <w:iCs/>
                <w:lang w:eastAsia="en-US"/>
              </w:rPr>
              <w:t xml:space="preserve"> </w:t>
            </w:r>
            <w:r w:rsidR="004F5249" w:rsidRPr="008276D5">
              <w:rPr>
                <w:rFonts w:asciiTheme="minorHAnsi" w:hAnsiTheme="minorHAnsi" w:cstheme="minorHAnsi"/>
                <w:bCs/>
                <w:iCs/>
                <w:lang w:eastAsia="en-US"/>
              </w:rPr>
              <w:t>1.</w:t>
            </w:r>
            <w:r w:rsidR="004F5249" w:rsidRPr="008276D5">
              <w:rPr>
                <w:rFonts w:asciiTheme="minorHAnsi" w:hAnsiTheme="minorHAnsi" w:cstheme="minorHAnsi"/>
                <w:b/>
                <w:bCs/>
                <w:iCs/>
                <w:lang w:eastAsia="en-US"/>
              </w:rPr>
              <w:t xml:space="preserve"> nutraukti </w:t>
            </w:r>
            <w:r w:rsidR="004F5249" w:rsidRPr="008276D5">
              <w:rPr>
                <w:rFonts w:asciiTheme="minorHAnsi" w:hAnsiTheme="minorHAnsi" w:cstheme="minorHAnsi"/>
                <w:bCs/>
                <w:iCs/>
                <w:lang w:eastAsia="en-US"/>
              </w:rPr>
              <w:t>Pirkimo procedūras;</w:t>
            </w:r>
          </w:p>
          <w:p w14:paraId="54840950" w14:textId="27F06C0A" w:rsidR="004F5249" w:rsidRPr="008276D5" w:rsidRDefault="00233D45" w:rsidP="008276D5">
            <w:pPr>
              <w:tabs>
                <w:tab w:val="left" w:pos="870"/>
              </w:tabs>
              <w:ind w:right="0"/>
              <w:jc w:val="both"/>
              <w:rPr>
                <w:rFonts w:asciiTheme="minorHAnsi" w:hAnsiTheme="minorHAnsi" w:cstheme="minorHAnsi"/>
                <w:bCs/>
                <w:iCs/>
                <w:lang w:eastAsia="en-US"/>
              </w:rPr>
            </w:pPr>
            <w:r w:rsidRPr="008276D5">
              <w:rPr>
                <w:rFonts w:asciiTheme="minorHAnsi" w:hAnsiTheme="minorHAnsi" w:cstheme="minorHAnsi"/>
                <w:bCs/>
                <w:iCs/>
                <w:lang w:eastAsia="en-US"/>
              </w:rPr>
              <w:t xml:space="preserve">              </w:t>
            </w:r>
            <w:r w:rsidR="00BC4B87" w:rsidRPr="008276D5">
              <w:rPr>
                <w:rFonts w:asciiTheme="minorHAnsi" w:hAnsiTheme="minorHAnsi" w:cstheme="minorHAnsi"/>
                <w:bCs/>
                <w:iCs/>
                <w:lang w:eastAsia="en-US"/>
              </w:rPr>
              <w:t xml:space="preserve"> </w:t>
            </w:r>
            <w:r w:rsidRPr="008276D5">
              <w:rPr>
                <w:rFonts w:asciiTheme="minorHAnsi" w:hAnsiTheme="minorHAnsi" w:cstheme="minorHAnsi"/>
                <w:bCs/>
                <w:iCs/>
                <w:lang w:eastAsia="en-US"/>
              </w:rPr>
              <w:t xml:space="preserve"> </w:t>
            </w:r>
            <w:r w:rsidR="004F5249" w:rsidRPr="008276D5">
              <w:rPr>
                <w:rFonts w:asciiTheme="minorHAnsi" w:hAnsiTheme="minorHAnsi" w:cstheme="minorHAnsi"/>
                <w:bCs/>
                <w:iCs/>
                <w:lang w:eastAsia="en-US"/>
              </w:rPr>
              <w:t>2.</w:t>
            </w:r>
            <w:r w:rsidR="004F5249" w:rsidRPr="008276D5">
              <w:rPr>
                <w:rFonts w:asciiTheme="minorHAnsi" w:hAnsiTheme="minorHAnsi" w:cstheme="minorHAnsi"/>
                <w:b/>
                <w:bCs/>
                <w:iCs/>
                <w:lang w:eastAsia="en-US"/>
              </w:rPr>
              <w:t xml:space="preserve"> </w:t>
            </w:r>
            <w:r w:rsidR="004F5249" w:rsidRPr="008276D5">
              <w:rPr>
                <w:rFonts w:asciiTheme="minorHAnsi" w:hAnsiTheme="minorHAnsi" w:cstheme="minorHAnsi"/>
                <w:bCs/>
                <w:iCs/>
                <w:lang w:eastAsia="en-US"/>
              </w:rPr>
              <w:t xml:space="preserve">per 21 darbo dieną raštu </w:t>
            </w:r>
            <w:r w:rsidR="004F5249" w:rsidRPr="008276D5">
              <w:rPr>
                <w:rFonts w:asciiTheme="minorHAnsi" w:hAnsiTheme="minorHAnsi" w:cstheme="minorHAnsi"/>
                <w:b/>
                <w:iCs/>
                <w:lang w:eastAsia="en-US"/>
              </w:rPr>
              <w:t>informuoti</w:t>
            </w:r>
            <w:r w:rsidR="004F5249" w:rsidRPr="008276D5">
              <w:rPr>
                <w:rFonts w:asciiTheme="minorHAnsi" w:hAnsiTheme="minorHAnsi" w:cstheme="minorHAnsi"/>
                <w:bCs/>
                <w:iCs/>
                <w:lang w:eastAsia="en-US"/>
              </w:rPr>
              <w:t xml:space="preserve"> Tarnybą apie įpareigojimo įvykdymą, pateikiant tai pagrindžiančius dokumentus. </w:t>
            </w:r>
          </w:p>
          <w:p w14:paraId="68662916" w14:textId="5B8A8B01" w:rsidR="004F5249" w:rsidRPr="008276D5" w:rsidRDefault="004F5249" w:rsidP="008276D5">
            <w:pPr>
              <w:tabs>
                <w:tab w:val="left" w:pos="870"/>
              </w:tabs>
              <w:ind w:right="0"/>
              <w:jc w:val="both"/>
              <w:rPr>
                <w:rFonts w:asciiTheme="minorHAnsi" w:hAnsiTheme="minorHAnsi" w:cstheme="minorHAnsi"/>
                <w:bCs/>
                <w:iCs/>
                <w:lang w:eastAsia="en-US"/>
              </w:rPr>
            </w:pPr>
            <w:r w:rsidRPr="008276D5">
              <w:rPr>
                <w:rFonts w:asciiTheme="minorHAnsi" w:hAnsiTheme="minorHAnsi" w:cstheme="minorHAnsi"/>
                <w:bCs/>
                <w:iCs/>
                <w:lang w:eastAsia="en-US"/>
              </w:rPr>
              <w:t xml:space="preserve">                </w:t>
            </w:r>
            <w:r w:rsidR="00BC4B87" w:rsidRPr="008276D5">
              <w:rPr>
                <w:rFonts w:asciiTheme="minorHAnsi" w:hAnsiTheme="minorHAnsi" w:cstheme="minorHAnsi"/>
                <w:bCs/>
                <w:iCs/>
                <w:lang w:eastAsia="en-US"/>
              </w:rPr>
              <w:t xml:space="preserve"> </w:t>
            </w:r>
            <w:r w:rsidRPr="008276D5">
              <w:rPr>
                <w:rFonts w:asciiTheme="minorHAnsi" w:hAnsiTheme="minorHAnsi" w:cstheme="minorHAnsi"/>
                <w:bCs/>
                <w:iCs/>
                <w:lang w:eastAsia="en-US"/>
              </w:rPr>
              <w:t>Tarnyba pažymi, kad Perkančioji organizacija, nusprendusi pradėti naują pirkimą dėl to paties Pirkimo objekto, turi atsižvelgti į šioje vertinimo išvadoje konstatuotus pažeidimus ir pirkimo dokumentus rengti taip, kad nebūtų pažeistos VPĮ nuostatos.</w:t>
            </w:r>
          </w:p>
          <w:p w14:paraId="255D89A3" w14:textId="43837D38" w:rsidR="008F1F23" w:rsidRDefault="008F1F23" w:rsidP="008276D5">
            <w:pPr>
              <w:tabs>
                <w:tab w:val="left" w:pos="870"/>
              </w:tabs>
              <w:ind w:right="33" w:firstLine="881"/>
              <w:jc w:val="both"/>
              <w:rPr>
                <w:rFonts w:asciiTheme="minorHAnsi" w:hAnsiTheme="minorHAnsi" w:cstheme="minorHAnsi"/>
                <w:bCs/>
                <w:iCs/>
                <w:lang w:eastAsia="en-US"/>
              </w:rPr>
            </w:pPr>
            <w:r>
              <w:t xml:space="preserve">Perkančioji organizacija, nesutikusi su Tarnybos įpareigojimu, gali apskųsti šį administracinį sprendimą per 1 (vieną) mėnesį nuo jo gavimo dienos. Vadovaujantis Lietuvos Respublikos administracinių bylų teisenos įstatymu ir Lietuvos Respublikos ikiteisminio </w:t>
            </w:r>
            <w:r w:rsidRPr="004C5E5A">
              <w:t>administracinių ginčų nagrinėjimo tvarkos įstatymu, skundai paduodami Lietuvos administracinių ginčų komisijai (Goštauto g. 12</w:t>
            </w:r>
            <w:r w:rsidR="004C5E5A" w:rsidRPr="004C5E5A">
              <w:t>,</w:t>
            </w:r>
            <w:r w:rsidRPr="004C5E5A">
              <w:t xml:space="preserve"> 01402 Vilnius) ar Regionų administraciniam teismui (Žygimantų g. 2, 01102 Vilnius)."</w:t>
            </w:r>
          </w:p>
          <w:p w14:paraId="02D4B17B" w14:textId="77777777" w:rsidR="008F1F23" w:rsidRPr="008276D5" w:rsidRDefault="008F1F23" w:rsidP="008276D5">
            <w:pPr>
              <w:tabs>
                <w:tab w:val="left" w:pos="870"/>
              </w:tabs>
              <w:ind w:right="33" w:firstLine="881"/>
              <w:jc w:val="both"/>
              <w:rPr>
                <w:rFonts w:asciiTheme="minorHAnsi" w:hAnsiTheme="minorHAnsi" w:cstheme="minorHAnsi"/>
              </w:rPr>
            </w:pPr>
          </w:p>
          <w:p w14:paraId="1BE5DE15" w14:textId="2030437E" w:rsidR="00852D3B" w:rsidRPr="008276D5" w:rsidRDefault="00852D3B" w:rsidP="008276D5">
            <w:pPr>
              <w:tabs>
                <w:tab w:val="left" w:pos="870"/>
              </w:tabs>
              <w:autoSpaceDE w:val="0"/>
              <w:autoSpaceDN w:val="0"/>
              <w:adjustRightInd w:val="0"/>
              <w:jc w:val="both"/>
              <w:rPr>
                <w:rFonts w:asciiTheme="minorHAnsi" w:eastAsia="Calibri" w:hAnsiTheme="minorHAnsi" w:cstheme="minorHAnsi"/>
                <w:bCs/>
              </w:rPr>
            </w:pPr>
          </w:p>
        </w:tc>
      </w:tr>
    </w:tbl>
    <w:p w14:paraId="51A61D18" w14:textId="77777777" w:rsidR="003D21C5" w:rsidRPr="008276D5" w:rsidRDefault="003D21C5" w:rsidP="008276D5">
      <w:pPr>
        <w:tabs>
          <w:tab w:val="left" w:pos="-142"/>
          <w:tab w:val="left" w:pos="284"/>
        </w:tabs>
        <w:rPr>
          <w:rFonts w:asciiTheme="minorHAnsi" w:hAnsiTheme="minorHAnsi" w:cstheme="minorHAnsi"/>
          <w:b/>
          <w:bCs/>
        </w:rPr>
      </w:pPr>
      <w:r w:rsidRPr="008276D5">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8276D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58BF251D" w14:textId="3F74926B" w:rsidR="007E56C6" w:rsidRPr="00937426" w:rsidRDefault="00F32A34" w:rsidP="00D277B0">
            <w:pPr>
              <w:pStyle w:val="ListParagraph"/>
              <w:numPr>
                <w:ilvl w:val="0"/>
                <w:numId w:val="1"/>
              </w:numPr>
              <w:ind w:left="0" w:right="32" w:firstLine="851"/>
              <w:jc w:val="both"/>
              <w:rPr>
                <w:rFonts w:asciiTheme="minorHAnsi" w:hAnsiTheme="minorHAnsi" w:cstheme="minorHAnsi"/>
              </w:rPr>
            </w:pPr>
            <w:r>
              <w:rPr>
                <w:rFonts w:asciiTheme="minorHAnsi" w:hAnsiTheme="minorHAnsi" w:cstheme="minorHAnsi"/>
                <w:lang w:eastAsia="en-US"/>
              </w:rPr>
              <w:lastRenderedPageBreak/>
              <w:t>Pastebė</w:t>
            </w:r>
            <w:r w:rsidR="007E56C6" w:rsidRPr="00937426">
              <w:rPr>
                <w:rFonts w:asciiTheme="minorHAnsi" w:hAnsiTheme="minorHAnsi" w:cstheme="minorHAnsi"/>
                <w:lang w:eastAsia="en-US"/>
              </w:rPr>
              <w:t xml:space="preserve">tina, kad </w:t>
            </w:r>
            <w:r w:rsidR="00A26E0F">
              <w:rPr>
                <w:rFonts w:asciiTheme="minorHAnsi" w:hAnsiTheme="minorHAnsi" w:cstheme="minorHAnsi"/>
                <w:lang w:eastAsia="en-US"/>
              </w:rPr>
              <w:t>nustatant tiek</w:t>
            </w:r>
            <w:r w:rsidR="00562836">
              <w:rPr>
                <w:rFonts w:asciiTheme="minorHAnsi" w:hAnsiTheme="minorHAnsi" w:cstheme="minorHAnsi"/>
                <w:lang w:eastAsia="en-US"/>
              </w:rPr>
              <w:t>ėjų</w:t>
            </w:r>
            <w:r w:rsidR="00A26E0F">
              <w:rPr>
                <w:rFonts w:asciiTheme="minorHAnsi" w:hAnsiTheme="minorHAnsi" w:cstheme="minorHAnsi"/>
                <w:lang w:eastAsia="en-US"/>
              </w:rPr>
              <w:t xml:space="preserve"> kva</w:t>
            </w:r>
            <w:r w:rsidR="00562836">
              <w:rPr>
                <w:rFonts w:asciiTheme="minorHAnsi" w:hAnsiTheme="minorHAnsi" w:cstheme="minorHAnsi"/>
                <w:lang w:eastAsia="en-US"/>
              </w:rPr>
              <w:t>l</w:t>
            </w:r>
            <w:r w:rsidR="00A26E0F">
              <w:rPr>
                <w:rFonts w:asciiTheme="minorHAnsi" w:hAnsiTheme="minorHAnsi" w:cstheme="minorHAnsi"/>
                <w:lang w:eastAsia="en-US"/>
              </w:rPr>
              <w:t>ifikacijos reikalavimus</w:t>
            </w:r>
            <w:r w:rsidR="00562836">
              <w:rPr>
                <w:rFonts w:asciiTheme="minorHAnsi" w:hAnsiTheme="minorHAnsi" w:cstheme="minorHAnsi"/>
                <w:lang w:eastAsia="en-US"/>
              </w:rPr>
              <w:t xml:space="preserve"> ir </w:t>
            </w:r>
            <w:r w:rsidR="007E56C6" w:rsidRPr="00937426">
              <w:rPr>
                <w:rFonts w:asciiTheme="minorHAnsi" w:hAnsiTheme="minorHAnsi" w:cstheme="minorHAnsi"/>
                <w:lang w:eastAsia="en-US"/>
              </w:rPr>
              <w:t xml:space="preserve">reikalaujant tam tikrų patirties įrodymų, pvz., įgyvendintų sutarčių verčių, net ir tuo atveju, kuomet jas nustato perkančioji organizacija, atsižvelgdama į numatomo pirkimo sutarties vertę, svarbu įsivertinti kiek reikalaujamos sutarčių vertės yra būtinos pirkimo sutarties tinkamam įvykdymui. Dažnu atveju reikalavimas, susijęs su sutarties verte, ypač kai kalbama apie tęstinio pobūdžio sutartis (kas nulemia dideles vertes) yra nepagrįstas ir tik dirbtinai apriboja tiekėjų konkurenciją. Tarnyba neneigia, kad Pirkimo atveju tiekėjo patirties įvertinimas yra tikslingas ir svarbus, tačiau įvertinus numatomos Pirkimo sutarties vertę, </w:t>
            </w:r>
            <w:r w:rsidR="006B273E">
              <w:rPr>
                <w:rFonts w:asciiTheme="minorHAnsi" w:hAnsiTheme="minorHAnsi" w:cstheme="minorHAnsi"/>
                <w:lang w:eastAsia="en-US"/>
              </w:rPr>
              <w:t>pastebi</w:t>
            </w:r>
            <w:r w:rsidR="007E56C6" w:rsidRPr="00937426">
              <w:rPr>
                <w:rFonts w:asciiTheme="minorHAnsi" w:hAnsiTheme="minorHAnsi" w:cstheme="minorHAnsi"/>
                <w:lang w:eastAsia="en-US"/>
              </w:rPr>
              <w:t>, kad Pirkimo objekto atveju, kuomet paslaugos yra tęstinės, o Pirkimo objektas vertintinas kaip dalus, nes paslaugos bus teikiamos dalimis (pagal poreikį, užsakymus), tiekėjo patirties įvertinim</w:t>
            </w:r>
            <w:r w:rsidR="0023664D">
              <w:rPr>
                <w:rFonts w:asciiTheme="minorHAnsi" w:hAnsiTheme="minorHAnsi" w:cstheme="minorHAnsi"/>
                <w:lang w:eastAsia="en-US"/>
              </w:rPr>
              <w:t>o</w:t>
            </w:r>
            <w:r w:rsidR="007E56C6" w:rsidRPr="00937426">
              <w:rPr>
                <w:rFonts w:asciiTheme="minorHAnsi" w:hAnsiTheme="minorHAnsi" w:cstheme="minorHAnsi"/>
                <w:lang w:eastAsia="en-US"/>
              </w:rPr>
              <w:t xml:space="preserve"> akcentuojant reikalaujamos sutarties (-</w:t>
            </w:r>
            <w:proofErr w:type="spellStart"/>
            <w:r w:rsidR="007E56C6" w:rsidRPr="00937426">
              <w:rPr>
                <w:rFonts w:asciiTheme="minorHAnsi" w:hAnsiTheme="minorHAnsi" w:cstheme="minorHAnsi"/>
                <w:lang w:eastAsia="en-US"/>
              </w:rPr>
              <w:t>čių</w:t>
            </w:r>
            <w:proofErr w:type="spellEnd"/>
            <w:r w:rsidR="007E56C6" w:rsidRPr="00937426">
              <w:rPr>
                <w:rFonts w:asciiTheme="minorHAnsi" w:hAnsiTheme="minorHAnsi" w:cstheme="minorHAnsi"/>
                <w:lang w:eastAsia="en-US"/>
              </w:rPr>
              <w:t>) vertes tiksling</w:t>
            </w:r>
            <w:r w:rsidR="0023664D">
              <w:rPr>
                <w:rFonts w:asciiTheme="minorHAnsi" w:hAnsiTheme="minorHAnsi" w:cstheme="minorHAnsi"/>
                <w:lang w:eastAsia="en-US"/>
              </w:rPr>
              <w:t>um</w:t>
            </w:r>
            <w:r w:rsidR="007E56C6" w:rsidRPr="00937426">
              <w:rPr>
                <w:rFonts w:asciiTheme="minorHAnsi" w:hAnsiTheme="minorHAnsi" w:cstheme="minorHAnsi"/>
                <w:lang w:eastAsia="en-US"/>
              </w:rPr>
              <w:t>as</w:t>
            </w:r>
            <w:r w:rsidR="0023664D">
              <w:rPr>
                <w:rFonts w:asciiTheme="minorHAnsi" w:hAnsiTheme="minorHAnsi" w:cstheme="minorHAnsi"/>
                <w:lang w:eastAsia="en-US"/>
              </w:rPr>
              <w:t xml:space="preserve"> kelia abejonių</w:t>
            </w:r>
            <w:r w:rsidR="007E56C6" w:rsidRPr="00937426">
              <w:rPr>
                <w:rFonts w:asciiTheme="minorHAnsi" w:hAnsiTheme="minorHAnsi" w:cstheme="minorHAnsi"/>
                <w:lang w:eastAsia="en-US"/>
              </w:rPr>
              <w:t>.</w:t>
            </w:r>
            <w:r w:rsidR="007E56C6" w:rsidRPr="00937426">
              <w:rPr>
                <w:rFonts w:asciiTheme="minorHAnsi" w:hAnsiTheme="minorHAnsi" w:cstheme="minorHAnsi"/>
              </w:rPr>
              <w:t xml:space="preserve"> </w:t>
            </w:r>
            <w:r w:rsidR="0023664D">
              <w:rPr>
                <w:rFonts w:asciiTheme="minorHAnsi" w:hAnsiTheme="minorHAnsi" w:cstheme="minorHAnsi"/>
              </w:rPr>
              <w:t>Abejotina, ar n</w:t>
            </w:r>
            <w:r w:rsidR="007E56C6" w:rsidRPr="00937426">
              <w:rPr>
                <w:rFonts w:asciiTheme="minorHAnsi" w:hAnsiTheme="minorHAnsi" w:cstheme="minorHAnsi"/>
              </w:rPr>
              <w:t>ustatytas kvalifikacijos reikalavimas, siejant jį su</w:t>
            </w:r>
            <w:r w:rsidR="007E56C6" w:rsidRPr="00937426">
              <w:rPr>
                <w:rFonts w:asciiTheme="minorHAnsi" w:hAnsiTheme="minorHAnsi" w:cstheme="minorHAnsi"/>
                <w:bCs/>
                <w:iCs/>
              </w:rPr>
              <w:t xml:space="preserve"> </w:t>
            </w:r>
            <w:r w:rsidR="007E56C6" w:rsidRPr="00937426">
              <w:rPr>
                <w:rFonts w:asciiTheme="minorHAnsi" w:hAnsiTheme="minorHAnsi" w:cstheme="minorHAnsi"/>
              </w:rPr>
              <w:t xml:space="preserve">tiekėjo pasiūlymo verte, </w:t>
            </w:r>
            <w:r w:rsidR="0023664D">
              <w:rPr>
                <w:rFonts w:asciiTheme="minorHAnsi" w:hAnsiTheme="minorHAnsi" w:cstheme="minorHAnsi"/>
              </w:rPr>
              <w:t>y</w:t>
            </w:r>
            <w:r w:rsidR="007E56C6" w:rsidRPr="00937426">
              <w:rPr>
                <w:rFonts w:asciiTheme="minorHAnsi" w:hAnsiTheme="minorHAnsi" w:cstheme="minorHAnsi"/>
              </w:rPr>
              <w:t>ra tas kriterijus, kuris geriausiai įrodo tiekėjo patirtį</w:t>
            </w:r>
            <w:r w:rsidR="008D0EBA">
              <w:rPr>
                <w:rFonts w:asciiTheme="minorHAnsi" w:hAnsiTheme="minorHAnsi" w:cstheme="minorHAnsi"/>
              </w:rPr>
              <w:t xml:space="preserve">, </w:t>
            </w:r>
            <w:r w:rsidR="0023664D">
              <w:rPr>
                <w:rFonts w:asciiTheme="minorHAnsi" w:hAnsiTheme="minorHAnsi" w:cstheme="minorHAnsi"/>
              </w:rPr>
              <w:t xml:space="preserve">kuri reikalinga Perkančiajai organizacijai. Svarstytina, ar tikrai būtent </w:t>
            </w:r>
            <w:r w:rsidR="007E56C6" w:rsidRPr="00937426">
              <w:rPr>
                <w:rFonts w:asciiTheme="minorHAnsi" w:hAnsiTheme="minorHAnsi" w:cstheme="minorHAnsi"/>
              </w:rPr>
              <w:t>šis reikalavimas (reikalaujama reikšmė Pirkimo atveju apytiksliai sudaro nuo 500 000 Eur ir daugiau) užtikrina, kad tiekėjas tur</w:t>
            </w:r>
            <w:r w:rsidR="0023664D">
              <w:rPr>
                <w:rFonts w:asciiTheme="minorHAnsi" w:hAnsiTheme="minorHAnsi" w:cstheme="minorHAnsi"/>
              </w:rPr>
              <w:t>ės</w:t>
            </w:r>
            <w:r w:rsidR="007E56C6" w:rsidRPr="00937426">
              <w:rPr>
                <w:rFonts w:asciiTheme="minorHAnsi" w:hAnsiTheme="minorHAnsi" w:cstheme="minorHAnsi"/>
              </w:rPr>
              <w:t xml:space="preserve"> būtiną patirtį gaminant, tiekiant sudėtingus ir individualizuotus medicininius gaminius (dantų protezus), geb</w:t>
            </w:r>
            <w:r w:rsidR="0023664D">
              <w:rPr>
                <w:rFonts w:asciiTheme="minorHAnsi" w:hAnsiTheme="minorHAnsi" w:cstheme="minorHAnsi"/>
              </w:rPr>
              <w:t>ės</w:t>
            </w:r>
            <w:r w:rsidR="007E56C6" w:rsidRPr="00937426">
              <w:rPr>
                <w:rFonts w:asciiTheme="minorHAnsi" w:hAnsiTheme="minorHAnsi" w:cstheme="minorHAnsi"/>
              </w:rPr>
              <w:t xml:space="preserve"> prisitaikyti prie gydytojų nurodymų, gamybos grafikų, individualių pacientų anatominių ypatumų.</w:t>
            </w:r>
          </w:p>
          <w:p w14:paraId="37FFB176" w14:textId="2F713889" w:rsidR="007E56C6" w:rsidRPr="008276D5" w:rsidRDefault="007E56C6" w:rsidP="00D277B0">
            <w:pPr>
              <w:ind w:right="32" w:firstLine="841"/>
              <w:jc w:val="both"/>
              <w:rPr>
                <w:rFonts w:asciiTheme="minorHAnsi" w:hAnsiTheme="minorHAnsi" w:cstheme="minorHAnsi"/>
                <w:spacing w:val="2"/>
              </w:rPr>
            </w:pPr>
            <w:r w:rsidRPr="008276D5">
              <w:rPr>
                <w:rFonts w:asciiTheme="minorHAnsi" w:hAnsiTheme="minorHAnsi" w:cstheme="minorHAnsi"/>
              </w:rPr>
              <w:t xml:space="preserve">Atkreiptinas dėmesys į tai, kad kvalifikacijos reikalavimų tikslas – ne atrinkti aukščiausią kvalifikaciją turinčius tiekėjus, bet atrinkti visus tiekėjus, kurie turi teisę ir (ar) būtų pajėgūs vykdyti pirkimo sutartį. </w:t>
            </w:r>
            <w:r w:rsidRPr="008276D5">
              <w:rPr>
                <w:rFonts w:asciiTheme="minorHAnsi" w:hAnsiTheme="minorHAnsi" w:cstheme="minorHAnsi"/>
                <w:bCs/>
                <w:iCs/>
                <w:spacing w:val="2"/>
              </w:rPr>
              <w:t>Pirkimo vykdytojas turi įvertinti,</w:t>
            </w:r>
            <w:r w:rsidRPr="008276D5">
              <w:rPr>
                <w:rFonts w:asciiTheme="minorHAnsi" w:hAnsiTheme="minorHAnsi" w:cstheme="minorHAnsi"/>
                <w:bCs/>
                <w:spacing w:val="2"/>
              </w:rPr>
              <w:t xml:space="preserve"> kokia patirtis gali įrodyti tiekėjo gebėjimą tiekti panašias prekes, teikti panašias paslaugas, atlikti panašius darbus.</w:t>
            </w:r>
            <w:r w:rsidRPr="008276D5">
              <w:rPr>
                <w:rFonts w:asciiTheme="minorHAnsi" w:hAnsiTheme="minorHAnsi" w:cstheme="minorHAnsi"/>
              </w:rPr>
              <w:t xml:space="preserve"> T</w:t>
            </w:r>
            <w:r w:rsidRPr="008276D5">
              <w:rPr>
                <w:rStyle w:val="cf01"/>
                <w:rFonts w:asciiTheme="minorHAnsi" w:hAnsiTheme="minorHAnsi" w:cstheme="minorHAnsi"/>
                <w:sz w:val="24"/>
                <w:szCs w:val="24"/>
              </w:rPr>
              <w:t>aigi, nagrinėjamu atveju, tai galėtų būti</w:t>
            </w:r>
            <w:r w:rsidR="0023664D">
              <w:rPr>
                <w:rStyle w:val="cf01"/>
                <w:rFonts w:asciiTheme="minorHAnsi" w:hAnsiTheme="minorHAnsi" w:cstheme="minorHAnsi"/>
                <w:sz w:val="24"/>
                <w:szCs w:val="24"/>
              </w:rPr>
              <w:t>,</w:t>
            </w:r>
            <w:r w:rsidR="0023664D" w:rsidRPr="004D70C2">
              <w:rPr>
                <w:rStyle w:val="cf01"/>
                <w:rFonts w:asciiTheme="minorHAnsi" w:hAnsiTheme="minorHAnsi" w:cstheme="minorHAnsi"/>
                <w:sz w:val="24"/>
                <w:szCs w:val="24"/>
              </w:rPr>
              <w:t xml:space="preserve"> </w:t>
            </w:r>
            <w:r w:rsidR="0023664D">
              <w:rPr>
                <w:rStyle w:val="cf01"/>
                <w:rFonts w:asciiTheme="minorHAnsi" w:hAnsiTheme="minorHAnsi" w:cstheme="minorHAnsi"/>
                <w:sz w:val="24"/>
                <w:szCs w:val="24"/>
              </w:rPr>
              <w:t>pvz.,</w:t>
            </w:r>
            <w:r w:rsidRPr="008276D5">
              <w:rPr>
                <w:rStyle w:val="cf01"/>
                <w:rFonts w:asciiTheme="minorHAnsi" w:hAnsiTheme="minorHAnsi" w:cstheme="minorHAnsi"/>
                <w:sz w:val="24"/>
                <w:szCs w:val="24"/>
              </w:rPr>
              <w:t xml:space="preserve"> tinkamai suteiktos dantų protezų pataisų ir modifikacijų paslaugos, pateikiant įrodymus apie profesionalią, kokybišką, individualiai pritaikytą protezų </w:t>
            </w:r>
            <w:r>
              <w:rPr>
                <w:rStyle w:val="cf01"/>
                <w:rFonts w:asciiTheme="minorHAnsi" w:hAnsiTheme="minorHAnsi" w:cstheme="minorHAnsi"/>
                <w:sz w:val="24"/>
                <w:szCs w:val="24"/>
              </w:rPr>
              <w:t xml:space="preserve">gamybą bei </w:t>
            </w:r>
            <w:r w:rsidRPr="008276D5">
              <w:rPr>
                <w:rStyle w:val="cf01"/>
                <w:rFonts w:asciiTheme="minorHAnsi" w:hAnsiTheme="minorHAnsi" w:cstheme="minorHAnsi"/>
                <w:sz w:val="24"/>
                <w:szCs w:val="24"/>
              </w:rPr>
              <w:t xml:space="preserve">priežiūrą, pataisymus ir modifikacijas, užtikrinančias protezų tinkamą veikimą bei paciento komfortą ir sveikatą, o ne orientuojantis į tuos tiekėjus, kurie išskirtinai dėl savo vykdomos veiklos masto yra </w:t>
            </w:r>
            <w:r>
              <w:rPr>
                <w:rStyle w:val="cf01"/>
                <w:rFonts w:asciiTheme="minorHAnsi" w:hAnsiTheme="minorHAnsi" w:cstheme="minorHAnsi"/>
                <w:sz w:val="24"/>
                <w:szCs w:val="24"/>
              </w:rPr>
              <w:t>sudarę</w:t>
            </w:r>
            <w:r w:rsidRPr="008276D5">
              <w:rPr>
                <w:rStyle w:val="cf01"/>
                <w:rFonts w:asciiTheme="minorHAnsi" w:hAnsiTheme="minorHAnsi" w:cstheme="minorHAnsi"/>
                <w:sz w:val="24"/>
                <w:szCs w:val="24"/>
              </w:rPr>
              <w:t xml:space="preserve"> sutarčių</w:t>
            </w:r>
            <w:r>
              <w:rPr>
                <w:rStyle w:val="cf01"/>
                <w:rFonts w:asciiTheme="minorHAnsi" w:hAnsiTheme="minorHAnsi" w:cstheme="minorHAnsi"/>
                <w:sz w:val="24"/>
                <w:szCs w:val="24"/>
              </w:rPr>
              <w:t xml:space="preserve"> už didelę</w:t>
            </w:r>
            <w:r w:rsidRPr="008276D5">
              <w:rPr>
                <w:rStyle w:val="cf01"/>
                <w:rFonts w:asciiTheme="minorHAnsi" w:hAnsiTheme="minorHAnsi" w:cstheme="minorHAnsi"/>
                <w:sz w:val="24"/>
                <w:szCs w:val="24"/>
              </w:rPr>
              <w:t xml:space="preserve"> vert</w:t>
            </w:r>
            <w:r>
              <w:rPr>
                <w:rStyle w:val="cf01"/>
                <w:rFonts w:asciiTheme="minorHAnsi" w:hAnsiTheme="minorHAnsi" w:cstheme="minorHAnsi"/>
                <w:sz w:val="24"/>
                <w:szCs w:val="24"/>
              </w:rPr>
              <w:t>ę</w:t>
            </w:r>
            <w:r w:rsidRPr="008276D5">
              <w:rPr>
                <w:rStyle w:val="cf01"/>
                <w:rFonts w:asciiTheme="minorHAnsi" w:hAnsiTheme="minorHAnsi" w:cstheme="minorHAnsi"/>
                <w:sz w:val="24"/>
                <w:szCs w:val="24"/>
              </w:rPr>
              <w:t>.</w:t>
            </w:r>
            <w:r w:rsidRPr="008276D5">
              <w:rPr>
                <w:rFonts w:asciiTheme="minorHAnsi" w:hAnsiTheme="minorHAnsi" w:cstheme="minorHAnsi"/>
                <w:spacing w:val="2"/>
              </w:rPr>
              <w:t xml:space="preserve"> Kvalifikacijos reikalavimų nustatymo tikslas – leisti pateikti pasiūlymus visiems tiekėjams, kurie galės įvykdyti ketinamą sudaryti pirkimo sutartį, o ne atrinkti tuos, kurie geriausiai galėtų įvykdyti pirkimo sutartį, todėl turi būti nustatomi ne didesni</w:t>
            </w:r>
            <w:r>
              <w:rPr>
                <w:rFonts w:asciiTheme="minorHAnsi" w:hAnsiTheme="minorHAnsi" w:cstheme="minorHAnsi"/>
                <w:spacing w:val="2"/>
              </w:rPr>
              <w:t>,</w:t>
            </w:r>
            <w:r w:rsidRPr="008276D5">
              <w:rPr>
                <w:rFonts w:asciiTheme="minorHAnsi" w:hAnsiTheme="minorHAnsi" w:cstheme="minorHAnsi"/>
                <w:spacing w:val="2"/>
              </w:rPr>
              <w:t xml:space="preserve"> nei būtini reikalavimai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 </w:t>
            </w:r>
          </w:p>
          <w:p w14:paraId="6747D33B" w14:textId="23E38266" w:rsidR="007E56C6" w:rsidRPr="008276D5" w:rsidRDefault="007E56C6" w:rsidP="00D277B0">
            <w:pPr>
              <w:ind w:left="32" w:right="32" w:firstLine="738"/>
              <w:jc w:val="both"/>
              <w:rPr>
                <w:rFonts w:asciiTheme="minorHAnsi" w:hAnsiTheme="minorHAnsi" w:cstheme="minorHAnsi"/>
              </w:rPr>
            </w:pPr>
            <w:r w:rsidRPr="008276D5">
              <w:rPr>
                <w:rFonts w:asciiTheme="minorHAnsi" w:hAnsiTheme="minorHAnsi" w:cstheme="minorHAnsi"/>
                <w:spacing w:val="2"/>
              </w:rPr>
              <w:t xml:space="preserve">Pastebėtina, kad pasiūlymus pateikė tik du tiekėjai, taip pat Tarnyba pastebi, kad panašių pirkimų pagrindu sudarytose sutartyse faktiškai dominuoja tie patys tiekėjai. </w:t>
            </w:r>
            <w:r w:rsidR="0023664D">
              <w:rPr>
                <w:rFonts w:asciiTheme="minorHAnsi" w:hAnsiTheme="minorHAnsi" w:cstheme="minorHAnsi"/>
                <w:spacing w:val="2"/>
              </w:rPr>
              <w:t xml:space="preserve">Taigi, </w:t>
            </w:r>
            <w:r w:rsidRPr="008276D5">
              <w:rPr>
                <w:rFonts w:asciiTheme="minorHAnsi" w:hAnsiTheme="minorHAnsi" w:cstheme="minorHAnsi"/>
                <w:spacing w:val="2"/>
              </w:rPr>
              <w:t>nors su dantų protezų gamyba susijusių teikiamų paslaugų tiekėjų pasiūla rinkoje yra pakankama, tačiau vykdomuose viešuosiuose pirkimuose konkurencija yra minimali.</w:t>
            </w:r>
            <w:r w:rsidRPr="008276D5">
              <w:rPr>
                <w:rFonts w:asciiTheme="minorHAnsi" w:hAnsiTheme="minorHAnsi" w:cstheme="minorHAnsi"/>
              </w:rPr>
              <w:t xml:space="preserve"> Taip pat pastebėtina, kad jau analogiškame </w:t>
            </w:r>
            <w:r>
              <w:rPr>
                <w:rFonts w:asciiTheme="minorHAnsi" w:hAnsiTheme="minorHAnsi" w:cstheme="minorHAnsi"/>
              </w:rPr>
              <w:t xml:space="preserve">Perkančiosios organizacijos vykdytame </w:t>
            </w:r>
            <w:r w:rsidRPr="008276D5">
              <w:rPr>
                <w:rFonts w:asciiTheme="minorHAnsi" w:hAnsiTheme="minorHAnsi" w:cstheme="minorHAnsi"/>
              </w:rPr>
              <w:t xml:space="preserve">pirkime Nr. 2816956 tokio reikalavimo nėra, kas </w:t>
            </w:r>
            <w:r w:rsidR="003D4EF5">
              <w:rPr>
                <w:rFonts w:asciiTheme="minorHAnsi" w:hAnsiTheme="minorHAnsi" w:cstheme="minorHAnsi"/>
              </w:rPr>
              <w:t xml:space="preserve">leidžia abejoti </w:t>
            </w:r>
            <w:r w:rsidRPr="008276D5">
              <w:rPr>
                <w:rFonts w:asciiTheme="minorHAnsi" w:hAnsiTheme="minorHAnsi" w:cstheme="minorHAnsi"/>
              </w:rPr>
              <w:t>pirmiau paminėt</w:t>
            </w:r>
            <w:r w:rsidR="003D4EF5">
              <w:rPr>
                <w:rFonts w:asciiTheme="minorHAnsi" w:hAnsiTheme="minorHAnsi" w:cstheme="minorHAnsi"/>
              </w:rPr>
              <w:t>o</w:t>
            </w:r>
            <w:r w:rsidRPr="008276D5">
              <w:rPr>
                <w:rFonts w:asciiTheme="minorHAnsi" w:hAnsiTheme="minorHAnsi" w:cstheme="minorHAnsi"/>
              </w:rPr>
              <w:t xml:space="preserve"> kvalifikacijos reikalavim</w:t>
            </w:r>
            <w:r w:rsidR="003D4EF5">
              <w:rPr>
                <w:rFonts w:asciiTheme="minorHAnsi" w:hAnsiTheme="minorHAnsi" w:cstheme="minorHAnsi"/>
              </w:rPr>
              <w:t xml:space="preserve">o </w:t>
            </w:r>
            <w:r w:rsidRPr="008276D5">
              <w:rPr>
                <w:rFonts w:asciiTheme="minorHAnsi" w:hAnsiTheme="minorHAnsi" w:cstheme="minorHAnsi"/>
              </w:rPr>
              <w:t>būtin</w:t>
            </w:r>
            <w:r w:rsidR="003D4EF5">
              <w:rPr>
                <w:rFonts w:asciiTheme="minorHAnsi" w:hAnsiTheme="minorHAnsi" w:cstheme="minorHAnsi"/>
              </w:rPr>
              <w:t>umu</w:t>
            </w:r>
            <w:r w:rsidRPr="008276D5">
              <w:rPr>
                <w:rFonts w:asciiTheme="minorHAnsi" w:hAnsiTheme="minorHAnsi" w:cstheme="minorHAnsi"/>
              </w:rPr>
              <w:t xml:space="preserve">. </w:t>
            </w:r>
          </w:p>
          <w:p w14:paraId="33F9D421" w14:textId="36678026" w:rsidR="00076984" w:rsidRPr="00937426" w:rsidRDefault="00BB2731" w:rsidP="00D277B0">
            <w:pPr>
              <w:pStyle w:val="ListParagraph"/>
              <w:numPr>
                <w:ilvl w:val="0"/>
                <w:numId w:val="1"/>
              </w:numPr>
              <w:autoSpaceDE w:val="0"/>
              <w:autoSpaceDN w:val="0"/>
              <w:adjustRightInd w:val="0"/>
              <w:ind w:left="32" w:right="32" w:firstLine="851"/>
              <w:jc w:val="both"/>
              <w:rPr>
                <w:rFonts w:asciiTheme="minorHAnsi" w:hAnsiTheme="minorHAnsi" w:cstheme="minorHAnsi"/>
              </w:rPr>
            </w:pPr>
            <w:r w:rsidRPr="00937426">
              <w:rPr>
                <w:rFonts w:asciiTheme="minorHAnsi" w:hAnsiTheme="minorHAnsi" w:cstheme="minorHAnsi"/>
              </w:rPr>
              <w:t>Pirkimo sutarties sp</w:t>
            </w:r>
            <w:r w:rsidR="00A33F0A" w:rsidRPr="00937426">
              <w:rPr>
                <w:rFonts w:asciiTheme="minorHAnsi" w:hAnsiTheme="minorHAnsi" w:cstheme="minorHAnsi"/>
              </w:rPr>
              <w:t>e</w:t>
            </w:r>
            <w:r w:rsidRPr="00937426">
              <w:rPr>
                <w:rFonts w:asciiTheme="minorHAnsi" w:hAnsiTheme="minorHAnsi" w:cstheme="minorHAnsi"/>
              </w:rPr>
              <w:t xml:space="preserve">cialiųjų sąlygų 12.1 papunktyje </w:t>
            </w:r>
            <w:r w:rsidR="00F92F42" w:rsidRPr="00937426">
              <w:rPr>
                <w:rFonts w:asciiTheme="minorHAnsi" w:hAnsiTheme="minorHAnsi" w:cstheme="minorHAnsi"/>
              </w:rPr>
              <w:t>nu</w:t>
            </w:r>
            <w:r w:rsidR="00EB4B4C" w:rsidRPr="00937426">
              <w:rPr>
                <w:rFonts w:asciiTheme="minorHAnsi" w:hAnsiTheme="minorHAnsi" w:cstheme="minorHAnsi"/>
              </w:rPr>
              <w:t>m</w:t>
            </w:r>
            <w:r w:rsidR="00F92F42" w:rsidRPr="00937426">
              <w:rPr>
                <w:rFonts w:asciiTheme="minorHAnsi" w:hAnsiTheme="minorHAnsi" w:cstheme="minorHAnsi"/>
              </w:rPr>
              <w:t>atyta, kad</w:t>
            </w:r>
            <w:r w:rsidR="00073C87" w:rsidRPr="00937426">
              <w:rPr>
                <w:rFonts w:asciiTheme="minorHAnsi" w:hAnsiTheme="minorHAnsi" w:cstheme="minorHAnsi"/>
              </w:rPr>
              <w:t xml:space="preserve"> taikomas aplinkos apsaugos kriterijus</w:t>
            </w:r>
            <w:r w:rsidR="00643789" w:rsidRPr="00937426">
              <w:rPr>
                <w:rFonts w:asciiTheme="minorHAnsi" w:hAnsiTheme="minorHAnsi" w:cstheme="minorHAnsi"/>
              </w:rPr>
              <w:t xml:space="preserve"> –</w:t>
            </w:r>
            <w:r w:rsidR="00A33F0A" w:rsidRPr="00937426">
              <w:rPr>
                <w:rFonts w:asciiTheme="minorHAnsi" w:hAnsiTheme="minorHAnsi" w:cstheme="minorHAnsi"/>
              </w:rPr>
              <w:t xml:space="preserve"> </w:t>
            </w:r>
            <w:r w:rsidR="00073C87" w:rsidRPr="00937426">
              <w:rPr>
                <w:rFonts w:asciiTheme="minorHAnsi" w:hAnsiTheme="minorHAnsi" w:cstheme="minorHAnsi"/>
                <w:kern w:val="2"/>
              </w:rPr>
              <w:t>„</w:t>
            </w:r>
            <w:r w:rsidR="00F92F42" w:rsidRPr="00937426">
              <w:rPr>
                <w:rFonts w:asciiTheme="minorHAnsi" w:hAnsiTheme="minorHAnsi" w:cstheme="minorHAnsi"/>
                <w:kern w:val="2"/>
              </w:rPr>
              <w:t>Mažinamas popieriaus sunaudojimas, atsisakant nebūtino dokumentų kopijavimo ir spausdinimo. Esant būtinybei dokumentus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w:t>
            </w:r>
            <w:r w:rsidR="00A33F0A" w:rsidRPr="00937426">
              <w:rPr>
                <w:rFonts w:asciiTheme="minorHAnsi" w:hAnsiTheme="minorHAnsi" w:cstheme="minorHAnsi"/>
                <w:kern w:val="2"/>
              </w:rPr>
              <w:t xml:space="preserve">. </w:t>
            </w:r>
            <w:r w:rsidR="00A33F0A" w:rsidRPr="00937426">
              <w:rPr>
                <w:rFonts w:asciiTheme="minorHAnsi" w:hAnsiTheme="minorHAnsi" w:cstheme="minorHAnsi"/>
              </w:rPr>
              <w:t xml:space="preserve">Dėl pirmiau </w:t>
            </w:r>
            <w:r w:rsidR="00A33F0A" w:rsidRPr="00937426">
              <w:rPr>
                <w:rFonts w:asciiTheme="minorHAnsi" w:hAnsiTheme="minorHAnsi" w:cstheme="minorHAnsi"/>
                <w:color w:val="000000" w:themeColor="text1"/>
              </w:rPr>
              <w:t xml:space="preserve">nustatyto reikalavimo atkreipiame dėmesį į </w:t>
            </w:r>
            <w:r w:rsidR="00A33F0A" w:rsidRPr="00937426">
              <w:rPr>
                <w:rFonts w:asciiTheme="minorHAnsi" w:hAnsiTheme="minorHAnsi" w:cstheme="minorHAnsi"/>
                <w:lang w:eastAsia="en-US"/>
              </w:rPr>
              <w:t xml:space="preserve">Lietuvos Respublikos aplinkos ministerijos specialistų parengtas rekomendacijas. </w:t>
            </w:r>
            <w:hyperlink r:id="rId14" w:history="1">
              <w:r w:rsidR="00A33F0A" w:rsidRPr="00937426">
                <w:rPr>
                  <w:rFonts w:asciiTheme="minorHAnsi" w:hAnsiTheme="minorHAnsi" w:cstheme="minorHAnsi"/>
                  <w:color w:val="0000FF"/>
                  <w:u w:val="single"/>
                  <w:lang w:eastAsia="en-US"/>
                </w:rPr>
                <w:t>Aplinkos ministerijos aplinkos apsaugos kriterijų rekomendacijos savarankiškai nustatant aplinkos apsaugos kriterijus</w:t>
              </w:r>
            </w:hyperlink>
            <w:r w:rsidR="00C94BCE" w:rsidRPr="008276D5">
              <w:rPr>
                <w:rStyle w:val="FootnoteReference"/>
                <w:rFonts w:asciiTheme="minorHAnsi" w:hAnsiTheme="minorHAnsi" w:cstheme="minorHAnsi"/>
                <w:lang w:eastAsia="en-US"/>
              </w:rPr>
              <w:footnoteReference w:id="20"/>
            </w:r>
            <w:r w:rsidR="002A061C" w:rsidRPr="00937426">
              <w:rPr>
                <w:rFonts w:asciiTheme="minorHAnsi" w:hAnsiTheme="minorHAnsi" w:cstheme="minorHAnsi"/>
                <w:lang w:eastAsia="en-US"/>
              </w:rPr>
              <w:t xml:space="preserve"> </w:t>
            </w:r>
            <w:r w:rsidR="00A33F0A" w:rsidRPr="00937426">
              <w:rPr>
                <w:rFonts w:asciiTheme="minorHAnsi" w:hAnsiTheme="minorHAnsi" w:cstheme="minorHAnsi"/>
                <w:lang w:eastAsia="en-US"/>
              </w:rPr>
              <w:t>skelbia, „</w:t>
            </w:r>
            <w:r w:rsidR="00A33F0A" w:rsidRPr="00937426">
              <w:rPr>
                <w:rFonts w:asciiTheme="minorHAnsi" w:hAnsiTheme="minorHAnsi" w:cstheme="minorHAnsi"/>
                <w:i/>
                <w:iCs/>
                <w:lang w:eastAsia="en-US"/>
              </w:rPr>
              <w:t xml:space="preserve">kad pasitaiko atvejų, kai pirkimų vykdytojai, </w:t>
            </w:r>
            <w:r w:rsidR="00A33F0A" w:rsidRPr="00937426">
              <w:rPr>
                <w:rFonts w:asciiTheme="minorHAnsi" w:hAnsiTheme="minorHAnsi" w:cstheme="minorHAnsi"/>
                <w:i/>
                <w:iCs/>
                <w:lang w:eastAsia="en-US"/>
              </w:rPr>
              <w:lastRenderedPageBreak/>
              <w:t>nustatydami savarankiškus kriterijus pagal aplinkosauginius principus, nusimato tik vieną reikalavimą, kuriuo siekiama mažinti popieriaus naudojimą ir pirkimo sutartis pasirašyti kvalifikuotu elektroniniu parašu ar PVM sąskaitas faktūras pateikti elektroninėmis priemonėmis. Aplinkos ministerijos specialistų nuomone, šio savarankiško kriterijaus nepakanka, kad pirkimas būtų laikomas žaliuoju, todėl rekomenduoja ieškoti savarankiškų kriterijų, kurie atitiktų aplinkosauginius principus ir būtų susiję su konkrečiu pirkimo objektu“.</w:t>
            </w:r>
          </w:p>
          <w:p w14:paraId="46B199D5" w14:textId="0C6ECB78" w:rsidR="00B872B3" w:rsidRPr="002F262F" w:rsidRDefault="00B872B3" w:rsidP="00937426">
            <w:pPr>
              <w:pStyle w:val="ListParagraph"/>
              <w:numPr>
                <w:ilvl w:val="0"/>
                <w:numId w:val="1"/>
              </w:numPr>
              <w:autoSpaceDE w:val="0"/>
              <w:autoSpaceDN w:val="0"/>
              <w:adjustRightInd w:val="0"/>
              <w:ind w:left="32" w:right="0" w:firstLine="851"/>
              <w:jc w:val="both"/>
              <w:rPr>
                <w:rFonts w:asciiTheme="minorHAnsi" w:hAnsiTheme="minorHAnsi" w:cstheme="minorHAnsi"/>
              </w:rPr>
            </w:pPr>
            <w:r>
              <w:rPr>
                <w:rFonts w:eastAsiaTheme="minorHAnsi"/>
                <w:color w:val="000000"/>
              </w:rPr>
              <w:t>Pirkimo sąlyg</w:t>
            </w:r>
            <w:r w:rsidR="003C17B0">
              <w:rPr>
                <w:rFonts w:eastAsiaTheme="minorHAnsi"/>
                <w:color w:val="000000"/>
              </w:rPr>
              <w:t xml:space="preserve">ų </w:t>
            </w:r>
            <w:r w:rsidR="00465114" w:rsidRPr="008276D5">
              <w:rPr>
                <w:rFonts w:asciiTheme="minorHAnsi" w:eastAsiaTheme="minorHAnsi" w:hAnsiTheme="minorHAnsi" w:cstheme="minorHAnsi"/>
                <w:color w:val="000000"/>
              </w:rPr>
              <w:t xml:space="preserve">11 punkto lentelės </w:t>
            </w:r>
            <w:r w:rsidR="00465114">
              <w:rPr>
                <w:rFonts w:asciiTheme="minorHAnsi" w:eastAsiaTheme="minorHAnsi" w:hAnsiTheme="minorHAnsi" w:cstheme="minorHAnsi"/>
                <w:color w:val="000000"/>
              </w:rPr>
              <w:t xml:space="preserve">3 punkte </w:t>
            </w:r>
            <w:r w:rsidR="00376555">
              <w:rPr>
                <w:rFonts w:asciiTheme="minorHAnsi" w:eastAsiaTheme="minorHAnsi" w:hAnsiTheme="minorHAnsi" w:cstheme="minorHAnsi"/>
                <w:color w:val="000000"/>
              </w:rPr>
              <w:t>nustatytas tiekėjų kvalifikacijos reikalavimas</w:t>
            </w:r>
            <w:r w:rsidR="00A41DC6">
              <w:rPr>
                <w:rFonts w:asciiTheme="minorHAnsi" w:eastAsiaTheme="minorHAnsi" w:hAnsiTheme="minorHAnsi" w:cstheme="minorHAnsi"/>
                <w:color w:val="000000"/>
              </w:rPr>
              <w:t>:</w:t>
            </w:r>
            <w:r w:rsidR="00376555">
              <w:rPr>
                <w:rFonts w:asciiTheme="minorHAnsi" w:eastAsiaTheme="minorHAnsi" w:hAnsiTheme="minorHAnsi" w:cstheme="minorHAnsi"/>
                <w:color w:val="000000"/>
              </w:rPr>
              <w:t xml:space="preserve"> </w:t>
            </w:r>
            <w:r w:rsidR="00376555" w:rsidRPr="00376555">
              <w:rPr>
                <w:rFonts w:asciiTheme="minorHAnsi" w:eastAsiaTheme="minorHAnsi" w:hAnsiTheme="minorHAnsi" w:cstheme="minorHAnsi"/>
                <w:i/>
                <w:iCs/>
                <w:color w:val="000000"/>
              </w:rPr>
              <w:t>„</w:t>
            </w:r>
            <w:r w:rsidRPr="00376555">
              <w:rPr>
                <w:rFonts w:eastAsiaTheme="minorHAnsi"/>
                <w:i/>
                <w:iCs/>
                <w:color w:val="000000"/>
              </w:rPr>
              <w:t>Tiekėjas turi teisę verstis šia veikla: dantų protezų techniko praktika</w:t>
            </w:r>
            <w:r w:rsidR="00376555" w:rsidRPr="00376555">
              <w:rPr>
                <w:rFonts w:eastAsiaTheme="minorHAnsi"/>
                <w:i/>
                <w:iCs/>
                <w:color w:val="000000"/>
              </w:rPr>
              <w:t>“</w:t>
            </w:r>
            <w:r w:rsidR="00376555">
              <w:rPr>
                <w:rFonts w:eastAsiaTheme="minorHAnsi"/>
                <w:i/>
                <w:iCs/>
                <w:color w:val="000000"/>
              </w:rPr>
              <w:t xml:space="preserve"> </w:t>
            </w:r>
            <w:r w:rsidR="00376555" w:rsidRPr="002F262F">
              <w:rPr>
                <w:rFonts w:eastAsiaTheme="minorHAnsi"/>
                <w:color w:val="000000"/>
              </w:rPr>
              <w:t xml:space="preserve">ir </w:t>
            </w:r>
            <w:r w:rsidR="002F262F">
              <w:rPr>
                <w:rFonts w:eastAsiaTheme="minorHAnsi"/>
                <w:color w:val="000000"/>
              </w:rPr>
              <w:t>š</w:t>
            </w:r>
            <w:r w:rsidR="00376555" w:rsidRPr="002F262F">
              <w:rPr>
                <w:rFonts w:eastAsiaTheme="minorHAnsi"/>
                <w:color w:val="000000"/>
              </w:rPr>
              <w:t>io reikalavimo atitikčiai įrodyti</w:t>
            </w:r>
            <w:r w:rsidR="002F262F" w:rsidRPr="002F262F">
              <w:rPr>
                <w:rFonts w:eastAsiaTheme="minorHAnsi"/>
                <w:color w:val="000000"/>
              </w:rPr>
              <w:t xml:space="preserve"> be kitų</w:t>
            </w:r>
            <w:r w:rsidR="00AD004E">
              <w:rPr>
                <w:rFonts w:eastAsiaTheme="minorHAnsi"/>
                <w:color w:val="000000"/>
              </w:rPr>
              <w:t xml:space="preserve"> </w:t>
            </w:r>
            <w:r w:rsidR="002F262F">
              <w:rPr>
                <w:rFonts w:eastAsiaTheme="minorHAnsi"/>
                <w:color w:val="000000"/>
              </w:rPr>
              <w:t>nurodytų</w:t>
            </w:r>
            <w:r w:rsidR="00AD004E">
              <w:rPr>
                <w:rFonts w:eastAsiaTheme="minorHAnsi"/>
                <w:color w:val="000000"/>
              </w:rPr>
              <w:t xml:space="preserve"> (tiekėjo pasirinktinų) </w:t>
            </w:r>
            <w:r w:rsidR="002F262F" w:rsidRPr="002F262F">
              <w:rPr>
                <w:rFonts w:eastAsiaTheme="minorHAnsi"/>
                <w:color w:val="000000"/>
              </w:rPr>
              <w:t>dokumen</w:t>
            </w:r>
            <w:r w:rsidR="00AD004E">
              <w:rPr>
                <w:rFonts w:eastAsiaTheme="minorHAnsi"/>
                <w:color w:val="000000"/>
              </w:rPr>
              <w:t>tų, nustatė, kad</w:t>
            </w:r>
            <w:r w:rsidR="00A41DC6">
              <w:rPr>
                <w:rFonts w:eastAsiaTheme="minorHAnsi"/>
                <w:color w:val="000000"/>
              </w:rPr>
              <w:t>:</w:t>
            </w:r>
            <w:r w:rsidR="00AD004E">
              <w:rPr>
                <w:rFonts w:eastAsiaTheme="minorHAnsi"/>
                <w:color w:val="000000"/>
              </w:rPr>
              <w:t xml:space="preserve"> </w:t>
            </w:r>
          </w:p>
          <w:p w14:paraId="51F809A2" w14:textId="77777777" w:rsidR="00937426" w:rsidRDefault="00F51803" w:rsidP="0017413D">
            <w:pPr>
              <w:autoSpaceDE w:val="0"/>
              <w:autoSpaceDN w:val="0"/>
              <w:adjustRightInd w:val="0"/>
              <w:ind w:right="0"/>
              <w:jc w:val="both"/>
              <w:rPr>
                <w:rFonts w:eastAsiaTheme="minorHAnsi"/>
                <w:color w:val="000000"/>
              </w:rPr>
            </w:pPr>
            <w:r>
              <w:rPr>
                <w:rFonts w:eastAsiaTheme="minorHAnsi"/>
                <w:color w:val="000000"/>
              </w:rPr>
              <w:t>„</w:t>
            </w:r>
            <w:r w:rsidR="00465114" w:rsidRPr="00D374A2">
              <w:rPr>
                <w:rFonts w:eastAsiaTheme="minorHAnsi"/>
                <w:i/>
                <w:iCs/>
                <w:color w:val="000000"/>
              </w:rPr>
              <w:t>Jeigu tiekėjas negali pateikti 1 punkte nurodytų dokumentų, nes valstybėje narėje ar atitinkamoje šalyje tokie dokumentai neišduodami arba toje šalyje išduodami dokumentai neapima visų keliamų klausimų, jie gali būti pakeisti</w:t>
            </w:r>
            <w:r w:rsidR="00D374A2" w:rsidRPr="00D374A2">
              <w:rPr>
                <w:rFonts w:eastAsiaTheme="minorHAnsi"/>
                <w:i/>
                <w:iCs/>
                <w:color w:val="000000"/>
              </w:rPr>
              <w:t>,</w:t>
            </w:r>
            <w:r w:rsidRPr="00D374A2">
              <w:rPr>
                <w:rFonts w:eastAsiaTheme="minorHAnsi"/>
                <w:i/>
                <w:iCs/>
                <w:color w:val="000000"/>
              </w:rPr>
              <w:t xml:space="preserve"> </w:t>
            </w:r>
            <w:proofErr w:type="spellStart"/>
            <w:r w:rsidRPr="00D374A2">
              <w:rPr>
                <w:rFonts w:eastAsiaTheme="minorHAnsi"/>
                <w:i/>
                <w:iCs/>
                <w:color w:val="000000"/>
              </w:rPr>
              <w:t>pvz</w:t>
            </w:r>
            <w:proofErr w:type="spellEnd"/>
            <w:r w:rsidR="00D80B1C">
              <w:rPr>
                <w:rFonts w:eastAsiaTheme="minorHAnsi"/>
                <w:i/>
                <w:iCs/>
                <w:color w:val="000000"/>
              </w:rPr>
              <w:t>,</w:t>
            </w:r>
            <w:r w:rsidR="00D374A2" w:rsidRPr="00D374A2">
              <w:rPr>
                <w:rFonts w:eastAsiaTheme="minorHAnsi"/>
                <w:i/>
                <w:iCs/>
                <w:color w:val="000000"/>
              </w:rPr>
              <w:t>.</w:t>
            </w:r>
            <w:r w:rsidR="00465114" w:rsidRPr="00D374A2">
              <w:rPr>
                <w:rFonts w:eastAsiaTheme="minorHAnsi"/>
                <w:i/>
                <w:iCs/>
                <w:color w:val="000000"/>
              </w:rPr>
              <w:t xml:space="preserve"> priesaikos deklaracija</w:t>
            </w:r>
            <w:r w:rsidR="00D374A2">
              <w:rPr>
                <w:rFonts w:eastAsiaTheme="minorHAnsi"/>
                <w:i/>
                <w:iCs/>
                <w:color w:val="000000"/>
              </w:rPr>
              <w:t>“</w:t>
            </w:r>
            <w:r w:rsidR="00DB5634">
              <w:rPr>
                <w:rFonts w:eastAsiaTheme="minorHAnsi"/>
                <w:i/>
                <w:iCs/>
                <w:color w:val="000000"/>
              </w:rPr>
              <w:t xml:space="preserve">. </w:t>
            </w:r>
            <w:r w:rsidR="00DB5634">
              <w:rPr>
                <w:rFonts w:eastAsiaTheme="minorHAnsi"/>
                <w:color w:val="000000"/>
              </w:rPr>
              <w:t xml:space="preserve">Atkreipiame dėmesį, kad </w:t>
            </w:r>
            <w:r w:rsidR="0098533A">
              <w:rPr>
                <w:rFonts w:eastAsiaTheme="minorHAnsi"/>
                <w:color w:val="000000"/>
              </w:rPr>
              <w:t xml:space="preserve">dėl </w:t>
            </w:r>
            <w:r w:rsidR="00792B88">
              <w:rPr>
                <w:rFonts w:eastAsiaTheme="minorHAnsi"/>
                <w:color w:val="000000"/>
              </w:rPr>
              <w:t>Pirkimo pobūdžio, jo specifikos</w:t>
            </w:r>
            <w:r w:rsidR="00203F4B">
              <w:rPr>
                <w:rFonts w:eastAsiaTheme="minorHAnsi"/>
                <w:color w:val="000000"/>
              </w:rPr>
              <w:t xml:space="preserve"> </w:t>
            </w:r>
            <w:r w:rsidR="006A42DB">
              <w:rPr>
                <w:rFonts w:eastAsiaTheme="minorHAnsi"/>
                <w:color w:val="000000"/>
              </w:rPr>
              <w:t xml:space="preserve">ir </w:t>
            </w:r>
            <w:r w:rsidR="00203F4B">
              <w:rPr>
                <w:rFonts w:eastAsiaTheme="minorHAnsi"/>
                <w:color w:val="000000"/>
              </w:rPr>
              <w:t>taikomo teisinio reguliavimo</w:t>
            </w:r>
            <w:r w:rsidR="00792B88">
              <w:rPr>
                <w:rFonts w:eastAsiaTheme="minorHAnsi"/>
                <w:color w:val="000000"/>
              </w:rPr>
              <w:t xml:space="preserve">, </w:t>
            </w:r>
            <w:r w:rsidR="00C8021E">
              <w:rPr>
                <w:rFonts w:eastAsiaTheme="minorHAnsi"/>
                <w:color w:val="000000"/>
              </w:rPr>
              <w:t xml:space="preserve">norint </w:t>
            </w:r>
            <w:r w:rsidR="00C8021E" w:rsidRPr="00C8021E">
              <w:rPr>
                <w:rFonts w:eastAsiaTheme="minorHAnsi"/>
                <w:color w:val="000000"/>
              </w:rPr>
              <w:t>verstis dantų protezų techniko praktika</w:t>
            </w:r>
            <w:r w:rsidR="006A42DB">
              <w:rPr>
                <w:rFonts w:eastAsiaTheme="minorHAnsi"/>
                <w:color w:val="000000"/>
              </w:rPr>
              <w:t>,</w:t>
            </w:r>
            <w:r w:rsidR="0022676A">
              <w:rPr>
                <w:rFonts w:eastAsiaTheme="minorHAnsi"/>
                <w:color w:val="000000"/>
              </w:rPr>
              <w:t xml:space="preserve"> tiekėjo deklaracijos pateikimas nėra tinkamas </w:t>
            </w:r>
            <w:r w:rsidR="00FA137C">
              <w:rPr>
                <w:rFonts w:eastAsiaTheme="minorHAnsi"/>
                <w:color w:val="000000"/>
              </w:rPr>
              <w:t xml:space="preserve">bei pakankamas </w:t>
            </w:r>
            <w:r w:rsidR="0022676A">
              <w:rPr>
                <w:rFonts w:eastAsiaTheme="minorHAnsi"/>
                <w:color w:val="000000"/>
              </w:rPr>
              <w:t>įrodymas ir nepatvirtina</w:t>
            </w:r>
            <w:r w:rsidR="0098533A">
              <w:rPr>
                <w:rFonts w:eastAsiaTheme="minorHAnsi"/>
                <w:color w:val="000000"/>
              </w:rPr>
              <w:t xml:space="preserve"> tiekėjo teisės verstis nurodyta veikla</w:t>
            </w:r>
            <w:r w:rsidR="00203F4B">
              <w:rPr>
                <w:rFonts w:eastAsiaTheme="minorHAnsi"/>
                <w:color w:val="000000"/>
              </w:rPr>
              <w:t>.</w:t>
            </w:r>
            <w:r w:rsidR="00937426">
              <w:rPr>
                <w:rFonts w:eastAsiaTheme="minorHAnsi"/>
                <w:color w:val="000000"/>
              </w:rPr>
              <w:t xml:space="preserve"> </w:t>
            </w:r>
          </w:p>
          <w:p w14:paraId="2753DBFD" w14:textId="552CCD17" w:rsidR="002353AB" w:rsidRPr="00937426" w:rsidRDefault="004B6F89" w:rsidP="0017413D">
            <w:pPr>
              <w:pStyle w:val="ListParagraph"/>
              <w:numPr>
                <w:ilvl w:val="0"/>
                <w:numId w:val="1"/>
              </w:numPr>
              <w:autoSpaceDE w:val="0"/>
              <w:autoSpaceDN w:val="0"/>
              <w:adjustRightInd w:val="0"/>
              <w:ind w:left="32" w:right="0" w:firstLine="851"/>
              <w:jc w:val="both"/>
              <w:rPr>
                <w:rFonts w:asciiTheme="minorHAnsi" w:hAnsiTheme="minorHAnsi" w:cstheme="minorHAnsi"/>
              </w:rPr>
            </w:pPr>
            <w:r w:rsidRPr="00937426">
              <w:rPr>
                <w:rFonts w:asciiTheme="minorHAnsi" w:hAnsiTheme="minorHAnsi" w:cstheme="minorHAnsi"/>
              </w:rPr>
              <w:t xml:space="preserve">Nustatyta, kad pavyzdžių vertinimui buvo pasitelktas tik vienas ekspertas. Nors ekspertas turi reikiamas kompetencijas, taip pat kokius ekspertus ir kiek jų pasitelkti sprendžia Perkančioji organizacija ir Tarnyba neabejoja, kad pasirinktas ekspertas (gydytojas - odontologas ortopedas) turi reikiamas kompetencijas ir yra savo srities profesionalas, tačiau </w:t>
            </w:r>
            <w:r w:rsidR="002353AB" w:rsidRPr="00937426">
              <w:rPr>
                <w:rFonts w:asciiTheme="minorHAnsi" w:hAnsiTheme="minorHAnsi" w:cstheme="minorHAnsi"/>
              </w:rPr>
              <w:t xml:space="preserve">siekiant </w:t>
            </w:r>
            <w:r w:rsidR="007718C9" w:rsidRPr="00937426">
              <w:rPr>
                <w:rFonts w:asciiTheme="minorHAnsi" w:hAnsiTheme="minorHAnsi" w:cstheme="minorHAnsi"/>
              </w:rPr>
              <w:t xml:space="preserve">užtikrinti </w:t>
            </w:r>
            <w:r w:rsidR="009B4E7F" w:rsidRPr="00937426">
              <w:rPr>
                <w:rFonts w:asciiTheme="minorHAnsi" w:hAnsiTheme="minorHAnsi" w:cstheme="minorHAnsi"/>
              </w:rPr>
              <w:t>pavyzdžių vertinimo skaidrumą</w:t>
            </w:r>
            <w:r w:rsidR="00785238" w:rsidRPr="00937426">
              <w:rPr>
                <w:rFonts w:asciiTheme="minorHAnsi" w:hAnsiTheme="minorHAnsi" w:cstheme="minorHAnsi"/>
              </w:rPr>
              <w:t xml:space="preserve"> ir vienodų kriterijų taikymą</w:t>
            </w:r>
            <w:r w:rsidR="00FA5059" w:rsidRPr="00937426">
              <w:rPr>
                <w:rFonts w:asciiTheme="minorHAnsi" w:hAnsiTheme="minorHAnsi" w:cstheme="minorHAnsi"/>
              </w:rPr>
              <w:t xml:space="preserve">, Perkančioji organizacija </w:t>
            </w:r>
            <w:r w:rsidR="00F1494E" w:rsidRPr="00937426">
              <w:rPr>
                <w:rFonts w:asciiTheme="minorHAnsi" w:hAnsiTheme="minorHAnsi" w:cstheme="minorHAnsi"/>
              </w:rPr>
              <w:t>ne</w:t>
            </w:r>
            <w:r w:rsidR="007116E9" w:rsidRPr="00937426">
              <w:rPr>
                <w:rFonts w:asciiTheme="minorHAnsi" w:hAnsiTheme="minorHAnsi" w:cstheme="minorHAnsi"/>
              </w:rPr>
              <w:t>turėtų apsiriboti vien</w:t>
            </w:r>
            <w:r w:rsidR="000160CA" w:rsidRPr="00937426">
              <w:rPr>
                <w:rFonts w:asciiTheme="minorHAnsi" w:hAnsiTheme="minorHAnsi" w:cstheme="minorHAnsi"/>
              </w:rPr>
              <w:t xml:space="preserve">o eksperto </w:t>
            </w:r>
            <w:r w:rsidR="00F1494E" w:rsidRPr="00937426">
              <w:rPr>
                <w:rFonts w:asciiTheme="minorHAnsi" w:hAnsiTheme="minorHAnsi" w:cstheme="minorHAnsi"/>
              </w:rPr>
              <w:t>išvadomis</w:t>
            </w:r>
            <w:r w:rsidR="000160CA" w:rsidRPr="00937426">
              <w:rPr>
                <w:rFonts w:asciiTheme="minorHAnsi" w:hAnsiTheme="minorHAnsi" w:cstheme="minorHAnsi"/>
              </w:rPr>
              <w:t xml:space="preserve">, o pasitelkti ir kitus </w:t>
            </w:r>
            <w:r w:rsidR="008B57C9" w:rsidRPr="00937426">
              <w:rPr>
                <w:rFonts w:asciiTheme="minorHAnsi" w:hAnsiTheme="minorHAnsi" w:cstheme="minorHAnsi"/>
              </w:rPr>
              <w:t xml:space="preserve">Pirkimo objekto specifiką išmanančius </w:t>
            </w:r>
            <w:r w:rsidR="00A17346" w:rsidRPr="00937426">
              <w:rPr>
                <w:rFonts w:asciiTheme="minorHAnsi" w:hAnsiTheme="minorHAnsi" w:cstheme="minorHAnsi"/>
              </w:rPr>
              <w:t xml:space="preserve">profesionalus arba parengti tokią </w:t>
            </w:r>
            <w:r w:rsidR="00EF6FD6" w:rsidRPr="00937426">
              <w:rPr>
                <w:rFonts w:asciiTheme="minorHAnsi" w:hAnsiTheme="minorHAnsi" w:cstheme="minorHAnsi"/>
              </w:rPr>
              <w:t>pasiūlym</w:t>
            </w:r>
            <w:r w:rsidR="00DB107A" w:rsidRPr="00937426">
              <w:rPr>
                <w:rFonts w:asciiTheme="minorHAnsi" w:hAnsiTheme="minorHAnsi" w:cstheme="minorHAnsi"/>
              </w:rPr>
              <w:t>ų</w:t>
            </w:r>
            <w:r w:rsidR="00EF6FD6" w:rsidRPr="00937426">
              <w:rPr>
                <w:rFonts w:asciiTheme="minorHAnsi" w:hAnsiTheme="minorHAnsi" w:cstheme="minorHAnsi"/>
              </w:rPr>
              <w:t xml:space="preserve"> vertinimo </w:t>
            </w:r>
            <w:r w:rsidR="00A17346" w:rsidRPr="00937426">
              <w:rPr>
                <w:rFonts w:asciiTheme="minorHAnsi" w:hAnsiTheme="minorHAnsi" w:cstheme="minorHAnsi"/>
              </w:rPr>
              <w:t xml:space="preserve">tvarką, kuri </w:t>
            </w:r>
            <w:r w:rsidR="007718C9" w:rsidRPr="00937426">
              <w:rPr>
                <w:rFonts w:asciiTheme="minorHAnsi" w:hAnsiTheme="minorHAnsi" w:cstheme="minorHAnsi"/>
              </w:rPr>
              <w:t>maksimaliai eliminuotų subjektyvumo elementus.</w:t>
            </w:r>
          </w:p>
          <w:p w14:paraId="391B5051" w14:textId="423887C8" w:rsidR="00AA4FF8" w:rsidRPr="00AA65BD" w:rsidRDefault="00AA4FF8" w:rsidP="00AA65BD">
            <w:pPr>
              <w:pStyle w:val="ListParagraph"/>
              <w:autoSpaceDE w:val="0"/>
              <w:autoSpaceDN w:val="0"/>
              <w:adjustRightInd w:val="0"/>
              <w:jc w:val="both"/>
              <w:rPr>
                <w:rFonts w:asciiTheme="minorHAnsi" w:hAnsiTheme="minorHAnsi" w:cstheme="minorHAnsi"/>
              </w:rPr>
            </w:pPr>
          </w:p>
        </w:tc>
      </w:tr>
    </w:tbl>
    <w:p w14:paraId="0FCBFD51" w14:textId="77777777" w:rsidR="00AC12F9" w:rsidRPr="008276D5" w:rsidRDefault="00AC12F9" w:rsidP="008276D5">
      <w:pPr>
        <w:jc w:val="both"/>
        <w:rPr>
          <w:rFonts w:asciiTheme="minorHAnsi" w:eastAsia="Calibri" w:hAnsiTheme="minorHAnsi" w:cstheme="minorHAnsi"/>
          <w:bCs/>
        </w:rPr>
      </w:pPr>
    </w:p>
    <w:p w14:paraId="2C122C22" w14:textId="77777777" w:rsidR="00065486" w:rsidRDefault="00065486" w:rsidP="008276D5">
      <w:pPr>
        <w:jc w:val="both"/>
        <w:rPr>
          <w:rFonts w:asciiTheme="minorHAnsi" w:eastAsia="Calibri" w:hAnsiTheme="minorHAnsi" w:cstheme="minorHAnsi"/>
          <w:bCs/>
        </w:rPr>
      </w:pPr>
    </w:p>
    <w:p w14:paraId="7026836C" w14:textId="77777777" w:rsidR="00065486" w:rsidRPr="008276D5" w:rsidRDefault="00065486" w:rsidP="008276D5">
      <w:pPr>
        <w:jc w:val="both"/>
        <w:rPr>
          <w:rFonts w:asciiTheme="minorHAnsi" w:eastAsia="Calibri" w:hAnsiTheme="minorHAnsi" w:cstheme="minorHAnsi"/>
          <w:bCs/>
        </w:rPr>
      </w:pPr>
    </w:p>
    <w:p w14:paraId="02CB1244" w14:textId="57857124" w:rsidR="00065486" w:rsidRDefault="00065486" w:rsidP="00065486">
      <w:pPr>
        <w:tabs>
          <w:tab w:val="left" w:pos="851"/>
        </w:tabs>
        <w:rPr>
          <w:rFonts w:cs="Calibri"/>
        </w:rPr>
      </w:pPr>
      <w:r>
        <w:rPr>
          <w:rFonts w:cs="Calibri"/>
        </w:rPr>
        <w:t xml:space="preserve">Direktoriaus pavaduotoja, laikinai atliekanti </w:t>
      </w:r>
      <w:r>
        <w:rPr>
          <w:rFonts w:cs="Calibri"/>
        </w:rPr>
        <w:tab/>
      </w:r>
      <w:r>
        <w:rPr>
          <w:rFonts w:cs="Calibri"/>
        </w:rPr>
        <w:tab/>
      </w:r>
      <w:r>
        <w:rPr>
          <w:rFonts w:cs="Calibri"/>
        </w:rPr>
        <w:tab/>
      </w:r>
      <w:r>
        <w:rPr>
          <w:rFonts w:cs="Calibri"/>
        </w:rPr>
        <w:tab/>
      </w:r>
      <w:r>
        <w:rPr>
          <w:rFonts w:cs="Calibri"/>
        </w:rPr>
        <w:tab/>
        <w:t>Viktorija Namavičienė</w:t>
      </w:r>
    </w:p>
    <w:p w14:paraId="7D70352D" w14:textId="65E33645" w:rsidR="00065486" w:rsidRDefault="00065486" w:rsidP="00065486">
      <w:pPr>
        <w:rPr>
          <w:rFonts w:cs="Calibri"/>
        </w:rPr>
      </w:pPr>
      <w:r>
        <w:rPr>
          <w:rFonts w:cs="Calibri"/>
        </w:rPr>
        <w:t xml:space="preserve">direktoriaus funkcijas </w:t>
      </w:r>
    </w:p>
    <w:p w14:paraId="00B26F1B" w14:textId="77777777" w:rsidR="006B0FE6" w:rsidRPr="008276D5" w:rsidRDefault="006B0FE6" w:rsidP="008276D5">
      <w:pPr>
        <w:jc w:val="both"/>
        <w:rPr>
          <w:rFonts w:asciiTheme="minorHAnsi" w:eastAsia="Calibri" w:hAnsiTheme="minorHAnsi" w:cstheme="minorHAnsi"/>
          <w:bCs/>
        </w:rPr>
      </w:pPr>
    </w:p>
    <w:p w14:paraId="02B195F1" w14:textId="77777777" w:rsidR="00FD01E6" w:rsidRDefault="00FD01E6" w:rsidP="00353C74">
      <w:pPr>
        <w:textAlignment w:val="baseline"/>
        <w:rPr>
          <w:rFonts w:asciiTheme="minorHAnsi" w:hAnsiTheme="minorHAnsi" w:cstheme="minorHAnsi"/>
        </w:rPr>
      </w:pPr>
    </w:p>
    <w:p w14:paraId="1D3EF3BB" w14:textId="77777777" w:rsidR="00FD01E6" w:rsidRDefault="00FD01E6" w:rsidP="00353C74">
      <w:pPr>
        <w:textAlignment w:val="baseline"/>
        <w:rPr>
          <w:rFonts w:asciiTheme="minorHAnsi" w:hAnsiTheme="minorHAnsi" w:cstheme="minorHAnsi"/>
        </w:rPr>
      </w:pPr>
    </w:p>
    <w:p w14:paraId="395D6737" w14:textId="77777777" w:rsidR="00FD01E6" w:rsidRDefault="00FD01E6" w:rsidP="00353C74">
      <w:pPr>
        <w:textAlignment w:val="baseline"/>
        <w:rPr>
          <w:rFonts w:asciiTheme="minorHAnsi" w:hAnsiTheme="minorHAnsi" w:cstheme="minorHAnsi"/>
        </w:rPr>
      </w:pPr>
    </w:p>
    <w:p w14:paraId="69BAB9D1" w14:textId="77777777" w:rsidR="00FD01E6" w:rsidRDefault="00FD01E6" w:rsidP="00353C74">
      <w:pPr>
        <w:textAlignment w:val="baseline"/>
        <w:rPr>
          <w:rFonts w:asciiTheme="minorHAnsi" w:hAnsiTheme="minorHAnsi" w:cstheme="minorHAnsi"/>
        </w:rPr>
      </w:pPr>
    </w:p>
    <w:p w14:paraId="6E99E76F" w14:textId="77777777" w:rsidR="00FD01E6" w:rsidRDefault="00FD01E6" w:rsidP="00353C74">
      <w:pPr>
        <w:textAlignment w:val="baseline"/>
        <w:rPr>
          <w:rFonts w:asciiTheme="minorHAnsi" w:hAnsiTheme="minorHAnsi" w:cstheme="minorHAnsi"/>
        </w:rPr>
      </w:pPr>
    </w:p>
    <w:p w14:paraId="256A1E62" w14:textId="77777777" w:rsidR="00FD01E6" w:rsidRDefault="00FD01E6" w:rsidP="00353C74">
      <w:pPr>
        <w:textAlignment w:val="baseline"/>
        <w:rPr>
          <w:rFonts w:asciiTheme="minorHAnsi" w:hAnsiTheme="minorHAnsi" w:cstheme="minorHAnsi"/>
        </w:rPr>
      </w:pPr>
    </w:p>
    <w:p w14:paraId="20DE6269" w14:textId="77777777" w:rsidR="00FD01E6" w:rsidRDefault="00FD01E6" w:rsidP="00353C74">
      <w:pPr>
        <w:textAlignment w:val="baseline"/>
        <w:rPr>
          <w:rFonts w:asciiTheme="minorHAnsi" w:hAnsiTheme="minorHAnsi" w:cstheme="minorHAnsi"/>
        </w:rPr>
      </w:pPr>
    </w:p>
    <w:p w14:paraId="4C54777B" w14:textId="77777777" w:rsidR="00FD01E6" w:rsidRDefault="00FD01E6" w:rsidP="00353C74">
      <w:pPr>
        <w:textAlignment w:val="baseline"/>
        <w:rPr>
          <w:rFonts w:asciiTheme="minorHAnsi" w:hAnsiTheme="minorHAnsi" w:cstheme="minorHAnsi"/>
        </w:rPr>
      </w:pPr>
    </w:p>
    <w:p w14:paraId="2B6C1399" w14:textId="77777777" w:rsidR="00FD01E6" w:rsidRDefault="00FD01E6" w:rsidP="00353C74">
      <w:pPr>
        <w:textAlignment w:val="baseline"/>
        <w:rPr>
          <w:rFonts w:asciiTheme="minorHAnsi" w:hAnsiTheme="minorHAnsi" w:cstheme="minorHAnsi"/>
        </w:rPr>
      </w:pPr>
    </w:p>
    <w:p w14:paraId="52749A57" w14:textId="77777777" w:rsidR="00FD01E6" w:rsidRDefault="00FD01E6" w:rsidP="00353C74">
      <w:pPr>
        <w:textAlignment w:val="baseline"/>
        <w:rPr>
          <w:rFonts w:asciiTheme="minorHAnsi" w:hAnsiTheme="minorHAnsi" w:cstheme="minorHAnsi"/>
        </w:rPr>
      </w:pPr>
    </w:p>
    <w:p w14:paraId="06E32C28" w14:textId="77777777" w:rsidR="00FD01E6" w:rsidRDefault="00FD01E6" w:rsidP="00353C74">
      <w:pPr>
        <w:textAlignment w:val="baseline"/>
        <w:rPr>
          <w:rFonts w:asciiTheme="minorHAnsi" w:hAnsiTheme="minorHAnsi" w:cstheme="minorHAnsi"/>
        </w:rPr>
      </w:pPr>
    </w:p>
    <w:p w14:paraId="420C03FD" w14:textId="77777777" w:rsidR="00FD01E6" w:rsidRDefault="00FD01E6" w:rsidP="00353C74">
      <w:pPr>
        <w:textAlignment w:val="baseline"/>
        <w:rPr>
          <w:rFonts w:asciiTheme="minorHAnsi" w:hAnsiTheme="minorHAnsi" w:cstheme="minorHAnsi"/>
        </w:rPr>
      </w:pPr>
    </w:p>
    <w:p w14:paraId="7B2F150F" w14:textId="77777777" w:rsidR="00FD01E6" w:rsidRPr="00353C74" w:rsidRDefault="00FD01E6" w:rsidP="00353C74">
      <w:pPr>
        <w:textAlignment w:val="baseline"/>
        <w:rPr>
          <w:rFonts w:asciiTheme="minorHAnsi" w:eastAsia="Calibri" w:hAnsiTheme="minorHAnsi" w:cstheme="minorHAnsi"/>
          <w:bCs/>
        </w:rPr>
      </w:pPr>
    </w:p>
    <w:sectPr w:rsidR="00FD01E6" w:rsidRPr="00353C74" w:rsidSect="00633B25">
      <w:headerReference w:type="even" r:id="rId15"/>
      <w:headerReference w:type="default" r:id="rId16"/>
      <w:footerReference w:type="even" r:id="rId17"/>
      <w:footerReference w:type="default" r:id="rId18"/>
      <w:headerReference w:type="first" r:id="rId19"/>
      <w:footerReference w:type="first" r:id="rId20"/>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8C49" w14:textId="77777777" w:rsidR="00453F26" w:rsidRDefault="00453F26">
      <w:r>
        <w:separator/>
      </w:r>
    </w:p>
  </w:endnote>
  <w:endnote w:type="continuationSeparator" w:id="0">
    <w:p w14:paraId="0B49EE45" w14:textId="77777777" w:rsidR="00453F26" w:rsidRDefault="0045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9EF8" w14:textId="77777777" w:rsidR="00EF00BB" w:rsidRDefault="00EF0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A76D" w14:textId="77777777" w:rsidR="00EF00BB" w:rsidRDefault="00EF0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39A6" w14:textId="04AB8F5E" w:rsidR="00C233F7" w:rsidRPr="00B857B0" w:rsidRDefault="00C233F7" w:rsidP="00F813CA">
    <w:pPr>
      <w:pBdr>
        <w:top w:val="single" w:sz="4" w:space="1" w:color="auto"/>
      </w:pBdr>
      <w:rPr>
        <w:rFonts w:cs="Calibri"/>
        <w:sz w:val="18"/>
      </w:rPr>
    </w:pPr>
    <w:r w:rsidRPr="00B857B0">
      <w:rPr>
        <w:rFonts w:cs="Calibri"/>
        <w:sz w:val="18"/>
      </w:rPr>
      <w:t xml:space="preserve">Biudžetinė įstaiga                               </w:t>
    </w:r>
    <w:r w:rsidRPr="00B857B0">
      <w:rPr>
        <w:rFonts w:cs="Calibri"/>
        <w:sz w:val="18"/>
      </w:rPr>
      <w:tab/>
      <w:t xml:space="preserve"> </w:t>
    </w:r>
    <w:r w:rsidRPr="00B857B0">
      <w:rPr>
        <w:rFonts w:cs="Calibri"/>
        <w:sz w:val="18"/>
      </w:rPr>
      <w:tab/>
    </w:r>
    <w:r w:rsidRPr="00B857B0">
      <w:rPr>
        <w:rFonts w:cs="Calibri"/>
        <w:sz w:val="18"/>
      </w:rPr>
      <w:tab/>
      <w:t xml:space="preserve"> Tel.  (</w:t>
    </w:r>
    <w:r w:rsidR="00C20861">
      <w:rPr>
        <w:rFonts w:cs="Calibri"/>
        <w:sz w:val="18"/>
      </w:rPr>
      <w:t>+370</w:t>
    </w:r>
    <w:r w:rsidRPr="00B857B0">
      <w:rPr>
        <w:rFonts w:cs="Calibri"/>
        <w:sz w:val="18"/>
      </w:rPr>
      <w:t xml:space="preserve">) 219 7001            </w:t>
    </w:r>
    <w:r w:rsidRPr="00B857B0">
      <w:rPr>
        <w:rFonts w:cs="Calibri"/>
        <w:sz w:val="18"/>
      </w:rPr>
      <w:tab/>
      <w:t xml:space="preserve">            Duomenys kaupiami ir saugomi </w:t>
    </w:r>
  </w:p>
  <w:p w14:paraId="247D7657" w14:textId="68010B5D" w:rsidR="00C233F7" w:rsidRPr="00B857B0" w:rsidRDefault="00C233F7" w:rsidP="00F813CA">
    <w:pPr>
      <w:pBdr>
        <w:top w:val="single" w:sz="4" w:space="1" w:color="auto"/>
      </w:pBdr>
      <w:rPr>
        <w:rFonts w:cs="Calibri"/>
        <w:sz w:val="18"/>
      </w:rPr>
    </w:pPr>
    <w:r w:rsidRPr="00B857B0">
      <w:rPr>
        <w:rFonts w:cs="Calibri"/>
        <w:sz w:val="18"/>
      </w:rPr>
      <w:t xml:space="preserve">Kareivių g. 1, 08351 Vilnius                </w:t>
    </w:r>
    <w:r w:rsidRPr="00B857B0">
      <w:rPr>
        <w:rFonts w:cs="Calibri"/>
        <w:sz w:val="18"/>
      </w:rPr>
      <w:tab/>
      <w:t xml:space="preserve"> </w:t>
    </w:r>
    <w:r w:rsidRPr="00B857B0">
      <w:rPr>
        <w:rFonts w:cs="Calibri"/>
        <w:sz w:val="18"/>
      </w:rPr>
      <w:tab/>
    </w:r>
    <w:r w:rsidRPr="00B857B0">
      <w:rPr>
        <w:rFonts w:cs="Calibri"/>
        <w:sz w:val="18"/>
      </w:rPr>
      <w:tab/>
      <w:t xml:space="preserve"> Faks. (</w:t>
    </w:r>
    <w:r w:rsidR="00C20861">
      <w:rPr>
        <w:rFonts w:cs="Calibri"/>
        <w:sz w:val="18"/>
      </w:rPr>
      <w:t>+370</w:t>
    </w:r>
    <w:r w:rsidRPr="00B857B0">
      <w:rPr>
        <w:rFonts w:cs="Calibri"/>
        <w:sz w:val="18"/>
      </w:rPr>
      <w:t xml:space="preserve">) 213 6213       </w:t>
    </w:r>
    <w:r w:rsidRPr="00B857B0">
      <w:rPr>
        <w:rFonts w:cs="Calibri"/>
        <w:sz w:val="18"/>
      </w:rPr>
      <w:tab/>
      <w:t xml:space="preserve">            Juridinių asmenų registre </w:t>
    </w:r>
  </w:p>
  <w:p w14:paraId="7C31A3B2" w14:textId="77777777" w:rsidR="00C233F7" w:rsidRPr="00B857B0" w:rsidRDefault="00C233F7" w:rsidP="00F813CA">
    <w:pPr>
      <w:pBdr>
        <w:top w:val="single" w:sz="4" w:space="1" w:color="auto"/>
      </w:pBdr>
      <w:rPr>
        <w:rFonts w:cs="Calibri"/>
        <w:sz w:val="18"/>
      </w:rPr>
    </w:pPr>
    <w:r w:rsidRPr="00B857B0">
      <w:rPr>
        <w:rFonts w:cs="Calibri"/>
        <w:sz w:val="18"/>
      </w:rPr>
      <w:t xml:space="preserve">http://www.vpt.lt                                  </w:t>
    </w:r>
    <w:r w:rsidRPr="00B857B0">
      <w:rPr>
        <w:rFonts w:cs="Calibri"/>
        <w:sz w:val="18"/>
      </w:rPr>
      <w:tab/>
      <w:t xml:space="preserve"> </w:t>
    </w:r>
    <w:r w:rsidRPr="00B857B0">
      <w:rPr>
        <w:rFonts w:cs="Calibri"/>
        <w:sz w:val="18"/>
      </w:rPr>
      <w:tab/>
    </w:r>
    <w:r w:rsidRPr="00B857B0">
      <w:rPr>
        <w:rFonts w:cs="Calibri"/>
        <w:sz w:val="18"/>
      </w:rPr>
      <w:tab/>
      <w:t xml:space="preserve"> El. p. </w:t>
    </w:r>
    <w:proofErr w:type="spellStart"/>
    <w:r w:rsidRPr="00B857B0">
      <w:rPr>
        <w:rFonts w:cs="Calibri"/>
        <w:sz w:val="18"/>
      </w:rPr>
      <w:t>info@vpt.lt</w:t>
    </w:r>
    <w:proofErr w:type="spellEnd"/>
    <w:r w:rsidRPr="00B857B0">
      <w:rPr>
        <w:rFonts w:cs="Calibri"/>
        <w:sz w:val="18"/>
      </w:rPr>
      <w:t xml:space="preserve">               </w:t>
    </w:r>
    <w:r w:rsidRPr="00B857B0">
      <w:rPr>
        <w:rFonts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1F6D" w14:textId="77777777" w:rsidR="00453F26" w:rsidRDefault="00453F26">
      <w:r>
        <w:separator/>
      </w:r>
    </w:p>
  </w:footnote>
  <w:footnote w:type="continuationSeparator" w:id="0">
    <w:p w14:paraId="3993F5D2" w14:textId="77777777" w:rsidR="00453F26" w:rsidRDefault="00453F26">
      <w:r>
        <w:continuationSeparator/>
      </w:r>
    </w:p>
  </w:footnote>
  <w:footnote w:id="1">
    <w:p w14:paraId="6A32F194" w14:textId="77777777" w:rsidR="001B2CBC" w:rsidRDefault="001B2CBC" w:rsidP="001B2CBC">
      <w:pPr>
        <w:pStyle w:val="FootnoteText"/>
        <w:jc w:val="both"/>
      </w:pPr>
      <w:r>
        <w:rPr>
          <w:rStyle w:val="FootnoteReference"/>
        </w:rPr>
        <w:footnoteRef/>
      </w:r>
      <w:r>
        <w:t xml:space="preserve"> </w:t>
      </w:r>
      <w:bookmarkStart w:id="1" w:name="_Hlk211457553"/>
      <w:r w:rsidRPr="00BD4FDE">
        <w:rPr>
          <w:rFonts w:eastAsia="Calibri" w:cs="Calibri"/>
          <w:sz w:val="20"/>
          <w:szCs w:val="20"/>
        </w:rPr>
        <w:t>Perkančioji or</w:t>
      </w:r>
      <w:r>
        <w:rPr>
          <w:rFonts w:eastAsia="Calibri" w:cs="Calibri"/>
          <w:sz w:val="20"/>
          <w:szCs w:val="20"/>
        </w:rPr>
        <w:t>g</w:t>
      </w:r>
      <w:r w:rsidRPr="00BD4FDE">
        <w:rPr>
          <w:rFonts w:eastAsia="Calibri" w:cs="Calibri"/>
          <w:sz w:val="20"/>
          <w:szCs w:val="20"/>
        </w:rPr>
        <w:t>anizacija užtikrina, kad vykdant pirkimą būtų laikomasi lygiateisiškumo, nediskriminavimo, abipusio pripažinimo, proporcingumo, skaidrumo principų</w:t>
      </w:r>
      <w:bookmarkEnd w:id="1"/>
      <w:r w:rsidRPr="00BD4FDE">
        <w:rPr>
          <w:rFonts w:cs="Calibri"/>
          <w:sz w:val="20"/>
          <w:szCs w:val="20"/>
        </w:rPr>
        <w:t>.</w:t>
      </w:r>
    </w:p>
  </w:footnote>
  <w:footnote w:id="2">
    <w:p w14:paraId="7B93B946" w14:textId="77777777" w:rsidR="001B2CBC" w:rsidRDefault="001B2CBC" w:rsidP="001B2CBC">
      <w:pPr>
        <w:pStyle w:val="FootnoteText"/>
        <w:jc w:val="both"/>
      </w:pPr>
      <w:r>
        <w:rPr>
          <w:rStyle w:val="FootnoteReference"/>
        </w:rPr>
        <w:footnoteRef/>
      </w:r>
      <w:r>
        <w:t xml:space="preserve"> </w:t>
      </w:r>
      <w:r w:rsidRPr="00682E90">
        <w:rPr>
          <w:rFonts w:eastAsia="Calibri"/>
          <w:sz w:val="20"/>
          <w:szCs w:val="20"/>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p>
  </w:footnote>
  <w:footnote w:id="3">
    <w:p w14:paraId="6D37A152" w14:textId="77777777" w:rsidR="001B2CBC" w:rsidRPr="00895580" w:rsidRDefault="001B2CBC" w:rsidP="001B2CBC">
      <w:pPr>
        <w:pStyle w:val="FootnoteText"/>
        <w:jc w:val="both"/>
        <w:rPr>
          <w:sz w:val="20"/>
          <w:szCs w:val="20"/>
        </w:rPr>
      </w:pPr>
      <w:r>
        <w:rPr>
          <w:rStyle w:val="FootnoteReference"/>
        </w:rPr>
        <w:footnoteRef/>
      </w:r>
      <w:r>
        <w:t xml:space="preserve"> </w:t>
      </w:r>
      <w:r w:rsidRPr="00895580">
        <w:rPr>
          <w:rFonts w:eastAsia="Calibri"/>
          <w:sz w:val="20"/>
          <w:szCs w:val="20"/>
        </w:rPr>
        <w:t>Tiekėjo kvalifikacijos reikalavimai nustatomi pagal Viešųjų pirkimų tarnybos patvirtintą tiekėjo kvalifikacijos reikalavimų nustatymo metodiką.</w:t>
      </w:r>
    </w:p>
  </w:footnote>
  <w:footnote w:id="4">
    <w:p w14:paraId="0A34C067" w14:textId="77777777" w:rsidR="001B2CBC" w:rsidRDefault="001B2CBC" w:rsidP="001B2CBC">
      <w:pPr>
        <w:pStyle w:val="FootnoteText"/>
        <w:jc w:val="both"/>
      </w:pPr>
      <w:r>
        <w:rPr>
          <w:rStyle w:val="FootnoteReference"/>
        </w:rPr>
        <w:footnoteRef/>
      </w:r>
      <w:r>
        <w:t xml:space="preserve"> </w:t>
      </w:r>
      <w:r w:rsidRPr="00166D9C">
        <w:rPr>
          <w:rFonts w:cs="Calibri"/>
          <w:sz w:val="20"/>
          <w:szCs w:val="20"/>
        </w:rPr>
        <w:t>Patvirtinta Tarnybos direktoriaus 2017 m. birželio 29 d. įsakymu Nr. 1S-105.</w:t>
      </w:r>
    </w:p>
  </w:footnote>
  <w:footnote w:id="5">
    <w:p w14:paraId="24C5DB67" w14:textId="71B9C5FD" w:rsidR="001B2CBC" w:rsidRPr="00F65A41" w:rsidRDefault="001B2CBC" w:rsidP="001B2CBC">
      <w:pPr>
        <w:pStyle w:val="FootnoteText"/>
        <w:jc w:val="both"/>
        <w:rPr>
          <w:sz w:val="20"/>
          <w:szCs w:val="20"/>
        </w:rPr>
      </w:pPr>
      <w:r>
        <w:rPr>
          <w:rStyle w:val="FootnoteReference"/>
        </w:rPr>
        <w:footnoteRef/>
      </w:r>
      <w:r w:rsidR="00BA426E">
        <w:t xml:space="preserve"> P</w:t>
      </w:r>
      <w:r w:rsidRPr="00F65A41">
        <w:rPr>
          <w:sz w:val="20"/>
          <w:szCs w:val="20"/>
        </w:rPr>
        <w:t>irkimo vykdytojo nustatyti tiekėjų kvalifikacijos reikalavimai negali dirbtinai riboti konkurencijos, turi būti proporcingi ir susiję su pirkimo objektu. Tais atvejais, kai tam tikras tiekėjo gebėjimas sėkmingai įvykdyti pirkimo sutartį gali būti patikrinamas skirtingais kvalifikacijos reikalavimais, pirkimo vykdytojas turi siekti, kad pirkimo dokumentuose būtų nustatomi mažiausiai konkurenciją ribojantys kvalifikacijos reikalavimai. Pirkimo vykdytojas turi galėti motyvuotai pagrįsti, kodėl nustatė atitinkamus kvalifikacijos reikalavimus ir jų reikšmes. Įvertindamas, ar pasirinkti kvalifikacijos reikalavimai yra proporcingi pirkimo objektui ir dirbtinai neriboja konkurencijos, pirkimo vykdytojas turi atsižvelgti ne tik į atskirus kvalifikacijos reikalavimus, bet ir į šių reikalavimų visumą</w:t>
      </w:r>
      <w:r w:rsidR="00EE6087">
        <w:rPr>
          <w:sz w:val="20"/>
          <w:szCs w:val="20"/>
        </w:rPr>
        <w:t>.</w:t>
      </w:r>
    </w:p>
  </w:footnote>
  <w:footnote w:id="6">
    <w:p w14:paraId="557EC9CB" w14:textId="77777777" w:rsidR="001B2CBC" w:rsidRPr="00236BA8" w:rsidRDefault="001B2CBC" w:rsidP="001B2CBC">
      <w:pPr>
        <w:pStyle w:val="FootnoteText"/>
        <w:jc w:val="both"/>
        <w:rPr>
          <w:sz w:val="20"/>
          <w:szCs w:val="20"/>
        </w:rPr>
      </w:pPr>
      <w:r>
        <w:rPr>
          <w:rStyle w:val="FootnoteReference"/>
        </w:rPr>
        <w:footnoteRef/>
      </w:r>
      <w:r>
        <w:t xml:space="preserve"> </w:t>
      </w:r>
      <w:r w:rsidRPr="00236BA8">
        <w:rPr>
          <w:bCs/>
          <w:iCs/>
          <w:spacing w:val="2"/>
          <w:sz w:val="20"/>
          <w:szCs w:val="20"/>
        </w:rPr>
        <w:t>Pirkimo vykdytojas turi įvertinti,</w:t>
      </w:r>
      <w:r w:rsidRPr="00236BA8">
        <w:rPr>
          <w:bCs/>
          <w:spacing w:val="2"/>
          <w:sz w:val="20"/>
          <w:szCs w:val="20"/>
        </w:rPr>
        <w:t xml:space="preserve"> kokia patirtis gali įrodyti tiekėjo gebėjimą tiekti panašias prekes, teikti panašias paslaugas, atlikti panašius darbus.</w:t>
      </w:r>
      <w:r w:rsidRPr="00236BA8">
        <w:rPr>
          <w:spacing w:val="2"/>
          <w:sz w:val="20"/>
          <w:szCs w:val="20"/>
        </w:rPr>
        <w:t xml:space="preserve"> 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 Tokia praktika formuotina atsižvelgiant į tai, jog nustatant aukštą kvalifikacijos reikalavimą dėl patirties, lyginant su numatoma sudaryti pirkimo sutartimi, dalyje pirkimų susidaro ydinga situacija, kad pasiūlymą neretai gali pateikti tik vienas tiekėjas, tuo tarpu pirkimo vykdytojo tikslas yra gauti konkurencingus pasiūlymus.</w:t>
      </w:r>
    </w:p>
  </w:footnote>
  <w:footnote w:id="7">
    <w:p w14:paraId="00569F01" w14:textId="6515AB2D" w:rsidR="000C7DDA" w:rsidRPr="006266F2" w:rsidRDefault="000C7DDA">
      <w:pPr>
        <w:pStyle w:val="FootnoteText"/>
        <w:rPr>
          <w:lang w:val="pt-PT"/>
        </w:rPr>
      </w:pPr>
      <w:r>
        <w:rPr>
          <w:rStyle w:val="FootnoteReference"/>
        </w:rPr>
        <w:footnoteRef/>
      </w:r>
      <w:r>
        <w:t xml:space="preserve"> </w:t>
      </w:r>
      <w:r w:rsidRPr="006266F2">
        <w:rPr>
          <w:sz w:val="20"/>
          <w:szCs w:val="20"/>
        </w:rPr>
        <w:t xml:space="preserve">Pirkimo sąlygos patvirtintos </w:t>
      </w:r>
      <w:r w:rsidR="00AC3C80" w:rsidRPr="006266F2">
        <w:rPr>
          <w:sz w:val="20"/>
          <w:szCs w:val="20"/>
        </w:rPr>
        <w:t xml:space="preserve">Pirkimo komisijos </w:t>
      </w:r>
      <w:r w:rsidRPr="006266F2">
        <w:rPr>
          <w:rFonts w:cs="Calibri"/>
          <w:sz w:val="20"/>
          <w:szCs w:val="20"/>
          <w:lang w:val="pt-PT"/>
        </w:rPr>
        <w:t xml:space="preserve">2025-02-27 </w:t>
      </w:r>
      <w:r w:rsidR="00AC3C80" w:rsidRPr="006266F2">
        <w:rPr>
          <w:rFonts w:cs="Calibri"/>
          <w:sz w:val="20"/>
          <w:szCs w:val="20"/>
          <w:lang w:val="pt-PT"/>
        </w:rPr>
        <w:t xml:space="preserve">protokolu </w:t>
      </w:r>
      <w:r w:rsidRPr="006266F2">
        <w:rPr>
          <w:rFonts w:cs="Calibri"/>
          <w:sz w:val="20"/>
          <w:szCs w:val="20"/>
          <w:lang w:val="pt-PT"/>
        </w:rPr>
        <w:t>Nr. 25VPK-635</w:t>
      </w:r>
      <w:r w:rsidR="00AC3C80">
        <w:rPr>
          <w:rFonts w:cs="Calibri"/>
          <w:sz w:val="20"/>
          <w:szCs w:val="20"/>
          <w:lang w:val="pt-PT"/>
        </w:rPr>
        <w:t>.</w:t>
      </w:r>
    </w:p>
  </w:footnote>
  <w:footnote w:id="8">
    <w:p w14:paraId="034394CC" w14:textId="30CB0433" w:rsidR="006E6F5C" w:rsidRDefault="006E6F5C">
      <w:pPr>
        <w:pStyle w:val="FootnoteText"/>
      </w:pPr>
      <w:r>
        <w:rPr>
          <w:rStyle w:val="FootnoteReference"/>
        </w:rPr>
        <w:footnoteRef/>
      </w:r>
      <w:r>
        <w:t xml:space="preserve"> </w:t>
      </w:r>
      <w:r w:rsidRPr="00BD4FDE">
        <w:rPr>
          <w:rFonts w:eastAsia="Calibri" w:cs="Calibri"/>
          <w:sz w:val="20"/>
          <w:szCs w:val="20"/>
        </w:rPr>
        <w:t>Perkančioji or</w:t>
      </w:r>
      <w:r>
        <w:rPr>
          <w:rFonts w:eastAsia="Calibri" w:cs="Calibri"/>
          <w:sz w:val="20"/>
          <w:szCs w:val="20"/>
        </w:rPr>
        <w:t>g</w:t>
      </w:r>
      <w:r w:rsidRPr="00BD4FDE">
        <w:rPr>
          <w:rFonts w:eastAsia="Calibri" w:cs="Calibri"/>
          <w:sz w:val="20"/>
          <w:szCs w:val="20"/>
        </w:rPr>
        <w:t>anizacija užtikrina, kad vykdant pirkimą būtų laikomasi lygiateisiškumo, nediskriminavimo, abipusio pripažinimo, proporcingumo, skaidrumo principų</w:t>
      </w:r>
      <w:r>
        <w:rPr>
          <w:rFonts w:eastAsia="Calibri" w:cs="Calibri"/>
          <w:sz w:val="20"/>
          <w:szCs w:val="20"/>
        </w:rPr>
        <w:t>.</w:t>
      </w:r>
    </w:p>
  </w:footnote>
  <w:footnote w:id="9">
    <w:p w14:paraId="68573BC8" w14:textId="21B8A115" w:rsidR="007120FD" w:rsidRPr="009F3581" w:rsidRDefault="007120FD">
      <w:pPr>
        <w:pStyle w:val="FootnoteText"/>
        <w:rPr>
          <w:rFonts w:asciiTheme="minorHAnsi" w:hAnsiTheme="minorHAnsi" w:cstheme="minorHAnsi"/>
          <w:sz w:val="20"/>
          <w:szCs w:val="20"/>
        </w:rPr>
      </w:pPr>
      <w:r w:rsidRPr="009F3581">
        <w:rPr>
          <w:rStyle w:val="FootnoteReference"/>
          <w:rFonts w:asciiTheme="minorHAnsi" w:hAnsiTheme="minorHAnsi" w:cstheme="minorHAnsi"/>
          <w:sz w:val="20"/>
          <w:szCs w:val="20"/>
        </w:rPr>
        <w:footnoteRef/>
      </w:r>
      <w:r w:rsidRPr="009F3581">
        <w:rPr>
          <w:rFonts w:asciiTheme="minorHAnsi" w:hAnsiTheme="minorHAnsi" w:cstheme="minorHAnsi"/>
          <w:sz w:val="20"/>
          <w:szCs w:val="20"/>
        </w:rPr>
        <w:t xml:space="preserve"> </w:t>
      </w:r>
      <w:r w:rsidRPr="009F3581">
        <w:rPr>
          <w:rFonts w:asciiTheme="minorHAnsi" w:eastAsia="Calibri" w:hAnsiTheme="minorHAnsi" w:cstheme="minorHAnsi"/>
          <w:sz w:val="20"/>
          <w:szCs w:val="20"/>
        </w:rPr>
        <w:t>Techninė specifikacija turi užtikrinti konkurenciją ir nediskriminuoti tiekėjų</w:t>
      </w:r>
      <w:r w:rsidR="00E90379" w:rsidRPr="009F3581">
        <w:rPr>
          <w:rFonts w:asciiTheme="minorHAnsi" w:eastAsia="Calibri" w:hAnsiTheme="minorHAnsi" w:cstheme="minorHAnsi"/>
          <w:sz w:val="20"/>
          <w:szCs w:val="20"/>
        </w:rPr>
        <w:t>.</w:t>
      </w:r>
    </w:p>
  </w:footnote>
  <w:footnote w:id="10">
    <w:p w14:paraId="5EC79821" w14:textId="2D7DD829" w:rsidR="004177DB" w:rsidRPr="009F3581" w:rsidRDefault="004177DB" w:rsidP="00137D7D">
      <w:pPr>
        <w:pStyle w:val="FootnoteText"/>
        <w:jc w:val="both"/>
        <w:rPr>
          <w:rFonts w:asciiTheme="minorHAnsi" w:hAnsiTheme="minorHAnsi" w:cstheme="minorHAnsi"/>
          <w:sz w:val="20"/>
          <w:szCs w:val="20"/>
        </w:rPr>
      </w:pPr>
      <w:r w:rsidRPr="009F3581">
        <w:rPr>
          <w:rStyle w:val="FootnoteReference"/>
          <w:rFonts w:asciiTheme="minorHAnsi" w:hAnsiTheme="minorHAnsi" w:cstheme="minorHAnsi"/>
          <w:sz w:val="20"/>
          <w:szCs w:val="20"/>
        </w:rPr>
        <w:footnoteRef/>
      </w:r>
      <w:r w:rsidRPr="009F3581">
        <w:rPr>
          <w:rFonts w:asciiTheme="minorHAnsi" w:hAnsiTheme="minorHAnsi" w:cstheme="minorHAnsi"/>
          <w:sz w:val="20"/>
          <w:szCs w:val="20"/>
        </w:rPr>
        <w:t xml:space="preserve"> </w:t>
      </w:r>
      <w:r w:rsidRPr="009F3581">
        <w:rPr>
          <w:rFonts w:asciiTheme="minorHAnsi" w:eastAsia="Calibri" w:hAnsiTheme="minorHAnsi" w:cstheme="minorHAnsi"/>
          <w:sz w:val="20"/>
          <w:szCs w:val="20"/>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r w:rsidR="00CF16A0" w:rsidRPr="009F3581">
        <w:rPr>
          <w:rFonts w:asciiTheme="minorHAnsi" w:eastAsia="Calibri" w:hAnsiTheme="minorHAnsi" w:cstheme="minorHAnsi"/>
          <w:sz w:val="20"/>
          <w:szCs w:val="20"/>
        </w:rPr>
        <w:t>“</w:t>
      </w:r>
      <w:r w:rsidRPr="009F3581">
        <w:rPr>
          <w:rFonts w:asciiTheme="minorHAnsi" w:eastAsia="Calibri" w:hAnsiTheme="minorHAnsi" w:cstheme="minorHAnsi"/>
          <w:sz w:val="20"/>
          <w:szCs w:val="20"/>
        </w:rPr>
        <w:t>.</w:t>
      </w:r>
    </w:p>
  </w:footnote>
  <w:footnote w:id="11">
    <w:p w14:paraId="4701B0E1" w14:textId="43B489B4" w:rsidR="007C50AF" w:rsidRPr="009F3581" w:rsidRDefault="007C50AF" w:rsidP="00EF7EDC">
      <w:pPr>
        <w:pStyle w:val="FootnoteText"/>
        <w:jc w:val="both"/>
        <w:rPr>
          <w:rFonts w:asciiTheme="minorHAnsi" w:hAnsiTheme="minorHAnsi" w:cstheme="minorHAnsi"/>
          <w:sz w:val="20"/>
          <w:szCs w:val="20"/>
        </w:rPr>
      </w:pPr>
      <w:r w:rsidRPr="009F3581">
        <w:rPr>
          <w:rStyle w:val="FootnoteReference"/>
          <w:rFonts w:asciiTheme="minorHAnsi" w:hAnsiTheme="minorHAnsi" w:cstheme="minorHAnsi"/>
          <w:sz w:val="20"/>
          <w:szCs w:val="20"/>
        </w:rPr>
        <w:footnoteRef/>
      </w:r>
      <w:r w:rsidRPr="009F3581">
        <w:rPr>
          <w:rFonts w:asciiTheme="minorHAnsi" w:hAnsiTheme="minorHAnsi" w:cstheme="minorHAnsi"/>
          <w:sz w:val="20"/>
          <w:szCs w:val="20"/>
        </w:rPr>
        <w:t xml:space="preserve"> </w:t>
      </w:r>
      <w:r w:rsidR="0052756C" w:rsidRPr="009F3581">
        <w:rPr>
          <w:rFonts w:asciiTheme="minorHAnsi" w:hAnsiTheme="minorHAnsi" w:cstheme="minorHAnsi"/>
          <w:sz w:val="20"/>
          <w:szCs w:val="20"/>
        </w:rPr>
        <w:t>G</w:t>
      </w:r>
      <w:r w:rsidR="00A45BA6" w:rsidRPr="009F3581">
        <w:rPr>
          <w:rFonts w:asciiTheme="minorHAnsi" w:hAnsiTheme="minorHAnsi" w:cstheme="minorHAnsi"/>
          <w:sz w:val="20"/>
          <w:szCs w:val="20"/>
        </w:rPr>
        <w:t xml:space="preserve">aminamos pagal konkretų dantų implantų sistemų gamintoją. </w:t>
      </w:r>
      <w:r w:rsidR="00EF7EDC" w:rsidRPr="009F3581">
        <w:rPr>
          <w:rFonts w:asciiTheme="minorHAnsi" w:hAnsiTheme="minorHAnsi" w:cstheme="minorHAnsi"/>
          <w:sz w:val="20"/>
          <w:szCs w:val="20"/>
        </w:rPr>
        <w:t xml:space="preserve">Rinkoje egzistuoja ir „neoriginalios“ </w:t>
      </w:r>
      <w:proofErr w:type="spellStart"/>
      <w:r w:rsidR="00EF7EDC" w:rsidRPr="009F3581">
        <w:rPr>
          <w:rFonts w:asciiTheme="minorHAnsi" w:hAnsiTheme="minorHAnsi" w:cstheme="minorHAnsi"/>
          <w:sz w:val="20"/>
          <w:szCs w:val="20"/>
        </w:rPr>
        <w:t>Ti</w:t>
      </w:r>
      <w:proofErr w:type="spellEnd"/>
      <w:r w:rsidR="00EF7EDC" w:rsidRPr="009F3581">
        <w:rPr>
          <w:rFonts w:asciiTheme="minorHAnsi" w:hAnsiTheme="minorHAnsi" w:cstheme="minorHAnsi"/>
          <w:sz w:val="20"/>
          <w:szCs w:val="20"/>
        </w:rPr>
        <w:t xml:space="preserve"> </w:t>
      </w:r>
      <w:proofErr w:type="spellStart"/>
      <w:r w:rsidR="00EF7EDC" w:rsidRPr="009F3581">
        <w:rPr>
          <w:rFonts w:asciiTheme="minorHAnsi" w:hAnsiTheme="minorHAnsi" w:cstheme="minorHAnsi"/>
          <w:sz w:val="20"/>
          <w:szCs w:val="20"/>
        </w:rPr>
        <w:t>bazytės</w:t>
      </w:r>
      <w:proofErr w:type="spellEnd"/>
      <w:r w:rsidR="00EF7EDC" w:rsidRPr="009F3581">
        <w:rPr>
          <w:rFonts w:asciiTheme="minorHAnsi" w:hAnsiTheme="minorHAnsi" w:cstheme="minorHAnsi"/>
          <w:sz w:val="20"/>
          <w:szCs w:val="20"/>
        </w:rPr>
        <w:t xml:space="preserve"> (suderinamos su konkrečiais implantais).</w:t>
      </w:r>
    </w:p>
  </w:footnote>
  <w:footnote w:id="12">
    <w:p w14:paraId="7A9D58F5" w14:textId="2219974B" w:rsidR="008A1DE7" w:rsidRDefault="008A1DE7" w:rsidP="00105540">
      <w:pPr>
        <w:jc w:val="both"/>
      </w:pPr>
      <w:r>
        <w:rPr>
          <w:rStyle w:val="FootnoteReference"/>
        </w:rPr>
        <w:footnoteRef/>
      </w:r>
      <w:r>
        <w:t xml:space="preserve"> </w:t>
      </w:r>
      <w:r w:rsidRPr="008A1DE7">
        <w:rPr>
          <w:rFonts w:eastAsia="Calibri"/>
          <w:sz w:val="20"/>
          <w:szCs w:val="20"/>
        </w:rPr>
        <w:t>Nepažeidžiant privalomų nacionalinių techninių reikalavimų tiek, kiek jie neprieštarauja Europos Sąjungos teisei, techninė specifikacija gali būti parengta šiais būdais arba šių būdų deriniu:</w:t>
      </w:r>
      <w:r w:rsidR="00C3082E">
        <w:rPr>
          <w:rFonts w:eastAsia="Calibri"/>
          <w:sz w:val="20"/>
          <w:szCs w:val="20"/>
        </w:rPr>
        <w:t xml:space="preserve"> </w:t>
      </w:r>
      <w:r w:rsidRPr="008A1DE7">
        <w:rPr>
          <w:rFonts w:eastAsia="Calibri"/>
          <w:sz w:val="20"/>
          <w:szCs w:val="20"/>
        </w:rPr>
        <w:t xml:space="preserve">1) apibūdinant norimą rezultatą arba nurodant pirkimo objekto funkcinius reikalavimus, įskaitant aplinkos apsaugos reikalavimus. Tokie reikalavimai turi būti tikslūs, kad tiekėjai galėtų parengti tinkamus pasiūlymus, o perkančioji organizacija </w:t>
      </w:r>
      <w:r w:rsidRPr="008A1DE7">
        <w:rPr>
          <w:sz w:val="20"/>
          <w:szCs w:val="20"/>
        </w:rPr>
        <w:t>–</w:t>
      </w:r>
      <w:r w:rsidRPr="008A1DE7">
        <w:rPr>
          <w:rFonts w:eastAsia="Calibri"/>
          <w:sz w:val="20"/>
          <w:szCs w:val="20"/>
        </w:rPr>
        <w:t xml:space="preserve"> įsigyti reikalingų prekių, paslaugų ar darbų;</w:t>
      </w:r>
      <w:r w:rsidR="00C3082E">
        <w:rPr>
          <w:rFonts w:eastAsia="Calibri"/>
          <w:sz w:val="20"/>
          <w:szCs w:val="20"/>
        </w:rPr>
        <w:t xml:space="preserve"> </w:t>
      </w:r>
      <w:r w:rsidRPr="008A1DE7">
        <w:rPr>
          <w:rFonts w:eastAsia="Calibri"/>
          <w:sz w:val="20"/>
          <w:szCs w:val="20"/>
        </w:rPr>
        <w:t xml:space="preserve">2) nurodant standartą, techninį liudijimą ar bendrąsias technines specifikacijas. Techninėje specifikacijoje turi būti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w:t>
      </w:r>
      <w:r w:rsidRPr="008A1DE7">
        <w:rPr>
          <w:sz w:val="20"/>
          <w:szCs w:val="20"/>
        </w:rPr>
        <w:t>organizacijų</w:t>
      </w:r>
      <w:r w:rsidRPr="008A1DE7">
        <w:rPr>
          <w:rFonts w:eastAsia="Calibri"/>
          <w:sz w:val="20"/>
          <w:szCs w:val="20"/>
        </w:rPr>
        <w:t xml:space="preserve"> nustatytos techninių normatyvų sistemos arba, jeigu tokių nėra, – nacionaliniai standartai, nacionaliniai techniniai liudijimai arba nacionalinės techninės specifikacijos, susijusios su darbų projektavimu, sąmatų apskaičiavimu ir vykdymu bei prekių naudojimu. Kiekviena nuoroda pateikiama kartu su žodžiais „arba lygiavertis“;</w:t>
      </w:r>
      <w:r w:rsidR="00C3082E">
        <w:rPr>
          <w:rFonts w:eastAsia="Calibri"/>
          <w:sz w:val="20"/>
          <w:szCs w:val="20"/>
        </w:rPr>
        <w:t xml:space="preserve"> </w:t>
      </w:r>
      <w:r w:rsidRPr="008A1DE7">
        <w:rPr>
          <w:rFonts w:eastAsia="Calibri"/>
          <w:sz w:val="20"/>
          <w:szCs w:val="20"/>
        </w:rPr>
        <w:t>3) apibūdinant norimą rezultatą arba pirkimo objekto funkcinius reikalavimus, nurodytus šios dalies 1 punkte, ir kaip šių reikalavimų atitikties priemonę – šios dalies 2 punkte nurodytas technines specifikacijas;</w:t>
      </w:r>
      <w:r w:rsidR="00C3082E">
        <w:rPr>
          <w:rFonts w:eastAsia="Calibri"/>
          <w:sz w:val="20"/>
          <w:szCs w:val="20"/>
        </w:rPr>
        <w:t xml:space="preserve"> </w:t>
      </w:r>
      <w:r w:rsidRPr="008A1DE7">
        <w:rPr>
          <w:rFonts w:eastAsia="Calibri"/>
          <w:sz w:val="20"/>
          <w:szCs w:val="20"/>
        </w:rPr>
        <w:t>4) nurodant tam tikrų pirkimo objekto ypatybių technines specifikacijas pagal šios dalies 2 punkte nustatytus reikalavimus, kitų ypatybių – apibūdinant 1 punkte nurodytą norimą rezultatą ar funkcinius reikalavimus.</w:t>
      </w:r>
    </w:p>
  </w:footnote>
  <w:footnote w:id="13">
    <w:p w14:paraId="7D62E601" w14:textId="77777777" w:rsidR="009515B3" w:rsidRPr="00E23D47" w:rsidRDefault="009515B3" w:rsidP="009515B3">
      <w:pPr>
        <w:pStyle w:val="FootnoteText"/>
        <w:jc w:val="both"/>
        <w:rPr>
          <w:sz w:val="20"/>
          <w:szCs w:val="20"/>
        </w:rPr>
      </w:pPr>
      <w:r>
        <w:rPr>
          <w:rStyle w:val="FootnoteReference"/>
        </w:rPr>
        <w:footnoteRef/>
      </w:r>
      <w:r>
        <w:t xml:space="preserve"> </w:t>
      </w:r>
      <w:r w:rsidRPr="00E23D47">
        <w:rPr>
          <w:rFonts w:eastAsia="Calibri"/>
          <w:sz w:val="20"/>
          <w:szCs w:val="20"/>
        </w:rPr>
        <w:t>Apibūdinant pirkimo objektą, techninėje specifikacijoje negali būti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Toks nurodymas yra leidžiamas išimties tvarka, kai pirkimo objekto yra neįmanoma tiksliai ir suprantamai apibūdinti pagal šio straipsnio 4 dalyje nustatytus reikalavimus. Šiuo atveju nurodymas pateikiamas įrašant žodžius „arba lygiavertis“.</w:t>
      </w:r>
    </w:p>
  </w:footnote>
  <w:footnote w:id="14">
    <w:p w14:paraId="3A0D0E9B" w14:textId="77777777" w:rsidR="00BB49B2" w:rsidRDefault="00BB49B2" w:rsidP="00BB49B2">
      <w:pPr>
        <w:pStyle w:val="FootnoteText"/>
      </w:pPr>
      <w:r>
        <w:rPr>
          <w:rStyle w:val="FootnoteReference"/>
        </w:rPr>
        <w:footnoteRef/>
      </w:r>
      <w:r>
        <w:t xml:space="preserve"> </w:t>
      </w:r>
      <w:r w:rsidRPr="00BD4FDE">
        <w:rPr>
          <w:rFonts w:eastAsia="Calibri" w:cs="Calibri"/>
          <w:sz w:val="20"/>
          <w:szCs w:val="20"/>
        </w:rPr>
        <w:t>Perkančioji or</w:t>
      </w:r>
      <w:r>
        <w:rPr>
          <w:rFonts w:eastAsia="Calibri" w:cs="Calibri"/>
          <w:sz w:val="20"/>
          <w:szCs w:val="20"/>
        </w:rPr>
        <w:t>g</w:t>
      </w:r>
      <w:r w:rsidRPr="00BD4FDE">
        <w:rPr>
          <w:rFonts w:eastAsia="Calibri" w:cs="Calibri"/>
          <w:sz w:val="20"/>
          <w:szCs w:val="20"/>
        </w:rPr>
        <w:t>anizacija užtikrina, kad vykdant pirkimą būtų laikomasi lygiateisiškumo, nediskriminavimo, abipusio pripažinimo, proporcingumo, skaidrumo principų</w:t>
      </w:r>
      <w:r>
        <w:rPr>
          <w:rFonts w:eastAsia="Calibri" w:cs="Calibri"/>
          <w:sz w:val="20"/>
          <w:szCs w:val="20"/>
        </w:rPr>
        <w:t>.</w:t>
      </w:r>
    </w:p>
  </w:footnote>
  <w:footnote w:id="15">
    <w:p w14:paraId="7D6667CC" w14:textId="77777777" w:rsidR="00D92C66" w:rsidRDefault="00D92C66" w:rsidP="00D92C66">
      <w:pPr>
        <w:jc w:val="both"/>
      </w:pPr>
      <w:r>
        <w:rPr>
          <w:rStyle w:val="FootnoteReference"/>
        </w:rPr>
        <w:footnoteRef/>
      </w:r>
      <w:r>
        <w:t xml:space="preserve"> </w:t>
      </w:r>
      <w:r w:rsidRPr="002901DF">
        <w:rPr>
          <w:rFonts w:eastAsia="Calibri"/>
          <w:sz w:val="20"/>
          <w:szCs w:val="20"/>
        </w:rPr>
        <w:t xml:space="preserve">Perkančioji organizacija pirkimo dokumentus rengia vadovaudamasi šio įstatymo nuostatomis. Pirkimo dokumentai turi būti tikslūs, aiškūs, be dviprasmybių, kad tiekėjai galėtų pateikti pasiūlymus, o perkančioji organizacija </w:t>
      </w:r>
      <w:r w:rsidRPr="002901DF">
        <w:rPr>
          <w:sz w:val="20"/>
          <w:szCs w:val="20"/>
        </w:rPr>
        <w:t xml:space="preserve">– </w:t>
      </w:r>
      <w:r w:rsidRPr="002901DF">
        <w:rPr>
          <w:rFonts w:eastAsia="Calibri"/>
          <w:sz w:val="20"/>
          <w:szCs w:val="20"/>
        </w:rPr>
        <w:t>nupirkti tai, ko reikia.</w:t>
      </w:r>
    </w:p>
  </w:footnote>
  <w:footnote w:id="16">
    <w:p w14:paraId="775C3BB2" w14:textId="77777777" w:rsidR="00C6514D" w:rsidRDefault="00C6514D" w:rsidP="00C6514D">
      <w:pPr>
        <w:pStyle w:val="FootnoteText"/>
      </w:pPr>
      <w:r>
        <w:rPr>
          <w:rStyle w:val="FootnoteReference"/>
        </w:rPr>
        <w:footnoteRef/>
      </w:r>
      <w:r>
        <w:t xml:space="preserve"> </w:t>
      </w:r>
      <w:r w:rsidRPr="00BD4FDE">
        <w:rPr>
          <w:rFonts w:eastAsia="Calibri" w:cs="Calibri"/>
          <w:sz w:val="20"/>
          <w:szCs w:val="20"/>
        </w:rPr>
        <w:t>Perkančioji or</w:t>
      </w:r>
      <w:r>
        <w:rPr>
          <w:rFonts w:eastAsia="Calibri" w:cs="Calibri"/>
          <w:sz w:val="20"/>
          <w:szCs w:val="20"/>
        </w:rPr>
        <w:t>g</w:t>
      </w:r>
      <w:r w:rsidRPr="00BD4FDE">
        <w:rPr>
          <w:rFonts w:eastAsia="Calibri" w:cs="Calibri"/>
          <w:sz w:val="20"/>
          <w:szCs w:val="20"/>
        </w:rPr>
        <w:t>anizacija užtikrina, kad vykdant pirkimą būtų laikomasi lygiateisiškumo, nediskriminavimo, abipusio pripažinimo, proporcingumo, skaidrumo principų</w:t>
      </w:r>
      <w:r>
        <w:rPr>
          <w:rFonts w:eastAsia="Calibri" w:cs="Calibri"/>
          <w:sz w:val="20"/>
          <w:szCs w:val="20"/>
        </w:rPr>
        <w:t>.</w:t>
      </w:r>
    </w:p>
  </w:footnote>
  <w:footnote w:id="17">
    <w:p w14:paraId="710F880E" w14:textId="77777777" w:rsidR="009460F0" w:rsidRDefault="009460F0" w:rsidP="009460F0">
      <w:pPr>
        <w:jc w:val="both"/>
      </w:pPr>
      <w:r>
        <w:rPr>
          <w:rStyle w:val="FootnoteReference"/>
        </w:rPr>
        <w:footnoteRef/>
      </w:r>
      <w:r>
        <w:t xml:space="preserve"> </w:t>
      </w:r>
      <w:r w:rsidRPr="002901DF">
        <w:rPr>
          <w:rFonts w:eastAsia="Calibri"/>
          <w:sz w:val="20"/>
          <w:szCs w:val="20"/>
        </w:rPr>
        <w:t xml:space="preserve">Perkančioji organizacija pirkimo dokumentus rengia vadovaudamasi šio įstatymo nuostatomis. Pirkimo dokumentai turi būti tikslūs, aiškūs, be dviprasmybių, kad tiekėjai galėtų pateikti pasiūlymus, o perkančioji organizacija </w:t>
      </w:r>
      <w:r w:rsidRPr="002901DF">
        <w:rPr>
          <w:sz w:val="20"/>
          <w:szCs w:val="20"/>
        </w:rPr>
        <w:t xml:space="preserve">– </w:t>
      </w:r>
      <w:r w:rsidRPr="002901DF">
        <w:rPr>
          <w:rFonts w:eastAsia="Calibri"/>
          <w:sz w:val="20"/>
          <w:szCs w:val="20"/>
        </w:rPr>
        <w:t>nupirkti tai, ko reikia.</w:t>
      </w:r>
    </w:p>
  </w:footnote>
  <w:footnote w:id="18">
    <w:p w14:paraId="4C10238A" w14:textId="77777777" w:rsidR="009515B3" w:rsidRPr="00715B8B" w:rsidRDefault="009515B3" w:rsidP="009515B3">
      <w:pPr>
        <w:jc w:val="both"/>
        <w:rPr>
          <w:rFonts w:asciiTheme="minorHAnsi" w:hAnsiTheme="minorHAnsi" w:cstheme="minorHAnsi"/>
        </w:rPr>
      </w:pPr>
      <w:r>
        <w:rPr>
          <w:rStyle w:val="FootnoteReference"/>
        </w:rPr>
        <w:footnoteRef/>
      </w:r>
      <w:r w:rsidRPr="00715B8B">
        <w:t xml:space="preserve"> </w:t>
      </w:r>
      <w:r w:rsidRPr="00046A70">
        <w:rPr>
          <w:rFonts w:asciiTheme="minorHAnsi" w:hAnsiTheme="minorHAnsi" w:cstheme="minorHAnsi"/>
          <w:sz w:val="20"/>
          <w:szCs w:val="20"/>
        </w:rPr>
        <w:t xml:space="preserve">USPHS, </w:t>
      </w:r>
      <w:proofErr w:type="spellStart"/>
      <w:r w:rsidRPr="00046A70">
        <w:rPr>
          <w:rFonts w:asciiTheme="minorHAnsi" w:hAnsiTheme="minorHAnsi" w:cstheme="minorHAnsi"/>
          <w:sz w:val="20"/>
          <w:szCs w:val="20"/>
        </w:rPr>
        <w:t>Anusavice</w:t>
      </w:r>
      <w:proofErr w:type="spellEnd"/>
      <w:r w:rsidRPr="00046A70">
        <w:rPr>
          <w:rFonts w:asciiTheme="minorHAnsi" w:hAnsiTheme="minorHAnsi" w:cstheme="minorHAnsi"/>
          <w:sz w:val="20"/>
          <w:szCs w:val="20"/>
        </w:rPr>
        <w:t xml:space="preserve"> et al., 2013 – tarpdančių prieinamumui; </w:t>
      </w:r>
      <w:proofErr w:type="spellStart"/>
      <w:r w:rsidRPr="00046A70">
        <w:rPr>
          <w:rFonts w:asciiTheme="minorHAnsi" w:hAnsiTheme="minorHAnsi" w:cstheme="minorHAnsi"/>
          <w:sz w:val="20"/>
          <w:szCs w:val="20"/>
        </w:rPr>
        <w:t>Shillingburg</w:t>
      </w:r>
      <w:proofErr w:type="spellEnd"/>
      <w:r w:rsidRPr="00046A70">
        <w:rPr>
          <w:rFonts w:asciiTheme="minorHAnsi" w:hAnsiTheme="minorHAnsi" w:cstheme="minorHAnsi"/>
          <w:sz w:val="20"/>
          <w:szCs w:val="20"/>
        </w:rPr>
        <w:t xml:space="preserve"> et al., 2012 – vainikėlių anatominiam tikslumui; </w:t>
      </w:r>
      <w:proofErr w:type="spellStart"/>
      <w:r w:rsidRPr="00046A70">
        <w:rPr>
          <w:rFonts w:asciiTheme="minorHAnsi" w:hAnsiTheme="minorHAnsi" w:cstheme="minorHAnsi"/>
          <w:sz w:val="20"/>
          <w:szCs w:val="20"/>
        </w:rPr>
        <w:t>Donovan</w:t>
      </w:r>
      <w:proofErr w:type="spellEnd"/>
      <w:r w:rsidRPr="00046A70">
        <w:rPr>
          <w:rFonts w:asciiTheme="minorHAnsi" w:hAnsiTheme="minorHAnsi" w:cstheme="minorHAnsi"/>
          <w:sz w:val="20"/>
          <w:szCs w:val="20"/>
        </w:rPr>
        <w:t xml:space="preserve"> et al., 2004 – protezų stabilumui ir estetikos parametrams; </w:t>
      </w:r>
      <w:proofErr w:type="spellStart"/>
      <w:r w:rsidRPr="00046A70">
        <w:rPr>
          <w:rFonts w:asciiTheme="minorHAnsi" w:hAnsiTheme="minorHAnsi" w:cstheme="minorHAnsi"/>
          <w:sz w:val="20"/>
          <w:szCs w:val="20"/>
        </w:rPr>
        <w:t>Misch</w:t>
      </w:r>
      <w:proofErr w:type="spellEnd"/>
      <w:r w:rsidRPr="00046A70">
        <w:rPr>
          <w:rFonts w:asciiTheme="minorHAnsi" w:hAnsiTheme="minorHAnsi" w:cstheme="minorHAnsi"/>
          <w:sz w:val="20"/>
          <w:szCs w:val="20"/>
        </w:rPr>
        <w:t>, 2020 – kraštiniam prigludimui.</w:t>
      </w:r>
    </w:p>
  </w:footnote>
  <w:footnote w:id="19">
    <w:p w14:paraId="6328B7EB" w14:textId="7D20EEB2" w:rsidR="00420F4C" w:rsidRPr="00372FF7" w:rsidRDefault="00420F4C" w:rsidP="001538F2">
      <w:pPr>
        <w:pStyle w:val="FootnoteText"/>
        <w:jc w:val="both"/>
        <w:rPr>
          <w:sz w:val="20"/>
          <w:szCs w:val="20"/>
        </w:rPr>
      </w:pPr>
      <w:r>
        <w:rPr>
          <w:rStyle w:val="FootnoteReference"/>
        </w:rPr>
        <w:footnoteRef/>
      </w:r>
      <w:r>
        <w:t xml:space="preserve"> </w:t>
      </w:r>
      <w:r w:rsidR="0022027E" w:rsidRPr="0005500F">
        <w:rPr>
          <w:sz w:val="20"/>
          <w:szCs w:val="20"/>
        </w:rPr>
        <w:t xml:space="preserve">Teikiant </w:t>
      </w:r>
      <w:r w:rsidR="008B66C3" w:rsidRPr="0005500F">
        <w:rPr>
          <w:sz w:val="20"/>
          <w:szCs w:val="20"/>
        </w:rPr>
        <w:t xml:space="preserve">Pirkimo vertinimo </w:t>
      </w:r>
      <w:r w:rsidR="0022027E" w:rsidRPr="0005500F">
        <w:rPr>
          <w:sz w:val="20"/>
          <w:szCs w:val="20"/>
        </w:rPr>
        <w:t>išvados projektą</w:t>
      </w:r>
      <w:r w:rsidR="009B4A81" w:rsidRPr="0005500F">
        <w:rPr>
          <w:sz w:val="20"/>
          <w:szCs w:val="20"/>
        </w:rPr>
        <w:t xml:space="preserve">, pastabų dalies 3 punkte </w:t>
      </w:r>
      <w:r w:rsidR="008B66C3" w:rsidRPr="0005500F">
        <w:rPr>
          <w:sz w:val="20"/>
          <w:szCs w:val="20"/>
        </w:rPr>
        <w:t>buvo pateikt</w:t>
      </w:r>
      <w:r w:rsidR="008F7E4E" w:rsidRPr="0005500F">
        <w:rPr>
          <w:sz w:val="20"/>
          <w:szCs w:val="20"/>
        </w:rPr>
        <w:t xml:space="preserve">a </w:t>
      </w:r>
      <w:r w:rsidR="008B66C3" w:rsidRPr="0005500F">
        <w:rPr>
          <w:sz w:val="20"/>
          <w:szCs w:val="20"/>
        </w:rPr>
        <w:t>pastab</w:t>
      </w:r>
      <w:r w:rsidR="009B4A81" w:rsidRPr="0005500F">
        <w:rPr>
          <w:sz w:val="20"/>
          <w:szCs w:val="20"/>
        </w:rPr>
        <w:t xml:space="preserve">a dėl </w:t>
      </w:r>
      <w:r w:rsidR="0005500F" w:rsidRPr="0005500F">
        <w:rPr>
          <w:sz w:val="20"/>
          <w:szCs w:val="20"/>
        </w:rPr>
        <w:t>užsitęsusio tiekėjo kvalifikacinių duomenų pakartotinio įvertinimo.</w:t>
      </w:r>
      <w:r w:rsidR="0022027E" w:rsidRPr="0005500F">
        <w:rPr>
          <w:sz w:val="20"/>
          <w:szCs w:val="20"/>
        </w:rPr>
        <w:t xml:space="preserve"> </w:t>
      </w:r>
      <w:r w:rsidR="003F2EE7" w:rsidRPr="0005500F">
        <w:rPr>
          <w:sz w:val="20"/>
          <w:szCs w:val="20"/>
        </w:rPr>
        <w:t>Perkančioji</w:t>
      </w:r>
      <w:r w:rsidR="003F2EE7" w:rsidRPr="00372FF7">
        <w:rPr>
          <w:sz w:val="20"/>
          <w:szCs w:val="20"/>
        </w:rPr>
        <w:t xml:space="preserve"> organizacija</w:t>
      </w:r>
      <w:r w:rsidR="00844A54" w:rsidRPr="00372FF7">
        <w:rPr>
          <w:sz w:val="20"/>
          <w:szCs w:val="20"/>
        </w:rPr>
        <w:t xml:space="preserve"> </w:t>
      </w:r>
      <w:r w:rsidR="00C857D2" w:rsidRPr="00372FF7">
        <w:rPr>
          <w:sz w:val="20"/>
          <w:szCs w:val="20"/>
        </w:rPr>
        <w:t>2025-</w:t>
      </w:r>
      <w:r w:rsidR="00844A54" w:rsidRPr="00372FF7">
        <w:rPr>
          <w:sz w:val="20"/>
          <w:szCs w:val="20"/>
        </w:rPr>
        <w:t>11-03 raštu Nr. SR</w:t>
      </w:r>
      <w:r w:rsidR="00E45F45">
        <w:rPr>
          <w:sz w:val="20"/>
          <w:szCs w:val="20"/>
        </w:rPr>
        <w:t>-</w:t>
      </w:r>
      <w:r w:rsidR="00844A54" w:rsidRPr="00372FF7">
        <w:rPr>
          <w:rFonts w:asciiTheme="minorHAnsi" w:hAnsiTheme="minorHAnsi" w:cstheme="minorHAnsi"/>
          <w:color w:val="222222"/>
          <w:sz w:val="20"/>
          <w:szCs w:val="20"/>
          <w:shd w:val="clear" w:color="auto" w:fill="FFFFFF"/>
        </w:rPr>
        <w:t xml:space="preserve">7358 </w:t>
      </w:r>
      <w:r w:rsidR="003F2EE7" w:rsidRPr="00372FF7">
        <w:rPr>
          <w:sz w:val="20"/>
          <w:szCs w:val="20"/>
        </w:rPr>
        <w:t>pateikė</w:t>
      </w:r>
      <w:r w:rsidR="008849CC" w:rsidRPr="00372FF7">
        <w:rPr>
          <w:sz w:val="20"/>
          <w:szCs w:val="20"/>
        </w:rPr>
        <w:t xml:space="preserve"> </w:t>
      </w:r>
      <w:r w:rsidR="00844A54" w:rsidRPr="00372FF7">
        <w:rPr>
          <w:sz w:val="20"/>
          <w:szCs w:val="20"/>
        </w:rPr>
        <w:t xml:space="preserve">informaciją ir </w:t>
      </w:r>
      <w:r w:rsidR="008849CC" w:rsidRPr="00372FF7">
        <w:rPr>
          <w:sz w:val="20"/>
          <w:szCs w:val="20"/>
        </w:rPr>
        <w:t>paaiškinimus</w:t>
      </w:r>
      <w:r w:rsidR="002E675E" w:rsidRPr="00372FF7">
        <w:rPr>
          <w:sz w:val="20"/>
          <w:szCs w:val="20"/>
        </w:rPr>
        <w:t xml:space="preserve">, </w:t>
      </w:r>
      <w:r w:rsidR="00CB77B5">
        <w:rPr>
          <w:sz w:val="20"/>
          <w:szCs w:val="20"/>
        </w:rPr>
        <w:t xml:space="preserve">kad </w:t>
      </w:r>
      <w:r w:rsidR="00703DB0">
        <w:rPr>
          <w:sz w:val="20"/>
          <w:szCs w:val="20"/>
        </w:rPr>
        <w:t>kvalifikacinių duomenų vertinimas atliktas</w:t>
      </w:r>
      <w:r w:rsidR="00E45F45">
        <w:rPr>
          <w:sz w:val="20"/>
          <w:szCs w:val="20"/>
        </w:rPr>
        <w:t>, o</w:t>
      </w:r>
      <w:r w:rsidR="00576C86">
        <w:rPr>
          <w:sz w:val="20"/>
          <w:szCs w:val="20"/>
        </w:rPr>
        <w:t xml:space="preserve"> dokumentai patalpinti CVP IS</w:t>
      </w:r>
      <w:r w:rsidR="0047094F">
        <w:rPr>
          <w:sz w:val="20"/>
          <w:szCs w:val="20"/>
        </w:rPr>
        <w:t>. Į</w:t>
      </w:r>
      <w:r w:rsidR="00044748">
        <w:rPr>
          <w:sz w:val="20"/>
          <w:szCs w:val="20"/>
        </w:rPr>
        <w:t xml:space="preserve"> </w:t>
      </w:r>
      <w:r w:rsidR="002C4927">
        <w:rPr>
          <w:sz w:val="20"/>
          <w:szCs w:val="20"/>
        </w:rPr>
        <w:t>Perkančiosios organizacijos pateiktą informaciją</w:t>
      </w:r>
      <w:r w:rsidR="00044748">
        <w:rPr>
          <w:sz w:val="20"/>
          <w:szCs w:val="20"/>
        </w:rPr>
        <w:t xml:space="preserve"> buvo</w:t>
      </w:r>
      <w:r w:rsidR="00C857D2" w:rsidRPr="00372FF7">
        <w:rPr>
          <w:sz w:val="20"/>
          <w:szCs w:val="20"/>
        </w:rPr>
        <w:t xml:space="preserve"> atsižvelgta</w:t>
      </w:r>
      <w:r w:rsidR="00372FF7" w:rsidRPr="00372FF7">
        <w:rPr>
          <w:sz w:val="20"/>
          <w:szCs w:val="20"/>
        </w:rPr>
        <w:t>.</w:t>
      </w:r>
    </w:p>
  </w:footnote>
  <w:footnote w:id="20">
    <w:p w14:paraId="01BC338A" w14:textId="0EB05B75" w:rsidR="00C94BCE" w:rsidRDefault="00C94BCE" w:rsidP="00B14C60">
      <w:pPr>
        <w:tabs>
          <w:tab w:val="left" w:pos="841"/>
        </w:tabs>
        <w:autoSpaceDE w:val="0"/>
        <w:autoSpaceDN w:val="0"/>
        <w:adjustRightInd w:val="0"/>
        <w:ind w:right="0"/>
        <w:jc w:val="both"/>
      </w:pPr>
      <w:r>
        <w:rPr>
          <w:rStyle w:val="FootnoteReference"/>
        </w:rPr>
        <w:footnoteRef/>
      </w:r>
      <w:hyperlink r:id="rId1" w:history="1">
        <w:r w:rsidR="00014D68" w:rsidRPr="00577801">
          <w:rPr>
            <w:rStyle w:val="Hyperlink"/>
            <w:rFonts w:asciiTheme="minorHAnsi" w:hAnsiTheme="minorHAnsi" w:cstheme="minorHAnsi"/>
            <w:sz w:val="20"/>
            <w:szCs w:val="20"/>
          </w:rPr>
          <w:t>https://vpt.lrv.lt/uploads/vpt/documents/files/DPS/Rekomendacijos%20%C5%BEaliesiems%20pirkimams-Medicinin%C4%97%20%C4%AFranga%2C%20prek%C4%97s%20ir%20paslaugos-atnaujintas.pdf</w:t>
        </w:r>
      </w:hyperlink>
      <w:r w:rsidR="00D435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4DB2" w14:textId="5019610D" w:rsidR="005D2EBC" w:rsidRPr="007B018F" w:rsidRDefault="00ED5B18" w:rsidP="005D2EBC">
    <w:pPr>
      <w:tabs>
        <w:tab w:val="center" w:pos="4680"/>
        <w:tab w:val="right" w:pos="9360"/>
      </w:tabs>
      <w:ind w:firstLine="720"/>
      <w:jc w:val="right"/>
      <w:rPr>
        <w:rFonts w:asciiTheme="minorHAnsi" w:hAnsiTheme="minorHAnsi" w:cstheme="minorHAnsi"/>
        <w:b/>
        <w:bCs/>
      </w:rPr>
    </w:pPr>
    <w:r>
      <w:tab/>
    </w:r>
    <w:r w:rsidR="00213864">
      <w:tab/>
    </w:r>
  </w:p>
  <w:p w14:paraId="028BD403" w14:textId="6BE91CD9" w:rsidR="00ED5B18" w:rsidRDefault="00ED5B18" w:rsidP="00684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729D7"/>
    <w:multiLevelType w:val="hybridMultilevel"/>
    <w:tmpl w:val="DECA9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40313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89F"/>
    <w:rsid w:val="0000093C"/>
    <w:rsid w:val="00000B36"/>
    <w:rsid w:val="00000C28"/>
    <w:rsid w:val="00000C40"/>
    <w:rsid w:val="00000EA0"/>
    <w:rsid w:val="00001025"/>
    <w:rsid w:val="00001214"/>
    <w:rsid w:val="000015E4"/>
    <w:rsid w:val="00001821"/>
    <w:rsid w:val="00001A70"/>
    <w:rsid w:val="00001C86"/>
    <w:rsid w:val="00001CD7"/>
    <w:rsid w:val="00001F22"/>
    <w:rsid w:val="000027BC"/>
    <w:rsid w:val="000029AE"/>
    <w:rsid w:val="00002B0E"/>
    <w:rsid w:val="00002CF6"/>
    <w:rsid w:val="00002E01"/>
    <w:rsid w:val="00002E93"/>
    <w:rsid w:val="00003022"/>
    <w:rsid w:val="000030BF"/>
    <w:rsid w:val="00003273"/>
    <w:rsid w:val="00003386"/>
    <w:rsid w:val="00003869"/>
    <w:rsid w:val="000039EE"/>
    <w:rsid w:val="00003D35"/>
    <w:rsid w:val="0000404D"/>
    <w:rsid w:val="0000424D"/>
    <w:rsid w:val="00004665"/>
    <w:rsid w:val="000046E2"/>
    <w:rsid w:val="00004C1B"/>
    <w:rsid w:val="00004DED"/>
    <w:rsid w:val="00005217"/>
    <w:rsid w:val="00005373"/>
    <w:rsid w:val="0000553D"/>
    <w:rsid w:val="0000560D"/>
    <w:rsid w:val="00005B85"/>
    <w:rsid w:val="00006329"/>
    <w:rsid w:val="00006682"/>
    <w:rsid w:val="00006A5B"/>
    <w:rsid w:val="00007341"/>
    <w:rsid w:val="00007372"/>
    <w:rsid w:val="00007444"/>
    <w:rsid w:val="00007547"/>
    <w:rsid w:val="00007F4B"/>
    <w:rsid w:val="00010978"/>
    <w:rsid w:val="00010D1A"/>
    <w:rsid w:val="00010E4B"/>
    <w:rsid w:val="00010F09"/>
    <w:rsid w:val="00011331"/>
    <w:rsid w:val="000117A9"/>
    <w:rsid w:val="000117C5"/>
    <w:rsid w:val="00011B9D"/>
    <w:rsid w:val="00011E0B"/>
    <w:rsid w:val="00012167"/>
    <w:rsid w:val="000122AD"/>
    <w:rsid w:val="00012A03"/>
    <w:rsid w:val="00012ADC"/>
    <w:rsid w:val="00012CF3"/>
    <w:rsid w:val="00012CF7"/>
    <w:rsid w:val="00012E6B"/>
    <w:rsid w:val="00012EF3"/>
    <w:rsid w:val="0001347B"/>
    <w:rsid w:val="0001370A"/>
    <w:rsid w:val="0001384A"/>
    <w:rsid w:val="000138A4"/>
    <w:rsid w:val="00013971"/>
    <w:rsid w:val="00013E69"/>
    <w:rsid w:val="00013F24"/>
    <w:rsid w:val="000149F6"/>
    <w:rsid w:val="00014A83"/>
    <w:rsid w:val="00014D68"/>
    <w:rsid w:val="00014EC4"/>
    <w:rsid w:val="00014F02"/>
    <w:rsid w:val="00014FE0"/>
    <w:rsid w:val="000152CE"/>
    <w:rsid w:val="000160CA"/>
    <w:rsid w:val="00016A44"/>
    <w:rsid w:val="00016D1C"/>
    <w:rsid w:val="00016D30"/>
    <w:rsid w:val="00017429"/>
    <w:rsid w:val="000177DE"/>
    <w:rsid w:val="0002055D"/>
    <w:rsid w:val="0002073D"/>
    <w:rsid w:val="0002081A"/>
    <w:rsid w:val="00021053"/>
    <w:rsid w:val="0002110C"/>
    <w:rsid w:val="00021235"/>
    <w:rsid w:val="000212FE"/>
    <w:rsid w:val="0002147B"/>
    <w:rsid w:val="00021EA2"/>
    <w:rsid w:val="000220AE"/>
    <w:rsid w:val="00022166"/>
    <w:rsid w:val="0002259F"/>
    <w:rsid w:val="000228A3"/>
    <w:rsid w:val="00022E39"/>
    <w:rsid w:val="00023291"/>
    <w:rsid w:val="00023304"/>
    <w:rsid w:val="000235E3"/>
    <w:rsid w:val="000236B2"/>
    <w:rsid w:val="00023B43"/>
    <w:rsid w:val="00023C23"/>
    <w:rsid w:val="00023D2F"/>
    <w:rsid w:val="00023F97"/>
    <w:rsid w:val="00024362"/>
    <w:rsid w:val="00024393"/>
    <w:rsid w:val="000243C7"/>
    <w:rsid w:val="00024855"/>
    <w:rsid w:val="00024BE0"/>
    <w:rsid w:val="00025674"/>
    <w:rsid w:val="00025D95"/>
    <w:rsid w:val="00026144"/>
    <w:rsid w:val="00026254"/>
    <w:rsid w:val="000265FC"/>
    <w:rsid w:val="00026734"/>
    <w:rsid w:val="000268FD"/>
    <w:rsid w:val="00026BB3"/>
    <w:rsid w:val="00026BC6"/>
    <w:rsid w:val="000275C8"/>
    <w:rsid w:val="00027BDD"/>
    <w:rsid w:val="00027CEE"/>
    <w:rsid w:val="000303A6"/>
    <w:rsid w:val="00030D22"/>
    <w:rsid w:val="00030DB3"/>
    <w:rsid w:val="000310F0"/>
    <w:rsid w:val="000310FD"/>
    <w:rsid w:val="0003146A"/>
    <w:rsid w:val="000315EE"/>
    <w:rsid w:val="000318FE"/>
    <w:rsid w:val="0003257D"/>
    <w:rsid w:val="00032628"/>
    <w:rsid w:val="0003274A"/>
    <w:rsid w:val="000327A3"/>
    <w:rsid w:val="00032A61"/>
    <w:rsid w:val="00032E8C"/>
    <w:rsid w:val="000333C8"/>
    <w:rsid w:val="0003370C"/>
    <w:rsid w:val="00033A32"/>
    <w:rsid w:val="00033CC7"/>
    <w:rsid w:val="00034127"/>
    <w:rsid w:val="00034131"/>
    <w:rsid w:val="00034597"/>
    <w:rsid w:val="00034D09"/>
    <w:rsid w:val="00034D62"/>
    <w:rsid w:val="000350B1"/>
    <w:rsid w:val="00035617"/>
    <w:rsid w:val="000357BF"/>
    <w:rsid w:val="00035EB7"/>
    <w:rsid w:val="0003690E"/>
    <w:rsid w:val="00036B71"/>
    <w:rsid w:val="00036D03"/>
    <w:rsid w:val="00036D0C"/>
    <w:rsid w:val="00036D7B"/>
    <w:rsid w:val="00036EE3"/>
    <w:rsid w:val="0003700A"/>
    <w:rsid w:val="00037149"/>
    <w:rsid w:val="000372DE"/>
    <w:rsid w:val="0003738A"/>
    <w:rsid w:val="00037509"/>
    <w:rsid w:val="000377FD"/>
    <w:rsid w:val="00037A49"/>
    <w:rsid w:val="00037B50"/>
    <w:rsid w:val="00037E74"/>
    <w:rsid w:val="0004031D"/>
    <w:rsid w:val="000408AB"/>
    <w:rsid w:val="0004095E"/>
    <w:rsid w:val="00041407"/>
    <w:rsid w:val="00041877"/>
    <w:rsid w:val="00041F66"/>
    <w:rsid w:val="00041FDC"/>
    <w:rsid w:val="00042027"/>
    <w:rsid w:val="000422BD"/>
    <w:rsid w:val="00042529"/>
    <w:rsid w:val="000428AB"/>
    <w:rsid w:val="000429D0"/>
    <w:rsid w:val="00043152"/>
    <w:rsid w:val="00043226"/>
    <w:rsid w:val="00043718"/>
    <w:rsid w:val="000439B1"/>
    <w:rsid w:val="00043D49"/>
    <w:rsid w:val="00043E9E"/>
    <w:rsid w:val="00044105"/>
    <w:rsid w:val="00044107"/>
    <w:rsid w:val="000444C8"/>
    <w:rsid w:val="00044748"/>
    <w:rsid w:val="000447C6"/>
    <w:rsid w:val="00044AFE"/>
    <w:rsid w:val="00044D23"/>
    <w:rsid w:val="00045320"/>
    <w:rsid w:val="000453FB"/>
    <w:rsid w:val="000453FF"/>
    <w:rsid w:val="00045726"/>
    <w:rsid w:val="00045B87"/>
    <w:rsid w:val="00045C03"/>
    <w:rsid w:val="000460CC"/>
    <w:rsid w:val="000461E6"/>
    <w:rsid w:val="000466D3"/>
    <w:rsid w:val="000467D4"/>
    <w:rsid w:val="00046849"/>
    <w:rsid w:val="00046A70"/>
    <w:rsid w:val="0004756D"/>
    <w:rsid w:val="00047722"/>
    <w:rsid w:val="000503B6"/>
    <w:rsid w:val="000504E5"/>
    <w:rsid w:val="000506A7"/>
    <w:rsid w:val="000506B5"/>
    <w:rsid w:val="0005098E"/>
    <w:rsid w:val="00050A6C"/>
    <w:rsid w:val="0005137A"/>
    <w:rsid w:val="00051527"/>
    <w:rsid w:val="000515C3"/>
    <w:rsid w:val="000516D6"/>
    <w:rsid w:val="000518C2"/>
    <w:rsid w:val="00051E8E"/>
    <w:rsid w:val="00052305"/>
    <w:rsid w:val="0005268A"/>
    <w:rsid w:val="00052C07"/>
    <w:rsid w:val="00052D68"/>
    <w:rsid w:val="00053264"/>
    <w:rsid w:val="00053355"/>
    <w:rsid w:val="00053434"/>
    <w:rsid w:val="00053C22"/>
    <w:rsid w:val="00053D15"/>
    <w:rsid w:val="00054002"/>
    <w:rsid w:val="0005431B"/>
    <w:rsid w:val="000544ED"/>
    <w:rsid w:val="00054600"/>
    <w:rsid w:val="0005467B"/>
    <w:rsid w:val="0005500F"/>
    <w:rsid w:val="000554DE"/>
    <w:rsid w:val="00055561"/>
    <w:rsid w:val="00055576"/>
    <w:rsid w:val="00055CC1"/>
    <w:rsid w:val="00055E82"/>
    <w:rsid w:val="00056357"/>
    <w:rsid w:val="000563D2"/>
    <w:rsid w:val="000564A9"/>
    <w:rsid w:val="00056901"/>
    <w:rsid w:val="00056E26"/>
    <w:rsid w:val="00057177"/>
    <w:rsid w:val="00057585"/>
    <w:rsid w:val="00057B99"/>
    <w:rsid w:val="00057DEA"/>
    <w:rsid w:val="00057FC8"/>
    <w:rsid w:val="00060377"/>
    <w:rsid w:val="0006042A"/>
    <w:rsid w:val="0006067F"/>
    <w:rsid w:val="00060EF1"/>
    <w:rsid w:val="0006126A"/>
    <w:rsid w:val="00061AC0"/>
    <w:rsid w:val="00061EE5"/>
    <w:rsid w:val="00062303"/>
    <w:rsid w:val="0006254F"/>
    <w:rsid w:val="00062629"/>
    <w:rsid w:val="0006288D"/>
    <w:rsid w:val="000628E4"/>
    <w:rsid w:val="00062C00"/>
    <w:rsid w:val="00062E9A"/>
    <w:rsid w:val="00063476"/>
    <w:rsid w:val="000636FA"/>
    <w:rsid w:val="00063E55"/>
    <w:rsid w:val="00064642"/>
    <w:rsid w:val="00064866"/>
    <w:rsid w:val="00064882"/>
    <w:rsid w:val="000649AE"/>
    <w:rsid w:val="00064C16"/>
    <w:rsid w:val="00064D40"/>
    <w:rsid w:val="00065371"/>
    <w:rsid w:val="00065486"/>
    <w:rsid w:val="000656FB"/>
    <w:rsid w:val="0006582E"/>
    <w:rsid w:val="00066617"/>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3B8"/>
    <w:rsid w:val="00071704"/>
    <w:rsid w:val="000717C1"/>
    <w:rsid w:val="00071A23"/>
    <w:rsid w:val="00072251"/>
    <w:rsid w:val="00072355"/>
    <w:rsid w:val="0007238A"/>
    <w:rsid w:val="000726C5"/>
    <w:rsid w:val="00072775"/>
    <w:rsid w:val="00072A96"/>
    <w:rsid w:val="00073128"/>
    <w:rsid w:val="0007359C"/>
    <w:rsid w:val="000736AE"/>
    <w:rsid w:val="00073C87"/>
    <w:rsid w:val="00073EAD"/>
    <w:rsid w:val="00074502"/>
    <w:rsid w:val="0007453D"/>
    <w:rsid w:val="00074C83"/>
    <w:rsid w:val="00075259"/>
    <w:rsid w:val="00075402"/>
    <w:rsid w:val="0007600C"/>
    <w:rsid w:val="0007616D"/>
    <w:rsid w:val="000767A4"/>
    <w:rsid w:val="00076984"/>
    <w:rsid w:val="00076CEA"/>
    <w:rsid w:val="00076E1A"/>
    <w:rsid w:val="00077262"/>
    <w:rsid w:val="00077A69"/>
    <w:rsid w:val="00077A8F"/>
    <w:rsid w:val="00077B50"/>
    <w:rsid w:val="00077DA4"/>
    <w:rsid w:val="00077E2C"/>
    <w:rsid w:val="00077E4B"/>
    <w:rsid w:val="000800D1"/>
    <w:rsid w:val="00080205"/>
    <w:rsid w:val="00080279"/>
    <w:rsid w:val="000802DB"/>
    <w:rsid w:val="00080C3F"/>
    <w:rsid w:val="00081063"/>
    <w:rsid w:val="0008142D"/>
    <w:rsid w:val="00081485"/>
    <w:rsid w:val="00081735"/>
    <w:rsid w:val="00081FCD"/>
    <w:rsid w:val="00082330"/>
    <w:rsid w:val="00082CD3"/>
    <w:rsid w:val="0008344C"/>
    <w:rsid w:val="00083ACD"/>
    <w:rsid w:val="00083B0D"/>
    <w:rsid w:val="00083F42"/>
    <w:rsid w:val="000845C1"/>
    <w:rsid w:val="00084D6B"/>
    <w:rsid w:val="000859E9"/>
    <w:rsid w:val="00085B4B"/>
    <w:rsid w:val="00085EA1"/>
    <w:rsid w:val="00085FCB"/>
    <w:rsid w:val="0008682A"/>
    <w:rsid w:val="00086A7E"/>
    <w:rsid w:val="00087035"/>
    <w:rsid w:val="00087420"/>
    <w:rsid w:val="000875C9"/>
    <w:rsid w:val="0008770F"/>
    <w:rsid w:val="00087CE3"/>
    <w:rsid w:val="00087D6F"/>
    <w:rsid w:val="00087DD7"/>
    <w:rsid w:val="00087FB9"/>
    <w:rsid w:val="000900F8"/>
    <w:rsid w:val="00090AA8"/>
    <w:rsid w:val="00091503"/>
    <w:rsid w:val="0009162B"/>
    <w:rsid w:val="00091E4B"/>
    <w:rsid w:val="0009207D"/>
    <w:rsid w:val="00092283"/>
    <w:rsid w:val="0009233A"/>
    <w:rsid w:val="000923FE"/>
    <w:rsid w:val="000925CB"/>
    <w:rsid w:val="0009260D"/>
    <w:rsid w:val="00092BBD"/>
    <w:rsid w:val="00092D9F"/>
    <w:rsid w:val="00092F69"/>
    <w:rsid w:val="00093365"/>
    <w:rsid w:val="0009375D"/>
    <w:rsid w:val="00093B86"/>
    <w:rsid w:val="00093CC1"/>
    <w:rsid w:val="0009403B"/>
    <w:rsid w:val="00094361"/>
    <w:rsid w:val="00094B5E"/>
    <w:rsid w:val="00095053"/>
    <w:rsid w:val="000951A8"/>
    <w:rsid w:val="00095347"/>
    <w:rsid w:val="00095660"/>
    <w:rsid w:val="000956A9"/>
    <w:rsid w:val="00095A08"/>
    <w:rsid w:val="00095B21"/>
    <w:rsid w:val="00096A22"/>
    <w:rsid w:val="00096BFB"/>
    <w:rsid w:val="00096CD2"/>
    <w:rsid w:val="00096DAC"/>
    <w:rsid w:val="000974BF"/>
    <w:rsid w:val="000979F7"/>
    <w:rsid w:val="00097A68"/>
    <w:rsid w:val="00097D57"/>
    <w:rsid w:val="00097D69"/>
    <w:rsid w:val="00097F19"/>
    <w:rsid w:val="00097FA5"/>
    <w:rsid w:val="000A00CC"/>
    <w:rsid w:val="000A1076"/>
    <w:rsid w:val="000A1147"/>
    <w:rsid w:val="000A11D3"/>
    <w:rsid w:val="000A1396"/>
    <w:rsid w:val="000A158B"/>
    <w:rsid w:val="000A180B"/>
    <w:rsid w:val="000A1A35"/>
    <w:rsid w:val="000A1BD6"/>
    <w:rsid w:val="000A1C7A"/>
    <w:rsid w:val="000A27A5"/>
    <w:rsid w:val="000A28F6"/>
    <w:rsid w:val="000A29D6"/>
    <w:rsid w:val="000A2D6D"/>
    <w:rsid w:val="000A33EE"/>
    <w:rsid w:val="000A3649"/>
    <w:rsid w:val="000A3A59"/>
    <w:rsid w:val="000A3C67"/>
    <w:rsid w:val="000A430F"/>
    <w:rsid w:val="000A43C8"/>
    <w:rsid w:val="000A449F"/>
    <w:rsid w:val="000A44A5"/>
    <w:rsid w:val="000A44C7"/>
    <w:rsid w:val="000A4528"/>
    <w:rsid w:val="000A4E9C"/>
    <w:rsid w:val="000A5052"/>
    <w:rsid w:val="000A5546"/>
    <w:rsid w:val="000A5A94"/>
    <w:rsid w:val="000A5C41"/>
    <w:rsid w:val="000A5D59"/>
    <w:rsid w:val="000A5DA0"/>
    <w:rsid w:val="000A5F61"/>
    <w:rsid w:val="000A614D"/>
    <w:rsid w:val="000A62EF"/>
    <w:rsid w:val="000A689B"/>
    <w:rsid w:val="000A6B1E"/>
    <w:rsid w:val="000A6E1F"/>
    <w:rsid w:val="000A6F88"/>
    <w:rsid w:val="000A7285"/>
    <w:rsid w:val="000A7952"/>
    <w:rsid w:val="000A7CB3"/>
    <w:rsid w:val="000B00E4"/>
    <w:rsid w:val="000B013C"/>
    <w:rsid w:val="000B0205"/>
    <w:rsid w:val="000B0223"/>
    <w:rsid w:val="000B0A36"/>
    <w:rsid w:val="000B1268"/>
    <w:rsid w:val="000B16A4"/>
    <w:rsid w:val="000B1AAE"/>
    <w:rsid w:val="000B1B1C"/>
    <w:rsid w:val="000B1B60"/>
    <w:rsid w:val="000B24B5"/>
    <w:rsid w:val="000B2D9A"/>
    <w:rsid w:val="000B2F66"/>
    <w:rsid w:val="000B32CC"/>
    <w:rsid w:val="000B337F"/>
    <w:rsid w:val="000B35FE"/>
    <w:rsid w:val="000B3972"/>
    <w:rsid w:val="000B3ADD"/>
    <w:rsid w:val="000B3DE7"/>
    <w:rsid w:val="000B3DED"/>
    <w:rsid w:val="000B47DD"/>
    <w:rsid w:val="000B520A"/>
    <w:rsid w:val="000B5259"/>
    <w:rsid w:val="000B5710"/>
    <w:rsid w:val="000B58C5"/>
    <w:rsid w:val="000B596D"/>
    <w:rsid w:val="000B5A0E"/>
    <w:rsid w:val="000B5D0E"/>
    <w:rsid w:val="000B602F"/>
    <w:rsid w:val="000B60BF"/>
    <w:rsid w:val="000B6318"/>
    <w:rsid w:val="000B6B7A"/>
    <w:rsid w:val="000B6E42"/>
    <w:rsid w:val="000B6ED9"/>
    <w:rsid w:val="000B711A"/>
    <w:rsid w:val="000B77AC"/>
    <w:rsid w:val="000B7A8D"/>
    <w:rsid w:val="000B7B15"/>
    <w:rsid w:val="000B7BD9"/>
    <w:rsid w:val="000B7C06"/>
    <w:rsid w:val="000B7C21"/>
    <w:rsid w:val="000B7D89"/>
    <w:rsid w:val="000B7E71"/>
    <w:rsid w:val="000C1058"/>
    <w:rsid w:val="000C1124"/>
    <w:rsid w:val="000C12CA"/>
    <w:rsid w:val="000C131A"/>
    <w:rsid w:val="000C1488"/>
    <w:rsid w:val="000C1563"/>
    <w:rsid w:val="000C175D"/>
    <w:rsid w:val="000C189E"/>
    <w:rsid w:val="000C19D3"/>
    <w:rsid w:val="000C1B52"/>
    <w:rsid w:val="000C1BAD"/>
    <w:rsid w:val="000C1BD8"/>
    <w:rsid w:val="000C1CD0"/>
    <w:rsid w:val="000C2281"/>
    <w:rsid w:val="000C2977"/>
    <w:rsid w:val="000C2A70"/>
    <w:rsid w:val="000C2B12"/>
    <w:rsid w:val="000C2C0E"/>
    <w:rsid w:val="000C2FED"/>
    <w:rsid w:val="000C33D3"/>
    <w:rsid w:val="000C3491"/>
    <w:rsid w:val="000C361D"/>
    <w:rsid w:val="000C36B1"/>
    <w:rsid w:val="000C3A67"/>
    <w:rsid w:val="000C3B8B"/>
    <w:rsid w:val="000C3D5F"/>
    <w:rsid w:val="000C3DAE"/>
    <w:rsid w:val="000C3DCA"/>
    <w:rsid w:val="000C4491"/>
    <w:rsid w:val="000C47C2"/>
    <w:rsid w:val="000C4AA3"/>
    <w:rsid w:val="000C4F8F"/>
    <w:rsid w:val="000C529C"/>
    <w:rsid w:val="000C5928"/>
    <w:rsid w:val="000C5AEA"/>
    <w:rsid w:val="000C5B91"/>
    <w:rsid w:val="000C5C9B"/>
    <w:rsid w:val="000C5DF7"/>
    <w:rsid w:val="000C612D"/>
    <w:rsid w:val="000C68CA"/>
    <w:rsid w:val="000C6A9A"/>
    <w:rsid w:val="000C72F3"/>
    <w:rsid w:val="000C7484"/>
    <w:rsid w:val="000C7625"/>
    <w:rsid w:val="000C7C65"/>
    <w:rsid w:val="000C7CB3"/>
    <w:rsid w:val="000C7DDA"/>
    <w:rsid w:val="000C7F4A"/>
    <w:rsid w:val="000D0469"/>
    <w:rsid w:val="000D0AE4"/>
    <w:rsid w:val="000D1392"/>
    <w:rsid w:val="000D13FD"/>
    <w:rsid w:val="000D1852"/>
    <w:rsid w:val="000D197A"/>
    <w:rsid w:val="000D19BE"/>
    <w:rsid w:val="000D1C54"/>
    <w:rsid w:val="000D1F86"/>
    <w:rsid w:val="000D2313"/>
    <w:rsid w:val="000D23D1"/>
    <w:rsid w:val="000D2734"/>
    <w:rsid w:val="000D2785"/>
    <w:rsid w:val="000D3050"/>
    <w:rsid w:val="000D3566"/>
    <w:rsid w:val="000D35FF"/>
    <w:rsid w:val="000D36C4"/>
    <w:rsid w:val="000D3E60"/>
    <w:rsid w:val="000D495F"/>
    <w:rsid w:val="000D4BFE"/>
    <w:rsid w:val="000D4C14"/>
    <w:rsid w:val="000D4D51"/>
    <w:rsid w:val="000D508E"/>
    <w:rsid w:val="000D5099"/>
    <w:rsid w:val="000D59A3"/>
    <w:rsid w:val="000D5F85"/>
    <w:rsid w:val="000D63E3"/>
    <w:rsid w:val="000D643C"/>
    <w:rsid w:val="000D6458"/>
    <w:rsid w:val="000D6594"/>
    <w:rsid w:val="000D6680"/>
    <w:rsid w:val="000D6784"/>
    <w:rsid w:val="000D6EAF"/>
    <w:rsid w:val="000D7397"/>
    <w:rsid w:val="000E096C"/>
    <w:rsid w:val="000E0C06"/>
    <w:rsid w:val="000E0C48"/>
    <w:rsid w:val="000E0D7D"/>
    <w:rsid w:val="000E0E95"/>
    <w:rsid w:val="000E0F48"/>
    <w:rsid w:val="000E10A7"/>
    <w:rsid w:val="000E1347"/>
    <w:rsid w:val="000E164B"/>
    <w:rsid w:val="000E1D07"/>
    <w:rsid w:val="000E1D4A"/>
    <w:rsid w:val="000E1E71"/>
    <w:rsid w:val="000E2A69"/>
    <w:rsid w:val="000E2AD7"/>
    <w:rsid w:val="000E2BB3"/>
    <w:rsid w:val="000E2F31"/>
    <w:rsid w:val="000E2FFC"/>
    <w:rsid w:val="000E341F"/>
    <w:rsid w:val="000E3A04"/>
    <w:rsid w:val="000E3AA2"/>
    <w:rsid w:val="000E3C88"/>
    <w:rsid w:val="000E407E"/>
    <w:rsid w:val="000E4171"/>
    <w:rsid w:val="000E42F3"/>
    <w:rsid w:val="000E4432"/>
    <w:rsid w:val="000E463A"/>
    <w:rsid w:val="000E4E09"/>
    <w:rsid w:val="000E5084"/>
    <w:rsid w:val="000E5146"/>
    <w:rsid w:val="000E5405"/>
    <w:rsid w:val="000E5635"/>
    <w:rsid w:val="000E59FA"/>
    <w:rsid w:val="000E5ABB"/>
    <w:rsid w:val="000E5B78"/>
    <w:rsid w:val="000E5D45"/>
    <w:rsid w:val="000E5D7D"/>
    <w:rsid w:val="000E5FB6"/>
    <w:rsid w:val="000E643F"/>
    <w:rsid w:val="000E660B"/>
    <w:rsid w:val="000E6678"/>
    <w:rsid w:val="000E6D03"/>
    <w:rsid w:val="000E6D06"/>
    <w:rsid w:val="000E7044"/>
    <w:rsid w:val="000E7202"/>
    <w:rsid w:val="000E7517"/>
    <w:rsid w:val="000E7AA8"/>
    <w:rsid w:val="000E7BC1"/>
    <w:rsid w:val="000F015C"/>
    <w:rsid w:val="000F02E6"/>
    <w:rsid w:val="000F0B8A"/>
    <w:rsid w:val="000F0C7D"/>
    <w:rsid w:val="000F0DE8"/>
    <w:rsid w:val="000F0FBA"/>
    <w:rsid w:val="000F1139"/>
    <w:rsid w:val="000F1259"/>
    <w:rsid w:val="000F151E"/>
    <w:rsid w:val="000F1891"/>
    <w:rsid w:val="000F219F"/>
    <w:rsid w:val="000F24D6"/>
    <w:rsid w:val="000F259D"/>
    <w:rsid w:val="000F2B10"/>
    <w:rsid w:val="000F2D09"/>
    <w:rsid w:val="000F2D8E"/>
    <w:rsid w:val="000F3166"/>
    <w:rsid w:val="000F340C"/>
    <w:rsid w:val="000F3561"/>
    <w:rsid w:val="000F37AF"/>
    <w:rsid w:val="000F3A51"/>
    <w:rsid w:val="000F3A53"/>
    <w:rsid w:val="000F3ACE"/>
    <w:rsid w:val="000F3CB0"/>
    <w:rsid w:val="000F3D1E"/>
    <w:rsid w:val="000F3FCC"/>
    <w:rsid w:val="000F41C3"/>
    <w:rsid w:val="000F4F54"/>
    <w:rsid w:val="000F5257"/>
    <w:rsid w:val="000F5667"/>
    <w:rsid w:val="000F5757"/>
    <w:rsid w:val="000F64EB"/>
    <w:rsid w:val="000F678F"/>
    <w:rsid w:val="000F7005"/>
    <w:rsid w:val="000F70B0"/>
    <w:rsid w:val="000F7133"/>
    <w:rsid w:val="000F77C5"/>
    <w:rsid w:val="000F7A42"/>
    <w:rsid w:val="000F7DDD"/>
    <w:rsid w:val="001002D2"/>
    <w:rsid w:val="0010032E"/>
    <w:rsid w:val="0010047E"/>
    <w:rsid w:val="00100BF3"/>
    <w:rsid w:val="00100C72"/>
    <w:rsid w:val="00100CCA"/>
    <w:rsid w:val="00100E1C"/>
    <w:rsid w:val="00100EC1"/>
    <w:rsid w:val="001011A3"/>
    <w:rsid w:val="001014D7"/>
    <w:rsid w:val="00101AB4"/>
    <w:rsid w:val="00101BAF"/>
    <w:rsid w:val="00102A4C"/>
    <w:rsid w:val="00102C4C"/>
    <w:rsid w:val="00102DAC"/>
    <w:rsid w:val="00102E6C"/>
    <w:rsid w:val="00103D1F"/>
    <w:rsid w:val="00103DFB"/>
    <w:rsid w:val="001043E2"/>
    <w:rsid w:val="0010442D"/>
    <w:rsid w:val="001045EB"/>
    <w:rsid w:val="0010482D"/>
    <w:rsid w:val="00104DC5"/>
    <w:rsid w:val="00104EFB"/>
    <w:rsid w:val="001051BE"/>
    <w:rsid w:val="00105284"/>
    <w:rsid w:val="001052D9"/>
    <w:rsid w:val="00105316"/>
    <w:rsid w:val="00105540"/>
    <w:rsid w:val="00105D65"/>
    <w:rsid w:val="00106187"/>
    <w:rsid w:val="00106596"/>
    <w:rsid w:val="00107027"/>
    <w:rsid w:val="0010732F"/>
    <w:rsid w:val="00107B5F"/>
    <w:rsid w:val="00107D48"/>
    <w:rsid w:val="0011011D"/>
    <w:rsid w:val="001101AD"/>
    <w:rsid w:val="001101B1"/>
    <w:rsid w:val="001104E9"/>
    <w:rsid w:val="0011054C"/>
    <w:rsid w:val="0011071D"/>
    <w:rsid w:val="00110BED"/>
    <w:rsid w:val="001111F7"/>
    <w:rsid w:val="00111648"/>
    <w:rsid w:val="0011174A"/>
    <w:rsid w:val="001117EC"/>
    <w:rsid w:val="00111A1D"/>
    <w:rsid w:val="001121F0"/>
    <w:rsid w:val="001128BA"/>
    <w:rsid w:val="001129AD"/>
    <w:rsid w:val="00113574"/>
    <w:rsid w:val="001137FC"/>
    <w:rsid w:val="00113BE8"/>
    <w:rsid w:val="00113C02"/>
    <w:rsid w:val="00114195"/>
    <w:rsid w:val="00114F99"/>
    <w:rsid w:val="001150CC"/>
    <w:rsid w:val="00115146"/>
    <w:rsid w:val="001156A7"/>
    <w:rsid w:val="00115830"/>
    <w:rsid w:val="001160E2"/>
    <w:rsid w:val="00116318"/>
    <w:rsid w:val="00116428"/>
    <w:rsid w:val="00116458"/>
    <w:rsid w:val="00116832"/>
    <w:rsid w:val="0011691F"/>
    <w:rsid w:val="00116F43"/>
    <w:rsid w:val="0011731E"/>
    <w:rsid w:val="00117AAD"/>
    <w:rsid w:val="00120214"/>
    <w:rsid w:val="001205AB"/>
    <w:rsid w:val="0012094A"/>
    <w:rsid w:val="00121266"/>
    <w:rsid w:val="00121512"/>
    <w:rsid w:val="001218CA"/>
    <w:rsid w:val="00121A4F"/>
    <w:rsid w:val="00121AE1"/>
    <w:rsid w:val="00122266"/>
    <w:rsid w:val="001228FE"/>
    <w:rsid w:val="00122B6F"/>
    <w:rsid w:val="00122DAB"/>
    <w:rsid w:val="00123077"/>
    <w:rsid w:val="00123351"/>
    <w:rsid w:val="0012349C"/>
    <w:rsid w:val="00123982"/>
    <w:rsid w:val="00123ADC"/>
    <w:rsid w:val="001240A2"/>
    <w:rsid w:val="001242D1"/>
    <w:rsid w:val="001244D8"/>
    <w:rsid w:val="001245AE"/>
    <w:rsid w:val="001245CC"/>
    <w:rsid w:val="00124DA9"/>
    <w:rsid w:val="00124E88"/>
    <w:rsid w:val="00126405"/>
    <w:rsid w:val="00126570"/>
    <w:rsid w:val="001267B9"/>
    <w:rsid w:val="00126A98"/>
    <w:rsid w:val="00126F18"/>
    <w:rsid w:val="00126FD0"/>
    <w:rsid w:val="0012712B"/>
    <w:rsid w:val="00127216"/>
    <w:rsid w:val="001273A5"/>
    <w:rsid w:val="00127765"/>
    <w:rsid w:val="0012797B"/>
    <w:rsid w:val="00127CE0"/>
    <w:rsid w:val="00127D46"/>
    <w:rsid w:val="00127F0D"/>
    <w:rsid w:val="0013002A"/>
    <w:rsid w:val="00130192"/>
    <w:rsid w:val="00130A4F"/>
    <w:rsid w:val="001311B6"/>
    <w:rsid w:val="001316D9"/>
    <w:rsid w:val="001319DB"/>
    <w:rsid w:val="00131A20"/>
    <w:rsid w:val="00132078"/>
    <w:rsid w:val="00132565"/>
    <w:rsid w:val="0013275B"/>
    <w:rsid w:val="001327F9"/>
    <w:rsid w:val="00132937"/>
    <w:rsid w:val="00132953"/>
    <w:rsid w:val="00132D72"/>
    <w:rsid w:val="00132E21"/>
    <w:rsid w:val="00133070"/>
    <w:rsid w:val="001331E7"/>
    <w:rsid w:val="00133213"/>
    <w:rsid w:val="00133344"/>
    <w:rsid w:val="00133496"/>
    <w:rsid w:val="00133672"/>
    <w:rsid w:val="001337B8"/>
    <w:rsid w:val="00133896"/>
    <w:rsid w:val="00133C73"/>
    <w:rsid w:val="00133DF7"/>
    <w:rsid w:val="00134361"/>
    <w:rsid w:val="00134493"/>
    <w:rsid w:val="00134692"/>
    <w:rsid w:val="00134A0E"/>
    <w:rsid w:val="00134EE0"/>
    <w:rsid w:val="00135608"/>
    <w:rsid w:val="0013568D"/>
    <w:rsid w:val="00135AC8"/>
    <w:rsid w:val="001361AB"/>
    <w:rsid w:val="001361D2"/>
    <w:rsid w:val="00136B1F"/>
    <w:rsid w:val="00136E1D"/>
    <w:rsid w:val="001372F6"/>
    <w:rsid w:val="00137376"/>
    <w:rsid w:val="00137477"/>
    <w:rsid w:val="00137740"/>
    <w:rsid w:val="0013792D"/>
    <w:rsid w:val="001379ED"/>
    <w:rsid w:val="00137D52"/>
    <w:rsid w:val="00137D7D"/>
    <w:rsid w:val="001400B3"/>
    <w:rsid w:val="001403A7"/>
    <w:rsid w:val="00140558"/>
    <w:rsid w:val="00140B1D"/>
    <w:rsid w:val="00140E7C"/>
    <w:rsid w:val="00140ED8"/>
    <w:rsid w:val="00140FF9"/>
    <w:rsid w:val="00141076"/>
    <w:rsid w:val="001410F6"/>
    <w:rsid w:val="00141579"/>
    <w:rsid w:val="00141957"/>
    <w:rsid w:val="00141ADF"/>
    <w:rsid w:val="00141B24"/>
    <w:rsid w:val="00141D07"/>
    <w:rsid w:val="00142200"/>
    <w:rsid w:val="001422D9"/>
    <w:rsid w:val="001425CC"/>
    <w:rsid w:val="001426E6"/>
    <w:rsid w:val="001428B2"/>
    <w:rsid w:val="001428E0"/>
    <w:rsid w:val="00142D71"/>
    <w:rsid w:val="0014304C"/>
    <w:rsid w:val="00143201"/>
    <w:rsid w:val="00143372"/>
    <w:rsid w:val="00143761"/>
    <w:rsid w:val="001438B8"/>
    <w:rsid w:val="00143E9D"/>
    <w:rsid w:val="0014412A"/>
    <w:rsid w:val="001443E3"/>
    <w:rsid w:val="00144846"/>
    <w:rsid w:val="001448E0"/>
    <w:rsid w:val="00144CEB"/>
    <w:rsid w:val="00145162"/>
    <w:rsid w:val="00145C1F"/>
    <w:rsid w:val="00145D72"/>
    <w:rsid w:val="00145DB9"/>
    <w:rsid w:val="0014663D"/>
    <w:rsid w:val="00146A76"/>
    <w:rsid w:val="00146CE2"/>
    <w:rsid w:val="00146D63"/>
    <w:rsid w:val="00146FA1"/>
    <w:rsid w:val="001473E4"/>
    <w:rsid w:val="0014773F"/>
    <w:rsid w:val="00147BCA"/>
    <w:rsid w:val="00147F5A"/>
    <w:rsid w:val="001507AF"/>
    <w:rsid w:val="00150919"/>
    <w:rsid w:val="0015114D"/>
    <w:rsid w:val="0015172A"/>
    <w:rsid w:val="00151B99"/>
    <w:rsid w:val="00151E40"/>
    <w:rsid w:val="001523BF"/>
    <w:rsid w:val="00152858"/>
    <w:rsid w:val="00152F75"/>
    <w:rsid w:val="001530D4"/>
    <w:rsid w:val="001530EF"/>
    <w:rsid w:val="001531DC"/>
    <w:rsid w:val="001538F2"/>
    <w:rsid w:val="0015397B"/>
    <w:rsid w:val="00153D28"/>
    <w:rsid w:val="00153D43"/>
    <w:rsid w:val="00154200"/>
    <w:rsid w:val="00154483"/>
    <w:rsid w:val="00154EB5"/>
    <w:rsid w:val="001558A4"/>
    <w:rsid w:val="00155A27"/>
    <w:rsid w:val="00155C39"/>
    <w:rsid w:val="00155C4C"/>
    <w:rsid w:val="00155C54"/>
    <w:rsid w:val="00156151"/>
    <w:rsid w:val="001561E8"/>
    <w:rsid w:val="00156379"/>
    <w:rsid w:val="00156DAF"/>
    <w:rsid w:val="001570E1"/>
    <w:rsid w:val="00157961"/>
    <w:rsid w:val="00157A8E"/>
    <w:rsid w:val="00157F83"/>
    <w:rsid w:val="0016013E"/>
    <w:rsid w:val="00160328"/>
    <w:rsid w:val="0016057A"/>
    <w:rsid w:val="00160D47"/>
    <w:rsid w:val="00160E55"/>
    <w:rsid w:val="00160F5B"/>
    <w:rsid w:val="001610AD"/>
    <w:rsid w:val="0016112B"/>
    <w:rsid w:val="0016154B"/>
    <w:rsid w:val="001616C1"/>
    <w:rsid w:val="00161AC4"/>
    <w:rsid w:val="00161BAD"/>
    <w:rsid w:val="00161D03"/>
    <w:rsid w:val="0016270C"/>
    <w:rsid w:val="00162725"/>
    <w:rsid w:val="00162C11"/>
    <w:rsid w:val="00163211"/>
    <w:rsid w:val="00163349"/>
    <w:rsid w:val="001638CE"/>
    <w:rsid w:val="00163AD3"/>
    <w:rsid w:val="00163D63"/>
    <w:rsid w:val="001642A8"/>
    <w:rsid w:val="00164857"/>
    <w:rsid w:val="00164ACF"/>
    <w:rsid w:val="00164C47"/>
    <w:rsid w:val="0016525C"/>
    <w:rsid w:val="0016567E"/>
    <w:rsid w:val="00165813"/>
    <w:rsid w:val="00165A3E"/>
    <w:rsid w:val="00165B5F"/>
    <w:rsid w:val="00165DD1"/>
    <w:rsid w:val="00166538"/>
    <w:rsid w:val="00166579"/>
    <w:rsid w:val="00166628"/>
    <w:rsid w:val="001667AE"/>
    <w:rsid w:val="001669D0"/>
    <w:rsid w:val="00166B23"/>
    <w:rsid w:val="00166C31"/>
    <w:rsid w:val="00166D9C"/>
    <w:rsid w:val="0016707E"/>
    <w:rsid w:val="001672D8"/>
    <w:rsid w:val="00167772"/>
    <w:rsid w:val="001679A8"/>
    <w:rsid w:val="00170702"/>
    <w:rsid w:val="0017077F"/>
    <w:rsid w:val="0017083A"/>
    <w:rsid w:val="00170955"/>
    <w:rsid w:val="001709FB"/>
    <w:rsid w:val="00170A17"/>
    <w:rsid w:val="00170BAD"/>
    <w:rsid w:val="00170F68"/>
    <w:rsid w:val="00170FE6"/>
    <w:rsid w:val="0017166B"/>
    <w:rsid w:val="0017181C"/>
    <w:rsid w:val="001721A8"/>
    <w:rsid w:val="00172295"/>
    <w:rsid w:val="0017231D"/>
    <w:rsid w:val="0017287F"/>
    <w:rsid w:val="0017290D"/>
    <w:rsid w:val="00172A66"/>
    <w:rsid w:val="0017357C"/>
    <w:rsid w:val="001737C4"/>
    <w:rsid w:val="001737D8"/>
    <w:rsid w:val="00173A11"/>
    <w:rsid w:val="00173A54"/>
    <w:rsid w:val="00173C1B"/>
    <w:rsid w:val="00173DDB"/>
    <w:rsid w:val="0017409A"/>
    <w:rsid w:val="0017413D"/>
    <w:rsid w:val="001747BD"/>
    <w:rsid w:val="00174911"/>
    <w:rsid w:val="00174A61"/>
    <w:rsid w:val="00174ADE"/>
    <w:rsid w:val="00174F02"/>
    <w:rsid w:val="00175220"/>
    <w:rsid w:val="001753A4"/>
    <w:rsid w:val="0017576A"/>
    <w:rsid w:val="001757A3"/>
    <w:rsid w:val="00175AC8"/>
    <w:rsid w:val="00175B54"/>
    <w:rsid w:val="00175CAB"/>
    <w:rsid w:val="00175EC1"/>
    <w:rsid w:val="00176630"/>
    <w:rsid w:val="00176664"/>
    <w:rsid w:val="001768F0"/>
    <w:rsid w:val="00176B70"/>
    <w:rsid w:val="00176E36"/>
    <w:rsid w:val="0017740A"/>
    <w:rsid w:val="00177681"/>
    <w:rsid w:val="00177E59"/>
    <w:rsid w:val="001800A1"/>
    <w:rsid w:val="001806D0"/>
    <w:rsid w:val="00180706"/>
    <w:rsid w:val="0018079F"/>
    <w:rsid w:val="0018148F"/>
    <w:rsid w:val="001819F9"/>
    <w:rsid w:val="00181A7E"/>
    <w:rsid w:val="001823B1"/>
    <w:rsid w:val="0018291E"/>
    <w:rsid w:val="00182E22"/>
    <w:rsid w:val="0018323E"/>
    <w:rsid w:val="0018330A"/>
    <w:rsid w:val="00183779"/>
    <w:rsid w:val="00183B96"/>
    <w:rsid w:val="00184198"/>
    <w:rsid w:val="0018488A"/>
    <w:rsid w:val="00184921"/>
    <w:rsid w:val="00184D84"/>
    <w:rsid w:val="001853AD"/>
    <w:rsid w:val="001854D6"/>
    <w:rsid w:val="0018558F"/>
    <w:rsid w:val="0018575F"/>
    <w:rsid w:val="001857CC"/>
    <w:rsid w:val="00185E3F"/>
    <w:rsid w:val="0018601B"/>
    <w:rsid w:val="0018610C"/>
    <w:rsid w:val="00186255"/>
    <w:rsid w:val="001862A6"/>
    <w:rsid w:val="001865B7"/>
    <w:rsid w:val="00186F16"/>
    <w:rsid w:val="0018706D"/>
    <w:rsid w:val="00187222"/>
    <w:rsid w:val="001874F1"/>
    <w:rsid w:val="0018757F"/>
    <w:rsid w:val="001877DE"/>
    <w:rsid w:val="001878E4"/>
    <w:rsid w:val="00187A79"/>
    <w:rsid w:val="00187DE1"/>
    <w:rsid w:val="00187EF5"/>
    <w:rsid w:val="00187F60"/>
    <w:rsid w:val="001902B1"/>
    <w:rsid w:val="0019059D"/>
    <w:rsid w:val="001906FF"/>
    <w:rsid w:val="001908C9"/>
    <w:rsid w:val="00191245"/>
    <w:rsid w:val="00191264"/>
    <w:rsid w:val="001914E0"/>
    <w:rsid w:val="00191534"/>
    <w:rsid w:val="00191AA6"/>
    <w:rsid w:val="00191E94"/>
    <w:rsid w:val="00191FFF"/>
    <w:rsid w:val="00192110"/>
    <w:rsid w:val="00192204"/>
    <w:rsid w:val="001924B3"/>
    <w:rsid w:val="00192C0E"/>
    <w:rsid w:val="001931D8"/>
    <w:rsid w:val="001934BA"/>
    <w:rsid w:val="001935F8"/>
    <w:rsid w:val="00193657"/>
    <w:rsid w:val="00193730"/>
    <w:rsid w:val="00193A41"/>
    <w:rsid w:val="00193F4E"/>
    <w:rsid w:val="00193F9C"/>
    <w:rsid w:val="001940B9"/>
    <w:rsid w:val="001941B6"/>
    <w:rsid w:val="0019468A"/>
    <w:rsid w:val="001947C6"/>
    <w:rsid w:val="00194A16"/>
    <w:rsid w:val="0019518D"/>
    <w:rsid w:val="001952C8"/>
    <w:rsid w:val="00196198"/>
    <w:rsid w:val="00196291"/>
    <w:rsid w:val="001962D7"/>
    <w:rsid w:val="0019635D"/>
    <w:rsid w:val="001963D5"/>
    <w:rsid w:val="001970DE"/>
    <w:rsid w:val="001971E0"/>
    <w:rsid w:val="00197396"/>
    <w:rsid w:val="00197406"/>
    <w:rsid w:val="0019757E"/>
    <w:rsid w:val="001976B0"/>
    <w:rsid w:val="00197D68"/>
    <w:rsid w:val="001A000A"/>
    <w:rsid w:val="001A0060"/>
    <w:rsid w:val="001A02BA"/>
    <w:rsid w:val="001A02BE"/>
    <w:rsid w:val="001A0989"/>
    <w:rsid w:val="001A0A9F"/>
    <w:rsid w:val="001A0BE7"/>
    <w:rsid w:val="001A0E59"/>
    <w:rsid w:val="001A0F91"/>
    <w:rsid w:val="001A10C8"/>
    <w:rsid w:val="001A13D3"/>
    <w:rsid w:val="001A1436"/>
    <w:rsid w:val="001A1472"/>
    <w:rsid w:val="001A2A3C"/>
    <w:rsid w:val="001A2B7E"/>
    <w:rsid w:val="001A2B90"/>
    <w:rsid w:val="001A323D"/>
    <w:rsid w:val="001A3262"/>
    <w:rsid w:val="001A334E"/>
    <w:rsid w:val="001A368C"/>
    <w:rsid w:val="001A39E9"/>
    <w:rsid w:val="001A3B0A"/>
    <w:rsid w:val="001A3D43"/>
    <w:rsid w:val="001A4021"/>
    <w:rsid w:val="001A47DB"/>
    <w:rsid w:val="001A4AF1"/>
    <w:rsid w:val="001A4AFA"/>
    <w:rsid w:val="001A5012"/>
    <w:rsid w:val="001A5480"/>
    <w:rsid w:val="001A54E9"/>
    <w:rsid w:val="001A5742"/>
    <w:rsid w:val="001A574C"/>
    <w:rsid w:val="001A578E"/>
    <w:rsid w:val="001A5978"/>
    <w:rsid w:val="001A5B0D"/>
    <w:rsid w:val="001A5CAD"/>
    <w:rsid w:val="001A5F28"/>
    <w:rsid w:val="001A65CC"/>
    <w:rsid w:val="001A66D9"/>
    <w:rsid w:val="001A670B"/>
    <w:rsid w:val="001A68FC"/>
    <w:rsid w:val="001A69D9"/>
    <w:rsid w:val="001A6C51"/>
    <w:rsid w:val="001A6C7D"/>
    <w:rsid w:val="001A77BC"/>
    <w:rsid w:val="001A798A"/>
    <w:rsid w:val="001A7BA4"/>
    <w:rsid w:val="001A7CC4"/>
    <w:rsid w:val="001A7DBD"/>
    <w:rsid w:val="001B01BF"/>
    <w:rsid w:val="001B021A"/>
    <w:rsid w:val="001B0624"/>
    <w:rsid w:val="001B07A8"/>
    <w:rsid w:val="001B0AEA"/>
    <w:rsid w:val="001B112A"/>
    <w:rsid w:val="001B1775"/>
    <w:rsid w:val="001B2143"/>
    <w:rsid w:val="001B2603"/>
    <w:rsid w:val="001B2907"/>
    <w:rsid w:val="001B2C71"/>
    <w:rsid w:val="001B2CBC"/>
    <w:rsid w:val="001B2D19"/>
    <w:rsid w:val="001B2D97"/>
    <w:rsid w:val="001B2F4B"/>
    <w:rsid w:val="001B2FB4"/>
    <w:rsid w:val="001B35D0"/>
    <w:rsid w:val="001B4034"/>
    <w:rsid w:val="001B44AC"/>
    <w:rsid w:val="001B457D"/>
    <w:rsid w:val="001B4D68"/>
    <w:rsid w:val="001B51AF"/>
    <w:rsid w:val="001B60F8"/>
    <w:rsid w:val="001B61DE"/>
    <w:rsid w:val="001B62A7"/>
    <w:rsid w:val="001B64C5"/>
    <w:rsid w:val="001B6CD4"/>
    <w:rsid w:val="001B6FC7"/>
    <w:rsid w:val="001B7017"/>
    <w:rsid w:val="001B75AB"/>
    <w:rsid w:val="001B762A"/>
    <w:rsid w:val="001B7A0F"/>
    <w:rsid w:val="001B7A71"/>
    <w:rsid w:val="001B7C2C"/>
    <w:rsid w:val="001B7C7C"/>
    <w:rsid w:val="001C0AF1"/>
    <w:rsid w:val="001C0B69"/>
    <w:rsid w:val="001C0DC6"/>
    <w:rsid w:val="001C0E68"/>
    <w:rsid w:val="001C11A4"/>
    <w:rsid w:val="001C1211"/>
    <w:rsid w:val="001C13AB"/>
    <w:rsid w:val="001C1627"/>
    <w:rsid w:val="001C195D"/>
    <w:rsid w:val="001C2314"/>
    <w:rsid w:val="001C28B0"/>
    <w:rsid w:val="001C35C9"/>
    <w:rsid w:val="001C372C"/>
    <w:rsid w:val="001C38D4"/>
    <w:rsid w:val="001C3E95"/>
    <w:rsid w:val="001C42BD"/>
    <w:rsid w:val="001C4A3F"/>
    <w:rsid w:val="001C50B5"/>
    <w:rsid w:val="001C50F4"/>
    <w:rsid w:val="001C5730"/>
    <w:rsid w:val="001C573C"/>
    <w:rsid w:val="001C5CF3"/>
    <w:rsid w:val="001C64A9"/>
    <w:rsid w:val="001C65C0"/>
    <w:rsid w:val="001C6741"/>
    <w:rsid w:val="001C708D"/>
    <w:rsid w:val="001C77BA"/>
    <w:rsid w:val="001D0FAD"/>
    <w:rsid w:val="001D1910"/>
    <w:rsid w:val="001D1A58"/>
    <w:rsid w:val="001D1BFF"/>
    <w:rsid w:val="001D1E59"/>
    <w:rsid w:val="001D1F65"/>
    <w:rsid w:val="001D2042"/>
    <w:rsid w:val="001D2154"/>
    <w:rsid w:val="001D23DF"/>
    <w:rsid w:val="001D2667"/>
    <w:rsid w:val="001D282C"/>
    <w:rsid w:val="001D2BE6"/>
    <w:rsid w:val="001D3B61"/>
    <w:rsid w:val="001D3DCE"/>
    <w:rsid w:val="001D3EAA"/>
    <w:rsid w:val="001D4639"/>
    <w:rsid w:val="001D48AD"/>
    <w:rsid w:val="001D4F67"/>
    <w:rsid w:val="001D512F"/>
    <w:rsid w:val="001D5209"/>
    <w:rsid w:val="001D5362"/>
    <w:rsid w:val="001D58DB"/>
    <w:rsid w:val="001D5ACD"/>
    <w:rsid w:val="001D5B90"/>
    <w:rsid w:val="001D637A"/>
    <w:rsid w:val="001D68F4"/>
    <w:rsid w:val="001D6E35"/>
    <w:rsid w:val="001D7BD9"/>
    <w:rsid w:val="001E03F4"/>
    <w:rsid w:val="001E0802"/>
    <w:rsid w:val="001E0F20"/>
    <w:rsid w:val="001E0F3D"/>
    <w:rsid w:val="001E10F3"/>
    <w:rsid w:val="001E116A"/>
    <w:rsid w:val="001E1929"/>
    <w:rsid w:val="001E1A77"/>
    <w:rsid w:val="001E1D61"/>
    <w:rsid w:val="001E1DDC"/>
    <w:rsid w:val="001E2062"/>
    <w:rsid w:val="001E2183"/>
    <w:rsid w:val="001E23E6"/>
    <w:rsid w:val="001E2589"/>
    <w:rsid w:val="001E268A"/>
    <w:rsid w:val="001E2A4D"/>
    <w:rsid w:val="001E2A85"/>
    <w:rsid w:val="001E2C6D"/>
    <w:rsid w:val="001E2D6B"/>
    <w:rsid w:val="001E2DA6"/>
    <w:rsid w:val="001E2E15"/>
    <w:rsid w:val="001E3045"/>
    <w:rsid w:val="001E3520"/>
    <w:rsid w:val="001E3CF9"/>
    <w:rsid w:val="001E3E57"/>
    <w:rsid w:val="001E3FAB"/>
    <w:rsid w:val="001E40EA"/>
    <w:rsid w:val="001E43E3"/>
    <w:rsid w:val="001E461D"/>
    <w:rsid w:val="001E4A3C"/>
    <w:rsid w:val="001E4D19"/>
    <w:rsid w:val="001E536D"/>
    <w:rsid w:val="001E637A"/>
    <w:rsid w:val="001E67B5"/>
    <w:rsid w:val="001E68BC"/>
    <w:rsid w:val="001E69C7"/>
    <w:rsid w:val="001E69C9"/>
    <w:rsid w:val="001E6F94"/>
    <w:rsid w:val="001E70EE"/>
    <w:rsid w:val="001E7249"/>
    <w:rsid w:val="001E7376"/>
    <w:rsid w:val="001E7501"/>
    <w:rsid w:val="001F024A"/>
    <w:rsid w:val="001F0F73"/>
    <w:rsid w:val="001F1507"/>
    <w:rsid w:val="001F1830"/>
    <w:rsid w:val="001F1FD1"/>
    <w:rsid w:val="001F1FF0"/>
    <w:rsid w:val="001F2407"/>
    <w:rsid w:val="001F259A"/>
    <w:rsid w:val="001F2605"/>
    <w:rsid w:val="001F269F"/>
    <w:rsid w:val="001F318E"/>
    <w:rsid w:val="001F3826"/>
    <w:rsid w:val="001F3905"/>
    <w:rsid w:val="001F3A52"/>
    <w:rsid w:val="001F3B9C"/>
    <w:rsid w:val="001F3C4D"/>
    <w:rsid w:val="001F3F9C"/>
    <w:rsid w:val="001F45AE"/>
    <w:rsid w:val="001F4850"/>
    <w:rsid w:val="001F4C85"/>
    <w:rsid w:val="001F5029"/>
    <w:rsid w:val="001F52F2"/>
    <w:rsid w:val="001F5516"/>
    <w:rsid w:val="001F556E"/>
    <w:rsid w:val="001F5E39"/>
    <w:rsid w:val="001F6053"/>
    <w:rsid w:val="001F6517"/>
    <w:rsid w:val="001F7070"/>
    <w:rsid w:val="001F75F9"/>
    <w:rsid w:val="001F7863"/>
    <w:rsid w:val="001F7DA1"/>
    <w:rsid w:val="001F7DA6"/>
    <w:rsid w:val="001F7F0D"/>
    <w:rsid w:val="00200462"/>
    <w:rsid w:val="002008B2"/>
    <w:rsid w:val="00200B67"/>
    <w:rsid w:val="00201098"/>
    <w:rsid w:val="002011C3"/>
    <w:rsid w:val="0020163D"/>
    <w:rsid w:val="0020163E"/>
    <w:rsid w:val="002016D1"/>
    <w:rsid w:val="00201952"/>
    <w:rsid w:val="00201B2C"/>
    <w:rsid w:val="00201BF9"/>
    <w:rsid w:val="00201C10"/>
    <w:rsid w:val="00202266"/>
    <w:rsid w:val="0020247F"/>
    <w:rsid w:val="002026FC"/>
    <w:rsid w:val="00202BD8"/>
    <w:rsid w:val="00202F21"/>
    <w:rsid w:val="00202F68"/>
    <w:rsid w:val="00203B3F"/>
    <w:rsid w:val="00203B71"/>
    <w:rsid w:val="00203BCD"/>
    <w:rsid w:val="00203BEC"/>
    <w:rsid w:val="00203F4B"/>
    <w:rsid w:val="0020408C"/>
    <w:rsid w:val="002045E5"/>
    <w:rsid w:val="0020475F"/>
    <w:rsid w:val="00204975"/>
    <w:rsid w:val="00204CFD"/>
    <w:rsid w:val="00204E2F"/>
    <w:rsid w:val="00205544"/>
    <w:rsid w:val="00205762"/>
    <w:rsid w:val="00205B0D"/>
    <w:rsid w:val="00205BC0"/>
    <w:rsid w:val="00205C60"/>
    <w:rsid w:val="002061CA"/>
    <w:rsid w:val="002066DB"/>
    <w:rsid w:val="00206889"/>
    <w:rsid w:val="0020690B"/>
    <w:rsid w:val="00207281"/>
    <w:rsid w:val="002074A2"/>
    <w:rsid w:val="002074D0"/>
    <w:rsid w:val="002074DE"/>
    <w:rsid w:val="00207590"/>
    <w:rsid w:val="002075B2"/>
    <w:rsid w:val="002076A8"/>
    <w:rsid w:val="00207BD6"/>
    <w:rsid w:val="00207FD7"/>
    <w:rsid w:val="0021021F"/>
    <w:rsid w:val="00210D0D"/>
    <w:rsid w:val="002116D9"/>
    <w:rsid w:val="0021190D"/>
    <w:rsid w:val="002119D1"/>
    <w:rsid w:val="00211E03"/>
    <w:rsid w:val="002120D4"/>
    <w:rsid w:val="00212388"/>
    <w:rsid w:val="002124C2"/>
    <w:rsid w:val="002128A0"/>
    <w:rsid w:val="00212D80"/>
    <w:rsid w:val="00213462"/>
    <w:rsid w:val="00213864"/>
    <w:rsid w:val="00213F0B"/>
    <w:rsid w:val="0021425C"/>
    <w:rsid w:val="002143D1"/>
    <w:rsid w:val="00214683"/>
    <w:rsid w:val="00214A81"/>
    <w:rsid w:val="00214C83"/>
    <w:rsid w:val="00214F7B"/>
    <w:rsid w:val="0021516B"/>
    <w:rsid w:val="002155E2"/>
    <w:rsid w:val="00215DEB"/>
    <w:rsid w:val="002162FA"/>
    <w:rsid w:val="002163CF"/>
    <w:rsid w:val="00216547"/>
    <w:rsid w:val="00216871"/>
    <w:rsid w:val="00216C6A"/>
    <w:rsid w:val="00216D65"/>
    <w:rsid w:val="00216DC7"/>
    <w:rsid w:val="0021706F"/>
    <w:rsid w:val="002173D5"/>
    <w:rsid w:val="00217E11"/>
    <w:rsid w:val="0022027E"/>
    <w:rsid w:val="0022072E"/>
    <w:rsid w:val="002207CF"/>
    <w:rsid w:val="0022082D"/>
    <w:rsid w:val="00220D58"/>
    <w:rsid w:val="00220FFA"/>
    <w:rsid w:val="00221C1C"/>
    <w:rsid w:val="00221C4F"/>
    <w:rsid w:val="00221E1F"/>
    <w:rsid w:val="00222685"/>
    <w:rsid w:val="0022284D"/>
    <w:rsid w:val="00222DFE"/>
    <w:rsid w:val="002239BC"/>
    <w:rsid w:val="00223E47"/>
    <w:rsid w:val="00223F2E"/>
    <w:rsid w:val="002247A8"/>
    <w:rsid w:val="002249A5"/>
    <w:rsid w:val="00224BE6"/>
    <w:rsid w:val="00224DBB"/>
    <w:rsid w:val="002256BD"/>
    <w:rsid w:val="00225780"/>
    <w:rsid w:val="00225B05"/>
    <w:rsid w:val="00225BB9"/>
    <w:rsid w:val="00225ED0"/>
    <w:rsid w:val="00226101"/>
    <w:rsid w:val="00226253"/>
    <w:rsid w:val="00226489"/>
    <w:rsid w:val="0022676A"/>
    <w:rsid w:val="00226989"/>
    <w:rsid w:val="002270E1"/>
    <w:rsid w:val="00227306"/>
    <w:rsid w:val="0022739C"/>
    <w:rsid w:val="00227CFD"/>
    <w:rsid w:val="00227D7B"/>
    <w:rsid w:val="00227E2A"/>
    <w:rsid w:val="00227F45"/>
    <w:rsid w:val="00227F50"/>
    <w:rsid w:val="00227FCF"/>
    <w:rsid w:val="002303AA"/>
    <w:rsid w:val="00230848"/>
    <w:rsid w:val="00230E0A"/>
    <w:rsid w:val="00230EA1"/>
    <w:rsid w:val="00230FF8"/>
    <w:rsid w:val="002311B9"/>
    <w:rsid w:val="002312F6"/>
    <w:rsid w:val="0023167E"/>
    <w:rsid w:val="0023192F"/>
    <w:rsid w:val="00231CC5"/>
    <w:rsid w:val="00232128"/>
    <w:rsid w:val="0023212B"/>
    <w:rsid w:val="00232330"/>
    <w:rsid w:val="002325B4"/>
    <w:rsid w:val="00232EAC"/>
    <w:rsid w:val="002339C8"/>
    <w:rsid w:val="00233A5B"/>
    <w:rsid w:val="00233D45"/>
    <w:rsid w:val="00233DEB"/>
    <w:rsid w:val="00233EC7"/>
    <w:rsid w:val="00234177"/>
    <w:rsid w:val="002344AB"/>
    <w:rsid w:val="00234D3F"/>
    <w:rsid w:val="00234E8E"/>
    <w:rsid w:val="00234EA9"/>
    <w:rsid w:val="00234FC6"/>
    <w:rsid w:val="002353AB"/>
    <w:rsid w:val="002354A6"/>
    <w:rsid w:val="00235BB1"/>
    <w:rsid w:val="00235D12"/>
    <w:rsid w:val="00235D89"/>
    <w:rsid w:val="00235DD2"/>
    <w:rsid w:val="00236059"/>
    <w:rsid w:val="0023650F"/>
    <w:rsid w:val="0023664D"/>
    <w:rsid w:val="00236A08"/>
    <w:rsid w:val="00236AD7"/>
    <w:rsid w:val="00236BA8"/>
    <w:rsid w:val="00236BC7"/>
    <w:rsid w:val="00236BDB"/>
    <w:rsid w:val="00237033"/>
    <w:rsid w:val="002378F6"/>
    <w:rsid w:val="00237A6F"/>
    <w:rsid w:val="00237BDB"/>
    <w:rsid w:val="00237ED7"/>
    <w:rsid w:val="00240710"/>
    <w:rsid w:val="00240CB2"/>
    <w:rsid w:val="002415A4"/>
    <w:rsid w:val="002417EE"/>
    <w:rsid w:val="00241BF6"/>
    <w:rsid w:val="002420D4"/>
    <w:rsid w:val="0024225F"/>
    <w:rsid w:val="002423A6"/>
    <w:rsid w:val="00242909"/>
    <w:rsid w:val="00242E47"/>
    <w:rsid w:val="002430BA"/>
    <w:rsid w:val="00243323"/>
    <w:rsid w:val="00243720"/>
    <w:rsid w:val="00243AF1"/>
    <w:rsid w:val="00244233"/>
    <w:rsid w:val="002444AD"/>
    <w:rsid w:val="002446E0"/>
    <w:rsid w:val="002447F5"/>
    <w:rsid w:val="00244987"/>
    <w:rsid w:val="00244FD4"/>
    <w:rsid w:val="0024531A"/>
    <w:rsid w:val="002456C3"/>
    <w:rsid w:val="002456F8"/>
    <w:rsid w:val="00245D0E"/>
    <w:rsid w:val="002465D8"/>
    <w:rsid w:val="002465EB"/>
    <w:rsid w:val="00246621"/>
    <w:rsid w:val="002467D2"/>
    <w:rsid w:val="00246C3A"/>
    <w:rsid w:val="00247C03"/>
    <w:rsid w:val="00250082"/>
    <w:rsid w:val="0025018D"/>
    <w:rsid w:val="002502E4"/>
    <w:rsid w:val="00250BBD"/>
    <w:rsid w:val="00250E6A"/>
    <w:rsid w:val="0025138A"/>
    <w:rsid w:val="0025139C"/>
    <w:rsid w:val="00251466"/>
    <w:rsid w:val="00251AA5"/>
    <w:rsid w:val="00251C58"/>
    <w:rsid w:val="00251E25"/>
    <w:rsid w:val="00251FD4"/>
    <w:rsid w:val="002520B4"/>
    <w:rsid w:val="0025254C"/>
    <w:rsid w:val="002529E1"/>
    <w:rsid w:val="002533B3"/>
    <w:rsid w:val="002539EA"/>
    <w:rsid w:val="00253B42"/>
    <w:rsid w:val="00253B62"/>
    <w:rsid w:val="00254032"/>
    <w:rsid w:val="00254067"/>
    <w:rsid w:val="002546CB"/>
    <w:rsid w:val="00255365"/>
    <w:rsid w:val="00255BD9"/>
    <w:rsid w:val="00255F48"/>
    <w:rsid w:val="00256194"/>
    <w:rsid w:val="002563D1"/>
    <w:rsid w:val="0025698D"/>
    <w:rsid w:val="002569E9"/>
    <w:rsid w:val="00256A69"/>
    <w:rsid w:val="00256C1F"/>
    <w:rsid w:val="00256CEF"/>
    <w:rsid w:val="002571B3"/>
    <w:rsid w:val="00257434"/>
    <w:rsid w:val="002577E5"/>
    <w:rsid w:val="00260586"/>
    <w:rsid w:val="00260B28"/>
    <w:rsid w:val="00260B9E"/>
    <w:rsid w:val="00262437"/>
    <w:rsid w:val="00262510"/>
    <w:rsid w:val="00262BB4"/>
    <w:rsid w:val="00262C68"/>
    <w:rsid w:val="0026366F"/>
    <w:rsid w:val="002639CA"/>
    <w:rsid w:val="00263EC3"/>
    <w:rsid w:val="0026487A"/>
    <w:rsid w:val="00264928"/>
    <w:rsid w:val="002652F3"/>
    <w:rsid w:val="00265354"/>
    <w:rsid w:val="00265841"/>
    <w:rsid w:val="00266022"/>
    <w:rsid w:val="00266362"/>
    <w:rsid w:val="0026650F"/>
    <w:rsid w:val="002666A3"/>
    <w:rsid w:val="00266F0D"/>
    <w:rsid w:val="00266F33"/>
    <w:rsid w:val="00266F4B"/>
    <w:rsid w:val="0026709A"/>
    <w:rsid w:val="002672DE"/>
    <w:rsid w:val="00267368"/>
    <w:rsid w:val="0026744D"/>
    <w:rsid w:val="00267591"/>
    <w:rsid w:val="00267664"/>
    <w:rsid w:val="0026782E"/>
    <w:rsid w:val="00267D74"/>
    <w:rsid w:val="002700A5"/>
    <w:rsid w:val="00270221"/>
    <w:rsid w:val="00270278"/>
    <w:rsid w:val="00270FAB"/>
    <w:rsid w:val="00271A34"/>
    <w:rsid w:val="00271FF4"/>
    <w:rsid w:val="002727FF"/>
    <w:rsid w:val="00273017"/>
    <w:rsid w:val="002732B3"/>
    <w:rsid w:val="002732E5"/>
    <w:rsid w:val="002737B9"/>
    <w:rsid w:val="00273AF1"/>
    <w:rsid w:val="00273C71"/>
    <w:rsid w:val="00273F84"/>
    <w:rsid w:val="0027404B"/>
    <w:rsid w:val="002742B2"/>
    <w:rsid w:val="00274954"/>
    <w:rsid w:val="00274FB8"/>
    <w:rsid w:val="002753A8"/>
    <w:rsid w:val="00275651"/>
    <w:rsid w:val="00275657"/>
    <w:rsid w:val="00275996"/>
    <w:rsid w:val="002760D2"/>
    <w:rsid w:val="002763E0"/>
    <w:rsid w:val="00276496"/>
    <w:rsid w:val="002765EA"/>
    <w:rsid w:val="00276A4A"/>
    <w:rsid w:val="00276A8B"/>
    <w:rsid w:val="00276A94"/>
    <w:rsid w:val="0027706B"/>
    <w:rsid w:val="00277201"/>
    <w:rsid w:val="0027750B"/>
    <w:rsid w:val="00277DEB"/>
    <w:rsid w:val="00277E2C"/>
    <w:rsid w:val="00277E5F"/>
    <w:rsid w:val="00277E6F"/>
    <w:rsid w:val="00280350"/>
    <w:rsid w:val="0028049F"/>
    <w:rsid w:val="00280603"/>
    <w:rsid w:val="00280A76"/>
    <w:rsid w:val="00280C92"/>
    <w:rsid w:val="00280DF0"/>
    <w:rsid w:val="00280EC3"/>
    <w:rsid w:val="002811CB"/>
    <w:rsid w:val="00281553"/>
    <w:rsid w:val="00281A04"/>
    <w:rsid w:val="00281DC2"/>
    <w:rsid w:val="00282326"/>
    <w:rsid w:val="0028235C"/>
    <w:rsid w:val="0028287F"/>
    <w:rsid w:val="00282A9C"/>
    <w:rsid w:val="00282B7A"/>
    <w:rsid w:val="00282E93"/>
    <w:rsid w:val="0028329A"/>
    <w:rsid w:val="00283D01"/>
    <w:rsid w:val="00283E24"/>
    <w:rsid w:val="002842C5"/>
    <w:rsid w:val="00284DA6"/>
    <w:rsid w:val="00285104"/>
    <w:rsid w:val="0028515F"/>
    <w:rsid w:val="002854DA"/>
    <w:rsid w:val="002858CF"/>
    <w:rsid w:val="002859C8"/>
    <w:rsid w:val="00285B94"/>
    <w:rsid w:val="0028625E"/>
    <w:rsid w:val="0028669F"/>
    <w:rsid w:val="0028682C"/>
    <w:rsid w:val="00286945"/>
    <w:rsid w:val="00287365"/>
    <w:rsid w:val="002878B6"/>
    <w:rsid w:val="002879DE"/>
    <w:rsid w:val="00287E58"/>
    <w:rsid w:val="00287FFE"/>
    <w:rsid w:val="002901DF"/>
    <w:rsid w:val="002904B3"/>
    <w:rsid w:val="002905C8"/>
    <w:rsid w:val="002907DA"/>
    <w:rsid w:val="002909AD"/>
    <w:rsid w:val="002909BF"/>
    <w:rsid w:val="00290D69"/>
    <w:rsid w:val="00291368"/>
    <w:rsid w:val="002918C5"/>
    <w:rsid w:val="002918D1"/>
    <w:rsid w:val="00291949"/>
    <w:rsid w:val="00291BC8"/>
    <w:rsid w:val="00291D9D"/>
    <w:rsid w:val="002920A1"/>
    <w:rsid w:val="00292119"/>
    <w:rsid w:val="0029278D"/>
    <w:rsid w:val="002927CC"/>
    <w:rsid w:val="002929B1"/>
    <w:rsid w:val="00292BCE"/>
    <w:rsid w:val="00292D73"/>
    <w:rsid w:val="00293085"/>
    <w:rsid w:val="00293702"/>
    <w:rsid w:val="0029382D"/>
    <w:rsid w:val="002939CC"/>
    <w:rsid w:val="0029418A"/>
    <w:rsid w:val="0029421A"/>
    <w:rsid w:val="00295456"/>
    <w:rsid w:val="002955B6"/>
    <w:rsid w:val="00295D74"/>
    <w:rsid w:val="0029661C"/>
    <w:rsid w:val="00296AA1"/>
    <w:rsid w:val="00297069"/>
    <w:rsid w:val="00297410"/>
    <w:rsid w:val="0029742C"/>
    <w:rsid w:val="0029784C"/>
    <w:rsid w:val="00297B55"/>
    <w:rsid w:val="00297BB5"/>
    <w:rsid w:val="00297C23"/>
    <w:rsid w:val="002A061C"/>
    <w:rsid w:val="002A06B0"/>
    <w:rsid w:val="002A0B93"/>
    <w:rsid w:val="002A107F"/>
    <w:rsid w:val="002A14D9"/>
    <w:rsid w:val="002A17D4"/>
    <w:rsid w:val="002A1991"/>
    <w:rsid w:val="002A1D16"/>
    <w:rsid w:val="002A2320"/>
    <w:rsid w:val="002A2448"/>
    <w:rsid w:val="002A2A1D"/>
    <w:rsid w:val="002A2ABD"/>
    <w:rsid w:val="002A2D0E"/>
    <w:rsid w:val="002A363C"/>
    <w:rsid w:val="002A3AF9"/>
    <w:rsid w:val="002A3C6C"/>
    <w:rsid w:val="002A3E1D"/>
    <w:rsid w:val="002A3F5B"/>
    <w:rsid w:val="002A40E8"/>
    <w:rsid w:val="002A41FA"/>
    <w:rsid w:val="002A4E0C"/>
    <w:rsid w:val="002A54D6"/>
    <w:rsid w:val="002A5511"/>
    <w:rsid w:val="002A56EA"/>
    <w:rsid w:val="002A59E4"/>
    <w:rsid w:val="002A5BAB"/>
    <w:rsid w:val="002A5F50"/>
    <w:rsid w:val="002A71DB"/>
    <w:rsid w:val="002A7275"/>
    <w:rsid w:val="002A7635"/>
    <w:rsid w:val="002A7639"/>
    <w:rsid w:val="002A790E"/>
    <w:rsid w:val="002A7927"/>
    <w:rsid w:val="002A7C64"/>
    <w:rsid w:val="002A7D3B"/>
    <w:rsid w:val="002A7D49"/>
    <w:rsid w:val="002A7E89"/>
    <w:rsid w:val="002B0203"/>
    <w:rsid w:val="002B0346"/>
    <w:rsid w:val="002B04B4"/>
    <w:rsid w:val="002B04E3"/>
    <w:rsid w:val="002B0542"/>
    <w:rsid w:val="002B0D9C"/>
    <w:rsid w:val="002B0FF7"/>
    <w:rsid w:val="002B1CC1"/>
    <w:rsid w:val="002B1FFC"/>
    <w:rsid w:val="002B2306"/>
    <w:rsid w:val="002B28F7"/>
    <w:rsid w:val="002B2CC9"/>
    <w:rsid w:val="002B2FA0"/>
    <w:rsid w:val="002B3167"/>
    <w:rsid w:val="002B32C8"/>
    <w:rsid w:val="002B355D"/>
    <w:rsid w:val="002B3600"/>
    <w:rsid w:val="002B386A"/>
    <w:rsid w:val="002B3A5B"/>
    <w:rsid w:val="002B3D7F"/>
    <w:rsid w:val="002B40F8"/>
    <w:rsid w:val="002B417A"/>
    <w:rsid w:val="002B4497"/>
    <w:rsid w:val="002B454A"/>
    <w:rsid w:val="002B4815"/>
    <w:rsid w:val="002B4DD1"/>
    <w:rsid w:val="002B52E1"/>
    <w:rsid w:val="002B54F2"/>
    <w:rsid w:val="002B560F"/>
    <w:rsid w:val="002B5721"/>
    <w:rsid w:val="002B5D29"/>
    <w:rsid w:val="002B5D75"/>
    <w:rsid w:val="002B5E24"/>
    <w:rsid w:val="002B5FCF"/>
    <w:rsid w:val="002B5FFD"/>
    <w:rsid w:val="002B6173"/>
    <w:rsid w:val="002B64A5"/>
    <w:rsid w:val="002B64E7"/>
    <w:rsid w:val="002B67A4"/>
    <w:rsid w:val="002B6A22"/>
    <w:rsid w:val="002B6EB7"/>
    <w:rsid w:val="002B6FEC"/>
    <w:rsid w:val="002B7015"/>
    <w:rsid w:val="002B7052"/>
    <w:rsid w:val="002B7243"/>
    <w:rsid w:val="002B730A"/>
    <w:rsid w:val="002B76ED"/>
    <w:rsid w:val="002B7863"/>
    <w:rsid w:val="002B79CB"/>
    <w:rsid w:val="002B7C12"/>
    <w:rsid w:val="002B7F75"/>
    <w:rsid w:val="002C0286"/>
    <w:rsid w:val="002C0331"/>
    <w:rsid w:val="002C04D0"/>
    <w:rsid w:val="002C08EE"/>
    <w:rsid w:val="002C0940"/>
    <w:rsid w:val="002C096A"/>
    <w:rsid w:val="002C0ED1"/>
    <w:rsid w:val="002C1044"/>
    <w:rsid w:val="002C10B8"/>
    <w:rsid w:val="002C10F6"/>
    <w:rsid w:val="002C1493"/>
    <w:rsid w:val="002C1621"/>
    <w:rsid w:val="002C18AB"/>
    <w:rsid w:val="002C2275"/>
    <w:rsid w:val="002C26CC"/>
    <w:rsid w:val="002C2B74"/>
    <w:rsid w:val="002C341F"/>
    <w:rsid w:val="002C342E"/>
    <w:rsid w:val="002C35BA"/>
    <w:rsid w:val="002C37A2"/>
    <w:rsid w:val="002C382B"/>
    <w:rsid w:val="002C3AA0"/>
    <w:rsid w:val="002C3D58"/>
    <w:rsid w:val="002C3EA4"/>
    <w:rsid w:val="002C3F0B"/>
    <w:rsid w:val="002C42C8"/>
    <w:rsid w:val="002C4380"/>
    <w:rsid w:val="002C485D"/>
    <w:rsid w:val="002C4927"/>
    <w:rsid w:val="002C4A68"/>
    <w:rsid w:val="002C570E"/>
    <w:rsid w:val="002C5A16"/>
    <w:rsid w:val="002C5B85"/>
    <w:rsid w:val="002C669C"/>
    <w:rsid w:val="002C6FCE"/>
    <w:rsid w:val="002C71D7"/>
    <w:rsid w:val="002C72FD"/>
    <w:rsid w:val="002C74EF"/>
    <w:rsid w:val="002C7995"/>
    <w:rsid w:val="002C7F9D"/>
    <w:rsid w:val="002D0702"/>
    <w:rsid w:val="002D072B"/>
    <w:rsid w:val="002D0A94"/>
    <w:rsid w:val="002D1164"/>
    <w:rsid w:val="002D13A4"/>
    <w:rsid w:val="002D1F71"/>
    <w:rsid w:val="002D2001"/>
    <w:rsid w:val="002D2069"/>
    <w:rsid w:val="002D215C"/>
    <w:rsid w:val="002D21D0"/>
    <w:rsid w:val="002D2221"/>
    <w:rsid w:val="002D251A"/>
    <w:rsid w:val="002D28FC"/>
    <w:rsid w:val="002D2E6B"/>
    <w:rsid w:val="002D3137"/>
    <w:rsid w:val="002D3208"/>
    <w:rsid w:val="002D3431"/>
    <w:rsid w:val="002D38DA"/>
    <w:rsid w:val="002D398F"/>
    <w:rsid w:val="002D3BBF"/>
    <w:rsid w:val="002D427B"/>
    <w:rsid w:val="002D46B4"/>
    <w:rsid w:val="002D4753"/>
    <w:rsid w:val="002D4AFB"/>
    <w:rsid w:val="002D4CF0"/>
    <w:rsid w:val="002D4DE4"/>
    <w:rsid w:val="002D5141"/>
    <w:rsid w:val="002D5292"/>
    <w:rsid w:val="002D5538"/>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5CA"/>
    <w:rsid w:val="002E08CD"/>
    <w:rsid w:val="002E0915"/>
    <w:rsid w:val="002E0A2E"/>
    <w:rsid w:val="002E0ED9"/>
    <w:rsid w:val="002E142A"/>
    <w:rsid w:val="002E143A"/>
    <w:rsid w:val="002E1D0C"/>
    <w:rsid w:val="002E1EFF"/>
    <w:rsid w:val="002E2043"/>
    <w:rsid w:val="002E214C"/>
    <w:rsid w:val="002E2391"/>
    <w:rsid w:val="002E2606"/>
    <w:rsid w:val="002E28FA"/>
    <w:rsid w:val="002E2E9C"/>
    <w:rsid w:val="002E2F13"/>
    <w:rsid w:val="002E32C2"/>
    <w:rsid w:val="002E33F6"/>
    <w:rsid w:val="002E3546"/>
    <w:rsid w:val="002E364A"/>
    <w:rsid w:val="002E3AE0"/>
    <w:rsid w:val="002E41F7"/>
    <w:rsid w:val="002E43A4"/>
    <w:rsid w:val="002E480C"/>
    <w:rsid w:val="002E53C3"/>
    <w:rsid w:val="002E54F7"/>
    <w:rsid w:val="002E5609"/>
    <w:rsid w:val="002E59D1"/>
    <w:rsid w:val="002E5ACE"/>
    <w:rsid w:val="002E5B84"/>
    <w:rsid w:val="002E5BD3"/>
    <w:rsid w:val="002E5BE3"/>
    <w:rsid w:val="002E60E8"/>
    <w:rsid w:val="002E635A"/>
    <w:rsid w:val="002E6576"/>
    <w:rsid w:val="002E65D1"/>
    <w:rsid w:val="002E675E"/>
    <w:rsid w:val="002E679F"/>
    <w:rsid w:val="002E6A1C"/>
    <w:rsid w:val="002E6FBB"/>
    <w:rsid w:val="002E7138"/>
    <w:rsid w:val="002E7272"/>
    <w:rsid w:val="002E727E"/>
    <w:rsid w:val="002E7695"/>
    <w:rsid w:val="002E7910"/>
    <w:rsid w:val="002F09E5"/>
    <w:rsid w:val="002F0B32"/>
    <w:rsid w:val="002F0C3D"/>
    <w:rsid w:val="002F10EE"/>
    <w:rsid w:val="002F110E"/>
    <w:rsid w:val="002F15FC"/>
    <w:rsid w:val="002F1D4F"/>
    <w:rsid w:val="002F1E52"/>
    <w:rsid w:val="002F1F3F"/>
    <w:rsid w:val="002F1F5F"/>
    <w:rsid w:val="002F262F"/>
    <w:rsid w:val="002F27E6"/>
    <w:rsid w:val="002F2837"/>
    <w:rsid w:val="002F2A32"/>
    <w:rsid w:val="002F2B58"/>
    <w:rsid w:val="002F2C75"/>
    <w:rsid w:val="002F2DC8"/>
    <w:rsid w:val="002F2F5D"/>
    <w:rsid w:val="002F34B2"/>
    <w:rsid w:val="002F3A40"/>
    <w:rsid w:val="002F40CC"/>
    <w:rsid w:val="002F4533"/>
    <w:rsid w:val="002F49DB"/>
    <w:rsid w:val="002F4D98"/>
    <w:rsid w:val="002F529D"/>
    <w:rsid w:val="002F5653"/>
    <w:rsid w:val="002F566D"/>
    <w:rsid w:val="002F5AD1"/>
    <w:rsid w:val="002F60E8"/>
    <w:rsid w:val="002F621F"/>
    <w:rsid w:val="002F637B"/>
    <w:rsid w:val="002F65B0"/>
    <w:rsid w:val="002F6A60"/>
    <w:rsid w:val="002F6A88"/>
    <w:rsid w:val="002F6C5E"/>
    <w:rsid w:val="002F6F5A"/>
    <w:rsid w:val="002F71AC"/>
    <w:rsid w:val="002F751E"/>
    <w:rsid w:val="002F7642"/>
    <w:rsid w:val="002F7C2B"/>
    <w:rsid w:val="002F7F52"/>
    <w:rsid w:val="002F7F5D"/>
    <w:rsid w:val="002F7F97"/>
    <w:rsid w:val="003002B6"/>
    <w:rsid w:val="00300CAD"/>
    <w:rsid w:val="00300CBE"/>
    <w:rsid w:val="00300F26"/>
    <w:rsid w:val="00301FC1"/>
    <w:rsid w:val="0030258E"/>
    <w:rsid w:val="00302604"/>
    <w:rsid w:val="0030262A"/>
    <w:rsid w:val="00302D94"/>
    <w:rsid w:val="00303246"/>
    <w:rsid w:val="00303446"/>
    <w:rsid w:val="00303488"/>
    <w:rsid w:val="00303D0A"/>
    <w:rsid w:val="00304217"/>
    <w:rsid w:val="00304358"/>
    <w:rsid w:val="0030473E"/>
    <w:rsid w:val="00304871"/>
    <w:rsid w:val="003048E4"/>
    <w:rsid w:val="00304D90"/>
    <w:rsid w:val="0030513A"/>
    <w:rsid w:val="0030532C"/>
    <w:rsid w:val="00305375"/>
    <w:rsid w:val="0030555E"/>
    <w:rsid w:val="00305706"/>
    <w:rsid w:val="00305C99"/>
    <w:rsid w:val="00305D12"/>
    <w:rsid w:val="00305E14"/>
    <w:rsid w:val="00305EB9"/>
    <w:rsid w:val="0030605F"/>
    <w:rsid w:val="00306C18"/>
    <w:rsid w:val="00306ED7"/>
    <w:rsid w:val="00307088"/>
    <w:rsid w:val="00307683"/>
    <w:rsid w:val="003079CA"/>
    <w:rsid w:val="00307EBE"/>
    <w:rsid w:val="003102B6"/>
    <w:rsid w:val="003103A2"/>
    <w:rsid w:val="003106E5"/>
    <w:rsid w:val="00310843"/>
    <w:rsid w:val="00310974"/>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633"/>
    <w:rsid w:val="0031376C"/>
    <w:rsid w:val="0031376D"/>
    <w:rsid w:val="003139E3"/>
    <w:rsid w:val="00313ECB"/>
    <w:rsid w:val="00313FC6"/>
    <w:rsid w:val="003141DB"/>
    <w:rsid w:val="003146BC"/>
    <w:rsid w:val="003146FA"/>
    <w:rsid w:val="00314B25"/>
    <w:rsid w:val="00315532"/>
    <w:rsid w:val="00315928"/>
    <w:rsid w:val="00315F5C"/>
    <w:rsid w:val="00316284"/>
    <w:rsid w:val="00316624"/>
    <w:rsid w:val="0031754B"/>
    <w:rsid w:val="0031788D"/>
    <w:rsid w:val="003179BE"/>
    <w:rsid w:val="00317E0D"/>
    <w:rsid w:val="00317ECD"/>
    <w:rsid w:val="00317F93"/>
    <w:rsid w:val="003200A8"/>
    <w:rsid w:val="0032013A"/>
    <w:rsid w:val="003204A4"/>
    <w:rsid w:val="00320E23"/>
    <w:rsid w:val="00320E5A"/>
    <w:rsid w:val="00320F80"/>
    <w:rsid w:val="00321107"/>
    <w:rsid w:val="0032143C"/>
    <w:rsid w:val="00321650"/>
    <w:rsid w:val="00321C61"/>
    <w:rsid w:val="0032221F"/>
    <w:rsid w:val="0032223E"/>
    <w:rsid w:val="0032278A"/>
    <w:rsid w:val="003229BD"/>
    <w:rsid w:val="00322AEE"/>
    <w:rsid w:val="00322CD2"/>
    <w:rsid w:val="00322E26"/>
    <w:rsid w:val="003230F1"/>
    <w:rsid w:val="00323678"/>
    <w:rsid w:val="003236BC"/>
    <w:rsid w:val="00323923"/>
    <w:rsid w:val="00324100"/>
    <w:rsid w:val="00324147"/>
    <w:rsid w:val="003250FB"/>
    <w:rsid w:val="003251F9"/>
    <w:rsid w:val="00325209"/>
    <w:rsid w:val="00325609"/>
    <w:rsid w:val="0032586D"/>
    <w:rsid w:val="003258AF"/>
    <w:rsid w:val="00325B05"/>
    <w:rsid w:val="00325EE3"/>
    <w:rsid w:val="0032608B"/>
    <w:rsid w:val="00326457"/>
    <w:rsid w:val="003269C9"/>
    <w:rsid w:val="00326B35"/>
    <w:rsid w:val="003271BD"/>
    <w:rsid w:val="003271F3"/>
    <w:rsid w:val="0032728A"/>
    <w:rsid w:val="003273D3"/>
    <w:rsid w:val="00327CFF"/>
    <w:rsid w:val="00327D59"/>
    <w:rsid w:val="00327E2F"/>
    <w:rsid w:val="003306D3"/>
    <w:rsid w:val="00330783"/>
    <w:rsid w:val="003307EB"/>
    <w:rsid w:val="0033095E"/>
    <w:rsid w:val="00330A49"/>
    <w:rsid w:val="00330E26"/>
    <w:rsid w:val="0033158B"/>
    <w:rsid w:val="0033161D"/>
    <w:rsid w:val="0033173D"/>
    <w:rsid w:val="00331A57"/>
    <w:rsid w:val="00331E49"/>
    <w:rsid w:val="00331EAE"/>
    <w:rsid w:val="0033241B"/>
    <w:rsid w:val="00332604"/>
    <w:rsid w:val="00332A86"/>
    <w:rsid w:val="003331C0"/>
    <w:rsid w:val="00333580"/>
    <w:rsid w:val="00333906"/>
    <w:rsid w:val="00333C0F"/>
    <w:rsid w:val="00333E20"/>
    <w:rsid w:val="00334538"/>
    <w:rsid w:val="00334B16"/>
    <w:rsid w:val="00334DD0"/>
    <w:rsid w:val="00334E1B"/>
    <w:rsid w:val="00335248"/>
    <w:rsid w:val="003354E4"/>
    <w:rsid w:val="0033554E"/>
    <w:rsid w:val="0033587A"/>
    <w:rsid w:val="003359E0"/>
    <w:rsid w:val="00335C07"/>
    <w:rsid w:val="00336219"/>
    <w:rsid w:val="0033621E"/>
    <w:rsid w:val="0033622A"/>
    <w:rsid w:val="003364DA"/>
    <w:rsid w:val="00336F7D"/>
    <w:rsid w:val="00337D02"/>
    <w:rsid w:val="00337E2B"/>
    <w:rsid w:val="00337F59"/>
    <w:rsid w:val="0034024E"/>
    <w:rsid w:val="003406A1"/>
    <w:rsid w:val="0034073C"/>
    <w:rsid w:val="00340786"/>
    <w:rsid w:val="00340A5C"/>
    <w:rsid w:val="00340AD7"/>
    <w:rsid w:val="00340D7F"/>
    <w:rsid w:val="00341013"/>
    <w:rsid w:val="00341218"/>
    <w:rsid w:val="003412E2"/>
    <w:rsid w:val="0034140A"/>
    <w:rsid w:val="0034142C"/>
    <w:rsid w:val="003414FE"/>
    <w:rsid w:val="00341BB7"/>
    <w:rsid w:val="00341D5E"/>
    <w:rsid w:val="00341EC8"/>
    <w:rsid w:val="00341F3B"/>
    <w:rsid w:val="003421AB"/>
    <w:rsid w:val="003421FA"/>
    <w:rsid w:val="00342439"/>
    <w:rsid w:val="00342463"/>
    <w:rsid w:val="0034262D"/>
    <w:rsid w:val="003426A1"/>
    <w:rsid w:val="003429FC"/>
    <w:rsid w:val="00342C10"/>
    <w:rsid w:val="00343528"/>
    <w:rsid w:val="00343ABB"/>
    <w:rsid w:val="00343B11"/>
    <w:rsid w:val="00343D8F"/>
    <w:rsid w:val="00343F38"/>
    <w:rsid w:val="0034432E"/>
    <w:rsid w:val="00344BE8"/>
    <w:rsid w:val="00344E7D"/>
    <w:rsid w:val="0034536A"/>
    <w:rsid w:val="00345464"/>
    <w:rsid w:val="00345B0A"/>
    <w:rsid w:val="00345BAF"/>
    <w:rsid w:val="00345C4B"/>
    <w:rsid w:val="00345D0B"/>
    <w:rsid w:val="00345D8C"/>
    <w:rsid w:val="0034660D"/>
    <w:rsid w:val="003468BA"/>
    <w:rsid w:val="00346B16"/>
    <w:rsid w:val="003473BA"/>
    <w:rsid w:val="00347CEE"/>
    <w:rsid w:val="00350266"/>
    <w:rsid w:val="0035036E"/>
    <w:rsid w:val="00350400"/>
    <w:rsid w:val="003505CF"/>
    <w:rsid w:val="003507C5"/>
    <w:rsid w:val="00350917"/>
    <w:rsid w:val="00350A75"/>
    <w:rsid w:val="00350B20"/>
    <w:rsid w:val="00350EE7"/>
    <w:rsid w:val="003511EB"/>
    <w:rsid w:val="003512A0"/>
    <w:rsid w:val="00351336"/>
    <w:rsid w:val="00351622"/>
    <w:rsid w:val="00351CF7"/>
    <w:rsid w:val="00351E8D"/>
    <w:rsid w:val="00351FBC"/>
    <w:rsid w:val="0035200D"/>
    <w:rsid w:val="0035223A"/>
    <w:rsid w:val="00352379"/>
    <w:rsid w:val="00352712"/>
    <w:rsid w:val="003532BA"/>
    <w:rsid w:val="003532E3"/>
    <w:rsid w:val="003537AB"/>
    <w:rsid w:val="00353C74"/>
    <w:rsid w:val="00353E5C"/>
    <w:rsid w:val="00354075"/>
    <w:rsid w:val="00354233"/>
    <w:rsid w:val="003545A5"/>
    <w:rsid w:val="0035480A"/>
    <w:rsid w:val="003549BE"/>
    <w:rsid w:val="003551CF"/>
    <w:rsid w:val="0035548E"/>
    <w:rsid w:val="0035557A"/>
    <w:rsid w:val="00355818"/>
    <w:rsid w:val="003558B7"/>
    <w:rsid w:val="00355CF5"/>
    <w:rsid w:val="00355F01"/>
    <w:rsid w:val="00355F71"/>
    <w:rsid w:val="00356242"/>
    <w:rsid w:val="003563A1"/>
    <w:rsid w:val="0035640A"/>
    <w:rsid w:val="0035669D"/>
    <w:rsid w:val="00356886"/>
    <w:rsid w:val="003569E3"/>
    <w:rsid w:val="00356A47"/>
    <w:rsid w:val="00356C6D"/>
    <w:rsid w:val="00356FF2"/>
    <w:rsid w:val="003572D6"/>
    <w:rsid w:val="00357580"/>
    <w:rsid w:val="00357639"/>
    <w:rsid w:val="0035795E"/>
    <w:rsid w:val="00357A1F"/>
    <w:rsid w:val="00357ACB"/>
    <w:rsid w:val="00357B1F"/>
    <w:rsid w:val="0036036D"/>
    <w:rsid w:val="0036037B"/>
    <w:rsid w:val="00360D16"/>
    <w:rsid w:val="0036169B"/>
    <w:rsid w:val="003616D2"/>
    <w:rsid w:val="00361879"/>
    <w:rsid w:val="00361C2C"/>
    <w:rsid w:val="00361C94"/>
    <w:rsid w:val="00361D7C"/>
    <w:rsid w:val="003626D4"/>
    <w:rsid w:val="00362EE0"/>
    <w:rsid w:val="00362FC1"/>
    <w:rsid w:val="00363275"/>
    <w:rsid w:val="00363336"/>
    <w:rsid w:val="00363527"/>
    <w:rsid w:val="00363575"/>
    <w:rsid w:val="00363C49"/>
    <w:rsid w:val="00363EB6"/>
    <w:rsid w:val="00364631"/>
    <w:rsid w:val="00364784"/>
    <w:rsid w:val="003647B1"/>
    <w:rsid w:val="003647DF"/>
    <w:rsid w:val="00364827"/>
    <w:rsid w:val="00364926"/>
    <w:rsid w:val="00364A0B"/>
    <w:rsid w:val="0036519F"/>
    <w:rsid w:val="003652E9"/>
    <w:rsid w:val="0036584D"/>
    <w:rsid w:val="00365BA7"/>
    <w:rsid w:val="00366612"/>
    <w:rsid w:val="00366646"/>
    <w:rsid w:val="00366A1E"/>
    <w:rsid w:val="00366A84"/>
    <w:rsid w:val="00366ACD"/>
    <w:rsid w:val="00366E8C"/>
    <w:rsid w:val="003670FD"/>
    <w:rsid w:val="003676D6"/>
    <w:rsid w:val="00367940"/>
    <w:rsid w:val="00367FDA"/>
    <w:rsid w:val="00370057"/>
    <w:rsid w:val="00370483"/>
    <w:rsid w:val="00370536"/>
    <w:rsid w:val="00370790"/>
    <w:rsid w:val="00370E3F"/>
    <w:rsid w:val="00371729"/>
    <w:rsid w:val="00371C65"/>
    <w:rsid w:val="003723C0"/>
    <w:rsid w:val="003723FB"/>
    <w:rsid w:val="003727E5"/>
    <w:rsid w:val="00372FF7"/>
    <w:rsid w:val="00373309"/>
    <w:rsid w:val="003733A4"/>
    <w:rsid w:val="00373A7B"/>
    <w:rsid w:val="00373D04"/>
    <w:rsid w:val="00373E3F"/>
    <w:rsid w:val="00373F8E"/>
    <w:rsid w:val="00374013"/>
    <w:rsid w:val="00374249"/>
    <w:rsid w:val="003745BD"/>
    <w:rsid w:val="00374B41"/>
    <w:rsid w:val="00374D16"/>
    <w:rsid w:val="0037525C"/>
    <w:rsid w:val="003753D9"/>
    <w:rsid w:val="003756B1"/>
    <w:rsid w:val="00375851"/>
    <w:rsid w:val="00375B2A"/>
    <w:rsid w:val="00376434"/>
    <w:rsid w:val="0037646D"/>
    <w:rsid w:val="00376555"/>
    <w:rsid w:val="00376610"/>
    <w:rsid w:val="00376667"/>
    <w:rsid w:val="0037694E"/>
    <w:rsid w:val="00376C9B"/>
    <w:rsid w:val="00376D87"/>
    <w:rsid w:val="00377230"/>
    <w:rsid w:val="0037729E"/>
    <w:rsid w:val="0037734B"/>
    <w:rsid w:val="00377DEA"/>
    <w:rsid w:val="00377F5B"/>
    <w:rsid w:val="00377FB5"/>
    <w:rsid w:val="003803DB"/>
    <w:rsid w:val="00380466"/>
    <w:rsid w:val="00380747"/>
    <w:rsid w:val="00380B4C"/>
    <w:rsid w:val="00380B80"/>
    <w:rsid w:val="00380CDA"/>
    <w:rsid w:val="00380CE0"/>
    <w:rsid w:val="00380DFE"/>
    <w:rsid w:val="003810BE"/>
    <w:rsid w:val="003812AA"/>
    <w:rsid w:val="00381438"/>
    <w:rsid w:val="0038171A"/>
    <w:rsid w:val="00381E02"/>
    <w:rsid w:val="00381E98"/>
    <w:rsid w:val="00382029"/>
    <w:rsid w:val="003821EC"/>
    <w:rsid w:val="0038250F"/>
    <w:rsid w:val="0038280B"/>
    <w:rsid w:val="00382852"/>
    <w:rsid w:val="00382A6A"/>
    <w:rsid w:val="00382C47"/>
    <w:rsid w:val="0038303F"/>
    <w:rsid w:val="003830B6"/>
    <w:rsid w:val="0038311E"/>
    <w:rsid w:val="003838E1"/>
    <w:rsid w:val="00383A20"/>
    <w:rsid w:val="00383AF2"/>
    <w:rsid w:val="00383E99"/>
    <w:rsid w:val="00384211"/>
    <w:rsid w:val="003847E2"/>
    <w:rsid w:val="00385151"/>
    <w:rsid w:val="00385175"/>
    <w:rsid w:val="00385238"/>
    <w:rsid w:val="00385804"/>
    <w:rsid w:val="003858B3"/>
    <w:rsid w:val="00385E25"/>
    <w:rsid w:val="003864FC"/>
    <w:rsid w:val="0038680D"/>
    <w:rsid w:val="00386B32"/>
    <w:rsid w:val="00387160"/>
    <w:rsid w:val="003875DA"/>
    <w:rsid w:val="00387754"/>
    <w:rsid w:val="00387B4F"/>
    <w:rsid w:val="00387BCD"/>
    <w:rsid w:val="00387ED7"/>
    <w:rsid w:val="003904F4"/>
    <w:rsid w:val="003907F9"/>
    <w:rsid w:val="003908C5"/>
    <w:rsid w:val="00390BEA"/>
    <w:rsid w:val="00391186"/>
    <w:rsid w:val="003917E1"/>
    <w:rsid w:val="0039183C"/>
    <w:rsid w:val="00391A75"/>
    <w:rsid w:val="00391C50"/>
    <w:rsid w:val="00391C83"/>
    <w:rsid w:val="00391E53"/>
    <w:rsid w:val="00391FE9"/>
    <w:rsid w:val="0039245A"/>
    <w:rsid w:val="003933F1"/>
    <w:rsid w:val="003934B9"/>
    <w:rsid w:val="003934C7"/>
    <w:rsid w:val="00393726"/>
    <w:rsid w:val="00393C09"/>
    <w:rsid w:val="00394538"/>
    <w:rsid w:val="003946CA"/>
    <w:rsid w:val="00394A49"/>
    <w:rsid w:val="00394AD3"/>
    <w:rsid w:val="00394BAF"/>
    <w:rsid w:val="00395519"/>
    <w:rsid w:val="003955E5"/>
    <w:rsid w:val="0039569C"/>
    <w:rsid w:val="00395A61"/>
    <w:rsid w:val="00395CC5"/>
    <w:rsid w:val="003962D1"/>
    <w:rsid w:val="00396367"/>
    <w:rsid w:val="003963E6"/>
    <w:rsid w:val="003964C9"/>
    <w:rsid w:val="0039694E"/>
    <w:rsid w:val="00396975"/>
    <w:rsid w:val="00396B0F"/>
    <w:rsid w:val="00396BE7"/>
    <w:rsid w:val="00397338"/>
    <w:rsid w:val="00397688"/>
    <w:rsid w:val="00397FD3"/>
    <w:rsid w:val="003A0165"/>
    <w:rsid w:val="003A04BF"/>
    <w:rsid w:val="003A0739"/>
    <w:rsid w:val="003A0762"/>
    <w:rsid w:val="003A0BDA"/>
    <w:rsid w:val="003A0EF8"/>
    <w:rsid w:val="003A1031"/>
    <w:rsid w:val="003A1533"/>
    <w:rsid w:val="003A1820"/>
    <w:rsid w:val="003A1EFA"/>
    <w:rsid w:val="003A1FC5"/>
    <w:rsid w:val="003A2158"/>
    <w:rsid w:val="003A2514"/>
    <w:rsid w:val="003A2B0E"/>
    <w:rsid w:val="003A2C4D"/>
    <w:rsid w:val="003A2F7A"/>
    <w:rsid w:val="003A2FC4"/>
    <w:rsid w:val="003A32AD"/>
    <w:rsid w:val="003A34C1"/>
    <w:rsid w:val="003A3700"/>
    <w:rsid w:val="003A3893"/>
    <w:rsid w:val="003A3BE8"/>
    <w:rsid w:val="003A3FCA"/>
    <w:rsid w:val="003A4151"/>
    <w:rsid w:val="003A434B"/>
    <w:rsid w:val="003A4571"/>
    <w:rsid w:val="003A46B6"/>
    <w:rsid w:val="003A4CEF"/>
    <w:rsid w:val="003A508F"/>
    <w:rsid w:val="003A51F3"/>
    <w:rsid w:val="003A5675"/>
    <w:rsid w:val="003A5696"/>
    <w:rsid w:val="003A5803"/>
    <w:rsid w:val="003A5F46"/>
    <w:rsid w:val="003A5F52"/>
    <w:rsid w:val="003A649E"/>
    <w:rsid w:val="003A64BC"/>
    <w:rsid w:val="003A6586"/>
    <w:rsid w:val="003A66D9"/>
    <w:rsid w:val="003A723C"/>
    <w:rsid w:val="003A7A99"/>
    <w:rsid w:val="003A7EBB"/>
    <w:rsid w:val="003B006E"/>
    <w:rsid w:val="003B093A"/>
    <w:rsid w:val="003B1118"/>
    <w:rsid w:val="003B1BA9"/>
    <w:rsid w:val="003B1CB8"/>
    <w:rsid w:val="003B247C"/>
    <w:rsid w:val="003B27F3"/>
    <w:rsid w:val="003B2AD6"/>
    <w:rsid w:val="003B2B5A"/>
    <w:rsid w:val="003B2BD2"/>
    <w:rsid w:val="003B2C35"/>
    <w:rsid w:val="003B2C67"/>
    <w:rsid w:val="003B2D67"/>
    <w:rsid w:val="003B2F31"/>
    <w:rsid w:val="003B36AA"/>
    <w:rsid w:val="003B36FF"/>
    <w:rsid w:val="003B373E"/>
    <w:rsid w:val="003B3873"/>
    <w:rsid w:val="003B3932"/>
    <w:rsid w:val="003B3A64"/>
    <w:rsid w:val="003B3D53"/>
    <w:rsid w:val="003B44CE"/>
    <w:rsid w:val="003B4922"/>
    <w:rsid w:val="003B492C"/>
    <w:rsid w:val="003B4A12"/>
    <w:rsid w:val="003B4C88"/>
    <w:rsid w:val="003B4DAE"/>
    <w:rsid w:val="003B4E5E"/>
    <w:rsid w:val="003B4F65"/>
    <w:rsid w:val="003B5247"/>
    <w:rsid w:val="003B60D8"/>
    <w:rsid w:val="003B613F"/>
    <w:rsid w:val="003B61F5"/>
    <w:rsid w:val="003B63D8"/>
    <w:rsid w:val="003B6574"/>
    <w:rsid w:val="003B6595"/>
    <w:rsid w:val="003B6620"/>
    <w:rsid w:val="003B682D"/>
    <w:rsid w:val="003B6AAE"/>
    <w:rsid w:val="003B6F14"/>
    <w:rsid w:val="003B6FED"/>
    <w:rsid w:val="003B7012"/>
    <w:rsid w:val="003B7342"/>
    <w:rsid w:val="003B75BE"/>
    <w:rsid w:val="003B77A5"/>
    <w:rsid w:val="003B78F2"/>
    <w:rsid w:val="003B7DBA"/>
    <w:rsid w:val="003C01D5"/>
    <w:rsid w:val="003C0273"/>
    <w:rsid w:val="003C0294"/>
    <w:rsid w:val="003C039A"/>
    <w:rsid w:val="003C0701"/>
    <w:rsid w:val="003C088A"/>
    <w:rsid w:val="003C11DE"/>
    <w:rsid w:val="003C15F6"/>
    <w:rsid w:val="003C1672"/>
    <w:rsid w:val="003C17B0"/>
    <w:rsid w:val="003C1BA7"/>
    <w:rsid w:val="003C1F7F"/>
    <w:rsid w:val="003C2853"/>
    <w:rsid w:val="003C285C"/>
    <w:rsid w:val="003C2AA0"/>
    <w:rsid w:val="003C2C8B"/>
    <w:rsid w:val="003C2EE4"/>
    <w:rsid w:val="003C303C"/>
    <w:rsid w:val="003C3145"/>
    <w:rsid w:val="003C31C0"/>
    <w:rsid w:val="003C31CE"/>
    <w:rsid w:val="003C31F3"/>
    <w:rsid w:val="003C35C6"/>
    <w:rsid w:val="003C3601"/>
    <w:rsid w:val="003C4262"/>
    <w:rsid w:val="003C441C"/>
    <w:rsid w:val="003C47D5"/>
    <w:rsid w:val="003C4852"/>
    <w:rsid w:val="003C4A01"/>
    <w:rsid w:val="003C4C28"/>
    <w:rsid w:val="003C4F5A"/>
    <w:rsid w:val="003C500A"/>
    <w:rsid w:val="003C51B8"/>
    <w:rsid w:val="003C5758"/>
    <w:rsid w:val="003C61C7"/>
    <w:rsid w:val="003C6717"/>
    <w:rsid w:val="003C690D"/>
    <w:rsid w:val="003C693F"/>
    <w:rsid w:val="003C6E47"/>
    <w:rsid w:val="003C75FF"/>
    <w:rsid w:val="003C77C4"/>
    <w:rsid w:val="003C7B76"/>
    <w:rsid w:val="003C7F01"/>
    <w:rsid w:val="003D03A6"/>
    <w:rsid w:val="003D06F2"/>
    <w:rsid w:val="003D0E0F"/>
    <w:rsid w:val="003D1369"/>
    <w:rsid w:val="003D1C36"/>
    <w:rsid w:val="003D1ED0"/>
    <w:rsid w:val="003D21C5"/>
    <w:rsid w:val="003D2327"/>
    <w:rsid w:val="003D248A"/>
    <w:rsid w:val="003D2CC2"/>
    <w:rsid w:val="003D2DA8"/>
    <w:rsid w:val="003D2EDA"/>
    <w:rsid w:val="003D3125"/>
    <w:rsid w:val="003D3947"/>
    <w:rsid w:val="003D3B7D"/>
    <w:rsid w:val="003D3D13"/>
    <w:rsid w:val="003D3D92"/>
    <w:rsid w:val="003D3FD9"/>
    <w:rsid w:val="003D406C"/>
    <w:rsid w:val="003D4254"/>
    <w:rsid w:val="003D443D"/>
    <w:rsid w:val="003D4521"/>
    <w:rsid w:val="003D499F"/>
    <w:rsid w:val="003D4EF5"/>
    <w:rsid w:val="003D4F4F"/>
    <w:rsid w:val="003D507D"/>
    <w:rsid w:val="003D538B"/>
    <w:rsid w:val="003D5878"/>
    <w:rsid w:val="003D58BD"/>
    <w:rsid w:val="003D5D29"/>
    <w:rsid w:val="003D5E0D"/>
    <w:rsid w:val="003D5E1C"/>
    <w:rsid w:val="003D6049"/>
    <w:rsid w:val="003D667A"/>
    <w:rsid w:val="003D6BC9"/>
    <w:rsid w:val="003D6EC3"/>
    <w:rsid w:val="003D6F84"/>
    <w:rsid w:val="003D70C6"/>
    <w:rsid w:val="003D7657"/>
    <w:rsid w:val="003D7A55"/>
    <w:rsid w:val="003D7E5C"/>
    <w:rsid w:val="003E00FB"/>
    <w:rsid w:val="003E03E4"/>
    <w:rsid w:val="003E05BF"/>
    <w:rsid w:val="003E06EF"/>
    <w:rsid w:val="003E11A7"/>
    <w:rsid w:val="003E18E5"/>
    <w:rsid w:val="003E2566"/>
    <w:rsid w:val="003E2A2F"/>
    <w:rsid w:val="003E2F9D"/>
    <w:rsid w:val="003E3157"/>
    <w:rsid w:val="003E3273"/>
    <w:rsid w:val="003E3647"/>
    <w:rsid w:val="003E3A71"/>
    <w:rsid w:val="003E3A97"/>
    <w:rsid w:val="003E3F09"/>
    <w:rsid w:val="003E4019"/>
    <w:rsid w:val="003E4359"/>
    <w:rsid w:val="003E4FC5"/>
    <w:rsid w:val="003E60B6"/>
    <w:rsid w:val="003E6C3D"/>
    <w:rsid w:val="003E6DAB"/>
    <w:rsid w:val="003E6E3D"/>
    <w:rsid w:val="003E715E"/>
    <w:rsid w:val="003E7797"/>
    <w:rsid w:val="003E77E8"/>
    <w:rsid w:val="003E7CA5"/>
    <w:rsid w:val="003E7E1F"/>
    <w:rsid w:val="003F019D"/>
    <w:rsid w:val="003F0575"/>
    <w:rsid w:val="003F0756"/>
    <w:rsid w:val="003F08BE"/>
    <w:rsid w:val="003F0A4A"/>
    <w:rsid w:val="003F1034"/>
    <w:rsid w:val="003F1713"/>
    <w:rsid w:val="003F1751"/>
    <w:rsid w:val="003F1791"/>
    <w:rsid w:val="003F1DA5"/>
    <w:rsid w:val="003F208F"/>
    <w:rsid w:val="003F2365"/>
    <w:rsid w:val="003F238F"/>
    <w:rsid w:val="003F2492"/>
    <w:rsid w:val="003F2892"/>
    <w:rsid w:val="003F2AFD"/>
    <w:rsid w:val="003F2E11"/>
    <w:rsid w:val="003F2EE7"/>
    <w:rsid w:val="003F327D"/>
    <w:rsid w:val="003F380F"/>
    <w:rsid w:val="003F3F6E"/>
    <w:rsid w:val="003F4039"/>
    <w:rsid w:val="003F47DD"/>
    <w:rsid w:val="003F4970"/>
    <w:rsid w:val="003F4D38"/>
    <w:rsid w:val="003F4FB4"/>
    <w:rsid w:val="003F52B1"/>
    <w:rsid w:val="003F5351"/>
    <w:rsid w:val="003F54BD"/>
    <w:rsid w:val="003F54E4"/>
    <w:rsid w:val="003F5CFB"/>
    <w:rsid w:val="003F5D27"/>
    <w:rsid w:val="003F5EE6"/>
    <w:rsid w:val="003F6177"/>
    <w:rsid w:val="003F64AC"/>
    <w:rsid w:val="003F667E"/>
    <w:rsid w:val="003F6757"/>
    <w:rsid w:val="003F6798"/>
    <w:rsid w:val="003F6A38"/>
    <w:rsid w:val="003F6AC4"/>
    <w:rsid w:val="003F6EA7"/>
    <w:rsid w:val="003F7368"/>
    <w:rsid w:val="003F73F5"/>
    <w:rsid w:val="003F7474"/>
    <w:rsid w:val="003F74FF"/>
    <w:rsid w:val="003F7827"/>
    <w:rsid w:val="003F7952"/>
    <w:rsid w:val="003F7ECB"/>
    <w:rsid w:val="004000B5"/>
    <w:rsid w:val="00400419"/>
    <w:rsid w:val="004008FA"/>
    <w:rsid w:val="0040092E"/>
    <w:rsid w:val="00400AB5"/>
    <w:rsid w:val="00400B5C"/>
    <w:rsid w:val="00401089"/>
    <w:rsid w:val="004010E5"/>
    <w:rsid w:val="004011AF"/>
    <w:rsid w:val="00401430"/>
    <w:rsid w:val="00401836"/>
    <w:rsid w:val="00401BC6"/>
    <w:rsid w:val="00401CE7"/>
    <w:rsid w:val="00401FA5"/>
    <w:rsid w:val="00402D27"/>
    <w:rsid w:val="00402E8E"/>
    <w:rsid w:val="00403133"/>
    <w:rsid w:val="004031EB"/>
    <w:rsid w:val="00403221"/>
    <w:rsid w:val="004035CC"/>
    <w:rsid w:val="00403610"/>
    <w:rsid w:val="00404064"/>
    <w:rsid w:val="004040FF"/>
    <w:rsid w:val="00404379"/>
    <w:rsid w:val="00404563"/>
    <w:rsid w:val="004048A1"/>
    <w:rsid w:val="00404A94"/>
    <w:rsid w:val="00405072"/>
    <w:rsid w:val="0040543F"/>
    <w:rsid w:val="004057F9"/>
    <w:rsid w:val="004058F4"/>
    <w:rsid w:val="0040599B"/>
    <w:rsid w:val="00405FAE"/>
    <w:rsid w:val="004060D1"/>
    <w:rsid w:val="00406205"/>
    <w:rsid w:val="00406380"/>
    <w:rsid w:val="0040682E"/>
    <w:rsid w:val="00406D47"/>
    <w:rsid w:val="004070F4"/>
    <w:rsid w:val="0040711A"/>
    <w:rsid w:val="00407161"/>
    <w:rsid w:val="00407261"/>
    <w:rsid w:val="00407574"/>
    <w:rsid w:val="004076C4"/>
    <w:rsid w:val="004076D2"/>
    <w:rsid w:val="00407A69"/>
    <w:rsid w:val="004100FB"/>
    <w:rsid w:val="004104C9"/>
    <w:rsid w:val="00410B19"/>
    <w:rsid w:val="00410BFD"/>
    <w:rsid w:val="00410C94"/>
    <w:rsid w:val="004114B1"/>
    <w:rsid w:val="00411C36"/>
    <w:rsid w:val="00412169"/>
    <w:rsid w:val="004126BE"/>
    <w:rsid w:val="004126D7"/>
    <w:rsid w:val="0041270B"/>
    <w:rsid w:val="0041282A"/>
    <w:rsid w:val="00412888"/>
    <w:rsid w:val="004129CA"/>
    <w:rsid w:val="00412A49"/>
    <w:rsid w:val="00412B52"/>
    <w:rsid w:val="00412B9D"/>
    <w:rsid w:val="00412CC2"/>
    <w:rsid w:val="00412D40"/>
    <w:rsid w:val="0041314A"/>
    <w:rsid w:val="0041331C"/>
    <w:rsid w:val="00413490"/>
    <w:rsid w:val="004135DB"/>
    <w:rsid w:val="00413AB9"/>
    <w:rsid w:val="00413ACA"/>
    <w:rsid w:val="00413E92"/>
    <w:rsid w:val="00413FED"/>
    <w:rsid w:val="0041421A"/>
    <w:rsid w:val="00414BE7"/>
    <w:rsid w:val="00414E24"/>
    <w:rsid w:val="00414FBC"/>
    <w:rsid w:val="00415354"/>
    <w:rsid w:val="00415487"/>
    <w:rsid w:val="00415897"/>
    <w:rsid w:val="0041616E"/>
    <w:rsid w:val="004161FA"/>
    <w:rsid w:val="0041628F"/>
    <w:rsid w:val="00416478"/>
    <w:rsid w:val="00416599"/>
    <w:rsid w:val="004168DD"/>
    <w:rsid w:val="00416C6C"/>
    <w:rsid w:val="004177DB"/>
    <w:rsid w:val="00417978"/>
    <w:rsid w:val="00420156"/>
    <w:rsid w:val="00420432"/>
    <w:rsid w:val="00420796"/>
    <w:rsid w:val="0042079E"/>
    <w:rsid w:val="00420D05"/>
    <w:rsid w:val="00420D33"/>
    <w:rsid w:val="00420F4C"/>
    <w:rsid w:val="0042101A"/>
    <w:rsid w:val="004211B8"/>
    <w:rsid w:val="00421241"/>
    <w:rsid w:val="00421265"/>
    <w:rsid w:val="00421CE5"/>
    <w:rsid w:val="004226F5"/>
    <w:rsid w:val="00422942"/>
    <w:rsid w:val="0042300A"/>
    <w:rsid w:val="00423623"/>
    <w:rsid w:val="00423BBF"/>
    <w:rsid w:val="00424142"/>
    <w:rsid w:val="004246A3"/>
    <w:rsid w:val="004248B4"/>
    <w:rsid w:val="00424D06"/>
    <w:rsid w:val="0042524B"/>
    <w:rsid w:val="004252B4"/>
    <w:rsid w:val="00425585"/>
    <w:rsid w:val="004256B8"/>
    <w:rsid w:val="004257F3"/>
    <w:rsid w:val="00425E1D"/>
    <w:rsid w:val="0042653D"/>
    <w:rsid w:val="0042684C"/>
    <w:rsid w:val="004268B9"/>
    <w:rsid w:val="00426C51"/>
    <w:rsid w:val="00426C99"/>
    <w:rsid w:val="00427144"/>
    <w:rsid w:val="004273BF"/>
    <w:rsid w:val="004277A9"/>
    <w:rsid w:val="00427805"/>
    <w:rsid w:val="00427FFC"/>
    <w:rsid w:val="00430585"/>
    <w:rsid w:val="004306E5"/>
    <w:rsid w:val="00431259"/>
    <w:rsid w:val="00431390"/>
    <w:rsid w:val="00431734"/>
    <w:rsid w:val="00431BCF"/>
    <w:rsid w:val="00431D44"/>
    <w:rsid w:val="00431EEA"/>
    <w:rsid w:val="00432169"/>
    <w:rsid w:val="004321E3"/>
    <w:rsid w:val="00432225"/>
    <w:rsid w:val="00432581"/>
    <w:rsid w:val="0043261E"/>
    <w:rsid w:val="00432790"/>
    <w:rsid w:val="00432AA5"/>
    <w:rsid w:val="00432C99"/>
    <w:rsid w:val="00432D34"/>
    <w:rsid w:val="00432DAE"/>
    <w:rsid w:val="00432FF1"/>
    <w:rsid w:val="0043323F"/>
    <w:rsid w:val="004334D2"/>
    <w:rsid w:val="004335D2"/>
    <w:rsid w:val="00433B81"/>
    <w:rsid w:val="00433CCA"/>
    <w:rsid w:val="004341AA"/>
    <w:rsid w:val="00434257"/>
    <w:rsid w:val="00434465"/>
    <w:rsid w:val="00435799"/>
    <w:rsid w:val="004357D7"/>
    <w:rsid w:val="00435984"/>
    <w:rsid w:val="004361F9"/>
    <w:rsid w:val="0043638A"/>
    <w:rsid w:val="0043660F"/>
    <w:rsid w:val="00436732"/>
    <w:rsid w:val="00436AD6"/>
    <w:rsid w:val="00436AF8"/>
    <w:rsid w:val="00436CD9"/>
    <w:rsid w:val="00436D6E"/>
    <w:rsid w:val="00436FDA"/>
    <w:rsid w:val="0043702B"/>
    <w:rsid w:val="0043717F"/>
    <w:rsid w:val="00437B7E"/>
    <w:rsid w:val="00437F7A"/>
    <w:rsid w:val="004403D8"/>
    <w:rsid w:val="00440447"/>
    <w:rsid w:val="00440C0F"/>
    <w:rsid w:val="00440D63"/>
    <w:rsid w:val="00440E48"/>
    <w:rsid w:val="00440F15"/>
    <w:rsid w:val="0044231F"/>
    <w:rsid w:val="0044235E"/>
    <w:rsid w:val="004426FA"/>
    <w:rsid w:val="00443055"/>
    <w:rsid w:val="004432B3"/>
    <w:rsid w:val="004434D2"/>
    <w:rsid w:val="00443560"/>
    <w:rsid w:val="004435B4"/>
    <w:rsid w:val="00443892"/>
    <w:rsid w:val="0044398C"/>
    <w:rsid w:val="004439DC"/>
    <w:rsid w:val="004440C1"/>
    <w:rsid w:val="0044432A"/>
    <w:rsid w:val="004443D2"/>
    <w:rsid w:val="00444936"/>
    <w:rsid w:val="00444B7F"/>
    <w:rsid w:val="00444F63"/>
    <w:rsid w:val="00445263"/>
    <w:rsid w:val="0044535E"/>
    <w:rsid w:val="00445E61"/>
    <w:rsid w:val="0044652F"/>
    <w:rsid w:val="00446BD5"/>
    <w:rsid w:val="00446C49"/>
    <w:rsid w:val="00446C5A"/>
    <w:rsid w:val="00446DC6"/>
    <w:rsid w:val="00446FB3"/>
    <w:rsid w:val="0044729E"/>
    <w:rsid w:val="0044747C"/>
    <w:rsid w:val="00447CB5"/>
    <w:rsid w:val="00447FF8"/>
    <w:rsid w:val="004501F4"/>
    <w:rsid w:val="00450333"/>
    <w:rsid w:val="00450590"/>
    <w:rsid w:val="004506E9"/>
    <w:rsid w:val="00450745"/>
    <w:rsid w:val="00450875"/>
    <w:rsid w:val="0045154A"/>
    <w:rsid w:val="00451981"/>
    <w:rsid w:val="00451A89"/>
    <w:rsid w:val="0045292C"/>
    <w:rsid w:val="0045295E"/>
    <w:rsid w:val="00452BF0"/>
    <w:rsid w:val="0045370A"/>
    <w:rsid w:val="00453BAC"/>
    <w:rsid w:val="00453CD4"/>
    <w:rsid w:val="00453F26"/>
    <w:rsid w:val="0045415E"/>
    <w:rsid w:val="0045420B"/>
    <w:rsid w:val="0045437B"/>
    <w:rsid w:val="004546DB"/>
    <w:rsid w:val="00454D65"/>
    <w:rsid w:val="00455068"/>
    <w:rsid w:val="00455223"/>
    <w:rsid w:val="00455302"/>
    <w:rsid w:val="00455443"/>
    <w:rsid w:val="00455A53"/>
    <w:rsid w:val="00455BF0"/>
    <w:rsid w:val="00455CB9"/>
    <w:rsid w:val="0045647B"/>
    <w:rsid w:val="00456493"/>
    <w:rsid w:val="004567A8"/>
    <w:rsid w:val="00456945"/>
    <w:rsid w:val="004569D1"/>
    <w:rsid w:val="00456D78"/>
    <w:rsid w:val="00456F48"/>
    <w:rsid w:val="004573F4"/>
    <w:rsid w:val="004574D1"/>
    <w:rsid w:val="00457C60"/>
    <w:rsid w:val="00460340"/>
    <w:rsid w:val="00460447"/>
    <w:rsid w:val="004611A2"/>
    <w:rsid w:val="004618EA"/>
    <w:rsid w:val="0046214D"/>
    <w:rsid w:val="00462655"/>
    <w:rsid w:val="0046266F"/>
    <w:rsid w:val="00462886"/>
    <w:rsid w:val="00462902"/>
    <w:rsid w:val="00462A10"/>
    <w:rsid w:val="00462B0F"/>
    <w:rsid w:val="00462C2E"/>
    <w:rsid w:val="00462D1D"/>
    <w:rsid w:val="0046350A"/>
    <w:rsid w:val="00463515"/>
    <w:rsid w:val="00463688"/>
    <w:rsid w:val="00463A1E"/>
    <w:rsid w:val="00463EF5"/>
    <w:rsid w:val="00464185"/>
    <w:rsid w:val="004642BF"/>
    <w:rsid w:val="004646FE"/>
    <w:rsid w:val="00464840"/>
    <w:rsid w:val="00464E5A"/>
    <w:rsid w:val="00465114"/>
    <w:rsid w:val="0046534A"/>
    <w:rsid w:val="004653D9"/>
    <w:rsid w:val="00465B94"/>
    <w:rsid w:val="00466839"/>
    <w:rsid w:val="0046690A"/>
    <w:rsid w:val="00466B5B"/>
    <w:rsid w:val="00467004"/>
    <w:rsid w:val="00467670"/>
    <w:rsid w:val="00467D43"/>
    <w:rsid w:val="004705B5"/>
    <w:rsid w:val="0047082A"/>
    <w:rsid w:val="0047094F"/>
    <w:rsid w:val="00470C9A"/>
    <w:rsid w:val="00470DDD"/>
    <w:rsid w:val="00471459"/>
    <w:rsid w:val="0047176C"/>
    <w:rsid w:val="00471A43"/>
    <w:rsid w:val="00471BE5"/>
    <w:rsid w:val="00471DC7"/>
    <w:rsid w:val="0047218D"/>
    <w:rsid w:val="004723BF"/>
    <w:rsid w:val="00472454"/>
    <w:rsid w:val="004726CF"/>
    <w:rsid w:val="00472705"/>
    <w:rsid w:val="00472B96"/>
    <w:rsid w:val="00472BAE"/>
    <w:rsid w:val="00472DF4"/>
    <w:rsid w:val="00472F78"/>
    <w:rsid w:val="00472FA9"/>
    <w:rsid w:val="004732E3"/>
    <w:rsid w:val="004736C4"/>
    <w:rsid w:val="00473CCE"/>
    <w:rsid w:val="00473E49"/>
    <w:rsid w:val="004740E5"/>
    <w:rsid w:val="00474221"/>
    <w:rsid w:val="004745B9"/>
    <w:rsid w:val="004748DC"/>
    <w:rsid w:val="00474CD4"/>
    <w:rsid w:val="00474D28"/>
    <w:rsid w:val="00475379"/>
    <w:rsid w:val="00475E85"/>
    <w:rsid w:val="00475F3B"/>
    <w:rsid w:val="0047613C"/>
    <w:rsid w:val="00476170"/>
    <w:rsid w:val="0047648D"/>
    <w:rsid w:val="00476675"/>
    <w:rsid w:val="0047689F"/>
    <w:rsid w:val="00476EC8"/>
    <w:rsid w:val="004775BE"/>
    <w:rsid w:val="004776CA"/>
    <w:rsid w:val="00477D64"/>
    <w:rsid w:val="00477D8D"/>
    <w:rsid w:val="004800C4"/>
    <w:rsid w:val="004802AC"/>
    <w:rsid w:val="0048047B"/>
    <w:rsid w:val="0048076E"/>
    <w:rsid w:val="004807C7"/>
    <w:rsid w:val="00480EA6"/>
    <w:rsid w:val="00480FC4"/>
    <w:rsid w:val="0048148B"/>
    <w:rsid w:val="00481554"/>
    <w:rsid w:val="00481832"/>
    <w:rsid w:val="00482102"/>
    <w:rsid w:val="004826C6"/>
    <w:rsid w:val="00482923"/>
    <w:rsid w:val="00482B01"/>
    <w:rsid w:val="00483292"/>
    <w:rsid w:val="00483485"/>
    <w:rsid w:val="004837BC"/>
    <w:rsid w:val="00483823"/>
    <w:rsid w:val="004838E1"/>
    <w:rsid w:val="00483F01"/>
    <w:rsid w:val="00483F3B"/>
    <w:rsid w:val="00484271"/>
    <w:rsid w:val="00484631"/>
    <w:rsid w:val="00484D75"/>
    <w:rsid w:val="0048507C"/>
    <w:rsid w:val="00485124"/>
    <w:rsid w:val="00485304"/>
    <w:rsid w:val="00485A69"/>
    <w:rsid w:val="00485FDA"/>
    <w:rsid w:val="00486037"/>
    <w:rsid w:val="004861D7"/>
    <w:rsid w:val="00486400"/>
    <w:rsid w:val="004867A2"/>
    <w:rsid w:val="0048699A"/>
    <w:rsid w:val="00486E0D"/>
    <w:rsid w:val="00486FA7"/>
    <w:rsid w:val="00486FF4"/>
    <w:rsid w:val="00487A5A"/>
    <w:rsid w:val="00487C46"/>
    <w:rsid w:val="00487D3C"/>
    <w:rsid w:val="00490296"/>
    <w:rsid w:val="00490CB9"/>
    <w:rsid w:val="00491154"/>
    <w:rsid w:val="0049119D"/>
    <w:rsid w:val="00491621"/>
    <w:rsid w:val="004918BB"/>
    <w:rsid w:val="00491908"/>
    <w:rsid w:val="004919F1"/>
    <w:rsid w:val="00491F07"/>
    <w:rsid w:val="00491F47"/>
    <w:rsid w:val="00491FAF"/>
    <w:rsid w:val="00492234"/>
    <w:rsid w:val="00492768"/>
    <w:rsid w:val="004927FB"/>
    <w:rsid w:val="00492866"/>
    <w:rsid w:val="00492AB9"/>
    <w:rsid w:val="00492B06"/>
    <w:rsid w:val="00492B46"/>
    <w:rsid w:val="00492D80"/>
    <w:rsid w:val="00492EB3"/>
    <w:rsid w:val="0049350B"/>
    <w:rsid w:val="0049377B"/>
    <w:rsid w:val="00493E4F"/>
    <w:rsid w:val="00494661"/>
    <w:rsid w:val="004947B0"/>
    <w:rsid w:val="00494BBC"/>
    <w:rsid w:val="0049525F"/>
    <w:rsid w:val="004953C7"/>
    <w:rsid w:val="0049557F"/>
    <w:rsid w:val="004959B9"/>
    <w:rsid w:val="00495B5D"/>
    <w:rsid w:val="00495BB0"/>
    <w:rsid w:val="00495DCD"/>
    <w:rsid w:val="00495FE4"/>
    <w:rsid w:val="0049602F"/>
    <w:rsid w:val="00496538"/>
    <w:rsid w:val="004965A8"/>
    <w:rsid w:val="0049718F"/>
    <w:rsid w:val="00497446"/>
    <w:rsid w:val="00497941"/>
    <w:rsid w:val="004A09DC"/>
    <w:rsid w:val="004A0A5D"/>
    <w:rsid w:val="004A0BA5"/>
    <w:rsid w:val="004A0C0F"/>
    <w:rsid w:val="004A19F6"/>
    <w:rsid w:val="004A1CD5"/>
    <w:rsid w:val="004A1D12"/>
    <w:rsid w:val="004A26A8"/>
    <w:rsid w:val="004A2BDD"/>
    <w:rsid w:val="004A2F66"/>
    <w:rsid w:val="004A312D"/>
    <w:rsid w:val="004A32E9"/>
    <w:rsid w:val="004A37DB"/>
    <w:rsid w:val="004A388E"/>
    <w:rsid w:val="004A3B31"/>
    <w:rsid w:val="004A3EDA"/>
    <w:rsid w:val="004A4240"/>
    <w:rsid w:val="004A44B9"/>
    <w:rsid w:val="004A4633"/>
    <w:rsid w:val="004A4E50"/>
    <w:rsid w:val="004A4F53"/>
    <w:rsid w:val="004A52EB"/>
    <w:rsid w:val="004A5805"/>
    <w:rsid w:val="004A5B8B"/>
    <w:rsid w:val="004A5CB2"/>
    <w:rsid w:val="004A5E3B"/>
    <w:rsid w:val="004A6052"/>
    <w:rsid w:val="004A62B3"/>
    <w:rsid w:val="004A6AC2"/>
    <w:rsid w:val="004A6E8F"/>
    <w:rsid w:val="004A71E6"/>
    <w:rsid w:val="004A78DE"/>
    <w:rsid w:val="004A7B55"/>
    <w:rsid w:val="004B00A2"/>
    <w:rsid w:val="004B0C7E"/>
    <w:rsid w:val="004B1051"/>
    <w:rsid w:val="004B1163"/>
    <w:rsid w:val="004B11D7"/>
    <w:rsid w:val="004B14F3"/>
    <w:rsid w:val="004B1B33"/>
    <w:rsid w:val="004B1DBA"/>
    <w:rsid w:val="004B233D"/>
    <w:rsid w:val="004B2626"/>
    <w:rsid w:val="004B2689"/>
    <w:rsid w:val="004B2AA5"/>
    <w:rsid w:val="004B2DC1"/>
    <w:rsid w:val="004B2EAC"/>
    <w:rsid w:val="004B2EDA"/>
    <w:rsid w:val="004B3280"/>
    <w:rsid w:val="004B33AE"/>
    <w:rsid w:val="004B3AC7"/>
    <w:rsid w:val="004B4215"/>
    <w:rsid w:val="004B4370"/>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F51"/>
    <w:rsid w:val="004B5F8E"/>
    <w:rsid w:val="004B6006"/>
    <w:rsid w:val="004B6152"/>
    <w:rsid w:val="004B656E"/>
    <w:rsid w:val="004B67B9"/>
    <w:rsid w:val="004B6E7E"/>
    <w:rsid w:val="004B6F00"/>
    <w:rsid w:val="004B6F89"/>
    <w:rsid w:val="004B726F"/>
    <w:rsid w:val="004B7419"/>
    <w:rsid w:val="004B7BD7"/>
    <w:rsid w:val="004C0093"/>
    <w:rsid w:val="004C0637"/>
    <w:rsid w:val="004C08C3"/>
    <w:rsid w:val="004C0C7C"/>
    <w:rsid w:val="004C108A"/>
    <w:rsid w:val="004C1640"/>
    <w:rsid w:val="004C1A99"/>
    <w:rsid w:val="004C1C26"/>
    <w:rsid w:val="004C27A6"/>
    <w:rsid w:val="004C2872"/>
    <w:rsid w:val="004C2D5C"/>
    <w:rsid w:val="004C38E6"/>
    <w:rsid w:val="004C39B1"/>
    <w:rsid w:val="004C3B33"/>
    <w:rsid w:val="004C3C36"/>
    <w:rsid w:val="004C3E53"/>
    <w:rsid w:val="004C405E"/>
    <w:rsid w:val="004C40BB"/>
    <w:rsid w:val="004C44D9"/>
    <w:rsid w:val="004C4A1D"/>
    <w:rsid w:val="004C4A54"/>
    <w:rsid w:val="004C5000"/>
    <w:rsid w:val="004C501C"/>
    <w:rsid w:val="004C52D6"/>
    <w:rsid w:val="004C5AE6"/>
    <w:rsid w:val="004C5E5A"/>
    <w:rsid w:val="004C5EB7"/>
    <w:rsid w:val="004C5F72"/>
    <w:rsid w:val="004C65EA"/>
    <w:rsid w:val="004C6C01"/>
    <w:rsid w:val="004C6D4B"/>
    <w:rsid w:val="004C6D96"/>
    <w:rsid w:val="004C7505"/>
    <w:rsid w:val="004C77F6"/>
    <w:rsid w:val="004C7BA6"/>
    <w:rsid w:val="004C7D04"/>
    <w:rsid w:val="004C7D26"/>
    <w:rsid w:val="004D0077"/>
    <w:rsid w:val="004D0168"/>
    <w:rsid w:val="004D03A6"/>
    <w:rsid w:val="004D0D4A"/>
    <w:rsid w:val="004D137D"/>
    <w:rsid w:val="004D16A0"/>
    <w:rsid w:val="004D187E"/>
    <w:rsid w:val="004D1BAD"/>
    <w:rsid w:val="004D1E32"/>
    <w:rsid w:val="004D20E8"/>
    <w:rsid w:val="004D2763"/>
    <w:rsid w:val="004D2891"/>
    <w:rsid w:val="004D2C17"/>
    <w:rsid w:val="004D2D1A"/>
    <w:rsid w:val="004D30E1"/>
    <w:rsid w:val="004D3170"/>
    <w:rsid w:val="004D38A9"/>
    <w:rsid w:val="004D43AC"/>
    <w:rsid w:val="004D45A5"/>
    <w:rsid w:val="004D46BF"/>
    <w:rsid w:val="004D46F3"/>
    <w:rsid w:val="004D495A"/>
    <w:rsid w:val="004D49AA"/>
    <w:rsid w:val="004D49F5"/>
    <w:rsid w:val="004D4EDD"/>
    <w:rsid w:val="004D50DD"/>
    <w:rsid w:val="004D5372"/>
    <w:rsid w:val="004D5376"/>
    <w:rsid w:val="004D5496"/>
    <w:rsid w:val="004D5B54"/>
    <w:rsid w:val="004D61A1"/>
    <w:rsid w:val="004D61CF"/>
    <w:rsid w:val="004D63B3"/>
    <w:rsid w:val="004D66AD"/>
    <w:rsid w:val="004D6A5A"/>
    <w:rsid w:val="004D6B6A"/>
    <w:rsid w:val="004D6C99"/>
    <w:rsid w:val="004D6F09"/>
    <w:rsid w:val="004D6F2D"/>
    <w:rsid w:val="004D7091"/>
    <w:rsid w:val="004D70C2"/>
    <w:rsid w:val="004D73CD"/>
    <w:rsid w:val="004E00B6"/>
    <w:rsid w:val="004E0405"/>
    <w:rsid w:val="004E06B9"/>
    <w:rsid w:val="004E06D5"/>
    <w:rsid w:val="004E082F"/>
    <w:rsid w:val="004E084E"/>
    <w:rsid w:val="004E0DBC"/>
    <w:rsid w:val="004E0E23"/>
    <w:rsid w:val="004E1520"/>
    <w:rsid w:val="004E1FAC"/>
    <w:rsid w:val="004E28CF"/>
    <w:rsid w:val="004E312B"/>
    <w:rsid w:val="004E31DC"/>
    <w:rsid w:val="004E38E0"/>
    <w:rsid w:val="004E3AB1"/>
    <w:rsid w:val="004E3F13"/>
    <w:rsid w:val="004E410F"/>
    <w:rsid w:val="004E4BB1"/>
    <w:rsid w:val="004E4CA7"/>
    <w:rsid w:val="004E4EBF"/>
    <w:rsid w:val="004E525E"/>
    <w:rsid w:val="004E5622"/>
    <w:rsid w:val="004E57D4"/>
    <w:rsid w:val="004E597A"/>
    <w:rsid w:val="004E6066"/>
    <w:rsid w:val="004E61A1"/>
    <w:rsid w:val="004E62FF"/>
    <w:rsid w:val="004E6458"/>
    <w:rsid w:val="004E69A8"/>
    <w:rsid w:val="004E6C56"/>
    <w:rsid w:val="004E6EEA"/>
    <w:rsid w:val="004E772C"/>
    <w:rsid w:val="004E7792"/>
    <w:rsid w:val="004E7EAA"/>
    <w:rsid w:val="004F032C"/>
    <w:rsid w:val="004F0A11"/>
    <w:rsid w:val="004F0B26"/>
    <w:rsid w:val="004F0B65"/>
    <w:rsid w:val="004F0B7A"/>
    <w:rsid w:val="004F0B83"/>
    <w:rsid w:val="004F1719"/>
    <w:rsid w:val="004F19FB"/>
    <w:rsid w:val="004F1A97"/>
    <w:rsid w:val="004F1BB4"/>
    <w:rsid w:val="004F1F42"/>
    <w:rsid w:val="004F1FF5"/>
    <w:rsid w:val="004F2311"/>
    <w:rsid w:val="004F2642"/>
    <w:rsid w:val="004F2830"/>
    <w:rsid w:val="004F2FEC"/>
    <w:rsid w:val="004F322C"/>
    <w:rsid w:val="004F3322"/>
    <w:rsid w:val="004F3323"/>
    <w:rsid w:val="004F3484"/>
    <w:rsid w:val="004F3501"/>
    <w:rsid w:val="004F3593"/>
    <w:rsid w:val="004F3779"/>
    <w:rsid w:val="004F382D"/>
    <w:rsid w:val="004F398B"/>
    <w:rsid w:val="004F39A8"/>
    <w:rsid w:val="004F3C72"/>
    <w:rsid w:val="004F4C21"/>
    <w:rsid w:val="004F4DDD"/>
    <w:rsid w:val="004F50D1"/>
    <w:rsid w:val="004F50F8"/>
    <w:rsid w:val="004F5158"/>
    <w:rsid w:val="004F5169"/>
    <w:rsid w:val="004F5249"/>
    <w:rsid w:val="004F5F28"/>
    <w:rsid w:val="004F610E"/>
    <w:rsid w:val="004F636E"/>
    <w:rsid w:val="004F64B0"/>
    <w:rsid w:val="004F67BF"/>
    <w:rsid w:val="004F6833"/>
    <w:rsid w:val="004F68B4"/>
    <w:rsid w:val="004F68CF"/>
    <w:rsid w:val="004F6AA6"/>
    <w:rsid w:val="004F6AA8"/>
    <w:rsid w:val="004F6B07"/>
    <w:rsid w:val="004F733B"/>
    <w:rsid w:val="004F74D7"/>
    <w:rsid w:val="004F75DF"/>
    <w:rsid w:val="004F7669"/>
    <w:rsid w:val="004F7848"/>
    <w:rsid w:val="004F7B43"/>
    <w:rsid w:val="004F7B84"/>
    <w:rsid w:val="004F7C38"/>
    <w:rsid w:val="005000D5"/>
    <w:rsid w:val="005001EC"/>
    <w:rsid w:val="005001FC"/>
    <w:rsid w:val="005003BF"/>
    <w:rsid w:val="0050047C"/>
    <w:rsid w:val="00500817"/>
    <w:rsid w:val="00501159"/>
    <w:rsid w:val="00501210"/>
    <w:rsid w:val="00501339"/>
    <w:rsid w:val="0050173D"/>
    <w:rsid w:val="005017B3"/>
    <w:rsid w:val="005018D9"/>
    <w:rsid w:val="005019C1"/>
    <w:rsid w:val="005019F5"/>
    <w:rsid w:val="00501B31"/>
    <w:rsid w:val="0050248A"/>
    <w:rsid w:val="00502601"/>
    <w:rsid w:val="00502885"/>
    <w:rsid w:val="00502EDD"/>
    <w:rsid w:val="0050302F"/>
    <w:rsid w:val="00503717"/>
    <w:rsid w:val="00503E26"/>
    <w:rsid w:val="005043B0"/>
    <w:rsid w:val="005046EA"/>
    <w:rsid w:val="0050528B"/>
    <w:rsid w:val="005052B8"/>
    <w:rsid w:val="005052F6"/>
    <w:rsid w:val="005055C0"/>
    <w:rsid w:val="00506014"/>
    <w:rsid w:val="005061BF"/>
    <w:rsid w:val="005062AA"/>
    <w:rsid w:val="00506CE1"/>
    <w:rsid w:val="00506ED8"/>
    <w:rsid w:val="0050743F"/>
    <w:rsid w:val="005074E4"/>
    <w:rsid w:val="0050750F"/>
    <w:rsid w:val="00507840"/>
    <w:rsid w:val="00507EF6"/>
    <w:rsid w:val="00507FBF"/>
    <w:rsid w:val="005103BA"/>
    <w:rsid w:val="00510523"/>
    <w:rsid w:val="005108CE"/>
    <w:rsid w:val="00510BD5"/>
    <w:rsid w:val="00510C55"/>
    <w:rsid w:val="00510D7D"/>
    <w:rsid w:val="00510EE1"/>
    <w:rsid w:val="00511457"/>
    <w:rsid w:val="00511467"/>
    <w:rsid w:val="00511745"/>
    <w:rsid w:val="00511850"/>
    <w:rsid w:val="005118A1"/>
    <w:rsid w:val="005118B9"/>
    <w:rsid w:val="00512A31"/>
    <w:rsid w:val="00512EFB"/>
    <w:rsid w:val="00513144"/>
    <w:rsid w:val="005131DC"/>
    <w:rsid w:val="0051365E"/>
    <w:rsid w:val="00513692"/>
    <w:rsid w:val="00513973"/>
    <w:rsid w:val="00513E4E"/>
    <w:rsid w:val="00513E90"/>
    <w:rsid w:val="0051460F"/>
    <w:rsid w:val="00514B13"/>
    <w:rsid w:val="00514BF7"/>
    <w:rsid w:val="00514C34"/>
    <w:rsid w:val="00514F01"/>
    <w:rsid w:val="00514F79"/>
    <w:rsid w:val="005150F8"/>
    <w:rsid w:val="00515225"/>
    <w:rsid w:val="00515405"/>
    <w:rsid w:val="005160B8"/>
    <w:rsid w:val="005166E2"/>
    <w:rsid w:val="00516788"/>
    <w:rsid w:val="00516EE9"/>
    <w:rsid w:val="00516F30"/>
    <w:rsid w:val="00517079"/>
    <w:rsid w:val="00517188"/>
    <w:rsid w:val="00517792"/>
    <w:rsid w:val="005177B0"/>
    <w:rsid w:val="005178A3"/>
    <w:rsid w:val="00517DBD"/>
    <w:rsid w:val="00517EEE"/>
    <w:rsid w:val="00517FEB"/>
    <w:rsid w:val="005201E3"/>
    <w:rsid w:val="00520908"/>
    <w:rsid w:val="00520F4D"/>
    <w:rsid w:val="00521668"/>
    <w:rsid w:val="00521B6B"/>
    <w:rsid w:val="00521D6C"/>
    <w:rsid w:val="00522183"/>
    <w:rsid w:val="0052233F"/>
    <w:rsid w:val="00522644"/>
    <w:rsid w:val="00522C10"/>
    <w:rsid w:val="00522C61"/>
    <w:rsid w:val="00522DF6"/>
    <w:rsid w:val="005235E5"/>
    <w:rsid w:val="00523653"/>
    <w:rsid w:val="005239AB"/>
    <w:rsid w:val="0052411A"/>
    <w:rsid w:val="0052419F"/>
    <w:rsid w:val="005244FB"/>
    <w:rsid w:val="0052450A"/>
    <w:rsid w:val="005245ED"/>
    <w:rsid w:val="0052460B"/>
    <w:rsid w:val="005246C1"/>
    <w:rsid w:val="00524978"/>
    <w:rsid w:val="00524BF1"/>
    <w:rsid w:val="00524C55"/>
    <w:rsid w:val="00525099"/>
    <w:rsid w:val="005254DB"/>
    <w:rsid w:val="0052555C"/>
    <w:rsid w:val="005258A9"/>
    <w:rsid w:val="00525A93"/>
    <w:rsid w:val="00525C9E"/>
    <w:rsid w:val="00526082"/>
    <w:rsid w:val="00526300"/>
    <w:rsid w:val="00526546"/>
    <w:rsid w:val="00526593"/>
    <w:rsid w:val="0052671F"/>
    <w:rsid w:val="00526E3C"/>
    <w:rsid w:val="00527281"/>
    <w:rsid w:val="0052756C"/>
    <w:rsid w:val="005277D2"/>
    <w:rsid w:val="0053010C"/>
    <w:rsid w:val="00530242"/>
    <w:rsid w:val="005308B9"/>
    <w:rsid w:val="0053098E"/>
    <w:rsid w:val="00530D55"/>
    <w:rsid w:val="00530DAE"/>
    <w:rsid w:val="00530E72"/>
    <w:rsid w:val="005317F6"/>
    <w:rsid w:val="005319EC"/>
    <w:rsid w:val="00531CE9"/>
    <w:rsid w:val="00531F80"/>
    <w:rsid w:val="00532025"/>
    <w:rsid w:val="0053221A"/>
    <w:rsid w:val="005324D4"/>
    <w:rsid w:val="00532610"/>
    <w:rsid w:val="005328E3"/>
    <w:rsid w:val="00532975"/>
    <w:rsid w:val="00532B44"/>
    <w:rsid w:val="00532E39"/>
    <w:rsid w:val="00532F83"/>
    <w:rsid w:val="00532FA3"/>
    <w:rsid w:val="00532FF1"/>
    <w:rsid w:val="00533305"/>
    <w:rsid w:val="00533398"/>
    <w:rsid w:val="00533986"/>
    <w:rsid w:val="00533A80"/>
    <w:rsid w:val="00533A8B"/>
    <w:rsid w:val="00533FCE"/>
    <w:rsid w:val="005342A2"/>
    <w:rsid w:val="005342E2"/>
    <w:rsid w:val="00534328"/>
    <w:rsid w:val="00534396"/>
    <w:rsid w:val="0053480B"/>
    <w:rsid w:val="00534AEF"/>
    <w:rsid w:val="00535669"/>
    <w:rsid w:val="00535800"/>
    <w:rsid w:val="00535DE1"/>
    <w:rsid w:val="0053694B"/>
    <w:rsid w:val="005369BE"/>
    <w:rsid w:val="00536E65"/>
    <w:rsid w:val="00537021"/>
    <w:rsid w:val="0053749C"/>
    <w:rsid w:val="0053757C"/>
    <w:rsid w:val="00537820"/>
    <w:rsid w:val="00537E4F"/>
    <w:rsid w:val="00537FF8"/>
    <w:rsid w:val="005402A5"/>
    <w:rsid w:val="005403FD"/>
    <w:rsid w:val="0054069C"/>
    <w:rsid w:val="005408F1"/>
    <w:rsid w:val="00540AA7"/>
    <w:rsid w:val="00540AEF"/>
    <w:rsid w:val="00540EBA"/>
    <w:rsid w:val="005414EC"/>
    <w:rsid w:val="00541CB0"/>
    <w:rsid w:val="00541F93"/>
    <w:rsid w:val="0054202B"/>
    <w:rsid w:val="005428DC"/>
    <w:rsid w:val="00542FAC"/>
    <w:rsid w:val="0054307D"/>
    <w:rsid w:val="005432DB"/>
    <w:rsid w:val="00543581"/>
    <w:rsid w:val="005437A3"/>
    <w:rsid w:val="005439EA"/>
    <w:rsid w:val="00543B8F"/>
    <w:rsid w:val="00543C0A"/>
    <w:rsid w:val="00543E88"/>
    <w:rsid w:val="00543F95"/>
    <w:rsid w:val="0054477D"/>
    <w:rsid w:val="00544E95"/>
    <w:rsid w:val="00544EF6"/>
    <w:rsid w:val="005450AC"/>
    <w:rsid w:val="00545622"/>
    <w:rsid w:val="00545AC9"/>
    <w:rsid w:val="00546B50"/>
    <w:rsid w:val="0054710D"/>
    <w:rsid w:val="00547417"/>
    <w:rsid w:val="00547913"/>
    <w:rsid w:val="005500D9"/>
    <w:rsid w:val="00550351"/>
    <w:rsid w:val="005503B9"/>
    <w:rsid w:val="0055076D"/>
    <w:rsid w:val="0055077C"/>
    <w:rsid w:val="00550934"/>
    <w:rsid w:val="00551796"/>
    <w:rsid w:val="005517D3"/>
    <w:rsid w:val="0055224C"/>
    <w:rsid w:val="0055270F"/>
    <w:rsid w:val="005528E7"/>
    <w:rsid w:val="00552A4A"/>
    <w:rsid w:val="00552D45"/>
    <w:rsid w:val="00554457"/>
    <w:rsid w:val="005546D4"/>
    <w:rsid w:val="00554E19"/>
    <w:rsid w:val="00554E90"/>
    <w:rsid w:val="0055570C"/>
    <w:rsid w:val="005557DE"/>
    <w:rsid w:val="00555953"/>
    <w:rsid w:val="00555ACF"/>
    <w:rsid w:val="00555E25"/>
    <w:rsid w:val="00555E3E"/>
    <w:rsid w:val="00555F52"/>
    <w:rsid w:val="005564C7"/>
    <w:rsid w:val="0055650B"/>
    <w:rsid w:val="0055654F"/>
    <w:rsid w:val="0055660D"/>
    <w:rsid w:val="0055669E"/>
    <w:rsid w:val="00556712"/>
    <w:rsid w:val="005567B6"/>
    <w:rsid w:val="005567C3"/>
    <w:rsid w:val="00556995"/>
    <w:rsid w:val="005569DA"/>
    <w:rsid w:val="005569DF"/>
    <w:rsid w:val="00556C0B"/>
    <w:rsid w:val="00556F4A"/>
    <w:rsid w:val="0055710C"/>
    <w:rsid w:val="0055727F"/>
    <w:rsid w:val="005574FE"/>
    <w:rsid w:val="00557549"/>
    <w:rsid w:val="00557587"/>
    <w:rsid w:val="005578EC"/>
    <w:rsid w:val="0055791B"/>
    <w:rsid w:val="00557C7F"/>
    <w:rsid w:val="00557D6B"/>
    <w:rsid w:val="0056002B"/>
    <w:rsid w:val="005601DF"/>
    <w:rsid w:val="00560506"/>
    <w:rsid w:val="0056062E"/>
    <w:rsid w:val="00560A8B"/>
    <w:rsid w:val="00560B12"/>
    <w:rsid w:val="00560B8E"/>
    <w:rsid w:val="00560C76"/>
    <w:rsid w:val="00561090"/>
    <w:rsid w:val="005612F7"/>
    <w:rsid w:val="005615D9"/>
    <w:rsid w:val="00561F4D"/>
    <w:rsid w:val="00562019"/>
    <w:rsid w:val="0056231D"/>
    <w:rsid w:val="00562347"/>
    <w:rsid w:val="00562480"/>
    <w:rsid w:val="00562688"/>
    <w:rsid w:val="00562836"/>
    <w:rsid w:val="00562E59"/>
    <w:rsid w:val="00562EB4"/>
    <w:rsid w:val="00562F19"/>
    <w:rsid w:val="00562F5A"/>
    <w:rsid w:val="00562F9E"/>
    <w:rsid w:val="005635D6"/>
    <w:rsid w:val="00563735"/>
    <w:rsid w:val="005637FB"/>
    <w:rsid w:val="00563995"/>
    <w:rsid w:val="00563E08"/>
    <w:rsid w:val="005641CE"/>
    <w:rsid w:val="00564297"/>
    <w:rsid w:val="00564665"/>
    <w:rsid w:val="0056495A"/>
    <w:rsid w:val="00564CE4"/>
    <w:rsid w:val="00564E50"/>
    <w:rsid w:val="00565106"/>
    <w:rsid w:val="00565B81"/>
    <w:rsid w:val="00565D22"/>
    <w:rsid w:val="00566064"/>
    <w:rsid w:val="0056615D"/>
    <w:rsid w:val="005661FF"/>
    <w:rsid w:val="005663BA"/>
    <w:rsid w:val="0056652D"/>
    <w:rsid w:val="005670E8"/>
    <w:rsid w:val="0056742A"/>
    <w:rsid w:val="005674EA"/>
    <w:rsid w:val="005676A5"/>
    <w:rsid w:val="0056775B"/>
    <w:rsid w:val="00567BC7"/>
    <w:rsid w:val="005700DD"/>
    <w:rsid w:val="00570108"/>
    <w:rsid w:val="0057013C"/>
    <w:rsid w:val="00570B55"/>
    <w:rsid w:val="00570BB7"/>
    <w:rsid w:val="00570D7E"/>
    <w:rsid w:val="005711EB"/>
    <w:rsid w:val="005712D5"/>
    <w:rsid w:val="00571590"/>
    <w:rsid w:val="0057192C"/>
    <w:rsid w:val="00571981"/>
    <w:rsid w:val="00571EE1"/>
    <w:rsid w:val="00572353"/>
    <w:rsid w:val="005723AE"/>
    <w:rsid w:val="005725B0"/>
    <w:rsid w:val="005725D8"/>
    <w:rsid w:val="0057290D"/>
    <w:rsid w:val="00572B2E"/>
    <w:rsid w:val="00572EC0"/>
    <w:rsid w:val="00572F69"/>
    <w:rsid w:val="0057317E"/>
    <w:rsid w:val="00573195"/>
    <w:rsid w:val="005731BF"/>
    <w:rsid w:val="00573338"/>
    <w:rsid w:val="005736FB"/>
    <w:rsid w:val="00573F73"/>
    <w:rsid w:val="005740AD"/>
    <w:rsid w:val="00574B21"/>
    <w:rsid w:val="005757A0"/>
    <w:rsid w:val="005759E6"/>
    <w:rsid w:val="00575A0C"/>
    <w:rsid w:val="00575D28"/>
    <w:rsid w:val="005762AE"/>
    <w:rsid w:val="0057655A"/>
    <w:rsid w:val="0057679F"/>
    <w:rsid w:val="005769F2"/>
    <w:rsid w:val="00576A83"/>
    <w:rsid w:val="00576C86"/>
    <w:rsid w:val="00576D20"/>
    <w:rsid w:val="00577408"/>
    <w:rsid w:val="00577552"/>
    <w:rsid w:val="00577CA3"/>
    <w:rsid w:val="00580C59"/>
    <w:rsid w:val="00580D09"/>
    <w:rsid w:val="005811EC"/>
    <w:rsid w:val="005818E1"/>
    <w:rsid w:val="00581AD5"/>
    <w:rsid w:val="00581B2A"/>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5B8"/>
    <w:rsid w:val="00583775"/>
    <w:rsid w:val="00583785"/>
    <w:rsid w:val="005838A6"/>
    <w:rsid w:val="00584278"/>
    <w:rsid w:val="005843DA"/>
    <w:rsid w:val="00584626"/>
    <w:rsid w:val="005847DA"/>
    <w:rsid w:val="005849E6"/>
    <w:rsid w:val="0058538C"/>
    <w:rsid w:val="005856B0"/>
    <w:rsid w:val="00585FBE"/>
    <w:rsid w:val="005863B1"/>
    <w:rsid w:val="00586530"/>
    <w:rsid w:val="0058691E"/>
    <w:rsid w:val="00586E91"/>
    <w:rsid w:val="00586E94"/>
    <w:rsid w:val="005872B5"/>
    <w:rsid w:val="00587439"/>
    <w:rsid w:val="005877D6"/>
    <w:rsid w:val="00587AA5"/>
    <w:rsid w:val="00587F60"/>
    <w:rsid w:val="00587FA2"/>
    <w:rsid w:val="0059024A"/>
    <w:rsid w:val="005904FB"/>
    <w:rsid w:val="00590521"/>
    <w:rsid w:val="005906E4"/>
    <w:rsid w:val="00590F23"/>
    <w:rsid w:val="00591057"/>
    <w:rsid w:val="0059114D"/>
    <w:rsid w:val="005913B7"/>
    <w:rsid w:val="00591B48"/>
    <w:rsid w:val="005920FA"/>
    <w:rsid w:val="0059230F"/>
    <w:rsid w:val="005923C5"/>
    <w:rsid w:val="005923FA"/>
    <w:rsid w:val="0059241B"/>
    <w:rsid w:val="005926A0"/>
    <w:rsid w:val="00592755"/>
    <w:rsid w:val="00592848"/>
    <w:rsid w:val="005929BE"/>
    <w:rsid w:val="00592B6F"/>
    <w:rsid w:val="00592E40"/>
    <w:rsid w:val="0059340F"/>
    <w:rsid w:val="0059357D"/>
    <w:rsid w:val="00594096"/>
    <w:rsid w:val="005943EF"/>
    <w:rsid w:val="00594486"/>
    <w:rsid w:val="00594765"/>
    <w:rsid w:val="00594DE4"/>
    <w:rsid w:val="005951E9"/>
    <w:rsid w:val="00595A44"/>
    <w:rsid w:val="005965DD"/>
    <w:rsid w:val="005966E5"/>
    <w:rsid w:val="005967AD"/>
    <w:rsid w:val="00596DCB"/>
    <w:rsid w:val="005972D8"/>
    <w:rsid w:val="00597339"/>
    <w:rsid w:val="00597C15"/>
    <w:rsid w:val="00597CEB"/>
    <w:rsid w:val="00597D0F"/>
    <w:rsid w:val="005A003E"/>
    <w:rsid w:val="005A034B"/>
    <w:rsid w:val="005A0839"/>
    <w:rsid w:val="005A092B"/>
    <w:rsid w:val="005A0B60"/>
    <w:rsid w:val="005A0D98"/>
    <w:rsid w:val="005A0E8B"/>
    <w:rsid w:val="005A13EC"/>
    <w:rsid w:val="005A1542"/>
    <w:rsid w:val="005A166B"/>
    <w:rsid w:val="005A1BA4"/>
    <w:rsid w:val="005A1DFA"/>
    <w:rsid w:val="005A1FDC"/>
    <w:rsid w:val="005A227A"/>
    <w:rsid w:val="005A29FE"/>
    <w:rsid w:val="005A308A"/>
    <w:rsid w:val="005A31D1"/>
    <w:rsid w:val="005A33C1"/>
    <w:rsid w:val="005A3586"/>
    <w:rsid w:val="005A37E9"/>
    <w:rsid w:val="005A3853"/>
    <w:rsid w:val="005A3A78"/>
    <w:rsid w:val="005A3C6F"/>
    <w:rsid w:val="005A3E02"/>
    <w:rsid w:val="005A3EC7"/>
    <w:rsid w:val="005A3FD3"/>
    <w:rsid w:val="005A418A"/>
    <w:rsid w:val="005A539D"/>
    <w:rsid w:val="005A5859"/>
    <w:rsid w:val="005A5EE4"/>
    <w:rsid w:val="005A6127"/>
    <w:rsid w:val="005A61FF"/>
    <w:rsid w:val="005A65B7"/>
    <w:rsid w:val="005A6C44"/>
    <w:rsid w:val="005A6D3B"/>
    <w:rsid w:val="005A6EB9"/>
    <w:rsid w:val="005A795F"/>
    <w:rsid w:val="005B005A"/>
    <w:rsid w:val="005B0234"/>
    <w:rsid w:val="005B0845"/>
    <w:rsid w:val="005B0D45"/>
    <w:rsid w:val="005B0E98"/>
    <w:rsid w:val="005B0F81"/>
    <w:rsid w:val="005B1113"/>
    <w:rsid w:val="005B118F"/>
    <w:rsid w:val="005B12AE"/>
    <w:rsid w:val="005B23CF"/>
    <w:rsid w:val="005B2A9D"/>
    <w:rsid w:val="005B2DE5"/>
    <w:rsid w:val="005B3170"/>
    <w:rsid w:val="005B327B"/>
    <w:rsid w:val="005B35DA"/>
    <w:rsid w:val="005B36F9"/>
    <w:rsid w:val="005B3917"/>
    <w:rsid w:val="005B3A79"/>
    <w:rsid w:val="005B44CB"/>
    <w:rsid w:val="005B4550"/>
    <w:rsid w:val="005B4DEC"/>
    <w:rsid w:val="005B4DFD"/>
    <w:rsid w:val="005B5DE6"/>
    <w:rsid w:val="005B609E"/>
    <w:rsid w:val="005B6253"/>
    <w:rsid w:val="005B6858"/>
    <w:rsid w:val="005B6914"/>
    <w:rsid w:val="005B6A13"/>
    <w:rsid w:val="005B6A46"/>
    <w:rsid w:val="005B6E32"/>
    <w:rsid w:val="005B6FCB"/>
    <w:rsid w:val="005B73F5"/>
    <w:rsid w:val="005B76B6"/>
    <w:rsid w:val="005B78A8"/>
    <w:rsid w:val="005B7B69"/>
    <w:rsid w:val="005B7C60"/>
    <w:rsid w:val="005B7F6D"/>
    <w:rsid w:val="005C0013"/>
    <w:rsid w:val="005C00E7"/>
    <w:rsid w:val="005C07E0"/>
    <w:rsid w:val="005C0A9B"/>
    <w:rsid w:val="005C0CED"/>
    <w:rsid w:val="005C1106"/>
    <w:rsid w:val="005C1127"/>
    <w:rsid w:val="005C1647"/>
    <w:rsid w:val="005C1684"/>
    <w:rsid w:val="005C175B"/>
    <w:rsid w:val="005C1DC0"/>
    <w:rsid w:val="005C1F93"/>
    <w:rsid w:val="005C2559"/>
    <w:rsid w:val="005C2615"/>
    <w:rsid w:val="005C27F3"/>
    <w:rsid w:val="005C2F90"/>
    <w:rsid w:val="005C3183"/>
    <w:rsid w:val="005C31BC"/>
    <w:rsid w:val="005C34BA"/>
    <w:rsid w:val="005C3547"/>
    <w:rsid w:val="005C3983"/>
    <w:rsid w:val="005C3B41"/>
    <w:rsid w:val="005C4242"/>
    <w:rsid w:val="005C43C5"/>
    <w:rsid w:val="005C4585"/>
    <w:rsid w:val="005C4889"/>
    <w:rsid w:val="005C48D1"/>
    <w:rsid w:val="005C4A0B"/>
    <w:rsid w:val="005C4C2B"/>
    <w:rsid w:val="005C4D45"/>
    <w:rsid w:val="005C5468"/>
    <w:rsid w:val="005C549E"/>
    <w:rsid w:val="005C57D0"/>
    <w:rsid w:val="005C5B8C"/>
    <w:rsid w:val="005C5EF1"/>
    <w:rsid w:val="005C616E"/>
    <w:rsid w:val="005C646A"/>
    <w:rsid w:val="005C65C7"/>
    <w:rsid w:val="005C738D"/>
    <w:rsid w:val="005C7418"/>
    <w:rsid w:val="005D057A"/>
    <w:rsid w:val="005D0AA1"/>
    <w:rsid w:val="005D0D46"/>
    <w:rsid w:val="005D102A"/>
    <w:rsid w:val="005D12DA"/>
    <w:rsid w:val="005D1318"/>
    <w:rsid w:val="005D2124"/>
    <w:rsid w:val="005D2153"/>
    <w:rsid w:val="005D21C9"/>
    <w:rsid w:val="005D240D"/>
    <w:rsid w:val="005D27D3"/>
    <w:rsid w:val="005D2EBC"/>
    <w:rsid w:val="005D31B1"/>
    <w:rsid w:val="005D32F7"/>
    <w:rsid w:val="005D3300"/>
    <w:rsid w:val="005D341E"/>
    <w:rsid w:val="005D38AB"/>
    <w:rsid w:val="005D3AB0"/>
    <w:rsid w:val="005D3E02"/>
    <w:rsid w:val="005D400E"/>
    <w:rsid w:val="005D4056"/>
    <w:rsid w:val="005D408D"/>
    <w:rsid w:val="005D42B6"/>
    <w:rsid w:val="005D439B"/>
    <w:rsid w:val="005D4532"/>
    <w:rsid w:val="005D459D"/>
    <w:rsid w:val="005D4764"/>
    <w:rsid w:val="005D483F"/>
    <w:rsid w:val="005D4F3F"/>
    <w:rsid w:val="005D502A"/>
    <w:rsid w:val="005D551A"/>
    <w:rsid w:val="005D5603"/>
    <w:rsid w:val="005D5680"/>
    <w:rsid w:val="005D5C0A"/>
    <w:rsid w:val="005D6132"/>
    <w:rsid w:val="005D6308"/>
    <w:rsid w:val="005D6634"/>
    <w:rsid w:val="005D6807"/>
    <w:rsid w:val="005D6DFD"/>
    <w:rsid w:val="005D6F79"/>
    <w:rsid w:val="005D706C"/>
    <w:rsid w:val="005D72B2"/>
    <w:rsid w:val="005D7464"/>
    <w:rsid w:val="005D767B"/>
    <w:rsid w:val="005D7A7F"/>
    <w:rsid w:val="005D7BC1"/>
    <w:rsid w:val="005D7D07"/>
    <w:rsid w:val="005D7F5C"/>
    <w:rsid w:val="005E042B"/>
    <w:rsid w:val="005E0662"/>
    <w:rsid w:val="005E071D"/>
    <w:rsid w:val="005E07C2"/>
    <w:rsid w:val="005E0DD2"/>
    <w:rsid w:val="005E188F"/>
    <w:rsid w:val="005E19F0"/>
    <w:rsid w:val="005E1A0F"/>
    <w:rsid w:val="005E1A9B"/>
    <w:rsid w:val="005E1C33"/>
    <w:rsid w:val="005E1DAF"/>
    <w:rsid w:val="005E1DC3"/>
    <w:rsid w:val="005E2064"/>
    <w:rsid w:val="005E213C"/>
    <w:rsid w:val="005E2206"/>
    <w:rsid w:val="005E241B"/>
    <w:rsid w:val="005E253C"/>
    <w:rsid w:val="005E2AC2"/>
    <w:rsid w:val="005E310B"/>
    <w:rsid w:val="005E34E4"/>
    <w:rsid w:val="005E359C"/>
    <w:rsid w:val="005E37CD"/>
    <w:rsid w:val="005E3928"/>
    <w:rsid w:val="005E3DC9"/>
    <w:rsid w:val="005E4575"/>
    <w:rsid w:val="005E4864"/>
    <w:rsid w:val="005E4900"/>
    <w:rsid w:val="005E533A"/>
    <w:rsid w:val="005E5379"/>
    <w:rsid w:val="005E5427"/>
    <w:rsid w:val="005E566C"/>
    <w:rsid w:val="005E576D"/>
    <w:rsid w:val="005E5854"/>
    <w:rsid w:val="005E5911"/>
    <w:rsid w:val="005E5AF0"/>
    <w:rsid w:val="005E61AD"/>
    <w:rsid w:val="005E61D1"/>
    <w:rsid w:val="005E65C3"/>
    <w:rsid w:val="005E6625"/>
    <w:rsid w:val="005E6BB3"/>
    <w:rsid w:val="005E6F34"/>
    <w:rsid w:val="005E6F80"/>
    <w:rsid w:val="005E7486"/>
    <w:rsid w:val="005E7A44"/>
    <w:rsid w:val="005E7CA7"/>
    <w:rsid w:val="005E7EB9"/>
    <w:rsid w:val="005E7FCA"/>
    <w:rsid w:val="005F01E9"/>
    <w:rsid w:val="005F034C"/>
    <w:rsid w:val="005F038C"/>
    <w:rsid w:val="005F0A67"/>
    <w:rsid w:val="005F0C6D"/>
    <w:rsid w:val="005F12EB"/>
    <w:rsid w:val="005F1325"/>
    <w:rsid w:val="005F1409"/>
    <w:rsid w:val="005F1627"/>
    <w:rsid w:val="005F18B6"/>
    <w:rsid w:val="005F1A12"/>
    <w:rsid w:val="005F2891"/>
    <w:rsid w:val="005F3063"/>
    <w:rsid w:val="005F30FE"/>
    <w:rsid w:val="005F3602"/>
    <w:rsid w:val="005F3A60"/>
    <w:rsid w:val="005F3AE5"/>
    <w:rsid w:val="005F3B28"/>
    <w:rsid w:val="005F3C64"/>
    <w:rsid w:val="005F410B"/>
    <w:rsid w:val="005F4144"/>
    <w:rsid w:val="005F41B5"/>
    <w:rsid w:val="005F4353"/>
    <w:rsid w:val="005F4417"/>
    <w:rsid w:val="005F4500"/>
    <w:rsid w:val="005F489B"/>
    <w:rsid w:val="005F568F"/>
    <w:rsid w:val="005F56DB"/>
    <w:rsid w:val="005F580D"/>
    <w:rsid w:val="005F59FB"/>
    <w:rsid w:val="005F5F70"/>
    <w:rsid w:val="005F62D8"/>
    <w:rsid w:val="005F650B"/>
    <w:rsid w:val="005F67BB"/>
    <w:rsid w:val="005F6BF6"/>
    <w:rsid w:val="005F6C36"/>
    <w:rsid w:val="005F6D53"/>
    <w:rsid w:val="005F778E"/>
    <w:rsid w:val="005F77D5"/>
    <w:rsid w:val="005F7E7D"/>
    <w:rsid w:val="00600103"/>
    <w:rsid w:val="0060019F"/>
    <w:rsid w:val="0060047E"/>
    <w:rsid w:val="00600534"/>
    <w:rsid w:val="006005BF"/>
    <w:rsid w:val="00600868"/>
    <w:rsid w:val="00600E88"/>
    <w:rsid w:val="00601032"/>
    <w:rsid w:val="0060187A"/>
    <w:rsid w:val="00601AD3"/>
    <w:rsid w:val="00601D8E"/>
    <w:rsid w:val="00601D8F"/>
    <w:rsid w:val="00601E47"/>
    <w:rsid w:val="00601F1F"/>
    <w:rsid w:val="00601F6D"/>
    <w:rsid w:val="00601F7D"/>
    <w:rsid w:val="006020F8"/>
    <w:rsid w:val="006023D0"/>
    <w:rsid w:val="006027CD"/>
    <w:rsid w:val="00602C02"/>
    <w:rsid w:val="006039B4"/>
    <w:rsid w:val="00603B52"/>
    <w:rsid w:val="00604645"/>
    <w:rsid w:val="006047AC"/>
    <w:rsid w:val="006048EC"/>
    <w:rsid w:val="00604D11"/>
    <w:rsid w:val="00604DCE"/>
    <w:rsid w:val="00604F7A"/>
    <w:rsid w:val="00605035"/>
    <w:rsid w:val="00605451"/>
    <w:rsid w:val="00605649"/>
    <w:rsid w:val="00605F2A"/>
    <w:rsid w:val="006067CF"/>
    <w:rsid w:val="0060688B"/>
    <w:rsid w:val="00606982"/>
    <w:rsid w:val="006069E6"/>
    <w:rsid w:val="00606A9E"/>
    <w:rsid w:val="00606D86"/>
    <w:rsid w:val="00606DF3"/>
    <w:rsid w:val="006071F3"/>
    <w:rsid w:val="006071F9"/>
    <w:rsid w:val="0060725A"/>
    <w:rsid w:val="00607CE2"/>
    <w:rsid w:val="006102A4"/>
    <w:rsid w:val="00610379"/>
    <w:rsid w:val="00610F43"/>
    <w:rsid w:val="00611356"/>
    <w:rsid w:val="006113B4"/>
    <w:rsid w:val="00611DFA"/>
    <w:rsid w:val="00611E5C"/>
    <w:rsid w:val="0061245D"/>
    <w:rsid w:val="006125BE"/>
    <w:rsid w:val="0061280D"/>
    <w:rsid w:val="00612875"/>
    <w:rsid w:val="00612BE5"/>
    <w:rsid w:val="006130F2"/>
    <w:rsid w:val="006133F8"/>
    <w:rsid w:val="006134C3"/>
    <w:rsid w:val="00613535"/>
    <w:rsid w:val="006136FF"/>
    <w:rsid w:val="00613864"/>
    <w:rsid w:val="006139D1"/>
    <w:rsid w:val="00614129"/>
    <w:rsid w:val="0061434E"/>
    <w:rsid w:val="00614395"/>
    <w:rsid w:val="006148D4"/>
    <w:rsid w:val="00614964"/>
    <w:rsid w:val="00614DFB"/>
    <w:rsid w:val="006150B0"/>
    <w:rsid w:val="0061513F"/>
    <w:rsid w:val="006152F7"/>
    <w:rsid w:val="006154F6"/>
    <w:rsid w:val="00615EA7"/>
    <w:rsid w:val="00616027"/>
    <w:rsid w:val="00616255"/>
    <w:rsid w:val="006165DD"/>
    <w:rsid w:val="006166C3"/>
    <w:rsid w:val="00616883"/>
    <w:rsid w:val="00616B3C"/>
    <w:rsid w:val="00616D79"/>
    <w:rsid w:val="00617073"/>
    <w:rsid w:val="006174AC"/>
    <w:rsid w:val="00617575"/>
    <w:rsid w:val="00617673"/>
    <w:rsid w:val="00617735"/>
    <w:rsid w:val="00617AEB"/>
    <w:rsid w:val="00620667"/>
    <w:rsid w:val="0062084A"/>
    <w:rsid w:val="00620DFE"/>
    <w:rsid w:val="006210F1"/>
    <w:rsid w:val="0062130C"/>
    <w:rsid w:val="0062158D"/>
    <w:rsid w:val="0062160E"/>
    <w:rsid w:val="006216A1"/>
    <w:rsid w:val="00622416"/>
    <w:rsid w:val="0062276C"/>
    <w:rsid w:val="00622BC9"/>
    <w:rsid w:val="00622D95"/>
    <w:rsid w:val="00623098"/>
    <w:rsid w:val="00623776"/>
    <w:rsid w:val="006239BE"/>
    <w:rsid w:val="006239ED"/>
    <w:rsid w:val="00623B43"/>
    <w:rsid w:val="0062401E"/>
    <w:rsid w:val="00624082"/>
    <w:rsid w:val="00624306"/>
    <w:rsid w:val="00624645"/>
    <w:rsid w:val="006246B2"/>
    <w:rsid w:val="00624C25"/>
    <w:rsid w:val="00624EF8"/>
    <w:rsid w:val="006252AB"/>
    <w:rsid w:val="006252F5"/>
    <w:rsid w:val="006256C3"/>
    <w:rsid w:val="00626035"/>
    <w:rsid w:val="006266F2"/>
    <w:rsid w:val="006268B1"/>
    <w:rsid w:val="00626943"/>
    <w:rsid w:val="00626C25"/>
    <w:rsid w:val="00626EB9"/>
    <w:rsid w:val="00627625"/>
    <w:rsid w:val="00627CAD"/>
    <w:rsid w:val="00627EB6"/>
    <w:rsid w:val="006300F3"/>
    <w:rsid w:val="00630249"/>
    <w:rsid w:val="0063048C"/>
    <w:rsid w:val="00630523"/>
    <w:rsid w:val="0063065E"/>
    <w:rsid w:val="0063073A"/>
    <w:rsid w:val="00630C86"/>
    <w:rsid w:val="00630EBC"/>
    <w:rsid w:val="00631130"/>
    <w:rsid w:val="0063136A"/>
    <w:rsid w:val="0063139C"/>
    <w:rsid w:val="0063180B"/>
    <w:rsid w:val="00631B9C"/>
    <w:rsid w:val="00631C77"/>
    <w:rsid w:val="006325CA"/>
    <w:rsid w:val="00632C0B"/>
    <w:rsid w:val="00632E6C"/>
    <w:rsid w:val="00632FCE"/>
    <w:rsid w:val="00633160"/>
    <w:rsid w:val="00633430"/>
    <w:rsid w:val="0063346A"/>
    <w:rsid w:val="006335C9"/>
    <w:rsid w:val="0063369F"/>
    <w:rsid w:val="00633A96"/>
    <w:rsid w:val="00633B25"/>
    <w:rsid w:val="00633B92"/>
    <w:rsid w:val="00633E2F"/>
    <w:rsid w:val="0063452E"/>
    <w:rsid w:val="006346CD"/>
    <w:rsid w:val="006351CA"/>
    <w:rsid w:val="006354AC"/>
    <w:rsid w:val="006354C3"/>
    <w:rsid w:val="006358E2"/>
    <w:rsid w:val="00635A40"/>
    <w:rsid w:val="00635C40"/>
    <w:rsid w:val="00635C9B"/>
    <w:rsid w:val="00635D6D"/>
    <w:rsid w:val="00635EB2"/>
    <w:rsid w:val="00636004"/>
    <w:rsid w:val="00636466"/>
    <w:rsid w:val="006364CA"/>
    <w:rsid w:val="006367D6"/>
    <w:rsid w:val="00636878"/>
    <w:rsid w:val="00636C2D"/>
    <w:rsid w:val="00637BF3"/>
    <w:rsid w:val="00640501"/>
    <w:rsid w:val="006405EE"/>
    <w:rsid w:val="006407B7"/>
    <w:rsid w:val="006410F7"/>
    <w:rsid w:val="006416BA"/>
    <w:rsid w:val="006416BB"/>
    <w:rsid w:val="006416F8"/>
    <w:rsid w:val="00641790"/>
    <w:rsid w:val="00641920"/>
    <w:rsid w:val="00641957"/>
    <w:rsid w:val="00641982"/>
    <w:rsid w:val="00641BD9"/>
    <w:rsid w:val="00641E0A"/>
    <w:rsid w:val="006422BF"/>
    <w:rsid w:val="0064250E"/>
    <w:rsid w:val="006426A6"/>
    <w:rsid w:val="00642B6D"/>
    <w:rsid w:val="00642C67"/>
    <w:rsid w:val="00642F65"/>
    <w:rsid w:val="006430AE"/>
    <w:rsid w:val="00643187"/>
    <w:rsid w:val="0064354C"/>
    <w:rsid w:val="00643789"/>
    <w:rsid w:val="00643AAD"/>
    <w:rsid w:val="00643B8C"/>
    <w:rsid w:val="00643D9F"/>
    <w:rsid w:val="0064425A"/>
    <w:rsid w:val="0064431E"/>
    <w:rsid w:val="00644787"/>
    <w:rsid w:val="00644C4A"/>
    <w:rsid w:val="00645517"/>
    <w:rsid w:val="006455CF"/>
    <w:rsid w:val="006459E3"/>
    <w:rsid w:val="00645E59"/>
    <w:rsid w:val="00645F2E"/>
    <w:rsid w:val="006462AE"/>
    <w:rsid w:val="00646468"/>
    <w:rsid w:val="00646862"/>
    <w:rsid w:val="00646864"/>
    <w:rsid w:val="00646B3E"/>
    <w:rsid w:val="00646B59"/>
    <w:rsid w:val="00646FF2"/>
    <w:rsid w:val="00647066"/>
    <w:rsid w:val="0064738D"/>
    <w:rsid w:val="00647533"/>
    <w:rsid w:val="00647772"/>
    <w:rsid w:val="0064786A"/>
    <w:rsid w:val="00647C11"/>
    <w:rsid w:val="0065011A"/>
    <w:rsid w:val="00650A6B"/>
    <w:rsid w:val="00650CA8"/>
    <w:rsid w:val="0065147E"/>
    <w:rsid w:val="00651A23"/>
    <w:rsid w:val="00652808"/>
    <w:rsid w:val="006529B3"/>
    <w:rsid w:val="00653028"/>
    <w:rsid w:val="00653209"/>
    <w:rsid w:val="006535CC"/>
    <w:rsid w:val="00653884"/>
    <w:rsid w:val="00653A00"/>
    <w:rsid w:val="00653A4A"/>
    <w:rsid w:val="00653DC7"/>
    <w:rsid w:val="00653E01"/>
    <w:rsid w:val="00653E83"/>
    <w:rsid w:val="00654627"/>
    <w:rsid w:val="006548A2"/>
    <w:rsid w:val="00654BA2"/>
    <w:rsid w:val="00654BAE"/>
    <w:rsid w:val="006555D4"/>
    <w:rsid w:val="00655620"/>
    <w:rsid w:val="00655779"/>
    <w:rsid w:val="00655F8A"/>
    <w:rsid w:val="00655FA0"/>
    <w:rsid w:val="00656419"/>
    <w:rsid w:val="00656597"/>
    <w:rsid w:val="006565B3"/>
    <w:rsid w:val="00656B1E"/>
    <w:rsid w:val="00657223"/>
    <w:rsid w:val="006572F9"/>
    <w:rsid w:val="006577CD"/>
    <w:rsid w:val="006577DA"/>
    <w:rsid w:val="006579C2"/>
    <w:rsid w:val="006579F4"/>
    <w:rsid w:val="00657B45"/>
    <w:rsid w:val="00657DCF"/>
    <w:rsid w:val="0066041C"/>
    <w:rsid w:val="0066043A"/>
    <w:rsid w:val="006605CE"/>
    <w:rsid w:val="006606B3"/>
    <w:rsid w:val="006608AC"/>
    <w:rsid w:val="006608D2"/>
    <w:rsid w:val="00660AFD"/>
    <w:rsid w:val="0066112C"/>
    <w:rsid w:val="006612BA"/>
    <w:rsid w:val="00661465"/>
    <w:rsid w:val="00661660"/>
    <w:rsid w:val="00661BA7"/>
    <w:rsid w:val="00661EBC"/>
    <w:rsid w:val="00662330"/>
    <w:rsid w:val="006624F9"/>
    <w:rsid w:val="006626FC"/>
    <w:rsid w:val="00662B01"/>
    <w:rsid w:val="00663153"/>
    <w:rsid w:val="00663222"/>
    <w:rsid w:val="00663FEF"/>
    <w:rsid w:val="00664567"/>
    <w:rsid w:val="00664822"/>
    <w:rsid w:val="00664877"/>
    <w:rsid w:val="006648F7"/>
    <w:rsid w:val="00664A57"/>
    <w:rsid w:val="00664AE8"/>
    <w:rsid w:val="00664CE5"/>
    <w:rsid w:val="00665530"/>
    <w:rsid w:val="00665549"/>
    <w:rsid w:val="00665593"/>
    <w:rsid w:val="0066570C"/>
    <w:rsid w:val="006657D8"/>
    <w:rsid w:val="006659F3"/>
    <w:rsid w:val="00665A6A"/>
    <w:rsid w:val="00665A7B"/>
    <w:rsid w:val="00665CE3"/>
    <w:rsid w:val="00665DA0"/>
    <w:rsid w:val="00665FC3"/>
    <w:rsid w:val="006660D2"/>
    <w:rsid w:val="00666163"/>
    <w:rsid w:val="006661E1"/>
    <w:rsid w:val="0066646D"/>
    <w:rsid w:val="00666FF9"/>
    <w:rsid w:val="00667943"/>
    <w:rsid w:val="006679A6"/>
    <w:rsid w:val="00670534"/>
    <w:rsid w:val="00670760"/>
    <w:rsid w:val="00670AB3"/>
    <w:rsid w:val="00671584"/>
    <w:rsid w:val="006718F5"/>
    <w:rsid w:val="00671CC4"/>
    <w:rsid w:val="00671DCE"/>
    <w:rsid w:val="00671F6B"/>
    <w:rsid w:val="00672311"/>
    <w:rsid w:val="0067242A"/>
    <w:rsid w:val="006724CB"/>
    <w:rsid w:val="006724FE"/>
    <w:rsid w:val="00672500"/>
    <w:rsid w:val="00672A07"/>
    <w:rsid w:val="00672BC1"/>
    <w:rsid w:val="00672C7D"/>
    <w:rsid w:val="00672D00"/>
    <w:rsid w:val="00672F75"/>
    <w:rsid w:val="00673144"/>
    <w:rsid w:val="00673606"/>
    <w:rsid w:val="006736A5"/>
    <w:rsid w:val="00673D3E"/>
    <w:rsid w:val="006741F3"/>
    <w:rsid w:val="0067468D"/>
    <w:rsid w:val="00674770"/>
    <w:rsid w:val="00674E16"/>
    <w:rsid w:val="00675214"/>
    <w:rsid w:val="0067549C"/>
    <w:rsid w:val="00675A2D"/>
    <w:rsid w:val="00676243"/>
    <w:rsid w:val="006763BA"/>
    <w:rsid w:val="00676C33"/>
    <w:rsid w:val="00677218"/>
    <w:rsid w:val="00677628"/>
    <w:rsid w:val="00677BC9"/>
    <w:rsid w:val="00677C91"/>
    <w:rsid w:val="006808BC"/>
    <w:rsid w:val="006809D8"/>
    <w:rsid w:val="00680F9A"/>
    <w:rsid w:val="0068125F"/>
    <w:rsid w:val="00681331"/>
    <w:rsid w:val="006816DB"/>
    <w:rsid w:val="00681703"/>
    <w:rsid w:val="00681795"/>
    <w:rsid w:val="00681EFE"/>
    <w:rsid w:val="00681F41"/>
    <w:rsid w:val="006820E2"/>
    <w:rsid w:val="00682563"/>
    <w:rsid w:val="00682BA1"/>
    <w:rsid w:val="00682E90"/>
    <w:rsid w:val="0068328E"/>
    <w:rsid w:val="006837F9"/>
    <w:rsid w:val="0068392F"/>
    <w:rsid w:val="00683964"/>
    <w:rsid w:val="00683DC6"/>
    <w:rsid w:val="00683E25"/>
    <w:rsid w:val="00684120"/>
    <w:rsid w:val="0068413F"/>
    <w:rsid w:val="0068421C"/>
    <w:rsid w:val="00684255"/>
    <w:rsid w:val="0068430B"/>
    <w:rsid w:val="0068439E"/>
    <w:rsid w:val="00684E34"/>
    <w:rsid w:val="00685227"/>
    <w:rsid w:val="006853B2"/>
    <w:rsid w:val="00685A96"/>
    <w:rsid w:val="00685D9C"/>
    <w:rsid w:val="006862A6"/>
    <w:rsid w:val="006863BF"/>
    <w:rsid w:val="00686630"/>
    <w:rsid w:val="0068695C"/>
    <w:rsid w:val="006872C1"/>
    <w:rsid w:val="00687524"/>
    <w:rsid w:val="006876E1"/>
    <w:rsid w:val="00687B25"/>
    <w:rsid w:val="00687B5B"/>
    <w:rsid w:val="006905BF"/>
    <w:rsid w:val="00690C6E"/>
    <w:rsid w:val="00690E81"/>
    <w:rsid w:val="00691084"/>
    <w:rsid w:val="00691152"/>
    <w:rsid w:val="00691633"/>
    <w:rsid w:val="0069169D"/>
    <w:rsid w:val="00691ADF"/>
    <w:rsid w:val="00691AF5"/>
    <w:rsid w:val="00691E73"/>
    <w:rsid w:val="006920C9"/>
    <w:rsid w:val="0069210E"/>
    <w:rsid w:val="00692322"/>
    <w:rsid w:val="00692553"/>
    <w:rsid w:val="00692560"/>
    <w:rsid w:val="00692813"/>
    <w:rsid w:val="0069282F"/>
    <w:rsid w:val="00692E30"/>
    <w:rsid w:val="00692F8F"/>
    <w:rsid w:val="00693258"/>
    <w:rsid w:val="006934D9"/>
    <w:rsid w:val="006935D2"/>
    <w:rsid w:val="00693605"/>
    <w:rsid w:val="00693B0C"/>
    <w:rsid w:val="00693D78"/>
    <w:rsid w:val="00693F43"/>
    <w:rsid w:val="00694136"/>
    <w:rsid w:val="00694173"/>
    <w:rsid w:val="0069419F"/>
    <w:rsid w:val="0069420F"/>
    <w:rsid w:val="006947C9"/>
    <w:rsid w:val="00694854"/>
    <w:rsid w:val="00694873"/>
    <w:rsid w:val="00694AA4"/>
    <w:rsid w:val="00694D13"/>
    <w:rsid w:val="00694EC5"/>
    <w:rsid w:val="00695294"/>
    <w:rsid w:val="0069593E"/>
    <w:rsid w:val="00695E72"/>
    <w:rsid w:val="00695E73"/>
    <w:rsid w:val="0069617B"/>
    <w:rsid w:val="00696389"/>
    <w:rsid w:val="0069667B"/>
    <w:rsid w:val="00696995"/>
    <w:rsid w:val="00696B4B"/>
    <w:rsid w:val="00696BED"/>
    <w:rsid w:val="00696BF7"/>
    <w:rsid w:val="00696DCA"/>
    <w:rsid w:val="006971D3"/>
    <w:rsid w:val="0069789F"/>
    <w:rsid w:val="00697CA9"/>
    <w:rsid w:val="00697E73"/>
    <w:rsid w:val="00697F96"/>
    <w:rsid w:val="006A0447"/>
    <w:rsid w:val="006A06F0"/>
    <w:rsid w:val="006A0806"/>
    <w:rsid w:val="006A0961"/>
    <w:rsid w:val="006A0D26"/>
    <w:rsid w:val="006A0DBF"/>
    <w:rsid w:val="006A11A4"/>
    <w:rsid w:val="006A1337"/>
    <w:rsid w:val="006A161E"/>
    <w:rsid w:val="006A189E"/>
    <w:rsid w:val="006A18A6"/>
    <w:rsid w:val="006A1AED"/>
    <w:rsid w:val="006A1B3A"/>
    <w:rsid w:val="006A1EF1"/>
    <w:rsid w:val="006A258A"/>
    <w:rsid w:val="006A2774"/>
    <w:rsid w:val="006A2C29"/>
    <w:rsid w:val="006A31EA"/>
    <w:rsid w:val="006A33EE"/>
    <w:rsid w:val="006A3881"/>
    <w:rsid w:val="006A409D"/>
    <w:rsid w:val="006A4183"/>
    <w:rsid w:val="006A41C4"/>
    <w:rsid w:val="006A42DB"/>
    <w:rsid w:val="006A4445"/>
    <w:rsid w:val="006A4515"/>
    <w:rsid w:val="006A4BC7"/>
    <w:rsid w:val="006A4C9E"/>
    <w:rsid w:val="006A4F1E"/>
    <w:rsid w:val="006A4F39"/>
    <w:rsid w:val="006A5211"/>
    <w:rsid w:val="006A5283"/>
    <w:rsid w:val="006A5337"/>
    <w:rsid w:val="006A561C"/>
    <w:rsid w:val="006A57E3"/>
    <w:rsid w:val="006A58F0"/>
    <w:rsid w:val="006A63D1"/>
    <w:rsid w:val="006A6DE5"/>
    <w:rsid w:val="006A702C"/>
    <w:rsid w:val="006A75E2"/>
    <w:rsid w:val="006A7C03"/>
    <w:rsid w:val="006B0107"/>
    <w:rsid w:val="006B0FE6"/>
    <w:rsid w:val="006B1008"/>
    <w:rsid w:val="006B14A0"/>
    <w:rsid w:val="006B14FD"/>
    <w:rsid w:val="006B1AE7"/>
    <w:rsid w:val="006B1E1B"/>
    <w:rsid w:val="006B22C5"/>
    <w:rsid w:val="006B273E"/>
    <w:rsid w:val="006B28E6"/>
    <w:rsid w:val="006B2D63"/>
    <w:rsid w:val="006B2EE5"/>
    <w:rsid w:val="006B38C5"/>
    <w:rsid w:val="006B4102"/>
    <w:rsid w:val="006B412C"/>
    <w:rsid w:val="006B42AE"/>
    <w:rsid w:val="006B42BF"/>
    <w:rsid w:val="006B4A70"/>
    <w:rsid w:val="006B4E5B"/>
    <w:rsid w:val="006B54D4"/>
    <w:rsid w:val="006B595E"/>
    <w:rsid w:val="006B59BF"/>
    <w:rsid w:val="006B5C48"/>
    <w:rsid w:val="006B5CBC"/>
    <w:rsid w:val="006B5EEC"/>
    <w:rsid w:val="006B6099"/>
    <w:rsid w:val="006B6254"/>
    <w:rsid w:val="006B6719"/>
    <w:rsid w:val="006B67B4"/>
    <w:rsid w:val="006B682C"/>
    <w:rsid w:val="006B6D4D"/>
    <w:rsid w:val="006B7199"/>
    <w:rsid w:val="006B71E4"/>
    <w:rsid w:val="006B787B"/>
    <w:rsid w:val="006B7885"/>
    <w:rsid w:val="006B7C69"/>
    <w:rsid w:val="006C030C"/>
    <w:rsid w:val="006C05D2"/>
    <w:rsid w:val="006C0BC1"/>
    <w:rsid w:val="006C0C66"/>
    <w:rsid w:val="006C0CCC"/>
    <w:rsid w:val="006C10C4"/>
    <w:rsid w:val="006C187A"/>
    <w:rsid w:val="006C1942"/>
    <w:rsid w:val="006C1E4C"/>
    <w:rsid w:val="006C1FA7"/>
    <w:rsid w:val="006C2931"/>
    <w:rsid w:val="006C2932"/>
    <w:rsid w:val="006C2CF2"/>
    <w:rsid w:val="006C2D4E"/>
    <w:rsid w:val="006C2D8D"/>
    <w:rsid w:val="006C3595"/>
    <w:rsid w:val="006C46E4"/>
    <w:rsid w:val="006C4795"/>
    <w:rsid w:val="006C49ED"/>
    <w:rsid w:val="006C4A53"/>
    <w:rsid w:val="006C4DCE"/>
    <w:rsid w:val="006C54B6"/>
    <w:rsid w:val="006C54CB"/>
    <w:rsid w:val="006C5702"/>
    <w:rsid w:val="006C58F8"/>
    <w:rsid w:val="006C5A0A"/>
    <w:rsid w:val="006C5F42"/>
    <w:rsid w:val="006C5F51"/>
    <w:rsid w:val="006C6593"/>
    <w:rsid w:val="006C6868"/>
    <w:rsid w:val="006C6973"/>
    <w:rsid w:val="006C69AD"/>
    <w:rsid w:val="006C6E8A"/>
    <w:rsid w:val="006C6FDB"/>
    <w:rsid w:val="006C7367"/>
    <w:rsid w:val="006C750F"/>
    <w:rsid w:val="006C7768"/>
    <w:rsid w:val="006C7A9F"/>
    <w:rsid w:val="006C7E6E"/>
    <w:rsid w:val="006C7FE4"/>
    <w:rsid w:val="006D03C5"/>
    <w:rsid w:val="006D0752"/>
    <w:rsid w:val="006D0A91"/>
    <w:rsid w:val="006D0FD2"/>
    <w:rsid w:val="006D1133"/>
    <w:rsid w:val="006D1172"/>
    <w:rsid w:val="006D147B"/>
    <w:rsid w:val="006D1714"/>
    <w:rsid w:val="006D18BC"/>
    <w:rsid w:val="006D1BA5"/>
    <w:rsid w:val="006D1C2C"/>
    <w:rsid w:val="006D221A"/>
    <w:rsid w:val="006D2C70"/>
    <w:rsid w:val="006D2E16"/>
    <w:rsid w:val="006D3161"/>
    <w:rsid w:val="006D3229"/>
    <w:rsid w:val="006D38C3"/>
    <w:rsid w:val="006D3F21"/>
    <w:rsid w:val="006D4185"/>
    <w:rsid w:val="006D428D"/>
    <w:rsid w:val="006D44EB"/>
    <w:rsid w:val="006D4814"/>
    <w:rsid w:val="006D49B3"/>
    <w:rsid w:val="006D4A16"/>
    <w:rsid w:val="006D5450"/>
    <w:rsid w:val="006D593F"/>
    <w:rsid w:val="006D5A3B"/>
    <w:rsid w:val="006D602E"/>
    <w:rsid w:val="006D6071"/>
    <w:rsid w:val="006D6140"/>
    <w:rsid w:val="006D6F78"/>
    <w:rsid w:val="006D6FC3"/>
    <w:rsid w:val="006D7048"/>
    <w:rsid w:val="006D7229"/>
    <w:rsid w:val="006D787D"/>
    <w:rsid w:val="006D794C"/>
    <w:rsid w:val="006D7E7E"/>
    <w:rsid w:val="006D7EBF"/>
    <w:rsid w:val="006E056E"/>
    <w:rsid w:val="006E091E"/>
    <w:rsid w:val="006E0B6C"/>
    <w:rsid w:val="006E0C30"/>
    <w:rsid w:val="006E0DA2"/>
    <w:rsid w:val="006E10BE"/>
    <w:rsid w:val="006E12F1"/>
    <w:rsid w:val="006E13F8"/>
    <w:rsid w:val="006E1B48"/>
    <w:rsid w:val="006E1D60"/>
    <w:rsid w:val="006E2104"/>
    <w:rsid w:val="006E299F"/>
    <w:rsid w:val="006E2C22"/>
    <w:rsid w:val="006E2E2F"/>
    <w:rsid w:val="006E2E86"/>
    <w:rsid w:val="006E2F82"/>
    <w:rsid w:val="006E3837"/>
    <w:rsid w:val="006E38AD"/>
    <w:rsid w:val="006E3974"/>
    <w:rsid w:val="006E39F2"/>
    <w:rsid w:val="006E3F30"/>
    <w:rsid w:val="006E4460"/>
    <w:rsid w:val="006E4727"/>
    <w:rsid w:val="006E498F"/>
    <w:rsid w:val="006E49B7"/>
    <w:rsid w:val="006E49E8"/>
    <w:rsid w:val="006E4C81"/>
    <w:rsid w:val="006E4CB0"/>
    <w:rsid w:val="006E4D64"/>
    <w:rsid w:val="006E5059"/>
    <w:rsid w:val="006E5146"/>
    <w:rsid w:val="006E5236"/>
    <w:rsid w:val="006E53CA"/>
    <w:rsid w:val="006E548D"/>
    <w:rsid w:val="006E642C"/>
    <w:rsid w:val="006E6E59"/>
    <w:rsid w:val="006E6F5C"/>
    <w:rsid w:val="006E71D1"/>
    <w:rsid w:val="006E71E1"/>
    <w:rsid w:val="006E72D6"/>
    <w:rsid w:val="006E7CBA"/>
    <w:rsid w:val="006E7D98"/>
    <w:rsid w:val="006E7EF3"/>
    <w:rsid w:val="006F0037"/>
    <w:rsid w:val="006F00EE"/>
    <w:rsid w:val="006F02DF"/>
    <w:rsid w:val="006F07C7"/>
    <w:rsid w:val="006F081D"/>
    <w:rsid w:val="006F0B36"/>
    <w:rsid w:val="006F128E"/>
    <w:rsid w:val="006F1671"/>
    <w:rsid w:val="006F1685"/>
    <w:rsid w:val="006F18D6"/>
    <w:rsid w:val="006F1F20"/>
    <w:rsid w:val="006F21E1"/>
    <w:rsid w:val="006F2A51"/>
    <w:rsid w:val="006F31BE"/>
    <w:rsid w:val="006F3B6A"/>
    <w:rsid w:val="006F3B7A"/>
    <w:rsid w:val="006F3E0D"/>
    <w:rsid w:val="006F40CE"/>
    <w:rsid w:val="006F491C"/>
    <w:rsid w:val="006F4BCA"/>
    <w:rsid w:val="006F4E62"/>
    <w:rsid w:val="006F567F"/>
    <w:rsid w:val="006F58EC"/>
    <w:rsid w:val="006F596A"/>
    <w:rsid w:val="006F5BCA"/>
    <w:rsid w:val="006F67A4"/>
    <w:rsid w:val="006F6948"/>
    <w:rsid w:val="006F6A21"/>
    <w:rsid w:val="006F74BC"/>
    <w:rsid w:val="006F790F"/>
    <w:rsid w:val="006F7D06"/>
    <w:rsid w:val="006F7F78"/>
    <w:rsid w:val="007004D4"/>
    <w:rsid w:val="00700508"/>
    <w:rsid w:val="00700704"/>
    <w:rsid w:val="00700C90"/>
    <w:rsid w:val="007012A7"/>
    <w:rsid w:val="007012B3"/>
    <w:rsid w:val="007014CC"/>
    <w:rsid w:val="00701528"/>
    <w:rsid w:val="00701795"/>
    <w:rsid w:val="00701801"/>
    <w:rsid w:val="0070200A"/>
    <w:rsid w:val="00702090"/>
    <w:rsid w:val="007024A3"/>
    <w:rsid w:val="007029A5"/>
    <w:rsid w:val="00702AA0"/>
    <w:rsid w:val="00702BFC"/>
    <w:rsid w:val="00702C44"/>
    <w:rsid w:val="00702C8B"/>
    <w:rsid w:val="00702DE4"/>
    <w:rsid w:val="00702DFF"/>
    <w:rsid w:val="007034A6"/>
    <w:rsid w:val="007035D9"/>
    <w:rsid w:val="00703755"/>
    <w:rsid w:val="007039AE"/>
    <w:rsid w:val="00703C17"/>
    <w:rsid w:val="00703D0F"/>
    <w:rsid w:val="00703D29"/>
    <w:rsid w:val="00703DB0"/>
    <w:rsid w:val="00703F4E"/>
    <w:rsid w:val="00704241"/>
    <w:rsid w:val="0070462E"/>
    <w:rsid w:val="007046D7"/>
    <w:rsid w:val="007048B6"/>
    <w:rsid w:val="00704EF4"/>
    <w:rsid w:val="0070555E"/>
    <w:rsid w:val="00705697"/>
    <w:rsid w:val="0070579D"/>
    <w:rsid w:val="00705EE4"/>
    <w:rsid w:val="007062CB"/>
    <w:rsid w:val="007064C6"/>
    <w:rsid w:val="00706B39"/>
    <w:rsid w:val="00706BD4"/>
    <w:rsid w:val="0070702A"/>
    <w:rsid w:val="00707161"/>
    <w:rsid w:val="007074ED"/>
    <w:rsid w:val="00707710"/>
    <w:rsid w:val="00707A9D"/>
    <w:rsid w:val="00707E51"/>
    <w:rsid w:val="00707FB6"/>
    <w:rsid w:val="00710079"/>
    <w:rsid w:val="0071015F"/>
    <w:rsid w:val="007101CC"/>
    <w:rsid w:val="00710493"/>
    <w:rsid w:val="007105E7"/>
    <w:rsid w:val="007109BD"/>
    <w:rsid w:val="00710D57"/>
    <w:rsid w:val="00710E8E"/>
    <w:rsid w:val="0071138D"/>
    <w:rsid w:val="007113E8"/>
    <w:rsid w:val="00711424"/>
    <w:rsid w:val="00711450"/>
    <w:rsid w:val="007116E9"/>
    <w:rsid w:val="00711D0C"/>
    <w:rsid w:val="00711D27"/>
    <w:rsid w:val="00711E90"/>
    <w:rsid w:val="007120FD"/>
    <w:rsid w:val="0071233E"/>
    <w:rsid w:val="00712B2A"/>
    <w:rsid w:val="00713024"/>
    <w:rsid w:val="007130A6"/>
    <w:rsid w:val="007136D9"/>
    <w:rsid w:val="0071380F"/>
    <w:rsid w:val="0071381D"/>
    <w:rsid w:val="007139FB"/>
    <w:rsid w:val="007140A0"/>
    <w:rsid w:val="007140BA"/>
    <w:rsid w:val="007142D2"/>
    <w:rsid w:val="00714423"/>
    <w:rsid w:val="00714444"/>
    <w:rsid w:val="00714A7F"/>
    <w:rsid w:val="00714C1F"/>
    <w:rsid w:val="00714CAD"/>
    <w:rsid w:val="00714F94"/>
    <w:rsid w:val="0071519F"/>
    <w:rsid w:val="007154E7"/>
    <w:rsid w:val="007156E2"/>
    <w:rsid w:val="00715B8B"/>
    <w:rsid w:val="00716221"/>
    <w:rsid w:val="0071641A"/>
    <w:rsid w:val="00716B28"/>
    <w:rsid w:val="00716D45"/>
    <w:rsid w:val="00716ECD"/>
    <w:rsid w:val="00717047"/>
    <w:rsid w:val="0071715D"/>
    <w:rsid w:val="007174B3"/>
    <w:rsid w:val="00717791"/>
    <w:rsid w:val="00717B81"/>
    <w:rsid w:val="00717CA0"/>
    <w:rsid w:val="00717E7D"/>
    <w:rsid w:val="00717F8D"/>
    <w:rsid w:val="00717FEB"/>
    <w:rsid w:val="00720718"/>
    <w:rsid w:val="0072074D"/>
    <w:rsid w:val="007207AD"/>
    <w:rsid w:val="0072096B"/>
    <w:rsid w:val="007209B1"/>
    <w:rsid w:val="00720B58"/>
    <w:rsid w:val="00721109"/>
    <w:rsid w:val="00721186"/>
    <w:rsid w:val="00721205"/>
    <w:rsid w:val="007215BF"/>
    <w:rsid w:val="007219F6"/>
    <w:rsid w:val="00721B41"/>
    <w:rsid w:val="00721D90"/>
    <w:rsid w:val="00721E35"/>
    <w:rsid w:val="00721FFF"/>
    <w:rsid w:val="00722213"/>
    <w:rsid w:val="00722636"/>
    <w:rsid w:val="00722BA9"/>
    <w:rsid w:val="00722D1F"/>
    <w:rsid w:val="00722DC6"/>
    <w:rsid w:val="007230EB"/>
    <w:rsid w:val="0072323C"/>
    <w:rsid w:val="0072366B"/>
    <w:rsid w:val="007237DD"/>
    <w:rsid w:val="00723A69"/>
    <w:rsid w:val="007241FC"/>
    <w:rsid w:val="007244B0"/>
    <w:rsid w:val="00724582"/>
    <w:rsid w:val="00724791"/>
    <w:rsid w:val="00724B79"/>
    <w:rsid w:val="00724F27"/>
    <w:rsid w:val="00725B83"/>
    <w:rsid w:val="00725C40"/>
    <w:rsid w:val="00726327"/>
    <w:rsid w:val="007265B1"/>
    <w:rsid w:val="00726875"/>
    <w:rsid w:val="0072687A"/>
    <w:rsid w:val="007269E3"/>
    <w:rsid w:val="00726B5A"/>
    <w:rsid w:val="00727018"/>
    <w:rsid w:val="00727867"/>
    <w:rsid w:val="00727C6E"/>
    <w:rsid w:val="00727CA6"/>
    <w:rsid w:val="0073016D"/>
    <w:rsid w:val="007302FA"/>
    <w:rsid w:val="0073071B"/>
    <w:rsid w:val="00731C25"/>
    <w:rsid w:val="00732060"/>
    <w:rsid w:val="007331A0"/>
    <w:rsid w:val="007334D2"/>
    <w:rsid w:val="0073370E"/>
    <w:rsid w:val="0073376C"/>
    <w:rsid w:val="00733D37"/>
    <w:rsid w:val="00733D75"/>
    <w:rsid w:val="00734078"/>
    <w:rsid w:val="007340D3"/>
    <w:rsid w:val="0073421A"/>
    <w:rsid w:val="0073429E"/>
    <w:rsid w:val="007342C0"/>
    <w:rsid w:val="007344E8"/>
    <w:rsid w:val="007346AC"/>
    <w:rsid w:val="00734E0E"/>
    <w:rsid w:val="00734E2A"/>
    <w:rsid w:val="00735168"/>
    <w:rsid w:val="00735316"/>
    <w:rsid w:val="0073573D"/>
    <w:rsid w:val="00735CDA"/>
    <w:rsid w:val="00735FE6"/>
    <w:rsid w:val="007365B7"/>
    <w:rsid w:val="007367BF"/>
    <w:rsid w:val="00736888"/>
    <w:rsid w:val="00736AF1"/>
    <w:rsid w:val="00736D35"/>
    <w:rsid w:val="00736FD7"/>
    <w:rsid w:val="00737260"/>
    <w:rsid w:val="00737302"/>
    <w:rsid w:val="0073787B"/>
    <w:rsid w:val="007379A6"/>
    <w:rsid w:val="00737C83"/>
    <w:rsid w:val="00737C9A"/>
    <w:rsid w:val="00737F39"/>
    <w:rsid w:val="0074007A"/>
    <w:rsid w:val="0074065E"/>
    <w:rsid w:val="00740980"/>
    <w:rsid w:val="007409ED"/>
    <w:rsid w:val="00740AF4"/>
    <w:rsid w:val="00740CF7"/>
    <w:rsid w:val="00740F35"/>
    <w:rsid w:val="007410CC"/>
    <w:rsid w:val="00741109"/>
    <w:rsid w:val="0074128D"/>
    <w:rsid w:val="00741347"/>
    <w:rsid w:val="00741687"/>
    <w:rsid w:val="0074199C"/>
    <w:rsid w:val="00741A41"/>
    <w:rsid w:val="007421A8"/>
    <w:rsid w:val="0074250A"/>
    <w:rsid w:val="00742DAD"/>
    <w:rsid w:val="00742E8E"/>
    <w:rsid w:val="00743340"/>
    <w:rsid w:val="0074337E"/>
    <w:rsid w:val="00743C85"/>
    <w:rsid w:val="00743FF6"/>
    <w:rsid w:val="00744223"/>
    <w:rsid w:val="00744298"/>
    <w:rsid w:val="0074438F"/>
    <w:rsid w:val="007445CB"/>
    <w:rsid w:val="00744D65"/>
    <w:rsid w:val="00744E44"/>
    <w:rsid w:val="00744E6A"/>
    <w:rsid w:val="007450B9"/>
    <w:rsid w:val="0074546C"/>
    <w:rsid w:val="00745833"/>
    <w:rsid w:val="00745A8D"/>
    <w:rsid w:val="00745AAE"/>
    <w:rsid w:val="00745ED7"/>
    <w:rsid w:val="00745EFA"/>
    <w:rsid w:val="00746079"/>
    <w:rsid w:val="0074655D"/>
    <w:rsid w:val="00746724"/>
    <w:rsid w:val="00746823"/>
    <w:rsid w:val="00746879"/>
    <w:rsid w:val="00746EB7"/>
    <w:rsid w:val="0074701E"/>
    <w:rsid w:val="00747136"/>
    <w:rsid w:val="00747288"/>
    <w:rsid w:val="00747A62"/>
    <w:rsid w:val="00747E45"/>
    <w:rsid w:val="007502A9"/>
    <w:rsid w:val="00750345"/>
    <w:rsid w:val="007504B4"/>
    <w:rsid w:val="0075061D"/>
    <w:rsid w:val="00750BF1"/>
    <w:rsid w:val="00750D45"/>
    <w:rsid w:val="00750FDF"/>
    <w:rsid w:val="00751042"/>
    <w:rsid w:val="0075122D"/>
    <w:rsid w:val="007515F0"/>
    <w:rsid w:val="007519F9"/>
    <w:rsid w:val="00752036"/>
    <w:rsid w:val="00752184"/>
    <w:rsid w:val="007523BB"/>
    <w:rsid w:val="00752459"/>
    <w:rsid w:val="00752595"/>
    <w:rsid w:val="00752F57"/>
    <w:rsid w:val="0075313C"/>
    <w:rsid w:val="0075374B"/>
    <w:rsid w:val="007538E9"/>
    <w:rsid w:val="00753DBB"/>
    <w:rsid w:val="007542A7"/>
    <w:rsid w:val="0075448B"/>
    <w:rsid w:val="00754770"/>
    <w:rsid w:val="00754F85"/>
    <w:rsid w:val="007550DF"/>
    <w:rsid w:val="00755E1D"/>
    <w:rsid w:val="00755EA5"/>
    <w:rsid w:val="007567EA"/>
    <w:rsid w:val="00756C6D"/>
    <w:rsid w:val="00756E4D"/>
    <w:rsid w:val="00756E90"/>
    <w:rsid w:val="00756EED"/>
    <w:rsid w:val="00757278"/>
    <w:rsid w:val="00757911"/>
    <w:rsid w:val="00760663"/>
    <w:rsid w:val="007607DC"/>
    <w:rsid w:val="0076094F"/>
    <w:rsid w:val="00760AD6"/>
    <w:rsid w:val="00760B50"/>
    <w:rsid w:val="00760B7C"/>
    <w:rsid w:val="00760CBC"/>
    <w:rsid w:val="007617B4"/>
    <w:rsid w:val="00761D43"/>
    <w:rsid w:val="007623D1"/>
    <w:rsid w:val="00762A75"/>
    <w:rsid w:val="00762CC5"/>
    <w:rsid w:val="00762D6E"/>
    <w:rsid w:val="007632BD"/>
    <w:rsid w:val="007633B4"/>
    <w:rsid w:val="00763A69"/>
    <w:rsid w:val="00763F1E"/>
    <w:rsid w:val="00764186"/>
    <w:rsid w:val="00764195"/>
    <w:rsid w:val="00764203"/>
    <w:rsid w:val="007642A8"/>
    <w:rsid w:val="007642CF"/>
    <w:rsid w:val="00764B1C"/>
    <w:rsid w:val="00764DB9"/>
    <w:rsid w:val="00764DF8"/>
    <w:rsid w:val="00764EFD"/>
    <w:rsid w:val="0076529A"/>
    <w:rsid w:val="007659C1"/>
    <w:rsid w:val="00765B44"/>
    <w:rsid w:val="00765ED2"/>
    <w:rsid w:val="0076642F"/>
    <w:rsid w:val="00766568"/>
    <w:rsid w:val="00766632"/>
    <w:rsid w:val="007670FA"/>
    <w:rsid w:val="007674CC"/>
    <w:rsid w:val="007676BA"/>
    <w:rsid w:val="00767717"/>
    <w:rsid w:val="00767879"/>
    <w:rsid w:val="00767B40"/>
    <w:rsid w:val="00767CFC"/>
    <w:rsid w:val="00767EE7"/>
    <w:rsid w:val="007703AB"/>
    <w:rsid w:val="00770B96"/>
    <w:rsid w:val="00770D7F"/>
    <w:rsid w:val="00770E94"/>
    <w:rsid w:val="0077101C"/>
    <w:rsid w:val="0077135D"/>
    <w:rsid w:val="00771450"/>
    <w:rsid w:val="00771589"/>
    <w:rsid w:val="0077187F"/>
    <w:rsid w:val="007718C9"/>
    <w:rsid w:val="00772064"/>
    <w:rsid w:val="0077223C"/>
    <w:rsid w:val="00772315"/>
    <w:rsid w:val="0077240C"/>
    <w:rsid w:val="0077256B"/>
    <w:rsid w:val="00772862"/>
    <w:rsid w:val="007729BF"/>
    <w:rsid w:val="00772B18"/>
    <w:rsid w:val="00772B30"/>
    <w:rsid w:val="00772B58"/>
    <w:rsid w:val="00772E09"/>
    <w:rsid w:val="007733E6"/>
    <w:rsid w:val="00773B2D"/>
    <w:rsid w:val="00773E76"/>
    <w:rsid w:val="00774664"/>
    <w:rsid w:val="0077466B"/>
    <w:rsid w:val="00774D29"/>
    <w:rsid w:val="00775361"/>
    <w:rsid w:val="00775A25"/>
    <w:rsid w:val="00775ABC"/>
    <w:rsid w:val="00775F45"/>
    <w:rsid w:val="007766BF"/>
    <w:rsid w:val="00776718"/>
    <w:rsid w:val="00776EF9"/>
    <w:rsid w:val="00777158"/>
    <w:rsid w:val="00777D02"/>
    <w:rsid w:val="00777D6E"/>
    <w:rsid w:val="00777FB0"/>
    <w:rsid w:val="00780357"/>
    <w:rsid w:val="0078058C"/>
    <w:rsid w:val="007805D4"/>
    <w:rsid w:val="00780851"/>
    <w:rsid w:val="00781170"/>
    <w:rsid w:val="00781269"/>
    <w:rsid w:val="007813E0"/>
    <w:rsid w:val="00781428"/>
    <w:rsid w:val="00781570"/>
    <w:rsid w:val="007817BE"/>
    <w:rsid w:val="007817DB"/>
    <w:rsid w:val="007819ED"/>
    <w:rsid w:val="00781BB5"/>
    <w:rsid w:val="00782279"/>
    <w:rsid w:val="007824AA"/>
    <w:rsid w:val="00782638"/>
    <w:rsid w:val="007829DF"/>
    <w:rsid w:val="007829F9"/>
    <w:rsid w:val="00782C55"/>
    <w:rsid w:val="00782E64"/>
    <w:rsid w:val="00782F2D"/>
    <w:rsid w:val="00783039"/>
    <w:rsid w:val="00783586"/>
    <w:rsid w:val="0078369F"/>
    <w:rsid w:val="00783977"/>
    <w:rsid w:val="00783B9A"/>
    <w:rsid w:val="00783BC5"/>
    <w:rsid w:val="007840D4"/>
    <w:rsid w:val="007842E4"/>
    <w:rsid w:val="007843EF"/>
    <w:rsid w:val="00784BF7"/>
    <w:rsid w:val="00784E23"/>
    <w:rsid w:val="00784E76"/>
    <w:rsid w:val="00784EDD"/>
    <w:rsid w:val="00785238"/>
    <w:rsid w:val="00785255"/>
    <w:rsid w:val="007853CD"/>
    <w:rsid w:val="0078550F"/>
    <w:rsid w:val="00786373"/>
    <w:rsid w:val="0078657B"/>
    <w:rsid w:val="007865A4"/>
    <w:rsid w:val="0078661D"/>
    <w:rsid w:val="007868EA"/>
    <w:rsid w:val="00786906"/>
    <w:rsid w:val="00786B6F"/>
    <w:rsid w:val="00786CD0"/>
    <w:rsid w:val="00786F3F"/>
    <w:rsid w:val="00787137"/>
    <w:rsid w:val="0078716D"/>
    <w:rsid w:val="00787483"/>
    <w:rsid w:val="0078764F"/>
    <w:rsid w:val="007876D0"/>
    <w:rsid w:val="00787C4D"/>
    <w:rsid w:val="00787D00"/>
    <w:rsid w:val="00787F3A"/>
    <w:rsid w:val="00790529"/>
    <w:rsid w:val="00790554"/>
    <w:rsid w:val="00791400"/>
    <w:rsid w:val="00791B4C"/>
    <w:rsid w:val="00791F2C"/>
    <w:rsid w:val="00792019"/>
    <w:rsid w:val="00792088"/>
    <w:rsid w:val="0079234D"/>
    <w:rsid w:val="00792B88"/>
    <w:rsid w:val="00792F77"/>
    <w:rsid w:val="00793057"/>
    <w:rsid w:val="00793225"/>
    <w:rsid w:val="00793418"/>
    <w:rsid w:val="00793677"/>
    <w:rsid w:val="00793AFD"/>
    <w:rsid w:val="00793E3B"/>
    <w:rsid w:val="00794094"/>
    <w:rsid w:val="007941CF"/>
    <w:rsid w:val="0079427D"/>
    <w:rsid w:val="00794342"/>
    <w:rsid w:val="00794894"/>
    <w:rsid w:val="00794BA9"/>
    <w:rsid w:val="00794CEC"/>
    <w:rsid w:val="00794D31"/>
    <w:rsid w:val="00794EE5"/>
    <w:rsid w:val="0079506D"/>
    <w:rsid w:val="007953C4"/>
    <w:rsid w:val="0079567B"/>
    <w:rsid w:val="00795868"/>
    <w:rsid w:val="00795BE1"/>
    <w:rsid w:val="00795CD8"/>
    <w:rsid w:val="00796013"/>
    <w:rsid w:val="00796368"/>
    <w:rsid w:val="007965D6"/>
    <w:rsid w:val="00796704"/>
    <w:rsid w:val="00796719"/>
    <w:rsid w:val="00796721"/>
    <w:rsid w:val="00796751"/>
    <w:rsid w:val="00796C4B"/>
    <w:rsid w:val="00797031"/>
    <w:rsid w:val="00797218"/>
    <w:rsid w:val="00797958"/>
    <w:rsid w:val="00797BB4"/>
    <w:rsid w:val="00797C31"/>
    <w:rsid w:val="00797EA3"/>
    <w:rsid w:val="007A0050"/>
    <w:rsid w:val="007A01AA"/>
    <w:rsid w:val="007A0238"/>
    <w:rsid w:val="007A02B1"/>
    <w:rsid w:val="007A02C9"/>
    <w:rsid w:val="007A05C5"/>
    <w:rsid w:val="007A06EB"/>
    <w:rsid w:val="007A0B46"/>
    <w:rsid w:val="007A0C80"/>
    <w:rsid w:val="007A0E8F"/>
    <w:rsid w:val="007A0FF0"/>
    <w:rsid w:val="007A1057"/>
    <w:rsid w:val="007A1188"/>
    <w:rsid w:val="007A172D"/>
    <w:rsid w:val="007A17C6"/>
    <w:rsid w:val="007A1D75"/>
    <w:rsid w:val="007A1E87"/>
    <w:rsid w:val="007A2A61"/>
    <w:rsid w:val="007A2AA4"/>
    <w:rsid w:val="007A2EB2"/>
    <w:rsid w:val="007A2F0B"/>
    <w:rsid w:val="007A3192"/>
    <w:rsid w:val="007A32F3"/>
    <w:rsid w:val="007A354B"/>
    <w:rsid w:val="007A384E"/>
    <w:rsid w:val="007A3952"/>
    <w:rsid w:val="007A3CE6"/>
    <w:rsid w:val="007A3D84"/>
    <w:rsid w:val="007A422A"/>
    <w:rsid w:val="007A44ED"/>
    <w:rsid w:val="007A46B0"/>
    <w:rsid w:val="007A47E6"/>
    <w:rsid w:val="007A4AEF"/>
    <w:rsid w:val="007A4B1B"/>
    <w:rsid w:val="007A5140"/>
    <w:rsid w:val="007A54CF"/>
    <w:rsid w:val="007A59F0"/>
    <w:rsid w:val="007A5D22"/>
    <w:rsid w:val="007A5D92"/>
    <w:rsid w:val="007A5FA4"/>
    <w:rsid w:val="007A5FCF"/>
    <w:rsid w:val="007A6102"/>
    <w:rsid w:val="007A64BB"/>
    <w:rsid w:val="007A6700"/>
    <w:rsid w:val="007A69AE"/>
    <w:rsid w:val="007A6FB3"/>
    <w:rsid w:val="007A7402"/>
    <w:rsid w:val="007A75CC"/>
    <w:rsid w:val="007A7A46"/>
    <w:rsid w:val="007A7CD9"/>
    <w:rsid w:val="007A7D5B"/>
    <w:rsid w:val="007A7FEC"/>
    <w:rsid w:val="007B0287"/>
    <w:rsid w:val="007B0488"/>
    <w:rsid w:val="007B0A0E"/>
    <w:rsid w:val="007B0A78"/>
    <w:rsid w:val="007B0DC3"/>
    <w:rsid w:val="007B0FA4"/>
    <w:rsid w:val="007B0FBE"/>
    <w:rsid w:val="007B13A4"/>
    <w:rsid w:val="007B1418"/>
    <w:rsid w:val="007B1516"/>
    <w:rsid w:val="007B1A34"/>
    <w:rsid w:val="007B1C83"/>
    <w:rsid w:val="007B1C86"/>
    <w:rsid w:val="007B1CC7"/>
    <w:rsid w:val="007B1ECA"/>
    <w:rsid w:val="007B24F5"/>
    <w:rsid w:val="007B2945"/>
    <w:rsid w:val="007B2C36"/>
    <w:rsid w:val="007B348D"/>
    <w:rsid w:val="007B3FCC"/>
    <w:rsid w:val="007B43C6"/>
    <w:rsid w:val="007B4629"/>
    <w:rsid w:val="007B499E"/>
    <w:rsid w:val="007B49D6"/>
    <w:rsid w:val="007B50FE"/>
    <w:rsid w:val="007B52AD"/>
    <w:rsid w:val="007B5A2F"/>
    <w:rsid w:val="007B5C2E"/>
    <w:rsid w:val="007B5DD9"/>
    <w:rsid w:val="007B6046"/>
    <w:rsid w:val="007B627C"/>
    <w:rsid w:val="007B6CD6"/>
    <w:rsid w:val="007B6DA2"/>
    <w:rsid w:val="007B6DCF"/>
    <w:rsid w:val="007B6F71"/>
    <w:rsid w:val="007B715A"/>
    <w:rsid w:val="007B7485"/>
    <w:rsid w:val="007B7860"/>
    <w:rsid w:val="007B7BFB"/>
    <w:rsid w:val="007C03ED"/>
    <w:rsid w:val="007C043E"/>
    <w:rsid w:val="007C0ACD"/>
    <w:rsid w:val="007C0C0D"/>
    <w:rsid w:val="007C13D1"/>
    <w:rsid w:val="007C1625"/>
    <w:rsid w:val="007C19EF"/>
    <w:rsid w:val="007C1E89"/>
    <w:rsid w:val="007C1F5B"/>
    <w:rsid w:val="007C24FD"/>
    <w:rsid w:val="007C30E3"/>
    <w:rsid w:val="007C344F"/>
    <w:rsid w:val="007C3867"/>
    <w:rsid w:val="007C3AAB"/>
    <w:rsid w:val="007C3C98"/>
    <w:rsid w:val="007C4161"/>
    <w:rsid w:val="007C431F"/>
    <w:rsid w:val="007C49F8"/>
    <w:rsid w:val="007C4C0B"/>
    <w:rsid w:val="007C50AF"/>
    <w:rsid w:val="007C5F64"/>
    <w:rsid w:val="007C6118"/>
    <w:rsid w:val="007C657E"/>
    <w:rsid w:val="007C65DC"/>
    <w:rsid w:val="007C678A"/>
    <w:rsid w:val="007C762B"/>
    <w:rsid w:val="007C78D5"/>
    <w:rsid w:val="007C7BCA"/>
    <w:rsid w:val="007D01BC"/>
    <w:rsid w:val="007D045F"/>
    <w:rsid w:val="007D069A"/>
    <w:rsid w:val="007D0F5B"/>
    <w:rsid w:val="007D0FBD"/>
    <w:rsid w:val="007D125A"/>
    <w:rsid w:val="007D1273"/>
    <w:rsid w:val="007D1728"/>
    <w:rsid w:val="007D1918"/>
    <w:rsid w:val="007D1947"/>
    <w:rsid w:val="007D1D11"/>
    <w:rsid w:val="007D1DD5"/>
    <w:rsid w:val="007D209F"/>
    <w:rsid w:val="007D2285"/>
    <w:rsid w:val="007D27F9"/>
    <w:rsid w:val="007D2DD5"/>
    <w:rsid w:val="007D30AA"/>
    <w:rsid w:val="007D3936"/>
    <w:rsid w:val="007D3C07"/>
    <w:rsid w:val="007D3CA7"/>
    <w:rsid w:val="007D3CE1"/>
    <w:rsid w:val="007D4142"/>
    <w:rsid w:val="007D4272"/>
    <w:rsid w:val="007D43BA"/>
    <w:rsid w:val="007D45AC"/>
    <w:rsid w:val="007D46D0"/>
    <w:rsid w:val="007D4ED7"/>
    <w:rsid w:val="007D516C"/>
    <w:rsid w:val="007D5223"/>
    <w:rsid w:val="007D5433"/>
    <w:rsid w:val="007D5459"/>
    <w:rsid w:val="007D54A2"/>
    <w:rsid w:val="007D550A"/>
    <w:rsid w:val="007D55D1"/>
    <w:rsid w:val="007D560A"/>
    <w:rsid w:val="007D561A"/>
    <w:rsid w:val="007D5673"/>
    <w:rsid w:val="007D641B"/>
    <w:rsid w:val="007D6426"/>
    <w:rsid w:val="007D6566"/>
    <w:rsid w:val="007D67CC"/>
    <w:rsid w:val="007D6871"/>
    <w:rsid w:val="007D6D08"/>
    <w:rsid w:val="007D7054"/>
    <w:rsid w:val="007D7D12"/>
    <w:rsid w:val="007E0032"/>
    <w:rsid w:val="007E0331"/>
    <w:rsid w:val="007E05F5"/>
    <w:rsid w:val="007E09C7"/>
    <w:rsid w:val="007E0DB1"/>
    <w:rsid w:val="007E0EDB"/>
    <w:rsid w:val="007E0F57"/>
    <w:rsid w:val="007E104A"/>
    <w:rsid w:val="007E1143"/>
    <w:rsid w:val="007E1170"/>
    <w:rsid w:val="007E17A0"/>
    <w:rsid w:val="007E19B6"/>
    <w:rsid w:val="007E2416"/>
    <w:rsid w:val="007E2D58"/>
    <w:rsid w:val="007E2DE3"/>
    <w:rsid w:val="007E34D3"/>
    <w:rsid w:val="007E3EAF"/>
    <w:rsid w:val="007E3EF6"/>
    <w:rsid w:val="007E3F14"/>
    <w:rsid w:val="007E4010"/>
    <w:rsid w:val="007E430C"/>
    <w:rsid w:val="007E47EB"/>
    <w:rsid w:val="007E4A6A"/>
    <w:rsid w:val="007E4DE5"/>
    <w:rsid w:val="007E520A"/>
    <w:rsid w:val="007E524F"/>
    <w:rsid w:val="007E5283"/>
    <w:rsid w:val="007E52CB"/>
    <w:rsid w:val="007E535C"/>
    <w:rsid w:val="007E567E"/>
    <w:rsid w:val="007E56C6"/>
    <w:rsid w:val="007E5CC3"/>
    <w:rsid w:val="007E5ED3"/>
    <w:rsid w:val="007E5F47"/>
    <w:rsid w:val="007E66B0"/>
    <w:rsid w:val="007E6710"/>
    <w:rsid w:val="007E6D21"/>
    <w:rsid w:val="007E7008"/>
    <w:rsid w:val="007E7217"/>
    <w:rsid w:val="007E732B"/>
    <w:rsid w:val="007E741A"/>
    <w:rsid w:val="007E7C8B"/>
    <w:rsid w:val="007E7FC4"/>
    <w:rsid w:val="007F007D"/>
    <w:rsid w:val="007F00AA"/>
    <w:rsid w:val="007F05DD"/>
    <w:rsid w:val="007F0A77"/>
    <w:rsid w:val="007F0C3D"/>
    <w:rsid w:val="007F15A6"/>
    <w:rsid w:val="007F1726"/>
    <w:rsid w:val="007F176B"/>
    <w:rsid w:val="007F1801"/>
    <w:rsid w:val="007F1F7C"/>
    <w:rsid w:val="007F252C"/>
    <w:rsid w:val="007F264F"/>
    <w:rsid w:val="007F2739"/>
    <w:rsid w:val="007F2980"/>
    <w:rsid w:val="007F29D9"/>
    <w:rsid w:val="007F32F8"/>
    <w:rsid w:val="007F33B1"/>
    <w:rsid w:val="007F38DE"/>
    <w:rsid w:val="007F39CC"/>
    <w:rsid w:val="007F3AAF"/>
    <w:rsid w:val="007F3AF0"/>
    <w:rsid w:val="007F427F"/>
    <w:rsid w:val="007F4704"/>
    <w:rsid w:val="007F4A23"/>
    <w:rsid w:val="007F4FC0"/>
    <w:rsid w:val="007F4FCB"/>
    <w:rsid w:val="007F52D0"/>
    <w:rsid w:val="007F5647"/>
    <w:rsid w:val="007F5971"/>
    <w:rsid w:val="007F5B3F"/>
    <w:rsid w:val="007F5F9B"/>
    <w:rsid w:val="007F61F5"/>
    <w:rsid w:val="007F62F4"/>
    <w:rsid w:val="007F6A5D"/>
    <w:rsid w:val="007F6B83"/>
    <w:rsid w:val="007F75B9"/>
    <w:rsid w:val="007F771A"/>
    <w:rsid w:val="007F7C57"/>
    <w:rsid w:val="007F7E9D"/>
    <w:rsid w:val="007F7F92"/>
    <w:rsid w:val="00800276"/>
    <w:rsid w:val="008003D7"/>
    <w:rsid w:val="008003F4"/>
    <w:rsid w:val="00800661"/>
    <w:rsid w:val="008009E0"/>
    <w:rsid w:val="00800B4B"/>
    <w:rsid w:val="00800CC2"/>
    <w:rsid w:val="00800D3D"/>
    <w:rsid w:val="00800E5D"/>
    <w:rsid w:val="0080115D"/>
    <w:rsid w:val="008017FB"/>
    <w:rsid w:val="00801D0A"/>
    <w:rsid w:val="00801D6F"/>
    <w:rsid w:val="00801ED3"/>
    <w:rsid w:val="0080215A"/>
    <w:rsid w:val="00802448"/>
    <w:rsid w:val="00802498"/>
    <w:rsid w:val="00802AB1"/>
    <w:rsid w:val="00802B47"/>
    <w:rsid w:val="00802BB0"/>
    <w:rsid w:val="00802CE4"/>
    <w:rsid w:val="00802FE6"/>
    <w:rsid w:val="00802FF9"/>
    <w:rsid w:val="008031B3"/>
    <w:rsid w:val="00803211"/>
    <w:rsid w:val="0080358A"/>
    <w:rsid w:val="00804205"/>
    <w:rsid w:val="00804212"/>
    <w:rsid w:val="00804998"/>
    <w:rsid w:val="00804D99"/>
    <w:rsid w:val="0080526A"/>
    <w:rsid w:val="00805551"/>
    <w:rsid w:val="0080587F"/>
    <w:rsid w:val="00805E24"/>
    <w:rsid w:val="00805F9F"/>
    <w:rsid w:val="008066B7"/>
    <w:rsid w:val="0080696C"/>
    <w:rsid w:val="00806986"/>
    <w:rsid w:val="00806D5E"/>
    <w:rsid w:val="00807657"/>
    <w:rsid w:val="00807A4C"/>
    <w:rsid w:val="00807EA7"/>
    <w:rsid w:val="00807FF4"/>
    <w:rsid w:val="0081015F"/>
    <w:rsid w:val="00810277"/>
    <w:rsid w:val="00810514"/>
    <w:rsid w:val="008105A7"/>
    <w:rsid w:val="00810645"/>
    <w:rsid w:val="008107AC"/>
    <w:rsid w:val="00810B3E"/>
    <w:rsid w:val="00810B4E"/>
    <w:rsid w:val="00810BEB"/>
    <w:rsid w:val="0081107D"/>
    <w:rsid w:val="00811271"/>
    <w:rsid w:val="0081142B"/>
    <w:rsid w:val="008114D6"/>
    <w:rsid w:val="008119D9"/>
    <w:rsid w:val="00811B4A"/>
    <w:rsid w:val="00811BDC"/>
    <w:rsid w:val="008122F9"/>
    <w:rsid w:val="008123CA"/>
    <w:rsid w:val="00812456"/>
    <w:rsid w:val="008124CA"/>
    <w:rsid w:val="00812548"/>
    <w:rsid w:val="00812605"/>
    <w:rsid w:val="00813292"/>
    <w:rsid w:val="008137D9"/>
    <w:rsid w:val="00813E6B"/>
    <w:rsid w:val="00813F23"/>
    <w:rsid w:val="00813FA0"/>
    <w:rsid w:val="0081404E"/>
    <w:rsid w:val="00814216"/>
    <w:rsid w:val="0081430E"/>
    <w:rsid w:val="00814827"/>
    <w:rsid w:val="00814A22"/>
    <w:rsid w:val="00814D7C"/>
    <w:rsid w:val="00815360"/>
    <w:rsid w:val="00815A06"/>
    <w:rsid w:val="00816002"/>
    <w:rsid w:val="0081696C"/>
    <w:rsid w:val="00816CE0"/>
    <w:rsid w:val="008172E8"/>
    <w:rsid w:val="008175E3"/>
    <w:rsid w:val="00817A49"/>
    <w:rsid w:val="00817C78"/>
    <w:rsid w:val="008208DA"/>
    <w:rsid w:val="00820930"/>
    <w:rsid w:val="00820A91"/>
    <w:rsid w:val="00820B36"/>
    <w:rsid w:val="00820CF4"/>
    <w:rsid w:val="00820EAA"/>
    <w:rsid w:val="0082105B"/>
    <w:rsid w:val="00821F39"/>
    <w:rsid w:val="00822009"/>
    <w:rsid w:val="0082229C"/>
    <w:rsid w:val="0082286C"/>
    <w:rsid w:val="00822B54"/>
    <w:rsid w:val="00822BDC"/>
    <w:rsid w:val="00822D5E"/>
    <w:rsid w:val="00822DD1"/>
    <w:rsid w:val="00822E4C"/>
    <w:rsid w:val="008232B1"/>
    <w:rsid w:val="008235A1"/>
    <w:rsid w:val="008237E5"/>
    <w:rsid w:val="008238C5"/>
    <w:rsid w:val="00823A2B"/>
    <w:rsid w:val="0082410E"/>
    <w:rsid w:val="008241A3"/>
    <w:rsid w:val="008241F4"/>
    <w:rsid w:val="00824C49"/>
    <w:rsid w:val="00824DCE"/>
    <w:rsid w:val="00825150"/>
    <w:rsid w:val="008252E5"/>
    <w:rsid w:val="0082547F"/>
    <w:rsid w:val="00825C57"/>
    <w:rsid w:val="00825F68"/>
    <w:rsid w:val="008261DB"/>
    <w:rsid w:val="008269F3"/>
    <w:rsid w:val="00826E53"/>
    <w:rsid w:val="00826F46"/>
    <w:rsid w:val="00827360"/>
    <w:rsid w:val="008276D5"/>
    <w:rsid w:val="0082771B"/>
    <w:rsid w:val="00827945"/>
    <w:rsid w:val="00827A5A"/>
    <w:rsid w:val="00827AAD"/>
    <w:rsid w:val="00827D93"/>
    <w:rsid w:val="00830071"/>
    <w:rsid w:val="00830C8C"/>
    <w:rsid w:val="00830CBB"/>
    <w:rsid w:val="00830D43"/>
    <w:rsid w:val="00830DED"/>
    <w:rsid w:val="00831B2F"/>
    <w:rsid w:val="00831E70"/>
    <w:rsid w:val="00832837"/>
    <w:rsid w:val="008329B6"/>
    <w:rsid w:val="00832A19"/>
    <w:rsid w:val="00832B11"/>
    <w:rsid w:val="00832DBE"/>
    <w:rsid w:val="00832F10"/>
    <w:rsid w:val="0083307D"/>
    <w:rsid w:val="008330BC"/>
    <w:rsid w:val="00833355"/>
    <w:rsid w:val="008335FF"/>
    <w:rsid w:val="0083369F"/>
    <w:rsid w:val="00833833"/>
    <w:rsid w:val="008339B0"/>
    <w:rsid w:val="00834585"/>
    <w:rsid w:val="00834B79"/>
    <w:rsid w:val="00835109"/>
    <w:rsid w:val="008352BA"/>
    <w:rsid w:val="00835516"/>
    <w:rsid w:val="008356B8"/>
    <w:rsid w:val="008358E7"/>
    <w:rsid w:val="00835A10"/>
    <w:rsid w:val="00835B5B"/>
    <w:rsid w:val="00835E58"/>
    <w:rsid w:val="008360AF"/>
    <w:rsid w:val="008360FC"/>
    <w:rsid w:val="00836120"/>
    <w:rsid w:val="008368CE"/>
    <w:rsid w:val="0083695F"/>
    <w:rsid w:val="00836AAA"/>
    <w:rsid w:val="00836AB0"/>
    <w:rsid w:val="00836DAF"/>
    <w:rsid w:val="008377DD"/>
    <w:rsid w:val="00840451"/>
    <w:rsid w:val="008405B0"/>
    <w:rsid w:val="00840688"/>
    <w:rsid w:val="008407D0"/>
    <w:rsid w:val="00840A0A"/>
    <w:rsid w:val="00840F04"/>
    <w:rsid w:val="00841559"/>
    <w:rsid w:val="00841D43"/>
    <w:rsid w:val="00841FF7"/>
    <w:rsid w:val="008422BC"/>
    <w:rsid w:val="00842671"/>
    <w:rsid w:val="008429AC"/>
    <w:rsid w:val="00842E7E"/>
    <w:rsid w:val="008434A5"/>
    <w:rsid w:val="0084365F"/>
    <w:rsid w:val="008438B9"/>
    <w:rsid w:val="00843987"/>
    <w:rsid w:val="00843AC2"/>
    <w:rsid w:val="00843C5A"/>
    <w:rsid w:val="00844076"/>
    <w:rsid w:val="008448D8"/>
    <w:rsid w:val="00844A54"/>
    <w:rsid w:val="00844D9F"/>
    <w:rsid w:val="00844E40"/>
    <w:rsid w:val="0084505A"/>
    <w:rsid w:val="00845223"/>
    <w:rsid w:val="008452DA"/>
    <w:rsid w:val="008454F4"/>
    <w:rsid w:val="0084581E"/>
    <w:rsid w:val="00845929"/>
    <w:rsid w:val="008462C8"/>
    <w:rsid w:val="008465EF"/>
    <w:rsid w:val="00846CFC"/>
    <w:rsid w:val="00846E64"/>
    <w:rsid w:val="00847360"/>
    <w:rsid w:val="008474D5"/>
    <w:rsid w:val="00847541"/>
    <w:rsid w:val="0084779A"/>
    <w:rsid w:val="008477DD"/>
    <w:rsid w:val="00847AFE"/>
    <w:rsid w:val="00850421"/>
    <w:rsid w:val="0085054B"/>
    <w:rsid w:val="00850836"/>
    <w:rsid w:val="008509D8"/>
    <w:rsid w:val="00850AFE"/>
    <w:rsid w:val="00850E2C"/>
    <w:rsid w:val="00850F90"/>
    <w:rsid w:val="00851005"/>
    <w:rsid w:val="00851128"/>
    <w:rsid w:val="00852074"/>
    <w:rsid w:val="00852A65"/>
    <w:rsid w:val="00852B45"/>
    <w:rsid w:val="00852D3B"/>
    <w:rsid w:val="00853194"/>
    <w:rsid w:val="00853C52"/>
    <w:rsid w:val="00854578"/>
    <w:rsid w:val="00854966"/>
    <w:rsid w:val="00854AA2"/>
    <w:rsid w:val="00854F66"/>
    <w:rsid w:val="0085545B"/>
    <w:rsid w:val="0085560D"/>
    <w:rsid w:val="00855670"/>
    <w:rsid w:val="008558C0"/>
    <w:rsid w:val="00855B10"/>
    <w:rsid w:val="00855DBB"/>
    <w:rsid w:val="00855F74"/>
    <w:rsid w:val="00856642"/>
    <w:rsid w:val="00856FE5"/>
    <w:rsid w:val="008570BA"/>
    <w:rsid w:val="0085740F"/>
    <w:rsid w:val="008602CD"/>
    <w:rsid w:val="008607C4"/>
    <w:rsid w:val="0086098E"/>
    <w:rsid w:val="00860CF7"/>
    <w:rsid w:val="008611DF"/>
    <w:rsid w:val="008615D8"/>
    <w:rsid w:val="00861C2E"/>
    <w:rsid w:val="00861C52"/>
    <w:rsid w:val="008622DF"/>
    <w:rsid w:val="00862880"/>
    <w:rsid w:val="00862C0A"/>
    <w:rsid w:val="00862D1A"/>
    <w:rsid w:val="00862E08"/>
    <w:rsid w:val="008631DC"/>
    <w:rsid w:val="00863482"/>
    <w:rsid w:val="008639DA"/>
    <w:rsid w:val="00863A2B"/>
    <w:rsid w:val="00863AB6"/>
    <w:rsid w:val="00863AD1"/>
    <w:rsid w:val="00863D04"/>
    <w:rsid w:val="00863D45"/>
    <w:rsid w:val="00864197"/>
    <w:rsid w:val="00864487"/>
    <w:rsid w:val="008644B2"/>
    <w:rsid w:val="00864D48"/>
    <w:rsid w:val="00864E0F"/>
    <w:rsid w:val="00864E44"/>
    <w:rsid w:val="00864EFB"/>
    <w:rsid w:val="00865557"/>
    <w:rsid w:val="00865A62"/>
    <w:rsid w:val="00865B92"/>
    <w:rsid w:val="00865D37"/>
    <w:rsid w:val="00866477"/>
    <w:rsid w:val="00866863"/>
    <w:rsid w:val="00866F6E"/>
    <w:rsid w:val="008672A4"/>
    <w:rsid w:val="008673B6"/>
    <w:rsid w:val="008673DC"/>
    <w:rsid w:val="00867C85"/>
    <w:rsid w:val="008700A1"/>
    <w:rsid w:val="00870316"/>
    <w:rsid w:val="0087065D"/>
    <w:rsid w:val="008707A1"/>
    <w:rsid w:val="0087107A"/>
    <w:rsid w:val="00871268"/>
    <w:rsid w:val="00871A27"/>
    <w:rsid w:val="00871BCC"/>
    <w:rsid w:val="00871D51"/>
    <w:rsid w:val="0087223E"/>
    <w:rsid w:val="0087226A"/>
    <w:rsid w:val="008722E8"/>
    <w:rsid w:val="008727CD"/>
    <w:rsid w:val="0087294B"/>
    <w:rsid w:val="00872E10"/>
    <w:rsid w:val="00873616"/>
    <w:rsid w:val="008736D6"/>
    <w:rsid w:val="00873876"/>
    <w:rsid w:val="00873B8C"/>
    <w:rsid w:val="00873E54"/>
    <w:rsid w:val="00873E63"/>
    <w:rsid w:val="00873EAC"/>
    <w:rsid w:val="008741AB"/>
    <w:rsid w:val="00874203"/>
    <w:rsid w:val="008743B0"/>
    <w:rsid w:val="008747B7"/>
    <w:rsid w:val="00874A46"/>
    <w:rsid w:val="00874A48"/>
    <w:rsid w:val="00874C16"/>
    <w:rsid w:val="008751A0"/>
    <w:rsid w:val="00875548"/>
    <w:rsid w:val="00875941"/>
    <w:rsid w:val="00875F94"/>
    <w:rsid w:val="0087692C"/>
    <w:rsid w:val="0087698F"/>
    <w:rsid w:val="00876FF4"/>
    <w:rsid w:val="0087728D"/>
    <w:rsid w:val="00877384"/>
    <w:rsid w:val="0087749B"/>
    <w:rsid w:val="00877740"/>
    <w:rsid w:val="00877D42"/>
    <w:rsid w:val="00880DCC"/>
    <w:rsid w:val="00881077"/>
    <w:rsid w:val="008811C8"/>
    <w:rsid w:val="0088148E"/>
    <w:rsid w:val="00881646"/>
    <w:rsid w:val="008818E9"/>
    <w:rsid w:val="0088196C"/>
    <w:rsid w:val="00881F52"/>
    <w:rsid w:val="008821BF"/>
    <w:rsid w:val="00883339"/>
    <w:rsid w:val="008833D9"/>
    <w:rsid w:val="008834F5"/>
    <w:rsid w:val="00884124"/>
    <w:rsid w:val="008847E5"/>
    <w:rsid w:val="008849CC"/>
    <w:rsid w:val="00884E99"/>
    <w:rsid w:val="00885039"/>
    <w:rsid w:val="008850BB"/>
    <w:rsid w:val="008852EF"/>
    <w:rsid w:val="0088556A"/>
    <w:rsid w:val="0088581E"/>
    <w:rsid w:val="00885A0D"/>
    <w:rsid w:val="00885A6D"/>
    <w:rsid w:val="00885DE9"/>
    <w:rsid w:val="0088624F"/>
    <w:rsid w:val="00886415"/>
    <w:rsid w:val="008864AA"/>
    <w:rsid w:val="008866F0"/>
    <w:rsid w:val="00886CB4"/>
    <w:rsid w:val="00886E9D"/>
    <w:rsid w:val="008872E5"/>
    <w:rsid w:val="008879AD"/>
    <w:rsid w:val="00887AC0"/>
    <w:rsid w:val="00887C85"/>
    <w:rsid w:val="00887F6B"/>
    <w:rsid w:val="0089022E"/>
    <w:rsid w:val="00890545"/>
    <w:rsid w:val="00890842"/>
    <w:rsid w:val="00890985"/>
    <w:rsid w:val="00890FBF"/>
    <w:rsid w:val="008912FC"/>
    <w:rsid w:val="008919A9"/>
    <w:rsid w:val="00891E49"/>
    <w:rsid w:val="008920C2"/>
    <w:rsid w:val="008923C2"/>
    <w:rsid w:val="008929C8"/>
    <w:rsid w:val="00892A13"/>
    <w:rsid w:val="00893047"/>
    <w:rsid w:val="00893621"/>
    <w:rsid w:val="00893695"/>
    <w:rsid w:val="00893A25"/>
    <w:rsid w:val="00893A95"/>
    <w:rsid w:val="00893BBD"/>
    <w:rsid w:val="00893F8A"/>
    <w:rsid w:val="00894118"/>
    <w:rsid w:val="0089443D"/>
    <w:rsid w:val="0089444F"/>
    <w:rsid w:val="008944C3"/>
    <w:rsid w:val="008947DD"/>
    <w:rsid w:val="00894897"/>
    <w:rsid w:val="008949B8"/>
    <w:rsid w:val="00894FBE"/>
    <w:rsid w:val="00895580"/>
    <w:rsid w:val="00895870"/>
    <w:rsid w:val="0089642D"/>
    <w:rsid w:val="008966CE"/>
    <w:rsid w:val="00896818"/>
    <w:rsid w:val="00896A09"/>
    <w:rsid w:val="00897291"/>
    <w:rsid w:val="00897878"/>
    <w:rsid w:val="00897B3A"/>
    <w:rsid w:val="00897B60"/>
    <w:rsid w:val="00897C46"/>
    <w:rsid w:val="00897C9A"/>
    <w:rsid w:val="00897DF0"/>
    <w:rsid w:val="00897F94"/>
    <w:rsid w:val="008A0065"/>
    <w:rsid w:val="008A0187"/>
    <w:rsid w:val="008A03FE"/>
    <w:rsid w:val="008A0987"/>
    <w:rsid w:val="008A0A57"/>
    <w:rsid w:val="008A0CCF"/>
    <w:rsid w:val="008A0FC8"/>
    <w:rsid w:val="008A163E"/>
    <w:rsid w:val="008A190B"/>
    <w:rsid w:val="008A1B38"/>
    <w:rsid w:val="008A1B6C"/>
    <w:rsid w:val="008A1DE7"/>
    <w:rsid w:val="008A253C"/>
    <w:rsid w:val="008A277A"/>
    <w:rsid w:val="008A29B4"/>
    <w:rsid w:val="008A35B6"/>
    <w:rsid w:val="008A3AD7"/>
    <w:rsid w:val="008A3C73"/>
    <w:rsid w:val="008A3E40"/>
    <w:rsid w:val="008A3F4A"/>
    <w:rsid w:val="008A3F61"/>
    <w:rsid w:val="008A3FE6"/>
    <w:rsid w:val="008A443C"/>
    <w:rsid w:val="008A4A32"/>
    <w:rsid w:val="008A50C5"/>
    <w:rsid w:val="008A5438"/>
    <w:rsid w:val="008A55A6"/>
    <w:rsid w:val="008A56CF"/>
    <w:rsid w:val="008A5A68"/>
    <w:rsid w:val="008A5A7B"/>
    <w:rsid w:val="008A5B01"/>
    <w:rsid w:val="008A5D3D"/>
    <w:rsid w:val="008A641F"/>
    <w:rsid w:val="008A662D"/>
    <w:rsid w:val="008A6637"/>
    <w:rsid w:val="008A7142"/>
    <w:rsid w:val="008A7686"/>
    <w:rsid w:val="008A77C7"/>
    <w:rsid w:val="008A7A8F"/>
    <w:rsid w:val="008A7C2F"/>
    <w:rsid w:val="008A7F1E"/>
    <w:rsid w:val="008B04CE"/>
    <w:rsid w:val="008B0777"/>
    <w:rsid w:val="008B088E"/>
    <w:rsid w:val="008B1664"/>
    <w:rsid w:val="008B172C"/>
    <w:rsid w:val="008B1B0C"/>
    <w:rsid w:val="008B1BB3"/>
    <w:rsid w:val="008B1C6F"/>
    <w:rsid w:val="008B2067"/>
    <w:rsid w:val="008B223F"/>
    <w:rsid w:val="008B2E12"/>
    <w:rsid w:val="008B30BF"/>
    <w:rsid w:val="008B349D"/>
    <w:rsid w:val="008B369B"/>
    <w:rsid w:val="008B3714"/>
    <w:rsid w:val="008B4AF6"/>
    <w:rsid w:val="008B4C3F"/>
    <w:rsid w:val="008B52F3"/>
    <w:rsid w:val="008B5314"/>
    <w:rsid w:val="008B57C9"/>
    <w:rsid w:val="008B60F3"/>
    <w:rsid w:val="008B633E"/>
    <w:rsid w:val="008B66C3"/>
    <w:rsid w:val="008B675F"/>
    <w:rsid w:val="008B6EE0"/>
    <w:rsid w:val="008B717D"/>
    <w:rsid w:val="008B7559"/>
    <w:rsid w:val="008B7A2C"/>
    <w:rsid w:val="008B7ACA"/>
    <w:rsid w:val="008B7E3E"/>
    <w:rsid w:val="008B7F1E"/>
    <w:rsid w:val="008B7F42"/>
    <w:rsid w:val="008C00D7"/>
    <w:rsid w:val="008C0653"/>
    <w:rsid w:val="008C06E5"/>
    <w:rsid w:val="008C06FE"/>
    <w:rsid w:val="008C08DC"/>
    <w:rsid w:val="008C0950"/>
    <w:rsid w:val="008C0A21"/>
    <w:rsid w:val="008C0C1C"/>
    <w:rsid w:val="008C11BB"/>
    <w:rsid w:val="008C1221"/>
    <w:rsid w:val="008C12A8"/>
    <w:rsid w:val="008C16FB"/>
    <w:rsid w:val="008C1D99"/>
    <w:rsid w:val="008C1E97"/>
    <w:rsid w:val="008C2106"/>
    <w:rsid w:val="008C2229"/>
    <w:rsid w:val="008C2F12"/>
    <w:rsid w:val="008C305E"/>
    <w:rsid w:val="008C3B9C"/>
    <w:rsid w:val="008C3CBA"/>
    <w:rsid w:val="008C3D8A"/>
    <w:rsid w:val="008C409D"/>
    <w:rsid w:val="008C41C7"/>
    <w:rsid w:val="008C434D"/>
    <w:rsid w:val="008C451E"/>
    <w:rsid w:val="008C466B"/>
    <w:rsid w:val="008C4DCB"/>
    <w:rsid w:val="008C5084"/>
    <w:rsid w:val="008C5689"/>
    <w:rsid w:val="008C5CE5"/>
    <w:rsid w:val="008C63D3"/>
    <w:rsid w:val="008C692B"/>
    <w:rsid w:val="008C7228"/>
    <w:rsid w:val="008C73AE"/>
    <w:rsid w:val="008C7ADE"/>
    <w:rsid w:val="008C7C12"/>
    <w:rsid w:val="008C7C77"/>
    <w:rsid w:val="008C7C9B"/>
    <w:rsid w:val="008D032B"/>
    <w:rsid w:val="008D09E1"/>
    <w:rsid w:val="008D0EBA"/>
    <w:rsid w:val="008D1042"/>
    <w:rsid w:val="008D131F"/>
    <w:rsid w:val="008D170F"/>
    <w:rsid w:val="008D1811"/>
    <w:rsid w:val="008D1892"/>
    <w:rsid w:val="008D18A1"/>
    <w:rsid w:val="008D1F5D"/>
    <w:rsid w:val="008D20EB"/>
    <w:rsid w:val="008D24D3"/>
    <w:rsid w:val="008D2773"/>
    <w:rsid w:val="008D2BB7"/>
    <w:rsid w:val="008D2EF0"/>
    <w:rsid w:val="008D39C0"/>
    <w:rsid w:val="008D3A76"/>
    <w:rsid w:val="008D3FDA"/>
    <w:rsid w:val="008D40B8"/>
    <w:rsid w:val="008D41F4"/>
    <w:rsid w:val="008D44C4"/>
    <w:rsid w:val="008D484B"/>
    <w:rsid w:val="008D488B"/>
    <w:rsid w:val="008D4922"/>
    <w:rsid w:val="008D4D41"/>
    <w:rsid w:val="008D4F2A"/>
    <w:rsid w:val="008D5159"/>
    <w:rsid w:val="008D53DD"/>
    <w:rsid w:val="008D53F4"/>
    <w:rsid w:val="008D54B1"/>
    <w:rsid w:val="008D59E6"/>
    <w:rsid w:val="008D5ACE"/>
    <w:rsid w:val="008D5E62"/>
    <w:rsid w:val="008D619A"/>
    <w:rsid w:val="008D66B6"/>
    <w:rsid w:val="008D6984"/>
    <w:rsid w:val="008D6B9C"/>
    <w:rsid w:val="008D6BB8"/>
    <w:rsid w:val="008D6E50"/>
    <w:rsid w:val="008D726E"/>
    <w:rsid w:val="008D7572"/>
    <w:rsid w:val="008D77ED"/>
    <w:rsid w:val="008E026F"/>
    <w:rsid w:val="008E0677"/>
    <w:rsid w:val="008E0800"/>
    <w:rsid w:val="008E0AE4"/>
    <w:rsid w:val="008E0CA9"/>
    <w:rsid w:val="008E140C"/>
    <w:rsid w:val="008E162C"/>
    <w:rsid w:val="008E1D1D"/>
    <w:rsid w:val="008E1DDE"/>
    <w:rsid w:val="008E1FB7"/>
    <w:rsid w:val="008E20A5"/>
    <w:rsid w:val="008E218B"/>
    <w:rsid w:val="008E2247"/>
    <w:rsid w:val="008E276D"/>
    <w:rsid w:val="008E31C1"/>
    <w:rsid w:val="008E35A5"/>
    <w:rsid w:val="008E38C1"/>
    <w:rsid w:val="008E39B5"/>
    <w:rsid w:val="008E3AA1"/>
    <w:rsid w:val="008E3FC7"/>
    <w:rsid w:val="008E405E"/>
    <w:rsid w:val="008E41D1"/>
    <w:rsid w:val="008E4263"/>
    <w:rsid w:val="008E43B1"/>
    <w:rsid w:val="008E4434"/>
    <w:rsid w:val="008E47DB"/>
    <w:rsid w:val="008E4822"/>
    <w:rsid w:val="008E54E3"/>
    <w:rsid w:val="008E582C"/>
    <w:rsid w:val="008E5EB0"/>
    <w:rsid w:val="008E6087"/>
    <w:rsid w:val="008E61FC"/>
    <w:rsid w:val="008E620F"/>
    <w:rsid w:val="008E6607"/>
    <w:rsid w:val="008E6784"/>
    <w:rsid w:val="008E6867"/>
    <w:rsid w:val="008E6987"/>
    <w:rsid w:val="008E698C"/>
    <w:rsid w:val="008E6C63"/>
    <w:rsid w:val="008E6CDE"/>
    <w:rsid w:val="008E6ED0"/>
    <w:rsid w:val="008E6EDF"/>
    <w:rsid w:val="008E6EE9"/>
    <w:rsid w:val="008E70D2"/>
    <w:rsid w:val="008E7100"/>
    <w:rsid w:val="008E7369"/>
    <w:rsid w:val="008E7582"/>
    <w:rsid w:val="008E778B"/>
    <w:rsid w:val="008E797D"/>
    <w:rsid w:val="008E7A8E"/>
    <w:rsid w:val="008E7D4C"/>
    <w:rsid w:val="008E7E0A"/>
    <w:rsid w:val="008F040E"/>
    <w:rsid w:val="008F070A"/>
    <w:rsid w:val="008F0D92"/>
    <w:rsid w:val="008F0EB9"/>
    <w:rsid w:val="008F1037"/>
    <w:rsid w:val="008F10BE"/>
    <w:rsid w:val="008F1479"/>
    <w:rsid w:val="008F1486"/>
    <w:rsid w:val="008F16C7"/>
    <w:rsid w:val="008F18AA"/>
    <w:rsid w:val="008F1BC4"/>
    <w:rsid w:val="008F1F23"/>
    <w:rsid w:val="008F219E"/>
    <w:rsid w:val="008F21E1"/>
    <w:rsid w:val="008F226A"/>
    <w:rsid w:val="008F2919"/>
    <w:rsid w:val="008F2BF3"/>
    <w:rsid w:val="008F3A56"/>
    <w:rsid w:val="008F3B32"/>
    <w:rsid w:val="008F3ECB"/>
    <w:rsid w:val="008F4B58"/>
    <w:rsid w:val="008F50EF"/>
    <w:rsid w:val="008F522F"/>
    <w:rsid w:val="008F58C1"/>
    <w:rsid w:val="008F5FD5"/>
    <w:rsid w:val="008F63A4"/>
    <w:rsid w:val="008F63C0"/>
    <w:rsid w:val="008F6788"/>
    <w:rsid w:val="008F68FF"/>
    <w:rsid w:val="008F6D7D"/>
    <w:rsid w:val="008F6E9F"/>
    <w:rsid w:val="008F6ED1"/>
    <w:rsid w:val="008F6F16"/>
    <w:rsid w:val="008F7016"/>
    <w:rsid w:val="008F7268"/>
    <w:rsid w:val="008F72FF"/>
    <w:rsid w:val="008F74BC"/>
    <w:rsid w:val="008F75AC"/>
    <w:rsid w:val="008F7AB0"/>
    <w:rsid w:val="008F7AC3"/>
    <w:rsid w:val="008F7DE6"/>
    <w:rsid w:val="008F7E4E"/>
    <w:rsid w:val="008F7F06"/>
    <w:rsid w:val="00900040"/>
    <w:rsid w:val="00900135"/>
    <w:rsid w:val="0090065B"/>
    <w:rsid w:val="009006DE"/>
    <w:rsid w:val="00900B73"/>
    <w:rsid w:val="00900C12"/>
    <w:rsid w:val="00900DDD"/>
    <w:rsid w:val="00900E92"/>
    <w:rsid w:val="00900FAC"/>
    <w:rsid w:val="009011B3"/>
    <w:rsid w:val="009012E7"/>
    <w:rsid w:val="00901629"/>
    <w:rsid w:val="00901779"/>
    <w:rsid w:val="009018C1"/>
    <w:rsid w:val="00901C34"/>
    <w:rsid w:val="00901C52"/>
    <w:rsid w:val="00901C61"/>
    <w:rsid w:val="00901EC0"/>
    <w:rsid w:val="0090236A"/>
    <w:rsid w:val="009023EB"/>
    <w:rsid w:val="009029DC"/>
    <w:rsid w:val="00902C30"/>
    <w:rsid w:val="00902EE7"/>
    <w:rsid w:val="009038A5"/>
    <w:rsid w:val="00903D62"/>
    <w:rsid w:val="00904185"/>
    <w:rsid w:val="00904571"/>
    <w:rsid w:val="00904C3C"/>
    <w:rsid w:val="00904D25"/>
    <w:rsid w:val="00904DDD"/>
    <w:rsid w:val="00904F5C"/>
    <w:rsid w:val="009053DC"/>
    <w:rsid w:val="00905482"/>
    <w:rsid w:val="0090577C"/>
    <w:rsid w:val="00905863"/>
    <w:rsid w:val="009061B3"/>
    <w:rsid w:val="00906253"/>
    <w:rsid w:val="00906AA1"/>
    <w:rsid w:val="00906DE5"/>
    <w:rsid w:val="00906DFE"/>
    <w:rsid w:val="00907132"/>
    <w:rsid w:val="0090721D"/>
    <w:rsid w:val="0090731F"/>
    <w:rsid w:val="0090747B"/>
    <w:rsid w:val="00907839"/>
    <w:rsid w:val="00907C82"/>
    <w:rsid w:val="00907ECE"/>
    <w:rsid w:val="00910064"/>
    <w:rsid w:val="009101FC"/>
    <w:rsid w:val="00910A57"/>
    <w:rsid w:val="00910B6F"/>
    <w:rsid w:val="00910FF3"/>
    <w:rsid w:val="0091152E"/>
    <w:rsid w:val="009118C2"/>
    <w:rsid w:val="00911CFD"/>
    <w:rsid w:val="00911FFD"/>
    <w:rsid w:val="009123D7"/>
    <w:rsid w:val="00912434"/>
    <w:rsid w:val="00912BCD"/>
    <w:rsid w:val="00913410"/>
    <w:rsid w:val="009138BE"/>
    <w:rsid w:val="00913A17"/>
    <w:rsid w:val="00913CEC"/>
    <w:rsid w:val="00913FA3"/>
    <w:rsid w:val="00914193"/>
    <w:rsid w:val="00914770"/>
    <w:rsid w:val="00914773"/>
    <w:rsid w:val="00914A2E"/>
    <w:rsid w:val="00914A37"/>
    <w:rsid w:val="00914DC2"/>
    <w:rsid w:val="00914E11"/>
    <w:rsid w:val="00914E47"/>
    <w:rsid w:val="009156E9"/>
    <w:rsid w:val="00915A5F"/>
    <w:rsid w:val="00915E77"/>
    <w:rsid w:val="00915F34"/>
    <w:rsid w:val="00916932"/>
    <w:rsid w:val="00916ACF"/>
    <w:rsid w:val="00916E02"/>
    <w:rsid w:val="009172A4"/>
    <w:rsid w:val="009175CD"/>
    <w:rsid w:val="009177A0"/>
    <w:rsid w:val="00920B17"/>
    <w:rsid w:val="00920BB3"/>
    <w:rsid w:val="009210ED"/>
    <w:rsid w:val="00921140"/>
    <w:rsid w:val="009213E0"/>
    <w:rsid w:val="00921476"/>
    <w:rsid w:val="00921557"/>
    <w:rsid w:val="00921973"/>
    <w:rsid w:val="009227B9"/>
    <w:rsid w:val="009228C2"/>
    <w:rsid w:val="00922DE5"/>
    <w:rsid w:val="00922EE8"/>
    <w:rsid w:val="0092302F"/>
    <w:rsid w:val="009233B1"/>
    <w:rsid w:val="009237B0"/>
    <w:rsid w:val="00923813"/>
    <w:rsid w:val="00923A13"/>
    <w:rsid w:val="00923D9A"/>
    <w:rsid w:val="00923F0F"/>
    <w:rsid w:val="00924142"/>
    <w:rsid w:val="00924869"/>
    <w:rsid w:val="00924C48"/>
    <w:rsid w:val="00925575"/>
    <w:rsid w:val="009255E9"/>
    <w:rsid w:val="00925BF7"/>
    <w:rsid w:val="00925ED1"/>
    <w:rsid w:val="00926529"/>
    <w:rsid w:val="00926552"/>
    <w:rsid w:val="0092665A"/>
    <w:rsid w:val="009266D7"/>
    <w:rsid w:val="009267F7"/>
    <w:rsid w:val="00926F7D"/>
    <w:rsid w:val="00926FE7"/>
    <w:rsid w:val="0092715E"/>
    <w:rsid w:val="00927495"/>
    <w:rsid w:val="0092772E"/>
    <w:rsid w:val="00927D90"/>
    <w:rsid w:val="00927E97"/>
    <w:rsid w:val="00927E98"/>
    <w:rsid w:val="0093007D"/>
    <w:rsid w:val="0093028E"/>
    <w:rsid w:val="009307C1"/>
    <w:rsid w:val="009310AB"/>
    <w:rsid w:val="00931484"/>
    <w:rsid w:val="00931C6A"/>
    <w:rsid w:val="00931F5E"/>
    <w:rsid w:val="009322E8"/>
    <w:rsid w:val="009324E6"/>
    <w:rsid w:val="00932774"/>
    <w:rsid w:val="00932C0A"/>
    <w:rsid w:val="00932E66"/>
    <w:rsid w:val="00933387"/>
    <w:rsid w:val="0093395C"/>
    <w:rsid w:val="00933A96"/>
    <w:rsid w:val="00933B37"/>
    <w:rsid w:val="00933EAF"/>
    <w:rsid w:val="009346A4"/>
    <w:rsid w:val="009346D2"/>
    <w:rsid w:val="0093494E"/>
    <w:rsid w:val="00934951"/>
    <w:rsid w:val="00934CB5"/>
    <w:rsid w:val="00935202"/>
    <w:rsid w:val="009356BE"/>
    <w:rsid w:val="0093595F"/>
    <w:rsid w:val="009363D8"/>
    <w:rsid w:val="009365F7"/>
    <w:rsid w:val="00936E98"/>
    <w:rsid w:val="009373C2"/>
    <w:rsid w:val="00937426"/>
    <w:rsid w:val="00937598"/>
    <w:rsid w:val="00937BA3"/>
    <w:rsid w:val="00937DA5"/>
    <w:rsid w:val="00937E7D"/>
    <w:rsid w:val="00937F18"/>
    <w:rsid w:val="00940028"/>
    <w:rsid w:val="0094012E"/>
    <w:rsid w:val="0094056E"/>
    <w:rsid w:val="009405EC"/>
    <w:rsid w:val="00940B34"/>
    <w:rsid w:val="009410F9"/>
    <w:rsid w:val="00941593"/>
    <w:rsid w:val="009418F6"/>
    <w:rsid w:val="00941BC7"/>
    <w:rsid w:val="0094241B"/>
    <w:rsid w:val="00942615"/>
    <w:rsid w:val="009427A9"/>
    <w:rsid w:val="00942BD3"/>
    <w:rsid w:val="00942EB8"/>
    <w:rsid w:val="00943134"/>
    <w:rsid w:val="009436AB"/>
    <w:rsid w:val="00943708"/>
    <w:rsid w:val="00943B44"/>
    <w:rsid w:val="00943DBD"/>
    <w:rsid w:val="00943E21"/>
    <w:rsid w:val="00944115"/>
    <w:rsid w:val="009448AE"/>
    <w:rsid w:val="00945122"/>
    <w:rsid w:val="0094542A"/>
    <w:rsid w:val="00945641"/>
    <w:rsid w:val="00945F9A"/>
    <w:rsid w:val="009460F0"/>
    <w:rsid w:val="009461C0"/>
    <w:rsid w:val="0094629C"/>
    <w:rsid w:val="0094631D"/>
    <w:rsid w:val="00946582"/>
    <w:rsid w:val="009465E4"/>
    <w:rsid w:val="00946648"/>
    <w:rsid w:val="0094677E"/>
    <w:rsid w:val="00947321"/>
    <w:rsid w:val="00947799"/>
    <w:rsid w:val="009478BB"/>
    <w:rsid w:val="009478CC"/>
    <w:rsid w:val="00947F86"/>
    <w:rsid w:val="0095061B"/>
    <w:rsid w:val="00950866"/>
    <w:rsid w:val="0095132B"/>
    <w:rsid w:val="00951519"/>
    <w:rsid w:val="009515B3"/>
    <w:rsid w:val="00951BF7"/>
    <w:rsid w:val="00951CD0"/>
    <w:rsid w:val="00951DC3"/>
    <w:rsid w:val="009526F1"/>
    <w:rsid w:val="00953074"/>
    <w:rsid w:val="0095338F"/>
    <w:rsid w:val="00953732"/>
    <w:rsid w:val="00953921"/>
    <w:rsid w:val="00953F3C"/>
    <w:rsid w:val="00954183"/>
    <w:rsid w:val="00954760"/>
    <w:rsid w:val="00954B7E"/>
    <w:rsid w:val="00954D43"/>
    <w:rsid w:val="00955024"/>
    <w:rsid w:val="00955292"/>
    <w:rsid w:val="00955370"/>
    <w:rsid w:val="009553CB"/>
    <w:rsid w:val="00955B40"/>
    <w:rsid w:val="00955DED"/>
    <w:rsid w:val="00955EC9"/>
    <w:rsid w:val="00956550"/>
    <w:rsid w:val="009565FC"/>
    <w:rsid w:val="0095689C"/>
    <w:rsid w:val="00956B26"/>
    <w:rsid w:val="00956DE6"/>
    <w:rsid w:val="00956EC6"/>
    <w:rsid w:val="00956F0F"/>
    <w:rsid w:val="009570AA"/>
    <w:rsid w:val="009574D9"/>
    <w:rsid w:val="00957BC4"/>
    <w:rsid w:val="0096030A"/>
    <w:rsid w:val="00960778"/>
    <w:rsid w:val="009607FC"/>
    <w:rsid w:val="009608A6"/>
    <w:rsid w:val="00960DCC"/>
    <w:rsid w:val="0096103F"/>
    <w:rsid w:val="0096113D"/>
    <w:rsid w:val="00961717"/>
    <w:rsid w:val="00961828"/>
    <w:rsid w:val="00961CDB"/>
    <w:rsid w:val="00961D2E"/>
    <w:rsid w:val="00962175"/>
    <w:rsid w:val="00962481"/>
    <w:rsid w:val="009626F2"/>
    <w:rsid w:val="0096270E"/>
    <w:rsid w:val="009627AD"/>
    <w:rsid w:val="009628FE"/>
    <w:rsid w:val="00962A1E"/>
    <w:rsid w:val="00962AE8"/>
    <w:rsid w:val="00963451"/>
    <w:rsid w:val="009634EE"/>
    <w:rsid w:val="0096366E"/>
    <w:rsid w:val="009639DD"/>
    <w:rsid w:val="00963EE7"/>
    <w:rsid w:val="00963F1B"/>
    <w:rsid w:val="00964056"/>
    <w:rsid w:val="00964303"/>
    <w:rsid w:val="009644FA"/>
    <w:rsid w:val="00964659"/>
    <w:rsid w:val="009647F1"/>
    <w:rsid w:val="0096502D"/>
    <w:rsid w:val="009650CF"/>
    <w:rsid w:val="00965118"/>
    <w:rsid w:val="009652D2"/>
    <w:rsid w:val="00965549"/>
    <w:rsid w:val="009655DD"/>
    <w:rsid w:val="00965937"/>
    <w:rsid w:val="00965E9B"/>
    <w:rsid w:val="009660DE"/>
    <w:rsid w:val="0096684B"/>
    <w:rsid w:val="00966ABB"/>
    <w:rsid w:val="00966FCB"/>
    <w:rsid w:val="00967386"/>
    <w:rsid w:val="00967D09"/>
    <w:rsid w:val="00967E26"/>
    <w:rsid w:val="0097009F"/>
    <w:rsid w:val="009700F0"/>
    <w:rsid w:val="00970460"/>
    <w:rsid w:val="009704A9"/>
    <w:rsid w:val="00970AF5"/>
    <w:rsid w:val="00971142"/>
    <w:rsid w:val="00971679"/>
    <w:rsid w:val="00971854"/>
    <w:rsid w:val="009718B6"/>
    <w:rsid w:val="009726F8"/>
    <w:rsid w:val="009730CD"/>
    <w:rsid w:val="0097361A"/>
    <w:rsid w:val="00973C47"/>
    <w:rsid w:val="0097435B"/>
    <w:rsid w:val="00974657"/>
    <w:rsid w:val="00974669"/>
    <w:rsid w:val="009748ED"/>
    <w:rsid w:val="00974AFF"/>
    <w:rsid w:val="00974B9C"/>
    <w:rsid w:val="00974D18"/>
    <w:rsid w:val="009750A1"/>
    <w:rsid w:val="00975231"/>
    <w:rsid w:val="009752D7"/>
    <w:rsid w:val="009753BB"/>
    <w:rsid w:val="0097581A"/>
    <w:rsid w:val="00975880"/>
    <w:rsid w:val="00975D6E"/>
    <w:rsid w:val="00975E3B"/>
    <w:rsid w:val="00976D6E"/>
    <w:rsid w:val="009774F7"/>
    <w:rsid w:val="00977801"/>
    <w:rsid w:val="00977896"/>
    <w:rsid w:val="00977A35"/>
    <w:rsid w:val="00977A7A"/>
    <w:rsid w:val="00977BA9"/>
    <w:rsid w:val="00977F65"/>
    <w:rsid w:val="00977FA2"/>
    <w:rsid w:val="009802E2"/>
    <w:rsid w:val="00980C9C"/>
    <w:rsid w:val="00980E3E"/>
    <w:rsid w:val="00980F37"/>
    <w:rsid w:val="00981B40"/>
    <w:rsid w:val="00981EEB"/>
    <w:rsid w:val="00982C9A"/>
    <w:rsid w:val="00982DD1"/>
    <w:rsid w:val="00982FC0"/>
    <w:rsid w:val="00983155"/>
    <w:rsid w:val="00983160"/>
    <w:rsid w:val="009831BF"/>
    <w:rsid w:val="00983993"/>
    <w:rsid w:val="00983B40"/>
    <w:rsid w:val="00983C8C"/>
    <w:rsid w:val="009842F7"/>
    <w:rsid w:val="009843DB"/>
    <w:rsid w:val="00984483"/>
    <w:rsid w:val="009845F9"/>
    <w:rsid w:val="009848B6"/>
    <w:rsid w:val="00984A5D"/>
    <w:rsid w:val="0098503E"/>
    <w:rsid w:val="0098533A"/>
    <w:rsid w:val="00985614"/>
    <w:rsid w:val="0098570E"/>
    <w:rsid w:val="009857AF"/>
    <w:rsid w:val="0098588E"/>
    <w:rsid w:val="00985975"/>
    <w:rsid w:val="00985E75"/>
    <w:rsid w:val="0098615A"/>
    <w:rsid w:val="009862CC"/>
    <w:rsid w:val="009867C9"/>
    <w:rsid w:val="00986BC9"/>
    <w:rsid w:val="009870C3"/>
    <w:rsid w:val="00987111"/>
    <w:rsid w:val="009871D3"/>
    <w:rsid w:val="00987208"/>
    <w:rsid w:val="0098735F"/>
    <w:rsid w:val="00987389"/>
    <w:rsid w:val="00987538"/>
    <w:rsid w:val="00987795"/>
    <w:rsid w:val="00987EFB"/>
    <w:rsid w:val="00987F49"/>
    <w:rsid w:val="00987F7F"/>
    <w:rsid w:val="009900D7"/>
    <w:rsid w:val="00990937"/>
    <w:rsid w:val="00990A21"/>
    <w:rsid w:val="00990CB8"/>
    <w:rsid w:val="00990E9D"/>
    <w:rsid w:val="0099118C"/>
    <w:rsid w:val="0099149E"/>
    <w:rsid w:val="0099157D"/>
    <w:rsid w:val="0099159B"/>
    <w:rsid w:val="009920AB"/>
    <w:rsid w:val="00992407"/>
    <w:rsid w:val="009925E2"/>
    <w:rsid w:val="009929AD"/>
    <w:rsid w:val="00992F3D"/>
    <w:rsid w:val="0099380A"/>
    <w:rsid w:val="00993C4D"/>
    <w:rsid w:val="00993EE9"/>
    <w:rsid w:val="0099427A"/>
    <w:rsid w:val="0099427E"/>
    <w:rsid w:val="009942A0"/>
    <w:rsid w:val="00994A0B"/>
    <w:rsid w:val="00994C46"/>
    <w:rsid w:val="00994C6F"/>
    <w:rsid w:val="00994E64"/>
    <w:rsid w:val="00995088"/>
    <w:rsid w:val="0099530C"/>
    <w:rsid w:val="00995516"/>
    <w:rsid w:val="00995603"/>
    <w:rsid w:val="0099570B"/>
    <w:rsid w:val="00995D7D"/>
    <w:rsid w:val="009960C2"/>
    <w:rsid w:val="00996931"/>
    <w:rsid w:val="009969A0"/>
    <w:rsid w:val="009971F6"/>
    <w:rsid w:val="0099756D"/>
    <w:rsid w:val="00997650"/>
    <w:rsid w:val="009976FC"/>
    <w:rsid w:val="009978E7"/>
    <w:rsid w:val="00997D46"/>
    <w:rsid w:val="009A003B"/>
    <w:rsid w:val="009A010A"/>
    <w:rsid w:val="009A04DB"/>
    <w:rsid w:val="009A0D31"/>
    <w:rsid w:val="009A15F5"/>
    <w:rsid w:val="009A19A7"/>
    <w:rsid w:val="009A1A19"/>
    <w:rsid w:val="009A1A43"/>
    <w:rsid w:val="009A1ADF"/>
    <w:rsid w:val="009A1C64"/>
    <w:rsid w:val="009A1EDC"/>
    <w:rsid w:val="009A1FE0"/>
    <w:rsid w:val="009A24CF"/>
    <w:rsid w:val="009A27AB"/>
    <w:rsid w:val="009A2984"/>
    <w:rsid w:val="009A2CF2"/>
    <w:rsid w:val="009A2E69"/>
    <w:rsid w:val="009A2FEB"/>
    <w:rsid w:val="009A30D7"/>
    <w:rsid w:val="009A347D"/>
    <w:rsid w:val="009A3AAB"/>
    <w:rsid w:val="009A3AC4"/>
    <w:rsid w:val="009A3C3C"/>
    <w:rsid w:val="009A404B"/>
    <w:rsid w:val="009A4313"/>
    <w:rsid w:val="009A4E6A"/>
    <w:rsid w:val="009A5367"/>
    <w:rsid w:val="009A5448"/>
    <w:rsid w:val="009A57B8"/>
    <w:rsid w:val="009A61B4"/>
    <w:rsid w:val="009A6318"/>
    <w:rsid w:val="009A65B0"/>
    <w:rsid w:val="009A675F"/>
    <w:rsid w:val="009A6C06"/>
    <w:rsid w:val="009A6C9F"/>
    <w:rsid w:val="009A707A"/>
    <w:rsid w:val="009A7CC2"/>
    <w:rsid w:val="009A7F65"/>
    <w:rsid w:val="009B00AB"/>
    <w:rsid w:val="009B0E4D"/>
    <w:rsid w:val="009B0E76"/>
    <w:rsid w:val="009B1AB6"/>
    <w:rsid w:val="009B1EA0"/>
    <w:rsid w:val="009B2191"/>
    <w:rsid w:val="009B2513"/>
    <w:rsid w:val="009B2799"/>
    <w:rsid w:val="009B294F"/>
    <w:rsid w:val="009B2FD7"/>
    <w:rsid w:val="009B31E0"/>
    <w:rsid w:val="009B36F0"/>
    <w:rsid w:val="009B3A14"/>
    <w:rsid w:val="009B3B42"/>
    <w:rsid w:val="009B3BBD"/>
    <w:rsid w:val="009B3FE7"/>
    <w:rsid w:val="009B422C"/>
    <w:rsid w:val="009B4276"/>
    <w:rsid w:val="009B4A81"/>
    <w:rsid w:val="009B4E7F"/>
    <w:rsid w:val="009B562B"/>
    <w:rsid w:val="009B57E4"/>
    <w:rsid w:val="009B5B29"/>
    <w:rsid w:val="009B5DB9"/>
    <w:rsid w:val="009B615B"/>
    <w:rsid w:val="009B6325"/>
    <w:rsid w:val="009B6838"/>
    <w:rsid w:val="009B6AAD"/>
    <w:rsid w:val="009B6FA5"/>
    <w:rsid w:val="009B6FC8"/>
    <w:rsid w:val="009B709B"/>
    <w:rsid w:val="009B70B4"/>
    <w:rsid w:val="009B71C5"/>
    <w:rsid w:val="009B775F"/>
    <w:rsid w:val="009B78C3"/>
    <w:rsid w:val="009B79A7"/>
    <w:rsid w:val="009B7DC7"/>
    <w:rsid w:val="009C0C3D"/>
    <w:rsid w:val="009C0CF4"/>
    <w:rsid w:val="009C0FDE"/>
    <w:rsid w:val="009C113E"/>
    <w:rsid w:val="009C1250"/>
    <w:rsid w:val="009C16D6"/>
    <w:rsid w:val="009C16FB"/>
    <w:rsid w:val="009C2007"/>
    <w:rsid w:val="009C217A"/>
    <w:rsid w:val="009C218B"/>
    <w:rsid w:val="009C237F"/>
    <w:rsid w:val="009C2A83"/>
    <w:rsid w:val="009C2D5F"/>
    <w:rsid w:val="009C2EEE"/>
    <w:rsid w:val="009C31A4"/>
    <w:rsid w:val="009C3340"/>
    <w:rsid w:val="009C3526"/>
    <w:rsid w:val="009C376D"/>
    <w:rsid w:val="009C3D03"/>
    <w:rsid w:val="009C476B"/>
    <w:rsid w:val="009C4840"/>
    <w:rsid w:val="009C48C9"/>
    <w:rsid w:val="009C4CDF"/>
    <w:rsid w:val="009C503B"/>
    <w:rsid w:val="009C51F2"/>
    <w:rsid w:val="009C52DA"/>
    <w:rsid w:val="009C595F"/>
    <w:rsid w:val="009C59D3"/>
    <w:rsid w:val="009C5A4C"/>
    <w:rsid w:val="009C5B90"/>
    <w:rsid w:val="009C60F7"/>
    <w:rsid w:val="009C62F0"/>
    <w:rsid w:val="009C6A46"/>
    <w:rsid w:val="009C6F8A"/>
    <w:rsid w:val="009C7661"/>
    <w:rsid w:val="009C7B40"/>
    <w:rsid w:val="009D018D"/>
    <w:rsid w:val="009D0FA0"/>
    <w:rsid w:val="009D110A"/>
    <w:rsid w:val="009D12E2"/>
    <w:rsid w:val="009D176A"/>
    <w:rsid w:val="009D19FF"/>
    <w:rsid w:val="009D1B54"/>
    <w:rsid w:val="009D32DF"/>
    <w:rsid w:val="009D37A9"/>
    <w:rsid w:val="009D383D"/>
    <w:rsid w:val="009D3857"/>
    <w:rsid w:val="009D3AA7"/>
    <w:rsid w:val="009D3AF5"/>
    <w:rsid w:val="009D3E56"/>
    <w:rsid w:val="009D3EC8"/>
    <w:rsid w:val="009D47CD"/>
    <w:rsid w:val="009D485B"/>
    <w:rsid w:val="009D48D8"/>
    <w:rsid w:val="009D4ECC"/>
    <w:rsid w:val="009D5013"/>
    <w:rsid w:val="009D50A3"/>
    <w:rsid w:val="009D516B"/>
    <w:rsid w:val="009D52C3"/>
    <w:rsid w:val="009D53D1"/>
    <w:rsid w:val="009D5887"/>
    <w:rsid w:val="009D5929"/>
    <w:rsid w:val="009D5DAC"/>
    <w:rsid w:val="009D5FEA"/>
    <w:rsid w:val="009D69BC"/>
    <w:rsid w:val="009D69C9"/>
    <w:rsid w:val="009D7033"/>
    <w:rsid w:val="009D7224"/>
    <w:rsid w:val="009D74F5"/>
    <w:rsid w:val="009D75CB"/>
    <w:rsid w:val="009D78D2"/>
    <w:rsid w:val="009D79D8"/>
    <w:rsid w:val="009D7DEB"/>
    <w:rsid w:val="009E097D"/>
    <w:rsid w:val="009E0D27"/>
    <w:rsid w:val="009E14FF"/>
    <w:rsid w:val="009E1808"/>
    <w:rsid w:val="009E1A07"/>
    <w:rsid w:val="009E1EAE"/>
    <w:rsid w:val="009E2D7F"/>
    <w:rsid w:val="009E325A"/>
    <w:rsid w:val="009E33C5"/>
    <w:rsid w:val="009E35FB"/>
    <w:rsid w:val="009E3ADE"/>
    <w:rsid w:val="009E420D"/>
    <w:rsid w:val="009E4291"/>
    <w:rsid w:val="009E4572"/>
    <w:rsid w:val="009E45DD"/>
    <w:rsid w:val="009E4873"/>
    <w:rsid w:val="009E4BF7"/>
    <w:rsid w:val="009E56E9"/>
    <w:rsid w:val="009E576D"/>
    <w:rsid w:val="009E58BC"/>
    <w:rsid w:val="009E590A"/>
    <w:rsid w:val="009E5B76"/>
    <w:rsid w:val="009E5BBB"/>
    <w:rsid w:val="009E5EB5"/>
    <w:rsid w:val="009E6B4A"/>
    <w:rsid w:val="009E6EB6"/>
    <w:rsid w:val="009E7140"/>
    <w:rsid w:val="009E721F"/>
    <w:rsid w:val="009E73DE"/>
    <w:rsid w:val="009E768E"/>
    <w:rsid w:val="009E77B8"/>
    <w:rsid w:val="009E7A40"/>
    <w:rsid w:val="009E7D0C"/>
    <w:rsid w:val="009E7FAB"/>
    <w:rsid w:val="009F0003"/>
    <w:rsid w:val="009F023A"/>
    <w:rsid w:val="009F0F79"/>
    <w:rsid w:val="009F1114"/>
    <w:rsid w:val="009F13E9"/>
    <w:rsid w:val="009F14E5"/>
    <w:rsid w:val="009F152B"/>
    <w:rsid w:val="009F1576"/>
    <w:rsid w:val="009F1654"/>
    <w:rsid w:val="009F1E6E"/>
    <w:rsid w:val="009F1EF5"/>
    <w:rsid w:val="009F2476"/>
    <w:rsid w:val="009F2590"/>
    <w:rsid w:val="009F2A73"/>
    <w:rsid w:val="009F2EC1"/>
    <w:rsid w:val="009F3181"/>
    <w:rsid w:val="009F31B7"/>
    <w:rsid w:val="009F3581"/>
    <w:rsid w:val="009F38E4"/>
    <w:rsid w:val="009F3DE6"/>
    <w:rsid w:val="009F41CA"/>
    <w:rsid w:val="009F4393"/>
    <w:rsid w:val="009F4801"/>
    <w:rsid w:val="009F4B54"/>
    <w:rsid w:val="009F4C76"/>
    <w:rsid w:val="009F536B"/>
    <w:rsid w:val="009F546C"/>
    <w:rsid w:val="009F55F5"/>
    <w:rsid w:val="009F56A2"/>
    <w:rsid w:val="009F5710"/>
    <w:rsid w:val="009F5719"/>
    <w:rsid w:val="009F5A8B"/>
    <w:rsid w:val="009F62C3"/>
    <w:rsid w:val="009F6C9D"/>
    <w:rsid w:val="009F6CB9"/>
    <w:rsid w:val="009F6CC6"/>
    <w:rsid w:val="009F7545"/>
    <w:rsid w:val="009F75A5"/>
    <w:rsid w:val="009F78F9"/>
    <w:rsid w:val="00A003D7"/>
    <w:rsid w:val="00A0079A"/>
    <w:rsid w:val="00A0083D"/>
    <w:rsid w:val="00A00853"/>
    <w:rsid w:val="00A00BA9"/>
    <w:rsid w:val="00A0122F"/>
    <w:rsid w:val="00A0130B"/>
    <w:rsid w:val="00A01334"/>
    <w:rsid w:val="00A01466"/>
    <w:rsid w:val="00A0177E"/>
    <w:rsid w:val="00A01B97"/>
    <w:rsid w:val="00A01F9A"/>
    <w:rsid w:val="00A02138"/>
    <w:rsid w:val="00A0214A"/>
    <w:rsid w:val="00A02672"/>
    <w:rsid w:val="00A02DA7"/>
    <w:rsid w:val="00A031CB"/>
    <w:rsid w:val="00A03417"/>
    <w:rsid w:val="00A03432"/>
    <w:rsid w:val="00A03927"/>
    <w:rsid w:val="00A03A71"/>
    <w:rsid w:val="00A03B96"/>
    <w:rsid w:val="00A0436E"/>
    <w:rsid w:val="00A04719"/>
    <w:rsid w:val="00A04899"/>
    <w:rsid w:val="00A051AF"/>
    <w:rsid w:val="00A0531D"/>
    <w:rsid w:val="00A0575E"/>
    <w:rsid w:val="00A05D0D"/>
    <w:rsid w:val="00A065D2"/>
    <w:rsid w:val="00A067F5"/>
    <w:rsid w:val="00A0696F"/>
    <w:rsid w:val="00A06C98"/>
    <w:rsid w:val="00A06D15"/>
    <w:rsid w:val="00A07134"/>
    <w:rsid w:val="00A0798D"/>
    <w:rsid w:val="00A07B4A"/>
    <w:rsid w:val="00A07FB5"/>
    <w:rsid w:val="00A07FB6"/>
    <w:rsid w:val="00A10223"/>
    <w:rsid w:val="00A10430"/>
    <w:rsid w:val="00A10603"/>
    <w:rsid w:val="00A106E9"/>
    <w:rsid w:val="00A10776"/>
    <w:rsid w:val="00A10963"/>
    <w:rsid w:val="00A10D9E"/>
    <w:rsid w:val="00A11005"/>
    <w:rsid w:val="00A1154C"/>
    <w:rsid w:val="00A11B65"/>
    <w:rsid w:val="00A11F8F"/>
    <w:rsid w:val="00A1257C"/>
    <w:rsid w:val="00A12A4F"/>
    <w:rsid w:val="00A1382B"/>
    <w:rsid w:val="00A139C4"/>
    <w:rsid w:val="00A14262"/>
    <w:rsid w:val="00A146AA"/>
    <w:rsid w:val="00A14C46"/>
    <w:rsid w:val="00A14DF8"/>
    <w:rsid w:val="00A1568C"/>
    <w:rsid w:val="00A15842"/>
    <w:rsid w:val="00A15AD5"/>
    <w:rsid w:val="00A15C5B"/>
    <w:rsid w:val="00A15DDB"/>
    <w:rsid w:val="00A15ECC"/>
    <w:rsid w:val="00A16045"/>
    <w:rsid w:val="00A1665E"/>
    <w:rsid w:val="00A16B1B"/>
    <w:rsid w:val="00A16CEE"/>
    <w:rsid w:val="00A170D5"/>
    <w:rsid w:val="00A17346"/>
    <w:rsid w:val="00A1751A"/>
    <w:rsid w:val="00A17C30"/>
    <w:rsid w:val="00A20311"/>
    <w:rsid w:val="00A20561"/>
    <w:rsid w:val="00A205F0"/>
    <w:rsid w:val="00A205FF"/>
    <w:rsid w:val="00A20774"/>
    <w:rsid w:val="00A20DDC"/>
    <w:rsid w:val="00A21566"/>
    <w:rsid w:val="00A21935"/>
    <w:rsid w:val="00A21966"/>
    <w:rsid w:val="00A21C43"/>
    <w:rsid w:val="00A221E9"/>
    <w:rsid w:val="00A22C25"/>
    <w:rsid w:val="00A22C6E"/>
    <w:rsid w:val="00A22E8A"/>
    <w:rsid w:val="00A23AD6"/>
    <w:rsid w:val="00A23EBB"/>
    <w:rsid w:val="00A24085"/>
    <w:rsid w:val="00A241AF"/>
    <w:rsid w:val="00A242C2"/>
    <w:rsid w:val="00A244DE"/>
    <w:rsid w:val="00A247DD"/>
    <w:rsid w:val="00A24CC9"/>
    <w:rsid w:val="00A24D9A"/>
    <w:rsid w:val="00A2504B"/>
    <w:rsid w:val="00A25084"/>
    <w:rsid w:val="00A253DE"/>
    <w:rsid w:val="00A257F4"/>
    <w:rsid w:val="00A25D2E"/>
    <w:rsid w:val="00A26587"/>
    <w:rsid w:val="00A26E0F"/>
    <w:rsid w:val="00A26FAE"/>
    <w:rsid w:val="00A27500"/>
    <w:rsid w:val="00A277D8"/>
    <w:rsid w:val="00A27EDE"/>
    <w:rsid w:val="00A300BD"/>
    <w:rsid w:val="00A306EA"/>
    <w:rsid w:val="00A30B95"/>
    <w:rsid w:val="00A31445"/>
    <w:rsid w:val="00A3153C"/>
    <w:rsid w:val="00A3157F"/>
    <w:rsid w:val="00A316CA"/>
    <w:rsid w:val="00A32054"/>
    <w:rsid w:val="00A3206B"/>
    <w:rsid w:val="00A323E0"/>
    <w:rsid w:val="00A325B9"/>
    <w:rsid w:val="00A32926"/>
    <w:rsid w:val="00A32BD1"/>
    <w:rsid w:val="00A33617"/>
    <w:rsid w:val="00A33F0A"/>
    <w:rsid w:val="00A347B0"/>
    <w:rsid w:val="00A34A04"/>
    <w:rsid w:val="00A34ADE"/>
    <w:rsid w:val="00A34AEE"/>
    <w:rsid w:val="00A34AF8"/>
    <w:rsid w:val="00A34C18"/>
    <w:rsid w:val="00A34F04"/>
    <w:rsid w:val="00A354FD"/>
    <w:rsid w:val="00A356AE"/>
    <w:rsid w:val="00A35BB4"/>
    <w:rsid w:val="00A35C34"/>
    <w:rsid w:val="00A35C3E"/>
    <w:rsid w:val="00A35E6D"/>
    <w:rsid w:val="00A36119"/>
    <w:rsid w:val="00A364DD"/>
    <w:rsid w:val="00A3678E"/>
    <w:rsid w:val="00A3686E"/>
    <w:rsid w:val="00A36CF3"/>
    <w:rsid w:val="00A3700F"/>
    <w:rsid w:val="00A374C9"/>
    <w:rsid w:val="00A37762"/>
    <w:rsid w:val="00A37D21"/>
    <w:rsid w:val="00A4030A"/>
    <w:rsid w:val="00A4039E"/>
    <w:rsid w:val="00A403A2"/>
    <w:rsid w:val="00A403D4"/>
    <w:rsid w:val="00A404D1"/>
    <w:rsid w:val="00A40640"/>
    <w:rsid w:val="00A40667"/>
    <w:rsid w:val="00A409B9"/>
    <w:rsid w:val="00A40D3E"/>
    <w:rsid w:val="00A40E6C"/>
    <w:rsid w:val="00A40F75"/>
    <w:rsid w:val="00A40FAA"/>
    <w:rsid w:val="00A410C4"/>
    <w:rsid w:val="00A414BE"/>
    <w:rsid w:val="00A414C0"/>
    <w:rsid w:val="00A41680"/>
    <w:rsid w:val="00A417A0"/>
    <w:rsid w:val="00A41860"/>
    <w:rsid w:val="00A41990"/>
    <w:rsid w:val="00A41DC6"/>
    <w:rsid w:val="00A41F79"/>
    <w:rsid w:val="00A428A5"/>
    <w:rsid w:val="00A42A6F"/>
    <w:rsid w:val="00A42D4F"/>
    <w:rsid w:val="00A43035"/>
    <w:rsid w:val="00A430C5"/>
    <w:rsid w:val="00A43254"/>
    <w:rsid w:val="00A4328E"/>
    <w:rsid w:val="00A434C7"/>
    <w:rsid w:val="00A43680"/>
    <w:rsid w:val="00A43C0E"/>
    <w:rsid w:val="00A43E2D"/>
    <w:rsid w:val="00A43FB2"/>
    <w:rsid w:val="00A4438F"/>
    <w:rsid w:val="00A44517"/>
    <w:rsid w:val="00A44631"/>
    <w:rsid w:val="00A44711"/>
    <w:rsid w:val="00A4473D"/>
    <w:rsid w:val="00A450F6"/>
    <w:rsid w:val="00A45158"/>
    <w:rsid w:val="00A451D3"/>
    <w:rsid w:val="00A455CD"/>
    <w:rsid w:val="00A45707"/>
    <w:rsid w:val="00A45963"/>
    <w:rsid w:val="00A45A44"/>
    <w:rsid w:val="00A45BA6"/>
    <w:rsid w:val="00A45F9E"/>
    <w:rsid w:val="00A46352"/>
    <w:rsid w:val="00A46517"/>
    <w:rsid w:val="00A46827"/>
    <w:rsid w:val="00A46C3E"/>
    <w:rsid w:val="00A47035"/>
    <w:rsid w:val="00A4740E"/>
    <w:rsid w:val="00A47453"/>
    <w:rsid w:val="00A475C2"/>
    <w:rsid w:val="00A47714"/>
    <w:rsid w:val="00A477D7"/>
    <w:rsid w:val="00A479C4"/>
    <w:rsid w:val="00A47BCE"/>
    <w:rsid w:val="00A47FE2"/>
    <w:rsid w:val="00A50899"/>
    <w:rsid w:val="00A50C09"/>
    <w:rsid w:val="00A50C19"/>
    <w:rsid w:val="00A50CC2"/>
    <w:rsid w:val="00A50CFB"/>
    <w:rsid w:val="00A50D75"/>
    <w:rsid w:val="00A51552"/>
    <w:rsid w:val="00A51752"/>
    <w:rsid w:val="00A51799"/>
    <w:rsid w:val="00A51CBE"/>
    <w:rsid w:val="00A52005"/>
    <w:rsid w:val="00A520EC"/>
    <w:rsid w:val="00A5216C"/>
    <w:rsid w:val="00A52434"/>
    <w:rsid w:val="00A52509"/>
    <w:rsid w:val="00A526B1"/>
    <w:rsid w:val="00A52B1B"/>
    <w:rsid w:val="00A52CCD"/>
    <w:rsid w:val="00A5306D"/>
    <w:rsid w:val="00A5315F"/>
    <w:rsid w:val="00A53188"/>
    <w:rsid w:val="00A53239"/>
    <w:rsid w:val="00A537B9"/>
    <w:rsid w:val="00A5383A"/>
    <w:rsid w:val="00A538E4"/>
    <w:rsid w:val="00A53B2E"/>
    <w:rsid w:val="00A53BF7"/>
    <w:rsid w:val="00A54008"/>
    <w:rsid w:val="00A542CA"/>
    <w:rsid w:val="00A547C5"/>
    <w:rsid w:val="00A54C1F"/>
    <w:rsid w:val="00A55102"/>
    <w:rsid w:val="00A551DD"/>
    <w:rsid w:val="00A55244"/>
    <w:rsid w:val="00A5560E"/>
    <w:rsid w:val="00A55B04"/>
    <w:rsid w:val="00A55D40"/>
    <w:rsid w:val="00A5604A"/>
    <w:rsid w:val="00A56465"/>
    <w:rsid w:val="00A56581"/>
    <w:rsid w:val="00A566B8"/>
    <w:rsid w:val="00A56793"/>
    <w:rsid w:val="00A56A31"/>
    <w:rsid w:val="00A570AE"/>
    <w:rsid w:val="00A5730D"/>
    <w:rsid w:val="00A57462"/>
    <w:rsid w:val="00A574CD"/>
    <w:rsid w:val="00A576AE"/>
    <w:rsid w:val="00A57894"/>
    <w:rsid w:val="00A57A05"/>
    <w:rsid w:val="00A57E71"/>
    <w:rsid w:val="00A57EF6"/>
    <w:rsid w:val="00A57FDC"/>
    <w:rsid w:val="00A6026D"/>
    <w:rsid w:val="00A603F5"/>
    <w:rsid w:val="00A6052C"/>
    <w:rsid w:val="00A60B87"/>
    <w:rsid w:val="00A60D70"/>
    <w:rsid w:val="00A6106B"/>
    <w:rsid w:val="00A6122F"/>
    <w:rsid w:val="00A61433"/>
    <w:rsid w:val="00A61724"/>
    <w:rsid w:val="00A6182B"/>
    <w:rsid w:val="00A61F4D"/>
    <w:rsid w:val="00A61FDD"/>
    <w:rsid w:val="00A6212A"/>
    <w:rsid w:val="00A62856"/>
    <w:rsid w:val="00A6294C"/>
    <w:rsid w:val="00A62977"/>
    <w:rsid w:val="00A62A86"/>
    <w:rsid w:val="00A62B29"/>
    <w:rsid w:val="00A630A8"/>
    <w:rsid w:val="00A6359B"/>
    <w:rsid w:val="00A63F46"/>
    <w:rsid w:val="00A64665"/>
    <w:rsid w:val="00A64669"/>
    <w:rsid w:val="00A648F5"/>
    <w:rsid w:val="00A64FBB"/>
    <w:rsid w:val="00A6568B"/>
    <w:rsid w:val="00A65766"/>
    <w:rsid w:val="00A658B1"/>
    <w:rsid w:val="00A6596D"/>
    <w:rsid w:val="00A65BDD"/>
    <w:rsid w:val="00A65C13"/>
    <w:rsid w:val="00A65F3B"/>
    <w:rsid w:val="00A664F2"/>
    <w:rsid w:val="00A66739"/>
    <w:rsid w:val="00A667C4"/>
    <w:rsid w:val="00A669F8"/>
    <w:rsid w:val="00A66AEA"/>
    <w:rsid w:val="00A66AEB"/>
    <w:rsid w:val="00A66CA5"/>
    <w:rsid w:val="00A66F96"/>
    <w:rsid w:val="00A67074"/>
    <w:rsid w:val="00A670F3"/>
    <w:rsid w:val="00A67672"/>
    <w:rsid w:val="00A679A1"/>
    <w:rsid w:val="00A679F0"/>
    <w:rsid w:val="00A67A61"/>
    <w:rsid w:val="00A67D7A"/>
    <w:rsid w:val="00A717B9"/>
    <w:rsid w:val="00A719B6"/>
    <w:rsid w:val="00A721A6"/>
    <w:rsid w:val="00A72210"/>
    <w:rsid w:val="00A7236D"/>
    <w:rsid w:val="00A72555"/>
    <w:rsid w:val="00A7256D"/>
    <w:rsid w:val="00A728CB"/>
    <w:rsid w:val="00A72BDA"/>
    <w:rsid w:val="00A72C8C"/>
    <w:rsid w:val="00A736B7"/>
    <w:rsid w:val="00A736DE"/>
    <w:rsid w:val="00A737B6"/>
    <w:rsid w:val="00A73880"/>
    <w:rsid w:val="00A739B9"/>
    <w:rsid w:val="00A73A36"/>
    <w:rsid w:val="00A73EA2"/>
    <w:rsid w:val="00A74276"/>
    <w:rsid w:val="00A74298"/>
    <w:rsid w:val="00A74446"/>
    <w:rsid w:val="00A748E0"/>
    <w:rsid w:val="00A74919"/>
    <w:rsid w:val="00A74958"/>
    <w:rsid w:val="00A74A8A"/>
    <w:rsid w:val="00A74C7C"/>
    <w:rsid w:val="00A74CBC"/>
    <w:rsid w:val="00A751DB"/>
    <w:rsid w:val="00A754C1"/>
    <w:rsid w:val="00A75B24"/>
    <w:rsid w:val="00A75D37"/>
    <w:rsid w:val="00A76018"/>
    <w:rsid w:val="00A7611E"/>
    <w:rsid w:val="00A7611F"/>
    <w:rsid w:val="00A76D45"/>
    <w:rsid w:val="00A7718B"/>
    <w:rsid w:val="00A77381"/>
    <w:rsid w:val="00A77540"/>
    <w:rsid w:val="00A77B98"/>
    <w:rsid w:val="00A77BDD"/>
    <w:rsid w:val="00A77D00"/>
    <w:rsid w:val="00A77D62"/>
    <w:rsid w:val="00A800AD"/>
    <w:rsid w:val="00A800B9"/>
    <w:rsid w:val="00A800E5"/>
    <w:rsid w:val="00A8090D"/>
    <w:rsid w:val="00A819CF"/>
    <w:rsid w:val="00A81ADC"/>
    <w:rsid w:val="00A82386"/>
    <w:rsid w:val="00A82473"/>
    <w:rsid w:val="00A826E3"/>
    <w:rsid w:val="00A8296B"/>
    <w:rsid w:val="00A82C12"/>
    <w:rsid w:val="00A82D4A"/>
    <w:rsid w:val="00A836B0"/>
    <w:rsid w:val="00A837BE"/>
    <w:rsid w:val="00A83A4A"/>
    <w:rsid w:val="00A83A91"/>
    <w:rsid w:val="00A83D0D"/>
    <w:rsid w:val="00A842EE"/>
    <w:rsid w:val="00A84542"/>
    <w:rsid w:val="00A84A82"/>
    <w:rsid w:val="00A850D6"/>
    <w:rsid w:val="00A85194"/>
    <w:rsid w:val="00A852B8"/>
    <w:rsid w:val="00A85665"/>
    <w:rsid w:val="00A85D64"/>
    <w:rsid w:val="00A85D78"/>
    <w:rsid w:val="00A85D9D"/>
    <w:rsid w:val="00A85DB6"/>
    <w:rsid w:val="00A85F21"/>
    <w:rsid w:val="00A86048"/>
    <w:rsid w:val="00A8656D"/>
    <w:rsid w:val="00A865BA"/>
    <w:rsid w:val="00A8682A"/>
    <w:rsid w:val="00A869D6"/>
    <w:rsid w:val="00A879DD"/>
    <w:rsid w:val="00A87A7F"/>
    <w:rsid w:val="00A87E2F"/>
    <w:rsid w:val="00A90091"/>
    <w:rsid w:val="00A900B4"/>
    <w:rsid w:val="00A902CF"/>
    <w:rsid w:val="00A903C8"/>
    <w:rsid w:val="00A906AE"/>
    <w:rsid w:val="00A913F9"/>
    <w:rsid w:val="00A9150B"/>
    <w:rsid w:val="00A91671"/>
    <w:rsid w:val="00A91762"/>
    <w:rsid w:val="00A918A4"/>
    <w:rsid w:val="00A9190C"/>
    <w:rsid w:val="00A91B2D"/>
    <w:rsid w:val="00A91FED"/>
    <w:rsid w:val="00A928BA"/>
    <w:rsid w:val="00A92A39"/>
    <w:rsid w:val="00A92B92"/>
    <w:rsid w:val="00A92CC0"/>
    <w:rsid w:val="00A92F61"/>
    <w:rsid w:val="00A93ED2"/>
    <w:rsid w:val="00A94406"/>
    <w:rsid w:val="00A947BA"/>
    <w:rsid w:val="00A947F8"/>
    <w:rsid w:val="00A948A0"/>
    <w:rsid w:val="00A949C3"/>
    <w:rsid w:val="00A94AB8"/>
    <w:rsid w:val="00A94C8F"/>
    <w:rsid w:val="00A94E23"/>
    <w:rsid w:val="00A95564"/>
    <w:rsid w:val="00A95572"/>
    <w:rsid w:val="00A95B62"/>
    <w:rsid w:val="00A95CC1"/>
    <w:rsid w:val="00A95DF9"/>
    <w:rsid w:val="00A9670A"/>
    <w:rsid w:val="00A967D0"/>
    <w:rsid w:val="00A96C35"/>
    <w:rsid w:val="00A9755B"/>
    <w:rsid w:val="00A97753"/>
    <w:rsid w:val="00A979BE"/>
    <w:rsid w:val="00A97BB0"/>
    <w:rsid w:val="00AA0327"/>
    <w:rsid w:val="00AA043E"/>
    <w:rsid w:val="00AA137B"/>
    <w:rsid w:val="00AA13CF"/>
    <w:rsid w:val="00AA190E"/>
    <w:rsid w:val="00AA1956"/>
    <w:rsid w:val="00AA1E79"/>
    <w:rsid w:val="00AA1E89"/>
    <w:rsid w:val="00AA20BE"/>
    <w:rsid w:val="00AA2604"/>
    <w:rsid w:val="00AA292D"/>
    <w:rsid w:val="00AA2950"/>
    <w:rsid w:val="00AA29ED"/>
    <w:rsid w:val="00AA2AEA"/>
    <w:rsid w:val="00AA2EE5"/>
    <w:rsid w:val="00AA334D"/>
    <w:rsid w:val="00AA3431"/>
    <w:rsid w:val="00AA3536"/>
    <w:rsid w:val="00AA37B5"/>
    <w:rsid w:val="00AA3802"/>
    <w:rsid w:val="00AA3D33"/>
    <w:rsid w:val="00AA4065"/>
    <w:rsid w:val="00AA415D"/>
    <w:rsid w:val="00AA444C"/>
    <w:rsid w:val="00AA470B"/>
    <w:rsid w:val="00AA48E5"/>
    <w:rsid w:val="00AA4964"/>
    <w:rsid w:val="00AA4B60"/>
    <w:rsid w:val="00AA4CD5"/>
    <w:rsid w:val="00AA4FF8"/>
    <w:rsid w:val="00AA541D"/>
    <w:rsid w:val="00AA5C9D"/>
    <w:rsid w:val="00AA60A5"/>
    <w:rsid w:val="00AA61A7"/>
    <w:rsid w:val="00AA65BD"/>
    <w:rsid w:val="00AA65D4"/>
    <w:rsid w:val="00AA6776"/>
    <w:rsid w:val="00AA6A17"/>
    <w:rsid w:val="00AA6A97"/>
    <w:rsid w:val="00AA6B7E"/>
    <w:rsid w:val="00AA6E20"/>
    <w:rsid w:val="00AA7411"/>
    <w:rsid w:val="00AA7688"/>
    <w:rsid w:val="00AA7E1D"/>
    <w:rsid w:val="00AA7E1F"/>
    <w:rsid w:val="00AB06F0"/>
    <w:rsid w:val="00AB0D45"/>
    <w:rsid w:val="00AB1015"/>
    <w:rsid w:val="00AB10E9"/>
    <w:rsid w:val="00AB1190"/>
    <w:rsid w:val="00AB1502"/>
    <w:rsid w:val="00AB157F"/>
    <w:rsid w:val="00AB1DB4"/>
    <w:rsid w:val="00AB2199"/>
    <w:rsid w:val="00AB25FD"/>
    <w:rsid w:val="00AB2C37"/>
    <w:rsid w:val="00AB2D55"/>
    <w:rsid w:val="00AB2F5E"/>
    <w:rsid w:val="00AB319A"/>
    <w:rsid w:val="00AB3366"/>
    <w:rsid w:val="00AB3427"/>
    <w:rsid w:val="00AB3762"/>
    <w:rsid w:val="00AB3B99"/>
    <w:rsid w:val="00AB3E75"/>
    <w:rsid w:val="00AB3F66"/>
    <w:rsid w:val="00AB46D2"/>
    <w:rsid w:val="00AB49BC"/>
    <w:rsid w:val="00AB4D59"/>
    <w:rsid w:val="00AB4F0B"/>
    <w:rsid w:val="00AB5153"/>
    <w:rsid w:val="00AB5315"/>
    <w:rsid w:val="00AB5460"/>
    <w:rsid w:val="00AB5576"/>
    <w:rsid w:val="00AB5B28"/>
    <w:rsid w:val="00AB5CD0"/>
    <w:rsid w:val="00AB5F04"/>
    <w:rsid w:val="00AB609F"/>
    <w:rsid w:val="00AB60BD"/>
    <w:rsid w:val="00AB6256"/>
    <w:rsid w:val="00AB67CC"/>
    <w:rsid w:val="00AB6CD7"/>
    <w:rsid w:val="00AB6F50"/>
    <w:rsid w:val="00AB6FD8"/>
    <w:rsid w:val="00AB7516"/>
    <w:rsid w:val="00AB788D"/>
    <w:rsid w:val="00AB7C57"/>
    <w:rsid w:val="00AB7F21"/>
    <w:rsid w:val="00AC02E5"/>
    <w:rsid w:val="00AC06FF"/>
    <w:rsid w:val="00AC0D23"/>
    <w:rsid w:val="00AC0FC3"/>
    <w:rsid w:val="00AC0FDC"/>
    <w:rsid w:val="00AC12F9"/>
    <w:rsid w:val="00AC14C2"/>
    <w:rsid w:val="00AC175C"/>
    <w:rsid w:val="00AC1C79"/>
    <w:rsid w:val="00AC24AE"/>
    <w:rsid w:val="00AC252C"/>
    <w:rsid w:val="00AC2847"/>
    <w:rsid w:val="00AC2CA8"/>
    <w:rsid w:val="00AC2FB8"/>
    <w:rsid w:val="00AC3287"/>
    <w:rsid w:val="00AC3839"/>
    <w:rsid w:val="00AC3865"/>
    <w:rsid w:val="00AC389C"/>
    <w:rsid w:val="00AC3A82"/>
    <w:rsid w:val="00AC3C0B"/>
    <w:rsid w:val="00AC3C80"/>
    <w:rsid w:val="00AC40D7"/>
    <w:rsid w:val="00AC412D"/>
    <w:rsid w:val="00AC41DE"/>
    <w:rsid w:val="00AC420B"/>
    <w:rsid w:val="00AC47AE"/>
    <w:rsid w:val="00AC4816"/>
    <w:rsid w:val="00AC487A"/>
    <w:rsid w:val="00AC4987"/>
    <w:rsid w:val="00AC5363"/>
    <w:rsid w:val="00AC5859"/>
    <w:rsid w:val="00AC6433"/>
    <w:rsid w:val="00AC65E5"/>
    <w:rsid w:val="00AC6A9D"/>
    <w:rsid w:val="00AC6B92"/>
    <w:rsid w:val="00AC6C0C"/>
    <w:rsid w:val="00AC6CD7"/>
    <w:rsid w:val="00AC720E"/>
    <w:rsid w:val="00AC74CC"/>
    <w:rsid w:val="00AC76CF"/>
    <w:rsid w:val="00AC7880"/>
    <w:rsid w:val="00AC7CD6"/>
    <w:rsid w:val="00AC7D70"/>
    <w:rsid w:val="00AC7FBB"/>
    <w:rsid w:val="00AD004E"/>
    <w:rsid w:val="00AD0A8F"/>
    <w:rsid w:val="00AD0AFB"/>
    <w:rsid w:val="00AD0C72"/>
    <w:rsid w:val="00AD0E05"/>
    <w:rsid w:val="00AD1162"/>
    <w:rsid w:val="00AD193B"/>
    <w:rsid w:val="00AD199A"/>
    <w:rsid w:val="00AD1CA8"/>
    <w:rsid w:val="00AD1D03"/>
    <w:rsid w:val="00AD1F1A"/>
    <w:rsid w:val="00AD1F3B"/>
    <w:rsid w:val="00AD22ED"/>
    <w:rsid w:val="00AD2462"/>
    <w:rsid w:val="00AD25AD"/>
    <w:rsid w:val="00AD2C3C"/>
    <w:rsid w:val="00AD304E"/>
    <w:rsid w:val="00AD322D"/>
    <w:rsid w:val="00AD337D"/>
    <w:rsid w:val="00AD36DE"/>
    <w:rsid w:val="00AD3848"/>
    <w:rsid w:val="00AD3F4A"/>
    <w:rsid w:val="00AD4220"/>
    <w:rsid w:val="00AD44C6"/>
    <w:rsid w:val="00AD4ACA"/>
    <w:rsid w:val="00AD4AF5"/>
    <w:rsid w:val="00AD4E00"/>
    <w:rsid w:val="00AD4E0C"/>
    <w:rsid w:val="00AD4FCC"/>
    <w:rsid w:val="00AD51E8"/>
    <w:rsid w:val="00AD552A"/>
    <w:rsid w:val="00AD55D4"/>
    <w:rsid w:val="00AD5861"/>
    <w:rsid w:val="00AD598C"/>
    <w:rsid w:val="00AD6013"/>
    <w:rsid w:val="00AD6219"/>
    <w:rsid w:val="00AD64B0"/>
    <w:rsid w:val="00AD6706"/>
    <w:rsid w:val="00AD6A38"/>
    <w:rsid w:val="00AD6A3C"/>
    <w:rsid w:val="00AD6B9F"/>
    <w:rsid w:val="00AD6CEA"/>
    <w:rsid w:val="00AD7852"/>
    <w:rsid w:val="00AD7991"/>
    <w:rsid w:val="00AD79AA"/>
    <w:rsid w:val="00AD7A25"/>
    <w:rsid w:val="00AD7B86"/>
    <w:rsid w:val="00AD7C53"/>
    <w:rsid w:val="00AD7C62"/>
    <w:rsid w:val="00AD7CA1"/>
    <w:rsid w:val="00AD7D6F"/>
    <w:rsid w:val="00AD7FF6"/>
    <w:rsid w:val="00AE00C2"/>
    <w:rsid w:val="00AE0619"/>
    <w:rsid w:val="00AE0C34"/>
    <w:rsid w:val="00AE0D09"/>
    <w:rsid w:val="00AE11F6"/>
    <w:rsid w:val="00AE1A40"/>
    <w:rsid w:val="00AE1A79"/>
    <w:rsid w:val="00AE1F44"/>
    <w:rsid w:val="00AE28C8"/>
    <w:rsid w:val="00AE2A6F"/>
    <w:rsid w:val="00AE2DCC"/>
    <w:rsid w:val="00AE30D4"/>
    <w:rsid w:val="00AE37EB"/>
    <w:rsid w:val="00AE3AD0"/>
    <w:rsid w:val="00AE3C6F"/>
    <w:rsid w:val="00AE4710"/>
    <w:rsid w:val="00AE482D"/>
    <w:rsid w:val="00AE4C3B"/>
    <w:rsid w:val="00AE4CB2"/>
    <w:rsid w:val="00AE4EAF"/>
    <w:rsid w:val="00AE51EC"/>
    <w:rsid w:val="00AE540B"/>
    <w:rsid w:val="00AE568C"/>
    <w:rsid w:val="00AE56B0"/>
    <w:rsid w:val="00AE56B4"/>
    <w:rsid w:val="00AE59A3"/>
    <w:rsid w:val="00AE5E1E"/>
    <w:rsid w:val="00AE608D"/>
    <w:rsid w:val="00AE6204"/>
    <w:rsid w:val="00AE6205"/>
    <w:rsid w:val="00AE6677"/>
    <w:rsid w:val="00AE693A"/>
    <w:rsid w:val="00AE74AF"/>
    <w:rsid w:val="00AF0449"/>
    <w:rsid w:val="00AF052B"/>
    <w:rsid w:val="00AF05AD"/>
    <w:rsid w:val="00AF079C"/>
    <w:rsid w:val="00AF09A5"/>
    <w:rsid w:val="00AF0BCA"/>
    <w:rsid w:val="00AF0E78"/>
    <w:rsid w:val="00AF1202"/>
    <w:rsid w:val="00AF12FF"/>
    <w:rsid w:val="00AF153F"/>
    <w:rsid w:val="00AF1905"/>
    <w:rsid w:val="00AF1BD0"/>
    <w:rsid w:val="00AF1FB3"/>
    <w:rsid w:val="00AF21EE"/>
    <w:rsid w:val="00AF2231"/>
    <w:rsid w:val="00AF2A22"/>
    <w:rsid w:val="00AF2BCF"/>
    <w:rsid w:val="00AF2D97"/>
    <w:rsid w:val="00AF3021"/>
    <w:rsid w:val="00AF3176"/>
    <w:rsid w:val="00AF33E3"/>
    <w:rsid w:val="00AF346F"/>
    <w:rsid w:val="00AF35A9"/>
    <w:rsid w:val="00AF3760"/>
    <w:rsid w:val="00AF3852"/>
    <w:rsid w:val="00AF3CB5"/>
    <w:rsid w:val="00AF3E81"/>
    <w:rsid w:val="00AF3FBD"/>
    <w:rsid w:val="00AF4472"/>
    <w:rsid w:val="00AF448A"/>
    <w:rsid w:val="00AF45FA"/>
    <w:rsid w:val="00AF478A"/>
    <w:rsid w:val="00AF4F64"/>
    <w:rsid w:val="00AF4FCE"/>
    <w:rsid w:val="00AF51EA"/>
    <w:rsid w:val="00AF5612"/>
    <w:rsid w:val="00AF5954"/>
    <w:rsid w:val="00AF5DF1"/>
    <w:rsid w:val="00AF63C7"/>
    <w:rsid w:val="00AF6CCF"/>
    <w:rsid w:val="00AF6EA4"/>
    <w:rsid w:val="00AF725A"/>
    <w:rsid w:val="00AF74E4"/>
    <w:rsid w:val="00AF77D9"/>
    <w:rsid w:val="00AF7EA8"/>
    <w:rsid w:val="00AF7EB1"/>
    <w:rsid w:val="00B0034B"/>
    <w:rsid w:val="00B00ACA"/>
    <w:rsid w:val="00B00B52"/>
    <w:rsid w:val="00B01368"/>
    <w:rsid w:val="00B013C5"/>
    <w:rsid w:val="00B0166B"/>
    <w:rsid w:val="00B01BDD"/>
    <w:rsid w:val="00B01E17"/>
    <w:rsid w:val="00B02327"/>
    <w:rsid w:val="00B024EC"/>
    <w:rsid w:val="00B02571"/>
    <w:rsid w:val="00B02593"/>
    <w:rsid w:val="00B02C0D"/>
    <w:rsid w:val="00B02D0E"/>
    <w:rsid w:val="00B02D49"/>
    <w:rsid w:val="00B03372"/>
    <w:rsid w:val="00B035EC"/>
    <w:rsid w:val="00B036D1"/>
    <w:rsid w:val="00B03899"/>
    <w:rsid w:val="00B03B4E"/>
    <w:rsid w:val="00B04893"/>
    <w:rsid w:val="00B04A28"/>
    <w:rsid w:val="00B04BDE"/>
    <w:rsid w:val="00B0654B"/>
    <w:rsid w:val="00B068D5"/>
    <w:rsid w:val="00B06A45"/>
    <w:rsid w:val="00B06A95"/>
    <w:rsid w:val="00B06B27"/>
    <w:rsid w:val="00B06B69"/>
    <w:rsid w:val="00B06BD3"/>
    <w:rsid w:val="00B06C20"/>
    <w:rsid w:val="00B06EB7"/>
    <w:rsid w:val="00B074AE"/>
    <w:rsid w:val="00B0768D"/>
    <w:rsid w:val="00B07B2A"/>
    <w:rsid w:val="00B07C37"/>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5E5"/>
    <w:rsid w:val="00B147E3"/>
    <w:rsid w:val="00B14C60"/>
    <w:rsid w:val="00B14DB4"/>
    <w:rsid w:val="00B14F12"/>
    <w:rsid w:val="00B15115"/>
    <w:rsid w:val="00B152AF"/>
    <w:rsid w:val="00B15799"/>
    <w:rsid w:val="00B157B3"/>
    <w:rsid w:val="00B15880"/>
    <w:rsid w:val="00B15E18"/>
    <w:rsid w:val="00B165B3"/>
    <w:rsid w:val="00B166C5"/>
    <w:rsid w:val="00B16942"/>
    <w:rsid w:val="00B16BBB"/>
    <w:rsid w:val="00B16D19"/>
    <w:rsid w:val="00B17031"/>
    <w:rsid w:val="00B1745F"/>
    <w:rsid w:val="00B1747E"/>
    <w:rsid w:val="00B17572"/>
    <w:rsid w:val="00B17804"/>
    <w:rsid w:val="00B17A30"/>
    <w:rsid w:val="00B17CA1"/>
    <w:rsid w:val="00B2044B"/>
    <w:rsid w:val="00B20505"/>
    <w:rsid w:val="00B20C06"/>
    <w:rsid w:val="00B20D4B"/>
    <w:rsid w:val="00B20F2D"/>
    <w:rsid w:val="00B20FDA"/>
    <w:rsid w:val="00B2134F"/>
    <w:rsid w:val="00B21363"/>
    <w:rsid w:val="00B213E0"/>
    <w:rsid w:val="00B22807"/>
    <w:rsid w:val="00B22A34"/>
    <w:rsid w:val="00B22EE5"/>
    <w:rsid w:val="00B22F2E"/>
    <w:rsid w:val="00B22F72"/>
    <w:rsid w:val="00B22F82"/>
    <w:rsid w:val="00B22FD5"/>
    <w:rsid w:val="00B234C1"/>
    <w:rsid w:val="00B23540"/>
    <w:rsid w:val="00B23C74"/>
    <w:rsid w:val="00B24642"/>
    <w:rsid w:val="00B24667"/>
    <w:rsid w:val="00B246E5"/>
    <w:rsid w:val="00B24847"/>
    <w:rsid w:val="00B24DEE"/>
    <w:rsid w:val="00B25608"/>
    <w:rsid w:val="00B25810"/>
    <w:rsid w:val="00B25A4E"/>
    <w:rsid w:val="00B25C75"/>
    <w:rsid w:val="00B266BB"/>
    <w:rsid w:val="00B27172"/>
    <w:rsid w:val="00B27264"/>
    <w:rsid w:val="00B27265"/>
    <w:rsid w:val="00B302AD"/>
    <w:rsid w:val="00B30572"/>
    <w:rsid w:val="00B307C3"/>
    <w:rsid w:val="00B308D0"/>
    <w:rsid w:val="00B31020"/>
    <w:rsid w:val="00B310C0"/>
    <w:rsid w:val="00B31475"/>
    <w:rsid w:val="00B31A6B"/>
    <w:rsid w:val="00B31A95"/>
    <w:rsid w:val="00B320E5"/>
    <w:rsid w:val="00B3227F"/>
    <w:rsid w:val="00B32794"/>
    <w:rsid w:val="00B32B53"/>
    <w:rsid w:val="00B32DCA"/>
    <w:rsid w:val="00B32EA2"/>
    <w:rsid w:val="00B33091"/>
    <w:rsid w:val="00B330DA"/>
    <w:rsid w:val="00B334B9"/>
    <w:rsid w:val="00B33827"/>
    <w:rsid w:val="00B33832"/>
    <w:rsid w:val="00B33CCA"/>
    <w:rsid w:val="00B33D1F"/>
    <w:rsid w:val="00B33D6A"/>
    <w:rsid w:val="00B33E49"/>
    <w:rsid w:val="00B34117"/>
    <w:rsid w:val="00B341B1"/>
    <w:rsid w:val="00B34E81"/>
    <w:rsid w:val="00B35286"/>
    <w:rsid w:val="00B357DE"/>
    <w:rsid w:val="00B3586C"/>
    <w:rsid w:val="00B35A40"/>
    <w:rsid w:val="00B360EC"/>
    <w:rsid w:val="00B36628"/>
    <w:rsid w:val="00B3662E"/>
    <w:rsid w:val="00B36738"/>
    <w:rsid w:val="00B369A6"/>
    <w:rsid w:val="00B36B08"/>
    <w:rsid w:val="00B36B0C"/>
    <w:rsid w:val="00B36CFF"/>
    <w:rsid w:val="00B36D2A"/>
    <w:rsid w:val="00B36DDA"/>
    <w:rsid w:val="00B371EE"/>
    <w:rsid w:val="00B374CC"/>
    <w:rsid w:val="00B377AC"/>
    <w:rsid w:val="00B37CEA"/>
    <w:rsid w:val="00B37E73"/>
    <w:rsid w:val="00B40131"/>
    <w:rsid w:val="00B403A2"/>
    <w:rsid w:val="00B404D8"/>
    <w:rsid w:val="00B4093B"/>
    <w:rsid w:val="00B409E7"/>
    <w:rsid w:val="00B40A17"/>
    <w:rsid w:val="00B411B7"/>
    <w:rsid w:val="00B41863"/>
    <w:rsid w:val="00B4193C"/>
    <w:rsid w:val="00B42077"/>
    <w:rsid w:val="00B42106"/>
    <w:rsid w:val="00B42D30"/>
    <w:rsid w:val="00B42FC9"/>
    <w:rsid w:val="00B43206"/>
    <w:rsid w:val="00B43442"/>
    <w:rsid w:val="00B43A61"/>
    <w:rsid w:val="00B43BB9"/>
    <w:rsid w:val="00B44414"/>
    <w:rsid w:val="00B44431"/>
    <w:rsid w:val="00B4446D"/>
    <w:rsid w:val="00B44671"/>
    <w:rsid w:val="00B44718"/>
    <w:rsid w:val="00B4497C"/>
    <w:rsid w:val="00B4508F"/>
    <w:rsid w:val="00B453A7"/>
    <w:rsid w:val="00B459DC"/>
    <w:rsid w:val="00B4649D"/>
    <w:rsid w:val="00B46BC2"/>
    <w:rsid w:val="00B479B4"/>
    <w:rsid w:val="00B479D1"/>
    <w:rsid w:val="00B47D15"/>
    <w:rsid w:val="00B47F07"/>
    <w:rsid w:val="00B50752"/>
    <w:rsid w:val="00B507FB"/>
    <w:rsid w:val="00B50853"/>
    <w:rsid w:val="00B50927"/>
    <w:rsid w:val="00B50955"/>
    <w:rsid w:val="00B50B84"/>
    <w:rsid w:val="00B50E45"/>
    <w:rsid w:val="00B51499"/>
    <w:rsid w:val="00B514B6"/>
    <w:rsid w:val="00B51C25"/>
    <w:rsid w:val="00B51F15"/>
    <w:rsid w:val="00B51F51"/>
    <w:rsid w:val="00B51F7D"/>
    <w:rsid w:val="00B527EB"/>
    <w:rsid w:val="00B52B77"/>
    <w:rsid w:val="00B52E55"/>
    <w:rsid w:val="00B52FA0"/>
    <w:rsid w:val="00B53447"/>
    <w:rsid w:val="00B53DC4"/>
    <w:rsid w:val="00B53E6D"/>
    <w:rsid w:val="00B54147"/>
    <w:rsid w:val="00B54859"/>
    <w:rsid w:val="00B54F65"/>
    <w:rsid w:val="00B54FD7"/>
    <w:rsid w:val="00B550EB"/>
    <w:rsid w:val="00B5535D"/>
    <w:rsid w:val="00B55458"/>
    <w:rsid w:val="00B55A91"/>
    <w:rsid w:val="00B55AEE"/>
    <w:rsid w:val="00B55B8B"/>
    <w:rsid w:val="00B55C56"/>
    <w:rsid w:val="00B55CDA"/>
    <w:rsid w:val="00B55DDD"/>
    <w:rsid w:val="00B56532"/>
    <w:rsid w:val="00B56A14"/>
    <w:rsid w:val="00B56E97"/>
    <w:rsid w:val="00B56FD3"/>
    <w:rsid w:val="00B571C9"/>
    <w:rsid w:val="00B57403"/>
    <w:rsid w:val="00B60B16"/>
    <w:rsid w:val="00B60F6A"/>
    <w:rsid w:val="00B61442"/>
    <w:rsid w:val="00B614A6"/>
    <w:rsid w:val="00B61CFF"/>
    <w:rsid w:val="00B61E88"/>
    <w:rsid w:val="00B61FDD"/>
    <w:rsid w:val="00B624D1"/>
    <w:rsid w:val="00B6269E"/>
    <w:rsid w:val="00B62719"/>
    <w:rsid w:val="00B62976"/>
    <w:rsid w:val="00B62A66"/>
    <w:rsid w:val="00B62D0F"/>
    <w:rsid w:val="00B62E10"/>
    <w:rsid w:val="00B62F9D"/>
    <w:rsid w:val="00B638C6"/>
    <w:rsid w:val="00B639EC"/>
    <w:rsid w:val="00B63B14"/>
    <w:rsid w:val="00B63DEA"/>
    <w:rsid w:val="00B644AE"/>
    <w:rsid w:val="00B64871"/>
    <w:rsid w:val="00B65618"/>
    <w:rsid w:val="00B658A1"/>
    <w:rsid w:val="00B66819"/>
    <w:rsid w:val="00B673AC"/>
    <w:rsid w:val="00B67722"/>
    <w:rsid w:val="00B6773A"/>
    <w:rsid w:val="00B67ABF"/>
    <w:rsid w:val="00B67ACC"/>
    <w:rsid w:val="00B67F07"/>
    <w:rsid w:val="00B67F40"/>
    <w:rsid w:val="00B70097"/>
    <w:rsid w:val="00B702FE"/>
    <w:rsid w:val="00B704C0"/>
    <w:rsid w:val="00B70851"/>
    <w:rsid w:val="00B708C0"/>
    <w:rsid w:val="00B70A9B"/>
    <w:rsid w:val="00B70B66"/>
    <w:rsid w:val="00B714B6"/>
    <w:rsid w:val="00B714DE"/>
    <w:rsid w:val="00B7152D"/>
    <w:rsid w:val="00B71E75"/>
    <w:rsid w:val="00B72B92"/>
    <w:rsid w:val="00B734E3"/>
    <w:rsid w:val="00B734FA"/>
    <w:rsid w:val="00B73E75"/>
    <w:rsid w:val="00B7473D"/>
    <w:rsid w:val="00B7484C"/>
    <w:rsid w:val="00B74A64"/>
    <w:rsid w:val="00B74AAA"/>
    <w:rsid w:val="00B74BD4"/>
    <w:rsid w:val="00B74D2B"/>
    <w:rsid w:val="00B74DBA"/>
    <w:rsid w:val="00B757C5"/>
    <w:rsid w:val="00B757F2"/>
    <w:rsid w:val="00B7581C"/>
    <w:rsid w:val="00B758F6"/>
    <w:rsid w:val="00B75A7C"/>
    <w:rsid w:val="00B75CE1"/>
    <w:rsid w:val="00B760F8"/>
    <w:rsid w:val="00B761D3"/>
    <w:rsid w:val="00B7623F"/>
    <w:rsid w:val="00B763F4"/>
    <w:rsid w:val="00B76702"/>
    <w:rsid w:val="00B76A5A"/>
    <w:rsid w:val="00B76B14"/>
    <w:rsid w:val="00B76E0C"/>
    <w:rsid w:val="00B770DE"/>
    <w:rsid w:val="00B77328"/>
    <w:rsid w:val="00B77618"/>
    <w:rsid w:val="00B7765D"/>
    <w:rsid w:val="00B776B9"/>
    <w:rsid w:val="00B77D10"/>
    <w:rsid w:val="00B77D3B"/>
    <w:rsid w:val="00B80003"/>
    <w:rsid w:val="00B80F18"/>
    <w:rsid w:val="00B81057"/>
    <w:rsid w:val="00B8182C"/>
    <w:rsid w:val="00B82014"/>
    <w:rsid w:val="00B8230D"/>
    <w:rsid w:val="00B8243C"/>
    <w:rsid w:val="00B826FF"/>
    <w:rsid w:val="00B82C02"/>
    <w:rsid w:val="00B82FC1"/>
    <w:rsid w:val="00B83190"/>
    <w:rsid w:val="00B833CB"/>
    <w:rsid w:val="00B83750"/>
    <w:rsid w:val="00B83C7D"/>
    <w:rsid w:val="00B8455C"/>
    <w:rsid w:val="00B845AD"/>
    <w:rsid w:val="00B84681"/>
    <w:rsid w:val="00B848C8"/>
    <w:rsid w:val="00B85328"/>
    <w:rsid w:val="00B857B0"/>
    <w:rsid w:val="00B85F0B"/>
    <w:rsid w:val="00B86138"/>
    <w:rsid w:val="00B86290"/>
    <w:rsid w:val="00B863DC"/>
    <w:rsid w:val="00B8664E"/>
    <w:rsid w:val="00B8665E"/>
    <w:rsid w:val="00B86A23"/>
    <w:rsid w:val="00B86C9D"/>
    <w:rsid w:val="00B86CBF"/>
    <w:rsid w:val="00B8717A"/>
    <w:rsid w:val="00B872B3"/>
    <w:rsid w:val="00B87954"/>
    <w:rsid w:val="00B87FB3"/>
    <w:rsid w:val="00B90093"/>
    <w:rsid w:val="00B90429"/>
    <w:rsid w:val="00B91027"/>
    <w:rsid w:val="00B91637"/>
    <w:rsid w:val="00B9184E"/>
    <w:rsid w:val="00B91874"/>
    <w:rsid w:val="00B91B09"/>
    <w:rsid w:val="00B91C82"/>
    <w:rsid w:val="00B91FFE"/>
    <w:rsid w:val="00B92135"/>
    <w:rsid w:val="00B9229D"/>
    <w:rsid w:val="00B92516"/>
    <w:rsid w:val="00B92680"/>
    <w:rsid w:val="00B92AEE"/>
    <w:rsid w:val="00B946B0"/>
    <w:rsid w:val="00B950E3"/>
    <w:rsid w:val="00B95292"/>
    <w:rsid w:val="00B954B3"/>
    <w:rsid w:val="00B95635"/>
    <w:rsid w:val="00B9576A"/>
    <w:rsid w:val="00B95DB7"/>
    <w:rsid w:val="00B95F89"/>
    <w:rsid w:val="00B9645F"/>
    <w:rsid w:val="00B965EF"/>
    <w:rsid w:val="00B96A68"/>
    <w:rsid w:val="00B96F7B"/>
    <w:rsid w:val="00B97066"/>
    <w:rsid w:val="00B97470"/>
    <w:rsid w:val="00BA0275"/>
    <w:rsid w:val="00BA03C5"/>
    <w:rsid w:val="00BA04A0"/>
    <w:rsid w:val="00BA07DA"/>
    <w:rsid w:val="00BA0805"/>
    <w:rsid w:val="00BA093E"/>
    <w:rsid w:val="00BA10F3"/>
    <w:rsid w:val="00BA13EE"/>
    <w:rsid w:val="00BA144C"/>
    <w:rsid w:val="00BA15C2"/>
    <w:rsid w:val="00BA1C36"/>
    <w:rsid w:val="00BA1C6C"/>
    <w:rsid w:val="00BA2222"/>
    <w:rsid w:val="00BA249A"/>
    <w:rsid w:val="00BA2882"/>
    <w:rsid w:val="00BA2A89"/>
    <w:rsid w:val="00BA2BC2"/>
    <w:rsid w:val="00BA2D0B"/>
    <w:rsid w:val="00BA3944"/>
    <w:rsid w:val="00BA3947"/>
    <w:rsid w:val="00BA3D67"/>
    <w:rsid w:val="00BA41B2"/>
    <w:rsid w:val="00BA426E"/>
    <w:rsid w:val="00BA46DF"/>
    <w:rsid w:val="00BA48F6"/>
    <w:rsid w:val="00BA49DE"/>
    <w:rsid w:val="00BA4ADE"/>
    <w:rsid w:val="00BA4C00"/>
    <w:rsid w:val="00BA4F02"/>
    <w:rsid w:val="00BA5078"/>
    <w:rsid w:val="00BA51B7"/>
    <w:rsid w:val="00BA51BB"/>
    <w:rsid w:val="00BA5356"/>
    <w:rsid w:val="00BA5577"/>
    <w:rsid w:val="00BA55E5"/>
    <w:rsid w:val="00BA5927"/>
    <w:rsid w:val="00BA5A00"/>
    <w:rsid w:val="00BA5A56"/>
    <w:rsid w:val="00BA5C24"/>
    <w:rsid w:val="00BA5E9E"/>
    <w:rsid w:val="00BA67E1"/>
    <w:rsid w:val="00BA6C27"/>
    <w:rsid w:val="00BA6D82"/>
    <w:rsid w:val="00BA6F67"/>
    <w:rsid w:val="00BA6F79"/>
    <w:rsid w:val="00BA6FB0"/>
    <w:rsid w:val="00BA75D9"/>
    <w:rsid w:val="00BA7A71"/>
    <w:rsid w:val="00BB032D"/>
    <w:rsid w:val="00BB0636"/>
    <w:rsid w:val="00BB0904"/>
    <w:rsid w:val="00BB0AE4"/>
    <w:rsid w:val="00BB175A"/>
    <w:rsid w:val="00BB1BBF"/>
    <w:rsid w:val="00BB1E6C"/>
    <w:rsid w:val="00BB1F39"/>
    <w:rsid w:val="00BB20BF"/>
    <w:rsid w:val="00BB214D"/>
    <w:rsid w:val="00BB2349"/>
    <w:rsid w:val="00BB2473"/>
    <w:rsid w:val="00BB24B8"/>
    <w:rsid w:val="00BB2513"/>
    <w:rsid w:val="00BB2731"/>
    <w:rsid w:val="00BB27D4"/>
    <w:rsid w:val="00BB2EF3"/>
    <w:rsid w:val="00BB3371"/>
    <w:rsid w:val="00BB3521"/>
    <w:rsid w:val="00BB37BF"/>
    <w:rsid w:val="00BB3AE2"/>
    <w:rsid w:val="00BB43EF"/>
    <w:rsid w:val="00BB48E0"/>
    <w:rsid w:val="00BB49B2"/>
    <w:rsid w:val="00BB4ED2"/>
    <w:rsid w:val="00BB5017"/>
    <w:rsid w:val="00BB51C7"/>
    <w:rsid w:val="00BB53C2"/>
    <w:rsid w:val="00BB574D"/>
    <w:rsid w:val="00BB57EF"/>
    <w:rsid w:val="00BB5B53"/>
    <w:rsid w:val="00BB5D26"/>
    <w:rsid w:val="00BB5FDD"/>
    <w:rsid w:val="00BB668B"/>
    <w:rsid w:val="00BB68D7"/>
    <w:rsid w:val="00BB693D"/>
    <w:rsid w:val="00BB6A86"/>
    <w:rsid w:val="00BB6B43"/>
    <w:rsid w:val="00BB6D51"/>
    <w:rsid w:val="00BB75F7"/>
    <w:rsid w:val="00BB78DE"/>
    <w:rsid w:val="00BB7A3C"/>
    <w:rsid w:val="00BB7BD5"/>
    <w:rsid w:val="00BC03C4"/>
    <w:rsid w:val="00BC08AC"/>
    <w:rsid w:val="00BC0A19"/>
    <w:rsid w:val="00BC0A90"/>
    <w:rsid w:val="00BC0FC8"/>
    <w:rsid w:val="00BC123E"/>
    <w:rsid w:val="00BC1894"/>
    <w:rsid w:val="00BC195B"/>
    <w:rsid w:val="00BC1974"/>
    <w:rsid w:val="00BC1F67"/>
    <w:rsid w:val="00BC23B9"/>
    <w:rsid w:val="00BC2436"/>
    <w:rsid w:val="00BC2522"/>
    <w:rsid w:val="00BC25DF"/>
    <w:rsid w:val="00BC27C9"/>
    <w:rsid w:val="00BC2A58"/>
    <w:rsid w:val="00BC2A65"/>
    <w:rsid w:val="00BC2AEC"/>
    <w:rsid w:val="00BC2F2D"/>
    <w:rsid w:val="00BC3418"/>
    <w:rsid w:val="00BC36FD"/>
    <w:rsid w:val="00BC3872"/>
    <w:rsid w:val="00BC39B6"/>
    <w:rsid w:val="00BC3AEA"/>
    <w:rsid w:val="00BC3D29"/>
    <w:rsid w:val="00BC4475"/>
    <w:rsid w:val="00BC4B87"/>
    <w:rsid w:val="00BC4E29"/>
    <w:rsid w:val="00BC5135"/>
    <w:rsid w:val="00BC53ED"/>
    <w:rsid w:val="00BC54DA"/>
    <w:rsid w:val="00BC5783"/>
    <w:rsid w:val="00BC5D5D"/>
    <w:rsid w:val="00BC5E6F"/>
    <w:rsid w:val="00BC61D9"/>
    <w:rsid w:val="00BC6243"/>
    <w:rsid w:val="00BC6417"/>
    <w:rsid w:val="00BC6800"/>
    <w:rsid w:val="00BC79A0"/>
    <w:rsid w:val="00BC7D78"/>
    <w:rsid w:val="00BC7FB4"/>
    <w:rsid w:val="00BD0404"/>
    <w:rsid w:val="00BD05DC"/>
    <w:rsid w:val="00BD0828"/>
    <w:rsid w:val="00BD0E5E"/>
    <w:rsid w:val="00BD10F8"/>
    <w:rsid w:val="00BD1205"/>
    <w:rsid w:val="00BD1226"/>
    <w:rsid w:val="00BD1609"/>
    <w:rsid w:val="00BD19A9"/>
    <w:rsid w:val="00BD1A36"/>
    <w:rsid w:val="00BD1A39"/>
    <w:rsid w:val="00BD2A08"/>
    <w:rsid w:val="00BD2C08"/>
    <w:rsid w:val="00BD2CB0"/>
    <w:rsid w:val="00BD2F8B"/>
    <w:rsid w:val="00BD312F"/>
    <w:rsid w:val="00BD324A"/>
    <w:rsid w:val="00BD36B1"/>
    <w:rsid w:val="00BD37DB"/>
    <w:rsid w:val="00BD3837"/>
    <w:rsid w:val="00BD39C0"/>
    <w:rsid w:val="00BD3B36"/>
    <w:rsid w:val="00BD3B68"/>
    <w:rsid w:val="00BD3FF4"/>
    <w:rsid w:val="00BD4551"/>
    <w:rsid w:val="00BD461A"/>
    <w:rsid w:val="00BD4760"/>
    <w:rsid w:val="00BD49AA"/>
    <w:rsid w:val="00BD4CE4"/>
    <w:rsid w:val="00BD4FDE"/>
    <w:rsid w:val="00BD5480"/>
    <w:rsid w:val="00BD54E9"/>
    <w:rsid w:val="00BD5624"/>
    <w:rsid w:val="00BD5DBD"/>
    <w:rsid w:val="00BD5E47"/>
    <w:rsid w:val="00BD5FFE"/>
    <w:rsid w:val="00BD63C5"/>
    <w:rsid w:val="00BD6638"/>
    <w:rsid w:val="00BD6836"/>
    <w:rsid w:val="00BD68B1"/>
    <w:rsid w:val="00BD6A37"/>
    <w:rsid w:val="00BD6CE8"/>
    <w:rsid w:val="00BD71B5"/>
    <w:rsid w:val="00BD7C29"/>
    <w:rsid w:val="00BD7C84"/>
    <w:rsid w:val="00BD7CFA"/>
    <w:rsid w:val="00BD7DBD"/>
    <w:rsid w:val="00BD7F83"/>
    <w:rsid w:val="00BE0612"/>
    <w:rsid w:val="00BE09F4"/>
    <w:rsid w:val="00BE0B61"/>
    <w:rsid w:val="00BE0E0E"/>
    <w:rsid w:val="00BE1841"/>
    <w:rsid w:val="00BE1AE9"/>
    <w:rsid w:val="00BE1BF2"/>
    <w:rsid w:val="00BE1D48"/>
    <w:rsid w:val="00BE1D7A"/>
    <w:rsid w:val="00BE239A"/>
    <w:rsid w:val="00BE277F"/>
    <w:rsid w:val="00BE2C41"/>
    <w:rsid w:val="00BE2CE5"/>
    <w:rsid w:val="00BE3384"/>
    <w:rsid w:val="00BE3491"/>
    <w:rsid w:val="00BE35E4"/>
    <w:rsid w:val="00BE3877"/>
    <w:rsid w:val="00BE3F66"/>
    <w:rsid w:val="00BE4059"/>
    <w:rsid w:val="00BE40EF"/>
    <w:rsid w:val="00BE476F"/>
    <w:rsid w:val="00BE47D3"/>
    <w:rsid w:val="00BE4972"/>
    <w:rsid w:val="00BE4C48"/>
    <w:rsid w:val="00BE4CDB"/>
    <w:rsid w:val="00BE4D85"/>
    <w:rsid w:val="00BE573C"/>
    <w:rsid w:val="00BE5897"/>
    <w:rsid w:val="00BE58FE"/>
    <w:rsid w:val="00BE5F43"/>
    <w:rsid w:val="00BE62F5"/>
    <w:rsid w:val="00BE670F"/>
    <w:rsid w:val="00BE67C8"/>
    <w:rsid w:val="00BE6C5A"/>
    <w:rsid w:val="00BE6EDB"/>
    <w:rsid w:val="00BE6F3E"/>
    <w:rsid w:val="00BE7F79"/>
    <w:rsid w:val="00BF0317"/>
    <w:rsid w:val="00BF03A2"/>
    <w:rsid w:val="00BF099D"/>
    <w:rsid w:val="00BF09AD"/>
    <w:rsid w:val="00BF0CE3"/>
    <w:rsid w:val="00BF11D4"/>
    <w:rsid w:val="00BF12F2"/>
    <w:rsid w:val="00BF140E"/>
    <w:rsid w:val="00BF14BF"/>
    <w:rsid w:val="00BF1E83"/>
    <w:rsid w:val="00BF1EE9"/>
    <w:rsid w:val="00BF240D"/>
    <w:rsid w:val="00BF24F5"/>
    <w:rsid w:val="00BF2763"/>
    <w:rsid w:val="00BF2CFC"/>
    <w:rsid w:val="00BF2EF7"/>
    <w:rsid w:val="00BF30D4"/>
    <w:rsid w:val="00BF3348"/>
    <w:rsid w:val="00BF3824"/>
    <w:rsid w:val="00BF3B61"/>
    <w:rsid w:val="00BF3F75"/>
    <w:rsid w:val="00BF448B"/>
    <w:rsid w:val="00BF46E1"/>
    <w:rsid w:val="00BF47DF"/>
    <w:rsid w:val="00BF4A51"/>
    <w:rsid w:val="00BF4AC5"/>
    <w:rsid w:val="00BF4C3E"/>
    <w:rsid w:val="00BF5410"/>
    <w:rsid w:val="00BF54DA"/>
    <w:rsid w:val="00BF5913"/>
    <w:rsid w:val="00BF5EC9"/>
    <w:rsid w:val="00BF5F5B"/>
    <w:rsid w:val="00BF600F"/>
    <w:rsid w:val="00BF62A0"/>
    <w:rsid w:val="00BF6A02"/>
    <w:rsid w:val="00BF6BA7"/>
    <w:rsid w:val="00BF6DED"/>
    <w:rsid w:val="00BF71A5"/>
    <w:rsid w:val="00BF751C"/>
    <w:rsid w:val="00BF78F7"/>
    <w:rsid w:val="00BF7CA2"/>
    <w:rsid w:val="00C0010B"/>
    <w:rsid w:val="00C00241"/>
    <w:rsid w:val="00C003AD"/>
    <w:rsid w:val="00C004EB"/>
    <w:rsid w:val="00C00AA7"/>
    <w:rsid w:val="00C00C27"/>
    <w:rsid w:val="00C00D92"/>
    <w:rsid w:val="00C012B1"/>
    <w:rsid w:val="00C015D7"/>
    <w:rsid w:val="00C01774"/>
    <w:rsid w:val="00C01B02"/>
    <w:rsid w:val="00C020FD"/>
    <w:rsid w:val="00C022F0"/>
    <w:rsid w:val="00C02B40"/>
    <w:rsid w:val="00C02BBC"/>
    <w:rsid w:val="00C02D6F"/>
    <w:rsid w:val="00C030C0"/>
    <w:rsid w:val="00C0328D"/>
    <w:rsid w:val="00C0375B"/>
    <w:rsid w:val="00C03823"/>
    <w:rsid w:val="00C038F7"/>
    <w:rsid w:val="00C03AB5"/>
    <w:rsid w:val="00C03BDB"/>
    <w:rsid w:val="00C03DC3"/>
    <w:rsid w:val="00C043DC"/>
    <w:rsid w:val="00C04492"/>
    <w:rsid w:val="00C04565"/>
    <w:rsid w:val="00C04AB2"/>
    <w:rsid w:val="00C04EBD"/>
    <w:rsid w:val="00C05660"/>
    <w:rsid w:val="00C05666"/>
    <w:rsid w:val="00C05BFE"/>
    <w:rsid w:val="00C05E31"/>
    <w:rsid w:val="00C05EF8"/>
    <w:rsid w:val="00C05FE1"/>
    <w:rsid w:val="00C0612D"/>
    <w:rsid w:val="00C0616B"/>
    <w:rsid w:val="00C06342"/>
    <w:rsid w:val="00C06460"/>
    <w:rsid w:val="00C06576"/>
    <w:rsid w:val="00C0685E"/>
    <w:rsid w:val="00C068C8"/>
    <w:rsid w:val="00C06CB5"/>
    <w:rsid w:val="00C071E6"/>
    <w:rsid w:val="00C077F1"/>
    <w:rsid w:val="00C07F5E"/>
    <w:rsid w:val="00C108DE"/>
    <w:rsid w:val="00C10A24"/>
    <w:rsid w:val="00C10B58"/>
    <w:rsid w:val="00C10CFE"/>
    <w:rsid w:val="00C10D73"/>
    <w:rsid w:val="00C1111A"/>
    <w:rsid w:val="00C1119A"/>
    <w:rsid w:val="00C11535"/>
    <w:rsid w:val="00C11575"/>
    <w:rsid w:val="00C115B1"/>
    <w:rsid w:val="00C116F5"/>
    <w:rsid w:val="00C1183C"/>
    <w:rsid w:val="00C11895"/>
    <w:rsid w:val="00C11BF9"/>
    <w:rsid w:val="00C120B2"/>
    <w:rsid w:val="00C12A18"/>
    <w:rsid w:val="00C13019"/>
    <w:rsid w:val="00C133EB"/>
    <w:rsid w:val="00C13434"/>
    <w:rsid w:val="00C13581"/>
    <w:rsid w:val="00C1378F"/>
    <w:rsid w:val="00C13AED"/>
    <w:rsid w:val="00C142E3"/>
    <w:rsid w:val="00C14B32"/>
    <w:rsid w:val="00C14D57"/>
    <w:rsid w:val="00C150E4"/>
    <w:rsid w:val="00C15197"/>
    <w:rsid w:val="00C1533D"/>
    <w:rsid w:val="00C154F3"/>
    <w:rsid w:val="00C155F6"/>
    <w:rsid w:val="00C157CB"/>
    <w:rsid w:val="00C159A1"/>
    <w:rsid w:val="00C15A20"/>
    <w:rsid w:val="00C15AE4"/>
    <w:rsid w:val="00C15B2C"/>
    <w:rsid w:val="00C1610B"/>
    <w:rsid w:val="00C16B04"/>
    <w:rsid w:val="00C17116"/>
    <w:rsid w:val="00C17926"/>
    <w:rsid w:val="00C17B58"/>
    <w:rsid w:val="00C17C89"/>
    <w:rsid w:val="00C201B5"/>
    <w:rsid w:val="00C205F8"/>
    <w:rsid w:val="00C20861"/>
    <w:rsid w:val="00C208AA"/>
    <w:rsid w:val="00C20A3C"/>
    <w:rsid w:val="00C20D01"/>
    <w:rsid w:val="00C2118B"/>
    <w:rsid w:val="00C213FE"/>
    <w:rsid w:val="00C216F1"/>
    <w:rsid w:val="00C21C19"/>
    <w:rsid w:val="00C21F45"/>
    <w:rsid w:val="00C220D5"/>
    <w:rsid w:val="00C223C1"/>
    <w:rsid w:val="00C233F7"/>
    <w:rsid w:val="00C237EE"/>
    <w:rsid w:val="00C239C3"/>
    <w:rsid w:val="00C23B49"/>
    <w:rsid w:val="00C24168"/>
    <w:rsid w:val="00C24771"/>
    <w:rsid w:val="00C247D8"/>
    <w:rsid w:val="00C249AF"/>
    <w:rsid w:val="00C25171"/>
    <w:rsid w:val="00C25487"/>
    <w:rsid w:val="00C25510"/>
    <w:rsid w:val="00C25526"/>
    <w:rsid w:val="00C259A7"/>
    <w:rsid w:val="00C25B60"/>
    <w:rsid w:val="00C25BBE"/>
    <w:rsid w:val="00C25CFE"/>
    <w:rsid w:val="00C25FCC"/>
    <w:rsid w:val="00C26563"/>
    <w:rsid w:val="00C267ED"/>
    <w:rsid w:val="00C26A44"/>
    <w:rsid w:val="00C26F2A"/>
    <w:rsid w:val="00C2701D"/>
    <w:rsid w:val="00C272A5"/>
    <w:rsid w:val="00C274BA"/>
    <w:rsid w:val="00C27B6E"/>
    <w:rsid w:val="00C30123"/>
    <w:rsid w:val="00C30258"/>
    <w:rsid w:val="00C305DB"/>
    <w:rsid w:val="00C3082E"/>
    <w:rsid w:val="00C30CC8"/>
    <w:rsid w:val="00C3102D"/>
    <w:rsid w:val="00C314D5"/>
    <w:rsid w:val="00C3168C"/>
    <w:rsid w:val="00C31984"/>
    <w:rsid w:val="00C31B68"/>
    <w:rsid w:val="00C31CA6"/>
    <w:rsid w:val="00C320B3"/>
    <w:rsid w:val="00C320E7"/>
    <w:rsid w:val="00C3254B"/>
    <w:rsid w:val="00C3256F"/>
    <w:rsid w:val="00C32695"/>
    <w:rsid w:val="00C32DDD"/>
    <w:rsid w:val="00C330F8"/>
    <w:rsid w:val="00C33462"/>
    <w:rsid w:val="00C33AC5"/>
    <w:rsid w:val="00C340F0"/>
    <w:rsid w:val="00C345C8"/>
    <w:rsid w:val="00C347DD"/>
    <w:rsid w:val="00C349E2"/>
    <w:rsid w:val="00C34AFB"/>
    <w:rsid w:val="00C34C5F"/>
    <w:rsid w:val="00C34E57"/>
    <w:rsid w:val="00C351E3"/>
    <w:rsid w:val="00C355DC"/>
    <w:rsid w:val="00C358A0"/>
    <w:rsid w:val="00C3597C"/>
    <w:rsid w:val="00C35C66"/>
    <w:rsid w:val="00C367A4"/>
    <w:rsid w:val="00C36B83"/>
    <w:rsid w:val="00C37A6C"/>
    <w:rsid w:val="00C37ACD"/>
    <w:rsid w:val="00C37F95"/>
    <w:rsid w:val="00C40A50"/>
    <w:rsid w:val="00C40CF6"/>
    <w:rsid w:val="00C413AA"/>
    <w:rsid w:val="00C416F9"/>
    <w:rsid w:val="00C417A4"/>
    <w:rsid w:val="00C41C06"/>
    <w:rsid w:val="00C41E5F"/>
    <w:rsid w:val="00C4201C"/>
    <w:rsid w:val="00C42196"/>
    <w:rsid w:val="00C4257C"/>
    <w:rsid w:val="00C43011"/>
    <w:rsid w:val="00C432ED"/>
    <w:rsid w:val="00C43728"/>
    <w:rsid w:val="00C43AC4"/>
    <w:rsid w:val="00C43BF9"/>
    <w:rsid w:val="00C442AA"/>
    <w:rsid w:val="00C44333"/>
    <w:rsid w:val="00C4443B"/>
    <w:rsid w:val="00C44C46"/>
    <w:rsid w:val="00C44C5B"/>
    <w:rsid w:val="00C44D29"/>
    <w:rsid w:val="00C44DBA"/>
    <w:rsid w:val="00C44FF6"/>
    <w:rsid w:val="00C4518A"/>
    <w:rsid w:val="00C45829"/>
    <w:rsid w:val="00C4586F"/>
    <w:rsid w:val="00C4588E"/>
    <w:rsid w:val="00C45A57"/>
    <w:rsid w:val="00C45B3F"/>
    <w:rsid w:val="00C45D4D"/>
    <w:rsid w:val="00C46049"/>
    <w:rsid w:val="00C46270"/>
    <w:rsid w:val="00C46A1F"/>
    <w:rsid w:val="00C46C1D"/>
    <w:rsid w:val="00C46EF5"/>
    <w:rsid w:val="00C47080"/>
    <w:rsid w:val="00C470EF"/>
    <w:rsid w:val="00C472BD"/>
    <w:rsid w:val="00C47373"/>
    <w:rsid w:val="00C47406"/>
    <w:rsid w:val="00C475C0"/>
    <w:rsid w:val="00C47EB5"/>
    <w:rsid w:val="00C47FE7"/>
    <w:rsid w:val="00C50224"/>
    <w:rsid w:val="00C50526"/>
    <w:rsid w:val="00C50CA6"/>
    <w:rsid w:val="00C50FCB"/>
    <w:rsid w:val="00C5156E"/>
    <w:rsid w:val="00C51820"/>
    <w:rsid w:val="00C51ACD"/>
    <w:rsid w:val="00C51C84"/>
    <w:rsid w:val="00C52A3C"/>
    <w:rsid w:val="00C536A4"/>
    <w:rsid w:val="00C539A3"/>
    <w:rsid w:val="00C53A4E"/>
    <w:rsid w:val="00C53D33"/>
    <w:rsid w:val="00C53DBA"/>
    <w:rsid w:val="00C542A4"/>
    <w:rsid w:val="00C544F8"/>
    <w:rsid w:val="00C54F2E"/>
    <w:rsid w:val="00C550B2"/>
    <w:rsid w:val="00C551FA"/>
    <w:rsid w:val="00C5536A"/>
    <w:rsid w:val="00C55469"/>
    <w:rsid w:val="00C55B08"/>
    <w:rsid w:val="00C55B1E"/>
    <w:rsid w:val="00C55E29"/>
    <w:rsid w:val="00C55F76"/>
    <w:rsid w:val="00C567D1"/>
    <w:rsid w:val="00C57782"/>
    <w:rsid w:val="00C5790F"/>
    <w:rsid w:val="00C57CF0"/>
    <w:rsid w:val="00C600B6"/>
    <w:rsid w:val="00C60177"/>
    <w:rsid w:val="00C6037D"/>
    <w:rsid w:val="00C60599"/>
    <w:rsid w:val="00C60BA3"/>
    <w:rsid w:val="00C60F5C"/>
    <w:rsid w:val="00C616E4"/>
    <w:rsid w:val="00C61786"/>
    <w:rsid w:val="00C61925"/>
    <w:rsid w:val="00C61CB5"/>
    <w:rsid w:val="00C62557"/>
    <w:rsid w:val="00C62969"/>
    <w:rsid w:val="00C62B4C"/>
    <w:rsid w:val="00C62E82"/>
    <w:rsid w:val="00C62EA4"/>
    <w:rsid w:val="00C62EE3"/>
    <w:rsid w:val="00C63366"/>
    <w:rsid w:val="00C64763"/>
    <w:rsid w:val="00C647CB"/>
    <w:rsid w:val="00C6491E"/>
    <w:rsid w:val="00C6494C"/>
    <w:rsid w:val="00C6514D"/>
    <w:rsid w:val="00C651D9"/>
    <w:rsid w:val="00C6533D"/>
    <w:rsid w:val="00C655E6"/>
    <w:rsid w:val="00C65FBC"/>
    <w:rsid w:val="00C66173"/>
    <w:rsid w:val="00C66352"/>
    <w:rsid w:val="00C6658A"/>
    <w:rsid w:val="00C667FC"/>
    <w:rsid w:val="00C668E3"/>
    <w:rsid w:val="00C66CE8"/>
    <w:rsid w:val="00C66DC0"/>
    <w:rsid w:val="00C67194"/>
    <w:rsid w:val="00C67724"/>
    <w:rsid w:val="00C700AB"/>
    <w:rsid w:val="00C7068E"/>
    <w:rsid w:val="00C7071B"/>
    <w:rsid w:val="00C7098A"/>
    <w:rsid w:val="00C70DD5"/>
    <w:rsid w:val="00C71937"/>
    <w:rsid w:val="00C71B4A"/>
    <w:rsid w:val="00C71DE5"/>
    <w:rsid w:val="00C7210E"/>
    <w:rsid w:val="00C7215E"/>
    <w:rsid w:val="00C72203"/>
    <w:rsid w:val="00C7234C"/>
    <w:rsid w:val="00C72739"/>
    <w:rsid w:val="00C72896"/>
    <w:rsid w:val="00C72A25"/>
    <w:rsid w:val="00C72D82"/>
    <w:rsid w:val="00C737CA"/>
    <w:rsid w:val="00C739F2"/>
    <w:rsid w:val="00C73BDB"/>
    <w:rsid w:val="00C73BDE"/>
    <w:rsid w:val="00C73C79"/>
    <w:rsid w:val="00C73FD7"/>
    <w:rsid w:val="00C7434C"/>
    <w:rsid w:val="00C74628"/>
    <w:rsid w:val="00C74962"/>
    <w:rsid w:val="00C74B55"/>
    <w:rsid w:val="00C74CBD"/>
    <w:rsid w:val="00C752CC"/>
    <w:rsid w:val="00C753E5"/>
    <w:rsid w:val="00C7550F"/>
    <w:rsid w:val="00C7551B"/>
    <w:rsid w:val="00C75805"/>
    <w:rsid w:val="00C75E07"/>
    <w:rsid w:val="00C76681"/>
    <w:rsid w:val="00C768D7"/>
    <w:rsid w:val="00C76A98"/>
    <w:rsid w:val="00C76B7F"/>
    <w:rsid w:val="00C76EFF"/>
    <w:rsid w:val="00C778CE"/>
    <w:rsid w:val="00C77978"/>
    <w:rsid w:val="00C77A41"/>
    <w:rsid w:val="00C77BC8"/>
    <w:rsid w:val="00C77BEB"/>
    <w:rsid w:val="00C8021E"/>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E3D"/>
    <w:rsid w:val="00C82F24"/>
    <w:rsid w:val="00C846EB"/>
    <w:rsid w:val="00C84AC3"/>
    <w:rsid w:val="00C84F64"/>
    <w:rsid w:val="00C857D2"/>
    <w:rsid w:val="00C85AE5"/>
    <w:rsid w:val="00C8671A"/>
    <w:rsid w:val="00C86798"/>
    <w:rsid w:val="00C86837"/>
    <w:rsid w:val="00C86B73"/>
    <w:rsid w:val="00C86BE6"/>
    <w:rsid w:val="00C87331"/>
    <w:rsid w:val="00C87D9A"/>
    <w:rsid w:val="00C90612"/>
    <w:rsid w:val="00C9067B"/>
    <w:rsid w:val="00C90BCF"/>
    <w:rsid w:val="00C90FD8"/>
    <w:rsid w:val="00C91162"/>
    <w:rsid w:val="00C914A1"/>
    <w:rsid w:val="00C915E6"/>
    <w:rsid w:val="00C91901"/>
    <w:rsid w:val="00C91D9D"/>
    <w:rsid w:val="00C925EC"/>
    <w:rsid w:val="00C9277E"/>
    <w:rsid w:val="00C92910"/>
    <w:rsid w:val="00C92B04"/>
    <w:rsid w:val="00C92BBB"/>
    <w:rsid w:val="00C92E47"/>
    <w:rsid w:val="00C92E7B"/>
    <w:rsid w:val="00C93046"/>
    <w:rsid w:val="00C935B5"/>
    <w:rsid w:val="00C93B40"/>
    <w:rsid w:val="00C93D61"/>
    <w:rsid w:val="00C93E5B"/>
    <w:rsid w:val="00C93EE5"/>
    <w:rsid w:val="00C9438A"/>
    <w:rsid w:val="00C94825"/>
    <w:rsid w:val="00C9482E"/>
    <w:rsid w:val="00C949C7"/>
    <w:rsid w:val="00C94BCE"/>
    <w:rsid w:val="00C950E7"/>
    <w:rsid w:val="00C959DD"/>
    <w:rsid w:val="00C95AF5"/>
    <w:rsid w:val="00C95B7C"/>
    <w:rsid w:val="00C95CDE"/>
    <w:rsid w:val="00C96261"/>
    <w:rsid w:val="00C9636E"/>
    <w:rsid w:val="00C9648A"/>
    <w:rsid w:val="00C96497"/>
    <w:rsid w:val="00C96794"/>
    <w:rsid w:val="00C96A96"/>
    <w:rsid w:val="00C96BF7"/>
    <w:rsid w:val="00C96BFF"/>
    <w:rsid w:val="00C96CAB"/>
    <w:rsid w:val="00C96CBB"/>
    <w:rsid w:val="00C96D69"/>
    <w:rsid w:val="00C96F1B"/>
    <w:rsid w:val="00C96FED"/>
    <w:rsid w:val="00CA01C8"/>
    <w:rsid w:val="00CA01F9"/>
    <w:rsid w:val="00CA0580"/>
    <w:rsid w:val="00CA067D"/>
    <w:rsid w:val="00CA07B7"/>
    <w:rsid w:val="00CA07DA"/>
    <w:rsid w:val="00CA080E"/>
    <w:rsid w:val="00CA09B7"/>
    <w:rsid w:val="00CA09EE"/>
    <w:rsid w:val="00CA0FFC"/>
    <w:rsid w:val="00CA181A"/>
    <w:rsid w:val="00CA1D84"/>
    <w:rsid w:val="00CA21FD"/>
    <w:rsid w:val="00CA229C"/>
    <w:rsid w:val="00CA2851"/>
    <w:rsid w:val="00CA2AAD"/>
    <w:rsid w:val="00CA2CC5"/>
    <w:rsid w:val="00CA3D72"/>
    <w:rsid w:val="00CA465B"/>
    <w:rsid w:val="00CA46EA"/>
    <w:rsid w:val="00CA4D85"/>
    <w:rsid w:val="00CA4F3E"/>
    <w:rsid w:val="00CA4FAE"/>
    <w:rsid w:val="00CA52FD"/>
    <w:rsid w:val="00CA54B6"/>
    <w:rsid w:val="00CA585C"/>
    <w:rsid w:val="00CA5C64"/>
    <w:rsid w:val="00CA5FF7"/>
    <w:rsid w:val="00CA6122"/>
    <w:rsid w:val="00CA68A2"/>
    <w:rsid w:val="00CA6C83"/>
    <w:rsid w:val="00CA6CA1"/>
    <w:rsid w:val="00CA702B"/>
    <w:rsid w:val="00CA71C2"/>
    <w:rsid w:val="00CA72B8"/>
    <w:rsid w:val="00CA74AC"/>
    <w:rsid w:val="00CA797C"/>
    <w:rsid w:val="00CA7B9C"/>
    <w:rsid w:val="00CB01D3"/>
    <w:rsid w:val="00CB02F4"/>
    <w:rsid w:val="00CB04A1"/>
    <w:rsid w:val="00CB05E1"/>
    <w:rsid w:val="00CB0F48"/>
    <w:rsid w:val="00CB1091"/>
    <w:rsid w:val="00CB1B36"/>
    <w:rsid w:val="00CB21C8"/>
    <w:rsid w:val="00CB2222"/>
    <w:rsid w:val="00CB267F"/>
    <w:rsid w:val="00CB2C08"/>
    <w:rsid w:val="00CB2C42"/>
    <w:rsid w:val="00CB313C"/>
    <w:rsid w:val="00CB3325"/>
    <w:rsid w:val="00CB36A4"/>
    <w:rsid w:val="00CB3987"/>
    <w:rsid w:val="00CB413D"/>
    <w:rsid w:val="00CB4238"/>
    <w:rsid w:val="00CB425B"/>
    <w:rsid w:val="00CB433A"/>
    <w:rsid w:val="00CB4CAE"/>
    <w:rsid w:val="00CB4CB6"/>
    <w:rsid w:val="00CB4DB6"/>
    <w:rsid w:val="00CB5569"/>
    <w:rsid w:val="00CB568A"/>
    <w:rsid w:val="00CB5890"/>
    <w:rsid w:val="00CB5D12"/>
    <w:rsid w:val="00CB5DB3"/>
    <w:rsid w:val="00CB6281"/>
    <w:rsid w:val="00CB639A"/>
    <w:rsid w:val="00CB6596"/>
    <w:rsid w:val="00CB686D"/>
    <w:rsid w:val="00CB69D5"/>
    <w:rsid w:val="00CB6A6E"/>
    <w:rsid w:val="00CB7216"/>
    <w:rsid w:val="00CB7232"/>
    <w:rsid w:val="00CB77B5"/>
    <w:rsid w:val="00CB78EC"/>
    <w:rsid w:val="00CC0C63"/>
    <w:rsid w:val="00CC0DE3"/>
    <w:rsid w:val="00CC1112"/>
    <w:rsid w:val="00CC1551"/>
    <w:rsid w:val="00CC1573"/>
    <w:rsid w:val="00CC163E"/>
    <w:rsid w:val="00CC16C5"/>
    <w:rsid w:val="00CC1890"/>
    <w:rsid w:val="00CC1A91"/>
    <w:rsid w:val="00CC1E21"/>
    <w:rsid w:val="00CC1E28"/>
    <w:rsid w:val="00CC202A"/>
    <w:rsid w:val="00CC21D8"/>
    <w:rsid w:val="00CC223B"/>
    <w:rsid w:val="00CC23E0"/>
    <w:rsid w:val="00CC3099"/>
    <w:rsid w:val="00CC30EE"/>
    <w:rsid w:val="00CC38CD"/>
    <w:rsid w:val="00CC3946"/>
    <w:rsid w:val="00CC43D6"/>
    <w:rsid w:val="00CC4DF6"/>
    <w:rsid w:val="00CC538E"/>
    <w:rsid w:val="00CC5646"/>
    <w:rsid w:val="00CC5740"/>
    <w:rsid w:val="00CC585D"/>
    <w:rsid w:val="00CC59A9"/>
    <w:rsid w:val="00CC59F2"/>
    <w:rsid w:val="00CC5CDB"/>
    <w:rsid w:val="00CC6BE9"/>
    <w:rsid w:val="00CC712A"/>
    <w:rsid w:val="00CC7A7A"/>
    <w:rsid w:val="00CC7B88"/>
    <w:rsid w:val="00CC7C26"/>
    <w:rsid w:val="00CD0696"/>
    <w:rsid w:val="00CD0D68"/>
    <w:rsid w:val="00CD0DBC"/>
    <w:rsid w:val="00CD0FB6"/>
    <w:rsid w:val="00CD17A5"/>
    <w:rsid w:val="00CD1854"/>
    <w:rsid w:val="00CD1A63"/>
    <w:rsid w:val="00CD1EC9"/>
    <w:rsid w:val="00CD2038"/>
    <w:rsid w:val="00CD239F"/>
    <w:rsid w:val="00CD2684"/>
    <w:rsid w:val="00CD28D2"/>
    <w:rsid w:val="00CD29A8"/>
    <w:rsid w:val="00CD2C73"/>
    <w:rsid w:val="00CD2F28"/>
    <w:rsid w:val="00CD36B0"/>
    <w:rsid w:val="00CD36B8"/>
    <w:rsid w:val="00CD3767"/>
    <w:rsid w:val="00CD38F2"/>
    <w:rsid w:val="00CD3D52"/>
    <w:rsid w:val="00CD41D8"/>
    <w:rsid w:val="00CD43D2"/>
    <w:rsid w:val="00CD4464"/>
    <w:rsid w:val="00CD58D3"/>
    <w:rsid w:val="00CD5B88"/>
    <w:rsid w:val="00CD5C8A"/>
    <w:rsid w:val="00CD5D62"/>
    <w:rsid w:val="00CD607B"/>
    <w:rsid w:val="00CD6188"/>
    <w:rsid w:val="00CD6608"/>
    <w:rsid w:val="00CD6D14"/>
    <w:rsid w:val="00CD6DC4"/>
    <w:rsid w:val="00CD6F53"/>
    <w:rsid w:val="00CD7116"/>
    <w:rsid w:val="00CD717C"/>
    <w:rsid w:val="00CD771E"/>
    <w:rsid w:val="00CD78D7"/>
    <w:rsid w:val="00CD78FE"/>
    <w:rsid w:val="00CD7CC8"/>
    <w:rsid w:val="00CE0013"/>
    <w:rsid w:val="00CE03DA"/>
    <w:rsid w:val="00CE08E7"/>
    <w:rsid w:val="00CE09C2"/>
    <w:rsid w:val="00CE0F07"/>
    <w:rsid w:val="00CE0FEC"/>
    <w:rsid w:val="00CE10BF"/>
    <w:rsid w:val="00CE122C"/>
    <w:rsid w:val="00CE1279"/>
    <w:rsid w:val="00CE1ECD"/>
    <w:rsid w:val="00CE214D"/>
    <w:rsid w:val="00CE23F1"/>
    <w:rsid w:val="00CE25D6"/>
    <w:rsid w:val="00CE2870"/>
    <w:rsid w:val="00CE2A17"/>
    <w:rsid w:val="00CE2D44"/>
    <w:rsid w:val="00CE3471"/>
    <w:rsid w:val="00CE3B6A"/>
    <w:rsid w:val="00CE3E4E"/>
    <w:rsid w:val="00CE494F"/>
    <w:rsid w:val="00CE4C01"/>
    <w:rsid w:val="00CE506F"/>
    <w:rsid w:val="00CE5650"/>
    <w:rsid w:val="00CE56EE"/>
    <w:rsid w:val="00CE5BCD"/>
    <w:rsid w:val="00CE5C8C"/>
    <w:rsid w:val="00CE5E77"/>
    <w:rsid w:val="00CE6005"/>
    <w:rsid w:val="00CE6105"/>
    <w:rsid w:val="00CE64C3"/>
    <w:rsid w:val="00CE66F2"/>
    <w:rsid w:val="00CE6B99"/>
    <w:rsid w:val="00CE6C99"/>
    <w:rsid w:val="00CE6E0C"/>
    <w:rsid w:val="00CE7436"/>
    <w:rsid w:val="00CE75E8"/>
    <w:rsid w:val="00CE76CB"/>
    <w:rsid w:val="00CE78E8"/>
    <w:rsid w:val="00CE7912"/>
    <w:rsid w:val="00CE7B00"/>
    <w:rsid w:val="00CE7C91"/>
    <w:rsid w:val="00CF04AE"/>
    <w:rsid w:val="00CF04CE"/>
    <w:rsid w:val="00CF07B7"/>
    <w:rsid w:val="00CF080D"/>
    <w:rsid w:val="00CF0B2D"/>
    <w:rsid w:val="00CF0D74"/>
    <w:rsid w:val="00CF0E0F"/>
    <w:rsid w:val="00CF16A0"/>
    <w:rsid w:val="00CF186A"/>
    <w:rsid w:val="00CF1EFD"/>
    <w:rsid w:val="00CF20D0"/>
    <w:rsid w:val="00CF2143"/>
    <w:rsid w:val="00CF2A33"/>
    <w:rsid w:val="00CF2B24"/>
    <w:rsid w:val="00CF2D88"/>
    <w:rsid w:val="00CF2F93"/>
    <w:rsid w:val="00CF31AC"/>
    <w:rsid w:val="00CF3325"/>
    <w:rsid w:val="00CF3E00"/>
    <w:rsid w:val="00CF3E6C"/>
    <w:rsid w:val="00CF41BD"/>
    <w:rsid w:val="00CF4493"/>
    <w:rsid w:val="00CF49AA"/>
    <w:rsid w:val="00CF4AFB"/>
    <w:rsid w:val="00CF4CFF"/>
    <w:rsid w:val="00CF4D6E"/>
    <w:rsid w:val="00CF4E88"/>
    <w:rsid w:val="00CF4EBE"/>
    <w:rsid w:val="00CF5680"/>
    <w:rsid w:val="00CF56C4"/>
    <w:rsid w:val="00CF582C"/>
    <w:rsid w:val="00CF58A8"/>
    <w:rsid w:val="00CF58BB"/>
    <w:rsid w:val="00CF5A40"/>
    <w:rsid w:val="00CF5BE9"/>
    <w:rsid w:val="00CF5F4B"/>
    <w:rsid w:val="00CF6841"/>
    <w:rsid w:val="00CF68A5"/>
    <w:rsid w:val="00CF6A6A"/>
    <w:rsid w:val="00CF6EBC"/>
    <w:rsid w:val="00CF6ED4"/>
    <w:rsid w:val="00CF6FAC"/>
    <w:rsid w:val="00CF730E"/>
    <w:rsid w:val="00CF79A8"/>
    <w:rsid w:val="00CF7AE4"/>
    <w:rsid w:val="00CF7E96"/>
    <w:rsid w:val="00D00E29"/>
    <w:rsid w:val="00D01379"/>
    <w:rsid w:val="00D01598"/>
    <w:rsid w:val="00D01F51"/>
    <w:rsid w:val="00D01FA1"/>
    <w:rsid w:val="00D02115"/>
    <w:rsid w:val="00D021FE"/>
    <w:rsid w:val="00D022B3"/>
    <w:rsid w:val="00D0236E"/>
    <w:rsid w:val="00D02D27"/>
    <w:rsid w:val="00D036E2"/>
    <w:rsid w:val="00D03AD2"/>
    <w:rsid w:val="00D04041"/>
    <w:rsid w:val="00D040DB"/>
    <w:rsid w:val="00D042D2"/>
    <w:rsid w:val="00D04535"/>
    <w:rsid w:val="00D04BBF"/>
    <w:rsid w:val="00D04BC9"/>
    <w:rsid w:val="00D04E02"/>
    <w:rsid w:val="00D04E3D"/>
    <w:rsid w:val="00D05206"/>
    <w:rsid w:val="00D0552A"/>
    <w:rsid w:val="00D05D06"/>
    <w:rsid w:val="00D05DDC"/>
    <w:rsid w:val="00D06D1D"/>
    <w:rsid w:val="00D06D3B"/>
    <w:rsid w:val="00D0713A"/>
    <w:rsid w:val="00D07CF2"/>
    <w:rsid w:val="00D1000E"/>
    <w:rsid w:val="00D10391"/>
    <w:rsid w:val="00D103A0"/>
    <w:rsid w:val="00D105AA"/>
    <w:rsid w:val="00D105CA"/>
    <w:rsid w:val="00D10914"/>
    <w:rsid w:val="00D10D48"/>
    <w:rsid w:val="00D112AA"/>
    <w:rsid w:val="00D115F4"/>
    <w:rsid w:val="00D11675"/>
    <w:rsid w:val="00D119FF"/>
    <w:rsid w:val="00D11A4A"/>
    <w:rsid w:val="00D11B82"/>
    <w:rsid w:val="00D11F07"/>
    <w:rsid w:val="00D122A9"/>
    <w:rsid w:val="00D123F3"/>
    <w:rsid w:val="00D129D0"/>
    <w:rsid w:val="00D12C80"/>
    <w:rsid w:val="00D12CF5"/>
    <w:rsid w:val="00D12F3C"/>
    <w:rsid w:val="00D12F62"/>
    <w:rsid w:val="00D1307F"/>
    <w:rsid w:val="00D13234"/>
    <w:rsid w:val="00D13288"/>
    <w:rsid w:val="00D1332B"/>
    <w:rsid w:val="00D13843"/>
    <w:rsid w:val="00D13962"/>
    <w:rsid w:val="00D13CAE"/>
    <w:rsid w:val="00D14011"/>
    <w:rsid w:val="00D1402F"/>
    <w:rsid w:val="00D14546"/>
    <w:rsid w:val="00D14764"/>
    <w:rsid w:val="00D158FD"/>
    <w:rsid w:val="00D159F9"/>
    <w:rsid w:val="00D15AFD"/>
    <w:rsid w:val="00D1661E"/>
    <w:rsid w:val="00D1665A"/>
    <w:rsid w:val="00D16825"/>
    <w:rsid w:val="00D16A0C"/>
    <w:rsid w:val="00D16D01"/>
    <w:rsid w:val="00D17431"/>
    <w:rsid w:val="00D17CDA"/>
    <w:rsid w:val="00D200BB"/>
    <w:rsid w:val="00D203A5"/>
    <w:rsid w:val="00D2045A"/>
    <w:rsid w:val="00D20BB4"/>
    <w:rsid w:val="00D20C21"/>
    <w:rsid w:val="00D214E2"/>
    <w:rsid w:val="00D215F6"/>
    <w:rsid w:val="00D21711"/>
    <w:rsid w:val="00D22153"/>
    <w:rsid w:val="00D226DD"/>
    <w:rsid w:val="00D22A2E"/>
    <w:rsid w:val="00D22A88"/>
    <w:rsid w:val="00D23069"/>
    <w:rsid w:val="00D2313A"/>
    <w:rsid w:val="00D232C9"/>
    <w:rsid w:val="00D2434A"/>
    <w:rsid w:val="00D24701"/>
    <w:rsid w:val="00D24705"/>
    <w:rsid w:val="00D24D03"/>
    <w:rsid w:val="00D252D4"/>
    <w:rsid w:val="00D25484"/>
    <w:rsid w:val="00D254EA"/>
    <w:rsid w:val="00D2558B"/>
    <w:rsid w:val="00D255DD"/>
    <w:rsid w:val="00D2567C"/>
    <w:rsid w:val="00D25962"/>
    <w:rsid w:val="00D25980"/>
    <w:rsid w:val="00D25E26"/>
    <w:rsid w:val="00D25F0C"/>
    <w:rsid w:val="00D25F3B"/>
    <w:rsid w:val="00D264C2"/>
    <w:rsid w:val="00D2671E"/>
    <w:rsid w:val="00D26764"/>
    <w:rsid w:val="00D26BC2"/>
    <w:rsid w:val="00D26C7E"/>
    <w:rsid w:val="00D27425"/>
    <w:rsid w:val="00D277B0"/>
    <w:rsid w:val="00D27814"/>
    <w:rsid w:val="00D279D8"/>
    <w:rsid w:val="00D27C22"/>
    <w:rsid w:val="00D27F15"/>
    <w:rsid w:val="00D30091"/>
    <w:rsid w:val="00D30231"/>
    <w:rsid w:val="00D303F1"/>
    <w:rsid w:val="00D305B9"/>
    <w:rsid w:val="00D306B1"/>
    <w:rsid w:val="00D30739"/>
    <w:rsid w:val="00D307A4"/>
    <w:rsid w:val="00D30B33"/>
    <w:rsid w:val="00D3119F"/>
    <w:rsid w:val="00D31445"/>
    <w:rsid w:val="00D315F7"/>
    <w:rsid w:val="00D3166F"/>
    <w:rsid w:val="00D3181B"/>
    <w:rsid w:val="00D31828"/>
    <w:rsid w:val="00D31975"/>
    <w:rsid w:val="00D31B2B"/>
    <w:rsid w:val="00D31B92"/>
    <w:rsid w:val="00D31C99"/>
    <w:rsid w:val="00D32235"/>
    <w:rsid w:val="00D323D5"/>
    <w:rsid w:val="00D3270D"/>
    <w:rsid w:val="00D32A33"/>
    <w:rsid w:val="00D32DD1"/>
    <w:rsid w:val="00D32E20"/>
    <w:rsid w:val="00D33182"/>
    <w:rsid w:val="00D337AF"/>
    <w:rsid w:val="00D339F0"/>
    <w:rsid w:val="00D3444A"/>
    <w:rsid w:val="00D34506"/>
    <w:rsid w:val="00D345E5"/>
    <w:rsid w:val="00D34E04"/>
    <w:rsid w:val="00D353BB"/>
    <w:rsid w:val="00D35789"/>
    <w:rsid w:val="00D35A0A"/>
    <w:rsid w:val="00D35B16"/>
    <w:rsid w:val="00D364CB"/>
    <w:rsid w:val="00D3670A"/>
    <w:rsid w:val="00D36893"/>
    <w:rsid w:val="00D368FD"/>
    <w:rsid w:val="00D36C75"/>
    <w:rsid w:val="00D373C3"/>
    <w:rsid w:val="00D373E3"/>
    <w:rsid w:val="00D374A2"/>
    <w:rsid w:val="00D37A20"/>
    <w:rsid w:val="00D37AE0"/>
    <w:rsid w:val="00D37CA9"/>
    <w:rsid w:val="00D402EC"/>
    <w:rsid w:val="00D405C3"/>
    <w:rsid w:val="00D408F6"/>
    <w:rsid w:val="00D40D40"/>
    <w:rsid w:val="00D41058"/>
    <w:rsid w:val="00D417AF"/>
    <w:rsid w:val="00D41882"/>
    <w:rsid w:val="00D41B61"/>
    <w:rsid w:val="00D41D86"/>
    <w:rsid w:val="00D4218A"/>
    <w:rsid w:val="00D42C23"/>
    <w:rsid w:val="00D42DF1"/>
    <w:rsid w:val="00D42E97"/>
    <w:rsid w:val="00D42EFA"/>
    <w:rsid w:val="00D43538"/>
    <w:rsid w:val="00D435A5"/>
    <w:rsid w:val="00D437F1"/>
    <w:rsid w:val="00D43864"/>
    <w:rsid w:val="00D43939"/>
    <w:rsid w:val="00D43C22"/>
    <w:rsid w:val="00D4499D"/>
    <w:rsid w:val="00D44A1A"/>
    <w:rsid w:val="00D44A72"/>
    <w:rsid w:val="00D45146"/>
    <w:rsid w:val="00D456B7"/>
    <w:rsid w:val="00D46271"/>
    <w:rsid w:val="00D46580"/>
    <w:rsid w:val="00D46AD3"/>
    <w:rsid w:val="00D475C0"/>
    <w:rsid w:val="00D47901"/>
    <w:rsid w:val="00D47A2F"/>
    <w:rsid w:val="00D47A47"/>
    <w:rsid w:val="00D47E18"/>
    <w:rsid w:val="00D502C7"/>
    <w:rsid w:val="00D50492"/>
    <w:rsid w:val="00D5057E"/>
    <w:rsid w:val="00D50664"/>
    <w:rsid w:val="00D50BB5"/>
    <w:rsid w:val="00D50D9E"/>
    <w:rsid w:val="00D51023"/>
    <w:rsid w:val="00D51378"/>
    <w:rsid w:val="00D513DE"/>
    <w:rsid w:val="00D519B5"/>
    <w:rsid w:val="00D51B1D"/>
    <w:rsid w:val="00D51D95"/>
    <w:rsid w:val="00D52355"/>
    <w:rsid w:val="00D52486"/>
    <w:rsid w:val="00D52643"/>
    <w:rsid w:val="00D526ED"/>
    <w:rsid w:val="00D52A88"/>
    <w:rsid w:val="00D52DE2"/>
    <w:rsid w:val="00D53253"/>
    <w:rsid w:val="00D5362F"/>
    <w:rsid w:val="00D53667"/>
    <w:rsid w:val="00D53811"/>
    <w:rsid w:val="00D53DAD"/>
    <w:rsid w:val="00D5417A"/>
    <w:rsid w:val="00D546AA"/>
    <w:rsid w:val="00D54D31"/>
    <w:rsid w:val="00D54E0C"/>
    <w:rsid w:val="00D5547E"/>
    <w:rsid w:val="00D556C1"/>
    <w:rsid w:val="00D55977"/>
    <w:rsid w:val="00D55D87"/>
    <w:rsid w:val="00D5655A"/>
    <w:rsid w:val="00D567B0"/>
    <w:rsid w:val="00D56B71"/>
    <w:rsid w:val="00D56BA2"/>
    <w:rsid w:val="00D56BEA"/>
    <w:rsid w:val="00D56D8B"/>
    <w:rsid w:val="00D57EA6"/>
    <w:rsid w:val="00D57EFB"/>
    <w:rsid w:val="00D60465"/>
    <w:rsid w:val="00D60821"/>
    <w:rsid w:val="00D61033"/>
    <w:rsid w:val="00D614C1"/>
    <w:rsid w:val="00D61BA5"/>
    <w:rsid w:val="00D61CC6"/>
    <w:rsid w:val="00D621D4"/>
    <w:rsid w:val="00D62214"/>
    <w:rsid w:val="00D626E0"/>
    <w:rsid w:val="00D626E5"/>
    <w:rsid w:val="00D62889"/>
    <w:rsid w:val="00D62AC2"/>
    <w:rsid w:val="00D630C8"/>
    <w:rsid w:val="00D63143"/>
    <w:rsid w:val="00D6349A"/>
    <w:rsid w:val="00D63AB1"/>
    <w:rsid w:val="00D63B10"/>
    <w:rsid w:val="00D63D18"/>
    <w:rsid w:val="00D63F62"/>
    <w:rsid w:val="00D64152"/>
    <w:rsid w:val="00D643CA"/>
    <w:rsid w:val="00D64712"/>
    <w:rsid w:val="00D649CD"/>
    <w:rsid w:val="00D64C6C"/>
    <w:rsid w:val="00D64EDC"/>
    <w:rsid w:val="00D64FAF"/>
    <w:rsid w:val="00D656BE"/>
    <w:rsid w:val="00D656D5"/>
    <w:rsid w:val="00D65771"/>
    <w:rsid w:val="00D657F6"/>
    <w:rsid w:val="00D66152"/>
    <w:rsid w:val="00D66211"/>
    <w:rsid w:val="00D664E2"/>
    <w:rsid w:val="00D6686D"/>
    <w:rsid w:val="00D66A64"/>
    <w:rsid w:val="00D66E42"/>
    <w:rsid w:val="00D67190"/>
    <w:rsid w:val="00D67336"/>
    <w:rsid w:val="00D6737B"/>
    <w:rsid w:val="00D67EC3"/>
    <w:rsid w:val="00D70550"/>
    <w:rsid w:val="00D7062B"/>
    <w:rsid w:val="00D70C1F"/>
    <w:rsid w:val="00D70D18"/>
    <w:rsid w:val="00D715CD"/>
    <w:rsid w:val="00D71A26"/>
    <w:rsid w:val="00D71A3F"/>
    <w:rsid w:val="00D71AF4"/>
    <w:rsid w:val="00D71F45"/>
    <w:rsid w:val="00D720C6"/>
    <w:rsid w:val="00D72634"/>
    <w:rsid w:val="00D72BB1"/>
    <w:rsid w:val="00D73653"/>
    <w:rsid w:val="00D73C3F"/>
    <w:rsid w:val="00D73CF3"/>
    <w:rsid w:val="00D74661"/>
    <w:rsid w:val="00D747CD"/>
    <w:rsid w:val="00D7491E"/>
    <w:rsid w:val="00D74A0D"/>
    <w:rsid w:val="00D74BC3"/>
    <w:rsid w:val="00D74DE6"/>
    <w:rsid w:val="00D74E6B"/>
    <w:rsid w:val="00D7541E"/>
    <w:rsid w:val="00D75571"/>
    <w:rsid w:val="00D757E5"/>
    <w:rsid w:val="00D75A8A"/>
    <w:rsid w:val="00D75D32"/>
    <w:rsid w:val="00D75E1B"/>
    <w:rsid w:val="00D75F7D"/>
    <w:rsid w:val="00D75F99"/>
    <w:rsid w:val="00D76315"/>
    <w:rsid w:val="00D763F8"/>
    <w:rsid w:val="00D7693D"/>
    <w:rsid w:val="00D76B00"/>
    <w:rsid w:val="00D771BA"/>
    <w:rsid w:val="00D77400"/>
    <w:rsid w:val="00D77456"/>
    <w:rsid w:val="00D77957"/>
    <w:rsid w:val="00D77C6D"/>
    <w:rsid w:val="00D77C78"/>
    <w:rsid w:val="00D80392"/>
    <w:rsid w:val="00D803B3"/>
    <w:rsid w:val="00D8044B"/>
    <w:rsid w:val="00D80688"/>
    <w:rsid w:val="00D80945"/>
    <w:rsid w:val="00D80ACF"/>
    <w:rsid w:val="00D80B1C"/>
    <w:rsid w:val="00D81732"/>
    <w:rsid w:val="00D81845"/>
    <w:rsid w:val="00D81B9E"/>
    <w:rsid w:val="00D81C6D"/>
    <w:rsid w:val="00D82108"/>
    <w:rsid w:val="00D822AF"/>
    <w:rsid w:val="00D828C2"/>
    <w:rsid w:val="00D829A6"/>
    <w:rsid w:val="00D82B20"/>
    <w:rsid w:val="00D82CE5"/>
    <w:rsid w:val="00D82DD4"/>
    <w:rsid w:val="00D82FE3"/>
    <w:rsid w:val="00D83067"/>
    <w:rsid w:val="00D832E1"/>
    <w:rsid w:val="00D8348C"/>
    <w:rsid w:val="00D835B4"/>
    <w:rsid w:val="00D838EB"/>
    <w:rsid w:val="00D838EE"/>
    <w:rsid w:val="00D83A8E"/>
    <w:rsid w:val="00D8406A"/>
    <w:rsid w:val="00D844EF"/>
    <w:rsid w:val="00D845F3"/>
    <w:rsid w:val="00D84708"/>
    <w:rsid w:val="00D84AAC"/>
    <w:rsid w:val="00D84CEB"/>
    <w:rsid w:val="00D84DAA"/>
    <w:rsid w:val="00D85299"/>
    <w:rsid w:val="00D85378"/>
    <w:rsid w:val="00D85383"/>
    <w:rsid w:val="00D858A1"/>
    <w:rsid w:val="00D858E3"/>
    <w:rsid w:val="00D85AFE"/>
    <w:rsid w:val="00D860B1"/>
    <w:rsid w:val="00D86A86"/>
    <w:rsid w:val="00D86E72"/>
    <w:rsid w:val="00D870AF"/>
    <w:rsid w:val="00D8749E"/>
    <w:rsid w:val="00D87661"/>
    <w:rsid w:val="00D8772B"/>
    <w:rsid w:val="00D8793E"/>
    <w:rsid w:val="00D87973"/>
    <w:rsid w:val="00D87B9E"/>
    <w:rsid w:val="00D87D34"/>
    <w:rsid w:val="00D87EE8"/>
    <w:rsid w:val="00D87FA3"/>
    <w:rsid w:val="00D9008C"/>
    <w:rsid w:val="00D900BB"/>
    <w:rsid w:val="00D902D4"/>
    <w:rsid w:val="00D904A5"/>
    <w:rsid w:val="00D9052E"/>
    <w:rsid w:val="00D9070B"/>
    <w:rsid w:val="00D907D4"/>
    <w:rsid w:val="00D90839"/>
    <w:rsid w:val="00D909E8"/>
    <w:rsid w:val="00D909FB"/>
    <w:rsid w:val="00D90DC4"/>
    <w:rsid w:val="00D91172"/>
    <w:rsid w:val="00D9142D"/>
    <w:rsid w:val="00D9168B"/>
    <w:rsid w:val="00D917BE"/>
    <w:rsid w:val="00D91AAB"/>
    <w:rsid w:val="00D91D5C"/>
    <w:rsid w:val="00D92229"/>
    <w:rsid w:val="00D92248"/>
    <w:rsid w:val="00D922AE"/>
    <w:rsid w:val="00D92397"/>
    <w:rsid w:val="00D92638"/>
    <w:rsid w:val="00D92655"/>
    <w:rsid w:val="00D92BC2"/>
    <w:rsid w:val="00D92C66"/>
    <w:rsid w:val="00D932E8"/>
    <w:rsid w:val="00D93983"/>
    <w:rsid w:val="00D93AE9"/>
    <w:rsid w:val="00D93C40"/>
    <w:rsid w:val="00D93ED9"/>
    <w:rsid w:val="00D9403A"/>
    <w:rsid w:val="00D9412A"/>
    <w:rsid w:val="00D94297"/>
    <w:rsid w:val="00D942AB"/>
    <w:rsid w:val="00D944B0"/>
    <w:rsid w:val="00D944E6"/>
    <w:rsid w:val="00D946C9"/>
    <w:rsid w:val="00D947B6"/>
    <w:rsid w:val="00D9487B"/>
    <w:rsid w:val="00D94D3E"/>
    <w:rsid w:val="00D95358"/>
    <w:rsid w:val="00D9577E"/>
    <w:rsid w:val="00D959DD"/>
    <w:rsid w:val="00D95F6F"/>
    <w:rsid w:val="00D95F9D"/>
    <w:rsid w:val="00D962A1"/>
    <w:rsid w:val="00D962A5"/>
    <w:rsid w:val="00D96311"/>
    <w:rsid w:val="00D9638A"/>
    <w:rsid w:val="00D967B3"/>
    <w:rsid w:val="00D96926"/>
    <w:rsid w:val="00D96B27"/>
    <w:rsid w:val="00D96BD1"/>
    <w:rsid w:val="00D96BEC"/>
    <w:rsid w:val="00D96E3D"/>
    <w:rsid w:val="00D97024"/>
    <w:rsid w:val="00D97D7E"/>
    <w:rsid w:val="00DA0E7B"/>
    <w:rsid w:val="00DA1115"/>
    <w:rsid w:val="00DA18F5"/>
    <w:rsid w:val="00DA1C70"/>
    <w:rsid w:val="00DA1EC3"/>
    <w:rsid w:val="00DA2A24"/>
    <w:rsid w:val="00DA37D8"/>
    <w:rsid w:val="00DA3EC9"/>
    <w:rsid w:val="00DA45F4"/>
    <w:rsid w:val="00DA48E8"/>
    <w:rsid w:val="00DA49D6"/>
    <w:rsid w:val="00DA4D98"/>
    <w:rsid w:val="00DA4E7D"/>
    <w:rsid w:val="00DA4E8C"/>
    <w:rsid w:val="00DA5533"/>
    <w:rsid w:val="00DA5542"/>
    <w:rsid w:val="00DA5614"/>
    <w:rsid w:val="00DA5833"/>
    <w:rsid w:val="00DA5BB6"/>
    <w:rsid w:val="00DA5EAA"/>
    <w:rsid w:val="00DA5FE7"/>
    <w:rsid w:val="00DA60C1"/>
    <w:rsid w:val="00DA6383"/>
    <w:rsid w:val="00DA643F"/>
    <w:rsid w:val="00DA6480"/>
    <w:rsid w:val="00DA6507"/>
    <w:rsid w:val="00DA69D0"/>
    <w:rsid w:val="00DA6BFE"/>
    <w:rsid w:val="00DA6D1A"/>
    <w:rsid w:val="00DA6EB0"/>
    <w:rsid w:val="00DA713A"/>
    <w:rsid w:val="00DA7560"/>
    <w:rsid w:val="00DA7ACB"/>
    <w:rsid w:val="00DA7E03"/>
    <w:rsid w:val="00DA7F9C"/>
    <w:rsid w:val="00DB042A"/>
    <w:rsid w:val="00DB087F"/>
    <w:rsid w:val="00DB0A88"/>
    <w:rsid w:val="00DB0E8C"/>
    <w:rsid w:val="00DB107A"/>
    <w:rsid w:val="00DB11B3"/>
    <w:rsid w:val="00DB141C"/>
    <w:rsid w:val="00DB16CE"/>
    <w:rsid w:val="00DB17DF"/>
    <w:rsid w:val="00DB27AF"/>
    <w:rsid w:val="00DB2912"/>
    <w:rsid w:val="00DB2CBB"/>
    <w:rsid w:val="00DB2CC7"/>
    <w:rsid w:val="00DB2F39"/>
    <w:rsid w:val="00DB3185"/>
    <w:rsid w:val="00DB3301"/>
    <w:rsid w:val="00DB3332"/>
    <w:rsid w:val="00DB3473"/>
    <w:rsid w:val="00DB3664"/>
    <w:rsid w:val="00DB377D"/>
    <w:rsid w:val="00DB38D6"/>
    <w:rsid w:val="00DB3D63"/>
    <w:rsid w:val="00DB41F7"/>
    <w:rsid w:val="00DB465B"/>
    <w:rsid w:val="00DB470E"/>
    <w:rsid w:val="00DB4866"/>
    <w:rsid w:val="00DB4B74"/>
    <w:rsid w:val="00DB4EC4"/>
    <w:rsid w:val="00DB50B4"/>
    <w:rsid w:val="00DB5162"/>
    <w:rsid w:val="00DB517F"/>
    <w:rsid w:val="00DB5634"/>
    <w:rsid w:val="00DB5950"/>
    <w:rsid w:val="00DB5CD9"/>
    <w:rsid w:val="00DB5D4A"/>
    <w:rsid w:val="00DB5DAD"/>
    <w:rsid w:val="00DB68F5"/>
    <w:rsid w:val="00DB6BF1"/>
    <w:rsid w:val="00DB6D9B"/>
    <w:rsid w:val="00DB6FE4"/>
    <w:rsid w:val="00DB709A"/>
    <w:rsid w:val="00DB7B07"/>
    <w:rsid w:val="00DB7D10"/>
    <w:rsid w:val="00DC0061"/>
    <w:rsid w:val="00DC0064"/>
    <w:rsid w:val="00DC1454"/>
    <w:rsid w:val="00DC14DB"/>
    <w:rsid w:val="00DC190A"/>
    <w:rsid w:val="00DC1BB9"/>
    <w:rsid w:val="00DC1F20"/>
    <w:rsid w:val="00DC2877"/>
    <w:rsid w:val="00DC2893"/>
    <w:rsid w:val="00DC2A38"/>
    <w:rsid w:val="00DC2E72"/>
    <w:rsid w:val="00DC3767"/>
    <w:rsid w:val="00DC3783"/>
    <w:rsid w:val="00DC3A45"/>
    <w:rsid w:val="00DC3BE2"/>
    <w:rsid w:val="00DC3BF8"/>
    <w:rsid w:val="00DC3C13"/>
    <w:rsid w:val="00DC3EFB"/>
    <w:rsid w:val="00DC4E04"/>
    <w:rsid w:val="00DC4F69"/>
    <w:rsid w:val="00DC4FB5"/>
    <w:rsid w:val="00DC57FE"/>
    <w:rsid w:val="00DC5986"/>
    <w:rsid w:val="00DC5D24"/>
    <w:rsid w:val="00DC608D"/>
    <w:rsid w:val="00DC627D"/>
    <w:rsid w:val="00DC6292"/>
    <w:rsid w:val="00DC6C8B"/>
    <w:rsid w:val="00DC6CB9"/>
    <w:rsid w:val="00DC6EE2"/>
    <w:rsid w:val="00DC70D3"/>
    <w:rsid w:val="00DC70D7"/>
    <w:rsid w:val="00DC743D"/>
    <w:rsid w:val="00DC74E9"/>
    <w:rsid w:val="00DC764F"/>
    <w:rsid w:val="00DC79F9"/>
    <w:rsid w:val="00DC7D20"/>
    <w:rsid w:val="00DD083B"/>
    <w:rsid w:val="00DD092E"/>
    <w:rsid w:val="00DD0FE2"/>
    <w:rsid w:val="00DD1342"/>
    <w:rsid w:val="00DD1DF2"/>
    <w:rsid w:val="00DD22D1"/>
    <w:rsid w:val="00DD26EA"/>
    <w:rsid w:val="00DD27B7"/>
    <w:rsid w:val="00DD2889"/>
    <w:rsid w:val="00DD2AC3"/>
    <w:rsid w:val="00DD2C4D"/>
    <w:rsid w:val="00DD2C9A"/>
    <w:rsid w:val="00DD3350"/>
    <w:rsid w:val="00DD349D"/>
    <w:rsid w:val="00DD36DC"/>
    <w:rsid w:val="00DD3BA9"/>
    <w:rsid w:val="00DD3FC9"/>
    <w:rsid w:val="00DD40D8"/>
    <w:rsid w:val="00DD453A"/>
    <w:rsid w:val="00DD4989"/>
    <w:rsid w:val="00DD511A"/>
    <w:rsid w:val="00DD5141"/>
    <w:rsid w:val="00DD5406"/>
    <w:rsid w:val="00DD5FF6"/>
    <w:rsid w:val="00DD69D8"/>
    <w:rsid w:val="00DD6B59"/>
    <w:rsid w:val="00DD6FF1"/>
    <w:rsid w:val="00DD7006"/>
    <w:rsid w:val="00DD726A"/>
    <w:rsid w:val="00DD73F2"/>
    <w:rsid w:val="00DD75A6"/>
    <w:rsid w:val="00DD7A33"/>
    <w:rsid w:val="00DE05BB"/>
    <w:rsid w:val="00DE061F"/>
    <w:rsid w:val="00DE07E5"/>
    <w:rsid w:val="00DE0986"/>
    <w:rsid w:val="00DE1361"/>
    <w:rsid w:val="00DE15B7"/>
    <w:rsid w:val="00DE18D1"/>
    <w:rsid w:val="00DE1A3D"/>
    <w:rsid w:val="00DE22FF"/>
    <w:rsid w:val="00DE2388"/>
    <w:rsid w:val="00DE23F7"/>
    <w:rsid w:val="00DE2453"/>
    <w:rsid w:val="00DE34F3"/>
    <w:rsid w:val="00DE3552"/>
    <w:rsid w:val="00DE37B5"/>
    <w:rsid w:val="00DE3FF0"/>
    <w:rsid w:val="00DE4146"/>
    <w:rsid w:val="00DE4252"/>
    <w:rsid w:val="00DE4B6D"/>
    <w:rsid w:val="00DE5053"/>
    <w:rsid w:val="00DE5205"/>
    <w:rsid w:val="00DE5310"/>
    <w:rsid w:val="00DE59C8"/>
    <w:rsid w:val="00DE5A23"/>
    <w:rsid w:val="00DE5A33"/>
    <w:rsid w:val="00DE5B11"/>
    <w:rsid w:val="00DE637D"/>
    <w:rsid w:val="00DE6431"/>
    <w:rsid w:val="00DE69EA"/>
    <w:rsid w:val="00DE6A0A"/>
    <w:rsid w:val="00DE6BC5"/>
    <w:rsid w:val="00DE718F"/>
    <w:rsid w:val="00DE7300"/>
    <w:rsid w:val="00DE7768"/>
    <w:rsid w:val="00DE7BB2"/>
    <w:rsid w:val="00DE7F90"/>
    <w:rsid w:val="00DF0036"/>
    <w:rsid w:val="00DF004E"/>
    <w:rsid w:val="00DF01B2"/>
    <w:rsid w:val="00DF028C"/>
    <w:rsid w:val="00DF0894"/>
    <w:rsid w:val="00DF0A12"/>
    <w:rsid w:val="00DF0F07"/>
    <w:rsid w:val="00DF1555"/>
    <w:rsid w:val="00DF1567"/>
    <w:rsid w:val="00DF1595"/>
    <w:rsid w:val="00DF184E"/>
    <w:rsid w:val="00DF1918"/>
    <w:rsid w:val="00DF1A61"/>
    <w:rsid w:val="00DF1E7B"/>
    <w:rsid w:val="00DF20A9"/>
    <w:rsid w:val="00DF233B"/>
    <w:rsid w:val="00DF26B5"/>
    <w:rsid w:val="00DF2C6A"/>
    <w:rsid w:val="00DF36EE"/>
    <w:rsid w:val="00DF39F8"/>
    <w:rsid w:val="00DF3AF7"/>
    <w:rsid w:val="00DF3C78"/>
    <w:rsid w:val="00DF4BC8"/>
    <w:rsid w:val="00DF5C1A"/>
    <w:rsid w:val="00DF64C3"/>
    <w:rsid w:val="00DF669D"/>
    <w:rsid w:val="00DF67ED"/>
    <w:rsid w:val="00DF72B2"/>
    <w:rsid w:val="00DF7368"/>
    <w:rsid w:val="00DF75BF"/>
    <w:rsid w:val="00DF75F7"/>
    <w:rsid w:val="00DF77B1"/>
    <w:rsid w:val="00DF7AE3"/>
    <w:rsid w:val="00DF7CF5"/>
    <w:rsid w:val="00DF7DC0"/>
    <w:rsid w:val="00DF7F08"/>
    <w:rsid w:val="00E00114"/>
    <w:rsid w:val="00E00B15"/>
    <w:rsid w:val="00E00CCF"/>
    <w:rsid w:val="00E01234"/>
    <w:rsid w:val="00E013F6"/>
    <w:rsid w:val="00E01475"/>
    <w:rsid w:val="00E01608"/>
    <w:rsid w:val="00E01903"/>
    <w:rsid w:val="00E01CCB"/>
    <w:rsid w:val="00E01F4F"/>
    <w:rsid w:val="00E02102"/>
    <w:rsid w:val="00E02450"/>
    <w:rsid w:val="00E02CDD"/>
    <w:rsid w:val="00E02E4F"/>
    <w:rsid w:val="00E02E96"/>
    <w:rsid w:val="00E0365B"/>
    <w:rsid w:val="00E03816"/>
    <w:rsid w:val="00E03CAA"/>
    <w:rsid w:val="00E03FA6"/>
    <w:rsid w:val="00E04AC2"/>
    <w:rsid w:val="00E04BBA"/>
    <w:rsid w:val="00E05141"/>
    <w:rsid w:val="00E051D5"/>
    <w:rsid w:val="00E05526"/>
    <w:rsid w:val="00E05694"/>
    <w:rsid w:val="00E05BBB"/>
    <w:rsid w:val="00E05C3E"/>
    <w:rsid w:val="00E06053"/>
    <w:rsid w:val="00E062CF"/>
    <w:rsid w:val="00E06611"/>
    <w:rsid w:val="00E066E2"/>
    <w:rsid w:val="00E06A4E"/>
    <w:rsid w:val="00E06C93"/>
    <w:rsid w:val="00E0756A"/>
    <w:rsid w:val="00E07642"/>
    <w:rsid w:val="00E07ABB"/>
    <w:rsid w:val="00E10206"/>
    <w:rsid w:val="00E1020E"/>
    <w:rsid w:val="00E10247"/>
    <w:rsid w:val="00E10488"/>
    <w:rsid w:val="00E109EA"/>
    <w:rsid w:val="00E10B87"/>
    <w:rsid w:val="00E112B1"/>
    <w:rsid w:val="00E1176B"/>
    <w:rsid w:val="00E117ED"/>
    <w:rsid w:val="00E11AC6"/>
    <w:rsid w:val="00E11CC2"/>
    <w:rsid w:val="00E11EA0"/>
    <w:rsid w:val="00E12248"/>
    <w:rsid w:val="00E12303"/>
    <w:rsid w:val="00E124BD"/>
    <w:rsid w:val="00E1265F"/>
    <w:rsid w:val="00E12664"/>
    <w:rsid w:val="00E12E4E"/>
    <w:rsid w:val="00E13245"/>
    <w:rsid w:val="00E13347"/>
    <w:rsid w:val="00E133DA"/>
    <w:rsid w:val="00E13497"/>
    <w:rsid w:val="00E135A2"/>
    <w:rsid w:val="00E13748"/>
    <w:rsid w:val="00E1387D"/>
    <w:rsid w:val="00E13ABC"/>
    <w:rsid w:val="00E14853"/>
    <w:rsid w:val="00E1506E"/>
    <w:rsid w:val="00E151C0"/>
    <w:rsid w:val="00E15B48"/>
    <w:rsid w:val="00E15BDC"/>
    <w:rsid w:val="00E15EC2"/>
    <w:rsid w:val="00E16061"/>
    <w:rsid w:val="00E16197"/>
    <w:rsid w:val="00E161CB"/>
    <w:rsid w:val="00E16AB2"/>
    <w:rsid w:val="00E16B59"/>
    <w:rsid w:val="00E16CAF"/>
    <w:rsid w:val="00E1704F"/>
    <w:rsid w:val="00E172D1"/>
    <w:rsid w:val="00E172DA"/>
    <w:rsid w:val="00E17446"/>
    <w:rsid w:val="00E174CA"/>
    <w:rsid w:val="00E1755C"/>
    <w:rsid w:val="00E1788F"/>
    <w:rsid w:val="00E17AE8"/>
    <w:rsid w:val="00E200F6"/>
    <w:rsid w:val="00E201D9"/>
    <w:rsid w:val="00E20243"/>
    <w:rsid w:val="00E20602"/>
    <w:rsid w:val="00E2063E"/>
    <w:rsid w:val="00E20750"/>
    <w:rsid w:val="00E20B88"/>
    <w:rsid w:val="00E20BCB"/>
    <w:rsid w:val="00E20D2B"/>
    <w:rsid w:val="00E20F0B"/>
    <w:rsid w:val="00E21916"/>
    <w:rsid w:val="00E21AD9"/>
    <w:rsid w:val="00E21B69"/>
    <w:rsid w:val="00E21D4A"/>
    <w:rsid w:val="00E21E93"/>
    <w:rsid w:val="00E21F92"/>
    <w:rsid w:val="00E2292D"/>
    <w:rsid w:val="00E22955"/>
    <w:rsid w:val="00E22BCE"/>
    <w:rsid w:val="00E23191"/>
    <w:rsid w:val="00E231DD"/>
    <w:rsid w:val="00E23209"/>
    <w:rsid w:val="00E23340"/>
    <w:rsid w:val="00E23D47"/>
    <w:rsid w:val="00E23DD1"/>
    <w:rsid w:val="00E23F5D"/>
    <w:rsid w:val="00E244C5"/>
    <w:rsid w:val="00E248A8"/>
    <w:rsid w:val="00E24E78"/>
    <w:rsid w:val="00E25400"/>
    <w:rsid w:val="00E25519"/>
    <w:rsid w:val="00E2561F"/>
    <w:rsid w:val="00E257C5"/>
    <w:rsid w:val="00E262BF"/>
    <w:rsid w:val="00E2644E"/>
    <w:rsid w:val="00E26523"/>
    <w:rsid w:val="00E2664B"/>
    <w:rsid w:val="00E26684"/>
    <w:rsid w:val="00E2680B"/>
    <w:rsid w:val="00E26972"/>
    <w:rsid w:val="00E26BEF"/>
    <w:rsid w:val="00E276FE"/>
    <w:rsid w:val="00E27D57"/>
    <w:rsid w:val="00E27DA4"/>
    <w:rsid w:val="00E27EF8"/>
    <w:rsid w:val="00E27F60"/>
    <w:rsid w:val="00E27FC5"/>
    <w:rsid w:val="00E30498"/>
    <w:rsid w:val="00E306FC"/>
    <w:rsid w:val="00E30F21"/>
    <w:rsid w:val="00E311BD"/>
    <w:rsid w:val="00E311F0"/>
    <w:rsid w:val="00E31892"/>
    <w:rsid w:val="00E31A48"/>
    <w:rsid w:val="00E31AD4"/>
    <w:rsid w:val="00E31C73"/>
    <w:rsid w:val="00E31CBD"/>
    <w:rsid w:val="00E3200B"/>
    <w:rsid w:val="00E32323"/>
    <w:rsid w:val="00E32C86"/>
    <w:rsid w:val="00E32F0C"/>
    <w:rsid w:val="00E32FCD"/>
    <w:rsid w:val="00E3330A"/>
    <w:rsid w:val="00E33325"/>
    <w:rsid w:val="00E33AA4"/>
    <w:rsid w:val="00E33AAC"/>
    <w:rsid w:val="00E33CBA"/>
    <w:rsid w:val="00E33E60"/>
    <w:rsid w:val="00E33F12"/>
    <w:rsid w:val="00E3418F"/>
    <w:rsid w:val="00E34649"/>
    <w:rsid w:val="00E34847"/>
    <w:rsid w:val="00E34ADD"/>
    <w:rsid w:val="00E34AF8"/>
    <w:rsid w:val="00E34C34"/>
    <w:rsid w:val="00E34C4E"/>
    <w:rsid w:val="00E34CE8"/>
    <w:rsid w:val="00E34DE8"/>
    <w:rsid w:val="00E34F3F"/>
    <w:rsid w:val="00E35396"/>
    <w:rsid w:val="00E35445"/>
    <w:rsid w:val="00E35A2E"/>
    <w:rsid w:val="00E35B4E"/>
    <w:rsid w:val="00E35FD2"/>
    <w:rsid w:val="00E365BC"/>
    <w:rsid w:val="00E36872"/>
    <w:rsid w:val="00E36B4B"/>
    <w:rsid w:val="00E37249"/>
    <w:rsid w:val="00E37BDF"/>
    <w:rsid w:val="00E40443"/>
    <w:rsid w:val="00E40531"/>
    <w:rsid w:val="00E405A3"/>
    <w:rsid w:val="00E40600"/>
    <w:rsid w:val="00E409F7"/>
    <w:rsid w:val="00E411E6"/>
    <w:rsid w:val="00E41AE1"/>
    <w:rsid w:val="00E41FCE"/>
    <w:rsid w:val="00E421EB"/>
    <w:rsid w:val="00E42A8E"/>
    <w:rsid w:val="00E42C48"/>
    <w:rsid w:val="00E42CB4"/>
    <w:rsid w:val="00E42D4E"/>
    <w:rsid w:val="00E42EE6"/>
    <w:rsid w:val="00E43220"/>
    <w:rsid w:val="00E43235"/>
    <w:rsid w:val="00E43681"/>
    <w:rsid w:val="00E436D5"/>
    <w:rsid w:val="00E4379F"/>
    <w:rsid w:val="00E43CE9"/>
    <w:rsid w:val="00E43DA7"/>
    <w:rsid w:val="00E43EDE"/>
    <w:rsid w:val="00E4401F"/>
    <w:rsid w:val="00E44888"/>
    <w:rsid w:val="00E44C75"/>
    <w:rsid w:val="00E44E21"/>
    <w:rsid w:val="00E44E61"/>
    <w:rsid w:val="00E44F8E"/>
    <w:rsid w:val="00E45505"/>
    <w:rsid w:val="00E45F45"/>
    <w:rsid w:val="00E46252"/>
    <w:rsid w:val="00E462FD"/>
    <w:rsid w:val="00E46B51"/>
    <w:rsid w:val="00E46BD3"/>
    <w:rsid w:val="00E46E8B"/>
    <w:rsid w:val="00E4757C"/>
    <w:rsid w:val="00E47785"/>
    <w:rsid w:val="00E477CE"/>
    <w:rsid w:val="00E47C5D"/>
    <w:rsid w:val="00E47DEF"/>
    <w:rsid w:val="00E5047F"/>
    <w:rsid w:val="00E50761"/>
    <w:rsid w:val="00E509E5"/>
    <w:rsid w:val="00E50AEE"/>
    <w:rsid w:val="00E50BC8"/>
    <w:rsid w:val="00E51043"/>
    <w:rsid w:val="00E51308"/>
    <w:rsid w:val="00E513B5"/>
    <w:rsid w:val="00E51728"/>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4E0"/>
    <w:rsid w:val="00E5782A"/>
    <w:rsid w:val="00E579E6"/>
    <w:rsid w:val="00E57A19"/>
    <w:rsid w:val="00E57CC2"/>
    <w:rsid w:val="00E57E4F"/>
    <w:rsid w:val="00E6032A"/>
    <w:rsid w:val="00E60D5F"/>
    <w:rsid w:val="00E60E47"/>
    <w:rsid w:val="00E6131F"/>
    <w:rsid w:val="00E615DD"/>
    <w:rsid w:val="00E61A9D"/>
    <w:rsid w:val="00E62293"/>
    <w:rsid w:val="00E62963"/>
    <w:rsid w:val="00E62F7B"/>
    <w:rsid w:val="00E630A4"/>
    <w:rsid w:val="00E633A3"/>
    <w:rsid w:val="00E633F1"/>
    <w:rsid w:val="00E636FF"/>
    <w:rsid w:val="00E637BB"/>
    <w:rsid w:val="00E63828"/>
    <w:rsid w:val="00E63B0A"/>
    <w:rsid w:val="00E63C2D"/>
    <w:rsid w:val="00E63CD7"/>
    <w:rsid w:val="00E64458"/>
    <w:rsid w:val="00E6449C"/>
    <w:rsid w:val="00E647C2"/>
    <w:rsid w:val="00E64E73"/>
    <w:rsid w:val="00E651AA"/>
    <w:rsid w:val="00E65548"/>
    <w:rsid w:val="00E65600"/>
    <w:rsid w:val="00E6570A"/>
    <w:rsid w:val="00E65971"/>
    <w:rsid w:val="00E65FD8"/>
    <w:rsid w:val="00E66330"/>
    <w:rsid w:val="00E6656F"/>
    <w:rsid w:val="00E66824"/>
    <w:rsid w:val="00E66879"/>
    <w:rsid w:val="00E66B1E"/>
    <w:rsid w:val="00E6714D"/>
    <w:rsid w:val="00E673E4"/>
    <w:rsid w:val="00E67D1A"/>
    <w:rsid w:val="00E67E63"/>
    <w:rsid w:val="00E67ED1"/>
    <w:rsid w:val="00E67F55"/>
    <w:rsid w:val="00E70076"/>
    <w:rsid w:val="00E701FE"/>
    <w:rsid w:val="00E70382"/>
    <w:rsid w:val="00E70A12"/>
    <w:rsid w:val="00E711F0"/>
    <w:rsid w:val="00E71472"/>
    <w:rsid w:val="00E7184D"/>
    <w:rsid w:val="00E71D9D"/>
    <w:rsid w:val="00E72211"/>
    <w:rsid w:val="00E72245"/>
    <w:rsid w:val="00E722B5"/>
    <w:rsid w:val="00E7250A"/>
    <w:rsid w:val="00E72851"/>
    <w:rsid w:val="00E72CCA"/>
    <w:rsid w:val="00E73306"/>
    <w:rsid w:val="00E733A4"/>
    <w:rsid w:val="00E7346F"/>
    <w:rsid w:val="00E734CC"/>
    <w:rsid w:val="00E73559"/>
    <w:rsid w:val="00E735C3"/>
    <w:rsid w:val="00E73675"/>
    <w:rsid w:val="00E73677"/>
    <w:rsid w:val="00E73AD2"/>
    <w:rsid w:val="00E744C4"/>
    <w:rsid w:val="00E7487C"/>
    <w:rsid w:val="00E74EF4"/>
    <w:rsid w:val="00E74FE1"/>
    <w:rsid w:val="00E753E9"/>
    <w:rsid w:val="00E76216"/>
    <w:rsid w:val="00E76371"/>
    <w:rsid w:val="00E76444"/>
    <w:rsid w:val="00E7655B"/>
    <w:rsid w:val="00E767BE"/>
    <w:rsid w:val="00E7686D"/>
    <w:rsid w:val="00E76A45"/>
    <w:rsid w:val="00E76B41"/>
    <w:rsid w:val="00E76F9B"/>
    <w:rsid w:val="00E76FEB"/>
    <w:rsid w:val="00E774EE"/>
    <w:rsid w:val="00E77D83"/>
    <w:rsid w:val="00E77F19"/>
    <w:rsid w:val="00E80866"/>
    <w:rsid w:val="00E80884"/>
    <w:rsid w:val="00E80A0A"/>
    <w:rsid w:val="00E80A8A"/>
    <w:rsid w:val="00E80B4F"/>
    <w:rsid w:val="00E80BC3"/>
    <w:rsid w:val="00E80F4F"/>
    <w:rsid w:val="00E81122"/>
    <w:rsid w:val="00E8168A"/>
    <w:rsid w:val="00E8192A"/>
    <w:rsid w:val="00E8250C"/>
    <w:rsid w:val="00E828CE"/>
    <w:rsid w:val="00E829C5"/>
    <w:rsid w:val="00E82EBB"/>
    <w:rsid w:val="00E832F5"/>
    <w:rsid w:val="00E8336D"/>
    <w:rsid w:val="00E836A1"/>
    <w:rsid w:val="00E839A5"/>
    <w:rsid w:val="00E83D33"/>
    <w:rsid w:val="00E8428E"/>
    <w:rsid w:val="00E842F6"/>
    <w:rsid w:val="00E842F8"/>
    <w:rsid w:val="00E843B7"/>
    <w:rsid w:val="00E8449C"/>
    <w:rsid w:val="00E84587"/>
    <w:rsid w:val="00E847E4"/>
    <w:rsid w:val="00E8488D"/>
    <w:rsid w:val="00E849D4"/>
    <w:rsid w:val="00E84BB4"/>
    <w:rsid w:val="00E84DC8"/>
    <w:rsid w:val="00E84E49"/>
    <w:rsid w:val="00E8507C"/>
    <w:rsid w:val="00E85183"/>
    <w:rsid w:val="00E8558D"/>
    <w:rsid w:val="00E8582D"/>
    <w:rsid w:val="00E85B46"/>
    <w:rsid w:val="00E85CFD"/>
    <w:rsid w:val="00E85F8D"/>
    <w:rsid w:val="00E86151"/>
    <w:rsid w:val="00E865DB"/>
    <w:rsid w:val="00E867B6"/>
    <w:rsid w:val="00E8691E"/>
    <w:rsid w:val="00E86A60"/>
    <w:rsid w:val="00E86A73"/>
    <w:rsid w:val="00E86FE0"/>
    <w:rsid w:val="00E87104"/>
    <w:rsid w:val="00E8731E"/>
    <w:rsid w:val="00E87463"/>
    <w:rsid w:val="00E87902"/>
    <w:rsid w:val="00E87D23"/>
    <w:rsid w:val="00E90379"/>
    <w:rsid w:val="00E90F0E"/>
    <w:rsid w:val="00E9117A"/>
    <w:rsid w:val="00E912C2"/>
    <w:rsid w:val="00E913B7"/>
    <w:rsid w:val="00E914A3"/>
    <w:rsid w:val="00E917AA"/>
    <w:rsid w:val="00E920DA"/>
    <w:rsid w:val="00E920FC"/>
    <w:rsid w:val="00E921DD"/>
    <w:rsid w:val="00E9229F"/>
    <w:rsid w:val="00E92A12"/>
    <w:rsid w:val="00E92A3E"/>
    <w:rsid w:val="00E92C4B"/>
    <w:rsid w:val="00E92C94"/>
    <w:rsid w:val="00E93006"/>
    <w:rsid w:val="00E93062"/>
    <w:rsid w:val="00E931FA"/>
    <w:rsid w:val="00E9329A"/>
    <w:rsid w:val="00E9351D"/>
    <w:rsid w:val="00E936BE"/>
    <w:rsid w:val="00E93D52"/>
    <w:rsid w:val="00E940A7"/>
    <w:rsid w:val="00E94331"/>
    <w:rsid w:val="00E94776"/>
    <w:rsid w:val="00E94B65"/>
    <w:rsid w:val="00E94C19"/>
    <w:rsid w:val="00E94D47"/>
    <w:rsid w:val="00E95120"/>
    <w:rsid w:val="00E952DA"/>
    <w:rsid w:val="00E954FE"/>
    <w:rsid w:val="00E95798"/>
    <w:rsid w:val="00E95826"/>
    <w:rsid w:val="00E95B62"/>
    <w:rsid w:val="00E95D9D"/>
    <w:rsid w:val="00E9612B"/>
    <w:rsid w:val="00E96349"/>
    <w:rsid w:val="00E96FA5"/>
    <w:rsid w:val="00E9714A"/>
    <w:rsid w:val="00E9724E"/>
    <w:rsid w:val="00E97368"/>
    <w:rsid w:val="00E976D9"/>
    <w:rsid w:val="00E97EFA"/>
    <w:rsid w:val="00EA020B"/>
    <w:rsid w:val="00EA0757"/>
    <w:rsid w:val="00EA0A40"/>
    <w:rsid w:val="00EA0DFA"/>
    <w:rsid w:val="00EA0E1A"/>
    <w:rsid w:val="00EA0E51"/>
    <w:rsid w:val="00EA11F3"/>
    <w:rsid w:val="00EA19C9"/>
    <w:rsid w:val="00EA1A75"/>
    <w:rsid w:val="00EA1DAE"/>
    <w:rsid w:val="00EA2888"/>
    <w:rsid w:val="00EA2A99"/>
    <w:rsid w:val="00EA2BCE"/>
    <w:rsid w:val="00EA2D86"/>
    <w:rsid w:val="00EA3182"/>
    <w:rsid w:val="00EA3270"/>
    <w:rsid w:val="00EA3384"/>
    <w:rsid w:val="00EA3695"/>
    <w:rsid w:val="00EA3856"/>
    <w:rsid w:val="00EA39E9"/>
    <w:rsid w:val="00EA3BC6"/>
    <w:rsid w:val="00EA3CF9"/>
    <w:rsid w:val="00EA424D"/>
    <w:rsid w:val="00EA432B"/>
    <w:rsid w:val="00EA465B"/>
    <w:rsid w:val="00EA469D"/>
    <w:rsid w:val="00EA47C7"/>
    <w:rsid w:val="00EA49E1"/>
    <w:rsid w:val="00EA4FD0"/>
    <w:rsid w:val="00EA524D"/>
    <w:rsid w:val="00EA54BD"/>
    <w:rsid w:val="00EA54F2"/>
    <w:rsid w:val="00EA57F7"/>
    <w:rsid w:val="00EA5842"/>
    <w:rsid w:val="00EA5883"/>
    <w:rsid w:val="00EA59C5"/>
    <w:rsid w:val="00EA5B7F"/>
    <w:rsid w:val="00EA5D77"/>
    <w:rsid w:val="00EA5DED"/>
    <w:rsid w:val="00EA5E45"/>
    <w:rsid w:val="00EA5FC8"/>
    <w:rsid w:val="00EA6062"/>
    <w:rsid w:val="00EA67BE"/>
    <w:rsid w:val="00EA6B2D"/>
    <w:rsid w:val="00EA6BCB"/>
    <w:rsid w:val="00EA74A9"/>
    <w:rsid w:val="00EA7971"/>
    <w:rsid w:val="00EA79A9"/>
    <w:rsid w:val="00EA79D8"/>
    <w:rsid w:val="00EA7F8D"/>
    <w:rsid w:val="00EB0721"/>
    <w:rsid w:val="00EB0962"/>
    <w:rsid w:val="00EB0AD4"/>
    <w:rsid w:val="00EB0B53"/>
    <w:rsid w:val="00EB0C2A"/>
    <w:rsid w:val="00EB0E0C"/>
    <w:rsid w:val="00EB0EBD"/>
    <w:rsid w:val="00EB0EEB"/>
    <w:rsid w:val="00EB0FF6"/>
    <w:rsid w:val="00EB112A"/>
    <w:rsid w:val="00EB1651"/>
    <w:rsid w:val="00EB1856"/>
    <w:rsid w:val="00EB1882"/>
    <w:rsid w:val="00EB1890"/>
    <w:rsid w:val="00EB1C53"/>
    <w:rsid w:val="00EB22A9"/>
    <w:rsid w:val="00EB23F4"/>
    <w:rsid w:val="00EB33D7"/>
    <w:rsid w:val="00EB39B7"/>
    <w:rsid w:val="00EB3B6A"/>
    <w:rsid w:val="00EB3BA0"/>
    <w:rsid w:val="00EB3E50"/>
    <w:rsid w:val="00EB42FE"/>
    <w:rsid w:val="00EB432A"/>
    <w:rsid w:val="00EB43D3"/>
    <w:rsid w:val="00EB462F"/>
    <w:rsid w:val="00EB4B4C"/>
    <w:rsid w:val="00EB4F56"/>
    <w:rsid w:val="00EB512E"/>
    <w:rsid w:val="00EB540B"/>
    <w:rsid w:val="00EB5650"/>
    <w:rsid w:val="00EB58A9"/>
    <w:rsid w:val="00EB62B4"/>
    <w:rsid w:val="00EB62E8"/>
    <w:rsid w:val="00EB67A4"/>
    <w:rsid w:val="00EB6910"/>
    <w:rsid w:val="00EB6B39"/>
    <w:rsid w:val="00EB6BD1"/>
    <w:rsid w:val="00EB6CA2"/>
    <w:rsid w:val="00EB6DBA"/>
    <w:rsid w:val="00EB6ED8"/>
    <w:rsid w:val="00EB6F63"/>
    <w:rsid w:val="00EB72B4"/>
    <w:rsid w:val="00EB7DCC"/>
    <w:rsid w:val="00EB7FAE"/>
    <w:rsid w:val="00EC01B4"/>
    <w:rsid w:val="00EC0CB3"/>
    <w:rsid w:val="00EC0FD9"/>
    <w:rsid w:val="00EC1185"/>
    <w:rsid w:val="00EC13F9"/>
    <w:rsid w:val="00EC160B"/>
    <w:rsid w:val="00EC17E6"/>
    <w:rsid w:val="00EC1D5D"/>
    <w:rsid w:val="00EC250C"/>
    <w:rsid w:val="00EC259A"/>
    <w:rsid w:val="00EC3016"/>
    <w:rsid w:val="00EC372C"/>
    <w:rsid w:val="00EC3B31"/>
    <w:rsid w:val="00EC3B33"/>
    <w:rsid w:val="00EC4E50"/>
    <w:rsid w:val="00EC4E88"/>
    <w:rsid w:val="00EC53DF"/>
    <w:rsid w:val="00EC5FA2"/>
    <w:rsid w:val="00EC6273"/>
    <w:rsid w:val="00EC68CB"/>
    <w:rsid w:val="00EC6A17"/>
    <w:rsid w:val="00EC6A8C"/>
    <w:rsid w:val="00EC70FB"/>
    <w:rsid w:val="00EC73E1"/>
    <w:rsid w:val="00EC7405"/>
    <w:rsid w:val="00EC7413"/>
    <w:rsid w:val="00EC77C6"/>
    <w:rsid w:val="00EC7D09"/>
    <w:rsid w:val="00EC7E95"/>
    <w:rsid w:val="00EC7ED7"/>
    <w:rsid w:val="00EC7F08"/>
    <w:rsid w:val="00ED029E"/>
    <w:rsid w:val="00ED038A"/>
    <w:rsid w:val="00ED0677"/>
    <w:rsid w:val="00ED06F4"/>
    <w:rsid w:val="00ED0AF6"/>
    <w:rsid w:val="00ED0BB8"/>
    <w:rsid w:val="00ED1029"/>
    <w:rsid w:val="00ED13BD"/>
    <w:rsid w:val="00ED1A1B"/>
    <w:rsid w:val="00ED2F2D"/>
    <w:rsid w:val="00ED306A"/>
    <w:rsid w:val="00ED32C2"/>
    <w:rsid w:val="00ED34B9"/>
    <w:rsid w:val="00ED3757"/>
    <w:rsid w:val="00ED3860"/>
    <w:rsid w:val="00ED3B42"/>
    <w:rsid w:val="00ED3CEF"/>
    <w:rsid w:val="00ED4083"/>
    <w:rsid w:val="00ED4087"/>
    <w:rsid w:val="00ED42B4"/>
    <w:rsid w:val="00ED482F"/>
    <w:rsid w:val="00ED4A57"/>
    <w:rsid w:val="00ED4AD3"/>
    <w:rsid w:val="00ED4C27"/>
    <w:rsid w:val="00ED53B5"/>
    <w:rsid w:val="00ED553D"/>
    <w:rsid w:val="00ED5863"/>
    <w:rsid w:val="00ED5AED"/>
    <w:rsid w:val="00ED5B18"/>
    <w:rsid w:val="00ED5C62"/>
    <w:rsid w:val="00ED5F31"/>
    <w:rsid w:val="00ED604A"/>
    <w:rsid w:val="00ED6296"/>
    <w:rsid w:val="00ED6763"/>
    <w:rsid w:val="00ED68F5"/>
    <w:rsid w:val="00ED68F9"/>
    <w:rsid w:val="00ED69E5"/>
    <w:rsid w:val="00ED6ACA"/>
    <w:rsid w:val="00ED6BC2"/>
    <w:rsid w:val="00ED6BF0"/>
    <w:rsid w:val="00ED77C3"/>
    <w:rsid w:val="00ED7CB6"/>
    <w:rsid w:val="00ED7D2D"/>
    <w:rsid w:val="00ED7EEC"/>
    <w:rsid w:val="00EE0064"/>
    <w:rsid w:val="00EE014D"/>
    <w:rsid w:val="00EE0457"/>
    <w:rsid w:val="00EE0497"/>
    <w:rsid w:val="00EE0B08"/>
    <w:rsid w:val="00EE140F"/>
    <w:rsid w:val="00EE1919"/>
    <w:rsid w:val="00EE19B9"/>
    <w:rsid w:val="00EE1A21"/>
    <w:rsid w:val="00EE1B05"/>
    <w:rsid w:val="00EE2127"/>
    <w:rsid w:val="00EE2602"/>
    <w:rsid w:val="00EE277F"/>
    <w:rsid w:val="00EE29FA"/>
    <w:rsid w:val="00EE2AEC"/>
    <w:rsid w:val="00EE2B7C"/>
    <w:rsid w:val="00EE3405"/>
    <w:rsid w:val="00EE378D"/>
    <w:rsid w:val="00EE3893"/>
    <w:rsid w:val="00EE3D04"/>
    <w:rsid w:val="00EE3EEB"/>
    <w:rsid w:val="00EE4097"/>
    <w:rsid w:val="00EE4A70"/>
    <w:rsid w:val="00EE4B08"/>
    <w:rsid w:val="00EE4F4C"/>
    <w:rsid w:val="00EE4F88"/>
    <w:rsid w:val="00EE514D"/>
    <w:rsid w:val="00EE5375"/>
    <w:rsid w:val="00EE54BB"/>
    <w:rsid w:val="00EE5FE6"/>
    <w:rsid w:val="00EE6054"/>
    <w:rsid w:val="00EE6087"/>
    <w:rsid w:val="00EE6416"/>
    <w:rsid w:val="00EE64D1"/>
    <w:rsid w:val="00EE6758"/>
    <w:rsid w:val="00EE679A"/>
    <w:rsid w:val="00EE6975"/>
    <w:rsid w:val="00EE6A9E"/>
    <w:rsid w:val="00EE6B9A"/>
    <w:rsid w:val="00EE6BF4"/>
    <w:rsid w:val="00EE746A"/>
    <w:rsid w:val="00EE7474"/>
    <w:rsid w:val="00EE7966"/>
    <w:rsid w:val="00EF00BB"/>
    <w:rsid w:val="00EF05D5"/>
    <w:rsid w:val="00EF062F"/>
    <w:rsid w:val="00EF07DF"/>
    <w:rsid w:val="00EF1641"/>
    <w:rsid w:val="00EF16F1"/>
    <w:rsid w:val="00EF22DE"/>
    <w:rsid w:val="00EF23ED"/>
    <w:rsid w:val="00EF24AD"/>
    <w:rsid w:val="00EF282C"/>
    <w:rsid w:val="00EF2ABC"/>
    <w:rsid w:val="00EF2C40"/>
    <w:rsid w:val="00EF2EAB"/>
    <w:rsid w:val="00EF2F64"/>
    <w:rsid w:val="00EF34FA"/>
    <w:rsid w:val="00EF356A"/>
    <w:rsid w:val="00EF3B34"/>
    <w:rsid w:val="00EF3C76"/>
    <w:rsid w:val="00EF3DF7"/>
    <w:rsid w:val="00EF3F08"/>
    <w:rsid w:val="00EF4753"/>
    <w:rsid w:val="00EF48F9"/>
    <w:rsid w:val="00EF4994"/>
    <w:rsid w:val="00EF568B"/>
    <w:rsid w:val="00EF5698"/>
    <w:rsid w:val="00EF56FF"/>
    <w:rsid w:val="00EF57E4"/>
    <w:rsid w:val="00EF5D71"/>
    <w:rsid w:val="00EF609A"/>
    <w:rsid w:val="00EF69BA"/>
    <w:rsid w:val="00EF6EE9"/>
    <w:rsid w:val="00EF6F87"/>
    <w:rsid w:val="00EF6FD6"/>
    <w:rsid w:val="00EF714A"/>
    <w:rsid w:val="00EF7475"/>
    <w:rsid w:val="00EF7515"/>
    <w:rsid w:val="00EF7603"/>
    <w:rsid w:val="00EF7C0B"/>
    <w:rsid w:val="00EF7C5F"/>
    <w:rsid w:val="00EF7C68"/>
    <w:rsid w:val="00EF7CD0"/>
    <w:rsid w:val="00EF7EDC"/>
    <w:rsid w:val="00EF7F5E"/>
    <w:rsid w:val="00F0002A"/>
    <w:rsid w:val="00F000BB"/>
    <w:rsid w:val="00F00639"/>
    <w:rsid w:val="00F00742"/>
    <w:rsid w:val="00F013E2"/>
    <w:rsid w:val="00F0191E"/>
    <w:rsid w:val="00F01CBA"/>
    <w:rsid w:val="00F02219"/>
    <w:rsid w:val="00F023F6"/>
    <w:rsid w:val="00F0253E"/>
    <w:rsid w:val="00F02A3A"/>
    <w:rsid w:val="00F02BC8"/>
    <w:rsid w:val="00F02DBE"/>
    <w:rsid w:val="00F03340"/>
    <w:rsid w:val="00F03930"/>
    <w:rsid w:val="00F03F09"/>
    <w:rsid w:val="00F042FF"/>
    <w:rsid w:val="00F04602"/>
    <w:rsid w:val="00F04B44"/>
    <w:rsid w:val="00F04C6C"/>
    <w:rsid w:val="00F051E0"/>
    <w:rsid w:val="00F05698"/>
    <w:rsid w:val="00F059C5"/>
    <w:rsid w:val="00F05F2D"/>
    <w:rsid w:val="00F05FE5"/>
    <w:rsid w:val="00F0604A"/>
    <w:rsid w:val="00F060A9"/>
    <w:rsid w:val="00F0638A"/>
    <w:rsid w:val="00F06805"/>
    <w:rsid w:val="00F06859"/>
    <w:rsid w:val="00F06D30"/>
    <w:rsid w:val="00F07102"/>
    <w:rsid w:val="00F072F4"/>
    <w:rsid w:val="00F07C56"/>
    <w:rsid w:val="00F07FBE"/>
    <w:rsid w:val="00F1045C"/>
    <w:rsid w:val="00F1074F"/>
    <w:rsid w:val="00F10DDA"/>
    <w:rsid w:val="00F10FFC"/>
    <w:rsid w:val="00F11EB0"/>
    <w:rsid w:val="00F1202D"/>
    <w:rsid w:val="00F1228D"/>
    <w:rsid w:val="00F12901"/>
    <w:rsid w:val="00F129B8"/>
    <w:rsid w:val="00F12C15"/>
    <w:rsid w:val="00F12F16"/>
    <w:rsid w:val="00F13539"/>
    <w:rsid w:val="00F139D9"/>
    <w:rsid w:val="00F13A5D"/>
    <w:rsid w:val="00F13A9E"/>
    <w:rsid w:val="00F13B2E"/>
    <w:rsid w:val="00F13BCB"/>
    <w:rsid w:val="00F13C77"/>
    <w:rsid w:val="00F13CDD"/>
    <w:rsid w:val="00F141E3"/>
    <w:rsid w:val="00F14722"/>
    <w:rsid w:val="00F1494E"/>
    <w:rsid w:val="00F15096"/>
    <w:rsid w:val="00F1530E"/>
    <w:rsid w:val="00F1560D"/>
    <w:rsid w:val="00F1570C"/>
    <w:rsid w:val="00F15764"/>
    <w:rsid w:val="00F15BB7"/>
    <w:rsid w:val="00F15D0B"/>
    <w:rsid w:val="00F16140"/>
    <w:rsid w:val="00F1648D"/>
    <w:rsid w:val="00F16D79"/>
    <w:rsid w:val="00F16EA5"/>
    <w:rsid w:val="00F170B2"/>
    <w:rsid w:val="00F17B34"/>
    <w:rsid w:val="00F17CA4"/>
    <w:rsid w:val="00F17DEA"/>
    <w:rsid w:val="00F2041D"/>
    <w:rsid w:val="00F205D0"/>
    <w:rsid w:val="00F20AF6"/>
    <w:rsid w:val="00F20C06"/>
    <w:rsid w:val="00F211AF"/>
    <w:rsid w:val="00F215B1"/>
    <w:rsid w:val="00F21C5B"/>
    <w:rsid w:val="00F21E4E"/>
    <w:rsid w:val="00F222DB"/>
    <w:rsid w:val="00F224BA"/>
    <w:rsid w:val="00F2269D"/>
    <w:rsid w:val="00F2281E"/>
    <w:rsid w:val="00F22BA9"/>
    <w:rsid w:val="00F22CEA"/>
    <w:rsid w:val="00F22D2D"/>
    <w:rsid w:val="00F22ED0"/>
    <w:rsid w:val="00F23280"/>
    <w:rsid w:val="00F2378C"/>
    <w:rsid w:val="00F23855"/>
    <w:rsid w:val="00F23A62"/>
    <w:rsid w:val="00F23F0C"/>
    <w:rsid w:val="00F23FCC"/>
    <w:rsid w:val="00F240DB"/>
    <w:rsid w:val="00F2446B"/>
    <w:rsid w:val="00F244B9"/>
    <w:rsid w:val="00F24FC4"/>
    <w:rsid w:val="00F251CA"/>
    <w:rsid w:val="00F2553B"/>
    <w:rsid w:val="00F25F42"/>
    <w:rsid w:val="00F2646D"/>
    <w:rsid w:val="00F264D0"/>
    <w:rsid w:val="00F2653E"/>
    <w:rsid w:val="00F26572"/>
    <w:rsid w:val="00F2658F"/>
    <w:rsid w:val="00F2687F"/>
    <w:rsid w:val="00F26E0C"/>
    <w:rsid w:val="00F27669"/>
    <w:rsid w:val="00F276A9"/>
    <w:rsid w:val="00F27753"/>
    <w:rsid w:val="00F27799"/>
    <w:rsid w:val="00F27E01"/>
    <w:rsid w:val="00F27F98"/>
    <w:rsid w:val="00F300A9"/>
    <w:rsid w:val="00F30476"/>
    <w:rsid w:val="00F309FD"/>
    <w:rsid w:val="00F30DE2"/>
    <w:rsid w:val="00F30F3A"/>
    <w:rsid w:val="00F312B1"/>
    <w:rsid w:val="00F31A4B"/>
    <w:rsid w:val="00F31F8F"/>
    <w:rsid w:val="00F32428"/>
    <w:rsid w:val="00F32762"/>
    <w:rsid w:val="00F327BB"/>
    <w:rsid w:val="00F32A34"/>
    <w:rsid w:val="00F32A8E"/>
    <w:rsid w:val="00F32AEA"/>
    <w:rsid w:val="00F33650"/>
    <w:rsid w:val="00F33851"/>
    <w:rsid w:val="00F338E4"/>
    <w:rsid w:val="00F33AF6"/>
    <w:rsid w:val="00F34035"/>
    <w:rsid w:val="00F34056"/>
    <w:rsid w:val="00F34583"/>
    <w:rsid w:val="00F35245"/>
    <w:rsid w:val="00F35809"/>
    <w:rsid w:val="00F35A49"/>
    <w:rsid w:val="00F35CC4"/>
    <w:rsid w:val="00F35D9B"/>
    <w:rsid w:val="00F35FC6"/>
    <w:rsid w:val="00F3611B"/>
    <w:rsid w:val="00F36B56"/>
    <w:rsid w:val="00F36B67"/>
    <w:rsid w:val="00F36DD8"/>
    <w:rsid w:val="00F36FC7"/>
    <w:rsid w:val="00F37206"/>
    <w:rsid w:val="00F37644"/>
    <w:rsid w:val="00F37856"/>
    <w:rsid w:val="00F37CF5"/>
    <w:rsid w:val="00F37E96"/>
    <w:rsid w:val="00F404E6"/>
    <w:rsid w:val="00F40A0B"/>
    <w:rsid w:val="00F40CAF"/>
    <w:rsid w:val="00F4114A"/>
    <w:rsid w:val="00F41175"/>
    <w:rsid w:val="00F41595"/>
    <w:rsid w:val="00F41C0C"/>
    <w:rsid w:val="00F4227A"/>
    <w:rsid w:val="00F422C9"/>
    <w:rsid w:val="00F42496"/>
    <w:rsid w:val="00F426E8"/>
    <w:rsid w:val="00F42D4A"/>
    <w:rsid w:val="00F430EA"/>
    <w:rsid w:val="00F431FD"/>
    <w:rsid w:val="00F43283"/>
    <w:rsid w:val="00F433C9"/>
    <w:rsid w:val="00F43625"/>
    <w:rsid w:val="00F43E36"/>
    <w:rsid w:val="00F43F46"/>
    <w:rsid w:val="00F444D1"/>
    <w:rsid w:val="00F447C5"/>
    <w:rsid w:val="00F44DD8"/>
    <w:rsid w:val="00F44E61"/>
    <w:rsid w:val="00F454ED"/>
    <w:rsid w:val="00F4554B"/>
    <w:rsid w:val="00F45765"/>
    <w:rsid w:val="00F45834"/>
    <w:rsid w:val="00F458B9"/>
    <w:rsid w:val="00F45D1B"/>
    <w:rsid w:val="00F45E23"/>
    <w:rsid w:val="00F45ED3"/>
    <w:rsid w:val="00F46126"/>
    <w:rsid w:val="00F46368"/>
    <w:rsid w:val="00F465FB"/>
    <w:rsid w:val="00F4696E"/>
    <w:rsid w:val="00F4701D"/>
    <w:rsid w:val="00F47145"/>
    <w:rsid w:val="00F47A2B"/>
    <w:rsid w:val="00F47C5B"/>
    <w:rsid w:val="00F47C69"/>
    <w:rsid w:val="00F5078A"/>
    <w:rsid w:val="00F50799"/>
    <w:rsid w:val="00F50A80"/>
    <w:rsid w:val="00F50B4D"/>
    <w:rsid w:val="00F50BBE"/>
    <w:rsid w:val="00F51022"/>
    <w:rsid w:val="00F51803"/>
    <w:rsid w:val="00F51EAE"/>
    <w:rsid w:val="00F521B8"/>
    <w:rsid w:val="00F52623"/>
    <w:rsid w:val="00F52771"/>
    <w:rsid w:val="00F52807"/>
    <w:rsid w:val="00F52959"/>
    <w:rsid w:val="00F52A54"/>
    <w:rsid w:val="00F52B6E"/>
    <w:rsid w:val="00F52D7D"/>
    <w:rsid w:val="00F52E2A"/>
    <w:rsid w:val="00F53000"/>
    <w:rsid w:val="00F5302C"/>
    <w:rsid w:val="00F5333A"/>
    <w:rsid w:val="00F536FA"/>
    <w:rsid w:val="00F53913"/>
    <w:rsid w:val="00F53C30"/>
    <w:rsid w:val="00F53FA8"/>
    <w:rsid w:val="00F54247"/>
    <w:rsid w:val="00F5458A"/>
    <w:rsid w:val="00F54704"/>
    <w:rsid w:val="00F5499A"/>
    <w:rsid w:val="00F54A6F"/>
    <w:rsid w:val="00F552BF"/>
    <w:rsid w:val="00F5530C"/>
    <w:rsid w:val="00F55B15"/>
    <w:rsid w:val="00F55BDA"/>
    <w:rsid w:val="00F562B4"/>
    <w:rsid w:val="00F56369"/>
    <w:rsid w:val="00F563D1"/>
    <w:rsid w:val="00F5660D"/>
    <w:rsid w:val="00F566E4"/>
    <w:rsid w:val="00F56746"/>
    <w:rsid w:val="00F56E03"/>
    <w:rsid w:val="00F56FF1"/>
    <w:rsid w:val="00F570DD"/>
    <w:rsid w:val="00F5710E"/>
    <w:rsid w:val="00F5713E"/>
    <w:rsid w:val="00F57ACF"/>
    <w:rsid w:val="00F57DE6"/>
    <w:rsid w:val="00F57F18"/>
    <w:rsid w:val="00F60056"/>
    <w:rsid w:val="00F600AE"/>
    <w:rsid w:val="00F601E8"/>
    <w:rsid w:val="00F602E7"/>
    <w:rsid w:val="00F60447"/>
    <w:rsid w:val="00F606BC"/>
    <w:rsid w:val="00F60C5D"/>
    <w:rsid w:val="00F612B1"/>
    <w:rsid w:val="00F612E6"/>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AD"/>
    <w:rsid w:val="00F646FA"/>
    <w:rsid w:val="00F64865"/>
    <w:rsid w:val="00F64D20"/>
    <w:rsid w:val="00F64F0E"/>
    <w:rsid w:val="00F64FCD"/>
    <w:rsid w:val="00F6579E"/>
    <w:rsid w:val="00F65A00"/>
    <w:rsid w:val="00F65A41"/>
    <w:rsid w:val="00F65E5C"/>
    <w:rsid w:val="00F660F4"/>
    <w:rsid w:val="00F6643D"/>
    <w:rsid w:val="00F66D4A"/>
    <w:rsid w:val="00F67851"/>
    <w:rsid w:val="00F67A17"/>
    <w:rsid w:val="00F67ABE"/>
    <w:rsid w:val="00F67AEA"/>
    <w:rsid w:val="00F67D6E"/>
    <w:rsid w:val="00F707C4"/>
    <w:rsid w:val="00F70837"/>
    <w:rsid w:val="00F70C94"/>
    <w:rsid w:val="00F70D6B"/>
    <w:rsid w:val="00F70D92"/>
    <w:rsid w:val="00F70DBD"/>
    <w:rsid w:val="00F70E85"/>
    <w:rsid w:val="00F71033"/>
    <w:rsid w:val="00F71163"/>
    <w:rsid w:val="00F71819"/>
    <w:rsid w:val="00F7194D"/>
    <w:rsid w:val="00F722F1"/>
    <w:rsid w:val="00F72515"/>
    <w:rsid w:val="00F725BB"/>
    <w:rsid w:val="00F72A76"/>
    <w:rsid w:val="00F72B39"/>
    <w:rsid w:val="00F73028"/>
    <w:rsid w:val="00F73391"/>
    <w:rsid w:val="00F73AB4"/>
    <w:rsid w:val="00F73C9F"/>
    <w:rsid w:val="00F73CEF"/>
    <w:rsid w:val="00F73D7F"/>
    <w:rsid w:val="00F73DAD"/>
    <w:rsid w:val="00F73FC0"/>
    <w:rsid w:val="00F74019"/>
    <w:rsid w:val="00F74096"/>
    <w:rsid w:val="00F741BC"/>
    <w:rsid w:val="00F74768"/>
    <w:rsid w:val="00F74807"/>
    <w:rsid w:val="00F74D75"/>
    <w:rsid w:val="00F752E6"/>
    <w:rsid w:val="00F75737"/>
    <w:rsid w:val="00F75962"/>
    <w:rsid w:val="00F75B7F"/>
    <w:rsid w:val="00F75C32"/>
    <w:rsid w:val="00F75CB5"/>
    <w:rsid w:val="00F75D57"/>
    <w:rsid w:val="00F75E6C"/>
    <w:rsid w:val="00F75E91"/>
    <w:rsid w:val="00F76391"/>
    <w:rsid w:val="00F76476"/>
    <w:rsid w:val="00F769A0"/>
    <w:rsid w:val="00F76A12"/>
    <w:rsid w:val="00F76CA7"/>
    <w:rsid w:val="00F76CD2"/>
    <w:rsid w:val="00F76DEE"/>
    <w:rsid w:val="00F7705E"/>
    <w:rsid w:val="00F771B3"/>
    <w:rsid w:val="00F7730D"/>
    <w:rsid w:val="00F7749D"/>
    <w:rsid w:val="00F77C22"/>
    <w:rsid w:val="00F801A1"/>
    <w:rsid w:val="00F805E8"/>
    <w:rsid w:val="00F8066D"/>
    <w:rsid w:val="00F813CA"/>
    <w:rsid w:val="00F81BE3"/>
    <w:rsid w:val="00F81EE3"/>
    <w:rsid w:val="00F822F1"/>
    <w:rsid w:val="00F823E7"/>
    <w:rsid w:val="00F826A9"/>
    <w:rsid w:val="00F828EA"/>
    <w:rsid w:val="00F829BC"/>
    <w:rsid w:val="00F82B1B"/>
    <w:rsid w:val="00F830CF"/>
    <w:rsid w:val="00F83953"/>
    <w:rsid w:val="00F83D42"/>
    <w:rsid w:val="00F83E2B"/>
    <w:rsid w:val="00F8431B"/>
    <w:rsid w:val="00F843A1"/>
    <w:rsid w:val="00F843C4"/>
    <w:rsid w:val="00F8496A"/>
    <w:rsid w:val="00F84ABB"/>
    <w:rsid w:val="00F85514"/>
    <w:rsid w:val="00F85784"/>
    <w:rsid w:val="00F85854"/>
    <w:rsid w:val="00F85B47"/>
    <w:rsid w:val="00F85E20"/>
    <w:rsid w:val="00F85F57"/>
    <w:rsid w:val="00F8609A"/>
    <w:rsid w:val="00F86131"/>
    <w:rsid w:val="00F86215"/>
    <w:rsid w:val="00F863FE"/>
    <w:rsid w:val="00F8646C"/>
    <w:rsid w:val="00F864F3"/>
    <w:rsid w:val="00F869E6"/>
    <w:rsid w:val="00F86F1F"/>
    <w:rsid w:val="00F87215"/>
    <w:rsid w:val="00F879F0"/>
    <w:rsid w:val="00F87B70"/>
    <w:rsid w:val="00F87C35"/>
    <w:rsid w:val="00F90553"/>
    <w:rsid w:val="00F90B54"/>
    <w:rsid w:val="00F90D16"/>
    <w:rsid w:val="00F90F76"/>
    <w:rsid w:val="00F91018"/>
    <w:rsid w:val="00F91126"/>
    <w:rsid w:val="00F91233"/>
    <w:rsid w:val="00F91A5F"/>
    <w:rsid w:val="00F91EFB"/>
    <w:rsid w:val="00F9211A"/>
    <w:rsid w:val="00F924A6"/>
    <w:rsid w:val="00F924E7"/>
    <w:rsid w:val="00F9269F"/>
    <w:rsid w:val="00F92C2F"/>
    <w:rsid w:val="00F92F42"/>
    <w:rsid w:val="00F92F62"/>
    <w:rsid w:val="00F93041"/>
    <w:rsid w:val="00F93201"/>
    <w:rsid w:val="00F93206"/>
    <w:rsid w:val="00F93C0D"/>
    <w:rsid w:val="00F93CC8"/>
    <w:rsid w:val="00F93F1D"/>
    <w:rsid w:val="00F93FFC"/>
    <w:rsid w:val="00F940F6"/>
    <w:rsid w:val="00F94195"/>
    <w:rsid w:val="00F9424E"/>
    <w:rsid w:val="00F943B1"/>
    <w:rsid w:val="00F943D1"/>
    <w:rsid w:val="00F94496"/>
    <w:rsid w:val="00F948CD"/>
    <w:rsid w:val="00F94A4D"/>
    <w:rsid w:val="00F94D21"/>
    <w:rsid w:val="00F9505A"/>
    <w:rsid w:val="00F951B5"/>
    <w:rsid w:val="00F951E9"/>
    <w:rsid w:val="00F95340"/>
    <w:rsid w:val="00F953FF"/>
    <w:rsid w:val="00F9545A"/>
    <w:rsid w:val="00F95684"/>
    <w:rsid w:val="00F9587E"/>
    <w:rsid w:val="00F95EF0"/>
    <w:rsid w:val="00F95F70"/>
    <w:rsid w:val="00F96315"/>
    <w:rsid w:val="00F9697F"/>
    <w:rsid w:val="00F96990"/>
    <w:rsid w:val="00F969D1"/>
    <w:rsid w:val="00F97121"/>
    <w:rsid w:val="00F97795"/>
    <w:rsid w:val="00F97814"/>
    <w:rsid w:val="00F97DB6"/>
    <w:rsid w:val="00FA0294"/>
    <w:rsid w:val="00FA0C34"/>
    <w:rsid w:val="00FA137C"/>
    <w:rsid w:val="00FA178F"/>
    <w:rsid w:val="00FA1A9B"/>
    <w:rsid w:val="00FA1EB2"/>
    <w:rsid w:val="00FA23A8"/>
    <w:rsid w:val="00FA23F3"/>
    <w:rsid w:val="00FA2718"/>
    <w:rsid w:val="00FA2960"/>
    <w:rsid w:val="00FA2AD5"/>
    <w:rsid w:val="00FA2B8C"/>
    <w:rsid w:val="00FA2BF8"/>
    <w:rsid w:val="00FA2FF9"/>
    <w:rsid w:val="00FA3073"/>
    <w:rsid w:val="00FA3191"/>
    <w:rsid w:val="00FA32FE"/>
    <w:rsid w:val="00FA339D"/>
    <w:rsid w:val="00FA364C"/>
    <w:rsid w:val="00FA387C"/>
    <w:rsid w:val="00FA38D6"/>
    <w:rsid w:val="00FA3BF6"/>
    <w:rsid w:val="00FA3CC2"/>
    <w:rsid w:val="00FA3D77"/>
    <w:rsid w:val="00FA3EE5"/>
    <w:rsid w:val="00FA4224"/>
    <w:rsid w:val="00FA444A"/>
    <w:rsid w:val="00FA48EF"/>
    <w:rsid w:val="00FA4B0A"/>
    <w:rsid w:val="00FA4D3B"/>
    <w:rsid w:val="00FA4E04"/>
    <w:rsid w:val="00FA4FF5"/>
    <w:rsid w:val="00FA5059"/>
    <w:rsid w:val="00FA505A"/>
    <w:rsid w:val="00FA52BA"/>
    <w:rsid w:val="00FA5512"/>
    <w:rsid w:val="00FA602B"/>
    <w:rsid w:val="00FA6500"/>
    <w:rsid w:val="00FA65AC"/>
    <w:rsid w:val="00FA6713"/>
    <w:rsid w:val="00FA67BE"/>
    <w:rsid w:val="00FA6AC8"/>
    <w:rsid w:val="00FA6D66"/>
    <w:rsid w:val="00FA6F79"/>
    <w:rsid w:val="00FA6FA5"/>
    <w:rsid w:val="00FA71B3"/>
    <w:rsid w:val="00FA73F1"/>
    <w:rsid w:val="00FA7533"/>
    <w:rsid w:val="00FA753C"/>
    <w:rsid w:val="00FA76E1"/>
    <w:rsid w:val="00FA797B"/>
    <w:rsid w:val="00FA7CED"/>
    <w:rsid w:val="00FA7FD1"/>
    <w:rsid w:val="00FB0227"/>
    <w:rsid w:val="00FB036C"/>
    <w:rsid w:val="00FB0838"/>
    <w:rsid w:val="00FB0871"/>
    <w:rsid w:val="00FB0BF6"/>
    <w:rsid w:val="00FB0D2B"/>
    <w:rsid w:val="00FB116E"/>
    <w:rsid w:val="00FB1322"/>
    <w:rsid w:val="00FB1871"/>
    <w:rsid w:val="00FB1BC0"/>
    <w:rsid w:val="00FB1C82"/>
    <w:rsid w:val="00FB200E"/>
    <w:rsid w:val="00FB2174"/>
    <w:rsid w:val="00FB2539"/>
    <w:rsid w:val="00FB263A"/>
    <w:rsid w:val="00FB2793"/>
    <w:rsid w:val="00FB2A55"/>
    <w:rsid w:val="00FB2B1A"/>
    <w:rsid w:val="00FB31BA"/>
    <w:rsid w:val="00FB31C5"/>
    <w:rsid w:val="00FB39FA"/>
    <w:rsid w:val="00FB3D04"/>
    <w:rsid w:val="00FB3FA8"/>
    <w:rsid w:val="00FB3FF6"/>
    <w:rsid w:val="00FB404F"/>
    <w:rsid w:val="00FB4512"/>
    <w:rsid w:val="00FB4A7B"/>
    <w:rsid w:val="00FB4CC5"/>
    <w:rsid w:val="00FB4D7A"/>
    <w:rsid w:val="00FB5600"/>
    <w:rsid w:val="00FB5674"/>
    <w:rsid w:val="00FB57ED"/>
    <w:rsid w:val="00FB5AAB"/>
    <w:rsid w:val="00FB5C25"/>
    <w:rsid w:val="00FB5C93"/>
    <w:rsid w:val="00FB60B5"/>
    <w:rsid w:val="00FB64BB"/>
    <w:rsid w:val="00FB66BC"/>
    <w:rsid w:val="00FB69DC"/>
    <w:rsid w:val="00FB6ED5"/>
    <w:rsid w:val="00FB7321"/>
    <w:rsid w:val="00FB747D"/>
    <w:rsid w:val="00FB75FE"/>
    <w:rsid w:val="00FB7ADF"/>
    <w:rsid w:val="00FB7C1D"/>
    <w:rsid w:val="00FB7CBA"/>
    <w:rsid w:val="00FB7E2B"/>
    <w:rsid w:val="00FC00E7"/>
    <w:rsid w:val="00FC0328"/>
    <w:rsid w:val="00FC08DB"/>
    <w:rsid w:val="00FC0982"/>
    <w:rsid w:val="00FC0BEF"/>
    <w:rsid w:val="00FC0CAE"/>
    <w:rsid w:val="00FC0FB4"/>
    <w:rsid w:val="00FC19F8"/>
    <w:rsid w:val="00FC22C3"/>
    <w:rsid w:val="00FC290C"/>
    <w:rsid w:val="00FC2AFF"/>
    <w:rsid w:val="00FC2E5B"/>
    <w:rsid w:val="00FC3011"/>
    <w:rsid w:val="00FC36ED"/>
    <w:rsid w:val="00FC3DE7"/>
    <w:rsid w:val="00FC3F23"/>
    <w:rsid w:val="00FC400D"/>
    <w:rsid w:val="00FC4503"/>
    <w:rsid w:val="00FC46CB"/>
    <w:rsid w:val="00FC4BE0"/>
    <w:rsid w:val="00FC4C6C"/>
    <w:rsid w:val="00FC4EBF"/>
    <w:rsid w:val="00FC5394"/>
    <w:rsid w:val="00FC53E1"/>
    <w:rsid w:val="00FC5512"/>
    <w:rsid w:val="00FC5527"/>
    <w:rsid w:val="00FC6487"/>
    <w:rsid w:val="00FC65A2"/>
    <w:rsid w:val="00FC6632"/>
    <w:rsid w:val="00FC66F1"/>
    <w:rsid w:val="00FC67A6"/>
    <w:rsid w:val="00FC6ACB"/>
    <w:rsid w:val="00FC6B4B"/>
    <w:rsid w:val="00FC6B4D"/>
    <w:rsid w:val="00FC6ECC"/>
    <w:rsid w:val="00FC72D4"/>
    <w:rsid w:val="00FC73C1"/>
    <w:rsid w:val="00FC754B"/>
    <w:rsid w:val="00FC780C"/>
    <w:rsid w:val="00FC7871"/>
    <w:rsid w:val="00FC7905"/>
    <w:rsid w:val="00FD01E6"/>
    <w:rsid w:val="00FD029E"/>
    <w:rsid w:val="00FD049D"/>
    <w:rsid w:val="00FD05A7"/>
    <w:rsid w:val="00FD07BD"/>
    <w:rsid w:val="00FD0963"/>
    <w:rsid w:val="00FD09DF"/>
    <w:rsid w:val="00FD1612"/>
    <w:rsid w:val="00FD1C6E"/>
    <w:rsid w:val="00FD1D41"/>
    <w:rsid w:val="00FD1E2D"/>
    <w:rsid w:val="00FD23D1"/>
    <w:rsid w:val="00FD27FD"/>
    <w:rsid w:val="00FD2B81"/>
    <w:rsid w:val="00FD2BED"/>
    <w:rsid w:val="00FD2DC4"/>
    <w:rsid w:val="00FD35A1"/>
    <w:rsid w:val="00FD3896"/>
    <w:rsid w:val="00FD3CBA"/>
    <w:rsid w:val="00FD3DE8"/>
    <w:rsid w:val="00FD3E99"/>
    <w:rsid w:val="00FD4057"/>
    <w:rsid w:val="00FD445A"/>
    <w:rsid w:val="00FD4534"/>
    <w:rsid w:val="00FD5090"/>
    <w:rsid w:val="00FD581E"/>
    <w:rsid w:val="00FD5B2F"/>
    <w:rsid w:val="00FD5E41"/>
    <w:rsid w:val="00FD60BE"/>
    <w:rsid w:val="00FD66DB"/>
    <w:rsid w:val="00FD6751"/>
    <w:rsid w:val="00FD687C"/>
    <w:rsid w:val="00FD694C"/>
    <w:rsid w:val="00FD6D0E"/>
    <w:rsid w:val="00FD6F6E"/>
    <w:rsid w:val="00FD77AF"/>
    <w:rsid w:val="00FD7B12"/>
    <w:rsid w:val="00FD7F0D"/>
    <w:rsid w:val="00FE027D"/>
    <w:rsid w:val="00FE051E"/>
    <w:rsid w:val="00FE0794"/>
    <w:rsid w:val="00FE0AA9"/>
    <w:rsid w:val="00FE0FBA"/>
    <w:rsid w:val="00FE1625"/>
    <w:rsid w:val="00FE17BB"/>
    <w:rsid w:val="00FE26A4"/>
    <w:rsid w:val="00FE27E3"/>
    <w:rsid w:val="00FE27E9"/>
    <w:rsid w:val="00FE2B44"/>
    <w:rsid w:val="00FE2D56"/>
    <w:rsid w:val="00FE30CF"/>
    <w:rsid w:val="00FE31AD"/>
    <w:rsid w:val="00FE3C26"/>
    <w:rsid w:val="00FE485F"/>
    <w:rsid w:val="00FE4860"/>
    <w:rsid w:val="00FE545C"/>
    <w:rsid w:val="00FE5574"/>
    <w:rsid w:val="00FE5B06"/>
    <w:rsid w:val="00FE5B6E"/>
    <w:rsid w:val="00FE5CC6"/>
    <w:rsid w:val="00FE5E92"/>
    <w:rsid w:val="00FE6139"/>
    <w:rsid w:val="00FE65EF"/>
    <w:rsid w:val="00FE6BA0"/>
    <w:rsid w:val="00FE72D9"/>
    <w:rsid w:val="00FE7543"/>
    <w:rsid w:val="00FE75F7"/>
    <w:rsid w:val="00FE7790"/>
    <w:rsid w:val="00FE7902"/>
    <w:rsid w:val="00FF013B"/>
    <w:rsid w:val="00FF0320"/>
    <w:rsid w:val="00FF05C3"/>
    <w:rsid w:val="00FF0625"/>
    <w:rsid w:val="00FF062A"/>
    <w:rsid w:val="00FF0706"/>
    <w:rsid w:val="00FF08FE"/>
    <w:rsid w:val="00FF099E"/>
    <w:rsid w:val="00FF0A3D"/>
    <w:rsid w:val="00FF0E24"/>
    <w:rsid w:val="00FF11D7"/>
    <w:rsid w:val="00FF19F2"/>
    <w:rsid w:val="00FF1E35"/>
    <w:rsid w:val="00FF2051"/>
    <w:rsid w:val="00FF2270"/>
    <w:rsid w:val="00FF27DE"/>
    <w:rsid w:val="00FF2A0B"/>
    <w:rsid w:val="00FF2D05"/>
    <w:rsid w:val="00FF2E23"/>
    <w:rsid w:val="00FF35D4"/>
    <w:rsid w:val="00FF363A"/>
    <w:rsid w:val="00FF3B29"/>
    <w:rsid w:val="00FF3DC2"/>
    <w:rsid w:val="00FF3E3F"/>
    <w:rsid w:val="00FF4362"/>
    <w:rsid w:val="00FF44F6"/>
    <w:rsid w:val="00FF46EC"/>
    <w:rsid w:val="00FF47BB"/>
    <w:rsid w:val="00FF48E4"/>
    <w:rsid w:val="00FF4D88"/>
    <w:rsid w:val="00FF53DB"/>
    <w:rsid w:val="00FF58CD"/>
    <w:rsid w:val="00FF5B71"/>
    <w:rsid w:val="00FF5DD6"/>
    <w:rsid w:val="00FF6085"/>
    <w:rsid w:val="00FF60FC"/>
    <w:rsid w:val="00FF6404"/>
    <w:rsid w:val="00FF67B2"/>
    <w:rsid w:val="00FF6905"/>
    <w:rsid w:val="00FF6CD3"/>
    <w:rsid w:val="00FF70D6"/>
    <w:rsid w:val="00FF7164"/>
    <w:rsid w:val="00FF73DF"/>
    <w:rsid w:val="00FF7606"/>
    <w:rsid w:val="00FF76EF"/>
    <w:rsid w:val="00FF7C37"/>
    <w:rsid w:val="00FF7E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lt-LT" w:eastAsia="lt-LT" w:bidi="ar-SA"/>
      </w:rPr>
    </w:rPrDefault>
    <w:pPrDefault>
      <w:pPr>
        <w:ind w:right="113"/>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5B3"/>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lang w:val="en-US"/>
    </w:rPr>
  </w:style>
  <w:style w:type="paragraph" w:customStyle="1" w:styleId="prastasis1">
    <w:name w:val="Įprastasis1"/>
    <w:rsid w:val="002B6173"/>
    <w:pPr>
      <w:suppressAutoHyphens/>
      <w:autoSpaceDN w:val="0"/>
      <w:spacing w:after="200" w:line="276" w:lineRule="auto"/>
    </w:pPr>
    <w:rPr>
      <w:sz w:val="22"/>
      <w:szCs w:val="22"/>
      <w:lang w:eastAsia="zh-CN"/>
    </w:rPr>
  </w:style>
  <w:style w:type="character" w:customStyle="1" w:styleId="FontStyle12">
    <w:name w:val="Font Style12"/>
    <w:uiPriority w:val="99"/>
    <w:rsid w:val="007670FA"/>
    <w:rPr>
      <w:rFonts w:ascii="Times New Roman" w:hAnsi="Times New Roman" w:cs="Times New Roman" w:hint="default"/>
      <w:sz w:val="22"/>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34"/>
    <w:qFormat/>
    <w:locked/>
    <w:rsid w:val="004D20E8"/>
    <w:rPr>
      <w:rFonts w:ascii="Times New Roman" w:eastAsia="Times New Roman" w:hAnsi="Times New Roman" w:cs="Times New Roman"/>
      <w:sz w:val="24"/>
      <w:szCs w:val="20"/>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rsid w:val="004D20E8"/>
    <w:rPr>
      <w:rFonts w:ascii="Times New Roman" w:eastAsia="Times New Roman" w:hAnsi="Times New Roman" w:cs="Times New Roman"/>
      <w:sz w:val="20"/>
      <w:szCs w:val="20"/>
    </w:rPr>
  </w:style>
  <w:style w:type="character" w:customStyle="1" w:styleId="fontstyle01">
    <w:name w:val="fontstyle01"/>
    <w:basedOn w:val="DefaultParagraphFont"/>
    <w:rsid w:val="00B44431"/>
    <w:rPr>
      <w:rFonts w:ascii="ArialMT" w:hAnsi="ArialMT" w:hint="default"/>
      <w:b w:val="0"/>
      <w:bCs w:val="0"/>
      <w:i w:val="0"/>
      <w:iCs w:val="0"/>
      <w:color w:val="444444"/>
      <w:sz w:val="24"/>
      <w:szCs w:val="24"/>
    </w:rPr>
  </w:style>
  <w:style w:type="paragraph" w:customStyle="1" w:styleId="pf0">
    <w:name w:val="pf0"/>
    <w:basedOn w:val="Normal"/>
    <w:rsid w:val="002C382B"/>
    <w:pPr>
      <w:spacing w:before="100" w:beforeAutospacing="1" w:after="100" w:afterAutospacing="1"/>
      <w:ind w:right="0"/>
    </w:pPr>
    <w:rPr>
      <w:rFonts w:ascii="Times New Roman" w:hAnsi="Times New Roman"/>
      <w:lang w:val="en-US" w:eastAsia="en-US"/>
    </w:rPr>
  </w:style>
  <w:style w:type="character" w:customStyle="1" w:styleId="cf11">
    <w:name w:val="cf11"/>
    <w:basedOn w:val="DefaultParagraphFont"/>
    <w:rsid w:val="002C382B"/>
    <w:rPr>
      <w:rFonts w:ascii="Segoe UI" w:hAnsi="Segoe UI" w:cs="Segoe UI" w:hint="default"/>
      <w:sz w:val="18"/>
      <w:szCs w:val="18"/>
      <w:shd w:val="clear" w:color="auto" w:fill="FFFFFF"/>
    </w:rPr>
  </w:style>
  <w:style w:type="character" w:customStyle="1" w:styleId="cf21">
    <w:name w:val="cf21"/>
    <w:basedOn w:val="DefaultParagraphFont"/>
    <w:rsid w:val="002C382B"/>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393043896">
      <w:bodyDiv w:val="1"/>
      <w:marLeft w:val="0"/>
      <w:marRight w:val="0"/>
      <w:marTop w:val="0"/>
      <w:marBottom w:val="0"/>
      <w:divBdr>
        <w:top w:val="none" w:sz="0" w:space="0" w:color="auto"/>
        <w:left w:val="none" w:sz="0" w:space="0" w:color="auto"/>
        <w:bottom w:val="none" w:sz="0" w:space="0" w:color="auto"/>
        <w:right w:val="none" w:sz="0" w:space="0" w:color="auto"/>
      </w:divBdr>
    </w:div>
    <w:div w:id="399911984">
      <w:bodyDiv w:val="1"/>
      <w:marLeft w:val="0"/>
      <w:marRight w:val="0"/>
      <w:marTop w:val="0"/>
      <w:marBottom w:val="0"/>
      <w:divBdr>
        <w:top w:val="none" w:sz="0" w:space="0" w:color="auto"/>
        <w:left w:val="none" w:sz="0" w:space="0" w:color="auto"/>
        <w:bottom w:val="none" w:sz="0" w:space="0" w:color="auto"/>
        <w:right w:val="none" w:sz="0" w:space="0" w:color="auto"/>
      </w:divBdr>
    </w:div>
    <w:div w:id="44874619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11942919">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058668782">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1438155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1223507">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8070805">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90848758">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6849577">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8272312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2475337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6302695">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23896700">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a.zaksaite@sant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lrv.lt/media/viesa/saugykla/2023/11/FFr9tJuqEPk.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DPS/Rekomendacijos%20%C5%BEaliesiems%20pirkimams-Medicinin%C4%97%20%C4%AFranga%2C%20prek%C4%97s%20ir%20paslaugos-atnaujint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3.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CB316-476F-40F5-BC7D-E698E6C3E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Blankas.dot</Template>
  <TotalTime>4</TotalTime>
  <Pages>8</Pages>
  <Words>3352</Words>
  <Characters>19108</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4</cp:revision>
  <cp:lastPrinted>2020-09-01T12:00:00Z</cp:lastPrinted>
  <dcterms:created xsi:type="dcterms:W3CDTF">2025-11-06T14:07:00Z</dcterms:created>
  <dcterms:modified xsi:type="dcterms:W3CDTF">2025-11-06T14:09:00Z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