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99CD" w14:textId="77777777" w:rsidR="00FC360E" w:rsidRPr="00FC360E" w:rsidRDefault="00FC360E" w:rsidP="00FC360E">
      <w:pPr>
        <w:spacing w:after="0" w:line="240" w:lineRule="auto"/>
        <w:ind w:right="-178"/>
        <w:jc w:val="center"/>
        <w:rPr>
          <w:rFonts w:ascii="Times New Roman" w:eastAsia="Calibri" w:hAnsi="Times New Roman" w:cs="Times New Roman"/>
          <w:kern w:val="0"/>
          <w:sz w:val="20"/>
          <w:szCs w:val="20"/>
          <w14:ligatures w14:val="none"/>
        </w:rPr>
      </w:pPr>
      <w:r w:rsidRPr="00FC360E">
        <w:rPr>
          <w:rFonts w:ascii="Times New Roman" w:eastAsia="Calibri" w:hAnsi="Times New Roman" w:cs="Times New Roman"/>
          <w:noProof/>
          <w:kern w:val="0"/>
          <w:sz w:val="20"/>
          <w:szCs w:val="20"/>
          <w:lang w:eastAsia="lt-LT"/>
          <w14:ligatures w14:val="none"/>
        </w:rPr>
        <w:drawing>
          <wp:anchor distT="0" distB="0" distL="114300" distR="114300" simplePos="0" relativeHeight="251659264" behindDoc="0" locked="0" layoutInCell="1" allowOverlap="1" wp14:anchorId="7EF77B68" wp14:editId="77463013">
            <wp:simplePos x="0" y="0"/>
            <wp:positionH relativeFrom="column">
              <wp:posOffset>2672715</wp:posOffset>
            </wp:positionH>
            <wp:positionV relativeFrom="paragraph">
              <wp:posOffset>-78105</wp:posOffset>
            </wp:positionV>
            <wp:extent cx="712470" cy="530860"/>
            <wp:effectExtent l="0" t="0" r="0" b="2540"/>
            <wp:wrapTopAndBottom/>
            <wp:docPr id="4" name="Paveikslėlis 4"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70" cy="530860"/>
                    </a:xfrm>
                    <a:prstGeom prst="rect">
                      <a:avLst/>
                    </a:prstGeom>
                    <a:noFill/>
                    <a:ln>
                      <a:noFill/>
                    </a:ln>
                  </pic:spPr>
                </pic:pic>
              </a:graphicData>
            </a:graphic>
          </wp:anchor>
        </w:drawing>
      </w:r>
    </w:p>
    <w:p w14:paraId="1F593972" w14:textId="77777777" w:rsidR="00FC360E" w:rsidRPr="00FC360E" w:rsidRDefault="00FC360E" w:rsidP="00FC360E">
      <w:pPr>
        <w:spacing w:after="0" w:line="240" w:lineRule="auto"/>
        <w:jc w:val="center"/>
        <w:rPr>
          <w:rFonts w:ascii="Times New Roman" w:eastAsia="Calibri" w:hAnsi="Times New Roman" w:cs="Times New Roman"/>
          <w:b/>
          <w:kern w:val="0"/>
          <w:sz w:val="20"/>
          <w14:ligatures w14:val="none"/>
        </w:rPr>
      </w:pPr>
      <w:r w:rsidRPr="00FC360E">
        <w:rPr>
          <w:rFonts w:ascii="Times New Roman" w:eastAsia="Calibri" w:hAnsi="Times New Roman" w:cs="Times New Roman"/>
          <w:b/>
          <w:kern w:val="0"/>
          <w:sz w:val="20"/>
          <w14:ligatures w14:val="none"/>
        </w:rPr>
        <w:t>UŽDAROJI  AKCINĖ  BENDROVĖ</w:t>
      </w:r>
    </w:p>
    <w:p w14:paraId="3CFD9A70" w14:textId="77777777" w:rsidR="00FC360E" w:rsidRPr="00FC360E" w:rsidRDefault="00FC360E" w:rsidP="00FC360E">
      <w:pPr>
        <w:spacing w:after="0" w:line="240" w:lineRule="auto"/>
        <w:jc w:val="center"/>
        <w:rPr>
          <w:rFonts w:ascii="Times New Roman" w:eastAsia="Calibri" w:hAnsi="Times New Roman" w:cs="Times New Roman"/>
          <w:b/>
          <w:kern w:val="0"/>
          <w:sz w:val="24"/>
          <w14:ligatures w14:val="none"/>
        </w:rPr>
      </w:pPr>
      <w:r w:rsidRPr="00FC360E">
        <w:rPr>
          <w:rFonts w:ascii="Times New Roman" w:eastAsia="Calibri" w:hAnsi="Times New Roman" w:cs="Times New Roman"/>
          <w:b/>
          <w:kern w:val="0"/>
          <w:sz w:val="24"/>
          <w14:ligatures w14:val="none"/>
        </w:rPr>
        <w:t>ŠILUTĖS ŠILUMOS TINKLAI</w:t>
      </w:r>
    </w:p>
    <w:p w14:paraId="681A943A" w14:textId="77777777" w:rsidR="00FC360E" w:rsidRPr="00FC360E" w:rsidRDefault="00FC360E" w:rsidP="00FC360E">
      <w:pPr>
        <w:spacing w:after="0" w:line="240" w:lineRule="auto"/>
        <w:jc w:val="center"/>
        <w:rPr>
          <w:rFonts w:ascii="Times New Roman" w:eastAsia="Calibri" w:hAnsi="Times New Roman" w:cs="Times New Roman"/>
          <w:kern w:val="0"/>
          <w:sz w:val="24"/>
          <w14:ligatures w14:val="none"/>
        </w:rPr>
      </w:pPr>
    </w:p>
    <w:p w14:paraId="5EB5513B" w14:textId="7D2B17F4" w:rsidR="00FC360E" w:rsidRPr="00FC360E" w:rsidRDefault="00FC360E" w:rsidP="00FC360E">
      <w:pPr>
        <w:spacing w:after="0" w:line="240" w:lineRule="auto"/>
        <w:jc w:val="center"/>
        <w:rPr>
          <w:rFonts w:ascii="Times New Roman" w:eastAsia="Calibri" w:hAnsi="Times New Roman" w:cs="Times New Roman"/>
          <w:kern w:val="0"/>
          <w:sz w:val="20"/>
          <w14:ligatures w14:val="none"/>
        </w:rPr>
      </w:pPr>
      <w:r w:rsidRPr="00FC360E">
        <w:rPr>
          <w:rFonts w:ascii="Times New Roman" w:eastAsia="Calibri" w:hAnsi="Times New Roman" w:cs="Times New Roman"/>
          <w:kern w:val="0"/>
          <w:sz w:val="20"/>
          <w14:ligatures w14:val="none"/>
        </w:rPr>
        <w:t>Verslo g. 12, LT-99116 Šilutė, tel. (</w:t>
      </w:r>
      <w:r w:rsidR="001134D0">
        <w:rPr>
          <w:rFonts w:ascii="Times New Roman" w:eastAsia="Calibri" w:hAnsi="Times New Roman" w:cs="Times New Roman"/>
          <w:kern w:val="0"/>
          <w:sz w:val="20"/>
          <w14:ligatures w14:val="none"/>
        </w:rPr>
        <w:t>0</w:t>
      </w:r>
      <w:r w:rsidRPr="00FC360E">
        <w:rPr>
          <w:rFonts w:ascii="Times New Roman" w:eastAsia="Calibri" w:hAnsi="Times New Roman" w:cs="Times New Roman"/>
          <w:kern w:val="0"/>
          <w:sz w:val="20"/>
          <w14:ligatures w14:val="none"/>
        </w:rPr>
        <w:t xml:space="preserve"> 441) 62 144, el. p. </w:t>
      </w:r>
      <w:hyperlink r:id="rId8" w:history="1">
        <w:r w:rsidRPr="00FC360E">
          <w:rPr>
            <w:rFonts w:ascii="Times New Roman" w:eastAsia="Calibri" w:hAnsi="Times New Roman" w:cs="Times New Roman"/>
            <w:color w:val="0000FF"/>
            <w:kern w:val="0"/>
            <w:sz w:val="20"/>
            <w:u w:val="single"/>
            <w14:ligatures w14:val="none"/>
          </w:rPr>
          <w:t>info</w:t>
        </w:r>
        <w:r w:rsidRPr="00FC360E">
          <w:rPr>
            <w:rFonts w:ascii="Times New Roman" w:eastAsia="Calibri" w:hAnsi="Times New Roman" w:cs="Times New Roman"/>
            <w:color w:val="0000FF"/>
            <w:kern w:val="0"/>
            <w:sz w:val="20"/>
            <w:u w:val="single"/>
            <w:lang w:val="en-US"/>
            <w14:ligatures w14:val="none"/>
          </w:rPr>
          <w:t>@silutesst</w:t>
        </w:r>
        <w:r w:rsidRPr="00FC360E">
          <w:rPr>
            <w:rFonts w:ascii="Times New Roman" w:eastAsia="Calibri" w:hAnsi="Times New Roman" w:cs="Times New Roman"/>
            <w:color w:val="0000FF"/>
            <w:kern w:val="0"/>
            <w:sz w:val="20"/>
            <w:u w:val="single"/>
            <w14:ligatures w14:val="none"/>
          </w:rPr>
          <w:t>.</w:t>
        </w:r>
        <w:proofErr w:type="spellStart"/>
        <w:r w:rsidRPr="00FC360E">
          <w:rPr>
            <w:rFonts w:ascii="Times New Roman" w:eastAsia="Calibri" w:hAnsi="Times New Roman" w:cs="Times New Roman"/>
            <w:color w:val="0000FF"/>
            <w:kern w:val="0"/>
            <w:sz w:val="20"/>
            <w:u w:val="single"/>
            <w14:ligatures w14:val="none"/>
          </w:rPr>
          <w:t>lt</w:t>
        </w:r>
        <w:proofErr w:type="spellEnd"/>
      </w:hyperlink>
      <w:r w:rsidRPr="00FC360E">
        <w:rPr>
          <w:rFonts w:ascii="Times New Roman" w:eastAsia="Calibri" w:hAnsi="Times New Roman" w:cs="Times New Roman"/>
          <w:kern w:val="0"/>
          <w:sz w:val="20"/>
          <w14:ligatures w14:val="none"/>
        </w:rPr>
        <w:t>.</w:t>
      </w:r>
    </w:p>
    <w:p w14:paraId="6CFA2E4E" w14:textId="77777777" w:rsidR="00FC360E" w:rsidRPr="00FC360E" w:rsidRDefault="00FC360E" w:rsidP="00FC360E">
      <w:pPr>
        <w:spacing w:after="0" w:line="240" w:lineRule="auto"/>
        <w:jc w:val="center"/>
        <w:rPr>
          <w:rFonts w:ascii="Times New Roman" w:eastAsia="Calibri" w:hAnsi="Times New Roman" w:cs="Times New Roman"/>
          <w:kern w:val="0"/>
          <w:sz w:val="20"/>
          <w14:ligatures w14:val="none"/>
        </w:rPr>
      </w:pPr>
      <w:r w:rsidRPr="00FC360E">
        <w:rPr>
          <w:rFonts w:ascii="Times New Roman" w:eastAsia="Calibri" w:hAnsi="Times New Roman" w:cs="Times New Roman"/>
          <w:kern w:val="0"/>
          <w:sz w:val="20"/>
          <w14:ligatures w14:val="none"/>
        </w:rPr>
        <w:t>Duomenys kaupiami ir saugomi Juridinių asmenų registre, kodas 177217875.</w:t>
      </w:r>
    </w:p>
    <w:p w14:paraId="54CF596D" w14:textId="77777777" w:rsidR="00FC360E" w:rsidRPr="00FC360E" w:rsidRDefault="00FC360E" w:rsidP="00FC360E">
      <w:pPr>
        <w:spacing w:after="0" w:line="240" w:lineRule="auto"/>
        <w:jc w:val="center"/>
        <w:rPr>
          <w:rFonts w:ascii="Times New Roman" w:eastAsia="Calibri" w:hAnsi="Times New Roman" w:cs="Times New Roman"/>
          <w:kern w:val="0"/>
          <w:sz w:val="20"/>
          <w14:ligatures w14:val="none"/>
        </w:rPr>
      </w:pPr>
      <w:r w:rsidRPr="00FC360E">
        <w:rPr>
          <w:rFonts w:ascii="Times New Roman" w:eastAsia="Calibri" w:hAnsi="Times New Roman" w:cs="Times New Roman"/>
          <w:kern w:val="0"/>
          <w:sz w:val="20"/>
          <w14:ligatures w14:val="none"/>
        </w:rPr>
        <w:t>PVM mokėtojo kodas LT772178716</w:t>
      </w:r>
    </w:p>
    <w:p w14:paraId="31A68470" w14:textId="77777777" w:rsidR="00FC360E" w:rsidRPr="00FC360E" w:rsidRDefault="00FC360E" w:rsidP="00FC360E">
      <w:pPr>
        <w:spacing w:after="0" w:line="240" w:lineRule="auto"/>
        <w:ind w:right="-178"/>
        <w:jc w:val="center"/>
        <w:rPr>
          <w:rFonts w:ascii="Times New Roman" w:eastAsia="Calibri" w:hAnsi="Times New Roman" w:cs="Times New Roman"/>
          <w:kern w:val="0"/>
          <w:sz w:val="20"/>
          <w:szCs w:val="20"/>
          <w14:ligatures w14:val="none"/>
        </w:rPr>
      </w:pPr>
      <w:r w:rsidRPr="00FC360E">
        <w:rPr>
          <w:rFonts w:ascii="Times New Roman" w:eastAsia="Calibri" w:hAnsi="Times New Roman" w:cs="Times New Roman"/>
          <w:noProof/>
          <w:kern w:val="0"/>
          <w:sz w:val="20"/>
          <w:lang w:eastAsia="lt-LT"/>
          <w14:ligatures w14:val="none"/>
        </w:rPr>
        <mc:AlternateContent>
          <mc:Choice Requires="wps">
            <w:drawing>
              <wp:anchor distT="4294967295" distB="4294967295" distL="114300" distR="114300" simplePos="0" relativeHeight="251660288" behindDoc="0" locked="0" layoutInCell="1" allowOverlap="1" wp14:anchorId="5AAF4D4D" wp14:editId="12355B51">
                <wp:simplePos x="0" y="0"/>
                <wp:positionH relativeFrom="column">
                  <wp:posOffset>148590</wp:posOffset>
                </wp:positionH>
                <wp:positionV relativeFrom="paragraph">
                  <wp:posOffset>31749</wp:posOffset>
                </wp:positionV>
                <wp:extent cx="5886450" cy="0"/>
                <wp:effectExtent l="0" t="0" r="0" b="0"/>
                <wp:wrapNone/>
                <wp:docPr id="1"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32D0A" id="_x0000_t32" coordsize="21600,21600" o:spt="32" o:oned="t" path="m,l21600,21600e" filled="f">
                <v:path arrowok="t" fillok="f" o:connecttype="none"/>
                <o:lock v:ext="edit" shapetype="t"/>
              </v:shapetype>
              <v:shape id="Tiesioji rodyklės jungtis 2" o:spid="_x0000_s1026" type="#_x0000_t32" style="position:absolute;margin-left:11.7pt;margin-top:2.5pt;width:46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"/>
            </w:pict>
          </mc:Fallback>
        </mc:AlternateContent>
      </w:r>
    </w:p>
    <w:p w14:paraId="5C338E5C" w14:textId="77777777" w:rsidR="00FC360E" w:rsidRPr="00FC360E" w:rsidRDefault="00FC360E" w:rsidP="00FC360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i/>
          <w:kern w:val="0"/>
          <w:sz w:val="24"/>
          <w:szCs w:val="24"/>
          <w14:ligatures w14:val="none"/>
        </w:rPr>
      </w:pPr>
    </w:p>
    <w:p w14:paraId="40E938D0" w14:textId="77777777" w:rsidR="00FC360E" w:rsidRPr="00FC360E" w:rsidRDefault="00FC360E" w:rsidP="00FC360E">
      <w:pPr>
        <w:spacing w:after="0" w:line="240" w:lineRule="auto"/>
        <w:ind w:left="5670" w:firstLine="284"/>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PATVIRTINTA</w:t>
      </w:r>
    </w:p>
    <w:p w14:paraId="4E3551C9" w14:textId="77777777" w:rsidR="00FC360E" w:rsidRPr="00FC360E" w:rsidRDefault="00FC360E" w:rsidP="00FC360E">
      <w:pPr>
        <w:spacing w:after="0" w:line="240" w:lineRule="auto"/>
        <w:ind w:left="5954" w:right="-999"/>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Kuro pirkimo komisijos protokolu</w:t>
      </w:r>
    </w:p>
    <w:p w14:paraId="6E8F7E22" w14:textId="0B4FC1B6" w:rsidR="00FC360E" w:rsidRPr="00FC360E" w:rsidRDefault="00FC360E" w:rsidP="00FC360E">
      <w:pPr>
        <w:spacing w:after="0" w:line="240" w:lineRule="auto"/>
        <w:ind w:left="5954" w:right="-999"/>
        <w:rPr>
          <w:rFonts w:ascii="Times New Roman" w:eastAsia="Calibri" w:hAnsi="Times New Roman" w:cs="Times New Roman"/>
          <w:i/>
          <w:kern w:val="0"/>
          <w:sz w:val="24"/>
          <w14:ligatures w14:val="none"/>
        </w:rPr>
      </w:pPr>
      <w:r w:rsidRPr="00FC360E">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5</w:t>
      </w:r>
      <w:r w:rsidRPr="00FC360E">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10</w:t>
      </w:r>
      <w:r w:rsidRPr="00FC360E">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6</w:t>
      </w:r>
      <w:r w:rsidRPr="00FC360E">
        <w:rPr>
          <w:rFonts w:ascii="Times New Roman" w:eastAsia="Calibri" w:hAnsi="Times New Roman" w:cs="Times New Roman"/>
          <w:kern w:val="0"/>
          <w:sz w:val="24"/>
          <w:szCs w:val="24"/>
          <w14:ligatures w14:val="none"/>
        </w:rPr>
        <w:t xml:space="preserve"> Nr.</w:t>
      </w:r>
      <w:r>
        <w:rPr>
          <w:rFonts w:ascii="Times New Roman" w:eastAsia="Calibri" w:hAnsi="Times New Roman" w:cs="Times New Roman"/>
          <w:kern w:val="0"/>
          <w:sz w:val="24"/>
          <w:szCs w:val="24"/>
          <w14:ligatures w14:val="none"/>
        </w:rPr>
        <w:t xml:space="preserve"> 3</w:t>
      </w:r>
    </w:p>
    <w:p w14:paraId="11E6D0B2" w14:textId="77777777" w:rsidR="00FC360E" w:rsidRPr="00FC360E" w:rsidRDefault="00FC360E" w:rsidP="00FC360E">
      <w:pPr>
        <w:tabs>
          <w:tab w:val="right" w:leader="underscore" w:pos="8505"/>
        </w:tabs>
        <w:spacing w:after="0" w:line="240" w:lineRule="auto"/>
        <w:jc w:val="center"/>
        <w:rPr>
          <w:rFonts w:ascii="Times New Roman" w:eastAsia="Calibri" w:hAnsi="Times New Roman" w:cs="Times New Roman"/>
          <w:i/>
          <w:kern w:val="0"/>
          <w:sz w:val="24"/>
          <w14:ligatures w14:val="none"/>
        </w:rPr>
      </w:pPr>
    </w:p>
    <w:p w14:paraId="5EE0F755" w14:textId="77777777" w:rsidR="00FC360E" w:rsidRPr="00FC360E" w:rsidRDefault="00FC360E" w:rsidP="00FC360E">
      <w:pPr>
        <w:spacing w:after="0" w:line="240" w:lineRule="auto"/>
        <w:jc w:val="center"/>
        <w:rPr>
          <w:rFonts w:ascii="Times New Roman" w:eastAsia="Calibri" w:hAnsi="Times New Roman" w:cs="Times New Roman"/>
          <w:kern w:val="0"/>
          <w:sz w:val="24"/>
          <w14:ligatures w14:val="none"/>
        </w:rPr>
      </w:pPr>
    </w:p>
    <w:p w14:paraId="777D5A55" w14:textId="77777777" w:rsidR="00FC360E" w:rsidRPr="00FC360E" w:rsidRDefault="00FC360E" w:rsidP="00FC360E">
      <w:pPr>
        <w:tabs>
          <w:tab w:val="right" w:leader="underscore" w:pos="8505"/>
        </w:tabs>
        <w:spacing w:after="0" w:line="240" w:lineRule="auto"/>
        <w:jc w:val="center"/>
        <w:rPr>
          <w:rFonts w:ascii="Times New Roman" w:eastAsia="Calibri" w:hAnsi="Times New Roman" w:cs="Times New Roman"/>
          <w:b/>
          <w:i/>
          <w:kern w:val="0"/>
          <w:sz w:val="28"/>
          <w:szCs w:val="28"/>
          <w14:ligatures w14:val="none"/>
        </w:rPr>
      </w:pPr>
      <w:r w:rsidRPr="00FC360E">
        <w:rPr>
          <w:rFonts w:ascii="Times New Roman" w:eastAsia="Calibri" w:hAnsi="Times New Roman" w:cs="Times New Roman"/>
          <w:b/>
          <w:kern w:val="0"/>
          <w:sz w:val="28"/>
          <w:szCs w:val="28"/>
          <w14:ligatures w14:val="none"/>
        </w:rPr>
        <w:t>ŠILDYMUI SKIRTO ŽYMĖTO KURO PIRKIMAS</w:t>
      </w:r>
    </w:p>
    <w:p w14:paraId="1EFF62A5" w14:textId="77777777" w:rsidR="00FC360E" w:rsidRPr="00FC360E" w:rsidRDefault="00FC360E" w:rsidP="00FC360E">
      <w:pPr>
        <w:spacing w:after="0" w:line="240" w:lineRule="auto"/>
        <w:jc w:val="center"/>
        <w:rPr>
          <w:rFonts w:ascii="Times New Roman" w:eastAsia="Calibri" w:hAnsi="Times New Roman" w:cs="Times New Roman"/>
          <w:kern w:val="0"/>
          <w:sz w:val="24"/>
          <w14:ligatures w14:val="none"/>
        </w:rPr>
      </w:pPr>
    </w:p>
    <w:p w14:paraId="46781FD8" w14:textId="77777777" w:rsidR="00FC360E" w:rsidRPr="00FC360E" w:rsidRDefault="00FC360E" w:rsidP="00FC360E">
      <w:pPr>
        <w:spacing w:after="0" w:line="240" w:lineRule="auto"/>
        <w:jc w:val="center"/>
        <w:rPr>
          <w:rFonts w:ascii="Times New Roman" w:eastAsia="Calibri" w:hAnsi="Times New Roman" w:cs="Times New Roman"/>
          <w:kern w:val="0"/>
          <w:sz w:val="24"/>
          <w14:ligatures w14:val="none"/>
        </w:rPr>
      </w:pPr>
    </w:p>
    <w:p w14:paraId="096A7B63" w14:textId="77777777" w:rsidR="00FC360E" w:rsidRPr="00FC360E" w:rsidRDefault="00FC360E" w:rsidP="00FC360E">
      <w:pPr>
        <w:spacing w:after="0" w:line="240" w:lineRule="auto"/>
        <w:jc w:val="center"/>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PIRKIMO DOKUMENTAI</w:t>
      </w:r>
    </w:p>
    <w:p w14:paraId="550C373E" w14:textId="77777777" w:rsidR="00FC360E" w:rsidRPr="00FC360E" w:rsidRDefault="00FC360E" w:rsidP="00FC360E">
      <w:pPr>
        <w:spacing w:after="0" w:line="240" w:lineRule="auto"/>
        <w:rPr>
          <w:rFonts w:ascii="Times New Roman" w:eastAsia="Calibri" w:hAnsi="Times New Roman" w:cs="Times New Roman"/>
          <w:kern w:val="0"/>
          <w:sz w:val="24"/>
          <w14:ligatures w14:val="none"/>
        </w:rPr>
      </w:pPr>
    </w:p>
    <w:p w14:paraId="50B01ACB" w14:textId="77777777" w:rsidR="00FC360E" w:rsidRPr="00FC360E" w:rsidRDefault="00FC360E" w:rsidP="00FC360E">
      <w:pPr>
        <w:spacing w:after="0" w:line="240" w:lineRule="auto"/>
        <w:rPr>
          <w:rFonts w:ascii="Times New Roman" w:eastAsia="Calibri" w:hAnsi="Times New Roman" w:cs="Times New Roman"/>
          <w:kern w:val="0"/>
          <w:sz w:val="24"/>
          <w14:ligatures w14:val="none"/>
        </w:rPr>
      </w:pPr>
    </w:p>
    <w:p w14:paraId="0F00AC59" w14:textId="77777777" w:rsidR="00FC360E" w:rsidRPr="00FC360E" w:rsidRDefault="00FC360E" w:rsidP="00FC360E">
      <w:pPr>
        <w:spacing w:after="0" w:line="240" w:lineRule="auto"/>
        <w:jc w:val="center"/>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TURINYS</w:t>
      </w:r>
    </w:p>
    <w:p w14:paraId="27E09A91" w14:textId="77777777" w:rsidR="00FC360E" w:rsidRPr="00FC360E" w:rsidRDefault="00FC360E" w:rsidP="00FC360E">
      <w:pPr>
        <w:spacing w:after="0" w:line="240" w:lineRule="auto"/>
        <w:jc w:val="center"/>
        <w:rPr>
          <w:rFonts w:ascii="Times New Roman" w:eastAsia="Calibri" w:hAnsi="Times New Roman" w:cs="Times New Roman"/>
          <w:kern w:val="0"/>
          <w:sz w:val="24"/>
          <w14:ligatures w14:val="none"/>
        </w:rPr>
      </w:pPr>
    </w:p>
    <w:tbl>
      <w:tblPr>
        <w:tblW w:w="9809" w:type="dxa"/>
        <w:tblLook w:val="01E0" w:firstRow="1" w:lastRow="1" w:firstColumn="1" w:lastColumn="1" w:noHBand="0" w:noVBand="0"/>
      </w:tblPr>
      <w:tblGrid>
        <w:gridCol w:w="817"/>
        <w:gridCol w:w="8992"/>
      </w:tblGrid>
      <w:tr w:rsidR="00FC360E" w:rsidRPr="00FC360E" w14:paraId="154958F6" w14:textId="77777777" w:rsidTr="00980B46">
        <w:tc>
          <w:tcPr>
            <w:tcW w:w="817" w:type="dxa"/>
          </w:tcPr>
          <w:p w14:paraId="6E96640C"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1.</w:t>
            </w:r>
          </w:p>
        </w:tc>
        <w:tc>
          <w:tcPr>
            <w:tcW w:w="8992" w:type="dxa"/>
          </w:tcPr>
          <w:p w14:paraId="1A89031E"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BENDROSIOS NUOSTATOS</w:t>
            </w:r>
          </w:p>
        </w:tc>
      </w:tr>
      <w:tr w:rsidR="00FC360E" w:rsidRPr="00FC360E" w14:paraId="2A0FD4A7" w14:textId="77777777" w:rsidTr="00980B46">
        <w:tc>
          <w:tcPr>
            <w:tcW w:w="817" w:type="dxa"/>
          </w:tcPr>
          <w:p w14:paraId="39E69EA6"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2.</w:t>
            </w:r>
          </w:p>
        </w:tc>
        <w:tc>
          <w:tcPr>
            <w:tcW w:w="8992" w:type="dxa"/>
          </w:tcPr>
          <w:p w14:paraId="5F611281"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PIRKIMO OBJEKTAS</w:t>
            </w:r>
          </w:p>
        </w:tc>
      </w:tr>
      <w:tr w:rsidR="00FC360E" w:rsidRPr="00FC360E" w14:paraId="6B5552BF" w14:textId="77777777" w:rsidTr="00980B46">
        <w:tc>
          <w:tcPr>
            <w:tcW w:w="817" w:type="dxa"/>
          </w:tcPr>
          <w:p w14:paraId="3C5DD2D3"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3.</w:t>
            </w:r>
          </w:p>
        </w:tc>
        <w:tc>
          <w:tcPr>
            <w:tcW w:w="8992" w:type="dxa"/>
          </w:tcPr>
          <w:p w14:paraId="766DBF6B"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TIEKĖJŲ KVALIFIKACIJOS REIKALAVIMAI</w:t>
            </w:r>
          </w:p>
        </w:tc>
      </w:tr>
      <w:tr w:rsidR="00FC360E" w:rsidRPr="00FC360E" w14:paraId="36779533" w14:textId="77777777" w:rsidTr="00980B46">
        <w:tc>
          <w:tcPr>
            <w:tcW w:w="817" w:type="dxa"/>
          </w:tcPr>
          <w:p w14:paraId="4354525D"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4.</w:t>
            </w:r>
          </w:p>
        </w:tc>
        <w:tc>
          <w:tcPr>
            <w:tcW w:w="8992" w:type="dxa"/>
          </w:tcPr>
          <w:p w14:paraId="14E87FB2"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szCs w:val="24"/>
                <w14:ligatures w14:val="none"/>
              </w:rPr>
              <w:t>ŪKIO SUBJEKTŲ GRUPĖS DALYVAVIMAS PIRKIMO PROCEDŪROSE</w:t>
            </w:r>
          </w:p>
        </w:tc>
      </w:tr>
      <w:tr w:rsidR="00FC360E" w:rsidRPr="00FC360E" w14:paraId="267A6C2C" w14:textId="77777777" w:rsidTr="00980B46">
        <w:tc>
          <w:tcPr>
            <w:tcW w:w="817" w:type="dxa"/>
          </w:tcPr>
          <w:p w14:paraId="24A38E96"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5.</w:t>
            </w:r>
          </w:p>
        </w:tc>
        <w:tc>
          <w:tcPr>
            <w:tcW w:w="8992" w:type="dxa"/>
          </w:tcPr>
          <w:p w14:paraId="31A1C7CA"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PASIŪLYMO RENGIMAS, PATEIKIMAS, KEITIMAS</w:t>
            </w:r>
          </w:p>
        </w:tc>
      </w:tr>
      <w:tr w:rsidR="00FC360E" w:rsidRPr="00FC360E" w14:paraId="4848FBFC" w14:textId="77777777" w:rsidTr="00980B46">
        <w:tc>
          <w:tcPr>
            <w:tcW w:w="817" w:type="dxa"/>
          </w:tcPr>
          <w:p w14:paraId="41949B04"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6.</w:t>
            </w:r>
          </w:p>
        </w:tc>
        <w:tc>
          <w:tcPr>
            <w:tcW w:w="8992" w:type="dxa"/>
          </w:tcPr>
          <w:p w14:paraId="7D0BC9C8"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PASIŪLYMŲ GALIOJIMO UŽTIKRINIMAS</w:t>
            </w:r>
          </w:p>
        </w:tc>
      </w:tr>
      <w:tr w:rsidR="00FC360E" w:rsidRPr="00FC360E" w14:paraId="5C5B0F9C" w14:textId="77777777" w:rsidTr="00980B46">
        <w:tc>
          <w:tcPr>
            <w:tcW w:w="817" w:type="dxa"/>
          </w:tcPr>
          <w:p w14:paraId="32F7D5FA"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7.</w:t>
            </w:r>
          </w:p>
        </w:tc>
        <w:tc>
          <w:tcPr>
            <w:tcW w:w="8992" w:type="dxa"/>
          </w:tcPr>
          <w:p w14:paraId="68D8B315"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PIRKIMO DOKUMENTŲ PAAIŠKINIMAS IR PATIKSLINIMAS</w:t>
            </w:r>
          </w:p>
        </w:tc>
      </w:tr>
      <w:tr w:rsidR="00FC360E" w:rsidRPr="00FC360E" w14:paraId="484854AE" w14:textId="77777777" w:rsidTr="00980B46">
        <w:tc>
          <w:tcPr>
            <w:tcW w:w="817" w:type="dxa"/>
          </w:tcPr>
          <w:p w14:paraId="2C72AB7D"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8.</w:t>
            </w:r>
          </w:p>
        </w:tc>
        <w:tc>
          <w:tcPr>
            <w:tcW w:w="8992" w:type="dxa"/>
          </w:tcPr>
          <w:p w14:paraId="4629AFC1"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szCs w:val="24"/>
                <w14:ligatures w14:val="none"/>
              </w:rPr>
              <w:t xml:space="preserve">VOKŲ </w:t>
            </w:r>
            <w:smartTag w:uri="urn:schemas-tilde-lv/tildestengine" w:element="firmas">
              <w:r w:rsidRPr="00FC360E">
                <w:rPr>
                  <w:rFonts w:ascii="Times New Roman" w:eastAsia="Calibri" w:hAnsi="Times New Roman" w:cs="Times New Roman"/>
                  <w:kern w:val="0"/>
                  <w:sz w:val="24"/>
                  <w:szCs w:val="24"/>
                  <w14:ligatures w14:val="none"/>
                </w:rPr>
                <w:t>SU</w:t>
              </w:r>
            </w:smartTag>
            <w:r w:rsidRPr="00FC360E">
              <w:rPr>
                <w:rFonts w:ascii="Times New Roman" w:eastAsia="Calibri" w:hAnsi="Times New Roman" w:cs="Times New Roman"/>
                <w:kern w:val="0"/>
                <w:sz w:val="24"/>
                <w:szCs w:val="24"/>
                <w14:ligatures w14:val="none"/>
              </w:rPr>
              <w:t xml:space="preserve"> PASIŪLYMAIS ATPLĖŠIMO PROCEDŪROS</w:t>
            </w:r>
          </w:p>
        </w:tc>
      </w:tr>
      <w:tr w:rsidR="00FC360E" w:rsidRPr="00FC360E" w14:paraId="4A33BCCF" w14:textId="77777777" w:rsidTr="00980B46">
        <w:tc>
          <w:tcPr>
            <w:tcW w:w="817" w:type="dxa"/>
          </w:tcPr>
          <w:p w14:paraId="19E581B0"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9.</w:t>
            </w:r>
          </w:p>
        </w:tc>
        <w:tc>
          <w:tcPr>
            <w:tcW w:w="8992" w:type="dxa"/>
          </w:tcPr>
          <w:p w14:paraId="14ACF4B0"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szCs w:val="24"/>
                <w14:ligatures w14:val="none"/>
              </w:rPr>
              <w:t>PASIŪLYMŲ NAGRINĖJIMAS, VERTINIMAS IR PALYGINIMAS</w:t>
            </w:r>
          </w:p>
        </w:tc>
      </w:tr>
      <w:tr w:rsidR="00FC360E" w:rsidRPr="00FC360E" w14:paraId="424F2F45" w14:textId="77777777" w:rsidTr="00980B46">
        <w:tc>
          <w:tcPr>
            <w:tcW w:w="817" w:type="dxa"/>
          </w:tcPr>
          <w:p w14:paraId="3DDF25DE"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10.</w:t>
            </w:r>
          </w:p>
        </w:tc>
        <w:tc>
          <w:tcPr>
            <w:tcW w:w="8992" w:type="dxa"/>
          </w:tcPr>
          <w:p w14:paraId="34BC993B"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PIRKIMO SUTARTIES SUDARYMAS, KEITIMAS, NUTRAUKIMAS</w:t>
            </w:r>
          </w:p>
        </w:tc>
      </w:tr>
      <w:tr w:rsidR="00FC360E" w:rsidRPr="00FC360E" w14:paraId="31365162" w14:textId="77777777" w:rsidTr="00980B46">
        <w:tc>
          <w:tcPr>
            <w:tcW w:w="817" w:type="dxa"/>
          </w:tcPr>
          <w:p w14:paraId="72D544CD"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11.</w:t>
            </w:r>
          </w:p>
          <w:p w14:paraId="7ABD6B66" w14:textId="29DD927E" w:rsidR="00FC360E" w:rsidRPr="00FC360E" w:rsidRDefault="00FC360E" w:rsidP="00FC360E">
            <w:pPr>
              <w:spacing w:after="200" w:line="276" w:lineRule="auto"/>
              <w:rPr>
                <w:rFonts w:ascii="Times New Roman" w:eastAsia="Calibri" w:hAnsi="Times New Roman" w:cs="Times New Roman"/>
                <w:kern w:val="0"/>
                <w:sz w:val="24"/>
                <w14:ligatures w14:val="none"/>
              </w:rPr>
            </w:pPr>
          </w:p>
        </w:tc>
        <w:tc>
          <w:tcPr>
            <w:tcW w:w="8992" w:type="dxa"/>
          </w:tcPr>
          <w:p w14:paraId="4FCE1CDE"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GINČŲ NAGRINĖJIMAS</w:t>
            </w:r>
          </w:p>
        </w:tc>
      </w:tr>
      <w:tr w:rsidR="00FC360E" w:rsidRPr="00FC360E" w14:paraId="26E22AB3" w14:textId="77777777" w:rsidTr="00980B46">
        <w:tc>
          <w:tcPr>
            <w:tcW w:w="817" w:type="dxa"/>
          </w:tcPr>
          <w:p w14:paraId="0BDCE330"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p>
        </w:tc>
        <w:tc>
          <w:tcPr>
            <w:tcW w:w="8992" w:type="dxa"/>
          </w:tcPr>
          <w:p w14:paraId="34045FF6"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p>
        </w:tc>
      </w:tr>
      <w:tr w:rsidR="00FC360E" w:rsidRPr="00FC360E" w14:paraId="210BECAA" w14:textId="77777777" w:rsidTr="00980B46">
        <w:tc>
          <w:tcPr>
            <w:tcW w:w="817" w:type="dxa"/>
          </w:tcPr>
          <w:p w14:paraId="4D8CCFB2"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p>
        </w:tc>
        <w:tc>
          <w:tcPr>
            <w:tcW w:w="8992" w:type="dxa"/>
          </w:tcPr>
          <w:p w14:paraId="2E08C21F"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p>
        </w:tc>
      </w:tr>
      <w:tr w:rsidR="00FC360E" w:rsidRPr="00FC360E" w14:paraId="40487BD2" w14:textId="77777777" w:rsidTr="00980B46">
        <w:tc>
          <w:tcPr>
            <w:tcW w:w="817" w:type="dxa"/>
          </w:tcPr>
          <w:p w14:paraId="61830195"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bookmarkStart w:id="0" w:name="_Hlk211845106"/>
            <w:r w:rsidRPr="00FC360E">
              <w:rPr>
                <w:rFonts w:ascii="Times New Roman" w:eastAsia="Calibri" w:hAnsi="Times New Roman" w:cs="Times New Roman"/>
                <w:kern w:val="0"/>
                <w:sz w:val="24"/>
                <w14:ligatures w14:val="none"/>
              </w:rPr>
              <w:t>12.</w:t>
            </w:r>
          </w:p>
        </w:tc>
        <w:tc>
          <w:tcPr>
            <w:tcW w:w="8992" w:type="dxa"/>
          </w:tcPr>
          <w:p w14:paraId="79E0AA6F"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PRIEDAI:</w:t>
            </w:r>
          </w:p>
          <w:p w14:paraId="3AF76773" w14:textId="77777777" w:rsidR="00FC360E" w:rsidRPr="00FC360E" w:rsidRDefault="00FC360E" w:rsidP="00FC360E">
            <w:pPr>
              <w:spacing w:after="0" w:line="240" w:lineRule="auto"/>
              <w:jc w:val="both"/>
              <w:rPr>
                <w:rFonts w:ascii="Times New Roman" w:eastAsia="Calibri" w:hAnsi="Times New Roman" w:cs="Times New Roman"/>
                <w:kern w:val="0"/>
                <w:sz w:val="24"/>
                <w14:ligatures w14:val="none"/>
              </w:rPr>
            </w:pPr>
          </w:p>
        </w:tc>
      </w:tr>
    </w:tbl>
    <w:bookmarkEnd w:id="0"/>
    <w:p w14:paraId="37C30759" w14:textId="37FB52FF" w:rsidR="00FC360E" w:rsidRPr="00FC360E" w:rsidRDefault="00FC360E" w:rsidP="00FC360E">
      <w:pPr>
        <w:numPr>
          <w:ilvl w:val="0"/>
          <w:numId w:val="2"/>
        </w:numPr>
        <w:spacing w:after="0" w:line="240" w:lineRule="auto"/>
        <w:ind w:left="709" w:hanging="349"/>
        <w:jc w:val="both"/>
        <w:rPr>
          <w:rFonts w:ascii="Times New Roman" w:eastAsia="Calibri" w:hAnsi="Times New Roman" w:cs="Times New Roman"/>
          <w:kern w:val="0"/>
          <w:sz w:val="24"/>
          <w:szCs w:val="24"/>
          <w14:ligatures w14:val="none"/>
        </w:rPr>
      </w:pPr>
      <w:r w:rsidRPr="00AA2749">
        <w:rPr>
          <w:i/>
          <w:sz w:val="21"/>
          <w:szCs w:val="21"/>
        </w:rPr>
        <w:t>1 priedas</w:t>
      </w:r>
      <w:r w:rsidRPr="00AA2749">
        <w:rPr>
          <w:sz w:val="21"/>
          <w:szCs w:val="21"/>
        </w:rPr>
        <w:t xml:space="preserve"> </w:t>
      </w:r>
      <w:r w:rsidRPr="00FC360E">
        <w:rPr>
          <w:rFonts w:ascii="Times New Roman" w:eastAsia="Calibri" w:hAnsi="Times New Roman" w:cs="Times New Roman"/>
          <w:kern w:val="0"/>
          <w:sz w:val="24"/>
          <w:szCs w:val="24"/>
          <w14:ligatures w14:val="none"/>
        </w:rPr>
        <w:t>Pasiūlymo forma</w:t>
      </w:r>
    </w:p>
    <w:p w14:paraId="4FFDB5ED" w14:textId="3FABC9C4" w:rsidR="00FC360E" w:rsidRPr="00FC360E" w:rsidRDefault="00FC360E" w:rsidP="00FC360E">
      <w:pPr>
        <w:numPr>
          <w:ilvl w:val="0"/>
          <w:numId w:val="2"/>
        </w:numPr>
        <w:spacing w:after="0" w:line="240" w:lineRule="auto"/>
        <w:jc w:val="both"/>
        <w:rPr>
          <w:rFonts w:ascii="Times New Roman" w:eastAsia="Calibri" w:hAnsi="Times New Roman" w:cs="Times New Roman"/>
          <w:kern w:val="0"/>
          <w:sz w:val="24"/>
          <w:szCs w:val="24"/>
          <w14:ligatures w14:val="none"/>
        </w:rPr>
      </w:pPr>
      <w:r>
        <w:rPr>
          <w:i/>
          <w:sz w:val="21"/>
          <w:szCs w:val="21"/>
        </w:rPr>
        <w:t>2</w:t>
      </w:r>
      <w:r w:rsidRPr="00AA2749">
        <w:rPr>
          <w:i/>
          <w:sz w:val="21"/>
          <w:szCs w:val="21"/>
        </w:rPr>
        <w:t xml:space="preserve"> priedas</w:t>
      </w:r>
      <w:r w:rsidRPr="00AA2749">
        <w:rPr>
          <w:sz w:val="21"/>
          <w:szCs w:val="21"/>
        </w:rPr>
        <w:t xml:space="preserve"> </w:t>
      </w:r>
      <w:r w:rsidRPr="00FC360E">
        <w:rPr>
          <w:rFonts w:ascii="Times New Roman" w:eastAsia="Calibri" w:hAnsi="Times New Roman" w:cs="Times New Roman"/>
          <w:kern w:val="0"/>
          <w:sz w:val="24"/>
          <w:szCs w:val="24"/>
          <w14:ligatures w14:val="none"/>
        </w:rPr>
        <w:t>Techninė specifikacija</w:t>
      </w:r>
    </w:p>
    <w:p w14:paraId="533921B5" w14:textId="7942DA15" w:rsidR="00FC360E" w:rsidRPr="00FC360E" w:rsidRDefault="00FC360E" w:rsidP="00FC360E">
      <w:pPr>
        <w:spacing w:after="0" w:line="240" w:lineRule="auto"/>
        <w:ind w:firstLine="284"/>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 3.  </w:t>
      </w:r>
      <w:r>
        <w:rPr>
          <w:rFonts w:ascii="Times New Roman" w:eastAsia="Calibri" w:hAnsi="Times New Roman" w:cs="Times New Roman"/>
          <w:kern w:val="0"/>
          <w:sz w:val="24"/>
          <w:szCs w:val="24"/>
          <w14:ligatures w14:val="none"/>
        </w:rPr>
        <w:t xml:space="preserve"> </w:t>
      </w:r>
      <w:r>
        <w:rPr>
          <w:i/>
          <w:sz w:val="21"/>
          <w:szCs w:val="21"/>
        </w:rPr>
        <w:t>3</w:t>
      </w:r>
      <w:r w:rsidR="001134D0">
        <w:rPr>
          <w:i/>
          <w:sz w:val="21"/>
          <w:szCs w:val="21"/>
        </w:rPr>
        <w:t xml:space="preserve"> </w:t>
      </w:r>
      <w:r w:rsidRPr="00AA2749">
        <w:rPr>
          <w:i/>
          <w:sz w:val="21"/>
          <w:szCs w:val="21"/>
        </w:rPr>
        <w:t>priedas</w:t>
      </w:r>
      <w:r w:rsidRPr="00AA2749">
        <w:rPr>
          <w:sz w:val="21"/>
          <w:szCs w:val="21"/>
        </w:rPr>
        <w:t xml:space="preserve"> </w:t>
      </w:r>
      <w:r w:rsidRPr="00FC360E">
        <w:rPr>
          <w:rFonts w:ascii="Times New Roman" w:eastAsia="Calibri" w:hAnsi="Times New Roman" w:cs="Times New Roman"/>
          <w:kern w:val="0"/>
          <w:sz w:val="24"/>
          <w:szCs w:val="24"/>
          <w14:ligatures w14:val="none"/>
        </w:rPr>
        <w:t xml:space="preserve"> Sutarties projektas</w:t>
      </w:r>
    </w:p>
    <w:p w14:paraId="51CF0A13"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bookmarkStart w:id="1" w:name="_Toc47844928"/>
      <w:bookmarkStart w:id="2" w:name="_Toc60525482"/>
    </w:p>
    <w:p w14:paraId="0EC25545"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504DEDCA"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58A84149"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49DD84BB"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5239D366"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0F6FC540"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4DEEEFE2"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62757D74"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505AA880"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40FF1CC7"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r w:rsidRPr="00FC360E">
        <w:rPr>
          <w:rFonts w:ascii="Times New Roman" w:eastAsia="Calibri" w:hAnsi="Times New Roman" w:cs="Times New Roman"/>
          <w:b/>
          <w:kern w:val="0"/>
          <w:sz w:val="24"/>
          <w:szCs w:val="24"/>
          <w14:ligatures w14:val="none"/>
        </w:rPr>
        <w:t>1. BENDROSIOS NUOSTATOS</w:t>
      </w:r>
      <w:bookmarkEnd w:id="1"/>
      <w:bookmarkEnd w:id="2"/>
    </w:p>
    <w:p w14:paraId="15FFD5D0" w14:textId="77777777" w:rsidR="00FC360E" w:rsidRPr="00FC360E" w:rsidRDefault="00FC360E" w:rsidP="00FC360E">
      <w:pPr>
        <w:spacing w:after="0" w:line="240" w:lineRule="auto"/>
        <w:ind w:firstLine="902"/>
        <w:jc w:val="center"/>
        <w:rPr>
          <w:rFonts w:ascii="Times New Roman" w:eastAsia="Calibri" w:hAnsi="Times New Roman" w:cs="Times New Roman"/>
          <w:b/>
          <w:kern w:val="0"/>
          <w:sz w:val="24"/>
          <w:szCs w:val="24"/>
          <w14:ligatures w14:val="none"/>
        </w:rPr>
      </w:pPr>
    </w:p>
    <w:p w14:paraId="12BA4609" w14:textId="128DB41A"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 UAB Šilutės šilumos tinklai</w:t>
      </w:r>
      <w:r w:rsidRPr="00FC360E">
        <w:rPr>
          <w:rFonts w:ascii="Times New Roman" w:eastAsia="Calibri" w:hAnsi="Times New Roman" w:cs="Times New Roman"/>
          <w:i/>
          <w:kern w:val="0"/>
          <w:sz w:val="24"/>
          <w:szCs w:val="24"/>
          <w14:ligatures w14:val="none"/>
        </w:rPr>
        <w:t xml:space="preserve"> </w:t>
      </w:r>
      <w:r w:rsidRPr="00FC360E">
        <w:rPr>
          <w:rFonts w:ascii="Times New Roman" w:eastAsia="Calibri" w:hAnsi="Times New Roman" w:cs="Times New Roman"/>
          <w:kern w:val="0"/>
          <w:sz w:val="24"/>
          <w:szCs w:val="24"/>
          <w14:ligatures w14:val="none"/>
        </w:rPr>
        <w:t xml:space="preserve">(toliau - </w:t>
      </w:r>
      <w:r w:rsidR="00BC7F90">
        <w:rPr>
          <w:rFonts w:ascii="Times New Roman" w:eastAsia="Calibri" w:hAnsi="Times New Roman" w:cs="Times New Roman"/>
          <w:kern w:val="0"/>
          <w:sz w:val="24"/>
          <w:szCs w:val="24"/>
          <w14:ligatures w14:val="none"/>
        </w:rPr>
        <w:t>Į</w:t>
      </w:r>
      <w:r w:rsidRPr="00FC360E">
        <w:rPr>
          <w:rFonts w:ascii="Times New Roman" w:eastAsia="Calibri" w:hAnsi="Times New Roman" w:cs="Times New Roman"/>
          <w:kern w:val="0"/>
          <w:sz w:val="24"/>
          <w:szCs w:val="24"/>
          <w14:ligatures w14:val="none"/>
        </w:rPr>
        <w:t xml:space="preserve">sigyjančioji organizacija) numato pirkti </w:t>
      </w:r>
      <w:r w:rsidR="00484E65">
        <w:rPr>
          <w:rFonts w:ascii="Times New Roman" w:eastAsia="Calibri" w:hAnsi="Times New Roman" w:cs="Times New Roman"/>
          <w:kern w:val="0"/>
          <w:sz w:val="24"/>
          <w:szCs w:val="24"/>
          <w14:ligatures w14:val="none"/>
        </w:rPr>
        <w:t xml:space="preserve">žymėtą dyzelinį žieminį kurą, skirtą energijos gamybai </w:t>
      </w:r>
      <w:r w:rsidRPr="00FC360E">
        <w:rPr>
          <w:rFonts w:ascii="Times New Roman" w:eastAsia="Calibri" w:hAnsi="Times New Roman" w:cs="Times New Roman"/>
          <w:kern w:val="0"/>
          <w:sz w:val="24"/>
          <w:szCs w:val="24"/>
          <w14:ligatures w14:val="none"/>
        </w:rPr>
        <w:t>(toliau – Pirkimas).</w:t>
      </w:r>
    </w:p>
    <w:p w14:paraId="0F1D86F6" w14:textId="06E556DC" w:rsidR="00FC360E" w:rsidRPr="00FC360E" w:rsidRDefault="00FC360E" w:rsidP="00FC360E">
      <w:pPr>
        <w:spacing w:after="0" w:line="240" w:lineRule="auto"/>
        <w:ind w:firstLine="851"/>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szCs w:val="24"/>
          <w14:ligatures w14:val="none"/>
        </w:rPr>
        <w:t xml:space="preserve">1.2. Pirkimas vykdomas vadovaujantis </w:t>
      </w:r>
      <w:r w:rsidRPr="00FC360E">
        <w:rPr>
          <w:rFonts w:ascii="Times New Roman" w:eastAsia="Calibri" w:hAnsi="Times New Roman" w:cs="Times New Roman"/>
          <w:kern w:val="0"/>
          <w:sz w:val="24"/>
          <w14:ligatures w14:val="none"/>
        </w:rPr>
        <w:t>Lietuvos Respublikos Vyriausybės 2003 m. kovo 3 d. nutarimu Nr.</w:t>
      </w:r>
      <w:r w:rsidR="000D0044">
        <w:rPr>
          <w:rFonts w:ascii="Times New Roman" w:eastAsia="Calibri" w:hAnsi="Times New Roman" w:cs="Times New Roman"/>
          <w:kern w:val="0"/>
          <w:sz w:val="24"/>
          <w14:ligatures w14:val="none"/>
        </w:rPr>
        <w:t xml:space="preserve"> </w:t>
      </w:r>
      <w:r w:rsidRPr="00FC360E">
        <w:rPr>
          <w:rFonts w:ascii="Times New Roman" w:eastAsia="Calibri" w:hAnsi="Times New Roman" w:cs="Times New Roman"/>
          <w:kern w:val="0"/>
          <w:sz w:val="24"/>
          <w14:ligatures w14:val="none"/>
        </w:rPr>
        <w:t>277 patvirtintomis Įmonių, veikiančių energetikos srityje, energijos ar kuro, kurių reikia elektros ir šilumos energijai gaminti, pirkimų taisyklėmis (Lietuvos Respublikos Vyriausybės 2014-07-22 nutarimo Nr.741 redakcija) (toliau – Taisyklės).</w:t>
      </w:r>
    </w:p>
    <w:p w14:paraId="7ACF4DFA" w14:textId="3D119FCF"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1.3. Pirkimo būdas – atviras konkursas (toliau – </w:t>
      </w:r>
      <w:r w:rsidR="00BC7F90">
        <w:rPr>
          <w:rFonts w:ascii="Times New Roman" w:eastAsia="Calibri" w:hAnsi="Times New Roman" w:cs="Times New Roman"/>
          <w:kern w:val="0"/>
          <w:sz w:val="24"/>
          <w:szCs w:val="24"/>
          <w14:ligatures w14:val="none"/>
        </w:rPr>
        <w:t>K</w:t>
      </w:r>
      <w:r w:rsidRPr="00FC360E">
        <w:rPr>
          <w:rFonts w:ascii="Times New Roman" w:eastAsia="Calibri" w:hAnsi="Times New Roman" w:cs="Times New Roman"/>
          <w:kern w:val="0"/>
          <w:sz w:val="24"/>
          <w:szCs w:val="24"/>
          <w14:ligatures w14:val="none"/>
        </w:rPr>
        <w:t>onkursas).</w:t>
      </w:r>
    </w:p>
    <w:p w14:paraId="7DEF5C03" w14:textId="6FC339DA"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1.4.</w:t>
      </w:r>
      <w:r w:rsidR="00C132E8">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14:ligatures w14:val="none"/>
        </w:rPr>
        <w:t xml:space="preserve">Skelbimas paskelbtas centrinėje viešųjų pirkimų informacinėje sistemoje (toliau – CVP IS) ir UAB Šilutės šilumos tinklai interneto svetainėje, adresu </w:t>
      </w:r>
      <w:hyperlink r:id="rId9" w:history="1">
        <w:r w:rsidRPr="00FC360E">
          <w:rPr>
            <w:rFonts w:ascii="Times New Roman" w:eastAsia="Calibri" w:hAnsi="Times New Roman" w:cs="Times New Roman"/>
            <w:color w:val="0000FF"/>
            <w:kern w:val="0"/>
            <w:sz w:val="24"/>
            <w:szCs w:val="24"/>
            <w:u w:val="single"/>
            <w14:ligatures w14:val="none"/>
          </w:rPr>
          <w:t>www.silutesst.lt</w:t>
        </w:r>
      </w:hyperlink>
    </w:p>
    <w:p w14:paraId="62A9EA61"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1.5. Pirkimas atliekamas laikantis lygiateisiškumo, nediskriminavimo, skaidrumo, abipusio pripažinimo, proporcingumo principų ir konfidencialumo bei nešališkumo reikalavimų. Priimant sprendimus dėl konkurso sąlygų, vadovaujamasi racionalumo principu.</w:t>
      </w:r>
    </w:p>
    <w:p w14:paraId="2B917EDB" w14:textId="4CA9E6E4"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1.6. Dalyvių išlaidos, patirtos rengiant ir pateikiant pasiūlymus yra neatlyginamos ir </w:t>
      </w:r>
      <w:r w:rsidR="00880477">
        <w:rPr>
          <w:rFonts w:ascii="Times New Roman" w:eastAsia="Calibri" w:hAnsi="Times New Roman" w:cs="Times New Roman"/>
          <w:kern w:val="0"/>
          <w:sz w:val="24"/>
          <w:szCs w:val="24"/>
          <w14:ligatures w14:val="none"/>
        </w:rPr>
        <w:t>įsigyjančioji organizacija</w:t>
      </w:r>
      <w:r w:rsidRPr="00FC360E">
        <w:rPr>
          <w:rFonts w:ascii="Times New Roman" w:eastAsia="Calibri" w:hAnsi="Times New Roman" w:cs="Times New Roman"/>
          <w:kern w:val="0"/>
          <w:sz w:val="24"/>
          <w:szCs w:val="24"/>
          <w14:ligatures w14:val="none"/>
        </w:rPr>
        <w:t>, nepriklausomai nuo bet kokių aplinkybių, nėra atsakinga už šias sąnaudas nepaisant Pirkimo pravedimo procedūros ir rezultatų.</w:t>
      </w:r>
    </w:p>
    <w:p w14:paraId="07BC5574" w14:textId="2BE448A2"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1.7. </w:t>
      </w:r>
      <w:r w:rsidR="00C132E8">
        <w:rPr>
          <w:rFonts w:ascii="Times New Roman" w:eastAsia="Calibri" w:hAnsi="Times New Roman" w:cs="Times New Roman"/>
          <w:kern w:val="0"/>
          <w:sz w:val="24"/>
          <w:szCs w:val="24"/>
          <w14:ligatures w14:val="none"/>
        </w:rPr>
        <w:t>Įsigyjančioji organizacija</w:t>
      </w:r>
      <w:r w:rsidRPr="00FC360E">
        <w:rPr>
          <w:rFonts w:ascii="Times New Roman" w:eastAsia="Calibri" w:hAnsi="Times New Roman" w:cs="Times New Roman"/>
          <w:kern w:val="0"/>
          <w:sz w:val="24"/>
          <w:szCs w:val="24"/>
          <w14:ligatures w14:val="none"/>
        </w:rPr>
        <w:t xml:space="preserve"> yra pridėtinės vertės mokesčio (toliau– PVM) mokėtoja.</w:t>
      </w:r>
      <w:bookmarkStart w:id="3" w:name="_Toc47844929"/>
      <w:bookmarkStart w:id="4" w:name="_Toc60525483"/>
    </w:p>
    <w:p w14:paraId="5F26F7F7" w14:textId="1BA73CF0"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1.8. </w:t>
      </w:r>
      <w:r w:rsidR="00C132E8">
        <w:rPr>
          <w:rFonts w:ascii="Times New Roman" w:eastAsia="Calibri" w:hAnsi="Times New Roman" w:cs="Times New Roman"/>
          <w:kern w:val="0"/>
          <w:sz w:val="24"/>
          <w:szCs w:val="24"/>
          <w14:ligatures w14:val="none"/>
        </w:rPr>
        <w:t>Įsigyjančios</w:t>
      </w:r>
      <w:r w:rsidR="00A118CD">
        <w:rPr>
          <w:rFonts w:ascii="Times New Roman" w:eastAsia="Calibri" w:hAnsi="Times New Roman" w:cs="Times New Roman"/>
          <w:kern w:val="0"/>
          <w:sz w:val="24"/>
          <w:szCs w:val="24"/>
          <w14:ligatures w14:val="none"/>
        </w:rPr>
        <w:t>ios</w:t>
      </w:r>
      <w:r w:rsidRPr="00FC360E">
        <w:rPr>
          <w:rFonts w:ascii="Times New Roman" w:eastAsia="Calibri" w:hAnsi="Times New Roman" w:cs="Times New Roman"/>
          <w:kern w:val="0"/>
          <w:sz w:val="24"/>
          <w:szCs w:val="24"/>
          <w14:ligatures w14:val="none"/>
        </w:rPr>
        <w:t xml:space="preserve"> </w:t>
      </w:r>
      <w:r w:rsidR="00A118CD">
        <w:rPr>
          <w:rFonts w:ascii="Times New Roman" w:eastAsia="Calibri" w:hAnsi="Times New Roman" w:cs="Times New Roman"/>
          <w:kern w:val="0"/>
          <w:sz w:val="24"/>
          <w:szCs w:val="24"/>
          <w14:ligatures w14:val="none"/>
        </w:rPr>
        <w:t>organizacijos</w:t>
      </w:r>
      <w:r w:rsidRPr="00FC360E">
        <w:rPr>
          <w:rFonts w:ascii="Times New Roman" w:eastAsia="Calibri" w:hAnsi="Times New Roman" w:cs="Times New Roman"/>
          <w:kern w:val="0"/>
          <w:sz w:val="24"/>
          <w:szCs w:val="24"/>
          <w14:ligatures w14:val="none"/>
        </w:rPr>
        <w:t xml:space="preserve"> kuro pirkimo komisijos (toliau – Komisijos) nari</w:t>
      </w:r>
      <w:r w:rsidR="00C132E8">
        <w:rPr>
          <w:rFonts w:ascii="Times New Roman" w:eastAsia="Calibri" w:hAnsi="Times New Roman" w:cs="Times New Roman"/>
          <w:kern w:val="0"/>
          <w:sz w:val="24"/>
          <w:szCs w:val="24"/>
          <w14:ligatures w14:val="none"/>
        </w:rPr>
        <w:t>ai</w:t>
      </w:r>
      <w:r w:rsidRPr="00FC360E">
        <w:rPr>
          <w:rFonts w:ascii="Times New Roman" w:eastAsia="Calibri" w:hAnsi="Times New Roman" w:cs="Times New Roman"/>
          <w:kern w:val="0"/>
          <w:sz w:val="24"/>
          <w:szCs w:val="24"/>
          <w14:ligatures w14:val="none"/>
        </w:rPr>
        <w:t xml:space="preserve">, </w:t>
      </w:r>
      <w:r w:rsidR="00C132E8">
        <w:rPr>
          <w:rFonts w:ascii="Times New Roman" w:eastAsia="Calibri" w:hAnsi="Times New Roman" w:cs="Times New Roman"/>
          <w:kern w:val="0"/>
          <w:sz w:val="24"/>
          <w:szCs w:val="24"/>
          <w14:ligatures w14:val="none"/>
        </w:rPr>
        <w:t xml:space="preserve">kurie </w:t>
      </w:r>
      <w:r w:rsidRPr="00FC360E">
        <w:rPr>
          <w:rFonts w:ascii="Times New Roman" w:eastAsia="Calibri" w:hAnsi="Times New Roman" w:cs="Times New Roman"/>
          <w:kern w:val="0"/>
          <w:sz w:val="24"/>
          <w:szCs w:val="24"/>
          <w14:ligatures w14:val="none"/>
        </w:rPr>
        <w:t>palaikys ryšį su Tiekėjais, vardai, pavardės, adresai, telefonų:</w:t>
      </w:r>
    </w:p>
    <w:p w14:paraId="75039ABD" w14:textId="1DDAA219"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1.8.1. </w:t>
      </w:r>
      <w:r w:rsidR="000D0044">
        <w:rPr>
          <w:rFonts w:ascii="Times New Roman" w:eastAsia="Calibri" w:hAnsi="Times New Roman" w:cs="Times New Roman"/>
          <w:kern w:val="0"/>
          <w:sz w:val="24"/>
          <w:szCs w:val="24"/>
          <w14:ligatures w14:val="none"/>
        </w:rPr>
        <w:t>V</w:t>
      </w:r>
      <w:r w:rsidRPr="00FC360E">
        <w:rPr>
          <w:rFonts w:ascii="Times New Roman" w:eastAsia="Calibri" w:hAnsi="Times New Roman" w:cs="Times New Roman"/>
          <w:kern w:val="0"/>
          <w:sz w:val="24"/>
          <w:szCs w:val="24"/>
          <w14:ligatures w14:val="none"/>
        </w:rPr>
        <w:t xml:space="preserve">iešųjų pirkimų specialistė </w:t>
      </w:r>
      <w:r w:rsidR="000D0044">
        <w:rPr>
          <w:rFonts w:ascii="Times New Roman" w:eastAsia="Calibri" w:hAnsi="Times New Roman" w:cs="Times New Roman"/>
          <w:kern w:val="0"/>
          <w:sz w:val="24"/>
          <w:szCs w:val="24"/>
          <w14:ligatures w14:val="none"/>
        </w:rPr>
        <w:t>Sigita Žilienė</w:t>
      </w:r>
      <w:r w:rsidRPr="00FC360E">
        <w:rPr>
          <w:rFonts w:ascii="Times New Roman" w:eastAsia="Calibri" w:hAnsi="Times New Roman" w:cs="Times New Roman"/>
          <w:kern w:val="0"/>
          <w:sz w:val="24"/>
          <w:szCs w:val="24"/>
          <w14:ligatures w14:val="none"/>
        </w:rPr>
        <w:t>, Verslo g. 12, LT-99116 Šilutė, 4 kab., tel.</w:t>
      </w:r>
      <w:r w:rsidR="000D0044">
        <w:rPr>
          <w:rFonts w:ascii="Times New Roman" w:eastAsia="Calibri" w:hAnsi="Times New Roman" w:cs="Times New Roman"/>
          <w:kern w:val="0"/>
          <w:sz w:val="24"/>
          <w:szCs w:val="24"/>
          <w14:ligatures w14:val="none"/>
        </w:rPr>
        <w:t xml:space="preserve"> Nr.</w:t>
      </w:r>
      <w:r w:rsidRPr="00FC360E">
        <w:rPr>
          <w:rFonts w:ascii="Times New Roman" w:eastAsia="Calibri" w:hAnsi="Times New Roman" w:cs="Times New Roman"/>
          <w:kern w:val="0"/>
          <w:sz w:val="24"/>
          <w:szCs w:val="24"/>
          <w14:ligatures w14:val="none"/>
        </w:rPr>
        <w:t xml:space="preserve"> </w:t>
      </w:r>
      <w:r w:rsidR="000D0044">
        <w:rPr>
          <w:rFonts w:ascii="Times New Roman" w:eastAsia="Calibri" w:hAnsi="Times New Roman" w:cs="Times New Roman"/>
          <w:kern w:val="0"/>
          <w:sz w:val="24"/>
          <w:szCs w:val="24"/>
          <w14:ligatures w14:val="none"/>
        </w:rPr>
        <w:t xml:space="preserve">0 </w:t>
      </w:r>
      <w:r w:rsidRPr="00FC360E">
        <w:rPr>
          <w:rFonts w:ascii="Times New Roman" w:eastAsia="Calibri" w:hAnsi="Times New Roman" w:cs="Times New Roman"/>
          <w:kern w:val="0"/>
          <w:sz w:val="24"/>
          <w:szCs w:val="24"/>
          <w14:ligatures w14:val="none"/>
        </w:rPr>
        <w:t>(441) 621 45, el. p</w:t>
      </w:r>
      <w:r w:rsidR="000D0044">
        <w:rPr>
          <w:rFonts w:ascii="Times New Roman" w:eastAsia="Calibri" w:hAnsi="Times New Roman" w:cs="Times New Roman"/>
          <w:kern w:val="0"/>
          <w:sz w:val="24"/>
          <w:szCs w:val="24"/>
          <w14:ligatures w14:val="none"/>
        </w:rPr>
        <w:t>.</w:t>
      </w:r>
      <w:r w:rsidRPr="00FC360E">
        <w:rPr>
          <w:rFonts w:ascii="Times New Roman" w:eastAsia="Calibri" w:hAnsi="Times New Roman" w:cs="Times New Roman"/>
          <w:kern w:val="0"/>
          <w:sz w:val="24"/>
          <w:szCs w:val="24"/>
          <w14:ligatures w14:val="none"/>
        </w:rPr>
        <w:t xml:space="preserve">: </w:t>
      </w:r>
      <w:hyperlink r:id="rId10" w:history="1">
        <w:r w:rsidRPr="00FC360E">
          <w:rPr>
            <w:rFonts w:ascii="Times New Roman" w:eastAsia="Calibri" w:hAnsi="Times New Roman" w:cs="Times New Roman"/>
            <w:color w:val="0000FF"/>
            <w:kern w:val="0"/>
            <w:sz w:val="24"/>
            <w:szCs w:val="24"/>
            <w:u w:val="single"/>
            <w14:ligatures w14:val="none"/>
          </w:rPr>
          <w:t>pirkimai@silutesst.lt</w:t>
        </w:r>
      </w:hyperlink>
      <w:r w:rsidRPr="00FC360E">
        <w:rPr>
          <w:rFonts w:ascii="Times New Roman" w:eastAsia="Calibri" w:hAnsi="Times New Roman" w:cs="Times New Roman"/>
          <w:kern w:val="0"/>
          <w:sz w:val="24"/>
          <w:szCs w:val="24"/>
          <w14:ligatures w14:val="none"/>
        </w:rPr>
        <w:t>.</w:t>
      </w:r>
    </w:p>
    <w:p w14:paraId="265446F6" w14:textId="35F0CD59" w:rsidR="00FC360E" w:rsidRPr="00FC360E" w:rsidRDefault="00FC360E" w:rsidP="0055335A">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1.8.2. </w:t>
      </w:r>
      <w:r w:rsidR="000D0044">
        <w:rPr>
          <w:rFonts w:ascii="Times New Roman" w:eastAsia="Calibri" w:hAnsi="Times New Roman" w:cs="Times New Roman"/>
          <w:kern w:val="0"/>
          <w:sz w:val="24"/>
          <w:szCs w:val="24"/>
          <w14:ligatures w14:val="none"/>
        </w:rPr>
        <w:t>Š</w:t>
      </w:r>
      <w:r w:rsidRPr="00FC360E">
        <w:rPr>
          <w:rFonts w:ascii="Times New Roman" w:eastAsia="Calibri" w:hAnsi="Times New Roman" w:cs="Times New Roman"/>
          <w:kern w:val="0"/>
          <w:sz w:val="24"/>
          <w:szCs w:val="24"/>
          <w14:ligatures w14:val="none"/>
        </w:rPr>
        <w:t xml:space="preserve">ilumos gamybos tarnybos vadovas Dovydas Balandis, Verslo g. 12, LT-99116 Šilutė, tel. </w:t>
      </w:r>
      <w:r w:rsidR="000D0044">
        <w:rPr>
          <w:rFonts w:ascii="Times New Roman" w:eastAsia="Calibri" w:hAnsi="Times New Roman" w:cs="Times New Roman"/>
          <w:kern w:val="0"/>
          <w:sz w:val="24"/>
          <w:szCs w:val="24"/>
          <w14:ligatures w14:val="none"/>
        </w:rPr>
        <w:t>0</w:t>
      </w:r>
      <w:r w:rsidRPr="00FC360E">
        <w:rPr>
          <w:rFonts w:ascii="Times New Roman" w:eastAsia="Calibri" w:hAnsi="Times New Roman" w:cs="Times New Roman"/>
          <w:kern w:val="0"/>
          <w:sz w:val="24"/>
          <w:szCs w:val="24"/>
          <w14:ligatures w14:val="none"/>
        </w:rPr>
        <w:t xml:space="preserve"> (441) 42497, el. p</w:t>
      </w:r>
      <w:r w:rsidR="000D0044">
        <w:rPr>
          <w:rFonts w:ascii="Times New Roman" w:eastAsia="Calibri" w:hAnsi="Times New Roman" w:cs="Times New Roman"/>
          <w:kern w:val="0"/>
          <w:sz w:val="24"/>
          <w:szCs w:val="24"/>
          <w14:ligatures w14:val="none"/>
        </w:rPr>
        <w:t>.</w:t>
      </w:r>
      <w:r w:rsidRPr="00FC360E">
        <w:rPr>
          <w:rFonts w:ascii="Times New Roman" w:eastAsia="Calibri" w:hAnsi="Times New Roman" w:cs="Times New Roman"/>
          <w:kern w:val="0"/>
          <w:sz w:val="24"/>
          <w:szCs w:val="24"/>
          <w14:ligatures w14:val="none"/>
        </w:rPr>
        <w:t xml:space="preserve">: </w:t>
      </w:r>
      <w:hyperlink r:id="rId11" w:history="1">
        <w:r w:rsidR="00461559" w:rsidRPr="00CA19CB">
          <w:rPr>
            <w:rStyle w:val="Hyperlink"/>
            <w:rFonts w:ascii="Times New Roman" w:eastAsia="Calibri" w:hAnsi="Times New Roman" w:cs="Times New Roman"/>
            <w:kern w:val="0"/>
            <w:sz w:val="24"/>
            <w:szCs w:val="24"/>
            <w14:ligatures w14:val="none"/>
          </w:rPr>
          <w:t>dovydas.balandis@silutesst.lt</w:t>
        </w:r>
      </w:hyperlink>
      <w:r w:rsidRPr="00FC360E">
        <w:rPr>
          <w:rFonts w:ascii="Times New Roman" w:eastAsia="Calibri" w:hAnsi="Times New Roman" w:cs="Times New Roman"/>
          <w:kern w:val="0"/>
          <w:sz w:val="24"/>
          <w:szCs w:val="24"/>
          <w14:ligatures w14:val="none"/>
        </w:rPr>
        <w:t>.</w:t>
      </w:r>
    </w:p>
    <w:p w14:paraId="0A33206A"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Pirkimo dokumentai, dokumentų paaiškinimai (patikslinimai), atsakymai į tiekėjų klausimus bus skelbiami įmonės tinklalapyje.</w:t>
      </w:r>
    </w:p>
    <w:p w14:paraId="666F3C33" w14:textId="77777777" w:rsidR="00FC360E" w:rsidRPr="00FC360E" w:rsidRDefault="00FC360E" w:rsidP="00FC360E">
      <w:pPr>
        <w:keepNext/>
        <w:keepLines/>
        <w:spacing w:before="160" w:after="80" w:line="276" w:lineRule="auto"/>
        <w:ind w:firstLine="851"/>
        <w:outlineLvl w:val="1"/>
        <w:rPr>
          <w:rFonts w:asciiTheme="majorHAnsi" w:eastAsiaTheme="majorEastAsia" w:hAnsiTheme="majorHAnsi" w:cstheme="majorBidi"/>
          <w:color w:val="2F5496" w:themeColor="accent1" w:themeShade="BF"/>
          <w:kern w:val="0"/>
          <w:sz w:val="32"/>
          <w:szCs w:val="24"/>
          <w14:ligatures w14:val="none"/>
        </w:rPr>
      </w:pPr>
    </w:p>
    <w:p w14:paraId="54656B7C" w14:textId="77777777" w:rsidR="00FC360E" w:rsidRPr="00FC360E" w:rsidRDefault="00FC360E" w:rsidP="00FC360E">
      <w:pPr>
        <w:spacing w:after="0" w:line="240" w:lineRule="auto"/>
        <w:ind w:firstLine="851"/>
        <w:jc w:val="center"/>
        <w:rPr>
          <w:rFonts w:ascii="Times New Roman" w:eastAsia="Calibri" w:hAnsi="Times New Roman" w:cs="Times New Roman"/>
          <w:b/>
          <w:kern w:val="0"/>
          <w:sz w:val="24"/>
          <w14:ligatures w14:val="none"/>
        </w:rPr>
      </w:pPr>
      <w:r w:rsidRPr="00FC360E">
        <w:rPr>
          <w:rFonts w:ascii="Times New Roman" w:eastAsia="Calibri" w:hAnsi="Times New Roman" w:cs="Times New Roman"/>
          <w:b/>
          <w:kern w:val="0"/>
          <w:sz w:val="24"/>
          <w14:ligatures w14:val="none"/>
        </w:rPr>
        <w:t>2. PIRKIMO OBJEKTAS</w:t>
      </w:r>
      <w:bookmarkEnd w:id="3"/>
      <w:bookmarkEnd w:id="4"/>
    </w:p>
    <w:p w14:paraId="51D950A8"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lang w:eastAsia="lt-LT"/>
          <w14:ligatures w14:val="none"/>
        </w:rPr>
      </w:pPr>
    </w:p>
    <w:p w14:paraId="18F82A5B"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 xml:space="preserve">2.1. Pirkimo objektas į dalis neskaidomas. </w:t>
      </w:r>
    </w:p>
    <w:p w14:paraId="037D9910" w14:textId="5897A187" w:rsidR="00FC360E" w:rsidRPr="00FC360E" w:rsidRDefault="00FC360E" w:rsidP="00FC360E">
      <w:pPr>
        <w:spacing w:after="0" w:line="240" w:lineRule="auto"/>
        <w:ind w:firstLine="851"/>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2.2. Pirkimo objektas</w:t>
      </w:r>
      <w:r w:rsidR="000D0044">
        <w:rPr>
          <w:rFonts w:ascii="Times New Roman" w:eastAsia="Calibri" w:hAnsi="Times New Roman" w:cs="Times New Roman"/>
          <w:kern w:val="0"/>
          <w:sz w:val="24"/>
          <w14:ligatures w14:val="none"/>
        </w:rPr>
        <w:t xml:space="preserve"> </w:t>
      </w:r>
      <w:r w:rsidRPr="00FC360E">
        <w:rPr>
          <w:rFonts w:ascii="Times New Roman" w:eastAsia="Calibri" w:hAnsi="Times New Roman" w:cs="Times New Roman"/>
          <w:kern w:val="0"/>
          <w:sz w:val="24"/>
          <w14:ligatures w14:val="none"/>
        </w:rPr>
        <w:t>–</w:t>
      </w:r>
      <w:r w:rsidR="000D0044">
        <w:rPr>
          <w:rFonts w:ascii="Times New Roman" w:eastAsia="Calibri" w:hAnsi="Times New Roman" w:cs="Times New Roman"/>
          <w:kern w:val="0"/>
          <w:sz w:val="24"/>
          <w14:ligatures w14:val="none"/>
        </w:rPr>
        <w:t xml:space="preserve"> </w:t>
      </w:r>
      <w:r w:rsidR="00A118CD">
        <w:rPr>
          <w:rFonts w:ascii="Times New Roman" w:eastAsia="Calibri" w:hAnsi="Times New Roman" w:cs="Times New Roman"/>
          <w:spacing w:val="4"/>
          <w:kern w:val="16"/>
          <w:sz w:val="24"/>
          <w:szCs w:val="24"/>
          <w14:ligatures w14:val="none"/>
        </w:rPr>
        <w:t>d</w:t>
      </w:r>
      <w:r w:rsidR="00A118CD" w:rsidRPr="00A000C2">
        <w:rPr>
          <w:rFonts w:ascii="Times New Roman" w:eastAsia="Calibri" w:hAnsi="Times New Roman" w:cs="Times New Roman"/>
          <w:spacing w:val="4"/>
          <w:kern w:val="16"/>
          <w:sz w:val="24"/>
          <w:szCs w:val="24"/>
          <w14:ligatures w14:val="none"/>
        </w:rPr>
        <w:t>yzelinis žieminis kuras, žymėtas</w:t>
      </w:r>
      <w:r w:rsidR="00A118CD">
        <w:rPr>
          <w:rFonts w:ascii="Times New Roman" w:eastAsia="Calibri" w:hAnsi="Times New Roman" w:cs="Times New Roman"/>
          <w:spacing w:val="4"/>
          <w:kern w:val="16"/>
          <w:sz w:val="24"/>
          <w:szCs w:val="24"/>
          <w14:ligatures w14:val="none"/>
        </w:rPr>
        <w:t xml:space="preserve"> </w:t>
      </w:r>
      <w:r w:rsidR="00A118CD" w:rsidRPr="00A000C2">
        <w:rPr>
          <w:rFonts w:ascii="Times New Roman" w:eastAsia="Calibri" w:hAnsi="Times New Roman" w:cs="Times New Roman"/>
          <w:spacing w:val="4"/>
          <w:kern w:val="16"/>
          <w:sz w:val="24"/>
          <w:szCs w:val="24"/>
          <w14:ligatures w14:val="none"/>
        </w:rPr>
        <w:t xml:space="preserve">– skirtas šilumos energijos gamybai </w:t>
      </w:r>
      <w:r w:rsidR="00EB6BBC">
        <w:rPr>
          <w:rFonts w:ascii="Times New Roman" w:eastAsia="Calibri" w:hAnsi="Times New Roman" w:cs="Times New Roman"/>
          <w:spacing w:val="4"/>
          <w:kern w:val="16"/>
          <w:sz w:val="24"/>
          <w:szCs w:val="24"/>
          <w14:ligatures w14:val="none"/>
        </w:rPr>
        <w:t>(BVPŽ kodas 0913</w:t>
      </w:r>
      <w:r w:rsidR="002D5140">
        <w:rPr>
          <w:rFonts w:ascii="Times New Roman" w:eastAsia="Calibri" w:hAnsi="Times New Roman" w:cs="Times New Roman"/>
          <w:spacing w:val="4"/>
          <w:kern w:val="16"/>
          <w:sz w:val="24"/>
          <w:szCs w:val="24"/>
          <w14:ligatures w14:val="none"/>
        </w:rPr>
        <w:t>4220-5</w:t>
      </w:r>
      <w:r w:rsidR="00EB6BBC">
        <w:rPr>
          <w:rFonts w:ascii="Times New Roman" w:eastAsia="Calibri" w:hAnsi="Times New Roman" w:cs="Times New Roman"/>
          <w:spacing w:val="4"/>
          <w:kern w:val="16"/>
          <w:sz w:val="24"/>
          <w:szCs w:val="24"/>
          <w14:ligatures w14:val="none"/>
        </w:rPr>
        <w:t xml:space="preserve">) </w:t>
      </w:r>
      <w:r w:rsidRPr="00FC360E">
        <w:rPr>
          <w:rFonts w:ascii="Times New Roman" w:eastAsia="Calibri" w:hAnsi="Times New Roman" w:cs="Times New Roman"/>
          <w:kern w:val="0"/>
          <w:sz w:val="24"/>
          <w14:ligatures w14:val="none"/>
        </w:rPr>
        <w:t>ir atitinkantis:</w:t>
      </w:r>
    </w:p>
    <w:p w14:paraId="0465B08A" w14:textId="49FA889D" w:rsidR="00FC360E" w:rsidRPr="00FC360E" w:rsidRDefault="00FC360E" w:rsidP="00880477">
      <w:pPr>
        <w:spacing w:after="0" w:line="240" w:lineRule="auto"/>
        <w:ind w:firstLine="851"/>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2.2.1. 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r w:rsidR="000B18A5">
        <w:rPr>
          <w:rFonts w:ascii="Times New Roman" w:eastAsia="Calibri" w:hAnsi="Times New Roman" w:cs="Times New Roman"/>
          <w:kern w:val="0"/>
          <w:sz w:val="24"/>
          <w14:ligatures w14:val="none"/>
        </w:rPr>
        <w:t>;</w:t>
      </w:r>
      <w:r w:rsidRPr="00FC360E">
        <w:rPr>
          <w:rFonts w:ascii="Times New Roman" w:eastAsia="Calibri" w:hAnsi="Times New Roman" w:cs="Times New Roman"/>
          <w:kern w:val="0"/>
          <w:sz w:val="24"/>
          <w14:ligatures w14:val="none"/>
        </w:rPr>
        <w:t xml:space="preserve"> </w:t>
      </w:r>
    </w:p>
    <w:p w14:paraId="4C325AAD" w14:textId="43523502" w:rsidR="00FC360E" w:rsidRPr="00FC360E" w:rsidRDefault="00FC360E" w:rsidP="00880477">
      <w:pPr>
        <w:spacing w:after="0" w:line="240" w:lineRule="auto"/>
        <w:ind w:firstLine="851"/>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 xml:space="preserve">2.2.2. LST EN 590:2013+A1:2017 </w:t>
      </w:r>
      <w:r w:rsidR="000B18A5">
        <w:rPr>
          <w:rFonts w:ascii="Times New Roman" w:eastAsia="Calibri" w:hAnsi="Times New Roman" w:cs="Times New Roman"/>
          <w:kern w:val="0"/>
          <w:sz w:val="24"/>
          <w14:ligatures w14:val="none"/>
        </w:rPr>
        <w:t xml:space="preserve">arba lygiaverčio </w:t>
      </w:r>
      <w:r w:rsidRPr="00FC360E">
        <w:rPr>
          <w:rFonts w:ascii="Times New Roman" w:eastAsia="Calibri" w:hAnsi="Times New Roman" w:cs="Times New Roman"/>
          <w:kern w:val="0"/>
          <w:sz w:val="24"/>
          <w14:ligatures w14:val="none"/>
        </w:rPr>
        <w:t>kokybės standarto reikalavimus.</w:t>
      </w:r>
    </w:p>
    <w:p w14:paraId="387FF8B1" w14:textId="77777777" w:rsidR="000B18A5" w:rsidRDefault="00FC360E" w:rsidP="00FC360E">
      <w:pPr>
        <w:spacing w:after="0" w:line="240" w:lineRule="auto"/>
        <w:ind w:firstLine="851"/>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2.3. Žymėtu kuru kūrenama</w:t>
      </w:r>
      <w:r w:rsidR="000B18A5">
        <w:rPr>
          <w:rFonts w:ascii="Times New Roman" w:eastAsia="Calibri" w:hAnsi="Times New Roman" w:cs="Times New Roman"/>
          <w:kern w:val="0"/>
          <w:sz w:val="24"/>
          <w14:ligatures w14:val="none"/>
        </w:rPr>
        <w:t>:</w:t>
      </w:r>
    </w:p>
    <w:p w14:paraId="42CD6FB2" w14:textId="03559AA8" w:rsidR="00FC360E" w:rsidRDefault="000B18A5" w:rsidP="00FC360E">
      <w:pPr>
        <w:spacing w:after="0" w:line="240" w:lineRule="auto"/>
        <w:ind w:firstLine="851"/>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       -</w:t>
      </w:r>
      <w:r w:rsidR="00FC360E" w:rsidRPr="00FC360E">
        <w:rPr>
          <w:rFonts w:ascii="Times New Roman" w:eastAsia="Calibri" w:hAnsi="Times New Roman" w:cs="Times New Roman"/>
          <w:kern w:val="0"/>
          <w:sz w:val="24"/>
          <w14:ligatures w14:val="none"/>
        </w:rPr>
        <w:t xml:space="preserve"> Tilžės katilinė (Tilžės g. 40, Šilutė)</w:t>
      </w:r>
      <w:r>
        <w:rPr>
          <w:rFonts w:ascii="Times New Roman" w:eastAsia="Calibri" w:hAnsi="Times New Roman" w:cs="Times New Roman"/>
          <w:kern w:val="0"/>
          <w:sz w:val="24"/>
          <w14:ligatures w14:val="none"/>
        </w:rPr>
        <w:t>,</w:t>
      </w:r>
    </w:p>
    <w:p w14:paraId="4996896D" w14:textId="77777777" w:rsidR="00B31C39" w:rsidRPr="00FC360E" w:rsidRDefault="00B31C39" w:rsidP="00B31C39">
      <w:pPr>
        <w:spacing w:after="0" w:line="240" w:lineRule="auto"/>
        <w:ind w:firstLine="1276"/>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Gardamo katilinė (Martyno Mažvydo g. 4, Gardamo sen. Šilutės r. sav.).</w:t>
      </w:r>
    </w:p>
    <w:p w14:paraId="5E42D920" w14:textId="2A9FA7F1" w:rsidR="00FC360E" w:rsidRPr="00FC360E" w:rsidRDefault="000B18A5" w:rsidP="00FC360E">
      <w:pPr>
        <w:spacing w:after="0" w:line="240" w:lineRule="auto"/>
        <w:jc w:val="both"/>
        <w:rPr>
          <w:rFonts w:ascii="Times New Roman" w:eastAsia="Calibri" w:hAnsi="Times New Roman" w:cs="Times New Roman"/>
          <w:kern w:val="0"/>
          <w:sz w:val="24"/>
          <w14:ligatures w14:val="none"/>
        </w:rPr>
      </w:pPr>
      <w:r>
        <w:rPr>
          <w:rFonts w:ascii="Times New Roman" w:eastAsia="Calibri" w:hAnsi="Times New Roman" w:cs="Times New Roman"/>
          <w:kern w:val="0"/>
          <w:sz w:val="24"/>
          <w14:ligatures w14:val="none"/>
        </w:rPr>
        <w:t xml:space="preserve">                     </w:t>
      </w:r>
      <w:r w:rsidR="00FC360E" w:rsidRPr="00FC360E">
        <w:rPr>
          <w:rFonts w:ascii="Times New Roman" w:eastAsia="Calibri" w:hAnsi="Times New Roman" w:cs="Times New Roman"/>
          <w:kern w:val="0"/>
          <w:sz w:val="24"/>
          <w14:ligatures w14:val="none"/>
        </w:rPr>
        <w:t xml:space="preserve">Dar </w:t>
      </w:r>
      <w:r>
        <w:rPr>
          <w:rFonts w:ascii="Times New Roman" w:eastAsia="Calibri" w:hAnsi="Times New Roman" w:cs="Times New Roman"/>
          <w:kern w:val="0"/>
          <w:sz w:val="24"/>
          <w14:ligatures w14:val="none"/>
        </w:rPr>
        <w:t>6-ioms</w:t>
      </w:r>
      <w:r w:rsidR="00FC360E" w:rsidRPr="00FC360E">
        <w:rPr>
          <w:rFonts w:ascii="Times New Roman" w:eastAsia="Calibri" w:hAnsi="Times New Roman" w:cs="Times New Roman"/>
          <w:kern w:val="0"/>
          <w:sz w:val="24"/>
          <w14:ligatures w14:val="none"/>
        </w:rPr>
        <w:t xml:space="preserve"> katilinėms šis kuras yra rezervinis ir bus perkamas esant poreikiui: </w:t>
      </w:r>
    </w:p>
    <w:p w14:paraId="45909C2F" w14:textId="77777777" w:rsidR="00FC360E" w:rsidRPr="00FC360E" w:rsidRDefault="00FC360E" w:rsidP="002B769C">
      <w:pPr>
        <w:spacing w:after="0" w:line="240" w:lineRule="auto"/>
        <w:ind w:firstLine="1276"/>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 xml:space="preserve">- Šilutės katilinė (Verslo g. 12, Šilutė), </w:t>
      </w:r>
    </w:p>
    <w:p w14:paraId="57C47EB4" w14:textId="0EA89FAC" w:rsidR="00FC360E" w:rsidRPr="00FC360E" w:rsidRDefault="00FC360E" w:rsidP="002B769C">
      <w:pPr>
        <w:spacing w:after="0" w:line="240" w:lineRule="auto"/>
        <w:ind w:firstLine="1276"/>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 Švėkšnos katilinė Nr.1 (Bažnyčios g. 9</w:t>
      </w:r>
      <w:r w:rsidR="002B769C">
        <w:rPr>
          <w:rFonts w:ascii="Times New Roman" w:eastAsia="Calibri" w:hAnsi="Times New Roman" w:cs="Times New Roman"/>
          <w:kern w:val="0"/>
          <w:sz w:val="24"/>
          <w14:ligatures w14:val="none"/>
        </w:rPr>
        <w:t>A</w:t>
      </w:r>
      <w:r w:rsidRPr="00FC360E">
        <w:rPr>
          <w:rFonts w:ascii="Times New Roman" w:eastAsia="Calibri" w:hAnsi="Times New Roman" w:cs="Times New Roman"/>
          <w:kern w:val="0"/>
          <w:sz w:val="24"/>
          <w14:ligatures w14:val="none"/>
        </w:rPr>
        <w:t xml:space="preserve">, Švėkšna), </w:t>
      </w:r>
    </w:p>
    <w:p w14:paraId="283DB21C" w14:textId="156B9C0A" w:rsidR="00FC360E" w:rsidRPr="00FC360E" w:rsidRDefault="00FC360E" w:rsidP="002B769C">
      <w:pPr>
        <w:spacing w:after="0" w:line="240" w:lineRule="auto"/>
        <w:ind w:firstLine="1276"/>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 Ligoninės rezervinė katilinė (Tulpių g.</w:t>
      </w:r>
      <w:r w:rsidR="002B769C">
        <w:rPr>
          <w:rFonts w:ascii="Times New Roman" w:eastAsia="Calibri" w:hAnsi="Times New Roman" w:cs="Times New Roman"/>
          <w:kern w:val="0"/>
          <w:sz w:val="24"/>
          <w14:ligatures w14:val="none"/>
        </w:rPr>
        <w:t xml:space="preserve"> </w:t>
      </w:r>
      <w:r w:rsidRPr="00FC360E">
        <w:rPr>
          <w:rFonts w:ascii="Times New Roman" w:eastAsia="Calibri" w:hAnsi="Times New Roman" w:cs="Times New Roman"/>
          <w:kern w:val="0"/>
          <w:sz w:val="24"/>
          <w14:ligatures w14:val="none"/>
        </w:rPr>
        <w:t>2</w:t>
      </w:r>
      <w:r w:rsidR="004407F9">
        <w:rPr>
          <w:rFonts w:ascii="Times New Roman" w:eastAsia="Calibri" w:hAnsi="Times New Roman" w:cs="Times New Roman"/>
          <w:kern w:val="0"/>
          <w:sz w:val="24"/>
          <w14:ligatures w14:val="none"/>
        </w:rPr>
        <w:t>,</w:t>
      </w:r>
      <w:r w:rsidRPr="00FC360E">
        <w:rPr>
          <w:rFonts w:ascii="Times New Roman" w:eastAsia="Calibri" w:hAnsi="Times New Roman" w:cs="Times New Roman"/>
          <w:kern w:val="0"/>
          <w:sz w:val="24"/>
          <w14:ligatures w14:val="none"/>
        </w:rPr>
        <w:t xml:space="preserve"> Šilutė</w:t>
      </w:r>
      <w:r w:rsidR="004407F9">
        <w:rPr>
          <w:rFonts w:ascii="Times New Roman" w:eastAsia="Calibri" w:hAnsi="Times New Roman" w:cs="Times New Roman"/>
          <w:kern w:val="0"/>
          <w:sz w:val="24"/>
          <w14:ligatures w14:val="none"/>
        </w:rPr>
        <w:t>)</w:t>
      </w:r>
      <w:r w:rsidRPr="00FC360E">
        <w:rPr>
          <w:rFonts w:ascii="Times New Roman" w:eastAsia="Calibri" w:hAnsi="Times New Roman" w:cs="Times New Roman"/>
          <w:kern w:val="0"/>
          <w:sz w:val="24"/>
          <w14:ligatures w14:val="none"/>
        </w:rPr>
        <w:t xml:space="preserve">, </w:t>
      </w:r>
    </w:p>
    <w:p w14:paraId="61E6932B" w14:textId="77777777" w:rsidR="00FC360E" w:rsidRPr="00FC360E" w:rsidRDefault="00FC360E" w:rsidP="002B769C">
      <w:pPr>
        <w:spacing w:after="0" w:line="240" w:lineRule="auto"/>
        <w:ind w:firstLine="1276"/>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 Švėkšnos katilinė Nr.2 (Sodo g. 1, Švėkšna),</w:t>
      </w:r>
    </w:p>
    <w:p w14:paraId="65A8BEE5" w14:textId="2CAF68A0" w:rsidR="00FC360E" w:rsidRPr="00FC360E" w:rsidRDefault="00FC360E" w:rsidP="002B769C">
      <w:pPr>
        <w:spacing w:after="0" w:line="240" w:lineRule="auto"/>
        <w:ind w:firstLine="1276"/>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 Rusnės katilinė (Taikos g. 2</w:t>
      </w:r>
      <w:r w:rsidR="002B769C">
        <w:rPr>
          <w:rFonts w:ascii="Times New Roman" w:eastAsia="Calibri" w:hAnsi="Times New Roman" w:cs="Times New Roman"/>
          <w:kern w:val="0"/>
          <w:sz w:val="24"/>
          <w14:ligatures w14:val="none"/>
        </w:rPr>
        <w:t>A</w:t>
      </w:r>
      <w:r w:rsidRPr="00FC360E">
        <w:rPr>
          <w:rFonts w:ascii="Times New Roman" w:eastAsia="Calibri" w:hAnsi="Times New Roman" w:cs="Times New Roman"/>
          <w:kern w:val="0"/>
          <w:sz w:val="24"/>
          <w14:ligatures w14:val="none"/>
        </w:rPr>
        <w:t>, Rusnė),</w:t>
      </w:r>
    </w:p>
    <w:p w14:paraId="15B05513" w14:textId="4ADA58EC" w:rsidR="00FC360E" w:rsidRDefault="00FC360E" w:rsidP="002B769C">
      <w:pPr>
        <w:spacing w:after="0" w:line="240" w:lineRule="auto"/>
        <w:ind w:firstLine="1276"/>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 Kintų katilinė (Kuršių g. 23, Kintai)</w:t>
      </w:r>
      <w:r w:rsidR="000B18A5">
        <w:rPr>
          <w:rFonts w:ascii="Times New Roman" w:eastAsia="Calibri" w:hAnsi="Times New Roman" w:cs="Times New Roman"/>
          <w:kern w:val="0"/>
          <w:sz w:val="24"/>
          <w14:ligatures w14:val="none"/>
        </w:rPr>
        <w:t>.</w:t>
      </w:r>
    </w:p>
    <w:p w14:paraId="1B5CB04E" w14:textId="5A658E02" w:rsidR="002B769C" w:rsidRPr="00FC360E" w:rsidRDefault="002B769C" w:rsidP="000B18A5">
      <w:pPr>
        <w:spacing w:after="0" w:line="240" w:lineRule="auto"/>
        <w:jc w:val="both"/>
        <w:rPr>
          <w:rFonts w:ascii="Times New Roman" w:eastAsia="Calibri" w:hAnsi="Times New Roman" w:cs="Times New Roman"/>
          <w:kern w:val="0"/>
          <w:sz w:val="24"/>
          <w14:ligatures w14:val="none"/>
        </w:rPr>
      </w:pPr>
    </w:p>
    <w:p w14:paraId="28BC7360" w14:textId="2B9B62EF" w:rsidR="00FC360E" w:rsidRPr="00880477" w:rsidRDefault="00FC360E" w:rsidP="00880477">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14:ligatures w14:val="none"/>
        </w:rPr>
        <w:lastRenderedPageBreak/>
        <w:t xml:space="preserve">2.4. </w:t>
      </w:r>
      <w:r w:rsidRPr="00880477">
        <w:rPr>
          <w:rFonts w:ascii="Times New Roman" w:eastAsia="Calibri" w:hAnsi="Times New Roman" w:cs="Times New Roman"/>
          <w:kern w:val="0"/>
          <w:sz w:val="24"/>
          <w:szCs w:val="24"/>
          <w14:ligatures w14:val="none"/>
        </w:rPr>
        <w:t xml:space="preserve">Bendras preliminarus perkamo </w:t>
      </w:r>
      <w:r w:rsidR="00DD0C3B">
        <w:rPr>
          <w:rFonts w:ascii="Times New Roman" w:eastAsia="Calibri" w:hAnsi="Times New Roman" w:cs="Times New Roman"/>
          <w:kern w:val="0"/>
          <w:sz w:val="24"/>
          <w:szCs w:val="24"/>
          <w14:ligatures w14:val="none"/>
        </w:rPr>
        <w:t>K</w:t>
      </w:r>
      <w:r w:rsidRPr="00880477">
        <w:rPr>
          <w:rFonts w:ascii="Times New Roman" w:eastAsia="Calibri" w:hAnsi="Times New Roman" w:cs="Times New Roman"/>
          <w:kern w:val="0"/>
          <w:sz w:val="24"/>
          <w:szCs w:val="24"/>
          <w14:ligatures w14:val="none"/>
        </w:rPr>
        <w:t>uro kiekis – 2</w:t>
      </w:r>
      <w:r w:rsidR="002B769C" w:rsidRPr="00880477">
        <w:rPr>
          <w:rFonts w:ascii="Times New Roman" w:eastAsia="Calibri" w:hAnsi="Times New Roman" w:cs="Times New Roman"/>
          <w:kern w:val="0"/>
          <w:sz w:val="24"/>
          <w:szCs w:val="24"/>
          <w14:ligatures w14:val="none"/>
        </w:rPr>
        <w:t>75</w:t>
      </w:r>
      <w:r w:rsidR="00A118CD" w:rsidRPr="00880477">
        <w:rPr>
          <w:rFonts w:ascii="Times New Roman" w:eastAsia="Calibri" w:hAnsi="Times New Roman" w:cs="Times New Roman"/>
          <w:kern w:val="0"/>
          <w:sz w:val="24"/>
          <w:szCs w:val="24"/>
          <w14:ligatures w14:val="none"/>
        </w:rPr>
        <w:t xml:space="preserve"> </w:t>
      </w:r>
      <w:r w:rsidRPr="00880477">
        <w:rPr>
          <w:rFonts w:ascii="Times New Roman" w:eastAsia="Calibri" w:hAnsi="Times New Roman" w:cs="Times New Roman"/>
          <w:kern w:val="0"/>
          <w:sz w:val="24"/>
          <w:szCs w:val="24"/>
          <w14:ligatures w14:val="none"/>
        </w:rPr>
        <w:t>000 litrų prie +15</w:t>
      </w:r>
      <w:r w:rsidR="00880477" w:rsidRPr="00880477">
        <w:rPr>
          <w:rFonts w:ascii="Times New Roman" w:eastAsia="Calibri" w:hAnsi="Times New Roman" w:cs="Times New Roman"/>
          <w:kern w:val="0"/>
          <w:sz w:val="24"/>
          <w:szCs w:val="24"/>
          <w:vertAlign w:val="superscript"/>
          <w14:ligatures w14:val="none"/>
        </w:rPr>
        <w:t>o</w:t>
      </w:r>
      <w:r w:rsidR="00A118CD" w:rsidRPr="00880477">
        <w:rPr>
          <w:rFonts w:ascii="Times New Roman" w:eastAsia="Calibri" w:hAnsi="Times New Roman" w:cs="Times New Roman"/>
          <w:kern w:val="0"/>
          <w:sz w:val="24"/>
          <w:szCs w:val="24"/>
          <w:vertAlign w:val="superscript"/>
          <w14:ligatures w14:val="none"/>
        </w:rPr>
        <w:t xml:space="preserve"> </w:t>
      </w:r>
      <w:r w:rsidRPr="00880477">
        <w:rPr>
          <w:rFonts w:ascii="Times New Roman" w:eastAsia="Calibri" w:hAnsi="Times New Roman" w:cs="Times New Roman"/>
          <w:kern w:val="0"/>
          <w:sz w:val="24"/>
          <w:szCs w:val="24"/>
          <w14:ligatures w14:val="none"/>
        </w:rPr>
        <w:t>C. Sutartis sudaroma 3 metams.</w:t>
      </w:r>
    </w:p>
    <w:p w14:paraId="60A2E990" w14:textId="07BEEB0C" w:rsidR="00FC360E" w:rsidRPr="00880477" w:rsidRDefault="00FC360E" w:rsidP="00880477">
      <w:pPr>
        <w:spacing w:after="0" w:line="240" w:lineRule="auto"/>
        <w:ind w:firstLine="851"/>
        <w:jc w:val="both"/>
        <w:rPr>
          <w:rFonts w:ascii="Times New Roman" w:eastAsia="Calibri" w:hAnsi="Times New Roman" w:cs="Times New Roman"/>
          <w:kern w:val="0"/>
          <w:sz w:val="24"/>
          <w:szCs w:val="24"/>
          <w14:ligatures w14:val="none"/>
        </w:rPr>
      </w:pPr>
      <w:r w:rsidRPr="00880477">
        <w:rPr>
          <w:rFonts w:ascii="Times New Roman" w:eastAsia="Calibri" w:hAnsi="Times New Roman" w:cs="Times New Roman"/>
          <w:kern w:val="0"/>
          <w:sz w:val="24"/>
          <w:szCs w:val="24"/>
          <w14:ligatures w14:val="none"/>
        </w:rPr>
        <w:t>2.5. Kuro tiekimo sąlygos nustatytos pirkimo-pardavimo sutarties projekte, 3 priedas.</w:t>
      </w:r>
    </w:p>
    <w:p w14:paraId="64E72249" w14:textId="77777777" w:rsidR="00FC360E" w:rsidRPr="00880477" w:rsidRDefault="00FC360E" w:rsidP="00880477">
      <w:pPr>
        <w:spacing w:after="0" w:line="240" w:lineRule="auto"/>
        <w:ind w:firstLine="851"/>
        <w:jc w:val="both"/>
        <w:rPr>
          <w:rFonts w:ascii="Times New Roman" w:eastAsia="Calibri" w:hAnsi="Times New Roman" w:cs="Times New Roman"/>
          <w:kern w:val="0"/>
          <w:sz w:val="24"/>
          <w:szCs w:val="24"/>
          <w14:ligatures w14:val="none"/>
        </w:rPr>
      </w:pPr>
      <w:r w:rsidRPr="00880477">
        <w:rPr>
          <w:rFonts w:ascii="Times New Roman" w:eastAsia="Calibri" w:hAnsi="Times New Roman" w:cs="Times New Roman"/>
          <w:kern w:val="0"/>
          <w:sz w:val="24"/>
          <w:szCs w:val="24"/>
          <w14:ligatures w14:val="none"/>
        </w:rPr>
        <w:t>2.6. Kuras turi būti tiekiamas laikantis Lietuvos Respublikoje galiojančių prekybos naftos produktais reglamentuojančių teisės aktų reikalavimų.</w:t>
      </w:r>
    </w:p>
    <w:p w14:paraId="121B36B8" w14:textId="4A441BE6" w:rsidR="00FC360E" w:rsidRPr="00880477" w:rsidRDefault="00FC360E" w:rsidP="00880477">
      <w:pPr>
        <w:spacing w:after="0" w:line="240" w:lineRule="auto"/>
        <w:ind w:firstLine="851"/>
        <w:jc w:val="both"/>
        <w:rPr>
          <w:rFonts w:ascii="Times New Roman" w:eastAsia="Calibri" w:hAnsi="Times New Roman" w:cs="Times New Roman"/>
          <w:kern w:val="0"/>
          <w:sz w:val="24"/>
          <w:szCs w:val="24"/>
          <w14:ligatures w14:val="none"/>
        </w:rPr>
      </w:pPr>
      <w:r w:rsidRPr="00880477">
        <w:rPr>
          <w:rFonts w:ascii="Times New Roman" w:eastAsia="Calibri" w:hAnsi="Times New Roman" w:cs="Times New Roman"/>
          <w:kern w:val="0"/>
          <w:sz w:val="24"/>
          <w:szCs w:val="24"/>
          <w14:ligatures w14:val="none"/>
        </w:rPr>
        <w:t>2.7. Kuras turės būti pristatomas techniškai tvarkingomis kalibruotomis autocisternomis su kuro apskaitos skaitikliais (galiojanti metrologinė patikra).</w:t>
      </w:r>
    </w:p>
    <w:p w14:paraId="390EEF69" w14:textId="4BE8C192" w:rsidR="00FC360E" w:rsidRPr="00880477" w:rsidRDefault="00FC360E" w:rsidP="00880477">
      <w:pPr>
        <w:spacing w:after="0" w:line="240" w:lineRule="auto"/>
        <w:ind w:firstLine="851"/>
        <w:jc w:val="both"/>
        <w:rPr>
          <w:rFonts w:ascii="Times New Roman" w:eastAsia="Calibri" w:hAnsi="Times New Roman" w:cs="Times New Roman"/>
          <w:kern w:val="0"/>
          <w:sz w:val="24"/>
          <w:szCs w:val="24"/>
          <w14:ligatures w14:val="none"/>
        </w:rPr>
      </w:pPr>
      <w:r w:rsidRPr="00880477">
        <w:rPr>
          <w:rFonts w:ascii="Times New Roman" w:eastAsia="Calibri" w:hAnsi="Times New Roman" w:cs="Times New Roman"/>
          <w:kern w:val="0"/>
          <w:sz w:val="24"/>
          <w:szCs w:val="24"/>
          <w14:ligatures w14:val="none"/>
        </w:rPr>
        <w:t xml:space="preserve">2.8. Tiekėjas kartu su kroviniu pateikia krovinio važtaraštį, kuro </w:t>
      </w:r>
      <w:r w:rsidR="002B6DD3" w:rsidRPr="00880477">
        <w:rPr>
          <w:rFonts w:ascii="Times New Roman" w:eastAsia="Calibri" w:hAnsi="Times New Roman" w:cs="Times New Roman"/>
          <w:kern w:val="0"/>
          <w:sz w:val="24"/>
          <w:szCs w:val="24"/>
          <w14:ligatures w14:val="none"/>
        </w:rPr>
        <w:t>sertifikatą įrodantį, kad kuro kokybė atitinka techninėje specifikacijoje nurodytus reikalavimus</w:t>
      </w:r>
      <w:r w:rsidR="000B18A5" w:rsidRPr="00880477">
        <w:rPr>
          <w:rFonts w:ascii="Times New Roman" w:eastAsia="Calibri" w:hAnsi="Times New Roman" w:cs="Times New Roman"/>
          <w:kern w:val="0"/>
          <w:sz w:val="24"/>
          <w:szCs w:val="24"/>
          <w14:ligatures w14:val="none"/>
        </w:rPr>
        <w:t>, saugos duomenų lapą, AB „</w:t>
      </w:r>
      <w:proofErr w:type="spellStart"/>
      <w:r w:rsidR="000B18A5" w:rsidRPr="00880477">
        <w:rPr>
          <w:rFonts w:ascii="Times New Roman" w:eastAsia="Calibri" w:hAnsi="Times New Roman" w:cs="Times New Roman"/>
          <w:kern w:val="0"/>
          <w:sz w:val="24"/>
          <w:szCs w:val="24"/>
          <w14:ligatures w14:val="none"/>
        </w:rPr>
        <w:t>Orlen</w:t>
      </w:r>
      <w:proofErr w:type="spellEnd"/>
      <w:r w:rsidR="006873C9" w:rsidRPr="00880477">
        <w:rPr>
          <w:rFonts w:ascii="Times New Roman" w:eastAsia="Calibri" w:hAnsi="Times New Roman" w:cs="Times New Roman"/>
          <w:kern w:val="0"/>
          <w:sz w:val="24"/>
          <w:szCs w:val="24"/>
          <w14:ligatures w14:val="none"/>
        </w:rPr>
        <w:t xml:space="preserve"> Lietuva“ protokolą (patvirtintą kopiją), kuriame nurodyta dyzelinio kuro (žymėto) pristatymo dienos kaina Juodeikių terminale. </w:t>
      </w:r>
      <w:r w:rsidRPr="00880477">
        <w:rPr>
          <w:rFonts w:ascii="Times New Roman" w:eastAsia="Calibri" w:hAnsi="Times New Roman" w:cs="Times New Roman"/>
          <w:kern w:val="0"/>
          <w:sz w:val="24"/>
          <w:szCs w:val="24"/>
          <w14:ligatures w14:val="none"/>
        </w:rPr>
        <w:t>Važtaraštyje turi būti nurodyta konkreti kuro bazė iš kurios vežamas kuras.</w:t>
      </w:r>
    </w:p>
    <w:p w14:paraId="0D035C53" w14:textId="26E77570" w:rsidR="00FC360E" w:rsidRPr="00880477" w:rsidRDefault="00FC360E" w:rsidP="00880477">
      <w:pPr>
        <w:spacing w:after="0" w:line="240" w:lineRule="auto"/>
        <w:ind w:left="589" w:firstLine="262"/>
        <w:jc w:val="both"/>
        <w:rPr>
          <w:rFonts w:ascii="Times New Roman" w:eastAsia="Calibri" w:hAnsi="Times New Roman" w:cs="Times New Roman"/>
          <w:kern w:val="0"/>
          <w:sz w:val="24"/>
          <w:szCs w:val="24"/>
          <w14:ligatures w14:val="none"/>
        </w:rPr>
      </w:pPr>
      <w:r w:rsidRPr="00880477">
        <w:rPr>
          <w:rFonts w:ascii="Times New Roman" w:eastAsia="Calibri" w:hAnsi="Times New Roman" w:cs="Times New Roman"/>
          <w:kern w:val="0"/>
          <w:sz w:val="24"/>
          <w:szCs w:val="24"/>
          <w14:ligatures w14:val="none"/>
        </w:rPr>
        <w:t xml:space="preserve">2.9. </w:t>
      </w:r>
      <w:r w:rsidR="00A118CD" w:rsidRPr="00880477">
        <w:rPr>
          <w:rFonts w:ascii="Times New Roman" w:eastAsia="Calibri" w:hAnsi="Times New Roman" w:cs="Times New Roman"/>
          <w:kern w:val="0"/>
          <w:sz w:val="24"/>
          <w:szCs w:val="24"/>
          <w14:ligatures w14:val="none"/>
        </w:rPr>
        <w:t>Įsigyjančioji organizacija</w:t>
      </w:r>
      <w:r w:rsidRPr="00880477">
        <w:rPr>
          <w:rFonts w:ascii="Times New Roman" w:eastAsia="Calibri" w:hAnsi="Times New Roman" w:cs="Times New Roman"/>
          <w:kern w:val="0"/>
          <w:sz w:val="24"/>
          <w:szCs w:val="24"/>
          <w14:ligatures w14:val="none"/>
        </w:rPr>
        <w:t xml:space="preserve"> neįsipareigoja nupirkti viso Kuro kiekio.</w:t>
      </w:r>
    </w:p>
    <w:p w14:paraId="058C1F37" w14:textId="458DB84C" w:rsidR="00FC360E" w:rsidRPr="00880477" w:rsidRDefault="00FC360E" w:rsidP="00880477">
      <w:pPr>
        <w:spacing w:after="0" w:line="240" w:lineRule="auto"/>
        <w:jc w:val="both"/>
        <w:rPr>
          <w:rFonts w:ascii="Times New Roman" w:eastAsia="Calibri" w:hAnsi="Times New Roman" w:cs="Times New Roman"/>
          <w:kern w:val="0"/>
          <w:sz w:val="24"/>
          <w:szCs w:val="24"/>
          <w14:ligatures w14:val="none"/>
        </w:rPr>
      </w:pPr>
      <w:r w:rsidRPr="00880477">
        <w:rPr>
          <w:rFonts w:ascii="Times New Roman" w:eastAsia="Calibri" w:hAnsi="Times New Roman" w:cs="Times New Roman"/>
          <w:kern w:val="0"/>
          <w:sz w:val="24"/>
          <w:szCs w:val="24"/>
          <w14:ligatures w14:val="none"/>
        </w:rPr>
        <w:tab/>
      </w:r>
    </w:p>
    <w:p w14:paraId="0FB8FE3B" w14:textId="77777777" w:rsidR="00BF5088" w:rsidRPr="00880477" w:rsidRDefault="00BF5088" w:rsidP="00880477">
      <w:pPr>
        <w:spacing w:after="0" w:line="240" w:lineRule="auto"/>
        <w:jc w:val="both"/>
        <w:rPr>
          <w:rFonts w:ascii="Times New Roman" w:eastAsia="Calibri" w:hAnsi="Times New Roman" w:cs="Times New Roman"/>
          <w:kern w:val="0"/>
          <w:sz w:val="24"/>
          <w:szCs w:val="24"/>
          <w14:ligatures w14:val="none"/>
        </w:rPr>
      </w:pPr>
    </w:p>
    <w:p w14:paraId="6B963641" w14:textId="77777777" w:rsidR="00FC360E" w:rsidRPr="00FC360E" w:rsidRDefault="00FC360E" w:rsidP="00FC360E">
      <w:pPr>
        <w:keepNext/>
        <w:keepLines/>
        <w:spacing w:after="0" w:line="276" w:lineRule="auto"/>
        <w:ind w:left="720" w:firstLine="851"/>
        <w:outlineLvl w:val="0"/>
        <w:rPr>
          <w:rFonts w:ascii="Times New Roman" w:eastAsia="Calibri" w:hAnsi="Times New Roman" w:cs="Times New Roman"/>
          <w:b/>
          <w:kern w:val="0"/>
          <w:sz w:val="24"/>
          <w:szCs w:val="24"/>
          <w14:ligatures w14:val="none"/>
        </w:rPr>
      </w:pPr>
      <w:bookmarkStart w:id="5" w:name="_Toc47844930"/>
      <w:bookmarkStart w:id="6" w:name="_Toc60525484"/>
      <w:r w:rsidRPr="00FC360E">
        <w:rPr>
          <w:rFonts w:asciiTheme="majorHAnsi" w:eastAsia="Calibri" w:hAnsiTheme="majorHAnsi" w:cstheme="majorBidi"/>
          <w:b/>
          <w:kern w:val="0"/>
          <w:sz w:val="24"/>
          <w:szCs w:val="24"/>
          <w14:ligatures w14:val="none"/>
        </w:rPr>
        <w:t>3. </w:t>
      </w:r>
      <w:r w:rsidRPr="00FC360E">
        <w:rPr>
          <w:rFonts w:ascii="Times New Roman" w:eastAsia="Calibri" w:hAnsi="Times New Roman" w:cs="Times New Roman"/>
          <w:b/>
          <w:kern w:val="0"/>
          <w:sz w:val="24"/>
          <w:szCs w:val="24"/>
          <w14:ligatures w14:val="none"/>
        </w:rPr>
        <w:t>TIEKĖJŲ KVALIFIKACIJOS REIKALAVIMAI</w:t>
      </w:r>
      <w:bookmarkEnd w:id="5"/>
      <w:bookmarkEnd w:id="6"/>
    </w:p>
    <w:p w14:paraId="7CAC3B12" w14:textId="77777777" w:rsidR="00FC360E" w:rsidRPr="00FC360E" w:rsidRDefault="00FC360E" w:rsidP="00FC360E">
      <w:pPr>
        <w:spacing w:after="0" w:line="240" w:lineRule="auto"/>
        <w:ind w:firstLine="851"/>
        <w:rPr>
          <w:rFonts w:ascii="Times New Roman" w:eastAsia="Calibri" w:hAnsi="Times New Roman" w:cs="Times New Roman"/>
          <w:kern w:val="0"/>
          <w:sz w:val="24"/>
          <w:szCs w:val="24"/>
          <w:lang w:eastAsia="lt-LT"/>
          <w14:ligatures w14:val="none"/>
        </w:rPr>
      </w:pPr>
    </w:p>
    <w:p w14:paraId="76630B43" w14:textId="77777777" w:rsidR="00FC360E" w:rsidRPr="00FC360E" w:rsidRDefault="00FC360E" w:rsidP="00FC360E">
      <w:pPr>
        <w:keepNext/>
        <w:keepLines/>
        <w:spacing w:before="160" w:after="80" w:line="276" w:lineRule="auto"/>
        <w:ind w:left="180" w:firstLine="851"/>
        <w:outlineLvl w:val="1"/>
        <w:rPr>
          <w:rFonts w:ascii="Times New Roman" w:eastAsiaTheme="majorEastAsia" w:hAnsi="Times New Roman" w:cs="Times New Roman"/>
          <w:kern w:val="0"/>
          <w:sz w:val="24"/>
          <w:szCs w:val="24"/>
          <w14:ligatures w14:val="none"/>
        </w:rPr>
      </w:pPr>
      <w:r w:rsidRPr="00FC360E">
        <w:rPr>
          <w:rFonts w:ascii="Times New Roman" w:eastAsiaTheme="majorEastAsia" w:hAnsi="Times New Roman" w:cs="Times New Roman"/>
          <w:kern w:val="0"/>
          <w:sz w:val="24"/>
          <w:szCs w:val="24"/>
          <w14:ligatures w14:val="none"/>
        </w:rPr>
        <w:t>3.1. Pirkime dalyvaujantis Tiekėjas, turi atitikti minimalius kvalifikacijos reikalavimus, nurodytus 1 lentelėje. Šie reikalavimai yra įrodymas, kad Tiekėjas yra kompetentingas, patikimas ir pajėgus įvykdyti pirkimo sutarties sąlygas.</w:t>
      </w:r>
    </w:p>
    <w:p w14:paraId="3E11BB35" w14:textId="77777777" w:rsidR="002B6DD3" w:rsidRDefault="00FC360E" w:rsidP="002B6DD3">
      <w:pPr>
        <w:spacing w:after="0" w:line="276" w:lineRule="auto"/>
        <w:rPr>
          <w:rFonts w:ascii="Times New Roman" w:eastAsia="Calibri" w:hAnsi="Times New Roman" w:cs="Times New Roman"/>
          <w:kern w:val="0"/>
          <w:sz w:val="24"/>
          <w:lang w:eastAsia="lt-LT"/>
          <w14:ligatures w14:val="none"/>
        </w:rPr>
      </w:pPr>
      <w:r w:rsidRPr="00FC360E">
        <w:rPr>
          <w:rFonts w:ascii="Times New Roman" w:eastAsia="Calibri" w:hAnsi="Times New Roman" w:cs="Times New Roman"/>
          <w:kern w:val="0"/>
          <w:sz w:val="24"/>
          <w:lang w:eastAsia="lt-LT"/>
          <w14:ligatures w14:val="none"/>
        </w:rPr>
        <w:tab/>
      </w:r>
      <w:r w:rsidRPr="00FC360E">
        <w:rPr>
          <w:rFonts w:ascii="Times New Roman" w:eastAsia="Calibri" w:hAnsi="Times New Roman" w:cs="Times New Roman"/>
          <w:kern w:val="0"/>
          <w:sz w:val="24"/>
          <w:lang w:eastAsia="lt-LT"/>
          <w14:ligatures w14:val="none"/>
        </w:rPr>
        <w:tab/>
      </w:r>
      <w:r w:rsidRPr="00FC360E">
        <w:rPr>
          <w:rFonts w:ascii="Times New Roman" w:eastAsia="Calibri" w:hAnsi="Times New Roman" w:cs="Times New Roman"/>
          <w:kern w:val="0"/>
          <w:sz w:val="24"/>
          <w:lang w:eastAsia="lt-LT"/>
          <w14:ligatures w14:val="none"/>
        </w:rPr>
        <w:tab/>
      </w:r>
      <w:r w:rsidRPr="00FC360E">
        <w:rPr>
          <w:rFonts w:ascii="Times New Roman" w:eastAsia="Calibri" w:hAnsi="Times New Roman" w:cs="Times New Roman"/>
          <w:kern w:val="0"/>
          <w:sz w:val="24"/>
          <w:lang w:eastAsia="lt-LT"/>
          <w14:ligatures w14:val="none"/>
        </w:rPr>
        <w:tab/>
      </w:r>
      <w:r w:rsidRPr="00FC360E">
        <w:rPr>
          <w:rFonts w:ascii="Times New Roman" w:eastAsia="Calibri" w:hAnsi="Times New Roman" w:cs="Times New Roman"/>
          <w:kern w:val="0"/>
          <w:sz w:val="24"/>
          <w:lang w:eastAsia="lt-LT"/>
          <w14:ligatures w14:val="none"/>
        </w:rPr>
        <w:tab/>
      </w:r>
      <w:r w:rsidRPr="00FC360E">
        <w:rPr>
          <w:rFonts w:ascii="Times New Roman" w:eastAsia="Calibri" w:hAnsi="Times New Roman" w:cs="Times New Roman"/>
          <w:kern w:val="0"/>
          <w:sz w:val="24"/>
          <w:lang w:eastAsia="lt-LT"/>
          <w14:ligatures w14:val="none"/>
        </w:rPr>
        <w:tab/>
      </w:r>
      <w:r w:rsidRPr="00FC360E">
        <w:rPr>
          <w:rFonts w:ascii="Times New Roman" w:eastAsia="Calibri" w:hAnsi="Times New Roman" w:cs="Times New Roman"/>
          <w:kern w:val="0"/>
          <w:sz w:val="24"/>
          <w:lang w:eastAsia="lt-LT"/>
          <w14:ligatures w14:val="none"/>
        </w:rPr>
        <w:tab/>
      </w:r>
    </w:p>
    <w:p w14:paraId="50B3EE91" w14:textId="6DD3FB29" w:rsidR="00FC360E" w:rsidRPr="00FC360E" w:rsidRDefault="00FC360E" w:rsidP="002B6DD3">
      <w:pPr>
        <w:spacing w:after="0" w:line="276" w:lineRule="auto"/>
        <w:rPr>
          <w:rFonts w:ascii="Times New Roman" w:eastAsia="Calibri" w:hAnsi="Times New Roman" w:cs="Times New Roman"/>
          <w:kern w:val="0"/>
          <w:sz w:val="24"/>
          <w:lang w:eastAsia="lt-LT"/>
          <w14:ligatures w14:val="none"/>
        </w:rPr>
      </w:pPr>
      <w:r w:rsidRPr="00FC360E">
        <w:rPr>
          <w:rFonts w:ascii="Times New Roman" w:eastAsia="Calibri" w:hAnsi="Times New Roman" w:cs="Times New Roman"/>
          <w:b/>
          <w:bCs/>
          <w:kern w:val="0"/>
          <w:sz w:val="24"/>
          <w:lang w:eastAsia="lt-LT"/>
          <w14:ligatures w14:val="none"/>
        </w:rPr>
        <w:t>1 lentelė</w:t>
      </w:r>
      <w:r w:rsidR="002B6DD3">
        <w:rPr>
          <w:rFonts w:ascii="Times New Roman" w:eastAsia="Calibri" w:hAnsi="Times New Roman" w:cs="Times New Roman"/>
          <w:b/>
          <w:bCs/>
          <w:kern w:val="0"/>
          <w:sz w:val="24"/>
          <w:lang w:eastAsia="lt-LT"/>
          <w14:ligatures w14:val="none"/>
        </w:rPr>
        <w:t xml:space="preserve">. </w:t>
      </w:r>
      <w:r w:rsidR="00B31C39">
        <w:rPr>
          <w:rFonts w:ascii="Times New Roman" w:eastAsia="Calibri" w:hAnsi="Times New Roman" w:cs="Times New Roman"/>
          <w:kern w:val="0"/>
          <w:sz w:val="24"/>
          <w:lang w:eastAsia="lt-LT"/>
          <w14:ligatures w14:val="none"/>
        </w:rPr>
        <w:t>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3839"/>
        <w:gridCol w:w="4578"/>
      </w:tblGrid>
      <w:tr w:rsidR="00FC360E" w:rsidRPr="00FC360E" w14:paraId="2324798B" w14:textId="77777777" w:rsidTr="00A118CD">
        <w:tc>
          <w:tcPr>
            <w:tcW w:w="1129" w:type="dxa"/>
            <w:tcBorders>
              <w:top w:val="single" w:sz="4" w:space="0" w:color="000000"/>
              <w:left w:val="single" w:sz="4" w:space="0" w:color="000000"/>
              <w:bottom w:val="single" w:sz="4" w:space="0" w:color="000000"/>
              <w:right w:val="single" w:sz="4" w:space="0" w:color="000000"/>
            </w:tcBorders>
          </w:tcPr>
          <w:p w14:paraId="21D419CD" w14:textId="77777777" w:rsidR="00FC360E" w:rsidRPr="00FC360E" w:rsidRDefault="00FC360E" w:rsidP="00FC360E">
            <w:pPr>
              <w:spacing w:after="0" w:line="240" w:lineRule="auto"/>
              <w:ind w:left="-779" w:right="-149" w:firstLine="851"/>
              <w:jc w:val="center"/>
              <w:rPr>
                <w:rFonts w:ascii="Times New Roman" w:eastAsia="Calibri" w:hAnsi="Times New Roman" w:cs="Times New Roman"/>
                <w:b/>
                <w:kern w:val="0"/>
                <w:sz w:val="24"/>
                <w:szCs w:val="24"/>
                <w14:ligatures w14:val="none"/>
              </w:rPr>
            </w:pPr>
            <w:r w:rsidRPr="00FC360E">
              <w:rPr>
                <w:rFonts w:ascii="Times New Roman" w:eastAsia="Calibri" w:hAnsi="Times New Roman" w:cs="Times New Roman"/>
                <w:b/>
                <w:kern w:val="0"/>
                <w:sz w:val="24"/>
                <w:szCs w:val="24"/>
                <w14:ligatures w14:val="none"/>
              </w:rPr>
              <w:t>Eil. Nr.</w:t>
            </w:r>
          </w:p>
        </w:tc>
        <w:tc>
          <w:tcPr>
            <w:tcW w:w="3839" w:type="dxa"/>
            <w:tcBorders>
              <w:top w:val="single" w:sz="4" w:space="0" w:color="000000"/>
              <w:left w:val="single" w:sz="4" w:space="0" w:color="000000"/>
              <w:bottom w:val="single" w:sz="4" w:space="0" w:color="000000"/>
              <w:right w:val="single" w:sz="4" w:space="0" w:color="000000"/>
            </w:tcBorders>
          </w:tcPr>
          <w:p w14:paraId="60EEA13E" w14:textId="77777777" w:rsidR="00FC360E" w:rsidRPr="00FC360E" w:rsidRDefault="00FC360E" w:rsidP="00FC360E">
            <w:pPr>
              <w:spacing w:after="0" w:line="240" w:lineRule="auto"/>
              <w:ind w:right="-149"/>
              <w:jc w:val="center"/>
              <w:rPr>
                <w:rFonts w:ascii="Times New Roman" w:eastAsia="Calibri" w:hAnsi="Times New Roman" w:cs="Times New Roman"/>
                <w:b/>
                <w:kern w:val="0"/>
                <w:sz w:val="24"/>
                <w:szCs w:val="24"/>
                <w14:ligatures w14:val="none"/>
              </w:rPr>
            </w:pPr>
            <w:r w:rsidRPr="00FC360E">
              <w:rPr>
                <w:rFonts w:ascii="Times New Roman" w:eastAsia="Calibri" w:hAnsi="Times New Roman" w:cs="Times New Roman"/>
                <w:b/>
                <w:kern w:val="0"/>
                <w:sz w:val="24"/>
                <w:szCs w:val="24"/>
                <w14:ligatures w14:val="none"/>
              </w:rPr>
              <w:t>Kvalifikacijos reikalavimas</w:t>
            </w:r>
          </w:p>
        </w:tc>
        <w:tc>
          <w:tcPr>
            <w:tcW w:w="4578" w:type="dxa"/>
            <w:tcBorders>
              <w:top w:val="single" w:sz="4" w:space="0" w:color="000000"/>
              <w:left w:val="single" w:sz="4" w:space="0" w:color="000000"/>
              <w:bottom w:val="single" w:sz="4" w:space="0" w:color="000000"/>
              <w:right w:val="single" w:sz="4" w:space="0" w:color="000000"/>
            </w:tcBorders>
          </w:tcPr>
          <w:p w14:paraId="3DACA436" w14:textId="77777777" w:rsidR="00FC360E" w:rsidRPr="00FC360E" w:rsidRDefault="00FC360E" w:rsidP="00FC360E">
            <w:pPr>
              <w:spacing w:after="0" w:line="240" w:lineRule="auto"/>
              <w:jc w:val="center"/>
              <w:rPr>
                <w:rFonts w:ascii="Times New Roman" w:eastAsia="Calibri" w:hAnsi="Times New Roman" w:cs="Times New Roman"/>
                <w:b/>
                <w:kern w:val="0"/>
                <w:sz w:val="24"/>
                <w:szCs w:val="24"/>
                <w14:ligatures w14:val="none"/>
              </w:rPr>
            </w:pPr>
            <w:r w:rsidRPr="00FC360E">
              <w:rPr>
                <w:rFonts w:ascii="Times New Roman" w:eastAsia="Calibri" w:hAnsi="Times New Roman" w:cs="Times New Roman"/>
                <w:b/>
                <w:kern w:val="0"/>
                <w:sz w:val="24"/>
                <w:szCs w:val="24"/>
                <w14:ligatures w14:val="none"/>
              </w:rPr>
              <w:t>Atitikimą kvalifikaciniam reikalavimui įrodantys dokumentai</w:t>
            </w:r>
          </w:p>
        </w:tc>
      </w:tr>
      <w:tr w:rsidR="00FC360E" w:rsidRPr="00FC360E" w14:paraId="2B2FE033" w14:textId="77777777" w:rsidTr="00A118CD">
        <w:tc>
          <w:tcPr>
            <w:tcW w:w="1129" w:type="dxa"/>
            <w:tcBorders>
              <w:top w:val="single" w:sz="4" w:space="0" w:color="000000"/>
              <w:left w:val="single" w:sz="4" w:space="0" w:color="000000"/>
              <w:bottom w:val="single" w:sz="4" w:space="0" w:color="000000"/>
              <w:right w:val="single" w:sz="4" w:space="0" w:color="000000"/>
            </w:tcBorders>
          </w:tcPr>
          <w:p w14:paraId="49579FBD" w14:textId="77777777" w:rsidR="00FC360E" w:rsidRPr="00FC360E" w:rsidRDefault="00FC360E" w:rsidP="00FC360E">
            <w:pPr>
              <w:spacing w:after="0" w:line="240" w:lineRule="auto"/>
              <w:ind w:left="-779" w:right="-149"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3.1.1.</w:t>
            </w:r>
          </w:p>
        </w:tc>
        <w:tc>
          <w:tcPr>
            <w:tcW w:w="3839" w:type="dxa"/>
            <w:tcBorders>
              <w:top w:val="single" w:sz="4" w:space="0" w:color="000000"/>
              <w:left w:val="single" w:sz="4" w:space="0" w:color="000000"/>
              <w:bottom w:val="single" w:sz="4" w:space="0" w:color="000000"/>
              <w:right w:val="single" w:sz="4" w:space="0" w:color="000000"/>
            </w:tcBorders>
          </w:tcPr>
          <w:p w14:paraId="4197F21F" w14:textId="77777777" w:rsidR="00FC360E" w:rsidRPr="00FC360E" w:rsidRDefault="00FC360E" w:rsidP="00FC360E">
            <w:pPr>
              <w:spacing w:after="0" w:line="240" w:lineRule="auto"/>
              <w:jc w:val="both"/>
              <w:rPr>
                <w:rFonts w:ascii="Times New Roman" w:eastAsia="Calibri" w:hAnsi="Times New Roman" w:cs="Times New Roman"/>
                <w:color w:val="000000"/>
                <w:kern w:val="0"/>
                <w:sz w:val="24"/>
                <w:szCs w:val="24"/>
                <w14:ligatures w14:val="none"/>
              </w:rPr>
            </w:pPr>
            <w:r w:rsidRPr="00FC360E">
              <w:rPr>
                <w:rFonts w:ascii="Times New Roman" w:eastAsia="Calibri" w:hAnsi="Times New Roman" w:cs="Times New Roman"/>
                <w:color w:val="000000"/>
                <w:kern w:val="0"/>
                <w:sz w:val="24"/>
                <w:szCs w:val="24"/>
                <w14:ligatures w14:val="none"/>
              </w:rPr>
              <w:t>Tiekėjas turi turėti teisę verstis ta veikla, kuri reikalinga pirkimo sutarčiai įvykdyti.</w:t>
            </w:r>
          </w:p>
        </w:tc>
        <w:tc>
          <w:tcPr>
            <w:tcW w:w="4578" w:type="dxa"/>
            <w:tcBorders>
              <w:top w:val="single" w:sz="4" w:space="0" w:color="000000"/>
              <w:left w:val="single" w:sz="4" w:space="0" w:color="000000"/>
              <w:bottom w:val="single" w:sz="4" w:space="0" w:color="000000"/>
              <w:right w:val="single" w:sz="4" w:space="0" w:color="000000"/>
            </w:tcBorders>
          </w:tcPr>
          <w:p w14:paraId="7D306EA4" w14:textId="77777777" w:rsidR="00FC360E" w:rsidRPr="00FC360E" w:rsidRDefault="00FC360E" w:rsidP="00FC360E">
            <w:pPr>
              <w:spacing w:after="0" w:line="240" w:lineRule="auto"/>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Pateikti:</w:t>
            </w:r>
          </w:p>
          <w:p w14:paraId="4611928C" w14:textId="49B22FDC" w:rsidR="00FC360E" w:rsidRPr="00FC360E" w:rsidRDefault="00FC360E" w:rsidP="00FC360E">
            <w:pPr>
              <w:spacing w:after="0" w:line="240" w:lineRule="auto"/>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Lietuvos Respublikos energetikos ministerijos licencijos ar savivaldybės leidimo,</w:t>
            </w:r>
            <w:r w:rsidR="00B31C39">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14:ligatures w14:val="none"/>
              </w:rPr>
              <w:t>verstis didmenine prekyba nefasuotais naftos produktais, įmonės vadovo ar jo įgalioto asmens patvirtintą kopiją.</w:t>
            </w:r>
          </w:p>
        </w:tc>
      </w:tr>
    </w:tbl>
    <w:p w14:paraId="3E67CEF4" w14:textId="77777777" w:rsidR="00B31C39" w:rsidRDefault="00B31C39" w:rsidP="00FC360E">
      <w:pPr>
        <w:tabs>
          <w:tab w:val="center" w:pos="4320"/>
          <w:tab w:val="right" w:pos="8640"/>
        </w:tabs>
        <w:spacing w:after="0" w:line="240" w:lineRule="auto"/>
        <w:ind w:firstLine="851"/>
        <w:jc w:val="both"/>
        <w:rPr>
          <w:rFonts w:ascii="Times New Roman" w:eastAsia="Times New Roman" w:hAnsi="Times New Roman" w:cs="Times New Roman"/>
          <w:b/>
          <w:kern w:val="0"/>
          <w:sz w:val="24"/>
          <w:szCs w:val="24"/>
          <w:lang w:eastAsia="lt-LT"/>
          <w14:ligatures w14:val="none"/>
        </w:rPr>
      </w:pPr>
    </w:p>
    <w:p w14:paraId="66B8C81C" w14:textId="1506BC05" w:rsidR="00FC360E" w:rsidRPr="00FC360E" w:rsidRDefault="00FC360E" w:rsidP="00FC360E">
      <w:pPr>
        <w:tabs>
          <w:tab w:val="center" w:pos="4320"/>
          <w:tab w:val="right" w:pos="8640"/>
        </w:tabs>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FC360E">
        <w:rPr>
          <w:rFonts w:ascii="Times New Roman" w:eastAsia="Times New Roman" w:hAnsi="Times New Roman" w:cs="Times New Roman"/>
          <w:b/>
          <w:kern w:val="0"/>
          <w:sz w:val="24"/>
          <w:szCs w:val="24"/>
          <w:lang w:eastAsia="lt-LT"/>
          <w14:ligatures w14:val="none"/>
        </w:rPr>
        <w:t>Pastabos:</w:t>
      </w:r>
    </w:p>
    <w:p w14:paraId="59E1D43B" w14:textId="77777777" w:rsidR="00FC360E" w:rsidRPr="00FC360E" w:rsidRDefault="00FC360E" w:rsidP="00FC360E">
      <w:pPr>
        <w:tabs>
          <w:tab w:val="center" w:pos="4320"/>
          <w:tab w:val="right" w:pos="8640"/>
        </w:tabs>
        <w:spacing w:after="0" w:line="240" w:lineRule="auto"/>
        <w:ind w:firstLine="851"/>
        <w:jc w:val="both"/>
        <w:rPr>
          <w:rFonts w:ascii="Times New Roman" w:eastAsia="Times New Roman" w:hAnsi="Times New Roman" w:cs="Times New Roman"/>
          <w:kern w:val="0"/>
          <w:sz w:val="20"/>
          <w:szCs w:val="20"/>
          <w:lang w:eastAsia="lt-LT"/>
          <w14:ligatures w14:val="none"/>
        </w:rPr>
      </w:pPr>
      <w:r w:rsidRPr="00FC360E">
        <w:rPr>
          <w:rFonts w:ascii="Times New Roman" w:eastAsia="Times New Roman" w:hAnsi="Times New Roman" w:cs="Times New Roman"/>
          <w:kern w:val="0"/>
          <w:sz w:val="20"/>
          <w:szCs w:val="20"/>
          <w:lang w:eastAsia="lt-LT"/>
          <w14:ligatures w14:val="none"/>
        </w:rPr>
        <w:t>1) jeigu tiekėjas negali pateikti nurodytų dokumentų, nes atitinkamoje šalyje tokie dokumentai neišduodami arba toje šalyje išduodami dokumentai neapima visų keliamų klausimų, pateikiama priesaikos deklaracija arba oficiali tiekėjo deklaracija;</w:t>
      </w:r>
    </w:p>
    <w:p w14:paraId="4797B127" w14:textId="77777777" w:rsidR="00FC360E" w:rsidRPr="00FC360E" w:rsidRDefault="00FC360E" w:rsidP="00FC360E">
      <w:pPr>
        <w:spacing w:after="0" w:line="240" w:lineRule="auto"/>
        <w:ind w:firstLine="851"/>
        <w:jc w:val="both"/>
        <w:rPr>
          <w:rFonts w:ascii="Times New Roman" w:eastAsia="Calibri" w:hAnsi="Times New Roman" w:cs="Times New Roman"/>
          <w:kern w:val="0"/>
          <w:sz w:val="20"/>
          <w:szCs w:val="20"/>
          <w14:ligatures w14:val="none"/>
        </w:rPr>
      </w:pPr>
      <w:r w:rsidRPr="00FC360E">
        <w:rPr>
          <w:rFonts w:ascii="Times New Roman" w:eastAsia="Calibri" w:hAnsi="Times New Roman" w:cs="Times New Roman"/>
          <w:kern w:val="0"/>
          <w:sz w:val="20"/>
          <w:szCs w:val="20"/>
          <w14:ligatures w14:val="none"/>
        </w:rPr>
        <w:t xml:space="preserve">2) tinkamai patvirtinta kopija laikoma dokumentų kopija, kuri yra patvirtinta tiekėjo ar jo įgalioto asmens parašu, anspaudu su tekstu „Kopija tikra“, anspaudu, nurodančiu tvirtinančio asmens pareigų pavadinimą, vardą, pavardę, datą bei įmonės pagrindiniu anspaudu (jei turi). </w:t>
      </w:r>
    </w:p>
    <w:p w14:paraId="2173F737" w14:textId="1BD61B52"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3.2. Vertinant tiekėjo kvalifikaciją, </w:t>
      </w:r>
      <w:r w:rsidR="00A118CD">
        <w:rPr>
          <w:rFonts w:ascii="Times New Roman" w:eastAsia="Calibri" w:hAnsi="Times New Roman" w:cs="Times New Roman"/>
          <w:kern w:val="0"/>
          <w:sz w:val="24"/>
          <w:szCs w:val="24"/>
          <w14:ligatures w14:val="none"/>
        </w:rPr>
        <w:t xml:space="preserve">įsigyjančioji organizacija </w:t>
      </w:r>
      <w:r w:rsidRPr="00FC360E">
        <w:rPr>
          <w:rFonts w:ascii="Times New Roman" w:eastAsia="Calibri" w:hAnsi="Times New Roman" w:cs="Times New Roman"/>
          <w:kern w:val="0"/>
          <w:sz w:val="24"/>
          <w:szCs w:val="24"/>
          <w14:ligatures w14:val="none"/>
        </w:rPr>
        <w:t>turi teisę pareikalauti tiekėjo papildomos informacijos ir dokumentų, jei pateikta informacija ar dokumentai neįrodo tiekėjo atitikimo keliamiems kvalifikacijos reikalavimams.</w:t>
      </w:r>
    </w:p>
    <w:p w14:paraId="78DFCED8" w14:textId="3EEC0A50"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3.3. Tiekėjo pasiūlymas atmetamas, jeigu apie nustatytų reikalavimų atitikimą jis pateikė melagingą informaciją, kurią </w:t>
      </w:r>
      <w:r w:rsidR="00A118CD">
        <w:rPr>
          <w:rFonts w:ascii="Times New Roman" w:eastAsia="Calibri" w:hAnsi="Times New Roman" w:cs="Times New Roman"/>
          <w:kern w:val="0"/>
          <w:sz w:val="24"/>
          <w:szCs w:val="24"/>
          <w14:ligatures w14:val="none"/>
        </w:rPr>
        <w:t>įsigyjančioji organizacija</w:t>
      </w:r>
      <w:r w:rsidRPr="00FC360E">
        <w:rPr>
          <w:rFonts w:ascii="Times New Roman" w:eastAsia="Calibri" w:hAnsi="Times New Roman" w:cs="Times New Roman"/>
          <w:kern w:val="0"/>
          <w:sz w:val="24"/>
          <w:szCs w:val="24"/>
          <w14:ligatures w14:val="none"/>
        </w:rPr>
        <w:t xml:space="preserve"> gali įrodyti bet kokiomis teisėtomis priemonėmis.</w:t>
      </w:r>
    </w:p>
    <w:p w14:paraId="3D0F3AD1" w14:textId="77777777" w:rsid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p>
    <w:p w14:paraId="784502FA" w14:textId="77777777" w:rsidR="006873C9" w:rsidRPr="00FC360E" w:rsidRDefault="006873C9" w:rsidP="00FC360E">
      <w:pPr>
        <w:spacing w:after="0" w:line="240" w:lineRule="auto"/>
        <w:ind w:firstLine="851"/>
        <w:jc w:val="both"/>
        <w:rPr>
          <w:rFonts w:ascii="Times New Roman" w:eastAsia="Calibri" w:hAnsi="Times New Roman" w:cs="Times New Roman"/>
          <w:kern w:val="0"/>
          <w:sz w:val="24"/>
          <w:szCs w:val="24"/>
          <w14:ligatures w14:val="none"/>
        </w:rPr>
      </w:pPr>
    </w:p>
    <w:p w14:paraId="0C5031A1" w14:textId="77777777" w:rsidR="00FC360E" w:rsidRPr="00FC360E" w:rsidRDefault="00FC360E" w:rsidP="00FC360E">
      <w:pPr>
        <w:spacing w:after="0" w:line="240" w:lineRule="auto"/>
        <w:ind w:firstLine="851"/>
        <w:jc w:val="center"/>
        <w:rPr>
          <w:rFonts w:ascii="Times New Roman" w:eastAsia="Calibri" w:hAnsi="Times New Roman" w:cs="Times New Roman"/>
          <w:b/>
          <w:kern w:val="0"/>
          <w:sz w:val="24"/>
          <w:szCs w:val="24"/>
          <w14:ligatures w14:val="none"/>
        </w:rPr>
      </w:pPr>
      <w:r w:rsidRPr="00FC360E">
        <w:rPr>
          <w:rFonts w:ascii="Times New Roman" w:eastAsia="Calibri" w:hAnsi="Times New Roman" w:cs="Times New Roman"/>
          <w:b/>
          <w:kern w:val="0"/>
          <w:sz w:val="24"/>
          <w:szCs w:val="24"/>
          <w14:ligatures w14:val="none"/>
        </w:rPr>
        <w:t>4. ŪKIO SUBJEKTŲ GRUPĖS DALYVAVIMAS PIRKIMO PROCEDŪROSE</w:t>
      </w:r>
    </w:p>
    <w:p w14:paraId="7B8CAED3"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p>
    <w:p w14:paraId="5F1BBD7A"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4.1. Jei pirkimo procedūrose dalyvauja ūkio subjektų grupė, ji pateikia jungtinės veiklos sutartį ar tinkamai patvirtintą jungtinės veiklos sutarties kopiją. </w:t>
      </w:r>
    </w:p>
    <w:p w14:paraId="4640CFA8" w14:textId="0DE7E29A"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lastRenderedPageBreak/>
        <w:t xml:space="preserve">4.2. </w:t>
      </w:r>
      <w:r w:rsidR="006873C9" w:rsidRPr="00FC360E">
        <w:rPr>
          <w:rFonts w:ascii="Times New Roman" w:eastAsia="Calibri" w:hAnsi="Times New Roman" w:cs="Times New Roman"/>
          <w:kern w:val="0"/>
          <w:sz w:val="24"/>
          <w:szCs w:val="24"/>
          <w14:ligatures w14:val="none"/>
        </w:rPr>
        <w:t>Įsigyjančioji</w:t>
      </w:r>
      <w:r w:rsidRPr="00FC360E">
        <w:rPr>
          <w:rFonts w:ascii="Times New Roman" w:eastAsia="Calibri" w:hAnsi="Times New Roman" w:cs="Times New Roman"/>
          <w:kern w:val="0"/>
          <w:sz w:val="24"/>
          <w:szCs w:val="24"/>
          <w14:ligatures w14:val="none"/>
        </w:rPr>
        <w:t xml:space="preserve"> organizacija nereikalauja, kad ūkio subjektų grupės pateiktą pasiūlymą pripažinus geriausiu ir </w:t>
      </w:r>
      <w:r w:rsidR="006873C9" w:rsidRPr="00FC360E">
        <w:rPr>
          <w:rFonts w:ascii="Times New Roman" w:eastAsia="Calibri" w:hAnsi="Times New Roman" w:cs="Times New Roman"/>
          <w:kern w:val="0"/>
          <w:sz w:val="24"/>
          <w:szCs w:val="24"/>
          <w14:ligatures w14:val="none"/>
        </w:rPr>
        <w:t>įsigyjančiai</w:t>
      </w:r>
      <w:r w:rsidRPr="00FC360E">
        <w:rPr>
          <w:rFonts w:ascii="Times New Roman" w:eastAsia="Calibri" w:hAnsi="Times New Roman" w:cs="Times New Roman"/>
          <w:kern w:val="0"/>
          <w:sz w:val="24"/>
          <w:szCs w:val="24"/>
          <w14:ligatures w14:val="none"/>
        </w:rPr>
        <w:t xml:space="preserve"> organizacijai pasiūlius sudaryti pirkimo sutartį, ši ūkio subjektų grupė įgautų tam tikrą teisinę formą.</w:t>
      </w:r>
    </w:p>
    <w:p w14:paraId="3F6B2DCF"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4.3. Kai pasiūlymą pateikiantis tiekėjas nurodo, kad sutarties vykdymo metu jis numato remtis kitų tinkamų ūkio subjektų, su kuriais pasiūlymą pateikiantis tiekėjas nėra sudaręs jungtinės veiklos sutartis, pajėgumais (subrangovais), pasiūlymą pateikiantis tiekėjas, be kitų pirkimo dokumentuose nustatytų dokumentų, privalo pateikti įrodymus, patvirtinančius jo galimybes sutarties vykdymo metu naudotis kitų ūkio subjektų (subrangovų) pajėgumais. </w:t>
      </w:r>
    </w:p>
    <w:p w14:paraId="0DC92682" w14:textId="77777777" w:rsid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p>
    <w:p w14:paraId="52D0E89F" w14:textId="77777777" w:rsidR="004407F9" w:rsidRPr="00FC360E" w:rsidRDefault="004407F9" w:rsidP="00FC360E">
      <w:pPr>
        <w:spacing w:after="0" w:line="240" w:lineRule="auto"/>
        <w:ind w:firstLine="851"/>
        <w:jc w:val="both"/>
        <w:rPr>
          <w:rFonts w:ascii="Times New Roman" w:eastAsia="Calibri" w:hAnsi="Times New Roman" w:cs="Times New Roman"/>
          <w:kern w:val="0"/>
          <w:sz w:val="24"/>
          <w:szCs w:val="24"/>
          <w14:ligatures w14:val="none"/>
        </w:rPr>
      </w:pPr>
    </w:p>
    <w:p w14:paraId="78D70790" w14:textId="77777777" w:rsidR="00FC360E" w:rsidRPr="00FC360E" w:rsidRDefault="00FC360E" w:rsidP="00FC360E">
      <w:pPr>
        <w:spacing w:after="0" w:line="240" w:lineRule="auto"/>
        <w:ind w:firstLine="851"/>
        <w:jc w:val="center"/>
        <w:rPr>
          <w:rFonts w:ascii="Times New Roman" w:eastAsia="Calibri" w:hAnsi="Times New Roman" w:cs="Times New Roman"/>
          <w:b/>
          <w:kern w:val="0"/>
          <w:sz w:val="24"/>
          <w:szCs w:val="24"/>
          <w14:ligatures w14:val="none"/>
        </w:rPr>
      </w:pPr>
      <w:bookmarkStart w:id="7" w:name="_Toc47844931"/>
      <w:bookmarkStart w:id="8" w:name="_Toc60525485"/>
      <w:r w:rsidRPr="00FC360E">
        <w:rPr>
          <w:rFonts w:ascii="Times New Roman" w:eastAsia="Calibri" w:hAnsi="Times New Roman" w:cs="Times New Roman"/>
          <w:b/>
          <w:kern w:val="0"/>
          <w:sz w:val="24"/>
          <w:szCs w:val="24"/>
          <w14:ligatures w14:val="none"/>
        </w:rPr>
        <w:t>5.</w:t>
      </w:r>
      <w:r w:rsidRPr="00FC360E">
        <w:rPr>
          <w:rFonts w:ascii="Times New Roman" w:eastAsia="Calibri" w:hAnsi="Times New Roman" w:cs="Times New Roman"/>
          <w:kern w:val="0"/>
          <w:sz w:val="24"/>
          <w:szCs w:val="24"/>
          <w14:ligatures w14:val="none"/>
        </w:rPr>
        <w:t> </w:t>
      </w:r>
      <w:r w:rsidRPr="00FC360E">
        <w:rPr>
          <w:rFonts w:ascii="Times New Roman" w:eastAsia="Calibri" w:hAnsi="Times New Roman" w:cs="Times New Roman"/>
          <w:b/>
          <w:kern w:val="0"/>
          <w:sz w:val="24"/>
          <w:szCs w:val="24"/>
          <w14:ligatures w14:val="none"/>
        </w:rPr>
        <w:t>PASIŪLYMO RENGIMAS, PATEIKIMAS, KEITIMAS</w:t>
      </w:r>
      <w:bookmarkEnd w:id="7"/>
      <w:bookmarkEnd w:id="8"/>
    </w:p>
    <w:p w14:paraId="6C4A244F"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p>
    <w:p w14:paraId="735FD46C"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r w:rsidRPr="00FC360E">
        <w:rPr>
          <w:rFonts w:ascii="Times New Roman" w:eastAsia="Calibri" w:hAnsi="Times New Roman" w:cs="Times New Roman"/>
          <w:kern w:val="0"/>
          <w:sz w:val="24"/>
          <w:szCs w:val="24"/>
          <w:lang w:eastAsia="lt-LT"/>
          <w14:ligatures w14:val="none"/>
        </w:rPr>
        <w:t>5.1. Pateikdamas pasiūlymą, tiekėjas sutinka su šiomis Pirkimo dokumentų sąlygomis ir patvirtina, kad jo pasiūlyme pateikta informacija yra teisinga ir apima viską, ko reikia tinkamam pirkimo sutarties įvykdymui.</w:t>
      </w:r>
    </w:p>
    <w:p w14:paraId="3E651877" w14:textId="3114506F"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5.2. Pasiūlymas, pasirašytas Tiekėjo arba jo įgalioto asmens, turi būti pateiktas iki </w:t>
      </w:r>
      <w:r w:rsidRPr="00BC7F90">
        <w:rPr>
          <w:rFonts w:ascii="Times New Roman" w:eastAsia="Calibri" w:hAnsi="Times New Roman" w:cs="Times New Roman"/>
          <w:kern w:val="0"/>
          <w:sz w:val="24"/>
          <w:szCs w:val="24"/>
          <w14:ligatures w14:val="none"/>
        </w:rPr>
        <w:t>202</w:t>
      </w:r>
      <w:r w:rsidR="00052E42" w:rsidRPr="00BC7F90">
        <w:rPr>
          <w:rFonts w:ascii="Times New Roman" w:eastAsia="Calibri" w:hAnsi="Times New Roman" w:cs="Times New Roman"/>
          <w:kern w:val="0"/>
          <w:sz w:val="24"/>
          <w:szCs w:val="24"/>
          <w14:ligatures w14:val="none"/>
        </w:rPr>
        <w:t>5</w:t>
      </w:r>
      <w:r w:rsidRPr="00BC7F90">
        <w:rPr>
          <w:rFonts w:ascii="Times New Roman" w:eastAsia="Calibri" w:hAnsi="Times New Roman" w:cs="Times New Roman"/>
          <w:kern w:val="0"/>
          <w:sz w:val="24"/>
          <w:szCs w:val="24"/>
          <w14:ligatures w14:val="none"/>
        </w:rPr>
        <w:t xml:space="preserve"> m. </w:t>
      </w:r>
      <w:r w:rsidR="00052E42" w:rsidRPr="00BC7F90">
        <w:rPr>
          <w:rFonts w:ascii="Times New Roman" w:eastAsia="Calibri" w:hAnsi="Times New Roman" w:cs="Times New Roman"/>
          <w:kern w:val="0"/>
          <w:sz w:val="24"/>
          <w:szCs w:val="24"/>
          <w14:ligatures w14:val="none"/>
        </w:rPr>
        <w:t>lapkričio</w:t>
      </w:r>
      <w:r w:rsidRPr="00BC7F90">
        <w:rPr>
          <w:rFonts w:ascii="Times New Roman" w:eastAsia="Calibri" w:hAnsi="Times New Roman" w:cs="Times New Roman"/>
          <w:kern w:val="0"/>
          <w:sz w:val="24"/>
          <w:szCs w:val="24"/>
          <w14:ligatures w14:val="none"/>
        </w:rPr>
        <w:t xml:space="preserve"> </w:t>
      </w:r>
      <w:r w:rsidR="00052E42" w:rsidRPr="00BC7F90">
        <w:rPr>
          <w:rFonts w:ascii="Times New Roman" w:eastAsia="Calibri" w:hAnsi="Times New Roman" w:cs="Times New Roman"/>
          <w:kern w:val="0"/>
          <w:sz w:val="24"/>
          <w:szCs w:val="24"/>
          <w14:ligatures w14:val="none"/>
        </w:rPr>
        <w:t>7</w:t>
      </w:r>
      <w:r w:rsidRPr="00FC360E">
        <w:rPr>
          <w:rFonts w:ascii="Times New Roman" w:eastAsia="Calibri" w:hAnsi="Times New Roman" w:cs="Times New Roman"/>
          <w:kern w:val="0"/>
          <w:sz w:val="24"/>
          <w:szCs w:val="24"/>
          <w14:ligatures w14:val="none"/>
        </w:rPr>
        <w:t xml:space="preserve"> d., 9 val. 00 min. adresu UAB Šilutės šilumos tinklai, Verslo g. 12, LT-99116 Šilutė, II aukštas, sekretoriatas juos pristatant tiesiogiai, per kurjerį arba atsiunčiant paštu.</w:t>
      </w:r>
    </w:p>
    <w:p w14:paraId="47684FFE"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5.3. Visi pasiūlymo lapai turi būti sunumeruoti, kanceliariškai susiūti. Paskutinio lapo antroje pusėje dokumentų susiuvimui naudojamas mazgas turi būti patikimai užklijuotas atskiru mažesniu popieriaus lapeliu. Užklijavimo vieta turi būti užantspauduota įmonės anspaudu ir pasirašyta vadovo arba jo įgalioto asmens, užrašytas susiūtų lapų skaičius. Visi pasiūlyme pateikiami dokumentai turi būti patvirtinti parašais.</w:t>
      </w:r>
    </w:p>
    <w:p w14:paraId="07D1970C"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5.4. Pasiūlymą sudaro tiekėjo raštu pateiktų dokumentų visuma:</w:t>
      </w:r>
    </w:p>
    <w:p w14:paraId="0E9C5DB0"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r w:rsidRPr="00FC360E">
        <w:rPr>
          <w:rFonts w:ascii="Times New Roman" w:eastAsia="Calibri" w:hAnsi="Times New Roman" w:cs="Times New Roman"/>
          <w:kern w:val="0"/>
          <w:sz w:val="24"/>
          <w:szCs w:val="24"/>
          <w:lang w:eastAsia="lt-LT"/>
          <w14:ligatures w14:val="none"/>
        </w:rPr>
        <w:t>5.4.1. pasiūlymas (pasiūlymo forma pagal 1 priedą);</w:t>
      </w:r>
    </w:p>
    <w:p w14:paraId="1FC2D080" w14:textId="5A313467"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r w:rsidRPr="00FC360E">
        <w:rPr>
          <w:rFonts w:ascii="Times New Roman" w:eastAsia="Calibri" w:hAnsi="Times New Roman" w:cs="Times New Roman"/>
          <w:kern w:val="0"/>
          <w:sz w:val="24"/>
          <w:szCs w:val="24"/>
          <w:lang w:eastAsia="lt-LT"/>
          <w14:ligatures w14:val="none"/>
        </w:rPr>
        <w:t>5.4.2. </w:t>
      </w:r>
      <w:r w:rsidR="00052E42">
        <w:rPr>
          <w:rFonts w:ascii="Times New Roman" w:eastAsia="Calibri" w:hAnsi="Times New Roman" w:cs="Times New Roman"/>
          <w:kern w:val="0"/>
          <w:sz w:val="24"/>
          <w:szCs w:val="24"/>
          <w:lang w:eastAsia="lt-LT"/>
          <w14:ligatures w14:val="none"/>
        </w:rPr>
        <w:t>p</w:t>
      </w:r>
      <w:r w:rsidRPr="00FC360E">
        <w:rPr>
          <w:rFonts w:ascii="Times New Roman" w:eastAsia="Calibri" w:hAnsi="Times New Roman" w:cs="Times New Roman"/>
          <w:kern w:val="0"/>
          <w:sz w:val="24"/>
          <w:szCs w:val="24"/>
          <w:lang w:eastAsia="lt-LT"/>
          <w14:ligatures w14:val="none"/>
        </w:rPr>
        <w:t>irkimo</w:t>
      </w:r>
      <w:r w:rsidR="00DD0C3B">
        <w:rPr>
          <w:rFonts w:ascii="Times New Roman" w:eastAsia="Calibri" w:hAnsi="Times New Roman" w:cs="Times New Roman"/>
          <w:kern w:val="0"/>
          <w:sz w:val="24"/>
          <w:szCs w:val="24"/>
          <w:lang w:eastAsia="lt-LT"/>
          <w14:ligatures w14:val="none"/>
        </w:rPr>
        <w:t xml:space="preserve"> </w:t>
      </w:r>
      <w:r w:rsidRPr="00FC360E">
        <w:rPr>
          <w:rFonts w:ascii="Times New Roman" w:eastAsia="Calibri" w:hAnsi="Times New Roman" w:cs="Times New Roman"/>
          <w:kern w:val="0"/>
          <w:sz w:val="24"/>
          <w:szCs w:val="24"/>
          <w:lang w:eastAsia="lt-LT"/>
          <w14:ligatures w14:val="none"/>
        </w:rPr>
        <w:t xml:space="preserve">sąlygose </w:t>
      </w:r>
      <w:r w:rsidR="00D759B1">
        <w:rPr>
          <w:rFonts w:ascii="Times New Roman" w:eastAsia="Calibri" w:hAnsi="Times New Roman" w:cs="Times New Roman"/>
          <w:kern w:val="0"/>
          <w:sz w:val="24"/>
          <w:szCs w:val="24"/>
          <w:lang w:eastAsia="lt-LT"/>
          <w14:ligatures w14:val="none"/>
        </w:rPr>
        <w:t xml:space="preserve">3-ioje dalyje </w:t>
      </w:r>
      <w:r w:rsidRPr="00FC360E">
        <w:rPr>
          <w:rFonts w:ascii="Times New Roman" w:eastAsia="Calibri" w:hAnsi="Times New Roman" w:cs="Times New Roman"/>
          <w:kern w:val="0"/>
          <w:sz w:val="24"/>
          <w:szCs w:val="24"/>
          <w:lang w:eastAsia="lt-LT"/>
          <w14:ligatures w14:val="none"/>
        </w:rPr>
        <w:t>reikalaujami pateikti Tiekėjo kvalifikacijos d</w:t>
      </w:r>
      <w:r w:rsidR="00D759B1">
        <w:rPr>
          <w:rFonts w:ascii="Times New Roman" w:eastAsia="Calibri" w:hAnsi="Times New Roman" w:cs="Times New Roman"/>
          <w:kern w:val="0"/>
          <w:sz w:val="24"/>
          <w:szCs w:val="24"/>
          <w:lang w:eastAsia="lt-LT"/>
          <w14:ligatures w14:val="none"/>
        </w:rPr>
        <w:t>okumentai</w:t>
      </w:r>
      <w:r w:rsidRPr="00FC360E">
        <w:rPr>
          <w:rFonts w:ascii="Times New Roman" w:eastAsia="Calibri" w:hAnsi="Times New Roman" w:cs="Times New Roman"/>
          <w:kern w:val="0"/>
          <w:sz w:val="24"/>
          <w:szCs w:val="24"/>
          <w:lang w:eastAsia="lt-LT"/>
          <w14:ligatures w14:val="none"/>
        </w:rPr>
        <w:t>;</w:t>
      </w:r>
    </w:p>
    <w:p w14:paraId="0FC594BF"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r w:rsidRPr="00FC360E">
        <w:rPr>
          <w:rFonts w:ascii="Times New Roman" w:eastAsia="Calibri" w:hAnsi="Times New Roman" w:cs="Times New Roman"/>
          <w:kern w:val="0"/>
          <w:sz w:val="24"/>
          <w:szCs w:val="24"/>
          <w:lang w:eastAsia="lt-LT"/>
          <w14:ligatures w14:val="none"/>
        </w:rPr>
        <w:t>5.4.3. įgaliojimas ar kitas dokumentas, suteikiantis teisę pasirašyti Tiekėjo pasiūlymą, jei pasiūlymą pasirašė ne Tiekėjo įmonės vadovas;</w:t>
      </w:r>
    </w:p>
    <w:p w14:paraId="29E8197D" w14:textId="40FA4491"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r w:rsidRPr="00FC360E">
        <w:rPr>
          <w:rFonts w:ascii="Times New Roman" w:eastAsia="Calibri" w:hAnsi="Times New Roman" w:cs="Times New Roman"/>
          <w:kern w:val="0"/>
          <w:sz w:val="24"/>
          <w:szCs w:val="24"/>
          <w:lang w:eastAsia="lt-LT"/>
          <w14:ligatures w14:val="none"/>
        </w:rPr>
        <w:t xml:space="preserve">5.4.4. jungtinės veiklos </w:t>
      </w:r>
      <w:r w:rsidR="00D759B1">
        <w:rPr>
          <w:rFonts w:ascii="Times New Roman" w:eastAsia="Calibri" w:hAnsi="Times New Roman" w:cs="Times New Roman"/>
          <w:kern w:val="0"/>
          <w:sz w:val="24"/>
          <w:szCs w:val="24"/>
          <w:lang w:eastAsia="lt-LT"/>
          <w14:ligatures w14:val="none"/>
        </w:rPr>
        <w:t xml:space="preserve">tinkamai patvirtinta </w:t>
      </w:r>
      <w:r w:rsidRPr="00FC360E">
        <w:rPr>
          <w:rFonts w:ascii="Times New Roman" w:eastAsia="Calibri" w:hAnsi="Times New Roman" w:cs="Times New Roman"/>
          <w:kern w:val="0"/>
          <w:sz w:val="24"/>
          <w:szCs w:val="24"/>
          <w:lang w:eastAsia="lt-LT"/>
          <w14:ligatures w14:val="none"/>
        </w:rPr>
        <w:t>sutarti</w:t>
      </w:r>
      <w:r w:rsidR="00D759B1">
        <w:rPr>
          <w:rFonts w:ascii="Times New Roman" w:eastAsia="Calibri" w:hAnsi="Times New Roman" w:cs="Times New Roman"/>
          <w:kern w:val="0"/>
          <w:sz w:val="24"/>
          <w:szCs w:val="24"/>
          <w:lang w:eastAsia="lt-LT"/>
          <w14:ligatures w14:val="none"/>
        </w:rPr>
        <w:t>es kopija</w:t>
      </w:r>
      <w:r w:rsidRPr="00FC360E">
        <w:rPr>
          <w:rFonts w:ascii="Times New Roman" w:eastAsia="Calibri" w:hAnsi="Times New Roman" w:cs="Times New Roman"/>
          <w:kern w:val="0"/>
          <w:sz w:val="24"/>
          <w:szCs w:val="24"/>
          <w:lang w:eastAsia="lt-LT"/>
          <w14:ligatures w14:val="none"/>
        </w:rPr>
        <w:t xml:space="preserve"> </w:t>
      </w:r>
      <w:r w:rsidR="005259EB">
        <w:rPr>
          <w:rFonts w:ascii="Times New Roman" w:eastAsia="Calibri" w:hAnsi="Times New Roman" w:cs="Times New Roman"/>
          <w:kern w:val="0"/>
          <w:sz w:val="24"/>
          <w:szCs w:val="24"/>
          <w:lang w:eastAsia="lt-LT"/>
          <w14:ligatures w14:val="none"/>
        </w:rPr>
        <w:t>(</w:t>
      </w:r>
      <w:r w:rsidRPr="00FC360E">
        <w:rPr>
          <w:rFonts w:ascii="Times New Roman" w:eastAsia="Calibri" w:hAnsi="Times New Roman" w:cs="Times New Roman"/>
          <w:kern w:val="0"/>
          <w:sz w:val="24"/>
          <w:szCs w:val="24"/>
          <w:lang w:eastAsia="lt-LT"/>
          <w14:ligatures w14:val="none"/>
        </w:rPr>
        <w:t>jei pasiūlymą teikia ūkio subjektų grupė</w:t>
      </w:r>
      <w:r w:rsidR="005259EB">
        <w:rPr>
          <w:rFonts w:ascii="Times New Roman" w:eastAsia="Calibri" w:hAnsi="Times New Roman" w:cs="Times New Roman"/>
          <w:kern w:val="0"/>
          <w:sz w:val="24"/>
          <w:szCs w:val="24"/>
          <w:lang w:eastAsia="lt-LT"/>
          <w14:ligatures w14:val="none"/>
        </w:rPr>
        <w:t>)</w:t>
      </w:r>
      <w:r w:rsidRPr="00FC360E">
        <w:rPr>
          <w:rFonts w:ascii="Times New Roman" w:eastAsia="Calibri" w:hAnsi="Times New Roman" w:cs="Times New Roman"/>
          <w:kern w:val="0"/>
          <w:sz w:val="24"/>
          <w:szCs w:val="24"/>
          <w:lang w:eastAsia="lt-LT"/>
          <w14:ligatures w14:val="none"/>
        </w:rPr>
        <w:t>;</w:t>
      </w:r>
    </w:p>
    <w:p w14:paraId="4826896E"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r w:rsidRPr="00FC360E">
        <w:rPr>
          <w:rFonts w:ascii="Times New Roman" w:eastAsia="Calibri" w:hAnsi="Times New Roman" w:cs="Times New Roman"/>
          <w:kern w:val="0"/>
          <w:sz w:val="24"/>
          <w:szCs w:val="24"/>
          <w:lang w:eastAsia="lt-LT"/>
          <w14:ligatures w14:val="none"/>
        </w:rPr>
        <w:t>5.4.5. AB „</w:t>
      </w:r>
      <w:proofErr w:type="spellStart"/>
      <w:r w:rsidRPr="00FC360E">
        <w:rPr>
          <w:rFonts w:ascii="Times New Roman" w:eastAsia="Calibri" w:hAnsi="Times New Roman" w:cs="Times New Roman"/>
          <w:kern w:val="0"/>
          <w:sz w:val="24"/>
          <w:szCs w:val="24"/>
          <w:lang w:eastAsia="lt-LT"/>
          <w14:ligatures w14:val="none"/>
        </w:rPr>
        <w:t>Orlen</w:t>
      </w:r>
      <w:proofErr w:type="spellEnd"/>
      <w:r w:rsidRPr="00FC360E">
        <w:rPr>
          <w:rFonts w:ascii="Times New Roman" w:eastAsia="Calibri" w:hAnsi="Times New Roman" w:cs="Times New Roman"/>
          <w:kern w:val="0"/>
          <w:sz w:val="24"/>
          <w:szCs w:val="24"/>
          <w:lang w:eastAsia="lt-LT"/>
          <w14:ligatures w14:val="none"/>
        </w:rPr>
        <w:t xml:space="preserve"> Lietuva“ kainų protokolas;</w:t>
      </w:r>
    </w:p>
    <w:p w14:paraId="09732392"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r w:rsidRPr="00FC360E">
        <w:rPr>
          <w:rFonts w:ascii="Times New Roman" w:eastAsia="Calibri" w:hAnsi="Times New Roman" w:cs="Times New Roman"/>
          <w:kern w:val="0"/>
          <w:sz w:val="24"/>
          <w:szCs w:val="24"/>
          <w:lang w:eastAsia="lt-LT"/>
          <w14:ligatures w14:val="none"/>
        </w:rPr>
        <w:t>5.4.6. kita, Tiekėjo manymu, reikalinga ir svarbi informacija susijusi su Pirkimu.</w:t>
      </w:r>
    </w:p>
    <w:p w14:paraId="21284D04" w14:textId="4601207C" w:rsidR="00FC360E" w:rsidRPr="005259EB" w:rsidRDefault="00FC360E" w:rsidP="005259EB">
      <w:pPr>
        <w:pStyle w:val="NoSpacing"/>
        <w:ind w:firstLine="851"/>
        <w:jc w:val="both"/>
        <w:rPr>
          <w:rStyle w:val="TEKSTASDiagrama"/>
          <w:rFonts w:eastAsiaTheme="minorHAnsi"/>
        </w:rPr>
      </w:pPr>
      <w:r w:rsidRPr="005259EB">
        <w:rPr>
          <w:rFonts w:ascii="Times New Roman" w:eastAsia="Calibri" w:hAnsi="Times New Roman" w:cs="Times New Roman"/>
          <w:kern w:val="0"/>
          <w:sz w:val="24"/>
          <w:szCs w:val="24"/>
          <w14:ligatures w14:val="none"/>
        </w:rPr>
        <w:t xml:space="preserve">5.5. </w:t>
      </w:r>
      <w:r w:rsidRPr="005259EB">
        <w:rPr>
          <w:rStyle w:val="TEKSTASDiagrama"/>
          <w:rFonts w:eastAsia="Calibri"/>
        </w:rPr>
        <w:t xml:space="preserve">Pasiūlymas teikiamas užklijuotame voke taip, kad jo nepažeidus nebūtų galima atplėšti. Užklijavimo vietoje vokas užantspauduojamas. Ant voko turi būti užrašyta: </w:t>
      </w:r>
      <w:r w:rsidRPr="00BC7F90">
        <w:rPr>
          <w:rStyle w:val="TEKSTASDiagrama"/>
          <w:rFonts w:eastAsia="Calibri"/>
          <w:b/>
          <w:bCs/>
        </w:rPr>
        <w:t>„PASIŪLYMAS ŠILDYMUI SKIRTO ŽYMĖTO KURO PIRKIMUI“</w:t>
      </w:r>
      <w:r w:rsidRPr="005259EB">
        <w:rPr>
          <w:rStyle w:val="TEKSTASDiagrama"/>
          <w:rFonts w:eastAsia="Calibri"/>
        </w:rPr>
        <w:t xml:space="preserve">, tiekėjo pavadinimas ir adresas, įmonės kodas, telefono numeris, elektroninio pašto adresas. Ant voko taip pat turi būti užrašas </w:t>
      </w:r>
      <w:r w:rsidRPr="00BC7F90">
        <w:rPr>
          <w:rStyle w:val="TEKSTASDiagrama"/>
          <w:rFonts w:eastAsia="Calibri"/>
          <w:b/>
          <w:bCs/>
        </w:rPr>
        <w:t>„Neatplėšti iki 202</w:t>
      </w:r>
      <w:r w:rsidR="00052E42" w:rsidRPr="00BC7F90">
        <w:rPr>
          <w:rStyle w:val="TEKSTASDiagrama"/>
          <w:rFonts w:eastAsia="Calibri"/>
          <w:b/>
          <w:bCs/>
        </w:rPr>
        <w:t>5</w:t>
      </w:r>
      <w:r w:rsidRPr="00BC7F90">
        <w:rPr>
          <w:rStyle w:val="TEKSTASDiagrama"/>
          <w:rFonts w:eastAsia="Calibri"/>
          <w:b/>
          <w:bCs/>
        </w:rPr>
        <w:t xml:space="preserve"> m. </w:t>
      </w:r>
      <w:r w:rsidR="00052E42" w:rsidRPr="00BC7F90">
        <w:rPr>
          <w:rStyle w:val="TEKSTASDiagrama"/>
          <w:rFonts w:eastAsia="Calibri"/>
          <w:b/>
          <w:bCs/>
        </w:rPr>
        <w:t>lapkričio</w:t>
      </w:r>
      <w:r w:rsidRPr="00BC7F90">
        <w:rPr>
          <w:rStyle w:val="TEKSTASDiagrama"/>
          <w:rFonts w:eastAsia="Calibri"/>
          <w:b/>
          <w:bCs/>
        </w:rPr>
        <w:t xml:space="preserve"> </w:t>
      </w:r>
      <w:r w:rsidR="00052E42" w:rsidRPr="00BC7F90">
        <w:rPr>
          <w:rStyle w:val="TEKSTASDiagrama"/>
          <w:rFonts w:eastAsia="Calibri"/>
          <w:b/>
          <w:bCs/>
        </w:rPr>
        <w:t>7</w:t>
      </w:r>
      <w:r w:rsidRPr="00BC7F90">
        <w:rPr>
          <w:rStyle w:val="TEKSTASDiagrama"/>
          <w:rFonts w:eastAsia="Calibri"/>
          <w:b/>
          <w:bCs/>
        </w:rPr>
        <w:t xml:space="preserve"> d. 9 val. 00 min.“</w:t>
      </w:r>
      <w:r w:rsidR="005259EB" w:rsidRPr="005259EB">
        <w:rPr>
          <w:rStyle w:val="TEKSTASDiagrama"/>
          <w:rFonts w:eastAsiaTheme="minorHAnsi"/>
        </w:rPr>
        <w:t xml:space="preserve"> Pavėluotai pateikti pasiūlymai nepriimami ir neatplėštas vokas grąžinamas atgal Tiekėjui. Vokas su</w:t>
      </w:r>
      <w:r w:rsidR="005259EB" w:rsidRPr="005259EB">
        <w:rPr>
          <w:rStyle w:val="TEKSTASDiagrama"/>
          <w:rFonts w:eastAsiaTheme="minorHAnsi"/>
        </w:rPr>
        <w:br/>
        <w:t>pasiūlymu grąžinamas ir tuo atveju, jeigu pasiūlymas pateiktas neužklijuotame voke.</w:t>
      </w:r>
    </w:p>
    <w:p w14:paraId="221F560A" w14:textId="7202A51F"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5.6. Tiekėjas gali pateikti tik vieną pasiūlymą. Šis apribojimas taikomas (susijusios įmonės) nurodytiems tiekėjams, priklausantiems susijusių įmonių grupei, t.</w:t>
      </w:r>
      <w:r w:rsidR="0055335A">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14:ligatures w14:val="none"/>
        </w:rPr>
        <w:t>y. visi asmenys, susiję nurodytais būdais, gali pateikti tik vieną pasiūlymą. Jeigu tokį pasiūlymą pateikia bent vienas iš tokių tiekėjų, kiti susiję asmenys dėl šio pirkimo objekto pateikti pasiūlymų negali. Jeigu atskirus pasiūlymus pateikia tiekėjai, tarpusavyje susiję (susijusios įmonės) nurodytus kriterijus, vėliau pasiūlymą pateikusio tiekėjo dokumentai atmetami kaip neatitinkantys šiame taisyklių punkte nustatytas sąlygas.</w:t>
      </w:r>
    </w:p>
    <w:p w14:paraId="27349154" w14:textId="3C23B1B2"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14:ligatures w14:val="none"/>
        </w:rPr>
        <w:t>5.7. </w:t>
      </w:r>
      <w:r w:rsidRPr="00FC360E">
        <w:rPr>
          <w:rFonts w:ascii="Times New Roman" w:eastAsia="Calibri" w:hAnsi="Times New Roman" w:cs="Times New Roman"/>
          <w:kern w:val="0"/>
          <w:sz w:val="24"/>
          <w:szCs w:val="24"/>
          <w14:ligatures w14:val="none"/>
        </w:rPr>
        <w:t xml:space="preserve">Tiekėjai pasiūlyme turi </w:t>
      </w:r>
      <w:r w:rsidRPr="005259EB">
        <w:rPr>
          <w:rFonts w:ascii="Times New Roman" w:eastAsia="Calibri" w:hAnsi="Times New Roman" w:cs="Times New Roman"/>
          <w:kern w:val="0"/>
          <w:sz w:val="24"/>
          <w:szCs w:val="24"/>
          <w14:ligatures w14:val="none"/>
        </w:rPr>
        <w:t>nurodyti, kokia pasiūlyme pateikta informacija yra konfidenciali.</w:t>
      </w:r>
      <w:r w:rsidR="0055335A" w:rsidRPr="0055335A">
        <w:rPr>
          <w:rFonts w:ascii="Times New Roman" w:eastAsia="Calibri" w:hAnsi="Times New Roman" w:cs="Times New Roman"/>
          <w:kern w:val="0"/>
          <w:sz w:val="24"/>
          <w:szCs w:val="24"/>
          <w14:ligatures w14:val="none"/>
        </w:rPr>
        <w:t xml:space="preserve"> </w:t>
      </w:r>
      <w:r w:rsidR="0055335A" w:rsidRPr="00147035">
        <w:rPr>
          <w:rFonts w:ascii="Times New Roman" w:eastAsia="Calibri" w:hAnsi="Times New Roman" w:cs="Times New Roman"/>
          <w:kern w:val="0"/>
          <w:sz w:val="24"/>
          <w:szCs w:val="24"/>
          <w14:ligatures w14:val="none"/>
        </w:rPr>
        <w:t>Įsigyjančioji organizacija</w:t>
      </w:r>
      <w:r w:rsidRPr="00147035">
        <w:rPr>
          <w:rFonts w:ascii="Times New Roman" w:eastAsia="Calibri" w:hAnsi="Times New Roman" w:cs="Times New Roman"/>
          <w:kern w:val="0"/>
          <w:sz w:val="24"/>
          <w:szCs w:val="24"/>
          <w14:ligatures w14:val="none"/>
        </w:rPr>
        <w:t>,</w:t>
      </w:r>
      <w:r w:rsidRPr="005259EB">
        <w:rPr>
          <w:rFonts w:ascii="Times New Roman" w:eastAsia="Calibri" w:hAnsi="Times New Roman" w:cs="Times New Roman"/>
          <w:kern w:val="0"/>
          <w:sz w:val="24"/>
          <w:szCs w:val="24"/>
          <w14:ligatures w14:val="none"/>
        </w:rPr>
        <w:t xml:space="preserve"> komisija, jos nariai ar ekspertai ir kiti asmenys negali atskleisti tiekėjo pateiktos informacijos,</w:t>
      </w:r>
      <w:r w:rsidRPr="00FC360E">
        <w:rPr>
          <w:rFonts w:ascii="Times New Roman" w:eastAsia="Calibri" w:hAnsi="Times New Roman" w:cs="Times New Roman"/>
          <w:kern w:val="0"/>
          <w:sz w:val="24"/>
          <w:szCs w:val="24"/>
          <w14:ligatures w14:val="none"/>
        </w:rPr>
        <w:t xml:space="preserve"> kurią tiekėjas nurodė kaip konfidencialią. Informacija, kurią viešai skelbti įpareigoja Lietuvos Respublikos įstatymai, negali būti tiekėjo nurodoma kaip konfidenciali.</w:t>
      </w:r>
    </w:p>
    <w:p w14:paraId="26B8193C" w14:textId="7BF88D8F" w:rsidR="00FC360E" w:rsidRPr="00FC360E" w:rsidRDefault="00FC360E" w:rsidP="00FC360E">
      <w:pPr>
        <w:spacing w:after="0" w:line="240" w:lineRule="auto"/>
        <w:ind w:firstLine="851"/>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lastRenderedPageBreak/>
        <w:t xml:space="preserve">5.8. Pasiūlymas galioja tiekėjo </w:t>
      </w:r>
      <w:r w:rsidR="00997288">
        <w:rPr>
          <w:rFonts w:ascii="Times New Roman" w:eastAsia="Calibri" w:hAnsi="Times New Roman" w:cs="Times New Roman"/>
          <w:kern w:val="0"/>
          <w:sz w:val="24"/>
          <w14:ligatures w14:val="none"/>
        </w:rPr>
        <w:t xml:space="preserve">pasiūlyme </w:t>
      </w:r>
      <w:r w:rsidRPr="00FC360E">
        <w:rPr>
          <w:rFonts w:ascii="Times New Roman" w:eastAsia="Calibri" w:hAnsi="Times New Roman" w:cs="Times New Roman"/>
          <w:kern w:val="0"/>
          <w:sz w:val="24"/>
          <w14:ligatures w14:val="none"/>
        </w:rPr>
        <w:t>nurodytą laiką. Pasiūlymas turi galioti ne trumpiau nei 90 dienų nuo pasiūlymų pateikimo dienos. Jeigu pasiūlyme nenurodytas jo galiojimo laikas, laikoma, kad pasiūlymas galioja tiek, kiek numatyta pirkimo dokumentuose.</w:t>
      </w:r>
    </w:p>
    <w:p w14:paraId="7FACE4D7" w14:textId="77777777" w:rsid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5.9. Iki pasiūlymo pateikimo termino Tiekėjai gali pakeisti arba atšaukti savo pasiūlymus. Toks pasiūlymo pakeitimas ar atšaukimas galios, jeigu bus gautas prieš pasiūlymų pateikimo terminą.</w:t>
      </w:r>
    </w:p>
    <w:p w14:paraId="6242F574" w14:textId="59FA926A" w:rsidR="00317EF4" w:rsidRPr="00785105" w:rsidRDefault="00785105" w:rsidP="00785105">
      <w:pPr>
        <w:pStyle w:val="NoSpacing"/>
        <w:jc w:val="both"/>
        <w:rPr>
          <w:rStyle w:val="TEKSTASDiagrama"/>
          <w:rFonts w:eastAsiaTheme="minorHAnsi"/>
          <w:sz w:val="24"/>
          <w:szCs w:val="24"/>
          <w:lang w:eastAsia="en-US"/>
        </w:rPr>
      </w:pPr>
      <w:r>
        <w:rPr>
          <w:rFonts w:ascii="Times New Roman" w:hAnsi="Times New Roman" w:cs="Times New Roman"/>
          <w:sz w:val="24"/>
          <w:szCs w:val="24"/>
        </w:rPr>
        <w:t xml:space="preserve">              </w:t>
      </w:r>
      <w:r w:rsidR="00317EF4" w:rsidRPr="00785105">
        <w:rPr>
          <w:rFonts w:ascii="Times New Roman" w:hAnsi="Times New Roman" w:cs="Times New Roman"/>
          <w:sz w:val="24"/>
          <w:szCs w:val="24"/>
        </w:rPr>
        <w:t xml:space="preserve">5.10. </w:t>
      </w:r>
      <w:r w:rsidR="00317EF4" w:rsidRPr="00785105">
        <w:rPr>
          <w:rStyle w:val="TEKSTASDiagrama"/>
          <w:rFonts w:eastAsiaTheme="minorHAnsi"/>
          <w:sz w:val="24"/>
          <w:szCs w:val="24"/>
          <w:lang w:eastAsia="en-US"/>
        </w:rPr>
        <w:t>Pasiūlymuose nurodoma kuro kaina pateikiama eurais. Apskaičiuojant kainą, turi būti atsižvelgta į visą pirkimo dokumentuose nurodytą apimtį, kainos sudėtines dalis, į sąlygų reikalavimus ir pan. Į</w:t>
      </w:r>
      <w:r w:rsidRPr="00785105">
        <w:rPr>
          <w:rStyle w:val="TEKSTASDiagrama"/>
          <w:rFonts w:eastAsiaTheme="minorHAnsi"/>
          <w:sz w:val="24"/>
          <w:szCs w:val="24"/>
          <w:lang w:eastAsia="en-US"/>
        </w:rPr>
        <w:t xml:space="preserve"> </w:t>
      </w:r>
      <w:r w:rsidR="00317EF4" w:rsidRPr="00785105">
        <w:rPr>
          <w:rStyle w:val="TEKSTASDiagrama"/>
          <w:rFonts w:eastAsiaTheme="minorHAnsi"/>
          <w:sz w:val="24"/>
          <w:szCs w:val="24"/>
          <w:lang w:eastAsia="en-US"/>
        </w:rPr>
        <w:t>kuro</w:t>
      </w:r>
      <w:r>
        <w:rPr>
          <w:rStyle w:val="TEKSTASDiagrama"/>
          <w:rFonts w:eastAsiaTheme="minorHAnsi"/>
          <w:sz w:val="24"/>
          <w:szCs w:val="24"/>
          <w:lang w:eastAsia="en-US"/>
        </w:rPr>
        <w:t xml:space="preserve"> </w:t>
      </w:r>
      <w:r w:rsidR="00317EF4" w:rsidRPr="00785105">
        <w:rPr>
          <w:rStyle w:val="TEKSTASDiagrama"/>
          <w:rFonts w:eastAsiaTheme="minorHAnsi"/>
          <w:sz w:val="24"/>
          <w:szCs w:val="24"/>
          <w:lang w:eastAsia="en-US"/>
        </w:rPr>
        <w:t>kainą turi būti įskaityti visi mokesčiai ir visos Tiekėjo išlaidos. Tiekėjas pasiūlyme turi nurodyti kainą</w:t>
      </w:r>
      <w:r>
        <w:rPr>
          <w:rStyle w:val="TEKSTASDiagrama"/>
          <w:rFonts w:eastAsiaTheme="minorHAnsi"/>
          <w:sz w:val="24"/>
          <w:szCs w:val="24"/>
          <w:lang w:eastAsia="en-US"/>
        </w:rPr>
        <w:t xml:space="preserve"> </w:t>
      </w:r>
      <w:r w:rsidR="00317EF4" w:rsidRPr="00785105">
        <w:rPr>
          <w:rStyle w:val="TEKSTASDiagrama"/>
          <w:rFonts w:eastAsiaTheme="minorHAnsi"/>
          <w:sz w:val="24"/>
          <w:szCs w:val="24"/>
          <w:lang w:eastAsia="en-US"/>
        </w:rPr>
        <w:t>pagal Konkurso sąlygų priede Nr. 1 nustatytą pasiūlymo formą.</w:t>
      </w:r>
    </w:p>
    <w:p w14:paraId="26D40857" w14:textId="77777777" w:rsidR="00FC360E" w:rsidRDefault="00FC360E" w:rsidP="00785105">
      <w:pPr>
        <w:spacing w:after="0" w:line="240" w:lineRule="auto"/>
        <w:ind w:firstLine="851"/>
        <w:jc w:val="both"/>
        <w:rPr>
          <w:rFonts w:ascii="Times New Roman" w:eastAsia="Calibri" w:hAnsi="Times New Roman" w:cs="Times New Roman"/>
          <w:kern w:val="0"/>
          <w:sz w:val="24"/>
          <w:szCs w:val="24"/>
          <w14:ligatures w14:val="none"/>
        </w:rPr>
      </w:pPr>
      <w:bookmarkStart w:id="9" w:name="_Toc47844932"/>
      <w:bookmarkStart w:id="10" w:name="_Toc60525486"/>
    </w:p>
    <w:p w14:paraId="1813AAD7" w14:textId="77777777" w:rsidR="00BF5088" w:rsidRPr="00FC360E" w:rsidRDefault="00BF5088" w:rsidP="00FC360E">
      <w:pPr>
        <w:spacing w:after="0" w:line="240" w:lineRule="auto"/>
        <w:ind w:firstLine="851"/>
        <w:jc w:val="both"/>
        <w:rPr>
          <w:rFonts w:ascii="Times New Roman" w:eastAsia="Calibri" w:hAnsi="Times New Roman" w:cs="Times New Roman"/>
          <w:kern w:val="0"/>
          <w:sz w:val="24"/>
          <w:szCs w:val="24"/>
          <w14:ligatures w14:val="none"/>
        </w:rPr>
      </w:pPr>
    </w:p>
    <w:p w14:paraId="2F50AB60" w14:textId="77777777" w:rsidR="00FC360E" w:rsidRPr="00FC360E" w:rsidRDefault="00FC360E" w:rsidP="00FC360E">
      <w:pPr>
        <w:spacing w:after="0" w:line="240" w:lineRule="auto"/>
        <w:ind w:firstLine="851"/>
        <w:jc w:val="center"/>
        <w:rPr>
          <w:rFonts w:ascii="Times New Roman" w:eastAsia="Calibri" w:hAnsi="Times New Roman" w:cs="Times New Roman"/>
          <w:i/>
          <w:kern w:val="0"/>
          <w:sz w:val="24"/>
          <w:szCs w:val="24"/>
          <w14:ligatures w14:val="none"/>
        </w:rPr>
      </w:pPr>
      <w:r w:rsidRPr="00FC360E">
        <w:rPr>
          <w:rFonts w:ascii="Times New Roman" w:eastAsia="Calibri" w:hAnsi="Times New Roman" w:cs="Times New Roman"/>
          <w:b/>
          <w:kern w:val="0"/>
          <w:sz w:val="24"/>
          <w:szCs w:val="24"/>
          <w14:ligatures w14:val="none"/>
        </w:rPr>
        <w:t>6. PASIŪLYMO GALIOJIMO IR PIRKIMO SUTARTIES ĮVYKDYMO UŽTIKRINIMAS</w:t>
      </w:r>
      <w:bookmarkEnd w:id="9"/>
      <w:bookmarkEnd w:id="10"/>
    </w:p>
    <w:p w14:paraId="44CB5D70" w14:textId="77777777" w:rsidR="00FC360E" w:rsidRPr="00FC360E" w:rsidRDefault="00FC360E" w:rsidP="00FC360E">
      <w:pPr>
        <w:spacing w:after="0" w:line="240" w:lineRule="auto"/>
        <w:ind w:firstLine="851"/>
        <w:jc w:val="both"/>
        <w:rPr>
          <w:rFonts w:ascii="Times New Roman" w:eastAsia="Calibri" w:hAnsi="Times New Roman" w:cs="Times New Roman"/>
          <w:i/>
          <w:kern w:val="0"/>
          <w:sz w:val="24"/>
          <w:szCs w:val="24"/>
          <w14:ligatures w14:val="none"/>
        </w:rPr>
      </w:pPr>
    </w:p>
    <w:p w14:paraId="48CC6A2D" w14:textId="19BEECD4"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bookmarkStart w:id="11" w:name="_Ref58463908"/>
      <w:bookmarkStart w:id="12" w:name="_Ref60481947"/>
      <w:r w:rsidRPr="00FC360E">
        <w:rPr>
          <w:rFonts w:ascii="Times New Roman" w:eastAsia="Calibri" w:hAnsi="Times New Roman" w:cs="Times New Roman"/>
          <w:kern w:val="0"/>
          <w:sz w:val="24"/>
          <w:szCs w:val="24"/>
          <w14:ligatures w14:val="none"/>
        </w:rPr>
        <w:t>6.1. </w:t>
      </w:r>
      <w:bookmarkEnd w:id="11"/>
      <w:bookmarkEnd w:id="12"/>
      <w:r w:rsidR="00997288">
        <w:rPr>
          <w:rFonts w:ascii="Times New Roman" w:eastAsia="Calibri" w:hAnsi="Times New Roman" w:cs="Times New Roman"/>
          <w:kern w:val="0"/>
          <w:sz w:val="24"/>
          <w:szCs w:val="24"/>
          <w14:ligatures w14:val="none"/>
        </w:rPr>
        <w:t>Įsigyjančioji organizacija</w:t>
      </w:r>
      <w:r w:rsidRPr="00FC360E">
        <w:rPr>
          <w:rFonts w:ascii="Times New Roman" w:eastAsia="Calibri" w:hAnsi="Times New Roman" w:cs="Times New Roman"/>
          <w:kern w:val="0"/>
          <w:sz w:val="24"/>
          <w:szCs w:val="24"/>
          <w14:ligatures w14:val="none"/>
        </w:rPr>
        <w:t xml:space="preserve"> nereikalauja pasiūlymo galiojimo užtikrinimo.</w:t>
      </w:r>
    </w:p>
    <w:p w14:paraId="65122E0A"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6.2. Sutarties įvykdymą Tiekėjas privalės užtikrinti Lietuvos Respublikos civiliniame kodekse reglamentuotu prievolių įvykdymo užtikrinimo būdu – netesybomis (nurodyta Pirkimo dokumentų 3 priede).</w:t>
      </w:r>
    </w:p>
    <w:p w14:paraId="057D32D8" w14:textId="77777777" w:rsidR="00FC360E" w:rsidRDefault="00FC360E" w:rsidP="00FC360E">
      <w:pPr>
        <w:spacing w:after="0" w:line="240" w:lineRule="auto"/>
        <w:ind w:firstLine="851"/>
        <w:jc w:val="both"/>
        <w:rPr>
          <w:rFonts w:ascii="Times New Roman" w:eastAsia="Calibri" w:hAnsi="Times New Roman" w:cs="Times New Roman"/>
          <w:strike/>
          <w:kern w:val="0"/>
          <w:sz w:val="24"/>
          <w:szCs w:val="24"/>
          <w14:ligatures w14:val="none"/>
        </w:rPr>
      </w:pPr>
    </w:p>
    <w:p w14:paraId="3532674A" w14:textId="77777777" w:rsidR="004407F9" w:rsidRPr="00FC360E" w:rsidRDefault="004407F9" w:rsidP="00FC360E">
      <w:pPr>
        <w:spacing w:after="0" w:line="240" w:lineRule="auto"/>
        <w:ind w:firstLine="851"/>
        <w:jc w:val="both"/>
        <w:rPr>
          <w:rFonts w:ascii="Times New Roman" w:eastAsia="Calibri" w:hAnsi="Times New Roman" w:cs="Times New Roman"/>
          <w:strike/>
          <w:kern w:val="0"/>
          <w:sz w:val="24"/>
          <w:szCs w:val="24"/>
          <w14:ligatures w14:val="none"/>
        </w:rPr>
      </w:pPr>
    </w:p>
    <w:p w14:paraId="2F142997" w14:textId="77777777" w:rsidR="00FC360E" w:rsidRPr="00FC360E" w:rsidRDefault="00FC360E" w:rsidP="00FC360E">
      <w:pPr>
        <w:spacing w:after="0" w:line="240" w:lineRule="auto"/>
        <w:ind w:firstLine="851"/>
        <w:jc w:val="center"/>
        <w:rPr>
          <w:rFonts w:ascii="Times New Roman" w:eastAsia="Calibri" w:hAnsi="Times New Roman" w:cs="Times New Roman"/>
          <w:kern w:val="0"/>
          <w:sz w:val="24"/>
          <w:szCs w:val="24"/>
          <w14:ligatures w14:val="none"/>
        </w:rPr>
      </w:pPr>
      <w:r w:rsidRPr="00FC360E">
        <w:rPr>
          <w:rFonts w:ascii="Times New Roman" w:eastAsia="Calibri" w:hAnsi="Times New Roman" w:cs="Times New Roman"/>
          <w:b/>
          <w:kern w:val="0"/>
          <w:sz w:val="24"/>
          <w:szCs w:val="24"/>
          <w14:ligatures w14:val="none"/>
        </w:rPr>
        <w:t>7.</w:t>
      </w:r>
      <w:r w:rsidRPr="00FC360E">
        <w:rPr>
          <w:rFonts w:ascii="Times New Roman" w:eastAsia="Calibri" w:hAnsi="Times New Roman" w:cs="Times New Roman"/>
          <w:kern w:val="0"/>
          <w:sz w:val="24"/>
          <w:szCs w:val="24"/>
          <w14:ligatures w14:val="none"/>
        </w:rPr>
        <w:t> </w:t>
      </w:r>
      <w:r w:rsidRPr="00FC360E">
        <w:rPr>
          <w:rFonts w:ascii="Times New Roman" w:eastAsia="Calibri" w:hAnsi="Times New Roman" w:cs="Times New Roman"/>
          <w:b/>
          <w:kern w:val="0"/>
          <w:sz w:val="24"/>
          <w:szCs w:val="24"/>
          <w14:ligatures w14:val="none"/>
        </w:rPr>
        <w:t xml:space="preserve">PIRKIMO DOKUMENTŲ PAAIŠKINIMAS </w:t>
      </w:r>
    </w:p>
    <w:p w14:paraId="338C4446"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p>
    <w:p w14:paraId="2723F0AC" w14:textId="639CE801" w:rsidR="00FC360E" w:rsidRPr="00FC360E" w:rsidRDefault="00FC360E" w:rsidP="00FC360E">
      <w:pPr>
        <w:spacing w:after="0" w:line="240" w:lineRule="auto"/>
        <w:ind w:firstLine="851"/>
        <w:jc w:val="both"/>
        <w:rPr>
          <w:rFonts w:ascii="Times New Roman" w:eastAsia="Calibri" w:hAnsi="Times New Roman" w:cs="Times New Roman"/>
          <w:kern w:val="0"/>
          <w:sz w:val="24"/>
          <w:szCs w:val="24"/>
          <w:lang w:eastAsia="lt-LT"/>
          <w14:ligatures w14:val="none"/>
        </w:rPr>
      </w:pPr>
      <w:r w:rsidRPr="00FC360E">
        <w:rPr>
          <w:rFonts w:ascii="Times New Roman" w:eastAsia="Calibri" w:hAnsi="Times New Roman" w:cs="Times New Roman"/>
          <w:kern w:val="0"/>
          <w:sz w:val="24"/>
          <w:szCs w:val="24"/>
          <w:lang w:eastAsia="lt-LT"/>
          <w14:ligatures w14:val="none"/>
        </w:rPr>
        <w:t xml:space="preserve">7.1. Tiekėjai gali paprašyti, kad </w:t>
      </w:r>
      <w:r w:rsidR="00BC7F90">
        <w:rPr>
          <w:rFonts w:ascii="Times New Roman" w:eastAsia="Calibri" w:hAnsi="Times New Roman" w:cs="Times New Roman"/>
          <w:kern w:val="0"/>
          <w:sz w:val="24"/>
          <w:szCs w:val="24"/>
          <w14:ligatures w14:val="none"/>
        </w:rPr>
        <w:t>Į</w:t>
      </w:r>
      <w:r w:rsidR="00997288">
        <w:rPr>
          <w:rFonts w:ascii="Times New Roman" w:eastAsia="Calibri" w:hAnsi="Times New Roman" w:cs="Times New Roman"/>
          <w:kern w:val="0"/>
          <w:sz w:val="24"/>
          <w:szCs w:val="24"/>
          <w14:ligatures w14:val="none"/>
        </w:rPr>
        <w:t>sigyjančioji organizacija</w:t>
      </w:r>
      <w:r w:rsidRPr="00FC360E">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lang w:eastAsia="lt-LT"/>
          <w14:ligatures w14:val="none"/>
        </w:rPr>
        <w:t xml:space="preserve">paaiškintų Pirkimo dokumentus. </w:t>
      </w:r>
      <w:r w:rsidR="00997288">
        <w:rPr>
          <w:rFonts w:ascii="Times New Roman" w:eastAsia="Calibri" w:hAnsi="Times New Roman" w:cs="Times New Roman"/>
          <w:kern w:val="0"/>
          <w:sz w:val="24"/>
          <w:szCs w:val="24"/>
          <w14:ligatures w14:val="none"/>
        </w:rPr>
        <w:t>Įsigyjančioji organizacija</w:t>
      </w:r>
      <w:r w:rsidRPr="00FC360E">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lang w:eastAsia="lt-LT"/>
          <w14:ligatures w14:val="none"/>
        </w:rPr>
        <w:t xml:space="preserve">atsako į kiekvieną tiekėjo rašytinį prašymą paaiškinti Pirkimo dokumentus, jeigu prašymas gautas ne vėliau kaip likus 6 darbo dienoms iki pasiūlymų pateikimo termino pabaigos. </w:t>
      </w:r>
      <w:r w:rsidR="00997288">
        <w:rPr>
          <w:rFonts w:ascii="Times New Roman" w:eastAsia="Calibri" w:hAnsi="Times New Roman" w:cs="Times New Roman"/>
          <w:kern w:val="0"/>
          <w:sz w:val="24"/>
          <w:szCs w:val="24"/>
          <w14:ligatures w14:val="none"/>
        </w:rPr>
        <w:t>Įsigyjančioji organizacija</w:t>
      </w:r>
      <w:r w:rsidRPr="00FC360E">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lang w:eastAsia="lt-LT"/>
          <w14:ligatures w14:val="none"/>
        </w:rPr>
        <w:t>į gautą prašymą atsakys ne vėliau kaip per 3 darbo dienas nuo jo gavimo dienos.</w:t>
      </w:r>
    </w:p>
    <w:p w14:paraId="28D4B5A7" w14:textId="074F8AA1"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7.2. Jeigu </w:t>
      </w:r>
      <w:r w:rsidR="00BC7F90">
        <w:rPr>
          <w:rFonts w:ascii="Times New Roman" w:eastAsia="Calibri" w:hAnsi="Times New Roman" w:cs="Times New Roman"/>
          <w:kern w:val="0"/>
          <w:sz w:val="24"/>
          <w:szCs w:val="24"/>
          <w14:ligatures w14:val="none"/>
        </w:rPr>
        <w:t>Į</w:t>
      </w:r>
      <w:r w:rsidR="00785105">
        <w:rPr>
          <w:rFonts w:ascii="Times New Roman" w:eastAsia="Calibri" w:hAnsi="Times New Roman" w:cs="Times New Roman"/>
          <w:kern w:val="0"/>
          <w:sz w:val="24"/>
          <w:szCs w:val="24"/>
          <w14:ligatures w14:val="none"/>
        </w:rPr>
        <w:t>sigyjančioji organizacija</w:t>
      </w:r>
      <w:r w:rsidRPr="00FC360E">
        <w:rPr>
          <w:rFonts w:ascii="Times New Roman" w:eastAsia="Calibri" w:hAnsi="Times New Roman" w:cs="Times New Roman"/>
          <w:kern w:val="0"/>
          <w:sz w:val="24"/>
          <w:szCs w:val="24"/>
          <w14:ligatures w14:val="none"/>
        </w:rPr>
        <w:t xml:space="preserve"> Pirkimo dokumentus paaiškina (patikslina) likus mažiau kaip 3 darbo dienoms iki pasiūlymų pateikimo termino pabaigos, pasiūlymų pateikimo terminas perkeliamas tokiam laikui, per kurį Tiekėjai rengdami pasiūlymus galėtų atsižvelgti į šiuos paaiškinimus (patikslinimus).</w:t>
      </w:r>
    </w:p>
    <w:p w14:paraId="03497FDE" w14:textId="5A709F74"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7.3. Nepasibaigus pasiūlymų pateikimo terminui, </w:t>
      </w:r>
      <w:r w:rsidR="00BC7F90">
        <w:rPr>
          <w:rFonts w:ascii="Times New Roman" w:eastAsia="Calibri" w:hAnsi="Times New Roman" w:cs="Times New Roman"/>
          <w:kern w:val="0"/>
          <w:sz w:val="24"/>
          <w:szCs w:val="24"/>
          <w14:ligatures w14:val="none"/>
        </w:rPr>
        <w:t>Į</w:t>
      </w:r>
      <w:r w:rsidR="00785105">
        <w:rPr>
          <w:rFonts w:ascii="Times New Roman" w:eastAsia="Calibri" w:hAnsi="Times New Roman" w:cs="Times New Roman"/>
          <w:kern w:val="0"/>
          <w:sz w:val="24"/>
          <w:szCs w:val="24"/>
          <w14:ligatures w14:val="none"/>
        </w:rPr>
        <w:t>sigyjančioji organizacija</w:t>
      </w:r>
      <w:r w:rsidRPr="00FC360E">
        <w:rPr>
          <w:rFonts w:ascii="Times New Roman" w:eastAsia="Calibri" w:hAnsi="Times New Roman" w:cs="Times New Roman"/>
          <w:kern w:val="0"/>
          <w:sz w:val="24"/>
          <w:szCs w:val="24"/>
          <w14:ligatures w14:val="none"/>
        </w:rPr>
        <w:t xml:space="preserve"> savo iniciatyva gali paaiškinti (patikslinti) Pirkimo dokumentus. Tokie paaiškinimai (patikslinimai) visiems Tiekėjams bus išsi</w:t>
      </w:r>
      <w:r w:rsidR="00785105">
        <w:rPr>
          <w:rFonts w:ascii="Times New Roman" w:eastAsia="Calibri" w:hAnsi="Times New Roman" w:cs="Times New Roman"/>
          <w:kern w:val="0"/>
          <w:sz w:val="24"/>
          <w:szCs w:val="24"/>
          <w14:ligatures w14:val="none"/>
        </w:rPr>
        <w:t>ų</w:t>
      </w:r>
      <w:r w:rsidRPr="00FC360E">
        <w:rPr>
          <w:rFonts w:ascii="Times New Roman" w:eastAsia="Calibri" w:hAnsi="Times New Roman" w:cs="Times New Roman"/>
          <w:kern w:val="0"/>
          <w:sz w:val="24"/>
          <w:szCs w:val="24"/>
          <w14:ligatures w14:val="none"/>
        </w:rPr>
        <w:t>sti ne vėliau kaip likus 3 darbo dienoms iki pasiūlymų pateikimo termino pabaigos.</w:t>
      </w:r>
    </w:p>
    <w:p w14:paraId="35BB23F7" w14:textId="0372A809"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7.4. </w:t>
      </w:r>
      <w:r w:rsidR="00203048" w:rsidRPr="00FC360E">
        <w:rPr>
          <w:rFonts w:ascii="Times New Roman" w:eastAsia="Calibri" w:hAnsi="Times New Roman" w:cs="Times New Roman"/>
          <w:kern w:val="0"/>
          <w:sz w:val="24"/>
          <w:szCs w:val="24"/>
          <w14:ligatures w14:val="none"/>
        </w:rPr>
        <w:t>Įsigyjančioji</w:t>
      </w:r>
      <w:r w:rsidRPr="00FC360E">
        <w:rPr>
          <w:rFonts w:ascii="Times New Roman" w:eastAsia="Calibri" w:hAnsi="Times New Roman" w:cs="Times New Roman"/>
          <w:kern w:val="0"/>
          <w:sz w:val="24"/>
          <w:szCs w:val="24"/>
          <w14:ligatures w14:val="none"/>
        </w:rPr>
        <w:t xml:space="preserve"> organizacija, paaiškindama ar patikslindama pirkimo sąlygas, privalo užtikrinti tiekėjų anonimiškumą, t.</w:t>
      </w:r>
      <w:r w:rsidR="00147035">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14:ligatures w14:val="none"/>
        </w:rPr>
        <w:t>y. privalo užtikrinti, kad tiekėjas nesužinotų kitų tiekėjų, dalyvaujančių pirkimo procedūrose, pavadinimų ir kitų rekvizitų.</w:t>
      </w:r>
    </w:p>
    <w:p w14:paraId="675F9D09" w14:textId="160BA526"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7.5. </w:t>
      </w:r>
      <w:r w:rsidR="00203048" w:rsidRPr="00FC360E">
        <w:rPr>
          <w:rFonts w:ascii="Times New Roman" w:eastAsia="Calibri" w:hAnsi="Times New Roman" w:cs="Times New Roman"/>
          <w:kern w:val="0"/>
          <w:sz w:val="24"/>
          <w:szCs w:val="24"/>
          <w14:ligatures w14:val="none"/>
        </w:rPr>
        <w:t>Įsigyjančioji</w:t>
      </w:r>
      <w:r w:rsidRPr="00FC360E">
        <w:rPr>
          <w:rFonts w:ascii="Times New Roman" w:eastAsia="Calibri" w:hAnsi="Times New Roman" w:cs="Times New Roman"/>
          <w:kern w:val="0"/>
          <w:sz w:val="24"/>
          <w:szCs w:val="24"/>
          <w14:ligatures w14:val="none"/>
        </w:rPr>
        <w:t xml:space="preserve"> organizacija nerengs susitikimų su tiekėjais dėl pirkimo dokumentų paaiškinimų.</w:t>
      </w:r>
    </w:p>
    <w:p w14:paraId="5A185F19" w14:textId="31465C79"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7.6. Bet kokia informacija, Pirkimo sąlygų paaiškinimai, pranešimai ar kitas </w:t>
      </w:r>
      <w:r w:rsidR="00203048" w:rsidRPr="00FC360E">
        <w:rPr>
          <w:rFonts w:ascii="Times New Roman" w:eastAsia="Calibri" w:hAnsi="Times New Roman" w:cs="Times New Roman"/>
          <w:kern w:val="0"/>
          <w:sz w:val="24"/>
          <w:szCs w:val="24"/>
          <w14:ligatures w14:val="none"/>
        </w:rPr>
        <w:t>Įsigyjančios</w:t>
      </w:r>
      <w:r w:rsidRPr="00FC360E">
        <w:rPr>
          <w:rFonts w:ascii="Times New Roman" w:eastAsia="Calibri" w:hAnsi="Times New Roman" w:cs="Times New Roman"/>
          <w:kern w:val="0"/>
          <w:sz w:val="24"/>
          <w:szCs w:val="24"/>
          <w14:ligatures w14:val="none"/>
        </w:rPr>
        <w:t xml:space="preserve"> organizacijos ir tiekėjų susirašinėjimas yra vykdomas elektroninėmis priemonėmis.</w:t>
      </w:r>
    </w:p>
    <w:p w14:paraId="74053372" w14:textId="77777777" w:rsidR="00FC360E" w:rsidRDefault="00FC360E" w:rsidP="00FC360E">
      <w:pPr>
        <w:spacing w:after="0" w:line="240" w:lineRule="auto"/>
        <w:ind w:firstLine="851"/>
        <w:jc w:val="center"/>
        <w:rPr>
          <w:rFonts w:ascii="Times New Roman" w:eastAsia="Calibri" w:hAnsi="Times New Roman" w:cs="Times New Roman"/>
          <w:b/>
          <w:kern w:val="0"/>
          <w:sz w:val="24"/>
          <w:szCs w:val="24"/>
          <w14:ligatures w14:val="none"/>
        </w:rPr>
      </w:pPr>
      <w:bookmarkStart w:id="13" w:name="_Toc60525487"/>
      <w:bookmarkStart w:id="14" w:name="_Toc47844933"/>
    </w:p>
    <w:p w14:paraId="43CBD719" w14:textId="77777777" w:rsidR="004407F9" w:rsidRPr="00FC360E" w:rsidRDefault="004407F9" w:rsidP="00FC360E">
      <w:pPr>
        <w:spacing w:after="0" w:line="240" w:lineRule="auto"/>
        <w:ind w:firstLine="851"/>
        <w:jc w:val="center"/>
        <w:rPr>
          <w:rFonts w:ascii="Times New Roman" w:eastAsia="Calibri" w:hAnsi="Times New Roman" w:cs="Times New Roman"/>
          <w:b/>
          <w:kern w:val="0"/>
          <w:sz w:val="24"/>
          <w:szCs w:val="24"/>
          <w14:ligatures w14:val="none"/>
        </w:rPr>
      </w:pPr>
    </w:p>
    <w:p w14:paraId="069395CD" w14:textId="77777777" w:rsidR="00FC360E" w:rsidRPr="00FC360E" w:rsidRDefault="00FC360E" w:rsidP="00FC360E">
      <w:pPr>
        <w:spacing w:after="0" w:line="240" w:lineRule="auto"/>
        <w:ind w:firstLine="851"/>
        <w:jc w:val="center"/>
        <w:rPr>
          <w:rFonts w:ascii="Times New Roman" w:eastAsia="Calibri" w:hAnsi="Times New Roman" w:cs="Times New Roman"/>
          <w:b/>
          <w:kern w:val="0"/>
          <w:sz w:val="24"/>
          <w:szCs w:val="24"/>
          <w14:ligatures w14:val="none"/>
        </w:rPr>
      </w:pPr>
      <w:r w:rsidRPr="00FC360E">
        <w:rPr>
          <w:rFonts w:ascii="Times New Roman" w:eastAsia="Calibri" w:hAnsi="Times New Roman" w:cs="Times New Roman"/>
          <w:b/>
          <w:kern w:val="0"/>
          <w:sz w:val="24"/>
          <w:szCs w:val="24"/>
          <w14:ligatures w14:val="none"/>
        </w:rPr>
        <w:t xml:space="preserve">8. VOKŲ </w:t>
      </w:r>
      <w:smartTag w:uri="urn:schemas-tilde-lv/tildestengine" w:element="firmas">
        <w:r w:rsidRPr="00FC360E">
          <w:rPr>
            <w:rFonts w:ascii="Times New Roman" w:eastAsia="Calibri" w:hAnsi="Times New Roman" w:cs="Times New Roman"/>
            <w:b/>
            <w:kern w:val="0"/>
            <w:sz w:val="24"/>
            <w:szCs w:val="24"/>
            <w14:ligatures w14:val="none"/>
          </w:rPr>
          <w:t>SU</w:t>
        </w:r>
      </w:smartTag>
      <w:r w:rsidRPr="00FC360E">
        <w:rPr>
          <w:rFonts w:ascii="Times New Roman" w:eastAsia="Calibri" w:hAnsi="Times New Roman" w:cs="Times New Roman"/>
          <w:b/>
          <w:kern w:val="0"/>
          <w:sz w:val="24"/>
          <w:szCs w:val="24"/>
          <w14:ligatures w14:val="none"/>
        </w:rPr>
        <w:t xml:space="preserve"> PASIŪLYMAIS ATPLĖŠIMO PROCEDŪROS</w:t>
      </w:r>
      <w:bookmarkEnd w:id="13"/>
      <w:bookmarkEnd w:id="14"/>
    </w:p>
    <w:p w14:paraId="66E696D6" w14:textId="77777777" w:rsidR="00FC360E" w:rsidRPr="00FC360E" w:rsidRDefault="00FC360E" w:rsidP="00FC360E">
      <w:pPr>
        <w:spacing w:after="0" w:line="240" w:lineRule="auto"/>
        <w:ind w:firstLine="851"/>
        <w:jc w:val="both"/>
        <w:rPr>
          <w:rFonts w:ascii="Times New Roman" w:eastAsia="Calibri" w:hAnsi="Times New Roman" w:cs="Times New Roman"/>
          <w:i/>
          <w:kern w:val="0"/>
          <w:sz w:val="24"/>
          <w:szCs w:val="24"/>
          <w14:ligatures w14:val="none"/>
        </w:rPr>
      </w:pPr>
    </w:p>
    <w:p w14:paraId="373586E1" w14:textId="53F05FC1" w:rsidR="00FC360E" w:rsidRPr="00FC360E" w:rsidRDefault="00FC360E" w:rsidP="00FC360E">
      <w:pPr>
        <w:spacing w:after="0" w:line="240" w:lineRule="auto"/>
        <w:ind w:firstLine="851"/>
        <w:jc w:val="both"/>
        <w:rPr>
          <w:rFonts w:ascii="Times New Roman" w:eastAsia="Calibri" w:hAnsi="Times New Roman" w:cs="Times New Roman"/>
          <w:b/>
          <w:i/>
          <w:kern w:val="0"/>
          <w:sz w:val="24"/>
          <w:szCs w:val="24"/>
          <w14:ligatures w14:val="none"/>
        </w:rPr>
      </w:pPr>
      <w:bookmarkStart w:id="15" w:name="_Ref58464629"/>
      <w:bookmarkStart w:id="16" w:name="_Ref60481995"/>
      <w:r w:rsidRPr="00FC360E">
        <w:rPr>
          <w:rFonts w:ascii="Times New Roman" w:eastAsia="Calibri" w:hAnsi="Times New Roman" w:cs="Times New Roman"/>
          <w:kern w:val="0"/>
          <w:sz w:val="24"/>
          <w:szCs w:val="24"/>
          <w14:ligatures w14:val="none"/>
        </w:rPr>
        <w:t>8.1. Vokai su pasiūlymais bus atplėšiami Komisijos posėdyje, kuris įvyks UAB Šilutės šilumos tinklai posėdžių salėje (II aukštas) Verslo g. 12, Šilutė. Posėdžio pradžia</w:t>
      </w:r>
      <w:bookmarkStart w:id="17" w:name="_Ref58464669"/>
      <w:bookmarkStart w:id="18" w:name="_Ref60481998"/>
      <w:bookmarkEnd w:id="15"/>
      <w:bookmarkEnd w:id="16"/>
      <w:r w:rsidRPr="00FC360E">
        <w:rPr>
          <w:rFonts w:ascii="Times New Roman" w:eastAsia="Calibri" w:hAnsi="Times New Roman" w:cs="Times New Roman"/>
          <w:kern w:val="0"/>
          <w:sz w:val="24"/>
          <w:szCs w:val="24"/>
          <w14:ligatures w14:val="none"/>
        </w:rPr>
        <w:t xml:space="preserve"> </w:t>
      </w:r>
      <w:r w:rsidRPr="00BC7F90">
        <w:rPr>
          <w:rFonts w:ascii="Times New Roman" w:eastAsia="Calibri" w:hAnsi="Times New Roman" w:cs="Times New Roman"/>
          <w:b/>
          <w:kern w:val="0"/>
          <w:sz w:val="24"/>
          <w:szCs w:val="24"/>
          <w14:ligatures w14:val="none"/>
        </w:rPr>
        <w:t>202</w:t>
      </w:r>
      <w:r w:rsidR="00203048" w:rsidRPr="00BC7F90">
        <w:rPr>
          <w:rFonts w:ascii="Times New Roman" w:eastAsia="Calibri" w:hAnsi="Times New Roman" w:cs="Times New Roman"/>
          <w:b/>
          <w:kern w:val="0"/>
          <w:sz w:val="24"/>
          <w:szCs w:val="24"/>
          <w14:ligatures w14:val="none"/>
        </w:rPr>
        <w:t>5</w:t>
      </w:r>
      <w:r w:rsidRPr="00BC7F90">
        <w:rPr>
          <w:rFonts w:ascii="Times New Roman" w:eastAsia="Calibri" w:hAnsi="Times New Roman" w:cs="Times New Roman"/>
          <w:b/>
          <w:kern w:val="0"/>
          <w:sz w:val="24"/>
          <w:szCs w:val="24"/>
          <w14:ligatures w14:val="none"/>
        </w:rPr>
        <w:t xml:space="preserve"> m. </w:t>
      </w:r>
      <w:r w:rsidR="00203048" w:rsidRPr="00BC7F90">
        <w:rPr>
          <w:rFonts w:ascii="Times New Roman" w:eastAsia="Calibri" w:hAnsi="Times New Roman" w:cs="Times New Roman"/>
          <w:b/>
          <w:kern w:val="0"/>
          <w:sz w:val="24"/>
          <w:szCs w:val="24"/>
          <w14:ligatures w14:val="none"/>
        </w:rPr>
        <w:t>lapkričio</w:t>
      </w:r>
      <w:r w:rsidRPr="00BC7F90">
        <w:rPr>
          <w:rFonts w:ascii="Times New Roman" w:eastAsia="Calibri" w:hAnsi="Times New Roman" w:cs="Times New Roman"/>
          <w:b/>
          <w:kern w:val="0"/>
          <w:sz w:val="24"/>
          <w:szCs w:val="24"/>
          <w14:ligatures w14:val="none"/>
        </w:rPr>
        <w:t xml:space="preserve"> </w:t>
      </w:r>
      <w:r w:rsidR="00203048" w:rsidRPr="00BC7F90">
        <w:rPr>
          <w:rFonts w:ascii="Times New Roman" w:eastAsia="Calibri" w:hAnsi="Times New Roman" w:cs="Times New Roman"/>
          <w:b/>
          <w:kern w:val="0"/>
          <w:sz w:val="24"/>
          <w:szCs w:val="24"/>
          <w14:ligatures w14:val="none"/>
        </w:rPr>
        <w:t>7</w:t>
      </w:r>
      <w:r w:rsidRPr="00BC7F90">
        <w:rPr>
          <w:rFonts w:ascii="Times New Roman" w:eastAsia="Calibri" w:hAnsi="Times New Roman" w:cs="Times New Roman"/>
          <w:b/>
          <w:kern w:val="0"/>
          <w:sz w:val="24"/>
          <w:szCs w:val="24"/>
          <w14:ligatures w14:val="none"/>
        </w:rPr>
        <w:t xml:space="preserve"> d. 9 val. 00 min.</w:t>
      </w:r>
    </w:p>
    <w:p w14:paraId="1B84383D"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8.2. Vokų su pasiūlymais atplėšimo procedūroje turi teisę dalyvauti visi pasiūlymus pateikę Tiekėjai arba jų įgalioti atstovai</w:t>
      </w:r>
      <w:bookmarkEnd w:id="17"/>
      <w:bookmarkEnd w:id="18"/>
      <w:r w:rsidRPr="00FC360E">
        <w:rPr>
          <w:rFonts w:ascii="Times New Roman" w:eastAsia="Calibri" w:hAnsi="Times New Roman" w:cs="Times New Roman"/>
          <w:kern w:val="0"/>
          <w:sz w:val="24"/>
          <w:szCs w:val="24"/>
          <w14:ligatures w14:val="none"/>
        </w:rPr>
        <w:t>.</w:t>
      </w:r>
    </w:p>
    <w:p w14:paraId="3A6E2F1D"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lastRenderedPageBreak/>
        <w:t>8.3. Atplėšus voką, pasiūlymo paskutinio lapo antroje pusėje pasirašo posėdyje dalyvaujantys Komisijos nariai.</w:t>
      </w:r>
    </w:p>
    <w:p w14:paraId="301232CB" w14:textId="77777777" w:rsidR="00FC360E" w:rsidRPr="00FC360E" w:rsidRDefault="00FC360E" w:rsidP="00FC360E">
      <w:pPr>
        <w:spacing w:after="0" w:line="240" w:lineRule="auto"/>
        <w:ind w:firstLine="851"/>
        <w:jc w:val="both"/>
        <w:rPr>
          <w:rFonts w:ascii="Times New Roman" w:eastAsia="Calibri" w:hAnsi="Times New Roman" w:cs="Times New Roman"/>
          <w:kern w:val="0"/>
          <w:sz w:val="24"/>
          <w14:ligatures w14:val="none"/>
        </w:rPr>
      </w:pPr>
      <w:bookmarkStart w:id="19" w:name="_Ref58464680"/>
      <w:bookmarkStart w:id="20" w:name="_Ref60481999"/>
      <w:r w:rsidRPr="00FC360E">
        <w:rPr>
          <w:rFonts w:ascii="Times New Roman" w:eastAsia="Calibri" w:hAnsi="Times New Roman" w:cs="Times New Roman"/>
          <w:kern w:val="0"/>
          <w:sz w:val="24"/>
          <w:szCs w:val="24"/>
          <w14:ligatures w14:val="none"/>
        </w:rPr>
        <w:t>8.4. </w:t>
      </w:r>
      <w:r w:rsidRPr="00726C5A">
        <w:rPr>
          <w:rFonts w:ascii="Times New Roman" w:eastAsia="Calibri" w:hAnsi="Times New Roman" w:cs="Times New Roman"/>
          <w:kern w:val="0"/>
          <w:sz w:val="24"/>
          <w:szCs w:val="24"/>
          <w14:ligatures w14:val="none"/>
        </w:rPr>
        <w:t>Vokų su pasiūlymais atplėšimo procedūroje dalyvaujantiems</w:t>
      </w:r>
      <w:r w:rsidRPr="00147035">
        <w:rPr>
          <w:rFonts w:ascii="Times New Roman" w:eastAsia="Calibri" w:hAnsi="Times New Roman" w:cs="Times New Roman"/>
          <w:kern w:val="0"/>
          <w:sz w:val="24"/>
          <w:szCs w:val="24"/>
          <w14:ligatures w14:val="none"/>
        </w:rPr>
        <w:t xml:space="preserve"> Tiekėjams ar jų įgaliotiems atstovams </w:t>
      </w:r>
      <w:r w:rsidRPr="00147035">
        <w:rPr>
          <w:rFonts w:ascii="Times New Roman" w:eastAsia="Calibri" w:hAnsi="Times New Roman" w:cs="Times New Roman"/>
          <w:kern w:val="0"/>
          <w:sz w:val="24"/>
          <w14:ligatures w14:val="none"/>
        </w:rPr>
        <w:t>skelbiamas pasiūlymą pateikusio Tiekėjo pavadinimas, pasiūlyme nurodytas</w:t>
      </w:r>
      <w:r w:rsidRPr="00FC360E">
        <w:rPr>
          <w:rFonts w:ascii="Times New Roman" w:eastAsia="Calibri" w:hAnsi="Times New Roman" w:cs="Times New Roman"/>
          <w:kern w:val="0"/>
          <w:sz w:val="24"/>
          <w14:ligatures w14:val="none"/>
        </w:rPr>
        <w:t xml:space="preserve"> Kuro kiekis, kaina išreikšta kaip nurodyta priede Nr.1, ar pateiktas pasiūlymas yra susiūtas, sunumeruotas ir paskutinio lapo antroje pusėje patvirtintas Tiekėjo ar jo įgalioto asmens parašu, ar nurodytas įgalioto asmens vardas, pavardė, pareigos bei pasiūlymą sudarančių lapų skaičius</w:t>
      </w:r>
      <w:r w:rsidRPr="00FC360E">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14:ligatures w14:val="none"/>
        </w:rPr>
        <w:t>Tuo atveju, kai pasiūlyme nurodyta kaina, išreikšta skaičiais, neatitinka kainos, nurodytos žodžiais, teisinga laikoma kaina, nurodyta žodžiais. Ši informacija pateikiama ir posėdyje nedalyvavusiems, tačiau pageidavimą gauti informaciją raštu pareiškusiems, pasiūlymą pateikusiems Tiekėjams.</w:t>
      </w:r>
      <w:bookmarkEnd w:id="19"/>
      <w:bookmarkEnd w:id="20"/>
    </w:p>
    <w:p w14:paraId="4533659F" w14:textId="77777777" w:rsidR="00FC360E" w:rsidRPr="00FC360E" w:rsidRDefault="00FC360E" w:rsidP="00FC360E">
      <w:pPr>
        <w:spacing w:after="0" w:line="240" w:lineRule="auto"/>
        <w:ind w:firstLine="900"/>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8.5. Tolesnes pasiūlymų nagrinėjimo, vertinimo ir palyginimo procedūras atlieka Komisija, Tiekėjams ar jų</w:t>
      </w:r>
      <w:r w:rsidRPr="00FC360E">
        <w:rPr>
          <w:rFonts w:ascii="Times New Roman" w:eastAsia="Calibri" w:hAnsi="Times New Roman" w:cs="Times New Roman"/>
          <w:kern w:val="0"/>
          <w:sz w:val="24"/>
          <w:szCs w:val="24"/>
          <w14:ligatures w14:val="none"/>
        </w:rPr>
        <w:t xml:space="preserve"> įgaliotiems</w:t>
      </w:r>
      <w:r w:rsidRPr="00FC360E">
        <w:rPr>
          <w:rFonts w:ascii="Times New Roman" w:eastAsia="Calibri" w:hAnsi="Times New Roman" w:cs="Times New Roman"/>
          <w:kern w:val="0"/>
          <w:sz w:val="24"/>
          <w14:ligatures w14:val="none"/>
        </w:rPr>
        <w:t xml:space="preserve"> atstovams nedalyvaujant.</w:t>
      </w:r>
    </w:p>
    <w:p w14:paraId="5FCE505D" w14:textId="77777777" w:rsidR="00FC360E" w:rsidRPr="00FC360E" w:rsidRDefault="00FC360E" w:rsidP="00FC360E">
      <w:pPr>
        <w:spacing w:after="0" w:line="240" w:lineRule="auto"/>
        <w:ind w:firstLine="851"/>
        <w:jc w:val="both"/>
        <w:rPr>
          <w:rFonts w:ascii="Times New Roman" w:eastAsia="Calibri" w:hAnsi="Times New Roman" w:cs="Times New Roman"/>
          <w:spacing w:val="-8"/>
          <w:kern w:val="0"/>
          <w:sz w:val="24"/>
          <w:szCs w:val="24"/>
          <w14:ligatures w14:val="none"/>
        </w:rPr>
      </w:pPr>
    </w:p>
    <w:p w14:paraId="08EDE431" w14:textId="77777777" w:rsidR="00FC360E" w:rsidRPr="00FC360E" w:rsidRDefault="00FC360E" w:rsidP="00FC360E">
      <w:pPr>
        <w:spacing w:after="0" w:line="240" w:lineRule="auto"/>
        <w:ind w:firstLine="851"/>
        <w:jc w:val="center"/>
        <w:rPr>
          <w:rFonts w:ascii="Times New Roman" w:eastAsia="Calibri" w:hAnsi="Times New Roman" w:cs="Times New Roman"/>
          <w:b/>
          <w:kern w:val="0"/>
          <w:sz w:val="24"/>
          <w:szCs w:val="24"/>
          <w14:ligatures w14:val="none"/>
        </w:rPr>
      </w:pPr>
      <w:r w:rsidRPr="00FC360E">
        <w:rPr>
          <w:rFonts w:ascii="Times New Roman" w:eastAsia="Calibri" w:hAnsi="Times New Roman" w:cs="Times New Roman"/>
          <w:b/>
          <w:spacing w:val="-8"/>
          <w:kern w:val="0"/>
          <w:sz w:val="24"/>
          <w:szCs w:val="24"/>
          <w14:ligatures w14:val="none"/>
        </w:rPr>
        <w:t xml:space="preserve">9. PASIŪLYMŲ </w:t>
      </w:r>
      <w:r w:rsidRPr="00FC360E">
        <w:rPr>
          <w:rFonts w:ascii="Times New Roman" w:eastAsia="Calibri" w:hAnsi="Times New Roman" w:cs="Times New Roman"/>
          <w:b/>
          <w:kern w:val="0"/>
          <w:sz w:val="24"/>
          <w:szCs w:val="24"/>
          <w14:ligatures w14:val="none"/>
        </w:rPr>
        <w:t>NAGRINĖJIMAS IR VERTINIMAS</w:t>
      </w:r>
    </w:p>
    <w:p w14:paraId="2957EE90" w14:textId="77777777" w:rsidR="00FC360E" w:rsidRPr="00FC360E" w:rsidRDefault="00FC360E" w:rsidP="00FC360E">
      <w:pPr>
        <w:spacing w:after="0" w:line="240" w:lineRule="auto"/>
        <w:ind w:firstLine="851"/>
        <w:jc w:val="center"/>
        <w:rPr>
          <w:rFonts w:ascii="Times New Roman" w:eastAsia="Calibri" w:hAnsi="Times New Roman" w:cs="Times New Roman"/>
          <w:b/>
          <w:kern w:val="0"/>
          <w:sz w:val="24"/>
          <w:szCs w:val="24"/>
          <w14:ligatures w14:val="none"/>
        </w:rPr>
      </w:pPr>
    </w:p>
    <w:p w14:paraId="2D67DE15" w14:textId="3174384F" w:rsidR="00FC360E" w:rsidRPr="004846B6" w:rsidRDefault="00FC360E" w:rsidP="00A74837">
      <w:pPr>
        <w:keepNext/>
        <w:keepLines/>
        <w:spacing w:before="160" w:after="80" w:line="240" w:lineRule="auto"/>
        <w:ind w:firstLine="851"/>
        <w:outlineLvl w:val="1"/>
        <w:rPr>
          <w:rFonts w:ascii="Times New Roman" w:eastAsiaTheme="majorEastAsia" w:hAnsi="Times New Roman" w:cs="Times New Roman"/>
          <w:kern w:val="0"/>
          <w:sz w:val="24"/>
          <w:szCs w:val="24"/>
          <w14:ligatures w14:val="none"/>
        </w:rPr>
      </w:pPr>
      <w:r w:rsidRPr="00FC360E">
        <w:rPr>
          <w:rFonts w:ascii="Times New Roman" w:eastAsiaTheme="majorEastAsia" w:hAnsi="Times New Roman" w:cs="Times New Roman"/>
          <w:kern w:val="0"/>
          <w:sz w:val="24"/>
          <w:szCs w:val="24"/>
          <w14:ligatures w14:val="none"/>
        </w:rPr>
        <w:t xml:space="preserve">9.1. </w:t>
      </w:r>
      <w:r w:rsidRPr="004846B6">
        <w:rPr>
          <w:rFonts w:ascii="Times New Roman" w:eastAsiaTheme="majorEastAsia" w:hAnsi="Times New Roman" w:cs="Times New Roman"/>
          <w:kern w:val="0"/>
          <w:sz w:val="24"/>
          <w:szCs w:val="24"/>
          <w14:ligatures w14:val="none"/>
        </w:rPr>
        <w:t>Įsigyjančioji organizacija pasiūlymus vertina remdamasi mažiausios kainos kriterijumi.</w:t>
      </w:r>
    </w:p>
    <w:p w14:paraId="21AA50A4" w14:textId="77777777" w:rsidR="004846B6" w:rsidRDefault="00FC360E" w:rsidP="00A74837">
      <w:pPr>
        <w:spacing w:after="0" w:line="240" w:lineRule="auto"/>
        <w:ind w:firstLine="851"/>
        <w:jc w:val="both"/>
        <w:rPr>
          <w:rFonts w:ascii="Times New Roman" w:eastAsia="Calibri" w:hAnsi="Times New Roman" w:cs="Times New Roman"/>
          <w:kern w:val="0"/>
          <w:sz w:val="24"/>
          <w:szCs w:val="24"/>
          <w:lang w:eastAsia="lt-LT"/>
          <w14:ligatures w14:val="none"/>
        </w:rPr>
      </w:pPr>
      <w:r w:rsidRPr="004846B6">
        <w:rPr>
          <w:rFonts w:ascii="Times New Roman" w:eastAsia="Calibri" w:hAnsi="Times New Roman" w:cs="Times New Roman"/>
          <w:kern w:val="0"/>
          <w:sz w:val="24"/>
          <w:szCs w:val="24"/>
          <w:lang w:eastAsia="lt-LT"/>
          <w14:ligatures w14:val="none"/>
        </w:rPr>
        <w:t xml:space="preserve">9.2. </w:t>
      </w:r>
      <w:r w:rsidRPr="004846B6">
        <w:rPr>
          <w:rFonts w:ascii="Times New Roman" w:eastAsia="Calibri" w:hAnsi="Times New Roman" w:cs="Times New Roman"/>
          <w:kern w:val="0"/>
          <w:sz w:val="24"/>
          <w:szCs w:val="24"/>
          <w14:ligatures w14:val="none"/>
        </w:rPr>
        <w:t>Pasiūlymo kaina parengta pagal šių Pirkimo dokumentų 1 priede pateiktą formą.</w:t>
      </w:r>
    </w:p>
    <w:p w14:paraId="0A296476" w14:textId="6512EA10" w:rsidR="009E4EBF" w:rsidRPr="004846B6" w:rsidRDefault="00FC360E" w:rsidP="00A74837">
      <w:pPr>
        <w:spacing w:after="0" w:line="240" w:lineRule="auto"/>
        <w:ind w:firstLine="851"/>
        <w:jc w:val="both"/>
        <w:rPr>
          <w:rFonts w:ascii="Times New Roman" w:eastAsia="Calibri" w:hAnsi="Times New Roman" w:cs="Times New Roman"/>
          <w:kern w:val="0"/>
          <w:sz w:val="24"/>
          <w:szCs w:val="24"/>
          <w14:ligatures w14:val="none"/>
        </w:rPr>
      </w:pPr>
      <w:r w:rsidRPr="004846B6">
        <w:rPr>
          <w:rFonts w:ascii="Times New Roman" w:eastAsia="Calibri" w:hAnsi="Times New Roman" w:cs="Times New Roman"/>
          <w:kern w:val="0"/>
          <w:sz w:val="24"/>
          <w:szCs w:val="24"/>
          <w:lang w:eastAsia="lt-LT"/>
          <w14:ligatures w14:val="none"/>
        </w:rPr>
        <w:t xml:space="preserve">9.3. </w:t>
      </w:r>
      <w:r w:rsidRPr="004846B6">
        <w:rPr>
          <w:rFonts w:ascii="Times New Roman" w:eastAsia="Calibri" w:hAnsi="Times New Roman" w:cs="Times New Roman"/>
          <w:kern w:val="0"/>
          <w:sz w:val="24"/>
          <w:szCs w:val="24"/>
          <w14:ligatures w14:val="none"/>
        </w:rPr>
        <w:t xml:space="preserve">Teikiant pasiūlymą, </w:t>
      </w:r>
      <w:r w:rsidR="009E4EBF" w:rsidRPr="004846B6">
        <w:rPr>
          <w:rFonts w:ascii="Times New Roman" w:eastAsia="Calibri" w:hAnsi="Times New Roman" w:cs="Times New Roman"/>
          <w:kern w:val="0"/>
          <w:sz w:val="24"/>
          <w:szCs w:val="24"/>
          <w14:ligatures w14:val="none"/>
        </w:rPr>
        <w:t xml:space="preserve">tiekėjai pasiūlyme pateikia: </w:t>
      </w:r>
    </w:p>
    <w:p w14:paraId="593C1012" w14:textId="4BC61B79" w:rsidR="009E4EBF" w:rsidRPr="004846B6" w:rsidRDefault="009E4EBF" w:rsidP="00A74837">
      <w:pPr>
        <w:tabs>
          <w:tab w:val="left" w:pos="709"/>
          <w:tab w:val="num" w:pos="2977"/>
        </w:tabs>
        <w:spacing w:after="200" w:line="240" w:lineRule="auto"/>
        <w:ind w:firstLine="851"/>
        <w:contextualSpacing/>
        <w:jc w:val="both"/>
        <w:rPr>
          <w:rFonts w:ascii="Times New Roman" w:hAnsi="Times New Roman" w:cs="Times New Roman"/>
          <w:color w:val="000000"/>
          <w:sz w:val="24"/>
          <w:szCs w:val="24"/>
        </w:rPr>
      </w:pPr>
      <w:r w:rsidRPr="004846B6">
        <w:rPr>
          <w:rFonts w:ascii="Times New Roman" w:eastAsia="Calibri" w:hAnsi="Times New Roman" w:cs="Times New Roman"/>
          <w:kern w:val="0"/>
          <w:sz w:val="24"/>
          <w:szCs w:val="24"/>
          <w14:ligatures w14:val="none"/>
        </w:rPr>
        <w:t>9.3.1.</w:t>
      </w:r>
      <w:r w:rsidR="006A4B08" w:rsidRPr="004846B6">
        <w:rPr>
          <w:rFonts w:ascii="Times New Roman" w:eastAsia="Calibri" w:hAnsi="Times New Roman" w:cs="Times New Roman"/>
          <w:kern w:val="0"/>
          <w:sz w:val="24"/>
          <w:szCs w:val="24"/>
          <w14:ligatures w14:val="none"/>
        </w:rPr>
        <w:t xml:space="preserve"> </w:t>
      </w:r>
      <w:r w:rsidRPr="004846B6">
        <w:rPr>
          <w:rFonts w:ascii="Times New Roman" w:eastAsia="Calibri" w:hAnsi="Times New Roman" w:cs="Times New Roman"/>
          <w:kern w:val="0"/>
          <w:sz w:val="24"/>
          <w:szCs w:val="24"/>
          <w14:ligatures w14:val="none"/>
        </w:rPr>
        <w:t>Kuro kainą eurais</w:t>
      </w:r>
      <w:r w:rsidR="00EB5453" w:rsidRPr="004846B6">
        <w:rPr>
          <w:rFonts w:ascii="Times New Roman" w:eastAsia="Calibri" w:hAnsi="Times New Roman" w:cs="Times New Roman"/>
          <w:kern w:val="0"/>
          <w:sz w:val="24"/>
          <w:szCs w:val="24"/>
          <w14:ligatures w14:val="none"/>
        </w:rPr>
        <w:t xml:space="preserve"> pagal </w:t>
      </w:r>
      <w:r w:rsidRPr="00AC24E1">
        <w:rPr>
          <w:rFonts w:ascii="Times New Roman" w:eastAsia="Calibri" w:hAnsi="Times New Roman" w:cs="Times New Roman"/>
          <w:kern w:val="0"/>
          <w:sz w:val="24"/>
          <w:szCs w:val="24"/>
          <w14:ligatures w14:val="none"/>
        </w:rPr>
        <w:t>2025 m. spalio 1</w:t>
      </w:r>
      <w:r w:rsidR="00AC24E1">
        <w:rPr>
          <w:rFonts w:ascii="Times New Roman" w:eastAsia="Calibri" w:hAnsi="Times New Roman" w:cs="Times New Roman"/>
          <w:kern w:val="0"/>
          <w:sz w:val="24"/>
          <w:szCs w:val="24"/>
          <w14:ligatures w14:val="none"/>
        </w:rPr>
        <w:t>0</w:t>
      </w:r>
      <w:r w:rsidRPr="00AC24E1">
        <w:rPr>
          <w:rFonts w:ascii="Times New Roman" w:eastAsia="Calibri" w:hAnsi="Times New Roman" w:cs="Times New Roman"/>
          <w:kern w:val="0"/>
          <w:sz w:val="24"/>
          <w:szCs w:val="24"/>
          <w14:ligatures w14:val="none"/>
        </w:rPr>
        <w:t xml:space="preserve"> d</w:t>
      </w:r>
      <w:r w:rsidRPr="004846B6">
        <w:rPr>
          <w:rFonts w:ascii="Times New Roman" w:eastAsia="Calibri" w:hAnsi="Times New Roman" w:cs="Times New Roman"/>
          <w:kern w:val="0"/>
          <w:sz w:val="24"/>
          <w:szCs w:val="24"/>
          <w14:ligatures w14:val="none"/>
        </w:rPr>
        <w:t xml:space="preserve">. AB </w:t>
      </w:r>
      <w:r w:rsidRPr="004846B6">
        <w:rPr>
          <w:rFonts w:ascii="Times New Roman" w:hAnsi="Times New Roman" w:cs="Times New Roman"/>
          <w:color w:val="000000"/>
          <w:sz w:val="24"/>
          <w:szCs w:val="24"/>
        </w:rPr>
        <w:t>„</w:t>
      </w:r>
      <w:proofErr w:type="spellStart"/>
      <w:r w:rsidRPr="004846B6">
        <w:rPr>
          <w:rFonts w:ascii="Times New Roman" w:hAnsi="Times New Roman" w:cs="Times New Roman"/>
          <w:color w:val="000000"/>
          <w:sz w:val="24"/>
          <w:szCs w:val="24"/>
        </w:rPr>
        <w:t>Orlen</w:t>
      </w:r>
      <w:proofErr w:type="spellEnd"/>
      <w:r w:rsidRPr="004846B6">
        <w:rPr>
          <w:rFonts w:ascii="Times New Roman" w:hAnsi="Times New Roman" w:cs="Times New Roman"/>
          <w:color w:val="000000"/>
          <w:sz w:val="24"/>
          <w:szCs w:val="24"/>
        </w:rPr>
        <w:t xml:space="preserve"> Lietuva“ </w:t>
      </w:r>
      <w:r w:rsidR="00CE6E57" w:rsidRPr="004846B6">
        <w:rPr>
          <w:rFonts w:ascii="Times New Roman" w:hAnsi="Times New Roman" w:cs="Times New Roman"/>
          <w:color w:val="000000"/>
          <w:sz w:val="24"/>
          <w:szCs w:val="24"/>
        </w:rPr>
        <w:t xml:space="preserve">kainų </w:t>
      </w:r>
      <w:r w:rsidRPr="004846B6">
        <w:rPr>
          <w:rFonts w:ascii="Times New Roman" w:hAnsi="Times New Roman" w:cs="Times New Roman"/>
          <w:color w:val="000000"/>
          <w:sz w:val="24"/>
          <w:szCs w:val="24"/>
        </w:rPr>
        <w:t>protokole nurodytą dyzelinio krosnių kuro (žymėto) bazinę kainą su akcizo mokesčiu</w:t>
      </w:r>
      <w:r w:rsidR="00CE6E57" w:rsidRPr="004846B6">
        <w:rPr>
          <w:rFonts w:ascii="Times New Roman" w:hAnsi="Times New Roman" w:cs="Times New Roman"/>
          <w:color w:val="000000"/>
          <w:sz w:val="24"/>
          <w:szCs w:val="24"/>
        </w:rPr>
        <w:t xml:space="preserve"> Juodeikių km. Mažeikių raj. terminale, be PVM Eur/100</w:t>
      </w:r>
      <w:r w:rsidR="00EB5453" w:rsidRPr="004846B6">
        <w:rPr>
          <w:rFonts w:ascii="Times New Roman" w:hAnsi="Times New Roman" w:cs="Times New Roman"/>
          <w:color w:val="000000"/>
          <w:sz w:val="24"/>
          <w:szCs w:val="24"/>
        </w:rPr>
        <w:t>0</w:t>
      </w:r>
      <w:r w:rsidR="00CE6E57" w:rsidRPr="004846B6">
        <w:rPr>
          <w:rFonts w:ascii="Times New Roman" w:hAnsi="Times New Roman" w:cs="Times New Roman"/>
          <w:color w:val="000000"/>
          <w:sz w:val="24"/>
          <w:szCs w:val="24"/>
        </w:rPr>
        <w:t xml:space="preserve"> l (esant produkto temperatūrai 15°C)</w:t>
      </w:r>
      <w:r w:rsidR="006A4B08" w:rsidRPr="004846B6">
        <w:rPr>
          <w:rFonts w:ascii="Times New Roman" w:hAnsi="Times New Roman" w:cs="Times New Roman"/>
          <w:color w:val="000000"/>
          <w:sz w:val="24"/>
          <w:szCs w:val="24"/>
        </w:rPr>
        <w:t xml:space="preserve"> (kintanti kainos dalis),</w:t>
      </w:r>
    </w:p>
    <w:p w14:paraId="7D74D15E" w14:textId="7AF4794F" w:rsidR="00CE6E57" w:rsidRPr="004846B6" w:rsidRDefault="00CE6E57" w:rsidP="00A74837">
      <w:pPr>
        <w:tabs>
          <w:tab w:val="left" w:pos="709"/>
          <w:tab w:val="num" w:pos="2977"/>
        </w:tabs>
        <w:spacing w:after="200" w:line="240" w:lineRule="auto"/>
        <w:ind w:firstLine="851"/>
        <w:contextualSpacing/>
        <w:jc w:val="both"/>
        <w:rPr>
          <w:rFonts w:ascii="Times New Roman" w:hAnsi="Times New Roman" w:cs="Times New Roman"/>
          <w:color w:val="000000"/>
          <w:sz w:val="24"/>
          <w:szCs w:val="24"/>
        </w:rPr>
      </w:pPr>
      <w:r w:rsidRPr="004846B6">
        <w:rPr>
          <w:rFonts w:ascii="Times New Roman" w:hAnsi="Times New Roman" w:cs="Times New Roman"/>
          <w:color w:val="000000"/>
          <w:sz w:val="24"/>
          <w:szCs w:val="24"/>
        </w:rPr>
        <w:t xml:space="preserve">9.3.2. </w:t>
      </w:r>
      <w:r w:rsidR="00EB5453" w:rsidRPr="00726C5A">
        <w:rPr>
          <w:rFonts w:ascii="Times New Roman" w:hAnsi="Times New Roman" w:cs="Times New Roman"/>
          <w:color w:val="000000"/>
          <w:sz w:val="24"/>
          <w:szCs w:val="24"/>
        </w:rPr>
        <w:t xml:space="preserve">Nurodo siūlomą </w:t>
      </w:r>
      <w:r w:rsidR="006A4B08" w:rsidRPr="00726C5A">
        <w:rPr>
          <w:rFonts w:ascii="Times New Roman" w:hAnsi="Times New Roman" w:cs="Times New Roman"/>
          <w:color w:val="000000"/>
          <w:sz w:val="24"/>
          <w:szCs w:val="24"/>
        </w:rPr>
        <w:t xml:space="preserve">nuolaidą ar </w:t>
      </w:r>
      <w:r w:rsidR="00EB5453" w:rsidRPr="00726C5A">
        <w:rPr>
          <w:rFonts w:ascii="Times New Roman" w:hAnsi="Times New Roman" w:cs="Times New Roman"/>
          <w:color w:val="000000"/>
          <w:sz w:val="24"/>
          <w:szCs w:val="24"/>
        </w:rPr>
        <w:t>antkainį</w:t>
      </w:r>
      <w:r w:rsidR="006A4B08" w:rsidRPr="00726C5A">
        <w:rPr>
          <w:rFonts w:ascii="Times New Roman" w:hAnsi="Times New Roman" w:cs="Times New Roman"/>
          <w:color w:val="000000"/>
          <w:sz w:val="24"/>
          <w:szCs w:val="24"/>
        </w:rPr>
        <w:t xml:space="preserve"> (nekintanti kainos dalis),</w:t>
      </w:r>
    </w:p>
    <w:p w14:paraId="0DCA436D" w14:textId="34C5C2C1" w:rsidR="006A4B08" w:rsidRPr="004846B6" w:rsidRDefault="006A4B08" w:rsidP="00A74837">
      <w:pPr>
        <w:tabs>
          <w:tab w:val="left" w:pos="709"/>
          <w:tab w:val="num" w:pos="2977"/>
        </w:tabs>
        <w:spacing w:after="200" w:line="240" w:lineRule="auto"/>
        <w:ind w:firstLine="851"/>
        <w:contextualSpacing/>
        <w:jc w:val="both"/>
        <w:rPr>
          <w:rFonts w:ascii="Times New Roman" w:hAnsi="Times New Roman" w:cs="Times New Roman"/>
          <w:color w:val="000000"/>
          <w:sz w:val="24"/>
          <w:szCs w:val="24"/>
        </w:rPr>
      </w:pPr>
      <w:r w:rsidRPr="004846B6">
        <w:rPr>
          <w:rFonts w:ascii="Times New Roman" w:hAnsi="Times New Roman" w:cs="Times New Roman"/>
          <w:color w:val="000000"/>
          <w:sz w:val="24"/>
          <w:szCs w:val="24"/>
        </w:rPr>
        <w:t>9.3.3. Transportavimo paslaugos kainą (nekintanti kainos dalis),</w:t>
      </w:r>
    </w:p>
    <w:p w14:paraId="3CFDB87E" w14:textId="13AA1414" w:rsidR="006A4B08" w:rsidRPr="004846B6" w:rsidRDefault="006A4B08" w:rsidP="00A74837">
      <w:pPr>
        <w:tabs>
          <w:tab w:val="left" w:pos="709"/>
          <w:tab w:val="num" w:pos="2977"/>
        </w:tabs>
        <w:spacing w:after="200" w:line="240" w:lineRule="auto"/>
        <w:ind w:firstLine="851"/>
        <w:contextualSpacing/>
        <w:jc w:val="both"/>
        <w:rPr>
          <w:rFonts w:ascii="Times New Roman" w:hAnsi="Times New Roman" w:cs="Times New Roman"/>
          <w:color w:val="000000"/>
          <w:sz w:val="24"/>
          <w:szCs w:val="24"/>
        </w:rPr>
      </w:pPr>
      <w:r w:rsidRPr="004846B6">
        <w:rPr>
          <w:rFonts w:ascii="Times New Roman" w:hAnsi="Times New Roman" w:cs="Times New Roman"/>
          <w:color w:val="000000"/>
          <w:sz w:val="24"/>
          <w:szCs w:val="24"/>
        </w:rPr>
        <w:t>9.3.4. Bendrą kainą.</w:t>
      </w:r>
    </w:p>
    <w:p w14:paraId="3872C7F0" w14:textId="6DEDA133" w:rsidR="00FC360E" w:rsidRPr="004846B6" w:rsidRDefault="006B5056" w:rsidP="00A74837">
      <w:pPr>
        <w:tabs>
          <w:tab w:val="left" w:pos="709"/>
          <w:tab w:val="num" w:pos="2977"/>
        </w:tabs>
        <w:spacing w:after="200" w:line="240" w:lineRule="auto"/>
        <w:ind w:firstLine="851"/>
        <w:contextualSpacing/>
        <w:jc w:val="both"/>
        <w:rPr>
          <w:rFonts w:ascii="Times New Roman" w:eastAsia="Calibri" w:hAnsi="Times New Roman" w:cs="Times New Roman"/>
          <w:kern w:val="0"/>
          <w:sz w:val="24"/>
          <w:szCs w:val="24"/>
          <w14:ligatures w14:val="none"/>
        </w:rPr>
      </w:pPr>
      <w:r w:rsidRPr="004846B6">
        <w:rPr>
          <w:rFonts w:ascii="Times New Roman" w:eastAsia="Calibri" w:hAnsi="Times New Roman" w:cs="Times New Roman"/>
          <w:kern w:val="0"/>
          <w:sz w:val="24"/>
          <w:szCs w:val="24"/>
          <w14:ligatures w14:val="none"/>
        </w:rPr>
        <w:t xml:space="preserve">9.4. </w:t>
      </w:r>
      <w:r w:rsidRPr="004846B6">
        <w:rPr>
          <w:rFonts w:ascii="Times New Roman" w:hAnsi="Times New Roman" w:cs="Times New Roman"/>
          <w:color w:val="000000"/>
          <w:sz w:val="24"/>
          <w:szCs w:val="24"/>
        </w:rPr>
        <w:t>Į Kuro kainą turi būti įskaityti visi mokesčiai ir visos tiekėjo išlaidos, įskaitant bet neapsiribojant</w:t>
      </w:r>
      <w:r w:rsidR="004846B6" w:rsidRPr="004846B6">
        <w:rPr>
          <w:rFonts w:ascii="Times New Roman" w:hAnsi="Times New Roman" w:cs="Times New Roman"/>
          <w:color w:val="000000"/>
          <w:sz w:val="24"/>
          <w:szCs w:val="24"/>
        </w:rPr>
        <w:t xml:space="preserve"> </w:t>
      </w:r>
      <w:r w:rsidRPr="004846B6">
        <w:rPr>
          <w:rFonts w:ascii="Times New Roman" w:hAnsi="Times New Roman" w:cs="Times New Roman"/>
          <w:color w:val="000000"/>
          <w:sz w:val="24"/>
          <w:szCs w:val="24"/>
        </w:rPr>
        <w:t xml:space="preserve">transportavimo, sąskaitų pateikimo </w:t>
      </w:r>
      <w:r w:rsidR="00484E65">
        <w:rPr>
          <w:rFonts w:ascii="Times New Roman" w:hAnsi="Times New Roman" w:cs="Times New Roman"/>
          <w:color w:val="000000"/>
          <w:sz w:val="24"/>
          <w:szCs w:val="24"/>
        </w:rPr>
        <w:t>ir/</w:t>
      </w:r>
      <w:r w:rsidRPr="004846B6">
        <w:rPr>
          <w:rFonts w:ascii="Times New Roman" w:hAnsi="Times New Roman" w:cs="Times New Roman"/>
          <w:color w:val="000000"/>
          <w:sz w:val="24"/>
          <w:szCs w:val="24"/>
        </w:rPr>
        <w:t>ar kito</w:t>
      </w:r>
      <w:r w:rsidR="00484E65">
        <w:rPr>
          <w:rFonts w:ascii="Times New Roman" w:hAnsi="Times New Roman" w:cs="Times New Roman"/>
          <w:color w:val="000000"/>
          <w:sz w:val="24"/>
          <w:szCs w:val="24"/>
        </w:rPr>
        <w:t>s</w:t>
      </w:r>
      <w:r w:rsidRPr="004846B6">
        <w:rPr>
          <w:rFonts w:ascii="Times New Roman" w:hAnsi="Times New Roman" w:cs="Times New Roman"/>
          <w:color w:val="000000"/>
          <w:sz w:val="24"/>
          <w:szCs w:val="24"/>
        </w:rPr>
        <w:t xml:space="preserve"> išlaidos. PVM nurodomas atskirai. </w:t>
      </w:r>
      <w:r w:rsidRPr="004846B6">
        <w:rPr>
          <w:rFonts w:ascii="Times New Roman" w:eastAsia="Calibri" w:hAnsi="Times New Roman" w:cs="Times New Roman"/>
          <w:kern w:val="0"/>
          <w:sz w:val="24"/>
          <w:szCs w:val="24"/>
          <w14:ligatures w14:val="none"/>
        </w:rPr>
        <w:t xml:space="preserve">Pasiūlyme nurodyta </w:t>
      </w:r>
      <w:r w:rsidRPr="004846B6">
        <w:rPr>
          <w:rFonts w:ascii="Times New Roman" w:eastAsia="Calibri" w:hAnsi="Times New Roman" w:cs="Times New Roman"/>
          <w:kern w:val="0"/>
          <w:sz w:val="24"/>
          <w:szCs w:val="24"/>
          <w:u w:val="single"/>
          <w14:ligatures w14:val="none"/>
        </w:rPr>
        <w:t>nekintanti kainos dalis</w:t>
      </w:r>
      <w:r w:rsidRPr="004846B6">
        <w:rPr>
          <w:rFonts w:ascii="Times New Roman" w:eastAsia="Calibri" w:hAnsi="Times New Roman" w:cs="Times New Roman"/>
          <w:kern w:val="0"/>
          <w:sz w:val="24"/>
          <w:szCs w:val="24"/>
          <w14:ligatures w14:val="none"/>
        </w:rPr>
        <w:t xml:space="preserve"> negali būti keičiama visą Sutarties galiojimo laikotarpį. </w:t>
      </w:r>
      <w:r w:rsidRPr="004846B6">
        <w:rPr>
          <w:rFonts w:ascii="Times New Roman" w:eastAsia="Calibri" w:hAnsi="Times New Roman" w:cs="Times New Roman"/>
          <w:color w:val="000000"/>
          <w:kern w:val="0"/>
          <w:sz w:val="24"/>
          <w:szCs w:val="24"/>
          <w14:ligatures w14:val="none"/>
        </w:rPr>
        <w:t>Viso  Bendra pasiūlymo kaina turi būti pateikta suapvalinta pagal aritmetines taisykles iki šimtųjų</w:t>
      </w:r>
      <w:r w:rsidRPr="004846B6">
        <w:rPr>
          <w:rFonts w:ascii="Times New Roman" w:eastAsia="Calibri" w:hAnsi="Times New Roman" w:cs="Times New Roman"/>
          <w:color w:val="FF0000"/>
          <w:kern w:val="0"/>
          <w:sz w:val="24"/>
          <w:szCs w:val="24"/>
          <w14:ligatures w14:val="none"/>
        </w:rPr>
        <w:t xml:space="preserve"> </w:t>
      </w:r>
      <w:r w:rsidRPr="004846B6">
        <w:rPr>
          <w:rFonts w:ascii="Times New Roman" w:eastAsia="Calibri" w:hAnsi="Times New Roman" w:cs="Times New Roman"/>
          <w:color w:val="000000"/>
          <w:kern w:val="0"/>
          <w:sz w:val="24"/>
          <w:szCs w:val="24"/>
          <w14:ligatures w14:val="none"/>
        </w:rPr>
        <w:t>(</w:t>
      </w:r>
      <w:r w:rsidR="00EB6BBC">
        <w:rPr>
          <w:rFonts w:ascii="Times New Roman" w:eastAsia="Calibri" w:hAnsi="Times New Roman" w:cs="Times New Roman"/>
          <w:color w:val="000000"/>
          <w:kern w:val="0"/>
          <w:sz w:val="24"/>
          <w:szCs w:val="24"/>
          <w14:ligatures w14:val="none"/>
        </w:rPr>
        <w:t>2</w:t>
      </w:r>
      <w:r w:rsidRPr="004846B6">
        <w:rPr>
          <w:rFonts w:ascii="Times New Roman" w:eastAsia="Calibri" w:hAnsi="Times New Roman" w:cs="Times New Roman"/>
          <w:color w:val="000000"/>
          <w:kern w:val="0"/>
          <w:sz w:val="24"/>
          <w:szCs w:val="24"/>
          <w14:ligatures w14:val="none"/>
        </w:rPr>
        <w:t xml:space="preserve"> skaičiai po kablelio).</w:t>
      </w:r>
      <w:r w:rsidRPr="004846B6">
        <w:rPr>
          <w:rFonts w:ascii="Times New Roman" w:eastAsia="Calibri" w:hAnsi="Times New Roman" w:cs="Times New Roman"/>
          <w:kern w:val="0"/>
          <w:sz w:val="24"/>
          <w:szCs w:val="24"/>
          <w14:ligatures w14:val="none"/>
        </w:rPr>
        <w:t xml:space="preserve"> </w:t>
      </w:r>
      <w:r w:rsidR="00FC360E" w:rsidRPr="004846B6">
        <w:rPr>
          <w:rFonts w:ascii="Times New Roman" w:eastAsia="Calibri" w:hAnsi="Times New Roman" w:cs="Times New Roman"/>
          <w:kern w:val="0"/>
          <w:sz w:val="24"/>
          <w:szCs w:val="24"/>
          <w14:ligatures w14:val="none"/>
        </w:rPr>
        <w:t>Tiekėjo pasiūlymas privalo būti pateiktas pagal Konkurso sąlygų 1 priede pateiktą formą.</w:t>
      </w:r>
    </w:p>
    <w:p w14:paraId="266D1EA7" w14:textId="3E4D53F4" w:rsidR="00FC360E" w:rsidRPr="004846B6" w:rsidRDefault="00FC360E" w:rsidP="00A74837">
      <w:pPr>
        <w:tabs>
          <w:tab w:val="left" w:pos="-993"/>
        </w:tabs>
        <w:spacing w:after="200" w:line="240" w:lineRule="auto"/>
        <w:ind w:firstLine="851"/>
        <w:contextualSpacing/>
        <w:jc w:val="both"/>
        <w:rPr>
          <w:rFonts w:ascii="Times New Roman" w:eastAsia="Calibri" w:hAnsi="Times New Roman" w:cs="Times New Roman"/>
          <w:iCs/>
          <w:kern w:val="0"/>
          <w:sz w:val="24"/>
          <w:szCs w:val="24"/>
          <w14:ligatures w14:val="none"/>
        </w:rPr>
      </w:pPr>
      <w:r w:rsidRPr="004846B6">
        <w:rPr>
          <w:rFonts w:ascii="Times New Roman" w:eastAsia="Calibri" w:hAnsi="Times New Roman" w:cs="Times New Roman"/>
          <w:kern w:val="0"/>
          <w:sz w:val="24"/>
          <w:szCs w:val="24"/>
          <w14:ligatures w14:val="none"/>
        </w:rPr>
        <w:t>9.</w:t>
      </w:r>
      <w:r w:rsidR="006B5056" w:rsidRPr="004846B6">
        <w:rPr>
          <w:rFonts w:ascii="Times New Roman" w:eastAsia="Calibri" w:hAnsi="Times New Roman" w:cs="Times New Roman"/>
          <w:kern w:val="0"/>
          <w:sz w:val="24"/>
          <w:szCs w:val="24"/>
          <w14:ligatures w14:val="none"/>
        </w:rPr>
        <w:t>5</w:t>
      </w:r>
      <w:r w:rsidRPr="004846B6">
        <w:rPr>
          <w:rFonts w:ascii="Times New Roman" w:eastAsia="Calibri" w:hAnsi="Times New Roman" w:cs="Times New Roman"/>
          <w:kern w:val="0"/>
          <w:sz w:val="24"/>
          <w:szCs w:val="24"/>
          <w14:ligatures w14:val="none"/>
        </w:rPr>
        <w:t>.  </w:t>
      </w:r>
      <w:r w:rsidR="00D55C18">
        <w:rPr>
          <w:rFonts w:ascii="Times New Roman" w:eastAsia="Calibri" w:hAnsi="Times New Roman" w:cs="Times New Roman"/>
          <w:kern w:val="0"/>
          <w:sz w:val="24"/>
          <w:szCs w:val="24"/>
          <w14:ligatures w14:val="none"/>
        </w:rPr>
        <w:t>Įsigyjančioji organizacija</w:t>
      </w:r>
      <w:r w:rsidRPr="004846B6">
        <w:rPr>
          <w:rFonts w:ascii="Times New Roman" w:eastAsia="Calibri" w:hAnsi="Times New Roman" w:cs="Times New Roman"/>
          <w:kern w:val="0"/>
          <w:sz w:val="24"/>
          <w:szCs w:val="24"/>
          <w14:ligatures w14:val="none"/>
        </w:rPr>
        <w:t xml:space="preserve"> </w:t>
      </w:r>
      <w:r w:rsidRPr="004846B6">
        <w:rPr>
          <w:rFonts w:ascii="Times New Roman" w:eastAsia="Calibri" w:hAnsi="Times New Roman" w:cs="Times New Roman"/>
          <w:iCs/>
          <w:kern w:val="0"/>
          <w:sz w:val="24"/>
          <w:szCs w:val="24"/>
          <w14:ligatures w14:val="none"/>
        </w:rPr>
        <w:t>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 organizacijos prašymo išsiuntimo.</w:t>
      </w:r>
    </w:p>
    <w:p w14:paraId="5662184F" w14:textId="76623871" w:rsidR="006B5056" w:rsidRPr="004846B6" w:rsidRDefault="00FC360E" w:rsidP="00A74837">
      <w:pPr>
        <w:spacing w:after="0" w:line="240" w:lineRule="auto"/>
        <w:ind w:firstLine="851"/>
        <w:jc w:val="both"/>
        <w:rPr>
          <w:rFonts w:ascii="Times New Roman" w:eastAsia="Calibri" w:hAnsi="Times New Roman" w:cs="Times New Roman"/>
          <w:iCs/>
          <w:kern w:val="0"/>
          <w:sz w:val="24"/>
          <w:szCs w:val="24"/>
          <w14:ligatures w14:val="none"/>
        </w:rPr>
      </w:pPr>
      <w:r w:rsidRPr="004846B6">
        <w:rPr>
          <w:rFonts w:ascii="Times New Roman" w:eastAsia="Calibri" w:hAnsi="Times New Roman" w:cs="Times New Roman"/>
          <w:iCs/>
          <w:kern w:val="0"/>
          <w:sz w:val="24"/>
          <w:szCs w:val="24"/>
          <w14:ligatures w14:val="none"/>
        </w:rPr>
        <w:t>9.</w:t>
      </w:r>
      <w:r w:rsidR="006B5056" w:rsidRPr="004846B6">
        <w:rPr>
          <w:rFonts w:ascii="Times New Roman" w:eastAsia="Calibri" w:hAnsi="Times New Roman" w:cs="Times New Roman"/>
          <w:iCs/>
          <w:kern w:val="0"/>
          <w:sz w:val="24"/>
          <w:szCs w:val="24"/>
          <w14:ligatures w14:val="none"/>
        </w:rPr>
        <w:t>6</w:t>
      </w:r>
      <w:r w:rsidRPr="004846B6">
        <w:rPr>
          <w:rFonts w:ascii="Times New Roman" w:eastAsia="Calibri" w:hAnsi="Times New Roman" w:cs="Times New Roman"/>
          <w:iCs/>
          <w:kern w:val="0"/>
          <w:sz w:val="24"/>
          <w:szCs w:val="24"/>
          <w14:ligatures w14:val="none"/>
        </w:rPr>
        <w:t xml:space="preserve">. </w:t>
      </w:r>
      <w:r w:rsidR="00D55C18">
        <w:rPr>
          <w:rFonts w:ascii="Times New Roman" w:eastAsia="Calibri" w:hAnsi="Times New Roman" w:cs="Times New Roman"/>
          <w:kern w:val="0"/>
          <w:sz w:val="24"/>
          <w:szCs w:val="24"/>
          <w14:ligatures w14:val="none"/>
        </w:rPr>
        <w:t>Įsigyjančioji organizacija</w:t>
      </w:r>
      <w:r w:rsidRPr="004846B6">
        <w:rPr>
          <w:rFonts w:ascii="Times New Roman" w:eastAsia="Calibri" w:hAnsi="Times New Roman" w:cs="Times New Roman"/>
          <w:iCs/>
          <w:kern w:val="0"/>
          <w:sz w:val="24"/>
          <w:szCs w:val="24"/>
          <w14:ligatures w14:val="none"/>
        </w:rPr>
        <w:t>,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w:t>
      </w:r>
    </w:p>
    <w:p w14:paraId="40437B0A" w14:textId="5D4ED8B0" w:rsidR="006B5056" w:rsidRPr="004846B6" w:rsidRDefault="00FC360E" w:rsidP="00A74837">
      <w:pPr>
        <w:spacing w:after="0" w:line="240" w:lineRule="auto"/>
        <w:ind w:firstLine="851"/>
        <w:jc w:val="both"/>
        <w:rPr>
          <w:rFonts w:ascii="Times New Roman" w:eastAsia="Calibri" w:hAnsi="Times New Roman" w:cs="Times New Roman"/>
          <w:iCs/>
          <w:kern w:val="0"/>
          <w:sz w:val="24"/>
          <w:szCs w:val="24"/>
          <w14:ligatures w14:val="none"/>
        </w:rPr>
      </w:pPr>
      <w:r w:rsidRPr="004846B6">
        <w:rPr>
          <w:rFonts w:ascii="Times New Roman" w:eastAsia="Calibri" w:hAnsi="Times New Roman" w:cs="Times New Roman"/>
          <w:iCs/>
          <w:kern w:val="0"/>
          <w:sz w:val="24"/>
          <w:szCs w:val="24"/>
          <w14:ligatures w14:val="none"/>
        </w:rPr>
        <w:t>9.</w:t>
      </w:r>
      <w:r w:rsidR="006B5056" w:rsidRPr="004846B6">
        <w:rPr>
          <w:rFonts w:ascii="Times New Roman" w:eastAsia="Calibri" w:hAnsi="Times New Roman" w:cs="Times New Roman"/>
          <w:iCs/>
          <w:kern w:val="0"/>
          <w:sz w:val="24"/>
          <w:szCs w:val="24"/>
          <w14:ligatures w14:val="none"/>
        </w:rPr>
        <w:t>7</w:t>
      </w:r>
      <w:r w:rsidRPr="004846B6">
        <w:rPr>
          <w:rFonts w:ascii="Times New Roman" w:eastAsia="Calibri" w:hAnsi="Times New Roman" w:cs="Times New Roman"/>
          <w:iCs/>
          <w:kern w:val="0"/>
          <w:sz w:val="24"/>
          <w:szCs w:val="24"/>
          <w14:ligatures w14:val="none"/>
        </w:rPr>
        <w:t xml:space="preserve">. Jeigu tiekėjas per </w:t>
      </w:r>
      <w:r w:rsidR="00EB6BBC">
        <w:rPr>
          <w:rFonts w:ascii="Times New Roman" w:eastAsia="Calibri" w:hAnsi="Times New Roman" w:cs="Times New Roman"/>
          <w:kern w:val="0"/>
          <w:sz w:val="24"/>
          <w:szCs w:val="24"/>
          <w14:ligatures w14:val="none"/>
        </w:rPr>
        <w:t>Į</w:t>
      </w:r>
      <w:r w:rsidR="00D55C18">
        <w:rPr>
          <w:rFonts w:ascii="Times New Roman" w:eastAsia="Calibri" w:hAnsi="Times New Roman" w:cs="Times New Roman"/>
          <w:kern w:val="0"/>
          <w:sz w:val="24"/>
          <w:szCs w:val="24"/>
          <w14:ligatures w14:val="none"/>
        </w:rPr>
        <w:t>sigyjančiosios organizacijos</w:t>
      </w:r>
      <w:r w:rsidRPr="004846B6">
        <w:rPr>
          <w:rFonts w:ascii="Times New Roman" w:eastAsia="Calibri" w:hAnsi="Times New Roman" w:cs="Times New Roman"/>
          <w:kern w:val="0"/>
          <w:sz w:val="24"/>
          <w:szCs w:val="24"/>
          <w14:ligatures w14:val="none"/>
        </w:rPr>
        <w:t xml:space="preserve"> </w:t>
      </w:r>
      <w:r w:rsidRPr="004846B6">
        <w:rPr>
          <w:rFonts w:ascii="Times New Roman" w:eastAsia="Calibri" w:hAnsi="Times New Roman" w:cs="Times New Roman"/>
          <w:iCs/>
          <w:kern w:val="0"/>
          <w:sz w:val="24"/>
          <w:szCs w:val="24"/>
          <w14:ligatures w14:val="none"/>
        </w:rPr>
        <w:t>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356836D6" w14:textId="1E136796" w:rsidR="00FC360E" w:rsidRPr="00077278" w:rsidRDefault="00FC360E" w:rsidP="00077278">
      <w:pPr>
        <w:spacing w:after="0" w:line="240" w:lineRule="auto"/>
        <w:ind w:firstLine="709"/>
        <w:jc w:val="both"/>
        <w:rPr>
          <w:rFonts w:ascii="Times New Roman" w:eastAsia="Calibri" w:hAnsi="Times New Roman" w:cs="Times New Roman"/>
          <w:iCs/>
          <w:kern w:val="0"/>
          <w:sz w:val="24"/>
          <w:szCs w:val="24"/>
          <w14:ligatures w14:val="none"/>
        </w:rPr>
      </w:pPr>
      <w:r w:rsidRPr="00077278">
        <w:rPr>
          <w:rFonts w:ascii="Times New Roman" w:eastAsia="Calibri" w:hAnsi="Times New Roman" w:cs="Times New Roman"/>
          <w:iCs/>
          <w:kern w:val="0"/>
          <w:sz w:val="24"/>
          <w:szCs w:val="24"/>
          <w14:ligatures w14:val="none"/>
        </w:rPr>
        <w:t>9.</w:t>
      </w:r>
      <w:r w:rsidR="006B5056" w:rsidRPr="00077278">
        <w:rPr>
          <w:rFonts w:ascii="Times New Roman" w:eastAsia="Calibri" w:hAnsi="Times New Roman" w:cs="Times New Roman"/>
          <w:iCs/>
          <w:kern w:val="0"/>
          <w:sz w:val="24"/>
          <w:szCs w:val="24"/>
          <w14:ligatures w14:val="none"/>
        </w:rPr>
        <w:t>8</w:t>
      </w:r>
      <w:r w:rsidRPr="00077278">
        <w:rPr>
          <w:rFonts w:ascii="Times New Roman" w:eastAsia="Calibri" w:hAnsi="Times New Roman" w:cs="Times New Roman"/>
          <w:iCs/>
          <w:kern w:val="0"/>
          <w:sz w:val="24"/>
          <w:szCs w:val="24"/>
          <w14:ligatures w14:val="none"/>
        </w:rPr>
        <w:t>. Komisija gali atmesti visus pateiktus pasiūlymus, jeigu visų Tiekėjų pasiūlytos kainos įsigyjančiajai organizacijai per didelės ir nepriimtinos.</w:t>
      </w:r>
    </w:p>
    <w:p w14:paraId="7A0C7353" w14:textId="7AE25D42" w:rsidR="00FC360E" w:rsidRPr="00077278" w:rsidRDefault="00FC360E" w:rsidP="00077278">
      <w:pPr>
        <w:spacing w:after="0" w:line="240" w:lineRule="auto"/>
        <w:ind w:firstLine="709"/>
        <w:jc w:val="both"/>
        <w:rPr>
          <w:rFonts w:ascii="Times New Roman" w:eastAsia="Calibri" w:hAnsi="Times New Roman" w:cs="Times New Roman"/>
          <w:iCs/>
          <w:kern w:val="0"/>
          <w:sz w:val="24"/>
          <w:szCs w:val="24"/>
          <w14:ligatures w14:val="none"/>
        </w:rPr>
      </w:pPr>
      <w:r w:rsidRPr="00077278">
        <w:rPr>
          <w:rFonts w:ascii="Times New Roman" w:eastAsia="Calibri" w:hAnsi="Times New Roman" w:cs="Times New Roman"/>
          <w:iCs/>
          <w:kern w:val="0"/>
          <w:sz w:val="24"/>
          <w:szCs w:val="24"/>
          <w14:ligatures w14:val="none"/>
        </w:rPr>
        <w:t>9.</w:t>
      </w:r>
      <w:r w:rsidR="006B5056" w:rsidRPr="00077278">
        <w:rPr>
          <w:rFonts w:ascii="Times New Roman" w:eastAsia="Calibri" w:hAnsi="Times New Roman" w:cs="Times New Roman"/>
          <w:iCs/>
          <w:kern w:val="0"/>
          <w:sz w:val="24"/>
          <w:szCs w:val="24"/>
          <w14:ligatures w14:val="none"/>
        </w:rPr>
        <w:t>9</w:t>
      </w:r>
      <w:r w:rsidRPr="00077278">
        <w:rPr>
          <w:rFonts w:ascii="Times New Roman" w:eastAsia="Calibri" w:hAnsi="Times New Roman" w:cs="Times New Roman"/>
          <w:iCs/>
          <w:kern w:val="0"/>
          <w:sz w:val="24"/>
          <w:szCs w:val="24"/>
          <w14:ligatures w14:val="none"/>
        </w:rPr>
        <w:t>. Komisija turi atmesti Tiekėjo pateiktą pasiūlymą, jeigu:</w:t>
      </w:r>
    </w:p>
    <w:p w14:paraId="4AB13136" w14:textId="171D983B" w:rsidR="00FC360E" w:rsidRPr="00077278" w:rsidRDefault="00FC360E" w:rsidP="00077278">
      <w:pPr>
        <w:spacing w:after="0" w:line="240" w:lineRule="auto"/>
        <w:ind w:firstLine="709"/>
        <w:jc w:val="both"/>
        <w:rPr>
          <w:rFonts w:ascii="Times New Roman" w:eastAsia="Calibri" w:hAnsi="Times New Roman" w:cs="Times New Roman"/>
          <w:iCs/>
          <w:kern w:val="0"/>
          <w:sz w:val="24"/>
          <w:szCs w:val="24"/>
          <w14:ligatures w14:val="none"/>
        </w:rPr>
      </w:pPr>
      <w:r w:rsidRPr="00077278">
        <w:rPr>
          <w:rFonts w:ascii="Times New Roman" w:eastAsia="Calibri" w:hAnsi="Times New Roman" w:cs="Times New Roman"/>
          <w:iCs/>
          <w:kern w:val="0"/>
          <w:sz w:val="24"/>
          <w:szCs w:val="24"/>
          <w14:ligatures w14:val="none"/>
        </w:rPr>
        <w:lastRenderedPageBreak/>
        <w:t>9.</w:t>
      </w:r>
      <w:r w:rsidR="006B5056" w:rsidRPr="00077278">
        <w:rPr>
          <w:rFonts w:ascii="Times New Roman" w:eastAsia="Calibri" w:hAnsi="Times New Roman" w:cs="Times New Roman"/>
          <w:iCs/>
          <w:kern w:val="0"/>
          <w:sz w:val="24"/>
          <w:szCs w:val="24"/>
          <w14:ligatures w14:val="none"/>
        </w:rPr>
        <w:t>9</w:t>
      </w:r>
      <w:r w:rsidRPr="00077278">
        <w:rPr>
          <w:rFonts w:ascii="Times New Roman" w:eastAsia="Calibri" w:hAnsi="Times New Roman" w:cs="Times New Roman"/>
          <w:iCs/>
          <w:kern w:val="0"/>
          <w:sz w:val="24"/>
          <w:szCs w:val="24"/>
          <w14:ligatures w14:val="none"/>
        </w:rPr>
        <w:t xml:space="preserve">.1. pasiūlymą pateikęs Tiekėjas neatitinka Pirkimo dokumentuose nustatytų kvalifikacijos reikalavimų arba </w:t>
      </w:r>
      <w:r w:rsidR="00EB6BBC">
        <w:rPr>
          <w:rFonts w:ascii="Times New Roman" w:eastAsia="Calibri" w:hAnsi="Times New Roman" w:cs="Times New Roman"/>
          <w:iCs/>
          <w:kern w:val="0"/>
          <w:sz w:val="24"/>
          <w:szCs w:val="24"/>
          <w14:ligatures w14:val="none"/>
        </w:rPr>
        <w:t>Į</w:t>
      </w:r>
      <w:r w:rsidRPr="00077278">
        <w:rPr>
          <w:rFonts w:ascii="Times New Roman" w:eastAsia="Calibri" w:hAnsi="Times New Roman" w:cs="Times New Roman"/>
          <w:iCs/>
          <w:kern w:val="0"/>
          <w:sz w:val="24"/>
          <w:szCs w:val="24"/>
          <w14:ligatures w14:val="none"/>
        </w:rPr>
        <w:t>sigyjančiosios organizacijos prašymu nepatikslina pateiktų netikslių ir neišsamių duomenų apie savo kvalifikaciją;</w:t>
      </w:r>
    </w:p>
    <w:p w14:paraId="0AB9BA6A" w14:textId="639C9635" w:rsidR="00FC360E" w:rsidRPr="00077278" w:rsidRDefault="00FC360E" w:rsidP="00077278">
      <w:pPr>
        <w:spacing w:after="0" w:line="240" w:lineRule="auto"/>
        <w:ind w:firstLine="709"/>
        <w:jc w:val="both"/>
        <w:rPr>
          <w:rFonts w:ascii="Times New Roman" w:eastAsia="Calibri" w:hAnsi="Times New Roman" w:cs="Times New Roman"/>
          <w:iCs/>
          <w:kern w:val="0"/>
          <w:sz w:val="24"/>
          <w:szCs w:val="24"/>
          <w14:ligatures w14:val="none"/>
        </w:rPr>
      </w:pPr>
      <w:r w:rsidRPr="00077278">
        <w:rPr>
          <w:rFonts w:ascii="Times New Roman" w:eastAsia="Calibri" w:hAnsi="Times New Roman" w:cs="Times New Roman"/>
          <w:iCs/>
          <w:kern w:val="0"/>
          <w:sz w:val="24"/>
          <w:szCs w:val="24"/>
          <w14:ligatures w14:val="none"/>
        </w:rPr>
        <w:t>9.</w:t>
      </w:r>
      <w:r w:rsidR="006B5056" w:rsidRPr="00077278">
        <w:rPr>
          <w:rFonts w:ascii="Times New Roman" w:eastAsia="Calibri" w:hAnsi="Times New Roman" w:cs="Times New Roman"/>
          <w:iCs/>
          <w:kern w:val="0"/>
          <w:sz w:val="24"/>
          <w:szCs w:val="24"/>
          <w14:ligatures w14:val="none"/>
        </w:rPr>
        <w:t>9</w:t>
      </w:r>
      <w:r w:rsidRPr="00077278">
        <w:rPr>
          <w:rFonts w:ascii="Times New Roman" w:eastAsia="Calibri" w:hAnsi="Times New Roman" w:cs="Times New Roman"/>
          <w:iCs/>
          <w:kern w:val="0"/>
          <w:sz w:val="24"/>
          <w:szCs w:val="24"/>
          <w14:ligatures w14:val="none"/>
        </w:rPr>
        <w:t>.2. pateiktas pasiūlymas neatitinka Pirkimo dokumentuose nurodytų reikalavimų.</w:t>
      </w:r>
    </w:p>
    <w:p w14:paraId="1231272A" w14:textId="6A57AC1F" w:rsidR="00FC360E" w:rsidRPr="00077278" w:rsidRDefault="00FC360E" w:rsidP="00077278">
      <w:pPr>
        <w:spacing w:after="0" w:line="240" w:lineRule="auto"/>
        <w:ind w:firstLine="709"/>
        <w:jc w:val="both"/>
        <w:rPr>
          <w:rFonts w:ascii="Times New Roman" w:eastAsia="Calibri" w:hAnsi="Times New Roman" w:cs="Times New Roman"/>
          <w:kern w:val="0"/>
          <w:sz w:val="24"/>
          <w:szCs w:val="24"/>
          <w14:ligatures w14:val="none"/>
        </w:rPr>
      </w:pPr>
      <w:r w:rsidRPr="00077278">
        <w:rPr>
          <w:rFonts w:ascii="Times New Roman" w:eastAsia="Calibri" w:hAnsi="Times New Roman" w:cs="Times New Roman"/>
          <w:iCs/>
          <w:kern w:val="0"/>
          <w:sz w:val="24"/>
          <w:szCs w:val="24"/>
          <w14:ligatures w14:val="none"/>
        </w:rPr>
        <w:t>9.</w:t>
      </w:r>
      <w:r w:rsidR="006B5056" w:rsidRPr="00077278">
        <w:rPr>
          <w:rFonts w:ascii="Times New Roman" w:eastAsia="Calibri" w:hAnsi="Times New Roman" w:cs="Times New Roman"/>
          <w:iCs/>
          <w:kern w:val="0"/>
          <w:sz w:val="24"/>
          <w:szCs w:val="24"/>
          <w14:ligatures w14:val="none"/>
        </w:rPr>
        <w:t>10</w:t>
      </w:r>
      <w:r w:rsidRPr="00077278">
        <w:rPr>
          <w:rFonts w:ascii="Times New Roman" w:eastAsia="Calibri" w:hAnsi="Times New Roman" w:cs="Times New Roman"/>
          <w:iCs/>
          <w:kern w:val="0"/>
          <w:sz w:val="24"/>
          <w:szCs w:val="24"/>
          <w14:ligatures w14:val="none"/>
        </w:rPr>
        <w:t xml:space="preserve">. </w:t>
      </w:r>
      <w:r w:rsidRPr="00077278">
        <w:rPr>
          <w:rFonts w:ascii="Times New Roman" w:eastAsia="Calibri" w:hAnsi="Times New Roman" w:cs="Times New Roman"/>
          <w:kern w:val="0"/>
          <w:sz w:val="24"/>
          <w:szCs w:val="24"/>
          <w14:ligatures w14:val="none"/>
        </w:rPr>
        <w:t xml:space="preserve">Komisija, norėdama priimti sprendimą sudaryti pirkimo sutartį, turi pagal pirkimo dokumentuose nustatytus vertinimo kriterijus ir tvarką nedelsdama įvertinti pateiktus dalyvių pasiūlymus, atmesti pirkimo dokumentuose nustatytų reikalavimų neatitinkančius pasiūlymus, po to nustatyti pasiūlymų eilę, (išskyrus tą atvejį, kai pasiūlymą pateikia tik vienas tiekėjas) ir tik tada priimti sprendimą dėl geriausio pasiūlymo pripažinimo laimėjusiu. </w:t>
      </w:r>
    </w:p>
    <w:p w14:paraId="237CDFF2" w14:textId="248C8D68" w:rsidR="00077278" w:rsidRPr="00077278" w:rsidRDefault="00077278" w:rsidP="00077278">
      <w:pPr>
        <w:spacing w:after="0" w:line="240" w:lineRule="auto"/>
        <w:ind w:firstLine="709"/>
        <w:jc w:val="both"/>
        <w:rPr>
          <w:rFonts w:ascii="Times New Roman" w:hAnsi="Times New Roman" w:cs="Times New Roman"/>
          <w:color w:val="000000"/>
          <w:sz w:val="24"/>
          <w:szCs w:val="24"/>
        </w:rPr>
      </w:pPr>
      <w:r w:rsidRPr="00077278">
        <w:rPr>
          <w:rFonts w:ascii="Times New Roman" w:eastAsia="Calibri" w:hAnsi="Times New Roman" w:cs="Times New Roman"/>
          <w:kern w:val="0"/>
          <w:sz w:val="24"/>
          <w:szCs w:val="24"/>
          <w14:ligatures w14:val="none"/>
        </w:rPr>
        <w:t xml:space="preserve">9.11. </w:t>
      </w:r>
      <w:r w:rsidRPr="00077278">
        <w:rPr>
          <w:rFonts w:ascii="Times New Roman" w:hAnsi="Times New Roman" w:cs="Times New Roman"/>
          <w:color w:val="000000"/>
          <w:sz w:val="24"/>
          <w:szCs w:val="24"/>
        </w:rPr>
        <w:t>Vertinant pasiūlymus bus vertinama Kuro bendra kaina be PVM.</w:t>
      </w:r>
    </w:p>
    <w:p w14:paraId="11E26DDF" w14:textId="57C06E37" w:rsidR="00077278" w:rsidRPr="00077278" w:rsidRDefault="00077278" w:rsidP="00077278">
      <w:pPr>
        <w:spacing w:after="0" w:line="240" w:lineRule="auto"/>
        <w:ind w:firstLine="709"/>
        <w:jc w:val="both"/>
        <w:rPr>
          <w:rFonts w:ascii="Times New Roman" w:eastAsia="Calibri" w:hAnsi="Times New Roman" w:cs="Times New Roman"/>
          <w:sz w:val="24"/>
          <w:szCs w:val="24"/>
        </w:rPr>
      </w:pPr>
      <w:r w:rsidRPr="00077278">
        <w:rPr>
          <w:rFonts w:ascii="Times New Roman" w:hAnsi="Times New Roman" w:cs="Times New Roman"/>
          <w:sz w:val="24"/>
          <w:szCs w:val="24"/>
        </w:rPr>
        <w:t>9.12.</w:t>
      </w:r>
      <w:r>
        <w:rPr>
          <w:sz w:val="24"/>
          <w:szCs w:val="24"/>
        </w:rPr>
        <w:t xml:space="preserve"> </w:t>
      </w:r>
      <w:r w:rsidRPr="00077278">
        <w:rPr>
          <w:rFonts w:ascii="Times New Roman" w:hAnsi="Times New Roman" w:cs="Times New Roman"/>
          <w:sz w:val="24"/>
          <w:szCs w:val="24"/>
        </w:rPr>
        <w:t xml:space="preserve">Pasiūlyme nurodyta Kuro kaina bus vertinama eurais. Jeigu pasiūlyme kaina nurodyta kita valiuta, ji bus perskaičiuojama eurais pagal Lietuvos banko nustatytą ir paskelbtą euro ir užsienio valiutos </w:t>
      </w:r>
      <w:r>
        <w:rPr>
          <w:rFonts w:ascii="Times New Roman" w:hAnsi="Times New Roman" w:cs="Times New Roman"/>
          <w:sz w:val="24"/>
          <w:szCs w:val="24"/>
        </w:rPr>
        <w:t>s</w:t>
      </w:r>
      <w:r w:rsidRPr="00077278">
        <w:rPr>
          <w:rFonts w:ascii="Times New Roman" w:hAnsi="Times New Roman" w:cs="Times New Roman"/>
          <w:sz w:val="24"/>
          <w:szCs w:val="24"/>
        </w:rPr>
        <w:t>antykį paskutinę pasiūlymų pateikimo termino dieną.</w:t>
      </w:r>
    </w:p>
    <w:p w14:paraId="02B821A5" w14:textId="7EB1DA76" w:rsidR="00FC360E" w:rsidRPr="00077278" w:rsidRDefault="00FC360E" w:rsidP="00077278">
      <w:pPr>
        <w:spacing w:after="0" w:line="240" w:lineRule="auto"/>
        <w:ind w:firstLine="709"/>
        <w:jc w:val="both"/>
        <w:rPr>
          <w:rFonts w:ascii="Times New Roman" w:eastAsia="Calibri" w:hAnsi="Times New Roman" w:cs="Times New Roman"/>
          <w:sz w:val="24"/>
          <w:szCs w:val="24"/>
        </w:rPr>
      </w:pPr>
      <w:r w:rsidRPr="00077278">
        <w:rPr>
          <w:rFonts w:ascii="Times New Roman" w:eastAsia="Calibri" w:hAnsi="Times New Roman" w:cs="Times New Roman"/>
          <w:iCs/>
          <w:kern w:val="0"/>
          <w:sz w:val="24"/>
          <w:szCs w:val="24"/>
          <w14:ligatures w14:val="none"/>
        </w:rPr>
        <w:t>9.1</w:t>
      </w:r>
      <w:r w:rsidR="00077278">
        <w:rPr>
          <w:rFonts w:ascii="Times New Roman" w:eastAsia="Calibri" w:hAnsi="Times New Roman" w:cs="Times New Roman"/>
          <w:iCs/>
          <w:kern w:val="0"/>
          <w:sz w:val="24"/>
          <w:szCs w:val="24"/>
          <w14:ligatures w14:val="none"/>
        </w:rPr>
        <w:t>3</w:t>
      </w:r>
      <w:r w:rsidRPr="00077278">
        <w:rPr>
          <w:rFonts w:ascii="Times New Roman" w:eastAsia="Calibri" w:hAnsi="Times New Roman" w:cs="Times New Roman"/>
          <w:iCs/>
          <w:kern w:val="0"/>
          <w:sz w:val="24"/>
          <w:szCs w:val="24"/>
          <w14:ligatures w14:val="none"/>
        </w:rPr>
        <w:t xml:space="preserve">. </w:t>
      </w:r>
      <w:r w:rsidRPr="00077278">
        <w:rPr>
          <w:rFonts w:ascii="Times New Roman" w:eastAsia="Calibri" w:hAnsi="Times New Roman" w:cs="Times New Roman"/>
          <w:kern w:val="0"/>
          <w:sz w:val="24"/>
          <w:szCs w:val="24"/>
          <w14:ligatures w14:val="none"/>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vokas su pasiūlymu įregistruotas anksčiausiai. </w:t>
      </w:r>
    </w:p>
    <w:p w14:paraId="6CEF70EF" w14:textId="7188B87D" w:rsidR="00FC360E" w:rsidRPr="00077278" w:rsidRDefault="00FC360E" w:rsidP="00077278">
      <w:pPr>
        <w:spacing w:after="0" w:line="240" w:lineRule="auto"/>
        <w:ind w:firstLine="709"/>
        <w:jc w:val="both"/>
        <w:rPr>
          <w:rFonts w:ascii="Times New Roman" w:eastAsia="Calibri" w:hAnsi="Times New Roman" w:cs="Times New Roman"/>
          <w:kern w:val="0"/>
          <w:sz w:val="24"/>
          <w:szCs w:val="24"/>
          <w14:ligatures w14:val="none"/>
        </w:rPr>
      </w:pPr>
      <w:r w:rsidRPr="00077278">
        <w:rPr>
          <w:rFonts w:ascii="Times New Roman" w:eastAsia="Calibri" w:hAnsi="Times New Roman" w:cs="Times New Roman"/>
          <w:kern w:val="0"/>
          <w:sz w:val="24"/>
          <w:szCs w:val="24"/>
          <w14:ligatures w14:val="none"/>
        </w:rPr>
        <w:t>9.1</w:t>
      </w:r>
      <w:r w:rsidR="00077278">
        <w:rPr>
          <w:rFonts w:ascii="Times New Roman" w:eastAsia="Calibri" w:hAnsi="Times New Roman" w:cs="Times New Roman"/>
          <w:kern w:val="0"/>
          <w:sz w:val="24"/>
          <w:szCs w:val="24"/>
          <w14:ligatures w14:val="none"/>
        </w:rPr>
        <w:t>4</w:t>
      </w:r>
      <w:r w:rsidRPr="00077278">
        <w:rPr>
          <w:rFonts w:ascii="Times New Roman" w:eastAsia="Calibri" w:hAnsi="Times New Roman" w:cs="Times New Roman"/>
          <w:kern w:val="0"/>
          <w:sz w:val="24"/>
          <w:szCs w:val="24"/>
          <w14:ligatures w14:val="none"/>
        </w:rPr>
        <w:t xml:space="preserve">. </w:t>
      </w:r>
      <w:r w:rsidR="00D55C18" w:rsidRPr="00077278">
        <w:rPr>
          <w:rFonts w:ascii="Times New Roman" w:eastAsia="Calibri" w:hAnsi="Times New Roman" w:cs="Times New Roman"/>
          <w:kern w:val="0"/>
          <w:sz w:val="24"/>
          <w:szCs w:val="24"/>
          <w14:ligatures w14:val="none"/>
        </w:rPr>
        <w:t>Įsigyjančioji organizacija</w:t>
      </w:r>
      <w:r w:rsidRPr="00077278">
        <w:rPr>
          <w:rFonts w:ascii="Times New Roman" w:eastAsia="Calibri" w:hAnsi="Times New Roman" w:cs="Times New Roman"/>
          <w:kern w:val="0"/>
          <w:sz w:val="24"/>
          <w:szCs w:val="24"/>
          <w14:ligatures w14:val="none"/>
        </w:rPr>
        <w:t xml:space="preserve"> siūlo sudaryti pirkimo sutartį tam tiekėjui,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w:t>
      </w:r>
      <w:r w:rsidR="00591A1E" w:rsidRPr="00077278">
        <w:rPr>
          <w:rFonts w:ascii="Times New Roman" w:eastAsia="Calibri" w:hAnsi="Times New Roman" w:cs="Times New Roman"/>
          <w:kern w:val="0"/>
          <w:sz w:val="24"/>
          <w:szCs w:val="24"/>
          <w14:ligatures w14:val="none"/>
        </w:rPr>
        <w:t>į</w:t>
      </w:r>
      <w:r w:rsidRPr="00077278">
        <w:rPr>
          <w:rFonts w:ascii="Times New Roman" w:eastAsia="Calibri" w:hAnsi="Times New Roman" w:cs="Times New Roman"/>
          <w:kern w:val="0"/>
          <w:sz w:val="24"/>
          <w:szCs w:val="24"/>
          <w14:ligatures w14:val="none"/>
        </w:rPr>
        <w:t>.</w:t>
      </w:r>
    </w:p>
    <w:p w14:paraId="38CC714B" w14:textId="77777777" w:rsidR="00FC360E" w:rsidRPr="00077278" w:rsidRDefault="00FC360E" w:rsidP="00077278">
      <w:pPr>
        <w:spacing w:after="0" w:line="240" w:lineRule="auto"/>
        <w:ind w:firstLine="709"/>
        <w:jc w:val="both"/>
        <w:rPr>
          <w:rFonts w:ascii="Times New Roman" w:eastAsia="Calibri" w:hAnsi="Times New Roman" w:cs="Times New Roman"/>
          <w:iCs/>
          <w:kern w:val="0"/>
          <w:sz w:val="24"/>
          <w:szCs w:val="24"/>
          <w14:ligatures w14:val="none"/>
        </w:rPr>
      </w:pPr>
    </w:p>
    <w:p w14:paraId="342FA42C" w14:textId="77777777" w:rsidR="00591A1E" w:rsidRPr="00FC360E" w:rsidRDefault="00591A1E" w:rsidP="00FC360E">
      <w:pPr>
        <w:spacing w:after="0" w:line="240" w:lineRule="auto"/>
        <w:ind w:firstLine="709"/>
        <w:jc w:val="both"/>
        <w:rPr>
          <w:rFonts w:ascii="Times New Roman" w:eastAsia="Calibri" w:hAnsi="Times New Roman" w:cs="Times New Roman"/>
          <w:iCs/>
          <w:kern w:val="0"/>
          <w:sz w:val="24"/>
          <w:szCs w:val="24"/>
          <w14:ligatures w14:val="none"/>
        </w:rPr>
      </w:pPr>
    </w:p>
    <w:p w14:paraId="16232D61" w14:textId="77777777" w:rsidR="00FC360E" w:rsidRPr="00FC360E" w:rsidRDefault="00FC360E" w:rsidP="00FC360E">
      <w:pPr>
        <w:spacing w:after="0" w:line="240" w:lineRule="auto"/>
        <w:ind w:firstLine="851"/>
        <w:jc w:val="center"/>
        <w:rPr>
          <w:rFonts w:ascii="Times New Roman" w:eastAsia="Calibri" w:hAnsi="Times New Roman" w:cs="Times New Roman"/>
          <w:b/>
          <w:kern w:val="0"/>
          <w:sz w:val="24"/>
          <w:szCs w:val="24"/>
          <w14:ligatures w14:val="none"/>
        </w:rPr>
      </w:pPr>
      <w:bookmarkStart w:id="21" w:name="_Toc47844937"/>
      <w:bookmarkStart w:id="22" w:name="_Toc60525491"/>
      <w:r w:rsidRPr="00FC360E">
        <w:rPr>
          <w:rFonts w:ascii="Times New Roman" w:eastAsia="Calibri" w:hAnsi="Times New Roman" w:cs="Times New Roman"/>
          <w:b/>
          <w:kern w:val="0"/>
          <w:sz w:val="24"/>
          <w:szCs w:val="24"/>
          <w14:ligatures w14:val="none"/>
        </w:rPr>
        <w:t>10. </w:t>
      </w:r>
      <w:bookmarkEnd w:id="21"/>
      <w:bookmarkEnd w:id="22"/>
      <w:r w:rsidRPr="00FC360E">
        <w:rPr>
          <w:rFonts w:ascii="Times New Roman" w:eastAsia="Calibri" w:hAnsi="Times New Roman" w:cs="Times New Roman"/>
          <w:b/>
          <w:kern w:val="0"/>
          <w:sz w:val="24"/>
          <w:szCs w:val="24"/>
          <w14:ligatures w14:val="none"/>
        </w:rPr>
        <w:t xml:space="preserve">PIRKIMO SUTARTIES SUDARYMAS, KEITIMAS, NUTRAUKIMAS IR </w:t>
      </w:r>
    </w:p>
    <w:p w14:paraId="5E90A1A0" w14:textId="77777777" w:rsidR="00FC360E" w:rsidRPr="00FC360E" w:rsidRDefault="00FC360E" w:rsidP="00FC360E">
      <w:pPr>
        <w:spacing w:after="0" w:line="240" w:lineRule="auto"/>
        <w:ind w:firstLine="851"/>
        <w:jc w:val="both"/>
        <w:rPr>
          <w:rFonts w:ascii="Times New Roman" w:eastAsia="Calibri" w:hAnsi="Times New Roman" w:cs="Times New Roman"/>
          <w:kern w:val="0"/>
          <w:sz w:val="16"/>
          <w:szCs w:val="24"/>
          <w14:ligatures w14:val="none"/>
        </w:rPr>
      </w:pPr>
    </w:p>
    <w:p w14:paraId="6D956A96" w14:textId="77777777" w:rsidR="00FC360E" w:rsidRPr="00FC360E" w:rsidRDefault="00FC360E" w:rsidP="00FC360E">
      <w:pPr>
        <w:spacing w:after="0" w:line="240" w:lineRule="auto"/>
        <w:ind w:firstLine="709"/>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10.1. Pirkimo sutartis sudaroma ir nutraukiama vadovaujantis Lietuvos Respublikos civiliniu kodeksu ir Taisyklėmis.</w:t>
      </w:r>
    </w:p>
    <w:p w14:paraId="1826F92D" w14:textId="270C5957" w:rsidR="00FC360E" w:rsidRPr="00FC360E" w:rsidRDefault="00FC360E" w:rsidP="00FC360E">
      <w:pPr>
        <w:spacing w:after="0" w:line="240" w:lineRule="auto"/>
        <w:ind w:firstLine="709"/>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10.2.  Pirkimo sutartis turi būti sudaroma nedelsiant, bet ne anksčiau negu pasibaigia pirkimo sutarties atidėjimo terminas - ne trumpesnis kaip 5 darbo dienos ir ne ilgesnis kaip 10 darbo dienų laikotarpis, kuris prasideda nuo pranešimo apie pasiūlymų eilę ir laimėjusį pasiūlymą išsiuntimo visiems pasiūlymus pateikusiems tiekėjams dienos. Atidėjimo terminas gali būti nenustatomas</w:t>
      </w:r>
      <w:r w:rsidR="002E1AE7">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14:ligatures w14:val="none"/>
        </w:rPr>
        <w:t>Taisyklių XI skyriuje nustatyta tvarka.</w:t>
      </w:r>
    </w:p>
    <w:p w14:paraId="2A31F06A" w14:textId="36AC3389" w:rsidR="00FC360E" w:rsidRPr="00FC360E" w:rsidRDefault="00FC360E" w:rsidP="00FC360E">
      <w:pPr>
        <w:spacing w:after="0" w:line="240" w:lineRule="auto"/>
        <w:ind w:firstLine="709"/>
        <w:jc w:val="both"/>
        <w:rPr>
          <w:rFonts w:ascii="Times New Roman" w:eastAsia="Calibri" w:hAnsi="Times New Roman" w:cs="Times New Roman"/>
          <w:iCs/>
          <w:kern w:val="0"/>
          <w:sz w:val="24"/>
          <w:szCs w:val="24"/>
          <w14:ligatures w14:val="none"/>
        </w:rPr>
      </w:pPr>
      <w:r w:rsidRPr="00FC360E">
        <w:rPr>
          <w:rFonts w:ascii="Times New Roman" w:eastAsia="Calibri" w:hAnsi="Times New Roman" w:cs="Times New Roman"/>
          <w:kern w:val="0"/>
          <w:sz w:val="24"/>
          <w:szCs w:val="24"/>
          <w14:ligatures w14:val="none"/>
        </w:rPr>
        <w:t xml:space="preserve">10.3. </w:t>
      </w:r>
      <w:r w:rsidR="00077278">
        <w:rPr>
          <w:rFonts w:ascii="Times New Roman" w:eastAsia="Calibri" w:hAnsi="Times New Roman" w:cs="Times New Roman"/>
          <w:kern w:val="0"/>
          <w:sz w:val="24"/>
          <w:szCs w:val="24"/>
          <w14:ligatures w14:val="none"/>
        </w:rPr>
        <w:t>Įsigyjančioji organizacija</w:t>
      </w:r>
      <w:r w:rsidRPr="00FC360E">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iCs/>
          <w:kern w:val="0"/>
          <w:sz w:val="24"/>
          <w:szCs w:val="24"/>
          <w14:ligatures w14:val="none"/>
        </w:rPr>
        <w:t>iki pirkimo sutarties sudarymo turi teisę nutraukti bet kurias pirkimo procedūras, jeigu atsiranda aplinkybių, kurių nebuvo galima numatyti.</w:t>
      </w:r>
    </w:p>
    <w:p w14:paraId="58E0EDC5" w14:textId="77777777" w:rsidR="00FC360E" w:rsidRPr="00FC360E" w:rsidRDefault="00FC360E" w:rsidP="00FC360E">
      <w:pPr>
        <w:spacing w:after="0" w:line="240" w:lineRule="auto"/>
        <w:ind w:firstLine="709"/>
        <w:jc w:val="both"/>
        <w:rPr>
          <w:rFonts w:ascii="Times New Roman" w:eastAsia="Calibri" w:hAnsi="Times New Roman" w:cs="Times New Roman"/>
          <w:iCs/>
          <w:kern w:val="0"/>
          <w:sz w:val="24"/>
          <w:szCs w:val="24"/>
          <w14:ligatures w14:val="none"/>
        </w:rPr>
      </w:pPr>
    </w:p>
    <w:p w14:paraId="480E818C" w14:textId="77777777" w:rsidR="00FC360E" w:rsidRPr="00FC360E" w:rsidRDefault="00FC360E" w:rsidP="00591A1E">
      <w:pPr>
        <w:keepNext/>
        <w:keepLines/>
        <w:tabs>
          <w:tab w:val="left" w:pos="567"/>
        </w:tabs>
        <w:spacing w:before="360" w:after="240" w:line="276" w:lineRule="auto"/>
        <w:ind w:left="360"/>
        <w:jc w:val="center"/>
        <w:outlineLvl w:val="0"/>
        <w:rPr>
          <w:rFonts w:ascii="Times New Roman" w:eastAsiaTheme="majorEastAsia" w:hAnsi="Times New Roman" w:cs="Times New Roman"/>
          <w:b/>
          <w:bCs/>
          <w:kern w:val="0"/>
          <w:sz w:val="24"/>
          <w:szCs w:val="24"/>
          <w14:ligatures w14:val="none"/>
        </w:rPr>
      </w:pPr>
      <w:r w:rsidRPr="00FC360E">
        <w:rPr>
          <w:rFonts w:ascii="Times New Roman" w:eastAsiaTheme="majorEastAsia" w:hAnsi="Times New Roman" w:cs="Times New Roman"/>
          <w:b/>
          <w:bCs/>
          <w:kern w:val="0"/>
          <w:sz w:val="24"/>
          <w:szCs w:val="24"/>
          <w14:ligatures w14:val="none"/>
        </w:rPr>
        <w:t>11. PRETENZIJŲ IR SKUNDŲ NAGRINĖJIMO TVARKA</w:t>
      </w:r>
    </w:p>
    <w:p w14:paraId="6F8CAFAC" w14:textId="77777777" w:rsidR="00FC360E" w:rsidRPr="00FC360E" w:rsidRDefault="00FC360E" w:rsidP="00FC360E">
      <w:pPr>
        <w:spacing w:after="0" w:line="240" w:lineRule="auto"/>
        <w:ind w:firstLine="709"/>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11.1. Kiekvienas pasiūlymą pateikęs tiekėjas, kuris mano, kad įsigyjančioji organizacija nesilaikė Taisyklių ir pažeidė ar pažeis jo teisėtus interesus, turi teisę pareikšti įsigyjančiai organizacijai pretenziją. Pretenzija turi būti pareikšta raštu per 5 darbo dienas nuo dienos, kurią tiekėjas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pranešama pretenziją pateikusiam tiekėjui.</w:t>
      </w:r>
    </w:p>
    <w:p w14:paraId="033C5532" w14:textId="77777777" w:rsidR="00FC360E" w:rsidRPr="00FC360E" w:rsidRDefault="00FC360E" w:rsidP="00077278">
      <w:pPr>
        <w:spacing w:after="0" w:line="240" w:lineRule="auto"/>
        <w:ind w:firstLine="709"/>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11.2. Įsigyjančioji organizacija, gavusi pretenziją, nedelsdama sustabdo pirkimo procedūrą, kol išnagrinėjama ši pretenzija ir priimamas sprendimas. Jeigu tiekėjo rašytinė pretenzija gaunama per pirkimo sutarties atidėjimo terminą, įsigyjančioji organizacija privalo sustabdyti pirkimo procedūras, iki išnagrinės šią pretenziją ir priims dėl jos sprendimą. Jeigu dėl pretenzijų nagrinėjimo pratęsiami pirkimo sutarties pasirašymo ar kiti pirkimo procedūrų terminai, apie tai įsigyjančioji organizacija praneša pasiūlymus pateikusiems dalyviams ir nurodo terminų atidėjimo priežastį.</w:t>
      </w:r>
    </w:p>
    <w:p w14:paraId="3C9D0E72" w14:textId="77777777" w:rsidR="00FC360E" w:rsidRPr="00FC360E" w:rsidRDefault="00FC360E" w:rsidP="00077278">
      <w:pPr>
        <w:spacing w:after="0" w:line="240" w:lineRule="auto"/>
        <w:ind w:firstLine="709"/>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lastRenderedPageBreak/>
        <w:t>11.3. Įsigyjančioji organizacija privalo išnagrinėti pretenzijas ir priimti motyvuotą sprendimą ne vėliau kaip per 5 darbo dienas nuo pretenzijos gavimo, taip pat ne vėliau kaip kitą darbo dieną raštu pranešti pretenziją pateikusiam tiekėjui apie priimtą sprendimą. Apie pretenzijos pateikimą ir priimtą sprendimą dėl pretenzijos įsigyjančioji organizacija praneša ir pasiūlymus pateikusiems tiekėjams. Išnagrinėjus pretenziją, pirkimo procedūra tęsiama.</w:t>
      </w:r>
    </w:p>
    <w:p w14:paraId="703FF67E" w14:textId="77777777" w:rsidR="00FC360E" w:rsidRPr="00FC360E" w:rsidRDefault="00FC360E" w:rsidP="00077278">
      <w:pPr>
        <w:spacing w:after="0" w:line="240" w:lineRule="auto"/>
        <w:ind w:firstLine="709"/>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11.4. Tiekėjas, pateikęs prašymą ar pareiškęs ieškinį teismui dėl pirkimo procedūrų, privalo nedelsdama, bet ne vėliau kaip per 3 darbo dienas elektroninėmis priemonėmis ar pasirašytinai per kurjerį pateikti įsigyjančiai organizacijai prašymo ar ieškinio kopiją su gavimo teisme įrodymais.</w:t>
      </w:r>
    </w:p>
    <w:p w14:paraId="60E030C3" w14:textId="77777777" w:rsidR="00FC360E" w:rsidRPr="00FC360E" w:rsidRDefault="00FC360E" w:rsidP="00077278">
      <w:pPr>
        <w:spacing w:after="0" w:line="240" w:lineRule="auto"/>
        <w:ind w:firstLine="709"/>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11.5. Įsigyjančioji organizacija, gavusi tiekėjo prašymo ar ieškinio teismui kopiją, negali sudaryti pirkimo sutarties, kol nesibaigia atidėjimo terminas ir kol įsigyjančioji organizacija negauna teismo pranešimo apie:</w:t>
      </w:r>
    </w:p>
    <w:p w14:paraId="13BBA5C0" w14:textId="77777777" w:rsidR="00FC360E" w:rsidRPr="00FC360E" w:rsidRDefault="00FC360E" w:rsidP="00077278">
      <w:pPr>
        <w:spacing w:after="0" w:line="240" w:lineRule="auto"/>
        <w:ind w:left="720"/>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11.5.1.  motyvuotą teismo nutartį, kuria atsisakoma priimti ieškinį;</w:t>
      </w:r>
    </w:p>
    <w:p w14:paraId="20D2625C" w14:textId="77777777" w:rsidR="00FC360E" w:rsidRPr="00FC360E" w:rsidRDefault="00FC360E" w:rsidP="00077278">
      <w:pPr>
        <w:spacing w:after="0" w:line="240" w:lineRule="auto"/>
        <w:ind w:left="720"/>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11.5.2. motyvuotą teismo nutartį dėl tiekėjo prašymo taikyti laikinąsias apsaugos priemones atmetimo, kai šis prašymas teisme gaunamas iki ieškinio pareiškimo;</w:t>
      </w:r>
    </w:p>
    <w:p w14:paraId="42143252" w14:textId="77777777" w:rsidR="00FC360E" w:rsidRPr="00FC360E" w:rsidRDefault="00FC360E" w:rsidP="00077278">
      <w:pPr>
        <w:spacing w:after="0" w:line="240" w:lineRule="auto"/>
        <w:ind w:left="720"/>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11.5.3. teismo pranešimą priimti ieškinį netaikant laikinųjų apsaugos priemonių.</w:t>
      </w:r>
    </w:p>
    <w:p w14:paraId="1BDB57E5" w14:textId="77777777" w:rsidR="00FC360E" w:rsidRPr="00FC360E" w:rsidRDefault="00FC360E" w:rsidP="00077278">
      <w:pPr>
        <w:spacing w:after="0" w:line="240" w:lineRule="auto"/>
        <w:ind w:firstLine="720"/>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11.6. Įsigyjančioji organizacija, sužinojusi apie teismo sprendimą dėl tiekėjo prašymo ar ieškinio, nedelsdama raštu informuoja kitus pasiūlymą pateikusius tiekėjus apie teismo priimtus sprendimus. Jeigu dėl tiekėjo prašymo pateikimo ar ieškinio pareiškimo teismui pratęsiami anksčiau tiekėjams pranešti pirkimo procedūrų terminai, įsigyjančioji organizacija išsiunčia tiekėjams pranešimus apie tai ir nurodo terminų pratęsimo priežastis.</w:t>
      </w:r>
    </w:p>
    <w:p w14:paraId="48C7B971" w14:textId="77777777" w:rsidR="00FC360E" w:rsidRPr="00FC360E" w:rsidRDefault="00FC360E" w:rsidP="00077278">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FC360E">
        <w:rPr>
          <w:rFonts w:ascii="Times New Roman" w:eastAsia="Times New Roman" w:hAnsi="Times New Roman" w:cs="Times New Roman"/>
          <w:kern w:val="0"/>
          <w:lang w:eastAsia="lt-LT"/>
          <w14:ligatures w14:val="none"/>
        </w:rPr>
        <w:t>______________</w:t>
      </w:r>
    </w:p>
    <w:p w14:paraId="3122084E" w14:textId="77777777" w:rsidR="00FC360E" w:rsidRPr="00FC360E" w:rsidRDefault="00FC360E" w:rsidP="00FC360E">
      <w:pPr>
        <w:spacing w:after="0" w:line="240" w:lineRule="auto"/>
        <w:rPr>
          <w:rFonts w:ascii="Times New Roman" w:eastAsia="Calibri" w:hAnsi="Times New Roman" w:cs="Times New Roman"/>
          <w:kern w:val="0"/>
          <w:sz w:val="24"/>
          <w:szCs w:val="24"/>
          <w14:ligatures w14:val="none"/>
        </w:rPr>
        <w:sectPr w:rsidR="00FC360E" w:rsidRPr="00FC360E" w:rsidSect="00FC360E">
          <w:footerReference w:type="default" r:id="rId12"/>
          <w:pgSz w:w="11907" w:h="16840"/>
          <w:pgMar w:top="1134" w:right="567" w:bottom="709" w:left="1701" w:header="567" w:footer="567" w:gutter="0"/>
          <w:cols w:space="1296"/>
        </w:sectPr>
      </w:pPr>
    </w:p>
    <w:tbl>
      <w:tblPr>
        <w:tblW w:w="7435" w:type="dxa"/>
        <w:tblInd w:w="6948" w:type="dxa"/>
        <w:tblLook w:val="01E0" w:firstRow="1" w:lastRow="1" w:firstColumn="1" w:lastColumn="1" w:noHBand="0" w:noVBand="0"/>
      </w:tblPr>
      <w:tblGrid>
        <w:gridCol w:w="7435"/>
      </w:tblGrid>
      <w:tr w:rsidR="00FC360E" w:rsidRPr="00FC360E" w14:paraId="434DB7B1" w14:textId="77777777" w:rsidTr="00794EF9">
        <w:trPr>
          <w:trHeight w:val="404"/>
        </w:trPr>
        <w:tc>
          <w:tcPr>
            <w:tcW w:w="7435" w:type="dxa"/>
          </w:tcPr>
          <w:p w14:paraId="01A57387" w14:textId="77777777" w:rsidR="00FC360E" w:rsidRPr="00FC360E" w:rsidRDefault="00FC360E" w:rsidP="00FC360E">
            <w:pPr>
              <w:spacing w:after="0" w:line="240" w:lineRule="auto"/>
              <w:rPr>
                <w:rFonts w:ascii="Times New Roman" w:eastAsia="Calibri" w:hAnsi="Times New Roman" w:cs="Times New Roman"/>
                <w:kern w:val="0"/>
                <w:sz w:val="24"/>
                <w:szCs w:val="24"/>
                <w14:ligatures w14:val="none"/>
              </w:rPr>
            </w:pPr>
          </w:p>
        </w:tc>
      </w:tr>
      <w:tr w:rsidR="00FC360E" w:rsidRPr="00FC360E" w14:paraId="12104D99" w14:textId="77777777" w:rsidTr="00794EF9">
        <w:trPr>
          <w:trHeight w:val="426"/>
        </w:trPr>
        <w:tc>
          <w:tcPr>
            <w:tcW w:w="7435" w:type="dxa"/>
          </w:tcPr>
          <w:p w14:paraId="178CDD3E" w14:textId="56BD9DC2" w:rsidR="00FC360E" w:rsidRPr="00FC360E" w:rsidRDefault="00C077B8" w:rsidP="00607C5D">
            <w:pPr>
              <w:spacing w:after="0" w:line="240" w:lineRule="auto"/>
              <w:ind w:right="-37"/>
              <w:jc w:val="right"/>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sidR="00794EF9">
              <w:rPr>
                <w:rFonts w:ascii="Times New Roman" w:eastAsia="Calibri" w:hAnsi="Times New Roman" w:cs="Times New Roman"/>
                <w:kern w:val="0"/>
                <w:sz w:val="24"/>
                <w:szCs w:val="24"/>
                <w14:ligatures w14:val="none"/>
              </w:rPr>
              <w:t xml:space="preserve">   </w:t>
            </w:r>
            <w:r w:rsidR="00FC360E" w:rsidRPr="00FC360E">
              <w:rPr>
                <w:rFonts w:ascii="Times New Roman" w:eastAsia="Calibri" w:hAnsi="Times New Roman" w:cs="Times New Roman"/>
                <w:kern w:val="0"/>
                <w:sz w:val="24"/>
                <w:szCs w:val="24"/>
                <w14:ligatures w14:val="none"/>
              </w:rPr>
              <w:t>1 priedas</w:t>
            </w:r>
          </w:p>
        </w:tc>
      </w:tr>
    </w:tbl>
    <w:p w14:paraId="167D914B" w14:textId="05416C70" w:rsidR="00FC360E" w:rsidRPr="00FC360E" w:rsidRDefault="00FC360E" w:rsidP="00FC360E">
      <w:pPr>
        <w:spacing w:after="0" w:line="240" w:lineRule="auto"/>
        <w:jc w:val="both"/>
        <w:rPr>
          <w:rFonts w:ascii="Times New Roman" w:eastAsia="Calibri" w:hAnsi="Times New Roman" w:cs="Times New Roman"/>
          <w:kern w:val="0"/>
          <w:sz w:val="24"/>
          <w:szCs w:val="24"/>
          <w14:ligatures w14:val="none"/>
        </w:rPr>
      </w:pPr>
    </w:p>
    <w:p w14:paraId="6A3BB240" w14:textId="77777777" w:rsidR="00FC360E" w:rsidRPr="00FC360E" w:rsidRDefault="00FC360E" w:rsidP="00FC360E">
      <w:pPr>
        <w:spacing w:after="0" w:line="240" w:lineRule="auto"/>
        <w:ind w:right="-178"/>
        <w:jc w:val="center"/>
        <w:rPr>
          <w:rFonts w:ascii="Times New Roman" w:eastAsia="Calibri" w:hAnsi="Times New Roman" w:cs="Times New Roman"/>
          <w:kern w:val="0"/>
          <w:sz w:val="20"/>
          <w:szCs w:val="16"/>
          <w14:ligatures w14:val="none"/>
        </w:rPr>
      </w:pPr>
      <w:r w:rsidRPr="00FC360E">
        <w:rPr>
          <w:rFonts w:ascii="Times New Roman" w:eastAsia="Calibri" w:hAnsi="Times New Roman" w:cs="Times New Roman"/>
          <w:kern w:val="0"/>
          <w:sz w:val="20"/>
          <w:szCs w:val="16"/>
          <w14:ligatures w14:val="none"/>
        </w:rPr>
        <w:t>(Tiekėjo pavadinimas)</w:t>
      </w:r>
    </w:p>
    <w:p w14:paraId="0F323072" w14:textId="77777777" w:rsidR="00FC360E" w:rsidRPr="00FC360E" w:rsidRDefault="00FC360E" w:rsidP="00794EF9">
      <w:pPr>
        <w:spacing w:after="0" w:line="240" w:lineRule="auto"/>
        <w:ind w:left="567" w:right="-456"/>
        <w:jc w:val="center"/>
        <w:rPr>
          <w:rFonts w:ascii="Times New Roman" w:eastAsia="Calibri" w:hAnsi="Times New Roman" w:cs="Times New Roman"/>
          <w:kern w:val="0"/>
          <w:sz w:val="20"/>
          <w:szCs w:val="16"/>
          <w14:ligatures w14:val="none"/>
        </w:rPr>
      </w:pPr>
      <w:r w:rsidRPr="00FC360E">
        <w:rPr>
          <w:rFonts w:ascii="Times New Roman" w:eastAsia="Calibri"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B8AFC6" w14:textId="77777777" w:rsidR="00FC360E" w:rsidRPr="00FC360E" w:rsidRDefault="00FC360E" w:rsidP="00267575">
      <w:pPr>
        <w:spacing w:after="0" w:line="240" w:lineRule="auto"/>
        <w:rPr>
          <w:rFonts w:ascii="Times New Roman" w:eastAsia="Calibri" w:hAnsi="Times New Roman" w:cs="Times New Roman"/>
          <w:b/>
          <w:bCs/>
          <w:kern w:val="0"/>
          <w:sz w:val="24"/>
          <w:szCs w:val="24"/>
          <w14:ligatures w14:val="none"/>
        </w:rPr>
      </w:pPr>
    </w:p>
    <w:p w14:paraId="5B3C04D6" w14:textId="77777777" w:rsidR="00FC360E" w:rsidRPr="00BF5088" w:rsidRDefault="00FC360E" w:rsidP="00C077B8">
      <w:pPr>
        <w:spacing w:after="0" w:line="240" w:lineRule="auto"/>
        <w:ind w:left="567"/>
        <w:jc w:val="both"/>
        <w:rPr>
          <w:rFonts w:ascii="Times New Roman" w:eastAsia="Calibri" w:hAnsi="Times New Roman" w:cs="Times New Roman"/>
          <w:kern w:val="0"/>
          <w:sz w:val="24"/>
          <w:szCs w:val="24"/>
          <w:lang w:val="en-US"/>
          <w14:ligatures w14:val="none"/>
        </w:rPr>
      </w:pPr>
      <w:r w:rsidRPr="00FC360E">
        <w:rPr>
          <w:rFonts w:ascii="Times New Roman" w:eastAsia="Calibri" w:hAnsi="Times New Roman" w:cs="Times New Roman"/>
          <w:kern w:val="0"/>
          <w:sz w:val="24"/>
          <w:szCs w:val="24"/>
          <w14:ligatures w14:val="none"/>
        </w:rPr>
        <w:t>__________________________</w:t>
      </w:r>
    </w:p>
    <w:p w14:paraId="289271A4" w14:textId="77777777" w:rsidR="00FC360E" w:rsidRPr="00FC360E" w:rsidRDefault="00FC360E" w:rsidP="00C077B8">
      <w:pPr>
        <w:tabs>
          <w:tab w:val="center" w:pos="2520"/>
        </w:tabs>
        <w:spacing w:after="0" w:line="240" w:lineRule="auto"/>
        <w:ind w:left="567"/>
        <w:jc w:val="both"/>
        <w:rPr>
          <w:rFonts w:ascii="Times New Roman" w:eastAsia="Calibri" w:hAnsi="Times New Roman" w:cs="Times New Roman"/>
          <w:kern w:val="0"/>
          <w:sz w:val="24"/>
          <w14:ligatures w14:val="none"/>
        </w:rPr>
      </w:pPr>
      <w:r w:rsidRPr="00FC360E">
        <w:rPr>
          <w:rFonts w:ascii="Times New Roman" w:eastAsia="Calibri" w:hAnsi="Times New Roman" w:cs="Times New Roman"/>
          <w:kern w:val="0"/>
          <w:sz w:val="24"/>
          <w14:ligatures w14:val="none"/>
        </w:rPr>
        <w:t>(Adresatas (perkančioji organizacija))</w:t>
      </w:r>
    </w:p>
    <w:p w14:paraId="151E69A3" w14:textId="77777777" w:rsidR="00FC360E" w:rsidRDefault="00FC360E" w:rsidP="00C077B8">
      <w:pPr>
        <w:spacing w:after="0" w:line="240" w:lineRule="auto"/>
        <w:ind w:left="567"/>
        <w:jc w:val="center"/>
        <w:rPr>
          <w:rFonts w:ascii="Times New Roman" w:eastAsia="Calibri" w:hAnsi="Times New Roman" w:cs="Times New Roman"/>
          <w:b/>
          <w:kern w:val="0"/>
          <w:sz w:val="24"/>
          <w:szCs w:val="24"/>
          <w14:ligatures w14:val="none"/>
        </w:rPr>
      </w:pPr>
    </w:p>
    <w:p w14:paraId="3ACE25DA" w14:textId="77777777" w:rsidR="00CE0E65" w:rsidRPr="00FC360E" w:rsidRDefault="00CE0E65" w:rsidP="00C077B8">
      <w:pPr>
        <w:spacing w:after="0" w:line="240" w:lineRule="auto"/>
        <w:ind w:left="567"/>
        <w:jc w:val="center"/>
        <w:rPr>
          <w:rFonts w:ascii="Times New Roman" w:eastAsia="Calibri" w:hAnsi="Times New Roman" w:cs="Times New Roman"/>
          <w:b/>
          <w:kern w:val="0"/>
          <w:sz w:val="24"/>
          <w:szCs w:val="24"/>
          <w14:ligatures w14:val="none"/>
        </w:rPr>
      </w:pPr>
    </w:p>
    <w:p w14:paraId="4AC74983" w14:textId="77777777" w:rsidR="00FC360E" w:rsidRPr="00FC360E" w:rsidRDefault="00FC360E" w:rsidP="00C077B8">
      <w:pPr>
        <w:spacing w:after="0" w:line="240" w:lineRule="auto"/>
        <w:ind w:left="567"/>
        <w:jc w:val="center"/>
        <w:rPr>
          <w:rFonts w:ascii="Times New Roman" w:eastAsia="Calibri" w:hAnsi="Times New Roman" w:cs="Times New Roman"/>
          <w:b/>
          <w:kern w:val="0"/>
          <w:sz w:val="24"/>
          <w:szCs w:val="24"/>
          <w14:ligatures w14:val="none"/>
        </w:rPr>
      </w:pPr>
      <w:r w:rsidRPr="00FC360E">
        <w:rPr>
          <w:rFonts w:ascii="Times New Roman" w:eastAsia="Calibri" w:hAnsi="Times New Roman" w:cs="Times New Roman"/>
          <w:b/>
          <w:kern w:val="0"/>
          <w:sz w:val="24"/>
          <w:szCs w:val="24"/>
          <w14:ligatures w14:val="none"/>
        </w:rPr>
        <w:t>PASIŪLYMAS</w:t>
      </w:r>
    </w:p>
    <w:p w14:paraId="5A5C0260" w14:textId="77777777" w:rsidR="00FC360E" w:rsidRPr="00FC360E" w:rsidRDefault="00FC360E" w:rsidP="00C077B8">
      <w:pPr>
        <w:tabs>
          <w:tab w:val="right" w:leader="underscore" w:pos="8505"/>
        </w:tabs>
        <w:spacing w:after="0" w:line="240" w:lineRule="auto"/>
        <w:ind w:left="567"/>
        <w:jc w:val="center"/>
        <w:rPr>
          <w:rFonts w:ascii="Times New Roman" w:eastAsia="Calibri" w:hAnsi="Times New Roman" w:cs="Times New Roman"/>
          <w:b/>
          <w:i/>
          <w:kern w:val="0"/>
          <w:sz w:val="28"/>
          <w:szCs w:val="28"/>
          <w14:ligatures w14:val="none"/>
        </w:rPr>
      </w:pPr>
      <w:r w:rsidRPr="00FC360E">
        <w:rPr>
          <w:rFonts w:ascii="Times New Roman" w:eastAsia="Calibri" w:hAnsi="Times New Roman" w:cs="Times New Roman"/>
          <w:b/>
          <w:kern w:val="0"/>
          <w:sz w:val="24"/>
          <w:szCs w:val="24"/>
          <w14:ligatures w14:val="none"/>
        </w:rPr>
        <w:t xml:space="preserve">DĖL </w:t>
      </w:r>
      <w:r w:rsidRPr="00FC360E">
        <w:rPr>
          <w:rFonts w:ascii="Times New Roman" w:eastAsia="Calibri" w:hAnsi="Times New Roman" w:cs="Times New Roman"/>
          <w:b/>
          <w:kern w:val="0"/>
          <w:sz w:val="28"/>
          <w:szCs w:val="28"/>
          <w14:ligatures w14:val="none"/>
        </w:rPr>
        <w:t>žymėto dyzelinio kuro pirkimo</w:t>
      </w:r>
    </w:p>
    <w:p w14:paraId="16D40A46" w14:textId="77777777" w:rsidR="00FC360E" w:rsidRPr="00FC360E" w:rsidRDefault="00FC360E" w:rsidP="00C077B8">
      <w:pPr>
        <w:spacing w:after="0" w:line="240" w:lineRule="auto"/>
        <w:ind w:left="567" w:right="-739"/>
        <w:jc w:val="center"/>
        <w:rPr>
          <w:rFonts w:ascii="Times New Roman" w:eastAsia="Calibri" w:hAnsi="Times New Roman" w:cs="Times New Roman"/>
          <w:kern w:val="0"/>
          <w:sz w:val="24"/>
          <w14:ligatures w14:val="none"/>
        </w:rPr>
      </w:pPr>
    </w:p>
    <w:p w14:paraId="5F9ADA66" w14:textId="77777777" w:rsidR="00FC360E" w:rsidRPr="00FC360E" w:rsidRDefault="00FC360E" w:rsidP="00C077B8">
      <w:pPr>
        <w:shd w:val="clear" w:color="auto" w:fill="FFFFFF"/>
        <w:spacing w:after="0" w:line="240" w:lineRule="auto"/>
        <w:ind w:left="567"/>
        <w:jc w:val="center"/>
        <w:rPr>
          <w:rFonts w:ascii="Times New Roman" w:eastAsia="Calibri" w:hAnsi="Times New Roman" w:cs="Times New Roman"/>
          <w:b/>
          <w:bCs/>
          <w:color w:val="000000"/>
          <w:kern w:val="0"/>
          <w:sz w:val="24"/>
          <w14:ligatures w14:val="none"/>
        </w:rPr>
      </w:pPr>
      <w:r w:rsidRPr="00FC360E">
        <w:rPr>
          <w:rFonts w:ascii="Times New Roman" w:eastAsia="Calibri" w:hAnsi="Times New Roman" w:cs="Times New Roman"/>
          <w:kern w:val="0"/>
          <w:sz w:val="24"/>
          <w14:ligatures w14:val="none"/>
        </w:rPr>
        <w:t>____________Nr.______</w:t>
      </w:r>
    </w:p>
    <w:p w14:paraId="52B95305" w14:textId="303192FA" w:rsidR="00FC360E" w:rsidRPr="00FC360E" w:rsidRDefault="00C077B8" w:rsidP="00C077B8">
      <w:pPr>
        <w:shd w:val="clear" w:color="auto" w:fill="FFFFFF"/>
        <w:spacing w:after="0" w:line="240" w:lineRule="auto"/>
        <w:ind w:left="567"/>
        <w:rPr>
          <w:rFonts w:ascii="Times New Roman" w:eastAsia="Calibri" w:hAnsi="Times New Roman" w:cs="Times New Roman"/>
          <w:bCs/>
          <w:color w:val="000000"/>
          <w:kern w:val="0"/>
          <w:sz w:val="24"/>
          <w14:ligatures w14:val="none"/>
        </w:rPr>
      </w:pPr>
      <w:r>
        <w:rPr>
          <w:rFonts w:ascii="Times New Roman" w:eastAsia="Calibri" w:hAnsi="Times New Roman" w:cs="Times New Roman"/>
          <w:bCs/>
          <w:color w:val="000000"/>
          <w:kern w:val="0"/>
          <w:sz w:val="24"/>
          <w14:ligatures w14:val="none"/>
        </w:rPr>
        <w:t xml:space="preserve">                                                                                                    </w:t>
      </w:r>
      <w:r w:rsidR="00FC360E" w:rsidRPr="00FC360E">
        <w:rPr>
          <w:rFonts w:ascii="Times New Roman" w:eastAsia="Calibri" w:hAnsi="Times New Roman" w:cs="Times New Roman"/>
          <w:bCs/>
          <w:color w:val="000000"/>
          <w:kern w:val="0"/>
          <w:sz w:val="24"/>
          <w14:ligatures w14:val="none"/>
        </w:rPr>
        <w:t>(Data)</w:t>
      </w:r>
    </w:p>
    <w:p w14:paraId="2AB2CA19" w14:textId="77777777" w:rsidR="00FC360E" w:rsidRPr="00FC360E" w:rsidRDefault="00FC360E" w:rsidP="00C077B8">
      <w:pPr>
        <w:shd w:val="clear" w:color="auto" w:fill="FFFFFF"/>
        <w:spacing w:after="0" w:line="240" w:lineRule="auto"/>
        <w:ind w:left="567"/>
        <w:jc w:val="center"/>
        <w:rPr>
          <w:rFonts w:ascii="Times New Roman" w:eastAsia="Calibri" w:hAnsi="Times New Roman" w:cs="Times New Roman"/>
          <w:bCs/>
          <w:color w:val="000000"/>
          <w:kern w:val="0"/>
          <w:sz w:val="24"/>
          <w14:ligatures w14:val="none"/>
        </w:rPr>
      </w:pPr>
      <w:r w:rsidRPr="00FC360E">
        <w:rPr>
          <w:rFonts w:ascii="Times New Roman" w:eastAsia="Calibri" w:hAnsi="Times New Roman" w:cs="Times New Roman"/>
          <w:bCs/>
          <w:color w:val="000000"/>
          <w:kern w:val="0"/>
          <w:sz w:val="24"/>
          <w14:ligatures w14:val="none"/>
        </w:rPr>
        <w:t>_____________</w:t>
      </w:r>
    </w:p>
    <w:p w14:paraId="27FFEE69" w14:textId="77777777" w:rsidR="00FC360E" w:rsidRDefault="00FC360E" w:rsidP="00C077B8">
      <w:pPr>
        <w:shd w:val="clear" w:color="auto" w:fill="FFFFFF"/>
        <w:spacing w:after="0" w:line="240" w:lineRule="auto"/>
        <w:ind w:left="567"/>
        <w:jc w:val="center"/>
        <w:rPr>
          <w:rFonts w:ascii="Times New Roman" w:eastAsia="Calibri" w:hAnsi="Times New Roman" w:cs="Times New Roman"/>
          <w:bCs/>
          <w:color w:val="000000"/>
          <w:kern w:val="0"/>
          <w:sz w:val="24"/>
          <w14:ligatures w14:val="none"/>
        </w:rPr>
      </w:pPr>
      <w:r w:rsidRPr="00FC360E">
        <w:rPr>
          <w:rFonts w:ascii="Times New Roman" w:eastAsia="Calibri" w:hAnsi="Times New Roman" w:cs="Times New Roman"/>
          <w:bCs/>
          <w:color w:val="000000"/>
          <w:kern w:val="0"/>
          <w:sz w:val="24"/>
          <w14:ligatures w14:val="none"/>
        </w:rPr>
        <w:t>(Sudarymo vieta)</w:t>
      </w:r>
    </w:p>
    <w:p w14:paraId="201A496B" w14:textId="77777777" w:rsidR="0032622B" w:rsidRPr="00FC360E" w:rsidRDefault="0032622B" w:rsidP="00E469EE">
      <w:pPr>
        <w:shd w:val="clear" w:color="auto" w:fill="FFFFFF"/>
        <w:spacing w:after="0" w:line="240" w:lineRule="auto"/>
        <w:rPr>
          <w:rFonts w:ascii="Times New Roman" w:eastAsia="Calibri" w:hAnsi="Times New Roman" w:cs="Times New Roman"/>
          <w:bCs/>
          <w:color w:val="000000"/>
          <w:kern w:val="0"/>
          <w:sz w:val="24"/>
          <w14:ligatures w14:val="none"/>
        </w:rPr>
      </w:pPr>
    </w:p>
    <w:p w14:paraId="2069F702" w14:textId="77777777" w:rsidR="00FC360E" w:rsidRPr="00FC360E" w:rsidRDefault="00FC360E" w:rsidP="00C077B8">
      <w:pPr>
        <w:spacing w:after="0" w:line="240" w:lineRule="auto"/>
        <w:ind w:left="567"/>
        <w:jc w:val="center"/>
        <w:rPr>
          <w:rFonts w:ascii="Times New Roman" w:eastAsia="Calibri" w:hAnsi="Times New Roman" w:cs="Times New Roman"/>
          <w:kern w:val="0"/>
          <w:sz w:val="24"/>
          <w:szCs w:val="24"/>
          <w14:ligatures w14:val="none"/>
        </w:rPr>
      </w:pPr>
    </w:p>
    <w:tbl>
      <w:tblPr>
        <w:tblW w:w="146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7797"/>
      </w:tblGrid>
      <w:tr w:rsidR="00FC360E" w:rsidRPr="00FC360E" w14:paraId="1F4EEC1E" w14:textId="77777777" w:rsidTr="007260E1">
        <w:trPr>
          <w:trHeight w:val="659"/>
        </w:trPr>
        <w:tc>
          <w:tcPr>
            <w:tcW w:w="6804" w:type="dxa"/>
            <w:tcBorders>
              <w:top w:val="single" w:sz="4" w:space="0" w:color="auto"/>
              <w:left w:val="single" w:sz="4" w:space="0" w:color="auto"/>
              <w:bottom w:val="single" w:sz="4" w:space="0" w:color="auto"/>
              <w:right w:val="single" w:sz="4" w:space="0" w:color="auto"/>
            </w:tcBorders>
          </w:tcPr>
          <w:p w14:paraId="1C35B86F" w14:textId="50AA6C1A" w:rsidR="00FC360E" w:rsidRPr="00E469EE" w:rsidRDefault="00FC360E" w:rsidP="0032622B">
            <w:pPr>
              <w:spacing w:after="0" w:line="240" w:lineRule="auto"/>
              <w:ind w:left="34"/>
              <w:jc w:val="both"/>
              <w:rPr>
                <w:rFonts w:ascii="Times New Roman" w:eastAsia="Calibri" w:hAnsi="Times New Roman" w:cs="Times New Roman"/>
                <w:i/>
                <w:kern w:val="0"/>
                <w14:ligatures w14:val="none"/>
              </w:rPr>
            </w:pPr>
            <w:r w:rsidRPr="00E469EE">
              <w:rPr>
                <w:rFonts w:ascii="Times New Roman" w:eastAsia="Calibri" w:hAnsi="Times New Roman" w:cs="Times New Roman"/>
                <w:kern w:val="0"/>
                <w14:ligatures w14:val="none"/>
              </w:rPr>
              <w:t xml:space="preserve">Tiekėjo pavadinimas </w:t>
            </w:r>
            <w:r w:rsidRPr="00E469EE">
              <w:rPr>
                <w:rFonts w:ascii="Times New Roman" w:eastAsia="Calibri" w:hAnsi="Times New Roman" w:cs="Times New Roman"/>
                <w:i/>
                <w:kern w:val="0"/>
                <w14:ligatures w14:val="none"/>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14:paraId="53F13059" w14:textId="77777777" w:rsidR="00FC360E" w:rsidRPr="00FC360E" w:rsidRDefault="00FC360E" w:rsidP="00C077B8">
            <w:pPr>
              <w:spacing w:after="0" w:line="240" w:lineRule="auto"/>
              <w:ind w:left="567"/>
              <w:jc w:val="both"/>
              <w:rPr>
                <w:rFonts w:ascii="Times New Roman" w:eastAsia="Calibri" w:hAnsi="Times New Roman" w:cs="Times New Roman"/>
                <w:kern w:val="0"/>
                <w:sz w:val="24"/>
                <w:szCs w:val="24"/>
                <w14:ligatures w14:val="none"/>
              </w:rPr>
            </w:pPr>
          </w:p>
          <w:p w14:paraId="66D89EBF" w14:textId="77777777" w:rsidR="00FC360E" w:rsidRPr="00FC360E" w:rsidRDefault="00FC360E" w:rsidP="00C077B8">
            <w:pPr>
              <w:spacing w:after="0" w:line="240" w:lineRule="auto"/>
              <w:ind w:left="567"/>
              <w:jc w:val="both"/>
              <w:rPr>
                <w:rFonts w:ascii="Times New Roman" w:eastAsia="Calibri" w:hAnsi="Times New Roman" w:cs="Times New Roman"/>
                <w:kern w:val="0"/>
                <w:sz w:val="24"/>
                <w:szCs w:val="24"/>
                <w14:ligatures w14:val="none"/>
              </w:rPr>
            </w:pPr>
          </w:p>
        </w:tc>
      </w:tr>
      <w:tr w:rsidR="00FC360E" w:rsidRPr="00FC360E" w14:paraId="53D99684" w14:textId="77777777" w:rsidTr="00E469EE">
        <w:trPr>
          <w:trHeight w:val="540"/>
        </w:trPr>
        <w:tc>
          <w:tcPr>
            <w:tcW w:w="6804" w:type="dxa"/>
            <w:tcBorders>
              <w:top w:val="single" w:sz="4" w:space="0" w:color="auto"/>
              <w:left w:val="single" w:sz="4" w:space="0" w:color="auto"/>
              <w:bottom w:val="single" w:sz="4" w:space="0" w:color="auto"/>
              <w:right w:val="single" w:sz="4" w:space="0" w:color="auto"/>
            </w:tcBorders>
          </w:tcPr>
          <w:p w14:paraId="31C4EF80" w14:textId="41B5FFDB" w:rsidR="00FC360E" w:rsidRPr="00E469EE" w:rsidRDefault="00FC360E" w:rsidP="0032622B">
            <w:pPr>
              <w:spacing w:after="0" w:line="240" w:lineRule="auto"/>
              <w:ind w:left="34"/>
              <w:jc w:val="both"/>
              <w:rPr>
                <w:rFonts w:ascii="Times New Roman" w:eastAsia="Calibri" w:hAnsi="Times New Roman" w:cs="Times New Roman"/>
                <w:kern w:val="0"/>
                <w14:ligatures w14:val="none"/>
              </w:rPr>
            </w:pPr>
            <w:r w:rsidRPr="00E469EE">
              <w:rPr>
                <w:rFonts w:ascii="Times New Roman" w:eastAsia="Calibri" w:hAnsi="Times New Roman" w:cs="Times New Roman"/>
                <w:kern w:val="0"/>
                <w14:ligatures w14:val="none"/>
              </w:rPr>
              <w:t>Tiekėjo adresas</w:t>
            </w:r>
            <w:r w:rsidRPr="00E469EE">
              <w:rPr>
                <w:rFonts w:ascii="Times New Roman" w:eastAsia="Calibri" w:hAnsi="Times New Roman" w:cs="Times New Roman"/>
                <w:i/>
                <w:kern w:val="0"/>
                <w14:ligatures w14:val="none"/>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14:paraId="6B24C89B" w14:textId="77777777" w:rsidR="00FC360E" w:rsidRPr="00FC360E" w:rsidRDefault="00FC360E" w:rsidP="00C077B8">
            <w:pPr>
              <w:spacing w:after="0" w:line="240" w:lineRule="auto"/>
              <w:ind w:left="567"/>
              <w:jc w:val="both"/>
              <w:rPr>
                <w:rFonts w:ascii="Times New Roman" w:eastAsia="Calibri" w:hAnsi="Times New Roman" w:cs="Times New Roman"/>
                <w:kern w:val="0"/>
                <w:sz w:val="24"/>
                <w:szCs w:val="24"/>
                <w14:ligatures w14:val="none"/>
              </w:rPr>
            </w:pPr>
          </w:p>
          <w:p w14:paraId="7D30CA9B" w14:textId="77777777" w:rsidR="00FC360E" w:rsidRPr="00FC360E" w:rsidRDefault="00FC360E" w:rsidP="00C077B8">
            <w:pPr>
              <w:spacing w:after="0" w:line="240" w:lineRule="auto"/>
              <w:ind w:left="567"/>
              <w:jc w:val="both"/>
              <w:rPr>
                <w:rFonts w:ascii="Times New Roman" w:eastAsia="Calibri" w:hAnsi="Times New Roman" w:cs="Times New Roman"/>
                <w:kern w:val="0"/>
                <w:sz w:val="24"/>
                <w:szCs w:val="24"/>
                <w14:ligatures w14:val="none"/>
              </w:rPr>
            </w:pPr>
          </w:p>
        </w:tc>
      </w:tr>
      <w:tr w:rsidR="00FC360E" w:rsidRPr="00FC360E" w14:paraId="0619FBD5" w14:textId="77777777" w:rsidTr="00E469EE">
        <w:trPr>
          <w:trHeight w:val="414"/>
        </w:trPr>
        <w:tc>
          <w:tcPr>
            <w:tcW w:w="6804" w:type="dxa"/>
            <w:tcBorders>
              <w:top w:val="single" w:sz="4" w:space="0" w:color="auto"/>
              <w:left w:val="single" w:sz="4" w:space="0" w:color="auto"/>
              <w:bottom w:val="single" w:sz="4" w:space="0" w:color="auto"/>
              <w:right w:val="single" w:sz="4" w:space="0" w:color="auto"/>
            </w:tcBorders>
          </w:tcPr>
          <w:p w14:paraId="5D7029AE" w14:textId="77777777" w:rsidR="00FC360E" w:rsidRPr="00E469EE" w:rsidRDefault="00FC360E" w:rsidP="0032622B">
            <w:pPr>
              <w:spacing w:after="0" w:line="240" w:lineRule="auto"/>
              <w:ind w:left="34"/>
              <w:jc w:val="both"/>
              <w:rPr>
                <w:rFonts w:ascii="Times New Roman" w:eastAsia="Calibri" w:hAnsi="Times New Roman" w:cs="Times New Roman"/>
                <w:kern w:val="0"/>
                <w14:ligatures w14:val="none"/>
              </w:rPr>
            </w:pPr>
            <w:r w:rsidRPr="00E469EE">
              <w:rPr>
                <w:rFonts w:ascii="Times New Roman" w:eastAsia="Calibri" w:hAnsi="Times New Roman" w:cs="Times New Roman"/>
                <w:kern w:val="0"/>
                <w14:ligatures w14:val="none"/>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14:paraId="32FBEF59" w14:textId="77777777" w:rsidR="00FC360E" w:rsidRPr="00FC360E" w:rsidRDefault="00FC360E" w:rsidP="00C077B8">
            <w:pPr>
              <w:spacing w:after="0" w:line="240" w:lineRule="auto"/>
              <w:ind w:left="567"/>
              <w:jc w:val="both"/>
              <w:rPr>
                <w:rFonts w:ascii="Times New Roman" w:eastAsia="Calibri" w:hAnsi="Times New Roman" w:cs="Times New Roman"/>
                <w:kern w:val="0"/>
                <w:sz w:val="24"/>
                <w:szCs w:val="24"/>
                <w14:ligatures w14:val="none"/>
              </w:rPr>
            </w:pPr>
          </w:p>
        </w:tc>
      </w:tr>
      <w:tr w:rsidR="00FC360E" w:rsidRPr="00FC360E" w14:paraId="3136F797" w14:textId="77777777" w:rsidTr="00E469EE">
        <w:trPr>
          <w:trHeight w:val="414"/>
        </w:trPr>
        <w:tc>
          <w:tcPr>
            <w:tcW w:w="6804" w:type="dxa"/>
            <w:tcBorders>
              <w:top w:val="single" w:sz="4" w:space="0" w:color="auto"/>
              <w:left w:val="single" w:sz="4" w:space="0" w:color="auto"/>
              <w:bottom w:val="single" w:sz="4" w:space="0" w:color="auto"/>
              <w:right w:val="single" w:sz="4" w:space="0" w:color="auto"/>
            </w:tcBorders>
          </w:tcPr>
          <w:p w14:paraId="2DDECD55" w14:textId="77777777" w:rsidR="00FC360E" w:rsidRPr="00E469EE" w:rsidRDefault="00FC360E" w:rsidP="00C077B8">
            <w:pPr>
              <w:spacing w:after="0" w:line="240" w:lineRule="auto"/>
              <w:ind w:left="567" w:hanging="533"/>
              <w:jc w:val="both"/>
              <w:rPr>
                <w:rFonts w:ascii="Times New Roman" w:eastAsia="Calibri" w:hAnsi="Times New Roman" w:cs="Times New Roman"/>
                <w:kern w:val="0"/>
                <w14:ligatures w14:val="none"/>
              </w:rPr>
            </w:pPr>
            <w:r w:rsidRPr="00E469EE">
              <w:rPr>
                <w:rFonts w:ascii="Times New Roman" w:eastAsia="Calibri" w:hAnsi="Times New Roman" w:cs="Times New Roman"/>
                <w:kern w:val="0"/>
                <w14:ligatures w14:val="none"/>
              </w:rPr>
              <w:t>Telefono numeris</w:t>
            </w:r>
          </w:p>
        </w:tc>
        <w:tc>
          <w:tcPr>
            <w:tcW w:w="7797" w:type="dxa"/>
            <w:tcBorders>
              <w:top w:val="single" w:sz="4" w:space="0" w:color="auto"/>
              <w:left w:val="single" w:sz="4" w:space="0" w:color="auto"/>
              <w:bottom w:val="single" w:sz="4" w:space="0" w:color="auto"/>
              <w:right w:val="single" w:sz="4" w:space="0" w:color="auto"/>
            </w:tcBorders>
          </w:tcPr>
          <w:p w14:paraId="5777FD22" w14:textId="77777777" w:rsidR="00FC360E" w:rsidRPr="00FC360E" w:rsidRDefault="00FC360E" w:rsidP="00C077B8">
            <w:pPr>
              <w:spacing w:after="0" w:line="240" w:lineRule="auto"/>
              <w:ind w:left="567"/>
              <w:jc w:val="both"/>
              <w:rPr>
                <w:rFonts w:ascii="Times New Roman" w:eastAsia="Calibri" w:hAnsi="Times New Roman" w:cs="Times New Roman"/>
                <w:kern w:val="0"/>
                <w:sz w:val="24"/>
                <w:szCs w:val="24"/>
                <w14:ligatures w14:val="none"/>
              </w:rPr>
            </w:pPr>
          </w:p>
        </w:tc>
      </w:tr>
      <w:tr w:rsidR="00FC360E" w:rsidRPr="00FC360E" w14:paraId="7EDB8867" w14:textId="77777777" w:rsidTr="00E469EE">
        <w:trPr>
          <w:trHeight w:val="414"/>
        </w:trPr>
        <w:tc>
          <w:tcPr>
            <w:tcW w:w="6804" w:type="dxa"/>
            <w:tcBorders>
              <w:top w:val="single" w:sz="4" w:space="0" w:color="auto"/>
              <w:left w:val="single" w:sz="4" w:space="0" w:color="auto"/>
              <w:bottom w:val="single" w:sz="4" w:space="0" w:color="auto"/>
              <w:right w:val="single" w:sz="4" w:space="0" w:color="auto"/>
            </w:tcBorders>
          </w:tcPr>
          <w:p w14:paraId="24C52776" w14:textId="77777777" w:rsidR="00FC360E" w:rsidRPr="00E469EE" w:rsidRDefault="00FC360E" w:rsidP="00C077B8">
            <w:pPr>
              <w:spacing w:after="0" w:line="240" w:lineRule="auto"/>
              <w:ind w:left="567" w:hanging="533"/>
              <w:jc w:val="both"/>
              <w:rPr>
                <w:rFonts w:ascii="Times New Roman" w:eastAsia="Calibri" w:hAnsi="Times New Roman" w:cs="Times New Roman"/>
                <w:kern w:val="0"/>
                <w14:ligatures w14:val="none"/>
              </w:rPr>
            </w:pPr>
            <w:r w:rsidRPr="00E469EE">
              <w:rPr>
                <w:rFonts w:ascii="Times New Roman" w:eastAsia="Calibri" w:hAnsi="Times New Roman" w:cs="Times New Roman"/>
                <w:kern w:val="0"/>
                <w14:ligatures w14:val="none"/>
              </w:rPr>
              <w:t>El. pašto adresas</w:t>
            </w:r>
          </w:p>
        </w:tc>
        <w:tc>
          <w:tcPr>
            <w:tcW w:w="7797" w:type="dxa"/>
            <w:tcBorders>
              <w:top w:val="single" w:sz="4" w:space="0" w:color="auto"/>
              <w:left w:val="single" w:sz="4" w:space="0" w:color="auto"/>
              <w:bottom w:val="single" w:sz="4" w:space="0" w:color="auto"/>
              <w:right w:val="single" w:sz="4" w:space="0" w:color="auto"/>
            </w:tcBorders>
          </w:tcPr>
          <w:p w14:paraId="3A8797E9" w14:textId="77777777" w:rsidR="00FC360E" w:rsidRPr="00FC360E" w:rsidRDefault="00FC360E" w:rsidP="00C077B8">
            <w:pPr>
              <w:spacing w:after="0" w:line="240" w:lineRule="auto"/>
              <w:ind w:left="567"/>
              <w:jc w:val="both"/>
              <w:rPr>
                <w:rFonts w:ascii="Times New Roman" w:eastAsia="Calibri" w:hAnsi="Times New Roman" w:cs="Times New Roman"/>
                <w:kern w:val="0"/>
                <w:sz w:val="24"/>
                <w:szCs w:val="24"/>
                <w14:ligatures w14:val="none"/>
              </w:rPr>
            </w:pPr>
          </w:p>
        </w:tc>
      </w:tr>
    </w:tbl>
    <w:p w14:paraId="0490AC93" w14:textId="2D7AF97C" w:rsidR="0032622B" w:rsidRPr="0032622B" w:rsidRDefault="00FC360E" w:rsidP="0032622B">
      <w:pPr>
        <w:pStyle w:val="ListParagraph"/>
        <w:numPr>
          <w:ilvl w:val="0"/>
          <w:numId w:val="1"/>
        </w:numPr>
        <w:spacing w:after="0" w:line="276" w:lineRule="auto"/>
        <w:rPr>
          <w:rFonts w:ascii="Times New Roman" w:eastAsia="Calibri" w:hAnsi="Times New Roman" w:cs="Times New Roman"/>
          <w:kern w:val="0"/>
          <w:sz w:val="24"/>
          <w:szCs w:val="24"/>
          <w14:ligatures w14:val="none"/>
        </w:rPr>
      </w:pPr>
      <w:r w:rsidRPr="00C077B8">
        <w:rPr>
          <w:rFonts w:ascii="Times New Roman" w:eastAsia="Calibri" w:hAnsi="Times New Roman" w:cs="Times New Roman"/>
          <w:kern w:val="0"/>
          <w:sz w:val="24"/>
          <w14:ligatures w14:val="none"/>
        </w:rPr>
        <w:t>Šiuo pasiūlymu pažymime, kad sutinkame su visomis nustatytomis pirkimo sąlygomis, jų paaiškinimais, papildymais.</w:t>
      </w:r>
    </w:p>
    <w:p w14:paraId="51CFEB0F" w14:textId="65BE017F" w:rsidR="00FC360E" w:rsidRPr="00794EF9" w:rsidRDefault="00FC360E" w:rsidP="00C077B8">
      <w:pPr>
        <w:pStyle w:val="ListParagraph"/>
        <w:numPr>
          <w:ilvl w:val="0"/>
          <w:numId w:val="1"/>
        </w:numPr>
        <w:spacing w:after="0" w:line="276" w:lineRule="auto"/>
        <w:jc w:val="both"/>
        <w:rPr>
          <w:rFonts w:ascii="Times New Roman" w:eastAsia="Calibri" w:hAnsi="Times New Roman" w:cs="Times New Roman"/>
          <w:spacing w:val="-4"/>
          <w:kern w:val="0"/>
          <w:sz w:val="24"/>
          <w14:ligatures w14:val="none"/>
        </w:rPr>
      </w:pPr>
      <w:r w:rsidRPr="00C077B8">
        <w:rPr>
          <w:rFonts w:ascii="Times New Roman" w:eastAsia="Calibri" w:hAnsi="Times New Roman" w:cs="Times New Roman"/>
          <w:i/>
          <w:spacing w:val="-4"/>
          <w:kern w:val="0"/>
          <w:sz w:val="24"/>
          <w14:ligatures w14:val="none"/>
        </w:rPr>
        <w:t>/Pastaba. Pildoma, jei tiekėjas ketina pasitelkti subrangovą (-</w:t>
      </w:r>
      <w:proofErr w:type="spellStart"/>
      <w:r w:rsidRPr="00C077B8">
        <w:rPr>
          <w:rFonts w:ascii="Times New Roman" w:eastAsia="Calibri" w:hAnsi="Times New Roman" w:cs="Times New Roman"/>
          <w:i/>
          <w:spacing w:val="-4"/>
          <w:kern w:val="0"/>
          <w:sz w:val="24"/>
          <w14:ligatures w14:val="none"/>
        </w:rPr>
        <w:t>us</w:t>
      </w:r>
      <w:proofErr w:type="spellEnd"/>
      <w:r w:rsidRPr="00C077B8">
        <w:rPr>
          <w:rFonts w:ascii="Times New Roman" w:eastAsia="Calibri" w:hAnsi="Times New Roman" w:cs="Times New Roman"/>
          <w:i/>
          <w:spacing w:val="-4"/>
          <w:kern w:val="0"/>
          <w:sz w:val="24"/>
          <w14:ligatures w14:val="none"/>
        </w:rPr>
        <w:t>), subtiekėją (-</w:t>
      </w:r>
      <w:proofErr w:type="spellStart"/>
      <w:r w:rsidRPr="00C077B8">
        <w:rPr>
          <w:rFonts w:ascii="Times New Roman" w:eastAsia="Calibri" w:hAnsi="Times New Roman" w:cs="Times New Roman"/>
          <w:i/>
          <w:spacing w:val="-4"/>
          <w:kern w:val="0"/>
          <w:sz w:val="24"/>
          <w14:ligatures w14:val="none"/>
        </w:rPr>
        <w:t>us</w:t>
      </w:r>
      <w:proofErr w:type="spellEnd"/>
      <w:r w:rsidRPr="00C077B8">
        <w:rPr>
          <w:rFonts w:ascii="Times New Roman" w:eastAsia="Calibri" w:hAnsi="Times New Roman" w:cs="Times New Roman"/>
          <w:i/>
          <w:spacing w:val="-4"/>
          <w:kern w:val="0"/>
          <w:sz w:val="24"/>
          <w14:ligatures w14:val="none"/>
        </w:rPr>
        <w:t>)</w:t>
      </w:r>
      <w:r w:rsidRPr="00C077B8">
        <w:rPr>
          <w:rFonts w:ascii="Times New Roman" w:eastAsia="Calibri" w:hAnsi="Times New Roman" w:cs="Times New Roman"/>
          <w:i/>
          <w:strike/>
          <w:spacing w:val="-4"/>
          <w:kern w:val="0"/>
          <w:sz w:val="24"/>
          <w14:ligatures w14:val="none"/>
        </w:rPr>
        <w:t>,</w:t>
      </w:r>
      <w:r w:rsidRPr="00C077B8">
        <w:rPr>
          <w:rFonts w:ascii="Times New Roman" w:eastAsia="Calibri" w:hAnsi="Times New Roman" w:cs="Times New Roman"/>
          <w:i/>
          <w:spacing w:val="-4"/>
          <w:kern w:val="0"/>
          <w:sz w:val="24"/>
          <w14:ligatures w14:val="none"/>
        </w:rPr>
        <w:t xml:space="preserve"> ar subteikėją (-</w:t>
      </w:r>
      <w:proofErr w:type="spellStart"/>
      <w:r w:rsidRPr="00C077B8">
        <w:rPr>
          <w:rFonts w:ascii="Times New Roman" w:eastAsia="Calibri" w:hAnsi="Times New Roman" w:cs="Times New Roman"/>
          <w:i/>
          <w:spacing w:val="-4"/>
          <w:kern w:val="0"/>
          <w:sz w:val="24"/>
          <w14:ligatures w14:val="none"/>
        </w:rPr>
        <w:t>us</w:t>
      </w:r>
      <w:proofErr w:type="spellEnd"/>
      <w:r w:rsidRPr="00C077B8">
        <w:rPr>
          <w:rFonts w:ascii="Times New Roman" w:eastAsia="Calibri" w:hAnsi="Times New Roman" w:cs="Times New Roman"/>
          <w:i/>
          <w:spacing w:val="-4"/>
          <w:kern w:val="0"/>
          <w:sz w:val="24"/>
          <w14:ligatures w14:val="none"/>
        </w:rPr>
        <w:t>)/</w:t>
      </w:r>
    </w:p>
    <w:p w14:paraId="2DE1397F" w14:textId="77777777" w:rsidR="0032622B" w:rsidRDefault="0032622B" w:rsidP="00E469EE">
      <w:pPr>
        <w:spacing w:after="0" w:line="276" w:lineRule="auto"/>
        <w:jc w:val="both"/>
        <w:rPr>
          <w:rFonts w:ascii="Times New Roman" w:eastAsia="Calibri" w:hAnsi="Times New Roman" w:cs="Times New Roman"/>
          <w:spacing w:val="-4"/>
          <w:kern w:val="0"/>
          <w:sz w:val="24"/>
          <w14:ligatures w14:val="none"/>
        </w:rPr>
      </w:pPr>
    </w:p>
    <w:p w14:paraId="2CA044C7" w14:textId="77777777" w:rsidR="00E469EE" w:rsidRDefault="00E469EE" w:rsidP="00E469EE">
      <w:pPr>
        <w:spacing w:after="0" w:line="276" w:lineRule="auto"/>
        <w:jc w:val="both"/>
        <w:rPr>
          <w:rFonts w:ascii="Times New Roman" w:eastAsia="Calibri" w:hAnsi="Times New Roman" w:cs="Times New Roman"/>
          <w:spacing w:val="-4"/>
          <w:kern w:val="0"/>
          <w:sz w:val="24"/>
          <w14:ligatures w14:val="none"/>
        </w:rPr>
      </w:pPr>
    </w:p>
    <w:p w14:paraId="67014B93" w14:textId="77777777" w:rsidR="00E469EE" w:rsidRPr="00E469EE" w:rsidRDefault="00E469EE" w:rsidP="00E469EE">
      <w:pPr>
        <w:spacing w:after="0" w:line="276" w:lineRule="auto"/>
        <w:jc w:val="both"/>
        <w:rPr>
          <w:rFonts w:ascii="Times New Roman" w:eastAsia="Calibri" w:hAnsi="Times New Roman" w:cs="Times New Roman"/>
          <w:spacing w:val="-4"/>
          <w:kern w:val="0"/>
          <w:sz w:val="24"/>
          <w14:ligatures w14:val="none"/>
        </w:rPr>
      </w:pPr>
    </w:p>
    <w:tbl>
      <w:tblPr>
        <w:tblW w:w="14742"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45"/>
        <w:gridCol w:w="7797"/>
      </w:tblGrid>
      <w:tr w:rsidR="00FC360E" w:rsidRPr="00FC360E" w14:paraId="65A5CC05" w14:textId="77777777" w:rsidTr="007260E1">
        <w:trPr>
          <w:trHeight w:val="409"/>
        </w:trPr>
        <w:tc>
          <w:tcPr>
            <w:tcW w:w="6945" w:type="dxa"/>
            <w:tcBorders>
              <w:top w:val="single" w:sz="4" w:space="0" w:color="auto"/>
              <w:left w:val="single" w:sz="4" w:space="0" w:color="auto"/>
              <w:bottom w:val="single" w:sz="4" w:space="0" w:color="auto"/>
              <w:right w:val="single" w:sz="4" w:space="0" w:color="auto"/>
            </w:tcBorders>
            <w:hideMark/>
          </w:tcPr>
          <w:p w14:paraId="30797A50" w14:textId="77777777" w:rsidR="00FC360E" w:rsidRPr="00E469EE" w:rsidRDefault="00FC360E" w:rsidP="00E469EE">
            <w:pPr>
              <w:spacing w:after="200" w:line="240" w:lineRule="auto"/>
              <w:ind w:left="34"/>
              <w:rPr>
                <w:rFonts w:ascii="Times New Roman" w:eastAsia="Calibri" w:hAnsi="Times New Roman" w:cs="Times New Roman"/>
                <w:i/>
                <w:kern w:val="0"/>
                <w14:ligatures w14:val="none"/>
              </w:rPr>
            </w:pPr>
            <w:r w:rsidRPr="00E469EE">
              <w:rPr>
                <w:rFonts w:ascii="Times New Roman" w:eastAsia="Calibri" w:hAnsi="Times New Roman" w:cs="Times New Roman"/>
                <w:spacing w:val="-4"/>
                <w:kern w:val="0"/>
                <w14:ligatures w14:val="none"/>
              </w:rPr>
              <w:lastRenderedPageBreak/>
              <w:t>Subrangovo (-ų), subtiekėjo (-ų) ar subteikėjo  (</w:t>
            </w:r>
            <w:r w:rsidRPr="00E469EE">
              <w:rPr>
                <w:rFonts w:ascii="Times New Roman" w:eastAsia="Calibri" w:hAnsi="Times New Roman" w:cs="Times New Roman"/>
                <w:spacing w:val="-4"/>
                <w:kern w:val="0"/>
                <w14:ligatures w14:val="none"/>
              </w:rPr>
              <w:noBreakHyphen/>
              <w:t>ų)</w:t>
            </w:r>
            <w:r w:rsidRPr="00E469EE">
              <w:rPr>
                <w:rFonts w:ascii="Times New Roman" w:eastAsia="Calibri" w:hAnsi="Times New Roman" w:cs="Times New Roman"/>
                <w:kern w:val="0"/>
                <w14:ligatures w14:val="none"/>
              </w:rPr>
              <w:t xml:space="preserve"> pavadinimas (-ai) </w:t>
            </w:r>
          </w:p>
        </w:tc>
        <w:tc>
          <w:tcPr>
            <w:tcW w:w="7797" w:type="dxa"/>
            <w:tcBorders>
              <w:top w:val="single" w:sz="4" w:space="0" w:color="auto"/>
              <w:left w:val="single" w:sz="4" w:space="0" w:color="auto"/>
              <w:bottom w:val="single" w:sz="4" w:space="0" w:color="auto"/>
              <w:right w:val="single" w:sz="4" w:space="0" w:color="auto"/>
            </w:tcBorders>
          </w:tcPr>
          <w:p w14:paraId="3F561D10" w14:textId="77777777" w:rsidR="00FC360E" w:rsidRPr="00FC360E" w:rsidRDefault="00FC360E" w:rsidP="00C077B8">
            <w:pPr>
              <w:spacing w:after="200" w:line="276" w:lineRule="auto"/>
              <w:ind w:left="567"/>
              <w:jc w:val="both"/>
              <w:rPr>
                <w:rFonts w:ascii="Times New Roman" w:eastAsia="Calibri" w:hAnsi="Times New Roman" w:cs="Times New Roman"/>
                <w:kern w:val="0"/>
                <w:sz w:val="24"/>
                <w14:ligatures w14:val="none"/>
              </w:rPr>
            </w:pPr>
          </w:p>
        </w:tc>
      </w:tr>
      <w:tr w:rsidR="00FC360E" w:rsidRPr="00FC360E" w14:paraId="213BB7FD" w14:textId="77777777" w:rsidTr="007260E1">
        <w:trPr>
          <w:trHeight w:val="316"/>
        </w:trPr>
        <w:tc>
          <w:tcPr>
            <w:tcW w:w="6945" w:type="dxa"/>
            <w:tcBorders>
              <w:top w:val="single" w:sz="4" w:space="0" w:color="auto"/>
              <w:left w:val="single" w:sz="4" w:space="0" w:color="auto"/>
              <w:bottom w:val="single" w:sz="4" w:space="0" w:color="auto"/>
              <w:right w:val="single" w:sz="4" w:space="0" w:color="auto"/>
            </w:tcBorders>
            <w:hideMark/>
          </w:tcPr>
          <w:p w14:paraId="2490DA86" w14:textId="77777777" w:rsidR="00FC360E" w:rsidRPr="00E469EE" w:rsidRDefault="00FC360E" w:rsidP="00E469EE">
            <w:pPr>
              <w:spacing w:after="200" w:line="240" w:lineRule="auto"/>
              <w:ind w:left="34"/>
              <w:rPr>
                <w:rFonts w:ascii="Times New Roman" w:eastAsia="Calibri" w:hAnsi="Times New Roman" w:cs="Times New Roman"/>
                <w:kern w:val="0"/>
                <w14:ligatures w14:val="none"/>
              </w:rPr>
            </w:pPr>
            <w:r w:rsidRPr="00E469EE">
              <w:rPr>
                <w:rFonts w:ascii="Times New Roman" w:eastAsia="Calibri" w:hAnsi="Times New Roman" w:cs="Times New Roman"/>
                <w:spacing w:val="-4"/>
                <w:kern w:val="0"/>
                <w14:ligatures w14:val="none"/>
              </w:rPr>
              <w:t>Subrangovo (-ų), subtiekėjo (-ų) ar subteikėjo  (</w:t>
            </w:r>
            <w:r w:rsidRPr="00E469EE">
              <w:rPr>
                <w:rFonts w:ascii="Times New Roman" w:eastAsia="Calibri" w:hAnsi="Times New Roman" w:cs="Times New Roman"/>
                <w:spacing w:val="-4"/>
                <w:kern w:val="0"/>
                <w14:ligatures w14:val="none"/>
              </w:rPr>
              <w:noBreakHyphen/>
              <w:t>ų)</w:t>
            </w:r>
            <w:r w:rsidRPr="00E469EE">
              <w:rPr>
                <w:rFonts w:ascii="Times New Roman" w:eastAsia="Calibri" w:hAnsi="Times New Roman" w:cs="Times New Roman"/>
                <w:kern w:val="0"/>
                <w14:ligatures w14:val="none"/>
              </w:rPr>
              <w:t xml:space="preserve"> adresas (-ai) </w:t>
            </w:r>
          </w:p>
        </w:tc>
        <w:tc>
          <w:tcPr>
            <w:tcW w:w="7797" w:type="dxa"/>
            <w:tcBorders>
              <w:top w:val="single" w:sz="4" w:space="0" w:color="auto"/>
              <w:left w:val="single" w:sz="4" w:space="0" w:color="auto"/>
              <w:bottom w:val="single" w:sz="4" w:space="0" w:color="auto"/>
              <w:right w:val="single" w:sz="4" w:space="0" w:color="auto"/>
            </w:tcBorders>
          </w:tcPr>
          <w:p w14:paraId="641C0013" w14:textId="77777777" w:rsidR="00FC360E" w:rsidRPr="00FC360E" w:rsidRDefault="00FC360E" w:rsidP="00C077B8">
            <w:pPr>
              <w:spacing w:after="200" w:line="276" w:lineRule="auto"/>
              <w:ind w:left="567"/>
              <w:jc w:val="both"/>
              <w:rPr>
                <w:rFonts w:ascii="Times New Roman" w:eastAsia="Calibri" w:hAnsi="Times New Roman" w:cs="Times New Roman"/>
                <w:kern w:val="0"/>
                <w:sz w:val="24"/>
                <w14:ligatures w14:val="none"/>
              </w:rPr>
            </w:pPr>
          </w:p>
        </w:tc>
      </w:tr>
      <w:tr w:rsidR="00FC360E" w:rsidRPr="00FC360E" w14:paraId="41741781" w14:textId="77777777" w:rsidTr="007260E1">
        <w:trPr>
          <w:trHeight w:val="493"/>
        </w:trPr>
        <w:tc>
          <w:tcPr>
            <w:tcW w:w="6945" w:type="dxa"/>
            <w:tcBorders>
              <w:top w:val="single" w:sz="4" w:space="0" w:color="auto"/>
              <w:left w:val="single" w:sz="4" w:space="0" w:color="auto"/>
              <w:bottom w:val="single" w:sz="4" w:space="0" w:color="auto"/>
              <w:right w:val="single" w:sz="4" w:space="0" w:color="auto"/>
            </w:tcBorders>
            <w:hideMark/>
          </w:tcPr>
          <w:p w14:paraId="0B0E2BA5" w14:textId="77777777" w:rsidR="00FC360E" w:rsidRPr="00E469EE" w:rsidRDefault="00FC360E" w:rsidP="00E469EE">
            <w:pPr>
              <w:spacing w:after="200" w:line="240" w:lineRule="auto"/>
              <w:ind w:left="34"/>
              <w:rPr>
                <w:rFonts w:ascii="Times New Roman" w:eastAsia="Calibri" w:hAnsi="Times New Roman" w:cs="Times New Roman"/>
                <w:kern w:val="0"/>
                <w14:ligatures w14:val="none"/>
              </w:rPr>
            </w:pPr>
            <w:r w:rsidRPr="00E469EE">
              <w:rPr>
                <w:rFonts w:ascii="Times New Roman" w:eastAsia="Calibri" w:hAnsi="Times New Roman" w:cs="Times New Roman"/>
                <w:kern w:val="0"/>
                <w14:ligatures w14:val="none"/>
              </w:rPr>
              <w:t>Įsipareigojimų dalis (procentais), kuriai ketinama pasitelkti subrangovą (-</w:t>
            </w:r>
            <w:proofErr w:type="spellStart"/>
            <w:r w:rsidRPr="00E469EE">
              <w:rPr>
                <w:rFonts w:ascii="Times New Roman" w:eastAsia="Calibri" w:hAnsi="Times New Roman" w:cs="Times New Roman"/>
                <w:kern w:val="0"/>
                <w14:ligatures w14:val="none"/>
              </w:rPr>
              <w:t>us</w:t>
            </w:r>
            <w:proofErr w:type="spellEnd"/>
            <w:r w:rsidRPr="00E469EE">
              <w:rPr>
                <w:rFonts w:ascii="Times New Roman" w:eastAsia="Calibri" w:hAnsi="Times New Roman" w:cs="Times New Roman"/>
                <w:kern w:val="0"/>
                <w14:ligatures w14:val="none"/>
              </w:rPr>
              <w:t>), subtiekėją (-</w:t>
            </w:r>
            <w:proofErr w:type="spellStart"/>
            <w:r w:rsidRPr="00E469EE">
              <w:rPr>
                <w:rFonts w:ascii="Times New Roman" w:eastAsia="Calibri" w:hAnsi="Times New Roman" w:cs="Times New Roman"/>
                <w:kern w:val="0"/>
                <w14:ligatures w14:val="none"/>
              </w:rPr>
              <w:t>us</w:t>
            </w:r>
            <w:proofErr w:type="spellEnd"/>
            <w:r w:rsidRPr="00E469EE">
              <w:rPr>
                <w:rFonts w:ascii="Times New Roman" w:eastAsia="Calibri" w:hAnsi="Times New Roman" w:cs="Times New Roman"/>
                <w:kern w:val="0"/>
                <w14:ligatures w14:val="none"/>
              </w:rPr>
              <w:t>) ar subteikėją (-</w:t>
            </w:r>
            <w:proofErr w:type="spellStart"/>
            <w:r w:rsidRPr="00E469EE">
              <w:rPr>
                <w:rFonts w:ascii="Times New Roman" w:eastAsia="Calibri" w:hAnsi="Times New Roman" w:cs="Times New Roman"/>
                <w:kern w:val="0"/>
                <w14:ligatures w14:val="none"/>
              </w:rPr>
              <w:t>us</w:t>
            </w:r>
            <w:proofErr w:type="spellEnd"/>
            <w:r w:rsidRPr="00E469EE">
              <w:rPr>
                <w:rFonts w:ascii="Times New Roman" w:eastAsia="Calibri" w:hAnsi="Times New Roman" w:cs="Times New Roman"/>
                <w:kern w:val="0"/>
                <w14:ligatures w14:val="none"/>
              </w:rPr>
              <w:t>)</w:t>
            </w:r>
          </w:p>
        </w:tc>
        <w:tc>
          <w:tcPr>
            <w:tcW w:w="7797" w:type="dxa"/>
            <w:tcBorders>
              <w:top w:val="single" w:sz="4" w:space="0" w:color="auto"/>
              <w:left w:val="single" w:sz="4" w:space="0" w:color="auto"/>
              <w:bottom w:val="single" w:sz="4" w:space="0" w:color="auto"/>
              <w:right w:val="single" w:sz="4" w:space="0" w:color="auto"/>
            </w:tcBorders>
          </w:tcPr>
          <w:p w14:paraId="39AD1E67" w14:textId="77777777" w:rsidR="00FC360E" w:rsidRPr="00FC360E" w:rsidRDefault="00FC360E" w:rsidP="00C077B8">
            <w:pPr>
              <w:spacing w:after="200" w:line="276" w:lineRule="auto"/>
              <w:ind w:left="567"/>
              <w:jc w:val="both"/>
              <w:rPr>
                <w:rFonts w:ascii="Times New Roman" w:eastAsia="Calibri" w:hAnsi="Times New Roman" w:cs="Times New Roman"/>
                <w:kern w:val="0"/>
                <w:sz w:val="24"/>
                <w14:ligatures w14:val="none"/>
              </w:rPr>
            </w:pPr>
          </w:p>
        </w:tc>
      </w:tr>
    </w:tbl>
    <w:p w14:paraId="763EAFB0" w14:textId="77777777" w:rsidR="00D26BE2" w:rsidRPr="00FC360E" w:rsidRDefault="00D26BE2" w:rsidP="00794EF9">
      <w:pPr>
        <w:spacing w:after="0" w:line="240" w:lineRule="auto"/>
        <w:jc w:val="both"/>
        <w:rPr>
          <w:rFonts w:ascii="Times New Roman" w:eastAsia="Calibri" w:hAnsi="Times New Roman" w:cs="Times New Roman"/>
          <w:kern w:val="0"/>
          <w:sz w:val="24"/>
          <w:szCs w:val="24"/>
          <w14:ligatures w14:val="none"/>
        </w:rPr>
      </w:pPr>
    </w:p>
    <w:p w14:paraId="02DE33A4" w14:textId="77777777" w:rsidR="00FC360E" w:rsidRPr="00FC360E" w:rsidRDefault="00FC360E" w:rsidP="00794EF9">
      <w:pPr>
        <w:spacing w:after="0" w:line="240" w:lineRule="auto"/>
        <w:ind w:left="567"/>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Mes siūlome šią prekę bei paslaugas</w:t>
      </w:r>
      <w:r w:rsidRPr="00FC360E">
        <w:rPr>
          <w:rFonts w:ascii="Times New Roman" w:eastAsia="Calibri" w:hAnsi="Times New Roman" w:cs="Times New Roman"/>
          <w:i/>
          <w:kern w:val="0"/>
          <w:sz w:val="24"/>
          <w:szCs w:val="24"/>
          <w14:ligatures w14:val="none"/>
        </w:rPr>
        <w:t> </w:t>
      </w:r>
      <w:r w:rsidRPr="00FC360E">
        <w:rPr>
          <w:rFonts w:ascii="Times New Roman" w:eastAsia="Calibri" w:hAnsi="Times New Roman" w:cs="Times New Roman"/>
          <w:kern w:val="0"/>
          <w:sz w:val="24"/>
          <w:szCs w:val="24"/>
          <w14:ligatures w14:val="none"/>
        </w:rPr>
        <w:t>:</w:t>
      </w:r>
    </w:p>
    <w:p w14:paraId="216FBE9F" w14:textId="77777777" w:rsidR="00FC360E" w:rsidRPr="00FC360E" w:rsidRDefault="00FC360E" w:rsidP="00C077B8">
      <w:pPr>
        <w:spacing w:after="0" w:line="240" w:lineRule="auto"/>
        <w:ind w:left="567" w:firstLine="720"/>
        <w:jc w:val="both"/>
        <w:rPr>
          <w:rFonts w:ascii="Times New Roman" w:eastAsia="Calibri" w:hAnsi="Times New Roman" w:cs="Times New Roman"/>
          <w:kern w:val="0"/>
          <w:sz w:val="12"/>
          <w:szCs w:val="24"/>
          <w14:ligatures w14:val="none"/>
        </w:rPr>
      </w:pPr>
    </w:p>
    <w:tbl>
      <w:tblPr>
        <w:tblW w:w="147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1276"/>
        <w:gridCol w:w="3402"/>
        <w:gridCol w:w="3544"/>
        <w:gridCol w:w="1701"/>
        <w:gridCol w:w="2268"/>
      </w:tblGrid>
      <w:tr w:rsidR="007260E1" w:rsidRPr="00FC360E" w14:paraId="3A7C0D3F" w14:textId="77777777" w:rsidTr="007260E1">
        <w:trPr>
          <w:trHeight w:val="2044"/>
        </w:trPr>
        <w:tc>
          <w:tcPr>
            <w:tcW w:w="850" w:type="dxa"/>
            <w:tcBorders>
              <w:top w:val="single" w:sz="4" w:space="0" w:color="auto"/>
              <w:left w:val="single" w:sz="4" w:space="0" w:color="auto"/>
              <w:bottom w:val="single" w:sz="4" w:space="0" w:color="auto"/>
              <w:right w:val="single" w:sz="4" w:space="0" w:color="auto"/>
            </w:tcBorders>
          </w:tcPr>
          <w:p w14:paraId="56F09B66" w14:textId="77777777" w:rsidR="00FC360E" w:rsidRPr="00293401" w:rsidRDefault="00FC360E" w:rsidP="00794EF9">
            <w:pPr>
              <w:spacing w:after="0" w:line="240" w:lineRule="auto"/>
              <w:ind w:left="34"/>
              <w:rPr>
                <w:rFonts w:ascii="Times New Roman" w:eastAsia="Calibri" w:hAnsi="Times New Roman" w:cs="Times New Roman"/>
                <w:kern w:val="0"/>
                <w14:ligatures w14:val="none"/>
              </w:rPr>
            </w:pPr>
            <w:r w:rsidRPr="00293401">
              <w:rPr>
                <w:rFonts w:ascii="Times New Roman" w:eastAsia="Calibri" w:hAnsi="Times New Roman" w:cs="Times New Roman"/>
                <w:kern w:val="0"/>
                <w14:ligatures w14:val="none"/>
              </w:rPr>
              <w:t>Eil. Nr.</w:t>
            </w:r>
          </w:p>
        </w:tc>
        <w:tc>
          <w:tcPr>
            <w:tcW w:w="1701" w:type="dxa"/>
            <w:tcBorders>
              <w:top w:val="single" w:sz="4" w:space="0" w:color="auto"/>
              <w:left w:val="single" w:sz="4" w:space="0" w:color="auto"/>
              <w:bottom w:val="single" w:sz="4" w:space="0" w:color="auto"/>
              <w:right w:val="single" w:sz="4" w:space="0" w:color="auto"/>
            </w:tcBorders>
          </w:tcPr>
          <w:p w14:paraId="67868D64" w14:textId="77777777" w:rsidR="00FC360E" w:rsidRPr="007260E1" w:rsidRDefault="00FC360E" w:rsidP="00AC3C0B">
            <w:pPr>
              <w:spacing w:after="0" w:line="240" w:lineRule="auto"/>
              <w:jc w:val="center"/>
              <w:rPr>
                <w:rFonts w:ascii="Times New Roman" w:eastAsia="Calibri" w:hAnsi="Times New Roman" w:cs="Times New Roman"/>
                <w:kern w:val="0"/>
                <w14:ligatures w14:val="none"/>
              </w:rPr>
            </w:pPr>
            <w:r w:rsidRPr="007260E1">
              <w:rPr>
                <w:rFonts w:ascii="Times New Roman" w:eastAsia="Calibri" w:hAnsi="Times New Roman" w:cs="Times New Roman"/>
                <w:kern w:val="0"/>
                <w14:ligatures w14:val="none"/>
              </w:rPr>
              <w:t>Perkama energijos išteklių rūšis</w:t>
            </w:r>
          </w:p>
        </w:tc>
        <w:tc>
          <w:tcPr>
            <w:tcW w:w="1276" w:type="dxa"/>
            <w:tcBorders>
              <w:top w:val="single" w:sz="4" w:space="0" w:color="auto"/>
              <w:left w:val="single" w:sz="4" w:space="0" w:color="auto"/>
              <w:bottom w:val="single" w:sz="4" w:space="0" w:color="auto"/>
              <w:right w:val="single" w:sz="4" w:space="0" w:color="auto"/>
            </w:tcBorders>
          </w:tcPr>
          <w:p w14:paraId="2FEB2067" w14:textId="56DE8C2E" w:rsidR="00FC360E" w:rsidRPr="007260E1" w:rsidRDefault="007F6FBF" w:rsidP="00AC3C0B">
            <w:pPr>
              <w:spacing w:after="0" w:line="240" w:lineRule="auto"/>
              <w:jc w:val="center"/>
              <w:rPr>
                <w:rFonts w:ascii="Times New Roman" w:eastAsia="Calibri" w:hAnsi="Times New Roman" w:cs="Times New Roman"/>
                <w:kern w:val="0"/>
                <w14:ligatures w14:val="none"/>
              </w:rPr>
            </w:pPr>
            <w:r w:rsidRPr="007260E1">
              <w:rPr>
                <w:rFonts w:ascii="Times New Roman" w:eastAsia="Calibri" w:hAnsi="Times New Roman" w:cs="Times New Roman"/>
                <w:kern w:val="0"/>
                <w14:ligatures w14:val="none"/>
              </w:rPr>
              <w:t>Planuojamas (p</w:t>
            </w:r>
            <w:r w:rsidR="00FC360E" w:rsidRPr="007260E1">
              <w:rPr>
                <w:rFonts w:ascii="Times New Roman" w:eastAsia="Calibri" w:hAnsi="Times New Roman" w:cs="Times New Roman"/>
                <w:kern w:val="0"/>
                <w14:ligatures w14:val="none"/>
              </w:rPr>
              <w:t>reliminarus</w:t>
            </w:r>
            <w:r w:rsidRPr="007260E1">
              <w:rPr>
                <w:rFonts w:ascii="Times New Roman" w:eastAsia="Calibri" w:hAnsi="Times New Roman" w:cs="Times New Roman"/>
                <w:kern w:val="0"/>
                <w14:ligatures w14:val="none"/>
              </w:rPr>
              <w:t>)</w:t>
            </w:r>
            <w:r w:rsidR="00FC360E" w:rsidRPr="007260E1">
              <w:rPr>
                <w:rFonts w:ascii="Times New Roman" w:eastAsia="Calibri" w:hAnsi="Times New Roman" w:cs="Times New Roman"/>
                <w:kern w:val="0"/>
                <w14:ligatures w14:val="none"/>
              </w:rPr>
              <w:t xml:space="preserve"> </w:t>
            </w:r>
            <w:r w:rsidRPr="007260E1">
              <w:rPr>
                <w:rFonts w:ascii="Times New Roman" w:eastAsia="Calibri" w:hAnsi="Times New Roman" w:cs="Times New Roman"/>
                <w:kern w:val="0"/>
                <w14:ligatures w14:val="none"/>
              </w:rPr>
              <w:t xml:space="preserve">pirkti </w:t>
            </w:r>
            <w:r w:rsidR="00FC360E" w:rsidRPr="007260E1">
              <w:rPr>
                <w:rFonts w:ascii="Times New Roman" w:eastAsia="Calibri" w:hAnsi="Times New Roman" w:cs="Times New Roman"/>
                <w:kern w:val="0"/>
                <w14:ligatures w14:val="none"/>
              </w:rPr>
              <w:t xml:space="preserve">kuro kiekis, tūkstančiais </w:t>
            </w:r>
            <w:r w:rsidRPr="007260E1">
              <w:rPr>
                <w:rFonts w:ascii="Times New Roman" w:eastAsia="Calibri" w:hAnsi="Times New Roman" w:cs="Times New Roman"/>
                <w:kern w:val="0"/>
                <w14:ligatures w14:val="none"/>
              </w:rPr>
              <w:t>l (</w:t>
            </w:r>
            <w:r w:rsidR="00FC360E" w:rsidRPr="007260E1">
              <w:rPr>
                <w:rFonts w:ascii="Times New Roman" w:eastAsia="Calibri" w:hAnsi="Times New Roman" w:cs="Times New Roman"/>
                <w:kern w:val="0"/>
                <w14:ligatures w14:val="none"/>
              </w:rPr>
              <w:t>litrų</w:t>
            </w:r>
            <w:r w:rsidRPr="007260E1">
              <w:rPr>
                <w:rFonts w:ascii="Times New Roman" w:eastAsia="Calibri" w:hAnsi="Times New Roman" w:cs="Times New Roman"/>
                <w:kern w:val="0"/>
                <w14:ligatures w14:val="none"/>
              </w:rPr>
              <w:t>)</w:t>
            </w:r>
          </w:p>
        </w:tc>
        <w:tc>
          <w:tcPr>
            <w:tcW w:w="3402" w:type="dxa"/>
            <w:tcBorders>
              <w:top w:val="single" w:sz="4" w:space="0" w:color="auto"/>
              <w:left w:val="single" w:sz="4" w:space="0" w:color="auto"/>
              <w:bottom w:val="single" w:sz="4" w:space="0" w:color="auto"/>
              <w:right w:val="single" w:sz="4" w:space="0" w:color="auto"/>
            </w:tcBorders>
          </w:tcPr>
          <w:p w14:paraId="6A46D88C" w14:textId="342BF495" w:rsidR="00FC360E" w:rsidRPr="007260E1" w:rsidRDefault="00CE6E57" w:rsidP="00AC3C0B">
            <w:pPr>
              <w:tabs>
                <w:tab w:val="left" w:pos="1601"/>
              </w:tabs>
              <w:spacing w:after="0" w:line="240" w:lineRule="auto"/>
              <w:ind w:firstLine="31"/>
              <w:jc w:val="both"/>
              <w:rPr>
                <w:rFonts w:ascii="Times New Roman" w:eastAsia="Calibri" w:hAnsi="Times New Roman" w:cs="Times New Roman"/>
                <w:kern w:val="0"/>
                <w14:ligatures w14:val="none"/>
              </w:rPr>
            </w:pPr>
            <w:r w:rsidRPr="00AC24E1">
              <w:rPr>
                <w:rFonts w:ascii="Times New Roman" w:eastAsia="Calibri" w:hAnsi="Times New Roman" w:cs="Times New Roman"/>
                <w:kern w:val="0"/>
                <w14:ligatures w14:val="none"/>
              </w:rPr>
              <w:t>2025 m. spalio 10 d.</w:t>
            </w:r>
            <w:r w:rsidRPr="007260E1">
              <w:rPr>
                <w:rFonts w:ascii="Times New Roman" w:eastAsia="Calibri" w:hAnsi="Times New Roman" w:cs="Times New Roman"/>
                <w:kern w:val="0"/>
                <w14:ligatures w14:val="none"/>
              </w:rPr>
              <w:t xml:space="preserve"> AB </w:t>
            </w:r>
            <w:r w:rsidRPr="007260E1">
              <w:rPr>
                <w:rFonts w:ascii="Times New Roman" w:hAnsi="Times New Roman" w:cs="Times New Roman"/>
                <w:color w:val="000000"/>
              </w:rPr>
              <w:t>„</w:t>
            </w:r>
            <w:proofErr w:type="spellStart"/>
            <w:r w:rsidRPr="007260E1">
              <w:rPr>
                <w:rFonts w:ascii="Times New Roman" w:hAnsi="Times New Roman" w:cs="Times New Roman"/>
                <w:color w:val="000000"/>
              </w:rPr>
              <w:t>Orlen</w:t>
            </w:r>
            <w:proofErr w:type="spellEnd"/>
            <w:r w:rsidRPr="007260E1">
              <w:rPr>
                <w:rFonts w:ascii="Times New Roman" w:hAnsi="Times New Roman" w:cs="Times New Roman"/>
                <w:color w:val="000000"/>
              </w:rPr>
              <w:t xml:space="preserve"> Lietuva“ kainų protokole nurodyta dyzelinio krosnių kuro (žymėto) bazinė kaina su akcizo mokesčiu Juodeikių km. Mažeikių raj. terminale (esant produkto temperatūrai 15°C), Eur/1000 l</w:t>
            </w:r>
            <w:r w:rsidR="00C077B8" w:rsidRPr="007260E1">
              <w:rPr>
                <w:rFonts w:ascii="Times New Roman" w:hAnsi="Times New Roman" w:cs="Times New Roman"/>
                <w:color w:val="000000"/>
              </w:rPr>
              <w:t xml:space="preserve"> (be PVM)</w:t>
            </w:r>
          </w:p>
        </w:tc>
        <w:tc>
          <w:tcPr>
            <w:tcW w:w="3544" w:type="dxa"/>
            <w:tcBorders>
              <w:top w:val="single" w:sz="4" w:space="0" w:color="auto"/>
              <w:left w:val="single" w:sz="4" w:space="0" w:color="auto"/>
              <w:bottom w:val="single" w:sz="4" w:space="0" w:color="auto"/>
              <w:right w:val="single" w:sz="4" w:space="0" w:color="auto"/>
            </w:tcBorders>
          </w:tcPr>
          <w:p w14:paraId="3AEE577D" w14:textId="1E7B1C28" w:rsidR="00FC360E" w:rsidRPr="007260E1" w:rsidRDefault="00FC360E" w:rsidP="00AC3C0B">
            <w:pPr>
              <w:spacing w:after="0" w:line="240" w:lineRule="auto"/>
              <w:jc w:val="both"/>
              <w:rPr>
                <w:rFonts w:ascii="Times New Roman" w:eastAsia="Calibri" w:hAnsi="Times New Roman" w:cs="Times New Roman"/>
                <w:kern w:val="0"/>
                <w14:ligatures w14:val="none"/>
              </w:rPr>
            </w:pPr>
            <w:r w:rsidRPr="007260E1">
              <w:rPr>
                <w:rFonts w:ascii="Times New Roman" w:eastAsia="Calibri" w:hAnsi="Times New Roman" w:cs="Times New Roman"/>
                <w:kern w:val="0"/>
                <w14:ligatures w14:val="none"/>
              </w:rPr>
              <w:t>Siūloma</w:t>
            </w:r>
            <w:r w:rsidR="00D31D40" w:rsidRPr="007260E1">
              <w:rPr>
                <w:rFonts w:ascii="Times New Roman" w:eastAsia="Calibri" w:hAnsi="Times New Roman" w:cs="Times New Roman"/>
                <w:kern w:val="0"/>
                <w14:ligatures w14:val="none"/>
              </w:rPr>
              <w:t xml:space="preserve"> </w:t>
            </w:r>
            <w:r w:rsidR="00D31D40" w:rsidRPr="00D6143F">
              <w:rPr>
                <w:rFonts w:ascii="Times New Roman" w:eastAsia="Calibri" w:hAnsi="Times New Roman" w:cs="Times New Roman"/>
                <w:kern w:val="0"/>
                <w14:ligatures w14:val="none"/>
              </w:rPr>
              <w:t>nuolaida/</w:t>
            </w:r>
            <w:r w:rsidRPr="00D6143F">
              <w:rPr>
                <w:rFonts w:ascii="Times New Roman" w:eastAsia="Calibri" w:hAnsi="Times New Roman" w:cs="Times New Roman"/>
                <w:kern w:val="0"/>
                <w14:ligatures w14:val="none"/>
              </w:rPr>
              <w:t>antkainis</w:t>
            </w:r>
            <w:r w:rsidR="00D31D40" w:rsidRPr="00D6143F">
              <w:rPr>
                <w:rFonts w:ascii="Times New Roman" w:eastAsia="Calibri" w:hAnsi="Times New Roman" w:cs="Times New Roman"/>
                <w:kern w:val="0"/>
                <w:vertAlign w:val="superscript"/>
                <w14:ligatures w14:val="none"/>
              </w:rPr>
              <w:t>1</w:t>
            </w:r>
            <w:r w:rsidR="00B74574" w:rsidRPr="00D6143F">
              <w:rPr>
                <w:rFonts w:ascii="Times New Roman" w:eastAsia="Calibri" w:hAnsi="Times New Roman" w:cs="Times New Roman"/>
                <w:kern w:val="0"/>
                <w14:ligatures w14:val="none"/>
              </w:rPr>
              <w:t>,</w:t>
            </w:r>
            <w:r w:rsidR="00B74574" w:rsidRPr="007260E1">
              <w:rPr>
                <w:rFonts w:ascii="Times New Roman" w:eastAsia="Calibri" w:hAnsi="Times New Roman" w:cs="Times New Roman"/>
                <w:kern w:val="0"/>
                <w14:ligatures w14:val="none"/>
              </w:rPr>
              <w:t xml:space="preserve"> </w:t>
            </w:r>
            <w:r w:rsidR="00C077B8" w:rsidRPr="007260E1">
              <w:rPr>
                <w:rFonts w:ascii="Times New Roman" w:eastAsia="Calibri" w:hAnsi="Times New Roman" w:cs="Times New Roman"/>
                <w:kern w:val="0"/>
                <w14:ligatures w14:val="none"/>
              </w:rPr>
              <w:t>nuo</w:t>
            </w:r>
            <w:r w:rsidR="00BA61AB" w:rsidRPr="007260E1">
              <w:rPr>
                <w:rFonts w:ascii="Times New Roman" w:eastAsia="Calibri" w:hAnsi="Times New Roman" w:cs="Times New Roman"/>
                <w:kern w:val="0"/>
                <w14:ligatures w14:val="none"/>
              </w:rPr>
              <w:t xml:space="preserve"> AB </w:t>
            </w:r>
            <w:r w:rsidR="00BA61AB" w:rsidRPr="007260E1">
              <w:rPr>
                <w:rFonts w:ascii="Times New Roman" w:hAnsi="Times New Roman" w:cs="Times New Roman"/>
                <w:color w:val="000000"/>
              </w:rPr>
              <w:t>„</w:t>
            </w:r>
            <w:proofErr w:type="spellStart"/>
            <w:r w:rsidR="00BA61AB" w:rsidRPr="007260E1">
              <w:rPr>
                <w:rFonts w:ascii="Times New Roman" w:hAnsi="Times New Roman" w:cs="Times New Roman"/>
                <w:color w:val="000000"/>
              </w:rPr>
              <w:t>Orlen</w:t>
            </w:r>
            <w:proofErr w:type="spellEnd"/>
            <w:r w:rsidR="00BA61AB" w:rsidRPr="007260E1">
              <w:rPr>
                <w:rFonts w:ascii="Times New Roman" w:hAnsi="Times New Roman" w:cs="Times New Roman"/>
                <w:color w:val="000000"/>
              </w:rPr>
              <w:t xml:space="preserve"> Lietuva“ kainų protokole</w:t>
            </w:r>
            <w:r w:rsidR="00BA61AB" w:rsidRPr="007260E1">
              <w:rPr>
                <w:rFonts w:ascii="Times New Roman" w:hAnsi="Times New Roman" w:cs="Times New Roman"/>
                <w:color w:val="000000"/>
                <w:vertAlign w:val="superscript"/>
              </w:rPr>
              <w:t>2</w:t>
            </w:r>
            <w:r w:rsidR="00BA61AB" w:rsidRPr="007260E1">
              <w:rPr>
                <w:rFonts w:ascii="Times New Roman" w:hAnsi="Times New Roman" w:cs="Times New Roman"/>
                <w:color w:val="000000"/>
              </w:rPr>
              <w:t xml:space="preserve"> nurodytos dyzelinio krosnių kuro (žymėto) bazinės kainos su akcizo mokesčiu Juodeikių km. Mažeikių raj. terminale (esant produkto temperatūrai 15°C) </w:t>
            </w:r>
            <w:r w:rsidR="00BA61AB" w:rsidRPr="007260E1">
              <w:rPr>
                <w:rFonts w:ascii="Times New Roman" w:eastAsia="Calibri" w:hAnsi="Times New Roman" w:cs="Times New Roman"/>
                <w:kern w:val="0"/>
                <w14:ligatures w14:val="none"/>
              </w:rPr>
              <w:t xml:space="preserve"> </w:t>
            </w:r>
            <w:r w:rsidR="00B74574" w:rsidRPr="007260E1">
              <w:rPr>
                <w:rFonts w:ascii="Times New Roman" w:eastAsia="Calibri" w:hAnsi="Times New Roman" w:cs="Times New Roman"/>
                <w:kern w:val="0"/>
                <w14:ligatures w14:val="none"/>
              </w:rPr>
              <w:t>Eur/1000 l (be PVM)</w:t>
            </w:r>
          </w:p>
        </w:tc>
        <w:tc>
          <w:tcPr>
            <w:tcW w:w="1701" w:type="dxa"/>
            <w:tcBorders>
              <w:top w:val="single" w:sz="4" w:space="0" w:color="auto"/>
              <w:left w:val="single" w:sz="4" w:space="0" w:color="auto"/>
              <w:bottom w:val="single" w:sz="4" w:space="0" w:color="auto"/>
              <w:right w:val="single" w:sz="4" w:space="0" w:color="auto"/>
            </w:tcBorders>
          </w:tcPr>
          <w:p w14:paraId="649F2E13" w14:textId="3CD382C4" w:rsidR="00FC360E" w:rsidRPr="007260E1" w:rsidRDefault="00B74574" w:rsidP="00AC3C0B">
            <w:pPr>
              <w:spacing w:after="0" w:line="240" w:lineRule="auto"/>
              <w:ind w:left="37"/>
              <w:jc w:val="center"/>
              <w:rPr>
                <w:rFonts w:ascii="Times New Roman" w:eastAsia="Calibri" w:hAnsi="Times New Roman" w:cs="Times New Roman"/>
                <w:kern w:val="0"/>
                <w14:ligatures w14:val="none"/>
              </w:rPr>
            </w:pPr>
            <w:r w:rsidRPr="007260E1">
              <w:rPr>
                <w:rFonts w:ascii="Times New Roman" w:eastAsia="Calibri" w:hAnsi="Times New Roman" w:cs="Times New Roman"/>
                <w:kern w:val="0"/>
                <w14:ligatures w14:val="none"/>
              </w:rPr>
              <w:t>Kuro pristatymo kaina, Eur/1000 l (be PVM)</w:t>
            </w:r>
          </w:p>
        </w:tc>
        <w:tc>
          <w:tcPr>
            <w:tcW w:w="2268" w:type="dxa"/>
            <w:tcBorders>
              <w:top w:val="single" w:sz="4" w:space="0" w:color="auto"/>
              <w:left w:val="single" w:sz="4" w:space="0" w:color="auto"/>
              <w:bottom w:val="single" w:sz="4" w:space="0" w:color="auto"/>
              <w:right w:val="single" w:sz="4" w:space="0" w:color="auto"/>
            </w:tcBorders>
          </w:tcPr>
          <w:p w14:paraId="49B77CAC" w14:textId="77777777" w:rsidR="00FC360E" w:rsidRPr="007260E1" w:rsidRDefault="00FC360E" w:rsidP="00AC3C0B">
            <w:pPr>
              <w:spacing w:after="200" w:line="276" w:lineRule="auto"/>
              <w:ind w:left="174"/>
              <w:jc w:val="center"/>
              <w:rPr>
                <w:rFonts w:ascii="Times New Roman" w:eastAsia="Calibri" w:hAnsi="Times New Roman" w:cs="Times New Roman"/>
                <w:kern w:val="0"/>
                <w14:ligatures w14:val="none"/>
              </w:rPr>
            </w:pPr>
            <w:r w:rsidRPr="007260E1">
              <w:rPr>
                <w:rFonts w:ascii="Times New Roman" w:eastAsia="Calibri" w:hAnsi="Times New Roman" w:cs="Times New Roman"/>
                <w:kern w:val="0"/>
                <w14:ligatures w14:val="none"/>
              </w:rPr>
              <w:t>Viso kaina,</w:t>
            </w:r>
          </w:p>
          <w:p w14:paraId="1F36B04C" w14:textId="77777777" w:rsidR="00FC360E" w:rsidRPr="007260E1" w:rsidRDefault="00FC360E" w:rsidP="00AC3C0B">
            <w:pPr>
              <w:spacing w:after="200" w:line="276" w:lineRule="auto"/>
              <w:ind w:left="174"/>
              <w:jc w:val="center"/>
              <w:rPr>
                <w:rFonts w:ascii="Times New Roman" w:eastAsia="Calibri" w:hAnsi="Times New Roman" w:cs="Times New Roman"/>
                <w:kern w:val="0"/>
                <w14:ligatures w14:val="none"/>
              </w:rPr>
            </w:pPr>
            <w:r w:rsidRPr="007260E1">
              <w:rPr>
                <w:rFonts w:ascii="Times New Roman" w:eastAsia="Calibri" w:hAnsi="Times New Roman" w:cs="Times New Roman"/>
                <w:kern w:val="0"/>
                <w14:ligatures w14:val="none"/>
              </w:rPr>
              <w:t>Eur be PVM</w:t>
            </w:r>
          </w:p>
          <w:p w14:paraId="101616F9" w14:textId="77777777" w:rsidR="00FC360E" w:rsidRPr="007260E1" w:rsidRDefault="00FC360E" w:rsidP="00AC3C0B">
            <w:pPr>
              <w:spacing w:after="0" w:line="240" w:lineRule="auto"/>
              <w:ind w:left="174"/>
              <w:jc w:val="center"/>
              <w:rPr>
                <w:rFonts w:ascii="Times New Roman" w:eastAsia="Calibri" w:hAnsi="Times New Roman" w:cs="Times New Roman"/>
                <w:kern w:val="0"/>
                <w14:ligatures w14:val="none"/>
              </w:rPr>
            </w:pPr>
            <w:r w:rsidRPr="007260E1">
              <w:rPr>
                <w:rFonts w:ascii="Times New Roman" w:eastAsia="Calibri" w:hAnsi="Times New Roman" w:cs="Times New Roman"/>
                <w:i/>
                <w:kern w:val="0"/>
                <w14:ligatures w14:val="none"/>
              </w:rPr>
              <w:t>(3 x (4+/-5+6))</w:t>
            </w:r>
          </w:p>
        </w:tc>
      </w:tr>
      <w:tr w:rsidR="00794EF9" w:rsidRPr="00FC360E" w14:paraId="5A2D0693" w14:textId="77777777" w:rsidTr="007260E1">
        <w:trPr>
          <w:trHeight w:val="349"/>
        </w:trPr>
        <w:tc>
          <w:tcPr>
            <w:tcW w:w="850" w:type="dxa"/>
            <w:tcBorders>
              <w:top w:val="single" w:sz="4" w:space="0" w:color="auto"/>
              <w:left w:val="single" w:sz="4" w:space="0" w:color="auto"/>
              <w:bottom w:val="single" w:sz="4" w:space="0" w:color="auto"/>
              <w:right w:val="single" w:sz="4" w:space="0" w:color="auto"/>
            </w:tcBorders>
          </w:tcPr>
          <w:p w14:paraId="44150BF8" w14:textId="1703EDBD" w:rsidR="00FC360E" w:rsidRPr="00BA61AB" w:rsidRDefault="00FC360E" w:rsidP="00BA61AB">
            <w:pPr>
              <w:spacing w:after="0" w:line="240" w:lineRule="auto"/>
              <w:ind w:left="176"/>
              <w:rPr>
                <w:rFonts w:ascii="Times New Roman" w:eastAsia="Calibri" w:hAnsi="Times New Roman" w:cs="Times New Roman"/>
                <w:i/>
                <w:iCs/>
                <w:kern w:val="0"/>
                <w14:ligatures w14:val="none"/>
              </w:rPr>
            </w:pPr>
            <w:r w:rsidRPr="00BA61AB">
              <w:rPr>
                <w:rFonts w:ascii="Times New Roman" w:eastAsia="Calibri" w:hAnsi="Times New Roman" w:cs="Times New Roman"/>
                <w:i/>
                <w:iCs/>
                <w:kern w:val="0"/>
                <w14:ligatures w14:val="none"/>
              </w:rPr>
              <w:t>1</w:t>
            </w:r>
          </w:p>
        </w:tc>
        <w:tc>
          <w:tcPr>
            <w:tcW w:w="1701" w:type="dxa"/>
            <w:tcBorders>
              <w:top w:val="single" w:sz="4" w:space="0" w:color="auto"/>
              <w:left w:val="single" w:sz="4" w:space="0" w:color="auto"/>
              <w:bottom w:val="single" w:sz="4" w:space="0" w:color="auto"/>
              <w:right w:val="single" w:sz="4" w:space="0" w:color="auto"/>
            </w:tcBorders>
          </w:tcPr>
          <w:p w14:paraId="7678FA03" w14:textId="77777777" w:rsidR="00FC360E" w:rsidRPr="007260E1" w:rsidRDefault="00FC360E" w:rsidP="00C077B8">
            <w:pPr>
              <w:spacing w:after="0" w:line="240" w:lineRule="auto"/>
              <w:ind w:left="567"/>
              <w:jc w:val="center"/>
              <w:rPr>
                <w:rFonts w:ascii="Times New Roman" w:eastAsia="Calibri" w:hAnsi="Times New Roman" w:cs="Times New Roman"/>
                <w:i/>
                <w:iCs/>
                <w:kern w:val="0"/>
                <w14:ligatures w14:val="none"/>
              </w:rPr>
            </w:pPr>
            <w:r w:rsidRPr="007260E1">
              <w:rPr>
                <w:rFonts w:ascii="Times New Roman" w:eastAsia="Calibri" w:hAnsi="Times New Roman" w:cs="Times New Roman"/>
                <w:i/>
                <w:iCs/>
                <w:kern w:val="0"/>
                <w14:ligatures w14:val="none"/>
              </w:rPr>
              <w:t>2</w:t>
            </w:r>
          </w:p>
        </w:tc>
        <w:tc>
          <w:tcPr>
            <w:tcW w:w="1276" w:type="dxa"/>
            <w:tcBorders>
              <w:top w:val="single" w:sz="4" w:space="0" w:color="auto"/>
              <w:left w:val="single" w:sz="4" w:space="0" w:color="auto"/>
              <w:bottom w:val="single" w:sz="4" w:space="0" w:color="auto"/>
              <w:right w:val="single" w:sz="4" w:space="0" w:color="auto"/>
            </w:tcBorders>
          </w:tcPr>
          <w:p w14:paraId="1A1C4BE3" w14:textId="77777777" w:rsidR="00FC360E" w:rsidRPr="007260E1" w:rsidRDefault="00FC360E" w:rsidP="00C077B8">
            <w:pPr>
              <w:spacing w:after="0" w:line="240" w:lineRule="auto"/>
              <w:ind w:left="567"/>
              <w:jc w:val="center"/>
              <w:rPr>
                <w:rFonts w:ascii="Times New Roman" w:eastAsia="Calibri" w:hAnsi="Times New Roman" w:cs="Times New Roman"/>
                <w:i/>
                <w:iCs/>
                <w:kern w:val="0"/>
                <w14:ligatures w14:val="none"/>
              </w:rPr>
            </w:pPr>
            <w:r w:rsidRPr="007260E1">
              <w:rPr>
                <w:rFonts w:ascii="Times New Roman" w:eastAsia="Calibri" w:hAnsi="Times New Roman" w:cs="Times New Roman"/>
                <w:i/>
                <w:iCs/>
                <w:kern w:val="0"/>
                <w14:ligatures w14:val="none"/>
              </w:rPr>
              <w:t>3</w:t>
            </w:r>
          </w:p>
        </w:tc>
        <w:tc>
          <w:tcPr>
            <w:tcW w:w="3402" w:type="dxa"/>
            <w:tcBorders>
              <w:top w:val="single" w:sz="4" w:space="0" w:color="auto"/>
              <w:left w:val="single" w:sz="4" w:space="0" w:color="auto"/>
              <w:bottom w:val="single" w:sz="4" w:space="0" w:color="auto"/>
              <w:right w:val="single" w:sz="4" w:space="0" w:color="auto"/>
            </w:tcBorders>
          </w:tcPr>
          <w:p w14:paraId="4A98149D" w14:textId="77777777" w:rsidR="00FC360E" w:rsidRPr="007260E1" w:rsidRDefault="00FC360E" w:rsidP="00C077B8">
            <w:pPr>
              <w:spacing w:after="0" w:line="240" w:lineRule="auto"/>
              <w:ind w:left="567"/>
              <w:jc w:val="center"/>
              <w:rPr>
                <w:rFonts w:ascii="Times New Roman" w:eastAsia="Calibri" w:hAnsi="Times New Roman" w:cs="Times New Roman"/>
                <w:i/>
                <w:iCs/>
                <w:kern w:val="0"/>
                <w14:ligatures w14:val="none"/>
              </w:rPr>
            </w:pPr>
            <w:r w:rsidRPr="007260E1">
              <w:rPr>
                <w:rFonts w:ascii="Times New Roman" w:eastAsia="Calibri" w:hAnsi="Times New Roman" w:cs="Times New Roman"/>
                <w:i/>
                <w:iCs/>
                <w:kern w:val="0"/>
                <w14:ligatures w14:val="none"/>
              </w:rPr>
              <w:t>4</w:t>
            </w:r>
          </w:p>
        </w:tc>
        <w:tc>
          <w:tcPr>
            <w:tcW w:w="3544" w:type="dxa"/>
            <w:tcBorders>
              <w:top w:val="single" w:sz="4" w:space="0" w:color="auto"/>
              <w:left w:val="single" w:sz="4" w:space="0" w:color="auto"/>
              <w:bottom w:val="single" w:sz="4" w:space="0" w:color="auto"/>
              <w:right w:val="single" w:sz="4" w:space="0" w:color="auto"/>
            </w:tcBorders>
          </w:tcPr>
          <w:p w14:paraId="475B9A02" w14:textId="77777777" w:rsidR="00FC360E" w:rsidRPr="007260E1" w:rsidRDefault="00FC360E" w:rsidP="00C077B8">
            <w:pPr>
              <w:spacing w:after="0" w:line="240" w:lineRule="auto"/>
              <w:ind w:left="567"/>
              <w:jc w:val="center"/>
              <w:rPr>
                <w:rFonts w:ascii="Times New Roman" w:eastAsia="Calibri" w:hAnsi="Times New Roman" w:cs="Times New Roman"/>
                <w:i/>
                <w:iCs/>
                <w:kern w:val="0"/>
                <w14:ligatures w14:val="none"/>
              </w:rPr>
            </w:pPr>
            <w:r w:rsidRPr="007260E1">
              <w:rPr>
                <w:rFonts w:ascii="Times New Roman" w:eastAsia="Calibri" w:hAnsi="Times New Roman" w:cs="Times New Roman"/>
                <w:i/>
                <w:iCs/>
                <w:kern w:val="0"/>
                <w14:ligatures w14:val="none"/>
              </w:rPr>
              <w:t>5</w:t>
            </w:r>
          </w:p>
        </w:tc>
        <w:tc>
          <w:tcPr>
            <w:tcW w:w="1701" w:type="dxa"/>
            <w:tcBorders>
              <w:top w:val="single" w:sz="4" w:space="0" w:color="auto"/>
              <w:left w:val="single" w:sz="4" w:space="0" w:color="auto"/>
              <w:bottom w:val="single" w:sz="4" w:space="0" w:color="auto"/>
              <w:right w:val="single" w:sz="4" w:space="0" w:color="auto"/>
            </w:tcBorders>
          </w:tcPr>
          <w:p w14:paraId="203029CD" w14:textId="77777777" w:rsidR="00FC360E" w:rsidRPr="007260E1" w:rsidRDefault="00FC360E" w:rsidP="00C077B8">
            <w:pPr>
              <w:spacing w:after="0" w:line="240" w:lineRule="auto"/>
              <w:ind w:left="567"/>
              <w:jc w:val="center"/>
              <w:rPr>
                <w:rFonts w:ascii="Times New Roman" w:eastAsia="Calibri" w:hAnsi="Times New Roman" w:cs="Times New Roman"/>
                <w:i/>
                <w:iCs/>
                <w:kern w:val="0"/>
                <w14:ligatures w14:val="none"/>
              </w:rPr>
            </w:pPr>
            <w:r w:rsidRPr="007260E1">
              <w:rPr>
                <w:rFonts w:ascii="Times New Roman" w:eastAsia="Calibri" w:hAnsi="Times New Roman" w:cs="Times New Roman"/>
                <w:i/>
                <w:iCs/>
                <w:kern w:val="0"/>
                <w14:ligatures w14:val="none"/>
              </w:rPr>
              <w:t>6</w:t>
            </w:r>
          </w:p>
        </w:tc>
        <w:tc>
          <w:tcPr>
            <w:tcW w:w="2268" w:type="dxa"/>
            <w:tcBorders>
              <w:top w:val="single" w:sz="4" w:space="0" w:color="auto"/>
              <w:left w:val="single" w:sz="4" w:space="0" w:color="auto"/>
              <w:bottom w:val="single" w:sz="4" w:space="0" w:color="auto"/>
              <w:right w:val="single" w:sz="4" w:space="0" w:color="auto"/>
            </w:tcBorders>
          </w:tcPr>
          <w:p w14:paraId="72C0669A" w14:textId="77777777" w:rsidR="00FC360E" w:rsidRPr="007260E1" w:rsidRDefault="00FC360E" w:rsidP="00C077B8">
            <w:pPr>
              <w:spacing w:after="0" w:line="240" w:lineRule="auto"/>
              <w:ind w:left="567"/>
              <w:jc w:val="center"/>
              <w:rPr>
                <w:rFonts w:ascii="Times New Roman" w:eastAsia="Calibri" w:hAnsi="Times New Roman" w:cs="Times New Roman"/>
                <w:i/>
                <w:iCs/>
                <w:kern w:val="0"/>
                <w14:ligatures w14:val="none"/>
              </w:rPr>
            </w:pPr>
            <w:r w:rsidRPr="007260E1">
              <w:rPr>
                <w:rFonts w:ascii="Times New Roman" w:eastAsia="Calibri" w:hAnsi="Times New Roman" w:cs="Times New Roman"/>
                <w:i/>
                <w:iCs/>
                <w:kern w:val="0"/>
                <w14:ligatures w14:val="none"/>
              </w:rPr>
              <w:t>7</w:t>
            </w:r>
          </w:p>
        </w:tc>
      </w:tr>
      <w:tr w:rsidR="00794EF9" w:rsidRPr="00FC360E" w14:paraId="77F8A5A4" w14:textId="77777777" w:rsidTr="007260E1">
        <w:trPr>
          <w:trHeight w:val="591"/>
        </w:trPr>
        <w:tc>
          <w:tcPr>
            <w:tcW w:w="850" w:type="dxa"/>
            <w:tcBorders>
              <w:top w:val="single" w:sz="4" w:space="0" w:color="auto"/>
              <w:left w:val="single" w:sz="4" w:space="0" w:color="auto"/>
              <w:bottom w:val="single" w:sz="4" w:space="0" w:color="auto"/>
              <w:right w:val="single" w:sz="4" w:space="0" w:color="auto"/>
            </w:tcBorders>
          </w:tcPr>
          <w:p w14:paraId="0C620D26" w14:textId="77777777" w:rsidR="00FC360E" w:rsidRPr="00293401" w:rsidRDefault="00FC360E" w:rsidP="00BA61AB">
            <w:pPr>
              <w:spacing w:after="0" w:line="240" w:lineRule="auto"/>
              <w:ind w:left="176"/>
              <w:rPr>
                <w:rFonts w:ascii="Times New Roman" w:eastAsia="Calibri" w:hAnsi="Times New Roman" w:cs="Times New Roman"/>
                <w:kern w:val="0"/>
                <w14:ligatures w14:val="none"/>
              </w:rPr>
            </w:pPr>
            <w:r w:rsidRPr="00293401">
              <w:rPr>
                <w:rFonts w:ascii="Times New Roman" w:eastAsia="Calibri" w:hAnsi="Times New Roman" w:cs="Times New Roman"/>
                <w:kern w:val="0"/>
                <w14:ligatures w14:val="none"/>
              </w:rPr>
              <w:t>1.</w:t>
            </w:r>
          </w:p>
        </w:tc>
        <w:tc>
          <w:tcPr>
            <w:tcW w:w="1701" w:type="dxa"/>
            <w:tcBorders>
              <w:top w:val="single" w:sz="4" w:space="0" w:color="auto"/>
              <w:left w:val="single" w:sz="4" w:space="0" w:color="auto"/>
              <w:bottom w:val="single" w:sz="4" w:space="0" w:color="auto"/>
              <w:right w:val="single" w:sz="4" w:space="0" w:color="auto"/>
            </w:tcBorders>
          </w:tcPr>
          <w:p w14:paraId="289F12D1" w14:textId="77777777" w:rsidR="00FC360E" w:rsidRPr="007260E1" w:rsidRDefault="00FC360E" w:rsidP="00BA61AB">
            <w:pPr>
              <w:spacing w:after="0" w:line="240" w:lineRule="auto"/>
              <w:rPr>
                <w:rFonts w:ascii="Times New Roman" w:eastAsia="Calibri" w:hAnsi="Times New Roman" w:cs="Times New Roman"/>
                <w:kern w:val="0"/>
                <w14:ligatures w14:val="none"/>
              </w:rPr>
            </w:pPr>
            <w:r w:rsidRPr="007260E1">
              <w:rPr>
                <w:rFonts w:ascii="Times New Roman" w:eastAsia="Calibri" w:hAnsi="Times New Roman" w:cs="Times New Roman"/>
                <w:kern w:val="0"/>
                <w14:ligatures w14:val="none"/>
              </w:rPr>
              <w:t xml:space="preserve">Žymėtas dyzelinis  kuras </w:t>
            </w:r>
          </w:p>
        </w:tc>
        <w:tc>
          <w:tcPr>
            <w:tcW w:w="1276" w:type="dxa"/>
            <w:tcBorders>
              <w:top w:val="single" w:sz="4" w:space="0" w:color="auto"/>
              <w:left w:val="single" w:sz="4" w:space="0" w:color="auto"/>
              <w:bottom w:val="single" w:sz="4" w:space="0" w:color="auto"/>
              <w:right w:val="single" w:sz="4" w:space="0" w:color="auto"/>
            </w:tcBorders>
          </w:tcPr>
          <w:p w14:paraId="79A1B59D" w14:textId="1465AB39" w:rsidR="00FC360E" w:rsidRPr="007260E1" w:rsidRDefault="00FC360E" w:rsidP="00BA61AB">
            <w:pPr>
              <w:spacing w:after="0" w:line="240" w:lineRule="auto"/>
              <w:ind w:left="567"/>
              <w:rPr>
                <w:rFonts w:ascii="Times New Roman" w:eastAsia="Calibri" w:hAnsi="Times New Roman" w:cs="Times New Roman"/>
                <w:kern w:val="0"/>
                <w14:ligatures w14:val="none"/>
              </w:rPr>
            </w:pPr>
            <w:r w:rsidRPr="007260E1">
              <w:rPr>
                <w:rFonts w:ascii="Times New Roman" w:eastAsia="Calibri" w:hAnsi="Times New Roman" w:cs="Times New Roman"/>
                <w:kern w:val="0"/>
                <w14:ligatures w14:val="none"/>
              </w:rPr>
              <w:t>2</w:t>
            </w:r>
            <w:r w:rsidR="00591A1E" w:rsidRPr="007260E1">
              <w:rPr>
                <w:rFonts w:ascii="Times New Roman" w:eastAsia="Calibri" w:hAnsi="Times New Roman" w:cs="Times New Roman"/>
                <w:kern w:val="0"/>
                <w14:ligatures w14:val="none"/>
              </w:rPr>
              <w:t>75</w:t>
            </w:r>
          </w:p>
        </w:tc>
        <w:tc>
          <w:tcPr>
            <w:tcW w:w="3402" w:type="dxa"/>
            <w:tcBorders>
              <w:top w:val="single" w:sz="4" w:space="0" w:color="auto"/>
              <w:left w:val="single" w:sz="4" w:space="0" w:color="auto"/>
              <w:bottom w:val="single" w:sz="4" w:space="0" w:color="auto"/>
              <w:right w:val="single" w:sz="4" w:space="0" w:color="auto"/>
            </w:tcBorders>
          </w:tcPr>
          <w:p w14:paraId="4BC13222" w14:textId="5140ABE5" w:rsidR="00FC360E" w:rsidRPr="007260E1" w:rsidRDefault="00FC360E" w:rsidP="00C077B8">
            <w:pPr>
              <w:spacing w:after="0" w:line="240" w:lineRule="auto"/>
              <w:ind w:left="567"/>
              <w:jc w:val="both"/>
              <w:rPr>
                <w:rFonts w:ascii="Times New Roman" w:eastAsia="Calibri" w:hAnsi="Times New Roman" w:cs="Times New Roman"/>
                <w:kern w:val="0"/>
                <w14:ligatures w14:val="none"/>
              </w:rPr>
            </w:pPr>
          </w:p>
        </w:tc>
        <w:tc>
          <w:tcPr>
            <w:tcW w:w="3544" w:type="dxa"/>
            <w:tcBorders>
              <w:top w:val="single" w:sz="4" w:space="0" w:color="auto"/>
              <w:left w:val="single" w:sz="4" w:space="0" w:color="auto"/>
              <w:bottom w:val="single" w:sz="4" w:space="0" w:color="auto"/>
              <w:right w:val="single" w:sz="4" w:space="0" w:color="auto"/>
            </w:tcBorders>
          </w:tcPr>
          <w:p w14:paraId="4DAD23FC" w14:textId="5635C759" w:rsidR="00FC360E" w:rsidRPr="007260E1" w:rsidRDefault="00FC360E" w:rsidP="00C077B8">
            <w:pPr>
              <w:spacing w:after="0" w:line="240" w:lineRule="auto"/>
              <w:ind w:left="567"/>
              <w:jc w:val="both"/>
              <w:rPr>
                <w:rFonts w:ascii="Times New Roman" w:eastAsia="Calibri" w:hAnsi="Times New Roman" w:cs="Times New Roman"/>
                <w:kern w:val="0"/>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64A4807" w14:textId="777A1C1C" w:rsidR="00FC360E" w:rsidRPr="007260E1" w:rsidRDefault="00FC360E" w:rsidP="00C077B8">
            <w:pPr>
              <w:spacing w:after="0" w:line="240" w:lineRule="auto"/>
              <w:ind w:left="567"/>
              <w:jc w:val="both"/>
              <w:rPr>
                <w:rFonts w:ascii="Times New Roman" w:eastAsia="Calibri" w:hAnsi="Times New Roman" w:cs="Times New Roman"/>
                <w:kern w:val="0"/>
                <w14:ligatures w14:val="none"/>
              </w:rPr>
            </w:pPr>
          </w:p>
        </w:tc>
        <w:tc>
          <w:tcPr>
            <w:tcW w:w="2268" w:type="dxa"/>
            <w:tcBorders>
              <w:top w:val="single" w:sz="4" w:space="0" w:color="auto"/>
              <w:left w:val="single" w:sz="4" w:space="0" w:color="auto"/>
              <w:bottom w:val="single" w:sz="4" w:space="0" w:color="auto"/>
              <w:right w:val="single" w:sz="4" w:space="0" w:color="auto"/>
            </w:tcBorders>
          </w:tcPr>
          <w:p w14:paraId="6AB9E0F9" w14:textId="77777777" w:rsidR="00FC360E" w:rsidRPr="007260E1" w:rsidRDefault="00FC360E" w:rsidP="00C077B8">
            <w:pPr>
              <w:spacing w:after="0" w:line="240" w:lineRule="auto"/>
              <w:ind w:left="567"/>
              <w:jc w:val="both"/>
              <w:rPr>
                <w:rFonts w:ascii="Times New Roman" w:eastAsia="Calibri" w:hAnsi="Times New Roman" w:cs="Times New Roman"/>
                <w:kern w:val="0"/>
                <w14:ligatures w14:val="none"/>
              </w:rPr>
            </w:pPr>
          </w:p>
        </w:tc>
      </w:tr>
      <w:tr w:rsidR="00FC360E" w:rsidRPr="00FC360E" w14:paraId="1A8888F8" w14:textId="77777777" w:rsidTr="007260E1">
        <w:trPr>
          <w:trHeight w:val="395"/>
        </w:trPr>
        <w:tc>
          <w:tcPr>
            <w:tcW w:w="12474" w:type="dxa"/>
            <w:gridSpan w:val="6"/>
            <w:tcBorders>
              <w:top w:val="single" w:sz="4" w:space="0" w:color="auto"/>
              <w:left w:val="single" w:sz="4" w:space="0" w:color="auto"/>
              <w:bottom w:val="single" w:sz="4" w:space="0" w:color="auto"/>
              <w:right w:val="single" w:sz="4" w:space="0" w:color="auto"/>
            </w:tcBorders>
          </w:tcPr>
          <w:p w14:paraId="18F78814" w14:textId="77777777" w:rsidR="00FC360E" w:rsidRPr="007260E1" w:rsidRDefault="00FC360E" w:rsidP="00C077B8">
            <w:pPr>
              <w:spacing w:after="0" w:line="240" w:lineRule="auto"/>
              <w:ind w:left="567"/>
              <w:jc w:val="right"/>
              <w:rPr>
                <w:rFonts w:ascii="Times New Roman" w:eastAsia="Calibri" w:hAnsi="Times New Roman" w:cs="Times New Roman"/>
                <w:kern w:val="0"/>
                <w14:ligatures w14:val="none"/>
              </w:rPr>
            </w:pPr>
            <w:r w:rsidRPr="007260E1">
              <w:rPr>
                <w:rFonts w:ascii="Times New Roman" w:eastAsia="Calibri" w:hAnsi="Times New Roman" w:cs="Times New Roman"/>
                <w:b/>
                <w:kern w:val="0"/>
                <w14:ligatures w14:val="none"/>
              </w:rPr>
              <w:t xml:space="preserve">Viso be PVM (naudojama pasiūlymų vertinimui) </w:t>
            </w:r>
          </w:p>
        </w:tc>
        <w:tc>
          <w:tcPr>
            <w:tcW w:w="2268" w:type="dxa"/>
            <w:tcBorders>
              <w:top w:val="single" w:sz="4" w:space="0" w:color="auto"/>
              <w:left w:val="single" w:sz="4" w:space="0" w:color="auto"/>
              <w:bottom w:val="single" w:sz="4" w:space="0" w:color="auto"/>
              <w:right w:val="single" w:sz="4" w:space="0" w:color="auto"/>
            </w:tcBorders>
          </w:tcPr>
          <w:p w14:paraId="6B2C38B6" w14:textId="77777777" w:rsidR="00FC360E" w:rsidRPr="007260E1" w:rsidRDefault="00FC360E" w:rsidP="00C077B8">
            <w:pPr>
              <w:spacing w:after="0" w:line="240" w:lineRule="auto"/>
              <w:ind w:left="567"/>
              <w:jc w:val="both"/>
              <w:rPr>
                <w:rFonts w:ascii="Times New Roman" w:eastAsia="Calibri" w:hAnsi="Times New Roman" w:cs="Times New Roman"/>
                <w:kern w:val="0"/>
                <w14:ligatures w14:val="none"/>
              </w:rPr>
            </w:pPr>
          </w:p>
        </w:tc>
      </w:tr>
      <w:tr w:rsidR="00FC360E" w:rsidRPr="00FC360E" w14:paraId="1CB5ED33" w14:textId="77777777" w:rsidTr="007260E1">
        <w:trPr>
          <w:trHeight w:val="395"/>
        </w:trPr>
        <w:tc>
          <w:tcPr>
            <w:tcW w:w="12474" w:type="dxa"/>
            <w:gridSpan w:val="6"/>
            <w:tcBorders>
              <w:top w:val="single" w:sz="4" w:space="0" w:color="auto"/>
              <w:left w:val="single" w:sz="4" w:space="0" w:color="auto"/>
              <w:bottom w:val="single" w:sz="4" w:space="0" w:color="auto"/>
              <w:right w:val="single" w:sz="4" w:space="0" w:color="auto"/>
            </w:tcBorders>
          </w:tcPr>
          <w:p w14:paraId="02FB4679" w14:textId="77777777" w:rsidR="00FC360E" w:rsidRPr="007260E1" w:rsidRDefault="00FC360E" w:rsidP="00C077B8">
            <w:pPr>
              <w:spacing w:after="0" w:line="240" w:lineRule="auto"/>
              <w:ind w:left="567"/>
              <w:jc w:val="right"/>
              <w:rPr>
                <w:rFonts w:ascii="Times New Roman" w:eastAsia="Calibri" w:hAnsi="Times New Roman" w:cs="Times New Roman"/>
                <w:kern w:val="0"/>
                <w14:ligatures w14:val="none"/>
              </w:rPr>
            </w:pPr>
            <w:r w:rsidRPr="007260E1">
              <w:rPr>
                <w:rFonts w:ascii="Times New Roman" w:eastAsia="Calibri" w:hAnsi="Times New Roman" w:cs="Times New Roman"/>
                <w:b/>
                <w:kern w:val="0"/>
                <w14:ligatures w14:val="none"/>
              </w:rPr>
              <w:t>PVM 21 proc.</w:t>
            </w:r>
          </w:p>
        </w:tc>
        <w:tc>
          <w:tcPr>
            <w:tcW w:w="2268" w:type="dxa"/>
            <w:tcBorders>
              <w:top w:val="single" w:sz="4" w:space="0" w:color="auto"/>
              <w:left w:val="single" w:sz="4" w:space="0" w:color="auto"/>
              <w:bottom w:val="single" w:sz="4" w:space="0" w:color="auto"/>
              <w:right w:val="single" w:sz="4" w:space="0" w:color="auto"/>
            </w:tcBorders>
          </w:tcPr>
          <w:p w14:paraId="7CCB4228" w14:textId="77777777" w:rsidR="00FC360E" w:rsidRPr="007260E1" w:rsidRDefault="00FC360E" w:rsidP="00C077B8">
            <w:pPr>
              <w:spacing w:after="0" w:line="240" w:lineRule="auto"/>
              <w:ind w:left="567"/>
              <w:jc w:val="both"/>
              <w:rPr>
                <w:rFonts w:ascii="Times New Roman" w:eastAsia="Calibri" w:hAnsi="Times New Roman" w:cs="Times New Roman"/>
                <w:kern w:val="0"/>
                <w14:ligatures w14:val="none"/>
              </w:rPr>
            </w:pPr>
          </w:p>
        </w:tc>
      </w:tr>
      <w:tr w:rsidR="00FC360E" w:rsidRPr="00FC360E" w14:paraId="258AB47B" w14:textId="77777777" w:rsidTr="007260E1">
        <w:trPr>
          <w:trHeight w:val="395"/>
        </w:trPr>
        <w:tc>
          <w:tcPr>
            <w:tcW w:w="12474" w:type="dxa"/>
            <w:gridSpan w:val="6"/>
            <w:tcBorders>
              <w:top w:val="single" w:sz="4" w:space="0" w:color="auto"/>
              <w:left w:val="single" w:sz="4" w:space="0" w:color="auto"/>
              <w:bottom w:val="single" w:sz="4" w:space="0" w:color="auto"/>
              <w:right w:val="single" w:sz="4" w:space="0" w:color="auto"/>
            </w:tcBorders>
          </w:tcPr>
          <w:p w14:paraId="0A5980E4" w14:textId="77777777" w:rsidR="00FC360E" w:rsidRPr="007260E1" w:rsidRDefault="00FC360E" w:rsidP="00C077B8">
            <w:pPr>
              <w:spacing w:after="0" w:line="240" w:lineRule="auto"/>
              <w:ind w:left="567"/>
              <w:jc w:val="right"/>
              <w:rPr>
                <w:rFonts w:ascii="Times New Roman" w:eastAsia="Calibri" w:hAnsi="Times New Roman" w:cs="Times New Roman"/>
                <w:kern w:val="0"/>
                <w14:ligatures w14:val="none"/>
              </w:rPr>
            </w:pPr>
            <w:r w:rsidRPr="007260E1">
              <w:rPr>
                <w:rFonts w:ascii="Times New Roman" w:eastAsia="Calibri" w:hAnsi="Times New Roman" w:cs="Times New Roman"/>
                <w:b/>
                <w:kern w:val="0"/>
                <w14:ligatures w14:val="none"/>
              </w:rPr>
              <w:t>Viso su PVM</w:t>
            </w:r>
          </w:p>
        </w:tc>
        <w:tc>
          <w:tcPr>
            <w:tcW w:w="2268" w:type="dxa"/>
            <w:tcBorders>
              <w:top w:val="single" w:sz="4" w:space="0" w:color="auto"/>
              <w:left w:val="single" w:sz="4" w:space="0" w:color="auto"/>
              <w:bottom w:val="single" w:sz="4" w:space="0" w:color="auto"/>
              <w:right w:val="single" w:sz="4" w:space="0" w:color="auto"/>
            </w:tcBorders>
          </w:tcPr>
          <w:p w14:paraId="26B2699F" w14:textId="77777777" w:rsidR="00FC360E" w:rsidRPr="007260E1" w:rsidRDefault="00FC360E" w:rsidP="00C077B8">
            <w:pPr>
              <w:spacing w:after="0" w:line="240" w:lineRule="auto"/>
              <w:ind w:left="567"/>
              <w:jc w:val="both"/>
              <w:rPr>
                <w:rFonts w:ascii="Times New Roman" w:eastAsia="Calibri" w:hAnsi="Times New Roman" w:cs="Times New Roman"/>
                <w:kern w:val="0"/>
                <w14:ligatures w14:val="none"/>
              </w:rPr>
            </w:pPr>
          </w:p>
        </w:tc>
      </w:tr>
    </w:tbl>
    <w:p w14:paraId="3B1682B3" w14:textId="6F28268B" w:rsidR="00D31D40" w:rsidRDefault="007260E1" w:rsidP="007260E1">
      <w:pPr>
        <w:spacing w:after="0" w:line="240" w:lineRule="auto"/>
        <w:ind w:right="-314"/>
        <w:rPr>
          <w:rFonts w:ascii="Times New Roman" w:eastAsia="Times New Roman" w:hAnsi="Times New Roman" w:cs="Times New Roman"/>
          <w:kern w:val="0"/>
          <w:sz w:val="16"/>
          <w:szCs w:val="16"/>
          <w:lang w:eastAsia="lt-LT"/>
          <w14:ligatures w14:val="none"/>
        </w:rPr>
      </w:pPr>
      <w:r>
        <w:rPr>
          <w:rFonts w:ascii="Times New Roman" w:eastAsia="Calibri" w:hAnsi="Times New Roman" w:cs="Times New Roman"/>
          <w:kern w:val="0"/>
          <w:sz w:val="12"/>
          <w:szCs w:val="24"/>
          <w14:ligatures w14:val="none"/>
        </w:rPr>
        <w:t xml:space="preserve">              </w:t>
      </w:r>
      <w:r w:rsidR="00FC360E" w:rsidRPr="00293401">
        <w:rPr>
          <w:rFonts w:ascii="Times New Roman" w:eastAsia="Times New Roman" w:hAnsi="Times New Roman" w:cs="Times New Roman"/>
          <w:b/>
          <w:bCs/>
          <w:kern w:val="0"/>
          <w:sz w:val="16"/>
          <w:szCs w:val="16"/>
          <w:lang w:eastAsia="lt-LT"/>
          <w14:ligatures w14:val="none"/>
        </w:rPr>
        <w:t>Pastaba:</w:t>
      </w:r>
      <w:r w:rsidR="00FC360E" w:rsidRPr="00FC360E">
        <w:rPr>
          <w:rFonts w:ascii="Times New Roman" w:eastAsia="Times New Roman" w:hAnsi="Times New Roman" w:cs="Times New Roman"/>
          <w:kern w:val="0"/>
          <w:sz w:val="16"/>
          <w:szCs w:val="16"/>
          <w:lang w:eastAsia="lt-LT"/>
          <w14:ligatures w14:val="none"/>
        </w:rPr>
        <w:t xml:space="preserve"> </w:t>
      </w:r>
    </w:p>
    <w:p w14:paraId="5B8C526A" w14:textId="623D2019" w:rsidR="00D31D40" w:rsidRPr="00D31D40" w:rsidRDefault="00D31D40" w:rsidP="00E469EE">
      <w:pPr>
        <w:spacing w:after="0" w:line="240" w:lineRule="auto"/>
        <w:ind w:left="426" w:right="-1165"/>
        <w:rPr>
          <w:rFonts w:ascii="Times New Roman" w:eastAsia="Times New Roman" w:hAnsi="Times New Roman" w:cs="Times New Roman"/>
          <w:i/>
          <w:iCs/>
          <w:kern w:val="0"/>
          <w:sz w:val="20"/>
          <w:szCs w:val="20"/>
          <w:lang w:eastAsia="lt-LT"/>
          <w14:ligatures w14:val="none"/>
        </w:rPr>
      </w:pPr>
      <w:r w:rsidRPr="00D6143F">
        <w:rPr>
          <w:rStyle w:val="fontstyle01"/>
          <w:rFonts w:ascii="Times New Roman" w:hAnsi="Times New Roman" w:cs="Times New Roman"/>
          <w:sz w:val="20"/>
          <w:szCs w:val="20"/>
          <w:vertAlign w:val="superscript"/>
        </w:rPr>
        <w:t>1</w:t>
      </w:r>
      <w:r w:rsidRPr="00D6143F">
        <w:rPr>
          <w:rStyle w:val="fontstyle01"/>
          <w:rFonts w:ascii="Times New Roman" w:hAnsi="Times New Roman" w:cs="Times New Roman"/>
          <w:sz w:val="20"/>
          <w:szCs w:val="20"/>
        </w:rPr>
        <w:t xml:space="preserve">Jeigu siūloma nuolaida, rašoma </w:t>
      </w:r>
      <w:r w:rsidRPr="00D6143F">
        <w:rPr>
          <w:rStyle w:val="fontstyle21"/>
          <w:rFonts w:ascii="Times New Roman" w:hAnsi="Times New Roman" w:cs="Times New Roman"/>
          <w:sz w:val="20"/>
          <w:szCs w:val="20"/>
        </w:rPr>
        <w:t xml:space="preserve">„-“ </w:t>
      </w:r>
      <w:r w:rsidRPr="00D6143F">
        <w:rPr>
          <w:rStyle w:val="fontstyle01"/>
          <w:rFonts w:ascii="Times New Roman" w:hAnsi="Times New Roman" w:cs="Times New Roman"/>
          <w:sz w:val="20"/>
          <w:szCs w:val="20"/>
        </w:rPr>
        <w:t xml:space="preserve">ir nuolaidos dydis išreikštas eurais (pvz., jeigu Tiekėjas siūlo </w:t>
      </w:r>
      <w:r w:rsidRPr="00D6143F">
        <w:rPr>
          <w:rStyle w:val="fontstyle21"/>
          <w:rFonts w:ascii="Times New Roman" w:hAnsi="Times New Roman" w:cs="Times New Roman"/>
          <w:sz w:val="20"/>
          <w:szCs w:val="20"/>
        </w:rPr>
        <w:t xml:space="preserve">10 Eur nuolaidą </w:t>
      </w:r>
      <w:r w:rsidRPr="00D6143F">
        <w:rPr>
          <w:rStyle w:val="fontstyle01"/>
          <w:rFonts w:ascii="Times New Roman" w:hAnsi="Times New Roman" w:cs="Times New Roman"/>
          <w:sz w:val="20"/>
          <w:szCs w:val="20"/>
        </w:rPr>
        <w:t>nuo AB „</w:t>
      </w:r>
      <w:proofErr w:type="spellStart"/>
      <w:r w:rsidRPr="00D6143F">
        <w:rPr>
          <w:rStyle w:val="fontstyle01"/>
          <w:rFonts w:ascii="Times New Roman" w:hAnsi="Times New Roman" w:cs="Times New Roman"/>
          <w:sz w:val="20"/>
          <w:szCs w:val="20"/>
        </w:rPr>
        <w:t>Orlen</w:t>
      </w:r>
      <w:proofErr w:type="spellEnd"/>
      <w:r w:rsidRPr="00D6143F">
        <w:rPr>
          <w:rStyle w:val="fontstyle01"/>
          <w:rFonts w:ascii="Times New Roman" w:hAnsi="Times New Roman" w:cs="Times New Roman"/>
          <w:sz w:val="20"/>
          <w:szCs w:val="20"/>
        </w:rPr>
        <w:t xml:space="preserve"> Lietuva“ protokole</w:t>
      </w:r>
      <w:r w:rsidR="00E469EE" w:rsidRPr="00D6143F">
        <w:rPr>
          <w:rFonts w:ascii="Times New Roman" w:hAnsi="Times New Roman" w:cs="Times New Roman"/>
          <w:i/>
          <w:iCs/>
          <w:color w:val="000000"/>
          <w:sz w:val="20"/>
          <w:szCs w:val="20"/>
        </w:rPr>
        <w:t xml:space="preserve"> </w:t>
      </w:r>
      <w:r w:rsidRPr="00D6143F">
        <w:rPr>
          <w:rStyle w:val="fontstyle01"/>
          <w:rFonts w:ascii="Times New Roman" w:hAnsi="Times New Roman" w:cs="Times New Roman"/>
          <w:sz w:val="20"/>
          <w:szCs w:val="20"/>
        </w:rPr>
        <w:t xml:space="preserve">nurodytos Dyzelinio krosnių kuro pardavimo kainos be PVM Juodeikių km Mažeikių raj. terminale), tuomet Tiekėjas rašo </w:t>
      </w:r>
      <w:r w:rsidRPr="00D6143F">
        <w:rPr>
          <w:rStyle w:val="fontstyle21"/>
          <w:rFonts w:ascii="Times New Roman" w:hAnsi="Times New Roman" w:cs="Times New Roman"/>
          <w:sz w:val="20"/>
          <w:szCs w:val="20"/>
        </w:rPr>
        <w:t>-10</w:t>
      </w:r>
      <w:r w:rsidRPr="00D6143F">
        <w:rPr>
          <w:rStyle w:val="fontstyle01"/>
          <w:rFonts w:ascii="Times New Roman" w:hAnsi="Times New Roman" w:cs="Times New Roman"/>
          <w:sz w:val="20"/>
          <w:szCs w:val="20"/>
        </w:rPr>
        <w:t>);</w:t>
      </w:r>
      <w:r w:rsidRPr="00D31D40">
        <w:rPr>
          <w:rFonts w:ascii="Times New Roman" w:hAnsi="Times New Roman" w:cs="Times New Roman"/>
          <w:i/>
          <w:iCs/>
          <w:color w:val="000000"/>
          <w:sz w:val="20"/>
          <w:szCs w:val="20"/>
        </w:rPr>
        <w:br/>
      </w:r>
      <w:bookmarkStart w:id="23" w:name="_Hlk211433999"/>
      <w:r w:rsidRPr="00D31D40">
        <w:rPr>
          <w:rStyle w:val="fontstyle01"/>
          <w:rFonts w:ascii="Times New Roman" w:hAnsi="Times New Roman" w:cs="Times New Roman"/>
          <w:sz w:val="20"/>
          <w:szCs w:val="20"/>
        </w:rPr>
        <w:t xml:space="preserve">Jeigu siūlomas antkainis, rašoma </w:t>
      </w:r>
      <w:r w:rsidRPr="00D31D40">
        <w:rPr>
          <w:rStyle w:val="fontstyle21"/>
          <w:rFonts w:ascii="Times New Roman" w:hAnsi="Times New Roman" w:cs="Times New Roman"/>
          <w:sz w:val="20"/>
          <w:szCs w:val="20"/>
        </w:rPr>
        <w:t xml:space="preserve">„+“ </w:t>
      </w:r>
      <w:r w:rsidRPr="00D31D40">
        <w:rPr>
          <w:rStyle w:val="fontstyle01"/>
          <w:rFonts w:ascii="Times New Roman" w:hAnsi="Times New Roman" w:cs="Times New Roman"/>
          <w:sz w:val="20"/>
          <w:szCs w:val="20"/>
        </w:rPr>
        <w:t xml:space="preserve">ir antkainio dydis išreikštas eurais (pvz., Jeigu Tiekėjas siūlo </w:t>
      </w:r>
      <w:r w:rsidRPr="00D31D40">
        <w:rPr>
          <w:rStyle w:val="fontstyle21"/>
          <w:rFonts w:ascii="Times New Roman" w:hAnsi="Times New Roman" w:cs="Times New Roman"/>
          <w:sz w:val="20"/>
          <w:szCs w:val="20"/>
        </w:rPr>
        <w:t xml:space="preserve">10 Eur antkainį </w:t>
      </w:r>
      <w:r w:rsidRPr="00D31D40">
        <w:rPr>
          <w:rStyle w:val="fontstyle01"/>
          <w:rFonts w:ascii="Times New Roman" w:hAnsi="Times New Roman" w:cs="Times New Roman"/>
          <w:sz w:val="20"/>
          <w:szCs w:val="20"/>
        </w:rPr>
        <w:t>nuo AB „</w:t>
      </w:r>
      <w:proofErr w:type="spellStart"/>
      <w:r w:rsidRPr="00D31D40">
        <w:rPr>
          <w:rStyle w:val="fontstyle01"/>
          <w:rFonts w:ascii="Times New Roman" w:hAnsi="Times New Roman" w:cs="Times New Roman"/>
          <w:sz w:val="20"/>
          <w:szCs w:val="20"/>
        </w:rPr>
        <w:t>Orlen</w:t>
      </w:r>
      <w:proofErr w:type="spellEnd"/>
      <w:r w:rsidRPr="00D31D40">
        <w:rPr>
          <w:rStyle w:val="fontstyle01"/>
          <w:rFonts w:ascii="Times New Roman" w:hAnsi="Times New Roman" w:cs="Times New Roman"/>
          <w:sz w:val="20"/>
          <w:szCs w:val="20"/>
        </w:rPr>
        <w:t xml:space="preserve"> Lietuva“ protokole</w:t>
      </w:r>
      <w:r>
        <w:rPr>
          <w:rFonts w:ascii="Times New Roman" w:hAnsi="Times New Roman" w:cs="Times New Roman"/>
          <w:i/>
          <w:iCs/>
          <w:color w:val="000000"/>
          <w:sz w:val="20"/>
          <w:szCs w:val="20"/>
        </w:rPr>
        <w:t xml:space="preserve"> </w:t>
      </w:r>
      <w:r w:rsidRPr="00D31D40">
        <w:rPr>
          <w:rStyle w:val="fontstyle01"/>
          <w:rFonts w:ascii="Times New Roman" w:hAnsi="Times New Roman" w:cs="Times New Roman"/>
          <w:sz w:val="20"/>
          <w:szCs w:val="20"/>
        </w:rPr>
        <w:t xml:space="preserve">nurodytos Dyzelinio krosnių kuro pardavimo kainos Juodeikių km Mažeikių raj. terminale), tuomet Tiekėjas rašo </w:t>
      </w:r>
      <w:r w:rsidRPr="00D31D40">
        <w:rPr>
          <w:rStyle w:val="fontstyle21"/>
          <w:rFonts w:ascii="Times New Roman" w:hAnsi="Times New Roman" w:cs="Times New Roman"/>
          <w:sz w:val="20"/>
          <w:szCs w:val="20"/>
        </w:rPr>
        <w:t>+10</w:t>
      </w:r>
      <w:r w:rsidRPr="00D31D40">
        <w:rPr>
          <w:rStyle w:val="fontstyle01"/>
          <w:rFonts w:ascii="Times New Roman" w:hAnsi="Times New Roman" w:cs="Times New Roman"/>
          <w:sz w:val="20"/>
          <w:szCs w:val="20"/>
        </w:rPr>
        <w:t>).</w:t>
      </w:r>
      <w:bookmarkEnd w:id="23"/>
    </w:p>
    <w:p w14:paraId="49140217" w14:textId="60C8615A" w:rsidR="00FC360E" w:rsidRDefault="00D31D40" w:rsidP="00E469EE">
      <w:pPr>
        <w:spacing w:after="0" w:line="240" w:lineRule="auto"/>
        <w:ind w:left="426" w:right="-1165"/>
        <w:rPr>
          <w:rFonts w:ascii="Times New Roman" w:eastAsia="Times New Roman" w:hAnsi="Times New Roman" w:cs="Times New Roman"/>
          <w:i/>
          <w:iCs/>
          <w:kern w:val="0"/>
          <w:sz w:val="20"/>
          <w:szCs w:val="20"/>
          <w:lang w:eastAsia="lt-LT"/>
          <w14:ligatures w14:val="none"/>
        </w:rPr>
      </w:pPr>
      <w:r w:rsidRPr="00D31D40">
        <w:rPr>
          <w:rFonts w:ascii="Times New Roman" w:eastAsia="Times New Roman" w:hAnsi="Times New Roman" w:cs="Times New Roman"/>
          <w:i/>
          <w:iCs/>
          <w:kern w:val="0"/>
          <w:sz w:val="20"/>
          <w:szCs w:val="20"/>
          <w:vertAlign w:val="superscript"/>
          <w:lang w:eastAsia="lt-LT"/>
          <w14:ligatures w14:val="none"/>
        </w:rPr>
        <w:t xml:space="preserve">2 </w:t>
      </w:r>
      <w:r w:rsidRPr="00D31D40">
        <w:rPr>
          <w:rFonts w:ascii="Times New Roman" w:eastAsia="Times New Roman" w:hAnsi="Times New Roman" w:cs="Times New Roman"/>
          <w:i/>
          <w:iCs/>
          <w:kern w:val="0"/>
          <w:sz w:val="20"/>
          <w:szCs w:val="20"/>
          <w:lang w:eastAsia="lt-LT"/>
          <w14:ligatures w14:val="none"/>
        </w:rPr>
        <w:t>K</w:t>
      </w:r>
      <w:r w:rsidR="00FC360E" w:rsidRPr="00D31D40">
        <w:rPr>
          <w:rFonts w:ascii="Times New Roman" w:eastAsia="Times New Roman" w:hAnsi="Times New Roman" w:cs="Times New Roman"/>
          <w:i/>
          <w:iCs/>
          <w:kern w:val="0"/>
          <w:sz w:val="20"/>
          <w:szCs w:val="20"/>
          <w:lang w:eastAsia="lt-LT"/>
          <w14:ligatures w14:val="none"/>
        </w:rPr>
        <w:t>artu su pasiūlymu pateikti AB „</w:t>
      </w:r>
      <w:proofErr w:type="spellStart"/>
      <w:r w:rsidR="00FC360E" w:rsidRPr="00D31D40">
        <w:rPr>
          <w:rFonts w:ascii="Times New Roman" w:eastAsia="Times New Roman" w:hAnsi="Times New Roman" w:cs="Times New Roman"/>
          <w:i/>
          <w:iCs/>
          <w:kern w:val="0"/>
          <w:sz w:val="20"/>
          <w:szCs w:val="20"/>
          <w:lang w:eastAsia="lt-LT"/>
          <w14:ligatures w14:val="none"/>
        </w:rPr>
        <w:t>Orlen</w:t>
      </w:r>
      <w:proofErr w:type="spellEnd"/>
      <w:r w:rsidR="00FC360E" w:rsidRPr="00D31D40">
        <w:rPr>
          <w:rFonts w:ascii="Times New Roman" w:eastAsia="Times New Roman" w:hAnsi="Times New Roman" w:cs="Times New Roman"/>
          <w:i/>
          <w:iCs/>
          <w:kern w:val="0"/>
          <w:sz w:val="20"/>
          <w:szCs w:val="20"/>
          <w:lang w:eastAsia="lt-LT"/>
          <w14:ligatures w14:val="none"/>
        </w:rPr>
        <w:t xml:space="preserve"> Lietuva“ </w:t>
      </w:r>
      <w:r w:rsidR="00FC360E" w:rsidRPr="00AC24E1">
        <w:rPr>
          <w:rFonts w:ascii="Times New Roman" w:eastAsia="Times New Roman" w:hAnsi="Times New Roman" w:cs="Times New Roman"/>
          <w:i/>
          <w:iCs/>
          <w:kern w:val="0"/>
          <w:sz w:val="20"/>
          <w:szCs w:val="20"/>
          <w:lang w:eastAsia="lt-LT"/>
          <w14:ligatures w14:val="none"/>
        </w:rPr>
        <w:t>202</w:t>
      </w:r>
      <w:r w:rsidR="00293401" w:rsidRPr="00AC24E1">
        <w:rPr>
          <w:rFonts w:ascii="Times New Roman" w:eastAsia="Times New Roman" w:hAnsi="Times New Roman" w:cs="Times New Roman"/>
          <w:i/>
          <w:iCs/>
          <w:kern w:val="0"/>
          <w:sz w:val="20"/>
          <w:szCs w:val="20"/>
          <w:lang w:eastAsia="lt-LT"/>
          <w14:ligatures w14:val="none"/>
        </w:rPr>
        <w:t>5</w:t>
      </w:r>
      <w:r w:rsidR="00FC360E" w:rsidRPr="00AC24E1">
        <w:rPr>
          <w:rFonts w:ascii="Times New Roman" w:eastAsia="Times New Roman" w:hAnsi="Times New Roman" w:cs="Times New Roman"/>
          <w:i/>
          <w:iCs/>
          <w:kern w:val="0"/>
          <w:sz w:val="20"/>
          <w:szCs w:val="20"/>
          <w:lang w:eastAsia="lt-LT"/>
          <w14:ligatures w14:val="none"/>
        </w:rPr>
        <w:t>-</w:t>
      </w:r>
      <w:r w:rsidR="00293401" w:rsidRPr="00AC24E1">
        <w:rPr>
          <w:rFonts w:ascii="Times New Roman" w:eastAsia="Times New Roman" w:hAnsi="Times New Roman" w:cs="Times New Roman"/>
          <w:i/>
          <w:iCs/>
          <w:kern w:val="0"/>
          <w:sz w:val="20"/>
          <w:szCs w:val="20"/>
          <w:lang w:eastAsia="lt-LT"/>
          <w14:ligatures w14:val="none"/>
        </w:rPr>
        <w:t>10</w:t>
      </w:r>
      <w:r w:rsidR="00FC360E" w:rsidRPr="00AC24E1">
        <w:rPr>
          <w:rFonts w:ascii="Times New Roman" w:eastAsia="Times New Roman" w:hAnsi="Times New Roman" w:cs="Times New Roman"/>
          <w:i/>
          <w:iCs/>
          <w:kern w:val="0"/>
          <w:sz w:val="20"/>
          <w:szCs w:val="20"/>
          <w:lang w:eastAsia="lt-LT"/>
          <w14:ligatures w14:val="none"/>
        </w:rPr>
        <w:t>-</w:t>
      </w:r>
      <w:r w:rsidR="00293401" w:rsidRPr="00AC24E1">
        <w:rPr>
          <w:rFonts w:ascii="Times New Roman" w:eastAsia="Times New Roman" w:hAnsi="Times New Roman" w:cs="Times New Roman"/>
          <w:i/>
          <w:iCs/>
          <w:kern w:val="0"/>
          <w:sz w:val="20"/>
          <w:szCs w:val="20"/>
          <w:lang w:eastAsia="lt-LT"/>
          <w14:ligatures w14:val="none"/>
        </w:rPr>
        <w:t>10</w:t>
      </w:r>
      <w:r w:rsidR="00FC360E" w:rsidRPr="00D31D40">
        <w:rPr>
          <w:rFonts w:ascii="Times New Roman" w:eastAsia="Times New Roman" w:hAnsi="Times New Roman" w:cs="Times New Roman"/>
          <w:i/>
          <w:iCs/>
          <w:kern w:val="0"/>
          <w:sz w:val="20"/>
          <w:szCs w:val="20"/>
          <w:lang w:eastAsia="lt-LT"/>
          <w14:ligatures w14:val="none"/>
        </w:rPr>
        <w:t xml:space="preserve"> dienos Kuro kainų protokolo Tiekėjo vadovo patvirtintą kopiją.</w:t>
      </w:r>
    </w:p>
    <w:p w14:paraId="1FA0F530" w14:textId="77777777" w:rsidR="00FC360E" w:rsidRPr="00FC360E" w:rsidRDefault="00FC360E" w:rsidP="007260E1">
      <w:pPr>
        <w:spacing w:after="0" w:line="240" w:lineRule="auto"/>
        <w:ind w:right="-1165"/>
        <w:jc w:val="both"/>
        <w:rPr>
          <w:rFonts w:ascii="Times New Roman" w:eastAsia="Calibri" w:hAnsi="Times New Roman" w:cs="Times New Roman"/>
          <w:kern w:val="0"/>
          <w:sz w:val="24"/>
          <w:szCs w:val="24"/>
          <w14:ligatures w14:val="none"/>
        </w:rPr>
      </w:pPr>
    </w:p>
    <w:p w14:paraId="7CEAFB31" w14:textId="29DC96DC" w:rsidR="00FC360E" w:rsidRPr="00FC360E" w:rsidRDefault="00FC360E" w:rsidP="00E469EE">
      <w:pPr>
        <w:spacing w:after="0" w:line="240" w:lineRule="auto"/>
        <w:ind w:left="426" w:right="-1165" w:firstLine="720"/>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Bendra pasiūlymo kaina ______________________ € (</w:t>
      </w:r>
      <w:r w:rsidRPr="00293401">
        <w:rPr>
          <w:rFonts w:ascii="Times New Roman" w:eastAsia="Calibri" w:hAnsi="Times New Roman" w:cs="Times New Roman"/>
          <w:b/>
          <w:bCs/>
          <w:kern w:val="0"/>
          <w:sz w:val="24"/>
          <w:szCs w:val="24"/>
          <w14:ligatures w14:val="none"/>
        </w:rPr>
        <w:t>suma žodžiais</w:t>
      </w:r>
      <w:r w:rsidRPr="00FC360E">
        <w:rPr>
          <w:rFonts w:ascii="Times New Roman" w:eastAsia="Calibri" w:hAnsi="Times New Roman" w:cs="Times New Roman"/>
          <w:kern w:val="0"/>
          <w:sz w:val="24"/>
          <w:szCs w:val="24"/>
          <w14:ligatures w14:val="none"/>
        </w:rPr>
        <w:t>), ir PVM ___________€</w:t>
      </w:r>
      <w:r w:rsidR="00293401">
        <w:rPr>
          <w:rFonts w:ascii="Times New Roman" w:eastAsia="Calibri" w:hAnsi="Times New Roman" w:cs="Times New Roman"/>
          <w:kern w:val="0"/>
          <w:sz w:val="24"/>
          <w:szCs w:val="24"/>
          <w14:ligatures w14:val="none"/>
        </w:rPr>
        <w:t xml:space="preserve"> </w:t>
      </w:r>
      <w:r w:rsidR="00293401" w:rsidRPr="00FC360E">
        <w:rPr>
          <w:rFonts w:ascii="Times New Roman" w:eastAsia="Calibri" w:hAnsi="Times New Roman" w:cs="Times New Roman"/>
          <w:kern w:val="0"/>
          <w:sz w:val="24"/>
          <w:szCs w:val="24"/>
          <w14:ligatures w14:val="none"/>
        </w:rPr>
        <w:t>(</w:t>
      </w:r>
      <w:r w:rsidR="00293401" w:rsidRPr="00293401">
        <w:rPr>
          <w:rFonts w:ascii="Times New Roman" w:eastAsia="Calibri" w:hAnsi="Times New Roman" w:cs="Times New Roman"/>
          <w:b/>
          <w:bCs/>
          <w:kern w:val="0"/>
          <w:sz w:val="24"/>
          <w:szCs w:val="24"/>
          <w14:ligatures w14:val="none"/>
        </w:rPr>
        <w:t>suma žodžiais</w:t>
      </w:r>
      <w:r w:rsidR="00293401" w:rsidRPr="00FC360E">
        <w:rPr>
          <w:rFonts w:ascii="Times New Roman" w:eastAsia="Calibri" w:hAnsi="Times New Roman" w:cs="Times New Roman"/>
          <w:kern w:val="0"/>
          <w:sz w:val="24"/>
          <w:szCs w:val="24"/>
          <w14:ligatures w14:val="none"/>
        </w:rPr>
        <w:t>).</w:t>
      </w:r>
      <w:r w:rsidR="00293401">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14:ligatures w14:val="none"/>
        </w:rPr>
        <w:t>, kaina iš viso _______________ € (</w:t>
      </w:r>
      <w:r w:rsidRPr="00293401">
        <w:rPr>
          <w:rFonts w:ascii="Times New Roman" w:eastAsia="Calibri" w:hAnsi="Times New Roman" w:cs="Times New Roman"/>
          <w:b/>
          <w:bCs/>
          <w:kern w:val="0"/>
          <w:sz w:val="24"/>
          <w:szCs w:val="24"/>
          <w14:ligatures w14:val="none"/>
        </w:rPr>
        <w:t>suma žodžiais</w:t>
      </w:r>
      <w:r w:rsidRPr="00FC360E">
        <w:rPr>
          <w:rFonts w:ascii="Times New Roman" w:eastAsia="Calibri" w:hAnsi="Times New Roman" w:cs="Times New Roman"/>
          <w:kern w:val="0"/>
          <w:sz w:val="24"/>
          <w:szCs w:val="24"/>
          <w14:ligatures w14:val="none"/>
        </w:rPr>
        <w:t>).</w:t>
      </w:r>
    </w:p>
    <w:p w14:paraId="5DB36EF3" w14:textId="77777777" w:rsidR="00FC360E" w:rsidRPr="00FC360E" w:rsidRDefault="00FC360E" w:rsidP="00794EF9">
      <w:pPr>
        <w:spacing w:after="0" w:line="240" w:lineRule="auto"/>
        <w:ind w:left="426" w:right="-314" w:firstLine="720"/>
        <w:jc w:val="both"/>
        <w:rPr>
          <w:rFonts w:ascii="Times New Roman" w:eastAsia="Calibri" w:hAnsi="Times New Roman" w:cs="Times New Roman"/>
          <w:kern w:val="0"/>
          <w:sz w:val="24"/>
          <w:szCs w:val="24"/>
          <w14:ligatures w14:val="none"/>
        </w:rPr>
      </w:pPr>
    </w:p>
    <w:p w14:paraId="47B44CB3" w14:textId="3EE61DF4" w:rsidR="00FC360E" w:rsidRPr="00FC360E" w:rsidRDefault="00FC360E" w:rsidP="00E469EE">
      <w:pPr>
        <w:spacing w:after="0" w:line="240" w:lineRule="auto"/>
        <w:ind w:left="426" w:right="-1165"/>
        <w:rPr>
          <w:rFonts w:ascii="Times New Roman" w:eastAsia="Times New Roman" w:hAnsi="Times New Roman" w:cs="Times New Roman"/>
          <w:kern w:val="0"/>
          <w:sz w:val="24"/>
          <w:szCs w:val="24"/>
          <w:lang w:eastAsia="lt-LT"/>
          <w14:ligatures w14:val="none"/>
        </w:rPr>
      </w:pPr>
      <w:r w:rsidRPr="00FC360E">
        <w:rPr>
          <w:rFonts w:ascii="Times New Roman" w:eastAsia="Times New Roman" w:hAnsi="Times New Roman" w:cs="Times New Roman"/>
          <w:kern w:val="0"/>
          <w:sz w:val="24"/>
          <w:szCs w:val="24"/>
          <w:lang w:eastAsia="lt-LT"/>
          <w14:ligatures w14:val="none"/>
        </w:rPr>
        <w:t>Teikdami šį pasiūlymą patvirtiname, kad į mūsų siūlomą kainą yra įskaičiuotos visos išlaidos ir visi mokesčiai, ir kad mes prisiimame riziką už visas</w:t>
      </w:r>
      <w:r w:rsidR="00E469EE">
        <w:rPr>
          <w:rFonts w:ascii="Times New Roman" w:eastAsia="Times New Roman" w:hAnsi="Times New Roman" w:cs="Times New Roman"/>
          <w:kern w:val="0"/>
          <w:sz w:val="24"/>
          <w:szCs w:val="24"/>
          <w:lang w:eastAsia="lt-LT"/>
          <w14:ligatures w14:val="none"/>
        </w:rPr>
        <w:t xml:space="preserve"> </w:t>
      </w:r>
      <w:r w:rsidRPr="00FC360E">
        <w:rPr>
          <w:rFonts w:ascii="Times New Roman" w:eastAsia="Times New Roman" w:hAnsi="Times New Roman" w:cs="Times New Roman"/>
          <w:kern w:val="0"/>
          <w:sz w:val="24"/>
          <w:szCs w:val="24"/>
          <w:lang w:eastAsia="lt-LT"/>
          <w14:ligatures w14:val="none"/>
        </w:rPr>
        <w:t xml:space="preserve">išlaidas, kurias teikdami pasiūlymą ir laikydamiesi Kuro pirkimo dokumentuose nustatytų reikalavimų, privalėjome įskaičiuoti į pasiūlymo kainą. </w:t>
      </w:r>
    </w:p>
    <w:p w14:paraId="6AEF427F" w14:textId="77777777" w:rsidR="00FC360E" w:rsidRPr="00FC360E" w:rsidRDefault="00FC360E" w:rsidP="00E469EE">
      <w:pPr>
        <w:spacing w:after="0" w:line="240" w:lineRule="auto"/>
        <w:ind w:left="426" w:right="-1165"/>
        <w:rPr>
          <w:rFonts w:ascii="Times New Roman" w:eastAsia="Times New Roman" w:hAnsi="Times New Roman" w:cs="Times New Roman"/>
          <w:kern w:val="0"/>
          <w:sz w:val="24"/>
          <w:szCs w:val="24"/>
          <w:lang w:eastAsia="lt-LT"/>
          <w14:ligatures w14:val="none"/>
        </w:rPr>
      </w:pPr>
      <w:r w:rsidRPr="00FC360E">
        <w:rPr>
          <w:rFonts w:ascii="Times New Roman" w:eastAsia="Times New Roman" w:hAnsi="Times New Roman" w:cs="Times New Roman"/>
          <w:kern w:val="0"/>
          <w:sz w:val="24"/>
          <w:szCs w:val="24"/>
          <w:lang w:eastAsia="lt-LT"/>
          <w14:ligatures w14:val="none"/>
        </w:rPr>
        <w:t>Siūloma prekė visiškai atitinka Kuro pirkimo dokumentuose nurodytus reikalavimus.</w:t>
      </w:r>
    </w:p>
    <w:p w14:paraId="77D6E94F" w14:textId="77777777" w:rsidR="00FC360E" w:rsidRPr="00FC360E" w:rsidRDefault="00FC360E" w:rsidP="00E469EE">
      <w:pPr>
        <w:spacing w:after="0" w:line="240" w:lineRule="auto"/>
        <w:ind w:left="426" w:right="-1165"/>
        <w:rPr>
          <w:rFonts w:ascii="Times New Roman" w:eastAsia="Times New Roman" w:hAnsi="Times New Roman" w:cs="Times New Roman"/>
          <w:kern w:val="0"/>
          <w:sz w:val="24"/>
          <w:szCs w:val="24"/>
          <w:lang w:eastAsia="lt-LT"/>
          <w14:ligatures w14:val="none"/>
        </w:rPr>
      </w:pPr>
    </w:p>
    <w:p w14:paraId="0AC1808D" w14:textId="77777777" w:rsidR="00FC360E" w:rsidRPr="00FC360E" w:rsidRDefault="00FC360E" w:rsidP="00E469EE">
      <w:pPr>
        <w:spacing w:after="0" w:line="240" w:lineRule="auto"/>
        <w:ind w:left="426" w:right="-1165"/>
        <w:rPr>
          <w:rFonts w:ascii="Times New Roman" w:eastAsia="Times New Roman" w:hAnsi="Times New Roman" w:cs="Times New Roman"/>
          <w:kern w:val="0"/>
          <w:sz w:val="24"/>
          <w:szCs w:val="24"/>
          <w:lang w:eastAsia="lt-LT"/>
          <w14:ligatures w14:val="none"/>
        </w:rPr>
      </w:pPr>
      <w:r w:rsidRPr="00FC360E">
        <w:rPr>
          <w:rFonts w:ascii="Times New Roman" w:eastAsia="Times New Roman" w:hAnsi="Times New Roman" w:cs="Times New Roman"/>
          <w:kern w:val="0"/>
          <w:sz w:val="24"/>
          <w:szCs w:val="24"/>
          <w:lang w:eastAsia="lt-LT"/>
          <w14:ligatures w14:val="none"/>
        </w:rPr>
        <w:t>Patvirtiname, kad visa pasiūlyme pateikta informacija yra teisinga, atitinka tikrovę ir apima viską, ko reikia visiškam ir tinkamam pirkimo sutarties įvykdymui.</w:t>
      </w:r>
    </w:p>
    <w:p w14:paraId="3C6D56A6" w14:textId="77777777" w:rsidR="00FC360E" w:rsidRPr="00FC360E" w:rsidRDefault="00FC360E" w:rsidP="00E469EE">
      <w:pPr>
        <w:spacing w:after="0" w:line="240" w:lineRule="auto"/>
        <w:ind w:left="426" w:right="-1165"/>
        <w:rPr>
          <w:rFonts w:ascii="Times New Roman" w:eastAsia="Times New Roman" w:hAnsi="Times New Roman" w:cs="Times New Roman"/>
          <w:kern w:val="0"/>
          <w:sz w:val="24"/>
          <w:szCs w:val="24"/>
          <w:lang w:eastAsia="lt-LT"/>
          <w14:ligatures w14:val="none"/>
        </w:rPr>
      </w:pPr>
    </w:p>
    <w:p w14:paraId="49A1E556" w14:textId="77777777" w:rsidR="00FC360E" w:rsidRDefault="00FC360E" w:rsidP="00E469EE">
      <w:pPr>
        <w:spacing w:after="200" w:line="276" w:lineRule="auto"/>
        <w:ind w:left="426" w:right="-1165"/>
        <w:jc w:val="both"/>
        <w:rPr>
          <w:rFonts w:ascii="Times New Roman" w:eastAsia="Calibri" w:hAnsi="Times New Roman" w:cs="Times New Roman"/>
          <w:iCs/>
          <w:kern w:val="0"/>
          <w:sz w:val="24"/>
          <w:szCs w:val="24"/>
          <w14:ligatures w14:val="none"/>
        </w:rPr>
      </w:pPr>
      <w:r w:rsidRPr="00FC360E">
        <w:rPr>
          <w:rFonts w:ascii="Times New Roman" w:eastAsia="Calibri" w:hAnsi="Times New Roman" w:cs="Times New Roman"/>
          <w:kern w:val="0"/>
          <w:sz w:val="24"/>
          <w:szCs w:val="24"/>
          <w14:ligatures w14:val="none"/>
        </w:rPr>
        <w:t xml:space="preserve">Siekiant užtikrinti, kad Laimėjusių tiekėjų Pasiūlymuose esančios informacijos paskelbimas neprieštarautų teisės aktų reikalavimams, teisėtiems Tiekėjų interesams arba netrukdytų laisvai konkuruoti tarpusavyje, </w:t>
      </w:r>
      <w:r w:rsidRPr="00FC360E">
        <w:rPr>
          <w:rFonts w:ascii="Times New Roman" w:eastAsia="Calibri" w:hAnsi="Times New Roman" w:cs="Times New Roman"/>
          <w:b/>
          <w:kern w:val="0"/>
          <w:sz w:val="24"/>
          <w:szCs w:val="24"/>
          <w14:ligatures w14:val="none"/>
        </w:rPr>
        <w:t xml:space="preserve">prašome nurodyti, ar pasiūlyme yra konfidencialios informacijos ir kokia Pasiūlyme nurodyta informacija yra konfidenciali. </w:t>
      </w:r>
      <w:r w:rsidRPr="00FC360E">
        <w:rPr>
          <w:rFonts w:ascii="Times New Roman" w:eastAsia="Calibri" w:hAnsi="Times New Roman" w:cs="Times New Roman"/>
          <w:iCs/>
          <w:kern w:val="0"/>
          <w:sz w:val="24"/>
          <w:szCs w:val="24"/>
          <w14:ligatures w14:val="none"/>
        </w:rPr>
        <w:t>Tiekėjas negali nurodyti, kad visas pasiūlymas yra konfidencialus arba, kad konfidenciali yra kaina.</w:t>
      </w:r>
    </w:p>
    <w:p w14:paraId="62E7F592" w14:textId="77777777" w:rsidR="00FC360E" w:rsidRPr="00FC360E" w:rsidRDefault="00FC360E" w:rsidP="00E469EE">
      <w:pPr>
        <w:spacing w:after="0" w:line="240" w:lineRule="auto"/>
        <w:ind w:right="-1023"/>
        <w:rPr>
          <w:rFonts w:ascii="Times New Roman" w:eastAsia="Times New Roman" w:hAnsi="Times New Roman" w:cs="Times New Roman"/>
          <w:kern w:val="0"/>
          <w:sz w:val="24"/>
          <w:szCs w:val="24"/>
          <w:lang w:eastAsia="lt-LT"/>
          <w14:ligatures w14:val="none"/>
        </w:rPr>
      </w:pPr>
    </w:p>
    <w:tbl>
      <w:tblPr>
        <w:tblW w:w="147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5812"/>
        <w:gridCol w:w="7655"/>
      </w:tblGrid>
      <w:tr w:rsidR="00FC360E" w:rsidRPr="00FC360E" w14:paraId="0C6F219E" w14:textId="77777777" w:rsidTr="007260E1">
        <w:trPr>
          <w:trHeight w:val="393"/>
        </w:trPr>
        <w:tc>
          <w:tcPr>
            <w:tcW w:w="1275" w:type="dxa"/>
            <w:tcBorders>
              <w:top w:val="single" w:sz="4" w:space="0" w:color="auto"/>
              <w:left w:val="single" w:sz="4" w:space="0" w:color="auto"/>
              <w:bottom w:val="single" w:sz="4" w:space="0" w:color="auto"/>
              <w:right w:val="single" w:sz="4" w:space="0" w:color="auto"/>
            </w:tcBorders>
          </w:tcPr>
          <w:p w14:paraId="77C4E05D" w14:textId="608857BA" w:rsidR="00FC360E" w:rsidRPr="00FC360E" w:rsidRDefault="00FC360E" w:rsidP="00E469EE">
            <w:pPr>
              <w:spacing w:after="0" w:line="240" w:lineRule="auto"/>
              <w:ind w:left="27" w:right="-1023"/>
              <w:rPr>
                <w:rFonts w:ascii="Times New Roman" w:eastAsia="Calibri" w:hAnsi="Times New Roman" w:cs="Times New Roman"/>
                <w:kern w:val="0"/>
                <w:sz w:val="24"/>
                <w:szCs w:val="24"/>
                <w14:ligatures w14:val="none"/>
              </w:rPr>
            </w:pPr>
            <w:bookmarkStart w:id="24" w:name="_Hlk211432576"/>
            <w:r w:rsidRPr="00FC360E">
              <w:rPr>
                <w:rFonts w:ascii="Times New Roman" w:eastAsia="Calibri" w:hAnsi="Times New Roman" w:cs="Times New Roman"/>
                <w:kern w:val="0"/>
                <w:sz w:val="24"/>
                <w:szCs w:val="24"/>
                <w14:ligatures w14:val="none"/>
              </w:rPr>
              <w:t>Eil.</w:t>
            </w:r>
            <w:r w:rsidR="003F260C">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14:ligatures w14:val="none"/>
              </w:rPr>
              <w:t>Nr.</w:t>
            </w:r>
          </w:p>
        </w:tc>
        <w:tc>
          <w:tcPr>
            <w:tcW w:w="5812" w:type="dxa"/>
            <w:tcBorders>
              <w:top w:val="single" w:sz="4" w:space="0" w:color="auto"/>
              <w:left w:val="single" w:sz="4" w:space="0" w:color="auto"/>
              <w:bottom w:val="single" w:sz="4" w:space="0" w:color="auto"/>
              <w:right w:val="single" w:sz="4" w:space="0" w:color="auto"/>
            </w:tcBorders>
          </w:tcPr>
          <w:p w14:paraId="56E0596D" w14:textId="77777777" w:rsidR="00FC360E" w:rsidRPr="00FC360E" w:rsidRDefault="00FC360E" w:rsidP="00E469EE">
            <w:pPr>
              <w:spacing w:after="0" w:line="240" w:lineRule="auto"/>
              <w:ind w:left="567" w:right="-1023"/>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Dokumento pavadinimas</w:t>
            </w:r>
          </w:p>
        </w:tc>
        <w:tc>
          <w:tcPr>
            <w:tcW w:w="7655" w:type="dxa"/>
            <w:tcBorders>
              <w:top w:val="single" w:sz="4" w:space="0" w:color="auto"/>
              <w:left w:val="single" w:sz="4" w:space="0" w:color="auto"/>
              <w:bottom w:val="single" w:sz="4" w:space="0" w:color="auto"/>
              <w:right w:val="single" w:sz="4" w:space="0" w:color="auto"/>
            </w:tcBorders>
          </w:tcPr>
          <w:p w14:paraId="77D39E5C" w14:textId="77777777" w:rsidR="00FC360E" w:rsidRPr="00FC360E" w:rsidRDefault="00FC360E" w:rsidP="00E469EE">
            <w:pPr>
              <w:spacing w:after="0" w:line="240" w:lineRule="auto"/>
              <w:ind w:left="567" w:right="-1023"/>
              <w:rPr>
                <w:rFonts w:ascii="Times New Roman" w:eastAsia="Calibri" w:hAnsi="Times New Roman" w:cs="Times New Roman"/>
                <w:kern w:val="0"/>
                <w:sz w:val="24"/>
                <w:szCs w:val="24"/>
                <w14:ligatures w14:val="none"/>
              </w:rPr>
            </w:pPr>
            <w:r w:rsidRPr="00FC360E">
              <w:rPr>
                <w:rFonts w:ascii="Times New Roman" w:eastAsia="PMingLiU" w:hAnsi="Times New Roman" w:cs="Times New Roman"/>
                <w:bCs/>
                <w:kern w:val="0"/>
                <w:sz w:val="24"/>
                <w:szCs w:val="24"/>
                <w:lang w:eastAsia="ar-SA"/>
                <w14:ligatures w14:val="none"/>
              </w:rPr>
              <w:t>Kokiu pagrindu atitinkamas dokumentas yra konfidencialus?</w:t>
            </w:r>
          </w:p>
        </w:tc>
      </w:tr>
      <w:tr w:rsidR="00FC360E" w:rsidRPr="00FC360E" w14:paraId="6FC63E51" w14:textId="77777777" w:rsidTr="007260E1">
        <w:tc>
          <w:tcPr>
            <w:tcW w:w="1275" w:type="dxa"/>
            <w:tcBorders>
              <w:top w:val="single" w:sz="4" w:space="0" w:color="auto"/>
              <w:left w:val="single" w:sz="4" w:space="0" w:color="auto"/>
              <w:bottom w:val="single" w:sz="4" w:space="0" w:color="auto"/>
              <w:right w:val="single" w:sz="4" w:space="0" w:color="auto"/>
            </w:tcBorders>
          </w:tcPr>
          <w:p w14:paraId="1E6956FC"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4A3AB7F2"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7655" w:type="dxa"/>
            <w:tcBorders>
              <w:top w:val="single" w:sz="4" w:space="0" w:color="auto"/>
              <w:left w:val="single" w:sz="4" w:space="0" w:color="auto"/>
              <w:bottom w:val="single" w:sz="4" w:space="0" w:color="auto"/>
              <w:right w:val="single" w:sz="4" w:space="0" w:color="auto"/>
            </w:tcBorders>
          </w:tcPr>
          <w:p w14:paraId="49AF93CF"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r>
      <w:tr w:rsidR="00FC360E" w:rsidRPr="00FC360E" w14:paraId="213145C0" w14:textId="77777777" w:rsidTr="007260E1">
        <w:tc>
          <w:tcPr>
            <w:tcW w:w="1275" w:type="dxa"/>
            <w:tcBorders>
              <w:top w:val="single" w:sz="4" w:space="0" w:color="auto"/>
              <w:left w:val="single" w:sz="4" w:space="0" w:color="auto"/>
              <w:bottom w:val="single" w:sz="4" w:space="0" w:color="auto"/>
              <w:right w:val="single" w:sz="4" w:space="0" w:color="auto"/>
            </w:tcBorders>
          </w:tcPr>
          <w:p w14:paraId="2351ACA1"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F585211" w14:textId="77777777" w:rsidR="00FC360E" w:rsidRPr="00FC360E" w:rsidRDefault="00FC360E" w:rsidP="00E469EE">
            <w:pPr>
              <w:tabs>
                <w:tab w:val="left" w:pos="1296"/>
                <w:tab w:val="center" w:pos="4153"/>
                <w:tab w:val="right" w:pos="8306"/>
              </w:tabs>
              <w:spacing w:after="0" w:line="240" w:lineRule="auto"/>
              <w:ind w:left="567" w:right="-1023"/>
              <w:jc w:val="both"/>
              <w:rPr>
                <w:rFonts w:ascii="Times New Roman" w:eastAsia="Times New Roman" w:hAnsi="Times New Roman" w:cs="Times New Roman"/>
                <w:kern w:val="0"/>
                <w:sz w:val="24"/>
                <w:szCs w:val="24"/>
                <w:lang w:eastAsia="lt-LT"/>
                <w14:ligatures w14:val="none"/>
              </w:rPr>
            </w:pPr>
          </w:p>
        </w:tc>
        <w:tc>
          <w:tcPr>
            <w:tcW w:w="7655" w:type="dxa"/>
            <w:tcBorders>
              <w:top w:val="single" w:sz="4" w:space="0" w:color="auto"/>
              <w:left w:val="single" w:sz="4" w:space="0" w:color="auto"/>
              <w:bottom w:val="single" w:sz="4" w:space="0" w:color="auto"/>
              <w:right w:val="single" w:sz="4" w:space="0" w:color="auto"/>
            </w:tcBorders>
          </w:tcPr>
          <w:p w14:paraId="4A5104C8"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r>
      <w:tr w:rsidR="00FC360E" w:rsidRPr="00FC360E" w14:paraId="42066B90" w14:textId="77777777" w:rsidTr="007260E1">
        <w:tc>
          <w:tcPr>
            <w:tcW w:w="1275" w:type="dxa"/>
            <w:tcBorders>
              <w:top w:val="single" w:sz="4" w:space="0" w:color="auto"/>
              <w:left w:val="single" w:sz="4" w:space="0" w:color="auto"/>
              <w:bottom w:val="single" w:sz="4" w:space="0" w:color="auto"/>
              <w:right w:val="single" w:sz="4" w:space="0" w:color="auto"/>
            </w:tcBorders>
          </w:tcPr>
          <w:p w14:paraId="7A4D8919"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B9186B0"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7655" w:type="dxa"/>
            <w:tcBorders>
              <w:top w:val="single" w:sz="4" w:space="0" w:color="auto"/>
              <w:left w:val="single" w:sz="4" w:space="0" w:color="auto"/>
              <w:bottom w:val="single" w:sz="4" w:space="0" w:color="auto"/>
              <w:right w:val="single" w:sz="4" w:space="0" w:color="auto"/>
            </w:tcBorders>
          </w:tcPr>
          <w:p w14:paraId="68E8B220"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r>
      <w:bookmarkEnd w:id="24"/>
    </w:tbl>
    <w:p w14:paraId="0B594969" w14:textId="77777777" w:rsidR="00FC360E" w:rsidRPr="00FC360E" w:rsidRDefault="00FC360E" w:rsidP="00E469EE">
      <w:pPr>
        <w:spacing w:after="0" w:line="240" w:lineRule="auto"/>
        <w:ind w:left="567" w:right="-1023" w:firstLine="720"/>
        <w:jc w:val="both"/>
        <w:rPr>
          <w:rFonts w:ascii="Times New Roman" w:eastAsia="Calibri" w:hAnsi="Times New Roman" w:cs="Times New Roman"/>
          <w:kern w:val="0"/>
          <w:sz w:val="12"/>
          <w:szCs w:val="24"/>
          <w14:ligatures w14:val="none"/>
        </w:rPr>
      </w:pPr>
    </w:p>
    <w:tbl>
      <w:tblPr>
        <w:tblW w:w="16515" w:type="dxa"/>
        <w:tblLayout w:type="fixed"/>
        <w:tblLook w:val="01E0" w:firstRow="1" w:lastRow="1" w:firstColumn="1" w:lastColumn="1" w:noHBand="0" w:noVBand="0"/>
      </w:tblPr>
      <w:tblGrid>
        <w:gridCol w:w="426"/>
        <w:gridCol w:w="1275"/>
        <w:gridCol w:w="1583"/>
        <w:gridCol w:w="604"/>
        <w:gridCol w:w="1980"/>
        <w:gridCol w:w="701"/>
        <w:gridCol w:w="944"/>
        <w:gridCol w:w="2943"/>
        <w:gridCol w:w="141"/>
        <w:gridCol w:w="648"/>
        <w:gridCol w:w="2505"/>
        <w:gridCol w:w="130"/>
        <w:gridCol w:w="1016"/>
        <w:gridCol w:w="272"/>
        <w:gridCol w:w="1347"/>
      </w:tblGrid>
      <w:tr w:rsidR="00FC360E" w:rsidRPr="00FC360E" w14:paraId="6703736C" w14:textId="77777777" w:rsidTr="00AC3C0B">
        <w:trPr>
          <w:gridAfter w:val="2"/>
          <w:wAfter w:w="1619" w:type="dxa"/>
        </w:trPr>
        <w:tc>
          <w:tcPr>
            <w:tcW w:w="10456" w:type="dxa"/>
            <w:gridSpan w:val="8"/>
          </w:tcPr>
          <w:p w14:paraId="7B61E94E" w14:textId="77777777" w:rsidR="00FC360E" w:rsidRPr="00FC360E" w:rsidRDefault="00FC360E" w:rsidP="00E469EE">
            <w:pPr>
              <w:spacing w:after="0" w:line="240" w:lineRule="auto"/>
              <w:ind w:left="567" w:right="-1023" w:hanging="246"/>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 xml:space="preserve">Tiekėjui nenurodžius kokia informacija yra konfidenciali laikoma, kad konfidencialios </w:t>
            </w:r>
          </w:p>
          <w:p w14:paraId="76403CF5" w14:textId="77777777" w:rsidR="00FC360E" w:rsidRPr="00FC360E" w:rsidRDefault="00FC360E" w:rsidP="00E469EE">
            <w:pPr>
              <w:spacing w:after="0" w:line="240" w:lineRule="auto"/>
              <w:ind w:left="567" w:right="-1023" w:hanging="246"/>
              <w:jc w:val="both"/>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informacijos pasiūlyme nėra.</w:t>
            </w:r>
          </w:p>
          <w:p w14:paraId="196F8B4D" w14:textId="77777777" w:rsidR="00FC360E" w:rsidRPr="00FC360E" w:rsidRDefault="00FC360E" w:rsidP="00E469EE">
            <w:pPr>
              <w:spacing w:after="0" w:line="240" w:lineRule="auto"/>
              <w:ind w:left="567" w:right="-1023" w:hanging="246"/>
              <w:jc w:val="both"/>
              <w:rPr>
                <w:rFonts w:ascii="Times New Roman" w:eastAsia="Calibri" w:hAnsi="Times New Roman" w:cs="Times New Roman"/>
                <w:kern w:val="0"/>
                <w:sz w:val="20"/>
                <w:szCs w:val="24"/>
                <w14:ligatures w14:val="none"/>
              </w:rPr>
            </w:pPr>
          </w:p>
          <w:p w14:paraId="28E7E47E" w14:textId="2448D255" w:rsidR="00FC360E" w:rsidRDefault="00FC360E" w:rsidP="00E469EE">
            <w:pPr>
              <w:spacing w:after="0" w:line="240" w:lineRule="auto"/>
              <w:ind w:left="567" w:right="-1023" w:hanging="246"/>
              <w:jc w:val="both"/>
              <w:rPr>
                <w:rFonts w:ascii="Times New Roman" w:eastAsia="Calibri" w:hAnsi="Times New Roman" w:cs="Times New Roman"/>
                <w:kern w:val="0"/>
                <w:sz w:val="24"/>
                <w:szCs w:val="24"/>
                <w14:ligatures w14:val="none"/>
              </w:rPr>
            </w:pPr>
            <w:r w:rsidRPr="00267575">
              <w:rPr>
                <w:rFonts w:ascii="Times New Roman" w:eastAsia="Calibri" w:hAnsi="Times New Roman" w:cs="Times New Roman"/>
                <w:kern w:val="0"/>
                <w:sz w:val="24"/>
                <w:szCs w:val="24"/>
                <w14:ligatures w14:val="none"/>
              </w:rPr>
              <w:t>Pasirašydamas šį pasiūlymą, tvirtintu visų kartu su pasiūlymu pateikiamų dokumentų tikrumą</w:t>
            </w:r>
            <w:r w:rsidR="007260E1">
              <w:rPr>
                <w:rFonts w:ascii="Times New Roman" w:eastAsia="Calibri" w:hAnsi="Times New Roman" w:cs="Times New Roman"/>
                <w:kern w:val="0"/>
                <w:sz w:val="24"/>
                <w:szCs w:val="24"/>
                <w14:ligatures w14:val="none"/>
              </w:rPr>
              <w:t>.</w:t>
            </w:r>
          </w:p>
          <w:p w14:paraId="673FCC08" w14:textId="77777777" w:rsidR="00AC3C0B" w:rsidRPr="00FC360E" w:rsidRDefault="00AC3C0B" w:rsidP="00E469EE">
            <w:pPr>
              <w:spacing w:after="0" w:line="240" w:lineRule="auto"/>
              <w:ind w:right="-1023"/>
              <w:jc w:val="both"/>
              <w:rPr>
                <w:rFonts w:ascii="Times New Roman" w:eastAsia="Calibri" w:hAnsi="Times New Roman" w:cs="Times New Roman"/>
                <w:kern w:val="0"/>
                <w:sz w:val="24"/>
                <w:szCs w:val="24"/>
                <w14:ligatures w14:val="none"/>
              </w:rPr>
            </w:pPr>
          </w:p>
        </w:tc>
        <w:tc>
          <w:tcPr>
            <w:tcW w:w="4440" w:type="dxa"/>
            <w:gridSpan w:val="5"/>
          </w:tcPr>
          <w:p w14:paraId="15833E8D" w14:textId="77777777" w:rsidR="00FC360E" w:rsidRPr="00FC360E" w:rsidRDefault="00FC360E" w:rsidP="00E469EE">
            <w:pPr>
              <w:spacing w:after="0" w:line="240" w:lineRule="auto"/>
              <w:ind w:left="567" w:right="-1023"/>
              <w:jc w:val="both"/>
              <w:rPr>
                <w:rFonts w:ascii="Times New Roman" w:eastAsia="Calibri" w:hAnsi="Times New Roman" w:cs="Times New Roman"/>
                <w:kern w:val="0"/>
                <w:sz w:val="24"/>
                <w:szCs w:val="24"/>
                <w14:ligatures w14:val="none"/>
              </w:rPr>
            </w:pPr>
          </w:p>
        </w:tc>
      </w:tr>
      <w:tr w:rsidR="00FC360E" w:rsidRPr="00FC360E" w14:paraId="5BCE9E23" w14:textId="77777777" w:rsidTr="00AC3C0B">
        <w:tc>
          <w:tcPr>
            <w:tcW w:w="11245" w:type="dxa"/>
            <w:gridSpan w:val="10"/>
          </w:tcPr>
          <w:p w14:paraId="7517326F" w14:textId="77777777" w:rsidR="007260E1" w:rsidRPr="00FC360E" w:rsidRDefault="007260E1" w:rsidP="00E469EE">
            <w:pPr>
              <w:tabs>
                <w:tab w:val="left" w:pos="645"/>
              </w:tabs>
              <w:spacing w:after="0" w:line="240" w:lineRule="auto"/>
              <w:ind w:right="-1023"/>
              <w:rPr>
                <w:rFonts w:ascii="Times New Roman" w:eastAsia="Calibri" w:hAnsi="Times New Roman" w:cs="Times New Roman"/>
                <w:kern w:val="0"/>
                <w:sz w:val="24"/>
                <w:szCs w:val="24"/>
                <w14:ligatures w14:val="none"/>
              </w:rPr>
            </w:pPr>
          </w:p>
        </w:tc>
        <w:tc>
          <w:tcPr>
            <w:tcW w:w="2635" w:type="dxa"/>
            <w:gridSpan w:val="2"/>
          </w:tcPr>
          <w:p w14:paraId="2CF5DAEF" w14:textId="77777777" w:rsidR="00FC360E" w:rsidRDefault="00FC360E" w:rsidP="00E469EE">
            <w:pPr>
              <w:spacing w:after="0" w:line="240" w:lineRule="auto"/>
              <w:ind w:left="1545" w:right="-1023" w:hanging="1545"/>
              <w:rPr>
                <w:rFonts w:ascii="Times New Roman" w:eastAsia="Calibri" w:hAnsi="Times New Roman" w:cs="Times New Roman"/>
                <w:kern w:val="0"/>
                <w:sz w:val="24"/>
                <w:szCs w:val="24"/>
                <w14:ligatures w14:val="none"/>
              </w:rPr>
            </w:pPr>
          </w:p>
          <w:p w14:paraId="15F6D333" w14:textId="77777777" w:rsidR="00AC3C0B" w:rsidRPr="00FC360E" w:rsidRDefault="00AC3C0B" w:rsidP="00E469EE">
            <w:pPr>
              <w:spacing w:after="0" w:line="240" w:lineRule="auto"/>
              <w:ind w:left="1545" w:right="-1023" w:hanging="1545"/>
              <w:rPr>
                <w:rFonts w:ascii="Times New Roman" w:eastAsia="Calibri" w:hAnsi="Times New Roman" w:cs="Times New Roman"/>
                <w:kern w:val="0"/>
                <w:sz w:val="24"/>
                <w:szCs w:val="24"/>
                <w14:ligatures w14:val="none"/>
              </w:rPr>
            </w:pPr>
          </w:p>
        </w:tc>
        <w:tc>
          <w:tcPr>
            <w:tcW w:w="2635" w:type="dxa"/>
            <w:gridSpan w:val="3"/>
          </w:tcPr>
          <w:p w14:paraId="3910FD35" w14:textId="390F1091" w:rsidR="00FC360E" w:rsidRPr="00FC360E" w:rsidRDefault="00FC360E" w:rsidP="00E469EE">
            <w:pPr>
              <w:spacing w:after="0" w:line="240" w:lineRule="auto"/>
              <w:ind w:right="-1023"/>
              <w:rPr>
                <w:rFonts w:ascii="Times New Roman" w:eastAsia="Calibri" w:hAnsi="Times New Roman" w:cs="Times New Roman"/>
                <w:kern w:val="0"/>
                <w:sz w:val="24"/>
                <w:szCs w:val="24"/>
                <w14:ligatures w14:val="none"/>
              </w:rPr>
            </w:pPr>
          </w:p>
        </w:tc>
      </w:tr>
      <w:tr w:rsidR="00AC3C0B" w:rsidRPr="00FC360E" w14:paraId="1A16A1DB" w14:textId="77777777" w:rsidTr="0072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426" w:type="dxa"/>
          <w:wAfter w:w="1347" w:type="dxa"/>
        </w:trPr>
        <w:tc>
          <w:tcPr>
            <w:tcW w:w="1275" w:type="dxa"/>
            <w:tcBorders>
              <w:top w:val="single" w:sz="4" w:space="0" w:color="auto"/>
              <w:left w:val="single" w:sz="4" w:space="0" w:color="auto"/>
              <w:bottom w:val="single" w:sz="4" w:space="0" w:color="auto"/>
              <w:right w:val="single" w:sz="4" w:space="0" w:color="auto"/>
            </w:tcBorders>
          </w:tcPr>
          <w:p w14:paraId="51913D9F" w14:textId="2CCD7182" w:rsidR="00AC3C0B" w:rsidRPr="00FC360E" w:rsidRDefault="00AC3C0B" w:rsidP="00E469EE">
            <w:pPr>
              <w:spacing w:after="0" w:line="240" w:lineRule="auto"/>
              <w:ind w:left="27" w:right="-1023"/>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sz w:val="24"/>
                <w:szCs w:val="24"/>
                <w14:ligatures w14:val="none"/>
              </w:rPr>
              <w:t>Eil.</w:t>
            </w:r>
            <w:r w:rsidR="003F260C">
              <w:rPr>
                <w:rFonts w:ascii="Times New Roman" w:eastAsia="Calibri" w:hAnsi="Times New Roman" w:cs="Times New Roman"/>
                <w:kern w:val="0"/>
                <w:sz w:val="24"/>
                <w:szCs w:val="24"/>
                <w14:ligatures w14:val="none"/>
              </w:rPr>
              <w:t xml:space="preserve"> </w:t>
            </w:r>
            <w:r w:rsidRPr="00FC360E">
              <w:rPr>
                <w:rFonts w:ascii="Times New Roman" w:eastAsia="Calibri" w:hAnsi="Times New Roman" w:cs="Times New Roman"/>
                <w:kern w:val="0"/>
                <w:sz w:val="24"/>
                <w:szCs w:val="24"/>
                <w14:ligatures w14:val="none"/>
              </w:rPr>
              <w:t>Nr.</w:t>
            </w:r>
          </w:p>
        </w:tc>
        <w:tc>
          <w:tcPr>
            <w:tcW w:w="5812" w:type="dxa"/>
            <w:gridSpan w:val="5"/>
            <w:tcBorders>
              <w:top w:val="single" w:sz="4" w:space="0" w:color="auto"/>
              <w:left w:val="single" w:sz="4" w:space="0" w:color="auto"/>
              <w:bottom w:val="single" w:sz="4" w:space="0" w:color="auto"/>
              <w:right w:val="single" w:sz="4" w:space="0" w:color="auto"/>
            </w:tcBorders>
          </w:tcPr>
          <w:p w14:paraId="4BF5D94C" w14:textId="7C362910" w:rsidR="00AC3C0B" w:rsidRPr="00FC360E" w:rsidRDefault="00AC3C0B" w:rsidP="00E469EE">
            <w:pPr>
              <w:spacing w:after="0" w:line="240" w:lineRule="auto"/>
              <w:ind w:left="567" w:right="-1023"/>
              <w:rPr>
                <w:rFonts w:ascii="Times New Roman" w:eastAsia="Calibri" w:hAnsi="Times New Roman" w:cs="Times New Roman"/>
                <w:kern w:val="0"/>
                <w:sz w:val="24"/>
                <w:szCs w:val="24"/>
                <w14:ligatures w14:val="none"/>
              </w:rPr>
            </w:pPr>
            <w:r w:rsidRPr="00FC360E">
              <w:rPr>
                <w:rFonts w:ascii="Times New Roman" w:eastAsia="Times New Roman" w:hAnsi="Times New Roman" w:cs="Times New Roman"/>
                <w:kern w:val="0"/>
                <w:sz w:val="24"/>
                <w:szCs w:val="24"/>
                <w14:ligatures w14:val="none"/>
              </w:rPr>
              <w:t>Pateiktų dokumentų pavadinimas</w:t>
            </w:r>
          </w:p>
        </w:tc>
        <w:tc>
          <w:tcPr>
            <w:tcW w:w="7655" w:type="dxa"/>
            <w:gridSpan w:val="7"/>
            <w:vAlign w:val="center"/>
          </w:tcPr>
          <w:p w14:paraId="319E1EF6" w14:textId="7955C9E6" w:rsidR="00AC3C0B" w:rsidRPr="00FC360E" w:rsidRDefault="00AC3C0B" w:rsidP="00E469EE">
            <w:pPr>
              <w:spacing w:after="0" w:line="240" w:lineRule="auto"/>
              <w:ind w:left="567" w:right="-1023"/>
              <w:rPr>
                <w:rFonts w:ascii="Times New Roman" w:eastAsia="Calibri" w:hAnsi="Times New Roman" w:cs="Times New Roman"/>
                <w:kern w:val="0"/>
                <w:sz w:val="24"/>
                <w:szCs w:val="24"/>
                <w14:ligatures w14:val="none"/>
              </w:rPr>
            </w:pPr>
            <w:r w:rsidRPr="00FC360E">
              <w:rPr>
                <w:rFonts w:ascii="Times New Roman" w:eastAsia="Times New Roman" w:hAnsi="Times New Roman" w:cs="Times New Roman"/>
                <w:kern w:val="0"/>
                <w:sz w:val="24"/>
                <w:szCs w:val="24"/>
                <w14:ligatures w14:val="none"/>
              </w:rPr>
              <w:t>Dokumento puslapių skaičius</w:t>
            </w:r>
          </w:p>
        </w:tc>
      </w:tr>
      <w:tr w:rsidR="00AC3C0B" w:rsidRPr="00FC360E" w14:paraId="5A2202B7" w14:textId="77777777" w:rsidTr="0072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426" w:type="dxa"/>
          <w:wAfter w:w="1347" w:type="dxa"/>
        </w:trPr>
        <w:tc>
          <w:tcPr>
            <w:tcW w:w="1275" w:type="dxa"/>
            <w:tcBorders>
              <w:top w:val="single" w:sz="4" w:space="0" w:color="auto"/>
              <w:left w:val="single" w:sz="4" w:space="0" w:color="auto"/>
              <w:bottom w:val="single" w:sz="4" w:space="0" w:color="auto"/>
              <w:right w:val="single" w:sz="4" w:space="0" w:color="auto"/>
            </w:tcBorders>
          </w:tcPr>
          <w:p w14:paraId="714C03E8" w14:textId="77777777" w:rsidR="00AC3C0B" w:rsidRPr="00FC360E" w:rsidRDefault="00AC3C0B" w:rsidP="00E469EE">
            <w:pPr>
              <w:spacing w:after="0" w:line="240" w:lineRule="auto"/>
              <w:ind w:left="567" w:right="-1023"/>
              <w:rPr>
                <w:rFonts w:ascii="Times New Roman" w:eastAsia="Calibri" w:hAnsi="Times New Roman" w:cs="Times New Roman"/>
                <w:kern w:val="0"/>
                <w:sz w:val="24"/>
                <w:szCs w:val="24"/>
                <w14:ligatures w14:val="none"/>
              </w:rPr>
            </w:pPr>
          </w:p>
        </w:tc>
        <w:tc>
          <w:tcPr>
            <w:tcW w:w="5812" w:type="dxa"/>
            <w:gridSpan w:val="5"/>
            <w:tcBorders>
              <w:top w:val="single" w:sz="4" w:space="0" w:color="auto"/>
              <w:left w:val="single" w:sz="4" w:space="0" w:color="auto"/>
              <w:bottom w:val="single" w:sz="4" w:space="0" w:color="auto"/>
              <w:right w:val="single" w:sz="4" w:space="0" w:color="auto"/>
            </w:tcBorders>
          </w:tcPr>
          <w:p w14:paraId="0C3EC1B6" w14:textId="77777777" w:rsidR="00AC3C0B" w:rsidRPr="00FC360E" w:rsidRDefault="00AC3C0B" w:rsidP="00E469EE">
            <w:pPr>
              <w:spacing w:after="0" w:line="240" w:lineRule="auto"/>
              <w:ind w:left="567" w:right="-1023"/>
              <w:rPr>
                <w:rFonts w:ascii="Times New Roman" w:eastAsia="Calibri" w:hAnsi="Times New Roman" w:cs="Times New Roman"/>
                <w:kern w:val="0"/>
                <w:sz w:val="24"/>
                <w:szCs w:val="24"/>
                <w14:ligatures w14:val="none"/>
              </w:rPr>
            </w:pPr>
          </w:p>
        </w:tc>
        <w:tc>
          <w:tcPr>
            <w:tcW w:w="7655" w:type="dxa"/>
            <w:gridSpan w:val="7"/>
            <w:tcBorders>
              <w:top w:val="single" w:sz="4" w:space="0" w:color="auto"/>
              <w:left w:val="single" w:sz="4" w:space="0" w:color="auto"/>
              <w:bottom w:val="single" w:sz="4" w:space="0" w:color="auto"/>
              <w:right w:val="single" w:sz="4" w:space="0" w:color="auto"/>
            </w:tcBorders>
          </w:tcPr>
          <w:p w14:paraId="5E9A2248" w14:textId="77777777" w:rsidR="00AC3C0B" w:rsidRPr="00FC360E" w:rsidRDefault="00AC3C0B" w:rsidP="00E469EE">
            <w:pPr>
              <w:spacing w:after="0" w:line="240" w:lineRule="auto"/>
              <w:ind w:left="567" w:right="-1023"/>
              <w:rPr>
                <w:rFonts w:ascii="Times New Roman" w:eastAsia="Calibri" w:hAnsi="Times New Roman" w:cs="Times New Roman"/>
                <w:kern w:val="0"/>
                <w:sz w:val="24"/>
                <w:szCs w:val="24"/>
                <w14:ligatures w14:val="none"/>
              </w:rPr>
            </w:pPr>
          </w:p>
        </w:tc>
      </w:tr>
      <w:tr w:rsidR="00AC3C0B" w:rsidRPr="00FC360E" w14:paraId="2C3B4521" w14:textId="77777777" w:rsidTr="0072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426" w:type="dxa"/>
          <w:wAfter w:w="1347" w:type="dxa"/>
        </w:trPr>
        <w:tc>
          <w:tcPr>
            <w:tcW w:w="1275" w:type="dxa"/>
            <w:tcBorders>
              <w:top w:val="single" w:sz="4" w:space="0" w:color="auto"/>
              <w:left w:val="single" w:sz="4" w:space="0" w:color="auto"/>
              <w:bottom w:val="single" w:sz="4" w:space="0" w:color="auto"/>
              <w:right w:val="single" w:sz="4" w:space="0" w:color="auto"/>
            </w:tcBorders>
          </w:tcPr>
          <w:p w14:paraId="65CF0929"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5812" w:type="dxa"/>
            <w:gridSpan w:val="5"/>
            <w:tcBorders>
              <w:top w:val="single" w:sz="4" w:space="0" w:color="auto"/>
              <w:left w:val="single" w:sz="4" w:space="0" w:color="auto"/>
              <w:bottom w:val="single" w:sz="4" w:space="0" w:color="auto"/>
              <w:right w:val="single" w:sz="4" w:space="0" w:color="auto"/>
            </w:tcBorders>
          </w:tcPr>
          <w:p w14:paraId="529F4C33" w14:textId="77777777" w:rsidR="00AC3C0B" w:rsidRPr="00FC360E" w:rsidRDefault="00AC3C0B" w:rsidP="00E469EE">
            <w:pPr>
              <w:tabs>
                <w:tab w:val="left" w:pos="1296"/>
                <w:tab w:val="center" w:pos="4153"/>
                <w:tab w:val="right" w:pos="8306"/>
              </w:tabs>
              <w:spacing w:after="0" w:line="240" w:lineRule="auto"/>
              <w:ind w:left="567" w:right="-1023"/>
              <w:jc w:val="both"/>
              <w:rPr>
                <w:rFonts w:ascii="Times New Roman" w:eastAsia="Times New Roman" w:hAnsi="Times New Roman" w:cs="Times New Roman"/>
                <w:kern w:val="0"/>
                <w:sz w:val="24"/>
                <w:szCs w:val="24"/>
                <w:lang w:eastAsia="lt-LT"/>
                <w14:ligatures w14:val="none"/>
              </w:rPr>
            </w:pPr>
          </w:p>
        </w:tc>
        <w:tc>
          <w:tcPr>
            <w:tcW w:w="7655" w:type="dxa"/>
            <w:gridSpan w:val="7"/>
            <w:tcBorders>
              <w:top w:val="single" w:sz="4" w:space="0" w:color="auto"/>
              <w:left w:val="single" w:sz="4" w:space="0" w:color="auto"/>
              <w:bottom w:val="single" w:sz="4" w:space="0" w:color="auto"/>
              <w:right w:val="single" w:sz="4" w:space="0" w:color="auto"/>
            </w:tcBorders>
          </w:tcPr>
          <w:p w14:paraId="443B265B"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r>
      <w:tr w:rsidR="00AC3C0B" w:rsidRPr="00FC360E" w14:paraId="793E370E" w14:textId="77777777" w:rsidTr="007260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426" w:type="dxa"/>
          <w:wAfter w:w="1347" w:type="dxa"/>
        </w:trPr>
        <w:tc>
          <w:tcPr>
            <w:tcW w:w="1275" w:type="dxa"/>
            <w:tcBorders>
              <w:top w:val="single" w:sz="4" w:space="0" w:color="auto"/>
              <w:left w:val="single" w:sz="4" w:space="0" w:color="auto"/>
              <w:bottom w:val="single" w:sz="4" w:space="0" w:color="auto"/>
              <w:right w:val="single" w:sz="4" w:space="0" w:color="auto"/>
            </w:tcBorders>
          </w:tcPr>
          <w:p w14:paraId="78D7D52E"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5812" w:type="dxa"/>
            <w:gridSpan w:val="5"/>
            <w:tcBorders>
              <w:top w:val="single" w:sz="4" w:space="0" w:color="auto"/>
              <w:left w:val="single" w:sz="4" w:space="0" w:color="auto"/>
              <w:bottom w:val="single" w:sz="4" w:space="0" w:color="auto"/>
              <w:right w:val="single" w:sz="4" w:space="0" w:color="auto"/>
            </w:tcBorders>
          </w:tcPr>
          <w:p w14:paraId="0B1A4FE2"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7655" w:type="dxa"/>
            <w:gridSpan w:val="7"/>
            <w:tcBorders>
              <w:top w:val="single" w:sz="4" w:space="0" w:color="auto"/>
              <w:left w:val="single" w:sz="4" w:space="0" w:color="auto"/>
              <w:bottom w:val="single" w:sz="4" w:space="0" w:color="auto"/>
              <w:right w:val="single" w:sz="4" w:space="0" w:color="auto"/>
            </w:tcBorders>
          </w:tcPr>
          <w:p w14:paraId="0B77427C"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r>
      <w:tr w:rsidR="00AC3C0B" w:rsidRPr="00FC360E" w14:paraId="77747F2C" w14:textId="77777777" w:rsidTr="00AC3C0B">
        <w:tc>
          <w:tcPr>
            <w:tcW w:w="11245" w:type="dxa"/>
            <w:gridSpan w:val="10"/>
          </w:tcPr>
          <w:p w14:paraId="20959449"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2635" w:type="dxa"/>
            <w:gridSpan w:val="2"/>
          </w:tcPr>
          <w:p w14:paraId="256679C1"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c>
          <w:tcPr>
            <w:tcW w:w="2635" w:type="dxa"/>
            <w:gridSpan w:val="3"/>
          </w:tcPr>
          <w:p w14:paraId="6759B4A8"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r>
      <w:tr w:rsidR="00AC3C0B" w:rsidRPr="00FC360E" w14:paraId="5CBDCD4D" w14:textId="77777777" w:rsidTr="00AC3C0B">
        <w:trPr>
          <w:trHeight w:val="324"/>
        </w:trPr>
        <w:tc>
          <w:tcPr>
            <w:tcW w:w="11245" w:type="dxa"/>
            <w:gridSpan w:val="10"/>
          </w:tcPr>
          <w:p w14:paraId="4B3FBBA3" w14:textId="77777777" w:rsidR="00AC3C0B" w:rsidRPr="00FC360E" w:rsidRDefault="00AC3C0B" w:rsidP="007260E1">
            <w:pPr>
              <w:spacing w:before="120" w:after="0" w:line="276" w:lineRule="auto"/>
              <w:ind w:right="-1023" w:firstLine="321"/>
              <w:jc w:val="both"/>
              <w:rPr>
                <w:rFonts w:ascii="Times New Roman" w:eastAsia="Calibri" w:hAnsi="Times New Roman" w:cs="Times New Roman"/>
                <w:kern w:val="0"/>
                <w:sz w:val="24"/>
                <w14:ligatures w14:val="none"/>
              </w:rPr>
            </w:pPr>
            <w:r w:rsidRPr="00FC360E">
              <w:rPr>
                <w:rFonts w:ascii="Times New Roman" w:eastAsia="Calibri" w:hAnsi="Times New Roman" w:cs="Times New Roman"/>
                <w:iCs/>
                <w:kern w:val="0"/>
                <w14:ligatures w14:val="none"/>
              </w:rPr>
              <w:t>Pasiūlymas turi galioti 90 dienų nuo pasiūlymų pateikimo galutinio termino dienos</w:t>
            </w:r>
            <w:r w:rsidRPr="00FC360E">
              <w:rPr>
                <w:rFonts w:ascii="Times New Roman" w:eastAsia="Calibri" w:hAnsi="Times New Roman" w:cs="Times New Roman"/>
                <w:kern w:val="0"/>
                <w:sz w:val="20"/>
                <w:szCs w:val="20"/>
                <w14:ligatures w14:val="none"/>
              </w:rPr>
              <w:t xml:space="preserve"> </w:t>
            </w:r>
          </w:p>
          <w:p w14:paraId="670E3168" w14:textId="77777777" w:rsidR="00AC3C0B" w:rsidRPr="00FC360E" w:rsidRDefault="00AC3C0B" w:rsidP="00E469EE">
            <w:pPr>
              <w:spacing w:before="120" w:after="0" w:line="276" w:lineRule="auto"/>
              <w:ind w:left="567" w:right="-1023"/>
              <w:jc w:val="both"/>
              <w:rPr>
                <w:rFonts w:ascii="Times New Roman" w:eastAsia="Calibri" w:hAnsi="Times New Roman" w:cs="Times New Roman"/>
                <w:kern w:val="0"/>
                <w:sz w:val="24"/>
                <w:szCs w:val="24"/>
                <w14:ligatures w14:val="none"/>
              </w:rPr>
            </w:pPr>
          </w:p>
        </w:tc>
        <w:tc>
          <w:tcPr>
            <w:tcW w:w="2635" w:type="dxa"/>
            <w:gridSpan w:val="2"/>
          </w:tcPr>
          <w:p w14:paraId="268A50C7" w14:textId="77777777" w:rsidR="00AC3C0B" w:rsidRPr="00FC360E" w:rsidRDefault="00AC3C0B" w:rsidP="00E469EE">
            <w:pPr>
              <w:tabs>
                <w:tab w:val="left" w:pos="1296"/>
                <w:tab w:val="center" w:pos="4153"/>
                <w:tab w:val="right" w:pos="8306"/>
              </w:tabs>
              <w:spacing w:after="0" w:line="240" w:lineRule="auto"/>
              <w:ind w:left="567" w:right="-1023"/>
              <w:jc w:val="both"/>
              <w:rPr>
                <w:rFonts w:ascii="Times New Roman" w:eastAsia="Times New Roman" w:hAnsi="Times New Roman" w:cs="Times New Roman"/>
                <w:kern w:val="0"/>
                <w:sz w:val="24"/>
                <w:szCs w:val="24"/>
                <w:lang w:eastAsia="lt-LT"/>
                <w14:ligatures w14:val="none"/>
              </w:rPr>
            </w:pPr>
          </w:p>
        </w:tc>
        <w:tc>
          <w:tcPr>
            <w:tcW w:w="2635" w:type="dxa"/>
            <w:gridSpan w:val="3"/>
          </w:tcPr>
          <w:p w14:paraId="2349AEA6" w14:textId="77777777" w:rsidR="00AC3C0B" w:rsidRPr="00FC360E" w:rsidRDefault="00AC3C0B" w:rsidP="00E469EE">
            <w:pPr>
              <w:spacing w:after="0" w:line="240" w:lineRule="auto"/>
              <w:ind w:left="567" w:right="-1023"/>
              <w:jc w:val="both"/>
              <w:rPr>
                <w:rFonts w:ascii="Times New Roman" w:eastAsia="Calibri" w:hAnsi="Times New Roman" w:cs="Times New Roman"/>
                <w:kern w:val="0"/>
                <w:sz w:val="24"/>
                <w:szCs w:val="24"/>
                <w14:ligatures w14:val="none"/>
              </w:rPr>
            </w:pPr>
          </w:p>
        </w:tc>
      </w:tr>
      <w:tr w:rsidR="00AC3C0B" w:rsidRPr="00FC360E" w14:paraId="3DF38267" w14:textId="77777777" w:rsidTr="007260E1">
        <w:tblPrEx>
          <w:tblLook w:val="04A0" w:firstRow="1" w:lastRow="0" w:firstColumn="1" w:lastColumn="0" w:noHBand="0" w:noVBand="1"/>
        </w:tblPrEx>
        <w:trPr>
          <w:gridAfter w:val="4"/>
          <w:wAfter w:w="2765" w:type="dxa"/>
          <w:trHeight w:val="285"/>
        </w:trPr>
        <w:tc>
          <w:tcPr>
            <w:tcW w:w="3284" w:type="dxa"/>
            <w:gridSpan w:val="3"/>
            <w:tcBorders>
              <w:top w:val="nil"/>
              <w:left w:val="nil"/>
              <w:bottom w:val="single" w:sz="4" w:space="0" w:color="auto"/>
              <w:right w:val="nil"/>
            </w:tcBorders>
          </w:tcPr>
          <w:p w14:paraId="7879E93F" w14:textId="77777777" w:rsidR="00AC3C0B" w:rsidRPr="00FC360E" w:rsidRDefault="00AC3C0B" w:rsidP="00AC3C0B">
            <w:pPr>
              <w:spacing w:after="0" w:line="240" w:lineRule="auto"/>
              <w:ind w:left="567"/>
              <w:jc w:val="both"/>
              <w:rPr>
                <w:rFonts w:ascii="Times New Roman" w:eastAsia="Calibri" w:hAnsi="Times New Roman" w:cs="Times New Roman"/>
                <w:kern w:val="0"/>
                <w:sz w:val="24"/>
                <w:szCs w:val="24"/>
                <w14:ligatures w14:val="none"/>
              </w:rPr>
            </w:pPr>
          </w:p>
        </w:tc>
        <w:tc>
          <w:tcPr>
            <w:tcW w:w="604" w:type="dxa"/>
          </w:tcPr>
          <w:p w14:paraId="77F613C3" w14:textId="77777777" w:rsidR="00AC3C0B" w:rsidRPr="00FC360E" w:rsidRDefault="00AC3C0B" w:rsidP="00AC3C0B">
            <w:pPr>
              <w:spacing w:after="0" w:line="240" w:lineRule="auto"/>
              <w:ind w:left="567"/>
              <w:jc w:val="both"/>
              <w:rPr>
                <w:rFonts w:ascii="Times New Roman" w:eastAsia="Calibri" w:hAnsi="Times New Roman" w:cs="Times New Roman"/>
                <w:kern w:val="0"/>
                <w:sz w:val="24"/>
                <w:szCs w:val="24"/>
                <w14:ligatures w14:val="none"/>
              </w:rPr>
            </w:pPr>
          </w:p>
        </w:tc>
        <w:tc>
          <w:tcPr>
            <w:tcW w:w="1980" w:type="dxa"/>
            <w:tcBorders>
              <w:top w:val="nil"/>
              <w:left w:val="nil"/>
              <w:bottom w:val="single" w:sz="4" w:space="0" w:color="auto"/>
              <w:right w:val="nil"/>
            </w:tcBorders>
          </w:tcPr>
          <w:p w14:paraId="3661260A" w14:textId="77777777" w:rsidR="00AC3C0B" w:rsidRPr="00FC360E" w:rsidRDefault="00AC3C0B" w:rsidP="00AC3C0B">
            <w:pPr>
              <w:spacing w:after="0" w:line="240" w:lineRule="auto"/>
              <w:ind w:left="567"/>
              <w:jc w:val="both"/>
              <w:rPr>
                <w:rFonts w:ascii="Times New Roman" w:eastAsia="Calibri" w:hAnsi="Times New Roman" w:cs="Times New Roman"/>
                <w:kern w:val="0"/>
                <w:sz w:val="24"/>
                <w:szCs w:val="24"/>
                <w14:ligatures w14:val="none"/>
              </w:rPr>
            </w:pPr>
          </w:p>
        </w:tc>
        <w:tc>
          <w:tcPr>
            <w:tcW w:w="701" w:type="dxa"/>
          </w:tcPr>
          <w:p w14:paraId="47FD0D66" w14:textId="1CD59CAC" w:rsidR="00AC3C0B" w:rsidRPr="00FC360E" w:rsidRDefault="007260E1" w:rsidP="00AC3C0B">
            <w:pPr>
              <w:spacing w:after="200" w:line="276" w:lineRule="auto"/>
              <w:ind w:left="567" w:right="-1"/>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p>
        </w:tc>
        <w:tc>
          <w:tcPr>
            <w:tcW w:w="4028" w:type="dxa"/>
            <w:gridSpan w:val="3"/>
            <w:tcBorders>
              <w:top w:val="nil"/>
              <w:left w:val="nil"/>
              <w:bottom w:val="single" w:sz="4" w:space="0" w:color="auto"/>
              <w:right w:val="nil"/>
            </w:tcBorders>
          </w:tcPr>
          <w:p w14:paraId="51F7CBA2" w14:textId="77777777" w:rsidR="00AC3C0B" w:rsidRPr="00FC360E" w:rsidRDefault="00AC3C0B" w:rsidP="00AC3C0B">
            <w:pPr>
              <w:spacing w:after="200" w:line="276" w:lineRule="auto"/>
              <w:ind w:left="567" w:right="-1"/>
              <w:jc w:val="right"/>
              <w:rPr>
                <w:rFonts w:ascii="Times New Roman" w:eastAsia="Calibri" w:hAnsi="Times New Roman" w:cs="Times New Roman"/>
                <w:kern w:val="0"/>
                <w14:ligatures w14:val="none"/>
              </w:rPr>
            </w:pPr>
          </w:p>
        </w:tc>
        <w:tc>
          <w:tcPr>
            <w:tcW w:w="3153" w:type="dxa"/>
            <w:gridSpan w:val="2"/>
          </w:tcPr>
          <w:p w14:paraId="2A4BEDEE" w14:textId="77777777" w:rsidR="00AC3C0B" w:rsidRPr="00FC360E" w:rsidRDefault="00AC3C0B" w:rsidP="00AC3C0B">
            <w:pPr>
              <w:spacing w:after="200" w:line="276" w:lineRule="auto"/>
              <w:ind w:left="567" w:right="-1"/>
              <w:jc w:val="right"/>
              <w:rPr>
                <w:rFonts w:ascii="Times New Roman" w:eastAsia="Calibri" w:hAnsi="Times New Roman" w:cs="Times New Roman"/>
                <w:kern w:val="0"/>
                <w14:ligatures w14:val="none"/>
              </w:rPr>
            </w:pPr>
          </w:p>
        </w:tc>
      </w:tr>
      <w:tr w:rsidR="00AC3C0B" w:rsidRPr="00FC360E" w14:paraId="56B8E448" w14:textId="77777777" w:rsidTr="00AC3C0B">
        <w:tblPrEx>
          <w:tblLook w:val="04A0" w:firstRow="1" w:lastRow="0" w:firstColumn="1" w:lastColumn="0" w:noHBand="0" w:noVBand="1"/>
        </w:tblPrEx>
        <w:trPr>
          <w:gridAfter w:val="5"/>
          <w:wAfter w:w="5270" w:type="dxa"/>
          <w:trHeight w:val="186"/>
        </w:trPr>
        <w:tc>
          <w:tcPr>
            <w:tcW w:w="3284" w:type="dxa"/>
            <w:gridSpan w:val="3"/>
            <w:tcBorders>
              <w:top w:val="single" w:sz="4" w:space="0" w:color="auto"/>
              <w:left w:val="nil"/>
              <w:bottom w:val="nil"/>
              <w:right w:val="nil"/>
            </w:tcBorders>
          </w:tcPr>
          <w:p w14:paraId="41DE7313" w14:textId="77777777" w:rsidR="00AC3C0B" w:rsidRPr="00FC360E" w:rsidRDefault="00AC3C0B" w:rsidP="00AC3C0B">
            <w:pPr>
              <w:snapToGrid w:val="0"/>
              <w:spacing w:after="0" w:line="240" w:lineRule="auto"/>
              <w:ind w:left="567"/>
              <w:rPr>
                <w:rFonts w:ascii="Times New Roman" w:eastAsia="Times New Roman" w:hAnsi="Times New Roman" w:cs="Times New Roman"/>
                <w:kern w:val="0"/>
                <w:position w:val="6"/>
                <w:sz w:val="24"/>
                <w:szCs w:val="24"/>
                <w14:ligatures w14:val="none"/>
              </w:rPr>
            </w:pPr>
            <w:r w:rsidRPr="00FC360E">
              <w:rPr>
                <w:rFonts w:ascii="Times New Roman" w:eastAsia="Times New Roman" w:hAnsi="Times New Roman" w:cs="Times New Roman"/>
                <w:kern w:val="0"/>
                <w:position w:val="6"/>
                <w:sz w:val="24"/>
                <w:szCs w:val="24"/>
                <w14:ligatures w14:val="none"/>
              </w:rPr>
              <w:t>(Tiekėjo arba jo įgalioto asmens pareigų pavadinimas)</w:t>
            </w:r>
          </w:p>
        </w:tc>
        <w:tc>
          <w:tcPr>
            <w:tcW w:w="604" w:type="dxa"/>
          </w:tcPr>
          <w:p w14:paraId="0DF16896" w14:textId="77777777" w:rsidR="00AC3C0B" w:rsidRPr="00FC360E" w:rsidRDefault="00AC3C0B" w:rsidP="00AC3C0B">
            <w:pPr>
              <w:spacing w:after="200" w:line="276" w:lineRule="auto"/>
              <w:ind w:left="567" w:right="-1"/>
              <w:jc w:val="center"/>
              <w:rPr>
                <w:rFonts w:ascii="Times New Roman" w:eastAsia="Calibri" w:hAnsi="Times New Roman" w:cs="Times New Roman"/>
                <w:kern w:val="0"/>
                <w:sz w:val="24"/>
                <w:szCs w:val="24"/>
                <w14:ligatures w14:val="none"/>
              </w:rPr>
            </w:pPr>
          </w:p>
        </w:tc>
        <w:tc>
          <w:tcPr>
            <w:tcW w:w="1980" w:type="dxa"/>
            <w:tcBorders>
              <w:top w:val="single" w:sz="4" w:space="0" w:color="auto"/>
              <w:left w:val="nil"/>
              <w:bottom w:val="nil"/>
              <w:right w:val="nil"/>
            </w:tcBorders>
          </w:tcPr>
          <w:p w14:paraId="0145FD51" w14:textId="77777777" w:rsidR="00AC3C0B" w:rsidRPr="00FC360E" w:rsidRDefault="00AC3C0B" w:rsidP="00AC3C0B">
            <w:pPr>
              <w:spacing w:after="200" w:line="276" w:lineRule="auto"/>
              <w:ind w:left="567" w:right="-1"/>
              <w:jc w:val="center"/>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position w:val="6"/>
                <w:sz w:val="24"/>
                <w:szCs w:val="24"/>
                <w14:ligatures w14:val="none"/>
              </w:rPr>
              <w:t>(Parašas)</w:t>
            </w:r>
          </w:p>
        </w:tc>
        <w:tc>
          <w:tcPr>
            <w:tcW w:w="701" w:type="dxa"/>
          </w:tcPr>
          <w:p w14:paraId="7513B017" w14:textId="77777777" w:rsidR="00AC3C0B" w:rsidRPr="00FC360E" w:rsidRDefault="00AC3C0B" w:rsidP="00AC3C0B">
            <w:pPr>
              <w:spacing w:after="200" w:line="276" w:lineRule="auto"/>
              <w:ind w:left="567" w:right="-1"/>
              <w:jc w:val="center"/>
              <w:rPr>
                <w:rFonts w:ascii="Times New Roman" w:eastAsia="Calibri" w:hAnsi="Times New Roman" w:cs="Times New Roman"/>
                <w:kern w:val="0"/>
                <w:sz w:val="24"/>
                <w:szCs w:val="24"/>
                <w14:ligatures w14:val="none"/>
              </w:rPr>
            </w:pPr>
          </w:p>
        </w:tc>
        <w:tc>
          <w:tcPr>
            <w:tcW w:w="4028" w:type="dxa"/>
            <w:gridSpan w:val="3"/>
            <w:tcBorders>
              <w:top w:val="single" w:sz="4" w:space="0" w:color="auto"/>
              <w:left w:val="nil"/>
              <w:bottom w:val="nil"/>
              <w:right w:val="nil"/>
            </w:tcBorders>
          </w:tcPr>
          <w:p w14:paraId="0F574DE2" w14:textId="77777777" w:rsidR="00AC3C0B" w:rsidRPr="00FC360E" w:rsidRDefault="00AC3C0B" w:rsidP="00AC3C0B">
            <w:pPr>
              <w:spacing w:after="200" w:line="276" w:lineRule="auto"/>
              <w:ind w:left="567" w:right="-1"/>
              <w:jc w:val="center"/>
              <w:rPr>
                <w:rFonts w:ascii="Times New Roman" w:eastAsia="Calibri" w:hAnsi="Times New Roman" w:cs="Times New Roman"/>
                <w:kern w:val="0"/>
                <w:sz w:val="24"/>
                <w:szCs w:val="24"/>
                <w14:ligatures w14:val="none"/>
              </w:rPr>
            </w:pPr>
            <w:r w:rsidRPr="00FC360E">
              <w:rPr>
                <w:rFonts w:ascii="Times New Roman" w:eastAsia="Calibri" w:hAnsi="Times New Roman" w:cs="Times New Roman"/>
                <w:kern w:val="0"/>
                <w:position w:val="6"/>
                <w:sz w:val="24"/>
                <w:szCs w:val="24"/>
                <w14:ligatures w14:val="none"/>
              </w:rPr>
              <w:t>(Vardas ir pavardė)</w:t>
            </w:r>
          </w:p>
        </w:tc>
        <w:tc>
          <w:tcPr>
            <w:tcW w:w="648" w:type="dxa"/>
          </w:tcPr>
          <w:p w14:paraId="235388EE" w14:textId="77777777" w:rsidR="00AC3C0B" w:rsidRPr="00FC360E" w:rsidRDefault="00AC3C0B" w:rsidP="00AC3C0B">
            <w:pPr>
              <w:spacing w:after="200" w:line="276" w:lineRule="auto"/>
              <w:ind w:left="567" w:right="-1"/>
              <w:jc w:val="center"/>
              <w:rPr>
                <w:rFonts w:ascii="Times New Roman" w:eastAsia="Calibri" w:hAnsi="Times New Roman" w:cs="Times New Roman"/>
                <w:kern w:val="0"/>
                <w14:ligatures w14:val="none"/>
              </w:rPr>
            </w:pPr>
          </w:p>
        </w:tc>
      </w:tr>
    </w:tbl>
    <w:p w14:paraId="0E1A857C" w14:textId="77777777" w:rsidR="00FC360E" w:rsidRPr="00FC360E" w:rsidRDefault="00FC360E" w:rsidP="00C077B8">
      <w:pPr>
        <w:spacing w:after="0" w:line="240" w:lineRule="auto"/>
        <w:ind w:left="567" w:firstLine="851"/>
        <w:jc w:val="both"/>
        <w:rPr>
          <w:rFonts w:ascii="Times New Roman" w:eastAsia="Calibri" w:hAnsi="Times New Roman" w:cs="Times New Roman"/>
          <w:kern w:val="0"/>
          <w:sz w:val="24"/>
          <w:szCs w:val="24"/>
          <w14:ligatures w14:val="none"/>
        </w:rPr>
      </w:pPr>
    </w:p>
    <w:p w14:paraId="04417450" w14:textId="77777777" w:rsidR="00887CCD" w:rsidRDefault="00887CCD" w:rsidP="007260E1"/>
    <w:p w14:paraId="466C9D12" w14:textId="77777777" w:rsidR="00607C5D" w:rsidRDefault="00607C5D" w:rsidP="00D176B8">
      <w:pPr>
        <w:spacing w:after="0" w:line="240" w:lineRule="auto"/>
        <w:rPr>
          <w:rFonts w:ascii="Times New Roman" w:eastAsia="Calibri" w:hAnsi="Times New Roman" w:cs="Times New Roman"/>
          <w:kern w:val="0"/>
          <w:sz w:val="24"/>
          <w:szCs w:val="24"/>
          <w14:ligatures w14:val="none"/>
        </w:rPr>
        <w:sectPr w:rsidR="00607C5D" w:rsidSect="00AC3C0B">
          <w:pgSz w:w="16838" w:h="11906" w:orient="landscape" w:code="9"/>
          <w:pgMar w:top="567" w:right="1701" w:bottom="567" w:left="1134" w:header="567" w:footer="567" w:gutter="0"/>
          <w:cols w:space="1296"/>
          <w:docGrid w:linePitch="360"/>
        </w:sectPr>
      </w:pPr>
    </w:p>
    <w:p w14:paraId="1E80AF02" w14:textId="77777777" w:rsidR="00A53AD8" w:rsidRPr="00A53AD8" w:rsidRDefault="00A53AD8" w:rsidP="00A53AD8">
      <w:pPr>
        <w:keepNext/>
        <w:keepLines/>
        <w:spacing w:before="360" w:after="80" w:line="240" w:lineRule="auto"/>
        <w:jc w:val="right"/>
        <w:outlineLvl w:val="0"/>
        <w:rPr>
          <w:rFonts w:ascii="Times New Roman" w:eastAsiaTheme="majorEastAsia" w:hAnsi="Times New Roman" w:cstheme="majorBidi"/>
          <w:kern w:val="0"/>
          <w:sz w:val="24"/>
          <w:szCs w:val="24"/>
          <w:lang w:eastAsia="lt-LT"/>
          <w14:ligatures w14:val="none"/>
        </w:rPr>
      </w:pPr>
      <w:r w:rsidRPr="00A53AD8">
        <w:rPr>
          <w:rFonts w:ascii="Times New Roman" w:eastAsiaTheme="majorEastAsia" w:hAnsi="Times New Roman" w:cstheme="majorBidi"/>
          <w:kern w:val="0"/>
          <w:sz w:val="24"/>
          <w:szCs w:val="24"/>
          <w:lang w:eastAsia="lt-LT"/>
          <w14:ligatures w14:val="none"/>
        </w:rPr>
        <w:lastRenderedPageBreak/>
        <w:t>2 priedas</w:t>
      </w:r>
    </w:p>
    <w:p w14:paraId="49C6B3DF" w14:textId="77777777" w:rsidR="00A53AD8" w:rsidRPr="00A53AD8" w:rsidRDefault="00A53AD8" w:rsidP="00A53AD8">
      <w:pPr>
        <w:keepNext/>
        <w:keepLines/>
        <w:spacing w:before="360" w:after="80" w:line="240" w:lineRule="auto"/>
        <w:outlineLvl w:val="0"/>
        <w:rPr>
          <w:rFonts w:ascii="Times New Roman" w:eastAsiaTheme="majorEastAsia" w:hAnsi="Times New Roman" w:cstheme="majorBidi"/>
          <w:i/>
          <w:color w:val="2F5496" w:themeColor="accent1" w:themeShade="BF"/>
          <w:kern w:val="0"/>
          <w:sz w:val="40"/>
          <w:szCs w:val="40"/>
          <w:lang w:eastAsia="lt-LT"/>
          <w14:ligatures w14:val="none"/>
        </w:rPr>
      </w:pPr>
      <w:r w:rsidRPr="00A53AD8">
        <w:rPr>
          <w:rFonts w:ascii="Times New Roman" w:eastAsiaTheme="majorEastAsia" w:hAnsi="Times New Roman" w:cstheme="majorBidi"/>
          <w:color w:val="2F5496" w:themeColor="accent1" w:themeShade="BF"/>
          <w:kern w:val="0"/>
          <w:sz w:val="40"/>
          <w:szCs w:val="40"/>
          <w:lang w:eastAsia="lt-LT"/>
          <w14:ligatures w14:val="none"/>
        </w:rPr>
        <w:tab/>
      </w:r>
      <w:r w:rsidRPr="00A53AD8">
        <w:rPr>
          <w:rFonts w:ascii="Times New Roman" w:eastAsiaTheme="majorEastAsia" w:hAnsi="Times New Roman" w:cstheme="majorBidi"/>
          <w:color w:val="2F5496" w:themeColor="accent1" w:themeShade="BF"/>
          <w:kern w:val="0"/>
          <w:sz w:val="40"/>
          <w:szCs w:val="40"/>
          <w:lang w:eastAsia="lt-LT"/>
          <w14:ligatures w14:val="none"/>
        </w:rPr>
        <w:tab/>
      </w:r>
      <w:r w:rsidRPr="00A53AD8">
        <w:rPr>
          <w:rFonts w:ascii="Times New Roman" w:eastAsiaTheme="majorEastAsia" w:hAnsi="Times New Roman" w:cstheme="majorBidi"/>
          <w:color w:val="2F5496" w:themeColor="accent1" w:themeShade="BF"/>
          <w:kern w:val="0"/>
          <w:sz w:val="40"/>
          <w:szCs w:val="40"/>
          <w:lang w:eastAsia="lt-LT"/>
          <w14:ligatures w14:val="none"/>
        </w:rPr>
        <w:tab/>
      </w:r>
      <w:r w:rsidRPr="00A53AD8">
        <w:rPr>
          <w:rFonts w:ascii="Times New Roman" w:eastAsiaTheme="majorEastAsia" w:hAnsi="Times New Roman" w:cstheme="majorBidi"/>
          <w:color w:val="2F5496" w:themeColor="accent1" w:themeShade="BF"/>
          <w:kern w:val="0"/>
          <w:sz w:val="40"/>
          <w:szCs w:val="40"/>
          <w:lang w:eastAsia="lt-LT"/>
          <w14:ligatures w14:val="none"/>
        </w:rPr>
        <w:tab/>
      </w:r>
      <w:r w:rsidRPr="00A53AD8">
        <w:rPr>
          <w:rFonts w:ascii="Times New Roman" w:eastAsiaTheme="majorEastAsia" w:hAnsi="Times New Roman" w:cstheme="majorBidi"/>
          <w:color w:val="2F5496" w:themeColor="accent1" w:themeShade="BF"/>
          <w:kern w:val="0"/>
          <w:sz w:val="40"/>
          <w:szCs w:val="40"/>
          <w:lang w:eastAsia="lt-LT"/>
          <w14:ligatures w14:val="none"/>
        </w:rPr>
        <w:tab/>
      </w:r>
      <w:r w:rsidRPr="00A53AD8">
        <w:rPr>
          <w:rFonts w:ascii="Times New Roman" w:eastAsiaTheme="majorEastAsia" w:hAnsi="Times New Roman" w:cstheme="majorBidi"/>
          <w:color w:val="2F5496" w:themeColor="accent1" w:themeShade="BF"/>
          <w:kern w:val="0"/>
          <w:sz w:val="40"/>
          <w:szCs w:val="40"/>
          <w:lang w:eastAsia="lt-LT"/>
          <w14:ligatures w14:val="none"/>
        </w:rPr>
        <w:tab/>
      </w:r>
      <w:r w:rsidRPr="00A53AD8">
        <w:rPr>
          <w:rFonts w:ascii="Times New Roman" w:eastAsiaTheme="majorEastAsia" w:hAnsi="Times New Roman" w:cstheme="majorBidi"/>
          <w:color w:val="2F5496" w:themeColor="accent1" w:themeShade="BF"/>
          <w:kern w:val="0"/>
          <w:sz w:val="40"/>
          <w:szCs w:val="40"/>
          <w:lang w:eastAsia="lt-LT"/>
          <w14:ligatures w14:val="none"/>
        </w:rPr>
        <w:tab/>
        <w:t xml:space="preserve">         </w:t>
      </w:r>
      <w:r w:rsidRPr="00A53AD8">
        <w:rPr>
          <w:rFonts w:ascii="Times New Roman" w:eastAsiaTheme="majorEastAsia" w:hAnsi="Times New Roman" w:cstheme="majorBidi"/>
          <w:i/>
          <w:noProof/>
          <w:color w:val="2F5496" w:themeColor="accent1" w:themeShade="BF"/>
          <w:kern w:val="0"/>
          <w:sz w:val="40"/>
          <w:szCs w:val="40"/>
          <w:lang w:eastAsia="lt-LT"/>
          <w14:ligatures w14:val="none"/>
        </w:rPr>
        <w:drawing>
          <wp:anchor distT="0" distB="0" distL="114300" distR="114300" simplePos="0" relativeHeight="251663360" behindDoc="0" locked="0" layoutInCell="0" allowOverlap="1" wp14:anchorId="6F1B1836" wp14:editId="630FD7E7">
            <wp:simplePos x="0" y="0"/>
            <wp:positionH relativeFrom="column">
              <wp:posOffset>2982595</wp:posOffset>
            </wp:positionH>
            <wp:positionV relativeFrom="paragraph">
              <wp:posOffset>180340</wp:posOffset>
            </wp:positionV>
            <wp:extent cx="497840" cy="322580"/>
            <wp:effectExtent l="0" t="0" r="0" b="1270"/>
            <wp:wrapTopAndBottom/>
            <wp:docPr id="20" name="Paveikslėlis 3"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7840" cy="322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AD8">
        <w:rPr>
          <w:rFonts w:ascii="Times New Roman" w:eastAsiaTheme="majorEastAsia" w:hAnsi="Times New Roman" w:cstheme="majorBidi"/>
          <w:i/>
          <w:noProof/>
          <w:color w:val="2F5496" w:themeColor="accent1" w:themeShade="BF"/>
          <w:kern w:val="0"/>
          <w:sz w:val="40"/>
          <w:szCs w:val="40"/>
          <w:lang w:eastAsia="lt-LT"/>
          <w14:ligatures w14:val="none"/>
        </w:rPr>
        <mc:AlternateContent>
          <mc:Choice Requires="wps">
            <w:drawing>
              <wp:anchor distT="0" distB="0" distL="114300" distR="114300" simplePos="0" relativeHeight="251662336" behindDoc="0" locked="0" layoutInCell="0" allowOverlap="1" wp14:anchorId="3443EAD1" wp14:editId="2C943569">
                <wp:simplePos x="0" y="0"/>
                <wp:positionH relativeFrom="column">
                  <wp:posOffset>90805</wp:posOffset>
                </wp:positionH>
                <wp:positionV relativeFrom="paragraph">
                  <wp:posOffset>90170</wp:posOffset>
                </wp:positionV>
                <wp:extent cx="6131560" cy="230251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2302510"/>
                        </a:xfrm>
                        <a:prstGeom prst="rect">
                          <a:avLst/>
                        </a:prstGeom>
                        <a:solidFill>
                          <a:srgbClr val="FFFFFF"/>
                        </a:solidFill>
                        <a:ln w="19050">
                          <a:solidFill>
                            <a:srgbClr val="000000"/>
                          </a:solidFill>
                          <a:miter lim="800000"/>
                          <a:headEnd/>
                          <a:tailEnd/>
                        </a:ln>
                      </wps:spPr>
                      <wps:txbx>
                        <w:txbxContent>
                          <w:p w14:paraId="5B688B9B" w14:textId="77777777" w:rsidR="00A53AD8" w:rsidRDefault="00A53AD8" w:rsidP="00A53AD8">
                            <w:pPr>
                              <w:jc w:val="center"/>
                              <w:rPr>
                                <w:rFonts w:ascii="Arial" w:hAnsi="Arial"/>
                                <w:b/>
                                <w:sz w:val="24"/>
                              </w:rPr>
                            </w:pPr>
                          </w:p>
                          <w:p w14:paraId="54C09B8A" w14:textId="77777777" w:rsidR="00A53AD8" w:rsidRDefault="00A53AD8" w:rsidP="00A53AD8">
                            <w:pPr>
                              <w:jc w:val="center"/>
                              <w:rPr>
                                <w:rFonts w:ascii="Arial" w:hAnsi="Arial"/>
                                <w:b/>
                                <w:sz w:val="24"/>
                              </w:rPr>
                            </w:pPr>
                          </w:p>
                          <w:p w14:paraId="7C1BDBFD" w14:textId="77777777" w:rsidR="00A53AD8" w:rsidRPr="00E80D8C" w:rsidRDefault="00A53AD8" w:rsidP="00A53AD8">
                            <w:pPr>
                              <w:jc w:val="center"/>
                              <w:rPr>
                                <w:rFonts w:ascii="Arial" w:hAnsi="Arial"/>
                                <w:b/>
                                <w:bCs/>
                                <w:sz w:val="24"/>
                                <w:szCs w:val="24"/>
                              </w:rPr>
                            </w:pPr>
                          </w:p>
                          <w:p w14:paraId="53D37777" w14:textId="77777777" w:rsidR="00A53AD8" w:rsidRPr="00E80D8C" w:rsidRDefault="00A53AD8" w:rsidP="00A53AD8">
                            <w:pPr>
                              <w:pStyle w:val="Heading4"/>
                              <w:jc w:val="center"/>
                              <w:rPr>
                                <w:rFonts w:ascii="Cambria" w:hAnsi="Cambria" w:cs="Times New Roman"/>
                                <w:b/>
                                <w:bCs/>
                                <w:color w:val="auto"/>
                                <w:sz w:val="24"/>
                                <w:szCs w:val="24"/>
                              </w:rPr>
                            </w:pPr>
                            <w:r w:rsidRPr="00E80D8C">
                              <w:rPr>
                                <w:rFonts w:ascii="Cambria" w:hAnsi="Cambria" w:cs="Times New Roman"/>
                                <w:b/>
                                <w:bCs/>
                                <w:color w:val="auto"/>
                                <w:sz w:val="24"/>
                                <w:szCs w:val="24"/>
                              </w:rPr>
                              <w:t>UAB    ŠILUTĖS  ŠILUMOS   TINKLAI</w:t>
                            </w:r>
                          </w:p>
                          <w:p w14:paraId="729AE220" w14:textId="77777777" w:rsidR="00A53AD8" w:rsidRPr="00E80D8C" w:rsidRDefault="00A53AD8" w:rsidP="00A53AD8">
                            <w:pPr>
                              <w:jc w:val="center"/>
                              <w:rPr>
                                <w:rFonts w:ascii="Cambria" w:hAnsi="Cambria"/>
                              </w:rPr>
                            </w:pPr>
                            <w:r w:rsidRPr="00E80D8C">
                              <w:rPr>
                                <w:rFonts w:ascii="Cambria" w:hAnsi="Cambria"/>
                              </w:rPr>
                              <w:t>Verslo 12, LT-99116  Šilutė</w:t>
                            </w:r>
                          </w:p>
                          <w:p w14:paraId="3AE1D3EC" w14:textId="77777777" w:rsidR="00A53AD8" w:rsidRPr="00E80D8C" w:rsidRDefault="00A53AD8" w:rsidP="00A53AD8">
                            <w:pPr>
                              <w:jc w:val="center"/>
                              <w:rPr>
                                <w:rFonts w:ascii="Cambria" w:hAnsi="Cambria"/>
                              </w:rPr>
                            </w:pPr>
                            <w:r w:rsidRPr="00E80D8C">
                              <w:rPr>
                                <w:rFonts w:ascii="Cambria" w:hAnsi="Cambria"/>
                              </w:rPr>
                              <w:t xml:space="preserve">Tel./faks. 0 441 62144, El. paštas: </w:t>
                            </w:r>
                            <w:r w:rsidRPr="00E80D8C">
                              <w:rPr>
                                <w:rFonts w:ascii="Cambria" w:hAnsi="Cambria"/>
                                <w:u w:val="single"/>
                              </w:rPr>
                              <w:t>info</w:t>
                            </w:r>
                            <w:r w:rsidRPr="00E80D8C">
                              <w:rPr>
                                <w:rFonts w:ascii="Cambria" w:hAnsi="Cambria"/>
                                <w:u w:val="single"/>
                                <w:lang w:val="en-US"/>
                              </w:rPr>
                              <w:t>@silutesst</w:t>
                            </w:r>
                            <w:r w:rsidRPr="00E80D8C">
                              <w:rPr>
                                <w:rFonts w:ascii="Cambria" w:hAnsi="Cambria"/>
                                <w:u w:val="single"/>
                              </w:rPr>
                              <w:t>.lt</w:t>
                            </w:r>
                          </w:p>
                          <w:p w14:paraId="048BC69A" w14:textId="77777777" w:rsidR="00A53AD8" w:rsidRPr="00E80D8C" w:rsidRDefault="00A53AD8" w:rsidP="00A53AD8">
                            <w:pPr>
                              <w:jc w:val="center"/>
                              <w:rPr>
                                <w:rFonts w:ascii="Cambria" w:hAnsi="Cambria"/>
                              </w:rPr>
                            </w:pPr>
                          </w:p>
                          <w:p w14:paraId="014EA876" w14:textId="77777777" w:rsidR="00A53AD8" w:rsidRPr="00E80D8C" w:rsidRDefault="00A53AD8" w:rsidP="00A53AD8">
                            <w:pPr>
                              <w:pStyle w:val="Heading5"/>
                              <w:jc w:val="center"/>
                              <w:rPr>
                                <w:rFonts w:ascii="Cambria" w:hAnsi="Cambria" w:cs="Times New Roman"/>
                                <w:b/>
                                <w:bCs/>
                                <w:i/>
                                <w:color w:val="auto"/>
                                <w:sz w:val="32"/>
                                <w:szCs w:val="32"/>
                              </w:rPr>
                            </w:pPr>
                            <w:r w:rsidRPr="00E80D8C">
                              <w:rPr>
                                <w:rFonts w:ascii="Cambria" w:hAnsi="Cambria" w:cs="Times New Roman"/>
                                <w:b/>
                                <w:bCs/>
                                <w:color w:val="auto"/>
                                <w:sz w:val="32"/>
                                <w:szCs w:val="32"/>
                              </w:rPr>
                              <w:t xml:space="preserve">T E C H N I N Ė    </w:t>
                            </w:r>
                            <w:r>
                              <w:rPr>
                                <w:rFonts w:ascii="Cambria" w:hAnsi="Cambria" w:cs="Times New Roman"/>
                                <w:b/>
                                <w:bCs/>
                                <w:color w:val="auto"/>
                                <w:sz w:val="32"/>
                                <w:szCs w:val="32"/>
                              </w:rPr>
                              <w:t>S P E C I F I K A C I J A</w:t>
                            </w:r>
                            <w:r w:rsidRPr="00E80D8C">
                              <w:rPr>
                                <w:rFonts w:ascii="Cambria" w:hAnsi="Cambria" w:cs="Times New Roman"/>
                                <w:b/>
                                <w:bCs/>
                                <w:color w:val="auto"/>
                                <w:sz w:val="32"/>
                                <w:szCs w:val="32"/>
                              </w:rPr>
                              <w:t xml:space="preserve">   N r. 25-13</w:t>
                            </w:r>
                          </w:p>
                          <w:p w14:paraId="41A17848" w14:textId="77777777" w:rsidR="00A53AD8" w:rsidRPr="00E80D8C" w:rsidRDefault="00A53AD8" w:rsidP="00A53AD8">
                            <w:pPr>
                              <w:pStyle w:val="Heading1"/>
                              <w:jc w:val="center"/>
                              <w:rPr>
                                <w:rFonts w:ascii="Cambria" w:hAnsi="Cambria" w:cs="Times New Roman"/>
                                <w:b/>
                                <w:i/>
                                <w:caps/>
                                <w:color w:val="auto"/>
                                <w:sz w:val="28"/>
                                <w:szCs w:val="28"/>
                              </w:rPr>
                            </w:pPr>
                            <w:r w:rsidRPr="00E80D8C">
                              <w:rPr>
                                <w:rFonts w:ascii="Cambria" w:hAnsi="Cambria" w:cs="Times New Roman"/>
                                <w:b/>
                                <w:caps/>
                                <w:color w:val="auto"/>
                                <w:sz w:val="28"/>
                                <w:szCs w:val="28"/>
                              </w:rPr>
                              <w:t>DYZELINIS KURAS (ŽYMĖTAS)</w:t>
                            </w:r>
                          </w:p>
                          <w:p w14:paraId="6A902B96" w14:textId="77777777" w:rsidR="00A53AD8" w:rsidRPr="008C6D72" w:rsidRDefault="00A53AD8" w:rsidP="00A53AD8">
                            <w:pPr>
                              <w:pStyle w:val="Heading1"/>
                              <w:jc w:val="center"/>
                              <w:rPr>
                                <w:i/>
                                <w:sz w:val="28"/>
                                <w:szCs w:val="28"/>
                              </w:rPr>
                            </w:pPr>
                            <w:r w:rsidRPr="00E80D8C">
                              <w:rPr>
                                <w:bCs/>
                                <w:caps/>
                                <w:sz w:val="36"/>
                                <w:szCs w:val="36"/>
                              </w:rPr>
                              <w:t>įrengiant biokuru (medienos skiedromis</w:t>
                            </w:r>
                            <w:r w:rsidRPr="00D86C98">
                              <w:rPr>
                                <w:bCs/>
                                <w:caps/>
                                <w:szCs w:val="24"/>
                              </w:rPr>
                              <w:t>) kūrenamą katilą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3EAD1" id="_x0000_t202" coordsize="21600,21600" o:spt="202" path="m,l,21600r21600,l21600,xe">
                <v:stroke joinstyle="miter"/>
                <v:path gradientshapeok="t" o:connecttype="rect"/>
              </v:shapetype>
              <v:shape id="Text Box 2" o:spid="_x0000_s1026" type="#_x0000_t202" style="position:absolute;margin-left:7.15pt;margin-top:7.1pt;width:482.8pt;height:18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" o:allowincell="f" strokeweight="1.5pt">
                <v:textbox>
                  <w:txbxContent>
                    <w:p w14:paraId="5B688B9B" w14:textId="77777777" w:rsidR="00A53AD8" w:rsidRDefault="00A53AD8" w:rsidP="00A53AD8">
                      <w:pPr>
                        <w:jc w:val="center"/>
                        <w:rPr>
                          <w:rFonts w:ascii="Arial" w:hAnsi="Arial"/>
                          <w:b/>
                          <w:sz w:val="24"/>
                        </w:rPr>
                      </w:pPr>
                    </w:p>
                    <w:p w14:paraId="54C09B8A" w14:textId="77777777" w:rsidR="00A53AD8" w:rsidRDefault="00A53AD8" w:rsidP="00A53AD8">
                      <w:pPr>
                        <w:jc w:val="center"/>
                        <w:rPr>
                          <w:rFonts w:ascii="Arial" w:hAnsi="Arial"/>
                          <w:b/>
                          <w:sz w:val="24"/>
                        </w:rPr>
                      </w:pPr>
                    </w:p>
                    <w:p w14:paraId="7C1BDBFD" w14:textId="77777777" w:rsidR="00A53AD8" w:rsidRPr="00E80D8C" w:rsidRDefault="00A53AD8" w:rsidP="00A53AD8">
                      <w:pPr>
                        <w:jc w:val="center"/>
                        <w:rPr>
                          <w:rFonts w:ascii="Arial" w:hAnsi="Arial"/>
                          <w:b/>
                          <w:bCs/>
                          <w:sz w:val="24"/>
                          <w:szCs w:val="24"/>
                        </w:rPr>
                      </w:pPr>
                    </w:p>
                    <w:p w14:paraId="53D37777" w14:textId="77777777" w:rsidR="00A53AD8" w:rsidRPr="00E80D8C" w:rsidRDefault="00A53AD8" w:rsidP="00A53AD8">
                      <w:pPr>
                        <w:pStyle w:val="Antrat4"/>
                        <w:jc w:val="center"/>
                        <w:rPr>
                          <w:rFonts w:ascii="Cambria" w:hAnsi="Cambria" w:cs="Times New Roman"/>
                          <w:b/>
                          <w:bCs/>
                          <w:color w:val="auto"/>
                          <w:sz w:val="24"/>
                          <w:szCs w:val="24"/>
                        </w:rPr>
                      </w:pPr>
                      <w:r w:rsidRPr="00E80D8C">
                        <w:rPr>
                          <w:rFonts w:ascii="Cambria" w:hAnsi="Cambria" w:cs="Times New Roman"/>
                          <w:b/>
                          <w:bCs/>
                          <w:color w:val="auto"/>
                          <w:sz w:val="24"/>
                          <w:szCs w:val="24"/>
                        </w:rPr>
                        <w:t>UAB    ŠILUTĖS  ŠILUMOS   TINKLAI</w:t>
                      </w:r>
                    </w:p>
                    <w:p w14:paraId="729AE220" w14:textId="77777777" w:rsidR="00A53AD8" w:rsidRPr="00E80D8C" w:rsidRDefault="00A53AD8" w:rsidP="00A53AD8">
                      <w:pPr>
                        <w:jc w:val="center"/>
                        <w:rPr>
                          <w:rFonts w:ascii="Cambria" w:hAnsi="Cambria"/>
                        </w:rPr>
                      </w:pPr>
                      <w:r w:rsidRPr="00E80D8C">
                        <w:rPr>
                          <w:rFonts w:ascii="Cambria" w:hAnsi="Cambria"/>
                        </w:rPr>
                        <w:t>Verslo 12, LT-99116  Šilutė</w:t>
                      </w:r>
                    </w:p>
                    <w:p w14:paraId="3AE1D3EC" w14:textId="77777777" w:rsidR="00A53AD8" w:rsidRPr="00E80D8C" w:rsidRDefault="00A53AD8" w:rsidP="00A53AD8">
                      <w:pPr>
                        <w:jc w:val="center"/>
                        <w:rPr>
                          <w:rFonts w:ascii="Cambria" w:hAnsi="Cambria"/>
                        </w:rPr>
                      </w:pPr>
                      <w:r w:rsidRPr="00E80D8C">
                        <w:rPr>
                          <w:rFonts w:ascii="Cambria" w:hAnsi="Cambria"/>
                        </w:rPr>
                        <w:t xml:space="preserve">Tel./faks. 0 441 62144, El. paštas: </w:t>
                      </w:r>
                      <w:r w:rsidRPr="00E80D8C">
                        <w:rPr>
                          <w:rFonts w:ascii="Cambria" w:hAnsi="Cambria"/>
                          <w:u w:val="single"/>
                        </w:rPr>
                        <w:t>info</w:t>
                      </w:r>
                      <w:r w:rsidRPr="00E80D8C">
                        <w:rPr>
                          <w:rFonts w:ascii="Cambria" w:hAnsi="Cambria"/>
                          <w:u w:val="single"/>
                          <w:lang w:val="en-US"/>
                        </w:rPr>
                        <w:t>@silutesst</w:t>
                      </w:r>
                      <w:r w:rsidRPr="00E80D8C">
                        <w:rPr>
                          <w:rFonts w:ascii="Cambria" w:hAnsi="Cambria"/>
                          <w:u w:val="single"/>
                        </w:rPr>
                        <w:t>.</w:t>
                      </w:r>
                      <w:proofErr w:type="spellStart"/>
                      <w:r w:rsidRPr="00E80D8C">
                        <w:rPr>
                          <w:rFonts w:ascii="Cambria" w:hAnsi="Cambria"/>
                          <w:u w:val="single"/>
                        </w:rPr>
                        <w:t>lt</w:t>
                      </w:r>
                      <w:proofErr w:type="spellEnd"/>
                    </w:p>
                    <w:p w14:paraId="048BC69A" w14:textId="77777777" w:rsidR="00A53AD8" w:rsidRPr="00E80D8C" w:rsidRDefault="00A53AD8" w:rsidP="00A53AD8">
                      <w:pPr>
                        <w:jc w:val="center"/>
                        <w:rPr>
                          <w:rFonts w:ascii="Cambria" w:hAnsi="Cambria"/>
                        </w:rPr>
                      </w:pPr>
                    </w:p>
                    <w:p w14:paraId="014EA876" w14:textId="77777777" w:rsidR="00A53AD8" w:rsidRPr="00E80D8C" w:rsidRDefault="00A53AD8" w:rsidP="00A53AD8">
                      <w:pPr>
                        <w:pStyle w:val="Antrat5"/>
                        <w:jc w:val="center"/>
                        <w:rPr>
                          <w:rFonts w:ascii="Cambria" w:hAnsi="Cambria" w:cs="Times New Roman"/>
                          <w:b/>
                          <w:bCs/>
                          <w:i/>
                          <w:color w:val="auto"/>
                          <w:sz w:val="32"/>
                          <w:szCs w:val="32"/>
                        </w:rPr>
                      </w:pPr>
                      <w:r w:rsidRPr="00E80D8C">
                        <w:rPr>
                          <w:rFonts w:ascii="Cambria" w:hAnsi="Cambria" w:cs="Times New Roman"/>
                          <w:b/>
                          <w:bCs/>
                          <w:color w:val="auto"/>
                          <w:sz w:val="32"/>
                          <w:szCs w:val="32"/>
                        </w:rPr>
                        <w:t xml:space="preserve">T E C H N I N Ė    </w:t>
                      </w:r>
                      <w:r>
                        <w:rPr>
                          <w:rFonts w:ascii="Cambria" w:hAnsi="Cambria" w:cs="Times New Roman"/>
                          <w:b/>
                          <w:bCs/>
                          <w:color w:val="auto"/>
                          <w:sz w:val="32"/>
                          <w:szCs w:val="32"/>
                        </w:rPr>
                        <w:t>S P E C I F I K A C I J A</w:t>
                      </w:r>
                      <w:r w:rsidRPr="00E80D8C">
                        <w:rPr>
                          <w:rFonts w:ascii="Cambria" w:hAnsi="Cambria" w:cs="Times New Roman"/>
                          <w:b/>
                          <w:bCs/>
                          <w:color w:val="auto"/>
                          <w:sz w:val="32"/>
                          <w:szCs w:val="32"/>
                        </w:rPr>
                        <w:t xml:space="preserve">   N r. 25-13</w:t>
                      </w:r>
                    </w:p>
                    <w:p w14:paraId="41A17848" w14:textId="77777777" w:rsidR="00A53AD8" w:rsidRPr="00E80D8C" w:rsidRDefault="00A53AD8" w:rsidP="00A53AD8">
                      <w:pPr>
                        <w:pStyle w:val="Antrat1"/>
                        <w:jc w:val="center"/>
                        <w:rPr>
                          <w:rFonts w:ascii="Cambria" w:hAnsi="Cambria" w:cs="Times New Roman"/>
                          <w:b/>
                          <w:i/>
                          <w:caps/>
                          <w:color w:val="auto"/>
                          <w:sz w:val="28"/>
                          <w:szCs w:val="28"/>
                        </w:rPr>
                      </w:pPr>
                      <w:r w:rsidRPr="00E80D8C">
                        <w:rPr>
                          <w:rFonts w:ascii="Cambria" w:hAnsi="Cambria" w:cs="Times New Roman"/>
                          <w:b/>
                          <w:caps/>
                          <w:color w:val="auto"/>
                          <w:sz w:val="28"/>
                          <w:szCs w:val="28"/>
                        </w:rPr>
                        <w:t>DYZELINIS KURAS (ŽYMĖTAS)</w:t>
                      </w:r>
                    </w:p>
                    <w:p w14:paraId="6A902B96" w14:textId="77777777" w:rsidR="00A53AD8" w:rsidRPr="008C6D72" w:rsidRDefault="00A53AD8" w:rsidP="00A53AD8">
                      <w:pPr>
                        <w:pStyle w:val="Antrat1"/>
                        <w:jc w:val="center"/>
                        <w:rPr>
                          <w:i/>
                          <w:sz w:val="28"/>
                          <w:szCs w:val="28"/>
                        </w:rPr>
                      </w:pPr>
                      <w:r w:rsidRPr="00E80D8C">
                        <w:rPr>
                          <w:bCs/>
                          <w:caps/>
                          <w:sz w:val="36"/>
                          <w:szCs w:val="36"/>
                        </w:rPr>
                        <w:t>įrengiant biokuru (medienos skiedromis</w:t>
                      </w:r>
                      <w:r w:rsidRPr="00D86C98">
                        <w:rPr>
                          <w:bCs/>
                          <w:caps/>
                          <w:szCs w:val="24"/>
                        </w:rPr>
                        <w:t>) kūrenamą katilą</w:t>
                      </w:r>
                    </w:p>
                  </w:txbxContent>
                </v:textbox>
              </v:shape>
            </w:pict>
          </mc:Fallback>
        </mc:AlternateContent>
      </w:r>
    </w:p>
    <w:p w14:paraId="66EF4B2D"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0523DD09"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4BE35406" w14:textId="77777777" w:rsidR="00A53AD8" w:rsidRPr="00A53AD8" w:rsidRDefault="00A53AD8" w:rsidP="00A53AD8">
      <w:pPr>
        <w:keepNext/>
        <w:keepLines/>
        <w:spacing w:before="360" w:after="80" w:line="240" w:lineRule="auto"/>
        <w:outlineLvl w:val="0"/>
        <w:rPr>
          <w:rFonts w:ascii="Times New Roman" w:eastAsiaTheme="majorEastAsia" w:hAnsi="Times New Roman" w:cstheme="majorBidi"/>
          <w:i/>
          <w:color w:val="2F5496" w:themeColor="accent1" w:themeShade="BF"/>
          <w:kern w:val="0"/>
          <w:sz w:val="40"/>
          <w:szCs w:val="40"/>
          <w:lang w:eastAsia="lt-LT"/>
          <w14:ligatures w14:val="none"/>
        </w:rPr>
      </w:pPr>
    </w:p>
    <w:p w14:paraId="6B1B3508"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0DCE5F5B"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412CEBD1"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735F8EE2"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33F96BC3"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02A7F4D4"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r w:rsidRPr="00A53AD8">
        <w:rPr>
          <w:rFonts w:ascii="Times New Roman" w:eastAsia="Times New Roman" w:hAnsi="Times New Roman" w:cs="Times New Roman"/>
          <w:noProof/>
          <w:kern w:val="0"/>
          <w:sz w:val="20"/>
          <w:szCs w:val="20"/>
          <w:lang w:eastAsia="lt-LT"/>
          <w14:ligatures w14:val="none"/>
        </w:rPr>
        <mc:AlternateContent>
          <mc:Choice Requires="wps">
            <w:drawing>
              <wp:anchor distT="0" distB="0" distL="114300" distR="114300" simplePos="0" relativeHeight="251665408" behindDoc="0" locked="0" layoutInCell="1" allowOverlap="1" wp14:anchorId="4CD1BCAF" wp14:editId="2540609D">
                <wp:simplePos x="0" y="0"/>
                <wp:positionH relativeFrom="column">
                  <wp:posOffset>90805</wp:posOffset>
                </wp:positionH>
                <wp:positionV relativeFrom="paragraph">
                  <wp:posOffset>134620</wp:posOffset>
                </wp:positionV>
                <wp:extent cx="3106420" cy="967740"/>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967740"/>
                        </a:xfrm>
                        <a:prstGeom prst="rect">
                          <a:avLst/>
                        </a:prstGeom>
                        <a:solidFill>
                          <a:srgbClr val="FFFFFF"/>
                        </a:solidFill>
                        <a:ln w="15875">
                          <a:solidFill>
                            <a:srgbClr val="000000"/>
                          </a:solidFill>
                          <a:miter lim="800000"/>
                          <a:headEnd/>
                          <a:tailEnd/>
                        </a:ln>
                      </wps:spPr>
                      <wps:txbx>
                        <w:txbxContent>
                          <w:p w14:paraId="671B213F" w14:textId="77777777" w:rsidR="00A53AD8" w:rsidRPr="009A13D9" w:rsidRDefault="00A53AD8" w:rsidP="00A53AD8">
                            <w:pPr>
                              <w:rPr>
                                <w:rFonts w:ascii="Cambria" w:hAnsi="Cambria"/>
                                <w:i/>
                              </w:rPr>
                            </w:pPr>
                            <w:r w:rsidRPr="009A13D9">
                              <w:rPr>
                                <w:rFonts w:ascii="Cambria" w:hAnsi="Cambria"/>
                                <w:b/>
                                <w:i/>
                              </w:rPr>
                              <w:t xml:space="preserve">IŠDUOTA: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1BCAF" id="Text Box 7" o:spid="_x0000_s1027" type="#_x0000_t202" style="position:absolute;margin-left:7.15pt;margin-top:10.6pt;width:244.6pt;height:7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" strokeweight="1.25pt">
                <v:textbox>
                  <w:txbxContent>
                    <w:p w14:paraId="671B213F" w14:textId="77777777" w:rsidR="00A53AD8" w:rsidRPr="009A13D9" w:rsidRDefault="00A53AD8" w:rsidP="00A53AD8">
                      <w:pPr>
                        <w:rPr>
                          <w:rFonts w:ascii="Cambria" w:hAnsi="Cambria"/>
                          <w:i/>
                        </w:rPr>
                      </w:pPr>
                      <w:r w:rsidRPr="009A13D9">
                        <w:rPr>
                          <w:rFonts w:ascii="Cambria" w:hAnsi="Cambria"/>
                          <w:b/>
                          <w:i/>
                        </w:rPr>
                        <w:t xml:space="preserve">IŠDUOTA: </w:t>
                      </w:r>
                    </w:p>
                  </w:txbxContent>
                </v:textbox>
              </v:shape>
            </w:pict>
          </mc:Fallback>
        </mc:AlternateContent>
      </w:r>
      <w:r w:rsidRPr="00A53AD8">
        <w:rPr>
          <w:rFonts w:ascii="Times New Roman" w:eastAsia="Times New Roman" w:hAnsi="Times New Roman" w:cs="Times New Roman"/>
          <w:noProof/>
          <w:kern w:val="0"/>
          <w:sz w:val="20"/>
          <w:szCs w:val="20"/>
          <w:lang w:eastAsia="lt-LT"/>
          <w14:ligatures w14:val="none"/>
        </w:rPr>
        <mc:AlternateContent>
          <mc:Choice Requires="wps">
            <w:drawing>
              <wp:anchor distT="0" distB="0" distL="114300" distR="114300" simplePos="0" relativeHeight="251664384" behindDoc="0" locked="0" layoutInCell="1" allowOverlap="1" wp14:anchorId="31C7351D" wp14:editId="424D575A">
                <wp:simplePos x="0" y="0"/>
                <wp:positionH relativeFrom="column">
                  <wp:posOffset>3217545</wp:posOffset>
                </wp:positionH>
                <wp:positionV relativeFrom="paragraph">
                  <wp:posOffset>134620</wp:posOffset>
                </wp:positionV>
                <wp:extent cx="3004820" cy="967740"/>
                <wp:effectExtent l="0" t="0" r="0" b="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967740"/>
                        </a:xfrm>
                        <a:prstGeom prst="rect">
                          <a:avLst/>
                        </a:prstGeom>
                        <a:solidFill>
                          <a:srgbClr val="FFFFFF"/>
                        </a:solidFill>
                        <a:ln w="15875">
                          <a:solidFill>
                            <a:srgbClr val="000000"/>
                          </a:solidFill>
                          <a:miter lim="800000"/>
                          <a:headEnd/>
                          <a:tailEnd/>
                        </a:ln>
                      </wps:spPr>
                      <wps:txbx>
                        <w:txbxContent>
                          <w:p w14:paraId="5C9C9418" w14:textId="77777777" w:rsidR="00A53AD8" w:rsidRDefault="00A53AD8" w:rsidP="00A53AD8">
                            <w:pPr>
                              <w:rPr>
                                <w:rFonts w:ascii="Cambria" w:hAnsi="Cambria"/>
                                <w:i/>
                              </w:rPr>
                            </w:pPr>
                            <w:r w:rsidRPr="009A13D9">
                              <w:rPr>
                                <w:rFonts w:ascii="Cambria" w:hAnsi="Cambria"/>
                                <w:b/>
                                <w:i/>
                              </w:rPr>
                              <w:t>PATVIRTINTA</w:t>
                            </w:r>
                            <w:r w:rsidRPr="009A13D9">
                              <w:rPr>
                                <w:rFonts w:ascii="Cambria" w:hAnsi="Cambria"/>
                                <w:i/>
                              </w:rPr>
                              <w:t xml:space="preserve"> UAB Šilutės šilumos tinklai direktoriaus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7351D" id="Text Box 6" o:spid="_x0000_s1028" type="#_x0000_t202" style="position:absolute;margin-left:253.35pt;margin-top:10.6pt;width:236.6pt;height:7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7GwIAADMEAAAOAAAAZHJzL2Uyb0RvYy54bWysU81u2zAMvg/YOwi6L3aypEmNOEWXLsOA&#10;7gfo9gCKLMfCZFGjlNjZ05eS0zTotsswHQRSpD6SH8nlTd8adlDoNdiSj0c5Z8pKqLTdlfz7t82b&#10;B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" strokeweight="1.25pt">
                <v:textbox>
                  <w:txbxContent>
                    <w:p w14:paraId="5C9C9418" w14:textId="77777777" w:rsidR="00A53AD8" w:rsidRDefault="00A53AD8" w:rsidP="00A53AD8">
                      <w:pPr>
                        <w:rPr>
                          <w:rFonts w:ascii="Cambria" w:hAnsi="Cambria"/>
                          <w:i/>
                        </w:rPr>
                      </w:pPr>
                      <w:r w:rsidRPr="009A13D9">
                        <w:rPr>
                          <w:rFonts w:ascii="Cambria" w:hAnsi="Cambria"/>
                          <w:b/>
                          <w:i/>
                        </w:rPr>
                        <w:t>PATVIRTINTA</w:t>
                      </w:r>
                      <w:r w:rsidRPr="009A13D9">
                        <w:rPr>
                          <w:rFonts w:ascii="Cambria" w:hAnsi="Cambria"/>
                          <w:i/>
                        </w:rPr>
                        <w:t xml:space="preserve"> UAB Šilutės šilumos tinklai direktoriaus </w:t>
                      </w:r>
                    </w:p>
                  </w:txbxContent>
                </v:textbox>
              </v:shape>
            </w:pict>
          </mc:Fallback>
        </mc:AlternateContent>
      </w:r>
    </w:p>
    <w:p w14:paraId="00682C75"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377E23E7" w14:textId="77777777" w:rsidR="00A53AD8" w:rsidRPr="00A53AD8" w:rsidRDefault="00A53AD8" w:rsidP="00A53AD8">
      <w:pPr>
        <w:spacing w:after="0" w:line="240" w:lineRule="auto"/>
        <w:rPr>
          <w:rFonts w:ascii="Times New Roman" w:eastAsia="Times New Roman" w:hAnsi="Times New Roman" w:cs="Times New Roman"/>
          <w:b/>
          <w:kern w:val="0"/>
          <w:sz w:val="20"/>
          <w:szCs w:val="20"/>
          <w:lang w:eastAsia="lt-LT"/>
          <w14:ligatures w14:val="none"/>
        </w:rPr>
      </w:pPr>
    </w:p>
    <w:p w14:paraId="7D342382" w14:textId="77777777" w:rsidR="00A53AD8" w:rsidRPr="00A53AD8" w:rsidRDefault="00A53AD8" w:rsidP="00A53AD8">
      <w:pPr>
        <w:spacing w:after="0" w:line="240" w:lineRule="auto"/>
        <w:rPr>
          <w:rFonts w:ascii="Times New Roman" w:eastAsia="Times New Roman" w:hAnsi="Times New Roman" w:cs="Times New Roman"/>
          <w:b/>
          <w:kern w:val="0"/>
          <w:sz w:val="20"/>
          <w:szCs w:val="20"/>
          <w:lang w:eastAsia="lt-LT"/>
          <w14:ligatures w14:val="none"/>
        </w:rPr>
      </w:pPr>
    </w:p>
    <w:p w14:paraId="544336EC" w14:textId="77777777" w:rsidR="00A53AD8" w:rsidRPr="00A53AD8" w:rsidRDefault="00A53AD8" w:rsidP="00A53AD8">
      <w:pPr>
        <w:spacing w:after="0" w:line="240" w:lineRule="auto"/>
        <w:rPr>
          <w:rFonts w:ascii="Times New Roman" w:eastAsia="Times New Roman" w:hAnsi="Times New Roman" w:cs="Times New Roman"/>
          <w:b/>
          <w:kern w:val="0"/>
          <w:sz w:val="20"/>
          <w:szCs w:val="20"/>
          <w:lang w:eastAsia="lt-LT"/>
          <w14:ligatures w14:val="none"/>
        </w:rPr>
      </w:pPr>
    </w:p>
    <w:p w14:paraId="319EEFF3" w14:textId="77777777" w:rsidR="00A53AD8" w:rsidRPr="00A53AD8" w:rsidRDefault="00A53AD8" w:rsidP="00A53AD8">
      <w:pPr>
        <w:spacing w:after="0" w:line="240" w:lineRule="auto"/>
        <w:ind w:left="2160" w:firstLine="720"/>
        <w:rPr>
          <w:rFonts w:ascii="Times New Roman" w:eastAsia="Times New Roman" w:hAnsi="Times New Roman" w:cs="Times New Roman"/>
          <w:b/>
          <w:kern w:val="0"/>
          <w:sz w:val="20"/>
          <w:szCs w:val="20"/>
          <w:lang w:eastAsia="lt-LT"/>
          <w14:ligatures w14:val="none"/>
        </w:rPr>
      </w:pPr>
      <w:r w:rsidRPr="00A53AD8">
        <w:rPr>
          <w:rFonts w:ascii="Times New Roman" w:eastAsia="Times New Roman" w:hAnsi="Times New Roman" w:cs="Times New Roman"/>
          <w:b/>
          <w:kern w:val="0"/>
          <w:sz w:val="20"/>
          <w:szCs w:val="20"/>
          <w:lang w:eastAsia="lt-LT"/>
          <w14:ligatures w14:val="none"/>
        </w:rPr>
        <w:t xml:space="preserve">                  </w:t>
      </w:r>
    </w:p>
    <w:p w14:paraId="39680C8D" w14:textId="77777777" w:rsidR="00A53AD8" w:rsidRPr="00A53AD8" w:rsidRDefault="00A53AD8" w:rsidP="00A53AD8">
      <w:pPr>
        <w:spacing w:after="0" w:line="240" w:lineRule="auto"/>
        <w:ind w:left="2160" w:firstLine="720"/>
        <w:rPr>
          <w:rFonts w:ascii="Times New Roman" w:eastAsia="Times New Roman" w:hAnsi="Times New Roman" w:cs="Times New Roman"/>
          <w:b/>
          <w:kern w:val="0"/>
          <w:sz w:val="20"/>
          <w:szCs w:val="20"/>
          <w:lang w:eastAsia="lt-LT"/>
          <w14:ligatures w14:val="none"/>
        </w:rPr>
      </w:pPr>
    </w:p>
    <w:p w14:paraId="67B65DCE" w14:textId="77777777" w:rsidR="00A53AD8" w:rsidRPr="00A53AD8" w:rsidRDefault="00A53AD8" w:rsidP="00A53AD8">
      <w:pPr>
        <w:spacing w:after="0" w:line="240" w:lineRule="auto"/>
        <w:ind w:left="2160" w:firstLine="720"/>
        <w:rPr>
          <w:rFonts w:ascii="Times New Roman" w:eastAsia="Times New Roman" w:hAnsi="Times New Roman" w:cs="Times New Roman"/>
          <w:b/>
          <w:kern w:val="0"/>
          <w:sz w:val="20"/>
          <w:szCs w:val="20"/>
          <w:lang w:eastAsia="lt-LT"/>
          <w14:ligatures w14:val="none"/>
        </w:rPr>
      </w:pPr>
    </w:p>
    <w:p w14:paraId="5A3986D8" w14:textId="77777777" w:rsidR="00A53AD8" w:rsidRPr="00A53AD8" w:rsidRDefault="00A53AD8" w:rsidP="00A53AD8">
      <w:pPr>
        <w:spacing w:after="0" w:line="240" w:lineRule="auto"/>
        <w:jc w:val="center"/>
        <w:rPr>
          <w:rFonts w:ascii="Times New Roman" w:eastAsia="Times New Roman" w:hAnsi="Times New Roman" w:cs="Times New Roman"/>
          <w:b/>
          <w:kern w:val="0"/>
          <w:sz w:val="20"/>
          <w:szCs w:val="20"/>
          <w:lang w:eastAsia="lt-LT"/>
          <w14:ligatures w14:val="none"/>
        </w:rPr>
      </w:pPr>
    </w:p>
    <w:p w14:paraId="6BF6F298" w14:textId="77777777" w:rsidR="00A53AD8" w:rsidRPr="00A53AD8" w:rsidRDefault="00A53AD8" w:rsidP="00A53AD8">
      <w:pPr>
        <w:tabs>
          <w:tab w:val="left" w:pos="284"/>
        </w:tabs>
        <w:spacing w:before="60" w:after="60" w:line="276" w:lineRule="auto"/>
        <w:rPr>
          <w:rFonts w:ascii="Times New Roman" w:eastAsia="Calibri" w:hAnsi="Times New Roman" w:cs="Times New Roman"/>
          <w:b/>
          <w:bCs/>
          <w:kern w:val="0"/>
          <w:sz w:val="24"/>
          <w:szCs w:val="24"/>
          <w14:ligatures w14:val="none"/>
        </w:rPr>
      </w:pPr>
    </w:p>
    <w:p w14:paraId="7BC5A129" w14:textId="77777777" w:rsidR="00A53AD8" w:rsidRPr="00A53AD8" w:rsidRDefault="00A53AD8" w:rsidP="00A53AD8">
      <w:pPr>
        <w:numPr>
          <w:ilvl w:val="0"/>
          <w:numId w:val="4"/>
        </w:numPr>
        <w:pBdr>
          <w:top w:val="single" w:sz="12" w:space="1" w:color="auto"/>
          <w:bottom w:val="single" w:sz="12" w:space="1" w:color="auto"/>
        </w:pBdr>
        <w:tabs>
          <w:tab w:val="left" w:pos="284"/>
        </w:tabs>
        <w:spacing w:before="60" w:after="60" w:line="240" w:lineRule="auto"/>
        <w:rPr>
          <w:rFonts w:ascii="Times New Roman" w:eastAsia="Calibri" w:hAnsi="Times New Roman" w:cs="Times New Roman"/>
          <w:b/>
          <w:kern w:val="0"/>
          <w:sz w:val="24"/>
          <w:szCs w:val="24"/>
          <w14:ligatures w14:val="none"/>
        </w:rPr>
      </w:pPr>
      <w:r w:rsidRPr="00A53AD8">
        <w:rPr>
          <w:rFonts w:ascii="Times New Roman" w:eastAsia="Calibri" w:hAnsi="Times New Roman" w:cs="Times New Roman"/>
          <w:b/>
          <w:kern w:val="0"/>
          <w:sz w:val="24"/>
          <w:szCs w:val="24"/>
          <w14:ligatures w14:val="none"/>
        </w:rPr>
        <w:t>PIRKIMO OBJEKTAS</w:t>
      </w:r>
    </w:p>
    <w:p w14:paraId="67C48A1E" w14:textId="77777777" w:rsidR="00A53AD8" w:rsidRPr="00A53AD8" w:rsidRDefault="00A53AD8" w:rsidP="00A53AD8">
      <w:pPr>
        <w:spacing w:before="60" w:after="60" w:line="276" w:lineRule="auto"/>
        <w:jc w:val="both"/>
        <w:rPr>
          <w:rFonts w:ascii="Times New Roman" w:eastAsia="Calibri" w:hAnsi="Times New Roman" w:cs="Times New Roman"/>
          <w:color w:val="76923C"/>
          <w:kern w:val="0"/>
          <w:sz w:val="24"/>
          <w:szCs w:val="24"/>
          <w14:ligatures w14:val="none"/>
        </w:rPr>
      </w:pPr>
      <w:r w:rsidRPr="00A53AD8">
        <w:rPr>
          <w:rFonts w:ascii="Times New Roman" w:eastAsia="Calibri" w:hAnsi="Times New Roman" w:cs="Times New Roman"/>
          <w:spacing w:val="4"/>
          <w:kern w:val="16"/>
          <w:sz w:val="24"/>
          <w:szCs w:val="24"/>
          <w14:ligatures w14:val="none"/>
        </w:rPr>
        <w:t>Kuras</w:t>
      </w:r>
      <w:bookmarkStart w:id="25" w:name="_Hlk211498931"/>
      <w:r w:rsidRPr="00A53AD8">
        <w:rPr>
          <w:rFonts w:ascii="Times New Roman" w:eastAsia="Calibri" w:hAnsi="Times New Roman" w:cs="Times New Roman"/>
          <w:spacing w:val="4"/>
          <w:kern w:val="16"/>
          <w:sz w:val="24"/>
          <w:szCs w:val="24"/>
          <w14:ligatures w14:val="none"/>
        </w:rPr>
        <w:t xml:space="preserve">. Dyzelinis žieminis kuras, žymėtas – skirtas šilumos energijos gamybai (toliau – </w:t>
      </w:r>
      <w:r w:rsidRPr="00A53AD8">
        <w:rPr>
          <w:rFonts w:ascii="Times New Roman" w:eastAsia="Calibri" w:hAnsi="Times New Roman" w:cs="Times New Roman"/>
          <w:b/>
          <w:spacing w:val="4"/>
          <w:kern w:val="16"/>
          <w:sz w:val="24"/>
          <w:szCs w:val="24"/>
          <w14:ligatures w14:val="none"/>
        </w:rPr>
        <w:t>kuras</w:t>
      </w:r>
      <w:r w:rsidRPr="00A53AD8">
        <w:rPr>
          <w:rFonts w:ascii="Times New Roman" w:eastAsia="Calibri" w:hAnsi="Times New Roman" w:cs="Times New Roman"/>
          <w:kern w:val="0"/>
          <w:sz w:val="24"/>
          <w:szCs w:val="24"/>
          <w14:ligatures w14:val="none"/>
        </w:rPr>
        <w:t>)</w:t>
      </w:r>
      <w:bookmarkEnd w:id="25"/>
      <w:r w:rsidRPr="00A53AD8">
        <w:rPr>
          <w:rFonts w:ascii="Times New Roman" w:eastAsia="Calibri" w:hAnsi="Times New Roman" w:cs="Times New Roman"/>
          <w:kern w:val="0"/>
          <w:sz w:val="24"/>
          <w:szCs w:val="24"/>
          <w14:ligatures w14:val="none"/>
        </w:rPr>
        <w:t>.</w:t>
      </w:r>
    </w:p>
    <w:p w14:paraId="79F39436" w14:textId="77777777" w:rsidR="00A53AD8" w:rsidRPr="00A53AD8" w:rsidRDefault="00A53AD8" w:rsidP="00A53AD8">
      <w:pPr>
        <w:numPr>
          <w:ilvl w:val="0"/>
          <w:numId w:val="4"/>
        </w:numPr>
        <w:pBdr>
          <w:top w:val="single" w:sz="12" w:space="1" w:color="auto"/>
          <w:bottom w:val="single" w:sz="12" w:space="1" w:color="auto"/>
        </w:pBdr>
        <w:tabs>
          <w:tab w:val="left" w:pos="284"/>
        </w:tabs>
        <w:spacing w:before="60" w:after="60" w:line="240" w:lineRule="auto"/>
        <w:rPr>
          <w:rFonts w:ascii="Times New Roman" w:eastAsia="Calibri" w:hAnsi="Times New Roman" w:cs="Times New Roman"/>
          <w:b/>
          <w:kern w:val="0"/>
          <w:sz w:val="24"/>
          <w:szCs w:val="24"/>
          <w14:ligatures w14:val="none"/>
        </w:rPr>
      </w:pPr>
      <w:r w:rsidRPr="00A53AD8">
        <w:rPr>
          <w:rFonts w:ascii="Times New Roman" w:eastAsia="Calibri" w:hAnsi="Times New Roman" w:cs="Times New Roman"/>
          <w:b/>
          <w:kern w:val="0"/>
          <w:sz w:val="24"/>
          <w:szCs w:val="24"/>
          <w14:ligatures w14:val="none"/>
        </w:rPr>
        <w:t>PIRKIMO OBJEKTO APIMTYS IR CHARAKTERISTIKA</w:t>
      </w:r>
    </w:p>
    <w:p w14:paraId="1089CA5D" w14:textId="77777777" w:rsidR="00A53AD8" w:rsidRPr="00A53AD8" w:rsidRDefault="00A53AD8" w:rsidP="00A53AD8">
      <w:pPr>
        <w:spacing w:after="200" w:line="276" w:lineRule="auto"/>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 xml:space="preserve">Preliminarus perkamo kuro kiekis 3 metams – </w:t>
      </w:r>
      <w:r w:rsidRPr="00A53AD8">
        <w:rPr>
          <w:rFonts w:ascii="Times New Roman" w:eastAsia="Calibri" w:hAnsi="Times New Roman" w:cs="Times New Roman"/>
          <w:b/>
          <w:kern w:val="0"/>
          <w:sz w:val="24"/>
          <w:szCs w:val="24"/>
          <w14:ligatures w14:val="none"/>
        </w:rPr>
        <w:t>275 000</w:t>
      </w:r>
      <w:r w:rsidRPr="00A53AD8">
        <w:rPr>
          <w:rFonts w:ascii="Times New Roman" w:eastAsia="Calibri" w:hAnsi="Times New Roman" w:cs="Times New Roman"/>
          <w:kern w:val="0"/>
          <w:sz w:val="24"/>
          <w:szCs w:val="24"/>
          <w14:ligatures w14:val="none"/>
        </w:rPr>
        <w:t xml:space="preserve"> litrų. Įsigyjančioji organizacija neįsipareigoja nupirkti viso planuojamo pirkti kuro kiekio, nes kuro poreikis priklauso nuo šilumos poreikio šildymo sezono metu bei atsiradusių gedimų katilinėse, kur dyzelinis kuras yra rezervinis.</w:t>
      </w:r>
    </w:p>
    <w:p w14:paraId="1125173F" w14:textId="77777777" w:rsidR="00A53AD8" w:rsidRPr="00A53AD8" w:rsidRDefault="00A53AD8" w:rsidP="00A53AD8">
      <w:pPr>
        <w:spacing w:before="60" w:after="60" w:line="276" w:lineRule="auto"/>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 xml:space="preserve">Kuro kokybė turi atitikti </w:t>
      </w:r>
      <w:r w:rsidRPr="00A53AD8">
        <w:rPr>
          <w:rFonts w:ascii="Times New Roman" w:eastAsia="Calibri" w:hAnsi="Times New Roman" w:cs="Times New Roman"/>
          <w:kern w:val="0"/>
          <w:sz w:val="24"/>
          <w14:ligatures w14:val="none"/>
        </w:rPr>
        <w:t xml:space="preserve">LST EN 590:2013+A1:2017 </w:t>
      </w:r>
      <w:r w:rsidRPr="00A53AD8">
        <w:rPr>
          <w:rFonts w:ascii="Times New Roman" w:eastAsia="Calibri" w:hAnsi="Times New Roman" w:cs="Times New Roman"/>
          <w:kern w:val="0"/>
          <w:sz w:val="24"/>
          <w:szCs w:val="24"/>
          <w14:ligatures w14:val="none"/>
        </w:rPr>
        <w:t>arba lygiaverčio standarto reikalavimus.</w:t>
      </w:r>
    </w:p>
    <w:p w14:paraId="56F98DF9" w14:textId="77777777" w:rsidR="00A53AD8" w:rsidRPr="00A53AD8" w:rsidRDefault="00A53AD8" w:rsidP="00A53AD8">
      <w:pPr>
        <w:numPr>
          <w:ilvl w:val="0"/>
          <w:numId w:val="4"/>
        </w:numPr>
        <w:pBdr>
          <w:top w:val="single" w:sz="12" w:space="1" w:color="auto"/>
          <w:bottom w:val="single" w:sz="12" w:space="1" w:color="auto"/>
        </w:pBdr>
        <w:tabs>
          <w:tab w:val="left" w:pos="284"/>
        </w:tabs>
        <w:spacing w:before="60" w:after="60" w:line="240" w:lineRule="auto"/>
        <w:rPr>
          <w:rFonts w:ascii="Times New Roman" w:eastAsia="Calibri" w:hAnsi="Times New Roman" w:cs="Times New Roman"/>
          <w:b/>
          <w:kern w:val="0"/>
          <w:sz w:val="24"/>
          <w:szCs w:val="24"/>
          <w14:ligatures w14:val="none"/>
        </w:rPr>
      </w:pPr>
      <w:r w:rsidRPr="00A53AD8">
        <w:rPr>
          <w:rFonts w:ascii="Times New Roman" w:eastAsia="Calibri" w:hAnsi="Times New Roman" w:cs="Times New Roman"/>
          <w:b/>
          <w:kern w:val="0"/>
          <w:sz w:val="24"/>
          <w:szCs w:val="24"/>
          <w14:ligatures w14:val="none"/>
        </w:rPr>
        <w:t>SUTARTINIŲ ĮSIPAREIGOJIMŲ VYKDYMO VIETA</w:t>
      </w:r>
    </w:p>
    <w:p w14:paraId="3EC86B3D"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Žymėtu kuru kūrenama:</w:t>
      </w:r>
    </w:p>
    <w:p w14:paraId="29C6DE93"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-Tilžės katilinė (Tilžės g. 40, Šilutė),</w:t>
      </w:r>
    </w:p>
    <w:p w14:paraId="4D5577F5"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-Gardamo katilinė (Martyno Mažvydo g. 4, Gardamas).</w:t>
      </w:r>
    </w:p>
    <w:p w14:paraId="62E7C193"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 xml:space="preserve">Dar 6 katilinėms šis kuras yra rezervinis ir bus perkamas esant poreikiui: </w:t>
      </w:r>
    </w:p>
    <w:p w14:paraId="6FFA20DB"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 xml:space="preserve">- Šilutės katilinė (Verslo g. 12, Šilutė), </w:t>
      </w:r>
    </w:p>
    <w:p w14:paraId="69CB6672"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 xml:space="preserve">- Švėkšnos katilinė Nr.1 (Bažnyčios g. 9, Švėkšna), </w:t>
      </w:r>
    </w:p>
    <w:p w14:paraId="3B260B0A"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 xml:space="preserve">- Ligoninės rezervinė katilinė (Tulpių g.2) Šilutė, </w:t>
      </w:r>
    </w:p>
    <w:p w14:paraId="3D82607D"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 Švėkšnos katilinė Nr.2 (Sodo g. 1, Švėkšna),</w:t>
      </w:r>
    </w:p>
    <w:p w14:paraId="4DBC7DCA"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 Rusnės katilinė (Taikos g. 2A, Rusnė),</w:t>
      </w:r>
    </w:p>
    <w:p w14:paraId="53329B2E" w14:textId="77777777" w:rsidR="00A53AD8" w:rsidRPr="00A53AD8" w:rsidRDefault="00A53AD8" w:rsidP="00A53AD8">
      <w:pPr>
        <w:spacing w:after="200" w:line="276" w:lineRule="auto"/>
        <w:ind w:left="720"/>
        <w:contextualSpacing/>
        <w:jc w:val="both"/>
        <w:rPr>
          <w:rFonts w:ascii="Times New Roman" w:eastAsia="Calibri" w:hAnsi="Times New Roman" w:cs="Times New Roman"/>
          <w:kern w:val="0"/>
          <w:sz w:val="24"/>
          <w14:ligatures w14:val="none"/>
        </w:rPr>
      </w:pPr>
      <w:r w:rsidRPr="00A53AD8">
        <w:rPr>
          <w:rFonts w:ascii="Times New Roman" w:eastAsia="Calibri" w:hAnsi="Times New Roman" w:cs="Times New Roman"/>
          <w:kern w:val="0"/>
          <w:sz w:val="24"/>
          <w14:ligatures w14:val="none"/>
        </w:rPr>
        <w:t>- Kintų katilinė (Kuršių g. 23, Kintai).</w:t>
      </w:r>
    </w:p>
    <w:p w14:paraId="577803A9" w14:textId="77777777" w:rsidR="00A53AD8" w:rsidRPr="00A53AD8" w:rsidRDefault="00A53AD8" w:rsidP="00A53AD8">
      <w:pPr>
        <w:numPr>
          <w:ilvl w:val="0"/>
          <w:numId w:val="4"/>
        </w:numPr>
        <w:pBdr>
          <w:top w:val="single" w:sz="12" w:space="0" w:color="auto"/>
          <w:bottom w:val="single" w:sz="12" w:space="1" w:color="auto"/>
        </w:pBdr>
        <w:tabs>
          <w:tab w:val="left" w:pos="284"/>
        </w:tabs>
        <w:spacing w:before="60" w:after="60" w:line="240" w:lineRule="auto"/>
        <w:rPr>
          <w:rFonts w:ascii="Times New Roman" w:eastAsia="Calibri" w:hAnsi="Times New Roman" w:cs="Times New Roman"/>
          <w:b/>
          <w:kern w:val="0"/>
          <w:sz w:val="24"/>
          <w:szCs w:val="24"/>
          <w14:ligatures w14:val="none"/>
        </w:rPr>
      </w:pPr>
      <w:r w:rsidRPr="00A53AD8">
        <w:rPr>
          <w:rFonts w:ascii="Times New Roman" w:eastAsia="Calibri" w:hAnsi="Times New Roman" w:cs="Times New Roman"/>
          <w:b/>
          <w:kern w:val="0"/>
          <w:sz w:val="24"/>
          <w:szCs w:val="24"/>
          <w14:ligatures w14:val="none"/>
        </w:rPr>
        <w:lastRenderedPageBreak/>
        <w:t>REIKALAVIMAI PIRKIMO OBJEKTUI</w:t>
      </w:r>
    </w:p>
    <w:p w14:paraId="32313CF7" w14:textId="77777777" w:rsidR="00A53AD8" w:rsidRPr="00A53AD8" w:rsidRDefault="00A53AD8" w:rsidP="00A53AD8">
      <w:pPr>
        <w:numPr>
          <w:ilvl w:val="1"/>
          <w:numId w:val="4"/>
        </w:numPr>
        <w:pBdr>
          <w:bottom w:val="single" w:sz="8" w:space="1" w:color="auto"/>
          <w:between w:val="single" w:sz="12" w:space="1" w:color="auto"/>
        </w:pBdr>
        <w:tabs>
          <w:tab w:val="left" w:pos="426"/>
        </w:tabs>
        <w:spacing w:before="60" w:after="60" w:line="240" w:lineRule="auto"/>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b/>
          <w:kern w:val="0"/>
          <w:sz w:val="24"/>
          <w:szCs w:val="24"/>
          <w14:ligatures w14:val="none"/>
        </w:rPr>
        <w:t>Kuro pristatymas</w:t>
      </w:r>
    </w:p>
    <w:p w14:paraId="25FCB004" w14:textId="77777777" w:rsidR="00A53AD8" w:rsidRPr="00A53AD8" w:rsidRDefault="00A53AD8" w:rsidP="00A53AD8">
      <w:pPr>
        <w:numPr>
          <w:ilvl w:val="2"/>
          <w:numId w:val="4"/>
        </w:numPr>
        <w:spacing w:after="0" w:line="240" w:lineRule="auto"/>
        <w:ind w:left="1134" w:hanging="567"/>
        <w:contextualSpacing/>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 xml:space="preserve">Kuro pristatymo vieta –Tilžės katilinė (Tilžės g. 40, Šilutė), </w:t>
      </w:r>
      <w:r w:rsidRPr="00A53AD8">
        <w:rPr>
          <w:rFonts w:ascii="Times New Roman" w:eastAsia="Calibri" w:hAnsi="Times New Roman" w:cs="Times New Roman"/>
          <w:kern w:val="0"/>
          <w:sz w:val="24"/>
          <w14:ligatures w14:val="none"/>
        </w:rPr>
        <w:t xml:space="preserve">Gardamo katilinė (Martyno Mažvydo g. 4, Gardamas), </w:t>
      </w:r>
      <w:r w:rsidRPr="00A53AD8">
        <w:rPr>
          <w:rFonts w:ascii="Times New Roman" w:eastAsia="Calibri" w:hAnsi="Times New Roman" w:cs="Times New Roman"/>
          <w:kern w:val="0"/>
          <w:sz w:val="24"/>
          <w:szCs w:val="24"/>
          <w14:ligatures w14:val="none"/>
        </w:rPr>
        <w:t>Šilutės katilinė (Verslo g. 12, Šilutė), Švėkšnos katilinė Nr.1 (Bažnyčios g. 9, Švėkšna), Ligoninės rezervinė katilinė (Tulpių g.2) Šilutė, Švėkšnos katilinė Nr.2 (Sodo g. 1, Švėkšna), Rusnės katilinė (Taikos g. 2, Rusnė), Kintų katilinė (Kuršių g. 23, Kintai).</w:t>
      </w:r>
    </w:p>
    <w:p w14:paraId="69F94C96" w14:textId="77777777" w:rsidR="00A53AD8" w:rsidRPr="00A53AD8" w:rsidRDefault="00A53AD8" w:rsidP="00A53AD8">
      <w:pPr>
        <w:numPr>
          <w:ilvl w:val="2"/>
          <w:numId w:val="4"/>
        </w:numPr>
        <w:tabs>
          <w:tab w:val="left" w:pos="0"/>
          <w:tab w:val="left" w:pos="567"/>
        </w:tabs>
        <w:spacing w:after="200" w:line="276" w:lineRule="auto"/>
        <w:ind w:left="1134" w:hanging="567"/>
        <w:contextualSpacing/>
        <w:jc w:val="both"/>
        <w:rPr>
          <w:rFonts w:ascii="Times New Roman" w:eastAsia="Calibri" w:hAnsi="Times New Roman" w:cs="Times New Roman"/>
          <w:bCs/>
          <w:kern w:val="0"/>
          <w:sz w:val="24"/>
          <w:szCs w:val="24"/>
          <w14:ligatures w14:val="none"/>
        </w:rPr>
      </w:pPr>
      <w:r w:rsidRPr="00A53AD8">
        <w:rPr>
          <w:rFonts w:ascii="Times New Roman" w:eastAsia="Calibri" w:hAnsi="Times New Roman" w:cs="Times New Roman"/>
          <w:kern w:val="0"/>
          <w:sz w:val="24"/>
          <w:szCs w:val="24"/>
          <w14:ligatures w14:val="none"/>
        </w:rPr>
        <w:t>Kuro užsakymas pateikiamas elektroniniu paštu;</w:t>
      </w:r>
    </w:p>
    <w:p w14:paraId="1BFC0D1B" w14:textId="77777777" w:rsidR="00A53AD8" w:rsidRPr="00A53AD8" w:rsidRDefault="00A53AD8" w:rsidP="00A53AD8">
      <w:pPr>
        <w:tabs>
          <w:tab w:val="left" w:pos="0"/>
          <w:tab w:val="left" w:pos="567"/>
        </w:tabs>
        <w:spacing w:after="200" w:line="276" w:lineRule="auto"/>
        <w:contextualSpacing/>
        <w:jc w:val="both"/>
        <w:rPr>
          <w:rFonts w:ascii="Times New Roman" w:eastAsia="Calibri" w:hAnsi="Times New Roman" w:cs="Times New Roman"/>
          <w:bCs/>
          <w:kern w:val="0"/>
          <w:sz w:val="24"/>
          <w:szCs w:val="24"/>
          <w14:ligatures w14:val="none"/>
        </w:rPr>
      </w:pPr>
      <w:r w:rsidRPr="00A53AD8">
        <w:rPr>
          <w:rFonts w:ascii="Times New Roman" w:eastAsia="Calibri" w:hAnsi="Times New Roman" w:cs="Times New Roman"/>
          <w:bCs/>
          <w:kern w:val="0"/>
          <w:sz w:val="24"/>
          <w:szCs w:val="24"/>
          <w14:ligatures w14:val="none"/>
        </w:rPr>
        <w:tab/>
        <w:t>4.1.3. Užsakyto kuro kiekis gali keistis priklausomai nuo šilumos poreikio, todėl Įsigyjančioji organizacija pasilieka teisę užsakyti papildomą kuro kiekį arba atsisakyti perteklinio kuro.</w:t>
      </w:r>
    </w:p>
    <w:p w14:paraId="2F8F8CE4" w14:textId="77777777" w:rsidR="00A53AD8" w:rsidRPr="00A53AD8" w:rsidRDefault="00A53AD8" w:rsidP="00A53AD8">
      <w:pPr>
        <w:tabs>
          <w:tab w:val="left" w:pos="0"/>
        </w:tabs>
        <w:spacing w:after="200" w:line="276" w:lineRule="auto"/>
        <w:ind w:firstLine="567"/>
        <w:contextualSpacing/>
        <w:jc w:val="both"/>
        <w:rPr>
          <w:rFonts w:ascii="Times New Roman" w:eastAsia="Calibri" w:hAnsi="Times New Roman" w:cs="Times New Roman"/>
          <w:bCs/>
          <w:kern w:val="0"/>
          <w:sz w:val="24"/>
          <w:szCs w:val="24"/>
          <w14:ligatures w14:val="none"/>
        </w:rPr>
      </w:pPr>
      <w:r w:rsidRPr="00A53AD8">
        <w:rPr>
          <w:rFonts w:ascii="Times New Roman" w:eastAsia="Calibri" w:hAnsi="Times New Roman" w:cs="Times New Roman"/>
          <w:bCs/>
          <w:kern w:val="0"/>
          <w:sz w:val="24"/>
          <w:szCs w:val="24"/>
          <w14:ligatures w14:val="none"/>
        </w:rPr>
        <w:t>4.1.4. Atvežamo kuro kiekis, vieno užsakymo, gali kisti tai priklauso nuo turimos kuro talpos.</w:t>
      </w:r>
    </w:p>
    <w:p w14:paraId="311CD6A1" w14:textId="77777777" w:rsidR="00A53AD8" w:rsidRPr="00A53AD8" w:rsidRDefault="00A53AD8" w:rsidP="00A53AD8">
      <w:pPr>
        <w:numPr>
          <w:ilvl w:val="0"/>
          <w:numId w:val="4"/>
        </w:numPr>
        <w:pBdr>
          <w:top w:val="single" w:sz="12" w:space="1" w:color="auto"/>
          <w:bottom w:val="single" w:sz="12" w:space="1" w:color="auto"/>
        </w:pBdr>
        <w:tabs>
          <w:tab w:val="left" w:pos="284"/>
        </w:tabs>
        <w:spacing w:before="60" w:after="60" w:line="240" w:lineRule="auto"/>
        <w:rPr>
          <w:rFonts w:ascii="Times New Roman" w:eastAsia="Calibri" w:hAnsi="Times New Roman" w:cs="Times New Roman"/>
          <w:b/>
          <w:kern w:val="0"/>
          <w:sz w:val="24"/>
          <w:szCs w:val="24"/>
          <w14:ligatures w14:val="none"/>
        </w:rPr>
      </w:pPr>
      <w:r w:rsidRPr="00A53AD8">
        <w:rPr>
          <w:rFonts w:ascii="Times New Roman" w:eastAsia="Calibri" w:hAnsi="Times New Roman" w:cs="Times New Roman"/>
          <w:b/>
          <w:kern w:val="0"/>
          <w:sz w:val="24"/>
          <w:szCs w:val="24"/>
          <w14:ligatures w14:val="none"/>
        </w:rPr>
        <w:t>BENDRI REIKALAVIMAI</w:t>
      </w:r>
    </w:p>
    <w:p w14:paraId="3A62A320" w14:textId="77777777" w:rsidR="00A53AD8" w:rsidRPr="00A53AD8" w:rsidRDefault="00A53AD8" w:rsidP="00A53AD8">
      <w:pPr>
        <w:spacing w:after="0" w:line="276" w:lineRule="auto"/>
        <w:ind w:firstLine="567"/>
        <w:jc w:val="both"/>
        <w:rPr>
          <w:rFonts w:ascii="Times New Roman" w:eastAsia="Calibri" w:hAnsi="Times New Roman" w:cs="Times New Roman"/>
          <w:bCs/>
          <w:kern w:val="0"/>
          <w:sz w:val="24"/>
          <w:szCs w:val="24"/>
          <w14:ligatures w14:val="none"/>
        </w:rPr>
      </w:pPr>
      <w:bookmarkStart w:id="26" w:name="_Hlk536515950"/>
      <w:r w:rsidRPr="00A53AD8">
        <w:rPr>
          <w:rFonts w:ascii="Times New Roman" w:eastAsia="Calibri" w:hAnsi="Times New Roman" w:cs="Times New Roman"/>
          <w:bCs/>
          <w:kern w:val="0"/>
          <w:sz w:val="24"/>
          <w:szCs w:val="24"/>
          <w:lang w:val="pl-PL"/>
          <w14:ligatures w14:val="none"/>
        </w:rPr>
        <w:t xml:space="preserve">5.1. </w:t>
      </w:r>
      <w:r w:rsidRPr="00A53AD8">
        <w:rPr>
          <w:rFonts w:ascii="Times New Roman" w:eastAsia="Calibri" w:hAnsi="Times New Roman" w:cs="Times New Roman"/>
          <w:bCs/>
          <w:kern w:val="0"/>
          <w:sz w:val="24"/>
          <w:szCs w:val="24"/>
          <w14:ligatures w14:val="none"/>
        </w:rPr>
        <w:t>Su atvežtu kuru pateikiami dokumentai:</w:t>
      </w:r>
    </w:p>
    <w:p w14:paraId="7518C4C9" w14:textId="77777777" w:rsidR="00A53AD8" w:rsidRPr="00A53AD8" w:rsidRDefault="00A53AD8" w:rsidP="00A53AD8">
      <w:pPr>
        <w:spacing w:after="0" w:line="276" w:lineRule="auto"/>
        <w:ind w:firstLine="567"/>
        <w:jc w:val="both"/>
        <w:rPr>
          <w:rFonts w:ascii="Times New Roman" w:eastAsia="Calibri" w:hAnsi="Times New Roman" w:cs="Times New Roman"/>
          <w:bCs/>
          <w:kern w:val="0"/>
          <w:sz w:val="24"/>
          <w:szCs w:val="24"/>
          <w14:ligatures w14:val="none"/>
        </w:rPr>
      </w:pPr>
      <w:r w:rsidRPr="00A53AD8">
        <w:rPr>
          <w:rFonts w:ascii="Times New Roman" w:eastAsia="Calibri" w:hAnsi="Times New Roman" w:cs="Times New Roman"/>
          <w:bCs/>
          <w:kern w:val="0"/>
          <w:sz w:val="24"/>
          <w:szCs w:val="24"/>
          <w14:ligatures w14:val="none"/>
        </w:rPr>
        <w:t xml:space="preserve">5.1.1. </w:t>
      </w:r>
      <w:r w:rsidRPr="00A53AD8">
        <w:rPr>
          <w:rFonts w:ascii="Times New Roman" w:eastAsia="Calibri" w:hAnsi="Times New Roman" w:cs="Times New Roman"/>
          <w:kern w:val="0"/>
          <w:sz w:val="24"/>
          <w:szCs w:val="24"/>
          <w14:ligatures w14:val="none"/>
        </w:rPr>
        <w:t>Kuro kokybės pažymėjimas (sertifikatas) – lietuvių kalba</w:t>
      </w:r>
      <w:r w:rsidRPr="00A53AD8">
        <w:rPr>
          <w:rFonts w:ascii="Times New Roman" w:eastAsia="Calibri" w:hAnsi="Times New Roman" w:cs="Times New Roman"/>
          <w:bCs/>
          <w:kern w:val="0"/>
          <w:sz w:val="24"/>
          <w:szCs w:val="24"/>
          <w14:ligatures w14:val="none"/>
        </w:rPr>
        <w:t xml:space="preserve">; </w:t>
      </w:r>
    </w:p>
    <w:p w14:paraId="52423BC5" w14:textId="77777777" w:rsidR="00A53AD8" w:rsidRPr="00A53AD8" w:rsidRDefault="00A53AD8" w:rsidP="00A53AD8">
      <w:pPr>
        <w:spacing w:after="0" w:line="276" w:lineRule="auto"/>
        <w:ind w:firstLine="567"/>
        <w:jc w:val="both"/>
        <w:rPr>
          <w:rFonts w:ascii="Times New Roman" w:eastAsia="Calibri" w:hAnsi="Times New Roman" w:cs="Times New Roman"/>
          <w:bCs/>
          <w:kern w:val="0"/>
          <w:sz w:val="24"/>
          <w:szCs w:val="24"/>
          <w14:ligatures w14:val="none"/>
        </w:rPr>
      </w:pPr>
      <w:r w:rsidRPr="00A53AD8">
        <w:rPr>
          <w:rFonts w:ascii="Times New Roman" w:eastAsia="Calibri" w:hAnsi="Times New Roman" w:cs="Times New Roman"/>
          <w:bCs/>
          <w:kern w:val="0"/>
          <w:sz w:val="24"/>
          <w:szCs w:val="24"/>
          <w14:ligatures w14:val="none"/>
        </w:rPr>
        <w:t>5.1.2. Krovinio gabenimo važtaraštis;</w:t>
      </w:r>
    </w:p>
    <w:p w14:paraId="51FBCC02" w14:textId="77777777" w:rsidR="00A53AD8" w:rsidRPr="00A53AD8" w:rsidRDefault="00A53AD8" w:rsidP="00A53AD8">
      <w:pPr>
        <w:spacing w:after="0" w:line="240" w:lineRule="auto"/>
        <w:ind w:firstLine="567"/>
        <w:jc w:val="both"/>
        <w:rPr>
          <w:rFonts w:ascii="Times New Roman" w:eastAsia="Calibri" w:hAnsi="Times New Roman" w:cs="Times New Roman"/>
          <w:bCs/>
          <w:kern w:val="0"/>
          <w:sz w:val="24"/>
          <w:szCs w:val="24"/>
          <w14:ligatures w14:val="none"/>
        </w:rPr>
      </w:pPr>
      <w:r w:rsidRPr="00A53AD8">
        <w:rPr>
          <w:rFonts w:ascii="Times New Roman" w:eastAsia="Calibri" w:hAnsi="Times New Roman" w:cs="Times New Roman"/>
          <w:bCs/>
          <w:kern w:val="0"/>
          <w:sz w:val="24"/>
          <w:szCs w:val="24"/>
          <w14:ligatures w14:val="none"/>
        </w:rPr>
        <w:t>5.1.3. Saugos duomenų lapas;</w:t>
      </w:r>
    </w:p>
    <w:p w14:paraId="43CE4197" w14:textId="77777777" w:rsidR="00A53AD8" w:rsidRPr="00A53AD8" w:rsidRDefault="00A53AD8" w:rsidP="00A53AD8">
      <w:pPr>
        <w:tabs>
          <w:tab w:val="left" w:pos="567"/>
        </w:tabs>
        <w:spacing w:before="60" w:after="200" w:line="276" w:lineRule="auto"/>
        <w:ind w:firstLine="567"/>
        <w:contextualSpacing/>
        <w:jc w:val="both"/>
        <w:rPr>
          <w:rFonts w:ascii="Times New Roman" w:eastAsia="Calibri" w:hAnsi="Times New Roman" w:cs="Times New Roman"/>
          <w:iCs/>
          <w:kern w:val="0"/>
          <w:sz w:val="24"/>
          <w:szCs w:val="24"/>
          <w14:ligatures w14:val="none"/>
        </w:rPr>
      </w:pPr>
      <w:r w:rsidRPr="00A53AD8">
        <w:rPr>
          <w:rFonts w:ascii="Times New Roman" w:eastAsia="Calibri" w:hAnsi="Times New Roman" w:cs="Times New Roman"/>
          <w:bCs/>
          <w:kern w:val="0"/>
          <w:sz w:val="24"/>
          <w:szCs w:val="24"/>
          <w14:ligatures w14:val="none"/>
        </w:rPr>
        <w:t xml:space="preserve">5.1.4. </w:t>
      </w:r>
      <w:r w:rsidRPr="00A53AD8">
        <w:rPr>
          <w:rFonts w:ascii="Times New Roman" w:eastAsia="Calibri" w:hAnsi="Times New Roman" w:cs="Times New Roman"/>
          <w:kern w:val="0"/>
          <w:sz w:val="24"/>
          <w:szCs w:val="24"/>
          <w14:ligatures w14:val="none"/>
        </w:rPr>
        <w:t>AB „</w:t>
      </w:r>
      <w:proofErr w:type="spellStart"/>
      <w:r w:rsidRPr="00A53AD8">
        <w:rPr>
          <w:rFonts w:ascii="Times New Roman" w:eastAsia="Calibri" w:hAnsi="Times New Roman" w:cs="Times New Roman"/>
          <w:kern w:val="0"/>
          <w:sz w:val="24"/>
          <w:szCs w:val="24"/>
          <w14:ligatures w14:val="none"/>
        </w:rPr>
        <w:t>Orlen</w:t>
      </w:r>
      <w:proofErr w:type="spellEnd"/>
      <w:r w:rsidRPr="00A53AD8">
        <w:rPr>
          <w:rFonts w:ascii="Times New Roman" w:eastAsia="Calibri" w:hAnsi="Times New Roman" w:cs="Times New Roman"/>
          <w:kern w:val="0"/>
          <w:sz w:val="24"/>
          <w:szCs w:val="24"/>
          <w14:ligatures w14:val="none"/>
        </w:rPr>
        <w:t xml:space="preserve"> Lietuva“ protokolas (patvirtinta kopija), kuriame nurodyta dyzelinio kuro (žymėto) pristatymo dienos kaina Juodeikių terminale.</w:t>
      </w:r>
    </w:p>
    <w:bookmarkEnd w:id="26"/>
    <w:p w14:paraId="5AB72807" w14:textId="77777777" w:rsidR="00A53AD8" w:rsidRPr="00A53AD8" w:rsidRDefault="00A53AD8" w:rsidP="00A53AD8">
      <w:pPr>
        <w:numPr>
          <w:ilvl w:val="0"/>
          <w:numId w:val="4"/>
        </w:numPr>
        <w:pBdr>
          <w:top w:val="single" w:sz="12" w:space="1" w:color="auto"/>
          <w:bottom w:val="single" w:sz="12" w:space="1" w:color="auto"/>
        </w:pBdr>
        <w:tabs>
          <w:tab w:val="left" w:pos="284"/>
        </w:tabs>
        <w:spacing w:before="60" w:after="60" w:line="240" w:lineRule="auto"/>
        <w:rPr>
          <w:rFonts w:ascii="Times New Roman" w:eastAsia="Calibri" w:hAnsi="Times New Roman" w:cs="Times New Roman"/>
          <w:b/>
          <w:kern w:val="0"/>
          <w:sz w:val="24"/>
          <w:szCs w:val="24"/>
          <w14:ligatures w14:val="none"/>
        </w:rPr>
      </w:pPr>
      <w:r w:rsidRPr="00A53AD8">
        <w:rPr>
          <w:rFonts w:ascii="Times New Roman" w:eastAsia="Calibri" w:hAnsi="Times New Roman" w:cs="Times New Roman"/>
          <w:b/>
          <w:kern w:val="0"/>
          <w:sz w:val="24"/>
          <w:szCs w:val="24"/>
          <w14:ligatures w14:val="none"/>
        </w:rPr>
        <w:t>ĮSIPAREIGOJIMŲ VYKDYMAS</w:t>
      </w:r>
    </w:p>
    <w:p w14:paraId="3F877D25" w14:textId="77777777" w:rsidR="00A53AD8" w:rsidRPr="00A53AD8" w:rsidRDefault="00A53AD8" w:rsidP="00A53AD8">
      <w:pPr>
        <w:numPr>
          <w:ilvl w:val="1"/>
          <w:numId w:val="4"/>
        </w:numPr>
        <w:pBdr>
          <w:bottom w:val="single" w:sz="8" w:space="1" w:color="auto"/>
          <w:between w:val="single" w:sz="12" w:space="1" w:color="auto"/>
        </w:pBdr>
        <w:tabs>
          <w:tab w:val="left" w:pos="426"/>
        </w:tabs>
        <w:spacing w:before="60" w:after="60" w:line="240" w:lineRule="auto"/>
        <w:jc w:val="both"/>
        <w:rPr>
          <w:rFonts w:ascii="Arial" w:eastAsia="Calibri" w:hAnsi="Arial" w:cs="Times New Roman"/>
          <w:b/>
          <w:kern w:val="0"/>
          <w:sz w:val="20"/>
          <w:szCs w:val="24"/>
          <w14:ligatures w14:val="none"/>
        </w:rPr>
      </w:pPr>
      <w:r w:rsidRPr="00A53AD8">
        <w:rPr>
          <w:rFonts w:ascii="Times New Roman" w:eastAsia="Calibri" w:hAnsi="Times New Roman" w:cs="Times New Roman"/>
          <w:b/>
          <w:kern w:val="0"/>
          <w:sz w:val="24"/>
          <w:szCs w:val="24"/>
          <w14:ligatures w14:val="none"/>
        </w:rPr>
        <w:t>Įsipareigojimų vykdymo tvarka</w:t>
      </w:r>
    </w:p>
    <w:p w14:paraId="4BD8BDCC" w14:textId="77777777" w:rsidR="00A53AD8" w:rsidRPr="00A53AD8" w:rsidRDefault="00A53AD8" w:rsidP="00A53AD8">
      <w:pPr>
        <w:tabs>
          <w:tab w:val="left" w:pos="142"/>
          <w:tab w:val="left" w:pos="1276"/>
        </w:tabs>
        <w:spacing w:before="60" w:after="60" w:line="276" w:lineRule="auto"/>
        <w:ind w:firstLine="567"/>
        <w:contextualSpacing/>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6.1.1. Suplanuotas kuro kiekis pristatomas, užsakyme nurodytu adresu ir laiku.</w:t>
      </w:r>
    </w:p>
    <w:p w14:paraId="54F60E47" w14:textId="77777777" w:rsidR="00A53AD8" w:rsidRPr="00A53AD8" w:rsidRDefault="00A53AD8" w:rsidP="00A53AD8">
      <w:pPr>
        <w:tabs>
          <w:tab w:val="left" w:pos="0"/>
          <w:tab w:val="left" w:pos="142"/>
        </w:tabs>
        <w:spacing w:before="60" w:after="60" w:line="276" w:lineRule="auto"/>
        <w:ind w:firstLine="567"/>
        <w:contextualSpacing/>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 xml:space="preserve">6.1.2. Visas arba dalimis pagal atskirus Įsigyjančiosios organizacijos raštiškus pranešimus elektroniniu paštu, telefonu, suderinus datą, laiką ir kuro kiekį. </w:t>
      </w:r>
    </w:p>
    <w:p w14:paraId="7E8EAB75" w14:textId="77777777" w:rsidR="00A53AD8" w:rsidRPr="00A53AD8" w:rsidRDefault="00A53AD8" w:rsidP="00A53AD8">
      <w:pPr>
        <w:tabs>
          <w:tab w:val="left" w:pos="0"/>
          <w:tab w:val="left" w:pos="142"/>
        </w:tabs>
        <w:spacing w:before="60" w:after="60" w:line="276" w:lineRule="auto"/>
        <w:ind w:firstLine="567"/>
        <w:jc w:val="both"/>
        <w:rPr>
          <w:rFonts w:ascii="Arial" w:eastAsia="Calibri" w:hAnsi="Arial" w:cs="Times New Roman"/>
          <w:kern w:val="0"/>
          <w:sz w:val="20"/>
          <w:szCs w:val="24"/>
          <w14:ligatures w14:val="none"/>
        </w:rPr>
      </w:pPr>
      <w:r w:rsidRPr="00A53AD8">
        <w:rPr>
          <w:rFonts w:ascii="Times New Roman" w:eastAsia="Calibri" w:hAnsi="Times New Roman" w:cs="Times New Roman"/>
          <w:kern w:val="0"/>
          <w:sz w:val="24"/>
          <w:szCs w:val="24"/>
          <w14:ligatures w14:val="none"/>
        </w:rPr>
        <w:t>6.1.3. Pagal Įsigyjančiosios organizacijos prašymą, kuro pristatymo periodiškumas gali būti kas 24 val</w:t>
      </w:r>
      <w:r w:rsidRPr="00A53AD8">
        <w:rPr>
          <w:rFonts w:ascii="Arial" w:eastAsia="Calibri" w:hAnsi="Arial" w:cs="Times New Roman"/>
          <w:kern w:val="0"/>
          <w:sz w:val="20"/>
          <w:szCs w:val="24"/>
          <w14:ligatures w14:val="none"/>
        </w:rPr>
        <w:t>.</w:t>
      </w:r>
    </w:p>
    <w:p w14:paraId="42549666" w14:textId="77777777" w:rsidR="00A53AD8" w:rsidRPr="00A53AD8" w:rsidRDefault="00A53AD8" w:rsidP="00A53AD8">
      <w:pPr>
        <w:numPr>
          <w:ilvl w:val="1"/>
          <w:numId w:val="4"/>
        </w:numPr>
        <w:pBdr>
          <w:bottom w:val="single" w:sz="8" w:space="1" w:color="auto"/>
          <w:between w:val="single" w:sz="12" w:space="1" w:color="auto"/>
        </w:pBdr>
        <w:tabs>
          <w:tab w:val="left" w:pos="426"/>
        </w:tabs>
        <w:spacing w:before="60" w:after="60" w:line="240" w:lineRule="auto"/>
        <w:jc w:val="both"/>
        <w:rPr>
          <w:rFonts w:ascii="Arial" w:eastAsia="Calibri" w:hAnsi="Arial" w:cs="Times New Roman"/>
          <w:b/>
          <w:kern w:val="0"/>
          <w:sz w:val="20"/>
          <w:szCs w:val="24"/>
          <w14:ligatures w14:val="none"/>
        </w:rPr>
      </w:pPr>
      <w:r w:rsidRPr="00A53AD8">
        <w:rPr>
          <w:rFonts w:ascii="Times New Roman" w:eastAsia="Calibri" w:hAnsi="Times New Roman" w:cs="Times New Roman"/>
          <w:b/>
          <w:kern w:val="0"/>
          <w:sz w:val="24"/>
          <w:szCs w:val="24"/>
          <w14:ligatures w14:val="none"/>
        </w:rPr>
        <w:t>Įsipareigojimų vykdymo terminai</w:t>
      </w:r>
    </w:p>
    <w:p w14:paraId="421A9A4D" w14:textId="77777777" w:rsidR="00A53AD8" w:rsidRPr="00A53AD8" w:rsidRDefault="00A53AD8" w:rsidP="00A53AD8">
      <w:pPr>
        <w:numPr>
          <w:ilvl w:val="2"/>
          <w:numId w:val="4"/>
        </w:numPr>
        <w:tabs>
          <w:tab w:val="left" w:pos="0"/>
          <w:tab w:val="left" w:pos="1276"/>
        </w:tabs>
        <w:spacing w:before="60" w:after="60" w:line="240" w:lineRule="auto"/>
        <w:ind w:left="567" w:firstLine="142"/>
        <w:contextualSpacing/>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Sutarties įsigaliojimas numatytas sutarties projekte (Priedas Nr. 3).</w:t>
      </w:r>
    </w:p>
    <w:p w14:paraId="119E4E3F" w14:textId="77777777" w:rsidR="00A53AD8" w:rsidRPr="00A53AD8" w:rsidRDefault="00A53AD8" w:rsidP="00A53AD8">
      <w:pPr>
        <w:numPr>
          <w:ilvl w:val="2"/>
          <w:numId w:val="4"/>
        </w:numPr>
        <w:tabs>
          <w:tab w:val="left" w:pos="0"/>
          <w:tab w:val="left" w:pos="709"/>
          <w:tab w:val="left" w:pos="1276"/>
        </w:tabs>
        <w:spacing w:before="60" w:after="60" w:line="240" w:lineRule="auto"/>
        <w:ind w:left="1276" w:hanging="567"/>
        <w:contextualSpacing/>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Avarijos metu, kuras pristatomas 4 val. bėgyje nuo užsakymo pateikimo momento įskaitant poilsio ir šventines dienas nuo užsakymo gavimo momento.</w:t>
      </w:r>
    </w:p>
    <w:p w14:paraId="012C8B4D" w14:textId="77777777" w:rsidR="00A53AD8" w:rsidRPr="00A53AD8" w:rsidRDefault="00A53AD8" w:rsidP="00A53AD8">
      <w:pPr>
        <w:tabs>
          <w:tab w:val="left" w:pos="0"/>
          <w:tab w:val="left" w:pos="1276"/>
        </w:tabs>
        <w:spacing w:before="60" w:after="60" w:line="276" w:lineRule="auto"/>
        <w:ind w:firstLine="709"/>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6.2.2.</w:t>
      </w:r>
      <w:r w:rsidRPr="00A53AD8">
        <w:rPr>
          <w:rFonts w:ascii="Times New Roman" w:eastAsia="Calibri" w:hAnsi="Times New Roman" w:cs="Times New Roman"/>
          <w:kern w:val="0"/>
          <w:sz w:val="24"/>
          <w:szCs w:val="24"/>
          <w14:ligatures w14:val="none"/>
        </w:rPr>
        <w:tab/>
        <w:t>Planinio pristatymo metu, kurą Tiekėjas pristato per 3 paras nuo užsakymo pateikimo į gavėjo nurodytą vietą ir laiką.</w:t>
      </w:r>
    </w:p>
    <w:p w14:paraId="24E8B63B" w14:textId="77777777" w:rsidR="00A53AD8" w:rsidRPr="00A53AD8" w:rsidRDefault="00A53AD8" w:rsidP="00A53AD8">
      <w:pPr>
        <w:numPr>
          <w:ilvl w:val="1"/>
          <w:numId w:val="4"/>
        </w:numPr>
        <w:pBdr>
          <w:bottom w:val="single" w:sz="8" w:space="1" w:color="auto"/>
          <w:between w:val="single" w:sz="12" w:space="1" w:color="auto"/>
        </w:pBdr>
        <w:tabs>
          <w:tab w:val="left" w:pos="426"/>
        </w:tabs>
        <w:spacing w:before="60" w:after="60" w:line="240" w:lineRule="auto"/>
        <w:jc w:val="both"/>
        <w:rPr>
          <w:rFonts w:ascii="Times New Roman" w:eastAsia="Calibri" w:hAnsi="Times New Roman" w:cs="Times New Roman"/>
          <w:b/>
          <w:kern w:val="0"/>
          <w:sz w:val="24"/>
          <w:szCs w:val="24"/>
          <w14:ligatures w14:val="none"/>
        </w:rPr>
      </w:pPr>
      <w:r w:rsidRPr="00A53AD8">
        <w:rPr>
          <w:rFonts w:ascii="Times New Roman" w:eastAsia="Calibri" w:hAnsi="Times New Roman" w:cs="Times New Roman"/>
          <w:b/>
          <w:kern w:val="0"/>
          <w:sz w:val="24"/>
          <w:szCs w:val="24"/>
          <w14:ligatures w14:val="none"/>
        </w:rPr>
        <w:t>Pirkimo objekto perdavimo-priėmimo tvarka</w:t>
      </w:r>
    </w:p>
    <w:p w14:paraId="0EA3C430" w14:textId="77777777" w:rsidR="00A53AD8" w:rsidRPr="00A53AD8" w:rsidRDefault="00A53AD8" w:rsidP="00A53AD8">
      <w:pPr>
        <w:tabs>
          <w:tab w:val="left" w:pos="600"/>
        </w:tabs>
        <w:spacing w:before="60" w:after="60" w:line="276" w:lineRule="auto"/>
        <w:jc w:val="both"/>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 xml:space="preserve">Kuras priimamas pagal kuro Tiekėjo apskaitos prietaiso parodymus, o jam nesant pagal talpų </w:t>
      </w:r>
      <w:proofErr w:type="spellStart"/>
      <w:r w:rsidRPr="00A53AD8">
        <w:rPr>
          <w:rFonts w:ascii="Times New Roman" w:eastAsia="Calibri" w:hAnsi="Times New Roman" w:cs="Times New Roman"/>
          <w:kern w:val="0"/>
          <w:sz w:val="24"/>
          <w:szCs w:val="24"/>
          <w14:ligatures w14:val="none"/>
        </w:rPr>
        <w:t>kalibruotę</w:t>
      </w:r>
      <w:proofErr w:type="spellEnd"/>
      <w:r w:rsidRPr="00A53AD8">
        <w:rPr>
          <w:rFonts w:ascii="Times New Roman" w:eastAsia="Calibri" w:hAnsi="Times New Roman" w:cs="Times New Roman"/>
          <w:kern w:val="0"/>
          <w:sz w:val="24"/>
          <w:szCs w:val="24"/>
          <w14:ligatures w14:val="none"/>
        </w:rPr>
        <w:t xml:space="preserve">. Priimant pagal talpų </w:t>
      </w:r>
      <w:proofErr w:type="spellStart"/>
      <w:r w:rsidRPr="00A53AD8">
        <w:rPr>
          <w:rFonts w:ascii="Times New Roman" w:eastAsia="Calibri" w:hAnsi="Times New Roman" w:cs="Times New Roman"/>
          <w:kern w:val="0"/>
          <w:sz w:val="24"/>
          <w:szCs w:val="24"/>
          <w14:ligatures w14:val="none"/>
        </w:rPr>
        <w:t>kalibruotę</w:t>
      </w:r>
      <w:proofErr w:type="spellEnd"/>
      <w:r w:rsidRPr="00A53AD8">
        <w:rPr>
          <w:rFonts w:ascii="Times New Roman" w:eastAsia="Calibri" w:hAnsi="Times New Roman" w:cs="Times New Roman"/>
          <w:kern w:val="0"/>
          <w:sz w:val="24"/>
          <w:szCs w:val="24"/>
          <w14:ligatures w14:val="none"/>
        </w:rPr>
        <w:t xml:space="preserve">, turi būti nepažeistos plombos. </w:t>
      </w:r>
    </w:p>
    <w:p w14:paraId="3BAA20BE" w14:textId="77777777" w:rsidR="00A53AD8" w:rsidRPr="00A53AD8" w:rsidRDefault="00A53AD8" w:rsidP="00A53AD8">
      <w:pPr>
        <w:numPr>
          <w:ilvl w:val="1"/>
          <w:numId w:val="4"/>
        </w:numPr>
        <w:pBdr>
          <w:bottom w:val="single" w:sz="8" w:space="1" w:color="auto"/>
          <w:between w:val="single" w:sz="12" w:space="1" w:color="auto"/>
        </w:pBdr>
        <w:tabs>
          <w:tab w:val="left" w:pos="426"/>
        </w:tabs>
        <w:spacing w:before="60" w:after="60" w:line="240" w:lineRule="auto"/>
        <w:jc w:val="both"/>
        <w:rPr>
          <w:rFonts w:ascii="Times New Roman" w:eastAsia="Calibri" w:hAnsi="Times New Roman" w:cs="Times New Roman"/>
          <w:b/>
          <w:kern w:val="0"/>
          <w:sz w:val="24"/>
          <w:szCs w:val="24"/>
          <w14:ligatures w14:val="none"/>
        </w:rPr>
      </w:pPr>
      <w:r w:rsidRPr="00A53AD8">
        <w:rPr>
          <w:rFonts w:ascii="Times New Roman" w:eastAsia="Calibri" w:hAnsi="Times New Roman" w:cs="Times New Roman"/>
          <w:b/>
          <w:kern w:val="0"/>
          <w:sz w:val="24"/>
          <w:szCs w:val="24"/>
          <w14:ligatures w14:val="none"/>
        </w:rPr>
        <w:t>Garantijos</w:t>
      </w:r>
    </w:p>
    <w:p w14:paraId="08B6FD2B" w14:textId="77777777" w:rsidR="00A53AD8" w:rsidRDefault="00A53AD8" w:rsidP="00A53AD8">
      <w:pPr>
        <w:spacing w:after="0" w:line="240" w:lineRule="auto"/>
        <w:rPr>
          <w:rFonts w:ascii="Times New Roman" w:eastAsia="Calibri" w:hAnsi="Times New Roman" w:cs="Times New Roman"/>
          <w:kern w:val="0"/>
          <w:sz w:val="24"/>
          <w:szCs w:val="24"/>
          <w14:ligatures w14:val="none"/>
        </w:rPr>
      </w:pPr>
      <w:r w:rsidRPr="00A53AD8">
        <w:rPr>
          <w:rFonts w:ascii="Times New Roman" w:eastAsia="Calibri" w:hAnsi="Times New Roman" w:cs="Times New Roman"/>
          <w:kern w:val="0"/>
          <w:sz w:val="24"/>
          <w:szCs w:val="24"/>
          <w14:ligatures w14:val="none"/>
        </w:rPr>
        <w:t>Kuro kokybė turi atitikti, kuro kokybės pažymėjimo rodiklius.</w:t>
      </w:r>
    </w:p>
    <w:p w14:paraId="377EEAC1" w14:textId="77777777" w:rsidR="00A53AD8" w:rsidRDefault="00A53AD8" w:rsidP="00A53AD8">
      <w:pPr>
        <w:spacing w:after="0" w:line="240" w:lineRule="auto"/>
        <w:rPr>
          <w:rFonts w:ascii="Times New Roman" w:eastAsia="Calibri" w:hAnsi="Times New Roman" w:cs="Times New Roman"/>
          <w:kern w:val="0"/>
          <w:sz w:val="24"/>
          <w:szCs w:val="24"/>
          <w14:ligatures w14:val="none"/>
        </w:rPr>
      </w:pPr>
    </w:p>
    <w:p w14:paraId="092BBFFF" w14:textId="77777777" w:rsidR="00A53AD8" w:rsidRDefault="00A53AD8" w:rsidP="00A53AD8">
      <w:pPr>
        <w:spacing w:after="0" w:line="240" w:lineRule="auto"/>
        <w:rPr>
          <w:rFonts w:ascii="Times New Roman" w:eastAsia="Calibri" w:hAnsi="Times New Roman" w:cs="Times New Roman"/>
          <w:kern w:val="0"/>
          <w:sz w:val="24"/>
          <w:szCs w:val="24"/>
          <w14:ligatures w14:val="none"/>
        </w:rPr>
      </w:pPr>
    </w:p>
    <w:p w14:paraId="0B380841" w14:textId="77777777" w:rsidR="00A53AD8" w:rsidRDefault="00A53AD8" w:rsidP="00A53AD8">
      <w:pPr>
        <w:spacing w:after="0" w:line="240" w:lineRule="auto"/>
        <w:rPr>
          <w:rFonts w:ascii="Times New Roman" w:eastAsia="Calibri" w:hAnsi="Times New Roman" w:cs="Times New Roman"/>
          <w:kern w:val="0"/>
          <w:sz w:val="24"/>
          <w:szCs w:val="24"/>
          <w14:ligatures w14:val="none"/>
        </w:rPr>
      </w:pPr>
    </w:p>
    <w:p w14:paraId="6CEC0D20" w14:textId="77777777" w:rsidR="00A53AD8" w:rsidRDefault="00A53AD8" w:rsidP="00A53AD8">
      <w:pPr>
        <w:spacing w:after="0" w:line="240" w:lineRule="auto"/>
        <w:rPr>
          <w:rFonts w:ascii="Times New Roman" w:eastAsia="Calibri" w:hAnsi="Times New Roman" w:cs="Times New Roman"/>
          <w:kern w:val="0"/>
          <w:sz w:val="24"/>
          <w:szCs w:val="24"/>
          <w14:ligatures w14:val="none"/>
        </w:rPr>
      </w:pPr>
    </w:p>
    <w:p w14:paraId="13558386" w14:textId="77777777" w:rsidR="00A53AD8" w:rsidRDefault="00A53AD8" w:rsidP="00A53AD8">
      <w:pPr>
        <w:spacing w:after="0" w:line="240" w:lineRule="auto"/>
        <w:rPr>
          <w:rFonts w:ascii="Times New Roman" w:eastAsia="Calibri" w:hAnsi="Times New Roman" w:cs="Times New Roman"/>
          <w:kern w:val="0"/>
          <w:sz w:val="24"/>
          <w:szCs w:val="24"/>
          <w14:ligatures w14:val="none"/>
        </w:rPr>
      </w:pPr>
    </w:p>
    <w:p w14:paraId="616968FC" w14:textId="77777777" w:rsidR="00A53AD8" w:rsidRDefault="00A53AD8" w:rsidP="00A53AD8">
      <w:pPr>
        <w:spacing w:after="0" w:line="240" w:lineRule="auto"/>
        <w:rPr>
          <w:rFonts w:ascii="Times New Roman" w:eastAsia="Calibri" w:hAnsi="Times New Roman" w:cs="Times New Roman"/>
          <w:kern w:val="0"/>
          <w:sz w:val="24"/>
          <w:szCs w:val="24"/>
          <w14:ligatures w14:val="none"/>
        </w:rPr>
      </w:pPr>
    </w:p>
    <w:p w14:paraId="683A1766" w14:textId="77777777" w:rsidR="00A53AD8" w:rsidRPr="00A53AD8" w:rsidRDefault="00A53AD8" w:rsidP="00A53AD8">
      <w:pPr>
        <w:spacing w:after="0" w:line="240" w:lineRule="auto"/>
        <w:rPr>
          <w:rFonts w:ascii="Times New Roman" w:eastAsia="Times New Roman" w:hAnsi="Times New Roman" w:cs="Times New Roman"/>
          <w:kern w:val="0"/>
          <w:sz w:val="20"/>
          <w:szCs w:val="20"/>
          <w:lang w:eastAsia="lt-LT"/>
          <w14:ligatures w14:val="none"/>
        </w:rPr>
      </w:pPr>
    </w:p>
    <w:p w14:paraId="35610C4B" w14:textId="77777777" w:rsidR="00A53AD8" w:rsidRPr="00A53AD8" w:rsidRDefault="00A53AD8" w:rsidP="00A53AD8">
      <w:pPr>
        <w:keepNext/>
        <w:tabs>
          <w:tab w:val="left" w:pos="1296"/>
        </w:tabs>
        <w:overflowPunct w:val="0"/>
        <w:autoSpaceDE w:val="0"/>
        <w:autoSpaceDN w:val="0"/>
        <w:adjustRightInd w:val="0"/>
        <w:spacing w:after="0" w:line="240" w:lineRule="auto"/>
        <w:jc w:val="right"/>
        <w:outlineLvl w:val="0"/>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lastRenderedPageBreak/>
        <w:tab/>
      </w:r>
      <w:r w:rsidRPr="00A53AD8">
        <w:rPr>
          <w:rFonts w:ascii="Times New Roman" w:eastAsia="Times New Roman" w:hAnsi="Times New Roman" w:cs="Times New Roman"/>
          <w:kern w:val="0"/>
          <w14:ligatures w14:val="none"/>
        </w:rPr>
        <w:tab/>
      </w:r>
      <w:r w:rsidRPr="00A53AD8">
        <w:rPr>
          <w:rFonts w:ascii="Times New Roman" w:eastAsia="Times New Roman" w:hAnsi="Times New Roman" w:cs="Times New Roman"/>
          <w:kern w:val="0"/>
          <w14:ligatures w14:val="none"/>
        </w:rPr>
        <w:tab/>
        <w:t xml:space="preserve">         PROJEKTAS</w:t>
      </w:r>
    </w:p>
    <w:p w14:paraId="6721673F" w14:textId="77777777" w:rsidR="00A53AD8" w:rsidRPr="00A53AD8" w:rsidRDefault="00A53AD8" w:rsidP="00A53AD8">
      <w:pPr>
        <w:spacing w:after="0" w:line="240" w:lineRule="auto"/>
        <w:jc w:val="right"/>
        <w:rPr>
          <w:rFonts w:ascii="Times New Roman" w:eastAsia="Times New Roman" w:hAnsi="Times New Roman" w:cs="Times New Roman"/>
          <w:kern w:val="0"/>
          <w:sz w:val="24"/>
          <w:szCs w:val="24"/>
          <w14:ligatures w14:val="none"/>
        </w:rPr>
      </w:pPr>
      <w:r w:rsidRPr="00A53AD8">
        <w:rPr>
          <w:rFonts w:ascii="Times New Roman" w:eastAsia="Times New Roman" w:hAnsi="Times New Roman" w:cs="Times New Roman"/>
          <w:kern w:val="0"/>
          <w:sz w:val="24"/>
          <w:szCs w:val="24"/>
          <w14:ligatures w14:val="none"/>
        </w:rPr>
        <w:t>Pirkimo dokumentų priedas Nr. 3</w:t>
      </w:r>
    </w:p>
    <w:p w14:paraId="0782B91A" w14:textId="77777777" w:rsidR="00A53AD8" w:rsidRPr="00A53AD8" w:rsidRDefault="00A53AD8" w:rsidP="00A53AD8">
      <w:pPr>
        <w:tabs>
          <w:tab w:val="left" w:pos="720"/>
          <w:tab w:val="left" w:pos="10620"/>
        </w:tabs>
        <w:spacing w:after="0" w:line="240" w:lineRule="auto"/>
        <w:jc w:val="right"/>
        <w:rPr>
          <w:rFonts w:ascii="Times New Roman" w:eastAsia="Times New Roman" w:hAnsi="Times New Roman" w:cs="Times New Roman"/>
          <w:color w:val="000000"/>
          <w:kern w:val="0"/>
          <w14:ligatures w14:val="none"/>
        </w:rPr>
      </w:pPr>
    </w:p>
    <w:p w14:paraId="3D03CC6C" w14:textId="77777777" w:rsidR="00A53AD8" w:rsidRPr="00A53AD8" w:rsidRDefault="00A53AD8" w:rsidP="00A53AD8">
      <w:pPr>
        <w:spacing w:after="0" w:line="240" w:lineRule="auto"/>
        <w:jc w:val="center"/>
        <w:rPr>
          <w:rFonts w:ascii="Times New Roman" w:eastAsia="Times New Roman" w:hAnsi="Times New Roman" w:cs="Times New Roman"/>
          <w:b/>
          <w:bCs/>
          <w:kern w:val="0"/>
          <w14:ligatures w14:val="none"/>
        </w:rPr>
      </w:pPr>
      <w:r w:rsidRPr="00A53AD8">
        <w:rPr>
          <w:rFonts w:ascii="Times New Roman" w:eastAsia="Times New Roman" w:hAnsi="Times New Roman" w:cs="Times New Roman"/>
          <w:b/>
          <w:bCs/>
          <w:kern w:val="0"/>
          <w14:ligatures w14:val="none"/>
        </w:rPr>
        <w:t>PIRKIMO-PARDAVIMO SUTARTIS Nr. ŠŠT/</w:t>
      </w:r>
      <w:bookmarkStart w:id="27" w:name="_Toc228076083"/>
      <w:r w:rsidRPr="00A53AD8">
        <w:rPr>
          <w:rFonts w:ascii="Times New Roman" w:eastAsia="Times New Roman" w:hAnsi="Times New Roman" w:cs="Times New Roman"/>
          <w:b/>
          <w:bCs/>
          <w:kern w:val="0"/>
          <w14:ligatures w14:val="none"/>
        </w:rPr>
        <w:t>.........</w:t>
      </w:r>
    </w:p>
    <w:p w14:paraId="55C62AFE" w14:textId="77777777" w:rsidR="00A53AD8" w:rsidRPr="00A53AD8" w:rsidRDefault="00A53AD8" w:rsidP="00A53AD8">
      <w:pPr>
        <w:spacing w:after="0" w:line="240" w:lineRule="auto"/>
        <w:ind w:left="57" w:right="57" w:firstLine="851"/>
        <w:jc w:val="center"/>
        <w:rPr>
          <w:rFonts w:ascii="Times New Roman" w:eastAsia="Calibri" w:hAnsi="Times New Roman" w:cs="Times New Roman"/>
          <w:kern w:val="0"/>
          <w14:ligatures w14:val="none"/>
        </w:rPr>
      </w:pPr>
      <w:r w:rsidRPr="00A53AD8">
        <w:rPr>
          <w:rFonts w:ascii="Times New Roman" w:eastAsia="Calibri" w:hAnsi="Times New Roman" w:cs="Times New Roman"/>
          <w:kern w:val="0"/>
          <w14:ligatures w14:val="none"/>
        </w:rPr>
        <w:t>2025 m. ..........................</w:t>
      </w:r>
    </w:p>
    <w:p w14:paraId="2E6C315C" w14:textId="77777777" w:rsidR="00A53AD8" w:rsidRPr="00A53AD8" w:rsidRDefault="00A53AD8" w:rsidP="00A53AD8">
      <w:pPr>
        <w:spacing w:after="0" w:line="240" w:lineRule="auto"/>
        <w:ind w:left="57" w:right="57" w:firstLine="851"/>
        <w:jc w:val="center"/>
        <w:rPr>
          <w:rFonts w:ascii="Times New Roman" w:eastAsia="Calibri" w:hAnsi="Times New Roman" w:cs="Times New Roman"/>
          <w:kern w:val="0"/>
          <w14:ligatures w14:val="none"/>
        </w:rPr>
      </w:pPr>
      <w:r w:rsidRPr="00A53AD8">
        <w:rPr>
          <w:rFonts w:ascii="Times New Roman" w:eastAsia="Calibri" w:hAnsi="Times New Roman" w:cs="Times New Roman"/>
          <w:kern w:val="0"/>
          <w14:ligatures w14:val="none"/>
        </w:rPr>
        <w:t>Šilutė</w:t>
      </w:r>
    </w:p>
    <w:p w14:paraId="07AE5D28" w14:textId="053B12A6" w:rsidR="00A53AD8" w:rsidRPr="00A53AD8" w:rsidRDefault="00A53AD8" w:rsidP="00A53AD8">
      <w:pPr>
        <w:spacing w:after="0" w:line="240" w:lineRule="auto"/>
        <w:rPr>
          <w:rFonts w:ascii="Times New Roman" w:eastAsia="Times New Roman" w:hAnsi="Times New Roman" w:cs="Times New Roman"/>
          <w:b/>
          <w:bCs/>
          <w:kern w:val="0"/>
          <w14:ligatures w14:val="none"/>
        </w:rPr>
      </w:pPr>
      <w:r w:rsidRPr="00A53AD8">
        <w:rPr>
          <w:rFonts w:ascii="Times New Roman" w:eastAsia="Calibri" w:hAnsi="Times New Roman" w:cs="Times New Roman"/>
          <w:kern w:val="0"/>
          <w:sz w:val="24"/>
          <w:szCs w:val="24"/>
          <w14:ligatures w14:val="none"/>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14:paraId="47388CFD" w14:textId="77777777" w:rsidR="00A53AD8" w:rsidRPr="00A53AD8" w:rsidRDefault="00A53AD8" w:rsidP="00A53AD8">
      <w:pPr>
        <w:spacing w:after="0" w:line="240" w:lineRule="auto"/>
        <w:rPr>
          <w:rFonts w:ascii="Times New Roman" w:eastAsia="Times New Roman" w:hAnsi="Times New Roman" w:cs="Times New Roman"/>
          <w:b/>
          <w:bCs/>
          <w:kern w:val="0"/>
          <w14:ligatures w14:val="none"/>
        </w:rPr>
      </w:pPr>
    </w:p>
    <w:p w14:paraId="5F85AE5C" w14:textId="77777777" w:rsidR="00A53AD8" w:rsidRPr="00A53AD8" w:rsidRDefault="00A53AD8" w:rsidP="00A53AD8">
      <w:pPr>
        <w:numPr>
          <w:ilvl w:val="0"/>
          <w:numId w:val="6"/>
        </w:numPr>
        <w:spacing w:after="0" w:line="240" w:lineRule="auto"/>
        <w:ind w:left="284" w:hanging="284"/>
        <w:rPr>
          <w:rFonts w:ascii="Times New Roman" w:eastAsia="Times New Roman" w:hAnsi="Times New Roman" w:cs="Times New Roman"/>
          <w:b/>
          <w:bCs/>
          <w:kern w:val="0"/>
          <w14:ligatures w14:val="none"/>
        </w:rPr>
      </w:pPr>
      <w:r w:rsidRPr="00A53AD8">
        <w:rPr>
          <w:rFonts w:ascii="Times New Roman" w:eastAsia="Times New Roman" w:hAnsi="Times New Roman" w:cs="Times New Roman"/>
          <w:b/>
          <w:bCs/>
          <w:kern w:val="0"/>
          <w14:ligatures w14:val="none"/>
        </w:rPr>
        <w:t>Sutarties objektas</w:t>
      </w:r>
    </w:p>
    <w:p w14:paraId="267EE135" w14:textId="77777777" w:rsidR="00A53AD8" w:rsidRPr="00A53AD8" w:rsidRDefault="00A53AD8" w:rsidP="00A53AD8">
      <w:pPr>
        <w:spacing w:after="0" w:line="240" w:lineRule="auto"/>
        <w:jc w:val="both"/>
        <w:rPr>
          <w:rFonts w:ascii="Times New Roman" w:eastAsia="Times New Roman" w:hAnsi="Times New Roman" w:cs="Times New Roman"/>
          <w:kern w:val="0"/>
          <w:lang w:eastAsia="lt-LT"/>
          <w14:ligatures w14:val="none"/>
        </w:rPr>
      </w:pPr>
      <w:r w:rsidRPr="00A53AD8">
        <w:rPr>
          <w:rFonts w:ascii="Times New Roman" w:eastAsia="Times New Roman" w:hAnsi="Times New Roman" w:cs="Times New Roman"/>
          <w:kern w:val="0"/>
          <w14:ligatures w14:val="none"/>
        </w:rPr>
        <w:t>1.1.Sutarties dalykas yra</w:t>
      </w:r>
      <w:r w:rsidRPr="00A53AD8">
        <w:rPr>
          <w:rFonts w:ascii="Times New Roman" w:eastAsia="Times New Roman" w:hAnsi="Times New Roman" w:cs="Times New Roman"/>
          <w:kern w:val="0"/>
          <w:lang w:eastAsia="lt-LT"/>
          <w14:ligatures w14:val="none"/>
        </w:rPr>
        <w:t xml:space="preserve">: </w:t>
      </w:r>
      <w:r w:rsidRPr="00A53AD8">
        <w:rPr>
          <w:rFonts w:ascii="Times New Roman" w:eastAsia="Times New Roman" w:hAnsi="Times New Roman" w:cs="Times New Roman"/>
          <w:kern w:val="0"/>
          <w14:ligatures w14:val="none"/>
        </w:rPr>
        <w:t xml:space="preserve">šildymui skirto žymėto kuro (žymėto dyzelinio kuro) pirkimas (toliau – </w:t>
      </w:r>
      <w:r w:rsidRPr="00A53AD8">
        <w:rPr>
          <w:rFonts w:ascii="Times New Roman" w:eastAsia="Times New Roman" w:hAnsi="Times New Roman" w:cs="Times New Roman"/>
          <w:bCs/>
          <w:kern w:val="0"/>
          <w14:ligatures w14:val="none"/>
        </w:rPr>
        <w:t>Kuras).</w:t>
      </w:r>
      <w:r w:rsidRPr="00A53AD8">
        <w:rPr>
          <w:rFonts w:ascii="Times New Roman" w:eastAsia="Times New Roman" w:hAnsi="Times New Roman" w:cs="Times New Roman"/>
          <w:kern w:val="0"/>
          <w14:ligatures w14:val="none"/>
        </w:rPr>
        <w:t xml:space="preserve"> </w:t>
      </w:r>
      <w:r w:rsidRPr="00A53AD8">
        <w:rPr>
          <w:rFonts w:ascii="Times New Roman" w:eastAsia="Times New Roman" w:hAnsi="Times New Roman" w:cs="Times New Roman"/>
          <w:kern w:val="0"/>
          <w:lang w:eastAsia="lt-LT"/>
          <w14:ligatures w14:val="none"/>
        </w:rPr>
        <w:t>Perkamų Prekių sąrašas ir techniniai  duomenys pateikiami Techninėje specifikacijoje (prie Sutarties nepridedama, nes šalys ją turi), kuri yra neatskiriama šios Sutarties dalis.</w:t>
      </w:r>
      <w:r w:rsidRPr="00A53AD8">
        <w:rPr>
          <w:rFonts w:ascii="Times New Roman" w:eastAsia="Times New Roman" w:hAnsi="Times New Roman" w:cs="Times New Roman"/>
          <w:kern w:val="0"/>
          <w14:ligatures w14:val="none"/>
        </w:rPr>
        <w:t xml:space="preserve"> Perkamas Kuras privalo atitikti:</w:t>
      </w:r>
    </w:p>
    <w:p w14:paraId="6C92634D" w14:textId="77777777" w:rsidR="00A53AD8" w:rsidRPr="00A53AD8" w:rsidRDefault="00A53AD8" w:rsidP="00A53AD8">
      <w:pPr>
        <w:numPr>
          <w:ilvl w:val="2"/>
          <w:numId w:val="10"/>
        </w:numPr>
        <w:spacing w:after="0" w:line="240" w:lineRule="auto"/>
        <w:ind w:left="709" w:hanging="709"/>
        <w:jc w:val="both"/>
        <w:rPr>
          <w:rFonts w:ascii="Times New Roman" w:eastAsia="Times New Roman" w:hAnsi="Times New Roman" w:cs="Times New Roman"/>
          <w:kern w:val="0"/>
          <w:lang w:eastAsia="da-DK"/>
          <w14:ligatures w14:val="none"/>
        </w:rPr>
      </w:pPr>
      <w:r w:rsidRPr="00A53AD8">
        <w:rPr>
          <w:rFonts w:ascii="Times New Roman" w:eastAsia="Times New Roman" w:hAnsi="Times New Roman" w:cs="Times New Roman"/>
          <w:kern w:val="0"/>
          <w14:ligatures w14:val="none"/>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14:paraId="46F871E4" w14:textId="77777777" w:rsidR="00A53AD8" w:rsidRPr="00A53AD8" w:rsidRDefault="00A53AD8" w:rsidP="00A53AD8">
      <w:pPr>
        <w:numPr>
          <w:ilvl w:val="2"/>
          <w:numId w:val="10"/>
        </w:numPr>
        <w:tabs>
          <w:tab w:val="clear" w:pos="720"/>
          <w:tab w:val="left" w:pos="709"/>
        </w:tabs>
        <w:spacing w:after="0" w:line="240" w:lineRule="auto"/>
        <w:ind w:left="709" w:hanging="709"/>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LST EN 590:2013+A1:2017 kokybės standarto reikalavimus;</w:t>
      </w:r>
    </w:p>
    <w:p w14:paraId="4436077A" w14:textId="77777777" w:rsidR="00A53AD8" w:rsidRPr="00A53AD8" w:rsidRDefault="00A53AD8" w:rsidP="00A53AD8">
      <w:pPr>
        <w:tabs>
          <w:tab w:val="left" w:pos="426"/>
        </w:tabs>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1.2. Pardavėjas įsipareigoja Sutartyje nustatyta tvarka ir sąlygomis</w:t>
      </w:r>
      <w:r w:rsidRPr="00A53AD8">
        <w:rPr>
          <w:rFonts w:ascii="Times New Roman" w:eastAsia="Batang" w:hAnsi="Times New Roman" w:cs="Times New Roman"/>
          <w:kern w:val="0"/>
          <w14:ligatures w14:val="none"/>
        </w:rPr>
        <w:t xml:space="preserve"> parduoti (</w:t>
      </w:r>
      <w:r w:rsidRPr="00A53AD8">
        <w:rPr>
          <w:rFonts w:ascii="Times New Roman" w:eastAsia="Times New Roman" w:hAnsi="Times New Roman" w:cs="Times New Roman"/>
          <w:kern w:val="0"/>
          <w14:ligatures w14:val="none"/>
        </w:rPr>
        <w:t xml:space="preserve">pristatyti ir iškrauti į tiesiai į Pirkėjo talpą) skystąjį krosnių kurą </w:t>
      </w:r>
      <w:r w:rsidRPr="00A53AD8">
        <w:rPr>
          <w:rFonts w:ascii="Times New Roman" w:eastAsia="Batang" w:hAnsi="Times New Roman" w:cs="Times New Roman"/>
          <w:kern w:val="0"/>
          <w14:ligatures w14:val="none"/>
        </w:rPr>
        <w:t xml:space="preserve"> pagal </w:t>
      </w:r>
      <w:r w:rsidRPr="00A53AD8">
        <w:rPr>
          <w:rFonts w:ascii="Times New Roman" w:eastAsia="Times New Roman" w:hAnsi="Times New Roman" w:cs="Times New Roman"/>
          <w:kern w:val="0"/>
          <w14:ligatures w14:val="none"/>
        </w:rPr>
        <w:t>Pirkėjo teikiamus užsakymus,  o Pirkėjas įsipareigoja priimti Kurą ir už jį sumokėti Sutartyje nustatyta tvarka.</w:t>
      </w:r>
    </w:p>
    <w:p w14:paraId="67C9B061" w14:textId="77777777" w:rsidR="00A53AD8" w:rsidRPr="00A53AD8" w:rsidRDefault="00A53AD8" w:rsidP="00A53AD8">
      <w:pPr>
        <w:widowControl w:val="0"/>
        <w:tabs>
          <w:tab w:val="left" w:pos="426"/>
          <w:tab w:val="left" w:pos="567"/>
        </w:tabs>
        <w:autoSpaceDE w:val="0"/>
        <w:autoSpaceDN w:val="0"/>
        <w:adjustRightInd w:val="0"/>
        <w:spacing w:after="0" w:line="240" w:lineRule="auto"/>
        <w:jc w:val="both"/>
        <w:outlineLvl w:val="0"/>
        <w:rPr>
          <w:rFonts w:ascii="Times New Roman" w:eastAsia="Times New Roman" w:hAnsi="Times New Roman" w:cs="Times New Roman"/>
          <w:kern w:val="0"/>
          <w:lang w:eastAsia="ar-SA"/>
          <w14:ligatures w14:val="none"/>
        </w:rPr>
      </w:pPr>
    </w:p>
    <w:p w14:paraId="3F806A01" w14:textId="77777777" w:rsidR="00A53AD8" w:rsidRPr="00A53AD8" w:rsidRDefault="00A53AD8" w:rsidP="00A53AD8">
      <w:pPr>
        <w:numPr>
          <w:ilvl w:val="0"/>
          <w:numId w:val="6"/>
        </w:numPr>
        <w:spacing w:after="0" w:line="240" w:lineRule="auto"/>
        <w:ind w:left="284" w:hanging="284"/>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Sutarties kaina (kainodaros taisyklės) ir mokėjimo sąlygos</w:t>
      </w:r>
      <w:r w:rsidRPr="00A53AD8">
        <w:rPr>
          <w:rFonts w:ascii="Times New Roman" w:eastAsia="Times New Roman" w:hAnsi="Times New Roman" w:cs="Times New Roman"/>
          <w:kern w:val="0"/>
          <w14:ligatures w14:val="none"/>
        </w:rPr>
        <w:t xml:space="preserve"> </w:t>
      </w:r>
    </w:p>
    <w:p w14:paraId="3C6F905D"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2.1. Bendras preliminarus pagal šią Sutartį parduodamo- perkamo Kuro kiekis – 275 000 litrų.  </w:t>
      </w:r>
    </w:p>
    <w:p w14:paraId="1F021E1F" w14:textId="77777777" w:rsidR="00A53AD8" w:rsidRPr="00A53AD8" w:rsidRDefault="00A53AD8" w:rsidP="00A53AD8">
      <w:pPr>
        <w:spacing w:after="0" w:line="240" w:lineRule="auto"/>
        <w:contextualSpacing/>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2.2. Pirkėjas neįsipareigoja nupirkti viso techninėje specifikacijoje nurodyto Kuro kiekio, Kuras bus perkamos pagal Pirkėjo poreikį.</w:t>
      </w:r>
    </w:p>
    <w:p w14:paraId="2F4A590A" w14:textId="77777777" w:rsidR="00A53AD8" w:rsidRPr="00A53AD8" w:rsidRDefault="00A53AD8" w:rsidP="00A53AD8">
      <w:pPr>
        <w:spacing w:after="0" w:line="240" w:lineRule="auto"/>
        <w:jc w:val="both"/>
        <w:rPr>
          <w:rFonts w:ascii="TimesLT" w:eastAsia="Times New Roman" w:hAnsi="TimesLT" w:cs="Times New Roman"/>
          <w:kern w:val="0"/>
          <w14:ligatures w14:val="none"/>
        </w:rPr>
      </w:pPr>
      <w:r w:rsidRPr="00A53AD8">
        <w:rPr>
          <w:rFonts w:ascii="Times New Roman" w:eastAsia="Times New Roman" w:hAnsi="Times New Roman" w:cs="Times New Roman"/>
          <w:kern w:val="0"/>
          <w14:ligatures w14:val="none"/>
        </w:rPr>
        <w:t>2.3. Kuro kaina nustatoma atskirai užsakytoms Kuro partijoms pagal Pirkėjo užsakymo pateikimo dieną galiojantį AB “</w:t>
      </w:r>
      <w:proofErr w:type="spellStart"/>
      <w:r w:rsidRPr="00A53AD8">
        <w:rPr>
          <w:rFonts w:ascii="Times New Roman" w:eastAsia="Times New Roman" w:hAnsi="Times New Roman" w:cs="Times New Roman"/>
          <w:kern w:val="0"/>
          <w14:ligatures w14:val="none"/>
        </w:rPr>
        <w:t>Orlen</w:t>
      </w:r>
      <w:proofErr w:type="spellEnd"/>
      <w:r w:rsidRPr="00A53AD8">
        <w:rPr>
          <w:rFonts w:ascii="Times New Roman" w:eastAsia="Times New Roman" w:hAnsi="Times New Roman" w:cs="Times New Roman"/>
          <w:kern w:val="0"/>
          <w14:ligatures w14:val="none"/>
        </w:rPr>
        <w:t xml:space="preserve"> Lietuva” parduodamų naftos produktų kainoraštį (kainų protokolą) A1 klasės žymėto dyzelinio krosnių kuro AB “</w:t>
      </w:r>
      <w:proofErr w:type="spellStart"/>
      <w:r w:rsidRPr="00A53AD8">
        <w:rPr>
          <w:rFonts w:ascii="Times New Roman" w:eastAsia="Times New Roman" w:hAnsi="Times New Roman" w:cs="Times New Roman"/>
          <w:kern w:val="0"/>
          <w14:ligatures w14:val="none"/>
        </w:rPr>
        <w:t>Orlen</w:t>
      </w:r>
      <w:proofErr w:type="spellEnd"/>
      <w:r w:rsidRPr="00A53AD8">
        <w:rPr>
          <w:rFonts w:ascii="Times New Roman" w:eastAsia="Times New Roman" w:hAnsi="Times New Roman" w:cs="Times New Roman"/>
          <w:kern w:val="0"/>
          <w14:ligatures w14:val="none"/>
        </w:rPr>
        <w:t xml:space="preserve"> Lietuva” terminale, Juodeikių k. Mažeikių r. sav., šviesiųjų naftos produktų </w:t>
      </w:r>
      <w:proofErr w:type="spellStart"/>
      <w:r w:rsidRPr="00A53AD8">
        <w:rPr>
          <w:rFonts w:ascii="Times New Roman" w:eastAsia="Times New Roman" w:hAnsi="Times New Roman" w:cs="Times New Roman"/>
          <w:kern w:val="0"/>
          <w14:ligatures w14:val="none"/>
        </w:rPr>
        <w:t>atkrovai</w:t>
      </w:r>
      <w:proofErr w:type="spellEnd"/>
      <w:r w:rsidRPr="00A53AD8">
        <w:rPr>
          <w:rFonts w:ascii="Times New Roman" w:eastAsia="Times New Roman" w:hAnsi="Times New Roman" w:cs="Times New Roman"/>
          <w:kern w:val="0"/>
          <w14:ligatures w14:val="none"/>
        </w:rPr>
        <w:t xml:space="preserve"> autotransportu Lietuvos Respublikoje, 1 000 litrų Kuro, esant produkto (kuro) temperatūrai +15˙C ir pridedant</w:t>
      </w:r>
      <w:r w:rsidRPr="00A53AD8">
        <w:rPr>
          <w:rFonts w:ascii="Times New Roman" w:eastAsia="Times New Roman" w:hAnsi="Times New Roman" w:cs="Times New Roman"/>
          <w:color w:val="000000"/>
          <w:kern w:val="0"/>
          <w14:ligatures w14:val="none"/>
        </w:rPr>
        <w:t xml:space="preserve"> </w:t>
      </w:r>
      <w:r w:rsidRPr="00A53AD8">
        <w:rPr>
          <w:rFonts w:ascii="Times New Roman" w:eastAsia="Times New Roman" w:hAnsi="Times New Roman" w:cs="Times New Roman"/>
          <w:kern w:val="0"/>
          <w14:ligatures w14:val="none"/>
        </w:rPr>
        <w:t>Kuro pristatymo ir iškrovimo kainą į katilinių talpą</w:t>
      </w:r>
      <w:r w:rsidRPr="00A53AD8">
        <w:rPr>
          <w:rFonts w:ascii="Times New Roman" w:eastAsia="Times New Roman" w:hAnsi="Times New Roman" w:cs="Times New Roman"/>
          <w:color w:val="000000"/>
          <w:kern w:val="0"/>
          <w:sz w:val="24"/>
          <w:szCs w:val="24"/>
          <w14:ligatures w14:val="none"/>
        </w:rPr>
        <w:t xml:space="preserve"> ir</w:t>
      </w:r>
      <w:r w:rsidRPr="00A53AD8">
        <w:rPr>
          <w:rFonts w:ascii="Times New Roman" w:eastAsia="Times New Roman" w:hAnsi="Times New Roman" w:cs="Times New Roman"/>
          <w:kern w:val="0"/>
          <w:szCs w:val="24"/>
          <w14:ligatures w14:val="none"/>
        </w:rPr>
        <w:t xml:space="preserve"> antkainį ar nuolaidą </w:t>
      </w:r>
      <w:r w:rsidRPr="00A53AD8">
        <w:rPr>
          <w:rFonts w:ascii="Times New Roman" w:eastAsia="Times New Roman" w:hAnsi="Times New Roman" w:cs="Times New Roman"/>
          <w:bCs/>
          <w:kern w:val="0"/>
          <w:szCs w:val="24"/>
          <w14:ligatures w14:val="none"/>
        </w:rPr>
        <w:t>(................. euro cnt),</w:t>
      </w:r>
      <w:r w:rsidRPr="00A53AD8">
        <w:rPr>
          <w:rFonts w:ascii="Times New Roman" w:eastAsia="Times New Roman" w:hAnsi="Times New Roman" w:cs="Times New Roman"/>
          <w:kern w:val="0"/>
          <w:szCs w:val="24"/>
          <w14:ligatures w14:val="none"/>
        </w:rPr>
        <w:t xml:space="preserve"> kuris nurodytas Pardavėjo pasiūlyme ir nekeičiamas visą Sutarties galiojimo laikotarpį.</w:t>
      </w:r>
      <w:r w:rsidRPr="00A53AD8">
        <w:rPr>
          <w:rFonts w:ascii="TimesLT" w:eastAsia="Times New Roman" w:hAnsi="TimesLT" w:cs="Times New Roman"/>
          <w:kern w:val="0"/>
          <w14:ligatures w14:val="none"/>
        </w:rPr>
        <w:t xml:space="preserve"> Pradinė sutarties vertė _______________________________. Galutinė Sutarties kaina, kurią Pirkėjas turės sumokėti Pardavėjui, priklauso nuo vykdant Sutartį užsakyto ir patiekto Kuro kiekio. </w:t>
      </w:r>
    </w:p>
    <w:p w14:paraId="52469CF0" w14:textId="77777777" w:rsidR="00A53AD8" w:rsidRPr="00A53AD8" w:rsidRDefault="00A53AD8" w:rsidP="00A53AD8">
      <w:pPr>
        <w:spacing w:after="0" w:line="240" w:lineRule="auto"/>
        <w:jc w:val="both"/>
        <w:rPr>
          <w:rFonts w:ascii="Times New Roman" w:eastAsia="Times New Roman" w:hAnsi="Times New Roman" w:cs="Times New Roman"/>
          <w:i/>
          <w:kern w:val="0"/>
          <w14:ligatures w14:val="none"/>
        </w:rPr>
      </w:pPr>
      <w:r w:rsidRPr="00A53AD8">
        <w:rPr>
          <w:rFonts w:ascii="Times New Roman" w:eastAsia="Times New Roman" w:hAnsi="Times New Roman" w:cs="Times New Roman"/>
          <w:kern w:val="0"/>
          <w14:ligatures w14:val="none"/>
        </w:rPr>
        <w:t xml:space="preserve">2.4. Kuras bus perkamas tik pagal Pirkėjo poreikį, pagal Sutarties 2.3 punkte nustatytą kainos apskaičiavimo tvarką. </w:t>
      </w:r>
      <w:r w:rsidRPr="00A53AD8">
        <w:rPr>
          <w:rFonts w:ascii="Times New Roman" w:eastAsia="Times New Roman" w:hAnsi="Times New Roman" w:cs="Times New Roman"/>
          <w:color w:val="000000"/>
          <w:kern w:val="0"/>
          <w14:ligatures w14:val="none"/>
        </w:rPr>
        <w:t xml:space="preserve">Pirkėjas neįsipareigoja </w:t>
      </w:r>
      <w:r w:rsidRPr="00A53AD8">
        <w:rPr>
          <w:rFonts w:ascii="Times New Roman" w:eastAsia="Times New Roman" w:hAnsi="Times New Roman" w:cs="Times New Roman"/>
          <w:kern w:val="0"/>
          <w14:ligatures w14:val="none"/>
        </w:rPr>
        <w:t>per visą Sutarties galiojimo laikotarpį  užsakyti viso Sutarties 2.1. punkte numatyto Kuro kiekio.</w:t>
      </w:r>
      <w:r w:rsidRPr="00A53AD8">
        <w:rPr>
          <w:rFonts w:ascii="Times New Roman" w:eastAsia="Times New Roman" w:hAnsi="Times New Roman" w:cs="Times New Roman"/>
          <w:i/>
          <w:kern w:val="0"/>
          <w14:ligatures w14:val="none"/>
        </w:rPr>
        <w:t xml:space="preserve"> </w:t>
      </w:r>
    </w:p>
    <w:p w14:paraId="79FF87E3" w14:textId="77777777" w:rsidR="00A53AD8" w:rsidRPr="00A53AD8" w:rsidRDefault="00A53AD8" w:rsidP="00A53AD8">
      <w:pPr>
        <w:spacing w:after="0" w:line="240" w:lineRule="auto"/>
        <w:jc w:val="both"/>
        <w:rPr>
          <w:rFonts w:ascii="Times New Roman" w:eastAsia="Times New Roman" w:hAnsi="Times New Roman" w:cs="Times New Roman"/>
          <w:color w:val="000000"/>
          <w:kern w:val="0"/>
          <w14:ligatures w14:val="none"/>
        </w:rPr>
      </w:pPr>
      <w:r w:rsidRPr="00A53AD8">
        <w:rPr>
          <w:rFonts w:ascii="Times New Roman" w:eastAsia="Times New Roman" w:hAnsi="Times New Roman" w:cs="Times New Roman"/>
          <w:bCs/>
          <w:color w:val="000000"/>
          <w:kern w:val="0"/>
          <w14:ligatures w14:val="none"/>
        </w:rPr>
        <w:t>2.5.</w:t>
      </w:r>
      <w:r w:rsidRPr="00A53AD8">
        <w:rPr>
          <w:rFonts w:ascii="Times New Roman" w:eastAsia="Times New Roman" w:hAnsi="Times New Roman" w:cs="Times New Roman"/>
          <w:kern w:val="0"/>
          <w14:ligatures w14:val="none"/>
        </w:rPr>
        <w:t xml:space="preserve"> Sutartyje numatyta Kuro kainos nustatymo tvarka negali b</w:t>
      </w:r>
      <w:r w:rsidRPr="00A53AD8">
        <w:rPr>
          <w:rFonts w:ascii="Times New Roman" w:eastAsia="Arial Unicode MS" w:hAnsi="Times New Roman" w:cs="Times New Roman"/>
          <w:kern w:val="0"/>
          <w14:ligatures w14:val="none"/>
        </w:rPr>
        <w:t xml:space="preserve">ūti keičiama visą Sutarties galiojimo laikotarpį, </w:t>
      </w:r>
      <w:r w:rsidRPr="00A53AD8">
        <w:rPr>
          <w:rFonts w:ascii="Times New Roman" w:eastAsia="Times New Roman" w:hAnsi="Times New Roman" w:cs="Times New Roman"/>
          <w:kern w:val="0"/>
          <w14:ligatures w14:val="none"/>
        </w:rPr>
        <w:t xml:space="preserve">draudžiama didinti pirkimo kainą ar keisti jos nustatymo būdą per visą Sutarties galiojimo laiką, nurodytą Sutartyje, taip pat keisti sudarytos Sutarties sąlygas. Kainos indeksavimas, kaip nustatyta </w:t>
      </w:r>
      <w:r w:rsidRPr="00A53AD8">
        <w:rPr>
          <w:rFonts w:ascii="Times New Roman" w:eastAsia="Times New Roman" w:hAnsi="Times New Roman" w:cs="Times New Roman"/>
          <w:b/>
          <w:bCs/>
          <w:color w:val="000000"/>
          <w:kern w:val="0"/>
          <w14:ligatures w14:val="none"/>
        </w:rPr>
        <w:t> </w:t>
      </w:r>
      <w:bookmarkStart w:id="28" w:name="part_f60d1ced0f404473829bccaee9827fcf"/>
      <w:bookmarkEnd w:id="28"/>
      <w:r w:rsidRPr="00A53AD8">
        <w:rPr>
          <w:rFonts w:ascii="Times New Roman" w:eastAsia="Times New Roman" w:hAnsi="Times New Roman" w:cs="Times New Roman"/>
          <w:color w:val="000000"/>
          <w:kern w:val="0"/>
          <w14:ligatures w14:val="none"/>
        </w:rPr>
        <w:t>Įmonių, veikiančių energetikos srityje, energijos ar kuro, kurių reikia elektros ir šilumos energijai gaminti, pirkimų taisyklės (toliau – Taisyklės)</w:t>
      </w:r>
      <w:r w:rsidRPr="00A53AD8">
        <w:rPr>
          <w:rFonts w:ascii="Times New Roman" w:eastAsia="Times New Roman" w:hAnsi="Times New Roman" w:cs="Times New Roman"/>
          <w:kern w:val="0"/>
          <w14:ligatures w14:val="none"/>
        </w:rPr>
        <w:t xml:space="preserve"> 62.20 p., nelaikomas kainos keitimu. Įsigaliojus Lietuvos Respublikos teisės aktams dėl pridėtinės vertės mokesčio (PVM) dydžio, akcizo dydžio ir (ar) viešuosius interesus atitinkančių paslaugų (VIAP) įkainių dydžio pasikeitimo, kuriais būtų keičiami PVM, akcizų ar VIAP įkainių dydžiai, Sutartyje nustatytos energijos išteklių kaina ir (ar) bendra Sutarties vertė tikslinamos prie energijos išteklų kainos be PVM, akcizų ir (ar) VIAP įkainių pridedant naują PVM, akcizą ir (ar) VIAP įkainį, šalims pasirašant Sutarties priedą. Pasikeitus kitiems mokesčiams, Sutarties kaina nekeičiama.</w:t>
      </w:r>
    </w:p>
    <w:p w14:paraId="5B0D1476"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lang w:val="en-GB"/>
          <w14:ligatures w14:val="none"/>
        </w:rPr>
        <w:t xml:space="preserve">2.6. </w:t>
      </w:r>
      <w:r w:rsidRPr="00A53AD8">
        <w:rPr>
          <w:rFonts w:ascii="Times New Roman" w:eastAsia="Times New Roman" w:hAnsi="Times New Roman" w:cs="Times New Roman"/>
          <w:kern w:val="0"/>
          <w14:ligatures w14:val="none"/>
        </w:rPr>
        <w:t>Į Sutarties kainą yra įskaičiuotos visos išlaidos ir mokesčiai, susiję su tinkamu Sutarties vykdymu įskaitant leidimus, draudimus, įsigijimo kaštai, transportavimas iki katilinės ir iškrovimas į katilinės talpą.</w:t>
      </w:r>
    </w:p>
    <w:p w14:paraId="1FD6DC98"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2.7. Pirkėjas už Kurą Pardavėjui sumoka per 30 (trisdešimt) kalendorinių dienų po Kuro  perdavimo Pirkėjui ir PVM sąskaitos-faktūros gavimo dienos. </w:t>
      </w:r>
      <w:bookmarkStart w:id="29" w:name="_Hlk211349169"/>
      <w:r w:rsidRPr="00A53AD8">
        <w:rPr>
          <w:rFonts w:ascii="Times New Roman" w:eastAsia="Times New Roman" w:hAnsi="Times New Roman" w:cs="Times New Roman"/>
          <w:kern w:val="0"/>
          <w14:ligatures w14:val="none"/>
        </w:rPr>
        <w:t xml:space="preserve">PVM sąskaitą-faktūrą </w:t>
      </w:r>
      <w:bookmarkEnd w:id="29"/>
      <w:r w:rsidRPr="00A53AD8">
        <w:rPr>
          <w:rFonts w:ascii="Times New Roman" w:eastAsia="Times New Roman" w:hAnsi="Times New Roman" w:cs="Times New Roman"/>
          <w:kern w:val="0"/>
          <w14:ligatures w14:val="none"/>
        </w:rPr>
        <w:t xml:space="preserve">Pardavėjas  </w:t>
      </w:r>
      <w:r w:rsidRPr="00A53AD8">
        <w:rPr>
          <w:rFonts w:ascii="Times New Roman" w:eastAsia="Times New Roman" w:hAnsi="Times New Roman" w:cs="Arial"/>
          <w:kern w:val="0"/>
          <w14:ligatures w14:val="none"/>
        </w:rPr>
        <w:t>pateikia</w:t>
      </w:r>
      <w:r w:rsidRPr="00A53AD8">
        <w:rPr>
          <w:rFonts w:ascii="Times New Roman" w:eastAsia="Times New Roman" w:hAnsi="Times New Roman" w:cs="Times New Roman"/>
          <w:kern w:val="0"/>
          <w14:ligatures w14:val="none"/>
        </w:rPr>
        <w:t xml:space="preserve"> </w:t>
      </w:r>
      <w:r w:rsidRPr="00A53AD8">
        <w:rPr>
          <w:rFonts w:ascii="Times New Roman" w:eastAsia="Times New Roman" w:hAnsi="Times New Roman" w:cs="Arial"/>
          <w:kern w:val="0"/>
          <w14:ligatures w14:val="none"/>
        </w:rPr>
        <w:t>per</w:t>
      </w:r>
      <w:r w:rsidRPr="00A53AD8">
        <w:rPr>
          <w:rFonts w:ascii="Times New Roman" w:eastAsia="Times New Roman" w:hAnsi="Times New Roman" w:cs="Arial"/>
          <w:kern w:val="0"/>
          <w:sz w:val="20"/>
          <w:szCs w:val="24"/>
          <w14:ligatures w14:val="none"/>
        </w:rPr>
        <w:t xml:space="preserve"> </w:t>
      </w:r>
      <w:r w:rsidRPr="00A53AD8">
        <w:rPr>
          <w:rFonts w:ascii="Times New Roman" w:eastAsia="Times New Roman" w:hAnsi="Times New Roman" w:cs="Arial"/>
          <w:kern w:val="0"/>
          <w14:ligatures w14:val="none"/>
        </w:rPr>
        <w:t>informacinę sistemą „SABIS“.</w:t>
      </w:r>
    </w:p>
    <w:p w14:paraId="10D97203"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p>
    <w:p w14:paraId="00F798D0" w14:textId="77777777" w:rsidR="00A53AD8" w:rsidRPr="00A53AD8" w:rsidRDefault="00A53AD8" w:rsidP="00A53AD8">
      <w:pPr>
        <w:spacing w:after="0" w:line="240" w:lineRule="auto"/>
        <w:outlineLvl w:val="0"/>
        <w:rPr>
          <w:rFonts w:ascii="Times New Roman" w:eastAsia="Calibri" w:hAnsi="Times New Roman" w:cs="Times New Roman"/>
          <w:b/>
          <w:bCs/>
          <w:kern w:val="0"/>
          <w14:ligatures w14:val="none"/>
        </w:rPr>
      </w:pPr>
      <w:r w:rsidRPr="00A53AD8">
        <w:rPr>
          <w:rFonts w:ascii="Times New Roman" w:eastAsia="Calibri" w:hAnsi="Times New Roman" w:cs="Times New Roman"/>
          <w:b/>
          <w:bCs/>
          <w:kern w:val="0"/>
          <w14:ligatures w14:val="none"/>
        </w:rPr>
        <w:t>3. Sutarties galiojimas, vykdymo pradžia, trukmė ir terminai</w:t>
      </w:r>
    </w:p>
    <w:p w14:paraId="35AE0E1F" w14:textId="77777777" w:rsidR="00A53AD8" w:rsidRPr="00A53AD8" w:rsidRDefault="00A53AD8" w:rsidP="00A53AD8">
      <w:pPr>
        <w:spacing w:after="0" w:line="240" w:lineRule="auto"/>
        <w:jc w:val="both"/>
        <w:rPr>
          <w:rFonts w:ascii="Times New Roman" w:eastAsia="Calibri" w:hAnsi="Times New Roman" w:cs="Times New Roman"/>
          <w:kern w:val="0"/>
          <w14:ligatures w14:val="none"/>
        </w:rPr>
      </w:pPr>
      <w:r w:rsidRPr="00A53AD8">
        <w:rPr>
          <w:rFonts w:ascii="Times New Roman" w:eastAsia="Calibri" w:hAnsi="Times New Roman" w:cs="Times New Roman"/>
          <w:kern w:val="0"/>
          <w14:ligatures w14:val="none"/>
        </w:rPr>
        <w:t xml:space="preserve">3.1.  Sutartis įsigalioja 2025 m. ..................d., ją pasirašius abiem Šalims ir galioja 3 metus. </w:t>
      </w:r>
    </w:p>
    <w:p w14:paraId="71609BB1" w14:textId="77777777" w:rsidR="00A53AD8" w:rsidRPr="00A53AD8" w:rsidRDefault="00A53AD8" w:rsidP="00A53AD8">
      <w:pPr>
        <w:spacing w:after="0" w:line="240" w:lineRule="auto"/>
        <w:ind w:firstLine="720"/>
        <w:jc w:val="both"/>
        <w:rPr>
          <w:rFonts w:ascii="Times New Roman" w:eastAsia="Calibri" w:hAnsi="Times New Roman" w:cs="Times New Roman"/>
          <w:kern w:val="0"/>
          <w14:ligatures w14:val="none"/>
        </w:rPr>
      </w:pPr>
    </w:p>
    <w:p w14:paraId="2241D834"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b/>
          <w:kern w:val="0"/>
          <w14:ligatures w14:val="none"/>
        </w:rPr>
        <w:t>4. Subtiekėjai ir jų keitimo tvarka</w:t>
      </w:r>
    </w:p>
    <w:p w14:paraId="531002F4"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4.1. </w:t>
      </w:r>
      <w:r w:rsidRPr="00A53AD8">
        <w:rPr>
          <w:rFonts w:ascii="Times New Roman" w:eastAsia="Times New Roman" w:hAnsi="Times New Roman" w:cs="Times New Roman"/>
          <w:kern w:val="0"/>
          <w:szCs w:val="24"/>
          <w14:ligatures w14:val="none"/>
        </w:rPr>
        <w:t xml:space="preserve">Nurodytą (nurodytus) subtiekėją (subtiekėjus) Tiekėjas gali pakeisti tik esant objektyvioms priežastims, gavęs Pirkėjo rašytinį sutikimą. Pažeidus šią subtiekėjo (subtiekėjų) keitimo tvarką bus laikoma, kad Tiekėjas pažeidė esmines Sutarties sąlygas, dėl ko Pirkėjas gali vienašališkai nutraukti šią Sutartį. </w:t>
      </w:r>
    </w:p>
    <w:p w14:paraId="284E3018" w14:textId="77777777" w:rsidR="00A53AD8" w:rsidRPr="00A53AD8" w:rsidRDefault="00A53AD8" w:rsidP="00A53AD8">
      <w:pPr>
        <w:spacing w:after="0" w:line="240" w:lineRule="auto"/>
        <w:jc w:val="both"/>
        <w:rPr>
          <w:rFonts w:ascii="Times New Roman" w:eastAsia="Times New Roman" w:hAnsi="Times New Roman" w:cs="Times New Roman"/>
          <w:kern w:val="0"/>
          <w:szCs w:val="24"/>
          <w14:ligatures w14:val="none"/>
        </w:rPr>
      </w:pPr>
      <w:r w:rsidRPr="00A53AD8">
        <w:rPr>
          <w:rFonts w:ascii="Times New Roman" w:eastAsia="Times New Roman" w:hAnsi="Times New Roman" w:cs="Times New Roman"/>
          <w:kern w:val="0"/>
          <w:szCs w:val="24"/>
          <w14:ligatures w14:val="none"/>
        </w:rPr>
        <w:t>4.2. Subtiekėjo (subtiekėjų) pasitelkimas neatleidžia Tiekėjo nuo atsakomybės vykdant Sutartį. Už subtiekėjo (subtiekėjų) įsipareigojimų nevykdymą arba netinkamą jų vykdymą atsako Tiekėjas.</w:t>
      </w:r>
    </w:p>
    <w:p w14:paraId="5A97E04F"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p>
    <w:p w14:paraId="0F851D81" w14:textId="77777777" w:rsidR="00A53AD8" w:rsidRPr="00A53AD8" w:rsidRDefault="00A53AD8" w:rsidP="00A53AD8">
      <w:pPr>
        <w:spacing w:after="0" w:line="240" w:lineRule="auto"/>
        <w:jc w:val="both"/>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5. Šalių atsakomybė</w:t>
      </w:r>
    </w:p>
    <w:p w14:paraId="00C9996F" w14:textId="77777777" w:rsidR="00A53AD8" w:rsidRPr="00A53AD8" w:rsidRDefault="00A53AD8" w:rsidP="00A53AD8">
      <w:pPr>
        <w:spacing w:after="0" w:line="240" w:lineRule="auto"/>
        <w:jc w:val="both"/>
        <w:rPr>
          <w:rFonts w:ascii="Times New Roman" w:eastAsia="Times New Roman" w:hAnsi="Times New Roman" w:cs="Times New Roman"/>
          <w:color w:val="000000"/>
          <w:kern w:val="0"/>
          <w14:ligatures w14:val="none"/>
        </w:rPr>
      </w:pPr>
      <w:r w:rsidRPr="00A53AD8">
        <w:rPr>
          <w:rFonts w:ascii="Times New Roman" w:eastAsia="Times New Roman" w:hAnsi="Times New Roman" w:cs="Times New Roman"/>
          <w:kern w:val="0"/>
          <w14:ligatures w14:val="none"/>
        </w:rPr>
        <w:t>5.1. Šalys, vykdydamos sutartinius įsipareigojimus, turi vadovautis teisingumo, sąžiningumo ir protingumo kriterijais.</w:t>
      </w:r>
    </w:p>
    <w:p w14:paraId="510FFA4F"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5.2.Šalių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D02915F"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5.3. Jeigu Pardavėjas nesilaiko Kuro  pristatymo terminų, jis moka Pirkėjui 0,02 % dydžio delspinigius nuo nepateikto Kuro kainos už kiekvieną pavėluotą dieną.</w:t>
      </w:r>
    </w:p>
    <w:p w14:paraId="168FEBAA"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5.4. Jeigu Pirkėjas nesilaiko apmokėjimo terminų, jis moka Pardavėjui 0,02 % dydžio delspinigius nuo neapmokėtos sumos už kiekvieną pavėluotą darbo dieną, bet ne daugiau kaip 10 % nuo neapmokėtos sumos. </w:t>
      </w:r>
    </w:p>
    <w:p w14:paraId="2A509FDE" w14:textId="77777777" w:rsidR="00A53AD8" w:rsidRPr="00A53AD8" w:rsidRDefault="00A53AD8" w:rsidP="00A53AD8">
      <w:pPr>
        <w:tabs>
          <w:tab w:val="left" w:pos="1080"/>
          <w:tab w:val="left" w:pos="1530"/>
          <w:tab w:val="left" w:pos="1710"/>
          <w:tab w:val="left" w:pos="1980"/>
        </w:tabs>
        <w:spacing w:after="0" w:line="240" w:lineRule="auto"/>
        <w:contextualSpacing/>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5.5. Netesybų sumokėjimas neatleidžia Šalių nuo pareigos atlyginti nuostolius ir vykdyti kitus sutartinius įsipareigojimus.</w:t>
      </w:r>
    </w:p>
    <w:p w14:paraId="7211C995" w14:textId="77777777" w:rsidR="00A53AD8" w:rsidRPr="00A53AD8" w:rsidRDefault="00A53AD8" w:rsidP="00A53AD8">
      <w:pPr>
        <w:tabs>
          <w:tab w:val="left" w:pos="1080"/>
          <w:tab w:val="left" w:pos="1530"/>
          <w:tab w:val="left" w:pos="1710"/>
          <w:tab w:val="left" w:pos="1980"/>
        </w:tabs>
        <w:spacing w:after="0" w:line="240" w:lineRule="auto"/>
        <w:contextualSpacing/>
        <w:jc w:val="both"/>
        <w:rPr>
          <w:rFonts w:ascii="Times New Roman" w:eastAsia="Times New Roman" w:hAnsi="Times New Roman" w:cs="Times New Roman"/>
          <w:b/>
          <w:kern w:val="0"/>
          <w14:ligatures w14:val="none"/>
        </w:rPr>
      </w:pPr>
    </w:p>
    <w:p w14:paraId="2F6F5357" w14:textId="77777777" w:rsidR="00A53AD8" w:rsidRPr="00A53AD8" w:rsidRDefault="00A53AD8" w:rsidP="00A53AD8">
      <w:pPr>
        <w:spacing w:after="0" w:line="240" w:lineRule="auto"/>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6. Sutarties vykdymo tvarka</w:t>
      </w:r>
    </w:p>
    <w:p w14:paraId="5CDCEDF8" w14:textId="77777777" w:rsidR="00A53AD8" w:rsidRPr="00A53AD8" w:rsidRDefault="00A53AD8" w:rsidP="00A53AD8">
      <w:pPr>
        <w:spacing w:after="0" w:line="240" w:lineRule="auto"/>
        <w:jc w:val="both"/>
        <w:rPr>
          <w:rFonts w:ascii="Times New Roman" w:eastAsia="Times New Roman" w:hAnsi="Times New Roman" w:cs="Times New Roman"/>
          <w:kern w:val="0"/>
          <w:lang w:eastAsia="lt-LT"/>
          <w14:ligatures w14:val="none"/>
        </w:rPr>
      </w:pPr>
      <w:r w:rsidRPr="00A53AD8">
        <w:rPr>
          <w:rFonts w:ascii="Times New Roman" w:eastAsia="Times New Roman" w:hAnsi="Times New Roman" w:cs="Times New Roman"/>
          <w:kern w:val="0"/>
          <w14:ligatures w14:val="none"/>
        </w:rPr>
        <w:t xml:space="preserve">6.1. Kuras bus perkamas pagal Pirkėjo poreikį partijomis po 1000 litrų, Sutarties galiojimo laikotarpiu. Tikslų perkamo Kuro kiekį Pirkėjas nurodys pateikdamas užsakymus el. paštu atskiroms Kuro partijoms.  Kuras pateikiamas per 24 (dvidešimt keturias) valandas nuo Pirkėjo užsakymo gavimo dienos. </w:t>
      </w:r>
    </w:p>
    <w:p w14:paraId="22A23A3B" w14:textId="77777777" w:rsidR="00A53AD8" w:rsidRPr="00A53AD8" w:rsidRDefault="00A53AD8" w:rsidP="00A53AD8">
      <w:pPr>
        <w:shd w:val="clear" w:color="auto" w:fill="FFFFFF"/>
        <w:spacing w:after="0" w:line="240" w:lineRule="auto"/>
        <w:jc w:val="both"/>
        <w:rPr>
          <w:rFonts w:ascii="Times New Roman" w:eastAsia="Times New Roman" w:hAnsi="Times New Roman" w:cs="Times New Roman"/>
          <w:color w:val="000000"/>
          <w:kern w:val="0"/>
          <w:highlight w:val="yellow"/>
          <w14:ligatures w14:val="none"/>
        </w:rPr>
      </w:pPr>
      <w:r w:rsidRPr="00A53AD8">
        <w:rPr>
          <w:rFonts w:ascii="Times New Roman" w:eastAsia="Times New Roman" w:hAnsi="Times New Roman" w:cs="Times New Roman"/>
          <w:kern w:val="0"/>
          <w14:ligatures w14:val="none"/>
        </w:rPr>
        <w:t>6.2.</w:t>
      </w:r>
      <w:r w:rsidRPr="00A53AD8">
        <w:rPr>
          <w:rFonts w:ascii="Times New Roman" w:eastAsia="Times New Roman" w:hAnsi="Times New Roman" w:cs="Times New Roman"/>
          <w:color w:val="000000"/>
          <w:kern w:val="0"/>
          <w14:ligatures w14:val="none"/>
        </w:rPr>
        <w:t>Pardavėjas įsipareigoja pristatyti  Kurą Pirkėjo nurodytu adresu. Kuras pristatomas šiais adresais:</w:t>
      </w:r>
    </w:p>
    <w:p w14:paraId="44A0BBEE" w14:textId="77777777" w:rsidR="00A53AD8" w:rsidRPr="00A53AD8" w:rsidRDefault="00A53AD8" w:rsidP="00A53AD8">
      <w:pPr>
        <w:spacing w:after="0" w:line="240" w:lineRule="auto"/>
        <w:ind w:firstLine="1296"/>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6.2.1. Šilutės katilinė, esanti adresu Verslo g. 12, Šilutė;</w:t>
      </w:r>
    </w:p>
    <w:p w14:paraId="655672C6" w14:textId="77777777" w:rsidR="00A53AD8" w:rsidRPr="00A53AD8" w:rsidRDefault="00A53AD8" w:rsidP="00A53AD8">
      <w:pPr>
        <w:spacing w:after="0" w:line="240" w:lineRule="auto"/>
        <w:ind w:firstLine="1296"/>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6.2.2. Tilžės g. katilinė, esanti adresu Tilžės g. 40, Šilutė;</w:t>
      </w:r>
    </w:p>
    <w:p w14:paraId="407E038D" w14:textId="77777777" w:rsidR="00A53AD8" w:rsidRPr="00A53AD8" w:rsidRDefault="00A53AD8" w:rsidP="00A53AD8">
      <w:pPr>
        <w:spacing w:after="0" w:line="240" w:lineRule="auto"/>
        <w:ind w:firstLine="1296"/>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6.2.3. ligoninės rezervinė katilinė esanti adresu, Tulpių g. 2, Šilutė; </w:t>
      </w:r>
    </w:p>
    <w:p w14:paraId="3D5B0819" w14:textId="77777777" w:rsidR="00A53AD8" w:rsidRPr="00A53AD8" w:rsidRDefault="00A53AD8" w:rsidP="00A53AD8">
      <w:pPr>
        <w:spacing w:after="0" w:line="240" w:lineRule="auto"/>
        <w:ind w:firstLine="1296"/>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6.2.4.  Rusnės katilinė, esanti adresu Taikos g. 2A, Rusnės mst., Šilutės rajonas; </w:t>
      </w:r>
    </w:p>
    <w:p w14:paraId="685272AF" w14:textId="77777777" w:rsidR="00A53AD8" w:rsidRPr="00A53AD8" w:rsidRDefault="00A53AD8" w:rsidP="00A53AD8">
      <w:pPr>
        <w:spacing w:after="0" w:line="240" w:lineRule="auto"/>
        <w:ind w:firstLine="1296"/>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6.2.5.  Švėkšnos katilinė Nr. 2, esanti adresu Sodo g. 1, Švėkšnos miestelis;  </w:t>
      </w:r>
    </w:p>
    <w:p w14:paraId="3E0687FB" w14:textId="77777777" w:rsidR="00A53AD8" w:rsidRPr="00A53AD8" w:rsidRDefault="00A53AD8" w:rsidP="00A53AD8">
      <w:pPr>
        <w:spacing w:after="0" w:line="240" w:lineRule="auto"/>
        <w:ind w:firstLine="1296"/>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6.2.6.  Švėkšnos katilinė Nr. 2, esanti adresu Bažnyčios g. 9A, Švėkšnos miestelis;</w:t>
      </w:r>
    </w:p>
    <w:p w14:paraId="1B9B6AF2" w14:textId="77777777" w:rsidR="00A53AD8" w:rsidRPr="00A53AD8" w:rsidRDefault="00A53AD8" w:rsidP="00A53AD8">
      <w:pPr>
        <w:spacing w:after="0" w:line="240" w:lineRule="auto"/>
        <w:ind w:firstLine="1296"/>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6.2.7.  Kintų katilinė, esanti adresu Kuršių g. 23, Kintų k., Šilutės rajonas;</w:t>
      </w:r>
    </w:p>
    <w:p w14:paraId="346299AF" w14:textId="77777777" w:rsidR="00A53AD8" w:rsidRPr="00A53AD8" w:rsidRDefault="00A53AD8" w:rsidP="00A53AD8">
      <w:pPr>
        <w:spacing w:after="0" w:line="240" w:lineRule="auto"/>
        <w:ind w:firstLine="1296"/>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6.2.8. Gardamo katilinė, esanti Martyno Mažvydo g. 4, Gardamo k. Šilutės rajonas.</w:t>
      </w:r>
    </w:p>
    <w:p w14:paraId="45AEAB43"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6.3. Apie Kuro pristatymo laiką Pardavėjas privalo informuoti Pirkėjo atsakingą už Sutarties vykdymą asmenį  ne vėliau kaip likus 4 valandoms iki  Kuro pristatymo. </w:t>
      </w:r>
    </w:p>
    <w:p w14:paraId="58ECF744" w14:textId="77777777" w:rsidR="00A53AD8" w:rsidRPr="00A53AD8" w:rsidRDefault="00A53AD8" w:rsidP="00A53AD8">
      <w:pPr>
        <w:spacing w:after="0" w:line="240" w:lineRule="auto"/>
        <w:jc w:val="both"/>
        <w:rPr>
          <w:rFonts w:ascii="Times New Roman" w:eastAsia="Times New Roman" w:hAnsi="Times New Roman" w:cs="Times New Roman"/>
          <w:b/>
          <w:bCs/>
          <w:kern w:val="0"/>
          <w:u w:val="single"/>
          <w14:ligatures w14:val="none"/>
        </w:rPr>
      </w:pPr>
      <w:r w:rsidRPr="00A53AD8">
        <w:rPr>
          <w:rFonts w:ascii="Times New Roman" w:eastAsia="Times New Roman" w:hAnsi="Times New Roman" w:cs="Times New Roman"/>
          <w:kern w:val="0"/>
          <w14:ligatures w14:val="none"/>
        </w:rPr>
        <w:t>6.4. Kurą pristato Pardavėjas ar jo įgaliotas atstovas.</w:t>
      </w:r>
    </w:p>
    <w:p w14:paraId="15D6C1F3"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6.5. Pristatydamas Kurą, Pardavėjas privalo pateikti Kuro sertifikatą, įrodantį kad Kuro kokybė atitinka šios Sutarties 1.1 punkte nurodytus reikalavimus. </w:t>
      </w:r>
    </w:p>
    <w:p w14:paraId="6ADB3D60"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6.6. Iki Kuro priėmimo – perdavimo dokumento pasirašymo visa atsakomybė dėl Kuro atsitiktinio žuvimo ar sugadinimo tenka Pardavėjui.</w:t>
      </w:r>
    </w:p>
    <w:p w14:paraId="77CE6B41"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6.7. Kuro  pristatymas pagal Sutarties sąlygas laikomas įvykdytu, kai Pardavėjas pristatė Kurą. Kuro  pristatymas pagal Sutarties sąlygas įforminamas Šalims pasirašant Kuro priėmimo-perdavimo aktą ar kitą Kuro priėmimo- perdavimo dokumentą.</w:t>
      </w:r>
    </w:p>
    <w:p w14:paraId="44F5A5A8"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6.8. Nuosavybės teisė į Kurą Pirkėjui pereina nuo Kuro  priėmimo-perdavimo akto  pasirašymo momento. </w:t>
      </w:r>
    </w:p>
    <w:p w14:paraId="1EE1006A" w14:textId="77777777" w:rsidR="00A53AD8" w:rsidRPr="00A53AD8" w:rsidRDefault="00A53AD8" w:rsidP="00A53AD8">
      <w:pPr>
        <w:spacing w:after="0" w:line="240" w:lineRule="auto"/>
        <w:jc w:val="both"/>
        <w:rPr>
          <w:rFonts w:ascii="Times New Roman" w:eastAsia="Calibri" w:hAnsi="Times New Roman" w:cs="Times New Roman"/>
          <w:kern w:val="0"/>
          <w14:ligatures w14:val="none"/>
        </w:rPr>
      </w:pPr>
      <w:r w:rsidRPr="00A53AD8">
        <w:rPr>
          <w:rFonts w:ascii="Times New Roman" w:eastAsia="Calibri" w:hAnsi="Times New Roman" w:cs="Times New Roman"/>
          <w:kern w:val="0"/>
          <w14:ligatures w14:val="none"/>
        </w:rPr>
        <w:t>6.9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Sutartyje nurodytais adresais, numeriais, kitais adresais, kuriuos nurodė viena Šalis, pateikdama pranešimą.</w:t>
      </w:r>
    </w:p>
    <w:p w14:paraId="38D9A8F1" w14:textId="77777777" w:rsidR="00A53AD8" w:rsidRPr="00A53AD8" w:rsidRDefault="00A53AD8" w:rsidP="00A53AD8">
      <w:pPr>
        <w:spacing w:after="0" w:line="240" w:lineRule="auto"/>
        <w:jc w:val="both"/>
        <w:rPr>
          <w:rFonts w:ascii="Times New Roman" w:eastAsia="Calibri" w:hAnsi="Times New Roman" w:cs="Times New Roman"/>
          <w:kern w:val="0"/>
          <w14:ligatures w14:val="none"/>
        </w:rPr>
      </w:pPr>
      <w:r w:rsidRPr="00A53AD8">
        <w:rPr>
          <w:rFonts w:ascii="Times New Roman" w:eastAsia="Calibri" w:hAnsi="Times New Roman" w:cs="Times New Roman"/>
          <w:kern w:val="0"/>
          <w14:ligatures w14:val="none"/>
        </w:rPr>
        <w:t>6.10. Vykdydamos šią sutartį Šalys palaiko tarpusavio ryšius per savo įgaliotus atstovus, toliau atsakingus už šios sutarties vykdymą:</w:t>
      </w:r>
    </w:p>
    <w:p w14:paraId="1132F581"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3654"/>
        <w:gridCol w:w="3412"/>
      </w:tblGrid>
      <w:tr w:rsidR="00A53AD8" w:rsidRPr="00A53AD8" w14:paraId="434BDE80" w14:textId="77777777" w:rsidTr="0052234C">
        <w:tc>
          <w:tcPr>
            <w:tcW w:w="1933" w:type="dxa"/>
            <w:tcBorders>
              <w:top w:val="single" w:sz="4" w:space="0" w:color="auto"/>
              <w:left w:val="single" w:sz="4" w:space="0" w:color="auto"/>
              <w:bottom w:val="single" w:sz="4" w:space="0" w:color="auto"/>
              <w:right w:val="single" w:sz="4" w:space="0" w:color="auto"/>
            </w:tcBorders>
          </w:tcPr>
          <w:p w14:paraId="6B010212" w14:textId="77777777" w:rsidR="00A53AD8" w:rsidRPr="00A53AD8" w:rsidRDefault="00A53AD8" w:rsidP="00A53AD8">
            <w:pPr>
              <w:spacing w:after="0" w:line="276" w:lineRule="auto"/>
              <w:jc w:val="both"/>
              <w:rPr>
                <w:rFonts w:ascii="Times New Roman" w:eastAsia="Times New Roman" w:hAnsi="Times New Roman" w:cs="Times New Roman"/>
                <w:b/>
                <w:kern w:val="0"/>
                <w14:ligatures w14:val="none"/>
              </w:rPr>
            </w:pPr>
          </w:p>
        </w:tc>
        <w:tc>
          <w:tcPr>
            <w:tcW w:w="3654" w:type="dxa"/>
            <w:tcBorders>
              <w:top w:val="single" w:sz="4" w:space="0" w:color="auto"/>
              <w:left w:val="single" w:sz="4" w:space="0" w:color="auto"/>
              <w:bottom w:val="single" w:sz="4" w:space="0" w:color="auto"/>
              <w:right w:val="single" w:sz="4" w:space="0" w:color="auto"/>
            </w:tcBorders>
            <w:hideMark/>
          </w:tcPr>
          <w:p w14:paraId="20B94CD3" w14:textId="77777777" w:rsidR="00A53AD8" w:rsidRPr="00A53AD8" w:rsidRDefault="00A53AD8" w:rsidP="00A53AD8">
            <w:pPr>
              <w:spacing w:after="0" w:line="276" w:lineRule="auto"/>
              <w:jc w:val="both"/>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 xml:space="preserve">Pirkėjas </w:t>
            </w:r>
          </w:p>
        </w:tc>
        <w:tc>
          <w:tcPr>
            <w:tcW w:w="3412" w:type="dxa"/>
            <w:tcBorders>
              <w:top w:val="single" w:sz="4" w:space="0" w:color="auto"/>
              <w:left w:val="single" w:sz="4" w:space="0" w:color="auto"/>
              <w:bottom w:val="single" w:sz="4" w:space="0" w:color="auto"/>
              <w:right w:val="single" w:sz="4" w:space="0" w:color="auto"/>
            </w:tcBorders>
            <w:hideMark/>
          </w:tcPr>
          <w:p w14:paraId="7FC4FDDC" w14:textId="77777777" w:rsidR="00A53AD8" w:rsidRPr="00A53AD8" w:rsidRDefault="00A53AD8" w:rsidP="00A53AD8">
            <w:pPr>
              <w:spacing w:after="0" w:line="276" w:lineRule="auto"/>
              <w:jc w:val="both"/>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Pardavėjas</w:t>
            </w:r>
          </w:p>
        </w:tc>
      </w:tr>
      <w:tr w:rsidR="00A53AD8" w:rsidRPr="00A53AD8" w14:paraId="64DD87E8" w14:textId="77777777" w:rsidTr="0052234C">
        <w:tc>
          <w:tcPr>
            <w:tcW w:w="1933" w:type="dxa"/>
            <w:tcBorders>
              <w:top w:val="single" w:sz="4" w:space="0" w:color="auto"/>
              <w:left w:val="single" w:sz="4" w:space="0" w:color="auto"/>
              <w:bottom w:val="single" w:sz="4" w:space="0" w:color="auto"/>
              <w:right w:val="single" w:sz="4" w:space="0" w:color="auto"/>
            </w:tcBorders>
            <w:hideMark/>
          </w:tcPr>
          <w:p w14:paraId="50A3BED3" w14:textId="77777777" w:rsidR="00A53AD8" w:rsidRPr="00A53AD8" w:rsidRDefault="00A53AD8" w:rsidP="00A53AD8">
            <w:pPr>
              <w:spacing w:after="0" w:line="276"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Vardas, pavardė</w:t>
            </w:r>
          </w:p>
        </w:tc>
        <w:tc>
          <w:tcPr>
            <w:tcW w:w="3654" w:type="dxa"/>
            <w:tcBorders>
              <w:top w:val="single" w:sz="4" w:space="0" w:color="auto"/>
              <w:left w:val="single" w:sz="4" w:space="0" w:color="auto"/>
              <w:bottom w:val="single" w:sz="4" w:space="0" w:color="auto"/>
              <w:right w:val="single" w:sz="4" w:space="0" w:color="auto"/>
            </w:tcBorders>
            <w:hideMark/>
          </w:tcPr>
          <w:p w14:paraId="34DC74D4" w14:textId="77777777" w:rsidR="00A53AD8" w:rsidRPr="00A53AD8" w:rsidRDefault="00A53AD8" w:rsidP="00A53AD8">
            <w:pPr>
              <w:spacing w:after="0" w:line="276"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Dovydas Balandis</w:t>
            </w:r>
          </w:p>
        </w:tc>
        <w:tc>
          <w:tcPr>
            <w:tcW w:w="3412" w:type="dxa"/>
            <w:tcBorders>
              <w:top w:val="single" w:sz="4" w:space="0" w:color="auto"/>
              <w:left w:val="single" w:sz="4" w:space="0" w:color="auto"/>
              <w:bottom w:val="single" w:sz="4" w:space="0" w:color="auto"/>
              <w:right w:val="single" w:sz="4" w:space="0" w:color="auto"/>
            </w:tcBorders>
          </w:tcPr>
          <w:p w14:paraId="087AAA22" w14:textId="77777777" w:rsidR="00A53AD8" w:rsidRPr="00A53AD8" w:rsidRDefault="00A53AD8" w:rsidP="00A53AD8">
            <w:pPr>
              <w:spacing w:after="0" w:line="276" w:lineRule="auto"/>
              <w:jc w:val="both"/>
              <w:rPr>
                <w:rFonts w:ascii="Times New Roman" w:eastAsia="Times New Roman" w:hAnsi="Times New Roman" w:cs="Times New Roman"/>
                <w:kern w:val="0"/>
                <w:highlight w:val="yellow"/>
                <w14:ligatures w14:val="none"/>
              </w:rPr>
            </w:pPr>
          </w:p>
        </w:tc>
      </w:tr>
      <w:tr w:rsidR="00A53AD8" w:rsidRPr="00A53AD8" w14:paraId="1622EEA1" w14:textId="77777777" w:rsidTr="0052234C">
        <w:tc>
          <w:tcPr>
            <w:tcW w:w="1933" w:type="dxa"/>
            <w:tcBorders>
              <w:top w:val="single" w:sz="4" w:space="0" w:color="auto"/>
              <w:left w:val="single" w:sz="4" w:space="0" w:color="auto"/>
              <w:bottom w:val="single" w:sz="4" w:space="0" w:color="auto"/>
              <w:right w:val="single" w:sz="4" w:space="0" w:color="auto"/>
            </w:tcBorders>
            <w:hideMark/>
          </w:tcPr>
          <w:p w14:paraId="21B3B9E8" w14:textId="77777777" w:rsidR="00A53AD8" w:rsidRPr="00A53AD8" w:rsidRDefault="00A53AD8" w:rsidP="00A53AD8">
            <w:pPr>
              <w:spacing w:after="0" w:line="276"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Telefono Nr.</w:t>
            </w:r>
          </w:p>
        </w:tc>
        <w:tc>
          <w:tcPr>
            <w:tcW w:w="3654" w:type="dxa"/>
            <w:tcBorders>
              <w:top w:val="single" w:sz="4" w:space="0" w:color="auto"/>
              <w:left w:val="single" w:sz="4" w:space="0" w:color="auto"/>
              <w:bottom w:val="single" w:sz="4" w:space="0" w:color="auto"/>
              <w:right w:val="single" w:sz="4" w:space="0" w:color="auto"/>
            </w:tcBorders>
            <w:hideMark/>
          </w:tcPr>
          <w:p w14:paraId="06EFBEF8" w14:textId="77777777" w:rsidR="00A53AD8" w:rsidRPr="00A53AD8" w:rsidRDefault="00A53AD8" w:rsidP="00A53AD8">
            <w:pPr>
              <w:spacing w:after="0" w:line="276"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lang w:val="en-GB" w:eastAsia="da-DK"/>
                <w14:ligatures w14:val="none"/>
              </w:rPr>
              <w:t>0 441 62148</w:t>
            </w:r>
          </w:p>
        </w:tc>
        <w:tc>
          <w:tcPr>
            <w:tcW w:w="3412" w:type="dxa"/>
            <w:tcBorders>
              <w:top w:val="single" w:sz="4" w:space="0" w:color="auto"/>
              <w:left w:val="single" w:sz="4" w:space="0" w:color="auto"/>
              <w:bottom w:val="single" w:sz="4" w:space="0" w:color="auto"/>
              <w:right w:val="single" w:sz="4" w:space="0" w:color="auto"/>
            </w:tcBorders>
          </w:tcPr>
          <w:p w14:paraId="367DE0B9" w14:textId="77777777" w:rsidR="00A53AD8" w:rsidRPr="00A53AD8" w:rsidRDefault="00A53AD8" w:rsidP="00A53AD8">
            <w:pPr>
              <w:spacing w:after="0" w:line="276" w:lineRule="auto"/>
              <w:jc w:val="both"/>
              <w:rPr>
                <w:rFonts w:ascii="Times New Roman" w:eastAsia="Times New Roman" w:hAnsi="Times New Roman" w:cs="Times New Roman"/>
                <w:kern w:val="0"/>
                <w:highlight w:val="yellow"/>
                <w14:ligatures w14:val="none"/>
              </w:rPr>
            </w:pPr>
          </w:p>
        </w:tc>
      </w:tr>
      <w:tr w:rsidR="00A53AD8" w:rsidRPr="00A53AD8" w14:paraId="4314ECB9" w14:textId="77777777" w:rsidTr="0052234C">
        <w:tc>
          <w:tcPr>
            <w:tcW w:w="1933" w:type="dxa"/>
            <w:tcBorders>
              <w:top w:val="single" w:sz="4" w:space="0" w:color="auto"/>
              <w:left w:val="single" w:sz="4" w:space="0" w:color="auto"/>
              <w:bottom w:val="single" w:sz="4" w:space="0" w:color="auto"/>
              <w:right w:val="single" w:sz="4" w:space="0" w:color="auto"/>
            </w:tcBorders>
            <w:hideMark/>
          </w:tcPr>
          <w:p w14:paraId="55294CA9" w14:textId="77777777" w:rsidR="00A53AD8" w:rsidRPr="00A53AD8" w:rsidRDefault="00A53AD8" w:rsidP="00A53AD8">
            <w:pPr>
              <w:spacing w:after="0" w:line="276"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El. paštas</w:t>
            </w:r>
          </w:p>
        </w:tc>
        <w:tc>
          <w:tcPr>
            <w:tcW w:w="3654" w:type="dxa"/>
            <w:tcBorders>
              <w:top w:val="single" w:sz="4" w:space="0" w:color="auto"/>
              <w:left w:val="single" w:sz="4" w:space="0" w:color="auto"/>
              <w:bottom w:val="single" w:sz="4" w:space="0" w:color="auto"/>
              <w:right w:val="single" w:sz="4" w:space="0" w:color="auto"/>
            </w:tcBorders>
            <w:hideMark/>
          </w:tcPr>
          <w:p w14:paraId="2C6ED5C0" w14:textId="77777777" w:rsidR="00A53AD8" w:rsidRPr="00A53AD8" w:rsidRDefault="00A53AD8" w:rsidP="00A53AD8">
            <w:pPr>
              <w:spacing w:after="0" w:line="276" w:lineRule="auto"/>
              <w:jc w:val="both"/>
              <w:rPr>
                <w:rFonts w:ascii="Times New Roman" w:eastAsia="Times New Roman" w:hAnsi="Times New Roman" w:cs="Times New Roman"/>
                <w:kern w:val="0"/>
                <w14:ligatures w14:val="none"/>
              </w:rPr>
            </w:pPr>
            <w:hyperlink r:id="rId14" w:history="1">
              <w:r w:rsidRPr="00A53AD8">
                <w:rPr>
                  <w:rFonts w:ascii="Times New Roman" w:eastAsia="Times New Roman" w:hAnsi="Times New Roman" w:cs="Times New Roman"/>
                  <w:color w:val="0000FF"/>
                  <w:kern w:val="0"/>
                  <w:u w:val="single"/>
                  <w:lang w:val="en-US" w:eastAsia="da-DK"/>
                  <w14:ligatures w14:val="none"/>
                </w:rPr>
                <w:t>dovydas.balandis@silutesst.lt</w:t>
              </w:r>
            </w:hyperlink>
          </w:p>
        </w:tc>
        <w:tc>
          <w:tcPr>
            <w:tcW w:w="3412" w:type="dxa"/>
            <w:tcBorders>
              <w:top w:val="single" w:sz="4" w:space="0" w:color="auto"/>
              <w:left w:val="single" w:sz="4" w:space="0" w:color="auto"/>
              <w:bottom w:val="single" w:sz="4" w:space="0" w:color="auto"/>
              <w:right w:val="single" w:sz="4" w:space="0" w:color="auto"/>
            </w:tcBorders>
          </w:tcPr>
          <w:p w14:paraId="330ADEDF" w14:textId="77777777" w:rsidR="00A53AD8" w:rsidRPr="00A53AD8" w:rsidRDefault="00A53AD8" w:rsidP="00A53AD8">
            <w:pPr>
              <w:spacing w:after="0" w:line="276" w:lineRule="auto"/>
              <w:jc w:val="both"/>
              <w:rPr>
                <w:rFonts w:ascii="Times New Roman" w:eastAsia="Times New Roman" w:hAnsi="Times New Roman" w:cs="Times New Roman"/>
                <w:kern w:val="0"/>
                <w:highlight w:val="yellow"/>
                <w14:ligatures w14:val="none"/>
              </w:rPr>
            </w:pPr>
          </w:p>
        </w:tc>
      </w:tr>
    </w:tbl>
    <w:p w14:paraId="14CA5BA3" w14:textId="77777777" w:rsidR="00A53AD8" w:rsidRPr="00A53AD8" w:rsidRDefault="00A53AD8" w:rsidP="00A53AD8">
      <w:pPr>
        <w:spacing w:after="0" w:line="240" w:lineRule="auto"/>
        <w:jc w:val="right"/>
        <w:rPr>
          <w:rFonts w:ascii="Times New Roman" w:eastAsia="Times New Roman" w:hAnsi="Times New Roman" w:cs="Times New Roman"/>
          <w:kern w:val="0"/>
          <w14:ligatures w14:val="none"/>
        </w:rPr>
      </w:pPr>
    </w:p>
    <w:p w14:paraId="322A3B4E" w14:textId="77777777" w:rsidR="00A53AD8" w:rsidRPr="00A53AD8" w:rsidRDefault="00A53AD8" w:rsidP="00A53AD8">
      <w:pPr>
        <w:spacing w:after="0" w:line="240" w:lineRule="auto"/>
        <w:jc w:val="both"/>
        <w:rPr>
          <w:rFonts w:ascii="Times New Roman" w:eastAsia="Calibri" w:hAnsi="Times New Roman" w:cs="Times New Roman"/>
          <w:kern w:val="0"/>
          <w14:ligatures w14:val="none"/>
        </w:rPr>
      </w:pPr>
      <w:r w:rsidRPr="00A53AD8">
        <w:rPr>
          <w:rFonts w:ascii="Times New Roman" w:eastAsia="Times New Roman" w:hAnsi="Times New Roman" w:cs="Times New Roman"/>
          <w:kern w:val="0"/>
          <w14:ligatures w14:val="none"/>
        </w:rPr>
        <w:t xml:space="preserve">6.11. </w:t>
      </w:r>
      <w:r w:rsidRPr="00A53AD8">
        <w:rPr>
          <w:rFonts w:ascii="Times New Roman" w:eastAsia="Calibri" w:hAnsi="Times New Roman" w:cs="Times New Roman"/>
          <w:kern w:val="0"/>
          <w14:ligatures w14:val="none"/>
        </w:rPr>
        <w:t>Jei pasikeičia Šalies adresas, įgaliotas atstovas ir / ar kiti duomenys, tokia Šalis turi informuoti kitą Šalį pranešdama ne vėliau, kaip per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931F6EE" w14:textId="77777777" w:rsidR="00A53AD8" w:rsidRPr="00A53AD8" w:rsidRDefault="00A53AD8" w:rsidP="00A53AD8">
      <w:pPr>
        <w:spacing w:after="0" w:line="240" w:lineRule="auto"/>
        <w:jc w:val="both"/>
        <w:rPr>
          <w:rFonts w:ascii="Times New Roman" w:eastAsia="Calibri" w:hAnsi="Times New Roman" w:cs="Times New Roman"/>
          <w:kern w:val="0"/>
          <w14:ligatures w14:val="none"/>
        </w:rPr>
      </w:pPr>
    </w:p>
    <w:p w14:paraId="2CDAC8E7" w14:textId="77777777" w:rsidR="00A53AD8" w:rsidRPr="00A53AD8" w:rsidRDefault="00A53AD8" w:rsidP="00A53AD8">
      <w:pPr>
        <w:spacing w:after="0" w:line="240" w:lineRule="auto"/>
        <w:rPr>
          <w:rFonts w:ascii="Times New Roman" w:eastAsia="Times New Roman" w:hAnsi="Times New Roman" w:cs="Times New Roman"/>
          <w:kern w:val="0"/>
          <w14:ligatures w14:val="none"/>
        </w:rPr>
      </w:pPr>
      <w:r w:rsidRPr="00A53AD8">
        <w:rPr>
          <w:rFonts w:ascii="Times New Roman" w:eastAsia="Times New Roman" w:hAnsi="Times New Roman" w:cs="Times New Roman"/>
          <w:b/>
          <w:bCs/>
          <w:kern w:val="0"/>
          <w14:ligatures w14:val="none"/>
        </w:rPr>
        <w:t>7. Pardavėjo teisės ir įsipareigojimai</w:t>
      </w:r>
      <w:r w:rsidRPr="00A53AD8">
        <w:rPr>
          <w:rFonts w:ascii="Times New Roman" w:eastAsia="Times New Roman" w:hAnsi="Times New Roman" w:cs="Times New Roman"/>
          <w:kern w:val="0"/>
          <w14:ligatures w14:val="none"/>
        </w:rPr>
        <w:t xml:space="preserve">  </w:t>
      </w:r>
    </w:p>
    <w:p w14:paraId="605A017C" w14:textId="77777777" w:rsidR="00A53AD8" w:rsidRPr="00A53AD8" w:rsidRDefault="00A53AD8" w:rsidP="00A53AD8">
      <w:pPr>
        <w:spacing w:after="0" w:line="240" w:lineRule="auto"/>
        <w:jc w:val="both"/>
        <w:rPr>
          <w:rFonts w:ascii="Times New Roman" w:eastAsia="Calibri" w:hAnsi="Times New Roman" w:cs="Times New Roman"/>
          <w:bCs/>
          <w:kern w:val="0"/>
          <w14:ligatures w14:val="none"/>
        </w:rPr>
      </w:pPr>
      <w:r w:rsidRPr="00A53AD8">
        <w:rPr>
          <w:rFonts w:ascii="Times New Roman" w:eastAsia="Times New Roman" w:hAnsi="Times New Roman" w:cs="Times New Roman"/>
          <w:kern w:val="0"/>
          <w:lang w:eastAsia="lt-LT"/>
          <w14:ligatures w14:val="none"/>
        </w:rPr>
        <w:t xml:space="preserve">7.1. Pardavėjas užtikrina kad parduodamas Kuras  atitinka </w:t>
      </w:r>
      <w:r w:rsidRPr="00A53AD8">
        <w:rPr>
          <w:rFonts w:ascii="Times New Roman" w:eastAsia="Calibri" w:hAnsi="Times New Roman" w:cs="Times New Roman"/>
          <w:bCs/>
          <w:kern w:val="0"/>
          <w14:ligatures w14:val="none"/>
        </w:rPr>
        <w:t>standartus ir Lietuvos Respublikoje vartojamų naftos produktų, biodegalų ir skystojo kuro privalomųjų kokybės rodiklių, patvirtintų Lietuvos Respublikos aplinkos ministro, Lietuvos Respublikos ūkio ministro ir Lietuvos Respublikos susisiekimo ministro 2010 m. gruodžio 22 d. įsakymu Nr. 1-348/D1-1014/3-742 reikalavimus.</w:t>
      </w:r>
    </w:p>
    <w:p w14:paraId="77F7DB65" w14:textId="77777777" w:rsidR="00A53AD8" w:rsidRPr="00A53AD8" w:rsidRDefault="00A53AD8" w:rsidP="00A53AD8">
      <w:pPr>
        <w:spacing w:after="0" w:line="240" w:lineRule="auto"/>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7.2. </w:t>
      </w:r>
      <w:r w:rsidRPr="00A53AD8">
        <w:rPr>
          <w:rFonts w:ascii="Times New Roman" w:eastAsia="Times New Roman" w:hAnsi="Times New Roman" w:cs="Times New Roman"/>
          <w:kern w:val="0"/>
          <w:lang w:eastAsia="lt-LT"/>
          <w14:ligatures w14:val="none"/>
        </w:rPr>
        <w:t>Pardavėjas</w:t>
      </w:r>
      <w:r w:rsidRPr="00A53AD8">
        <w:rPr>
          <w:rFonts w:ascii="Times New Roman" w:eastAsia="Times New Roman" w:hAnsi="Times New Roman" w:cs="Times New Roman"/>
          <w:kern w:val="0"/>
          <w14:ligatures w14:val="none"/>
        </w:rPr>
        <w:t xml:space="preserve"> įsipareigoja:</w:t>
      </w:r>
    </w:p>
    <w:p w14:paraId="7AA89A5D" w14:textId="77777777" w:rsidR="00A53AD8" w:rsidRPr="00A53AD8" w:rsidRDefault="00A53AD8" w:rsidP="00A53AD8">
      <w:pPr>
        <w:spacing w:after="0" w:line="240" w:lineRule="auto"/>
        <w:jc w:val="both"/>
        <w:rPr>
          <w:rFonts w:ascii="Times New Roman" w:eastAsia="Calibri" w:hAnsi="Times New Roman" w:cs="Times New Roman"/>
          <w:i/>
          <w:color w:val="FF0000"/>
          <w:kern w:val="0"/>
          <w14:ligatures w14:val="none"/>
        </w:rPr>
      </w:pPr>
      <w:r w:rsidRPr="00A53AD8">
        <w:rPr>
          <w:rFonts w:ascii="Times New Roman" w:eastAsia="Calibri" w:hAnsi="Times New Roman" w:cs="Times New Roman"/>
          <w:bCs/>
          <w:kern w:val="0"/>
          <w14:ligatures w14:val="none"/>
        </w:rPr>
        <w:t xml:space="preserve">             7.2.1. kad bus laikomasi Lietuvos Respublikos įstatymuose ir kituose teisės aktuose nustatytų naftos produktų prekybos, gabenimo, laikymo, apskaitos</w:t>
      </w:r>
      <w:r w:rsidRPr="00A53AD8">
        <w:rPr>
          <w:rFonts w:ascii="Times New Roman" w:eastAsia="Calibri" w:hAnsi="Times New Roman" w:cs="Times New Roman"/>
          <w:bCs/>
          <w:color w:val="FF0000"/>
          <w:kern w:val="0"/>
          <w14:ligatures w14:val="none"/>
        </w:rPr>
        <w:t xml:space="preserve"> </w:t>
      </w:r>
      <w:r w:rsidRPr="00A53AD8">
        <w:rPr>
          <w:rFonts w:ascii="Times New Roman" w:eastAsia="Calibri" w:hAnsi="Times New Roman" w:cs="Times New Roman"/>
          <w:bCs/>
          <w:kern w:val="0"/>
          <w14:ligatures w14:val="none"/>
        </w:rPr>
        <w:t xml:space="preserve">(Naftos produktų, </w:t>
      </w:r>
      <w:proofErr w:type="spellStart"/>
      <w:r w:rsidRPr="00A53AD8">
        <w:rPr>
          <w:rFonts w:ascii="Times New Roman" w:eastAsia="Calibri" w:hAnsi="Times New Roman" w:cs="Times New Roman"/>
          <w:bCs/>
          <w:kern w:val="0"/>
          <w14:ligatures w14:val="none"/>
        </w:rPr>
        <w:t>bioproduktų</w:t>
      </w:r>
      <w:proofErr w:type="spellEnd"/>
      <w:r w:rsidRPr="00A53AD8">
        <w:rPr>
          <w:rFonts w:ascii="Times New Roman" w:eastAsia="Calibri" w:hAnsi="Times New Roman" w:cs="Times New Roman"/>
          <w:bCs/>
          <w:kern w:val="0"/>
          <w14:ligatures w14:val="none"/>
        </w:rPr>
        <w:t xml:space="preserve"> ir kitų degiųjų skystų produktų gabenimo ir laikymo taisyklių,</w:t>
      </w:r>
      <w:r w:rsidRPr="00A53AD8">
        <w:rPr>
          <w:rFonts w:ascii="Times New Roman" w:eastAsia="Calibri" w:hAnsi="Times New Roman" w:cs="Times New Roman"/>
          <w:bCs/>
          <w:color w:val="FF0000"/>
          <w:kern w:val="0"/>
          <w14:ligatures w14:val="none"/>
        </w:rPr>
        <w:t xml:space="preserve">  </w:t>
      </w:r>
      <w:r w:rsidRPr="00A53AD8">
        <w:rPr>
          <w:rFonts w:ascii="Times New Roman" w:eastAsia="Calibri" w:hAnsi="Times New Roman" w:cs="Times New Roman"/>
          <w:bCs/>
          <w:kern w:val="0"/>
          <w14:ligatures w14:val="none"/>
        </w:rPr>
        <w:t xml:space="preserve">Kuro objektų ir naftos produktų apskaitos priemonių registravimo taisyklių, Naftos produktų, </w:t>
      </w:r>
      <w:proofErr w:type="spellStart"/>
      <w:r w:rsidRPr="00A53AD8">
        <w:rPr>
          <w:rFonts w:ascii="Times New Roman" w:eastAsia="Calibri" w:hAnsi="Times New Roman" w:cs="Times New Roman"/>
          <w:bCs/>
          <w:kern w:val="0"/>
          <w14:ligatures w14:val="none"/>
        </w:rPr>
        <w:t>bioproduktų</w:t>
      </w:r>
      <w:proofErr w:type="spellEnd"/>
      <w:r w:rsidRPr="00A53AD8">
        <w:rPr>
          <w:rFonts w:ascii="Times New Roman" w:eastAsia="Calibri" w:hAnsi="Times New Roman" w:cs="Times New Roman"/>
          <w:bCs/>
          <w:kern w:val="0"/>
          <w14:ligatures w14:val="none"/>
        </w:rPr>
        <w:t>, kitų degiųjų skystų produktų ir gamtinių dujų apskaitos taisyklių,</w:t>
      </w:r>
      <w:r w:rsidRPr="00A53AD8">
        <w:rPr>
          <w:rFonts w:ascii="Times New Roman" w:eastAsia="Calibri" w:hAnsi="Times New Roman" w:cs="Times New Roman"/>
          <w:bCs/>
          <w:color w:val="FF0000"/>
          <w:kern w:val="0"/>
          <w14:ligatures w14:val="none"/>
        </w:rPr>
        <w:t xml:space="preserve"> </w:t>
      </w:r>
      <w:r w:rsidRPr="00A53AD8">
        <w:rPr>
          <w:rFonts w:ascii="Times New Roman" w:eastAsia="Calibri" w:hAnsi="Times New Roman" w:cs="Times New Roman"/>
          <w:bCs/>
          <w:kern w:val="0"/>
          <w14:ligatures w14:val="none"/>
        </w:rPr>
        <w:t>konkurencijos, kokybės ir aplinkosaugos, energetikos įrenginių saugos ir eksploatavimo, pavojingų cheminių medžiagų ir preparatų klasifikavimo ir ženklinimo</w:t>
      </w:r>
      <w:r w:rsidRPr="00A53AD8">
        <w:rPr>
          <w:rFonts w:ascii="Times New Roman" w:eastAsia="Calibri" w:hAnsi="Times New Roman" w:cs="Times New Roman"/>
          <w:bCs/>
          <w:color w:val="FF0000"/>
          <w:kern w:val="0"/>
          <w14:ligatures w14:val="none"/>
        </w:rPr>
        <w:t xml:space="preserve"> </w:t>
      </w:r>
      <w:r w:rsidRPr="00A53AD8">
        <w:rPr>
          <w:rFonts w:ascii="Times New Roman" w:eastAsia="Calibri" w:hAnsi="Times New Roman" w:cs="Times New Roman"/>
          <w:bCs/>
          <w:kern w:val="0"/>
          <w14:ligatures w14:val="none"/>
        </w:rPr>
        <w:t>reikalavimų, nustatytų Prekybos naftos produktais taisyklėse.</w:t>
      </w:r>
    </w:p>
    <w:p w14:paraId="3136D88C" w14:textId="77777777" w:rsidR="00A53AD8" w:rsidRPr="00A53AD8" w:rsidRDefault="00A53AD8" w:rsidP="00A53AD8">
      <w:pPr>
        <w:tabs>
          <w:tab w:val="left" w:pos="567"/>
          <w:tab w:val="left" w:pos="720"/>
        </w:tabs>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             7.2.2. nuosekliai vykdyti Sutartį, nustatytais terminais pristatyti Kurą į Pirkėjo nurodytą vietą pagal pateiktus užsakymus, atlikti kitus įsipareigojimus numatytus Sutartyje. </w:t>
      </w:r>
    </w:p>
    <w:p w14:paraId="201E48F4"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            7.2.3. prisiimti Kuro žuvimo ar sugedimo riziką iki Kuro perdavimo Pirkėjui.</w:t>
      </w:r>
    </w:p>
    <w:p w14:paraId="44E1872A"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            7.2.3. laikytis visų Lietuvos Respublikoje galiojančių įstatymų ir kitų teisės aktų nuostatų ir užtikrinti, kad jo darbuotojai jų laikytųsi. </w:t>
      </w:r>
      <w:r w:rsidRPr="00A53AD8">
        <w:rPr>
          <w:rFonts w:ascii="Times New Roman" w:eastAsia="Times New Roman" w:hAnsi="Times New Roman" w:cs="Times New Roman"/>
          <w:kern w:val="0"/>
          <w:lang w:eastAsia="lt-LT"/>
          <w14:ligatures w14:val="none"/>
        </w:rPr>
        <w:t>Pardavėjas</w:t>
      </w:r>
      <w:r w:rsidRPr="00A53AD8">
        <w:rPr>
          <w:rFonts w:ascii="Times New Roman" w:eastAsia="Times New Roman" w:hAnsi="Times New Roman" w:cs="Times New Roman"/>
          <w:kern w:val="0"/>
          <w14:ligatures w14:val="none"/>
        </w:rPr>
        <w:t xml:space="preserve"> garantuoja Pirkėjui ar trečiajai šaliai nuostolių atlyginimą, jei </w:t>
      </w:r>
      <w:r w:rsidRPr="00A53AD8">
        <w:rPr>
          <w:rFonts w:ascii="Times New Roman" w:eastAsia="Times New Roman" w:hAnsi="Times New Roman" w:cs="Times New Roman"/>
          <w:kern w:val="0"/>
          <w:lang w:eastAsia="lt-LT"/>
          <w14:ligatures w14:val="none"/>
        </w:rPr>
        <w:t>Pardavėjas</w:t>
      </w:r>
      <w:r w:rsidRPr="00A53AD8">
        <w:rPr>
          <w:rFonts w:ascii="Times New Roman" w:eastAsia="Times New Roman" w:hAnsi="Times New Roman" w:cs="Times New Roman"/>
          <w:kern w:val="0"/>
          <w14:ligatures w14:val="none"/>
        </w:rPr>
        <w:t xml:space="preserve"> ar jo darbuotojai nesilaikytų įstatymų, teisės aktų reikalavimų ir dėl to būtų pateikti kokie nors reikalavimai ar pradėti procesiniai veiksmai;</w:t>
      </w:r>
    </w:p>
    <w:p w14:paraId="1B0B3DE3" w14:textId="77777777" w:rsidR="00A53AD8" w:rsidRPr="00A53AD8" w:rsidRDefault="00A53AD8" w:rsidP="00A53AD8">
      <w:pPr>
        <w:tabs>
          <w:tab w:val="left" w:pos="720"/>
        </w:tabs>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            7.2.4.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1951E8F6" w14:textId="77777777" w:rsidR="00A53AD8" w:rsidRPr="00A53AD8" w:rsidRDefault="00A53AD8" w:rsidP="00A53AD8">
      <w:pPr>
        <w:spacing w:after="0" w:line="240" w:lineRule="auto"/>
        <w:ind w:firstLine="567"/>
        <w:jc w:val="both"/>
        <w:rPr>
          <w:rFonts w:ascii="Times New Roman" w:eastAsia="Calibri" w:hAnsi="Times New Roman" w:cs="Times New Roman"/>
          <w:kern w:val="0"/>
          <w14:ligatures w14:val="none"/>
        </w:rPr>
      </w:pPr>
      <w:r w:rsidRPr="00A53AD8">
        <w:rPr>
          <w:rFonts w:ascii="Times New Roman" w:eastAsia="Times New Roman" w:hAnsi="Times New Roman" w:cs="Times New Roman"/>
          <w:kern w:val="0"/>
          <w14:ligatures w14:val="none"/>
        </w:rPr>
        <w:t xml:space="preserve">  7.2.5. kartu su Kuru </w:t>
      </w:r>
      <w:r w:rsidRPr="00A53AD8">
        <w:rPr>
          <w:rFonts w:ascii="Times New Roman" w:eastAsia="Calibri" w:hAnsi="Times New Roman" w:cs="Times New Roman"/>
          <w:bCs/>
          <w:kern w:val="0"/>
          <w14:ligatures w14:val="none"/>
        </w:rPr>
        <w:t>kiekvienai siuntai</w:t>
      </w:r>
      <w:r w:rsidRPr="00A53AD8">
        <w:rPr>
          <w:rFonts w:ascii="Times New Roman" w:eastAsia="Times New Roman" w:hAnsi="Times New Roman" w:cs="Times New Roman"/>
          <w:kern w:val="0"/>
          <w14:ligatures w14:val="none"/>
        </w:rPr>
        <w:t xml:space="preserve"> pateikti Pirkėjui visą būtiną dokumentaciją</w:t>
      </w:r>
      <w:r w:rsidRPr="00A53AD8">
        <w:rPr>
          <w:rFonts w:ascii="Times New Roman" w:eastAsia="Calibri" w:hAnsi="Times New Roman" w:cs="Times New Roman"/>
          <w:bCs/>
          <w:kern w:val="0"/>
          <w14:ligatures w14:val="none"/>
        </w:rPr>
        <w:t xml:space="preserve">, pateikti valstybine kalba užpildytus Kuro gabenimo dokumentus ir kokybę patvirtinančius dokumentus (kokybės pažymėjimą ar sertifikatą, pasą). Kuro gabenimo dokumente turi būti nurodytas tos siuntos kokybės pažymėjimo (sertifikato, paso) numeris, produktų pardavimo dokumento pavadinimas, serija, numeris, išrašymo data. </w:t>
      </w:r>
    </w:p>
    <w:p w14:paraId="7662E162"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            7.2.6. neatlygintinai netinkamos kokybės Kurą pakeisti tinkamos kokybės Kuru.</w:t>
      </w:r>
    </w:p>
    <w:p w14:paraId="4A6D5966" w14:textId="77777777" w:rsidR="00A53AD8" w:rsidRPr="00A53AD8" w:rsidRDefault="00A53AD8" w:rsidP="00A53AD8">
      <w:pPr>
        <w:tabs>
          <w:tab w:val="left" w:pos="709"/>
        </w:tabs>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             7.2.7. atlyginti visus Pirkėjo patirtus nuostolius, kilusius dėl netinkamos kokybės Kuro pardavimo Pirkėjui;</w:t>
      </w:r>
    </w:p>
    <w:p w14:paraId="600B6E00"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           7.2.8. atlyginti Pirkėjo patirtus nuostolius, kuriuos Pirkėjas patyrė Pardavėjui nevykdant įsipareigojimo netinkamos kokybės Kurą pakeisti tinkamos kokybės Kuru.</w:t>
      </w:r>
    </w:p>
    <w:p w14:paraId="3187EEEF"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           7.2.9. tinkamai vykdyti kitus įsipareigojimus, numatytus Sutartyje ir galiojančiuose Lietuvos Respublikos teisės aktuose.</w:t>
      </w:r>
    </w:p>
    <w:p w14:paraId="46E6271B"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p>
    <w:p w14:paraId="06772050" w14:textId="77777777" w:rsidR="00A53AD8" w:rsidRPr="00A53AD8" w:rsidRDefault="00A53AD8" w:rsidP="00A53AD8">
      <w:pPr>
        <w:numPr>
          <w:ilvl w:val="0"/>
          <w:numId w:val="7"/>
        </w:numPr>
        <w:tabs>
          <w:tab w:val="left" w:pos="0"/>
          <w:tab w:val="left" w:pos="2880"/>
        </w:tabs>
        <w:spacing w:after="0" w:line="240" w:lineRule="auto"/>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Pirkėjo teisės ir pareigos</w:t>
      </w:r>
    </w:p>
    <w:p w14:paraId="231F46F3" w14:textId="77777777" w:rsidR="00A53AD8" w:rsidRPr="00A53AD8" w:rsidRDefault="00A53AD8" w:rsidP="00A53AD8">
      <w:pPr>
        <w:numPr>
          <w:ilvl w:val="1"/>
          <w:numId w:val="7"/>
        </w:numPr>
        <w:autoSpaceDN w:val="0"/>
        <w:spacing w:after="0" w:line="240" w:lineRule="auto"/>
        <w:ind w:left="720" w:hanging="75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Pirkėjas įsipareigoja:</w:t>
      </w:r>
    </w:p>
    <w:p w14:paraId="01F1A05D" w14:textId="77777777" w:rsidR="00A53AD8" w:rsidRPr="00A53AD8" w:rsidRDefault="00A53AD8" w:rsidP="00A53AD8">
      <w:pPr>
        <w:numPr>
          <w:ilvl w:val="2"/>
          <w:numId w:val="8"/>
        </w:numPr>
        <w:tabs>
          <w:tab w:val="num" w:pos="540"/>
          <w:tab w:val="left" w:pos="900"/>
          <w:tab w:val="left" w:pos="1260"/>
        </w:tabs>
        <w:autoSpaceDN w:val="0"/>
        <w:spacing w:after="0" w:line="240" w:lineRule="auto"/>
        <w:ind w:firstLine="72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turėti ir pateikti Pardavėjui Lietuvos Respublikoje nustatyta tvarka išduotą leidimą Kuro įsigijimui;</w:t>
      </w:r>
    </w:p>
    <w:p w14:paraId="2DA1B939" w14:textId="77777777" w:rsidR="00A53AD8" w:rsidRPr="00A53AD8" w:rsidRDefault="00A53AD8" w:rsidP="00A53AD8">
      <w:pPr>
        <w:spacing w:before="120" w:after="0" w:line="240" w:lineRule="auto"/>
        <w:ind w:firstLine="72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8.1.2. priimti Sutartyje nurodytu laiku pristatytą Kurą, jeigu jis atitinka šios Sutarties Priede Nr. 1 numatytus ir Kurui taikomus kitus kokybės reikalavimus;</w:t>
      </w:r>
    </w:p>
    <w:p w14:paraId="304B8458" w14:textId="77777777" w:rsidR="00A53AD8" w:rsidRPr="00A53AD8" w:rsidRDefault="00A53AD8" w:rsidP="00A53AD8">
      <w:pPr>
        <w:tabs>
          <w:tab w:val="left" w:pos="1080"/>
          <w:tab w:val="left" w:pos="1260"/>
        </w:tabs>
        <w:spacing w:after="0" w:line="240" w:lineRule="auto"/>
        <w:ind w:firstLine="72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8.1.3.  informuoti Pardavėją apie Kuro trūkumus, kai trūkumai pastebimi po Prekių perdavimo Pirkėjui;</w:t>
      </w:r>
    </w:p>
    <w:p w14:paraId="5C20FD22" w14:textId="77777777" w:rsidR="00A53AD8" w:rsidRPr="00A53AD8" w:rsidRDefault="00A53AD8" w:rsidP="00A53AD8">
      <w:pPr>
        <w:tabs>
          <w:tab w:val="left" w:pos="720"/>
        </w:tabs>
        <w:spacing w:after="0" w:line="240" w:lineRule="auto"/>
        <w:ind w:left="72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lastRenderedPageBreak/>
        <w:t xml:space="preserve">8.1.4. sumokėti už Kurą Sutartyje nustatyta tvarka ir terminais; </w:t>
      </w:r>
    </w:p>
    <w:p w14:paraId="789BE108" w14:textId="77777777" w:rsidR="00A53AD8" w:rsidRPr="00A53AD8" w:rsidRDefault="00A53AD8" w:rsidP="00A53AD8">
      <w:pPr>
        <w:numPr>
          <w:ilvl w:val="2"/>
          <w:numId w:val="9"/>
        </w:numPr>
        <w:tabs>
          <w:tab w:val="left" w:pos="720"/>
          <w:tab w:val="num" w:pos="1260"/>
        </w:tabs>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suteikti informaciją ir/ar dokumentus, būtinus Sutarčiai vykdyti;</w:t>
      </w:r>
    </w:p>
    <w:p w14:paraId="0F14EE63" w14:textId="77777777" w:rsidR="00A53AD8" w:rsidRPr="00A53AD8" w:rsidRDefault="00A53AD8" w:rsidP="00A53AD8">
      <w:pPr>
        <w:numPr>
          <w:ilvl w:val="2"/>
          <w:numId w:val="9"/>
        </w:numPr>
        <w:tabs>
          <w:tab w:val="num" w:pos="720"/>
          <w:tab w:val="left" w:pos="1080"/>
          <w:tab w:val="left" w:pos="1260"/>
        </w:tabs>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tinkamai vykdyti kitus įsipareigojimus, numatytus Sutartyje.</w:t>
      </w:r>
    </w:p>
    <w:p w14:paraId="310A16D2" w14:textId="77777777" w:rsidR="00A53AD8" w:rsidRPr="00A53AD8" w:rsidRDefault="00A53AD8" w:rsidP="00A53AD8">
      <w:pPr>
        <w:numPr>
          <w:ilvl w:val="1"/>
          <w:numId w:val="9"/>
        </w:numPr>
        <w:tabs>
          <w:tab w:val="left" w:pos="1080"/>
        </w:tabs>
        <w:spacing w:after="0" w:line="240" w:lineRule="auto"/>
        <w:ind w:left="360" w:hanging="36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Pirkėjas turi teisę atsisakyti priimti Kurą iš Pardavėjo, jei Kuras neatitinka šios Sutarties reikalavimų, taip jei jam nepateikiami Kuro kokybę patvirtinantys dokumentai.  </w:t>
      </w:r>
    </w:p>
    <w:p w14:paraId="6B1A3B5F" w14:textId="77777777" w:rsidR="00A53AD8" w:rsidRPr="00A53AD8" w:rsidRDefault="00A53AD8" w:rsidP="00A53AD8">
      <w:pPr>
        <w:spacing w:after="120" w:line="240" w:lineRule="auto"/>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8.3. Pirkėjas turi ir kitas šios Sutarties bei Lietuvos Respublikoje galiojančių teisės aktų numatytas teises ir pareigas.</w:t>
      </w:r>
    </w:p>
    <w:p w14:paraId="6864977B" w14:textId="77777777" w:rsidR="00A53AD8" w:rsidRPr="00A53AD8" w:rsidRDefault="00A53AD8" w:rsidP="00A53AD8">
      <w:pPr>
        <w:tabs>
          <w:tab w:val="left" w:pos="2310"/>
          <w:tab w:val="num" w:pos="3087"/>
          <w:tab w:val="left" w:pos="4180"/>
        </w:tabs>
        <w:spacing w:after="0" w:line="240" w:lineRule="auto"/>
        <w:rPr>
          <w:rFonts w:ascii="Times New Roman" w:eastAsia="Times New Roman" w:hAnsi="Times New Roman" w:cs="Times New Roman"/>
          <w:b/>
          <w:bCs/>
          <w:kern w:val="0"/>
          <w14:ligatures w14:val="none"/>
        </w:rPr>
      </w:pPr>
      <w:r w:rsidRPr="00A53AD8">
        <w:rPr>
          <w:rFonts w:ascii="Times New Roman" w:eastAsia="Times New Roman" w:hAnsi="Times New Roman" w:cs="Times New Roman"/>
          <w:b/>
          <w:kern w:val="0"/>
          <w14:ligatures w14:val="none"/>
        </w:rPr>
        <w:t>9. Nenugalimos jėgos aplinkybės</w:t>
      </w:r>
      <w:r w:rsidRPr="00A53AD8">
        <w:rPr>
          <w:rFonts w:ascii="Times New Roman" w:eastAsia="Times New Roman" w:hAnsi="Times New Roman" w:cs="Times New Roman"/>
          <w:b/>
          <w:bCs/>
          <w:kern w:val="0"/>
          <w14:ligatures w14:val="none"/>
        </w:rPr>
        <w:t xml:space="preserve"> (Force Majeure)</w:t>
      </w:r>
    </w:p>
    <w:p w14:paraId="76144024" w14:textId="77777777" w:rsidR="00A53AD8" w:rsidRPr="00A53AD8" w:rsidRDefault="00A53AD8" w:rsidP="00A53AD8">
      <w:pPr>
        <w:spacing w:after="0" w:line="240" w:lineRule="auto"/>
        <w:jc w:val="both"/>
        <w:rPr>
          <w:rFonts w:ascii="Times New Roman" w:eastAsia="Times New Roman" w:hAnsi="Times New Roman" w:cs="Times New Roman"/>
          <w:bCs/>
          <w:kern w:val="0"/>
          <w14:ligatures w14:val="none"/>
        </w:rPr>
      </w:pPr>
      <w:r w:rsidRPr="00A53AD8">
        <w:rPr>
          <w:rFonts w:ascii="Times New Roman" w:eastAsia="Times New Roman" w:hAnsi="Times New Roman" w:cs="Times New Roman"/>
          <w:bCs/>
          <w:kern w:val="0"/>
          <w14:ligatures w14:val="none"/>
        </w:rPr>
        <w:t>9.1.</w:t>
      </w:r>
      <w:r w:rsidRPr="00A53AD8">
        <w:rPr>
          <w:rFonts w:ascii="Times New Roman" w:eastAsia="Times New Roman" w:hAnsi="Times New Roman" w:cs="Times New Roman"/>
          <w:kern w:val="0"/>
          <w14:ligatures w14:val="none"/>
        </w:rPr>
        <w:t xml:space="preserve"> </w:t>
      </w:r>
      <w:r w:rsidRPr="00A53AD8">
        <w:rPr>
          <w:rFonts w:ascii="Times New Roman" w:eastAsia="Times New Roman" w:hAnsi="Times New Roman" w:cs="Times New Roman"/>
          <w:kern w:val="0"/>
          <w:lang w:eastAsia="lt-LT"/>
          <w14:ligatures w14:val="none"/>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r w:rsidRPr="00A53AD8">
        <w:rPr>
          <w:rFonts w:ascii="Times New Roman" w:eastAsia="Times New Roman" w:hAnsi="Times New Roman" w:cs="Times New Roman"/>
          <w:bCs/>
          <w:kern w:val="0"/>
          <w14:ligatures w14:val="none"/>
        </w:rPr>
        <w:t xml:space="preserve"> </w:t>
      </w:r>
    </w:p>
    <w:p w14:paraId="01EDABF4"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bCs/>
          <w:kern w:val="0"/>
          <w14:ligatures w14:val="none"/>
        </w:rPr>
        <w:t xml:space="preserve">9.2. </w:t>
      </w:r>
      <w:r w:rsidRPr="00A53AD8">
        <w:rPr>
          <w:rFonts w:ascii="Times New Roman" w:eastAsia="Times New Roman" w:hAnsi="Times New Roman" w:cs="Times New Roman"/>
          <w:iCs/>
          <w:kern w:val="0"/>
          <w14:ligatures w14:val="none"/>
        </w:rPr>
        <w:t>Nenugalimos jėgos aplinkybėmis</w:t>
      </w:r>
      <w:r w:rsidRPr="00A53AD8">
        <w:rPr>
          <w:rFonts w:ascii="Times New Roman" w:eastAsia="Times New Roman" w:hAnsi="Times New Roman" w:cs="Times New Roman"/>
          <w:kern w:val="0"/>
          <w14:ligatures w14:val="none"/>
        </w:rPr>
        <w:t xml:space="preserve"> yra laikomos aplinkybės, nurodytos galiojančiuose Lietuvos Respublikos teisės aktuose.</w:t>
      </w:r>
    </w:p>
    <w:p w14:paraId="15EA6152" w14:textId="77777777" w:rsidR="00A53AD8" w:rsidRPr="00A53AD8" w:rsidRDefault="00A53AD8" w:rsidP="00A53AD8">
      <w:pPr>
        <w:spacing w:after="0" w:line="240" w:lineRule="auto"/>
        <w:jc w:val="both"/>
        <w:rPr>
          <w:rFonts w:ascii="Times New Roman" w:eastAsia="Times New Roman" w:hAnsi="Times New Roman" w:cs="Times New Roman"/>
          <w:iCs/>
          <w:kern w:val="0"/>
          <w14:ligatures w14:val="none"/>
        </w:rPr>
      </w:pPr>
      <w:r w:rsidRPr="00A53AD8">
        <w:rPr>
          <w:rFonts w:ascii="Times New Roman" w:eastAsia="Times New Roman" w:hAnsi="Times New Roman" w:cs="Times New Roman"/>
          <w:iCs/>
          <w:kern w:val="0"/>
          <w14:ligatures w14:val="none"/>
        </w:rPr>
        <w:t>9.3. Šalis turi nedelsdama, bet ne vėliau kaip per 5 (penkias) darbo dienas, pranešti kitai Šaliai raštu apie nenugalimos jėgos aplinkybių, dėl kurių Sutarties įvykdymas gali pasunkėti ar tapti neįmanomas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5BA44AAD"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iCs/>
          <w:kern w:val="0"/>
          <w14:ligatures w14:val="none"/>
        </w:rPr>
        <w:t xml:space="preserve">9.4. </w:t>
      </w:r>
      <w:r w:rsidRPr="00A53AD8">
        <w:rPr>
          <w:rFonts w:ascii="Times New Roman" w:eastAsia="Times New Roman" w:hAnsi="Times New Roman" w:cs="Times New Roman"/>
          <w:kern w:val="0"/>
          <w14:ligatures w14:val="none"/>
        </w:rPr>
        <w:t xml:space="preserve">Jeigu nenugalimos jėgos aplinkybės tęsiasi ilgiau kaip 3 (tris) mėnesius nuo pranešimo apie jas gavimo dienos, bet kuri </w:t>
      </w:r>
      <w:r w:rsidRPr="00A53AD8">
        <w:rPr>
          <w:rFonts w:ascii="Times New Roman" w:eastAsia="Times New Roman" w:hAnsi="Times New Roman" w:cs="Times New Roman"/>
          <w:iCs/>
          <w:kern w:val="0"/>
          <w14:ligatures w14:val="none"/>
        </w:rPr>
        <w:t xml:space="preserve">Šalis </w:t>
      </w:r>
      <w:r w:rsidRPr="00A53AD8">
        <w:rPr>
          <w:rFonts w:ascii="Times New Roman" w:eastAsia="Times New Roman" w:hAnsi="Times New Roman" w:cs="Times New Roman"/>
          <w:kern w:val="0"/>
          <w14:ligatures w14:val="none"/>
        </w:rPr>
        <w:t>gali nutraukti S</w:t>
      </w:r>
      <w:r w:rsidRPr="00A53AD8">
        <w:rPr>
          <w:rFonts w:ascii="Times New Roman" w:eastAsia="Times New Roman" w:hAnsi="Times New Roman" w:cs="Times New Roman"/>
          <w:iCs/>
          <w:kern w:val="0"/>
          <w14:ligatures w14:val="none"/>
        </w:rPr>
        <w:t>utartį apie tai pranešusi kitai Šaliai prieš 5 (penkias) darbo dienas.</w:t>
      </w:r>
      <w:r w:rsidRPr="00A53AD8">
        <w:rPr>
          <w:rFonts w:ascii="Times New Roman" w:eastAsia="Times New Roman" w:hAnsi="Times New Roman" w:cs="Times New Roman"/>
          <w:kern w:val="0"/>
          <w14:ligatures w14:val="none"/>
        </w:rPr>
        <w:t xml:space="preserve"> </w:t>
      </w:r>
    </w:p>
    <w:p w14:paraId="48D1AF0E"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p>
    <w:p w14:paraId="2F358E9E" w14:textId="77777777" w:rsidR="00A53AD8" w:rsidRPr="00A53AD8" w:rsidRDefault="00A53AD8" w:rsidP="00A53AD8">
      <w:pPr>
        <w:spacing w:after="0" w:line="240" w:lineRule="auto"/>
        <w:rPr>
          <w:rFonts w:ascii="Times New Roman" w:eastAsia="Times New Roman" w:hAnsi="Times New Roman" w:cs="Times New Roman"/>
          <w:b/>
          <w:bCs/>
          <w:kern w:val="0"/>
          <w14:ligatures w14:val="none"/>
        </w:rPr>
      </w:pPr>
      <w:r w:rsidRPr="00A53AD8">
        <w:rPr>
          <w:rFonts w:ascii="Times New Roman" w:eastAsia="Times New Roman" w:hAnsi="Times New Roman" w:cs="Times New Roman"/>
          <w:b/>
          <w:bCs/>
          <w:kern w:val="0"/>
          <w14:ligatures w14:val="none"/>
        </w:rPr>
        <w:t>10.Šalių pareiškimai ir garantijos</w:t>
      </w:r>
    </w:p>
    <w:p w14:paraId="34AD17C5" w14:textId="77777777" w:rsidR="00A53AD8" w:rsidRPr="00A53AD8" w:rsidRDefault="00A53AD8" w:rsidP="00A53AD8">
      <w:pPr>
        <w:spacing w:after="0" w:line="240" w:lineRule="auto"/>
        <w:ind w:left="360" w:hanging="36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10.1. Kiekviena iš Šalių pareiškia ir garantuoja kitai Šaliai, kad:</w:t>
      </w:r>
    </w:p>
    <w:p w14:paraId="6F75A845" w14:textId="77777777" w:rsidR="00A53AD8" w:rsidRPr="00A53AD8" w:rsidRDefault="00A53AD8" w:rsidP="00A53AD8">
      <w:pPr>
        <w:spacing w:after="0" w:line="240" w:lineRule="auto"/>
        <w:ind w:firstLine="72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10.1.1. Šalis yra tinkamai įsteigta ir teisėtai veikia pagal Lietuvos Respublikos įstatymus;</w:t>
      </w:r>
    </w:p>
    <w:p w14:paraId="0FC558C1" w14:textId="77777777" w:rsidR="00A53AD8" w:rsidRPr="00A53AD8" w:rsidRDefault="00A53AD8" w:rsidP="00A53AD8">
      <w:pPr>
        <w:spacing w:after="0" w:line="240" w:lineRule="auto"/>
        <w:ind w:firstLine="72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10.1.2. Šalis atliko visus teisinius veiksmus, būtinus, kad Sutartis būtų tinkamai sudaryta ir galiotų, ir turi visus teisės aktais numatytus leidimus, licencijas, darbuotojus, reikalingus Kurui tiekti;</w:t>
      </w:r>
    </w:p>
    <w:p w14:paraId="20EA96FE" w14:textId="77777777" w:rsidR="00A53AD8" w:rsidRPr="00A53AD8" w:rsidRDefault="00A53AD8" w:rsidP="00A53AD8">
      <w:pPr>
        <w:spacing w:after="0" w:line="240" w:lineRule="auto"/>
        <w:ind w:firstLine="720"/>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10.1.3. sudarydama Sutartį, Šalis neviršija savo kompetencijos ir nepažeidžia ją saistančių įstatymų, kitų privalomų teisės aktų, taisyklių, statutų, teismo sprendimų, įstatų, nuostatų, potvarkių, įsipareigojimų ir susitarimų;</w:t>
      </w:r>
    </w:p>
    <w:p w14:paraId="62AF4E8F" w14:textId="77777777" w:rsidR="00A53AD8" w:rsidRPr="00A53AD8" w:rsidRDefault="00A53AD8" w:rsidP="00A53AD8">
      <w:pPr>
        <w:spacing w:after="0" w:line="240" w:lineRule="auto"/>
        <w:ind w:firstLine="720"/>
        <w:jc w:val="both"/>
        <w:rPr>
          <w:rFonts w:ascii="Times New Roman" w:eastAsia="Times New Roman" w:hAnsi="Times New Roman" w:cs="Times New Roman"/>
          <w:b/>
          <w:kern w:val="0"/>
          <w14:ligatures w14:val="none"/>
        </w:rPr>
      </w:pPr>
      <w:r w:rsidRPr="00A53AD8">
        <w:rPr>
          <w:rFonts w:ascii="Times New Roman" w:eastAsia="Times New Roman" w:hAnsi="Times New Roman" w:cs="Times New Roman"/>
          <w:kern w:val="0"/>
          <w14:ligatures w14:val="none"/>
        </w:rPr>
        <w:t>10.1.4. Sutartis yra Šaliai galiojantis, teisinis ir ją saistantis įsipareigojimas, kurio vykdymo galima pareikalauti pagal Sutarties sąlygas.</w:t>
      </w:r>
    </w:p>
    <w:p w14:paraId="7A65BE4E"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10.2.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Pardavėją atskleidimas, jei Pardavėjas pažeidžia Prekių pristatymo terminus. </w:t>
      </w:r>
    </w:p>
    <w:p w14:paraId="2C42A7EE"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p>
    <w:p w14:paraId="14311707" w14:textId="77777777" w:rsidR="00A53AD8" w:rsidRPr="00A53AD8" w:rsidRDefault="00A53AD8" w:rsidP="00A53AD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ascii="Times New Roman" w:eastAsia="Calibri" w:hAnsi="Times New Roman" w:cs="Times New Roman"/>
          <w:b/>
          <w:bCs/>
          <w:kern w:val="0"/>
          <w14:ligatures w14:val="none"/>
        </w:rPr>
      </w:pPr>
      <w:r w:rsidRPr="00A53AD8">
        <w:rPr>
          <w:rFonts w:ascii="Times New Roman" w:eastAsia="Calibri" w:hAnsi="Times New Roman" w:cs="Times New Roman"/>
          <w:b/>
          <w:bCs/>
          <w:kern w:val="0"/>
          <w14:ligatures w14:val="none"/>
        </w:rPr>
        <w:t>11. Sutarties pakeitimai</w:t>
      </w:r>
    </w:p>
    <w:p w14:paraId="3A4D188C" w14:textId="77777777" w:rsidR="00A53AD8" w:rsidRPr="00A53AD8" w:rsidRDefault="00A53AD8" w:rsidP="00A53AD8">
      <w:pPr>
        <w:spacing w:after="0" w:line="240" w:lineRule="auto"/>
        <w:jc w:val="both"/>
        <w:rPr>
          <w:rFonts w:ascii="Times New Roman" w:eastAsia="Times New Roman" w:hAnsi="Times New Roman" w:cs="Times New Roman"/>
          <w:kern w:val="0"/>
          <w:lang w:eastAsia="lt-LT"/>
          <w14:ligatures w14:val="none"/>
        </w:rPr>
      </w:pPr>
      <w:r w:rsidRPr="00A53AD8">
        <w:rPr>
          <w:rFonts w:ascii="Times New Roman" w:eastAsia="Calibri" w:hAnsi="Times New Roman" w:cs="Times New Roman"/>
          <w:snapToGrid w:val="0"/>
          <w:kern w:val="0"/>
          <w14:ligatures w14:val="none"/>
        </w:rPr>
        <w:t xml:space="preserve">11.1. Sutarties sąlygos Sutarties galiojimo laikotarpiu negali būti keičiamos, išskyrus tokias, kurias pakeitus nebūtų pažeisti Taisyklių 3 punkte nustatyti principai ir tikslai. </w:t>
      </w:r>
      <w:r w:rsidRPr="00A53AD8">
        <w:rPr>
          <w:rFonts w:ascii="Times New Roman" w:eastAsia="Times New Roman" w:hAnsi="Times New Roman" w:cs="Times New Roman"/>
          <w:kern w:val="0"/>
          <w:lang w:eastAsia="lt-LT"/>
          <w14:ligatures w14:val="none"/>
        </w:rPr>
        <w:t>Sutarties sąlygų keitimu nebus laikomas sutarties sąlygų koregavimas joje numatytomis aplinkybėmis. Tais atvejais, kai Sutarties sąlygų keitimo būtinybės nebuvo įmanoma numatyti Sutarties sudarymo metu, Sutarties šalys gali keisti tik neesmines šios sutarties sąlygas. Sutarties sąlygų koregavimas įsigalioja tik tada, jei jie įforminti raštu ir pasirašyti.</w:t>
      </w:r>
    </w:p>
    <w:p w14:paraId="3AB384C2"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 </w:t>
      </w:r>
    </w:p>
    <w:p w14:paraId="13F8CE69"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p>
    <w:p w14:paraId="4B135402" w14:textId="77777777" w:rsidR="00A53AD8" w:rsidRPr="00A53AD8" w:rsidRDefault="00A53AD8" w:rsidP="00A53AD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ascii="Times New Roman" w:eastAsia="Calibri" w:hAnsi="Times New Roman" w:cs="Times New Roman"/>
          <w:b/>
          <w:bCs/>
          <w:kern w:val="0"/>
          <w14:ligatures w14:val="none"/>
        </w:rPr>
      </w:pPr>
      <w:r w:rsidRPr="00A53AD8">
        <w:rPr>
          <w:rFonts w:ascii="Times New Roman" w:eastAsia="Calibri" w:hAnsi="Times New Roman" w:cs="Times New Roman"/>
          <w:b/>
          <w:bCs/>
          <w:kern w:val="0"/>
          <w14:ligatures w14:val="none"/>
        </w:rPr>
        <w:t>12. Sutarties nutraukimas</w:t>
      </w:r>
    </w:p>
    <w:p w14:paraId="3F8A9D9A"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12.1. Sutartis gali būti nutraukta raštišku Šalių susitarimu arba vienos iš Šalių valia.</w:t>
      </w:r>
    </w:p>
    <w:p w14:paraId="43CD04B9"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12.2. Pirkėjas turi teisę vienašališkai nutraukti šią Sutartį prieš terminą šiais atvejais:</w:t>
      </w:r>
    </w:p>
    <w:p w14:paraId="2B3AF6A3"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lastRenderedPageBreak/>
        <w:t>12.2.1. kai Tiekėjas bankrutuoja arba yra likviduojamas, sustabdo ūkinę veiklą arba įstatymuose ir kituose teisės aktuose numatyta tvarka susidaro analogiška situacija;</w:t>
      </w:r>
    </w:p>
    <w:p w14:paraId="1014A55B"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12.2.2. kai keičiasi Tiekėjo organizacinė struktūra – juridinis statusas, pobūdis ar valdymo struktūra ir tai gali turėti įtakos tinkamam Sutarties įvykdymui;</w:t>
      </w:r>
    </w:p>
    <w:p w14:paraId="03185B3F"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12.2.3. kai Tiekėjas įsiteisėjusiu kompetentingos institucijos ar teismo sprendimu yra pripažintas kaltu dėl profesinio pažeidimo;</w:t>
      </w:r>
    </w:p>
    <w:p w14:paraId="5871226D"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12.2.4. kai Tiekėjas įsiteisėjusiu teismo sprendimu pripažintas kaltu dėl sukčiavimo, korupcijos, pinigų plovimo, dalyvavimo nusikalstamoje organizacijoje;</w:t>
      </w:r>
    </w:p>
    <w:p w14:paraId="0742A5B1"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 xml:space="preserve">12.2.5. kai Tiekėjas sudaro </w:t>
      </w:r>
      <w:proofErr w:type="spellStart"/>
      <w:r w:rsidRPr="00A53AD8">
        <w:rPr>
          <w:rFonts w:ascii="Times New Roman" w:eastAsia="Calibri" w:hAnsi="Times New Roman" w:cs="Times New Roman"/>
          <w:snapToGrid w:val="0"/>
          <w:kern w:val="0"/>
          <w14:ligatures w14:val="none"/>
        </w:rPr>
        <w:t>subtiekimo</w:t>
      </w:r>
      <w:proofErr w:type="spellEnd"/>
      <w:r w:rsidRPr="00A53AD8">
        <w:rPr>
          <w:rFonts w:ascii="Times New Roman" w:eastAsia="Calibri" w:hAnsi="Times New Roman" w:cs="Times New Roman"/>
          <w:snapToGrid w:val="0"/>
          <w:kern w:val="0"/>
          <w14:ligatures w14:val="none"/>
        </w:rPr>
        <w:t xml:space="preserve"> sutartį be Pirkėjo sutikimo;</w:t>
      </w:r>
    </w:p>
    <w:p w14:paraId="22DB259C"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12.2.6. kai Tiekėjas nesilaiko Sutarties įvykdymo terminų;</w:t>
      </w:r>
    </w:p>
    <w:p w14:paraId="4C3E8EE3"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12.2.7. kai Tiekėjas nevykdo kitų savo sutartinių įsipareigojimų ir tai yra esminis Sutarties pažeidimas;</w:t>
      </w:r>
    </w:p>
    <w:p w14:paraId="16FC83AB"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Times New Roman" w:hAnsi="Times New Roman" w:cs="Times New Roman"/>
          <w:kern w:val="0"/>
          <w14:ligatures w14:val="none"/>
        </w:rPr>
        <w:t xml:space="preserve">12.2.8. kai Pardavėjas teikia Kurą, kurio kokybė neatitinka nustatytų kokybės reikalavimų ir po raštiško Užsakovo pranešimo/pretenzijos apie tai </w:t>
      </w:r>
      <w:r w:rsidRPr="00A53AD8">
        <w:rPr>
          <w:rFonts w:ascii="Times New Roman" w:eastAsia="Times New Roman" w:hAnsi="Times New Roman" w:cs="Times New Roman"/>
          <w:bCs/>
          <w:kern w:val="0"/>
          <w14:ligatures w14:val="none"/>
        </w:rPr>
        <w:t>Pardavėjui,</w:t>
      </w:r>
      <w:r w:rsidRPr="00A53AD8">
        <w:rPr>
          <w:rFonts w:ascii="Times New Roman" w:eastAsia="Times New Roman" w:hAnsi="Times New Roman" w:cs="Times New Roman"/>
          <w:kern w:val="0"/>
          <w14:ligatures w14:val="none"/>
        </w:rPr>
        <w:t xml:space="preserve"> jis per 10 (dešimt) darbo dienų nepašalina tiekimo trūkumų.</w:t>
      </w:r>
    </w:p>
    <w:p w14:paraId="7053EB7E"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12.2.9. dėl kitokio pobūdžio neveiksnumo, trukdančio vykdyti Sutartį.</w:t>
      </w:r>
    </w:p>
    <w:p w14:paraId="5E7E3FB3"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12.3. Tiekėjas turi teisę vienašališkai nutraukti šią Sutartį prieš terminą šiais atvejais:</w:t>
      </w:r>
    </w:p>
    <w:p w14:paraId="2C5EAAD8"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12.3.1. kai Pirkėjas nevykdo ar netinkamai vykdo savo sutartinius įsipareigojimus ir toks nevykdymas ar netinkamas vykdymas yra esminis Sutarties sąlygų pažeidimas – dėl atitinkamos Sutarties dalies, kurią pažeidžia Pirkėjas;</w:t>
      </w:r>
    </w:p>
    <w:p w14:paraId="46CCDAC3"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12.3.2. kai Pirkėjas bankrutuoja arba yra likviduojamas, sustabdo ūkinę veiklą arba įstatymuose ir kituose teisės aktuose numatyta tvarka susidaro analogiška situacija;</w:t>
      </w:r>
    </w:p>
    <w:p w14:paraId="3BF150D1"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12.4.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3B643EF" w14:textId="77777777" w:rsidR="00A53AD8" w:rsidRPr="00A53AD8" w:rsidRDefault="00A53AD8" w:rsidP="00A53AD8">
      <w:pPr>
        <w:spacing w:after="0" w:line="240" w:lineRule="auto"/>
        <w:ind w:firstLine="312"/>
        <w:jc w:val="both"/>
        <w:rPr>
          <w:rFonts w:ascii="Times New Roman" w:eastAsia="Calibri" w:hAnsi="Times New Roman" w:cs="Times New Roman"/>
          <w:snapToGrid w:val="0"/>
          <w:kern w:val="0"/>
          <w14:ligatures w14:val="none"/>
        </w:rPr>
      </w:pPr>
    </w:p>
    <w:p w14:paraId="7258F1C7" w14:textId="77777777" w:rsidR="00A53AD8" w:rsidRPr="00A53AD8" w:rsidRDefault="00A53AD8" w:rsidP="00A53AD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ascii="Times New Roman" w:eastAsia="Calibri" w:hAnsi="Times New Roman" w:cs="Times New Roman"/>
          <w:b/>
          <w:bCs/>
          <w:kern w:val="0"/>
          <w14:ligatures w14:val="none"/>
        </w:rPr>
      </w:pPr>
      <w:r w:rsidRPr="00A53AD8">
        <w:rPr>
          <w:rFonts w:ascii="Times New Roman" w:eastAsia="Calibri" w:hAnsi="Times New Roman" w:cs="Times New Roman"/>
          <w:b/>
          <w:bCs/>
          <w:kern w:val="0"/>
          <w14:ligatures w14:val="none"/>
        </w:rPr>
        <w:t>13. Ginčų nagrinėjimo tvarka</w:t>
      </w:r>
    </w:p>
    <w:p w14:paraId="594043D8"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13.1. Sutarčiai ir visoms iš šios Sutarties atsirandančioms teisėms ir pareigoms taikomi Lietuvos Respublikos įstatymai bei kiti norminiai teisės aktai. Sutartis sudaryta ir turi būti aiškinama pagal Lietuvos Respublikos teisę.</w:t>
      </w:r>
    </w:p>
    <w:p w14:paraId="1177ACAF"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 pagal Pirkėjo buveinės vietą.</w:t>
      </w:r>
    </w:p>
    <w:p w14:paraId="372868AD"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p>
    <w:p w14:paraId="24448A0B" w14:textId="77777777" w:rsidR="00A53AD8" w:rsidRPr="00A53AD8" w:rsidRDefault="00A53AD8" w:rsidP="00A53AD8">
      <w:pPr>
        <w:spacing w:after="0" w:line="240" w:lineRule="auto"/>
        <w:rPr>
          <w:rFonts w:ascii="Times New Roman" w:eastAsia="Times New Roman" w:hAnsi="Times New Roman" w:cs="Times New Roman"/>
          <w:b/>
          <w:bCs/>
          <w:kern w:val="0"/>
          <w14:ligatures w14:val="none"/>
        </w:rPr>
      </w:pPr>
      <w:r w:rsidRPr="00A53AD8">
        <w:rPr>
          <w:rFonts w:ascii="Times New Roman" w:eastAsia="Times New Roman" w:hAnsi="Times New Roman" w:cs="Times New Roman"/>
          <w:b/>
          <w:kern w:val="0"/>
          <w14:ligatures w14:val="none"/>
        </w:rPr>
        <w:t>14.</w:t>
      </w:r>
      <w:r w:rsidRPr="00A53AD8">
        <w:rPr>
          <w:rFonts w:ascii="Times New Roman" w:eastAsia="Times New Roman" w:hAnsi="Times New Roman" w:cs="Times New Roman"/>
          <w:b/>
          <w:bCs/>
          <w:kern w:val="0"/>
          <w14:ligatures w14:val="none"/>
        </w:rPr>
        <w:t xml:space="preserve"> Baigiamosios nuostatos</w:t>
      </w:r>
    </w:p>
    <w:p w14:paraId="74708FA0"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14.1. </w:t>
      </w:r>
      <w:r w:rsidRPr="00A53AD8">
        <w:rPr>
          <w:rFonts w:ascii="Times New Roman" w:eastAsia="Times New Roman" w:hAnsi="Times New Roman" w:cs="Times New Roman"/>
          <w:color w:val="000000"/>
          <w:kern w:val="0"/>
          <w14:ligatures w14:val="none"/>
        </w:rPr>
        <w:t>Sutartis sudaryta lietuvių kalba ir pasirašoma kvalifikuotu elektroniniu parašu.</w:t>
      </w:r>
    </w:p>
    <w:p w14:paraId="1D42DFD8"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14.2. </w:t>
      </w:r>
      <w:r w:rsidRPr="00A53AD8">
        <w:rPr>
          <w:rFonts w:ascii="Times New Roman" w:eastAsia="Times New Roman" w:hAnsi="Times New Roman" w:cs="Times New Roman"/>
          <w:color w:val="000000"/>
          <w:kern w:val="0"/>
          <w14:ligatures w14:val="none"/>
        </w:rPr>
        <w:t>Visi Sutarties pakeitimai ir papildymai galioja tik tuo atveju, jei jie padaryti raštu, Šalių pasirašyti ir patvirtinti antspaudais</w:t>
      </w:r>
      <w:r w:rsidRPr="00A53AD8">
        <w:rPr>
          <w:rFonts w:ascii="Times New Roman" w:eastAsia="Times New Roman" w:hAnsi="Times New Roman" w:cs="Times New Roman"/>
          <w:kern w:val="0"/>
          <w14:ligatures w14:val="none"/>
        </w:rPr>
        <w:t>.</w:t>
      </w:r>
    </w:p>
    <w:p w14:paraId="2992188B" w14:textId="77777777" w:rsidR="00A53AD8" w:rsidRPr="00A53AD8" w:rsidRDefault="00A53AD8" w:rsidP="00A53AD8">
      <w:pPr>
        <w:spacing w:after="0" w:line="240" w:lineRule="auto"/>
        <w:jc w:val="both"/>
        <w:rPr>
          <w:rFonts w:ascii="Times New Roman" w:eastAsia="Times New Roman" w:hAnsi="Times New Roman" w:cs="Times New Roman"/>
          <w:snapToGrid w:val="0"/>
          <w:kern w:val="0"/>
          <w14:ligatures w14:val="none"/>
        </w:rPr>
      </w:pPr>
      <w:r w:rsidRPr="00A53AD8">
        <w:rPr>
          <w:rFonts w:ascii="Times New Roman" w:eastAsia="Times New Roman" w:hAnsi="Times New Roman" w:cs="Times New Roman"/>
          <w:snapToGrid w:val="0"/>
          <w:kern w:val="0"/>
          <w14:ligatures w14:val="none"/>
        </w:rPr>
        <w:t>14.3.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4C45360"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14. 4.Visus kitus klausimus, kurie neaptarti Sutartyje, reguliuoja Lietuvos Respublikos teisės aktai.</w:t>
      </w:r>
    </w:p>
    <w:p w14:paraId="5ABF83A2" w14:textId="77777777" w:rsidR="00A53AD8" w:rsidRPr="00A53AD8" w:rsidRDefault="00A53AD8" w:rsidP="00A53AD8">
      <w:pPr>
        <w:spacing w:after="0" w:line="240" w:lineRule="auto"/>
        <w:jc w:val="both"/>
        <w:rPr>
          <w:rFonts w:ascii="Times New Roman" w:eastAsia="Calibri" w:hAnsi="Times New Roman" w:cs="Times New Roman"/>
          <w:snapToGrid w:val="0"/>
          <w:kern w:val="0"/>
          <w14:ligatures w14:val="none"/>
        </w:rPr>
      </w:pPr>
      <w:r w:rsidRPr="00A53AD8">
        <w:rPr>
          <w:rFonts w:ascii="Times New Roman" w:eastAsia="Calibri" w:hAnsi="Times New Roman" w:cs="Times New Roman"/>
          <w:snapToGrid w:val="0"/>
          <w:kern w:val="0"/>
          <w14:ligatures w14:val="none"/>
        </w:rPr>
        <w:t xml:space="preserve">14.5. </w:t>
      </w:r>
      <w:r w:rsidRPr="00A53AD8">
        <w:rPr>
          <w:rFonts w:ascii="Times New Roman" w:eastAsia="Calibri" w:hAnsi="Times New Roman" w:cs="Times New Roman"/>
          <w:kern w:val="0"/>
          <w14:ligatures w14:val="none"/>
        </w:rPr>
        <w:t>Pasirašydamos Sutartį, Šalys sutinka, kad fizinių asmenų duomenys bus tvarkomi pagal 2018 m. gegužės 25 d. įsigaliojusį Europos Sąjungos Reglamentą Nr. 2016/679.</w:t>
      </w:r>
    </w:p>
    <w:p w14:paraId="0029BE10" w14:textId="77777777" w:rsidR="00A53AD8" w:rsidRPr="00A53AD8" w:rsidRDefault="00A53AD8" w:rsidP="00A53AD8">
      <w:pPr>
        <w:tabs>
          <w:tab w:val="num" w:pos="1729"/>
        </w:tabs>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14.6. Sutarties priedai yra sudėtinė ir neatskiriama sutarties dalis.</w:t>
      </w:r>
    </w:p>
    <w:p w14:paraId="5C6D27FA" w14:textId="77777777" w:rsidR="00A53AD8" w:rsidRPr="00A53AD8" w:rsidRDefault="00A53AD8" w:rsidP="00A53AD8">
      <w:pPr>
        <w:spacing w:after="0" w:line="240" w:lineRule="auto"/>
        <w:jc w:val="both"/>
        <w:rPr>
          <w:rFonts w:ascii="Times New Roman" w:eastAsia="Times New Roman" w:hAnsi="Times New Roman" w:cs="Times New Roman"/>
          <w:kern w:val="0"/>
          <w14:ligatures w14:val="none"/>
        </w:rPr>
      </w:pPr>
      <w:r w:rsidRPr="00A53AD8">
        <w:rPr>
          <w:rFonts w:ascii="Times New Roman" w:eastAsia="Times New Roman" w:hAnsi="Times New Roman" w:cs="Times New Roman"/>
          <w:kern w:val="0"/>
          <w14:ligatures w14:val="none"/>
        </w:rPr>
        <w:t xml:space="preserve">14.7. Sutartis yra Sutarties Šalių perskaityta, jų suprasta. </w:t>
      </w:r>
    </w:p>
    <w:p w14:paraId="62A39C8D" w14:textId="77777777" w:rsidR="00A53AD8" w:rsidRPr="00A53AD8" w:rsidRDefault="00A53AD8" w:rsidP="00A53AD8">
      <w:pPr>
        <w:spacing w:after="0" w:line="240" w:lineRule="auto"/>
        <w:jc w:val="both"/>
        <w:rPr>
          <w:rFonts w:ascii="Times New Roman" w:eastAsia="Times New Roman" w:hAnsi="Times New Roman" w:cs="Times New Roman"/>
          <w:kern w:val="0"/>
          <w:highlight w:val="yellow"/>
          <w14:ligatures w14:val="none"/>
        </w:rPr>
      </w:pPr>
    </w:p>
    <w:p w14:paraId="39B9C9AE" w14:textId="77777777" w:rsidR="00A53AD8" w:rsidRPr="00A53AD8" w:rsidRDefault="00A53AD8" w:rsidP="00A53AD8">
      <w:pPr>
        <w:spacing w:after="0" w:line="240" w:lineRule="auto"/>
        <w:jc w:val="both"/>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15. Šalių adresai ir parašai</w:t>
      </w: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9"/>
        <w:gridCol w:w="5071"/>
      </w:tblGrid>
      <w:tr w:rsidR="00A53AD8" w:rsidRPr="00A53AD8" w14:paraId="5174202B" w14:textId="77777777" w:rsidTr="0052234C">
        <w:tc>
          <w:tcPr>
            <w:tcW w:w="4419" w:type="dxa"/>
          </w:tcPr>
          <w:p w14:paraId="277AE6BD" w14:textId="77777777" w:rsidR="00A53AD8" w:rsidRPr="00A53AD8" w:rsidRDefault="00A53AD8" w:rsidP="00A53AD8">
            <w:pPr>
              <w:spacing w:after="0" w:line="240" w:lineRule="auto"/>
              <w:jc w:val="both"/>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PIRKĖJAS</w:t>
            </w:r>
          </w:p>
          <w:p w14:paraId="30F2A1ED" w14:textId="77777777" w:rsidR="00A53AD8" w:rsidRPr="00A53AD8" w:rsidRDefault="00A53AD8" w:rsidP="00A53AD8">
            <w:pPr>
              <w:spacing w:after="0" w:line="240" w:lineRule="auto"/>
              <w:jc w:val="both"/>
              <w:rPr>
                <w:rFonts w:ascii="Times New Roman" w:eastAsia="Times New Roman" w:hAnsi="Times New Roman" w:cs="Times New Roman"/>
                <w:b/>
                <w:kern w:val="0"/>
                <w14:ligatures w14:val="none"/>
              </w:rPr>
            </w:pPr>
          </w:p>
          <w:p w14:paraId="673ABC97" w14:textId="77777777" w:rsidR="00A53AD8" w:rsidRPr="00A53AD8" w:rsidRDefault="00A53AD8" w:rsidP="00A53AD8">
            <w:pPr>
              <w:spacing w:after="0" w:line="240" w:lineRule="auto"/>
              <w:jc w:val="both"/>
              <w:rPr>
                <w:rFonts w:ascii="Times New Roman" w:eastAsia="Times New Roman" w:hAnsi="Times New Roman" w:cs="Times New Roman"/>
                <w:b/>
                <w:kern w:val="0"/>
                <w14:ligatures w14:val="none"/>
              </w:rPr>
            </w:pPr>
          </w:p>
          <w:p w14:paraId="5361CF3C" w14:textId="77777777" w:rsidR="00A53AD8" w:rsidRPr="00A53AD8" w:rsidRDefault="00A53AD8" w:rsidP="00A53AD8">
            <w:pPr>
              <w:spacing w:after="0" w:line="240" w:lineRule="auto"/>
              <w:jc w:val="both"/>
              <w:rPr>
                <w:rFonts w:ascii="Times New Roman" w:eastAsia="Times New Roman" w:hAnsi="Times New Roman" w:cs="Times New Roman"/>
                <w:b/>
                <w:kern w:val="0"/>
                <w14:ligatures w14:val="none"/>
              </w:rPr>
            </w:pPr>
          </w:p>
        </w:tc>
        <w:tc>
          <w:tcPr>
            <w:tcW w:w="5071" w:type="dxa"/>
          </w:tcPr>
          <w:p w14:paraId="6A581D97" w14:textId="77777777" w:rsidR="00A53AD8" w:rsidRPr="00A53AD8" w:rsidRDefault="00A53AD8" w:rsidP="00A53AD8">
            <w:pPr>
              <w:spacing w:after="0" w:line="240" w:lineRule="auto"/>
              <w:jc w:val="both"/>
              <w:rPr>
                <w:rFonts w:ascii="Times New Roman" w:eastAsia="Times New Roman" w:hAnsi="Times New Roman" w:cs="Times New Roman"/>
                <w:b/>
                <w:kern w:val="0"/>
                <w14:ligatures w14:val="none"/>
              </w:rPr>
            </w:pPr>
            <w:r w:rsidRPr="00A53AD8">
              <w:rPr>
                <w:rFonts w:ascii="Times New Roman" w:eastAsia="Times New Roman" w:hAnsi="Times New Roman" w:cs="Times New Roman"/>
                <w:b/>
                <w:kern w:val="0"/>
                <w14:ligatures w14:val="none"/>
              </w:rPr>
              <w:t>PARDAVĖJAS</w:t>
            </w:r>
          </w:p>
        </w:tc>
      </w:tr>
      <w:bookmarkEnd w:id="27"/>
    </w:tbl>
    <w:p w14:paraId="2C8404F2" w14:textId="688B11BC" w:rsidR="007260E1" w:rsidRPr="002D5140" w:rsidRDefault="007260E1" w:rsidP="00A53AD8">
      <w:pPr>
        <w:keepNext/>
        <w:tabs>
          <w:tab w:val="left" w:pos="1296"/>
        </w:tabs>
        <w:overflowPunct w:val="0"/>
        <w:autoSpaceDE w:val="0"/>
        <w:autoSpaceDN w:val="0"/>
        <w:adjustRightInd w:val="0"/>
        <w:spacing w:after="0" w:line="240" w:lineRule="auto"/>
        <w:outlineLvl w:val="0"/>
        <w:rPr>
          <w:sz w:val="24"/>
          <w:szCs w:val="24"/>
        </w:rPr>
      </w:pPr>
    </w:p>
    <w:sectPr w:rsidR="007260E1" w:rsidRPr="002D5140" w:rsidSect="00A53AD8">
      <w:pgSz w:w="11906" w:h="16838"/>
      <w:pgMar w:top="170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C269D" w14:textId="77777777" w:rsidR="00F62C2F" w:rsidRDefault="00F62C2F">
      <w:pPr>
        <w:spacing w:after="0" w:line="240" w:lineRule="auto"/>
      </w:pPr>
      <w:r>
        <w:separator/>
      </w:r>
    </w:p>
  </w:endnote>
  <w:endnote w:type="continuationSeparator" w:id="0">
    <w:p w14:paraId="18D817E7" w14:textId="77777777" w:rsidR="00F62C2F" w:rsidRDefault="00F6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4">
    <w:altName w:val="Cambria"/>
    <w:panose1 w:val="00000000000000000000"/>
    <w:charset w:val="00"/>
    <w:family w:val="roman"/>
    <w:notTrueType/>
    <w:pitch w:val="default"/>
  </w:font>
  <w:font w:name="CIDFont+F6">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BD3" w14:textId="77777777" w:rsidR="00FC360E" w:rsidRDefault="00FC360E">
    <w:pPr>
      <w:pStyle w:val="Footer"/>
      <w:jc w:val="right"/>
    </w:pPr>
    <w:r>
      <w:fldChar w:fldCharType="begin"/>
    </w:r>
    <w:r>
      <w:instrText xml:space="preserve"> PAGE   \* MERGEFORMAT </w:instrText>
    </w:r>
    <w:r>
      <w:fldChar w:fldCharType="separate"/>
    </w:r>
    <w:r>
      <w:rPr>
        <w:noProof/>
      </w:rPr>
      <w:t>5</w:t>
    </w:r>
    <w:r>
      <w:fldChar w:fldCharType="end"/>
    </w:r>
  </w:p>
  <w:p w14:paraId="38EFB660" w14:textId="77777777" w:rsidR="00FC360E" w:rsidRDefault="00FC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6EA8E" w14:textId="77777777" w:rsidR="00F62C2F" w:rsidRDefault="00F62C2F">
      <w:pPr>
        <w:spacing w:after="0" w:line="240" w:lineRule="auto"/>
      </w:pPr>
      <w:r>
        <w:separator/>
      </w:r>
    </w:p>
  </w:footnote>
  <w:footnote w:type="continuationSeparator" w:id="0">
    <w:p w14:paraId="1D8BFE75" w14:textId="77777777" w:rsidR="00F62C2F" w:rsidRDefault="00F6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A6B"/>
    <w:multiLevelType w:val="multilevel"/>
    <w:tmpl w:val="AE0C9BA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0C96DA4"/>
    <w:multiLevelType w:val="multilevel"/>
    <w:tmpl w:val="14F67D54"/>
    <w:lvl w:ilvl="0">
      <w:start w:val="8"/>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2E454F17"/>
    <w:multiLevelType w:val="hybridMultilevel"/>
    <w:tmpl w:val="C3C63F82"/>
    <w:lvl w:ilvl="0" w:tplc="F30A6074">
      <w:start w:val="1"/>
      <w:numFmt w:val="decimal"/>
      <w:lvlText w:val="%1.)"/>
      <w:lvlJc w:val="left"/>
      <w:pPr>
        <w:tabs>
          <w:tab w:val="num" w:pos="1077"/>
        </w:tabs>
        <w:ind w:left="0" w:firstLine="720"/>
      </w:pPr>
      <w:rPr>
        <w:rFonts w:ascii="Times New Roman" w:eastAsia="Calibri"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F9119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313937"/>
    <w:multiLevelType w:val="multilevel"/>
    <w:tmpl w:val="3206832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2564"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AD299E"/>
    <w:multiLevelType w:val="multilevel"/>
    <w:tmpl w:val="D06417CC"/>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3FA71EAF"/>
    <w:multiLevelType w:val="hybridMultilevel"/>
    <w:tmpl w:val="13DC2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286292"/>
    <w:multiLevelType w:val="multilevel"/>
    <w:tmpl w:val="745A325C"/>
    <w:lvl w:ilvl="0">
      <w:start w:val="8"/>
      <w:numFmt w:val="decimal"/>
      <w:lvlText w:val="%1."/>
      <w:lvlJc w:val="left"/>
      <w:pPr>
        <w:tabs>
          <w:tab w:val="num" w:pos="495"/>
        </w:tabs>
        <w:ind w:left="495" w:hanging="495"/>
      </w:pPr>
    </w:lvl>
    <w:lvl w:ilvl="1">
      <w:start w:val="1"/>
      <w:numFmt w:val="decimal"/>
      <w:lvlText w:val="%1.%2."/>
      <w:lvlJc w:val="left"/>
      <w:pPr>
        <w:tabs>
          <w:tab w:val="num" w:pos="855"/>
        </w:tabs>
        <w:ind w:left="855" w:hanging="495"/>
      </w:pPr>
    </w:lvl>
    <w:lvl w:ilvl="2">
      <w:start w:val="5"/>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6E3357AA"/>
    <w:multiLevelType w:val="multilevel"/>
    <w:tmpl w:val="73643960"/>
    <w:lvl w:ilvl="0">
      <w:start w:val="8"/>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913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617502">
    <w:abstractNumId w:val="6"/>
  </w:num>
  <w:num w:numId="3" w16cid:durableId="634332556">
    <w:abstractNumId w:val="3"/>
  </w:num>
  <w:num w:numId="4" w16cid:durableId="973366650">
    <w:abstractNumId w:val="4"/>
  </w:num>
  <w:num w:numId="5" w16cid:durableId="1491025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61208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13232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908562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2106369">
    <w:abstractNumId w:val="7"/>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573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0E"/>
    <w:rsid w:val="00052E42"/>
    <w:rsid w:val="00077278"/>
    <w:rsid w:val="000B18A5"/>
    <w:rsid w:val="000D0044"/>
    <w:rsid w:val="001134D0"/>
    <w:rsid w:val="00123341"/>
    <w:rsid w:val="00147035"/>
    <w:rsid w:val="00203048"/>
    <w:rsid w:val="00265EC5"/>
    <w:rsid w:val="00267575"/>
    <w:rsid w:val="00293401"/>
    <w:rsid w:val="002B6DD3"/>
    <w:rsid w:val="002B769C"/>
    <w:rsid w:val="002C1C30"/>
    <w:rsid w:val="002D5140"/>
    <w:rsid w:val="002E1AE7"/>
    <w:rsid w:val="00317EF4"/>
    <w:rsid w:val="0032622B"/>
    <w:rsid w:val="003F260C"/>
    <w:rsid w:val="004407F9"/>
    <w:rsid w:val="00461559"/>
    <w:rsid w:val="00477D82"/>
    <w:rsid w:val="004846B6"/>
    <w:rsid w:val="00484E65"/>
    <w:rsid w:val="004E6C95"/>
    <w:rsid w:val="005259EB"/>
    <w:rsid w:val="00526EC4"/>
    <w:rsid w:val="0055335A"/>
    <w:rsid w:val="00591A1E"/>
    <w:rsid w:val="00595C8A"/>
    <w:rsid w:val="00607C5D"/>
    <w:rsid w:val="006873C9"/>
    <w:rsid w:val="006A4B08"/>
    <w:rsid w:val="006B5056"/>
    <w:rsid w:val="006B7AFB"/>
    <w:rsid w:val="006C4359"/>
    <w:rsid w:val="007260E1"/>
    <w:rsid w:val="00726C5A"/>
    <w:rsid w:val="00743106"/>
    <w:rsid w:val="00785105"/>
    <w:rsid w:val="00794EF9"/>
    <w:rsid w:val="007F6FBF"/>
    <w:rsid w:val="00821144"/>
    <w:rsid w:val="00880477"/>
    <w:rsid w:val="00887CCD"/>
    <w:rsid w:val="008A312B"/>
    <w:rsid w:val="0092353C"/>
    <w:rsid w:val="0097141C"/>
    <w:rsid w:val="00997288"/>
    <w:rsid w:val="009A5159"/>
    <w:rsid w:val="009E4EBF"/>
    <w:rsid w:val="00A021BC"/>
    <w:rsid w:val="00A118CD"/>
    <w:rsid w:val="00A35907"/>
    <w:rsid w:val="00A53AD8"/>
    <w:rsid w:val="00A56C20"/>
    <w:rsid w:val="00A74837"/>
    <w:rsid w:val="00A81AD2"/>
    <w:rsid w:val="00A8425E"/>
    <w:rsid w:val="00AC24E1"/>
    <w:rsid w:val="00AC3C0B"/>
    <w:rsid w:val="00AE5CE2"/>
    <w:rsid w:val="00B27165"/>
    <w:rsid w:val="00B31C39"/>
    <w:rsid w:val="00B74574"/>
    <w:rsid w:val="00BA61AB"/>
    <w:rsid w:val="00BC7F90"/>
    <w:rsid w:val="00BF5088"/>
    <w:rsid w:val="00C077B8"/>
    <w:rsid w:val="00C132E8"/>
    <w:rsid w:val="00CE0E65"/>
    <w:rsid w:val="00CE6E57"/>
    <w:rsid w:val="00D05C09"/>
    <w:rsid w:val="00D26BE2"/>
    <w:rsid w:val="00D31D40"/>
    <w:rsid w:val="00D55C18"/>
    <w:rsid w:val="00D6143F"/>
    <w:rsid w:val="00D759B1"/>
    <w:rsid w:val="00DA24B3"/>
    <w:rsid w:val="00DD0C3B"/>
    <w:rsid w:val="00DF5C85"/>
    <w:rsid w:val="00DF7A8E"/>
    <w:rsid w:val="00E44C30"/>
    <w:rsid w:val="00E469EE"/>
    <w:rsid w:val="00EB5453"/>
    <w:rsid w:val="00EB6BBC"/>
    <w:rsid w:val="00F1017B"/>
    <w:rsid w:val="00F26711"/>
    <w:rsid w:val="00F62C2F"/>
    <w:rsid w:val="00FC3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7FAB537D"/>
  <w15:chartTrackingRefBased/>
  <w15:docId w15:val="{FCDD4AA1-9BED-4C64-A6EB-B629515A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C36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FC36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C36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FC36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36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3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6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36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36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36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36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3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60E"/>
    <w:rPr>
      <w:rFonts w:eastAsiaTheme="majorEastAsia" w:cstheme="majorBidi"/>
      <w:color w:val="272727" w:themeColor="text1" w:themeTint="D8"/>
    </w:rPr>
  </w:style>
  <w:style w:type="paragraph" w:styleId="Title">
    <w:name w:val="Title"/>
    <w:basedOn w:val="Normal"/>
    <w:next w:val="Normal"/>
    <w:link w:val="TitleChar"/>
    <w:uiPriority w:val="10"/>
    <w:qFormat/>
    <w:rsid w:val="00FC3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60E"/>
    <w:pPr>
      <w:spacing w:before="160"/>
      <w:jc w:val="center"/>
    </w:pPr>
    <w:rPr>
      <w:i/>
      <w:iCs/>
      <w:color w:val="404040" w:themeColor="text1" w:themeTint="BF"/>
    </w:rPr>
  </w:style>
  <w:style w:type="character" w:customStyle="1" w:styleId="QuoteChar">
    <w:name w:val="Quote Char"/>
    <w:basedOn w:val="DefaultParagraphFont"/>
    <w:link w:val="Quote"/>
    <w:uiPriority w:val="29"/>
    <w:rsid w:val="00FC360E"/>
    <w:rPr>
      <w:i/>
      <w:iCs/>
      <w:color w:val="404040" w:themeColor="text1" w:themeTint="BF"/>
    </w:rPr>
  </w:style>
  <w:style w:type="paragraph" w:styleId="ListParagraph">
    <w:name w:val="List Paragraph"/>
    <w:basedOn w:val="Normal"/>
    <w:uiPriority w:val="34"/>
    <w:qFormat/>
    <w:rsid w:val="00FC360E"/>
    <w:pPr>
      <w:ind w:left="720"/>
      <w:contextualSpacing/>
    </w:pPr>
  </w:style>
  <w:style w:type="character" w:styleId="IntenseEmphasis">
    <w:name w:val="Intense Emphasis"/>
    <w:basedOn w:val="DefaultParagraphFont"/>
    <w:uiPriority w:val="21"/>
    <w:qFormat/>
    <w:rsid w:val="00FC360E"/>
    <w:rPr>
      <w:i/>
      <w:iCs/>
      <w:color w:val="2F5496" w:themeColor="accent1" w:themeShade="BF"/>
    </w:rPr>
  </w:style>
  <w:style w:type="paragraph" w:styleId="IntenseQuote">
    <w:name w:val="Intense Quote"/>
    <w:basedOn w:val="Normal"/>
    <w:next w:val="Normal"/>
    <w:link w:val="IntenseQuoteChar"/>
    <w:uiPriority w:val="30"/>
    <w:qFormat/>
    <w:rsid w:val="00FC36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360E"/>
    <w:rPr>
      <w:i/>
      <w:iCs/>
      <w:color w:val="2F5496" w:themeColor="accent1" w:themeShade="BF"/>
    </w:rPr>
  </w:style>
  <w:style w:type="character" w:styleId="IntenseReference">
    <w:name w:val="Intense Reference"/>
    <w:basedOn w:val="DefaultParagraphFont"/>
    <w:uiPriority w:val="32"/>
    <w:qFormat/>
    <w:rsid w:val="00FC360E"/>
    <w:rPr>
      <w:b/>
      <w:bCs/>
      <w:smallCaps/>
      <w:color w:val="2F5496" w:themeColor="accent1" w:themeShade="BF"/>
      <w:spacing w:val="5"/>
    </w:rPr>
  </w:style>
  <w:style w:type="paragraph" w:styleId="Footer">
    <w:name w:val="footer"/>
    <w:basedOn w:val="Normal"/>
    <w:link w:val="FooterChar"/>
    <w:uiPriority w:val="99"/>
    <w:semiHidden/>
    <w:unhideWhenUsed/>
    <w:rsid w:val="00FC360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C360E"/>
  </w:style>
  <w:style w:type="character" w:customStyle="1" w:styleId="fontstyle01">
    <w:name w:val="fontstyle01"/>
    <w:basedOn w:val="DefaultParagraphFont"/>
    <w:rsid w:val="00D31D40"/>
    <w:rPr>
      <w:rFonts w:ascii="CIDFont+F4" w:hAnsi="CIDFont+F4" w:hint="default"/>
      <w:b w:val="0"/>
      <w:bCs w:val="0"/>
      <w:i/>
      <w:iCs/>
      <w:color w:val="000000"/>
      <w:sz w:val="14"/>
      <w:szCs w:val="14"/>
    </w:rPr>
  </w:style>
  <w:style w:type="character" w:customStyle="1" w:styleId="fontstyle21">
    <w:name w:val="fontstyle21"/>
    <w:basedOn w:val="DefaultParagraphFont"/>
    <w:rsid w:val="00D31D40"/>
    <w:rPr>
      <w:rFonts w:ascii="CIDFont+F6" w:hAnsi="CIDFont+F6" w:hint="default"/>
      <w:b/>
      <w:bCs/>
      <w:i/>
      <w:iCs/>
      <w:color w:val="000000"/>
      <w:sz w:val="22"/>
      <w:szCs w:val="22"/>
    </w:rPr>
  </w:style>
  <w:style w:type="character" w:styleId="Hyperlink">
    <w:name w:val="Hyperlink"/>
    <w:unhideWhenUsed/>
    <w:rsid w:val="006C4359"/>
    <w:rPr>
      <w:color w:val="0000FF"/>
      <w:u w:val="single"/>
    </w:rPr>
  </w:style>
  <w:style w:type="paragraph" w:styleId="BodyText">
    <w:name w:val="Body Text"/>
    <w:basedOn w:val="Normal"/>
    <w:link w:val="BodyTextChar"/>
    <w:semiHidden/>
    <w:unhideWhenUsed/>
    <w:rsid w:val="006C4359"/>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semiHidden/>
    <w:rsid w:val="006C4359"/>
    <w:rPr>
      <w:rFonts w:ascii="Times New Roman" w:eastAsia="Times New Roman" w:hAnsi="Times New Roman" w:cs="Times New Roman"/>
      <w:kern w:val="0"/>
      <w:sz w:val="24"/>
      <w:szCs w:val="20"/>
      <w14:ligatures w14:val="none"/>
    </w:rPr>
  </w:style>
  <w:style w:type="paragraph" w:styleId="BodyText2">
    <w:name w:val="Body Text 2"/>
    <w:basedOn w:val="Normal"/>
    <w:link w:val="BodyText2Char"/>
    <w:uiPriority w:val="99"/>
    <w:unhideWhenUsed/>
    <w:rsid w:val="006C4359"/>
    <w:pPr>
      <w:spacing w:after="120" w:line="480" w:lineRule="auto"/>
    </w:pPr>
    <w:rPr>
      <w:rFonts w:ascii="Times New Roman" w:eastAsia="Times New Roman" w:hAnsi="Times New Roman" w:cs="Times New Roman"/>
      <w:kern w:val="0"/>
      <w:sz w:val="24"/>
      <w:szCs w:val="24"/>
      <w14:ligatures w14:val="none"/>
    </w:rPr>
  </w:style>
  <w:style w:type="character" w:customStyle="1" w:styleId="BodyText2Char">
    <w:name w:val="Body Text 2 Char"/>
    <w:basedOn w:val="DefaultParagraphFont"/>
    <w:link w:val="BodyText2"/>
    <w:uiPriority w:val="99"/>
    <w:rsid w:val="006C4359"/>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uiPriority w:val="99"/>
    <w:semiHidden/>
    <w:unhideWhenUsed/>
    <w:rsid w:val="006C4359"/>
    <w:pPr>
      <w:spacing w:after="120" w:line="240" w:lineRule="auto"/>
      <w:ind w:left="283"/>
    </w:pPr>
    <w:rPr>
      <w:rFonts w:ascii="Times New Roman" w:eastAsia="Times New Roman" w:hAnsi="Times New Roman" w:cs="Times New Roman"/>
      <w:kern w:val="0"/>
      <w:sz w:val="16"/>
      <w:szCs w:val="16"/>
      <w:lang w:val="en-GB"/>
      <w14:ligatures w14:val="none"/>
    </w:rPr>
  </w:style>
  <w:style w:type="character" w:customStyle="1" w:styleId="BodyTextIndent3Char">
    <w:name w:val="Body Text Indent 3 Char"/>
    <w:basedOn w:val="DefaultParagraphFont"/>
    <w:link w:val="BodyTextIndent3"/>
    <w:uiPriority w:val="99"/>
    <w:semiHidden/>
    <w:rsid w:val="006C4359"/>
    <w:rPr>
      <w:rFonts w:ascii="Times New Roman" w:eastAsia="Times New Roman" w:hAnsi="Times New Roman" w:cs="Times New Roman"/>
      <w:kern w:val="0"/>
      <w:sz w:val="16"/>
      <w:szCs w:val="16"/>
      <w:lang w:val="en-GB"/>
      <w14:ligatures w14:val="none"/>
    </w:rPr>
  </w:style>
  <w:style w:type="paragraph" w:customStyle="1" w:styleId="WW-Default">
    <w:name w:val="WW-Default"/>
    <w:rsid w:val="006C4359"/>
    <w:pPr>
      <w:suppressAutoHyphens/>
      <w:autoSpaceDN w:val="0"/>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TEKSTASDiagrama">
    <w:name w:val="TEKSTAS Diagrama"/>
    <w:link w:val="TEKSTAS"/>
    <w:locked/>
    <w:rsid w:val="006C4359"/>
    <w:rPr>
      <w:rFonts w:ascii="Times New Roman" w:eastAsia="Times New Roman" w:hAnsi="Times New Roman" w:cs="Times New Roman"/>
      <w:lang w:eastAsia="ar-SA"/>
    </w:rPr>
  </w:style>
  <w:style w:type="paragraph" w:customStyle="1" w:styleId="TEKSTAS">
    <w:name w:val="TEKSTAS"/>
    <w:basedOn w:val="Normal"/>
    <w:link w:val="TEKSTASDiagrama"/>
    <w:qFormat/>
    <w:rsid w:val="006C4359"/>
    <w:pPr>
      <w:widowControl w:val="0"/>
      <w:numPr>
        <w:ilvl w:val="1"/>
        <w:numId w:val="5"/>
      </w:numPr>
      <w:tabs>
        <w:tab w:val="left" w:pos="426"/>
        <w:tab w:val="left" w:pos="567"/>
      </w:tabs>
      <w:autoSpaceDE w:val="0"/>
      <w:autoSpaceDN w:val="0"/>
      <w:adjustRightInd w:val="0"/>
      <w:spacing w:after="0" w:line="240" w:lineRule="auto"/>
      <w:ind w:left="0" w:firstLine="0"/>
      <w:jc w:val="both"/>
      <w:outlineLvl w:val="0"/>
    </w:pPr>
    <w:rPr>
      <w:rFonts w:ascii="Times New Roman" w:eastAsia="Times New Roman" w:hAnsi="Times New Roman" w:cs="Times New Roman"/>
      <w:lang w:eastAsia="ar-SA"/>
    </w:rPr>
  </w:style>
  <w:style w:type="paragraph" w:styleId="NoSpacing">
    <w:name w:val="No Spacing"/>
    <w:uiPriority w:val="1"/>
    <w:qFormat/>
    <w:rsid w:val="005259EB"/>
    <w:pPr>
      <w:spacing w:after="0" w:line="240" w:lineRule="auto"/>
    </w:pPr>
  </w:style>
  <w:style w:type="character" w:styleId="UnresolvedMention">
    <w:name w:val="Unresolved Mention"/>
    <w:basedOn w:val="DefaultParagraphFont"/>
    <w:uiPriority w:val="99"/>
    <w:semiHidden/>
    <w:unhideWhenUsed/>
    <w:rsid w:val="00461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utesst.lt" TargetMode="External"/><Relationship Id="rId13" Type="http://schemas.openxmlformats.org/officeDocument/2006/relationships/image" Target="media/image2.jpe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vydas.balandis@silutess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irkimai@silutesst.lt"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silutesst.lt" TargetMode="External"/><Relationship Id="rId14" Type="http://schemas.openxmlformats.org/officeDocument/2006/relationships/hyperlink" Target="mailto:dovydas.balandis@silutes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C139C81C-AE5A-4F17-8F4D-CA267B6F25D0}"/>
</file>

<file path=customXml/itemProps2.xml><?xml version="1.0" encoding="utf-8"?>
<ds:datastoreItem xmlns:ds="http://schemas.openxmlformats.org/officeDocument/2006/customXml" ds:itemID="{9D40A6E4-5FA2-4796-B6F4-37FC79DACD90}"/>
</file>

<file path=customXml/itemProps3.xml><?xml version="1.0" encoding="utf-8"?>
<ds:datastoreItem xmlns:ds="http://schemas.openxmlformats.org/officeDocument/2006/customXml" ds:itemID="{E8009E54-8E58-416E-939B-436F47445435}"/>
</file>

<file path=docProps/app.xml><?xml version="1.0" encoding="utf-8"?>
<Properties xmlns="http://schemas.openxmlformats.org/officeDocument/2006/extended-properties" xmlns:vt="http://schemas.openxmlformats.org/officeDocument/2006/docPropsVTypes">
  <Template>Normal</Template>
  <TotalTime>2</TotalTime>
  <Pages>18</Pages>
  <Words>7756</Words>
  <Characters>44214</Characters>
  <Application>Microsoft Office Word</Application>
  <DocSecurity>4</DocSecurity>
  <Lines>368</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Mikalauskienė</dc:creator>
  <cp:keywords/>
  <dc:description/>
  <cp:lastModifiedBy>Vaida Misiūnienė</cp:lastModifiedBy>
  <cp:revision>2</cp:revision>
  <dcterms:created xsi:type="dcterms:W3CDTF">2025-10-20T08:40:00Z</dcterms:created>
  <dcterms:modified xsi:type="dcterms:W3CDTF">2025-10-20T08:40:00Z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41800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