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9173" w14:textId="77777777" w:rsidR="002B16D2" w:rsidRPr="00083299" w:rsidRDefault="002B16D2" w:rsidP="00CC2ED6">
      <w:pPr>
        <w:tabs>
          <w:tab w:val="left" w:pos="3828"/>
        </w:tabs>
        <w:rPr>
          <w:rFonts w:cs="Arial"/>
          <w:color w:val="auto"/>
          <w:szCs w:val="22"/>
        </w:rPr>
      </w:pPr>
    </w:p>
    <w:p w14:paraId="66C5C8AF" w14:textId="672568BA" w:rsidR="002B16D2" w:rsidRPr="00083299" w:rsidRDefault="002B16D2" w:rsidP="00CC2ED6">
      <w:pPr>
        <w:tabs>
          <w:tab w:val="left" w:pos="3828"/>
        </w:tabs>
        <w:jc w:val="center"/>
        <w:rPr>
          <w:rFonts w:cs="Arial"/>
          <w:b/>
          <w:color w:val="auto"/>
          <w:szCs w:val="22"/>
        </w:rPr>
      </w:pPr>
      <w:r w:rsidRPr="00083299">
        <w:rPr>
          <w:rFonts w:cs="Arial"/>
          <w:b/>
          <w:color w:val="auto"/>
          <w:szCs w:val="22"/>
        </w:rPr>
        <w:t>PREKIŲ PIRKIMO TECHNINĖ SPECIFIKACIJA</w:t>
      </w:r>
    </w:p>
    <w:p w14:paraId="4CB0CE98" w14:textId="77777777" w:rsidR="002B16D2" w:rsidRPr="00083299" w:rsidRDefault="002B16D2" w:rsidP="00CC2ED6">
      <w:pPr>
        <w:pStyle w:val="Heading40"/>
        <w:keepNext/>
        <w:keepLines/>
        <w:shd w:val="clear" w:color="auto" w:fill="auto"/>
        <w:tabs>
          <w:tab w:val="left" w:pos="3828"/>
        </w:tabs>
        <w:spacing w:before="0" w:after="0" w:line="240" w:lineRule="auto"/>
        <w:ind w:right="55"/>
        <w:jc w:val="left"/>
        <w:rPr>
          <w:rFonts w:ascii="Arial" w:hAnsi="Arial" w:cs="Arial"/>
          <w:sz w:val="22"/>
          <w:szCs w:val="22"/>
        </w:rPr>
      </w:pPr>
    </w:p>
    <w:p w14:paraId="35F28213" w14:textId="27FFC9BE" w:rsidR="002B16D2" w:rsidRPr="00083299" w:rsidRDefault="002B16D2" w:rsidP="002C03D2">
      <w:pPr>
        <w:pStyle w:val="Bodytext1"/>
        <w:numPr>
          <w:ilvl w:val="0"/>
          <w:numId w:val="10"/>
        </w:numPr>
        <w:shd w:val="clear" w:color="auto" w:fill="auto"/>
        <w:tabs>
          <w:tab w:val="left" w:pos="142"/>
          <w:tab w:val="left" w:pos="3828"/>
        </w:tabs>
        <w:spacing w:before="0" w:after="0" w:line="240" w:lineRule="auto"/>
        <w:ind w:right="55"/>
        <w:jc w:val="both"/>
        <w:rPr>
          <w:rFonts w:ascii="Arial" w:hAnsi="Arial" w:cs="Arial"/>
          <w:b/>
          <w:sz w:val="22"/>
          <w:szCs w:val="22"/>
        </w:rPr>
      </w:pPr>
      <w:r w:rsidRPr="00083299">
        <w:rPr>
          <w:rFonts w:ascii="Arial" w:hAnsi="Arial" w:cs="Arial"/>
          <w:b/>
          <w:sz w:val="22"/>
          <w:szCs w:val="22"/>
        </w:rPr>
        <w:t>PIRKIMO OBJEKTAS</w:t>
      </w:r>
    </w:p>
    <w:p w14:paraId="24B9E895" w14:textId="78DE4737" w:rsidR="002B16D2" w:rsidRPr="00083299" w:rsidRDefault="00383B10" w:rsidP="00383B10">
      <w:pPr>
        <w:ind w:left="720" w:firstLine="0"/>
        <w:rPr>
          <w:rFonts w:cs="Arial"/>
          <w:szCs w:val="22"/>
        </w:rPr>
      </w:pPr>
      <w:r w:rsidRPr="00083299">
        <w:rPr>
          <w:rFonts w:cs="Arial"/>
          <w:szCs w:val="22"/>
        </w:rPr>
        <w:t>Suskystintos n</w:t>
      </w:r>
      <w:r w:rsidR="00E7605C" w:rsidRPr="00083299">
        <w:rPr>
          <w:rFonts w:cs="Arial"/>
          <w:szCs w:val="22"/>
        </w:rPr>
        <w:t>aftos dujos.</w:t>
      </w:r>
    </w:p>
    <w:p w14:paraId="0B1C54B4" w14:textId="7E2D7FE5" w:rsidR="002B16D2" w:rsidRPr="00083299" w:rsidRDefault="002B16D2" w:rsidP="002C03D2">
      <w:pPr>
        <w:pStyle w:val="Bodytext20"/>
        <w:numPr>
          <w:ilvl w:val="0"/>
          <w:numId w:val="10"/>
        </w:numPr>
        <w:shd w:val="clear" w:color="auto" w:fill="auto"/>
        <w:tabs>
          <w:tab w:val="left" w:pos="0"/>
          <w:tab w:val="left" w:pos="3828"/>
          <w:tab w:val="left" w:pos="9072"/>
        </w:tabs>
        <w:spacing w:line="240" w:lineRule="auto"/>
        <w:ind w:right="55"/>
        <w:jc w:val="both"/>
        <w:rPr>
          <w:rStyle w:val="Bodytext2NotItalic2"/>
          <w:rFonts w:ascii="Arial" w:hAnsi="Arial" w:cs="Arial"/>
          <w:b/>
          <w:i/>
          <w:iCs/>
          <w:sz w:val="22"/>
          <w:szCs w:val="22"/>
        </w:rPr>
      </w:pPr>
      <w:r w:rsidRPr="00083299">
        <w:rPr>
          <w:rStyle w:val="Bodytext2NotItalic2"/>
          <w:rFonts w:ascii="Arial" w:hAnsi="Arial" w:cs="Arial"/>
          <w:b/>
          <w:sz w:val="22"/>
          <w:szCs w:val="22"/>
        </w:rPr>
        <w:t xml:space="preserve">PIRKIMO OBJEKTO PRITAIKYMO SRITIS </w:t>
      </w:r>
    </w:p>
    <w:p w14:paraId="58EA362F" w14:textId="26828A01" w:rsidR="002B16D2" w:rsidRPr="00083299" w:rsidRDefault="00175162" w:rsidP="00175162">
      <w:pPr>
        <w:rPr>
          <w:rFonts w:cs="Arial"/>
          <w:szCs w:val="22"/>
        </w:rPr>
      </w:pPr>
      <w:r w:rsidRPr="00083299">
        <w:rPr>
          <w:rFonts w:cs="Arial"/>
          <w:szCs w:val="22"/>
        </w:rPr>
        <w:t xml:space="preserve">    </w:t>
      </w:r>
      <w:r w:rsidR="00012407" w:rsidRPr="00083299">
        <w:rPr>
          <w:rFonts w:cs="Arial"/>
          <w:szCs w:val="22"/>
        </w:rPr>
        <w:t>Naftos dujos  šilumos gamybai</w:t>
      </w:r>
      <w:r w:rsidR="000B1059" w:rsidRPr="00083299">
        <w:rPr>
          <w:rFonts w:cs="Arial"/>
          <w:szCs w:val="22"/>
        </w:rPr>
        <w:t>, S. Batoro g. 15 (IK15)</w:t>
      </w:r>
    </w:p>
    <w:p w14:paraId="2C2D9D24" w14:textId="77777777" w:rsidR="002B16D2" w:rsidRPr="00083299" w:rsidRDefault="002B16D2" w:rsidP="00175162">
      <w:pPr>
        <w:rPr>
          <w:rFonts w:cs="Arial"/>
          <w:szCs w:val="22"/>
        </w:rPr>
      </w:pPr>
    </w:p>
    <w:p w14:paraId="6CF22F6A" w14:textId="7B245BCF" w:rsidR="002B16D2" w:rsidRPr="00083299" w:rsidRDefault="002B16D2" w:rsidP="002C03D2">
      <w:pPr>
        <w:pStyle w:val="Bodytext1"/>
        <w:numPr>
          <w:ilvl w:val="0"/>
          <w:numId w:val="10"/>
        </w:numPr>
        <w:shd w:val="clear" w:color="auto" w:fill="auto"/>
        <w:tabs>
          <w:tab w:val="left" w:pos="0"/>
          <w:tab w:val="left" w:pos="3828"/>
        </w:tabs>
        <w:spacing w:before="0" w:after="0" w:line="240" w:lineRule="auto"/>
        <w:ind w:right="55"/>
        <w:jc w:val="both"/>
        <w:rPr>
          <w:rFonts w:ascii="Arial" w:hAnsi="Arial" w:cs="Arial"/>
          <w:b/>
          <w:sz w:val="22"/>
          <w:szCs w:val="22"/>
        </w:rPr>
      </w:pPr>
      <w:r w:rsidRPr="00083299">
        <w:rPr>
          <w:rFonts w:ascii="Arial" w:hAnsi="Arial" w:cs="Arial"/>
          <w:b/>
          <w:sz w:val="22"/>
          <w:szCs w:val="22"/>
        </w:rPr>
        <w:t>TECHNINIŲ REIKALAVIMŲ, KURIUOS TURI ATITIKTI PERKAMOS PREKĖS</w:t>
      </w:r>
    </w:p>
    <w:p w14:paraId="04FCC3AB" w14:textId="16306E27" w:rsidR="00AB60FB" w:rsidRPr="00083299" w:rsidRDefault="00AB60FB" w:rsidP="002C03D2">
      <w:pPr>
        <w:pStyle w:val="ListParagraph"/>
        <w:numPr>
          <w:ilvl w:val="1"/>
          <w:numId w:val="10"/>
        </w:numPr>
        <w:rPr>
          <w:rFonts w:cs="Arial"/>
          <w:szCs w:val="22"/>
        </w:rPr>
      </w:pPr>
      <w:r w:rsidRPr="00083299">
        <w:rPr>
          <w:rFonts w:cs="Arial"/>
          <w:szCs w:val="22"/>
        </w:rPr>
        <w:t>Maksimalus perkamo  Kuro kiekis  – 14000 kg. Įsigyjančioji organizacija neįsipareigoja nupirkti viso nurodyto maksimalaus Kuro kiekio, ar bet kokios jo dalies, nes Kuro poreikis priklauso nuo šilumos poreikio šildymo sezono metu.</w:t>
      </w:r>
    </w:p>
    <w:p w14:paraId="7590142E" w14:textId="33A822AB" w:rsidR="002C03D2" w:rsidRPr="00083299" w:rsidRDefault="002C03D2" w:rsidP="002C03D2">
      <w:pPr>
        <w:pStyle w:val="ListParagraph"/>
        <w:numPr>
          <w:ilvl w:val="1"/>
          <w:numId w:val="10"/>
        </w:numPr>
        <w:rPr>
          <w:rFonts w:cs="Arial"/>
          <w:szCs w:val="22"/>
        </w:rPr>
      </w:pPr>
      <w:r w:rsidRPr="00083299">
        <w:rPr>
          <w:rFonts w:cs="Arial"/>
          <w:szCs w:val="22"/>
        </w:rPr>
        <w:t>Kuro kokybė turi atitikti LST EN 589:2008 arba lygiaverčius standartų kokybės reikalavimus. Naftos dujos ir dujiniai angliavandeniliai skirti šilumos gamybai, prekės kodas pagal  kombinuotąja nomenklatūrą  2711 12 11, 2711 13 97, 2711 14 00, 2711 19 00, 2711 12 97.</w:t>
      </w:r>
    </w:p>
    <w:p w14:paraId="3CD3CF51" w14:textId="67FBEFD7" w:rsidR="002C03D2" w:rsidRPr="00083299" w:rsidRDefault="002C03D2" w:rsidP="002C03D2">
      <w:pPr>
        <w:pStyle w:val="ListParagraph"/>
        <w:numPr>
          <w:ilvl w:val="1"/>
          <w:numId w:val="10"/>
        </w:numPr>
        <w:rPr>
          <w:rFonts w:cs="Arial"/>
          <w:szCs w:val="22"/>
        </w:rPr>
      </w:pPr>
      <w:r w:rsidRPr="00083299">
        <w:rPr>
          <w:rFonts w:cs="Arial"/>
          <w:szCs w:val="22"/>
        </w:rPr>
        <w:t>Atvežamo kuro kiekis, vieno užsakymo, gali kisti nuo 500 kg. iki 4 000 kg.</w:t>
      </w:r>
    </w:p>
    <w:p w14:paraId="228B4137" w14:textId="77777777" w:rsidR="002B16D2" w:rsidRPr="00083299" w:rsidRDefault="002B16D2" w:rsidP="00CC2ED6">
      <w:pPr>
        <w:pStyle w:val="Bodytext1"/>
        <w:shd w:val="clear" w:color="auto" w:fill="auto"/>
        <w:tabs>
          <w:tab w:val="left" w:pos="0"/>
          <w:tab w:val="left" w:pos="3828"/>
        </w:tabs>
        <w:spacing w:before="0" w:after="0" w:line="240" w:lineRule="auto"/>
        <w:ind w:right="55" w:firstLine="0"/>
        <w:jc w:val="both"/>
        <w:rPr>
          <w:rFonts w:ascii="Arial" w:hAnsi="Arial" w:cs="Arial"/>
          <w:sz w:val="22"/>
          <w:szCs w:val="22"/>
        </w:rPr>
      </w:pPr>
    </w:p>
    <w:p w14:paraId="7E14079E" w14:textId="77777777" w:rsidR="002B16D2" w:rsidRPr="00083299" w:rsidRDefault="002B16D2" w:rsidP="00175162">
      <w:pPr>
        <w:rPr>
          <w:rFonts w:cs="Arial"/>
          <w:szCs w:val="22"/>
        </w:rPr>
      </w:pPr>
    </w:p>
    <w:p w14:paraId="0E0BFFF0" w14:textId="6B7BCC9B" w:rsidR="00AB60FB" w:rsidRPr="00083299" w:rsidRDefault="00AB60FB" w:rsidP="002C03D2">
      <w:pPr>
        <w:pStyle w:val="Bodytext1"/>
        <w:numPr>
          <w:ilvl w:val="0"/>
          <w:numId w:val="10"/>
        </w:numPr>
        <w:shd w:val="clear" w:color="auto" w:fill="auto"/>
        <w:tabs>
          <w:tab w:val="left" w:pos="142"/>
          <w:tab w:val="left" w:pos="3828"/>
        </w:tabs>
        <w:spacing w:before="0" w:after="0" w:line="240" w:lineRule="auto"/>
        <w:ind w:right="55"/>
        <w:jc w:val="both"/>
        <w:rPr>
          <w:rFonts w:ascii="Arial" w:hAnsi="Arial" w:cs="Arial"/>
          <w:b/>
          <w:sz w:val="22"/>
          <w:szCs w:val="22"/>
        </w:rPr>
      </w:pPr>
      <w:r w:rsidRPr="00083299">
        <w:rPr>
          <w:rFonts w:ascii="Arial" w:hAnsi="Arial" w:cs="Arial"/>
          <w:b/>
          <w:sz w:val="22"/>
          <w:szCs w:val="22"/>
        </w:rPr>
        <w:t>SUTARTINIŲ ĮSIPAREIGOJIMŲ VYKDYMO VIETA</w:t>
      </w:r>
    </w:p>
    <w:p w14:paraId="11105F46" w14:textId="1BA3C930" w:rsidR="00AB60FB" w:rsidRPr="00083299" w:rsidRDefault="00175162" w:rsidP="00175162">
      <w:pPr>
        <w:rPr>
          <w:rFonts w:cs="Arial"/>
          <w:szCs w:val="22"/>
        </w:rPr>
      </w:pPr>
      <w:bookmarkStart w:id="0" w:name="_Hlk34145085"/>
      <w:r w:rsidRPr="00083299">
        <w:rPr>
          <w:rFonts w:cs="Arial"/>
          <w:szCs w:val="22"/>
        </w:rPr>
        <w:t>Kuras pristatomas adresų S. Batoro g. 15  Vilnius.</w:t>
      </w:r>
    </w:p>
    <w:bookmarkEnd w:id="0"/>
    <w:p w14:paraId="408B9F06" w14:textId="476077C8" w:rsidR="00AB60FB" w:rsidRPr="00083299" w:rsidRDefault="00AB60FB" w:rsidP="00AB60FB">
      <w:pPr>
        <w:pStyle w:val="Bodytext1"/>
        <w:shd w:val="clear" w:color="auto" w:fill="auto"/>
        <w:tabs>
          <w:tab w:val="left" w:pos="142"/>
          <w:tab w:val="left" w:pos="3828"/>
        </w:tabs>
        <w:spacing w:before="0" w:after="0" w:line="240" w:lineRule="auto"/>
        <w:ind w:right="55" w:firstLine="0"/>
        <w:jc w:val="both"/>
        <w:rPr>
          <w:rFonts w:ascii="Arial" w:hAnsi="Arial" w:cs="Arial"/>
          <w:b/>
          <w:sz w:val="22"/>
          <w:szCs w:val="22"/>
        </w:rPr>
      </w:pPr>
    </w:p>
    <w:p w14:paraId="5ADFFBE3" w14:textId="7C81FFC2" w:rsidR="00AB60FB" w:rsidRPr="00083299" w:rsidRDefault="000A62BF" w:rsidP="002C03D2">
      <w:pPr>
        <w:pStyle w:val="Bodytext1"/>
        <w:numPr>
          <w:ilvl w:val="0"/>
          <w:numId w:val="10"/>
        </w:numPr>
        <w:shd w:val="clear" w:color="auto" w:fill="auto"/>
        <w:tabs>
          <w:tab w:val="left" w:pos="142"/>
          <w:tab w:val="left" w:pos="3828"/>
        </w:tabs>
        <w:spacing w:before="0" w:after="0" w:line="240" w:lineRule="auto"/>
        <w:ind w:right="55"/>
        <w:jc w:val="both"/>
        <w:rPr>
          <w:rFonts w:ascii="Arial" w:hAnsi="Arial" w:cs="Arial"/>
          <w:b/>
          <w:sz w:val="22"/>
          <w:szCs w:val="22"/>
        </w:rPr>
      </w:pPr>
      <w:r w:rsidRPr="00083299">
        <w:rPr>
          <w:rFonts w:ascii="Arial" w:hAnsi="Arial" w:cs="Arial"/>
          <w:b/>
          <w:sz w:val="22"/>
          <w:szCs w:val="22"/>
        </w:rPr>
        <w:t>DOKUMENTAI, REIKALINGI PIRKIMO OBJEKTO TECHNINĖMS SAVYBĖMS IR KOKYBEI PATVIRTINTI</w:t>
      </w:r>
    </w:p>
    <w:p w14:paraId="52B89F52" w14:textId="33DDA048" w:rsidR="002C03D2" w:rsidRPr="00083299" w:rsidRDefault="002C03D2" w:rsidP="002C03D2">
      <w:pPr>
        <w:pStyle w:val="ListParagraph"/>
        <w:numPr>
          <w:ilvl w:val="1"/>
          <w:numId w:val="10"/>
        </w:numPr>
        <w:rPr>
          <w:rFonts w:cs="Arial"/>
          <w:szCs w:val="22"/>
        </w:rPr>
      </w:pPr>
      <w:r w:rsidRPr="00083299">
        <w:rPr>
          <w:rFonts w:cs="Arial"/>
          <w:szCs w:val="22"/>
        </w:rPr>
        <w:t xml:space="preserve"> Pateikiamas (parodomas) autovežio apskaitos prietaiso patikros sertifikatas.</w:t>
      </w:r>
    </w:p>
    <w:p w14:paraId="2513AF88" w14:textId="0F733B5A" w:rsidR="000A62BF" w:rsidRPr="00083299" w:rsidRDefault="000A62BF" w:rsidP="002C03D2">
      <w:pPr>
        <w:pStyle w:val="ListParagraph"/>
        <w:numPr>
          <w:ilvl w:val="1"/>
          <w:numId w:val="10"/>
        </w:numPr>
        <w:rPr>
          <w:rFonts w:cs="Arial"/>
          <w:szCs w:val="22"/>
        </w:rPr>
      </w:pPr>
      <w:r w:rsidRPr="00083299">
        <w:rPr>
          <w:rFonts w:cs="Arial"/>
          <w:szCs w:val="22"/>
        </w:rPr>
        <w:t>Su atvežtu kuru pateikiami dokumentai:</w:t>
      </w:r>
    </w:p>
    <w:p w14:paraId="2961204D" w14:textId="5C590C70" w:rsidR="002C03D2" w:rsidRPr="00083299" w:rsidRDefault="002C03D2" w:rsidP="002C03D2">
      <w:pPr>
        <w:pStyle w:val="ListParagraph"/>
        <w:numPr>
          <w:ilvl w:val="1"/>
          <w:numId w:val="10"/>
        </w:numPr>
        <w:rPr>
          <w:rFonts w:cs="Arial"/>
          <w:szCs w:val="22"/>
        </w:rPr>
      </w:pPr>
      <w:r w:rsidRPr="00083299">
        <w:rPr>
          <w:rFonts w:cs="Arial"/>
          <w:szCs w:val="22"/>
        </w:rPr>
        <w:t>Dujų kokybės pažymėjimas.</w:t>
      </w:r>
    </w:p>
    <w:p w14:paraId="0F162E73" w14:textId="7E36F1C5" w:rsidR="002C03D2" w:rsidRPr="00083299" w:rsidRDefault="002C03D2" w:rsidP="002C03D2">
      <w:pPr>
        <w:pStyle w:val="ListParagraph"/>
        <w:numPr>
          <w:ilvl w:val="1"/>
          <w:numId w:val="10"/>
        </w:numPr>
        <w:rPr>
          <w:rFonts w:cs="Arial"/>
          <w:szCs w:val="22"/>
        </w:rPr>
      </w:pPr>
      <w:r w:rsidRPr="00083299">
        <w:rPr>
          <w:rFonts w:cs="Arial"/>
          <w:szCs w:val="22"/>
        </w:rPr>
        <w:t>Kokybės pažyma (dujų sudėtis procentais ) išduota prie kokybės pažymėjimo.</w:t>
      </w:r>
    </w:p>
    <w:p w14:paraId="3F235B7E" w14:textId="0AA7F2B4" w:rsidR="002C03D2" w:rsidRPr="00083299" w:rsidRDefault="002C03D2" w:rsidP="002C03D2">
      <w:pPr>
        <w:pStyle w:val="ListParagraph"/>
        <w:numPr>
          <w:ilvl w:val="1"/>
          <w:numId w:val="10"/>
        </w:numPr>
        <w:rPr>
          <w:rFonts w:cs="Arial"/>
          <w:szCs w:val="22"/>
        </w:rPr>
      </w:pPr>
      <w:r w:rsidRPr="00083299">
        <w:rPr>
          <w:rFonts w:cs="Arial"/>
          <w:szCs w:val="22"/>
        </w:rPr>
        <w:t>Saugos duomenų lapas.</w:t>
      </w:r>
    </w:p>
    <w:p w14:paraId="4641CD56" w14:textId="72E6AC82" w:rsidR="002C03D2" w:rsidRPr="00083299" w:rsidRDefault="002C03D2" w:rsidP="002C03D2">
      <w:pPr>
        <w:pStyle w:val="ListParagraph"/>
        <w:numPr>
          <w:ilvl w:val="1"/>
          <w:numId w:val="10"/>
        </w:numPr>
        <w:rPr>
          <w:rFonts w:cs="Arial"/>
          <w:szCs w:val="22"/>
        </w:rPr>
      </w:pPr>
      <w:r w:rsidRPr="00083299">
        <w:rPr>
          <w:rFonts w:cs="Arial"/>
          <w:szCs w:val="22"/>
        </w:rPr>
        <w:t>Krovinio važtaraštis.</w:t>
      </w:r>
    </w:p>
    <w:p w14:paraId="208FC559" w14:textId="4F3A28D6" w:rsidR="002C03D2" w:rsidRPr="00083299" w:rsidRDefault="002C03D2" w:rsidP="002C03D2">
      <w:pPr>
        <w:pStyle w:val="ListParagraph"/>
        <w:numPr>
          <w:ilvl w:val="1"/>
          <w:numId w:val="10"/>
        </w:numPr>
        <w:rPr>
          <w:rFonts w:cs="Arial"/>
          <w:szCs w:val="22"/>
        </w:rPr>
      </w:pPr>
      <w:r w:rsidRPr="00083299">
        <w:rPr>
          <w:rFonts w:cs="Arial"/>
          <w:szCs w:val="22"/>
        </w:rPr>
        <w:t>PVM sąskaitą faktūrą kurioje nurodoma</w:t>
      </w:r>
    </w:p>
    <w:p w14:paraId="62CBFB8E" w14:textId="2C0A8444" w:rsidR="000A62BF" w:rsidRPr="00083299" w:rsidRDefault="000A62BF" w:rsidP="000A62BF">
      <w:pPr>
        <w:pStyle w:val="ListParagraph"/>
        <w:numPr>
          <w:ilvl w:val="0"/>
          <w:numId w:val="8"/>
        </w:numPr>
        <w:rPr>
          <w:rFonts w:cs="Arial"/>
          <w:szCs w:val="22"/>
        </w:rPr>
      </w:pPr>
      <w:r w:rsidRPr="00083299">
        <w:rPr>
          <w:rFonts w:cs="Arial"/>
          <w:szCs w:val="22"/>
        </w:rPr>
        <w:t xml:space="preserve">Kuro kaina </w:t>
      </w:r>
    </w:p>
    <w:p w14:paraId="467E73F1" w14:textId="05F4D1DA" w:rsidR="000A62BF" w:rsidRPr="00083299" w:rsidRDefault="000A62BF" w:rsidP="000A62BF">
      <w:pPr>
        <w:pStyle w:val="ListParagraph"/>
        <w:numPr>
          <w:ilvl w:val="0"/>
          <w:numId w:val="8"/>
        </w:numPr>
        <w:rPr>
          <w:rFonts w:cs="Arial"/>
          <w:szCs w:val="22"/>
        </w:rPr>
      </w:pPr>
      <w:r w:rsidRPr="00083299">
        <w:rPr>
          <w:rFonts w:cs="Arial"/>
          <w:szCs w:val="22"/>
        </w:rPr>
        <w:t>Antkainis arba nuolaida  - Eur/kg;</w:t>
      </w:r>
    </w:p>
    <w:p w14:paraId="7C32B9F7" w14:textId="7818C9BC" w:rsidR="000A62BF" w:rsidRPr="00083299" w:rsidRDefault="000A62BF" w:rsidP="000A62BF">
      <w:pPr>
        <w:pStyle w:val="ListParagraph"/>
        <w:numPr>
          <w:ilvl w:val="0"/>
          <w:numId w:val="8"/>
        </w:numPr>
        <w:rPr>
          <w:rFonts w:cs="Arial"/>
          <w:szCs w:val="22"/>
        </w:rPr>
      </w:pPr>
      <w:r w:rsidRPr="00083299">
        <w:rPr>
          <w:rFonts w:cs="Arial"/>
          <w:szCs w:val="22"/>
        </w:rPr>
        <w:t>Transportavimo paslaugos kaina.</w:t>
      </w:r>
    </w:p>
    <w:p w14:paraId="6A00377E" w14:textId="40583A5C" w:rsidR="009F2DBC" w:rsidRPr="00083299" w:rsidRDefault="00552791" w:rsidP="000A62BF">
      <w:pPr>
        <w:pStyle w:val="ListParagraph"/>
        <w:numPr>
          <w:ilvl w:val="0"/>
          <w:numId w:val="8"/>
        </w:numPr>
        <w:rPr>
          <w:rFonts w:cs="Arial"/>
          <w:szCs w:val="22"/>
        </w:rPr>
      </w:pPr>
      <w:r w:rsidRPr="00083299">
        <w:rPr>
          <w:rFonts w:cs="Arial"/>
          <w:szCs w:val="22"/>
        </w:rPr>
        <w:t xml:space="preserve">Sąskaita </w:t>
      </w:r>
      <w:r w:rsidR="00CA24DF" w:rsidRPr="00083299">
        <w:rPr>
          <w:rFonts w:cs="Arial"/>
          <w:szCs w:val="22"/>
        </w:rPr>
        <w:t>pateikiama per programa „</w:t>
      </w:r>
      <w:r w:rsidR="00806BB0" w:rsidRPr="00083299">
        <w:rPr>
          <w:rFonts w:cs="Arial"/>
          <w:szCs w:val="22"/>
        </w:rPr>
        <w:t>SABIS</w:t>
      </w:r>
      <w:r w:rsidR="00CA24DF" w:rsidRPr="00083299">
        <w:rPr>
          <w:rFonts w:cs="Arial"/>
          <w:szCs w:val="22"/>
        </w:rPr>
        <w:t>“</w:t>
      </w:r>
    </w:p>
    <w:p w14:paraId="41153BA1" w14:textId="5DF2E3DB" w:rsidR="000A62BF" w:rsidRPr="00083299" w:rsidRDefault="000A62BF" w:rsidP="002C03D2">
      <w:pPr>
        <w:pStyle w:val="ListParagraph"/>
        <w:numPr>
          <w:ilvl w:val="1"/>
          <w:numId w:val="10"/>
        </w:numPr>
        <w:rPr>
          <w:rFonts w:cs="Arial"/>
          <w:szCs w:val="22"/>
        </w:rPr>
      </w:pPr>
      <w:r w:rsidRPr="00083299">
        <w:rPr>
          <w:rFonts w:cs="Arial"/>
          <w:szCs w:val="22"/>
        </w:rPr>
        <w:tab/>
        <w:t>AB „Orlen Lietuva“ kainų protokolą,  prekės atkrovimo ir PVM sąskaitos faktūros išrašymo momentu Propanų ir butanų mišinio –</w:t>
      </w:r>
      <w:r w:rsidR="000239A8" w:rsidRPr="00083299">
        <w:rPr>
          <w:rFonts w:cs="Arial"/>
          <w:szCs w:val="22"/>
        </w:rPr>
        <w:t xml:space="preserve"> </w:t>
      </w:r>
      <w:r w:rsidRPr="00083299">
        <w:rPr>
          <w:rFonts w:cs="Arial"/>
          <w:szCs w:val="22"/>
        </w:rPr>
        <w:t>Bazinė kaina.</w:t>
      </w:r>
    </w:p>
    <w:p w14:paraId="744F5EDE" w14:textId="30E9BA10" w:rsidR="00777F42" w:rsidRPr="00083299" w:rsidRDefault="00777F42" w:rsidP="000A62BF">
      <w:pPr>
        <w:rPr>
          <w:rFonts w:cs="Arial"/>
          <w:szCs w:val="22"/>
        </w:rPr>
      </w:pPr>
    </w:p>
    <w:p w14:paraId="1193BB53" w14:textId="66E21D81" w:rsidR="00ED3115" w:rsidRPr="00083299" w:rsidRDefault="00ED3115" w:rsidP="00A4504B">
      <w:pPr>
        <w:ind w:firstLine="0"/>
        <w:rPr>
          <w:rFonts w:cs="Arial"/>
          <w:b/>
          <w:szCs w:val="22"/>
        </w:rPr>
      </w:pPr>
      <w:r w:rsidRPr="00083299">
        <w:rPr>
          <w:rFonts w:cs="Arial"/>
          <w:b/>
          <w:szCs w:val="22"/>
        </w:rPr>
        <w:t>6. ĮSIPAREIGOJIMŲ VYKDYMAS</w:t>
      </w:r>
    </w:p>
    <w:p w14:paraId="0B92CB0A" w14:textId="2355466E" w:rsidR="00ED3115" w:rsidRPr="00083299" w:rsidRDefault="00A4504B" w:rsidP="000A62BF">
      <w:pPr>
        <w:rPr>
          <w:rFonts w:cs="Arial"/>
          <w:szCs w:val="22"/>
        </w:rPr>
      </w:pPr>
      <w:r w:rsidRPr="00083299">
        <w:rPr>
          <w:rFonts w:cs="Arial"/>
          <w:szCs w:val="22"/>
        </w:rPr>
        <w:t>6.1.</w:t>
      </w:r>
      <w:r w:rsidRPr="00083299">
        <w:rPr>
          <w:rFonts w:cs="Arial"/>
          <w:szCs w:val="22"/>
        </w:rPr>
        <w:tab/>
        <w:t>Įsipareigojimų vykdymo tvarka</w:t>
      </w:r>
    </w:p>
    <w:p w14:paraId="0F611E85" w14:textId="77777777" w:rsidR="00EF1C7A" w:rsidRPr="00083299" w:rsidRDefault="00EF1C7A" w:rsidP="00EF1C7A">
      <w:pPr>
        <w:rPr>
          <w:rFonts w:cs="Arial"/>
          <w:szCs w:val="22"/>
        </w:rPr>
      </w:pPr>
      <w:r w:rsidRPr="00083299">
        <w:rPr>
          <w:rFonts w:cs="Arial"/>
          <w:szCs w:val="22"/>
        </w:rPr>
        <w:t>6.1.1.</w:t>
      </w:r>
      <w:r w:rsidRPr="00083299">
        <w:rPr>
          <w:rFonts w:cs="Arial"/>
          <w:szCs w:val="22"/>
        </w:rPr>
        <w:tab/>
        <w:t>Kuro užsakymas pateikiamas elektroniniu paštu.</w:t>
      </w:r>
    </w:p>
    <w:p w14:paraId="197BAD53" w14:textId="7FCBFF75" w:rsidR="00EF1C7A" w:rsidRPr="00083299" w:rsidRDefault="00EF1C7A" w:rsidP="00EF1C7A">
      <w:pPr>
        <w:rPr>
          <w:rFonts w:cs="Arial"/>
          <w:szCs w:val="22"/>
        </w:rPr>
      </w:pPr>
      <w:r w:rsidRPr="00083299">
        <w:rPr>
          <w:rFonts w:cs="Arial"/>
          <w:szCs w:val="22"/>
        </w:rPr>
        <w:t>6.1.2.</w:t>
      </w:r>
      <w:r w:rsidRPr="00083299">
        <w:rPr>
          <w:rFonts w:cs="Arial"/>
          <w:szCs w:val="22"/>
        </w:rPr>
        <w:tab/>
        <w:t>Kuro pristatymas per dvi darbo dienas nuo užsakovo elektroninių paštu pateikto prašymo</w:t>
      </w:r>
      <w:r w:rsidR="00490DA8" w:rsidRPr="00083299">
        <w:rPr>
          <w:rFonts w:cs="Arial"/>
          <w:szCs w:val="22"/>
        </w:rPr>
        <w:t>.</w:t>
      </w:r>
    </w:p>
    <w:p w14:paraId="50142D5B" w14:textId="5F714E6F" w:rsidR="00490DA8" w:rsidRPr="00083299" w:rsidRDefault="00490DA8" w:rsidP="00EF1C7A">
      <w:pPr>
        <w:rPr>
          <w:rFonts w:cs="Arial"/>
          <w:szCs w:val="22"/>
        </w:rPr>
      </w:pPr>
      <w:r w:rsidRPr="00083299">
        <w:rPr>
          <w:rFonts w:cs="Arial"/>
          <w:szCs w:val="22"/>
        </w:rPr>
        <w:t>6.2.</w:t>
      </w:r>
      <w:r w:rsidRPr="00083299">
        <w:rPr>
          <w:rFonts w:cs="Arial"/>
          <w:szCs w:val="22"/>
        </w:rPr>
        <w:tab/>
        <w:t>Įsipareigojimų vykdymo terminai</w:t>
      </w:r>
    </w:p>
    <w:p w14:paraId="18DAE9D8" w14:textId="04024212" w:rsidR="00C14F03" w:rsidRPr="00083299" w:rsidRDefault="00C14F03" w:rsidP="00C14F03">
      <w:pPr>
        <w:rPr>
          <w:rFonts w:cs="Arial"/>
          <w:szCs w:val="22"/>
        </w:rPr>
      </w:pPr>
      <w:r w:rsidRPr="00083299">
        <w:rPr>
          <w:rFonts w:cs="Arial"/>
          <w:szCs w:val="22"/>
        </w:rPr>
        <w:t>6.2.</w:t>
      </w:r>
      <w:r w:rsidR="00C72EC0" w:rsidRPr="00083299">
        <w:rPr>
          <w:rFonts w:cs="Arial"/>
          <w:szCs w:val="22"/>
        </w:rPr>
        <w:t>1</w:t>
      </w:r>
      <w:r w:rsidRPr="00083299">
        <w:rPr>
          <w:rFonts w:cs="Arial"/>
          <w:szCs w:val="22"/>
        </w:rPr>
        <w:t>.</w:t>
      </w:r>
      <w:r w:rsidRPr="00083299">
        <w:rPr>
          <w:rFonts w:cs="Arial"/>
          <w:szCs w:val="22"/>
        </w:rPr>
        <w:tab/>
        <w:t>Kuras pristatomas darbo</w:t>
      </w:r>
      <w:r w:rsidR="00676B4C" w:rsidRPr="00083299">
        <w:rPr>
          <w:rFonts w:cs="Arial"/>
          <w:szCs w:val="22"/>
        </w:rPr>
        <w:t>,</w:t>
      </w:r>
      <w:r w:rsidRPr="00083299">
        <w:rPr>
          <w:rFonts w:cs="Arial"/>
          <w:szCs w:val="22"/>
        </w:rPr>
        <w:t xml:space="preserve"> </w:t>
      </w:r>
      <w:r w:rsidR="00676B4C" w:rsidRPr="00083299">
        <w:rPr>
          <w:rFonts w:cs="Arial"/>
          <w:szCs w:val="22"/>
        </w:rPr>
        <w:t xml:space="preserve">I÷IV, </w:t>
      </w:r>
      <w:r w:rsidRPr="00083299">
        <w:rPr>
          <w:rFonts w:cs="Arial"/>
          <w:szCs w:val="22"/>
        </w:rPr>
        <w:t>dienomis nuo</w:t>
      </w:r>
      <w:r w:rsidR="00676B4C" w:rsidRPr="00083299">
        <w:rPr>
          <w:rFonts w:cs="Arial"/>
          <w:szCs w:val="22"/>
        </w:rPr>
        <w:t xml:space="preserve"> </w:t>
      </w:r>
      <w:r w:rsidRPr="00083299">
        <w:rPr>
          <w:rFonts w:cs="Arial"/>
          <w:szCs w:val="22"/>
        </w:rPr>
        <w:t xml:space="preserve"> 8:00 val. iki 16:00 val.,</w:t>
      </w:r>
    </w:p>
    <w:p w14:paraId="7E8E8D2F" w14:textId="39D7BF64" w:rsidR="00C72EC0" w:rsidRPr="00083299" w:rsidRDefault="00A16C70" w:rsidP="00A16C70">
      <w:pPr>
        <w:ind w:firstLine="0"/>
        <w:rPr>
          <w:rFonts w:cs="Arial"/>
          <w:b/>
          <w:szCs w:val="22"/>
        </w:rPr>
      </w:pPr>
      <w:r w:rsidRPr="00083299">
        <w:rPr>
          <w:rFonts w:cs="Arial"/>
          <w:b/>
          <w:szCs w:val="22"/>
        </w:rPr>
        <w:t>7.  Pirkimo objekto perdavimo-priėmimo tvarka.</w:t>
      </w:r>
    </w:p>
    <w:p w14:paraId="24D62816" w14:textId="6BAADAB8" w:rsidR="00517971" w:rsidRPr="00083299" w:rsidRDefault="00517971" w:rsidP="00A16C70">
      <w:pPr>
        <w:ind w:firstLine="0"/>
        <w:rPr>
          <w:rFonts w:cs="Arial"/>
          <w:szCs w:val="22"/>
        </w:rPr>
      </w:pPr>
      <w:r w:rsidRPr="00083299">
        <w:rPr>
          <w:rFonts w:cs="Arial"/>
          <w:szCs w:val="22"/>
        </w:rPr>
        <w:t xml:space="preserve">     Kuras priimamas pagal kuro tiekėjo apskaitos prietaiso parodymus, sąskaitą faktūrą.</w:t>
      </w:r>
      <w:r w:rsidR="00155234" w:rsidRPr="00083299">
        <w:rPr>
          <w:rFonts w:cs="Arial"/>
          <w:szCs w:val="22"/>
        </w:rPr>
        <w:t xml:space="preserve"> Krovinio priėmimo aktas – </w:t>
      </w:r>
      <w:r w:rsidR="002D2305" w:rsidRPr="00083299">
        <w:rPr>
          <w:rFonts w:cs="Arial"/>
          <w:szCs w:val="22"/>
        </w:rPr>
        <w:t>są</w:t>
      </w:r>
      <w:r w:rsidR="00155234" w:rsidRPr="00083299">
        <w:rPr>
          <w:rFonts w:cs="Arial"/>
          <w:szCs w:val="22"/>
        </w:rPr>
        <w:t>skaita fakt</w:t>
      </w:r>
      <w:r w:rsidR="002D2305" w:rsidRPr="00083299">
        <w:rPr>
          <w:rFonts w:cs="Arial"/>
          <w:szCs w:val="22"/>
        </w:rPr>
        <w:t>ū</w:t>
      </w:r>
      <w:r w:rsidR="00155234" w:rsidRPr="00083299">
        <w:rPr>
          <w:rFonts w:cs="Arial"/>
          <w:szCs w:val="22"/>
        </w:rPr>
        <w:t>ra</w:t>
      </w:r>
      <w:r w:rsidR="00ED7BC8" w:rsidRPr="00083299">
        <w:rPr>
          <w:rFonts w:cs="Arial"/>
          <w:szCs w:val="22"/>
        </w:rPr>
        <w:t>.</w:t>
      </w:r>
    </w:p>
    <w:sectPr w:rsidR="00517971" w:rsidRPr="00083299" w:rsidSect="000A62BF">
      <w:headerReference w:type="default" r:id="rId10"/>
      <w:pgSz w:w="11905" w:h="16837"/>
      <w:pgMar w:top="1917" w:right="874" w:bottom="1619" w:left="148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DF54C" w14:textId="77777777" w:rsidR="00FC071F" w:rsidRDefault="00FC071F">
      <w:r>
        <w:separator/>
      </w:r>
    </w:p>
  </w:endnote>
  <w:endnote w:type="continuationSeparator" w:id="0">
    <w:p w14:paraId="771A364B" w14:textId="77777777" w:rsidR="00FC071F" w:rsidRDefault="00FC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A75F5" w14:textId="77777777" w:rsidR="00FC071F" w:rsidRDefault="00FC071F">
      <w:r>
        <w:separator/>
      </w:r>
    </w:p>
  </w:footnote>
  <w:footnote w:type="continuationSeparator" w:id="0">
    <w:p w14:paraId="25477404" w14:textId="77777777" w:rsidR="00FC071F" w:rsidRDefault="00FC0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9C030" w14:textId="239F44F6" w:rsidR="00FE40AE" w:rsidRDefault="00FE40AE">
    <w:pPr>
      <w:pStyle w:val="Header"/>
    </w:pPr>
  </w:p>
  <w:p w14:paraId="26580463" w14:textId="77777777" w:rsidR="00FE40AE" w:rsidRDefault="00FE40AE">
    <w:pPr>
      <w:pStyle w:val="Header"/>
    </w:pPr>
  </w:p>
  <w:p w14:paraId="71F36AE3" w14:textId="6793D1D7" w:rsidR="00FE40AE" w:rsidRDefault="00FE40AE" w:rsidP="00FE40AE">
    <w:pPr>
      <w:pStyle w:val="Header"/>
      <w:ind w:firstLine="0"/>
    </w:pPr>
    <w:r>
      <w:rPr>
        <w:noProof/>
      </w:rPr>
      <w:drawing>
        <wp:inline distT="0" distB="0" distL="0" distR="0" wp14:anchorId="2CE60AB6" wp14:editId="1035A749">
          <wp:extent cx="1197157" cy="572494"/>
          <wp:effectExtent l="0" t="0" r="3175" b="0"/>
          <wp:docPr id="456195320"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195320"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30797" cy="5885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E01C10CC"/>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Arial" w:hAnsi="Arial" w:cs="Arial" w:hint="default"/>
        <w:b w:val="0"/>
        <w:bCs w:val="0"/>
        <w:i w:val="0"/>
        <w:iCs w:val="0"/>
        <w:smallCaps w:val="0"/>
        <w:strike w:val="0"/>
        <w:color w:val="000000"/>
        <w:spacing w:val="0"/>
        <w:w w:val="100"/>
        <w:position w:val="0"/>
        <w:sz w:val="22"/>
        <w:szCs w:val="22"/>
        <w:u w:val="none"/>
      </w:rPr>
    </w:lvl>
    <w:lvl w:ilvl="3">
      <w:start w:val="23"/>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FE61EED"/>
    <w:multiLevelType w:val="hybridMultilevel"/>
    <w:tmpl w:val="194E1724"/>
    <w:lvl w:ilvl="0" w:tplc="7026F59C">
      <w:start w:val="5"/>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711D79"/>
    <w:multiLevelType w:val="hybridMultilevel"/>
    <w:tmpl w:val="B9428BD6"/>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24940388"/>
    <w:multiLevelType w:val="hybridMultilevel"/>
    <w:tmpl w:val="6862FE28"/>
    <w:lvl w:ilvl="0" w:tplc="109A261C">
      <w:start w:val="3"/>
      <w:numFmt w:val="bullet"/>
      <w:lvlText w:val="•"/>
      <w:lvlJc w:val="left"/>
      <w:pPr>
        <w:ind w:left="1287" w:hanging="720"/>
      </w:pPr>
      <w:rPr>
        <w:rFonts w:ascii="Arial" w:eastAsia="Arial Unicode MS"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15:restartNumberingAfterBreak="0">
    <w:nsid w:val="254045AA"/>
    <w:multiLevelType w:val="hybridMultilevel"/>
    <w:tmpl w:val="91307B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0DF27DB"/>
    <w:multiLevelType w:val="hybridMultilevel"/>
    <w:tmpl w:val="6CAA54A8"/>
    <w:lvl w:ilvl="0" w:tplc="01661C84">
      <w:start w:val="1"/>
      <w:numFmt w:val="decimal"/>
      <w:lvlText w:val="%1.2."/>
      <w:lvlJc w:val="left"/>
      <w:pPr>
        <w:ind w:left="720" w:hanging="360"/>
      </w:pPr>
      <w:rPr>
        <w:rFonts w:hint="default"/>
      </w:rPr>
    </w:lvl>
    <w:lvl w:ilvl="1" w:tplc="01661C84">
      <w:start w:val="1"/>
      <w:numFmt w:val="decimal"/>
      <w:lvlText w:val="%2.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EB31F2"/>
    <w:multiLevelType w:val="multilevel"/>
    <w:tmpl w:val="DE4C927E"/>
    <w:lvl w:ilvl="0">
      <w:start w:val="23"/>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24"/>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8" w15:restartNumberingAfterBreak="0">
    <w:nsid w:val="3380738A"/>
    <w:multiLevelType w:val="hybridMultilevel"/>
    <w:tmpl w:val="D50E1E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75602E4"/>
    <w:multiLevelType w:val="multilevel"/>
    <w:tmpl w:val="CA50F3DE"/>
    <w:lvl w:ilvl="0">
      <w:start w:val="1"/>
      <w:numFmt w:val="decimal"/>
      <w:lvlText w:val="%1."/>
      <w:lvlJc w:val="left"/>
      <w:pPr>
        <w:ind w:left="720" w:hanging="360"/>
      </w:pPr>
    </w:lvl>
    <w:lvl w:ilvl="1">
      <w:start w:val="1"/>
      <w:numFmt w:val="decimal"/>
      <w:isLgl/>
      <w:lvlText w:val="%1.%2."/>
      <w:lvlJc w:val="left"/>
      <w:pPr>
        <w:ind w:left="957" w:hanging="39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65EF3ED0"/>
    <w:multiLevelType w:val="multilevel"/>
    <w:tmpl w:val="CA50F3DE"/>
    <w:lvl w:ilvl="0">
      <w:start w:val="1"/>
      <w:numFmt w:val="decimal"/>
      <w:lvlText w:val="%1."/>
      <w:lvlJc w:val="left"/>
      <w:pPr>
        <w:ind w:left="720" w:hanging="360"/>
      </w:pPr>
    </w:lvl>
    <w:lvl w:ilvl="1">
      <w:start w:val="1"/>
      <w:numFmt w:val="decimal"/>
      <w:isLgl/>
      <w:lvlText w:val="%1.%2."/>
      <w:lvlJc w:val="left"/>
      <w:pPr>
        <w:ind w:left="957" w:hanging="39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661749F3"/>
    <w:multiLevelType w:val="hybridMultilevel"/>
    <w:tmpl w:val="87D8D714"/>
    <w:lvl w:ilvl="0" w:tplc="01661C84">
      <w:start w:val="1"/>
      <w:numFmt w:val="decimal"/>
      <w:lvlText w:val="%1.2."/>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2" w15:restartNumberingAfterBreak="0">
    <w:nsid w:val="71C26AA5"/>
    <w:multiLevelType w:val="hybridMultilevel"/>
    <w:tmpl w:val="F64C6EAE"/>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775C468A"/>
    <w:multiLevelType w:val="multilevel"/>
    <w:tmpl w:val="D79ADD3A"/>
    <w:lvl w:ilvl="0">
      <w:start w:val="3"/>
      <w:numFmt w:val="decimal"/>
      <w:lvlText w:val="%1."/>
      <w:lvlJc w:val="left"/>
      <w:pPr>
        <w:ind w:left="360" w:hanging="36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4" w15:restartNumberingAfterBreak="0">
    <w:nsid w:val="7C2C7F3E"/>
    <w:multiLevelType w:val="multilevel"/>
    <w:tmpl w:val="A0A8DF2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548907169">
    <w:abstractNumId w:val="0"/>
  </w:num>
  <w:num w:numId="2" w16cid:durableId="1156603973">
    <w:abstractNumId w:val="1"/>
  </w:num>
  <w:num w:numId="3" w16cid:durableId="1028524537">
    <w:abstractNumId w:val="7"/>
  </w:num>
  <w:num w:numId="4" w16cid:durableId="1457867904">
    <w:abstractNumId w:val="2"/>
  </w:num>
  <w:num w:numId="5" w16cid:durableId="884945322">
    <w:abstractNumId w:val="11"/>
  </w:num>
  <w:num w:numId="6" w16cid:durableId="937375064">
    <w:abstractNumId w:val="13"/>
  </w:num>
  <w:num w:numId="7" w16cid:durableId="1891304467">
    <w:abstractNumId w:val="6"/>
  </w:num>
  <w:num w:numId="8" w16cid:durableId="301084200">
    <w:abstractNumId w:val="3"/>
  </w:num>
  <w:num w:numId="9" w16cid:durableId="1105728272">
    <w:abstractNumId w:val="4"/>
  </w:num>
  <w:num w:numId="10" w16cid:durableId="1899441163">
    <w:abstractNumId w:val="10"/>
  </w:num>
  <w:num w:numId="11" w16cid:durableId="933242734">
    <w:abstractNumId w:val="8"/>
  </w:num>
  <w:num w:numId="12" w16cid:durableId="1743597145">
    <w:abstractNumId w:val="9"/>
  </w:num>
  <w:num w:numId="13" w16cid:durableId="1738284112">
    <w:abstractNumId w:val="12"/>
  </w:num>
  <w:num w:numId="14" w16cid:durableId="1598756932">
    <w:abstractNumId w:val="5"/>
  </w:num>
  <w:num w:numId="15" w16cid:durableId="4010251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D2"/>
    <w:rsid w:val="00012407"/>
    <w:rsid w:val="000239A8"/>
    <w:rsid w:val="00073A9A"/>
    <w:rsid w:val="00083299"/>
    <w:rsid w:val="000A17FC"/>
    <w:rsid w:val="000A62BF"/>
    <w:rsid w:val="000B1059"/>
    <w:rsid w:val="000E5B73"/>
    <w:rsid w:val="000F007A"/>
    <w:rsid w:val="00151561"/>
    <w:rsid w:val="00155234"/>
    <w:rsid w:val="00175162"/>
    <w:rsid w:val="001F734A"/>
    <w:rsid w:val="00204AA9"/>
    <w:rsid w:val="00247B07"/>
    <w:rsid w:val="002A65B1"/>
    <w:rsid w:val="002B16D2"/>
    <w:rsid w:val="002C03D2"/>
    <w:rsid w:val="002D2305"/>
    <w:rsid w:val="00383B10"/>
    <w:rsid w:val="0039268B"/>
    <w:rsid w:val="0043282B"/>
    <w:rsid w:val="004513BD"/>
    <w:rsid w:val="00490DA8"/>
    <w:rsid w:val="004E038A"/>
    <w:rsid w:val="00507DB0"/>
    <w:rsid w:val="00517971"/>
    <w:rsid w:val="00525346"/>
    <w:rsid w:val="00552791"/>
    <w:rsid w:val="00563010"/>
    <w:rsid w:val="00584F6E"/>
    <w:rsid w:val="005C1B7D"/>
    <w:rsid w:val="005D5C6F"/>
    <w:rsid w:val="00665545"/>
    <w:rsid w:val="00676B4C"/>
    <w:rsid w:val="00681594"/>
    <w:rsid w:val="006910ED"/>
    <w:rsid w:val="006F3B53"/>
    <w:rsid w:val="006F510C"/>
    <w:rsid w:val="00702E4E"/>
    <w:rsid w:val="00777F42"/>
    <w:rsid w:val="007A3529"/>
    <w:rsid w:val="007B7806"/>
    <w:rsid w:val="007D650B"/>
    <w:rsid w:val="007F0C38"/>
    <w:rsid w:val="00806BB0"/>
    <w:rsid w:val="00806C1D"/>
    <w:rsid w:val="008F3311"/>
    <w:rsid w:val="009032F8"/>
    <w:rsid w:val="00931634"/>
    <w:rsid w:val="0096580A"/>
    <w:rsid w:val="0098480C"/>
    <w:rsid w:val="009D134B"/>
    <w:rsid w:val="009F2DBC"/>
    <w:rsid w:val="009F508E"/>
    <w:rsid w:val="00A16C70"/>
    <w:rsid w:val="00A3203A"/>
    <w:rsid w:val="00A4504B"/>
    <w:rsid w:val="00AB60FB"/>
    <w:rsid w:val="00AC356F"/>
    <w:rsid w:val="00B336AD"/>
    <w:rsid w:val="00BA0CAC"/>
    <w:rsid w:val="00BA178B"/>
    <w:rsid w:val="00BD6E18"/>
    <w:rsid w:val="00BF1CDF"/>
    <w:rsid w:val="00C13189"/>
    <w:rsid w:val="00C14445"/>
    <w:rsid w:val="00C14F03"/>
    <w:rsid w:val="00C72EC0"/>
    <w:rsid w:val="00CA24DF"/>
    <w:rsid w:val="00CC2ED6"/>
    <w:rsid w:val="00CD7862"/>
    <w:rsid w:val="00CE1259"/>
    <w:rsid w:val="00CE581E"/>
    <w:rsid w:val="00D322CA"/>
    <w:rsid w:val="00D3738E"/>
    <w:rsid w:val="00D80290"/>
    <w:rsid w:val="00DD4F79"/>
    <w:rsid w:val="00E15716"/>
    <w:rsid w:val="00E7605C"/>
    <w:rsid w:val="00EA210B"/>
    <w:rsid w:val="00EC3504"/>
    <w:rsid w:val="00ED3115"/>
    <w:rsid w:val="00ED7BC8"/>
    <w:rsid w:val="00EE6164"/>
    <w:rsid w:val="00EF1C7A"/>
    <w:rsid w:val="00F003EC"/>
    <w:rsid w:val="00F743CF"/>
    <w:rsid w:val="00FB4652"/>
    <w:rsid w:val="00FC071F"/>
    <w:rsid w:val="00FE40AE"/>
    <w:rsid w:val="00FF65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FEBCC7"/>
  <w15:chartTrackingRefBased/>
  <w15:docId w15:val="{B5A9AD2F-D095-4DD8-9AEE-9994B5A6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162"/>
    <w:pPr>
      <w:spacing w:after="0" w:line="240" w:lineRule="auto"/>
      <w:ind w:firstLine="567"/>
    </w:pPr>
    <w:rPr>
      <w:rFonts w:ascii="Arial" w:eastAsia="Arial Unicode MS" w:hAnsi="Arial" w:cs="Arial Unicode MS"/>
      <w:color w:val="000000"/>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
    <w:name w:val="Heading #4_"/>
    <w:link w:val="Heading40"/>
    <w:rsid w:val="002B16D2"/>
    <w:rPr>
      <w:rFonts w:ascii="Times New Roman" w:hAnsi="Times New Roman" w:cs="Times New Roman"/>
      <w:b/>
      <w:bCs/>
      <w:sz w:val="23"/>
      <w:szCs w:val="23"/>
      <w:shd w:val="clear" w:color="auto" w:fill="FFFFFF"/>
    </w:rPr>
  </w:style>
  <w:style w:type="character" w:customStyle="1" w:styleId="Bodytext">
    <w:name w:val="Body text_"/>
    <w:link w:val="Bodytext1"/>
    <w:rsid w:val="002B16D2"/>
    <w:rPr>
      <w:rFonts w:ascii="Times New Roman" w:hAnsi="Times New Roman" w:cs="Times New Roman"/>
      <w:sz w:val="23"/>
      <w:szCs w:val="23"/>
      <w:shd w:val="clear" w:color="auto" w:fill="FFFFFF"/>
    </w:rPr>
  </w:style>
  <w:style w:type="character" w:customStyle="1" w:styleId="Bodytext2">
    <w:name w:val="Body text (2)_"/>
    <w:link w:val="Bodytext20"/>
    <w:rsid w:val="002B16D2"/>
    <w:rPr>
      <w:rFonts w:ascii="Times New Roman" w:hAnsi="Times New Roman" w:cs="Times New Roman"/>
      <w:i/>
      <w:iCs/>
      <w:sz w:val="23"/>
      <w:szCs w:val="23"/>
      <w:shd w:val="clear" w:color="auto" w:fill="FFFFFF"/>
    </w:rPr>
  </w:style>
  <w:style w:type="character" w:customStyle="1" w:styleId="Headerorfooter">
    <w:name w:val="Header or footer_"/>
    <w:link w:val="Headerorfooter0"/>
    <w:rsid w:val="002B16D2"/>
    <w:rPr>
      <w:rFonts w:ascii="Times New Roman" w:hAnsi="Times New Roman" w:cs="Times New Roman"/>
      <w:sz w:val="20"/>
      <w:szCs w:val="20"/>
      <w:shd w:val="clear" w:color="auto" w:fill="FFFFFF"/>
    </w:rPr>
  </w:style>
  <w:style w:type="character" w:customStyle="1" w:styleId="Headerorfooter11">
    <w:name w:val="Header or footer + 11"/>
    <w:aliases w:val="5 pt"/>
    <w:rsid w:val="002B16D2"/>
    <w:rPr>
      <w:rFonts w:ascii="Times New Roman" w:hAnsi="Times New Roman" w:cs="Times New Roman"/>
      <w:spacing w:val="0"/>
      <w:sz w:val="23"/>
      <w:szCs w:val="23"/>
    </w:rPr>
  </w:style>
  <w:style w:type="character" w:customStyle="1" w:styleId="BodytextBold">
    <w:name w:val="Body text + Bold"/>
    <w:rsid w:val="002B16D2"/>
    <w:rPr>
      <w:rFonts w:ascii="Times New Roman" w:hAnsi="Times New Roman" w:cs="Times New Roman"/>
      <w:b/>
      <w:bCs/>
      <w:spacing w:val="0"/>
      <w:sz w:val="23"/>
      <w:szCs w:val="23"/>
    </w:rPr>
  </w:style>
  <w:style w:type="character" w:customStyle="1" w:styleId="BodytextItalic2">
    <w:name w:val="Body text + Italic2"/>
    <w:rsid w:val="002B16D2"/>
    <w:rPr>
      <w:rFonts w:ascii="Times New Roman" w:hAnsi="Times New Roman" w:cs="Times New Roman"/>
      <w:i/>
      <w:iCs/>
      <w:spacing w:val="0"/>
      <w:sz w:val="23"/>
      <w:szCs w:val="23"/>
    </w:rPr>
  </w:style>
  <w:style w:type="character" w:customStyle="1" w:styleId="BodytextItalic1">
    <w:name w:val="Body text + Italic1"/>
    <w:rsid w:val="002B16D2"/>
    <w:rPr>
      <w:rFonts w:ascii="Times New Roman" w:hAnsi="Times New Roman" w:cs="Times New Roman"/>
      <w:i/>
      <w:iCs/>
      <w:spacing w:val="0"/>
      <w:sz w:val="23"/>
      <w:szCs w:val="23"/>
    </w:rPr>
  </w:style>
  <w:style w:type="character" w:customStyle="1" w:styleId="BodytextBold1">
    <w:name w:val="Body text + Bold1"/>
    <w:rsid w:val="002B16D2"/>
    <w:rPr>
      <w:rFonts w:ascii="Times New Roman" w:hAnsi="Times New Roman" w:cs="Times New Roman"/>
      <w:b/>
      <w:bCs/>
      <w:spacing w:val="0"/>
      <w:sz w:val="23"/>
      <w:szCs w:val="23"/>
    </w:rPr>
  </w:style>
  <w:style w:type="character" w:customStyle="1" w:styleId="Heading3">
    <w:name w:val="Heading #3_"/>
    <w:link w:val="Heading30"/>
    <w:rsid w:val="002B16D2"/>
    <w:rPr>
      <w:rFonts w:ascii="Times New Roman" w:hAnsi="Times New Roman" w:cs="Times New Roman"/>
      <w:b/>
      <w:bCs/>
      <w:sz w:val="23"/>
      <w:szCs w:val="23"/>
      <w:shd w:val="clear" w:color="auto" w:fill="FFFFFF"/>
    </w:rPr>
  </w:style>
  <w:style w:type="character" w:customStyle="1" w:styleId="Bodytext7">
    <w:name w:val="Body text (7)_"/>
    <w:link w:val="Bodytext70"/>
    <w:rsid w:val="002B16D2"/>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2B16D2"/>
    <w:rPr>
      <w:rFonts w:ascii="Times New Roman" w:hAnsi="Times New Roman" w:cs="Times New Roman"/>
      <w:i/>
      <w:iCs/>
      <w:sz w:val="23"/>
      <w:szCs w:val="23"/>
      <w:shd w:val="clear" w:color="auto" w:fill="FFFFFF"/>
    </w:rPr>
  </w:style>
  <w:style w:type="character" w:customStyle="1" w:styleId="Bodytext2Bold">
    <w:name w:val="Body text (2) + Bold"/>
    <w:rsid w:val="002B16D2"/>
    <w:rPr>
      <w:rFonts w:ascii="Times New Roman" w:hAnsi="Times New Roman" w:cs="Times New Roman"/>
      <w:b/>
      <w:bCs/>
      <w:i/>
      <w:iCs/>
      <w:spacing w:val="0"/>
      <w:sz w:val="23"/>
      <w:szCs w:val="23"/>
    </w:rPr>
  </w:style>
  <w:style w:type="character" w:customStyle="1" w:styleId="Bodytext2Bold1">
    <w:name w:val="Body text (2) + Bold1"/>
    <w:rsid w:val="002B16D2"/>
    <w:rPr>
      <w:rFonts w:ascii="Times New Roman" w:hAnsi="Times New Roman" w:cs="Times New Roman"/>
      <w:b/>
      <w:bCs/>
      <w:i/>
      <w:iCs/>
      <w:spacing w:val="0"/>
      <w:sz w:val="23"/>
      <w:szCs w:val="23"/>
    </w:rPr>
  </w:style>
  <w:style w:type="character" w:customStyle="1" w:styleId="Bodytext2NotItalic1">
    <w:name w:val="Body text (2) + Not Italic1"/>
    <w:basedOn w:val="Bodytext2"/>
    <w:rsid w:val="002B16D2"/>
    <w:rPr>
      <w:rFonts w:ascii="Times New Roman" w:hAnsi="Times New Roman" w:cs="Times New Roman"/>
      <w:i/>
      <w:iCs/>
      <w:sz w:val="23"/>
      <w:szCs w:val="23"/>
      <w:shd w:val="clear" w:color="auto" w:fill="FFFFFF"/>
    </w:rPr>
  </w:style>
  <w:style w:type="character" w:customStyle="1" w:styleId="Bodytext9">
    <w:name w:val="Body text (9)_"/>
    <w:link w:val="Bodytext90"/>
    <w:rsid w:val="002B16D2"/>
    <w:rPr>
      <w:rFonts w:ascii="Times New Roman" w:hAnsi="Times New Roman" w:cs="Times New Roman"/>
      <w:b/>
      <w:bCs/>
      <w:sz w:val="23"/>
      <w:szCs w:val="23"/>
      <w:shd w:val="clear" w:color="auto" w:fill="FFFFFF"/>
    </w:rPr>
  </w:style>
  <w:style w:type="paragraph" w:customStyle="1" w:styleId="Heading40">
    <w:name w:val="Heading #4"/>
    <w:basedOn w:val="Normal"/>
    <w:link w:val="Heading4"/>
    <w:rsid w:val="002B16D2"/>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Normal"/>
    <w:link w:val="Bodytext"/>
    <w:rsid w:val="002B16D2"/>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Normal"/>
    <w:link w:val="Bodytext2"/>
    <w:rsid w:val="002B16D2"/>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customStyle="1" w:styleId="Headerorfooter0">
    <w:name w:val="Header or footer"/>
    <w:basedOn w:val="Normal"/>
    <w:link w:val="Headerorfooter"/>
    <w:rsid w:val="002B16D2"/>
    <w:pPr>
      <w:shd w:val="clear" w:color="auto" w:fill="FFFFFF"/>
    </w:pPr>
    <w:rPr>
      <w:rFonts w:ascii="Times New Roman" w:eastAsiaTheme="minorHAnsi" w:hAnsi="Times New Roman" w:cs="Times New Roman"/>
      <w:color w:val="auto"/>
      <w:sz w:val="20"/>
      <w:szCs w:val="20"/>
      <w:lang w:eastAsia="en-US"/>
    </w:rPr>
  </w:style>
  <w:style w:type="paragraph" w:customStyle="1" w:styleId="Heading30">
    <w:name w:val="Heading #3"/>
    <w:basedOn w:val="Normal"/>
    <w:link w:val="Heading3"/>
    <w:rsid w:val="002B16D2"/>
    <w:pPr>
      <w:shd w:val="clear" w:color="auto" w:fill="FFFFFF"/>
      <w:spacing w:after="300" w:line="240" w:lineRule="atLeast"/>
      <w:outlineLvl w:val="2"/>
    </w:pPr>
    <w:rPr>
      <w:rFonts w:ascii="Times New Roman" w:eastAsiaTheme="minorHAnsi" w:hAnsi="Times New Roman" w:cs="Times New Roman"/>
      <w:b/>
      <w:bCs/>
      <w:color w:val="auto"/>
      <w:sz w:val="23"/>
      <w:szCs w:val="23"/>
      <w:lang w:eastAsia="en-US"/>
    </w:rPr>
  </w:style>
  <w:style w:type="paragraph" w:customStyle="1" w:styleId="Bodytext70">
    <w:name w:val="Body text (7)"/>
    <w:basedOn w:val="Normal"/>
    <w:link w:val="Bodytext7"/>
    <w:rsid w:val="002B16D2"/>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paragraph" w:customStyle="1" w:styleId="Bodytext90">
    <w:name w:val="Body text (9)"/>
    <w:basedOn w:val="Normal"/>
    <w:link w:val="Bodytext9"/>
    <w:rsid w:val="002B16D2"/>
    <w:pPr>
      <w:shd w:val="clear" w:color="auto" w:fill="FFFFFF"/>
      <w:spacing w:line="274" w:lineRule="exact"/>
    </w:pPr>
    <w:rPr>
      <w:rFonts w:ascii="Times New Roman" w:eastAsiaTheme="minorHAnsi" w:hAnsi="Times New Roman" w:cs="Times New Roman"/>
      <w:b/>
      <w:bCs/>
      <w:color w:val="auto"/>
      <w:sz w:val="23"/>
      <w:szCs w:val="23"/>
      <w:lang w:eastAsia="en-US"/>
    </w:rPr>
  </w:style>
  <w:style w:type="table" w:styleId="TableGrid">
    <w:name w:val="Table Grid"/>
    <w:basedOn w:val="TableNormal"/>
    <w:uiPriority w:val="39"/>
    <w:rsid w:val="002B1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B16D2"/>
    <w:pPr>
      <w:tabs>
        <w:tab w:val="center" w:pos="4680"/>
        <w:tab w:val="right" w:pos="9360"/>
      </w:tabs>
    </w:pPr>
  </w:style>
  <w:style w:type="character" w:customStyle="1" w:styleId="FooterChar">
    <w:name w:val="Footer Char"/>
    <w:basedOn w:val="DefaultParagraphFont"/>
    <w:link w:val="Footer"/>
    <w:uiPriority w:val="99"/>
    <w:rsid w:val="002B16D2"/>
    <w:rPr>
      <w:rFonts w:ascii="Arial Unicode MS" w:eastAsia="Arial Unicode MS" w:hAnsi="Arial Unicode MS" w:cs="Arial Unicode MS"/>
      <w:color w:val="000000"/>
      <w:sz w:val="24"/>
      <w:szCs w:val="24"/>
      <w:lang w:eastAsia="lt-LT"/>
    </w:rPr>
  </w:style>
  <w:style w:type="character" w:styleId="Hyperlink">
    <w:name w:val="Hyperlink"/>
    <w:basedOn w:val="DefaultParagraphFont"/>
    <w:uiPriority w:val="99"/>
    <w:unhideWhenUsed/>
    <w:rsid w:val="002B16D2"/>
    <w:rPr>
      <w:color w:val="0563C1"/>
      <w:u w:val="single"/>
    </w:rPr>
  </w:style>
  <w:style w:type="character" w:styleId="Strong">
    <w:name w:val="Strong"/>
    <w:basedOn w:val="DefaultParagraphFont"/>
    <w:uiPriority w:val="22"/>
    <w:qFormat/>
    <w:rsid w:val="00702E4E"/>
    <w:rPr>
      <w:b/>
      <w:bCs/>
    </w:rPr>
  </w:style>
  <w:style w:type="character" w:styleId="UnresolvedMention">
    <w:name w:val="Unresolved Mention"/>
    <w:basedOn w:val="DefaultParagraphFont"/>
    <w:uiPriority w:val="99"/>
    <w:semiHidden/>
    <w:unhideWhenUsed/>
    <w:rsid w:val="00EA210B"/>
    <w:rPr>
      <w:color w:val="605E5C"/>
      <w:shd w:val="clear" w:color="auto" w:fill="E1DFDD"/>
    </w:rPr>
  </w:style>
  <w:style w:type="character" w:styleId="CommentReference">
    <w:name w:val="annotation reference"/>
    <w:basedOn w:val="DefaultParagraphFont"/>
    <w:uiPriority w:val="99"/>
    <w:semiHidden/>
    <w:unhideWhenUsed/>
    <w:rsid w:val="00F003EC"/>
    <w:rPr>
      <w:sz w:val="16"/>
      <w:szCs w:val="16"/>
    </w:rPr>
  </w:style>
  <w:style w:type="paragraph" w:styleId="CommentText">
    <w:name w:val="annotation text"/>
    <w:basedOn w:val="Normal"/>
    <w:link w:val="CommentTextChar"/>
    <w:uiPriority w:val="99"/>
    <w:semiHidden/>
    <w:unhideWhenUsed/>
    <w:rsid w:val="00F003EC"/>
    <w:rPr>
      <w:sz w:val="20"/>
      <w:szCs w:val="20"/>
    </w:rPr>
  </w:style>
  <w:style w:type="character" w:customStyle="1" w:styleId="CommentTextChar">
    <w:name w:val="Comment Text Char"/>
    <w:basedOn w:val="DefaultParagraphFont"/>
    <w:link w:val="CommentText"/>
    <w:uiPriority w:val="99"/>
    <w:semiHidden/>
    <w:rsid w:val="00F003EC"/>
    <w:rPr>
      <w:rFonts w:ascii="Arial Unicode MS" w:eastAsia="Arial Unicode MS" w:hAnsi="Arial Unicode MS" w:cs="Arial Unicode MS"/>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F003EC"/>
    <w:rPr>
      <w:b/>
      <w:bCs/>
    </w:rPr>
  </w:style>
  <w:style w:type="character" w:customStyle="1" w:styleId="CommentSubjectChar">
    <w:name w:val="Comment Subject Char"/>
    <w:basedOn w:val="CommentTextChar"/>
    <w:link w:val="CommentSubject"/>
    <w:uiPriority w:val="99"/>
    <w:semiHidden/>
    <w:rsid w:val="00F003EC"/>
    <w:rPr>
      <w:rFonts w:ascii="Arial Unicode MS" w:eastAsia="Arial Unicode MS" w:hAnsi="Arial Unicode MS" w:cs="Arial Unicode MS"/>
      <w:b/>
      <w:bCs/>
      <w:color w:val="000000"/>
      <w:sz w:val="20"/>
      <w:szCs w:val="20"/>
      <w:lang w:eastAsia="lt-LT"/>
    </w:rPr>
  </w:style>
  <w:style w:type="paragraph" w:styleId="BalloonText">
    <w:name w:val="Balloon Text"/>
    <w:basedOn w:val="Normal"/>
    <w:link w:val="BalloonTextChar"/>
    <w:uiPriority w:val="99"/>
    <w:semiHidden/>
    <w:unhideWhenUsed/>
    <w:rsid w:val="00F003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3EC"/>
    <w:rPr>
      <w:rFonts w:ascii="Segoe UI" w:eastAsia="Arial Unicode MS" w:hAnsi="Segoe UI" w:cs="Segoe UI"/>
      <w:color w:val="000000"/>
      <w:sz w:val="18"/>
      <w:szCs w:val="18"/>
      <w:lang w:eastAsia="lt-LT"/>
    </w:rPr>
  </w:style>
  <w:style w:type="paragraph" w:styleId="Header">
    <w:name w:val="header"/>
    <w:basedOn w:val="Normal"/>
    <w:link w:val="HeaderChar"/>
    <w:uiPriority w:val="99"/>
    <w:unhideWhenUsed/>
    <w:rsid w:val="00151561"/>
    <w:pPr>
      <w:tabs>
        <w:tab w:val="center" w:pos="4819"/>
        <w:tab w:val="right" w:pos="9638"/>
      </w:tabs>
    </w:pPr>
  </w:style>
  <w:style w:type="character" w:customStyle="1" w:styleId="HeaderChar">
    <w:name w:val="Header Char"/>
    <w:basedOn w:val="DefaultParagraphFont"/>
    <w:link w:val="Header"/>
    <w:uiPriority w:val="99"/>
    <w:rsid w:val="00151561"/>
    <w:rPr>
      <w:rFonts w:ascii="Arial Unicode MS" w:eastAsia="Arial Unicode MS" w:hAnsi="Arial Unicode MS" w:cs="Arial Unicode MS"/>
      <w:color w:val="000000"/>
      <w:sz w:val="24"/>
      <w:szCs w:val="24"/>
      <w:lang w:eastAsia="lt-LT"/>
    </w:rPr>
  </w:style>
  <w:style w:type="character" w:styleId="SubtleEmphasis">
    <w:name w:val="Subtle Emphasis"/>
    <w:basedOn w:val="DefaultParagraphFont"/>
    <w:uiPriority w:val="19"/>
    <w:qFormat/>
    <w:rsid w:val="00AB60FB"/>
    <w:rPr>
      <w:i/>
      <w:iCs/>
      <w:color w:val="404040" w:themeColor="text1" w:themeTint="BF"/>
    </w:rPr>
  </w:style>
  <w:style w:type="paragraph" w:styleId="ListParagraph">
    <w:name w:val="List Paragraph"/>
    <w:basedOn w:val="Normal"/>
    <w:uiPriority w:val="34"/>
    <w:qFormat/>
    <w:rsid w:val="00175162"/>
    <w:pPr>
      <w:ind w:left="720"/>
      <w:contextualSpacing/>
    </w:pPr>
  </w:style>
  <w:style w:type="character" w:styleId="FollowedHyperlink">
    <w:name w:val="FollowedHyperlink"/>
    <w:basedOn w:val="DefaultParagraphFont"/>
    <w:uiPriority w:val="99"/>
    <w:semiHidden/>
    <w:unhideWhenUsed/>
    <w:rsid w:val="000A62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07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AD6962-B319-4EA7-8D34-26A0F866C9E5}"/>
</file>

<file path=customXml/itemProps2.xml><?xml version="1.0" encoding="utf-8"?>
<ds:datastoreItem xmlns:ds="http://schemas.openxmlformats.org/officeDocument/2006/customXml" ds:itemID="{4D95923E-6541-4A37-BAF1-B8E92EDBE43A}">
  <ds:schemaRefs>
    <ds:schemaRef ds:uri="http://schemas.microsoft.com/office/2006/metadata/properties"/>
    <ds:schemaRef ds:uri="http://schemas.microsoft.com/office/infopath/2007/PartnerControls"/>
    <ds:schemaRef ds:uri="c509ce41-3fa7-4fce-ae5c-dda7fe953e40"/>
    <ds:schemaRef ds:uri="4d7f677b-5238-4cfe-bdcb-938489fe149f"/>
  </ds:schemaRefs>
</ds:datastoreItem>
</file>

<file path=customXml/itemProps3.xml><?xml version="1.0" encoding="utf-8"?>
<ds:datastoreItem xmlns:ds="http://schemas.openxmlformats.org/officeDocument/2006/customXml" ds:itemID="{17CCE27A-FF36-4DAB-A9F4-C9A664CBB9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1747</Characters>
  <Application>Microsoft Office Word</Application>
  <DocSecurity>4</DocSecurity>
  <Lines>14</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Vaida Misiūnienė</cp:lastModifiedBy>
  <cp:revision>2</cp:revision>
  <dcterms:created xsi:type="dcterms:W3CDTF">2025-09-15T10:49:00Z</dcterms:created>
  <dcterms:modified xsi:type="dcterms:W3CDTF">2025-09-15T10:49:00Z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