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890D" w14:textId="3BFC744A" w:rsidR="009D0A9A" w:rsidRPr="004038D3" w:rsidRDefault="007D5310" w:rsidP="00743FDB">
      <w:pPr>
        <w:suppressAutoHyphens/>
        <w:jc w:val="center"/>
        <w:textAlignment w:val="center"/>
        <w:rPr>
          <w:rFonts w:eastAsia="Calibri"/>
          <w:b/>
          <w:lang w:val="en-US"/>
        </w:rPr>
      </w:pPr>
      <w:r w:rsidRPr="00F0077A">
        <w:rPr>
          <w:rFonts w:cstheme="minorHAnsi"/>
          <w:noProof/>
        </w:rPr>
        <w:drawing>
          <wp:inline distT="0" distB="0" distL="0" distR="0" wp14:anchorId="1FBC60A5" wp14:editId="18D46C11">
            <wp:extent cx="571500" cy="619125"/>
            <wp:effectExtent l="0" t="0" r="0" b="9525"/>
            <wp:docPr id="3" name="Picture 3"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619125"/>
                    </a:xfrm>
                    <a:prstGeom prst="rect">
                      <a:avLst/>
                    </a:prstGeom>
                    <a:noFill/>
                    <a:ln>
                      <a:noFill/>
                    </a:ln>
                  </pic:spPr>
                </pic:pic>
              </a:graphicData>
            </a:graphic>
          </wp:inline>
        </w:drawing>
      </w:r>
    </w:p>
    <w:p w14:paraId="5724501F" w14:textId="77777777" w:rsidR="00A61433" w:rsidRPr="00E16230" w:rsidRDefault="00A61433" w:rsidP="00BF664A">
      <w:pPr>
        <w:pStyle w:val="Antrat1"/>
        <w:tabs>
          <w:tab w:val="left" w:pos="900"/>
        </w:tabs>
        <w:rPr>
          <w:rFonts w:ascii="Calibri" w:hAnsi="Calibri" w:cs="Calibri"/>
          <w:sz w:val="24"/>
          <w:szCs w:val="24"/>
        </w:rPr>
      </w:pPr>
    </w:p>
    <w:p w14:paraId="418E063B" w14:textId="0B0EF045" w:rsidR="00351E8D" w:rsidRDefault="00351E8D" w:rsidP="00BF664A">
      <w:pPr>
        <w:pStyle w:val="Antrat1"/>
        <w:tabs>
          <w:tab w:val="left" w:pos="900"/>
        </w:tabs>
        <w:jc w:val="center"/>
        <w:rPr>
          <w:rFonts w:ascii="Calibri" w:hAnsi="Calibri" w:cs="Calibri"/>
          <w:sz w:val="24"/>
          <w:szCs w:val="24"/>
        </w:rPr>
      </w:pPr>
      <w:r w:rsidRPr="00E16230">
        <w:rPr>
          <w:rFonts w:ascii="Calibri" w:hAnsi="Calibri" w:cs="Calibri"/>
          <w:sz w:val="24"/>
          <w:szCs w:val="24"/>
        </w:rPr>
        <w:t>VIEŠŲJŲ PIRKIMŲ TARNYBA</w:t>
      </w:r>
    </w:p>
    <w:p w14:paraId="39497807" w14:textId="77777777" w:rsidR="00BF664A" w:rsidRPr="00B70B3C" w:rsidRDefault="00BF664A" w:rsidP="00BF664A">
      <w:pPr>
        <w:spacing w:line="360" w:lineRule="auto"/>
        <w:jc w:val="center"/>
        <w:rPr>
          <w:rFonts w:ascii="Calibri" w:eastAsia="Calibri" w:hAnsi="Calibri" w:cs="Calibri"/>
          <w:b/>
          <w:bCs/>
        </w:rPr>
      </w:pPr>
      <w:r w:rsidRPr="00B70B3C">
        <w:rPr>
          <w:rFonts w:ascii="Calibri" w:eastAsia="Calibri" w:hAnsi="Calibri" w:cs="Calibri"/>
          <w:b/>
          <w:bCs/>
        </w:rPr>
        <w:t>VERTINIMO IŠVADA</w:t>
      </w:r>
    </w:p>
    <w:p w14:paraId="6014E926" w14:textId="77777777" w:rsidR="00F2158F" w:rsidRDefault="00F2158F" w:rsidP="00F2158F"/>
    <w:p w14:paraId="6E0FE0C4" w14:textId="77777777" w:rsidR="00F2158F" w:rsidRPr="00F2158F" w:rsidRDefault="00F2158F" w:rsidP="00F2158F"/>
    <w:tbl>
      <w:tblPr>
        <w:tblW w:w="9965" w:type="dxa"/>
        <w:tblInd w:w="18" w:type="dxa"/>
        <w:tblBorders>
          <w:top w:val="single" w:sz="4" w:space="0" w:color="auto"/>
        </w:tblBorders>
        <w:tblLayout w:type="fixed"/>
        <w:tblLook w:val="0000" w:firstRow="0" w:lastRow="0" w:firstColumn="0" w:lastColumn="0" w:noHBand="0" w:noVBand="0"/>
      </w:tblPr>
      <w:tblGrid>
        <w:gridCol w:w="5227"/>
        <w:gridCol w:w="425"/>
        <w:gridCol w:w="1276"/>
        <w:gridCol w:w="567"/>
        <w:gridCol w:w="2470"/>
      </w:tblGrid>
      <w:tr w:rsidR="00D55D98" w:rsidRPr="002A1162" w14:paraId="13074AFA" w14:textId="77777777" w:rsidTr="002A1162">
        <w:trPr>
          <w:cantSplit/>
          <w:trHeight w:val="77"/>
        </w:trPr>
        <w:tc>
          <w:tcPr>
            <w:tcW w:w="5227" w:type="dxa"/>
            <w:tcBorders>
              <w:top w:val="nil"/>
            </w:tcBorders>
          </w:tcPr>
          <w:p w14:paraId="072AB68B" w14:textId="77777777" w:rsidR="007B56D3" w:rsidRPr="002A1162" w:rsidRDefault="007B56D3" w:rsidP="007B56D3">
            <w:pPr>
              <w:ind w:firstLine="0"/>
              <w:textAlignment w:val="baseline"/>
              <w:rPr>
                <w:rFonts w:ascii="Calibri" w:eastAsia="Calibri" w:hAnsi="Calibri" w:cs="Calibri"/>
              </w:rPr>
            </w:pPr>
            <w:bookmarkStart w:id="0" w:name="_Hlk194319188"/>
            <w:r w:rsidRPr="002A1162">
              <w:rPr>
                <w:rFonts w:ascii="Calibri" w:eastAsia="Calibri" w:hAnsi="Calibri" w:cs="Calibri"/>
              </w:rPr>
              <w:t>Vytauto Didžiojo universiteto „Atžalyno“ progimnazijai</w:t>
            </w:r>
          </w:p>
          <w:p w14:paraId="0CA9B543" w14:textId="77777777" w:rsidR="007B56D3" w:rsidRPr="002A1162" w:rsidRDefault="007B56D3" w:rsidP="007B56D3">
            <w:pPr>
              <w:ind w:firstLine="0"/>
              <w:textAlignment w:val="baseline"/>
              <w:rPr>
                <w:rFonts w:ascii="Calibri" w:eastAsia="Calibri" w:hAnsi="Calibri" w:cs="Calibri"/>
              </w:rPr>
            </w:pPr>
            <w:r w:rsidRPr="002A1162">
              <w:rPr>
                <w:rFonts w:ascii="Calibri" w:eastAsia="Calibri" w:hAnsi="Calibri" w:cs="Calibri"/>
              </w:rPr>
              <w:t>Partizanų g. 46, 49460 Kaunas</w:t>
            </w:r>
          </w:p>
          <w:p w14:paraId="4FF2659D" w14:textId="07D48B24" w:rsidR="00F11EA9" w:rsidRPr="002A1162" w:rsidRDefault="007B56D3" w:rsidP="00565499">
            <w:pPr>
              <w:ind w:firstLine="0"/>
              <w:textAlignment w:val="baseline"/>
              <w:rPr>
                <w:rFonts w:ascii="Calibri" w:eastAsia="Calibri" w:hAnsi="Calibri" w:cs="Calibri"/>
              </w:rPr>
            </w:pPr>
            <w:r w:rsidRPr="002A1162">
              <w:rPr>
                <w:rFonts w:ascii="Calibri" w:eastAsia="Calibri" w:hAnsi="Calibri" w:cs="Calibri"/>
              </w:rPr>
              <w:t xml:space="preserve">El. p. </w:t>
            </w:r>
            <w:hyperlink r:id="rId12" w:history="1">
              <w:r w:rsidRPr="002A1162">
                <w:rPr>
                  <w:rStyle w:val="Hipersaitas"/>
                  <w:rFonts w:ascii="Calibri" w:eastAsia="Calibri" w:hAnsi="Calibri" w:cs="Calibri"/>
                </w:rPr>
                <w:t>atzalynas@vduprogimnazija.lt</w:t>
              </w:r>
            </w:hyperlink>
            <w:bookmarkEnd w:id="0"/>
          </w:p>
          <w:p w14:paraId="323BFE86" w14:textId="77777777" w:rsidR="007B56D3" w:rsidRPr="002A1162" w:rsidRDefault="007B56D3" w:rsidP="00565499">
            <w:pPr>
              <w:ind w:firstLine="0"/>
              <w:textAlignment w:val="baseline"/>
              <w:rPr>
                <w:rFonts w:ascii="Calibri" w:eastAsia="Calibri" w:hAnsi="Calibri" w:cs="Calibri"/>
              </w:rPr>
            </w:pPr>
          </w:p>
          <w:p w14:paraId="131189D6" w14:textId="547A0D8E" w:rsidR="00723F93" w:rsidRPr="002A1162" w:rsidRDefault="00723F93" w:rsidP="00565499">
            <w:pPr>
              <w:ind w:firstLine="0"/>
              <w:textAlignment w:val="baseline"/>
              <w:rPr>
                <w:rFonts w:ascii="Calibri" w:eastAsia="Calibri" w:hAnsi="Calibri" w:cs="Calibri"/>
              </w:rPr>
            </w:pPr>
            <w:r w:rsidRPr="002A1162">
              <w:rPr>
                <w:rFonts w:ascii="Calibri" w:eastAsia="Calibri" w:hAnsi="Calibri" w:cs="Calibri"/>
              </w:rPr>
              <w:t>Žiniai:</w:t>
            </w:r>
          </w:p>
          <w:p w14:paraId="442025EC" w14:textId="77777777" w:rsidR="00E70365" w:rsidRPr="002A1162" w:rsidRDefault="00E70365" w:rsidP="00E70365">
            <w:pPr>
              <w:ind w:firstLine="0"/>
              <w:textAlignment w:val="baseline"/>
              <w:rPr>
                <w:rFonts w:ascii="Calibri" w:eastAsia="Calibri" w:hAnsi="Calibri" w:cs="Calibri"/>
              </w:rPr>
            </w:pPr>
            <w:r w:rsidRPr="002A1162">
              <w:rPr>
                <w:rFonts w:ascii="Calibri" w:eastAsia="Calibri" w:hAnsi="Calibri" w:cs="Calibri"/>
              </w:rPr>
              <w:t>Kauno miesto savivaldybės administracijai</w:t>
            </w:r>
          </w:p>
          <w:p w14:paraId="205B96AB" w14:textId="77777777" w:rsidR="00E70365" w:rsidRPr="002A1162" w:rsidRDefault="00E70365" w:rsidP="00E70365">
            <w:pPr>
              <w:ind w:firstLine="0"/>
              <w:textAlignment w:val="baseline"/>
              <w:rPr>
                <w:rFonts w:ascii="Calibri" w:eastAsia="Calibri" w:hAnsi="Calibri" w:cs="Calibri"/>
              </w:rPr>
            </w:pPr>
            <w:r w:rsidRPr="002A1162">
              <w:rPr>
                <w:rFonts w:ascii="Calibri" w:eastAsia="Calibri" w:hAnsi="Calibri" w:cs="Calibri"/>
              </w:rPr>
              <w:t>Laisvės al. 96, 44251 Kaunas</w:t>
            </w:r>
          </w:p>
          <w:p w14:paraId="74AFDFFB" w14:textId="77777777" w:rsidR="00E70365" w:rsidRPr="002A1162" w:rsidRDefault="00E70365" w:rsidP="00E70365">
            <w:pPr>
              <w:ind w:firstLine="0"/>
              <w:textAlignment w:val="baseline"/>
              <w:rPr>
                <w:rFonts w:ascii="Calibri" w:eastAsia="Calibri" w:hAnsi="Calibri" w:cs="Calibri"/>
              </w:rPr>
            </w:pPr>
            <w:r w:rsidRPr="002A1162">
              <w:rPr>
                <w:rFonts w:ascii="Calibri" w:eastAsia="Calibri" w:hAnsi="Calibri" w:cs="Calibri"/>
              </w:rPr>
              <w:t>El. p. </w:t>
            </w:r>
            <w:hyperlink r:id="rId13" w:history="1">
              <w:r w:rsidRPr="002A1162">
                <w:rPr>
                  <w:rStyle w:val="Hipersaitas"/>
                  <w:rFonts w:ascii="Calibri" w:eastAsia="Calibri" w:hAnsi="Calibri" w:cs="Calibri"/>
                </w:rPr>
                <w:t>info@kaunas.lt</w:t>
              </w:r>
            </w:hyperlink>
          </w:p>
          <w:p w14:paraId="1A30936D" w14:textId="77777777" w:rsidR="00E70365" w:rsidRPr="002A1162" w:rsidRDefault="00E70365" w:rsidP="00E70365">
            <w:pPr>
              <w:ind w:firstLine="0"/>
              <w:textAlignment w:val="baseline"/>
              <w:rPr>
                <w:rFonts w:ascii="Calibri" w:eastAsia="Calibri" w:hAnsi="Calibri" w:cs="Calibri"/>
              </w:rPr>
            </w:pPr>
          </w:p>
          <w:p w14:paraId="54947E29" w14:textId="77777777" w:rsidR="00E70365" w:rsidRPr="002A1162" w:rsidRDefault="00E70365" w:rsidP="00E70365">
            <w:pPr>
              <w:ind w:firstLine="0"/>
              <w:textAlignment w:val="baseline"/>
              <w:rPr>
                <w:rFonts w:ascii="Calibri" w:eastAsia="Calibri" w:hAnsi="Calibri" w:cs="Calibri"/>
              </w:rPr>
            </w:pPr>
            <w:r w:rsidRPr="002A1162">
              <w:rPr>
                <w:rFonts w:ascii="Calibri" w:eastAsia="Calibri" w:hAnsi="Calibri" w:cs="Calibri"/>
              </w:rPr>
              <w:t>Viešajai įstaigai CPO LT</w:t>
            </w:r>
          </w:p>
          <w:p w14:paraId="5FB8C242" w14:textId="77777777" w:rsidR="00E70365" w:rsidRPr="002A1162" w:rsidRDefault="00E70365" w:rsidP="00E70365">
            <w:pPr>
              <w:ind w:firstLine="0"/>
              <w:textAlignment w:val="baseline"/>
              <w:rPr>
                <w:rFonts w:ascii="Calibri" w:eastAsia="Calibri" w:hAnsi="Calibri" w:cs="Calibri"/>
              </w:rPr>
            </w:pPr>
            <w:r w:rsidRPr="002A1162">
              <w:rPr>
                <w:rFonts w:ascii="Calibri" w:eastAsia="Calibri" w:hAnsi="Calibri" w:cs="Calibri"/>
              </w:rPr>
              <w:t>Ukmergės g. 219-1, 07152 Vilnius</w:t>
            </w:r>
          </w:p>
          <w:p w14:paraId="785AD936" w14:textId="47EEC349" w:rsidR="00723F93" w:rsidRPr="002A1162" w:rsidRDefault="00E70365" w:rsidP="00E70365">
            <w:pPr>
              <w:ind w:firstLine="0"/>
              <w:textAlignment w:val="baseline"/>
              <w:rPr>
                <w:rFonts w:ascii="Calibri" w:hAnsi="Calibri" w:cs="Calibri"/>
              </w:rPr>
            </w:pPr>
            <w:r w:rsidRPr="002A1162">
              <w:rPr>
                <w:rFonts w:ascii="Calibri" w:eastAsia="Calibri" w:hAnsi="Calibri" w:cs="Calibri"/>
              </w:rPr>
              <w:t xml:space="preserve">El. p. </w:t>
            </w:r>
            <w:hyperlink r:id="rId14" w:history="1">
              <w:r w:rsidR="00EF3A7D" w:rsidRPr="002A1162">
                <w:rPr>
                  <w:rStyle w:val="Hipersaitas"/>
                  <w:rFonts w:ascii="Calibri" w:eastAsia="Calibri" w:hAnsi="Calibri" w:cs="Calibri"/>
                </w:rPr>
                <w:t>info@cpo.lt</w:t>
              </w:r>
            </w:hyperlink>
            <w:r w:rsidR="00EF3A7D" w:rsidRPr="002A1162">
              <w:rPr>
                <w:rFonts w:ascii="Calibri" w:eastAsia="Calibri" w:hAnsi="Calibri" w:cs="Calibri"/>
              </w:rPr>
              <w:t xml:space="preserve"> </w:t>
            </w:r>
          </w:p>
        </w:tc>
        <w:tc>
          <w:tcPr>
            <w:tcW w:w="425" w:type="dxa"/>
            <w:tcBorders>
              <w:top w:val="nil"/>
            </w:tcBorders>
          </w:tcPr>
          <w:p w14:paraId="6D056397" w14:textId="77777777" w:rsidR="0098735E" w:rsidRPr="002A1162" w:rsidRDefault="0098735E" w:rsidP="00565499">
            <w:pPr>
              <w:tabs>
                <w:tab w:val="left" w:pos="900"/>
              </w:tabs>
              <w:ind w:firstLine="0"/>
              <w:rPr>
                <w:rFonts w:ascii="Calibri" w:hAnsi="Calibri" w:cs="Calibri"/>
              </w:rPr>
            </w:pPr>
          </w:p>
          <w:p w14:paraId="768030E0" w14:textId="77777777" w:rsidR="00F2158F" w:rsidRPr="002A1162" w:rsidRDefault="0098735E" w:rsidP="00565499">
            <w:pPr>
              <w:tabs>
                <w:tab w:val="left" w:pos="900"/>
              </w:tabs>
              <w:ind w:firstLine="0"/>
              <w:rPr>
                <w:rFonts w:ascii="Calibri" w:hAnsi="Calibri" w:cs="Calibri"/>
              </w:rPr>
            </w:pPr>
            <w:r w:rsidRPr="002A1162">
              <w:rPr>
                <w:rFonts w:ascii="Calibri" w:hAnsi="Calibri" w:cs="Calibri"/>
              </w:rPr>
              <w:t>Į</w:t>
            </w:r>
          </w:p>
          <w:p w14:paraId="7D311130" w14:textId="2D3942A8" w:rsidR="000022FD" w:rsidRPr="002A1162" w:rsidRDefault="000022FD" w:rsidP="00565499">
            <w:pPr>
              <w:tabs>
                <w:tab w:val="left" w:pos="900"/>
              </w:tabs>
              <w:ind w:firstLine="0"/>
              <w:rPr>
                <w:rFonts w:ascii="Calibri" w:hAnsi="Calibri" w:cs="Calibri"/>
              </w:rPr>
            </w:pPr>
          </w:p>
          <w:p w14:paraId="65E1004E" w14:textId="3DB4123A" w:rsidR="000A3081" w:rsidRPr="002A1162" w:rsidRDefault="000A3081" w:rsidP="00565499">
            <w:pPr>
              <w:tabs>
                <w:tab w:val="left" w:pos="900"/>
              </w:tabs>
              <w:ind w:firstLine="0"/>
              <w:rPr>
                <w:rFonts w:ascii="Calibri" w:hAnsi="Calibri" w:cs="Calibri"/>
              </w:rPr>
            </w:pPr>
          </w:p>
          <w:p w14:paraId="504BDEBB" w14:textId="402C1D4D" w:rsidR="000E31BC" w:rsidRPr="002A1162" w:rsidRDefault="000E31BC" w:rsidP="00565499">
            <w:pPr>
              <w:tabs>
                <w:tab w:val="left" w:pos="900"/>
              </w:tabs>
              <w:ind w:firstLine="0"/>
              <w:rPr>
                <w:rFonts w:ascii="Calibri" w:hAnsi="Calibri" w:cs="Calibri"/>
              </w:rPr>
            </w:pPr>
          </w:p>
        </w:tc>
        <w:tc>
          <w:tcPr>
            <w:tcW w:w="1276" w:type="dxa"/>
            <w:tcBorders>
              <w:top w:val="nil"/>
            </w:tcBorders>
          </w:tcPr>
          <w:p w14:paraId="593FEDCA" w14:textId="36A0946C" w:rsidR="0098735E" w:rsidRPr="002A1162" w:rsidRDefault="00EA2DF6" w:rsidP="00565499">
            <w:pPr>
              <w:ind w:left="-105" w:firstLine="0"/>
              <w:rPr>
                <w:rFonts w:ascii="Calibri" w:hAnsi="Calibri" w:cs="Calibri"/>
              </w:rPr>
            </w:pPr>
            <w:r w:rsidRPr="002A1162">
              <w:rPr>
                <w:rFonts w:ascii="Calibri" w:hAnsi="Calibri" w:cs="Calibri"/>
              </w:rPr>
              <w:t>2025</w:t>
            </w:r>
            <w:r w:rsidR="00F2158F" w:rsidRPr="002A1162">
              <w:rPr>
                <w:rFonts w:ascii="Calibri" w:hAnsi="Calibri" w:cs="Calibri"/>
              </w:rPr>
              <w:t>-</w:t>
            </w:r>
            <w:r w:rsidR="007D124F" w:rsidRPr="002A1162">
              <w:rPr>
                <w:rFonts w:ascii="Calibri" w:hAnsi="Calibri" w:cs="Calibri"/>
              </w:rPr>
              <w:t>0</w:t>
            </w:r>
            <w:r w:rsidR="005A29F9" w:rsidRPr="002A1162">
              <w:rPr>
                <w:rFonts w:ascii="Calibri" w:hAnsi="Calibri" w:cs="Calibri"/>
              </w:rPr>
              <w:t>7</w:t>
            </w:r>
            <w:r w:rsidRPr="002A1162">
              <w:rPr>
                <w:rFonts w:ascii="Calibri" w:hAnsi="Calibri" w:cs="Calibri"/>
              </w:rPr>
              <w:t>-</w:t>
            </w:r>
            <w:r w:rsidR="000342AA">
              <w:rPr>
                <w:rFonts w:ascii="Calibri" w:hAnsi="Calibri" w:cs="Calibri"/>
              </w:rPr>
              <w:t>16</w:t>
            </w:r>
          </w:p>
          <w:p w14:paraId="13BBAE8E" w14:textId="77777777" w:rsidR="00D44469" w:rsidRPr="002A1162" w:rsidRDefault="00453578" w:rsidP="00565499">
            <w:pPr>
              <w:ind w:left="-105" w:firstLine="0"/>
              <w:rPr>
                <w:rFonts w:ascii="Calibri" w:hAnsi="Calibri" w:cs="Calibri"/>
              </w:rPr>
            </w:pPr>
            <w:r w:rsidRPr="002A1162">
              <w:rPr>
                <w:rFonts w:ascii="Calibri" w:hAnsi="Calibri" w:cs="Calibri"/>
              </w:rPr>
              <w:t>2025</w:t>
            </w:r>
            <w:r w:rsidR="0098735E" w:rsidRPr="002A1162">
              <w:rPr>
                <w:rFonts w:ascii="Calibri" w:hAnsi="Calibri" w:cs="Calibri"/>
              </w:rPr>
              <w:t>-</w:t>
            </w:r>
            <w:r w:rsidR="00C2545E" w:rsidRPr="002A1162">
              <w:rPr>
                <w:rFonts w:ascii="Calibri" w:hAnsi="Calibri" w:cs="Calibri"/>
              </w:rPr>
              <w:t>05</w:t>
            </w:r>
            <w:r w:rsidRPr="002A1162">
              <w:rPr>
                <w:rFonts w:ascii="Calibri" w:hAnsi="Calibri" w:cs="Calibri"/>
              </w:rPr>
              <w:t>-</w:t>
            </w:r>
            <w:r w:rsidR="007B56D3" w:rsidRPr="002A1162">
              <w:rPr>
                <w:rFonts w:ascii="Calibri" w:hAnsi="Calibri" w:cs="Calibri"/>
              </w:rPr>
              <w:t>23</w:t>
            </w:r>
          </w:p>
          <w:p w14:paraId="04766536" w14:textId="11F245EB" w:rsidR="002A003A" w:rsidRPr="002A1162" w:rsidRDefault="00D44469" w:rsidP="00565499">
            <w:pPr>
              <w:ind w:left="-105" w:firstLine="0"/>
              <w:rPr>
                <w:rFonts w:ascii="Calibri" w:hAnsi="Calibri" w:cs="Calibri"/>
              </w:rPr>
            </w:pPr>
            <w:r w:rsidRPr="002A1162">
              <w:rPr>
                <w:rFonts w:ascii="Calibri" w:hAnsi="Calibri" w:cs="Calibri"/>
              </w:rPr>
              <w:t>2025-07-01</w:t>
            </w:r>
            <w:r w:rsidR="007B56D3" w:rsidRPr="002A1162">
              <w:rPr>
                <w:rFonts w:ascii="Calibri" w:hAnsi="Calibri" w:cs="Calibri"/>
              </w:rPr>
              <w:t xml:space="preserve"> </w:t>
            </w:r>
          </w:p>
          <w:p w14:paraId="09AC9E5A" w14:textId="4AF4AF68" w:rsidR="00194B84" w:rsidRPr="002A1162" w:rsidRDefault="00194B84" w:rsidP="002A1162">
            <w:pPr>
              <w:ind w:left="-105" w:firstLine="0"/>
              <w:rPr>
                <w:rFonts w:ascii="Calibri" w:hAnsi="Calibri" w:cs="Calibri"/>
              </w:rPr>
            </w:pPr>
          </w:p>
        </w:tc>
        <w:tc>
          <w:tcPr>
            <w:tcW w:w="567" w:type="dxa"/>
            <w:tcBorders>
              <w:top w:val="nil"/>
            </w:tcBorders>
          </w:tcPr>
          <w:p w14:paraId="3E6C49F9" w14:textId="77777777" w:rsidR="00F2158F" w:rsidRPr="002A1162" w:rsidRDefault="00F2158F" w:rsidP="00565499">
            <w:pPr>
              <w:tabs>
                <w:tab w:val="left" w:pos="900"/>
              </w:tabs>
              <w:ind w:firstLine="0"/>
              <w:rPr>
                <w:rFonts w:ascii="Calibri" w:hAnsi="Calibri" w:cs="Calibri"/>
              </w:rPr>
            </w:pPr>
            <w:r w:rsidRPr="002A1162">
              <w:rPr>
                <w:rFonts w:ascii="Calibri" w:hAnsi="Calibri" w:cs="Calibri"/>
              </w:rPr>
              <w:t>Nr.</w:t>
            </w:r>
          </w:p>
          <w:p w14:paraId="66D3B1E9" w14:textId="77777777" w:rsidR="00D93CC8" w:rsidRPr="002A1162" w:rsidRDefault="00D93CC8" w:rsidP="00565499">
            <w:pPr>
              <w:tabs>
                <w:tab w:val="left" w:pos="900"/>
              </w:tabs>
              <w:ind w:firstLine="0"/>
              <w:rPr>
                <w:rFonts w:ascii="Calibri" w:hAnsi="Calibri" w:cs="Calibri"/>
              </w:rPr>
            </w:pPr>
            <w:r w:rsidRPr="002A1162">
              <w:rPr>
                <w:rFonts w:ascii="Calibri" w:hAnsi="Calibri" w:cs="Calibri"/>
              </w:rPr>
              <w:t>Nr.</w:t>
            </w:r>
          </w:p>
          <w:p w14:paraId="6FCB4670" w14:textId="77777777" w:rsidR="00FF7DC5" w:rsidRPr="002A1162" w:rsidRDefault="000022FD" w:rsidP="00565499">
            <w:pPr>
              <w:tabs>
                <w:tab w:val="left" w:pos="900"/>
              </w:tabs>
              <w:ind w:firstLine="0"/>
              <w:rPr>
                <w:rFonts w:ascii="Calibri" w:hAnsi="Calibri" w:cs="Calibri"/>
              </w:rPr>
            </w:pPr>
            <w:r w:rsidRPr="002A1162">
              <w:rPr>
                <w:rFonts w:ascii="Calibri" w:hAnsi="Calibri" w:cs="Calibri"/>
              </w:rPr>
              <w:t>Nr.</w:t>
            </w:r>
          </w:p>
          <w:p w14:paraId="3E43A42F" w14:textId="23526BE9" w:rsidR="00194B84" w:rsidRPr="002A1162" w:rsidRDefault="00194B84" w:rsidP="00565499">
            <w:pPr>
              <w:tabs>
                <w:tab w:val="left" w:pos="900"/>
              </w:tabs>
              <w:ind w:firstLine="0"/>
              <w:rPr>
                <w:rFonts w:ascii="Calibri" w:hAnsi="Calibri" w:cs="Calibri"/>
              </w:rPr>
            </w:pPr>
          </w:p>
        </w:tc>
        <w:tc>
          <w:tcPr>
            <w:tcW w:w="2470" w:type="dxa"/>
            <w:tcBorders>
              <w:top w:val="nil"/>
            </w:tcBorders>
          </w:tcPr>
          <w:p w14:paraId="5F13FF7F" w14:textId="752C4EE2" w:rsidR="00F2158F" w:rsidRPr="002A1162" w:rsidRDefault="00F2158F" w:rsidP="00565499">
            <w:pPr>
              <w:tabs>
                <w:tab w:val="left" w:pos="900"/>
              </w:tabs>
              <w:ind w:firstLine="0"/>
              <w:rPr>
                <w:rFonts w:ascii="Calibri" w:hAnsi="Calibri" w:cs="Calibri"/>
              </w:rPr>
            </w:pPr>
            <w:r w:rsidRPr="002A1162">
              <w:rPr>
                <w:rFonts w:ascii="Calibri" w:hAnsi="Calibri" w:cs="Calibri"/>
              </w:rPr>
              <w:t>4S-</w:t>
            </w:r>
            <w:r w:rsidR="006D6CA5">
              <w:rPr>
                <w:rFonts w:ascii="Calibri" w:hAnsi="Calibri" w:cs="Calibri"/>
              </w:rPr>
              <w:t>855</w:t>
            </w:r>
            <w:r w:rsidR="002868AC" w:rsidRPr="002A1162">
              <w:rPr>
                <w:rFonts w:ascii="Calibri" w:hAnsi="Calibri" w:cs="Calibri"/>
              </w:rPr>
              <w:t xml:space="preserve"> </w:t>
            </w:r>
            <w:r w:rsidRPr="002A1162">
              <w:rPr>
                <w:rFonts w:ascii="Calibri" w:hAnsi="Calibri" w:cs="Calibri"/>
              </w:rPr>
              <w:t>(7.4Mr)</w:t>
            </w:r>
          </w:p>
          <w:p w14:paraId="08B99727" w14:textId="77777777" w:rsidR="00194B84" w:rsidRPr="002A1162" w:rsidRDefault="007B56D3" w:rsidP="00565499">
            <w:pPr>
              <w:tabs>
                <w:tab w:val="left" w:pos="900"/>
              </w:tabs>
              <w:ind w:firstLine="0"/>
              <w:rPr>
                <w:rFonts w:ascii="Calibri" w:hAnsi="Calibri" w:cs="Calibri"/>
              </w:rPr>
            </w:pPr>
            <w:bookmarkStart w:id="1" w:name="_Hlk194055881"/>
            <w:r w:rsidRPr="002A1162">
              <w:rPr>
                <w:rFonts w:ascii="Calibri" w:hAnsi="Calibri" w:cs="Calibri"/>
              </w:rPr>
              <w:t>SK</w:t>
            </w:r>
            <w:r w:rsidR="00DE26DD" w:rsidRPr="002A1162">
              <w:rPr>
                <w:rFonts w:ascii="Calibri" w:hAnsi="Calibri" w:cs="Calibri"/>
              </w:rPr>
              <w:t>50-208</w:t>
            </w:r>
            <w:bookmarkEnd w:id="1"/>
          </w:p>
          <w:p w14:paraId="6A25E7BC" w14:textId="5081D86F" w:rsidR="00D44469" w:rsidRPr="002A1162" w:rsidRDefault="005A29F9" w:rsidP="00565499">
            <w:pPr>
              <w:tabs>
                <w:tab w:val="left" w:pos="900"/>
              </w:tabs>
              <w:ind w:firstLine="0"/>
              <w:rPr>
                <w:rFonts w:ascii="Calibri" w:hAnsi="Calibri" w:cs="Calibri"/>
              </w:rPr>
            </w:pPr>
            <w:r w:rsidRPr="002A1162">
              <w:rPr>
                <w:rFonts w:ascii="Calibri" w:hAnsi="Calibri" w:cs="Calibri"/>
              </w:rPr>
              <w:t>El.</w:t>
            </w:r>
            <w:r w:rsidR="00A857B8">
              <w:rPr>
                <w:rFonts w:ascii="Calibri" w:hAnsi="Calibri" w:cs="Calibri"/>
              </w:rPr>
              <w:t xml:space="preserve"> </w:t>
            </w:r>
            <w:r w:rsidRPr="002A1162">
              <w:rPr>
                <w:rFonts w:ascii="Calibri" w:hAnsi="Calibri" w:cs="Calibri"/>
              </w:rPr>
              <w:t>p. (</w:t>
            </w:r>
            <w:proofErr w:type="spellStart"/>
            <w:r w:rsidRPr="002A1162">
              <w:rPr>
                <w:rFonts w:ascii="Calibri" w:hAnsi="Calibri" w:cs="Calibri"/>
              </w:rPr>
              <w:t>reg</w:t>
            </w:r>
            <w:proofErr w:type="spellEnd"/>
            <w:r w:rsidRPr="002A1162">
              <w:rPr>
                <w:rFonts w:ascii="Calibri" w:hAnsi="Calibri" w:cs="Calibri"/>
              </w:rPr>
              <w:t>. Nr. 3S-1686)</w:t>
            </w:r>
          </w:p>
          <w:p w14:paraId="43FE6F79" w14:textId="0A26D1FD" w:rsidR="00E130FE" w:rsidRPr="002A1162" w:rsidRDefault="00E130FE" w:rsidP="002A1162">
            <w:pPr>
              <w:tabs>
                <w:tab w:val="left" w:pos="900"/>
              </w:tabs>
              <w:ind w:firstLine="0"/>
              <w:rPr>
                <w:rFonts w:ascii="Calibri" w:hAnsi="Calibri" w:cs="Calibri"/>
              </w:rPr>
            </w:pPr>
          </w:p>
        </w:tc>
      </w:tr>
    </w:tbl>
    <w:p w14:paraId="674E1D7A" w14:textId="59B6B2BB" w:rsidR="000C0DDF" w:rsidRPr="002A1162" w:rsidRDefault="000C0DDF" w:rsidP="00467B09">
      <w:pPr>
        <w:rPr>
          <w:rFonts w:ascii="Calibri" w:eastAsia="Calibri" w:hAnsi="Calibri" w:cs="Calibri"/>
          <w:b/>
          <w:bCs/>
        </w:rPr>
      </w:pPr>
    </w:p>
    <w:p w14:paraId="252809DE" w14:textId="5D2A2472" w:rsidR="00521BF4" w:rsidRPr="002A1162" w:rsidRDefault="00521BF4" w:rsidP="00C1750A">
      <w:pPr>
        <w:rPr>
          <w:rFonts w:ascii="Calibri" w:eastAsia="Calibri" w:hAnsi="Calibri" w:cs="Calibri"/>
          <w:bCs/>
        </w:rPr>
      </w:pPr>
      <w:r w:rsidRPr="002A1162">
        <w:rPr>
          <w:rFonts w:ascii="Calibri" w:eastAsia="Calibri" w:hAnsi="Calibri" w:cs="Calibri"/>
          <w:bCs/>
        </w:rPr>
        <w:t xml:space="preserve">Viešųjų pirkimų tarnyba (toliau – Tarnyba), vadovaudamasi Lietuvos Respublikos viešųjų pirkimų įstatymo (toliau – </w:t>
      </w:r>
      <w:r w:rsidR="00FC6B1A" w:rsidRPr="002A1162">
        <w:rPr>
          <w:rFonts w:ascii="Calibri" w:eastAsia="Calibri" w:hAnsi="Calibri" w:cs="Calibri"/>
          <w:bCs/>
        </w:rPr>
        <w:t>VPĮ</w:t>
      </w:r>
      <w:r w:rsidR="007D25DC" w:rsidRPr="002A1162">
        <w:rPr>
          <w:rFonts w:ascii="Calibri" w:eastAsia="Calibri" w:hAnsi="Calibri" w:cs="Calibri"/>
          <w:bCs/>
        </w:rPr>
        <w:t>, Įstatymas</w:t>
      </w:r>
      <w:r w:rsidRPr="002A1162">
        <w:rPr>
          <w:rFonts w:ascii="Calibri" w:eastAsia="Calibri" w:hAnsi="Calibri" w:cs="Calibri"/>
          <w:bCs/>
        </w:rPr>
        <w:t>) 95 straipsnio 1 dalies 2 punktu ir Pirkimų ir koncesijų priežiūros vykdymo tvarkos aprašu</w:t>
      </w:r>
      <w:r w:rsidRPr="002A1162">
        <w:rPr>
          <w:rFonts w:ascii="Calibri" w:eastAsia="Calibri" w:hAnsi="Calibri" w:cs="Calibri"/>
          <w:bCs/>
          <w:vertAlign w:val="superscript"/>
        </w:rPr>
        <w:footnoteReference w:id="1"/>
      </w:r>
      <w:r w:rsidRPr="002A1162">
        <w:rPr>
          <w:rFonts w:ascii="Calibri" w:eastAsia="Calibri" w:hAnsi="Calibri" w:cs="Calibri"/>
          <w:bCs/>
        </w:rPr>
        <w:t xml:space="preserve"> (toliau – Aprašas), patvirtintu Tarnybos direktoriaus 2023 m. kovo 24 d. įsakymu Nr. 1S-44, atli</w:t>
      </w:r>
      <w:r w:rsidR="00EF3A7D" w:rsidRPr="002A1162">
        <w:rPr>
          <w:rFonts w:ascii="Calibri" w:eastAsia="Calibri" w:hAnsi="Calibri" w:cs="Calibri"/>
          <w:bCs/>
        </w:rPr>
        <w:t>ko</w:t>
      </w:r>
      <w:r w:rsidRPr="002A1162">
        <w:rPr>
          <w:rFonts w:ascii="Calibri" w:eastAsia="Calibri" w:hAnsi="Calibri" w:cs="Calibri"/>
          <w:bCs/>
        </w:rPr>
        <w:t xml:space="preserve"> Vytauto Didžiojo universiteto „</w:t>
      </w:r>
      <w:r w:rsidR="00795086" w:rsidRPr="002A1162">
        <w:rPr>
          <w:rFonts w:ascii="Calibri" w:eastAsia="Calibri" w:hAnsi="Calibri" w:cs="Calibri"/>
          <w:bCs/>
        </w:rPr>
        <w:t>Atžalyno</w:t>
      </w:r>
      <w:r w:rsidRPr="002A1162">
        <w:rPr>
          <w:rFonts w:ascii="Calibri" w:eastAsia="Calibri" w:hAnsi="Calibri" w:cs="Calibri"/>
          <w:bCs/>
        </w:rPr>
        <w:t xml:space="preserve">“ </w:t>
      </w:r>
      <w:r w:rsidR="00795086" w:rsidRPr="002A1162">
        <w:rPr>
          <w:rFonts w:ascii="Calibri" w:eastAsia="Calibri" w:hAnsi="Calibri" w:cs="Calibri"/>
          <w:bCs/>
        </w:rPr>
        <w:t>pro</w:t>
      </w:r>
      <w:r w:rsidRPr="002A1162">
        <w:rPr>
          <w:rFonts w:ascii="Calibri" w:eastAsia="Calibri" w:hAnsi="Calibri" w:cs="Calibri"/>
          <w:bCs/>
        </w:rPr>
        <w:t>gimnazijos (toliau –</w:t>
      </w:r>
      <w:r w:rsidR="00B04DC1" w:rsidRPr="002A1162">
        <w:rPr>
          <w:rFonts w:ascii="Calibri" w:eastAsia="Calibri" w:hAnsi="Calibri" w:cs="Calibri"/>
          <w:bCs/>
        </w:rPr>
        <w:t xml:space="preserve"> </w:t>
      </w:r>
      <w:r w:rsidR="00795086" w:rsidRPr="002A1162">
        <w:rPr>
          <w:rFonts w:ascii="Calibri" w:eastAsia="Calibri" w:hAnsi="Calibri" w:cs="Calibri"/>
          <w:bCs/>
        </w:rPr>
        <w:t>Prog</w:t>
      </w:r>
      <w:r w:rsidRPr="002A1162">
        <w:rPr>
          <w:rFonts w:ascii="Calibri" w:eastAsia="Calibri" w:hAnsi="Calibri" w:cs="Calibri"/>
          <w:bCs/>
        </w:rPr>
        <w:t>imnazija, Perkančioji organizacija</w:t>
      </w:r>
      <w:r w:rsidR="008C100A" w:rsidRPr="002A1162">
        <w:rPr>
          <w:rFonts w:ascii="Calibri" w:eastAsia="Calibri" w:hAnsi="Calibri" w:cs="Calibri"/>
          <w:bCs/>
        </w:rPr>
        <w:t>, Užsakovas</w:t>
      </w:r>
      <w:r w:rsidRPr="002A1162">
        <w:rPr>
          <w:rFonts w:ascii="Calibri" w:eastAsia="Calibri" w:hAnsi="Calibri" w:cs="Calibri"/>
          <w:bCs/>
        </w:rPr>
        <w:t xml:space="preserve">) </w:t>
      </w:r>
      <w:r w:rsidR="0072060E" w:rsidRPr="002A1162">
        <w:rPr>
          <w:rFonts w:ascii="Calibri" w:eastAsia="Calibri" w:hAnsi="Calibri" w:cs="Calibri"/>
          <w:bCs/>
        </w:rPr>
        <w:t xml:space="preserve">ir UAB </w:t>
      </w:r>
      <w:r w:rsidR="00795086" w:rsidRPr="002A1162">
        <w:rPr>
          <w:rFonts w:ascii="Calibri" w:eastAsia="Calibri" w:hAnsi="Calibri" w:cs="Calibri"/>
          <w:bCs/>
        </w:rPr>
        <w:t>„Irenutė</w:t>
      </w:r>
      <w:r w:rsidR="00E47CC5" w:rsidRPr="002A1162">
        <w:rPr>
          <w:rFonts w:ascii="Calibri" w:eastAsia="Calibri" w:hAnsi="Calibri" w:cs="Calibri"/>
          <w:bCs/>
        </w:rPr>
        <w:t>“</w:t>
      </w:r>
      <w:r w:rsidR="0072060E" w:rsidRPr="002A1162">
        <w:rPr>
          <w:rFonts w:ascii="Calibri" w:eastAsia="Calibri" w:hAnsi="Calibri" w:cs="Calibri"/>
          <w:bCs/>
        </w:rPr>
        <w:t xml:space="preserve"> </w:t>
      </w:r>
      <w:r w:rsidR="00FD0F6E" w:rsidRPr="002A1162">
        <w:rPr>
          <w:rFonts w:ascii="Calibri" w:eastAsia="Calibri" w:hAnsi="Calibri" w:cs="Calibri"/>
          <w:bCs/>
        </w:rPr>
        <w:t xml:space="preserve">(toliau – Tiekėjas) </w:t>
      </w:r>
      <w:r w:rsidRPr="002A1162">
        <w:rPr>
          <w:rFonts w:ascii="Calibri" w:eastAsia="Calibri" w:hAnsi="Calibri" w:cs="Calibri"/>
          <w:bCs/>
        </w:rPr>
        <w:t xml:space="preserve">2024 m. rugpjūčio </w:t>
      </w:r>
      <w:r w:rsidR="00AB3110" w:rsidRPr="002A1162">
        <w:rPr>
          <w:rFonts w:ascii="Calibri" w:eastAsia="Calibri" w:hAnsi="Calibri" w:cs="Calibri"/>
          <w:bCs/>
        </w:rPr>
        <w:t xml:space="preserve">7 </w:t>
      </w:r>
      <w:r w:rsidRPr="002A1162">
        <w:rPr>
          <w:rFonts w:ascii="Calibri" w:eastAsia="Calibri" w:hAnsi="Calibri" w:cs="Calibri"/>
          <w:bCs/>
        </w:rPr>
        <w:t>d. sudarytos</w:t>
      </w:r>
      <w:r w:rsidR="00440F44" w:rsidRPr="002A1162">
        <w:rPr>
          <w:rFonts w:ascii="Calibri" w:eastAsia="Calibri" w:hAnsi="Calibri" w:cs="Calibri"/>
          <w:bCs/>
        </w:rPr>
        <w:t>,</w:t>
      </w:r>
      <w:r w:rsidRPr="002A1162">
        <w:rPr>
          <w:rFonts w:ascii="Calibri" w:eastAsia="Calibri" w:hAnsi="Calibri" w:cs="Calibri"/>
          <w:bCs/>
        </w:rPr>
        <w:t xml:space="preserve"> Pirkimo sutarties Nr. </w:t>
      </w:r>
      <w:r w:rsidR="002841CD" w:rsidRPr="002A1162">
        <w:rPr>
          <w:rFonts w:ascii="Calibri" w:eastAsia="Calibri" w:hAnsi="Calibri" w:cs="Calibri"/>
          <w:color w:val="000000"/>
        </w:rPr>
        <w:t>CPO309793</w:t>
      </w:r>
      <w:r w:rsidRPr="002A1162">
        <w:rPr>
          <w:rFonts w:ascii="Calibri" w:eastAsia="Calibri" w:hAnsi="Calibri" w:cs="Calibri"/>
          <w:bCs/>
        </w:rPr>
        <w:t xml:space="preserve"> vykdymo vertinimą.</w:t>
      </w:r>
    </w:p>
    <w:p w14:paraId="43601F2B" w14:textId="21C795FD" w:rsidR="00790610" w:rsidRPr="002A1162" w:rsidRDefault="008114EE" w:rsidP="00DF223F">
      <w:pPr>
        <w:rPr>
          <w:rFonts w:ascii="Calibri" w:eastAsia="Calibri" w:hAnsi="Calibri" w:cs="Calibri"/>
          <w:bCs/>
        </w:rPr>
      </w:pPr>
      <w:r w:rsidRPr="002A1162">
        <w:rPr>
          <w:rFonts w:ascii="Calibri" w:eastAsia="Calibri" w:hAnsi="Calibri" w:cs="Calibri"/>
          <w:bCs/>
        </w:rPr>
        <w:t xml:space="preserve">Vertinimą atlikę Tarnybos </w:t>
      </w:r>
      <w:r w:rsidR="003E1D5F" w:rsidRPr="002A1162">
        <w:rPr>
          <w:rFonts w:ascii="Calibri" w:eastAsia="Calibri" w:hAnsi="Calibri" w:cs="Calibri"/>
          <w:bCs/>
        </w:rPr>
        <w:t>Priežiūros skyriaus tarnautojai</w:t>
      </w:r>
      <w:r w:rsidRPr="002A1162">
        <w:rPr>
          <w:rFonts w:ascii="Calibri" w:eastAsia="Calibri" w:hAnsi="Calibri" w:cs="Calibri"/>
          <w:bCs/>
        </w:rPr>
        <w:t xml:space="preserve"> ir Valstybinės maisto ir</w:t>
      </w:r>
      <w:r w:rsidR="00B04DC1" w:rsidRPr="002A1162">
        <w:rPr>
          <w:rFonts w:ascii="Calibri" w:eastAsia="Calibri" w:hAnsi="Calibri" w:cs="Calibri"/>
          <w:bCs/>
        </w:rPr>
        <w:t xml:space="preserve"> </w:t>
      </w:r>
      <w:r w:rsidRPr="002A1162">
        <w:rPr>
          <w:rFonts w:ascii="Calibri" w:eastAsia="Calibri" w:hAnsi="Calibri" w:cs="Calibri"/>
          <w:bCs/>
        </w:rPr>
        <w:t xml:space="preserve">veterinarijos tarnybos (toliau – VMVT) specialistai 2025 m. </w:t>
      </w:r>
      <w:r w:rsidR="00471C70" w:rsidRPr="002A1162">
        <w:rPr>
          <w:rFonts w:ascii="Calibri" w:eastAsia="Calibri" w:hAnsi="Calibri" w:cs="Calibri"/>
          <w:bCs/>
        </w:rPr>
        <w:t>balandžio</w:t>
      </w:r>
      <w:r w:rsidRPr="002A1162">
        <w:rPr>
          <w:rFonts w:ascii="Calibri" w:eastAsia="Calibri" w:hAnsi="Calibri" w:cs="Calibri"/>
          <w:bCs/>
        </w:rPr>
        <w:t xml:space="preserve"> </w:t>
      </w:r>
      <w:r w:rsidR="00800C3B" w:rsidRPr="002A1162">
        <w:rPr>
          <w:rFonts w:ascii="Calibri" w:eastAsia="Calibri" w:hAnsi="Calibri" w:cs="Calibri"/>
          <w:bCs/>
        </w:rPr>
        <w:t xml:space="preserve">16 </w:t>
      </w:r>
      <w:r w:rsidRPr="002A1162">
        <w:rPr>
          <w:rFonts w:ascii="Calibri" w:eastAsia="Calibri" w:hAnsi="Calibri" w:cs="Calibri"/>
          <w:bCs/>
        </w:rPr>
        <w:t xml:space="preserve">dieną lankėsi </w:t>
      </w:r>
      <w:r w:rsidR="00800C3B" w:rsidRPr="002A1162">
        <w:rPr>
          <w:rFonts w:ascii="Calibri" w:eastAsia="Calibri" w:hAnsi="Calibri" w:cs="Calibri"/>
          <w:bCs/>
        </w:rPr>
        <w:t>Prog</w:t>
      </w:r>
      <w:r w:rsidR="00471C70" w:rsidRPr="002A1162">
        <w:rPr>
          <w:rFonts w:ascii="Calibri" w:eastAsia="Calibri" w:hAnsi="Calibri" w:cs="Calibri"/>
          <w:bCs/>
        </w:rPr>
        <w:t>imnazijoje</w:t>
      </w:r>
      <w:r w:rsidR="00C66C8D" w:rsidRPr="002A1162">
        <w:rPr>
          <w:rFonts w:ascii="Calibri" w:eastAsia="Calibri" w:hAnsi="Calibri" w:cs="Calibri"/>
          <w:bCs/>
        </w:rPr>
        <w:t xml:space="preserve">. </w:t>
      </w:r>
      <w:r w:rsidR="00446C2D" w:rsidRPr="002A1162">
        <w:rPr>
          <w:rFonts w:ascii="Calibri" w:eastAsia="Calibri" w:hAnsi="Calibri" w:cs="Calibri"/>
          <w:bCs/>
        </w:rPr>
        <w:t xml:space="preserve">Vizito metu Tarnybos atstovai susitiko </w:t>
      </w:r>
      <w:r w:rsidR="007113EB" w:rsidRPr="002A1162">
        <w:rPr>
          <w:rFonts w:ascii="Calibri" w:eastAsia="Calibri" w:hAnsi="Calibri" w:cs="Calibri"/>
          <w:bCs/>
        </w:rPr>
        <w:t xml:space="preserve">ir bendravo </w:t>
      </w:r>
      <w:r w:rsidR="00A46D1A" w:rsidRPr="002A1162">
        <w:rPr>
          <w:rFonts w:ascii="Calibri" w:eastAsia="Calibri" w:hAnsi="Calibri" w:cs="Calibri"/>
          <w:bCs/>
        </w:rPr>
        <w:t xml:space="preserve">su </w:t>
      </w:r>
      <w:r w:rsidR="00ED6D8C" w:rsidRPr="002A1162">
        <w:rPr>
          <w:rFonts w:ascii="Calibri" w:eastAsia="Calibri" w:hAnsi="Calibri" w:cs="Calibri"/>
          <w:bCs/>
        </w:rPr>
        <w:t>Perkančiosios organizacijos</w:t>
      </w:r>
      <w:r w:rsidR="00027709" w:rsidRPr="002A1162">
        <w:rPr>
          <w:rFonts w:ascii="Calibri" w:eastAsia="Calibri" w:hAnsi="Calibri" w:cs="Calibri"/>
          <w:bCs/>
        </w:rPr>
        <w:t xml:space="preserve"> asmeniu,</w:t>
      </w:r>
      <w:r w:rsidR="00446C2D" w:rsidRPr="002A1162">
        <w:rPr>
          <w:rFonts w:ascii="Calibri" w:eastAsia="Calibri" w:hAnsi="Calibri" w:cs="Calibri"/>
          <w:bCs/>
        </w:rPr>
        <w:t xml:space="preserve"> atsakingu už Sutarties vykdymą</w:t>
      </w:r>
      <w:r w:rsidR="00F7079D" w:rsidRPr="002A1162">
        <w:rPr>
          <w:rFonts w:ascii="Calibri" w:eastAsia="Calibri" w:hAnsi="Calibri" w:cs="Calibri"/>
          <w:bCs/>
        </w:rPr>
        <w:t>,</w:t>
      </w:r>
      <w:r w:rsidR="00446C2D" w:rsidRPr="002A1162">
        <w:rPr>
          <w:rFonts w:ascii="Calibri" w:eastAsia="Calibri" w:hAnsi="Calibri" w:cs="Calibri"/>
          <w:bCs/>
        </w:rPr>
        <w:t xml:space="preserve"> </w:t>
      </w:r>
      <w:r w:rsidR="007B4CD5" w:rsidRPr="002A1162">
        <w:rPr>
          <w:rFonts w:ascii="Calibri" w:eastAsia="Calibri" w:hAnsi="Calibri" w:cs="Calibri"/>
          <w:bCs/>
        </w:rPr>
        <w:t xml:space="preserve">Progimnazijos direktoriumi </w:t>
      </w:r>
      <w:r w:rsidR="00446C2D" w:rsidRPr="002A1162">
        <w:rPr>
          <w:rFonts w:ascii="Calibri" w:eastAsia="Calibri" w:hAnsi="Calibri" w:cs="Calibri"/>
          <w:bCs/>
        </w:rPr>
        <w:t xml:space="preserve">bei </w:t>
      </w:r>
      <w:r w:rsidR="00D73615" w:rsidRPr="002A1162">
        <w:rPr>
          <w:rFonts w:ascii="Calibri" w:eastAsia="Calibri" w:hAnsi="Calibri" w:cs="Calibri"/>
          <w:bCs/>
        </w:rPr>
        <w:t xml:space="preserve">Progimnazijos valgykloje dirbančiais </w:t>
      </w:r>
      <w:r w:rsidR="00FD0F6E" w:rsidRPr="002A1162">
        <w:rPr>
          <w:rFonts w:ascii="Calibri" w:eastAsia="Calibri" w:hAnsi="Calibri" w:cs="Calibri"/>
          <w:bCs/>
        </w:rPr>
        <w:t>Tiekėjo</w:t>
      </w:r>
      <w:r w:rsidR="00446C2D" w:rsidRPr="002A1162">
        <w:rPr>
          <w:rFonts w:ascii="Calibri" w:eastAsia="Calibri" w:hAnsi="Calibri" w:cs="Calibri"/>
          <w:bCs/>
        </w:rPr>
        <w:t xml:space="preserve"> darbuotoj</w:t>
      </w:r>
      <w:r w:rsidR="007113EB" w:rsidRPr="002A1162">
        <w:rPr>
          <w:rFonts w:ascii="Calibri" w:eastAsia="Calibri" w:hAnsi="Calibri" w:cs="Calibri"/>
          <w:bCs/>
        </w:rPr>
        <w:t>ai</w:t>
      </w:r>
      <w:r w:rsidR="00D73615" w:rsidRPr="002A1162">
        <w:rPr>
          <w:rFonts w:ascii="Calibri" w:eastAsia="Calibri" w:hAnsi="Calibri" w:cs="Calibri"/>
          <w:bCs/>
        </w:rPr>
        <w:t>s</w:t>
      </w:r>
      <w:r w:rsidR="00DC77E7">
        <w:rPr>
          <w:rFonts w:ascii="Calibri" w:eastAsia="Calibri" w:hAnsi="Calibri" w:cs="Calibri"/>
          <w:bCs/>
        </w:rPr>
        <w:t>,</w:t>
      </w:r>
      <w:r w:rsidR="00446C2D" w:rsidRPr="002A1162">
        <w:rPr>
          <w:rFonts w:ascii="Calibri" w:eastAsia="Calibri" w:hAnsi="Calibri" w:cs="Calibri"/>
          <w:bCs/>
        </w:rPr>
        <w:t xml:space="preserve"> </w:t>
      </w:r>
      <w:r w:rsidR="00DC77E7" w:rsidRPr="00DC77E7">
        <w:rPr>
          <w:rFonts w:ascii="Calibri" w:eastAsia="Calibri" w:hAnsi="Calibri" w:cs="Calibri"/>
          <w:bCs/>
        </w:rPr>
        <w:t xml:space="preserve">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w:t>
      </w:r>
      <w:r w:rsidR="00E87B7D" w:rsidRPr="002A1162">
        <w:rPr>
          <w:rFonts w:ascii="Calibri" w:eastAsia="Calibri" w:hAnsi="Calibri" w:cs="Calibri"/>
          <w:bCs/>
        </w:rPr>
        <w:t>Apsilankymo</w:t>
      </w:r>
      <w:r w:rsidRPr="002A1162">
        <w:rPr>
          <w:rFonts w:ascii="Calibri" w:eastAsia="Calibri" w:hAnsi="Calibri" w:cs="Calibri"/>
          <w:bCs/>
        </w:rPr>
        <w:t xml:space="preserve"> metu su vertinimu susiję objektai (valgiaraščiai, aptarnavimo ir atsiskaitymo už paslaugą objektai ir kt.) fotografuoti</w:t>
      </w:r>
      <w:r w:rsidR="00894E20" w:rsidRPr="002A1162">
        <w:rPr>
          <w:rFonts w:ascii="Calibri" w:eastAsia="Calibri" w:hAnsi="Calibri" w:cs="Calibri"/>
          <w:bCs/>
          <w:lang w:eastAsia="en-US"/>
        </w:rPr>
        <w:t xml:space="preserve"> </w:t>
      </w:r>
      <w:r w:rsidR="00894E20" w:rsidRPr="002A1162">
        <w:rPr>
          <w:rFonts w:ascii="Calibri" w:eastAsia="Calibri" w:hAnsi="Calibri" w:cs="Calibri"/>
          <w:bCs/>
        </w:rPr>
        <w:t>tarnybiniu telefonu</w:t>
      </w:r>
      <w:r w:rsidR="00894E20" w:rsidRPr="002A1162">
        <w:rPr>
          <w:rFonts w:ascii="Calibri" w:eastAsia="Calibri" w:hAnsi="Calibri" w:cs="Calibri"/>
          <w:bCs/>
          <w:vertAlign w:val="superscript"/>
        </w:rPr>
        <w:footnoteReference w:id="2"/>
      </w:r>
      <w:r w:rsidR="00894E20" w:rsidRPr="002A1162">
        <w:rPr>
          <w:rFonts w:ascii="Calibri" w:eastAsia="Calibri" w:hAnsi="Calibri" w:cs="Calibri"/>
          <w:bCs/>
        </w:rPr>
        <w:t>, nuotraukos perkeltos ir saugomos Tarnybos elektroninėje laikmenoje ir yra neatskiriama šios vertinimo išvados dalis.</w:t>
      </w:r>
      <w:r w:rsidR="00F65F3F" w:rsidRPr="002A1162">
        <w:rPr>
          <w:rFonts w:ascii="Calibri" w:eastAsia="Calibri" w:hAnsi="Calibri" w:cs="Calibri"/>
          <w:bCs/>
          <w:lang w:eastAsia="en-US"/>
        </w:rPr>
        <w:t xml:space="preserve"> </w:t>
      </w:r>
      <w:r w:rsidR="00F65F3F" w:rsidRPr="002A1162">
        <w:rPr>
          <w:rFonts w:ascii="Calibri" w:eastAsia="Calibri" w:hAnsi="Calibri" w:cs="Calibri"/>
          <w:bCs/>
          <w:lang w:eastAsia="en-US"/>
        </w:rPr>
        <w:lastRenderedPageBreak/>
        <w:t>Pažymėtina, kad VMVT specialistai pagal kompetenciją atliko Tiekėjo planinį patikrinimą</w:t>
      </w:r>
      <w:r w:rsidR="006D0455" w:rsidRPr="002A1162">
        <w:rPr>
          <w:rStyle w:val="Puslapioinaosnuoroda"/>
          <w:rFonts w:ascii="Calibri" w:eastAsia="Calibri" w:hAnsi="Calibri" w:cs="Calibri"/>
          <w:bCs/>
          <w:lang w:eastAsia="en-US"/>
        </w:rPr>
        <w:footnoteReference w:id="3"/>
      </w:r>
      <w:r w:rsidR="00F65F3F" w:rsidRPr="002A1162">
        <w:rPr>
          <w:rFonts w:ascii="Calibri" w:eastAsia="Calibri" w:hAnsi="Calibri" w:cs="Calibri"/>
          <w:bCs/>
          <w:lang w:eastAsia="en-US"/>
        </w:rPr>
        <w:t>, po kurio tą pačią dieną surašė „Viešojo maitinimo įmonės, ruošiančiosios vaikų maitinimą (ikimokyklinio ugdymo įstaigų, bendrojo ugdymo įstaigų maisto</w:t>
      </w:r>
      <w:r w:rsidR="00BE0135" w:rsidRPr="002A1162">
        <w:rPr>
          <w:rFonts w:ascii="Calibri" w:eastAsia="Calibri" w:hAnsi="Calibri" w:cs="Calibri"/>
          <w:bCs/>
          <w:lang w:eastAsia="en-US"/>
        </w:rPr>
        <w:t xml:space="preserve"> tvarkymo skyrių) patikrinimo aktą Nr.</w:t>
      </w:r>
      <w:r w:rsidR="00742CCF" w:rsidRPr="002A1162">
        <w:rPr>
          <w:rFonts w:ascii="Calibri" w:eastAsia="Calibri" w:hAnsi="Calibri" w:cs="Calibri"/>
          <w:bCs/>
          <w:lang w:eastAsia="en-US"/>
        </w:rPr>
        <w:t xml:space="preserve"> </w:t>
      </w:r>
      <w:r w:rsidR="0032529A" w:rsidRPr="002A1162">
        <w:rPr>
          <w:rFonts w:ascii="Calibri" w:eastAsia="Calibri" w:hAnsi="Calibri" w:cs="Calibri"/>
          <w:bCs/>
          <w:lang w:eastAsia="en-US"/>
        </w:rPr>
        <w:t>33V</w:t>
      </w:r>
      <w:r w:rsidR="00E03BBD" w:rsidRPr="002A1162">
        <w:rPr>
          <w:rFonts w:ascii="Calibri" w:eastAsia="Calibri" w:hAnsi="Calibri" w:cs="Calibri"/>
          <w:bCs/>
          <w:lang w:eastAsia="en-US"/>
        </w:rPr>
        <w:t>MĮP-</w:t>
      </w:r>
      <w:r w:rsidR="00EF0D53" w:rsidRPr="002A1162">
        <w:rPr>
          <w:rFonts w:ascii="Calibri" w:eastAsia="Calibri" w:hAnsi="Calibri" w:cs="Calibri"/>
          <w:bCs/>
          <w:lang w:eastAsia="en-US"/>
        </w:rPr>
        <w:t xml:space="preserve">125 </w:t>
      </w:r>
      <w:r w:rsidR="00742CCF" w:rsidRPr="002A1162">
        <w:rPr>
          <w:rFonts w:ascii="Calibri" w:eastAsia="Calibri" w:hAnsi="Calibri" w:cs="Calibri"/>
          <w:bCs/>
          <w:lang w:eastAsia="en-US"/>
        </w:rPr>
        <w:t>(toliau – Patikrinimo aktas). Į Patikrinimo akto rezultatus</w:t>
      </w:r>
      <w:r w:rsidR="00AF7818" w:rsidRPr="002A1162">
        <w:rPr>
          <w:rFonts w:ascii="Calibri" w:eastAsia="Calibri" w:hAnsi="Calibri" w:cs="Calibri"/>
          <w:bCs/>
          <w:lang w:eastAsia="en-US"/>
        </w:rPr>
        <w:t>,</w:t>
      </w:r>
      <w:r w:rsidR="00742CCF" w:rsidRPr="002A1162">
        <w:rPr>
          <w:rFonts w:ascii="Calibri" w:eastAsia="Calibri" w:hAnsi="Calibri" w:cs="Calibri"/>
          <w:bCs/>
          <w:lang w:eastAsia="en-US"/>
        </w:rPr>
        <w:t xml:space="preserve"> rengiant šią išvadą</w:t>
      </w:r>
      <w:r w:rsidR="00AF7818" w:rsidRPr="002A1162">
        <w:rPr>
          <w:rFonts w:ascii="Calibri" w:eastAsia="Calibri" w:hAnsi="Calibri" w:cs="Calibri"/>
          <w:bCs/>
          <w:lang w:eastAsia="en-US"/>
        </w:rPr>
        <w:t>,</w:t>
      </w:r>
      <w:r w:rsidR="00742CCF" w:rsidRPr="002A1162">
        <w:rPr>
          <w:rFonts w:ascii="Calibri" w:eastAsia="Calibri" w:hAnsi="Calibri" w:cs="Calibri"/>
          <w:bCs/>
          <w:lang w:eastAsia="en-US"/>
        </w:rPr>
        <w:t xml:space="preserve"> atsižvelgta tiek, kiek tai susiję su Sutarties vykdymu</w:t>
      </w:r>
      <w:r w:rsidR="00F92DBA" w:rsidRPr="002A1162">
        <w:rPr>
          <w:rFonts w:ascii="Calibri" w:eastAsia="Calibri" w:hAnsi="Calibri" w:cs="Calibri"/>
          <w:bCs/>
          <w:lang w:eastAsia="en-US"/>
        </w:rPr>
        <w:t>.</w:t>
      </w:r>
    </w:p>
    <w:p w14:paraId="604578D0" w14:textId="77777777" w:rsidR="00DF223F" w:rsidRPr="002A1162" w:rsidRDefault="00DF223F" w:rsidP="007B187B">
      <w:pPr>
        <w:jc w:val="center"/>
        <w:rPr>
          <w:rFonts w:ascii="Calibri" w:hAnsi="Calibri" w:cs="Calibri"/>
          <w:b/>
        </w:rPr>
      </w:pPr>
    </w:p>
    <w:p w14:paraId="2AB8C157" w14:textId="4FCC00BF" w:rsidR="00653E01" w:rsidRPr="002A1162" w:rsidRDefault="00653E01" w:rsidP="007B187B">
      <w:pPr>
        <w:jc w:val="center"/>
        <w:rPr>
          <w:rFonts w:ascii="Calibri" w:hAnsi="Calibri" w:cs="Calibri"/>
          <w:b/>
        </w:rPr>
      </w:pPr>
      <w:r w:rsidRPr="002A1162">
        <w:rPr>
          <w:rFonts w:ascii="Calibri" w:hAnsi="Calibri" w:cs="Calibri"/>
          <w:b/>
        </w:rPr>
        <w:t>I dalis. Bendra informacija</w:t>
      </w:r>
    </w:p>
    <w:p w14:paraId="34CE85D0" w14:textId="77777777" w:rsidR="00147883" w:rsidRPr="002A1162" w:rsidRDefault="00147883" w:rsidP="007B187B">
      <w:pPr>
        <w:jc w:val="center"/>
        <w:rPr>
          <w:rFonts w:ascii="Calibri" w:hAnsi="Calibri" w:cs="Calibr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5170"/>
      </w:tblGrid>
      <w:tr w:rsidR="00653E01" w:rsidRPr="002A1162" w14:paraId="6350D91B" w14:textId="77777777" w:rsidTr="0009778B">
        <w:tc>
          <w:tcPr>
            <w:tcW w:w="4606" w:type="dxa"/>
            <w:tcBorders>
              <w:top w:val="single" w:sz="4" w:space="0" w:color="auto"/>
              <w:left w:val="single" w:sz="4" w:space="0" w:color="auto"/>
              <w:bottom w:val="single" w:sz="4" w:space="0" w:color="auto"/>
              <w:right w:val="single" w:sz="4" w:space="0" w:color="auto"/>
            </w:tcBorders>
            <w:shd w:val="clear" w:color="auto" w:fill="auto"/>
          </w:tcPr>
          <w:p w14:paraId="38D888B6" w14:textId="3ECB6B86" w:rsidR="00653E01" w:rsidRPr="002A1162" w:rsidRDefault="00653E01" w:rsidP="0046076E">
            <w:pPr>
              <w:ind w:left="130" w:right="74" w:firstLine="0"/>
              <w:rPr>
                <w:rFonts w:ascii="Calibri" w:hAnsi="Calibri" w:cs="Calibri"/>
              </w:rPr>
            </w:pPr>
            <w:r w:rsidRPr="002A1162">
              <w:rPr>
                <w:rFonts w:ascii="Calibri" w:eastAsia="Calibri" w:hAnsi="Calibri" w:cs="Calibri"/>
              </w:rPr>
              <w:t>Pirkimo* pavadinimas, numeris (jeigu skelbtas), pirkimo paskelbimo (kvietimo pateikti paraišką /</w:t>
            </w:r>
            <w:r w:rsidR="00455443" w:rsidRPr="002A1162">
              <w:rPr>
                <w:rFonts w:ascii="Calibri" w:eastAsia="Calibri" w:hAnsi="Calibri" w:cs="Calibri"/>
              </w:rPr>
              <w:t xml:space="preserve"> </w:t>
            </w:r>
            <w:r w:rsidRPr="002A1162">
              <w:rPr>
                <w:rFonts w:ascii="Calibri" w:eastAsia="Calibri" w:hAnsi="Calibri" w:cs="Calibri"/>
              </w:rPr>
              <w:t>pasiūlymą) data</w:t>
            </w:r>
            <w:r w:rsidR="00455443" w:rsidRPr="002A1162">
              <w:rPr>
                <w:rFonts w:ascii="Calibri" w:eastAsia="Calibri" w:hAnsi="Calibri" w:cs="Calibri"/>
              </w:rPr>
              <w:t xml:space="preserve"> </w:t>
            </w:r>
            <w:r w:rsidRPr="002A1162">
              <w:rPr>
                <w:rFonts w:ascii="Calibri" w:eastAsia="Calibri" w:hAnsi="Calibri" w:cs="Calibri"/>
              </w:rPr>
              <w:t>/</w:t>
            </w:r>
            <w:r w:rsidR="00455443" w:rsidRPr="002A1162">
              <w:rPr>
                <w:rFonts w:ascii="Calibri" w:eastAsia="Calibri" w:hAnsi="Calibri" w:cs="Calibri"/>
              </w:rPr>
              <w:t xml:space="preserve"> </w:t>
            </w:r>
            <w:r w:rsidRPr="002A1162">
              <w:rPr>
                <w:rFonts w:ascii="Calibri" w:eastAsia="Calibri" w:hAnsi="Calibri" w:cs="Calibri"/>
              </w:rPr>
              <w:t xml:space="preserve">sutarties pavadinimas, data, numeris </w:t>
            </w:r>
          </w:p>
        </w:tc>
        <w:tc>
          <w:tcPr>
            <w:tcW w:w="5170" w:type="dxa"/>
            <w:tcBorders>
              <w:top w:val="single" w:sz="4" w:space="0" w:color="auto"/>
              <w:left w:val="single" w:sz="4" w:space="0" w:color="auto"/>
              <w:bottom w:val="single" w:sz="4" w:space="0" w:color="auto"/>
              <w:right w:val="single" w:sz="4" w:space="0" w:color="auto"/>
            </w:tcBorders>
            <w:shd w:val="clear" w:color="auto" w:fill="auto"/>
          </w:tcPr>
          <w:p w14:paraId="660184CF" w14:textId="2184719D" w:rsidR="00045D57" w:rsidRPr="002A1162" w:rsidRDefault="00E25B34" w:rsidP="0046076E">
            <w:pPr>
              <w:ind w:left="72" w:right="144" w:firstLine="0"/>
              <w:rPr>
                <w:rFonts w:ascii="Calibri" w:hAnsi="Calibri" w:cs="Calibri"/>
              </w:rPr>
            </w:pPr>
            <w:r w:rsidRPr="002A1162">
              <w:rPr>
                <w:rFonts w:ascii="Calibri" w:eastAsia="Calibri" w:hAnsi="Calibri" w:cs="Calibri"/>
                <w:bCs/>
              </w:rPr>
              <w:t xml:space="preserve">Konkretus pirkimas Nr. </w:t>
            </w:r>
            <w:r w:rsidR="00A90EFD" w:rsidRPr="002A1162">
              <w:rPr>
                <w:rFonts w:ascii="Calibri" w:eastAsia="Calibri" w:hAnsi="Calibri" w:cs="Calibri"/>
                <w:bCs/>
              </w:rPr>
              <w:t>CPO309793</w:t>
            </w:r>
            <w:r w:rsidR="00B52FA9" w:rsidRPr="002A1162">
              <w:rPr>
                <w:rFonts w:ascii="Calibri" w:eastAsia="Calibri" w:hAnsi="Calibri" w:cs="Calibri"/>
                <w:bCs/>
              </w:rPr>
              <w:t xml:space="preserve"> </w:t>
            </w:r>
            <w:r w:rsidR="00954034" w:rsidRPr="002A1162">
              <w:rPr>
                <w:rFonts w:ascii="Calibri" w:eastAsia="Calibri" w:hAnsi="Calibri" w:cs="Calibri"/>
                <w:bCs/>
              </w:rPr>
              <w:t>(toliau – Pirkimas)</w:t>
            </w:r>
            <w:r w:rsidR="003722E2" w:rsidRPr="002A1162">
              <w:rPr>
                <w:rFonts w:ascii="Calibri" w:eastAsia="Calibri" w:hAnsi="Calibri" w:cs="Calibri"/>
                <w:bCs/>
              </w:rPr>
              <w:t xml:space="preserve">. 2024 m. rugpjūčio </w:t>
            </w:r>
            <w:r w:rsidR="00331F19" w:rsidRPr="002A1162">
              <w:rPr>
                <w:rFonts w:ascii="Calibri" w:eastAsia="Calibri" w:hAnsi="Calibri" w:cs="Calibri"/>
                <w:bCs/>
              </w:rPr>
              <w:t xml:space="preserve">7 </w:t>
            </w:r>
            <w:r w:rsidR="003722E2" w:rsidRPr="002A1162">
              <w:rPr>
                <w:rFonts w:ascii="Calibri" w:eastAsia="Calibri" w:hAnsi="Calibri" w:cs="Calibri"/>
                <w:bCs/>
              </w:rPr>
              <w:t xml:space="preserve">d. </w:t>
            </w:r>
            <w:r w:rsidR="00F84C11" w:rsidRPr="002A1162">
              <w:rPr>
                <w:rFonts w:ascii="Calibri" w:eastAsia="Calibri" w:hAnsi="Calibri" w:cs="Calibri"/>
                <w:bCs/>
              </w:rPr>
              <w:t>Pirkimo sutartis Nr. </w:t>
            </w:r>
            <w:r w:rsidR="00AA15B9" w:rsidRPr="002A1162">
              <w:rPr>
                <w:rFonts w:ascii="Calibri" w:eastAsia="Calibri" w:hAnsi="Calibri" w:cs="Calibri"/>
                <w:bCs/>
              </w:rPr>
              <w:t>CPO309793</w:t>
            </w:r>
            <w:r w:rsidR="00F84C11" w:rsidRPr="002A1162">
              <w:rPr>
                <w:rFonts w:ascii="Calibri" w:eastAsia="Calibri" w:hAnsi="Calibri" w:cs="Calibri"/>
                <w:bCs/>
              </w:rPr>
              <w:t xml:space="preserve"> (toliau – Sutartis, Pirkimo sutartis).</w:t>
            </w:r>
          </w:p>
        </w:tc>
      </w:tr>
      <w:tr w:rsidR="00653E01" w:rsidRPr="002A1162" w14:paraId="60048B38" w14:textId="77777777" w:rsidTr="0009778B">
        <w:tc>
          <w:tcPr>
            <w:tcW w:w="4606" w:type="dxa"/>
            <w:tcBorders>
              <w:top w:val="single" w:sz="4" w:space="0" w:color="auto"/>
              <w:left w:val="single" w:sz="4" w:space="0" w:color="auto"/>
              <w:bottom w:val="single" w:sz="4" w:space="0" w:color="auto"/>
              <w:right w:val="single" w:sz="4" w:space="0" w:color="auto"/>
            </w:tcBorders>
            <w:shd w:val="clear" w:color="auto" w:fill="auto"/>
          </w:tcPr>
          <w:p w14:paraId="2FA5CDD5" w14:textId="6CD39D13" w:rsidR="00653E01" w:rsidRPr="002A1162" w:rsidRDefault="00653E01" w:rsidP="0046076E">
            <w:pPr>
              <w:ind w:left="130" w:right="74" w:firstLine="0"/>
              <w:rPr>
                <w:rFonts w:ascii="Calibri" w:hAnsi="Calibri" w:cs="Calibri"/>
              </w:rPr>
            </w:pPr>
            <w:r w:rsidRPr="002A1162">
              <w:rPr>
                <w:rFonts w:ascii="Calibri" w:eastAsia="Calibri" w:hAnsi="Calibri" w:cs="Calibri"/>
              </w:rPr>
              <w:t>Pirkimo vykdymo</w:t>
            </w:r>
            <w:r w:rsidR="00AF21EE" w:rsidRPr="002A1162">
              <w:rPr>
                <w:rFonts w:ascii="Calibri" w:eastAsia="Calibri" w:hAnsi="Calibri" w:cs="Calibri"/>
              </w:rPr>
              <w:t xml:space="preserve"> </w:t>
            </w:r>
            <w:r w:rsidRPr="002A1162">
              <w:rPr>
                <w:rFonts w:ascii="Calibri" w:eastAsia="Calibri" w:hAnsi="Calibri" w:cs="Calibri"/>
              </w:rPr>
              <w:t>/</w:t>
            </w:r>
            <w:r w:rsidR="00AF21EE" w:rsidRPr="002A1162">
              <w:rPr>
                <w:rFonts w:ascii="Calibri" w:eastAsia="Calibri" w:hAnsi="Calibri" w:cs="Calibri"/>
              </w:rPr>
              <w:t xml:space="preserve"> </w:t>
            </w:r>
            <w:r w:rsidRPr="002A1162">
              <w:rPr>
                <w:rFonts w:ascii="Calibri" w:eastAsia="Calibri" w:hAnsi="Calibri" w:cs="Calibri"/>
              </w:rPr>
              <w:t>sutarties sudarymo teisinis pagrindas</w:t>
            </w:r>
          </w:p>
        </w:tc>
        <w:tc>
          <w:tcPr>
            <w:tcW w:w="5170" w:type="dxa"/>
            <w:tcBorders>
              <w:top w:val="single" w:sz="4" w:space="0" w:color="auto"/>
              <w:left w:val="single" w:sz="4" w:space="0" w:color="auto"/>
              <w:bottom w:val="single" w:sz="4" w:space="0" w:color="auto"/>
              <w:right w:val="single" w:sz="4" w:space="0" w:color="auto"/>
            </w:tcBorders>
            <w:shd w:val="clear" w:color="auto" w:fill="auto"/>
          </w:tcPr>
          <w:p w14:paraId="06D622DF" w14:textId="6FEEA536" w:rsidR="00653E01" w:rsidRPr="002A1162" w:rsidRDefault="00E02E0A" w:rsidP="0046076E">
            <w:pPr>
              <w:ind w:left="68" w:right="142" w:firstLine="0"/>
              <w:rPr>
                <w:rFonts w:ascii="Calibri" w:hAnsi="Calibri" w:cs="Calibri"/>
              </w:rPr>
            </w:pPr>
            <w:r w:rsidRPr="002A1162">
              <w:rPr>
                <w:rFonts w:ascii="Calibri" w:eastAsia="Calibri" w:hAnsi="Calibri" w:cs="Calibri"/>
                <w:color w:val="000000" w:themeColor="text1"/>
              </w:rPr>
              <w:t xml:space="preserve">VPĮ </w:t>
            </w:r>
            <w:r w:rsidR="00011E01" w:rsidRPr="002A1162">
              <w:rPr>
                <w:rFonts w:ascii="Calibri" w:eastAsia="Calibri" w:hAnsi="Calibri" w:cs="Calibri"/>
                <w:color w:val="000000" w:themeColor="text1"/>
              </w:rPr>
              <w:t>suvestinė</w:t>
            </w:r>
            <w:r w:rsidR="00DB74A5" w:rsidRPr="002A1162">
              <w:rPr>
                <w:rFonts w:ascii="Calibri" w:eastAsia="Calibri" w:hAnsi="Calibri" w:cs="Calibri"/>
                <w:color w:val="000000" w:themeColor="text1"/>
              </w:rPr>
              <w:t xml:space="preserve"> </w:t>
            </w:r>
            <w:r w:rsidR="007A6601" w:rsidRPr="002A1162">
              <w:rPr>
                <w:rFonts w:ascii="Calibri" w:eastAsia="Calibri" w:hAnsi="Calibri" w:cs="Calibri"/>
                <w:color w:val="000000" w:themeColor="text1"/>
              </w:rPr>
              <w:t>redakcija</w:t>
            </w:r>
            <w:r w:rsidR="00DB74A5" w:rsidRPr="002A1162">
              <w:rPr>
                <w:rFonts w:ascii="Calibri" w:eastAsia="Calibri" w:hAnsi="Calibri" w:cs="Calibri"/>
                <w:color w:val="000000" w:themeColor="text1"/>
              </w:rPr>
              <w:t xml:space="preserve"> </w:t>
            </w:r>
            <w:r w:rsidR="00381706" w:rsidRPr="002A1162">
              <w:rPr>
                <w:rFonts w:ascii="Calibri" w:hAnsi="Calibri" w:cs="Calibri"/>
                <w:color w:val="000000"/>
                <w:shd w:val="clear" w:color="auto" w:fill="FFFFFF"/>
              </w:rPr>
              <w:t>2024-</w:t>
            </w:r>
            <w:r w:rsidR="00856AAF" w:rsidRPr="002A1162">
              <w:rPr>
                <w:rFonts w:ascii="Calibri" w:hAnsi="Calibri" w:cs="Calibri"/>
                <w:color w:val="000000"/>
                <w:shd w:val="clear" w:color="auto" w:fill="FFFFFF"/>
              </w:rPr>
              <w:t>06-21</w:t>
            </w:r>
            <w:r w:rsidR="00884CB5" w:rsidRPr="002A1162">
              <w:rPr>
                <w:rFonts w:ascii="Calibri" w:hAnsi="Calibri" w:cs="Calibri"/>
                <w:color w:val="000000"/>
                <w:shd w:val="clear" w:color="auto" w:fill="FFFFFF"/>
              </w:rPr>
              <w:t xml:space="preserve"> – </w:t>
            </w:r>
            <w:r w:rsidR="00856AAF" w:rsidRPr="002A1162">
              <w:rPr>
                <w:rFonts w:ascii="Calibri" w:hAnsi="Calibri" w:cs="Calibri"/>
                <w:color w:val="000000"/>
                <w:shd w:val="clear" w:color="auto" w:fill="FFFFFF"/>
              </w:rPr>
              <w:t>2024</w:t>
            </w:r>
            <w:r w:rsidR="00381706" w:rsidRPr="002A1162">
              <w:rPr>
                <w:rFonts w:ascii="Calibri" w:hAnsi="Calibri" w:cs="Calibri"/>
                <w:color w:val="000000"/>
                <w:shd w:val="clear" w:color="auto" w:fill="FFFFFF"/>
              </w:rPr>
              <w:t>-</w:t>
            </w:r>
            <w:r w:rsidR="00856AAF" w:rsidRPr="002A1162">
              <w:rPr>
                <w:rFonts w:ascii="Calibri" w:hAnsi="Calibri" w:cs="Calibri"/>
                <w:color w:val="000000"/>
                <w:shd w:val="clear" w:color="auto" w:fill="FFFFFF"/>
              </w:rPr>
              <w:t>10-17</w:t>
            </w:r>
            <w:r w:rsidR="00877FAB" w:rsidRPr="002A1162">
              <w:rPr>
                <w:rFonts w:ascii="Calibri" w:hAnsi="Calibri" w:cs="Calibri"/>
                <w:color w:val="000000"/>
                <w:shd w:val="clear" w:color="auto" w:fill="FFFFFF"/>
              </w:rPr>
              <w:t>.</w:t>
            </w:r>
          </w:p>
        </w:tc>
      </w:tr>
      <w:tr w:rsidR="00653E01" w:rsidRPr="002A1162" w14:paraId="17F290BC" w14:textId="77777777" w:rsidTr="0009778B">
        <w:tc>
          <w:tcPr>
            <w:tcW w:w="4606" w:type="dxa"/>
            <w:tcBorders>
              <w:top w:val="single" w:sz="4" w:space="0" w:color="auto"/>
              <w:left w:val="single" w:sz="4" w:space="0" w:color="auto"/>
              <w:bottom w:val="single" w:sz="4" w:space="0" w:color="auto"/>
              <w:right w:val="single" w:sz="4" w:space="0" w:color="auto"/>
            </w:tcBorders>
            <w:shd w:val="clear" w:color="auto" w:fill="auto"/>
          </w:tcPr>
          <w:p w14:paraId="295DC4C1" w14:textId="109CBD7E" w:rsidR="00653E01" w:rsidRPr="002A1162" w:rsidRDefault="00653E01" w:rsidP="0046076E">
            <w:pPr>
              <w:ind w:left="132" w:right="74" w:firstLine="0"/>
              <w:rPr>
                <w:rFonts w:ascii="Calibri" w:eastAsia="Calibri" w:hAnsi="Calibri" w:cs="Calibri"/>
              </w:rPr>
            </w:pPr>
            <w:r w:rsidRPr="002A1162">
              <w:rPr>
                <w:rFonts w:ascii="Calibri" w:eastAsia="Calibri" w:hAnsi="Calibri" w:cs="Calibri"/>
              </w:rPr>
              <w:t>Pirkimo rūšis pagal vertės ribas ir pirkimo būdas</w:t>
            </w:r>
            <w:r w:rsidR="00AF21EE" w:rsidRPr="002A1162">
              <w:rPr>
                <w:rFonts w:ascii="Calibri" w:eastAsia="Calibri" w:hAnsi="Calibri" w:cs="Calibri"/>
              </w:rPr>
              <w:t xml:space="preserve"> </w:t>
            </w:r>
            <w:r w:rsidRPr="002A1162">
              <w:rPr>
                <w:rFonts w:ascii="Calibri" w:eastAsia="Calibri" w:hAnsi="Calibri" w:cs="Calibri"/>
              </w:rPr>
              <w:t>/</w:t>
            </w:r>
            <w:r w:rsidR="00AF21EE" w:rsidRPr="002A1162">
              <w:rPr>
                <w:rFonts w:ascii="Calibri" w:eastAsia="Calibri" w:hAnsi="Calibri" w:cs="Calibri"/>
              </w:rPr>
              <w:t xml:space="preserve"> </w:t>
            </w:r>
            <w:r w:rsidRPr="002A1162">
              <w:rPr>
                <w:rFonts w:ascii="Calibri" w:eastAsia="Calibri" w:hAnsi="Calibri" w:cs="Calibri"/>
              </w:rPr>
              <w:t>pirkimo priemonės pavadinimas</w:t>
            </w:r>
          </w:p>
        </w:tc>
        <w:tc>
          <w:tcPr>
            <w:tcW w:w="5170" w:type="dxa"/>
            <w:tcBorders>
              <w:top w:val="single" w:sz="4" w:space="0" w:color="auto"/>
              <w:left w:val="single" w:sz="4" w:space="0" w:color="auto"/>
              <w:bottom w:val="single" w:sz="4" w:space="0" w:color="auto"/>
              <w:right w:val="single" w:sz="4" w:space="0" w:color="auto"/>
            </w:tcBorders>
            <w:shd w:val="clear" w:color="auto" w:fill="auto"/>
          </w:tcPr>
          <w:p w14:paraId="0D51D8B0" w14:textId="6C30093B" w:rsidR="00653E01" w:rsidRPr="002A1162" w:rsidRDefault="007F3445" w:rsidP="0046076E">
            <w:pPr>
              <w:ind w:left="68" w:right="142" w:firstLine="0"/>
              <w:rPr>
                <w:rFonts w:ascii="Calibri" w:hAnsi="Calibri" w:cs="Calibri"/>
              </w:rPr>
            </w:pPr>
            <w:r w:rsidRPr="002A1162">
              <w:rPr>
                <w:rFonts w:ascii="Calibri" w:eastAsia="Calibri" w:hAnsi="Calibri" w:cs="Calibri"/>
                <w:color w:val="000000"/>
              </w:rPr>
              <w:t xml:space="preserve">Pirkimas vykdytas taikant </w:t>
            </w:r>
            <w:r w:rsidR="002B31BF" w:rsidRPr="002A1162">
              <w:rPr>
                <w:rFonts w:ascii="Calibri" w:eastAsia="Calibri" w:hAnsi="Calibri" w:cs="Calibri"/>
                <w:color w:val="000000"/>
              </w:rPr>
              <w:t>dinaminę pirkimų sistemą</w:t>
            </w:r>
            <w:r w:rsidR="00355735" w:rsidRPr="002A1162">
              <w:rPr>
                <w:rStyle w:val="Puslapioinaosnuoroda"/>
                <w:rFonts w:ascii="Calibri" w:eastAsia="Calibri" w:hAnsi="Calibri" w:cs="Calibri"/>
                <w:color w:val="000000"/>
              </w:rPr>
              <w:footnoteReference w:id="4"/>
            </w:r>
            <w:r w:rsidR="002B31BF" w:rsidRPr="002A1162">
              <w:rPr>
                <w:rFonts w:ascii="Calibri" w:eastAsia="Calibri" w:hAnsi="Calibri" w:cs="Calibri"/>
                <w:color w:val="000000"/>
              </w:rPr>
              <w:t xml:space="preserve"> (toliau –</w:t>
            </w:r>
            <w:r w:rsidRPr="002A1162">
              <w:rPr>
                <w:rFonts w:ascii="Calibri" w:eastAsia="Calibri" w:hAnsi="Calibri" w:cs="Calibri"/>
                <w:color w:val="000000"/>
              </w:rPr>
              <w:t xml:space="preserve"> </w:t>
            </w:r>
            <w:r w:rsidR="002B31BF" w:rsidRPr="002A1162">
              <w:rPr>
                <w:rFonts w:ascii="Calibri" w:eastAsia="Calibri" w:hAnsi="Calibri" w:cs="Calibri"/>
                <w:color w:val="000000"/>
              </w:rPr>
              <w:t xml:space="preserve">DPS), </w:t>
            </w:r>
            <w:r w:rsidRPr="002A1162">
              <w:rPr>
                <w:rFonts w:ascii="Calibri" w:eastAsia="Calibri" w:hAnsi="Calibri" w:cs="Calibri"/>
                <w:color w:val="000000"/>
              </w:rPr>
              <w:t>laikantis riboto konkurso taisyklių.</w:t>
            </w:r>
          </w:p>
        </w:tc>
      </w:tr>
      <w:tr w:rsidR="00653E01" w:rsidRPr="002A1162" w14:paraId="155D0312" w14:textId="77777777" w:rsidTr="0009778B">
        <w:trPr>
          <w:trHeight w:val="1905"/>
        </w:trPr>
        <w:tc>
          <w:tcPr>
            <w:tcW w:w="4606" w:type="dxa"/>
            <w:tcBorders>
              <w:top w:val="single" w:sz="4" w:space="0" w:color="auto"/>
              <w:left w:val="single" w:sz="4" w:space="0" w:color="auto"/>
              <w:bottom w:val="single" w:sz="4" w:space="0" w:color="auto"/>
              <w:right w:val="single" w:sz="4" w:space="0" w:color="auto"/>
            </w:tcBorders>
            <w:shd w:val="clear" w:color="auto" w:fill="auto"/>
          </w:tcPr>
          <w:p w14:paraId="4FA749FF" w14:textId="632F73C5" w:rsidR="00653E01" w:rsidRPr="002A1162" w:rsidRDefault="00CA6B93" w:rsidP="00D528C4">
            <w:pPr>
              <w:ind w:left="132" w:right="74" w:firstLine="0"/>
              <w:rPr>
                <w:rFonts w:ascii="Calibri" w:eastAsia="Calibri" w:hAnsi="Calibri" w:cs="Calibri"/>
              </w:rPr>
            </w:pPr>
            <w:r w:rsidRPr="002A1162">
              <w:rPr>
                <w:rFonts w:ascii="Calibri" w:eastAsia="Calibri" w:hAnsi="Calibri" w:cs="Calibri"/>
              </w:rPr>
              <w:t>Planuota pirkimo vertė (nenurodoma, jeigu pirkimas vertinamas iki vokų su pasiūlymais atplėšimo procedūros arba įpareigojama nutraukti pirkimą ir vertė nenurodyta pirkimo dokumentuose)/sutarties kaina Eur be PVM</w:t>
            </w:r>
          </w:p>
        </w:tc>
        <w:tc>
          <w:tcPr>
            <w:tcW w:w="5170" w:type="dxa"/>
            <w:tcBorders>
              <w:top w:val="single" w:sz="4" w:space="0" w:color="auto"/>
              <w:left w:val="single" w:sz="4" w:space="0" w:color="auto"/>
              <w:bottom w:val="single" w:sz="4" w:space="0" w:color="auto"/>
              <w:right w:val="single" w:sz="4" w:space="0" w:color="auto"/>
            </w:tcBorders>
            <w:shd w:val="clear" w:color="auto" w:fill="auto"/>
          </w:tcPr>
          <w:p w14:paraId="480A1413" w14:textId="0B42ADB5" w:rsidR="00B009A8" w:rsidRPr="002A1162" w:rsidRDefault="004211B8" w:rsidP="00B009A8">
            <w:pPr>
              <w:ind w:left="68" w:right="142" w:firstLine="0"/>
              <w:rPr>
                <w:rFonts w:ascii="Calibri" w:hAnsi="Calibri" w:cs="Calibri"/>
                <w:color w:val="000000" w:themeColor="text1"/>
              </w:rPr>
            </w:pPr>
            <w:r w:rsidRPr="002A1162">
              <w:rPr>
                <w:rFonts w:ascii="Calibri" w:hAnsi="Calibri" w:cs="Calibri"/>
                <w:color w:val="000000" w:themeColor="text1"/>
              </w:rPr>
              <w:t>Planuo</w:t>
            </w:r>
            <w:r w:rsidR="00E81FD0" w:rsidRPr="002A1162">
              <w:rPr>
                <w:rFonts w:ascii="Calibri" w:hAnsi="Calibri" w:cs="Calibri"/>
                <w:color w:val="000000" w:themeColor="text1"/>
              </w:rPr>
              <w:t>t</w:t>
            </w:r>
            <w:r w:rsidR="003967F8" w:rsidRPr="002A1162">
              <w:rPr>
                <w:rFonts w:ascii="Calibri" w:hAnsi="Calibri" w:cs="Calibri"/>
                <w:color w:val="000000" w:themeColor="text1"/>
              </w:rPr>
              <w:t>a</w:t>
            </w:r>
            <w:r w:rsidR="00077262" w:rsidRPr="002A1162">
              <w:rPr>
                <w:rFonts w:ascii="Calibri" w:hAnsi="Calibri" w:cs="Calibri"/>
                <w:color w:val="000000" w:themeColor="text1"/>
              </w:rPr>
              <w:t xml:space="preserve"> Pirkim</w:t>
            </w:r>
            <w:r w:rsidRPr="002A1162">
              <w:rPr>
                <w:rFonts w:ascii="Calibri" w:hAnsi="Calibri" w:cs="Calibri"/>
                <w:color w:val="000000" w:themeColor="text1"/>
              </w:rPr>
              <w:t>o vertė –</w:t>
            </w:r>
            <w:r w:rsidR="00D90D8E" w:rsidRPr="002A1162">
              <w:rPr>
                <w:rFonts w:ascii="Calibri" w:hAnsi="Calibri" w:cs="Calibri"/>
                <w:color w:val="000000" w:themeColor="text1"/>
              </w:rPr>
              <w:t xml:space="preserve"> </w:t>
            </w:r>
            <w:r w:rsidR="00F840CB" w:rsidRPr="002A1162">
              <w:rPr>
                <w:rFonts w:ascii="Calibri" w:hAnsi="Calibri" w:cs="Calibri"/>
                <w:color w:val="000000" w:themeColor="text1"/>
              </w:rPr>
              <w:t>154 703,00 Eur be PVM (187 190,63 Eur su PVM</w:t>
            </w:r>
            <w:r w:rsidR="00F840CB" w:rsidRPr="002A1162" w:rsidDel="00F840CB">
              <w:rPr>
                <w:rFonts w:ascii="Calibri" w:hAnsi="Calibri" w:cs="Calibri"/>
                <w:color w:val="000000" w:themeColor="text1"/>
              </w:rPr>
              <w:t xml:space="preserve"> </w:t>
            </w:r>
            <w:r w:rsidR="00016C1F" w:rsidRPr="002A1162">
              <w:rPr>
                <w:rFonts w:ascii="Calibri" w:hAnsi="Calibri" w:cs="Calibri"/>
                <w:color w:val="000000" w:themeColor="text1"/>
              </w:rPr>
              <w:t>/</w:t>
            </w:r>
          </w:p>
          <w:p w14:paraId="139E1600" w14:textId="4F1B6467" w:rsidR="00016C1F" w:rsidRPr="002A1162" w:rsidRDefault="00016C1F" w:rsidP="00016C1F">
            <w:pPr>
              <w:ind w:left="68" w:right="142" w:firstLine="0"/>
              <w:rPr>
                <w:rFonts w:ascii="Calibri" w:hAnsi="Calibri" w:cs="Calibri"/>
                <w:color w:val="000000"/>
                <w:lang w:val="en-US" w:eastAsia="en-US"/>
              </w:rPr>
            </w:pPr>
            <w:r w:rsidRPr="002A1162">
              <w:rPr>
                <w:rFonts w:ascii="Calibri" w:hAnsi="Calibri" w:cs="Calibri"/>
                <w:color w:val="000000"/>
                <w:lang w:eastAsia="en-US"/>
              </w:rPr>
              <w:t xml:space="preserve">Sutarties kaina </w:t>
            </w:r>
            <w:r w:rsidR="00DF787E" w:rsidRPr="002A1162">
              <w:rPr>
                <w:rFonts w:ascii="Calibri" w:hAnsi="Calibri" w:cs="Calibri"/>
                <w:color w:val="000000"/>
                <w:lang w:eastAsia="en-US"/>
              </w:rPr>
              <w:t>154 703,00</w:t>
            </w:r>
            <w:r w:rsidRPr="002A1162">
              <w:rPr>
                <w:rFonts w:ascii="Calibri" w:hAnsi="Calibri" w:cs="Calibri"/>
                <w:color w:val="000000"/>
                <w:lang w:eastAsia="en-US"/>
              </w:rPr>
              <w:t xml:space="preserve"> Eur be PVM (</w:t>
            </w:r>
            <w:r w:rsidR="003F268A" w:rsidRPr="002A1162">
              <w:rPr>
                <w:rFonts w:ascii="Calibri" w:hAnsi="Calibri" w:cs="Calibri"/>
                <w:color w:val="000000"/>
                <w:lang w:eastAsia="en-US"/>
              </w:rPr>
              <w:t>187</w:t>
            </w:r>
            <w:r w:rsidR="0009778B" w:rsidRPr="002A1162">
              <w:rPr>
                <w:rFonts w:ascii="Calibri" w:hAnsi="Calibri" w:cs="Calibri"/>
                <w:color w:val="000000"/>
                <w:lang w:eastAsia="en-US"/>
              </w:rPr>
              <w:t> </w:t>
            </w:r>
            <w:r w:rsidR="003F268A" w:rsidRPr="002A1162">
              <w:rPr>
                <w:rFonts w:ascii="Calibri" w:hAnsi="Calibri" w:cs="Calibri"/>
                <w:color w:val="000000"/>
                <w:lang w:eastAsia="en-US"/>
              </w:rPr>
              <w:t>190,63</w:t>
            </w:r>
            <w:r w:rsidRPr="002A1162">
              <w:rPr>
                <w:rFonts w:ascii="Calibri" w:hAnsi="Calibri" w:cs="Calibri"/>
                <w:color w:val="000000"/>
                <w:lang w:eastAsia="en-US"/>
              </w:rPr>
              <w:t xml:space="preserve"> Eur su PVM)</w:t>
            </w:r>
            <w:r w:rsidR="00D8479B" w:rsidRPr="002A1162">
              <w:rPr>
                <w:rFonts w:ascii="Calibri" w:hAnsi="Calibri" w:cs="Calibri"/>
                <w:color w:val="000000"/>
                <w:lang w:eastAsia="en-US"/>
              </w:rPr>
              <w:t>.</w:t>
            </w:r>
          </w:p>
          <w:p w14:paraId="5FCEA356" w14:textId="40F7D4D8" w:rsidR="00FA364C" w:rsidRPr="002A1162" w:rsidRDefault="00FA364C" w:rsidP="0046076E">
            <w:pPr>
              <w:ind w:left="68" w:right="142" w:firstLine="0"/>
              <w:rPr>
                <w:rFonts w:ascii="Calibri" w:hAnsi="Calibri" w:cs="Calibri"/>
                <w:color w:val="000000" w:themeColor="text1"/>
                <w:highlight w:val="yellow"/>
              </w:rPr>
            </w:pPr>
          </w:p>
        </w:tc>
      </w:tr>
      <w:tr w:rsidR="00653E01" w:rsidRPr="002A1162" w14:paraId="1C9C1091" w14:textId="77777777" w:rsidTr="0009778B">
        <w:tc>
          <w:tcPr>
            <w:tcW w:w="4606" w:type="dxa"/>
            <w:tcBorders>
              <w:top w:val="single" w:sz="4" w:space="0" w:color="auto"/>
              <w:left w:val="single" w:sz="4" w:space="0" w:color="auto"/>
              <w:bottom w:val="single" w:sz="4" w:space="0" w:color="auto"/>
              <w:right w:val="single" w:sz="4" w:space="0" w:color="auto"/>
            </w:tcBorders>
            <w:shd w:val="clear" w:color="auto" w:fill="auto"/>
          </w:tcPr>
          <w:p w14:paraId="2C4B8170" w14:textId="03D44179" w:rsidR="00F813CA" w:rsidRPr="002A1162" w:rsidRDefault="00653E01" w:rsidP="00D528C4">
            <w:pPr>
              <w:ind w:left="132" w:right="74" w:firstLine="0"/>
              <w:rPr>
                <w:rFonts w:ascii="Calibri" w:eastAsia="Calibri" w:hAnsi="Calibri" w:cs="Calibri"/>
              </w:rPr>
            </w:pPr>
            <w:r w:rsidRPr="002A1162">
              <w:rPr>
                <w:rFonts w:ascii="Calibri" w:eastAsia="Calibri" w:hAnsi="Calibri" w:cs="Calibri"/>
              </w:rPr>
              <w:t>Tiekėjo</w:t>
            </w:r>
            <w:r w:rsidR="009C7661" w:rsidRPr="002A1162">
              <w:rPr>
                <w:rFonts w:ascii="Calibri" w:eastAsia="Calibri" w:hAnsi="Calibri" w:cs="Calibri"/>
              </w:rPr>
              <w:t xml:space="preserve"> </w:t>
            </w:r>
            <w:r w:rsidRPr="002A1162">
              <w:rPr>
                <w:rFonts w:ascii="Calibri" w:eastAsia="Calibri" w:hAnsi="Calibri" w:cs="Calibri"/>
              </w:rPr>
              <w:t>/</w:t>
            </w:r>
            <w:r w:rsidR="009C7661" w:rsidRPr="002A1162">
              <w:rPr>
                <w:rFonts w:ascii="Calibri" w:eastAsia="Calibri" w:hAnsi="Calibri" w:cs="Calibri"/>
              </w:rPr>
              <w:t xml:space="preserve"> </w:t>
            </w:r>
            <w:r w:rsidRPr="002A1162">
              <w:rPr>
                <w:rFonts w:ascii="Calibri" w:eastAsia="Calibri" w:hAnsi="Calibri" w:cs="Calibri"/>
              </w:rPr>
              <w:t xml:space="preserve">koncesininko (su kuriuo sudaryta sutartis) pavadinimas, juridinio asmens kodas </w:t>
            </w:r>
            <w:r w:rsidR="00F813CA" w:rsidRPr="002A1162">
              <w:rPr>
                <w:rFonts w:ascii="Calibri" w:hAnsi="Calibri" w:cs="Calibri"/>
              </w:rPr>
              <w:tab/>
            </w:r>
          </w:p>
        </w:tc>
        <w:tc>
          <w:tcPr>
            <w:tcW w:w="5170" w:type="dxa"/>
            <w:tcBorders>
              <w:top w:val="single" w:sz="4" w:space="0" w:color="auto"/>
              <w:left w:val="single" w:sz="4" w:space="0" w:color="auto"/>
              <w:bottom w:val="single" w:sz="4" w:space="0" w:color="auto"/>
              <w:right w:val="single" w:sz="4" w:space="0" w:color="auto"/>
            </w:tcBorders>
            <w:shd w:val="clear" w:color="auto" w:fill="auto"/>
          </w:tcPr>
          <w:p w14:paraId="67B16C7E" w14:textId="2B787534" w:rsidR="00C77BC8" w:rsidRPr="002A1162" w:rsidRDefault="006D5AA9" w:rsidP="00D528C4">
            <w:pPr>
              <w:ind w:left="72" w:firstLine="0"/>
              <w:rPr>
                <w:rFonts w:ascii="Calibri" w:hAnsi="Calibri" w:cs="Calibri"/>
                <w:highlight w:val="yellow"/>
              </w:rPr>
            </w:pPr>
            <w:r w:rsidRPr="002A1162">
              <w:rPr>
                <w:rFonts w:ascii="Calibri" w:hAnsi="Calibri" w:cs="Calibri"/>
              </w:rPr>
              <w:t xml:space="preserve">UAB </w:t>
            </w:r>
            <w:r w:rsidR="00073C08" w:rsidRPr="002A1162">
              <w:rPr>
                <w:rFonts w:ascii="Calibri" w:hAnsi="Calibri" w:cs="Calibri"/>
              </w:rPr>
              <w:t>„Irenutė“</w:t>
            </w:r>
            <w:r w:rsidR="00FD0F6E" w:rsidRPr="002A1162">
              <w:rPr>
                <w:rFonts w:ascii="Calibri" w:hAnsi="Calibri" w:cs="Calibri"/>
              </w:rPr>
              <w:t xml:space="preserve">, </w:t>
            </w:r>
            <w:r w:rsidR="00433723" w:rsidRPr="002A1162">
              <w:rPr>
                <w:rFonts w:ascii="Calibri" w:hAnsi="Calibri" w:cs="Calibri"/>
              </w:rPr>
              <w:t xml:space="preserve">juridinio asmens kodas </w:t>
            </w:r>
            <w:r w:rsidR="00736410" w:rsidRPr="002A1162">
              <w:rPr>
                <w:rFonts w:ascii="Calibri" w:hAnsi="Calibri" w:cs="Calibri"/>
              </w:rPr>
              <w:t>300079424</w:t>
            </w:r>
            <w:r w:rsidR="00433723" w:rsidRPr="002A1162">
              <w:rPr>
                <w:rFonts w:ascii="Calibri" w:hAnsi="Calibri" w:cs="Calibri"/>
              </w:rPr>
              <w:t>.</w:t>
            </w:r>
          </w:p>
        </w:tc>
      </w:tr>
      <w:tr w:rsidR="00653E01" w:rsidRPr="002A1162" w14:paraId="55A1C6C0" w14:textId="77777777" w:rsidTr="0009778B">
        <w:trPr>
          <w:trHeight w:val="699"/>
        </w:trPr>
        <w:tc>
          <w:tcPr>
            <w:tcW w:w="4606" w:type="dxa"/>
            <w:tcBorders>
              <w:top w:val="single" w:sz="4" w:space="0" w:color="auto"/>
              <w:left w:val="single" w:sz="4" w:space="0" w:color="auto"/>
              <w:bottom w:val="single" w:sz="4" w:space="0" w:color="auto"/>
              <w:right w:val="single" w:sz="4" w:space="0" w:color="auto"/>
            </w:tcBorders>
            <w:shd w:val="clear" w:color="auto" w:fill="auto"/>
          </w:tcPr>
          <w:p w14:paraId="32D39DBC" w14:textId="46FF6AD0" w:rsidR="00653E01" w:rsidRPr="002A1162" w:rsidRDefault="00653E01" w:rsidP="00D528C4">
            <w:pPr>
              <w:ind w:left="132" w:right="74" w:firstLine="0"/>
              <w:rPr>
                <w:rFonts w:ascii="Calibri" w:hAnsi="Calibri" w:cs="Calibri"/>
              </w:rPr>
            </w:pPr>
            <w:r w:rsidRPr="002A1162">
              <w:rPr>
                <w:rFonts w:ascii="Calibri" w:eastAsia="Calibri" w:hAnsi="Calibri" w:cs="Calibri"/>
              </w:rPr>
              <w:t>Pirkimo</w:t>
            </w:r>
            <w:r w:rsidR="009C7661" w:rsidRPr="002A1162">
              <w:rPr>
                <w:rFonts w:ascii="Calibri" w:eastAsia="Calibri" w:hAnsi="Calibri" w:cs="Calibri"/>
              </w:rPr>
              <w:t xml:space="preserve"> </w:t>
            </w:r>
            <w:r w:rsidRPr="002A1162">
              <w:rPr>
                <w:rFonts w:ascii="Calibri" w:eastAsia="Calibri" w:hAnsi="Calibri" w:cs="Calibri"/>
              </w:rPr>
              <w:t>/</w:t>
            </w:r>
            <w:r w:rsidR="009C7661" w:rsidRPr="002A1162">
              <w:rPr>
                <w:rFonts w:ascii="Calibri" w:eastAsia="Calibri" w:hAnsi="Calibri" w:cs="Calibri"/>
              </w:rPr>
              <w:t xml:space="preserve"> </w:t>
            </w:r>
            <w:r w:rsidRPr="002A1162">
              <w:rPr>
                <w:rFonts w:ascii="Calibri" w:eastAsia="Calibri" w:hAnsi="Calibri" w:cs="Calibri"/>
              </w:rPr>
              <w:t>sutarties vertinimo apimtys</w:t>
            </w:r>
            <w:r w:rsidR="009C7661" w:rsidRPr="002A1162">
              <w:rPr>
                <w:rFonts w:ascii="Calibri" w:eastAsia="Calibri" w:hAnsi="Calibri" w:cs="Calibri"/>
              </w:rPr>
              <w:t xml:space="preserve"> </w:t>
            </w:r>
            <w:r w:rsidRPr="002A1162">
              <w:rPr>
                <w:rFonts w:ascii="Calibri" w:eastAsia="Calibri" w:hAnsi="Calibri" w:cs="Calibri"/>
              </w:rPr>
              <w:t>/</w:t>
            </w:r>
            <w:r w:rsidR="009C7661" w:rsidRPr="002A1162">
              <w:rPr>
                <w:rFonts w:ascii="Calibri" w:eastAsia="Calibri" w:hAnsi="Calibri" w:cs="Calibri"/>
              </w:rPr>
              <w:t xml:space="preserve"> </w:t>
            </w:r>
            <w:r w:rsidRPr="002A1162">
              <w:rPr>
                <w:rFonts w:ascii="Calibri" w:eastAsia="Calibri" w:hAnsi="Calibri" w:cs="Calibri"/>
              </w:rPr>
              <w:t>etapas</w:t>
            </w:r>
          </w:p>
        </w:tc>
        <w:tc>
          <w:tcPr>
            <w:tcW w:w="5170" w:type="dxa"/>
            <w:tcBorders>
              <w:top w:val="single" w:sz="4" w:space="0" w:color="auto"/>
              <w:left w:val="single" w:sz="4" w:space="0" w:color="auto"/>
              <w:bottom w:val="single" w:sz="4" w:space="0" w:color="auto"/>
              <w:right w:val="single" w:sz="4" w:space="0" w:color="auto"/>
            </w:tcBorders>
            <w:shd w:val="clear" w:color="auto" w:fill="auto"/>
          </w:tcPr>
          <w:p w14:paraId="7B570D2F" w14:textId="0D8840D7" w:rsidR="00653E01" w:rsidRPr="002A1162" w:rsidRDefault="00D8479B" w:rsidP="00D528C4">
            <w:pPr>
              <w:ind w:left="68" w:right="142" w:firstLine="0"/>
              <w:rPr>
                <w:rFonts w:ascii="Calibri" w:hAnsi="Calibri" w:cs="Calibri"/>
              </w:rPr>
            </w:pPr>
            <w:r w:rsidRPr="002A1162">
              <w:rPr>
                <w:rFonts w:ascii="Calibri" w:hAnsi="Calibri" w:cs="Calibri"/>
              </w:rPr>
              <w:t>Išsamus sisteminis</w:t>
            </w:r>
            <w:r w:rsidR="00E56F52" w:rsidRPr="002A1162">
              <w:rPr>
                <w:rStyle w:val="Puslapioinaosnuoroda"/>
                <w:rFonts w:ascii="Calibri" w:hAnsi="Calibri" w:cs="Calibri"/>
              </w:rPr>
              <w:footnoteReference w:id="5"/>
            </w:r>
            <w:r w:rsidRPr="002A1162">
              <w:rPr>
                <w:rFonts w:ascii="Calibri" w:hAnsi="Calibri" w:cs="Calibri"/>
              </w:rPr>
              <w:t xml:space="preserve"> Pirkimo sutarties vykdymo vertinimas / po Sutarties sudarymo.</w:t>
            </w:r>
          </w:p>
        </w:tc>
      </w:tr>
      <w:tr w:rsidR="00653E01" w:rsidRPr="002A1162" w14:paraId="6B08DFAD" w14:textId="77777777" w:rsidTr="0009778B">
        <w:tc>
          <w:tcPr>
            <w:tcW w:w="4606" w:type="dxa"/>
            <w:tcBorders>
              <w:top w:val="single" w:sz="4" w:space="0" w:color="auto"/>
              <w:left w:val="single" w:sz="4" w:space="0" w:color="auto"/>
              <w:bottom w:val="single" w:sz="4" w:space="0" w:color="auto"/>
              <w:right w:val="single" w:sz="4" w:space="0" w:color="auto"/>
            </w:tcBorders>
            <w:shd w:val="clear" w:color="auto" w:fill="auto"/>
          </w:tcPr>
          <w:p w14:paraId="3A528533" w14:textId="3870B8C6" w:rsidR="00653E01" w:rsidRPr="002A1162" w:rsidRDefault="00653E01" w:rsidP="00D528C4">
            <w:pPr>
              <w:ind w:left="132" w:right="74" w:firstLine="0"/>
              <w:rPr>
                <w:rFonts w:ascii="Calibri" w:hAnsi="Calibri" w:cs="Calibri"/>
                <w:b/>
              </w:rPr>
            </w:pPr>
            <w:r w:rsidRPr="002A1162">
              <w:rPr>
                <w:rFonts w:ascii="Calibri" w:hAnsi="Calibri" w:cs="Calibri"/>
              </w:rPr>
              <w:t>Jei pirkimas finansuojamas Europos Sąjungos lėšomis – projekto pavadinimas, projektą administruojanti institucija</w:t>
            </w:r>
          </w:p>
        </w:tc>
        <w:tc>
          <w:tcPr>
            <w:tcW w:w="5170" w:type="dxa"/>
            <w:tcBorders>
              <w:top w:val="single" w:sz="4" w:space="0" w:color="auto"/>
              <w:left w:val="single" w:sz="4" w:space="0" w:color="auto"/>
              <w:bottom w:val="single" w:sz="4" w:space="0" w:color="auto"/>
              <w:right w:val="single" w:sz="4" w:space="0" w:color="auto"/>
            </w:tcBorders>
            <w:shd w:val="clear" w:color="auto" w:fill="auto"/>
          </w:tcPr>
          <w:p w14:paraId="0ACCBA04" w14:textId="07BB352F" w:rsidR="00D1648D" w:rsidRPr="002A1162" w:rsidRDefault="00D8479B" w:rsidP="00D528C4">
            <w:pPr>
              <w:ind w:left="68" w:right="142" w:firstLine="0"/>
              <w:rPr>
                <w:rFonts w:ascii="Calibri" w:hAnsi="Calibri" w:cs="Calibri"/>
              </w:rPr>
            </w:pPr>
            <w:r w:rsidRPr="002A1162">
              <w:rPr>
                <w:rFonts w:ascii="Calibri" w:eastAsia="Calibri" w:hAnsi="Calibri" w:cs="Calibri"/>
              </w:rPr>
              <w:t xml:space="preserve"> </w:t>
            </w:r>
            <w:r w:rsidRPr="002A1162">
              <w:rPr>
                <w:rFonts w:ascii="Calibri" w:hAnsi="Calibri" w:cs="Calibri"/>
              </w:rPr>
              <w:t>–</w:t>
            </w:r>
          </w:p>
        </w:tc>
      </w:tr>
      <w:tr w:rsidR="00653E01" w:rsidRPr="002A1162" w14:paraId="62A8A846" w14:textId="77777777" w:rsidTr="0009778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E79E0D7" w14:textId="5A51EB72" w:rsidR="00653E01" w:rsidRPr="002A1162" w:rsidRDefault="00653E01" w:rsidP="00D528C4">
            <w:pPr>
              <w:ind w:left="130" w:right="142" w:firstLine="0"/>
              <w:rPr>
                <w:rFonts w:ascii="Calibri" w:eastAsia="Calibri" w:hAnsi="Calibri" w:cs="Calibri"/>
              </w:rPr>
            </w:pPr>
            <w:r w:rsidRPr="002A1162">
              <w:rPr>
                <w:rFonts w:ascii="Calibri" w:eastAsia="Calibri" w:hAnsi="Calibri" w:cs="Calibri"/>
              </w:rPr>
              <w:lastRenderedPageBreak/>
              <w:t>Jei dėl pirkimo</w:t>
            </w:r>
            <w:r w:rsidR="00F465FB" w:rsidRPr="002A1162">
              <w:rPr>
                <w:rFonts w:ascii="Calibri" w:eastAsia="Calibri" w:hAnsi="Calibri" w:cs="Calibri"/>
              </w:rPr>
              <w:t xml:space="preserve"> </w:t>
            </w:r>
            <w:r w:rsidRPr="002A1162">
              <w:rPr>
                <w:rFonts w:ascii="Calibri" w:eastAsia="Calibri" w:hAnsi="Calibri" w:cs="Calibri"/>
              </w:rPr>
              <w:t>/</w:t>
            </w:r>
            <w:r w:rsidR="00F465FB" w:rsidRPr="002A1162">
              <w:rPr>
                <w:rFonts w:ascii="Calibri" w:eastAsia="Calibri" w:hAnsi="Calibri" w:cs="Calibri"/>
              </w:rPr>
              <w:t xml:space="preserve"> </w:t>
            </w:r>
            <w:r w:rsidRPr="002A1162">
              <w:rPr>
                <w:rFonts w:ascii="Calibri" w:eastAsia="Calibri" w:hAnsi="Calibri" w:cs="Calibri"/>
              </w:rPr>
              <w:t>sutarties vyksta teismo procesas</w:t>
            </w:r>
            <w:r w:rsidRPr="002A1162">
              <w:rPr>
                <w:rFonts w:ascii="Calibri" w:hAnsi="Calibri" w:cs="Calibri"/>
              </w:rPr>
              <w:t xml:space="preserve"> </w:t>
            </w:r>
            <w:r w:rsidRPr="002A1162">
              <w:rPr>
                <w:rFonts w:ascii="Calibri" w:eastAsia="Calibri" w:hAnsi="Calibri" w:cs="Calibri"/>
              </w:rPr>
              <w:t>arba ginčas nagrinėjamas ikiteisminės institucijos, nurodyti ieškinio (skundo) dalyką, bylos šalių pavadinimus, ar taikomos laikinosios apsaugos priemonės, nagrinėjimo stadiją:</w:t>
            </w:r>
          </w:p>
          <w:p w14:paraId="34B36EA6" w14:textId="62C900B3" w:rsidR="00653E01" w:rsidRPr="002A1162" w:rsidRDefault="004211B8" w:rsidP="00D528C4">
            <w:pPr>
              <w:ind w:left="130" w:right="142" w:firstLine="0"/>
              <w:rPr>
                <w:rFonts w:ascii="Calibri" w:hAnsi="Calibri" w:cs="Calibri"/>
              </w:rPr>
            </w:pPr>
            <w:r w:rsidRPr="002A1162">
              <w:rPr>
                <w:rFonts w:ascii="Calibri" w:eastAsia="Calibri" w:hAnsi="Calibri" w:cs="Calibri"/>
              </w:rPr>
              <w:t>–</w:t>
            </w:r>
          </w:p>
        </w:tc>
      </w:tr>
    </w:tbl>
    <w:p w14:paraId="7B4C7AB0" w14:textId="0C1B24C7" w:rsidR="00653E01" w:rsidRPr="002A1162" w:rsidRDefault="00653E01" w:rsidP="007E13BD">
      <w:pPr>
        <w:ind w:firstLine="0"/>
        <w:rPr>
          <w:rFonts w:ascii="Calibri" w:hAnsi="Calibri" w:cs="Calibri"/>
          <w:sz w:val="22"/>
          <w:szCs w:val="22"/>
        </w:rPr>
      </w:pPr>
      <w:r w:rsidRPr="002A1162">
        <w:rPr>
          <w:rFonts w:ascii="Calibri" w:hAnsi="Calibri" w:cs="Calibri"/>
          <w:sz w:val="22"/>
          <w:szCs w:val="22"/>
        </w:rPr>
        <w:t>*viešasis pirkimas</w:t>
      </w:r>
      <w:r w:rsidR="00A736B7" w:rsidRPr="002A1162">
        <w:rPr>
          <w:rFonts w:ascii="Calibri" w:hAnsi="Calibri" w:cs="Calibri"/>
          <w:sz w:val="22"/>
          <w:szCs w:val="22"/>
        </w:rPr>
        <w:t xml:space="preserve"> </w:t>
      </w:r>
      <w:r w:rsidRPr="002A1162">
        <w:rPr>
          <w:rFonts w:ascii="Calibri" w:hAnsi="Calibri" w:cs="Calibri"/>
          <w:sz w:val="22"/>
          <w:szCs w:val="22"/>
        </w:rPr>
        <w:t>/</w:t>
      </w:r>
      <w:r w:rsidR="00A736B7" w:rsidRPr="002A1162">
        <w:rPr>
          <w:rFonts w:ascii="Calibri" w:hAnsi="Calibri" w:cs="Calibri"/>
          <w:sz w:val="22"/>
          <w:szCs w:val="22"/>
        </w:rPr>
        <w:t xml:space="preserve"> </w:t>
      </w:r>
      <w:r w:rsidRPr="002A1162">
        <w:rPr>
          <w:rFonts w:ascii="Calibri" w:hAnsi="Calibri" w:cs="Calibri"/>
          <w:sz w:val="22"/>
          <w:szCs w:val="22"/>
        </w:rPr>
        <w:t>pirkimas, atliekamas gynybos ir saugumo srityje</w:t>
      </w:r>
      <w:r w:rsidR="0016707E" w:rsidRPr="002A1162">
        <w:rPr>
          <w:rFonts w:ascii="Calibri" w:hAnsi="Calibri" w:cs="Calibri"/>
          <w:sz w:val="22"/>
          <w:szCs w:val="22"/>
        </w:rPr>
        <w:t xml:space="preserve"> </w:t>
      </w:r>
      <w:r w:rsidRPr="002A1162">
        <w:rPr>
          <w:rFonts w:ascii="Calibri" w:hAnsi="Calibri" w:cs="Calibri"/>
          <w:sz w:val="22"/>
          <w:szCs w:val="22"/>
        </w:rPr>
        <w:t>/</w:t>
      </w:r>
      <w:r w:rsidR="0016707E" w:rsidRPr="002A1162">
        <w:rPr>
          <w:rFonts w:ascii="Calibri" w:hAnsi="Calibri" w:cs="Calibri"/>
          <w:sz w:val="22"/>
          <w:szCs w:val="22"/>
        </w:rPr>
        <w:t xml:space="preserve"> </w:t>
      </w:r>
      <w:r w:rsidRPr="002A1162">
        <w:rPr>
          <w:rFonts w:ascii="Calibri" w:hAnsi="Calibri" w:cs="Calibri"/>
          <w:sz w:val="22"/>
          <w:szCs w:val="22"/>
        </w:rPr>
        <w:t>pirkimas, atliekamas</w:t>
      </w:r>
      <w:r w:rsidR="00D75D1A" w:rsidRPr="002A1162">
        <w:rPr>
          <w:rFonts w:ascii="Calibri" w:hAnsi="Calibri" w:cs="Calibri"/>
          <w:sz w:val="22"/>
          <w:szCs w:val="22"/>
        </w:rPr>
        <w:t xml:space="preserve"> </w:t>
      </w:r>
      <w:r w:rsidRPr="002A1162">
        <w:rPr>
          <w:rFonts w:ascii="Calibri" w:hAnsi="Calibri" w:cs="Calibri"/>
          <w:sz w:val="22"/>
          <w:szCs w:val="22"/>
        </w:rPr>
        <w:t>vandentvarkos, energetikos, transporto ar pašto paslaugų srities perkančiųjų subjektų</w:t>
      </w:r>
      <w:r w:rsidR="00E462FD" w:rsidRPr="002A1162">
        <w:rPr>
          <w:rFonts w:ascii="Calibri" w:hAnsi="Calibri" w:cs="Calibri"/>
          <w:sz w:val="22"/>
          <w:szCs w:val="22"/>
        </w:rPr>
        <w:t xml:space="preserve"> </w:t>
      </w:r>
      <w:r w:rsidRPr="002A1162">
        <w:rPr>
          <w:rFonts w:ascii="Calibri" w:hAnsi="Calibri" w:cs="Calibri"/>
          <w:sz w:val="22"/>
          <w:szCs w:val="22"/>
        </w:rPr>
        <w:t>/</w:t>
      </w:r>
      <w:r w:rsidR="00E462FD" w:rsidRPr="002A1162">
        <w:rPr>
          <w:rFonts w:ascii="Calibri" w:hAnsi="Calibri" w:cs="Calibri"/>
          <w:sz w:val="22"/>
          <w:szCs w:val="22"/>
        </w:rPr>
        <w:t xml:space="preserve"> </w:t>
      </w:r>
      <w:r w:rsidRPr="002A1162">
        <w:rPr>
          <w:rFonts w:ascii="Calibri" w:hAnsi="Calibri" w:cs="Calibri"/>
          <w:sz w:val="22"/>
          <w:szCs w:val="22"/>
        </w:rPr>
        <w:t>įmonių, veikiančių energetikos srityje, energijos ar kuro, kurių reikia elektros ir šilumos energijai gaminti, pirkimas</w:t>
      </w:r>
      <w:r w:rsidR="006C030C" w:rsidRPr="002A1162">
        <w:rPr>
          <w:rFonts w:ascii="Calibri" w:hAnsi="Calibri" w:cs="Calibri"/>
          <w:sz w:val="22"/>
          <w:szCs w:val="22"/>
        </w:rPr>
        <w:t xml:space="preserve"> </w:t>
      </w:r>
      <w:r w:rsidRPr="002A1162">
        <w:rPr>
          <w:rFonts w:ascii="Calibri" w:hAnsi="Calibri" w:cs="Calibri"/>
          <w:sz w:val="22"/>
          <w:szCs w:val="22"/>
        </w:rPr>
        <w:t>/</w:t>
      </w:r>
      <w:r w:rsidR="006C030C" w:rsidRPr="002A1162">
        <w:rPr>
          <w:rFonts w:ascii="Calibri" w:hAnsi="Calibri" w:cs="Calibri"/>
          <w:sz w:val="22"/>
          <w:szCs w:val="22"/>
        </w:rPr>
        <w:t xml:space="preserve"> </w:t>
      </w:r>
      <w:r w:rsidRPr="002A1162">
        <w:rPr>
          <w:rFonts w:ascii="Calibri" w:hAnsi="Calibri" w:cs="Calibri"/>
          <w:sz w:val="22"/>
          <w:szCs w:val="22"/>
        </w:rPr>
        <w:t>koncesija.</w:t>
      </w:r>
    </w:p>
    <w:p w14:paraId="71B66214" w14:textId="77777777" w:rsidR="004211B8" w:rsidRPr="002A1162" w:rsidRDefault="004211B8" w:rsidP="00510D3C">
      <w:pPr>
        <w:rPr>
          <w:rFonts w:ascii="Calibri" w:hAnsi="Calibri" w:cs="Calibri"/>
          <w:b/>
        </w:rPr>
      </w:pPr>
    </w:p>
    <w:p w14:paraId="1D47AF09" w14:textId="46B3905F" w:rsidR="00653E01" w:rsidRPr="002A1162" w:rsidRDefault="00653E01" w:rsidP="00510D3C">
      <w:pPr>
        <w:jc w:val="center"/>
        <w:rPr>
          <w:rFonts w:ascii="Calibri" w:hAnsi="Calibri" w:cs="Calibri"/>
          <w:b/>
        </w:rPr>
      </w:pPr>
      <w:r w:rsidRPr="002A1162">
        <w:rPr>
          <w:rFonts w:ascii="Calibri" w:hAnsi="Calibri" w:cs="Calibri"/>
          <w:b/>
        </w:rPr>
        <w:t>II dalis. Vertinimo apimtyje nustatyti pažeidimai</w:t>
      </w:r>
    </w:p>
    <w:p w14:paraId="6BF82E2B" w14:textId="77777777" w:rsidR="00E31771" w:rsidRPr="002A1162" w:rsidRDefault="00E31771" w:rsidP="00510D3C">
      <w:pPr>
        <w:jc w:val="center"/>
        <w:rPr>
          <w:rFonts w:ascii="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67"/>
        <w:gridCol w:w="8749"/>
      </w:tblGrid>
      <w:tr w:rsidR="00E24691" w:rsidRPr="002A1162" w14:paraId="6DDACEEC" w14:textId="77777777" w:rsidTr="003E01D1">
        <w:trPr>
          <w:trHeight w:val="580"/>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94716F9" w14:textId="30999061" w:rsidR="006275E9" w:rsidRPr="002A1162" w:rsidRDefault="00002670" w:rsidP="00002670">
            <w:pPr>
              <w:spacing w:before="120" w:after="120"/>
              <w:ind w:firstLine="0"/>
              <w:rPr>
                <w:rFonts w:ascii="Calibri" w:hAnsi="Calibri" w:cs="Calibri"/>
              </w:rPr>
            </w:pPr>
            <w:r w:rsidRPr="002A1162">
              <w:rPr>
                <w:rFonts w:ascii="Calibri" w:hAnsi="Calibri" w:cs="Calibri"/>
              </w:rPr>
              <w:t>1.</w:t>
            </w:r>
          </w:p>
        </w:tc>
        <w:tc>
          <w:tcPr>
            <w:tcW w:w="4597" w:type="pct"/>
            <w:tcBorders>
              <w:top w:val="single" w:sz="4" w:space="0" w:color="auto"/>
              <w:left w:val="single" w:sz="4" w:space="0" w:color="auto"/>
              <w:bottom w:val="single" w:sz="4" w:space="0" w:color="auto"/>
              <w:right w:val="single" w:sz="4" w:space="0" w:color="auto"/>
            </w:tcBorders>
            <w:shd w:val="clear" w:color="auto" w:fill="auto"/>
            <w:vAlign w:val="center"/>
          </w:tcPr>
          <w:p w14:paraId="1749309E" w14:textId="42697562" w:rsidR="006275E9" w:rsidRPr="002A1162" w:rsidRDefault="00731929" w:rsidP="00067399">
            <w:pPr>
              <w:widowControl w:val="0"/>
              <w:ind w:firstLine="0"/>
              <w:rPr>
                <w:rFonts w:ascii="Calibri" w:hAnsi="Calibri" w:cs="Calibri"/>
              </w:rPr>
            </w:pPr>
            <w:r w:rsidRPr="002A1162">
              <w:rPr>
                <w:rFonts w:ascii="Calibri" w:hAnsi="Calibri" w:cs="Calibri"/>
                <w:bCs/>
                <w:iCs/>
                <w:lang w:eastAsia="en-US"/>
              </w:rPr>
              <w:t>VPĮ 17 straipsnio 1 dalis</w:t>
            </w:r>
            <w:r w:rsidRPr="002A1162">
              <w:rPr>
                <w:rFonts w:ascii="Calibri" w:hAnsi="Calibri" w:cs="Calibri"/>
                <w:bCs/>
                <w:iCs/>
                <w:vertAlign w:val="superscript"/>
                <w:lang w:eastAsia="en-US"/>
              </w:rPr>
              <w:footnoteReference w:id="6"/>
            </w:r>
            <w:r w:rsidRPr="002A1162">
              <w:rPr>
                <w:rFonts w:ascii="Calibri" w:hAnsi="Calibri" w:cs="Calibri"/>
                <w:bCs/>
                <w:iCs/>
                <w:lang w:eastAsia="en-US"/>
              </w:rPr>
              <w:t xml:space="preserve">, </w:t>
            </w:r>
            <w:r w:rsidR="00BC0675" w:rsidRPr="002A1162">
              <w:rPr>
                <w:rFonts w:ascii="Calibri" w:hAnsi="Calibri" w:cs="Calibri"/>
                <w:szCs w:val="20"/>
                <w:lang w:eastAsia="en-US"/>
              </w:rPr>
              <w:t>2 dalies 1 punktas</w:t>
            </w:r>
            <w:r w:rsidR="00BC0675" w:rsidRPr="002A1162">
              <w:rPr>
                <w:rFonts w:ascii="Calibri" w:hAnsi="Calibri" w:cs="Calibri"/>
                <w:szCs w:val="20"/>
                <w:vertAlign w:val="superscript"/>
              </w:rPr>
              <w:footnoteReference w:id="7"/>
            </w:r>
            <w:r w:rsidR="00BC0675" w:rsidRPr="002A1162">
              <w:rPr>
                <w:rFonts w:ascii="Calibri" w:hAnsi="Calibri" w:cs="Calibri"/>
                <w:szCs w:val="20"/>
                <w:lang w:eastAsia="en-US"/>
              </w:rPr>
              <w:t xml:space="preserve">, </w:t>
            </w:r>
            <w:r w:rsidR="003125B9" w:rsidRPr="002A1162">
              <w:rPr>
                <w:rFonts w:ascii="Calibri" w:hAnsi="Calibri" w:cs="Calibri"/>
                <w:szCs w:val="20"/>
                <w:lang w:eastAsia="en-US"/>
              </w:rPr>
              <w:t xml:space="preserve">VPĮ </w:t>
            </w:r>
            <w:r w:rsidRPr="002A1162">
              <w:rPr>
                <w:rFonts w:ascii="Calibri" w:hAnsi="Calibri" w:cs="Calibri"/>
                <w:bCs/>
                <w:iCs/>
                <w:lang w:eastAsia="en-US"/>
              </w:rPr>
              <w:t>86 straipsnio 2 dalis</w:t>
            </w:r>
            <w:r w:rsidRPr="002A1162">
              <w:rPr>
                <w:rFonts w:ascii="Calibri" w:hAnsi="Calibri" w:cs="Calibri"/>
                <w:bCs/>
                <w:iCs/>
                <w:vertAlign w:val="superscript"/>
                <w:lang w:eastAsia="en-US"/>
              </w:rPr>
              <w:footnoteReference w:id="8"/>
            </w:r>
          </w:p>
        </w:tc>
      </w:tr>
      <w:tr w:rsidR="00002670" w:rsidRPr="00434AD7" w14:paraId="605594ED" w14:textId="77777777" w:rsidTr="00BC46BB">
        <w:trPr>
          <w:trHeight w:val="4526"/>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4C9D2" w14:textId="110FFFDE" w:rsidR="00961DB5" w:rsidRPr="002A1162" w:rsidRDefault="004F62DC" w:rsidP="003D3F01">
            <w:pPr>
              <w:widowControl w:val="0"/>
              <w:rPr>
                <w:rFonts w:ascii="Calibri" w:hAnsi="Calibri" w:cs="Calibri"/>
                <w:bCs/>
              </w:rPr>
            </w:pPr>
            <w:r w:rsidRPr="002A1162">
              <w:rPr>
                <w:rFonts w:ascii="Calibri" w:hAnsi="Calibri" w:cs="Calibri"/>
                <w:bCs/>
                <w:iCs/>
              </w:rPr>
              <w:t xml:space="preserve">Pirkimo procedūras pagal </w:t>
            </w:r>
            <w:r w:rsidR="00AA6ED7" w:rsidRPr="002A1162">
              <w:rPr>
                <w:rFonts w:ascii="Calibri" w:hAnsi="Calibri" w:cs="Calibri"/>
                <w:bCs/>
                <w:iCs/>
              </w:rPr>
              <w:t>Prog</w:t>
            </w:r>
            <w:r w:rsidR="00CE3AE4" w:rsidRPr="002A1162">
              <w:rPr>
                <w:rFonts w:ascii="Calibri" w:hAnsi="Calibri" w:cs="Calibri"/>
                <w:bCs/>
                <w:iCs/>
              </w:rPr>
              <w:t xml:space="preserve">imnazijos </w:t>
            </w:r>
            <w:r w:rsidRPr="002A1162">
              <w:rPr>
                <w:rFonts w:ascii="Calibri" w:hAnsi="Calibri" w:cs="Calibri"/>
                <w:bCs/>
                <w:iCs/>
              </w:rPr>
              <w:t xml:space="preserve">užsakymą Nr. </w:t>
            </w:r>
            <w:r w:rsidR="00AA6ED7" w:rsidRPr="002A1162">
              <w:rPr>
                <w:rFonts w:ascii="Calibri" w:hAnsi="Calibri" w:cs="Calibri"/>
                <w:bCs/>
              </w:rPr>
              <w:t>CPO309793</w:t>
            </w:r>
            <w:r w:rsidR="00AA6ED7" w:rsidRPr="002A1162">
              <w:rPr>
                <w:rFonts w:ascii="Calibri" w:hAnsi="Calibri" w:cs="Calibri"/>
                <w:bCs/>
                <w:iCs/>
              </w:rPr>
              <w:t xml:space="preserve"> </w:t>
            </w:r>
            <w:r w:rsidRPr="002A1162">
              <w:rPr>
                <w:rFonts w:ascii="Calibri" w:hAnsi="Calibri" w:cs="Calibri"/>
                <w:bCs/>
                <w:iCs/>
              </w:rPr>
              <w:t>įvykdė Viešoji įstaiga CPO LT.</w:t>
            </w:r>
            <w:r w:rsidR="00961DB5" w:rsidRPr="002A1162">
              <w:rPr>
                <w:rFonts w:ascii="Calibri" w:hAnsi="Calibri" w:cs="Calibri"/>
                <w:bCs/>
              </w:rPr>
              <w:t xml:space="preserve"> </w:t>
            </w:r>
            <w:r w:rsidRPr="002A1162">
              <w:rPr>
                <w:rFonts w:ascii="Calibri" w:hAnsi="Calibri" w:cs="Calibri"/>
                <w:bCs/>
                <w:iCs/>
              </w:rPr>
              <w:t xml:space="preserve">Vadovaujantis DPS pagrindu įvykusio konkretaus Pirkimo Nr. </w:t>
            </w:r>
            <w:r w:rsidR="00AA15B9" w:rsidRPr="002A1162">
              <w:rPr>
                <w:rFonts w:ascii="Calibri" w:hAnsi="Calibri" w:cs="Calibri"/>
                <w:bCs/>
              </w:rPr>
              <w:t>CPO309793</w:t>
            </w:r>
            <w:r w:rsidRPr="002A1162">
              <w:rPr>
                <w:rFonts w:ascii="Calibri" w:hAnsi="Calibri" w:cs="Calibri"/>
                <w:bCs/>
                <w:iCs/>
              </w:rPr>
              <w:t xml:space="preserve"> rezultatais, </w:t>
            </w:r>
            <w:r w:rsidR="00961DB5" w:rsidRPr="002A1162">
              <w:rPr>
                <w:rFonts w:ascii="Calibri" w:hAnsi="Calibri" w:cs="Calibri"/>
                <w:bCs/>
              </w:rPr>
              <w:t xml:space="preserve">Perkančioji organizacija ir Tiekėjas 2024 m. </w:t>
            </w:r>
            <w:r w:rsidR="00AD4162" w:rsidRPr="002A1162">
              <w:rPr>
                <w:rFonts w:ascii="Calibri" w:eastAsia="Calibri" w:hAnsi="Calibri" w:cs="Calibri"/>
                <w:bCs/>
              </w:rPr>
              <w:t xml:space="preserve">rugpjūčio </w:t>
            </w:r>
            <w:r w:rsidR="00DD56AD">
              <w:rPr>
                <w:rFonts w:ascii="Calibri" w:eastAsia="Calibri" w:hAnsi="Calibri" w:cs="Calibri"/>
                <w:bCs/>
              </w:rPr>
              <w:t>7</w:t>
            </w:r>
            <w:r w:rsidR="00AD4162" w:rsidRPr="002A1162">
              <w:rPr>
                <w:rFonts w:ascii="Calibri" w:eastAsia="Calibri" w:hAnsi="Calibri" w:cs="Calibri"/>
                <w:bCs/>
              </w:rPr>
              <w:t xml:space="preserve"> d.</w:t>
            </w:r>
            <w:r w:rsidR="00961DB5" w:rsidRPr="002A1162">
              <w:rPr>
                <w:rFonts w:ascii="Calibri" w:hAnsi="Calibri" w:cs="Calibri"/>
                <w:bCs/>
              </w:rPr>
              <w:t>, vadovaudamiesi DPS pagrindu įvykusio konkretaus Pirkimo Nr. </w:t>
            </w:r>
            <w:r w:rsidR="00AA15B9" w:rsidRPr="002A1162">
              <w:rPr>
                <w:rFonts w:ascii="Calibri" w:eastAsia="Calibri" w:hAnsi="Calibri" w:cs="Calibri"/>
                <w:bCs/>
              </w:rPr>
              <w:t>CPO309793</w:t>
            </w:r>
            <w:r w:rsidR="00AD4162" w:rsidRPr="002A1162">
              <w:rPr>
                <w:rFonts w:ascii="Calibri" w:eastAsia="Calibri" w:hAnsi="Calibri" w:cs="Calibri"/>
                <w:bCs/>
              </w:rPr>
              <w:t xml:space="preserve"> </w:t>
            </w:r>
            <w:r w:rsidR="00961DB5" w:rsidRPr="002A1162">
              <w:rPr>
                <w:rFonts w:ascii="Calibri" w:hAnsi="Calibri" w:cs="Calibri"/>
                <w:bCs/>
              </w:rPr>
              <w:t xml:space="preserve">rezultatais, pasirašė Sutartį </w:t>
            </w:r>
            <w:r w:rsidR="00603709">
              <w:rPr>
                <w:rFonts w:ascii="Calibri" w:hAnsi="Calibri" w:cs="Calibri"/>
                <w:bCs/>
              </w:rPr>
              <w:t xml:space="preserve">Nr. </w:t>
            </w:r>
            <w:r w:rsidR="00AA15B9" w:rsidRPr="002A1162">
              <w:rPr>
                <w:rFonts w:ascii="Calibri" w:hAnsi="Calibri" w:cs="Calibri"/>
                <w:bCs/>
              </w:rPr>
              <w:t>CPO309793</w:t>
            </w:r>
            <w:r w:rsidR="0058619C" w:rsidRPr="002A1162">
              <w:rPr>
                <w:rFonts w:ascii="Calibri" w:hAnsi="Calibri" w:cs="Calibri"/>
                <w:bCs/>
              </w:rPr>
              <w:t xml:space="preserve">. </w:t>
            </w:r>
            <w:r w:rsidR="00961DB5" w:rsidRPr="002A1162">
              <w:rPr>
                <w:rFonts w:ascii="Calibri" w:hAnsi="Calibri" w:cs="Calibri"/>
                <w:bCs/>
              </w:rPr>
              <w:t>Pasirašyta Sutartis paskelbta Centrinėje viešųjų pirkimų informacinėje sistemoje</w:t>
            </w:r>
            <w:r w:rsidR="0011135B" w:rsidRPr="002A1162">
              <w:rPr>
                <w:rFonts w:ascii="Calibri" w:hAnsi="Calibri" w:cs="Calibri"/>
                <w:bCs/>
              </w:rPr>
              <w:t xml:space="preserve"> (toliau – CVP IS)</w:t>
            </w:r>
            <w:r w:rsidR="00961DB5" w:rsidRPr="002A1162">
              <w:rPr>
                <w:rFonts w:ascii="Calibri" w:hAnsi="Calibri" w:cs="Calibri"/>
                <w:bCs/>
              </w:rPr>
              <w:t xml:space="preserve"> </w:t>
            </w:r>
            <w:r w:rsidR="001963AF" w:rsidRPr="002A1162">
              <w:rPr>
                <w:rFonts w:ascii="Calibri" w:hAnsi="Calibri" w:cs="Calibri"/>
                <w:bCs/>
              </w:rPr>
              <w:t xml:space="preserve">2024 </w:t>
            </w:r>
            <w:r w:rsidR="00961DB5" w:rsidRPr="002A1162">
              <w:rPr>
                <w:rFonts w:ascii="Calibri" w:hAnsi="Calibri" w:cs="Calibri"/>
                <w:bCs/>
              </w:rPr>
              <w:t xml:space="preserve">m. </w:t>
            </w:r>
            <w:r w:rsidR="001963AF" w:rsidRPr="002A1162">
              <w:rPr>
                <w:rFonts w:ascii="Calibri" w:hAnsi="Calibri" w:cs="Calibri"/>
                <w:bCs/>
              </w:rPr>
              <w:t>rugpjūčio</w:t>
            </w:r>
            <w:r w:rsidR="00961DB5" w:rsidRPr="002A1162">
              <w:rPr>
                <w:rFonts w:ascii="Calibri" w:hAnsi="Calibri" w:cs="Calibri"/>
                <w:bCs/>
              </w:rPr>
              <w:t xml:space="preserve"> </w:t>
            </w:r>
            <w:r w:rsidR="00DD56AD">
              <w:rPr>
                <w:rFonts w:ascii="Calibri" w:hAnsi="Calibri" w:cs="Calibri"/>
                <w:bCs/>
              </w:rPr>
              <w:t>1</w:t>
            </w:r>
            <w:r w:rsidR="001963AF" w:rsidRPr="002A1162">
              <w:rPr>
                <w:rFonts w:ascii="Calibri" w:hAnsi="Calibri" w:cs="Calibri"/>
                <w:bCs/>
              </w:rPr>
              <w:t xml:space="preserve">9 </w:t>
            </w:r>
            <w:r w:rsidR="00961DB5" w:rsidRPr="002A1162">
              <w:rPr>
                <w:rFonts w:ascii="Calibri" w:hAnsi="Calibri" w:cs="Calibri"/>
                <w:bCs/>
              </w:rPr>
              <w:t>d.</w:t>
            </w:r>
          </w:p>
          <w:p w14:paraId="4CB4FB14" w14:textId="2105F25B" w:rsidR="00337B5F" w:rsidRPr="002A1162" w:rsidRDefault="00337B5F" w:rsidP="003D3F01">
            <w:pPr>
              <w:widowControl w:val="0"/>
              <w:rPr>
                <w:rFonts w:ascii="Calibri" w:hAnsi="Calibri" w:cs="Calibri"/>
                <w:bCs/>
              </w:rPr>
            </w:pPr>
            <w:r w:rsidRPr="002A1162">
              <w:rPr>
                <w:rFonts w:ascii="Calibri" w:hAnsi="Calibri" w:cs="Calibri"/>
                <w:bCs/>
              </w:rPr>
              <w:t>Pirkimo sutarties 1.1.3 punkte nu</w:t>
            </w:r>
            <w:r w:rsidR="008C7503">
              <w:rPr>
                <w:rFonts w:ascii="Calibri" w:hAnsi="Calibri" w:cs="Calibri"/>
                <w:bCs/>
              </w:rPr>
              <w:t>m</w:t>
            </w:r>
            <w:r w:rsidRPr="002A1162">
              <w:rPr>
                <w:rFonts w:ascii="Calibri" w:hAnsi="Calibri" w:cs="Calibri"/>
                <w:bCs/>
              </w:rPr>
              <w:t>atyta</w:t>
            </w:r>
            <w:r w:rsidR="008C7503">
              <w:rPr>
                <w:rFonts w:ascii="Calibri" w:hAnsi="Calibri" w:cs="Calibri"/>
                <w:bCs/>
              </w:rPr>
              <w:t>:</w:t>
            </w:r>
            <w:r w:rsidRPr="002A1162">
              <w:rPr>
                <w:rFonts w:ascii="Calibri" w:hAnsi="Calibri" w:cs="Calibri"/>
                <w:bCs/>
              </w:rPr>
              <w:t xml:space="preserve"> „Paslauga(-</w:t>
            </w:r>
            <w:proofErr w:type="spellStart"/>
            <w:r w:rsidRPr="002A1162">
              <w:rPr>
                <w:rFonts w:ascii="Calibri" w:hAnsi="Calibri" w:cs="Calibri"/>
                <w:bCs/>
              </w:rPr>
              <w:t>os</w:t>
            </w:r>
            <w:proofErr w:type="spellEnd"/>
            <w:r w:rsidRPr="002A1162">
              <w:rPr>
                <w:rFonts w:ascii="Calibri" w:hAnsi="Calibri" w:cs="Calibri"/>
                <w:bCs/>
              </w:rPr>
              <w:t>) –</w:t>
            </w:r>
            <w:r w:rsidR="000D3F22" w:rsidRPr="002A1162">
              <w:rPr>
                <w:rFonts w:ascii="Calibri" w:hAnsi="Calibri" w:cs="Calibri"/>
                <w:bCs/>
              </w:rPr>
              <w:t xml:space="preserve"> </w:t>
            </w:r>
            <w:r w:rsidRPr="002A1162">
              <w:rPr>
                <w:rFonts w:ascii="Calibri" w:hAnsi="Calibri" w:cs="Calibri"/>
                <w:bCs/>
              </w:rPr>
              <w:t xml:space="preserve">Tiekėjo pagal Pirkimo sutartį teikiamos Ugdymo įstaigų maitinimo paslaugos, kurių </w:t>
            </w:r>
            <w:r w:rsidRPr="002A1162">
              <w:rPr>
                <w:rFonts w:ascii="Calibri" w:hAnsi="Calibri" w:cs="Calibri"/>
                <w:b/>
                <w:bCs/>
              </w:rPr>
              <w:t>techninės specifikacijos Užsakovo pasirinktos Centralizuotų pirkimų kataloge ir nurodytos Pirkimo sutarties priede Nr. 1</w:t>
            </w:r>
            <w:r w:rsidRPr="002A1162">
              <w:rPr>
                <w:rFonts w:ascii="Calibri" w:hAnsi="Calibri" w:cs="Calibri"/>
                <w:bCs/>
              </w:rPr>
              <w:t xml:space="preserve">. </w:t>
            </w:r>
            <w:r w:rsidR="00DC4AEF" w:rsidRPr="002A1162">
              <w:rPr>
                <w:rFonts w:ascii="Calibri" w:hAnsi="Calibri" w:cs="Calibri"/>
                <w:bCs/>
              </w:rPr>
              <w:t>&lt;...&gt;“</w:t>
            </w:r>
            <w:r w:rsidR="00650EBA">
              <w:rPr>
                <w:rFonts w:ascii="Calibri" w:hAnsi="Calibri" w:cs="Calibri"/>
                <w:bCs/>
              </w:rPr>
              <w:t>.</w:t>
            </w:r>
          </w:p>
          <w:p w14:paraId="3F391573" w14:textId="77777777" w:rsidR="005D3EA3" w:rsidRPr="002A1162" w:rsidRDefault="005D3EA3" w:rsidP="003D3F01">
            <w:pPr>
              <w:rPr>
                <w:rFonts w:ascii="Calibri" w:hAnsi="Calibri" w:cs="Calibri"/>
                <w:bCs/>
                <w:iCs/>
              </w:rPr>
            </w:pPr>
            <w:r w:rsidRPr="002A1162">
              <w:rPr>
                <w:rFonts w:ascii="Calibri" w:hAnsi="Calibri" w:cs="Calibri"/>
                <w:bCs/>
                <w:iCs/>
              </w:rPr>
              <w:t>Pagal Pirkimo sutarties 8.1 punktą, Sutartis įsigalioja ją pasirašius abiem šalims ir Tiekėjui pateikus reikalaujamą Pirkimo sutarties įvykdymo užtikrinimą.</w:t>
            </w:r>
          </w:p>
          <w:p w14:paraId="6098F244" w14:textId="7C2F4E05" w:rsidR="005D3EA3" w:rsidRPr="002A1162" w:rsidRDefault="005D3EA3" w:rsidP="003D3F01">
            <w:pPr>
              <w:rPr>
                <w:rFonts w:ascii="Calibri" w:hAnsi="Calibri" w:cs="Calibri"/>
                <w:bCs/>
                <w:iCs/>
              </w:rPr>
            </w:pPr>
            <w:r w:rsidRPr="002A1162">
              <w:rPr>
                <w:rFonts w:ascii="Calibri" w:hAnsi="Calibri" w:cs="Calibri"/>
                <w:bCs/>
                <w:iCs/>
              </w:rPr>
              <w:t>Pirkimo sutarties 11 punkte nu</w:t>
            </w:r>
            <w:r w:rsidR="008C7503">
              <w:rPr>
                <w:rFonts w:ascii="Calibri" w:hAnsi="Calibri" w:cs="Calibri"/>
                <w:bCs/>
                <w:iCs/>
              </w:rPr>
              <w:t>m</w:t>
            </w:r>
            <w:r w:rsidRPr="002A1162">
              <w:rPr>
                <w:rFonts w:ascii="Calibri" w:hAnsi="Calibri" w:cs="Calibri"/>
                <w:bCs/>
                <w:iCs/>
              </w:rPr>
              <w:t>atyta, kad: „11.1. Tiekėjas ne vėliau kaip per 10 (dešimt) darbo dienų nuo Pirkimo sutarties pasirašymo dienos Pirkimo sutarties prievolių įvykdymo užtikrinimui privalo pateikti Lietuvos Respublikoje ar užsienio valstybėje registruoto banko garantiją, draudimo bendrovės laidavimo raštą su polisu (kartu su mokėjimo patvirtinimu), kuris turi būti savarankiškas reikalavimas; 11.2. Pirkimo sutarties įvykdymo užtikrinimo vertės dydis 5 proc. nuo Pradinės sutarties vertės; 11.3. Pirkimo sutarties įvykdymo užtikrinimas turi būti besąlyginis ir neatšaukiamas, ir turi galioti ne trumpiau kaip 30 (trisdešimt) kalendorinių dienų, po vėliausio Pirkimo sutartyje numatyto, Tiekėjo sutartinio įsipareigojimo vykdymo termino pabaigos; 11.4. jei Tiekėjas per Pirkimo sutartyje nurodytą laikotarpį Pirkimo sutarties įvykdymo užtikrinimo nepateikia, laikoma, kad Pirkimo sutartis neįsigalioja ir Tiekėjas atsisakė sudaryti Pirkimo sutartį“.</w:t>
            </w:r>
          </w:p>
          <w:p w14:paraId="25552477" w14:textId="714F3828" w:rsidR="00AD1CE9" w:rsidRPr="002A1162" w:rsidRDefault="00C7240D" w:rsidP="003D3F01">
            <w:pPr>
              <w:rPr>
                <w:rFonts w:ascii="Calibri" w:hAnsi="Calibri" w:cs="Calibri"/>
                <w:bCs/>
              </w:rPr>
            </w:pPr>
            <w:r w:rsidRPr="002A1162">
              <w:rPr>
                <w:rFonts w:ascii="Calibri" w:hAnsi="Calibri" w:cs="Calibri"/>
                <w:bCs/>
                <w:iCs/>
              </w:rPr>
              <w:lastRenderedPageBreak/>
              <w:t xml:space="preserve">Vertinimo metu </w:t>
            </w:r>
            <w:r w:rsidR="00AD1CE9" w:rsidRPr="002A1162">
              <w:rPr>
                <w:rFonts w:ascii="Calibri" w:hAnsi="Calibri" w:cs="Calibri"/>
                <w:bCs/>
                <w:iCs/>
              </w:rPr>
              <w:t>Tarnyba prašė</w:t>
            </w:r>
            <w:r w:rsidR="00AD1CE9" w:rsidRPr="002A1162">
              <w:rPr>
                <w:rFonts w:ascii="Calibri" w:hAnsi="Calibri" w:cs="Calibri"/>
                <w:bCs/>
                <w:iCs/>
                <w:vertAlign w:val="superscript"/>
              </w:rPr>
              <w:footnoteReference w:id="9"/>
            </w:r>
            <w:r w:rsidR="00AD1CE9" w:rsidRPr="002A1162">
              <w:rPr>
                <w:rFonts w:ascii="Calibri" w:hAnsi="Calibri" w:cs="Calibri"/>
                <w:bCs/>
                <w:iCs/>
              </w:rPr>
              <w:t xml:space="preserve"> Perkančiosios organizacijos pateikti </w:t>
            </w:r>
            <w:r w:rsidR="00AD1CE9" w:rsidRPr="002A1162">
              <w:rPr>
                <w:rFonts w:ascii="Calibri" w:hAnsi="Calibri" w:cs="Calibri"/>
                <w:bCs/>
              </w:rPr>
              <w:t>Sutarties įvykdymo užtikrinimo dokumento kopiją ir dokumento, patvirtinančio Tiekėjo atsiskaitymą su prievolės įvykdymo užtikrintoju, kopiją. Perkančioji organizacija pateikė</w:t>
            </w:r>
            <w:r w:rsidR="00AD1CE9" w:rsidRPr="002A1162">
              <w:rPr>
                <w:rFonts w:ascii="Calibri" w:hAnsi="Calibri" w:cs="Calibri"/>
                <w:bCs/>
                <w:vertAlign w:val="superscript"/>
              </w:rPr>
              <w:footnoteReference w:id="10"/>
            </w:r>
            <w:r w:rsidR="00AD1CE9" w:rsidRPr="002A1162">
              <w:rPr>
                <w:rFonts w:ascii="Calibri" w:hAnsi="Calibri" w:cs="Calibri"/>
                <w:bCs/>
              </w:rPr>
              <w:t xml:space="preserve"> </w:t>
            </w:r>
            <w:proofErr w:type="spellStart"/>
            <w:r w:rsidR="00AD1CE9" w:rsidRPr="002A1162">
              <w:rPr>
                <w:rFonts w:ascii="Calibri" w:hAnsi="Calibri" w:cs="Calibri"/>
                <w:bCs/>
              </w:rPr>
              <w:t>Luminor</w:t>
            </w:r>
            <w:proofErr w:type="spellEnd"/>
            <w:r w:rsidR="00AD1CE9" w:rsidRPr="002A1162">
              <w:rPr>
                <w:rFonts w:ascii="Calibri" w:hAnsi="Calibri" w:cs="Calibri"/>
                <w:bCs/>
              </w:rPr>
              <w:t xml:space="preserve"> Bank AS sąskaitos išrašą, iš kurio matyti, kad 2025 m. gegužės 19 dieną Tiekėjas pervedė 5</w:t>
            </w:r>
            <w:r w:rsidR="00650EBA">
              <w:rPr>
                <w:rFonts w:ascii="Calibri" w:hAnsi="Calibri" w:cs="Calibri"/>
                <w:bCs/>
              </w:rPr>
              <w:t xml:space="preserve"> </w:t>
            </w:r>
            <w:r w:rsidR="00AD1CE9" w:rsidRPr="002A1162">
              <w:rPr>
                <w:rFonts w:ascii="Calibri" w:hAnsi="Calibri" w:cs="Calibri"/>
                <w:bCs/>
              </w:rPr>
              <w:t>735</w:t>
            </w:r>
            <w:r w:rsidRPr="002A1162">
              <w:rPr>
                <w:rFonts w:ascii="Calibri" w:hAnsi="Calibri" w:cs="Calibri"/>
                <w:bCs/>
              </w:rPr>
              <w:t>,00</w:t>
            </w:r>
            <w:r w:rsidR="00AD1CE9" w:rsidRPr="002A1162">
              <w:rPr>
                <w:rFonts w:ascii="Calibri" w:hAnsi="Calibri" w:cs="Calibri"/>
                <w:bCs/>
              </w:rPr>
              <w:t xml:space="preserve"> </w:t>
            </w:r>
            <w:r w:rsidR="000D3F22" w:rsidRPr="002A1162">
              <w:rPr>
                <w:rFonts w:ascii="Calibri" w:hAnsi="Calibri" w:cs="Calibri"/>
                <w:bCs/>
              </w:rPr>
              <w:t>(penki</w:t>
            </w:r>
            <w:r w:rsidR="00993FB8">
              <w:rPr>
                <w:rFonts w:ascii="Calibri" w:hAnsi="Calibri" w:cs="Calibri"/>
                <w:bCs/>
              </w:rPr>
              <w:t>s</w:t>
            </w:r>
            <w:r w:rsidR="000D3F22" w:rsidRPr="002A1162">
              <w:rPr>
                <w:rFonts w:ascii="Calibri" w:hAnsi="Calibri" w:cs="Calibri"/>
                <w:bCs/>
              </w:rPr>
              <w:t xml:space="preserve"> </w:t>
            </w:r>
            <w:r w:rsidR="00993FB8" w:rsidRPr="002A1162">
              <w:rPr>
                <w:rFonts w:ascii="Calibri" w:hAnsi="Calibri" w:cs="Calibri"/>
                <w:bCs/>
              </w:rPr>
              <w:t>tūkstanči</w:t>
            </w:r>
            <w:r w:rsidR="00993FB8">
              <w:rPr>
                <w:rFonts w:ascii="Calibri" w:hAnsi="Calibri" w:cs="Calibri"/>
                <w:bCs/>
              </w:rPr>
              <w:t xml:space="preserve">us </w:t>
            </w:r>
            <w:r w:rsidR="000D3F22" w:rsidRPr="002A1162">
              <w:rPr>
                <w:rFonts w:ascii="Calibri" w:hAnsi="Calibri" w:cs="Calibri"/>
                <w:bCs/>
              </w:rPr>
              <w:t>septyni</w:t>
            </w:r>
            <w:r w:rsidR="00993FB8">
              <w:rPr>
                <w:rFonts w:ascii="Calibri" w:hAnsi="Calibri" w:cs="Calibri"/>
                <w:bCs/>
              </w:rPr>
              <w:t>s</w:t>
            </w:r>
            <w:r w:rsidR="000D3F22" w:rsidRPr="002A1162">
              <w:rPr>
                <w:rFonts w:ascii="Calibri" w:hAnsi="Calibri" w:cs="Calibri"/>
                <w:bCs/>
              </w:rPr>
              <w:t xml:space="preserve"> šimt</w:t>
            </w:r>
            <w:r w:rsidR="00993FB8">
              <w:rPr>
                <w:rFonts w:ascii="Calibri" w:hAnsi="Calibri" w:cs="Calibri"/>
                <w:bCs/>
              </w:rPr>
              <w:t>us</w:t>
            </w:r>
            <w:r w:rsidR="000D3F22" w:rsidRPr="002A1162">
              <w:rPr>
                <w:rFonts w:ascii="Calibri" w:hAnsi="Calibri" w:cs="Calibri"/>
                <w:bCs/>
              </w:rPr>
              <w:t xml:space="preserve"> trisdešimt penki</w:t>
            </w:r>
            <w:r w:rsidR="00993FB8">
              <w:rPr>
                <w:rFonts w:ascii="Calibri" w:hAnsi="Calibri" w:cs="Calibri"/>
                <w:bCs/>
              </w:rPr>
              <w:t>s</w:t>
            </w:r>
            <w:r w:rsidR="000D3F22" w:rsidRPr="002A1162">
              <w:rPr>
                <w:rFonts w:ascii="Calibri" w:hAnsi="Calibri" w:cs="Calibri"/>
                <w:bCs/>
              </w:rPr>
              <w:t xml:space="preserve">) </w:t>
            </w:r>
            <w:r w:rsidR="00AD1CE9" w:rsidRPr="002A1162">
              <w:rPr>
                <w:rFonts w:ascii="Calibri" w:hAnsi="Calibri" w:cs="Calibri"/>
                <w:bCs/>
              </w:rPr>
              <w:t>Eur į Progimnazijos sąskaitą, mokėjimo paskirties laukelyje nurodyta: „sutarties įvykdymo garantas &lt;...&gt;“.</w:t>
            </w:r>
            <w:r w:rsidR="004D3A01" w:rsidRPr="002A1162">
              <w:rPr>
                <w:rFonts w:ascii="Calibri" w:hAnsi="Calibri" w:cs="Calibri"/>
                <w:bCs/>
              </w:rPr>
              <w:t xml:space="preserve"> </w:t>
            </w:r>
            <w:r w:rsidR="00B761DA" w:rsidRPr="002A1162">
              <w:rPr>
                <w:rFonts w:ascii="Calibri" w:hAnsi="Calibri" w:cs="Calibri"/>
                <w:bCs/>
              </w:rPr>
              <w:t xml:space="preserve">Iš pirmiau nurodytų Sutarties sąlygų seka, kad </w:t>
            </w:r>
            <w:r w:rsidR="00134107" w:rsidRPr="002A1162">
              <w:rPr>
                <w:rFonts w:ascii="Calibri" w:hAnsi="Calibri" w:cs="Calibri"/>
                <w:bCs/>
              </w:rPr>
              <w:t>Pirkimo sutartyje nenumatyta galimybė vykdymo užtikrinimą pateikti pervedant lėšas į Perkančiosios organizacijos sąskaitą. Dėl to Perkančioji organizacija grąžino Tiekėjo pervestas lėšas ir pareikalavo pateikti Sutartyje nustatytą Pirkimo sutarties įvykdymo užtikrinimo priemonę.</w:t>
            </w:r>
            <w:r w:rsidR="009262B9" w:rsidRPr="002A1162">
              <w:rPr>
                <w:rFonts w:ascii="Calibri" w:hAnsi="Calibri" w:cs="Calibri"/>
                <w:bCs/>
              </w:rPr>
              <w:t xml:space="preserve"> </w:t>
            </w:r>
            <w:r w:rsidR="00151385" w:rsidRPr="002A1162">
              <w:rPr>
                <w:rFonts w:ascii="Calibri" w:hAnsi="Calibri" w:cs="Calibri"/>
                <w:bCs/>
              </w:rPr>
              <w:t>2025 m. liepos 7 d. už Sutarties vykdymo priežiūrą atsakingas Perkančiosios organizacijos atstovas telefonu</w:t>
            </w:r>
            <w:r w:rsidR="004B505D" w:rsidRPr="002A1162">
              <w:rPr>
                <w:rFonts w:ascii="Calibri" w:hAnsi="Calibri" w:cs="Calibri"/>
                <w:bCs/>
              </w:rPr>
              <w:t xml:space="preserve"> </w:t>
            </w:r>
            <w:r w:rsidR="0042099B" w:rsidRPr="002A1162">
              <w:rPr>
                <w:rFonts w:ascii="Calibri" w:hAnsi="Calibri" w:cs="Calibri"/>
                <w:bCs/>
              </w:rPr>
              <w:t>vertinimą atliekan</w:t>
            </w:r>
            <w:r w:rsidR="00F519F7" w:rsidRPr="002A1162">
              <w:rPr>
                <w:rFonts w:ascii="Calibri" w:hAnsi="Calibri" w:cs="Calibri"/>
                <w:bCs/>
              </w:rPr>
              <w:t>čiam</w:t>
            </w:r>
            <w:r w:rsidR="0042099B" w:rsidRPr="002A1162">
              <w:rPr>
                <w:rFonts w:ascii="Calibri" w:hAnsi="Calibri" w:cs="Calibri"/>
                <w:bCs/>
              </w:rPr>
              <w:t xml:space="preserve"> </w:t>
            </w:r>
            <w:r w:rsidR="00F519F7" w:rsidRPr="002A1162">
              <w:rPr>
                <w:rFonts w:ascii="Calibri" w:hAnsi="Calibri" w:cs="Calibri"/>
                <w:bCs/>
              </w:rPr>
              <w:t>T</w:t>
            </w:r>
            <w:r w:rsidR="0042099B" w:rsidRPr="002A1162">
              <w:rPr>
                <w:rFonts w:ascii="Calibri" w:hAnsi="Calibri" w:cs="Calibri"/>
                <w:bCs/>
              </w:rPr>
              <w:t>arnybos specialist</w:t>
            </w:r>
            <w:r w:rsidR="00F519F7" w:rsidRPr="002A1162">
              <w:rPr>
                <w:rFonts w:ascii="Calibri" w:hAnsi="Calibri" w:cs="Calibri"/>
                <w:bCs/>
              </w:rPr>
              <w:t>ui pranešė</w:t>
            </w:r>
            <w:r w:rsidR="00731929" w:rsidRPr="002A1162">
              <w:rPr>
                <w:rFonts w:ascii="Calibri" w:hAnsi="Calibri" w:cs="Calibri"/>
                <w:bCs/>
              </w:rPr>
              <w:t xml:space="preserve">, </w:t>
            </w:r>
            <w:r w:rsidR="00151385" w:rsidRPr="002A1162">
              <w:rPr>
                <w:rFonts w:ascii="Calibri" w:hAnsi="Calibri" w:cs="Calibri"/>
                <w:bCs/>
              </w:rPr>
              <w:t>jog bankas</w:t>
            </w:r>
            <w:r w:rsidR="00893205" w:rsidRPr="002A1162">
              <w:rPr>
                <w:rFonts w:ascii="Calibri" w:hAnsi="Calibri" w:cs="Calibri"/>
                <w:bCs/>
              </w:rPr>
              <w:t xml:space="preserve"> (neįvardinta</w:t>
            </w:r>
            <w:r w:rsidR="00993FB8">
              <w:rPr>
                <w:rFonts w:ascii="Calibri" w:hAnsi="Calibri" w:cs="Calibri"/>
                <w:bCs/>
              </w:rPr>
              <w:t>s</w:t>
            </w:r>
            <w:r w:rsidR="00893205" w:rsidRPr="002A1162">
              <w:rPr>
                <w:rFonts w:ascii="Calibri" w:hAnsi="Calibri" w:cs="Calibri"/>
                <w:bCs/>
              </w:rPr>
              <w:t>)</w:t>
            </w:r>
            <w:r w:rsidR="00151385" w:rsidRPr="002A1162">
              <w:rPr>
                <w:rFonts w:ascii="Calibri" w:hAnsi="Calibri" w:cs="Calibri"/>
                <w:bCs/>
              </w:rPr>
              <w:t xml:space="preserve"> atsisakė Tiekėjui išduoti prievolių įvykdymo garantiją, todėl Tiekėjas kreipėsi į draudimo bendrovę</w:t>
            </w:r>
            <w:r w:rsidR="0042099B" w:rsidRPr="002A1162">
              <w:rPr>
                <w:rFonts w:ascii="Calibri" w:hAnsi="Calibri" w:cs="Calibri"/>
                <w:bCs/>
              </w:rPr>
              <w:t xml:space="preserve">, </w:t>
            </w:r>
            <w:r w:rsidR="0042099B" w:rsidRPr="00C768EB">
              <w:rPr>
                <w:rFonts w:ascii="Calibri" w:hAnsi="Calibri" w:cs="Calibri"/>
                <w:bCs/>
              </w:rPr>
              <w:t>tačiau iki 2025 m. liepos 1</w:t>
            </w:r>
            <w:r w:rsidR="00C768EB">
              <w:rPr>
                <w:rFonts w:ascii="Calibri" w:hAnsi="Calibri" w:cs="Calibri"/>
                <w:bCs/>
              </w:rPr>
              <w:t>4</w:t>
            </w:r>
            <w:r w:rsidR="0042099B" w:rsidRPr="00C768EB">
              <w:rPr>
                <w:rFonts w:ascii="Calibri" w:hAnsi="Calibri" w:cs="Calibri"/>
                <w:bCs/>
              </w:rPr>
              <w:t xml:space="preserve"> dienos papildoma</w:t>
            </w:r>
            <w:r w:rsidR="0042099B" w:rsidRPr="002A1162">
              <w:rPr>
                <w:rFonts w:ascii="Calibri" w:hAnsi="Calibri" w:cs="Calibri"/>
                <w:bCs/>
              </w:rPr>
              <w:t xml:space="preserve"> informacija </w:t>
            </w:r>
            <w:r w:rsidR="00731929" w:rsidRPr="002A1162">
              <w:rPr>
                <w:rFonts w:ascii="Calibri" w:hAnsi="Calibri" w:cs="Calibri"/>
                <w:bCs/>
              </w:rPr>
              <w:t xml:space="preserve">Tarnybai </w:t>
            </w:r>
            <w:r w:rsidR="0042099B" w:rsidRPr="002A1162">
              <w:rPr>
                <w:rFonts w:ascii="Calibri" w:hAnsi="Calibri" w:cs="Calibri"/>
                <w:bCs/>
              </w:rPr>
              <w:t>pateikt</w:t>
            </w:r>
            <w:r w:rsidR="00731929" w:rsidRPr="002A1162">
              <w:rPr>
                <w:rFonts w:ascii="Calibri" w:hAnsi="Calibri" w:cs="Calibri"/>
                <w:bCs/>
              </w:rPr>
              <w:t>a</w:t>
            </w:r>
            <w:r w:rsidR="0042099B" w:rsidRPr="002A1162">
              <w:rPr>
                <w:rFonts w:ascii="Calibri" w:hAnsi="Calibri" w:cs="Calibri"/>
                <w:bCs/>
              </w:rPr>
              <w:t xml:space="preserve"> nebuvo, todėl vertinimas atliktas toje </w:t>
            </w:r>
            <w:r w:rsidR="00F519F7" w:rsidRPr="002A1162">
              <w:rPr>
                <w:rFonts w:ascii="Calibri" w:hAnsi="Calibri" w:cs="Calibri"/>
                <w:bCs/>
              </w:rPr>
              <w:t>informacijos apimtyje, kuri pateikta iki šios datos.</w:t>
            </w:r>
          </w:p>
          <w:p w14:paraId="28C26085" w14:textId="3DD1022A" w:rsidR="005B589B" w:rsidRDefault="00890DDA" w:rsidP="003D3F01">
            <w:pPr>
              <w:rPr>
                <w:rFonts w:ascii="Calibri" w:hAnsi="Calibri" w:cs="Calibri"/>
                <w:bCs/>
              </w:rPr>
            </w:pPr>
            <w:r w:rsidRPr="002A1162">
              <w:rPr>
                <w:rFonts w:ascii="Calibri" w:hAnsi="Calibri" w:cs="Calibri"/>
                <w:bCs/>
              </w:rPr>
              <w:t xml:space="preserve">Tiekėjui nepateikus </w:t>
            </w:r>
            <w:r w:rsidR="00393989" w:rsidRPr="002A1162">
              <w:rPr>
                <w:rFonts w:ascii="Calibri" w:hAnsi="Calibri" w:cs="Calibri"/>
                <w:bCs/>
              </w:rPr>
              <w:t>s</w:t>
            </w:r>
            <w:r w:rsidRPr="002A1162">
              <w:rPr>
                <w:rFonts w:ascii="Calibri" w:hAnsi="Calibri" w:cs="Calibri"/>
                <w:bCs/>
              </w:rPr>
              <w:t>utarties įvykdymo užtikrinimo, net ir tuo atveju, jei tiekėjas, kuriam pasiūlyta sudaryti pirkimo ar preliminariąją sutartį, ją pasirašo, tačiau iki perkančiosios organizacijos nurodyto termino nepateikia</w:t>
            </w:r>
            <w:r w:rsidR="006E7F74" w:rsidRPr="002A1162">
              <w:rPr>
                <w:rFonts w:ascii="Calibri" w:hAnsi="Calibri" w:cs="Calibri"/>
                <w:bCs/>
              </w:rPr>
              <w:t xml:space="preserve"> </w:t>
            </w:r>
            <w:r w:rsidRPr="002A1162">
              <w:rPr>
                <w:rFonts w:ascii="Calibri" w:hAnsi="Calibri" w:cs="Calibri"/>
                <w:bCs/>
              </w:rPr>
              <w:t>sutarties įvykdymo užtikrinimą patvirtinančio dokumento, laikoma, kad tiekėjas atsisakė sudaryti sutartį</w:t>
            </w:r>
            <w:r w:rsidR="006B728A" w:rsidRPr="002A1162">
              <w:rPr>
                <w:rFonts w:ascii="Calibri" w:hAnsi="Calibri" w:cs="Calibri"/>
                <w:bCs/>
              </w:rPr>
              <w:t>.</w:t>
            </w:r>
            <w:r w:rsidRPr="002A1162">
              <w:rPr>
                <w:rFonts w:ascii="Calibri" w:hAnsi="Calibri" w:cs="Calibri"/>
                <w:bCs/>
              </w:rPr>
              <w:t xml:space="preserve"> </w:t>
            </w:r>
            <w:r w:rsidR="006B728A" w:rsidRPr="002A1162">
              <w:rPr>
                <w:rFonts w:ascii="Calibri" w:hAnsi="Calibri" w:cs="Calibri"/>
                <w:bCs/>
              </w:rPr>
              <w:t xml:space="preserve">Taip pat laikoma, kad su tiekėju sudaryta sutartis </w:t>
            </w:r>
            <w:r w:rsidR="006B728A" w:rsidRPr="002A1162">
              <w:rPr>
                <w:rFonts w:ascii="Calibri" w:hAnsi="Calibri" w:cs="Calibri"/>
                <w:b/>
                <w:bCs/>
              </w:rPr>
              <w:t>neįsigaliojo</w:t>
            </w:r>
            <w:r w:rsidR="006B728A" w:rsidRPr="002A1162">
              <w:rPr>
                <w:rFonts w:ascii="Calibri" w:hAnsi="Calibri" w:cs="Calibri"/>
                <w:bCs/>
              </w:rPr>
              <w:t>.</w:t>
            </w:r>
            <w:r w:rsidRPr="002A1162">
              <w:rPr>
                <w:rFonts w:ascii="Calibri" w:hAnsi="Calibri" w:cs="Calibri"/>
                <w:bCs/>
              </w:rPr>
              <w:t xml:space="preserve"> </w:t>
            </w:r>
            <w:r w:rsidR="008C7503">
              <w:rPr>
                <w:rFonts w:ascii="Calibri" w:hAnsi="Calibri" w:cs="Calibri"/>
                <w:bCs/>
              </w:rPr>
              <w:t>Taigi</w:t>
            </w:r>
            <w:r w:rsidR="003D3F01">
              <w:rPr>
                <w:rFonts w:ascii="Calibri" w:hAnsi="Calibri" w:cs="Calibri"/>
                <w:bCs/>
              </w:rPr>
              <w:t xml:space="preserve">, </w:t>
            </w:r>
            <w:r w:rsidR="0080426D" w:rsidRPr="002A1162">
              <w:rPr>
                <w:rFonts w:ascii="Calibri" w:hAnsi="Calibri" w:cs="Calibri"/>
                <w:bCs/>
              </w:rPr>
              <w:t xml:space="preserve">Tiekėjui </w:t>
            </w:r>
            <w:r w:rsidR="004D63CE" w:rsidRPr="002A1162">
              <w:rPr>
                <w:rFonts w:ascii="Calibri" w:hAnsi="Calibri" w:cs="Calibri"/>
                <w:bCs/>
              </w:rPr>
              <w:t xml:space="preserve">per nustatytą 10 darbo dienų terminą nuo </w:t>
            </w:r>
            <w:r w:rsidR="00FD43E3">
              <w:rPr>
                <w:rFonts w:ascii="Calibri" w:hAnsi="Calibri" w:cs="Calibri"/>
                <w:bCs/>
              </w:rPr>
              <w:t>Sutarties</w:t>
            </w:r>
            <w:r w:rsidR="004D63CE" w:rsidRPr="002A1162">
              <w:rPr>
                <w:rFonts w:ascii="Calibri" w:hAnsi="Calibri" w:cs="Calibri"/>
                <w:bCs/>
              </w:rPr>
              <w:t xml:space="preserve"> pasirašymo</w:t>
            </w:r>
            <w:r w:rsidR="004D63CE">
              <w:rPr>
                <w:rFonts w:ascii="Calibri" w:hAnsi="Calibri" w:cs="Calibri"/>
                <w:bCs/>
              </w:rPr>
              <w:t xml:space="preserve"> nepateikus</w:t>
            </w:r>
            <w:r w:rsidR="004D63CE" w:rsidRPr="002A1162">
              <w:rPr>
                <w:rFonts w:ascii="Calibri" w:hAnsi="Calibri" w:cs="Calibri"/>
                <w:bCs/>
              </w:rPr>
              <w:t xml:space="preserve"> </w:t>
            </w:r>
            <w:r w:rsidR="00FD43E3">
              <w:rPr>
                <w:rFonts w:ascii="Calibri" w:hAnsi="Calibri" w:cs="Calibri"/>
                <w:bCs/>
              </w:rPr>
              <w:t xml:space="preserve">sutarties </w:t>
            </w:r>
            <w:r w:rsidR="004D63CE" w:rsidRPr="002A1162">
              <w:rPr>
                <w:rFonts w:ascii="Calibri" w:hAnsi="Calibri" w:cs="Calibri"/>
                <w:bCs/>
              </w:rPr>
              <w:t>įvykdymo užtikrinimą patvirtinan</w:t>
            </w:r>
            <w:r w:rsidR="007B1E78">
              <w:rPr>
                <w:rFonts w:ascii="Calibri" w:hAnsi="Calibri" w:cs="Calibri"/>
                <w:bCs/>
              </w:rPr>
              <w:t>čio</w:t>
            </w:r>
            <w:r w:rsidR="004D63CE" w:rsidRPr="002A1162">
              <w:rPr>
                <w:rFonts w:ascii="Calibri" w:hAnsi="Calibri" w:cs="Calibri"/>
                <w:bCs/>
              </w:rPr>
              <w:t xml:space="preserve"> dokument</w:t>
            </w:r>
            <w:r w:rsidR="007B1E78">
              <w:rPr>
                <w:rFonts w:ascii="Calibri" w:hAnsi="Calibri" w:cs="Calibri"/>
                <w:bCs/>
              </w:rPr>
              <w:t>o</w:t>
            </w:r>
            <w:r w:rsidR="0080426D" w:rsidRPr="002A1162">
              <w:rPr>
                <w:rFonts w:ascii="Calibri" w:hAnsi="Calibri" w:cs="Calibri"/>
                <w:bCs/>
              </w:rPr>
              <w:t xml:space="preserve">, </w:t>
            </w:r>
            <w:r w:rsidR="005F5617" w:rsidRPr="002A1162">
              <w:rPr>
                <w:rFonts w:ascii="Calibri" w:hAnsi="Calibri" w:cs="Calibri"/>
                <w:bCs/>
              </w:rPr>
              <w:t>Perkančioji organizacija turėjo siūlyti sudaryti sutartį kitam tiekėjui</w:t>
            </w:r>
            <w:r w:rsidR="0080426D" w:rsidRPr="002A1162">
              <w:rPr>
                <w:rFonts w:ascii="Calibri" w:hAnsi="Calibri" w:cs="Calibri"/>
                <w:bCs/>
              </w:rPr>
              <w:t xml:space="preserve">, kurio pasiūlymas pagal nustatytą pasiūlymų eilę </w:t>
            </w:r>
            <w:r w:rsidR="005F5617" w:rsidRPr="002A1162">
              <w:rPr>
                <w:rFonts w:ascii="Calibri" w:hAnsi="Calibri" w:cs="Calibri"/>
                <w:bCs/>
              </w:rPr>
              <w:t>buvo</w:t>
            </w:r>
            <w:r w:rsidR="0080426D" w:rsidRPr="002A1162">
              <w:rPr>
                <w:rFonts w:ascii="Calibri" w:hAnsi="Calibri" w:cs="Calibri"/>
                <w:bCs/>
              </w:rPr>
              <w:t xml:space="preserve"> pirmas po Tiekėjo, </w:t>
            </w:r>
            <w:r w:rsidR="004A2CAB">
              <w:rPr>
                <w:rFonts w:ascii="Calibri" w:hAnsi="Calibri" w:cs="Calibri"/>
                <w:bCs/>
              </w:rPr>
              <w:t>neįvykdžiusio šio reikalavimo</w:t>
            </w:r>
            <w:r w:rsidRPr="002A1162">
              <w:rPr>
                <w:rFonts w:ascii="Calibri" w:hAnsi="Calibri" w:cs="Calibri"/>
                <w:bCs/>
                <w:vertAlign w:val="superscript"/>
              </w:rPr>
              <w:footnoteReference w:id="11"/>
            </w:r>
            <w:r w:rsidRPr="002A1162">
              <w:rPr>
                <w:rFonts w:ascii="Calibri" w:hAnsi="Calibri" w:cs="Calibri"/>
                <w:bCs/>
              </w:rPr>
              <w:t>.</w:t>
            </w:r>
          </w:p>
          <w:p w14:paraId="7B3D5291" w14:textId="43FDA3CF" w:rsidR="00BE3BBD" w:rsidRPr="002A1162" w:rsidRDefault="00794BAA" w:rsidP="003D3F01">
            <w:pPr>
              <w:rPr>
                <w:rFonts w:ascii="Calibri" w:hAnsi="Calibri" w:cs="Calibri"/>
                <w:bCs/>
              </w:rPr>
            </w:pPr>
            <w:r w:rsidRPr="002A1162">
              <w:rPr>
                <w:rFonts w:ascii="Calibri" w:hAnsi="Calibri" w:cs="Calibri"/>
                <w:bCs/>
              </w:rPr>
              <w:t>Vertinimo metu nustatyta, kad maitinimo paslaugos pagal Sutartį buvo teikiamos nuo 2024 m. rugsėjo 2 d.</w:t>
            </w:r>
            <w:r w:rsidRPr="002A1162">
              <w:rPr>
                <w:rFonts w:ascii="Calibri" w:hAnsi="Calibri" w:cs="Calibri"/>
                <w:bCs/>
                <w:vertAlign w:val="superscript"/>
              </w:rPr>
              <w:footnoteReference w:id="12"/>
            </w:r>
            <w:r w:rsidRPr="002A1162">
              <w:rPr>
                <w:rFonts w:ascii="Calibri" w:hAnsi="Calibri" w:cs="Calibri"/>
                <w:bCs/>
              </w:rPr>
              <w:t xml:space="preserve">, nors </w:t>
            </w:r>
            <w:r w:rsidR="001B02EB" w:rsidRPr="002A1162">
              <w:rPr>
                <w:rFonts w:ascii="Calibri" w:hAnsi="Calibri" w:cs="Calibri"/>
                <w:bCs/>
                <w:iCs/>
              </w:rPr>
              <w:t>Tiekėjas per Sutartyje numatytą terminą nepateikė Pirkimo sutarties įvykdymo užtikrinimo ir</w:t>
            </w:r>
            <w:r w:rsidR="001B02EB" w:rsidRPr="002A1162">
              <w:rPr>
                <w:rFonts w:ascii="Calibri" w:hAnsi="Calibri" w:cs="Calibri"/>
                <w:bCs/>
              </w:rPr>
              <w:t xml:space="preserve"> </w:t>
            </w:r>
            <w:r w:rsidRPr="002A1162">
              <w:rPr>
                <w:rFonts w:ascii="Calibri" w:hAnsi="Calibri" w:cs="Calibri"/>
                <w:bCs/>
              </w:rPr>
              <w:t xml:space="preserve">Sutartis </w:t>
            </w:r>
            <w:r w:rsidR="007F5A78" w:rsidRPr="002A1162">
              <w:rPr>
                <w:rFonts w:ascii="Calibri" w:hAnsi="Calibri" w:cs="Calibri"/>
                <w:bCs/>
              </w:rPr>
              <w:t>teisiškai</w:t>
            </w:r>
            <w:r w:rsidRPr="002A1162">
              <w:rPr>
                <w:rFonts w:ascii="Calibri" w:hAnsi="Calibri" w:cs="Calibri"/>
                <w:bCs/>
              </w:rPr>
              <w:t xml:space="preserve"> įsigaliojusi nebuvo</w:t>
            </w:r>
            <w:r w:rsidR="00393989" w:rsidRPr="002A1162">
              <w:rPr>
                <w:rFonts w:ascii="Calibri" w:hAnsi="Calibri" w:cs="Calibri"/>
                <w:bCs/>
                <w:iCs/>
              </w:rPr>
              <w:t>.</w:t>
            </w:r>
          </w:p>
          <w:p w14:paraId="3A29E975" w14:textId="476FBB33" w:rsidR="00226CB1" w:rsidRPr="002A1162" w:rsidRDefault="00226CB1" w:rsidP="003D3F01">
            <w:pPr>
              <w:rPr>
                <w:rFonts w:ascii="Calibri" w:hAnsi="Calibri" w:cs="Calibri"/>
                <w:bCs/>
              </w:rPr>
            </w:pPr>
            <w:r w:rsidRPr="002A1162">
              <w:rPr>
                <w:rFonts w:ascii="Calibri" w:hAnsi="Calibri" w:cs="Calibri"/>
                <w:bCs/>
              </w:rPr>
              <w:t>VPĮ 17 straipsnyje nustatytas įpareigojimas perkančiajai organizacijai užtikrinti, kad, atliekant pirkimo procedūras ir nustatant laimėtoją, būtų laikomasi viešųjų pirkimų principų siekiant užtikrinti racionalų valstybės biudžeto lėš</w:t>
            </w:r>
            <w:r w:rsidR="007A77BB">
              <w:rPr>
                <w:rFonts w:ascii="Calibri" w:hAnsi="Calibri" w:cs="Calibri"/>
                <w:bCs/>
              </w:rPr>
              <w:t>ų</w:t>
            </w:r>
            <w:r w:rsidRPr="002A1162">
              <w:rPr>
                <w:rFonts w:ascii="Calibri" w:hAnsi="Calibri" w:cs="Calibri"/>
                <w:bCs/>
              </w:rPr>
              <w:t xml:space="preserve"> panaudojimą ir sąžiningos konkurencijos laisvę. Kasacinis teismas</w:t>
            </w:r>
            <w:r w:rsidR="00D3099F">
              <w:rPr>
                <w:rFonts w:ascii="Calibri" w:hAnsi="Calibri" w:cs="Calibri"/>
                <w:bCs/>
              </w:rPr>
              <w:t xml:space="preserve"> (toliau – LAT)</w:t>
            </w:r>
            <w:r w:rsidRPr="002A1162">
              <w:rPr>
                <w:rFonts w:ascii="Calibri" w:hAnsi="Calibri" w:cs="Calibri"/>
                <w:bCs/>
              </w:rPr>
              <w:t xml:space="preserve"> ne kartą pažymėjo, kad VPĮ siekiama užtikrinti racionalų valstybės biudžeto lėšų naudojimą, kokybišką prekių ir paslaugų, reikalingų užtikrinti valstybės ir </w:t>
            </w:r>
            <w:r w:rsidRPr="002A1162">
              <w:rPr>
                <w:rFonts w:ascii="Calibri" w:hAnsi="Calibri" w:cs="Calibri"/>
                <w:bCs/>
              </w:rPr>
              <w:lastRenderedPageBreak/>
              <w:t>savivaldybių darnią ir tinkamą veiklą, gavimą, skatinti konkurenciją ir rinkos plėtrą, garantuoti lygiateisiškumo, nediskriminavimo ir skaidrumo principus.</w:t>
            </w:r>
            <w:r w:rsidRPr="002A1162">
              <w:rPr>
                <w:rFonts w:ascii="Calibri" w:hAnsi="Calibri" w:cs="Calibri"/>
                <w:bCs/>
                <w:vertAlign w:val="superscript"/>
              </w:rPr>
              <w:footnoteReference w:id="13"/>
            </w:r>
            <w:r w:rsidRPr="002A1162">
              <w:rPr>
                <w:rFonts w:ascii="Calibri" w:hAnsi="Calibri" w:cs="Calibri"/>
                <w:bCs/>
              </w:rPr>
              <w:t xml:space="preserve"> Pagal nuosekliai formuojamą teismų praktiką viešųjų pirkimų principų laikymasis ir tinkamas jų taikymas nėra tik besąlyginė perkančiųjų organizacijų VPĮ normų, būtent 17 straipsnio nuostatų, laikymosi pareiga, bet ir viešųjų pirkimų turiningųjų tikslų pasiekimo garantas. VPĮ ir kitų teisės aktų reikalavimai tiek perkančiajai organizacijai, tiek t</w:t>
            </w:r>
            <w:r w:rsidR="008C7503">
              <w:rPr>
                <w:rFonts w:ascii="Calibri" w:hAnsi="Calibri" w:cs="Calibri"/>
                <w:bCs/>
              </w:rPr>
              <w:t>i</w:t>
            </w:r>
            <w:r w:rsidRPr="002A1162">
              <w:rPr>
                <w:rFonts w:ascii="Calibri" w:hAnsi="Calibri" w:cs="Calibri"/>
                <w:bCs/>
              </w:rPr>
              <w:t>ekėjams nustatyti ne siekiant atlikti formalias procedūras tam, kad perkančiosios organizacijos ir tiekėjo veiksmai atitiktų teisės normas, o tam, jog šiomis procedūromis būtų įgyvendinti viešųjų pirkimų tikslai. VPĮ nustatytos įsakmiosios nuostatos, reikalaujančios besąlygiško jų laikymosi, tik patvirtina tokį aiškinimą, nes viešųjų pirkimų procesas yra dinamiškas, preciziškai tiksliai nustatyti kiekvieną viešųjų pirkimų situaciją sudėtinga, todėl šių imperatyvų laikymasis yra nukreiptas į tam tikrų tikslų pasiekimą, o šie yra tokių imperatyvų taikymo matas</w:t>
            </w:r>
            <w:r w:rsidRPr="002A1162">
              <w:rPr>
                <w:rFonts w:ascii="Calibri" w:hAnsi="Calibri" w:cs="Calibri"/>
                <w:bCs/>
                <w:vertAlign w:val="superscript"/>
              </w:rPr>
              <w:footnoteReference w:id="14"/>
            </w:r>
            <w:r w:rsidRPr="002A1162">
              <w:rPr>
                <w:rFonts w:ascii="Calibri" w:hAnsi="Calibri" w:cs="Calibri"/>
                <w:bCs/>
              </w:rPr>
              <w:t>.</w:t>
            </w:r>
          </w:p>
          <w:p w14:paraId="7D6CE6B7" w14:textId="35F21CB3" w:rsidR="00CF3109" w:rsidRPr="002A1162" w:rsidRDefault="009B7E73" w:rsidP="003D3F01">
            <w:pPr>
              <w:rPr>
                <w:rFonts w:ascii="Calibri" w:hAnsi="Calibri" w:cs="Calibri"/>
                <w:bCs/>
              </w:rPr>
            </w:pPr>
            <w:r w:rsidRPr="002A1162">
              <w:rPr>
                <w:rFonts w:ascii="Calibri" w:hAnsi="Calibri" w:cs="Calibri"/>
                <w:bCs/>
              </w:rPr>
              <w:t>Atsižvelgus į šioje išvadoje pirmiau aprašytas aplinkybes</w:t>
            </w:r>
            <w:r w:rsidR="00CF3109" w:rsidRPr="002A1162">
              <w:rPr>
                <w:rFonts w:ascii="Calibri" w:hAnsi="Calibri" w:cs="Calibri"/>
                <w:bCs/>
              </w:rPr>
              <w:t>, VPĮ 29 straipsnio 2 dalies 1 punkt</w:t>
            </w:r>
            <w:r w:rsidRPr="002A1162">
              <w:rPr>
                <w:rFonts w:ascii="Calibri" w:hAnsi="Calibri" w:cs="Calibri"/>
                <w:bCs/>
              </w:rPr>
              <w:t>ą</w:t>
            </w:r>
            <w:r w:rsidR="00CF3109" w:rsidRPr="002A1162">
              <w:rPr>
                <w:rFonts w:ascii="Calibri" w:hAnsi="Calibri" w:cs="Calibri"/>
                <w:bCs/>
                <w:vertAlign w:val="superscript"/>
              </w:rPr>
              <w:footnoteReference w:id="15"/>
            </w:r>
            <w:r w:rsidRPr="002A1162">
              <w:rPr>
                <w:rFonts w:ascii="Calibri" w:hAnsi="Calibri" w:cs="Calibri"/>
                <w:bCs/>
              </w:rPr>
              <w:t>, taip pat</w:t>
            </w:r>
            <w:r w:rsidR="00CF3109" w:rsidRPr="002A1162">
              <w:rPr>
                <w:rFonts w:ascii="Calibri" w:hAnsi="Calibri" w:cs="Calibri"/>
                <w:bCs/>
              </w:rPr>
              <w:t xml:space="preserve"> Pirkimo sąlygų 7.3 ir 7.4 punkt</w:t>
            </w:r>
            <w:r w:rsidRPr="002A1162">
              <w:rPr>
                <w:rFonts w:ascii="Calibri" w:hAnsi="Calibri" w:cs="Calibri"/>
                <w:bCs/>
              </w:rPr>
              <w:t>us</w:t>
            </w:r>
            <w:r w:rsidR="00CF3109" w:rsidRPr="002A1162">
              <w:rPr>
                <w:rFonts w:ascii="Calibri" w:hAnsi="Calibri" w:cs="Calibri"/>
                <w:bCs/>
                <w:vertAlign w:val="superscript"/>
              </w:rPr>
              <w:footnoteReference w:id="16"/>
            </w:r>
            <w:r w:rsidR="00CF3109" w:rsidRPr="002A1162">
              <w:rPr>
                <w:rFonts w:ascii="Calibri" w:hAnsi="Calibri" w:cs="Calibri"/>
                <w:bCs/>
              </w:rPr>
              <w:t>, Tarnyba konstatuoja, kad šiuo atveju susiklostė situacija, kai, remiantis VPĮ 86 straipsnio 2 dalimi,</w:t>
            </w:r>
            <w:r w:rsidRPr="002A1162">
              <w:rPr>
                <w:rFonts w:ascii="Calibri" w:hAnsi="Calibri" w:cs="Calibri"/>
                <w:bCs/>
              </w:rPr>
              <w:t xml:space="preserve"> Tiekėjui</w:t>
            </w:r>
            <w:r w:rsidR="00CF3109" w:rsidRPr="002A1162">
              <w:rPr>
                <w:rFonts w:ascii="Calibri" w:hAnsi="Calibri" w:cs="Calibri"/>
                <w:bCs/>
              </w:rPr>
              <w:t xml:space="preserve"> iki Pirkimo dokumentuose nurodyto termino nepateikus Sutarties įvykdymo užtikrinimą patvirtinančio dokumento (jo Tiekėjas nepateikė ir vėliau), turėjo būti laikoma, jog Tiekėjas atsisakė sudarytį sutartį. Pažymėtina, kad Pirkimo sąlygų 4.3 punkte nu</w:t>
            </w:r>
            <w:r w:rsidR="00595E9B">
              <w:rPr>
                <w:rFonts w:ascii="Calibri" w:hAnsi="Calibri" w:cs="Calibri"/>
                <w:bCs/>
              </w:rPr>
              <w:t>m</w:t>
            </w:r>
            <w:r w:rsidR="00CF3109" w:rsidRPr="002A1162">
              <w:rPr>
                <w:rFonts w:ascii="Calibri" w:hAnsi="Calibri" w:cs="Calibri"/>
                <w:bCs/>
              </w:rPr>
              <w:t>atyta, kad „pateikdamas pasiūlymą, DPS tiekėjas sutinka su visomis pirkimo sąlygomis, nustatytomis Konkretaus pirkimo dokumentuose“</w:t>
            </w:r>
            <w:r w:rsidR="00CF3109" w:rsidRPr="002A1162">
              <w:rPr>
                <w:rFonts w:ascii="Calibri" w:hAnsi="Calibri" w:cs="Calibri"/>
                <w:bCs/>
                <w:vertAlign w:val="superscript"/>
              </w:rPr>
              <w:footnoteReference w:id="17"/>
            </w:r>
            <w:r w:rsidR="00CF3109" w:rsidRPr="002A1162">
              <w:rPr>
                <w:rFonts w:ascii="Calibri" w:hAnsi="Calibri" w:cs="Calibri"/>
                <w:bCs/>
              </w:rPr>
              <w:t>. Analogišk</w:t>
            </w:r>
            <w:r w:rsidR="00BA3E66" w:rsidRPr="002A1162">
              <w:rPr>
                <w:rFonts w:ascii="Calibri" w:hAnsi="Calibri" w:cs="Calibri"/>
                <w:bCs/>
              </w:rPr>
              <w:t>as</w:t>
            </w:r>
            <w:r w:rsidR="00CF3109" w:rsidRPr="002A1162">
              <w:rPr>
                <w:rFonts w:ascii="Calibri" w:hAnsi="Calibri" w:cs="Calibri"/>
                <w:bCs/>
              </w:rPr>
              <w:t xml:space="preserve"> reikalavima</w:t>
            </w:r>
            <w:r w:rsidR="00BA3E66" w:rsidRPr="002A1162">
              <w:rPr>
                <w:rFonts w:ascii="Calibri" w:hAnsi="Calibri" w:cs="Calibri"/>
                <w:bCs/>
              </w:rPr>
              <w:t>s</w:t>
            </w:r>
            <w:r w:rsidR="00CF3109" w:rsidRPr="002A1162">
              <w:rPr>
                <w:rFonts w:ascii="Calibri" w:hAnsi="Calibri" w:cs="Calibri"/>
                <w:bCs/>
              </w:rPr>
              <w:t xml:space="preserve"> buvo nu</w:t>
            </w:r>
            <w:r w:rsidR="00595E9B">
              <w:rPr>
                <w:rFonts w:ascii="Calibri" w:hAnsi="Calibri" w:cs="Calibri"/>
                <w:bCs/>
              </w:rPr>
              <w:t>m</w:t>
            </w:r>
            <w:r w:rsidR="00CF3109" w:rsidRPr="002A1162">
              <w:rPr>
                <w:rFonts w:ascii="Calibri" w:hAnsi="Calibri" w:cs="Calibri"/>
                <w:bCs/>
              </w:rPr>
              <w:t>atyt</w:t>
            </w:r>
            <w:r w:rsidR="00BA3E66" w:rsidRPr="002A1162">
              <w:rPr>
                <w:rFonts w:ascii="Calibri" w:hAnsi="Calibri" w:cs="Calibri"/>
                <w:bCs/>
              </w:rPr>
              <w:t>as</w:t>
            </w:r>
            <w:r w:rsidR="00CF3109" w:rsidRPr="002A1162">
              <w:rPr>
                <w:rFonts w:ascii="Calibri" w:hAnsi="Calibri" w:cs="Calibri"/>
                <w:bCs/>
              </w:rPr>
              <w:t xml:space="preserve"> ir pasirašytoje Sutartyje. </w:t>
            </w:r>
            <w:r w:rsidR="00595E9B">
              <w:rPr>
                <w:rFonts w:ascii="Calibri" w:hAnsi="Calibri" w:cs="Calibri"/>
                <w:bCs/>
              </w:rPr>
              <w:t>Taigi</w:t>
            </w:r>
            <w:r w:rsidR="00CF3109" w:rsidRPr="002A1162">
              <w:rPr>
                <w:rFonts w:ascii="Calibri" w:hAnsi="Calibri" w:cs="Calibri"/>
                <w:bCs/>
              </w:rPr>
              <w:t>, nors Tiekėjas Sutartį pasirašė, ji neįsigaliojo ir turi būti laikoma nesudaryta</w:t>
            </w:r>
            <w:r w:rsidR="00BC46BB" w:rsidRPr="002A1162">
              <w:rPr>
                <w:rFonts w:ascii="Calibri" w:hAnsi="Calibri" w:cs="Calibri"/>
                <w:bCs/>
              </w:rPr>
              <w:t>.</w:t>
            </w:r>
            <w:r w:rsidR="00CF3109" w:rsidRPr="002A1162">
              <w:rPr>
                <w:rFonts w:ascii="Calibri" w:hAnsi="Calibri" w:cs="Calibri"/>
                <w:bCs/>
              </w:rPr>
              <w:t xml:space="preserve"> Perkančioji organizacija šiuo atveju privalėjo siūlyti sudaryti pirkimo sutartį tiekėjui, kurio pasiūlymas pagal nustatytą pasiūlymų eilę buvo pirmas po Tiekėjo, atsisakiusio sudaryti sutartį, jei šis tiekėjas </w:t>
            </w:r>
            <w:r w:rsidR="00BC62D4" w:rsidRPr="002A1162">
              <w:rPr>
                <w:rFonts w:ascii="Calibri" w:hAnsi="Calibri" w:cs="Calibri"/>
                <w:bCs/>
              </w:rPr>
              <w:t>galėjo</w:t>
            </w:r>
            <w:r w:rsidR="00CF3109" w:rsidRPr="002A1162">
              <w:rPr>
                <w:rFonts w:ascii="Calibri" w:hAnsi="Calibri" w:cs="Calibri"/>
                <w:bCs/>
              </w:rPr>
              <w:t xml:space="preserve"> būti nustatytas laimėtoju pagal VPĮ. Tačiau, nepaisant šių aplinkybių, Perkančioji organizacija leido teikti Pirkimo sutartyje numatytas </w:t>
            </w:r>
            <w:r w:rsidR="006F45B3">
              <w:rPr>
                <w:rFonts w:ascii="Calibri" w:hAnsi="Calibri" w:cs="Calibri"/>
                <w:bCs/>
              </w:rPr>
              <w:t>p</w:t>
            </w:r>
            <w:r w:rsidR="00CF3109" w:rsidRPr="002A1162">
              <w:rPr>
                <w:rFonts w:ascii="Calibri" w:hAnsi="Calibri" w:cs="Calibri"/>
                <w:bCs/>
              </w:rPr>
              <w:t>aslaugas, o Tiekėjas jas teikė</w:t>
            </w:r>
            <w:r w:rsidR="006865A5" w:rsidRPr="002A1162">
              <w:rPr>
                <w:rFonts w:ascii="Calibri" w:hAnsi="Calibri" w:cs="Calibri"/>
                <w:bCs/>
              </w:rPr>
              <w:t>.</w:t>
            </w:r>
            <w:r w:rsidR="00CF3109" w:rsidRPr="002A1162">
              <w:rPr>
                <w:rFonts w:ascii="Calibri" w:hAnsi="Calibri" w:cs="Calibri"/>
                <w:bCs/>
              </w:rPr>
              <w:t xml:space="preserve"> </w:t>
            </w:r>
            <w:r w:rsidR="006865A5" w:rsidRPr="002A1162">
              <w:rPr>
                <w:rFonts w:ascii="Calibri" w:hAnsi="Calibri" w:cs="Calibri"/>
                <w:bCs/>
              </w:rPr>
              <w:t>T</w:t>
            </w:r>
            <w:r w:rsidR="00CF3109" w:rsidRPr="002A1162">
              <w:rPr>
                <w:rFonts w:ascii="Calibri" w:hAnsi="Calibri" w:cs="Calibri"/>
                <w:bCs/>
              </w:rPr>
              <w:t>aigi, Perkančioji organizacija, pažeisdama imperatyvius VPĮ reikalavimus, vienam iš tiekėjų leido nesilaikyti iš anksto Pirkimo dokumentuose paskelbtų sąlygų ir neteikti Sutarties vykdymo užtikrinimo, o tai prieštarauja tiekėjų lygiateisiškumo, viešųjų pirkimų skaidrumo principams.</w:t>
            </w:r>
          </w:p>
          <w:p w14:paraId="36C0F826" w14:textId="6A715BD5" w:rsidR="00BC0675" w:rsidRPr="002A1162" w:rsidRDefault="0088589D" w:rsidP="003D3F01">
            <w:pPr>
              <w:rPr>
                <w:rFonts w:ascii="Calibri" w:hAnsi="Calibri" w:cs="Calibri"/>
                <w:bCs/>
              </w:rPr>
            </w:pPr>
            <w:r w:rsidRPr="002A1162">
              <w:rPr>
                <w:rFonts w:ascii="Calibri" w:hAnsi="Calibri" w:cs="Calibri"/>
                <w:bCs/>
              </w:rPr>
              <w:lastRenderedPageBreak/>
              <w:t>Atsižvelgiant į išdėstyt</w:t>
            </w:r>
            <w:r w:rsidR="006731B6" w:rsidRPr="002A1162">
              <w:rPr>
                <w:rFonts w:ascii="Calibri" w:hAnsi="Calibri" w:cs="Calibri"/>
                <w:bCs/>
              </w:rPr>
              <w:t>as aplinkybes</w:t>
            </w:r>
            <w:r w:rsidRPr="002A1162">
              <w:rPr>
                <w:rFonts w:ascii="Calibri" w:hAnsi="Calibri" w:cs="Calibri"/>
                <w:bCs/>
              </w:rPr>
              <w:t>, darytina išvada, kad Perkančioji organizacija nesilaikė konkretaus Pirkimo dokumentuose, DPS pirkimo dokumentuose numatytų sąlygų ir procedūrų, t. y. Perkančioji organizacija neįvykdė VPĮ 86 str</w:t>
            </w:r>
            <w:r w:rsidR="005149FD" w:rsidRPr="002A1162">
              <w:rPr>
                <w:rFonts w:ascii="Calibri" w:hAnsi="Calibri" w:cs="Calibri"/>
                <w:bCs/>
              </w:rPr>
              <w:t>aipsnio</w:t>
            </w:r>
            <w:r w:rsidRPr="002A1162">
              <w:rPr>
                <w:rFonts w:ascii="Calibri" w:hAnsi="Calibri" w:cs="Calibri"/>
                <w:bCs/>
              </w:rPr>
              <w:t xml:space="preserve"> 2 d</w:t>
            </w:r>
            <w:r w:rsidR="005149FD" w:rsidRPr="002A1162">
              <w:rPr>
                <w:rFonts w:ascii="Calibri" w:hAnsi="Calibri" w:cs="Calibri"/>
                <w:bCs/>
              </w:rPr>
              <w:t>alies</w:t>
            </w:r>
            <w:r w:rsidRPr="002A1162">
              <w:rPr>
                <w:rFonts w:ascii="Calibri" w:hAnsi="Calibri" w:cs="Calibri"/>
                <w:bCs/>
              </w:rPr>
              <w:t xml:space="preserve"> reikalavimo ir leido Tiekėjui teikti paslaugas</w:t>
            </w:r>
            <w:r w:rsidR="00BC0675" w:rsidRPr="002A1162">
              <w:rPr>
                <w:rFonts w:ascii="Calibri" w:hAnsi="Calibri" w:cs="Calibri"/>
                <w:lang w:eastAsia="en-US"/>
              </w:rPr>
              <w:t xml:space="preserve"> </w:t>
            </w:r>
            <w:r w:rsidR="00BC0675" w:rsidRPr="002A1162">
              <w:rPr>
                <w:rFonts w:ascii="Calibri" w:hAnsi="Calibri" w:cs="Calibri"/>
                <w:bCs/>
              </w:rPr>
              <w:t>sąlygomis, panašiomis į Pirkimo sutarties projekte aptartas sąlygas, nors šis nepateikė Sutarties įvykdymo užtikrinimo.</w:t>
            </w:r>
          </w:p>
          <w:p w14:paraId="51A7E50F" w14:textId="23FC8EAA" w:rsidR="00BE3BBD" w:rsidRPr="002A1162" w:rsidRDefault="00BC0675" w:rsidP="003D3F01">
            <w:pPr>
              <w:rPr>
                <w:rFonts w:ascii="Calibri" w:hAnsi="Calibri" w:cs="Calibri"/>
                <w:bCs/>
              </w:rPr>
            </w:pPr>
            <w:r w:rsidRPr="002A1162">
              <w:rPr>
                <w:rFonts w:ascii="Calibri" w:hAnsi="Calibri" w:cs="Calibri"/>
                <w:bCs/>
              </w:rPr>
              <w:t>Tarnyba konstatuoja, kad tokiais savo veiksmais (neveikimu) Perkančioji organizacija pažeidė VPĮ 86 straipsnio 2 dalyje įtvirtintos pirkimo sutarties sudarymo taisyklę ir VPĮ 17 straipsnio 1 dalyje nustatytus skaidrumo ir lygiateisiškumo principus bei VPĮ 17 straipsnio 2 dalies 1 punkte įtvirtintą racionalaus lėšų naudojimo tikslą.</w:t>
            </w:r>
          </w:p>
          <w:p w14:paraId="78153315" w14:textId="3704CB19" w:rsidR="000D292B" w:rsidRPr="002A1162" w:rsidRDefault="0067758F" w:rsidP="003D3F01">
            <w:pPr>
              <w:rPr>
                <w:rFonts w:ascii="Calibri" w:hAnsi="Calibri" w:cs="Calibri"/>
              </w:rPr>
            </w:pPr>
            <w:r w:rsidRPr="002A1162">
              <w:rPr>
                <w:rFonts w:ascii="Calibri" w:hAnsi="Calibri" w:cs="Calibri"/>
                <w:b/>
                <w:bCs/>
                <w:iCs/>
              </w:rPr>
              <w:t xml:space="preserve">Atsižvelgus į pirmiau konstatuotus pažeidimus ir įvertinusi tai, kad mokinių maitinimo paslaugos visgi faktiškai buvo teikiamos </w:t>
            </w:r>
            <w:r w:rsidR="00AD13DC" w:rsidRPr="002A1162">
              <w:rPr>
                <w:rFonts w:ascii="Calibri" w:hAnsi="Calibri" w:cs="Calibri"/>
                <w:b/>
                <w:bCs/>
                <w:iCs/>
              </w:rPr>
              <w:t xml:space="preserve">visus 2024-2025 mokslo metus </w:t>
            </w:r>
            <w:r w:rsidR="00AF2C01" w:rsidRPr="002A1162">
              <w:rPr>
                <w:rFonts w:ascii="Calibri" w:hAnsi="Calibri" w:cs="Calibri"/>
                <w:b/>
                <w:bCs/>
                <w:iCs/>
              </w:rPr>
              <w:t xml:space="preserve">sąlygomis, </w:t>
            </w:r>
            <w:r w:rsidRPr="002A1162">
              <w:rPr>
                <w:rFonts w:ascii="Calibri" w:hAnsi="Calibri" w:cs="Calibri"/>
                <w:b/>
                <w:bCs/>
                <w:iCs/>
              </w:rPr>
              <w:t>panašiomis į neįsigaliojusios Sutarties</w:t>
            </w:r>
            <w:r w:rsidRPr="002A1162">
              <w:rPr>
                <w:rFonts w:ascii="Calibri" w:hAnsi="Calibri" w:cs="Calibri"/>
                <w:b/>
                <w:bCs/>
                <w:iCs/>
                <w:vertAlign w:val="superscript"/>
              </w:rPr>
              <w:footnoteReference w:id="18"/>
            </w:r>
            <w:r w:rsidRPr="002A1162">
              <w:rPr>
                <w:rFonts w:ascii="Calibri" w:hAnsi="Calibri" w:cs="Calibri"/>
                <w:b/>
                <w:bCs/>
                <w:iCs/>
              </w:rPr>
              <w:t xml:space="preserve"> sąlyg</w:t>
            </w:r>
            <w:r w:rsidR="00AF2C01" w:rsidRPr="002A1162">
              <w:rPr>
                <w:rFonts w:ascii="Calibri" w:hAnsi="Calibri" w:cs="Calibri"/>
                <w:b/>
                <w:bCs/>
                <w:iCs/>
              </w:rPr>
              <w:t>as</w:t>
            </w:r>
            <w:r w:rsidRPr="002A1162">
              <w:rPr>
                <w:rFonts w:ascii="Calibri" w:hAnsi="Calibri" w:cs="Calibri"/>
                <w:bCs/>
                <w:iCs/>
              </w:rPr>
              <w:t xml:space="preserve">, </w:t>
            </w:r>
            <w:r w:rsidRPr="002A1162">
              <w:rPr>
                <w:rFonts w:ascii="Calibri" w:hAnsi="Calibri" w:cs="Calibri"/>
                <w:b/>
                <w:bCs/>
                <w:iCs/>
              </w:rPr>
              <w:t xml:space="preserve">Tarnyba </w:t>
            </w:r>
            <w:r w:rsidR="009A3C8F">
              <w:rPr>
                <w:rFonts w:ascii="Calibri" w:hAnsi="Calibri" w:cs="Calibri"/>
                <w:b/>
                <w:bCs/>
                <w:iCs/>
              </w:rPr>
              <w:t>išanalizavo turimą ir Perkančiosios organizacijos pateiktą</w:t>
            </w:r>
            <w:r w:rsidR="001737E3">
              <w:rPr>
                <w:rFonts w:ascii="Calibri" w:hAnsi="Calibri" w:cs="Calibri"/>
                <w:b/>
                <w:bCs/>
                <w:iCs/>
              </w:rPr>
              <w:t xml:space="preserve"> informaciją</w:t>
            </w:r>
            <w:r w:rsidR="000359F7">
              <w:rPr>
                <w:rFonts w:ascii="Calibri" w:hAnsi="Calibri" w:cs="Calibri"/>
                <w:b/>
                <w:bCs/>
                <w:iCs/>
              </w:rPr>
              <w:t xml:space="preserve">, susijusią su </w:t>
            </w:r>
            <w:r w:rsidR="00E80250">
              <w:rPr>
                <w:rFonts w:ascii="Calibri" w:hAnsi="Calibri" w:cs="Calibri"/>
                <w:b/>
                <w:bCs/>
                <w:iCs/>
              </w:rPr>
              <w:t xml:space="preserve">Progimnazijos </w:t>
            </w:r>
            <w:r w:rsidR="000359F7">
              <w:rPr>
                <w:rFonts w:ascii="Calibri" w:hAnsi="Calibri" w:cs="Calibri"/>
                <w:b/>
                <w:bCs/>
                <w:iCs/>
              </w:rPr>
              <w:t>mokinių maitinimo paslaugos teikimu</w:t>
            </w:r>
            <w:r w:rsidR="00536783">
              <w:rPr>
                <w:rFonts w:ascii="Calibri" w:hAnsi="Calibri" w:cs="Calibri"/>
                <w:b/>
                <w:bCs/>
                <w:iCs/>
              </w:rPr>
              <w:t xml:space="preserve"> ir ją įvertino pasirašytos Sutarties sąlygų kontekste</w:t>
            </w:r>
            <w:r w:rsidR="001737E3">
              <w:rPr>
                <w:rFonts w:ascii="Calibri" w:hAnsi="Calibri" w:cs="Calibri"/>
                <w:b/>
                <w:bCs/>
                <w:iCs/>
              </w:rPr>
              <w:t>. N</w:t>
            </w:r>
            <w:r w:rsidR="003D3F01">
              <w:rPr>
                <w:rFonts w:ascii="Calibri" w:hAnsi="Calibri" w:cs="Calibri"/>
                <w:b/>
                <w:bCs/>
                <w:iCs/>
              </w:rPr>
              <w:t>ustatyt</w:t>
            </w:r>
            <w:r w:rsidR="001737E3">
              <w:rPr>
                <w:rFonts w:ascii="Calibri" w:hAnsi="Calibri" w:cs="Calibri"/>
                <w:b/>
                <w:bCs/>
                <w:iCs/>
              </w:rPr>
              <w:t>i</w:t>
            </w:r>
            <w:r w:rsidR="003D3F01">
              <w:rPr>
                <w:rFonts w:ascii="Calibri" w:hAnsi="Calibri" w:cs="Calibri"/>
                <w:b/>
                <w:bCs/>
                <w:iCs/>
              </w:rPr>
              <w:t xml:space="preserve"> trūkum</w:t>
            </w:r>
            <w:r w:rsidR="001737E3">
              <w:rPr>
                <w:rFonts w:ascii="Calibri" w:hAnsi="Calibri" w:cs="Calibri"/>
                <w:b/>
                <w:bCs/>
                <w:iCs/>
              </w:rPr>
              <w:t>ai</w:t>
            </w:r>
            <w:r w:rsidR="003D3F01">
              <w:rPr>
                <w:rFonts w:ascii="Calibri" w:hAnsi="Calibri" w:cs="Calibri"/>
                <w:b/>
                <w:bCs/>
                <w:iCs/>
              </w:rPr>
              <w:t xml:space="preserve"> ir </w:t>
            </w:r>
            <w:r w:rsidRPr="002A1162">
              <w:rPr>
                <w:rFonts w:ascii="Calibri" w:hAnsi="Calibri" w:cs="Calibri"/>
                <w:b/>
                <w:bCs/>
                <w:iCs/>
              </w:rPr>
              <w:t>pastebėjim</w:t>
            </w:r>
            <w:r w:rsidR="001737E3">
              <w:rPr>
                <w:rFonts w:ascii="Calibri" w:hAnsi="Calibri" w:cs="Calibri"/>
                <w:b/>
                <w:bCs/>
                <w:iCs/>
              </w:rPr>
              <w:t>ai</w:t>
            </w:r>
            <w:r w:rsidRPr="002A1162">
              <w:rPr>
                <w:rFonts w:ascii="Calibri" w:hAnsi="Calibri" w:cs="Calibri"/>
                <w:b/>
                <w:bCs/>
                <w:iCs/>
              </w:rPr>
              <w:t xml:space="preserve"> </w:t>
            </w:r>
            <w:r w:rsidR="001737E3">
              <w:rPr>
                <w:rFonts w:ascii="Calibri" w:hAnsi="Calibri" w:cs="Calibri"/>
                <w:b/>
                <w:bCs/>
                <w:iCs/>
              </w:rPr>
              <w:t xml:space="preserve">išdėstyti </w:t>
            </w:r>
            <w:r w:rsidRPr="002A1162">
              <w:rPr>
                <w:rFonts w:ascii="Calibri" w:hAnsi="Calibri" w:cs="Calibri"/>
                <w:b/>
                <w:bCs/>
                <w:iCs/>
              </w:rPr>
              <w:t>šios išvados Pastabų dalyje.</w:t>
            </w:r>
          </w:p>
        </w:tc>
      </w:tr>
    </w:tbl>
    <w:p w14:paraId="2303E629" w14:textId="77777777" w:rsidR="0038269B" w:rsidRPr="002A1162" w:rsidRDefault="0038269B" w:rsidP="003D3F01">
      <w:pPr>
        <w:rPr>
          <w:rFonts w:ascii="Calibri" w:hAnsi="Calibri" w:cs="Calibri"/>
          <w:b/>
          <w:bCs/>
        </w:rPr>
      </w:pPr>
    </w:p>
    <w:p w14:paraId="007F2D58" w14:textId="4D4EF158" w:rsidR="0038269B" w:rsidRPr="002A1162" w:rsidRDefault="003D21C5" w:rsidP="003D3F01">
      <w:pPr>
        <w:jc w:val="center"/>
        <w:rPr>
          <w:rFonts w:ascii="Calibri" w:hAnsi="Calibri" w:cs="Calibri"/>
          <w:b/>
          <w:bCs/>
        </w:rPr>
      </w:pPr>
      <w:r w:rsidRPr="002A1162">
        <w:rPr>
          <w:rFonts w:ascii="Calibri" w:hAnsi="Calibri" w:cs="Calibri"/>
          <w:b/>
          <w:bCs/>
        </w:rPr>
        <w:t>III dalis. Kiti nustatyti pažeidimai</w:t>
      </w:r>
    </w:p>
    <w:p w14:paraId="42C59E13" w14:textId="77777777" w:rsidR="000C0DDF" w:rsidRPr="002A1162" w:rsidRDefault="000C0DDF" w:rsidP="003D3F01">
      <w:pPr>
        <w:rPr>
          <w:rFonts w:ascii="Calibri" w:eastAsia="Calibri" w:hAnsi="Calibri" w:cs="Calibri"/>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067"/>
      </w:tblGrid>
      <w:tr w:rsidR="00701300" w:rsidRPr="002A1162" w14:paraId="024D98A2" w14:textId="77777777" w:rsidTr="0001478E">
        <w:trPr>
          <w:trHeight w:val="429"/>
        </w:trPr>
        <w:tc>
          <w:tcPr>
            <w:tcW w:w="567" w:type="dxa"/>
            <w:shd w:val="clear" w:color="auto" w:fill="auto"/>
            <w:vAlign w:val="center"/>
          </w:tcPr>
          <w:p w14:paraId="67FB6B2F" w14:textId="398177A6" w:rsidR="00701300" w:rsidRPr="002A1162" w:rsidRDefault="00701300" w:rsidP="003D3F01">
            <w:pPr>
              <w:spacing w:before="120" w:after="120"/>
              <w:ind w:left="171"/>
              <w:rPr>
                <w:rFonts w:ascii="Calibri" w:hAnsi="Calibri" w:cs="Calibri"/>
              </w:rPr>
            </w:pPr>
          </w:p>
        </w:tc>
        <w:tc>
          <w:tcPr>
            <w:tcW w:w="9067" w:type="dxa"/>
            <w:shd w:val="clear" w:color="auto" w:fill="auto"/>
            <w:vAlign w:val="center"/>
          </w:tcPr>
          <w:p w14:paraId="334BE99A" w14:textId="20F499E2" w:rsidR="00701300" w:rsidRPr="002A1162" w:rsidRDefault="003A2C63" w:rsidP="003D3F01">
            <w:pPr>
              <w:widowControl w:val="0"/>
              <w:rPr>
                <w:rFonts w:ascii="Calibri" w:hAnsi="Calibri" w:cs="Calibri"/>
              </w:rPr>
            </w:pPr>
            <w:r w:rsidRPr="002A1162">
              <w:rPr>
                <w:rFonts w:ascii="Calibri" w:hAnsi="Calibri" w:cs="Calibri"/>
              </w:rPr>
              <w:t>-</w:t>
            </w:r>
          </w:p>
        </w:tc>
      </w:tr>
      <w:tr w:rsidR="00701300" w:rsidRPr="002A1162" w14:paraId="7ACCB1FD" w14:textId="77777777" w:rsidTr="001227C7">
        <w:tc>
          <w:tcPr>
            <w:tcW w:w="9634" w:type="dxa"/>
            <w:gridSpan w:val="2"/>
            <w:shd w:val="clear" w:color="auto" w:fill="auto"/>
            <w:vAlign w:val="center"/>
          </w:tcPr>
          <w:p w14:paraId="2CDB7964" w14:textId="33E36D50" w:rsidR="00701300" w:rsidRPr="002A1162" w:rsidRDefault="00701300" w:rsidP="003D3F01">
            <w:pPr>
              <w:widowControl w:val="0"/>
              <w:rPr>
                <w:rFonts w:ascii="Calibri" w:hAnsi="Calibri" w:cs="Calibri"/>
              </w:rPr>
            </w:pPr>
          </w:p>
        </w:tc>
      </w:tr>
    </w:tbl>
    <w:p w14:paraId="368D946D" w14:textId="77777777" w:rsidR="0038269B" w:rsidRPr="002A1162" w:rsidRDefault="0038269B" w:rsidP="003D3F01">
      <w:pPr>
        <w:tabs>
          <w:tab w:val="left" w:pos="993"/>
        </w:tabs>
        <w:rPr>
          <w:rFonts w:ascii="Calibri" w:hAnsi="Calibri" w:cs="Calibri"/>
          <w:b/>
          <w:bCs/>
        </w:rPr>
      </w:pPr>
    </w:p>
    <w:p w14:paraId="108BD6DA" w14:textId="77777777" w:rsidR="003D21C5" w:rsidRPr="002A1162" w:rsidRDefault="003D21C5" w:rsidP="003D3F01">
      <w:pPr>
        <w:tabs>
          <w:tab w:val="left" w:pos="993"/>
        </w:tabs>
        <w:jc w:val="center"/>
        <w:rPr>
          <w:rFonts w:ascii="Calibri" w:hAnsi="Calibri" w:cs="Calibri"/>
          <w:b/>
          <w:bCs/>
        </w:rPr>
      </w:pPr>
      <w:r w:rsidRPr="002A1162">
        <w:rPr>
          <w:rFonts w:ascii="Calibri" w:hAnsi="Calibri" w:cs="Calibri"/>
          <w:b/>
          <w:bCs/>
        </w:rPr>
        <w:t>IV dalis. Sprendimas</w:t>
      </w:r>
    </w:p>
    <w:p w14:paraId="6B248E95" w14:textId="77777777" w:rsidR="000C0DDF" w:rsidRPr="002A1162" w:rsidRDefault="000C0DDF" w:rsidP="003D3F01">
      <w:pPr>
        <w:tabs>
          <w:tab w:val="left" w:pos="993"/>
        </w:tabs>
        <w:rPr>
          <w:rFonts w:ascii="Calibri" w:eastAsia="Calibri" w:hAnsi="Calibri" w:cs="Calibri"/>
          <w:bCs/>
        </w:rPr>
      </w:pPr>
    </w:p>
    <w:tbl>
      <w:tblPr>
        <w:tblStyle w:val="Lentelstinklelis"/>
        <w:tblW w:w="9634" w:type="dxa"/>
        <w:tblLook w:val="04A0" w:firstRow="1" w:lastRow="0" w:firstColumn="1" w:lastColumn="0" w:noHBand="0" w:noVBand="1"/>
      </w:tblPr>
      <w:tblGrid>
        <w:gridCol w:w="9634"/>
      </w:tblGrid>
      <w:tr w:rsidR="003D21C5" w:rsidRPr="002A1162" w14:paraId="5C857CC8" w14:textId="77777777" w:rsidTr="1E1B9F6B">
        <w:tc>
          <w:tcPr>
            <w:tcW w:w="9634" w:type="dxa"/>
          </w:tcPr>
          <w:p w14:paraId="45B06C0A" w14:textId="4868F17F" w:rsidR="00F91989" w:rsidRPr="002A1162" w:rsidRDefault="00F91989" w:rsidP="003D3F01">
            <w:pPr>
              <w:rPr>
                <w:rFonts w:ascii="Calibri" w:hAnsi="Calibri" w:cs="Calibri"/>
                <w:bCs/>
              </w:rPr>
            </w:pPr>
            <w:r w:rsidRPr="002A1162">
              <w:rPr>
                <w:rFonts w:ascii="Calibri" w:hAnsi="Calibri" w:cs="Calibri"/>
                <w:bCs/>
              </w:rPr>
              <w:t xml:space="preserve">Tarnyba, atsižvelgdama į Pirkimo vertinimo išvados II dalyje </w:t>
            </w:r>
            <w:r w:rsidR="00595E9B">
              <w:rPr>
                <w:rFonts w:ascii="Calibri" w:hAnsi="Calibri" w:cs="Calibri"/>
                <w:bCs/>
              </w:rPr>
              <w:t>kvalifik</w:t>
            </w:r>
            <w:r w:rsidRPr="002A1162">
              <w:rPr>
                <w:rFonts w:ascii="Calibri" w:hAnsi="Calibri" w:cs="Calibri"/>
                <w:bCs/>
              </w:rPr>
              <w:t xml:space="preserve">uotus VPĮ pažeidimus, į tai, kad nors Tiekėjas Sutartį pasirašė, tačiau </w:t>
            </w:r>
            <w:r w:rsidR="002D20A8" w:rsidRPr="002A1162">
              <w:rPr>
                <w:rFonts w:ascii="Calibri" w:hAnsi="Calibri" w:cs="Calibri"/>
                <w:bCs/>
              </w:rPr>
              <w:t xml:space="preserve">iki </w:t>
            </w:r>
            <w:r w:rsidR="006B5F43" w:rsidRPr="002A1162">
              <w:rPr>
                <w:rFonts w:ascii="Calibri" w:hAnsi="Calibri" w:cs="Calibri"/>
                <w:bCs/>
              </w:rPr>
              <w:t>nurodyto termino nepateik</w:t>
            </w:r>
            <w:r w:rsidR="002D20A8" w:rsidRPr="002A1162">
              <w:rPr>
                <w:rFonts w:ascii="Calibri" w:hAnsi="Calibri" w:cs="Calibri"/>
                <w:bCs/>
              </w:rPr>
              <w:t>ė</w:t>
            </w:r>
            <w:r w:rsidR="006B5F43" w:rsidRPr="002A1162">
              <w:rPr>
                <w:rFonts w:ascii="Calibri" w:hAnsi="Calibri" w:cs="Calibri"/>
                <w:bCs/>
              </w:rPr>
              <w:t xml:space="preserve"> pirkimo dokumentuose nustatyto </w:t>
            </w:r>
            <w:r w:rsidR="002D20A8" w:rsidRPr="002A1162">
              <w:rPr>
                <w:rFonts w:ascii="Calibri" w:hAnsi="Calibri" w:cs="Calibri"/>
                <w:bCs/>
              </w:rPr>
              <w:t>P</w:t>
            </w:r>
            <w:r w:rsidR="006B5F43" w:rsidRPr="002A1162">
              <w:rPr>
                <w:rFonts w:ascii="Calibri" w:hAnsi="Calibri" w:cs="Calibri"/>
                <w:bCs/>
              </w:rPr>
              <w:t>irkimo sutarties įvykdymo užtikrinimą patvirtinančio dokumento</w:t>
            </w:r>
            <w:r w:rsidR="00BC46BB" w:rsidRPr="002A1162">
              <w:rPr>
                <w:rFonts w:ascii="Calibri" w:hAnsi="Calibri" w:cs="Calibri"/>
                <w:bCs/>
              </w:rPr>
              <w:t xml:space="preserve"> (jo nepateikė ir vėliau)</w:t>
            </w:r>
            <w:r w:rsidRPr="002A1162">
              <w:rPr>
                <w:rFonts w:ascii="Calibri" w:hAnsi="Calibri" w:cs="Calibri"/>
                <w:bCs/>
              </w:rPr>
              <w:t xml:space="preserve">, </w:t>
            </w:r>
            <w:r w:rsidR="00595E9B">
              <w:rPr>
                <w:rFonts w:ascii="Calibri" w:hAnsi="Calibri" w:cs="Calibri"/>
                <w:bCs/>
              </w:rPr>
              <w:t>konstatuoja</w:t>
            </w:r>
            <w:r w:rsidRPr="002A1162">
              <w:rPr>
                <w:rFonts w:ascii="Calibri" w:hAnsi="Calibri" w:cs="Calibri"/>
                <w:bCs/>
              </w:rPr>
              <w:t xml:space="preserve">, kad Sutartis neįsigaliojo. </w:t>
            </w:r>
            <w:r w:rsidR="00595E9B">
              <w:rPr>
                <w:rFonts w:ascii="Calibri" w:hAnsi="Calibri" w:cs="Calibri"/>
                <w:bCs/>
              </w:rPr>
              <w:t>Atsižvelgiant į tai, darytina išvada, jog</w:t>
            </w:r>
            <w:r w:rsidRPr="002A1162">
              <w:rPr>
                <w:rFonts w:ascii="Calibri" w:hAnsi="Calibri" w:cs="Calibri"/>
                <w:bCs/>
              </w:rPr>
              <w:t xml:space="preserve"> Pirkimo procedūros pagal VPĮ 29 straipsnio 2 dalies 1 punktą</w:t>
            </w:r>
            <w:r w:rsidRPr="002A1162">
              <w:rPr>
                <w:rFonts w:ascii="Calibri" w:hAnsi="Calibri" w:cs="Calibri"/>
                <w:bCs/>
                <w:vertAlign w:val="superscript"/>
              </w:rPr>
              <w:footnoteReference w:id="19"/>
            </w:r>
            <w:r w:rsidRPr="002A1162">
              <w:rPr>
                <w:rFonts w:ascii="Calibri" w:hAnsi="Calibri" w:cs="Calibri"/>
                <w:bCs/>
              </w:rPr>
              <w:t xml:space="preserve"> nėra pasibaigusios ir Perkančioji organizacija turi siūlyti sudaryti pirkimo sutartį tiekėjui, kurio pasiūlymas pagal nustatytą pasiūlymų eilę yra pirmas po tiekėjo, nepateikusio pirkimo sutarties įvykdymo užtikrinimo, jeigu tenkinamos šio įstatymo 45 straipsnio 1 dalyje išdėstytos sąlygos. Todėl Tarnyba, vadovaudamasi Įstatymo 95 straipsnio 2 dalies </w:t>
            </w:r>
            <w:r w:rsidR="004057AE">
              <w:rPr>
                <w:rFonts w:ascii="Calibri" w:hAnsi="Calibri" w:cs="Calibri"/>
                <w:bCs/>
              </w:rPr>
              <w:t>6</w:t>
            </w:r>
            <w:r w:rsidRPr="002A1162">
              <w:rPr>
                <w:rFonts w:ascii="Calibri" w:hAnsi="Calibri" w:cs="Calibri"/>
                <w:bCs/>
              </w:rPr>
              <w:t xml:space="preserve"> punktu, įpareigoja Perkančiąją organizaciją:</w:t>
            </w:r>
          </w:p>
          <w:p w14:paraId="1C2D84B1" w14:textId="05D9C54F" w:rsidR="00F91989" w:rsidRPr="002A1162" w:rsidRDefault="001471E3" w:rsidP="003D3F01">
            <w:pPr>
              <w:rPr>
                <w:rFonts w:ascii="Calibri" w:hAnsi="Calibri" w:cs="Calibri"/>
                <w:bCs/>
              </w:rPr>
            </w:pPr>
            <w:r>
              <w:rPr>
                <w:rFonts w:ascii="Calibri" w:hAnsi="Calibri" w:cs="Calibri"/>
                <w:bCs/>
              </w:rPr>
              <w:t>1.</w:t>
            </w:r>
            <w:r w:rsidR="00F91989" w:rsidRPr="002A1162">
              <w:rPr>
                <w:rFonts w:ascii="Calibri" w:hAnsi="Calibri" w:cs="Calibri"/>
                <w:bCs/>
              </w:rPr>
              <w:t xml:space="preserve"> laikantis VPĮ nustatyto reglamentavimo tinkamai užbaigti konkretaus Pirkimo procedūras: siūlyti sudaryti pirkimo sutartį tiekėjui, kurio pasiūlymas pagal nustatytą pasiūlymų eilę yra pirmas po tiekėjo, nepateikusio pirkimo sutarties įvykdymo užtikrinimo arba nutraukti šio konkretaus Pirkimo procedūras, jei yra VPĮ nustatyti pagrindai;</w:t>
            </w:r>
          </w:p>
          <w:p w14:paraId="1948319A" w14:textId="392B9FB1" w:rsidR="00F91989" w:rsidRPr="002A1162" w:rsidRDefault="001471E3" w:rsidP="003D3F01">
            <w:pPr>
              <w:rPr>
                <w:rFonts w:ascii="Calibri" w:hAnsi="Calibri" w:cs="Calibri"/>
                <w:bCs/>
              </w:rPr>
            </w:pPr>
            <w:r>
              <w:rPr>
                <w:rFonts w:ascii="Calibri" w:hAnsi="Calibri" w:cs="Calibri"/>
                <w:bCs/>
              </w:rPr>
              <w:lastRenderedPageBreak/>
              <w:t>2.</w:t>
            </w:r>
            <w:r w:rsidR="00F91989" w:rsidRPr="002A1162">
              <w:rPr>
                <w:rFonts w:ascii="Calibri" w:hAnsi="Calibri" w:cs="Calibri"/>
                <w:bCs/>
              </w:rPr>
              <w:t xml:space="preserve"> per 21 d. d. nuo šio rašto gavimo dienos raštu informuoti Tarnybą apie įpareigojimo įvykdymą, pateikiant tai pagrindžiančius dokumentus.</w:t>
            </w:r>
          </w:p>
          <w:p w14:paraId="1BE5DE15" w14:textId="15CDAE33" w:rsidR="00BD2CA5" w:rsidRPr="002A1162" w:rsidRDefault="00F91989" w:rsidP="003D3F01">
            <w:pPr>
              <w:rPr>
                <w:rFonts w:ascii="Calibri" w:hAnsi="Calibri" w:cs="Calibri"/>
                <w:bCs/>
              </w:rPr>
            </w:pPr>
            <w:r w:rsidRPr="002A1162">
              <w:rPr>
                <w:rFonts w:ascii="Calibri" w:hAnsi="Calibri" w:cs="Calibri"/>
                <w:bCs/>
              </w:rPr>
              <w:t>Perkančioji organizacija, nesutikusi su Tarnybos įpareigojimu,</w:t>
            </w:r>
            <w:r w:rsidR="00524F2B" w:rsidRPr="002A1162">
              <w:rPr>
                <w:rFonts w:ascii="Calibri" w:hAnsi="Calibri" w:cs="Calibri"/>
              </w:rPr>
              <w:t xml:space="preserve"> </w:t>
            </w:r>
            <w:r w:rsidR="00524F2B" w:rsidRPr="002A1162">
              <w:rPr>
                <w:rFonts w:ascii="Calibri" w:hAnsi="Calibri" w:cs="Calibri"/>
                <w:bCs/>
              </w:rPr>
              <w:t>gali apskųsti šį administracinį sprendimą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Vilniaus apygardos administraciniam teismui (Žygimantų g. 2, 01102 Vilnius).</w:t>
            </w:r>
          </w:p>
        </w:tc>
      </w:tr>
    </w:tbl>
    <w:p w14:paraId="0E7E3FA0" w14:textId="77777777" w:rsidR="0038269B" w:rsidRPr="002A1162" w:rsidRDefault="0038269B" w:rsidP="00112784">
      <w:pPr>
        <w:tabs>
          <w:tab w:val="left" w:pos="993"/>
        </w:tabs>
        <w:rPr>
          <w:rFonts w:ascii="Calibri" w:eastAsia="Calibri" w:hAnsi="Calibri" w:cs="Calibri"/>
          <w:bCs/>
        </w:rPr>
      </w:pPr>
    </w:p>
    <w:p w14:paraId="6CB6FF01" w14:textId="344EC21A" w:rsidR="003D21C5" w:rsidRPr="002A1162" w:rsidRDefault="003D21C5" w:rsidP="00112784">
      <w:pPr>
        <w:tabs>
          <w:tab w:val="left" w:pos="-142"/>
          <w:tab w:val="left" w:pos="284"/>
        </w:tabs>
        <w:rPr>
          <w:rFonts w:ascii="Calibri" w:hAnsi="Calibri" w:cs="Calibri"/>
          <w:b/>
          <w:bCs/>
        </w:rPr>
      </w:pPr>
      <w:r w:rsidRPr="002A1162">
        <w:rPr>
          <w:rFonts w:ascii="Calibri" w:hAnsi="Calibri" w:cs="Calibri"/>
          <w:b/>
          <w:bCs/>
        </w:rPr>
        <w:t>Pastabos</w:t>
      </w:r>
    </w:p>
    <w:p w14:paraId="56B5C594" w14:textId="77777777" w:rsidR="000C0DDF" w:rsidRPr="002A1162" w:rsidRDefault="000C0DDF" w:rsidP="00112784">
      <w:pPr>
        <w:tabs>
          <w:tab w:val="left" w:pos="-142"/>
          <w:tab w:val="left" w:pos="284"/>
        </w:tabs>
        <w:rPr>
          <w:rFonts w:ascii="Calibri" w:hAnsi="Calibri" w:cs="Calibri"/>
          <w:b/>
          <w:bCs/>
        </w:rPr>
      </w:pPr>
    </w:p>
    <w:tbl>
      <w:tblPr>
        <w:tblW w:w="95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5"/>
      </w:tblGrid>
      <w:tr w:rsidR="003D21C5" w:rsidRPr="002A1162" w14:paraId="67E50399"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178FE365" w14:textId="63BB8B53" w:rsidR="002C7B98" w:rsidRPr="002A1162" w:rsidRDefault="00F46B53" w:rsidP="00F46B53">
            <w:pPr>
              <w:widowControl w:val="0"/>
              <w:rPr>
                <w:rFonts w:ascii="Calibri" w:hAnsi="Calibri" w:cs="Calibri"/>
                <w:spacing w:val="2"/>
                <w:shd w:val="clear" w:color="auto" w:fill="FFFFFF"/>
                <w:lang w:eastAsia="en-US"/>
              </w:rPr>
            </w:pPr>
            <w:r w:rsidRPr="002A1162">
              <w:rPr>
                <w:rFonts w:ascii="Calibri" w:hAnsi="Calibri" w:cs="Calibri"/>
                <w:spacing w:val="2"/>
                <w:shd w:val="clear" w:color="auto" w:fill="FFFFFF"/>
                <w:lang w:eastAsia="en-US"/>
              </w:rPr>
              <w:t xml:space="preserve">1. </w:t>
            </w:r>
            <w:r w:rsidR="002B2ACA" w:rsidRPr="002A1162">
              <w:rPr>
                <w:rFonts w:ascii="Calibri" w:hAnsi="Calibri" w:cs="Calibri"/>
                <w:spacing w:val="2"/>
                <w:shd w:val="clear" w:color="auto" w:fill="FFFFFF"/>
                <w:lang w:eastAsia="en-US"/>
              </w:rPr>
              <w:t xml:space="preserve">VMVT </w:t>
            </w:r>
            <w:r w:rsidR="002E2224" w:rsidRPr="002A1162">
              <w:rPr>
                <w:rFonts w:ascii="Calibri" w:hAnsi="Calibri" w:cs="Calibri"/>
                <w:spacing w:val="2"/>
                <w:shd w:val="clear" w:color="auto" w:fill="FFFFFF"/>
                <w:lang w:eastAsia="en-US"/>
              </w:rPr>
              <w:t>Patikrinimo akt</w:t>
            </w:r>
            <w:r w:rsidR="00060D08">
              <w:rPr>
                <w:rFonts w:ascii="Calibri" w:hAnsi="Calibri" w:cs="Calibri"/>
                <w:spacing w:val="2"/>
                <w:shd w:val="clear" w:color="auto" w:fill="FFFFFF"/>
                <w:lang w:eastAsia="en-US"/>
              </w:rPr>
              <w:t>e</w:t>
            </w:r>
            <w:r w:rsidR="00205F58" w:rsidRPr="002A1162">
              <w:rPr>
                <w:rFonts w:ascii="Calibri" w:hAnsi="Calibri" w:cs="Calibri"/>
                <w:spacing w:val="2"/>
                <w:shd w:val="clear" w:color="auto" w:fill="FFFFFF"/>
                <w:lang w:eastAsia="en-US"/>
              </w:rPr>
              <w:t xml:space="preserve"> nurodyta, kad: „&lt;...&gt; vaikai maitinami pagal 2-os savaitės trečiadienio meniu.</w:t>
            </w:r>
            <w:r w:rsidR="005F70DF" w:rsidRPr="002A1162">
              <w:rPr>
                <w:rFonts w:ascii="Calibri" w:hAnsi="Calibri" w:cs="Calibri"/>
                <w:spacing w:val="2"/>
                <w:shd w:val="clear" w:color="auto" w:fill="FFFFFF"/>
                <w:lang w:eastAsia="en-US"/>
              </w:rPr>
              <w:t xml:space="preserve"> Tikrinimo dieną maitinama apie 280 vaikų (iš jų nemokamą maitinimą gauna 180 mokinių). </w:t>
            </w:r>
            <w:r w:rsidR="00205F58" w:rsidRPr="002A1162">
              <w:rPr>
                <w:rFonts w:ascii="Calibri" w:hAnsi="Calibri" w:cs="Calibri"/>
                <w:spacing w:val="2"/>
                <w:shd w:val="clear" w:color="auto" w:fill="FFFFFF"/>
                <w:lang w:eastAsia="en-US"/>
              </w:rPr>
              <w:t>Tikrinimo metu pagal valgiaraštį tiekiama žirnių sriuba, varškės blynai, morkų lazdelės, obuoliai, ruginė Bočių duona (turėjo būti pateikta pilno grūdo duona), vanduo. Taip pat pateikti pasirenkami 4 pavadinimų patiekalai</w:t>
            </w:r>
            <w:r w:rsidR="002C7B98" w:rsidRPr="002A1162">
              <w:rPr>
                <w:rFonts w:ascii="Calibri" w:hAnsi="Calibri" w:cs="Calibri"/>
                <w:spacing w:val="2"/>
                <w:shd w:val="clear" w:color="auto" w:fill="FFFFFF"/>
                <w:lang w:eastAsia="en-US"/>
              </w:rPr>
              <w:t xml:space="preserve"> </w:t>
            </w:r>
            <w:r w:rsidR="00205F58" w:rsidRPr="002A1162">
              <w:rPr>
                <w:rFonts w:ascii="Calibri" w:hAnsi="Calibri" w:cs="Calibri"/>
                <w:spacing w:val="2"/>
                <w:shd w:val="clear" w:color="auto" w:fill="FFFFFF"/>
                <w:lang w:eastAsia="en-US"/>
              </w:rPr>
              <w:t xml:space="preserve">(šaltibarščiai, vištienos kepsnys, guliašas, kepta žuvis) 4 rūšys įvairių daržovių garnyras, bulvių košė, ryžiai. </w:t>
            </w:r>
            <w:r w:rsidR="002C7B98" w:rsidRPr="002A1162">
              <w:rPr>
                <w:rFonts w:ascii="Calibri" w:hAnsi="Calibri" w:cs="Calibri"/>
                <w:spacing w:val="2"/>
                <w:shd w:val="clear" w:color="auto" w:fill="FFFFFF"/>
                <w:lang w:eastAsia="en-US"/>
              </w:rPr>
              <w:t>&lt;...&gt;“.</w:t>
            </w:r>
          </w:p>
          <w:p w14:paraId="4F097258" w14:textId="5CD2F72A" w:rsidR="00601393" w:rsidRPr="002A1162" w:rsidRDefault="002C7B98" w:rsidP="002C7B98">
            <w:pPr>
              <w:widowControl w:val="0"/>
              <w:rPr>
                <w:rFonts w:ascii="Calibri" w:hAnsi="Calibri" w:cs="Calibri"/>
                <w:spacing w:val="2"/>
                <w:shd w:val="clear" w:color="auto" w:fill="FFFFFF"/>
                <w:lang w:eastAsia="en-US"/>
              </w:rPr>
            </w:pPr>
            <w:r w:rsidRPr="002A1162">
              <w:rPr>
                <w:rFonts w:ascii="Calibri" w:hAnsi="Calibri" w:cs="Calibri"/>
                <w:spacing w:val="2"/>
                <w:shd w:val="clear" w:color="auto" w:fill="FFFFFF"/>
                <w:lang w:eastAsia="en-US"/>
              </w:rPr>
              <w:t xml:space="preserve">Patikrinimo akte, be kita ko, </w:t>
            </w:r>
            <w:r w:rsidR="002B2ACA" w:rsidRPr="002A1162">
              <w:rPr>
                <w:rFonts w:ascii="Calibri" w:hAnsi="Calibri" w:cs="Calibri"/>
                <w:spacing w:val="2"/>
                <w:shd w:val="clear" w:color="auto" w:fill="FFFFFF"/>
                <w:lang w:eastAsia="en-US"/>
              </w:rPr>
              <w:t>nurodyt</w:t>
            </w:r>
            <w:r w:rsidR="00F17F51" w:rsidRPr="002A1162">
              <w:rPr>
                <w:rFonts w:ascii="Calibri" w:hAnsi="Calibri" w:cs="Calibri"/>
                <w:spacing w:val="2"/>
                <w:shd w:val="clear" w:color="auto" w:fill="FFFFFF"/>
                <w:lang w:eastAsia="en-US"/>
              </w:rPr>
              <w:t>i</w:t>
            </w:r>
            <w:r w:rsidR="00F26435" w:rsidRPr="002A1162">
              <w:rPr>
                <w:rFonts w:ascii="Calibri" w:hAnsi="Calibri" w:cs="Calibri"/>
                <w:spacing w:val="2"/>
                <w:shd w:val="clear" w:color="auto" w:fill="FFFFFF"/>
                <w:lang w:eastAsia="en-US"/>
              </w:rPr>
              <w:t xml:space="preserve"> tokie neatitikimai, trūkumai</w:t>
            </w:r>
            <w:r w:rsidR="0071164C" w:rsidRPr="002A1162">
              <w:rPr>
                <w:rStyle w:val="Puslapioinaosnuoroda"/>
                <w:rFonts w:ascii="Calibri" w:hAnsi="Calibri" w:cs="Calibri"/>
                <w:spacing w:val="2"/>
                <w:shd w:val="clear" w:color="auto" w:fill="FFFFFF"/>
                <w:lang w:eastAsia="en-US"/>
              </w:rPr>
              <w:footnoteReference w:id="20"/>
            </w:r>
            <w:r w:rsidR="00F56875" w:rsidRPr="002A1162">
              <w:rPr>
                <w:rFonts w:ascii="Calibri" w:hAnsi="Calibri" w:cs="Calibri"/>
                <w:spacing w:val="2"/>
                <w:shd w:val="clear" w:color="auto" w:fill="FFFFFF"/>
                <w:lang w:eastAsia="en-US"/>
              </w:rPr>
              <w:t>:</w:t>
            </w:r>
          </w:p>
          <w:p w14:paraId="240852CA" w14:textId="5D766385" w:rsidR="007C0323" w:rsidRPr="002A1162" w:rsidRDefault="00601393" w:rsidP="00140E22">
            <w:pPr>
              <w:widowControl w:val="0"/>
              <w:rPr>
                <w:rFonts w:ascii="Calibri" w:hAnsi="Calibri" w:cs="Calibri"/>
                <w:b/>
                <w:bCs/>
              </w:rPr>
            </w:pPr>
            <w:r w:rsidRPr="002A1162">
              <w:rPr>
                <w:rFonts w:ascii="Calibri" w:hAnsi="Calibri" w:cs="Calibri"/>
              </w:rPr>
              <w:t xml:space="preserve">(1) </w:t>
            </w:r>
            <w:r w:rsidR="007C0323" w:rsidRPr="002A1162">
              <w:rPr>
                <w:rFonts w:ascii="Calibri" w:hAnsi="Calibri" w:cs="Calibri"/>
              </w:rPr>
              <w:t>s</w:t>
            </w:r>
            <w:r w:rsidR="00EB607C" w:rsidRPr="002A1162">
              <w:rPr>
                <w:rFonts w:ascii="Calibri" w:hAnsi="Calibri" w:cs="Calibri"/>
              </w:rPr>
              <w:t>udarytas 15 d. valgiaraštis nemokamą maitinimą gaunantiems moksleiviams ( 7-10</w:t>
            </w:r>
            <w:r w:rsidR="00D44BB9" w:rsidRPr="002A1162">
              <w:rPr>
                <w:rFonts w:ascii="Calibri" w:hAnsi="Calibri" w:cs="Calibri"/>
              </w:rPr>
              <w:t> </w:t>
            </w:r>
            <w:r w:rsidR="00EB607C" w:rsidRPr="002A1162">
              <w:rPr>
                <w:rFonts w:ascii="Calibri" w:hAnsi="Calibri" w:cs="Calibri"/>
              </w:rPr>
              <w:t xml:space="preserve">m., 11 m. ir vyresniems), </w:t>
            </w:r>
            <w:r w:rsidR="00EB607C" w:rsidRPr="002A1162">
              <w:rPr>
                <w:rFonts w:ascii="Calibri" w:hAnsi="Calibri" w:cs="Calibri"/>
                <w:b/>
                <w:bCs/>
              </w:rPr>
              <w:t>tačiau nesudarytas, nepatvirtintas laisvai</w:t>
            </w:r>
            <w:r w:rsidR="004110E4" w:rsidRPr="002A1162">
              <w:rPr>
                <w:rFonts w:ascii="Calibri" w:hAnsi="Calibri" w:cs="Calibri"/>
                <w:b/>
                <w:bCs/>
              </w:rPr>
              <w:t xml:space="preserve"> </w:t>
            </w:r>
            <w:r w:rsidR="006B60EB" w:rsidRPr="002A1162">
              <w:rPr>
                <w:rFonts w:ascii="Calibri" w:hAnsi="Calibri" w:cs="Calibri"/>
                <w:b/>
                <w:bCs/>
              </w:rPr>
              <w:t>pasirenkamų</w:t>
            </w:r>
            <w:r w:rsidR="00EB607C" w:rsidRPr="002A1162">
              <w:rPr>
                <w:rFonts w:ascii="Calibri" w:hAnsi="Calibri" w:cs="Calibri"/>
                <w:b/>
                <w:bCs/>
              </w:rPr>
              <w:t xml:space="preserve"> patiekalų valgiaraštis</w:t>
            </w:r>
            <w:r w:rsidR="004110E4" w:rsidRPr="002A1162">
              <w:rPr>
                <w:rFonts w:ascii="Calibri" w:hAnsi="Calibri" w:cs="Calibri"/>
                <w:b/>
                <w:bCs/>
              </w:rPr>
              <w:t>;</w:t>
            </w:r>
            <w:r w:rsidRPr="002A1162">
              <w:rPr>
                <w:rFonts w:ascii="Calibri" w:hAnsi="Calibri" w:cs="Calibri"/>
              </w:rPr>
              <w:t xml:space="preserve"> </w:t>
            </w:r>
            <w:r w:rsidR="00FF2080" w:rsidRPr="002A1162">
              <w:rPr>
                <w:rFonts w:ascii="Calibri" w:hAnsi="Calibri" w:cs="Calibri"/>
              </w:rPr>
              <w:t xml:space="preserve">tikrinimo dieną pagaminti patiekalai </w:t>
            </w:r>
            <w:r w:rsidR="001C4DC0" w:rsidRPr="002A1162">
              <w:rPr>
                <w:rFonts w:ascii="Calibri" w:hAnsi="Calibri" w:cs="Calibri"/>
              </w:rPr>
              <w:t xml:space="preserve">ir moksleivių laisvai pasirenkami patiekalai </w:t>
            </w:r>
            <w:r w:rsidR="00FF2080" w:rsidRPr="002A1162">
              <w:rPr>
                <w:rFonts w:ascii="Calibri" w:hAnsi="Calibri" w:cs="Calibri"/>
              </w:rPr>
              <w:t xml:space="preserve">šaltibarščiai, žirnių sriuba, vištienos filė kepsnys, guliašas, kepta žuvis, varškės blyneliai </w:t>
            </w:r>
            <w:r w:rsidR="001C4DC0" w:rsidRPr="002A1162">
              <w:rPr>
                <w:rFonts w:ascii="Calibri" w:hAnsi="Calibri" w:cs="Calibri"/>
              </w:rPr>
              <w:t>„&lt;...&gt;</w:t>
            </w:r>
            <w:r w:rsidR="00AF2A05" w:rsidRPr="002A1162">
              <w:rPr>
                <w:rFonts w:ascii="Calibri" w:hAnsi="Calibri" w:cs="Calibri"/>
              </w:rPr>
              <w:t xml:space="preserve"> </w:t>
            </w:r>
            <w:r w:rsidR="00FF2080" w:rsidRPr="002A1162">
              <w:rPr>
                <w:rFonts w:ascii="Calibri" w:hAnsi="Calibri" w:cs="Calibri"/>
              </w:rPr>
              <w:t>nėra įtraukti į patvirtintą su ugdymo įstaigą 15 d. valgiaraštį</w:t>
            </w:r>
            <w:r w:rsidR="001C4DC0" w:rsidRPr="002A1162">
              <w:rPr>
                <w:rFonts w:ascii="Calibri" w:hAnsi="Calibri" w:cs="Calibri"/>
              </w:rPr>
              <w:t>“</w:t>
            </w:r>
            <w:r w:rsidR="00165F60" w:rsidRPr="002A1162">
              <w:rPr>
                <w:rFonts w:ascii="Calibri" w:hAnsi="Calibri" w:cs="Calibri"/>
              </w:rPr>
              <w:t>;</w:t>
            </w:r>
          </w:p>
          <w:p w14:paraId="43C694CB" w14:textId="03814D91" w:rsidR="00FF2080" w:rsidRPr="002A1162" w:rsidRDefault="00F17F51" w:rsidP="00165F60">
            <w:pPr>
              <w:widowControl w:val="0"/>
              <w:rPr>
                <w:rFonts w:ascii="Calibri" w:hAnsi="Calibri" w:cs="Calibri"/>
              </w:rPr>
            </w:pPr>
            <w:r w:rsidRPr="002A1162">
              <w:rPr>
                <w:rFonts w:ascii="Calibri" w:hAnsi="Calibri" w:cs="Calibri"/>
              </w:rPr>
              <w:t>(</w:t>
            </w:r>
            <w:r w:rsidR="00140E22" w:rsidRPr="002A1162">
              <w:rPr>
                <w:rFonts w:ascii="Calibri" w:hAnsi="Calibri" w:cs="Calibri"/>
              </w:rPr>
              <w:t>2</w:t>
            </w:r>
            <w:r w:rsidRPr="002A1162">
              <w:rPr>
                <w:rFonts w:ascii="Calibri" w:hAnsi="Calibri" w:cs="Calibri"/>
              </w:rPr>
              <w:t xml:space="preserve">) </w:t>
            </w:r>
            <w:r w:rsidR="00165F60" w:rsidRPr="002A1162">
              <w:rPr>
                <w:rFonts w:ascii="Calibri" w:hAnsi="Calibri" w:cs="Calibri"/>
              </w:rPr>
              <w:t>į</w:t>
            </w:r>
            <w:r w:rsidR="00791264" w:rsidRPr="002A1162">
              <w:rPr>
                <w:rFonts w:ascii="Calibri" w:hAnsi="Calibri" w:cs="Calibri"/>
              </w:rPr>
              <w:t>vertinus</w:t>
            </w:r>
            <w:r w:rsidR="00165F60" w:rsidRPr="002A1162">
              <w:rPr>
                <w:rFonts w:ascii="Calibri" w:hAnsi="Calibri" w:cs="Calibri"/>
              </w:rPr>
              <w:t>i</w:t>
            </w:r>
            <w:r w:rsidR="00791264" w:rsidRPr="002A1162">
              <w:rPr>
                <w:rFonts w:ascii="Calibri" w:hAnsi="Calibri" w:cs="Calibri"/>
              </w:rPr>
              <w:t xml:space="preserve"> pateiktus suderintus 15 d. valgiaraščius ( 7-10 m., 11 m. ir vyresniems</w:t>
            </w:r>
            <w:r w:rsidR="00165F60" w:rsidRPr="002A1162">
              <w:rPr>
                <w:rFonts w:ascii="Calibri" w:hAnsi="Calibri" w:cs="Calibri"/>
              </w:rPr>
              <w:t xml:space="preserve"> vaikams</w:t>
            </w:r>
            <w:r w:rsidR="00791264" w:rsidRPr="002A1162">
              <w:rPr>
                <w:rFonts w:ascii="Calibri" w:hAnsi="Calibri" w:cs="Calibri"/>
              </w:rPr>
              <w:t xml:space="preserve">) </w:t>
            </w:r>
            <w:r w:rsidR="00165F60" w:rsidRPr="002A1162">
              <w:rPr>
                <w:rFonts w:ascii="Calibri" w:hAnsi="Calibri" w:cs="Calibri"/>
              </w:rPr>
              <w:t xml:space="preserve">VMVT </w:t>
            </w:r>
            <w:r w:rsidR="00791264" w:rsidRPr="002A1162">
              <w:rPr>
                <w:rFonts w:ascii="Calibri" w:hAnsi="Calibri" w:cs="Calibri"/>
              </w:rPr>
              <w:t>nustat</w:t>
            </w:r>
            <w:r w:rsidR="00165F60" w:rsidRPr="002A1162">
              <w:rPr>
                <w:rFonts w:ascii="Calibri" w:hAnsi="Calibri" w:cs="Calibri"/>
              </w:rPr>
              <w:t>ė</w:t>
            </w:r>
            <w:r w:rsidR="00791264" w:rsidRPr="002A1162">
              <w:rPr>
                <w:rFonts w:ascii="Calibri" w:hAnsi="Calibri" w:cs="Calibri"/>
              </w:rPr>
              <w:t xml:space="preserve">, kad </w:t>
            </w:r>
            <w:r w:rsidR="00165F60" w:rsidRPr="002A1162">
              <w:rPr>
                <w:rFonts w:ascii="Calibri" w:hAnsi="Calibri" w:cs="Calibri"/>
              </w:rPr>
              <w:t>„</w:t>
            </w:r>
            <w:r w:rsidR="00791264" w:rsidRPr="002A1162">
              <w:rPr>
                <w:rFonts w:ascii="Calibri" w:hAnsi="Calibri" w:cs="Calibri"/>
              </w:rPr>
              <w:t>pagal Vaikų maitinimo tvarkos aprašą netiekiama moksleivių maitinimui riebi žuvis, 1 savaitėje trūksta skiriamų pieno produktų</w:t>
            </w:r>
            <w:r w:rsidR="00165F60" w:rsidRPr="002A1162">
              <w:rPr>
                <w:rFonts w:ascii="Calibri" w:hAnsi="Calibri" w:cs="Calibri"/>
              </w:rPr>
              <w:t xml:space="preserve"> –</w:t>
            </w:r>
            <w:r w:rsidR="00791264" w:rsidRPr="002A1162">
              <w:rPr>
                <w:rFonts w:ascii="Calibri" w:hAnsi="Calibri" w:cs="Calibri"/>
              </w:rPr>
              <w:t xml:space="preserve"> skirtas 1 patiekalas makaronai su sūriu, kai</w:t>
            </w:r>
            <w:r w:rsidR="00165F60" w:rsidRPr="002A1162">
              <w:rPr>
                <w:rFonts w:ascii="Calibri" w:hAnsi="Calibri" w:cs="Calibri"/>
              </w:rPr>
              <w:t xml:space="preserve"> </w:t>
            </w:r>
            <w:r w:rsidR="00791264" w:rsidRPr="002A1162">
              <w:rPr>
                <w:rFonts w:ascii="Calibri" w:hAnsi="Calibri" w:cs="Calibri"/>
              </w:rPr>
              <w:t>turėtų būti skiriami 2 kartus per savaitę; trūksta</w:t>
            </w:r>
            <w:r w:rsidR="00D72584" w:rsidRPr="002A1162">
              <w:rPr>
                <w:rFonts w:ascii="Calibri" w:hAnsi="Calibri" w:cs="Calibri"/>
              </w:rPr>
              <w:t xml:space="preserve"> </w:t>
            </w:r>
            <w:r w:rsidR="00791264" w:rsidRPr="002A1162">
              <w:rPr>
                <w:rFonts w:ascii="Calibri" w:hAnsi="Calibri" w:cs="Calibri"/>
              </w:rPr>
              <w:t xml:space="preserve">skiriamų daržovių rūšių įvairovės </w:t>
            </w:r>
            <w:r w:rsidR="00165F60" w:rsidRPr="002A1162">
              <w:rPr>
                <w:rFonts w:ascii="Calibri" w:hAnsi="Calibri" w:cs="Calibri"/>
              </w:rPr>
              <w:t>–</w:t>
            </w:r>
            <w:r w:rsidR="00791264" w:rsidRPr="002A1162">
              <w:rPr>
                <w:rFonts w:ascii="Calibri" w:hAnsi="Calibri" w:cs="Calibri"/>
              </w:rPr>
              <w:t xml:space="preserve"> pirmos savaitės</w:t>
            </w:r>
            <w:r w:rsidR="00D72584" w:rsidRPr="002A1162">
              <w:rPr>
                <w:rFonts w:ascii="Calibri" w:hAnsi="Calibri" w:cs="Calibri"/>
              </w:rPr>
              <w:t xml:space="preserve"> </w:t>
            </w:r>
            <w:r w:rsidR="00791264" w:rsidRPr="002A1162">
              <w:rPr>
                <w:rFonts w:ascii="Calibri" w:hAnsi="Calibri" w:cs="Calibri"/>
              </w:rPr>
              <w:t>pirmadienį, trečios savaitės trečiadi</w:t>
            </w:r>
            <w:r w:rsidR="00D72584" w:rsidRPr="002A1162">
              <w:rPr>
                <w:rFonts w:ascii="Calibri" w:hAnsi="Calibri" w:cs="Calibri"/>
              </w:rPr>
              <w:t>e</w:t>
            </w:r>
            <w:r w:rsidR="00791264" w:rsidRPr="002A1162">
              <w:rPr>
                <w:rFonts w:ascii="Calibri" w:hAnsi="Calibri" w:cs="Calibri"/>
              </w:rPr>
              <w:t>nį, antros savaitės</w:t>
            </w:r>
            <w:r w:rsidR="00D72584" w:rsidRPr="002A1162">
              <w:rPr>
                <w:rFonts w:ascii="Calibri" w:hAnsi="Calibri" w:cs="Calibri"/>
              </w:rPr>
              <w:t xml:space="preserve"> </w:t>
            </w:r>
            <w:r w:rsidR="00791264" w:rsidRPr="002A1162">
              <w:rPr>
                <w:rFonts w:ascii="Calibri" w:hAnsi="Calibri" w:cs="Calibri"/>
              </w:rPr>
              <w:t>trečiadienį (tikrinimo metu buvo pateiktos tik morkų</w:t>
            </w:r>
            <w:r w:rsidR="00D72584" w:rsidRPr="002A1162">
              <w:rPr>
                <w:rFonts w:ascii="Calibri" w:hAnsi="Calibri" w:cs="Calibri"/>
              </w:rPr>
              <w:t xml:space="preserve"> </w:t>
            </w:r>
            <w:r w:rsidR="00791264" w:rsidRPr="002A1162">
              <w:rPr>
                <w:rFonts w:ascii="Calibri" w:hAnsi="Calibri" w:cs="Calibri"/>
              </w:rPr>
              <w:t>lazdelės), neužtikrinamas 2 rūšių daržovių pateikimas</w:t>
            </w:r>
            <w:r w:rsidR="00D72584" w:rsidRPr="002A1162">
              <w:rPr>
                <w:rFonts w:ascii="Calibri" w:hAnsi="Calibri" w:cs="Calibri"/>
              </w:rPr>
              <w:t xml:space="preserve"> </w:t>
            </w:r>
            <w:r w:rsidR="00791264" w:rsidRPr="002A1162">
              <w:rPr>
                <w:rFonts w:ascii="Calibri" w:hAnsi="Calibri" w:cs="Calibri"/>
              </w:rPr>
              <w:t>moksleivių maitinimui</w:t>
            </w:r>
            <w:r w:rsidR="00165F60" w:rsidRPr="002A1162">
              <w:rPr>
                <w:rFonts w:ascii="Calibri" w:hAnsi="Calibri" w:cs="Calibri"/>
              </w:rPr>
              <w:t>“</w:t>
            </w:r>
            <w:r w:rsidR="00D72584" w:rsidRPr="002A1162">
              <w:rPr>
                <w:rFonts w:ascii="Calibri" w:hAnsi="Calibri" w:cs="Calibri"/>
              </w:rPr>
              <w:t>;</w:t>
            </w:r>
          </w:p>
          <w:p w14:paraId="5C87FB5C" w14:textId="0A62D131" w:rsidR="00D72584" w:rsidRPr="002A1162" w:rsidRDefault="00FE1968" w:rsidP="00FE1968">
            <w:pPr>
              <w:widowControl w:val="0"/>
              <w:rPr>
                <w:rFonts w:ascii="Calibri" w:hAnsi="Calibri" w:cs="Calibri"/>
              </w:rPr>
            </w:pPr>
            <w:r w:rsidRPr="002A1162">
              <w:rPr>
                <w:rFonts w:ascii="Calibri" w:hAnsi="Calibri" w:cs="Calibri"/>
              </w:rPr>
              <w:t xml:space="preserve">(4) </w:t>
            </w:r>
            <w:r w:rsidR="00242DB9" w:rsidRPr="002A1162">
              <w:rPr>
                <w:rFonts w:ascii="Calibri" w:hAnsi="Calibri" w:cs="Calibri"/>
              </w:rPr>
              <w:t xml:space="preserve">Tiekėjo </w:t>
            </w:r>
            <w:r w:rsidRPr="002A1162">
              <w:rPr>
                <w:rFonts w:ascii="Calibri" w:hAnsi="Calibri" w:cs="Calibri"/>
              </w:rPr>
              <w:t xml:space="preserve">sandėlyje </w:t>
            </w:r>
            <w:r w:rsidR="00AF2A05" w:rsidRPr="002A1162">
              <w:rPr>
                <w:rFonts w:ascii="Calibri" w:hAnsi="Calibri" w:cs="Calibri"/>
              </w:rPr>
              <w:t>ra</w:t>
            </w:r>
            <w:r w:rsidR="00876651" w:rsidRPr="002A1162">
              <w:rPr>
                <w:rFonts w:ascii="Calibri" w:hAnsi="Calibri" w:cs="Calibri"/>
              </w:rPr>
              <w:t>sta</w:t>
            </w:r>
            <w:r w:rsidR="00AF2A05" w:rsidRPr="002A1162">
              <w:rPr>
                <w:rFonts w:ascii="Calibri" w:hAnsi="Calibri" w:cs="Calibri"/>
              </w:rPr>
              <w:t>:</w:t>
            </w:r>
            <w:r w:rsidRPr="002A1162">
              <w:rPr>
                <w:rFonts w:ascii="Calibri" w:hAnsi="Calibri" w:cs="Calibri"/>
              </w:rPr>
              <w:t xml:space="preserve"> </w:t>
            </w:r>
            <w:r w:rsidR="00AF2A05" w:rsidRPr="002A1162">
              <w:rPr>
                <w:rFonts w:ascii="Calibri" w:hAnsi="Calibri" w:cs="Calibri"/>
              </w:rPr>
              <w:t>„</w:t>
            </w:r>
            <w:r w:rsidRPr="002A1162">
              <w:rPr>
                <w:rFonts w:ascii="Calibri" w:hAnsi="Calibri" w:cs="Calibri"/>
              </w:rPr>
              <w:t>maisto produktų, kurių sudėtyje yra neleistinas moksleivių maitinimui maisto priedas ko</w:t>
            </w:r>
            <w:r w:rsidR="00AF2A05" w:rsidRPr="002A1162">
              <w:rPr>
                <w:rFonts w:ascii="Calibri" w:hAnsi="Calibri" w:cs="Calibri"/>
              </w:rPr>
              <w:t>n</w:t>
            </w:r>
            <w:r w:rsidRPr="002A1162">
              <w:rPr>
                <w:rFonts w:ascii="Calibri" w:hAnsi="Calibri" w:cs="Calibri"/>
              </w:rPr>
              <w:t xml:space="preserve">servantas E220 vyšnių uogienė </w:t>
            </w:r>
            <w:r w:rsidR="00876651" w:rsidRPr="002A1162">
              <w:rPr>
                <w:rFonts w:ascii="Calibri" w:hAnsi="Calibri" w:cs="Calibri"/>
              </w:rPr>
              <w:t xml:space="preserve">&lt;...&gt; </w:t>
            </w:r>
            <w:r w:rsidRPr="002A1162">
              <w:rPr>
                <w:rFonts w:ascii="Calibri" w:hAnsi="Calibri" w:cs="Calibri"/>
              </w:rPr>
              <w:t>plastiko pakuotėje</w:t>
            </w:r>
            <w:r w:rsidR="00AF2A05" w:rsidRPr="002A1162">
              <w:rPr>
                <w:rFonts w:ascii="Calibri" w:hAnsi="Calibri" w:cs="Calibri"/>
              </w:rPr>
              <w:t xml:space="preserve"> &lt;...&gt; </w:t>
            </w:r>
            <w:r w:rsidRPr="002A1162">
              <w:rPr>
                <w:rFonts w:ascii="Calibri" w:hAnsi="Calibri" w:cs="Calibri"/>
              </w:rPr>
              <w:t>ir juodųjų serbentų uogienė plastiko pakuotėj</w:t>
            </w:r>
            <w:r w:rsidR="00876651" w:rsidRPr="002A1162">
              <w:rPr>
                <w:rFonts w:ascii="Calibri" w:hAnsi="Calibri" w:cs="Calibri"/>
              </w:rPr>
              <w:t>e &lt;...&gt;</w:t>
            </w:r>
            <w:r w:rsidRPr="002A1162">
              <w:rPr>
                <w:rFonts w:ascii="Calibri" w:hAnsi="Calibri" w:cs="Calibri"/>
              </w:rPr>
              <w:t xml:space="preserve">, taip pat </w:t>
            </w:r>
            <w:r w:rsidR="00876651" w:rsidRPr="002A1162">
              <w:rPr>
                <w:rFonts w:ascii="Calibri" w:hAnsi="Calibri" w:cs="Calibri"/>
              </w:rPr>
              <w:t>&lt;...&gt;</w:t>
            </w:r>
            <w:r w:rsidRPr="002A1162">
              <w:rPr>
                <w:rFonts w:ascii="Calibri" w:hAnsi="Calibri" w:cs="Calibri"/>
              </w:rPr>
              <w:t xml:space="preserve"> greitai užšaldytų koldūnų </w:t>
            </w:r>
            <w:r w:rsidR="00876651" w:rsidRPr="002A1162">
              <w:rPr>
                <w:rFonts w:ascii="Calibri" w:hAnsi="Calibri" w:cs="Calibri"/>
              </w:rPr>
              <w:t>„</w:t>
            </w:r>
            <w:r w:rsidRPr="002A1162">
              <w:rPr>
                <w:rFonts w:ascii="Calibri" w:hAnsi="Calibri" w:cs="Calibri"/>
              </w:rPr>
              <w:t>BAMBINO" plastiko pakuotėse</w:t>
            </w:r>
            <w:r w:rsidR="00876651" w:rsidRPr="002A1162">
              <w:rPr>
                <w:rFonts w:ascii="Calibri" w:hAnsi="Calibri" w:cs="Calibri"/>
              </w:rPr>
              <w:t xml:space="preserve"> &lt;...&gt;</w:t>
            </w:r>
            <w:r w:rsidRPr="002A1162">
              <w:rPr>
                <w:rFonts w:ascii="Calibri" w:hAnsi="Calibri" w:cs="Calibri"/>
              </w:rPr>
              <w:t xml:space="preserve">, kurių sudėtyje yra mechaniškai atskirta vištienos mėsa 49%, aromato ir skonio </w:t>
            </w:r>
            <w:proofErr w:type="spellStart"/>
            <w:r w:rsidRPr="002A1162">
              <w:rPr>
                <w:rFonts w:ascii="Calibri" w:hAnsi="Calibri" w:cs="Calibri"/>
              </w:rPr>
              <w:t>stipriklis</w:t>
            </w:r>
            <w:proofErr w:type="spellEnd"/>
            <w:r w:rsidRPr="002A1162">
              <w:rPr>
                <w:rFonts w:ascii="Calibri" w:hAnsi="Calibri" w:cs="Calibri"/>
              </w:rPr>
              <w:t xml:space="preserve"> E</w:t>
            </w:r>
            <w:r w:rsidR="00876651" w:rsidRPr="002A1162">
              <w:rPr>
                <w:rFonts w:ascii="Calibri" w:hAnsi="Calibri" w:cs="Calibri"/>
              </w:rPr>
              <w:t>6</w:t>
            </w:r>
            <w:r w:rsidRPr="002A1162">
              <w:rPr>
                <w:rFonts w:ascii="Calibri" w:hAnsi="Calibri" w:cs="Calibri"/>
              </w:rPr>
              <w:t>21, kas neleidžiama vaikų maitinimui pagal Vaikų maitinimo tvarkos aprašą</w:t>
            </w:r>
            <w:r w:rsidR="00876651" w:rsidRPr="002A1162">
              <w:rPr>
                <w:rFonts w:ascii="Calibri" w:hAnsi="Calibri" w:cs="Calibri"/>
              </w:rPr>
              <w:t xml:space="preserve"> &lt;...&gt;“;</w:t>
            </w:r>
          </w:p>
          <w:p w14:paraId="513D035E" w14:textId="43ACB6E0" w:rsidR="00203C58" w:rsidRPr="002A1162" w:rsidRDefault="00C31D9A" w:rsidP="00947540">
            <w:pPr>
              <w:widowControl w:val="0"/>
              <w:rPr>
                <w:rFonts w:ascii="Calibri" w:hAnsi="Calibri" w:cs="Calibri"/>
              </w:rPr>
            </w:pPr>
            <w:r w:rsidRPr="002A1162">
              <w:rPr>
                <w:rFonts w:ascii="Calibri" w:hAnsi="Calibri" w:cs="Calibri"/>
              </w:rPr>
              <w:t>(</w:t>
            </w:r>
            <w:r w:rsidR="00947540" w:rsidRPr="002A1162">
              <w:rPr>
                <w:rFonts w:ascii="Calibri" w:hAnsi="Calibri" w:cs="Calibri"/>
              </w:rPr>
              <w:t>5</w:t>
            </w:r>
            <w:r w:rsidRPr="002A1162">
              <w:rPr>
                <w:rFonts w:ascii="Calibri" w:hAnsi="Calibri" w:cs="Calibri"/>
              </w:rPr>
              <w:t xml:space="preserve">) </w:t>
            </w:r>
            <w:r w:rsidR="00947540" w:rsidRPr="002A1162">
              <w:rPr>
                <w:rFonts w:ascii="Calibri" w:hAnsi="Calibri" w:cs="Calibri"/>
              </w:rPr>
              <w:t xml:space="preserve">daržovių sandėlyje rasta: „&lt;...&gt; bulvių, obuolių, svogūnų, kurių ženklinimo etiketės neišsaugotos. Bulvės, obuoliai, svogūnai gauti iš UAB Vilniaus </w:t>
            </w:r>
            <w:proofErr w:type="spellStart"/>
            <w:r w:rsidR="00947540" w:rsidRPr="002A1162">
              <w:rPr>
                <w:rFonts w:ascii="Calibri" w:hAnsi="Calibri" w:cs="Calibri"/>
              </w:rPr>
              <w:t>citma</w:t>
            </w:r>
            <w:proofErr w:type="spellEnd"/>
            <w:r w:rsidR="00947540" w:rsidRPr="002A1162">
              <w:rPr>
                <w:rFonts w:ascii="Calibri" w:hAnsi="Calibri" w:cs="Calibri"/>
              </w:rPr>
              <w:t>, Kirtimų</w:t>
            </w:r>
            <w:r w:rsidR="00D71C89" w:rsidRPr="002A1162">
              <w:rPr>
                <w:rFonts w:ascii="Calibri" w:hAnsi="Calibri" w:cs="Calibri"/>
              </w:rPr>
              <w:t xml:space="preserve"> </w:t>
            </w:r>
            <w:r w:rsidR="00947540" w:rsidRPr="002A1162">
              <w:rPr>
                <w:rFonts w:ascii="Calibri" w:hAnsi="Calibri" w:cs="Calibri"/>
              </w:rPr>
              <w:t>g. 54 A, Vilnius. Keptos vištienos filė gamybai buvo naudota šviežia broilerių viščiuko filė A klasė, kilmės šalis Lenkija</w:t>
            </w:r>
            <w:r w:rsidR="00E037EC" w:rsidRPr="002A1162">
              <w:rPr>
                <w:rFonts w:ascii="Calibri" w:hAnsi="Calibri" w:cs="Calibri"/>
              </w:rPr>
              <w:t xml:space="preserve"> &lt;...&gt; </w:t>
            </w:r>
            <w:r w:rsidR="00947540" w:rsidRPr="002A1162">
              <w:rPr>
                <w:rFonts w:ascii="Calibri" w:hAnsi="Calibri" w:cs="Calibri"/>
              </w:rPr>
              <w:t>(sušaldyta subjekte 2025-04-07</w:t>
            </w:r>
            <w:r w:rsidR="00E037EC" w:rsidRPr="002A1162">
              <w:rPr>
                <w:rFonts w:ascii="Calibri" w:hAnsi="Calibri" w:cs="Calibri"/>
              </w:rPr>
              <w:t>) &lt;...&gt;</w:t>
            </w:r>
            <w:r w:rsidR="00947540" w:rsidRPr="002A1162">
              <w:rPr>
                <w:rFonts w:ascii="Calibri" w:hAnsi="Calibri" w:cs="Calibri"/>
              </w:rPr>
              <w:t xml:space="preserve">. Rekomenduota patiekalų gamybai naudoti </w:t>
            </w:r>
            <w:r w:rsidR="00947540" w:rsidRPr="002A1162">
              <w:rPr>
                <w:rFonts w:ascii="Calibri" w:hAnsi="Calibri" w:cs="Calibri"/>
              </w:rPr>
              <w:lastRenderedPageBreak/>
              <w:t>nešaldytą vištienos žaliavą</w:t>
            </w:r>
            <w:r w:rsidR="00E037EC" w:rsidRPr="002A1162">
              <w:rPr>
                <w:rFonts w:ascii="Calibri" w:hAnsi="Calibri" w:cs="Calibri"/>
              </w:rPr>
              <w:t>“.</w:t>
            </w:r>
          </w:p>
          <w:p w14:paraId="37382A16" w14:textId="018CDCDE" w:rsidR="00C60344" w:rsidRPr="002A1162" w:rsidRDefault="00C60344" w:rsidP="00C60344">
            <w:pPr>
              <w:widowControl w:val="0"/>
              <w:rPr>
                <w:rFonts w:ascii="Calibri" w:hAnsi="Calibri" w:cs="Calibri"/>
              </w:rPr>
            </w:pPr>
            <w:r w:rsidRPr="002A1162">
              <w:rPr>
                <w:rFonts w:ascii="Calibri" w:hAnsi="Calibri" w:cs="Calibri"/>
              </w:rPr>
              <w:t>VMVT</w:t>
            </w:r>
            <w:r w:rsidR="002B156E" w:rsidRPr="002A1162">
              <w:rPr>
                <w:rFonts w:ascii="Calibri" w:hAnsi="Calibri" w:cs="Calibri"/>
              </w:rPr>
              <w:t xml:space="preserve">, </w:t>
            </w:r>
            <w:r w:rsidRPr="002A1162">
              <w:rPr>
                <w:rFonts w:ascii="Calibri" w:hAnsi="Calibri" w:cs="Calibri"/>
              </w:rPr>
              <w:t>atlikus</w:t>
            </w:r>
            <w:r w:rsidR="00ED39B5" w:rsidRPr="002A1162">
              <w:rPr>
                <w:rFonts w:ascii="Calibri" w:hAnsi="Calibri" w:cs="Calibri"/>
              </w:rPr>
              <w:t>i</w:t>
            </w:r>
            <w:r w:rsidRPr="002A1162">
              <w:rPr>
                <w:rFonts w:ascii="Calibri" w:hAnsi="Calibri" w:cs="Calibri"/>
              </w:rPr>
              <w:t xml:space="preserve"> atitikties higienos reikalavimams vertinimą</w:t>
            </w:r>
            <w:r w:rsidR="005E2635" w:rsidRPr="002A1162">
              <w:rPr>
                <w:rFonts w:ascii="Calibri" w:hAnsi="Calibri" w:cs="Calibri"/>
              </w:rPr>
              <w:t xml:space="preserve">, </w:t>
            </w:r>
            <w:r w:rsidRPr="002A1162">
              <w:rPr>
                <w:rFonts w:ascii="Calibri" w:hAnsi="Calibri" w:cs="Calibri"/>
              </w:rPr>
              <w:t xml:space="preserve">Tiekėjui </w:t>
            </w:r>
            <w:r w:rsidR="00AC41E4" w:rsidRPr="002A1162">
              <w:rPr>
                <w:rFonts w:ascii="Calibri" w:hAnsi="Calibri" w:cs="Calibri"/>
              </w:rPr>
              <w:t>skyrė</w:t>
            </w:r>
            <w:r w:rsidR="002B156E" w:rsidRPr="002A1162">
              <w:rPr>
                <w:rFonts w:ascii="Calibri" w:hAnsi="Calibri" w:cs="Calibri"/>
              </w:rPr>
              <w:t xml:space="preserve"> </w:t>
            </w:r>
            <w:r w:rsidR="00CD60C7" w:rsidRPr="002A1162">
              <w:rPr>
                <w:rFonts w:ascii="Calibri" w:hAnsi="Calibri" w:cs="Calibri"/>
              </w:rPr>
              <w:t>81,5</w:t>
            </w:r>
            <w:r w:rsidRPr="002A1162">
              <w:rPr>
                <w:rFonts w:ascii="Calibri" w:hAnsi="Calibri" w:cs="Calibri"/>
              </w:rPr>
              <w:t xml:space="preserve"> </w:t>
            </w:r>
            <w:r w:rsidR="00ED39B5" w:rsidRPr="002A1162">
              <w:rPr>
                <w:rFonts w:ascii="Calibri" w:hAnsi="Calibri" w:cs="Calibri"/>
              </w:rPr>
              <w:t xml:space="preserve">vertinimo </w:t>
            </w:r>
            <w:r w:rsidRPr="002A1162">
              <w:rPr>
                <w:rFonts w:ascii="Calibri" w:hAnsi="Calibri" w:cs="Calibri"/>
              </w:rPr>
              <w:t>tašk</w:t>
            </w:r>
            <w:r w:rsidR="005E2635" w:rsidRPr="002A1162">
              <w:rPr>
                <w:rFonts w:ascii="Calibri" w:hAnsi="Calibri" w:cs="Calibri"/>
              </w:rPr>
              <w:t xml:space="preserve">ų, </w:t>
            </w:r>
            <w:r w:rsidR="00ED39B5" w:rsidRPr="002A1162">
              <w:rPr>
                <w:rFonts w:ascii="Calibri" w:hAnsi="Calibri" w:cs="Calibri"/>
              </w:rPr>
              <w:t xml:space="preserve">kas </w:t>
            </w:r>
            <w:r w:rsidR="005E2635" w:rsidRPr="002A1162">
              <w:rPr>
                <w:rFonts w:ascii="Calibri" w:hAnsi="Calibri" w:cs="Calibri"/>
              </w:rPr>
              <w:t xml:space="preserve">atitinka </w:t>
            </w:r>
            <w:r w:rsidR="00CD60C7" w:rsidRPr="002A1162">
              <w:rPr>
                <w:rFonts w:ascii="Calibri" w:hAnsi="Calibri" w:cs="Calibri"/>
              </w:rPr>
              <w:t>4</w:t>
            </w:r>
            <w:r w:rsidR="005E2635" w:rsidRPr="002A1162">
              <w:rPr>
                <w:rFonts w:ascii="Calibri" w:hAnsi="Calibri" w:cs="Calibri"/>
              </w:rPr>
              <w:t xml:space="preserve"> balus</w:t>
            </w:r>
            <w:r w:rsidRPr="002A1162">
              <w:rPr>
                <w:rFonts w:ascii="Calibri" w:hAnsi="Calibri" w:cs="Calibri"/>
              </w:rPr>
              <w:t xml:space="preserve"> (</w:t>
            </w:r>
            <w:r w:rsidR="00CD60C7" w:rsidRPr="002A1162">
              <w:rPr>
                <w:rFonts w:ascii="Calibri" w:hAnsi="Calibri" w:cs="Calibri"/>
              </w:rPr>
              <w:t>gera</w:t>
            </w:r>
            <w:r w:rsidRPr="002A1162">
              <w:rPr>
                <w:rFonts w:ascii="Calibri" w:hAnsi="Calibri" w:cs="Calibri"/>
              </w:rPr>
              <w:t xml:space="preserve"> higienos būklė).</w:t>
            </w:r>
          </w:p>
          <w:p w14:paraId="391B5051" w14:textId="1B45F643" w:rsidR="00E86CF3" w:rsidRPr="002A1162" w:rsidRDefault="00D16D3D" w:rsidP="00E86CF3">
            <w:pPr>
              <w:widowControl w:val="0"/>
              <w:rPr>
                <w:rFonts w:ascii="Calibri" w:hAnsi="Calibri" w:cs="Calibri"/>
              </w:rPr>
            </w:pPr>
            <w:r w:rsidRPr="002A1162">
              <w:rPr>
                <w:rFonts w:ascii="Calibri" w:hAnsi="Calibri" w:cs="Calibri"/>
              </w:rPr>
              <w:t xml:space="preserve">Patikrinimo akte Tiekėjui </w:t>
            </w:r>
            <w:r w:rsidR="00E869E1" w:rsidRPr="002A1162">
              <w:rPr>
                <w:rFonts w:ascii="Calibri" w:hAnsi="Calibri" w:cs="Calibri"/>
              </w:rPr>
              <w:t>nurodyta</w:t>
            </w:r>
            <w:r w:rsidRPr="002A1162">
              <w:rPr>
                <w:rFonts w:ascii="Calibri" w:hAnsi="Calibri" w:cs="Calibri"/>
              </w:rPr>
              <w:t xml:space="preserve"> pašalinti </w:t>
            </w:r>
            <w:r w:rsidR="00E869E1" w:rsidRPr="002A1162">
              <w:rPr>
                <w:rFonts w:ascii="Calibri" w:hAnsi="Calibri" w:cs="Calibri"/>
              </w:rPr>
              <w:t>nustatytus</w:t>
            </w:r>
            <w:r w:rsidRPr="002A1162">
              <w:rPr>
                <w:rFonts w:ascii="Calibri" w:hAnsi="Calibri" w:cs="Calibri"/>
              </w:rPr>
              <w:t xml:space="preserve"> trūkumus</w:t>
            </w:r>
            <w:r w:rsidR="00CC5135" w:rsidRPr="002A1162">
              <w:rPr>
                <w:rFonts w:ascii="Calibri" w:hAnsi="Calibri" w:cs="Calibri"/>
              </w:rPr>
              <w:t>: atnaujinti</w:t>
            </w:r>
            <w:r w:rsidR="00E869E1" w:rsidRPr="002A1162">
              <w:rPr>
                <w:rFonts w:ascii="Calibri" w:hAnsi="Calibri" w:cs="Calibri"/>
              </w:rPr>
              <w:t xml:space="preserve"> </w:t>
            </w:r>
            <w:r w:rsidR="004843C6" w:rsidRPr="002A1162">
              <w:rPr>
                <w:rFonts w:ascii="Calibri" w:hAnsi="Calibri" w:cs="Calibri"/>
              </w:rPr>
              <w:t>valgiarašči</w:t>
            </w:r>
            <w:r w:rsidR="00CC5135" w:rsidRPr="002A1162">
              <w:rPr>
                <w:rFonts w:ascii="Calibri" w:hAnsi="Calibri" w:cs="Calibri"/>
              </w:rPr>
              <w:t>u</w:t>
            </w:r>
            <w:r w:rsidR="00851E45" w:rsidRPr="002A1162">
              <w:rPr>
                <w:rFonts w:ascii="Calibri" w:hAnsi="Calibri" w:cs="Calibri"/>
              </w:rPr>
              <w:t>s</w:t>
            </w:r>
            <w:r w:rsidR="004843C6" w:rsidRPr="002A1162">
              <w:rPr>
                <w:rFonts w:ascii="Calibri" w:hAnsi="Calibri" w:cs="Calibri"/>
              </w:rPr>
              <w:t xml:space="preserve">, </w:t>
            </w:r>
            <w:r w:rsidR="00CC5135" w:rsidRPr="002A1162">
              <w:rPr>
                <w:rFonts w:ascii="Calibri" w:hAnsi="Calibri" w:cs="Calibri"/>
              </w:rPr>
              <w:t>užtikrinti tiekiamo maisto ir valgiaraščių atitikimą Vaikų maitinimo organizavimo tvarkos aprašo reikalavimams, išsaugoti daržovių ženklinimo etiketes</w:t>
            </w:r>
            <w:r w:rsidR="001401DA" w:rsidRPr="002A1162">
              <w:rPr>
                <w:rFonts w:ascii="Calibri" w:hAnsi="Calibri" w:cs="Calibri"/>
              </w:rPr>
              <w:t xml:space="preserve"> ir kt. </w:t>
            </w:r>
          </w:p>
        </w:tc>
      </w:tr>
      <w:tr w:rsidR="0018373C" w:rsidRPr="002A1162" w14:paraId="70322250"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19ED79F2" w14:textId="7E9D783B" w:rsidR="0018373C" w:rsidRPr="002A1162" w:rsidRDefault="0018373C" w:rsidP="0018373C">
            <w:pPr>
              <w:widowControl w:val="0"/>
              <w:rPr>
                <w:rFonts w:ascii="Calibri" w:hAnsi="Calibri" w:cs="Calibri"/>
                <w:bCs/>
                <w:iCs/>
                <w:spacing w:val="2"/>
                <w:shd w:val="clear" w:color="auto" w:fill="FFFFFF"/>
                <w:lang w:eastAsia="en-US"/>
              </w:rPr>
            </w:pPr>
            <w:r w:rsidRPr="002A1162">
              <w:rPr>
                <w:rFonts w:ascii="Calibri" w:hAnsi="Calibri" w:cs="Calibri"/>
                <w:bCs/>
                <w:spacing w:val="2"/>
                <w:shd w:val="clear" w:color="auto" w:fill="FFFFFF"/>
                <w:lang w:eastAsia="en-US"/>
              </w:rPr>
              <w:lastRenderedPageBreak/>
              <w:t xml:space="preserve">2. </w:t>
            </w:r>
            <w:r w:rsidRPr="002A1162">
              <w:rPr>
                <w:rFonts w:ascii="Calibri" w:hAnsi="Calibri" w:cs="Calibri"/>
                <w:bCs/>
                <w:iCs/>
                <w:spacing w:val="2"/>
                <w:shd w:val="clear" w:color="auto" w:fill="FFFFFF"/>
                <w:lang w:eastAsia="en-US"/>
              </w:rPr>
              <w:t>Pirkime Perkančioji organizacija kaip vieną iš tiekėjų pasiūlymų ekonominio naudingumo vertinimo kriterijų pasirinko: „Darbuotojų kvalifikacijos kėlimas (</w:t>
            </w:r>
            <w:r w:rsidRPr="002A1162">
              <w:rPr>
                <w:rFonts w:ascii="Calibri" w:hAnsi="Calibri" w:cs="Calibri"/>
                <w:b/>
                <w:iCs/>
                <w:spacing w:val="2"/>
                <w:shd w:val="clear" w:color="auto" w:fill="FFFFFF"/>
                <w:lang w:eastAsia="en-US"/>
              </w:rPr>
              <w:t>T5</w:t>
            </w:r>
            <w:r w:rsidRPr="002A1162">
              <w:rPr>
                <w:rFonts w:ascii="Calibri" w:hAnsi="Calibri" w:cs="Calibri"/>
                <w:bCs/>
                <w:iCs/>
                <w:spacing w:val="2"/>
                <w:shd w:val="clear" w:color="auto" w:fill="FFFFFF"/>
                <w:lang w:eastAsia="en-US"/>
              </w:rPr>
              <w:t>)“. Pirkimo sutarties CPO309793 priede Nr. 1 „Tiekėjo pasiūlymas“ (toliau – Tiekėjo pasiūlymas, Sutarties priedas Nr. 1, Pirkimo sutarties priedas Nr. 1) prie aptariamo kriterijaus nurodyta: „Tiekėjas užtikrina, kad paslaugą teiksiantys darbuotojai (technologai(-ės), virėjai(-</w:t>
            </w:r>
            <w:proofErr w:type="spellStart"/>
            <w:r w:rsidRPr="002A1162">
              <w:rPr>
                <w:rFonts w:ascii="Calibri" w:hAnsi="Calibri" w:cs="Calibri"/>
                <w:bCs/>
                <w:iCs/>
                <w:spacing w:val="2"/>
                <w:shd w:val="clear" w:color="auto" w:fill="FFFFFF"/>
                <w:lang w:eastAsia="en-US"/>
              </w:rPr>
              <w:t>os</w:t>
            </w:r>
            <w:proofErr w:type="spellEnd"/>
            <w:r w:rsidRPr="002A1162">
              <w:rPr>
                <w:rFonts w:ascii="Calibri" w:hAnsi="Calibri" w:cs="Calibri"/>
                <w:bCs/>
                <w:iCs/>
                <w:spacing w:val="2"/>
                <w:shd w:val="clear" w:color="auto" w:fill="FFFFFF"/>
                <w:lang w:eastAsia="en-US"/>
              </w:rPr>
              <w:t>) dalyvaus kvalifikacijos kėlimo kursuose / mokymuose / seminaruose ne mažiau kaip 2 kartus per vienerius sutarties vykdymo metus“. Už šį kriterijų Tiekėjui buvo skirti papildomi balai (2 balai).</w:t>
            </w:r>
          </w:p>
          <w:p w14:paraId="466BF9CD" w14:textId="77777777" w:rsidR="0018373C" w:rsidRPr="002A1162" w:rsidRDefault="0018373C" w:rsidP="0018373C">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Pagal Sutarties 3.4.7.5 papunkčio sąlygas Tiekėjas įsipareigojo: „užtikrinti, kad paslaugą teiksiantys darbuotojai (technologas (-i), virėjas (-ai)) dalyvaus kvalifikacijos (virėjo(-</w:t>
            </w:r>
            <w:proofErr w:type="spellStart"/>
            <w:r w:rsidRPr="002A1162">
              <w:rPr>
                <w:rFonts w:ascii="Calibri" w:hAnsi="Calibri" w:cs="Calibri"/>
                <w:bCs/>
                <w:iCs/>
                <w:spacing w:val="2"/>
                <w:shd w:val="clear" w:color="auto" w:fill="FFFFFF"/>
                <w:lang w:eastAsia="en-US"/>
              </w:rPr>
              <w:t>os</w:t>
            </w:r>
            <w:proofErr w:type="spellEnd"/>
            <w:r w:rsidRPr="002A1162">
              <w:rPr>
                <w:rFonts w:ascii="Calibri" w:hAnsi="Calibri" w:cs="Calibri"/>
                <w:bCs/>
                <w:iCs/>
                <w:spacing w:val="2"/>
                <w:shd w:val="clear" w:color="auto" w:fill="FFFFFF"/>
                <w:lang w:eastAsia="en-US"/>
              </w:rPr>
              <w:t>), technologo (-ės)) kėlimo kursuose / mokymuose / seminaruose, kaip nurodyta Pirkimo sutarties priede Nr. 1. Nedelsiant pateikti UŽSAKOVUI patvirtinančius dokumentus (sertifikatus, pažymėjimus ir pan.) apie įvykusius kvalifikacijos kėlimo kursus / mokymus / seminarus &lt;...&gt;“.</w:t>
            </w:r>
          </w:p>
          <w:p w14:paraId="270652AE" w14:textId="2F2DBAF3" w:rsidR="0018373C" w:rsidRPr="002A1162" w:rsidRDefault="0018373C" w:rsidP="0018373C">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Tarnyba kreipėsi</w:t>
            </w:r>
            <w:r w:rsidRPr="002A1162">
              <w:rPr>
                <w:rFonts w:ascii="Calibri" w:hAnsi="Calibri" w:cs="Calibri"/>
                <w:bCs/>
                <w:iCs/>
                <w:spacing w:val="2"/>
                <w:shd w:val="clear" w:color="auto" w:fill="FFFFFF"/>
                <w:vertAlign w:val="superscript"/>
                <w:lang w:eastAsia="en-US"/>
              </w:rPr>
              <w:footnoteReference w:id="21"/>
            </w:r>
            <w:r w:rsidRPr="002A1162">
              <w:rPr>
                <w:rFonts w:ascii="Calibri" w:hAnsi="Calibri" w:cs="Calibri"/>
                <w:bCs/>
                <w:iCs/>
                <w:spacing w:val="2"/>
                <w:shd w:val="clear" w:color="auto" w:fill="FFFFFF"/>
                <w:lang w:eastAsia="en-US"/>
              </w:rPr>
              <w:t xml:space="preserve"> į Perkančiąją organizaciją, prašydama pateikti maitinimo paslaugas Progimnazijoje teikiančių Tiekėjo darbuotojų (technologų, virėjų) dalyvavimo kvalifikacijos kėlimo kursuose / mokymuose / seminaruose pažymėjimų / sertifikatų ar kitų dokumentų, patvirtinančių sėkmingą kursų / mokymų / seminarų išklausymą ir baigimą, kopijas. Perkančioji organizacija Tarnybai pateikė</w:t>
            </w:r>
            <w:r w:rsidRPr="002A1162">
              <w:rPr>
                <w:rFonts w:ascii="Calibri" w:hAnsi="Calibri" w:cs="Calibri"/>
                <w:bCs/>
                <w:iCs/>
                <w:spacing w:val="2"/>
                <w:shd w:val="clear" w:color="auto" w:fill="FFFFFF"/>
                <w:vertAlign w:val="superscript"/>
                <w:lang w:eastAsia="en-US"/>
              </w:rPr>
              <w:footnoteReference w:id="22"/>
            </w:r>
            <w:r w:rsidRPr="002A1162">
              <w:rPr>
                <w:rFonts w:ascii="Calibri" w:hAnsi="Calibri" w:cs="Calibri"/>
                <w:bCs/>
                <w:iCs/>
                <w:spacing w:val="2"/>
                <w:shd w:val="clear" w:color="auto" w:fill="FFFFFF"/>
                <w:lang w:eastAsia="en-US"/>
              </w:rPr>
              <w:t xml:space="preserve"> Tiekėjo vadovo I.B.</w:t>
            </w:r>
            <w:r w:rsidRPr="002A1162">
              <w:rPr>
                <w:rFonts w:ascii="Calibri" w:hAnsi="Calibri" w:cs="Calibri"/>
                <w:bCs/>
                <w:iCs/>
                <w:spacing w:val="2"/>
                <w:shd w:val="clear" w:color="auto" w:fill="FFFFFF"/>
                <w:vertAlign w:val="superscript"/>
                <w:lang w:eastAsia="en-US"/>
              </w:rPr>
              <w:footnoteReference w:id="23"/>
            </w:r>
            <w:r w:rsidRPr="002A1162">
              <w:rPr>
                <w:rFonts w:ascii="Calibri" w:hAnsi="Calibri" w:cs="Calibri"/>
                <w:bCs/>
                <w:iCs/>
                <w:spacing w:val="2"/>
                <w:shd w:val="clear" w:color="auto" w:fill="FFFFFF"/>
                <w:lang w:eastAsia="en-US"/>
              </w:rPr>
              <w:t xml:space="preserve"> (veiklos sritis: netiesiogiai maistą tvarkantys darbuotojai) privalomojo mokymo pažymėjimą Nr. ETK 22644, išduotą 2025</w:t>
            </w:r>
            <w:r w:rsidR="00D44BB9" w:rsidRPr="002A1162">
              <w:rPr>
                <w:rFonts w:ascii="Calibri" w:hAnsi="Calibri" w:cs="Calibri"/>
                <w:bCs/>
                <w:iCs/>
                <w:spacing w:val="2"/>
                <w:shd w:val="clear" w:color="auto" w:fill="FFFFFF"/>
                <w:lang w:eastAsia="en-US"/>
              </w:rPr>
              <w:t> </w:t>
            </w:r>
            <w:r w:rsidRPr="002A1162">
              <w:rPr>
                <w:rFonts w:ascii="Calibri" w:hAnsi="Calibri" w:cs="Calibri"/>
                <w:bCs/>
                <w:iCs/>
                <w:spacing w:val="2"/>
                <w:shd w:val="clear" w:color="auto" w:fill="FFFFFF"/>
                <w:lang w:eastAsia="en-US"/>
              </w:rPr>
              <w:t>m. balandžio 28 d.,</w:t>
            </w:r>
            <w:r w:rsidRPr="002A1162">
              <w:rPr>
                <w:rFonts w:ascii="Calibri" w:hAnsi="Calibri" w:cs="Calibri"/>
                <w:bCs/>
                <w:iCs/>
              </w:rPr>
              <w:t xml:space="preserve"> </w:t>
            </w:r>
            <w:r w:rsidRPr="002A1162">
              <w:rPr>
                <w:rFonts w:ascii="Calibri" w:hAnsi="Calibri" w:cs="Calibri"/>
                <w:bCs/>
                <w:iCs/>
                <w:spacing w:val="2"/>
                <w:shd w:val="clear" w:color="auto" w:fill="FFFFFF"/>
                <w:lang w:eastAsia="en-US"/>
              </w:rPr>
              <w:t>kuriame nurodyta, kad I. B. atestuota pagal 2 akad. val. Privalomąją higienos įgūdžių mokymo bendrąją programą (HBB) bei tam pačiam asmeniui VšĮ „Sveikatai palankus“ 2025 m. gegužės 25 d. išduotą pažymėjimą Nr. GHPT037, patvirtinantį, kad I.B. dalyvavo 4 val. val. trukmės kvalifikacijos kėlimo nuotoliniuose mokymuose „Geros higienos praktikos taisyklių praktikumas“</w:t>
            </w:r>
            <w:r w:rsidRPr="002A1162">
              <w:rPr>
                <w:rFonts w:ascii="Calibri" w:hAnsi="Calibri" w:cs="Calibri"/>
                <w:bCs/>
                <w:iCs/>
                <w:spacing w:val="2"/>
                <w:shd w:val="clear" w:color="auto" w:fill="FFFFFF"/>
                <w:vertAlign w:val="superscript"/>
                <w:lang w:eastAsia="en-US"/>
              </w:rPr>
              <w:footnoteReference w:id="24"/>
            </w:r>
            <w:r w:rsidRPr="002A1162">
              <w:rPr>
                <w:rFonts w:ascii="Calibri" w:hAnsi="Calibri" w:cs="Calibri"/>
                <w:bCs/>
                <w:iCs/>
                <w:spacing w:val="2"/>
                <w:shd w:val="clear" w:color="auto" w:fill="FFFFFF"/>
                <w:lang w:eastAsia="en-US"/>
              </w:rPr>
              <w:t>.</w:t>
            </w:r>
          </w:p>
          <w:p w14:paraId="6F036477" w14:textId="72180A3B" w:rsidR="0018373C" w:rsidRPr="002A1162" w:rsidRDefault="0018373C" w:rsidP="0016073E">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 xml:space="preserve">Pažymėtina, kad Progimnazijos pateikti dokumentai neįrodo kriterijaus T5 išpildymo, kadangi, visų pirma, maitinimo paslaugas Perkančiojoje organizacijoje teikia </w:t>
            </w:r>
            <w:r w:rsidRPr="0016073E">
              <w:rPr>
                <w:rFonts w:ascii="Calibri" w:hAnsi="Calibri" w:cs="Calibri"/>
                <w:b/>
                <w:iCs/>
                <w:spacing w:val="2"/>
                <w:shd w:val="clear" w:color="auto" w:fill="FFFFFF"/>
                <w:lang w:eastAsia="en-US"/>
              </w:rPr>
              <w:t>ne vienas</w:t>
            </w:r>
            <w:r w:rsidRPr="002A1162">
              <w:rPr>
                <w:rFonts w:ascii="Calibri" w:hAnsi="Calibri" w:cs="Calibri"/>
                <w:bCs/>
                <w:iCs/>
                <w:spacing w:val="2"/>
                <w:shd w:val="clear" w:color="auto" w:fill="FFFFFF"/>
                <w:lang w:eastAsia="en-US"/>
              </w:rPr>
              <w:t xml:space="preserve"> Tiekėjo darbuotojas. Taip pat 2 akad. val. trukmės privalomųjų higienos įgūdžių bendros mokymo programos išklausymas nelaikytinas kvalifikacijos kėlimu, kadangi šių įgūdžių neįgijęs (neišklausęs privalomųjų higienos įgūdžių mokymo bendrosios programos) asmuo net </w:t>
            </w:r>
            <w:r w:rsidRPr="002A1162">
              <w:rPr>
                <w:rFonts w:ascii="Calibri" w:hAnsi="Calibri" w:cs="Calibri"/>
                <w:bCs/>
                <w:iCs/>
                <w:spacing w:val="2"/>
                <w:shd w:val="clear" w:color="auto" w:fill="FFFFFF"/>
                <w:lang w:eastAsia="en-US"/>
              </w:rPr>
              <w:lastRenderedPageBreak/>
              <w:t>negalėtų tvarkyti maisto</w:t>
            </w:r>
            <w:r w:rsidRPr="002A1162">
              <w:rPr>
                <w:rFonts w:ascii="Calibri" w:hAnsi="Calibri" w:cs="Calibri"/>
                <w:bCs/>
                <w:iCs/>
                <w:spacing w:val="2"/>
                <w:shd w:val="clear" w:color="auto" w:fill="FFFFFF"/>
                <w:vertAlign w:val="superscript"/>
                <w:lang w:eastAsia="en-US"/>
              </w:rPr>
              <w:footnoteReference w:id="25"/>
            </w:r>
            <w:r w:rsidRPr="002A1162">
              <w:rPr>
                <w:rFonts w:ascii="Calibri" w:hAnsi="Calibri" w:cs="Calibri"/>
                <w:bCs/>
                <w:iCs/>
                <w:spacing w:val="2"/>
                <w:shd w:val="clear" w:color="auto" w:fill="FFFFFF"/>
                <w:lang w:eastAsia="en-US"/>
              </w:rPr>
              <w:t xml:space="preserve">, todėl aptariamo pažymėjimo Nr. ETK 22644 pateikimas įrodo tik minimalią, privalomą turėti I. B. kvalifikaciją, tačiau ne papildomą mokymąsi / kvalifikacijos tobulinimą ar aukštesnę kvalifikaciją. Kitas tam pačiam asmeniui (Tiekėjo vadovui) išduotas pažymėjimas Nr. GHPT037 nors ir gali būti laikomas kvalifikacijos kėlimu maisto saugos užtikrinimo kontekste, tačiau taip pat neįrodo kriterijaus T5 </w:t>
            </w:r>
            <w:r w:rsidR="007E26CB">
              <w:rPr>
                <w:rFonts w:ascii="Calibri" w:hAnsi="Calibri" w:cs="Calibri"/>
                <w:bCs/>
                <w:iCs/>
                <w:spacing w:val="2"/>
                <w:shd w:val="clear" w:color="auto" w:fill="FFFFFF"/>
                <w:lang w:eastAsia="en-US"/>
              </w:rPr>
              <w:t xml:space="preserve">tinkamo </w:t>
            </w:r>
            <w:r w:rsidRPr="002A1162">
              <w:rPr>
                <w:rFonts w:ascii="Calibri" w:hAnsi="Calibri" w:cs="Calibri"/>
                <w:bCs/>
                <w:iCs/>
                <w:spacing w:val="2"/>
                <w:shd w:val="clear" w:color="auto" w:fill="FFFFFF"/>
                <w:lang w:eastAsia="en-US"/>
              </w:rPr>
              <w:t>išpildymo, kadangi nėra duomenų, kad praktikume dalyvavęs asmuo yra vienas iš Sutartyje nurodytą paslaugą tiesiogiai teikiančių specialistų (technologas / virėjas).</w:t>
            </w:r>
            <w:r w:rsidR="007E26CB">
              <w:rPr>
                <w:rFonts w:ascii="Calibri" w:hAnsi="Calibri" w:cs="Calibri"/>
                <w:bCs/>
                <w:iCs/>
                <w:spacing w:val="2"/>
                <w:shd w:val="clear" w:color="auto" w:fill="FFFFFF"/>
                <w:lang w:eastAsia="en-US"/>
              </w:rPr>
              <w:t xml:space="preserve"> Be to,</w:t>
            </w:r>
            <w:r w:rsidRPr="002A1162">
              <w:rPr>
                <w:rFonts w:ascii="Calibri" w:hAnsi="Calibri" w:cs="Calibri"/>
                <w:bCs/>
                <w:iCs/>
                <w:spacing w:val="2"/>
                <w:shd w:val="clear" w:color="auto" w:fill="FFFFFF"/>
                <w:lang w:eastAsia="en-US"/>
              </w:rPr>
              <w:t xml:space="preserve"> </w:t>
            </w:r>
            <w:r w:rsidR="0053788E">
              <w:rPr>
                <w:rFonts w:ascii="Calibri" w:hAnsi="Calibri" w:cs="Calibri"/>
                <w:bCs/>
                <w:iCs/>
                <w:spacing w:val="2"/>
                <w:shd w:val="clear" w:color="auto" w:fill="FFFFFF"/>
                <w:lang w:eastAsia="en-US"/>
              </w:rPr>
              <w:t xml:space="preserve">Tarnyba pastebi, kad </w:t>
            </w:r>
            <w:r w:rsidRPr="002A1162">
              <w:rPr>
                <w:rFonts w:ascii="Calibri" w:hAnsi="Calibri" w:cs="Calibri"/>
                <w:bCs/>
                <w:iCs/>
                <w:spacing w:val="2"/>
                <w:shd w:val="clear" w:color="auto" w:fill="FFFFFF"/>
                <w:lang w:eastAsia="en-US"/>
              </w:rPr>
              <w:t>Ekonominio naudingumo vertinimo kriterijaus T5 ir pirmiau minėtos Sutarties 3.4.7.5 papunkčio sąlygos išpildymo esmė – maitinimo paslaugas Progimnazijoje teikiančių Tiekėjo darbuotojų kvalifikacijos kėlimas, todėl akivaizdu, kad mokymai turi būti tiesiogiai susiję su virėjo ar technologo veikla, būti kryptingi ir skirti jų profesiniam tobulėjimui, o juose dalyvautų Progimnazijoje maitinimo paslaugą teikiantys darbuotojai (technologai(-ės), virėjai(-</w:t>
            </w:r>
            <w:proofErr w:type="spellStart"/>
            <w:r w:rsidRPr="002A1162">
              <w:rPr>
                <w:rFonts w:ascii="Calibri" w:hAnsi="Calibri" w:cs="Calibri"/>
                <w:bCs/>
                <w:iCs/>
                <w:spacing w:val="2"/>
                <w:shd w:val="clear" w:color="auto" w:fill="FFFFFF"/>
                <w:lang w:eastAsia="en-US"/>
              </w:rPr>
              <w:t>os</w:t>
            </w:r>
            <w:proofErr w:type="spellEnd"/>
            <w:r w:rsidRPr="002A1162">
              <w:rPr>
                <w:rFonts w:ascii="Calibri" w:hAnsi="Calibri" w:cs="Calibri"/>
                <w:bCs/>
                <w:iCs/>
                <w:spacing w:val="2"/>
                <w:shd w:val="clear" w:color="auto" w:fill="FFFFFF"/>
                <w:lang w:eastAsia="en-US"/>
              </w:rPr>
              <w:t>). Vertinimui nebuvo pateikta objektyvių įrodymų apie minėtos kvalifikacijos</w:t>
            </w:r>
            <w:r w:rsidR="000A1CC5">
              <w:rPr>
                <w:rFonts w:ascii="Calibri" w:hAnsi="Calibri" w:cs="Calibri"/>
                <w:bCs/>
                <w:iCs/>
                <w:spacing w:val="2"/>
                <w:shd w:val="clear" w:color="auto" w:fill="FFFFFF"/>
                <w:lang w:eastAsia="en-US"/>
              </w:rPr>
              <w:t xml:space="preserve"> kitų</w:t>
            </w:r>
            <w:r w:rsidR="00A06E5B">
              <w:rPr>
                <w:rFonts w:ascii="Calibri" w:hAnsi="Calibri" w:cs="Calibri"/>
                <w:bCs/>
                <w:iCs/>
                <w:spacing w:val="2"/>
                <w:shd w:val="clear" w:color="auto" w:fill="FFFFFF"/>
                <w:lang w:eastAsia="en-US"/>
              </w:rPr>
              <w:t xml:space="preserve"> </w:t>
            </w:r>
            <w:r w:rsidR="000A1CC5">
              <w:rPr>
                <w:rFonts w:ascii="Calibri" w:hAnsi="Calibri" w:cs="Calibri"/>
                <w:bCs/>
                <w:iCs/>
                <w:spacing w:val="2"/>
                <w:shd w:val="clear" w:color="auto" w:fill="FFFFFF"/>
                <w:lang w:eastAsia="en-US"/>
              </w:rPr>
              <w:t>Progimnazijos valgykloje</w:t>
            </w:r>
            <w:r w:rsidRPr="002A1162">
              <w:rPr>
                <w:rFonts w:ascii="Calibri" w:hAnsi="Calibri" w:cs="Calibri"/>
                <w:bCs/>
                <w:iCs/>
                <w:spacing w:val="2"/>
                <w:shd w:val="clear" w:color="auto" w:fill="FFFFFF"/>
                <w:lang w:eastAsia="en-US"/>
              </w:rPr>
              <w:t xml:space="preserve"> </w:t>
            </w:r>
            <w:r w:rsidR="000A1CC5">
              <w:rPr>
                <w:rFonts w:ascii="Calibri" w:hAnsi="Calibri" w:cs="Calibri"/>
                <w:bCs/>
                <w:iCs/>
                <w:spacing w:val="2"/>
                <w:shd w:val="clear" w:color="auto" w:fill="FFFFFF"/>
                <w:lang w:eastAsia="en-US"/>
              </w:rPr>
              <w:t xml:space="preserve">dirbančių </w:t>
            </w:r>
            <w:r w:rsidRPr="002A1162">
              <w:rPr>
                <w:rFonts w:ascii="Calibri" w:hAnsi="Calibri" w:cs="Calibri"/>
                <w:bCs/>
                <w:iCs/>
                <w:spacing w:val="2"/>
                <w:shd w:val="clear" w:color="auto" w:fill="FFFFFF"/>
                <w:lang w:eastAsia="en-US"/>
              </w:rPr>
              <w:t>darbuotojų</w:t>
            </w:r>
            <w:r w:rsidR="000A1CC5">
              <w:rPr>
                <w:rFonts w:ascii="Calibri" w:hAnsi="Calibri" w:cs="Calibri"/>
                <w:bCs/>
                <w:iCs/>
                <w:spacing w:val="2"/>
                <w:shd w:val="clear" w:color="auto" w:fill="FFFFFF"/>
                <w:lang w:eastAsia="en-US"/>
              </w:rPr>
              <w:t xml:space="preserve"> </w:t>
            </w:r>
            <w:r w:rsidRPr="002A1162">
              <w:rPr>
                <w:rFonts w:ascii="Calibri" w:hAnsi="Calibri" w:cs="Calibri"/>
                <w:bCs/>
                <w:iCs/>
                <w:spacing w:val="2"/>
                <w:shd w:val="clear" w:color="auto" w:fill="FFFFFF"/>
                <w:lang w:eastAsia="en-US"/>
              </w:rPr>
              <w:t>papildomą mokymąsi / kvalifikacijos tobulinimą ar aukštesnę kvalifikaciją, todėl nėra pagrindo teigti, kad Tiekėjas tinkamai laikosi įsipareigojimų pagal ekonominio naudingumo vertinimo kriterijų T5.</w:t>
            </w:r>
          </w:p>
        </w:tc>
      </w:tr>
      <w:tr w:rsidR="0018373C" w:rsidRPr="002A1162" w14:paraId="1223C9B5"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16D0F4D2" w14:textId="5C254042" w:rsidR="00337B5F" w:rsidRPr="002A1162" w:rsidRDefault="00CD0796" w:rsidP="00337B5F">
            <w:pPr>
              <w:widowControl w:val="0"/>
              <w:rPr>
                <w:rFonts w:ascii="Calibri" w:hAnsi="Calibri" w:cs="Calibri"/>
                <w:bCs/>
                <w:iCs/>
                <w:spacing w:val="2"/>
                <w:shd w:val="clear" w:color="auto" w:fill="FFFFFF"/>
                <w:lang w:eastAsia="en-US"/>
              </w:rPr>
            </w:pPr>
            <w:r w:rsidRPr="002A1162">
              <w:rPr>
                <w:rFonts w:ascii="Calibri" w:hAnsi="Calibri" w:cs="Calibri"/>
                <w:spacing w:val="2"/>
                <w:shd w:val="clear" w:color="auto" w:fill="FFFFFF"/>
                <w:lang w:eastAsia="en-US"/>
              </w:rPr>
              <w:lastRenderedPageBreak/>
              <w:t>3</w:t>
            </w:r>
            <w:r w:rsidR="00337B5F" w:rsidRPr="002A1162">
              <w:rPr>
                <w:rFonts w:ascii="Calibri" w:hAnsi="Calibri" w:cs="Calibri"/>
                <w:spacing w:val="2"/>
                <w:shd w:val="clear" w:color="auto" w:fill="FFFFFF"/>
                <w:lang w:eastAsia="en-US"/>
              </w:rPr>
              <w:t>. Pirkime Perkančioji organizacija kaip vieną iš tiekėjų pasiūlymų ekonominio naudingumo vertinimo kriterijų pasirinko: „Vizualinis patiekalų pateikimas“ (</w:t>
            </w:r>
            <w:r w:rsidR="00337B5F" w:rsidRPr="002A1162">
              <w:rPr>
                <w:rFonts w:ascii="Calibri" w:hAnsi="Calibri" w:cs="Calibri"/>
                <w:b/>
                <w:bCs/>
                <w:spacing w:val="2"/>
                <w:shd w:val="clear" w:color="auto" w:fill="FFFFFF"/>
                <w:lang w:eastAsia="en-US"/>
              </w:rPr>
              <w:t>T10</w:t>
            </w:r>
            <w:r w:rsidR="00337B5F" w:rsidRPr="002A1162">
              <w:rPr>
                <w:rFonts w:ascii="Calibri" w:hAnsi="Calibri" w:cs="Calibri"/>
                <w:spacing w:val="2"/>
                <w:shd w:val="clear" w:color="auto" w:fill="FFFFFF"/>
                <w:lang w:eastAsia="en-US"/>
              </w:rPr>
              <w:t xml:space="preserve">). </w:t>
            </w:r>
            <w:r w:rsidR="00337B5F" w:rsidRPr="002A1162">
              <w:rPr>
                <w:rFonts w:ascii="Calibri" w:hAnsi="Calibri" w:cs="Calibri"/>
                <w:bCs/>
                <w:iCs/>
                <w:spacing w:val="2"/>
                <w:shd w:val="clear" w:color="auto" w:fill="FFFFFF"/>
                <w:lang w:eastAsia="en-US"/>
              </w:rPr>
              <w:t>Pirkimo sutarties priede Nr. 1 prie aptariamo kriterijaus nurodyta: „Tiekėjas įsipareigoja</w:t>
            </w:r>
            <w:r w:rsidR="00337B5F" w:rsidRPr="002A1162">
              <w:rPr>
                <w:rFonts w:ascii="Calibri" w:hAnsi="Calibri" w:cs="Calibri"/>
                <w:spacing w:val="2"/>
                <w:shd w:val="clear" w:color="auto" w:fill="FFFFFF"/>
                <w:lang w:eastAsia="en-US"/>
              </w:rPr>
              <w:t xml:space="preserve"> </w:t>
            </w:r>
            <w:r w:rsidR="00337B5F" w:rsidRPr="002A1162">
              <w:rPr>
                <w:rFonts w:ascii="Calibri" w:hAnsi="Calibri" w:cs="Calibri"/>
                <w:bCs/>
                <w:iCs/>
                <w:spacing w:val="2"/>
                <w:shd w:val="clear" w:color="auto" w:fill="FFFFFF"/>
                <w:lang w:eastAsia="en-US"/>
              </w:rPr>
              <w:t>pateikti patiekalų fotonuotraukas prie valgiaraščių ir technologinių kortelių, su pateiktomis nuotraukomis turi būti galimybė susipažinti vaikams bei vaikų atstovams pagal įstatymą viešai prieinamoje vietoje (valgykloje prie meniu ir / ar patiekalų kainų)“.</w:t>
            </w:r>
            <w:r w:rsidR="00337B5F" w:rsidRPr="002A1162">
              <w:rPr>
                <w:rFonts w:ascii="Calibri" w:hAnsi="Calibri" w:cs="Calibri"/>
                <w:spacing w:val="2"/>
                <w:shd w:val="clear" w:color="auto" w:fill="FFFFFF"/>
                <w:lang w:eastAsia="en-US"/>
              </w:rPr>
              <w:t xml:space="preserve"> </w:t>
            </w:r>
            <w:r w:rsidR="00337B5F" w:rsidRPr="002A1162">
              <w:rPr>
                <w:rFonts w:ascii="Calibri" w:hAnsi="Calibri" w:cs="Calibri"/>
                <w:bCs/>
                <w:iCs/>
                <w:spacing w:val="2"/>
                <w:shd w:val="clear" w:color="auto" w:fill="FFFFFF"/>
                <w:lang w:eastAsia="en-US"/>
              </w:rPr>
              <w:t>Už šį kriterijų Tiekėjui buvo skirti papildomi balai (2 balai).</w:t>
            </w:r>
          </w:p>
          <w:p w14:paraId="694CC965" w14:textId="3D35AA9F" w:rsidR="00337B5F" w:rsidRPr="002A1162" w:rsidRDefault="00337B5F" w:rsidP="00337B5F">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 xml:space="preserve">Tarnybos ir VMVT darbuotojų apsilankymo Progimnazijoje metu nustatyta, kad šis Tiekėjo įsipareigojimas nėra įvykdytas. Jokios vizualinės informacijos (patiekalų fotonuotraukų nei prie valgiaraščių, nei prie technologinių kortelių nebuvo pridėta. Šio kriterijaus ir Sutarties </w:t>
            </w:r>
            <w:r w:rsidRPr="002A1162">
              <w:rPr>
                <w:rFonts w:ascii="Calibri" w:hAnsi="Calibri" w:cs="Calibri"/>
                <w:bCs/>
                <w:iCs/>
                <w:spacing w:val="2"/>
                <w:shd w:val="clear" w:color="auto" w:fill="FFFFFF"/>
                <w:lang w:eastAsia="en-US"/>
              </w:rPr>
              <w:lastRenderedPageBreak/>
              <w:t>3.4.7.10 papunkčio</w:t>
            </w:r>
            <w:r w:rsidRPr="002A1162">
              <w:rPr>
                <w:rFonts w:ascii="Calibri" w:hAnsi="Calibri" w:cs="Calibri"/>
                <w:bCs/>
                <w:iCs/>
                <w:spacing w:val="2"/>
                <w:shd w:val="clear" w:color="auto" w:fill="FFFFFF"/>
                <w:vertAlign w:val="superscript"/>
                <w:lang w:eastAsia="en-US"/>
              </w:rPr>
              <w:footnoteReference w:id="26"/>
            </w:r>
            <w:r w:rsidRPr="002A1162">
              <w:rPr>
                <w:rFonts w:ascii="Calibri" w:hAnsi="Calibri" w:cs="Calibri"/>
                <w:bCs/>
                <w:iCs/>
                <w:spacing w:val="2"/>
                <w:shd w:val="clear" w:color="auto" w:fill="FFFFFF"/>
                <w:lang w:eastAsia="en-US"/>
              </w:rPr>
              <w:t xml:space="preserve"> sąlygos esmė – kiekvienam patiekalui turi būti pateikta </w:t>
            </w:r>
            <w:r w:rsidRPr="002A1162">
              <w:rPr>
                <w:rFonts w:ascii="Calibri" w:hAnsi="Calibri" w:cs="Calibri"/>
                <w:b/>
                <w:iCs/>
                <w:spacing w:val="2"/>
                <w:shd w:val="clear" w:color="auto" w:fill="FFFFFF"/>
                <w:lang w:eastAsia="en-US"/>
              </w:rPr>
              <w:t>foto</w:t>
            </w:r>
            <w:r w:rsidRPr="002A1162">
              <w:rPr>
                <w:rFonts w:ascii="Calibri" w:hAnsi="Calibri" w:cs="Calibri"/>
                <w:b/>
                <w:bCs/>
                <w:iCs/>
                <w:spacing w:val="2"/>
                <w:shd w:val="clear" w:color="auto" w:fill="FFFFFF"/>
                <w:lang w:eastAsia="en-US"/>
              </w:rPr>
              <w:t>nuotrauka</w:t>
            </w:r>
            <w:r w:rsidRPr="002A1162">
              <w:rPr>
                <w:rFonts w:ascii="Calibri" w:hAnsi="Calibri" w:cs="Calibri"/>
                <w:bCs/>
                <w:iCs/>
                <w:spacing w:val="2"/>
                <w:shd w:val="clear" w:color="auto" w:fill="FFFFFF"/>
                <w:lang w:eastAsia="en-US"/>
              </w:rPr>
              <w:t>, atitinkanti faktinį patiekalo vaizdą (ne iliustratyvi ar paimta iš interneto, o reali) ir pridėta prie valgiaraščių ir technologinių kortelių bei užtikrinta galimybė vaikams bei jų atstovams</w:t>
            </w:r>
            <w:r w:rsidRPr="002A1162">
              <w:rPr>
                <w:rFonts w:ascii="Calibri" w:hAnsi="Calibri" w:cs="Calibri"/>
                <w:spacing w:val="2"/>
                <w:shd w:val="clear" w:color="auto" w:fill="FFFFFF"/>
                <w:lang w:eastAsia="en-US"/>
              </w:rPr>
              <w:t xml:space="preserve"> su </w:t>
            </w:r>
            <w:r w:rsidRPr="002A1162">
              <w:rPr>
                <w:rFonts w:ascii="Calibri" w:hAnsi="Calibri" w:cs="Calibri"/>
                <w:bCs/>
                <w:iCs/>
                <w:spacing w:val="2"/>
                <w:shd w:val="clear" w:color="auto" w:fill="FFFFFF"/>
                <w:lang w:eastAsia="en-US"/>
              </w:rPr>
              <w:t>šiomis fotonuotraukomis susipažinti viešai, t. y. valgykloje prie meniu, informaciniame stende, kuris pasiekiamas lankytojams ir pan.</w:t>
            </w:r>
          </w:p>
          <w:p w14:paraId="0BA34892" w14:textId="53D6A5C3" w:rsidR="0018373C" w:rsidRPr="002A1162" w:rsidRDefault="00337B5F" w:rsidP="00337B5F">
            <w:pPr>
              <w:widowControl w:val="0"/>
              <w:rPr>
                <w:rFonts w:ascii="Calibri" w:hAnsi="Calibri" w:cs="Calibri"/>
                <w:spacing w:val="2"/>
                <w:shd w:val="clear" w:color="auto" w:fill="FFFFFF"/>
                <w:lang w:eastAsia="en-US"/>
              </w:rPr>
            </w:pPr>
            <w:r w:rsidRPr="002A1162">
              <w:rPr>
                <w:rFonts w:ascii="Calibri" w:hAnsi="Calibri" w:cs="Calibri"/>
                <w:spacing w:val="2"/>
                <w:shd w:val="clear" w:color="auto" w:fill="FFFFFF"/>
                <w:lang w:eastAsia="en-US"/>
              </w:rPr>
              <w:t>Tarnyba kreipėsi</w:t>
            </w:r>
            <w:r w:rsidRPr="002A1162">
              <w:rPr>
                <w:rFonts w:ascii="Calibri" w:hAnsi="Calibri" w:cs="Calibri"/>
                <w:spacing w:val="2"/>
                <w:shd w:val="clear" w:color="auto" w:fill="FFFFFF"/>
                <w:vertAlign w:val="superscript"/>
                <w:lang w:eastAsia="en-US"/>
              </w:rPr>
              <w:footnoteReference w:id="27"/>
            </w:r>
            <w:r w:rsidRPr="002A1162">
              <w:rPr>
                <w:rFonts w:ascii="Calibri" w:hAnsi="Calibri" w:cs="Calibri"/>
                <w:spacing w:val="2"/>
                <w:shd w:val="clear" w:color="auto" w:fill="FFFFFF"/>
                <w:lang w:eastAsia="en-US"/>
              </w:rPr>
              <w:t xml:space="preserve"> į Perkančiąją organizaciją, prašydama nurodyti, ar į Tiekėją buvo kreiptasi dėl pareigos laikytis ekonominio naudingumo kriterijų, įskaitant kriterijų T10. Perkančioji organizacija atsakė, kad</w:t>
            </w:r>
            <w:r w:rsidR="00561709">
              <w:rPr>
                <w:rFonts w:ascii="Calibri" w:hAnsi="Calibri" w:cs="Calibri"/>
                <w:spacing w:val="2"/>
                <w:shd w:val="clear" w:color="auto" w:fill="FFFFFF"/>
                <w:lang w:eastAsia="en-US"/>
              </w:rPr>
              <w:t>:</w:t>
            </w:r>
            <w:r w:rsidRPr="002A1162">
              <w:rPr>
                <w:rFonts w:ascii="Calibri" w:hAnsi="Calibri" w:cs="Calibri"/>
                <w:spacing w:val="2"/>
                <w:shd w:val="clear" w:color="auto" w:fill="FFFFFF"/>
                <w:lang w:eastAsia="en-US"/>
              </w:rPr>
              <w:t xml:space="preserve"> „Tiekėjo buvo prašoma laikytis aplinkos apsaugos kriterijų, ekonominio naudingumo kriterijų išpildymo, tiekėjo įsigytų ir sunaudotų maisto produktų &lt;...&gt;“, tačiau nepateikė jokių šio kriterijaus laikymosi įrodymų, nors apsilankymo metu apie tai, kad Tiekėjas nesilaiko šio įsipareigojimo, Tarnybos atstovai indikavo.</w:t>
            </w:r>
            <w:r w:rsidR="00927B2B" w:rsidRPr="002A1162">
              <w:rPr>
                <w:rFonts w:ascii="Calibri" w:hAnsi="Calibri" w:cs="Calibri"/>
                <w:bCs/>
                <w:iCs/>
                <w:spacing w:val="2"/>
                <w:shd w:val="clear" w:color="auto" w:fill="FFFFFF"/>
                <w:lang w:eastAsia="en-US"/>
              </w:rPr>
              <w:t xml:space="preserve"> </w:t>
            </w:r>
            <w:r w:rsidR="00B01D9F">
              <w:rPr>
                <w:rFonts w:ascii="Calibri" w:hAnsi="Calibri" w:cs="Calibri"/>
                <w:bCs/>
                <w:iCs/>
                <w:spacing w:val="2"/>
                <w:shd w:val="clear" w:color="auto" w:fill="FFFFFF"/>
                <w:lang w:eastAsia="en-US"/>
              </w:rPr>
              <w:t>Taig</w:t>
            </w:r>
            <w:r w:rsidR="00927B2B" w:rsidRPr="002A1162">
              <w:rPr>
                <w:rFonts w:ascii="Calibri" w:hAnsi="Calibri" w:cs="Calibri"/>
                <w:bCs/>
                <w:iCs/>
                <w:spacing w:val="2"/>
                <w:shd w:val="clear" w:color="auto" w:fill="FFFFFF"/>
                <w:lang w:eastAsia="en-US"/>
              </w:rPr>
              <w:t>i</w:t>
            </w:r>
            <w:r w:rsidR="00CC5BFA" w:rsidRPr="002A1162">
              <w:rPr>
                <w:rFonts w:ascii="Calibri" w:hAnsi="Calibri" w:cs="Calibri"/>
                <w:bCs/>
                <w:iCs/>
                <w:spacing w:val="2"/>
                <w:shd w:val="clear" w:color="auto" w:fill="FFFFFF"/>
                <w:lang w:eastAsia="en-US"/>
              </w:rPr>
              <w:t>,</w:t>
            </w:r>
            <w:r w:rsidR="00927B2B" w:rsidRPr="002A1162">
              <w:rPr>
                <w:rFonts w:ascii="Calibri" w:hAnsi="Calibri" w:cs="Calibri"/>
                <w:bCs/>
                <w:iCs/>
                <w:spacing w:val="2"/>
                <w:shd w:val="clear" w:color="auto" w:fill="FFFFFF"/>
                <w:lang w:eastAsia="en-US"/>
              </w:rPr>
              <w:t xml:space="preserve"> įsipareigojimo dėl </w:t>
            </w:r>
            <w:r w:rsidR="00927B2B" w:rsidRPr="002A1162">
              <w:rPr>
                <w:rFonts w:ascii="Calibri" w:hAnsi="Calibri" w:cs="Calibri"/>
                <w:iCs/>
                <w:spacing w:val="2"/>
                <w:shd w:val="clear" w:color="auto" w:fill="FFFFFF"/>
                <w:lang w:eastAsia="en-US"/>
              </w:rPr>
              <w:t>Perkančiosios organizacijos nustatyto ekonominio naudingumo kriterijaus T10 „Vizualinis patiekalų pateikimas“ Tiekėjas neišpildė</w:t>
            </w:r>
            <w:r w:rsidR="00927B2B" w:rsidRPr="002A1162">
              <w:rPr>
                <w:rFonts w:ascii="Calibri" w:hAnsi="Calibri" w:cs="Calibri"/>
                <w:bCs/>
                <w:iCs/>
                <w:spacing w:val="2"/>
                <w:shd w:val="clear" w:color="auto" w:fill="FFFFFF"/>
                <w:lang w:eastAsia="en-US"/>
              </w:rPr>
              <w:t xml:space="preserve"> – </w:t>
            </w:r>
            <w:r w:rsidR="007243BB">
              <w:rPr>
                <w:rFonts w:ascii="Calibri" w:hAnsi="Calibri" w:cs="Calibri"/>
                <w:bCs/>
                <w:iCs/>
                <w:spacing w:val="2"/>
                <w:shd w:val="clear" w:color="auto" w:fill="FFFFFF"/>
                <w:lang w:eastAsia="en-US"/>
              </w:rPr>
              <w:t>P</w:t>
            </w:r>
            <w:r w:rsidR="00927B2B" w:rsidRPr="002A1162">
              <w:rPr>
                <w:rFonts w:ascii="Calibri" w:hAnsi="Calibri" w:cs="Calibri"/>
                <w:bCs/>
                <w:iCs/>
                <w:spacing w:val="2"/>
                <w:shd w:val="clear" w:color="auto" w:fill="FFFFFF"/>
                <w:lang w:eastAsia="en-US"/>
              </w:rPr>
              <w:t>rogimnaziją lankantys vaikai, jų atstovai neturi galimybės susipažinti</w:t>
            </w:r>
            <w:r w:rsidR="00927B2B" w:rsidRPr="002A1162">
              <w:rPr>
                <w:rFonts w:ascii="Calibri" w:hAnsi="Calibri" w:cs="Calibri"/>
                <w:spacing w:val="2"/>
                <w:shd w:val="clear" w:color="auto" w:fill="FFFFFF"/>
                <w:lang w:eastAsia="en-US"/>
              </w:rPr>
              <w:t xml:space="preserve"> su </w:t>
            </w:r>
            <w:r w:rsidR="00927B2B" w:rsidRPr="002A1162">
              <w:rPr>
                <w:rFonts w:ascii="Calibri" w:hAnsi="Calibri" w:cs="Calibri"/>
                <w:bCs/>
                <w:iCs/>
                <w:spacing w:val="2"/>
                <w:shd w:val="clear" w:color="auto" w:fill="FFFFFF"/>
                <w:lang w:eastAsia="en-US"/>
              </w:rPr>
              <w:t>patiekalų vaizdu viešai prieinamose vietose.</w:t>
            </w:r>
          </w:p>
        </w:tc>
      </w:tr>
      <w:tr w:rsidR="00337B5F" w:rsidRPr="002A1162" w14:paraId="30F18287"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4A9344BA" w14:textId="6D777B86" w:rsidR="00337B5F" w:rsidRPr="002A1162" w:rsidRDefault="00CD0796" w:rsidP="00337B5F">
            <w:pPr>
              <w:widowControl w:val="0"/>
              <w:rPr>
                <w:rFonts w:ascii="Calibri" w:hAnsi="Calibri" w:cs="Calibri"/>
                <w:bCs/>
                <w:iCs/>
                <w:spacing w:val="2"/>
                <w:shd w:val="clear" w:color="auto" w:fill="FFFFFF"/>
                <w:lang w:eastAsia="en-US"/>
              </w:rPr>
            </w:pPr>
            <w:r w:rsidRPr="002A1162">
              <w:rPr>
                <w:rFonts w:ascii="Calibri" w:hAnsi="Calibri" w:cs="Calibri"/>
                <w:spacing w:val="2"/>
                <w:shd w:val="clear" w:color="auto" w:fill="FFFFFF"/>
                <w:lang w:eastAsia="en-US"/>
              </w:rPr>
              <w:lastRenderedPageBreak/>
              <w:t>4</w:t>
            </w:r>
            <w:r w:rsidR="00337B5F" w:rsidRPr="002A1162">
              <w:rPr>
                <w:rFonts w:ascii="Calibri" w:hAnsi="Calibri" w:cs="Calibri"/>
                <w:spacing w:val="2"/>
                <w:shd w:val="clear" w:color="auto" w:fill="FFFFFF"/>
                <w:lang w:eastAsia="en-US"/>
              </w:rPr>
              <w:t xml:space="preserve">. </w:t>
            </w:r>
            <w:r w:rsidR="00337B5F" w:rsidRPr="002A1162">
              <w:rPr>
                <w:rFonts w:ascii="Calibri" w:hAnsi="Calibri" w:cs="Calibri"/>
                <w:bCs/>
                <w:iCs/>
                <w:spacing w:val="2"/>
                <w:shd w:val="clear" w:color="auto" w:fill="FFFFFF"/>
                <w:lang w:eastAsia="en-US"/>
              </w:rPr>
              <w:t xml:space="preserve">Pirkime kaip vieną iš tiekėjų pasiūlymų ekonominio naudingumo vertinimo kriterijų Progimnazija pasirinko: „Tiekėjo įsipareigojimas sutarties vykdymo metu pasitelkti </w:t>
            </w:r>
            <w:proofErr w:type="spellStart"/>
            <w:r w:rsidR="00337B5F" w:rsidRPr="002A1162">
              <w:rPr>
                <w:rFonts w:ascii="Calibri" w:hAnsi="Calibri" w:cs="Calibri"/>
                <w:bCs/>
                <w:iCs/>
                <w:spacing w:val="2"/>
                <w:shd w:val="clear" w:color="auto" w:fill="FFFFFF"/>
                <w:lang w:eastAsia="en-US"/>
              </w:rPr>
              <w:t>dietisto</w:t>
            </w:r>
            <w:proofErr w:type="spellEnd"/>
            <w:r w:rsidR="00337B5F" w:rsidRPr="002A1162">
              <w:rPr>
                <w:rFonts w:ascii="Calibri" w:hAnsi="Calibri" w:cs="Calibri"/>
                <w:bCs/>
                <w:iCs/>
                <w:spacing w:val="2"/>
                <w:shd w:val="clear" w:color="auto" w:fill="FFFFFF"/>
                <w:lang w:eastAsia="en-US"/>
              </w:rPr>
              <w:t xml:space="preserve"> kvalifikaciją turintį darbuotoją (</w:t>
            </w:r>
            <w:r w:rsidR="00337B5F" w:rsidRPr="002A1162">
              <w:rPr>
                <w:rFonts w:ascii="Calibri" w:hAnsi="Calibri" w:cs="Calibri"/>
                <w:b/>
                <w:iCs/>
                <w:spacing w:val="2"/>
                <w:shd w:val="clear" w:color="auto" w:fill="FFFFFF"/>
                <w:lang w:eastAsia="en-US"/>
              </w:rPr>
              <w:t>T11</w:t>
            </w:r>
            <w:r w:rsidR="00337B5F" w:rsidRPr="002A1162">
              <w:rPr>
                <w:rFonts w:ascii="Calibri" w:hAnsi="Calibri" w:cs="Calibri"/>
                <w:bCs/>
                <w:iCs/>
                <w:spacing w:val="2"/>
                <w:shd w:val="clear" w:color="auto" w:fill="FFFFFF"/>
                <w:lang w:eastAsia="en-US"/>
              </w:rPr>
              <w:t xml:space="preserve">)“. Tiekėjo pasiūlyme / Sutarties priede Nr. 1 prie aptariamo kriterijaus nurodyta: „Tiekėjas įsipareigoja sutarties vykdymo metu pasitelkti </w:t>
            </w:r>
            <w:proofErr w:type="spellStart"/>
            <w:r w:rsidR="00337B5F" w:rsidRPr="002A1162">
              <w:rPr>
                <w:rFonts w:ascii="Calibri" w:hAnsi="Calibri" w:cs="Calibri"/>
                <w:bCs/>
                <w:iCs/>
                <w:spacing w:val="2"/>
                <w:shd w:val="clear" w:color="auto" w:fill="FFFFFF"/>
                <w:lang w:eastAsia="en-US"/>
              </w:rPr>
              <w:t>dietisto</w:t>
            </w:r>
            <w:proofErr w:type="spellEnd"/>
            <w:r w:rsidR="00337B5F" w:rsidRPr="002A1162">
              <w:rPr>
                <w:rFonts w:ascii="Calibri" w:hAnsi="Calibri" w:cs="Calibri"/>
                <w:bCs/>
                <w:iCs/>
                <w:spacing w:val="2"/>
                <w:shd w:val="clear" w:color="auto" w:fill="FFFFFF"/>
                <w:lang w:eastAsia="en-US"/>
              </w:rPr>
              <w:t xml:space="preserve"> kvalifikaciją turintį darbuotoją valgiaraščių sudarymui“. Už šį kriterijų Tiekėjui buvo skirti papildomi balai (2 balai).</w:t>
            </w:r>
          </w:p>
          <w:p w14:paraId="5A9C157F" w14:textId="55B113DD" w:rsidR="00337B5F" w:rsidRPr="002A1162" w:rsidRDefault="00337B5F" w:rsidP="009125B0">
            <w:pPr>
              <w:widowControl w:val="0"/>
              <w:rPr>
                <w:rFonts w:ascii="Calibri" w:hAnsi="Calibri" w:cs="Calibri"/>
                <w:spacing w:val="2"/>
                <w:shd w:val="clear" w:color="auto" w:fill="FFFFFF"/>
                <w:lang w:eastAsia="en-US"/>
              </w:rPr>
            </w:pPr>
            <w:r w:rsidRPr="002A1162">
              <w:rPr>
                <w:rFonts w:ascii="Calibri" w:hAnsi="Calibri" w:cs="Calibri"/>
                <w:spacing w:val="2"/>
                <w:shd w:val="clear" w:color="auto" w:fill="FFFFFF"/>
                <w:lang w:eastAsia="en-US"/>
              </w:rPr>
              <w:t>Tarnyba kreipėsi</w:t>
            </w:r>
            <w:r w:rsidRPr="002A1162">
              <w:rPr>
                <w:rFonts w:ascii="Calibri" w:hAnsi="Calibri" w:cs="Calibri"/>
                <w:spacing w:val="2"/>
                <w:shd w:val="clear" w:color="auto" w:fill="FFFFFF"/>
                <w:vertAlign w:val="superscript"/>
                <w:lang w:eastAsia="en-US"/>
              </w:rPr>
              <w:footnoteReference w:id="28"/>
            </w:r>
            <w:r w:rsidRPr="002A1162">
              <w:rPr>
                <w:rFonts w:ascii="Calibri" w:hAnsi="Calibri" w:cs="Calibri"/>
                <w:spacing w:val="2"/>
                <w:shd w:val="clear" w:color="auto" w:fill="FFFFFF"/>
                <w:lang w:eastAsia="en-US"/>
              </w:rPr>
              <w:t xml:space="preserve"> į Perkančiąją organizaciją, prašydama pateikti dokumentus, įrodančius, kad Tiekėjas Sutarties vykdymo metu pasitelkė </w:t>
            </w:r>
            <w:proofErr w:type="spellStart"/>
            <w:r w:rsidRPr="002A1162">
              <w:rPr>
                <w:rFonts w:ascii="Calibri" w:hAnsi="Calibri" w:cs="Calibri"/>
                <w:spacing w:val="2"/>
                <w:shd w:val="clear" w:color="auto" w:fill="FFFFFF"/>
                <w:lang w:eastAsia="en-US"/>
              </w:rPr>
              <w:t>dietisto</w:t>
            </w:r>
            <w:proofErr w:type="spellEnd"/>
            <w:r w:rsidRPr="002A1162">
              <w:rPr>
                <w:rFonts w:ascii="Calibri" w:hAnsi="Calibri" w:cs="Calibri"/>
                <w:spacing w:val="2"/>
                <w:shd w:val="clear" w:color="auto" w:fill="FFFFFF"/>
                <w:lang w:eastAsia="en-US"/>
              </w:rPr>
              <w:t xml:space="preserve"> kvalifikaciją turintį darbuotoją valgiaraščių sudarymui. Perkančioji organizacija Tarnybai pateikė</w:t>
            </w:r>
            <w:r w:rsidRPr="002A1162">
              <w:rPr>
                <w:rFonts w:ascii="Calibri" w:hAnsi="Calibri" w:cs="Calibri"/>
                <w:spacing w:val="2"/>
                <w:shd w:val="clear" w:color="auto" w:fill="FFFFFF"/>
                <w:vertAlign w:val="superscript"/>
                <w:lang w:eastAsia="en-US"/>
              </w:rPr>
              <w:footnoteReference w:id="29"/>
            </w:r>
            <w:r w:rsidRPr="002A1162">
              <w:rPr>
                <w:rFonts w:ascii="Calibri" w:hAnsi="Calibri" w:cs="Calibri"/>
                <w:spacing w:val="2"/>
                <w:shd w:val="clear" w:color="auto" w:fill="FFFFFF"/>
                <w:lang w:eastAsia="en-US"/>
              </w:rPr>
              <w:t xml:space="preserve"> Tiekėjo 2024</w:t>
            </w:r>
            <w:r w:rsidR="00CC5BFA" w:rsidRPr="002A1162">
              <w:rPr>
                <w:rFonts w:ascii="Calibri" w:hAnsi="Calibri" w:cs="Calibri"/>
                <w:spacing w:val="2"/>
                <w:shd w:val="clear" w:color="auto" w:fill="FFFFFF"/>
                <w:lang w:eastAsia="en-US"/>
              </w:rPr>
              <w:t> </w:t>
            </w:r>
            <w:r w:rsidRPr="002A1162">
              <w:rPr>
                <w:rFonts w:ascii="Calibri" w:hAnsi="Calibri" w:cs="Calibri"/>
                <w:spacing w:val="2"/>
                <w:shd w:val="clear" w:color="auto" w:fill="FFFFFF"/>
                <w:lang w:eastAsia="en-US"/>
              </w:rPr>
              <w:t xml:space="preserve">m. rugsėjo 6 d. pranešimą „Dėl dietologo“. Pranešime nurodyta: „Pranešame, kad UAB „Irenutė“, sudarant technologines korteles, mokinių nemokamo maitinimo valgiaraščius ir pasirenkamų patiekalų valgiaraščius, remiasi </w:t>
            </w:r>
            <w:proofErr w:type="spellStart"/>
            <w:r w:rsidRPr="002A1162">
              <w:rPr>
                <w:rFonts w:ascii="Calibri" w:hAnsi="Calibri" w:cs="Calibri"/>
                <w:spacing w:val="2"/>
                <w:shd w:val="clear" w:color="auto" w:fill="FFFFFF"/>
                <w:lang w:eastAsia="en-US"/>
              </w:rPr>
              <w:t>dietologės</w:t>
            </w:r>
            <w:proofErr w:type="spellEnd"/>
            <w:r w:rsidRPr="002A1162">
              <w:rPr>
                <w:rFonts w:ascii="Calibri" w:hAnsi="Calibri" w:cs="Calibri"/>
                <w:spacing w:val="2"/>
                <w:shd w:val="clear" w:color="auto" w:fill="FFFFFF"/>
                <w:lang w:eastAsia="en-US"/>
              </w:rPr>
              <w:t xml:space="preserve"> Ramintos </w:t>
            </w:r>
            <w:proofErr w:type="spellStart"/>
            <w:r w:rsidRPr="002A1162">
              <w:rPr>
                <w:rFonts w:ascii="Calibri" w:hAnsi="Calibri" w:cs="Calibri"/>
                <w:spacing w:val="2"/>
                <w:shd w:val="clear" w:color="auto" w:fill="FFFFFF"/>
                <w:lang w:eastAsia="en-US"/>
              </w:rPr>
              <w:t>Bogušienės</w:t>
            </w:r>
            <w:proofErr w:type="spellEnd"/>
            <w:r w:rsidRPr="002A1162">
              <w:rPr>
                <w:rFonts w:ascii="Calibri" w:hAnsi="Calibri" w:cs="Calibri"/>
                <w:spacing w:val="2"/>
                <w:shd w:val="clear" w:color="auto" w:fill="FFFFFF"/>
                <w:lang w:eastAsia="en-US"/>
              </w:rPr>
              <w:t xml:space="preserve"> „Sveiko maisto gamyba. Technologinių kortelių, valgiaraščių ir metodinės medžiagos rinkiniu“. Pažymėtina, </w:t>
            </w:r>
            <w:r w:rsidR="0071211D">
              <w:rPr>
                <w:rFonts w:ascii="Calibri" w:hAnsi="Calibri" w:cs="Calibri"/>
                <w:spacing w:val="2"/>
                <w:shd w:val="clear" w:color="auto" w:fill="FFFFFF"/>
                <w:lang w:eastAsia="en-US"/>
              </w:rPr>
              <w:t xml:space="preserve">kad </w:t>
            </w:r>
            <w:r w:rsidRPr="002A1162">
              <w:rPr>
                <w:rFonts w:ascii="Calibri" w:hAnsi="Calibri" w:cs="Calibri"/>
                <w:spacing w:val="2"/>
                <w:shd w:val="clear" w:color="auto" w:fill="FFFFFF"/>
                <w:lang w:eastAsia="en-US"/>
              </w:rPr>
              <w:t xml:space="preserve">rėmimasis </w:t>
            </w:r>
            <w:proofErr w:type="spellStart"/>
            <w:r w:rsidRPr="002A1162">
              <w:rPr>
                <w:rFonts w:ascii="Calibri" w:hAnsi="Calibri" w:cs="Calibri"/>
                <w:spacing w:val="2"/>
                <w:shd w:val="clear" w:color="auto" w:fill="FFFFFF"/>
                <w:lang w:eastAsia="en-US"/>
              </w:rPr>
              <w:t>dietologės</w:t>
            </w:r>
            <w:proofErr w:type="spellEnd"/>
            <w:r w:rsidRPr="002A1162">
              <w:rPr>
                <w:rFonts w:ascii="Calibri" w:hAnsi="Calibri" w:cs="Calibri"/>
                <w:spacing w:val="2"/>
                <w:shd w:val="clear" w:color="auto" w:fill="FFFFFF"/>
                <w:lang w:eastAsia="en-US"/>
              </w:rPr>
              <w:t xml:space="preserve"> R. B. parašyta knyga</w:t>
            </w:r>
            <w:r w:rsidRPr="002A1162">
              <w:rPr>
                <w:rFonts w:ascii="Calibri" w:hAnsi="Calibri" w:cs="Calibri"/>
                <w:spacing w:val="2"/>
                <w:shd w:val="clear" w:color="auto" w:fill="FFFFFF"/>
                <w:vertAlign w:val="superscript"/>
                <w:lang w:eastAsia="en-US"/>
              </w:rPr>
              <w:footnoteReference w:id="30"/>
            </w:r>
            <w:r w:rsidRPr="002A1162">
              <w:rPr>
                <w:rFonts w:ascii="Calibri" w:hAnsi="Calibri" w:cs="Calibri"/>
                <w:spacing w:val="2"/>
                <w:shd w:val="clear" w:color="auto" w:fill="FFFFFF"/>
                <w:lang w:eastAsia="en-US"/>
              </w:rPr>
              <w:t xml:space="preserve"> / sudaryta metodine medžiaga nėra ir negali būti prilyginamas </w:t>
            </w:r>
            <w:proofErr w:type="spellStart"/>
            <w:r w:rsidRPr="002A1162">
              <w:rPr>
                <w:rFonts w:ascii="Calibri" w:hAnsi="Calibri" w:cs="Calibri"/>
                <w:spacing w:val="2"/>
                <w:shd w:val="clear" w:color="auto" w:fill="FFFFFF"/>
                <w:lang w:eastAsia="en-US"/>
              </w:rPr>
              <w:t>dietisto</w:t>
            </w:r>
            <w:proofErr w:type="spellEnd"/>
            <w:r w:rsidRPr="002A1162">
              <w:rPr>
                <w:rFonts w:ascii="Calibri" w:hAnsi="Calibri" w:cs="Calibri"/>
                <w:spacing w:val="2"/>
                <w:shd w:val="clear" w:color="auto" w:fill="FFFFFF"/>
                <w:lang w:eastAsia="en-US"/>
              </w:rPr>
              <w:t xml:space="preserve"> kvalifikaciją turinčio darbuotojo pasitelkimui. Tiekėjas nepateikė Perkančiajai organizacijai darbo </w:t>
            </w:r>
            <w:r w:rsidR="006C1163">
              <w:rPr>
                <w:rFonts w:ascii="Calibri" w:hAnsi="Calibri" w:cs="Calibri"/>
                <w:spacing w:val="2"/>
                <w:shd w:val="clear" w:color="auto" w:fill="FFFFFF"/>
                <w:lang w:eastAsia="en-US"/>
              </w:rPr>
              <w:t>ar civil</w:t>
            </w:r>
            <w:r w:rsidR="00517167">
              <w:rPr>
                <w:rFonts w:ascii="Calibri" w:hAnsi="Calibri" w:cs="Calibri"/>
                <w:spacing w:val="2"/>
                <w:shd w:val="clear" w:color="auto" w:fill="FFFFFF"/>
                <w:lang w:eastAsia="en-US"/>
              </w:rPr>
              <w:t xml:space="preserve">inės paslaugų </w:t>
            </w:r>
            <w:r w:rsidRPr="002A1162">
              <w:rPr>
                <w:rFonts w:ascii="Calibri" w:hAnsi="Calibri" w:cs="Calibri"/>
                <w:spacing w:val="2"/>
                <w:shd w:val="clear" w:color="auto" w:fill="FFFFFF"/>
                <w:lang w:eastAsia="en-US"/>
              </w:rPr>
              <w:t xml:space="preserve">sutarties su </w:t>
            </w:r>
            <w:proofErr w:type="spellStart"/>
            <w:r w:rsidRPr="002A1162">
              <w:rPr>
                <w:rFonts w:ascii="Calibri" w:hAnsi="Calibri" w:cs="Calibri"/>
                <w:spacing w:val="2"/>
                <w:shd w:val="clear" w:color="auto" w:fill="FFFFFF"/>
                <w:lang w:eastAsia="en-US"/>
              </w:rPr>
              <w:t>dietiste</w:t>
            </w:r>
            <w:proofErr w:type="spellEnd"/>
            <w:r w:rsidRPr="002A1162">
              <w:rPr>
                <w:rFonts w:ascii="Calibri" w:hAnsi="Calibri" w:cs="Calibri"/>
                <w:spacing w:val="2"/>
                <w:shd w:val="clear" w:color="auto" w:fill="FFFFFF"/>
                <w:lang w:eastAsia="en-US"/>
              </w:rPr>
              <w:t xml:space="preserve"> R. B. kopijos, todėl darytina išvada, kad Tiekėjo ir R. B. nesieja darbiniai santykiai. Taigi, </w:t>
            </w:r>
            <w:r w:rsidR="00AD6824">
              <w:rPr>
                <w:rFonts w:ascii="Calibri" w:hAnsi="Calibri" w:cs="Calibri"/>
                <w:spacing w:val="2"/>
                <w:shd w:val="clear" w:color="auto" w:fill="FFFFFF"/>
                <w:lang w:eastAsia="en-US"/>
              </w:rPr>
              <w:t xml:space="preserve">Tarnyba pastebi, kad </w:t>
            </w:r>
            <w:r w:rsidRPr="002A1162">
              <w:rPr>
                <w:rFonts w:ascii="Calibri" w:hAnsi="Calibri" w:cs="Calibri"/>
                <w:spacing w:val="2"/>
                <w:shd w:val="clear" w:color="auto" w:fill="FFFFFF"/>
                <w:lang w:eastAsia="en-US"/>
              </w:rPr>
              <w:t xml:space="preserve">Tiekėjas neišpildė kriterijaus T11, t. y. Sutarties vykdymo metu nepasitelkė </w:t>
            </w:r>
            <w:proofErr w:type="spellStart"/>
            <w:r w:rsidRPr="002A1162">
              <w:rPr>
                <w:rFonts w:ascii="Calibri" w:hAnsi="Calibri" w:cs="Calibri"/>
                <w:spacing w:val="2"/>
                <w:shd w:val="clear" w:color="auto" w:fill="FFFFFF"/>
                <w:lang w:eastAsia="en-US"/>
              </w:rPr>
              <w:t>dietisto</w:t>
            </w:r>
            <w:proofErr w:type="spellEnd"/>
            <w:r w:rsidRPr="002A1162">
              <w:rPr>
                <w:rFonts w:ascii="Calibri" w:hAnsi="Calibri" w:cs="Calibri"/>
                <w:spacing w:val="2"/>
                <w:shd w:val="clear" w:color="auto" w:fill="FFFFFF"/>
                <w:lang w:eastAsia="en-US"/>
              </w:rPr>
              <w:t xml:space="preserve"> kvalifikaciją turinčio darbuotojo valgiaraščių sudarymui.</w:t>
            </w:r>
          </w:p>
        </w:tc>
      </w:tr>
      <w:tr w:rsidR="00337B5F" w:rsidRPr="002A1162" w14:paraId="117C3945"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06E72498" w14:textId="0081550A" w:rsidR="009125B0" w:rsidRPr="002A1162" w:rsidRDefault="00CD0796" w:rsidP="009125B0">
            <w:pPr>
              <w:widowControl w:val="0"/>
              <w:rPr>
                <w:rFonts w:ascii="Calibri" w:hAnsi="Calibri" w:cs="Calibri"/>
                <w:bCs/>
                <w:iCs/>
                <w:spacing w:val="2"/>
                <w:shd w:val="clear" w:color="auto" w:fill="FFFFFF"/>
                <w:lang w:eastAsia="en-US"/>
              </w:rPr>
            </w:pPr>
            <w:r w:rsidRPr="002A1162">
              <w:rPr>
                <w:rFonts w:ascii="Calibri" w:hAnsi="Calibri" w:cs="Calibri"/>
                <w:spacing w:val="2"/>
                <w:shd w:val="clear" w:color="auto" w:fill="FFFFFF"/>
                <w:lang w:eastAsia="en-US"/>
              </w:rPr>
              <w:t>5</w:t>
            </w:r>
            <w:r w:rsidR="009125B0" w:rsidRPr="002A1162">
              <w:rPr>
                <w:rFonts w:ascii="Calibri" w:hAnsi="Calibri" w:cs="Calibri"/>
                <w:spacing w:val="2"/>
                <w:shd w:val="clear" w:color="auto" w:fill="FFFFFF"/>
                <w:lang w:eastAsia="en-US"/>
              </w:rPr>
              <w:t xml:space="preserve">. </w:t>
            </w:r>
            <w:r w:rsidR="009125B0" w:rsidRPr="002A1162">
              <w:rPr>
                <w:rFonts w:ascii="Calibri" w:hAnsi="Calibri" w:cs="Calibri"/>
                <w:bCs/>
                <w:iCs/>
                <w:spacing w:val="2"/>
                <w:shd w:val="clear" w:color="auto" w:fill="FFFFFF"/>
                <w:lang w:eastAsia="en-US"/>
              </w:rPr>
              <w:t xml:space="preserve">Pirkime vienas iš tiekėjų pasiūlymų ekonominio naudingumo vertinimo kriterijų yra: </w:t>
            </w:r>
            <w:r w:rsidR="009125B0" w:rsidRPr="002A1162">
              <w:rPr>
                <w:rFonts w:ascii="Calibri" w:hAnsi="Calibri" w:cs="Calibri"/>
                <w:bCs/>
                <w:iCs/>
                <w:spacing w:val="2"/>
                <w:shd w:val="clear" w:color="auto" w:fill="FFFFFF"/>
                <w:lang w:eastAsia="en-US"/>
              </w:rPr>
              <w:lastRenderedPageBreak/>
              <w:t xml:space="preserve">„Mokinių aptarnavimo forma </w:t>
            </w:r>
            <w:r w:rsidR="009125B0" w:rsidRPr="002A1162">
              <w:rPr>
                <w:rFonts w:ascii="Calibri" w:hAnsi="Calibri" w:cs="Calibri"/>
                <w:b/>
                <w:iCs/>
                <w:spacing w:val="2"/>
                <w:shd w:val="clear" w:color="auto" w:fill="FFFFFF"/>
                <w:lang w:eastAsia="en-US"/>
              </w:rPr>
              <w:t>(T13)</w:t>
            </w:r>
            <w:r w:rsidR="009125B0" w:rsidRPr="002A1162">
              <w:rPr>
                <w:rFonts w:ascii="Calibri" w:hAnsi="Calibri" w:cs="Calibri"/>
                <w:bCs/>
                <w:iCs/>
                <w:spacing w:val="2"/>
                <w:shd w:val="clear" w:color="auto" w:fill="FFFFFF"/>
                <w:lang w:eastAsia="en-US"/>
              </w:rPr>
              <w:t>“. Sutarties priede Nr. 1 prie sąlygos „Ar reikalingas vaikų maitinimo organizavimas švediško stalo (savitarnos) principu?“ nurodyta: „Reikalaujama“. Tiekėjo pasiūlyme / Sutarties priede Nr. 1 prie aptariamo kriterijaus nurodyta: „Sudaryta galimybė patiems vaikams pasirinkti visus valgiaraščiuose nurodytus patiekalus, jų sudedamąsias dalis ir kiekius. Mažesniems vaikams paprašius, patiekalą ar jo dalis gali įdėti suaugusieji (valgyklos personalas)“. Už šį kriterijų Tiekėjui buvo skirti papildomi balai (5 balai).</w:t>
            </w:r>
          </w:p>
          <w:p w14:paraId="6C73822E" w14:textId="77777777" w:rsidR="009125B0" w:rsidRPr="002A1162" w:rsidRDefault="009125B0" w:rsidP="009125B0">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Tarnybos ir VMVT darbuotojų apsilankymo Progimnazijoje metu nustatyta, kad maitinimas Progimnazijoje nėra organizuojamas švediško stalo (savitarnos) principu. Visus patiekalus ir jų sudedamąsias dalis vaikams ir kitiems Progimnazijos valgyklos lankytojams įdeda Tiekėjo darbuotojai.</w:t>
            </w:r>
          </w:p>
          <w:p w14:paraId="265609EF" w14:textId="5F943118" w:rsidR="009125B0" w:rsidRPr="002A1162" w:rsidRDefault="009125B0" w:rsidP="009125B0">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Tarnyba kreipėsi</w:t>
            </w:r>
            <w:r w:rsidRPr="002A1162">
              <w:rPr>
                <w:rFonts w:ascii="Calibri" w:hAnsi="Calibri" w:cs="Calibri"/>
                <w:bCs/>
                <w:iCs/>
                <w:spacing w:val="2"/>
                <w:shd w:val="clear" w:color="auto" w:fill="FFFFFF"/>
                <w:vertAlign w:val="superscript"/>
                <w:lang w:eastAsia="en-US"/>
              </w:rPr>
              <w:footnoteReference w:id="31"/>
            </w:r>
            <w:r w:rsidRPr="002A1162">
              <w:rPr>
                <w:rFonts w:ascii="Calibri" w:hAnsi="Calibri" w:cs="Calibri"/>
                <w:bCs/>
                <w:iCs/>
                <w:spacing w:val="2"/>
                <w:shd w:val="clear" w:color="auto" w:fill="FFFFFF"/>
                <w:lang w:eastAsia="en-US"/>
              </w:rPr>
              <w:t xml:space="preserve"> į Perkančiąją organizaciją, </w:t>
            </w:r>
            <w:r w:rsidRPr="002A1162">
              <w:rPr>
                <w:rFonts w:ascii="Calibri" w:hAnsi="Calibri" w:cs="Calibri"/>
                <w:spacing w:val="2"/>
                <w:shd w:val="clear" w:color="auto" w:fill="FFFFFF"/>
                <w:lang w:eastAsia="en-US"/>
              </w:rPr>
              <w:t>prašydama nurodyti, kodėl maitinimą Progimnazijoje Tiekėjas organizuoja ne švediško stalo (savitarnos) principu, kada Progimnazijoje Tiekėjas vaikus maitins pagal švediško stalo (savitarnos) principą</w:t>
            </w:r>
            <w:r w:rsidRPr="002A1162">
              <w:rPr>
                <w:rFonts w:ascii="Calibri" w:hAnsi="Calibri" w:cs="Calibri"/>
                <w:bCs/>
                <w:iCs/>
                <w:spacing w:val="2"/>
                <w:shd w:val="clear" w:color="auto" w:fill="FFFFFF"/>
                <w:lang w:eastAsia="en-US"/>
              </w:rPr>
              <w:t>. Perkančioji organizacija Tarnybai pateikė</w:t>
            </w:r>
            <w:r w:rsidRPr="002A1162">
              <w:rPr>
                <w:rFonts w:ascii="Calibri" w:hAnsi="Calibri" w:cs="Calibri"/>
                <w:bCs/>
                <w:iCs/>
                <w:spacing w:val="2"/>
                <w:shd w:val="clear" w:color="auto" w:fill="FFFFFF"/>
                <w:vertAlign w:val="superscript"/>
                <w:lang w:eastAsia="en-US"/>
              </w:rPr>
              <w:footnoteReference w:id="32"/>
            </w:r>
            <w:r w:rsidRPr="002A1162">
              <w:rPr>
                <w:rFonts w:ascii="Calibri" w:hAnsi="Calibri" w:cs="Calibri"/>
                <w:bCs/>
                <w:iCs/>
                <w:spacing w:val="2"/>
                <w:shd w:val="clear" w:color="auto" w:fill="FFFFFF"/>
                <w:lang w:eastAsia="en-US"/>
              </w:rPr>
              <w:t xml:space="preserve"> atsakymą: „Tiekėjo susitarimu su progimnazija netaikomas švediško stalo (savitarnos) principas, nes nėra techninių galimybių tai daryti. 2024 m. mokykla parengė virtuvės remonto techninį projektą, kurį 2026 m. įgyvendinus (finansavimas numatytas 2026 m.) bus galimybė organizuoti maitinimą švediško stalo (savitarnos) principu. Techniniame projekte numatyta įrengti atitinkamą įrangą.“.</w:t>
            </w:r>
          </w:p>
          <w:p w14:paraId="160679D2" w14:textId="42362B63" w:rsidR="00337B5F" w:rsidRPr="002A1162" w:rsidRDefault="009125B0" w:rsidP="007F5BD2">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Tarnyba neturi kompetencijos įvertinti, ar švediško stalo (savitarnos) principui įgyvendinti tikrai nėra objektyvių galimybių iki Progimnazijos valgyklos patalpų remonto, atitinkamos įrangos įrengimo ir pritaikymo. Tarnyba konstatuoja patį faktą</w:t>
            </w:r>
            <w:r w:rsidR="00FF6C79" w:rsidRPr="002A1162">
              <w:rPr>
                <w:rFonts w:ascii="Calibri" w:hAnsi="Calibri" w:cs="Calibri"/>
                <w:bCs/>
                <w:iCs/>
                <w:spacing w:val="2"/>
                <w:shd w:val="clear" w:color="auto" w:fill="FFFFFF"/>
                <w:lang w:eastAsia="en-US"/>
              </w:rPr>
              <w:t xml:space="preserve"> ir pastebi</w:t>
            </w:r>
            <w:r w:rsidRPr="002A1162">
              <w:rPr>
                <w:rFonts w:ascii="Calibri" w:hAnsi="Calibri" w:cs="Calibri"/>
                <w:bCs/>
                <w:iCs/>
                <w:spacing w:val="2"/>
                <w:shd w:val="clear" w:color="auto" w:fill="FFFFFF"/>
                <w:lang w:eastAsia="en-US"/>
              </w:rPr>
              <w:t>, kad Tiekėjas neišpildė kriterijaus T13, t. y. vaikų maitinimas Progimnazijoje nėra organizuojamas švediško stalo (savitarnos) principu.</w:t>
            </w:r>
            <w:r w:rsidR="00653516" w:rsidRPr="00653516">
              <w:rPr>
                <w:rFonts w:ascii="Segoe UI" w:hAnsi="Segoe UI" w:cs="Segoe UI"/>
                <w:sz w:val="18"/>
                <w:szCs w:val="18"/>
              </w:rPr>
              <w:t xml:space="preserve"> </w:t>
            </w:r>
            <w:r w:rsidR="00653516" w:rsidRPr="00653516">
              <w:rPr>
                <w:rFonts w:ascii="Calibri" w:hAnsi="Calibri" w:cs="Calibri"/>
              </w:rPr>
              <w:t xml:space="preserve">Atkreiptinas </w:t>
            </w:r>
            <w:r w:rsidR="00653516" w:rsidRPr="00653516">
              <w:rPr>
                <w:rFonts w:ascii="Calibri" w:hAnsi="Calibri" w:cs="Calibri"/>
                <w:bCs/>
                <w:iCs/>
                <w:spacing w:val="2"/>
                <w:shd w:val="clear" w:color="auto" w:fill="FFFFFF"/>
                <w:lang w:eastAsia="en-US"/>
              </w:rPr>
              <w:t>dėmes</w:t>
            </w:r>
            <w:r w:rsidR="00653516">
              <w:rPr>
                <w:rFonts w:ascii="Calibri" w:hAnsi="Calibri" w:cs="Calibri"/>
                <w:bCs/>
                <w:iCs/>
                <w:spacing w:val="2"/>
                <w:shd w:val="clear" w:color="auto" w:fill="FFFFFF"/>
                <w:lang w:eastAsia="en-US"/>
              </w:rPr>
              <w:t>ys ir</w:t>
            </w:r>
            <w:r w:rsidR="00653516" w:rsidRPr="00653516">
              <w:rPr>
                <w:rFonts w:ascii="Calibri" w:hAnsi="Calibri" w:cs="Calibri"/>
                <w:bCs/>
                <w:iCs/>
                <w:spacing w:val="2"/>
                <w:shd w:val="clear" w:color="auto" w:fill="FFFFFF"/>
                <w:lang w:eastAsia="en-US"/>
              </w:rPr>
              <w:t xml:space="preserve"> į tai, kad </w:t>
            </w:r>
            <w:r w:rsidR="00653516">
              <w:rPr>
                <w:rFonts w:ascii="Calibri" w:hAnsi="Calibri" w:cs="Calibri"/>
                <w:bCs/>
                <w:iCs/>
                <w:spacing w:val="2"/>
                <w:shd w:val="clear" w:color="auto" w:fill="FFFFFF"/>
                <w:lang w:eastAsia="en-US"/>
              </w:rPr>
              <w:t>Progimnazija</w:t>
            </w:r>
            <w:r w:rsidR="00653516" w:rsidRPr="00653516">
              <w:rPr>
                <w:rFonts w:ascii="Calibri" w:hAnsi="Calibri" w:cs="Calibri"/>
                <w:bCs/>
                <w:iCs/>
                <w:spacing w:val="2"/>
                <w:shd w:val="clear" w:color="auto" w:fill="FFFFFF"/>
                <w:lang w:eastAsia="en-US"/>
              </w:rPr>
              <w:t>, žinodama, jog nėra realių galimybių organizuoti maitinimo švediško stalo principu</w:t>
            </w:r>
            <w:r w:rsidR="007F5BD2">
              <w:rPr>
                <w:rFonts w:ascii="Calibri" w:hAnsi="Calibri" w:cs="Calibri"/>
                <w:bCs/>
                <w:iCs/>
                <w:spacing w:val="2"/>
                <w:shd w:val="clear" w:color="auto" w:fill="FFFFFF"/>
                <w:lang w:eastAsia="en-US"/>
              </w:rPr>
              <w:t>,</w:t>
            </w:r>
            <w:r w:rsidR="00653516" w:rsidRPr="00653516">
              <w:rPr>
                <w:rFonts w:ascii="Calibri" w:hAnsi="Calibri" w:cs="Calibri"/>
                <w:bCs/>
                <w:iCs/>
                <w:spacing w:val="2"/>
                <w:shd w:val="clear" w:color="auto" w:fill="FFFFFF"/>
                <w:lang w:eastAsia="en-US"/>
              </w:rPr>
              <w:t xml:space="preserve"> </w:t>
            </w:r>
            <w:r w:rsidR="007F5BD2" w:rsidRPr="007F5BD2">
              <w:rPr>
                <w:rFonts w:ascii="Calibri" w:hAnsi="Calibri" w:cs="Calibri"/>
                <w:bCs/>
                <w:iCs/>
                <w:spacing w:val="2"/>
                <w:shd w:val="clear" w:color="auto" w:fill="FFFFFF"/>
                <w:lang w:eastAsia="en-US"/>
              </w:rPr>
              <w:t>tačiau vis tiek įtraukusi tokį ekonominio naudingumo vertinimo kriterijų į Pirkimo sąlygas, veikė neracionaliai ir nepagrįstai naudojo savivaldybės biudžeto lėšas, nes faktiškai moka už paslaugą, kurios realiai negauna.</w:t>
            </w:r>
            <w:r w:rsidR="007F5BD2">
              <w:rPr>
                <w:rFonts w:ascii="Calibri" w:hAnsi="Calibri" w:cs="Calibri"/>
                <w:bCs/>
                <w:iCs/>
                <w:spacing w:val="2"/>
                <w:shd w:val="clear" w:color="auto" w:fill="FFFFFF"/>
                <w:lang w:eastAsia="en-US"/>
              </w:rPr>
              <w:t xml:space="preserve"> </w:t>
            </w:r>
          </w:p>
        </w:tc>
      </w:tr>
      <w:tr w:rsidR="009125B0" w:rsidRPr="002A1162" w14:paraId="7D03DBF6"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7AA51143" w14:textId="6575D021" w:rsidR="00CD0796" w:rsidRPr="002A1162" w:rsidRDefault="00863EAC" w:rsidP="00CD0796">
            <w:pPr>
              <w:widowControl w:val="0"/>
              <w:rPr>
                <w:rFonts w:ascii="Calibri" w:hAnsi="Calibri" w:cs="Calibri"/>
                <w:bCs/>
                <w:iCs/>
                <w:spacing w:val="2"/>
                <w:shd w:val="clear" w:color="auto" w:fill="FFFFFF"/>
                <w:lang w:eastAsia="en-US"/>
              </w:rPr>
            </w:pPr>
            <w:r>
              <w:rPr>
                <w:rFonts w:ascii="Calibri" w:hAnsi="Calibri" w:cs="Calibri"/>
                <w:spacing w:val="2"/>
                <w:shd w:val="clear" w:color="auto" w:fill="FFFFFF"/>
                <w:lang w:eastAsia="en-US"/>
              </w:rPr>
              <w:lastRenderedPageBreak/>
              <w:t>6</w:t>
            </w:r>
            <w:r w:rsidR="00CD0796" w:rsidRPr="002A1162">
              <w:rPr>
                <w:rFonts w:ascii="Calibri" w:hAnsi="Calibri" w:cs="Calibri"/>
                <w:spacing w:val="2"/>
                <w:shd w:val="clear" w:color="auto" w:fill="FFFFFF"/>
                <w:lang w:eastAsia="en-US"/>
              </w:rPr>
              <w:t>. Sutarties 3.4.24 punkte nustatyta: „Tiekėjas sutarties vykdymo metu įsipareigoja laikytis aplinkos apsaugos kriterijų pagal tuo metu galiojančius teisės aktus:</w:t>
            </w:r>
          </w:p>
          <w:p w14:paraId="29943DB0" w14:textId="73BE7899" w:rsidR="00CD0796" w:rsidRPr="002A1162" w:rsidRDefault="00CD0796" w:rsidP="00CD0796">
            <w:pPr>
              <w:widowControl w:val="0"/>
              <w:rPr>
                <w:rFonts w:ascii="Calibri" w:hAnsi="Calibri" w:cs="Calibri"/>
                <w:spacing w:val="2"/>
                <w:shd w:val="clear" w:color="auto" w:fill="FFFFFF"/>
                <w:lang w:eastAsia="en-US"/>
              </w:rPr>
            </w:pPr>
            <w:r w:rsidRPr="002A1162">
              <w:rPr>
                <w:rFonts w:ascii="Calibri" w:hAnsi="Calibri" w:cs="Calibri"/>
                <w:spacing w:val="2"/>
                <w:shd w:val="clear" w:color="auto" w:fill="FFFFFF"/>
                <w:lang w:eastAsia="en-US"/>
              </w:rPr>
              <w:t>&lt;...&gt;</w:t>
            </w:r>
          </w:p>
          <w:p w14:paraId="370F56A4" w14:textId="77777777" w:rsidR="00CD0796" w:rsidRPr="002A1162" w:rsidRDefault="00CD0796" w:rsidP="00CD0796">
            <w:pPr>
              <w:widowControl w:val="0"/>
              <w:rPr>
                <w:rFonts w:ascii="Calibri" w:hAnsi="Calibri" w:cs="Calibri"/>
                <w:spacing w:val="2"/>
                <w:shd w:val="clear" w:color="auto" w:fill="FFFFFF"/>
                <w:lang w:val="en-GB" w:eastAsia="en-US"/>
              </w:rPr>
            </w:pPr>
            <w:r w:rsidRPr="002A1162">
              <w:rPr>
                <w:rFonts w:ascii="Calibri" w:hAnsi="Calibri" w:cs="Calibri"/>
                <w:spacing w:val="2"/>
                <w:shd w:val="clear" w:color="auto" w:fill="FFFFFF"/>
                <w:lang w:eastAsia="en-US"/>
              </w:rPr>
              <w:t>3.4.24.2 Paslaugai teikti turi būti sunaudojama mažiau gamtos išteklių ir (ar) sudėtyje turi būti pakartotinai panaudotų ir (ar) perdirbtų medžiagų ir laikytis Aplinkos apsaugos ministro įsakymu Nr. D1-508 patvirtinto Aplinkos apsaugos kriterijų taikymo, vykdant žaliuosius pirkimus, tvarkos aprašo 4.4.4.1 punkte nustatyto aplinkosauginio principo, t. y.:</w:t>
            </w:r>
          </w:p>
          <w:p w14:paraId="627B92EA" w14:textId="2FB2A841" w:rsidR="00CD0796" w:rsidRPr="002A1162" w:rsidRDefault="00CD0796" w:rsidP="00CD0796">
            <w:pPr>
              <w:widowControl w:val="0"/>
              <w:rPr>
                <w:rFonts w:ascii="Calibri" w:hAnsi="Calibri" w:cs="Calibri"/>
                <w:spacing w:val="2"/>
                <w:shd w:val="clear" w:color="auto" w:fill="FFFFFF"/>
                <w:lang w:eastAsia="en-US"/>
              </w:rPr>
            </w:pPr>
            <w:r w:rsidRPr="002A1162">
              <w:rPr>
                <w:rFonts w:ascii="Calibri" w:hAnsi="Calibri" w:cs="Calibri"/>
                <w:spacing w:val="2"/>
                <w:shd w:val="clear" w:color="auto" w:fill="FFFFFF"/>
                <w:lang w:eastAsia="en-US"/>
              </w:rPr>
              <w:t>3.4.24.2.1. Maistas ir gėrimai turi būti pateikiami naudojant daugkartinio naudojimo stalo įrankius ir indus bei staltieses“.</w:t>
            </w:r>
          </w:p>
          <w:p w14:paraId="13AD5E35" w14:textId="0E2AE933" w:rsidR="009125B0" w:rsidRPr="002A1162" w:rsidRDefault="00CD0796" w:rsidP="00CD0796">
            <w:pPr>
              <w:widowControl w:val="0"/>
              <w:rPr>
                <w:rFonts w:ascii="Calibri" w:hAnsi="Calibri" w:cs="Calibri"/>
                <w:spacing w:val="2"/>
                <w:shd w:val="clear" w:color="auto" w:fill="FFFFFF"/>
                <w:lang w:eastAsia="en-US"/>
              </w:rPr>
            </w:pPr>
            <w:r w:rsidRPr="002A1162">
              <w:rPr>
                <w:rFonts w:ascii="Calibri" w:hAnsi="Calibri" w:cs="Calibri"/>
                <w:spacing w:val="2"/>
                <w:shd w:val="clear" w:color="auto" w:fill="FFFFFF"/>
                <w:lang w:eastAsia="en-US"/>
              </w:rPr>
              <w:t xml:space="preserve">Apsilankymo metu nustatyta, kad yra mokiniams sudaryta galimybė atsigerti vandens, </w:t>
            </w:r>
            <w:r w:rsidRPr="002A1162">
              <w:rPr>
                <w:rFonts w:ascii="Calibri" w:hAnsi="Calibri" w:cs="Calibri"/>
                <w:spacing w:val="2"/>
                <w:shd w:val="clear" w:color="auto" w:fill="FFFFFF"/>
                <w:lang w:eastAsia="en-US"/>
              </w:rPr>
              <w:lastRenderedPageBreak/>
              <w:t>kitų gėrimų (nemokamai), tačiau tam naudojami vienkartiniai plastikiniai indai</w:t>
            </w:r>
            <w:r w:rsidR="009E1804" w:rsidRPr="002A1162">
              <w:rPr>
                <w:rStyle w:val="Puslapioinaosnuoroda"/>
                <w:rFonts w:ascii="Calibri" w:hAnsi="Calibri" w:cs="Calibri"/>
                <w:spacing w:val="2"/>
                <w:shd w:val="clear" w:color="auto" w:fill="FFFFFF"/>
                <w:lang w:eastAsia="en-US"/>
              </w:rPr>
              <w:footnoteReference w:id="33"/>
            </w:r>
            <w:r w:rsidRPr="002A1162">
              <w:rPr>
                <w:rFonts w:ascii="Calibri" w:hAnsi="Calibri" w:cs="Calibri"/>
              </w:rPr>
              <w:t xml:space="preserve">, </w:t>
            </w:r>
            <w:r w:rsidRPr="002A1162">
              <w:rPr>
                <w:rFonts w:ascii="Calibri" w:hAnsi="Calibri" w:cs="Calibri"/>
                <w:spacing w:val="2"/>
                <w:shd w:val="clear" w:color="auto" w:fill="FFFFFF"/>
                <w:lang w:eastAsia="en-US"/>
              </w:rPr>
              <w:t xml:space="preserve">nors </w:t>
            </w:r>
            <w:r w:rsidR="0071211D">
              <w:rPr>
                <w:rFonts w:ascii="Calibri" w:hAnsi="Calibri" w:cs="Calibri"/>
                <w:spacing w:val="2"/>
                <w:shd w:val="clear" w:color="auto" w:fill="FFFFFF"/>
                <w:lang w:eastAsia="en-US"/>
              </w:rPr>
              <w:t>S</w:t>
            </w:r>
            <w:r w:rsidRPr="002A1162">
              <w:rPr>
                <w:rFonts w:ascii="Calibri" w:hAnsi="Calibri" w:cs="Calibri"/>
                <w:spacing w:val="2"/>
                <w:shd w:val="clear" w:color="auto" w:fill="FFFFFF"/>
                <w:lang w:eastAsia="en-US"/>
              </w:rPr>
              <w:t xml:space="preserve">utartyje </w:t>
            </w:r>
            <w:r w:rsidR="0071211D">
              <w:rPr>
                <w:rFonts w:ascii="Calibri" w:hAnsi="Calibri" w:cs="Calibri"/>
                <w:spacing w:val="2"/>
                <w:shd w:val="clear" w:color="auto" w:fill="FFFFFF"/>
                <w:lang w:eastAsia="en-US"/>
              </w:rPr>
              <w:t>Tiekėjas</w:t>
            </w:r>
            <w:r w:rsidRPr="002A1162">
              <w:rPr>
                <w:rFonts w:ascii="Calibri" w:hAnsi="Calibri" w:cs="Calibri"/>
                <w:spacing w:val="2"/>
                <w:shd w:val="clear" w:color="auto" w:fill="FFFFFF"/>
                <w:lang w:eastAsia="en-US"/>
              </w:rPr>
              <w:t xml:space="preserve"> yra įsipareigojęs naudoti daugkartinio naudojimo indus ir įrankius. Taigi, Tiekėjas neišpildė įsipareigojimo laikytis aplinkos apsaugos kriterijaus – gėrimai (vand</w:t>
            </w:r>
            <w:r w:rsidR="002A2661">
              <w:rPr>
                <w:rFonts w:ascii="Calibri" w:hAnsi="Calibri" w:cs="Calibri"/>
                <w:spacing w:val="2"/>
                <w:shd w:val="clear" w:color="auto" w:fill="FFFFFF"/>
                <w:lang w:eastAsia="en-US"/>
              </w:rPr>
              <w:t>uo</w:t>
            </w:r>
            <w:r w:rsidRPr="002A1162">
              <w:rPr>
                <w:rFonts w:ascii="Calibri" w:hAnsi="Calibri" w:cs="Calibri"/>
                <w:spacing w:val="2"/>
                <w:shd w:val="clear" w:color="auto" w:fill="FFFFFF"/>
                <w:lang w:eastAsia="en-US"/>
              </w:rPr>
              <w:t>, sult</w:t>
            </w:r>
            <w:r w:rsidR="002A2661">
              <w:rPr>
                <w:rFonts w:ascii="Calibri" w:hAnsi="Calibri" w:cs="Calibri"/>
                <w:spacing w:val="2"/>
                <w:shd w:val="clear" w:color="auto" w:fill="FFFFFF"/>
                <w:lang w:eastAsia="en-US"/>
              </w:rPr>
              <w:t>y</w:t>
            </w:r>
            <w:r w:rsidRPr="002A1162">
              <w:rPr>
                <w:rFonts w:ascii="Calibri" w:hAnsi="Calibri" w:cs="Calibri"/>
                <w:spacing w:val="2"/>
                <w:shd w:val="clear" w:color="auto" w:fill="FFFFFF"/>
                <w:lang w:eastAsia="en-US"/>
              </w:rPr>
              <w:t>s) pateikiami vienkartiniuose induose (plastikini</w:t>
            </w:r>
            <w:r w:rsidR="00E73644">
              <w:rPr>
                <w:rFonts w:ascii="Calibri" w:hAnsi="Calibri" w:cs="Calibri"/>
                <w:spacing w:val="2"/>
                <w:shd w:val="clear" w:color="auto" w:fill="FFFFFF"/>
                <w:lang w:eastAsia="en-US"/>
              </w:rPr>
              <w:t>uos</w:t>
            </w:r>
            <w:r w:rsidRPr="002A1162">
              <w:rPr>
                <w:rFonts w:ascii="Calibri" w:hAnsi="Calibri" w:cs="Calibri"/>
                <w:spacing w:val="2"/>
                <w:shd w:val="clear" w:color="auto" w:fill="FFFFFF"/>
                <w:lang w:eastAsia="en-US"/>
              </w:rPr>
              <w:t>e indel</w:t>
            </w:r>
            <w:r w:rsidR="00E73644">
              <w:rPr>
                <w:rFonts w:ascii="Calibri" w:hAnsi="Calibri" w:cs="Calibri"/>
                <w:spacing w:val="2"/>
                <w:shd w:val="clear" w:color="auto" w:fill="FFFFFF"/>
                <w:lang w:eastAsia="en-US"/>
              </w:rPr>
              <w:t>iuose</w:t>
            </w:r>
            <w:r w:rsidRPr="002A1162">
              <w:rPr>
                <w:rFonts w:ascii="Calibri" w:hAnsi="Calibri" w:cs="Calibri"/>
                <w:spacing w:val="2"/>
                <w:shd w:val="clear" w:color="auto" w:fill="FFFFFF"/>
                <w:lang w:eastAsia="en-US"/>
              </w:rPr>
              <w:t>).</w:t>
            </w:r>
          </w:p>
        </w:tc>
      </w:tr>
      <w:tr w:rsidR="00CD0796" w:rsidRPr="002A1162" w14:paraId="04FEEFF0"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1768C314" w14:textId="5E24D22C" w:rsidR="00CD0796" w:rsidRPr="002A1162" w:rsidRDefault="00BE238A" w:rsidP="00CD0796">
            <w:pPr>
              <w:widowControl w:val="0"/>
              <w:rPr>
                <w:rFonts w:ascii="Calibri" w:hAnsi="Calibri" w:cs="Calibri"/>
                <w:bCs/>
                <w:iCs/>
                <w:spacing w:val="2"/>
                <w:shd w:val="clear" w:color="auto" w:fill="FFFFFF"/>
                <w:lang w:eastAsia="en-US"/>
              </w:rPr>
            </w:pPr>
            <w:r>
              <w:rPr>
                <w:rFonts w:ascii="Calibri" w:hAnsi="Calibri" w:cs="Calibri"/>
                <w:bCs/>
                <w:iCs/>
                <w:spacing w:val="2"/>
                <w:shd w:val="clear" w:color="auto" w:fill="FFFFFF"/>
                <w:lang w:eastAsia="en-US"/>
              </w:rPr>
              <w:lastRenderedPageBreak/>
              <w:t>7</w:t>
            </w:r>
            <w:r w:rsidR="00CD0796" w:rsidRPr="002A1162">
              <w:rPr>
                <w:rFonts w:ascii="Calibri" w:hAnsi="Calibri" w:cs="Calibri"/>
                <w:bCs/>
                <w:iCs/>
                <w:spacing w:val="2"/>
                <w:shd w:val="clear" w:color="auto" w:fill="FFFFFF"/>
                <w:lang w:eastAsia="en-US"/>
              </w:rPr>
              <w:t>. Apsilankymo metu buvo pateiktas Perkančiosios organizacijos ir Tiekėjo suderintas 15 dienų nemokamą maitinimą gaunantiems 7-10 m. ir 11 m. ir vyresnių vaikų valgiaraštis. VMVT Patikrinimo akte taip pat konstatuota, kad „&lt;...&gt; Sudarytas 15 d. valgiaraštis nemokamą maitinimą gaunantiems moksleiviams ( 7-10 m., 11 m. ir vyresniems), tačiau nesudarytas, nepatvirtintas laisvai perkamų gaminamų patiekalų valgiaraštis.“</w:t>
            </w:r>
          </w:p>
          <w:p w14:paraId="4928773A" w14:textId="52EDF82F" w:rsidR="00CD0796" w:rsidRPr="002A1162" w:rsidRDefault="00CD0796" w:rsidP="00CD0796">
            <w:pPr>
              <w:widowControl w:val="0"/>
              <w:rPr>
                <w:rFonts w:ascii="Calibri" w:hAnsi="Calibri" w:cs="Calibri"/>
                <w:bCs/>
                <w:iCs/>
                <w:spacing w:val="2"/>
                <w:shd w:val="clear" w:color="auto" w:fill="FFFFFF"/>
                <w:lang w:eastAsia="en-US"/>
              </w:rPr>
            </w:pPr>
            <w:r w:rsidRPr="002A1162">
              <w:rPr>
                <w:rFonts w:ascii="Calibri" w:hAnsi="Calibri" w:cs="Calibri"/>
                <w:spacing w:val="2"/>
                <w:shd w:val="clear" w:color="auto" w:fill="FFFFFF"/>
                <w:lang w:eastAsia="en-US"/>
              </w:rPr>
              <w:t>Tarnyba paprašė</w:t>
            </w:r>
            <w:r w:rsidRPr="002A1162">
              <w:rPr>
                <w:rFonts w:ascii="Calibri" w:hAnsi="Calibri" w:cs="Calibri"/>
                <w:spacing w:val="2"/>
                <w:shd w:val="clear" w:color="auto" w:fill="FFFFFF"/>
                <w:vertAlign w:val="superscript"/>
                <w:lang w:eastAsia="en-US"/>
              </w:rPr>
              <w:footnoteReference w:id="34"/>
            </w:r>
            <w:r w:rsidRPr="002A1162">
              <w:rPr>
                <w:rFonts w:ascii="Calibri" w:hAnsi="Calibri" w:cs="Calibri"/>
                <w:spacing w:val="2"/>
                <w:shd w:val="clear" w:color="auto" w:fill="FFFFFF"/>
                <w:lang w:eastAsia="en-US"/>
              </w:rPr>
              <w:t xml:space="preserve"> nurodyti, ar mokamas maitinimas organizuojamas Sutartyje nustatytomis sąlygomis</w:t>
            </w:r>
            <w:r w:rsidRPr="002A1162">
              <w:rPr>
                <w:rFonts w:ascii="Calibri" w:hAnsi="Calibri" w:cs="Calibri"/>
                <w:spacing w:val="2"/>
                <w:shd w:val="clear" w:color="auto" w:fill="FFFFFF"/>
                <w:vertAlign w:val="superscript"/>
                <w:lang w:eastAsia="en-US"/>
              </w:rPr>
              <w:footnoteReference w:id="35"/>
            </w:r>
            <w:r w:rsidRPr="002A1162">
              <w:rPr>
                <w:rFonts w:ascii="Calibri" w:hAnsi="Calibri" w:cs="Calibri"/>
                <w:spacing w:val="2"/>
                <w:shd w:val="clear" w:color="auto" w:fill="FFFFFF"/>
                <w:lang w:eastAsia="en-US"/>
              </w:rPr>
              <w:t>. Perkančioji organizacija atsakė</w:t>
            </w:r>
            <w:r w:rsidRPr="002A1162">
              <w:rPr>
                <w:rFonts w:ascii="Calibri" w:hAnsi="Calibri" w:cs="Calibri"/>
                <w:spacing w:val="2"/>
                <w:shd w:val="clear" w:color="auto" w:fill="FFFFFF"/>
                <w:vertAlign w:val="superscript"/>
                <w:lang w:eastAsia="en-US"/>
              </w:rPr>
              <w:footnoteReference w:id="36"/>
            </w:r>
            <w:r w:rsidRPr="002A1162">
              <w:rPr>
                <w:rFonts w:ascii="Calibri" w:hAnsi="Calibri" w:cs="Calibri"/>
                <w:spacing w:val="2"/>
                <w:shd w:val="clear" w:color="auto" w:fill="FFFFFF"/>
                <w:lang w:eastAsia="en-US"/>
              </w:rPr>
              <w:t xml:space="preserve">, kad „mokamas maitinimas organizuojamas pagal suderintus ne mažiau kaip 15 darbo dienų valgiaraščius“ ir pateikė patvirtintus 15 </w:t>
            </w:r>
            <w:r w:rsidR="00E36E97">
              <w:rPr>
                <w:rFonts w:ascii="Calibri" w:hAnsi="Calibri" w:cs="Calibri"/>
                <w:spacing w:val="2"/>
                <w:shd w:val="clear" w:color="auto" w:fill="FFFFFF"/>
                <w:lang w:eastAsia="en-US"/>
              </w:rPr>
              <w:t xml:space="preserve">darbo </w:t>
            </w:r>
            <w:r w:rsidRPr="002A1162">
              <w:rPr>
                <w:rFonts w:ascii="Calibri" w:hAnsi="Calibri" w:cs="Calibri"/>
                <w:spacing w:val="2"/>
                <w:shd w:val="clear" w:color="auto" w:fill="FFFFFF"/>
                <w:lang w:eastAsia="en-US"/>
              </w:rPr>
              <w:t>dienų valgiaraščius: 7-10 metų amžiaus vaikų valgiaraštį (toliau– valgaraštis_1) ir 11-18 metų amžiaus vaikų valgiaraštį (toliau</w:t>
            </w:r>
            <w:r w:rsidR="00002658">
              <w:rPr>
                <w:rFonts w:ascii="Calibri" w:hAnsi="Calibri" w:cs="Calibri"/>
                <w:spacing w:val="2"/>
                <w:shd w:val="clear" w:color="auto" w:fill="FFFFFF"/>
                <w:lang w:eastAsia="en-US"/>
              </w:rPr>
              <w:t xml:space="preserve"> </w:t>
            </w:r>
            <w:r w:rsidRPr="002A1162">
              <w:rPr>
                <w:rFonts w:ascii="Calibri" w:hAnsi="Calibri" w:cs="Calibri"/>
                <w:spacing w:val="2"/>
                <w:shd w:val="clear" w:color="auto" w:fill="FFFFFF"/>
                <w:lang w:eastAsia="en-US"/>
              </w:rPr>
              <w:t xml:space="preserve">– valgaraštis_2) (toliau kartu – Suderinti valgiaraščiai). </w:t>
            </w:r>
            <w:r w:rsidRPr="002A1162">
              <w:rPr>
                <w:rFonts w:ascii="Calibri" w:hAnsi="Calibri" w:cs="Calibri"/>
                <w:bCs/>
                <w:iCs/>
                <w:spacing w:val="2"/>
                <w:shd w:val="clear" w:color="auto" w:fill="FFFFFF"/>
                <w:lang w:eastAsia="en-US"/>
              </w:rPr>
              <w:t>Vaikų, besimaitinančių Progimnazijoje, skaičius pagal amžiaus grupes: 7 – 10 m.:</w:t>
            </w:r>
            <w:r w:rsidRPr="002A1162">
              <w:rPr>
                <w:rFonts w:ascii="Calibri" w:hAnsi="Calibri" w:cs="Calibri"/>
                <w:bCs/>
                <w:iCs/>
              </w:rPr>
              <w:t xml:space="preserve"> </w:t>
            </w:r>
            <w:r w:rsidRPr="002A1162">
              <w:rPr>
                <w:rFonts w:ascii="Calibri" w:hAnsi="Calibri" w:cs="Calibri"/>
                <w:bCs/>
                <w:iCs/>
                <w:spacing w:val="2"/>
                <w:shd w:val="clear" w:color="auto" w:fill="FFFFFF"/>
                <w:lang w:eastAsia="en-US"/>
              </w:rPr>
              <w:t>180 vaikų; 11 -18 m.: 215 vaikų. Kaip matyti iš Progimnazijos interneto svetainėje</w:t>
            </w:r>
            <w:r w:rsidRPr="002A1162">
              <w:rPr>
                <w:rFonts w:ascii="Calibri" w:hAnsi="Calibri" w:cs="Calibri"/>
                <w:bCs/>
                <w:iCs/>
                <w:spacing w:val="2"/>
                <w:shd w:val="clear" w:color="auto" w:fill="FFFFFF"/>
                <w:vertAlign w:val="superscript"/>
                <w:lang w:eastAsia="en-US"/>
              </w:rPr>
              <w:footnoteReference w:id="37"/>
            </w:r>
            <w:r w:rsidRPr="002A1162">
              <w:rPr>
                <w:rFonts w:ascii="Calibri" w:hAnsi="Calibri" w:cs="Calibri"/>
                <w:bCs/>
                <w:iCs/>
                <w:spacing w:val="2"/>
                <w:shd w:val="clear" w:color="auto" w:fill="FFFFFF"/>
                <w:lang w:eastAsia="en-US"/>
              </w:rPr>
              <w:t xml:space="preserve"> skelbiamos informacijos, valgiaraščių duomenys atnaujinti 2025 m. gegužės 22 dieną, t. y. vertinimo metu.</w:t>
            </w:r>
          </w:p>
          <w:p w14:paraId="3072B5F3" w14:textId="1EC6DEDE" w:rsidR="00CD0796" w:rsidRPr="002A1162" w:rsidRDefault="00CD0796" w:rsidP="00CD0796">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Apsilankymo metu skelbiamas einamosios dienos valgiaraštis buvo neišsamus, todėl nebuvo galimybės atskirai įvertinti skirtingų amžiaus grupių vaikams tiekiamų patiekalų išeigą ir kainas. Apsilankymo dieną skelbiamo valgiaraščio patiekalų išeiga, patiekalų kainos buvo vertinti pagal valgiaraštyje_2 pateiktus duomenis, t. y. atsižvelgiant į vyresniems vaikams maitinti sudarytą ir patvirtintą valgiaraštį.</w:t>
            </w:r>
          </w:p>
          <w:p w14:paraId="3BBB08DD" w14:textId="06D8FEFB" w:rsidR="00CD0796" w:rsidRPr="002A1162" w:rsidRDefault="00CD0796" w:rsidP="00CD0796">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Tarnybos ir VMVT darbuotojų apsilankymo Progimnazijoje metu (2025 m. balandžio 1</w:t>
            </w:r>
            <w:r w:rsidR="00DC67C4">
              <w:rPr>
                <w:rFonts w:ascii="Calibri" w:hAnsi="Calibri" w:cs="Calibri"/>
                <w:bCs/>
                <w:iCs/>
                <w:spacing w:val="2"/>
                <w:shd w:val="clear" w:color="auto" w:fill="FFFFFF"/>
                <w:lang w:eastAsia="en-US"/>
              </w:rPr>
              <w:t>6</w:t>
            </w:r>
            <w:r w:rsidRPr="002A1162">
              <w:rPr>
                <w:rFonts w:ascii="Calibri" w:hAnsi="Calibri" w:cs="Calibri"/>
                <w:bCs/>
                <w:iCs/>
                <w:spacing w:val="2"/>
                <w:shd w:val="clear" w:color="auto" w:fill="FFFFFF"/>
                <w:lang w:eastAsia="en-US"/>
              </w:rPr>
              <w:t xml:space="preserve"> d.) maitinimas buvo vykdomas pagal </w:t>
            </w:r>
            <w:r w:rsidRPr="002A1162">
              <w:rPr>
                <w:rFonts w:ascii="Calibri" w:hAnsi="Calibri" w:cs="Calibri"/>
                <w:b/>
                <w:bCs/>
                <w:iCs/>
                <w:spacing w:val="2"/>
                <w:shd w:val="clear" w:color="auto" w:fill="FFFFFF"/>
                <w:lang w:eastAsia="en-US"/>
              </w:rPr>
              <w:t>2-os maitinimo savaitės trečiadienio</w:t>
            </w:r>
            <w:r w:rsidRPr="002A1162">
              <w:rPr>
                <w:rFonts w:ascii="Calibri" w:hAnsi="Calibri" w:cs="Calibri"/>
                <w:bCs/>
                <w:iCs/>
                <w:spacing w:val="2"/>
                <w:shd w:val="clear" w:color="auto" w:fill="FFFFFF"/>
                <w:lang w:eastAsia="en-US"/>
              </w:rPr>
              <w:t xml:space="preserve"> valgiaraštį.</w:t>
            </w:r>
          </w:p>
          <w:p w14:paraId="0B75B181" w14:textId="4DBA93E3" w:rsidR="0032005F" w:rsidRPr="002A1162" w:rsidRDefault="0032005F" w:rsidP="0032005F">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lastRenderedPageBreak/>
              <w:t xml:space="preserve">Apsilankymo </w:t>
            </w:r>
            <w:r w:rsidR="00874ED5">
              <w:rPr>
                <w:rFonts w:ascii="Calibri" w:hAnsi="Calibri" w:cs="Calibri"/>
                <w:bCs/>
                <w:iCs/>
                <w:spacing w:val="2"/>
                <w:shd w:val="clear" w:color="auto" w:fill="FFFFFF"/>
                <w:lang w:eastAsia="en-US"/>
              </w:rPr>
              <w:t>Progimnazijoje</w:t>
            </w:r>
            <w:r w:rsidR="00874ED5" w:rsidRPr="002A1162">
              <w:rPr>
                <w:rFonts w:ascii="Calibri" w:hAnsi="Calibri" w:cs="Calibri"/>
                <w:bCs/>
                <w:iCs/>
                <w:spacing w:val="2"/>
                <w:shd w:val="clear" w:color="auto" w:fill="FFFFFF"/>
                <w:lang w:eastAsia="en-US"/>
              </w:rPr>
              <w:t xml:space="preserve"> </w:t>
            </w:r>
            <w:r w:rsidRPr="002A1162">
              <w:rPr>
                <w:rFonts w:ascii="Calibri" w:hAnsi="Calibri" w:cs="Calibri"/>
                <w:bCs/>
                <w:iCs/>
                <w:spacing w:val="2"/>
                <w:shd w:val="clear" w:color="auto" w:fill="FFFFFF"/>
                <w:lang w:eastAsia="en-US"/>
              </w:rPr>
              <w:t>dieną pietums faktiškai tiekti patiekalai</w:t>
            </w:r>
            <w:r w:rsidRPr="002A1162">
              <w:rPr>
                <w:rFonts w:ascii="Calibri" w:hAnsi="Calibri" w:cs="Calibri"/>
                <w:bCs/>
                <w:iCs/>
                <w:spacing w:val="2"/>
                <w:shd w:val="clear" w:color="auto" w:fill="FFFFFF"/>
                <w:vertAlign w:val="superscript"/>
                <w:lang w:eastAsia="en-US"/>
              </w:rPr>
              <w:footnoteReference w:id="38"/>
            </w:r>
            <w:r w:rsidRPr="002A1162">
              <w:rPr>
                <w:rFonts w:ascii="Calibri" w:hAnsi="Calibri" w:cs="Calibri"/>
                <w:bCs/>
                <w:iCs/>
                <w:spacing w:val="2"/>
                <w:shd w:val="clear" w:color="auto" w:fill="FFFFFF"/>
                <w:lang w:eastAsia="en-US"/>
              </w:rPr>
              <w:t>:</w:t>
            </w:r>
          </w:p>
          <w:p w14:paraId="3D27617A" w14:textId="77777777" w:rsidR="0032005F" w:rsidRPr="002A1162" w:rsidRDefault="0032005F" w:rsidP="0032005F">
            <w:pPr>
              <w:widowControl w:val="0"/>
              <w:numPr>
                <w:ilvl w:val="0"/>
                <w:numId w:val="9"/>
              </w:numPr>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šaltibarščiai (kaina 2,00 Eur su PVM);</w:t>
            </w:r>
          </w:p>
          <w:p w14:paraId="2AD36754" w14:textId="77777777" w:rsidR="0032005F" w:rsidRPr="002A1162" w:rsidRDefault="0032005F" w:rsidP="0032005F">
            <w:pPr>
              <w:widowControl w:val="0"/>
              <w:numPr>
                <w:ilvl w:val="0"/>
                <w:numId w:val="9"/>
              </w:numPr>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žirnių sriuba (kaina 1,00 Eur su PVM);</w:t>
            </w:r>
          </w:p>
          <w:p w14:paraId="0B2FCB79" w14:textId="77777777" w:rsidR="0032005F" w:rsidRPr="002A1162" w:rsidRDefault="0032005F" w:rsidP="0032005F">
            <w:pPr>
              <w:widowControl w:val="0"/>
              <w:numPr>
                <w:ilvl w:val="0"/>
                <w:numId w:val="9"/>
              </w:numPr>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vištienos filė (kaina 4,00 Eur su PVM);</w:t>
            </w:r>
          </w:p>
          <w:p w14:paraId="439D9F26" w14:textId="77777777" w:rsidR="0032005F" w:rsidRPr="002A1162" w:rsidRDefault="0032005F" w:rsidP="0032005F">
            <w:pPr>
              <w:widowControl w:val="0"/>
              <w:numPr>
                <w:ilvl w:val="0"/>
                <w:numId w:val="9"/>
              </w:numPr>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guliašas (kaina 3,80 Eur su PVM);</w:t>
            </w:r>
          </w:p>
          <w:p w14:paraId="10EF4581" w14:textId="77777777" w:rsidR="0032005F" w:rsidRPr="002A1162" w:rsidRDefault="0032005F" w:rsidP="0032005F">
            <w:pPr>
              <w:widowControl w:val="0"/>
              <w:numPr>
                <w:ilvl w:val="0"/>
                <w:numId w:val="9"/>
              </w:numPr>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kepta žuvis (kaina 3,80 Eur su PVM);</w:t>
            </w:r>
          </w:p>
          <w:p w14:paraId="464A3164" w14:textId="77777777" w:rsidR="0032005F" w:rsidRPr="002A1162" w:rsidRDefault="0032005F" w:rsidP="0032005F">
            <w:pPr>
              <w:widowControl w:val="0"/>
              <w:numPr>
                <w:ilvl w:val="0"/>
                <w:numId w:val="9"/>
              </w:numPr>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blyneliai (kaina 3,00 Eur su PVM).</w:t>
            </w:r>
          </w:p>
          <w:p w14:paraId="2755A6C4" w14:textId="77777777" w:rsidR="0032005F" w:rsidRPr="002A1162" w:rsidRDefault="0032005F" w:rsidP="0032005F">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Sutarties priede Nr. 1 / Tiekėjo pasiūlyme nurodytų patiekalų grupių kainų ir faktiškai tikrinimo dieną taikytų kainų palyginimas:</w:t>
            </w:r>
          </w:p>
          <w:p w14:paraId="67D1EDC3" w14:textId="5D8635E6" w:rsidR="0014396E" w:rsidRPr="002A1162" w:rsidRDefault="005A20F8" w:rsidP="005A20F8">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1) Tiekėjo pasiūlyme sriubos („Visos sriubos – tirštoji dalis ne mažiau 30 proc. nuo patiekalo išeigos“) įkainotos 0,</w:t>
            </w:r>
            <w:r w:rsidR="00622437" w:rsidRPr="002A1162">
              <w:rPr>
                <w:rFonts w:ascii="Calibri" w:hAnsi="Calibri" w:cs="Calibri"/>
                <w:bCs/>
                <w:iCs/>
                <w:spacing w:val="2"/>
                <w:shd w:val="clear" w:color="auto" w:fill="FFFFFF"/>
                <w:lang w:eastAsia="en-US"/>
              </w:rPr>
              <w:t>24</w:t>
            </w:r>
            <w:r w:rsidRPr="002A1162">
              <w:rPr>
                <w:rFonts w:ascii="Calibri" w:hAnsi="Calibri" w:cs="Calibri"/>
                <w:bCs/>
                <w:iCs/>
                <w:spacing w:val="2"/>
                <w:shd w:val="clear" w:color="auto" w:fill="FFFFFF"/>
                <w:lang w:eastAsia="en-US"/>
              </w:rPr>
              <w:t xml:space="preserve"> Eur su PVM už 100 g, o duona </w:t>
            </w:r>
            <w:r w:rsidR="00A30465" w:rsidRPr="002A1162">
              <w:rPr>
                <w:rFonts w:ascii="Calibri" w:hAnsi="Calibri" w:cs="Calibri"/>
                <w:bCs/>
                <w:iCs/>
                <w:spacing w:val="2"/>
                <w:shd w:val="clear" w:color="auto" w:fill="FFFFFF"/>
                <w:lang w:eastAsia="en-US"/>
              </w:rPr>
              <w:t>tiekiama nemokamai</w:t>
            </w:r>
            <w:r w:rsidRPr="002A1162">
              <w:rPr>
                <w:rFonts w:ascii="Calibri" w:hAnsi="Calibri" w:cs="Calibri"/>
                <w:bCs/>
                <w:iCs/>
                <w:spacing w:val="2"/>
                <w:shd w:val="clear" w:color="auto" w:fill="FFFFFF"/>
                <w:lang w:eastAsia="en-US"/>
              </w:rPr>
              <w:t xml:space="preserve">. Tikrinimo dieną taikyta </w:t>
            </w:r>
            <w:r w:rsidR="00A26400" w:rsidRPr="002A1162">
              <w:rPr>
                <w:rFonts w:ascii="Calibri" w:hAnsi="Calibri" w:cs="Calibri"/>
                <w:bCs/>
                <w:iCs/>
                <w:spacing w:val="2"/>
                <w:shd w:val="clear" w:color="auto" w:fill="FFFFFF"/>
                <w:lang w:eastAsia="en-US"/>
              </w:rPr>
              <w:t>žirnių</w:t>
            </w:r>
            <w:r w:rsidRPr="002A1162">
              <w:rPr>
                <w:rFonts w:ascii="Calibri" w:hAnsi="Calibri" w:cs="Calibri"/>
                <w:bCs/>
                <w:iCs/>
                <w:spacing w:val="2"/>
                <w:shd w:val="clear" w:color="auto" w:fill="FFFFFF"/>
                <w:lang w:eastAsia="en-US"/>
              </w:rPr>
              <w:t xml:space="preserve"> sriubos kaina – </w:t>
            </w:r>
            <w:r w:rsidR="00A26400" w:rsidRPr="002A1162">
              <w:rPr>
                <w:rFonts w:ascii="Calibri" w:hAnsi="Calibri" w:cs="Calibri"/>
                <w:bCs/>
                <w:iCs/>
                <w:spacing w:val="2"/>
                <w:shd w:val="clear" w:color="auto" w:fill="FFFFFF"/>
                <w:lang w:eastAsia="en-US"/>
              </w:rPr>
              <w:t>1,00</w:t>
            </w:r>
            <w:r w:rsidRPr="002A1162">
              <w:rPr>
                <w:rFonts w:ascii="Calibri" w:hAnsi="Calibri" w:cs="Calibri"/>
                <w:bCs/>
                <w:iCs/>
                <w:spacing w:val="2"/>
                <w:shd w:val="clear" w:color="auto" w:fill="FFFFFF"/>
                <w:lang w:eastAsia="en-US"/>
              </w:rPr>
              <w:t xml:space="preserve"> Eur su PVM. Suderintame valgiaraštyje</w:t>
            </w:r>
            <w:r w:rsidR="00002658">
              <w:rPr>
                <w:rFonts w:ascii="Calibri" w:hAnsi="Calibri" w:cs="Calibri"/>
                <w:bCs/>
                <w:iCs/>
                <w:spacing w:val="2"/>
                <w:shd w:val="clear" w:color="auto" w:fill="FFFFFF"/>
                <w:lang w:eastAsia="en-US"/>
              </w:rPr>
              <w:t>_2</w:t>
            </w:r>
            <w:r w:rsidRPr="002A1162">
              <w:rPr>
                <w:rFonts w:ascii="Calibri" w:hAnsi="Calibri" w:cs="Calibri"/>
                <w:bCs/>
                <w:iCs/>
                <w:spacing w:val="2"/>
                <w:shd w:val="clear" w:color="auto" w:fill="FFFFFF"/>
                <w:lang w:eastAsia="en-US"/>
              </w:rPr>
              <w:t xml:space="preserve"> nurodyta, kad „</w:t>
            </w:r>
            <w:r w:rsidR="00B74EAA" w:rsidRPr="002A1162">
              <w:rPr>
                <w:rFonts w:ascii="Calibri" w:hAnsi="Calibri" w:cs="Calibri"/>
                <w:bCs/>
                <w:iCs/>
                <w:spacing w:val="2"/>
                <w:shd w:val="clear" w:color="auto" w:fill="FFFFFF"/>
                <w:lang w:eastAsia="en-US"/>
              </w:rPr>
              <w:t>Bulvienės su žirniais</w:t>
            </w:r>
            <w:r w:rsidR="00E9080B" w:rsidRPr="002A1162">
              <w:rPr>
                <w:rFonts w:ascii="Calibri" w:hAnsi="Calibri" w:cs="Calibri"/>
                <w:bCs/>
                <w:iCs/>
                <w:spacing w:val="2"/>
                <w:shd w:val="clear" w:color="auto" w:fill="FFFFFF"/>
                <w:lang w:eastAsia="en-US"/>
              </w:rPr>
              <w:t>“</w:t>
            </w:r>
            <w:r w:rsidRPr="002A1162">
              <w:rPr>
                <w:rFonts w:ascii="Calibri" w:hAnsi="Calibri" w:cs="Calibri"/>
                <w:bCs/>
                <w:iCs/>
                <w:spacing w:val="2"/>
                <w:shd w:val="clear" w:color="auto" w:fill="FFFFFF"/>
                <w:lang w:eastAsia="en-US"/>
              </w:rPr>
              <w:t xml:space="preserve"> sriubos“ išeiga yra 150 g, o „viso grūdo duonos“ – 30 g. Vadinasi, faktinė šios sriubos kaina turi būti 0,</w:t>
            </w:r>
            <w:r w:rsidR="001C5715" w:rsidRPr="002A1162">
              <w:rPr>
                <w:rFonts w:ascii="Calibri" w:hAnsi="Calibri" w:cs="Calibri"/>
                <w:bCs/>
                <w:iCs/>
                <w:spacing w:val="2"/>
                <w:shd w:val="clear" w:color="auto" w:fill="FFFFFF"/>
                <w:lang w:eastAsia="en-US"/>
              </w:rPr>
              <w:t>36</w:t>
            </w:r>
            <w:r w:rsidRPr="002A1162">
              <w:rPr>
                <w:rFonts w:ascii="Calibri" w:hAnsi="Calibri" w:cs="Calibri"/>
                <w:bCs/>
                <w:iCs/>
                <w:spacing w:val="2"/>
                <w:shd w:val="clear" w:color="auto" w:fill="FFFFFF"/>
                <w:lang w:eastAsia="en-US"/>
              </w:rPr>
              <w:t xml:space="preserve"> Eur su PVM (0,</w:t>
            </w:r>
            <w:r w:rsidR="009D06FA" w:rsidRPr="002A1162">
              <w:rPr>
                <w:rFonts w:ascii="Calibri" w:hAnsi="Calibri" w:cs="Calibri"/>
                <w:bCs/>
                <w:iCs/>
                <w:spacing w:val="2"/>
                <w:shd w:val="clear" w:color="auto" w:fill="FFFFFF"/>
                <w:lang w:eastAsia="en-US"/>
              </w:rPr>
              <w:t>24</w:t>
            </w:r>
            <w:r w:rsidRPr="002A1162">
              <w:rPr>
                <w:rFonts w:ascii="Calibri" w:hAnsi="Calibri" w:cs="Calibri"/>
                <w:bCs/>
                <w:iCs/>
                <w:spacing w:val="2"/>
                <w:shd w:val="clear" w:color="auto" w:fill="FFFFFF"/>
                <w:lang w:eastAsia="en-US"/>
              </w:rPr>
              <w:t xml:space="preserve"> * 1,5 + 0,0</w:t>
            </w:r>
            <w:r w:rsidR="009D06FA" w:rsidRPr="002A1162">
              <w:rPr>
                <w:rFonts w:ascii="Calibri" w:hAnsi="Calibri" w:cs="Calibri"/>
                <w:bCs/>
                <w:iCs/>
                <w:spacing w:val="2"/>
                <w:shd w:val="clear" w:color="auto" w:fill="FFFFFF"/>
                <w:lang w:eastAsia="en-US"/>
              </w:rPr>
              <w:t>0</w:t>
            </w:r>
            <w:r w:rsidRPr="002A1162">
              <w:rPr>
                <w:rFonts w:ascii="Calibri" w:hAnsi="Calibri" w:cs="Calibri"/>
                <w:bCs/>
                <w:iCs/>
                <w:spacing w:val="2"/>
                <w:shd w:val="clear" w:color="auto" w:fill="FFFFFF"/>
                <w:lang w:eastAsia="en-US"/>
              </w:rPr>
              <w:t xml:space="preserve"> * 0,3 = 0,</w:t>
            </w:r>
            <w:r w:rsidR="001C5715" w:rsidRPr="002A1162">
              <w:rPr>
                <w:rFonts w:ascii="Calibri" w:hAnsi="Calibri" w:cs="Calibri"/>
                <w:bCs/>
                <w:iCs/>
                <w:spacing w:val="2"/>
                <w:shd w:val="clear" w:color="auto" w:fill="FFFFFF"/>
                <w:lang w:eastAsia="en-US"/>
              </w:rPr>
              <w:t>36</w:t>
            </w:r>
            <w:r w:rsidRPr="002A1162">
              <w:rPr>
                <w:rFonts w:ascii="Calibri" w:hAnsi="Calibri" w:cs="Calibri"/>
                <w:bCs/>
                <w:iCs/>
                <w:spacing w:val="2"/>
                <w:shd w:val="clear" w:color="auto" w:fill="FFFFFF"/>
                <w:lang w:eastAsia="en-US"/>
              </w:rPr>
              <w:t>). Taigi, Tiekėjo faktiškai taikoma kaina (</w:t>
            </w:r>
            <w:r w:rsidR="001C5715" w:rsidRPr="002A1162">
              <w:rPr>
                <w:rFonts w:ascii="Calibri" w:hAnsi="Calibri" w:cs="Calibri"/>
                <w:bCs/>
                <w:iCs/>
                <w:spacing w:val="2"/>
                <w:shd w:val="clear" w:color="auto" w:fill="FFFFFF"/>
                <w:lang w:eastAsia="en-US"/>
              </w:rPr>
              <w:t>1,00</w:t>
            </w:r>
            <w:r w:rsidRPr="002A1162">
              <w:rPr>
                <w:rFonts w:ascii="Calibri" w:hAnsi="Calibri" w:cs="Calibri"/>
                <w:bCs/>
                <w:iCs/>
                <w:spacing w:val="2"/>
                <w:shd w:val="clear" w:color="auto" w:fill="FFFFFF"/>
                <w:lang w:eastAsia="en-US"/>
              </w:rPr>
              <w:t xml:space="preserve"> Eur su PVM) yra per didelė ir viršija pasiūlymo kainą 0,</w:t>
            </w:r>
            <w:r w:rsidR="00642850" w:rsidRPr="002A1162">
              <w:rPr>
                <w:rFonts w:ascii="Calibri" w:hAnsi="Calibri" w:cs="Calibri"/>
                <w:bCs/>
                <w:iCs/>
                <w:spacing w:val="2"/>
                <w:shd w:val="clear" w:color="auto" w:fill="FFFFFF"/>
                <w:lang w:eastAsia="en-US"/>
              </w:rPr>
              <w:t>64</w:t>
            </w:r>
            <w:r w:rsidRPr="002A1162">
              <w:rPr>
                <w:rFonts w:ascii="Calibri" w:hAnsi="Calibri" w:cs="Calibri"/>
                <w:bCs/>
                <w:iCs/>
                <w:spacing w:val="2"/>
                <w:shd w:val="clear" w:color="auto" w:fill="FFFFFF"/>
                <w:lang w:eastAsia="en-US"/>
              </w:rPr>
              <w:t xml:space="preserve"> Eur (</w:t>
            </w:r>
            <w:r w:rsidR="00642850" w:rsidRPr="002A1162">
              <w:rPr>
                <w:rFonts w:ascii="Calibri" w:hAnsi="Calibri" w:cs="Calibri"/>
                <w:bCs/>
                <w:iCs/>
                <w:spacing w:val="2"/>
                <w:shd w:val="clear" w:color="auto" w:fill="FFFFFF"/>
                <w:lang w:eastAsia="en-US"/>
              </w:rPr>
              <w:t>1,00</w:t>
            </w:r>
            <w:r w:rsidRPr="002A1162">
              <w:rPr>
                <w:rFonts w:ascii="Calibri" w:hAnsi="Calibri" w:cs="Calibri"/>
                <w:bCs/>
                <w:iCs/>
                <w:spacing w:val="2"/>
                <w:shd w:val="clear" w:color="auto" w:fill="FFFFFF"/>
                <w:lang w:eastAsia="en-US"/>
              </w:rPr>
              <w:t xml:space="preserve"> – 0,</w:t>
            </w:r>
            <w:r w:rsidR="00642850" w:rsidRPr="002A1162">
              <w:rPr>
                <w:rFonts w:ascii="Calibri" w:hAnsi="Calibri" w:cs="Calibri"/>
                <w:bCs/>
                <w:iCs/>
                <w:spacing w:val="2"/>
                <w:shd w:val="clear" w:color="auto" w:fill="FFFFFF"/>
                <w:lang w:eastAsia="en-US"/>
              </w:rPr>
              <w:t>36</w:t>
            </w:r>
            <w:r w:rsidRPr="002A1162">
              <w:rPr>
                <w:rFonts w:ascii="Calibri" w:hAnsi="Calibri" w:cs="Calibri"/>
                <w:bCs/>
                <w:iCs/>
                <w:spacing w:val="2"/>
                <w:shd w:val="clear" w:color="auto" w:fill="FFFFFF"/>
                <w:lang w:eastAsia="en-US"/>
              </w:rPr>
              <w:t xml:space="preserve"> = </w:t>
            </w:r>
            <w:r w:rsidR="00642850" w:rsidRPr="002A1162">
              <w:rPr>
                <w:rFonts w:ascii="Calibri" w:hAnsi="Calibri" w:cs="Calibri"/>
                <w:bCs/>
                <w:iCs/>
                <w:spacing w:val="2"/>
                <w:shd w:val="clear" w:color="auto" w:fill="FFFFFF"/>
                <w:lang w:eastAsia="en-US"/>
              </w:rPr>
              <w:t>0,</w:t>
            </w:r>
            <w:r w:rsidR="005C0F6D" w:rsidRPr="002A1162">
              <w:rPr>
                <w:rFonts w:ascii="Calibri" w:hAnsi="Calibri" w:cs="Calibri"/>
                <w:bCs/>
                <w:iCs/>
                <w:spacing w:val="2"/>
                <w:shd w:val="clear" w:color="auto" w:fill="FFFFFF"/>
                <w:lang w:eastAsia="en-US"/>
              </w:rPr>
              <w:t>6</w:t>
            </w:r>
            <w:r w:rsidR="00642850" w:rsidRPr="002A1162">
              <w:rPr>
                <w:rFonts w:ascii="Calibri" w:hAnsi="Calibri" w:cs="Calibri"/>
                <w:bCs/>
                <w:iCs/>
                <w:spacing w:val="2"/>
                <w:shd w:val="clear" w:color="auto" w:fill="FFFFFF"/>
                <w:lang w:eastAsia="en-US"/>
              </w:rPr>
              <w:t>4</w:t>
            </w:r>
            <w:r w:rsidRPr="002A1162">
              <w:rPr>
                <w:rFonts w:ascii="Calibri" w:hAnsi="Calibri" w:cs="Calibri"/>
                <w:bCs/>
                <w:iCs/>
                <w:spacing w:val="2"/>
                <w:shd w:val="clear" w:color="auto" w:fill="FFFFFF"/>
                <w:lang w:eastAsia="en-US"/>
              </w:rPr>
              <w:t xml:space="preserve">) arba </w:t>
            </w:r>
            <w:r w:rsidR="005C0F6D" w:rsidRPr="002A1162">
              <w:rPr>
                <w:rFonts w:ascii="Calibri" w:hAnsi="Calibri" w:cs="Calibri"/>
                <w:bCs/>
                <w:iCs/>
                <w:spacing w:val="2"/>
                <w:shd w:val="clear" w:color="auto" w:fill="FFFFFF"/>
                <w:lang w:eastAsia="en-US"/>
              </w:rPr>
              <w:t>177,78</w:t>
            </w:r>
            <w:r w:rsidRPr="002A1162">
              <w:rPr>
                <w:rFonts w:ascii="Calibri" w:hAnsi="Calibri" w:cs="Calibri"/>
                <w:bCs/>
                <w:iCs/>
                <w:spacing w:val="2"/>
                <w:shd w:val="clear" w:color="auto" w:fill="FFFFFF"/>
                <w:lang w:eastAsia="en-US"/>
              </w:rPr>
              <w:t xml:space="preserve"> proc</w:t>
            </w:r>
            <w:r w:rsidR="005C0F6D" w:rsidRPr="002A1162">
              <w:rPr>
                <w:rFonts w:ascii="Calibri" w:hAnsi="Calibri" w:cs="Calibri"/>
                <w:bCs/>
                <w:iCs/>
                <w:spacing w:val="2"/>
                <w:shd w:val="clear" w:color="auto" w:fill="FFFFFF"/>
                <w:lang w:eastAsia="en-US"/>
              </w:rPr>
              <w:t>.</w:t>
            </w:r>
            <w:r w:rsidR="0026071C">
              <w:rPr>
                <w:rFonts w:ascii="Calibri" w:hAnsi="Calibri" w:cs="Calibri"/>
                <w:bCs/>
                <w:iCs/>
                <w:spacing w:val="2"/>
                <w:shd w:val="clear" w:color="auto" w:fill="FFFFFF"/>
                <w:lang w:eastAsia="en-US"/>
              </w:rPr>
              <w:t>;</w:t>
            </w:r>
          </w:p>
          <w:p w14:paraId="0F607DC6" w14:textId="4786F2DD" w:rsidR="009C1B76" w:rsidRPr="002A1162" w:rsidRDefault="005F6C98" w:rsidP="005A20F8">
            <w:pPr>
              <w:widowControl w:val="0"/>
              <w:rPr>
                <w:rFonts w:ascii="Calibri" w:hAnsi="Calibri" w:cs="Calibri"/>
                <w:spacing w:val="2"/>
                <w:shd w:val="clear" w:color="auto" w:fill="FFFFFF"/>
                <w:lang w:eastAsia="en-US"/>
              </w:rPr>
            </w:pPr>
            <w:r w:rsidRPr="002A1162">
              <w:rPr>
                <w:rFonts w:ascii="Calibri" w:hAnsi="Calibri" w:cs="Calibri"/>
                <w:spacing w:val="2"/>
                <w:shd w:val="clear" w:color="auto" w:fill="FFFFFF"/>
                <w:lang w:eastAsia="en-US"/>
              </w:rPr>
              <w:t>2) Tiekėjo pasiūlyme vištienos filė („baltos mėsos patiekalai, grynos mėsos patiekalai – ne mažiau 90 proc. mėsos nuo pusgaminio masės“) įkainotas 0,85 Eur su PVM už 100 g, kruopų garnyras – 0,</w:t>
            </w:r>
            <w:r w:rsidR="00277960" w:rsidRPr="002A1162">
              <w:rPr>
                <w:rFonts w:ascii="Calibri" w:hAnsi="Calibri" w:cs="Calibri"/>
                <w:spacing w:val="2"/>
                <w:shd w:val="clear" w:color="auto" w:fill="FFFFFF"/>
                <w:lang w:eastAsia="en-US"/>
              </w:rPr>
              <w:t>36</w:t>
            </w:r>
            <w:r w:rsidRPr="002A1162">
              <w:rPr>
                <w:rFonts w:ascii="Calibri" w:hAnsi="Calibri" w:cs="Calibri"/>
                <w:spacing w:val="2"/>
                <w:shd w:val="clear" w:color="auto" w:fill="FFFFFF"/>
                <w:lang w:eastAsia="en-US"/>
              </w:rPr>
              <w:t xml:space="preserve"> Eur su PVM už 100 g, salotos ir daržovės – 0,</w:t>
            </w:r>
            <w:r w:rsidR="00D45198" w:rsidRPr="002A1162">
              <w:rPr>
                <w:rFonts w:ascii="Calibri" w:hAnsi="Calibri" w:cs="Calibri"/>
                <w:spacing w:val="2"/>
                <w:shd w:val="clear" w:color="auto" w:fill="FFFFFF"/>
                <w:lang w:eastAsia="en-US"/>
              </w:rPr>
              <w:t>24</w:t>
            </w:r>
            <w:r w:rsidRPr="002A1162">
              <w:rPr>
                <w:rFonts w:ascii="Calibri" w:hAnsi="Calibri" w:cs="Calibri"/>
                <w:spacing w:val="2"/>
                <w:shd w:val="clear" w:color="auto" w:fill="FFFFFF"/>
                <w:lang w:eastAsia="en-US"/>
              </w:rPr>
              <w:t xml:space="preserve"> Eur su PVM už 100 g. Tikrinimo dieną taikyta paukštienos karbonado kaina – </w:t>
            </w:r>
            <w:r w:rsidR="00D45198" w:rsidRPr="002A1162">
              <w:rPr>
                <w:rFonts w:ascii="Calibri" w:hAnsi="Calibri" w:cs="Calibri"/>
                <w:spacing w:val="2"/>
                <w:shd w:val="clear" w:color="auto" w:fill="FFFFFF"/>
                <w:lang w:eastAsia="en-US"/>
              </w:rPr>
              <w:t>4,00</w:t>
            </w:r>
            <w:r w:rsidRPr="002A1162">
              <w:rPr>
                <w:rFonts w:ascii="Calibri" w:hAnsi="Calibri" w:cs="Calibri"/>
                <w:spacing w:val="2"/>
                <w:shd w:val="clear" w:color="auto" w:fill="FFFFFF"/>
                <w:lang w:eastAsia="en-US"/>
              </w:rPr>
              <w:t xml:space="preserve"> Eur su PVM. Suderintame valgiaraštyje</w:t>
            </w:r>
            <w:r w:rsidR="00002658">
              <w:rPr>
                <w:rFonts w:ascii="Calibri" w:hAnsi="Calibri" w:cs="Calibri"/>
                <w:spacing w:val="2"/>
                <w:shd w:val="clear" w:color="auto" w:fill="FFFFFF"/>
                <w:lang w:eastAsia="en-US"/>
              </w:rPr>
              <w:t>_2</w:t>
            </w:r>
            <w:r w:rsidR="001F5AD1" w:rsidRPr="002A1162">
              <w:rPr>
                <w:rFonts w:ascii="Calibri" w:hAnsi="Calibri" w:cs="Calibri"/>
                <w:spacing w:val="2"/>
                <w:shd w:val="clear" w:color="auto" w:fill="FFFFFF"/>
                <w:lang w:eastAsia="en-US"/>
              </w:rPr>
              <w:t xml:space="preserve"> (1-os savaitės antradienio patiekalas)</w:t>
            </w:r>
            <w:r w:rsidRPr="002A1162">
              <w:rPr>
                <w:rFonts w:ascii="Calibri" w:hAnsi="Calibri" w:cs="Calibri"/>
                <w:spacing w:val="2"/>
                <w:shd w:val="clear" w:color="auto" w:fill="FFFFFF"/>
                <w:lang w:eastAsia="en-US"/>
              </w:rPr>
              <w:t xml:space="preserve"> nurodyta, kad „</w:t>
            </w:r>
            <w:r w:rsidR="001F5AD1" w:rsidRPr="002A1162">
              <w:rPr>
                <w:rFonts w:ascii="Calibri" w:hAnsi="Calibri" w:cs="Calibri"/>
                <w:spacing w:val="2"/>
                <w:shd w:val="clear" w:color="auto" w:fill="FFFFFF"/>
                <w:lang w:eastAsia="en-US"/>
              </w:rPr>
              <w:t>Kepta vištienos filė“</w:t>
            </w:r>
            <w:r w:rsidRPr="002A1162">
              <w:rPr>
                <w:rFonts w:ascii="Calibri" w:hAnsi="Calibri" w:cs="Calibri"/>
                <w:spacing w:val="2"/>
                <w:shd w:val="clear" w:color="auto" w:fill="FFFFFF"/>
                <w:lang w:eastAsia="en-US"/>
              </w:rPr>
              <w:t xml:space="preserve"> išeiga yra </w:t>
            </w:r>
            <w:r w:rsidR="001F5AD1" w:rsidRPr="002A1162">
              <w:rPr>
                <w:rFonts w:ascii="Calibri" w:hAnsi="Calibri" w:cs="Calibri"/>
                <w:spacing w:val="2"/>
                <w:shd w:val="clear" w:color="auto" w:fill="FFFFFF"/>
                <w:lang w:eastAsia="en-US"/>
              </w:rPr>
              <w:t>75</w:t>
            </w:r>
            <w:r w:rsidRPr="002A1162">
              <w:rPr>
                <w:rFonts w:ascii="Calibri" w:hAnsi="Calibri" w:cs="Calibri"/>
                <w:spacing w:val="2"/>
                <w:shd w:val="clear" w:color="auto" w:fill="FFFFFF"/>
                <w:lang w:eastAsia="en-US"/>
              </w:rPr>
              <w:t xml:space="preserve"> g, patiekalas patiekiamas su „</w:t>
            </w:r>
            <w:r w:rsidR="00AC3902" w:rsidRPr="002A1162">
              <w:rPr>
                <w:rFonts w:ascii="Calibri" w:hAnsi="Calibri" w:cs="Calibri"/>
                <w:spacing w:val="2"/>
                <w:shd w:val="clear" w:color="auto" w:fill="FFFFFF"/>
                <w:lang w:eastAsia="en-US"/>
              </w:rPr>
              <w:t>virtais ryžiais</w:t>
            </w:r>
            <w:r w:rsidRPr="002A1162">
              <w:rPr>
                <w:rFonts w:ascii="Calibri" w:hAnsi="Calibri" w:cs="Calibri"/>
                <w:spacing w:val="2"/>
                <w:shd w:val="clear" w:color="auto" w:fill="FFFFFF"/>
                <w:lang w:eastAsia="en-US"/>
              </w:rPr>
              <w:t xml:space="preserve">“ (išeiga </w:t>
            </w:r>
            <w:r w:rsidR="002F09D3" w:rsidRPr="002A1162">
              <w:rPr>
                <w:rFonts w:ascii="Calibri" w:hAnsi="Calibri" w:cs="Calibri"/>
                <w:spacing w:val="2"/>
                <w:shd w:val="clear" w:color="auto" w:fill="FFFFFF"/>
                <w:lang w:eastAsia="en-US"/>
              </w:rPr>
              <w:t>75</w:t>
            </w:r>
            <w:r w:rsidRPr="002A1162">
              <w:rPr>
                <w:rFonts w:ascii="Calibri" w:hAnsi="Calibri" w:cs="Calibri"/>
                <w:spacing w:val="2"/>
                <w:shd w:val="clear" w:color="auto" w:fill="FFFFFF"/>
                <w:lang w:eastAsia="en-US"/>
              </w:rPr>
              <w:t xml:space="preserve"> g) ir „</w:t>
            </w:r>
            <w:r w:rsidR="00AC3902" w:rsidRPr="002A1162">
              <w:rPr>
                <w:rFonts w:ascii="Calibri" w:hAnsi="Calibri" w:cs="Calibri"/>
                <w:spacing w:val="2"/>
                <w:shd w:val="clear" w:color="auto" w:fill="FFFFFF"/>
                <w:lang w:eastAsia="en-US"/>
              </w:rPr>
              <w:t xml:space="preserve">šviežių daržovių salotomis“ </w:t>
            </w:r>
            <w:r w:rsidR="00317FE9" w:rsidRPr="002A1162">
              <w:rPr>
                <w:rFonts w:ascii="Calibri" w:hAnsi="Calibri" w:cs="Calibri"/>
                <w:spacing w:val="2"/>
                <w:shd w:val="clear" w:color="auto" w:fill="FFFFFF"/>
                <w:lang w:eastAsia="en-US"/>
              </w:rPr>
              <w:t>(išeiga 75 g)</w:t>
            </w:r>
            <w:r w:rsidR="004004FB" w:rsidRPr="002A1162">
              <w:rPr>
                <w:rFonts w:ascii="Calibri" w:hAnsi="Calibri" w:cs="Calibri"/>
                <w:spacing w:val="2"/>
                <w:shd w:val="clear" w:color="auto" w:fill="FFFFFF"/>
                <w:lang w:eastAsia="en-US"/>
              </w:rPr>
              <w:t>, sezoniniai vaisiai tiekiami nemokamai</w:t>
            </w:r>
            <w:r w:rsidR="00E47E2F" w:rsidRPr="002A1162">
              <w:rPr>
                <w:rFonts w:ascii="Calibri" w:hAnsi="Calibri" w:cs="Calibri"/>
                <w:spacing w:val="2"/>
                <w:shd w:val="clear" w:color="auto" w:fill="FFFFFF"/>
                <w:lang w:eastAsia="en-US"/>
              </w:rPr>
              <w:t>.</w:t>
            </w:r>
            <w:r w:rsidR="00346F6B" w:rsidRPr="002A1162">
              <w:rPr>
                <w:rFonts w:ascii="Calibri" w:hAnsi="Calibri" w:cs="Calibri"/>
                <w:spacing w:val="2"/>
                <w:shd w:val="clear" w:color="auto" w:fill="FFFFFF"/>
                <w:lang w:eastAsia="en-US"/>
              </w:rPr>
              <w:t xml:space="preserve"> Vadinasi, faktinė paukštienos kepsnio kaina turi būti </w:t>
            </w:r>
            <w:r w:rsidR="000B3703" w:rsidRPr="002A1162">
              <w:rPr>
                <w:rFonts w:ascii="Calibri" w:hAnsi="Calibri" w:cs="Calibri"/>
                <w:spacing w:val="2"/>
                <w:shd w:val="clear" w:color="auto" w:fill="FFFFFF"/>
                <w:lang w:eastAsia="en-US"/>
              </w:rPr>
              <w:t>1,09</w:t>
            </w:r>
            <w:r w:rsidR="00346F6B" w:rsidRPr="002A1162">
              <w:rPr>
                <w:rFonts w:ascii="Calibri" w:hAnsi="Calibri" w:cs="Calibri"/>
                <w:spacing w:val="2"/>
                <w:shd w:val="clear" w:color="auto" w:fill="FFFFFF"/>
                <w:lang w:eastAsia="en-US"/>
              </w:rPr>
              <w:t> Eur su PVM (0,85 * 0,75 + 0,</w:t>
            </w:r>
            <w:r w:rsidR="00A4698A" w:rsidRPr="002A1162">
              <w:rPr>
                <w:rFonts w:ascii="Calibri" w:hAnsi="Calibri" w:cs="Calibri"/>
                <w:spacing w:val="2"/>
                <w:shd w:val="clear" w:color="auto" w:fill="FFFFFF"/>
                <w:lang w:eastAsia="en-US"/>
              </w:rPr>
              <w:t>36 * 0,75</w:t>
            </w:r>
            <w:r w:rsidR="00346F6B" w:rsidRPr="002A1162">
              <w:rPr>
                <w:rFonts w:ascii="Calibri" w:hAnsi="Calibri" w:cs="Calibri"/>
                <w:spacing w:val="2"/>
                <w:shd w:val="clear" w:color="auto" w:fill="FFFFFF"/>
                <w:lang w:eastAsia="en-US"/>
              </w:rPr>
              <w:t xml:space="preserve"> + </w:t>
            </w:r>
            <w:r w:rsidR="00A4698A" w:rsidRPr="002A1162">
              <w:rPr>
                <w:rFonts w:ascii="Calibri" w:hAnsi="Calibri" w:cs="Calibri"/>
                <w:spacing w:val="2"/>
                <w:shd w:val="clear" w:color="auto" w:fill="FFFFFF"/>
                <w:lang w:eastAsia="en-US"/>
              </w:rPr>
              <w:t>0,24 * 0,75</w:t>
            </w:r>
            <w:r w:rsidR="00346F6B" w:rsidRPr="002A1162">
              <w:rPr>
                <w:rFonts w:ascii="Calibri" w:hAnsi="Calibri" w:cs="Calibri"/>
                <w:spacing w:val="2"/>
                <w:shd w:val="clear" w:color="auto" w:fill="FFFFFF"/>
                <w:lang w:eastAsia="en-US"/>
              </w:rPr>
              <w:t xml:space="preserve"> </w:t>
            </w:r>
            <w:r w:rsidR="00346F6B" w:rsidRPr="002A1162">
              <w:rPr>
                <w:rFonts w:ascii="Calibri" w:hAnsi="Calibri" w:cs="Calibri"/>
                <w:spacing w:val="2"/>
                <w:shd w:val="clear" w:color="auto" w:fill="FFFFFF"/>
                <w:lang w:val="en-US" w:eastAsia="en-US"/>
              </w:rPr>
              <w:t xml:space="preserve">= </w:t>
            </w:r>
            <w:r w:rsidR="001E0AD6" w:rsidRPr="002A1162">
              <w:rPr>
                <w:rFonts w:ascii="Calibri" w:hAnsi="Calibri" w:cs="Calibri"/>
                <w:spacing w:val="2"/>
                <w:shd w:val="clear" w:color="auto" w:fill="FFFFFF"/>
                <w:lang w:val="en-US" w:eastAsia="en-US"/>
              </w:rPr>
              <w:t>1,09</w:t>
            </w:r>
            <w:r w:rsidR="00346F6B" w:rsidRPr="002A1162">
              <w:rPr>
                <w:rFonts w:ascii="Calibri" w:hAnsi="Calibri" w:cs="Calibri"/>
                <w:spacing w:val="2"/>
                <w:shd w:val="clear" w:color="auto" w:fill="FFFFFF"/>
                <w:lang w:eastAsia="en-US"/>
              </w:rPr>
              <w:t>). Taigi, Tiekėjo faktiškai taikoma kaina (</w:t>
            </w:r>
            <w:r w:rsidR="001E0AD6" w:rsidRPr="002A1162">
              <w:rPr>
                <w:rFonts w:ascii="Calibri" w:hAnsi="Calibri" w:cs="Calibri"/>
                <w:spacing w:val="2"/>
                <w:shd w:val="clear" w:color="auto" w:fill="FFFFFF"/>
                <w:lang w:eastAsia="en-US"/>
              </w:rPr>
              <w:t>4,00</w:t>
            </w:r>
            <w:r w:rsidR="00346F6B" w:rsidRPr="002A1162">
              <w:rPr>
                <w:rFonts w:ascii="Calibri" w:hAnsi="Calibri" w:cs="Calibri"/>
                <w:spacing w:val="2"/>
                <w:shd w:val="clear" w:color="auto" w:fill="FFFFFF"/>
                <w:lang w:eastAsia="en-US"/>
              </w:rPr>
              <w:t xml:space="preserve"> Eur su PVM) yra per didelė ir viršija pasiūlymo kainą 2,</w:t>
            </w:r>
            <w:r w:rsidR="00447BC5" w:rsidRPr="002A1162">
              <w:rPr>
                <w:rFonts w:ascii="Calibri" w:hAnsi="Calibri" w:cs="Calibri"/>
                <w:spacing w:val="2"/>
                <w:shd w:val="clear" w:color="auto" w:fill="FFFFFF"/>
                <w:lang w:eastAsia="en-US"/>
              </w:rPr>
              <w:t>91</w:t>
            </w:r>
            <w:r w:rsidR="00346F6B" w:rsidRPr="002A1162">
              <w:rPr>
                <w:rFonts w:ascii="Calibri" w:hAnsi="Calibri" w:cs="Calibri"/>
                <w:spacing w:val="2"/>
                <w:shd w:val="clear" w:color="auto" w:fill="FFFFFF"/>
                <w:lang w:eastAsia="en-US"/>
              </w:rPr>
              <w:t xml:space="preserve"> Eur (</w:t>
            </w:r>
            <w:r w:rsidR="00447BC5" w:rsidRPr="002A1162">
              <w:rPr>
                <w:rFonts w:ascii="Calibri" w:hAnsi="Calibri" w:cs="Calibri"/>
                <w:spacing w:val="2"/>
                <w:shd w:val="clear" w:color="auto" w:fill="FFFFFF"/>
                <w:lang w:eastAsia="en-US"/>
              </w:rPr>
              <w:t>4,00</w:t>
            </w:r>
            <w:r w:rsidR="00346F6B" w:rsidRPr="002A1162">
              <w:rPr>
                <w:rFonts w:ascii="Calibri" w:hAnsi="Calibri" w:cs="Calibri"/>
                <w:spacing w:val="2"/>
                <w:shd w:val="clear" w:color="auto" w:fill="FFFFFF"/>
                <w:lang w:eastAsia="en-US"/>
              </w:rPr>
              <w:t xml:space="preserve"> – </w:t>
            </w:r>
            <w:r w:rsidR="00447BC5" w:rsidRPr="002A1162">
              <w:rPr>
                <w:rFonts w:ascii="Calibri" w:hAnsi="Calibri" w:cs="Calibri"/>
                <w:spacing w:val="2"/>
                <w:shd w:val="clear" w:color="auto" w:fill="FFFFFF"/>
                <w:lang w:eastAsia="en-US"/>
              </w:rPr>
              <w:t>1,09</w:t>
            </w:r>
            <w:r w:rsidR="00346F6B" w:rsidRPr="002A1162">
              <w:rPr>
                <w:rFonts w:ascii="Calibri" w:hAnsi="Calibri" w:cs="Calibri"/>
                <w:spacing w:val="2"/>
                <w:shd w:val="clear" w:color="auto" w:fill="FFFFFF"/>
                <w:lang w:eastAsia="en-US"/>
              </w:rPr>
              <w:t xml:space="preserve"> </w:t>
            </w:r>
            <w:r w:rsidR="00346F6B" w:rsidRPr="002A1162">
              <w:rPr>
                <w:rFonts w:ascii="Calibri" w:hAnsi="Calibri" w:cs="Calibri"/>
                <w:spacing w:val="2"/>
                <w:shd w:val="clear" w:color="auto" w:fill="FFFFFF"/>
                <w:lang w:val="en-US" w:eastAsia="en-US"/>
              </w:rPr>
              <w:t>= 2,</w:t>
            </w:r>
            <w:r w:rsidR="00447BC5" w:rsidRPr="002A1162">
              <w:rPr>
                <w:rFonts w:ascii="Calibri" w:hAnsi="Calibri" w:cs="Calibri"/>
                <w:spacing w:val="2"/>
                <w:shd w:val="clear" w:color="auto" w:fill="FFFFFF"/>
                <w:lang w:val="en-US" w:eastAsia="en-US"/>
              </w:rPr>
              <w:t>91</w:t>
            </w:r>
            <w:r w:rsidR="00346F6B" w:rsidRPr="002A1162">
              <w:rPr>
                <w:rFonts w:ascii="Calibri" w:hAnsi="Calibri" w:cs="Calibri"/>
                <w:spacing w:val="2"/>
                <w:shd w:val="clear" w:color="auto" w:fill="FFFFFF"/>
                <w:lang w:eastAsia="en-US"/>
              </w:rPr>
              <w:t>) arba 2</w:t>
            </w:r>
            <w:r w:rsidR="00332163" w:rsidRPr="002A1162">
              <w:rPr>
                <w:rFonts w:ascii="Calibri" w:hAnsi="Calibri" w:cs="Calibri"/>
                <w:spacing w:val="2"/>
                <w:shd w:val="clear" w:color="auto" w:fill="FFFFFF"/>
                <w:lang w:eastAsia="en-US"/>
              </w:rPr>
              <w:t>66,97</w:t>
            </w:r>
            <w:r w:rsidR="00346F6B" w:rsidRPr="002A1162">
              <w:rPr>
                <w:rFonts w:ascii="Calibri" w:hAnsi="Calibri" w:cs="Calibri"/>
                <w:spacing w:val="2"/>
                <w:shd w:val="clear" w:color="auto" w:fill="FFFFFF"/>
                <w:lang w:eastAsia="en-US"/>
              </w:rPr>
              <w:t xml:space="preserve"> proc.;</w:t>
            </w:r>
          </w:p>
          <w:p w14:paraId="3194FFA6" w14:textId="06D458E0" w:rsidR="00F54EFB" w:rsidRPr="002A1162" w:rsidRDefault="00AD31F3" w:rsidP="00F54EFB">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 xml:space="preserve">3) Tiekėjo pasiūlyme </w:t>
            </w:r>
            <w:r w:rsidR="00FB0152" w:rsidRPr="002A1162">
              <w:rPr>
                <w:rFonts w:ascii="Calibri" w:hAnsi="Calibri" w:cs="Calibri"/>
                <w:bCs/>
                <w:iCs/>
                <w:spacing w:val="2"/>
                <w:shd w:val="clear" w:color="auto" w:fill="FFFFFF"/>
                <w:lang w:eastAsia="en-US"/>
              </w:rPr>
              <w:t xml:space="preserve">žuvies </w:t>
            </w:r>
            <w:r w:rsidR="00853B1F" w:rsidRPr="002A1162">
              <w:rPr>
                <w:rFonts w:ascii="Calibri" w:hAnsi="Calibri" w:cs="Calibri"/>
                <w:bCs/>
                <w:iCs/>
                <w:spacing w:val="2"/>
                <w:shd w:val="clear" w:color="auto" w:fill="FFFFFF"/>
                <w:lang w:eastAsia="en-US"/>
              </w:rPr>
              <w:t>filė</w:t>
            </w:r>
            <w:r w:rsidR="00FB0152" w:rsidRPr="002A1162">
              <w:rPr>
                <w:rFonts w:ascii="Calibri" w:hAnsi="Calibri" w:cs="Calibri"/>
                <w:bCs/>
                <w:iCs/>
                <w:spacing w:val="2"/>
                <w:shd w:val="clear" w:color="auto" w:fill="FFFFFF"/>
                <w:lang w:eastAsia="en-US"/>
              </w:rPr>
              <w:t xml:space="preserve"> („grynos žuvies patiekalai – ne mažiau 90 proc. žuvies nuo pusgaminio masės“) įkainoti </w:t>
            </w:r>
            <w:r w:rsidR="00F54EFB" w:rsidRPr="002A1162">
              <w:rPr>
                <w:rFonts w:ascii="Calibri" w:hAnsi="Calibri" w:cs="Calibri"/>
                <w:bCs/>
                <w:iCs/>
                <w:spacing w:val="2"/>
                <w:shd w:val="clear" w:color="auto" w:fill="FFFFFF"/>
                <w:lang w:eastAsia="en-US"/>
              </w:rPr>
              <w:t>0,85 Eur su PVM už 100 g,</w:t>
            </w:r>
            <w:r w:rsidR="00F54EFB" w:rsidRPr="002A1162">
              <w:rPr>
                <w:rFonts w:ascii="Calibri" w:hAnsi="Calibri" w:cs="Calibri"/>
                <w:spacing w:val="2"/>
                <w:shd w:val="clear" w:color="auto" w:fill="FFFFFF"/>
                <w:lang w:eastAsia="en-US"/>
              </w:rPr>
              <w:t xml:space="preserve"> </w:t>
            </w:r>
            <w:r w:rsidR="00F54EFB" w:rsidRPr="002A1162">
              <w:rPr>
                <w:rFonts w:ascii="Calibri" w:hAnsi="Calibri" w:cs="Calibri"/>
                <w:bCs/>
                <w:iCs/>
                <w:spacing w:val="2"/>
                <w:shd w:val="clear" w:color="auto" w:fill="FFFFFF"/>
                <w:lang w:eastAsia="en-US"/>
              </w:rPr>
              <w:t xml:space="preserve">kruopų garnyras – 0,36 Eur su PVM už 100 g, salotos ir daržovės – 0,24 Eur su PVM už 100 g. Tikrinimo dieną taikyta </w:t>
            </w:r>
            <w:r w:rsidR="00853B1F" w:rsidRPr="002A1162">
              <w:rPr>
                <w:rFonts w:ascii="Calibri" w:hAnsi="Calibri" w:cs="Calibri"/>
                <w:bCs/>
                <w:iCs/>
                <w:spacing w:val="2"/>
                <w:shd w:val="clear" w:color="auto" w:fill="FFFFFF"/>
                <w:lang w:eastAsia="en-US"/>
              </w:rPr>
              <w:t>keptos žuvies</w:t>
            </w:r>
            <w:r w:rsidR="00F54EFB" w:rsidRPr="002A1162">
              <w:rPr>
                <w:rFonts w:ascii="Calibri" w:hAnsi="Calibri" w:cs="Calibri"/>
                <w:bCs/>
                <w:iCs/>
                <w:spacing w:val="2"/>
                <w:shd w:val="clear" w:color="auto" w:fill="FFFFFF"/>
                <w:lang w:eastAsia="en-US"/>
              </w:rPr>
              <w:t xml:space="preserve"> kaina – </w:t>
            </w:r>
            <w:r w:rsidR="00853B1F" w:rsidRPr="002A1162">
              <w:rPr>
                <w:rFonts w:ascii="Calibri" w:hAnsi="Calibri" w:cs="Calibri"/>
                <w:bCs/>
                <w:iCs/>
                <w:spacing w:val="2"/>
                <w:shd w:val="clear" w:color="auto" w:fill="FFFFFF"/>
                <w:lang w:eastAsia="en-US"/>
              </w:rPr>
              <w:t>3,80</w:t>
            </w:r>
            <w:r w:rsidR="00F54EFB" w:rsidRPr="002A1162">
              <w:rPr>
                <w:rFonts w:ascii="Calibri" w:hAnsi="Calibri" w:cs="Calibri"/>
                <w:bCs/>
                <w:iCs/>
                <w:spacing w:val="2"/>
                <w:shd w:val="clear" w:color="auto" w:fill="FFFFFF"/>
                <w:lang w:eastAsia="en-US"/>
              </w:rPr>
              <w:t xml:space="preserve"> Eur su PVM. Suderintame valgiaraštyje</w:t>
            </w:r>
            <w:r w:rsidR="00002658">
              <w:rPr>
                <w:rFonts w:ascii="Calibri" w:hAnsi="Calibri" w:cs="Calibri"/>
                <w:bCs/>
                <w:iCs/>
                <w:spacing w:val="2"/>
                <w:shd w:val="clear" w:color="auto" w:fill="FFFFFF"/>
                <w:lang w:eastAsia="en-US"/>
              </w:rPr>
              <w:t>_2</w:t>
            </w:r>
            <w:r w:rsidR="00F54EFB" w:rsidRPr="002A1162">
              <w:rPr>
                <w:rFonts w:ascii="Calibri" w:hAnsi="Calibri" w:cs="Calibri"/>
                <w:bCs/>
                <w:iCs/>
                <w:spacing w:val="2"/>
                <w:shd w:val="clear" w:color="auto" w:fill="FFFFFF"/>
                <w:lang w:eastAsia="en-US"/>
              </w:rPr>
              <w:t xml:space="preserve"> (</w:t>
            </w:r>
            <w:r w:rsidR="00853B1F" w:rsidRPr="002A1162">
              <w:rPr>
                <w:rFonts w:ascii="Calibri" w:hAnsi="Calibri" w:cs="Calibri"/>
                <w:bCs/>
                <w:iCs/>
                <w:spacing w:val="2"/>
                <w:shd w:val="clear" w:color="auto" w:fill="FFFFFF"/>
                <w:lang w:eastAsia="en-US"/>
              </w:rPr>
              <w:t>3</w:t>
            </w:r>
            <w:r w:rsidR="00F54EFB" w:rsidRPr="002A1162">
              <w:rPr>
                <w:rFonts w:ascii="Calibri" w:hAnsi="Calibri" w:cs="Calibri"/>
                <w:bCs/>
                <w:iCs/>
                <w:spacing w:val="2"/>
                <w:shd w:val="clear" w:color="auto" w:fill="FFFFFF"/>
                <w:lang w:eastAsia="en-US"/>
              </w:rPr>
              <w:t xml:space="preserve">-os savaitės </w:t>
            </w:r>
            <w:r w:rsidR="00853B1F" w:rsidRPr="002A1162">
              <w:rPr>
                <w:rFonts w:ascii="Calibri" w:hAnsi="Calibri" w:cs="Calibri"/>
                <w:bCs/>
                <w:iCs/>
                <w:spacing w:val="2"/>
                <w:shd w:val="clear" w:color="auto" w:fill="FFFFFF"/>
                <w:lang w:eastAsia="en-US"/>
              </w:rPr>
              <w:t>ketvirtadienio</w:t>
            </w:r>
            <w:r w:rsidR="00F54EFB" w:rsidRPr="002A1162">
              <w:rPr>
                <w:rFonts w:ascii="Calibri" w:hAnsi="Calibri" w:cs="Calibri"/>
                <w:bCs/>
                <w:iCs/>
                <w:spacing w:val="2"/>
                <w:shd w:val="clear" w:color="auto" w:fill="FFFFFF"/>
                <w:lang w:eastAsia="en-US"/>
              </w:rPr>
              <w:t xml:space="preserve"> patiekalas) nurodyta, kad „</w:t>
            </w:r>
            <w:r w:rsidR="002F09D3" w:rsidRPr="002A1162">
              <w:rPr>
                <w:rFonts w:ascii="Calibri" w:hAnsi="Calibri" w:cs="Calibri"/>
                <w:bCs/>
                <w:iCs/>
                <w:spacing w:val="2"/>
                <w:shd w:val="clear" w:color="auto" w:fill="FFFFFF"/>
                <w:lang w:eastAsia="en-US"/>
              </w:rPr>
              <w:t xml:space="preserve">Jūros lydekos filė keptos </w:t>
            </w:r>
            <w:proofErr w:type="spellStart"/>
            <w:r w:rsidR="002F09D3" w:rsidRPr="002A1162">
              <w:rPr>
                <w:rFonts w:ascii="Calibri" w:hAnsi="Calibri" w:cs="Calibri"/>
                <w:bCs/>
                <w:iCs/>
                <w:spacing w:val="2"/>
                <w:shd w:val="clear" w:color="auto" w:fill="FFFFFF"/>
                <w:lang w:eastAsia="en-US"/>
              </w:rPr>
              <w:t>konvekcinėie</w:t>
            </w:r>
            <w:proofErr w:type="spellEnd"/>
            <w:r w:rsidR="002F09D3" w:rsidRPr="002A1162">
              <w:rPr>
                <w:rFonts w:ascii="Calibri" w:hAnsi="Calibri" w:cs="Calibri"/>
                <w:bCs/>
                <w:iCs/>
                <w:spacing w:val="2"/>
                <w:shd w:val="clear" w:color="auto" w:fill="FFFFFF"/>
                <w:lang w:eastAsia="en-US"/>
              </w:rPr>
              <w:t xml:space="preserve"> krosnyje</w:t>
            </w:r>
            <w:r w:rsidR="00F54EFB" w:rsidRPr="002A1162">
              <w:rPr>
                <w:rFonts w:ascii="Calibri" w:hAnsi="Calibri" w:cs="Calibri"/>
                <w:bCs/>
                <w:iCs/>
                <w:spacing w:val="2"/>
                <w:shd w:val="clear" w:color="auto" w:fill="FFFFFF"/>
                <w:lang w:eastAsia="en-US"/>
              </w:rPr>
              <w:t xml:space="preserve">“ išeiga yra 75 g, </w:t>
            </w:r>
            <w:r w:rsidR="00F54EFB" w:rsidRPr="002A1162">
              <w:rPr>
                <w:rFonts w:ascii="Calibri" w:hAnsi="Calibri" w:cs="Calibri"/>
                <w:bCs/>
                <w:iCs/>
                <w:spacing w:val="2"/>
                <w:shd w:val="clear" w:color="auto" w:fill="FFFFFF"/>
                <w:lang w:eastAsia="en-US"/>
              </w:rPr>
              <w:lastRenderedPageBreak/>
              <w:t xml:space="preserve">patiekalas patiekiamas su „virtais </w:t>
            </w:r>
            <w:proofErr w:type="spellStart"/>
            <w:r w:rsidR="002F09D3" w:rsidRPr="002A1162">
              <w:rPr>
                <w:rFonts w:ascii="Calibri" w:hAnsi="Calibri" w:cs="Calibri"/>
                <w:bCs/>
                <w:iCs/>
                <w:spacing w:val="2"/>
                <w:shd w:val="clear" w:color="auto" w:fill="FFFFFF"/>
                <w:lang w:eastAsia="en-US"/>
              </w:rPr>
              <w:t>ilgagrūdžiais</w:t>
            </w:r>
            <w:proofErr w:type="spellEnd"/>
            <w:r w:rsidR="002F09D3" w:rsidRPr="002A1162">
              <w:rPr>
                <w:rFonts w:ascii="Calibri" w:hAnsi="Calibri" w:cs="Calibri"/>
                <w:bCs/>
                <w:iCs/>
                <w:spacing w:val="2"/>
                <w:shd w:val="clear" w:color="auto" w:fill="FFFFFF"/>
                <w:lang w:eastAsia="en-US"/>
              </w:rPr>
              <w:t xml:space="preserve"> </w:t>
            </w:r>
            <w:r w:rsidR="00F54EFB" w:rsidRPr="002A1162">
              <w:rPr>
                <w:rFonts w:ascii="Calibri" w:hAnsi="Calibri" w:cs="Calibri"/>
                <w:bCs/>
                <w:iCs/>
                <w:spacing w:val="2"/>
                <w:shd w:val="clear" w:color="auto" w:fill="FFFFFF"/>
                <w:lang w:eastAsia="en-US"/>
              </w:rPr>
              <w:t xml:space="preserve">ryžiais“ (išeiga </w:t>
            </w:r>
            <w:r w:rsidR="002F09D3" w:rsidRPr="002A1162">
              <w:rPr>
                <w:rFonts w:ascii="Calibri" w:hAnsi="Calibri" w:cs="Calibri"/>
                <w:bCs/>
                <w:iCs/>
                <w:spacing w:val="2"/>
                <w:shd w:val="clear" w:color="auto" w:fill="FFFFFF"/>
                <w:lang w:eastAsia="en-US"/>
              </w:rPr>
              <w:t>75</w:t>
            </w:r>
            <w:r w:rsidR="00F54EFB" w:rsidRPr="002A1162">
              <w:rPr>
                <w:rFonts w:ascii="Calibri" w:hAnsi="Calibri" w:cs="Calibri"/>
                <w:bCs/>
                <w:iCs/>
                <w:spacing w:val="2"/>
                <w:shd w:val="clear" w:color="auto" w:fill="FFFFFF"/>
                <w:lang w:eastAsia="en-US"/>
              </w:rPr>
              <w:t xml:space="preserve"> g) ir „</w:t>
            </w:r>
            <w:r w:rsidR="00676C14" w:rsidRPr="002A1162">
              <w:rPr>
                <w:rFonts w:ascii="Calibri" w:hAnsi="Calibri" w:cs="Calibri"/>
                <w:bCs/>
                <w:iCs/>
                <w:spacing w:val="2"/>
                <w:shd w:val="clear" w:color="auto" w:fill="FFFFFF"/>
                <w:lang w:eastAsia="en-US"/>
              </w:rPr>
              <w:t>morkų ir kopūstų salotomis su g</w:t>
            </w:r>
            <w:r w:rsidR="00A967BD" w:rsidRPr="002A1162">
              <w:rPr>
                <w:rFonts w:ascii="Calibri" w:hAnsi="Calibri" w:cs="Calibri"/>
                <w:bCs/>
                <w:iCs/>
                <w:spacing w:val="2"/>
                <w:shd w:val="clear" w:color="auto" w:fill="FFFFFF"/>
                <w:lang w:eastAsia="en-US"/>
              </w:rPr>
              <w:t>rietine</w:t>
            </w:r>
            <w:r w:rsidR="00F54EFB" w:rsidRPr="002A1162">
              <w:rPr>
                <w:rFonts w:ascii="Calibri" w:hAnsi="Calibri" w:cs="Calibri"/>
                <w:bCs/>
                <w:iCs/>
                <w:spacing w:val="2"/>
                <w:shd w:val="clear" w:color="auto" w:fill="FFFFFF"/>
                <w:lang w:eastAsia="en-US"/>
              </w:rPr>
              <w:t>“ (išeiga 75 g</w:t>
            </w:r>
            <w:r w:rsidR="00E47E2F" w:rsidRPr="002A1162">
              <w:rPr>
                <w:rFonts w:ascii="Calibri" w:hAnsi="Calibri" w:cs="Calibri"/>
                <w:bCs/>
                <w:iCs/>
                <w:spacing w:val="2"/>
                <w:shd w:val="clear" w:color="auto" w:fill="FFFFFF"/>
                <w:lang w:eastAsia="en-US"/>
              </w:rPr>
              <w:t>), sezoniniai vaisiai tiekiami nemokamai.</w:t>
            </w:r>
            <w:r w:rsidR="00F54EFB" w:rsidRPr="002A1162">
              <w:rPr>
                <w:rFonts w:ascii="Calibri" w:hAnsi="Calibri" w:cs="Calibri"/>
                <w:bCs/>
                <w:iCs/>
                <w:spacing w:val="2"/>
                <w:shd w:val="clear" w:color="auto" w:fill="FFFFFF"/>
                <w:lang w:eastAsia="en-US"/>
              </w:rPr>
              <w:t xml:space="preserve"> Vadinasi, faktinė </w:t>
            </w:r>
            <w:r w:rsidR="00A967BD" w:rsidRPr="002A1162">
              <w:rPr>
                <w:rFonts w:ascii="Calibri" w:hAnsi="Calibri" w:cs="Calibri"/>
                <w:bCs/>
                <w:iCs/>
                <w:spacing w:val="2"/>
                <w:shd w:val="clear" w:color="auto" w:fill="FFFFFF"/>
                <w:lang w:eastAsia="en-US"/>
              </w:rPr>
              <w:t>keptos žuvies patiekalo</w:t>
            </w:r>
            <w:r w:rsidR="00F54EFB" w:rsidRPr="002A1162">
              <w:rPr>
                <w:rFonts w:ascii="Calibri" w:hAnsi="Calibri" w:cs="Calibri"/>
                <w:bCs/>
                <w:iCs/>
                <w:spacing w:val="2"/>
                <w:shd w:val="clear" w:color="auto" w:fill="FFFFFF"/>
                <w:lang w:eastAsia="en-US"/>
              </w:rPr>
              <w:t xml:space="preserve"> kaina turi būti 1,09 Eur su PVM (0,85 * 0,75 + 0,36 * 0,75 + 0,24 * 0,75 </w:t>
            </w:r>
            <w:r w:rsidR="00F54EFB" w:rsidRPr="002A1162">
              <w:rPr>
                <w:rFonts w:ascii="Calibri" w:hAnsi="Calibri" w:cs="Calibri"/>
                <w:bCs/>
                <w:iCs/>
                <w:spacing w:val="2"/>
                <w:shd w:val="clear" w:color="auto" w:fill="FFFFFF"/>
                <w:lang w:val="en-US" w:eastAsia="en-US"/>
              </w:rPr>
              <w:t>= 1,09</w:t>
            </w:r>
            <w:r w:rsidR="00F54EFB" w:rsidRPr="002A1162">
              <w:rPr>
                <w:rFonts w:ascii="Calibri" w:hAnsi="Calibri" w:cs="Calibri"/>
                <w:bCs/>
                <w:iCs/>
                <w:spacing w:val="2"/>
                <w:shd w:val="clear" w:color="auto" w:fill="FFFFFF"/>
                <w:lang w:eastAsia="en-US"/>
              </w:rPr>
              <w:t>). Taigi, Tiekėjo faktiškai taikoma kaina (</w:t>
            </w:r>
            <w:r w:rsidR="00A967BD" w:rsidRPr="002A1162">
              <w:rPr>
                <w:rFonts w:ascii="Calibri" w:hAnsi="Calibri" w:cs="Calibri"/>
                <w:bCs/>
                <w:iCs/>
                <w:spacing w:val="2"/>
                <w:shd w:val="clear" w:color="auto" w:fill="FFFFFF"/>
                <w:lang w:eastAsia="en-US"/>
              </w:rPr>
              <w:t>3</w:t>
            </w:r>
            <w:r w:rsidR="00F54EFB" w:rsidRPr="002A1162">
              <w:rPr>
                <w:rFonts w:ascii="Calibri" w:hAnsi="Calibri" w:cs="Calibri"/>
                <w:bCs/>
                <w:iCs/>
                <w:spacing w:val="2"/>
                <w:shd w:val="clear" w:color="auto" w:fill="FFFFFF"/>
                <w:lang w:eastAsia="en-US"/>
              </w:rPr>
              <w:t>,</w:t>
            </w:r>
            <w:r w:rsidR="00A967BD" w:rsidRPr="002A1162">
              <w:rPr>
                <w:rFonts w:ascii="Calibri" w:hAnsi="Calibri" w:cs="Calibri"/>
                <w:bCs/>
                <w:iCs/>
                <w:spacing w:val="2"/>
                <w:shd w:val="clear" w:color="auto" w:fill="FFFFFF"/>
                <w:lang w:eastAsia="en-US"/>
              </w:rPr>
              <w:t>8</w:t>
            </w:r>
            <w:r w:rsidR="00F54EFB" w:rsidRPr="002A1162">
              <w:rPr>
                <w:rFonts w:ascii="Calibri" w:hAnsi="Calibri" w:cs="Calibri"/>
                <w:bCs/>
                <w:iCs/>
                <w:spacing w:val="2"/>
                <w:shd w:val="clear" w:color="auto" w:fill="FFFFFF"/>
                <w:lang w:eastAsia="en-US"/>
              </w:rPr>
              <w:t>0 Eur su PVM) yra per didelė ir viršija pasiūlymo kainą 2,</w:t>
            </w:r>
            <w:r w:rsidR="00A967BD" w:rsidRPr="002A1162">
              <w:rPr>
                <w:rFonts w:ascii="Calibri" w:hAnsi="Calibri" w:cs="Calibri"/>
                <w:bCs/>
                <w:iCs/>
                <w:spacing w:val="2"/>
                <w:shd w:val="clear" w:color="auto" w:fill="FFFFFF"/>
                <w:lang w:eastAsia="en-US"/>
              </w:rPr>
              <w:t>7</w:t>
            </w:r>
            <w:r w:rsidR="00F54EFB" w:rsidRPr="002A1162">
              <w:rPr>
                <w:rFonts w:ascii="Calibri" w:hAnsi="Calibri" w:cs="Calibri"/>
                <w:bCs/>
                <w:iCs/>
                <w:spacing w:val="2"/>
                <w:shd w:val="clear" w:color="auto" w:fill="FFFFFF"/>
                <w:lang w:eastAsia="en-US"/>
              </w:rPr>
              <w:t>1 Eur (</w:t>
            </w:r>
            <w:r w:rsidR="00A967BD" w:rsidRPr="002A1162">
              <w:rPr>
                <w:rFonts w:ascii="Calibri" w:hAnsi="Calibri" w:cs="Calibri"/>
                <w:bCs/>
                <w:iCs/>
                <w:spacing w:val="2"/>
                <w:shd w:val="clear" w:color="auto" w:fill="FFFFFF"/>
                <w:lang w:eastAsia="en-US"/>
              </w:rPr>
              <w:t>3</w:t>
            </w:r>
            <w:r w:rsidR="00F54EFB" w:rsidRPr="002A1162">
              <w:rPr>
                <w:rFonts w:ascii="Calibri" w:hAnsi="Calibri" w:cs="Calibri"/>
                <w:bCs/>
                <w:iCs/>
                <w:spacing w:val="2"/>
                <w:shd w:val="clear" w:color="auto" w:fill="FFFFFF"/>
                <w:lang w:eastAsia="en-US"/>
              </w:rPr>
              <w:t>,</w:t>
            </w:r>
            <w:r w:rsidR="00A967BD" w:rsidRPr="002A1162">
              <w:rPr>
                <w:rFonts w:ascii="Calibri" w:hAnsi="Calibri" w:cs="Calibri"/>
                <w:bCs/>
                <w:iCs/>
                <w:spacing w:val="2"/>
                <w:shd w:val="clear" w:color="auto" w:fill="FFFFFF"/>
                <w:lang w:eastAsia="en-US"/>
              </w:rPr>
              <w:t>8</w:t>
            </w:r>
            <w:r w:rsidR="00F54EFB" w:rsidRPr="002A1162">
              <w:rPr>
                <w:rFonts w:ascii="Calibri" w:hAnsi="Calibri" w:cs="Calibri"/>
                <w:bCs/>
                <w:iCs/>
                <w:spacing w:val="2"/>
                <w:shd w:val="clear" w:color="auto" w:fill="FFFFFF"/>
                <w:lang w:eastAsia="en-US"/>
              </w:rPr>
              <w:t xml:space="preserve">0 – 1,09 </w:t>
            </w:r>
            <w:r w:rsidR="00F54EFB" w:rsidRPr="002A1162">
              <w:rPr>
                <w:rFonts w:ascii="Calibri" w:hAnsi="Calibri" w:cs="Calibri"/>
                <w:bCs/>
                <w:iCs/>
                <w:spacing w:val="2"/>
                <w:shd w:val="clear" w:color="auto" w:fill="FFFFFF"/>
                <w:lang w:val="en-US" w:eastAsia="en-US"/>
              </w:rPr>
              <w:t>= 2,</w:t>
            </w:r>
            <w:r w:rsidR="00A967BD" w:rsidRPr="002A1162">
              <w:rPr>
                <w:rFonts w:ascii="Calibri" w:hAnsi="Calibri" w:cs="Calibri"/>
                <w:bCs/>
                <w:iCs/>
                <w:spacing w:val="2"/>
                <w:shd w:val="clear" w:color="auto" w:fill="FFFFFF"/>
                <w:lang w:val="en-US" w:eastAsia="en-US"/>
              </w:rPr>
              <w:t>7</w:t>
            </w:r>
            <w:r w:rsidR="00F54EFB" w:rsidRPr="002A1162">
              <w:rPr>
                <w:rFonts w:ascii="Calibri" w:hAnsi="Calibri" w:cs="Calibri"/>
                <w:bCs/>
                <w:iCs/>
                <w:spacing w:val="2"/>
                <w:shd w:val="clear" w:color="auto" w:fill="FFFFFF"/>
                <w:lang w:val="en-US" w:eastAsia="en-US"/>
              </w:rPr>
              <w:t>1</w:t>
            </w:r>
            <w:r w:rsidR="00F54EFB" w:rsidRPr="002A1162">
              <w:rPr>
                <w:rFonts w:ascii="Calibri" w:hAnsi="Calibri" w:cs="Calibri"/>
                <w:bCs/>
                <w:iCs/>
                <w:spacing w:val="2"/>
                <w:shd w:val="clear" w:color="auto" w:fill="FFFFFF"/>
                <w:lang w:eastAsia="en-US"/>
              </w:rPr>
              <w:t xml:space="preserve">) arba </w:t>
            </w:r>
            <w:r w:rsidR="00E742BD" w:rsidRPr="002A1162">
              <w:rPr>
                <w:rFonts w:ascii="Calibri" w:hAnsi="Calibri" w:cs="Calibri"/>
                <w:bCs/>
                <w:iCs/>
                <w:spacing w:val="2"/>
                <w:shd w:val="clear" w:color="auto" w:fill="FFFFFF"/>
                <w:lang w:eastAsia="en-US"/>
              </w:rPr>
              <w:t>248,62</w:t>
            </w:r>
            <w:r w:rsidR="00F54EFB" w:rsidRPr="002A1162">
              <w:rPr>
                <w:rFonts w:ascii="Calibri" w:hAnsi="Calibri" w:cs="Calibri"/>
                <w:bCs/>
                <w:iCs/>
                <w:spacing w:val="2"/>
                <w:shd w:val="clear" w:color="auto" w:fill="FFFFFF"/>
                <w:lang w:eastAsia="en-US"/>
              </w:rPr>
              <w:t xml:space="preserve"> proc.;</w:t>
            </w:r>
          </w:p>
          <w:p w14:paraId="2807E1C9" w14:textId="2EE13BCB" w:rsidR="00E742BD" w:rsidRPr="002A1162" w:rsidRDefault="00E742BD" w:rsidP="00516E37">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4)</w:t>
            </w:r>
            <w:r w:rsidR="0083446D" w:rsidRPr="002A1162">
              <w:rPr>
                <w:rFonts w:ascii="Calibri" w:hAnsi="Calibri" w:cs="Calibri"/>
                <w:bCs/>
                <w:iCs/>
                <w:spacing w:val="2"/>
                <w:shd w:val="clear" w:color="auto" w:fill="FFFFFF"/>
                <w:lang w:eastAsia="en-US"/>
              </w:rPr>
              <w:t xml:space="preserve"> Tiekėjo pasiūlyme blyneliai („</w:t>
            </w:r>
            <w:r w:rsidR="00727DF0" w:rsidRPr="002A1162">
              <w:rPr>
                <w:rFonts w:ascii="Calibri" w:hAnsi="Calibri" w:cs="Calibri"/>
                <w:bCs/>
                <w:iCs/>
                <w:spacing w:val="2"/>
                <w:shd w:val="clear" w:color="auto" w:fill="FFFFFF"/>
                <w:lang w:eastAsia="en-US"/>
              </w:rPr>
              <w:t>lietiniai – įdaras ne mažiau 30 proc. nuo pusgaminio masės</w:t>
            </w:r>
            <w:r w:rsidR="002A3314" w:rsidRPr="002A1162">
              <w:rPr>
                <w:rFonts w:ascii="Calibri" w:hAnsi="Calibri" w:cs="Calibri"/>
                <w:bCs/>
                <w:iCs/>
                <w:spacing w:val="2"/>
                <w:shd w:val="clear" w:color="auto" w:fill="FFFFFF"/>
                <w:lang w:eastAsia="en-US"/>
              </w:rPr>
              <w:t xml:space="preserve">“, </w:t>
            </w:r>
            <w:r w:rsidR="00054F89" w:rsidRPr="002A1162">
              <w:rPr>
                <w:rFonts w:ascii="Calibri" w:hAnsi="Calibri" w:cs="Calibri"/>
                <w:bCs/>
                <w:iCs/>
                <w:spacing w:val="2"/>
                <w:shd w:val="clear" w:color="auto" w:fill="FFFFFF"/>
                <w:lang w:eastAsia="en-US"/>
              </w:rPr>
              <w:t>„</w:t>
            </w:r>
            <w:r w:rsidR="002A3314" w:rsidRPr="002A1162">
              <w:rPr>
                <w:rFonts w:ascii="Calibri" w:hAnsi="Calibri" w:cs="Calibri"/>
                <w:bCs/>
                <w:iCs/>
                <w:spacing w:val="2"/>
                <w:shd w:val="clear" w:color="auto" w:fill="FFFFFF"/>
                <w:lang w:eastAsia="en-US"/>
              </w:rPr>
              <w:t>į</w:t>
            </w:r>
            <w:r w:rsidR="00250A78" w:rsidRPr="002A1162">
              <w:rPr>
                <w:rFonts w:ascii="Calibri" w:hAnsi="Calibri" w:cs="Calibri"/>
                <w:bCs/>
                <w:iCs/>
                <w:spacing w:val="2"/>
                <w:shd w:val="clear" w:color="auto" w:fill="FFFFFF"/>
                <w:lang w:eastAsia="en-US"/>
              </w:rPr>
              <w:t>vairūs blyneliai / blynai ir pan.</w:t>
            </w:r>
            <w:r w:rsidR="002A3314" w:rsidRPr="002A1162">
              <w:rPr>
                <w:rFonts w:ascii="Calibri" w:hAnsi="Calibri" w:cs="Calibri"/>
                <w:bCs/>
                <w:iCs/>
                <w:spacing w:val="2"/>
                <w:shd w:val="clear" w:color="auto" w:fill="FFFFFF"/>
                <w:lang w:eastAsia="en-US"/>
              </w:rPr>
              <w:t>“</w:t>
            </w:r>
            <w:r w:rsidR="00727DF0" w:rsidRPr="002A1162">
              <w:rPr>
                <w:rFonts w:ascii="Calibri" w:hAnsi="Calibri" w:cs="Calibri"/>
                <w:bCs/>
                <w:iCs/>
                <w:spacing w:val="2"/>
                <w:shd w:val="clear" w:color="auto" w:fill="FFFFFF"/>
                <w:lang w:eastAsia="en-US"/>
              </w:rPr>
              <w:t>)</w:t>
            </w:r>
            <w:r w:rsidR="0083446D" w:rsidRPr="002A1162">
              <w:rPr>
                <w:rFonts w:ascii="Calibri" w:hAnsi="Calibri" w:cs="Calibri"/>
                <w:bCs/>
                <w:iCs/>
                <w:spacing w:val="2"/>
                <w:shd w:val="clear" w:color="auto" w:fill="FFFFFF"/>
                <w:lang w:eastAsia="en-US"/>
              </w:rPr>
              <w:t xml:space="preserve"> įkainoti 0,</w:t>
            </w:r>
            <w:r w:rsidR="009E1F4F" w:rsidRPr="002A1162">
              <w:rPr>
                <w:rFonts w:ascii="Calibri" w:hAnsi="Calibri" w:cs="Calibri"/>
                <w:bCs/>
                <w:iCs/>
                <w:spacing w:val="2"/>
                <w:shd w:val="clear" w:color="auto" w:fill="FFFFFF"/>
                <w:lang w:eastAsia="en-US"/>
              </w:rPr>
              <w:t>73</w:t>
            </w:r>
            <w:r w:rsidR="0083446D" w:rsidRPr="002A1162">
              <w:rPr>
                <w:rFonts w:ascii="Calibri" w:hAnsi="Calibri" w:cs="Calibri"/>
                <w:bCs/>
                <w:iCs/>
                <w:spacing w:val="2"/>
                <w:shd w:val="clear" w:color="auto" w:fill="FFFFFF"/>
                <w:lang w:eastAsia="en-US"/>
              </w:rPr>
              <w:t xml:space="preserve"> Eur su PVM už 100 g, </w:t>
            </w:r>
            <w:r w:rsidR="009E1F4F" w:rsidRPr="002A1162">
              <w:rPr>
                <w:rFonts w:ascii="Calibri" w:hAnsi="Calibri" w:cs="Calibri"/>
                <w:bCs/>
                <w:iCs/>
                <w:spacing w:val="2"/>
                <w:shd w:val="clear" w:color="auto" w:fill="FFFFFF"/>
                <w:lang w:eastAsia="en-US"/>
              </w:rPr>
              <w:t>grietinė tiekiama nemokamai</w:t>
            </w:r>
            <w:r w:rsidR="00BC6DF5" w:rsidRPr="002A1162">
              <w:rPr>
                <w:rFonts w:ascii="Calibri" w:hAnsi="Calibri" w:cs="Calibri"/>
                <w:bCs/>
                <w:iCs/>
                <w:spacing w:val="2"/>
                <w:shd w:val="clear" w:color="auto" w:fill="FFFFFF"/>
                <w:lang w:eastAsia="en-US"/>
              </w:rPr>
              <w:t xml:space="preserve">, </w:t>
            </w:r>
            <w:r w:rsidR="00DE3CD7" w:rsidRPr="002A1162">
              <w:rPr>
                <w:rFonts w:ascii="Calibri" w:hAnsi="Calibri" w:cs="Calibri"/>
                <w:bCs/>
                <w:iCs/>
                <w:spacing w:val="2"/>
                <w:shd w:val="clear" w:color="auto" w:fill="FFFFFF"/>
                <w:lang w:eastAsia="en-US"/>
              </w:rPr>
              <w:t>šviežios sezoninės daržovės</w:t>
            </w:r>
            <w:r w:rsidR="007C7A7D" w:rsidRPr="002A1162">
              <w:rPr>
                <w:rFonts w:ascii="Calibri" w:hAnsi="Calibri" w:cs="Calibri"/>
                <w:bCs/>
                <w:iCs/>
                <w:spacing w:val="2"/>
                <w:shd w:val="clear" w:color="auto" w:fill="FFFFFF"/>
                <w:lang w:eastAsia="en-US"/>
              </w:rPr>
              <w:t xml:space="preserve"> įkainotos 0,24 Eur su PVM</w:t>
            </w:r>
            <w:r w:rsidR="00250A78" w:rsidRPr="002A1162">
              <w:rPr>
                <w:rFonts w:ascii="Calibri" w:hAnsi="Calibri" w:cs="Calibri"/>
                <w:bCs/>
                <w:iCs/>
                <w:spacing w:val="2"/>
                <w:shd w:val="clear" w:color="auto" w:fill="FFFFFF"/>
                <w:lang w:eastAsia="en-US"/>
              </w:rPr>
              <w:t xml:space="preserve"> už 100 g.</w:t>
            </w:r>
            <w:r w:rsidR="00DE3CD7" w:rsidRPr="002A1162">
              <w:rPr>
                <w:rFonts w:ascii="Calibri" w:hAnsi="Calibri" w:cs="Calibri"/>
                <w:bCs/>
                <w:iCs/>
                <w:spacing w:val="2"/>
                <w:shd w:val="clear" w:color="auto" w:fill="FFFFFF"/>
                <w:lang w:eastAsia="en-US"/>
              </w:rPr>
              <w:t xml:space="preserve"> </w:t>
            </w:r>
            <w:r w:rsidR="0083446D" w:rsidRPr="002A1162">
              <w:rPr>
                <w:rFonts w:ascii="Calibri" w:hAnsi="Calibri" w:cs="Calibri"/>
                <w:bCs/>
                <w:iCs/>
                <w:spacing w:val="2"/>
                <w:shd w:val="clear" w:color="auto" w:fill="FFFFFF"/>
                <w:lang w:eastAsia="en-US"/>
              </w:rPr>
              <w:t xml:space="preserve">Tikrinimo dieną taikyta </w:t>
            </w:r>
            <w:r w:rsidR="00250A78" w:rsidRPr="002A1162">
              <w:rPr>
                <w:rFonts w:ascii="Calibri" w:hAnsi="Calibri" w:cs="Calibri"/>
                <w:bCs/>
                <w:iCs/>
                <w:spacing w:val="2"/>
                <w:shd w:val="clear" w:color="auto" w:fill="FFFFFF"/>
                <w:lang w:eastAsia="en-US"/>
              </w:rPr>
              <w:t>blynelių</w:t>
            </w:r>
            <w:r w:rsidR="0083446D" w:rsidRPr="002A1162">
              <w:rPr>
                <w:rFonts w:ascii="Calibri" w:hAnsi="Calibri" w:cs="Calibri"/>
                <w:bCs/>
                <w:iCs/>
                <w:spacing w:val="2"/>
                <w:shd w:val="clear" w:color="auto" w:fill="FFFFFF"/>
                <w:lang w:eastAsia="en-US"/>
              </w:rPr>
              <w:t xml:space="preserve"> kaina – 3,</w:t>
            </w:r>
            <w:r w:rsidR="00250A78" w:rsidRPr="002A1162">
              <w:rPr>
                <w:rFonts w:ascii="Calibri" w:hAnsi="Calibri" w:cs="Calibri"/>
                <w:bCs/>
                <w:iCs/>
                <w:spacing w:val="2"/>
                <w:shd w:val="clear" w:color="auto" w:fill="FFFFFF"/>
                <w:lang w:eastAsia="en-US"/>
              </w:rPr>
              <w:t>0</w:t>
            </w:r>
            <w:r w:rsidR="0083446D" w:rsidRPr="002A1162">
              <w:rPr>
                <w:rFonts w:ascii="Calibri" w:hAnsi="Calibri" w:cs="Calibri"/>
                <w:bCs/>
                <w:iCs/>
                <w:spacing w:val="2"/>
                <w:shd w:val="clear" w:color="auto" w:fill="FFFFFF"/>
                <w:lang w:eastAsia="en-US"/>
              </w:rPr>
              <w:t>0 Eur su PVM. Suderintame valgiaraštyje</w:t>
            </w:r>
            <w:r w:rsidR="00002658">
              <w:rPr>
                <w:rFonts w:ascii="Calibri" w:hAnsi="Calibri" w:cs="Calibri"/>
                <w:bCs/>
                <w:iCs/>
                <w:spacing w:val="2"/>
                <w:shd w:val="clear" w:color="auto" w:fill="FFFFFF"/>
                <w:lang w:eastAsia="en-US"/>
              </w:rPr>
              <w:t>_2</w:t>
            </w:r>
            <w:r w:rsidR="0083446D" w:rsidRPr="002A1162">
              <w:rPr>
                <w:rFonts w:ascii="Calibri" w:hAnsi="Calibri" w:cs="Calibri"/>
                <w:bCs/>
                <w:iCs/>
                <w:spacing w:val="2"/>
                <w:shd w:val="clear" w:color="auto" w:fill="FFFFFF"/>
                <w:lang w:eastAsia="en-US"/>
              </w:rPr>
              <w:t xml:space="preserve"> (</w:t>
            </w:r>
            <w:r w:rsidR="00A372E7" w:rsidRPr="002A1162">
              <w:rPr>
                <w:rFonts w:ascii="Calibri" w:hAnsi="Calibri" w:cs="Calibri"/>
                <w:bCs/>
                <w:iCs/>
                <w:spacing w:val="2"/>
                <w:shd w:val="clear" w:color="auto" w:fill="FFFFFF"/>
                <w:lang w:eastAsia="en-US"/>
              </w:rPr>
              <w:t>2</w:t>
            </w:r>
            <w:r w:rsidR="0083446D" w:rsidRPr="002A1162">
              <w:rPr>
                <w:rFonts w:ascii="Calibri" w:hAnsi="Calibri" w:cs="Calibri"/>
                <w:bCs/>
                <w:iCs/>
                <w:spacing w:val="2"/>
                <w:shd w:val="clear" w:color="auto" w:fill="FFFFFF"/>
                <w:lang w:eastAsia="en-US"/>
              </w:rPr>
              <w:t xml:space="preserve">-os savaitės </w:t>
            </w:r>
            <w:r w:rsidR="00A372E7" w:rsidRPr="002A1162">
              <w:rPr>
                <w:rFonts w:ascii="Calibri" w:hAnsi="Calibri" w:cs="Calibri"/>
                <w:bCs/>
                <w:iCs/>
                <w:spacing w:val="2"/>
                <w:shd w:val="clear" w:color="auto" w:fill="FFFFFF"/>
                <w:lang w:eastAsia="en-US"/>
              </w:rPr>
              <w:t>trečiadie</w:t>
            </w:r>
            <w:r w:rsidR="0083446D" w:rsidRPr="002A1162">
              <w:rPr>
                <w:rFonts w:ascii="Calibri" w:hAnsi="Calibri" w:cs="Calibri"/>
                <w:bCs/>
                <w:iCs/>
                <w:spacing w:val="2"/>
                <w:shd w:val="clear" w:color="auto" w:fill="FFFFFF"/>
                <w:lang w:eastAsia="en-US"/>
              </w:rPr>
              <w:t>nio patiekalas) nurodyta, kad „</w:t>
            </w:r>
            <w:r w:rsidR="003B5220" w:rsidRPr="002A1162">
              <w:rPr>
                <w:rFonts w:ascii="Calibri" w:hAnsi="Calibri" w:cs="Calibri"/>
                <w:bCs/>
                <w:iCs/>
                <w:spacing w:val="2"/>
                <w:shd w:val="clear" w:color="auto" w:fill="FFFFFF"/>
                <w:lang w:eastAsia="en-US"/>
              </w:rPr>
              <w:t>l</w:t>
            </w:r>
            <w:r w:rsidR="00A372E7" w:rsidRPr="002A1162">
              <w:rPr>
                <w:rFonts w:ascii="Calibri" w:hAnsi="Calibri" w:cs="Calibri"/>
                <w:bCs/>
                <w:iCs/>
                <w:spacing w:val="2"/>
                <w:shd w:val="clear" w:color="auto" w:fill="FFFFFF"/>
                <w:lang w:eastAsia="en-US"/>
              </w:rPr>
              <w:t>ietiniai blyneli</w:t>
            </w:r>
            <w:r w:rsidR="003B5220" w:rsidRPr="002A1162">
              <w:rPr>
                <w:rFonts w:ascii="Calibri" w:hAnsi="Calibri" w:cs="Calibri"/>
                <w:bCs/>
                <w:iCs/>
                <w:spacing w:val="2"/>
                <w:shd w:val="clear" w:color="auto" w:fill="FFFFFF"/>
                <w:lang w:eastAsia="en-US"/>
              </w:rPr>
              <w:t>ų</w:t>
            </w:r>
            <w:r w:rsidR="00A372E7" w:rsidRPr="002A1162">
              <w:rPr>
                <w:rFonts w:ascii="Calibri" w:hAnsi="Calibri" w:cs="Calibri"/>
                <w:bCs/>
                <w:iCs/>
                <w:spacing w:val="2"/>
                <w:shd w:val="clear" w:color="auto" w:fill="FFFFFF"/>
                <w:lang w:eastAsia="en-US"/>
              </w:rPr>
              <w:t xml:space="preserve"> su var</w:t>
            </w:r>
            <w:r w:rsidR="00320CF9" w:rsidRPr="002A1162">
              <w:rPr>
                <w:rFonts w:ascii="Calibri" w:hAnsi="Calibri" w:cs="Calibri"/>
                <w:bCs/>
                <w:iCs/>
                <w:spacing w:val="2"/>
                <w:shd w:val="clear" w:color="auto" w:fill="FFFFFF"/>
                <w:lang w:eastAsia="en-US"/>
              </w:rPr>
              <w:t>š</w:t>
            </w:r>
            <w:r w:rsidR="00A372E7" w:rsidRPr="002A1162">
              <w:rPr>
                <w:rFonts w:ascii="Calibri" w:hAnsi="Calibri" w:cs="Calibri"/>
                <w:bCs/>
                <w:iCs/>
                <w:spacing w:val="2"/>
                <w:shd w:val="clear" w:color="auto" w:fill="FFFFFF"/>
                <w:lang w:eastAsia="en-US"/>
              </w:rPr>
              <w:t>ke arba var</w:t>
            </w:r>
            <w:r w:rsidR="00320CF9" w:rsidRPr="002A1162">
              <w:rPr>
                <w:rFonts w:ascii="Calibri" w:hAnsi="Calibri" w:cs="Calibri"/>
                <w:bCs/>
                <w:iCs/>
                <w:spacing w:val="2"/>
                <w:shd w:val="clear" w:color="auto" w:fill="FFFFFF"/>
                <w:lang w:eastAsia="en-US"/>
              </w:rPr>
              <w:t>š</w:t>
            </w:r>
            <w:r w:rsidR="00A372E7" w:rsidRPr="002A1162">
              <w:rPr>
                <w:rFonts w:ascii="Calibri" w:hAnsi="Calibri" w:cs="Calibri"/>
                <w:bCs/>
                <w:iCs/>
                <w:spacing w:val="2"/>
                <w:shd w:val="clear" w:color="auto" w:fill="FFFFFF"/>
                <w:lang w:eastAsia="en-US"/>
              </w:rPr>
              <w:t>k</w:t>
            </w:r>
            <w:r w:rsidR="005A43DE" w:rsidRPr="002A1162">
              <w:rPr>
                <w:rFonts w:ascii="Calibri" w:hAnsi="Calibri" w:cs="Calibri"/>
                <w:bCs/>
                <w:iCs/>
                <w:spacing w:val="2"/>
                <w:shd w:val="clear" w:color="auto" w:fill="FFFFFF"/>
                <w:lang w:eastAsia="en-US"/>
              </w:rPr>
              <w:t>ė</w:t>
            </w:r>
            <w:r w:rsidR="00A372E7" w:rsidRPr="002A1162">
              <w:rPr>
                <w:rFonts w:ascii="Calibri" w:hAnsi="Calibri" w:cs="Calibri"/>
                <w:bCs/>
                <w:iCs/>
                <w:spacing w:val="2"/>
                <w:shd w:val="clear" w:color="auto" w:fill="FFFFFF"/>
                <w:lang w:eastAsia="en-US"/>
              </w:rPr>
              <w:t>s blyneli</w:t>
            </w:r>
            <w:r w:rsidR="003B5220" w:rsidRPr="002A1162">
              <w:rPr>
                <w:rFonts w:ascii="Calibri" w:hAnsi="Calibri" w:cs="Calibri"/>
                <w:bCs/>
                <w:iCs/>
                <w:spacing w:val="2"/>
                <w:shd w:val="clear" w:color="auto" w:fill="FFFFFF"/>
                <w:lang w:eastAsia="en-US"/>
              </w:rPr>
              <w:t>ų</w:t>
            </w:r>
            <w:r w:rsidR="0083446D" w:rsidRPr="002A1162">
              <w:rPr>
                <w:rFonts w:ascii="Calibri" w:hAnsi="Calibri" w:cs="Calibri"/>
                <w:bCs/>
                <w:iCs/>
                <w:spacing w:val="2"/>
                <w:shd w:val="clear" w:color="auto" w:fill="FFFFFF"/>
                <w:lang w:eastAsia="en-US"/>
              </w:rPr>
              <w:t xml:space="preserve">“ išeiga yra </w:t>
            </w:r>
            <w:r w:rsidR="00320CF9" w:rsidRPr="002A1162">
              <w:rPr>
                <w:rFonts w:ascii="Calibri" w:hAnsi="Calibri" w:cs="Calibri"/>
                <w:bCs/>
                <w:iCs/>
                <w:spacing w:val="2"/>
                <w:shd w:val="clear" w:color="auto" w:fill="FFFFFF"/>
                <w:lang w:eastAsia="en-US"/>
              </w:rPr>
              <w:t>200</w:t>
            </w:r>
            <w:r w:rsidR="0083446D" w:rsidRPr="002A1162">
              <w:rPr>
                <w:rFonts w:ascii="Calibri" w:hAnsi="Calibri" w:cs="Calibri"/>
                <w:bCs/>
                <w:iCs/>
                <w:spacing w:val="2"/>
                <w:shd w:val="clear" w:color="auto" w:fill="FFFFFF"/>
                <w:lang w:eastAsia="en-US"/>
              </w:rPr>
              <w:t xml:space="preserve"> g, patiekalas patiekiamas su „</w:t>
            </w:r>
            <w:r w:rsidR="00320CF9" w:rsidRPr="002A1162">
              <w:rPr>
                <w:rFonts w:ascii="Calibri" w:hAnsi="Calibri" w:cs="Calibri"/>
                <w:bCs/>
                <w:iCs/>
                <w:spacing w:val="2"/>
                <w:shd w:val="clear" w:color="auto" w:fill="FFFFFF"/>
                <w:lang w:eastAsia="en-US"/>
              </w:rPr>
              <w:t>grietine</w:t>
            </w:r>
            <w:r w:rsidR="0083446D" w:rsidRPr="002A1162">
              <w:rPr>
                <w:rFonts w:ascii="Calibri" w:hAnsi="Calibri" w:cs="Calibri"/>
                <w:bCs/>
                <w:iCs/>
                <w:spacing w:val="2"/>
                <w:shd w:val="clear" w:color="auto" w:fill="FFFFFF"/>
                <w:lang w:eastAsia="en-US"/>
              </w:rPr>
              <w:t xml:space="preserve">“ (išeiga </w:t>
            </w:r>
            <w:r w:rsidR="00320CF9" w:rsidRPr="002A1162">
              <w:rPr>
                <w:rFonts w:ascii="Calibri" w:hAnsi="Calibri" w:cs="Calibri"/>
                <w:bCs/>
                <w:iCs/>
                <w:spacing w:val="2"/>
                <w:shd w:val="clear" w:color="auto" w:fill="FFFFFF"/>
                <w:lang w:eastAsia="en-US"/>
              </w:rPr>
              <w:t>30</w:t>
            </w:r>
            <w:r w:rsidR="0083446D" w:rsidRPr="002A1162">
              <w:rPr>
                <w:rFonts w:ascii="Calibri" w:hAnsi="Calibri" w:cs="Calibri"/>
                <w:bCs/>
                <w:iCs/>
                <w:spacing w:val="2"/>
                <w:shd w:val="clear" w:color="auto" w:fill="FFFFFF"/>
                <w:lang w:eastAsia="en-US"/>
              </w:rPr>
              <w:t xml:space="preserve"> g)</w:t>
            </w:r>
            <w:r w:rsidR="003B5220" w:rsidRPr="002A1162">
              <w:rPr>
                <w:rFonts w:ascii="Calibri" w:hAnsi="Calibri" w:cs="Calibri"/>
                <w:bCs/>
                <w:iCs/>
                <w:spacing w:val="2"/>
                <w:shd w:val="clear" w:color="auto" w:fill="FFFFFF"/>
                <w:lang w:eastAsia="en-US"/>
              </w:rPr>
              <w:t xml:space="preserve"> bei</w:t>
            </w:r>
            <w:r w:rsidR="00320CF9" w:rsidRPr="002A1162">
              <w:rPr>
                <w:rFonts w:ascii="Calibri" w:hAnsi="Calibri" w:cs="Calibri"/>
                <w:bCs/>
                <w:iCs/>
                <w:spacing w:val="2"/>
                <w:shd w:val="clear" w:color="auto" w:fill="FFFFFF"/>
                <w:lang w:eastAsia="en-US"/>
              </w:rPr>
              <w:t xml:space="preserve"> </w:t>
            </w:r>
            <w:r w:rsidR="003B5220" w:rsidRPr="002A1162">
              <w:rPr>
                <w:rFonts w:ascii="Calibri" w:hAnsi="Calibri" w:cs="Calibri"/>
                <w:bCs/>
                <w:iCs/>
                <w:spacing w:val="2"/>
                <w:shd w:val="clear" w:color="auto" w:fill="FFFFFF"/>
                <w:lang w:eastAsia="en-US"/>
              </w:rPr>
              <w:t>„</w:t>
            </w:r>
            <w:r w:rsidR="00320CF9" w:rsidRPr="002A1162">
              <w:rPr>
                <w:rFonts w:ascii="Calibri" w:hAnsi="Calibri" w:cs="Calibri"/>
                <w:bCs/>
                <w:iCs/>
                <w:spacing w:val="2"/>
                <w:shd w:val="clear" w:color="auto" w:fill="FFFFFF"/>
                <w:lang w:eastAsia="en-US"/>
              </w:rPr>
              <w:t>šviežio</w:t>
            </w:r>
            <w:r w:rsidR="003B5220" w:rsidRPr="002A1162">
              <w:rPr>
                <w:rFonts w:ascii="Calibri" w:hAnsi="Calibri" w:cs="Calibri"/>
                <w:bCs/>
                <w:iCs/>
                <w:spacing w:val="2"/>
                <w:shd w:val="clear" w:color="auto" w:fill="FFFFFF"/>
                <w:lang w:eastAsia="en-US"/>
              </w:rPr>
              <w:t>mi</w:t>
            </w:r>
            <w:r w:rsidR="00320CF9" w:rsidRPr="002A1162">
              <w:rPr>
                <w:rFonts w:ascii="Calibri" w:hAnsi="Calibri" w:cs="Calibri"/>
                <w:bCs/>
                <w:iCs/>
                <w:spacing w:val="2"/>
                <w:shd w:val="clear" w:color="auto" w:fill="FFFFFF"/>
                <w:lang w:eastAsia="en-US"/>
              </w:rPr>
              <w:t>s sezoninė</w:t>
            </w:r>
            <w:r w:rsidR="003B5220" w:rsidRPr="002A1162">
              <w:rPr>
                <w:rFonts w:ascii="Calibri" w:hAnsi="Calibri" w:cs="Calibri"/>
                <w:bCs/>
                <w:iCs/>
                <w:spacing w:val="2"/>
                <w:shd w:val="clear" w:color="auto" w:fill="FFFFFF"/>
                <w:lang w:eastAsia="en-US"/>
              </w:rPr>
              <w:t>mi</w:t>
            </w:r>
            <w:r w:rsidR="00320CF9" w:rsidRPr="002A1162">
              <w:rPr>
                <w:rFonts w:ascii="Calibri" w:hAnsi="Calibri" w:cs="Calibri"/>
                <w:bCs/>
                <w:iCs/>
                <w:spacing w:val="2"/>
                <w:shd w:val="clear" w:color="auto" w:fill="FFFFFF"/>
                <w:lang w:eastAsia="en-US"/>
              </w:rPr>
              <w:t>s daržovė</w:t>
            </w:r>
            <w:r w:rsidR="003B5220" w:rsidRPr="002A1162">
              <w:rPr>
                <w:rFonts w:ascii="Calibri" w:hAnsi="Calibri" w:cs="Calibri"/>
                <w:bCs/>
                <w:iCs/>
                <w:spacing w:val="2"/>
                <w:shd w:val="clear" w:color="auto" w:fill="FFFFFF"/>
                <w:lang w:eastAsia="en-US"/>
              </w:rPr>
              <w:t>mi</w:t>
            </w:r>
            <w:r w:rsidR="00320CF9" w:rsidRPr="002A1162">
              <w:rPr>
                <w:rFonts w:ascii="Calibri" w:hAnsi="Calibri" w:cs="Calibri"/>
                <w:bCs/>
                <w:iCs/>
                <w:spacing w:val="2"/>
                <w:shd w:val="clear" w:color="auto" w:fill="FFFFFF"/>
                <w:lang w:eastAsia="en-US"/>
              </w:rPr>
              <w:t>s</w:t>
            </w:r>
            <w:r w:rsidR="003B5220" w:rsidRPr="002A1162">
              <w:rPr>
                <w:rFonts w:ascii="Calibri" w:hAnsi="Calibri" w:cs="Calibri"/>
                <w:bCs/>
                <w:iCs/>
                <w:spacing w:val="2"/>
                <w:shd w:val="clear" w:color="auto" w:fill="FFFFFF"/>
                <w:lang w:eastAsia="en-US"/>
              </w:rPr>
              <w:t>“</w:t>
            </w:r>
            <w:r w:rsidR="00D32045" w:rsidRPr="002A1162">
              <w:rPr>
                <w:rFonts w:ascii="Calibri" w:hAnsi="Calibri" w:cs="Calibri"/>
                <w:bCs/>
                <w:iCs/>
                <w:spacing w:val="2"/>
                <w:shd w:val="clear" w:color="auto" w:fill="FFFFFF"/>
                <w:lang w:eastAsia="en-US"/>
              </w:rPr>
              <w:t xml:space="preserve"> </w:t>
            </w:r>
            <w:r w:rsidR="00DE3CD7" w:rsidRPr="002A1162">
              <w:rPr>
                <w:rFonts w:ascii="Calibri" w:hAnsi="Calibri" w:cs="Calibri"/>
                <w:bCs/>
                <w:iCs/>
                <w:spacing w:val="2"/>
                <w:shd w:val="clear" w:color="auto" w:fill="FFFFFF"/>
                <w:lang w:eastAsia="en-US"/>
              </w:rPr>
              <w:t>(išeiga 100 g).</w:t>
            </w:r>
            <w:r w:rsidR="0083446D" w:rsidRPr="002A1162">
              <w:rPr>
                <w:rFonts w:ascii="Calibri" w:hAnsi="Calibri" w:cs="Calibri"/>
                <w:bCs/>
                <w:iCs/>
                <w:spacing w:val="2"/>
                <w:shd w:val="clear" w:color="auto" w:fill="FFFFFF"/>
                <w:lang w:eastAsia="en-US"/>
              </w:rPr>
              <w:t xml:space="preserve"> Vadinasi, faktinė </w:t>
            </w:r>
            <w:r w:rsidR="00E17B2A" w:rsidRPr="002A1162">
              <w:rPr>
                <w:rFonts w:ascii="Calibri" w:hAnsi="Calibri" w:cs="Calibri"/>
                <w:bCs/>
                <w:iCs/>
                <w:spacing w:val="2"/>
                <w:shd w:val="clear" w:color="auto" w:fill="FFFFFF"/>
                <w:lang w:eastAsia="en-US"/>
              </w:rPr>
              <w:t>blynelių</w:t>
            </w:r>
            <w:r w:rsidR="0083446D" w:rsidRPr="002A1162">
              <w:rPr>
                <w:rFonts w:ascii="Calibri" w:hAnsi="Calibri" w:cs="Calibri"/>
                <w:bCs/>
                <w:iCs/>
                <w:spacing w:val="2"/>
                <w:shd w:val="clear" w:color="auto" w:fill="FFFFFF"/>
                <w:lang w:eastAsia="en-US"/>
              </w:rPr>
              <w:t xml:space="preserve"> kaina turi būti 1,</w:t>
            </w:r>
            <w:r w:rsidR="000662A2" w:rsidRPr="002A1162">
              <w:rPr>
                <w:rFonts w:ascii="Calibri" w:hAnsi="Calibri" w:cs="Calibri"/>
                <w:bCs/>
                <w:iCs/>
                <w:spacing w:val="2"/>
                <w:shd w:val="clear" w:color="auto" w:fill="FFFFFF"/>
                <w:lang w:eastAsia="en-US"/>
              </w:rPr>
              <w:t>70</w:t>
            </w:r>
            <w:r w:rsidR="0083446D" w:rsidRPr="002A1162">
              <w:rPr>
                <w:rFonts w:ascii="Calibri" w:hAnsi="Calibri" w:cs="Calibri"/>
                <w:bCs/>
                <w:iCs/>
                <w:spacing w:val="2"/>
                <w:shd w:val="clear" w:color="auto" w:fill="FFFFFF"/>
                <w:lang w:eastAsia="en-US"/>
              </w:rPr>
              <w:t> Eur su PVM (0,</w:t>
            </w:r>
            <w:r w:rsidR="00E17B2A" w:rsidRPr="002A1162">
              <w:rPr>
                <w:rFonts w:ascii="Calibri" w:hAnsi="Calibri" w:cs="Calibri"/>
                <w:bCs/>
                <w:iCs/>
                <w:spacing w:val="2"/>
                <w:shd w:val="clear" w:color="auto" w:fill="FFFFFF"/>
                <w:lang w:eastAsia="en-US"/>
              </w:rPr>
              <w:t>73</w:t>
            </w:r>
            <w:r w:rsidR="0083446D" w:rsidRPr="002A1162">
              <w:rPr>
                <w:rFonts w:ascii="Calibri" w:hAnsi="Calibri" w:cs="Calibri"/>
                <w:bCs/>
                <w:iCs/>
                <w:spacing w:val="2"/>
                <w:shd w:val="clear" w:color="auto" w:fill="FFFFFF"/>
                <w:lang w:eastAsia="en-US"/>
              </w:rPr>
              <w:t xml:space="preserve"> * </w:t>
            </w:r>
            <w:r w:rsidR="00E17B2A" w:rsidRPr="002A1162">
              <w:rPr>
                <w:rFonts w:ascii="Calibri" w:hAnsi="Calibri" w:cs="Calibri"/>
                <w:bCs/>
                <w:iCs/>
                <w:spacing w:val="2"/>
                <w:shd w:val="clear" w:color="auto" w:fill="FFFFFF"/>
                <w:lang w:eastAsia="en-US"/>
              </w:rPr>
              <w:t>2,00</w:t>
            </w:r>
            <w:r w:rsidR="0083446D" w:rsidRPr="002A1162">
              <w:rPr>
                <w:rFonts w:ascii="Calibri" w:hAnsi="Calibri" w:cs="Calibri"/>
                <w:bCs/>
                <w:iCs/>
                <w:spacing w:val="2"/>
                <w:shd w:val="clear" w:color="auto" w:fill="FFFFFF"/>
                <w:lang w:eastAsia="en-US"/>
              </w:rPr>
              <w:t xml:space="preserve"> + 0,</w:t>
            </w:r>
            <w:r w:rsidR="00E17B2A" w:rsidRPr="002A1162">
              <w:rPr>
                <w:rFonts w:ascii="Calibri" w:hAnsi="Calibri" w:cs="Calibri"/>
                <w:bCs/>
                <w:iCs/>
                <w:spacing w:val="2"/>
                <w:shd w:val="clear" w:color="auto" w:fill="FFFFFF"/>
                <w:lang w:eastAsia="en-US"/>
              </w:rPr>
              <w:t>00</w:t>
            </w:r>
            <w:r w:rsidR="0083446D" w:rsidRPr="002A1162">
              <w:rPr>
                <w:rFonts w:ascii="Calibri" w:hAnsi="Calibri" w:cs="Calibri"/>
                <w:bCs/>
                <w:iCs/>
                <w:spacing w:val="2"/>
                <w:shd w:val="clear" w:color="auto" w:fill="FFFFFF"/>
                <w:lang w:eastAsia="en-US"/>
              </w:rPr>
              <w:t xml:space="preserve"> + 0,24 </w:t>
            </w:r>
            <w:r w:rsidR="0083446D" w:rsidRPr="002A1162">
              <w:rPr>
                <w:rFonts w:ascii="Calibri" w:hAnsi="Calibri" w:cs="Calibri"/>
                <w:bCs/>
                <w:iCs/>
                <w:spacing w:val="2"/>
                <w:shd w:val="clear" w:color="auto" w:fill="FFFFFF"/>
                <w:lang w:val="en-US" w:eastAsia="en-US"/>
              </w:rPr>
              <w:t>= 1,</w:t>
            </w:r>
            <w:r w:rsidR="00C22C88">
              <w:rPr>
                <w:rFonts w:ascii="Calibri" w:hAnsi="Calibri" w:cs="Calibri"/>
                <w:bCs/>
                <w:iCs/>
                <w:spacing w:val="2"/>
                <w:shd w:val="clear" w:color="auto" w:fill="FFFFFF"/>
                <w:lang w:val="en-US" w:eastAsia="en-US"/>
              </w:rPr>
              <w:t>70</w:t>
            </w:r>
            <w:r w:rsidR="0083446D" w:rsidRPr="002A1162">
              <w:rPr>
                <w:rFonts w:ascii="Calibri" w:hAnsi="Calibri" w:cs="Calibri"/>
                <w:bCs/>
                <w:iCs/>
                <w:spacing w:val="2"/>
                <w:shd w:val="clear" w:color="auto" w:fill="FFFFFF"/>
                <w:lang w:eastAsia="en-US"/>
              </w:rPr>
              <w:t>). Taigi, Tiekėjo faktiškai taikoma kaina (</w:t>
            </w:r>
            <w:r w:rsidR="000662A2" w:rsidRPr="002A1162">
              <w:rPr>
                <w:rFonts w:ascii="Calibri" w:hAnsi="Calibri" w:cs="Calibri"/>
                <w:bCs/>
                <w:iCs/>
                <w:spacing w:val="2"/>
                <w:shd w:val="clear" w:color="auto" w:fill="FFFFFF"/>
                <w:lang w:eastAsia="en-US"/>
              </w:rPr>
              <w:t>3,00</w:t>
            </w:r>
            <w:r w:rsidR="0083446D" w:rsidRPr="002A1162">
              <w:rPr>
                <w:rFonts w:ascii="Calibri" w:hAnsi="Calibri" w:cs="Calibri"/>
                <w:bCs/>
                <w:iCs/>
                <w:spacing w:val="2"/>
                <w:shd w:val="clear" w:color="auto" w:fill="FFFFFF"/>
                <w:lang w:eastAsia="en-US"/>
              </w:rPr>
              <w:t xml:space="preserve"> Eur su PVM) yra per didelė ir viršija pasiūlymo kainą </w:t>
            </w:r>
            <w:r w:rsidR="00332F53" w:rsidRPr="002A1162">
              <w:rPr>
                <w:rFonts w:ascii="Calibri" w:hAnsi="Calibri" w:cs="Calibri"/>
                <w:bCs/>
                <w:iCs/>
                <w:spacing w:val="2"/>
                <w:shd w:val="clear" w:color="auto" w:fill="FFFFFF"/>
                <w:lang w:eastAsia="en-US"/>
              </w:rPr>
              <w:t>1,30</w:t>
            </w:r>
            <w:r w:rsidR="0083446D" w:rsidRPr="002A1162">
              <w:rPr>
                <w:rFonts w:ascii="Calibri" w:hAnsi="Calibri" w:cs="Calibri"/>
                <w:bCs/>
                <w:iCs/>
                <w:spacing w:val="2"/>
                <w:shd w:val="clear" w:color="auto" w:fill="FFFFFF"/>
                <w:lang w:eastAsia="en-US"/>
              </w:rPr>
              <w:t xml:space="preserve"> Eur (3,</w:t>
            </w:r>
            <w:r w:rsidR="000662A2" w:rsidRPr="002A1162">
              <w:rPr>
                <w:rFonts w:ascii="Calibri" w:hAnsi="Calibri" w:cs="Calibri"/>
                <w:bCs/>
                <w:iCs/>
                <w:spacing w:val="2"/>
                <w:shd w:val="clear" w:color="auto" w:fill="FFFFFF"/>
                <w:lang w:eastAsia="en-US"/>
              </w:rPr>
              <w:t>0</w:t>
            </w:r>
            <w:r w:rsidR="0083446D" w:rsidRPr="002A1162">
              <w:rPr>
                <w:rFonts w:ascii="Calibri" w:hAnsi="Calibri" w:cs="Calibri"/>
                <w:bCs/>
                <w:iCs/>
                <w:spacing w:val="2"/>
                <w:shd w:val="clear" w:color="auto" w:fill="FFFFFF"/>
                <w:lang w:eastAsia="en-US"/>
              </w:rPr>
              <w:t>0 – 1,</w:t>
            </w:r>
            <w:r w:rsidR="000662A2" w:rsidRPr="002A1162">
              <w:rPr>
                <w:rFonts w:ascii="Calibri" w:hAnsi="Calibri" w:cs="Calibri"/>
                <w:bCs/>
                <w:iCs/>
                <w:spacing w:val="2"/>
                <w:shd w:val="clear" w:color="auto" w:fill="FFFFFF"/>
                <w:lang w:eastAsia="en-US"/>
              </w:rPr>
              <w:t>70</w:t>
            </w:r>
            <w:r w:rsidR="0083446D" w:rsidRPr="002A1162">
              <w:rPr>
                <w:rFonts w:ascii="Calibri" w:hAnsi="Calibri" w:cs="Calibri"/>
                <w:bCs/>
                <w:iCs/>
                <w:spacing w:val="2"/>
                <w:shd w:val="clear" w:color="auto" w:fill="FFFFFF"/>
                <w:lang w:eastAsia="en-US"/>
              </w:rPr>
              <w:t xml:space="preserve"> </w:t>
            </w:r>
            <w:r w:rsidR="0083446D" w:rsidRPr="002A1162">
              <w:rPr>
                <w:rFonts w:ascii="Calibri" w:hAnsi="Calibri" w:cs="Calibri"/>
                <w:bCs/>
                <w:iCs/>
                <w:spacing w:val="2"/>
                <w:shd w:val="clear" w:color="auto" w:fill="FFFFFF"/>
                <w:lang w:val="en-US" w:eastAsia="en-US"/>
              </w:rPr>
              <w:t xml:space="preserve">= </w:t>
            </w:r>
            <w:r w:rsidR="000662A2" w:rsidRPr="002A1162">
              <w:rPr>
                <w:rFonts w:ascii="Calibri" w:hAnsi="Calibri" w:cs="Calibri"/>
                <w:bCs/>
                <w:iCs/>
                <w:spacing w:val="2"/>
                <w:shd w:val="clear" w:color="auto" w:fill="FFFFFF"/>
                <w:lang w:val="en-US" w:eastAsia="en-US"/>
              </w:rPr>
              <w:t>1</w:t>
            </w:r>
            <w:r w:rsidR="0083446D" w:rsidRPr="002A1162">
              <w:rPr>
                <w:rFonts w:ascii="Calibri" w:hAnsi="Calibri" w:cs="Calibri"/>
                <w:bCs/>
                <w:iCs/>
                <w:spacing w:val="2"/>
                <w:shd w:val="clear" w:color="auto" w:fill="FFFFFF"/>
                <w:lang w:val="en-US" w:eastAsia="en-US"/>
              </w:rPr>
              <w:t>,</w:t>
            </w:r>
            <w:r w:rsidR="000662A2" w:rsidRPr="002A1162">
              <w:rPr>
                <w:rFonts w:ascii="Calibri" w:hAnsi="Calibri" w:cs="Calibri"/>
                <w:bCs/>
                <w:iCs/>
                <w:spacing w:val="2"/>
                <w:shd w:val="clear" w:color="auto" w:fill="FFFFFF"/>
                <w:lang w:val="en-US" w:eastAsia="en-US"/>
              </w:rPr>
              <w:t>30</w:t>
            </w:r>
            <w:r w:rsidR="0083446D" w:rsidRPr="002A1162">
              <w:rPr>
                <w:rFonts w:ascii="Calibri" w:hAnsi="Calibri" w:cs="Calibri"/>
                <w:bCs/>
                <w:iCs/>
                <w:spacing w:val="2"/>
                <w:shd w:val="clear" w:color="auto" w:fill="FFFFFF"/>
                <w:lang w:eastAsia="en-US"/>
              </w:rPr>
              <w:t xml:space="preserve">) arba </w:t>
            </w:r>
            <w:r w:rsidR="003B5220" w:rsidRPr="002A1162">
              <w:rPr>
                <w:rFonts w:ascii="Calibri" w:hAnsi="Calibri" w:cs="Calibri"/>
                <w:bCs/>
                <w:iCs/>
                <w:spacing w:val="2"/>
                <w:shd w:val="clear" w:color="auto" w:fill="FFFFFF"/>
                <w:lang w:eastAsia="en-US"/>
              </w:rPr>
              <w:t>76,47</w:t>
            </w:r>
            <w:r w:rsidR="0083446D" w:rsidRPr="002A1162">
              <w:rPr>
                <w:rFonts w:ascii="Calibri" w:hAnsi="Calibri" w:cs="Calibri"/>
                <w:bCs/>
                <w:iCs/>
                <w:spacing w:val="2"/>
                <w:shd w:val="clear" w:color="auto" w:fill="FFFFFF"/>
                <w:lang w:eastAsia="en-US"/>
              </w:rPr>
              <w:t xml:space="preserve"> proc.</w:t>
            </w:r>
          </w:p>
          <w:p w14:paraId="0B5CB353" w14:textId="6B4E840B" w:rsidR="005E70CE" w:rsidRPr="002A1162" w:rsidRDefault="00092773" w:rsidP="005E70CE">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Nors Perkančioji organizacija su Tiekėju buvo suderinusi kelių savaičių (15 dienų, t. y. trijų savaičių) valgiaraščius, vertinimo dieną buvo tiekiami patiekalai, priskiriami skirtingoms Suderintų valgiaraščių savaitėms ir dienoms, t. y. ne einamosios savaitės dienai. Be to, 2025</w:t>
            </w:r>
            <w:r w:rsidR="00062362">
              <w:rPr>
                <w:rFonts w:ascii="Calibri" w:hAnsi="Calibri" w:cs="Calibri"/>
                <w:bCs/>
                <w:iCs/>
                <w:spacing w:val="2"/>
                <w:shd w:val="clear" w:color="auto" w:fill="FFFFFF"/>
                <w:lang w:eastAsia="en-US"/>
              </w:rPr>
              <w:t> </w:t>
            </w:r>
            <w:r w:rsidRPr="002A1162">
              <w:rPr>
                <w:rFonts w:ascii="Calibri" w:hAnsi="Calibri" w:cs="Calibri"/>
                <w:bCs/>
                <w:iCs/>
                <w:spacing w:val="2"/>
                <w:shd w:val="clear" w:color="auto" w:fill="FFFFFF"/>
                <w:lang w:eastAsia="en-US"/>
              </w:rPr>
              <w:t>m. balandžio 16 d. (einamosios dienos) valgiaraštyje pateikti patiekalų aprašymai buvo neišsamūs ir neaiškūs: nenurodyta visa patiekalo ir jo</w:t>
            </w:r>
            <w:r w:rsidR="00C47C4C" w:rsidRPr="002A1162">
              <w:rPr>
                <w:rFonts w:ascii="Calibri" w:hAnsi="Calibri" w:cs="Calibri"/>
                <w:bCs/>
                <w:iCs/>
              </w:rPr>
              <w:t xml:space="preserve"> </w:t>
            </w:r>
            <w:r w:rsidR="00C47C4C" w:rsidRPr="002A1162">
              <w:rPr>
                <w:rFonts w:ascii="Calibri" w:hAnsi="Calibri" w:cs="Calibri"/>
                <w:bCs/>
                <w:iCs/>
                <w:spacing w:val="2"/>
                <w:shd w:val="clear" w:color="auto" w:fill="FFFFFF"/>
                <w:lang w:eastAsia="en-US"/>
              </w:rPr>
              <w:t>sudėtinių dalių išeiga, neaiškiai apibrėžti patiekalų įkainiai pagal skirtingas maitinamų mokinių grupes. Nustatyta, kad apsilankymo dieną Tiekėjas iš suderintų ir Progimnazijos internet</w:t>
            </w:r>
            <w:r w:rsidR="00025C06">
              <w:rPr>
                <w:rFonts w:ascii="Calibri" w:hAnsi="Calibri" w:cs="Calibri"/>
                <w:bCs/>
                <w:iCs/>
                <w:spacing w:val="2"/>
                <w:shd w:val="clear" w:color="auto" w:fill="FFFFFF"/>
                <w:lang w:eastAsia="en-US"/>
              </w:rPr>
              <w:t>o</w:t>
            </w:r>
            <w:r w:rsidR="00C47C4C" w:rsidRPr="002A1162">
              <w:rPr>
                <w:rFonts w:ascii="Calibri" w:hAnsi="Calibri" w:cs="Calibri"/>
                <w:bCs/>
                <w:iCs/>
                <w:spacing w:val="2"/>
                <w:shd w:val="clear" w:color="auto" w:fill="FFFFFF"/>
                <w:lang w:eastAsia="en-US"/>
              </w:rPr>
              <w:t xml:space="preserve"> svetainėje skelbiamų valgiaraščių tiekė tik sriubą „Bulvienė su žirniais ir morkomis“ ir pagrindinį patiekalą „Lietiniai blyneliai su varške“. </w:t>
            </w:r>
            <w:r w:rsidR="005E70CE" w:rsidRPr="002A1162">
              <w:rPr>
                <w:rFonts w:ascii="Calibri" w:hAnsi="Calibri" w:cs="Calibri"/>
                <w:bCs/>
                <w:iCs/>
                <w:spacing w:val="2"/>
                <w:shd w:val="clear" w:color="auto" w:fill="FFFFFF"/>
                <w:lang w:eastAsia="en-US"/>
              </w:rPr>
              <w:t>Apsilankymo metu Tiekėj</w:t>
            </w:r>
            <w:r w:rsidR="00025C06">
              <w:rPr>
                <w:rFonts w:ascii="Calibri" w:hAnsi="Calibri" w:cs="Calibri"/>
                <w:bCs/>
                <w:iCs/>
                <w:spacing w:val="2"/>
                <w:shd w:val="clear" w:color="auto" w:fill="FFFFFF"/>
                <w:lang w:eastAsia="en-US"/>
              </w:rPr>
              <w:t>o</w:t>
            </w:r>
            <w:r w:rsidR="005E70CE" w:rsidRPr="002A1162">
              <w:rPr>
                <w:rFonts w:ascii="Calibri" w:hAnsi="Calibri" w:cs="Calibri"/>
                <w:bCs/>
                <w:iCs/>
                <w:spacing w:val="2"/>
                <w:shd w:val="clear" w:color="auto" w:fill="FFFFFF"/>
                <w:lang w:eastAsia="en-US"/>
              </w:rPr>
              <w:t xml:space="preserve"> darbuotojai paaiškino, kad patvirtinti valgiaraščiai yra sudaryti nemokamą maitinimą gaunantiems mokiniams, o einamos dienos valgiaraštyje nurodomi ir mokamo maitinimo patiekalai.</w:t>
            </w:r>
          </w:p>
          <w:p w14:paraId="3F5293FB" w14:textId="419F7CFD" w:rsidR="00332163" w:rsidRPr="002A1162" w:rsidRDefault="00866131" w:rsidP="00C67BD6">
            <w:pPr>
              <w:widowControl w:val="0"/>
              <w:rPr>
                <w:rFonts w:ascii="Calibri" w:hAnsi="Calibri" w:cs="Calibri"/>
                <w:bCs/>
                <w:iCs/>
              </w:rPr>
            </w:pPr>
            <w:r w:rsidRPr="002A1162">
              <w:rPr>
                <w:rFonts w:ascii="Calibri" w:hAnsi="Calibri" w:cs="Calibri"/>
                <w:bCs/>
                <w:iCs/>
                <w:spacing w:val="2"/>
                <w:shd w:val="clear" w:color="auto" w:fill="FFFFFF"/>
                <w:lang w:eastAsia="en-US"/>
              </w:rPr>
              <w:t>VMVT Patikrinimo akte taip pat konstatuota, kad „&lt;...&gt; laisvai perkamų patiekalų valgiaraštis nesudarytas, nepatvirtintas įmonės ir ugdymo įstaigos atsakingų asmenų“, o taip pat: „ &lt;...&gt; trūksta skiriamų daržovių rūšių įvairovės</w:t>
            </w:r>
            <w:r w:rsidRPr="002A1162">
              <w:rPr>
                <w:rFonts w:ascii="Calibri" w:hAnsi="Calibri" w:cs="Calibri"/>
                <w:bCs/>
                <w:iCs/>
                <w:spacing w:val="2"/>
                <w:shd w:val="clear" w:color="auto" w:fill="FFFFFF"/>
                <w:vertAlign w:val="superscript"/>
                <w:lang w:eastAsia="en-US"/>
              </w:rPr>
              <w:footnoteReference w:id="39"/>
            </w:r>
            <w:r w:rsidRPr="002A1162">
              <w:rPr>
                <w:rFonts w:ascii="Calibri" w:hAnsi="Calibri" w:cs="Calibri"/>
                <w:bCs/>
                <w:iCs/>
                <w:spacing w:val="2"/>
                <w:shd w:val="clear" w:color="auto" w:fill="FFFFFF"/>
                <w:lang w:eastAsia="en-US"/>
              </w:rPr>
              <w:t xml:space="preserve"> </w:t>
            </w:r>
            <w:r w:rsidR="00C67BD6" w:rsidRPr="002A1162">
              <w:rPr>
                <w:rFonts w:ascii="Calibri" w:hAnsi="Calibri" w:cs="Calibri"/>
                <w:bCs/>
                <w:iCs/>
                <w:spacing w:val="2"/>
                <w:shd w:val="clear" w:color="auto" w:fill="FFFFFF"/>
                <w:lang w:eastAsia="en-US"/>
              </w:rPr>
              <w:t>–</w:t>
            </w:r>
            <w:r w:rsidRPr="002A1162">
              <w:rPr>
                <w:rFonts w:ascii="Calibri" w:hAnsi="Calibri" w:cs="Calibri"/>
                <w:bCs/>
                <w:iCs/>
                <w:spacing w:val="2"/>
                <w:shd w:val="clear" w:color="auto" w:fill="FFFFFF"/>
                <w:lang w:eastAsia="en-US"/>
              </w:rPr>
              <w:t xml:space="preserve"> pirmos savaitės pirmadienį, trečios savaitės trečiadienį, antros savaitės trečiadienį (tikrinimo metu buvo pateiktos tik morkų lazdelės), neužtikrinamas 2 rūšių daržovių pateikimas moksleivių maitinimui &lt;...&gt;“.</w:t>
            </w:r>
          </w:p>
          <w:p w14:paraId="732CA659" w14:textId="7BCB1746" w:rsidR="00247F3B" w:rsidRPr="002A1162" w:rsidRDefault="00247F3B" w:rsidP="00247F3B">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 xml:space="preserve">Pirmiau aprašyta Tiekėjo pasiūlyme pateiktų ir faktiškai taikomų kainų analizė atskleidžia bendrą tendenciją – </w:t>
            </w:r>
            <w:r w:rsidRPr="002A1162">
              <w:rPr>
                <w:rFonts w:ascii="Calibri" w:hAnsi="Calibri" w:cs="Calibri"/>
                <w:b/>
                <w:bCs/>
                <w:iCs/>
                <w:spacing w:val="2"/>
                <w:shd w:val="clear" w:color="auto" w:fill="FFFFFF"/>
                <w:lang w:eastAsia="en-US"/>
              </w:rPr>
              <w:t>faktinės ir realiai taikomos kainos reikšmingai viršija Tiekėjo pasiūlyme nurodytas kainas</w:t>
            </w:r>
            <w:r w:rsidR="005171F7" w:rsidRPr="002A1162">
              <w:rPr>
                <w:rFonts w:ascii="Calibri" w:hAnsi="Calibri" w:cs="Calibri"/>
                <w:bCs/>
                <w:iCs/>
                <w:spacing w:val="2"/>
                <w:shd w:val="clear" w:color="auto" w:fill="FFFFFF"/>
                <w:lang w:eastAsia="en-US"/>
              </w:rPr>
              <w:t>, nėra sudarytas</w:t>
            </w:r>
            <w:r w:rsidR="00DB7A14" w:rsidRPr="002A1162">
              <w:rPr>
                <w:rFonts w:ascii="Calibri" w:hAnsi="Calibri" w:cs="Calibri"/>
                <w:bCs/>
                <w:iCs/>
                <w:spacing w:val="2"/>
                <w:shd w:val="clear" w:color="auto" w:fill="FFFFFF"/>
                <w:lang w:eastAsia="en-US"/>
              </w:rPr>
              <w:t xml:space="preserve"> ir suderintas mokamo</w:t>
            </w:r>
            <w:r w:rsidR="007C2AC2" w:rsidRPr="002A1162">
              <w:rPr>
                <w:rFonts w:ascii="Calibri" w:hAnsi="Calibri" w:cs="Calibri"/>
                <w:bCs/>
                <w:iCs/>
                <w:spacing w:val="2"/>
                <w:shd w:val="clear" w:color="auto" w:fill="FFFFFF"/>
                <w:lang w:eastAsia="en-US"/>
              </w:rPr>
              <w:t xml:space="preserve"> maitinimo valgiaraštis</w:t>
            </w:r>
            <w:r w:rsidR="00E56F52" w:rsidRPr="002A1162">
              <w:rPr>
                <w:rFonts w:ascii="Calibri" w:hAnsi="Calibri" w:cs="Calibri"/>
                <w:bCs/>
                <w:iCs/>
                <w:spacing w:val="2"/>
                <w:shd w:val="clear" w:color="auto" w:fill="FFFFFF"/>
                <w:lang w:eastAsia="en-US"/>
              </w:rPr>
              <w:t>.</w:t>
            </w:r>
            <w:r w:rsidRPr="002A1162">
              <w:rPr>
                <w:rFonts w:ascii="Calibri" w:hAnsi="Calibri" w:cs="Calibri"/>
                <w:bCs/>
                <w:iCs/>
                <w:spacing w:val="2"/>
                <w:shd w:val="clear" w:color="auto" w:fill="FFFFFF"/>
                <w:lang w:eastAsia="en-US"/>
              </w:rPr>
              <w:t xml:space="preserve"> Nepaisant pirmiau aprašytų Sutarties vykdymo trūkumų / pažeidimų, Perkančioji organizacija raštu nesikreipė į Tiekėją su reikalavimais taikyti tokias kainas, kokios yra nustatytos Tiekėjo pasiūlyme, pateikti suderinimui valgiaraštį su paskaičiuotomis kainomis bei technologines korteles pagal Tiekėjo pasiūlyme nurodytus įsipareigojimus.</w:t>
            </w:r>
          </w:p>
          <w:p w14:paraId="12F6A596" w14:textId="63DD7548" w:rsidR="00247F3B" w:rsidRPr="002A1162" w:rsidRDefault="00346868" w:rsidP="00247F3B">
            <w:pPr>
              <w:widowControl w:val="0"/>
              <w:rPr>
                <w:rFonts w:ascii="Calibri" w:hAnsi="Calibri" w:cs="Calibri"/>
                <w:bCs/>
                <w:iCs/>
                <w:spacing w:val="2"/>
                <w:shd w:val="clear" w:color="auto" w:fill="FFFFFF"/>
                <w:lang w:eastAsia="en-US"/>
              </w:rPr>
            </w:pPr>
            <w:r w:rsidRPr="002A1162">
              <w:rPr>
                <w:rFonts w:ascii="Calibri" w:hAnsi="Calibri" w:cs="Calibri"/>
                <w:bCs/>
                <w:iCs/>
                <w:spacing w:val="2"/>
                <w:shd w:val="clear" w:color="auto" w:fill="FFFFFF"/>
                <w:lang w:eastAsia="en-US"/>
              </w:rPr>
              <w:t xml:space="preserve">Perkančioji organizacija </w:t>
            </w:r>
            <w:r w:rsidR="00247F3B" w:rsidRPr="002A1162">
              <w:rPr>
                <w:rFonts w:ascii="Calibri" w:hAnsi="Calibri" w:cs="Calibri"/>
                <w:bCs/>
                <w:iCs/>
                <w:spacing w:val="2"/>
                <w:shd w:val="clear" w:color="auto" w:fill="FFFFFF"/>
                <w:lang w:eastAsia="en-US"/>
              </w:rPr>
              <w:t xml:space="preserve">Tiekėjui netaikė Sutartyje numatytų sankcijų (baudų), </w:t>
            </w:r>
            <w:r w:rsidR="006969FF" w:rsidRPr="002A1162">
              <w:rPr>
                <w:rFonts w:ascii="Calibri" w:hAnsi="Calibri" w:cs="Calibri"/>
                <w:bCs/>
                <w:iCs/>
                <w:spacing w:val="2"/>
                <w:shd w:val="clear" w:color="auto" w:fill="FFFFFF"/>
                <w:lang w:eastAsia="en-US"/>
              </w:rPr>
              <w:t xml:space="preserve">neturėjo galimybės </w:t>
            </w:r>
            <w:r w:rsidR="00247F3B" w:rsidRPr="002A1162">
              <w:rPr>
                <w:rFonts w:ascii="Calibri" w:hAnsi="Calibri" w:cs="Calibri"/>
                <w:bCs/>
                <w:iCs/>
                <w:spacing w:val="2"/>
                <w:shd w:val="clear" w:color="auto" w:fill="FFFFFF"/>
                <w:lang w:eastAsia="en-US"/>
              </w:rPr>
              <w:t>pasinaudo</w:t>
            </w:r>
            <w:r w:rsidR="006969FF" w:rsidRPr="002A1162">
              <w:rPr>
                <w:rFonts w:ascii="Calibri" w:hAnsi="Calibri" w:cs="Calibri"/>
                <w:bCs/>
                <w:iCs/>
                <w:spacing w:val="2"/>
                <w:shd w:val="clear" w:color="auto" w:fill="FFFFFF"/>
                <w:lang w:eastAsia="en-US"/>
              </w:rPr>
              <w:t>ti</w:t>
            </w:r>
            <w:r w:rsidR="00FA4874" w:rsidRPr="002A1162">
              <w:rPr>
                <w:rFonts w:ascii="Calibri" w:hAnsi="Calibri" w:cs="Calibri"/>
                <w:bCs/>
                <w:iCs/>
                <w:spacing w:val="2"/>
                <w:shd w:val="clear" w:color="auto" w:fill="FFFFFF"/>
                <w:lang w:eastAsia="en-US"/>
              </w:rPr>
              <w:t xml:space="preserve"> </w:t>
            </w:r>
            <w:r w:rsidR="00247F3B" w:rsidRPr="002A1162">
              <w:rPr>
                <w:rFonts w:ascii="Calibri" w:hAnsi="Calibri" w:cs="Calibri"/>
                <w:bCs/>
                <w:iCs/>
                <w:spacing w:val="2"/>
                <w:shd w:val="clear" w:color="auto" w:fill="FFFFFF"/>
                <w:lang w:eastAsia="en-US"/>
              </w:rPr>
              <w:t xml:space="preserve">Sutarties įvykdymo užtikrinimu ir nesiėmė kitokių poveikio priemonių, </w:t>
            </w:r>
            <w:r w:rsidR="00247F3B" w:rsidRPr="002A1162">
              <w:rPr>
                <w:rFonts w:ascii="Calibri" w:hAnsi="Calibri" w:cs="Calibri"/>
                <w:bCs/>
                <w:iCs/>
                <w:spacing w:val="2"/>
                <w:shd w:val="clear" w:color="auto" w:fill="FFFFFF"/>
                <w:lang w:eastAsia="en-US"/>
              </w:rPr>
              <w:lastRenderedPageBreak/>
              <w:t>kad būtų užtikrintas tinkamas Sutarties vykdymas iš Tiekėjo pusės. Progimnazijos administracijos atstovai vertinimą atliekantiems Tarnybos darbuotojams žodžiu paaiškino, kad supranta, jog Tiekėjo pasiūlymo kainos buvo labai mažos ir galimai neatitinka faktinių, vis dėlto vertina pagerėjusią maisto kokybę ir į Tiekėją dėl kainų</w:t>
            </w:r>
            <w:r w:rsidR="00901104" w:rsidRPr="002A1162">
              <w:rPr>
                <w:rFonts w:ascii="Calibri" w:hAnsi="Calibri" w:cs="Calibri"/>
                <w:bCs/>
                <w:iCs/>
                <w:spacing w:val="2"/>
                <w:shd w:val="clear" w:color="auto" w:fill="FFFFFF"/>
                <w:lang w:eastAsia="en-US"/>
              </w:rPr>
              <w:t xml:space="preserve"> neatitikties</w:t>
            </w:r>
            <w:r w:rsidR="00247F3B" w:rsidRPr="002A1162">
              <w:rPr>
                <w:rFonts w:ascii="Calibri" w:hAnsi="Calibri" w:cs="Calibri"/>
                <w:bCs/>
                <w:iCs/>
                <w:spacing w:val="2"/>
                <w:shd w:val="clear" w:color="auto" w:fill="FFFFFF"/>
                <w:lang w:eastAsia="en-US"/>
              </w:rPr>
              <w:t xml:space="preserve"> nesikreipė.</w:t>
            </w:r>
          </w:p>
          <w:p w14:paraId="193594A9" w14:textId="15E43A05" w:rsidR="00A9153A" w:rsidRPr="002A1162" w:rsidRDefault="00247F3B" w:rsidP="00247F3B">
            <w:pPr>
              <w:widowControl w:val="0"/>
              <w:rPr>
                <w:rFonts w:ascii="Calibri" w:hAnsi="Calibri" w:cs="Calibri"/>
                <w:b/>
                <w:bCs/>
                <w:iCs/>
                <w:spacing w:val="2"/>
                <w:shd w:val="clear" w:color="auto" w:fill="FFFFFF"/>
                <w:lang w:eastAsia="en-US"/>
              </w:rPr>
            </w:pPr>
            <w:r w:rsidRPr="002A1162">
              <w:rPr>
                <w:rFonts w:ascii="Calibri" w:hAnsi="Calibri" w:cs="Calibri"/>
                <w:bCs/>
                <w:iCs/>
                <w:spacing w:val="2"/>
                <w:shd w:val="clear" w:color="auto" w:fill="FFFFFF"/>
                <w:lang w:eastAsia="en-US"/>
              </w:rPr>
              <w:t>Tarnyba kreipėsi</w:t>
            </w:r>
            <w:r w:rsidRPr="002A1162">
              <w:rPr>
                <w:rFonts w:ascii="Calibri" w:hAnsi="Calibri" w:cs="Calibri"/>
                <w:bCs/>
                <w:iCs/>
                <w:spacing w:val="2"/>
                <w:shd w:val="clear" w:color="auto" w:fill="FFFFFF"/>
                <w:vertAlign w:val="superscript"/>
                <w:lang w:eastAsia="en-US"/>
              </w:rPr>
              <w:footnoteReference w:id="40"/>
            </w:r>
            <w:r w:rsidRPr="002A1162">
              <w:rPr>
                <w:rFonts w:ascii="Calibri" w:hAnsi="Calibri" w:cs="Calibri"/>
                <w:bCs/>
                <w:iCs/>
                <w:spacing w:val="2"/>
                <w:shd w:val="clear" w:color="auto" w:fill="FFFFFF"/>
                <w:lang w:eastAsia="en-US"/>
              </w:rPr>
              <w:t xml:space="preserve"> į Perkančiąją organizaciją, prašydama nurodyti, ar Tiekėjas tinkamai vykdo sutartinius įsipareigojimus, ar maitinimo paslaugos teikiamos pagal suderintus valgiaraščius, sutartomis kainomis. Perkančioji organizacija atsakė</w:t>
            </w:r>
            <w:r w:rsidRPr="002A1162">
              <w:rPr>
                <w:rFonts w:ascii="Calibri" w:hAnsi="Calibri" w:cs="Calibri"/>
                <w:bCs/>
                <w:iCs/>
                <w:spacing w:val="2"/>
                <w:shd w:val="clear" w:color="auto" w:fill="FFFFFF"/>
                <w:vertAlign w:val="superscript"/>
                <w:lang w:eastAsia="en-US"/>
              </w:rPr>
              <w:footnoteReference w:id="41"/>
            </w:r>
            <w:r w:rsidRPr="002A1162">
              <w:rPr>
                <w:rFonts w:ascii="Calibri" w:hAnsi="Calibri" w:cs="Calibri"/>
                <w:bCs/>
                <w:iCs/>
                <w:spacing w:val="2"/>
                <w:shd w:val="clear" w:color="auto" w:fill="FFFFFF"/>
                <w:lang w:eastAsia="en-US"/>
              </w:rPr>
              <w:t xml:space="preserve">, kad: „&lt;...&gt; Paslaugos teikiamos pagal suderintus valgiaraščius, patvirtintas receptūras ir pagal technologinius reikalavimus. &lt;...&gt;. </w:t>
            </w:r>
            <w:r w:rsidRPr="002A1162">
              <w:rPr>
                <w:rFonts w:ascii="Calibri" w:hAnsi="Calibri" w:cs="Calibri"/>
                <w:b/>
                <w:bCs/>
                <w:iCs/>
                <w:spacing w:val="2"/>
                <w:shd w:val="clear" w:color="auto" w:fill="FFFFFF"/>
                <w:lang w:eastAsia="en-US"/>
              </w:rPr>
              <w:t>Patiekalų kainos neatitinka nurodytų sutartyje, todėl 2025 m. gegužės 12</w:t>
            </w:r>
            <w:r w:rsidR="00E60B5C">
              <w:rPr>
                <w:rFonts w:ascii="Calibri" w:hAnsi="Calibri" w:cs="Calibri"/>
                <w:b/>
                <w:bCs/>
                <w:iCs/>
                <w:spacing w:val="2"/>
                <w:shd w:val="clear" w:color="auto" w:fill="FFFFFF"/>
                <w:lang w:eastAsia="en-US"/>
              </w:rPr>
              <w:t> </w:t>
            </w:r>
            <w:r w:rsidRPr="002A1162">
              <w:rPr>
                <w:rFonts w:ascii="Calibri" w:hAnsi="Calibri" w:cs="Calibri"/>
                <w:b/>
                <w:bCs/>
                <w:iCs/>
                <w:spacing w:val="2"/>
                <w:shd w:val="clear" w:color="auto" w:fill="FFFFFF"/>
                <w:lang w:eastAsia="en-US"/>
              </w:rPr>
              <w:t>d. buvo pasirašytas papildomas tarpusavio susitarimas dėl kainų perskaičiavimo.“</w:t>
            </w:r>
          </w:p>
          <w:p w14:paraId="6A8B81C9" w14:textId="713483E8" w:rsidR="00DD6BD8" w:rsidRPr="002A1162" w:rsidRDefault="00A74AB0" w:rsidP="00247F3B">
            <w:pPr>
              <w:widowControl w:val="0"/>
              <w:rPr>
                <w:rFonts w:ascii="Calibri" w:hAnsi="Calibri" w:cs="Calibri"/>
                <w:iCs/>
                <w:spacing w:val="2"/>
                <w:shd w:val="clear" w:color="auto" w:fill="FFFFFF"/>
                <w:lang w:eastAsia="en-US"/>
              </w:rPr>
            </w:pPr>
            <w:r w:rsidRPr="002A1162">
              <w:rPr>
                <w:rFonts w:ascii="Calibri" w:hAnsi="Calibri" w:cs="Calibri"/>
                <w:iCs/>
                <w:spacing w:val="2"/>
                <w:shd w:val="clear" w:color="auto" w:fill="FFFFFF"/>
                <w:lang w:eastAsia="en-US"/>
              </w:rPr>
              <w:t xml:space="preserve">Taigi, </w:t>
            </w:r>
            <w:r w:rsidR="00200A72">
              <w:rPr>
                <w:rFonts w:ascii="Calibri" w:hAnsi="Calibri" w:cs="Calibri"/>
                <w:iCs/>
                <w:spacing w:val="2"/>
                <w:shd w:val="clear" w:color="auto" w:fill="FFFFFF"/>
                <w:lang w:eastAsia="en-US"/>
              </w:rPr>
              <w:t xml:space="preserve">Tarnyba pastebi, </w:t>
            </w:r>
            <w:r w:rsidR="00CB68DE">
              <w:rPr>
                <w:rFonts w:ascii="Calibri" w:hAnsi="Calibri" w:cs="Calibri"/>
                <w:iCs/>
                <w:spacing w:val="2"/>
                <w:shd w:val="clear" w:color="auto" w:fill="FFFFFF"/>
                <w:lang w:eastAsia="en-US"/>
              </w:rPr>
              <w:t xml:space="preserve">kad </w:t>
            </w:r>
            <w:r w:rsidRPr="002A1162">
              <w:rPr>
                <w:rFonts w:ascii="Calibri" w:hAnsi="Calibri" w:cs="Calibri"/>
                <w:iCs/>
                <w:spacing w:val="2"/>
                <w:shd w:val="clear" w:color="auto" w:fill="FFFFFF"/>
                <w:lang w:eastAsia="en-US"/>
              </w:rPr>
              <w:t>Sutarties šalys nesilaikė Sutarties priede Nr. 1 / Tiekėjo pasiūlyme nurodytų patiekalų grupių kainų</w:t>
            </w:r>
            <w:r w:rsidR="00CB68DE">
              <w:rPr>
                <w:rFonts w:ascii="Calibri" w:hAnsi="Calibri" w:cs="Calibri"/>
                <w:iCs/>
                <w:spacing w:val="2"/>
                <w:shd w:val="clear" w:color="auto" w:fill="FFFFFF"/>
                <w:lang w:eastAsia="en-US"/>
              </w:rPr>
              <w:t xml:space="preserve"> – </w:t>
            </w:r>
            <w:r w:rsidRPr="002A1162">
              <w:rPr>
                <w:rFonts w:ascii="Calibri" w:hAnsi="Calibri" w:cs="Calibri"/>
                <w:iCs/>
                <w:spacing w:val="2"/>
                <w:shd w:val="clear" w:color="auto" w:fill="FFFFFF"/>
                <w:lang w:eastAsia="en-US"/>
              </w:rPr>
              <w:t>dauguma faktiškai taikomų kainų reikšmingai viršija</w:t>
            </w:r>
            <w:r w:rsidR="00EF0F37">
              <w:rPr>
                <w:rFonts w:ascii="Calibri" w:hAnsi="Calibri" w:cs="Calibri"/>
                <w:iCs/>
                <w:spacing w:val="2"/>
                <w:shd w:val="clear" w:color="auto" w:fill="FFFFFF"/>
                <w:lang w:eastAsia="en-US"/>
              </w:rPr>
              <w:t xml:space="preserve"> kainas,</w:t>
            </w:r>
            <w:r w:rsidRPr="002A1162">
              <w:rPr>
                <w:rFonts w:ascii="Calibri" w:hAnsi="Calibri" w:cs="Calibri"/>
                <w:iCs/>
                <w:spacing w:val="2"/>
                <w:shd w:val="clear" w:color="auto" w:fill="FFFFFF"/>
                <w:lang w:eastAsia="en-US"/>
              </w:rPr>
              <w:t xml:space="preserve"> </w:t>
            </w:r>
            <w:r w:rsidR="00EF0F37">
              <w:rPr>
                <w:rFonts w:ascii="Calibri" w:hAnsi="Calibri" w:cs="Calibri"/>
                <w:iCs/>
                <w:spacing w:val="2"/>
                <w:shd w:val="clear" w:color="auto" w:fill="FFFFFF"/>
                <w:lang w:eastAsia="en-US"/>
              </w:rPr>
              <w:t xml:space="preserve">apskaičiuotas pagal </w:t>
            </w:r>
            <w:r w:rsidRPr="002A1162">
              <w:rPr>
                <w:rFonts w:ascii="Calibri" w:hAnsi="Calibri" w:cs="Calibri"/>
                <w:iCs/>
                <w:spacing w:val="2"/>
                <w:shd w:val="clear" w:color="auto" w:fill="FFFFFF"/>
                <w:lang w:eastAsia="en-US"/>
              </w:rPr>
              <w:t>Tiekėjo pasiūlyme pateikt</w:t>
            </w:r>
            <w:r w:rsidR="00EF0F37">
              <w:rPr>
                <w:rFonts w:ascii="Calibri" w:hAnsi="Calibri" w:cs="Calibri"/>
                <w:iCs/>
                <w:spacing w:val="2"/>
                <w:shd w:val="clear" w:color="auto" w:fill="FFFFFF"/>
                <w:lang w:eastAsia="en-US"/>
              </w:rPr>
              <w:t>us</w:t>
            </w:r>
            <w:r w:rsidRPr="002A1162">
              <w:rPr>
                <w:rFonts w:ascii="Calibri" w:hAnsi="Calibri" w:cs="Calibri"/>
                <w:iCs/>
                <w:spacing w:val="2"/>
                <w:shd w:val="clear" w:color="auto" w:fill="FFFFFF"/>
                <w:lang w:eastAsia="en-US"/>
              </w:rPr>
              <w:t xml:space="preserve"> </w:t>
            </w:r>
            <w:r w:rsidR="00EF0F37">
              <w:rPr>
                <w:rFonts w:ascii="Calibri" w:hAnsi="Calibri" w:cs="Calibri"/>
                <w:iCs/>
                <w:spacing w:val="2"/>
                <w:shd w:val="clear" w:color="auto" w:fill="FFFFFF"/>
                <w:lang w:eastAsia="en-US"/>
              </w:rPr>
              <w:t>įkainius</w:t>
            </w:r>
            <w:r w:rsidRPr="002A1162">
              <w:rPr>
                <w:rFonts w:ascii="Calibri" w:hAnsi="Calibri" w:cs="Calibri"/>
                <w:iCs/>
                <w:spacing w:val="2"/>
                <w:shd w:val="clear" w:color="auto" w:fill="FFFFFF"/>
                <w:lang w:eastAsia="en-US"/>
              </w:rPr>
              <w:t xml:space="preserve">. </w:t>
            </w:r>
            <w:r w:rsidR="00FF6C79" w:rsidRPr="002A1162">
              <w:rPr>
                <w:rFonts w:ascii="Calibri" w:hAnsi="Calibri" w:cs="Calibri"/>
                <w:iCs/>
                <w:spacing w:val="2"/>
                <w:shd w:val="clear" w:color="auto" w:fill="FFFFFF"/>
                <w:lang w:eastAsia="en-US"/>
              </w:rPr>
              <w:t xml:space="preserve">Tarnyba pastebi, kad </w:t>
            </w:r>
            <w:r w:rsidRPr="002A1162">
              <w:rPr>
                <w:rFonts w:ascii="Calibri" w:hAnsi="Calibri" w:cs="Calibri"/>
                <w:iCs/>
                <w:spacing w:val="2"/>
                <w:shd w:val="clear" w:color="auto" w:fill="FFFFFF"/>
                <w:lang w:eastAsia="en-US"/>
              </w:rPr>
              <w:t>Mokykla netinkamai kontroli</w:t>
            </w:r>
            <w:r w:rsidR="00FF6C79" w:rsidRPr="002A1162">
              <w:rPr>
                <w:rFonts w:ascii="Calibri" w:hAnsi="Calibri" w:cs="Calibri"/>
                <w:iCs/>
                <w:spacing w:val="2"/>
                <w:shd w:val="clear" w:color="auto" w:fill="FFFFFF"/>
                <w:lang w:eastAsia="en-US"/>
              </w:rPr>
              <w:t xml:space="preserve">avo </w:t>
            </w:r>
            <w:r w:rsidRPr="002A1162">
              <w:rPr>
                <w:rFonts w:ascii="Calibri" w:hAnsi="Calibri" w:cs="Calibri"/>
                <w:iCs/>
                <w:spacing w:val="2"/>
                <w:shd w:val="clear" w:color="auto" w:fill="FFFFFF"/>
                <w:lang w:eastAsia="en-US"/>
              </w:rPr>
              <w:t>Tiekėjo faktiškai taikomų kainų atitiktį pasiūlymo kainoms.</w:t>
            </w:r>
          </w:p>
        </w:tc>
      </w:tr>
      <w:tr w:rsidR="00D71C89" w:rsidRPr="002A1162" w14:paraId="2DBE6686" w14:textId="77777777" w:rsidTr="006F3722">
        <w:trPr>
          <w:trHeight w:val="372"/>
        </w:trPr>
        <w:tc>
          <w:tcPr>
            <w:tcW w:w="9585" w:type="dxa"/>
            <w:tcBorders>
              <w:top w:val="single" w:sz="4" w:space="0" w:color="auto"/>
              <w:left w:val="single" w:sz="4" w:space="0" w:color="auto"/>
              <w:bottom w:val="single" w:sz="4" w:space="0" w:color="auto"/>
              <w:right w:val="single" w:sz="4" w:space="0" w:color="auto"/>
            </w:tcBorders>
            <w:vAlign w:val="center"/>
          </w:tcPr>
          <w:p w14:paraId="647F6699" w14:textId="063C3CBC" w:rsidR="0079774E" w:rsidRPr="002A1162" w:rsidRDefault="000A3DE9" w:rsidP="00D71C89">
            <w:pPr>
              <w:rPr>
                <w:rFonts w:ascii="Calibri" w:hAnsi="Calibri" w:cs="Calibri"/>
                <w:bCs/>
                <w:iCs/>
              </w:rPr>
            </w:pPr>
            <w:r>
              <w:rPr>
                <w:rFonts w:ascii="Calibri" w:hAnsi="Calibri" w:cs="Calibri"/>
                <w:bCs/>
                <w:iCs/>
              </w:rPr>
              <w:lastRenderedPageBreak/>
              <w:t>8</w:t>
            </w:r>
            <w:r w:rsidR="00D71C89" w:rsidRPr="002A1162">
              <w:rPr>
                <w:rFonts w:ascii="Calibri" w:hAnsi="Calibri" w:cs="Calibri"/>
                <w:bCs/>
                <w:iCs/>
              </w:rPr>
              <w:t xml:space="preserve">. </w:t>
            </w:r>
            <w:r w:rsidR="0079774E" w:rsidRPr="002A1162">
              <w:rPr>
                <w:rFonts w:ascii="Calibri" w:hAnsi="Calibri" w:cs="Calibri"/>
                <w:bCs/>
                <w:iCs/>
              </w:rPr>
              <w:t xml:space="preserve">Perkančioji organizacija ir Tiekėjas sudarė du papildomus susitarimus dėl </w:t>
            </w:r>
            <w:r w:rsidR="007158A0" w:rsidRPr="002A1162">
              <w:rPr>
                <w:rFonts w:ascii="Calibri" w:hAnsi="Calibri" w:cs="Calibri"/>
                <w:bCs/>
                <w:iCs/>
              </w:rPr>
              <w:t>paslaugų įkainių pakeitimo:</w:t>
            </w:r>
          </w:p>
          <w:p w14:paraId="2DD1EE93" w14:textId="2DED4E44" w:rsidR="00D71C89" w:rsidRPr="002A1162" w:rsidRDefault="000A3DE9" w:rsidP="00D71C89">
            <w:pPr>
              <w:rPr>
                <w:rFonts w:ascii="Calibri" w:hAnsi="Calibri" w:cs="Calibri"/>
                <w:bCs/>
                <w:iCs/>
              </w:rPr>
            </w:pPr>
            <w:r>
              <w:rPr>
                <w:rFonts w:ascii="Calibri" w:hAnsi="Calibri" w:cs="Calibri"/>
                <w:bCs/>
                <w:iCs/>
              </w:rPr>
              <w:t>8</w:t>
            </w:r>
            <w:r w:rsidR="007158A0" w:rsidRPr="002A1162">
              <w:rPr>
                <w:rFonts w:ascii="Calibri" w:hAnsi="Calibri" w:cs="Calibri"/>
                <w:bCs/>
                <w:iCs/>
              </w:rPr>
              <w:t xml:space="preserve">.1. </w:t>
            </w:r>
            <w:r w:rsidR="00D71C89" w:rsidRPr="002A1162">
              <w:rPr>
                <w:rFonts w:ascii="Calibri" w:hAnsi="Calibri" w:cs="Calibri"/>
                <w:bCs/>
                <w:iCs/>
              </w:rPr>
              <w:t>Perkančioji organizacija su Tiekėju 2025 m. balandžio 17 d. sudarė papildomą susitarimą Nr. 27-18</w:t>
            </w:r>
            <w:r w:rsidR="00B81519">
              <w:rPr>
                <w:rFonts w:ascii="Calibri" w:hAnsi="Calibri" w:cs="Calibri"/>
                <w:bCs/>
                <w:iCs/>
              </w:rPr>
              <w:t xml:space="preserve"> (toliau – Susitarimas Nr. 1)</w:t>
            </w:r>
            <w:r w:rsidR="00D71C89" w:rsidRPr="002A1162">
              <w:rPr>
                <w:rFonts w:ascii="Calibri" w:hAnsi="Calibri" w:cs="Calibri"/>
                <w:bCs/>
                <w:iCs/>
              </w:rPr>
              <w:t xml:space="preserve">, kuriuo </w:t>
            </w:r>
            <w:r w:rsidR="00D71C89" w:rsidRPr="002A1162">
              <w:rPr>
                <w:rFonts w:ascii="Calibri" w:hAnsi="Calibri" w:cs="Calibri"/>
                <w:b/>
                <w:iCs/>
              </w:rPr>
              <w:t>iš esmės pakeitė</w:t>
            </w:r>
            <w:r w:rsidR="00D71C89" w:rsidRPr="002A1162">
              <w:rPr>
                <w:rFonts w:ascii="Calibri" w:hAnsi="Calibri" w:cs="Calibri"/>
                <w:bCs/>
                <w:iCs/>
              </w:rPr>
              <w:t xml:space="preserve"> Pirkimo sutarties priedo Nr. 1 XI skyriaus „Mokamas maitinimas“ 11.1-11.4 punktuose išdėstytas sąlygas ir nustatė:</w:t>
            </w:r>
          </w:p>
          <w:p w14:paraId="69BA59DD" w14:textId="77777777" w:rsidR="00D71C89" w:rsidRPr="002A1162" w:rsidRDefault="00D71C89" w:rsidP="00D71C89">
            <w:pPr>
              <w:rPr>
                <w:rFonts w:ascii="Calibri" w:hAnsi="Calibri" w:cs="Calibri"/>
                <w:bCs/>
                <w:iCs/>
              </w:rPr>
            </w:pPr>
            <w:r w:rsidRPr="002A1162">
              <w:rPr>
                <w:rFonts w:ascii="Calibri" w:hAnsi="Calibri" w:cs="Calibri"/>
                <w:bCs/>
                <w:iCs/>
              </w:rPr>
              <w:t>„11. Mokamo maitinimo įkainiai. Užsakovas nustato mokamo maitinimo įkainius:</w:t>
            </w:r>
          </w:p>
          <w:p w14:paraId="2D1652AC" w14:textId="5F8BAC6B" w:rsidR="00D71C89" w:rsidRPr="002A1162" w:rsidRDefault="00D71C89" w:rsidP="00D71C89">
            <w:pPr>
              <w:rPr>
                <w:rFonts w:ascii="Calibri" w:hAnsi="Calibri" w:cs="Calibri"/>
                <w:bCs/>
                <w:iCs/>
              </w:rPr>
            </w:pPr>
            <w:r w:rsidRPr="002A1162">
              <w:rPr>
                <w:rFonts w:ascii="Calibri" w:hAnsi="Calibri" w:cs="Calibri"/>
                <w:bCs/>
                <w:iCs/>
              </w:rPr>
              <w:t>11.1. vieno mokamo maitini</w:t>
            </w:r>
            <w:r w:rsidR="00137F8F">
              <w:rPr>
                <w:rFonts w:ascii="Calibri" w:hAnsi="Calibri" w:cs="Calibri"/>
                <w:bCs/>
                <w:iCs/>
              </w:rPr>
              <w:t>m</w:t>
            </w:r>
            <w:r w:rsidRPr="002A1162">
              <w:rPr>
                <w:rFonts w:ascii="Calibri" w:hAnsi="Calibri" w:cs="Calibri"/>
                <w:bCs/>
                <w:iCs/>
              </w:rPr>
              <w:t>o pietų įkainis yra ne didesnis kaip nemokamo maitinimo pietų įkainis priešmokyklinio ugdymo, 1 - 4 klasių mokiniams – 2,60 Eur su PVM; 5 - 12 klasių mokiniams – 2,80 Eur su PVM. Kompleksinius pietus sudarančių patiekalų kainas nustato pats Paslaugų teikėjas, tačiau, susumavus į kompleksinius pietus įeinančių patiekalų kainas, bendra viso komplekso kaina negali būti didesnė nei nurodyta šiame punkte;</w:t>
            </w:r>
          </w:p>
          <w:p w14:paraId="4C6E4CBA" w14:textId="77777777" w:rsidR="00D71C89" w:rsidRPr="002A1162" w:rsidRDefault="00D71C89" w:rsidP="00D71C89">
            <w:pPr>
              <w:rPr>
                <w:rFonts w:ascii="Calibri" w:hAnsi="Calibri" w:cs="Calibri"/>
                <w:bCs/>
                <w:iCs/>
              </w:rPr>
            </w:pPr>
            <w:r w:rsidRPr="002A1162">
              <w:rPr>
                <w:rFonts w:ascii="Calibri" w:hAnsi="Calibri" w:cs="Calibri"/>
                <w:bCs/>
                <w:iCs/>
              </w:rPr>
              <w:t>11.2. vieno mokamo maitinio pusryčių ar pavakarių įkainis yra ne didesnis kaip nemokamo maitinimo pusryčių ar pavakarių įkainis priešmokyklinio ugdymo, 1 - 4 klasių mokiniams – 1,40 Eur su PVM; 5 - 12 klasių mokiniams – 1,60 Eur su PVM. Pusryčius ar pavakarius sudarančių patiekalų kainas nustato pats Paslaugų teikėjas, tačiau, susumavus į pusryčius ar pavakarius įeinančių patiekalų kainas, bendra pusryčių ar pavakarių kaina negali būti didesnė nei nurodyta šiame punkte;</w:t>
            </w:r>
          </w:p>
          <w:p w14:paraId="3E8256E9" w14:textId="77777777" w:rsidR="00D71C89" w:rsidRPr="002A1162" w:rsidRDefault="00D71C89" w:rsidP="00D71C89">
            <w:pPr>
              <w:rPr>
                <w:rFonts w:ascii="Calibri" w:hAnsi="Calibri" w:cs="Calibri"/>
                <w:bCs/>
                <w:iCs/>
              </w:rPr>
            </w:pPr>
            <w:r w:rsidRPr="002A1162">
              <w:rPr>
                <w:rFonts w:ascii="Calibri" w:hAnsi="Calibri" w:cs="Calibri"/>
                <w:bCs/>
                <w:iCs/>
              </w:rPr>
              <w:t>11.3. vieno mokamo maitinio pusryčiams, pietums, pavakariams mokyklose organizuojamose dieninėse vasaros poilsio stovyklose įkainis yra ne didesnis kaip nemokamo maitinimo pusryčiams, pietums, pavakariams mokyklose organizuojamose dieninėse vasaros poilsio stovyklose – 6,00 Eur su PVM. Pusryčius, pietus ar pavakarius mokyklose organizuojamose dieninėse vasaros poilsio stovyklose sudarančių patiekalų kainas nustato pats Paslaugų teikėjas, tačiau, susumavus į pusryčius, pietus, pavakarius įeinančių patiekalų kainas, bendra pusryčių, pietų, pavakarių kaina dieninėse vasaros poilsio stovyklose negali būti didesnė nei nurodyta šiame punkte.</w:t>
            </w:r>
          </w:p>
          <w:p w14:paraId="294CEC3B" w14:textId="77777777" w:rsidR="00D71C89" w:rsidRPr="002A1162" w:rsidRDefault="00D71C89" w:rsidP="00D71C89">
            <w:pPr>
              <w:rPr>
                <w:rFonts w:ascii="Calibri" w:hAnsi="Calibri" w:cs="Calibri"/>
                <w:bCs/>
                <w:iCs/>
              </w:rPr>
            </w:pPr>
            <w:r w:rsidRPr="002A1162">
              <w:rPr>
                <w:rFonts w:ascii="Calibri" w:hAnsi="Calibri" w:cs="Calibri"/>
                <w:bCs/>
                <w:iCs/>
              </w:rPr>
              <w:lastRenderedPageBreak/>
              <w:t>&lt;...&gt; Susitarimas įsigalioja nuo 2025 m. balandžio 18 d.“.</w:t>
            </w:r>
          </w:p>
          <w:p w14:paraId="070F6722" w14:textId="42F0CC87" w:rsidR="00D71C89" w:rsidRPr="002A1162" w:rsidRDefault="00B81519" w:rsidP="00D71C89">
            <w:pPr>
              <w:rPr>
                <w:rFonts w:ascii="Calibri" w:hAnsi="Calibri" w:cs="Calibri"/>
                <w:bCs/>
                <w:iCs/>
              </w:rPr>
            </w:pPr>
            <w:r>
              <w:rPr>
                <w:rFonts w:ascii="Calibri" w:hAnsi="Calibri" w:cs="Calibri"/>
                <w:bCs/>
                <w:iCs/>
              </w:rPr>
              <w:t>Susitarimo Nr. 1</w:t>
            </w:r>
            <w:r w:rsidR="00D71C89" w:rsidRPr="002A1162">
              <w:rPr>
                <w:rFonts w:ascii="Calibri" w:hAnsi="Calibri" w:cs="Calibri"/>
                <w:bCs/>
                <w:iCs/>
              </w:rPr>
              <w:t xml:space="preserve"> sudarymo pagrindas – Kauno miesto savivaldybės administracijos direktoriaus 2025 m. kovo 25 d. įsakymu Nr. A-310 „Dėl nemokamam maitinimui skirtiems produktams įsigyti mokyklose, vykdančiose priešmokyklinio, pradinio, pagrindinio ir vidurinio ugdymo programas, skiriamų lėšų dydžio nustatymo“ (toliau – Įsakymas)</w:t>
            </w:r>
            <w:r w:rsidR="00D710DD">
              <w:rPr>
                <w:rFonts w:ascii="Calibri" w:hAnsi="Calibri" w:cs="Calibri"/>
                <w:bCs/>
                <w:iCs/>
              </w:rPr>
              <w:t>, kuriame nustatyti: „</w:t>
            </w:r>
            <w:r w:rsidR="00D710DD" w:rsidRPr="00D710DD">
              <w:rPr>
                <w:rFonts w:ascii="Calibri" w:hAnsi="Calibri" w:cs="Calibri"/>
                <w:bCs/>
                <w:iCs/>
              </w:rPr>
              <w:t>nemokamam maitinimui skirtiems produktams įsigyti mokyklose, vykdančiose priešmokyklinio, pradinio, pagrindinio ir vidurinio ugdymo programas, ir priešmokyklinio ugdymo įstaigose skiriamų lėšų vienai dienai vienam mokiniui dyd</w:t>
            </w:r>
            <w:r w:rsidR="00D710DD">
              <w:rPr>
                <w:rFonts w:ascii="Calibri" w:hAnsi="Calibri" w:cs="Calibri"/>
                <w:bCs/>
                <w:iCs/>
              </w:rPr>
              <w:t>žiai</w:t>
            </w:r>
            <w:r w:rsidR="00D710DD" w:rsidRPr="00D710DD">
              <w:rPr>
                <w:rFonts w:ascii="Calibri" w:hAnsi="Calibri" w:cs="Calibri"/>
                <w:bCs/>
                <w:iCs/>
              </w:rPr>
              <w:t xml:space="preserve"> (su PVM)</w:t>
            </w:r>
            <w:r w:rsidR="00D710DD">
              <w:rPr>
                <w:rFonts w:ascii="Calibri" w:hAnsi="Calibri" w:cs="Calibri"/>
                <w:bCs/>
                <w:iCs/>
              </w:rPr>
              <w:t>“</w:t>
            </w:r>
            <w:r w:rsidR="00D710DD">
              <w:rPr>
                <w:rStyle w:val="Puslapioinaosnuoroda"/>
                <w:rFonts w:ascii="Calibri" w:hAnsi="Calibri" w:cs="Calibri"/>
                <w:bCs/>
                <w:iCs/>
              </w:rPr>
              <w:footnoteReference w:id="42"/>
            </w:r>
            <w:r w:rsidR="00D710DD">
              <w:rPr>
                <w:rFonts w:ascii="Calibri" w:hAnsi="Calibri" w:cs="Calibri"/>
                <w:bCs/>
                <w:iCs/>
              </w:rPr>
              <w:t>.</w:t>
            </w:r>
          </w:p>
          <w:p w14:paraId="74F432B4" w14:textId="413F1DCA" w:rsidR="00D71C89" w:rsidRPr="002A1162" w:rsidRDefault="00D71C89" w:rsidP="00D71C89">
            <w:pPr>
              <w:rPr>
                <w:rFonts w:ascii="Calibri" w:hAnsi="Calibri" w:cs="Calibri"/>
                <w:bCs/>
                <w:iCs/>
              </w:rPr>
            </w:pPr>
            <w:r w:rsidRPr="002A1162">
              <w:rPr>
                <w:rFonts w:ascii="Calibri" w:hAnsi="Calibri" w:cs="Calibri"/>
                <w:bCs/>
                <w:iCs/>
              </w:rPr>
              <w:t>Tarnyba pastebi, kad Įsakymas parengtas vadovaujantis Lietuvos Respublikos vietos savivaldos įstatymo 34 straipsnio 6 dalies 2 punktu, Lietuvos Respublikos socialinės paramos mokiniams įstatymo 7 straipsniu ir 15 straipsnio 3 dalies 1 punktu, Lietuvos Respublikos Vyriausybės 2014 m. lapkričio 5 d. nutarimu Nr. 1206 „Dėl socialinės paramos išmokų atskaitos rodiklių dydžių patvirtinimo“ bei Lietuvos Respublikos sveikatos apsaugos ministro 2010 m. spalio 4 d. įsakymu Nr. V-877</w:t>
            </w:r>
            <w:r w:rsidR="000B7099">
              <w:rPr>
                <w:rFonts w:ascii="Calibri" w:hAnsi="Calibri" w:cs="Calibri"/>
                <w:bCs/>
                <w:iCs/>
              </w:rPr>
              <w:t>, kuriais</w:t>
            </w:r>
            <w:r w:rsidRPr="002A1162">
              <w:rPr>
                <w:rFonts w:ascii="Calibri" w:hAnsi="Calibri" w:cs="Calibri"/>
                <w:bCs/>
                <w:iCs/>
              </w:rPr>
              <w:t xml:space="preserve"> reglamentuojami nemokamam maitinimui skirtų produktų įsigijimo finansavimo pagrindai ir</w:t>
            </w:r>
            <w:r w:rsidR="005E1D52">
              <w:rPr>
                <w:rFonts w:ascii="Calibri" w:hAnsi="Calibri" w:cs="Calibri"/>
                <w:bCs/>
                <w:iCs/>
              </w:rPr>
              <w:t xml:space="preserve"> </w:t>
            </w:r>
            <w:r w:rsidRPr="002A1162">
              <w:rPr>
                <w:rFonts w:ascii="Calibri" w:hAnsi="Calibri" w:cs="Calibri"/>
                <w:bCs/>
                <w:iCs/>
              </w:rPr>
              <w:t>dydžiai</w:t>
            </w:r>
            <w:r w:rsidR="008823CF">
              <w:rPr>
                <w:rFonts w:ascii="Calibri" w:hAnsi="Calibri" w:cs="Calibri"/>
                <w:bCs/>
                <w:iCs/>
              </w:rPr>
              <w:t xml:space="preserve"> (jų intervalai).</w:t>
            </w:r>
            <w:r w:rsidRPr="002A1162">
              <w:rPr>
                <w:rFonts w:ascii="Calibri" w:hAnsi="Calibri" w:cs="Calibri"/>
                <w:bCs/>
                <w:iCs/>
              </w:rPr>
              <w:t xml:space="preserve"> Minėti teisės aktai nustato </w:t>
            </w:r>
            <w:r w:rsidRPr="002A1162">
              <w:rPr>
                <w:rFonts w:ascii="Calibri" w:hAnsi="Calibri" w:cs="Calibri"/>
                <w:b/>
                <w:bCs/>
                <w:iCs/>
              </w:rPr>
              <w:t>tik nemokamam maitinimui skiriamų lėšų dydžius</w:t>
            </w:r>
            <w:r w:rsidRPr="002A1162">
              <w:rPr>
                <w:rFonts w:ascii="Calibri" w:hAnsi="Calibri" w:cs="Calibri"/>
                <w:bCs/>
                <w:iCs/>
              </w:rPr>
              <w:t xml:space="preserve"> ir jų paskirtį. Šie teisės aktai </w:t>
            </w:r>
            <w:r w:rsidRPr="002A1162">
              <w:rPr>
                <w:rFonts w:ascii="Calibri" w:hAnsi="Calibri" w:cs="Calibri"/>
                <w:b/>
                <w:bCs/>
                <w:iCs/>
              </w:rPr>
              <w:t>nereguliuoja mokamo maitinimo paslaugų kainodaros</w:t>
            </w:r>
            <w:r w:rsidRPr="002A1162">
              <w:rPr>
                <w:rFonts w:ascii="Calibri" w:hAnsi="Calibri" w:cs="Calibri"/>
                <w:bCs/>
                <w:iCs/>
              </w:rPr>
              <w:t xml:space="preserve">, kuri pagal galiojančią Sutartį tarp šalių yra nustatoma remiantis Pirkimo sutarties </w:t>
            </w:r>
            <w:r w:rsidR="004B7E9B">
              <w:rPr>
                <w:rFonts w:ascii="Calibri" w:hAnsi="Calibri" w:cs="Calibri"/>
                <w:bCs/>
                <w:iCs/>
              </w:rPr>
              <w:t>sąlyg</w:t>
            </w:r>
            <w:r w:rsidRPr="002A1162">
              <w:rPr>
                <w:rFonts w:ascii="Calibri" w:hAnsi="Calibri" w:cs="Calibri"/>
                <w:bCs/>
                <w:iCs/>
              </w:rPr>
              <w:t>omis.</w:t>
            </w:r>
          </w:p>
          <w:p w14:paraId="574A1BCD" w14:textId="002CCC2A" w:rsidR="00D71C89" w:rsidRPr="002A1162" w:rsidRDefault="00D71C89" w:rsidP="00D71C89">
            <w:pPr>
              <w:rPr>
                <w:rFonts w:ascii="Calibri" w:hAnsi="Calibri" w:cs="Calibri"/>
                <w:bCs/>
                <w:iCs/>
              </w:rPr>
            </w:pPr>
            <w:r w:rsidRPr="002A1162">
              <w:rPr>
                <w:rFonts w:ascii="Calibri" w:hAnsi="Calibri" w:cs="Calibri"/>
                <w:bCs/>
                <w:iCs/>
              </w:rPr>
              <w:t>Pirkimo sutartyje aiškiai įtvirtinta, kad mokamo maitinimo paslaugų įkainiai nustatomi pagal šalių Sutarties priede Nr. 1 / Tiekėjo pasiūlyme 1, 2 ir 3 punktuose nustatytas sąlygas ir mechanizmą</w:t>
            </w:r>
            <w:r w:rsidR="00416DF3">
              <w:rPr>
                <w:rFonts w:ascii="Calibri" w:hAnsi="Calibri" w:cs="Calibri"/>
                <w:bCs/>
                <w:iCs/>
              </w:rPr>
              <w:t>,</w:t>
            </w:r>
            <w:r w:rsidRPr="002A1162">
              <w:rPr>
                <w:rFonts w:ascii="Calibri" w:hAnsi="Calibri" w:cs="Calibri"/>
                <w:bCs/>
                <w:iCs/>
              </w:rPr>
              <w:t xml:space="preserve"> nurodytas patiekalų / produktų kainas bei patvirtintuose valgiaraščiuose numatytas patiekalų / produktų išeigas, o  įkainių perskaičiavimas galimas tik pagal Sutarties 4.8 papunktyje </w:t>
            </w:r>
            <w:r w:rsidR="00996067">
              <w:rPr>
                <w:rFonts w:ascii="Calibri" w:hAnsi="Calibri" w:cs="Calibri"/>
                <w:bCs/>
                <w:iCs/>
              </w:rPr>
              <w:t>aptar</w:t>
            </w:r>
            <w:r w:rsidRPr="002A1162">
              <w:rPr>
                <w:rFonts w:ascii="Calibri" w:hAnsi="Calibri" w:cs="Calibri"/>
                <w:bCs/>
                <w:iCs/>
              </w:rPr>
              <w:t>tas sąlygas</w:t>
            </w:r>
            <w:r w:rsidRPr="002A1162">
              <w:rPr>
                <w:rStyle w:val="Puslapioinaosnuoroda"/>
                <w:rFonts w:ascii="Calibri" w:hAnsi="Calibri" w:cs="Calibri"/>
                <w:bCs/>
                <w:iCs/>
              </w:rPr>
              <w:footnoteReference w:id="43"/>
            </w:r>
            <w:r w:rsidRPr="002A1162">
              <w:rPr>
                <w:rStyle w:val="Puslapioinaosnuoroda"/>
                <w:rFonts w:ascii="Calibri" w:hAnsi="Calibri" w:cs="Calibri"/>
                <w:bCs/>
                <w:iCs/>
                <w:vertAlign w:val="baseline"/>
              </w:rPr>
              <w:t>.</w:t>
            </w:r>
          </w:p>
          <w:p w14:paraId="51195D6A" w14:textId="1A60B773" w:rsidR="00D71C89" w:rsidRPr="002A1162" w:rsidRDefault="00A962C1" w:rsidP="00D71C89">
            <w:pPr>
              <w:rPr>
                <w:rFonts w:ascii="Calibri" w:hAnsi="Calibri" w:cs="Calibri"/>
                <w:bCs/>
                <w:iCs/>
              </w:rPr>
            </w:pPr>
            <w:r>
              <w:rPr>
                <w:rFonts w:ascii="Calibri" w:hAnsi="Calibri" w:cs="Calibri"/>
                <w:bCs/>
                <w:iCs/>
              </w:rPr>
              <w:t>Taigi</w:t>
            </w:r>
            <w:r w:rsidR="00D71C89" w:rsidRPr="002A1162">
              <w:rPr>
                <w:rFonts w:ascii="Calibri" w:hAnsi="Calibri" w:cs="Calibri"/>
                <w:bCs/>
                <w:iCs/>
              </w:rPr>
              <w:t xml:space="preserve">, pasikeitus </w:t>
            </w:r>
            <w:r w:rsidR="00590C45">
              <w:rPr>
                <w:rFonts w:ascii="Calibri" w:hAnsi="Calibri" w:cs="Calibri"/>
                <w:bCs/>
                <w:iCs/>
              </w:rPr>
              <w:t>b</w:t>
            </w:r>
            <w:r w:rsidR="00D71C89" w:rsidRPr="002A1162">
              <w:rPr>
                <w:rFonts w:ascii="Calibri" w:hAnsi="Calibri" w:cs="Calibri"/>
                <w:bCs/>
                <w:iCs/>
              </w:rPr>
              <w:t xml:space="preserve">azinės socialinės išmokos dydžiui (BSI) </w:t>
            </w:r>
            <w:r w:rsidR="00D71C89" w:rsidRPr="002A1162">
              <w:rPr>
                <w:rFonts w:ascii="Calibri" w:hAnsi="Calibri" w:cs="Calibri"/>
                <w:b/>
                <w:iCs/>
              </w:rPr>
              <w:t>atliekamas nemokamo maitinimo, finansuojamo iš valstybės ar savivaldybės biudžet</w:t>
            </w:r>
            <w:r w:rsidR="00590C45">
              <w:rPr>
                <w:rFonts w:ascii="Calibri" w:hAnsi="Calibri" w:cs="Calibri"/>
                <w:b/>
                <w:iCs/>
              </w:rPr>
              <w:t>ų</w:t>
            </w:r>
            <w:r w:rsidR="00D71C89" w:rsidRPr="002A1162">
              <w:rPr>
                <w:rFonts w:ascii="Calibri" w:hAnsi="Calibri" w:cs="Calibri"/>
                <w:b/>
                <w:iCs/>
              </w:rPr>
              <w:t>, įkainių perskaičiavimas</w:t>
            </w:r>
            <w:r w:rsidR="00D71C89" w:rsidRPr="002A1162">
              <w:rPr>
                <w:rFonts w:ascii="Calibri" w:hAnsi="Calibri" w:cs="Calibri"/>
                <w:bCs/>
                <w:iCs/>
              </w:rPr>
              <w:t>. T</w:t>
            </w:r>
            <w:r w:rsidR="002575A3">
              <w:rPr>
                <w:rFonts w:ascii="Calibri" w:hAnsi="Calibri" w:cs="Calibri"/>
                <w:bCs/>
                <w:iCs/>
              </w:rPr>
              <w:t>odėl</w:t>
            </w:r>
            <w:r w:rsidR="00D71C89" w:rsidRPr="002A1162">
              <w:rPr>
                <w:rFonts w:ascii="Calibri" w:hAnsi="Calibri" w:cs="Calibri"/>
                <w:bCs/>
                <w:iCs/>
              </w:rPr>
              <w:t xml:space="preserve"> Sutarties šalys neturėjo teisinio pagrindo vienašališkai pakeisti mokamo maitinimo įkainių, remdamosi teisės aktais, reglamentuojančiais tik nemokamo maitinimo įkainių</w:t>
            </w:r>
            <w:r w:rsidR="00D71C89" w:rsidRPr="002A1162">
              <w:rPr>
                <w:rStyle w:val="Puslapioinaosnuoroda"/>
                <w:rFonts w:ascii="Calibri" w:hAnsi="Calibri" w:cs="Calibri"/>
                <w:bCs/>
                <w:iCs/>
              </w:rPr>
              <w:footnoteReference w:id="44"/>
            </w:r>
            <w:r w:rsidR="00D71C89" w:rsidRPr="002A1162">
              <w:rPr>
                <w:rFonts w:ascii="Calibri" w:hAnsi="Calibri" w:cs="Calibri"/>
                <w:bCs/>
                <w:iCs/>
              </w:rPr>
              <w:t xml:space="preserve"> perskaičiavimą.</w:t>
            </w:r>
          </w:p>
          <w:p w14:paraId="55219275" w14:textId="4A9476E2" w:rsidR="00D71C89" w:rsidRPr="002A1162" w:rsidRDefault="000A3DE9" w:rsidP="00D71C89">
            <w:pPr>
              <w:rPr>
                <w:rFonts w:ascii="Calibri" w:hAnsi="Calibri" w:cs="Calibri"/>
                <w:bCs/>
                <w:iCs/>
              </w:rPr>
            </w:pPr>
            <w:r>
              <w:rPr>
                <w:rFonts w:ascii="Calibri" w:hAnsi="Calibri" w:cs="Calibri"/>
                <w:bCs/>
                <w:iCs/>
              </w:rPr>
              <w:lastRenderedPageBreak/>
              <w:t>8</w:t>
            </w:r>
            <w:r w:rsidR="007158A0" w:rsidRPr="002A1162">
              <w:rPr>
                <w:rFonts w:ascii="Calibri" w:hAnsi="Calibri" w:cs="Calibri"/>
                <w:bCs/>
                <w:iCs/>
              </w:rPr>
              <w:t>.</w:t>
            </w:r>
            <w:r w:rsidR="00D71C89" w:rsidRPr="002A1162">
              <w:rPr>
                <w:rFonts w:ascii="Calibri" w:hAnsi="Calibri" w:cs="Calibri"/>
                <w:bCs/>
                <w:iCs/>
              </w:rPr>
              <w:t>2. Perkančioji organizacija su Tiekėju 2025 m. gegužės 12 d. sudarė papildomą susitarimą</w:t>
            </w:r>
            <w:r w:rsidR="000A171B">
              <w:rPr>
                <w:rFonts w:ascii="Calibri" w:hAnsi="Calibri" w:cs="Calibri"/>
                <w:bCs/>
                <w:iCs/>
              </w:rPr>
              <w:t xml:space="preserve"> (toliau – Susitarimas Nr. 2)</w:t>
            </w:r>
            <w:r w:rsidR="00D71C89" w:rsidRPr="002A1162">
              <w:rPr>
                <w:rFonts w:ascii="Calibri" w:hAnsi="Calibri" w:cs="Calibri"/>
                <w:bCs/>
                <w:iCs/>
              </w:rPr>
              <w:t xml:space="preserve"> dėl kainų perskaičiavimo Nr. 27-23</w:t>
            </w:r>
            <w:r w:rsidR="000A171B">
              <w:rPr>
                <w:rFonts w:ascii="Calibri" w:hAnsi="Calibri" w:cs="Calibri"/>
                <w:bCs/>
                <w:iCs/>
              </w:rPr>
              <w:t>. S</w:t>
            </w:r>
            <w:r w:rsidR="00D71C89" w:rsidRPr="002A1162">
              <w:rPr>
                <w:rFonts w:ascii="Calibri" w:hAnsi="Calibri" w:cs="Calibri"/>
                <w:bCs/>
                <w:iCs/>
              </w:rPr>
              <w:t xml:space="preserve">usitarimo </w:t>
            </w:r>
            <w:r w:rsidR="000A171B">
              <w:rPr>
                <w:rFonts w:ascii="Calibri" w:hAnsi="Calibri" w:cs="Calibri"/>
                <w:bCs/>
                <w:iCs/>
              </w:rPr>
              <w:t xml:space="preserve">Nr. 2 </w:t>
            </w:r>
            <w:r w:rsidR="00D71C89" w:rsidRPr="002A1162">
              <w:rPr>
                <w:rFonts w:ascii="Calibri" w:hAnsi="Calibri" w:cs="Calibri"/>
                <w:bCs/>
                <w:iCs/>
              </w:rPr>
              <w:t>1 punkte nu</w:t>
            </w:r>
            <w:r w:rsidR="00545E97">
              <w:rPr>
                <w:rFonts w:ascii="Calibri" w:hAnsi="Calibri" w:cs="Calibri"/>
                <w:bCs/>
                <w:iCs/>
              </w:rPr>
              <w:t>m</w:t>
            </w:r>
            <w:r w:rsidR="00D71C89" w:rsidRPr="002A1162">
              <w:rPr>
                <w:rFonts w:ascii="Calibri" w:hAnsi="Calibri" w:cs="Calibri"/>
                <w:bCs/>
                <w:iCs/>
              </w:rPr>
              <w:t xml:space="preserve">atyta: „nuo 2025 m. gegužės 12 d. patiekalų įkainis, nurodytas Sutartyje didinamas </w:t>
            </w:r>
            <w:r w:rsidR="00D71C89" w:rsidRPr="002A1162">
              <w:rPr>
                <w:rFonts w:ascii="Calibri" w:hAnsi="Calibri" w:cs="Calibri"/>
                <w:b/>
                <w:iCs/>
              </w:rPr>
              <w:t>35 procentais</w:t>
            </w:r>
            <w:r w:rsidR="00D71C89" w:rsidRPr="002A1162">
              <w:rPr>
                <w:rFonts w:ascii="Calibri" w:hAnsi="Calibri" w:cs="Calibri"/>
                <w:bCs/>
                <w:iCs/>
              </w:rPr>
              <w:t xml:space="preserve">“. </w:t>
            </w:r>
            <w:r w:rsidR="000A171B">
              <w:rPr>
                <w:rFonts w:ascii="Calibri" w:hAnsi="Calibri" w:cs="Calibri"/>
                <w:bCs/>
                <w:iCs/>
              </w:rPr>
              <w:t>S</w:t>
            </w:r>
            <w:r w:rsidR="00D71C89" w:rsidRPr="002A1162">
              <w:rPr>
                <w:rFonts w:ascii="Calibri" w:hAnsi="Calibri" w:cs="Calibri"/>
                <w:bCs/>
                <w:iCs/>
              </w:rPr>
              <w:t>usitarimo</w:t>
            </w:r>
            <w:r w:rsidR="000A171B">
              <w:rPr>
                <w:rFonts w:ascii="Calibri" w:hAnsi="Calibri" w:cs="Calibri"/>
                <w:bCs/>
                <w:iCs/>
              </w:rPr>
              <w:t xml:space="preserve"> Nr. 2</w:t>
            </w:r>
            <w:r w:rsidR="00D71C89" w:rsidRPr="002A1162">
              <w:rPr>
                <w:rFonts w:ascii="Calibri" w:hAnsi="Calibri" w:cs="Calibri"/>
                <w:bCs/>
                <w:iCs/>
              </w:rPr>
              <w:t xml:space="preserve"> sudarymo pagrindas – Tiekėjo 2025 m. gegužės 5 dienos prašymas dėl patiekalų kainų pokyčio (toliau – Prašymas).</w:t>
            </w:r>
          </w:p>
          <w:p w14:paraId="03FC8260" w14:textId="5716CD4A" w:rsidR="00D71C89" w:rsidRPr="002A1162" w:rsidRDefault="00D71C89" w:rsidP="00D71C89">
            <w:pPr>
              <w:rPr>
                <w:rFonts w:ascii="Calibri" w:hAnsi="Calibri" w:cs="Calibri"/>
                <w:bCs/>
                <w:iCs/>
              </w:rPr>
            </w:pPr>
            <w:r w:rsidRPr="002A1162">
              <w:rPr>
                <w:rFonts w:ascii="Calibri" w:hAnsi="Calibri" w:cs="Calibri"/>
                <w:bCs/>
                <w:iCs/>
              </w:rPr>
              <w:t>Tiekėjo Prašyme, be kita ko, nurodytos tokio prašymo priežastys: „1. Remiantis Valstybės duomenų agentūros 2025 m. gegužės mėnesio duomenimis, metinis vartotojų kainų indekso (VKI) pokytis siekia 4,1 proc., &lt;...&gt; (sutarties 4.8.3.1 punktas). 2. „ &lt;...&gt; ženkliai išaugo pagrindinių žaliavų (šviežios mėsos (apie 9 proc.), daržovių, grūdų, pieno produktų (5-12 proc.) ir kt.) kainos. 3. 2025 m. sausio 1 d. padidėjo minimalus darbo užmokestis (MMA nuo 924 Eur iki 1038 Eur (11 proc. augimas) &lt;...&gt; (susiję su 4.8.2 punktu) &lt;...&gt;. 4. Energetikos sąnaudų didėjimas &lt;...&gt;</w:t>
            </w:r>
            <w:r w:rsidR="004A489E" w:rsidRPr="002A1162">
              <w:rPr>
                <w:rFonts w:ascii="Calibri" w:hAnsi="Calibri" w:cs="Calibri"/>
                <w:bCs/>
                <w:iCs/>
              </w:rPr>
              <w:t>“</w:t>
            </w:r>
            <w:r w:rsidRPr="002A1162">
              <w:rPr>
                <w:rFonts w:ascii="Calibri" w:hAnsi="Calibri" w:cs="Calibri"/>
                <w:bCs/>
                <w:iCs/>
              </w:rPr>
              <w:t>.</w:t>
            </w:r>
          </w:p>
          <w:p w14:paraId="0922579F" w14:textId="77777777" w:rsidR="00D71C89" w:rsidRPr="002A1162" w:rsidRDefault="00D71C89" w:rsidP="00D71C89">
            <w:pPr>
              <w:rPr>
                <w:rFonts w:ascii="Calibri" w:hAnsi="Calibri" w:cs="Calibri"/>
              </w:rPr>
            </w:pPr>
            <w:r w:rsidRPr="002A1162">
              <w:rPr>
                <w:rFonts w:ascii="Calibri" w:hAnsi="Calibri" w:cs="Calibri"/>
                <w:bCs/>
                <w:iCs/>
              </w:rPr>
              <w:t xml:space="preserve">Sutarties </w:t>
            </w:r>
            <w:r w:rsidRPr="002A1162">
              <w:rPr>
                <w:rFonts w:ascii="Calibri" w:hAnsi="Calibri" w:cs="Calibri"/>
              </w:rPr>
              <w:t>4.8.3 papunktyje</w:t>
            </w:r>
            <w:r w:rsidRPr="002A1162">
              <w:rPr>
                <w:rStyle w:val="Puslapioinaosnuoroda"/>
                <w:rFonts w:ascii="Calibri" w:hAnsi="Calibri" w:cs="Calibri"/>
              </w:rPr>
              <w:footnoteReference w:id="45"/>
            </w:r>
            <w:r w:rsidRPr="002A1162">
              <w:rPr>
                <w:rFonts w:ascii="Calibri" w:hAnsi="Calibri" w:cs="Calibri"/>
              </w:rPr>
              <w:t xml:space="preserve"> nustatytos mokamų paslaugų kainos perskaičiavimo sąlygos ir mechanizmas bendro kainų lygio kitimo atveju.</w:t>
            </w:r>
          </w:p>
          <w:p w14:paraId="058831D4" w14:textId="6A06CEE3" w:rsidR="00D71C89" w:rsidRPr="002A1162" w:rsidRDefault="00D71C89" w:rsidP="00D71C89">
            <w:pPr>
              <w:rPr>
                <w:rFonts w:ascii="Calibri" w:hAnsi="Calibri" w:cs="Calibri"/>
              </w:rPr>
            </w:pPr>
            <w:r w:rsidRPr="002A1162">
              <w:rPr>
                <w:rFonts w:ascii="Calibri" w:hAnsi="Calibri" w:cs="Calibri"/>
              </w:rPr>
              <w:t xml:space="preserve">Iš pateiktų dokumentų – Prašymo ir Susitarimo Nr. 2 – turinio matyti, kad Sutarties šalys </w:t>
            </w:r>
            <w:r w:rsidRPr="002A1162">
              <w:rPr>
                <w:rFonts w:ascii="Calibri" w:hAnsi="Calibri" w:cs="Calibri"/>
                <w:b/>
                <w:bCs/>
              </w:rPr>
              <w:t>susitarė pakeisti mokamo maitinimo paslaugų įkainius</w:t>
            </w:r>
            <w:r w:rsidRPr="002A1162">
              <w:rPr>
                <w:rFonts w:ascii="Calibri" w:hAnsi="Calibri" w:cs="Calibri"/>
              </w:rPr>
              <w:t xml:space="preserve">, juos padidindamos </w:t>
            </w:r>
            <w:r w:rsidRPr="002A1162">
              <w:rPr>
                <w:rFonts w:ascii="Calibri" w:hAnsi="Calibri" w:cs="Calibri"/>
                <w:b/>
                <w:bCs/>
              </w:rPr>
              <w:t>35 procentais.</w:t>
            </w:r>
            <w:r w:rsidRPr="002A1162">
              <w:rPr>
                <w:rFonts w:ascii="Calibri" w:hAnsi="Calibri" w:cs="Calibri"/>
              </w:rPr>
              <w:t xml:space="preserve"> Pagal Sutarties 4.8.3.1 punktą toks perskaičiavimas </w:t>
            </w:r>
            <w:r w:rsidRPr="002A1162">
              <w:rPr>
                <w:rFonts w:ascii="Calibri" w:hAnsi="Calibri" w:cs="Calibri"/>
                <w:b/>
                <w:bCs/>
              </w:rPr>
              <w:t>yra galimas Sutarties galiojimo metu</w:t>
            </w:r>
            <w:r w:rsidRPr="002A1162">
              <w:rPr>
                <w:rFonts w:ascii="Calibri" w:hAnsi="Calibri" w:cs="Calibri"/>
              </w:rPr>
              <w:t>, be kita ko, kai vartotojų kainų indekso (VKI) „1112 Valgyklos“ kainų pokytis, apskaičiuotas pagal 4.8.3.1.2. papunktyje nurodytą formulę, viršija 5 proc. Vertinimo metu nustatyta, kad VKI pokytis nuo 2024 m. rugpjūčio mėn. (Sutarties pasirašymo mėn. – 220,3868) iki 2025 m. balandžio mėn. (paskutinis skelbiamas VKI iki Prašymo pateikimo datos– 232,5056) sudarė 5,5 proc. (232,5056 / 220,3868 × 100 – 100 = 5,5 proc.)</w:t>
            </w:r>
            <w:r w:rsidRPr="002A1162">
              <w:rPr>
                <w:rStyle w:val="Puslapioinaosnuoroda"/>
                <w:rFonts w:ascii="Calibri" w:hAnsi="Calibri" w:cs="Calibri"/>
              </w:rPr>
              <w:footnoteReference w:id="46"/>
            </w:r>
            <w:r w:rsidRPr="002A1162">
              <w:rPr>
                <w:rFonts w:ascii="Calibri" w:hAnsi="Calibri" w:cs="Calibri"/>
              </w:rPr>
              <w:t xml:space="preserve">. </w:t>
            </w:r>
            <w:r w:rsidR="00643DDB">
              <w:rPr>
                <w:rFonts w:ascii="Calibri" w:hAnsi="Calibri" w:cs="Calibri"/>
              </w:rPr>
              <w:t>Taigi</w:t>
            </w:r>
            <w:r w:rsidRPr="002A1162">
              <w:rPr>
                <w:rFonts w:ascii="Calibri" w:hAnsi="Calibri" w:cs="Calibri"/>
              </w:rPr>
              <w:t>, teoriškai realizavosi Sutarties sąlygose numatyta galimybė perskaičiuoti paslaugų įkainius, atsižvelgiant į VKI pokytį.</w:t>
            </w:r>
          </w:p>
          <w:p w14:paraId="61E1C7E4" w14:textId="3D181E58" w:rsidR="00D71C89" w:rsidRPr="00653516" w:rsidRDefault="00D71C89" w:rsidP="00653516">
            <w:pPr>
              <w:rPr>
                <w:rFonts w:ascii="Calibri" w:hAnsi="Calibri" w:cs="Calibri"/>
              </w:rPr>
            </w:pPr>
            <w:r w:rsidRPr="002A1162">
              <w:rPr>
                <w:rFonts w:ascii="Calibri" w:hAnsi="Calibri" w:cs="Calibri"/>
              </w:rPr>
              <w:lastRenderedPageBreak/>
              <w:t>Susitarime Nr. 2 nedetalizuojama ir negrindžiama, kokiu kitu teisiniu pagrindu / pagrindais Sutartyje nustatytos kainos (įkainiai) didinami net 35 proc., t. y. šalys vadovaujasi tik Prašyme pateikta Tiekėjo informacija – žaliavų kainų kilimu, MMA padidėjimu, energetikos kainų augimu, VKI pokyčiu bei nuorodomis į Sutarties 4.8.2 ir 4.8.3.1 papunkčius.</w:t>
            </w:r>
          </w:p>
        </w:tc>
      </w:tr>
      <w:tr w:rsidR="00D71C89" w:rsidRPr="002A1162" w14:paraId="2928B283"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327AB96F" w14:textId="29ADB87C" w:rsidR="00D71C89" w:rsidRPr="002A1162" w:rsidRDefault="000A3DE9" w:rsidP="00D71C89">
            <w:pPr>
              <w:widowControl w:val="0"/>
              <w:rPr>
                <w:rFonts w:ascii="Calibri" w:hAnsi="Calibri" w:cs="Calibri"/>
                <w:spacing w:val="2"/>
                <w:shd w:val="clear" w:color="auto" w:fill="FFFFFF"/>
                <w:lang w:eastAsia="en-US"/>
              </w:rPr>
            </w:pPr>
            <w:r>
              <w:rPr>
                <w:rFonts w:ascii="Calibri" w:hAnsi="Calibri" w:cs="Calibri"/>
                <w:spacing w:val="2"/>
                <w:shd w:val="clear" w:color="auto" w:fill="FFFFFF"/>
                <w:lang w:eastAsia="en-US"/>
              </w:rPr>
              <w:lastRenderedPageBreak/>
              <w:t>9</w:t>
            </w:r>
            <w:r w:rsidR="00D71C89" w:rsidRPr="002A1162">
              <w:rPr>
                <w:rFonts w:ascii="Calibri" w:hAnsi="Calibri" w:cs="Calibri"/>
                <w:spacing w:val="2"/>
                <w:shd w:val="clear" w:color="auto" w:fill="FFFFFF"/>
                <w:lang w:eastAsia="en-US"/>
              </w:rPr>
              <w:t xml:space="preserve">. Sutarties 28 psl. („Reikalavimai patiekalų grupėms 2 priedas“) nustatyta: „&lt;...&gt; Tiekėjas teikdamas pasiūlymą pateikia patiekalų / produktų kainas pagal viešuosiuose pirkimuose pateiktus įkainius mato vnt. kainai fiksuoti. Patiekalų / produktų mato vnt. – 100 g/ ml. Patiekalai / produktai teikiami tokiomis išeigomis, kokios numatytos valgiaraščiuose, kurie rengiami pagal įstaigoje maitinamų asmenų amžiaus grupes bei sudaryti vadovaujantis vaikų maitinimo valgiaraščių sudarymo reikalavimais (Tvarkos aprašu, kitais vaikų maitinimą reglamentuojančiais teisės aktais bei Sveikatos apsaugos ministerijos rekomendacijomis). Tiekėjas įsipareigoja kartu su valgiaraščiu Perkančiajai organizacijai pateikti patiekalų / produktų kainas pagal valgiaraščiuose numatytas patiekalų / produktų išeigas. Kaina apskaičiuojama pagal užfiksuotą 100 g / ml ir numatyto patiekti patiekalo išeigą. Pvz., fiksuota 100 g maltos mėsos gaminių kaina – Y; pagal valgiaraštį numatoma maltinio išeiga 120 g, tai kaina apskaičiuojama – 120 g x Y /100 g. Tiekėjas turi pateikti atskirų patiekalų / produktų kainas pagal valgiaraštį, net jeigu Perkančioji organizacija renkasi maitinimą švediško stalo principu &lt;...&gt;“. </w:t>
            </w:r>
            <w:r w:rsidR="00922554">
              <w:rPr>
                <w:rFonts w:ascii="Calibri" w:hAnsi="Calibri" w:cs="Calibri"/>
                <w:spacing w:val="2"/>
                <w:shd w:val="clear" w:color="auto" w:fill="FFFFFF"/>
                <w:lang w:eastAsia="en-US"/>
              </w:rPr>
              <w:t>Taigi</w:t>
            </w:r>
            <w:r w:rsidR="00D71C89" w:rsidRPr="002A1162">
              <w:rPr>
                <w:rFonts w:ascii="Calibri" w:hAnsi="Calibri" w:cs="Calibri"/>
                <w:spacing w:val="2"/>
                <w:shd w:val="clear" w:color="auto" w:fill="FFFFFF"/>
                <w:lang w:eastAsia="en-US"/>
              </w:rPr>
              <w:t>, Perkančioji organizacija turėtų kreiptis į Tiekėją, kad pastarasis pateiktų patiekalų / produktų kainas pagal valgiaraščiuose numatytas patiekalų / produktų išeigas (apskaičiuotas vertinant Tiekėjo pasiūlyme nurodytą kainą ir valgiaraščiuose (valgiaraštyje_1 ir valgiaraštyje_2) nurodytą išeigą). Iš Tiekėjo gautą kainų sąrašą Perkančioji organizacija turėtų patikrinti (ar nurodytos kainos teisingai apskaičiuotos) ir stebėti, ar Tiekėjas faktiškai laikosi nurodytų kainų.</w:t>
            </w:r>
            <w:r w:rsidR="00FD5BE0">
              <w:rPr>
                <w:rFonts w:ascii="Calibri" w:hAnsi="Calibri" w:cs="Calibri"/>
                <w:spacing w:val="2"/>
                <w:shd w:val="clear" w:color="auto" w:fill="FFFFFF"/>
                <w:lang w:eastAsia="en-US"/>
              </w:rPr>
              <w:t xml:space="preserve"> Šiuo atveju Perkančioji organizacija to nedarė.</w:t>
            </w:r>
          </w:p>
        </w:tc>
      </w:tr>
      <w:tr w:rsidR="00D71C89" w:rsidRPr="002A1162" w14:paraId="62E4C505" w14:textId="77777777" w:rsidTr="00694F7A">
        <w:trPr>
          <w:trHeight w:val="416"/>
        </w:trPr>
        <w:tc>
          <w:tcPr>
            <w:tcW w:w="9585" w:type="dxa"/>
            <w:tcBorders>
              <w:top w:val="single" w:sz="4" w:space="0" w:color="auto"/>
              <w:left w:val="single" w:sz="4" w:space="0" w:color="auto"/>
              <w:bottom w:val="single" w:sz="4" w:space="0" w:color="auto"/>
              <w:right w:val="single" w:sz="4" w:space="0" w:color="auto"/>
            </w:tcBorders>
          </w:tcPr>
          <w:p w14:paraId="198C22A3" w14:textId="3FA489A7" w:rsidR="00D71C89" w:rsidRPr="002A1162" w:rsidRDefault="000A3DE9" w:rsidP="00D71C89">
            <w:pPr>
              <w:widowControl w:val="0"/>
              <w:rPr>
                <w:rFonts w:ascii="Calibri" w:hAnsi="Calibri" w:cs="Calibri"/>
              </w:rPr>
            </w:pPr>
            <w:r w:rsidRPr="002A1162">
              <w:rPr>
                <w:rFonts w:ascii="Calibri" w:hAnsi="Calibri" w:cs="Calibri"/>
              </w:rPr>
              <w:t>1</w:t>
            </w:r>
            <w:r>
              <w:rPr>
                <w:rFonts w:ascii="Calibri" w:hAnsi="Calibri" w:cs="Calibri"/>
              </w:rPr>
              <w:t>0</w:t>
            </w:r>
            <w:r w:rsidR="00D71C89" w:rsidRPr="002A1162">
              <w:rPr>
                <w:rFonts w:ascii="Calibri" w:hAnsi="Calibri" w:cs="Calibri"/>
              </w:rPr>
              <w:t>. Pirkime Perkančioji organizacija, be pirmiau aptartų, pasirinko ir kitus</w:t>
            </w:r>
            <w:r w:rsidR="00D71C89" w:rsidRPr="002A1162">
              <w:rPr>
                <w:rFonts w:ascii="Calibri" w:hAnsi="Calibri" w:cs="Calibri"/>
                <w:bCs/>
                <w:iCs/>
              </w:rPr>
              <w:t xml:space="preserve"> tiekėjų pasiūlymų ekonominio naudingumo vertinimo kriterijus:</w:t>
            </w:r>
          </w:p>
          <w:p w14:paraId="30197DEA" w14:textId="77777777" w:rsidR="00D71C89" w:rsidRPr="002A1162" w:rsidRDefault="00D71C89" w:rsidP="00D71C89">
            <w:pPr>
              <w:widowControl w:val="0"/>
              <w:rPr>
                <w:rFonts w:ascii="Calibri" w:hAnsi="Calibri" w:cs="Calibri"/>
                <w:bCs/>
                <w:iCs/>
              </w:rPr>
            </w:pPr>
            <w:r w:rsidRPr="002A1162">
              <w:rPr>
                <w:rFonts w:ascii="Calibri" w:hAnsi="Calibri" w:cs="Calibri"/>
              </w:rPr>
              <w:t>(1)</w:t>
            </w:r>
            <w:r w:rsidRPr="002A1162">
              <w:rPr>
                <w:rFonts w:ascii="Calibri" w:hAnsi="Calibri" w:cs="Calibri"/>
                <w:bCs/>
                <w:iCs/>
              </w:rPr>
              <w:t xml:space="preserve"> „Maisto gamyboje ir maisto produktų tiekime naudojamos ekologiškos produkcijos ir / ar maisto produktus atitinkančius „Nacionalinės žemės ūkio ir maisto produktų kokybės sistemos“ (toliau – NKP) reikalavimus kiekis (T2)“. Tiekėjo pasiūlyme prie aptariamo kriterijaus nurodyta: „Tiekėjas įsipareigoja maisto gamyboje ir maisto produktų tiekime naudoti ekologiškos ir /ar NKP produkcijos ne mažiau kaip 50 proc. (10 balų)“;</w:t>
            </w:r>
          </w:p>
          <w:p w14:paraId="5D004469" w14:textId="77777777" w:rsidR="00D71C89" w:rsidRPr="002A1162" w:rsidRDefault="00D71C89" w:rsidP="00D71C89">
            <w:pPr>
              <w:widowControl w:val="0"/>
              <w:rPr>
                <w:rFonts w:ascii="Calibri" w:hAnsi="Calibri" w:cs="Calibri"/>
                <w:bCs/>
                <w:iCs/>
              </w:rPr>
            </w:pPr>
            <w:r w:rsidRPr="002A1162">
              <w:rPr>
                <w:rFonts w:ascii="Calibri" w:hAnsi="Calibri" w:cs="Calibri"/>
                <w:bCs/>
                <w:iCs/>
              </w:rPr>
              <w:t>(2) „Maisto gamyboje ir maisto produktų tiekime naudojamų maisto produktų ženklintų simboliu „Rakto skylutė“ arba lygiaverčiu kiekis (T6)“. Tiekėjo pasiūlyme prie aptariamo kriterijaus nurodyta: „Tiekėjas įsipareigoja maisto gamyboje ir maisto produktų tiekime naudoti maisto produktus su simboliu „Rakto skylutė“ ne mažiau kaip 20 proc. ir daugiau (3 balai)“;</w:t>
            </w:r>
          </w:p>
          <w:p w14:paraId="6E4D5824" w14:textId="77777777" w:rsidR="00D71C89" w:rsidRPr="002A1162" w:rsidRDefault="00D71C89" w:rsidP="00D71C89">
            <w:pPr>
              <w:widowControl w:val="0"/>
              <w:rPr>
                <w:rFonts w:ascii="Calibri" w:hAnsi="Calibri" w:cs="Calibri"/>
              </w:rPr>
            </w:pPr>
            <w:r w:rsidRPr="002A1162">
              <w:rPr>
                <w:rFonts w:ascii="Calibri" w:hAnsi="Calibri" w:cs="Calibri"/>
                <w:bCs/>
                <w:iCs/>
              </w:rPr>
              <w:t>(3) „Maisto gamyboje naudojamos šviežios arba atvėsintos mėsos ir šviežios arba atvėsintos žuvies kiekis (T7)“. Tiekėjo pasiūlyme prie aptariamo kriterijaus nurodyta: „Maisto gamyboje naudojamos šviežios arba atvėsintos mėsos ir šviežios arba atvėsintos žuvies kiekis – ne mažiau kaip 40 proc. ir daugiau nuo viso maisto gaminimui sunaudojamo mėsos ir žuvies kiekio (5 balai)“;</w:t>
            </w:r>
          </w:p>
          <w:p w14:paraId="283B61C7" w14:textId="152FB843" w:rsidR="00D71C89" w:rsidRPr="002A1162" w:rsidRDefault="00D71C89" w:rsidP="00D71C89">
            <w:pPr>
              <w:widowControl w:val="0"/>
              <w:rPr>
                <w:rFonts w:ascii="Calibri" w:hAnsi="Calibri" w:cs="Calibri"/>
                <w:bCs/>
                <w:iCs/>
              </w:rPr>
            </w:pPr>
            <w:r w:rsidRPr="002A1162">
              <w:rPr>
                <w:rFonts w:ascii="Calibri" w:hAnsi="Calibri" w:cs="Calibri"/>
                <w:bCs/>
                <w:iCs/>
              </w:rPr>
              <w:t>(4) Maisto gamyboje viso grūdo produkcijos kiekis (T8)“. Tiekėjo pasiūlyme prie aptariamo kriterijaus nurodyta: „Maisto gamyboje viso grūdo arba iš dalies viso grūdo* produkcijos kiekis nuo viso maisto gaminimui sunaudojamų grūdinių produktų kiekio – 50 proc. ir daugiau (4 balai)“.</w:t>
            </w:r>
          </w:p>
          <w:p w14:paraId="2FA7A254" w14:textId="62BC985D" w:rsidR="00D71C89" w:rsidRPr="002A1162" w:rsidRDefault="00D71C89" w:rsidP="00D71C89">
            <w:pPr>
              <w:widowControl w:val="0"/>
              <w:rPr>
                <w:rFonts w:ascii="Calibri" w:hAnsi="Calibri" w:cs="Calibri"/>
                <w:bCs/>
              </w:rPr>
            </w:pPr>
            <w:r w:rsidRPr="002A1162">
              <w:rPr>
                <w:rFonts w:ascii="Calibri" w:hAnsi="Calibri" w:cs="Calibri"/>
                <w:bCs/>
              </w:rPr>
              <w:lastRenderedPageBreak/>
              <w:t>Tiekėjas, dalyvaudamas pirkime, įsipareigojo vykdyti keturis su maisto gamyba susijusius ekonominio naudingumo kriterijus (T2, T6, T7, T8), už kuriuos jam buvo skirti 22 (dvidešimt du) papildomi balai.</w:t>
            </w:r>
          </w:p>
          <w:p w14:paraId="39373903" w14:textId="2E2C2D81" w:rsidR="00D71C89" w:rsidRPr="002A1162" w:rsidRDefault="00D71C89" w:rsidP="00D71C89">
            <w:pPr>
              <w:widowControl w:val="0"/>
              <w:rPr>
                <w:rFonts w:ascii="Calibri" w:hAnsi="Calibri" w:cs="Calibri"/>
                <w:bCs/>
              </w:rPr>
            </w:pPr>
            <w:r w:rsidRPr="002A1162">
              <w:rPr>
                <w:rFonts w:ascii="Calibri" w:hAnsi="Calibri" w:cs="Calibri"/>
                <w:bCs/>
              </w:rPr>
              <w:t>Siekiant įrodyti minėtų ekonominio naudingumo kriterijų tinkamą įgyvendinimą Sutarties vykdymo metu, Tiekėjas Perkančiajai organizacijai teikia „Ekonominio naudingumo kriterijų laikymosi, Tiekėjo įsigytų ir sunaudotų maisto produktų“ ataskaitas, sudarytas pagal „Pirkimo sutarties CPO309793 priedą Nr. 2 „Ataskaitos forma“ (toliau – Sutarties priedas Nr. 2) ir, Perkančiajai organizacijai pareikalavus, minėtose ataskaitose nurodytą informaciją pagrindžiančius dokumentus.</w:t>
            </w:r>
          </w:p>
          <w:p w14:paraId="31F8C0A7" w14:textId="77777777" w:rsidR="00D71C89" w:rsidRPr="002A1162" w:rsidRDefault="00D71C89" w:rsidP="00D71C89">
            <w:pPr>
              <w:widowControl w:val="0"/>
              <w:rPr>
                <w:rFonts w:ascii="Calibri" w:hAnsi="Calibri" w:cs="Calibri"/>
                <w:bCs/>
                <w:iCs/>
              </w:rPr>
            </w:pPr>
            <w:r w:rsidRPr="002A1162">
              <w:rPr>
                <w:rFonts w:ascii="Calibri" w:hAnsi="Calibri" w:cs="Calibri"/>
                <w:bCs/>
                <w:iCs/>
              </w:rPr>
              <w:t>Tarnyba kreipėsi</w:t>
            </w:r>
            <w:r w:rsidRPr="002A1162">
              <w:rPr>
                <w:rFonts w:ascii="Calibri" w:hAnsi="Calibri" w:cs="Calibri"/>
                <w:bCs/>
                <w:iCs/>
                <w:vertAlign w:val="superscript"/>
              </w:rPr>
              <w:footnoteReference w:id="47"/>
            </w:r>
            <w:r w:rsidRPr="002A1162">
              <w:rPr>
                <w:rFonts w:ascii="Calibri" w:hAnsi="Calibri" w:cs="Calibri"/>
                <w:bCs/>
                <w:iCs/>
              </w:rPr>
              <w:t xml:space="preserve"> į Perkančiąją organizaciją, </w:t>
            </w:r>
            <w:r w:rsidRPr="002A1162">
              <w:rPr>
                <w:rFonts w:ascii="Calibri" w:hAnsi="Calibri" w:cs="Calibri"/>
                <w:bCs/>
              </w:rPr>
              <w:t>prašydama nurodyti, ar į Tiekėją buvo kreiptasi dėl pareigos laikytis pirmiau nurodytų ekonominio naudingumo kriterijų dėl Tiekėjo įsigytų ir sunaudotų maisto produktų, ar reikalauta pateikti Sutarties priede Nr. 2 nurodytos formos ataskaitas, klausta, ar Tiekėjas tinkamai vykdo sutartinius įsipareigojimus.</w:t>
            </w:r>
          </w:p>
          <w:p w14:paraId="43D67DD7" w14:textId="782E0033" w:rsidR="00D71C89" w:rsidRPr="002A1162" w:rsidRDefault="00D71C89" w:rsidP="00D71C89">
            <w:pPr>
              <w:widowControl w:val="0"/>
              <w:rPr>
                <w:rFonts w:ascii="Calibri" w:hAnsi="Calibri" w:cs="Calibri"/>
                <w:bCs/>
                <w:iCs/>
              </w:rPr>
            </w:pPr>
            <w:r w:rsidRPr="002A1162">
              <w:rPr>
                <w:rFonts w:ascii="Calibri" w:hAnsi="Calibri" w:cs="Calibri"/>
                <w:bCs/>
              </w:rPr>
              <w:t>Prog</w:t>
            </w:r>
            <w:r w:rsidRPr="002A1162">
              <w:rPr>
                <w:rFonts w:ascii="Calibri" w:hAnsi="Calibri" w:cs="Calibri"/>
                <w:bCs/>
                <w:iCs/>
              </w:rPr>
              <w:t>imnazija pateikė</w:t>
            </w:r>
            <w:r w:rsidRPr="002A1162">
              <w:rPr>
                <w:rFonts w:ascii="Calibri" w:hAnsi="Calibri" w:cs="Calibri"/>
                <w:bCs/>
                <w:iCs/>
                <w:vertAlign w:val="superscript"/>
              </w:rPr>
              <w:footnoteReference w:id="48"/>
            </w:r>
            <w:r w:rsidRPr="002A1162">
              <w:rPr>
                <w:rFonts w:ascii="Calibri" w:hAnsi="Calibri" w:cs="Calibri"/>
                <w:bCs/>
                <w:iCs/>
              </w:rPr>
              <w:t xml:space="preserve"> Tiekėjo ataskaitas už 2025 m. I ketvirtį (sausio – kovo mėn.), kurios rodo, kad deklaruojami procentiniai dydžiai atitinka arba viršija kriterijams T2, T6, T7 ir T8 nustatytus įsipareigojimus. Tačiau su šiomis ataskaitomis</w:t>
            </w:r>
            <w:r w:rsidRPr="002A1162">
              <w:rPr>
                <w:rFonts w:ascii="Calibri" w:hAnsi="Calibri" w:cs="Calibri"/>
                <w:bCs/>
              </w:rPr>
              <w:t xml:space="preserve"> nepateikė ataskaitose nurodytą informaciją pagrindžiančių dokumentų už 2025 m. sausio-kovo mėnesius. Su ataskaitomis</w:t>
            </w:r>
            <w:r w:rsidRPr="002A1162">
              <w:rPr>
                <w:rFonts w:ascii="Calibri" w:hAnsi="Calibri" w:cs="Calibri"/>
                <w:bCs/>
                <w:iCs/>
              </w:rPr>
              <w:t xml:space="preserve"> pateikti dokumentai: Tiekėjo „Pranešimas dėl sudarytų maisto produkto gavimo sutarčių“ ir penkios PVM sąskaitos faktūros, patvirtinančios Tiekėjo įvairių maisto produktų (mėsos, žuvies, kruopų, daržovių) įsigijimą už vėlesnius laikotarpius (2025 m. gegužės mėnesį).</w:t>
            </w:r>
          </w:p>
          <w:p w14:paraId="29E21FA5" w14:textId="17CA8B42" w:rsidR="00D71C89" w:rsidRPr="002A1162" w:rsidRDefault="00D71C89" w:rsidP="00D71C89">
            <w:pPr>
              <w:widowControl w:val="0"/>
              <w:rPr>
                <w:rFonts w:ascii="Calibri" w:hAnsi="Calibri" w:cs="Calibri"/>
                <w:iCs/>
              </w:rPr>
            </w:pPr>
            <w:r w:rsidRPr="002A1162">
              <w:rPr>
                <w:rFonts w:ascii="Calibri" w:hAnsi="Calibri" w:cs="Calibri"/>
                <w:bCs/>
                <w:iCs/>
              </w:rPr>
              <w:t>Svarbu pažymėti, kad Tiekėjo ataskaitose nurodyta informacija suformuota remiantis vien paties Tiekėjo pateiktais duomenimis, be objektyvių įrodymų. Todėl, nors Tiekėjas ataskaitose deklaruojamos vertės formaliai atitinka kriterijų (T2, T6, T7, T8) reikalavimus, tačiau siekiant įsitikinti, ar minėti kriterijai Sutarties vykdymo metu tikrai yra išpildomi, reikalinga iš Tiekėjo pareikalauti ir ataskaitose nurodytą informaciją pagrindžiančių dokumentų. Sutarties sąlygose</w:t>
            </w:r>
            <w:r w:rsidRPr="002A1162">
              <w:rPr>
                <w:rFonts w:ascii="Calibri" w:hAnsi="Calibri" w:cs="Calibri"/>
                <w:bCs/>
                <w:iCs/>
                <w:vertAlign w:val="superscript"/>
              </w:rPr>
              <w:footnoteReference w:id="49"/>
            </w:r>
            <w:r w:rsidRPr="002A1162">
              <w:rPr>
                <w:rFonts w:ascii="Calibri" w:hAnsi="Calibri" w:cs="Calibri"/>
                <w:bCs/>
                <w:iCs/>
              </w:rPr>
              <w:t xml:space="preserve"> ir Sutarties priede Nr. 2</w:t>
            </w:r>
            <w:r w:rsidRPr="002A1162">
              <w:rPr>
                <w:rFonts w:ascii="Calibri" w:hAnsi="Calibri" w:cs="Calibri"/>
                <w:bCs/>
                <w:iCs/>
                <w:vertAlign w:val="superscript"/>
              </w:rPr>
              <w:footnoteReference w:id="50"/>
            </w:r>
            <w:r w:rsidRPr="002A1162">
              <w:rPr>
                <w:rFonts w:ascii="Calibri" w:hAnsi="Calibri" w:cs="Calibri"/>
                <w:bCs/>
                <w:iCs/>
              </w:rPr>
              <w:t xml:space="preserve"> yra nustatyta Perkančiosios organizacijos teisė šių dokumentų reikalauti iš Tiekėjo ir pastarojo pareiga juos pateikti. Minėtų dokumentų nepareikalavus, Tiekėjo teikiamose ataskaitose nurodyta informacija apie ekonominių naudingumo kriterijų (T2, T6, T7, T8) išpildymą yra tik deklaratyvi / objektyviai nepagrįsta. Pažymėtina, kad pateikti dokumentai neįrodo konkrečių produktų faktinio įsigijimo ir sunaudojimo apimties 2025 m. I-ame ketvirtyje, nėra susieti su konkrečiomis pozicijomis ar kiekiais, nurodytais Tiekėjo teikiamose ataskaitose; nėra papildyta nei pirkimo dokumentais (pvz., sąskaitomis faktūromis), nei produktų sertifikatais, tiekimo dokumentais ar kitais įrodymais, patvirtinančiais realų ekologiškų, NKP ženklu pažymėtų, „Rakto skylutės“ simboliu pažymėtų, taip pat šviežios mėsos ar viso grūdo produktų sunaudojimą. Tik esant šiems objektyviems įrodymams, galima pagrįstai vertinti, kad Tiekėjas tinkamai įgyvendina </w:t>
            </w:r>
            <w:r w:rsidRPr="002A1162">
              <w:rPr>
                <w:rFonts w:ascii="Calibri" w:hAnsi="Calibri" w:cs="Calibri"/>
                <w:bCs/>
                <w:iCs/>
              </w:rPr>
              <w:lastRenderedPageBreak/>
              <w:t>įsipareigojimus, susijusius su jam suteiktais ekonominio naudingumo balais.</w:t>
            </w:r>
            <w:r w:rsidRPr="002A1162">
              <w:rPr>
                <w:rFonts w:ascii="Calibri" w:hAnsi="Calibri" w:cs="Calibri"/>
              </w:rPr>
              <w:t xml:space="preserve"> </w:t>
            </w:r>
            <w:r w:rsidRPr="002A1162">
              <w:rPr>
                <w:rFonts w:ascii="Calibri" w:hAnsi="Calibri" w:cs="Calibri"/>
                <w:bCs/>
                <w:iCs/>
              </w:rPr>
              <w:t>Nors šiuo atveju Perkančiajai organizacijai nenustatyta prievolė reikalauti iš Tiekėjo ataskaitoje nurodytą informaciją pagrindžiančių dokumentų, tačiau jai tenka pareiga imtis visų priemonių užtikrinti, kad Sutarties vykdymo metu Tiekėjas</w:t>
            </w:r>
            <w:r w:rsidRPr="002A1162">
              <w:rPr>
                <w:rFonts w:ascii="Calibri" w:hAnsi="Calibri" w:cs="Calibri"/>
              </w:rPr>
              <w:t xml:space="preserve"> </w:t>
            </w:r>
            <w:r w:rsidRPr="002A1162">
              <w:rPr>
                <w:rFonts w:ascii="Calibri" w:hAnsi="Calibri" w:cs="Calibri"/>
                <w:bCs/>
                <w:iCs/>
              </w:rPr>
              <w:t>faktiškai laikytųsi savo deklaruotų įsipareigojimų, ypač tų, kurie turėjo įtakos jo laimėjimui. Sutarties sąlygos niekaip neriboja Perkančiosios organizacijos teisių prižiūrėti ir kontroliuoti Sutarties vykdymą. Be to, tinkama Sutarties vykdymo priežiūros pareiga kyla ne tik iš Sutarties sąlygų, bet ir VPĮ nuostatų.</w:t>
            </w:r>
          </w:p>
        </w:tc>
      </w:tr>
      <w:tr w:rsidR="00D71C89" w:rsidRPr="002A1162" w14:paraId="2B625E6E" w14:textId="77777777" w:rsidTr="00FC5DD3">
        <w:trPr>
          <w:trHeight w:val="372"/>
        </w:trPr>
        <w:tc>
          <w:tcPr>
            <w:tcW w:w="9585" w:type="dxa"/>
            <w:tcBorders>
              <w:top w:val="single" w:sz="4" w:space="0" w:color="auto"/>
              <w:left w:val="single" w:sz="4" w:space="0" w:color="auto"/>
              <w:bottom w:val="single" w:sz="4" w:space="0" w:color="auto"/>
              <w:right w:val="single" w:sz="4" w:space="0" w:color="auto"/>
            </w:tcBorders>
          </w:tcPr>
          <w:p w14:paraId="2CEA4437" w14:textId="4F67D82E" w:rsidR="00D71C89" w:rsidRPr="002A1162" w:rsidRDefault="000A3DE9" w:rsidP="00D71C89">
            <w:pPr>
              <w:widowControl w:val="0"/>
              <w:rPr>
                <w:rFonts w:ascii="Calibri" w:hAnsi="Calibri" w:cs="Calibri"/>
              </w:rPr>
            </w:pPr>
            <w:r w:rsidRPr="002A1162">
              <w:rPr>
                <w:rFonts w:ascii="Calibri" w:hAnsi="Calibri" w:cs="Calibri"/>
              </w:rPr>
              <w:lastRenderedPageBreak/>
              <w:t>1</w:t>
            </w:r>
            <w:r>
              <w:rPr>
                <w:rFonts w:ascii="Calibri" w:hAnsi="Calibri" w:cs="Calibri"/>
              </w:rPr>
              <w:t>1</w:t>
            </w:r>
            <w:r w:rsidR="00D71C89" w:rsidRPr="002A1162">
              <w:rPr>
                <w:rFonts w:ascii="Calibri" w:hAnsi="Calibri" w:cs="Calibri"/>
              </w:rPr>
              <w:t>. Sutarties 3.4.24 punkte nustatyta: „Tiekėjas sutarties vykdymo metu įsipareigoja laikytis aplinkos apsaugos kriterijų pagal tuo metu galiojančius teisės aktus:</w:t>
            </w:r>
          </w:p>
          <w:p w14:paraId="3247ABE7" w14:textId="77777777" w:rsidR="00D71C89" w:rsidRPr="002A1162" w:rsidRDefault="00D71C89" w:rsidP="00D71C89">
            <w:pPr>
              <w:widowControl w:val="0"/>
              <w:rPr>
                <w:rFonts w:ascii="Calibri" w:hAnsi="Calibri" w:cs="Calibri"/>
              </w:rPr>
            </w:pPr>
            <w:r w:rsidRPr="002A1162">
              <w:rPr>
                <w:rFonts w:ascii="Calibri" w:hAnsi="Calibri" w:cs="Calibri"/>
              </w:rPr>
              <w:t>3.4.24.1. ne mažiau kaip 30 proc. perkamų maisto produktų kiekio (kilogramais, litrais, vienetais) turi atitikti bent vieną iš šių minimalių aplinkos apsaugos kriterijų:</w:t>
            </w:r>
          </w:p>
          <w:p w14:paraId="029A800F" w14:textId="77777777" w:rsidR="00D71C89" w:rsidRPr="002A1162" w:rsidRDefault="00D71C89" w:rsidP="00D71C89">
            <w:pPr>
              <w:widowControl w:val="0"/>
              <w:rPr>
                <w:rFonts w:ascii="Calibri" w:hAnsi="Calibri" w:cs="Calibri"/>
              </w:rPr>
            </w:pPr>
            <w:r w:rsidRPr="002A1162">
              <w:rPr>
                <w:rFonts w:ascii="Calibri" w:hAnsi="Calibri" w:cs="Calibri"/>
              </w:rPr>
              <w:t>3.4.24.1.1. produktai turi turėti ekologiškam produktui išduotą sertifikatą &lt;...&gt;;</w:t>
            </w:r>
          </w:p>
          <w:p w14:paraId="7C2F6955" w14:textId="77777777" w:rsidR="00D71C89" w:rsidRPr="002A1162" w:rsidRDefault="00D71C89" w:rsidP="00D71C89">
            <w:pPr>
              <w:widowControl w:val="0"/>
              <w:rPr>
                <w:rFonts w:ascii="Calibri" w:hAnsi="Calibri" w:cs="Calibri"/>
              </w:rPr>
            </w:pPr>
            <w:r w:rsidRPr="002A1162">
              <w:rPr>
                <w:rFonts w:ascii="Calibri" w:hAnsi="Calibri" w:cs="Calibri"/>
              </w:rPr>
              <w:t>3.4.24.1.2. produktai turi atitikti 2012 m. lapkričio 21 d. Europos Parlamento ir Tarybos reglamento (ES) Nr. 1151/2012 &lt;...&gt; ir (ar) Lietuvos Respublikos žemės ūkio ministro 2015 m. sausio 7 d. įsakymo Nr. 3D-10 &lt;...&gt; reikalavimus &lt;...&gt;;</w:t>
            </w:r>
          </w:p>
          <w:p w14:paraId="41E8D053" w14:textId="77777777" w:rsidR="00D71C89" w:rsidRPr="002A1162" w:rsidRDefault="00D71C89" w:rsidP="00D71C89">
            <w:pPr>
              <w:widowControl w:val="0"/>
              <w:rPr>
                <w:rFonts w:ascii="Calibri" w:hAnsi="Calibri" w:cs="Calibri"/>
              </w:rPr>
            </w:pPr>
            <w:r w:rsidRPr="002A1162">
              <w:rPr>
                <w:rFonts w:ascii="Calibri" w:hAnsi="Calibri" w:cs="Calibri"/>
              </w:rPr>
              <w:t>3.4.24.1.3. produktai turi būti sertifikuoti ženklu „Kokybė“ &lt;...&gt; ar atitikti Europos Parlamento ir Tarybos reglamento (ES) 1305/2013 &lt;...&gt; 16 straipsnio 1 punkto b dalyje nurodytų &lt;...&gt; maisto produktų kokybės sistemų &lt;...&gt; reikalavimus;</w:t>
            </w:r>
          </w:p>
          <w:p w14:paraId="1B8CE708" w14:textId="77777777" w:rsidR="00D71C89" w:rsidRPr="002A1162" w:rsidRDefault="00D71C89" w:rsidP="00D71C89">
            <w:pPr>
              <w:widowControl w:val="0"/>
              <w:rPr>
                <w:rFonts w:ascii="Calibri" w:hAnsi="Calibri" w:cs="Calibri"/>
              </w:rPr>
            </w:pPr>
            <w:r w:rsidRPr="002A1162">
              <w:rPr>
                <w:rFonts w:ascii="Calibri" w:hAnsi="Calibri" w:cs="Calibri"/>
              </w:rPr>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476C99B7" w14:textId="593B489A" w:rsidR="00D71C89" w:rsidRPr="002A1162" w:rsidRDefault="00D71C89" w:rsidP="00D71C89">
            <w:pPr>
              <w:widowControl w:val="0"/>
              <w:rPr>
                <w:rFonts w:ascii="Calibri" w:hAnsi="Calibri" w:cs="Calibri"/>
              </w:rPr>
            </w:pPr>
            <w:r w:rsidRPr="002A1162">
              <w:rPr>
                <w:rFonts w:ascii="Calibri" w:hAnsi="Calibri" w:cs="Calibri"/>
              </w:rPr>
              <w:t>Siekiant įrodyti minėtų aplinkos apsaugos kriterijų tinkamą įgyvendinimą Sutarties vykdymo metu, Tiekėjas Perkančiajai organizacijai teikia „Aplinkos apsaugos kriterijų laikymosi, Tiekėjo įsigytų ir sunaudotų maisto produktų“ ataskaitas, sudarytas pagal „Pirkimo sutarties CPO309793 priedą Nr. 2 „Ataskaitos forma“ (toliau – Aplinkos apsaugos kriterijų ataskaitos) ir, Perkančiajai organizacijai pareikalavus, minėtose ataskaitose nurodytą informaciją pagrindžiančius dokumentus.</w:t>
            </w:r>
          </w:p>
          <w:p w14:paraId="77EE825E" w14:textId="504D17A7" w:rsidR="00D71C89" w:rsidRPr="002A1162" w:rsidRDefault="00D71C89" w:rsidP="00D71C89">
            <w:pPr>
              <w:widowControl w:val="0"/>
              <w:rPr>
                <w:rFonts w:ascii="Calibri" w:hAnsi="Calibri" w:cs="Calibri"/>
                <w:bCs/>
                <w:iCs/>
              </w:rPr>
            </w:pPr>
            <w:r w:rsidRPr="002A1162">
              <w:rPr>
                <w:rFonts w:ascii="Calibri" w:hAnsi="Calibri" w:cs="Calibri"/>
                <w:bCs/>
                <w:iCs/>
              </w:rPr>
              <w:t>Tarnyba kreipėsi</w:t>
            </w:r>
            <w:r w:rsidRPr="002A1162">
              <w:rPr>
                <w:rFonts w:ascii="Calibri" w:hAnsi="Calibri" w:cs="Calibri"/>
                <w:bCs/>
                <w:iCs/>
                <w:vertAlign w:val="superscript"/>
              </w:rPr>
              <w:footnoteReference w:id="51"/>
            </w:r>
            <w:r w:rsidRPr="002A1162">
              <w:rPr>
                <w:rFonts w:ascii="Calibri" w:hAnsi="Calibri" w:cs="Calibri"/>
                <w:bCs/>
                <w:iCs/>
              </w:rPr>
              <w:t xml:space="preserve"> į Perkančiąją organizaciją, </w:t>
            </w:r>
            <w:r w:rsidRPr="002A1162">
              <w:rPr>
                <w:rFonts w:ascii="Calibri" w:hAnsi="Calibri" w:cs="Calibri"/>
              </w:rPr>
              <w:t xml:space="preserve">prašydama nurodyti, ar į Tiekėją buvo kreiptasi dėl pareigos laikytis aplinkos apsaugos kriterijų, ar reikalauta pateikti </w:t>
            </w:r>
            <w:r w:rsidRPr="002A1162">
              <w:rPr>
                <w:rFonts w:ascii="Calibri" w:hAnsi="Calibri" w:cs="Calibri"/>
                <w:bCs/>
                <w:iCs/>
              </w:rPr>
              <w:t>Aplinkos apsaugos kriterijų ataskaitas</w:t>
            </w:r>
            <w:r w:rsidRPr="002A1162">
              <w:rPr>
                <w:rFonts w:ascii="Calibri" w:hAnsi="Calibri" w:cs="Calibri"/>
              </w:rPr>
              <w:t>, klausta, ar Tiekėjas tinkamai vykdo sutartinius įsipareigojimus</w:t>
            </w:r>
            <w:r w:rsidRPr="002A1162">
              <w:rPr>
                <w:rFonts w:ascii="Calibri" w:hAnsi="Calibri" w:cs="Calibri"/>
                <w:bCs/>
                <w:iCs/>
              </w:rPr>
              <w:t>.</w:t>
            </w:r>
          </w:p>
          <w:p w14:paraId="7FF31465" w14:textId="38912FBE" w:rsidR="00D71C89" w:rsidRPr="002A1162" w:rsidRDefault="00D71C89" w:rsidP="00D71C89">
            <w:pPr>
              <w:widowControl w:val="0"/>
              <w:rPr>
                <w:rFonts w:ascii="Calibri" w:hAnsi="Calibri" w:cs="Calibri"/>
                <w:highlight w:val="yellow"/>
              </w:rPr>
            </w:pPr>
            <w:r w:rsidRPr="002A1162">
              <w:rPr>
                <w:rFonts w:ascii="Calibri" w:hAnsi="Calibri" w:cs="Calibri"/>
              </w:rPr>
              <w:t>Perkančioji organizacija atsakė, kad: „Tiekėjo buvo prašoma laikytis aplinkos apsaugos kriterijų &lt;...&gt;“ bei pateikė</w:t>
            </w:r>
            <w:r w:rsidRPr="002A1162">
              <w:rPr>
                <w:rFonts w:ascii="Calibri" w:hAnsi="Calibri" w:cs="Calibri"/>
                <w:vertAlign w:val="superscript"/>
              </w:rPr>
              <w:footnoteReference w:id="52"/>
            </w:r>
            <w:r w:rsidRPr="002A1162">
              <w:rPr>
                <w:rFonts w:ascii="Calibri" w:hAnsi="Calibri" w:cs="Calibri"/>
              </w:rPr>
              <w:t xml:space="preserve"> Tarnybai Tiekėjo </w:t>
            </w:r>
            <w:r w:rsidRPr="002A1162">
              <w:rPr>
                <w:rFonts w:ascii="Calibri" w:hAnsi="Calibri" w:cs="Calibri"/>
                <w:bCs/>
                <w:iCs/>
              </w:rPr>
              <w:t>Aplinkos apsaugos kriterijų ataskaitas</w:t>
            </w:r>
            <w:r w:rsidRPr="002A1162">
              <w:rPr>
                <w:rFonts w:ascii="Calibri" w:hAnsi="Calibri" w:cs="Calibri"/>
              </w:rPr>
              <w:t xml:space="preserve"> už 2025 m. sausio – kovo mėn. laikotarpį, bet nepateikė jose</w:t>
            </w:r>
            <w:r w:rsidRPr="002A1162">
              <w:rPr>
                <w:rFonts w:ascii="Calibri" w:hAnsi="Calibri" w:cs="Calibri"/>
                <w:spacing w:val="2"/>
                <w:shd w:val="clear" w:color="auto" w:fill="FFFFFF"/>
                <w:lang w:eastAsia="en-US"/>
              </w:rPr>
              <w:t xml:space="preserve"> </w:t>
            </w:r>
            <w:r w:rsidRPr="002A1162">
              <w:rPr>
                <w:rFonts w:ascii="Calibri" w:hAnsi="Calibri" w:cs="Calibri"/>
              </w:rPr>
              <w:t xml:space="preserve">nurodytą informaciją pagrindžiančių dokumentų. Svarbu pažymėti, kad Tiekėjo </w:t>
            </w:r>
            <w:r w:rsidRPr="002A1162">
              <w:rPr>
                <w:rFonts w:ascii="Calibri" w:hAnsi="Calibri" w:cs="Calibri"/>
                <w:bCs/>
                <w:iCs/>
              </w:rPr>
              <w:t>Aplinkos apsaugos kriterijų ataskaitose</w:t>
            </w:r>
            <w:r w:rsidRPr="002A1162">
              <w:rPr>
                <w:rFonts w:ascii="Calibri" w:hAnsi="Calibri" w:cs="Calibri"/>
              </w:rPr>
              <w:t xml:space="preserve"> nurodyta informacija suformuota remiantis vien paties Tiekėjo pateiktais duomenimis, be objektyvių įrodymų. Todėl, nors Tiekėjo deklaruojamos vertės formaliai atitinka aplinkos apsaugos kriterijų </w:t>
            </w:r>
            <w:r w:rsidRPr="002A1162">
              <w:rPr>
                <w:rFonts w:ascii="Calibri" w:hAnsi="Calibri" w:cs="Calibri"/>
              </w:rPr>
              <w:lastRenderedPageBreak/>
              <w:t xml:space="preserve">reikalavimus dėl ekologiškos produkcijos kiekio, tačiau siekiant įsitikinti, ar šie kriterijai Sutarties vykdymo metu tikrai yra išpildomi ir juos reikalinga iš Tiekėjo pareikalauti ir </w:t>
            </w:r>
            <w:r w:rsidRPr="002A1162">
              <w:rPr>
                <w:rFonts w:ascii="Calibri" w:hAnsi="Calibri" w:cs="Calibri"/>
                <w:bCs/>
                <w:iCs/>
              </w:rPr>
              <w:t>Aplinkos apsaugos kriterijų ataskaitose</w:t>
            </w:r>
            <w:r w:rsidRPr="002A1162">
              <w:rPr>
                <w:rFonts w:ascii="Calibri" w:hAnsi="Calibri" w:cs="Calibri"/>
              </w:rPr>
              <w:t xml:space="preserve"> nurodytą informaciją pagrindžiančių dokumentų. Sutarties sąlygose</w:t>
            </w:r>
            <w:r w:rsidRPr="002A1162">
              <w:rPr>
                <w:rFonts w:ascii="Calibri" w:hAnsi="Calibri" w:cs="Calibri"/>
                <w:vertAlign w:val="superscript"/>
              </w:rPr>
              <w:footnoteReference w:id="53"/>
            </w:r>
            <w:r w:rsidRPr="002A1162">
              <w:rPr>
                <w:rFonts w:ascii="Calibri" w:hAnsi="Calibri" w:cs="Calibri"/>
              </w:rPr>
              <w:t xml:space="preserve"> ir Sutarties priede Nr. 2</w:t>
            </w:r>
            <w:r w:rsidRPr="002A1162">
              <w:rPr>
                <w:rFonts w:ascii="Calibri" w:hAnsi="Calibri" w:cs="Calibri"/>
                <w:vertAlign w:val="superscript"/>
              </w:rPr>
              <w:footnoteReference w:id="54"/>
            </w:r>
            <w:r w:rsidRPr="002A1162">
              <w:rPr>
                <w:rFonts w:ascii="Calibri" w:hAnsi="Calibri" w:cs="Calibri"/>
              </w:rPr>
              <w:t xml:space="preserve"> yra nustatyta Perkančiosios organizacijos teisė šių dokumentų reikalauti iš Tiekėjo ir pastarojo pareiga juos pateikti. Minėtų dokumentų nepareikalavus, Tiekėjo teikiamose </w:t>
            </w:r>
            <w:r w:rsidRPr="002A1162">
              <w:rPr>
                <w:rFonts w:ascii="Calibri" w:hAnsi="Calibri" w:cs="Calibri"/>
                <w:bCs/>
                <w:iCs/>
              </w:rPr>
              <w:t>Aplinkos apsaugos kriterijų ataskaitose</w:t>
            </w:r>
            <w:r w:rsidRPr="002A1162">
              <w:rPr>
                <w:rFonts w:ascii="Calibri" w:hAnsi="Calibri" w:cs="Calibri"/>
              </w:rPr>
              <w:t xml:space="preserve"> nurodyta informacija apie aplinkos apsaugos kriterijų išpildymą yra tik deklaratyvi / objektyviai nepagrįsta. </w:t>
            </w:r>
            <w:r w:rsidRPr="002A1162">
              <w:rPr>
                <w:rFonts w:ascii="Calibri" w:hAnsi="Calibri" w:cs="Calibri"/>
                <w:spacing w:val="2"/>
                <w:shd w:val="clear" w:color="auto" w:fill="FFFFFF"/>
                <w:lang w:eastAsia="en-US"/>
              </w:rPr>
              <w:t xml:space="preserve">Nors šiuo atveju Perkančiajai organizacijai nenustatyta prievolė reikalauti iš Tiekėjo </w:t>
            </w:r>
            <w:r w:rsidRPr="002A1162">
              <w:rPr>
                <w:rFonts w:ascii="Calibri" w:hAnsi="Calibri" w:cs="Calibri"/>
                <w:bCs/>
                <w:iCs/>
              </w:rPr>
              <w:t xml:space="preserve">Aplinkos apsaugos kriterijų </w:t>
            </w:r>
            <w:r w:rsidRPr="002A1162">
              <w:rPr>
                <w:rFonts w:ascii="Calibri" w:hAnsi="Calibri" w:cs="Calibri"/>
                <w:spacing w:val="2"/>
                <w:shd w:val="clear" w:color="auto" w:fill="FFFFFF"/>
                <w:lang w:eastAsia="en-US"/>
              </w:rPr>
              <w:t>ataskaitoje nurodytą informaciją pagrindžiančių dokumentų, tačiau jai tenka pareiga imtis visų priemonių užtikrinti, kad Sutarties vykdymo metu Tiekėjas faktiškai laikytųsi savo deklaruotų įsipareigojimų. Sutarties sąlygos niekaip neriboja Perkančiosios organizacijos teisių prižiūrėti ir kontroliuoti Sutarties vykdymą. Be to, tinkama Sutarties vykdymo priežiūros pareiga kyla ne tik iš Sutarties sąlygų, bet ir VPĮ nuostatų.</w:t>
            </w:r>
          </w:p>
        </w:tc>
      </w:tr>
    </w:tbl>
    <w:p w14:paraId="2C04E8E1" w14:textId="75613FCB" w:rsidR="00820B36" w:rsidRPr="002A1162" w:rsidRDefault="00820B36" w:rsidP="00112784">
      <w:pPr>
        <w:rPr>
          <w:rFonts w:ascii="Calibri" w:eastAsia="Calibri" w:hAnsi="Calibri" w:cs="Calibri"/>
          <w:bCs/>
        </w:rPr>
      </w:pPr>
    </w:p>
    <w:p w14:paraId="1F0E4D59" w14:textId="77777777" w:rsidR="00095624" w:rsidRPr="002A1162" w:rsidRDefault="00095624" w:rsidP="00112784">
      <w:pPr>
        <w:rPr>
          <w:rFonts w:ascii="Calibri" w:eastAsia="Calibri" w:hAnsi="Calibri" w:cs="Calibri"/>
          <w:bCs/>
        </w:rPr>
      </w:pPr>
    </w:p>
    <w:p w14:paraId="067EA973" w14:textId="2201DE4D" w:rsidR="00095624" w:rsidRPr="002A1162" w:rsidRDefault="00095624" w:rsidP="00112784">
      <w:pPr>
        <w:rPr>
          <w:rFonts w:ascii="Calibri" w:eastAsia="Calibri" w:hAnsi="Calibri" w:cs="Calibri"/>
          <w:bCs/>
        </w:rPr>
      </w:pPr>
    </w:p>
    <w:p w14:paraId="601C0843" w14:textId="3CB9E8C5" w:rsidR="00CF0909" w:rsidRPr="002A1162" w:rsidRDefault="00CF0909" w:rsidP="00112784">
      <w:pPr>
        <w:rPr>
          <w:rFonts w:ascii="Calibri" w:eastAsia="Calibri" w:hAnsi="Calibri" w:cs="Calibri"/>
          <w:bCs/>
        </w:rPr>
      </w:pPr>
    </w:p>
    <w:p w14:paraId="26FF3D02" w14:textId="7AF5CDDE" w:rsidR="00842E7E" w:rsidRPr="002A1162" w:rsidRDefault="00842E7E" w:rsidP="009F0BB4">
      <w:pPr>
        <w:ind w:firstLine="0"/>
        <w:rPr>
          <w:rFonts w:ascii="Calibri" w:eastAsia="Calibri" w:hAnsi="Calibri" w:cs="Calibri"/>
          <w:bCs/>
        </w:rPr>
      </w:pPr>
      <w:r w:rsidRPr="002A1162">
        <w:rPr>
          <w:rFonts w:ascii="Calibri" w:eastAsia="Calibri" w:hAnsi="Calibri" w:cs="Calibri"/>
          <w:bCs/>
        </w:rPr>
        <w:t>Direktori</w:t>
      </w:r>
      <w:r w:rsidR="00B83939" w:rsidRPr="002A1162">
        <w:rPr>
          <w:rFonts w:ascii="Calibri" w:eastAsia="Calibri" w:hAnsi="Calibri" w:cs="Calibri"/>
          <w:bCs/>
        </w:rPr>
        <w:t>a</w:t>
      </w:r>
      <w:r w:rsidRPr="002A1162">
        <w:rPr>
          <w:rFonts w:ascii="Calibri" w:eastAsia="Calibri" w:hAnsi="Calibri" w:cs="Calibri"/>
          <w:bCs/>
        </w:rPr>
        <w:t>u</w:t>
      </w:r>
      <w:r w:rsidR="00D6162C" w:rsidRPr="002A1162">
        <w:rPr>
          <w:rFonts w:ascii="Calibri" w:eastAsia="Calibri" w:hAnsi="Calibri" w:cs="Calibri"/>
          <w:bCs/>
        </w:rPr>
        <w:t xml:space="preserve">s </w:t>
      </w:r>
      <w:r w:rsidR="00B83939" w:rsidRPr="002A1162">
        <w:rPr>
          <w:rFonts w:ascii="Calibri" w:eastAsia="Calibri" w:hAnsi="Calibri" w:cs="Calibri"/>
          <w:bCs/>
        </w:rPr>
        <w:t>pavaduotoja</w:t>
      </w:r>
      <w:r w:rsidR="00D6162C" w:rsidRPr="002A1162">
        <w:rPr>
          <w:rFonts w:ascii="Calibri" w:eastAsia="Calibri" w:hAnsi="Calibri" w:cs="Calibri"/>
          <w:bCs/>
        </w:rPr>
        <w:t xml:space="preserve">                                                                </w:t>
      </w:r>
      <w:r w:rsidR="00862C1E" w:rsidRPr="002A1162">
        <w:rPr>
          <w:rFonts w:ascii="Calibri" w:eastAsia="Calibri" w:hAnsi="Calibri" w:cs="Calibri"/>
          <w:bCs/>
        </w:rPr>
        <w:t xml:space="preserve">                         </w:t>
      </w:r>
      <w:r w:rsidR="00B83939" w:rsidRPr="002A1162">
        <w:rPr>
          <w:rFonts w:ascii="Calibri" w:eastAsia="Calibri" w:hAnsi="Calibri" w:cs="Calibri"/>
          <w:bCs/>
        </w:rPr>
        <w:t>Viktorija Namavičienė</w:t>
      </w:r>
    </w:p>
    <w:p w14:paraId="734032F5" w14:textId="77777777" w:rsidR="002F6597" w:rsidRPr="002A1162" w:rsidRDefault="002F6597" w:rsidP="00112784">
      <w:pPr>
        <w:rPr>
          <w:rFonts w:ascii="Calibri" w:eastAsia="Calibri" w:hAnsi="Calibri" w:cs="Calibri"/>
          <w:bCs/>
        </w:rPr>
      </w:pPr>
    </w:p>
    <w:p w14:paraId="4820B646" w14:textId="77777777" w:rsidR="001F2A3B" w:rsidRPr="002A1162" w:rsidRDefault="001F2A3B" w:rsidP="00112784">
      <w:pPr>
        <w:rPr>
          <w:rFonts w:ascii="Calibri" w:hAnsi="Calibri" w:cs="Calibri"/>
        </w:rPr>
      </w:pPr>
    </w:p>
    <w:p w14:paraId="062E13E0" w14:textId="77777777" w:rsidR="00357228" w:rsidRDefault="00357228" w:rsidP="00112784">
      <w:pPr>
        <w:rPr>
          <w:rFonts w:ascii="Calibri" w:hAnsi="Calibri" w:cs="Calibri"/>
        </w:rPr>
      </w:pPr>
    </w:p>
    <w:p w14:paraId="4417B15C" w14:textId="77777777" w:rsidR="00B21004" w:rsidRDefault="00B21004" w:rsidP="00112784">
      <w:pPr>
        <w:rPr>
          <w:rFonts w:ascii="Calibri" w:hAnsi="Calibri" w:cs="Calibri"/>
        </w:rPr>
      </w:pPr>
    </w:p>
    <w:p w14:paraId="7365DBA2" w14:textId="77777777" w:rsidR="00B21004" w:rsidRDefault="00B21004" w:rsidP="00112784">
      <w:pPr>
        <w:rPr>
          <w:rFonts w:ascii="Calibri" w:hAnsi="Calibri" w:cs="Calibri"/>
        </w:rPr>
      </w:pPr>
    </w:p>
    <w:p w14:paraId="48B86066" w14:textId="77777777" w:rsidR="00B21004" w:rsidRDefault="00B21004" w:rsidP="00112784">
      <w:pPr>
        <w:rPr>
          <w:rFonts w:ascii="Calibri" w:hAnsi="Calibri" w:cs="Calibri"/>
        </w:rPr>
      </w:pPr>
    </w:p>
    <w:p w14:paraId="4D4CA285" w14:textId="77777777" w:rsidR="00B21004" w:rsidRDefault="00B21004" w:rsidP="00112784">
      <w:pPr>
        <w:rPr>
          <w:rFonts w:ascii="Calibri" w:hAnsi="Calibri" w:cs="Calibri"/>
        </w:rPr>
      </w:pPr>
    </w:p>
    <w:p w14:paraId="4B6ED13C" w14:textId="77777777" w:rsidR="00B21004" w:rsidRDefault="00B21004" w:rsidP="00112784">
      <w:pPr>
        <w:rPr>
          <w:rFonts w:ascii="Calibri" w:hAnsi="Calibri" w:cs="Calibri"/>
        </w:rPr>
      </w:pPr>
    </w:p>
    <w:p w14:paraId="4B30C840" w14:textId="77777777" w:rsidR="00B21004" w:rsidRDefault="00B21004" w:rsidP="00112784">
      <w:pPr>
        <w:rPr>
          <w:rFonts w:ascii="Calibri" w:hAnsi="Calibri" w:cs="Calibri"/>
        </w:rPr>
      </w:pPr>
    </w:p>
    <w:p w14:paraId="79D79992" w14:textId="77777777" w:rsidR="00B21004" w:rsidRDefault="00B21004" w:rsidP="00112784">
      <w:pPr>
        <w:rPr>
          <w:rFonts w:ascii="Calibri" w:hAnsi="Calibri" w:cs="Calibri"/>
        </w:rPr>
      </w:pPr>
    </w:p>
    <w:p w14:paraId="39A0EBC6" w14:textId="77777777" w:rsidR="00B21004" w:rsidRDefault="00B21004" w:rsidP="00112784">
      <w:pPr>
        <w:rPr>
          <w:rFonts w:ascii="Calibri" w:hAnsi="Calibri" w:cs="Calibri"/>
        </w:rPr>
      </w:pPr>
    </w:p>
    <w:p w14:paraId="4188CEC4" w14:textId="77777777" w:rsidR="00B21004" w:rsidRDefault="00B21004" w:rsidP="00112784">
      <w:pPr>
        <w:rPr>
          <w:rFonts w:ascii="Calibri" w:hAnsi="Calibri" w:cs="Calibri"/>
        </w:rPr>
      </w:pPr>
    </w:p>
    <w:p w14:paraId="635022A4" w14:textId="77777777" w:rsidR="00B21004" w:rsidRDefault="00B21004" w:rsidP="00112784">
      <w:pPr>
        <w:rPr>
          <w:rFonts w:ascii="Calibri" w:hAnsi="Calibri" w:cs="Calibri"/>
        </w:rPr>
      </w:pPr>
    </w:p>
    <w:p w14:paraId="0E80D407" w14:textId="77777777" w:rsidR="00B21004" w:rsidRDefault="00B21004" w:rsidP="00112784">
      <w:pPr>
        <w:rPr>
          <w:rFonts w:ascii="Calibri" w:hAnsi="Calibri" w:cs="Calibri"/>
        </w:rPr>
      </w:pPr>
    </w:p>
    <w:p w14:paraId="6ED7A059" w14:textId="77777777" w:rsidR="00357228" w:rsidRDefault="00357228" w:rsidP="00112784">
      <w:pPr>
        <w:rPr>
          <w:rFonts w:ascii="Calibri" w:hAnsi="Calibri" w:cs="Calibri"/>
        </w:rPr>
      </w:pPr>
    </w:p>
    <w:p w14:paraId="168704FD" w14:textId="77777777" w:rsidR="000E543B" w:rsidRPr="002A1162" w:rsidRDefault="000E543B" w:rsidP="00112784">
      <w:pPr>
        <w:rPr>
          <w:rFonts w:ascii="Calibri" w:hAnsi="Calibri" w:cs="Calibri"/>
        </w:rPr>
      </w:pPr>
    </w:p>
    <w:sectPr w:rsidR="000E543B" w:rsidRPr="002A1162" w:rsidSect="00A520A7">
      <w:headerReference w:type="even" r:id="rId15"/>
      <w:headerReference w:type="default" r:id="rId16"/>
      <w:footerReference w:type="first" r:id="rId17"/>
      <w:pgSz w:w="11907" w:h="16840" w:code="9"/>
      <w:pgMar w:top="1134" w:right="680" w:bottom="1134" w:left="1701" w:header="573" w:footer="454" w:gutter="0"/>
      <w:cols w:space="1296"/>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2F5CD" w14:textId="77777777" w:rsidR="00C04C03" w:rsidRDefault="00C04C03">
      <w:r>
        <w:separator/>
      </w:r>
    </w:p>
  </w:endnote>
  <w:endnote w:type="continuationSeparator" w:id="0">
    <w:p w14:paraId="7F63BBA1" w14:textId="77777777" w:rsidR="00C04C03" w:rsidRDefault="00C04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39A6" w14:textId="000BE48B" w:rsidR="00C233F7" w:rsidRPr="00D528C4" w:rsidRDefault="00C233F7" w:rsidP="00D528C4">
    <w:pPr>
      <w:pBdr>
        <w:top w:val="single" w:sz="4" w:space="0" w:color="auto"/>
      </w:pBdr>
      <w:ind w:firstLine="0"/>
      <w:rPr>
        <w:rFonts w:ascii="Calibri" w:hAnsi="Calibri" w:cs="Calibri"/>
        <w:sz w:val="20"/>
        <w:szCs w:val="20"/>
      </w:rPr>
    </w:pPr>
    <w:r w:rsidRPr="00D528C4">
      <w:rPr>
        <w:rFonts w:ascii="Calibri" w:hAnsi="Calibri" w:cs="Calibri"/>
        <w:sz w:val="20"/>
        <w:szCs w:val="20"/>
      </w:rPr>
      <w:t xml:space="preserve">Biudžetinė įstaiga                               </w:t>
    </w:r>
    <w:r w:rsidRPr="00D528C4">
      <w:rPr>
        <w:rFonts w:ascii="Calibri" w:hAnsi="Calibri" w:cs="Calibri"/>
        <w:sz w:val="20"/>
        <w:szCs w:val="20"/>
      </w:rPr>
      <w:tab/>
      <w:t xml:space="preserve"> </w:t>
    </w:r>
    <w:r w:rsidR="0062714E" w:rsidRPr="00D528C4">
      <w:rPr>
        <w:rFonts w:ascii="Calibri" w:hAnsi="Calibri" w:cs="Calibri"/>
        <w:sz w:val="20"/>
        <w:szCs w:val="20"/>
      </w:rPr>
      <w:t xml:space="preserve">     </w:t>
    </w:r>
    <w:r w:rsidRPr="00D528C4">
      <w:rPr>
        <w:rFonts w:ascii="Calibri" w:hAnsi="Calibri" w:cs="Calibri"/>
        <w:sz w:val="20"/>
        <w:szCs w:val="20"/>
      </w:rPr>
      <w:t xml:space="preserve">Tel.  </w:t>
    </w:r>
    <w:r w:rsidR="00EB5EFB" w:rsidRPr="00D528C4">
      <w:rPr>
        <w:rFonts w:ascii="Calibri" w:hAnsi="Calibri" w:cs="Calibri"/>
        <w:sz w:val="20"/>
        <w:szCs w:val="20"/>
      </w:rPr>
      <w:t xml:space="preserve">+370 </w:t>
    </w:r>
    <w:r w:rsidR="00AA472C" w:rsidRPr="00D528C4">
      <w:rPr>
        <w:rFonts w:ascii="Calibri" w:hAnsi="Calibri" w:cs="Calibri"/>
        <w:sz w:val="20"/>
        <w:szCs w:val="20"/>
      </w:rPr>
      <w:t>603 89</w:t>
    </w:r>
    <w:r w:rsidR="007E0875" w:rsidRPr="00D528C4">
      <w:rPr>
        <w:rFonts w:ascii="Calibri" w:hAnsi="Calibri" w:cs="Calibri"/>
        <w:sz w:val="20"/>
        <w:szCs w:val="20"/>
      </w:rPr>
      <w:t>015</w:t>
    </w:r>
    <w:r w:rsidRPr="00D528C4">
      <w:rPr>
        <w:rFonts w:ascii="Calibri" w:hAnsi="Calibri" w:cs="Calibri"/>
        <w:sz w:val="20"/>
        <w:szCs w:val="20"/>
      </w:rPr>
      <w:t xml:space="preserve">            </w:t>
    </w:r>
    <w:r w:rsidRPr="00D528C4">
      <w:rPr>
        <w:rFonts w:ascii="Calibri" w:hAnsi="Calibri" w:cs="Calibri"/>
        <w:sz w:val="20"/>
        <w:szCs w:val="20"/>
      </w:rPr>
      <w:tab/>
    </w:r>
    <w:r w:rsidR="0062714E" w:rsidRPr="00D528C4">
      <w:rPr>
        <w:rFonts w:ascii="Calibri" w:hAnsi="Calibri" w:cs="Calibri"/>
        <w:sz w:val="20"/>
        <w:szCs w:val="20"/>
      </w:rPr>
      <w:t xml:space="preserve">              Duomenys kaupiami ir saugomi </w:t>
    </w:r>
    <w:r w:rsidRPr="00D528C4">
      <w:rPr>
        <w:rFonts w:ascii="Calibri" w:hAnsi="Calibri" w:cs="Calibri"/>
        <w:sz w:val="20"/>
        <w:szCs w:val="20"/>
      </w:rPr>
      <w:t xml:space="preserve">            </w:t>
    </w:r>
    <w:r w:rsidR="0062714E" w:rsidRPr="00D528C4">
      <w:rPr>
        <w:rFonts w:ascii="Calibri" w:hAnsi="Calibri" w:cs="Calibri"/>
        <w:sz w:val="20"/>
        <w:szCs w:val="20"/>
      </w:rPr>
      <w:t xml:space="preserve">               </w:t>
    </w:r>
  </w:p>
  <w:p w14:paraId="247D7657" w14:textId="19B2B111" w:rsidR="00C233F7" w:rsidRPr="00D528C4" w:rsidRDefault="00C233F7" w:rsidP="00D528C4">
    <w:pPr>
      <w:pBdr>
        <w:top w:val="single" w:sz="4" w:space="0" w:color="auto"/>
      </w:pBdr>
      <w:ind w:firstLine="0"/>
      <w:rPr>
        <w:rFonts w:ascii="Calibri" w:hAnsi="Calibri" w:cs="Calibri"/>
        <w:sz w:val="20"/>
        <w:szCs w:val="20"/>
      </w:rPr>
    </w:pPr>
    <w:r w:rsidRPr="00D528C4">
      <w:rPr>
        <w:rFonts w:ascii="Calibri" w:hAnsi="Calibri" w:cs="Calibri"/>
        <w:sz w:val="20"/>
        <w:szCs w:val="20"/>
      </w:rPr>
      <w:t xml:space="preserve">Kareivių g. 1, 08351 Vilnius                </w:t>
    </w:r>
    <w:r w:rsidR="0062714E" w:rsidRPr="00D528C4">
      <w:rPr>
        <w:rFonts w:ascii="Calibri" w:hAnsi="Calibri" w:cs="Calibri"/>
        <w:sz w:val="20"/>
        <w:szCs w:val="20"/>
      </w:rPr>
      <w:t xml:space="preserve">     </w:t>
    </w:r>
    <w:r w:rsidR="00A72222" w:rsidRPr="00D528C4">
      <w:rPr>
        <w:rFonts w:ascii="Calibri" w:hAnsi="Calibri" w:cs="Calibri"/>
        <w:sz w:val="20"/>
        <w:szCs w:val="20"/>
      </w:rPr>
      <w:t xml:space="preserve"> El. p. info@vpt.lt               </w:t>
    </w:r>
    <w:r w:rsidRPr="00D528C4">
      <w:rPr>
        <w:rFonts w:ascii="Calibri" w:hAnsi="Calibri" w:cs="Calibri"/>
        <w:sz w:val="20"/>
        <w:szCs w:val="20"/>
      </w:rPr>
      <w:tab/>
      <w:t xml:space="preserve">           </w:t>
    </w:r>
    <w:r w:rsidR="0062714E" w:rsidRPr="00D528C4">
      <w:rPr>
        <w:rFonts w:ascii="Calibri" w:hAnsi="Calibri" w:cs="Calibri"/>
        <w:sz w:val="20"/>
        <w:szCs w:val="20"/>
      </w:rPr>
      <w:t xml:space="preserve">  </w:t>
    </w:r>
    <w:r w:rsidR="00B30FC4" w:rsidRPr="00D528C4">
      <w:rPr>
        <w:rFonts w:ascii="Calibri" w:hAnsi="Calibri" w:cs="Calibri"/>
        <w:sz w:val="20"/>
        <w:szCs w:val="20"/>
      </w:rPr>
      <w:t xml:space="preserve"> </w:t>
    </w:r>
    <w:r w:rsidRPr="00D528C4">
      <w:rPr>
        <w:rFonts w:ascii="Calibri" w:hAnsi="Calibri" w:cs="Calibri"/>
        <w:sz w:val="20"/>
        <w:szCs w:val="20"/>
      </w:rPr>
      <w:t xml:space="preserve">Juridinių asmenų registre </w:t>
    </w:r>
  </w:p>
  <w:p w14:paraId="7C31A3B2" w14:textId="161AD404" w:rsidR="00C233F7" w:rsidRPr="00D528C4" w:rsidRDefault="00C233F7" w:rsidP="00D528C4">
    <w:pPr>
      <w:pBdr>
        <w:top w:val="single" w:sz="4" w:space="0" w:color="auto"/>
      </w:pBdr>
      <w:ind w:firstLine="0"/>
      <w:rPr>
        <w:rFonts w:ascii="Calibri" w:hAnsi="Calibri" w:cs="Calibri"/>
        <w:sz w:val="20"/>
        <w:szCs w:val="20"/>
      </w:rPr>
    </w:pPr>
    <w:r w:rsidRPr="00D528C4">
      <w:rPr>
        <w:rFonts w:ascii="Calibri" w:hAnsi="Calibri" w:cs="Calibri"/>
        <w:sz w:val="20"/>
        <w:szCs w:val="20"/>
      </w:rPr>
      <w:t>http://www.vpt.</w:t>
    </w:r>
    <w:r w:rsidR="00B30FC4" w:rsidRPr="00D528C4">
      <w:rPr>
        <w:rFonts w:ascii="Calibri" w:hAnsi="Calibri" w:cs="Calibri"/>
        <w:sz w:val="20"/>
        <w:szCs w:val="20"/>
      </w:rPr>
      <w:t>lrv.</w:t>
    </w:r>
    <w:r w:rsidRPr="00D528C4">
      <w:rPr>
        <w:rFonts w:ascii="Calibri" w:hAnsi="Calibri" w:cs="Calibri"/>
        <w:sz w:val="20"/>
        <w:szCs w:val="20"/>
      </w:rPr>
      <w:t xml:space="preserve">lt                                  </w:t>
    </w:r>
    <w:r w:rsidRPr="00D528C4">
      <w:rPr>
        <w:rFonts w:ascii="Calibri" w:hAnsi="Calibri" w:cs="Calibri"/>
        <w:sz w:val="20"/>
        <w:szCs w:val="20"/>
      </w:rPr>
      <w:tab/>
      <w:t xml:space="preserve"> </w:t>
    </w:r>
    <w:r w:rsidRPr="00D528C4">
      <w:rPr>
        <w:rFonts w:ascii="Calibri" w:hAnsi="Calibri" w:cs="Calibri"/>
        <w:sz w:val="20"/>
        <w:szCs w:val="20"/>
      </w:rPr>
      <w:tab/>
    </w:r>
    <w:r w:rsidRPr="00D528C4">
      <w:rPr>
        <w:rFonts w:ascii="Calibri" w:hAnsi="Calibri" w:cs="Calibri"/>
        <w:sz w:val="20"/>
        <w:szCs w:val="20"/>
      </w:rPr>
      <w:tab/>
      <w:t xml:space="preserve">            </w:t>
    </w:r>
    <w:r w:rsidR="00A72222" w:rsidRPr="00D528C4">
      <w:rPr>
        <w:rFonts w:ascii="Calibri" w:hAnsi="Calibri" w:cs="Calibri"/>
        <w:sz w:val="20"/>
        <w:szCs w:val="20"/>
      </w:rPr>
      <w:t xml:space="preserve">                  </w:t>
    </w:r>
    <w:r w:rsidRPr="00D528C4">
      <w:rPr>
        <w:rFonts w:ascii="Calibri" w:hAnsi="Calibri" w:cs="Calibri"/>
        <w:sz w:val="20"/>
        <w:szCs w:val="20"/>
      </w:rPr>
      <w:t>Kodas 188656261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FB981" w14:textId="77777777" w:rsidR="00C04C03" w:rsidRDefault="00C04C03">
      <w:r>
        <w:separator/>
      </w:r>
    </w:p>
  </w:footnote>
  <w:footnote w:type="continuationSeparator" w:id="0">
    <w:p w14:paraId="7543E75D" w14:textId="77777777" w:rsidR="00C04C03" w:rsidRDefault="00C04C03">
      <w:r>
        <w:continuationSeparator/>
      </w:r>
    </w:p>
  </w:footnote>
  <w:footnote w:id="1">
    <w:p w14:paraId="0C0F5195" w14:textId="77777777" w:rsidR="00521BF4" w:rsidRPr="00175F9D" w:rsidRDefault="00521BF4" w:rsidP="00175F9D">
      <w:pPr>
        <w:pStyle w:val="Puslapioinaostekstas"/>
        <w:ind w:firstLine="0"/>
        <w:rPr>
          <w:rFonts w:ascii="Calibri" w:hAnsi="Calibri" w:cs="Calibri"/>
          <w:sz w:val="20"/>
          <w:szCs w:val="20"/>
        </w:rPr>
      </w:pPr>
      <w:r w:rsidRPr="00175F9D">
        <w:rPr>
          <w:rStyle w:val="Puslapioinaosnuoroda"/>
          <w:rFonts w:ascii="Calibri" w:hAnsi="Calibri" w:cs="Calibri"/>
          <w:sz w:val="20"/>
          <w:szCs w:val="20"/>
        </w:rPr>
        <w:footnoteRef/>
      </w:r>
      <w:r w:rsidRPr="00175F9D">
        <w:rPr>
          <w:rFonts w:ascii="Calibri" w:hAnsi="Calibri" w:cs="Calibri"/>
          <w:sz w:val="20"/>
          <w:szCs w:val="20"/>
        </w:rPr>
        <w:t xml:space="preserve"> Aktuali redakcija, galiojanti nuo 2025 m. kovo 22 d.</w:t>
      </w:r>
    </w:p>
  </w:footnote>
  <w:footnote w:id="2">
    <w:p w14:paraId="7E86516B" w14:textId="77777777" w:rsidR="00894E20" w:rsidRPr="00175F9D" w:rsidRDefault="00894E20" w:rsidP="00894E20">
      <w:pPr>
        <w:pStyle w:val="Puslapioinaostekstas"/>
        <w:ind w:firstLine="0"/>
        <w:rPr>
          <w:rFonts w:ascii="Calibri" w:hAnsi="Calibri" w:cs="Calibri"/>
          <w:sz w:val="20"/>
          <w:szCs w:val="20"/>
          <w:lang w:val="en-US"/>
        </w:rPr>
      </w:pPr>
      <w:r w:rsidRPr="00175F9D">
        <w:rPr>
          <w:rStyle w:val="Puslapioinaosnuoroda"/>
          <w:rFonts w:ascii="Calibri" w:hAnsi="Calibri" w:cs="Calibri"/>
          <w:sz w:val="20"/>
          <w:szCs w:val="20"/>
        </w:rPr>
        <w:footnoteRef/>
      </w:r>
      <w:r w:rsidRPr="00175F9D">
        <w:rPr>
          <w:rFonts w:ascii="Calibri" w:hAnsi="Calibri" w:cs="Calibri"/>
          <w:sz w:val="20"/>
          <w:szCs w:val="20"/>
        </w:rPr>
        <w:t xml:space="preserve"> </w:t>
      </w:r>
      <w:r w:rsidRPr="00175F9D">
        <w:rPr>
          <w:rFonts w:ascii="Calibri" w:hAnsi="Calibri" w:cs="Calibri"/>
          <w:sz w:val="20"/>
          <w:szCs w:val="20"/>
          <w:lang w:val="en-US"/>
        </w:rPr>
        <w:t>Samsung Galaxy A34 G (mod.SM-A346B/DSN).</w:t>
      </w:r>
    </w:p>
  </w:footnote>
  <w:footnote w:id="3">
    <w:p w14:paraId="6A82C82F" w14:textId="13CF5594" w:rsidR="006D0455" w:rsidRPr="006D0455" w:rsidRDefault="006D0455" w:rsidP="006D0455">
      <w:pPr>
        <w:pStyle w:val="Puslapioinaostekstas"/>
        <w:ind w:firstLine="0"/>
        <w:rPr>
          <w:rFonts w:ascii="Calibri" w:hAnsi="Calibri" w:cs="Calibri"/>
          <w:sz w:val="20"/>
          <w:szCs w:val="20"/>
        </w:rPr>
      </w:pPr>
      <w:r w:rsidRPr="006D0455">
        <w:rPr>
          <w:rStyle w:val="Puslapioinaosnuoroda"/>
          <w:rFonts w:ascii="Calibri" w:hAnsi="Calibri" w:cs="Calibri"/>
          <w:sz w:val="20"/>
          <w:szCs w:val="20"/>
        </w:rPr>
        <w:footnoteRef/>
      </w:r>
      <w:r w:rsidRPr="006D0455">
        <w:rPr>
          <w:rFonts w:ascii="Calibri" w:hAnsi="Calibri" w:cs="Calibri"/>
          <w:sz w:val="20"/>
          <w:szCs w:val="20"/>
        </w:rPr>
        <w:t xml:space="preserve"> </w:t>
      </w:r>
      <w:r w:rsidR="003E299E" w:rsidRPr="003E299E">
        <w:rPr>
          <w:rFonts w:ascii="Calibri" w:hAnsi="Calibri" w:cs="Calibri"/>
          <w:sz w:val="20"/>
          <w:szCs w:val="20"/>
        </w:rPr>
        <w:t>Patikrinimo tikslas: „maisto saugos, kokybės, higienos, ženklinimo kontrolė, RVASVT sistemos ir (ar) GHP auditas“.</w:t>
      </w:r>
    </w:p>
  </w:footnote>
  <w:footnote w:id="4">
    <w:p w14:paraId="13F9B294" w14:textId="2D350BD1" w:rsidR="00355735" w:rsidRPr="006D0455" w:rsidRDefault="00355735" w:rsidP="00355735">
      <w:pPr>
        <w:pStyle w:val="Puslapioinaostekstas"/>
        <w:ind w:firstLine="0"/>
        <w:rPr>
          <w:rFonts w:ascii="Calibri" w:hAnsi="Calibri" w:cs="Calibri"/>
          <w:sz w:val="20"/>
          <w:szCs w:val="20"/>
        </w:rPr>
      </w:pPr>
      <w:r w:rsidRPr="006D0455">
        <w:rPr>
          <w:rStyle w:val="Puslapioinaosnuoroda"/>
          <w:rFonts w:ascii="Calibri" w:hAnsi="Calibri" w:cs="Calibri"/>
          <w:sz w:val="20"/>
          <w:szCs w:val="20"/>
        </w:rPr>
        <w:footnoteRef/>
      </w:r>
      <w:r w:rsidRPr="006D0455">
        <w:rPr>
          <w:rFonts w:ascii="Calibri" w:hAnsi="Calibri" w:cs="Calibri"/>
          <w:sz w:val="20"/>
          <w:szCs w:val="20"/>
        </w:rPr>
        <w:t xml:space="preserve"> </w:t>
      </w:r>
      <w:r w:rsidRPr="006D0455">
        <w:rPr>
          <w:rFonts w:ascii="Calibri" w:hAnsi="Calibri" w:cs="Calibri"/>
          <w:sz w:val="20"/>
          <w:szCs w:val="20"/>
        </w:rPr>
        <w:t>Dinaminė pirkimų sistema „Ugdymo įstaigų maitinimo paslaugų užsakymai per CPO LT elektroninį katalogą“, Centrinėje viešųjų pirkimų informacinėje sistemoje skelbimas apie pirkimą paskelbtas 2024-03-28, pirkimo Nr. 709527.</w:t>
      </w:r>
    </w:p>
  </w:footnote>
  <w:footnote w:id="5">
    <w:p w14:paraId="6B3988A6" w14:textId="41E5F24A" w:rsidR="00234540" w:rsidRPr="00234540" w:rsidRDefault="00E56F52" w:rsidP="00234540">
      <w:pPr>
        <w:pStyle w:val="Puslapioinaostekstas"/>
        <w:ind w:firstLine="0"/>
        <w:rPr>
          <w:rFonts w:ascii="Calibri" w:hAnsi="Calibri" w:cs="Calibri"/>
          <w:sz w:val="20"/>
          <w:szCs w:val="20"/>
        </w:rPr>
      </w:pPr>
      <w:r w:rsidRPr="00E56F52">
        <w:rPr>
          <w:rStyle w:val="Puslapioinaosnuoroda"/>
          <w:rFonts w:ascii="Calibri" w:hAnsi="Calibri" w:cs="Calibri"/>
          <w:sz w:val="20"/>
          <w:szCs w:val="20"/>
        </w:rPr>
        <w:footnoteRef/>
      </w:r>
      <w:r w:rsidRPr="00E56F52">
        <w:rPr>
          <w:rFonts w:ascii="Calibri" w:hAnsi="Calibri" w:cs="Calibri"/>
          <w:sz w:val="20"/>
          <w:szCs w:val="20"/>
        </w:rPr>
        <w:t xml:space="preserve"> </w:t>
      </w:r>
      <w:r w:rsidR="00234540" w:rsidRPr="00234540">
        <w:rPr>
          <w:rFonts w:ascii="Calibri" w:hAnsi="Calibri" w:cs="Calibri"/>
          <w:sz w:val="20"/>
          <w:szCs w:val="20"/>
        </w:rPr>
        <w:t xml:space="preserve">Atliktas sisteminis Vytauto Didžiojo universiteto „Rasos“ gimnazijos, Kauno Kazio Griniaus progimnazijos, Vytauto Didžiojo universiteto „Atžalyno“ progimnazijos, Kauno Maironio universitetinės gimnazijos, Kauno „Varpo“ gimnazijos, Vilniaus Mykolo Biržiškos gimnazijos, Vilniaus Lazdynų mokyklos ir Vilniaus Pavilnio pagrindinės mokyklos mokinių maitinimo sutarčių vykdymo vertinimas. Su vertinimo išvadomis susipažinti galima Tarnybos interneto svetainėje: prieiga internetu: </w:t>
      </w:r>
      <w:hyperlink r:id="rId1" w:history="1">
        <w:r w:rsidR="00B85BCE" w:rsidRPr="009F4B0D">
          <w:rPr>
            <w:rStyle w:val="Hipersaitas"/>
            <w:rFonts w:ascii="Calibri" w:hAnsi="Calibri" w:cs="Calibri"/>
            <w:sz w:val="20"/>
            <w:szCs w:val="20"/>
          </w:rPr>
          <w:t>https://vpt.lrv.lt/lt/pirkimu-vykdymo-prieziura/isvados-ataskaitos/vertinimo-isvados-4/vertinimo-isvados-2025-m/</w:t>
        </w:r>
      </w:hyperlink>
      <w:r w:rsidR="00B85BCE">
        <w:rPr>
          <w:rFonts w:ascii="Calibri" w:hAnsi="Calibri" w:cs="Calibri"/>
          <w:sz w:val="20"/>
          <w:szCs w:val="20"/>
        </w:rPr>
        <w:t xml:space="preserve"> (vertinimo išvadas galima rasti</w:t>
      </w:r>
      <w:r w:rsidR="00BC34A8">
        <w:rPr>
          <w:rFonts w:ascii="Calibri" w:hAnsi="Calibri" w:cs="Calibri"/>
          <w:sz w:val="20"/>
          <w:szCs w:val="20"/>
        </w:rPr>
        <w:t xml:space="preserve"> pasirinkus 2025 m. II ir III ketvirčius).</w:t>
      </w:r>
    </w:p>
    <w:p w14:paraId="2E29D79B" w14:textId="193C479C" w:rsidR="00E56F52" w:rsidRPr="00E56F52" w:rsidRDefault="00E56F52" w:rsidP="00E56F52">
      <w:pPr>
        <w:pStyle w:val="Puslapioinaostekstas"/>
        <w:ind w:firstLine="0"/>
        <w:rPr>
          <w:rFonts w:ascii="Calibri" w:hAnsi="Calibri" w:cs="Calibri"/>
          <w:sz w:val="20"/>
          <w:szCs w:val="20"/>
        </w:rPr>
      </w:pPr>
    </w:p>
  </w:footnote>
  <w:footnote w:id="6">
    <w:p w14:paraId="7A83ECCA" w14:textId="77777777" w:rsidR="00731929" w:rsidRPr="00E14D90" w:rsidRDefault="00731929" w:rsidP="00731929">
      <w:pPr>
        <w:pStyle w:val="Puslapioinaostekstas"/>
        <w:ind w:firstLine="0"/>
        <w:rPr>
          <w:rFonts w:ascii="Calibri" w:hAnsi="Calibri" w:cs="Calibri"/>
          <w:sz w:val="20"/>
          <w:szCs w:val="20"/>
        </w:rPr>
      </w:pPr>
      <w:r w:rsidRPr="00E14D90">
        <w:rPr>
          <w:rStyle w:val="Puslapioinaosnuoroda"/>
          <w:rFonts w:ascii="Calibri" w:hAnsi="Calibri" w:cs="Calibri"/>
          <w:sz w:val="20"/>
          <w:szCs w:val="20"/>
        </w:rPr>
        <w:footnoteRef/>
      </w:r>
      <w:r w:rsidRPr="00E14D90">
        <w:rPr>
          <w:rFonts w:ascii="Calibri" w:hAnsi="Calibri" w:cs="Calibri"/>
          <w:sz w:val="20"/>
          <w:szCs w:val="20"/>
        </w:rPr>
        <w:t xml:space="preserve"> </w:t>
      </w:r>
      <w:r w:rsidRPr="00E14D90">
        <w:rPr>
          <w:rFonts w:ascii="Calibri" w:hAnsi="Calibri" w:cs="Calibri"/>
          <w:sz w:val="20"/>
          <w:szCs w:val="20"/>
        </w:rPr>
        <w:t>„Perkančioji organizacija užtikrina, kad vykdant pirkimą būtų laikomasi lygiateisiškumo, nediskriminavimo, abipusio pripažinimo, proporcingumo, skaidrumo principų“.</w:t>
      </w:r>
    </w:p>
  </w:footnote>
  <w:footnote w:id="7">
    <w:p w14:paraId="4458163C" w14:textId="77777777" w:rsidR="00BC0675" w:rsidRPr="00CA70E7" w:rsidRDefault="00BC0675" w:rsidP="00BC0675">
      <w:pPr>
        <w:pStyle w:val="Puslapioinaostekstas"/>
        <w:ind w:firstLine="0"/>
        <w:rPr>
          <w:rFonts w:ascii="Calibri" w:hAnsi="Calibri" w:cs="Calibri"/>
          <w:sz w:val="20"/>
          <w:szCs w:val="20"/>
        </w:rPr>
      </w:pPr>
      <w:r w:rsidRPr="00CA70E7">
        <w:rPr>
          <w:rStyle w:val="Puslapioinaosnuoroda"/>
          <w:rFonts w:ascii="Calibri" w:hAnsi="Calibri" w:cs="Calibri"/>
          <w:sz w:val="20"/>
          <w:szCs w:val="20"/>
        </w:rPr>
        <w:footnoteRef/>
      </w:r>
      <w:r w:rsidRPr="00CA70E7">
        <w:rPr>
          <w:rFonts w:ascii="Calibri" w:hAnsi="Calibri" w:cs="Calibri"/>
          <w:sz w:val="20"/>
          <w:szCs w:val="20"/>
        </w:rPr>
        <w:t xml:space="preserve"> </w:t>
      </w:r>
      <w:r w:rsidRPr="00CA70E7">
        <w:rPr>
          <w:rFonts w:ascii="Calibri" w:hAnsi="Calibri" w:cs="Calibri"/>
          <w:sz w:val="20"/>
          <w:szCs w:val="20"/>
        </w:rPr>
        <w:t>„Perkančioji organizacija turi siekti, kad:</w:t>
      </w:r>
      <w:bookmarkStart w:id="2" w:name="part_c68783ccc8824838b9d1d27f367999fc"/>
      <w:bookmarkEnd w:id="2"/>
      <w:r w:rsidRPr="00CA70E7">
        <w:rPr>
          <w:rFonts w:ascii="Calibri" w:hAnsi="Calibri" w:cs="Calibri"/>
          <w:sz w:val="20"/>
          <w:szCs w:val="20"/>
        </w:rPr>
        <w:t xml:space="preserve"> 1) prekėms, paslaugoms ar darbams įsigyti skirtos lėšos būtų naudojamos racionaliai“.</w:t>
      </w:r>
    </w:p>
  </w:footnote>
  <w:footnote w:id="8">
    <w:p w14:paraId="32200568" w14:textId="77777777" w:rsidR="00731929" w:rsidRPr="00932B42" w:rsidRDefault="00731929" w:rsidP="00731929">
      <w:pPr>
        <w:pStyle w:val="Puslapioinaostekstas"/>
        <w:ind w:firstLine="0"/>
        <w:rPr>
          <w:rFonts w:ascii="Calibri" w:hAnsi="Calibri" w:cs="Calibri"/>
          <w:sz w:val="20"/>
          <w:szCs w:val="20"/>
        </w:rPr>
      </w:pPr>
      <w:r w:rsidRPr="00E14D90">
        <w:rPr>
          <w:rStyle w:val="Puslapioinaosnuoroda"/>
          <w:rFonts w:ascii="Calibri" w:hAnsi="Calibri" w:cs="Calibri"/>
          <w:sz w:val="20"/>
          <w:szCs w:val="20"/>
        </w:rPr>
        <w:footnoteRef/>
      </w:r>
      <w:r w:rsidRPr="00E14D90">
        <w:rPr>
          <w:rFonts w:ascii="Calibri" w:hAnsi="Calibri" w:cs="Calibri"/>
          <w:sz w:val="20"/>
          <w:szCs w:val="20"/>
        </w:rPr>
        <w:t xml:space="preserve"> </w:t>
      </w:r>
      <w:r w:rsidRPr="00E14D90">
        <w:rPr>
          <w:rFonts w:ascii="Calibri" w:hAnsi="Calibri" w:cs="Calibri"/>
          <w:sz w:val="20"/>
          <w:szCs w:val="20"/>
        </w:rPr>
        <w:t>„&lt;...&gt;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w:t>
      </w:r>
      <w:r w:rsidRPr="00C53EDB">
        <w:rPr>
          <w:rFonts w:ascii="Calibri" w:hAnsi="Calibri" w:cs="Calibri"/>
        </w:rPr>
        <w:t xml:space="preserve"> </w:t>
      </w:r>
      <w:r w:rsidRPr="00932B42">
        <w:rPr>
          <w:rFonts w:ascii="Calibri" w:hAnsi="Calibri" w:cs="Calibri"/>
          <w:sz w:val="20"/>
          <w:szCs w:val="20"/>
        </w:rPr>
        <w:t>sutarties įsigaliojimo sąlygų, jeigu tenkinamos šio įstatymo 45 straipsnio 1 dalyje išdėstytos sąlygos“.</w:t>
      </w:r>
    </w:p>
  </w:footnote>
  <w:footnote w:id="9">
    <w:p w14:paraId="09B385B1" w14:textId="77777777" w:rsidR="00AD1CE9" w:rsidRPr="003966E1" w:rsidRDefault="00AD1CE9" w:rsidP="00AD1CE9">
      <w:pPr>
        <w:pStyle w:val="Puslapioinaostekstas"/>
        <w:ind w:firstLine="0"/>
        <w:rPr>
          <w:rFonts w:ascii="Calibri" w:hAnsi="Calibri" w:cs="Calibri"/>
          <w:sz w:val="20"/>
          <w:szCs w:val="20"/>
        </w:rPr>
      </w:pPr>
      <w:r w:rsidRPr="003966E1">
        <w:rPr>
          <w:rStyle w:val="Puslapioinaosnuoroda"/>
          <w:rFonts w:ascii="Calibri" w:hAnsi="Calibri" w:cs="Calibri"/>
          <w:sz w:val="20"/>
          <w:szCs w:val="20"/>
        </w:rPr>
        <w:footnoteRef/>
      </w:r>
      <w:r w:rsidRPr="003966E1">
        <w:rPr>
          <w:rFonts w:ascii="Calibri" w:hAnsi="Calibri" w:cs="Calibri"/>
          <w:sz w:val="20"/>
          <w:szCs w:val="20"/>
        </w:rPr>
        <w:t xml:space="preserve"> </w:t>
      </w:r>
      <w:r w:rsidRPr="003966E1">
        <w:rPr>
          <w:rFonts w:ascii="Calibri" w:hAnsi="Calibri" w:cs="Calibri"/>
          <w:sz w:val="20"/>
          <w:szCs w:val="20"/>
        </w:rPr>
        <w:t>Tarnybos 2025 m. balandžio 25 d. raštas Nr. 4S-49</w:t>
      </w:r>
      <w:r>
        <w:rPr>
          <w:rFonts w:ascii="Calibri" w:hAnsi="Calibri" w:cs="Calibri"/>
          <w:sz w:val="20"/>
          <w:szCs w:val="20"/>
        </w:rPr>
        <w:t>5.</w:t>
      </w:r>
      <w:r w:rsidRPr="003966E1">
        <w:rPr>
          <w:rFonts w:ascii="Calibri" w:hAnsi="Calibri" w:cs="Calibri"/>
          <w:sz w:val="20"/>
          <w:szCs w:val="20"/>
        </w:rPr>
        <w:t xml:space="preserve"> </w:t>
      </w:r>
    </w:p>
  </w:footnote>
  <w:footnote w:id="10">
    <w:p w14:paraId="471C7EDD" w14:textId="77777777" w:rsidR="00AD1CE9" w:rsidRPr="003966E1" w:rsidRDefault="00AD1CE9" w:rsidP="00AD1CE9">
      <w:pPr>
        <w:pStyle w:val="Puslapioinaostekstas"/>
        <w:ind w:firstLine="0"/>
        <w:rPr>
          <w:rFonts w:ascii="Calibri" w:hAnsi="Calibri" w:cs="Calibri"/>
          <w:sz w:val="20"/>
          <w:szCs w:val="20"/>
        </w:rPr>
      </w:pPr>
      <w:r w:rsidRPr="003966E1">
        <w:rPr>
          <w:rStyle w:val="Puslapioinaosnuoroda"/>
          <w:rFonts w:ascii="Calibri" w:hAnsi="Calibri" w:cs="Calibri"/>
          <w:sz w:val="20"/>
          <w:szCs w:val="20"/>
        </w:rPr>
        <w:footnoteRef/>
      </w:r>
      <w:r w:rsidRPr="003966E1">
        <w:rPr>
          <w:rFonts w:ascii="Calibri" w:hAnsi="Calibri" w:cs="Calibri"/>
          <w:sz w:val="20"/>
          <w:szCs w:val="20"/>
        </w:rPr>
        <w:t xml:space="preserve"> </w:t>
      </w:r>
      <w:r w:rsidRPr="0011171C">
        <w:rPr>
          <w:rFonts w:ascii="Calibri" w:hAnsi="Calibri" w:cs="Calibri"/>
          <w:sz w:val="20"/>
          <w:szCs w:val="20"/>
        </w:rPr>
        <w:t>Perkančiosios organizacijos 2025 m. gegužės 23 d. raštas Nr. K50-208 (</w:t>
      </w:r>
      <w:proofErr w:type="spellStart"/>
      <w:r w:rsidRPr="0011171C">
        <w:rPr>
          <w:rFonts w:ascii="Calibri" w:hAnsi="Calibri" w:cs="Calibri"/>
          <w:sz w:val="20"/>
          <w:szCs w:val="20"/>
        </w:rPr>
        <w:t>reg</w:t>
      </w:r>
      <w:proofErr w:type="spellEnd"/>
      <w:r w:rsidRPr="0011171C">
        <w:rPr>
          <w:rFonts w:ascii="Calibri" w:hAnsi="Calibri" w:cs="Calibri"/>
          <w:sz w:val="20"/>
          <w:szCs w:val="20"/>
        </w:rPr>
        <w:t>. 2025-05-30 Nr. 3S-1388).</w:t>
      </w:r>
    </w:p>
  </w:footnote>
  <w:footnote w:id="11">
    <w:p w14:paraId="7EDA26D0" w14:textId="1FE947D1" w:rsidR="00890DDA" w:rsidRPr="002A1162" w:rsidRDefault="00890DDA" w:rsidP="00174857">
      <w:pPr>
        <w:pStyle w:val="Puslapioinaostekstas"/>
        <w:ind w:firstLine="0"/>
        <w:rPr>
          <w:rFonts w:ascii="Calibri" w:hAnsi="Calibri" w:cs="Calibri"/>
          <w:sz w:val="20"/>
          <w:szCs w:val="20"/>
        </w:rPr>
      </w:pPr>
      <w:r w:rsidRPr="0080426D">
        <w:rPr>
          <w:rStyle w:val="Puslapioinaosnuoroda"/>
          <w:rFonts w:ascii="Calibri" w:hAnsi="Calibri" w:cs="Calibri"/>
          <w:sz w:val="20"/>
          <w:szCs w:val="20"/>
        </w:rPr>
        <w:footnoteRef/>
      </w:r>
      <w:r w:rsidRPr="0080426D">
        <w:rPr>
          <w:rFonts w:ascii="Calibri" w:hAnsi="Calibri" w:cs="Calibri"/>
          <w:sz w:val="20"/>
          <w:szCs w:val="20"/>
        </w:rPr>
        <w:t xml:space="preserve"> </w:t>
      </w:r>
      <w:r w:rsidRPr="0080426D">
        <w:rPr>
          <w:rFonts w:ascii="Calibri" w:hAnsi="Calibri" w:cs="Calibri"/>
          <w:sz w:val="20"/>
          <w:szCs w:val="20"/>
        </w:rPr>
        <w:t xml:space="preserve">VPĮ 86 straipsnio 2 dalis: „Jeigu tiekėjas, kuriam buvo pasiūlyta sudaryti pirkimo sutartį ar preliminariąją sutartį, raštu atsisako ją sudaryti arba iki perkančiosios organizacijos nurodyto laiko nepasirašo pirkimo sutarties ar preliminariosios sutarties, arba atsisako sudaryti pirkimo sutartį ar preliminariąją sutartį šiame įstatyme ir pirkimo dokumentuose nustatytomis sąlygomis &lt;...&gt;, laikoma, kad jis (jie) atsisakė sudaryti pirkimo sutartį ar preliminariąją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w:t>
      </w:r>
      <w:r w:rsidRPr="002A1162">
        <w:rPr>
          <w:rFonts w:ascii="Calibri" w:hAnsi="Calibri" w:cs="Calibri"/>
          <w:sz w:val="20"/>
          <w:szCs w:val="20"/>
        </w:rPr>
        <w:t>sąlygos“.</w:t>
      </w:r>
    </w:p>
  </w:footnote>
  <w:footnote w:id="12">
    <w:p w14:paraId="1B3A2F36" w14:textId="77777777" w:rsidR="00794BAA" w:rsidRPr="00D679FF" w:rsidRDefault="00794BAA" w:rsidP="00794BAA">
      <w:pPr>
        <w:pStyle w:val="Puslapioinaostekstas"/>
        <w:ind w:firstLine="0"/>
        <w:rPr>
          <w:rFonts w:ascii="Calibri" w:hAnsi="Calibri" w:cs="Calibri"/>
          <w:sz w:val="20"/>
          <w:szCs w:val="20"/>
        </w:rPr>
      </w:pPr>
      <w:r w:rsidRPr="002A1162">
        <w:rPr>
          <w:rStyle w:val="Puslapioinaosnuoroda"/>
          <w:rFonts w:ascii="Calibri" w:hAnsi="Calibri" w:cs="Calibri"/>
          <w:sz w:val="20"/>
          <w:szCs w:val="20"/>
        </w:rPr>
        <w:footnoteRef/>
      </w:r>
      <w:r w:rsidRPr="002A1162">
        <w:rPr>
          <w:rFonts w:ascii="Calibri" w:hAnsi="Calibri" w:cs="Calibri"/>
          <w:sz w:val="20"/>
          <w:szCs w:val="20"/>
        </w:rPr>
        <w:t xml:space="preserve"> </w:t>
      </w:r>
      <w:r w:rsidRPr="002A1162">
        <w:rPr>
          <w:rFonts w:ascii="Calibri" w:hAnsi="Calibri" w:cs="Calibri"/>
          <w:sz w:val="20"/>
          <w:szCs w:val="20"/>
        </w:rPr>
        <w:t>Sutarties 8.2 punktas: „Maitinimo paslaugos pradedamos teikti nuo 2024-09-02“.</w:t>
      </w:r>
    </w:p>
  </w:footnote>
  <w:footnote w:id="13">
    <w:p w14:paraId="74EDFA01" w14:textId="77777777" w:rsidR="00226CB1" w:rsidRPr="003549A6" w:rsidRDefault="00226CB1" w:rsidP="00226CB1">
      <w:pPr>
        <w:pStyle w:val="Puslapioinaostekstas"/>
        <w:ind w:firstLine="0"/>
        <w:rPr>
          <w:rFonts w:ascii="Calibri" w:hAnsi="Calibri" w:cs="Calibri"/>
          <w:sz w:val="20"/>
          <w:szCs w:val="20"/>
        </w:rPr>
      </w:pPr>
      <w:r w:rsidRPr="003549A6">
        <w:rPr>
          <w:rStyle w:val="Puslapioinaosnuoroda"/>
          <w:rFonts w:ascii="Calibri" w:hAnsi="Calibri" w:cs="Calibri"/>
          <w:sz w:val="20"/>
          <w:szCs w:val="20"/>
        </w:rPr>
        <w:footnoteRef/>
      </w:r>
      <w:r w:rsidRPr="003549A6">
        <w:rPr>
          <w:rFonts w:ascii="Calibri" w:hAnsi="Calibri" w:cs="Calibri"/>
          <w:sz w:val="20"/>
          <w:szCs w:val="20"/>
        </w:rPr>
        <w:t xml:space="preserve"> </w:t>
      </w:r>
      <w:r w:rsidRPr="003549A6">
        <w:rPr>
          <w:rFonts w:ascii="Calibri" w:hAnsi="Calibri" w:cs="Calibri"/>
          <w:sz w:val="20"/>
          <w:szCs w:val="20"/>
        </w:rPr>
        <w:t>Pvz.: LAT 2005 m. rugsėjo 21 d. nutartis Nr. 3K-3-416/2005, LAT 2005 m. lapkričio 30 d. nutartis Nr. 3K-3-623/2005; LAT 2007 m. lapkričio 5 d. nutartis Nr. 3K-3-458/2007.</w:t>
      </w:r>
    </w:p>
  </w:footnote>
  <w:footnote w:id="14">
    <w:p w14:paraId="689CE3A9" w14:textId="77777777" w:rsidR="00226CB1" w:rsidRPr="003549A6" w:rsidRDefault="00226CB1" w:rsidP="00226CB1">
      <w:pPr>
        <w:pStyle w:val="Puslapioinaostekstas"/>
        <w:ind w:firstLine="0"/>
        <w:rPr>
          <w:rFonts w:ascii="Calibri" w:hAnsi="Calibri" w:cs="Calibri"/>
          <w:sz w:val="20"/>
          <w:szCs w:val="20"/>
        </w:rPr>
      </w:pPr>
      <w:r w:rsidRPr="003549A6">
        <w:rPr>
          <w:rStyle w:val="Puslapioinaosnuoroda"/>
          <w:rFonts w:ascii="Calibri" w:hAnsi="Calibri" w:cs="Calibri"/>
          <w:sz w:val="20"/>
          <w:szCs w:val="20"/>
        </w:rPr>
        <w:footnoteRef/>
      </w:r>
      <w:r w:rsidRPr="003549A6">
        <w:rPr>
          <w:rFonts w:ascii="Calibri" w:hAnsi="Calibri" w:cs="Calibri"/>
          <w:sz w:val="20"/>
          <w:szCs w:val="20"/>
        </w:rPr>
        <w:t xml:space="preserve"> </w:t>
      </w:r>
      <w:r w:rsidRPr="003549A6">
        <w:rPr>
          <w:rFonts w:ascii="Calibri" w:hAnsi="Calibri" w:cs="Calibri"/>
          <w:sz w:val="20"/>
          <w:szCs w:val="20"/>
        </w:rPr>
        <w:t>LAT 2008 m. gruodžio 23 d. nutartis Nr. 3K-3-583/2008.</w:t>
      </w:r>
    </w:p>
  </w:footnote>
  <w:footnote w:id="15">
    <w:p w14:paraId="55DBF895" w14:textId="3B059854" w:rsidR="00CF3109" w:rsidRPr="003549A6" w:rsidRDefault="00CF3109" w:rsidP="003549A6">
      <w:pPr>
        <w:pStyle w:val="Puslapioinaostekstas"/>
        <w:ind w:firstLine="0"/>
        <w:rPr>
          <w:rFonts w:ascii="Calibri" w:hAnsi="Calibri" w:cs="Calibri"/>
          <w:sz w:val="20"/>
          <w:szCs w:val="20"/>
        </w:rPr>
      </w:pPr>
      <w:r w:rsidRPr="003549A6">
        <w:rPr>
          <w:rStyle w:val="Puslapioinaosnuoroda"/>
          <w:rFonts w:ascii="Calibri" w:hAnsi="Calibri" w:cs="Calibri"/>
          <w:sz w:val="20"/>
          <w:szCs w:val="20"/>
        </w:rPr>
        <w:footnoteRef/>
      </w:r>
      <w:r w:rsidRPr="003549A6">
        <w:rPr>
          <w:rFonts w:ascii="Calibri" w:hAnsi="Calibri" w:cs="Calibri"/>
          <w:sz w:val="20"/>
          <w:szCs w:val="20"/>
        </w:rPr>
        <w:t xml:space="preserve"> </w:t>
      </w:r>
      <w:r w:rsidRPr="003549A6">
        <w:rPr>
          <w:rFonts w:ascii="Calibri" w:hAnsi="Calibri" w:cs="Calibri"/>
          <w:sz w:val="20"/>
          <w:szCs w:val="20"/>
        </w:rPr>
        <w:t>„Pirkimo &lt;...&gt; procedūros baigiasi, kai:</w:t>
      </w:r>
      <w:r w:rsidR="00BC46BB">
        <w:rPr>
          <w:rFonts w:ascii="Calibri" w:hAnsi="Calibri" w:cs="Calibri"/>
          <w:sz w:val="20"/>
          <w:szCs w:val="20"/>
        </w:rPr>
        <w:t xml:space="preserve"> </w:t>
      </w:r>
      <w:r w:rsidRPr="003549A6">
        <w:rPr>
          <w:rFonts w:ascii="Calibri" w:hAnsi="Calibri" w:cs="Calibri"/>
          <w:sz w:val="20"/>
          <w:szCs w:val="20"/>
        </w:rPr>
        <w:t>1) sudaroma pirkimo sutartis ir pateikiamas sutarties įvykdymo užtikrinimas, jeigu jo buvo reikalaujama, &lt;...&gt;“.</w:t>
      </w:r>
    </w:p>
  </w:footnote>
  <w:footnote w:id="16">
    <w:p w14:paraId="72DC60F0" w14:textId="726521E1" w:rsidR="00CF3109" w:rsidRPr="003549A6" w:rsidRDefault="00CF3109" w:rsidP="003549A6">
      <w:pPr>
        <w:pStyle w:val="Puslapioinaostekstas"/>
        <w:ind w:firstLine="0"/>
        <w:rPr>
          <w:rFonts w:ascii="Calibri" w:hAnsi="Calibri" w:cs="Calibri"/>
          <w:sz w:val="20"/>
          <w:szCs w:val="20"/>
        </w:rPr>
      </w:pPr>
      <w:r w:rsidRPr="003549A6">
        <w:rPr>
          <w:rStyle w:val="Puslapioinaosnuoroda"/>
          <w:rFonts w:ascii="Calibri" w:hAnsi="Calibri" w:cs="Calibri"/>
          <w:sz w:val="20"/>
          <w:szCs w:val="20"/>
        </w:rPr>
        <w:footnoteRef/>
      </w:r>
      <w:r w:rsidRPr="003549A6">
        <w:rPr>
          <w:rFonts w:ascii="Calibri" w:hAnsi="Calibri" w:cs="Calibri"/>
          <w:sz w:val="20"/>
          <w:szCs w:val="20"/>
        </w:rPr>
        <w:t xml:space="preserve"> </w:t>
      </w:r>
      <w:bookmarkStart w:id="3" w:name="_Hlk151395258"/>
      <w:r w:rsidRPr="003549A6">
        <w:rPr>
          <w:rFonts w:ascii="Calibri" w:hAnsi="Calibri" w:cs="Calibri"/>
          <w:sz w:val="20"/>
          <w:szCs w:val="20"/>
        </w:rPr>
        <w:t xml:space="preserve">DPS pirkimo dokumentų C dalis (Konkretus pirkimas dinaminėje pirkimų sistemoje): </w:t>
      </w:r>
      <w:bookmarkEnd w:id="3"/>
      <w:r w:rsidRPr="003549A6">
        <w:rPr>
          <w:rFonts w:ascii="Calibri" w:hAnsi="Calibri" w:cs="Calibri"/>
          <w:sz w:val="20"/>
          <w:szCs w:val="20"/>
        </w:rPr>
        <w:t>„7.3. DPS tiekėjas, kurio pasiūlymas pripažintas laimėjusiu, ne vėliau kaip per 5 (penkias) darbo dienas nuo Užsakovo pasirašytos Pirkimo sutarties gavimo dienos, pasirašo Pirkimo sutartį ir grąžina ją Užsakovui &lt;...&gt;</w:t>
      </w:r>
      <w:r w:rsidR="000B0628">
        <w:rPr>
          <w:rFonts w:ascii="Calibri" w:hAnsi="Calibri" w:cs="Calibri"/>
          <w:sz w:val="20"/>
          <w:szCs w:val="20"/>
        </w:rPr>
        <w:t xml:space="preserve">. </w:t>
      </w:r>
      <w:r w:rsidRPr="003549A6">
        <w:rPr>
          <w:rFonts w:ascii="Calibri" w:hAnsi="Calibri" w:cs="Calibri"/>
          <w:sz w:val="20"/>
          <w:szCs w:val="20"/>
        </w:rPr>
        <w:t xml:space="preserve">7.4. Jei DPS tiekėjas, kurio pasiūlymas buvo pripažintas laimėjusiu </w:t>
      </w:r>
      <w:r w:rsidR="00B72743">
        <w:rPr>
          <w:rFonts w:ascii="Calibri" w:hAnsi="Calibri" w:cs="Calibri"/>
          <w:sz w:val="20"/>
          <w:szCs w:val="20"/>
        </w:rPr>
        <w:t>i</w:t>
      </w:r>
      <w:r w:rsidR="00B72743" w:rsidRPr="00B72743">
        <w:rPr>
          <w:rFonts w:ascii="Calibri" w:hAnsi="Calibri" w:cs="Calibri"/>
          <w:sz w:val="20"/>
          <w:szCs w:val="20"/>
        </w:rPr>
        <w:t xml:space="preserve">r, kuriam buvo pasiūlyta sudaryti pirkimo sutartį, raštu atsisako ją sudaryti arba per 7.3 punkte numatytą terminą Pirkimo sutarties nepasirašo, arba atsisako ją sudaryti VPĮ ir pirkimo dokumentuose nustatytomis sąlygomis, laikoma, kad jis atsisakė sudaryti Pirkimo sutartį. </w:t>
      </w:r>
      <w:r w:rsidR="00462887" w:rsidRPr="00462887">
        <w:rPr>
          <w:rFonts w:ascii="Calibri" w:hAnsi="Calibri" w:cs="Calibri"/>
          <w:sz w:val="20"/>
          <w:szCs w:val="20"/>
        </w:rPr>
        <w:t xml:space="preserve">Tokiu atveju arba jeigu DPS tiekėjas iki Užsakovo nurodyto termino nepateikia pirkimo dokumentuose nustatyto pirkimo sutarties įvykdymo užtikrinimą patvirtinančio dokumento </w:t>
      </w:r>
      <w:r w:rsidR="00F90014">
        <w:rPr>
          <w:rFonts w:ascii="Calibri" w:hAnsi="Calibri" w:cs="Calibri"/>
          <w:sz w:val="20"/>
          <w:szCs w:val="20"/>
        </w:rPr>
        <w:t>&lt;..&gt;</w:t>
      </w:r>
      <w:r w:rsidR="00462887" w:rsidRPr="00462887">
        <w:rPr>
          <w:rFonts w:ascii="Calibri" w:hAnsi="Calibri" w:cs="Calibri"/>
          <w:sz w:val="20"/>
          <w:szCs w:val="20"/>
        </w:rPr>
        <w:t>, sudaryti Pirkimo sutartį siūloma DPS tiekėjui, kurio pasiūlymas pagal nustatytą pasiūlymų eilę yra pirmas po DPS tiekėjo, atsisakiusio sudaryti Pirkimo sutartį, nepateikusio Pirkimo sutarties įvykdymo užtikrinimo ar neįvykdžiusio kitų pirkimo sutarties įsigaliojimo sąlygų</w:t>
      </w:r>
      <w:r w:rsidR="00671FEC">
        <w:rPr>
          <w:rFonts w:ascii="Calibri" w:hAnsi="Calibri" w:cs="Calibri"/>
          <w:sz w:val="20"/>
          <w:szCs w:val="20"/>
        </w:rPr>
        <w:t>&lt;...&gt;</w:t>
      </w:r>
      <w:r w:rsidRPr="003549A6">
        <w:rPr>
          <w:rFonts w:ascii="Calibri" w:hAnsi="Calibri" w:cs="Calibri"/>
          <w:sz w:val="20"/>
          <w:szCs w:val="20"/>
        </w:rPr>
        <w:t>“.</w:t>
      </w:r>
    </w:p>
  </w:footnote>
  <w:footnote w:id="17">
    <w:p w14:paraId="0B7FDE36" w14:textId="1DA4A30D" w:rsidR="00CF3109" w:rsidRPr="00BA1A10" w:rsidRDefault="00CF3109" w:rsidP="00BA1A10">
      <w:pPr>
        <w:pStyle w:val="Puslapioinaostekstas"/>
        <w:ind w:firstLine="0"/>
        <w:rPr>
          <w:rFonts w:ascii="Calibri" w:hAnsi="Calibri" w:cs="Calibri"/>
          <w:sz w:val="20"/>
          <w:szCs w:val="20"/>
        </w:rPr>
      </w:pPr>
      <w:r w:rsidRPr="00BA1A10">
        <w:rPr>
          <w:rStyle w:val="Puslapioinaosnuoroda"/>
          <w:rFonts w:ascii="Calibri" w:hAnsi="Calibri" w:cs="Calibri"/>
          <w:sz w:val="20"/>
          <w:szCs w:val="20"/>
        </w:rPr>
        <w:footnoteRef/>
      </w:r>
      <w:r w:rsidRPr="00BA1A10">
        <w:rPr>
          <w:rFonts w:ascii="Calibri" w:hAnsi="Calibri" w:cs="Calibri"/>
          <w:sz w:val="20"/>
          <w:szCs w:val="20"/>
        </w:rPr>
        <w:t xml:space="preserve"> </w:t>
      </w:r>
      <w:r w:rsidRPr="00BA1A10">
        <w:rPr>
          <w:rFonts w:ascii="Calibri" w:hAnsi="Calibri" w:cs="Calibri"/>
          <w:sz w:val="20"/>
          <w:szCs w:val="20"/>
        </w:rPr>
        <w:t>DPS pirkimo dokumentų C dalis (Konkretus pirkimas dinaminėje pirkimų sistemoje) 4.</w:t>
      </w:r>
      <w:r w:rsidR="003F57AA">
        <w:rPr>
          <w:rFonts w:ascii="Calibri" w:hAnsi="Calibri" w:cs="Calibri"/>
          <w:sz w:val="20"/>
          <w:szCs w:val="20"/>
        </w:rPr>
        <w:t>3</w:t>
      </w:r>
      <w:r w:rsidRPr="00BA1A10">
        <w:rPr>
          <w:rFonts w:ascii="Calibri" w:hAnsi="Calibri" w:cs="Calibri"/>
          <w:sz w:val="20"/>
          <w:szCs w:val="20"/>
        </w:rPr>
        <w:t xml:space="preserve"> punktas: „Pateikdamas pasiūlymą, DPS tiekėjas sutinka su visomis pirkimo sąlygomis, nustatytomis Konkretaus pirkimo dokumentuose“.</w:t>
      </w:r>
    </w:p>
  </w:footnote>
  <w:footnote w:id="18">
    <w:p w14:paraId="2D8709EE" w14:textId="77777777" w:rsidR="0067758F" w:rsidRPr="0055622E" w:rsidRDefault="0067758F" w:rsidP="0067758F">
      <w:pPr>
        <w:pStyle w:val="Puslapioinaostekstas"/>
        <w:ind w:firstLine="0"/>
        <w:rPr>
          <w:rFonts w:ascii="Calibri" w:hAnsi="Calibri" w:cs="Calibri"/>
          <w:sz w:val="20"/>
          <w:szCs w:val="20"/>
        </w:rPr>
      </w:pPr>
      <w:r w:rsidRPr="0055622E">
        <w:rPr>
          <w:rStyle w:val="Puslapioinaosnuoroda"/>
          <w:rFonts w:ascii="Calibri" w:hAnsi="Calibri" w:cs="Calibri"/>
          <w:sz w:val="20"/>
          <w:szCs w:val="20"/>
        </w:rPr>
        <w:footnoteRef/>
      </w:r>
      <w:r w:rsidRPr="0055622E">
        <w:rPr>
          <w:rFonts w:ascii="Calibri" w:hAnsi="Calibri" w:cs="Calibri"/>
          <w:sz w:val="20"/>
          <w:szCs w:val="20"/>
        </w:rPr>
        <w:t xml:space="preserve"> </w:t>
      </w:r>
      <w:r w:rsidRPr="0055622E">
        <w:rPr>
          <w:rFonts w:ascii="Calibri" w:hAnsi="Calibri" w:cs="Calibri"/>
          <w:sz w:val="20"/>
          <w:szCs w:val="20"/>
        </w:rPr>
        <w:t xml:space="preserve">Šioje Išvados dalyje, siekiant aiškumo, vartojami terminai „Sutartis“, „Sutarties priedas“, „Specifikacija“, „Įsipareigojimai“ ir pan. taip, kaip jie apibūdinti pirkimo dokumentuose ir kaip būtų suprantami, jei Sutartis būtų įsigaliojusi. </w:t>
      </w:r>
    </w:p>
  </w:footnote>
  <w:footnote w:id="19">
    <w:p w14:paraId="7BCC818A" w14:textId="7D80EC7A" w:rsidR="00F91989" w:rsidRPr="00F91989" w:rsidRDefault="00F91989" w:rsidP="00F91989">
      <w:pPr>
        <w:pStyle w:val="Puslapioinaostekstas"/>
        <w:ind w:firstLine="0"/>
        <w:rPr>
          <w:rFonts w:ascii="Calibri" w:hAnsi="Calibri" w:cs="Calibri"/>
          <w:sz w:val="20"/>
          <w:szCs w:val="20"/>
        </w:rPr>
      </w:pPr>
      <w:r w:rsidRPr="00F91989">
        <w:rPr>
          <w:rStyle w:val="Puslapioinaosnuoroda"/>
          <w:rFonts w:ascii="Calibri" w:hAnsi="Calibri" w:cs="Calibri"/>
          <w:sz w:val="20"/>
          <w:szCs w:val="20"/>
        </w:rPr>
        <w:footnoteRef/>
      </w:r>
      <w:r w:rsidRPr="00F91989">
        <w:rPr>
          <w:rFonts w:ascii="Calibri" w:hAnsi="Calibri" w:cs="Calibri"/>
          <w:sz w:val="20"/>
          <w:szCs w:val="20"/>
        </w:rPr>
        <w:t xml:space="preserve"> </w:t>
      </w:r>
      <w:r w:rsidRPr="00F91989">
        <w:rPr>
          <w:rFonts w:ascii="Calibri" w:hAnsi="Calibri" w:cs="Calibri"/>
          <w:sz w:val="20"/>
          <w:szCs w:val="20"/>
        </w:rPr>
        <w:t>„Pirkimo &lt;...&gt; procedūros baigiasi, kai:</w:t>
      </w:r>
      <w:r w:rsidR="00CB79DE">
        <w:rPr>
          <w:rFonts w:ascii="Calibri" w:hAnsi="Calibri" w:cs="Calibri"/>
          <w:sz w:val="20"/>
          <w:szCs w:val="20"/>
        </w:rPr>
        <w:t xml:space="preserve"> </w:t>
      </w:r>
      <w:r w:rsidRPr="00F91989">
        <w:rPr>
          <w:rFonts w:ascii="Calibri" w:hAnsi="Calibri" w:cs="Calibri"/>
          <w:sz w:val="20"/>
          <w:szCs w:val="20"/>
        </w:rPr>
        <w:t>1) sudaroma pirkimo sutartis ir pateikiamas sutarties įvykdymo užtikrinimas, jeigu jo buvo reikalaujama, &lt;...&gt;“.</w:t>
      </w:r>
    </w:p>
  </w:footnote>
  <w:footnote w:id="20">
    <w:p w14:paraId="47C00508" w14:textId="011D93C8" w:rsidR="0071164C" w:rsidRPr="00A768B4" w:rsidRDefault="0071164C" w:rsidP="0071164C">
      <w:pPr>
        <w:pStyle w:val="Puslapioinaostekstas"/>
        <w:ind w:firstLine="0"/>
        <w:rPr>
          <w:rFonts w:ascii="Calibri" w:hAnsi="Calibri" w:cs="Calibri"/>
          <w:sz w:val="20"/>
          <w:szCs w:val="20"/>
        </w:rPr>
      </w:pPr>
      <w:r w:rsidRPr="0071164C">
        <w:rPr>
          <w:rStyle w:val="Puslapioinaosnuoroda"/>
          <w:rFonts w:ascii="Calibri" w:hAnsi="Calibri" w:cs="Calibri"/>
        </w:rPr>
        <w:footnoteRef/>
      </w:r>
      <w:r w:rsidR="00A768B4">
        <w:rPr>
          <w:rFonts w:ascii="Calibri" w:hAnsi="Calibri" w:cs="Calibri"/>
        </w:rPr>
        <w:t xml:space="preserve"> </w:t>
      </w:r>
      <w:r w:rsidR="00165F60" w:rsidRPr="00165F60">
        <w:rPr>
          <w:rFonts w:ascii="Calibri" w:hAnsi="Calibri" w:cs="Calibri"/>
          <w:sz w:val="20"/>
          <w:szCs w:val="20"/>
        </w:rPr>
        <w:t>VMVT Patikrinimo akte nurodyti trūkumai ir pastabos, kiek jie susiję su Sutarties vykdymo vertinimu, nėra pateikiami kaip pažodinės citatos ir šioje išvadoje nenagrinėjami nuosekliai.</w:t>
      </w:r>
    </w:p>
  </w:footnote>
  <w:footnote w:id="21">
    <w:p w14:paraId="3BEF05D2" w14:textId="77777777" w:rsidR="0018373C" w:rsidRPr="00A32D67" w:rsidRDefault="0018373C" w:rsidP="0018373C">
      <w:pPr>
        <w:pStyle w:val="Puslapioinaostekstas"/>
        <w:ind w:firstLine="0"/>
        <w:rPr>
          <w:rFonts w:ascii="Calibri" w:hAnsi="Calibri" w:cs="Calibri"/>
          <w:sz w:val="20"/>
          <w:szCs w:val="20"/>
        </w:rPr>
      </w:pPr>
      <w:r w:rsidRPr="00A32D67">
        <w:rPr>
          <w:rStyle w:val="Puslapioinaosnuoroda"/>
          <w:rFonts w:ascii="Calibri" w:hAnsi="Calibri" w:cs="Calibri"/>
          <w:sz w:val="20"/>
          <w:szCs w:val="20"/>
        </w:rPr>
        <w:footnoteRef/>
      </w:r>
      <w:r w:rsidRPr="00A32D67">
        <w:rPr>
          <w:rFonts w:ascii="Calibri" w:hAnsi="Calibri" w:cs="Calibri"/>
          <w:sz w:val="20"/>
          <w:szCs w:val="20"/>
        </w:rPr>
        <w:t xml:space="preserve"> </w:t>
      </w:r>
      <w:r w:rsidRPr="00A32D67">
        <w:rPr>
          <w:rFonts w:ascii="Calibri" w:hAnsi="Calibri" w:cs="Calibri"/>
          <w:sz w:val="20"/>
          <w:szCs w:val="20"/>
        </w:rPr>
        <w:t>Tarnybos 2025 m. balandžio 25 d. raštas Nr. 4S-495.</w:t>
      </w:r>
    </w:p>
  </w:footnote>
  <w:footnote w:id="22">
    <w:p w14:paraId="5BBF0DD9" w14:textId="77777777" w:rsidR="0018373C" w:rsidRPr="00A32D67" w:rsidRDefault="0018373C" w:rsidP="0018373C">
      <w:pPr>
        <w:pStyle w:val="Puslapioinaostekstas"/>
        <w:ind w:firstLine="0"/>
        <w:rPr>
          <w:rFonts w:ascii="Calibri" w:hAnsi="Calibri" w:cs="Calibri"/>
          <w:sz w:val="20"/>
          <w:szCs w:val="20"/>
        </w:rPr>
      </w:pPr>
      <w:r w:rsidRPr="00A32D67">
        <w:rPr>
          <w:rStyle w:val="Puslapioinaosnuoroda"/>
          <w:rFonts w:ascii="Calibri" w:hAnsi="Calibri" w:cs="Calibri"/>
          <w:sz w:val="20"/>
          <w:szCs w:val="20"/>
        </w:rPr>
        <w:footnoteRef/>
      </w:r>
      <w:r w:rsidRPr="00A32D67">
        <w:rPr>
          <w:rFonts w:ascii="Calibri" w:hAnsi="Calibri" w:cs="Calibri"/>
          <w:sz w:val="20"/>
          <w:szCs w:val="20"/>
        </w:rPr>
        <w:t xml:space="preserve"> </w:t>
      </w:r>
      <w:r w:rsidRPr="00A32D67">
        <w:rPr>
          <w:rFonts w:ascii="Calibri" w:hAnsi="Calibri" w:cs="Calibri"/>
          <w:sz w:val="20"/>
          <w:szCs w:val="20"/>
        </w:rPr>
        <w:t>Perkančiosios organizacijos 2025 m. gegužės 23 d. raštas Nr. K50-208 (</w:t>
      </w:r>
      <w:proofErr w:type="spellStart"/>
      <w:r w:rsidRPr="00A32D67">
        <w:rPr>
          <w:rFonts w:ascii="Calibri" w:hAnsi="Calibri" w:cs="Calibri"/>
          <w:sz w:val="20"/>
          <w:szCs w:val="20"/>
        </w:rPr>
        <w:t>reg</w:t>
      </w:r>
      <w:proofErr w:type="spellEnd"/>
      <w:r w:rsidRPr="00A32D67">
        <w:rPr>
          <w:rFonts w:ascii="Calibri" w:hAnsi="Calibri" w:cs="Calibri"/>
          <w:sz w:val="20"/>
          <w:szCs w:val="20"/>
        </w:rPr>
        <w:t>. 2025-05-30 Nr. 3S-1388).</w:t>
      </w:r>
    </w:p>
  </w:footnote>
  <w:footnote w:id="23">
    <w:p w14:paraId="4B831F63" w14:textId="77777777" w:rsidR="0018373C" w:rsidRPr="00A32D67" w:rsidRDefault="0018373C" w:rsidP="0018373C">
      <w:pPr>
        <w:pStyle w:val="Puslapioinaostekstas"/>
        <w:ind w:firstLine="0"/>
        <w:rPr>
          <w:rFonts w:ascii="Calibri" w:hAnsi="Calibri" w:cs="Calibri"/>
          <w:sz w:val="20"/>
          <w:szCs w:val="20"/>
        </w:rPr>
      </w:pPr>
      <w:r w:rsidRPr="00A32D67">
        <w:rPr>
          <w:rStyle w:val="Puslapioinaosnuoroda"/>
          <w:rFonts w:ascii="Calibri" w:hAnsi="Calibri" w:cs="Calibri"/>
          <w:sz w:val="20"/>
          <w:szCs w:val="20"/>
        </w:rPr>
        <w:footnoteRef/>
      </w:r>
      <w:r w:rsidRPr="00A32D67">
        <w:rPr>
          <w:rFonts w:ascii="Calibri" w:hAnsi="Calibri" w:cs="Calibri"/>
          <w:sz w:val="20"/>
          <w:szCs w:val="20"/>
        </w:rPr>
        <w:t xml:space="preserve"> </w:t>
      </w:r>
      <w:r w:rsidRPr="00A32D67">
        <w:rPr>
          <w:rFonts w:ascii="Calibri" w:hAnsi="Calibri" w:cs="Calibri"/>
          <w:sz w:val="20"/>
          <w:szCs w:val="20"/>
        </w:rPr>
        <w:t xml:space="preserve">Viešai skelbiami duomenys apie UAB „Irenutė“ vadovą </w:t>
      </w:r>
      <w:hyperlink r:id="rId2" w:history="1">
        <w:r w:rsidRPr="00A32D67">
          <w:rPr>
            <w:rStyle w:val="Hipersaitas"/>
            <w:rFonts w:ascii="Calibri" w:hAnsi="Calibri" w:cs="Calibri"/>
            <w:sz w:val="20"/>
            <w:szCs w:val="20"/>
          </w:rPr>
          <w:t>https://rekvizitai.vz.lt/imone/irenute/</w:t>
        </w:r>
      </w:hyperlink>
      <w:r w:rsidRPr="00A32D67">
        <w:rPr>
          <w:rFonts w:ascii="Calibri" w:hAnsi="Calibri" w:cs="Calibri"/>
          <w:sz w:val="20"/>
          <w:szCs w:val="20"/>
        </w:rPr>
        <w:t xml:space="preserve"> </w:t>
      </w:r>
    </w:p>
  </w:footnote>
  <w:footnote w:id="24">
    <w:p w14:paraId="37ED6CEB" w14:textId="77777777" w:rsidR="0018373C" w:rsidRPr="00B01910" w:rsidRDefault="0018373C" w:rsidP="0018373C">
      <w:pPr>
        <w:pStyle w:val="Puslapioinaostekstas"/>
        <w:ind w:firstLine="0"/>
        <w:rPr>
          <w:rFonts w:ascii="Calibri" w:hAnsi="Calibri" w:cs="Calibri"/>
          <w:sz w:val="20"/>
          <w:szCs w:val="20"/>
        </w:rPr>
      </w:pPr>
      <w:r w:rsidRPr="00A32D67">
        <w:rPr>
          <w:rStyle w:val="Puslapioinaosnuoroda"/>
          <w:rFonts w:ascii="Calibri" w:hAnsi="Calibri" w:cs="Calibri"/>
          <w:sz w:val="20"/>
          <w:szCs w:val="20"/>
        </w:rPr>
        <w:footnoteRef/>
      </w:r>
      <w:r w:rsidRPr="00A32D67">
        <w:rPr>
          <w:rFonts w:ascii="Calibri" w:hAnsi="Calibri" w:cs="Calibri"/>
          <w:sz w:val="20"/>
          <w:szCs w:val="20"/>
        </w:rPr>
        <w:t xml:space="preserve"> </w:t>
      </w:r>
      <w:hyperlink r:id="rId3" w:history="1">
        <w:r w:rsidRPr="00A32D67">
          <w:rPr>
            <w:rStyle w:val="Hipersaitas"/>
            <w:rFonts w:ascii="Calibri" w:hAnsi="Calibri" w:cs="Calibri"/>
            <w:sz w:val="20"/>
            <w:szCs w:val="20"/>
          </w:rPr>
          <w:t>https://sveikataipalankus.lt/naujiena-kvalifikacijos-kelimo-nuotoliniai-mokymai-geros-higienos-praktikos-taisykliu-taikymas-viesojo-maitinimo-imonese/</w:t>
        </w:r>
      </w:hyperlink>
      <w:r w:rsidRPr="00A32D67">
        <w:rPr>
          <w:rFonts w:ascii="Calibri" w:hAnsi="Calibri" w:cs="Calibri"/>
          <w:sz w:val="20"/>
          <w:szCs w:val="20"/>
        </w:rPr>
        <w:t xml:space="preserve"> pateikiama bendra informacija apie mokymus: „mokymų  metu sužinosite naujausius reikalavimus, keliamus maisto saugai, kaip pasiruošti kokybės auditui, susipažinsite su savikontrolės sistema maistą tvarkančioje įstaigoje &lt;...&gt;“.</w:t>
      </w:r>
    </w:p>
  </w:footnote>
  <w:footnote w:id="25">
    <w:p w14:paraId="2A784592" w14:textId="77777777" w:rsidR="0018373C" w:rsidRPr="00B01910" w:rsidRDefault="0018373C" w:rsidP="0018373C">
      <w:pPr>
        <w:pStyle w:val="Puslapioinaostekstas"/>
        <w:ind w:firstLine="0"/>
        <w:rPr>
          <w:rFonts w:ascii="Calibri" w:hAnsi="Calibri" w:cs="Calibri"/>
          <w:sz w:val="20"/>
          <w:szCs w:val="20"/>
        </w:rPr>
      </w:pPr>
      <w:r w:rsidRPr="00B01910">
        <w:rPr>
          <w:rStyle w:val="Puslapioinaosnuoroda"/>
          <w:rFonts w:ascii="Calibri" w:hAnsi="Calibri" w:cs="Calibri"/>
          <w:sz w:val="20"/>
          <w:szCs w:val="20"/>
        </w:rPr>
        <w:footnoteRef/>
      </w:r>
      <w:r w:rsidRPr="00B01910">
        <w:rPr>
          <w:rFonts w:ascii="Calibri" w:hAnsi="Calibri" w:cs="Calibri"/>
          <w:sz w:val="20"/>
          <w:szCs w:val="20"/>
        </w:rPr>
        <w:t xml:space="preserve"> </w:t>
      </w:r>
      <w:r w:rsidRPr="00B01910">
        <w:rPr>
          <w:rFonts w:ascii="Calibri" w:hAnsi="Calibri" w:cs="Calibri"/>
          <w:sz w:val="20"/>
          <w:szCs w:val="20"/>
        </w:rPr>
        <w:t>Pvz., Privalomojo mokymo tvarkos aprašo, patvirtinto Lietuvos Respublikos sveikatos apsaugos ministro 2008 m. sausio 28 d. įsakymu Nr. V-69, 14 punktas: „Asmenys, pradedantys nurodytą Tvarkos aprašo 2 priede profesinę ar kitą veiklą, priklausomai nuo profesijos ar vykdomos veiklos, privalo išklausyti Tvarkos aprašo 1 priede nurodytos trukmės mokymus pagal &lt;...&gt; privalomojo higienos įgūdžių mokymo bendrąją programą (kodas HB, HBB)“; 16 punktas: „Asmenys, kuriems privaloma išklausyti privalomuosius higienos įgūdžių mokymus ir kurių darbovietėje atliekamos funkcijos apima kelias Tvarkos aprašo 2 priede nurodytas skirtingiems veiklos sričių kodams priskiriamas veiklos sritis, turi vieną kartą išklausyti privalomojo higienos įgūdžių mokymo bendrąją programą (kodas HB, HBB) &lt;...&gt;“.</w:t>
      </w:r>
    </w:p>
    <w:p w14:paraId="6311AF7A" w14:textId="77777777" w:rsidR="0018373C" w:rsidRPr="00B01910" w:rsidRDefault="0018373C" w:rsidP="0018373C">
      <w:pPr>
        <w:pStyle w:val="Puslapioinaostekstas"/>
        <w:ind w:firstLine="0"/>
        <w:rPr>
          <w:rFonts w:ascii="Calibri" w:hAnsi="Calibri" w:cs="Calibri"/>
          <w:sz w:val="20"/>
          <w:szCs w:val="20"/>
        </w:rPr>
      </w:pPr>
      <w:r w:rsidRPr="00B01910">
        <w:rPr>
          <w:rFonts w:ascii="Calibri" w:hAnsi="Calibri" w:cs="Calibri"/>
          <w:sz w:val="20"/>
          <w:szCs w:val="20"/>
        </w:rPr>
        <w:t>Privalomojo mokymo tvarkos aprašo 2 priedo „Asmenų, kuriems privalomasis mokymas, veiklos sričių, profesijų sąrašas ir mokymų periodiškumo aprašas“ 20 punktas:</w:t>
      </w:r>
    </w:p>
    <w:p w14:paraId="3885D96D" w14:textId="77777777" w:rsidR="0018373C" w:rsidRPr="00B81AA8" w:rsidRDefault="0018373C" w:rsidP="0018373C">
      <w:pPr>
        <w:pStyle w:val="Puslapioinaostekstas"/>
        <w:ind w:firstLine="0"/>
        <w:rPr>
          <w:rFonts w:ascii="Calibri" w:hAnsi="Calibri" w:cs="Calibri"/>
          <w:sz w:val="20"/>
          <w:szCs w:val="20"/>
        </w:rPr>
      </w:pPr>
      <w:r>
        <w:rPr>
          <w:noProof/>
        </w:rPr>
        <w:drawing>
          <wp:inline distT="0" distB="0" distL="0" distR="0" wp14:anchorId="61464225" wp14:editId="5F646F8A">
            <wp:extent cx="6049010" cy="1246505"/>
            <wp:effectExtent l="0" t="0" r="8890" b="0"/>
            <wp:docPr id="1870889947" name="Paveikslėlis 1" descr="Paveikslėlis, kuriame yra tekstas, Šriftas, ekrano kopija, kvi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09852" name="Paveikslėlis 1" descr="Paveikslėlis, kuriame yra tekstas, Šriftas, ekrano kopija, kvitas&#10;&#10;Dirbtinio intelekto sugeneruotas turinys gali būti neteisingas."/>
                    <pic:cNvPicPr/>
                  </pic:nvPicPr>
                  <pic:blipFill>
                    <a:blip r:embed="rId4"/>
                    <a:stretch>
                      <a:fillRect/>
                    </a:stretch>
                  </pic:blipFill>
                  <pic:spPr>
                    <a:xfrm>
                      <a:off x="0" y="0"/>
                      <a:ext cx="6049010" cy="1246505"/>
                    </a:xfrm>
                    <a:prstGeom prst="rect">
                      <a:avLst/>
                    </a:prstGeom>
                  </pic:spPr>
                </pic:pic>
              </a:graphicData>
            </a:graphic>
          </wp:inline>
        </w:drawing>
      </w:r>
    </w:p>
    <w:p w14:paraId="01F2F8FA" w14:textId="77777777" w:rsidR="0018373C" w:rsidRPr="00C81BEB" w:rsidRDefault="0018373C" w:rsidP="0018373C">
      <w:pPr>
        <w:pStyle w:val="Puslapioinaostekstas"/>
        <w:ind w:firstLine="0"/>
        <w:rPr>
          <w:rFonts w:ascii="Calibri" w:hAnsi="Calibri" w:cs="Calibri"/>
          <w:sz w:val="20"/>
          <w:szCs w:val="20"/>
        </w:rPr>
      </w:pPr>
      <w:r w:rsidRPr="00C81BEB">
        <w:rPr>
          <w:rFonts w:ascii="Calibri" w:hAnsi="Calibri" w:cs="Calibri"/>
          <w:sz w:val="20"/>
          <w:szCs w:val="20"/>
        </w:rPr>
        <w:t xml:space="preserve">Prieiga internetu: </w:t>
      </w:r>
      <w:hyperlink r:id="rId5" w:history="1">
        <w:r w:rsidRPr="00A1396E">
          <w:rPr>
            <w:rStyle w:val="Hipersaitas"/>
            <w:rFonts w:ascii="Calibri" w:hAnsi="Calibri" w:cs="Calibri"/>
            <w:sz w:val="20"/>
            <w:szCs w:val="20"/>
          </w:rPr>
          <w:t>https://e-seimas.lrs.lt/portal/legalAct/lt/TAD/TAIS.314041/asr</w:t>
        </w:r>
      </w:hyperlink>
      <w:r>
        <w:rPr>
          <w:rFonts w:ascii="Calibri" w:hAnsi="Calibri" w:cs="Calibri"/>
          <w:sz w:val="20"/>
          <w:szCs w:val="20"/>
        </w:rPr>
        <w:t>.</w:t>
      </w:r>
    </w:p>
  </w:footnote>
  <w:footnote w:id="26">
    <w:p w14:paraId="7262390E" w14:textId="77777777" w:rsidR="00337B5F" w:rsidRPr="00664E98" w:rsidRDefault="00337B5F" w:rsidP="00337B5F">
      <w:pPr>
        <w:pStyle w:val="Puslapioinaostekstas"/>
        <w:ind w:firstLine="0"/>
        <w:rPr>
          <w:rFonts w:ascii="Calibri" w:hAnsi="Calibri" w:cs="Calibri"/>
          <w:sz w:val="20"/>
          <w:szCs w:val="20"/>
        </w:rPr>
      </w:pPr>
      <w:r w:rsidRPr="00664E98">
        <w:rPr>
          <w:rStyle w:val="Puslapioinaosnuoroda"/>
          <w:rFonts w:ascii="Calibri" w:hAnsi="Calibri" w:cs="Calibri"/>
          <w:sz w:val="20"/>
          <w:szCs w:val="20"/>
        </w:rPr>
        <w:footnoteRef/>
      </w:r>
      <w:r>
        <w:rPr>
          <w:rFonts w:ascii="Calibri" w:hAnsi="Calibri" w:cs="Calibri"/>
          <w:sz w:val="20"/>
          <w:szCs w:val="20"/>
        </w:rPr>
        <w:t xml:space="preserve"> </w:t>
      </w:r>
      <w:r>
        <w:rPr>
          <w:rFonts w:ascii="Calibri" w:hAnsi="Calibri" w:cs="Calibri"/>
          <w:sz w:val="20"/>
          <w:szCs w:val="20"/>
        </w:rPr>
        <w:t>Sutarties</w:t>
      </w:r>
      <w:r w:rsidRPr="00664E98">
        <w:rPr>
          <w:rFonts w:ascii="Calibri" w:hAnsi="Calibri" w:cs="Calibri"/>
          <w:sz w:val="20"/>
          <w:szCs w:val="20"/>
        </w:rPr>
        <w:t xml:space="preserve"> </w:t>
      </w:r>
      <w:r w:rsidRPr="007E3794">
        <w:rPr>
          <w:rFonts w:ascii="Calibri" w:hAnsi="Calibri" w:cs="Calibri"/>
          <w:sz w:val="20"/>
          <w:szCs w:val="20"/>
        </w:rPr>
        <w:t>3.4.7.10</w:t>
      </w:r>
      <w:r>
        <w:rPr>
          <w:rFonts w:ascii="Calibri" w:hAnsi="Calibri" w:cs="Calibri"/>
          <w:sz w:val="20"/>
          <w:szCs w:val="20"/>
        </w:rPr>
        <w:t xml:space="preserve"> papunktis: „</w:t>
      </w:r>
      <w:r w:rsidRPr="007E3794">
        <w:rPr>
          <w:rFonts w:ascii="Calibri" w:hAnsi="Calibri" w:cs="Calibri"/>
          <w:sz w:val="20"/>
          <w:szCs w:val="20"/>
        </w:rPr>
        <w:t>Pateikti patiekalų fotonuotraukas prie valgiaraščių ir technologinių kortelių ir / ar patiekalų nuotraukas pateikti prie valgiaraščių ir technologinių kortelių bei su pateiktomis nuotraukomis turi būti galimybė susipažinti vaikams bei vaikų atstovams pagal įstatymą viešai prieinamoje vietoje (valgykloje prie meniu ir / ar patiekalų kainų) (jei taikoma)</w:t>
      </w:r>
      <w:r>
        <w:rPr>
          <w:rFonts w:ascii="Calibri" w:hAnsi="Calibri" w:cs="Calibri"/>
          <w:sz w:val="20"/>
          <w:szCs w:val="20"/>
        </w:rPr>
        <w:t>“.</w:t>
      </w:r>
    </w:p>
  </w:footnote>
  <w:footnote w:id="27">
    <w:p w14:paraId="3D33C932" w14:textId="77777777" w:rsidR="00337B5F" w:rsidRPr="00F7239E" w:rsidRDefault="00337B5F" w:rsidP="00337B5F">
      <w:pPr>
        <w:pStyle w:val="Puslapioinaostekstas"/>
        <w:ind w:firstLine="0"/>
        <w:rPr>
          <w:rFonts w:ascii="Calibri" w:hAnsi="Calibri" w:cs="Calibri"/>
          <w:sz w:val="20"/>
          <w:szCs w:val="20"/>
        </w:rPr>
      </w:pPr>
      <w:r w:rsidRPr="00F7239E">
        <w:rPr>
          <w:rStyle w:val="Puslapioinaosnuoroda"/>
          <w:rFonts w:ascii="Calibri" w:hAnsi="Calibri" w:cs="Calibri"/>
          <w:sz w:val="20"/>
          <w:szCs w:val="20"/>
        </w:rPr>
        <w:footnoteRef/>
      </w:r>
      <w:r w:rsidRPr="00F7239E">
        <w:rPr>
          <w:rFonts w:ascii="Calibri" w:hAnsi="Calibri" w:cs="Calibri"/>
          <w:sz w:val="20"/>
          <w:szCs w:val="20"/>
        </w:rPr>
        <w:t xml:space="preserve"> </w:t>
      </w:r>
      <w:r w:rsidRPr="008D3C84">
        <w:rPr>
          <w:rFonts w:ascii="Calibri" w:hAnsi="Calibri" w:cs="Calibri"/>
          <w:sz w:val="20"/>
          <w:szCs w:val="20"/>
        </w:rPr>
        <w:t>Tarnybos 2025 m. balandžio 25 d. raštas Nr. 4S-49</w:t>
      </w:r>
      <w:r>
        <w:rPr>
          <w:rFonts w:ascii="Calibri" w:hAnsi="Calibri" w:cs="Calibri"/>
          <w:sz w:val="20"/>
          <w:szCs w:val="20"/>
        </w:rPr>
        <w:t>5</w:t>
      </w:r>
      <w:r w:rsidRPr="008D3C84">
        <w:rPr>
          <w:rFonts w:ascii="Calibri" w:hAnsi="Calibri" w:cs="Calibri"/>
          <w:sz w:val="20"/>
          <w:szCs w:val="20"/>
        </w:rPr>
        <w:t>.</w:t>
      </w:r>
    </w:p>
  </w:footnote>
  <w:footnote w:id="28">
    <w:p w14:paraId="09AA8A5E" w14:textId="77777777" w:rsidR="00337B5F" w:rsidRPr="00B51CFD" w:rsidRDefault="00337B5F" w:rsidP="00337B5F">
      <w:pPr>
        <w:pStyle w:val="Puslapioinaostekstas"/>
        <w:ind w:firstLine="0"/>
        <w:rPr>
          <w:rFonts w:ascii="Calibri" w:hAnsi="Calibri" w:cs="Calibri"/>
          <w:sz w:val="20"/>
          <w:szCs w:val="20"/>
        </w:rPr>
      </w:pPr>
      <w:r w:rsidRPr="00B51CFD">
        <w:rPr>
          <w:rStyle w:val="Puslapioinaosnuoroda"/>
          <w:rFonts w:ascii="Calibri" w:hAnsi="Calibri" w:cs="Calibri"/>
          <w:sz w:val="20"/>
          <w:szCs w:val="20"/>
        </w:rPr>
        <w:footnoteRef/>
      </w:r>
      <w:r w:rsidRPr="00B51CFD">
        <w:rPr>
          <w:rFonts w:ascii="Calibri" w:hAnsi="Calibri" w:cs="Calibri"/>
          <w:sz w:val="20"/>
          <w:szCs w:val="20"/>
        </w:rPr>
        <w:t xml:space="preserve"> </w:t>
      </w:r>
      <w:r w:rsidRPr="00B51CFD">
        <w:rPr>
          <w:rFonts w:ascii="Calibri" w:hAnsi="Calibri" w:cs="Calibri"/>
          <w:sz w:val="20"/>
          <w:szCs w:val="20"/>
        </w:rPr>
        <w:t>Tarnybos 2025 m. balandžio 25 d. raštas Nr. 4S-495.</w:t>
      </w:r>
    </w:p>
  </w:footnote>
  <w:footnote w:id="29">
    <w:p w14:paraId="6E8AF942" w14:textId="77777777" w:rsidR="00337B5F" w:rsidRPr="00B51CFD" w:rsidRDefault="00337B5F" w:rsidP="00337B5F">
      <w:pPr>
        <w:pStyle w:val="Puslapioinaostekstas"/>
        <w:ind w:firstLine="0"/>
        <w:rPr>
          <w:rFonts w:ascii="Calibri" w:hAnsi="Calibri" w:cs="Calibri"/>
          <w:sz w:val="20"/>
          <w:szCs w:val="20"/>
        </w:rPr>
      </w:pPr>
      <w:r w:rsidRPr="00B51CFD">
        <w:rPr>
          <w:rStyle w:val="Puslapioinaosnuoroda"/>
          <w:rFonts w:ascii="Calibri" w:hAnsi="Calibri" w:cs="Calibri"/>
          <w:sz w:val="20"/>
          <w:szCs w:val="20"/>
        </w:rPr>
        <w:footnoteRef/>
      </w:r>
      <w:r w:rsidRPr="00B51CFD">
        <w:rPr>
          <w:rFonts w:ascii="Calibri" w:hAnsi="Calibri" w:cs="Calibri"/>
          <w:sz w:val="20"/>
          <w:szCs w:val="20"/>
        </w:rPr>
        <w:t xml:space="preserve"> </w:t>
      </w:r>
      <w:r w:rsidRPr="00B51CFD">
        <w:rPr>
          <w:rFonts w:ascii="Calibri" w:hAnsi="Calibri" w:cs="Calibri"/>
          <w:sz w:val="20"/>
          <w:szCs w:val="20"/>
        </w:rPr>
        <w:t>Perkančiosios organizacijos 2025 m. gegužės 23 d. raštas Nr. K50-208 (</w:t>
      </w:r>
      <w:proofErr w:type="spellStart"/>
      <w:r w:rsidRPr="00B51CFD">
        <w:rPr>
          <w:rFonts w:ascii="Calibri" w:hAnsi="Calibri" w:cs="Calibri"/>
          <w:sz w:val="20"/>
          <w:szCs w:val="20"/>
        </w:rPr>
        <w:t>reg</w:t>
      </w:r>
      <w:proofErr w:type="spellEnd"/>
      <w:r w:rsidRPr="00B51CFD">
        <w:rPr>
          <w:rFonts w:ascii="Calibri" w:hAnsi="Calibri" w:cs="Calibri"/>
          <w:sz w:val="20"/>
          <w:szCs w:val="20"/>
        </w:rPr>
        <w:t>. 2025-05-30 Nr. 3S-1388).</w:t>
      </w:r>
    </w:p>
  </w:footnote>
  <w:footnote w:id="30">
    <w:p w14:paraId="64895342" w14:textId="77777777" w:rsidR="00337B5F" w:rsidRPr="00B51CFD" w:rsidRDefault="00337B5F" w:rsidP="00337B5F">
      <w:pPr>
        <w:pStyle w:val="Puslapioinaostekstas"/>
        <w:ind w:firstLine="0"/>
        <w:rPr>
          <w:rFonts w:ascii="Calibri" w:hAnsi="Calibri" w:cs="Calibri"/>
          <w:sz w:val="20"/>
          <w:szCs w:val="20"/>
        </w:rPr>
      </w:pPr>
      <w:r w:rsidRPr="00B51CFD">
        <w:rPr>
          <w:rStyle w:val="Puslapioinaosnuoroda"/>
          <w:rFonts w:ascii="Calibri" w:hAnsi="Calibri" w:cs="Calibri"/>
          <w:sz w:val="20"/>
          <w:szCs w:val="20"/>
        </w:rPr>
        <w:footnoteRef/>
      </w:r>
      <w:r w:rsidRPr="00B51CFD">
        <w:rPr>
          <w:rFonts w:ascii="Calibri" w:hAnsi="Calibri" w:cs="Calibri"/>
          <w:sz w:val="20"/>
          <w:szCs w:val="20"/>
        </w:rPr>
        <w:t xml:space="preserve"> </w:t>
      </w:r>
      <w:r w:rsidRPr="00B51CFD">
        <w:rPr>
          <w:rFonts w:ascii="Calibri" w:hAnsi="Calibri" w:cs="Calibri"/>
          <w:sz w:val="20"/>
          <w:szCs w:val="20"/>
        </w:rPr>
        <w:t>https://sveikataipalankus.lt/produktas/knyga-sveiko-maisto-gamyba-322-technologiniu-korteliu-valgiarasciu-ir-metodines-medziagos-rinkinys/.</w:t>
      </w:r>
    </w:p>
  </w:footnote>
  <w:footnote w:id="31">
    <w:p w14:paraId="09DAA317" w14:textId="77777777" w:rsidR="009125B0" w:rsidRPr="00B51CFD" w:rsidRDefault="009125B0" w:rsidP="009125B0">
      <w:pPr>
        <w:pStyle w:val="Puslapioinaostekstas"/>
        <w:ind w:firstLine="0"/>
        <w:rPr>
          <w:rFonts w:ascii="Calibri" w:hAnsi="Calibri" w:cs="Calibri"/>
          <w:sz w:val="20"/>
          <w:szCs w:val="20"/>
        </w:rPr>
      </w:pPr>
      <w:r w:rsidRPr="00B51CFD">
        <w:rPr>
          <w:rStyle w:val="Puslapioinaosnuoroda"/>
          <w:rFonts w:ascii="Calibri" w:hAnsi="Calibri" w:cs="Calibri"/>
          <w:sz w:val="20"/>
          <w:szCs w:val="20"/>
        </w:rPr>
        <w:footnoteRef/>
      </w:r>
      <w:r w:rsidRPr="00B51CFD">
        <w:rPr>
          <w:rFonts w:ascii="Calibri" w:hAnsi="Calibri" w:cs="Calibri"/>
          <w:sz w:val="20"/>
          <w:szCs w:val="20"/>
        </w:rPr>
        <w:t xml:space="preserve"> </w:t>
      </w:r>
      <w:r w:rsidRPr="00B51CFD">
        <w:rPr>
          <w:rFonts w:ascii="Calibri" w:hAnsi="Calibri" w:cs="Calibri"/>
          <w:sz w:val="20"/>
          <w:szCs w:val="20"/>
        </w:rPr>
        <w:t>Tarnybos 2025 m. balandžio 25 d. raštas Nr. 4S-495.</w:t>
      </w:r>
    </w:p>
  </w:footnote>
  <w:footnote w:id="32">
    <w:p w14:paraId="23AF574A" w14:textId="77777777" w:rsidR="009125B0" w:rsidRPr="00B51CFD" w:rsidRDefault="009125B0" w:rsidP="009125B0">
      <w:pPr>
        <w:pStyle w:val="Puslapioinaostekstas"/>
        <w:ind w:firstLine="0"/>
        <w:rPr>
          <w:rFonts w:ascii="Calibri" w:hAnsi="Calibri" w:cs="Calibri"/>
          <w:sz w:val="20"/>
          <w:szCs w:val="20"/>
        </w:rPr>
      </w:pPr>
      <w:r w:rsidRPr="00B51CFD">
        <w:rPr>
          <w:rStyle w:val="Puslapioinaosnuoroda"/>
          <w:rFonts w:ascii="Calibri" w:hAnsi="Calibri" w:cs="Calibri"/>
          <w:sz w:val="20"/>
          <w:szCs w:val="20"/>
        </w:rPr>
        <w:footnoteRef/>
      </w:r>
      <w:r w:rsidRPr="00B51CFD">
        <w:rPr>
          <w:rFonts w:ascii="Calibri" w:hAnsi="Calibri" w:cs="Calibri"/>
          <w:sz w:val="20"/>
          <w:szCs w:val="20"/>
        </w:rPr>
        <w:t xml:space="preserve"> </w:t>
      </w:r>
      <w:r w:rsidRPr="00B51CFD">
        <w:rPr>
          <w:rFonts w:ascii="Calibri" w:hAnsi="Calibri" w:cs="Calibri"/>
          <w:sz w:val="20"/>
          <w:szCs w:val="20"/>
        </w:rPr>
        <w:t>Progimnazijos 2025 m. gegužės 23 d. raštas Nr. K50-208 (</w:t>
      </w:r>
      <w:proofErr w:type="spellStart"/>
      <w:r w:rsidRPr="00B51CFD">
        <w:rPr>
          <w:rFonts w:ascii="Calibri" w:hAnsi="Calibri" w:cs="Calibri"/>
          <w:sz w:val="20"/>
          <w:szCs w:val="20"/>
        </w:rPr>
        <w:t>reg</w:t>
      </w:r>
      <w:proofErr w:type="spellEnd"/>
      <w:r w:rsidRPr="00B51CFD">
        <w:rPr>
          <w:rFonts w:ascii="Calibri" w:hAnsi="Calibri" w:cs="Calibri"/>
          <w:sz w:val="20"/>
          <w:szCs w:val="20"/>
        </w:rPr>
        <w:t>. 2025-05-30 Nr. 3S-1388).</w:t>
      </w:r>
    </w:p>
  </w:footnote>
  <w:footnote w:id="33">
    <w:p w14:paraId="2AC8F133" w14:textId="553DD8FE" w:rsidR="009E1804" w:rsidRPr="009E1804" w:rsidRDefault="009E1804" w:rsidP="009E1804">
      <w:pPr>
        <w:pStyle w:val="Puslapioinaostekstas"/>
        <w:ind w:firstLine="0"/>
        <w:rPr>
          <w:rFonts w:ascii="Calibri" w:hAnsi="Calibri" w:cs="Calibri"/>
          <w:sz w:val="20"/>
          <w:szCs w:val="20"/>
        </w:rPr>
      </w:pPr>
      <w:r w:rsidRPr="009E1804">
        <w:rPr>
          <w:rStyle w:val="Puslapioinaosnuoroda"/>
          <w:rFonts w:ascii="Calibri" w:hAnsi="Calibri" w:cs="Calibri"/>
          <w:sz w:val="20"/>
          <w:szCs w:val="20"/>
        </w:rPr>
        <w:footnoteRef/>
      </w:r>
      <w:r w:rsidRPr="009E1804">
        <w:rPr>
          <w:rFonts w:ascii="Calibri" w:hAnsi="Calibri" w:cs="Calibri"/>
          <w:sz w:val="20"/>
          <w:szCs w:val="20"/>
        </w:rPr>
        <w:t xml:space="preserve"> </w:t>
      </w:r>
      <w:r w:rsidR="00FD13FD" w:rsidRPr="00FD13FD">
        <w:rPr>
          <w:noProof/>
        </w:rPr>
        <w:drawing>
          <wp:inline distT="0" distB="0" distL="0" distR="0" wp14:anchorId="51099A1E" wp14:editId="3EAC31ED">
            <wp:extent cx="1400175" cy="1860992"/>
            <wp:effectExtent l="0" t="0" r="0" b="6350"/>
            <wp:docPr id="22232588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2044" cy="1863477"/>
                    </a:xfrm>
                    <a:prstGeom prst="rect">
                      <a:avLst/>
                    </a:prstGeom>
                    <a:noFill/>
                    <a:ln>
                      <a:noFill/>
                    </a:ln>
                  </pic:spPr>
                </pic:pic>
              </a:graphicData>
            </a:graphic>
          </wp:inline>
        </w:drawing>
      </w:r>
      <w:r w:rsidR="00CB4D09" w:rsidRPr="00CB4D09">
        <w:rPr>
          <w:noProof/>
        </w:rPr>
        <w:drawing>
          <wp:inline distT="0" distB="0" distL="0" distR="0" wp14:anchorId="23D1E464" wp14:editId="5329A933">
            <wp:extent cx="2466975" cy="1850231"/>
            <wp:effectExtent l="0" t="0" r="0" b="0"/>
            <wp:docPr id="197595105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4013" cy="1855509"/>
                    </a:xfrm>
                    <a:prstGeom prst="rect">
                      <a:avLst/>
                    </a:prstGeom>
                    <a:noFill/>
                    <a:ln>
                      <a:noFill/>
                    </a:ln>
                  </pic:spPr>
                </pic:pic>
              </a:graphicData>
            </a:graphic>
          </wp:inline>
        </w:drawing>
      </w:r>
    </w:p>
  </w:footnote>
  <w:footnote w:id="34">
    <w:p w14:paraId="7D1928D2" w14:textId="77777777" w:rsidR="00CD0796" w:rsidRPr="0032005F" w:rsidRDefault="00CD0796" w:rsidP="00CD0796">
      <w:pPr>
        <w:pStyle w:val="Puslapioinaostekstas"/>
        <w:ind w:firstLine="0"/>
        <w:rPr>
          <w:rFonts w:ascii="Calibri" w:hAnsi="Calibri" w:cs="Calibri"/>
          <w:sz w:val="20"/>
          <w:szCs w:val="20"/>
        </w:rPr>
      </w:pPr>
      <w:r w:rsidRPr="0032005F">
        <w:rPr>
          <w:rStyle w:val="Puslapioinaosnuoroda"/>
          <w:rFonts w:ascii="Calibri" w:hAnsi="Calibri" w:cs="Calibri"/>
          <w:sz w:val="20"/>
          <w:szCs w:val="20"/>
        </w:rPr>
        <w:footnoteRef/>
      </w:r>
      <w:r w:rsidRPr="0032005F">
        <w:rPr>
          <w:rFonts w:ascii="Calibri" w:hAnsi="Calibri" w:cs="Calibri"/>
          <w:sz w:val="20"/>
          <w:szCs w:val="20"/>
        </w:rPr>
        <w:t xml:space="preserve"> </w:t>
      </w:r>
      <w:r w:rsidRPr="0032005F">
        <w:rPr>
          <w:rFonts w:ascii="Calibri" w:hAnsi="Calibri" w:cs="Calibri"/>
          <w:sz w:val="20"/>
          <w:szCs w:val="20"/>
        </w:rPr>
        <w:t>Tarnybos 2025 m. balandžio 25 d. raštas Nr. 4S-495.</w:t>
      </w:r>
    </w:p>
  </w:footnote>
  <w:footnote w:id="35">
    <w:p w14:paraId="493FFE18" w14:textId="77777777" w:rsidR="00CD0796" w:rsidRPr="0032005F" w:rsidRDefault="00CD0796" w:rsidP="00CD0796">
      <w:pPr>
        <w:pStyle w:val="Puslapioinaostekstas"/>
        <w:ind w:firstLine="0"/>
        <w:rPr>
          <w:rFonts w:ascii="Calibri" w:hAnsi="Calibri" w:cs="Calibri"/>
          <w:sz w:val="20"/>
          <w:szCs w:val="20"/>
        </w:rPr>
      </w:pPr>
      <w:r w:rsidRPr="0032005F">
        <w:rPr>
          <w:rStyle w:val="Puslapioinaosnuoroda"/>
          <w:rFonts w:ascii="Calibri" w:hAnsi="Calibri" w:cs="Calibri"/>
          <w:sz w:val="20"/>
          <w:szCs w:val="20"/>
        </w:rPr>
        <w:footnoteRef/>
      </w:r>
      <w:r w:rsidRPr="0032005F">
        <w:rPr>
          <w:rFonts w:ascii="Calibri" w:hAnsi="Calibri" w:cs="Calibri"/>
          <w:sz w:val="20"/>
          <w:szCs w:val="20"/>
        </w:rPr>
        <w:t xml:space="preserve"> </w:t>
      </w:r>
      <w:r w:rsidRPr="0032005F">
        <w:rPr>
          <w:rFonts w:ascii="Calibri" w:hAnsi="Calibri" w:cs="Calibri"/>
          <w:sz w:val="20"/>
          <w:szCs w:val="20"/>
        </w:rPr>
        <w:t>Sutarties priedas Nr. 1 „Paslaugų techninė specifikacija“: „11.1. Tiekėjas Perkančiojoje organizacijoje privalo organizuoti mokamą maitinimą. Tiekėjas privalo užtikrinti, kad mokamo maitinimo patiekalai būtų ruošiami pagal su Perkančiąja organizacija suderintus ne mažiau kaip 15 darbo dienų valgiaraščius, kurie turi atitikti Tvarkos aprašo ir kitų vaikų maitinimą reglamentuojančių teisės aktų reikalavimus. 11.2. Valgiaraščiai ir maitinimo organizavimas turi atitikti aukščiau aprašytus bendruosius reikalavimus.&lt;...&gt;“.</w:t>
      </w:r>
    </w:p>
  </w:footnote>
  <w:footnote w:id="36">
    <w:p w14:paraId="3703B7A9" w14:textId="77777777" w:rsidR="00CD0796" w:rsidRPr="0032005F" w:rsidRDefault="00CD0796" w:rsidP="00CD0796">
      <w:pPr>
        <w:pStyle w:val="Puslapioinaostekstas"/>
        <w:ind w:firstLine="0"/>
        <w:rPr>
          <w:rFonts w:ascii="Calibri" w:hAnsi="Calibri" w:cs="Calibri"/>
          <w:sz w:val="20"/>
          <w:szCs w:val="20"/>
        </w:rPr>
      </w:pPr>
      <w:r w:rsidRPr="0032005F">
        <w:rPr>
          <w:rStyle w:val="Puslapioinaosnuoroda"/>
          <w:rFonts w:ascii="Calibri" w:hAnsi="Calibri" w:cs="Calibri"/>
          <w:sz w:val="20"/>
          <w:szCs w:val="20"/>
        </w:rPr>
        <w:footnoteRef/>
      </w:r>
      <w:r w:rsidRPr="0032005F">
        <w:rPr>
          <w:rFonts w:ascii="Calibri" w:hAnsi="Calibri" w:cs="Calibri"/>
          <w:sz w:val="20"/>
          <w:szCs w:val="20"/>
        </w:rPr>
        <w:t xml:space="preserve"> </w:t>
      </w:r>
      <w:r w:rsidRPr="0032005F">
        <w:rPr>
          <w:rFonts w:ascii="Calibri" w:hAnsi="Calibri" w:cs="Calibri"/>
          <w:sz w:val="20"/>
          <w:szCs w:val="20"/>
        </w:rPr>
        <w:t>Perkančiosios organizacijos 2025 m. gegužės 23 d. raštas Nr. K50-208 (</w:t>
      </w:r>
      <w:proofErr w:type="spellStart"/>
      <w:r w:rsidRPr="0032005F">
        <w:rPr>
          <w:rFonts w:ascii="Calibri" w:hAnsi="Calibri" w:cs="Calibri"/>
          <w:sz w:val="20"/>
          <w:szCs w:val="20"/>
        </w:rPr>
        <w:t>reg</w:t>
      </w:r>
      <w:proofErr w:type="spellEnd"/>
      <w:r w:rsidRPr="0032005F">
        <w:rPr>
          <w:rFonts w:ascii="Calibri" w:hAnsi="Calibri" w:cs="Calibri"/>
          <w:sz w:val="20"/>
          <w:szCs w:val="20"/>
        </w:rPr>
        <w:t>. 2025-05-30 Nr. 3S-1388).</w:t>
      </w:r>
    </w:p>
  </w:footnote>
  <w:footnote w:id="37">
    <w:p w14:paraId="61756F53" w14:textId="2704F65D" w:rsidR="00CD0796" w:rsidRPr="0032005F" w:rsidRDefault="00CD0796" w:rsidP="00CD0796">
      <w:pPr>
        <w:pStyle w:val="Puslapioinaostekstas"/>
        <w:ind w:firstLine="0"/>
        <w:rPr>
          <w:rFonts w:ascii="Calibri" w:hAnsi="Calibri" w:cs="Calibri"/>
          <w:sz w:val="20"/>
          <w:szCs w:val="20"/>
        </w:rPr>
      </w:pPr>
      <w:r w:rsidRPr="0032005F">
        <w:rPr>
          <w:rStyle w:val="Puslapioinaosnuoroda"/>
          <w:rFonts w:ascii="Calibri" w:hAnsi="Calibri" w:cs="Calibri"/>
          <w:sz w:val="20"/>
          <w:szCs w:val="20"/>
        </w:rPr>
        <w:footnoteRef/>
      </w:r>
      <w:r w:rsidRPr="0032005F">
        <w:rPr>
          <w:rFonts w:ascii="Calibri" w:hAnsi="Calibri" w:cs="Calibri"/>
          <w:sz w:val="20"/>
          <w:szCs w:val="20"/>
        </w:rPr>
        <w:t xml:space="preserve"> </w:t>
      </w:r>
      <w:hyperlink r:id="rId8" w:history="1">
        <w:r w:rsidRPr="0032005F">
          <w:rPr>
            <w:rStyle w:val="Hipersaitas"/>
            <w:rFonts w:ascii="Calibri" w:hAnsi="Calibri" w:cs="Calibri"/>
            <w:sz w:val="20"/>
            <w:szCs w:val="20"/>
          </w:rPr>
          <w:t>https://vduprogimnazija.lt/paslaugos/mokiniu-maitinimas</w:t>
        </w:r>
      </w:hyperlink>
      <w:r w:rsidR="00562184">
        <w:t>.</w:t>
      </w:r>
    </w:p>
  </w:footnote>
  <w:footnote w:id="38">
    <w:p w14:paraId="1BEB7416" w14:textId="77777777" w:rsidR="0032005F" w:rsidRPr="0032005F" w:rsidRDefault="0032005F" w:rsidP="0032005F">
      <w:pPr>
        <w:pStyle w:val="Puslapioinaostekstas"/>
        <w:ind w:firstLine="0"/>
        <w:rPr>
          <w:rFonts w:ascii="Calibri" w:hAnsi="Calibri" w:cs="Calibri"/>
        </w:rPr>
      </w:pPr>
      <w:r w:rsidRPr="0032005F">
        <w:rPr>
          <w:rStyle w:val="Puslapioinaosnuoroda"/>
          <w:rFonts w:ascii="Calibri" w:hAnsi="Calibri" w:cs="Calibri"/>
        </w:rPr>
        <w:footnoteRef/>
      </w:r>
      <w:r w:rsidRPr="0032005F">
        <w:rPr>
          <w:rFonts w:ascii="Calibri" w:hAnsi="Calibri" w:cs="Calibri"/>
        </w:rPr>
        <w:t xml:space="preserve"> </w:t>
      </w:r>
      <w:r w:rsidRPr="0032005F">
        <w:rPr>
          <w:rFonts w:ascii="Calibri" w:hAnsi="Calibri" w:cs="Calibri"/>
          <w:noProof/>
        </w:rPr>
        <w:drawing>
          <wp:inline distT="0" distB="0" distL="0" distR="0" wp14:anchorId="32D14363" wp14:editId="59F16D3E">
            <wp:extent cx="3637817" cy="2286000"/>
            <wp:effectExtent l="0" t="0" r="1270" b="0"/>
            <wp:docPr id="188384973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8334" cy="2311461"/>
                    </a:xfrm>
                    <a:prstGeom prst="rect">
                      <a:avLst/>
                    </a:prstGeom>
                    <a:noFill/>
                    <a:ln>
                      <a:noFill/>
                    </a:ln>
                  </pic:spPr>
                </pic:pic>
              </a:graphicData>
            </a:graphic>
          </wp:inline>
        </w:drawing>
      </w:r>
      <w:r w:rsidRPr="0032005F">
        <w:rPr>
          <w:rFonts w:ascii="Calibri" w:hAnsi="Calibri" w:cs="Calibri"/>
        </w:rPr>
        <w:t>.</w:t>
      </w:r>
    </w:p>
  </w:footnote>
  <w:footnote w:id="39">
    <w:p w14:paraId="15389234" w14:textId="77777777" w:rsidR="00866131" w:rsidRPr="00B17C1C" w:rsidRDefault="00866131" w:rsidP="00866131">
      <w:pPr>
        <w:pStyle w:val="Puslapioinaostekstas"/>
        <w:ind w:firstLine="0"/>
        <w:rPr>
          <w:rFonts w:ascii="Calibri" w:hAnsi="Calibri" w:cs="Calibri"/>
          <w:sz w:val="20"/>
          <w:szCs w:val="20"/>
        </w:rPr>
      </w:pPr>
      <w:r w:rsidRPr="00B17C1C">
        <w:rPr>
          <w:rStyle w:val="Puslapioinaosnuoroda"/>
          <w:rFonts w:ascii="Calibri" w:hAnsi="Calibri" w:cs="Calibri"/>
          <w:sz w:val="20"/>
          <w:szCs w:val="20"/>
        </w:rPr>
        <w:footnoteRef/>
      </w:r>
      <w:r w:rsidRPr="00B17C1C">
        <w:rPr>
          <w:rFonts w:ascii="Calibri" w:hAnsi="Calibri" w:cs="Calibri"/>
          <w:sz w:val="20"/>
          <w:szCs w:val="20"/>
        </w:rPr>
        <w:t xml:space="preserve"> </w:t>
      </w:r>
      <w:r>
        <w:rPr>
          <w:rFonts w:ascii="Calibri" w:hAnsi="Calibri" w:cs="Calibri"/>
          <w:sz w:val="20"/>
          <w:szCs w:val="20"/>
        </w:rPr>
        <w:t>Pažymėtina, kad Tiekėjas Pirkime yra įsipareigojęs užtikrinti šviežių daržovių ir vaisių įvairovę (T3), t. y. „dienos eigoje siūlyti 5 ir daugiau skirtingos vaisių ir daržovių rūšis (iš jų ne mažiau kaip 3 rūšys pateikiamos atskirai“. Už šį ekonominio naudingumo kriterijų gavo 10 papildomų balų.</w:t>
      </w:r>
    </w:p>
  </w:footnote>
  <w:footnote w:id="40">
    <w:p w14:paraId="48088BC8" w14:textId="77777777" w:rsidR="00247F3B" w:rsidRPr="00E14D90" w:rsidRDefault="00247F3B" w:rsidP="00247F3B">
      <w:pPr>
        <w:pStyle w:val="Puslapioinaostekstas"/>
        <w:ind w:firstLine="0"/>
        <w:rPr>
          <w:rFonts w:ascii="Calibri" w:hAnsi="Calibri" w:cs="Calibri"/>
          <w:sz w:val="20"/>
          <w:szCs w:val="20"/>
        </w:rPr>
      </w:pPr>
      <w:r w:rsidRPr="00E14D90">
        <w:rPr>
          <w:rStyle w:val="Puslapioinaosnuoroda"/>
          <w:rFonts w:ascii="Calibri" w:hAnsi="Calibri" w:cs="Calibri"/>
          <w:sz w:val="20"/>
          <w:szCs w:val="20"/>
        </w:rPr>
        <w:footnoteRef/>
      </w:r>
      <w:r w:rsidRPr="00E14D90">
        <w:rPr>
          <w:rFonts w:ascii="Calibri" w:hAnsi="Calibri" w:cs="Calibri"/>
          <w:sz w:val="20"/>
          <w:szCs w:val="20"/>
        </w:rPr>
        <w:t xml:space="preserve"> </w:t>
      </w:r>
      <w:r w:rsidRPr="00E14D90">
        <w:rPr>
          <w:rFonts w:ascii="Calibri" w:hAnsi="Calibri" w:cs="Calibri"/>
          <w:sz w:val="20"/>
          <w:szCs w:val="20"/>
        </w:rPr>
        <w:t>Tarnybos 2025 m. balandžio 25 d. raštas Nr. 4S-49</w:t>
      </w:r>
      <w:r>
        <w:rPr>
          <w:rFonts w:ascii="Calibri" w:hAnsi="Calibri" w:cs="Calibri"/>
          <w:sz w:val="20"/>
          <w:szCs w:val="20"/>
        </w:rPr>
        <w:t>5</w:t>
      </w:r>
      <w:r w:rsidRPr="00E14D90">
        <w:rPr>
          <w:rFonts w:ascii="Calibri" w:hAnsi="Calibri" w:cs="Calibri"/>
          <w:sz w:val="20"/>
          <w:szCs w:val="20"/>
        </w:rPr>
        <w:t>.</w:t>
      </w:r>
    </w:p>
  </w:footnote>
  <w:footnote w:id="41">
    <w:p w14:paraId="0AE74702" w14:textId="77777777" w:rsidR="00247F3B" w:rsidRPr="00E14D90" w:rsidRDefault="00247F3B" w:rsidP="00247F3B">
      <w:pPr>
        <w:pStyle w:val="Puslapioinaostekstas"/>
        <w:ind w:firstLine="0"/>
        <w:rPr>
          <w:rFonts w:ascii="Calibri" w:hAnsi="Calibri" w:cs="Calibri"/>
          <w:sz w:val="20"/>
          <w:szCs w:val="20"/>
        </w:rPr>
      </w:pPr>
      <w:r w:rsidRPr="00E14D90">
        <w:rPr>
          <w:rStyle w:val="Puslapioinaosnuoroda"/>
          <w:rFonts w:ascii="Calibri" w:hAnsi="Calibri" w:cs="Calibri"/>
          <w:sz w:val="20"/>
          <w:szCs w:val="20"/>
        </w:rPr>
        <w:footnoteRef/>
      </w:r>
      <w:r w:rsidRPr="00E90BBF">
        <w:rPr>
          <w:rFonts w:ascii="Calibri" w:hAnsi="Calibri" w:cs="Calibri"/>
          <w:sz w:val="20"/>
          <w:szCs w:val="20"/>
        </w:rPr>
        <w:t>Perkančiosios organizacijos 2025 m. gegužės 23 d. raštas Nr. K50-208 (</w:t>
      </w:r>
      <w:proofErr w:type="spellStart"/>
      <w:r w:rsidRPr="00E90BBF">
        <w:rPr>
          <w:rFonts w:ascii="Calibri" w:hAnsi="Calibri" w:cs="Calibri"/>
          <w:sz w:val="20"/>
          <w:szCs w:val="20"/>
        </w:rPr>
        <w:t>reg</w:t>
      </w:r>
      <w:proofErr w:type="spellEnd"/>
      <w:r w:rsidRPr="00E90BBF">
        <w:rPr>
          <w:rFonts w:ascii="Calibri" w:hAnsi="Calibri" w:cs="Calibri"/>
          <w:sz w:val="20"/>
          <w:szCs w:val="20"/>
        </w:rPr>
        <w:t>. 2025-05-30 Nr. 3S-1388).</w:t>
      </w:r>
    </w:p>
  </w:footnote>
  <w:footnote w:id="42">
    <w:p w14:paraId="0DD2F4B3" w14:textId="1640E1F3" w:rsidR="00D710DD" w:rsidRPr="00D710DD" w:rsidRDefault="00D710DD" w:rsidP="00D710DD">
      <w:pPr>
        <w:pStyle w:val="Puslapioinaostekstas"/>
        <w:ind w:firstLine="0"/>
        <w:rPr>
          <w:rFonts w:ascii="Calibri" w:hAnsi="Calibri" w:cs="Calibri"/>
          <w:sz w:val="20"/>
          <w:szCs w:val="20"/>
        </w:rPr>
      </w:pPr>
      <w:r w:rsidRPr="00D710DD">
        <w:rPr>
          <w:rStyle w:val="Puslapioinaosnuoroda"/>
          <w:rFonts w:ascii="Calibri" w:hAnsi="Calibri" w:cs="Calibri"/>
          <w:sz w:val="20"/>
          <w:szCs w:val="20"/>
        </w:rPr>
        <w:footnoteRef/>
      </w:r>
      <w:r w:rsidRPr="00D710DD">
        <w:rPr>
          <w:rFonts w:ascii="Calibri" w:hAnsi="Calibri" w:cs="Calibri"/>
          <w:sz w:val="20"/>
          <w:szCs w:val="20"/>
        </w:rPr>
        <w:t xml:space="preserve"> </w:t>
      </w:r>
      <w:r>
        <w:rPr>
          <w:rFonts w:ascii="Calibri" w:hAnsi="Calibri" w:cs="Calibri"/>
          <w:sz w:val="20"/>
          <w:szCs w:val="20"/>
        </w:rPr>
        <w:t>Įsakymo 1 punktas: „</w:t>
      </w:r>
      <w:r w:rsidRPr="00D710DD">
        <w:rPr>
          <w:rFonts w:ascii="Calibri" w:hAnsi="Calibri" w:cs="Calibri"/>
          <w:sz w:val="20"/>
          <w:szCs w:val="20"/>
        </w:rPr>
        <w:t>1.1. pusryčiams ar pavakariams priešmokyklinio ugdymo ir 1–4 klasių mokiniams – 1,4 Eur; 1.2. pusryčiams ar pavakariams 5–12 klasių mokiniams – 1,6 Eur; 1.3. pietums priešmokyklinio ugdymo ir 1–4 klasių mokiniams – 2,6 Eur; 1.4. pietums 5–12 klasių mokiniams – 2,8 Eur; 1.5. maitinimui mokyklų organizuojamose vasaros poilsio stovyklose – 6 Eur</w:t>
      </w:r>
      <w:r>
        <w:rPr>
          <w:rFonts w:ascii="Calibri" w:hAnsi="Calibri" w:cs="Calibri"/>
          <w:sz w:val="20"/>
          <w:szCs w:val="20"/>
        </w:rPr>
        <w:t>“.</w:t>
      </w:r>
    </w:p>
  </w:footnote>
  <w:footnote w:id="43">
    <w:p w14:paraId="37C84E85" w14:textId="77777777" w:rsidR="00D71C89" w:rsidRPr="00293F92" w:rsidRDefault="00D71C89" w:rsidP="00DE2B6F">
      <w:pPr>
        <w:pStyle w:val="Antrat2"/>
        <w:ind w:firstLine="0"/>
        <w:jc w:val="left"/>
        <w:rPr>
          <w:rFonts w:ascii="Calibri" w:hAnsi="Calibri" w:cs="Calibri"/>
          <w:b w:val="0"/>
          <w:iCs/>
          <w:sz w:val="20"/>
          <w:szCs w:val="20"/>
          <w:shd w:val="clear" w:color="auto" w:fill="FFFFFF"/>
        </w:rPr>
      </w:pPr>
      <w:r w:rsidRPr="00140BC8">
        <w:rPr>
          <w:rStyle w:val="Puslapioinaosnuoroda"/>
          <w:rFonts w:ascii="Calibri" w:hAnsi="Calibri" w:cs="Calibri"/>
          <w:sz w:val="20"/>
          <w:szCs w:val="20"/>
        </w:rPr>
        <w:footnoteRef/>
      </w:r>
      <w:r w:rsidRPr="00140BC8">
        <w:rPr>
          <w:rFonts w:ascii="Calibri" w:hAnsi="Calibri" w:cs="Calibri"/>
          <w:sz w:val="20"/>
          <w:szCs w:val="20"/>
        </w:rPr>
        <w:t xml:space="preserve"> </w:t>
      </w:r>
      <w:r w:rsidRPr="00140BC8">
        <w:rPr>
          <w:rFonts w:ascii="Calibri" w:hAnsi="Calibri" w:cs="Calibri"/>
          <w:sz w:val="20"/>
          <w:szCs w:val="20"/>
        </w:rPr>
        <w:t>Sutarties 4.8 punktas: „</w:t>
      </w:r>
      <w:r w:rsidRPr="00293F92">
        <w:rPr>
          <w:rFonts w:ascii="Calibri" w:hAnsi="Calibri" w:cs="Calibri"/>
          <w:b w:val="0"/>
          <w:iCs/>
          <w:sz w:val="20"/>
          <w:szCs w:val="20"/>
          <w:shd w:val="clear" w:color="auto" w:fill="FFFFFF"/>
        </w:rPr>
        <w:t>Paslaugų kainos perskaičiavimas:</w:t>
      </w:r>
      <w:r w:rsidRPr="00140BC8">
        <w:rPr>
          <w:rFonts w:ascii="Calibri" w:hAnsi="Calibri" w:cs="Calibri"/>
          <w:sz w:val="20"/>
          <w:szCs w:val="20"/>
        </w:rPr>
        <w:t xml:space="preserve"> </w:t>
      </w:r>
      <w:r w:rsidRPr="00140BC8">
        <w:rPr>
          <w:rFonts w:ascii="Calibri" w:hAnsi="Calibri" w:cs="Calibri"/>
          <w:b w:val="0"/>
          <w:bCs w:val="0"/>
          <w:sz w:val="20"/>
          <w:szCs w:val="20"/>
        </w:rPr>
        <w:t xml:space="preserve">4.8.1. PVM pokyčio atveju: &lt;...&gt;. 4.8.2. Pasikeitus Bazinės socialinės išmokos dydžiui (BSI), </w:t>
      </w:r>
      <w:r w:rsidRPr="00140BC8">
        <w:rPr>
          <w:rFonts w:ascii="Calibri" w:hAnsi="Calibri" w:cs="Calibri"/>
          <w:sz w:val="20"/>
          <w:szCs w:val="20"/>
        </w:rPr>
        <w:t>kai nuo to priklauso nemokamo maitinimo įkainio dydis</w:t>
      </w:r>
      <w:r w:rsidRPr="00140BC8">
        <w:rPr>
          <w:rFonts w:ascii="Calibri" w:hAnsi="Calibri" w:cs="Calibri"/>
          <w:b w:val="0"/>
          <w:bCs w:val="0"/>
          <w:sz w:val="20"/>
          <w:szCs w:val="20"/>
        </w:rPr>
        <w:t>. &lt;...&gt; Perskaičiuota Paslaugų kaina (įkainis) taikoma už tą Paslaugų dalį, už kurią sąskaita išrašoma galiojant jau perskaičiuotam įkainiui. &lt;...&gt;. 4.8.3. Bendro kainų lygio kitimo atveju (taikoma mokamo maitinimo atveju):&lt;...&gt;“.</w:t>
      </w:r>
    </w:p>
  </w:footnote>
  <w:footnote w:id="44">
    <w:p w14:paraId="1A7907C1" w14:textId="77777777" w:rsidR="00D71C89" w:rsidRPr="00627743" w:rsidRDefault="00D71C89" w:rsidP="00627743">
      <w:pPr>
        <w:pStyle w:val="Puslapioinaostekstas"/>
        <w:ind w:firstLine="0"/>
        <w:rPr>
          <w:rFonts w:ascii="Calibri" w:hAnsi="Calibri" w:cs="Calibri"/>
          <w:sz w:val="20"/>
          <w:szCs w:val="20"/>
        </w:rPr>
      </w:pPr>
      <w:r w:rsidRPr="00627743">
        <w:rPr>
          <w:rStyle w:val="Puslapioinaosnuoroda"/>
          <w:rFonts w:ascii="Calibri" w:hAnsi="Calibri" w:cs="Calibri"/>
          <w:sz w:val="20"/>
          <w:szCs w:val="20"/>
        </w:rPr>
        <w:footnoteRef/>
      </w:r>
      <w:r w:rsidRPr="00627743">
        <w:rPr>
          <w:rFonts w:ascii="Calibri" w:hAnsi="Calibri" w:cs="Calibri"/>
          <w:sz w:val="20"/>
          <w:szCs w:val="20"/>
        </w:rPr>
        <w:t xml:space="preserve"> </w:t>
      </w:r>
      <w:r>
        <w:rPr>
          <w:rFonts w:ascii="Calibri" w:hAnsi="Calibri" w:cs="Calibri"/>
          <w:sz w:val="20"/>
          <w:szCs w:val="20"/>
        </w:rPr>
        <w:t>„</w:t>
      </w:r>
      <w:r w:rsidRPr="00627743">
        <w:rPr>
          <w:rFonts w:ascii="Calibri" w:hAnsi="Calibri" w:cs="Calibri"/>
          <w:sz w:val="20"/>
          <w:szCs w:val="20"/>
        </w:rPr>
        <w:t>Pirkimo sutartis ar preliminarioji sutartis jos galiojimo laikotarpiu gali būti keičiama neatliekant naujos pirkimo procedūros pagal šį įstatymą, kai yra bent vienas iš šių atvejų:</w:t>
      </w:r>
      <w:r>
        <w:rPr>
          <w:rFonts w:ascii="Calibri" w:hAnsi="Calibri" w:cs="Calibri"/>
          <w:sz w:val="20"/>
          <w:szCs w:val="20"/>
        </w:rPr>
        <w:t xml:space="preserve"> </w:t>
      </w:r>
      <w:r w:rsidRPr="00627743">
        <w:rPr>
          <w:rFonts w:ascii="Calibri" w:hAnsi="Calibri" w:cs="Calibri"/>
          <w:sz w:val="20"/>
          <w:szCs w:val="20"/>
        </w:rPr>
        <w:t>1) kai pakeitimas, neatsižvelgiant į jo piniginę vertę, iš anksto buvo aiškiai, tiksliai ir nedviprasmiškai suformuluotas pirkimo dokumentuose nustatant pirkimo sutarties ar preliminariosios sutarties peržiūros, įskaitant kainos indeksavimą, atlyginimų darbuotojams peržiūrą, sąlygas ar pasirinkimo galimybes, įskaitant sutarties termino, perkamų kiekių, apimties, objekto pakeitimą. Pirkimo dokumentuose turi būti nurodyta galimų pakeitimų ar pasirinkimo galimybių apimtis, pobūdis ir aplinkybės, kuriomis tai gali būti atliekama. Neleidžiami tokie pakeitimai ar pasirinkimo galimybės, dėl kurių iš esmės pasikeistų pirkimo sutarties ar preliminariosios sutarties pobūdis</w:t>
      </w:r>
      <w:r>
        <w:rPr>
          <w:rFonts w:ascii="Calibri" w:hAnsi="Calibri" w:cs="Calibri"/>
          <w:sz w:val="20"/>
          <w:szCs w:val="20"/>
        </w:rPr>
        <w:t xml:space="preserve"> &lt;...&gt;“.</w:t>
      </w:r>
    </w:p>
  </w:footnote>
  <w:footnote w:id="45">
    <w:p w14:paraId="302B3CDF" w14:textId="61EE9279" w:rsidR="00D71C89" w:rsidRPr="00EE7677" w:rsidRDefault="00D71C89" w:rsidP="00EE7677">
      <w:pPr>
        <w:pStyle w:val="Puslapioinaostekstas"/>
        <w:ind w:firstLine="0"/>
        <w:rPr>
          <w:rFonts w:ascii="Calibri" w:hAnsi="Calibri" w:cs="Calibri"/>
          <w:sz w:val="20"/>
          <w:szCs w:val="20"/>
        </w:rPr>
      </w:pPr>
      <w:r w:rsidRPr="00CD5078">
        <w:rPr>
          <w:rStyle w:val="Puslapioinaosnuoroda"/>
          <w:rFonts w:ascii="Calibri" w:hAnsi="Calibri" w:cs="Calibri"/>
          <w:sz w:val="20"/>
          <w:szCs w:val="20"/>
        </w:rPr>
        <w:footnoteRef/>
      </w:r>
      <w:r w:rsidRPr="00CD5078">
        <w:rPr>
          <w:rFonts w:ascii="Calibri" w:hAnsi="Calibri" w:cs="Calibri"/>
          <w:sz w:val="20"/>
          <w:szCs w:val="20"/>
        </w:rPr>
        <w:t xml:space="preserve"> </w:t>
      </w:r>
      <w:r>
        <w:rPr>
          <w:rFonts w:ascii="Calibri" w:hAnsi="Calibri" w:cs="Calibri"/>
          <w:sz w:val="20"/>
          <w:szCs w:val="20"/>
        </w:rPr>
        <w:t xml:space="preserve">4.8.3 papunktis: </w:t>
      </w:r>
      <w:r w:rsidRPr="00EE7677">
        <w:rPr>
          <w:rFonts w:ascii="Calibri" w:hAnsi="Calibri" w:cs="Calibri"/>
          <w:sz w:val="20"/>
          <w:szCs w:val="20"/>
        </w:rPr>
        <w:t xml:space="preserve">„Bendro kainų lygio kitimo atveju (taikoma mokamo maitinimo atveju): 4.8.3.1. bet kuri Pirkimo sutarties šalis turi teisę inicijuoti paslaugų įkainių perskaičiavimą (keitimą) ne anksčiau kaip po 3 mėnesių nuo Pirkimo sutarties sudarymo dienos (jeigu perskaičiavimas jau buvo atliktas – nuo paskutinio perskaičiavimo pagal šį punktą dienos), jeigu </w:t>
      </w:r>
      <w:r>
        <w:rPr>
          <w:rFonts w:ascii="Calibri" w:hAnsi="Calibri" w:cs="Calibri"/>
          <w:sz w:val="20"/>
          <w:szCs w:val="20"/>
        </w:rPr>
        <w:t>B</w:t>
      </w:r>
      <w:r w:rsidRPr="00EE7677">
        <w:rPr>
          <w:rFonts w:ascii="Calibri" w:hAnsi="Calibri" w:cs="Calibri"/>
          <w:sz w:val="20"/>
          <w:szCs w:val="20"/>
        </w:rPr>
        <w:t>Į Valstybės duomenų agentūros (www.stat.gov.lt) kas mėnesį skelbiamo vartotojų kainų indekso Vartojimo prekių ir paslaugų kainų pokytis (k), apskaičiuotas kaip nustatyta 4.8.3.1.2. papunktyje, viršija 5 procentus. Atlikdamos perskaičiavimą Šalys vadovaujasi BĮ Valstybės duomenų agentūros viešai Oficialiosios statistikos portale paskelbtais Rodiklių duomenų bazės duomenimis, iš kitos Šalies nereikalaudamos pateikti oficialaus BĮ Valstybės duomenų agentūros ar kitos institucijos išduoto dokumento ar patvirtinimo: &lt;...&gt;.</w:t>
      </w:r>
      <w:r>
        <w:rPr>
          <w:rFonts w:ascii="Calibri" w:hAnsi="Calibri" w:cs="Calibri"/>
          <w:sz w:val="20"/>
          <w:szCs w:val="20"/>
        </w:rPr>
        <w:t xml:space="preserve"> </w:t>
      </w:r>
      <w:r w:rsidRPr="00EE7677">
        <w:rPr>
          <w:rFonts w:ascii="Calibri" w:hAnsi="Calibri" w:cs="Calibri"/>
          <w:sz w:val="20"/>
          <w:szCs w:val="20"/>
        </w:rPr>
        <w:t>4.8.3.1.2. Nauji įkainiai</w:t>
      </w:r>
      <w:r>
        <w:rPr>
          <w:rFonts w:ascii="Calibri" w:hAnsi="Calibri" w:cs="Calibri"/>
          <w:sz w:val="20"/>
          <w:szCs w:val="20"/>
        </w:rPr>
        <w:t xml:space="preserve"> </w:t>
      </w:r>
      <w:r w:rsidRPr="00EE7677">
        <w:rPr>
          <w:rFonts w:ascii="Calibri" w:hAnsi="Calibri" w:cs="Calibri"/>
          <w:sz w:val="20"/>
          <w:szCs w:val="20"/>
        </w:rPr>
        <w:t>apskaičiuojami pagal formulę:</w:t>
      </w:r>
    </w:p>
    <w:p w14:paraId="05CB14FA" w14:textId="77777777" w:rsidR="00D71C89" w:rsidRPr="00EE7677" w:rsidRDefault="00D71C89" w:rsidP="00EE7677">
      <w:pPr>
        <w:pStyle w:val="Puslapioinaostekstas"/>
        <w:ind w:firstLine="0"/>
        <w:rPr>
          <w:rFonts w:ascii="Calibri" w:hAnsi="Calibri" w:cs="Calibri"/>
          <w:sz w:val="20"/>
          <w:szCs w:val="20"/>
        </w:rPr>
      </w:pPr>
      <w:r w:rsidRPr="00EE7677">
        <w:rPr>
          <w:rFonts w:ascii="Calibri" w:hAnsi="Calibri" w:cs="Calibri"/>
          <w:sz w:val="20"/>
          <w:szCs w:val="20"/>
        </w:rPr>
        <w:t xml:space="preserve">A1 </w:t>
      </w:r>
      <w:r w:rsidRPr="00EE7677">
        <w:rPr>
          <w:rFonts w:ascii="Arial" w:hAnsi="Arial" w:cs="Arial"/>
          <w:sz w:val="20"/>
          <w:szCs w:val="20"/>
        </w:rPr>
        <w:t>═</w:t>
      </w:r>
      <w:r w:rsidRPr="00EE7677">
        <w:rPr>
          <w:rFonts w:ascii="Calibri" w:hAnsi="Calibri" w:cs="Calibri"/>
          <w:sz w:val="20"/>
          <w:szCs w:val="20"/>
        </w:rPr>
        <w:t xml:space="preserve"> A + (k / 100 x A), kur</w:t>
      </w:r>
    </w:p>
    <w:p w14:paraId="5AF065C1" w14:textId="77777777" w:rsidR="00D71C89" w:rsidRPr="00EE7677" w:rsidRDefault="00D71C89" w:rsidP="00EE7677">
      <w:pPr>
        <w:pStyle w:val="Puslapioinaostekstas"/>
        <w:ind w:firstLine="0"/>
        <w:rPr>
          <w:rFonts w:ascii="Calibri" w:hAnsi="Calibri" w:cs="Calibri"/>
          <w:sz w:val="20"/>
          <w:szCs w:val="20"/>
        </w:rPr>
      </w:pPr>
      <w:r w:rsidRPr="00EE7677">
        <w:rPr>
          <w:rFonts w:ascii="Calibri" w:hAnsi="Calibri" w:cs="Calibri"/>
          <w:sz w:val="20"/>
          <w:szCs w:val="20"/>
        </w:rPr>
        <w:t>A – įkainis (Eur be PVM)) (jei jis jau buvo perskaičiuotas, tai po paskutinio perskaičiavimo).</w:t>
      </w:r>
    </w:p>
    <w:p w14:paraId="537C7A06" w14:textId="77777777" w:rsidR="00D71C89" w:rsidRPr="00EE7677" w:rsidRDefault="00D71C89" w:rsidP="00EE7677">
      <w:pPr>
        <w:pStyle w:val="Puslapioinaostekstas"/>
        <w:ind w:firstLine="0"/>
        <w:rPr>
          <w:rFonts w:ascii="Calibri" w:hAnsi="Calibri" w:cs="Calibri"/>
          <w:sz w:val="20"/>
          <w:szCs w:val="20"/>
        </w:rPr>
      </w:pPr>
      <w:r w:rsidRPr="00EE7677">
        <w:rPr>
          <w:rFonts w:ascii="Calibri" w:hAnsi="Calibri" w:cs="Calibri"/>
          <w:sz w:val="20"/>
          <w:szCs w:val="20"/>
        </w:rPr>
        <w:t>A1 – perskaičiuotas (pakeistas) įkainis (Eur be PVM).</w:t>
      </w:r>
    </w:p>
    <w:p w14:paraId="69621B02" w14:textId="03532E94" w:rsidR="00D71C89" w:rsidRPr="00EE7677" w:rsidRDefault="00D71C89" w:rsidP="00EE7677">
      <w:pPr>
        <w:pStyle w:val="Puslapioinaostekstas"/>
        <w:ind w:firstLine="0"/>
        <w:rPr>
          <w:rFonts w:ascii="Calibri" w:hAnsi="Calibri" w:cs="Calibri"/>
          <w:sz w:val="20"/>
          <w:szCs w:val="20"/>
        </w:rPr>
      </w:pPr>
      <w:r w:rsidRPr="00EE7677">
        <w:rPr>
          <w:rFonts w:ascii="Calibri" w:hAnsi="Calibri" w:cs="Calibri"/>
          <w:sz w:val="20"/>
          <w:szCs w:val="20"/>
        </w:rPr>
        <w:t>k – pagal vartotojų kainų indeksą „1112 Valgyklos“ apskaičiuotas Vartojimo prekių ir paslaugų kainų pokytis (padidėjimas arba sumažėjimas) (%). „k“ reikšmė skaičiuojama pagal formulę:</w:t>
      </w:r>
    </w:p>
    <w:p w14:paraId="73B30BF7" w14:textId="77777777" w:rsidR="00D71C89" w:rsidRPr="00EE7677" w:rsidRDefault="00D71C89" w:rsidP="00EE7677">
      <w:pPr>
        <w:pStyle w:val="Puslapioinaostekstas"/>
        <w:ind w:firstLine="0"/>
        <w:rPr>
          <w:rFonts w:ascii="Calibri" w:hAnsi="Calibri" w:cs="Calibri"/>
          <w:sz w:val="20"/>
          <w:szCs w:val="20"/>
        </w:rPr>
      </w:pPr>
      <w:r w:rsidRPr="00EE7677">
        <w:rPr>
          <w:rFonts w:ascii="Calibri" w:hAnsi="Calibri" w:cs="Calibri"/>
          <w:sz w:val="20"/>
          <w:szCs w:val="20"/>
        </w:rPr>
        <w:t xml:space="preserve">k = </w:t>
      </w:r>
      <w:proofErr w:type="spellStart"/>
      <w:r w:rsidRPr="00EE7677">
        <w:rPr>
          <w:rFonts w:ascii="Calibri" w:hAnsi="Calibri" w:cs="Calibri"/>
          <w:sz w:val="20"/>
          <w:szCs w:val="20"/>
        </w:rPr>
        <w:t>Ind</w:t>
      </w:r>
      <w:proofErr w:type="spellEnd"/>
      <w:r w:rsidRPr="00EE7677">
        <w:rPr>
          <w:rFonts w:ascii="Calibri" w:hAnsi="Calibri" w:cs="Calibri"/>
          <w:sz w:val="20"/>
          <w:szCs w:val="20"/>
        </w:rPr>
        <w:t xml:space="preserve">(naujausias) / </w:t>
      </w:r>
      <w:proofErr w:type="spellStart"/>
      <w:r w:rsidRPr="00EE7677">
        <w:rPr>
          <w:rFonts w:ascii="Calibri" w:hAnsi="Calibri" w:cs="Calibri"/>
          <w:sz w:val="20"/>
          <w:szCs w:val="20"/>
        </w:rPr>
        <w:t>Ind</w:t>
      </w:r>
      <w:proofErr w:type="spellEnd"/>
      <w:r w:rsidRPr="00EE7677">
        <w:rPr>
          <w:rFonts w:ascii="Calibri" w:hAnsi="Calibri" w:cs="Calibri"/>
          <w:sz w:val="20"/>
          <w:szCs w:val="20"/>
        </w:rPr>
        <w:t>(pradžia) x 100 – 100 (proc.), kur</w:t>
      </w:r>
    </w:p>
    <w:p w14:paraId="36DF06AE" w14:textId="77777777" w:rsidR="00D71C89" w:rsidRPr="00EE7677" w:rsidRDefault="00D71C89" w:rsidP="00EE7677">
      <w:pPr>
        <w:pStyle w:val="Puslapioinaostekstas"/>
        <w:ind w:firstLine="0"/>
        <w:rPr>
          <w:rFonts w:ascii="Calibri" w:hAnsi="Calibri" w:cs="Calibri"/>
          <w:sz w:val="20"/>
          <w:szCs w:val="20"/>
        </w:rPr>
      </w:pPr>
      <w:proofErr w:type="spellStart"/>
      <w:r w:rsidRPr="00EE7677">
        <w:rPr>
          <w:rFonts w:ascii="Calibri" w:hAnsi="Calibri" w:cs="Calibri"/>
          <w:sz w:val="20"/>
          <w:szCs w:val="20"/>
        </w:rPr>
        <w:t>Ind</w:t>
      </w:r>
      <w:proofErr w:type="spellEnd"/>
      <w:r w:rsidRPr="00EE7677">
        <w:rPr>
          <w:rFonts w:ascii="Calibri" w:hAnsi="Calibri" w:cs="Calibri"/>
          <w:sz w:val="20"/>
          <w:szCs w:val="20"/>
        </w:rPr>
        <w:t>(naujausias)– kreipimosi dėl kainos perskaičiavimo išsiuntimo kitai Šaliai datą naujausias paskelbtas vartojimo prekių ir paslaugų indeksas „1112 Valgyklos“.</w:t>
      </w:r>
    </w:p>
    <w:p w14:paraId="2510161B" w14:textId="77777777" w:rsidR="00D71C89" w:rsidRPr="00CD5078" w:rsidRDefault="00D71C89" w:rsidP="00EE7677">
      <w:pPr>
        <w:pStyle w:val="Puslapioinaostekstas"/>
        <w:ind w:firstLine="0"/>
        <w:rPr>
          <w:rFonts w:ascii="Calibri" w:hAnsi="Calibri" w:cs="Calibri"/>
          <w:sz w:val="20"/>
          <w:szCs w:val="20"/>
        </w:rPr>
      </w:pPr>
      <w:proofErr w:type="spellStart"/>
      <w:r w:rsidRPr="00EE7677">
        <w:rPr>
          <w:rFonts w:ascii="Calibri" w:hAnsi="Calibri" w:cs="Calibri"/>
          <w:sz w:val="20"/>
          <w:szCs w:val="20"/>
        </w:rPr>
        <w:t>Ind</w:t>
      </w:r>
      <w:proofErr w:type="spellEnd"/>
      <w:r w:rsidRPr="00EE7677">
        <w:rPr>
          <w:rFonts w:ascii="Calibri" w:hAnsi="Calibri" w:cs="Calibri"/>
          <w:sz w:val="20"/>
          <w:szCs w:val="20"/>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r>
        <w:rPr>
          <w:rFonts w:ascii="Calibri" w:hAnsi="Calibri" w:cs="Calibri"/>
          <w:sz w:val="20"/>
          <w:szCs w:val="20"/>
        </w:rPr>
        <w:t>.</w:t>
      </w:r>
    </w:p>
  </w:footnote>
  <w:footnote w:id="46">
    <w:p w14:paraId="752CDBED" w14:textId="292E90CD" w:rsidR="00D71C89" w:rsidRPr="00D2130F" w:rsidRDefault="00D71C89" w:rsidP="00D2130F">
      <w:pPr>
        <w:pStyle w:val="Puslapioinaostekstas"/>
        <w:ind w:firstLine="0"/>
        <w:rPr>
          <w:rFonts w:ascii="Calibri" w:hAnsi="Calibri" w:cs="Calibri"/>
          <w:sz w:val="20"/>
          <w:szCs w:val="20"/>
        </w:rPr>
      </w:pPr>
      <w:r w:rsidRPr="00D2130F">
        <w:rPr>
          <w:rStyle w:val="Puslapioinaosnuoroda"/>
          <w:rFonts w:ascii="Calibri" w:hAnsi="Calibri" w:cs="Calibri"/>
          <w:sz w:val="20"/>
          <w:szCs w:val="20"/>
        </w:rPr>
        <w:footnoteRef/>
      </w:r>
      <w:r w:rsidRPr="00D2130F">
        <w:rPr>
          <w:rFonts w:ascii="Calibri" w:hAnsi="Calibri" w:cs="Calibri"/>
          <w:sz w:val="20"/>
          <w:szCs w:val="20"/>
        </w:rPr>
        <w:t xml:space="preserve"> </w:t>
      </w:r>
      <w:hyperlink r:id="rId10" w:anchor="/" w:history="1">
        <w:r w:rsidRPr="00552383">
          <w:rPr>
            <w:rStyle w:val="Hipersaitas"/>
            <w:rFonts w:ascii="Calibri" w:hAnsi="Calibri" w:cs="Calibri"/>
            <w:sz w:val="20"/>
            <w:szCs w:val="20"/>
          </w:rPr>
          <w:t>https://osp.stat.gov.lt/statistiniu-rodikliu-analize#/</w:t>
        </w:r>
      </w:hyperlink>
      <w:r w:rsidR="00CC56BA">
        <w:rPr>
          <w:rFonts w:ascii="Calibri" w:hAnsi="Calibri" w:cs="Calibri"/>
          <w:sz w:val="20"/>
          <w:szCs w:val="20"/>
        </w:rPr>
        <w:t>.</w:t>
      </w:r>
    </w:p>
  </w:footnote>
  <w:footnote w:id="47">
    <w:p w14:paraId="2F0396B1" w14:textId="77777777" w:rsidR="00D71C89" w:rsidRPr="008140B7" w:rsidRDefault="00D71C89" w:rsidP="00022C51">
      <w:pPr>
        <w:pStyle w:val="Puslapioinaostekstas"/>
        <w:ind w:firstLine="0"/>
        <w:rPr>
          <w:rFonts w:ascii="Calibri" w:hAnsi="Calibri" w:cs="Calibri"/>
        </w:rPr>
      </w:pPr>
      <w:r w:rsidRPr="008140B7">
        <w:rPr>
          <w:rStyle w:val="Puslapioinaosnuoroda"/>
          <w:rFonts w:ascii="Calibri" w:hAnsi="Calibri" w:cs="Calibri"/>
        </w:rPr>
        <w:footnoteRef/>
      </w:r>
      <w:r w:rsidRPr="008140B7">
        <w:rPr>
          <w:rFonts w:ascii="Calibri" w:hAnsi="Calibri" w:cs="Calibri"/>
        </w:rPr>
        <w:t xml:space="preserve"> </w:t>
      </w:r>
      <w:r w:rsidRPr="00F7239E">
        <w:rPr>
          <w:rFonts w:ascii="Calibri" w:hAnsi="Calibri" w:cs="Calibri"/>
          <w:sz w:val="20"/>
          <w:szCs w:val="20"/>
        </w:rPr>
        <w:t>Tarnybos 2025 m. balandžio 25 d. raštas Nr. 4S-49</w:t>
      </w:r>
      <w:r>
        <w:rPr>
          <w:rFonts w:ascii="Calibri" w:hAnsi="Calibri" w:cs="Calibri"/>
          <w:sz w:val="20"/>
          <w:szCs w:val="20"/>
        </w:rPr>
        <w:t>5</w:t>
      </w:r>
      <w:r w:rsidRPr="00F7239E">
        <w:rPr>
          <w:rFonts w:ascii="Calibri" w:hAnsi="Calibri" w:cs="Calibri"/>
          <w:sz w:val="20"/>
          <w:szCs w:val="20"/>
        </w:rPr>
        <w:t>.</w:t>
      </w:r>
    </w:p>
  </w:footnote>
  <w:footnote w:id="48">
    <w:p w14:paraId="60C0D18F" w14:textId="77777777" w:rsidR="00D71C89" w:rsidRPr="005902C3" w:rsidRDefault="00D71C89" w:rsidP="00AD5D9B">
      <w:pPr>
        <w:pStyle w:val="Puslapioinaostekstas"/>
        <w:ind w:firstLine="0"/>
        <w:rPr>
          <w:rFonts w:ascii="Calibri" w:hAnsi="Calibri" w:cs="Calibri"/>
          <w:sz w:val="20"/>
          <w:szCs w:val="20"/>
        </w:rPr>
      </w:pPr>
      <w:r w:rsidRPr="005902C3">
        <w:rPr>
          <w:rStyle w:val="Puslapioinaosnuoroda"/>
          <w:rFonts w:ascii="Calibri" w:hAnsi="Calibri" w:cs="Calibri"/>
          <w:sz w:val="20"/>
          <w:szCs w:val="20"/>
        </w:rPr>
        <w:footnoteRef/>
      </w:r>
      <w:r w:rsidRPr="005902C3">
        <w:rPr>
          <w:rFonts w:ascii="Calibri" w:hAnsi="Calibri" w:cs="Calibri"/>
          <w:sz w:val="20"/>
          <w:szCs w:val="20"/>
        </w:rPr>
        <w:t xml:space="preserve"> </w:t>
      </w:r>
      <w:r w:rsidRPr="00DB2CB5">
        <w:rPr>
          <w:rFonts w:ascii="Calibri" w:hAnsi="Calibri" w:cs="Calibri"/>
          <w:sz w:val="20"/>
          <w:szCs w:val="20"/>
        </w:rPr>
        <w:t>Perkančiosios organizacijos 2025 m. gegužės 23 d. raštas Nr. K50-208 (</w:t>
      </w:r>
      <w:proofErr w:type="spellStart"/>
      <w:r w:rsidRPr="00DB2CB5">
        <w:rPr>
          <w:rFonts w:ascii="Calibri" w:hAnsi="Calibri" w:cs="Calibri"/>
          <w:sz w:val="20"/>
          <w:szCs w:val="20"/>
        </w:rPr>
        <w:t>reg</w:t>
      </w:r>
      <w:proofErr w:type="spellEnd"/>
      <w:r w:rsidRPr="00DB2CB5">
        <w:rPr>
          <w:rFonts w:ascii="Calibri" w:hAnsi="Calibri" w:cs="Calibri"/>
          <w:sz w:val="20"/>
          <w:szCs w:val="20"/>
        </w:rPr>
        <w:t>. 2025-05-30 Nr. 3S-1388)</w:t>
      </w:r>
      <w:r w:rsidRPr="005902C3">
        <w:rPr>
          <w:rFonts w:ascii="Calibri" w:hAnsi="Calibri" w:cs="Calibri"/>
          <w:sz w:val="20"/>
          <w:szCs w:val="20"/>
        </w:rPr>
        <w:t>.</w:t>
      </w:r>
    </w:p>
  </w:footnote>
  <w:footnote w:id="49">
    <w:p w14:paraId="7370F511" w14:textId="77777777" w:rsidR="00D71C89" w:rsidRPr="00551B23" w:rsidRDefault="00D71C89" w:rsidP="00557999">
      <w:pPr>
        <w:pStyle w:val="Puslapioinaostekstas"/>
        <w:ind w:firstLine="0"/>
        <w:rPr>
          <w:rFonts w:ascii="Calibri" w:hAnsi="Calibri" w:cs="Calibri"/>
          <w:sz w:val="20"/>
          <w:szCs w:val="20"/>
        </w:rPr>
      </w:pPr>
      <w:r w:rsidRPr="00551B23">
        <w:rPr>
          <w:rStyle w:val="Puslapioinaosnuoroda"/>
          <w:rFonts w:ascii="Calibri" w:hAnsi="Calibri" w:cs="Calibri"/>
          <w:sz w:val="20"/>
          <w:szCs w:val="20"/>
        </w:rPr>
        <w:footnoteRef/>
      </w:r>
      <w:r w:rsidRPr="00551B23">
        <w:rPr>
          <w:rFonts w:ascii="Calibri" w:hAnsi="Calibri" w:cs="Calibri"/>
          <w:sz w:val="20"/>
          <w:szCs w:val="20"/>
        </w:rPr>
        <w:t xml:space="preserve"> </w:t>
      </w:r>
      <w:r w:rsidRPr="00551B23">
        <w:rPr>
          <w:rFonts w:ascii="Calibri" w:hAnsi="Calibri" w:cs="Calibri"/>
          <w:sz w:val="20"/>
          <w:szCs w:val="20"/>
        </w:rPr>
        <w:t>Pvz.: Sutarties 3.4.7.2, 3.4.7.6 – 3.4.7.8 p.</w:t>
      </w:r>
    </w:p>
  </w:footnote>
  <w:footnote w:id="50">
    <w:p w14:paraId="6094EDB4" w14:textId="77777777" w:rsidR="00D71C89" w:rsidRPr="009B3172" w:rsidRDefault="00D71C89" w:rsidP="00551B23">
      <w:pPr>
        <w:pStyle w:val="Puslapioinaostekstas"/>
        <w:ind w:firstLine="0"/>
        <w:rPr>
          <w:rFonts w:ascii="Calibri" w:hAnsi="Calibri" w:cs="Calibri"/>
        </w:rPr>
      </w:pPr>
      <w:r w:rsidRPr="00551B23">
        <w:rPr>
          <w:rStyle w:val="Puslapioinaosnuoroda"/>
          <w:rFonts w:ascii="Calibri" w:hAnsi="Calibri" w:cs="Calibri"/>
          <w:sz w:val="20"/>
          <w:szCs w:val="20"/>
        </w:rPr>
        <w:footnoteRef/>
      </w:r>
      <w:r w:rsidRPr="00551B23">
        <w:rPr>
          <w:rFonts w:ascii="Calibri" w:hAnsi="Calibri" w:cs="Calibri"/>
          <w:sz w:val="20"/>
          <w:szCs w:val="20"/>
        </w:rPr>
        <w:t xml:space="preserve"> </w:t>
      </w:r>
      <w:r w:rsidRPr="00551B23">
        <w:rPr>
          <w:rFonts w:ascii="Calibri" w:hAnsi="Calibri" w:cs="Calibri"/>
          <w:sz w:val="20"/>
          <w:szCs w:val="20"/>
        </w:rPr>
        <w:t>„Užsakovo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 w:id="51">
    <w:p w14:paraId="387612CE" w14:textId="77777777" w:rsidR="00D71C89" w:rsidRPr="003D790A" w:rsidRDefault="00D71C89" w:rsidP="0099028A">
      <w:pPr>
        <w:pStyle w:val="Puslapioinaostekstas"/>
        <w:ind w:firstLine="0"/>
        <w:rPr>
          <w:rFonts w:ascii="Calibri" w:hAnsi="Calibri" w:cs="Calibri"/>
          <w:sz w:val="20"/>
          <w:szCs w:val="20"/>
        </w:rPr>
      </w:pPr>
      <w:r w:rsidRPr="003D790A">
        <w:rPr>
          <w:rStyle w:val="Puslapioinaosnuoroda"/>
          <w:rFonts w:ascii="Calibri" w:hAnsi="Calibri" w:cs="Calibri"/>
          <w:sz w:val="20"/>
          <w:szCs w:val="20"/>
        </w:rPr>
        <w:footnoteRef/>
      </w:r>
      <w:r w:rsidRPr="003D790A">
        <w:rPr>
          <w:rFonts w:ascii="Calibri" w:hAnsi="Calibri" w:cs="Calibri"/>
          <w:sz w:val="20"/>
          <w:szCs w:val="20"/>
        </w:rPr>
        <w:t xml:space="preserve"> </w:t>
      </w:r>
      <w:r w:rsidRPr="003D790A">
        <w:rPr>
          <w:rFonts w:ascii="Calibri" w:hAnsi="Calibri" w:cs="Calibri"/>
          <w:sz w:val="20"/>
          <w:szCs w:val="20"/>
        </w:rPr>
        <w:t>Tarnybos 2025 m. balandžio 25 d. raštas Nr. 4S-49</w:t>
      </w:r>
      <w:r>
        <w:rPr>
          <w:rFonts w:ascii="Calibri" w:hAnsi="Calibri" w:cs="Calibri"/>
          <w:sz w:val="20"/>
          <w:szCs w:val="20"/>
        </w:rPr>
        <w:t>5</w:t>
      </w:r>
      <w:r w:rsidRPr="003D790A">
        <w:rPr>
          <w:rFonts w:ascii="Calibri" w:hAnsi="Calibri" w:cs="Calibri"/>
          <w:sz w:val="20"/>
          <w:szCs w:val="20"/>
        </w:rPr>
        <w:t>.</w:t>
      </w:r>
    </w:p>
  </w:footnote>
  <w:footnote w:id="52">
    <w:p w14:paraId="24BC2F92" w14:textId="77777777" w:rsidR="00D71C89" w:rsidRPr="003D790A" w:rsidRDefault="00D71C89" w:rsidP="0099028A">
      <w:pPr>
        <w:pStyle w:val="Puslapioinaostekstas"/>
        <w:ind w:firstLine="0"/>
        <w:rPr>
          <w:rFonts w:ascii="Calibri" w:hAnsi="Calibri" w:cs="Calibri"/>
          <w:sz w:val="20"/>
          <w:szCs w:val="20"/>
        </w:rPr>
      </w:pPr>
      <w:r w:rsidRPr="003D790A">
        <w:rPr>
          <w:rStyle w:val="Puslapioinaosnuoroda"/>
          <w:rFonts w:ascii="Calibri" w:hAnsi="Calibri" w:cs="Calibri"/>
          <w:sz w:val="20"/>
          <w:szCs w:val="20"/>
        </w:rPr>
        <w:footnoteRef/>
      </w:r>
      <w:r w:rsidRPr="003D790A">
        <w:rPr>
          <w:rFonts w:ascii="Calibri" w:hAnsi="Calibri" w:cs="Calibri"/>
          <w:sz w:val="20"/>
          <w:szCs w:val="20"/>
        </w:rPr>
        <w:t xml:space="preserve"> </w:t>
      </w:r>
      <w:r w:rsidRPr="00CE5EEE">
        <w:rPr>
          <w:rFonts w:ascii="Calibri" w:hAnsi="Calibri" w:cs="Calibri"/>
          <w:sz w:val="20"/>
          <w:szCs w:val="20"/>
        </w:rPr>
        <w:t>Perkančiosios organizacijos 2025 m. gegužės 23 d. raštas Nr. K50-208 (</w:t>
      </w:r>
      <w:proofErr w:type="spellStart"/>
      <w:r w:rsidRPr="00CE5EEE">
        <w:rPr>
          <w:rFonts w:ascii="Calibri" w:hAnsi="Calibri" w:cs="Calibri"/>
          <w:sz w:val="20"/>
          <w:szCs w:val="20"/>
        </w:rPr>
        <w:t>reg</w:t>
      </w:r>
      <w:proofErr w:type="spellEnd"/>
      <w:r w:rsidRPr="00CE5EEE">
        <w:rPr>
          <w:rFonts w:ascii="Calibri" w:hAnsi="Calibri" w:cs="Calibri"/>
          <w:sz w:val="20"/>
          <w:szCs w:val="20"/>
        </w:rPr>
        <w:t>. 2025-05-30 Nr. 3S-1388).</w:t>
      </w:r>
    </w:p>
  </w:footnote>
  <w:footnote w:id="53">
    <w:p w14:paraId="14B89516" w14:textId="77777777" w:rsidR="00D71C89" w:rsidRPr="003D790A" w:rsidRDefault="00D71C89" w:rsidP="00B561DA">
      <w:pPr>
        <w:pStyle w:val="Puslapioinaostekstas"/>
        <w:ind w:firstLine="0"/>
        <w:rPr>
          <w:rFonts w:ascii="Calibri" w:hAnsi="Calibri" w:cs="Calibri"/>
          <w:sz w:val="20"/>
          <w:szCs w:val="20"/>
        </w:rPr>
      </w:pPr>
      <w:r w:rsidRPr="003D790A">
        <w:rPr>
          <w:rStyle w:val="Puslapioinaosnuoroda"/>
          <w:rFonts w:ascii="Calibri" w:hAnsi="Calibri" w:cs="Calibri"/>
          <w:sz w:val="20"/>
          <w:szCs w:val="20"/>
        </w:rPr>
        <w:footnoteRef/>
      </w:r>
      <w:r w:rsidRPr="003D790A">
        <w:rPr>
          <w:rFonts w:ascii="Calibri" w:hAnsi="Calibri" w:cs="Calibri"/>
          <w:sz w:val="20"/>
          <w:szCs w:val="20"/>
        </w:rPr>
        <w:t xml:space="preserve"> </w:t>
      </w:r>
      <w:r w:rsidRPr="003D790A">
        <w:rPr>
          <w:rFonts w:ascii="Calibri" w:hAnsi="Calibri" w:cs="Calibri"/>
          <w:sz w:val="20"/>
          <w:szCs w:val="20"/>
        </w:rPr>
        <w:t>Pvz., Sutarties 3.4.24.1.4 p.</w:t>
      </w:r>
    </w:p>
  </w:footnote>
  <w:footnote w:id="54">
    <w:p w14:paraId="083C3BE5" w14:textId="77777777" w:rsidR="00D71C89" w:rsidRPr="00707BCD" w:rsidRDefault="00D71C89" w:rsidP="00B561DA">
      <w:pPr>
        <w:pStyle w:val="Puslapioinaostekstas"/>
        <w:ind w:firstLine="0"/>
        <w:rPr>
          <w:rFonts w:ascii="Calibri" w:hAnsi="Calibri" w:cs="Calibri"/>
          <w:sz w:val="20"/>
          <w:szCs w:val="20"/>
        </w:rPr>
      </w:pPr>
      <w:r w:rsidRPr="00B817AB">
        <w:rPr>
          <w:rStyle w:val="Puslapioinaosnuoroda"/>
          <w:rFonts w:ascii="Calibri" w:hAnsi="Calibri" w:cs="Calibri"/>
          <w:sz w:val="20"/>
          <w:szCs w:val="20"/>
        </w:rPr>
        <w:footnoteRef/>
      </w:r>
      <w:r w:rsidRPr="00B817AB">
        <w:rPr>
          <w:rFonts w:ascii="Calibri" w:hAnsi="Calibri" w:cs="Calibri"/>
          <w:sz w:val="20"/>
          <w:szCs w:val="20"/>
        </w:rPr>
        <w:t xml:space="preserve"> </w:t>
      </w:r>
      <w:r w:rsidRPr="00B817AB">
        <w:rPr>
          <w:rFonts w:ascii="Calibri" w:hAnsi="Calibri" w:cs="Calibri"/>
          <w:sz w:val="20"/>
          <w:szCs w:val="20"/>
        </w:rPr>
        <w:t>„Užsakovo vadovui arba įgaliotam asmeniui pareikalavus, Tiekėjas privalo pateikti produktų sunaudojimo procentą įrodančius dokumentus (sąskaitos faktūros ar kitus lygiaverčius dokumentus) bei šių produktų atitikimą</w:t>
      </w:r>
      <w:r>
        <w:rPr>
          <w:rFonts w:ascii="Calibri" w:hAnsi="Calibri" w:cs="Calibri"/>
        </w:rPr>
        <w:t xml:space="preserve"> </w:t>
      </w:r>
      <w:r w:rsidRPr="00707BCD">
        <w:rPr>
          <w:rFonts w:ascii="Calibri" w:hAnsi="Calibri" w:cs="Calibri"/>
          <w:sz w:val="20"/>
          <w:szCs w:val="20"/>
        </w:rPr>
        <w:t>atitinkantiems reikalavimams patvirtinančius dokumentus, nurodytus sutarties 3.4.24 p. ir 3.4.7.2, 3.4.7.6, 3.4.7.7, 3.4.7.8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05510" w14:textId="77777777" w:rsidR="00C21C19" w:rsidRDefault="00665CE3">
    <w:pPr>
      <w:pStyle w:val="Antrats"/>
      <w:framePr w:wrap="around" w:vAnchor="text" w:hAnchor="margin" w:xAlign="center" w:y="1"/>
      <w:rPr>
        <w:rStyle w:val="Puslapionumeris"/>
      </w:rPr>
    </w:pPr>
    <w:r>
      <w:rPr>
        <w:rStyle w:val="Puslapionumeris"/>
      </w:rPr>
      <w:fldChar w:fldCharType="begin"/>
    </w:r>
    <w:r w:rsidR="00C21C19">
      <w:rPr>
        <w:rStyle w:val="Puslapionumeris"/>
      </w:rPr>
      <w:instrText xml:space="preserve">PAGE  </w:instrText>
    </w:r>
    <w:r>
      <w:rPr>
        <w:rStyle w:val="Puslapionumeris"/>
      </w:rPr>
      <w:fldChar w:fldCharType="separate"/>
    </w:r>
    <w:r w:rsidR="00C21C19">
      <w:rPr>
        <w:rStyle w:val="Puslapionumeris"/>
        <w:noProof/>
      </w:rPr>
      <w:t>1</w:t>
    </w:r>
    <w:r>
      <w:rPr>
        <w:rStyle w:val="Puslapionumeris"/>
      </w:rPr>
      <w:fldChar w:fldCharType="end"/>
    </w:r>
  </w:p>
  <w:p w14:paraId="1B6C157D" w14:textId="77777777" w:rsidR="00C21C19" w:rsidRDefault="00C21C1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D94A" w14:textId="77777777" w:rsidR="00C21C19" w:rsidRPr="00C04401" w:rsidRDefault="00665CE3">
    <w:pPr>
      <w:pStyle w:val="Antrats"/>
      <w:framePr w:wrap="around" w:vAnchor="text" w:hAnchor="margin" w:xAlign="center" w:y="1"/>
      <w:rPr>
        <w:rStyle w:val="Puslapionumeris"/>
        <w:rFonts w:ascii="Calibri" w:hAnsi="Calibri" w:cs="Calibri"/>
      </w:rPr>
    </w:pPr>
    <w:r w:rsidRPr="00C04401">
      <w:rPr>
        <w:rStyle w:val="Puslapionumeris"/>
        <w:rFonts w:ascii="Calibri" w:hAnsi="Calibri" w:cs="Calibri"/>
      </w:rPr>
      <w:fldChar w:fldCharType="begin"/>
    </w:r>
    <w:r w:rsidR="00C21C19" w:rsidRPr="00C04401">
      <w:rPr>
        <w:rStyle w:val="Puslapionumeris"/>
        <w:rFonts w:ascii="Calibri" w:hAnsi="Calibri" w:cs="Calibri"/>
      </w:rPr>
      <w:instrText xml:space="preserve">PAGE  </w:instrText>
    </w:r>
    <w:r w:rsidRPr="00C04401">
      <w:rPr>
        <w:rStyle w:val="Puslapionumeris"/>
        <w:rFonts w:ascii="Calibri" w:hAnsi="Calibri" w:cs="Calibri"/>
      </w:rPr>
      <w:fldChar w:fldCharType="separate"/>
    </w:r>
    <w:r w:rsidR="00743C85" w:rsidRPr="00C04401">
      <w:rPr>
        <w:rStyle w:val="Puslapionumeris"/>
        <w:rFonts w:ascii="Calibri" w:hAnsi="Calibri" w:cs="Calibri"/>
        <w:noProof/>
      </w:rPr>
      <w:t>2</w:t>
    </w:r>
    <w:r w:rsidRPr="00C04401">
      <w:rPr>
        <w:rStyle w:val="Puslapionumeris"/>
        <w:rFonts w:ascii="Calibri" w:hAnsi="Calibri" w:cs="Calibri"/>
      </w:rPr>
      <w:fldChar w:fldCharType="end"/>
    </w:r>
  </w:p>
  <w:p w14:paraId="2B06A8A7" w14:textId="1E9F9BFD" w:rsidR="00C21C19" w:rsidRDefault="00C21C19" w:rsidP="00A7222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1F37AA"/>
    <w:multiLevelType w:val="hybridMultilevel"/>
    <w:tmpl w:val="949E0538"/>
    <w:lvl w:ilvl="0" w:tplc="824C3A44">
      <w:start w:val="1"/>
      <w:numFmt w:val="decimal"/>
      <w:lvlText w:val="%1&gt;"/>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2AB925B0"/>
    <w:multiLevelType w:val="hybridMultilevel"/>
    <w:tmpl w:val="F74A64DA"/>
    <w:lvl w:ilvl="0" w:tplc="97E0DD0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3642333D"/>
    <w:multiLevelType w:val="hybridMultilevel"/>
    <w:tmpl w:val="5600B5B6"/>
    <w:lvl w:ilvl="0" w:tplc="3B7C90D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4" w15:restartNumberingAfterBreak="0">
    <w:nsid w:val="44AD6ACE"/>
    <w:multiLevelType w:val="hybridMultilevel"/>
    <w:tmpl w:val="F6F475A6"/>
    <w:lvl w:ilvl="0" w:tplc="F182921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606F4A75"/>
    <w:multiLevelType w:val="hybridMultilevel"/>
    <w:tmpl w:val="1A5CAC9C"/>
    <w:lvl w:ilvl="0" w:tplc="74A4240C">
      <w:start w:val="1"/>
      <w:numFmt w:val="decimal"/>
      <w:lvlText w:val="%1)"/>
      <w:lvlJc w:val="left"/>
      <w:pPr>
        <w:ind w:left="961" w:hanging="360"/>
      </w:pPr>
      <w:rPr>
        <w:rFonts w:hint="default"/>
        <w:b/>
        <w:bCs/>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6" w15:restartNumberingAfterBreak="0">
    <w:nsid w:val="71936326"/>
    <w:multiLevelType w:val="hybridMultilevel"/>
    <w:tmpl w:val="CAE2DB52"/>
    <w:lvl w:ilvl="0" w:tplc="12E2D9C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78830474"/>
    <w:multiLevelType w:val="hybridMultilevel"/>
    <w:tmpl w:val="FAFACD06"/>
    <w:lvl w:ilvl="0" w:tplc="26F29F3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7A427602"/>
    <w:multiLevelType w:val="hybridMultilevel"/>
    <w:tmpl w:val="ADB68BB8"/>
    <w:lvl w:ilvl="0" w:tplc="A646727E">
      <w:start w:val="58"/>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234244302">
    <w:abstractNumId w:val="5"/>
  </w:num>
  <w:num w:numId="2" w16cid:durableId="1344743386">
    <w:abstractNumId w:val="2"/>
  </w:num>
  <w:num w:numId="3" w16cid:durableId="1335643272">
    <w:abstractNumId w:val="0"/>
  </w:num>
  <w:num w:numId="4" w16cid:durableId="1406803172">
    <w:abstractNumId w:val="7"/>
  </w:num>
  <w:num w:numId="5" w16cid:durableId="225915908">
    <w:abstractNumId w:val="1"/>
  </w:num>
  <w:num w:numId="6" w16cid:durableId="197546044">
    <w:abstractNumId w:val="8"/>
  </w:num>
  <w:num w:numId="7" w16cid:durableId="1584993137">
    <w:abstractNumId w:val="6"/>
  </w:num>
  <w:num w:numId="8" w16cid:durableId="1308897379">
    <w:abstractNumId w:val="4"/>
  </w:num>
  <w:num w:numId="9" w16cid:durableId="23450872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77F"/>
    <w:rsid w:val="00000051"/>
    <w:rsid w:val="0000028B"/>
    <w:rsid w:val="000004FF"/>
    <w:rsid w:val="0000093C"/>
    <w:rsid w:val="00000C7B"/>
    <w:rsid w:val="00000E4A"/>
    <w:rsid w:val="00000F37"/>
    <w:rsid w:val="0000110F"/>
    <w:rsid w:val="000011AC"/>
    <w:rsid w:val="00001228"/>
    <w:rsid w:val="00001821"/>
    <w:rsid w:val="00001BC6"/>
    <w:rsid w:val="00001C86"/>
    <w:rsid w:val="00001CD7"/>
    <w:rsid w:val="00001DBD"/>
    <w:rsid w:val="000022FD"/>
    <w:rsid w:val="000025E0"/>
    <w:rsid w:val="000025F5"/>
    <w:rsid w:val="00002658"/>
    <w:rsid w:val="00002670"/>
    <w:rsid w:val="000027BC"/>
    <w:rsid w:val="000029AE"/>
    <w:rsid w:val="00002B92"/>
    <w:rsid w:val="00002E01"/>
    <w:rsid w:val="00003022"/>
    <w:rsid w:val="0000317D"/>
    <w:rsid w:val="00003386"/>
    <w:rsid w:val="000035F2"/>
    <w:rsid w:val="00003869"/>
    <w:rsid w:val="000039EE"/>
    <w:rsid w:val="00003DDE"/>
    <w:rsid w:val="00003FD8"/>
    <w:rsid w:val="0000426F"/>
    <w:rsid w:val="00004665"/>
    <w:rsid w:val="000046E2"/>
    <w:rsid w:val="00004740"/>
    <w:rsid w:val="00004F86"/>
    <w:rsid w:val="00005175"/>
    <w:rsid w:val="00005217"/>
    <w:rsid w:val="00005373"/>
    <w:rsid w:val="000053E5"/>
    <w:rsid w:val="00005485"/>
    <w:rsid w:val="0000560D"/>
    <w:rsid w:val="00005DFA"/>
    <w:rsid w:val="00005F90"/>
    <w:rsid w:val="0000609C"/>
    <w:rsid w:val="00006207"/>
    <w:rsid w:val="00006329"/>
    <w:rsid w:val="00006884"/>
    <w:rsid w:val="0000696B"/>
    <w:rsid w:val="00007308"/>
    <w:rsid w:val="00007341"/>
    <w:rsid w:val="00007372"/>
    <w:rsid w:val="0000752E"/>
    <w:rsid w:val="0000779A"/>
    <w:rsid w:val="00007F4B"/>
    <w:rsid w:val="000101C8"/>
    <w:rsid w:val="000107C2"/>
    <w:rsid w:val="0001096C"/>
    <w:rsid w:val="00010978"/>
    <w:rsid w:val="00010A45"/>
    <w:rsid w:val="00010D1A"/>
    <w:rsid w:val="00010E4B"/>
    <w:rsid w:val="0001107F"/>
    <w:rsid w:val="00011331"/>
    <w:rsid w:val="00011377"/>
    <w:rsid w:val="000113FF"/>
    <w:rsid w:val="000117C5"/>
    <w:rsid w:val="00011B62"/>
    <w:rsid w:val="00011B9D"/>
    <w:rsid w:val="00011E01"/>
    <w:rsid w:val="00011E0B"/>
    <w:rsid w:val="00012167"/>
    <w:rsid w:val="00012372"/>
    <w:rsid w:val="0001250D"/>
    <w:rsid w:val="00012A03"/>
    <w:rsid w:val="00012ADC"/>
    <w:rsid w:val="00012CDE"/>
    <w:rsid w:val="00012CF3"/>
    <w:rsid w:val="00012EEA"/>
    <w:rsid w:val="00012F56"/>
    <w:rsid w:val="00013012"/>
    <w:rsid w:val="0001302E"/>
    <w:rsid w:val="000130A4"/>
    <w:rsid w:val="0001323E"/>
    <w:rsid w:val="000132C7"/>
    <w:rsid w:val="0001347B"/>
    <w:rsid w:val="000134E5"/>
    <w:rsid w:val="0001370A"/>
    <w:rsid w:val="000137D6"/>
    <w:rsid w:val="0001384A"/>
    <w:rsid w:val="000138A4"/>
    <w:rsid w:val="00013971"/>
    <w:rsid w:val="00013F24"/>
    <w:rsid w:val="0001469B"/>
    <w:rsid w:val="0001478E"/>
    <w:rsid w:val="00014AE7"/>
    <w:rsid w:val="00014BB8"/>
    <w:rsid w:val="00014C86"/>
    <w:rsid w:val="00014F02"/>
    <w:rsid w:val="00014FC1"/>
    <w:rsid w:val="00014FE0"/>
    <w:rsid w:val="000152DF"/>
    <w:rsid w:val="00015419"/>
    <w:rsid w:val="000154DD"/>
    <w:rsid w:val="000157D6"/>
    <w:rsid w:val="00015CC0"/>
    <w:rsid w:val="00015E40"/>
    <w:rsid w:val="0001622B"/>
    <w:rsid w:val="000165AA"/>
    <w:rsid w:val="00016741"/>
    <w:rsid w:val="000169B2"/>
    <w:rsid w:val="00016A13"/>
    <w:rsid w:val="00016B87"/>
    <w:rsid w:val="00016BAF"/>
    <w:rsid w:val="00016C1F"/>
    <w:rsid w:val="00016D1C"/>
    <w:rsid w:val="00016D30"/>
    <w:rsid w:val="0001704E"/>
    <w:rsid w:val="0001734F"/>
    <w:rsid w:val="00017429"/>
    <w:rsid w:val="00017528"/>
    <w:rsid w:val="0001775E"/>
    <w:rsid w:val="000177DE"/>
    <w:rsid w:val="000178D1"/>
    <w:rsid w:val="00017902"/>
    <w:rsid w:val="00017948"/>
    <w:rsid w:val="00017D5B"/>
    <w:rsid w:val="00020114"/>
    <w:rsid w:val="0002047F"/>
    <w:rsid w:val="0002073D"/>
    <w:rsid w:val="0002081A"/>
    <w:rsid w:val="00020C2D"/>
    <w:rsid w:val="00020F96"/>
    <w:rsid w:val="00021053"/>
    <w:rsid w:val="00021235"/>
    <w:rsid w:val="0002144F"/>
    <w:rsid w:val="0002147B"/>
    <w:rsid w:val="000218B2"/>
    <w:rsid w:val="00021A23"/>
    <w:rsid w:val="00021E91"/>
    <w:rsid w:val="000220AE"/>
    <w:rsid w:val="0002252D"/>
    <w:rsid w:val="0002259F"/>
    <w:rsid w:val="00022685"/>
    <w:rsid w:val="000228A3"/>
    <w:rsid w:val="00022ACF"/>
    <w:rsid w:val="00022C51"/>
    <w:rsid w:val="00023291"/>
    <w:rsid w:val="00023304"/>
    <w:rsid w:val="00023323"/>
    <w:rsid w:val="000235E3"/>
    <w:rsid w:val="00023895"/>
    <w:rsid w:val="00023B43"/>
    <w:rsid w:val="00023C23"/>
    <w:rsid w:val="00023D2F"/>
    <w:rsid w:val="00024393"/>
    <w:rsid w:val="0002440F"/>
    <w:rsid w:val="00024904"/>
    <w:rsid w:val="00024BE0"/>
    <w:rsid w:val="00024BEB"/>
    <w:rsid w:val="00024E62"/>
    <w:rsid w:val="00025967"/>
    <w:rsid w:val="00025B66"/>
    <w:rsid w:val="00025B6B"/>
    <w:rsid w:val="00025B74"/>
    <w:rsid w:val="00025C06"/>
    <w:rsid w:val="00025CEB"/>
    <w:rsid w:val="00025D07"/>
    <w:rsid w:val="00026144"/>
    <w:rsid w:val="00026734"/>
    <w:rsid w:val="000268FD"/>
    <w:rsid w:val="00026BC6"/>
    <w:rsid w:val="00026CC1"/>
    <w:rsid w:val="00026EDF"/>
    <w:rsid w:val="0002705B"/>
    <w:rsid w:val="0002753D"/>
    <w:rsid w:val="000275C8"/>
    <w:rsid w:val="00027709"/>
    <w:rsid w:val="000277CD"/>
    <w:rsid w:val="000277FA"/>
    <w:rsid w:val="00027BDD"/>
    <w:rsid w:val="00027CEE"/>
    <w:rsid w:val="00027CF1"/>
    <w:rsid w:val="00030387"/>
    <w:rsid w:val="00030BF0"/>
    <w:rsid w:val="00030DA0"/>
    <w:rsid w:val="00030E67"/>
    <w:rsid w:val="000310F0"/>
    <w:rsid w:val="000310FD"/>
    <w:rsid w:val="000315EE"/>
    <w:rsid w:val="00031755"/>
    <w:rsid w:val="000318CE"/>
    <w:rsid w:val="00031D69"/>
    <w:rsid w:val="00031F94"/>
    <w:rsid w:val="00032628"/>
    <w:rsid w:val="000326F5"/>
    <w:rsid w:val="000327A3"/>
    <w:rsid w:val="00032A61"/>
    <w:rsid w:val="00032A8D"/>
    <w:rsid w:val="00032E12"/>
    <w:rsid w:val="00033117"/>
    <w:rsid w:val="0003370C"/>
    <w:rsid w:val="00033A32"/>
    <w:rsid w:val="00033A88"/>
    <w:rsid w:val="00033CC7"/>
    <w:rsid w:val="00033E51"/>
    <w:rsid w:val="000341E9"/>
    <w:rsid w:val="000342AA"/>
    <w:rsid w:val="00034597"/>
    <w:rsid w:val="00034981"/>
    <w:rsid w:val="00034CBC"/>
    <w:rsid w:val="00034D09"/>
    <w:rsid w:val="00034D54"/>
    <w:rsid w:val="00034DC9"/>
    <w:rsid w:val="00034FF7"/>
    <w:rsid w:val="00035059"/>
    <w:rsid w:val="0003505A"/>
    <w:rsid w:val="000350A3"/>
    <w:rsid w:val="000350B1"/>
    <w:rsid w:val="00035617"/>
    <w:rsid w:val="000359F7"/>
    <w:rsid w:val="00035C38"/>
    <w:rsid w:val="00035D3D"/>
    <w:rsid w:val="00035EAE"/>
    <w:rsid w:val="00035EB7"/>
    <w:rsid w:val="00036B71"/>
    <w:rsid w:val="00036CAA"/>
    <w:rsid w:val="00036D7B"/>
    <w:rsid w:val="00036F5E"/>
    <w:rsid w:val="0003700A"/>
    <w:rsid w:val="00037669"/>
    <w:rsid w:val="000376FE"/>
    <w:rsid w:val="000377FD"/>
    <w:rsid w:val="00037A49"/>
    <w:rsid w:val="00037AC6"/>
    <w:rsid w:val="00037D3F"/>
    <w:rsid w:val="00037ECC"/>
    <w:rsid w:val="00037F02"/>
    <w:rsid w:val="0004031D"/>
    <w:rsid w:val="000408AB"/>
    <w:rsid w:val="0004095E"/>
    <w:rsid w:val="00041877"/>
    <w:rsid w:val="00041A6C"/>
    <w:rsid w:val="00041B01"/>
    <w:rsid w:val="00041C2F"/>
    <w:rsid w:val="00042254"/>
    <w:rsid w:val="000428AB"/>
    <w:rsid w:val="000429A4"/>
    <w:rsid w:val="000429D0"/>
    <w:rsid w:val="00042D2A"/>
    <w:rsid w:val="00042F76"/>
    <w:rsid w:val="00043139"/>
    <w:rsid w:val="00043152"/>
    <w:rsid w:val="00043244"/>
    <w:rsid w:val="00043436"/>
    <w:rsid w:val="0004351A"/>
    <w:rsid w:val="000436FD"/>
    <w:rsid w:val="000439B1"/>
    <w:rsid w:val="00043E9E"/>
    <w:rsid w:val="00043EC2"/>
    <w:rsid w:val="00043FE6"/>
    <w:rsid w:val="00044096"/>
    <w:rsid w:val="000440AB"/>
    <w:rsid w:val="00044105"/>
    <w:rsid w:val="000443A0"/>
    <w:rsid w:val="000443C8"/>
    <w:rsid w:val="00044AFE"/>
    <w:rsid w:val="00044B23"/>
    <w:rsid w:val="00044B72"/>
    <w:rsid w:val="00044D03"/>
    <w:rsid w:val="00044E52"/>
    <w:rsid w:val="000453FB"/>
    <w:rsid w:val="000453FF"/>
    <w:rsid w:val="00045B1E"/>
    <w:rsid w:val="00045B87"/>
    <w:rsid w:val="00045D57"/>
    <w:rsid w:val="000460CC"/>
    <w:rsid w:val="0004643F"/>
    <w:rsid w:val="000464BC"/>
    <w:rsid w:val="000466D3"/>
    <w:rsid w:val="000467D4"/>
    <w:rsid w:val="00046849"/>
    <w:rsid w:val="000468A3"/>
    <w:rsid w:val="00046C73"/>
    <w:rsid w:val="0004756D"/>
    <w:rsid w:val="000475BF"/>
    <w:rsid w:val="00047A4F"/>
    <w:rsid w:val="00047E61"/>
    <w:rsid w:val="00047E95"/>
    <w:rsid w:val="00047EC9"/>
    <w:rsid w:val="00050267"/>
    <w:rsid w:val="000505D1"/>
    <w:rsid w:val="000506A7"/>
    <w:rsid w:val="000506B5"/>
    <w:rsid w:val="00050831"/>
    <w:rsid w:val="00050A6C"/>
    <w:rsid w:val="00050DD9"/>
    <w:rsid w:val="00051439"/>
    <w:rsid w:val="0005145C"/>
    <w:rsid w:val="00051527"/>
    <w:rsid w:val="000515C3"/>
    <w:rsid w:val="00051E8E"/>
    <w:rsid w:val="00052305"/>
    <w:rsid w:val="00052873"/>
    <w:rsid w:val="00052AD2"/>
    <w:rsid w:val="00052C07"/>
    <w:rsid w:val="00052D68"/>
    <w:rsid w:val="00052FA4"/>
    <w:rsid w:val="0005324A"/>
    <w:rsid w:val="00053355"/>
    <w:rsid w:val="00053421"/>
    <w:rsid w:val="000537AB"/>
    <w:rsid w:val="00053971"/>
    <w:rsid w:val="00053A23"/>
    <w:rsid w:val="00053BA4"/>
    <w:rsid w:val="00053C22"/>
    <w:rsid w:val="00053D15"/>
    <w:rsid w:val="00053F1E"/>
    <w:rsid w:val="00054002"/>
    <w:rsid w:val="0005430B"/>
    <w:rsid w:val="0005431B"/>
    <w:rsid w:val="00054600"/>
    <w:rsid w:val="00054608"/>
    <w:rsid w:val="00054657"/>
    <w:rsid w:val="0005467B"/>
    <w:rsid w:val="00054AA2"/>
    <w:rsid w:val="00054AB0"/>
    <w:rsid w:val="00054ADD"/>
    <w:rsid w:val="00054F89"/>
    <w:rsid w:val="000550DD"/>
    <w:rsid w:val="00055440"/>
    <w:rsid w:val="00055561"/>
    <w:rsid w:val="00055576"/>
    <w:rsid w:val="00055CC1"/>
    <w:rsid w:val="00055D36"/>
    <w:rsid w:val="00055E31"/>
    <w:rsid w:val="00055E82"/>
    <w:rsid w:val="000563D2"/>
    <w:rsid w:val="0005654E"/>
    <w:rsid w:val="00056591"/>
    <w:rsid w:val="00056901"/>
    <w:rsid w:val="00056A75"/>
    <w:rsid w:val="00056E26"/>
    <w:rsid w:val="00057405"/>
    <w:rsid w:val="00057886"/>
    <w:rsid w:val="00057A55"/>
    <w:rsid w:val="00057B99"/>
    <w:rsid w:val="00057FC8"/>
    <w:rsid w:val="00060417"/>
    <w:rsid w:val="0006067F"/>
    <w:rsid w:val="000608E3"/>
    <w:rsid w:val="00060B5D"/>
    <w:rsid w:val="00060D08"/>
    <w:rsid w:val="00060DA2"/>
    <w:rsid w:val="0006151A"/>
    <w:rsid w:val="000616CE"/>
    <w:rsid w:val="00061B39"/>
    <w:rsid w:val="00061EE5"/>
    <w:rsid w:val="00062250"/>
    <w:rsid w:val="00062362"/>
    <w:rsid w:val="00062E9A"/>
    <w:rsid w:val="00062FBE"/>
    <w:rsid w:val="0006308A"/>
    <w:rsid w:val="00063476"/>
    <w:rsid w:val="000634B2"/>
    <w:rsid w:val="0006363B"/>
    <w:rsid w:val="00063C8C"/>
    <w:rsid w:val="00064642"/>
    <w:rsid w:val="00064882"/>
    <w:rsid w:val="00064C16"/>
    <w:rsid w:val="00064D40"/>
    <w:rsid w:val="00065025"/>
    <w:rsid w:val="00065371"/>
    <w:rsid w:val="000656FB"/>
    <w:rsid w:val="0006582E"/>
    <w:rsid w:val="00065C61"/>
    <w:rsid w:val="00065F41"/>
    <w:rsid w:val="00066024"/>
    <w:rsid w:val="00066101"/>
    <w:rsid w:val="0006621C"/>
    <w:rsid w:val="000662A2"/>
    <w:rsid w:val="0006660C"/>
    <w:rsid w:val="00066644"/>
    <w:rsid w:val="00066669"/>
    <w:rsid w:val="00066697"/>
    <w:rsid w:val="00066745"/>
    <w:rsid w:val="0006683B"/>
    <w:rsid w:val="000668F5"/>
    <w:rsid w:val="000669F0"/>
    <w:rsid w:val="00066A7E"/>
    <w:rsid w:val="00066B91"/>
    <w:rsid w:val="00066C6B"/>
    <w:rsid w:val="00066DA4"/>
    <w:rsid w:val="00067399"/>
    <w:rsid w:val="0006756F"/>
    <w:rsid w:val="000675E0"/>
    <w:rsid w:val="00067784"/>
    <w:rsid w:val="000677DB"/>
    <w:rsid w:val="000678FC"/>
    <w:rsid w:val="0006795B"/>
    <w:rsid w:val="000679C2"/>
    <w:rsid w:val="000701C1"/>
    <w:rsid w:val="0007038B"/>
    <w:rsid w:val="000704D0"/>
    <w:rsid w:val="000707CC"/>
    <w:rsid w:val="000707D4"/>
    <w:rsid w:val="00071027"/>
    <w:rsid w:val="00071190"/>
    <w:rsid w:val="000711A1"/>
    <w:rsid w:val="000714BF"/>
    <w:rsid w:val="00071704"/>
    <w:rsid w:val="000717C1"/>
    <w:rsid w:val="00071A23"/>
    <w:rsid w:val="00071AD1"/>
    <w:rsid w:val="00072251"/>
    <w:rsid w:val="0007252B"/>
    <w:rsid w:val="000726A7"/>
    <w:rsid w:val="000726B7"/>
    <w:rsid w:val="00072775"/>
    <w:rsid w:val="0007288F"/>
    <w:rsid w:val="00072B7E"/>
    <w:rsid w:val="00072BA7"/>
    <w:rsid w:val="00072D6F"/>
    <w:rsid w:val="00073018"/>
    <w:rsid w:val="00073128"/>
    <w:rsid w:val="00073A09"/>
    <w:rsid w:val="00073ACB"/>
    <w:rsid w:val="00073AEB"/>
    <w:rsid w:val="00073C08"/>
    <w:rsid w:val="00073EAD"/>
    <w:rsid w:val="0007415D"/>
    <w:rsid w:val="00074464"/>
    <w:rsid w:val="00074502"/>
    <w:rsid w:val="000745D9"/>
    <w:rsid w:val="000746E9"/>
    <w:rsid w:val="000748D6"/>
    <w:rsid w:val="000749DA"/>
    <w:rsid w:val="00074DC5"/>
    <w:rsid w:val="000750A6"/>
    <w:rsid w:val="00075402"/>
    <w:rsid w:val="00075999"/>
    <w:rsid w:val="00075BF0"/>
    <w:rsid w:val="00075E14"/>
    <w:rsid w:val="0007600C"/>
    <w:rsid w:val="000767A4"/>
    <w:rsid w:val="00076CEA"/>
    <w:rsid w:val="000771F7"/>
    <w:rsid w:val="00077262"/>
    <w:rsid w:val="00077757"/>
    <w:rsid w:val="00077894"/>
    <w:rsid w:val="00077A8F"/>
    <w:rsid w:val="00077CB9"/>
    <w:rsid w:val="00077DA4"/>
    <w:rsid w:val="00077E4B"/>
    <w:rsid w:val="00077EC3"/>
    <w:rsid w:val="000800D1"/>
    <w:rsid w:val="00080205"/>
    <w:rsid w:val="00080A5F"/>
    <w:rsid w:val="00080A98"/>
    <w:rsid w:val="00080C3F"/>
    <w:rsid w:val="000810C5"/>
    <w:rsid w:val="00081120"/>
    <w:rsid w:val="0008142D"/>
    <w:rsid w:val="000817CC"/>
    <w:rsid w:val="00081C97"/>
    <w:rsid w:val="00081CF7"/>
    <w:rsid w:val="00081FCD"/>
    <w:rsid w:val="00082522"/>
    <w:rsid w:val="00082702"/>
    <w:rsid w:val="00082CD3"/>
    <w:rsid w:val="0008323B"/>
    <w:rsid w:val="000833F8"/>
    <w:rsid w:val="00083678"/>
    <w:rsid w:val="00083B0D"/>
    <w:rsid w:val="00083F42"/>
    <w:rsid w:val="00084250"/>
    <w:rsid w:val="000845C1"/>
    <w:rsid w:val="00084919"/>
    <w:rsid w:val="00084CD8"/>
    <w:rsid w:val="00084F0C"/>
    <w:rsid w:val="000857E6"/>
    <w:rsid w:val="000858F5"/>
    <w:rsid w:val="000859E9"/>
    <w:rsid w:val="00085B4B"/>
    <w:rsid w:val="00085DC8"/>
    <w:rsid w:val="00085E3B"/>
    <w:rsid w:val="00086075"/>
    <w:rsid w:val="000863F7"/>
    <w:rsid w:val="0008664B"/>
    <w:rsid w:val="0008682A"/>
    <w:rsid w:val="000869CB"/>
    <w:rsid w:val="00086CAA"/>
    <w:rsid w:val="00086E53"/>
    <w:rsid w:val="0008717A"/>
    <w:rsid w:val="000873A1"/>
    <w:rsid w:val="00087420"/>
    <w:rsid w:val="00087462"/>
    <w:rsid w:val="00087CE3"/>
    <w:rsid w:val="00087DAA"/>
    <w:rsid w:val="000900CD"/>
    <w:rsid w:val="000900F8"/>
    <w:rsid w:val="00090AA5"/>
    <w:rsid w:val="00090AA8"/>
    <w:rsid w:val="0009113E"/>
    <w:rsid w:val="00091503"/>
    <w:rsid w:val="00091509"/>
    <w:rsid w:val="000919E7"/>
    <w:rsid w:val="0009207D"/>
    <w:rsid w:val="00092210"/>
    <w:rsid w:val="00092283"/>
    <w:rsid w:val="0009233A"/>
    <w:rsid w:val="000923FE"/>
    <w:rsid w:val="00092446"/>
    <w:rsid w:val="000925CB"/>
    <w:rsid w:val="0009260D"/>
    <w:rsid w:val="00092773"/>
    <w:rsid w:val="00092ECB"/>
    <w:rsid w:val="0009324C"/>
    <w:rsid w:val="00093365"/>
    <w:rsid w:val="000933C2"/>
    <w:rsid w:val="000933DF"/>
    <w:rsid w:val="0009375D"/>
    <w:rsid w:val="00093B86"/>
    <w:rsid w:val="00093CAB"/>
    <w:rsid w:val="00093E93"/>
    <w:rsid w:val="00093F54"/>
    <w:rsid w:val="0009430C"/>
    <w:rsid w:val="00094361"/>
    <w:rsid w:val="00094999"/>
    <w:rsid w:val="00094E5C"/>
    <w:rsid w:val="00095624"/>
    <w:rsid w:val="000956A9"/>
    <w:rsid w:val="000956CB"/>
    <w:rsid w:val="00095A08"/>
    <w:rsid w:val="00095AE5"/>
    <w:rsid w:val="00095B21"/>
    <w:rsid w:val="00095BFD"/>
    <w:rsid w:val="00096CD2"/>
    <w:rsid w:val="00096E2E"/>
    <w:rsid w:val="0009716D"/>
    <w:rsid w:val="00097255"/>
    <w:rsid w:val="000974BF"/>
    <w:rsid w:val="0009778B"/>
    <w:rsid w:val="00097A68"/>
    <w:rsid w:val="00097D69"/>
    <w:rsid w:val="00097F19"/>
    <w:rsid w:val="000A00DB"/>
    <w:rsid w:val="000A03C3"/>
    <w:rsid w:val="000A0531"/>
    <w:rsid w:val="000A0633"/>
    <w:rsid w:val="000A07AB"/>
    <w:rsid w:val="000A0B6D"/>
    <w:rsid w:val="000A1130"/>
    <w:rsid w:val="000A1147"/>
    <w:rsid w:val="000A11D3"/>
    <w:rsid w:val="000A1230"/>
    <w:rsid w:val="000A1253"/>
    <w:rsid w:val="000A1551"/>
    <w:rsid w:val="000A158B"/>
    <w:rsid w:val="000A171B"/>
    <w:rsid w:val="000A180B"/>
    <w:rsid w:val="000A1BD6"/>
    <w:rsid w:val="000A1C7A"/>
    <w:rsid w:val="000A1CC5"/>
    <w:rsid w:val="000A1CDA"/>
    <w:rsid w:val="000A1D19"/>
    <w:rsid w:val="000A2105"/>
    <w:rsid w:val="000A2234"/>
    <w:rsid w:val="000A28F6"/>
    <w:rsid w:val="000A2AFF"/>
    <w:rsid w:val="000A2B4E"/>
    <w:rsid w:val="000A3081"/>
    <w:rsid w:val="000A31A0"/>
    <w:rsid w:val="000A35C3"/>
    <w:rsid w:val="000A3886"/>
    <w:rsid w:val="000A3A34"/>
    <w:rsid w:val="000A3A59"/>
    <w:rsid w:val="000A3B6D"/>
    <w:rsid w:val="000A3C67"/>
    <w:rsid w:val="000A3DD2"/>
    <w:rsid w:val="000A3DE9"/>
    <w:rsid w:val="000A3E79"/>
    <w:rsid w:val="000A3F5D"/>
    <w:rsid w:val="000A40D8"/>
    <w:rsid w:val="000A42A4"/>
    <w:rsid w:val="000A430F"/>
    <w:rsid w:val="000A449F"/>
    <w:rsid w:val="000A44C7"/>
    <w:rsid w:val="000A4528"/>
    <w:rsid w:val="000A4C73"/>
    <w:rsid w:val="000A4E9C"/>
    <w:rsid w:val="000A5052"/>
    <w:rsid w:val="000A550C"/>
    <w:rsid w:val="000A5546"/>
    <w:rsid w:val="000A599D"/>
    <w:rsid w:val="000A5B76"/>
    <w:rsid w:val="000A5C41"/>
    <w:rsid w:val="000A5D59"/>
    <w:rsid w:val="000A5DA0"/>
    <w:rsid w:val="000A5E0D"/>
    <w:rsid w:val="000A5F61"/>
    <w:rsid w:val="000A614D"/>
    <w:rsid w:val="000A68CE"/>
    <w:rsid w:val="000A69DC"/>
    <w:rsid w:val="000A6AD1"/>
    <w:rsid w:val="000A6B1E"/>
    <w:rsid w:val="000A6B51"/>
    <w:rsid w:val="000A6BD0"/>
    <w:rsid w:val="000A6E1F"/>
    <w:rsid w:val="000A6F88"/>
    <w:rsid w:val="000A7285"/>
    <w:rsid w:val="000A7351"/>
    <w:rsid w:val="000A7608"/>
    <w:rsid w:val="000B0388"/>
    <w:rsid w:val="000B0628"/>
    <w:rsid w:val="000B0707"/>
    <w:rsid w:val="000B0A36"/>
    <w:rsid w:val="000B0C83"/>
    <w:rsid w:val="000B1268"/>
    <w:rsid w:val="000B12D7"/>
    <w:rsid w:val="000B153B"/>
    <w:rsid w:val="000B1639"/>
    <w:rsid w:val="000B16A4"/>
    <w:rsid w:val="000B1B1C"/>
    <w:rsid w:val="000B1B60"/>
    <w:rsid w:val="000B1D17"/>
    <w:rsid w:val="000B1E32"/>
    <w:rsid w:val="000B1F12"/>
    <w:rsid w:val="000B1FA7"/>
    <w:rsid w:val="000B2024"/>
    <w:rsid w:val="000B24B5"/>
    <w:rsid w:val="000B2615"/>
    <w:rsid w:val="000B2924"/>
    <w:rsid w:val="000B29D6"/>
    <w:rsid w:val="000B2D9A"/>
    <w:rsid w:val="000B2E2E"/>
    <w:rsid w:val="000B2EBD"/>
    <w:rsid w:val="000B2F66"/>
    <w:rsid w:val="000B2FE6"/>
    <w:rsid w:val="000B31B5"/>
    <w:rsid w:val="000B32CC"/>
    <w:rsid w:val="000B35FE"/>
    <w:rsid w:val="000B3703"/>
    <w:rsid w:val="000B3842"/>
    <w:rsid w:val="000B3972"/>
    <w:rsid w:val="000B3DED"/>
    <w:rsid w:val="000B3F0C"/>
    <w:rsid w:val="000B3F1A"/>
    <w:rsid w:val="000B4274"/>
    <w:rsid w:val="000B47DD"/>
    <w:rsid w:val="000B520A"/>
    <w:rsid w:val="000B5259"/>
    <w:rsid w:val="000B5487"/>
    <w:rsid w:val="000B58C5"/>
    <w:rsid w:val="000B58FC"/>
    <w:rsid w:val="000B5AD4"/>
    <w:rsid w:val="000B602F"/>
    <w:rsid w:val="000B60BF"/>
    <w:rsid w:val="000B6304"/>
    <w:rsid w:val="000B6318"/>
    <w:rsid w:val="000B6B7A"/>
    <w:rsid w:val="000B6B99"/>
    <w:rsid w:val="000B6EF5"/>
    <w:rsid w:val="000B7099"/>
    <w:rsid w:val="000B711A"/>
    <w:rsid w:val="000B7521"/>
    <w:rsid w:val="000B766E"/>
    <w:rsid w:val="000B76B1"/>
    <w:rsid w:val="000B77AC"/>
    <w:rsid w:val="000B7A8D"/>
    <w:rsid w:val="000B7D89"/>
    <w:rsid w:val="000B7E71"/>
    <w:rsid w:val="000B7F3B"/>
    <w:rsid w:val="000C07FC"/>
    <w:rsid w:val="000C0B22"/>
    <w:rsid w:val="000C0DDF"/>
    <w:rsid w:val="000C0E06"/>
    <w:rsid w:val="000C0E09"/>
    <w:rsid w:val="000C1134"/>
    <w:rsid w:val="000C131A"/>
    <w:rsid w:val="000C138B"/>
    <w:rsid w:val="000C1488"/>
    <w:rsid w:val="000C16C7"/>
    <w:rsid w:val="000C1897"/>
    <w:rsid w:val="000C1B52"/>
    <w:rsid w:val="000C1BAD"/>
    <w:rsid w:val="000C1BD8"/>
    <w:rsid w:val="000C1CD0"/>
    <w:rsid w:val="000C1F29"/>
    <w:rsid w:val="000C2281"/>
    <w:rsid w:val="000C28E6"/>
    <w:rsid w:val="000C2908"/>
    <w:rsid w:val="000C2977"/>
    <w:rsid w:val="000C2A67"/>
    <w:rsid w:val="000C2AFE"/>
    <w:rsid w:val="000C2B12"/>
    <w:rsid w:val="000C2FED"/>
    <w:rsid w:val="000C3023"/>
    <w:rsid w:val="000C3491"/>
    <w:rsid w:val="000C350B"/>
    <w:rsid w:val="000C361D"/>
    <w:rsid w:val="000C36B1"/>
    <w:rsid w:val="000C37FF"/>
    <w:rsid w:val="000C3B8B"/>
    <w:rsid w:val="000C3DAE"/>
    <w:rsid w:val="000C3F40"/>
    <w:rsid w:val="000C4178"/>
    <w:rsid w:val="000C4491"/>
    <w:rsid w:val="000C4661"/>
    <w:rsid w:val="000C4896"/>
    <w:rsid w:val="000C4AA3"/>
    <w:rsid w:val="000C50F2"/>
    <w:rsid w:val="000C529C"/>
    <w:rsid w:val="000C5844"/>
    <w:rsid w:val="000C5928"/>
    <w:rsid w:val="000C5B67"/>
    <w:rsid w:val="000C5B6E"/>
    <w:rsid w:val="000C5B91"/>
    <w:rsid w:val="000C5C0D"/>
    <w:rsid w:val="000C5C9B"/>
    <w:rsid w:val="000C5DF7"/>
    <w:rsid w:val="000C6056"/>
    <w:rsid w:val="000C6082"/>
    <w:rsid w:val="000C6726"/>
    <w:rsid w:val="000C68CA"/>
    <w:rsid w:val="000C6AEA"/>
    <w:rsid w:val="000C6B11"/>
    <w:rsid w:val="000C6FB3"/>
    <w:rsid w:val="000C7281"/>
    <w:rsid w:val="000C72F3"/>
    <w:rsid w:val="000C740C"/>
    <w:rsid w:val="000C7484"/>
    <w:rsid w:val="000C7625"/>
    <w:rsid w:val="000C782D"/>
    <w:rsid w:val="000C7CB3"/>
    <w:rsid w:val="000C7F4A"/>
    <w:rsid w:val="000D03BB"/>
    <w:rsid w:val="000D0469"/>
    <w:rsid w:val="000D0480"/>
    <w:rsid w:val="000D0AE4"/>
    <w:rsid w:val="000D0E87"/>
    <w:rsid w:val="000D1047"/>
    <w:rsid w:val="000D1392"/>
    <w:rsid w:val="000D13FD"/>
    <w:rsid w:val="000D1812"/>
    <w:rsid w:val="000D1852"/>
    <w:rsid w:val="000D197A"/>
    <w:rsid w:val="000D19BE"/>
    <w:rsid w:val="000D1AEA"/>
    <w:rsid w:val="000D1C54"/>
    <w:rsid w:val="000D1F86"/>
    <w:rsid w:val="000D223D"/>
    <w:rsid w:val="000D2313"/>
    <w:rsid w:val="000D23D1"/>
    <w:rsid w:val="000D24FA"/>
    <w:rsid w:val="000D2736"/>
    <w:rsid w:val="000D292B"/>
    <w:rsid w:val="000D3050"/>
    <w:rsid w:val="000D3566"/>
    <w:rsid w:val="000D35FF"/>
    <w:rsid w:val="000D3967"/>
    <w:rsid w:val="000D3E9A"/>
    <w:rsid w:val="000D3F22"/>
    <w:rsid w:val="000D3F2E"/>
    <w:rsid w:val="000D4377"/>
    <w:rsid w:val="000D48AF"/>
    <w:rsid w:val="000D4D51"/>
    <w:rsid w:val="000D511A"/>
    <w:rsid w:val="000D5387"/>
    <w:rsid w:val="000D5566"/>
    <w:rsid w:val="000D57D3"/>
    <w:rsid w:val="000D58FE"/>
    <w:rsid w:val="000D5F85"/>
    <w:rsid w:val="000D604C"/>
    <w:rsid w:val="000D63E3"/>
    <w:rsid w:val="000D6594"/>
    <w:rsid w:val="000D65E6"/>
    <w:rsid w:val="000D6784"/>
    <w:rsid w:val="000D6812"/>
    <w:rsid w:val="000D6BC2"/>
    <w:rsid w:val="000D6EAF"/>
    <w:rsid w:val="000D7248"/>
    <w:rsid w:val="000D78DE"/>
    <w:rsid w:val="000D7990"/>
    <w:rsid w:val="000D79A9"/>
    <w:rsid w:val="000D7FDC"/>
    <w:rsid w:val="000E096C"/>
    <w:rsid w:val="000E0C06"/>
    <w:rsid w:val="000E0C48"/>
    <w:rsid w:val="000E0D7D"/>
    <w:rsid w:val="000E0F48"/>
    <w:rsid w:val="000E10A7"/>
    <w:rsid w:val="000E1347"/>
    <w:rsid w:val="000E164B"/>
    <w:rsid w:val="000E175B"/>
    <w:rsid w:val="000E179F"/>
    <w:rsid w:val="000E1C05"/>
    <w:rsid w:val="000E1D07"/>
    <w:rsid w:val="000E1E71"/>
    <w:rsid w:val="000E1EB3"/>
    <w:rsid w:val="000E2884"/>
    <w:rsid w:val="000E2AD7"/>
    <w:rsid w:val="000E2D54"/>
    <w:rsid w:val="000E2FFC"/>
    <w:rsid w:val="000E31BC"/>
    <w:rsid w:val="000E32BF"/>
    <w:rsid w:val="000E341F"/>
    <w:rsid w:val="000E391B"/>
    <w:rsid w:val="000E3954"/>
    <w:rsid w:val="000E3A04"/>
    <w:rsid w:val="000E3B45"/>
    <w:rsid w:val="000E3E17"/>
    <w:rsid w:val="000E4171"/>
    <w:rsid w:val="000E42F3"/>
    <w:rsid w:val="000E43A7"/>
    <w:rsid w:val="000E4432"/>
    <w:rsid w:val="000E4452"/>
    <w:rsid w:val="000E459F"/>
    <w:rsid w:val="000E460A"/>
    <w:rsid w:val="000E465A"/>
    <w:rsid w:val="000E4824"/>
    <w:rsid w:val="000E4E09"/>
    <w:rsid w:val="000E50BC"/>
    <w:rsid w:val="000E512A"/>
    <w:rsid w:val="000E5146"/>
    <w:rsid w:val="000E543B"/>
    <w:rsid w:val="000E5635"/>
    <w:rsid w:val="000E59FA"/>
    <w:rsid w:val="000E5B78"/>
    <w:rsid w:val="000E5D45"/>
    <w:rsid w:val="000E619C"/>
    <w:rsid w:val="000E6681"/>
    <w:rsid w:val="000E6C2A"/>
    <w:rsid w:val="000E6ECB"/>
    <w:rsid w:val="000E7044"/>
    <w:rsid w:val="000E7202"/>
    <w:rsid w:val="000E7BC1"/>
    <w:rsid w:val="000E7D59"/>
    <w:rsid w:val="000E7FB1"/>
    <w:rsid w:val="000F015C"/>
    <w:rsid w:val="000F0214"/>
    <w:rsid w:val="000F0246"/>
    <w:rsid w:val="000F030F"/>
    <w:rsid w:val="000F0519"/>
    <w:rsid w:val="000F0C9A"/>
    <w:rsid w:val="000F0D2B"/>
    <w:rsid w:val="000F0DE8"/>
    <w:rsid w:val="000F0E95"/>
    <w:rsid w:val="000F1139"/>
    <w:rsid w:val="000F150B"/>
    <w:rsid w:val="000F16D3"/>
    <w:rsid w:val="000F17CA"/>
    <w:rsid w:val="000F1FBB"/>
    <w:rsid w:val="000F2139"/>
    <w:rsid w:val="000F2156"/>
    <w:rsid w:val="000F219F"/>
    <w:rsid w:val="000F259D"/>
    <w:rsid w:val="000F2778"/>
    <w:rsid w:val="000F291B"/>
    <w:rsid w:val="000F29C0"/>
    <w:rsid w:val="000F2D76"/>
    <w:rsid w:val="000F2D8E"/>
    <w:rsid w:val="000F3561"/>
    <w:rsid w:val="000F36C5"/>
    <w:rsid w:val="000F3A51"/>
    <w:rsid w:val="000F3A53"/>
    <w:rsid w:val="000F3D1E"/>
    <w:rsid w:val="000F3E6F"/>
    <w:rsid w:val="000F46A9"/>
    <w:rsid w:val="000F478D"/>
    <w:rsid w:val="000F483A"/>
    <w:rsid w:val="000F5236"/>
    <w:rsid w:val="000F536B"/>
    <w:rsid w:val="000F555A"/>
    <w:rsid w:val="000F5667"/>
    <w:rsid w:val="000F5757"/>
    <w:rsid w:val="000F5828"/>
    <w:rsid w:val="000F5D62"/>
    <w:rsid w:val="000F64EB"/>
    <w:rsid w:val="000F678F"/>
    <w:rsid w:val="000F68EE"/>
    <w:rsid w:val="000F6A1D"/>
    <w:rsid w:val="000F6B77"/>
    <w:rsid w:val="000F6C56"/>
    <w:rsid w:val="000F6FFA"/>
    <w:rsid w:val="000F70AF"/>
    <w:rsid w:val="000F7133"/>
    <w:rsid w:val="000F71FB"/>
    <w:rsid w:val="000F72CE"/>
    <w:rsid w:val="000F7480"/>
    <w:rsid w:val="000F7584"/>
    <w:rsid w:val="000F78DA"/>
    <w:rsid w:val="000F7A42"/>
    <w:rsid w:val="000F7D9A"/>
    <w:rsid w:val="000F7DDD"/>
    <w:rsid w:val="000F7F40"/>
    <w:rsid w:val="001002D2"/>
    <w:rsid w:val="0010032E"/>
    <w:rsid w:val="0010047E"/>
    <w:rsid w:val="0010066B"/>
    <w:rsid w:val="00100B40"/>
    <w:rsid w:val="00100BF3"/>
    <w:rsid w:val="00100C5B"/>
    <w:rsid w:val="00100CCA"/>
    <w:rsid w:val="00100EC1"/>
    <w:rsid w:val="001014D7"/>
    <w:rsid w:val="00101608"/>
    <w:rsid w:val="00101630"/>
    <w:rsid w:val="001019A4"/>
    <w:rsid w:val="001019F4"/>
    <w:rsid w:val="00101C82"/>
    <w:rsid w:val="00101E61"/>
    <w:rsid w:val="001022AE"/>
    <w:rsid w:val="00102693"/>
    <w:rsid w:val="00102C4C"/>
    <w:rsid w:val="00102CA1"/>
    <w:rsid w:val="00102D63"/>
    <w:rsid w:val="001035B9"/>
    <w:rsid w:val="00103D1F"/>
    <w:rsid w:val="00103DD8"/>
    <w:rsid w:val="00103DFB"/>
    <w:rsid w:val="00103FC1"/>
    <w:rsid w:val="0010422E"/>
    <w:rsid w:val="001043C8"/>
    <w:rsid w:val="001043E2"/>
    <w:rsid w:val="001045EB"/>
    <w:rsid w:val="0010482D"/>
    <w:rsid w:val="00104DC5"/>
    <w:rsid w:val="00104E36"/>
    <w:rsid w:val="00104EFB"/>
    <w:rsid w:val="00105176"/>
    <w:rsid w:val="001051BE"/>
    <w:rsid w:val="00105284"/>
    <w:rsid w:val="001052D9"/>
    <w:rsid w:val="0010534C"/>
    <w:rsid w:val="00105551"/>
    <w:rsid w:val="00105973"/>
    <w:rsid w:val="00105D65"/>
    <w:rsid w:val="00105D7F"/>
    <w:rsid w:val="00106187"/>
    <w:rsid w:val="00106596"/>
    <w:rsid w:val="00106677"/>
    <w:rsid w:val="00106681"/>
    <w:rsid w:val="0010712B"/>
    <w:rsid w:val="00107268"/>
    <w:rsid w:val="001072A4"/>
    <w:rsid w:val="001072AD"/>
    <w:rsid w:val="001074BC"/>
    <w:rsid w:val="00107BFF"/>
    <w:rsid w:val="00107C20"/>
    <w:rsid w:val="00107CFB"/>
    <w:rsid w:val="00107D48"/>
    <w:rsid w:val="00107FE7"/>
    <w:rsid w:val="001101AD"/>
    <w:rsid w:val="001101B1"/>
    <w:rsid w:val="0011054C"/>
    <w:rsid w:val="00110586"/>
    <w:rsid w:val="0011068A"/>
    <w:rsid w:val="0011071D"/>
    <w:rsid w:val="0011085F"/>
    <w:rsid w:val="0011088B"/>
    <w:rsid w:val="00110A4E"/>
    <w:rsid w:val="00110BD9"/>
    <w:rsid w:val="00110D3F"/>
    <w:rsid w:val="00110DDE"/>
    <w:rsid w:val="00110F6A"/>
    <w:rsid w:val="001111F7"/>
    <w:rsid w:val="0011135B"/>
    <w:rsid w:val="00111378"/>
    <w:rsid w:val="001116C0"/>
    <w:rsid w:val="0011171C"/>
    <w:rsid w:val="0011174A"/>
    <w:rsid w:val="00111BB7"/>
    <w:rsid w:val="0011209C"/>
    <w:rsid w:val="00112141"/>
    <w:rsid w:val="001121F0"/>
    <w:rsid w:val="00112271"/>
    <w:rsid w:val="00112560"/>
    <w:rsid w:val="00112566"/>
    <w:rsid w:val="00112784"/>
    <w:rsid w:val="001127E2"/>
    <w:rsid w:val="001128BA"/>
    <w:rsid w:val="001128CA"/>
    <w:rsid w:val="001129AD"/>
    <w:rsid w:val="00112D71"/>
    <w:rsid w:val="00112FD2"/>
    <w:rsid w:val="00113105"/>
    <w:rsid w:val="00113346"/>
    <w:rsid w:val="001133AC"/>
    <w:rsid w:val="00113574"/>
    <w:rsid w:val="001137FC"/>
    <w:rsid w:val="00113C02"/>
    <w:rsid w:val="00113D05"/>
    <w:rsid w:val="00113FCB"/>
    <w:rsid w:val="00114307"/>
    <w:rsid w:val="00114ABC"/>
    <w:rsid w:val="00114C26"/>
    <w:rsid w:val="00114EA9"/>
    <w:rsid w:val="00114FDB"/>
    <w:rsid w:val="001150CC"/>
    <w:rsid w:val="00115372"/>
    <w:rsid w:val="001156EA"/>
    <w:rsid w:val="00115830"/>
    <w:rsid w:val="001159A3"/>
    <w:rsid w:val="00115C15"/>
    <w:rsid w:val="00116237"/>
    <w:rsid w:val="00116427"/>
    <w:rsid w:val="00116451"/>
    <w:rsid w:val="00116832"/>
    <w:rsid w:val="00116D7F"/>
    <w:rsid w:val="00116F43"/>
    <w:rsid w:val="0011724C"/>
    <w:rsid w:val="00117A61"/>
    <w:rsid w:val="00117AAD"/>
    <w:rsid w:val="00117F20"/>
    <w:rsid w:val="001200CC"/>
    <w:rsid w:val="00120214"/>
    <w:rsid w:val="001204DB"/>
    <w:rsid w:val="001205AB"/>
    <w:rsid w:val="001205C0"/>
    <w:rsid w:val="0012072C"/>
    <w:rsid w:val="00120E5A"/>
    <w:rsid w:val="0012120F"/>
    <w:rsid w:val="0012135F"/>
    <w:rsid w:val="00121512"/>
    <w:rsid w:val="001221E8"/>
    <w:rsid w:val="00122266"/>
    <w:rsid w:val="001227B0"/>
    <w:rsid w:val="001227C7"/>
    <w:rsid w:val="001227F1"/>
    <w:rsid w:val="00122D01"/>
    <w:rsid w:val="00122DAB"/>
    <w:rsid w:val="0012322A"/>
    <w:rsid w:val="00123351"/>
    <w:rsid w:val="0012349C"/>
    <w:rsid w:val="00123982"/>
    <w:rsid w:val="00123ADC"/>
    <w:rsid w:val="00123E10"/>
    <w:rsid w:val="00123FF3"/>
    <w:rsid w:val="001240A2"/>
    <w:rsid w:val="00124300"/>
    <w:rsid w:val="0012441D"/>
    <w:rsid w:val="001244D8"/>
    <w:rsid w:val="001245AE"/>
    <w:rsid w:val="001245CC"/>
    <w:rsid w:val="00124CF7"/>
    <w:rsid w:val="00124DA9"/>
    <w:rsid w:val="00124E88"/>
    <w:rsid w:val="00125192"/>
    <w:rsid w:val="00125E27"/>
    <w:rsid w:val="00126570"/>
    <w:rsid w:val="001266DC"/>
    <w:rsid w:val="001267B9"/>
    <w:rsid w:val="00126A98"/>
    <w:rsid w:val="00126CFF"/>
    <w:rsid w:val="00126D8C"/>
    <w:rsid w:val="00126F18"/>
    <w:rsid w:val="0012712B"/>
    <w:rsid w:val="0012718F"/>
    <w:rsid w:val="00127216"/>
    <w:rsid w:val="00127CE0"/>
    <w:rsid w:val="00127D46"/>
    <w:rsid w:val="00127F0D"/>
    <w:rsid w:val="0013002A"/>
    <w:rsid w:val="00130192"/>
    <w:rsid w:val="0013026F"/>
    <w:rsid w:val="001308F7"/>
    <w:rsid w:val="00130A4F"/>
    <w:rsid w:val="00130F5B"/>
    <w:rsid w:val="001311B6"/>
    <w:rsid w:val="00131228"/>
    <w:rsid w:val="001316D9"/>
    <w:rsid w:val="001316E0"/>
    <w:rsid w:val="00131A20"/>
    <w:rsid w:val="00131C99"/>
    <w:rsid w:val="00131E48"/>
    <w:rsid w:val="00132078"/>
    <w:rsid w:val="001321C3"/>
    <w:rsid w:val="00132417"/>
    <w:rsid w:val="001327F9"/>
    <w:rsid w:val="00132937"/>
    <w:rsid w:val="00132953"/>
    <w:rsid w:val="00132C38"/>
    <w:rsid w:val="00132D72"/>
    <w:rsid w:val="00132EE6"/>
    <w:rsid w:val="00133070"/>
    <w:rsid w:val="00133086"/>
    <w:rsid w:val="00133213"/>
    <w:rsid w:val="00133344"/>
    <w:rsid w:val="00133672"/>
    <w:rsid w:val="0013377B"/>
    <w:rsid w:val="00133C73"/>
    <w:rsid w:val="00134107"/>
    <w:rsid w:val="00134118"/>
    <w:rsid w:val="001341F8"/>
    <w:rsid w:val="00134361"/>
    <w:rsid w:val="00134493"/>
    <w:rsid w:val="00134692"/>
    <w:rsid w:val="001346BC"/>
    <w:rsid w:val="00134A0E"/>
    <w:rsid w:val="00134EE0"/>
    <w:rsid w:val="001353FA"/>
    <w:rsid w:val="001354A5"/>
    <w:rsid w:val="0013568D"/>
    <w:rsid w:val="001356B0"/>
    <w:rsid w:val="0013573C"/>
    <w:rsid w:val="001357E4"/>
    <w:rsid w:val="00135936"/>
    <w:rsid w:val="00135AC8"/>
    <w:rsid w:val="00135E25"/>
    <w:rsid w:val="001360D5"/>
    <w:rsid w:val="001361D2"/>
    <w:rsid w:val="001362BC"/>
    <w:rsid w:val="00136765"/>
    <w:rsid w:val="0013698A"/>
    <w:rsid w:val="00136A41"/>
    <w:rsid w:val="00136B1F"/>
    <w:rsid w:val="00136FB2"/>
    <w:rsid w:val="001371BA"/>
    <w:rsid w:val="001372F6"/>
    <w:rsid w:val="0013731E"/>
    <w:rsid w:val="00137376"/>
    <w:rsid w:val="0013745F"/>
    <w:rsid w:val="00137740"/>
    <w:rsid w:val="00137913"/>
    <w:rsid w:val="0013792D"/>
    <w:rsid w:val="00137A38"/>
    <w:rsid w:val="00137A77"/>
    <w:rsid w:val="00137AE7"/>
    <w:rsid w:val="00137AF7"/>
    <w:rsid w:val="00137D15"/>
    <w:rsid w:val="00137E09"/>
    <w:rsid w:val="00137E5F"/>
    <w:rsid w:val="00137F8F"/>
    <w:rsid w:val="001400B3"/>
    <w:rsid w:val="001401DA"/>
    <w:rsid w:val="00140715"/>
    <w:rsid w:val="00140BC8"/>
    <w:rsid w:val="00140E22"/>
    <w:rsid w:val="00140E7C"/>
    <w:rsid w:val="00140ED8"/>
    <w:rsid w:val="00140FF9"/>
    <w:rsid w:val="00141076"/>
    <w:rsid w:val="001410F6"/>
    <w:rsid w:val="0014139A"/>
    <w:rsid w:val="00141ADF"/>
    <w:rsid w:val="00141CF4"/>
    <w:rsid w:val="00141D10"/>
    <w:rsid w:val="00141EC5"/>
    <w:rsid w:val="00141F14"/>
    <w:rsid w:val="00142010"/>
    <w:rsid w:val="001421E6"/>
    <w:rsid w:val="001422D9"/>
    <w:rsid w:val="00142585"/>
    <w:rsid w:val="001425CC"/>
    <w:rsid w:val="0014260B"/>
    <w:rsid w:val="001426E6"/>
    <w:rsid w:val="0014276F"/>
    <w:rsid w:val="0014281C"/>
    <w:rsid w:val="001428B2"/>
    <w:rsid w:val="00142A46"/>
    <w:rsid w:val="00142D71"/>
    <w:rsid w:val="00142F76"/>
    <w:rsid w:val="0014304C"/>
    <w:rsid w:val="00143372"/>
    <w:rsid w:val="00143516"/>
    <w:rsid w:val="00143567"/>
    <w:rsid w:val="00143797"/>
    <w:rsid w:val="0014396E"/>
    <w:rsid w:val="00144325"/>
    <w:rsid w:val="001443E3"/>
    <w:rsid w:val="0014453E"/>
    <w:rsid w:val="001448E0"/>
    <w:rsid w:val="00144CEB"/>
    <w:rsid w:val="00145162"/>
    <w:rsid w:val="0014533C"/>
    <w:rsid w:val="00145545"/>
    <w:rsid w:val="00145653"/>
    <w:rsid w:val="00145A6E"/>
    <w:rsid w:val="00145C1F"/>
    <w:rsid w:val="0014618B"/>
    <w:rsid w:val="001466F5"/>
    <w:rsid w:val="001469AF"/>
    <w:rsid w:val="00146AF4"/>
    <w:rsid w:val="00146CE2"/>
    <w:rsid w:val="00146D63"/>
    <w:rsid w:val="001471E3"/>
    <w:rsid w:val="001473E4"/>
    <w:rsid w:val="001475BC"/>
    <w:rsid w:val="001477E8"/>
    <w:rsid w:val="00147883"/>
    <w:rsid w:val="0014799F"/>
    <w:rsid w:val="001507AF"/>
    <w:rsid w:val="00150919"/>
    <w:rsid w:val="00150ED5"/>
    <w:rsid w:val="00150F91"/>
    <w:rsid w:val="0015114D"/>
    <w:rsid w:val="00151385"/>
    <w:rsid w:val="001515F8"/>
    <w:rsid w:val="0015172A"/>
    <w:rsid w:val="0015188E"/>
    <w:rsid w:val="00151E40"/>
    <w:rsid w:val="00152244"/>
    <w:rsid w:val="001523BF"/>
    <w:rsid w:val="00152858"/>
    <w:rsid w:val="00152FCF"/>
    <w:rsid w:val="001530D4"/>
    <w:rsid w:val="0015317B"/>
    <w:rsid w:val="001531DC"/>
    <w:rsid w:val="0015321F"/>
    <w:rsid w:val="0015397B"/>
    <w:rsid w:val="00153AAE"/>
    <w:rsid w:val="00153B85"/>
    <w:rsid w:val="00153C55"/>
    <w:rsid w:val="00153D28"/>
    <w:rsid w:val="00153D43"/>
    <w:rsid w:val="00154200"/>
    <w:rsid w:val="00154842"/>
    <w:rsid w:val="00154A75"/>
    <w:rsid w:val="00154D0A"/>
    <w:rsid w:val="00155037"/>
    <w:rsid w:val="0015504F"/>
    <w:rsid w:val="00155A27"/>
    <w:rsid w:val="00155C39"/>
    <w:rsid w:val="00155C4C"/>
    <w:rsid w:val="00155C54"/>
    <w:rsid w:val="00156012"/>
    <w:rsid w:val="001561E8"/>
    <w:rsid w:val="00156876"/>
    <w:rsid w:val="00156A43"/>
    <w:rsid w:val="00156CA1"/>
    <w:rsid w:val="00156D16"/>
    <w:rsid w:val="00156DAF"/>
    <w:rsid w:val="00157108"/>
    <w:rsid w:val="00157961"/>
    <w:rsid w:val="00157A2E"/>
    <w:rsid w:val="00157D10"/>
    <w:rsid w:val="00157F83"/>
    <w:rsid w:val="00160039"/>
    <w:rsid w:val="0016057A"/>
    <w:rsid w:val="0016073E"/>
    <w:rsid w:val="00160D47"/>
    <w:rsid w:val="00160E55"/>
    <w:rsid w:val="00160F1C"/>
    <w:rsid w:val="00160F5B"/>
    <w:rsid w:val="0016112B"/>
    <w:rsid w:val="001614D5"/>
    <w:rsid w:val="0016154B"/>
    <w:rsid w:val="001616C1"/>
    <w:rsid w:val="001618A4"/>
    <w:rsid w:val="00161D03"/>
    <w:rsid w:val="0016270C"/>
    <w:rsid w:val="00162725"/>
    <w:rsid w:val="00162833"/>
    <w:rsid w:val="00163211"/>
    <w:rsid w:val="001632D0"/>
    <w:rsid w:val="00163349"/>
    <w:rsid w:val="0016345D"/>
    <w:rsid w:val="00163685"/>
    <w:rsid w:val="00163742"/>
    <w:rsid w:val="001638CE"/>
    <w:rsid w:val="00163AD3"/>
    <w:rsid w:val="00163D63"/>
    <w:rsid w:val="00163FC3"/>
    <w:rsid w:val="0016446F"/>
    <w:rsid w:val="00164ACF"/>
    <w:rsid w:val="00164ECC"/>
    <w:rsid w:val="00164F61"/>
    <w:rsid w:val="00165049"/>
    <w:rsid w:val="0016514D"/>
    <w:rsid w:val="0016525C"/>
    <w:rsid w:val="00165813"/>
    <w:rsid w:val="00165AB2"/>
    <w:rsid w:val="00165B5F"/>
    <w:rsid w:val="00165EAA"/>
    <w:rsid w:val="00165F60"/>
    <w:rsid w:val="0016643C"/>
    <w:rsid w:val="00166538"/>
    <w:rsid w:val="001665B3"/>
    <w:rsid w:val="00166628"/>
    <w:rsid w:val="001667B7"/>
    <w:rsid w:val="00166B23"/>
    <w:rsid w:val="00166C02"/>
    <w:rsid w:val="00166C31"/>
    <w:rsid w:val="00166CA8"/>
    <w:rsid w:val="00166E14"/>
    <w:rsid w:val="00167027"/>
    <w:rsid w:val="0016707E"/>
    <w:rsid w:val="00167292"/>
    <w:rsid w:val="001672D8"/>
    <w:rsid w:val="001676B5"/>
    <w:rsid w:val="001679F8"/>
    <w:rsid w:val="00167B02"/>
    <w:rsid w:val="00170401"/>
    <w:rsid w:val="00170469"/>
    <w:rsid w:val="00170493"/>
    <w:rsid w:val="001704AC"/>
    <w:rsid w:val="0017077F"/>
    <w:rsid w:val="0017083A"/>
    <w:rsid w:val="0017090B"/>
    <w:rsid w:val="001709FB"/>
    <w:rsid w:val="00170A17"/>
    <w:rsid w:val="00170A62"/>
    <w:rsid w:val="00170AAA"/>
    <w:rsid w:val="00170B9F"/>
    <w:rsid w:val="00170BAD"/>
    <w:rsid w:val="00170C00"/>
    <w:rsid w:val="00170C06"/>
    <w:rsid w:val="00170DF3"/>
    <w:rsid w:val="00170F68"/>
    <w:rsid w:val="00170FE6"/>
    <w:rsid w:val="00171189"/>
    <w:rsid w:val="0017166B"/>
    <w:rsid w:val="00171D69"/>
    <w:rsid w:val="0017231D"/>
    <w:rsid w:val="00172336"/>
    <w:rsid w:val="001723C6"/>
    <w:rsid w:val="0017287F"/>
    <w:rsid w:val="00172C75"/>
    <w:rsid w:val="00172F0F"/>
    <w:rsid w:val="001734CD"/>
    <w:rsid w:val="00173558"/>
    <w:rsid w:val="0017357C"/>
    <w:rsid w:val="001735D3"/>
    <w:rsid w:val="00173625"/>
    <w:rsid w:val="001737C4"/>
    <w:rsid w:val="001737D8"/>
    <w:rsid w:val="001737E3"/>
    <w:rsid w:val="00173A11"/>
    <w:rsid w:val="00173A54"/>
    <w:rsid w:val="00173C1B"/>
    <w:rsid w:val="00173DDB"/>
    <w:rsid w:val="00173FA2"/>
    <w:rsid w:val="00174042"/>
    <w:rsid w:val="0017409A"/>
    <w:rsid w:val="001740AF"/>
    <w:rsid w:val="001740DC"/>
    <w:rsid w:val="00174687"/>
    <w:rsid w:val="00174857"/>
    <w:rsid w:val="00174911"/>
    <w:rsid w:val="00174ADE"/>
    <w:rsid w:val="00174E70"/>
    <w:rsid w:val="00174F02"/>
    <w:rsid w:val="00175103"/>
    <w:rsid w:val="00175181"/>
    <w:rsid w:val="001753A4"/>
    <w:rsid w:val="00175522"/>
    <w:rsid w:val="0017569C"/>
    <w:rsid w:val="00175754"/>
    <w:rsid w:val="0017576A"/>
    <w:rsid w:val="001757A3"/>
    <w:rsid w:val="00175B92"/>
    <w:rsid w:val="00175CAB"/>
    <w:rsid w:val="00175F9D"/>
    <w:rsid w:val="0017603C"/>
    <w:rsid w:val="00176509"/>
    <w:rsid w:val="00176630"/>
    <w:rsid w:val="00176664"/>
    <w:rsid w:val="00176B70"/>
    <w:rsid w:val="00176DA4"/>
    <w:rsid w:val="00176DD5"/>
    <w:rsid w:val="00176E36"/>
    <w:rsid w:val="00176E5B"/>
    <w:rsid w:val="0017732E"/>
    <w:rsid w:val="0017740A"/>
    <w:rsid w:val="00177797"/>
    <w:rsid w:val="00177840"/>
    <w:rsid w:val="00177AA7"/>
    <w:rsid w:val="00177B80"/>
    <w:rsid w:val="00177E59"/>
    <w:rsid w:val="00180109"/>
    <w:rsid w:val="00180251"/>
    <w:rsid w:val="00180706"/>
    <w:rsid w:val="00180D0E"/>
    <w:rsid w:val="00180D4F"/>
    <w:rsid w:val="00180F56"/>
    <w:rsid w:val="00181153"/>
    <w:rsid w:val="00181356"/>
    <w:rsid w:val="0018148F"/>
    <w:rsid w:val="001814D2"/>
    <w:rsid w:val="0018158B"/>
    <w:rsid w:val="00181646"/>
    <w:rsid w:val="00181AA8"/>
    <w:rsid w:val="00181B98"/>
    <w:rsid w:val="00181E27"/>
    <w:rsid w:val="00181F3E"/>
    <w:rsid w:val="001821D1"/>
    <w:rsid w:val="0018291E"/>
    <w:rsid w:val="00182A5F"/>
    <w:rsid w:val="00182DF7"/>
    <w:rsid w:val="00183169"/>
    <w:rsid w:val="0018323E"/>
    <w:rsid w:val="00183426"/>
    <w:rsid w:val="0018373C"/>
    <w:rsid w:val="00183779"/>
    <w:rsid w:val="00183818"/>
    <w:rsid w:val="00183885"/>
    <w:rsid w:val="0018394B"/>
    <w:rsid w:val="00183B80"/>
    <w:rsid w:val="00183B94"/>
    <w:rsid w:val="001844C0"/>
    <w:rsid w:val="0018488A"/>
    <w:rsid w:val="0018497F"/>
    <w:rsid w:val="00184AA8"/>
    <w:rsid w:val="00184D84"/>
    <w:rsid w:val="00185028"/>
    <w:rsid w:val="0018520E"/>
    <w:rsid w:val="001852C9"/>
    <w:rsid w:val="001854D6"/>
    <w:rsid w:val="0018575F"/>
    <w:rsid w:val="001857CC"/>
    <w:rsid w:val="0018597D"/>
    <w:rsid w:val="001860B1"/>
    <w:rsid w:val="0018623F"/>
    <w:rsid w:val="0018624A"/>
    <w:rsid w:val="00186255"/>
    <w:rsid w:val="001862A6"/>
    <w:rsid w:val="001865B7"/>
    <w:rsid w:val="00186AE7"/>
    <w:rsid w:val="00186B56"/>
    <w:rsid w:val="00186F16"/>
    <w:rsid w:val="0018706D"/>
    <w:rsid w:val="0018757F"/>
    <w:rsid w:val="001877DE"/>
    <w:rsid w:val="001879AB"/>
    <w:rsid w:val="00187DE1"/>
    <w:rsid w:val="00187EF5"/>
    <w:rsid w:val="0019014C"/>
    <w:rsid w:val="0019015A"/>
    <w:rsid w:val="0019055E"/>
    <w:rsid w:val="0019058F"/>
    <w:rsid w:val="0019059D"/>
    <w:rsid w:val="001906D1"/>
    <w:rsid w:val="001907D9"/>
    <w:rsid w:val="00190A7B"/>
    <w:rsid w:val="00190B8F"/>
    <w:rsid w:val="00190D09"/>
    <w:rsid w:val="00190DAC"/>
    <w:rsid w:val="00190E42"/>
    <w:rsid w:val="001910C9"/>
    <w:rsid w:val="001911EE"/>
    <w:rsid w:val="00191245"/>
    <w:rsid w:val="00191264"/>
    <w:rsid w:val="00191320"/>
    <w:rsid w:val="001914E0"/>
    <w:rsid w:val="00191671"/>
    <w:rsid w:val="00191AA6"/>
    <w:rsid w:val="00191ACF"/>
    <w:rsid w:val="00191E94"/>
    <w:rsid w:val="00191FFF"/>
    <w:rsid w:val="00192110"/>
    <w:rsid w:val="00192618"/>
    <w:rsid w:val="00192C0E"/>
    <w:rsid w:val="00192F1D"/>
    <w:rsid w:val="0019330B"/>
    <w:rsid w:val="0019335F"/>
    <w:rsid w:val="00193523"/>
    <w:rsid w:val="00193657"/>
    <w:rsid w:val="00193730"/>
    <w:rsid w:val="00193A41"/>
    <w:rsid w:val="00193DA3"/>
    <w:rsid w:val="00193F32"/>
    <w:rsid w:val="00193F9C"/>
    <w:rsid w:val="00194110"/>
    <w:rsid w:val="001941B6"/>
    <w:rsid w:val="00194380"/>
    <w:rsid w:val="001943BB"/>
    <w:rsid w:val="001945D1"/>
    <w:rsid w:val="0019468A"/>
    <w:rsid w:val="001947C6"/>
    <w:rsid w:val="00194985"/>
    <w:rsid w:val="00194A16"/>
    <w:rsid w:val="00194B84"/>
    <w:rsid w:val="00194DF6"/>
    <w:rsid w:val="00195035"/>
    <w:rsid w:val="001950DE"/>
    <w:rsid w:val="0019532A"/>
    <w:rsid w:val="00196198"/>
    <w:rsid w:val="00196291"/>
    <w:rsid w:val="001962D7"/>
    <w:rsid w:val="001963AF"/>
    <w:rsid w:val="001963D5"/>
    <w:rsid w:val="001964B2"/>
    <w:rsid w:val="00196EF3"/>
    <w:rsid w:val="001970DE"/>
    <w:rsid w:val="001972DD"/>
    <w:rsid w:val="001973F0"/>
    <w:rsid w:val="00197406"/>
    <w:rsid w:val="00197493"/>
    <w:rsid w:val="001976AC"/>
    <w:rsid w:val="00197A1A"/>
    <w:rsid w:val="00197D68"/>
    <w:rsid w:val="00197DD9"/>
    <w:rsid w:val="00197E4F"/>
    <w:rsid w:val="001A0060"/>
    <w:rsid w:val="001A02BA"/>
    <w:rsid w:val="001A02BE"/>
    <w:rsid w:val="001A04CB"/>
    <w:rsid w:val="001A05F1"/>
    <w:rsid w:val="001A0989"/>
    <w:rsid w:val="001A0A9F"/>
    <w:rsid w:val="001A0AA7"/>
    <w:rsid w:val="001A0AD0"/>
    <w:rsid w:val="001A0BE7"/>
    <w:rsid w:val="001A0D8A"/>
    <w:rsid w:val="001A0F78"/>
    <w:rsid w:val="001A0FAC"/>
    <w:rsid w:val="001A10C8"/>
    <w:rsid w:val="001A124E"/>
    <w:rsid w:val="001A13D3"/>
    <w:rsid w:val="001A1436"/>
    <w:rsid w:val="001A1472"/>
    <w:rsid w:val="001A14AB"/>
    <w:rsid w:val="001A195B"/>
    <w:rsid w:val="001A19EB"/>
    <w:rsid w:val="001A1BD4"/>
    <w:rsid w:val="001A20B3"/>
    <w:rsid w:val="001A2180"/>
    <w:rsid w:val="001A22A9"/>
    <w:rsid w:val="001A2464"/>
    <w:rsid w:val="001A2627"/>
    <w:rsid w:val="001A2734"/>
    <w:rsid w:val="001A2A3C"/>
    <w:rsid w:val="001A2B77"/>
    <w:rsid w:val="001A2B7E"/>
    <w:rsid w:val="001A2BCC"/>
    <w:rsid w:val="001A2E7E"/>
    <w:rsid w:val="001A30A9"/>
    <w:rsid w:val="001A3137"/>
    <w:rsid w:val="001A323D"/>
    <w:rsid w:val="001A3262"/>
    <w:rsid w:val="001A331B"/>
    <w:rsid w:val="001A334E"/>
    <w:rsid w:val="001A3476"/>
    <w:rsid w:val="001A3570"/>
    <w:rsid w:val="001A35E7"/>
    <w:rsid w:val="001A368C"/>
    <w:rsid w:val="001A3746"/>
    <w:rsid w:val="001A39E9"/>
    <w:rsid w:val="001A3B0A"/>
    <w:rsid w:val="001A3D43"/>
    <w:rsid w:val="001A3D6F"/>
    <w:rsid w:val="001A422A"/>
    <w:rsid w:val="001A44E5"/>
    <w:rsid w:val="001A4761"/>
    <w:rsid w:val="001A47DB"/>
    <w:rsid w:val="001A4A0E"/>
    <w:rsid w:val="001A4AF1"/>
    <w:rsid w:val="001A4EDC"/>
    <w:rsid w:val="001A4FF9"/>
    <w:rsid w:val="001A5008"/>
    <w:rsid w:val="001A5012"/>
    <w:rsid w:val="001A54E9"/>
    <w:rsid w:val="001A550B"/>
    <w:rsid w:val="001A55BA"/>
    <w:rsid w:val="001A5610"/>
    <w:rsid w:val="001A5638"/>
    <w:rsid w:val="001A574C"/>
    <w:rsid w:val="001A5978"/>
    <w:rsid w:val="001A5B0D"/>
    <w:rsid w:val="001A5F28"/>
    <w:rsid w:val="001A66D9"/>
    <w:rsid w:val="001A68FC"/>
    <w:rsid w:val="001A6949"/>
    <w:rsid w:val="001A6B13"/>
    <w:rsid w:val="001A6C51"/>
    <w:rsid w:val="001A6C7D"/>
    <w:rsid w:val="001A72D0"/>
    <w:rsid w:val="001A7502"/>
    <w:rsid w:val="001A77BC"/>
    <w:rsid w:val="001A7CC4"/>
    <w:rsid w:val="001B0162"/>
    <w:rsid w:val="001B01BF"/>
    <w:rsid w:val="001B02EB"/>
    <w:rsid w:val="001B0589"/>
    <w:rsid w:val="001B0624"/>
    <w:rsid w:val="001B07A8"/>
    <w:rsid w:val="001B0BA6"/>
    <w:rsid w:val="001B112A"/>
    <w:rsid w:val="001B13A2"/>
    <w:rsid w:val="001B1589"/>
    <w:rsid w:val="001B1775"/>
    <w:rsid w:val="001B1A4C"/>
    <w:rsid w:val="001B2554"/>
    <w:rsid w:val="001B2603"/>
    <w:rsid w:val="001B279E"/>
    <w:rsid w:val="001B2907"/>
    <w:rsid w:val="001B290A"/>
    <w:rsid w:val="001B2C71"/>
    <w:rsid w:val="001B2D19"/>
    <w:rsid w:val="001B2D97"/>
    <w:rsid w:val="001B3034"/>
    <w:rsid w:val="001B303C"/>
    <w:rsid w:val="001B31A0"/>
    <w:rsid w:val="001B325E"/>
    <w:rsid w:val="001B36FD"/>
    <w:rsid w:val="001B37DA"/>
    <w:rsid w:val="001B38C1"/>
    <w:rsid w:val="001B3B57"/>
    <w:rsid w:val="001B3CE9"/>
    <w:rsid w:val="001B3DE5"/>
    <w:rsid w:val="001B4034"/>
    <w:rsid w:val="001B4119"/>
    <w:rsid w:val="001B439A"/>
    <w:rsid w:val="001B4456"/>
    <w:rsid w:val="001B44AC"/>
    <w:rsid w:val="001B44DC"/>
    <w:rsid w:val="001B457D"/>
    <w:rsid w:val="001B4707"/>
    <w:rsid w:val="001B4804"/>
    <w:rsid w:val="001B5009"/>
    <w:rsid w:val="001B5A81"/>
    <w:rsid w:val="001B5B56"/>
    <w:rsid w:val="001B5BAE"/>
    <w:rsid w:val="001B5D5D"/>
    <w:rsid w:val="001B61DE"/>
    <w:rsid w:val="001B62CF"/>
    <w:rsid w:val="001B6AB5"/>
    <w:rsid w:val="001B6AFD"/>
    <w:rsid w:val="001B6F71"/>
    <w:rsid w:val="001B7168"/>
    <w:rsid w:val="001B73A2"/>
    <w:rsid w:val="001B73E5"/>
    <w:rsid w:val="001B7418"/>
    <w:rsid w:val="001B7419"/>
    <w:rsid w:val="001B75AB"/>
    <w:rsid w:val="001B7622"/>
    <w:rsid w:val="001B762A"/>
    <w:rsid w:val="001B76D9"/>
    <w:rsid w:val="001B7868"/>
    <w:rsid w:val="001B7B99"/>
    <w:rsid w:val="001C0465"/>
    <w:rsid w:val="001C0546"/>
    <w:rsid w:val="001C0E68"/>
    <w:rsid w:val="001C0FD5"/>
    <w:rsid w:val="001C1557"/>
    <w:rsid w:val="001C1627"/>
    <w:rsid w:val="001C2314"/>
    <w:rsid w:val="001C37D0"/>
    <w:rsid w:val="001C38D4"/>
    <w:rsid w:val="001C3E95"/>
    <w:rsid w:val="001C4295"/>
    <w:rsid w:val="001C4577"/>
    <w:rsid w:val="001C4A3F"/>
    <w:rsid w:val="001C4B8B"/>
    <w:rsid w:val="001C4DC0"/>
    <w:rsid w:val="001C50B5"/>
    <w:rsid w:val="001C52BA"/>
    <w:rsid w:val="001C54FC"/>
    <w:rsid w:val="001C5715"/>
    <w:rsid w:val="001C5730"/>
    <w:rsid w:val="001C573C"/>
    <w:rsid w:val="001C5826"/>
    <w:rsid w:val="001C5C58"/>
    <w:rsid w:val="001C5CF3"/>
    <w:rsid w:val="001C64A9"/>
    <w:rsid w:val="001C6726"/>
    <w:rsid w:val="001C6C48"/>
    <w:rsid w:val="001C6CA9"/>
    <w:rsid w:val="001C7020"/>
    <w:rsid w:val="001C708D"/>
    <w:rsid w:val="001C7277"/>
    <w:rsid w:val="001C75DC"/>
    <w:rsid w:val="001D06BA"/>
    <w:rsid w:val="001D0C7B"/>
    <w:rsid w:val="001D0FAD"/>
    <w:rsid w:val="001D0FBD"/>
    <w:rsid w:val="001D11A0"/>
    <w:rsid w:val="001D1587"/>
    <w:rsid w:val="001D17BB"/>
    <w:rsid w:val="001D184D"/>
    <w:rsid w:val="001D186B"/>
    <w:rsid w:val="001D1910"/>
    <w:rsid w:val="001D1A58"/>
    <w:rsid w:val="001D1C80"/>
    <w:rsid w:val="001D1E59"/>
    <w:rsid w:val="001D2042"/>
    <w:rsid w:val="001D2385"/>
    <w:rsid w:val="001D23DF"/>
    <w:rsid w:val="001D2415"/>
    <w:rsid w:val="001D2667"/>
    <w:rsid w:val="001D29D9"/>
    <w:rsid w:val="001D2A7D"/>
    <w:rsid w:val="001D2BE6"/>
    <w:rsid w:val="001D35E7"/>
    <w:rsid w:val="001D3804"/>
    <w:rsid w:val="001D38D3"/>
    <w:rsid w:val="001D3B61"/>
    <w:rsid w:val="001D3C26"/>
    <w:rsid w:val="001D3DCE"/>
    <w:rsid w:val="001D3FC6"/>
    <w:rsid w:val="001D42F7"/>
    <w:rsid w:val="001D43E8"/>
    <w:rsid w:val="001D45D5"/>
    <w:rsid w:val="001D4909"/>
    <w:rsid w:val="001D50A1"/>
    <w:rsid w:val="001D512F"/>
    <w:rsid w:val="001D5209"/>
    <w:rsid w:val="001D535B"/>
    <w:rsid w:val="001D5362"/>
    <w:rsid w:val="001D56E0"/>
    <w:rsid w:val="001D58DB"/>
    <w:rsid w:val="001D5ACD"/>
    <w:rsid w:val="001D5B90"/>
    <w:rsid w:val="001D60FB"/>
    <w:rsid w:val="001D62A2"/>
    <w:rsid w:val="001D6464"/>
    <w:rsid w:val="001D651B"/>
    <w:rsid w:val="001D6742"/>
    <w:rsid w:val="001D68EF"/>
    <w:rsid w:val="001D68F4"/>
    <w:rsid w:val="001D7BE2"/>
    <w:rsid w:val="001D7D1E"/>
    <w:rsid w:val="001D7E81"/>
    <w:rsid w:val="001E00CA"/>
    <w:rsid w:val="001E00D9"/>
    <w:rsid w:val="001E0126"/>
    <w:rsid w:val="001E03F4"/>
    <w:rsid w:val="001E04A9"/>
    <w:rsid w:val="001E064E"/>
    <w:rsid w:val="001E0802"/>
    <w:rsid w:val="001E0AA4"/>
    <w:rsid w:val="001E0AD6"/>
    <w:rsid w:val="001E0B39"/>
    <w:rsid w:val="001E0E67"/>
    <w:rsid w:val="001E0E8A"/>
    <w:rsid w:val="001E0F20"/>
    <w:rsid w:val="001E0F3D"/>
    <w:rsid w:val="001E122A"/>
    <w:rsid w:val="001E125E"/>
    <w:rsid w:val="001E142A"/>
    <w:rsid w:val="001E14C9"/>
    <w:rsid w:val="001E1660"/>
    <w:rsid w:val="001E183A"/>
    <w:rsid w:val="001E1929"/>
    <w:rsid w:val="001E19AF"/>
    <w:rsid w:val="001E1D61"/>
    <w:rsid w:val="001E1DDC"/>
    <w:rsid w:val="001E1E18"/>
    <w:rsid w:val="001E1F4A"/>
    <w:rsid w:val="001E2062"/>
    <w:rsid w:val="001E2183"/>
    <w:rsid w:val="001E21BE"/>
    <w:rsid w:val="001E23E6"/>
    <w:rsid w:val="001E260A"/>
    <w:rsid w:val="001E2644"/>
    <w:rsid w:val="001E268A"/>
    <w:rsid w:val="001E2BE5"/>
    <w:rsid w:val="001E2D6B"/>
    <w:rsid w:val="001E2EE5"/>
    <w:rsid w:val="001E3045"/>
    <w:rsid w:val="001E31E9"/>
    <w:rsid w:val="001E321C"/>
    <w:rsid w:val="001E3555"/>
    <w:rsid w:val="001E3E57"/>
    <w:rsid w:val="001E3FAB"/>
    <w:rsid w:val="001E4477"/>
    <w:rsid w:val="001E4711"/>
    <w:rsid w:val="001E4751"/>
    <w:rsid w:val="001E4D19"/>
    <w:rsid w:val="001E51D5"/>
    <w:rsid w:val="001E5364"/>
    <w:rsid w:val="001E59C0"/>
    <w:rsid w:val="001E5E01"/>
    <w:rsid w:val="001E67B5"/>
    <w:rsid w:val="001E68BC"/>
    <w:rsid w:val="001E69C7"/>
    <w:rsid w:val="001E6BE8"/>
    <w:rsid w:val="001E6D5F"/>
    <w:rsid w:val="001E6DE9"/>
    <w:rsid w:val="001E6F94"/>
    <w:rsid w:val="001E71DE"/>
    <w:rsid w:val="001E7376"/>
    <w:rsid w:val="001E7501"/>
    <w:rsid w:val="001E7898"/>
    <w:rsid w:val="001E7DD3"/>
    <w:rsid w:val="001F0C6F"/>
    <w:rsid w:val="001F10E3"/>
    <w:rsid w:val="001F10F8"/>
    <w:rsid w:val="001F1507"/>
    <w:rsid w:val="001F1678"/>
    <w:rsid w:val="001F1830"/>
    <w:rsid w:val="001F1FF0"/>
    <w:rsid w:val="001F219F"/>
    <w:rsid w:val="001F2279"/>
    <w:rsid w:val="001F2479"/>
    <w:rsid w:val="001F259A"/>
    <w:rsid w:val="001F269F"/>
    <w:rsid w:val="001F26B5"/>
    <w:rsid w:val="001F2A3B"/>
    <w:rsid w:val="001F2BAF"/>
    <w:rsid w:val="001F318E"/>
    <w:rsid w:val="001F32A7"/>
    <w:rsid w:val="001F33FD"/>
    <w:rsid w:val="001F344E"/>
    <w:rsid w:val="001F3905"/>
    <w:rsid w:val="001F39CF"/>
    <w:rsid w:val="001F3A52"/>
    <w:rsid w:val="001F3B9C"/>
    <w:rsid w:val="001F3C47"/>
    <w:rsid w:val="001F3C4D"/>
    <w:rsid w:val="001F3F9C"/>
    <w:rsid w:val="001F45AE"/>
    <w:rsid w:val="001F4A65"/>
    <w:rsid w:val="001F4BFE"/>
    <w:rsid w:val="001F4C6F"/>
    <w:rsid w:val="001F5029"/>
    <w:rsid w:val="001F52F2"/>
    <w:rsid w:val="001F534F"/>
    <w:rsid w:val="001F556E"/>
    <w:rsid w:val="001F5AD1"/>
    <w:rsid w:val="001F5E39"/>
    <w:rsid w:val="001F6053"/>
    <w:rsid w:val="001F60DF"/>
    <w:rsid w:val="001F6344"/>
    <w:rsid w:val="001F6517"/>
    <w:rsid w:val="001F674B"/>
    <w:rsid w:val="001F6798"/>
    <w:rsid w:val="001F6A53"/>
    <w:rsid w:val="001F6A55"/>
    <w:rsid w:val="001F6D81"/>
    <w:rsid w:val="001F7070"/>
    <w:rsid w:val="001F7A66"/>
    <w:rsid w:val="001F7B9F"/>
    <w:rsid w:val="001F7DA1"/>
    <w:rsid w:val="00200028"/>
    <w:rsid w:val="002001C0"/>
    <w:rsid w:val="00200462"/>
    <w:rsid w:val="002009F5"/>
    <w:rsid w:val="00200A72"/>
    <w:rsid w:val="00200B67"/>
    <w:rsid w:val="00200CB1"/>
    <w:rsid w:val="00200ED4"/>
    <w:rsid w:val="002011C3"/>
    <w:rsid w:val="0020163D"/>
    <w:rsid w:val="002016D1"/>
    <w:rsid w:val="00201952"/>
    <w:rsid w:val="00201B2C"/>
    <w:rsid w:val="00201BF9"/>
    <w:rsid w:val="00201C10"/>
    <w:rsid w:val="00201DF1"/>
    <w:rsid w:val="00201F82"/>
    <w:rsid w:val="002020B1"/>
    <w:rsid w:val="0020247F"/>
    <w:rsid w:val="002026E1"/>
    <w:rsid w:val="002026FC"/>
    <w:rsid w:val="00202873"/>
    <w:rsid w:val="00202A22"/>
    <w:rsid w:val="00202A7A"/>
    <w:rsid w:val="00202BD8"/>
    <w:rsid w:val="00202BFB"/>
    <w:rsid w:val="00202ED0"/>
    <w:rsid w:val="00203962"/>
    <w:rsid w:val="00203BCD"/>
    <w:rsid w:val="00203C58"/>
    <w:rsid w:val="00204056"/>
    <w:rsid w:val="0020452B"/>
    <w:rsid w:val="002045E5"/>
    <w:rsid w:val="0020475F"/>
    <w:rsid w:val="00204975"/>
    <w:rsid w:val="00204E2F"/>
    <w:rsid w:val="0020526C"/>
    <w:rsid w:val="00205544"/>
    <w:rsid w:val="00205997"/>
    <w:rsid w:val="00205B0D"/>
    <w:rsid w:val="00205F58"/>
    <w:rsid w:val="002061CA"/>
    <w:rsid w:val="002066DB"/>
    <w:rsid w:val="00206889"/>
    <w:rsid w:val="0020690B"/>
    <w:rsid w:val="00206F8E"/>
    <w:rsid w:val="00206FA8"/>
    <w:rsid w:val="0020703B"/>
    <w:rsid w:val="00207281"/>
    <w:rsid w:val="002074A2"/>
    <w:rsid w:val="002074D0"/>
    <w:rsid w:val="002074DE"/>
    <w:rsid w:val="0020758D"/>
    <w:rsid w:val="00207590"/>
    <w:rsid w:val="002075B2"/>
    <w:rsid w:val="002104F8"/>
    <w:rsid w:val="00210668"/>
    <w:rsid w:val="00210BFE"/>
    <w:rsid w:val="00210FB6"/>
    <w:rsid w:val="002110F3"/>
    <w:rsid w:val="00211220"/>
    <w:rsid w:val="002116D9"/>
    <w:rsid w:val="00211767"/>
    <w:rsid w:val="00211799"/>
    <w:rsid w:val="002118D6"/>
    <w:rsid w:val="0021190D"/>
    <w:rsid w:val="00211BCD"/>
    <w:rsid w:val="00211E03"/>
    <w:rsid w:val="002120D4"/>
    <w:rsid w:val="002124C2"/>
    <w:rsid w:val="002128A0"/>
    <w:rsid w:val="00212D63"/>
    <w:rsid w:val="00212E93"/>
    <w:rsid w:val="00212FAA"/>
    <w:rsid w:val="00212FC7"/>
    <w:rsid w:val="002131CA"/>
    <w:rsid w:val="002138E3"/>
    <w:rsid w:val="00213A80"/>
    <w:rsid w:val="00213DC2"/>
    <w:rsid w:val="00213F0C"/>
    <w:rsid w:val="0021425C"/>
    <w:rsid w:val="002143DD"/>
    <w:rsid w:val="00214584"/>
    <w:rsid w:val="00214683"/>
    <w:rsid w:val="00214828"/>
    <w:rsid w:val="002148F1"/>
    <w:rsid w:val="00214900"/>
    <w:rsid w:val="00214A81"/>
    <w:rsid w:val="00214AE7"/>
    <w:rsid w:val="00214C83"/>
    <w:rsid w:val="00214DB2"/>
    <w:rsid w:val="00214F3C"/>
    <w:rsid w:val="00214F7B"/>
    <w:rsid w:val="0021516B"/>
    <w:rsid w:val="00215225"/>
    <w:rsid w:val="002152AE"/>
    <w:rsid w:val="0021543A"/>
    <w:rsid w:val="002155E2"/>
    <w:rsid w:val="00215A21"/>
    <w:rsid w:val="00215C34"/>
    <w:rsid w:val="0021620B"/>
    <w:rsid w:val="002162A0"/>
    <w:rsid w:val="00216605"/>
    <w:rsid w:val="002169A2"/>
    <w:rsid w:val="00216D65"/>
    <w:rsid w:val="00216E00"/>
    <w:rsid w:val="00217469"/>
    <w:rsid w:val="0021752E"/>
    <w:rsid w:val="0021774E"/>
    <w:rsid w:val="00217E11"/>
    <w:rsid w:val="0022072E"/>
    <w:rsid w:val="0022082D"/>
    <w:rsid w:val="00220C09"/>
    <w:rsid w:val="00220D58"/>
    <w:rsid w:val="00220F3C"/>
    <w:rsid w:val="00220FD1"/>
    <w:rsid w:val="002215C2"/>
    <w:rsid w:val="00221631"/>
    <w:rsid w:val="00221C1C"/>
    <w:rsid w:val="00221C4F"/>
    <w:rsid w:val="00221D10"/>
    <w:rsid w:val="00221E1F"/>
    <w:rsid w:val="00221F57"/>
    <w:rsid w:val="00221F93"/>
    <w:rsid w:val="00222704"/>
    <w:rsid w:val="0022277C"/>
    <w:rsid w:val="0022297E"/>
    <w:rsid w:val="00222BF8"/>
    <w:rsid w:val="00222D0A"/>
    <w:rsid w:val="00222DFE"/>
    <w:rsid w:val="00223879"/>
    <w:rsid w:val="002239BC"/>
    <w:rsid w:val="00223E47"/>
    <w:rsid w:val="002247A8"/>
    <w:rsid w:val="002249A5"/>
    <w:rsid w:val="002249C9"/>
    <w:rsid w:val="00224AA4"/>
    <w:rsid w:val="00224B4C"/>
    <w:rsid w:val="00224BE6"/>
    <w:rsid w:val="002254A4"/>
    <w:rsid w:val="00225780"/>
    <w:rsid w:val="00225B05"/>
    <w:rsid w:val="00225B88"/>
    <w:rsid w:val="00225ED0"/>
    <w:rsid w:val="00226101"/>
    <w:rsid w:val="002269E9"/>
    <w:rsid w:val="00226CB1"/>
    <w:rsid w:val="00226FA4"/>
    <w:rsid w:val="00226FCF"/>
    <w:rsid w:val="002270E1"/>
    <w:rsid w:val="002271DE"/>
    <w:rsid w:val="00227395"/>
    <w:rsid w:val="00227434"/>
    <w:rsid w:val="00227D7B"/>
    <w:rsid w:val="00227E2A"/>
    <w:rsid w:val="00227F45"/>
    <w:rsid w:val="00227FCF"/>
    <w:rsid w:val="0023037E"/>
    <w:rsid w:val="002303AA"/>
    <w:rsid w:val="002307E6"/>
    <w:rsid w:val="00230848"/>
    <w:rsid w:val="002309EA"/>
    <w:rsid w:val="00230C01"/>
    <w:rsid w:val="00230D61"/>
    <w:rsid w:val="00230E97"/>
    <w:rsid w:val="00230FF8"/>
    <w:rsid w:val="0023133E"/>
    <w:rsid w:val="0023192F"/>
    <w:rsid w:val="00231CBF"/>
    <w:rsid w:val="00232512"/>
    <w:rsid w:val="002325B4"/>
    <w:rsid w:val="00232A96"/>
    <w:rsid w:val="00232E76"/>
    <w:rsid w:val="00232EAC"/>
    <w:rsid w:val="00233233"/>
    <w:rsid w:val="00233391"/>
    <w:rsid w:val="002334BD"/>
    <w:rsid w:val="002339C8"/>
    <w:rsid w:val="00233A32"/>
    <w:rsid w:val="00233A5B"/>
    <w:rsid w:val="00233A73"/>
    <w:rsid w:val="00233B23"/>
    <w:rsid w:val="00233DEB"/>
    <w:rsid w:val="00233EC7"/>
    <w:rsid w:val="00233F05"/>
    <w:rsid w:val="00234177"/>
    <w:rsid w:val="00234399"/>
    <w:rsid w:val="00234540"/>
    <w:rsid w:val="00234AAA"/>
    <w:rsid w:val="00234CE0"/>
    <w:rsid w:val="00234E8E"/>
    <w:rsid w:val="00234F9B"/>
    <w:rsid w:val="00234FC6"/>
    <w:rsid w:val="002350FE"/>
    <w:rsid w:val="00235139"/>
    <w:rsid w:val="00235486"/>
    <w:rsid w:val="00235AEE"/>
    <w:rsid w:val="00235BB1"/>
    <w:rsid w:val="00235D12"/>
    <w:rsid w:val="00235D97"/>
    <w:rsid w:val="00236059"/>
    <w:rsid w:val="00236478"/>
    <w:rsid w:val="00236498"/>
    <w:rsid w:val="00236836"/>
    <w:rsid w:val="00236A08"/>
    <w:rsid w:val="00236A89"/>
    <w:rsid w:val="00237033"/>
    <w:rsid w:val="00237626"/>
    <w:rsid w:val="002378F9"/>
    <w:rsid w:val="00237A6F"/>
    <w:rsid w:val="00237AE8"/>
    <w:rsid w:val="00237E00"/>
    <w:rsid w:val="00237ED7"/>
    <w:rsid w:val="00237F7B"/>
    <w:rsid w:val="00240119"/>
    <w:rsid w:val="00240326"/>
    <w:rsid w:val="00240CB6"/>
    <w:rsid w:val="00240D5A"/>
    <w:rsid w:val="002415A4"/>
    <w:rsid w:val="00241AF6"/>
    <w:rsid w:val="00241B57"/>
    <w:rsid w:val="00241EA0"/>
    <w:rsid w:val="00241F4E"/>
    <w:rsid w:val="002420D4"/>
    <w:rsid w:val="0024217D"/>
    <w:rsid w:val="002423A6"/>
    <w:rsid w:val="00242652"/>
    <w:rsid w:val="00242675"/>
    <w:rsid w:val="002427EB"/>
    <w:rsid w:val="00242909"/>
    <w:rsid w:val="00242DB3"/>
    <w:rsid w:val="00242DB9"/>
    <w:rsid w:val="00243323"/>
    <w:rsid w:val="00243AF1"/>
    <w:rsid w:val="00243E65"/>
    <w:rsid w:val="00244233"/>
    <w:rsid w:val="002442D5"/>
    <w:rsid w:val="002444AD"/>
    <w:rsid w:val="002446E0"/>
    <w:rsid w:val="00244987"/>
    <w:rsid w:val="00244C40"/>
    <w:rsid w:val="00244D3C"/>
    <w:rsid w:val="00244FBA"/>
    <w:rsid w:val="00244FD4"/>
    <w:rsid w:val="0024531A"/>
    <w:rsid w:val="002454F2"/>
    <w:rsid w:val="002456F8"/>
    <w:rsid w:val="00245D0E"/>
    <w:rsid w:val="002465CA"/>
    <w:rsid w:val="002465D8"/>
    <w:rsid w:val="002465EB"/>
    <w:rsid w:val="002469CE"/>
    <w:rsid w:val="00246C3A"/>
    <w:rsid w:val="00246FDF"/>
    <w:rsid w:val="00247756"/>
    <w:rsid w:val="00247C03"/>
    <w:rsid w:val="00247C77"/>
    <w:rsid w:val="00247C82"/>
    <w:rsid w:val="00247F3B"/>
    <w:rsid w:val="00247F56"/>
    <w:rsid w:val="002504D3"/>
    <w:rsid w:val="00250683"/>
    <w:rsid w:val="002507C6"/>
    <w:rsid w:val="00250923"/>
    <w:rsid w:val="00250A78"/>
    <w:rsid w:val="00250BBD"/>
    <w:rsid w:val="00250D7B"/>
    <w:rsid w:val="00250E6A"/>
    <w:rsid w:val="0025138A"/>
    <w:rsid w:val="002513AE"/>
    <w:rsid w:val="00251AA5"/>
    <w:rsid w:val="00251B01"/>
    <w:rsid w:val="00251C58"/>
    <w:rsid w:val="00252015"/>
    <w:rsid w:val="002523AF"/>
    <w:rsid w:val="00252463"/>
    <w:rsid w:val="00252FA1"/>
    <w:rsid w:val="002533B3"/>
    <w:rsid w:val="00253424"/>
    <w:rsid w:val="00253853"/>
    <w:rsid w:val="00253885"/>
    <w:rsid w:val="002539D5"/>
    <w:rsid w:val="00253B42"/>
    <w:rsid w:val="00254067"/>
    <w:rsid w:val="002544BE"/>
    <w:rsid w:val="002545D6"/>
    <w:rsid w:val="0025465B"/>
    <w:rsid w:val="002546CB"/>
    <w:rsid w:val="00254C21"/>
    <w:rsid w:val="00254CC1"/>
    <w:rsid w:val="00255579"/>
    <w:rsid w:val="00255920"/>
    <w:rsid w:val="00255B8C"/>
    <w:rsid w:val="00255C40"/>
    <w:rsid w:val="00255DD5"/>
    <w:rsid w:val="00255E6E"/>
    <w:rsid w:val="00255F48"/>
    <w:rsid w:val="002561F0"/>
    <w:rsid w:val="00256359"/>
    <w:rsid w:val="002563D1"/>
    <w:rsid w:val="002567EC"/>
    <w:rsid w:val="0025698D"/>
    <w:rsid w:val="002569E9"/>
    <w:rsid w:val="00256A99"/>
    <w:rsid w:val="00256C1F"/>
    <w:rsid w:val="00256CEF"/>
    <w:rsid w:val="00256E9E"/>
    <w:rsid w:val="00257026"/>
    <w:rsid w:val="002571B3"/>
    <w:rsid w:val="002575A3"/>
    <w:rsid w:val="002577E5"/>
    <w:rsid w:val="00257F52"/>
    <w:rsid w:val="0026035A"/>
    <w:rsid w:val="002604B7"/>
    <w:rsid w:val="00260586"/>
    <w:rsid w:val="002606AF"/>
    <w:rsid w:val="002606C6"/>
    <w:rsid w:val="0026071C"/>
    <w:rsid w:val="00260B0A"/>
    <w:rsid w:val="00260B9E"/>
    <w:rsid w:val="00261098"/>
    <w:rsid w:val="002614A1"/>
    <w:rsid w:val="00262007"/>
    <w:rsid w:val="00262417"/>
    <w:rsid w:val="00262A9F"/>
    <w:rsid w:val="00262C1A"/>
    <w:rsid w:val="00262C68"/>
    <w:rsid w:val="00262D5D"/>
    <w:rsid w:val="0026301F"/>
    <w:rsid w:val="002632B5"/>
    <w:rsid w:val="0026349E"/>
    <w:rsid w:val="002635AA"/>
    <w:rsid w:val="00263B54"/>
    <w:rsid w:val="00263B86"/>
    <w:rsid w:val="002641F6"/>
    <w:rsid w:val="002642A9"/>
    <w:rsid w:val="00264569"/>
    <w:rsid w:val="0026473B"/>
    <w:rsid w:val="00264863"/>
    <w:rsid w:val="0026487A"/>
    <w:rsid w:val="00264928"/>
    <w:rsid w:val="00265096"/>
    <w:rsid w:val="002650D9"/>
    <w:rsid w:val="002652AE"/>
    <w:rsid w:val="002652F3"/>
    <w:rsid w:val="00265354"/>
    <w:rsid w:val="0026579B"/>
    <w:rsid w:val="00265824"/>
    <w:rsid w:val="002659AA"/>
    <w:rsid w:val="002659EC"/>
    <w:rsid w:val="00265D3D"/>
    <w:rsid w:val="00265E29"/>
    <w:rsid w:val="00266362"/>
    <w:rsid w:val="002665C7"/>
    <w:rsid w:val="00266909"/>
    <w:rsid w:val="00266F0D"/>
    <w:rsid w:val="00266F33"/>
    <w:rsid w:val="00266F4A"/>
    <w:rsid w:val="00266F4B"/>
    <w:rsid w:val="0026709A"/>
    <w:rsid w:val="0026744D"/>
    <w:rsid w:val="0026750B"/>
    <w:rsid w:val="0026782E"/>
    <w:rsid w:val="00267A9E"/>
    <w:rsid w:val="00267D14"/>
    <w:rsid w:val="00267D74"/>
    <w:rsid w:val="00267F37"/>
    <w:rsid w:val="00270221"/>
    <w:rsid w:val="002702EB"/>
    <w:rsid w:val="00270630"/>
    <w:rsid w:val="00270640"/>
    <w:rsid w:val="00270D35"/>
    <w:rsid w:val="00270FAB"/>
    <w:rsid w:val="0027137F"/>
    <w:rsid w:val="00271689"/>
    <w:rsid w:val="00271721"/>
    <w:rsid w:val="00271A34"/>
    <w:rsid w:val="0027231A"/>
    <w:rsid w:val="002723DB"/>
    <w:rsid w:val="00272566"/>
    <w:rsid w:val="00272640"/>
    <w:rsid w:val="002727FF"/>
    <w:rsid w:val="00272B75"/>
    <w:rsid w:val="002732E5"/>
    <w:rsid w:val="002737B9"/>
    <w:rsid w:val="00273A12"/>
    <w:rsid w:val="00273AF1"/>
    <w:rsid w:val="00273E51"/>
    <w:rsid w:val="00273E66"/>
    <w:rsid w:val="00273FE3"/>
    <w:rsid w:val="002742B2"/>
    <w:rsid w:val="0027473F"/>
    <w:rsid w:val="002748FC"/>
    <w:rsid w:val="00274954"/>
    <w:rsid w:val="00274CEA"/>
    <w:rsid w:val="00274E64"/>
    <w:rsid w:val="00274F03"/>
    <w:rsid w:val="00274FB8"/>
    <w:rsid w:val="002753A4"/>
    <w:rsid w:val="00275452"/>
    <w:rsid w:val="00275657"/>
    <w:rsid w:val="002756F7"/>
    <w:rsid w:val="002758E8"/>
    <w:rsid w:val="00276048"/>
    <w:rsid w:val="002761EC"/>
    <w:rsid w:val="00276566"/>
    <w:rsid w:val="002765EA"/>
    <w:rsid w:val="002766F6"/>
    <w:rsid w:val="00276A4A"/>
    <w:rsid w:val="00276A8B"/>
    <w:rsid w:val="00276C1D"/>
    <w:rsid w:val="00276FCD"/>
    <w:rsid w:val="0027706B"/>
    <w:rsid w:val="00277201"/>
    <w:rsid w:val="002775A3"/>
    <w:rsid w:val="002777B0"/>
    <w:rsid w:val="00277960"/>
    <w:rsid w:val="00277DEA"/>
    <w:rsid w:val="00277DEB"/>
    <w:rsid w:val="00277E2C"/>
    <w:rsid w:val="00277E6F"/>
    <w:rsid w:val="0028018F"/>
    <w:rsid w:val="00280350"/>
    <w:rsid w:val="0028049F"/>
    <w:rsid w:val="002804EE"/>
    <w:rsid w:val="00280603"/>
    <w:rsid w:val="0028072A"/>
    <w:rsid w:val="00280828"/>
    <w:rsid w:val="00280932"/>
    <w:rsid w:val="00280A76"/>
    <w:rsid w:val="00280DEB"/>
    <w:rsid w:val="00280DF0"/>
    <w:rsid w:val="00280EC3"/>
    <w:rsid w:val="002811CB"/>
    <w:rsid w:val="00281553"/>
    <w:rsid w:val="0028198A"/>
    <w:rsid w:val="00281AC1"/>
    <w:rsid w:val="00281B92"/>
    <w:rsid w:val="00281E9B"/>
    <w:rsid w:val="002822BA"/>
    <w:rsid w:val="00282A9C"/>
    <w:rsid w:val="00282B7A"/>
    <w:rsid w:val="00282CB9"/>
    <w:rsid w:val="00282CDD"/>
    <w:rsid w:val="00282E93"/>
    <w:rsid w:val="0028329A"/>
    <w:rsid w:val="002836A9"/>
    <w:rsid w:val="00283B05"/>
    <w:rsid w:val="00283D01"/>
    <w:rsid w:val="002841C4"/>
    <w:rsid w:val="002841CD"/>
    <w:rsid w:val="0028450F"/>
    <w:rsid w:val="00284B80"/>
    <w:rsid w:val="00284E47"/>
    <w:rsid w:val="00285104"/>
    <w:rsid w:val="0028515F"/>
    <w:rsid w:val="002851B7"/>
    <w:rsid w:val="0028523A"/>
    <w:rsid w:val="002852A7"/>
    <w:rsid w:val="002854DA"/>
    <w:rsid w:val="002859C8"/>
    <w:rsid w:val="00285C14"/>
    <w:rsid w:val="00285F60"/>
    <w:rsid w:val="0028682C"/>
    <w:rsid w:val="002868AC"/>
    <w:rsid w:val="002868DE"/>
    <w:rsid w:val="00286F45"/>
    <w:rsid w:val="00286F62"/>
    <w:rsid w:val="002871DB"/>
    <w:rsid w:val="002872BA"/>
    <w:rsid w:val="00287365"/>
    <w:rsid w:val="00287751"/>
    <w:rsid w:val="002878B6"/>
    <w:rsid w:val="002878D9"/>
    <w:rsid w:val="00287F46"/>
    <w:rsid w:val="002900C2"/>
    <w:rsid w:val="0029042D"/>
    <w:rsid w:val="002905C8"/>
    <w:rsid w:val="002907DA"/>
    <w:rsid w:val="002909AD"/>
    <w:rsid w:val="00290E71"/>
    <w:rsid w:val="00291368"/>
    <w:rsid w:val="002913ED"/>
    <w:rsid w:val="002918C5"/>
    <w:rsid w:val="00291949"/>
    <w:rsid w:val="00291A59"/>
    <w:rsid w:val="00291C31"/>
    <w:rsid w:val="00291D9D"/>
    <w:rsid w:val="00291F90"/>
    <w:rsid w:val="002920A1"/>
    <w:rsid w:val="00292119"/>
    <w:rsid w:val="00292356"/>
    <w:rsid w:val="00292724"/>
    <w:rsid w:val="0029278D"/>
    <w:rsid w:val="002927CC"/>
    <w:rsid w:val="002929B1"/>
    <w:rsid w:val="00292F79"/>
    <w:rsid w:val="0029306E"/>
    <w:rsid w:val="00293085"/>
    <w:rsid w:val="002936B1"/>
    <w:rsid w:val="00293714"/>
    <w:rsid w:val="0029382D"/>
    <w:rsid w:val="002939CC"/>
    <w:rsid w:val="00293BCE"/>
    <w:rsid w:val="00293F92"/>
    <w:rsid w:val="0029421A"/>
    <w:rsid w:val="002950B6"/>
    <w:rsid w:val="002953F2"/>
    <w:rsid w:val="00295456"/>
    <w:rsid w:val="00295771"/>
    <w:rsid w:val="00295A44"/>
    <w:rsid w:val="00295A61"/>
    <w:rsid w:val="00295C22"/>
    <w:rsid w:val="00295FF0"/>
    <w:rsid w:val="002962E9"/>
    <w:rsid w:val="0029639B"/>
    <w:rsid w:val="002963FC"/>
    <w:rsid w:val="0029661C"/>
    <w:rsid w:val="0029696C"/>
    <w:rsid w:val="002969D1"/>
    <w:rsid w:val="00296BD6"/>
    <w:rsid w:val="00296CD3"/>
    <w:rsid w:val="00297190"/>
    <w:rsid w:val="0029736C"/>
    <w:rsid w:val="00297410"/>
    <w:rsid w:val="0029742C"/>
    <w:rsid w:val="002974C0"/>
    <w:rsid w:val="0029784C"/>
    <w:rsid w:val="002978EA"/>
    <w:rsid w:val="00297A22"/>
    <w:rsid w:val="00297B55"/>
    <w:rsid w:val="00297CD8"/>
    <w:rsid w:val="002A003A"/>
    <w:rsid w:val="002A004C"/>
    <w:rsid w:val="002A06B0"/>
    <w:rsid w:val="002A0B93"/>
    <w:rsid w:val="002A107F"/>
    <w:rsid w:val="002A1162"/>
    <w:rsid w:val="002A1414"/>
    <w:rsid w:val="002A14D9"/>
    <w:rsid w:val="002A17D4"/>
    <w:rsid w:val="002A1AB1"/>
    <w:rsid w:val="002A1D16"/>
    <w:rsid w:val="002A2336"/>
    <w:rsid w:val="002A2653"/>
    <w:rsid w:val="002A2661"/>
    <w:rsid w:val="002A2A1D"/>
    <w:rsid w:val="002A3314"/>
    <w:rsid w:val="002A363C"/>
    <w:rsid w:val="002A393D"/>
    <w:rsid w:val="002A3B34"/>
    <w:rsid w:val="002A3D7D"/>
    <w:rsid w:val="002A3DAC"/>
    <w:rsid w:val="002A3E19"/>
    <w:rsid w:val="002A3EC8"/>
    <w:rsid w:val="002A3F58"/>
    <w:rsid w:val="002A3F5B"/>
    <w:rsid w:val="002A40E8"/>
    <w:rsid w:val="002A432B"/>
    <w:rsid w:val="002A4563"/>
    <w:rsid w:val="002A4E0C"/>
    <w:rsid w:val="002A4E5B"/>
    <w:rsid w:val="002A529B"/>
    <w:rsid w:val="002A5595"/>
    <w:rsid w:val="002A5902"/>
    <w:rsid w:val="002A5BAB"/>
    <w:rsid w:val="002A5C4A"/>
    <w:rsid w:val="002A5D0C"/>
    <w:rsid w:val="002A6193"/>
    <w:rsid w:val="002A69F6"/>
    <w:rsid w:val="002A6C5D"/>
    <w:rsid w:val="002A6F2A"/>
    <w:rsid w:val="002A71DB"/>
    <w:rsid w:val="002A7275"/>
    <w:rsid w:val="002A790E"/>
    <w:rsid w:val="002A7C64"/>
    <w:rsid w:val="002A7D3B"/>
    <w:rsid w:val="002A7D49"/>
    <w:rsid w:val="002A7F9C"/>
    <w:rsid w:val="002B0114"/>
    <w:rsid w:val="002B04E3"/>
    <w:rsid w:val="002B0542"/>
    <w:rsid w:val="002B0579"/>
    <w:rsid w:val="002B0A9C"/>
    <w:rsid w:val="002B0D9C"/>
    <w:rsid w:val="002B1132"/>
    <w:rsid w:val="002B156E"/>
    <w:rsid w:val="002B1B67"/>
    <w:rsid w:val="002B1D10"/>
    <w:rsid w:val="002B1FFC"/>
    <w:rsid w:val="002B2306"/>
    <w:rsid w:val="002B237B"/>
    <w:rsid w:val="002B28F7"/>
    <w:rsid w:val="002B2ACA"/>
    <w:rsid w:val="002B2C6A"/>
    <w:rsid w:val="002B2CDA"/>
    <w:rsid w:val="002B2E00"/>
    <w:rsid w:val="002B2E40"/>
    <w:rsid w:val="002B31BF"/>
    <w:rsid w:val="002B3600"/>
    <w:rsid w:val="002B399D"/>
    <w:rsid w:val="002B40F8"/>
    <w:rsid w:val="002B417A"/>
    <w:rsid w:val="002B4248"/>
    <w:rsid w:val="002B425D"/>
    <w:rsid w:val="002B4298"/>
    <w:rsid w:val="002B4497"/>
    <w:rsid w:val="002B44BF"/>
    <w:rsid w:val="002B4B2B"/>
    <w:rsid w:val="002B4CDD"/>
    <w:rsid w:val="002B52E1"/>
    <w:rsid w:val="002B54F2"/>
    <w:rsid w:val="002B55C9"/>
    <w:rsid w:val="002B560F"/>
    <w:rsid w:val="002B564F"/>
    <w:rsid w:val="002B577E"/>
    <w:rsid w:val="002B5E07"/>
    <w:rsid w:val="002B5FFD"/>
    <w:rsid w:val="002B6490"/>
    <w:rsid w:val="002B64A5"/>
    <w:rsid w:val="002B64E7"/>
    <w:rsid w:val="002B6A22"/>
    <w:rsid w:val="002B6FEC"/>
    <w:rsid w:val="002B7015"/>
    <w:rsid w:val="002B7052"/>
    <w:rsid w:val="002B7117"/>
    <w:rsid w:val="002B7243"/>
    <w:rsid w:val="002B7263"/>
    <w:rsid w:val="002B76ED"/>
    <w:rsid w:val="002B7863"/>
    <w:rsid w:val="002B79A6"/>
    <w:rsid w:val="002B79CB"/>
    <w:rsid w:val="002B7EDB"/>
    <w:rsid w:val="002B7F75"/>
    <w:rsid w:val="002B7FE9"/>
    <w:rsid w:val="002B7FFA"/>
    <w:rsid w:val="002C0126"/>
    <w:rsid w:val="002C04D0"/>
    <w:rsid w:val="002C06F0"/>
    <w:rsid w:val="002C0D87"/>
    <w:rsid w:val="002C0ED1"/>
    <w:rsid w:val="002C1054"/>
    <w:rsid w:val="002C10BC"/>
    <w:rsid w:val="002C10F6"/>
    <w:rsid w:val="002C1493"/>
    <w:rsid w:val="002C18AB"/>
    <w:rsid w:val="002C1D2F"/>
    <w:rsid w:val="002C1E16"/>
    <w:rsid w:val="002C214F"/>
    <w:rsid w:val="002C2B74"/>
    <w:rsid w:val="002C2CE2"/>
    <w:rsid w:val="002C31B6"/>
    <w:rsid w:val="002C341F"/>
    <w:rsid w:val="002C3667"/>
    <w:rsid w:val="002C37A2"/>
    <w:rsid w:val="002C388F"/>
    <w:rsid w:val="002C3EA2"/>
    <w:rsid w:val="002C3F0B"/>
    <w:rsid w:val="002C404A"/>
    <w:rsid w:val="002C42C8"/>
    <w:rsid w:val="002C4609"/>
    <w:rsid w:val="002C4737"/>
    <w:rsid w:val="002C485D"/>
    <w:rsid w:val="002C48A0"/>
    <w:rsid w:val="002C4A68"/>
    <w:rsid w:val="002C5241"/>
    <w:rsid w:val="002C570E"/>
    <w:rsid w:val="002C5A16"/>
    <w:rsid w:val="002C5B85"/>
    <w:rsid w:val="002C5BBB"/>
    <w:rsid w:val="002C6647"/>
    <w:rsid w:val="002C669C"/>
    <w:rsid w:val="002C680F"/>
    <w:rsid w:val="002C6960"/>
    <w:rsid w:val="002C69FC"/>
    <w:rsid w:val="002C74EF"/>
    <w:rsid w:val="002C779F"/>
    <w:rsid w:val="002C7981"/>
    <w:rsid w:val="002C7AB4"/>
    <w:rsid w:val="002C7B98"/>
    <w:rsid w:val="002C7CA4"/>
    <w:rsid w:val="002C7D65"/>
    <w:rsid w:val="002C7DBB"/>
    <w:rsid w:val="002C7F9D"/>
    <w:rsid w:val="002D032C"/>
    <w:rsid w:val="002D0702"/>
    <w:rsid w:val="002D072B"/>
    <w:rsid w:val="002D0799"/>
    <w:rsid w:val="002D084F"/>
    <w:rsid w:val="002D0A87"/>
    <w:rsid w:val="002D0A94"/>
    <w:rsid w:val="002D11C1"/>
    <w:rsid w:val="002D13A4"/>
    <w:rsid w:val="002D15E8"/>
    <w:rsid w:val="002D1F71"/>
    <w:rsid w:val="002D2001"/>
    <w:rsid w:val="002D2069"/>
    <w:rsid w:val="002D20A8"/>
    <w:rsid w:val="002D215C"/>
    <w:rsid w:val="002D21D0"/>
    <w:rsid w:val="002D2221"/>
    <w:rsid w:val="002D251A"/>
    <w:rsid w:val="002D2685"/>
    <w:rsid w:val="002D275D"/>
    <w:rsid w:val="002D2E6B"/>
    <w:rsid w:val="002D2E7C"/>
    <w:rsid w:val="002D3208"/>
    <w:rsid w:val="002D32AC"/>
    <w:rsid w:val="002D374B"/>
    <w:rsid w:val="002D3786"/>
    <w:rsid w:val="002D38DA"/>
    <w:rsid w:val="002D3BBF"/>
    <w:rsid w:val="002D3FA6"/>
    <w:rsid w:val="002D4047"/>
    <w:rsid w:val="002D427B"/>
    <w:rsid w:val="002D44E3"/>
    <w:rsid w:val="002D46B4"/>
    <w:rsid w:val="002D471D"/>
    <w:rsid w:val="002D4753"/>
    <w:rsid w:val="002D4B2F"/>
    <w:rsid w:val="002D4B88"/>
    <w:rsid w:val="002D4CD5"/>
    <w:rsid w:val="002D4CF0"/>
    <w:rsid w:val="002D4DE4"/>
    <w:rsid w:val="002D4FC9"/>
    <w:rsid w:val="002D523A"/>
    <w:rsid w:val="002D5261"/>
    <w:rsid w:val="002D5292"/>
    <w:rsid w:val="002D56DF"/>
    <w:rsid w:val="002D58B0"/>
    <w:rsid w:val="002D5B3F"/>
    <w:rsid w:val="002D5B86"/>
    <w:rsid w:val="002D5BE9"/>
    <w:rsid w:val="002D5C79"/>
    <w:rsid w:val="002D5DA6"/>
    <w:rsid w:val="002D5ED2"/>
    <w:rsid w:val="002D6495"/>
    <w:rsid w:val="002D67A0"/>
    <w:rsid w:val="002D6A98"/>
    <w:rsid w:val="002D6C8C"/>
    <w:rsid w:val="002D6C9D"/>
    <w:rsid w:val="002D702B"/>
    <w:rsid w:val="002D7250"/>
    <w:rsid w:val="002D7A6E"/>
    <w:rsid w:val="002D7F15"/>
    <w:rsid w:val="002D7FF2"/>
    <w:rsid w:val="002E0294"/>
    <w:rsid w:val="002E072B"/>
    <w:rsid w:val="002E0915"/>
    <w:rsid w:val="002E0A2E"/>
    <w:rsid w:val="002E0CE6"/>
    <w:rsid w:val="002E142A"/>
    <w:rsid w:val="002E18D6"/>
    <w:rsid w:val="002E1947"/>
    <w:rsid w:val="002E1D0C"/>
    <w:rsid w:val="002E1D24"/>
    <w:rsid w:val="002E1EFF"/>
    <w:rsid w:val="002E2067"/>
    <w:rsid w:val="002E214C"/>
    <w:rsid w:val="002E2224"/>
    <w:rsid w:val="002E2391"/>
    <w:rsid w:val="002E24D7"/>
    <w:rsid w:val="002E2E9C"/>
    <w:rsid w:val="002E318C"/>
    <w:rsid w:val="002E32C2"/>
    <w:rsid w:val="002E32EB"/>
    <w:rsid w:val="002E3546"/>
    <w:rsid w:val="002E364A"/>
    <w:rsid w:val="002E3B88"/>
    <w:rsid w:val="002E460A"/>
    <w:rsid w:val="002E480C"/>
    <w:rsid w:val="002E487D"/>
    <w:rsid w:val="002E4899"/>
    <w:rsid w:val="002E48D1"/>
    <w:rsid w:val="002E4B33"/>
    <w:rsid w:val="002E4F98"/>
    <w:rsid w:val="002E51BC"/>
    <w:rsid w:val="002E522A"/>
    <w:rsid w:val="002E53AC"/>
    <w:rsid w:val="002E53C3"/>
    <w:rsid w:val="002E54F7"/>
    <w:rsid w:val="002E5609"/>
    <w:rsid w:val="002E57D7"/>
    <w:rsid w:val="002E58E2"/>
    <w:rsid w:val="002E59D1"/>
    <w:rsid w:val="002E5ACE"/>
    <w:rsid w:val="002E5B84"/>
    <w:rsid w:val="002E5BD3"/>
    <w:rsid w:val="002E5BE3"/>
    <w:rsid w:val="002E5E86"/>
    <w:rsid w:val="002E60E8"/>
    <w:rsid w:val="002E6268"/>
    <w:rsid w:val="002E65D1"/>
    <w:rsid w:val="002E679F"/>
    <w:rsid w:val="002E68AA"/>
    <w:rsid w:val="002E68BB"/>
    <w:rsid w:val="002E6B74"/>
    <w:rsid w:val="002E6B82"/>
    <w:rsid w:val="002E6D54"/>
    <w:rsid w:val="002E6FD8"/>
    <w:rsid w:val="002E70A9"/>
    <w:rsid w:val="002E7138"/>
    <w:rsid w:val="002E74B5"/>
    <w:rsid w:val="002E765D"/>
    <w:rsid w:val="002E7695"/>
    <w:rsid w:val="002E7728"/>
    <w:rsid w:val="002E7910"/>
    <w:rsid w:val="002E7D65"/>
    <w:rsid w:val="002E7F07"/>
    <w:rsid w:val="002F01A0"/>
    <w:rsid w:val="002F034F"/>
    <w:rsid w:val="002F053C"/>
    <w:rsid w:val="002F05BB"/>
    <w:rsid w:val="002F0620"/>
    <w:rsid w:val="002F072A"/>
    <w:rsid w:val="002F087B"/>
    <w:rsid w:val="002F08BD"/>
    <w:rsid w:val="002F0908"/>
    <w:rsid w:val="002F09D3"/>
    <w:rsid w:val="002F09E5"/>
    <w:rsid w:val="002F0B32"/>
    <w:rsid w:val="002F0B74"/>
    <w:rsid w:val="002F0C3D"/>
    <w:rsid w:val="002F0DCF"/>
    <w:rsid w:val="002F0EF7"/>
    <w:rsid w:val="002F110E"/>
    <w:rsid w:val="002F1117"/>
    <w:rsid w:val="002F1384"/>
    <w:rsid w:val="002F13D9"/>
    <w:rsid w:val="002F140A"/>
    <w:rsid w:val="002F15E1"/>
    <w:rsid w:val="002F15FC"/>
    <w:rsid w:val="002F196D"/>
    <w:rsid w:val="002F1B67"/>
    <w:rsid w:val="002F1E52"/>
    <w:rsid w:val="002F1F5F"/>
    <w:rsid w:val="002F1FD0"/>
    <w:rsid w:val="002F234D"/>
    <w:rsid w:val="002F252C"/>
    <w:rsid w:val="002F2837"/>
    <w:rsid w:val="002F2B58"/>
    <w:rsid w:val="002F2CBA"/>
    <w:rsid w:val="002F2D3D"/>
    <w:rsid w:val="002F2D89"/>
    <w:rsid w:val="002F2E58"/>
    <w:rsid w:val="002F3392"/>
    <w:rsid w:val="002F34B2"/>
    <w:rsid w:val="002F3837"/>
    <w:rsid w:val="002F3E20"/>
    <w:rsid w:val="002F40CC"/>
    <w:rsid w:val="002F446A"/>
    <w:rsid w:val="002F4533"/>
    <w:rsid w:val="002F49DB"/>
    <w:rsid w:val="002F4D98"/>
    <w:rsid w:val="002F5283"/>
    <w:rsid w:val="002F53D0"/>
    <w:rsid w:val="002F543C"/>
    <w:rsid w:val="002F5540"/>
    <w:rsid w:val="002F560F"/>
    <w:rsid w:val="002F566D"/>
    <w:rsid w:val="002F60E8"/>
    <w:rsid w:val="002F6314"/>
    <w:rsid w:val="002F637B"/>
    <w:rsid w:val="002F6597"/>
    <w:rsid w:val="002F6935"/>
    <w:rsid w:val="002F6A88"/>
    <w:rsid w:val="002F6C5E"/>
    <w:rsid w:val="002F7010"/>
    <w:rsid w:val="002F751E"/>
    <w:rsid w:val="002F7642"/>
    <w:rsid w:val="002F7659"/>
    <w:rsid w:val="002F77C0"/>
    <w:rsid w:val="002F78D1"/>
    <w:rsid w:val="002F7C2B"/>
    <w:rsid w:val="002F7F97"/>
    <w:rsid w:val="002F7FC6"/>
    <w:rsid w:val="0030072F"/>
    <w:rsid w:val="00300CAD"/>
    <w:rsid w:val="00300DCB"/>
    <w:rsid w:val="0030122F"/>
    <w:rsid w:val="00301805"/>
    <w:rsid w:val="00301FC1"/>
    <w:rsid w:val="00302446"/>
    <w:rsid w:val="0030258E"/>
    <w:rsid w:val="0030262A"/>
    <w:rsid w:val="00303446"/>
    <w:rsid w:val="00303488"/>
    <w:rsid w:val="00303754"/>
    <w:rsid w:val="00303813"/>
    <w:rsid w:val="00303A12"/>
    <w:rsid w:val="00303DE3"/>
    <w:rsid w:val="003041A5"/>
    <w:rsid w:val="00304217"/>
    <w:rsid w:val="00304358"/>
    <w:rsid w:val="003045EA"/>
    <w:rsid w:val="0030473E"/>
    <w:rsid w:val="003051BE"/>
    <w:rsid w:val="00305375"/>
    <w:rsid w:val="003054D3"/>
    <w:rsid w:val="00305562"/>
    <w:rsid w:val="003055C9"/>
    <w:rsid w:val="00305706"/>
    <w:rsid w:val="0030595E"/>
    <w:rsid w:val="00305C99"/>
    <w:rsid w:val="00306159"/>
    <w:rsid w:val="00306277"/>
    <w:rsid w:val="00306717"/>
    <w:rsid w:val="00306981"/>
    <w:rsid w:val="003069B2"/>
    <w:rsid w:val="00306BB3"/>
    <w:rsid w:val="00306BD3"/>
    <w:rsid w:val="00306C18"/>
    <w:rsid w:val="00306D9B"/>
    <w:rsid w:val="00306ED7"/>
    <w:rsid w:val="0030727C"/>
    <w:rsid w:val="003072C6"/>
    <w:rsid w:val="00307683"/>
    <w:rsid w:val="003079CA"/>
    <w:rsid w:val="00307B7A"/>
    <w:rsid w:val="00307C12"/>
    <w:rsid w:val="00307DD3"/>
    <w:rsid w:val="00307F68"/>
    <w:rsid w:val="0031012A"/>
    <w:rsid w:val="003102B6"/>
    <w:rsid w:val="003103A2"/>
    <w:rsid w:val="003104BA"/>
    <w:rsid w:val="0031055C"/>
    <w:rsid w:val="003106E5"/>
    <w:rsid w:val="00310720"/>
    <w:rsid w:val="00310819"/>
    <w:rsid w:val="00310843"/>
    <w:rsid w:val="00310A96"/>
    <w:rsid w:val="00310AAA"/>
    <w:rsid w:val="00310C15"/>
    <w:rsid w:val="0031140F"/>
    <w:rsid w:val="003119A5"/>
    <w:rsid w:val="00311AC8"/>
    <w:rsid w:val="00311C65"/>
    <w:rsid w:val="00311CD7"/>
    <w:rsid w:val="00311EC6"/>
    <w:rsid w:val="0031208A"/>
    <w:rsid w:val="003120B8"/>
    <w:rsid w:val="0031213B"/>
    <w:rsid w:val="00312406"/>
    <w:rsid w:val="003125B9"/>
    <w:rsid w:val="00312746"/>
    <w:rsid w:val="0031284D"/>
    <w:rsid w:val="003128E7"/>
    <w:rsid w:val="0031296A"/>
    <w:rsid w:val="00312C19"/>
    <w:rsid w:val="00312CA0"/>
    <w:rsid w:val="00312D35"/>
    <w:rsid w:val="00312D55"/>
    <w:rsid w:val="00312E1B"/>
    <w:rsid w:val="00312E37"/>
    <w:rsid w:val="003131EC"/>
    <w:rsid w:val="00313220"/>
    <w:rsid w:val="00313253"/>
    <w:rsid w:val="003139E3"/>
    <w:rsid w:val="00313FC6"/>
    <w:rsid w:val="003141F9"/>
    <w:rsid w:val="003145EC"/>
    <w:rsid w:val="003146FA"/>
    <w:rsid w:val="00314906"/>
    <w:rsid w:val="00314F2A"/>
    <w:rsid w:val="0031517E"/>
    <w:rsid w:val="003152C2"/>
    <w:rsid w:val="00315426"/>
    <w:rsid w:val="00315532"/>
    <w:rsid w:val="003158DF"/>
    <w:rsid w:val="00315BC3"/>
    <w:rsid w:val="00315BFF"/>
    <w:rsid w:val="00315F42"/>
    <w:rsid w:val="00315F5C"/>
    <w:rsid w:val="00316084"/>
    <w:rsid w:val="00316284"/>
    <w:rsid w:val="00316624"/>
    <w:rsid w:val="00316696"/>
    <w:rsid w:val="00316B72"/>
    <w:rsid w:val="00316E47"/>
    <w:rsid w:val="00316E66"/>
    <w:rsid w:val="003170BD"/>
    <w:rsid w:val="00317202"/>
    <w:rsid w:val="0031754B"/>
    <w:rsid w:val="0031760A"/>
    <w:rsid w:val="003177EC"/>
    <w:rsid w:val="0031788D"/>
    <w:rsid w:val="00317992"/>
    <w:rsid w:val="003179BE"/>
    <w:rsid w:val="00317A04"/>
    <w:rsid w:val="00317CF4"/>
    <w:rsid w:val="00317F93"/>
    <w:rsid w:val="00317FE9"/>
    <w:rsid w:val="0032005F"/>
    <w:rsid w:val="0032013A"/>
    <w:rsid w:val="0032015E"/>
    <w:rsid w:val="00320263"/>
    <w:rsid w:val="00320806"/>
    <w:rsid w:val="00320CF9"/>
    <w:rsid w:val="00320E5A"/>
    <w:rsid w:val="00320F0A"/>
    <w:rsid w:val="00320F80"/>
    <w:rsid w:val="00321C61"/>
    <w:rsid w:val="00321D5B"/>
    <w:rsid w:val="00321D86"/>
    <w:rsid w:val="0032223E"/>
    <w:rsid w:val="003223FB"/>
    <w:rsid w:val="00322543"/>
    <w:rsid w:val="00322CD2"/>
    <w:rsid w:val="00322F6B"/>
    <w:rsid w:val="003234B0"/>
    <w:rsid w:val="0032372B"/>
    <w:rsid w:val="00323923"/>
    <w:rsid w:val="00323C18"/>
    <w:rsid w:val="00323C3D"/>
    <w:rsid w:val="00323FCC"/>
    <w:rsid w:val="00324100"/>
    <w:rsid w:val="00324147"/>
    <w:rsid w:val="00324250"/>
    <w:rsid w:val="00324799"/>
    <w:rsid w:val="00324C5E"/>
    <w:rsid w:val="00325090"/>
    <w:rsid w:val="003250FB"/>
    <w:rsid w:val="00325209"/>
    <w:rsid w:val="0032529A"/>
    <w:rsid w:val="00325609"/>
    <w:rsid w:val="003258AF"/>
    <w:rsid w:val="003258C7"/>
    <w:rsid w:val="00325A4E"/>
    <w:rsid w:val="00325B72"/>
    <w:rsid w:val="00326457"/>
    <w:rsid w:val="00326B35"/>
    <w:rsid w:val="00326E56"/>
    <w:rsid w:val="003271F3"/>
    <w:rsid w:val="0032728A"/>
    <w:rsid w:val="0032742D"/>
    <w:rsid w:val="00327574"/>
    <w:rsid w:val="003276FF"/>
    <w:rsid w:val="0032789D"/>
    <w:rsid w:val="00327C93"/>
    <w:rsid w:val="00327CFF"/>
    <w:rsid w:val="00327D59"/>
    <w:rsid w:val="00327E2F"/>
    <w:rsid w:val="00327F87"/>
    <w:rsid w:val="00330783"/>
    <w:rsid w:val="003307EB"/>
    <w:rsid w:val="00330CD6"/>
    <w:rsid w:val="0033110C"/>
    <w:rsid w:val="00331406"/>
    <w:rsid w:val="0033158B"/>
    <w:rsid w:val="0033167F"/>
    <w:rsid w:val="0033171F"/>
    <w:rsid w:val="003318D3"/>
    <w:rsid w:val="003318ED"/>
    <w:rsid w:val="00331A57"/>
    <w:rsid w:val="00331E60"/>
    <w:rsid w:val="00331EAE"/>
    <w:rsid w:val="00331F19"/>
    <w:rsid w:val="00332163"/>
    <w:rsid w:val="0033241B"/>
    <w:rsid w:val="0033286E"/>
    <w:rsid w:val="00332A99"/>
    <w:rsid w:val="00332F53"/>
    <w:rsid w:val="003331C0"/>
    <w:rsid w:val="0033354E"/>
    <w:rsid w:val="00333580"/>
    <w:rsid w:val="003336C5"/>
    <w:rsid w:val="00333781"/>
    <w:rsid w:val="00333906"/>
    <w:rsid w:val="00333A2F"/>
    <w:rsid w:val="00333C0F"/>
    <w:rsid w:val="0033442A"/>
    <w:rsid w:val="00334538"/>
    <w:rsid w:val="00334668"/>
    <w:rsid w:val="003348BB"/>
    <w:rsid w:val="00334987"/>
    <w:rsid w:val="00334B16"/>
    <w:rsid w:val="00334B62"/>
    <w:rsid w:val="00335248"/>
    <w:rsid w:val="003354E4"/>
    <w:rsid w:val="0033554E"/>
    <w:rsid w:val="0033587A"/>
    <w:rsid w:val="00335B77"/>
    <w:rsid w:val="00335C6B"/>
    <w:rsid w:val="00335D21"/>
    <w:rsid w:val="00335D95"/>
    <w:rsid w:val="00335F7B"/>
    <w:rsid w:val="0033621E"/>
    <w:rsid w:val="0033622A"/>
    <w:rsid w:val="003364DA"/>
    <w:rsid w:val="003365B1"/>
    <w:rsid w:val="00336DA7"/>
    <w:rsid w:val="00337182"/>
    <w:rsid w:val="0033793C"/>
    <w:rsid w:val="00337B5F"/>
    <w:rsid w:val="00337D02"/>
    <w:rsid w:val="00337D72"/>
    <w:rsid w:val="00337E30"/>
    <w:rsid w:val="00340154"/>
    <w:rsid w:val="0034024E"/>
    <w:rsid w:val="0034026E"/>
    <w:rsid w:val="003402C6"/>
    <w:rsid w:val="003406A1"/>
    <w:rsid w:val="00340786"/>
    <w:rsid w:val="003408B4"/>
    <w:rsid w:val="00340AD7"/>
    <w:rsid w:val="00340BE6"/>
    <w:rsid w:val="00340C83"/>
    <w:rsid w:val="00340D7F"/>
    <w:rsid w:val="00341013"/>
    <w:rsid w:val="0034103E"/>
    <w:rsid w:val="003411A7"/>
    <w:rsid w:val="003411C3"/>
    <w:rsid w:val="003412E2"/>
    <w:rsid w:val="0034140A"/>
    <w:rsid w:val="0034142C"/>
    <w:rsid w:val="003414C3"/>
    <w:rsid w:val="00341740"/>
    <w:rsid w:val="0034190E"/>
    <w:rsid w:val="00341C64"/>
    <w:rsid w:val="00341C8F"/>
    <w:rsid w:val="00341CC4"/>
    <w:rsid w:val="00341D23"/>
    <w:rsid w:val="00341D5E"/>
    <w:rsid w:val="00341EC8"/>
    <w:rsid w:val="00341F3B"/>
    <w:rsid w:val="0034256B"/>
    <w:rsid w:val="0034287F"/>
    <w:rsid w:val="00342A62"/>
    <w:rsid w:val="00342BED"/>
    <w:rsid w:val="00342C10"/>
    <w:rsid w:val="00342F1D"/>
    <w:rsid w:val="00342FF5"/>
    <w:rsid w:val="003430A1"/>
    <w:rsid w:val="0034326F"/>
    <w:rsid w:val="00343A0A"/>
    <w:rsid w:val="00343ABB"/>
    <w:rsid w:val="00343B11"/>
    <w:rsid w:val="00343C85"/>
    <w:rsid w:val="00343CF2"/>
    <w:rsid w:val="00343D8F"/>
    <w:rsid w:val="00344731"/>
    <w:rsid w:val="00344775"/>
    <w:rsid w:val="00344BE8"/>
    <w:rsid w:val="00344E7D"/>
    <w:rsid w:val="00345063"/>
    <w:rsid w:val="003450E8"/>
    <w:rsid w:val="0034514B"/>
    <w:rsid w:val="0034536A"/>
    <w:rsid w:val="00345464"/>
    <w:rsid w:val="0034569F"/>
    <w:rsid w:val="00345B0A"/>
    <w:rsid w:val="00345BDB"/>
    <w:rsid w:val="00345C4B"/>
    <w:rsid w:val="00345D0B"/>
    <w:rsid w:val="00345D77"/>
    <w:rsid w:val="00345D8C"/>
    <w:rsid w:val="00345FA2"/>
    <w:rsid w:val="00345FEB"/>
    <w:rsid w:val="0034601B"/>
    <w:rsid w:val="003461F0"/>
    <w:rsid w:val="003464EF"/>
    <w:rsid w:val="0034660D"/>
    <w:rsid w:val="003467AF"/>
    <w:rsid w:val="00346868"/>
    <w:rsid w:val="00346B16"/>
    <w:rsid w:val="00346BB9"/>
    <w:rsid w:val="00346D3F"/>
    <w:rsid w:val="00346E05"/>
    <w:rsid w:val="00346E24"/>
    <w:rsid w:val="00346F6B"/>
    <w:rsid w:val="0034729D"/>
    <w:rsid w:val="003473BA"/>
    <w:rsid w:val="00347447"/>
    <w:rsid w:val="00347487"/>
    <w:rsid w:val="00347594"/>
    <w:rsid w:val="00347BF6"/>
    <w:rsid w:val="00347D36"/>
    <w:rsid w:val="00347EB2"/>
    <w:rsid w:val="003501F1"/>
    <w:rsid w:val="0035023A"/>
    <w:rsid w:val="00350266"/>
    <w:rsid w:val="0035036E"/>
    <w:rsid w:val="003503CD"/>
    <w:rsid w:val="00350400"/>
    <w:rsid w:val="003504BB"/>
    <w:rsid w:val="003504EC"/>
    <w:rsid w:val="003505CF"/>
    <w:rsid w:val="003506E7"/>
    <w:rsid w:val="003507C5"/>
    <w:rsid w:val="00350917"/>
    <w:rsid w:val="00350A75"/>
    <w:rsid w:val="00350C5D"/>
    <w:rsid w:val="00350D53"/>
    <w:rsid w:val="003511EB"/>
    <w:rsid w:val="00351336"/>
    <w:rsid w:val="0035164C"/>
    <w:rsid w:val="0035179A"/>
    <w:rsid w:val="0035195F"/>
    <w:rsid w:val="00351DB6"/>
    <w:rsid w:val="00351E8D"/>
    <w:rsid w:val="00351EEF"/>
    <w:rsid w:val="0035209F"/>
    <w:rsid w:val="0035223A"/>
    <w:rsid w:val="00353110"/>
    <w:rsid w:val="003532E3"/>
    <w:rsid w:val="003535FA"/>
    <w:rsid w:val="00353B31"/>
    <w:rsid w:val="00353E5C"/>
    <w:rsid w:val="00354203"/>
    <w:rsid w:val="003542BD"/>
    <w:rsid w:val="0035480A"/>
    <w:rsid w:val="003549A6"/>
    <w:rsid w:val="00354CF2"/>
    <w:rsid w:val="0035506E"/>
    <w:rsid w:val="003551A2"/>
    <w:rsid w:val="0035548E"/>
    <w:rsid w:val="0035557A"/>
    <w:rsid w:val="00355735"/>
    <w:rsid w:val="00355818"/>
    <w:rsid w:val="003558ED"/>
    <w:rsid w:val="00355CF5"/>
    <w:rsid w:val="003562D0"/>
    <w:rsid w:val="00356326"/>
    <w:rsid w:val="0035640A"/>
    <w:rsid w:val="003564EE"/>
    <w:rsid w:val="0035694D"/>
    <w:rsid w:val="003569E3"/>
    <w:rsid w:val="00356A47"/>
    <w:rsid w:val="00356FF2"/>
    <w:rsid w:val="00357228"/>
    <w:rsid w:val="003572D6"/>
    <w:rsid w:val="0035741A"/>
    <w:rsid w:val="0035746B"/>
    <w:rsid w:val="00357619"/>
    <w:rsid w:val="00357639"/>
    <w:rsid w:val="0035782D"/>
    <w:rsid w:val="00357A1F"/>
    <w:rsid w:val="00357ACB"/>
    <w:rsid w:val="00357D8C"/>
    <w:rsid w:val="003601B6"/>
    <w:rsid w:val="003601EA"/>
    <w:rsid w:val="0036036D"/>
    <w:rsid w:val="003603F0"/>
    <w:rsid w:val="00360470"/>
    <w:rsid w:val="003606AC"/>
    <w:rsid w:val="00360D16"/>
    <w:rsid w:val="00361298"/>
    <w:rsid w:val="00361376"/>
    <w:rsid w:val="003613BF"/>
    <w:rsid w:val="0036169B"/>
    <w:rsid w:val="00361848"/>
    <w:rsid w:val="00361879"/>
    <w:rsid w:val="00361C94"/>
    <w:rsid w:val="00361F07"/>
    <w:rsid w:val="00361F8C"/>
    <w:rsid w:val="003623E7"/>
    <w:rsid w:val="003626D4"/>
    <w:rsid w:val="00362B34"/>
    <w:rsid w:val="00362C3A"/>
    <w:rsid w:val="00362EE0"/>
    <w:rsid w:val="0036313B"/>
    <w:rsid w:val="00363575"/>
    <w:rsid w:val="00363703"/>
    <w:rsid w:val="00363AEC"/>
    <w:rsid w:val="00363C49"/>
    <w:rsid w:val="00363EB6"/>
    <w:rsid w:val="00364080"/>
    <w:rsid w:val="003644DA"/>
    <w:rsid w:val="00364631"/>
    <w:rsid w:val="00364657"/>
    <w:rsid w:val="00364784"/>
    <w:rsid w:val="003647DF"/>
    <w:rsid w:val="00364827"/>
    <w:rsid w:val="00364961"/>
    <w:rsid w:val="00364C12"/>
    <w:rsid w:val="00364D04"/>
    <w:rsid w:val="003651CC"/>
    <w:rsid w:val="003652E9"/>
    <w:rsid w:val="003659FE"/>
    <w:rsid w:val="00365AF2"/>
    <w:rsid w:val="00365C20"/>
    <w:rsid w:val="00365CC7"/>
    <w:rsid w:val="00366193"/>
    <w:rsid w:val="003663E8"/>
    <w:rsid w:val="00366612"/>
    <w:rsid w:val="00366A1E"/>
    <w:rsid w:val="00366C6D"/>
    <w:rsid w:val="00366D54"/>
    <w:rsid w:val="00366E8C"/>
    <w:rsid w:val="00366F14"/>
    <w:rsid w:val="00366FA8"/>
    <w:rsid w:val="00367516"/>
    <w:rsid w:val="00367575"/>
    <w:rsid w:val="003676D6"/>
    <w:rsid w:val="00367940"/>
    <w:rsid w:val="00367A51"/>
    <w:rsid w:val="00367FDA"/>
    <w:rsid w:val="00370244"/>
    <w:rsid w:val="00370483"/>
    <w:rsid w:val="00370536"/>
    <w:rsid w:val="003705D0"/>
    <w:rsid w:val="003709B0"/>
    <w:rsid w:val="00370B40"/>
    <w:rsid w:val="00370E59"/>
    <w:rsid w:val="00370FDB"/>
    <w:rsid w:val="0037112D"/>
    <w:rsid w:val="00371729"/>
    <w:rsid w:val="003717E3"/>
    <w:rsid w:val="00371DD9"/>
    <w:rsid w:val="003722E2"/>
    <w:rsid w:val="003723DB"/>
    <w:rsid w:val="003723FB"/>
    <w:rsid w:val="00372535"/>
    <w:rsid w:val="003726E1"/>
    <w:rsid w:val="003727E5"/>
    <w:rsid w:val="00372E8B"/>
    <w:rsid w:val="00373004"/>
    <w:rsid w:val="00373309"/>
    <w:rsid w:val="003733A4"/>
    <w:rsid w:val="00373838"/>
    <w:rsid w:val="00373A26"/>
    <w:rsid w:val="00373E3F"/>
    <w:rsid w:val="00373F8E"/>
    <w:rsid w:val="003741A5"/>
    <w:rsid w:val="003741CE"/>
    <w:rsid w:val="0037429E"/>
    <w:rsid w:val="003745BD"/>
    <w:rsid w:val="00374608"/>
    <w:rsid w:val="00374935"/>
    <w:rsid w:val="00374A05"/>
    <w:rsid w:val="0037525C"/>
    <w:rsid w:val="00375370"/>
    <w:rsid w:val="003753D9"/>
    <w:rsid w:val="003756B1"/>
    <w:rsid w:val="00375851"/>
    <w:rsid w:val="003758E5"/>
    <w:rsid w:val="00375999"/>
    <w:rsid w:val="00375A82"/>
    <w:rsid w:val="00375B2A"/>
    <w:rsid w:val="00375CF2"/>
    <w:rsid w:val="00375E3B"/>
    <w:rsid w:val="00376381"/>
    <w:rsid w:val="003763E4"/>
    <w:rsid w:val="0037646D"/>
    <w:rsid w:val="003765C9"/>
    <w:rsid w:val="0037694E"/>
    <w:rsid w:val="00376C9B"/>
    <w:rsid w:val="00376D87"/>
    <w:rsid w:val="00377230"/>
    <w:rsid w:val="0037734B"/>
    <w:rsid w:val="003776A3"/>
    <w:rsid w:val="00377BD9"/>
    <w:rsid w:val="00377DA3"/>
    <w:rsid w:val="00377E10"/>
    <w:rsid w:val="00380273"/>
    <w:rsid w:val="00380466"/>
    <w:rsid w:val="00380688"/>
    <w:rsid w:val="00380747"/>
    <w:rsid w:val="003809A1"/>
    <w:rsid w:val="00380B80"/>
    <w:rsid w:val="00380CE0"/>
    <w:rsid w:val="003810C2"/>
    <w:rsid w:val="00381208"/>
    <w:rsid w:val="00381228"/>
    <w:rsid w:val="00381706"/>
    <w:rsid w:val="0038171A"/>
    <w:rsid w:val="00381A14"/>
    <w:rsid w:val="00381C58"/>
    <w:rsid w:val="00382029"/>
    <w:rsid w:val="00382413"/>
    <w:rsid w:val="003824D6"/>
    <w:rsid w:val="0038250F"/>
    <w:rsid w:val="0038269B"/>
    <w:rsid w:val="0038275E"/>
    <w:rsid w:val="0038299A"/>
    <w:rsid w:val="00382D2B"/>
    <w:rsid w:val="0038303F"/>
    <w:rsid w:val="003839EF"/>
    <w:rsid w:val="00383A20"/>
    <w:rsid w:val="00383A4E"/>
    <w:rsid w:val="00383C62"/>
    <w:rsid w:val="00383E1A"/>
    <w:rsid w:val="00383E99"/>
    <w:rsid w:val="003840A3"/>
    <w:rsid w:val="00384211"/>
    <w:rsid w:val="003847BD"/>
    <w:rsid w:val="00384976"/>
    <w:rsid w:val="003849D3"/>
    <w:rsid w:val="00385151"/>
    <w:rsid w:val="00385355"/>
    <w:rsid w:val="003857D4"/>
    <w:rsid w:val="0038581D"/>
    <w:rsid w:val="00385D4F"/>
    <w:rsid w:val="00385E25"/>
    <w:rsid w:val="0038618C"/>
    <w:rsid w:val="00386342"/>
    <w:rsid w:val="0038644B"/>
    <w:rsid w:val="003864FC"/>
    <w:rsid w:val="003869AC"/>
    <w:rsid w:val="00386B32"/>
    <w:rsid w:val="00386BC7"/>
    <w:rsid w:val="00387160"/>
    <w:rsid w:val="00387A9E"/>
    <w:rsid w:val="00387B4F"/>
    <w:rsid w:val="00387ED7"/>
    <w:rsid w:val="0039007D"/>
    <w:rsid w:val="00390173"/>
    <w:rsid w:val="003904F4"/>
    <w:rsid w:val="00390977"/>
    <w:rsid w:val="00390A20"/>
    <w:rsid w:val="00390DF0"/>
    <w:rsid w:val="00390FC9"/>
    <w:rsid w:val="0039183C"/>
    <w:rsid w:val="003919FA"/>
    <w:rsid w:val="00391C83"/>
    <w:rsid w:val="00391EC8"/>
    <w:rsid w:val="003922EB"/>
    <w:rsid w:val="00392A8C"/>
    <w:rsid w:val="003934B9"/>
    <w:rsid w:val="003934C7"/>
    <w:rsid w:val="00393989"/>
    <w:rsid w:val="00393B5F"/>
    <w:rsid w:val="00393C3B"/>
    <w:rsid w:val="00393D5D"/>
    <w:rsid w:val="0039419C"/>
    <w:rsid w:val="00394AD3"/>
    <w:rsid w:val="00394BAF"/>
    <w:rsid w:val="00394E19"/>
    <w:rsid w:val="00394F0F"/>
    <w:rsid w:val="00395519"/>
    <w:rsid w:val="00395B61"/>
    <w:rsid w:val="00395CC5"/>
    <w:rsid w:val="003962D1"/>
    <w:rsid w:val="00396367"/>
    <w:rsid w:val="003963E6"/>
    <w:rsid w:val="003964C9"/>
    <w:rsid w:val="00396576"/>
    <w:rsid w:val="003966E1"/>
    <w:rsid w:val="003966EF"/>
    <w:rsid w:val="00396718"/>
    <w:rsid w:val="003967F8"/>
    <w:rsid w:val="00396975"/>
    <w:rsid w:val="00396AA4"/>
    <w:rsid w:val="00396B0F"/>
    <w:rsid w:val="00396BE7"/>
    <w:rsid w:val="00396CD2"/>
    <w:rsid w:val="00396DCB"/>
    <w:rsid w:val="003972EE"/>
    <w:rsid w:val="003975B0"/>
    <w:rsid w:val="00397688"/>
    <w:rsid w:val="00397915"/>
    <w:rsid w:val="00397A80"/>
    <w:rsid w:val="00397FD3"/>
    <w:rsid w:val="003A0192"/>
    <w:rsid w:val="003A0335"/>
    <w:rsid w:val="003A0E2A"/>
    <w:rsid w:val="003A0EF8"/>
    <w:rsid w:val="003A0F08"/>
    <w:rsid w:val="003A1050"/>
    <w:rsid w:val="003A1230"/>
    <w:rsid w:val="003A1533"/>
    <w:rsid w:val="003A1582"/>
    <w:rsid w:val="003A1EFA"/>
    <w:rsid w:val="003A265E"/>
    <w:rsid w:val="003A2676"/>
    <w:rsid w:val="003A2940"/>
    <w:rsid w:val="003A29B6"/>
    <w:rsid w:val="003A2AD1"/>
    <w:rsid w:val="003A2C4D"/>
    <w:rsid w:val="003A2C63"/>
    <w:rsid w:val="003A2F7A"/>
    <w:rsid w:val="003A2FC4"/>
    <w:rsid w:val="003A3438"/>
    <w:rsid w:val="003A34C1"/>
    <w:rsid w:val="003A364C"/>
    <w:rsid w:val="003A3F49"/>
    <w:rsid w:val="003A3FCA"/>
    <w:rsid w:val="003A4151"/>
    <w:rsid w:val="003A434B"/>
    <w:rsid w:val="003A4571"/>
    <w:rsid w:val="003A4734"/>
    <w:rsid w:val="003A4BE8"/>
    <w:rsid w:val="003A4CEF"/>
    <w:rsid w:val="003A508F"/>
    <w:rsid w:val="003A50BD"/>
    <w:rsid w:val="003A51F3"/>
    <w:rsid w:val="003A5675"/>
    <w:rsid w:val="003A5696"/>
    <w:rsid w:val="003A57F4"/>
    <w:rsid w:val="003A5803"/>
    <w:rsid w:val="003A5A94"/>
    <w:rsid w:val="003A5DF9"/>
    <w:rsid w:val="003A6006"/>
    <w:rsid w:val="003A649E"/>
    <w:rsid w:val="003A66D9"/>
    <w:rsid w:val="003A6A3C"/>
    <w:rsid w:val="003A6F06"/>
    <w:rsid w:val="003A760F"/>
    <w:rsid w:val="003A7A99"/>
    <w:rsid w:val="003A7DB9"/>
    <w:rsid w:val="003B006E"/>
    <w:rsid w:val="003B093A"/>
    <w:rsid w:val="003B1118"/>
    <w:rsid w:val="003B128C"/>
    <w:rsid w:val="003B1444"/>
    <w:rsid w:val="003B1A5D"/>
    <w:rsid w:val="003B1CB8"/>
    <w:rsid w:val="003B1E34"/>
    <w:rsid w:val="003B20E4"/>
    <w:rsid w:val="003B21DA"/>
    <w:rsid w:val="003B23B9"/>
    <w:rsid w:val="003B2679"/>
    <w:rsid w:val="003B267B"/>
    <w:rsid w:val="003B29AF"/>
    <w:rsid w:val="003B2AD6"/>
    <w:rsid w:val="003B2B5A"/>
    <w:rsid w:val="003B2D67"/>
    <w:rsid w:val="003B2EC8"/>
    <w:rsid w:val="003B338D"/>
    <w:rsid w:val="003B36AA"/>
    <w:rsid w:val="003B36FF"/>
    <w:rsid w:val="003B373E"/>
    <w:rsid w:val="003B3873"/>
    <w:rsid w:val="003B3932"/>
    <w:rsid w:val="003B3A64"/>
    <w:rsid w:val="003B3AF0"/>
    <w:rsid w:val="003B3B7D"/>
    <w:rsid w:val="003B40C0"/>
    <w:rsid w:val="003B423F"/>
    <w:rsid w:val="003B4712"/>
    <w:rsid w:val="003B48B4"/>
    <w:rsid w:val="003B490B"/>
    <w:rsid w:val="003B4922"/>
    <w:rsid w:val="003B492C"/>
    <w:rsid w:val="003B49E5"/>
    <w:rsid w:val="003B4A12"/>
    <w:rsid w:val="003B4B02"/>
    <w:rsid w:val="003B4DAE"/>
    <w:rsid w:val="003B4E5E"/>
    <w:rsid w:val="003B50A1"/>
    <w:rsid w:val="003B5220"/>
    <w:rsid w:val="003B5306"/>
    <w:rsid w:val="003B5464"/>
    <w:rsid w:val="003B581E"/>
    <w:rsid w:val="003B5B8B"/>
    <w:rsid w:val="003B60D8"/>
    <w:rsid w:val="003B613F"/>
    <w:rsid w:val="003B61F5"/>
    <w:rsid w:val="003B63D8"/>
    <w:rsid w:val="003B6574"/>
    <w:rsid w:val="003B66C7"/>
    <w:rsid w:val="003B682D"/>
    <w:rsid w:val="003B6A98"/>
    <w:rsid w:val="003B6B2A"/>
    <w:rsid w:val="003B6F14"/>
    <w:rsid w:val="003B6F49"/>
    <w:rsid w:val="003B6FED"/>
    <w:rsid w:val="003B7012"/>
    <w:rsid w:val="003B7053"/>
    <w:rsid w:val="003B7495"/>
    <w:rsid w:val="003B75BE"/>
    <w:rsid w:val="003B7806"/>
    <w:rsid w:val="003B78F2"/>
    <w:rsid w:val="003B7BB3"/>
    <w:rsid w:val="003B7D93"/>
    <w:rsid w:val="003C01A6"/>
    <w:rsid w:val="003C01D5"/>
    <w:rsid w:val="003C0273"/>
    <w:rsid w:val="003C0384"/>
    <w:rsid w:val="003C05A5"/>
    <w:rsid w:val="003C0701"/>
    <w:rsid w:val="003C0C5D"/>
    <w:rsid w:val="003C0FD1"/>
    <w:rsid w:val="003C11F0"/>
    <w:rsid w:val="003C1315"/>
    <w:rsid w:val="003C15E4"/>
    <w:rsid w:val="003C15F6"/>
    <w:rsid w:val="003C1672"/>
    <w:rsid w:val="003C16B6"/>
    <w:rsid w:val="003C1BA7"/>
    <w:rsid w:val="003C1BAD"/>
    <w:rsid w:val="003C1D8A"/>
    <w:rsid w:val="003C1F7F"/>
    <w:rsid w:val="003C2853"/>
    <w:rsid w:val="003C285C"/>
    <w:rsid w:val="003C2B17"/>
    <w:rsid w:val="003C2BDB"/>
    <w:rsid w:val="003C2C8B"/>
    <w:rsid w:val="003C31CE"/>
    <w:rsid w:val="003C31F3"/>
    <w:rsid w:val="003C3276"/>
    <w:rsid w:val="003C3277"/>
    <w:rsid w:val="003C3503"/>
    <w:rsid w:val="003C35C6"/>
    <w:rsid w:val="003C3601"/>
    <w:rsid w:val="003C3609"/>
    <w:rsid w:val="003C377C"/>
    <w:rsid w:val="003C37E1"/>
    <w:rsid w:val="003C39FF"/>
    <w:rsid w:val="003C3A3E"/>
    <w:rsid w:val="003C3B48"/>
    <w:rsid w:val="003C3B6E"/>
    <w:rsid w:val="003C402C"/>
    <w:rsid w:val="003C441C"/>
    <w:rsid w:val="003C47D5"/>
    <w:rsid w:val="003C4F5A"/>
    <w:rsid w:val="003C4FC6"/>
    <w:rsid w:val="003C51B8"/>
    <w:rsid w:val="003C5758"/>
    <w:rsid w:val="003C5917"/>
    <w:rsid w:val="003C5F6B"/>
    <w:rsid w:val="003C6111"/>
    <w:rsid w:val="003C6438"/>
    <w:rsid w:val="003C6717"/>
    <w:rsid w:val="003C690D"/>
    <w:rsid w:val="003C6C1B"/>
    <w:rsid w:val="003C6E34"/>
    <w:rsid w:val="003C6FC9"/>
    <w:rsid w:val="003C7001"/>
    <w:rsid w:val="003C7004"/>
    <w:rsid w:val="003C70B6"/>
    <w:rsid w:val="003C71C9"/>
    <w:rsid w:val="003C73C2"/>
    <w:rsid w:val="003C75FF"/>
    <w:rsid w:val="003C77C4"/>
    <w:rsid w:val="003C7B34"/>
    <w:rsid w:val="003C7B76"/>
    <w:rsid w:val="003C7CDC"/>
    <w:rsid w:val="003C7E6F"/>
    <w:rsid w:val="003D05D4"/>
    <w:rsid w:val="003D06F2"/>
    <w:rsid w:val="003D0998"/>
    <w:rsid w:val="003D0E0F"/>
    <w:rsid w:val="003D0F32"/>
    <w:rsid w:val="003D131B"/>
    <w:rsid w:val="003D1369"/>
    <w:rsid w:val="003D16B9"/>
    <w:rsid w:val="003D17D0"/>
    <w:rsid w:val="003D193D"/>
    <w:rsid w:val="003D19AB"/>
    <w:rsid w:val="003D1CC0"/>
    <w:rsid w:val="003D1ED0"/>
    <w:rsid w:val="003D21C5"/>
    <w:rsid w:val="003D24F8"/>
    <w:rsid w:val="003D2535"/>
    <w:rsid w:val="003D2705"/>
    <w:rsid w:val="003D27A6"/>
    <w:rsid w:val="003D2CC2"/>
    <w:rsid w:val="003D2D24"/>
    <w:rsid w:val="003D2D6E"/>
    <w:rsid w:val="003D2DA6"/>
    <w:rsid w:val="003D2DA8"/>
    <w:rsid w:val="003D3060"/>
    <w:rsid w:val="003D31A5"/>
    <w:rsid w:val="003D33A1"/>
    <w:rsid w:val="003D35AD"/>
    <w:rsid w:val="003D37B3"/>
    <w:rsid w:val="003D39D1"/>
    <w:rsid w:val="003D3CC0"/>
    <w:rsid w:val="003D3D13"/>
    <w:rsid w:val="003D3D92"/>
    <w:rsid w:val="003D3F01"/>
    <w:rsid w:val="003D3FD9"/>
    <w:rsid w:val="003D4128"/>
    <w:rsid w:val="003D4281"/>
    <w:rsid w:val="003D443D"/>
    <w:rsid w:val="003D4521"/>
    <w:rsid w:val="003D4AFD"/>
    <w:rsid w:val="003D507D"/>
    <w:rsid w:val="003D52A9"/>
    <w:rsid w:val="003D54A3"/>
    <w:rsid w:val="003D5878"/>
    <w:rsid w:val="003D5B8A"/>
    <w:rsid w:val="003D5CFD"/>
    <w:rsid w:val="003D5E0D"/>
    <w:rsid w:val="003D5EE3"/>
    <w:rsid w:val="003D6049"/>
    <w:rsid w:val="003D63BC"/>
    <w:rsid w:val="003D667A"/>
    <w:rsid w:val="003D6728"/>
    <w:rsid w:val="003D6867"/>
    <w:rsid w:val="003D6BC9"/>
    <w:rsid w:val="003D6D8E"/>
    <w:rsid w:val="003D6EC3"/>
    <w:rsid w:val="003D7340"/>
    <w:rsid w:val="003D790A"/>
    <w:rsid w:val="003D7E5C"/>
    <w:rsid w:val="003D7EE7"/>
    <w:rsid w:val="003E0056"/>
    <w:rsid w:val="003E01D1"/>
    <w:rsid w:val="003E03E4"/>
    <w:rsid w:val="003E03FA"/>
    <w:rsid w:val="003E0415"/>
    <w:rsid w:val="003E04D4"/>
    <w:rsid w:val="003E05BF"/>
    <w:rsid w:val="003E06EF"/>
    <w:rsid w:val="003E11A7"/>
    <w:rsid w:val="003E124C"/>
    <w:rsid w:val="003E1664"/>
    <w:rsid w:val="003E18E5"/>
    <w:rsid w:val="003E1D5F"/>
    <w:rsid w:val="003E1EAE"/>
    <w:rsid w:val="003E21DB"/>
    <w:rsid w:val="003E2566"/>
    <w:rsid w:val="003E2677"/>
    <w:rsid w:val="003E299E"/>
    <w:rsid w:val="003E2A2F"/>
    <w:rsid w:val="003E2A39"/>
    <w:rsid w:val="003E2CC0"/>
    <w:rsid w:val="003E2CCD"/>
    <w:rsid w:val="003E2D3C"/>
    <w:rsid w:val="003E2E37"/>
    <w:rsid w:val="003E2F9D"/>
    <w:rsid w:val="003E3157"/>
    <w:rsid w:val="003E3273"/>
    <w:rsid w:val="003E374F"/>
    <w:rsid w:val="003E3981"/>
    <w:rsid w:val="003E3A4E"/>
    <w:rsid w:val="003E3A58"/>
    <w:rsid w:val="003E3A71"/>
    <w:rsid w:val="003E3A97"/>
    <w:rsid w:val="003E3E78"/>
    <w:rsid w:val="003E3F09"/>
    <w:rsid w:val="003E4019"/>
    <w:rsid w:val="003E4359"/>
    <w:rsid w:val="003E45A8"/>
    <w:rsid w:val="003E4FC5"/>
    <w:rsid w:val="003E5100"/>
    <w:rsid w:val="003E550E"/>
    <w:rsid w:val="003E6090"/>
    <w:rsid w:val="003E60B6"/>
    <w:rsid w:val="003E67E7"/>
    <w:rsid w:val="003E6E3D"/>
    <w:rsid w:val="003E6EE1"/>
    <w:rsid w:val="003E7015"/>
    <w:rsid w:val="003E741F"/>
    <w:rsid w:val="003E7797"/>
    <w:rsid w:val="003E7897"/>
    <w:rsid w:val="003E7CA5"/>
    <w:rsid w:val="003E7DCB"/>
    <w:rsid w:val="003E7EBF"/>
    <w:rsid w:val="003F019D"/>
    <w:rsid w:val="003F076F"/>
    <w:rsid w:val="003F08BE"/>
    <w:rsid w:val="003F0A4A"/>
    <w:rsid w:val="003F0B93"/>
    <w:rsid w:val="003F1034"/>
    <w:rsid w:val="003F1ADA"/>
    <w:rsid w:val="003F248C"/>
    <w:rsid w:val="003F2492"/>
    <w:rsid w:val="003F259B"/>
    <w:rsid w:val="003F268A"/>
    <w:rsid w:val="003F2892"/>
    <w:rsid w:val="003F2AFD"/>
    <w:rsid w:val="003F2DB5"/>
    <w:rsid w:val="003F327D"/>
    <w:rsid w:val="003F36D5"/>
    <w:rsid w:val="003F380F"/>
    <w:rsid w:val="003F3FCE"/>
    <w:rsid w:val="003F407E"/>
    <w:rsid w:val="003F48C5"/>
    <w:rsid w:val="003F4997"/>
    <w:rsid w:val="003F4C2E"/>
    <w:rsid w:val="003F4D38"/>
    <w:rsid w:val="003F4D7F"/>
    <w:rsid w:val="003F5351"/>
    <w:rsid w:val="003F54BD"/>
    <w:rsid w:val="003F57AA"/>
    <w:rsid w:val="003F5A2A"/>
    <w:rsid w:val="003F5CFB"/>
    <w:rsid w:val="003F5D27"/>
    <w:rsid w:val="003F5EE6"/>
    <w:rsid w:val="003F6177"/>
    <w:rsid w:val="003F62F6"/>
    <w:rsid w:val="003F6582"/>
    <w:rsid w:val="003F663C"/>
    <w:rsid w:val="003F667E"/>
    <w:rsid w:val="003F6682"/>
    <w:rsid w:val="003F6719"/>
    <w:rsid w:val="003F6798"/>
    <w:rsid w:val="003F6894"/>
    <w:rsid w:val="003F6906"/>
    <w:rsid w:val="003F6A67"/>
    <w:rsid w:val="003F6B24"/>
    <w:rsid w:val="003F6EA7"/>
    <w:rsid w:val="003F7169"/>
    <w:rsid w:val="003F7368"/>
    <w:rsid w:val="003F73F5"/>
    <w:rsid w:val="003F7664"/>
    <w:rsid w:val="003F7827"/>
    <w:rsid w:val="003F7E77"/>
    <w:rsid w:val="003F7ECB"/>
    <w:rsid w:val="004000B5"/>
    <w:rsid w:val="00400229"/>
    <w:rsid w:val="00400419"/>
    <w:rsid w:val="004004FB"/>
    <w:rsid w:val="0040070C"/>
    <w:rsid w:val="004008FA"/>
    <w:rsid w:val="0040092E"/>
    <w:rsid w:val="00400A3C"/>
    <w:rsid w:val="00400AB5"/>
    <w:rsid w:val="00400D6A"/>
    <w:rsid w:val="00400F64"/>
    <w:rsid w:val="00401031"/>
    <w:rsid w:val="00401089"/>
    <w:rsid w:val="0040116F"/>
    <w:rsid w:val="004013C7"/>
    <w:rsid w:val="00401410"/>
    <w:rsid w:val="00401456"/>
    <w:rsid w:val="00401883"/>
    <w:rsid w:val="004018DB"/>
    <w:rsid w:val="00401FA5"/>
    <w:rsid w:val="004026C5"/>
    <w:rsid w:val="004027D9"/>
    <w:rsid w:val="00402B47"/>
    <w:rsid w:val="00403043"/>
    <w:rsid w:val="004031EB"/>
    <w:rsid w:val="00403221"/>
    <w:rsid w:val="004035CC"/>
    <w:rsid w:val="00403610"/>
    <w:rsid w:val="00403AE2"/>
    <w:rsid w:val="00403CED"/>
    <w:rsid w:val="004040FF"/>
    <w:rsid w:val="00404563"/>
    <w:rsid w:val="004047AC"/>
    <w:rsid w:val="004048A1"/>
    <w:rsid w:val="004049F4"/>
    <w:rsid w:val="00405061"/>
    <w:rsid w:val="00405180"/>
    <w:rsid w:val="004053EB"/>
    <w:rsid w:val="004055D2"/>
    <w:rsid w:val="004057AE"/>
    <w:rsid w:val="004058E1"/>
    <w:rsid w:val="004058F4"/>
    <w:rsid w:val="0040599B"/>
    <w:rsid w:val="00405FAE"/>
    <w:rsid w:val="00406045"/>
    <w:rsid w:val="00406205"/>
    <w:rsid w:val="00406380"/>
    <w:rsid w:val="004067BF"/>
    <w:rsid w:val="0040682E"/>
    <w:rsid w:val="004069DA"/>
    <w:rsid w:val="00406D47"/>
    <w:rsid w:val="004070E7"/>
    <w:rsid w:val="00407261"/>
    <w:rsid w:val="0040731E"/>
    <w:rsid w:val="00407574"/>
    <w:rsid w:val="004076C4"/>
    <w:rsid w:val="00407A69"/>
    <w:rsid w:val="00407AE4"/>
    <w:rsid w:val="00407B76"/>
    <w:rsid w:val="00407D20"/>
    <w:rsid w:val="00407FD6"/>
    <w:rsid w:val="004102E8"/>
    <w:rsid w:val="0041045C"/>
    <w:rsid w:val="004104C9"/>
    <w:rsid w:val="0041054C"/>
    <w:rsid w:val="00410794"/>
    <w:rsid w:val="00410B19"/>
    <w:rsid w:val="00410B8A"/>
    <w:rsid w:val="00410BFD"/>
    <w:rsid w:val="00410C4E"/>
    <w:rsid w:val="00410DEC"/>
    <w:rsid w:val="00410EC9"/>
    <w:rsid w:val="00411063"/>
    <w:rsid w:val="004110E4"/>
    <w:rsid w:val="00411140"/>
    <w:rsid w:val="004111D7"/>
    <w:rsid w:val="004111EF"/>
    <w:rsid w:val="00411303"/>
    <w:rsid w:val="00411453"/>
    <w:rsid w:val="004114B1"/>
    <w:rsid w:val="00411C36"/>
    <w:rsid w:val="00411EC5"/>
    <w:rsid w:val="00412169"/>
    <w:rsid w:val="004124F0"/>
    <w:rsid w:val="004126BE"/>
    <w:rsid w:val="004126D7"/>
    <w:rsid w:val="0041270B"/>
    <w:rsid w:val="0041282A"/>
    <w:rsid w:val="00412888"/>
    <w:rsid w:val="004129FA"/>
    <w:rsid w:val="00412AB3"/>
    <w:rsid w:val="00412BA8"/>
    <w:rsid w:val="00412C76"/>
    <w:rsid w:val="0041300E"/>
    <w:rsid w:val="0041314A"/>
    <w:rsid w:val="0041331C"/>
    <w:rsid w:val="0041337D"/>
    <w:rsid w:val="004135DB"/>
    <w:rsid w:val="004136E9"/>
    <w:rsid w:val="00413ACA"/>
    <w:rsid w:val="00413E92"/>
    <w:rsid w:val="0041421A"/>
    <w:rsid w:val="004143E5"/>
    <w:rsid w:val="00414BB8"/>
    <w:rsid w:val="00414BE7"/>
    <w:rsid w:val="00414E24"/>
    <w:rsid w:val="00414FBC"/>
    <w:rsid w:val="0041527F"/>
    <w:rsid w:val="00415487"/>
    <w:rsid w:val="004155DC"/>
    <w:rsid w:val="004157E3"/>
    <w:rsid w:val="00415897"/>
    <w:rsid w:val="00415FBD"/>
    <w:rsid w:val="00416074"/>
    <w:rsid w:val="004161FA"/>
    <w:rsid w:val="0041628F"/>
    <w:rsid w:val="00416599"/>
    <w:rsid w:val="004168DD"/>
    <w:rsid w:val="00416C6C"/>
    <w:rsid w:val="00416CBB"/>
    <w:rsid w:val="00416DF3"/>
    <w:rsid w:val="0041715C"/>
    <w:rsid w:val="004171F2"/>
    <w:rsid w:val="00417276"/>
    <w:rsid w:val="0041751A"/>
    <w:rsid w:val="004177B2"/>
    <w:rsid w:val="004178BD"/>
    <w:rsid w:val="00417A9F"/>
    <w:rsid w:val="00417F05"/>
    <w:rsid w:val="00417F09"/>
    <w:rsid w:val="00420432"/>
    <w:rsid w:val="00420718"/>
    <w:rsid w:val="00420796"/>
    <w:rsid w:val="0042079E"/>
    <w:rsid w:val="0042099B"/>
    <w:rsid w:val="00420D05"/>
    <w:rsid w:val="00420F2E"/>
    <w:rsid w:val="0042101A"/>
    <w:rsid w:val="004211B8"/>
    <w:rsid w:val="00421241"/>
    <w:rsid w:val="00421265"/>
    <w:rsid w:val="00421349"/>
    <w:rsid w:val="0042153E"/>
    <w:rsid w:val="00421670"/>
    <w:rsid w:val="00421B4C"/>
    <w:rsid w:val="00422117"/>
    <w:rsid w:val="004227BB"/>
    <w:rsid w:val="00422942"/>
    <w:rsid w:val="00422DA0"/>
    <w:rsid w:val="00422F7A"/>
    <w:rsid w:val="0042300A"/>
    <w:rsid w:val="004231D9"/>
    <w:rsid w:val="00423357"/>
    <w:rsid w:val="004237A6"/>
    <w:rsid w:val="004238F1"/>
    <w:rsid w:val="004238F9"/>
    <w:rsid w:val="00423BAA"/>
    <w:rsid w:val="00423BBF"/>
    <w:rsid w:val="00424142"/>
    <w:rsid w:val="0042486C"/>
    <w:rsid w:val="00424887"/>
    <w:rsid w:val="0042497D"/>
    <w:rsid w:val="004249BB"/>
    <w:rsid w:val="0042524B"/>
    <w:rsid w:val="004252B4"/>
    <w:rsid w:val="004253EF"/>
    <w:rsid w:val="00425585"/>
    <w:rsid w:val="004257D7"/>
    <w:rsid w:val="004257F3"/>
    <w:rsid w:val="0042580D"/>
    <w:rsid w:val="004261D5"/>
    <w:rsid w:val="0042625F"/>
    <w:rsid w:val="00426370"/>
    <w:rsid w:val="0042684C"/>
    <w:rsid w:val="004268B9"/>
    <w:rsid w:val="004268CC"/>
    <w:rsid w:val="00426A24"/>
    <w:rsid w:val="00426E23"/>
    <w:rsid w:val="00427700"/>
    <w:rsid w:val="004277A9"/>
    <w:rsid w:val="00427805"/>
    <w:rsid w:val="00427823"/>
    <w:rsid w:val="00427A43"/>
    <w:rsid w:val="00427C37"/>
    <w:rsid w:val="00427EC7"/>
    <w:rsid w:val="00427FFC"/>
    <w:rsid w:val="0043028F"/>
    <w:rsid w:val="00430585"/>
    <w:rsid w:val="004306E5"/>
    <w:rsid w:val="0043074C"/>
    <w:rsid w:val="004308EF"/>
    <w:rsid w:val="00430B16"/>
    <w:rsid w:val="00430BA4"/>
    <w:rsid w:val="00430CCB"/>
    <w:rsid w:val="00430CF9"/>
    <w:rsid w:val="00431227"/>
    <w:rsid w:val="00431259"/>
    <w:rsid w:val="00431312"/>
    <w:rsid w:val="00431390"/>
    <w:rsid w:val="00431446"/>
    <w:rsid w:val="00431ADB"/>
    <w:rsid w:val="00431BCF"/>
    <w:rsid w:val="00431D44"/>
    <w:rsid w:val="00431F72"/>
    <w:rsid w:val="004321E3"/>
    <w:rsid w:val="00432225"/>
    <w:rsid w:val="00432569"/>
    <w:rsid w:val="0043261E"/>
    <w:rsid w:val="00432790"/>
    <w:rsid w:val="004329F1"/>
    <w:rsid w:val="00432A52"/>
    <w:rsid w:val="00432AA5"/>
    <w:rsid w:val="00432B84"/>
    <w:rsid w:val="00432D34"/>
    <w:rsid w:val="00432DAE"/>
    <w:rsid w:val="00432DB9"/>
    <w:rsid w:val="00432E68"/>
    <w:rsid w:val="00432E78"/>
    <w:rsid w:val="0043318D"/>
    <w:rsid w:val="0043323F"/>
    <w:rsid w:val="0043332A"/>
    <w:rsid w:val="004333B7"/>
    <w:rsid w:val="004334D2"/>
    <w:rsid w:val="004335D2"/>
    <w:rsid w:val="00433723"/>
    <w:rsid w:val="00433909"/>
    <w:rsid w:val="00433B70"/>
    <w:rsid w:val="00433B81"/>
    <w:rsid w:val="00433C32"/>
    <w:rsid w:val="00433C86"/>
    <w:rsid w:val="00433CCA"/>
    <w:rsid w:val="00433FE8"/>
    <w:rsid w:val="004341AA"/>
    <w:rsid w:val="00434257"/>
    <w:rsid w:val="0043442E"/>
    <w:rsid w:val="00434484"/>
    <w:rsid w:val="00434489"/>
    <w:rsid w:val="00434555"/>
    <w:rsid w:val="00434663"/>
    <w:rsid w:val="00434704"/>
    <w:rsid w:val="00434AD7"/>
    <w:rsid w:val="00434D60"/>
    <w:rsid w:val="00434E4A"/>
    <w:rsid w:val="0043542C"/>
    <w:rsid w:val="00435799"/>
    <w:rsid w:val="004357AF"/>
    <w:rsid w:val="00435984"/>
    <w:rsid w:val="00435BE6"/>
    <w:rsid w:val="00435C2F"/>
    <w:rsid w:val="00435E51"/>
    <w:rsid w:val="00435F08"/>
    <w:rsid w:val="00435F8F"/>
    <w:rsid w:val="0043638A"/>
    <w:rsid w:val="00436442"/>
    <w:rsid w:val="0043660F"/>
    <w:rsid w:val="00436732"/>
    <w:rsid w:val="0043675A"/>
    <w:rsid w:val="0043675E"/>
    <w:rsid w:val="00436AB4"/>
    <w:rsid w:val="00436AD6"/>
    <w:rsid w:val="00436B35"/>
    <w:rsid w:val="00436CD9"/>
    <w:rsid w:val="00436F75"/>
    <w:rsid w:val="00436FDA"/>
    <w:rsid w:val="0043702B"/>
    <w:rsid w:val="00437141"/>
    <w:rsid w:val="00437162"/>
    <w:rsid w:val="0043798A"/>
    <w:rsid w:val="00437B7E"/>
    <w:rsid w:val="004403D8"/>
    <w:rsid w:val="00440447"/>
    <w:rsid w:val="004406D8"/>
    <w:rsid w:val="0044077C"/>
    <w:rsid w:val="0044093D"/>
    <w:rsid w:val="00440A7F"/>
    <w:rsid w:val="00440AED"/>
    <w:rsid w:val="00440B29"/>
    <w:rsid w:val="00440C0F"/>
    <w:rsid w:val="00440E46"/>
    <w:rsid w:val="00440E48"/>
    <w:rsid w:val="00440F15"/>
    <w:rsid w:val="00440F44"/>
    <w:rsid w:val="00441073"/>
    <w:rsid w:val="00441990"/>
    <w:rsid w:val="00441D8E"/>
    <w:rsid w:val="00441F68"/>
    <w:rsid w:val="00442710"/>
    <w:rsid w:val="0044283C"/>
    <w:rsid w:val="00442C63"/>
    <w:rsid w:val="00443055"/>
    <w:rsid w:val="004430AE"/>
    <w:rsid w:val="0044315D"/>
    <w:rsid w:val="0044329E"/>
    <w:rsid w:val="004432B3"/>
    <w:rsid w:val="004433C1"/>
    <w:rsid w:val="004434D2"/>
    <w:rsid w:val="004436CC"/>
    <w:rsid w:val="00443892"/>
    <w:rsid w:val="004439DC"/>
    <w:rsid w:val="00443D85"/>
    <w:rsid w:val="00443FB3"/>
    <w:rsid w:val="00444936"/>
    <w:rsid w:val="004449FF"/>
    <w:rsid w:val="00444B7F"/>
    <w:rsid w:val="00444C17"/>
    <w:rsid w:val="00444E0D"/>
    <w:rsid w:val="00444F5D"/>
    <w:rsid w:val="00445263"/>
    <w:rsid w:val="004456F2"/>
    <w:rsid w:val="0044580A"/>
    <w:rsid w:val="00445967"/>
    <w:rsid w:val="0044599F"/>
    <w:rsid w:val="004459CF"/>
    <w:rsid w:val="00445E61"/>
    <w:rsid w:val="00445EA6"/>
    <w:rsid w:val="0044641A"/>
    <w:rsid w:val="004464B8"/>
    <w:rsid w:val="00446807"/>
    <w:rsid w:val="00446883"/>
    <w:rsid w:val="00446911"/>
    <w:rsid w:val="004469D7"/>
    <w:rsid w:val="00446BD5"/>
    <w:rsid w:val="00446C2D"/>
    <w:rsid w:val="00446C5A"/>
    <w:rsid w:val="00446DC6"/>
    <w:rsid w:val="00446E79"/>
    <w:rsid w:val="00446F43"/>
    <w:rsid w:val="00446FB3"/>
    <w:rsid w:val="0044729E"/>
    <w:rsid w:val="004472BC"/>
    <w:rsid w:val="0044747C"/>
    <w:rsid w:val="004474EB"/>
    <w:rsid w:val="00447965"/>
    <w:rsid w:val="00447BC5"/>
    <w:rsid w:val="00447FC1"/>
    <w:rsid w:val="004501F4"/>
    <w:rsid w:val="004505E8"/>
    <w:rsid w:val="004506E9"/>
    <w:rsid w:val="00450745"/>
    <w:rsid w:val="00450875"/>
    <w:rsid w:val="004508B3"/>
    <w:rsid w:val="00450966"/>
    <w:rsid w:val="00450F51"/>
    <w:rsid w:val="00451292"/>
    <w:rsid w:val="0045154A"/>
    <w:rsid w:val="00451981"/>
    <w:rsid w:val="00451A56"/>
    <w:rsid w:val="00451ADA"/>
    <w:rsid w:val="004522E2"/>
    <w:rsid w:val="004523C3"/>
    <w:rsid w:val="0045292C"/>
    <w:rsid w:val="00452A76"/>
    <w:rsid w:val="00452F10"/>
    <w:rsid w:val="00452F63"/>
    <w:rsid w:val="00453578"/>
    <w:rsid w:val="0045399B"/>
    <w:rsid w:val="00453A9A"/>
    <w:rsid w:val="00453FBE"/>
    <w:rsid w:val="00454097"/>
    <w:rsid w:val="0045415E"/>
    <w:rsid w:val="0045462E"/>
    <w:rsid w:val="00454709"/>
    <w:rsid w:val="004548A6"/>
    <w:rsid w:val="004549F0"/>
    <w:rsid w:val="00454B5D"/>
    <w:rsid w:val="00454C4E"/>
    <w:rsid w:val="00454D65"/>
    <w:rsid w:val="00454E10"/>
    <w:rsid w:val="00454E36"/>
    <w:rsid w:val="00454F9E"/>
    <w:rsid w:val="00455068"/>
    <w:rsid w:val="00455302"/>
    <w:rsid w:val="00455409"/>
    <w:rsid w:val="00455443"/>
    <w:rsid w:val="00455783"/>
    <w:rsid w:val="004557BD"/>
    <w:rsid w:val="0045581E"/>
    <w:rsid w:val="00455BF0"/>
    <w:rsid w:val="00455DB4"/>
    <w:rsid w:val="00455EF1"/>
    <w:rsid w:val="00456035"/>
    <w:rsid w:val="0045647B"/>
    <w:rsid w:val="00456493"/>
    <w:rsid w:val="004567A8"/>
    <w:rsid w:val="00456D78"/>
    <w:rsid w:val="00456E0D"/>
    <w:rsid w:val="00456E93"/>
    <w:rsid w:val="00456EEF"/>
    <w:rsid w:val="00456F48"/>
    <w:rsid w:val="0045700E"/>
    <w:rsid w:val="004573F4"/>
    <w:rsid w:val="004576A7"/>
    <w:rsid w:val="004578FB"/>
    <w:rsid w:val="00457992"/>
    <w:rsid w:val="00457C60"/>
    <w:rsid w:val="00457CE9"/>
    <w:rsid w:val="00460340"/>
    <w:rsid w:val="00460447"/>
    <w:rsid w:val="00460600"/>
    <w:rsid w:val="004606F8"/>
    <w:rsid w:val="0046076E"/>
    <w:rsid w:val="0046091D"/>
    <w:rsid w:val="00460A16"/>
    <w:rsid w:val="00460AA6"/>
    <w:rsid w:val="00460AB3"/>
    <w:rsid w:val="00460B3F"/>
    <w:rsid w:val="0046107E"/>
    <w:rsid w:val="00461677"/>
    <w:rsid w:val="00461990"/>
    <w:rsid w:val="00461C07"/>
    <w:rsid w:val="00461DC5"/>
    <w:rsid w:val="0046214D"/>
    <w:rsid w:val="0046266F"/>
    <w:rsid w:val="004626F4"/>
    <w:rsid w:val="00462887"/>
    <w:rsid w:val="00462902"/>
    <w:rsid w:val="00462A10"/>
    <w:rsid w:val="00462D1D"/>
    <w:rsid w:val="00462D91"/>
    <w:rsid w:val="00463068"/>
    <w:rsid w:val="00463155"/>
    <w:rsid w:val="00463488"/>
    <w:rsid w:val="00463A5C"/>
    <w:rsid w:val="00463DDD"/>
    <w:rsid w:val="00463EF5"/>
    <w:rsid w:val="00463F44"/>
    <w:rsid w:val="00464185"/>
    <w:rsid w:val="00464570"/>
    <w:rsid w:val="004645E8"/>
    <w:rsid w:val="004646FE"/>
    <w:rsid w:val="00464840"/>
    <w:rsid w:val="0046499F"/>
    <w:rsid w:val="004649D4"/>
    <w:rsid w:val="004649D7"/>
    <w:rsid w:val="00464CF2"/>
    <w:rsid w:val="00464DCB"/>
    <w:rsid w:val="0046534A"/>
    <w:rsid w:val="004653D9"/>
    <w:rsid w:val="0046550D"/>
    <w:rsid w:val="00465550"/>
    <w:rsid w:val="004658F7"/>
    <w:rsid w:val="00465B94"/>
    <w:rsid w:val="00465F5B"/>
    <w:rsid w:val="0046614E"/>
    <w:rsid w:val="004663B6"/>
    <w:rsid w:val="00467004"/>
    <w:rsid w:val="00467071"/>
    <w:rsid w:val="004670F6"/>
    <w:rsid w:val="004674CE"/>
    <w:rsid w:val="00467670"/>
    <w:rsid w:val="00467944"/>
    <w:rsid w:val="00467A05"/>
    <w:rsid w:val="00467B09"/>
    <w:rsid w:val="00467D43"/>
    <w:rsid w:val="00467FB6"/>
    <w:rsid w:val="00470C9A"/>
    <w:rsid w:val="00470E7C"/>
    <w:rsid w:val="00471005"/>
    <w:rsid w:val="004710B8"/>
    <w:rsid w:val="00471110"/>
    <w:rsid w:val="00471219"/>
    <w:rsid w:val="00471440"/>
    <w:rsid w:val="00471459"/>
    <w:rsid w:val="0047176C"/>
    <w:rsid w:val="00471A43"/>
    <w:rsid w:val="00471C70"/>
    <w:rsid w:val="00471CCF"/>
    <w:rsid w:val="00471DC7"/>
    <w:rsid w:val="0047205B"/>
    <w:rsid w:val="004720D4"/>
    <w:rsid w:val="0047218D"/>
    <w:rsid w:val="004722FB"/>
    <w:rsid w:val="004723BF"/>
    <w:rsid w:val="00472497"/>
    <w:rsid w:val="004726CF"/>
    <w:rsid w:val="00472705"/>
    <w:rsid w:val="0047270F"/>
    <w:rsid w:val="00472ACD"/>
    <w:rsid w:val="00472B95"/>
    <w:rsid w:val="00472C0D"/>
    <w:rsid w:val="00472F78"/>
    <w:rsid w:val="0047316C"/>
    <w:rsid w:val="00473664"/>
    <w:rsid w:val="00473B29"/>
    <w:rsid w:val="00473CCE"/>
    <w:rsid w:val="00473E49"/>
    <w:rsid w:val="00473EB8"/>
    <w:rsid w:val="0047403F"/>
    <w:rsid w:val="004740E5"/>
    <w:rsid w:val="00474221"/>
    <w:rsid w:val="00474261"/>
    <w:rsid w:val="0047429A"/>
    <w:rsid w:val="0047440B"/>
    <w:rsid w:val="004745B9"/>
    <w:rsid w:val="00474631"/>
    <w:rsid w:val="00474786"/>
    <w:rsid w:val="00474CD4"/>
    <w:rsid w:val="00474D28"/>
    <w:rsid w:val="0047503A"/>
    <w:rsid w:val="00475379"/>
    <w:rsid w:val="00475590"/>
    <w:rsid w:val="004757A5"/>
    <w:rsid w:val="00475AEC"/>
    <w:rsid w:val="00475E39"/>
    <w:rsid w:val="00475E85"/>
    <w:rsid w:val="00475F3B"/>
    <w:rsid w:val="00476021"/>
    <w:rsid w:val="0047689F"/>
    <w:rsid w:val="00476A7B"/>
    <w:rsid w:val="0047716D"/>
    <w:rsid w:val="00477695"/>
    <w:rsid w:val="004776CA"/>
    <w:rsid w:val="00477808"/>
    <w:rsid w:val="00477A65"/>
    <w:rsid w:val="00477D37"/>
    <w:rsid w:val="00477D64"/>
    <w:rsid w:val="004800C4"/>
    <w:rsid w:val="004802AC"/>
    <w:rsid w:val="0048076E"/>
    <w:rsid w:val="004807C7"/>
    <w:rsid w:val="00480CAB"/>
    <w:rsid w:val="00480EA6"/>
    <w:rsid w:val="00480EC9"/>
    <w:rsid w:val="00480F4A"/>
    <w:rsid w:val="00480FC4"/>
    <w:rsid w:val="00481064"/>
    <w:rsid w:val="00481376"/>
    <w:rsid w:val="0048148B"/>
    <w:rsid w:val="00481744"/>
    <w:rsid w:val="00481832"/>
    <w:rsid w:val="00481874"/>
    <w:rsid w:val="0048197E"/>
    <w:rsid w:val="00481AE6"/>
    <w:rsid w:val="00481F5B"/>
    <w:rsid w:val="00482102"/>
    <w:rsid w:val="00482330"/>
    <w:rsid w:val="004823C2"/>
    <w:rsid w:val="004824BC"/>
    <w:rsid w:val="00482618"/>
    <w:rsid w:val="00482923"/>
    <w:rsid w:val="00482B01"/>
    <w:rsid w:val="00482C0A"/>
    <w:rsid w:val="00483363"/>
    <w:rsid w:val="004834B5"/>
    <w:rsid w:val="0048376B"/>
    <w:rsid w:val="00483773"/>
    <w:rsid w:val="00483806"/>
    <w:rsid w:val="00483CC3"/>
    <w:rsid w:val="00483F3B"/>
    <w:rsid w:val="00483FD8"/>
    <w:rsid w:val="00484061"/>
    <w:rsid w:val="00484078"/>
    <w:rsid w:val="004842B4"/>
    <w:rsid w:val="004843C6"/>
    <w:rsid w:val="00484456"/>
    <w:rsid w:val="004844D2"/>
    <w:rsid w:val="004849E2"/>
    <w:rsid w:val="00484A09"/>
    <w:rsid w:val="00484C18"/>
    <w:rsid w:val="00484D75"/>
    <w:rsid w:val="00485000"/>
    <w:rsid w:val="00485057"/>
    <w:rsid w:val="0048507C"/>
    <w:rsid w:val="00485124"/>
    <w:rsid w:val="004851CD"/>
    <w:rsid w:val="00485257"/>
    <w:rsid w:val="00485304"/>
    <w:rsid w:val="004856C0"/>
    <w:rsid w:val="0048598F"/>
    <w:rsid w:val="00485A69"/>
    <w:rsid w:val="00485C83"/>
    <w:rsid w:val="004867A2"/>
    <w:rsid w:val="00486B6B"/>
    <w:rsid w:val="00486BEE"/>
    <w:rsid w:val="00486C65"/>
    <w:rsid w:val="00486D6D"/>
    <w:rsid w:val="00486E0D"/>
    <w:rsid w:val="00486FC2"/>
    <w:rsid w:val="00486FF4"/>
    <w:rsid w:val="0048799C"/>
    <w:rsid w:val="00487A5A"/>
    <w:rsid w:val="00487C71"/>
    <w:rsid w:val="00487D2A"/>
    <w:rsid w:val="00487D3C"/>
    <w:rsid w:val="00490296"/>
    <w:rsid w:val="0049043C"/>
    <w:rsid w:val="004905E7"/>
    <w:rsid w:val="0049071E"/>
    <w:rsid w:val="00490BF5"/>
    <w:rsid w:val="00490CB9"/>
    <w:rsid w:val="00490D8D"/>
    <w:rsid w:val="00491154"/>
    <w:rsid w:val="004914EF"/>
    <w:rsid w:val="00491621"/>
    <w:rsid w:val="00491908"/>
    <w:rsid w:val="00491F07"/>
    <w:rsid w:val="00491F47"/>
    <w:rsid w:val="00491FAF"/>
    <w:rsid w:val="00492234"/>
    <w:rsid w:val="00492388"/>
    <w:rsid w:val="004923DD"/>
    <w:rsid w:val="004923E2"/>
    <w:rsid w:val="00492573"/>
    <w:rsid w:val="00492631"/>
    <w:rsid w:val="00492759"/>
    <w:rsid w:val="00492768"/>
    <w:rsid w:val="00492866"/>
    <w:rsid w:val="00492AB9"/>
    <w:rsid w:val="00492B06"/>
    <w:rsid w:val="00492B32"/>
    <w:rsid w:val="0049350B"/>
    <w:rsid w:val="00493E4F"/>
    <w:rsid w:val="0049435B"/>
    <w:rsid w:val="004944B4"/>
    <w:rsid w:val="00494661"/>
    <w:rsid w:val="00494790"/>
    <w:rsid w:val="00494905"/>
    <w:rsid w:val="00494CE9"/>
    <w:rsid w:val="00494FA4"/>
    <w:rsid w:val="004950D1"/>
    <w:rsid w:val="0049525F"/>
    <w:rsid w:val="0049557F"/>
    <w:rsid w:val="004956B0"/>
    <w:rsid w:val="004956D1"/>
    <w:rsid w:val="0049587F"/>
    <w:rsid w:val="004959B9"/>
    <w:rsid w:val="00495AE5"/>
    <w:rsid w:val="00495B5D"/>
    <w:rsid w:val="00495BB0"/>
    <w:rsid w:val="00495D6E"/>
    <w:rsid w:val="00495DCD"/>
    <w:rsid w:val="00495E12"/>
    <w:rsid w:val="00495FE4"/>
    <w:rsid w:val="004962E7"/>
    <w:rsid w:val="00496323"/>
    <w:rsid w:val="00496538"/>
    <w:rsid w:val="0049669C"/>
    <w:rsid w:val="00496710"/>
    <w:rsid w:val="00496AD3"/>
    <w:rsid w:val="0049709D"/>
    <w:rsid w:val="0049718F"/>
    <w:rsid w:val="00497446"/>
    <w:rsid w:val="004975B8"/>
    <w:rsid w:val="00497B4E"/>
    <w:rsid w:val="004A09DC"/>
    <w:rsid w:val="004A0A5D"/>
    <w:rsid w:val="004A0BA5"/>
    <w:rsid w:val="004A0C06"/>
    <w:rsid w:val="004A0C0F"/>
    <w:rsid w:val="004A0D39"/>
    <w:rsid w:val="004A1145"/>
    <w:rsid w:val="004A1528"/>
    <w:rsid w:val="004A155E"/>
    <w:rsid w:val="004A1927"/>
    <w:rsid w:val="004A19F6"/>
    <w:rsid w:val="004A21F7"/>
    <w:rsid w:val="004A2483"/>
    <w:rsid w:val="004A259E"/>
    <w:rsid w:val="004A2635"/>
    <w:rsid w:val="004A26A8"/>
    <w:rsid w:val="004A279D"/>
    <w:rsid w:val="004A2BDD"/>
    <w:rsid w:val="004A2CAB"/>
    <w:rsid w:val="004A2E01"/>
    <w:rsid w:val="004A2F59"/>
    <w:rsid w:val="004A2F66"/>
    <w:rsid w:val="004A312D"/>
    <w:rsid w:val="004A32E9"/>
    <w:rsid w:val="004A3347"/>
    <w:rsid w:val="004A37DB"/>
    <w:rsid w:val="004A388E"/>
    <w:rsid w:val="004A3B31"/>
    <w:rsid w:val="004A3DC4"/>
    <w:rsid w:val="004A3E55"/>
    <w:rsid w:val="004A3E67"/>
    <w:rsid w:val="004A3E8D"/>
    <w:rsid w:val="004A3EBF"/>
    <w:rsid w:val="004A4126"/>
    <w:rsid w:val="004A418A"/>
    <w:rsid w:val="004A41BA"/>
    <w:rsid w:val="004A4240"/>
    <w:rsid w:val="004A43B4"/>
    <w:rsid w:val="004A4513"/>
    <w:rsid w:val="004A482A"/>
    <w:rsid w:val="004A489E"/>
    <w:rsid w:val="004A4D22"/>
    <w:rsid w:val="004A4F53"/>
    <w:rsid w:val="004A527E"/>
    <w:rsid w:val="004A52EB"/>
    <w:rsid w:val="004A54F0"/>
    <w:rsid w:val="004A559E"/>
    <w:rsid w:val="004A58FF"/>
    <w:rsid w:val="004A5D3A"/>
    <w:rsid w:val="004A5D67"/>
    <w:rsid w:val="004A6052"/>
    <w:rsid w:val="004A6068"/>
    <w:rsid w:val="004A6BAE"/>
    <w:rsid w:val="004A6C85"/>
    <w:rsid w:val="004A6E8F"/>
    <w:rsid w:val="004A7333"/>
    <w:rsid w:val="004A7492"/>
    <w:rsid w:val="004A77B9"/>
    <w:rsid w:val="004A7804"/>
    <w:rsid w:val="004A78DE"/>
    <w:rsid w:val="004A7A4B"/>
    <w:rsid w:val="004A7B03"/>
    <w:rsid w:val="004A7BCC"/>
    <w:rsid w:val="004A7CBB"/>
    <w:rsid w:val="004A7E4B"/>
    <w:rsid w:val="004B00A2"/>
    <w:rsid w:val="004B02CC"/>
    <w:rsid w:val="004B0CED"/>
    <w:rsid w:val="004B175E"/>
    <w:rsid w:val="004B1B33"/>
    <w:rsid w:val="004B1CE5"/>
    <w:rsid w:val="004B258D"/>
    <w:rsid w:val="004B2626"/>
    <w:rsid w:val="004B2689"/>
    <w:rsid w:val="004B2AA5"/>
    <w:rsid w:val="004B2B99"/>
    <w:rsid w:val="004B2EE1"/>
    <w:rsid w:val="004B2FDA"/>
    <w:rsid w:val="004B31B8"/>
    <w:rsid w:val="004B326F"/>
    <w:rsid w:val="004B33AE"/>
    <w:rsid w:val="004B35A9"/>
    <w:rsid w:val="004B3664"/>
    <w:rsid w:val="004B37FC"/>
    <w:rsid w:val="004B4425"/>
    <w:rsid w:val="004B452D"/>
    <w:rsid w:val="004B45E0"/>
    <w:rsid w:val="004B4602"/>
    <w:rsid w:val="004B46C2"/>
    <w:rsid w:val="004B4926"/>
    <w:rsid w:val="004B4939"/>
    <w:rsid w:val="004B49ED"/>
    <w:rsid w:val="004B4AF3"/>
    <w:rsid w:val="004B4C5B"/>
    <w:rsid w:val="004B505D"/>
    <w:rsid w:val="004B5149"/>
    <w:rsid w:val="004B533D"/>
    <w:rsid w:val="004B5390"/>
    <w:rsid w:val="004B53AA"/>
    <w:rsid w:val="004B5858"/>
    <w:rsid w:val="004B588B"/>
    <w:rsid w:val="004B5A43"/>
    <w:rsid w:val="004B5CFF"/>
    <w:rsid w:val="004B5D78"/>
    <w:rsid w:val="004B5F51"/>
    <w:rsid w:val="004B5F8E"/>
    <w:rsid w:val="004B5FF0"/>
    <w:rsid w:val="004B6006"/>
    <w:rsid w:val="004B6248"/>
    <w:rsid w:val="004B666A"/>
    <w:rsid w:val="004B66F4"/>
    <w:rsid w:val="004B67B9"/>
    <w:rsid w:val="004B6847"/>
    <w:rsid w:val="004B6881"/>
    <w:rsid w:val="004B694E"/>
    <w:rsid w:val="004B6A37"/>
    <w:rsid w:val="004B6BE6"/>
    <w:rsid w:val="004B6BFB"/>
    <w:rsid w:val="004B6C58"/>
    <w:rsid w:val="004B6CDE"/>
    <w:rsid w:val="004B6E7E"/>
    <w:rsid w:val="004B726F"/>
    <w:rsid w:val="004B7E9B"/>
    <w:rsid w:val="004C0093"/>
    <w:rsid w:val="004C00F3"/>
    <w:rsid w:val="004C041A"/>
    <w:rsid w:val="004C084D"/>
    <w:rsid w:val="004C0C7C"/>
    <w:rsid w:val="004C0C9E"/>
    <w:rsid w:val="004C0E21"/>
    <w:rsid w:val="004C108A"/>
    <w:rsid w:val="004C1285"/>
    <w:rsid w:val="004C1640"/>
    <w:rsid w:val="004C1A13"/>
    <w:rsid w:val="004C1C26"/>
    <w:rsid w:val="004C1D1D"/>
    <w:rsid w:val="004C242C"/>
    <w:rsid w:val="004C277A"/>
    <w:rsid w:val="004C2872"/>
    <w:rsid w:val="004C28FC"/>
    <w:rsid w:val="004C2D21"/>
    <w:rsid w:val="004C2F24"/>
    <w:rsid w:val="004C300B"/>
    <w:rsid w:val="004C38E6"/>
    <w:rsid w:val="004C3939"/>
    <w:rsid w:val="004C39B1"/>
    <w:rsid w:val="004C3AEE"/>
    <w:rsid w:val="004C3C15"/>
    <w:rsid w:val="004C3C36"/>
    <w:rsid w:val="004C3E53"/>
    <w:rsid w:val="004C3F5A"/>
    <w:rsid w:val="004C40BB"/>
    <w:rsid w:val="004C41F1"/>
    <w:rsid w:val="004C4350"/>
    <w:rsid w:val="004C43E0"/>
    <w:rsid w:val="004C44D9"/>
    <w:rsid w:val="004C4991"/>
    <w:rsid w:val="004C4A1D"/>
    <w:rsid w:val="004C4A54"/>
    <w:rsid w:val="004C4C29"/>
    <w:rsid w:val="004C5000"/>
    <w:rsid w:val="004C5136"/>
    <w:rsid w:val="004C51FB"/>
    <w:rsid w:val="004C52D6"/>
    <w:rsid w:val="004C5438"/>
    <w:rsid w:val="004C5ED5"/>
    <w:rsid w:val="004C630E"/>
    <w:rsid w:val="004C6326"/>
    <w:rsid w:val="004C6419"/>
    <w:rsid w:val="004C6591"/>
    <w:rsid w:val="004C65EA"/>
    <w:rsid w:val="004C67D3"/>
    <w:rsid w:val="004C69DB"/>
    <w:rsid w:val="004C6A33"/>
    <w:rsid w:val="004C6D4B"/>
    <w:rsid w:val="004C6D96"/>
    <w:rsid w:val="004C6F9D"/>
    <w:rsid w:val="004C6FAB"/>
    <w:rsid w:val="004C7048"/>
    <w:rsid w:val="004C7076"/>
    <w:rsid w:val="004C77F6"/>
    <w:rsid w:val="004C797A"/>
    <w:rsid w:val="004C7D04"/>
    <w:rsid w:val="004C7DF0"/>
    <w:rsid w:val="004C7F32"/>
    <w:rsid w:val="004D0168"/>
    <w:rsid w:val="004D03A6"/>
    <w:rsid w:val="004D04B8"/>
    <w:rsid w:val="004D0823"/>
    <w:rsid w:val="004D0847"/>
    <w:rsid w:val="004D0A49"/>
    <w:rsid w:val="004D0AB9"/>
    <w:rsid w:val="004D0D4A"/>
    <w:rsid w:val="004D0ED9"/>
    <w:rsid w:val="004D0FF4"/>
    <w:rsid w:val="004D1405"/>
    <w:rsid w:val="004D15C1"/>
    <w:rsid w:val="004D15FC"/>
    <w:rsid w:val="004D19A8"/>
    <w:rsid w:val="004D1BAD"/>
    <w:rsid w:val="004D1E32"/>
    <w:rsid w:val="004D2156"/>
    <w:rsid w:val="004D25CA"/>
    <w:rsid w:val="004D2729"/>
    <w:rsid w:val="004D2891"/>
    <w:rsid w:val="004D29D7"/>
    <w:rsid w:val="004D2C17"/>
    <w:rsid w:val="004D2D1A"/>
    <w:rsid w:val="004D30E1"/>
    <w:rsid w:val="004D38A9"/>
    <w:rsid w:val="004D3A01"/>
    <w:rsid w:val="004D3A2D"/>
    <w:rsid w:val="004D3AD7"/>
    <w:rsid w:val="004D3D3C"/>
    <w:rsid w:val="004D4082"/>
    <w:rsid w:val="004D414E"/>
    <w:rsid w:val="004D415C"/>
    <w:rsid w:val="004D41DD"/>
    <w:rsid w:val="004D42F1"/>
    <w:rsid w:val="004D45A5"/>
    <w:rsid w:val="004D46F3"/>
    <w:rsid w:val="004D49AA"/>
    <w:rsid w:val="004D4AC5"/>
    <w:rsid w:val="004D4CB6"/>
    <w:rsid w:val="004D4EDD"/>
    <w:rsid w:val="004D50DD"/>
    <w:rsid w:val="004D5376"/>
    <w:rsid w:val="004D58D1"/>
    <w:rsid w:val="004D5B54"/>
    <w:rsid w:val="004D5CF0"/>
    <w:rsid w:val="004D5F7A"/>
    <w:rsid w:val="004D6127"/>
    <w:rsid w:val="004D61CF"/>
    <w:rsid w:val="004D63B3"/>
    <w:rsid w:val="004D63CE"/>
    <w:rsid w:val="004D64F9"/>
    <w:rsid w:val="004D65EF"/>
    <w:rsid w:val="004D664B"/>
    <w:rsid w:val="004D675D"/>
    <w:rsid w:val="004D6A5A"/>
    <w:rsid w:val="004D6B6A"/>
    <w:rsid w:val="004D6C99"/>
    <w:rsid w:val="004D6D3F"/>
    <w:rsid w:val="004D6DAE"/>
    <w:rsid w:val="004D6F2D"/>
    <w:rsid w:val="004D704C"/>
    <w:rsid w:val="004D74C1"/>
    <w:rsid w:val="004D74C6"/>
    <w:rsid w:val="004D7F8C"/>
    <w:rsid w:val="004E01C3"/>
    <w:rsid w:val="004E09A6"/>
    <w:rsid w:val="004E12F7"/>
    <w:rsid w:val="004E15AD"/>
    <w:rsid w:val="004E18C6"/>
    <w:rsid w:val="004E1CF9"/>
    <w:rsid w:val="004E1FAC"/>
    <w:rsid w:val="004E2019"/>
    <w:rsid w:val="004E25F4"/>
    <w:rsid w:val="004E279F"/>
    <w:rsid w:val="004E293B"/>
    <w:rsid w:val="004E31DC"/>
    <w:rsid w:val="004E335F"/>
    <w:rsid w:val="004E34CC"/>
    <w:rsid w:val="004E38E0"/>
    <w:rsid w:val="004E3F13"/>
    <w:rsid w:val="004E40AF"/>
    <w:rsid w:val="004E410F"/>
    <w:rsid w:val="004E4552"/>
    <w:rsid w:val="004E462F"/>
    <w:rsid w:val="004E488A"/>
    <w:rsid w:val="004E493A"/>
    <w:rsid w:val="004E4A54"/>
    <w:rsid w:val="004E4CA7"/>
    <w:rsid w:val="004E4CB6"/>
    <w:rsid w:val="004E50D2"/>
    <w:rsid w:val="004E519F"/>
    <w:rsid w:val="004E51E3"/>
    <w:rsid w:val="004E525E"/>
    <w:rsid w:val="004E5263"/>
    <w:rsid w:val="004E5622"/>
    <w:rsid w:val="004E57D4"/>
    <w:rsid w:val="004E5ECD"/>
    <w:rsid w:val="004E5F11"/>
    <w:rsid w:val="004E6066"/>
    <w:rsid w:val="004E61A1"/>
    <w:rsid w:val="004E62FF"/>
    <w:rsid w:val="004E6458"/>
    <w:rsid w:val="004E6C56"/>
    <w:rsid w:val="004E6D3D"/>
    <w:rsid w:val="004E6EEA"/>
    <w:rsid w:val="004E6F9F"/>
    <w:rsid w:val="004E71EB"/>
    <w:rsid w:val="004E75C7"/>
    <w:rsid w:val="004E76D3"/>
    <w:rsid w:val="004E772C"/>
    <w:rsid w:val="004E7734"/>
    <w:rsid w:val="004E7960"/>
    <w:rsid w:val="004E7F3B"/>
    <w:rsid w:val="004F00E6"/>
    <w:rsid w:val="004F02B3"/>
    <w:rsid w:val="004F032C"/>
    <w:rsid w:val="004F0337"/>
    <w:rsid w:val="004F070F"/>
    <w:rsid w:val="004F0A11"/>
    <w:rsid w:val="004F0B7A"/>
    <w:rsid w:val="004F107A"/>
    <w:rsid w:val="004F1340"/>
    <w:rsid w:val="004F134B"/>
    <w:rsid w:val="004F1719"/>
    <w:rsid w:val="004F19FB"/>
    <w:rsid w:val="004F203F"/>
    <w:rsid w:val="004F22A7"/>
    <w:rsid w:val="004F2642"/>
    <w:rsid w:val="004F26A5"/>
    <w:rsid w:val="004F29A1"/>
    <w:rsid w:val="004F2B3D"/>
    <w:rsid w:val="004F2FEC"/>
    <w:rsid w:val="004F322C"/>
    <w:rsid w:val="004F3322"/>
    <w:rsid w:val="004F3323"/>
    <w:rsid w:val="004F36B3"/>
    <w:rsid w:val="004F3843"/>
    <w:rsid w:val="004F3954"/>
    <w:rsid w:val="004F398B"/>
    <w:rsid w:val="004F39F3"/>
    <w:rsid w:val="004F3BCA"/>
    <w:rsid w:val="004F3C72"/>
    <w:rsid w:val="004F3F5F"/>
    <w:rsid w:val="004F4ACA"/>
    <w:rsid w:val="004F4B36"/>
    <w:rsid w:val="004F4C21"/>
    <w:rsid w:val="004F4DDD"/>
    <w:rsid w:val="004F5004"/>
    <w:rsid w:val="004F50F8"/>
    <w:rsid w:val="004F5158"/>
    <w:rsid w:val="004F5169"/>
    <w:rsid w:val="004F5254"/>
    <w:rsid w:val="004F5828"/>
    <w:rsid w:val="004F5978"/>
    <w:rsid w:val="004F5F28"/>
    <w:rsid w:val="004F62DC"/>
    <w:rsid w:val="004F636E"/>
    <w:rsid w:val="004F64B0"/>
    <w:rsid w:val="004F66A8"/>
    <w:rsid w:val="004F6798"/>
    <w:rsid w:val="004F67BF"/>
    <w:rsid w:val="004F6833"/>
    <w:rsid w:val="004F68B4"/>
    <w:rsid w:val="004F68CF"/>
    <w:rsid w:val="004F6978"/>
    <w:rsid w:val="004F6AA8"/>
    <w:rsid w:val="004F6B07"/>
    <w:rsid w:val="004F6FC4"/>
    <w:rsid w:val="004F7248"/>
    <w:rsid w:val="004F733B"/>
    <w:rsid w:val="004F7347"/>
    <w:rsid w:val="004F741E"/>
    <w:rsid w:val="004F7669"/>
    <w:rsid w:val="004F78F7"/>
    <w:rsid w:val="004F7B43"/>
    <w:rsid w:val="004F7B84"/>
    <w:rsid w:val="004F7BAB"/>
    <w:rsid w:val="004F7C38"/>
    <w:rsid w:val="004F7CB4"/>
    <w:rsid w:val="004F7ED4"/>
    <w:rsid w:val="005000D5"/>
    <w:rsid w:val="005001BB"/>
    <w:rsid w:val="005001EC"/>
    <w:rsid w:val="005001FC"/>
    <w:rsid w:val="005002FA"/>
    <w:rsid w:val="005003BF"/>
    <w:rsid w:val="0050047C"/>
    <w:rsid w:val="0050047F"/>
    <w:rsid w:val="00500817"/>
    <w:rsid w:val="0050090B"/>
    <w:rsid w:val="00500DD5"/>
    <w:rsid w:val="00501159"/>
    <w:rsid w:val="00501550"/>
    <w:rsid w:val="0050173D"/>
    <w:rsid w:val="00501844"/>
    <w:rsid w:val="005018D9"/>
    <w:rsid w:val="0050196B"/>
    <w:rsid w:val="005019F5"/>
    <w:rsid w:val="00501B31"/>
    <w:rsid w:val="00501BE3"/>
    <w:rsid w:val="0050248A"/>
    <w:rsid w:val="00502601"/>
    <w:rsid w:val="00502A19"/>
    <w:rsid w:val="00502A52"/>
    <w:rsid w:val="00502EDD"/>
    <w:rsid w:val="0050320D"/>
    <w:rsid w:val="00503485"/>
    <w:rsid w:val="00503717"/>
    <w:rsid w:val="00503752"/>
    <w:rsid w:val="0050398C"/>
    <w:rsid w:val="00503E26"/>
    <w:rsid w:val="005041DD"/>
    <w:rsid w:val="00504379"/>
    <w:rsid w:val="00504C5D"/>
    <w:rsid w:val="00504CEE"/>
    <w:rsid w:val="0050528B"/>
    <w:rsid w:val="005052B8"/>
    <w:rsid w:val="005052F6"/>
    <w:rsid w:val="005055C0"/>
    <w:rsid w:val="00505615"/>
    <w:rsid w:val="005057A8"/>
    <w:rsid w:val="00505867"/>
    <w:rsid w:val="00506014"/>
    <w:rsid w:val="005061BF"/>
    <w:rsid w:val="005062AA"/>
    <w:rsid w:val="00506500"/>
    <w:rsid w:val="00506556"/>
    <w:rsid w:val="005067AC"/>
    <w:rsid w:val="005068C7"/>
    <w:rsid w:val="00506B4D"/>
    <w:rsid w:val="00506B82"/>
    <w:rsid w:val="00506CA7"/>
    <w:rsid w:val="00506ED8"/>
    <w:rsid w:val="0050701D"/>
    <w:rsid w:val="005070CA"/>
    <w:rsid w:val="005072E5"/>
    <w:rsid w:val="005073A8"/>
    <w:rsid w:val="00507428"/>
    <w:rsid w:val="005074E4"/>
    <w:rsid w:val="0050750F"/>
    <w:rsid w:val="00507B74"/>
    <w:rsid w:val="00507D4E"/>
    <w:rsid w:val="00510023"/>
    <w:rsid w:val="005103BA"/>
    <w:rsid w:val="005108CE"/>
    <w:rsid w:val="0051090F"/>
    <w:rsid w:val="00510BD5"/>
    <w:rsid w:val="00510C55"/>
    <w:rsid w:val="00510D3C"/>
    <w:rsid w:val="00510D7D"/>
    <w:rsid w:val="00510EE1"/>
    <w:rsid w:val="00511620"/>
    <w:rsid w:val="005116F4"/>
    <w:rsid w:val="00511850"/>
    <w:rsid w:val="005118A1"/>
    <w:rsid w:val="005118B9"/>
    <w:rsid w:val="00511D4F"/>
    <w:rsid w:val="00511DF5"/>
    <w:rsid w:val="0051206F"/>
    <w:rsid w:val="005121DC"/>
    <w:rsid w:val="00512683"/>
    <w:rsid w:val="00512724"/>
    <w:rsid w:val="00512A31"/>
    <w:rsid w:val="00512CE4"/>
    <w:rsid w:val="00513144"/>
    <w:rsid w:val="005131B5"/>
    <w:rsid w:val="0051365E"/>
    <w:rsid w:val="00513A4A"/>
    <w:rsid w:val="00513B0B"/>
    <w:rsid w:val="00513D24"/>
    <w:rsid w:val="00513E90"/>
    <w:rsid w:val="00513EB2"/>
    <w:rsid w:val="0051460F"/>
    <w:rsid w:val="005148E9"/>
    <w:rsid w:val="005149FD"/>
    <w:rsid w:val="00514B13"/>
    <w:rsid w:val="00514BF7"/>
    <w:rsid w:val="00514DD8"/>
    <w:rsid w:val="00514F79"/>
    <w:rsid w:val="00515055"/>
    <w:rsid w:val="005150F8"/>
    <w:rsid w:val="00515225"/>
    <w:rsid w:val="00515615"/>
    <w:rsid w:val="00515CB8"/>
    <w:rsid w:val="00515CEA"/>
    <w:rsid w:val="00515EA1"/>
    <w:rsid w:val="005160B8"/>
    <w:rsid w:val="0051637C"/>
    <w:rsid w:val="00516788"/>
    <w:rsid w:val="00516E30"/>
    <w:rsid w:val="00516E37"/>
    <w:rsid w:val="00516EE9"/>
    <w:rsid w:val="00516F30"/>
    <w:rsid w:val="00516FCC"/>
    <w:rsid w:val="00517079"/>
    <w:rsid w:val="005170B5"/>
    <w:rsid w:val="00517167"/>
    <w:rsid w:val="005171F7"/>
    <w:rsid w:val="00517283"/>
    <w:rsid w:val="005172A9"/>
    <w:rsid w:val="005176AE"/>
    <w:rsid w:val="00517885"/>
    <w:rsid w:val="005178A3"/>
    <w:rsid w:val="00517A18"/>
    <w:rsid w:val="00517A44"/>
    <w:rsid w:val="00517EEE"/>
    <w:rsid w:val="00517F1A"/>
    <w:rsid w:val="005201E3"/>
    <w:rsid w:val="005205B8"/>
    <w:rsid w:val="005206B1"/>
    <w:rsid w:val="00520908"/>
    <w:rsid w:val="00520BF4"/>
    <w:rsid w:val="00520EC4"/>
    <w:rsid w:val="00520F4D"/>
    <w:rsid w:val="00521668"/>
    <w:rsid w:val="00521755"/>
    <w:rsid w:val="00521957"/>
    <w:rsid w:val="00521ACA"/>
    <w:rsid w:val="00521B6B"/>
    <w:rsid w:val="00521BF4"/>
    <w:rsid w:val="00521D6C"/>
    <w:rsid w:val="00521FB3"/>
    <w:rsid w:val="00522183"/>
    <w:rsid w:val="005223AB"/>
    <w:rsid w:val="00522644"/>
    <w:rsid w:val="0052299D"/>
    <w:rsid w:val="005229F0"/>
    <w:rsid w:val="00522A2F"/>
    <w:rsid w:val="00522BD3"/>
    <w:rsid w:val="00522C10"/>
    <w:rsid w:val="00522CCD"/>
    <w:rsid w:val="00523409"/>
    <w:rsid w:val="00523645"/>
    <w:rsid w:val="005239AB"/>
    <w:rsid w:val="005239F9"/>
    <w:rsid w:val="00523AF0"/>
    <w:rsid w:val="00523AF2"/>
    <w:rsid w:val="00523AF8"/>
    <w:rsid w:val="00523E2E"/>
    <w:rsid w:val="00523E4E"/>
    <w:rsid w:val="00523F01"/>
    <w:rsid w:val="00523FA3"/>
    <w:rsid w:val="00524100"/>
    <w:rsid w:val="0052419F"/>
    <w:rsid w:val="0052460B"/>
    <w:rsid w:val="005246AD"/>
    <w:rsid w:val="00524733"/>
    <w:rsid w:val="00524ADB"/>
    <w:rsid w:val="00524BF1"/>
    <w:rsid w:val="00524C55"/>
    <w:rsid w:val="00524F2B"/>
    <w:rsid w:val="00525099"/>
    <w:rsid w:val="00525317"/>
    <w:rsid w:val="00525741"/>
    <w:rsid w:val="005257BB"/>
    <w:rsid w:val="00525861"/>
    <w:rsid w:val="00525981"/>
    <w:rsid w:val="00525AB6"/>
    <w:rsid w:val="00525FD1"/>
    <w:rsid w:val="00526082"/>
    <w:rsid w:val="00526182"/>
    <w:rsid w:val="00526593"/>
    <w:rsid w:val="00526E3C"/>
    <w:rsid w:val="005274FF"/>
    <w:rsid w:val="00527533"/>
    <w:rsid w:val="00527BA2"/>
    <w:rsid w:val="00527BA6"/>
    <w:rsid w:val="00527E3B"/>
    <w:rsid w:val="005301A9"/>
    <w:rsid w:val="00530242"/>
    <w:rsid w:val="0053062C"/>
    <w:rsid w:val="00530852"/>
    <w:rsid w:val="005308B9"/>
    <w:rsid w:val="0053098C"/>
    <w:rsid w:val="0053098E"/>
    <w:rsid w:val="00530BB2"/>
    <w:rsid w:val="00530C6F"/>
    <w:rsid w:val="00530D55"/>
    <w:rsid w:val="00530E72"/>
    <w:rsid w:val="00530F77"/>
    <w:rsid w:val="0053159B"/>
    <w:rsid w:val="005315D9"/>
    <w:rsid w:val="005317EA"/>
    <w:rsid w:val="005317F6"/>
    <w:rsid w:val="00531B3E"/>
    <w:rsid w:val="00531CB4"/>
    <w:rsid w:val="00531F80"/>
    <w:rsid w:val="00532210"/>
    <w:rsid w:val="005323D0"/>
    <w:rsid w:val="00532610"/>
    <w:rsid w:val="0053278F"/>
    <w:rsid w:val="005328E3"/>
    <w:rsid w:val="00532965"/>
    <w:rsid w:val="00532B44"/>
    <w:rsid w:val="00532D26"/>
    <w:rsid w:val="00532E39"/>
    <w:rsid w:val="00532FBA"/>
    <w:rsid w:val="00533305"/>
    <w:rsid w:val="00533398"/>
    <w:rsid w:val="0053387B"/>
    <w:rsid w:val="00533A80"/>
    <w:rsid w:val="00534167"/>
    <w:rsid w:val="00534244"/>
    <w:rsid w:val="00534328"/>
    <w:rsid w:val="00534396"/>
    <w:rsid w:val="005344AE"/>
    <w:rsid w:val="00534531"/>
    <w:rsid w:val="0053458F"/>
    <w:rsid w:val="00534696"/>
    <w:rsid w:val="0053480B"/>
    <w:rsid w:val="00534AEF"/>
    <w:rsid w:val="00534C2A"/>
    <w:rsid w:val="00535A2A"/>
    <w:rsid w:val="00536783"/>
    <w:rsid w:val="005369BE"/>
    <w:rsid w:val="00536C06"/>
    <w:rsid w:val="00536C6F"/>
    <w:rsid w:val="00536DA9"/>
    <w:rsid w:val="00536E65"/>
    <w:rsid w:val="005372F8"/>
    <w:rsid w:val="0053756A"/>
    <w:rsid w:val="0053788E"/>
    <w:rsid w:val="005379B2"/>
    <w:rsid w:val="00537B90"/>
    <w:rsid w:val="00537D24"/>
    <w:rsid w:val="00537E4F"/>
    <w:rsid w:val="00537F17"/>
    <w:rsid w:val="00537F66"/>
    <w:rsid w:val="00537FF8"/>
    <w:rsid w:val="00540165"/>
    <w:rsid w:val="005402A5"/>
    <w:rsid w:val="005403FD"/>
    <w:rsid w:val="0054043B"/>
    <w:rsid w:val="005404FA"/>
    <w:rsid w:val="0054069C"/>
    <w:rsid w:val="00540781"/>
    <w:rsid w:val="00540A14"/>
    <w:rsid w:val="00540AEF"/>
    <w:rsid w:val="0054131F"/>
    <w:rsid w:val="00541481"/>
    <w:rsid w:val="005415B5"/>
    <w:rsid w:val="00541606"/>
    <w:rsid w:val="00541627"/>
    <w:rsid w:val="005417CF"/>
    <w:rsid w:val="00541F93"/>
    <w:rsid w:val="00542023"/>
    <w:rsid w:val="0054202B"/>
    <w:rsid w:val="005420C9"/>
    <w:rsid w:val="00542143"/>
    <w:rsid w:val="0054214A"/>
    <w:rsid w:val="005421D3"/>
    <w:rsid w:val="00542751"/>
    <w:rsid w:val="005428DC"/>
    <w:rsid w:val="00542BF6"/>
    <w:rsid w:val="00542FAC"/>
    <w:rsid w:val="0054307D"/>
    <w:rsid w:val="00543581"/>
    <w:rsid w:val="005438C7"/>
    <w:rsid w:val="00543903"/>
    <w:rsid w:val="00543911"/>
    <w:rsid w:val="005439EA"/>
    <w:rsid w:val="00543C0A"/>
    <w:rsid w:val="00543C33"/>
    <w:rsid w:val="00543F95"/>
    <w:rsid w:val="005447B7"/>
    <w:rsid w:val="00544961"/>
    <w:rsid w:val="00544C35"/>
    <w:rsid w:val="00544EF6"/>
    <w:rsid w:val="005450AC"/>
    <w:rsid w:val="005450AD"/>
    <w:rsid w:val="00545249"/>
    <w:rsid w:val="005452BD"/>
    <w:rsid w:val="00545AC9"/>
    <w:rsid w:val="00545DD8"/>
    <w:rsid w:val="00545E97"/>
    <w:rsid w:val="00546786"/>
    <w:rsid w:val="00546B18"/>
    <w:rsid w:val="00546B50"/>
    <w:rsid w:val="00546B98"/>
    <w:rsid w:val="00546D18"/>
    <w:rsid w:val="00547417"/>
    <w:rsid w:val="00547CB2"/>
    <w:rsid w:val="00547FFD"/>
    <w:rsid w:val="005503B9"/>
    <w:rsid w:val="00550D4C"/>
    <w:rsid w:val="005516CC"/>
    <w:rsid w:val="00551796"/>
    <w:rsid w:val="0055188A"/>
    <w:rsid w:val="00551B23"/>
    <w:rsid w:val="0055224C"/>
    <w:rsid w:val="00552435"/>
    <w:rsid w:val="00552A4A"/>
    <w:rsid w:val="00552A61"/>
    <w:rsid w:val="00552C19"/>
    <w:rsid w:val="00552D45"/>
    <w:rsid w:val="00552D57"/>
    <w:rsid w:val="0055322B"/>
    <w:rsid w:val="005534A2"/>
    <w:rsid w:val="005540A8"/>
    <w:rsid w:val="00554105"/>
    <w:rsid w:val="005544DE"/>
    <w:rsid w:val="00554556"/>
    <w:rsid w:val="005546D4"/>
    <w:rsid w:val="00554B22"/>
    <w:rsid w:val="00554E90"/>
    <w:rsid w:val="0055513C"/>
    <w:rsid w:val="00555449"/>
    <w:rsid w:val="0055570C"/>
    <w:rsid w:val="00555953"/>
    <w:rsid w:val="00555ACF"/>
    <w:rsid w:val="00555DE3"/>
    <w:rsid w:val="00555E25"/>
    <w:rsid w:val="00555E3E"/>
    <w:rsid w:val="00555E3F"/>
    <w:rsid w:val="00555F52"/>
    <w:rsid w:val="0055622E"/>
    <w:rsid w:val="00556446"/>
    <w:rsid w:val="0055654F"/>
    <w:rsid w:val="0055669E"/>
    <w:rsid w:val="00556995"/>
    <w:rsid w:val="005569CA"/>
    <w:rsid w:val="005569DA"/>
    <w:rsid w:val="00556A35"/>
    <w:rsid w:val="00556F4A"/>
    <w:rsid w:val="00556F9B"/>
    <w:rsid w:val="0055700B"/>
    <w:rsid w:val="005570A3"/>
    <w:rsid w:val="005571DB"/>
    <w:rsid w:val="005574FE"/>
    <w:rsid w:val="00557549"/>
    <w:rsid w:val="0055791B"/>
    <w:rsid w:val="00557999"/>
    <w:rsid w:val="00557C7F"/>
    <w:rsid w:val="00557D7F"/>
    <w:rsid w:val="00557D96"/>
    <w:rsid w:val="00557E9D"/>
    <w:rsid w:val="0056002B"/>
    <w:rsid w:val="00560324"/>
    <w:rsid w:val="0056059C"/>
    <w:rsid w:val="00560A8B"/>
    <w:rsid w:val="00560B12"/>
    <w:rsid w:val="00560C76"/>
    <w:rsid w:val="00560EEA"/>
    <w:rsid w:val="00561090"/>
    <w:rsid w:val="00561248"/>
    <w:rsid w:val="005612FC"/>
    <w:rsid w:val="005615D9"/>
    <w:rsid w:val="005616FE"/>
    <w:rsid w:val="00561709"/>
    <w:rsid w:val="005617B3"/>
    <w:rsid w:val="00561A68"/>
    <w:rsid w:val="00561AD9"/>
    <w:rsid w:val="00561D74"/>
    <w:rsid w:val="00562040"/>
    <w:rsid w:val="00562184"/>
    <w:rsid w:val="00562231"/>
    <w:rsid w:val="00562347"/>
    <w:rsid w:val="00562480"/>
    <w:rsid w:val="00562688"/>
    <w:rsid w:val="0056295C"/>
    <w:rsid w:val="00562C3A"/>
    <w:rsid w:val="00562CAC"/>
    <w:rsid w:val="00562F19"/>
    <w:rsid w:val="00562F9E"/>
    <w:rsid w:val="005635D6"/>
    <w:rsid w:val="005636C6"/>
    <w:rsid w:val="00563735"/>
    <w:rsid w:val="005637FB"/>
    <w:rsid w:val="005640CD"/>
    <w:rsid w:val="00564665"/>
    <w:rsid w:val="0056474A"/>
    <w:rsid w:val="00564CAB"/>
    <w:rsid w:val="00564CE4"/>
    <w:rsid w:val="00564E50"/>
    <w:rsid w:val="00565015"/>
    <w:rsid w:val="00565106"/>
    <w:rsid w:val="0056529A"/>
    <w:rsid w:val="00565499"/>
    <w:rsid w:val="005655C0"/>
    <w:rsid w:val="00565B81"/>
    <w:rsid w:val="00565BEF"/>
    <w:rsid w:val="00565C71"/>
    <w:rsid w:val="00566064"/>
    <w:rsid w:val="0056615D"/>
    <w:rsid w:val="005661FF"/>
    <w:rsid w:val="00566206"/>
    <w:rsid w:val="005663BA"/>
    <w:rsid w:val="0056652D"/>
    <w:rsid w:val="00566C8D"/>
    <w:rsid w:val="005670E8"/>
    <w:rsid w:val="005672F4"/>
    <w:rsid w:val="0056742A"/>
    <w:rsid w:val="0056775B"/>
    <w:rsid w:val="00567BE2"/>
    <w:rsid w:val="00567C91"/>
    <w:rsid w:val="00567E00"/>
    <w:rsid w:val="00567E13"/>
    <w:rsid w:val="005700DD"/>
    <w:rsid w:val="00570110"/>
    <w:rsid w:val="0057022B"/>
    <w:rsid w:val="0057036D"/>
    <w:rsid w:val="00570A43"/>
    <w:rsid w:val="00570B55"/>
    <w:rsid w:val="00570BA0"/>
    <w:rsid w:val="00570BB7"/>
    <w:rsid w:val="00570D7E"/>
    <w:rsid w:val="00570DF4"/>
    <w:rsid w:val="00570F76"/>
    <w:rsid w:val="005711EB"/>
    <w:rsid w:val="005712D5"/>
    <w:rsid w:val="005713C9"/>
    <w:rsid w:val="0057161E"/>
    <w:rsid w:val="0057192C"/>
    <w:rsid w:val="00571B29"/>
    <w:rsid w:val="00572093"/>
    <w:rsid w:val="00572353"/>
    <w:rsid w:val="005723AE"/>
    <w:rsid w:val="005724F2"/>
    <w:rsid w:val="005725B0"/>
    <w:rsid w:val="005725D8"/>
    <w:rsid w:val="00572779"/>
    <w:rsid w:val="00572B2E"/>
    <w:rsid w:val="00572EC0"/>
    <w:rsid w:val="00573130"/>
    <w:rsid w:val="0057316A"/>
    <w:rsid w:val="0057317E"/>
    <w:rsid w:val="005731BD"/>
    <w:rsid w:val="00573338"/>
    <w:rsid w:val="00573342"/>
    <w:rsid w:val="005736FB"/>
    <w:rsid w:val="00573B39"/>
    <w:rsid w:val="00573F73"/>
    <w:rsid w:val="005740AD"/>
    <w:rsid w:val="00574918"/>
    <w:rsid w:val="00574B21"/>
    <w:rsid w:val="005753FA"/>
    <w:rsid w:val="005757A0"/>
    <w:rsid w:val="00575A0A"/>
    <w:rsid w:val="00575A64"/>
    <w:rsid w:val="00575A65"/>
    <w:rsid w:val="00575CCB"/>
    <w:rsid w:val="00575E7F"/>
    <w:rsid w:val="00575FD8"/>
    <w:rsid w:val="005762AE"/>
    <w:rsid w:val="0057655A"/>
    <w:rsid w:val="0057679F"/>
    <w:rsid w:val="00576ACF"/>
    <w:rsid w:val="00576D20"/>
    <w:rsid w:val="0057708A"/>
    <w:rsid w:val="00577280"/>
    <w:rsid w:val="00577408"/>
    <w:rsid w:val="0057740F"/>
    <w:rsid w:val="00577459"/>
    <w:rsid w:val="00577552"/>
    <w:rsid w:val="00577BFB"/>
    <w:rsid w:val="00580825"/>
    <w:rsid w:val="00580C58"/>
    <w:rsid w:val="00580C59"/>
    <w:rsid w:val="00580CF8"/>
    <w:rsid w:val="00580D09"/>
    <w:rsid w:val="00581105"/>
    <w:rsid w:val="0058116A"/>
    <w:rsid w:val="005811EC"/>
    <w:rsid w:val="00581614"/>
    <w:rsid w:val="005818E1"/>
    <w:rsid w:val="00581A24"/>
    <w:rsid w:val="00581C6B"/>
    <w:rsid w:val="00581D3D"/>
    <w:rsid w:val="00582109"/>
    <w:rsid w:val="00582264"/>
    <w:rsid w:val="00582653"/>
    <w:rsid w:val="0058267A"/>
    <w:rsid w:val="00582B4A"/>
    <w:rsid w:val="00582B7C"/>
    <w:rsid w:val="00582C13"/>
    <w:rsid w:val="00582CE7"/>
    <w:rsid w:val="00582D05"/>
    <w:rsid w:val="00582E72"/>
    <w:rsid w:val="00582E77"/>
    <w:rsid w:val="00582F9E"/>
    <w:rsid w:val="00582FD5"/>
    <w:rsid w:val="00583068"/>
    <w:rsid w:val="005830D4"/>
    <w:rsid w:val="005832AB"/>
    <w:rsid w:val="005834EE"/>
    <w:rsid w:val="00583785"/>
    <w:rsid w:val="005838A6"/>
    <w:rsid w:val="00583920"/>
    <w:rsid w:val="00584278"/>
    <w:rsid w:val="0058434C"/>
    <w:rsid w:val="005843DA"/>
    <w:rsid w:val="00584626"/>
    <w:rsid w:val="005847DA"/>
    <w:rsid w:val="00584840"/>
    <w:rsid w:val="005848EE"/>
    <w:rsid w:val="00584907"/>
    <w:rsid w:val="005849E6"/>
    <w:rsid w:val="00584CA3"/>
    <w:rsid w:val="00584DE6"/>
    <w:rsid w:val="00585013"/>
    <w:rsid w:val="0058519D"/>
    <w:rsid w:val="005852E6"/>
    <w:rsid w:val="00585339"/>
    <w:rsid w:val="00585866"/>
    <w:rsid w:val="005858F4"/>
    <w:rsid w:val="00585D22"/>
    <w:rsid w:val="00585FBE"/>
    <w:rsid w:val="0058619C"/>
    <w:rsid w:val="005863B1"/>
    <w:rsid w:val="00586530"/>
    <w:rsid w:val="005865DD"/>
    <w:rsid w:val="00586836"/>
    <w:rsid w:val="0058691E"/>
    <w:rsid w:val="00586BD6"/>
    <w:rsid w:val="00586D0F"/>
    <w:rsid w:val="00586E94"/>
    <w:rsid w:val="00586EFD"/>
    <w:rsid w:val="00586F59"/>
    <w:rsid w:val="005872B5"/>
    <w:rsid w:val="00587439"/>
    <w:rsid w:val="00587757"/>
    <w:rsid w:val="00587763"/>
    <w:rsid w:val="005877D6"/>
    <w:rsid w:val="00587C8B"/>
    <w:rsid w:val="005902C3"/>
    <w:rsid w:val="005903DA"/>
    <w:rsid w:val="005904FB"/>
    <w:rsid w:val="00590521"/>
    <w:rsid w:val="005909DB"/>
    <w:rsid w:val="00590C45"/>
    <w:rsid w:val="00590CA1"/>
    <w:rsid w:val="00590CED"/>
    <w:rsid w:val="00590E76"/>
    <w:rsid w:val="00590F23"/>
    <w:rsid w:val="00590F7F"/>
    <w:rsid w:val="00590FC5"/>
    <w:rsid w:val="00591057"/>
    <w:rsid w:val="0059114D"/>
    <w:rsid w:val="005913B7"/>
    <w:rsid w:val="005919E2"/>
    <w:rsid w:val="00591B48"/>
    <w:rsid w:val="00591BD1"/>
    <w:rsid w:val="00591F7C"/>
    <w:rsid w:val="0059230F"/>
    <w:rsid w:val="0059241B"/>
    <w:rsid w:val="005926C2"/>
    <w:rsid w:val="00592755"/>
    <w:rsid w:val="00592848"/>
    <w:rsid w:val="005929BE"/>
    <w:rsid w:val="00592A30"/>
    <w:rsid w:val="00592B6F"/>
    <w:rsid w:val="00592E11"/>
    <w:rsid w:val="00592E40"/>
    <w:rsid w:val="0059311E"/>
    <w:rsid w:val="005934FF"/>
    <w:rsid w:val="00593C13"/>
    <w:rsid w:val="00593F51"/>
    <w:rsid w:val="00594096"/>
    <w:rsid w:val="0059412B"/>
    <w:rsid w:val="005945CB"/>
    <w:rsid w:val="0059467B"/>
    <w:rsid w:val="00594765"/>
    <w:rsid w:val="00594E62"/>
    <w:rsid w:val="005951D8"/>
    <w:rsid w:val="005951E9"/>
    <w:rsid w:val="005955EA"/>
    <w:rsid w:val="00595644"/>
    <w:rsid w:val="00595984"/>
    <w:rsid w:val="00595A44"/>
    <w:rsid w:val="00595E3A"/>
    <w:rsid w:val="00595E9B"/>
    <w:rsid w:val="005964BB"/>
    <w:rsid w:val="00596626"/>
    <w:rsid w:val="0059667D"/>
    <w:rsid w:val="005966E5"/>
    <w:rsid w:val="005967AD"/>
    <w:rsid w:val="00596884"/>
    <w:rsid w:val="00596889"/>
    <w:rsid w:val="00596C65"/>
    <w:rsid w:val="00596DCB"/>
    <w:rsid w:val="00596DE3"/>
    <w:rsid w:val="005972D8"/>
    <w:rsid w:val="00597307"/>
    <w:rsid w:val="0059735E"/>
    <w:rsid w:val="005976F2"/>
    <w:rsid w:val="00597C15"/>
    <w:rsid w:val="00597C9E"/>
    <w:rsid w:val="00597CEB"/>
    <w:rsid w:val="00597D0F"/>
    <w:rsid w:val="00597D59"/>
    <w:rsid w:val="005A003E"/>
    <w:rsid w:val="005A034B"/>
    <w:rsid w:val="005A07A8"/>
    <w:rsid w:val="005A0839"/>
    <w:rsid w:val="005A0949"/>
    <w:rsid w:val="005A0B60"/>
    <w:rsid w:val="005A0C81"/>
    <w:rsid w:val="005A0D98"/>
    <w:rsid w:val="005A0DA7"/>
    <w:rsid w:val="005A0E1E"/>
    <w:rsid w:val="005A0E8B"/>
    <w:rsid w:val="005A1335"/>
    <w:rsid w:val="005A13EC"/>
    <w:rsid w:val="005A166B"/>
    <w:rsid w:val="005A1A05"/>
    <w:rsid w:val="005A1BA4"/>
    <w:rsid w:val="005A1CE3"/>
    <w:rsid w:val="005A1DFA"/>
    <w:rsid w:val="005A20F6"/>
    <w:rsid w:val="005A20F8"/>
    <w:rsid w:val="005A227A"/>
    <w:rsid w:val="005A22AD"/>
    <w:rsid w:val="005A232B"/>
    <w:rsid w:val="005A25D5"/>
    <w:rsid w:val="005A29F9"/>
    <w:rsid w:val="005A2FC8"/>
    <w:rsid w:val="005A2FE8"/>
    <w:rsid w:val="005A33C1"/>
    <w:rsid w:val="005A356C"/>
    <w:rsid w:val="005A37E9"/>
    <w:rsid w:val="005A3853"/>
    <w:rsid w:val="005A3A78"/>
    <w:rsid w:val="005A3A84"/>
    <w:rsid w:val="005A3B06"/>
    <w:rsid w:val="005A3C6F"/>
    <w:rsid w:val="005A3E02"/>
    <w:rsid w:val="005A3EBC"/>
    <w:rsid w:val="005A3EC7"/>
    <w:rsid w:val="005A3FB8"/>
    <w:rsid w:val="005A3FD3"/>
    <w:rsid w:val="005A4310"/>
    <w:rsid w:val="005A4376"/>
    <w:rsid w:val="005A43DE"/>
    <w:rsid w:val="005A4D53"/>
    <w:rsid w:val="005A4EBB"/>
    <w:rsid w:val="005A5379"/>
    <w:rsid w:val="005A539D"/>
    <w:rsid w:val="005A5446"/>
    <w:rsid w:val="005A5859"/>
    <w:rsid w:val="005A5B1C"/>
    <w:rsid w:val="005A5B23"/>
    <w:rsid w:val="005A5E15"/>
    <w:rsid w:val="005A5EE4"/>
    <w:rsid w:val="005A6127"/>
    <w:rsid w:val="005A64B9"/>
    <w:rsid w:val="005A6833"/>
    <w:rsid w:val="005A6AF0"/>
    <w:rsid w:val="005A6DF5"/>
    <w:rsid w:val="005A6EB9"/>
    <w:rsid w:val="005A6F27"/>
    <w:rsid w:val="005A795F"/>
    <w:rsid w:val="005B005A"/>
    <w:rsid w:val="005B01D3"/>
    <w:rsid w:val="005B0234"/>
    <w:rsid w:val="005B02EC"/>
    <w:rsid w:val="005B0845"/>
    <w:rsid w:val="005B0992"/>
    <w:rsid w:val="005B0E98"/>
    <w:rsid w:val="005B0F81"/>
    <w:rsid w:val="005B10BF"/>
    <w:rsid w:val="005B118F"/>
    <w:rsid w:val="005B11E1"/>
    <w:rsid w:val="005B1489"/>
    <w:rsid w:val="005B185D"/>
    <w:rsid w:val="005B1B80"/>
    <w:rsid w:val="005B2065"/>
    <w:rsid w:val="005B230D"/>
    <w:rsid w:val="005B2642"/>
    <w:rsid w:val="005B2A9D"/>
    <w:rsid w:val="005B2D46"/>
    <w:rsid w:val="005B2DE5"/>
    <w:rsid w:val="005B2E75"/>
    <w:rsid w:val="005B3170"/>
    <w:rsid w:val="005B327B"/>
    <w:rsid w:val="005B35D1"/>
    <w:rsid w:val="005B3774"/>
    <w:rsid w:val="005B3903"/>
    <w:rsid w:val="005B39D4"/>
    <w:rsid w:val="005B3CAA"/>
    <w:rsid w:val="005B415D"/>
    <w:rsid w:val="005B42D0"/>
    <w:rsid w:val="005B4492"/>
    <w:rsid w:val="005B44CB"/>
    <w:rsid w:val="005B571B"/>
    <w:rsid w:val="005B572A"/>
    <w:rsid w:val="005B587A"/>
    <w:rsid w:val="005B589B"/>
    <w:rsid w:val="005B5DB8"/>
    <w:rsid w:val="005B6030"/>
    <w:rsid w:val="005B609E"/>
    <w:rsid w:val="005B6253"/>
    <w:rsid w:val="005B6702"/>
    <w:rsid w:val="005B6858"/>
    <w:rsid w:val="005B6914"/>
    <w:rsid w:val="005B6B19"/>
    <w:rsid w:val="005B6FCB"/>
    <w:rsid w:val="005B715E"/>
    <w:rsid w:val="005B7168"/>
    <w:rsid w:val="005B72AB"/>
    <w:rsid w:val="005B77FE"/>
    <w:rsid w:val="005B780A"/>
    <w:rsid w:val="005B7B3C"/>
    <w:rsid w:val="005B7BD4"/>
    <w:rsid w:val="005B7C60"/>
    <w:rsid w:val="005B7F6D"/>
    <w:rsid w:val="005C00E7"/>
    <w:rsid w:val="005C07CC"/>
    <w:rsid w:val="005C07E0"/>
    <w:rsid w:val="005C0A9B"/>
    <w:rsid w:val="005C0F6D"/>
    <w:rsid w:val="005C133B"/>
    <w:rsid w:val="005C1647"/>
    <w:rsid w:val="005C1684"/>
    <w:rsid w:val="005C16B9"/>
    <w:rsid w:val="005C1772"/>
    <w:rsid w:val="005C196B"/>
    <w:rsid w:val="005C1B46"/>
    <w:rsid w:val="005C1BC2"/>
    <w:rsid w:val="005C1DC0"/>
    <w:rsid w:val="005C1F93"/>
    <w:rsid w:val="005C2615"/>
    <w:rsid w:val="005C27F3"/>
    <w:rsid w:val="005C2F90"/>
    <w:rsid w:val="005C2FDC"/>
    <w:rsid w:val="005C31BC"/>
    <w:rsid w:val="005C3210"/>
    <w:rsid w:val="005C34BA"/>
    <w:rsid w:val="005C381A"/>
    <w:rsid w:val="005C3A91"/>
    <w:rsid w:val="005C3AD4"/>
    <w:rsid w:val="005C4145"/>
    <w:rsid w:val="005C4339"/>
    <w:rsid w:val="005C436E"/>
    <w:rsid w:val="005C43C5"/>
    <w:rsid w:val="005C4406"/>
    <w:rsid w:val="005C4585"/>
    <w:rsid w:val="005C4889"/>
    <w:rsid w:val="005C48D1"/>
    <w:rsid w:val="005C4A0B"/>
    <w:rsid w:val="005C4B5E"/>
    <w:rsid w:val="005C4C2B"/>
    <w:rsid w:val="005C4D45"/>
    <w:rsid w:val="005C4E8E"/>
    <w:rsid w:val="005C5468"/>
    <w:rsid w:val="005C549E"/>
    <w:rsid w:val="005C57D7"/>
    <w:rsid w:val="005C5B8C"/>
    <w:rsid w:val="005C5C2D"/>
    <w:rsid w:val="005C5EF1"/>
    <w:rsid w:val="005C616E"/>
    <w:rsid w:val="005C65C7"/>
    <w:rsid w:val="005C66A0"/>
    <w:rsid w:val="005C6AEE"/>
    <w:rsid w:val="005C738D"/>
    <w:rsid w:val="005C7418"/>
    <w:rsid w:val="005C7AA7"/>
    <w:rsid w:val="005C7D09"/>
    <w:rsid w:val="005C7F4C"/>
    <w:rsid w:val="005D00C0"/>
    <w:rsid w:val="005D047C"/>
    <w:rsid w:val="005D04E7"/>
    <w:rsid w:val="005D057A"/>
    <w:rsid w:val="005D07E5"/>
    <w:rsid w:val="005D09ED"/>
    <w:rsid w:val="005D0ACF"/>
    <w:rsid w:val="005D0D17"/>
    <w:rsid w:val="005D0D46"/>
    <w:rsid w:val="005D10B9"/>
    <w:rsid w:val="005D12DA"/>
    <w:rsid w:val="005D1318"/>
    <w:rsid w:val="005D1BE1"/>
    <w:rsid w:val="005D1F8C"/>
    <w:rsid w:val="005D1FA7"/>
    <w:rsid w:val="005D2153"/>
    <w:rsid w:val="005D21C9"/>
    <w:rsid w:val="005D26C3"/>
    <w:rsid w:val="005D27D3"/>
    <w:rsid w:val="005D27D4"/>
    <w:rsid w:val="005D2B65"/>
    <w:rsid w:val="005D31B1"/>
    <w:rsid w:val="005D3300"/>
    <w:rsid w:val="005D341E"/>
    <w:rsid w:val="005D35B9"/>
    <w:rsid w:val="005D3699"/>
    <w:rsid w:val="005D38AB"/>
    <w:rsid w:val="005D39DB"/>
    <w:rsid w:val="005D3AB0"/>
    <w:rsid w:val="005D3E63"/>
    <w:rsid w:val="005D3EA3"/>
    <w:rsid w:val="005D400E"/>
    <w:rsid w:val="005D4056"/>
    <w:rsid w:val="005D408D"/>
    <w:rsid w:val="005D426B"/>
    <w:rsid w:val="005D42B6"/>
    <w:rsid w:val="005D439B"/>
    <w:rsid w:val="005D459D"/>
    <w:rsid w:val="005D4658"/>
    <w:rsid w:val="005D483F"/>
    <w:rsid w:val="005D4DB6"/>
    <w:rsid w:val="005D4F3F"/>
    <w:rsid w:val="005D502A"/>
    <w:rsid w:val="005D5093"/>
    <w:rsid w:val="005D52D7"/>
    <w:rsid w:val="005D551A"/>
    <w:rsid w:val="005D5603"/>
    <w:rsid w:val="005D5E74"/>
    <w:rsid w:val="005D62BB"/>
    <w:rsid w:val="005D6634"/>
    <w:rsid w:val="005D688E"/>
    <w:rsid w:val="005D6A55"/>
    <w:rsid w:val="005D6D3C"/>
    <w:rsid w:val="005D6DFD"/>
    <w:rsid w:val="005D6F79"/>
    <w:rsid w:val="005D6FA8"/>
    <w:rsid w:val="005D706C"/>
    <w:rsid w:val="005D713B"/>
    <w:rsid w:val="005D72B2"/>
    <w:rsid w:val="005D73D8"/>
    <w:rsid w:val="005D767B"/>
    <w:rsid w:val="005D7A7F"/>
    <w:rsid w:val="005D7BC1"/>
    <w:rsid w:val="005D7E36"/>
    <w:rsid w:val="005D7F5C"/>
    <w:rsid w:val="005E02A5"/>
    <w:rsid w:val="005E042B"/>
    <w:rsid w:val="005E08D3"/>
    <w:rsid w:val="005E0DD2"/>
    <w:rsid w:val="005E0E88"/>
    <w:rsid w:val="005E0F68"/>
    <w:rsid w:val="005E154E"/>
    <w:rsid w:val="005E1588"/>
    <w:rsid w:val="005E17EA"/>
    <w:rsid w:val="005E1A9B"/>
    <w:rsid w:val="005E1D52"/>
    <w:rsid w:val="005E1DA6"/>
    <w:rsid w:val="005E1DAF"/>
    <w:rsid w:val="005E1F0C"/>
    <w:rsid w:val="005E213C"/>
    <w:rsid w:val="005E2206"/>
    <w:rsid w:val="005E2407"/>
    <w:rsid w:val="005E241B"/>
    <w:rsid w:val="005E24AD"/>
    <w:rsid w:val="005E2635"/>
    <w:rsid w:val="005E310B"/>
    <w:rsid w:val="005E34E4"/>
    <w:rsid w:val="005E37CD"/>
    <w:rsid w:val="005E383C"/>
    <w:rsid w:val="005E3DC9"/>
    <w:rsid w:val="005E4B0A"/>
    <w:rsid w:val="005E533A"/>
    <w:rsid w:val="005E5379"/>
    <w:rsid w:val="005E5427"/>
    <w:rsid w:val="005E576D"/>
    <w:rsid w:val="005E5854"/>
    <w:rsid w:val="005E5A54"/>
    <w:rsid w:val="005E5AF0"/>
    <w:rsid w:val="005E61AD"/>
    <w:rsid w:val="005E61CC"/>
    <w:rsid w:val="005E61D1"/>
    <w:rsid w:val="005E6235"/>
    <w:rsid w:val="005E6371"/>
    <w:rsid w:val="005E6625"/>
    <w:rsid w:val="005E6895"/>
    <w:rsid w:val="005E6BB3"/>
    <w:rsid w:val="005E6C44"/>
    <w:rsid w:val="005E6CF3"/>
    <w:rsid w:val="005E6F4E"/>
    <w:rsid w:val="005E6F5D"/>
    <w:rsid w:val="005E70CE"/>
    <w:rsid w:val="005E7486"/>
    <w:rsid w:val="005E7A44"/>
    <w:rsid w:val="005E7CA7"/>
    <w:rsid w:val="005F034C"/>
    <w:rsid w:val="005F038C"/>
    <w:rsid w:val="005F0D6A"/>
    <w:rsid w:val="005F0DA7"/>
    <w:rsid w:val="005F0DB8"/>
    <w:rsid w:val="005F0E7F"/>
    <w:rsid w:val="005F0EBE"/>
    <w:rsid w:val="005F0EE2"/>
    <w:rsid w:val="005F0F20"/>
    <w:rsid w:val="005F0F9F"/>
    <w:rsid w:val="005F10E8"/>
    <w:rsid w:val="005F12EB"/>
    <w:rsid w:val="005F1325"/>
    <w:rsid w:val="005F146C"/>
    <w:rsid w:val="005F159A"/>
    <w:rsid w:val="005F1627"/>
    <w:rsid w:val="005F18B6"/>
    <w:rsid w:val="005F1A12"/>
    <w:rsid w:val="005F1BB6"/>
    <w:rsid w:val="005F22FA"/>
    <w:rsid w:val="005F230C"/>
    <w:rsid w:val="005F2435"/>
    <w:rsid w:val="005F275A"/>
    <w:rsid w:val="005F28B4"/>
    <w:rsid w:val="005F2C18"/>
    <w:rsid w:val="005F2C48"/>
    <w:rsid w:val="005F2D95"/>
    <w:rsid w:val="005F2FB8"/>
    <w:rsid w:val="005F3063"/>
    <w:rsid w:val="005F30FE"/>
    <w:rsid w:val="005F35F1"/>
    <w:rsid w:val="005F3602"/>
    <w:rsid w:val="005F37C3"/>
    <w:rsid w:val="005F3A60"/>
    <w:rsid w:val="005F3F64"/>
    <w:rsid w:val="005F410B"/>
    <w:rsid w:val="005F4144"/>
    <w:rsid w:val="005F4353"/>
    <w:rsid w:val="005F4417"/>
    <w:rsid w:val="005F4500"/>
    <w:rsid w:val="005F489B"/>
    <w:rsid w:val="005F490C"/>
    <w:rsid w:val="005F497B"/>
    <w:rsid w:val="005F4A07"/>
    <w:rsid w:val="005F5392"/>
    <w:rsid w:val="005F5617"/>
    <w:rsid w:val="005F5627"/>
    <w:rsid w:val="005F568F"/>
    <w:rsid w:val="005F580D"/>
    <w:rsid w:val="005F59FB"/>
    <w:rsid w:val="005F5D06"/>
    <w:rsid w:val="005F5F70"/>
    <w:rsid w:val="005F61D3"/>
    <w:rsid w:val="005F624C"/>
    <w:rsid w:val="005F650B"/>
    <w:rsid w:val="005F651A"/>
    <w:rsid w:val="005F67BB"/>
    <w:rsid w:val="005F6810"/>
    <w:rsid w:val="005F6ABA"/>
    <w:rsid w:val="005F6BF6"/>
    <w:rsid w:val="005F6C36"/>
    <w:rsid w:val="005F6C98"/>
    <w:rsid w:val="005F70DF"/>
    <w:rsid w:val="005F71ED"/>
    <w:rsid w:val="005F725E"/>
    <w:rsid w:val="005F778E"/>
    <w:rsid w:val="005F7B6D"/>
    <w:rsid w:val="005F7D24"/>
    <w:rsid w:val="00600103"/>
    <w:rsid w:val="0060019F"/>
    <w:rsid w:val="0060031C"/>
    <w:rsid w:val="00600352"/>
    <w:rsid w:val="00600534"/>
    <w:rsid w:val="006005BF"/>
    <w:rsid w:val="006008D7"/>
    <w:rsid w:val="00600FC7"/>
    <w:rsid w:val="00601032"/>
    <w:rsid w:val="00601393"/>
    <w:rsid w:val="006016F1"/>
    <w:rsid w:val="00601A5B"/>
    <w:rsid w:val="00601AD3"/>
    <w:rsid w:val="00601D8F"/>
    <w:rsid w:val="00601E47"/>
    <w:rsid w:val="00601F7D"/>
    <w:rsid w:val="006020F8"/>
    <w:rsid w:val="00602125"/>
    <w:rsid w:val="00602171"/>
    <w:rsid w:val="006023D0"/>
    <w:rsid w:val="006027BA"/>
    <w:rsid w:val="00602C02"/>
    <w:rsid w:val="00602F47"/>
    <w:rsid w:val="00603709"/>
    <w:rsid w:val="00603B52"/>
    <w:rsid w:val="00604327"/>
    <w:rsid w:val="00604645"/>
    <w:rsid w:val="006047AC"/>
    <w:rsid w:val="006048AE"/>
    <w:rsid w:val="00604B4B"/>
    <w:rsid w:val="00604D11"/>
    <w:rsid w:val="00604DCE"/>
    <w:rsid w:val="00604E73"/>
    <w:rsid w:val="00604EBE"/>
    <w:rsid w:val="00604F6D"/>
    <w:rsid w:val="00605035"/>
    <w:rsid w:val="0060537F"/>
    <w:rsid w:val="00605451"/>
    <w:rsid w:val="00605ACD"/>
    <w:rsid w:val="00605B5B"/>
    <w:rsid w:val="00605C6E"/>
    <w:rsid w:val="00605DF3"/>
    <w:rsid w:val="00605F2A"/>
    <w:rsid w:val="00606785"/>
    <w:rsid w:val="006067CF"/>
    <w:rsid w:val="0060688B"/>
    <w:rsid w:val="00606982"/>
    <w:rsid w:val="00606A19"/>
    <w:rsid w:val="00606A96"/>
    <w:rsid w:val="00606D86"/>
    <w:rsid w:val="00606F14"/>
    <w:rsid w:val="00607356"/>
    <w:rsid w:val="00607457"/>
    <w:rsid w:val="006078AB"/>
    <w:rsid w:val="00607ADF"/>
    <w:rsid w:val="00607BAA"/>
    <w:rsid w:val="006100D7"/>
    <w:rsid w:val="006102A4"/>
    <w:rsid w:val="006102EF"/>
    <w:rsid w:val="006109F3"/>
    <w:rsid w:val="00610E27"/>
    <w:rsid w:val="00611229"/>
    <w:rsid w:val="00611356"/>
    <w:rsid w:val="006115C7"/>
    <w:rsid w:val="006117A8"/>
    <w:rsid w:val="00611C1E"/>
    <w:rsid w:val="00611DFA"/>
    <w:rsid w:val="00611F7B"/>
    <w:rsid w:val="006123FC"/>
    <w:rsid w:val="0061280D"/>
    <w:rsid w:val="00612818"/>
    <w:rsid w:val="00612860"/>
    <w:rsid w:val="0061298F"/>
    <w:rsid w:val="00612BE5"/>
    <w:rsid w:val="00612F38"/>
    <w:rsid w:val="006130F2"/>
    <w:rsid w:val="006133F3"/>
    <w:rsid w:val="00613405"/>
    <w:rsid w:val="006134C3"/>
    <w:rsid w:val="006134FA"/>
    <w:rsid w:val="00613535"/>
    <w:rsid w:val="006136FF"/>
    <w:rsid w:val="00613721"/>
    <w:rsid w:val="00613FC1"/>
    <w:rsid w:val="00614064"/>
    <w:rsid w:val="00614129"/>
    <w:rsid w:val="0061434E"/>
    <w:rsid w:val="00614403"/>
    <w:rsid w:val="00614693"/>
    <w:rsid w:val="006146D0"/>
    <w:rsid w:val="006148D4"/>
    <w:rsid w:val="0061504C"/>
    <w:rsid w:val="006150B0"/>
    <w:rsid w:val="0061513F"/>
    <w:rsid w:val="0061564A"/>
    <w:rsid w:val="006156CA"/>
    <w:rsid w:val="006158F0"/>
    <w:rsid w:val="00615AFB"/>
    <w:rsid w:val="00615BC5"/>
    <w:rsid w:val="00615EA7"/>
    <w:rsid w:val="00616027"/>
    <w:rsid w:val="0061620C"/>
    <w:rsid w:val="00616255"/>
    <w:rsid w:val="0061628F"/>
    <w:rsid w:val="006166C3"/>
    <w:rsid w:val="00616766"/>
    <w:rsid w:val="00616B3C"/>
    <w:rsid w:val="00616DC7"/>
    <w:rsid w:val="00616E17"/>
    <w:rsid w:val="00616E5E"/>
    <w:rsid w:val="00616EBB"/>
    <w:rsid w:val="00617073"/>
    <w:rsid w:val="0061741C"/>
    <w:rsid w:val="0061746C"/>
    <w:rsid w:val="006174AC"/>
    <w:rsid w:val="00617575"/>
    <w:rsid w:val="00617584"/>
    <w:rsid w:val="00617673"/>
    <w:rsid w:val="00617735"/>
    <w:rsid w:val="00617AEB"/>
    <w:rsid w:val="00617EEC"/>
    <w:rsid w:val="00617F12"/>
    <w:rsid w:val="006201C8"/>
    <w:rsid w:val="00620315"/>
    <w:rsid w:val="00620667"/>
    <w:rsid w:val="006207DD"/>
    <w:rsid w:val="0062084A"/>
    <w:rsid w:val="00620DFE"/>
    <w:rsid w:val="006210F1"/>
    <w:rsid w:val="0062158D"/>
    <w:rsid w:val="006216A1"/>
    <w:rsid w:val="00621B07"/>
    <w:rsid w:val="00622227"/>
    <w:rsid w:val="00622437"/>
    <w:rsid w:val="006224AA"/>
    <w:rsid w:val="0062276C"/>
    <w:rsid w:val="006228ED"/>
    <w:rsid w:val="00622B43"/>
    <w:rsid w:val="00622BC9"/>
    <w:rsid w:val="00622D95"/>
    <w:rsid w:val="00622DC1"/>
    <w:rsid w:val="00622DC6"/>
    <w:rsid w:val="00623098"/>
    <w:rsid w:val="0062313F"/>
    <w:rsid w:val="00623349"/>
    <w:rsid w:val="006239BE"/>
    <w:rsid w:val="00623B43"/>
    <w:rsid w:val="00624020"/>
    <w:rsid w:val="00624306"/>
    <w:rsid w:val="0062491B"/>
    <w:rsid w:val="00624A29"/>
    <w:rsid w:val="00624EF8"/>
    <w:rsid w:val="006252AB"/>
    <w:rsid w:val="006252BE"/>
    <w:rsid w:val="00626458"/>
    <w:rsid w:val="006266FF"/>
    <w:rsid w:val="006267F0"/>
    <w:rsid w:val="006268B1"/>
    <w:rsid w:val="00626943"/>
    <w:rsid w:val="00626A53"/>
    <w:rsid w:val="00626B63"/>
    <w:rsid w:val="00626C25"/>
    <w:rsid w:val="00626E59"/>
    <w:rsid w:val="00626EAB"/>
    <w:rsid w:val="00626EB9"/>
    <w:rsid w:val="00626FC5"/>
    <w:rsid w:val="00626FFF"/>
    <w:rsid w:val="006270D1"/>
    <w:rsid w:val="0062714E"/>
    <w:rsid w:val="006275E9"/>
    <w:rsid w:val="00627625"/>
    <w:rsid w:val="00627743"/>
    <w:rsid w:val="00627A93"/>
    <w:rsid w:val="00627E34"/>
    <w:rsid w:val="00627EB6"/>
    <w:rsid w:val="006300F3"/>
    <w:rsid w:val="006301F6"/>
    <w:rsid w:val="0063053D"/>
    <w:rsid w:val="00630912"/>
    <w:rsid w:val="00630BE3"/>
    <w:rsid w:val="00630C86"/>
    <w:rsid w:val="00630EBC"/>
    <w:rsid w:val="00630EF2"/>
    <w:rsid w:val="00631130"/>
    <w:rsid w:val="0063136A"/>
    <w:rsid w:val="0063139C"/>
    <w:rsid w:val="00631770"/>
    <w:rsid w:val="00631775"/>
    <w:rsid w:val="0063180B"/>
    <w:rsid w:val="00631DAB"/>
    <w:rsid w:val="006321DF"/>
    <w:rsid w:val="00632308"/>
    <w:rsid w:val="00632407"/>
    <w:rsid w:val="006325CA"/>
    <w:rsid w:val="00632979"/>
    <w:rsid w:val="00632C08"/>
    <w:rsid w:val="00632C0B"/>
    <w:rsid w:val="00632C73"/>
    <w:rsid w:val="00632FCE"/>
    <w:rsid w:val="00633160"/>
    <w:rsid w:val="006335C9"/>
    <w:rsid w:val="006338C9"/>
    <w:rsid w:val="00633A96"/>
    <w:rsid w:val="00633AFF"/>
    <w:rsid w:val="00633E2F"/>
    <w:rsid w:val="00634317"/>
    <w:rsid w:val="0063452E"/>
    <w:rsid w:val="0063462C"/>
    <w:rsid w:val="006346CD"/>
    <w:rsid w:val="00634947"/>
    <w:rsid w:val="006351CA"/>
    <w:rsid w:val="006352D9"/>
    <w:rsid w:val="0063540A"/>
    <w:rsid w:val="006354AC"/>
    <w:rsid w:val="006354C3"/>
    <w:rsid w:val="006357D5"/>
    <w:rsid w:val="006358E2"/>
    <w:rsid w:val="006359D3"/>
    <w:rsid w:val="00635A40"/>
    <w:rsid w:val="00635B7D"/>
    <w:rsid w:val="00635C40"/>
    <w:rsid w:val="00635C9B"/>
    <w:rsid w:val="00635E82"/>
    <w:rsid w:val="00636004"/>
    <w:rsid w:val="00636535"/>
    <w:rsid w:val="0063669D"/>
    <w:rsid w:val="00636714"/>
    <w:rsid w:val="006367D6"/>
    <w:rsid w:val="00636878"/>
    <w:rsid w:val="00636C2D"/>
    <w:rsid w:val="00636C64"/>
    <w:rsid w:val="00636E50"/>
    <w:rsid w:val="00636E69"/>
    <w:rsid w:val="0063700A"/>
    <w:rsid w:val="00637043"/>
    <w:rsid w:val="006372DE"/>
    <w:rsid w:val="00637338"/>
    <w:rsid w:val="0063759F"/>
    <w:rsid w:val="0063776F"/>
    <w:rsid w:val="00640565"/>
    <w:rsid w:val="006405EE"/>
    <w:rsid w:val="006405EF"/>
    <w:rsid w:val="0064092D"/>
    <w:rsid w:val="00640AAA"/>
    <w:rsid w:val="00640B45"/>
    <w:rsid w:val="00640F90"/>
    <w:rsid w:val="006410F7"/>
    <w:rsid w:val="006416BA"/>
    <w:rsid w:val="006416BB"/>
    <w:rsid w:val="006416F8"/>
    <w:rsid w:val="00641790"/>
    <w:rsid w:val="00641802"/>
    <w:rsid w:val="006418C4"/>
    <w:rsid w:val="00641920"/>
    <w:rsid w:val="00641957"/>
    <w:rsid w:val="00641982"/>
    <w:rsid w:val="00641BD9"/>
    <w:rsid w:val="00641CE3"/>
    <w:rsid w:val="00642359"/>
    <w:rsid w:val="0064248D"/>
    <w:rsid w:val="006424D5"/>
    <w:rsid w:val="00642850"/>
    <w:rsid w:val="00642B6D"/>
    <w:rsid w:val="00642C67"/>
    <w:rsid w:val="006430AE"/>
    <w:rsid w:val="0064317B"/>
    <w:rsid w:val="0064354C"/>
    <w:rsid w:val="006435D1"/>
    <w:rsid w:val="00643AAD"/>
    <w:rsid w:val="00643B8C"/>
    <w:rsid w:val="00643D9F"/>
    <w:rsid w:val="00643DDB"/>
    <w:rsid w:val="0064425A"/>
    <w:rsid w:val="0064431E"/>
    <w:rsid w:val="006445B2"/>
    <w:rsid w:val="00644787"/>
    <w:rsid w:val="00644AC5"/>
    <w:rsid w:val="00644B7F"/>
    <w:rsid w:val="00644FA2"/>
    <w:rsid w:val="006455CF"/>
    <w:rsid w:val="006458B6"/>
    <w:rsid w:val="006459E3"/>
    <w:rsid w:val="00645B97"/>
    <w:rsid w:val="00645C8B"/>
    <w:rsid w:val="00645DB1"/>
    <w:rsid w:val="00645E59"/>
    <w:rsid w:val="00646162"/>
    <w:rsid w:val="006462AE"/>
    <w:rsid w:val="0064638C"/>
    <w:rsid w:val="0064673D"/>
    <w:rsid w:val="00646864"/>
    <w:rsid w:val="00646A68"/>
    <w:rsid w:val="00646B3E"/>
    <w:rsid w:val="00646B59"/>
    <w:rsid w:val="00646EBC"/>
    <w:rsid w:val="00646FF2"/>
    <w:rsid w:val="00647066"/>
    <w:rsid w:val="0064723A"/>
    <w:rsid w:val="0064738D"/>
    <w:rsid w:val="00647533"/>
    <w:rsid w:val="00647772"/>
    <w:rsid w:val="00647AFE"/>
    <w:rsid w:val="00647C11"/>
    <w:rsid w:val="00647F3A"/>
    <w:rsid w:val="00650110"/>
    <w:rsid w:val="00650368"/>
    <w:rsid w:val="00650747"/>
    <w:rsid w:val="00650A6B"/>
    <w:rsid w:val="00650EBA"/>
    <w:rsid w:val="00650F9B"/>
    <w:rsid w:val="006513B5"/>
    <w:rsid w:val="00651429"/>
    <w:rsid w:val="006515AB"/>
    <w:rsid w:val="00651A23"/>
    <w:rsid w:val="00651A9C"/>
    <w:rsid w:val="006520DA"/>
    <w:rsid w:val="00652574"/>
    <w:rsid w:val="006528C7"/>
    <w:rsid w:val="006529B3"/>
    <w:rsid w:val="00652C60"/>
    <w:rsid w:val="0065302D"/>
    <w:rsid w:val="00653108"/>
    <w:rsid w:val="00653209"/>
    <w:rsid w:val="00653238"/>
    <w:rsid w:val="0065325E"/>
    <w:rsid w:val="00653516"/>
    <w:rsid w:val="006537C5"/>
    <w:rsid w:val="00653884"/>
    <w:rsid w:val="00653888"/>
    <w:rsid w:val="00653A00"/>
    <w:rsid w:val="00653A4A"/>
    <w:rsid w:val="00653D38"/>
    <w:rsid w:val="00653E01"/>
    <w:rsid w:val="00653E83"/>
    <w:rsid w:val="006542D9"/>
    <w:rsid w:val="00654476"/>
    <w:rsid w:val="00654627"/>
    <w:rsid w:val="00654BA2"/>
    <w:rsid w:val="00654BAE"/>
    <w:rsid w:val="00654CB5"/>
    <w:rsid w:val="00655074"/>
    <w:rsid w:val="00655137"/>
    <w:rsid w:val="00655779"/>
    <w:rsid w:val="006557B5"/>
    <w:rsid w:val="006559FF"/>
    <w:rsid w:val="00655A07"/>
    <w:rsid w:val="00655A30"/>
    <w:rsid w:val="00655D00"/>
    <w:rsid w:val="00655E1D"/>
    <w:rsid w:val="00655FE3"/>
    <w:rsid w:val="00656253"/>
    <w:rsid w:val="00656419"/>
    <w:rsid w:val="00656597"/>
    <w:rsid w:val="006565B3"/>
    <w:rsid w:val="006569BE"/>
    <w:rsid w:val="00656CFC"/>
    <w:rsid w:val="00656F5E"/>
    <w:rsid w:val="00657223"/>
    <w:rsid w:val="006572F9"/>
    <w:rsid w:val="0065740C"/>
    <w:rsid w:val="006579C2"/>
    <w:rsid w:val="006579F4"/>
    <w:rsid w:val="00657D7C"/>
    <w:rsid w:val="00657DCF"/>
    <w:rsid w:val="00660095"/>
    <w:rsid w:val="006600FE"/>
    <w:rsid w:val="00660194"/>
    <w:rsid w:val="00660304"/>
    <w:rsid w:val="006603F2"/>
    <w:rsid w:val="006605CE"/>
    <w:rsid w:val="006606B3"/>
    <w:rsid w:val="006608AC"/>
    <w:rsid w:val="006608D2"/>
    <w:rsid w:val="00660A4A"/>
    <w:rsid w:val="00660B67"/>
    <w:rsid w:val="0066110E"/>
    <w:rsid w:val="0066112C"/>
    <w:rsid w:val="00661137"/>
    <w:rsid w:val="00661159"/>
    <w:rsid w:val="00661465"/>
    <w:rsid w:val="006615BE"/>
    <w:rsid w:val="00661660"/>
    <w:rsid w:val="00661BA7"/>
    <w:rsid w:val="00661BBD"/>
    <w:rsid w:val="00661EBC"/>
    <w:rsid w:val="00661F76"/>
    <w:rsid w:val="00662462"/>
    <w:rsid w:val="006626FC"/>
    <w:rsid w:val="006627B7"/>
    <w:rsid w:val="006629C5"/>
    <w:rsid w:val="00662C77"/>
    <w:rsid w:val="00662D67"/>
    <w:rsid w:val="006630E3"/>
    <w:rsid w:val="00663153"/>
    <w:rsid w:val="00663222"/>
    <w:rsid w:val="00663C3A"/>
    <w:rsid w:val="00663D89"/>
    <w:rsid w:val="00663E01"/>
    <w:rsid w:val="00663FC1"/>
    <w:rsid w:val="006643F9"/>
    <w:rsid w:val="00664877"/>
    <w:rsid w:val="006648F7"/>
    <w:rsid w:val="00664AE8"/>
    <w:rsid w:val="00664AFB"/>
    <w:rsid w:val="00664CE5"/>
    <w:rsid w:val="00664E98"/>
    <w:rsid w:val="006651F1"/>
    <w:rsid w:val="0066537E"/>
    <w:rsid w:val="00665549"/>
    <w:rsid w:val="00665593"/>
    <w:rsid w:val="0066570C"/>
    <w:rsid w:val="0066582F"/>
    <w:rsid w:val="00665A6A"/>
    <w:rsid w:val="00665CE3"/>
    <w:rsid w:val="00665FC3"/>
    <w:rsid w:val="006660E7"/>
    <w:rsid w:val="00666322"/>
    <w:rsid w:val="006663FD"/>
    <w:rsid w:val="00666417"/>
    <w:rsid w:val="0066646D"/>
    <w:rsid w:val="00666492"/>
    <w:rsid w:val="00666558"/>
    <w:rsid w:val="00666695"/>
    <w:rsid w:val="0066681F"/>
    <w:rsid w:val="006668B1"/>
    <w:rsid w:val="006669E6"/>
    <w:rsid w:val="00666A02"/>
    <w:rsid w:val="00666E14"/>
    <w:rsid w:val="00666FF9"/>
    <w:rsid w:val="00667814"/>
    <w:rsid w:val="00667E2B"/>
    <w:rsid w:val="00667F97"/>
    <w:rsid w:val="0067007A"/>
    <w:rsid w:val="00670793"/>
    <w:rsid w:val="0067088C"/>
    <w:rsid w:val="00670AB3"/>
    <w:rsid w:val="00670AE8"/>
    <w:rsid w:val="00670E27"/>
    <w:rsid w:val="006712E6"/>
    <w:rsid w:val="006715D1"/>
    <w:rsid w:val="006716A2"/>
    <w:rsid w:val="006718C1"/>
    <w:rsid w:val="00671936"/>
    <w:rsid w:val="00671C98"/>
    <w:rsid w:val="00671CC4"/>
    <w:rsid w:val="00671DCE"/>
    <w:rsid w:val="00671F6B"/>
    <w:rsid w:val="00671FEC"/>
    <w:rsid w:val="00672311"/>
    <w:rsid w:val="006728B6"/>
    <w:rsid w:val="00672C7D"/>
    <w:rsid w:val="00672D33"/>
    <w:rsid w:val="00672F75"/>
    <w:rsid w:val="00673008"/>
    <w:rsid w:val="00673144"/>
    <w:rsid w:val="006731B6"/>
    <w:rsid w:val="00673606"/>
    <w:rsid w:val="006736A5"/>
    <w:rsid w:val="0067389E"/>
    <w:rsid w:val="00673C35"/>
    <w:rsid w:val="00673C5F"/>
    <w:rsid w:val="00673DB6"/>
    <w:rsid w:val="00674078"/>
    <w:rsid w:val="006741F3"/>
    <w:rsid w:val="0067447E"/>
    <w:rsid w:val="0067468D"/>
    <w:rsid w:val="00674770"/>
    <w:rsid w:val="00674A62"/>
    <w:rsid w:val="00674D8C"/>
    <w:rsid w:val="0067515D"/>
    <w:rsid w:val="00675214"/>
    <w:rsid w:val="0067549C"/>
    <w:rsid w:val="006755A2"/>
    <w:rsid w:val="006755BB"/>
    <w:rsid w:val="00675F7D"/>
    <w:rsid w:val="006760DB"/>
    <w:rsid w:val="0067631B"/>
    <w:rsid w:val="006763BA"/>
    <w:rsid w:val="00676C14"/>
    <w:rsid w:val="00677218"/>
    <w:rsid w:val="0067758F"/>
    <w:rsid w:val="00677628"/>
    <w:rsid w:val="00677800"/>
    <w:rsid w:val="00677BC9"/>
    <w:rsid w:val="00677C91"/>
    <w:rsid w:val="0068004B"/>
    <w:rsid w:val="006801B7"/>
    <w:rsid w:val="00680576"/>
    <w:rsid w:val="006808DD"/>
    <w:rsid w:val="006809D8"/>
    <w:rsid w:val="00680ACD"/>
    <w:rsid w:val="00680F9A"/>
    <w:rsid w:val="0068102F"/>
    <w:rsid w:val="006810A1"/>
    <w:rsid w:val="006811D8"/>
    <w:rsid w:val="00681212"/>
    <w:rsid w:val="00681331"/>
    <w:rsid w:val="006815DC"/>
    <w:rsid w:val="006816DB"/>
    <w:rsid w:val="00681703"/>
    <w:rsid w:val="0068198B"/>
    <w:rsid w:val="00681AE7"/>
    <w:rsid w:val="00681CDB"/>
    <w:rsid w:val="00681DCA"/>
    <w:rsid w:val="00681E4A"/>
    <w:rsid w:val="00681EFE"/>
    <w:rsid w:val="00681F41"/>
    <w:rsid w:val="006820E2"/>
    <w:rsid w:val="00682485"/>
    <w:rsid w:val="00682563"/>
    <w:rsid w:val="00682822"/>
    <w:rsid w:val="00682911"/>
    <w:rsid w:val="00682BD4"/>
    <w:rsid w:val="00683160"/>
    <w:rsid w:val="0068328E"/>
    <w:rsid w:val="006836F0"/>
    <w:rsid w:val="006837F9"/>
    <w:rsid w:val="0068392F"/>
    <w:rsid w:val="00683A4E"/>
    <w:rsid w:val="00683DC6"/>
    <w:rsid w:val="00683E25"/>
    <w:rsid w:val="00683F95"/>
    <w:rsid w:val="00684120"/>
    <w:rsid w:val="0068413F"/>
    <w:rsid w:val="0068439E"/>
    <w:rsid w:val="00684B80"/>
    <w:rsid w:val="00684D67"/>
    <w:rsid w:val="00684E34"/>
    <w:rsid w:val="00685083"/>
    <w:rsid w:val="00685511"/>
    <w:rsid w:val="00685514"/>
    <w:rsid w:val="00685A96"/>
    <w:rsid w:val="00685BE4"/>
    <w:rsid w:val="00685D9C"/>
    <w:rsid w:val="00686263"/>
    <w:rsid w:val="006862A6"/>
    <w:rsid w:val="006865A5"/>
    <w:rsid w:val="00686630"/>
    <w:rsid w:val="0068668A"/>
    <w:rsid w:val="0068711E"/>
    <w:rsid w:val="006872C1"/>
    <w:rsid w:val="00687314"/>
    <w:rsid w:val="00687524"/>
    <w:rsid w:val="0068754E"/>
    <w:rsid w:val="006876B9"/>
    <w:rsid w:val="00687A07"/>
    <w:rsid w:val="00687B25"/>
    <w:rsid w:val="00687B49"/>
    <w:rsid w:val="0069056B"/>
    <w:rsid w:val="00690B5D"/>
    <w:rsid w:val="00691084"/>
    <w:rsid w:val="00691152"/>
    <w:rsid w:val="00691541"/>
    <w:rsid w:val="00691633"/>
    <w:rsid w:val="0069169D"/>
    <w:rsid w:val="006916C6"/>
    <w:rsid w:val="00691ADF"/>
    <w:rsid w:val="00691AF5"/>
    <w:rsid w:val="00691BE3"/>
    <w:rsid w:val="00691E73"/>
    <w:rsid w:val="00691FF2"/>
    <w:rsid w:val="006920F2"/>
    <w:rsid w:val="00692322"/>
    <w:rsid w:val="00692553"/>
    <w:rsid w:val="006926FE"/>
    <w:rsid w:val="0069282F"/>
    <w:rsid w:val="00692AAF"/>
    <w:rsid w:val="00692F8F"/>
    <w:rsid w:val="006930AD"/>
    <w:rsid w:val="006933FF"/>
    <w:rsid w:val="006935D2"/>
    <w:rsid w:val="00693605"/>
    <w:rsid w:val="0069373F"/>
    <w:rsid w:val="00693D78"/>
    <w:rsid w:val="00693E22"/>
    <w:rsid w:val="00693F43"/>
    <w:rsid w:val="00694105"/>
    <w:rsid w:val="00694136"/>
    <w:rsid w:val="0069419F"/>
    <w:rsid w:val="0069420F"/>
    <w:rsid w:val="00694443"/>
    <w:rsid w:val="0069460F"/>
    <w:rsid w:val="00694854"/>
    <w:rsid w:val="006949A9"/>
    <w:rsid w:val="00694AA4"/>
    <w:rsid w:val="00694B09"/>
    <w:rsid w:val="00694D13"/>
    <w:rsid w:val="00694E85"/>
    <w:rsid w:val="00694EC5"/>
    <w:rsid w:val="00694F7A"/>
    <w:rsid w:val="00695024"/>
    <w:rsid w:val="0069512E"/>
    <w:rsid w:val="00695294"/>
    <w:rsid w:val="006956FD"/>
    <w:rsid w:val="00695753"/>
    <w:rsid w:val="0069593E"/>
    <w:rsid w:val="00695E72"/>
    <w:rsid w:val="00695EBE"/>
    <w:rsid w:val="0069617B"/>
    <w:rsid w:val="00696240"/>
    <w:rsid w:val="00696389"/>
    <w:rsid w:val="006963B8"/>
    <w:rsid w:val="0069641D"/>
    <w:rsid w:val="0069667B"/>
    <w:rsid w:val="006967F3"/>
    <w:rsid w:val="00696973"/>
    <w:rsid w:val="00696979"/>
    <w:rsid w:val="00696995"/>
    <w:rsid w:val="006969FF"/>
    <w:rsid w:val="00696BF7"/>
    <w:rsid w:val="00696FE4"/>
    <w:rsid w:val="00697319"/>
    <w:rsid w:val="006976B7"/>
    <w:rsid w:val="0069789F"/>
    <w:rsid w:val="00697CA9"/>
    <w:rsid w:val="00697CFC"/>
    <w:rsid w:val="00697F96"/>
    <w:rsid w:val="006A01BF"/>
    <w:rsid w:val="006A0228"/>
    <w:rsid w:val="006A0658"/>
    <w:rsid w:val="006A0806"/>
    <w:rsid w:val="006A0B2F"/>
    <w:rsid w:val="006A0FAD"/>
    <w:rsid w:val="006A15AA"/>
    <w:rsid w:val="006A17A2"/>
    <w:rsid w:val="006A1867"/>
    <w:rsid w:val="006A189E"/>
    <w:rsid w:val="006A18A6"/>
    <w:rsid w:val="006A1A98"/>
    <w:rsid w:val="006A204B"/>
    <w:rsid w:val="006A23DE"/>
    <w:rsid w:val="006A2706"/>
    <w:rsid w:val="006A2AC8"/>
    <w:rsid w:val="006A2C29"/>
    <w:rsid w:val="006A2C3C"/>
    <w:rsid w:val="006A2E3D"/>
    <w:rsid w:val="006A2EB3"/>
    <w:rsid w:val="006A3063"/>
    <w:rsid w:val="006A3299"/>
    <w:rsid w:val="006A33EE"/>
    <w:rsid w:val="006A354D"/>
    <w:rsid w:val="006A37B9"/>
    <w:rsid w:val="006A3E4F"/>
    <w:rsid w:val="006A3E56"/>
    <w:rsid w:val="006A409D"/>
    <w:rsid w:val="006A43B4"/>
    <w:rsid w:val="006A4515"/>
    <w:rsid w:val="006A463E"/>
    <w:rsid w:val="006A48CF"/>
    <w:rsid w:val="006A4A02"/>
    <w:rsid w:val="006A4BC7"/>
    <w:rsid w:val="006A4C9E"/>
    <w:rsid w:val="006A4F06"/>
    <w:rsid w:val="006A4F1E"/>
    <w:rsid w:val="006A4F39"/>
    <w:rsid w:val="006A4F43"/>
    <w:rsid w:val="006A4FC5"/>
    <w:rsid w:val="006A561A"/>
    <w:rsid w:val="006A5643"/>
    <w:rsid w:val="006A565C"/>
    <w:rsid w:val="006A5756"/>
    <w:rsid w:val="006A57AC"/>
    <w:rsid w:val="006A58F0"/>
    <w:rsid w:val="006A5DFD"/>
    <w:rsid w:val="006A6016"/>
    <w:rsid w:val="006A6844"/>
    <w:rsid w:val="006A6DE5"/>
    <w:rsid w:val="006A702C"/>
    <w:rsid w:val="006A71F3"/>
    <w:rsid w:val="006A7642"/>
    <w:rsid w:val="006A766C"/>
    <w:rsid w:val="006A76B1"/>
    <w:rsid w:val="006A77F8"/>
    <w:rsid w:val="006A7F0D"/>
    <w:rsid w:val="006A7F6F"/>
    <w:rsid w:val="006A7F80"/>
    <w:rsid w:val="006B0107"/>
    <w:rsid w:val="006B05FA"/>
    <w:rsid w:val="006B0701"/>
    <w:rsid w:val="006B11FF"/>
    <w:rsid w:val="006B16DD"/>
    <w:rsid w:val="006B1AE7"/>
    <w:rsid w:val="006B1E1B"/>
    <w:rsid w:val="006B2076"/>
    <w:rsid w:val="006B22C5"/>
    <w:rsid w:val="006B28E6"/>
    <w:rsid w:val="006B297F"/>
    <w:rsid w:val="006B2B65"/>
    <w:rsid w:val="006B2E4F"/>
    <w:rsid w:val="006B2EE5"/>
    <w:rsid w:val="006B38C5"/>
    <w:rsid w:val="006B3A1A"/>
    <w:rsid w:val="006B3BA4"/>
    <w:rsid w:val="006B40B3"/>
    <w:rsid w:val="006B4102"/>
    <w:rsid w:val="006B412C"/>
    <w:rsid w:val="006B42BF"/>
    <w:rsid w:val="006B4594"/>
    <w:rsid w:val="006B460A"/>
    <w:rsid w:val="006B46E4"/>
    <w:rsid w:val="006B4A70"/>
    <w:rsid w:val="006B4AB1"/>
    <w:rsid w:val="006B4AB9"/>
    <w:rsid w:val="006B4E5B"/>
    <w:rsid w:val="006B5076"/>
    <w:rsid w:val="006B54D4"/>
    <w:rsid w:val="006B59BF"/>
    <w:rsid w:val="006B5CBC"/>
    <w:rsid w:val="006B5DA8"/>
    <w:rsid w:val="006B5EE5"/>
    <w:rsid w:val="006B5EEC"/>
    <w:rsid w:val="006B5F43"/>
    <w:rsid w:val="006B6099"/>
    <w:rsid w:val="006B60EB"/>
    <w:rsid w:val="006B6254"/>
    <w:rsid w:val="006B6599"/>
    <w:rsid w:val="006B65B5"/>
    <w:rsid w:val="006B66B3"/>
    <w:rsid w:val="006B682C"/>
    <w:rsid w:val="006B6B3F"/>
    <w:rsid w:val="006B6F0C"/>
    <w:rsid w:val="006B7199"/>
    <w:rsid w:val="006B71A7"/>
    <w:rsid w:val="006B71E4"/>
    <w:rsid w:val="006B71FB"/>
    <w:rsid w:val="006B728A"/>
    <w:rsid w:val="006B7798"/>
    <w:rsid w:val="006B787B"/>
    <w:rsid w:val="006B7885"/>
    <w:rsid w:val="006B79DC"/>
    <w:rsid w:val="006B7B11"/>
    <w:rsid w:val="006B7BD4"/>
    <w:rsid w:val="006B7FC3"/>
    <w:rsid w:val="006C0179"/>
    <w:rsid w:val="006C030C"/>
    <w:rsid w:val="006C05D2"/>
    <w:rsid w:val="006C075F"/>
    <w:rsid w:val="006C092D"/>
    <w:rsid w:val="006C09DB"/>
    <w:rsid w:val="006C09F3"/>
    <w:rsid w:val="006C0C66"/>
    <w:rsid w:val="006C0CCC"/>
    <w:rsid w:val="006C10C4"/>
    <w:rsid w:val="006C1163"/>
    <w:rsid w:val="006C187A"/>
    <w:rsid w:val="006C1942"/>
    <w:rsid w:val="006C1CE8"/>
    <w:rsid w:val="006C2932"/>
    <w:rsid w:val="006C2CF2"/>
    <w:rsid w:val="006C2D4E"/>
    <w:rsid w:val="006C33FF"/>
    <w:rsid w:val="006C341B"/>
    <w:rsid w:val="006C3595"/>
    <w:rsid w:val="006C3749"/>
    <w:rsid w:val="006C3951"/>
    <w:rsid w:val="006C3ADC"/>
    <w:rsid w:val="006C3F53"/>
    <w:rsid w:val="006C40ED"/>
    <w:rsid w:val="006C4373"/>
    <w:rsid w:val="006C45DB"/>
    <w:rsid w:val="006C463B"/>
    <w:rsid w:val="006C46E4"/>
    <w:rsid w:val="006C4795"/>
    <w:rsid w:val="006C4A53"/>
    <w:rsid w:val="006C4CB7"/>
    <w:rsid w:val="006C4DCE"/>
    <w:rsid w:val="006C4F22"/>
    <w:rsid w:val="006C500E"/>
    <w:rsid w:val="006C5079"/>
    <w:rsid w:val="006C534C"/>
    <w:rsid w:val="006C54B6"/>
    <w:rsid w:val="006C54CB"/>
    <w:rsid w:val="006C5A0A"/>
    <w:rsid w:val="006C5E43"/>
    <w:rsid w:val="006C5F42"/>
    <w:rsid w:val="006C6159"/>
    <w:rsid w:val="006C6207"/>
    <w:rsid w:val="006C6397"/>
    <w:rsid w:val="006C6406"/>
    <w:rsid w:val="006C654A"/>
    <w:rsid w:val="006C6592"/>
    <w:rsid w:val="006C6868"/>
    <w:rsid w:val="006C6973"/>
    <w:rsid w:val="006C69AD"/>
    <w:rsid w:val="006C6B93"/>
    <w:rsid w:val="006C6E8A"/>
    <w:rsid w:val="006C6FDB"/>
    <w:rsid w:val="006C716A"/>
    <w:rsid w:val="006C7367"/>
    <w:rsid w:val="006C742D"/>
    <w:rsid w:val="006C750F"/>
    <w:rsid w:val="006C7752"/>
    <w:rsid w:val="006C79A3"/>
    <w:rsid w:val="006C7A43"/>
    <w:rsid w:val="006C7A9F"/>
    <w:rsid w:val="006C7D72"/>
    <w:rsid w:val="006C7E6E"/>
    <w:rsid w:val="006C7F85"/>
    <w:rsid w:val="006C7FE4"/>
    <w:rsid w:val="006D03C5"/>
    <w:rsid w:val="006D0455"/>
    <w:rsid w:val="006D0750"/>
    <w:rsid w:val="006D0752"/>
    <w:rsid w:val="006D0A91"/>
    <w:rsid w:val="006D0FD2"/>
    <w:rsid w:val="006D126C"/>
    <w:rsid w:val="006D147B"/>
    <w:rsid w:val="006D1552"/>
    <w:rsid w:val="006D1636"/>
    <w:rsid w:val="006D16ED"/>
    <w:rsid w:val="006D1714"/>
    <w:rsid w:val="006D1773"/>
    <w:rsid w:val="006D1B98"/>
    <w:rsid w:val="006D1BA5"/>
    <w:rsid w:val="006D1C2C"/>
    <w:rsid w:val="006D1DEC"/>
    <w:rsid w:val="006D23D5"/>
    <w:rsid w:val="006D2801"/>
    <w:rsid w:val="006D294E"/>
    <w:rsid w:val="006D2958"/>
    <w:rsid w:val="006D2C70"/>
    <w:rsid w:val="006D2D88"/>
    <w:rsid w:val="006D2E16"/>
    <w:rsid w:val="006D2E33"/>
    <w:rsid w:val="006D2ED9"/>
    <w:rsid w:val="006D3161"/>
    <w:rsid w:val="006D3179"/>
    <w:rsid w:val="006D31A4"/>
    <w:rsid w:val="006D338C"/>
    <w:rsid w:val="006D34B3"/>
    <w:rsid w:val="006D34FD"/>
    <w:rsid w:val="006D38C3"/>
    <w:rsid w:val="006D3A4A"/>
    <w:rsid w:val="006D3F21"/>
    <w:rsid w:val="006D4239"/>
    <w:rsid w:val="006D428D"/>
    <w:rsid w:val="006D44EB"/>
    <w:rsid w:val="006D47B4"/>
    <w:rsid w:val="006D4814"/>
    <w:rsid w:val="006D49C1"/>
    <w:rsid w:val="006D4DDA"/>
    <w:rsid w:val="006D4F82"/>
    <w:rsid w:val="006D50B5"/>
    <w:rsid w:val="006D527E"/>
    <w:rsid w:val="006D575E"/>
    <w:rsid w:val="006D5803"/>
    <w:rsid w:val="006D595D"/>
    <w:rsid w:val="006D5A3B"/>
    <w:rsid w:val="006D5A48"/>
    <w:rsid w:val="006D5A72"/>
    <w:rsid w:val="006D5AA9"/>
    <w:rsid w:val="006D5B3B"/>
    <w:rsid w:val="006D602E"/>
    <w:rsid w:val="006D6071"/>
    <w:rsid w:val="006D6140"/>
    <w:rsid w:val="006D68CB"/>
    <w:rsid w:val="006D6977"/>
    <w:rsid w:val="006D6CA5"/>
    <w:rsid w:val="006D6F78"/>
    <w:rsid w:val="006D6FC3"/>
    <w:rsid w:val="006D70AF"/>
    <w:rsid w:val="006D7229"/>
    <w:rsid w:val="006D73B3"/>
    <w:rsid w:val="006D7421"/>
    <w:rsid w:val="006D7E1E"/>
    <w:rsid w:val="006E012F"/>
    <w:rsid w:val="006E0174"/>
    <w:rsid w:val="006E056E"/>
    <w:rsid w:val="006E0D35"/>
    <w:rsid w:val="006E0DA2"/>
    <w:rsid w:val="006E10A5"/>
    <w:rsid w:val="006E1100"/>
    <w:rsid w:val="006E1739"/>
    <w:rsid w:val="006E185D"/>
    <w:rsid w:val="006E1A1D"/>
    <w:rsid w:val="006E1A45"/>
    <w:rsid w:val="006E1B48"/>
    <w:rsid w:val="006E1D10"/>
    <w:rsid w:val="006E1D60"/>
    <w:rsid w:val="006E1F5B"/>
    <w:rsid w:val="006E2104"/>
    <w:rsid w:val="006E2247"/>
    <w:rsid w:val="006E264D"/>
    <w:rsid w:val="006E299F"/>
    <w:rsid w:val="006E2E2F"/>
    <w:rsid w:val="006E2E3F"/>
    <w:rsid w:val="006E32FF"/>
    <w:rsid w:val="006E3546"/>
    <w:rsid w:val="006E37FD"/>
    <w:rsid w:val="006E3812"/>
    <w:rsid w:val="006E3837"/>
    <w:rsid w:val="006E38AD"/>
    <w:rsid w:val="006E3974"/>
    <w:rsid w:val="006E39F2"/>
    <w:rsid w:val="006E3B24"/>
    <w:rsid w:val="006E3E77"/>
    <w:rsid w:val="006E3EF3"/>
    <w:rsid w:val="006E3F30"/>
    <w:rsid w:val="006E4499"/>
    <w:rsid w:val="006E4727"/>
    <w:rsid w:val="006E498F"/>
    <w:rsid w:val="006E49B7"/>
    <w:rsid w:val="006E49E8"/>
    <w:rsid w:val="006E4B2F"/>
    <w:rsid w:val="006E4C46"/>
    <w:rsid w:val="006E4CB0"/>
    <w:rsid w:val="006E4D64"/>
    <w:rsid w:val="006E5146"/>
    <w:rsid w:val="006E5236"/>
    <w:rsid w:val="006E548D"/>
    <w:rsid w:val="006E5905"/>
    <w:rsid w:val="006E6376"/>
    <w:rsid w:val="006E65E6"/>
    <w:rsid w:val="006E6758"/>
    <w:rsid w:val="006E6765"/>
    <w:rsid w:val="006E6814"/>
    <w:rsid w:val="006E6920"/>
    <w:rsid w:val="006E6922"/>
    <w:rsid w:val="006E6E59"/>
    <w:rsid w:val="006E71D1"/>
    <w:rsid w:val="006E772A"/>
    <w:rsid w:val="006E7764"/>
    <w:rsid w:val="006E7B7D"/>
    <w:rsid w:val="006E7B9B"/>
    <w:rsid w:val="006E7CBA"/>
    <w:rsid w:val="006E7E40"/>
    <w:rsid w:val="006E7EF3"/>
    <w:rsid w:val="006E7F74"/>
    <w:rsid w:val="006F0B36"/>
    <w:rsid w:val="006F13D0"/>
    <w:rsid w:val="006F1685"/>
    <w:rsid w:val="006F1901"/>
    <w:rsid w:val="006F1A1E"/>
    <w:rsid w:val="006F1C25"/>
    <w:rsid w:val="006F1E5E"/>
    <w:rsid w:val="006F2091"/>
    <w:rsid w:val="006F21E1"/>
    <w:rsid w:val="006F2265"/>
    <w:rsid w:val="006F27E6"/>
    <w:rsid w:val="006F28D6"/>
    <w:rsid w:val="006F31BE"/>
    <w:rsid w:val="006F34E8"/>
    <w:rsid w:val="006F3847"/>
    <w:rsid w:val="006F38ED"/>
    <w:rsid w:val="006F3BB7"/>
    <w:rsid w:val="006F3E0D"/>
    <w:rsid w:val="006F40CE"/>
    <w:rsid w:val="006F45B3"/>
    <w:rsid w:val="006F4AEF"/>
    <w:rsid w:val="006F4CA5"/>
    <w:rsid w:val="006F4E62"/>
    <w:rsid w:val="006F4FC1"/>
    <w:rsid w:val="006F5285"/>
    <w:rsid w:val="006F567F"/>
    <w:rsid w:val="006F58EC"/>
    <w:rsid w:val="006F596A"/>
    <w:rsid w:val="006F5A48"/>
    <w:rsid w:val="006F5D10"/>
    <w:rsid w:val="006F6A21"/>
    <w:rsid w:val="006F6A22"/>
    <w:rsid w:val="006F6A56"/>
    <w:rsid w:val="006F6BE8"/>
    <w:rsid w:val="006F7243"/>
    <w:rsid w:val="006F743C"/>
    <w:rsid w:val="006F7482"/>
    <w:rsid w:val="006F74BC"/>
    <w:rsid w:val="006F790F"/>
    <w:rsid w:val="006F7912"/>
    <w:rsid w:val="006F7BCA"/>
    <w:rsid w:val="006F7BFA"/>
    <w:rsid w:val="006F7C54"/>
    <w:rsid w:val="006F7F78"/>
    <w:rsid w:val="0070030C"/>
    <w:rsid w:val="007004D4"/>
    <w:rsid w:val="00700508"/>
    <w:rsid w:val="00700704"/>
    <w:rsid w:val="00700B84"/>
    <w:rsid w:val="00700BA6"/>
    <w:rsid w:val="00700D06"/>
    <w:rsid w:val="007010E6"/>
    <w:rsid w:val="00701300"/>
    <w:rsid w:val="007014CC"/>
    <w:rsid w:val="007014E1"/>
    <w:rsid w:val="00701528"/>
    <w:rsid w:val="00701655"/>
    <w:rsid w:val="00701795"/>
    <w:rsid w:val="00701801"/>
    <w:rsid w:val="00701870"/>
    <w:rsid w:val="0070200A"/>
    <w:rsid w:val="00702090"/>
    <w:rsid w:val="00702569"/>
    <w:rsid w:val="00702659"/>
    <w:rsid w:val="00702AA0"/>
    <w:rsid w:val="00702BFC"/>
    <w:rsid w:val="00702C44"/>
    <w:rsid w:val="00702DFF"/>
    <w:rsid w:val="00703011"/>
    <w:rsid w:val="00703335"/>
    <w:rsid w:val="007034A6"/>
    <w:rsid w:val="007035D9"/>
    <w:rsid w:val="007036A3"/>
    <w:rsid w:val="007039AE"/>
    <w:rsid w:val="00703BDE"/>
    <w:rsid w:val="00703D0F"/>
    <w:rsid w:val="00703D29"/>
    <w:rsid w:val="00703E36"/>
    <w:rsid w:val="00703F4E"/>
    <w:rsid w:val="007042C7"/>
    <w:rsid w:val="00704367"/>
    <w:rsid w:val="00704430"/>
    <w:rsid w:val="0070462E"/>
    <w:rsid w:val="007046D7"/>
    <w:rsid w:val="007048B6"/>
    <w:rsid w:val="00704A33"/>
    <w:rsid w:val="00704AE1"/>
    <w:rsid w:val="00704D8C"/>
    <w:rsid w:val="00704EF4"/>
    <w:rsid w:val="00705071"/>
    <w:rsid w:val="007053F4"/>
    <w:rsid w:val="0070555E"/>
    <w:rsid w:val="00705697"/>
    <w:rsid w:val="0070579D"/>
    <w:rsid w:val="00705969"/>
    <w:rsid w:val="007060B5"/>
    <w:rsid w:val="007064C6"/>
    <w:rsid w:val="00706B69"/>
    <w:rsid w:val="00706BD4"/>
    <w:rsid w:val="00706C3E"/>
    <w:rsid w:val="0070702A"/>
    <w:rsid w:val="007070FC"/>
    <w:rsid w:val="00707161"/>
    <w:rsid w:val="007074ED"/>
    <w:rsid w:val="00707598"/>
    <w:rsid w:val="007077A5"/>
    <w:rsid w:val="007078C3"/>
    <w:rsid w:val="00707A9D"/>
    <w:rsid w:val="00707BCD"/>
    <w:rsid w:val="00707E51"/>
    <w:rsid w:val="00710079"/>
    <w:rsid w:val="007100CF"/>
    <w:rsid w:val="007101CC"/>
    <w:rsid w:val="007102F4"/>
    <w:rsid w:val="0071050A"/>
    <w:rsid w:val="0071053F"/>
    <w:rsid w:val="007105E7"/>
    <w:rsid w:val="00710A7B"/>
    <w:rsid w:val="00710B95"/>
    <w:rsid w:val="007111A7"/>
    <w:rsid w:val="007111C2"/>
    <w:rsid w:val="0071138D"/>
    <w:rsid w:val="007113E8"/>
    <w:rsid w:val="007113EB"/>
    <w:rsid w:val="00711450"/>
    <w:rsid w:val="0071164C"/>
    <w:rsid w:val="007117D8"/>
    <w:rsid w:val="00711D27"/>
    <w:rsid w:val="00711E1B"/>
    <w:rsid w:val="00711E31"/>
    <w:rsid w:val="00711E90"/>
    <w:rsid w:val="0071211D"/>
    <w:rsid w:val="007121ED"/>
    <w:rsid w:val="007125AF"/>
    <w:rsid w:val="00712B2A"/>
    <w:rsid w:val="00712B5E"/>
    <w:rsid w:val="00712CD9"/>
    <w:rsid w:val="00712ED0"/>
    <w:rsid w:val="00713024"/>
    <w:rsid w:val="007130A6"/>
    <w:rsid w:val="00713442"/>
    <w:rsid w:val="00713531"/>
    <w:rsid w:val="007135B5"/>
    <w:rsid w:val="0071380F"/>
    <w:rsid w:val="0071381D"/>
    <w:rsid w:val="007139FB"/>
    <w:rsid w:val="00713AF3"/>
    <w:rsid w:val="00713D4A"/>
    <w:rsid w:val="007140A0"/>
    <w:rsid w:val="007142D2"/>
    <w:rsid w:val="007143D7"/>
    <w:rsid w:val="00714423"/>
    <w:rsid w:val="007144B4"/>
    <w:rsid w:val="00714B53"/>
    <w:rsid w:val="00714B9E"/>
    <w:rsid w:val="00714EEC"/>
    <w:rsid w:val="00714F94"/>
    <w:rsid w:val="00715155"/>
    <w:rsid w:val="007151B4"/>
    <w:rsid w:val="007154E7"/>
    <w:rsid w:val="007158A0"/>
    <w:rsid w:val="00715949"/>
    <w:rsid w:val="00715EB5"/>
    <w:rsid w:val="00716221"/>
    <w:rsid w:val="0071641A"/>
    <w:rsid w:val="00716474"/>
    <w:rsid w:val="0071670D"/>
    <w:rsid w:val="00716B28"/>
    <w:rsid w:val="00716ECD"/>
    <w:rsid w:val="00717099"/>
    <w:rsid w:val="0071759C"/>
    <w:rsid w:val="00717A92"/>
    <w:rsid w:val="00717CA0"/>
    <w:rsid w:val="00717CB2"/>
    <w:rsid w:val="00717CF5"/>
    <w:rsid w:val="00717CF7"/>
    <w:rsid w:val="00717E7D"/>
    <w:rsid w:val="00717EC0"/>
    <w:rsid w:val="00717EF6"/>
    <w:rsid w:val="007200D9"/>
    <w:rsid w:val="00720104"/>
    <w:rsid w:val="007201FC"/>
    <w:rsid w:val="0072060E"/>
    <w:rsid w:val="00720718"/>
    <w:rsid w:val="0072074D"/>
    <w:rsid w:val="007207AD"/>
    <w:rsid w:val="0072096B"/>
    <w:rsid w:val="0072097A"/>
    <w:rsid w:val="007209EE"/>
    <w:rsid w:val="00720E60"/>
    <w:rsid w:val="00721186"/>
    <w:rsid w:val="00721197"/>
    <w:rsid w:val="00721205"/>
    <w:rsid w:val="007218A7"/>
    <w:rsid w:val="00721B41"/>
    <w:rsid w:val="00721FFF"/>
    <w:rsid w:val="007220AF"/>
    <w:rsid w:val="00722213"/>
    <w:rsid w:val="0072244E"/>
    <w:rsid w:val="007225F2"/>
    <w:rsid w:val="00722636"/>
    <w:rsid w:val="00722BA9"/>
    <w:rsid w:val="00722D1F"/>
    <w:rsid w:val="00722DC6"/>
    <w:rsid w:val="007233DD"/>
    <w:rsid w:val="00723452"/>
    <w:rsid w:val="00723600"/>
    <w:rsid w:val="00723825"/>
    <w:rsid w:val="00723A69"/>
    <w:rsid w:val="00723F93"/>
    <w:rsid w:val="007241FC"/>
    <w:rsid w:val="007243BB"/>
    <w:rsid w:val="007243D4"/>
    <w:rsid w:val="007244B0"/>
    <w:rsid w:val="00724777"/>
    <w:rsid w:val="00724791"/>
    <w:rsid w:val="00724930"/>
    <w:rsid w:val="00724B79"/>
    <w:rsid w:val="00724F27"/>
    <w:rsid w:val="00725311"/>
    <w:rsid w:val="0072585D"/>
    <w:rsid w:val="007259B7"/>
    <w:rsid w:val="00725B83"/>
    <w:rsid w:val="00725C40"/>
    <w:rsid w:val="00726210"/>
    <w:rsid w:val="007265B1"/>
    <w:rsid w:val="00726875"/>
    <w:rsid w:val="0072687A"/>
    <w:rsid w:val="007269E3"/>
    <w:rsid w:val="00726B5A"/>
    <w:rsid w:val="00726D28"/>
    <w:rsid w:val="00727267"/>
    <w:rsid w:val="0072765C"/>
    <w:rsid w:val="00727867"/>
    <w:rsid w:val="007278C1"/>
    <w:rsid w:val="007278EE"/>
    <w:rsid w:val="0072790A"/>
    <w:rsid w:val="00727CA6"/>
    <w:rsid w:val="00727DF0"/>
    <w:rsid w:val="00727F96"/>
    <w:rsid w:val="00730093"/>
    <w:rsid w:val="00730107"/>
    <w:rsid w:val="0073053B"/>
    <w:rsid w:val="007308CB"/>
    <w:rsid w:val="00730999"/>
    <w:rsid w:val="00730A6C"/>
    <w:rsid w:val="00730B4B"/>
    <w:rsid w:val="00730CEC"/>
    <w:rsid w:val="007317BD"/>
    <w:rsid w:val="00731929"/>
    <w:rsid w:val="00731C25"/>
    <w:rsid w:val="00731EE3"/>
    <w:rsid w:val="00732060"/>
    <w:rsid w:val="007324DC"/>
    <w:rsid w:val="00732512"/>
    <w:rsid w:val="007327E1"/>
    <w:rsid w:val="0073299B"/>
    <w:rsid w:val="00732B2B"/>
    <w:rsid w:val="00732C2E"/>
    <w:rsid w:val="00732ED7"/>
    <w:rsid w:val="00733126"/>
    <w:rsid w:val="00733183"/>
    <w:rsid w:val="007331A0"/>
    <w:rsid w:val="00733204"/>
    <w:rsid w:val="007334D2"/>
    <w:rsid w:val="007336D4"/>
    <w:rsid w:val="0073370E"/>
    <w:rsid w:val="00733D75"/>
    <w:rsid w:val="00733F65"/>
    <w:rsid w:val="007340D3"/>
    <w:rsid w:val="0073429E"/>
    <w:rsid w:val="007344E8"/>
    <w:rsid w:val="007345DE"/>
    <w:rsid w:val="007346AC"/>
    <w:rsid w:val="0073479F"/>
    <w:rsid w:val="00734C7B"/>
    <w:rsid w:val="00734CD1"/>
    <w:rsid w:val="00734D24"/>
    <w:rsid w:val="00734D82"/>
    <w:rsid w:val="00735168"/>
    <w:rsid w:val="00735316"/>
    <w:rsid w:val="007353AA"/>
    <w:rsid w:val="0073573D"/>
    <w:rsid w:val="0073574B"/>
    <w:rsid w:val="007357F0"/>
    <w:rsid w:val="00735CDA"/>
    <w:rsid w:val="007362B3"/>
    <w:rsid w:val="00736410"/>
    <w:rsid w:val="0073661D"/>
    <w:rsid w:val="00736888"/>
    <w:rsid w:val="00736AF1"/>
    <w:rsid w:val="00736BDD"/>
    <w:rsid w:val="00736D35"/>
    <w:rsid w:val="00736FD7"/>
    <w:rsid w:val="00737220"/>
    <w:rsid w:val="00737260"/>
    <w:rsid w:val="00737302"/>
    <w:rsid w:val="00737C83"/>
    <w:rsid w:val="00737F39"/>
    <w:rsid w:val="0074007A"/>
    <w:rsid w:val="0074065E"/>
    <w:rsid w:val="00740980"/>
    <w:rsid w:val="007409DE"/>
    <w:rsid w:val="007409ED"/>
    <w:rsid w:val="00740CF7"/>
    <w:rsid w:val="00740F9B"/>
    <w:rsid w:val="00740FCC"/>
    <w:rsid w:val="00741105"/>
    <w:rsid w:val="00741109"/>
    <w:rsid w:val="0074131B"/>
    <w:rsid w:val="007413A8"/>
    <w:rsid w:val="007415C5"/>
    <w:rsid w:val="00741687"/>
    <w:rsid w:val="0074199C"/>
    <w:rsid w:val="007421A8"/>
    <w:rsid w:val="0074248A"/>
    <w:rsid w:val="007424BD"/>
    <w:rsid w:val="00742586"/>
    <w:rsid w:val="007426A2"/>
    <w:rsid w:val="007428D3"/>
    <w:rsid w:val="00742A49"/>
    <w:rsid w:val="00742CCF"/>
    <w:rsid w:val="00742CE1"/>
    <w:rsid w:val="00742DAD"/>
    <w:rsid w:val="00742E8E"/>
    <w:rsid w:val="00743340"/>
    <w:rsid w:val="00743464"/>
    <w:rsid w:val="00743C85"/>
    <w:rsid w:val="00743FB9"/>
    <w:rsid w:val="00743FDB"/>
    <w:rsid w:val="00743FF6"/>
    <w:rsid w:val="0074438F"/>
    <w:rsid w:val="007445CB"/>
    <w:rsid w:val="007446CE"/>
    <w:rsid w:val="0074477B"/>
    <w:rsid w:val="0074486E"/>
    <w:rsid w:val="00744E04"/>
    <w:rsid w:val="00744E44"/>
    <w:rsid w:val="00744F37"/>
    <w:rsid w:val="007450B9"/>
    <w:rsid w:val="007455A9"/>
    <w:rsid w:val="00745833"/>
    <w:rsid w:val="007458DF"/>
    <w:rsid w:val="007459F8"/>
    <w:rsid w:val="00745A8D"/>
    <w:rsid w:val="00746079"/>
    <w:rsid w:val="00746709"/>
    <w:rsid w:val="00746823"/>
    <w:rsid w:val="00746AAD"/>
    <w:rsid w:val="00746C9B"/>
    <w:rsid w:val="00746EB7"/>
    <w:rsid w:val="00746FD6"/>
    <w:rsid w:val="00747283"/>
    <w:rsid w:val="00747C12"/>
    <w:rsid w:val="00747C13"/>
    <w:rsid w:val="00747CAD"/>
    <w:rsid w:val="00747E45"/>
    <w:rsid w:val="00747EF9"/>
    <w:rsid w:val="007502A9"/>
    <w:rsid w:val="00750345"/>
    <w:rsid w:val="00750387"/>
    <w:rsid w:val="007504FC"/>
    <w:rsid w:val="007505E1"/>
    <w:rsid w:val="0075061D"/>
    <w:rsid w:val="00750B58"/>
    <w:rsid w:val="00750BF1"/>
    <w:rsid w:val="00750DBA"/>
    <w:rsid w:val="00750E6F"/>
    <w:rsid w:val="00750FDF"/>
    <w:rsid w:val="0075122D"/>
    <w:rsid w:val="007515F0"/>
    <w:rsid w:val="00751DF4"/>
    <w:rsid w:val="00751FE5"/>
    <w:rsid w:val="00752184"/>
    <w:rsid w:val="0075237C"/>
    <w:rsid w:val="007523E0"/>
    <w:rsid w:val="00752459"/>
    <w:rsid w:val="00752595"/>
    <w:rsid w:val="00752768"/>
    <w:rsid w:val="007528C9"/>
    <w:rsid w:val="00753131"/>
    <w:rsid w:val="0075313C"/>
    <w:rsid w:val="00753172"/>
    <w:rsid w:val="0075374B"/>
    <w:rsid w:val="007538E9"/>
    <w:rsid w:val="00753C7F"/>
    <w:rsid w:val="00753DDA"/>
    <w:rsid w:val="00753F3E"/>
    <w:rsid w:val="00753F49"/>
    <w:rsid w:val="00754108"/>
    <w:rsid w:val="00754348"/>
    <w:rsid w:val="0075448B"/>
    <w:rsid w:val="0075450F"/>
    <w:rsid w:val="007546D1"/>
    <w:rsid w:val="00754C5B"/>
    <w:rsid w:val="00754EC3"/>
    <w:rsid w:val="007551C0"/>
    <w:rsid w:val="00755666"/>
    <w:rsid w:val="007557B4"/>
    <w:rsid w:val="00755B1A"/>
    <w:rsid w:val="00755C42"/>
    <w:rsid w:val="00755EA5"/>
    <w:rsid w:val="00756294"/>
    <w:rsid w:val="007565A5"/>
    <w:rsid w:val="00756616"/>
    <w:rsid w:val="007567EA"/>
    <w:rsid w:val="00756A75"/>
    <w:rsid w:val="00756B64"/>
    <w:rsid w:val="00756C6D"/>
    <w:rsid w:val="00756EED"/>
    <w:rsid w:val="00757932"/>
    <w:rsid w:val="00757B46"/>
    <w:rsid w:val="00757B53"/>
    <w:rsid w:val="00757F1F"/>
    <w:rsid w:val="007604C1"/>
    <w:rsid w:val="00760663"/>
    <w:rsid w:val="00760B50"/>
    <w:rsid w:val="00760B7C"/>
    <w:rsid w:val="00760CBC"/>
    <w:rsid w:val="00761175"/>
    <w:rsid w:val="0076150A"/>
    <w:rsid w:val="00761662"/>
    <w:rsid w:val="007617B4"/>
    <w:rsid w:val="00761834"/>
    <w:rsid w:val="00761D43"/>
    <w:rsid w:val="00761DDE"/>
    <w:rsid w:val="00761E53"/>
    <w:rsid w:val="007622AE"/>
    <w:rsid w:val="007622D1"/>
    <w:rsid w:val="00762A75"/>
    <w:rsid w:val="00762D6E"/>
    <w:rsid w:val="00762E8A"/>
    <w:rsid w:val="00762FA2"/>
    <w:rsid w:val="00763144"/>
    <w:rsid w:val="007632B5"/>
    <w:rsid w:val="007633B4"/>
    <w:rsid w:val="00763617"/>
    <w:rsid w:val="0076399A"/>
    <w:rsid w:val="00763F51"/>
    <w:rsid w:val="00764072"/>
    <w:rsid w:val="007642CF"/>
    <w:rsid w:val="00764AE6"/>
    <w:rsid w:val="00764B1C"/>
    <w:rsid w:val="00764EFD"/>
    <w:rsid w:val="007651E0"/>
    <w:rsid w:val="0076527F"/>
    <w:rsid w:val="0076529A"/>
    <w:rsid w:val="007652BB"/>
    <w:rsid w:val="007655CC"/>
    <w:rsid w:val="00765609"/>
    <w:rsid w:val="007659C1"/>
    <w:rsid w:val="00765D63"/>
    <w:rsid w:val="00765DD9"/>
    <w:rsid w:val="00765ED2"/>
    <w:rsid w:val="00765FA2"/>
    <w:rsid w:val="00765FFC"/>
    <w:rsid w:val="00766067"/>
    <w:rsid w:val="0076642F"/>
    <w:rsid w:val="007664F4"/>
    <w:rsid w:val="00766568"/>
    <w:rsid w:val="00766AF8"/>
    <w:rsid w:val="00766EB1"/>
    <w:rsid w:val="007675B1"/>
    <w:rsid w:val="00767717"/>
    <w:rsid w:val="00767B40"/>
    <w:rsid w:val="00767CFC"/>
    <w:rsid w:val="00770080"/>
    <w:rsid w:val="0077010C"/>
    <w:rsid w:val="007706E9"/>
    <w:rsid w:val="00770AF7"/>
    <w:rsid w:val="00770B06"/>
    <w:rsid w:val="00770B9B"/>
    <w:rsid w:val="00770E94"/>
    <w:rsid w:val="00771589"/>
    <w:rsid w:val="0077187F"/>
    <w:rsid w:val="0077197A"/>
    <w:rsid w:val="00771FDD"/>
    <w:rsid w:val="0077223C"/>
    <w:rsid w:val="0077240C"/>
    <w:rsid w:val="007725E4"/>
    <w:rsid w:val="00772790"/>
    <w:rsid w:val="00772862"/>
    <w:rsid w:val="007729BF"/>
    <w:rsid w:val="00772A61"/>
    <w:rsid w:val="00772B18"/>
    <w:rsid w:val="00772C1B"/>
    <w:rsid w:val="00773031"/>
    <w:rsid w:val="007733E6"/>
    <w:rsid w:val="007738B5"/>
    <w:rsid w:val="007739DB"/>
    <w:rsid w:val="00773B2D"/>
    <w:rsid w:val="00773C27"/>
    <w:rsid w:val="00773CA6"/>
    <w:rsid w:val="00773D6E"/>
    <w:rsid w:val="00773DED"/>
    <w:rsid w:val="00773E76"/>
    <w:rsid w:val="0077427C"/>
    <w:rsid w:val="00774359"/>
    <w:rsid w:val="0077439A"/>
    <w:rsid w:val="00774664"/>
    <w:rsid w:val="00774789"/>
    <w:rsid w:val="00775361"/>
    <w:rsid w:val="00775861"/>
    <w:rsid w:val="00775881"/>
    <w:rsid w:val="00775A25"/>
    <w:rsid w:val="00775AA6"/>
    <w:rsid w:val="00775ABC"/>
    <w:rsid w:val="00775D8D"/>
    <w:rsid w:val="00775E29"/>
    <w:rsid w:val="00776194"/>
    <w:rsid w:val="007762FF"/>
    <w:rsid w:val="007766BF"/>
    <w:rsid w:val="00776EF9"/>
    <w:rsid w:val="00777B1A"/>
    <w:rsid w:val="00777C70"/>
    <w:rsid w:val="00777DF4"/>
    <w:rsid w:val="00777F3F"/>
    <w:rsid w:val="00780054"/>
    <w:rsid w:val="00780357"/>
    <w:rsid w:val="0078044D"/>
    <w:rsid w:val="0078058C"/>
    <w:rsid w:val="007805D4"/>
    <w:rsid w:val="00780851"/>
    <w:rsid w:val="00780A33"/>
    <w:rsid w:val="00780A80"/>
    <w:rsid w:val="00780B56"/>
    <w:rsid w:val="00780C7A"/>
    <w:rsid w:val="00781269"/>
    <w:rsid w:val="007813E0"/>
    <w:rsid w:val="00781423"/>
    <w:rsid w:val="00781570"/>
    <w:rsid w:val="007817BE"/>
    <w:rsid w:val="007819ED"/>
    <w:rsid w:val="00781BB5"/>
    <w:rsid w:val="00781C97"/>
    <w:rsid w:val="00781D1D"/>
    <w:rsid w:val="00781F73"/>
    <w:rsid w:val="00782258"/>
    <w:rsid w:val="00782279"/>
    <w:rsid w:val="007824F4"/>
    <w:rsid w:val="00782638"/>
    <w:rsid w:val="00782A73"/>
    <w:rsid w:val="00782BF1"/>
    <w:rsid w:val="00782C55"/>
    <w:rsid w:val="00782E64"/>
    <w:rsid w:val="00782F2D"/>
    <w:rsid w:val="00783586"/>
    <w:rsid w:val="0078369F"/>
    <w:rsid w:val="007836B4"/>
    <w:rsid w:val="00783977"/>
    <w:rsid w:val="00783AF2"/>
    <w:rsid w:val="00783B98"/>
    <w:rsid w:val="007840D4"/>
    <w:rsid w:val="007843C2"/>
    <w:rsid w:val="007843EF"/>
    <w:rsid w:val="00784625"/>
    <w:rsid w:val="0078488D"/>
    <w:rsid w:val="00784BF7"/>
    <w:rsid w:val="00784E23"/>
    <w:rsid w:val="00784F3A"/>
    <w:rsid w:val="00785211"/>
    <w:rsid w:val="0078523E"/>
    <w:rsid w:val="00785255"/>
    <w:rsid w:val="007853CD"/>
    <w:rsid w:val="0078550F"/>
    <w:rsid w:val="007859D2"/>
    <w:rsid w:val="00785C01"/>
    <w:rsid w:val="00785DD3"/>
    <w:rsid w:val="00786373"/>
    <w:rsid w:val="0078637B"/>
    <w:rsid w:val="00786404"/>
    <w:rsid w:val="0078657B"/>
    <w:rsid w:val="007865A4"/>
    <w:rsid w:val="00786680"/>
    <w:rsid w:val="007868EA"/>
    <w:rsid w:val="007869DA"/>
    <w:rsid w:val="0078716D"/>
    <w:rsid w:val="00787560"/>
    <w:rsid w:val="007876D0"/>
    <w:rsid w:val="0078773F"/>
    <w:rsid w:val="007878A1"/>
    <w:rsid w:val="00787C69"/>
    <w:rsid w:val="00787D00"/>
    <w:rsid w:val="00787D4C"/>
    <w:rsid w:val="00790516"/>
    <w:rsid w:val="00790529"/>
    <w:rsid w:val="00790610"/>
    <w:rsid w:val="00790B66"/>
    <w:rsid w:val="0079119E"/>
    <w:rsid w:val="00791264"/>
    <w:rsid w:val="00791936"/>
    <w:rsid w:val="00791B4C"/>
    <w:rsid w:val="00791C3F"/>
    <w:rsid w:val="00792E45"/>
    <w:rsid w:val="00792F77"/>
    <w:rsid w:val="00792F8C"/>
    <w:rsid w:val="007930B2"/>
    <w:rsid w:val="0079320A"/>
    <w:rsid w:val="00793275"/>
    <w:rsid w:val="00793418"/>
    <w:rsid w:val="00793677"/>
    <w:rsid w:val="007938BE"/>
    <w:rsid w:val="00793F23"/>
    <w:rsid w:val="00794094"/>
    <w:rsid w:val="0079427D"/>
    <w:rsid w:val="00794342"/>
    <w:rsid w:val="00794894"/>
    <w:rsid w:val="00794BA9"/>
    <w:rsid w:val="00794BAA"/>
    <w:rsid w:val="00794CEC"/>
    <w:rsid w:val="00794D31"/>
    <w:rsid w:val="00794EE5"/>
    <w:rsid w:val="0079506D"/>
    <w:rsid w:val="00795086"/>
    <w:rsid w:val="007953C4"/>
    <w:rsid w:val="00795BC9"/>
    <w:rsid w:val="00795BE1"/>
    <w:rsid w:val="00795CD8"/>
    <w:rsid w:val="00795D11"/>
    <w:rsid w:val="007962AC"/>
    <w:rsid w:val="0079633D"/>
    <w:rsid w:val="007965D6"/>
    <w:rsid w:val="00796719"/>
    <w:rsid w:val="00796721"/>
    <w:rsid w:val="00796751"/>
    <w:rsid w:val="00796C4B"/>
    <w:rsid w:val="0079714C"/>
    <w:rsid w:val="0079717A"/>
    <w:rsid w:val="00797218"/>
    <w:rsid w:val="0079774E"/>
    <w:rsid w:val="00797958"/>
    <w:rsid w:val="00797BB4"/>
    <w:rsid w:val="00797E1D"/>
    <w:rsid w:val="00797EA3"/>
    <w:rsid w:val="007A0050"/>
    <w:rsid w:val="007A0238"/>
    <w:rsid w:val="007A02B1"/>
    <w:rsid w:val="007A02B2"/>
    <w:rsid w:val="007A09B7"/>
    <w:rsid w:val="007A0AB2"/>
    <w:rsid w:val="007A0AE0"/>
    <w:rsid w:val="007A0B38"/>
    <w:rsid w:val="007A0B46"/>
    <w:rsid w:val="007A0C80"/>
    <w:rsid w:val="007A0E1F"/>
    <w:rsid w:val="007A0E8F"/>
    <w:rsid w:val="007A1057"/>
    <w:rsid w:val="007A1131"/>
    <w:rsid w:val="007A1234"/>
    <w:rsid w:val="007A17C6"/>
    <w:rsid w:val="007A1A6B"/>
    <w:rsid w:val="007A2080"/>
    <w:rsid w:val="007A213A"/>
    <w:rsid w:val="007A24E8"/>
    <w:rsid w:val="007A275E"/>
    <w:rsid w:val="007A2A61"/>
    <w:rsid w:val="007A2B6D"/>
    <w:rsid w:val="007A3192"/>
    <w:rsid w:val="007A32F3"/>
    <w:rsid w:val="007A34A7"/>
    <w:rsid w:val="007A354B"/>
    <w:rsid w:val="007A384E"/>
    <w:rsid w:val="007A3952"/>
    <w:rsid w:val="007A3CE6"/>
    <w:rsid w:val="007A3DAD"/>
    <w:rsid w:val="007A422A"/>
    <w:rsid w:val="007A44ED"/>
    <w:rsid w:val="007A45B2"/>
    <w:rsid w:val="007A45C7"/>
    <w:rsid w:val="007A46B0"/>
    <w:rsid w:val="007A46B4"/>
    <w:rsid w:val="007A47E6"/>
    <w:rsid w:val="007A4920"/>
    <w:rsid w:val="007A4AEF"/>
    <w:rsid w:val="007A4B1B"/>
    <w:rsid w:val="007A4BEE"/>
    <w:rsid w:val="007A50D5"/>
    <w:rsid w:val="007A5140"/>
    <w:rsid w:val="007A5472"/>
    <w:rsid w:val="007A54CF"/>
    <w:rsid w:val="007A5523"/>
    <w:rsid w:val="007A5743"/>
    <w:rsid w:val="007A57B4"/>
    <w:rsid w:val="007A59F0"/>
    <w:rsid w:val="007A5D22"/>
    <w:rsid w:val="007A5FCF"/>
    <w:rsid w:val="007A6102"/>
    <w:rsid w:val="007A6377"/>
    <w:rsid w:val="007A64BB"/>
    <w:rsid w:val="007A6601"/>
    <w:rsid w:val="007A6700"/>
    <w:rsid w:val="007A69AE"/>
    <w:rsid w:val="007A6DAA"/>
    <w:rsid w:val="007A6FB3"/>
    <w:rsid w:val="007A7402"/>
    <w:rsid w:val="007A75CC"/>
    <w:rsid w:val="007A77BB"/>
    <w:rsid w:val="007A7CD9"/>
    <w:rsid w:val="007A7D5B"/>
    <w:rsid w:val="007A7FEC"/>
    <w:rsid w:val="007B01AD"/>
    <w:rsid w:val="007B0287"/>
    <w:rsid w:val="007B0372"/>
    <w:rsid w:val="007B03F2"/>
    <w:rsid w:val="007B0A0E"/>
    <w:rsid w:val="007B0E27"/>
    <w:rsid w:val="007B0FA4"/>
    <w:rsid w:val="007B0FBE"/>
    <w:rsid w:val="007B13A4"/>
    <w:rsid w:val="007B1516"/>
    <w:rsid w:val="007B187B"/>
    <w:rsid w:val="007B1E78"/>
    <w:rsid w:val="007B1ECA"/>
    <w:rsid w:val="007B1FDC"/>
    <w:rsid w:val="007B2044"/>
    <w:rsid w:val="007B2487"/>
    <w:rsid w:val="007B2750"/>
    <w:rsid w:val="007B2C74"/>
    <w:rsid w:val="007B2E91"/>
    <w:rsid w:val="007B3636"/>
    <w:rsid w:val="007B393E"/>
    <w:rsid w:val="007B3BB4"/>
    <w:rsid w:val="007B3C74"/>
    <w:rsid w:val="007B3D58"/>
    <w:rsid w:val="007B3EE2"/>
    <w:rsid w:val="007B3F1D"/>
    <w:rsid w:val="007B3F60"/>
    <w:rsid w:val="007B3FCC"/>
    <w:rsid w:val="007B4077"/>
    <w:rsid w:val="007B4137"/>
    <w:rsid w:val="007B4629"/>
    <w:rsid w:val="007B472F"/>
    <w:rsid w:val="007B4AE8"/>
    <w:rsid w:val="007B4C72"/>
    <w:rsid w:val="007B4CD5"/>
    <w:rsid w:val="007B4E48"/>
    <w:rsid w:val="007B52AD"/>
    <w:rsid w:val="007B5350"/>
    <w:rsid w:val="007B56D3"/>
    <w:rsid w:val="007B5921"/>
    <w:rsid w:val="007B59BB"/>
    <w:rsid w:val="007B5A2F"/>
    <w:rsid w:val="007B5C2E"/>
    <w:rsid w:val="007B6046"/>
    <w:rsid w:val="007B63F0"/>
    <w:rsid w:val="007B67E9"/>
    <w:rsid w:val="007B6874"/>
    <w:rsid w:val="007B6DA2"/>
    <w:rsid w:val="007B6F71"/>
    <w:rsid w:val="007B73D6"/>
    <w:rsid w:val="007B7485"/>
    <w:rsid w:val="007B7860"/>
    <w:rsid w:val="007B7BFB"/>
    <w:rsid w:val="007C01B6"/>
    <w:rsid w:val="007C0323"/>
    <w:rsid w:val="007C043E"/>
    <w:rsid w:val="007C064D"/>
    <w:rsid w:val="007C0ACD"/>
    <w:rsid w:val="007C1081"/>
    <w:rsid w:val="007C13D1"/>
    <w:rsid w:val="007C1625"/>
    <w:rsid w:val="007C1700"/>
    <w:rsid w:val="007C17F3"/>
    <w:rsid w:val="007C19EF"/>
    <w:rsid w:val="007C24FD"/>
    <w:rsid w:val="007C2628"/>
    <w:rsid w:val="007C2AC2"/>
    <w:rsid w:val="007C2AFF"/>
    <w:rsid w:val="007C2C34"/>
    <w:rsid w:val="007C2F03"/>
    <w:rsid w:val="007C30E3"/>
    <w:rsid w:val="007C3227"/>
    <w:rsid w:val="007C344F"/>
    <w:rsid w:val="007C3450"/>
    <w:rsid w:val="007C3867"/>
    <w:rsid w:val="007C3892"/>
    <w:rsid w:val="007C3AAB"/>
    <w:rsid w:val="007C3B14"/>
    <w:rsid w:val="007C3D8D"/>
    <w:rsid w:val="007C3E62"/>
    <w:rsid w:val="007C3EDB"/>
    <w:rsid w:val="007C4161"/>
    <w:rsid w:val="007C430B"/>
    <w:rsid w:val="007C431F"/>
    <w:rsid w:val="007C4399"/>
    <w:rsid w:val="007C487D"/>
    <w:rsid w:val="007C49F8"/>
    <w:rsid w:val="007C4FCF"/>
    <w:rsid w:val="007C543E"/>
    <w:rsid w:val="007C58D1"/>
    <w:rsid w:val="007C5A65"/>
    <w:rsid w:val="007C5F64"/>
    <w:rsid w:val="007C6123"/>
    <w:rsid w:val="007C657E"/>
    <w:rsid w:val="007C65DC"/>
    <w:rsid w:val="007C678A"/>
    <w:rsid w:val="007C69E3"/>
    <w:rsid w:val="007C6D2B"/>
    <w:rsid w:val="007C6FEB"/>
    <w:rsid w:val="007C6FFB"/>
    <w:rsid w:val="007C712D"/>
    <w:rsid w:val="007C75D4"/>
    <w:rsid w:val="007C762B"/>
    <w:rsid w:val="007C775F"/>
    <w:rsid w:val="007C7A7D"/>
    <w:rsid w:val="007C7B57"/>
    <w:rsid w:val="007C7BCA"/>
    <w:rsid w:val="007C7FDE"/>
    <w:rsid w:val="007D03E8"/>
    <w:rsid w:val="007D0A5E"/>
    <w:rsid w:val="007D0FBD"/>
    <w:rsid w:val="007D1136"/>
    <w:rsid w:val="007D124F"/>
    <w:rsid w:val="007D125A"/>
    <w:rsid w:val="007D1543"/>
    <w:rsid w:val="007D1918"/>
    <w:rsid w:val="007D1A37"/>
    <w:rsid w:val="007D1A62"/>
    <w:rsid w:val="007D1C76"/>
    <w:rsid w:val="007D1D28"/>
    <w:rsid w:val="007D1F7A"/>
    <w:rsid w:val="007D209F"/>
    <w:rsid w:val="007D21D8"/>
    <w:rsid w:val="007D2285"/>
    <w:rsid w:val="007D22A6"/>
    <w:rsid w:val="007D2339"/>
    <w:rsid w:val="007D2420"/>
    <w:rsid w:val="007D25DC"/>
    <w:rsid w:val="007D2905"/>
    <w:rsid w:val="007D2DD5"/>
    <w:rsid w:val="007D30AA"/>
    <w:rsid w:val="007D323A"/>
    <w:rsid w:val="007D324A"/>
    <w:rsid w:val="007D37CC"/>
    <w:rsid w:val="007D384A"/>
    <w:rsid w:val="007D3936"/>
    <w:rsid w:val="007D3A09"/>
    <w:rsid w:val="007D3CE1"/>
    <w:rsid w:val="007D3E5A"/>
    <w:rsid w:val="007D4246"/>
    <w:rsid w:val="007D43BA"/>
    <w:rsid w:val="007D4447"/>
    <w:rsid w:val="007D45AC"/>
    <w:rsid w:val="007D45B0"/>
    <w:rsid w:val="007D4B50"/>
    <w:rsid w:val="007D4D1B"/>
    <w:rsid w:val="007D4ED7"/>
    <w:rsid w:val="007D5086"/>
    <w:rsid w:val="007D5124"/>
    <w:rsid w:val="007D5223"/>
    <w:rsid w:val="007D5310"/>
    <w:rsid w:val="007D5459"/>
    <w:rsid w:val="007D550A"/>
    <w:rsid w:val="007D55D1"/>
    <w:rsid w:val="007D560A"/>
    <w:rsid w:val="007D561A"/>
    <w:rsid w:val="007D5673"/>
    <w:rsid w:val="007D580E"/>
    <w:rsid w:val="007D5EF3"/>
    <w:rsid w:val="007D5F5B"/>
    <w:rsid w:val="007D6529"/>
    <w:rsid w:val="007D6566"/>
    <w:rsid w:val="007D6D4D"/>
    <w:rsid w:val="007D7153"/>
    <w:rsid w:val="007D7552"/>
    <w:rsid w:val="007D76CB"/>
    <w:rsid w:val="007D79DD"/>
    <w:rsid w:val="007D7BC9"/>
    <w:rsid w:val="007D7BCD"/>
    <w:rsid w:val="007D7DA8"/>
    <w:rsid w:val="007D7E0A"/>
    <w:rsid w:val="007D7F71"/>
    <w:rsid w:val="007E0032"/>
    <w:rsid w:val="007E0236"/>
    <w:rsid w:val="007E02F6"/>
    <w:rsid w:val="007E0323"/>
    <w:rsid w:val="007E0331"/>
    <w:rsid w:val="007E043D"/>
    <w:rsid w:val="007E05F5"/>
    <w:rsid w:val="007E0875"/>
    <w:rsid w:val="007E0B36"/>
    <w:rsid w:val="007E0DB1"/>
    <w:rsid w:val="007E0EDB"/>
    <w:rsid w:val="007E0F57"/>
    <w:rsid w:val="007E0F96"/>
    <w:rsid w:val="007E104A"/>
    <w:rsid w:val="007E1129"/>
    <w:rsid w:val="007E11DA"/>
    <w:rsid w:val="007E11FF"/>
    <w:rsid w:val="007E13BD"/>
    <w:rsid w:val="007E16BC"/>
    <w:rsid w:val="007E178D"/>
    <w:rsid w:val="007E17A0"/>
    <w:rsid w:val="007E19B6"/>
    <w:rsid w:val="007E2416"/>
    <w:rsid w:val="007E26CB"/>
    <w:rsid w:val="007E2D29"/>
    <w:rsid w:val="007E2DE3"/>
    <w:rsid w:val="007E3236"/>
    <w:rsid w:val="007E34D3"/>
    <w:rsid w:val="007E3794"/>
    <w:rsid w:val="007E38FF"/>
    <w:rsid w:val="007E3901"/>
    <w:rsid w:val="007E39EC"/>
    <w:rsid w:val="007E3D91"/>
    <w:rsid w:val="007E3EAF"/>
    <w:rsid w:val="007E3ECB"/>
    <w:rsid w:val="007E3EF6"/>
    <w:rsid w:val="007E4445"/>
    <w:rsid w:val="007E4774"/>
    <w:rsid w:val="007E47EB"/>
    <w:rsid w:val="007E4901"/>
    <w:rsid w:val="007E4984"/>
    <w:rsid w:val="007E49A2"/>
    <w:rsid w:val="007E4A6A"/>
    <w:rsid w:val="007E4ADB"/>
    <w:rsid w:val="007E4DE5"/>
    <w:rsid w:val="007E4F8C"/>
    <w:rsid w:val="007E5151"/>
    <w:rsid w:val="007E5283"/>
    <w:rsid w:val="007E52CB"/>
    <w:rsid w:val="007E535C"/>
    <w:rsid w:val="007E564A"/>
    <w:rsid w:val="007E567E"/>
    <w:rsid w:val="007E5D55"/>
    <w:rsid w:val="007E5ED3"/>
    <w:rsid w:val="007E5F47"/>
    <w:rsid w:val="007E6037"/>
    <w:rsid w:val="007E631A"/>
    <w:rsid w:val="007E662F"/>
    <w:rsid w:val="007E66B0"/>
    <w:rsid w:val="007E6BF7"/>
    <w:rsid w:val="007E6D21"/>
    <w:rsid w:val="007E7008"/>
    <w:rsid w:val="007E732B"/>
    <w:rsid w:val="007E7354"/>
    <w:rsid w:val="007F0221"/>
    <w:rsid w:val="007F0857"/>
    <w:rsid w:val="007F08D3"/>
    <w:rsid w:val="007F0A77"/>
    <w:rsid w:val="007F0C18"/>
    <w:rsid w:val="007F0C1A"/>
    <w:rsid w:val="007F0CB5"/>
    <w:rsid w:val="007F176B"/>
    <w:rsid w:val="007F1801"/>
    <w:rsid w:val="007F1834"/>
    <w:rsid w:val="007F194A"/>
    <w:rsid w:val="007F1DCA"/>
    <w:rsid w:val="007F1F7C"/>
    <w:rsid w:val="007F22E7"/>
    <w:rsid w:val="007F24C1"/>
    <w:rsid w:val="007F28FD"/>
    <w:rsid w:val="007F2980"/>
    <w:rsid w:val="007F29D9"/>
    <w:rsid w:val="007F2B5A"/>
    <w:rsid w:val="007F2D7B"/>
    <w:rsid w:val="007F305A"/>
    <w:rsid w:val="007F30A7"/>
    <w:rsid w:val="007F32F8"/>
    <w:rsid w:val="007F33B1"/>
    <w:rsid w:val="007F33E3"/>
    <w:rsid w:val="007F3445"/>
    <w:rsid w:val="007F35EF"/>
    <w:rsid w:val="007F3696"/>
    <w:rsid w:val="007F39CC"/>
    <w:rsid w:val="007F3AAF"/>
    <w:rsid w:val="007F3F0C"/>
    <w:rsid w:val="007F46EC"/>
    <w:rsid w:val="007F4704"/>
    <w:rsid w:val="007F4A23"/>
    <w:rsid w:val="007F4E17"/>
    <w:rsid w:val="007F4FC0"/>
    <w:rsid w:val="007F4FCB"/>
    <w:rsid w:val="007F5036"/>
    <w:rsid w:val="007F52D0"/>
    <w:rsid w:val="007F5647"/>
    <w:rsid w:val="007F5A78"/>
    <w:rsid w:val="007F5BD2"/>
    <w:rsid w:val="007F5F56"/>
    <w:rsid w:val="007F5F59"/>
    <w:rsid w:val="007F627D"/>
    <w:rsid w:val="007F62F4"/>
    <w:rsid w:val="007F631E"/>
    <w:rsid w:val="007F644A"/>
    <w:rsid w:val="007F65F2"/>
    <w:rsid w:val="007F6700"/>
    <w:rsid w:val="007F6896"/>
    <w:rsid w:val="007F6912"/>
    <w:rsid w:val="007F6A5D"/>
    <w:rsid w:val="007F6C16"/>
    <w:rsid w:val="007F6DD7"/>
    <w:rsid w:val="007F706E"/>
    <w:rsid w:val="007F75B9"/>
    <w:rsid w:val="007F75D1"/>
    <w:rsid w:val="007F7831"/>
    <w:rsid w:val="007F7908"/>
    <w:rsid w:val="007F7CD4"/>
    <w:rsid w:val="007F7F92"/>
    <w:rsid w:val="008003D7"/>
    <w:rsid w:val="00800661"/>
    <w:rsid w:val="00800846"/>
    <w:rsid w:val="00800B4B"/>
    <w:rsid w:val="00800C3B"/>
    <w:rsid w:val="00800C61"/>
    <w:rsid w:val="00800CC2"/>
    <w:rsid w:val="00800D3D"/>
    <w:rsid w:val="00800E5D"/>
    <w:rsid w:val="00800F1C"/>
    <w:rsid w:val="0080115D"/>
    <w:rsid w:val="00801224"/>
    <w:rsid w:val="0080160E"/>
    <w:rsid w:val="008017FB"/>
    <w:rsid w:val="00801A9B"/>
    <w:rsid w:val="00801D0A"/>
    <w:rsid w:val="00801ED3"/>
    <w:rsid w:val="0080215A"/>
    <w:rsid w:val="00802448"/>
    <w:rsid w:val="00802AB1"/>
    <w:rsid w:val="00802B47"/>
    <w:rsid w:val="00802CE4"/>
    <w:rsid w:val="00802FE6"/>
    <w:rsid w:val="00802FF9"/>
    <w:rsid w:val="008031B3"/>
    <w:rsid w:val="00803211"/>
    <w:rsid w:val="0080358A"/>
    <w:rsid w:val="00803984"/>
    <w:rsid w:val="008040FD"/>
    <w:rsid w:val="00804212"/>
    <w:rsid w:val="00804256"/>
    <w:rsid w:val="0080426D"/>
    <w:rsid w:val="0080460D"/>
    <w:rsid w:val="00804D99"/>
    <w:rsid w:val="00804DA2"/>
    <w:rsid w:val="00805028"/>
    <w:rsid w:val="0080526A"/>
    <w:rsid w:val="008057AD"/>
    <w:rsid w:val="00805A22"/>
    <w:rsid w:val="00805DE4"/>
    <w:rsid w:val="00805F9F"/>
    <w:rsid w:val="008066B7"/>
    <w:rsid w:val="008068DE"/>
    <w:rsid w:val="00806914"/>
    <w:rsid w:val="00806986"/>
    <w:rsid w:val="00806D5E"/>
    <w:rsid w:val="00807FF4"/>
    <w:rsid w:val="00810084"/>
    <w:rsid w:val="0081008A"/>
    <w:rsid w:val="00810277"/>
    <w:rsid w:val="00810514"/>
    <w:rsid w:val="00810645"/>
    <w:rsid w:val="00810B4E"/>
    <w:rsid w:val="00810BEB"/>
    <w:rsid w:val="00810E5A"/>
    <w:rsid w:val="008111BD"/>
    <w:rsid w:val="00811271"/>
    <w:rsid w:val="008113EB"/>
    <w:rsid w:val="0081142B"/>
    <w:rsid w:val="008114D6"/>
    <w:rsid w:val="008114EE"/>
    <w:rsid w:val="008119D9"/>
    <w:rsid w:val="00811B4A"/>
    <w:rsid w:val="00811BDC"/>
    <w:rsid w:val="00812175"/>
    <w:rsid w:val="008123A4"/>
    <w:rsid w:val="008123CA"/>
    <w:rsid w:val="00812456"/>
    <w:rsid w:val="008124CA"/>
    <w:rsid w:val="00812548"/>
    <w:rsid w:val="00812923"/>
    <w:rsid w:val="00812B8F"/>
    <w:rsid w:val="00813346"/>
    <w:rsid w:val="008134CF"/>
    <w:rsid w:val="008137D9"/>
    <w:rsid w:val="00813888"/>
    <w:rsid w:val="00813A4F"/>
    <w:rsid w:val="00813E6B"/>
    <w:rsid w:val="00813F23"/>
    <w:rsid w:val="00813FA0"/>
    <w:rsid w:val="0081404E"/>
    <w:rsid w:val="008143E5"/>
    <w:rsid w:val="008146A9"/>
    <w:rsid w:val="00814939"/>
    <w:rsid w:val="00814D7C"/>
    <w:rsid w:val="0081555F"/>
    <w:rsid w:val="00815BFA"/>
    <w:rsid w:val="00815CEA"/>
    <w:rsid w:val="00815D07"/>
    <w:rsid w:val="00815FE9"/>
    <w:rsid w:val="00816002"/>
    <w:rsid w:val="00816042"/>
    <w:rsid w:val="00816102"/>
    <w:rsid w:val="0081654B"/>
    <w:rsid w:val="00816619"/>
    <w:rsid w:val="0081693D"/>
    <w:rsid w:val="0081696C"/>
    <w:rsid w:val="00816BCF"/>
    <w:rsid w:val="00816CE0"/>
    <w:rsid w:val="008175E3"/>
    <w:rsid w:val="00817A49"/>
    <w:rsid w:val="00817E22"/>
    <w:rsid w:val="0082015D"/>
    <w:rsid w:val="00820278"/>
    <w:rsid w:val="0082068F"/>
    <w:rsid w:val="00820930"/>
    <w:rsid w:val="00820B36"/>
    <w:rsid w:val="00820CF4"/>
    <w:rsid w:val="00820DB4"/>
    <w:rsid w:val="00820EAA"/>
    <w:rsid w:val="0082105B"/>
    <w:rsid w:val="00821AC3"/>
    <w:rsid w:val="00821C27"/>
    <w:rsid w:val="00821F39"/>
    <w:rsid w:val="00821F5E"/>
    <w:rsid w:val="0082229C"/>
    <w:rsid w:val="00822649"/>
    <w:rsid w:val="0082286C"/>
    <w:rsid w:val="00822A2E"/>
    <w:rsid w:val="00822D5E"/>
    <w:rsid w:val="00822DD1"/>
    <w:rsid w:val="00823292"/>
    <w:rsid w:val="008238F8"/>
    <w:rsid w:val="00823A2B"/>
    <w:rsid w:val="00823A8B"/>
    <w:rsid w:val="008240BE"/>
    <w:rsid w:val="0082410E"/>
    <w:rsid w:val="008241A3"/>
    <w:rsid w:val="00824C49"/>
    <w:rsid w:val="00824DCE"/>
    <w:rsid w:val="00824F5C"/>
    <w:rsid w:val="00825150"/>
    <w:rsid w:val="008252E1"/>
    <w:rsid w:val="008252E5"/>
    <w:rsid w:val="008253E4"/>
    <w:rsid w:val="0082566E"/>
    <w:rsid w:val="00825C57"/>
    <w:rsid w:val="00825F68"/>
    <w:rsid w:val="0082606D"/>
    <w:rsid w:val="008261DB"/>
    <w:rsid w:val="0082639D"/>
    <w:rsid w:val="00826816"/>
    <w:rsid w:val="00826BAD"/>
    <w:rsid w:val="00827086"/>
    <w:rsid w:val="008270BE"/>
    <w:rsid w:val="008271BF"/>
    <w:rsid w:val="00827360"/>
    <w:rsid w:val="0082771B"/>
    <w:rsid w:val="008277D5"/>
    <w:rsid w:val="00827945"/>
    <w:rsid w:val="00827A5A"/>
    <w:rsid w:val="00827BF5"/>
    <w:rsid w:val="00827CC3"/>
    <w:rsid w:val="00827D93"/>
    <w:rsid w:val="00830071"/>
    <w:rsid w:val="00830159"/>
    <w:rsid w:val="0083025B"/>
    <w:rsid w:val="0083074F"/>
    <w:rsid w:val="00830CBB"/>
    <w:rsid w:val="00830D43"/>
    <w:rsid w:val="00830DED"/>
    <w:rsid w:val="00830F9C"/>
    <w:rsid w:val="00831132"/>
    <w:rsid w:val="008317AD"/>
    <w:rsid w:val="00831A88"/>
    <w:rsid w:val="00831D85"/>
    <w:rsid w:val="00831E70"/>
    <w:rsid w:val="008322A8"/>
    <w:rsid w:val="008323E5"/>
    <w:rsid w:val="00832465"/>
    <w:rsid w:val="0083253D"/>
    <w:rsid w:val="00832837"/>
    <w:rsid w:val="008329AB"/>
    <w:rsid w:val="00832DBE"/>
    <w:rsid w:val="00832EFD"/>
    <w:rsid w:val="00832F10"/>
    <w:rsid w:val="008330BC"/>
    <w:rsid w:val="00833355"/>
    <w:rsid w:val="0083335D"/>
    <w:rsid w:val="0083353D"/>
    <w:rsid w:val="008335D1"/>
    <w:rsid w:val="0083369F"/>
    <w:rsid w:val="00833833"/>
    <w:rsid w:val="008338F1"/>
    <w:rsid w:val="008339B0"/>
    <w:rsid w:val="00833AE7"/>
    <w:rsid w:val="00833C20"/>
    <w:rsid w:val="0083446D"/>
    <w:rsid w:val="00834585"/>
    <w:rsid w:val="00834969"/>
    <w:rsid w:val="00835109"/>
    <w:rsid w:val="008352BA"/>
    <w:rsid w:val="008352C8"/>
    <w:rsid w:val="00835498"/>
    <w:rsid w:val="00835516"/>
    <w:rsid w:val="0083560C"/>
    <w:rsid w:val="00835676"/>
    <w:rsid w:val="008358EE"/>
    <w:rsid w:val="00835A10"/>
    <w:rsid w:val="00835A57"/>
    <w:rsid w:val="00835DD6"/>
    <w:rsid w:val="00835E47"/>
    <w:rsid w:val="00835E58"/>
    <w:rsid w:val="008360AF"/>
    <w:rsid w:val="008360FC"/>
    <w:rsid w:val="008362BF"/>
    <w:rsid w:val="0083695F"/>
    <w:rsid w:val="00836AAA"/>
    <w:rsid w:val="00836AB0"/>
    <w:rsid w:val="00836F33"/>
    <w:rsid w:val="00837478"/>
    <w:rsid w:val="008377DD"/>
    <w:rsid w:val="008379BD"/>
    <w:rsid w:val="00837E38"/>
    <w:rsid w:val="00840451"/>
    <w:rsid w:val="0084056A"/>
    <w:rsid w:val="008405B0"/>
    <w:rsid w:val="00840688"/>
    <w:rsid w:val="008408E6"/>
    <w:rsid w:val="00840AD5"/>
    <w:rsid w:val="00840E11"/>
    <w:rsid w:val="00841733"/>
    <w:rsid w:val="00841934"/>
    <w:rsid w:val="00841C85"/>
    <w:rsid w:val="00842176"/>
    <w:rsid w:val="008421DA"/>
    <w:rsid w:val="008422BC"/>
    <w:rsid w:val="00842564"/>
    <w:rsid w:val="008429AC"/>
    <w:rsid w:val="00842AA8"/>
    <w:rsid w:val="00842AD8"/>
    <w:rsid w:val="00842E7E"/>
    <w:rsid w:val="00843154"/>
    <w:rsid w:val="008434A5"/>
    <w:rsid w:val="008438B9"/>
    <w:rsid w:val="00843987"/>
    <w:rsid w:val="00843C3B"/>
    <w:rsid w:val="00843F0D"/>
    <w:rsid w:val="00843F63"/>
    <w:rsid w:val="00844043"/>
    <w:rsid w:val="00844076"/>
    <w:rsid w:val="0084437C"/>
    <w:rsid w:val="008444B3"/>
    <w:rsid w:val="0084453C"/>
    <w:rsid w:val="00844786"/>
    <w:rsid w:val="0084491D"/>
    <w:rsid w:val="008449AD"/>
    <w:rsid w:val="00844C29"/>
    <w:rsid w:val="00845035"/>
    <w:rsid w:val="0084505A"/>
    <w:rsid w:val="008452CA"/>
    <w:rsid w:val="008454F4"/>
    <w:rsid w:val="00845521"/>
    <w:rsid w:val="00845929"/>
    <w:rsid w:val="00845F83"/>
    <w:rsid w:val="008460B5"/>
    <w:rsid w:val="00846282"/>
    <w:rsid w:val="008462C8"/>
    <w:rsid w:val="008465EF"/>
    <w:rsid w:val="00846E64"/>
    <w:rsid w:val="00847113"/>
    <w:rsid w:val="00847360"/>
    <w:rsid w:val="008474D5"/>
    <w:rsid w:val="00847533"/>
    <w:rsid w:val="00847541"/>
    <w:rsid w:val="008477D7"/>
    <w:rsid w:val="008477DD"/>
    <w:rsid w:val="00847AFE"/>
    <w:rsid w:val="00847C7B"/>
    <w:rsid w:val="00850063"/>
    <w:rsid w:val="008502A8"/>
    <w:rsid w:val="00850305"/>
    <w:rsid w:val="00850421"/>
    <w:rsid w:val="0085054B"/>
    <w:rsid w:val="00850608"/>
    <w:rsid w:val="008506ED"/>
    <w:rsid w:val="008509D8"/>
    <w:rsid w:val="00850A98"/>
    <w:rsid w:val="00850E47"/>
    <w:rsid w:val="00851128"/>
    <w:rsid w:val="008515B1"/>
    <w:rsid w:val="008518C7"/>
    <w:rsid w:val="00851BBB"/>
    <w:rsid w:val="00851BEC"/>
    <w:rsid w:val="00851E45"/>
    <w:rsid w:val="00851EEE"/>
    <w:rsid w:val="00851FDF"/>
    <w:rsid w:val="00852066"/>
    <w:rsid w:val="00852450"/>
    <w:rsid w:val="00852A20"/>
    <w:rsid w:val="00852B45"/>
    <w:rsid w:val="00852C27"/>
    <w:rsid w:val="0085317D"/>
    <w:rsid w:val="00853194"/>
    <w:rsid w:val="00853591"/>
    <w:rsid w:val="008535BC"/>
    <w:rsid w:val="0085361A"/>
    <w:rsid w:val="008536EA"/>
    <w:rsid w:val="0085380A"/>
    <w:rsid w:val="00853B1F"/>
    <w:rsid w:val="00853C52"/>
    <w:rsid w:val="00853C5D"/>
    <w:rsid w:val="00853E5E"/>
    <w:rsid w:val="00853EC2"/>
    <w:rsid w:val="00853F16"/>
    <w:rsid w:val="008540EA"/>
    <w:rsid w:val="008542FA"/>
    <w:rsid w:val="00854578"/>
    <w:rsid w:val="0085462B"/>
    <w:rsid w:val="008549FD"/>
    <w:rsid w:val="00854AA2"/>
    <w:rsid w:val="00854F66"/>
    <w:rsid w:val="00854FB5"/>
    <w:rsid w:val="008554F3"/>
    <w:rsid w:val="00855670"/>
    <w:rsid w:val="00855B10"/>
    <w:rsid w:val="00855EA8"/>
    <w:rsid w:val="00855F8E"/>
    <w:rsid w:val="0085626C"/>
    <w:rsid w:val="008562D4"/>
    <w:rsid w:val="00856642"/>
    <w:rsid w:val="00856AAF"/>
    <w:rsid w:val="00856D87"/>
    <w:rsid w:val="00856F09"/>
    <w:rsid w:val="00856F3F"/>
    <w:rsid w:val="00856FE5"/>
    <w:rsid w:val="00857650"/>
    <w:rsid w:val="008577BD"/>
    <w:rsid w:val="0085780D"/>
    <w:rsid w:val="00857A4A"/>
    <w:rsid w:val="00857CC7"/>
    <w:rsid w:val="00857F28"/>
    <w:rsid w:val="008602CD"/>
    <w:rsid w:val="0086036A"/>
    <w:rsid w:val="0086039B"/>
    <w:rsid w:val="008604A1"/>
    <w:rsid w:val="008605D1"/>
    <w:rsid w:val="00860771"/>
    <w:rsid w:val="00860CF7"/>
    <w:rsid w:val="008611DF"/>
    <w:rsid w:val="008615D8"/>
    <w:rsid w:val="008618EF"/>
    <w:rsid w:val="008619D0"/>
    <w:rsid w:val="00861BDA"/>
    <w:rsid w:val="00861C17"/>
    <w:rsid w:val="00861C2E"/>
    <w:rsid w:val="00861C52"/>
    <w:rsid w:val="00861DD9"/>
    <w:rsid w:val="008622DF"/>
    <w:rsid w:val="00862880"/>
    <w:rsid w:val="00862C1E"/>
    <w:rsid w:val="00862E08"/>
    <w:rsid w:val="008631DC"/>
    <w:rsid w:val="008636ED"/>
    <w:rsid w:val="00863D04"/>
    <w:rsid w:val="00863EAC"/>
    <w:rsid w:val="008641CC"/>
    <w:rsid w:val="008644B2"/>
    <w:rsid w:val="00864A19"/>
    <w:rsid w:val="00864C2F"/>
    <w:rsid w:val="00864D48"/>
    <w:rsid w:val="00864E0F"/>
    <w:rsid w:val="00864EFB"/>
    <w:rsid w:val="00865127"/>
    <w:rsid w:val="00865158"/>
    <w:rsid w:val="008651BF"/>
    <w:rsid w:val="00865B92"/>
    <w:rsid w:val="00865BDB"/>
    <w:rsid w:val="00865BFD"/>
    <w:rsid w:val="00865CAB"/>
    <w:rsid w:val="008660A1"/>
    <w:rsid w:val="00866131"/>
    <w:rsid w:val="00866269"/>
    <w:rsid w:val="00866477"/>
    <w:rsid w:val="00866F6E"/>
    <w:rsid w:val="008670E9"/>
    <w:rsid w:val="008670EE"/>
    <w:rsid w:val="00867365"/>
    <w:rsid w:val="008673B6"/>
    <w:rsid w:val="008673DC"/>
    <w:rsid w:val="008678C5"/>
    <w:rsid w:val="00867C85"/>
    <w:rsid w:val="00867CD7"/>
    <w:rsid w:val="00867D24"/>
    <w:rsid w:val="00867E43"/>
    <w:rsid w:val="008700A1"/>
    <w:rsid w:val="0087015E"/>
    <w:rsid w:val="0087065D"/>
    <w:rsid w:val="008707B5"/>
    <w:rsid w:val="00870B3F"/>
    <w:rsid w:val="0087107A"/>
    <w:rsid w:val="00871268"/>
    <w:rsid w:val="0087141E"/>
    <w:rsid w:val="00871852"/>
    <w:rsid w:val="00871A04"/>
    <w:rsid w:val="00871AA1"/>
    <w:rsid w:val="00871BCC"/>
    <w:rsid w:val="00871D1A"/>
    <w:rsid w:val="00871D51"/>
    <w:rsid w:val="00871E08"/>
    <w:rsid w:val="00872019"/>
    <w:rsid w:val="00872111"/>
    <w:rsid w:val="0087226A"/>
    <w:rsid w:val="00872273"/>
    <w:rsid w:val="00872518"/>
    <w:rsid w:val="00872A34"/>
    <w:rsid w:val="00872B64"/>
    <w:rsid w:val="00872E10"/>
    <w:rsid w:val="0087342F"/>
    <w:rsid w:val="00873616"/>
    <w:rsid w:val="0087369F"/>
    <w:rsid w:val="008736D6"/>
    <w:rsid w:val="00873876"/>
    <w:rsid w:val="0087394E"/>
    <w:rsid w:val="00873B8C"/>
    <w:rsid w:val="00873EAC"/>
    <w:rsid w:val="008741CF"/>
    <w:rsid w:val="008743B0"/>
    <w:rsid w:val="008747A6"/>
    <w:rsid w:val="00874921"/>
    <w:rsid w:val="00874A46"/>
    <w:rsid w:val="00874A48"/>
    <w:rsid w:val="00874C16"/>
    <w:rsid w:val="00874ED5"/>
    <w:rsid w:val="008751A0"/>
    <w:rsid w:val="008751E2"/>
    <w:rsid w:val="00875295"/>
    <w:rsid w:val="0087566E"/>
    <w:rsid w:val="008758BC"/>
    <w:rsid w:val="00875978"/>
    <w:rsid w:val="00875F94"/>
    <w:rsid w:val="00876031"/>
    <w:rsid w:val="008763C7"/>
    <w:rsid w:val="00876409"/>
    <w:rsid w:val="00876644"/>
    <w:rsid w:val="00876651"/>
    <w:rsid w:val="008767F1"/>
    <w:rsid w:val="0087698F"/>
    <w:rsid w:val="00876B68"/>
    <w:rsid w:val="00876CB8"/>
    <w:rsid w:val="00876FF4"/>
    <w:rsid w:val="00877384"/>
    <w:rsid w:val="008773C0"/>
    <w:rsid w:val="00877471"/>
    <w:rsid w:val="0087749B"/>
    <w:rsid w:val="00877740"/>
    <w:rsid w:val="008779D9"/>
    <w:rsid w:val="00877CA8"/>
    <w:rsid w:val="00877FAB"/>
    <w:rsid w:val="00880042"/>
    <w:rsid w:val="008805EC"/>
    <w:rsid w:val="008808B5"/>
    <w:rsid w:val="00880DCC"/>
    <w:rsid w:val="00881018"/>
    <w:rsid w:val="008811C8"/>
    <w:rsid w:val="00881201"/>
    <w:rsid w:val="0088148E"/>
    <w:rsid w:val="00881646"/>
    <w:rsid w:val="008818E9"/>
    <w:rsid w:val="0088196C"/>
    <w:rsid w:val="00881F52"/>
    <w:rsid w:val="008821BF"/>
    <w:rsid w:val="008823CF"/>
    <w:rsid w:val="00882681"/>
    <w:rsid w:val="00882CBC"/>
    <w:rsid w:val="008831F5"/>
    <w:rsid w:val="008833D9"/>
    <w:rsid w:val="008833E0"/>
    <w:rsid w:val="0088348B"/>
    <w:rsid w:val="008834F5"/>
    <w:rsid w:val="00883A46"/>
    <w:rsid w:val="00883AC5"/>
    <w:rsid w:val="00883EE9"/>
    <w:rsid w:val="00883F49"/>
    <w:rsid w:val="00884124"/>
    <w:rsid w:val="0088418C"/>
    <w:rsid w:val="0088423F"/>
    <w:rsid w:val="0088488A"/>
    <w:rsid w:val="00884CB5"/>
    <w:rsid w:val="00884E99"/>
    <w:rsid w:val="00885039"/>
    <w:rsid w:val="008850BB"/>
    <w:rsid w:val="00885172"/>
    <w:rsid w:val="008853DA"/>
    <w:rsid w:val="0088570F"/>
    <w:rsid w:val="0088584C"/>
    <w:rsid w:val="0088589D"/>
    <w:rsid w:val="00885A6D"/>
    <w:rsid w:val="00885DE9"/>
    <w:rsid w:val="00885FA1"/>
    <w:rsid w:val="0088624F"/>
    <w:rsid w:val="0088629E"/>
    <w:rsid w:val="008862EB"/>
    <w:rsid w:val="008862F8"/>
    <w:rsid w:val="00886A18"/>
    <w:rsid w:val="00886CB4"/>
    <w:rsid w:val="00886DF3"/>
    <w:rsid w:val="00886E9D"/>
    <w:rsid w:val="00886F98"/>
    <w:rsid w:val="008875D0"/>
    <w:rsid w:val="00887809"/>
    <w:rsid w:val="008879AD"/>
    <w:rsid w:val="00887AC0"/>
    <w:rsid w:val="00887F6B"/>
    <w:rsid w:val="00887F70"/>
    <w:rsid w:val="0089022E"/>
    <w:rsid w:val="00890463"/>
    <w:rsid w:val="00890545"/>
    <w:rsid w:val="00890985"/>
    <w:rsid w:val="00890DDA"/>
    <w:rsid w:val="00890F92"/>
    <w:rsid w:val="00890FBF"/>
    <w:rsid w:val="00891491"/>
    <w:rsid w:val="008919A7"/>
    <w:rsid w:val="00891DC1"/>
    <w:rsid w:val="00891F3C"/>
    <w:rsid w:val="008920A4"/>
    <w:rsid w:val="008920C2"/>
    <w:rsid w:val="0089268D"/>
    <w:rsid w:val="008929C8"/>
    <w:rsid w:val="00892C0D"/>
    <w:rsid w:val="00893205"/>
    <w:rsid w:val="008934C7"/>
    <w:rsid w:val="0089362F"/>
    <w:rsid w:val="00893678"/>
    <w:rsid w:val="00893695"/>
    <w:rsid w:val="0089397B"/>
    <w:rsid w:val="00893A25"/>
    <w:rsid w:val="00893AC2"/>
    <w:rsid w:val="00893BBD"/>
    <w:rsid w:val="00893DEF"/>
    <w:rsid w:val="00893F8A"/>
    <w:rsid w:val="00894273"/>
    <w:rsid w:val="0089443D"/>
    <w:rsid w:val="008944C3"/>
    <w:rsid w:val="0089457F"/>
    <w:rsid w:val="008949B8"/>
    <w:rsid w:val="00894C7D"/>
    <w:rsid w:val="00894DE7"/>
    <w:rsid w:val="00894E20"/>
    <w:rsid w:val="00894FB4"/>
    <w:rsid w:val="00894FBE"/>
    <w:rsid w:val="00895062"/>
    <w:rsid w:val="00895141"/>
    <w:rsid w:val="0089551D"/>
    <w:rsid w:val="0089582C"/>
    <w:rsid w:val="00895870"/>
    <w:rsid w:val="0089657A"/>
    <w:rsid w:val="00896A09"/>
    <w:rsid w:val="00896A62"/>
    <w:rsid w:val="00896DAD"/>
    <w:rsid w:val="00897117"/>
    <w:rsid w:val="00897153"/>
    <w:rsid w:val="00897564"/>
    <w:rsid w:val="00897B2B"/>
    <w:rsid w:val="00897B60"/>
    <w:rsid w:val="00897C20"/>
    <w:rsid w:val="00897D6D"/>
    <w:rsid w:val="00897E1D"/>
    <w:rsid w:val="00897F90"/>
    <w:rsid w:val="008A03FE"/>
    <w:rsid w:val="008A056D"/>
    <w:rsid w:val="008A0617"/>
    <w:rsid w:val="008A0987"/>
    <w:rsid w:val="008A0A57"/>
    <w:rsid w:val="008A0A81"/>
    <w:rsid w:val="008A0AE1"/>
    <w:rsid w:val="008A0CCF"/>
    <w:rsid w:val="008A106B"/>
    <w:rsid w:val="008A11C1"/>
    <w:rsid w:val="008A163E"/>
    <w:rsid w:val="008A190B"/>
    <w:rsid w:val="008A1B38"/>
    <w:rsid w:val="008A1E87"/>
    <w:rsid w:val="008A201D"/>
    <w:rsid w:val="008A253C"/>
    <w:rsid w:val="008A26AB"/>
    <w:rsid w:val="008A277A"/>
    <w:rsid w:val="008A2C60"/>
    <w:rsid w:val="008A33D3"/>
    <w:rsid w:val="008A35B6"/>
    <w:rsid w:val="008A3AD7"/>
    <w:rsid w:val="008A3C73"/>
    <w:rsid w:val="008A3F4A"/>
    <w:rsid w:val="008A4A32"/>
    <w:rsid w:val="008A4DF2"/>
    <w:rsid w:val="008A4F2D"/>
    <w:rsid w:val="008A4FF2"/>
    <w:rsid w:val="008A50C5"/>
    <w:rsid w:val="008A531E"/>
    <w:rsid w:val="008A562A"/>
    <w:rsid w:val="008A5A68"/>
    <w:rsid w:val="008A5A7B"/>
    <w:rsid w:val="008A5B01"/>
    <w:rsid w:val="008A5CCB"/>
    <w:rsid w:val="008A5E4A"/>
    <w:rsid w:val="008A641F"/>
    <w:rsid w:val="008A6537"/>
    <w:rsid w:val="008A6615"/>
    <w:rsid w:val="008A6637"/>
    <w:rsid w:val="008A6CB4"/>
    <w:rsid w:val="008A6EF1"/>
    <w:rsid w:val="008A7028"/>
    <w:rsid w:val="008A70C7"/>
    <w:rsid w:val="008A7142"/>
    <w:rsid w:val="008A76B2"/>
    <w:rsid w:val="008A7C2F"/>
    <w:rsid w:val="008A7F75"/>
    <w:rsid w:val="008A7F9F"/>
    <w:rsid w:val="008B005D"/>
    <w:rsid w:val="008B00B7"/>
    <w:rsid w:val="008B04CE"/>
    <w:rsid w:val="008B05F4"/>
    <w:rsid w:val="008B0777"/>
    <w:rsid w:val="008B088E"/>
    <w:rsid w:val="008B0CBF"/>
    <w:rsid w:val="008B1664"/>
    <w:rsid w:val="008B172C"/>
    <w:rsid w:val="008B1BB3"/>
    <w:rsid w:val="008B1C6F"/>
    <w:rsid w:val="008B223F"/>
    <w:rsid w:val="008B2BF0"/>
    <w:rsid w:val="008B30BF"/>
    <w:rsid w:val="008B31F7"/>
    <w:rsid w:val="008B349D"/>
    <w:rsid w:val="008B35EF"/>
    <w:rsid w:val="008B3688"/>
    <w:rsid w:val="008B369B"/>
    <w:rsid w:val="008B3A4B"/>
    <w:rsid w:val="008B3D1D"/>
    <w:rsid w:val="008B417B"/>
    <w:rsid w:val="008B42B3"/>
    <w:rsid w:val="008B42E2"/>
    <w:rsid w:val="008B4696"/>
    <w:rsid w:val="008B4AF6"/>
    <w:rsid w:val="008B4C3F"/>
    <w:rsid w:val="008B4CFF"/>
    <w:rsid w:val="008B52F3"/>
    <w:rsid w:val="008B5323"/>
    <w:rsid w:val="008B607B"/>
    <w:rsid w:val="008B60F3"/>
    <w:rsid w:val="008B633E"/>
    <w:rsid w:val="008B65F6"/>
    <w:rsid w:val="008B6A18"/>
    <w:rsid w:val="008B6EE0"/>
    <w:rsid w:val="008B73C9"/>
    <w:rsid w:val="008B7585"/>
    <w:rsid w:val="008B7F1E"/>
    <w:rsid w:val="008C0197"/>
    <w:rsid w:val="008C06E5"/>
    <w:rsid w:val="008C0774"/>
    <w:rsid w:val="008C07FF"/>
    <w:rsid w:val="008C08DC"/>
    <w:rsid w:val="008C0BCA"/>
    <w:rsid w:val="008C0C07"/>
    <w:rsid w:val="008C100A"/>
    <w:rsid w:val="008C1180"/>
    <w:rsid w:val="008C11BB"/>
    <w:rsid w:val="008C12A8"/>
    <w:rsid w:val="008C16B6"/>
    <w:rsid w:val="008C2058"/>
    <w:rsid w:val="008C2106"/>
    <w:rsid w:val="008C2229"/>
    <w:rsid w:val="008C2773"/>
    <w:rsid w:val="008C299B"/>
    <w:rsid w:val="008C29AB"/>
    <w:rsid w:val="008C2F12"/>
    <w:rsid w:val="008C2FBD"/>
    <w:rsid w:val="008C305E"/>
    <w:rsid w:val="008C32AC"/>
    <w:rsid w:val="008C33F2"/>
    <w:rsid w:val="008C3765"/>
    <w:rsid w:val="008C3885"/>
    <w:rsid w:val="008C38C6"/>
    <w:rsid w:val="008C3CBA"/>
    <w:rsid w:val="008C3D8A"/>
    <w:rsid w:val="008C3F7D"/>
    <w:rsid w:val="008C3FF5"/>
    <w:rsid w:val="008C40DB"/>
    <w:rsid w:val="008C41C7"/>
    <w:rsid w:val="008C434D"/>
    <w:rsid w:val="008C43B1"/>
    <w:rsid w:val="008C451E"/>
    <w:rsid w:val="008C466B"/>
    <w:rsid w:val="008C4676"/>
    <w:rsid w:val="008C493F"/>
    <w:rsid w:val="008C49A1"/>
    <w:rsid w:val="008C4D4F"/>
    <w:rsid w:val="008C5084"/>
    <w:rsid w:val="008C51C0"/>
    <w:rsid w:val="008C5689"/>
    <w:rsid w:val="008C5ABF"/>
    <w:rsid w:val="008C5B4A"/>
    <w:rsid w:val="008C5FD3"/>
    <w:rsid w:val="008C613B"/>
    <w:rsid w:val="008C63D3"/>
    <w:rsid w:val="008C6513"/>
    <w:rsid w:val="008C6C0D"/>
    <w:rsid w:val="008C6C3B"/>
    <w:rsid w:val="008C7225"/>
    <w:rsid w:val="008C7228"/>
    <w:rsid w:val="008C738C"/>
    <w:rsid w:val="008C73AE"/>
    <w:rsid w:val="008C73DA"/>
    <w:rsid w:val="008C7503"/>
    <w:rsid w:val="008C751D"/>
    <w:rsid w:val="008C7A89"/>
    <w:rsid w:val="008C7ADE"/>
    <w:rsid w:val="008C7C64"/>
    <w:rsid w:val="008C7C77"/>
    <w:rsid w:val="008C7D96"/>
    <w:rsid w:val="008C7EF6"/>
    <w:rsid w:val="008C7F4E"/>
    <w:rsid w:val="008D032B"/>
    <w:rsid w:val="008D04D7"/>
    <w:rsid w:val="008D0586"/>
    <w:rsid w:val="008D086B"/>
    <w:rsid w:val="008D098F"/>
    <w:rsid w:val="008D09E1"/>
    <w:rsid w:val="008D0ACE"/>
    <w:rsid w:val="008D0B94"/>
    <w:rsid w:val="008D0C32"/>
    <w:rsid w:val="008D0F8A"/>
    <w:rsid w:val="008D101F"/>
    <w:rsid w:val="008D1042"/>
    <w:rsid w:val="008D131F"/>
    <w:rsid w:val="008D16EA"/>
    <w:rsid w:val="008D170F"/>
    <w:rsid w:val="008D178B"/>
    <w:rsid w:val="008D1892"/>
    <w:rsid w:val="008D18A1"/>
    <w:rsid w:val="008D1AF2"/>
    <w:rsid w:val="008D1B50"/>
    <w:rsid w:val="008D1D3C"/>
    <w:rsid w:val="008D20EB"/>
    <w:rsid w:val="008D24D3"/>
    <w:rsid w:val="008D2664"/>
    <w:rsid w:val="008D2773"/>
    <w:rsid w:val="008D2AA6"/>
    <w:rsid w:val="008D2B99"/>
    <w:rsid w:val="008D2EF0"/>
    <w:rsid w:val="008D3286"/>
    <w:rsid w:val="008D3630"/>
    <w:rsid w:val="008D36F6"/>
    <w:rsid w:val="008D3938"/>
    <w:rsid w:val="008D3AF1"/>
    <w:rsid w:val="008D3C84"/>
    <w:rsid w:val="008D40B8"/>
    <w:rsid w:val="008D41BE"/>
    <w:rsid w:val="008D4D41"/>
    <w:rsid w:val="008D4F2A"/>
    <w:rsid w:val="008D5159"/>
    <w:rsid w:val="008D53DD"/>
    <w:rsid w:val="008D5416"/>
    <w:rsid w:val="008D54B1"/>
    <w:rsid w:val="008D57BB"/>
    <w:rsid w:val="008D59E6"/>
    <w:rsid w:val="008D5A12"/>
    <w:rsid w:val="008D5A32"/>
    <w:rsid w:val="008D60FC"/>
    <w:rsid w:val="008D619A"/>
    <w:rsid w:val="008D66B6"/>
    <w:rsid w:val="008D6B1D"/>
    <w:rsid w:val="008D6B9C"/>
    <w:rsid w:val="008D6C20"/>
    <w:rsid w:val="008D6E50"/>
    <w:rsid w:val="008D6FE0"/>
    <w:rsid w:val="008D7267"/>
    <w:rsid w:val="008D7572"/>
    <w:rsid w:val="008D77ED"/>
    <w:rsid w:val="008D7E06"/>
    <w:rsid w:val="008D7F2D"/>
    <w:rsid w:val="008D7F2E"/>
    <w:rsid w:val="008E05AF"/>
    <w:rsid w:val="008E0737"/>
    <w:rsid w:val="008E0AE4"/>
    <w:rsid w:val="008E0CA9"/>
    <w:rsid w:val="008E140C"/>
    <w:rsid w:val="008E14C7"/>
    <w:rsid w:val="008E162C"/>
    <w:rsid w:val="008E1743"/>
    <w:rsid w:val="008E1CB6"/>
    <w:rsid w:val="008E1DDE"/>
    <w:rsid w:val="008E20A5"/>
    <w:rsid w:val="008E2247"/>
    <w:rsid w:val="008E245B"/>
    <w:rsid w:val="008E2BEA"/>
    <w:rsid w:val="008E3064"/>
    <w:rsid w:val="008E32B2"/>
    <w:rsid w:val="008E3349"/>
    <w:rsid w:val="008E3464"/>
    <w:rsid w:val="008E3468"/>
    <w:rsid w:val="008E351B"/>
    <w:rsid w:val="008E38B1"/>
    <w:rsid w:val="008E38C1"/>
    <w:rsid w:val="008E3AA1"/>
    <w:rsid w:val="008E3C5F"/>
    <w:rsid w:val="008E3FC7"/>
    <w:rsid w:val="008E400E"/>
    <w:rsid w:val="008E4055"/>
    <w:rsid w:val="008E41D1"/>
    <w:rsid w:val="008E4263"/>
    <w:rsid w:val="008E43B1"/>
    <w:rsid w:val="008E4434"/>
    <w:rsid w:val="008E4A99"/>
    <w:rsid w:val="008E4B32"/>
    <w:rsid w:val="008E54E3"/>
    <w:rsid w:val="008E556F"/>
    <w:rsid w:val="008E5923"/>
    <w:rsid w:val="008E5C87"/>
    <w:rsid w:val="008E5EB0"/>
    <w:rsid w:val="008E5FCE"/>
    <w:rsid w:val="008E6087"/>
    <w:rsid w:val="008E60B7"/>
    <w:rsid w:val="008E620F"/>
    <w:rsid w:val="008E638B"/>
    <w:rsid w:val="008E6867"/>
    <w:rsid w:val="008E698C"/>
    <w:rsid w:val="008E69FE"/>
    <w:rsid w:val="008E6CDE"/>
    <w:rsid w:val="008E6EDE"/>
    <w:rsid w:val="008E6EDF"/>
    <w:rsid w:val="008E6EE9"/>
    <w:rsid w:val="008E70D2"/>
    <w:rsid w:val="008E7100"/>
    <w:rsid w:val="008E7582"/>
    <w:rsid w:val="008E778B"/>
    <w:rsid w:val="008E77DC"/>
    <w:rsid w:val="008E797D"/>
    <w:rsid w:val="008E799A"/>
    <w:rsid w:val="008E79C0"/>
    <w:rsid w:val="008E7A8E"/>
    <w:rsid w:val="008E7D4C"/>
    <w:rsid w:val="008E7E0A"/>
    <w:rsid w:val="008E7FE4"/>
    <w:rsid w:val="008F0211"/>
    <w:rsid w:val="008F040E"/>
    <w:rsid w:val="008F0967"/>
    <w:rsid w:val="008F0A12"/>
    <w:rsid w:val="008F0EB9"/>
    <w:rsid w:val="008F0F7E"/>
    <w:rsid w:val="008F1037"/>
    <w:rsid w:val="008F10BE"/>
    <w:rsid w:val="008F119F"/>
    <w:rsid w:val="008F1479"/>
    <w:rsid w:val="008F1625"/>
    <w:rsid w:val="008F1A17"/>
    <w:rsid w:val="008F1BC4"/>
    <w:rsid w:val="008F20D4"/>
    <w:rsid w:val="008F242D"/>
    <w:rsid w:val="008F25B3"/>
    <w:rsid w:val="008F2919"/>
    <w:rsid w:val="008F2942"/>
    <w:rsid w:val="008F2BBF"/>
    <w:rsid w:val="008F2BF3"/>
    <w:rsid w:val="008F396E"/>
    <w:rsid w:val="008F3B08"/>
    <w:rsid w:val="008F3B32"/>
    <w:rsid w:val="008F466B"/>
    <w:rsid w:val="008F4704"/>
    <w:rsid w:val="008F4812"/>
    <w:rsid w:val="008F4B58"/>
    <w:rsid w:val="008F4E2F"/>
    <w:rsid w:val="008F4F95"/>
    <w:rsid w:val="008F5075"/>
    <w:rsid w:val="008F50EF"/>
    <w:rsid w:val="008F55F4"/>
    <w:rsid w:val="008F58C1"/>
    <w:rsid w:val="008F5D90"/>
    <w:rsid w:val="008F5DC1"/>
    <w:rsid w:val="008F5E92"/>
    <w:rsid w:val="008F5FD5"/>
    <w:rsid w:val="008F604D"/>
    <w:rsid w:val="008F63A4"/>
    <w:rsid w:val="008F673B"/>
    <w:rsid w:val="008F6788"/>
    <w:rsid w:val="008F68FF"/>
    <w:rsid w:val="008F6908"/>
    <w:rsid w:val="008F6BEC"/>
    <w:rsid w:val="008F6CAC"/>
    <w:rsid w:val="008F6D31"/>
    <w:rsid w:val="008F6ED1"/>
    <w:rsid w:val="008F6F16"/>
    <w:rsid w:val="008F6F5C"/>
    <w:rsid w:val="008F7147"/>
    <w:rsid w:val="008F74BC"/>
    <w:rsid w:val="008F74F1"/>
    <w:rsid w:val="008F7555"/>
    <w:rsid w:val="008F75AC"/>
    <w:rsid w:val="008F763A"/>
    <w:rsid w:val="008F7961"/>
    <w:rsid w:val="008F7B43"/>
    <w:rsid w:val="008F7DE6"/>
    <w:rsid w:val="008F7F2A"/>
    <w:rsid w:val="00900040"/>
    <w:rsid w:val="00900135"/>
    <w:rsid w:val="00900144"/>
    <w:rsid w:val="009001E5"/>
    <w:rsid w:val="0090031C"/>
    <w:rsid w:val="0090065B"/>
    <w:rsid w:val="009009ED"/>
    <w:rsid w:val="00900C12"/>
    <w:rsid w:val="00900DDD"/>
    <w:rsid w:val="00900F86"/>
    <w:rsid w:val="00900FAC"/>
    <w:rsid w:val="00900FD9"/>
    <w:rsid w:val="00901104"/>
    <w:rsid w:val="00901148"/>
    <w:rsid w:val="00901158"/>
    <w:rsid w:val="009011B3"/>
    <w:rsid w:val="009012E7"/>
    <w:rsid w:val="009013C4"/>
    <w:rsid w:val="0090153F"/>
    <w:rsid w:val="00901629"/>
    <w:rsid w:val="0090186D"/>
    <w:rsid w:val="009018C1"/>
    <w:rsid w:val="00901AFA"/>
    <w:rsid w:val="00901C34"/>
    <w:rsid w:val="00901C61"/>
    <w:rsid w:val="00901E3A"/>
    <w:rsid w:val="00901FED"/>
    <w:rsid w:val="0090236A"/>
    <w:rsid w:val="00902862"/>
    <w:rsid w:val="00902A0B"/>
    <w:rsid w:val="00902C30"/>
    <w:rsid w:val="00902F24"/>
    <w:rsid w:val="00903154"/>
    <w:rsid w:val="0090365D"/>
    <w:rsid w:val="00903827"/>
    <w:rsid w:val="00903866"/>
    <w:rsid w:val="009038A5"/>
    <w:rsid w:val="00903AB0"/>
    <w:rsid w:val="00903D62"/>
    <w:rsid w:val="00903FB1"/>
    <w:rsid w:val="00904185"/>
    <w:rsid w:val="00904233"/>
    <w:rsid w:val="00904786"/>
    <w:rsid w:val="009049A1"/>
    <w:rsid w:val="00904C3C"/>
    <w:rsid w:val="00904CA8"/>
    <w:rsid w:val="00904D02"/>
    <w:rsid w:val="00904D25"/>
    <w:rsid w:val="00904DBC"/>
    <w:rsid w:val="00904F5C"/>
    <w:rsid w:val="00905482"/>
    <w:rsid w:val="00905863"/>
    <w:rsid w:val="009059E0"/>
    <w:rsid w:val="00906164"/>
    <w:rsid w:val="009061B3"/>
    <w:rsid w:val="00906253"/>
    <w:rsid w:val="00906530"/>
    <w:rsid w:val="009067F6"/>
    <w:rsid w:val="00906AA1"/>
    <w:rsid w:val="00906ADA"/>
    <w:rsid w:val="00906B6E"/>
    <w:rsid w:val="00906C03"/>
    <w:rsid w:val="00906D3C"/>
    <w:rsid w:val="00907026"/>
    <w:rsid w:val="00907132"/>
    <w:rsid w:val="0090721D"/>
    <w:rsid w:val="0090731F"/>
    <w:rsid w:val="0090747B"/>
    <w:rsid w:val="009074AB"/>
    <w:rsid w:val="00907514"/>
    <w:rsid w:val="009077D9"/>
    <w:rsid w:val="00907A7B"/>
    <w:rsid w:val="00907C82"/>
    <w:rsid w:val="00907CDC"/>
    <w:rsid w:val="00907ECE"/>
    <w:rsid w:val="00907F59"/>
    <w:rsid w:val="00910064"/>
    <w:rsid w:val="0091009A"/>
    <w:rsid w:val="009101FC"/>
    <w:rsid w:val="009105F6"/>
    <w:rsid w:val="00910660"/>
    <w:rsid w:val="00910679"/>
    <w:rsid w:val="00910A57"/>
    <w:rsid w:val="00910ACC"/>
    <w:rsid w:val="00910B6F"/>
    <w:rsid w:val="00910D7C"/>
    <w:rsid w:val="0091137B"/>
    <w:rsid w:val="009118C2"/>
    <w:rsid w:val="00911CFD"/>
    <w:rsid w:val="00912212"/>
    <w:rsid w:val="00912434"/>
    <w:rsid w:val="009125B0"/>
    <w:rsid w:val="00912861"/>
    <w:rsid w:val="00912A37"/>
    <w:rsid w:val="00912D1D"/>
    <w:rsid w:val="00912E00"/>
    <w:rsid w:val="009131A8"/>
    <w:rsid w:val="00913274"/>
    <w:rsid w:val="009133D2"/>
    <w:rsid w:val="009138BE"/>
    <w:rsid w:val="00913AED"/>
    <w:rsid w:val="00913E6C"/>
    <w:rsid w:val="00913F56"/>
    <w:rsid w:val="0091415E"/>
    <w:rsid w:val="00914193"/>
    <w:rsid w:val="009143E6"/>
    <w:rsid w:val="009144E4"/>
    <w:rsid w:val="00914724"/>
    <w:rsid w:val="00914770"/>
    <w:rsid w:val="00914982"/>
    <w:rsid w:val="009149E3"/>
    <w:rsid w:val="00914DC2"/>
    <w:rsid w:val="00914E11"/>
    <w:rsid w:val="00914E47"/>
    <w:rsid w:val="00914E7A"/>
    <w:rsid w:val="00914ED2"/>
    <w:rsid w:val="009156F8"/>
    <w:rsid w:val="0091589B"/>
    <w:rsid w:val="0091599B"/>
    <w:rsid w:val="009159A0"/>
    <w:rsid w:val="0091611C"/>
    <w:rsid w:val="00916872"/>
    <w:rsid w:val="00916A29"/>
    <w:rsid w:val="00916ACF"/>
    <w:rsid w:val="00916E02"/>
    <w:rsid w:val="009171F6"/>
    <w:rsid w:val="009172A4"/>
    <w:rsid w:val="00917422"/>
    <w:rsid w:val="009176AA"/>
    <w:rsid w:val="009177A0"/>
    <w:rsid w:val="0091797B"/>
    <w:rsid w:val="00917D22"/>
    <w:rsid w:val="00917E20"/>
    <w:rsid w:val="00917F75"/>
    <w:rsid w:val="009200F7"/>
    <w:rsid w:val="0092016A"/>
    <w:rsid w:val="00920390"/>
    <w:rsid w:val="00920812"/>
    <w:rsid w:val="00920BB3"/>
    <w:rsid w:val="00920EC0"/>
    <w:rsid w:val="009210ED"/>
    <w:rsid w:val="0092137A"/>
    <w:rsid w:val="0092150B"/>
    <w:rsid w:val="009215DF"/>
    <w:rsid w:val="009216E3"/>
    <w:rsid w:val="00921887"/>
    <w:rsid w:val="009218F8"/>
    <w:rsid w:val="00921973"/>
    <w:rsid w:val="00922554"/>
    <w:rsid w:val="009227B9"/>
    <w:rsid w:val="0092298B"/>
    <w:rsid w:val="00922C2A"/>
    <w:rsid w:val="00922CF0"/>
    <w:rsid w:val="00922DE5"/>
    <w:rsid w:val="00922DF2"/>
    <w:rsid w:val="0092302F"/>
    <w:rsid w:val="009233B1"/>
    <w:rsid w:val="0092366D"/>
    <w:rsid w:val="00923A13"/>
    <w:rsid w:val="00923D9A"/>
    <w:rsid w:val="00923F0F"/>
    <w:rsid w:val="00924234"/>
    <w:rsid w:val="00924869"/>
    <w:rsid w:val="00924A8C"/>
    <w:rsid w:val="00924C48"/>
    <w:rsid w:val="00925232"/>
    <w:rsid w:val="0092532F"/>
    <w:rsid w:val="00925575"/>
    <w:rsid w:val="009255D0"/>
    <w:rsid w:val="009255E9"/>
    <w:rsid w:val="00925BEC"/>
    <w:rsid w:val="00925BF7"/>
    <w:rsid w:val="00925D1D"/>
    <w:rsid w:val="00925D86"/>
    <w:rsid w:val="00926211"/>
    <w:rsid w:val="009262A0"/>
    <w:rsid w:val="009262B9"/>
    <w:rsid w:val="0092650F"/>
    <w:rsid w:val="00926552"/>
    <w:rsid w:val="0092665A"/>
    <w:rsid w:val="00926762"/>
    <w:rsid w:val="009267F7"/>
    <w:rsid w:val="00926A0A"/>
    <w:rsid w:val="00926F67"/>
    <w:rsid w:val="00927055"/>
    <w:rsid w:val="00927522"/>
    <w:rsid w:val="0092762C"/>
    <w:rsid w:val="0092772E"/>
    <w:rsid w:val="00927AD0"/>
    <w:rsid w:val="00927B2B"/>
    <w:rsid w:val="00927D90"/>
    <w:rsid w:val="00927E97"/>
    <w:rsid w:val="0093007D"/>
    <w:rsid w:val="0093043D"/>
    <w:rsid w:val="009305CC"/>
    <w:rsid w:val="00930987"/>
    <w:rsid w:val="00931087"/>
    <w:rsid w:val="009310AB"/>
    <w:rsid w:val="009313F2"/>
    <w:rsid w:val="00931427"/>
    <w:rsid w:val="009314F2"/>
    <w:rsid w:val="00931502"/>
    <w:rsid w:val="00931A7F"/>
    <w:rsid w:val="00931C6A"/>
    <w:rsid w:val="00931E23"/>
    <w:rsid w:val="00931E56"/>
    <w:rsid w:val="00932105"/>
    <w:rsid w:val="009322E8"/>
    <w:rsid w:val="009322F8"/>
    <w:rsid w:val="009324E6"/>
    <w:rsid w:val="0093271D"/>
    <w:rsid w:val="00932732"/>
    <w:rsid w:val="00932774"/>
    <w:rsid w:val="009329AF"/>
    <w:rsid w:val="009329D5"/>
    <w:rsid w:val="00932B42"/>
    <w:rsid w:val="00932C0A"/>
    <w:rsid w:val="00932E66"/>
    <w:rsid w:val="00932FF2"/>
    <w:rsid w:val="009333A4"/>
    <w:rsid w:val="009334E4"/>
    <w:rsid w:val="009338B3"/>
    <w:rsid w:val="00933A96"/>
    <w:rsid w:val="00933B37"/>
    <w:rsid w:val="00934599"/>
    <w:rsid w:val="0093494E"/>
    <w:rsid w:val="00934951"/>
    <w:rsid w:val="00935202"/>
    <w:rsid w:val="00935537"/>
    <w:rsid w:val="009355DE"/>
    <w:rsid w:val="00935796"/>
    <w:rsid w:val="0093595F"/>
    <w:rsid w:val="00935AAC"/>
    <w:rsid w:val="00935B28"/>
    <w:rsid w:val="00935E35"/>
    <w:rsid w:val="0093635F"/>
    <w:rsid w:val="009363D8"/>
    <w:rsid w:val="00936AD9"/>
    <w:rsid w:val="00936E98"/>
    <w:rsid w:val="0093705C"/>
    <w:rsid w:val="0093710A"/>
    <w:rsid w:val="009373C2"/>
    <w:rsid w:val="00937478"/>
    <w:rsid w:val="009374DC"/>
    <w:rsid w:val="0093750E"/>
    <w:rsid w:val="00937598"/>
    <w:rsid w:val="00937A02"/>
    <w:rsid w:val="00937BA3"/>
    <w:rsid w:val="00937DA5"/>
    <w:rsid w:val="00937E54"/>
    <w:rsid w:val="00937E7D"/>
    <w:rsid w:val="00940150"/>
    <w:rsid w:val="009404D5"/>
    <w:rsid w:val="009405EC"/>
    <w:rsid w:val="00940B34"/>
    <w:rsid w:val="00940B63"/>
    <w:rsid w:val="00941004"/>
    <w:rsid w:val="009410F9"/>
    <w:rsid w:val="00941209"/>
    <w:rsid w:val="0094155D"/>
    <w:rsid w:val="00941593"/>
    <w:rsid w:val="009416D6"/>
    <w:rsid w:val="0094173C"/>
    <w:rsid w:val="009418F6"/>
    <w:rsid w:val="0094196B"/>
    <w:rsid w:val="00941BC7"/>
    <w:rsid w:val="00941E68"/>
    <w:rsid w:val="0094241B"/>
    <w:rsid w:val="00943134"/>
    <w:rsid w:val="009434D6"/>
    <w:rsid w:val="009436AB"/>
    <w:rsid w:val="00943B15"/>
    <w:rsid w:val="00943B44"/>
    <w:rsid w:val="00943B7C"/>
    <w:rsid w:val="00943CAC"/>
    <w:rsid w:val="00943DBD"/>
    <w:rsid w:val="00944115"/>
    <w:rsid w:val="0094417F"/>
    <w:rsid w:val="0094470E"/>
    <w:rsid w:val="00944797"/>
    <w:rsid w:val="009448AE"/>
    <w:rsid w:val="00944BAC"/>
    <w:rsid w:val="00944D16"/>
    <w:rsid w:val="00944F3D"/>
    <w:rsid w:val="00945225"/>
    <w:rsid w:val="00945641"/>
    <w:rsid w:val="009457E3"/>
    <w:rsid w:val="00945A9E"/>
    <w:rsid w:val="00945DD4"/>
    <w:rsid w:val="00945E80"/>
    <w:rsid w:val="00945F9A"/>
    <w:rsid w:val="009461C0"/>
    <w:rsid w:val="0094629C"/>
    <w:rsid w:val="009462BB"/>
    <w:rsid w:val="0094631D"/>
    <w:rsid w:val="00946648"/>
    <w:rsid w:val="0094677E"/>
    <w:rsid w:val="00946EA5"/>
    <w:rsid w:val="00947321"/>
    <w:rsid w:val="00947372"/>
    <w:rsid w:val="009473EC"/>
    <w:rsid w:val="00947540"/>
    <w:rsid w:val="009475AB"/>
    <w:rsid w:val="0094780D"/>
    <w:rsid w:val="009478CC"/>
    <w:rsid w:val="00947E0A"/>
    <w:rsid w:val="009502C7"/>
    <w:rsid w:val="00950379"/>
    <w:rsid w:val="009504C1"/>
    <w:rsid w:val="00950598"/>
    <w:rsid w:val="00950845"/>
    <w:rsid w:val="00951172"/>
    <w:rsid w:val="0095132B"/>
    <w:rsid w:val="009513D0"/>
    <w:rsid w:val="00951519"/>
    <w:rsid w:val="00951947"/>
    <w:rsid w:val="009519BF"/>
    <w:rsid w:val="00951BA9"/>
    <w:rsid w:val="00951BF7"/>
    <w:rsid w:val="00951CD9"/>
    <w:rsid w:val="00951DC3"/>
    <w:rsid w:val="00952458"/>
    <w:rsid w:val="00952775"/>
    <w:rsid w:val="00952CFC"/>
    <w:rsid w:val="00953347"/>
    <w:rsid w:val="00953529"/>
    <w:rsid w:val="009535A3"/>
    <w:rsid w:val="00953638"/>
    <w:rsid w:val="00953921"/>
    <w:rsid w:val="00953C4B"/>
    <w:rsid w:val="00953CCD"/>
    <w:rsid w:val="00953D50"/>
    <w:rsid w:val="00953E21"/>
    <w:rsid w:val="00954028"/>
    <w:rsid w:val="00954034"/>
    <w:rsid w:val="009543ED"/>
    <w:rsid w:val="00954760"/>
    <w:rsid w:val="009549D6"/>
    <w:rsid w:val="00954AD5"/>
    <w:rsid w:val="00955081"/>
    <w:rsid w:val="00955241"/>
    <w:rsid w:val="00955292"/>
    <w:rsid w:val="00955370"/>
    <w:rsid w:val="009553CB"/>
    <w:rsid w:val="00955445"/>
    <w:rsid w:val="00955532"/>
    <w:rsid w:val="00955B40"/>
    <w:rsid w:val="00955DED"/>
    <w:rsid w:val="00955EC9"/>
    <w:rsid w:val="00956437"/>
    <w:rsid w:val="00956550"/>
    <w:rsid w:val="009565FC"/>
    <w:rsid w:val="00956830"/>
    <w:rsid w:val="0095689C"/>
    <w:rsid w:val="00956A64"/>
    <w:rsid w:val="00956B26"/>
    <w:rsid w:val="00956DE6"/>
    <w:rsid w:val="00956EC6"/>
    <w:rsid w:val="009572E6"/>
    <w:rsid w:val="009574D9"/>
    <w:rsid w:val="009574ED"/>
    <w:rsid w:val="0095769C"/>
    <w:rsid w:val="00957BC4"/>
    <w:rsid w:val="00957F05"/>
    <w:rsid w:val="0096001A"/>
    <w:rsid w:val="00960778"/>
    <w:rsid w:val="009607FC"/>
    <w:rsid w:val="009608A6"/>
    <w:rsid w:val="00960A97"/>
    <w:rsid w:val="00960B66"/>
    <w:rsid w:val="00960C90"/>
    <w:rsid w:val="00960F82"/>
    <w:rsid w:val="0096103F"/>
    <w:rsid w:val="00961044"/>
    <w:rsid w:val="0096113D"/>
    <w:rsid w:val="0096125C"/>
    <w:rsid w:val="009612EE"/>
    <w:rsid w:val="00961717"/>
    <w:rsid w:val="00961CDB"/>
    <w:rsid w:val="00961D2E"/>
    <w:rsid w:val="00961DB5"/>
    <w:rsid w:val="009621D7"/>
    <w:rsid w:val="0096222F"/>
    <w:rsid w:val="009623BA"/>
    <w:rsid w:val="0096247E"/>
    <w:rsid w:val="009626F2"/>
    <w:rsid w:val="00962758"/>
    <w:rsid w:val="009627AD"/>
    <w:rsid w:val="009628FE"/>
    <w:rsid w:val="00962A1E"/>
    <w:rsid w:val="00962C6F"/>
    <w:rsid w:val="00962F66"/>
    <w:rsid w:val="00963451"/>
    <w:rsid w:val="009634F3"/>
    <w:rsid w:val="0096366E"/>
    <w:rsid w:val="00963927"/>
    <w:rsid w:val="00963A55"/>
    <w:rsid w:val="00963EE7"/>
    <w:rsid w:val="00963F1B"/>
    <w:rsid w:val="00963FCB"/>
    <w:rsid w:val="00964056"/>
    <w:rsid w:val="00964367"/>
    <w:rsid w:val="009644B3"/>
    <w:rsid w:val="009647F1"/>
    <w:rsid w:val="00964C4F"/>
    <w:rsid w:val="0096502D"/>
    <w:rsid w:val="00965056"/>
    <w:rsid w:val="009650CF"/>
    <w:rsid w:val="00965118"/>
    <w:rsid w:val="0096514D"/>
    <w:rsid w:val="009652D2"/>
    <w:rsid w:val="0096555A"/>
    <w:rsid w:val="009657F8"/>
    <w:rsid w:val="00965937"/>
    <w:rsid w:val="0096594C"/>
    <w:rsid w:val="00965A39"/>
    <w:rsid w:val="0096631E"/>
    <w:rsid w:val="009664D7"/>
    <w:rsid w:val="009667C7"/>
    <w:rsid w:val="0096684B"/>
    <w:rsid w:val="00966918"/>
    <w:rsid w:val="00966ABB"/>
    <w:rsid w:val="00966EBD"/>
    <w:rsid w:val="009671BE"/>
    <w:rsid w:val="00967386"/>
    <w:rsid w:val="009675E7"/>
    <w:rsid w:val="00967D09"/>
    <w:rsid w:val="00967E14"/>
    <w:rsid w:val="00967E26"/>
    <w:rsid w:val="009700F0"/>
    <w:rsid w:val="009704A9"/>
    <w:rsid w:val="0097077E"/>
    <w:rsid w:val="00970AF5"/>
    <w:rsid w:val="00971142"/>
    <w:rsid w:val="0097145D"/>
    <w:rsid w:val="009715CF"/>
    <w:rsid w:val="009717CF"/>
    <w:rsid w:val="0097198B"/>
    <w:rsid w:val="009719E2"/>
    <w:rsid w:val="0097221E"/>
    <w:rsid w:val="00972530"/>
    <w:rsid w:val="009725F7"/>
    <w:rsid w:val="00972872"/>
    <w:rsid w:val="00972C8A"/>
    <w:rsid w:val="00972E53"/>
    <w:rsid w:val="00972EA3"/>
    <w:rsid w:val="009730CD"/>
    <w:rsid w:val="00973257"/>
    <w:rsid w:val="009734BB"/>
    <w:rsid w:val="0097361A"/>
    <w:rsid w:val="0097397B"/>
    <w:rsid w:val="00973C15"/>
    <w:rsid w:val="00973C47"/>
    <w:rsid w:val="00974273"/>
    <w:rsid w:val="0097445A"/>
    <w:rsid w:val="00974492"/>
    <w:rsid w:val="00974657"/>
    <w:rsid w:val="00974669"/>
    <w:rsid w:val="009746AE"/>
    <w:rsid w:val="009748ED"/>
    <w:rsid w:val="0097490E"/>
    <w:rsid w:val="00974A77"/>
    <w:rsid w:val="00974AFF"/>
    <w:rsid w:val="00974B9C"/>
    <w:rsid w:val="00974E8B"/>
    <w:rsid w:val="00975231"/>
    <w:rsid w:val="009753BB"/>
    <w:rsid w:val="0097581A"/>
    <w:rsid w:val="00975ACD"/>
    <w:rsid w:val="00975B0F"/>
    <w:rsid w:val="00975D4F"/>
    <w:rsid w:val="00975D6E"/>
    <w:rsid w:val="00975FF0"/>
    <w:rsid w:val="00976243"/>
    <w:rsid w:val="009764A0"/>
    <w:rsid w:val="00976C65"/>
    <w:rsid w:val="009771C8"/>
    <w:rsid w:val="00977449"/>
    <w:rsid w:val="009774F7"/>
    <w:rsid w:val="009775C3"/>
    <w:rsid w:val="00977A35"/>
    <w:rsid w:val="00977FC8"/>
    <w:rsid w:val="009802E2"/>
    <w:rsid w:val="0098054A"/>
    <w:rsid w:val="00980629"/>
    <w:rsid w:val="00980633"/>
    <w:rsid w:val="00980CE7"/>
    <w:rsid w:val="00980DE0"/>
    <w:rsid w:val="00980F37"/>
    <w:rsid w:val="00981DB0"/>
    <w:rsid w:val="00981EEB"/>
    <w:rsid w:val="009821C1"/>
    <w:rsid w:val="009823F8"/>
    <w:rsid w:val="00982469"/>
    <w:rsid w:val="00982514"/>
    <w:rsid w:val="009829A2"/>
    <w:rsid w:val="00982DB1"/>
    <w:rsid w:val="00982FC0"/>
    <w:rsid w:val="00983160"/>
    <w:rsid w:val="009831BF"/>
    <w:rsid w:val="009838B1"/>
    <w:rsid w:val="00983993"/>
    <w:rsid w:val="00983B40"/>
    <w:rsid w:val="009841DF"/>
    <w:rsid w:val="009842F7"/>
    <w:rsid w:val="00984502"/>
    <w:rsid w:val="00984526"/>
    <w:rsid w:val="009845F9"/>
    <w:rsid w:val="009848C8"/>
    <w:rsid w:val="00984A5D"/>
    <w:rsid w:val="00984B71"/>
    <w:rsid w:val="0098503E"/>
    <w:rsid w:val="0098515C"/>
    <w:rsid w:val="009852F0"/>
    <w:rsid w:val="00985614"/>
    <w:rsid w:val="0098570E"/>
    <w:rsid w:val="009857AF"/>
    <w:rsid w:val="00985846"/>
    <w:rsid w:val="00985975"/>
    <w:rsid w:val="00985BD2"/>
    <w:rsid w:val="00985C0A"/>
    <w:rsid w:val="00985E75"/>
    <w:rsid w:val="0098615A"/>
    <w:rsid w:val="0098620D"/>
    <w:rsid w:val="009868F8"/>
    <w:rsid w:val="00986BC9"/>
    <w:rsid w:val="00986D83"/>
    <w:rsid w:val="00986DC0"/>
    <w:rsid w:val="00986F6F"/>
    <w:rsid w:val="00987111"/>
    <w:rsid w:val="00987197"/>
    <w:rsid w:val="009871D3"/>
    <w:rsid w:val="00987208"/>
    <w:rsid w:val="0098735E"/>
    <w:rsid w:val="0098735F"/>
    <w:rsid w:val="00987538"/>
    <w:rsid w:val="00987795"/>
    <w:rsid w:val="00987F49"/>
    <w:rsid w:val="00987F7F"/>
    <w:rsid w:val="009900D7"/>
    <w:rsid w:val="0099027D"/>
    <w:rsid w:val="0099028A"/>
    <w:rsid w:val="009903EB"/>
    <w:rsid w:val="009905C9"/>
    <w:rsid w:val="00990857"/>
    <w:rsid w:val="00990937"/>
    <w:rsid w:val="009909E8"/>
    <w:rsid w:val="00990A21"/>
    <w:rsid w:val="00990A6B"/>
    <w:rsid w:val="00990CB8"/>
    <w:rsid w:val="00990DA3"/>
    <w:rsid w:val="00990DFA"/>
    <w:rsid w:val="00990E4A"/>
    <w:rsid w:val="0099118C"/>
    <w:rsid w:val="00991300"/>
    <w:rsid w:val="0099149E"/>
    <w:rsid w:val="0099157D"/>
    <w:rsid w:val="00991671"/>
    <w:rsid w:val="00991872"/>
    <w:rsid w:val="00991924"/>
    <w:rsid w:val="00991BAA"/>
    <w:rsid w:val="00992131"/>
    <w:rsid w:val="009921AD"/>
    <w:rsid w:val="00992226"/>
    <w:rsid w:val="00992406"/>
    <w:rsid w:val="00992407"/>
    <w:rsid w:val="0099243C"/>
    <w:rsid w:val="009924BD"/>
    <w:rsid w:val="009925E2"/>
    <w:rsid w:val="009927F6"/>
    <w:rsid w:val="009929DC"/>
    <w:rsid w:val="00992D90"/>
    <w:rsid w:val="00992E46"/>
    <w:rsid w:val="00992F93"/>
    <w:rsid w:val="00993629"/>
    <w:rsid w:val="00993635"/>
    <w:rsid w:val="0099380A"/>
    <w:rsid w:val="00993B7B"/>
    <w:rsid w:val="00993C2D"/>
    <w:rsid w:val="00993EE9"/>
    <w:rsid w:val="00993FB8"/>
    <w:rsid w:val="0099427A"/>
    <w:rsid w:val="0099427E"/>
    <w:rsid w:val="009942A0"/>
    <w:rsid w:val="009943D0"/>
    <w:rsid w:val="0099455D"/>
    <w:rsid w:val="00994973"/>
    <w:rsid w:val="00994A0B"/>
    <w:rsid w:val="00994C46"/>
    <w:rsid w:val="00994E64"/>
    <w:rsid w:val="00994F3E"/>
    <w:rsid w:val="00994F7D"/>
    <w:rsid w:val="00995088"/>
    <w:rsid w:val="0099530C"/>
    <w:rsid w:val="00995510"/>
    <w:rsid w:val="00995603"/>
    <w:rsid w:val="009956FE"/>
    <w:rsid w:val="0099570B"/>
    <w:rsid w:val="00995AA9"/>
    <w:rsid w:val="00995BC2"/>
    <w:rsid w:val="00995D7D"/>
    <w:rsid w:val="00996067"/>
    <w:rsid w:val="009960C2"/>
    <w:rsid w:val="0099612D"/>
    <w:rsid w:val="009962D6"/>
    <w:rsid w:val="00997129"/>
    <w:rsid w:val="00997132"/>
    <w:rsid w:val="00997388"/>
    <w:rsid w:val="00997601"/>
    <w:rsid w:val="00997650"/>
    <w:rsid w:val="009976C8"/>
    <w:rsid w:val="009976FC"/>
    <w:rsid w:val="00997CCB"/>
    <w:rsid w:val="00997D46"/>
    <w:rsid w:val="009A01A0"/>
    <w:rsid w:val="009A02A6"/>
    <w:rsid w:val="009A06B5"/>
    <w:rsid w:val="009A09C6"/>
    <w:rsid w:val="009A09FD"/>
    <w:rsid w:val="009A0A62"/>
    <w:rsid w:val="009A0C16"/>
    <w:rsid w:val="009A0D2C"/>
    <w:rsid w:val="009A0D31"/>
    <w:rsid w:val="009A0E1E"/>
    <w:rsid w:val="009A0F7F"/>
    <w:rsid w:val="009A15C5"/>
    <w:rsid w:val="009A1A19"/>
    <w:rsid w:val="009A1A43"/>
    <w:rsid w:val="009A1ADF"/>
    <w:rsid w:val="009A1C64"/>
    <w:rsid w:val="009A1EDC"/>
    <w:rsid w:val="009A1FE0"/>
    <w:rsid w:val="009A1FF0"/>
    <w:rsid w:val="009A214E"/>
    <w:rsid w:val="009A228A"/>
    <w:rsid w:val="009A231A"/>
    <w:rsid w:val="009A27AB"/>
    <w:rsid w:val="009A292F"/>
    <w:rsid w:val="009A2CF2"/>
    <w:rsid w:val="009A2E69"/>
    <w:rsid w:val="009A314B"/>
    <w:rsid w:val="009A347D"/>
    <w:rsid w:val="009A3AAB"/>
    <w:rsid w:val="009A3AC4"/>
    <w:rsid w:val="009A3C21"/>
    <w:rsid w:val="009A3C32"/>
    <w:rsid w:val="009A3C8F"/>
    <w:rsid w:val="009A3E36"/>
    <w:rsid w:val="009A404B"/>
    <w:rsid w:val="009A468E"/>
    <w:rsid w:val="009A4C5A"/>
    <w:rsid w:val="009A4D9D"/>
    <w:rsid w:val="009A5367"/>
    <w:rsid w:val="009A53B5"/>
    <w:rsid w:val="009A5649"/>
    <w:rsid w:val="009A57B8"/>
    <w:rsid w:val="009A5AE3"/>
    <w:rsid w:val="009A5EEA"/>
    <w:rsid w:val="009A65B0"/>
    <w:rsid w:val="009A65E1"/>
    <w:rsid w:val="009A68AB"/>
    <w:rsid w:val="009A6C9F"/>
    <w:rsid w:val="009A707A"/>
    <w:rsid w:val="009A749B"/>
    <w:rsid w:val="009A7772"/>
    <w:rsid w:val="009A777E"/>
    <w:rsid w:val="009A7824"/>
    <w:rsid w:val="009A7CC2"/>
    <w:rsid w:val="009A7E04"/>
    <w:rsid w:val="009A7F65"/>
    <w:rsid w:val="009B07C2"/>
    <w:rsid w:val="009B07F0"/>
    <w:rsid w:val="009B0E4D"/>
    <w:rsid w:val="009B0E76"/>
    <w:rsid w:val="009B1334"/>
    <w:rsid w:val="009B1972"/>
    <w:rsid w:val="009B1AB6"/>
    <w:rsid w:val="009B2191"/>
    <w:rsid w:val="009B225A"/>
    <w:rsid w:val="009B2513"/>
    <w:rsid w:val="009B265E"/>
    <w:rsid w:val="009B2799"/>
    <w:rsid w:val="009B292F"/>
    <w:rsid w:val="009B294F"/>
    <w:rsid w:val="009B2D45"/>
    <w:rsid w:val="009B2F65"/>
    <w:rsid w:val="009B2FD7"/>
    <w:rsid w:val="009B35D0"/>
    <w:rsid w:val="009B3677"/>
    <w:rsid w:val="009B3990"/>
    <w:rsid w:val="009B3AE7"/>
    <w:rsid w:val="009B3BBD"/>
    <w:rsid w:val="009B41CC"/>
    <w:rsid w:val="009B422C"/>
    <w:rsid w:val="009B4276"/>
    <w:rsid w:val="009B4838"/>
    <w:rsid w:val="009B4842"/>
    <w:rsid w:val="009B508D"/>
    <w:rsid w:val="009B50A9"/>
    <w:rsid w:val="009B5B29"/>
    <w:rsid w:val="009B5B82"/>
    <w:rsid w:val="009B5DB9"/>
    <w:rsid w:val="009B5DD3"/>
    <w:rsid w:val="009B615B"/>
    <w:rsid w:val="009B61F6"/>
    <w:rsid w:val="009B625C"/>
    <w:rsid w:val="009B6292"/>
    <w:rsid w:val="009B6325"/>
    <w:rsid w:val="009B65CB"/>
    <w:rsid w:val="009B6A30"/>
    <w:rsid w:val="009B6AAD"/>
    <w:rsid w:val="009B6D29"/>
    <w:rsid w:val="009B6F1D"/>
    <w:rsid w:val="009B6FC8"/>
    <w:rsid w:val="009B709B"/>
    <w:rsid w:val="009B70B4"/>
    <w:rsid w:val="009B775F"/>
    <w:rsid w:val="009B78C3"/>
    <w:rsid w:val="009B79A7"/>
    <w:rsid w:val="009B7A6E"/>
    <w:rsid w:val="009B7DC7"/>
    <w:rsid w:val="009B7E73"/>
    <w:rsid w:val="009B7EC5"/>
    <w:rsid w:val="009C00CD"/>
    <w:rsid w:val="009C00F0"/>
    <w:rsid w:val="009C0B35"/>
    <w:rsid w:val="009C0CF4"/>
    <w:rsid w:val="009C0FE2"/>
    <w:rsid w:val="009C11A0"/>
    <w:rsid w:val="009C162F"/>
    <w:rsid w:val="009C170F"/>
    <w:rsid w:val="009C18FD"/>
    <w:rsid w:val="009C1B4F"/>
    <w:rsid w:val="009C1B76"/>
    <w:rsid w:val="009C1BF3"/>
    <w:rsid w:val="009C2007"/>
    <w:rsid w:val="009C217A"/>
    <w:rsid w:val="009C229A"/>
    <w:rsid w:val="009C266D"/>
    <w:rsid w:val="009C2D5F"/>
    <w:rsid w:val="009C2E57"/>
    <w:rsid w:val="009C2E6D"/>
    <w:rsid w:val="009C2EEE"/>
    <w:rsid w:val="009C31B9"/>
    <w:rsid w:val="009C32E2"/>
    <w:rsid w:val="009C341A"/>
    <w:rsid w:val="009C3526"/>
    <w:rsid w:val="009C376D"/>
    <w:rsid w:val="009C399B"/>
    <w:rsid w:val="009C3C6A"/>
    <w:rsid w:val="009C3D03"/>
    <w:rsid w:val="009C3ED0"/>
    <w:rsid w:val="009C3F8B"/>
    <w:rsid w:val="009C400D"/>
    <w:rsid w:val="009C4511"/>
    <w:rsid w:val="009C461A"/>
    <w:rsid w:val="009C476B"/>
    <w:rsid w:val="009C4773"/>
    <w:rsid w:val="009C4840"/>
    <w:rsid w:val="009C4869"/>
    <w:rsid w:val="009C4891"/>
    <w:rsid w:val="009C48C9"/>
    <w:rsid w:val="009C4A1A"/>
    <w:rsid w:val="009C503B"/>
    <w:rsid w:val="009C51F2"/>
    <w:rsid w:val="009C5788"/>
    <w:rsid w:val="009C595F"/>
    <w:rsid w:val="009C59D3"/>
    <w:rsid w:val="009C5A2E"/>
    <w:rsid w:val="009C5A4C"/>
    <w:rsid w:val="009C5B34"/>
    <w:rsid w:val="009C5E32"/>
    <w:rsid w:val="009C629F"/>
    <w:rsid w:val="009C62C5"/>
    <w:rsid w:val="009C62F0"/>
    <w:rsid w:val="009C6368"/>
    <w:rsid w:val="009C65AC"/>
    <w:rsid w:val="009C65B6"/>
    <w:rsid w:val="009C683D"/>
    <w:rsid w:val="009C6A46"/>
    <w:rsid w:val="009C6C4A"/>
    <w:rsid w:val="009C743E"/>
    <w:rsid w:val="009C7661"/>
    <w:rsid w:val="009C77A9"/>
    <w:rsid w:val="009C7B40"/>
    <w:rsid w:val="009C7C14"/>
    <w:rsid w:val="009C7E4F"/>
    <w:rsid w:val="009D018D"/>
    <w:rsid w:val="009D01E7"/>
    <w:rsid w:val="009D0380"/>
    <w:rsid w:val="009D06FA"/>
    <w:rsid w:val="009D073B"/>
    <w:rsid w:val="009D0A9A"/>
    <w:rsid w:val="009D0BF2"/>
    <w:rsid w:val="009D0FA0"/>
    <w:rsid w:val="009D12E2"/>
    <w:rsid w:val="009D13B3"/>
    <w:rsid w:val="009D170B"/>
    <w:rsid w:val="009D1851"/>
    <w:rsid w:val="009D19FF"/>
    <w:rsid w:val="009D20BA"/>
    <w:rsid w:val="009D22A7"/>
    <w:rsid w:val="009D2D33"/>
    <w:rsid w:val="009D2F48"/>
    <w:rsid w:val="009D2FAA"/>
    <w:rsid w:val="009D31BF"/>
    <w:rsid w:val="009D3955"/>
    <w:rsid w:val="009D3E9A"/>
    <w:rsid w:val="009D3EC8"/>
    <w:rsid w:val="009D3ECE"/>
    <w:rsid w:val="009D404B"/>
    <w:rsid w:val="009D4097"/>
    <w:rsid w:val="009D421F"/>
    <w:rsid w:val="009D4465"/>
    <w:rsid w:val="009D47CD"/>
    <w:rsid w:val="009D485B"/>
    <w:rsid w:val="009D48D8"/>
    <w:rsid w:val="009D5195"/>
    <w:rsid w:val="009D521F"/>
    <w:rsid w:val="009D5303"/>
    <w:rsid w:val="009D5313"/>
    <w:rsid w:val="009D53D1"/>
    <w:rsid w:val="009D5532"/>
    <w:rsid w:val="009D5887"/>
    <w:rsid w:val="009D5929"/>
    <w:rsid w:val="009D5996"/>
    <w:rsid w:val="009D5B00"/>
    <w:rsid w:val="009D5DAC"/>
    <w:rsid w:val="009D5FEA"/>
    <w:rsid w:val="009D6307"/>
    <w:rsid w:val="009D64D1"/>
    <w:rsid w:val="009D69BC"/>
    <w:rsid w:val="009D6B6F"/>
    <w:rsid w:val="009D6D36"/>
    <w:rsid w:val="009D7033"/>
    <w:rsid w:val="009D7041"/>
    <w:rsid w:val="009D7224"/>
    <w:rsid w:val="009D74F5"/>
    <w:rsid w:val="009D75CB"/>
    <w:rsid w:val="009D78D2"/>
    <w:rsid w:val="009D7A83"/>
    <w:rsid w:val="009D7C40"/>
    <w:rsid w:val="009E0132"/>
    <w:rsid w:val="009E0725"/>
    <w:rsid w:val="009E073E"/>
    <w:rsid w:val="009E084B"/>
    <w:rsid w:val="009E0D27"/>
    <w:rsid w:val="009E0D51"/>
    <w:rsid w:val="009E0DA7"/>
    <w:rsid w:val="009E0E4D"/>
    <w:rsid w:val="009E14FF"/>
    <w:rsid w:val="009E16EC"/>
    <w:rsid w:val="009E1804"/>
    <w:rsid w:val="009E1953"/>
    <w:rsid w:val="009E1982"/>
    <w:rsid w:val="009E1994"/>
    <w:rsid w:val="009E19FF"/>
    <w:rsid w:val="009E1A07"/>
    <w:rsid w:val="009E1EAE"/>
    <w:rsid w:val="009E1EC4"/>
    <w:rsid w:val="009E1F4F"/>
    <w:rsid w:val="009E1FE0"/>
    <w:rsid w:val="009E256A"/>
    <w:rsid w:val="009E2CE3"/>
    <w:rsid w:val="009E2D7F"/>
    <w:rsid w:val="009E307D"/>
    <w:rsid w:val="009E30CD"/>
    <w:rsid w:val="009E31B2"/>
    <w:rsid w:val="009E378F"/>
    <w:rsid w:val="009E384E"/>
    <w:rsid w:val="009E3931"/>
    <w:rsid w:val="009E3ADB"/>
    <w:rsid w:val="009E3CC8"/>
    <w:rsid w:val="009E420D"/>
    <w:rsid w:val="009E4291"/>
    <w:rsid w:val="009E43C1"/>
    <w:rsid w:val="009E45DD"/>
    <w:rsid w:val="009E477D"/>
    <w:rsid w:val="009E47C4"/>
    <w:rsid w:val="009E4946"/>
    <w:rsid w:val="009E4BF7"/>
    <w:rsid w:val="009E4D3F"/>
    <w:rsid w:val="009E4F6C"/>
    <w:rsid w:val="009E5637"/>
    <w:rsid w:val="009E56E9"/>
    <w:rsid w:val="009E576D"/>
    <w:rsid w:val="009E58BC"/>
    <w:rsid w:val="009E590A"/>
    <w:rsid w:val="009E5B0D"/>
    <w:rsid w:val="009E5B76"/>
    <w:rsid w:val="009E5F09"/>
    <w:rsid w:val="009E61C3"/>
    <w:rsid w:val="009E64CC"/>
    <w:rsid w:val="009E6845"/>
    <w:rsid w:val="009E692B"/>
    <w:rsid w:val="009E6945"/>
    <w:rsid w:val="009E6B4A"/>
    <w:rsid w:val="009E6D5F"/>
    <w:rsid w:val="009E6EB6"/>
    <w:rsid w:val="009E6F28"/>
    <w:rsid w:val="009E7140"/>
    <w:rsid w:val="009E721F"/>
    <w:rsid w:val="009E768E"/>
    <w:rsid w:val="009E7A40"/>
    <w:rsid w:val="009E7D0C"/>
    <w:rsid w:val="009F0003"/>
    <w:rsid w:val="009F00D6"/>
    <w:rsid w:val="009F023A"/>
    <w:rsid w:val="009F06EF"/>
    <w:rsid w:val="009F070A"/>
    <w:rsid w:val="009F0BB4"/>
    <w:rsid w:val="009F0F2D"/>
    <w:rsid w:val="009F0F70"/>
    <w:rsid w:val="009F0F79"/>
    <w:rsid w:val="009F1114"/>
    <w:rsid w:val="009F1245"/>
    <w:rsid w:val="009F13E9"/>
    <w:rsid w:val="009F140C"/>
    <w:rsid w:val="009F152B"/>
    <w:rsid w:val="009F1576"/>
    <w:rsid w:val="009F1654"/>
    <w:rsid w:val="009F1C7A"/>
    <w:rsid w:val="009F1D87"/>
    <w:rsid w:val="009F1E6E"/>
    <w:rsid w:val="009F1EF5"/>
    <w:rsid w:val="009F1F1B"/>
    <w:rsid w:val="009F2109"/>
    <w:rsid w:val="009F217C"/>
    <w:rsid w:val="009F2476"/>
    <w:rsid w:val="009F24CC"/>
    <w:rsid w:val="009F2590"/>
    <w:rsid w:val="009F28EC"/>
    <w:rsid w:val="009F2ACE"/>
    <w:rsid w:val="009F2B69"/>
    <w:rsid w:val="009F2CE4"/>
    <w:rsid w:val="009F2D2F"/>
    <w:rsid w:val="009F2E3D"/>
    <w:rsid w:val="009F2EBC"/>
    <w:rsid w:val="009F2EC1"/>
    <w:rsid w:val="009F332A"/>
    <w:rsid w:val="009F3342"/>
    <w:rsid w:val="009F3778"/>
    <w:rsid w:val="009F3B1A"/>
    <w:rsid w:val="009F3D80"/>
    <w:rsid w:val="009F40FF"/>
    <w:rsid w:val="009F41CA"/>
    <w:rsid w:val="009F42CE"/>
    <w:rsid w:val="009F458D"/>
    <w:rsid w:val="009F4730"/>
    <w:rsid w:val="009F4801"/>
    <w:rsid w:val="009F4B97"/>
    <w:rsid w:val="009F4C76"/>
    <w:rsid w:val="009F4EE2"/>
    <w:rsid w:val="009F536B"/>
    <w:rsid w:val="009F55F5"/>
    <w:rsid w:val="009F56A2"/>
    <w:rsid w:val="009F5719"/>
    <w:rsid w:val="009F5AEA"/>
    <w:rsid w:val="009F611C"/>
    <w:rsid w:val="009F62C3"/>
    <w:rsid w:val="009F65CF"/>
    <w:rsid w:val="009F6646"/>
    <w:rsid w:val="009F6CB9"/>
    <w:rsid w:val="009F6D67"/>
    <w:rsid w:val="009F72D3"/>
    <w:rsid w:val="009F75A5"/>
    <w:rsid w:val="009F7720"/>
    <w:rsid w:val="009F78F9"/>
    <w:rsid w:val="009F7BB5"/>
    <w:rsid w:val="009F7FDF"/>
    <w:rsid w:val="00A00094"/>
    <w:rsid w:val="00A0083D"/>
    <w:rsid w:val="00A00853"/>
    <w:rsid w:val="00A00BA9"/>
    <w:rsid w:val="00A00CBE"/>
    <w:rsid w:val="00A00D52"/>
    <w:rsid w:val="00A00EE3"/>
    <w:rsid w:val="00A0127F"/>
    <w:rsid w:val="00A0130B"/>
    <w:rsid w:val="00A01334"/>
    <w:rsid w:val="00A01466"/>
    <w:rsid w:val="00A01475"/>
    <w:rsid w:val="00A01594"/>
    <w:rsid w:val="00A0166F"/>
    <w:rsid w:val="00A0193C"/>
    <w:rsid w:val="00A01B97"/>
    <w:rsid w:val="00A01BA8"/>
    <w:rsid w:val="00A01CAC"/>
    <w:rsid w:val="00A01F9A"/>
    <w:rsid w:val="00A01FAA"/>
    <w:rsid w:val="00A02138"/>
    <w:rsid w:val="00A0214A"/>
    <w:rsid w:val="00A02438"/>
    <w:rsid w:val="00A02672"/>
    <w:rsid w:val="00A029A5"/>
    <w:rsid w:val="00A02AFE"/>
    <w:rsid w:val="00A02CA4"/>
    <w:rsid w:val="00A02DA7"/>
    <w:rsid w:val="00A02FD6"/>
    <w:rsid w:val="00A03085"/>
    <w:rsid w:val="00A031CB"/>
    <w:rsid w:val="00A03506"/>
    <w:rsid w:val="00A03627"/>
    <w:rsid w:val="00A03927"/>
    <w:rsid w:val="00A0396D"/>
    <w:rsid w:val="00A03A71"/>
    <w:rsid w:val="00A03B96"/>
    <w:rsid w:val="00A03E03"/>
    <w:rsid w:val="00A03EA1"/>
    <w:rsid w:val="00A04FD6"/>
    <w:rsid w:val="00A051AF"/>
    <w:rsid w:val="00A05655"/>
    <w:rsid w:val="00A0572C"/>
    <w:rsid w:val="00A0575E"/>
    <w:rsid w:val="00A05CA7"/>
    <w:rsid w:val="00A05DDA"/>
    <w:rsid w:val="00A061C2"/>
    <w:rsid w:val="00A0624F"/>
    <w:rsid w:val="00A06398"/>
    <w:rsid w:val="00A0668E"/>
    <w:rsid w:val="00A067F5"/>
    <w:rsid w:val="00A0696F"/>
    <w:rsid w:val="00A06D15"/>
    <w:rsid w:val="00A06E5B"/>
    <w:rsid w:val="00A06EBF"/>
    <w:rsid w:val="00A07134"/>
    <w:rsid w:val="00A07195"/>
    <w:rsid w:val="00A0721C"/>
    <w:rsid w:val="00A077D3"/>
    <w:rsid w:val="00A0782F"/>
    <w:rsid w:val="00A0798D"/>
    <w:rsid w:val="00A07B07"/>
    <w:rsid w:val="00A07BE9"/>
    <w:rsid w:val="00A07E47"/>
    <w:rsid w:val="00A07FB5"/>
    <w:rsid w:val="00A07FB6"/>
    <w:rsid w:val="00A10074"/>
    <w:rsid w:val="00A1017F"/>
    <w:rsid w:val="00A10223"/>
    <w:rsid w:val="00A10430"/>
    <w:rsid w:val="00A10640"/>
    <w:rsid w:val="00A106E9"/>
    <w:rsid w:val="00A10776"/>
    <w:rsid w:val="00A10856"/>
    <w:rsid w:val="00A10963"/>
    <w:rsid w:val="00A1098B"/>
    <w:rsid w:val="00A109C4"/>
    <w:rsid w:val="00A10D9E"/>
    <w:rsid w:val="00A116E1"/>
    <w:rsid w:val="00A118C4"/>
    <w:rsid w:val="00A11A07"/>
    <w:rsid w:val="00A11F19"/>
    <w:rsid w:val="00A11F8F"/>
    <w:rsid w:val="00A120F1"/>
    <w:rsid w:val="00A1250F"/>
    <w:rsid w:val="00A126FA"/>
    <w:rsid w:val="00A12895"/>
    <w:rsid w:val="00A12A4F"/>
    <w:rsid w:val="00A12AC0"/>
    <w:rsid w:val="00A12CFD"/>
    <w:rsid w:val="00A1382B"/>
    <w:rsid w:val="00A139C4"/>
    <w:rsid w:val="00A13B68"/>
    <w:rsid w:val="00A13EE8"/>
    <w:rsid w:val="00A14084"/>
    <w:rsid w:val="00A141C3"/>
    <w:rsid w:val="00A14262"/>
    <w:rsid w:val="00A14336"/>
    <w:rsid w:val="00A146AA"/>
    <w:rsid w:val="00A14B97"/>
    <w:rsid w:val="00A14BE7"/>
    <w:rsid w:val="00A14D5C"/>
    <w:rsid w:val="00A14DF8"/>
    <w:rsid w:val="00A15198"/>
    <w:rsid w:val="00A15273"/>
    <w:rsid w:val="00A1587B"/>
    <w:rsid w:val="00A15B20"/>
    <w:rsid w:val="00A15C5B"/>
    <w:rsid w:val="00A15ECC"/>
    <w:rsid w:val="00A15F25"/>
    <w:rsid w:val="00A15F26"/>
    <w:rsid w:val="00A16045"/>
    <w:rsid w:val="00A16171"/>
    <w:rsid w:val="00A162CF"/>
    <w:rsid w:val="00A16470"/>
    <w:rsid w:val="00A16581"/>
    <w:rsid w:val="00A1665E"/>
    <w:rsid w:val="00A16D54"/>
    <w:rsid w:val="00A16EE8"/>
    <w:rsid w:val="00A170D5"/>
    <w:rsid w:val="00A20541"/>
    <w:rsid w:val="00A20561"/>
    <w:rsid w:val="00A205F0"/>
    <w:rsid w:val="00A205FF"/>
    <w:rsid w:val="00A20A77"/>
    <w:rsid w:val="00A20DDC"/>
    <w:rsid w:val="00A21400"/>
    <w:rsid w:val="00A21935"/>
    <w:rsid w:val="00A21966"/>
    <w:rsid w:val="00A221E9"/>
    <w:rsid w:val="00A2253C"/>
    <w:rsid w:val="00A225E5"/>
    <w:rsid w:val="00A2266A"/>
    <w:rsid w:val="00A22905"/>
    <w:rsid w:val="00A229AF"/>
    <w:rsid w:val="00A22A42"/>
    <w:rsid w:val="00A22C6E"/>
    <w:rsid w:val="00A22E8A"/>
    <w:rsid w:val="00A23057"/>
    <w:rsid w:val="00A231A0"/>
    <w:rsid w:val="00A23533"/>
    <w:rsid w:val="00A235D6"/>
    <w:rsid w:val="00A23D7F"/>
    <w:rsid w:val="00A23EBB"/>
    <w:rsid w:val="00A23EC0"/>
    <w:rsid w:val="00A24118"/>
    <w:rsid w:val="00A24297"/>
    <w:rsid w:val="00A24323"/>
    <w:rsid w:val="00A244DA"/>
    <w:rsid w:val="00A244DE"/>
    <w:rsid w:val="00A246F5"/>
    <w:rsid w:val="00A24A09"/>
    <w:rsid w:val="00A24C71"/>
    <w:rsid w:val="00A24CC9"/>
    <w:rsid w:val="00A24D9A"/>
    <w:rsid w:val="00A24DD1"/>
    <w:rsid w:val="00A24F18"/>
    <w:rsid w:val="00A2504B"/>
    <w:rsid w:val="00A25084"/>
    <w:rsid w:val="00A253DE"/>
    <w:rsid w:val="00A255D0"/>
    <w:rsid w:val="00A257F4"/>
    <w:rsid w:val="00A25C8F"/>
    <w:rsid w:val="00A25D2E"/>
    <w:rsid w:val="00A26400"/>
    <w:rsid w:val="00A26587"/>
    <w:rsid w:val="00A26616"/>
    <w:rsid w:val="00A268DE"/>
    <w:rsid w:val="00A26A7E"/>
    <w:rsid w:val="00A26FAE"/>
    <w:rsid w:val="00A27424"/>
    <w:rsid w:val="00A27500"/>
    <w:rsid w:val="00A277D8"/>
    <w:rsid w:val="00A277DF"/>
    <w:rsid w:val="00A27885"/>
    <w:rsid w:val="00A3000D"/>
    <w:rsid w:val="00A300BD"/>
    <w:rsid w:val="00A302AA"/>
    <w:rsid w:val="00A303A4"/>
    <w:rsid w:val="00A30465"/>
    <w:rsid w:val="00A30496"/>
    <w:rsid w:val="00A306BE"/>
    <w:rsid w:val="00A306EA"/>
    <w:rsid w:val="00A30B95"/>
    <w:rsid w:val="00A30DF0"/>
    <w:rsid w:val="00A3136A"/>
    <w:rsid w:val="00A3153C"/>
    <w:rsid w:val="00A31BA2"/>
    <w:rsid w:val="00A3206B"/>
    <w:rsid w:val="00A32424"/>
    <w:rsid w:val="00A3244C"/>
    <w:rsid w:val="00A327D2"/>
    <w:rsid w:val="00A32BD1"/>
    <w:rsid w:val="00A32D67"/>
    <w:rsid w:val="00A330DA"/>
    <w:rsid w:val="00A3315B"/>
    <w:rsid w:val="00A33A9D"/>
    <w:rsid w:val="00A33C78"/>
    <w:rsid w:val="00A340C7"/>
    <w:rsid w:val="00A3412F"/>
    <w:rsid w:val="00A34481"/>
    <w:rsid w:val="00A346C2"/>
    <w:rsid w:val="00A347B0"/>
    <w:rsid w:val="00A34ADE"/>
    <w:rsid w:val="00A34E48"/>
    <w:rsid w:val="00A34F04"/>
    <w:rsid w:val="00A356AE"/>
    <w:rsid w:val="00A35BF7"/>
    <w:rsid w:val="00A35D6C"/>
    <w:rsid w:val="00A35E01"/>
    <w:rsid w:val="00A36119"/>
    <w:rsid w:val="00A364DD"/>
    <w:rsid w:val="00A36653"/>
    <w:rsid w:val="00A3686E"/>
    <w:rsid w:val="00A36CF3"/>
    <w:rsid w:val="00A372E7"/>
    <w:rsid w:val="00A37301"/>
    <w:rsid w:val="00A378A9"/>
    <w:rsid w:val="00A37903"/>
    <w:rsid w:val="00A379D4"/>
    <w:rsid w:val="00A37D7C"/>
    <w:rsid w:val="00A37DCD"/>
    <w:rsid w:val="00A4030A"/>
    <w:rsid w:val="00A403A2"/>
    <w:rsid w:val="00A403D4"/>
    <w:rsid w:val="00A404D1"/>
    <w:rsid w:val="00A4063D"/>
    <w:rsid w:val="00A40640"/>
    <w:rsid w:val="00A40652"/>
    <w:rsid w:val="00A40D3E"/>
    <w:rsid w:val="00A40F75"/>
    <w:rsid w:val="00A40FE0"/>
    <w:rsid w:val="00A4116D"/>
    <w:rsid w:val="00A414BE"/>
    <w:rsid w:val="00A41515"/>
    <w:rsid w:val="00A415D5"/>
    <w:rsid w:val="00A41680"/>
    <w:rsid w:val="00A41860"/>
    <w:rsid w:val="00A41868"/>
    <w:rsid w:val="00A41990"/>
    <w:rsid w:val="00A41F5F"/>
    <w:rsid w:val="00A41F79"/>
    <w:rsid w:val="00A42215"/>
    <w:rsid w:val="00A422FA"/>
    <w:rsid w:val="00A4271F"/>
    <w:rsid w:val="00A429DC"/>
    <w:rsid w:val="00A42A44"/>
    <w:rsid w:val="00A42A6F"/>
    <w:rsid w:val="00A42A72"/>
    <w:rsid w:val="00A42D02"/>
    <w:rsid w:val="00A42D4F"/>
    <w:rsid w:val="00A42E86"/>
    <w:rsid w:val="00A42E8A"/>
    <w:rsid w:val="00A43035"/>
    <w:rsid w:val="00A43254"/>
    <w:rsid w:val="00A4328E"/>
    <w:rsid w:val="00A433B4"/>
    <w:rsid w:val="00A4346F"/>
    <w:rsid w:val="00A4361E"/>
    <w:rsid w:val="00A43832"/>
    <w:rsid w:val="00A43D84"/>
    <w:rsid w:val="00A43EAE"/>
    <w:rsid w:val="00A43F1A"/>
    <w:rsid w:val="00A43FB2"/>
    <w:rsid w:val="00A44079"/>
    <w:rsid w:val="00A442F2"/>
    <w:rsid w:val="00A4438F"/>
    <w:rsid w:val="00A444EF"/>
    <w:rsid w:val="00A44517"/>
    <w:rsid w:val="00A445E7"/>
    <w:rsid w:val="00A44631"/>
    <w:rsid w:val="00A44A11"/>
    <w:rsid w:val="00A44C4C"/>
    <w:rsid w:val="00A44DB0"/>
    <w:rsid w:val="00A451D3"/>
    <w:rsid w:val="00A455CD"/>
    <w:rsid w:val="00A45963"/>
    <w:rsid w:val="00A45F9E"/>
    <w:rsid w:val="00A46028"/>
    <w:rsid w:val="00A460BD"/>
    <w:rsid w:val="00A460C7"/>
    <w:rsid w:val="00A462AA"/>
    <w:rsid w:val="00A46438"/>
    <w:rsid w:val="00A46517"/>
    <w:rsid w:val="00A46827"/>
    <w:rsid w:val="00A4698A"/>
    <w:rsid w:val="00A46D1A"/>
    <w:rsid w:val="00A46D3A"/>
    <w:rsid w:val="00A47035"/>
    <w:rsid w:val="00A472FD"/>
    <w:rsid w:val="00A4740E"/>
    <w:rsid w:val="00A475A5"/>
    <w:rsid w:val="00A475C2"/>
    <w:rsid w:val="00A47A0A"/>
    <w:rsid w:val="00A47A1A"/>
    <w:rsid w:val="00A47A93"/>
    <w:rsid w:val="00A47BCE"/>
    <w:rsid w:val="00A47C49"/>
    <w:rsid w:val="00A47FE2"/>
    <w:rsid w:val="00A501F4"/>
    <w:rsid w:val="00A50685"/>
    <w:rsid w:val="00A50899"/>
    <w:rsid w:val="00A5138D"/>
    <w:rsid w:val="00A51552"/>
    <w:rsid w:val="00A515D2"/>
    <w:rsid w:val="00A51799"/>
    <w:rsid w:val="00A518F6"/>
    <w:rsid w:val="00A51B45"/>
    <w:rsid w:val="00A51CA0"/>
    <w:rsid w:val="00A51CBE"/>
    <w:rsid w:val="00A51E0E"/>
    <w:rsid w:val="00A51F21"/>
    <w:rsid w:val="00A52005"/>
    <w:rsid w:val="00A52020"/>
    <w:rsid w:val="00A520A7"/>
    <w:rsid w:val="00A5216C"/>
    <w:rsid w:val="00A52257"/>
    <w:rsid w:val="00A5227D"/>
    <w:rsid w:val="00A5246D"/>
    <w:rsid w:val="00A52509"/>
    <w:rsid w:val="00A525A4"/>
    <w:rsid w:val="00A526B1"/>
    <w:rsid w:val="00A528F7"/>
    <w:rsid w:val="00A52B1B"/>
    <w:rsid w:val="00A52C9A"/>
    <w:rsid w:val="00A52CCD"/>
    <w:rsid w:val="00A52EC4"/>
    <w:rsid w:val="00A530AB"/>
    <w:rsid w:val="00A5315F"/>
    <w:rsid w:val="00A531B1"/>
    <w:rsid w:val="00A53239"/>
    <w:rsid w:val="00A53659"/>
    <w:rsid w:val="00A536D8"/>
    <w:rsid w:val="00A537A9"/>
    <w:rsid w:val="00A537D7"/>
    <w:rsid w:val="00A53B2E"/>
    <w:rsid w:val="00A53CB4"/>
    <w:rsid w:val="00A53DD8"/>
    <w:rsid w:val="00A54074"/>
    <w:rsid w:val="00A5425C"/>
    <w:rsid w:val="00A54C1F"/>
    <w:rsid w:val="00A54CC5"/>
    <w:rsid w:val="00A54DB8"/>
    <w:rsid w:val="00A551DD"/>
    <w:rsid w:val="00A55244"/>
    <w:rsid w:val="00A5560E"/>
    <w:rsid w:val="00A55B04"/>
    <w:rsid w:val="00A55D40"/>
    <w:rsid w:val="00A5604A"/>
    <w:rsid w:val="00A56465"/>
    <w:rsid w:val="00A56581"/>
    <w:rsid w:val="00A566A7"/>
    <w:rsid w:val="00A566B8"/>
    <w:rsid w:val="00A5688D"/>
    <w:rsid w:val="00A568AD"/>
    <w:rsid w:val="00A56A31"/>
    <w:rsid w:val="00A56D1D"/>
    <w:rsid w:val="00A56DF7"/>
    <w:rsid w:val="00A570AE"/>
    <w:rsid w:val="00A57276"/>
    <w:rsid w:val="00A573F9"/>
    <w:rsid w:val="00A574CD"/>
    <w:rsid w:val="00A57897"/>
    <w:rsid w:val="00A57A05"/>
    <w:rsid w:val="00A57A18"/>
    <w:rsid w:val="00A57E71"/>
    <w:rsid w:val="00A57EF6"/>
    <w:rsid w:val="00A601A2"/>
    <w:rsid w:val="00A603F5"/>
    <w:rsid w:val="00A6051F"/>
    <w:rsid w:val="00A6052C"/>
    <w:rsid w:val="00A60609"/>
    <w:rsid w:val="00A60684"/>
    <w:rsid w:val="00A6106B"/>
    <w:rsid w:val="00A610A3"/>
    <w:rsid w:val="00A61285"/>
    <w:rsid w:val="00A61433"/>
    <w:rsid w:val="00A61724"/>
    <w:rsid w:val="00A617F1"/>
    <w:rsid w:val="00A6182B"/>
    <w:rsid w:val="00A61F4D"/>
    <w:rsid w:val="00A62023"/>
    <w:rsid w:val="00A6212A"/>
    <w:rsid w:val="00A62856"/>
    <w:rsid w:val="00A62977"/>
    <w:rsid w:val="00A62CB1"/>
    <w:rsid w:val="00A62D25"/>
    <w:rsid w:val="00A630A8"/>
    <w:rsid w:val="00A6359B"/>
    <w:rsid w:val="00A63859"/>
    <w:rsid w:val="00A63CD2"/>
    <w:rsid w:val="00A63E92"/>
    <w:rsid w:val="00A63F46"/>
    <w:rsid w:val="00A64042"/>
    <w:rsid w:val="00A6407F"/>
    <w:rsid w:val="00A641CF"/>
    <w:rsid w:val="00A645E5"/>
    <w:rsid w:val="00A64665"/>
    <w:rsid w:val="00A648E1"/>
    <w:rsid w:val="00A648F5"/>
    <w:rsid w:val="00A6494B"/>
    <w:rsid w:val="00A64A21"/>
    <w:rsid w:val="00A64FBB"/>
    <w:rsid w:val="00A64FC2"/>
    <w:rsid w:val="00A65367"/>
    <w:rsid w:val="00A6542D"/>
    <w:rsid w:val="00A6568B"/>
    <w:rsid w:val="00A6582C"/>
    <w:rsid w:val="00A6596D"/>
    <w:rsid w:val="00A65A57"/>
    <w:rsid w:val="00A65C03"/>
    <w:rsid w:val="00A65C13"/>
    <w:rsid w:val="00A65D8B"/>
    <w:rsid w:val="00A65E8B"/>
    <w:rsid w:val="00A65F3B"/>
    <w:rsid w:val="00A660BE"/>
    <w:rsid w:val="00A664F2"/>
    <w:rsid w:val="00A667C4"/>
    <w:rsid w:val="00A66AEB"/>
    <w:rsid w:val="00A66BBC"/>
    <w:rsid w:val="00A66CA5"/>
    <w:rsid w:val="00A66E6B"/>
    <w:rsid w:val="00A67047"/>
    <w:rsid w:val="00A67074"/>
    <w:rsid w:val="00A678F0"/>
    <w:rsid w:val="00A679F0"/>
    <w:rsid w:val="00A67B39"/>
    <w:rsid w:val="00A67B62"/>
    <w:rsid w:val="00A67E9E"/>
    <w:rsid w:val="00A67FCA"/>
    <w:rsid w:val="00A70218"/>
    <w:rsid w:val="00A7040D"/>
    <w:rsid w:val="00A71585"/>
    <w:rsid w:val="00A717B9"/>
    <w:rsid w:val="00A71999"/>
    <w:rsid w:val="00A719B6"/>
    <w:rsid w:val="00A71B50"/>
    <w:rsid w:val="00A71DBD"/>
    <w:rsid w:val="00A72210"/>
    <w:rsid w:val="00A72222"/>
    <w:rsid w:val="00A72618"/>
    <w:rsid w:val="00A72957"/>
    <w:rsid w:val="00A72B9F"/>
    <w:rsid w:val="00A72C39"/>
    <w:rsid w:val="00A72CFE"/>
    <w:rsid w:val="00A732A5"/>
    <w:rsid w:val="00A733C4"/>
    <w:rsid w:val="00A736B7"/>
    <w:rsid w:val="00A739E2"/>
    <w:rsid w:val="00A73A36"/>
    <w:rsid w:val="00A73DA9"/>
    <w:rsid w:val="00A73EA2"/>
    <w:rsid w:val="00A740AB"/>
    <w:rsid w:val="00A74197"/>
    <w:rsid w:val="00A741F4"/>
    <w:rsid w:val="00A745B1"/>
    <w:rsid w:val="00A748E7"/>
    <w:rsid w:val="00A74919"/>
    <w:rsid w:val="00A74958"/>
    <w:rsid w:val="00A74A8A"/>
    <w:rsid w:val="00A74AB0"/>
    <w:rsid w:val="00A74C7C"/>
    <w:rsid w:val="00A74E62"/>
    <w:rsid w:val="00A754C1"/>
    <w:rsid w:val="00A758E0"/>
    <w:rsid w:val="00A75B24"/>
    <w:rsid w:val="00A75D37"/>
    <w:rsid w:val="00A7611E"/>
    <w:rsid w:val="00A768B4"/>
    <w:rsid w:val="00A76C07"/>
    <w:rsid w:val="00A76D45"/>
    <w:rsid w:val="00A76E3D"/>
    <w:rsid w:val="00A76EC1"/>
    <w:rsid w:val="00A7718A"/>
    <w:rsid w:val="00A77381"/>
    <w:rsid w:val="00A77B98"/>
    <w:rsid w:val="00A77BDD"/>
    <w:rsid w:val="00A77D62"/>
    <w:rsid w:val="00A800B9"/>
    <w:rsid w:val="00A800E5"/>
    <w:rsid w:val="00A808C9"/>
    <w:rsid w:val="00A8090D"/>
    <w:rsid w:val="00A80CE3"/>
    <w:rsid w:val="00A81186"/>
    <w:rsid w:val="00A81378"/>
    <w:rsid w:val="00A813AC"/>
    <w:rsid w:val="00A81429"/>
    <w:rsid w:val="00A8157E"/>
    <w:rsid w:val="00A81867"/>
    <w:rsid w:val="00A819CF"/>
    <w:rsid w:val="00A81D16"/>
    <w:rsid w:val="00A82473"/>
    <w:rsid w:val="00A826E3"/>
    <w:rsid w:val="00A827F2"/>
    <w:rsid w:val="00A8296B"/>
    <w:rsid w:val="00A829C8"/>
    <w:rsid w:val="00A829D1"/>
    <w:rsid w:val="00A82AB0"/>
    <w:rsid w:val="00A82C6C"/>
    <w:rsid w:val="00A82D4A"/>
    <w:rsid w:val="00A83649"/>
    <w:rsid w:val="00A836B0"/>
    <w:rsid w:val="00A838F5"/>
    <w:rsid w:val="00A83A4A"/>
    <w:rsid w:val="00A83DC6"/>
    <w:rsid w:val="00A83DE6"/>
    <w:rsid w:val="00A842F2"/>
    <w:rsid w:val="00A8448A"/>
    <w:rsid w:val="00A84542"/>
    <w:rsid w:val="00A845C2"/>
    <w:rsid w:val="00A84A82"/>
    <w:rsid w:val="00A84C25"/>
    <w:rsid w:val="00A84E86"/>
    <w:rsid w:val="00A84F79"/>
    <w:rsid w:val="00A850D6"/>
    <w:rsid w:val="00A85297"/>
    <w:rsid w:val="00A852B8"/>
    <w:rsid w:val="00A855FD"/>
    <w:rsid w:val="00A8561C"/>
    <w:rsid w:val="00A85722"/>
    <w:rsid w:val="00A857B8"/>
    <w:rsid w:val="00A857FB"/>
    <w:rsid w:val="00A85943"/>
    <w:rsid w:val="00A85D64"/>
    <w:rsid w:val="00A85D78"/>
    <w:rsid w:val="00A85E09"/>
    <w:rsid w:val="00A86048"/>
    <w:rsid w:val="00A864A5"/>
    <w:rsid w:val="00A8656D"/>
    <w:rsid w:val="00A869D6"/>
    <w:rsid w:val="00A86EAF"/>
    <w:rsid w:val="00A873F8"/>
    <w:rsid w:val="00A87469"/>
    <w:rsid w:val="00A875BB"/>
    <w:rsid w:val="00A87A7F"/>
    <w:rsid w:val="00A87B9D"/>
    <w:rsid w:val="00A87E2F"/>
    <w:rsid w:val="00A90091"/>
    <w:rsid w:val="00A900B4"/>
    <w:rsid w:val="00A90224"/>
    <w:rsid w:val="00A902CF"/>
    <w:rsid w:val="00A907FA"/>
    <w:rsid w:val="00A90AB7"/>
    <w:rsid w:val="00A90E49"/>
    <w:rsid w:val="00A90EFD"/>
    <w:rsid w:val="00A91000"/>
    <w:rsid w:val="00A911D3"/>
    <w:rsid w:val="00A9153A"/>
    <w:rsid w:val="00A9161C"/>
    <w:rsid w:val="00A91671"/>
    <w:rsid w:val="00A918A4"/>
    <w:rsid w:val="00A91AA1"/>
    <w:rsid w:val="00A91AAE"/>
    <w:rsid w:val="00A91B2D"/>
    <w:rsid w:val="00A9235B"/>
    <w:rsid w:val="00A926C4"/>
    <w:rsid w:val="00A927A9"/>
    <w:rsid w:val="00A928BA"/>
    <w:rsid w:val="00A92984"/>
    <w:rsid w:val="00A92A39"/>
    <w:rsid w:val="00A92CC0"/>
    <w:rsid w:val="00A9375A"/>
    <w:rsid w:val="00A937AE"/>
    <w:rsid w:val="00A93ED2"/>
    <w:rsid w:val="00A940EF"/>
    <w:rsid w:val="00A94406"/>
    <w:rsid w:val="00A94473"/>
    <w:rsid w:val="00A94845"/>
    <w:rsid w:val="00A949C3"/>
    <w:rsid w:val="00A94AB8"/>
    <w:rsid w:val="00A94C8F"/>
    <w:rsid w:val="00A94E23"/>
    <w:rsid w:val="00A950EA"/>
    <w:rsid w:val="00A95149"/>
    <w:rsid w:val="00A95277"/>
    <w:rsid w:val="00A95564"/>
    <w:rsid w:val="00A95688"/>
    <w:rsid w:val="00A95762"/>
    <w:rsid w:val="00A959C7"/>
    <w:rsid w:val="00A95B62"/>
    <w:rsid w:val="00A95CC1"/>
    <w:rsid w:val="00A95D66"/>
    <w:rsid w:val="00A95DF9"/>
    <w:rsid w:val="00A95F41"/>
    <w:rsid w:val="00A95F79"/>
    <w:rsid w:val="00A962C1"/>
    <w:rsid w:val="00A9670A"/>
    <w:rsid w:val="00A967BD"/>
    <w:rsid w:val="00A96BCF"/>
    <w:rsid w:val="00A96E47"/>
    <w:rsid w:val="00A96F9A"/>
    <w:rsid w:val="00A970BF"/>
    <w:rsid w:val="00A97182"/>
    <w:rsid w:val="00A9755B"/>
    <w:rsid w:val="00A97753"/>
    <w:rsid w:val="00A978D5"/>
    <w:rsid w:val="00A979BE"/>
    <w:rsid w:val="00A97A3A"/>
    <w:rsid w:val="00A97A5A"/>
    <w:rsid w:val="00A97A9F"/>
    <w:rsid w:val="00A97C57"/>
    <w:rsid w:val="00AA0327"/>
    <w:rsid w:val="00AA05CD"/>
    <w:rsid w:val="00AA06D9"/>
    <w:rsid w:val="00AA07DA"/>
    <w:rsid w:val="00AA0DD1"/>
    <w:rsid w:val="00AA15B9"/>
    <w:rsid w:val="00AA187D"/>
    <w:rsid w:val="00AA1956"/>
    <w:rsid w:val="00AA1E79"/>
    <w:rsid w:val="00AA1E89"/>
    <w:rsid w:val="00AA2074"/>
    <w:rsid w:val="00AA21E5"/>
    <w:rsid w:val="00AA224C"/>
    <w:rsid w:val="00AA2604"/>
    <w:rsid w:val="00AA28A9"/>
    <w:rsid w:val="00AA292D"/>
    <w:rsid w:val="00AA2950"/>
    <w:rsid w:val="00AA29ED"/>
    <w:rsid w:val="00AA2AEA"/>
    <w:rsid w:val="00AA2BCB"/>
    <w:rsid w:val="00AA2C54"/>
    <w:rsid w:val="00AA2EE5"/>
    <w:rsid w:val="00AA30A0"/>
    <w:rsid w:val="00AA3206"/>
    <w:rsid w:val="00AA3591"/>
    <w:rsid w:val="00AA37B5"/>
    <w:rsid w:val="00AA3802"/>
    <w:rsid w:val="00AA3FFD"/>
    <w:rsid w:val="00AA4065"/>
    <w:rsid w:val="00AA40FE"/>
    <w:rsid w:val="00AA415D"/>
    <w:rsid w:val="00AA4393"/>
    <w:rsid w:val="00AA444C"/>
    <w:rsid w:val="00AA44BB"/>
    <w:rsid w:val="00AA4656"/>
    <w:rsid w:val="00AA4683"/>
    <w:rsid w:val="00AA470B"/>
    <w:rsid w:val="00AA472C"/>
    <w:rsid w:val="00AA48E5"/>
    <w:rsid w:val="00AA4964"/>
    <w:rsid w:val="00AA4B60"/>
    <w:rsid w:val="00AA4C06"/>
    <w:rsid w:val="00AA4CD5"/>
    <w:rsid w:val="00AA5843"/>
    <w:rsid w:val="00AA5C9D"/>
    <w:rsid w:val="00AA60A5"/>
    <w:rsid w:val="00AA61A7"/>
    <w:rsid w:val="00AA6234"/>
    <w:rsid w:val="00AA65D4"/>
    <w:rsid w:val="00AA6776"/>
    <w:rsid w:val="00AA6781"/>
    <w:rsid w:val="00AA6942"/>
    <w:rsid w:val="00AA6B7E"/>
    <w:rsid w:val="00AA6E20"/>
    <w:rsid w:val="00AA6ED7"/>
    <w:rsid w:val="00AA6F87"/>
    <w:rsid w:val="00AA7014"/>
    <w:rsid w:val="00AA7280"/>
    <w:rsid w:val="00AA73C3"/>
    <w:rsid w:val="00AA7411"/>
    <w:rsid w:val="00AA7688"/>
    <w:rsid w:val="00AA7C08"/>
    <w:rsid w:val="00AA7E0C"/>
    <w:rsid w:val="00AA7FC4"/>
    <w:rsid w:val="00AB0166"/>
    <w:rsid w:val="00AB0330"/>
    <w:rsid w:val="00AB04C6"/>
    <w:rsid w:val="00AB06C7"/>
    <w:rsid w:val="00AB087A"/>
    <w:rsid w:val="00AB0EA9"/>
    <w:rsid w:val="00AB10E9"/>
    <w:rsid w:val="00AB1190"/>
    <w:rsid w:val="00AB13CB"/>
    <w:rsid w:val="00AB154C"/>
    <w:rsid w:val="00AB156C"/>
    <w:rsid w:val="00AB1617"/>
    <w:rsid w:val="00AB1A03"/>
    <w:rsid w:val="00AB1DB4"/>
    <w:rsid w:val="00AB2199"/>
    <w:rsid w:val="00AB25FD"/>
    <w:rsid w:val="00AB2760"/>
    <w:rsid w:val="00AB2D55"/>
    <w:rsid w:val="00AB2ED9"/>
    <w:rsid w:val="00AB2F5E"/>
    <w:rsid w:val="00AB3110"/>
    <w:rsid w:val="00AB319A"/>
    <w:rsid w:val="00AB3762"/>
    <w:rsid w:val="00AB3802"/>
    <w:rsid w:val="00AB3B99"/>
    <w:rsid w:val="00AB3BCF"/>
    <w:rsid w:val="00AB3E5F"/>
    <w:rsid w:val="00AB3F04"/>
    <w:rsid w:val="00AB46D2"/>
    <w:rsid w:val="00AB48F5"/>
    <w:rsid w:val="00AB49BC"/>
    <w:rsid w:val="00AB4D59"/>
    <w:rsid w:val="00AB5153"/>
    <w:rsid w:val="00AB5258"/>
    <w:rsid w:val="00AB536C"/>
    <w:rsid w:val="00AB5B28"/>
    <w:rsid w:val="00AB5CD0"/>
    <w:rsid w:val="00AB5E81"/>
    <w:rsid w:val="00AB5F04"/>
    <w:rsid w:val="00AB609F"/>
    <w:rsid w:val="00AB60BD"/>
    <w:rsid w:val="00AB6615"/>
    <w:rsid w:val="00AB67E4"/>
    <w:rsid w:val="00AB6858"/>
    <w:rsid w:val="00AB6DAD"/>
    <w:rsid w:val="00AB7516"/>
    <w:rsid w:val="00AB7537"/>
    <w:rsid w:val="00AB789D"/>
    <w:rsid w:val="00AB7C57"/>
    <w:rsid w:val="00AB7DE5"/>
    <w:rsid w:val="00AC02E5"/>
    <w:rsid w:val="00AC05AF"/>
    <w:rsid w:val="00AC0C3E"/>
    <w:rsid w:val="00AC0E2F"/>
    <w:rsid w:val="00AC0FDC"/>
    <w:rsid w:val="00AC14C2"/>
    <w:rsid w:val="00AC1BED"/>
    <w:rsid w:val="00AC1C79"/>
    <w:rsid w:val="00AC1E67"/>
    <w:rsid w:val="00AC1F77"/>
    <w:rsid w:val="00AC2334"/>
    <w:rsid w:val="00AC24A4"/>
    <w:rsid w:val="00AC24AE"/>
    <w:rsid w:val="00AC2847"/>
    <w:rsid w:val="00AC2CA8"/>
    <w:rsid w:val="00AC2FB8"/>
    <w:rsid w:val="00AC3053"/>
    <w:rsid w:val="00AC3287"/>
    <w:rsid w:val="00AC32DC"/>
    <w:rsid w:val="00AC37D6"/>
    <w:rsid w:val="00AC3839"/>
    <w:rsid w:val="00AC389C"/>
    <w:rsid w:val="00AC3902"/>
    <w:rsid w:val="00AC41E4"/>
    <w:rsid w:val="00AC420B"/>
    <w:rsid w:val="00AC424E"/>
    <w:rsid w:val="00AC454F"/>
    <w:rsid w:val="00AC4693"/>
    <w:rsid w:val="00AC46F4"/>
    <w:rsid w:val="00AC474C"/>
    <w:rsid w:val="00AC47AE"/>
    <w:rsid w:val="00AC487A"/>
    <w:rsid w:val="00AC4987"/>
    <w:rsid w:val="00AC4C0C"/>
    <w:rsid w:val="00AC51FB"/>
    <w:rsid w:val="00AC5A51"/>
    <w:rsid w:val="00AC60E5"/>
    <w:rsid w:val="00AC61E6"/>
    <w:rsid w:val="00AC65E5"/>
    <w:rsid w:val="00AC66BA"/>
    <w:rsid w:val="00AC6A9D"/>
    <w:rsid w:val="00AC6B1A"/>
    <w:rsid w:val="00AC6B92"/>
    <w:rsid w:val="00AC6C0C"/>
    <w:rsid w:val="00AC6CD7"/>
    <w:rsid w:val="00AC720E"/>
    <w:rsid w:val="00AC74CC"/>
    <w:rsid w:val="00AC762B"/>
    <w:rsid w:val="00AC7E49"/>
    <w:rsid w:val="00AC7FBB"/>
    <w:rsid w:val="00AD013C"/>
    <w:rsid w:val="00AD0A8F"/>
    <w:rsid w:val="00AD0AFB"/>
    <w:rsid w:val="00AD1162"/>
    <w:rsid w:val="00AD13DC"/>
    <w:rsid w:val="00AD151B"/>
    <w:rsid w:val="00AD164D"/>
    <w:rsid w:val="00AD18E8"/>
    <w:rsid w:val="00AD18EE"/>
    <w:rsid w:val="00AD1BC3"/>
    <w:rsid w:val="00AD1CA8"/>
    <w:rsid w:val="00AD1CCD"/>
    <w:rsid w:val="00AD1CE9"/>
    <w:rsid w:val="00AD1D8B"/>
    <w:rsid w:val="00AD1DBF"/>
    <w:rsid w:val="00AD1E29"/>
    <w:rsid w:val="00AD1E72"/>
    <w:rsid w:val="00AD1F1A"/>
    <w:rsid w:val="00AD2196"/>
    <w:rsid w:val="00AD227B"/>
    <w:rsid w:val="00AD2361"/>
    <w:rsid w:val="00AD2462"/>
    <w:rsid w:val="00AD24F5"/>
    <w:rsid w:val="00AD289C"/>
    <w:rsid w:val="00AD2C3C"/>
    <w:rsid w:val="00AD2DD9"/>
    <w:rsid w:val="00AD3028"/>
    <w:rsid w:val="00AD304E"/>
    <w:rsid w:val="00AD305A"/>
    <w:rsid w:val="00AD31F3"/>
    <w:rsid w:val="00AD322D"/>
    <w:rsid w:val="00AD337D"/>
    <w:rsid w:val="00AD3569"/>
    <w:rsid w:val="00AD36DE"/>
    <w:rsid w:val="00AD3783"/>
    <w:rsid w:val="00AD3848"/>
    <w:rsid w:val="00AD3A7E"/>
    <w:rsid w:val="00AD3DB4"/>
    <w:rsid w:val="00AD3EFC"/>
    <w:rsid w:val="00AD3F4A"/>
    <w:rsid w:val="00AD4162"/>
    <w:rsid w:val="00AD4220"/>
    <w:rsid w:val="00AD4487"/>
    <w:rsid w:val="00AD47BE"/>
    <w:rsid w:val="00AD4ABF"/>
    <w:rsid w:val="00AD4C47"/>
    <w:rsid w:val="00AD4CAC"/>
    <w:rsid w:val="00AD4CCE"/>
    <w:rsid w:val="00AD4E00"/>
    <w:rsid w:val="00AD4F49"/>
    <w:rsid w:val="00AD4FCC"/>
    <w:rsid w:val="00AD520D"/>
    <w:rsid w:val="00AD552A"/>
    <w:rsid w:val="00AD5861"/>
    <w:rsid w:val="00AD598C"/>
    <w:rsid w:val="00AD5AC7"/>
    <w:rsid w:val="00AD5D9B"/>
    <w:rsid w:val="00AD6013"/>
    <w:rsid w:val="00AD6706"/>
    <w:rsid w:val="00AD6824"/>
    <w:rsid w:val="00AD6A3C"/>
    <w:rsid w:val="00AD6B9F"/>
    <w:rsid w:val="00AD6C5B"/>
    <w:rsid w:val="00AD6D2A"/>
    <w:rsid w:val="00AD6D42"/>
    <w:rsid w:val="00AD745A"/>
    <w:rsid w:val="00AD74E6"/>
    <w:rsid w:val="00AD7852"/>
    <w:rsid w:val="00AD79AA"/>
    <w:rsid w:val="00AD7B7F"/>
    <w:rsid w:val="00AD7C62"/>
    <w:rsid w:val="00AD7CA1"/>
    <w:rsid w:val="00AD7D6F"/>
    <w:rsid w:val="00AD7F16"/>
    <w:rsid w:val="00AD7FF6"/>
    <w:rsid w:val="00AE0349"/>
    <w:rsid w:val="00AE0619"/>
    <w:rsid w:val="00AE0B0B"/>
    <w:rsid w:val="00AE0C34"/>
    <w:rsid w:val="00AE0D9C"/>
    <w:rsid w:val="00AE0EF6"/>
    <w:rsid w:val="00AE1054"/>
    <w:rsid w:val="00AE15D7"/>
    <w:rsid w:val="00AE18C2"/>
    <w:rsid w:val="00AE1A40"/>
    <w:rsid w:val="00AE1A79"/>
    <w:rsid w:val="00AE1BCB"/>
    <w:rsid w:val="00AE1BE3"/>
    <w:rsid w:val="00AE1E90"/>
    <w:rsid w:val="00AE1F77"/>
    <w:rsid w:val="00AE243F"/>
    <w:rsid w:val="00AE27EA"/>
    <w:rsid w:val="00AE28BD"/>
    <w:rsid w:val="00AE28C8"/>
    <w:rsid w:val="00AE29B1"/>
    <w:rsid w:val="00AE2A90"/>
    <w:rsid w:val="00AE2AD7"/>
    <w:rsid w:val="00AE3101"/>
    <w:rsid w:val="00AE3219"/>
    <w:rsid w:val="00AE330D"/>
    <w:rsid w:val="00AE37EB"/>
    <w:rsid w:val="00AE3980"/>
    <w:rsid w:val="00AE3A68"/>
    <w:rsid w:val="00AE3AD0"/>
    <w:rsid w:val="00AE3C6F"/>
    <w:rsid w:val="00AE3E1D"/>
    <w:rsid w:val="00AE3F1A"/>
    <w:rsid w:val="00AE4196"/>
    <w:rsid w:val="00AE4225"/>
    <w:rsid w:val="00AE43B3"/>
    <w:rsid w:val="00AE4710"/>
    <w:rsid w:val="00AE4739"/>
    <w:rsid w:val="00AE482D"/>
    <w:rsid w:val="00AE4A6E"/>
    <w:rsid w:val="00AE4C23"/>
    <w:rsid w:val="00AE4CB2"/>
    <w:rsid w:val="00AE4EAF"/>
    <w:rsid w:val="00AE5125"/>
    <w:rsid w:val="00AE5331"/>
    <w:rsid w:val="00AE568C"/>
    <w:rsid w:val="00AE56B0"/>
    <w:rsid w:val="00AE56B4"/>
    <w:rsid w:val="00AE5A28"/>
    <w:rsid w:val="00AE5E1E"/>
    <w:rsid w:val="00AE5EA2"/>
    <w:rsid w:val="00AE6204"/>
    <w:rsid w:val="00AE6205"/>
    <w:rsid w:val="00AE64C0"/>
    <w:rsid w:val="00AE66EF"/>
    <w:rsid w:val="00AE68B3"/>
    <w:rsid w:val="00AE693A"/>
    <w:rsid w:val="00AE6BFC"/>
    <w:rsid w:val="00AE6D36"/>
    <w:rsid w:val="00AE74AF"/>
    <w:rsid w:val="00AE7BB1"/>
    <w:rsid w:val="00AF01EE"/>
    <w:rsid w:val="00AF052B"/>
    <w:rsid w:val="00AF05AD"/>
    <w:rsid w:val="00AF07B3"/>
    <w:rsid w:val="00AF09A5"/>
    <w:rsid w:val="00AF0B21"/>
    <w:rsid w:val="00AF0BCA"/>
    <w:rsid w:val="00AF0C29"/>
    <w:rsid w:val="00AF12FF"/>
    <w:rsid w:val="00AF1335"/>
    <w:rsid w:val="00AF1410"/>
    <w:rsid w:val="00AF16B9"/>
    <w:rsid w:val="00AF17D9"/>
    <w:rsid w:val="00AF1812"/>
    <w:rsid w:val="00AF1FB3"/>
    <w:rsid w:val="00AF21EE"/>
    <w:rsid w:val="00AF2658"/>
    <w:rsid w:val="00AF2724"/>
    <w:rsid w:val="00AF2A05"/>
    <w:rsid w:val="00AF2B21"/>
    <w:rsid w:val="00AF2BCF"/>
    <w:rsid w:val="00AF2C01"/>
    <w:rsid w:val="00AF2C56"/>
    <w:rsid w:val="00AF2D97"/>
    <w:rsid w:val="00AF2F37"/>
    <w:rsid w:val="00AF3021"/>
    <w:rsid w:val="00AF3213"/>
    <w:rsid w:val="00AF33E3"/>
    <w:rsid w:val="00AF33FD"/>
    <w:rsid w:val="00AF346F"/>
    <w:rsid w:val="00AF35A9"/>
    <w:rsid w:val="00AF3717"/>
    <w:rsid w:val="00AF371C"/>
    <w:rsid w:val="00AF39DA"/>
    <w:rsid w:val="00AF3CB5"/>
    <w:rsid w:val="00AF3E81"/>
    <w:rsid w:val="00AF3FBD"/>
    <w:rsid w:val="00AF40C6"/>
    <w:rsid w:val="00AF4472"/>
    <w:rsid w:val="00AF448A"/>
    <w:rsid w:val="00AF4573"/>
    <w:rsid w:val="00AF45FA"/>
    <w:rsid w:val="00AF4F64"/>
    <w:rsid w:val="00AF51EA"/>
    <w:rsid w:val="00AF5499"/>
    <w:rsid w:val="00AF5612"/>
    <w:rsid w:val="00AF5DF1"/>
    <w:rsid w:val="00AF6158"/>
    <w:rsid w:val="00AF63C7"/>
    <w:rsid w:val="00AF6BF0"/>
    <w:rsid w:val="00AF6C4C"/>
    <w:rsid w:val="00AF6DFE"/>
    <w:rsid w:val="00AF6EA4"/>
    <w:rsid w:val="00AF6EB0"/>
    <w:rsid w:val="00AF70AD"/>
    <w:rsid w:val="00AF7296"/>
    <w:rsid w:val="00AF74E4"/>
    <w:rsid w:val="00AF775D"/>
    <w:rsid w:val="00AF77D9"/>
    <w:rsid w:val="00AF7818"/>
    <w:rsid w:val="00AF79E9"/>
    <w:rsid w:val="00AF7EA8"/>
    <w:rsid w:val="00AF7EB1"/>
    <w:rsid w:val="00B000FF"/>
    <w:rsid w:val="00B0018A"/>
    <w:rsid w:val="00B003BD"/>
    <w:rsid w:val="00B0091B"/>
    <w:rsid w:val="00B009A8"/>
    <w:rsid w:val="00B00B52"/>
    <w:rsid w:val="00B01368"/>
    <w:rsid w:val="00B013C5"/>
    <w:rsid w:val="00B01510"/>
    <w:rsid w:val="00B01515"/>
    <w:rsid w:val="00B01577"/>
    <w:rsid w:val="00B0166B"/>
    <w:rsid w:val="00B01756"/>
    <w:rsid w:val="00B01910"/>
    <w:rsid w:val="00B01BDD"/>
    <w:rsid w:val="00B01CDD"/>
    <w:rsid w:val="00B01D9F"/>
    <w:rsid w:val="00B01E17"/>
    <w:rsid w:val="00B01E24"/>
    <w:rsid w:val="00B024EC"/>
    <w:rsid w:val="00B02571"/>
    <w:rsid w:val="00B02593"/>
    <w:rsid w:val="00B0261F"/>
    <w:rsid w:val="00B02883"/>
    <w:rsid w:val="00B02C0D"/>
    <w:rsid w:val="00B02D0E"/>
    <w:rsid w:val="00B02D49"/>
    <w:rsid w:val="00B02E7F"/>
    <w:rsid w:val="00B03090"/>
    <w:rsid w:val="00B0310C"/>
    <w:rsid w:val="00B03144"/>
    <w:rsid w:val="00B0322C"/>
    <w:rsid w:val="00B03261"/>
    <w:rsid w:val="00B032F1"/>
    <w:rsid w:val="00B03372"/>
    <w:rsid w:val="00B035EC"/>
    <w:rsid w:val="00B0361D"/>
    <w:rsid w:val="00B03866"/>
    <w:rsid w:val="00B03899"/>
    <w:rsid w:val="00B03B4E"/>
    <w:rsid w:val="00B04867"/>
    <w:rsid w:val="00B04893"/>
    <w:rsid w:val="00B04BDE"/>
    <w:rsid w:val="00B04DC1"/>
    <w:rsid w:val="00B0587F"/>
    <w:rsid w:val="00B0654B"/>
    <w:rsid w:val="00B06802"/>
    <w:rsid w:val="00B068D5"/>
    <w:rsid w:val="00B069E6"/>
    <w:rsid w:val="00B06B27"/>
    <w:rsid w:val="00B06B69"/>
    <w:rsid w:val="00B06F55"/>
    <w:rsid w:val="00B072C0"/>
    <w:rsid w:val="00B07B2A"/>
    <w:rsid w:val="00B07E32"/>
    <w:rsid w:val="00B07F71"/>
    <w:rsid w:val="00B07F94"/>
    <w:rsid w:val="00B1004C"/>
    <w:rsid w:val="00B10232"/>
    <w:rsid w:val="00B106CA"/>
    <w:rsid w:val="00B106D3"/>
    <w:rsid w:val="00B10915"/>
    <w:rsid w:val="00B10921"/>
    <w:rsid w:val="00B10B83"/>
    <w:rsid w:val="00B10C9F"/>
    <w:rsid w:val="00B10FF2"/>
    <w:rsid w:val="00B11004"/>
    <w:rsid w:val="00B11281"/>
    <w:rsid w:val="00B112A2"/>
    <w:rsid w:val="00B1134A"/>
    <w:rsid w:val="00B114B4"/>
    <w:rsid w:val="00B117F1"/>
    <w:rsid w:val="00B1182C"/>
    <w:rsid w:val="00B11E4C"/>
    <w:rsid w:val="00B12626"/>
    <w:rsid w:val="00B12663"/>
    <w:rsid w:val="00B12995"/>
    <w:rsid w:val="00B129CF"/>
    <w:rsid w:val="00B12A78"/>
    <w:rsid w:val="00B12C26"/>
    <w:rsid w:val="00B12D86"/>
    <w:rsid w:val="00B12ED7"/>
    <w:rsid w:val="00B13162"/>
    <w:rsid w:val="00B131A7"/>
    <w:rsid w:val="00B134DE"/>
    <w:rsid w:val="00B1372B"/>
    <w:rsid w:val="00B13C7E"/>
    <w:rsid w:val="00B13D09"/>
    <w:rsid w:val="00B1433F"/>
    <w:rsid w:val="00B143FE"/>
    <w:rsid w:val="00B14F12"/>
    <w:rsid w:val="00B15115"/>
    <w:rsid w:val="00B152AF"/>
    <w:rsid w:val="00B1567C"/>
    <w:rsid w:val="00B157B3"/>
    <w:rsid w:val="00B15880"/>
    <w:rsid w:val="00B15916"/>
    <w:rsid w:val="00B15C67"/>
    <w:rsid w:val="00B16075"/>
    <w:rsid w:val="00B161EB"/>
    <w:rsid w:val="00B1643C"/>
    <w:rsid w:val="00B16454"/>
    <w:rsid w:val="00B165B3"/>
    <w:rsid w:val="00B16D19"/>
    <w:rsid w:val="00B1701A"/>
    <w:rsid w:val="00B17031"/>
    <w:rsid w:val="00B1745F"/>
    <w:rsid w:val="00B1747E"/>
    <w:rsid w:val="00B17804"/>
    <w:rsid w:val="00B17840"/>
    <w:rsid w:val="00B17B45"/>
    <w:rsid w:val="00B17C1C"/>
    <w:rsid w:val="00B20055"/>
    <w:rsid w:val="00B200B4"/>
    <w:rsid w:val="00B20249"/>
    <w:rsid w:val="00B20397"/>
    <w:rsid w:val="00B20505"/>
    <w:rsid w:val="00B207DF"/>
    <w:rsid w:val="00B20C06"/>
    <w:rsid w:val="00B20D4B"/>
    <w:rsid w:val="00B20FDA"/>
    <w:rsid w:val="00B21004"/>
    <w:rsid w:val="00B21363"/>
    <w:rsid w:val="00B21DD5"/>
    <w:rsid w:val="00B22265"/>
    <w:rsid w:val="00B2287F"/>
    <w:rsid w:val="00B22A34"/>
    <w:rsid w:val="00B22E62"/>
    <w:rsid w:val="00B22F2E"/>
    <w:rsid w:val="00B22F82"/>
    <w:rsid w:val="00B22FD5"/>
    <w:rsid w:val="00B23347"/>
    <w:rsid w:val="00B23540"/>
    <w:rsid w:val="00B23580"/>
    <w:rsid w:val="00B237CF"/>
    <w:rsid w:val="00B2392B"/>
    <w:rsid w:val="00B23BCB"/>
    <w:rsid w:val="00B23C74"/>
    <w:rsid w:val="00B23E4B"/>
    <w:rsid w:val="00B2436E"/>
    <w:rsid w:val="00B24667"/>
    <w:rsid w:val="00B246E5"/>
    <w:rsid w:val="00B24847"/>
    <w:rsid w:val="00B248B4"/>
    <w:rsid w:val="00B24DEE"/>
    <w:rsid w:val="00B2549B"/>
    <w:rsid w:val="00B25A4E"/>
    <w:rsid w:val="00B25C75"/>
    <w:rsid w:val="00B25E31"/>
    <w:rsid w:val="00B2682D"/>
    <w:rsid w:val="00B26E2B"/>
    <w:rsid w:val="00B26FFA"/>
    <w:rsid w:val="00B273B5"/>
    <w:rsid w:val="00B274D1"/>
    <w:rsid w:val="00B277EF"/>
    <w:rsid w:val="00B30068"/>
    <w:rsid w:val="00B30279"/>
    <w:rsid w:val="00B302BE"/>
    <w:rsid w:val="00B302C9"/>
    <w:rsid w:val="00B307C3"/>
    <w:rsid w:val="00B3086B"/>
    <w:rsid w:val="00B308D0"/>
    <w:rsid w:val="00B3098C"/>
    <w:rsid w:val="00B30AD2"/>
    <w:rsid w:val="00B30D93"/>
    <w:rsid w:val="00B30DF4"/>
    <w:rsid w:val="00B30FC4"/>
    <w:rsid w:val="00B31475"/>
    <w:rsid w:val="00B31839"/>
    <w:rsid w:val="00B31A6B"/>
    <w:rsid w:val="00B31E92"/>
    <w:rsid w:val="00B32794"/>
    <w:rsid w:val="00B32C92"/>
    <w:rsid w:val="00B32DCA"/>
    <w:rsid w:val="00B32EA2"/>
    <w:rsid w:val="00B32F64"/>
    <w:rsid w:val="00B334B9"/>
    <w:rsid w:val="00B33832"/>
    <w:rsid w:val="00B3385C"/>
    <w:rsid w:val="00B33AE2"/>
    <w:rsid w:val="00B33CCA"/>
    <w:rsid w:val="00B33D1F"/>
    <w:rsid w:val="00B33E49"/>
    <w:rsid w:val="00B33ECD"/>
    <w:rsid w:val="00B34117"/>
    <w:rsid w:val="00B341B1"/>
    <w:rsid w:val="00B344DB"/>
    <w:rsid w:val="00B3457D"/>
    <w:rsid w:val="00B3490F"/>
    <w:rsid w:val="00B34E81"/>
    <w:rsid w:val="00B34F97"/>
    <w:rsid w:val="00B351CC"/>
    <w:rsid w:val="00B35286"/>
    <w:rsid w:val="00B35495"/>
    <w:rsid w:val="00B35704"/>
    <w:rsid w:val="00B35CB2"/>
    <w:rsid w:val="00B36285"/>
    <w:rsid w:val="00B36640"/>
    <w:rsid w:val="00B36738"/>
    <w:rsid w:val="00B36887"/>
    <w:rsid w:val="00B3689A"/>
    <w:rsid w:val="00B369A6"/>
    <w:rsid w:val="00B36B0C"/>
    <w:rsid w:val="00B36C48"/>
    <w:rsid w:val="00B36CFF"/>
    <w:rsid w:val="00B36D2A"/>
    <w:rsid w:val="00B36DDA"/>
    <w:rsid w:val="00B36EDE"/>
    <w:rsid w:val="00B371B0"/>
    <w:rsid w:val="00B371EE"/>
    <w:rsid w:val="00B3722E"/>
    <w:rsid w:val="00B37417"/>
    <w:rsid w:val="00B37562"/>
    <w:rsid w:val="00B40131"/>
    <w:rsid w:val="00B40133"/>
    <w:rsid w:val="00B403A2"/>
    <w:rsid w:val="00B4093B"/>
    <w:rsid w:val="00B40C67"/>
    <w:rsid w:val="00B411B7"/>
    <w:rsid w:val="00B416DF"/>
    <w:rsid w:val="00B4193C"/>
    <w:rsid w:val="00B41D00"/>
    <w:rsid w:val="00B41D5A"/>
    <w:rsid w:val="00B41F61"/>
    <w:rsid w:val="00B42077"/>
    <w:rsid w:val="00B422AA"/>
    <w:rsid w:val="00B42D30"/>
    <w:rsid w:val="00B42E24"/>
    <w:rsid w:val="00B42FC9"/>
    <w:rsid w:val="00B43206"/>
    <w:rsid w:val="00B4331B"/>
    <w:rsid w:val="00B43442"/>
    <w:rsid w:val="00B438E2"/>
    <w:rsid w:val="00B43BB9"/>
    <w:rsid w:val="00B43D64"/>
    <w:rsid w:val="00B440DE"/>
    <w:rsid w:val="00B443F5"/>
    <w:rsid w:val="00B44671"/>
    <w:rsid w:val="00B44718"/>
    <w:rsid w:val="00B448AD"/>
    <w:rsid w:val="00B44D35"/>
    <w:rsid w:val="00B44EE0"/>
    <w:rsid w:val="00B4508F"/>
    <w:rsid w:val="00B453A7"/>
    <w:rsid w:val="00B459DC"/>
    <w:rsid w:val="00B45CA5"/>
    <w:rsid w:val="00B45D9A"/>
    <w:rsid w:val="00B461BB"/>
    <w:rsid w:val="00B4625C"/>
    <w:rsid w:val="00B46888"/>
    <w:rsid w:val="00B4690F"/>
    <w:rsid w:val="00B46C33"/>
    <w:rsid w:val="00B46E2C"/>
    <w:rsid w:val="00B4751D"/>
    <w:rsid w:val="00B47811"/>
    <w:rsid w:val="00B479A3"/>
    <w:rsid w:val="00B479B4"/>
    <w:rsid w:val="00B47C2B"/>
    <w:rsid w:val="00B47D15"/>
    <w:rsid w:val="00B47DD5"/>
    <w:rsid w:val="00B50684"/>
    <w:rsid w:val="00B50752"/>
    <w:rsid w:val="00B50853"/>
    <w:rsid w:val="00B50927"/>
    <w:rsid w:val="00B50955"/>
    <w:rsid w:val="00B50B84"/>
    <w:rsid w:val="00B50E45"/>
    <w:rsid w:val="00B50F5F"/>
    <w:rsid w:val="00B51465"/>
    <w:rsid w:val="00B51499"/>
    <w:rsid w:val="00B514B6"/>
    <w:rsid w:val="00B5179E"/>
    <w:rsid w:val="00B51C08"/>
    <w:rsid w:val="00B51C25"/>
    <w:rsid w:val="00B51CF1"/>
    <w:rsid w:val="00B51CFD"/>
    <w:rsid w:val="00B51F15"/>
    <w:rsid w:val="00B51F51"/>
    <w:rsid w:val="00B527EB"/>
    <w:rsid w:val="00B52B77"/>
    <w:rsid w:val="00B52D82"/>
    <w:rsid w:val="00B52FA0"/>
    <w:rsid w:val="00B52FA9"/>
    <w:rsid w:val="00B52FC6"/>
    <w:rsid w:val="00B532A9"/>
    <w:rsid w:val="00B53447"/>
    <w:rsid w:val="00B53892"/>
    <w:rsid w:val="00B538D5"/>
    <w:rsid w:val="00B53DC4"/>
    <w:rsid w:val="00B53E6D"/>
    <w:rsid w:val="00B54147"/>
    <w:rsid w:val="00B54677"/>
    <w:rsid w:val="00B548EF"/>
    <w:rsid w:val="00B54901"/>
    <w:rsid w:val="00B549D6"/>
    <w:rsid w:val="00B54C76"/>
    <w:rsid w:val="00B54C83"/>
    <w:rsid w:val="00B54F65"/>
    <w:rsid w:val="00B54FD7"/>
    <w:rsid w:val="00B550EB"/>
    <w:rsid w:val="00B55286"/>
    <w:rsid w:val="00B55458"/>
    <w:rsid w:val="00B55679"/>
    <w:rsid w:val="00B55A00"/>
    <w:rsid w:val="00B55A91"/>
    <w:rsid w:val="00B55AEE"/>
    <w:rsid w:val="00B55C56"/>
    <w:rsid w:val="00B55CDA"/>
    <w:rsid w:val="00B55DDD"/>
    <w:rsid w:val="00B561DA"/>
    <w:rsid w:val="00B562E7"/>
    <w:rsid w:val="00B56A14"/>
    <w:rsid w:val="00B56BB1"/>
    <w:rsid w:val="00B56E97"/>
    <w:rsid w:val="00B56F97"/>
    <w:rsid w:val="00B56FD3"/>
    <w:rsid w:val="00B5701A"/>
    <w:rsid w:val="00B572CC"/>
    <w:rsid w:val="00B57403"/>
    <w:rsid w:val="00B57529"/>
    <w:rsid w:val="00B57B87"/>
    <w:rsid w:val="00B6000E"/>
    <w:rsid w:val="00B6053A"/>
    <w:rsid w:val="00B6056D"/>
    <w:rsid w:val="00B605BA"/>
    <w:rsid w:val="00B605DB"/>
    <w:rsid w:val="00B60631"/>
    <w:rsid w:val="00B607E3"/>
    <w:rsid w:val="00B60C16"/>
    <w:rsid w:val="00B60F6A"/>
    <w:rsid w:val="00B61442"/>
    <w:rsid w:val="00B616FB"/>
    <w:rsid w:val="00B619B5"/>
    <w:rsid w:val="00B61CF8"/>
    <w:rsid w:val="00B61E88"/>
    <w:rsid w:val="00B61ED8"/>
    <w:rsid w:val="00B61FDD"/>
    <w:rsid w:val="00B624D1"/>
    <w:rsid w:val="00B6255E"/>
    <w:rsid w:val="00B62719"/>
    <w:rsid w:val="00B62959"/>
    <w:rsid w:val="00B62C97"/>
    <w:rsid w:val="00B62E10"/>
    <w:rsid w:val="00B62F9D"/>
    <w:rsid w:val="00B63071"/>
    <w:rsid w:val="00B63279"/>
    <w:rsid w:val="00B633C0"/>
    <w:rsid w:val="00B63421"/>
    <w:rsid w:val="00B63753"/>
    <w:rsid w:val="00B638AC"/>
    <w:rsid w:val="00B638C6"/>
    <w:rsid w:val="00B639EC"/>
    <w:rsid w:val="00B63DEA"/>
    <w:rsid w:val="00B63E2C"/>
    <w:rsid w:val="00B64871"/>
    <w:rsid w:val="00B64AF6"/>
    <w:rsid w:val="00B64B2D"/>
    <w:rsid w:val="00B65129"/>
    <w:rsid w:val="00B65433"/>
    <w:rsid w:val="00B654BF"/>
    <w:rsid w:val="00B654F9"/>
    <w:rsid w:val="00B658A1"/>
    <w:rsid w:val="00B658EF"/>
    <w:rsid w:val="00B659DF"/>
    <w:rsid w:val="00B664AE"/>
    <w:rsid w:val="00B6650F"/>
    <w:rsid w:val="00B66674"/>
    <w:rsid w:val="00B667DC"/>
    <w:rsid w:val="00B66819"/>
    <w:rsid w:val="00B66C35"/>
    <w:rsid w:val="00B67148"/>
    <w:rsid w:val="00B671B3"/>
    <w:rsid w:val="00B67517"/>
    <w:rsid w:val="00B67722"/>
    <w:rsid w:val="00B6773A"/>
    <w:rsid w:val="00B67ABF"/>
    <w:rsid w:val="00B67ACC"/>
    <w:rsid w:val="00B67C2A"/>
    <w:rsid w:val="00B67F07"/>
    <w:rsid w:val="00B67F1C"/>
    <w:rsid w:val="00B70097"/>
    <w:rsid w:val="00B702FE"/>
    <w:rsid w:val="00B704C0"/>
    <w:rsid w:val="00B70727"/>
    <w:rsid w:val="00B708C0"/>
    <w:rsid w:val="00B70A9B"/>
    <w:rsid w:val="00B70B3C"/>
    <w:rsid w:val="00B70B66"/>
    <w:rsid w:val="00B70E91"/>
    <w:rsid w:val="00B70F55"/>
    <w:rsid w:val="00B7114B"/>
    <w:rsid w:val="00B71162"/>
    <w:rsid w:val="00B712CB"/>
    <w:rsid w:val="00B713F4"/>
    <w:rsid w:val="00B71476"/>
    <w:rsid w:val="00B7149F"/>
    <w:rsid w:val="00B714B6"/>
    <w:rsid w:val="00B714DE"/>
    <w:rsid w:val="00B7152D"/>
    <w:rsid w:val="00B71C3A"/>
    <w:rsid w:val="00B71E75"/>
    <w:rsid w:val="00B724A5"/>
    <w:rsid w:val="00B72743"/>
    <w:rsid w:val="00B730A5"/>
    <w:rsid w:val="00B734E3"/>
    <w:rsid w:val="00B734FA"/>
    <w:rsid w:val="00B73CA3"/>
    <w:rsid w:val="00B73E75"/>
    <w:rsid w:val="00B7437B"/>
    <w:rsid w:val="00B745AF"/>
    <w:rsid w:val="00B74B76"/>
    <w:rsid w:val="00B74BD4"/>
    <w:rsid w:val="00B74C40"/>
    <w:rsid w:val="00B74DBA"/>
    <w:rsid w:val="00B74EAA"/>
    <w:rsid w:val="00B74EE5"/>
    <w:rsid w:val="00B74FCF"/>
    <w:rsid w:val="00B75452"/>
    <w:rsid w:val="00B757C5"/>
    <w:rsid w:val="00B7581C"/>
    <w:rsid w:val="00B75CE1"/>
    <w:rsid w:val="00B760F8"/>
    <w:rsid w:val="00B761DA"/>
    <w:rsid w:val="00B7623F"/>
    <w:rsid w:val="00B763F4"/>
    <w:rsid w:val="00B76641"/>
    <w:rsid w:val="00B77328"/>
    <w:rsid w:val="00B775BE"/>
    <w:rsid w:val="00B775ED"/>
    <w:rsid w:val="00B7765D"/>
    <w:rsid w:val="00B776B9"/>
    <w:rsid w:val="00B77D3B"/>
    <w:rsid w:val="00B77EC2"/>
    <w:rsid w:val="00B8025F"/>
    <w:rsid w:val="00B805CD"/>
    <w:rsid w:val="00B80786"/>
    <w:rsid w:val="00B80B81"/>
    <w:rsid w:val="00B80CB3"/>
    <w:rsid w:val="00B80D5D"/>
    <w:rsid w:val="00B80E06"/>
    <w:rsid w:val="00B80F18"/>
    <w:rsid w:val="00B80FB8"/>
    <w:rsid w:val="00B81057"/>
    <w:rsid w:val="00B8113A"/>
    <w:rsid w:val="00B8130A"/>
    <w:rsid w:val="00B813ED"/>
    <w:rsid w:val="00B81519"/>
    <w:rsid w:val="00B8155A"/>
    <w:rsid w:val="00B817AB"/>
    <w:rsid w:val="00B817AC"/>
    <w:rsid w:val="00B8182C"/>
    <w:rsid w:val="00B81AA8"/>
    <w:rsid w:val="00B81D0B"/>
    <w:rsid w:val="00B81FDB"/>
    <w:rsid w:val="00B82014"/>
    <w:rsid w:val="00B8206B"/>
    <w:rsid w:val="00B821B1"/>
    <w:rsid w:val="00B822F5"/>
    <w:rsid w:val="00B8230D"/>
    <w:rsid w:val="00B8243C"/>
    <w:rsid w:val="00B824D9"/>
    <w:rsid w:val="00B825BA"/>
    <w:rsid w:val="00B82D30"/>
    <w:rsid w:val="00B82D5D"/>
    <w:rsid w:val="00B82FC1"/>
    <w:rsid w:val="00B8332D"/>
    <w:rsid w:val="00B8349C"/>
    <w:rsid w:val="00B83531"/>
    <w:rsid w:val="00B83750"/>
    <w:rsid w:val="00B837E4"/>
    <w:rsid w:val="00B83939"/>
    <w:rsid w:val="00B83CC4"/>
    <w:rsid w:val="00B83F3B"/>
    <w:rsid w:val="00B84681"/>
    <w:rsid w:val="00B846F7"/>
    <w:rsid w:val="00B84734"/>
    <w:rsid w:val="00B848C8"/>
    <w:rsid w:val="00B84976"/>
    <w:rsid w:val="00B84A7E"/>
    <w:rsid w:val="00B84B5B"/>
    <w:rsid w:val="00B85123"/>
    <w:rsid w:val="00B85328"/>
    <w:rsid w:val="00B85388"/>
    <w:rsid w:val="00B85691"/>
    <w:rsid w:val="00B857B0"/>
    <w:rsid w:val="00B85898"/>
    <w:rsid w:val="00B859A2"/>
    <w:rsid w:val="00B85A97"/>
    <w:rsid w:val="00B85AFB"/>
    <w:rsid w:val="00B85BCE"/>
    <w:rsid w:val="00B85F0B"/>
    <w:rsid w:val="00B86138"/>
    <w:rsid w:val="00B86340"/>
    <w:rsid w:val="00B863DC"/>
    <w:rsid w:val="00B86763"/>
    <w:rsid w:val="00B86975"/>
    <w:rsid w:val="00B869AA"/>
    <w:rsid w:val="00B86A23"/>
    <w:rsid w:val="00B8717A"/>
    <w:rsid w:val="00B872AD"/>
    <w:rsid w:val="00B87B20"/>
    <w:rsid w:val="00B87FB3"/>
    <w:rsid w:val="00B87FCF"/>
    <w:rsid w:val="00B90429"/>
    <w:rsid w:val="00B909C9"/>
    <w:rsid w:val="00B90EF2"/>
    <w:rsid w:val="00B91082"/>
    <w:rsid w:val="00B91548"/>
    <w:rsid w:val="00B916E2"/>
    <w:rsid w:val="00B91736"/>
    <w:rsid w:val="00B91874"/>
    <w:rsid w:val="00B91C82"/>
    <w:rsid w:val="00B91CBC"/>
    <w:rsid w:val="00B91D7B"/>
    <w:rsid w:val="00B91FFE"/>
    <w:rsid w:val="00B92085"/>
    <w:rsid w:val="00B9229D"/>
    <w:rsid w:val="00B924E5"/>
    <w:rsid w:val="00B92A95"/>
    <w:rsid w:val="00B92AEE"/>
    <w:rsid w:val="00B92E1E"/>
    <w:rsid w:val="00B931D5"/>
    <w:rsid w:val="00B9348D"/>
    <w:rsid w:val="00B936F6"/>
    <w:rsid w:val="00B9429A"/>
    <w:rsid w:val="00B94362"/>
    <w:rsid w:val="00B943F5"/>
    <w:rsid w:val="00B945D4"/>
    <w:rsid w:val="00B9469F"/>
    <w:rsid w:val="00B9474A"/>
    <w:rsid w:val="00B9482B"/>
    <w:rsid w:val="00B94A0D"/>
    <w:rsid w:val="00B94AE9"/>
    <w:rsid w:val="00B94B2E"/>
    <w:rsid w:val="00B95292"/>
    <w:rsid w:val="00B954B3"/>
    <w:rsid w:val="00B95635"/>
    <w:rsid w:val="00B9576A"/>
    <w:rsid w:val="00B95D87"/>
    <w:rsid w:val="00B95DB7"/>
    <w:rsid w:val="00B9645F"/>
    <w:rsid w:val="00B9652C"/>
    <w:rsid w:val="00B9659B"/>
    <w:rsid w:val="00B96A68"/>
    <w:rsid w:val="00B96A9F"/>
    <w:rsid w:val="00B96D0F"/>
    <w:rsid w:val="00B96EBC"/>
    <w:rsid w:val="00B96F7B"/>
    <w:rsid w:val="00B97066"/>
    <w:rsid w:val="00B97464"/>
    <w:rsid w:val="00B97470"/>
    <w:rsid w:val="00B97A7C"/>
    <w:rsid w:val="00B97BF1"/>
    <w:rsid w:val="00B97D2A"/>
    <w:rsid w:val="00BA03AD"/>
    <w:rsid w:val="00BA03C5"/>
    <w:rsid w:val="00BA0805"/>
    <w:rsid w:val="00BA0F4F"/>
    <w:rsid w:val="00BA0FC3"/>
    <w:rsid w:val="00BA10F3"/>
    <w:rsid w:val="00BA122A"/>
    <w:rsid w:val="00BA13EE"/>
    <w:rsid w:val="00BA144C"/>
    <w:rsid w:val="00BA16D6"/>
    <w:rsid w:val="00BA1A10"/>
    <w:rsid w:val="00BA1C36"/>
    <w:rsid w:val="00BA1CE9"/>
    <w:rsid w:val="00BA1DB4"/>
    <w:rsid w:val="00BA249A"/>
    <w:rsid w:val="00BA289D"/>
    <w:rsid w:val="00BA2A89"/>
    <w:rsid w:val="00BA2E44"/>
    <w:rsid w:val="00BA3456"/>
    <w:rsid w:val="00BA37F6"/>
    <w:rsid w:val="00BA3947"/>
    <w:rsid w:val="00BA3BBB"/>
    <w:rsid w:val="00BA3E66"/>
    <w:rsid w:val="00BA41B2"/>
    <w:rsid w:val="00BA452B"/>
    <w:rsid w:val="00BA4534"/>
    <w:rsid w:val="00BA48F6"/>
    <w:rsid w:val="00BA496E"/>
    <w:rsid w:val="00BA4D70"/>
    <w:rsid w:val="00BA4F02"/>
    <w:rsid w:val="00BA5078"/>
    <w:rsid w:val="00BA50D6"/>
    <w:rsid w:val="00BA51B7"/>
    <w:rsid w:val="00BA522A"/>
    <w:rsid w:val="00BA5356"/>
    <w:rsid w:val="00BA5927"/>
    <w:rsid w:val="00BA5A56"/>
    <w:rsid w:val="00BA5D11"/>
    <w:rsid w:val="00BA5DF2"/>
    <w:rsid w:val="00BA60CB"/>
    <w:rsid w:val="00BA6111"/>
    <w:rsid w:val="00BA6A26"/>
    <w:rsid w:val="00BA6C27"/>
    <w:rsid w:val="00BA6DDD"/>
    <w:rsid w:val="00BA7A71"/>
    <w:rsid w:val="00BA7DD1"/>
    <w:rsid w:val="00BB02B6"/>
    <w:rsid w:val="00BB0582"/>
    <w:rsid w:val="00BB0636"/>
    <w:rsid w:val="00BB072F"/>
    <w:rsid w:val="00BB0848"/>
    <w:rsid w:val="00BB0904"/>
    <w:rsid w:val="00BB0AE4"/>
    <w:rsid w:val="00BB11B1"/>
    <w:rsid w:val="00BB1337"/>
    <w:rsid w:val="00BB1345"/>
    <w:rsid w:val="00BB1A74"/>
    <w:rsid w:val="00BB1BBF"/>
    <w:rsid w:val="00BB1E53"/>
    <w:rsid w:val="00BB1E6C"/>
    <w:rsid w:val="00BB1E6F"/>
    <w:rsid w:val="00BB1EED"/>
    <w:rsid w:val="00BB20BF"/>
    <w:rsid w:val="00BB214D"/>
    <w:rsid w:val="00BB2349"/>
    <w:rsid w:val="00BB2473"/>
    <w:rsid w:val="00BB24B8"/>
    <w:rsid w:val="00BB2513"/>
    <w:rsid w:val="00BB27D4"/>
    <w:rsid w:val="00BB2867"/>
    <w:rsid w:val="00BB2915"/>
    <w:rsid w:val="00BB2974"/>
    <w:rsid w:val="00BB2D03"/>
    <w:rsid w:val="00BB2DA0"/>
    <w:rsid w:val="00BB2DCE"/>
    <w:rsid w:val="00BB2EF3"/>
    <w:rsid w:val="00BB2FB9"/>
    <w:rsid w:val="00BB3371"/>
    <w:rsid w:val="00BB3481"/>
    <w:rsid w:val="00BB36EC"/>
    <w:rsid w:val="00BB3836"/>
    <w:rsid w:val="00BB4030"/>
    <w:rsid w:val="00BB4032"/>
    <w:rsid w:val="00BB4277"/>
    <w:rsid w:val="00BB42EF"/>
    <w:rsid w:val="00BB43EF"/>
    <w:rsid w:val="00BB4723"/>
    <w:rsid w:val="00BB4ED2"/>
    <w:rsid w:val="00BB5017"/>
    <w:rsid w:val="00BB51C7"/>
    <w:rsid w:val="00BB53C2"/>
    <w:rsid w:val="00BB54B6"/>
    <w:rsid w:val="00BB57EF"/>
    <w:rsid w:val="00BB5B53"/>
    <w:rsid w:val="00BB5D26"/>
    <w:rsid w:val="00BB5DB0"/>
    <w:rsid w:val="00BB6235"/>
    <w:rsid w:val="00BB6438"/>
    <w:rsid w:val="00BB668B"/>
    <w:rsid w:val="00BB6796"/>
    <w:rsid w:val="00BB68BF"/>
    <w:rsid w:val="00BB693D"/>
    <w:rsid w:val="00BB6B21"/>
    <w:rsid w:val="00BB6B43"/>
    <w:rsid w:val="00BB6C23"/>
    <w:rsid w:val="00BB6D51"/>
    <w:rsid w:val="00BB70CD"/>
    <w:rsid w:val="00BB70F1"/>
    <w:rsid w:val="00BB75F7"/>
    <w:rsid w:val="00BB77D7"/>
    <w:rsid w:val="00BB78DE"/>
    <w:rsid w:val="00BB7BD5"/>
    <w:rsid w:val="00BB7EBA"/>
    <w:rsid w:val="00BC0311"/>
    <w:rsid w:val="00BC03C4"/>
    <w:rsid w:val="00BC0675"/>
    <w:rsid w:val="00BC08AC"/>
    <w:rsid w:val="00BC0A19"/>
    <w:rsid w:val="00BC0A90"/>
    <w:rsid w:val="00BC0B8D"/>
    <w:rsid w:val="00BC0FC8"/>
    <w:rsid w:val="00BC173F"/>
    <w:rsid w:val="00BC195B"/>
    <w:rsid w:val="00BC1974"/>
    <w:rsid w:val="00BC1AFD"/>
    <w:rsid w:val="00BC1C26"/>
    <w:rsid w:val="00BC1F82"/>
    <w:rsid w:val="00BC200D"/>
    <w:rsid w:val="00BC2149"/>
    <w:rsid w:val="00BC2436"/>
    <w:rsid w:val="00BC2522"/>
    <w:rsid w:val="00BC25A5"/>
    <w:rsid w:val="00BC264B"/>
    <w:rsid w:val="00BC27C9"/>
    <w:rsid w:val="00BC2A65"/>
    <w:rsid w:val="00BC2BD4"/>
    <w:rsid w:val="00BC2EC8"/>
    <w:rsid w:val="00BC3075"/>
    <w:rsid w:val="00BC34A8"/>
    <w:rsid w:val="00BC36FD"/>
    <w:rsid w:val="00BC392F"/>
    <w:rsid w:val="00BC3B19"/>
    <w:rsid w:val="00BC3D29"/>
    <w:rsid w:val="00BC4010"/>
    <w:rsid w:val="00BC40D9"/>
    <w:rsid w:val="00BC41D6"/>
    <w:rsid w:val="00BC4475"/>
    <w:rsid w:val="00BC4551"/>
    <w:rsid w:val="00BC46BB"/>
    <w:rsid w:val="00BC46C1"/>
    <w:rsid w:val="00BC4784"/>
    <w:rsid w:val="00BC4C75"/>
    <w:rsid w:val="00BC4C9B"/>
    <w:rsid w:val="00BC4E29"/>
    <w:rsid w:val="00BC4E50"/>
    <w:rsid w:val="00BC4F1C"/>
    <w:rsid w:val="00BC4FCF"/>
    <w:rsid w:val="00BC5303"/>
    <w:rsid w:val="00BC53ED"/>
    <w:rsid w:val="00BC54DA"/>
    <w:rsid w:val="00BC55E0"/>
    <w:rsid w:val="00BC5BD6"/>
    <w:rsid w:val="00BC5D5D"/>
    <w:rsid w:val="00BC5D74"/>
    <w:rsid w:val="00BC61D9"/>
    <w:rsid w:val="00BC621B"/>
    <w:rsid w:val="00BC62D4"/>
    <w:rsid w:val="00BC6417"/>
    <w:rsid w:val="00BC6991"/>
    <w:rsid w:val="00BC6DF5"/>
    <w:rsid w:val="00BC734D"/>
    <w:rsid w:val="00BC7392"/>
    <w:rsid w:val="00BC7642"/>
    <w:rsid w:val="00BC7A46"/>
    <w:rsid w:val="00BC7D78"/>
    <w:rsid w:val="00BC7ED5"/>
    <w:rsid w:val="00BD00B8"/>
    <w:rsid w:val="00BD0764"/>
    <w:rsid w:val="00BD095F"/>
    <w:rsid w:val="00BD0C06"/>
    <w:rsid w:val="00BD0E5E"/>
    <w:rsid w:val="00BD110D"/>
    <w:rsid w:val="00BD1205"/>
    <w:rsid w:val="00BD1226"/>
    <w:rsid w:val="00BD1856"/>
    <w:rsid w:val="00BD18EB"/>
    <w:rsid w:val="00BD19A9"/>
    <w:rsid w:val="00BD19E8"/>
    <w:rsid w:val="00BD1A39"/>
    <w:rsid w:val="00BD1A8F"/>
    <w:rsid w:val="00BD2021"/>
    <w:rsid w:val="00BD227A"/>
    <w:rsid w:val="00BD2C08"/>
    <w:rsid w:val="00BD2CA5"/>
    <w:rsid w:val="00BD2F8B"/>
    <w:rsid w:val="00BD312F"/>
    <w:rsid w:val="00BD324A"/>
    <w:rsid w:val="00BD32EE"/>
    <w:rsid w:val="00BD35A2"/>
    <w:rsid w:val="00BD37DB"/>
    <w:rsid w:val="00BD3837"/>
    <w:rsid w:val="00BD3890"/>
    <w:rsid w:val="00BD3920"/>
    <w:rsid w:val="00BD3B36"/>
    <w:rsid w:val="00BD3B62"/>
    <w:rsid w:val="00BD3B68"/>
    <w:rsid w:val="00BD410F"/>
    <w:rsid w:val="00BD4220"/>
    <w:rsid w:val="00BD440F"/>
    <w:rsid w:val="00BD4446"/>
    <w:rsid w:val="00BD461A"/>
    <w:rsid w:val="00BD4760"/>
    <w:rsid w:val="00BD4E9A"/>
    <w:rsid w:val="00BD5090"/>
    <w:rsid w:val="00BD50B9"/>
    <w:rsid w:val="00BD511E"/>
    <w:rsid w:val="00BD5624"/>
    <w:rsid w:val="00BD57D4"/>
    <w:rsid w:val="00BD5C7F"/>
    <w:rsid w:val="00BD5DBD"/>
    <w:rsid w:val="00BD6087"/>
    <w:rsid w:val="00BD61C1"/>
    <w:rsid w:val="00BD63C5"/>
    <w:rsid w:val="00BD6638"/>
    <w:rsid w:val="00BD6741"/>
    <w:rsid w:val="00BD6836"/>
    <w:rsid w:val="00BD6A37"/>
    <w:rsid w:val="00BD6A58"/>
    <w:rsid w:val="00BD6A9A"/>
    <w:rsid w:val="00BD6CF3"/>
    <w:rsid w:val="00BD6FF8"/>
    <w:rsid w:val="00BD73F2"/>
    <w:rsid w:val="00BD7426"/>
    <w:rsid w:val="00BD745D"/>
    <w:rsid w:val="00BD75DF"/>
    <w:rsid w:val="00BD7667"/>
    <w:rsid w:val="00BD766F"/>
    <w:rsid w:val="00BD7873"/>
    <w:rsid w:val="00BD7C29"/>
    <w:rsid w:val="00BD7C84"/>
    <w:rsid w:val="00BD7CFA"/>
    <w:rsid w:val="00BD7F83"/>
    <w:rsid w:val="00BD7FDA"/>
    <w:rsid w:val="00BD7FF7"/>
    <w:rsid w:val="00BE006D"/>
    <w:rsid w:val="00BE0135"/>
    <w:rsid w:val="00BE09F4"/>
    <w:rsid w:val="00BE162F"/>
    <w:rsid w:val="00BE16DE"/>
    <w:rsid w:val="00BE1702"/>
    <w:rsid w:val="00BE1BF2"/>
    <w:rsid w:val="00BE1CA1"/>
    <w:rsid w:val="00BE1D7A"/>
    <w:rsid w:val="00BE2044"/>
    <w:rsid w:val="00BE2180"/>
    <w:rsid w:val="00BE238A"/>
    <w:rsid w:val="00BE239A"/>
    <w:rsid w:val="00BE24CB"/>
    <w:rsid w:val="00BE26E3"/>
    <w:rsid w:val="00BE277F"/>
    <w:rsid w:val="00BE2A6B"/>
    <w:rsid w:val="00BE2C29"/>
    <w:rsid w:val="00BE2C41"/>
    <w:rsid w:val="00BE2CE5"/>
    <w:rsid w:val="00BE2F6E"/>
    <w:rsid w:val="00BE30A6"/>
    <w:rsid w:val="00BE3384"/>
    <w:rsid w:val="00BE3491"/>
    <w:rsid w:val="00BE36E2"/>
    <w:rsid w:val="00BE3A12"/>
    <w:rsid w:val="00BE3BBD"/>
    <w:rsid w:val="00BE4059"/>
    <w:rsid w:val="00BE412A"/>
    <w:rsid w:val="00BE4190"/>
    <w:rsid w:val="00BE44AE"/>
    <w:rsid w:val="00BE47D4"/>
    <w:rsid w:val="00BE4C48"/>
    <w:rsid w:val="00BE4CDB"/>
    <w:rsid w:val="00BE4D85"/>
    <w:rsid w:val="00BE50BA"/>
    <w:rsid w:val="00BE561E"/>
    <w:rsid w:val="00BE56AC"/>
    <w:rsid w:val="00BE573C"/>
    <w:rsid w:val="00BE57D4"/>
    <w:rsid w:val="00BE5897"/>
    <w:rsid w:val="00BE59AF"/>
    <w:rsid w:val="00BE5F43"/>
    <w:rsid w:val="00BE66AF"/>
    <w:rsid w:val="00BE66EB"/>
    <w:rsid w:val="00BE6908"/>
    <w:rsid w:val="00BE6A4B"/>
    <w:rsid w:val="00BE6C5A"/>
    <w:rsid w:val="00BE78EB"/>
    <w:rsid w:val="00BE79B0"/>
    <w:rsid w:val="00BE7B2F"/>
    <w:rsid w:val="00BE7B3B"/>
    <w:rsid w:val="00BE7CEB"/>
    <w:rsid w:val="00BE7F79"/>
    <w:rsid w:val="00BF05A2"/>
    <w:rsid w:val="00BF099D"/>
    <w:rsid w:val="00BF09AD"/>
    <w:rsid w:val="00BF09CE"/>
    <w:rsid w:val="00BF0A24"/>
    <w:rsid w:val="00BF0B66"/>
    <w:rsid w:val="00BF0CE3"/>
    <w:rsid w:val="00BF0EB0"/>
    <w:rsid w:val="00BF0FD3"/>
    <w:rsid w:val="00BF1020"/>
    <w:rsid w:val="00BF11D4"/>
    <w:rsid w:val="00BF12F2"/>
    <w:rsid w:val="00BF18D5"/>
    <w:rsid w:val="00BF1B17"/>
    <w:rsid w:val="00BF1D4D"/>
    <w:rsid w:val="00BF1FEA"/>
    <w:rsid w:val="00BF2763"/>
    <w:rsid w:val="00BF2CFC"/>
    <w:rsid w:val="00BF30D4"/>
    <w:rsid w:val="00BF3348"/>
    <w:rsid w:val="00BF34B9"/>
    <w:rsid w:val="00BF354F"/>
    <w:rsid w:val="00BF367D"/>
    <w:rsid w:val="00BF3824"/>
    <w:rsid w:val="00BF3B61"/>
    <w:rsid w:val="00BF3FCF"/>
    <w:rsid w:val="00BF437E"/>
    <w:rsid w:val="00BF442F"/>
    <w:rsid w:val="00BF448B"/>
    <w:rsid w:val="00BF46E1"/>
    <w:rsid w:val="00BF4776"/>
    <w:rsid w:val="00BF48FB"/>
    <w:rsid w:val="00BF4A51"/>
    <w:rsid w:val="00BF4C3E"/>
    <w:rsid w:val="00BF5410"/>
    <w:rsid w:val="00BF54DA"/>
    <w:rsid w:val="00BF5774"/>
    <w:rsid w:val="00BF5913"/>
    <w:rsid w:val="00BF5F5B"/>
    <w:rsid w:val="00BF608B"/>
    <w:rsid w:val="00BF622F"/>
    <w:rsid w:val="00BF62A0"/>
    <w:rsid w:val="00BF6357"/>
    <w:rsid w:val="00BF6405"/>
    <w:rsid w:val="00BF664A"/>
    <w:rsid w:val="00BF6BA7"/>
    <w:rsid w:val="00BF6DED"/>
    <w:rsid w:val="00BF70C8"/>
    <w:rsid w:val="00BF71A5"/>
    <w:rsid w:val="00BF751C"/>
    <w:rsid w:val="00BF78F7"/>
    <w:rsid w:val="00BF7DBB"/>
    <w:rsid w:val="00BF7E54"/>
    <w:rsid w:val="00C0010B"/>
    <w:rsid w:val="00C00190"/>
    <w:rsid w:val="00C00241"/>
    <w:rsid w:val="00C003A2"/>
    <w:rsid w:val="00C00443"/>
    <w:rsid w:val="00C0064B"/>
    <w:rsid w:val="00C00C56"/>
    <w:rsid w:val="00C00D92"/>
    <w:rsid w:val="00C010AC"/>
    <w:rsid w:val="00C0111E"/>
    <w:rsid w:val="00C01888"/>
    <w:rsid w:val="00C01B02"/>
    <w:rsid w:val="00C01E0E"/>
    <w:rsid w:val="00C01FCB"/>
    <w:rsid w:val="00C020CE"/>
    <w:rsid w:val="00C020FD"/>
    <w:rsid w:val="00C02214"/>
    <w:rsid w:val="00C02463"/>
    <w:rsid w:val="00C025C3"/>
    <w:rsid w:val="00C0264D"/>
    <w:rsid w:val="00C02779"/>
    <w:rsid w:val="00C02B40"/>
    <w:rsid w:val="00C02BBC"/>
    <w:rsid w:val="00C02C65"/>
    <w:rsid w:val="00C030C0"/>
    <w:rsid w:val="00C0375B"/>
    <w:rsid w:val="00C038F7"/>
    <w:rsid w:val="00C03964"/>
    <w:rsid w:val="00C03F2C"/>
    <w:rsid w:val="00C03F4A"/>
    <w:rsid w:val="00C042C4"/>
    <w:rsid w:val="00C0437E"/>
    <w:rsid w:val="00C043DC"/>
    <w:rsid w:val="00C04401"/>
    <w:rsid w:val="00C04514"/>
    <w:rsid w:val="00C04774"/>
    <w:rsid w:val="00C048E4"/>
    <w:rsid w:val="00C04AB2"/>
    <w:rsid w:val="00C04C03"/>
    <w:rsid w:val="00C04E42"/>
    <w:rsid w:val="00C05278"/>
    <w:rsid w:val="00C05533"/>
    <w:rsid w:val="00C05666"/>
    <w:rsid w:val="00C0567A"/>
    <w:rsid w:val="00C059C7"/>
    <w:rsid w:val="00C05D24"/>
    <w:rsid w:val="00C05E31"/>
    <w:rsid w:val="00C0604A"/>
    <w:rsid w:val="00C06460"/>
    <w:rsid w:val="00C06573"/>
    <w:rsid w:val="00C065AA"/>
    <w:rsid w:val="00C06699"/>
    <w:rsid w:val="00C0685E"/>
    <w:rsid w:val="00C06884"/>
    <w:rsid w:val="00C068C8"/>
    <w:rsid w:val="00C068F7"/>
    <w:rsid w:val="00C06B07"/>
    <w:rsid w:val="00C06B74"/>
    <w:rsid w:val="00C06C8E"/>
    <w:rsid w:val="00C06CB5"/>
    <w:rsid w:val="00C07441"/>
    <w:rsid w:val="00C077F1"/>
    <w:rsid w:val="00C079FE"/>
    <w:rsid w:val="00C10290"/>
    <w:rsid w:val="00C10882"/>
    <w:rsid w:val="00C108DE"/>
    <w:rsid w:val="00C10D98"/>
    <w:rsid w:val="00C10EE2"/>
    <w:rsid w:val="00C1119A"/>
    <w:rsid w:val="00C11535"/>
    <w:rsid w:val="00C116C7"/>
    <w:rsid w:val="00C116F5"/>
    <w:rsid w:val="00C11895"/>
    <w:rsid w:val="00C11ED9"/>
    <w:rsid w:val="00C122F6"/>
    <w:rsid w:val="00C126C9"/>
    <w:rsid w:val="00C12A64"/>
    <w:rsid w:val="00C12AAB"/>
    <w:rsid w:val="00C12B05"/>
    <w:rsid w:val="00C12DF8"/>
    <w:rsid w:val="00C12EC9"/>
    <w:rsid w:val="00C13019"/>
    <w:rsid w:val="00C1378F"/>
    <w:rsid w:val="00C13F6A"/>
    <w:rsid w:val="00C142E3"/>
    <w:rsid w:val="00C1475A"/>
    <w:rsid w:val="00C147B6"/>
    <w:rsid w:val="00C148DC"/>
    <w:rsid w:val="00C14D57"/>
    <w:rsid w:val="00C14E3C"/>
    <w:rsid w:val="00C150C2"/>
    <w:rsid w:val="00C150E4"/>
    <w:rsid w:val="00C1533D"/>
    <w:rsid w:val="00C15664"/>
    <w:rsid w:val="00C1584E"/>
    <w:rsid w:val="00C15A20"/>
    <w:rsid w:val="00C15B2C"/>
    <w:rsid w:val="00C1642F"/>
    <w:rsid w:val="00C16567"/>
    <w:rsid w:val="00C16B04"/>
    <w:rsid w:val="00C17107"/>
    <w:rsid w:val="00C17116"/>
    <w:rsid w:val="00C1720A"/>
    <w:rsid w:val="00C1747B"/>
    <w:rsid w:val="00C1750A"/>
    <w:rsid w:val="00C17B58"/>
    <w:rsid w:val="00C17C39"/>
    <w:rsid w:val="00C201B5"/>
    <w:rsid w:val="00C2025E"/>
    <w:rsid w:val="00C2064D"/>
    <w:rsid w:val="00C208AA"/>
    <w:rsid w:val="00C208CB"/>
    <w:rsid w:val="00C20CA2"/>
    <w:rsid w:val="00C20CA9"/>
    <w:rsid w:val="00C20D01"/>
    <w:rsid w:val="00C20EF6"/>
    <w:rsid w:val="00C20F1E"/>
    <w:rsid w:val="00C2118B"/>
    <w:rsid w:val="00C214A5"/>
    <w:rsid w:val="00C216F1"/>
    <w:rsid w:val="00C21788"/>
    <w:rsid w:val="00C2197C"/>
    <w:rsid w:val="00C21C19"/>
    <w:rsid w:val="00C21CA1"/>
    <w:rsid w:val="00C220D5"/>
    <w:rsid w:val="00C2223F"/>
    <w:rsid w:val="00C22C88"/>
    <w:rsid w:val="00C22E49"/>
    <w:rsid w:val="00C231AF"/>
    <w:rsid w:val="00C231C5"/>
    <w:rsid w:val="00C233F7"/>
    <w:rsid w:val="00C237EE"/>
    <w:rsid w:val="00C238D1"/>
    <w:rsid w:val="00C239C3"/>
    <w:rsid w:val="00C23B49"/>
    <w:rsid w:val="00C23DD4"/>
    <w:rsid w:val="00C23E3F"/>
    <w:rsid w:val="00C24168"/>
    <w:rsid w:val="00C2437C"/>
    <w:rsid w:val="00C246A0"/>
    <w:rsid w:val="00C24771"/>
    <w:rsid w:val="00C247E0"/>
    <w:rsid w:val="00C24929"/>
    <w:rsid w:val="00C249AF"/>
    <w:rsid w:val="00C24C09"/>
    <w:rsid w:val="00C24FF2"/>
    <w:rsid w:val="00C2545E"/>
    <w:rsid w:val="00C25487"/>
    <w:rsid w:val="00C254B1"/>
    <w:rsid w:val="00C25526"/>
    <w:rsid w:val="00C259A7"/>
    <w:rsid w:val="00C259AE"/>
    <w:rsid w:val="00C25A96"/>
    <w:rsid w:val="00C25B43"/>
    <w:rsid w:val="00C25BBE"/>
    <w:rsid w:val="00C25CFE"/>
    <w:rsid w:val="00C25F57"/>
    <w:rsid w:val="00C25FCC"/>
    <w:rsid w:val="00C2610A"/>
    <w:rsid w:val="00C267ED"/>
    <w:rsid w:val="00C26A44"/>
    <w:rsid w:val="00C26F2A"/>
    <w:rsid w:val="00C2701D"/>
    <w:rsid w:val="00C27198"/>
    <w:rsid w:val="00C27361"/>
    <w:rsid w:val="00C27911"/>
    <w:rsid w:val="00C30123"/>
    <w:rsid w:val="00C30683"/>
    <w:rsid w:val="00C30D3C"/>
    <w:rsid w:val="00C30EAC"/>
    <w:rsid w:val="00C30EE0"/>
    <w:rsid w:val="00C30FA2"/>
    <w:rsid w:val="00C3102D"/>
    <w:rsid w:val="00C3107D"/>
    <w:rsid w:val="00C3135D"/>
    <w:rsid w:val="00C31A5B"/>
    <w:rsid w:val="00C31AC5"/>
    <w:rsid w:val="00C31B68"/>
    <w:rsid w:val="00C31C54"/>
    <w:rsid w:val="00C31C65"/>
    <w:rsid w:val="00C31D9A"/>
    <w:rsid w:val="00C31E72"/>
    <w:rsid w:val="00C320E7"/>
    <w:rsid w:val="00C321EE"/>
    <w:rsid w:val="00C3254B"/>
    <w:rsid w:val="00C3256F"/>
    <w:rsid w:val="00C3266B"/>
    <w:rsid w:val="00C32DDD"/>
    <w:rsid w:val="00C330F8"/>
    <w:rsid w:val="00C33181"/>
    <w:rsid w:val="00C332B0"/>
    <w:rsid w:val="00C33456"/>
    <w:rsid w:val="00C33AC5"/>
    <w:rsid w:val="00C340F0"/>
    <w:rsid w:val="00C345C8"/>
    <w:rsid w:val="00C34774"/>
    <w:rsid w:val="00C347DD"/>
    <w:rsid w:val="00C34ACC"/>
    <w:rsid w:val="00C34AFB"/>
    <w:rsid w:val="00C34E57"/>
    <w:rsid w:val="00C351E3"/>
    <w:rsid w:val="00C355DC"/>
    <w:rsid w:val="00C3562E"/>
    <w:rsid w:val="00C3577E"/>
    <w:rsid w:val="00C35904"/>
    <w:rsid w:val="00C35A65"/>
    <w:rsid w:val="00C35C84"/>
    <w:rsid w:val="00C3623F"/>
    <w:rsid w:val="00C36445"/>
    <w:rsid w:val="00C36E97"/>
    <w:rsid w:val="00C3726B"/>
    <w:rsid w:val="00C373AA"/>
    <w:rsid w:val="00C3750A"/>
    <w:rsid w:val="00C376A9"/>
    <w:rsid w:val="00C377A1"/>
    <w:rsid w:val="00C37ACD"/>
    <w:rsid w:val="00C4062C"/>
    <w:rsid w:val="00C40FAD"/>
    <w:rsid w:val="00C4140E"/>
    <w:rsid w:val="00C416D8"/>
    <w:rsid w:val="00C417A4"/>
    <w:rsid w:val="00C41931"/>
    <w:rsid w:val="00C4193E"/>
    <w:rsid w:val="00C41BB8"/>
    <w:rsid w:val="00C41C06"/>
    <w:rsid w:val="00C4209C"/>
    <w:rsid w:val="00C42224"/>
    <w:rsid w:val="00C42442"/>
    <w:rsid w:val="00C42C4E"/>
    <w:rsid w:val="00C42F08"/>
    <w:rsid w:val="00C43011"/>
    <w:rsid w:val="00C43134"/>
    <w:rsid w:val="00C4326A"/>
    <w:rsid w:val="00C43398"/>
    <w:rsid w:val="00C436BD"/>
    <w:rsid w:val="00C43728"/>
    <w:rsid w:val="00C43998"/>
    <w:rsid w:val="00C43AC4"/>
    <w:rsid w:val="00C43BF9"/>
    <w:rsid w:val="00C43C47"/>
    <w:rsid w:val="00C43C65"/>
    <w:rsid w:val="00C44172"/>
    <w:rsid w:val="00C44281"/>
    <w:rsid w:val="00C442AA"/>
    <w:rsid w:val="00C4443B"/>
    <w:rsid w:val="00C444D5"/>
    <w:rsid w:val="00C446F1"/>
    <w:rsid w:val="00C44700"/>
    <w:rsid w:val="00C44743"/>
    <w:rsid w:val="00C449C9"/>
    <w:rsid w:val="00C44DBA"/>
    <w:rsid w:val="00C44DF3"/>
    <w:rsid w:val="00C44ED8"/>
    <w:rsid w:val="00C44FF6"/>
    <w:rsid w:val="00C45004"/>
    <w:rsid w:val="00C4518A"/>
    <w:rsid w:val="00C457C6"/>
    <w:rsid w:val="00C45829"/>
    <w:rsid w:val="00C458E6"/>
    <w:rsid w:val="00C4595E"/>
    <w:rsid w:val="00C45B3F"/>
    <w:rsid w:val="00C45E85"/>
    <w:rsid w:val="00C46270"/>
    <w:rsid w:val="00C46619"/>
    <w:rsid w:val="00C4686D"/>
    <w:rsid w:val="00C46A1F"/>
    <w:rsid w:val="00C46A49"/>
    <w:rsid w:val="00C46F9F"/>
    <w:rsid w:val="00C47080"/>
    <w:rsid w:val="00C470EF"/>
    <w:rsid w:val="00C471CC"/>
    <w:rsid w:val="00C4728D"/>
    <w:rsid w:val="00C472BD"/>
    <w:rsid w:val="00C47406"/>
    <w:rsid w:val="00C47527"/>
    <w:rsid w:val="00C47706"/>
    <w:rsid w:val="00C47BBF"/>
    <w:rsid w:val="00C47C4C"/>
    <w:rsid w:val="00C47D85"/>
    <w:rsid w:val="00C47FE7"/>
    <w:rsid w:val="00C50224"/>
    <w:rsid w:val="00C50392"/>
    <w:rsid w:val="00C503A7"/>
    <w:rsid w:val="00C50635"/>
    <w:rsid w:val="00C50BFE"/>
    <w:rsid w:val="00C50CA6"/>
    <w:rsid w:val="00C50FCB"/>
    <w:rsid w:val="00C512A0"/>
    <w:rsid w:val="00C513B4"/>
    <w:rsid w:val="00C5156E"/>
    <w:rsid w:val="00C51732"/>
    <w:rsid w:val="00C518F0"/>
    <w:rsid w:val="00C519B4"/>
    <w:rsid w:val="00C51ACD"/>
    <w:rsid w:val="00C51C6F"/>
    <w:rsid w:val="00C51C84"/>
    <w:rsid w:val="00C51D7A"/>
    <w:rsid w:val="00C51EA9"/>
    <w:rsid w:val="00C52317"/>
    <w:rsid w:val="00C52BAE"/>
    <w:rsid w:val="00C531A2"/>
    <w:rsid w:val="00C5324A"/>
    <w:rsid w:val="00C53895"/>
    <w:rsid w:val="00C539A3"/>
    <w:rsid w:val="00C53AFC"/>
    <w:rsid w:val="00C53DBB"/>
    <w:rsid w:val="00C542E2"/>
    <w:rsid w:val="00C544F8"/>
    <w:rsid w:val="00C54529"/>
    <w:rsid w:val="00C5460E"/>
    <w:rsid w:val="00C54F2E"/>
    <w:rsid w:val="00C552DC"/>
    <w:rsid w:val="00C5536A"/>
    <w:rsid w:val="00C556FF"/>
    <w:rsid w:val="00C559A8"/>
    <w:rsid w:val="00C55A91"/>
    <w:rsid w:val="00C55B08"/>
    <w:rsid w:val="00C55B1E"/>
    <w:rsid w:val="00C55E47"/>
    <w:rsid w:val="00C55F76"/>
    <w:rsid w:val="00C5674A"/>
    <w:rsid w:val="00C56A22"/>
    <w:rsid w:val="00C56E46"/>
    <w:rsid w:val="00C57170"/>
    <w:rsid w:val="00C573F1"/>
    <w:rsid w:val="00C574C1"/>
    <w:rsid w:val="00C57782"/>
    <w:rsid w:val="00C57A35"/>
    <w:rsid w:val="00C57A47"/>
    <w:rsid w:val="00C57CF0"/>
    <w:rsid w:val="00C57F97"/>
    <w:rsid w:val="00C600B6"/>
    <w:rsid w:val="00C6013A"/>
    <w:rsid w:val="00C60344"/>
    <w:rsid w:val="00C6037D"/>
    <w:rsid w:val="00C60599"/>
    <w:rsid w:val="00C608C3"/>
    <w:rsid w:val="00C60AD9"/>
    <w:rsid w:val="00C613D1"/>
    <w:rsid w:val="00C616C8"/>
    <w:rsid w:val="00C616E4"/>
    <w:rsid w:val="00C61786"/>
    <w:rsid w:val="00C61C33"/>
    <w:rsid w:val="00C61EEB"/>
    <w:rsid w:val="00C61F5B"/>
    <w:rsid w:val="00C6236F"/>
    <w:rsid w:val="00C624D9"/>
    <w:rsid w:val="00C62B4C"/>
    <w:rsid w:val="00C62D94"/>
    <w:rsid w:val="00C62E82"/>
    <w:rsid w:val="00C62EAA"/>
    <w:rsid w:val="00C63366"/>
    <w:rsid w:val="00C6421C"/>
    <w:rsid w:val="00C643B7"/>
    <w:rsid w:val="00C64455"/>
    <w:rsid w:val="00C644DF"/>
    <w:rsid w:val="00C647CB"/>
    <w:rsid w:val="00C6491E"/>
    <w:rsid w:val="00C64BAE"/>
    <w:rsid w:val="00C6533D"/>
    <w:rsid w:val="00C656B8"/>
    <w:rsid w:val="00C6576B"/>
    <w:rsid w:val="00C658A3"/>
    <w:rsid w:val="00C65FBC"/>
    <w:rsid w:val="00C66173"/>
    <w:rsid w:val="00C66352"/>
    <w:rsid w:val="00C663C8"/>
    <w:rsid w:val="00C66477"/>
    <w:rsid w:val="00C6658A"/>
    <w:rsid w:val="00C667FC"/>
    <w:rsid w:val="00C668E3"/>
    <w:rsid w:val="00C66C8D"/>
    <w:rsid w:val="00C66CAB"/>
    <w:rsid w:val="00C66CE8"/>
    <w:rsid w:val="00C66D0F"/>
    <w:rsid w:val="00C66EB7"/>
    <w:rsid w:val="00C67194"/>
    <w:rsid w:val="00C67602"/>
    <w:rsid w:val="00C67724"/>
    <w:rsid w:val="00C67BB6"/>
    <w:rsid w:val="00C67BD6"/>
    <w:rsid w:val="00C700AB"/>
    <w:rsid w:val="00C7071B"/>
    <w:rsid w:val="00C7098A"/>
    <w:rsid w:val="00C70DE1"/>
    <w:rsid w:val="00C71132"/>
    <w:rsid w:val="00C715DA"/>
    <w:rsid w:val="00C7162D"/>
    <w:rsid w:val="00C71937"/>
    <w:rsid w:val="00C71A67"/>
    <w:rsid w:val="00C71B4A"/>
    <w:rsid w:val="00C71C00"/>
    <w:rsid w:val="00C71C98"/>
    <w:rsid w:val="00C7210E"/>
    <w:rsid w:val="00C7226E"/>
    <w:rsid w:val="00C722DB"/>
    <w:rsid w:val="00C7234C"/>
    <w:rsid w:val="00C7240D"/>
    <w:rsid w:val="00C72896"/>
    <w:rsid w:val="00C72AAB"/>
    <w:rsid w:val="00C72E16"/>
    <w:rsid w:val="00C72E2E"/>
    <w:rsid w:val="00C73517"/>
    <w:rsid w:val="00C737CA"/>
    <w:rsid w:val="00C739DA"/>
    <w:rsid w:val="00C73BDB"/>
    <w:rsid w:val="00C73BDE"/>
    <w:rsid w:val="00C73C79"/>
    <w:rsid w:val="00C73E00"/>
    <w:rsid w:val="00C73FD7"/>
    <w:rsid w:val="00C74025"/>
    <w:rsid w:val="00C7434C"/>
    <w:rsid w:val="00C74962"/>
    <w:rsid w:val="00C749B5"/>
    <w:rsid w:val="00C74B55"/>
    <w:rsid w:val="00C74D73"/>
    <w:rsid w:val="00C750B7"/>
    <w:rsid w:val="00C75163"/>
    <w:rsid w:val="00C751B9"/>
    <w:rsid w:val="00C752CC"/>
    <w:rsid w:val="00C753E5"/>
    <w:rsid w:val="00C7551B"/>
    <w:rsid w:val="00C75532"/>
    <w:rsid w:val="00C75AEC"/>
    <w:rsid w:val="00C75D00"/>
    <w:rsid w:val="00C75D3A"/>
    <w:rsid w:val="00C75DEA"/>
    <w:rsid w:val="00C75E07"/>
    <w:rsid w:val="00C76178"/>
    <w:rsid w:val="00C7618B"/>
    <w:rsid w:val="00C7625E"/>
    <w:rsid w:val="00C76268"/>
    <w:rsid w:val="00C76681"/>
    <w:rsid w:val="00C768D7"/>
    <w:rsid w:val="00C768EB"/>
    <w:rsid w:val="00C76A98"/>
    <w:rsid w:val="00C76C15"/>
    <w:rsid w:val="00C76C78"/>
    <w:rsid w:val="00C76EFF"/>
    <w:rsid w:val="00C77139"/>
    <w:rsid w:val="00C77220"/>
    <w:rsid w:val="00C772C8"/>
    <w:rsid w:val="00C77479"/>
    <w:rsid w:val="00C77552"/>
    <w:rsid w:val="00C77A41"/>
    <w:rsid w:val="00C77BC8"/>
    <w:rsid w:val="00C8002B"/>
    <w:rsid w:val="00C800FB"/>
    <w:rsid w:val="00C8015F"/>
    <w:rsid w:val="00C80455"/>
    <w:rsid w:val="00C809A5"/>
    <w:rsid w:val="00C80A2E"/>
    <w:rsid w:val="00C80ACB"/>
    <w:rsid w:val="00C80B1C"/>
    <w:rsid w:val="00C80C17"/>
    <w:rsid w:val="00C80D9A"/>
    <w:rsid w:val="00C81047"/>
    <w:rsid w:val="00C810A6"/>
    <w:rsid w:val="00C8123D"/>
    <w:rsid w:val="00C814FC"/>
    <w:rsid w:val="00C81BEB"/>
    <w:rsid w:val="00C81DBF"/>
    <w:rsid w:val="00C81DD1"/>
    <w:rsid w:val="00C820CA"/>
    <w:rsid w:val="00C8216A"/>
    <w:rsid w:val="00C8219F"/>
    <w:rsid w:val="00C821D4"/>
    <w:rsid w:val="00C82247"/>
    <w:rsid w:val="00C8247B"/>
    <w:rsid w:val="00C8248F"/>
    <w:rsid w:val="00C82583"/>
    <w:rsid w:val="00C8259A"/>
    <w:rsid w:val="00C825D3"/>
    <w:rsid w:val="00C82702"/>
    <w:rsid w:val="00C82884"/>
    <w:rsid w:val="00C8291A"/>
    <w:rsid w:val="00C829B5"/>
    <w:rsid w:val="00C82C67"/>
    <w:rsid w:val="00C82DA0"/>
    <w:rsid w:val="00C82F24"/>
    <w:rsid w:val="00C830E9"/>
    <w:rsid w:val="00C838F9"/>
    <w:rsid w:val="00C83908"/>
    <w:rsid w:val="00C83F0C"/>
    <w:rsid w:val="00C84071"/>
    <w:rsid w:val="00C84147"/>
    <w:rsid w:val="00C844D1"/>
    <w:rsid w:val="00C84811"/>
    <w:rsid w:val="00C84AC3"/>
    <w:rsid w:val="00C84F64"/>
    <w:rsid w:val="00C85201"/>
    <w:rsid w:val="00C85592"/>
    <w:rsid w:val="00C85667"/>
    <w:rsid w:val="00C859DA"/>
    <w:rsid w:val="00C85AE5"/>
    <w:rsid w:val="00C85FA7"/>
    <w:rsid w:val="00C862E0"/>
    <w:rsid w:val="00C8637D"/>
    <w:rsid w:val="00C8656E"/>
    <w:rsid w:val="00C86798"/>
    <w:rsid w:val="00C867FE"/>
    <w:rsid w:val="00C86837"/>
    <w:rsid w:val="00C86B59"/>
    <w:rsid w:val="00C86B73"/>
    <w:rsid w:val="00C86BE6"/>
    <w:rsid w:val="00C86F0A"/>
    <w:rsid w:val="00C8752E"/>
    <w:rsid w:val="00C90612"/>
    <w:rsid w:val="00C9067B"/>
    <w:rsid w:val="00C90905"/>
    <w:rsid w:val="00C90D44"/>
    <w:rsid w:val="00C90E6A"/>
    <w:rsid w:val="00C90FD8"/>
    <w:rsid w:val="00C914A1"/>
    <w:rsid w:val="00C91551"/>
    <w:rsid w:val="00C91A1C"/>
    <w:rsid w:val="00C91BBF"/>
    <w:rsid w:val="00C91DEF"/>
    <w:rsid w:val="00C92080"/>
    <w:rsid w:val="00C92202"/>
    <w:rsid w:val="00C924D6"/>
    <w:rsid w:val="00C925EC"/>
    <w:rsid w:val="00C9277E"/>
    <w:rsid w:val="00C928A3"/>
    <w:rsid w:val="00C92A15"/>
    <w:rsid w:val="00C92A90"/>
    <w:rsid w:val="00C92BBB"/>
    <w:rsid w:val="00C92BD3"/>
    <w:rsid w:val="00C92CA3"/>
    <w:rsid w:val="00C92E7B"/>
    <w:rsid w:val="00C92F4B"/>
    <w:rsid w:val="00C93286"/>
    <w:rsid w:val="00C932DA"/>
    <w:rsid w:val="00C932E2"/>
    <w:rsid w:val="00C934F5"/>
    <w:rsid w:val="00C93B40"/>
    <w:rsid w:val="00C93D27"/>
    <w:rsid w:val="00C9422F"/>
    <w:rsid w:val="00C942A5"/>
    <w:rsid w:val="00C9438A"/>
    <w:rsid w:val="00C94825"/>
    <w:rsid w:val="00C9482E"/>
    <w:rsid w:val="00C94A88"/>
    <w:rsid w:val="00C94B0E"/>
    <w:rsid w:val="00C94BDB"/>
    <w:rsid w:val="00C950D2"/>
    <w:rsid w:val="00C959DD"/>
    <w:rsid w:val="00C95B7C"/>
    <w:rsid w:val="00C95E06"/>
    <w:rsid w:val="00C95FA3"/>
    <w:rsid w:val="00C9636E"/>
    <w:rsid w:val="00C96A96"/>
    <w:rsid w:val="00C96BFF"/>
    <w:rsid w:val="00C96CAB"/>
    <w:rsid w:val="00C96CBB"/>
    <w:rsid w:val="00C96F1B"/>
    <w:rsid w:val="00C97632"/>
    <w:rsid w:val="00CA01C8"/>
    <w:rsid w:val="00CA0580"/>
    <w:rsid w:val="00CA067D"/>
    <w:rsid w:val="00CA07B7"/>
    <w:rsid w:val="00CA07DA"/>
    <w:rsid w:val="00CA09B7"/>
    <w:rsid w:val="00CA0DAE"/>
    <w:rsid w:val="00CA0FFC"/>
    <w:rsid w:val="00CA1097"/>
    <w:rsid w:val="00CA128E"/>
    <w:rsid w:val="00CA181A"/>
    <w:rsid w:val="00CA1A6E"/>
    <w:rsid w:val="00CA2250"/>
    <w:rsid w:val="00CA2851"/>
    <w:rsid w:val="00CA2BED"/>
    <w:rsid w:val="00CA2CC5"/>
    <w:rsid w:val="00CA2D8A"/>
    <w:rsid w:val="00CA2F5E"/>
    <w:rsid w:val="00CA2FB4"/>
    <w:rsid w:val="00CA375F"/>
    <w:rsid w:val="00CA3D72"/>
    <w:rsid w:val="00CA3DEC"/>
    <w:rsid w:val="00CA42CC"/>
    <w:rsid w:val="00CA465B"/>
    <w:rsid w:val="00CA468C"/>
    <w:rsid w:val="00CA4962"/>
    <w:rsid w:val="00CA4CAA"/>
    <w:rsid w:val="00CA4FAE"/>
    <w:rsid w:val="00CA53D1"/>
    <w:rsid w:val="00CA553D"/>
    <w:rsid w:val="00CA5732"/>
    <w:rsid w:val="00CA5746"/>
    <w:rsid w:val="00CA585C"/>
    <w:rsid w:val="00CA5C64"/>
    <w:rsid w:val="00CA5FF7"/>
    <w:rsid w:val="00CA6122"/>
    <w:rsid w:val="00CA6236"/>
    <w:rsid w:val="00CA6360"/>
    <w:rsid w:val="00CA6678"/>
    <w:rsid w:val="00CA6695"/>
    <w:rsid w:val="00CA6865"/>
    <w:rsid w:val="00CA6B93"/>
    <w:rsid w:val="00CA6C83"/>
    <w:rsid w:val="00CA6CA1"/>
    <w:rsid w:val="00CA6F7C"/>
    <w:rsid w:val="00CA702B"/>
    <w:rsid w:val="00CA70E7"/>
    <w:rsid w:val="00CA71C2"/>
    <w:rsid w:val="00CA7271"/>
    <w:rsid w:val="00CA74AC"/>
    <w:rsid w:val="00CA7845"/>
    <w:rsid w:val="00CA7BD6"/>
    <w:rsid w:val="00CB01D3"/>
    <w:rsid w:val="00CB02F4"/>
    <w:rsid w:val="00CB04A1"/>
    <w:rsid w:val="00CB05E1"/>
    <w:rsid w:val="00CB076F"/>
    <w:rsid w:val="00CB0808"/>
    <w:rsid w:val="00CB0A10"/>
    <w:rsid w:val="00CB0A76"/>
    <w:rsid w:val="00CB121D"/>
    <w:rsid w:val="00CB1F1B"/>
    <w:rsid w:val="00CB2050"/>
    <w:rsid w:val="00CB20EA"/>
    <w:rsid w:val="00CB2222"/>
    <w:rsid w:val="00CB228D"/>
    <w:rsid w:val="00CB267F"/>
    <w:rsid w:val="00CB29B3"/>
    <w:rsid w:val="00CB2C08"/>
    <w:rsid w:val="00CB2C42"/>
    <w:rsid w:val="00CB3241"/>
    <w:rsid w:val="00CB3265"/>
    <w:rsid w:val="00CB3272"/>
    <w:rsid w:val="00CB33D3"/>
    <w:rsid w:val="00CB3442"/>
    <w:rsid w:val="00CB3681"/>
    <w:rsid w:val="00CB36A4"/>
    <w:rsid w:val="00CB400D"/>
    <w:rsid w:val="00CB4092"/>
    <w:rsid w:val="00CB4238"/>
    <w:rsid w:val="00CB433A"/>
    <w:rsid w:val="00CB4421"/>
    <w:rsid w:val="00CB455E"/>
    <w:rsid w:val="00CB47B7"/>
    <w:rsid w:val="00CB4CB6"/>
    <w:rsid w:val="00CB4D09"/>
    <w:rsid w:val="00CB4DB6"/>
    <w:rsid w:val="00CB4DEA"/>
    <w:rsid w:val="00CB4F7B"/>
    <w:rsid w:val="00CB5169"/>
    <w:rsid w:val="00CB5735"/>
    <w:rsid w:val="00CB5DB3"/>
    <w:rsid w:val="00CB60BF"/>
    <w:rsid w:val="00CB61B2"/>
    <w:rsid w:val="00CB6281"/>
    <w:rsid w:val="00CB639A"/>
    <w:rsid w:val="00CB6526"/>
    <w:rsid w:val="00CB686D"/>
    <w:rsid w:val="00CB68DE"/>
    <w:rsid w:val="00CB69D5"/>
    <w:rsid w:val="00CB69DF"/>
    <w:rsid w:val="00CB6A59"/>
    <w:rsid w:val="00CB6A6E"/>
    <w:rsid w:val="00CB6C7C"/>
    <w:rsid w:val="00CB6F14"/>
    <w:rsid w:val="00CB70D3"/>
    <w:rsid w:val="00CB7216"/>
    <w:rsid w:val="00CB7232"/>
    <w:rsid w:val="00CB79DE"/>
    <w:rsid w:val="00CB7F19"/>
    <w:rsid w:val="00CB7FDD"/>
    <w:rsid w:val="00CC0107"/>
    <w:rsid w:val="00CC01D6"/>
    <w:rsid w:val="00CC09E0"/>
    <w:rsid w:val="00CC0C63"/>
    <w:rsid w:val="00CC0DE3"/>
    <w:rsid w:val="00CC1018"/>
    <w:rsid w:val="00CC102C"/>
    <w:rsid w:val="00CC13D8"/>
    <w:rsid w:val="00CC1551"/>
    <w:rsid w:val="00CC15EE"/>
    <w:rsid w:val="00CC163E"/>
    <w:rsid w:val="00CC167D"/>
    <w:rsid w:val="00CC16C5"/>
    <w:rsid w:val="00CC1A91"/>
    <w:rsid w:val="00CC1D1C"/>
    <w:rsid w:val="00CC1E21"/>
    <w:rsid w:val="00CC1E28"/>
    <w:rsid w:val="00CC1FB6"/>
    <w:rsid w:val="00CC202A"/>
    <w:rsid w:val="00CC21D8"/>
    <w:rsid w:val="00CC22CE"/>
    <w:rsid w:val="00CC2696"/>
    <w:rsid w:val="00CC2943"/>
    <w:rsid w:val="00CC294F"/>
    <w:rsid w:val="00CC3099"/>
    <w:rsid w:val="00CC30EE"/>
    <w:rsid w:val="00CC33B5"/>
    <w:rsid w:val="00CC36FA"/>
    <w:rsid w:val="00CC37B0"/>
    <w:rsid w:val="00CC3EC1"/>
    <w:rsid w:val="00CC3FB9"/>
    <w:rsid w:val="00CC402D"/>
    <w:rsid w:val="00CC43A0"/>
    <w:rsid w:val="00CC43D6"/>
    <w:rsid w:val="00CC456C"/>
    <w:rsid w:val="00CC4DA3"/>
    <w:rsid w:val="00CC5135"/>
    <w:rsid w:val="00CC52A4"/>
    <w:rsid w:val="00CC538E"/>
    <w:rsid w:val="00CC5646"/>
    <w:rsid w:val="00CC56BA"/>
    <w:rsid w:val="00CC59F2"/>
    <w:rsid w:val="00CC5A09"/>
    <w:rsid w:val="00CC5BFA"/>
    <w:rsid w:val="00CC5CDB"/>
    <w:rsid w:val="00CC5DFA"/>
    <w:rsid w:val="00CC5E73"/>
    <w:rsid w:val="00CC63AF"/>
    <w:rsid w:val="00CC642B"/>
    <w:rsid w:val="00CC6602"/>
    <w:rsid w:val="00CC697E"/>
    <w:rsid w:val="00CC6BE9"/>
    <w:rsid w:val="00CC6DCB"/>
    <w:rsid w:val="00CC712A"/>
    <w:rsid w:val="00CC764A"/>
    <w:rsid w:val="00CC7758"/>
    <w:rsid w:val="00CC7A18"/>
    <w:rsid w:val="00CC7A5F"/>
    <w:rsid w:val="00CC7B88"/>
    <w:rsid w:val="00CC7B98"/>
    <w:rsid w:val="00CC7C26"/>
    <w:rsid w:val="00CD007E"/>
    <w:rsid w:val="00CD05AC"/>
    <w:rsid w:val="00CD0696"/>
    <w:rsid w:val="00CD0796"/>
    <w:rsid w:val="00CD09A6"/>
    <w:rsid w:val="00CD0D68"/>
    <w:rsid w:val="00CD0F2F"/>
    <w:rsid w:val="00CD127C"/>
    <w:rsid w:val="00CD1498"/>
    <w:rsid w:val="00CD14CE"/>
    <w:rsid w:val="00CD1854"/>
    <w:rsid w:val="00CD18FD"/>
    <w:rsid w:val="00CD1A3B"/>
    <w:rsid w:val="00CD1A50"/>
    <w:rsid w:val="00CD1EC9"/>
    <w:rsid w:val="00CD21D7"/>
    <w:rsid w:val="00CD2684"/>
    <w:rsid w:val="00CD29A8"/>
    <w:rsid w:val="00CD2A0F"/>
    <w:rsid w:val="00CD2C73"/>
    <w:rsid w:val="00CD2D28"/>
    <w:rsid w:val="00CD2E89"/>
    <w:rsid w:val="00CD3072"/>
    <w:rsid w:val="00CD30FB"/>
    <w:rsid w:val="00CD3477"/>
    <w:rsid w:val="00CD36B0"/>
    <w:rsid w:val="00CD36B8"/>
    <w:rsid w:val="00CD3767"/>
    <w:rsid w:val="00CD3BCC"/>
    <w:rsid w:val="00CD42F5"/>
    <w:rsid w:val="00CD43D2"/>
    <w:rsid w:val="00CD4470"/>
    <w:rsid w:val="00CD464D"/>
    <w:rsid w:val="00CD49F1"/>
    <w:rsid w:val="00CD4B21"/>
    <w:rsid w:val="00CD4D55"/>
    <w:rsid w:val="00CD4F8C"/>
    <w:rsid w:val="00CD5078"/>
    <w:rsid w:val="00CD5795"/>
    <w:rsid w:val="00CD5810"/>
    <w:rsid w:val="00CD589D"/>
    <w:rsid w:val="00CD58A9"/>
    <w:rsid w:val="00CD58D3"/>
    <w:rsid w:val="00CD5C8A"/>
    <w:rsid w:val="00CD5D62"/>
    <w:rsid w:val="00CD5E85"/>
    <w:rsid w:val="00CD607B"/>
    <w:rsid w:val="00CD60C7"/>
    <w:rsid w:val="00CD6188"/>
    <w:rsid w:val="00CD6302"/>
    <w:rsid w:val="00CD6413"/>
    <w:rsid w:val="00CD64DB"/>
    <w:rsid w:val="00CD65A1"/>
    <w:rsid w:val="00CD6608"/>
    <w:rsid w:val="00CD6D14"/>
    <w:rsid w:val="00CD6DC4"/>
    <w:rsid w:val="00CD6F53"/>
    <w:rsid w:val="00CD7116"/>
    <w:rsid w:val="00CD717C"/>
    <w:rsid w:val="00CD771E"/>
    <w:rsid w:val="00CD778C"/>
    <w:rsid w:val="00CD7B85"/>
    <w:rsid w:val="00CD7CFF"/>
    <w:rsid w:val="00CD7D24"/>
    <w:rsid w:val="00CD7E18"/>
    <w:rsid w:val="00CE01F6"/>
    <w:rsid w:val="00CE036C"/>
    <w:rsid w:val="00CE03DA"/>
    <w:rsid w:val="00CE0750"/>
    <w:rsid w:val="00CE08E7"/>
    <w:rsid w:val="00CE09C2"/>
    <w:rsid w:val="00CE0C41"/>
    <w:rsid w:val="00CE0F07"/>
    <w:rsid w:val="00CE0F25"/>
    <w:rsid w:val="00CE0FEC"/>
    <w:rsid w:val="00CE1096"/>
    <w:rsid w:val="00CE122C"/>
    <w:rsid w:val="00CE1279"/>
    <w:rsid w:val="00CE16F5"/>
    <w:rsid w:val="00CE1ECD"/>
    <w:rsid w:val="00CE20CC"/>
    <w:rsid w:val="00CE214D"/>
    <w:rsid w:val="00CE23CB"/>
    <w:rsid w:val="00CE23F1"/>
    <w:rsid w:val="00CE2464"/>
    <w:rsid w:val="00CE258F"/>
    <w:rsid w:val="00CE25C2"/>
    <w:rsid w:val="00CE2870"/>
    <w:rsid w:val="00CE2A17"/>
    <w:rsid w:val="00CE2D44"/>
    <w:rsid w:val="00CE2D4A"/>
    <w:rsid w:val="00CE2DC0"/>
    <w:rsid w:val="00CE2E48"/>
    <w:rsid w:val="00CE3187"/>
    <w:rsid w:val="00CE33D5"/>
    <w:rsid w:val="00CE33ED"/>
    <w:rsid w:val="00CE3471"/>
    <w:rsid w:val="00CE35D1"/>
    <w:rsid w:val="00CE3A98"/>
    <w:rsid w:val="00CE3AE4"/>
    <w:rsid w:val="00CE3B99"/>
    <w:rsid w:val="00CE3E4E"/>
    <w:rsid w:val="00CE40D3"/>
    <w:rsid w:val="00CE49C8"/>
    <w:rsid w:val="00CE4A3B"/>
    <w:rsid w:val="00CE4BCE"/>
    <w:rsid w:val="00CE4C01"/>
    <w:rsid w:val="00CE4F60"/>
    <w:rsid w:val="00CE506F"/>
    <w:rsid w:val="00CE50D6"/>
    <w:rsid w:val="00CE5650"/>
    <w:rsid w:val="00CE56EE"/>
    <w:rsid w:val="00CE588E"/>
    <w:rsid w:val="00CE5BCD"/>
    <w:rsid w:val="00CE5EA8"/>
    <w:rsid w:val="00CE5EEE"/>
    <w:rsid w:val="00CE6207"/>
    <w:rsid w:val="00CE64C3"/>
    <w:rsid w:val="00CE6900"/>
    <w:rsid w:val="00CE6B99"/>
    <w:rsid w:val="00CE6C99"/>
    <w:rsid w:val="00CE7315"/>
    <w:rsid w:val="00CE742F"/>
    <w:rsid w:val="00CE7569"/>
    <w:rsid w:val="00CE75D4"/>
    <w:rsid w:val="00CE76CB"/>
    <w:rsid w:val="00CE78A3"/>
    <w:rsid w:val="00CE78E8"/>
    <w:rsid w:val="00CE7912"/>
    <w:rsid w:val="00CE7B00"/>
    <w:rsid w:val="00CF04CE"/>
    <w:rsid w:val="00CF0504"/>
    <w:rsid w:val="00CF07B7"/>
    <w:rsid w:val="00CF080D"/>
    <w:rsid w:val="00CF0909"/>
    <w:rsid w:val="00CF0B2D"/>
    <w:rsid w:val="00CF0B59"/>
    <w:rsid w:val="00CF0CAE"/>
    <w:rsid w:val="00CF0D74"/>
    <w:rsid w:val="00CF0E0F"/>
    <w:rsid w:val="00CF1769"/>
    <w:rsid w:val="00CF1EFD"/>
    <w:rsid w:val="00CF2017"/>
    <w:rsid w:val="00CF250F"/>
    <w:rsid w:val="00CF2539"/>
    <w:rsid w:val="00CF2991"/>
    <w:rsid w:val="00CF2B80"/>
    <w:rsid w:val="00CF2F24"/>
    <w:rsid w:val="00CF2F93"/>
    <w:rsid w:val="00CF3100"/>
    <w:rsid w:val="00CF3109"/>
    <w:rsid w:val="00CF3599"/>
    <w:rsid w:val="00CF35F0"/>
    <w:rsid w:val="00CF3E00"/>
    <w:rsid w:val="00CF3E6C"/>
    <w:rsid w:val="00CF4245"/>
    <w:rsid w:val="00CF4470"/>
    <w:rsid w:val="00CF4493"/>
    <w:rsid w:val="00CF48C1"/>
    <w:rsid w:val="00CF49AA"/>
    <w:rsid w:val="00CF4CF3"/>
    <w:rsid w:val="00CF4CFD"/>
    <w:rsid w:val="00CF4CFF"/>
    <w:rsid w:val="00CF4D8A"/>
    <w:rsid w:val="00CF4F72"/>
    <w:rsid w:val="00CF5680"/>
    <w:rsid w:val="00CF58A8"/>
    <w:rsid w:val="00CF58BB"/>
    <w:rsid w:val="00CF5BE9"/>
    <w:rsid w:val="00CF5D9E"/>
    <w:rsid w:val="00CF5F1D"/>
    <w:rsid w:val="00CF6146"/>
    <w:rsid w:val="00CF68A5"/>
    <w:rsid w:val="00CF6EBC"/>
    <w:rsid w:val="00CF6ED4"/>
    <w:rsid w:val="00CF6F03"/>
    <w:rsid w:val="00CF6FAC"/>
    <w:rsid w:val="00CF7128"/>
    <w:rsid w:val="00CF7184"/>
    <w:rsid w:val="00CF72DB"/>
    <w:rsid w:val="00CF7494"/>
    <w:rsid w:val="00CF78E4"/>
    <w:rsid w:val="00CF79A8"/>
    <w:rsid w:val="00CF7A0E"/>
    <w:rsid w:val="00CF7AE4"/>
    <w:rsid w:val="00CF7CAA"/>
    <w:rsid w:val="00CF7E96"/>
    <w:rsid w:val="00D0005F"/>
    <w:rsid w:val="00D0058A"/>
    <w:rsid w:val="00D0060E"/>
    <w:rsid w:val="00D009CF"/>
    <w:rsid w:val="00D00E29"/>
    <w:rsid w:val="00D00F8C"/>
    <w:rsid w:val="00D01379"/>
    <w:rsid w:val="00D013B4"/>
    <w:rsid w:val="00D01598"/>
    <w:rsid w:val="00D015A6"/>
    <w:rsid w:val="00D0161A"/>
    <w:rsid w:val="00D0193F"/>
    <w:rsid w:val="00D01BF5"/>
    <w:rsid w:val="00D01D57"/>
    <w:rsid w:val="00D01FA1"/>
    <w:rsid w:val="00D02115"/>
    <w:rsid w:val="00D021FE"/>
    <w:rsid w:val="00D022B3"/>
    <w:rsid w:val="00D02642"/>
    <w:rsid w:val="00D026F2"/>
    <w:rsid w:val="00D029F3"/>
    <w:rsid w:val="00D02A15"/>
    <w:rsid w:val="00D02D27"/>
    <w:rsid w:val="00D030A8"/>
    <w:rsid w:val="00D031FF"/>
    <w:rsid w:val="00D04041"/>
    <w:rsid w:val="00D042D2"/>
    <w:rsid w:val="00D04346"/>
    <w:rsid w:val="00D04711"/>
    <w:rsid w:val="00D04727"/>
    <w:rsid w:val="00D047C8"/>
    <w:rsid w:val="00D04AF6"/>
    <w:rsid w:val="00D04BBF"/>
    <w:rsid w:val="00D04D70"/>
    <w:rsid w:val="00D04D7D"/>
    <w:rsid w:val="00D04E3D"/>
    <w:rsid w:val="00D050BF"/>
    <w:rsid w:val="00D05206"/>
    <w:rsid w:val="00D052D2"/>
    <w:rsid w:val="00D0552A"/>
    <w:rsid w:val="00D05D06"/>
    <w:rsid w:val="00D06461"/>
    <w:rsid w:val="00D0673D"/>
    <w:rsid w:val="00D06D19"/>
    <w:rsid w:val="00D06D1D"/>
    <w:rsid w:val="00D0713A"/>
    <w:rsid w:val="00D07A59"/>
    <w:rsid w:val="00D07C19"/>
    <w:rsid w:val="00D07CF2"/>
    <w:rsid w:val="00D07D87"/>
    <w:rsid w:val="00D07F3B"/>
    <w:rsid w:val="00D07FC6"/>
    <w:rsid w:val="00D1000E"/>
    <w:rsid w:val="00D10101"/>
    <w:rsid w:val="00D103A0"/>
    <w:rsid w:val="00D10534"/>
    <w:rsid w:val="00D105CA"/>
    <w:rsid w:val="00D1076A"/>
    <w:rsid w:val="00D10AC4"/>
    <w:rsid w:val="00D10D48"/>
    <w:rsid w:val="00D10EBE"/>
    <w:rsid w:val="00D10F34"/>
    <w:rsid w:val="00D111C9"/>
    <w:rsid w:val="00D11247"/>
    <w:rsid w:val="00D1146A"/>
    <w:rsid w:val="00D114D5"/>
    <w:rsid w:val="00D115F4"/>
    <w:rsid w:val="00D11675"/>
    <w:rsid w:val="00D119FF"/>
    <w:rsid w:val="00D11A4A"/>
    <w:rsid w:val="00D11B7E"/>
    <w:rsid w:val="00D11E03"/>
    <w:rsid w:val="00D126D8"/>
    <w:rsid w:val="00D12C80"/>
    <w:rsid w:val="00D12F62"/>
    <w:rsid w:val="00D1307F"/>
    <w:rsid w:val="00D13088"/>
    <w:rsid w:val="00D13365"/>
    <w:rsid w:val="00D13536"/>
    <w:rsid w:val="00D1383F"/>
    <w:rsid w:val="00D13843"/>
    <w:rsid w:val="00D13962"/>
    <w:rsid w:val="00D13A49"/>
    <w:rsid w:val="00D13A89"/>
    <w:rsid w:val="00D13A99"/>
    <w:rsid w:val="00D13CAE"/>
    <w:rsid w:val="00D13EED"/>
    <w:rsid w:val="00D1453E"/>
    <w:rsid w:val="00D14546"/>
    <w:rsid w:val="00D14609"/>
    <w:rsid w:val="00D14635"/>
    <w:rsid w:val="00D14DC2"/>
    <w:rsid w:val="00D155C8"/>
    <w:rsid w:val="00D159F9"/>
    <w:rsid w:val="00D15C92"/>
    <w:rsid w:val="00D16458"/>
    <w:rsid w:val="00D1648D"/>
    <w:rsid w:val="00D16825"/>
    <w:rsid w:val="00D168FB"/>
    <w:rsid w:val="00D16930"/>
    <w:rsid w:val="00D16A0C"/>
    <w:rsid w:val="00D16D01"/>
    <w:rsid w:val="00D16D3D"/>
    <w:rsid w:val="00D1769A"/>
    <w:rsid w:val="00D177A8"/>
    <w:rsid w:val="00D177E9"/>
    <w:rsid w:val="00D179E8"/>
    <w:rsid w:val="00D17CDA"/>
    <w:rsid w:val="00D200BB"/>
    <w:rsid w:val="00D201CA"/>
    <w:rsid w:val="00D201D3"/>
    <w:rsid w:val="00D2028F"/>
    <w:rsid w:val="00D20867"/>
    <w:rsid w:val="00D20C21"/>
    <w:rsid w:val="00D20F3C"/>
    <w:rsid w:val="00D2129E"/>
    <w:rsid w:val="00D2130F"/>
    <w:rsid w:val="00D213B9"/>
    <w:rsid w:val="00D214E2"/>
    <w:rsid w:val="00D215A0"/>
    <w:rsid w:val="00D215F6"/>
    <w:rsid w:val="00D21A4A"/>
    <w:rsid w:val="00D21AEA"/>
    <w:rsid w:val="00D21C48"/>
    <w:rsid w:val="00D21F1D"/>
    <w:rsid w:val="00D22129"/>
    <w:rsid w:val="00D22153"/>
    <w:rsid w:val="00D226DD"/>
    <w:rsid w:val="00D229D7"/>
    <w:rsid w:val="00D22A2E"/>
    <w:rsid w:val="00D22A88"/>
    <w:rsid w:val="00D233DD"/>
    <w:rsid w:val="00D235F4"/>
    <w:rsid w:val="00D23671"/>
    <w:rsid w:val="00D23D78"/>
    <w:rsid w:val="00D24115"/>
    <w:rsid w:val="00D24130"/>
    <w:rsid w:val="00D242CC"/>
    <w:rsid w:val="00D2434A"/>
    <w:rsid w:val="00D24536"/>
    <w:rsid w:val="00D24701"/>
    <w:rsid w:val="00D24B21"/>
    <w:rsid w:val="00D24D03"/>
    <w:rsid w:val="00D25152"/>
    <w:rsid w:val="00D252E7"/>
    <w:rsid w:val="00D25484"/>
    <w:rsid w:val="00D254EA"/>
    <w:rsid w:val="00D2558B"/>
    <w:rsid w:val="00D255DD"/>
    <w:rsid w:val="00D2567C"/>
    <w:rsid w:val="00D2571F"/>
    <w:rsid w:val="00D25962"/>
    <w:rsid w:val="00D259EF"/>
    <w:rsid w:val="00D25E26"/>
    <w:rsid w:val="00D25F0C"/>
    <w:rsid w:val="00D25F3B"/>
    <w:rsid w:val="00D266D8"/>
    <w:rsid w:val="00D2671E"/>
    <w:rsid w:val="00D26764"/>
    <w:rsid w:val="00D2687F"/>
    <w:rsid w:val="00D26ACF"/>
    <w:rsid w:val="00D26BC2"/>
    <w:rsid w:val="00D26C7E"/>
    <w:rsid w:val="00D26CE5"/>
    <w:rsid w:val="00D2705A"/>
    <w:rsid w:val="00D27976"/>
    <w:rsid w:val="00D279AF"/>
    <w:rsid w:val="00D279D8"/>
    <w:rsid w:val="00D27AFD"/>
    <w:rsid w:val="00D27C22"/>
    <w:rsid w:val="00D27DEA"/>
    <w:rsid w:val="00D27E15"/>
    <w:rsid w:val="00D27EA4"/>
    <w:rsid w:val="00D27F15"/>
    <w:rsid w:val="00D30231"/>
    <w:rsid w:val="00D303F1"/>
    <w:rsid w:val="00D305B9"/>
    <w:rsid w:val="00D30739"/>
    <w:rsid w:val="00D308CB"/>
    <w:rsid w:val="00D308EF"/>
    <w:rsid w:val="00D3099F"/>
    <w:rsid w:val="00D31173"/>
    <w:rsid w:val="00D31182"/>
    <w:rsid w:val="00D3119F"/>
    <w:rsid w:val="00D31445"/>
    <w:rsid w:val="00D3159A"/>
    <w:rsid w:val="00D31828"/>
    <w:rsid w:val="00D31C99"/>
    <w:rsid w:val="00D31D66"/>
    <w:rsid w:val="00D31E6D"/>
    <w:rsid w:val="00D32045"/>
    <w:rsid w:val="00D32232"/>
    <w:rsid w:val="00D323D5"/>
    <w:rsid w:val="00D324E2"/>
    <w:rsid w:val="00D32730"/>
    <w:rsid w:val="00D32A00"/>
    <w:rsid w:val="00D32A2E"/>
    <w:rsid w:val="00D32D8B"/>
    <w:rsid w:val="00D32E20"/>
    <w:rsid w:val="00D33404"/>
    <w:rsid w:val="00D33412"/>
    <w:rsid w:val="00D334EA"/>
    <w:rsid w:val="00D337AF"/>
    <w:rsid w:val="00D33857"/>
    <w:rsid w:val="00D338D1"/>
    <w:rsid w:val="00D339C1"/>
    <w:rsid w:val="00D339F0"/>
    <w:rsid w:val="00D33BD5"/>
    <w:rsid w:val="00D33E0E"/>
    <w:rsid w:val="00D33E1E"/>
    <w:rsid w:val="00D33F03"/>
    <w:rsid w:val="00D3418A"/>
    <w:rsid w:val="00D345E5"/>
    <w:rsid w:val="00D34638"/>
    <w:rsid w:val="00D3471B"/>
    <w:rsid w:val="00D34BC7"/>
    <w:rsid w:val="00D34CC1"/>
    <w:rsid w:val="00D34E04"/>
    <w:rsid w:val="00D34EA7"/>
    <w:rsid w:val="00D34F03"/>
    <w:rsid w:val="00D351BD"/>
    <w:rsid w:val="00D35304"/>
    <w:rsid w:val="00D35789"/>
    <w:rsid w:val="00D35812"/>
    <w:rsid w:val="00D3584A"/>
    <w:rsid w:val="00D359AC"/>
    <w:rsid w:val="00D35B16"/>
    <w:rsid w:val="00D35CEF"/>
    <w:rsid w:val="00D36348"/>
    <w:rsid w:val="00D3670A"/>
    <w:rsid w:val="00D36834"/>
    <w:rsid w:val="00D3684D"/>
    <w:rsid w:val="00D36893"/>
    <w:rsid w:val="00D368FD"/>
    <w:rsid w:val="00D36AE2"/>
    <w:rsid w:val="00D36B8B"/>
    <w:rsid w:val="00D36C75"/>
    <w:rsid w:val="00D373C3"/>
    <w:rsid w:val="00D373EC"/>
    <w:rsid w:val="00D37571"/>
    <w:rsid w:val="00D37785"/>
    <w:rsid w:val="00D37A20"/>
    <w:rsid w:val="00D37AE0"/>
    <w:rsid w:val="00D37CA9"/>
    <w:rsid w:val="00D4043D"/>
    <w:rsid w:val="00D405C3"/>
    <w:rsid w:val="00D406BC"/>
    <w:rsid w:val="00D408F6"/>
    <w:rsid w:val="00D40D40"/>
    <w:rsid w:val="00D41058"/>
    <w:rsid w:val="00D4147F"/>
    <w:rsid w:val="00D41882"/>
    <w:rsid w:val="00D41A7F"/>
    <w:rsid w:val="00D41B61"/>
    <w:rsid w:val="00D4218A"/>
    <w:rsid w:val="00D421DC"/>
    <w:rsid w:val="00D423AE"/>
    <w:rsid w:val="00D42C23"/>
    <w:rsid w:val="00D42E97"/>
    <w:rsid w:val="00D42EA8"/>
    <w:rsid w:val="00D42EFA"/>
    <w:rsid w:val="00D42FFF"/>
    <w:rsid w:val="00D431B0"/>
    <w:rsid w:val="00D4322F"/>
    <w:rsid w:val="00D4341D"/>
    <w:rsid w:val="00D43605"/>
    <w:rsid w:val="00D437F1"/>
    <w:rsid w:val="00D43939"/>
    <w:rsid w:val="00D43F3F"/>
    <w:rsid w:val="00D4401A"/>
    <w:rsid w:val="00D44469"/>
    <w:rsid w:val="00D4499D"/>
    <w:rsid w:val="00D44B98"/>
    <w:rsid w:val="00D44BB9"/>
    <w:rsid w:val="00D44E37"/>
    <w:rsid w:val="00D45198"/>
    <w:rsid w:val="00D453ED"/>
    <w:rsid w:val="00D45513"/>
    <w:rsid w:val="00D456B7"/>
    <w:rsid w:val="00D45AF0"/>
    <w:rsid w:val="00D45BA0"/>
    <w:rsid w:val="00D45D85"/>
    <w:rsid w:val="00D45F04"/>
    <w:rsid w:val="00D46271"/>
    <w:rsid w:val="00D46307"/>
    <w:rsid w:val="00D46402"/>
    <w:rsid w:val="00D46580"/>
    <w:rsid w:val="00D469EA"/>
    <w:rsid w:val="00D46C97"/>
    <w:rsid w:val="00D46D76"/>
    <w:rsid w:val="00D4715C"/>
    <w:rsid w:val="00D4778B"/>
    <w:rsid w:val="00D47901"/>
    <w:rsid w:val="00D47A2F"/>
    <w:rsid w:val="00D47A39"/>
    <w:rsid w:val="00D47AE0"/>
    <w:rsid w:val="00D47BFD"/>
    <w:rsid w:val="00D47E18"/>
    <w:rsid w:val="00D500B4"/>
    <w:rsid w:val="00D502C7"/>
    <w:rsid w:val="00D5057E"/>
    <w:rsid w:val="00D5073B"/>
    <w:rsid w:val="00D50783"/>
    <w:rsid w:val="00D50888"/>
    <w:rsid w:val="00D50BB5"/>
    <w:rsid w:val="00D50CAD"/>
    <w:rsid w:val="00D51023"/>
    <w:rsid w:val="00D51378"/>
    <w:rsid w:val="00D513DE"/>
    <w:rsid w:val="00D51F36"/>
    <w:rsid w:val="00D520BC"/>
    <w:rsid w:val="00D52368"/>
    <w:rsid w:val="00D5236F"/>
    <w:rsid w:val="00D52486"/>
    <w:rsid w:val="00D526ED"/>
    <w:rsid w:val="00D5281F"/>
    <w:rsid w:val="00D528C4"/>
    <w:rsid w:val="00D52A88"/>
    <w:rsid w:val="00D52AAC"/>
    <w:rsid w:val="00D52C3F"/>
    <w:rsid w:val="00D52DE2"/>
    <w:rsid w:val="00D53253"/>
    <w:rsid w:val="00D53413"/>
    <w:rsid w:val="00D5362F"/>
    <w:rsid w:val="00D53667"/>
    <w:rsid w:val="00D5367C"/>
    <w:rsid w:val="00D53A16"/>
    <w:rsid w:val="00D53DAD"/>
    <w:rsid w:val="00D54146"/>
    <w:rsid w:val="00D5417A"/>
    <w:rsid w:val="00D546AA"/>
    <w:rsid w:val="00D54A51"/>
    <w:rsid w:val="00D54D31"/>
    <w:rsid w:val="00D550F6"/>
    <w:rsid w:val="00D5547E"/>
    <w:rsid w:val="00D55557"/>
    <w:rsid w:val="00D556C1"/>
    <w:rsid w:val="00D55901"/>
    <w:rsid w:val="00D559AA"/>
    <w:rsid w:val="00D55A24"/>
    <w:rsid w:val="00D55C50"/>
    <w:rsid w:val="00D55D87"/>
    <w:rsid w:val="00D55D98"/>
    <w:rsid w:val="00D562B5"/>
    <w:rsid w:val="00D567B0"/>
    <w:rsid w:val="00D56963"/>
    <w:rsid w:val="00D56BEA"/>
    <w:rsid w:val="00D56CAA"/>
    <w:rsid w:val="00D56D8B"/>
    <w:rsid w:val="00D56DD1"/>
    <w:rsid w:val="00D57391"/>
    <w:rsid w:val="00D579B2"/>
    <w:rsid w:val="00D57C02"/>
    <w:rsid w:val="00D57EA6"/>
    <w:rsid w:val="00D57FEE"/>
    <w:rsid w:val="00D60381"/>
    <w:rsid w:val="00D606C8"/>
    <w:rsid w:val="00D606ED"/>
    <w:rsid w:val="00D609A1"/>
    <w:rsid w:val="00D60C23"/>
    <w:rsid w:val="00D60FB7"/>
    <w:rsid w:val="00D61033"/>
    <w:rsid w:val="00D6162C"/>
    <w:rsid w:val="00D6181C"/>
    <w:rsid w:val="00D61A0B"/>
    <w:rsid w:val="00D61DBF"/>
    <w:rsid w:val="00D61E48"/>
    <w:rsid w:val="00D621D4"/>
    <w:rsid w:val="00D6237E"/>
    <w:rsid w:val="00D623F8"/>
    <w:rsid w:val="00D626E0"/>
    <w:rsid w:val="00D626E5"/>
    <w:rsid w:val="00D62889"/>
    <w:rsid w:val="00D62AC2"/>
    <w:rsid w:val="00D630C8"/>
    <w:rsid w:val="00D63143"/>
    <w:rsid w:val="00D63706"/>
    <w:rsid w:val="00D63787"/>
    <w:rsid w:val="00D639BE"/>
    <w:rsid w:val="00D63C31"/>
    <w:rsid w:val="00D63D0F"/>
    <w:rsid w:val="00D63ECA"/>
    <w:rsid w:val="00D640CC"/>
    <w:rsid w:val="00D64152"/>
    <w:rsid w:val="00D641D4"/>
    <w:rsid w:val="00D643CA"/>
    <w:rsid w:val="00D645FD"/>
    <w:rsid w:val="00D64733"/>
    <w:rsid w:val="00D64918"/>
    <w:rsid w:val="00D64C6C"/>
    <w:rsid w:val="00D64DA1"/>
    <w:rsid w:val="00D64EDC"/>
    <w:rsid w:val="00D64FAF"/>
    <w:rsid w:val="00D65771"/>
    <w:rsid w:val="00D65777"/>
    <w:rsid w:val="00D657F6"/>
    <w:rsid w:val="00D65F19"/>
    <w:rsid w:val="00D6602B"/>
    <w:rsid w:val="00D66211"/>
    <w:rsid w:val="00D664E2"/>
    <w:rsid w:val="00D66544"/>
    <w:rsid w:val="00D6659B"/>
    <w:rsid w:val="00D665A9"/>
    <w:rsid w:val="00D66867"/>
    <w:rsid w:val="00D6686D"/>
    <w:rsid w:val="00D66A64"/>
    <w:rsid w:val="00D66B59"/>
    <w:rsid w:val="00D66E26"/>
    <w:rsid w:val="00D66E42"/>
    <w:rsid w:val="00D672F0"/>
    <w:rsid w:val="00D6737B"/>
    <w:rsid w:val="00D6760B"/>
    <w:rsid w:val="00D6793C"/>
    <w:rsid w:val="00D679FF"/>
    <w:rsid w:val="00D70550"/>
    <w:rsid w:val="00D7062B"/>
    <w:rsid w:val="00D7082A"/>
    <w:rsid w:val="00D70EE4"/>
    <w:rsid w:val="00D710DD"/>
    <w:rsid w:val="00D710E7"/>
    <w:rsid w:val="00D715B3"/>
    <w:rsid w:val="00D715D5"/>
    <w:rsid w:val="00D71AF4"/>
    <w:rsid w:val="00D71C1C"/>
    <w:rsid w:val="00D71C89"/>
    <w:rsid w:val="00D71D78"/>
    <w:rsid w:val="00D71E30"/>
    <w:rsid w:val="00D71F99"/>
    <w:rsid w:val="00D72264"/>
    <w:rsid w:val="00D7245E"/>
    <w:rsid w:val="00D72584"/>
    <w:rsid w:val="00D72634"/>
    <w:rsid w:val="00D72A95"/>
    <w:rsid w:val="00D72BB1"/>
    <w:rsid w:val="00D73615"/>
    <w:rsid w:val="00D73753"/>
    <w:rsid w:val="00D738E9"/>
    <w:rsid w:val="00D73BFE"/>
    <w:rsid w:val="00D73C3F"/>
    <w:rsid w:val="00D73CF3"/>
    <w:rsid w:val="00D74043"/>
    <w:rsid w:val="00D740B9"/>
    <w:rsid w:val="00D74124"/>
    <w:rsid w:val="00D74661"/>
    <w:rsid w:val="00D748EA"/>
    <w:rsid w:val="00D74A0D"/>
    <w:rsid w:val="00D74BC3"/>
    <w:rsid w:val="00D74D34"/>
    <w:rsid w:val="00D74DE6"/>
    <w:rsid w:val="00D74E6B"/>
    <w:rsid w:val="00D751AB"/>
    <w:rsid w:val="00D755F2"/>
    <w:rsid w:val="00D757E5"/>
    <w:rsid w:val="00D75978"/>
    <w:rsid w:val="00D75AB3"/>
    <w:rsid w:val="00D75D1A"/>
    <w:rsid w:val="00D75D32"/>
    <w:rsid w:val="00D75DB6"/>
    <w:rsid w:val="00D75F7D"/>
    <w:rsid w:val="00D75F99"/>
    <w:rsid w:val="00D760CE"/>
    <w:rsid w:val="00D76235"/>
    <w:rsid w:val="00D76315"/>
    <w:rsid w:val="00D76395"/>
    <w:rsid w:val="00D763F8"/>
    <w:rsid w:val="00D76516"/>
    <w:rsid w:val="00D765A8"/>
    <w:rsid w:val="00D766FF"/>
    <w:rsid w:val="00D76952"/>
    <w:rsid w:val="00D76BD4"/>
    <w:rsid w:val="00D771A3"/>
    <w:rsid w:val="00D771BA"/>
    <w:rsid w:val="00D77400"/>
    <w:rsid w:val="00D77456"/>
    <w:rsid w:val="00D77525"/>
    <w:rsid w:val="00D77A98"/>
    <w:rsid w:val="00D77C6D"/>
    <w:rsid w:val="00D77D40"/>
    <w:rsid w:val="00D8044B"/>
    <w:rsid w:val="00D80684"/>
    <w:rsid w:val="00D80688"/>
    <w:rsid w:val="00D8076B"/>
    <w:rsid w:val="00D80945"/>
    <w:rsid w:val="00D80ACF"/>
    <w:rsid w:val="00D80BC7"/>
    <w:rsid w:val="00D81732"/>
    <w:rsid w:val="00D81845"/>
    <w:rsid w:val="00D81B9E"/>
    <w:rsid w:val="00D81C1D"/>
    <w:rsid w:val="00D81C24"/>
    <w:rsid w:val="00D81C6D"/>
    <w:rsid w:val="00D82108"/>
    <w:rsid w:val="00D8266B"/>
    <w:rsid w:val="00D82721"/>
    <w:rsid w:val="00D828A6"/>
    <w:rsid w:val="00D828C2"/>
    <w:rsid w:val="00D829A6"/>
    <w:rsid w:val="00D82B0D"/>
    <w:rsid w:val="00D82B20"/>
    <w:rsid w:val="00D82B84"/>
    <w:rsid w:val="00D82CE5"/>
    <w:rsid w:val="00D82D10"/>
    <w:rsid w:val="00D82DC9"/>
    <w:rsid w:val="00D82DD4"/>
    <w:rsid w:val="00D82F01"/>
    <w:rsid w:val="00D82F11"/>
    <w:rsid w:val="00D83067"/>
    <w:rsid w:val="00D831A6"/>
    <w:rsid w:val="00D835B4"/>
    <w:rsid w:val="00D838EB"/>
    <w:rsid w:val="00D838EE"/>
    <w:rsid w:val="00D83ADB"/>
    <w:rsid w:val="00D840FD"/>
    <w:rsid w:val="00D844EF"/>
    <w:rsid w:val="00D84548"/>
    <w:rsid w:val="00D84789"/>
    <w:rsid w:val="00D8479B"/>
    <w:rsid w:val="00D84AAC"/>
    <w:rsid w:val="00D84D85"/>
    <w:rsid w:val="00D84E33"/>
    <w:rsid w:val="00D85378"/>
    <w:rsid w:val="00D85383"/>
    <w:rsid w:val="00D858A1"/>
    <w:rsid w:val="00D858E3"/>
    <w:rsid w:val="00D85AFE"/>
    <w:rsid w:val="00D85FF6"/>
    <w:rsid w:val="00D860B1"/>
    <w:rsid w:val="00D8690B"/>
    <w:rsid w:val="00D869DB"/>
    <w:rsid w:val="00D86A70"/>
    <w:rsid w:val="00D86A86"/>
    <w:rsid w:val="00D86C18"/>
    <w:rsid w:val="00D86E72"/>
    <w:rsid w:val="00D8749E"/>
    <w:rsid w:val="00D87661"/>
    <w:rsid w:val="00D8772B"/>
    <w:rsid w:val="00D878EF"/>
    <w:rsid w:val="00D87924"/>
    <w:rsid w:val="00D8793E"/>
    <w:rsid w:val="00D87973"/>
    <w:rsid w:val="00D87CE8"/>
    <w:rsid w:val="00D87D34"/>
    <w:rsid w:val="00D87EE8"/>
    <w:rsid w:val="00D87FA3"/>
    <w:rsid w:val="00D900BB"/>
    <w:rsid w:val="00D90112"/>
    <w:rsid w:val="00D902D4"/>
    <w:rsid w:val="00D904A5"/>
    <w:rsid w:val="00D90512"/>
    <w:rsid w:val="00D9052E"/>
    <w:rsid w:val="00D909E8"/>
    <w:rsid w:val="00D909FB"/>
    <w:rsid w:val="00D90AD8"/>
    <w:rsid w:val="00D90D41"/>
    <w:rsid w:val="00D90D8E"/>
    <w:rsid w:val="00D90DC4"/>
    <w:rsid w:val="00D91172"/>
    <w:rsid w:val="00D9122E"/>
    <w:rsid w:val="00D913A7"/>
    <w:rsid w:val="00D9142D"/>
    <w:rsid w:val="00D9168B"/>
    <w:rsid w:val="00D9176E"/>
    <w:rsid w:val="00D917BE"/>
    <w:rsid w:val="00D91B4B"/>
    <w:rsid w:val="00D91B76"/>
    <w:rsid w:val="00D91D5C"/>
    <w:rsid w:val="00D9203E"/>
    <w:rsid w:val="00D92282"/>
    <w:rsid w:val="00D922AE"/>
    <w:rsid w:val="00D9233B"/>
    <w:rsid w:val="00D92397"/>
    <w:rsid w:val="00D9259B"/>
    <w:rsid w:val="00D92655"/>
    <w:rsid w:val="00D928A0"/>
    <w:rsid w:val="00D92AFB"/>
    <w:rsid w:val="00D92BC2"/>
    <w:rsid w:val="00D92D44"/>
    <w:rsid w:val="00D92F06"/>
    <w:rsid w:val="00D932E8"/>
    <w:rsid w:val="00D93412"/>
    <w:rsid w:val="00D9363E"/>
    <w:rsid w:val="00D93C5F"/>
    <w:rsid w:val="00D93CC8"/>
    <w:rsid w:val="00D93D1D"/>
    <w:rsid w:val="00D93ED9"/>
    <w:rsid w:val="00D9403A"/>
    <w:rsid w:val="00D9407C"/>
    <w:rsid w:val="00D9412A"/>
    <w:rsid w:val="00D942AB"/>
    <w:rsid w:val="00D944B0"/>
    <w:rsid w:val="00D94559"/>
    <w:rsid w:val="00D946C9"/>
    <w:rsid w:val="00D947B6"/>
    <w:rsid w:val="00D94D3E"/>
    <w:rsid w:val="00D95358"/>
    <w:rsid w:val="00D9557F"/>
    <w:rsid w:val="00D9591D"/>
    <w:rsid w:val="00D95987"/>
    <w:rsid w:val="00D95E46"/>
    <w:rsid w:val="00D95F6F"/>
    <w:rsid w:val="00D962E9"/>
    <w:rsid w:val="00D96311"/>
    <w:rsid w:val="00D967B3"/>
    <w:rsid w:val="00D96878"/>
    <w:rsid w:val="00D96926"/>
    <w:rsid w:val="00D96B27"/>
    <w:rsid w:val="00D96BEC"/>
    <w:rsid w:val="00D96C67"/>
    <w:rsid w:val="00D96CF5"/>
    <w:rsid w:val="00D96D85"/>
    <w:rsid w:val="00D97024"/>
    <w:rsid w:val="00D978C0"/>
    <w:rsid w:val="00DA0078"/>
    <w:rsid w:val="00DA042C"/>
    <w:rsid w:val="00DA04F6"/>
    <w:rsid w:val="00DA06D9"/>
    <w:rsid w:val="00DA073A"/>
    <w:rsid w:val="00DA0D88"/>
    <w:rsid w:val="00DA0EEF"/>
    <w:rsid w:val="00DA12F0"/>
    <w:rsid w:val="00DA132F"/>
    <w:rsid w:val="00DA157F"/>
    <w:rsid w:val="00DA1754"/>
    <w:rsid w:val="00DA18F5"/>
    <w:rsid w:val="00DA18F7"/>
    <w:rsid w:val="00DA1B74"/>
    <w:rsid w:val="00DA1C70"/>
    <w:rsid w:val="00DA217B"/>
    <w:rsid w:val="00DA2A24"/>
    <w:rsid w:val="00DA2C0B"/>
    <w:rsid w:val="00DA2F6C"/>
    <w:rsid w:val="00DA323D"/>
    <w:rsid w:val="00DA3B96"/>
    <w:rsid w:val="00DA3D38"/>
    <w:rsid w:val="00DA3E3D"/>
    <w:rsid w:val="00DA3E72"/>
    <w:rsid w:val="00DA3EF5"/>
    <w:rsid w:val="00DA411A"/>
    <w:rsid w:val="00DA418D"/>
    <w:rsid w:val="00DA4397"/>
    <w:rsid w:val="00DA4553"/>
    <w:rsid w:val="00DA49D6"/>
    <w:rsid w:val="00DA4E8C"/>
    <w:rsid w:val="00DA5191"/>
    <w:rsid w:val="00DA5290"/>
    <w:rsid w:val="00DA5533"/>
    <w:rsid w:val="00DA5614"/>
    <w:rsid w:val="00DA5833"/>
    <w:rsid w:val="00DA5BB6"/>
    <w:rsid w:val="00DA5D26"/>
    <w:rsid w:val="00DA5DAA"/>
    <w:rsid w:val="00DA5EAA"/>
    <w:rsid w:val="00DA5FE7"/>
    <w:rsid w:val="00DA60C1"/>
    <w:rsid w:val="00DA6383"/>
    <w:rsid w:val="00DA6389"/>
    <w:rsid w:val="00DA6480"/>
    <w:rsid w:val="00DA6507"/>
    <w:rsid w:val="00DA65B6"/>
    <w:rsid w:val="00DA66C1"/>
    <w:rsid w:val="00DA69D0"/>
    <w:rsid w:val="00DA6A62"/>
    <w:rsid w:val="00DA6CDD"/>
    <w:rsid w:val="00DA6D1A"/>
    <w:rsid w:val="00DA6EB0"/>
    <w:rsid w:val="00DA745F"/>
    <w:rsid w:val="00DA7CF5"/>
    <w:rsid w:val="00DA7E03"/>
    <w:rsid w:val="00DA7F9C"/>
    <w:rsid w:val="00DB087F"/>
    <w:rsid w:val="00DB0A88"/>
    <w:rsid w:val="00DB0B17"/>
    <w:rsid w:val="00DB0DEF"/>
    <w:rsid w:val="00DB0E8C"/>
    <w:rsid w:val="00DB1085"/>
    <w:rsid w:val="00DB1320"/>
    <w:rsid w:val="00DB141C"/>
    <w:rsid w:val="00DB16CE"/>
    <w:rsid w:val="00DB176C"/>
    <w:rsid w:val="00DB1DFF"/>
    <w:rsid w:val="00DB1F8A"/>
    <w:rsid w:val="00DB256A"/>
    <w:rsid w:val="00DB27AF"/>
    <w:rsid w:val="00DB27B9"/>
    <w:rsid w:val="00DB2912"/>
    <w:rsid w:val="00DB2CB5"/>
    <w:rsid w:val="00DB2DA6"/>
    <w:rsid w:val="00DB2F39"/>
    <w:rsid w:val="00DB30F6"/>
    <w:rsid w:val="00DB310D"/>
    <w:rsid w:val="00DB32A2"/>
    <w:rsid w:val="00DB32A8"/>
    <w:rsid w:val="00DB3332"/>
    <w:rsid w:val="00DB377D"/>
    <w:rsid w:val="00DB38D6"/>
    <w:rsid w:val="00DB3C9C"/>
    <w:rsid w:val="00DB3D63"/>
    <w:rsid w:val="00DB3E70"/>
    <w:rsid w:val="00DB41F7"/>
    <w:rsid w:val="00DB449D"/>
    <w:rsid w:val="00DB465B"/>
    <w:rsid w:val="00DB46EE"/>
    <w:rsid w:val="00DB470E"/>
    <w:rsid w:val="00DB4866"/>
    <w:rsid w:val="00DB48FD"/>
    <w:rsid w:val="00DB4EC4"/>
    <w:rsid w:val="00DB50E2"/>
    <w:rsid w:val="00DB5162"/>
    <w:rsid w:val="00DB5CD9"/>
    <w:rsid w:val="00DB5D40"/>
    <w:rsid w:val="00DB5D4A"/>
    <w:rsid w:val="00DB5DAD"/>
    <w:rsid w:val="00DB5EB3"/>
    <w:rsid w:val="00DB5FEF"/>
    <w:rsid w:val="00DB62D3"/>
    <w:rsid w:val="00DB68F5"/>
    <w:rsid w:val="00DB6AD0"/>
    <w:rsid w:val="00DB6D9B"/>
    <w:rsid w:val="00DB6DB0"/>
    <w:rsid w:val="00DB7498"/>
    <w:rsid w:val="00DB74A5"/>
    <w:rsid w:val="00DB7831"/>
    <w:rsid w:val="00DB7908"/>
    <w:rsid w:val="00DB79D1"/>
    <w:rsid w:val="00DB7A14"/>
    <w:rsid w:val="00DB7B07"/>
    <w:rsid w:val="00DB7C6A"/>
    <w:rsid w:val="00DC0061"/>
    <w:rsid w:val="00DC08D7"/>
    <w:rsid w:val="00DC0FB3"/>
    <w:rsid w:val="00DC12EF"/>
    <w:rsid w:val="00DC133F"/>
    <w:rsid w:val="00DC1454"/>
    <w:rsid w:val="00DC14DB"/>
    <w:rsid w:val="00DC1573"/>
    <w:rsid w:val="00DC16D0"/>
    <w:rsid w:val="00DC1B09"/>
    <w:rsid w:val="00DC1B36"/>
    <w:rsid w:val="00DC1BB9"/>
    <w:rsid w:val="00DC1CF2"/>
    <w:rsid w:val="00DC1F20"/>
    <w:rsid w:val="00DC210D"/>
    <w:rsid w:val="00DC2560"/>
    <w:rsid w:val="00DC2754"/>
    <w:rsid w:val="00DC2877"/>
    <w:rsid w:val="00DC2A38"/>
    <w:rsid w:val="00DC2DCB"/>
    <w:rsid w:val="00DC2E00"/>
    <w:rsid w:val="00DC2E74"/>
    <w:rsid w:val="00DC30CB"/>
    <w:rsid w:val="00DC3290"/>
    <w:rsid w:val="00DC32FC"/>
    <w:rsid w:val="00DC33BB"/>
    <w:rsid w:val="00DC33DF"/>
    <w:rsid w:val="00DC3732"/>
    <w:rsid w:val="00DC39AB"/>
    <w:rsid w:val="00DC3A45"/>
    <w:rsid w:val="00DC3BE2"/>
    <w:rsid w:val="00DC3BF8"/>
    <w:rsid w:val="00DC3E4E"/>
    <w:rsid w:val="00DC40DB"/>
    <w:rsid w:val="00DC44E3"/>
    <w:rsid w:val="00DC45DF"/>
    <w:rsid w:val="00DC463D"/>
    <w:rsid w:val="00DC467D"/>
    <w:rsid w:val="00DC4AEF"/>
    <w:rsid w:val="00DC4F69"/>
    <w:rsid w:val="00DC4FB5"/>
    <w:rsid w:val="00DC4FC1"/>
    <w:rsid w:val="00DC5386"/>
    <w:rsid w:val="00DC5628"/>
    <w:rsid w:val="00DC57FE"/>
    <w:rsid w:val="00DC5968"/>
    <w:rsid w:val="00DC5AE0"/>
    <w:rsid w:val="00DC5BB5"/>
    <w:rsid w:val="00DC5C5D"/>
    <w:rsid w:val="00DC5D24"/>
    <w:rsid w:val="00DC627D"/>
    <w:rsid w:val="00DC6292"/>
    <w:rsid w:val="00DC67C4"/>
    <w:rsid w:val="00DC6ACD"/>
    <w:rsid w:val="00DC6CB9"/>
    <w:rsid w:val="00DC6E48"/>
    <w:rsid w:val="00DC6EE2"/>
    <w:rsid w:val="00DC70D3"/>
    <w:rsid w:val="00DC7286"/>
    <w:rsid w:val="00DC73A3"/>
    <w:rsid w:val="00DC743D"/>
    <w:rsid w:val="00DC764F"/>
    <w:rsid w:val="00DC77E7"/>
    <w:rsid w:val="00DC7D6D"/>
    <w:rsid w:val="00DC7E9C"/>
    <w:rsid w:val="00DD05FF"/>
    <w:rsid w:val="00DD083B"/>
    <w:rsid w:val="00DD092E"/>
    <w:rsid w:val="00DD0AD1"/>
    <w:rsid w:val="00DD0CBD"/>
    <w:rsid w:val="00DD0D31"/>
    <w:rsid w:val="00DD0EB0"/>
    <w:rsid w:val="00DD0FE2"/>
    <w:rsid w:val="00DD1631"/>
    <w:rsid w:val="00DD1CC2"/>
    <w:rsid w:val="00DD1CE2"/>
    <w:rsid w:val="00DD2303"/>
    <w:rsid w:val="00DD2620"/>
    <w:rsid w:val="00DD26EA"/>
    <w:rsid w:val="00DD2909"/>
    <w:rsid w:val="00DD29D3"/>
    <w:rsid w:val="00DD2AC3"/>
    <w:rsid w:val="00DD2C4D"/>
    <w:rsid w:val="00DD2C9A"/>
    <w:rsid w:val="00DD2F3C"/>
    <w:rsid w:val="00DD3289"/>
    <w:rsid w:val="00DD3350"/>
    <w:rsid w:val="00DD338F"/>
    <w:rsid w:val="00DD35F1"/>
    <w:rsid w:val="00DD36A2"/>
    <w:rsid w:val="00DD3702"/>
    <w:rsid w:val="00DD3BA9"/>
    <w:rsid w:val="00DD3BD3"/>
    <w:rsid w:val="00DD3FC9"/>
    <w:rsid w:val="00DD40D8"/>
    <w:rsid w:val="00DD42AC"/>
    <w:rsid w:val="00DD437B"/>
    <w:rsid w:val="00DD4435"/>
    <w:rsid w:val="00DD453A"/>
    <w:rsid w:val="00DD4850"/>
    <w:rsid w:val="00DD4F5D"/>
    <w:rsid w:val="00DD511A"/>
    <w:rsid w:val="00DD5228"/>
    <w:rsid w:val="00DD53C2"/>
    <w:rsid w:val="00DD5406"/>
    <w:rsid w:val="00DD55FB"/>
    <w:rsid w:val="00DD56AD"/>
    <w:rsid w:val="00DD589D"/>
    <w:rsid w:val="00DD5D2E"/>
    <w:rsid w:val="00DD5FF8"/>
    <w:rsid w:val="00DD6082"/>
    <w:rsid w:val="00DD6177"/>
    <w:rsid w:val="00DD6575"/>
    <w:rsid w:val="00DD69D8"/>
    <w:rsid w:val="00DD6B59"/>
    <w:rsid w:val="00DD6BD8"/>
    <w:rsid w:val="00DD6D07"/>
    <w:rsid w:val="00DD6FEF"/>
    <w:rsid w:val="00DD6FF1"/>
    <w:rsid w:val="00DD7006"/>
    <w:rsid w:val="00DD75A6"/>
    <w:rsid w:val="00DD7C8E"/>
    <w:rsid w:val="00DE01D5"/>
    <w:rsid w:val="00DE05BB"/>
    <w:rsid w:val="00DE08D0"/>
    <w:rsid w:val="00DE0AA6"/>
    <w:rsid w:val="00DE0DE0"/>
    <w:rsid w:val="00DE0E3F"/>
    <w:rsid w:val="00DE10D8"/>
    <w:rsid w:val="00DE11F4"/>
    <w:rsid w:val="00DE137B"/>
    <w:rsid w:val="00DE1551"/>
    <w:rsid w:val="00DE15B7"/>
    <w:rsid w:val="00DE1A4D"/>
    <w:rsid w:val="00DE22FF"/>
    <w:rsid w:val="00DE2388"/>
    <w:rsid w:val="00DE23F7"/>
    <w:rsid w:val="00DE2453"/>
    <w:rsid w:val="00DE25C9"/>
    <w:rsid w:val="00DE26DD"/>
    <w:rsid w:val="00DE2B6F"/>
    <w:rsid w:val="00DE30D2"/>
    <w:rsid w:val="00DE3101"/>
    <w:rsid w:val="00DE321C"/>
    <w:rsid w:val="00DE34F3"/>
    <w:rsid w:val="00DE3552"/>
    <w:rsid w:val="00DE39C4"/>
    <w:rsid w:val="00DE3CD7"/>
    <w:rsid w:val="00DE3FF0"/>
    <w:rsid w:val="00DE4146"/>
    <w:rsid w:val="00DE4B6D"/>
    <w:rsid w:val="00DE4C22"/>
    <w:rsid w:val="00DE5053"/>
    <w:rsid w:val="00DE5310"/>
    <w:rsid w:val="00DE5356"/>
    <w:rsid w:val="00DE5519"/>
    <w:rsid w:val="00DE56AB"/>
    <w:rsid w:val="00DE56C8"/>
    <w:rsid w:val="00DE57E5"/>
    <w:rsid w:val="00DE59C8"/>
    <w:rsid w:val="00DE5A33"/>
    <w:rsid w:val="00DE5B11"/>
    <w:rsid w:val="00DE5B4C"/>
    <w:rsid w:val="00DE5DFD"/>
    <w:rsid w:val="00DE631F"/>
    <w:rsid w:val="00DE637D"/>
    <w:rsid w:val="00DE69EA"/>
    <w:rsid w:val="00DE6A0A"/>
    <w:rsid w:val="00DE6A2A"/>
    <w:rsid w:val="00DE6A76"/>
    <w:rsid w:val="00DE718F"/>
    <w:rsid w:val="00DE72F0"/>
    <w:rsid w:val="00DE7300"/>
    <w:rsid w:val="00DE7385"/>
    <w:rsid w:val="00DE741C"/>
    <w:rsid w:val="00DE7479"/>
    <w:rsid w:val="00DE74F8"/>
    <w:rsid w:val="00DE7A52"/>
    <w:rsid w:val="00DE7AE4"/>
    <w:rsid w:val="00DE7B01"/>
    <w:rsid w:val="00DE7BB2"/>
    <w:rsid w:val="00DE7CB5"/>
    <w:rsid w:val="00DF0036"/>
    <w:rsid w:val="00DF01B2"/>
    <w:rsid w:val="00DF01B9"/>
    <w:rsid w:val="00DF0688"/>
    <w:rsid w:val="00DF0894"/>
    <w:rsid w:val="00DF0A12"/>
    <w:rsid w:val="00DF0CF2"/>
    <w:rsid w:val="00DF0EE0"/>
    <w:rsid w:val="00DF1567"/>
    <w:rsid w:val="00DF1595"/>
    <w:rsid w:val="00DF17A5"/>
    <w:rsid w:val="00DF1819"/>
    <w:rsid w:val="00DF184E"/>
    <w:rsid w:val="00DF18EE"/>
    <w:rsid w:val="00DF1918"/>
    <w:rsid w:val="00DF1A61"/>
    <w:rsid w:val="00DF1BB9"/>
    <w:rsid w:val="00DF1E7B"/>
    <w:rsid w:val="00DF223F"/>
    <w:rsid w:val="00DF2603"/>
    <w:rsid w:val="00DF26B5"/>
    <w:rsid w:val="00DF272B"/>
    <w:rsid w:val="00DF2C6A"/>
    <w:rsid w:val="00DF3AF7"/>
    <w:rsid w:val="00DF4019"/>
    <w:rsid w:val="00DF4293"/>
    <w:rsid w:val="00DF4574"/>
    <w:rsid w:val="00DF4667"/>
    <w:rsid w:val="00DF4721"/>
    <w:rsid w:val="00DF491D"/>
    <w:rsid w:val="00DF4962"/>
    <w:rsid w:val="00DF4BC8"/>
    <w:rsid w:val="00DF4BFC"/>
    <w:rsid w:val="00DF4DC5"/>
    <w:rsid w:val="00DF4F2B"/>
    <w:rsid w:val="00DF4F6B"/>
    <w:rsid w:val="00DF5840"/>
    <w:rsid w:val="00DF5A20"/>
    <w:rsid w:val="00DF5C1A"/>
    <w:rsid w:val="00DF5DD6"/>
    <w:rsid w:val="00DF5DE3"/>
    <w:rsid w:val="00DF617B"/>
    <w:rsid w:val="00DF6344"/>
    <w:rsid w:val="00DF64C3"/>
    <w:rsid w:val="00DF669D"/>
    <w:rsid w:val="00DF6BE9"/>
    <w:rsid w:val="00DF72B2"/>
    <w:rsid w:val="00DF72D4"/>
    <w:rsid w:val="00DF7591"/>
    <w:rsid w:val="00DF75BF"/>
    <w:rsid w:val="00DF787E"/>
    <w:rsid w:val="00DF7AA9"/>
    <w:rsid w:val="00DF7AE3"/>
    <w:rsid w:val="00DF7DB5"/>
    <w:rsid w:val="00DF7DC0"/>
    <w:rsid w:val="00E0083E"/>
    <w:rsid w:val="00E00B65"/>
    <w:rsid w:val="00E00CCF"/>
    <w:rsid w:val="00E00FBE"/>
    <w:rsid w:val="00E01024"/>
    <w:rsid w:val="00E01234"/>
    <w:rsid w:val="00E01475"/>
    <w:rsid w:val="00E01654"/>
    <w:rsid w:val="00E01790"/>
    <w:rsid w:val="00E01F4F"/>
    <w:rsid w:val="00E02102"/>
    <w:rsid w:val="00E02450"/>
    <w:rsid w:val="00E02562"/>
    <w:rsid w:val="00E02629"/>
    <w:rsid w:val="00E02763"/>
    <w:rsid w:val="00E02A47"/>
    <w:rsid w:val="00E02B03"/>
    <w:rsid w:val="00E02CDD"/>
    <w:rsid w:val="00E02E0A"/>
    <w:rsid w:val="00E02E4F"/>
    <w:rsid w:val="00E0364F"/>
    <w:rsid w:val="00E0365B"/>
    <w:rsid w:val="00E037EC"/>
    <w:rsid w:val="00E03BB9"/>
    <w:rsid w:val="00E03BBD"/>
    <w:rsid w:val="00E03CAA"/>
    <w:rsid w:val="00E03F22"/>
    <w:rsid w:val="00E0459E"/>
    <w:rsid w:val="00E04BBA"/>
    <w:rsid w:val="00E04CDF"/>
    <w:rsid w:val="00E05526"/>
    <w:rsid w:val="00E05C3E"/>
    <w:rsid w:val="00E05F85"/>
    <w:rsid w:val="00E064E1"/>
    <w:rsid w:val="00E06611"/>
    <w:rsid w:val="00E066E2"/>
    <w:rsid w:val="00E06A4E"/>
    <w:rsid w:val="00E06C93"/>
    <w:rsid w:val="00E06D6D"/>
    <w:rsid w:val="00E06F56"/>
    <w:rsid w:val="00E073A5"/>
    <w:rsid w:val="00E0745F"/>
    <w:rsid w:val="00E0756A"/>
    <w:rsid w:val="00E078B4"/>
    <w:rsid w:val="00E10088"/>
    <w:rsid w:val="00E1020E"/>
    <w:rsid w:val="00E10247"/>
    <w:rsid w:val="00E10488"/>
    <w:rsid w:val="00E10646"/>
    <w:rsid w:val="00E10866"/>
    <w:rsid w:val="00E10942"/>
    <w:rsid w:val="00E109EA"/>
    <w:rsid w:val="00E10A82"/>
    <w:rsid w:val="00E10B87"/>
    <w:rsid w:val="00E10E35"/>
    <w:rsid w:val="00E116CD"/>
    <w:rsid w:val="00E1176B"/>
    <w:rsid w:val="00E117ED"/>
    <w:rsid w:val="00E1184F"/>
    <w:rsid w:val="00E11AB4"/>
    <w:rsid w:val="00E11AC6"/>
    <w:rsid w:val="00E11CC2"/>
    <w:rsid w:val="00E11EA0"/>
    <w:rsid w:val="00E12248"/>
    <w:rsid w:val="00E12303"/>
    <w:rsid w:val="00E123F7"/>
    <w:rsid w:val="00E124AD"/>
    <w:rsid w:val="00E124BD"/>
    <w:rsid w:val="00E130FE"/>
    <w:rsid w:val="00E13347"/>
    <w:rsid w:val="00E133DA"/>
    <w:rsid w:val="00E13606"/>
    <w:rsid w:val="00E1387D"/>
    <w:rsid w:val="00E13A66"/>
    <w:rsid w:val="00E13A80"/>
    <w:rsid w:val="00E13ABC"/>
    <w:rsid w:val="00E14074"/>
    <w:rsid w:val="00E141E4"/>
    <w:rsid w:val="00E1445A"/>
    <w:rsid w:val="00E145C3"/>
    <w:rsid w:val="00E14760"/>
    <w:rsid w:val="00E14D73"/>
    <w:rsid w:val="00E14D90"/>
    <w:rsid w:val="00E14E92"/>
    <w:rsid w:val="00E1506E"/>
    <w:rsid w:val="00E151C0"/>
    <w:rsid w:val="00E15AAF"/>
    <w:rsid w:val="00E15B48"/>
    <w:rsid w:val="00E15B88"/>
    <w:rsid w:val="00E15B8C"/>
    <w:rsid w:val="00E16230"/>
    <w:rsid w:val="00E16874"/>
    <w:rsid w:val="00E16AE6"/>
    <w:rsid w:val="00E16B59"/>
    <w:rsid w:val="00E16CAF"/>
    <w:rsid w:val="00E17014"/>
    <w:rsid w:val="00E172CA"/>
    <w:rsid w:val="00E172D1"/>
    <w:rsid w:val="00E172DA"/>
    <w:rsid w:val="00E174CA"/>
    <w:rsid w:val="00E1754B"/>
    <w:rsid w:val="00E1755C"/>
    <w:rsid w:val="00E1774F"/>
    <w:rsid w:val="00E1788F"/>
    <w:rsid w:val="00E17AE8"/>
    <w:rsid w:val="00E17B2A"/>
    <w:rsid w:val="00E17D8E"/>
    <w:rsid w:val="00E17F28"/>
    <w:rsid w:val="00E200F6"/>
    <w:rsid w:val="00E201CF"/>
    <w:rsid w:val="00E20602"/>
    <w:rsid w:val="00E20620"/>
    <w:rsid w:val="00E2063E"/>
    <w:rsid w:val="00E206D4"/>
    <w:rsid w:val="00E20817"/>
    <w:rsid w:val="00E20BCB"/>
    <w:rsid w:val="00E20D2B"/>
    <w:rsid w:val="00E20F33"/>
    <w:rsid w:val="00E2151D"/>
    <w:rsid w:val="00E21A8C"/>
    <w:rsid w:val="00E21AD9"/>
    <w:rsid w:val="00E21F92"/>
    <w:rsid w:val="00E22B8B"/>
    <w:rsid w:val="00E22C27"/>
    <w:rsid w:val="00E22C2D"/>
    <w:rsid w:val="00E23191"/>
    <w:rsid w:val="00E23209"/>
    <w:rsid w:val="00E23475"/>
    <w:rsid w:val="00E238F1"/>
    <w:rsid w:val="00E23B37"/>
    <w:rsid w:val="00E23DD1"/>
    <w:rsid w:val="00E23F08"/>
    <w:rsid w:val="00E244C5"/>
    <w:rsid w:val="00E24691"/>
    <w:rsid w:val="00E248A8"/>
    <w:rsid w:val="00E24B83"/>
    <w:rsid w:val="00E25111"/>
    <w:rsid w:val="00E25519"/>
    <w:rsid w:val="00E25890"/>
    <w:rsid w:val="00E25B34"/>
    <w:rsid w:val="00E260F2"/>
    <w:rsid w:val="00E26104"/>
    <w:rsid w:val="00E261AB"/>
    <w:rsid w:val="00E262BF"/>
    <w:rsid w:val="00E2644E"/>
    <w:rsid w:val="00E26523"/>
    <w:rsid w:val="00E26641"/>
    <w:rsid w:val="00E2664B"/>
    <w:rsid w:val="00E26684"/>
    <w:rsid w:val="00E26F92"/>
    <w:rsid w:val="00E2709D"/>
    <w:rsid w:val="00E2719A"/>
    <w:rsid w:val="00E276FE"/>
    <w:rsid w:val="00E27784"/>
    <w:rsid w:val="00E277F1"/>
    <w:rsid w:val="00E2798B"/>
    <w:rsid w:val="00E27D57"/>
    <w:rsid w:val="00E27E57"/>
    <w:rsid w:val="00E27F29"/>
    <w:rsid w:val="00E27F60"/>
    <w:rsid w:val="00E27FC5"/>
    <w:rsid w:val="00E300C7"/>
    <w:rsid w:val="00E301AE"/>
    <w:rsid w:val="00E30498"/>
    <w:rsid w:val="00E306DB"/>
    <w:rsid w:val="00E307A8"/>
    <w:rsid w:val="00E30BCE"/>
    <w:rsid w:val="00E30F21"/>
    <w:rsid w:val="00E31040"/>
    <w:rsid w:val="00E3115C"/>
    <w:rsid w:val="00E311F0"/>
    <w:rsid w:val="00E31478"/>
    <w:rsid w:val="00E31495"/>
    <w:rsid w:val="00E31771"/>
    <w:rsid w:val="00E31892"/>
    <w:rsid w:val="00E31A48"/>
    <w:rsid w:val="00E31AF8"/>
    <w:rsid w:val="00E31C73"/>
    <w:rsid w:val="00E31CBD"/>
    <w:rsid w:val="00E3200B"/>
    <w:rsid w:val="00E329C7"/>
    <w:rsid w:val="00E329DE"/>
    <w:rsid w:val="00E32C86"/>
    <w:rsid w:val="00E32F0C"/>
    <w:rsid w:val="00E32FEF"/>
    <w:rsid w:val="00E332A5"/>
    <w:rsid w:val="00E3330A"/>
    <w:rsid w:val="00E33325"/>
    <w:rsid w:val="00E333A3"/>
    <w:rsid w:val="00E33499"/>
    <w:rsid w:val="00E3393B"/>
    <w:rsid w:val="00E33AA4"/>
    <w:rsid w:val="00E33AAD"/>
    <w:rsid w:val="00E33CBA"/>
    <w:rsid w:val="00E33E60"/>
    <w:rsid w:val="00E33F7B"/>
    <w:rsid w:val="00E3418F"/>
    <w:rsid w:val="00E345C1"/>
    <w:rsid w:val="00E3481B"/>
    <w:rsid w:val="00E34847"/>
    <w:rsid w:val="00E3497F"/>
    <w:rsid w:val="00E34C23"/>
    <w:rsid w:val="00E34C4E"/>
    <w:rsid w:val="00E34CE8"/>
    <w:rsid w:val="00E34DE8"/>
    <w:rsid w:val="00E34F88"/>
    <w:rsid w:val="00E35445"/>
    <w:rsid w:val="00E357F2"/>
    <w:rsid w:val="00E35822"/>
    <w:rsid w:val="00E358BC"/>
    <w:rsid w:val="00E35A2E"/>
    <w:rsid w:val="00E35B4E"/>
    <w:rsid w:val="00E35B8B"/>
    <w:rsid w:val="00E35C66"/>
    <w:rsid w:val="00E35ED9"/>
    <w:rsid w:val="00E35FD2"/>
    <w:rsid w:val="00E360BF"/>
    <w:rsid w:val="00E36190"/>
    <w:rsid w:val="00E365BC"/>
    <w:rsid w:val="00E367BF"/>
    <w:rsid w:val="00E36872"/>
    <w:rsid w:val="00E36997"/>
    <w:rsid w:val="00E3699D"/>
    <w:rsid w:val="00E36E59"/>
    <w:rsid w:val="00E36E97"/>
    <w:rsid w:val="00E37BC7"/>
    <w:rsid w:val="00E37C07"/>
    <w:rsid w:val="00E37D3A"/>
    <w:rsid w:val="00E40072"/>
    <w:rsid w:val="00E4022C"/>
    <w:rsid w:val="00E402C9"/>
    <w:rsid w:val="00E40355"/>
    <w:rsid w:val="00E40443"/>
    <w:rsid w:val="00E40531"/>
    <w:rsid w:val="00E40600"/>
    <w:rsid w:val="00E409F7"/>
    <w:rsid w:val="00E411AC"/>
    <w:rsid w:val="00E411E6"/>
    <w:rsid w:val="00E4191C"/>
    <w:rsid w:val="00E41AE1"/>
    <w:rsid w:val="00E41FCE"/>
    <w:rsid w:val="00E42088"/>
    <w:rsid w:val="00E421EB"/>
    <w:rsid w:val="00E427CF"/>
    <w:rsid w:val="00E42C48"/>
    <w:rsid w:val="00E42D4E"/>
    <w:rsid w:val="00E42E3F"/>
    <w:rsid w:val="00E43235"/>
    <w:rsid w:val="00E436D5"/>
    <w:rsid w:val="00E43A12"/>
    <w:rsid w:val="00E43A59"/>
    <w:rsid w:val="00E43DA7"/>
    <w:rsid w:val="00E441DA"/>
    <w:rsid w:val="00E4439D"/>
    <w:rsid w:val="00E445BE"/>
    <w:rsid w:val="00E4486F"/>
    <w:rsid w:val="00E44934"/>
    <w:rsid w:val="00E4498A"/>
    <w:rsid w:val="00E44BB1"/>
    <w:rsid w:val="00E44E21"/>
    <w:rsid w:val="00E45505"/>
    <w:rsid w:val="00E45699"/>
    <w:rsid w:val="00E4588C"/>
    <w:rsid w:val="00E45927"/>
    <w:rsid w:val="00E45C4C"/>
    <w:rsid w:val="00E45DC9"/>
    <w:rsid w:val="00E462FD"/>
    <w:rsid w:val="00E465E4"/>
    <w:rsid w:val="00E46B51"/>
    <w:rsid w:val="00E4757C"/>
    <w:rsid w:val="00E47785"/>
    <w:rsid w:val="00E47C6F"/>
    <w:rsid w:val="00E47C8C"/>
    <w:rsid w:val="00E47CC5"/>
    <w:rsid w:val="00E47DEF"/>
    <w:rsid w:val="00E47E2F"/>
    <w:rsid w:val="00E5016E"/>
    <w:rsid w:val="00E5027E"/>
    <w:rsid w:val="00E50620"/>
    <w:rsid w:val="00E50761"/>
    <w:rsid w:val="00E50AEE"/>
    <w:rsid w:val="00E50BC8"/>
    <w:rsid w:val="00E50F3A"/>
    <w:rsid w:val="00E51025"/>
    <w:rsid w:val="00E51043"/>
    <w:rsid w:val="00E51308"/>
    <w:rsid w:val="00E51373"/>
    <w:rsid w:val="00E513B5"/>
    <w:rsid w:val="00E519EB"/>
    <w:rsid w:val="00E51E04"/>
    <w:rsid w:val="00E51F65"/>
    <w:rsid w:val="00E5206B"/>
    <w:rsid w:val="00E522E6"/>
    <w:rsid w:val="00E523F6"/>
    <w:rsid w:val="00E5243E"/>
    <w:rsid w:val="00E52781"/>
    <w:rsid w:val="00E5279E"/>
    <w:rsid w:val="00E5283B"/>
    <w:rsid w:val="00E52BFE"/>
    <w:rsid w:val="00E52E81"/>
    <w:rsid w:val="00E52ECE"/>
    <w:rsid w:val="00E52EEC"/>
    <w:rsid w:val="00E531D9"/>
    <w:rsid w:val="00E532D0"/>
    <w:rsid w:val="00E53713"/>
    <w:rsid w:val="00E538A9"/>
    <w:rsid w:val="00E53A25"/>
    <w:rsid w:val="00E53B40"/>
    <w:rsid w:val="00E53D8C"/>
    <w:rsid w:val="00E5414A"/>
    <w:rsid w:val="00E5427E"/>
    <w:rsid w:val="00E542C1"/>
    <w:rsid w:val="00E544BB"/>
    <w:rsid w:val="00E54598"/>
    <w:rsid w:val="00E5492C"/>
    <w:rsid w:val="00E549B9"/>
    <w:rsid w:val="00E549DE"/>
    <w:rsid w:val="00E54ABB"/>
    <w:rsid w:val="00E54D85"/>
    <w:rsid w:val="00E54E18"/>
    <w:rsid w:val="00E54ED2"/>
    <w:rsid w:val="00E5539E"/>
    <w:rsid w:val="00E554ED"/>
    <w:rsid w:val="00E55BF6"/>
    <w:rsid w:val="00E55D38"/>
    <w:rsid w:val="00E55F22"/>
    <w:rsid w:val="00E5664F"/>
    <w:rsid w:val="00E56B4E"/>
    <w:rsid w:val="00E56B73"/>
    <w:rsid w:val="00E56B90"/>
    <w:rsid w:val="00E56DAF"/>
    <w:rsid w:val="00E56E4C"/>
    <w:rsid w:val="00E56EAC"/>
    <w:rsid w:val="00E56F1A"/>
    <w:rsid w:val="00E56F52"/>
    <w:rsid w:val="00E56FE9"/>
    <w:rsid w:val="00E570D1"/>
    <w:rsid w:val="00E57238"/>
    <w:rsid w:val="00E57801"/>
    <w:rsid w:val="00E57855"/>
    <w:rsid w:val="00E57A87"/>
    <w:rsid w:val="00E57CC2"/>
    <w:rsid w:val="00E57E4F"/>
    <w:rsid w:val="00E6032A"/>
    <w:rsid w:val="00E60B5C"/>
    <w:rsid w:val="00E60F1B"/>
    <w:rsid w:val="00E61209"/>
    <w:rsid w:val="00E6131F"/>
    <w:rsid w:val="00E615A6"/>
    <w:rsid w:val="00E615DD"/>
    <w:rsid w:val="00E61691"/>
    <w:rsid w:val="00E619BD"/>
    <w:rsid w:val="00E61B38"/>
    <w:rsid w:val="00E61CC5"/>
    <w:rsid w:val="00E61D56"/>
    <w:rsid w:val="00E62101"/>
    <w:rsid w:val="00E62151"/>
    <w:rsid w:val="00E627D1"/>
    <w:rsid w:val="00E62963"/>
    <w:rsid w:val="00E629EB"/>
    <w:rsid w:val="00E62C0C"/>
    <w:rsid w:val="00E62F7B"/>
    <w:rsid w:val="00E630A4"/>
    <w:rsid w:val="00E633A3"/>
    <w:rsid w:val="00E636FF"/>
    <w:rsid w:val="00E63910"/>
    <w:rsid w:val="00E63CD7"/>
    <w:rsid w:val="00E63DB8"/>
    <w:rsid w:val="00E63E86"/>
    <w:rsid w:val="00E63F6C"/>
    <w:rsid w:val="00E64458"/>
    <w:rsid w:val="00E6449C"/>
    <w:rsid w:val="00E64ACA"/>
    <w:rsid w:val="00E64E0A"/>
    <w:rsid w:val="00E64E73"/>
    <w:rsid w:val="00E6549C"/>
    <w:rsid w:val="00E65600"/>
    <w:rsid w:val="00E6570A"/>
    <w:rsid w:val="00E6591D"/>
    <w:rsid w:val="00E65971"/>
    <w:rsid w:val="00E65CE2"/>
    <w:rsid w:val="00E65FD8"/>
    <w:rsid w:val="00E66330"/>
    <w:rsid w:val="00E66879"/>
    <w:rsid w:val="00E669CF"/>
    <w:rsid w:val="00E66B15"/>
    <w:rsid w:val="00E66B1E"/>
    <w:rsid w:val="00E66B3A"/>
    <w:rsid w:val="00E6714D"/>
    <w:rsid w:val="00E679EF"/>
    <w:rsid w:val="00E67B7D"/>
    <w:rsid w:val="00E67D37"/>
    <w:rsid w:val="00E67E63"/>
    <w:rsid w:val="00E67ED1"/>
    <w:rsid w:val="00E67F97"/>
    <w:rsid w:val="00E70076"/>
    <w:rsid w:val="00E701FE"/>
    <w:rsid w:val="00E70246"/>
    <w:rsid w:val="00E70365"/>
    <w:rsid w:val="00E70382"/>
    <w:rsid w:val="00E705F4"/>
    <w:rsid w:val="00E70A12"/>
    <w:rsid w:val="00E70AB8"/>
    <w:rsid w:val="00E70C20"/>
    <w:rsid w:val="00E710AD"/>
    <w:rsid w:val="00E714C1"/>
    <w:rsid w:val="00E71682"/>
    <w:rsid w:val="00E71D9D"/>
    <w:rsid w:val="00E72211"/>
    <w:rsid w:val="00E722B5"/>
    <w:rsid w:val="00E72469"/>
    <w:rsid w:val="00E724F5"/>
    <w:rsid w:val="00E7250A"/>
    <w:rsid w:val="00E72851"/>
    <w:rsid w:val="00E72CCA"/>
    <w:rsid w:val="00E73306"/>
    <w:rsid w:val="00E7334B"/>
    <w:rsid w:val="00E7353D"/>
    <w:rsid w:val="00E7356C"/>
    <w:rsid w:val="00E735C3"/>
    <w:rsid w:val="00E73644"/>
    <w:rsid w:val="00E73677"/>
    <w:rsid w:val="00E73927"/>
    <w:rsid w:val="00E73AC6"/>
    <w:rsid w:val="00E73AD2"/>
    <w:rsid w:val="00E73CD6"/>
    <w:rsid w:val="00E742A8"/>
    <w:rsid w:val="00E742BD"/>
    <w:rsid w:val="00E744C4"/>
    <w:rsid w:val="00E746BA"/>
    <w:rsid w:val="00E74792"/>
    <w:rsid w:val="00E7487C"/>
    <w:rsid w:val="00E74B88"/>
    <w:rsid w:val="00E74C8B"/>
    <w:rsid w:val="00E74FE1"/>
    <w:rsid w:val="00E750D2"/>
    <w:rsid w:val="00E753E9"/>
    <w:rsid w:val="00E753EF"/>
    <w:rsid w:val="00E755E6"/>
    <w:rsid w:val="00E75914"/>
    <w:rsid w:val="00E7596F"/>
    <w:rsid w:val="00E75DBF"/>
    <w:rsid w:val="00E75E00"/>
    <w:rsid w:val="00E75E82"/>
    <w:rsid w:val="00E75F51"/>
    <w:rsid w:val="00E76216"/>
    <w:rsid w:val="00E76371"/>
    <w:rsid w:val="00E76391"/>
    <w:rsid w:val="00E76448"/>
    <w:rsid w:val="00E7655B"/>
    <w:rsid w:val="00E76898"/>
    <w:rsid w:val="00E76A45"/>
    <w:rsid w:val="00E76DC6"/>
    <w:rsid w:val="00E76E93"/>
    <w:rsid w:val="00E76F9B"/>
    <w:rsid w:val="00E771DF"/>
    <w:rsid w:val="00E772CA"/>
    <w:rsid w:val="00E7799E"/>
    <w:rsid w:val="00E77D83"/>
    <w:rsid w:val="00E80250"/>
    <w:rsid w:val="00E803DE"/>
    <w:rsid w:val="00E805AA"/>
    <w:rsid w:val="00E80866"/>
    <w:rsid w:val="00E80884"/>
    <w:rsid w:val="00E808CE"/>
    <w:rsid w:val="00E80A0A"/>
    <w:rsid w:val="00E80B4F"/>
    <w:rsid w:val="00E80BC3"/>
    <w:rsid w:val="00E80F4F"/>
    <w:rsid w:val="00E8168A"/>
    <w:rsid w:val="00E81D5A"/>
    <w:rsid w:val="00E81E3C"/>
    <w:rsid w:val="00E81FD0"/>
    <w:rsid w:val="00E820AB"/>
    <w:rsid w:val="00E8284C"/>
    <w:rsid w:val="00E828CE"/>
    <w:rsid w:val="00E829C5"/>
    <w:rsid w:val="00E82EBB"/>
    <w:rsid w:val="00E832D3"/>
    <w:rsid w:val="00E8336D"/>
    <w:rsid w:val="00E836A1"/>
    <w:rsid w:val="00E8381F"/>
    <w:rsid w:val="00E83943"/>
    <w:rsid w:val="00E83958"/>
    <w:rsid w:val="00E839A5"/>
    <w:rsid w:val="00E83BC2"/>
    <w:rsid w:val="00E83C55"/>
    <w:rsid w:val="00E84272"/>
    <w:rsid w:val="00E8428E"/>
    <w:rsid w:val="00E8449C"/>
    <w:rsid w:val="00E84776"/>
    <w:rsid w:val="00E847E4"/>
    <w:rsid w:val="00E8488D"/>
    <w:rsid w:val="00E8499A"/>
    <w:rsid w:val="00E84BB4"/>
    <w:rsid w:val="00E84E49"/>
    <w:rsid w:val="00E84F4C"/>
    <w:rsid w:val="00E8507C"/>
    <w:rsid w:val="00E85183"/>
    <w:rsid w:val="00E853BD"/>
    <w:rsid w:val="00E85792"/>
    <w:rsid w:val="00E85B46"/>
    <w:rsid w:val="00E85FFC"/>
    <w:rsid w:val="00E8608E"/>
    <w:rsid w:val="00E86151"/>
    <w:rsid w:val="00E861E8"/>
    <w:rsid w:val="00E865DB"/>
    <w:rsid w:val="00E866A4"/>
    <w:rsid w:val="00E867B6"/>
    <w:rsid w:val="00E8691E"/>
    <w:rsid w:val="00E869E1"/>
    <w:rsid w:val="00E86A1E"/>
    <w:rsid w:val="00E86CF3"/>
    <w:rsid w:val="00E86FE0"/>
    <w:rsid w:val="00E87463"/>
    <w:rsid w:val="00E87902"/>
    <w:rsid w:val="00E87B7D"/>
    <w:rsid w:val="00E87D23"/>
    <w:rsid w:val="00E87F62"/>
    <w:rsid w:val="00E9020D"/>
    <w:rsid w:val="00E9036E"/>
    <w:rsid w:val="00E90751"/>
    <w:rsid w:val="00E9077B"/>
    <w:rsid w:val="00E9080B"/>
    <w:rsid w:val="00E9099B"/>
    <w:rsid w:val="00E90BBF"/>
    <w:rsid w:val="00E90EBE"/>
    <w:rsid w:val="00E90F0E"/>
    <w:rsid w:val="00E912C2"/>
    <w:rsid w:val="00E92133"/>
    <w:rsid w:val="00E92154"/>
    <w:rsid w:val="00E921C3"/>
    <w:rsid w:val="00E921DD"/>
    <w:rsid w:val="00E9229F"/>
    <w:rsid w:val="00E92362"/>
    <w:rsid w:val="00E9258D"/>
    <w:rsid w:val="00E92810"/>
    <w:rsid w:val="00E92A12"/>
    <w:rsid w:val="00E92C4A"/>
    <w:rsid w:val="00E92C4B"/>
    <w:rsid w:val="00E92C94"/>
    <w:rsid w:val="00E93062"/>
    <w:rsid w:val="00E930C7"/>
    <w:rsid w:val="00E93383"/>
    <w:rsid w:val="00E935B9"/>
    <w:rsid w:val="00E9393E"/>
    <w:rsid w:val="00E93D72"/>
    <w:rsid w:val="00E93F4C"/>
    <w:rsid w:val="00E94073"/>
    <w:rsid w:val="00E940A7"/>
    <w:rsid w:val="00E94776"/>
    <w:rsid w:val="00E94B65"/>
    <w:rsid w:val="00E94D47"/>
    <w:rsid w:val="00E95120"/>
    <w:rsid w:val="00E952D8"/>
    <w:rsid w:val="00E952DA"/>
    <w:rsid w:val="00E954FE"/>
    <w:rsid w:val="00E9574E"/>
    <w:rsid w:val="00E95798"/>
    <w:rsid w:val="00E95D9D"/>
    <w:rsid w:val="00E9612B"/>
    <w:rsid w:val="00E9621A"/>
    <w:rsid w:val="00E96349"/>
    <w:rsid w:val="00E9639E"/>
    <w:rsid w:val="00E9724E"/>
    <w:rsid w:val="00E97368"/>
    <w:rsid w:val="00E9737C"/>
    <w:rsid w:val="00E973AA"/>
    <w:rsid w:val="00E975B6"/>
    <w:rsid w:val="00E976CD"/>
    <w:rsid w:val="00E97976"/>
    <w:rsid w:val="00EA055E"/>
    <w:rsid w:val="00EA0690"/>
    <w:rsid w:val="00EA07FA"/>
    <w:rsid w:val="00EA0A2D"/>
    <w:rsid w:val="00EA0A8B"/>
    <w:rsid w:val="00EA0C07"/>
    <w:rsid w:val="00EA0C0D"/>
    <w:rsid w:val="00EA19C9"/>
    <w:rsid w:val="00EA1A75"/>
    <w:rsid w:val="00EA1BD3"/>
    <w:rsid w:val="00EA1D0C"/>
    <w:rsid w:val="00EA1DAE"/>
    <w:rsid w:val="00EA2A99"/>
    <w:rsid w:val="00EA2D86"/>
    <w:rsid w:val="00EA2DD5"/>
    <w:rsid w:val="00EA2DF6"/>
    <w:rsid w:val="00EA30EA"/>
    <w:rsid w:val="00EA31A8"/>
    <w:rsid w:val="00EA32C2"/>
    <w:rsid w:val="00EA39E9"/>
    <w:rsid w:val="00EA3AC4"/>
    <w:rsid w:val="00EA3AC5"/>
    <w:rsid w:val="00EA3BC6"/>
    <w:rsid w:val="00EA3CC7"/>
    <w:rsid w:val="00EA3E14"/>
    <w:rsid w:val="00EA417C"/>
    <w:rsid w:val="00EA4311"/>
    <w:rsid w:val="00EA465B"/>
    <w:rsid w:val="00EA47C7"/>
    <w:rsid w:val="00EA480E"/>
    <w:rsid w:val="00EA48C2"/>
    <w:rsid w:val="00EA4A3A"/>
    <w:rsid w:val="00EA4B43"/>
    <w:rsid w:val="00EA4B6F"/>
    <w:rsid w:val="00EA5111"/>
    <w:rsid w:val="00EA524D"/>
    <w:rsid w:val="00EA54BD"/>
    <w:rsid w:val="00EA54F2"/>
    <w:rsid w:val="00EA5586"/>
    <w:rsid w:val="00EA57F7"/>
    <w:rsid w:val="00EA5883"/>
    <w:rsid w:val="00EA5958"/>
    <w:rsid w:val="00EA59C5"/>
    <w:rsid w:val="00EA5A36"/>
    <w:rsid w:val="00EA5D55"/>
    <w:rsid w:val="00EA5D77"/>
    <w:rsid w:val="00EA5FC8"/>
    <w:rsid w:val="00EA6029"/>
    <w:rsid w:val="00EA6062"/>
    <w:rsid w:val="00EA617E"/>
    <w:rsid w:val="00EA67BE"/>
    <w:rsid w:val="00EA6BCB"/>
    <w:rsid w:val="00EA6F49"/>
    <w:rsid w:val="00EA7074"/>
    <w:rsid w:val="00EA729C"/>
    <w:rsid w:val="00EA7432"/>
    <w:rsid w:val="00EA74B1"/>
    <w:rsid w:val="00EA7725"/>
    <w:rsid w:val="00EA77B4"/>
    <w:rsid w:val="00EA7893"/>
    <w:rsid w:val="00EA7912"/>
    <w:rsid w:val="00EA7971"/>
    <w:rsid w:val="00EA79A9"/>
    <w:rsid w:val="00EB00FC"/>
    <w:rsid w:val="00EB0352"/>
    <w:rsid w:val="00EB0582"/>
    <w:rsid w:val="00EB08AC"/>
    <w:rsid w:val="00EB0B53"/>
    <w:rsid w:val="00EB0EA5"/>
    <w:rsid w:val="00EB0EBD"/>
    <w:rsid w:val="00EB0EEB"/>
    <w:rsid w:val="00EB112A"/>
    <w:rsid w:val="00EB11DA"/>
    <w:rsid w:val="00EB1348"/>
    <w:rsid w:val="00EB1651"/>
    <w:rsid w:val="00EB1842"/>
    <w:rsid w:val="00EB1856"/>
    <w:rsid w:val="00EB1882"/>
    <w:rsid w:val="00EB1C96"/>
    <w:rsid w:val="00EB23C8"/>
    <w:rsid w:val="00EB23F4"/>
    <w:rsid w:val="00EB39B7"/>
    <w:rsid w:val="00EB3B6A"/>
    <w:rsid w:val="00EB3B92"/>
    <w:rsid w:val="00EB3BA0"/>
    <w:rsid w:val="00EB3D99"/>
    <w:rsid w:val="00EB3FEF"/>
    <w:rsid w:val="00EB43C7"/>
    <w:rsid w:val="00EB49C4"/>
    <w:rsid w:val="00EB4FDA"/>
    <w:rsid w:val="00EB518F"/>
    <w:rsid w:val="00EB52B0"/>
    <w:rsid w:val="00EB540B"/>
    <w:rsid w:val="00EB5512"/>
    <w:rsid w:val="00EB58A9"/>
    <w:rsid w:val="00EB59FF"/>
    <w:rsid w:val="00EB5EFB"/>
    <w:rsid w:val="00EB5F7E"/>
    <w:rsid w:val="00EB607C"/>
    <w:rsid w:val="00EB62B4"/>
    <w:rsid w:val="00EB6910"/>
    <w:rsid w:val="00EB6A17"/>
    <w:rsid w:val="00EB6B39"/>
    <w:rsid w:val="00EB6BD1"/>
    <w:rsid w:val="00EB6CA2"/>
    <w:rsid w:val="00EB6D22"/>
    <w:rsid w:val="00EB6D96"/>
    <w:rsid w:val="00EB6DBA"/>
    <w:rsid w:val="00EB6ED8"/>
    <w:rsid w:val="00EB6F63"/>
    <w:rsid w:val="00EB716F"/>
    <w:rsid w:val="00EB727A"/>
    <w:rsid w:val="00EB742A"/>
    <w:rsid w:val="00EB7DCC"/>
    <w:rsid w:val="00EC01B4"/>
    <w:rsid w:val="00EC0C9D"/>
    <w:rsid w:val="00EC0D07"/>
    <w:rsid w:val="00EC0E67"/>
    <w:rsid w:val="00EC0FD9"/>
    <w:rsid w:val="00EC1185"/>
    <w:rsid w:val="00EC1209"/>
    <w:rsid w:val="00EC1275"/>
    <w:rsid w:val="00EC150D"/>
    <w:rsid w:val="00EC171A"/>
    <w:rsid w:val="00EC177A"/>
    <w:rsid w:val="00EC1F76"/>
    <w:rsid w:val="00EC22E4"/>
    <w:rsid w:val="00EC23D4"/>
    <w:rsid w:val="00EC26A8"/>
    <w:rsid w:val="00EC289C"/>
    <w:rsid w:val="00EC28A3"/>
    <w:rsid w:val="00EC2AB0"/>
    <w:rsid w:val="00EC2B4A"/>
    <w:rsid w:val="00EC2BA1"/>
    <w:rsid w:val="00EC2C5A"/>
    <w:rsid w:val="00EC3016"/>
    <w:rsid w:val="00EC3479"/>
    <w:rsid w:val="00EC365C"/>
    <w:rsid w:val="00EC39FF"/>
    <w:rsid w:val="00EC3B31"/>
    <w:rsid w:val="00EC3B33"/>
    <w:rsid w:val="00EC3F7A"/>
    <w:rsid w:val="00EC45FE"/>
    <w:rsid w:val="00EC4865"/>
    <w:rsid w:val="00EC4A9A"/>
    <w:rsid w:val="00EC4ADE"/>
    <w:rsid w:val="00EC4E88"/>
    <w:rsid w:val="00EC4ECE"/>
    <w:rsid w:val="00EC4EDC"/>
    <w:rsid w:val="00EC57D6"/>
    <w:rsid w:val="00EC5D2E"/>
    <w:rsid w:val="00EC5D40"/>
    <w:rsid w:val="00EC5E06"/>
    <w:rsid w:val="00EC5EFE"/>
    <w:rsid w:val="00EC5FA2"/>
    <w:rsid w:val="00EC6197"/>
    <w:rsid w:val="00EC66A0"/>
    <w:rsid w:val="00EC68CB"/>
    <w:rsid w:val="00EC6982"/>
    <w:rsid w:val="00EC6A17"/>
    <w:rsid w:val="00EC6D96"/>
    <w:rsid w:val="00EC701B"/>
    <w:rsid w:val="00EC702B"/>
    <w:rsid w:val="00EC711A"/>
    <w:rsid w:val="00EC72AB"/>
    <w:rsid w:val="00EC73E1"/>
    <w:rsid w:val="00EC7413"/>
    <w:rsid w:val="00EC7D09"/>
    <w:rsid w:val="00EC7E2B"/>
    <w:rsid w:val="00EC7F08"/>
    <w:rsid w:val="00ED001F"/>
    <w:rsid w:val="00ED038A"/>
    <w:rsid w:val="00ED0677"/>
    <w:rsid w:val="00ED0B96"/>
    <w:rsid w:val="00ED0BB8"/>
    <w:rsid w:val="00ED1773"/>
    <w:rsid w:val="00ED1921"/>
    <w:rsid w:val="00ED1953"/>
    <w:rsid w:val="00ED1A82"/>
    <w:rsid w:val="00ED1A90"/>
    <w:rsid w:val="00ED2217"/>
    <w:rsid w:val="00ED2608"/>
    <w:rsid w:val="00ED26E5"/>
    <w:rsid w:val="00ED2F48"/>
    <w:rsid w:val="00ED306A"/>
    <w:rsid w:val="00ED31C2"/>
    <w:rsid w:val="00ED32C2"/>
    <w:rsid w:val="00ED3860"/>
    <w:rsid w:val="00ED39B5"/>
    <w:rsid w:val="00ED3B03"/>
    <w:rsid w:val="00ED3CEF"/>
    <w:rsid w:val="00ED4083"/>
    <w:rsid w:val="00ED4A57"/>
    <w:rsid w:val="00ED4AD3"/>
    <w:rsid w:val="00ED4B21"/>
    <w:rsid w:val="00ED4BFD"/>
    <w:rsid w:val="00ED4CD0"/>
    <w:rsid w:val="00ED53B5"/>
    <w:rsid w:val="00ED54C2"/>
    <w:rsid w:val="00ED5AB2"/>
    <w:rsid w:val="00ED5AED"/>
    <w:rsid w:val="00ED6154"/>
    <w:rsid w:val="00ED6809"/>
    <w:rsid w:val="00ED68F5"/>
    <w:rsid w:val="00ED6BC2"/>
    <w:rsid w:val="00ED6BF0"/>
    <w:rsid w:val="00ED6D8C"/>
    <w:rsid w:val="00ED72FB"/>
    <w:rsid w:val="00ED7671"/>
    <w:rsid w:val="00ED7682"/>
    <w:rsid w:val="00ED77D4"/>
    <w:rsid w:val="00ED7BD7"/>
    <w:rsid w:val="00ED7CB6"/>
    <w:rsid w:val="00ED7D2D"/>
    <w:rsid w:val="00EE0064"/>
    <w:rsid w:val="00EE014D"/>
    <w:rsid w:val="00EE03D2"/>
    <w:rsid w:val="00EE0457"/>
    <w:rsid w:val="00EE0B08"/>
    <w:rsid w:val="00EE0CE0"/>
    <w:rsid w:val="00EE0ED7"/>
    <w:rsid w:val="00EE113E"/>
    <w:rsid w:val="00EE18C1"/>
    <w:rsid w:val="00EE19B9"/>
    <w:rsid w:val="00EE1B05"/>
    <w:rsid w:val="00EE1B50"/>
    <w:rsid w:val="00EE2127"/>
    <w:rsid w:val="00EE2602"/>
    <w:rsid w:val="00EE277F"/>
    <w:rsid w:val="00EE29EF"/>
    <w:rsid w:val="00EE29FA"/>
    <w:rsid w:val="00EE2AEC"/>
    <w:rsid w:val="00EE2B7C"/>
    <w:rsid w:val="00EE311B"/>
    <w:rsid w:val="00EE3194"/>
    <w:rsid w:val="00EE3405"/>
    <w:rsid w:val="00EE3421"/>
    <w:rsid w:val="00EE378D"/>
    <w:rsid w:val="00EE3893"/>
    <w:rsid w:val="00EE3ED9"/>
    <w:rsid w:val="00EE4097"/>
    <w:rsid w:val="00EE429B"/>
    <w:rsid w:val="00EE4506"/>
    <w:rsid w:val="00EE4A70"/>
    <w:rsid w:val="00EE4BAF"/>
    <w:rsid w:val="00EE514D"/>
    <w:rsid w:val="00EE5168"/>
    <w:rsid w:val="00EE5316"/>
    <w:rsid w:val="00EE5369"/>
    <w:rsid w:val="00EE5657"/>
    <w:rsid w:val="00EE56CE"/>
    <w:rsid w:val="00EE5DC6"/>
    <w:rsid w:val="00EE5F0B"/>
    <w:rsid w:val="00EE5F4C"/>
    <w:rsid w:val="00EE6403"/>
    <w:rsid w:val="00EE6416"/>
    <w:rsid w:val="00EE64D1"/>
    <w:rsid w:val="00EE6758"/>
    <w:rsid w:val="00EE6A9E"/>
    <w:rsid w:val="00EE6B9A"/>
    <w:rsid w:val="00EE6BF4"/>
    <w:rsid w:val="00EE704D"/>
    <w:rsid w:val="00EE70BB"/>
    <w:rsid w:val="00EE7474"/>
    <w:rsid w:val="00EE7677"/>
    <w:rsid w:val="00EE7933"/>
    <w:rsid w:val="00EE7FF9"/>
    <w:rsid w:val="00EF0052"/>
    <w:rsid w:val="00EF0424"/>
    <w:rsid w:val="00EF0580"/>
    <w:rsid w:val="00EF0755"/>
    <w:rsid w:val="00EF07DF"/>
    <w:rsid w:val="00EF08B7"/>
    <w:rsid w:val="00EF0D53"/>
    <w:rsid w:val="00EF0F0F"/>
    <w:rsid w:val="00EF0F37"/>
    <w:rsid w:val="00EF120D"/>
    <w:rsid w:val="00EF1641"/>
    <w:rsid w:val="00EF16F1"/>
    <w:rsid w:val="00EF204E"/>
    <w:rsid w:val="00EF22DE"/>
    <w:rsid w:val="00EF232B"/>
    <w:rsid w:val="00EF23ED"/>
    <w:rsid w:val="00EF24A2"/>
    <w:rsid w:val="00EF2AE6"/>
    <w:rsid w:val="00EF2C40"/>
    <w:rsid w:val="00EF2EB9"/>
    <w:rsid w:val="00EF318F"/>
    <w:rsid w:val="00EF3443"/>
    <w:rsid w:val="00EF34FA"/>
    <w:rsid w:val="00EF356A"/>
    <w:rsid w:val="00EF3A7D"/>
    <w:rsid w:val="00EF3B34"/>
    <w:rsid w:val="00EF3F34"/>
    <w:rsid w:val="00EF3FB2"/>
    <w:rsid w:val="00EF3FE8"/>
    <w:rsid w:val="00EF4168"/>
    <w:rsid w:val="00EF476A"/>
    <w:rsid w:val="00EF4879"/>
    <w:rsid w:val="00EF48F9"/>
    <w:rsid w:val="00EF4994"/>
    <w:rsid w:val="00EF49B8"/>
    <w:rsid w:val="00EF4BE7"/>
    <w:rsid w:val="00EF4CE1"/>
    <w:rsid w:val="00EF4D3A"/>
    <w:rsid w:val="00EF568B"/>
    <w:rsid w:val="00EF5698"/>
    <w:rsid w:val="00EF57E4"/>
    <w:rsid w:val="00EF5A77"/>
    <w:rsid w:val="00EF5AD9"/>
    <w:rsid w:val="00EF5C55"/>
    <w:rsid w:val="00EF5CFD"/>
    <w:rsid w:val="00EF5D71"/>
    <w:rsid w:val="00EF609A"/>
    <w:rsid w:val="00EF6289"/>
    <w:rsid w:val="00EF6302"/>
    <w:rsid w:val="00EF6985"/>
    <w:rsid w:val="00EF6A29"/>
    <w:rsid w:val="00EF6F87"/>
    <w:rsid w:val="00EF714A"/>
    <w:rsid w:val="00EF7515"/>
    <w:rsid w:val="00EF7603"/>
    <w:rsid w:val="00EF76BD"/>
    <w:rsid w:val="00EF78C5"/>
    <w:rsid w:val="00EF7C0B"/>
    <w:rsid w:val="00EF7C5F"/>
    <w:rsid w:val="00EF7C68"/>
    <w:rsid w:val="00EF7CD0"/>
    <w:rsid w:val="00EF7DCB"/>
    <w:rsid w:val="00F000BB"/>
    <w:rsid w:val="00F00251"/>
    <w:rsid w:val="00F00B29"/>
    <w:rsid w:val="00F00C0F"/>
    <w:rsid w:val="00F013D0"/>
    <w:rsid w:val="00F013E2"/>
    <w:rsid w:val="00F01490"/>
    <w:rsid w:val="00F01562"/>
    <w:rsid w:val="00F01AA7"/>
    <w:rsid w:val="00F01BEB"/>
    <w:rsid w:val="00F01C36"/>
    <w:rsid w:val="00F02A3A"/>
    <w:rsid w:val="00F02CEF"/>
    <w:rsid w:val="00F02DBE"/>
    <w:rsid w:val="00F0304F"/>
    <w:rsid w:val="00F03930"/>
    <w:rsid w:val="00F03954"/>
    <w:rsid w:val="00F03F09"/>
    <w:rsid w:val="00F040A6"/>
    <w:rsid w:val="00F04602"/>
    <w:rsid w:val="00F04926"/>
    <w:rsid w:val="00F04B44"/>
    <w:rsid w:val="00F04E0A"/>
    <w:rsid w:val="00F04ED9"/>
    <w:rsid w:val="00F04F69"/>
    <w:rsid w:val="00F05416"/>
    <w:rsid w:val="00F05698"/>
    <w:rsid w:val="00F05736"/>
    <w:rsid w:val="00F05773"/>
    <w:rsid w:val="00F05806"/>
    <w:rsid w:val="00F059C5"/>
    <w:rsid w:val="00F05E00"/>
    <w:rsid w:val="00F05F2D"/>
    <w:rsid w:val="00F0604A"/>
    <w:rsid w:val="00F060A9"/>
    <w:rsid w:val="00F063DD"/>
    <w:rsid w:val="00F06476"/>
    <w:rsid w:val="00F06494"/>
    <w:rsid w:val="00F06497"/>
    <w:rsid w:val="00F06757"/>
    <w:rsid w:val="00F06805"/>
    <w:rsid w:val="00F06859"/>
    <w:rsid w:val="00F06AAF"/>
    <w:rsid w:val="00F06D02"/>
    <w:rsid w:val="00F06D30"/>
    <w:rsid w:val="00F07802"/>
    <w:rsid w:val="00F0788D"/>
    <w:rsid w:val="00F07C06"/>
    <w:rsid w:val="00F07C56"/>
    <w:rsid w:val="00F07CBD"/>
    <w:rsid w:val="00F07E0A"/>
    <w:rsid w:val="00F07FBE"/>
    <w:rsid w:val="00F10060"/>
    <w:rsid w:val="00F100F3"/>
    <w:rsid w:val="00F10275"/>
    <w:rsid w:val="00F10641"/>
    <w:rsid w:val="00F10755"/>
    <w:rsid w:val="00F1077B"/>
    <w:rsid w:val="00F1092B"/>
    <w:rsid w:val="00F10C41"/>
    <w:rsid w:val="00F10FFC"/>
    <w:rsid w:val="00F110B8"/>
    <w:rsid w:val="00F114A2"/>
    <w:rsid w:val="00F116C8"/>
    <w:rsid w:val="00F11DAB"/>
    <w:rsid w:val="00F11EA9"/>
    <w:rsid w:val="00F1202D"/>
    <w:rsid w:val="00F12224"/>
    <w:rsid w:val="00F1228D"/>
    <w:rsid w:val="00F123A0"/>
    <w:rsid w:val="00F126E9"/>
    <w:rsid w:val="00F12901"/>
    <w:rsid w:val="00F129B8"/>
    <w:rsid w:val="00F12C15"/>
    <w:rsid w:val="00F12D92"/>
    <w:rsid w:val="00F12F16"/>
    <w:rsid w:val="00F12F8A"/>
    <w:rsid w:val="00F131FF"/>
    <w:rsid w:val="00F13539"/>
    <w:rsid w:val="00F139A0"/>
    <w:rsid w:val="00F139D9"/>
    <w:rsid w:val="00F13A5D"/>
    <w:rsid w:val="00F13BCB"/>
    <w:rsid w:val="00F13C77"/>
    <w:rsid w:val="00F14722"/>
    <w:rsid w:val="00F14745"/>
    <w:rsid w:val="00F148FC"/>
    <w:rsid w:val="00F14933"/>
    <w:rsid w:val="00F14A27"/>
    <w:rsid w:val="00F14AAD"/>
    <w:rsid w:val="00F14BB5"/>
    <w:rsid w:val="00F1530E"/>
    <w:rsid w:val="00F1560D"/>
    <w:rsid w:val="00F15764"/>
    <w:rsid w:val="00F15AAB"/>
    <w:rsid w:val="00F15BB7"/>
    <w:rsid w:val="00F1648D"/>
    <w:rsid w:val="00F16BD1"/>
    <w:rsid w:val="00F16BF5"/>
    <w:rsid w:val="00F170B2"/>
    <w:rsid w:val="00F1750A"/>
    <w:rsid w:val="00F17A6C"/>
    <w:rsid w:val="00F17B34"/>
    <w:rsid w:val="00F17CA4"/>
    <w:rsid w:val="00F17E7A"/>
    <w:rsid w:val="00F17F51"/>
    <w:rsid w:val="00F2041D"/>
    <w:rsid w:val="00F2047A"/>
    <w:rsid w:val="00F20511"/>
    <w:rsid w:val="00F205AB"/>
    <w:rsid w:val="00F205D0"/>
    <w:rsid w:val="00F20AF6"/>
    <w:rsid w:val="00F21341"/>
    <w:rsid w:val="00F2158F"/>
    <w:rsid w:val="00F215B1"/>
    <w:rsid w:val="00F2195A"/>
    <w:rsid w:val="00F21C5B"/>
    <w:rsid w:val="00F21CCD"/>
    <w:rsid w:val="00F21E4E"/>
    <w:rsid w:val="00F21E88"/>
    <w:rsid w:val="00F21F90"/>
    <w:rsid w:val="00F221E0"/>
    <w:rsid w:val="00F224BA"/>
    <w:rsid w:val="00F2281E"/>
    <w:rsid w:val="00F22ABC"/>
    <w:rsid w:val="00F22B01"/>
    <w:rsid w:val="00F22D2D"/>
    <w:rsid w:val="00F2378C"/>
    <w:rsid w:val="00F23F0C"/>
    <w:rsid w:val="00F2432B"/>
    <w:rsid w:val="00F2446B"/>
    <w:rsid w:val="00F244B9"/>
    <w:rsid w:val="00F24554"/>
    <w:rsid w:val="00F24865"/>
    <w:rsid w:val="00F2496F"/>
    <w:rsid w:val="00F24DFA"/>
    <w:rsid w:val="00F24E9C"/>
    <w:rsid w:val="00F24FC4"/>
    <w:rsid w:val="00F25123"/>
    <w:rsid w:val="00F252D8"/>
    <w:rsid w:val="00F252E0"/>
    <w:rsid w:val="00F25623"/>
    <w:rsid w:val="00F256AC"/>
    <w:rsid w:val="00F25C74"/>
    <w:rsid w:val="00F25F42"/>
    <w:rsid w:val="00F25F47"/>
    <w:rsid w:val="00F263B0"/>
    <w:rsid w:val="00F26435"/>
    <w:rsid w:val="00F2646D"/>
    <w:rsid w:val="00F264C3"/>
    <w:rsid w:val="00F264D0"/>
    <w:rsid w:val="00F264E4"/>
    <w:rsid w:val="00F2658F"/>
    <w:rsid w:val="00F266B7"/>
    <w:rsid w:val="00F2687F"/>
    <w:rsid w:val="00F26B16"/>
    <w:rsid w:val="00F26B91"/>
    <w:rsid w:val="00F26CDC"/>
    <w:rsid w:val="00F26D4B"/>
    <w:rsid w:val="00F26E0C"/>
    <w:rsid w:val="00F27081"/>
    <w:rsid w:val="00F27753"/>
    <w:rsid w:val="00F27799"/>
    <w:rsid w:val="00F27FC5"/>
    <w:rsid w:val="00F300A9"/>
    <w:rsid w:val="00F3027E"/>
    <w:rsid w:val="00F30476"/>
    <w:rsid w:val="00F309FD"/>
    <w:rsid w:val="00F30BC9"/>
    <w:rsid w:val="00F30C3A"/>
    <w:rsid w:val="00F30CB3"/>
    <w:rsid w:val="00F30F3A"/>
    <w:rsid w:val="00F3117E"/>
    <w:rsid w:val="00F31824"/>
    <w:rsid w:val="00F321C5"/>
    <w:rsid w:val="00F32246"/>
    <w:rsid w:val="00F32428"/>
    <w:rsid w:val="00F32762"/>
    <w:rsid w:val="00F327BB"/>
    <w:rsid w:val="00F3299B"/>
    <w:rsid w:val="00F32A8E"/>
    <w:rsid w:val="00F32AEA"/>
    <w:rsid w:val="00F330C4"/>
    <w:rsid w:val="00F3376D"/>
    <w:rsid w:val="00F338E4"/>
    <w:rsid w:val="00F33A0F"/>
    <w:rsid w:val="00F33E11"/>
    <w:rsid w:val="00F33FDC"/>
    <w:rsid w:val="00F34035"/>
    <w:rsid w:val="00F34056"/>
    <w:rsid w:val="00F346F7"/>
    <w:rsid w:val="00F34780"/>
    <w:rsid w:val="00F349D7"/>
    <w:rsid w:val="00F349E5"/>
    <w:rsid w:val="00F34C6C"/>
    <w:rsid w:val="00F34E50"/>
    <w:rsid w:val="00F35245"/>
    <w:rsid w:val="00F35809"/>
    <w:rsid w:val="00F35A49"/>
    <w:rsid w:val="00F35AB3"/>
    <w:rsid w:val="00F35D79"/>
    <w:rsid w:val="00F35D9B"/>
    <w:rsid w:val="00F3611B"/>
    <w:rsid w:val="00F362B3"/>
    <w:rsid w:val="00F362CA"/>
    <w:rsid w:val="00F36749"/>
    <w:rsid w:val="00F368D9"/>
    <w:rsid w:val="00F36B56"/>
    <w:rsid w:val="00F36E0A"/>
    <w:rsid w:val="00F36FC7"/>
    <w:rsid w:val="00F37206"/>
    <w:rsid w:val="00F37856"/>
    <w:rsid w:val="00F378FB"/>
    <w:rsid w:val="00F37B4A"/>
    <w:rsid w:val="00F37CF5"/>
    <w:rsid w:val="00F404E6"/>
    <w:rsid w:val="00F405D3"/>
    <w:rsid w:val="00F40754"/>
    <w:rsid w:val="00F409F1"/>
    <w:rsid w:val="00F40A0B"/>
    <w:rsid w:val="00F40CA9"/>
    <w:rsid w:val="00F40CAF"/>
    <w:rsid w:val="00F4114A"/>
    <w:rsid w:val="00F41175"/>
    <w:rsid w:val="00F414D0"/>
    <w:rsid w:val="00F41595"/>
    <w:rsid w:val="00F41812"/>
    <w:rsid w:val="00F41B02"/>
    <w:rsid w:val="00F41C53"/>
    <w:rsid w:val="00F41E53"/>
    <w:rsid w:val="00F42186"/>
    <w:rsid w:val="00F421A2"/>
    <w:rsid w:val="00F4227A"/>
    <w:rsid w:val="00F422C9"/>
    <w:rsid w:val="00F422EC"/>
    <w:rsid w:val="00F42440"/>
    <w:rsid w:val="00F42496"/>
    <w:rsid w:val="00F428DE"/>
    <w:rsid w:val="00F42C11"/>
    <w:rsid w:val="00F4306D"/>
    <w:rsid w:val="00F43090"/>
    <w:rsid w:val="00F431E4"/>
    <w:rsid w:val="00F431FD"/>
    <w:rsid w:val="00F43283"/>
    <w:rsid w:val="00F433AB"/>
    <w:rsid w:val="00F433B3"/>
    <w:rsid w:val="00F433C9"/>
    <w:rsid w:val="00F43625"/>
    <w:rsid w:val="00F437DD"/>
    <w:rsid w:val="00F43845"/>
    <w:rsid w:val="00F4392D"/>
    <w:rsid w:val="00F43E36"/>
    <w:rsid w:val="00F445AD"/>
    <w:rsid w:val="00F44832"/>
    <w:rsid w:val="00F44868"/>
    <w:rsid w:val="00F44E61"/>
    <w:rsid w:val="00F44F4D"/>
    <w:rsid w:val="00F450C8"/>
    <w:rsid w:val="00F450F7"/>
    <w:rsid w:val="00F451FF"/>
    <w:rsid w:val="00F4554B"/>
    <w:rsid w:val="00F45938"/>
    <w:rsid w:val="00F459C2"/>
    <w:rsid w:val="00F45D1B"/>
    <w:rsid w:val="00F45D4A"/>
    <w:rsid w:val="00F45E23"/>
    <w:rsid w:val="00F460CC"/>
    <w:rsid w:val="00F46126"/>
    <w:rsid w:val="00F465FB"/>
    <w:rsid w:val="00F46716"/>
    <w:rsid w:val="00F46805"/>
    <w:rsid w:val="00F46B53"/>
    <w:rsid w:val="00F46D49"/>
    <w:rsid w:val="00F4701D"/>
    <w:rsid w:val="00F47145"/>
    <w:rsid w:val="00F47382"/>
    <w:rsid w:val="00F4745D"/>
    <w:rsid w:val="00F47537"/>
    <w:rsid w:val="00F47790"/>
    <w:rsid w:val="00F47D33"/>
    <w:rsid w:val="00F50702"/>
    <w:rsid w:val="00F5078A"/>
    <w:rsid w:val="00F50799"/>
    <w:rsid w:val="00F50A80"/>
    <w:rsid w:val="00F50B4D"/>
    <w:rsid w:val="00F50BBE"/>
    <w:rsid w:val="00F51022"/>
    <w:rsid w:val="00F514AA"/>
    <w:rsid w:val="00F519F7"/>
    <w:rsid w:val="00F51E24"/>
    <w:rsid w:val="00F51EAE"/>
    <w:rsid w:val="00F51F2F"/>
    <w:rsid w:val="00F521B8"/>
    <w:rsid w:val="00F524D9"/>
    <w:rsid w:val="00F52594"/>
    <w:rsid w:val="00F52623"/>
    <w:rsid w:val="00F52807"/>
    <w:rsid w:val="00F52A54"/>
    <w:rsid w:val="00F52AC0"/>
    <w:rsid w:val="00F52B6E"/>
    <w:rsid w:val="00F52D7D"/>
    <w:rsid w:val="00F52E2A"/>
    <w:rsid w:val="00F52F8F"/>
    <w:rsid w:val="00F5302C"/>
    <w:rsid w:val="00F531F8"/>
    <w:rsid w:val="00F5333A"/>
    <w:rsid w:val="00F5358A"/>
    <w:rsid w:val="00F536FA"/>
    <w:rsid w:val="00F53913"/>
    <w:rsid w:val="00F53C22"/>
    <w:rsid w:val="00F53C30"/>
    <w:rsid w:val="00F53E03"/>
    <w:rsid w:val="00F53FA8"/>
    <w:rsid w:val="00F54247"/>
    <w:rsid w:val="00F544D3"/>
    <w:rsid w:val="00F5458A"/>
    <w:rsid w:val="00F54614"/>
    <w:rsid w:val="00F5499A"/>
    <w:rsid w:val="00F54A6F"/>
    <w:rsid w:val="00F54ACF"/>
    <w:rsid w:val="00F54C53"/>
    <w:rsid w:val="00F54D10"/>
    <w:rsid w:val="00F54EFB"/>
    <w:rsid w:val="00F54FC1"/>
    <w:rsid w:val="00F552BF"/>
    <w:rsid w:val="00F5530C"/>
    <w:rsid w:val="00F553A5"/>
    <w:rsid w:val="00F5551F"/>
    <w:rsid w:val="00F557D1"/>
    <w:rsid w:val="00F557E6"/>
    <w:rsid w:val="00F558CA"/>
    <w:rsid w:val="00F55928"/>
    <w:rsid w:val="00F55BDA"/>
    <w:rsid w:val="00F55ECE"/>
    <w:rsid w:val="00F560AB"/>
    <w:rsid w:val="00F566E4"/>
    <w:rsid w:val="00F56746"/>
    <w:rsid w:val="00F56875"/>
    <w:rsid w:val="00F56C99"/>
    <w:rsid w:val="00F56D95"/>
    <w:rsid w:val="00F56E4B"/>
    <w:rsid w:val="00F56E54"/>
    <w:rsid w:val="00F570DD"/>
    <w:rsid w:val="00F5710E"/>
    <w:rsid w:val="00F571C8"/>
    <w:rsid w:val="00F572B7"/>
    <w:rsid w:val="00F57490"/>
    <w:rsid w:val="00F5751F"/>
    <w:rsid w:val="00F577AF"/>
    <w:rsid w:val="00F57B87"/>
    <w:rsid w:val="00F57DE6"/>
    <w:rsid w:val="00F57EC9"/>
    <w:rsid w:val="00F57F18"/>
    <w:rsid w:val="00F60056"/>
    <w:rsid w:val="00F60098"/>
    <w:rsid w:val="00F600AE"/>
    <w:rsid w:val="00F60100"/>
    <w:rsid w:val="00F602E7"/>
    <w:rsid w:val="00F60447"/>
    <w:rsid w:val="00F606BC"/>
    <w:rsid w:val="00F608F5"/>
    <w:rsid w:val="00F60B53"/>
    <w:rsid w:val="00F60C5D"/>
    <w:rsid w:val="00F6118A"/>
    <w:rsid w:val="00F614A8"/>
    <w:rsid w:val="00F61A1F"/>
    <w:rsid w:val="00F61B3D"/>
    <w:rsid w:val="00F61DE3"/>
    <w:rsid w:val="00F61E15"/>
    <w:rsid w:val="00F61E60"/>
    <w:rsid w:val="00F61F1C"/>
    <w:rsid w:val="00F620E7"/>
    <w:rsid w:val="00F621BB"/>
    <w:rsid w:val="00F62741"/>
    <w:rsid w:val="00F62B6A"/>
    <w:rsid w:val="00F62F5A"/>
    <w:rsid w:val="00F6304E"/>
    <w:rsid w:val="00F63106"/>
    <w:rsid w:val="00F63200"/>
    <w:rsid w:val="00F632CE"/>
    <w:rsid w:val="00F63573"/>
    <w:rsid w:val="00F636C7"/>
    <w:rsid w:val="00F636FE"/>
    <w:rsid w:val="00F63A48"/>
    <w:rsid w:val="00F63BC6"/>
    <w:rsid w:val="00F63D27"/>
    <w:rsid w:val="00F6421D"/>
    <w:rsid w:val="00F64471"/>
    <w:rsid w:val="00F645AD"/>
    <w:rsid w:val="00F64635"/>
    <w:rsid w:val="00F646FA"/>
    <w:rsid w:val="00F64865"/>
    <w:rsid w:val="00F64BAF"/>
    <w:rsid w:val="00F64F0E"/>
    <w:rsid w:val="00F6579E"/>
    <w:rsid w:val="00F65DDB"/>
    <w:rsid w:val="00F65E3F"/>
    <w:rsid w:val="00F65E5C"/>
    <w:rsid w:val="00F65F31"/>
    <w:rsid w:val="00F65F3F"/>
    <w:rsid w:val="00F66080"/>
    <w:rsid w:val="00F6612E"/>
    <w:rsid w:val="00F66339"/>
    <w:rsid w:val="00F66519"/>
    <w:rsid w:val="00F6684F"/>
    <w:rsid w:val="00F66B05"/>
    <w:rsid w:val="00F66CAB"/>
    <w:rsid w:val="00F66DF6"/>
    <w:rsid w:val="00F676D5"/>
    <w:rsid w:val="00F67D37"/>
    <w:rsid w:val="00F67D6E"/>
    <w:rsid w:val="00F67E48"/>
    <w:rsid w:val="00F70510"/>
    <w:rsid w:val="00F7065E"/>
    <w:rsid w:val="00F7079D"/>
    <w:rsid w:val="00F707C4"/>
    <w:rsid w:val="00F70837"/>
    <w:rsid w:val="00F70C94"/>
    <w:rsid w:val="00F70DBD"/>
    <w:rsid w:val="00F70E85"/>
    <w:rsid w:val="00F70F79"/>
    <w:rsid w:val="00F71163"/>
    <w:rsid w:val="00F7150F"/>
    <w:rsid w:val="00F715D4"/>
    <w:rsid w:val="00F71819"/>
    <w:rsid w:val="00F7194D"/>
    <w:rsid w:val="00F71AB4"/>
    <w:rsid w:val="00F71B29"/>
    <w:rsid w:val="00F71BBD"/>
    <w:rsid w:val="00F71DEE"/>
    <w:rsid w:val="00F71EA3"/>
    <w:rsid w:val="00F72054"/>
    <w:rsid w:val="00F72249"/>
    <w:rsid w:val="00F722F1"/>
    <w:rsid w:val="00F7239E"/>
    <w:rsid w:val="00F72515"/>
    <w:rsid w:val="00F725BB"/>
    <w:rsid w:val="00F72975"/>
    <w:rsid w:val="00F72A76"/>
    <w:rsid w:val="00F72B39"/>
    <w:rsid w:val="00F72DFD"/>
    <w:rsid w:val="00F7324F"/>
    <w:rsid w:val="00F7338B"/>
    <w:rsid w:val="00F73391"/>
    <w:rsid w:val="00F736A5"/>
    <w:rsid w:val="00F738B8"/>
    <w:rsid w:val="00F73AB4"/>
    <w:rsid w:val="00F73BF1"/>
    <w:rsid w:val="00F73C9F"/>
    <w:rsid w:val="00F73CEF"/>
    <w:rsid w:val="00F73DAD"/>
    <w:rsid w:val="00F73FC0"/>
    <w:rsid w:val="00F741BC"/>
    <w:rsid w:val="00F74619"/>
    <w:rsid w:val="00F74807"/>
    <w:rsid w:val="00F74CBB"/>
    <w:rsid w:val="00F74E24"/>
    <w:rsid w:val="00F75737"/>
    <w:rsid w:val="00F7576F"/>
    <w:rsid w:val="00F75962"/>
    <w:rsid w:val="00F75C32"/>
    <w:rsid w:val="00F75CB5"/>
    <w:rsid w:val="00F75D57"/>
    <w:rsid w:val="00F75E6C"/>
    <w:rsid w:val="00F76476"/>
    <w:rsid w:val="00F767BC"/>
    <w:rsid w:val="00F769D6"/>
    <w:rsid w:val="00F76A12"/>
    <w:rsid w:val="00F76AFA"/>
    <w:rsid w:val="00F76CD2"/>
    <w:rsid w:val="00F771B3"/>
    <w:rsid w:val="00F772A3"/>
    <w:rsid w:val="00F7730D"/>
    <w:rsid w:val="00F7749D"/>
    <w:rsid w:val="00F776C3"/>
    <w:rsid w:val="00F77C22"/>
    <w:rsid w:val="00F800D7"/>
    <w:rsid w:val="00F8024C"/>
    <w:rsid w:val="00F80402"/>
    <w:rsid w:val="00F80432"/>
    <w:rsid w:val="00F8043C"/>
    <w:rsid w:val="00F8066D"/>
    <w:rsid w:val="00F809B0"/>
    <w:rsid w:val="00F80C10"/>
    <w:rsid w:val="00F812F3"/>
    <w:rsid w:val="00F813CA"/>
    <w:rsid w:val="00F81853"/>
    <w:rsid w:val="00F81BE3"/>
    <w:rsid w:val="00F81C1C"/>
    <w:rsid w:val="00F81EE3"/>
    <w:rsid w:val="00F821D9"/>
    <w:rsid w:val="00F822F1"/>
    <w:rsid w:val="00F82362"/>
    <w:rsid w:val="00F823E7"/>
    <w:rsid w:val="00F8243A"/>
    <w:rsid w:val="00F8281F"/>
    <w:rsid w:val="00F828EA"/>
    <w:rsid w:val="00F829BC"/>
    <w:rsid w:val="00F830A2"/>
    <w:rsid w:val="00F830CF"/>
    <w:rsid w:val="00F832BD"/>
    <w:rsid w:val="00F83482"/>
    <w:rsid w:val="00F83561"/>
    <w:rsid w:val="00F83953"/>
    <w:rsid w:val="00F8399B"/>
    <w:rsid w:val="00F83E2B"/>
    <w:rsid w:val="00F83E87"/>
    <w:rsid w:val="00F840CB"/>
    <w:rsid w:val="00F8431B"/>
    <w:rsid w:val="00F843A1"/>
    <w:rsid w:val="00F843C4"/>
    <w:rsid w:val="00F843DD"/>
    <w:rsid w:val="00F84815"/>
    <w:rsid w:val="00F8496A"/>
    <w:rsid w:val="00F84ABB"/>
    <w:rsid w:val="00F84C11"/>
    <w:rsid w:val="00F84DC0"/>
    <w:rsid w:val="00F84F9B"/>
    <w:rsid w:val="00F853E7"/>
    <w:rsid w:val="00F85784"/>
    <w:rsid w:val="00F85854"/>
    <w:rsid w:val="00F85B47"/>
    <w:rsid w:val="00F85D63"/>
    <w:rsid w:val="00F85E20"/>
    <w:rsid w:val="00F85F57"/>
    <w:rsid w:val="00F8609A"/>
    <w:rsid w:val="00F86215"/>
    <w:rsid w:val="00F8646C"/>
    <w:rsid w:val="00F86655"/>
    <w:rsid w:val="00F869E6"/>
    <w:rsid w:val="00F86E2C"/>
    <w:rsid w:val="00F86E36"/>
    <w:rsid w:val="00F86F1F"/>
    <w:rsid w:val="00F87306"/>
    <w:rsid w:val="00F87611"/>
    <w:rsid w:val="00F8795C"/>
    <w:rsid w:val="00F87B70"/>
    <w:rsid w:val="00F87C35"/>
    <w:rsid w:val="00F87DC6"/>
    <w:rsid w:val="00F90014"/>
    <w:rsid w:val="00F900C5"/>
    <w:rsid w:val="00F901BF"/>
    <w:rsid w:val="00F90359"/>
    <w:rsid w:val="00F90553"/>
    <w:rsid w:val="00F9086F"/>
    <w:rsid w:val="00F90957"/>
    <w:rsid w:val="00F90D16"/>
    <w:rsid w:val="00F90F76"/>
    <w:rsid w:val="00F91233"/>
    <w:rsid w:val="00F915A5"/>
    <w:rsid w:val="00F91989"/>
    <w:rsid w:val="00F91A5F"/>
    <w:rsid w:val="00F91B4C"/>
    <w:rsid w:val="00F91C7F"/>
    <w:rsid w:val="00F9211A"/>
    <w:rsid w:val="00F924A6"/>
    <w:rsid w:val="00F929E8"/>
    <w:rsid w:val="00F92DBA"/>
    <w:rsid w:val="00F92EB7"/>
    <w:rsid w:val="00F9301D"/>
    <w:rsid w:val="00F93041"/>
    <w:rsid w:val="00F930BF"/>
    <w:rsid w:val="00F93201"/>
    <w:rsid w:val="00F93206"/>
    <w:rsid w:val="00F932A1"/>
    <w:rsid w:val="00F9351E"/>
    <w:rsid w:val="00F93964"/>
    <w:rsid w:val="00F93BF2"/>
    <w:rsid w:val="00F93C02"/>
    <w:rsid w:val="00F93C76"/>
    <w:rsid w:val="00F93CC8"/>
    <w:rsid w:val="00F93CDA"/>
    <w:rsid w:val="00F93F1D"/>
    <w:rsid w:val="00F94195"/>
    <w:rsid w:val="00F941C5"/>
    <w:rsid w:val="00F941E2"/>
    <w:rsid w:val="00F9424E"/>
    <w:rsid w:val="00F943B1"/>
    <w:rsid w:val="00F943D1"/>
    <w:rsid w:val="00F94469"/>
    <w:rsid w:val="00F94496"/>
    <w:rsid w:val="00F9451B"/>
    <w:rsid w:val="00F948CD"/>
    <w:rsid w:val="00F94950"/>
    <w:rsid w:val="00F94B94"/>
    <w:rsid w:val="00F94C0C"/>
    <w:rsid w:val="00F94D21"/>
    <w:rsid w:val="00F94F96"/>
    <w:rsid w:val="00F9505A"/>
    <w:rsid w:val="00F951E9"/>
    <w:rsid w:val="00F95340"/>
    <w:rsid w:val="00F9545A"/>
    <w:rsid w:val="00F9587E"/>
    <w:rsid w:val="00F958B4"/>
    <w:rsid w:val="00F95B77"/>
    <w:rsid w:val="00F95BCD"/>
    <w:rsid w:val="00F95C16"/>
    <w:rsid w:val="00F95EF0"/>
    <w:rsid w:val="00F960D3"/>
    <w:rsid w:val="00F9614B"/>
    <w:rsid w:val="00F96315"/>
    <w:rsid w:val="00F9637A"/>
    <w:rsid w:val="00F9691B"/>
    <w:rsid w:val="00F969D1"/>
    <w:rsid w:val="00F97E3C"/>
    <w:rsid w:val="00FA0161"/>
    <w:rsid w:val="00FA0294"/>
    <w:rsid w:val="00FA044A"/>
    <w:rsid w:val="00FA0C34"/>
    <w:rsid w:val="00FA10CC"/>
    <w:rsid w:val="00FA124A"/>
    <w:rsid w:val="00FA178F"/>
    <w:rsid w:val="00FA1B10"/>
    <w:rsid w:val="00FA20B7"/>
    <w:rsid w:val="00FA23A8"/>
    <w:rsid w:val="00FA2524"/>
    <w:rsid w:val="00FA2685"/>
    <w:rsid w:val="00FA2718"/>
    <w:rsid w:val="00FA2883"/>
    <w:rsid w:val="00FA2AD5"/>
    <w:rsid w:val="00FA2B8C"/>
    <w:rsid w:val="00FA2BF8"/>
    <w:rsid w:val="00FA3026"/>
    <w:rsid w:val="00FA3073"/>
    <w:rsid w:val="00FA3191"/>
    <w:rsid w:val="00FA347F"/>
    <w:rsid w:val="00FA364C"/>
    <w:rsid w:val="00FA387C"/>
    <w:rsid w:val="00FA3BC8"/>
    <w:rsid w:val="00FA3BF6"/>
    <w:rsid w:val="00FA3C19"/>
    <w:rsid w:val="00FA3CC2"/>
    <w:rsid w:val="00FA3D77"/>
    <w:rsid w:val="00FA3F9A"/>
    <w:rsid w:val="00FA4079"/>
    <w:rsid w:val="00FA410E"/>
    <w:rsid w:val="00FA444A"/>
    <w:rsid w:val="00FA4874"/>
    <w:rsid w:val="00FA48EF"/>
    <w:rsid w:val="00FA4D3B"/>
    <w:rsid w:val="00FA4F0D"/>
    <w:rsid w:val="00FA4FF5"/>
    <w:rsid w:val="00FA5A5A"/>
    <w:rsid w:val="00FA5DB9"/>
    <w:rsid w:val="00FA6279"/>
    <w:rsid w:val="00FA6282"/>
    <w:rsid w:val="00FA62D1"/>
    <w:rsid w:val="00FA65AC"/>
    <w:rsid w:val="00FA6713"/>
    <w:rsid w:val="00FA67BE"/>
    <w:rsid w:val="00FA6975"/>
    <w:rsid w:val="00FA69EC"/>
    <w:rsid w:val="00FA6E0B"/>
    <w:rsid w:val="00FA6FA5"/>
    <w:rsid w:val="00FA73F1"/>
    <w:rsid w:val="00FA753C"/>
    <w:rsid w:val="00FA76E1"/>
    <w:rsid w:val="00FA77AA"/>
    <w:rsid w:val="00FA792E"/>
    <w:rsid w:val="00FA7CED"/>
    <w:rsid w:val="00FB00A0"/>
    <w:rsid w:val="00FB0152"/>
    <w:rsid w:val="00FB037C"/>
    <w:rsid w:val="00FB03FC"/>
    <w:rsid w:val="00FB04BE"/>
    <w:rsid w:val="00FB0684"/>
    <w:rsid w:val="00FB0871"/>
    <w:rsid w:val="00FB0BF6"/>
    <w:rsid w:val="00FB0FC6"/>
    <w:rsid w:val="00FB116E"/>
    <w:rsid w:val="00FB1322"/>
    <w:rsid w:val="00FB1C82"/>
    <w:rsid w:val="00FB1E2E"/>
    <w:rsid w:val="00FB200E"/>
    <w:rsid w:val="00FB247B"/>
    <w:rsid w:val="00FB263A"/>
    <w:rsid w:val="00FB2A89"/>
    <w:rsid w:val="00FB2BA2"/>
    <w:rsid w:val="00FB301E"/>
    <w:rsid w:val="00FB31BA"/>
    <w:rsid w:val="00FB34CC"/>
    <w:rsid w:val="00FB35E8"/>
    <w:rsid w:val="00FB39FA"/>
    <w:rsid w:val="00FB3FF6"/>
    <w:rsid w:val="00FB4018"/>
    <w:rsid w:val="00FB4040"/>
    <w:rsid w:val="00FB4512"/>
    <w:rsid w:val="00FB49F0"/>
    <w:rsid w:val="00FB4D7A"/>
    <w:rsid w:val="00FB4DDD"/>
    <w:rsid w:val="00FB5631"/>
    <w:rsid w:val="00FB5674"/>
    <w:rsid w:val="00FB5830"/>
    <w:rsid w:val="00FB5AAB"/>
    <w:rsid w:val="00FB5C25"/>
    <w:rsid w:val="00FB6E6B"/>
    <w:rsid w:val="00FB6ED5"/>
    <w:rsid w:val="00FB6EEC"/>
    <w:rsid w:val="00FB6F8B"/>
    <w:rsid w:val="00FB7321"/>
    <w:rsid w:val="00FB75FE"/>
    <w:rsid w:val="00FB7ADF"/>
    <w:rsid w:val="00FB7C1D"/>
    <w:rsid w:val="00FB7CBA"/>
    <w:rsid w:val="00FB7DB4"/>
    <w:rsid w:val="00FB7E98"/>
    <w:rsid w:val="00FB7F90"/>
    <w:rsid w:val="00FC00E7"/>
    <w:rsid w:val="00FC028A"/>
    <w:rsid w:val="00FC0654"/>
    <w:rsid w:val="00FC08DB"/>
    <w:rsid w:val="00FC0B04"/>
    <w:rsid w:val="00FC0C7E"/>
    <w:rsid w:val="00FC0CAE"/>
    <w:rsid w:val="00FC153C"/>
    <w:rsid w:val="00FC19F8"/>
    <w:rsid w:val="00FC1B6E"/>
    <w:rsid w:val="00FC1C9A"/>
    <w:rsid w:val="00FC1D11"/>
    <w:rsid w:val="00FC1F09"/>
    <w:rsid w:val="00FC2076"/>
    <w:rsid w:val="00FC22C3"/>
    <w:rsid w:val="00FC2390"/>
    <w:rsid w:val="00FC26FE"/>
    <w:rsid w:val="00FC290C"/>
    <w:rsid w:val="00FC2AFF"/>
    <w:rsid w:val="00FC2B09"/>
    <w:rsid w:val="00FC2E5B"/>
    <w:rsid w:val="00FC2FD0"/>
    <w:rsid w:val="00FC3011"/>
    <w:rsid w:val="00FC319D"/>
    <w:rsid w:val="00FC31BC"/>
    <w:rsid w:val="00FC346C"/>
    <w:rsid w:val="00FC3D72"/>
    <w:rsid w:val="00FC3DE7"/>
    <w:rsid w:val="00FC400D"/>
    <w:rsid w:val="00FC4204"/>
    <w:rsid w:val="00FC460D"/>
    <w:rsid w:val="00FC46CB"/>
    <w:rsid w:val="00FC4BE0"/>
    <w:rsid w:val="00FC4C6C"/>
    <w:rsid w:val="00FC4EBF"/>
    <w:rsid w:val="00FC4ECF"/>
    <w:rsid w:val="00FC52CA"/>
    <w:rsid w:val="00FC5512"/>
    <w:rsid w:val="00FC5527"/>
    <w:rsid w:val="00FC5DD3"/>
    <w:rsid w:val="00FC5EC2"/>
    <w:rsid w:val="00FC6487"/>
    <w:rsid w:val="00FC655D"/>
    <w:rsid w:val="00FC6632"/>
    <w:rsid w:val="00FC66F1"/>
    <w:rsid w:val="00FC67B1"/>
    <w:rsid w:val="00FC6ACB"/>
    <w:rsid w:val="00FC6B1A"/>
    <w:rsid w:val="00FC6B4D"/>
    <w:rsid w:val="00FC6ECC"/>
    <w:rsid w:val="00FC7007"/>
    <w:rsid w:val="00FC706E"/>
    <w:rsid w:val="00FC7150"/>
    <w:rsid w:val="00FC72D4"/>
    <w:rsid w:val="00FC736D"/>
    <w:rsid w:val="00FC73BE"/>
    <w:rsid w:val="00FC7485"/>
    <w:rsid w:val="00FC77F8"/>
    <w:rsid w:val="00FC780C"/>
    <w:rsid w:val="00FC7850"/>
    <w:rsid w:val="00FC79FF"/>
    <w:rsid w:val="00FC7BC4"/>
    <w:rsid w:val="00FC7CD4"/>
    <w:rsid w:val="00FC7EC6"/>
    <w:rsid w:val="00FD029E"/>
    <w:rsid w:val="00FD049D"/>
    <w:rsid w:val="00FD0787"/>
    <w:rsid w:val="00FD090A"/>
    <w:rsid w:val="00FD0F6E"/>
    <w:rsid w:val="00FD1224"/>
    <w:rsid w:val="00FD13FD"/>
    <w:rsid w:val="00FD1612"/>
    <w:rsid w:val="00FD1AEC"/>
    <w:rsid w:val="00FD1C34"/>
    <w:rsid w:val="00FD1E2D"/>
    <w:rsid w:val="00FD2268"/>
    <w:rsid w:val="00FD2892"/>
    <w:rsid w:val="00FD2BED"/>
    <w:rsid w:val="00FD2C5D"/>
    <w:rsid w:val="00FD2DC4"/>
    <w:rsid w:val="00FD32DC"/>
    <w:rsid w:val="00FD39CC"/>
    <w:rsid w:val="00FD3AE6"/>
    <w:rsid w:val="00FD3BC6"/>
    <w:rsid w:val="00FD3C87"/>
    <w:rsid w:val="00FD3E92"/>
    <w:rsid w:val="00FD3E99"/>
    <w:rsid w:val="00FD3FF4"/>
    <w:rsid w:val="00FD4002"/>
    <w:rsid w:val="00FD4024"/>
    <w:rsid w:val="00FD4057"/>
    <w:rsid w:val="00FD4226"/>
    <w:rsid w:val="00FD43E3"/>
    <w:rsid w:val="00FD4434"/>
    <w:rsid w:val="00FD445A"/>
    <w:rsid w:val="00FD4748"/>
    <w:rsid w:val="00FD4C3B"/>
    <w:rsid w:val="00FD4F9B"/>
    <w:rsid w:val="00FD5027"/>
    <w:rsid w:val="00FD53CD"/>
    <w:rsid w:val="00FD544F"/>
    <w:rsid w:val="00FD54CF"/>
    <w:rsid w:val="00FD581E"/>
    <w:rsid w:val="00FD5B2F"/>
    <w:rsid w:val="00FD5BE0"/>
    <w:rsid w:val="00FD5E41"/>
    <w:rsid w:val="00FD60BE"/>
    <w:rsid w:val="00FD640F"/>
    <w:rsid w:val="00FD66D5"/>
    <w:rsid w:val="00FD694C"/>
    <w:rsid w:val="00FD7009"/>
    <w:rsid w:val="00FD7235"/>
    <w:rsid w:val="00FD77AF"/>
    <w:rsid w:val="00FD7F30"/>
    <w:rsid w:val="00FE0193"/>
    <w:rsid w:val="00FE027D"/>
    <w:rsid w:val="00FE05C3"/>
    <w:rsid w:val="00FE0AA9"/>
    <w:rsid w:val="00FE1002"/>
    <w:rsid w:val="00FE1047"/>
    <w:rsid w:val="00FE104E"/>
    <w:rsid w:val="00FE1625"/>
    <w:rsid w:val="00FE1758"/>
    <w:rsid w:val="00FE17BB"/>
    <w:rsid w:val="00FE186B"/>
    <w:rsid w:val="00FE1968"/>
    <w:rsid w:val="00FE1A06"/>
    <w:rsid w:val="00FE1A62"/>
    <w:rsid w:val="00FE1CA4"/>
    <w:rsid w:val="00FE1D46"/>
    <w:rsid w:val="00FE26A4"/>
    <w:rsid w:val="00FE27E3"/>
    <w:rsid w:val="00FE2B44"/>
    <w:rsid w:val="00FE2F0F"/>
    <w:rsid w:val="00FE3089"/>
    <w:rsid w:val="00FE31AD"/>
    <w:rsid w:val="00FE383A"/>
    <w:rsid w:val="00FE3DFF"/>
    <w:rsid w:val="00FE4653"/>
    <w:rsid w:val="00FE485F"/>
    <w:rsid w:val="00FE4860"/>
    <w:rsid w:val="00FE4938"/>
    <w:rsid w:val="00FE4DAE"/>
    <w:rsid w:val="00FE545C"/>
    <w:rsid w:val="00FE569B"/>
    <w:rsid w:val="00FE56F7"/>
    <w:rsid w:val="00FE5A3E"/>
    <w:rsid w:val="00FE5AC8"/>
    <w:rsid w:val="00FE5C99"/>
    <w:rsid w:val="00FE5CC6"/>
    <w:rsid w:val="00FE65EF"/>
    <w:rsid w:val="00FE69D7"/>
    <w:rsid w:val="00FE6A6A"/>
    <w:rsid w:val="00FE6D58"/>
    <w:rsid w:val="00FE7106"/>
    <w:rsid w:val="00FE7143"/>
    <w:rsid w:val="00FE72D9"/>
    <w:rsid w:val="00FE7387"/>
    <w:rsid w:val="00FE75F7"/>
    <w:rsid w:val="00FE763C"/>
    <w:rsid w:val="00FE7902"/>
    <w:rsid w:val="00FE7A01"/>
    <w:rsid w:val="00FE7D63"/>
    <w:rsid w:val="00FF012A"/>
    <w:rsid w:val="00FF013B"/>
    <w:rsid w:val="00FF0189"/>
    <w:rsid w:val="00FF0320"/>
    <w:rsid w:val="00FF0415"/>
    <w:rsid w:val="00FF05C3"/>
    <w:rsid w:val="00FF05CD"/>
    <w:rsid w:val="00FF0706"/>
    <w:rsid w:val="00FF07E3"/>
    <w:rsid w:val="00FF092A"/>
    <w:rsid w:val="00FF0A3D"/>
    <w:rsid w:val="00FF0E24"/>
    <w:rsid w:val="00FF134F"/>
    <w:rsid w:val="00FF1357"/>
    <w:rsid w:val="00FF1709"/>
    <w:rsid w:val="00FF19F2"/>
    <w:rsid w:val="00FF1A85"/>
    <w:rsid w:val="00FF1E35"/>
    <w:rsid w:val="00FF1EB1"/>
    <w:rsid w:val="00FF2028"/>
    <w:rsid w:val="00FF2049"/>
    <w:rsid w:val="00FF2051"/>
    <w:rsid w:val="00FF2080"/>
    <w:rsid w:val="00FF2266"/>
    <w:rsid w:val="00FF2270"/>
    <w:rsid w:val="00FF2540"/>
    <w:rsid w:val="00FF2711"/>
    <w:rsid w:val="00FF2D05"/>
    <w:rsid w:val="00FF3078"/>
    <w:rsid w:val="00FF34C7"/>
    <w:rsid w:val="00FF3729"/>
    <w:rsid w:val="00FF3A99"/>
    <w:rsid w:val="00FF3B29"/>
    <w:rsid w:val="00FF3D54"/>
    <w:rsid w:val="00FF3DAA"/>
    <w:rsid w:val="00FF3E32"/>
    <w:rsid w:val="00FF41EF"/>
    <w:rsid w:val="00FF44E5"/>
    <w:rsid w:val="00FF46A8"/>
    <w:rsid w:val="00FF47BB"/>
    <w:rsid w:val="00FF51A3"/>
    <w:rsid w:val="00FF56D1"/>
    <w:rsid w:val="00FF58CD"/>
    <w:rsid w:val="00FF5B71"/>
    <w:rsid w:val="00FF5FFC"/>
    <w:rsid w:val="00FF602B"/>
    <w:rsid w:val="00FF6085"/>
    <w:rsid w:val="00FF60FC"/>
    <w:rsid w:val="00FF6404"/>
    <w:rsid w:val="00FF6696"/>
    <w:rsid w:val="00FF679A"/>
    <w:rsid w:val="00FF67B2"/>
    <w:rsid w:val="00FF67BF"/>
    <w:rsid w:val="00FF6905"/>
    <w:rsid w:val="00FF6C79"/>
    <w:rsid w:val="00FF6CD3"/>
    <w:rsid w:val="00FF70D6"/>
    <w:rsid w:val="00FF7164"/>
    <w:rsid w:val="00FF7531"/>
    <w:rsid w:val="00FF7606"/>
    <w:rsid w:val="00FF76EF"/>
    <w:rsid w:val="00FF77F3"/>
    <w:rsid w:val="00FF7822"/>
    <w:rsid w:val="00FF79A3"/>
    <w:rsid w:val="00FF7DC5"/>
    <w:rsid w:val="00FF7E50"/>
    <w:rsid w:val="01E660F5"/>
    <w:rsid w:val="026A79A7"/>
    <w:rsid w:val="0890D6F9"/>
    <w:rsid w:val="09B42DFF"/>
    <w:rsid w:val="0BCD5970"/>
    <w:rsid w:val="0E742A5B"/>
    <w:rsid w:val="166FAB58"/>
    <w:rsid w:val="174C5AE8"/>
    <w:rsid w:val="18AC7A15"/>
    <w:rsid w:val="19560D0A"/>
    <w:rsid w:val="19B6FE78"/>
    <w:rsid w:val="1B67B63F"/>
    <w:rsid w:val="1E1B9F6B"/>
    <w:rsid w:val="1E526D95"/>
    <w:rsid w:val="1E837E32"/>
    <w:rsid w:val="235CE441"/>
    <w:rsid w:val="2C149108"/>
    <w:rsid w:val="2F4570F2"/>
    <w:rsid w:val="32D017FC"/>
    <w:rsid w:val="33A94253"/>
    <w:rsid w:val="3400A768"/>
    <w:rsid w:val="34691EAF"/>
    <w:rsid w:val="36D456F3"/>
    <w:rsid w:val="3720C501"/>
    <w:rsid w:val="38815798"/>
    <w:rsid w:val="3A591C64"/>
    <w:rsid w:val="3A9EAF83"/>
    <w:rsid w:val="3AEFB510"/>
    <w:rsid w:val="3CF13037"/>
    <w:rsid w:val="41DBA507"/>
    <w:rsid w:val="424DFD67"/>
    <w:rsid w:val="45D533D9"/>
    <w:rsid w:val="49F385D8"/>
    <w:rsid w:val="52E352DF"/>
    <w:rsid w:val="5515AAEC"/>
    <w:rsid w:val="57D14F23"/>
    <w:rsid w:val="62CC7DB7"/>
    <w:rsid w:val="678EADDF"/>
    <w:rsid w:val="68F508F5"/>
    <w:rsid w:val="6DEDC0B3"/>
    <w:rsid w:val="70E4174D"/>
    <w:rsid w:val="74172235"/>
    <w:rsid w:val="75766627"/>
    <w:rsid w:val="77568BCE"/>
    <w:rsid w:val="7D4202D1"/>
    <w:rsid w:val="7D8806E4"/>
    <w:rsid w:val="7EBCF9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C64BC"/>
  <w15:docId w15:val="{A85A7EE8-DBCA-42B2-85A4-1988A8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pPr>
        <w:spacing w:line="276" w:lineRule="auto"/>
        <w:ind w:firstLine="7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99028A"/>
    <w:rPr>
      <w:sz w:val="24"/>
      <w:szCs w:val="24"/>
    </w:rPr>
  </w:style>
  <w:style w:type="paragraph" w:styleId="Antrat1">
    <w:name w:val="heading 1"/>
    <w:basedOn w:val="prastasis"/>
    <w:next w:val="prastasis"/>
    <w:qFormat/>
    <w:rsid w:val="00351E8D"/>
    <w:pPr>
      <w:keepNext/>
      <w:outlineLvl w:val="0"/>
    </w:pPr>
    <w:rPr>
      <w:b/>
      <w:bCs/>
      <w:sz w:val="32"/>
      <w:szCs w:val="32"/>
    </w:rPr>
  </w:style>
  <w:style w:type="paragraph" w:styleId="Antrat2">
    <w:name w:val="heading 2"/>
    <w:basedOn w:val="prastasis"/>
    <w:next w:val="prastasis"/>
    <w:link w:val="Antrat2Diagrama"/>
    <w:qFormat/>
    <w:rsid w:val="00351E8D"/>
    <w:pPr>
      <w:keepNext/>
      <w:jc w:val="center"/>
      <w:outlineLvl w:val="1"/>
    </w:pPr>
    <w:rPr>
      <w:b/>
      <w:bCs/>
      <w:sz w:val="32"/>
      <w:szCs w:val="32"/>
    </w:rPr>
  </w:style>
  <w:style w:type="paragraph" w:styleId="Antrat3">
    <w:name w:val="heading 3"/>
    <w:basedOn w:val="prastasis"/>
    <w:next w:val="prastasis"/>
    <w:qFormat/>
    <w:rsid w:val="00351E8D"/>
    <w:pPr>
      <w:keepNext/>
      <w:jc w:val="right"/>
      <w:outlineLvl w:val="2"/>
    </w:pPr>
  </w:style>
  <w:style w:type="paragraph" w:styleId="Antrat9">
    <w:name w:val="heading 9"/>
    <w:basedOn w:val="prastasis"/>
    <w:next w:val="prastasis"/>
    <w:link w:val="Antrat9Diagrama"/>
    <w:semiHidden/>
    <w:unhideWhenUsed/>
    <w:qFormat/>
    <w:rsid w:val="006430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351E8D"/>
    <w:pPr>
      <w:tabs>
        <w:tab w:val="center" w:pos="4320"/>
        <w:tab w:val="right" w:pos="8640"/>
      </w:tabs>
    </w:pPr>
  </w:style>
  <w:style w:type="paragraph" w:styleId="Porat">
    <w:name w:val="footer"/>
    <w:basedOn w:val="prastasis"/>
    <w:link w:val="PoratDiagrama"/>
    <w:rsid w:val="00351E8D"/>
    <w:pPr>
      <w:tabs>
        <w:tab w:val="center" w:pos="4320"/>
        <w:tab w:val="right" w:pos="8640"/>
      </w:tabs>
    </w:pPr>
  </w:style>
  <w:style w:type="character" w:styleId="Puslapionumeris">
    <w:name w:val="page number"/>
    <w:basedOn w:val="Numatytasispastraiposriftas"/>
    <w:rsid w:val="00351E8D"/>
  </w:style>
  <w:style w:type="paragraph" w:customStyle="1" w:styleId="DiagramaCharChar1Diagrama">
    <w:name w:val="Diagrama Char Char1 Diagrama"/>
    <w:basedOn w:val="prastasis"/>
    <w:rsid w:val="00351E8D"/>
    <w:pPr>
      <w:spacing w:after="160" w:line="240" w:lineRule="exact"/>
    </w:pPr>
    <w:rPr>
      <w:rFonts w:ascii="Tahoma" w:hAnsi="Tahoma"/>
      <w:lang w:val="en-US"/>
    </w:rPr>
  </w:style>
  <w:style w:type="character" w:styleId="Hipersaitas">
    <w:name w:val="Hyperlink"/>
    <w:aliases w:val="Alna"/>
    <w:basedOn w:val="Numatytasispastraiposriftas"/>
    <w:rsid w:val="00F90553"/>
    <w:rPr>
      <w:color w:val="0000FF"/>
      <w:u w:val="single"/>
    </w:rPr>
  </w:style>
  <w:style w:type="table" w:styleId="Lentelstinklelis">
    <w:name w:val="Table Grid"/>
    <w:basedOn w:val="prastojilentel"/>
    <w:rsid w:val="00F905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
    <w:name w:val="Diagrama"/>
    <w:basedOn w:val="prastasis"/>
    <w:rsid w:val="00F90553"/>
    <w:pPr>
      <w:spacing w:after="160" w:line="240" w:lineRule="exact"/>
    </w:pPr>
    <w:rPr>
      <w:rFonts w:ascii="Tahoma" w:hAnsi="Tahoma"/>
      <w:lang w:val="en-US"/>
    </w:rPr>
  </w:style>
  <w:style w:type="paragraph" w:styleId="Debesliotekstas">
    <w:name w:val="Balloon Text"/>
    <w:basedOn w:val="prastasis"/>
    <w:semiHidden/>
    <w:rsid w:val="009F1576"/>
    <w:rPr>
      <w:rFonts w:ascii="Tahoma" w:hAnsi="Tahoma" w:cs="Tahoma"/>
      <w:sz w:val="16"/>
      <w:szCs w:val="16"/>
    </w:rPr>
  </w:style>
  <w:style w:type="paragraph" w:styleId="Sraopastraipa">
    <w:name w:val="List Paragraph"/>
    <w:aliases w:val="List Paragraph Red,Numbering,ERP-List Paragraph,List Paragraph11,List Paragraph111,Medium Grid 1 - Accent 21,List Paragraph2,Buletai,List Paragraph21,lp1,Bullet 1,Use Case List Paragraph,Sąrašo pastraipa1,List Paragraph1,List Paragr1"/>
    <w:basedOn w:val="prastasis"/>
    <w:link w:val="SraopastraipaDiagrama"/>
    <w:uiPriority w:val="34"/>
    <w:qFormat/>
    <w:rsid w:val="0006795B"/>
    <w:pPr>
      <w:ind w:left="720"/>
      <w:contextualSpacing/>
    </w:pPr>
  </w:style>
  <w:style w:type="character" w:customStyle="1" w:styleId="AntratsDiagrama">
    <w:name w:val="Antraštės Diagrama"/>
    <w:link w:val="Antrats"/>
    <w:rsid w:val="0006795B"/>
    <w:rPr>
      <w:lang w:eastAsia="en-US"/>
    </w:rPr>
  </w:style>
  <w:style w:type="paragraph" w:customStyle="1" w:styleId="Default">
    <w:name w:val="Default"/>
    <w:rsid w:val="00063476"/>
    <w:pPr>
      <w:autoSpaceDE w:val="0"/>
      <w:autoSpaceDN w:val="0"/>
      <w:adjustRightInd w:val="0"/>
    </w:pPr>
    <w:rPr>
      <w:color w:val="000000"/>
      <w:sz w:val="24"/>
      <w:szCs w:val="24"/>
    </w:rPr>
  </w:style>
  <w:style w:type="paragraph" w:customStyle="1" w:styleId="normnum2">
    <w:name w:val="norm_num2"/>
    <w:basedOn w:val="prastasis"/>
    <w:rsid w:val="00782C55"/>
    <w:pPr>
      <w:tabs>
        <w:tab w:val="num" w:pos="1069"/>
        <w:tab w:val="left" w:pos="1134"/>
      </w:tabs>
      <w:spacing w:line="360" w:lineRule="auto"/>
      <w:ind w:firstLine="709"/>
      <w:jc w:val="both"/>
    </w:pPr>
  </w:style>
  <w:style w:type="paragraph" w:styleId="Pagrindinistekstas">
    <w:name w:val="Body Text"/>
    <w:basedOn w:val="prastasis"/>
    <w:link w:val="PagrindinistekstasDiagrama"/>
    <w:unhideWhenUsed/>
    <w:rsid w:val="006E49E8"/>
    <w:pPr>
      <w:jc w:val="center"/>
    </w:pPr>
    <w:rPr>
      <w:sz w:val="22"/>
    </w:rPr>
  </w:style>
  <w:style w:type="character" w:customStyle="1" w:styleId="PagrindinistekstasDiagrama">
    <w:name w:val="Pagrindinis tekstas Diagrama"/>
    <w:basedOn w:val="Numatytasispastraiposriftas"/>
    <w:link w:val="Pagrindinistekstas"/>
    <w:semiHidden/>
    <w:rsid w:val="006E49E8"/>
    <w:rPr>
      <w:sz w:val="22"/>
      <w:lang w:eastAsia="en-US"/>
    </w:rPr>
  </w:style>
  <w:style w:type="paragraph" w:customStyle="1" w:styleId="pad-left">
    <w:name w:val="pad-left"/>
    <w:basedOn w:val="prastasis"/>
    <w:rsid w:val="0024531A"/>
    <w:pPr>
      <w:spacing w:before="100" w:beforeAutospacing="1" w:after="100" w:afterAutospacing="1"/>
    </w:pPr>
  </w:style>
  <w:style w:type="paragraph" w:styleId="Puslapioinaostekstas">
    <w:name w:val="footnote text"/>
    <w:aliases w:val="ColumnText,Footnote,Footnote Text Char Char,Fußnotentextf,Išnaša,Footnote Text Char2,Footnote Text Char1 Char Char,Footnote Text Char Char Char Char,Footnote Text Char1 Char Char Char Char,fn,Char1,Char,Footnote Text Char Char1"/>
    <w:basedOn w:val="prastasis"/>
    <w:link w:val="PuslapioinaostekstasDiagrama"/>
    <w:uiPriority w:val="99"/>
    <w:unhideWhenUsed/>
    <w:qFormat/>
    <w:rsid w:val="0088148E"/>
  </w:style>
  <w:style w:type="character" w:customStyle="1" w:styleId="PuslapioinaostekstasDiagrama">
    <w:name w:val="Puslapio išnašos tekstas Diagrama"/>
    <w:aliases w:val="ColumnText Diagrama,Footnote Diagrama,Footnote Text Char Char Diagrama,Fußnotentextf Diagrama,Išnaša Diagrama,Footnote Text Char2 Diagrama,Footnote Text Char1 Char Char Diagrama,fn Diagrama,Char1 Diagrama,Char Diagrama"/>
    <w:basedOn w:val="Numatytasispastraiposriftas"/>
    <w:link w:val="Puslapioinaostekstas"/>
    <w:uiPriority w:val="99"/>
    <w:qFormat/>
    <w:rsid w:val="0088148E"/>
    <w:rPr>
      <w:lang w:eastAsia="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Style 4,FR"/>
    <w:unhideWhenUsed/>
    <w:qFormat/>
    <w:rsid w:val="0088148E"/>
    <w:rPr>
      <w:vertAlign w:val="superscript"/>
    </w:rPr>
  </w:style>
  <w:style w:type="character" w:customStyle="1" w:styleId="UnresolvedMention1">
    <w:name w:val="Unresolved Mention1"/>
    <w:basedOn w:val="Numatytasispastraiposriftas"/>
    <w:uiPriority w:val="99"/>
    <w:semiHidden/>
    <w:unhideWhenUsed/>
    <w:rsid w:val="00362EE0"/>
    <w:rPr>
      <w:color w:val="605E5C"/>
      <w:shd w:val="clear" w:color="auto" w:fill="E1DFDD"/>
    </w:rPr>
  </w:style>
  <w:style w:type="character" w:styleId="Komentaronuoroda">
    <w:name w:val="annotation reference"/>
    <w:basedOn w:val="Numatytasispastraiposriftas"/>
    <w:uiPriority w:val="99"/>
    <w:unhideWhenUsed/>
    <w:rsid w:val="005C4889"/>
    <w:rPr>
      <w:sz w:val="16"/>
      <w:szCs w:val="16"/>
    </w:rPr>
  </w:style>
  <w:style w:type="paragraph" w:styleId="Komentarotekstas">
    <w:name w:val="annotation text"/>
    <w:basedOn w:val="prastasis"/>
    <w:link w:val="KomentarotekstasDiagrama"/>
    <w:uiPriority w:val="99"/>
    <w:unhideWhenUsed/>
    <w:rsid w:val="005C4889"/>
  </w:style>
  <w:style w:type="character" w:customStyle="1" w:styleId="KomentarotekstasDiagrama">
    <w:name w:val="Komentaro tekstas Diagrama"/>
    <w:basedOn w:val="Numatytasispastraiposriftas"/>
    <w:link w:val="Komentarotekstas"/>
    <w:uiPriority w:val="99"/>
    <w:rsid w:val="005C4889"/>
    <w:rPr>
      <w:lang w:eastAsia="en-US"/>
    </w:rPr>
  </w:style>
  <w:style w:type="paragraph" w:styleId="Komentarotema">
    <w:name w:val="annotation subject"/>
    <w:basedOn w:val="Komentarotekstas"/>
    <w:next w:val="Komentarotekstas"/>
    <w:link w:val="KomentarotemaDiagrama"/>
    <w:semiHidden/>
    <w:unhideWhenUsed/>
    <w:rsid w:val="005C4889"/>
    <w:rPr>
      <w:b/>
      <w:bCs/>
    </w:rPr>
  </w:style>
  <w:style w:type="character" w:customStyle="1" w:styleId="KomentarotemaDiagrama">
    <w:name w:val="Komentaro tema Diagrama"/>
    <w:basedOn w:val="KomentarotekstasDiagrama"/>
    <w:link w:val="Komentarotema"/>
    <w:semiHidden/>
    <w:rsid w:val="005C4889"/>
    <w:rPr>
      <w:b/>
      <w:bCs/>
      <w:lang w:eastAsia="en-US"/>
    </w:rPr>
  </w:style>
  <w:style w:type="character" w:customStyle="1" w:styleId="Neapdorotaspaminjimas1">
    <w:name w:val="Neapdorotas paminėjimas1"/>
    <w:basedOn w:val="Numatytasispastraiposriftas"/>
    <w:uiPriority w:val="99"/>
    <w:semiHidden/>
    <w:unhideWhenUsed/>
    <w:rsid w:val="00C116F5"/>
    <w:rPr>
      <w:color w:val="605E5C"/>
      <w:shd w:val="clear" w:color="auto" w:fill="E1DFDD"/>
    </w:rPr>
  </w:style>
  <w:style w:type="character" w:customStyle="1" w:styleId="Antrat9Diagrama">
    <w:name w:val="Antraštė 9 Diagrama"/>
    <w:basedOn w:val="Numatytasispastraiposriftas"/>
    <w:link w:val="Antrat9"/>
    <w:uiPriority w:val="9"/>
    <w:semiHidden/>
    <w:rsid w:val="006430AE"/>
    <w:rPr>
      <w:rFonts w:asciiTheme="majorHAnsi" w:eastAsiaTheme="majorEastAsia" w:hAnsiTheme="majorHAnsi" w:cstheme="majorBidi"/>
      <w:i/>
      <w:iCs/>
      <w:color w:val="272727" w:themeColor="text1" w:themeTint="D8"/>
      <w:sz w:val="21"/>
      <w:szCs w:val="21"/>
      <w:lang w:eastAsia="en-US"/>
    </w:rPr>
  </w:style>
  <w:style w:type="character" w:styleId="Emfaz">
    <w:name w:val="Emphasis"/>
    <w:basedOn w:val="Numatytasispastraiposriftas"/>
    <w:uiPriority w:val="20"/>
    <w:qFormat/>
    <w:rsid w:val="00F205D0"/>
    <w:rPr>
      <w:i/>
      <w:iCs/>
    </w:rPr>
  </w:style>
  <w:style w:type="character" w:customStyle="1" w:styleId="PoratDiagrama">
    <w:name w:val="Poraštė Diagrama"/>
    <w:link w:val="Porat"/>
    <w:rsid w:val="00D9052E"/>
    <w:rPr>
      <w:lang w:eastAsia="en-US"/>
    </w:rPr>
  </w:style>
  <w:style w:type="paragraph" w:customStyle="1" w:styleId="Standard">
    <w:name w:val="Standard"/>
    <w:rsid w:val="004C108A"/>
    <w:pPr>
      <w:suppressAutoHyphens/>
      <w:autoSpaceDN w:val="0"/>
      <w:spacing w:after="200"/>
      <w:textAlignment w:val="baseline"/>
    </w:pPr>
    <w:rPr>
      <w:rFonts w:eastAsia="Calibri"/>
      <w:kern w:val="3"/>
      <w:sz w:val="24"/>
      <w:szCs w:val="22"/>
      <w:lang w:eastAsia="en-US"/>
    </w:rPr>
  </w:style>
  <w:style w:type="character" w:customStyle="1" w:styleId="SraopastraipaDiagrama">
    <w:name w:val="Sąrašo pastraipa Diagrama"/>
    <w:aliases w:val="List Paragraph Red Diagrama,Numbering Diagrama,ERP-List Paragraph Diagrama,List Paragraph11 Diagrama,List Paragraph111 Diagrama,Medium Grid 1 - Accent 21 Diagrama,List Paragraph2 Diagrama,Buletai Diagrama,lp1 Diagrama"/>
    <w:link w:val="Sraopastraipa"/>
    <w:uiPriority w:val="99"/>
    <w:qFormat/>
    <w:rsid w:val="005F778E"/>
    <w:rPr>
      <w:lang w:eastAsia="en-US"/>
    </w:rPr>
  </w:style>
  <w:style w:type="paragraph" w:styleId="Pataisymai">
    <w:name w:val="Revision"/>
    <w:hidden/>
    <w:uiPriority w:val="99"/>
    <w:semiHidden/>
    <w:rsid w:val="006D3F21"/>
    <w:rPr>
      <w:lang w:eastAsia="en-US"/>
    </w:rPr>
  </w:style>
  <w:style w:type="character" w:customStyle="1" w:styleId="UnresolvedMention2">
    <w:name w:val="Unresolved Mention2"/>
    <w:basedOn w:val="Numatytasispastraiposriftas"/>
    <w:uiPriority w:val="99"/>
    <w:semiHidden/>
    <w:unhideWhenUsed/>
    <w:rsid w:val="00173A54"/>
    <w:rPr>
      <w:color w:val="605E5C"/>
      <w:shd w:val="clear" w:color="auto" w:fill="E1DFDD"/>
    </w:rPr>
  </w:style>
  <w:style w:type="character" w:customStyle="1" w:styleId="UnresolvedMention3">
    <w:name w:val="Unresolved Mention3"/>
    <w:basedOn w:val="Numatytasispastraiposriftas"/>
    <w:uiPriority w:val="99"/>
    <w:semiHidden/>
    <w:unhideWhenUsed/>
    <w:rsid w:val="00BA2A89"/>
    <w:rPr>
      <w:color w:val="605E5C"/>
      <w:shd w:val="clear" w:color="auto" w:fill="E1DFDD"/>
    </w:rPr>
  </w:style>
  <w:style w:type="character" w:styleId="Perirtashipersaitas">
    <w:name w:val="FollowedHyperlink"/>
    <w:basedOn w:val="Numatytasispastraiposriftas"/>
    <w:semiHidden/>
    <w:unhideWhenUsed/>
    <w:rsid w:val="007A6102"/>
    <w:rPr>
      <w:color w:val="800080" w:themeColor="followedHyperlink"/>
      <w:u w:val="single"/>
    </w:rPr>
  </w:style>
  <w:style w:type="character" w:customStyle="1" w:styleId="CharStyle28">
    <w:name w:val="Char Style 28"/>
    <w:basedOn w:val="Numatytasispastraiposriftas"/>
    <w:rsid w:val="00C8291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character" w:styleId="Neapdorotaspaminjimas">
    <w:name w:val="Unresolved Mention"/>
    <w:basedOn w:val="Numatytasispastraiposriftas"/>
    <w:uiPriority w:val="99"/>
    <w:semiHidden/>
    <w:unhideWhenUsed/>
    <w:rsid w:val="0057655A"/>
    <w:rPr>
      <w:color w:val="605E5C"/>
      <w:shd w:val="clear" w:color="auto" w:fill="E1DFDD"/>
    </w:rPr>
  </w:style>
  <w:style w:type="character" w:customStyle="1" w:styleId="wysiwyg-color-black">
    <w:name w:val="wysiwyg-color-black"/>
    <w:basedOn w:val="Numatytasispastraiposriftas"/>
    <w:rsid w:val="00DA5FE7"/>
  </w:style>
  <w:style w:type="character" w:customStyle="1" w:styleId="wysiwyg-font-size-medium">
    <w:name w:val="wysiwyg-font-size-medium"/>
    <w:basedOn w:val="Numatytasispastraiposriftas"/>
    <w:rsid w:val="00DA5FE7"/>
  </w:style>
  <w:style w:type="character" w:styleId="Grietas">
    <w:name w:val="Strong"/>
    <w:basedOn w:val="Numatytasispastraiposriftas"/>
    <w:uiPriority w:val="22"/>
    <w:qFormat/>
    <w:rsid w:val="00997D46"/>
    <w:rPr>
      <w:b/>
      <w:bCs/>
    </w:rPr>
  </w:style>
  <w:style w:type="paragraph" w:customStyle="1" w:styleId="xmsolistparagraph">
    <w:name w:val="x_msolistparagraph"/>
    <w:basedOn w:val="prastasis"/>
    <w:rsid w:val="00107D48"/>
    <w:pPr>
      <w:ind w:left="720"/>
    </w:pPr>
    <w:rPr>
      <w:rFonts w:ascii="Calibri" w:eastAsiaTheme="minorHAnsi" w:hAnsi="Calibri" w:cs="Calibri"/>
      <w:sz w:val="22"/>
      <w:szCs w:val="22"/>
      <w:lang w:val="en-US"/>
    </w:rPr>
  </w:style>
  <w:style w:type="paragraph" w:customStyle="1" w:styleId="Spalvotassraas1parykinimas1">
    <w:name w:val="Spalvotas sąrašas – 1 paryškinimas1"/>
    <w:basedOn w:val="prastasis"/>
    <w:link w:val="Spalvotassraas1parykinimasDiagrama"/>
    <w:uiPriority w:val="34"/>
    <w:qFormat/>
    <w:rsid w:val="0074199C"/>
    <w:pPr>
      <w:widowControl w:val="0"/>
      <w:autoSpaceDE w:val="0"/>
      <w:autoSpaceDN w:val="0"/>
      <w:adjustRightInd w:val="0"/>
      <w:ind w:left="720"/>
      <w:contextualSpacing/>
    </w:pPr>
    <w:rPr>
      <w:lang w:val="x-none" w:eastAsia="x-none"/>
    </w:rPr>
  </w:style>
  <w:style w:type="character" w:customStyle="1" w:styleId="Spalvotassraas1parykinimasDiagrama">
    <w:name w:val="Spalvotas sąrašas – 1 paryškinimas Diagrama"/>
    <w:link w:val="Spalvotassraas1parykinimas1"/>
    <w:uiPriority w:val="34"/>
    <w:rsid w:val="0074199C"/>
    <w:rPr>
      <w:lang w:val="x-none" w:eastAsia="x-none"/>
    </w:rPr>
  </w:style>
  <w:style w:type="paragraph" w:styleId="Betarp">
    <w:name w:val="No Spacing"/>
    <w:uiPriority w:val="1"/>
    <w:qFormat/>
    <w:rsid w:val="004723BF"/>
    <w:rPr>
      <w:rFonts w:asciiTheme="minorHAnsi" w:eastAsiaTheme="minorHAnsi" w:hAnsiTheme="minorHAnsi" w:cstheme="minorBidi"/>
      <w:sz w:val="22"/>
      <w:szCs w:val="22"/>
      <w:lang w:eastAsia="en-US"/>
    </w:rPr>
  </w:style>
  <w:style w:type="paragraph" w:styleId="Antrat">
    <w:name w:val="caption"/>
    <w:basedOn w:val="prastasis"/>
    <w:next w:val="prastasis"/>
    <w:unhideWhenUsed/>
    <w:qFormat/>
    <w:rsid w:val="00EE4506"/>
    <w:pPr>
      <w:spacing w:after="200"/>
    </w:pPr>
    <w:rPr>
      <w:i/>
      <w:iCs/>
      <w:color w:val="1F497D" w:themeColor="text2"/>
      <w:sz w:val="18"/>
      <w:szCs w:val="18"/>
    </w:rPr>
  </w:style>
  <w:style w:type="table" w:customStyle="1" w:styleId="Lentelstinklelis1">
    <w:name w:val="Lentelės tinklelis1"/>
    <w:basedOn w:val="prastojilentel"/>
    <w:next w:val="Lentelstinklelis"/>
    <w:uiPriority w:val="39"/>
    <w:rsid w:val="00661F76"/>
    <w:pPr>
      <w:spacing w:line="240" w:lineRule="auto"/>
      <w:ind w:firstLine="0"/>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315426"/>
    <w:rPr>
      <w:rFonts w:ascii="TimesNewRomanPSMT" w:hAnsi="TimesNewRomanPSMT" w:hint="default"/>
      <w:b w:val="0"/>
      <w:bCs w:val="0"/>
      <w:i w:val="0"/>
      <w:iCs w:val="0"/>
      <w:color w:val="000000"/>
      <w:sz w:val="24"/>
      <w:szCs w:val="24"/>
    </w:rPr>
  </w:style>
  <w:style w:type="character" w:customStyle="1" w:styleId="cf01">
    <w:name w:val="cf01"/>
    <w:basedOn w:val="Numatytasispastraiposriftas"/>
    <w:rsid w:val="00DC45DF"/>
    <w:rPr>
      <w:rFonts w:ascii="Segoe UI" w:hAnsi="Segoe UI" w:cs="Segoe UI" w:hint="default"/>
      <w:sz w:val="18"/>
      <w:szCs w:val="18"/>
    </w:rPr>
  </w:style>
  <w:style w:type="paragraph" w:customStyle="1" w:styleId="Stilius3">
    <w:name w:val="Stilius3"/>
    <w:basedOn w:val="prastasis"/>
    <w:qFormat/>
    <w:rsid w:val="00141D10"/>
    <w:pPr>
      <w:spacing w:before="200"/>
      <w:jc w:val="both"/>
    </w:pPr>
    <w:rPr>
      <w:sz w:val="22"/>
      <w:szCs w:val="22"/>
    </w:rPr>
  </w:style>
  <w:style w:type="table" w:styleId="1tinkleliolentelviesi-1parykinimas">
    <w:name w:val="Grid Table 1 Light Accent 1"/>
    <w:basedOn w:val="prastojilentel"/>
    <w:uiPriority w:val="46"/>
    <w:rsid w:val="00456E0D"/>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prastasiniatinklio">
    <w:name w:val="Normal (Web)"/>
    <w:basedOn w:val="prastasis"/>
    <w:uiPriority w:val="99"/>
    <w:semiHidden/>
    <w:unhideWhenUsed/>
    <w:rsid w:val="00527BA2"/>
    <w:pPr>
      <w:spacing w:before="100" w:beforeAutospacing="1" w:after="100" w:afterAutospacing="1" w:line="240" w:lineRule="auto"/>
      <w:ind w:firstLine="0"/>
    </w:pPr>
  </w:style>
  <w:style w:type="character" w:customStyle="1" w:styleId="Antrat2Diagrama">
    <w:name w:val="Antraštė 2 Diagrama"/>
    <w:basedOn w:val="Numatytasispastraiposriftas"/>
    <w:link w:val="Antrat2"/>
    <w:rsid w:val="00D71C89"/>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969">
      <w:bodyDiv w:val="1"/>
      <w:marLeft w:val="0"/>
      <w:marRight w:val="0"/>
      <w:marTop w:val="0"/>
      <w:marBottom w:val="0"/>
      <w:divBdr>
        <w:top w:val="none" w:sz="0" w:space="0" w:color="auto"/>
        <w:left w:val="none" w:sz="0" w:space="0" w:color="auto"/>
        <w:bottom w:val="none" w:sz="0" w:space="0" w:color="auto"/>
        <w:right w:val="none" w:sz="0" w:space="0" w:color="auto"/>
      </w:divBdr>
    </w:div>
    <w:div w:id="8874986">
      <w:bodyDiv w:val="1"/>
      <w:marLeft w:val="0"/>
      <w:marRight w:val="0"/>
      <w:marTop w:val="0"/>
      <w:marBottom w:val="0"/>
      <w:divBdr>
        <w:top w:val="none" w:sz="0" w:space="0" w:color="auto"/>
        <w:left w:val="none" w:sz="0" w:space="0" w:color="auto"/>
        <w:bottom w:val="none" w:sz="0" w:space="0" w:color="auto"/>
        <w:right w:val="none" w:sz="0" w:space="0" w:color="auto"/>
      </w:divBdr>
    </w:div>
    <w:div w:id="17776671">
      <w:bodyDiv w:val="1"/>
      <w:marLeft w:val="0"/>
      <w:marRight w:val="0"/>
      <w:marTop w:val="0"/>
      <w:marBottom w:val="0"/>
      <w:divBdr>
        <w:top w:val="none" w:sz="0" w:space="0" w:color="auto"/>
        <w:left w:val="none" w:sz="0" w:space="0" w:color="auto"/>
        <w:bottom w:val="none" w:sz="0" w:space="0" w:color="auto"/>
        <w:right w:val="none" w:sz="0" w:space="0" w:color="auto"/>
      </w:divBdr>
    </w:div>
    <w:div w:id="17901476">
      <w:bodyDiv w:val="1"/>
      <w:marLeft w:val="0"/>
      <w:marRight w:val="0"/>
      <w:marTop w:val="0"/>
      <w:marBottom w:val="0"/>
      <w:divBdr>
        <w:top w:val="none" w:sz="0" w:space="0" w:color="auto"/>
        <w:left w:val="none" w:sz="0" w:space="0" w:color="auto"/>
        <w:bottom w:val="none" w:sz="0" w:space="0" w:color="auto"/>
        <w:right w:val="none" w:sz="0" w:space="0" w:color="auto"/>
      </w:divBdr>
    </w:div>
    <w:div w:id="21055542">
      <w:bodyDiv w:val="1"/>
      <w:marLeft w:val="0"/>
      <w:marRight w:val="0"/>
      <w:marTop w:val="0"/>
      <w:marBottom w:val="0"/>
      <w:divBdr>
        <w:top w:val="none" w:sz="0" w:space="0" w:color="auto"/>
        <w:left w:val="none" w:sz="0" w:space="0" w:color="auto"/>
        <w:bottom w:val="none" w:sz="0" w:space="0" w:color="auto"/>
        <w:right w:val="none" w:sz="0" w:space="0" w:color="auto"/>
      </w:divBdr>
    </w:div>
    <w:div w:id="77947404">
      <w:bodyDiv w:val="1"/>
      <w:marLeft w:val="0"/>
      <w:marRight w:val="0"/>
      <w:marTop w:val="0"/>
      <w:marBottom w:val="0"/>
      <w:divBdr>
        <w:top w:val="none" w:sz="0" w:space="0" w:color="auto"/>
        <w:left w:val="none" w:sz="0" w:space="0" w:color="auto"/>
        <w:bottom w:val="none" w:sz="0" w:space="0" w:color="auto"/>
        <w:right w:val="none" w:sz="0" w:space="0" w:color="auto"/>
      </w:divBdr>
    </w:div>
    <w:div w:id="84570534">
      <w:bodyDiv w:val="1"/>
      <w:marLeft w:val="0"/>
      <w:marRight w:val="0"/>
      <w:marTop w:val="0"/>
      <w:marBottom w:val="0"/>
      <w:divBdr>
        <w:top w:val="none" w:sz="0" w:space="0" w:color="auto"/>
        <w:left w:val="none" w:sz="0" w:space="0" w:color="auto"/>
        <w:bottom w:val="none" w:sz="0" w:space="0" w:color="auto"/>
        <w:right w:val="none" w:sz="0" w:space="0" w:color="auto"/>
      </w:divBdr>
    </w:div>
    <w:div w:id="84768264">
      <w:bodyDiv w:val="1"/>
      <w:marLeft w:val="0"/>
      <w:marRight w:val="0"/>
      <w:marTop w:val="0"/>
      <w:marBottom w:val="0"/>
      <w:divBdr>
        <w:top w:val="none" w:sz="0" w:space="0" w:color="auto"/>
        <w:left w:val="none" w:sz="0" w:space="0" w:color="auto"/>
        <w:bottom w:val="none" w:sz="0" w:space="0" w:color="auto"/>
        <w:right w:val="none" w:sz="0" w:space="0" w:color="auto"/>
      </w:divBdr>
      <w:divsChild>
        <w:div w:id="1198860191">
          <w:marLeft w:val="0"/>
          <w:marRight w:val="0"/>
          <w:marTop w:val="0"/>
          <w:marBottom w:val="0"/>
          <w:divBdr>
            <w:top w:val="none" w:sz="0" w:space="0" w:color="auto"/>
            <w:left w:val="none" w:sz="0" w:space="0" w:color="auto"/>
            <w:bottom w:val="none" w:sz="0" w:space="0" w:color="auto"/>
            <w:right w:val="none" w:sz="0" w:space="0" w:color="auto"/>
          </w:divBdr>
        </w:div>
        <w:div w:id="1405303124">
          <w:marLeft w:val="0"/>
          <w:marRight w:val="0"/>
          <w:marTop w:val="0"/>
          <w:marBottom w:val="0"/>
          <w:divBdr>
            <w:top w:val="none" w:sz="0" w:space="0" w:color="auto"/>
            <w:left w:val="none" w:sz="0" w:space="0" w:color="auto"/>
            <w:bottom w:val="none" w:sz="0" w:space="0" w:color="auto"/>
            <w:right w:val="none" w:sz="0" w:space="0" w:color="auto"/>
          </w:divBdr>
        </w:div>
        <w:div w:id="1418866584">
          <w:marLeft w:val="0"/>
          <w:marRight w:val="0"/>
          <w:marTop w:val="0"/>
          <w:marBottom w:val="0"/>
          <w:divBdr>
            <w:top w:val="none" w:sz="0" w:space="0" w:color="auto"/>
            <w:left w:val="none" w:sz="0" w:space="0" w:color="auto"/>
            <w:bottom w:val="none" w:sz="0" w:space="0" w:color="auto"/>
            <w:right w:val="none" w:sz="0" w:space="0" w:color="auto"/>
          </w:divBdr>
        </w:div>
        <w:div w:id="1572278900">
          <w:marLeft w:val="0"/>
          <w:marRight w:val="0"/>
          <w:marTop w:val="0"/>
          <w:marBottom w:val="0"/>
          <w:divBdr>
            <w:top w:val="none" w:sz="0" w:space="0" w:color="auto"/>
            <w:left w:val="none" w:sz="0" w:space="0" w:color="auto"/>
            <w:bottom w:val="none" w:sz="0" w:space="0" w:color="auto"/>
            <w:right w:val="none" w:sz="0" w:space="0" w:color="auto"/>
          </w:divBdr>
        </w:div>
        <w:div w:id="1881164687">
          <w:marLeft w:val="0"/>
          <w:marRight w:val="0"/>
          <w:marTop w:val="0"/>
          <w:marBottom w:val="0"/>
          <w:divBdr>
            <w:top w:val="none" w:sz="0" w:space="0" w:color="auto"/>
            <w:left w:val="none" w:sz="0" w:space="0" w:color="auto"/>
            <w:bottom w:val="none" w:sz="0" w:space="0" w:color="auto"/>
            <w:right w:val="none" w:sz="0" w:space="0" w:color="auto"/>
          </w:divBdr>
        </w:div>
      </w:divsChild>
    </w:div>
    <w:div w:id="87166526">
      <w:bodyDiv w:val="1"/>
      <w:marLeft w:val="0"/>
      <w:marRight w:val="0"/>
      <w:marTop w:val="0"/>
      <w:marBottom w:val="0"/>
      <w:divBdr>
        <w:top w:val="none" w:sz="0" w:space="0" w:color="auto"/>
        <w:left w:val="none" w:sz="0" w:space="0" w:color="auto"/>
        <w:bottom w:val="none" w:sz="0" w:space="0" w:color="auto"/>
        <w:right w:val="none" w:sz="0" w:space="0" w:color="auto"/>
      </w:divBdr>
    </w:div>
    <w:div w:id="88278410">
      <w:bodyDiv w:val="1"/>
      <w:marLeft w:val="0"/>
      <w:marRight w:val="0"/>
      <w:marTop w:val="0"/>
      <w:marBottom w:val="0"/>
      <w:divBdr>
        <w:top w:val="none" w:sz="0" w:space="0" w:color="auto"/>
        <w:left w:val="none" w:sz="0" w:space="0" w:color="auto"/>
        <w:bottom w:val="none" w:sz="0" w:space="0" w:color="auto"/>
        <w:right w:val="none" w:sz="0" w:space="0" w:color="auto"/>
      </w:divBdr>
    </w:div>
    <w:div w:id="95172354">
      <w:bodyDiv w:val="1"/>
      <w:marLeft w:val="0"/>
      <w:marRight w:val="0"/>
      <w:marTop w:val="0"/>
      <w:marBottom w:val="0"/>
      <w:divBdr>
        <w:top w:val="none" w:sz="0" w:space="0" w:color="auto"/>
        <w:left w:val="none" w:sz="0" w:space="0" w:color="auto"/>
        <w:bottom w:val="none" w:sz="0" w:space="0" w:color="auto"/>
        <w:right w:val="none" w:sz="0" w:space="0" w:color="auto"/>
      </w:divBdr>
    </w:div>
    <w:div w:id="96022096">
      <w:bodyDiv w:val="1"/>
      <w:marLeft w:val="0"/>
      <w:marRight w:val="0"/>
      <w:marTop w:val="0"/>
      <w:marBottom w:val="0"/>
      <w:divBdr>
        <w:top w:val="none" w:sz="0" w:space="0" w:color="auto"/>
        <w:left w:val="none" w:sz="0" w:space="0" w:color="auto"/>
        <w:bottom w:val="none" w:sz="0" w:space="0" w:color="auto"/>
        <w:right w:val="none" w:sz="0" w:space="0" w:color="auto"/>
      </w:divBdr>
    </w:div>
    <w:div w:id="99951916">
      <w:bodyDiv w:val="1"/>
      <w:marLeft w:val="0"/>
      <w:marRight w:val="0"/>
      <w:marTop w:val="0"/>
      <w:marBottom w:val="0"/>
      <w:divBdr>
        <w:top w:val="none" w:sz="0" w:space="0" w:color="auto"/>
        <w:left w:val="none" w:sz="0" w:space="0" w:color="auto"/>
        <w:bottom w:val="none" w:sz="0" w:space="0" w:color="auto"/>
        <w:right w:val="none" w:sz="0" w:space="0" w:color="auto"/>
      </w:divBdr>
    </w:div>
    <w:div w:id="118649078">
      <w:bodyDiv w:val="1"/>
      <w:marLeft w:val="0"/>
      <w:marRight w:val="0"/>
      <w:marTop w:val="0"/>
      <w:marBottom w:val="0"/>
      <w:divBdr>
        <w:top w:val="none" w:sz="0" w:space="0" w:color="auto"/>
        <w:left w:val="none" w:sz="0" w:space="0" w:color="auto"/>
        <w:bottom w:val="none" w:sz="0" w:space="0" w:color="auto"/>
        <w:right w:val="none" w:sz="0" w:space="0" w:color="auto"/>
      </w:divBdr>
    </w:div>
    <w:div w:id="122625806">
      <w:bodyDiv w:val="1"/>
      <w:marLeft w:val="0"/>
      <w:marRight w:val="0"/>
      <w:marTop w:val="0"/>
      <w:marBottom w:val="0"/>
      <w:divBdr>
        <w:top w:val="none" w:sz="0" w:space="0" w:color="auto"/>
        <w:left w:val="none" w:sz="0" w:space="0" w:color="auto"/>
        <w:bottom w:val="none" w:sz="0" w:space="0" w:color="auto"/>
        <w:right w:val="none" w:sz="0" w:space="0" w:color="auto"/>
      </w:divBdr>
    </w:div>
    <w:div w:id="131102680">
      <w:bodyDiv w:val="1"/>
      <w:marLeft w:val="0"/>
      <w:marRight w:val="0"/>
      <w:marTop w:val="0"/>
      <w:marBottom w:val="0"/>
      <w:divBdr>
        <w:top w:val="none" w:sz="0" w:space="0" w:color="auto"/>
        <w:left w:val="none" w:sz="0" w:space="0" w:color="auto"/>
        <w:bottom w:val="none" w:sz="0" w:space="0" w:color="auto"/>
        <w:right w:val="none" w:sz="0" w:space="0" w:color="auto"/>
      </w:divBdr>
    </w:div>
    <w:div w:id="142434586">
      <w:bodyDiv w:val="1"/>
      <w:marLeft w:val="0"/>
      <w:marRight w:val="0"/>
      <w:marTop w:val="0"/>
      <w:marBottom w:val="0"/>
      <w:divBdr>
        <w:top w:val="none" w:sz="0" w:space="0" w:color="auto"/>
        <w:left w:val="none" w:sz="0" w:space="0" w:color="auto"/>
        <w:bottom w:val="none" w:sz="0" w:space="0" w:color="auto"/>
        <w:right w:val="none" w:sz="0" w:space="0" w:color="auto"/>
      </w:divBdr>
    </w:div>
    <w:div w:id="148980736">
      <w:bodyDiv w:val="1"/>
      <w:marLeft w:val="0"/>
      <w:marRight w:val="0"/>
      <w:marTop w:val="0"/>
      <w:marBottom w:val="0"/>
      <w:divBdr>
        <w:top w:val="none" w:sz="0" w:space="0" w:color="auto"/>
        <w:left w:val="none" w:sz="0" w:space="0" w:color="auto"/>
        <w:bottom w:val="none" w:sz="0" w:space="0" w:color="auto"/>
        <w:right w:val="none" w:sz="0" w:space="0" w:color="auto"/>
      </w:divBdr>
      <w:divsChild>
        <w:div w:id="1372028443">
          <w:marLeft w:val="0"/>
          <w:marRight w:val="0"/>
          <w:marTop w:val="0"/>
          <w:marBottom w:val="0"/>
          <w:divBdr>
            <w:top w:val="none" w:sz="0" w:space="0" w:color="auto"/>
            <w:left w:val="none" w:sz="0" w:space="0" w:color="auto"/>
            <w:bottom w:val="none" w:sz="0" w:space="0" w:color="auto"/>
            <w:right w:val="none" w:sz="0" w:space="0" w:color="auto"/>
          </w:divBdr>
        </w:div>
      </w:divsChild>
    </w:div>
    <w:div w:id="157382331">
      <w:bodyDiv w:val="1"/>
      <w:marLeft w:val="0"/>
      <w:marRight w:val="0"/>
      <w:marTop w:val="0"/>
      <w:marBottom w:val="0"/>
      <w:divBdr>
        <w:top w:val="none" w:sz="0" w:space="0" w:color="auto"/>
        <w:left w:val="none" w:sz="0" w:space="0" w:color="auto"/>
        <w:bottom w:val="none" w:sz="0" w:space="0" w:color="auto"/>
        <w:right w:val="none" w:sz="0" w:space="0" w:color="auto"/>
      </w:divBdr>
    </w:div>
    <w:div w:id="169954997">
      <w:bodyDiv w:val="1"/>
      <w:marLeft w:val="0"/>
      <w:marRight w:val="0"/>
      <w:marTop w:val="0"/>
      <w:marBottom w:val="0"/>
      <w:divBdr>
        <w:top w:val="none" w:sz="0" w:space="0" w:color="auto"/>
        <w:left w:val="none" w:sz="0" w:space="0" w:color="auto"/>
        <w:bottom w:val="none" w:sz="0" w:space="0" w:color="auto"/>
        <w:right w:val="none" w:sz="0" w:space="0" w:color="auto"/>
      </w:divBdr>
    </w:div>
    <w:div w:id="174003070">
      <w:bodyDiv w:val="1"/>
      <w:marLeft w:val="0"/>
      <w:marRight w:val="0"/>
      <w:marTop w:val="0"/>
      <w:marBottom w:val="0"/>
      <w:divBdr>
        <w:top w:val="none" w:sz="0" w:space="0" w:color="auto"/>
        <w:left w:val="none" w:sz="0" w:space="0" w:color="auto"/>
        <w:bottom w:val="none" w:sz="0" w:space="0" w:color="auto"/>
        <w:right w:val="none" w:sz="0" w:space="0" w:color="auto"/>
      </w:divBdr>
    </w:div>
    <w:div w:id="183641381">
      <w:bodyDiv w:val="1"/>
      <w:marLeft w:val="0"/>
      <w:marRight w:val="0"/>
      <w:marTop w:val="0"/>
      <w:marBottom w:val="0"/>
      <w:divBdr>
        <w:top w:val="none" w:sz="0" w:space="0" w:color="auto"/>
        <w:left w:val="none" w:sz="0" w:space="0" w:color="auto"/>
        <w:bottom w:val="none" w:sz="0" w:space="0" w:color="auto"/>
        <w:right w:val="none" w:sz="0" w:space="0" w:color="auto"/>
      </w:divBdr>
    </w:div>
    <w:div w:id="184945313">
      <w:bodyDiv w:val="1"/>
      <w:marLeft w:val="0"/>
      <w:marRight w:val="0"/>
      <w:marTop w:val="0"/>
      <w:marBottom w:val="0"/>
      <w:divBdr>
        <w:top w:val="none" w:sz="0" w:space="0" w:color="auto"/>
        <w:left w:val="none" w:sz="0" w:space="0" w:color="auto"/>
        <w:bottom w:val="none" w:sz="0" w:space="0" w:color="auto"/>
        <w:right w:val="none" w:sz="0" w:space="0" w:color="auto"/>
      </w:divBdr>
    </w:div>
    <w:div w:id="192303881">
      <w:bodyDiv w:val="1"/>
      <w:marLeft w:val="0"/>
      <w:marRight w:val="0"/>
      <w:marTop w:val="0"/>
      <w:marBottom w:val="0"/>
      <w:divBdr>
        <w:top w:val="none" w:sz="0" w:space="0" w:color="auto"/>
        <w:left w:val="none" w:sz="0" w:space="0" w:color="auto"/>
        <w:bottom w:val="none" w:sz="0" w:space="0" w:color="auto"/>
        <w:right w:val="none" w:sz="0" w:space="0" w:color="auto"/>
      </w:divBdr>
    </w:div>
    <w:div w:id="225458639">
      <w:bodyDiv w:val="1"/>
      <w:marLeft w:val="0"/>
      <w:marRight w:val="0"/>
      <w:marTop w:val="0"/>
      <w:marBottom w:val="0"/>
      <w:divBdr>
        <w:top w:val="none" w:sz="0" w:space="0" w:color="auto"/>
        <w:left w:val="none" w:sz="0" w:space="0" w:color="auto"/>
        <w:bottom w:val="none" w:sz="0" w:space="0" w:color="auto"/>
        <w:right w:val="none" w:sz="0" w:space="0" w:color="auto"/>
      </w:divBdr>
    </w:div>
    <w:div w:id="230425913">
      <w:bodyDiv w:val="1"/>
      <w:marLeft w:val="0"/>
      <w:marRight w:val="0"/>
      <w:marTop w:val="0"/>
      <w:marBottom w:val="0"/>
      <w:divBdr>
        <w:top w:val="none" w:sz="0" w:space="0" w:color="auto"/>
        <w:left w:val="none" w:sz="0" w:space="0" w:color="auto"/>
        <w:bottom w:val="none" w:sz="0" w:space="0" w:color="auto"/>
        <w:right w:val="none" w:sz="0" w:space="0" w:color="auto"/>
      </w:divBdr>
    </w:div>
    <w:div w:id="240480952">
      <w:bodyDiv w:val="1"/>
      <w:marLeft w:val="0"/>
      <w:marRight w:val="0"/>
      <w:marTop w:val="0"/>
      <w:marBottom w:val="0"/>
      <w:divBdr>
        <w:top w:val="none" w:sz="0" w:space="0" w:color="auto"/>
        <w:left w:val="none" w:sz="0" w:space="0" w:color="auto"/>
        <w:bottom w:val="none" w:sz="0" w:space="0" w:color="auto"/>
        <w:right w:val="none" w:sz="0" w:space="0" w:color="auto"/>
      </w:divBdr>
    </w:div>
    <w:div w:id="248583186">
      <w:bodyDiv w:val="1"/>
      <w:marLeft w:val="0"/>
      <w:marRight w:val="0"/>
      <w:marTop w:val="0"/>
      <w:marBottom w:val="0"/>
      <w:divBdr>
        <w:top w:val="none" w:sz="0" w:space="0" w:color="auto"/>
        <w:left w:val="none" w:sz="0" w:space="0" w:color="auto"/>
        <w:bottom w:val="none" w:sz="0" w:space="0" w:color="auto"/>
        <w:right w:val="none" w:sz="0" w:space="0" w:color="auto"/>
      </w:divBdr>
    </w:div>
    <w:div w:id="266426838">
      <w:bodyDiv w:val="1"/>
      <w:marLeft w:val="0"/>
      <w:marRight w:val="0"/>
      <w:marTop w:val="0"/>
      <w:marBottom w:val="0"/>
      <w:divBdr>
        <w:top w:val="none" w:sz="0" w:space="0" w:color="auto"/>
        <w:left w:val="none" w:sz="0" w:space="0" w:color="auto"/>
        <w:bottom w:val="none" w:sz="0" w:space="0" w:color="auto"/>
        <w:right w:val="none" w:sz="0" w:space="0" w:color="auto"/>
      </w:divBdr>
      <w:divsChild>
        <w:div w:id="78717624">
          <w:marLeft w:val="0"/>
          <w:marRight w:val="0"/>
          <w:marTop w:val="0"/>
          <w:marBottom w:val="0"/>
          <w:divBdr>
            <w:top w:val="none" w:sz="0" w:space="0" w:color="auto"/>
            <w:left w:val="none" w:sz="0" w:space="0" w:color="auto"/>
            <w:bottom w:val="none" w:sz="0" w:space="0" w:color="auto"/>
            <w:right w:val="none" w:sz="0" w:space="0" w:color="auto"/>
          </w:divBdr>
          <w:divsChild>
            <w:div w:id="1085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8113">
      <w:bodyDiv w:val="1"/>
      <w:marLeft w:val="0"/>
      <w:marRight w:val="0"/>
      <w:marTop w:val="0"/>
      <w:marBottom w:val="0"/>
      <w:divBdr>
        <w:top w:val="none" w:sz="0" w:space="0" w:color="auto"/>
        <w:left w:val="none" w:sz="0" w:space="0" w:color="auto"/>
        <w:bottom w:val="none" w:sz="0" w:space="0" w:color="auto"/>
        <w:right w:val="none" w:sz="0" w:space="0" w:color="auto"/>
      </w:divBdr>
      <w:divsChild>
        <w:div w:id="1583179533">
          <w:marLeft w:val="0"/>
          <w:marRight w:val="0"/>
          <w:marTop w:val="0"/>
          <w:marBottom w:val="0"/>
          <w:divBdr>
            <w:top w:val="none" w:sz="0" w:space="0" w:color="auto"/>
            <w:left w:val="none" w:sz="0" w:space="0" w:color="auto"/>
            <w:bottom w:val="none" w:sz="0" w:space="0" w:color="auto"/>
            <w:right w:val="none" w:sz="0" w:space="0" w:color="auto"/>
          </w:divBdr>
          <w:divsChild>
            <w:div w:id="1654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4254">
      <w:bodyDiv w:val="1"/>
      <w:marLeft w:val="0"/>
      <w:marRight w:val="0"/>
      <w:marTop w:val="0"/>
      <w:marBottom w:val="0"/>
      <w:divBdr>
        <w:top w:val="none" w:sz="0" w:space="0" w:color="auto"/>
        <w:left w:val="none" w:sz="0" w:space="0" w:color="auto"/>
        <w:bottom w:val="none" w:sz="0" w:space="0" w:color="auto"/>
        <w:right w:val="none" w:sz="0" w:space="0" w:color="auto"/>
      </w:divBdr>
    </w:div>
    <w:div w:id="291635736">
      <w:bodyDiv w:val="1"/>
      <w:marLeft w:val="0"/>
      <w:marRight w:val="0"/>
      <w:marTop w:val="0"/>
      <w:marBottom w:val="0"/>
      <w:divBdr>
        <w:top w:val="none" w:sz="0" w:space="0" w:color="auto"/>
        <w:left w:val="none" w:sz="0" w:space="0" w:color="auto"/>
        <w:bottom w:val="none" w:sz="0" w:space="0" w:color="auto"/>
        <w:right w:val="none" w:sz="0" w:space="0" w:color="auto"/>
      </w:divBdr>
    </w:div>
    <w:div w:id="303655363">
      <w:bodyDiv w:val="1"/>
      <w:marLeft w:val="0"/>
      <w:marRight w:val="0"/>
      <w:marTop w:val="0"/>
      <w:marBottom w:val="0"/>
      <w:divBdr>
        <w:top w:val="none" w:sz="0" w:space="0" w:color="auto"/>
        <w:left w:val="none" w:sz="0" w:space="0" w:color="auto"/>
        <w:bottom w:val="none" w:sz="0" w:space="0" w:color="auto"/>
        <w:right w:val="none" w:sz="0" w:space="0" w:color="auto"/>
      </w:divBdr>
    </w:div>
    <w:div w:id="332101513">
      <w:bodyDiv w:val="1"/>
      <w:marLeft w:val="0"/>
      <w:marRight w:val="0"/>
      <w:marTop w:val="0"/>
      <w:marBottom w:val="0"/>
      <w:divBdr>
        <w:top w:val="none" w:sz="0" w:space="0" w:color="auto"/>
        <w:left w:val="none" w:sz="0" w:space="0" w:color="auto"/>
        <w:bottom w:val="none" w:sz="0" w:space="0" w:color="auto"/>
        <w:right w:val="none" w:sz="0" w:space="0" w:color="auto"/>
      </w:divBdr>
    </w:div>
    <w:div w:id="336076549">
      <w:bodyDiv w:val="1"/>
      <w:marLeft w:val="0"/>
      <w:marRight w:val="0"/>
      <w:marTop w:val="0"/>
      <w:marBottom w:val="0"/>
      <w:divBdr>
        <w:top w:val="none" w:sz="0" w:space="0" w:color="auto"/>
        <w:left w:val="none" w:sz="0" w:space="0" w:color="auto"/>
        <w:bottom w:val="none" w:sz="0" w:space="0" w:color="auto"/>
        <w:right w:val="none" w:sz="0" w:space="0" w:color="auto"/>
      </w:divBdr>
    </w:div>
    <w:div w:id="336805728">
      <w:bodyDiv w:val="1"/>
      <w:marLeft w:val="0"/>
      <w:marRight w:val="0"/>
      <w:marTop w:val="0"/>
      <w:marBottom w:val="0"/>
      <w:divBdr>
        <w:top w:val="none" w:sz="0" w:space="0" w:color="auto"/>
        <w:left w:val="none" w:sz="0" w:space="0" w:color="auto"/>
        <w:bottom w:val="none" w:sz="0" w:space="0" w:color="auto"/>
        <w:right w:val="none" w:sz="0" w:space="0" w:color="auto"/>
      </w:divBdr>
      <w:divsChild>
        <w:div w:id="533152529">
          <w:marLeft w:val="0"/>
          <w:marRight w:val="0"/>
          <w:marTop w:val="0"/>
          <w:marBottom w:val="0"/>
          <w:divBdr>
            <w:top w:val="none" w:sz="0" w:space="0" w:color="auto"/>
            <w:left w:val="none" w:sz="0" w:space="0" w:color="auto"/>
            <w:bottom w:val="none" w:sz="0" w:space="0" w:color="auto"/>
            <w:right w:val="none" w:sz="0" w:space="0" w:color="auto"/>
          </w:divBdr>
        </w:div>
        <w:div w:id="551894017">
          <w:marLeft w:val="0"/>
          <w:marRight w:val="0"/>
          <w:marTop w:val="0"/>
          <w:marBottom w:val="0"/>
          <w:divBdr>
            <w:top w:val="none" w:sz="0" w:space="0" w:color="auto"/>
            <w:left w:val="none" w:sz="0" w:space="0" w:color="auto"/>
            <w:bottom w:val="none" w:sz="0" w:space="0" w:color="auto"/>
            <w:right w:val="none" w:sz="0" w:space="0" w:color="auto"/>
          </w:divBdr>
        </w:div>
        <w:div w:id="1305693750">
          <w:marLeft w:val="0"/>
          <w:marRight w:val="0"/>
          <w:marTop w:val="0"/>
          <w:marBottom w:val="0"/>
          <w:divBdr>
            <w:top w:val="none" w:sz="0" w:space="0" w:color="auto"/>
            <w:left w:val="none" w:sz="0" w:space="0" w:color="auto"/>
            <w:bottom w:val="none" w:sz="0" w:space="0" w:color="auto"/>
            <w:right w:val="none" w:sz="0" w:space="0" w:color="auto"/>
          </w:divBdr>
        </w:div>
        <w:div w:id="1853953498">
          <w:marLeft w:val="0"/>
          <w:marRight w:val="0"/>
          <w:marTop w:val="0"/>
          <w:marBottom w:val="0"/>
          <w:divBdr>
            <w:top w:val="none" w:sz="0" w:space="0" w:color="auto"/>
            <w:left w:val="none" w:sz="0" w:space="0" w:color="auto"/>
            <w:bottom w:val="none" w:sz="0" w:space="0" w:color="auto"/>
            <w:right w:val="none" w:sz="0" w:space="0" w:color="auto"/>
          </w:divBdr>
        </w:div>
        <w:div w:id="2030791268">
          <w:marLeft w:val="0"/>
          <w:marRight w:val="0"/>
          <w:marTop w:val="0"/>
          <w:marBottom w:val="0"/>
          <w:divBdr>
            <w:top w:val="none" w:sz="0" w:space="0" w:color="auto"/>
            <w:left w:val="none" w:sz="0" w:space="0" w:color="auto"/>
            <w:bottom w:val="none" w:sz="0" w:space="0" w:color="auto"/>
            <w:right w:val="none" w:sz="0" w:space="0" w:color="auto"/>
          </w:divBdr>
        </w:div>
        <w:div w:id="2069381649">
          <w:marLeft w:val="0"/>
          <w:marRight w:val="0"/>
          <w:marTop w:val="0"/>
          <w:marBottom w:val="0"/>
          <w:divBdr>
            <w:top w:val="none" w:sz="0" w:space="0" w:color="auto"/>
            <w:left w:val="none" w:sz="0" w:space="0" w:color="auto"/>
            <w:bottom w:val="none" w:sz="0" w:space="0" w:color="auto"/>
            <w:right w:val="none" w:sz="0" w:space="0" w:color="auto"/>
          </w:divBdr>
        </w:div>
      </w:divsChild>
    </w:div>
    <w:div w:id="345669129">
      <w:bodyDiv w:val="1"/>
      <w:marLeft w:val="0"/>
      <w:marRight w:val="0"/>
      <w:marTop w:val="0"/>
      <w:marBottom w:val="0"/>
      <w:divBdr>
        <w:top w:val="none" w:sz="0" w:space="0" w:color="auto"/>
        <w:left w:val="none" w:sz="0" w:space="0" w:color="auto"/>
        <w:bottom w:val="none" w:sz="0" w:space="0" w:color="auto"/>
        <w:right w:val="none" w:sz="0" w:space="0" w:color="auto"/>
      </w:divBdr>
    </w:div>
    <w:div w:id="351147038">
      <w:bodyDiv w:val="1"/>
      <w:marLeft w:val="0"/>
      <w:marRight w:val="0"/>
      <w:marTop w:val="0"/>
      <w:marBottom w:val="0"/>
      <w:divBdr>
        <w:top w:val="none" w:sz="0" w:space="0" w:color="auto"/>
        <w:left w:val="none" w:sz="0" w:space="0" w:color="auto"/>
        <w:bottom w:val="none" w:sz="0" w:space="0" w:color="auto"/>
        <w:right w:val="none" w:sz="0" w:space="0" w:color="auto"/>
      </w:divBdr>
    </w:div>
    <w:div w:id="354354987">
      <w:bodyDiv w:val="1"/>
      <w:marLeft w:val="0"/>
      <w:marRight w:val="0"/>
      <w:marTop w:val="0"/>
      <w:marBottom w:val="0"/>
      <w:divBdr>
        <w:top w:val="none" w:sz="0" w:space="0" w:color="auto"/>
        <w:left w:val="none" w:sz="0" w:space="0" w:color="auto"/>
        <w:bottom w:val="none" w:sz="0" w:space="0" w:color="auto"/>
        <w:right w:val="none" w:sz="0" w:space="0" w:color="auto"/>
      </w:divBdr>
    </w:div>
    <w:div w:id="384792949">
      <w:bodyDiv w:val="1"/>
      <w:marLeft w:val="0"/>
      <w:marRight w:val="0"/>
      <w:marTop w:val="0"/>
      <w:marBottom w:val="0"/>
      <w:divBdr>
        <w:top w:val="none" w:sz="0" w:space="0" w:color="auto"/>
        <w:left w:val="none" w:sz="0" w:space="0" w:color="auto"/>
        <w:bottom w:val="none" w:sz="0" w:space="0" w:color="auto"/>
        <w:right w:val="none" w:sz="0" w:space="0" w:color="auto"/>
      </w:divBdr>
    </w:div>
    <w:div w:id="404184317">
      <w:bodyDiv w:val="1"/>
      <w:marLeft w:val="0"/>
      <w:marRight w:val="0"/>
      <w:marTop w:val="0"/>
      <w:marBottom w:val="0"/>
      <w:divBdr>
        <w:top w:val="none" w:sz="0" w:space="0" w:color="auto"/>
        <w:left w:val="none" w:sz="0" w:space="0" w:color="auto"/>
        <w:bottom w:val="none" w:sz="0" w:space="0" w:color="auto"/>
        <w:right w:val="none" w:sz="0" w:space="0" w:color="auto"/>
      </w:divBdr>
    </w:div>
    <w:div w:id="433326536">
      <w:bodyDiv w:val="1"/>
      <w:marLeft w:val="0"/>
      <w:marRight w:val="0"/>
      <w:marTop w:val="0"/>
      <w:marBottom w:val="0"/>
      <w:divBdr>
        <w:top w:val="none" w:sz="0" w:space="0" w:color="auto"/>
        <w:left w:val="none" w:sz="0" w:space="0" w:color="auto"/>
        <w:bottom w:val="none" w:sz="0" w:space="0" w:color="auto"/>
        <w:right w:val="none" w:sz="0" w:space="0" w:color="auto"/>
      </w:divBdr>
    </w:div>
    <w:div w:id="471754715">
      <w:bodyDiv w:val="1"/>
      <w:marLeft w:val="0"/>
      <w:marRight w:val="0"/>
      <w:marTop w:val="0"/>
      <w:marBottom w:val="0"/>
      <w:divBdr>
        <w:top w:val="none" w:sz="0" w:space="0" w:color="auto"/>
        <w:left w:val="none" w:sz="0" w:space="0" w:color="auto"/>
        <w:bottom w:val="none" w:sz="0" w:space="0" w:color="auto"/>
        <w:right w:val="none" w:sz="0" w:space="0" w:color="auto"/>
      </w:divBdr>
    </w:div>
    <w:div w:id="471946859">
      <w:bodyDiv w:val="1"/>
      <w:marLeft w:val="0"/>
      <w:marRight w:val="0"/>
      <w:marTop w:val="0"/>
      <w:marBottom w:val="0"/>
      <w:divBdr>
        <w:top w:val="none" w:sz="0" w:space="0" w:color="auto"/>
        <w:left w:val="none" w:sz="0" w:space="0" w:color="auto"/>
        <w:bottom w:val="none" w:sz="0" w:space="0" w:color="auto"/>
        <w:right w:val="none" w:sz="0" w:space="0" w:color="auto"/>
      </w:divBdr>
    </w:div>
    <w:div w:id="520969621">
      <w:bodyDiv w:val="1"/>
      <w:marLeft w:val="0"/>
      <w:marRight w:val="0"/>
      <w:marTop w:val="0"/>
      <w:marBottom w:val="0"/>
      <w:divBdr>
        <w:top w:val="none" w:sz="0" w:space="0" w:color="auto"/>
        <w:left w:val="none" w:sz="0" w:space="0" w:color="auto"/>
        <w:bottom w:val="none" w:sz="0" w:space="0" w:color="auto"/>
        <w:right w:val="none" w:sz="0" w:space="0" w:color="auto"/>
      </w:divBdr>
    </w:div>
    <w:div w:id="523325080">
      <w:bodyDiv w:val="1"/>
      <w:marLeft w:val="0"/>
      <w:marRight w:val="0"/>
      <w:marTop w:val="0"/>
      <w:marBottom w:val="0"/>
      <w:divBdr>
        <w:top w:val="none" w:sz="0" w:space="0" w:color="auto"/>
        <w:left w:val="none" w:sz="0" w:space="0" w:color="auto"/>
        <w:bottom w:val="none" w:sz="0" w:space="0" w:color="auto"/>
        <w:right w:val="none" w:sz="0" w:space="0" w:color="auto"/>
      </w:divBdr>
    </w:div>
    <w:div w:id="525565373">
      <w:bodyDiv w:val="1"/>
      <w:marLeft w:val="0"/>
      <w:marRight w:val="0"/>
      <w:marTop w:val="0"/>
      <w:marBottom w:val="0"/>
      <w:divBdr>
        <w:top w:val="none" w:sz="0" w:space="0" w:color="auto"/>
        <w:left w:val="none" w:sz="0" w:space="0" w:color="auto"/>
        <w:bottom w:val="none" w:sz="0" w:space="0" w:color="auto"/>
        <w:right w:val="none" w:sz="0" w:space="0" w:color="auto"/>
      </w:divBdr>
    </w:div>
    <w:div w:id="527061590">
      <w:bodyDiv w:val="1"/>
      <w:marLeft w:val="0"/>
      <w:marRight w:val="0"/>
      <w:marTop w:val="0"/>
      <w:marBottom w:val="0"/>
      <w:divBdr>
        <w:top w:val="none" w:sz="0" w:space="0" w:color="auto"/>
        <w:left w:val="none" w:sz="0" w:space="0" w:color="auto"/>
        <w:bottom w:val="none" w:sz="0" w:space="0" w:color="auto"/>
        <w:right w:val="none" w:sz="0" w:space="0" w:color="auto"/>
      </w:divBdr>
    </w:div>
    <w:div w:id="528645870">
      <w:bodyDiv w:val="1"/>
      <w:marLeft w:val="0"/>
      <w:marRight w:val="0"/>
      <w:marTop w:val="0"/>
      <w:marBottom w:val="0"/>
      <w:divBdr>
        <w:top w:val="none" w:sz="0" w:space="0" w:color="auto"/>
        <w:left w:val="none" w:sz="0" w:space="0" w:color="auto"/>
        <w:bottom w:val="none" w:sz="0" w:space="0" w:color="auto"/>
        <w:right w:val="none" w:sz="0" w:space="0" w:color="auto"/>
      </w:divBdr>
    </w:div>
    <w:div w:id="529995892">
      <w:bodyDiv w:val="1"/>
      <w:marLeft w:val="0"/>
      <w:marRight w:val="0"/>
      <w:marTop w:val="0"/>
      <w:marBottom w:val="0"/>
      <w:divBdr>
        <w:top w:val="none" w:sz="0" w:space="0" w:color="auto"/>
        <w:left w:val="none" w:sz="0" w:space="0" w:color="auto"/>
        <w:bottom w:val="none" w:sz="0" w:space="0" w:color="auto"/>
        <w:right w:val="none" w:sz="0" w:space="0" w:color="auto"/>
      </w:divBdr>
    </w:div>
    <w:div w:id="547884127">
      <w:bodyDiv w:val="1"/>
      <w:marLeft w:val="0"/>
      <w:marRight w:val="0"/>
      <w:marTop w:val="0"/>
      <w:marBottom w:val="0"/>
      <w:divBdr>
        <w:top w:val="none" w:sz="0" w:space="0" w:color="auto"/>
        <w:left w:val="none" w:sz="0" w:space="0" w:color="auto"/>
        <w:bottom w:val="none" w:sz="0" w:space="0" w:color="auto"/>
        <w:right w:val="none" w:sz="0" w:space="0" w:color="auto"/>
      </w:divBdr>
    </w:div>
    <w:div w:id="553783814">
      <w:bodyDiv w:val="1"/>
      <w:marLeft w:val="0"/>
      <w:marRight w:val="0"/>
      <w:marTop w:val="0"/>
      <w:marBottom w:val="0"/>
      <w:divBdr>
        <w:top w:val="none" w:sz="0" w:space="0" w:color="auto"/>
        <w:left w:val="none" w:sz="0" w:space="0" w:color="auto"/>
        <w:bottom w:val="none" w:sz="0" w:space="0" w:color="auto"/>
        <w:right w:val="none" w:sz="0" w:space="0" w:color="auto"/>
      </w:divBdr>
      <w:divsChild>
        <w:div w:id="1903326080">
          <w:marLeft w:val="0"/>
          <w:marRight w:val="0"/>
          <w:marTop w:val="0"/>
          <w:marBottom w:val="0"/>
          <w:divBdr>
            <w:top w:val="none" w:sz="0" w:space="0" w:color="auto"/>
            <w:left w:val="none" w:sz="0" w:space="0" w:color="auto"/>
            <w:bottom w:val="none" w:sz="0" w:space="0" w:color="auto"/>
            <w:right w:val="none" w:sz="0" w:space="0" w:color="auto"/>
          </w:divBdr>
        </w:div>
      </w:divsChild>
    </w:div>
    <w:div w:id="557012969">
      <w:bodyDiv w:val="1"/>
      <w:marLeft w:val="0"/>
      <w:marRight w:val="0"/>
      <w:marTop w:val="0"/>
      <w:marBottom w:val="0"/>
      <w:divBdr>
        <w:top w:val="none" w:sz="0" w:space="0" w:color="auto"/>
        <w:left w:val="none" w:sz="0" w:space="0" w:color="auto"/>
        <w:bottom w:val="none" w:sz="0" w:space="0" w:color="auto"/>
        <w:right w:val="none" w:sz="0" w:space="0" w:color="auto"/>
      </w:divBdr>
    </w:div>
    <w:div w:id="568735474">
      <w:bodyDiv w:val="1"/>
      <w:marLeft w:val="0"/>
      <w:marRight w:val="0"/>
      <w:marTop w:val="0"/>
      <w:marBottom w:val="0"/>
      <w:divBdr>
        <w:top w:val="none" w:sz="0" w:space="0" w:color="auto"/>
        <w:left w:val="none" w:sz="0" w:space="0" w:color="auto"/>
        <w:bottom w:val="none" w:sz="0" w:space="0" w:color="auto"/>
        <w:right w:val="none" w:sz="0" w:space="0" w:color="auto"/>
      </w:divBdr>
    </w:div>
    <w:div w:id="576863271">
      <w:bodyDiv w:val="1"/>
      <w:marLeft w:val="0"/>
      <w:marRight w:val="0"/>
      <w:marTop w:val="0"/>
      <w:marBottom w:val="0"/>
      <w:divBdr>
        <w:top w:val="none" w:sz="0" w:space="0" w:color="auto"/>
        <w:left w:val="none" w:sz="0" w:space="0" w:color="auto"/>
        <w:bottom w:val="none" w:sz="0" w:space="0" w:color="auto"/>
        <w:right w:val="none" w:sz="0" w:space="0" w:color="auto"/>
      </w:divBdr>
    </w:div>
    <w:div w:id="579486859">
      <w:bodyDiv w:val="1"/>
      <w:marLeft w:val="0"/>
      <w:marRight w:val="0"/>
      <w:marTop w:val="0"/>
      <w:marBottom w:val="0"/>
      <w:divBdr>
        <w:top w:val="none" w:sz="0" w:space="0" w:color="auto"/>
        <w:left w:val="none" w:sz="0" w:space="0" w:color="auto"/>
        <w:bottom w:val="none" w:sz="0" w:space="0" w:color="auto"/>
        <w:right w:val="none" w:sz="0" w:space="0" w:color="auto"/>
      </w:divBdr>
    </w:div>
    <w:div w:id="583220361">
      <w:bodyDiv w:val="1"/>
      <w:marLeft w:val="0"/>
      <w:marRight w:val="0"/>
      <w:marTop w:val="0"/>
      <w:marBottom w:val="0"/>
      <w:divBdr>
        <w:top w:val="none" w:sz="0" w:space="0" w:color="auto"/>
        <w:left w:val="none" w:sz="0" w:space="0" w:color="auto"/>
        <w:bottom w:val="none" w:sz="0" w:space="0" w:color="auto"/>
        <w:right w:val="none" w:sz="0" w:space="0" w:color="auto"/>
      </w:divBdr>
    </w:div>
    <w:div w:id="595601786">
      <w:bodyDiv w:val="1"/>
      <w:marLeft w:val="0"/>
      <w:marRight w:val="0"/>
      <w:marTop w:val="0"/>
      <w:marBottom w:val="0"/>
      <w:divBdr>
        <w:top w:val="none" w:sz="0" w:space="0" w:color="auto"/>
        <w:left w:val="none" w:sz="0" w:space="0" w:color="auto"/>
        <w:bottom w:val="none" w:sz="0" w:space="0" w:color="auto"/>
        <w:right w:val="none" w:sz="0" w:space="0" w:color="auto"/>
      </w:divBdr>
    </w:div>
    <w:div w:id="597757886">
      <w:bodyDiv w:val="1"/>
      <w:marLeft w:val="0"/>
      <w:marRight w:val="0"/>
      <w:marTop w:val="0"/>
      <w:marBottom w:val="0"/>
      <w:divBdr>
        <w:top w:val="none" w:sz="0" w:space="0" w:color="auto"/>
        <w:left w:val="none" w:sz="0" w:space="0" w:color="auto"/>
        <w:bottom w:val="none" w:sz="0" w:space="0" w:color="auto"/>
        <w:right w:val="none" w:sz="0" w:space="0" w:color="auto"/>
      </w:divBdr>
      <w:divsChild>
        <w:div w:id="2128115855">
          <w:marLeft w:val="0"/>
          <w:marRight w:val="0"/>
          <w:marTop w:val="0"/>
          <w:marBottom w:val="0"/>
          <w:divBdr>
            <w:top w:val="none" w:sz="0" w:space="0" w:color="auto"/>
            <w:left w:val="none" w:sz="0" w:space="0" w:color="auto"/>
            <w:bottom w:val="none" w:sz="0" w:space="0" w:color="auto"/>
            <w:right w:val="none" w:sz="0" w:space="0" w:color="auto"/>
          </w:divBdr>
        </w:div>
      </w:divsChild>
    </w:div>
    <w:div w:id="619915764">
      <w:bodyDiv w:val="1"/>
      <w:marLeft w:val="0"/>
      <w:marRight w:val="0"/>
      <w:marTop w:val="0"/>
      <w:marBottom w:val="0"/>
      <w:divBdr>
        <w:top w:val="none" w:sz="0" w:space="0" w:color="auto"/>
        <w:left w:val="none" w:sz="0" w:space="0" w:color="auto"/>
        <w:bottom w:val="none" w:sz="0" w:space="0" w:color="auto"/>
        <w:right w:val="none" w:sz="0" w:space="0" w:color="auto"/>
      </w:divBdr>
    </w:div>
    <w:div w:id="643856149">
      <w:bodyDiv w:val="1"/>
      <w:marLeft w:val="0"/>
      <w:marRight w:val="0"/>
      <w:marTop w:val="0"/>
      <w:marBottom w:val="0"/>
      <w:divBdr>
        <w:top w:val="none" w:sz="0" w:space="0" w:color="auto"/>
        <w:left w:val="none" w:sz="0" w:space="0" w:color="auto"/>
        <w:bottom w:val="none" w:sz="0" w:space="0" w:color="auto"/>
        <w:right w:val="none" w:sz="0" w:space="0" w:color="auto"/>
      </w:divBdr>
    </w:div>
    <w:div w:id="645554710">
      <w:bodyDiv w:val="1"/>
      <w:marLeft w:val="0"/>
      <w:marRight w:val="0"/>
      <w:marTop w:val="0"/>
      <w:marBottom w:val="0"/>
      <w:divBdr>
        <w:top w:val="none" w:sz="0" w:space="0" w:color="auto"/>
        <w:left w:val="none" w:sz="0" w:space="0" w:color="auto"/>
        <w:bottom w:val="none" w:sz="0" w:space="0" w:color="auto"/>
        <w:right w:val="none" w:sz="0" w:space="0" w:color="auto"/>
      </w:divBdr>
    </w:div>
    <w:div w:id="654647209">
      <w:bodyDiv w:val="1"/>
      <w:marLeft w:val="0"/>
      <w:marRight w:val="0"/>
      <w:marTop w:val="0"/>
      <w:marBottom w:val="0"/>
      <w:divBdr>
        <w:top w:val="none" w:sz="0" w:space="0" w:color="auto"/>
        <w:left w:val="none" w:sz="0" w:space="0" w:color="auto"/>
        <w:bottom w:val="none" w:sz="0" w:space="0" w:color="auto"/>
        <w:right w:val="none" w:sz="0" w:space="0" w:color="auto"/>
      </w:divBdr>
      <w:divsChild>
        <w:div w:id="1921327291">
          <w:marLeft w:val="0"/>
          <w:marRight w:val="0"/>
          <w:marTop w:val="0"/>
          <w:marBottom w:val="0"/>
          <w:divBdr>
            <w:top w:val="none" w:sz="0" w:space="0" w:color="auto"/>
            <w:left w:val="none" w:sz="0" w:space="0" w:color="auto"/>
            <w:bottom w:val="none" w:sz="0" w:space="0" w:color="auto"/>
            <w:right w:val="none" w:sz="0" w:space="0" w:color="auto"/>
          </w:divBdr>
          <w:divsChild>
            <w:div w:id="179636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98431">
      <w:bodyDiv w:val="1"/>
      <w:marLeft w:val="0"/>
      <w:marRight w:val="0"/>
      <w:marTop w:val="0"/>
      <w:marBottom w:val="0"/>
      <w:divBdr>
        <w:top w:val="none" w:sz="0" w:space="0" w:color="auto"/>
        <w:left w:val="none" w:sz="0" w:space="0" w:color="auto"/>
        <w:bottom w:val="none" w:sz="0" w:space="0" w:color="auto"/>
        <w:right w:val="none" w:sz="0" w:space="0" w:color="auto"/>
      </w:divBdr>
    </w:div>
    <w:div w:id="723723473">
      <w:bodyDiv w:val="1"/>
      <w:marLeft w:val="0"/>
      <w:marRight w:val="0"/>
      <w:marTop w:val="0"/>
      <w:marBottom w:val="0"/>
      <w:divBdr>
        <w:top w:val="none" w:sz="0" w:space="0" w:color="auto"/>
        <w:left w:val="none" w:sz="0" w:space="0" w:color="auto"/>
        <w:bottom w:val="none" w:sz="0" w:space="0" w:color="auto"/>
        <w:right w:val="none" w:sz="0" w:space="0" w:color="auto"/>
      </w:divBdr>
      <w:divsChild>
        <w:div w:id="182672562">
          <w:marLeft w:val="0"/>
          <w:marRight w:val="0"/>
          <w:marTop w:val="0"/>
          <w:marBottom w:val="0"/>
          <w:divBdr>
            <w:top w:val="none" w:sz="0" w:space="0" w:color="auto"/>
            <w:left w:val="none" w:sz="0" w:space="0" w:color="auto"/>
            <w:bottom w:val="none" w:sz="0" w:space="0" w:color="auto"/>
            <w:right w:val="none" w:sz="0" w:space="0" w:color="auto"/>
          </w:divBdr>
        </w:div>
      </w:divsChild>
    </w:div>
    <w:div w:id="728580700">
      <w:bodyDiv w:val="1"/>
      <w:marLeft w:val="0"/>
      <w:marRight w:val="0"/>
      <w:marTop w:val="0"/>
      <w:marBottom w:val="0"/>
      <w:divBdr>
        <w:top w:val="none" w:sz="0" w:space="0" w:color="auto"/>
        <w:left w:val="none" w:sz="0" w:space="0" w:color="auto"/>
        <w:bottom w:val="none" w:sz="0" w:space="0" w:color="auto"/>
        <w:right w:val="none" w:sz="0" w:space="0" w:color="auto"/>
      </w:divBdr>
    </w:div>
    <w:div w:id="750271127">
      <w:bodyDiv w:val="1"/>
      <w:marLeft w:val="0"/>
      <w:marRight w:val="0"/>
      <w:marTop w:val="0"/>
      <w:marBottom w:val="0"/>
      <w:divBdr>
        <w:top w:val="none" w:sz="0" w:space="0" w:color="auto"/>
        <w:left w:val="none" w:sz="0" w:space="0" w:color="auto"/>
        <w:bottom w:val="none" w:sz="0" w:space="0" w:color="auto"/>
        <w:right w:val="none" w:sz="0" w:space="0" w:color="auto"/>
      </w:divBdr>
    </w:div>
    <w:div w:id="769469559">
      <w:bodyDiv w:val="1"/>
      <w:marLeft w:val="0"/>
      <w:marRight w:val="0"/>
      <w:marTop w:val="0"/>
      <w:marBottom w:val="0"/>
      <w:divBdr>
        <w:top w:val="none" w:sz="0" w:space="0" w:color="auto"/>
        <w:left w:val="none" w:sz="0" w:space="0" w:color="auto"/>
        <w:bottom w:val="none" w:sz="0" w:space="0" w:color="auto"/>
        <w:right w:val="none" w:sz="0" w:space="0" w:color="auto"/>
      </w:divBdr>
    </w:div>
    <w:div w:id="776753798">
      <w:bodyDiv w:val="1"/>
      <w:marLeft w:val="0"/>
      <w:marRight w:val="0"/>
      <w:marTop w:val="0"/>
      <w:marBottom w:val="0"/>
      <w:divBdr>
        <w:top w:val="none" w:sz="0" w:space="0" w:color="auto"/>
        <w:left w:val="none" w:sz="0" w:space="0" w:color="auto"/>
        <w:bottom w:val="none" w:sz="0" w:space="0" w:color="auto"/>
        <w:right w:val="none" w:sz="0" w:space="0" w:color="auto"/>
      </w:divBdr>
    </w:div>
    <w:div w:id="781150519">
      <w:bodyDiv w:val="1"/>
      <w:marLeft w:val="0"/>
      <w:marRight w:val="0"/>
      <w:marTop w:val="0"/>
      <w:marBottom w:val="0"/>
      <w:divBdr>
        <w:top w:val="none" w:sz="0" w:space="0" w:color="auto"/>
        <w:left w:val="none" w:sz="0" w:space="0" w:color="auto"/>
        <w:bottom w:val="none" w:sz="0" w:space="0" w:color="auto"/>
        <w:right w:val="none" w:sz="0" w:space="0" w:color="auto"/>
      </w:divBdr>
    </w:div>
    <w:div w:id="796487634">
      <w:bodyDiv w:val="1"/>
      <w:marLeft w:val="0"/>
      <w:marRight w:val="0"/>
      <w:marTop w:val="0"/>
      <w:marBottom w:val="0"/>
      <w:divBdr>
        <w:top w:val="none" w:sz="0" w:space="0" w:color="auto"/>
        <w:left w:val="none" w:sz="0" w:space="0" w:color="auto"/>
        <w:bottom w:val="none" w:sz="0" w:space="0" w:color="auto"/>
        <w:right w:val="none" w:sz="0" w:space="0" w:color="auto"/>
      </w:divBdr>
    </w:div>
    <w:div w:id="803353996">
      <w:bodyDiv w:val="1"/>
      <w:marLeft w:val="0"/>
      <w:marRight w:val="0"/>
      <w:marTop w:val="0"/>
      <w:marBottom w:val="0"/>
      <w:divBdr>
        <w:top w:val="none" w:sz="0" w:space="0" w:color="auto"/>
        <w:left w:val="none" w:sz="0" w:space="0" w:color="auto"/>
        <w:bottom w:val="none" w:sz="0" w:space="0" w:color="auto"/>
        <w:right w:val="none" w:sz="0" w:space="0" w:color="auto"/>
      </w:divBdr>
    </w:div>
    <w:div w:id="806626273">
      <w:bodyDiv w:val="1"/>
      <w:marLeft w:val="0"/>
      <w:marRight w:val="0"/>
      <w:marTop w:val="0"/>
      <w:marBottom w:val="0"/>
      <w:divBdr>
        <w:top w:val="none" w:sz="0" w:space="0" w:color="auto"/>
        <w:left w:val="none" w:sz="0" w:space="0" w:color="auto"/>
        <w:bottom w:val="none" w:sz="0" w:space="0" w:color="auto"/>
        <w:right w:val="none" w:sz="0" w:space="0" w:color="auto"/>
      </w:divBdr>
    </w:div>
    <w:div w:id="814566319">
      <w:bodyDiv w:val="1"/>
      <w:marLeft w:val="0"/>
      <w:marRight w:val="0"/>
      <w:marTop w:val="0"/>
      <w:marBottom w:val="0"/>
      <w:divBdr>
        <w:top w:val="none" w:sz="0" w:space="0" w:color="auto"/>
        <w:left w:val="none" w:sz="0" w:space="0" w:color="auto"/>
        <w:bottom w:val="none" w:sz="0" w:space="0" w:color="auto"/>
        <w:right w:val="none" w:sz="0" w:space="0" w:color="auto"/>
      </w:divBdr>
    </w:div>
    <w:div w:id="830953452">
      <w:bodyDiv w:val="1"/>
      <w:marLeft w:val="0"/>
      <w:marRight w:val="0"/>
      <w:marTop w:val="0"/>
      <w:marBottom w:val="0"/>
      <w:divBdr>
        <w:top w:val="none" w:sz="0" w:space="0" w:color="auto"/>
        <w:left w:val="none" w:sz="0" w:space="0" w:color="auto"/>
        <w:bottom w:val="none" w:sz="0" w:space="0" w:color="auto"/>
        <w:right w:val="none" w:sz="0" w:space="0" w:color="auto"/>
      </w:divBdr>
    </w:div>
    <w:div w:id="834346839">
      <w:bodyDiv w:val="1"/>
      <w:marLeft w:val="0"/>
      <w:marRight w:val="0"/>
      <w:marTop w:val="0"/>
      <w:marBottom w:val="0"/>
      <w:divBdr>
        <w:top w:val="none" w:sz="0" w:space="0" w:color="auto"/>
        <w:left w:val="none" w:sz="0" w:space="0" w:color="auto"/>
        <w:bottom w:val="none" w:sz="0" w:space="0" w:color="auto"/>
        <w:right w:val="none" w:sz="0" w:space="0" w:color="auto"/>
      </w:divBdr>
    </w:div>
    <w:div w:id="869682866">
      <w:bodyDiv w:val="1"/>
      <w:marLeft w:val="0"/>
      <w:marRight w:val="0"/>
      <w:marTop w:val="0"/>
      <w:marBottom w:val="0"/>
      <w:divBdr>
        <w:top w:val="none" w:sz="0" w:space="0" w:color="auto"/>
        <w:left w:val="none" w:sz="0" w:space="0" w:color="auto"/>
        <w:bottom w:val="none" w:sz="0" w:space="0" w:color="auto"/>
        <w:right w:val="none" w:sz="0" w:space="0" w:color="auto"/>
      </w:divBdr>
    </w:div>
    <w:div w:id="871921329">
      <w:bodyDiv w:val="1"/>
      <w:marLeft w:val="0"/>
      <w:marRight w:val="0"/>
      <w:marTop w:val="0"/>
      <w:marBottom w:val="0"/>
      <w:divBdr>
        <w:top w:val="none" w:sz="0" w:space="0" w:color="auto"/>
        <w:left w:val="none" w:sz="0" w:space="0" w:color="auto"/>
        <w:bottom w:val="none" w:sz="0" w:space="0" w:color="auto"/>
        <w:right w:val="none" w:sz="0" w:space="0" w:color="auto"/>
      </w:divBdr>
    </w:div>
    <w:div w:id="882715812">
      <w:bodyDiv w:val="1"/>
      <w:marLeft w:val="0"/>
      <w:marRight w:val="0"/>
      <w:marTop w:val="0"/>
      <w:marBottom w:val="0"/>
      <w:divBdr>
        <w:top w:val="none" w:sz="0" w:space="0" w:color="auto"/>
        <w:left w:val="none" w:sz="0" w:space="0" w:color="auto"/>
        <w:bottom w:val="none" w:sz="0" w:space="0" w:color="auto"/>
        <w:right w:val="none" w:sz="0" w:space="0" w:color="auto"/>
      </w:divBdr>
      <w:divsChild>
        <w:div w:id="173224618">
          <w:marLeft w:val="0"/>
          <w:marRight w:val="0"/>
          <w:marTop w:val="280"/>
          <w:marBottom w:val="280"/>
          <w:divBdr>
            <w:top w:val="none" w:sz="0" w:space="0" w:color="auto"/>
            <w:left w:val="none" w:sz="0" w:space="0" w:color="auto"/>
            <w:bottom w:val="none" w:sz="0" w:space="0" w:color="auto"/>
            <w:right w:val="none" w:sz="0" w:space="0" w:color="auto"/>
          </w:divBdr>
        </w:div>
        <w:div w:id="1840076790">
          <w:marLeft w:val="0"/>
          <w:marRight w:val="0"/>
          <w:marTop w:val="280"/>
          <w:marBottom w:val="280"/>
          <w:divBdr>
            <w:top w:val="none" w:sz="0" w:space="0" w:color="auto"/>
            <w:left w:val="none" w:sz="0" w:space="0" w:color="auto"/>
            <w:bottom w:val="none" w:sz="0" w:space="0" w:color="auto"/>
            <w:right w:val="none" w:sz="0" w:space="0" w:color="auto"/>
          </w:divBdr>
        </w:div>
      </w:divsChild>
    </w:div>
    <w:div w:id="887568028">
      <w:bodyDiv w:val="1"/>
      <w:marLeft w:val="0"/>
      <w:marRight w:val="0"/>
      <w:marTop w:val="0"/>
      <w:marBottom w:val="0"/>
      <w:divBdr>
        <w:top w:val="none" w:sz="0" w:space="0" w:color="auto"/>
        <w:left w:val="none" w:sz="0" w:space="0" w:color="auto"/>
        <w:bottom w:val="none" w:sz="0" w:space="0" w:color="auto"/>
        <w:right w:val="none" w:sz="0" w:space="0" w:color="auto"/>
      </w:divBdr>
    </w:div>
    <w:div w:id="929123450">
      <w:bodyDiv w:val="1"/>
      <w:marLeft w:val="0"/>
      <w:marRight w:val="0"/>
      <w:marTop w:val="0"/>
      <w:marBottom w:val="0"/>
      <w:divBdr>
        <w:top w:val="none" w:sz="0" w:space="0" w:color="auto"/>
        <w:left w:val="none" w:sz="0" w:space="0" w:color="auto"/>
        <w:bottom w:val="none" w:sz="0" w:space="0" w:color="auto"/>
        <w:right w:val="none" w:sz="0" w:space="0" w:color="auto"/>
      </w:divBdr>
    </w:div>
    <w:div w:id="981691607">
      <w:bodyDiv w:val="1"/>
      <w:marLeft w:val="0"/>
      <w:marRight w:val="0"/>
      <w:marTop w:val="0"/>
      <w:marBottom w:val="0"/>
      <w:divBdr>
        <w:top w:val="none" w:sz="0" w:space="0" w:color="auto"/>
        <w:left w:val="none" w:sz="0" w:space="0" w:color="auto"/>
        <w:bottom w:val="none" w:sz="0" w:space="0" w:color="auto"/>
        <w:right w:val="none" w:sz="0" w:space="0" w:color="auto"/>
      </w:divBdr>
    </w:div>
    <w:div w:id="1011569481">
      <w:bodyDiv w:val="1"/>
      <w:marLeft w:val="0"/>
      <w:marRight w:val="0"/>
      <w:marTop w:val="0"/>
      <w:marBottom w:val="0"/>
      <w:divBdr>
        <w:top w:val="none" w:sz="0" w:space="0" w:color="auto"/>
        <w:left w:val="none" w:sz="0" w:space="0" w:color="auto"/>
        <w:bottom w:val="none" w:sz="0" w:space="0" w:color="auto"/>
        <w:right w:val="none" w:sz="0" w:space="0" w:color="auto"/>
      </w:divBdr>
    </w:div>
    <w:div w:id="1042562221">
      <w:bodyDiv w:val="1"/>
      <w:marLeft w:val="0"/>
      <w:marRight w:val="0"/>
      <w:marTop w:val="0"/>
      <w:marBottom w:val="0"/>
      <w:divBdr>
        <w:top w:val="none" w:sz="0" w:space="0" w:color="auto"/>
        <w:left w:val="none" w:sz="0" w:space="0" w:color="auto"/>
        <w:bottom w:val="none" w:sz="0" w:space="0" w:color="auto"/>
        <w:right w:val="none" w:sz="0" w:space="0" w:color="auto"/>
      </w:divBdr>
    </w:div>
    <w:div w:id="1052115710">
      <w:bodyDiv w:val="1"/>
      <w:marLeft w:val="0"/>
      <w:marRight w:val="0"/>
      <w:marTop w:val="0"/>
      <w:marBottom w:val="0"/>
      <w:divBdr>
        <w:top w:val="none" w:sz="0" w:space="0" w:color="auto"/>
        <w:left w:val="none" w:sz="0" w:space="0" w:color="auto"/>
        <w:bottom w:val="none" w:sz="0" w:space="0" w:color="auto"/>
        <w:right w:val="none" w:sz="0" w:space="0" w:color="auto"/>
      </w:divBdr>
    </w:div>
    <w:div w:id="1066955116">
      <w:bodyDiv w:val="1"/>
      <w:marLeft w:val="0"/>
      <w:marRight w:val="0"/>
      <w:marTop w:val="0"/>
      <w:marBottom w:val="0"/>
      <w:divBdr>
        <w:top w:val="none" w:sz="0" w:space="0" w:color="auto"/>
        <w:left w:val="none" w:sz="0" w:space="0" w:color="auto"/>
        <w:bottom w:val="none" w:sz="0" w:space="0" w:color="auto"/>
        <w:right w:val="none" w:sz="0" w:space="0" w:color="auto"/>
      </w:divBdr>
    </w:div>
    <w:div w:id="1090197613">
      <w:bodyDiv w:val="1"/>
      <w:marLeft w:val="0"/>
      <w:marRight w:val="0"/>
      <w:marTop w:val="0"/>
      <w:marBottom w:val="0"/>
      <w:divBdr>
        <w:top w:val="none" w:sz="0" w:space="0" w:color="auto"/>
        <w:left w:val="none" w:sz="0" w:space="0" w:color="auto"/>
        <w:bottom w:val="none" w:sz="0" w:space="0" w:color="auto"/>
        <w:right w:val="none" w:sz="0" w:space="0" w:color="auto"/>
      </w:divBdr>
    </w:div>
    <w:div w:id="1097141963">
      <w:bodyDiv w:val="1"/>
      <w:marLeft w:val="0"/>
      <w:marRight w:val="0"/>
      <w:marTop w:val="0"/>
      <w:marBottom w:val="0"/>
      <w:divBdr>
        <w:top w:val="none" w:sz="0" w:space="0" w:color="auto"/>
        <w:left w:val="none" w:sz="0" w:space="0" w:color="auto"/>
        <w:bottom w:val="none" w:sz="0" w:space="0" w:color="auto"/>
        <w:right w:val="none" w:sz="0" w:space="0" w:color="auto"/>
      </w:divBdr>
    </w:div>
    <w:div w:id="1115516183">
      <w:bodyDiv w:val="1"/>
      <w:marLeft w:val="0"/>
      <w:marRight w:val="0"/>
      <w:marTop w:val="0"/>
      <w:marBottom w:val="0"/>
      <w:divBdr>
        <w:top w:val="none" w:sz="0" w:space="0" w:color="auto"/>
        <w:left w:val="none" w:sz="0" w:space="0" w:color="auto"/>
        <w:bottom w:val="none" w:sz="0" w:space="0" w:color="auto"/>
        <w:right w:val="none" w:sz="0" w:space="0" w:color="auto"/>
      </w:divBdr>
    </w:div>
    <w:div w:id="1118988497">
      <w:bodyDiv w:val="1"/>
      <w:marLeft w:val="0"/>
      <w:marRight w:val="0"/>
      <w:marTop w:val="0"/>
      <w:marBottom w:val="0"/>
      <w:divBdr>
        <w:top w:val="none" w:sz="0" w:space="0" w:color="auto"/>
        <w:left w:val="none" w:sz="0" w:space="0" w:color="auto"/>
        <w:bottom w:val="none" w:sz="0" w:space="0" w:color="auto"/>
        <w:right w:val="none" w:sz="0" w:space="0" w:color="auto"/>
      </w:divBdr>
    </w:div>
    <w:div w:id="1119180905">
      <w:bodyDiv w:val="1"/>
      <w:marLeft w:val="0"/>
      <w:marRight w:val="0"/>
      <w:marTop w:val="0"/>
      <w:marBottom w:val="0"/>
      <w:divBdr>
        <w:top w:val="none" w:sz="0" w:space="0" w:color="auto"/>
        <w:left w:val="none" w:sz="0" w:space="0" w:color="auto"/>
        <w:bottom w:val="none" w:sz="0" w:space="0" w:color="auto"/>
        <w:right w:val="none" w:sz="0" w:space="0" w:color="auto"/>
      </w:divBdr>
    </w:div>
    <w:div w:id="1172796949">
      <w:bodyDiv w:val="1"/>
      <w:marLeft w:val="0"/>
      <w:marRight w:val="0"/>
      <w:marTop w:val="0"/>
      <w:marBottom w:val="0"/>
      <w:divBdr>
        <w:top w:val="none" w:sz="0" w:space="0" w:color="auto"/>
        <w:left w:val="none" w:sz="0" w:space="0" w:color="auto"/>
        <w:bottom w:val="none" w:sz="0" w:space="0" w:color="auto"/>
        <w:right w:val="none" w:sz="0" w:space="0" w:color="auto"/>
      </w:divBdr>
    </w:div>
    <w:div w:id="1175532987">
      <w:bodyDiv w:val="1"/>
      <w:marLeft w:val="0"/>
      <w:marRight w:val="0"/>
      <w:marTop w:val="0"/>
      <w:marBottom w:val="0"/>
      <w:divBdr>
        <w:top w:val="none" w:sz="0" w:space="0" w:color="auto"/>
        <w:left w:val="none" w:sz="0" w:space="0" w:color="auto"/>
        <w:bottom w:val="none" w:sz="0" w:space="0" w:color="auto"/>
        <w:right w:val="none" w:sz="0" w:space="0" w:color="auto"/>
      </w:divBdr>
    </w:div>
    <w:div w:id="1186990183">
      <w:bodyDiv w:val="1"/>
      <w:marLeft w:val="0"/>
      <w:marRight w:val="0"/>
      <w:marTop w:val="0"/>
      <w:marBottom w:val="0"/>
      <w:divBdr>
        <w:top w:val="none" w:sz="0" w:space="0" w:color="auto"/>
        <w:left w:val="none" w:sz="0" w:space="0" w:color="auto"/>
        <w:bottom w:val="none" w:sz="0" w:space="0" w:color="auto"/>
        <w:right w:val="none" w:sz="0" w:space="0" w:color="auto"/>
      </w:divBdr>
    </w:div>
    <w:div w:id="1188565393">
      <w:bodyDiv w:val="1"/>
      <w:marLeft w:val="0"/>
      <w:marRight w:val="0"/>
      <w:marTop w:val="0"/>
      <w:marBottom w:val="0"/>
      <w:divBdr>
        <w:top w:val="none" w:sz="0" w:space="0" w:color="auto"/>
        <w:left w:val="none" w:sz="0" w:space="0" w:color="auto"/>
        <w:bottom w:val="none" w:sz="0" w:space="0" w:color="auto"/>
        <w:right w:val="none" w:sz="0" w:space="0" w:color="auto"/>
      </w:divBdr>
    </w:div>
    <w:div w:id="1208640337">
      <w:bodyDiv w:val="1"/>
      <w:marLeft w:val="0"/>
      <w:marRight w:val="0"/>
      <w:marTop w:val="0"/>
      <w:marBottom w:val="0"/>
      <w:divBdr>
        <w:top w:val="none" w:sz="0" w:space="0" w:color="auto"/>
        <w:left w:val="none" w:sz="0" w:space="0" w:color="auto"/>
        <w:bottom w:val="none" w:sz="0" w:space="0" w:color="auto"/>
        <w:right w:val="none" w:sz="0" w:space="0" w:color="auto"/>
      </w:divBdr>
    </w:div>
    <w:div w:id="1241066054">
      <w:bodyDiv w:val="1"/>
      <w:marLeft w:val="0"/>
      <w:marRight w:val="0"/>
      <w:marTop w:val="0"/>
      <w:marBottom w:val="0"/>
      <w:divBdr>
        <w:top w:val="none" w:sz="0" w:space="0" w:color="auto"/>
        <w:left w:val="none" w:sz="0" w:space="0" w:color="auto"/>
        <w:bottom w:val="none" w:sz="0" w:space="0" w:color="auto"/>
        <w:right w:val="none" w:sz="0" w:space="0" w:color="auto"/>
      </w:divBdr>
    </w:div>
    <w:div w:id="1243755889">
      <w:bodyDiv w:val="1"/>
      <w:marLeft w:val="0"/>
      <w:marRight w:val="0"/>
      <w:marTop w:val="0"/>
      <w:marBottom w:val="0"/>
      <w:divBdr>
        <w:top w:val="none" w:sz="0" w:space="0" w:color="auto"/>
        <w:left w:val="none" w:sz="0" w:space="0" w:color="auto"/>
        <w:bottom w:val="none" w:sz="0" w:space="0" w:color="auto"/>
        <w:right w:val="none" w:sz="0" w:space="0" w:color="auto"/>
      </w:divBdr>
    </w:div>
    <w:div w:id="1265305115">
      <w:bodyDiv w:val="1"/>
      <w:marLeft w:val="0"/>
      <w:marRight w:val="0"/>
      <w:marTop w:val="0"/>
      <w:marBottom w:val="0"/>
      <w:divBdr>
        <w:top w:val="none" w:sz="0" w:space="0" w:color="auto"/>
        <w:left w:val="none" w:sz="0" w:space="0" w:color="auto"/>
        <w:bottom w:val="none" w:sz="0" w:space="0" w:color="auto"/>
        <w:right w:val="none" w:sz="0" w:space="0" w:color="auto"/>
      </w:divBdr>
    </w:div>
    <w:div w:id="1292202638">
      <w:bodyDiv w:val="1"/>
      <w:marLeft w:val="0"/>
      <w:marRight w:val="0"/>
      <w:marTop w:val="0"/>
      <w:marBottom w:val="0"/>
      <w:divBdr>
        <w:top w:val="none" w:sz="0" w:space="0" w:color="auto"/>
        <w:left w:val="none" w:sz="0" w:space="0" w:color="auto"/>
        <w:bottom w:val="none" w:sz="0" w:space="0" w:color="auto"/>
        <w:right w:val="none" w:sz="0" w:space="0" w:color="auto"/>
      </w:divBdr>
    </w:div>
    <w:div w:id="1306861833">
      <w:bodyDiv w:val="1"/>
      <w:marLeft w:val="0"/>
      <w:marRight w:val="0"/>
      <w:marTop w:val="0"/>
      <w:marBottom w:val="0"/>
      <w:divBdr>
        <w:top w:val="none" w:sz="0" w:space="0" w:color="auto"/>
        <w:left w:val="none" w:sz="0" w:space="0" w:color="auto"/>
        <w:bottom w:val="none" w:sz="0" w:space="0" w:color="auto"/>
        <w:right w:val="none" w:sz="0" w:space="0" w:color="auto"/>
      </w:divBdr>
    </w:div>
    <w:div w:id="1307904182">
      <w:bodyDiv w:val="1"/>
      <w:marLeft w:val="0"/>
      <w:marRight w:val="0"/>
      <w:marTop w:val="0"/>
      <w:marBottom w:val="0"/>
      <w:divBdr>
        <w:top w:val="none" w:sz="0" w:space="0" w:color="auto"/>
        <w:left w:val="none" w:sz="0" w:space="0" w:color="auto"/>
        <w:bottom w:val="none" w:sz="0" w:space="0" w:color="auto"/>
        <w:right w:val="none" w:sz="0" w:space="0" w:color="auto"/>
      </w:divBdr>
    </w:div>
    <w:div w:id="1342319790">
      <w:bodyDiv w:val="1"/>
      <w:marLeft w:val="0"/>
      <w:marRight w:val="0"/>
      <w:marTop w:val="0"/>
      <w:marBottom w:val="0"/>
      <w:divBdr>
        <w:top w:val="none" w:sz="0" w:space="0" w:color="auto"/>
        <w:left w:val="none" w:sz="0" w:space="0" w:color="auto"/>
        <w:bottom w:val="none" w:sz="0" w:space="0" w:color="auto"/>
        <w:right w:val="none" w:sz="0" w:space="0" w:color="auto"/>
      </w:divBdr>
    </w:div>
    <w:div w:id="1357271702">
      <w:bodyDiv w:val="1"/>
      <w:marLeft w:val="0"/>
      <w:marRight w:val="0"/>
      <w:marTop w:val="0"/>
      <w:marBottom w:val="0"/>
      <w:divBdr>
        <w:top w:val="none" w:sz="0" w:space="0" w:color="auto"/>
        <w:left w:val="none" w:sz="0" w:space="0" w:color="auto"/>
        <w:bottom w:val="none" w:sz="0" w:space="0" w:color="auto"/>
        <w:right w:val="none" w:sz="0" w:space="0" w:color="auto"/>
      </w:divBdr>
    </w:div>
    <w:div w:id="1360739620">
      <w:bodyDiv w:val="1"/>
      <w:marLeft w:val="0"/>
      <w:marRight w:val="0"/>
      <w:marTop w:val="0"/>
      <w:marBottom w:val="0"/>
      <w:divBdr>
        <w:top w:val="none" w:sz="0" w:space="0" w:color="auto"/>
        <w:left w:val="none" w:sz="0" w:space="0" w:color="auto"/>
        <w:bottom w:val="none" w:sz="0" w:space="0" w:color="auto"/>
        <w:right w:val="none" w:sz="0" w:space="0" w:color="auto"/>
      </w:divBdr>
    </w:div>
    <w:div w:id="1376612707">
      <w:bodyDiv w:val="1"/>
      <w:marLeft w:val="0"/>
      <w:marRight w:val="0"/>
      <w:marTop w:val="0"/>
      <w:marBottom w:val="0"/>
      <w:divBdr>
        <w:top w:val="none" w:sz="0" w:space="0" w:color="auto"/>
        <w:left w:val="none" w:sz="0" w:space="0" w:color="auto"/>
        <w:bottom w:val="none" w:sz="0" w:space="0" w:color="auto"/>
        <w:right w:val="none" w:sz="0" w:space="0" w:color="auto"/>
      </w:divBdr>
    </w:div>
    <w:div w:id="1377268379">
      <w:bodyDiv w:val="1"/>
      <w:marLeft w:val="0"/>
      <w:marRight w:val="0"/>
      <w:marTop w:val="0"/>
      <w:marBottom w:val="0"/>
      <w:divBdr>
        <w:top w:val="none" w:sz="0" w:space="0" w:color="auto"/>
        <w:left w:val="none" w:sz="0" w:space="0" w:color="auto"/>
        <w:bottom w:val="none" w:sz="0" w:space="0" w:color="auto"/>
        <w:right w:val="none" w:sz="0" w:space="0" w:color="auto"/>
      </w:divBdr>
      <w:divsChild>
        <w:div w:id="184680902">
          <w:marLeft w:val="0"/>
          <w:marRight w:val="0"/>
          <w:marTop w:val="0"/>
          <w:marBottom w:val="0"/>
          <w:divBdr>
            <w:top w:val="none" w:sz="0" w:space="0" w:color="auto"/>
            <w:left w:val="none" w:sz="0" w:space="0" w:color="auto"/>
            <w:bottom w:val="none" w:sz="0" w:space="0" w:color="auto"/>
            <w:right w:val="none" w:sz="0" w:space="0" w:color="auto"/>
          </w:divBdr>
        </w:div>
        <w:div w:id="351305455">
          <w:marLeft w:val="0"/>
          <w:marRight w:val="0"/>
          <w:marTop w:val="0"/>
          <w:marBottom w:val="0"/>
          <w:divBdr>
            <w:top w:val="none" w:sz="0" w:space="0" w:color="auto"/>
            <w:left w:val="none" w:sz="0" w:space="0" w:color="auto"/>
            <w:bottom w:val="none" w:sz="0" w:space="0" w:color="auto"/>
            <w:right w:val="none" w:sz="0" w:space="0" w:color="auto"/>
          </w:divBdr>
        </w:div>
      </w:divsChild>
    </w:div>
    <w:div w:id="1392535596">
      <w:bodyDiv w:val="1"/>
      <w:marLeft w:val="0"/>
      <w:marRight w:val="0"/>
      <w:marTop w:val="0"/>
      <w:marBottom w:val="0"/>
      <w:divBdr>
        <w:top w:val="none" w:sz="0" w:space="0" w:color="auto"/>
        <w:left w:val="none" w:sz="0" w:space="0" w:color="auto"/>
        <w:bottom w:val="none" w:sz="0" w:space="0" w:color="auto"/>
        <w:right w:val="none" w:sz="0" w:space="0" w:color="auto"/>
      </w:divBdr>
    </w:div>
    <w:div w:id="1393384233">
      <w:bodyDiv w:val="1"/>
      <w:marLeft w:val="0"/>
      <w:marRight w:val="0"/>
      <w:marTop w:val="0"/>
      <w:marBottom w:val="0"/>
      <w:divBdr>
        <w:top w:val="none" w:sz="0" w:space="0" w:color="auto"/>
        <w:left w:val="none" w:sz="0" w:space="0" w:color="auto"/>
        <w:bottom w:val="none" w:sz="0" w:space="0" w:color="auto"/>
        <w:right w:val="none" w:sz="0" w:space="0" w:color="auto"/>
      </w:divBdr>
    </w:div>
    <w:div w:id="1404448369">
      <w:bodyDiv w:val="1"/>
      <w:marLeft w:val="0"/>
      <w:marRight w:val="0"/>
      <w:marTop w:val="0"/>
      <w:marBottom w:val="0"/>
      <w:divBdr>
        <w:top w:val="none" w:sz="0" w:space="0" w:color="auto"/>
        <w:left w:val="none" w:sz="0" w:space="0" w:color="auto"/>
        <w:bottom w:val="none" w:sz="0" w:space="0" w:color="auto"/>
        <w:right w:val="none" w:sz="0" w:space="0" w:color="auto"/>
      </w:divBdr>
    </w:div>
    <w:div w:id="1408259741">
      <w:bodyDiv w:val="1"/>
      <w:marLeft w:val="0"/>
      <w:marRight w:val="0"/>
      <w:marTop w:val="0"/>
      <w:marBottom w:val="0"/>
      <w:divBdr>
        <w:top w:val="none" w:sz="0" w:space="0" w:color="auto"/>
        <w:left w:val="none" w:sz="0" w:space="0" w:color="auto"/>
        <w:bottom w:val="none" w:sz="0" w:space="0" w:color="auto"/>
        <w:right w:val="none" w:sz="0" w:space="0" w:color="auto"/>
      </w:divBdr>
    </w:div>
    <w:div w:id="1431731506">
      <w:bodyDiv w:val="1"/>
      <w:marLeft w:val="0"/>
      <w:marRight w:val="0"/>
      <w:marTop w:val="0"/>
      <w:marBottom w:val="0"/>
      <w:divBdr>
        <w:top w:val="none" w:sz="0" w:space="0" w:color="auto"/>
        <w:left w:val="none" w:sz="0" w:space="0" w:color="auto"/>
        <w:bottom w:val="none" w:sz="0" w:space="0" w:color="auto"/>
        <w:right w:val="none" w:sz="0" w:space="0" w:color="auto"/>
      </w:divBdr>
    </w:div>
    <w:div w:id="1456100389">
      <w:bodyDiv w:val="1"/>
      <w:marLeft w:val="0"/>
      <w:marRight w:val="0"/>
      <w:marTop w:val="0"/>
      <w:marBottom w:val="0"/>
      <w:divBdr>
        <w:top w:val="none" w:sz="0" w:space="0" w:color="auto"/>
        <w:left w:val="none" w:sz="0" w:space="0" w:color="auto"/>
        <w:bottom w:val="none" w:sz="0" w:space="0" w:color="auto"/>
        <w:right w:val="none" w:sz="0" w:space="0" w:color="auto"/>
      </w:divBdr>
    </w:div>
    <w:div w:id="1463426312">
      <w:bodyDiv w:val="1"/>
      <w:marLeft w:val="0"/>
      <w:marRight w:val="0"/>
      <w:marTop w:val="0"/>
      <w:marBottom w:val="0"/>
      <w:divBdr>
        <w:top w:val="none" w:sz="0" w:space="0" w:color="auto"/>
        <w:left w:val="none" w:sz="0" w:space="0" w:color="auto"/>
        <w:bottom w:val="none" w:sz="0" w:space="0" w:color="auto"/>
        <w:right w:val="none" w:sz="0" w:space="0" w:color="auto"/>
      </w:divBdr>
      <w:divsChild>
        <w:div w:id="1767113223">
          <w:marLeft w:val="0"/>
          <w:marRight w:val="0"/>
          <w:marTop w:val="0"/>
          <w:marBottom w:val="0"/>
          <w:divBdr>
            <w:top w:val="none" w:sz="0" w:space="0" w:color="auto"/>
            <w:left w:val="none" w:sz="0" w:space="0" w:color="auto"/>
            <w:bottom w:val="none" w:sz="0" w:space="0" w:color="auto"/>
            <w:right w:val="none" w:sz="0" w:space="0" w:color="auto"/>
          </w:divBdr>
        </w:div>
      </w:divsChild>
    </w:div>
    <w:div w:id="1508986344">
      <w:bodyDiv w:val="1"/>
      <w:marLeft w:val="0"/>
      <w:marRight w:val="0"/>
      <w:marTop w:val="0"/>
      <w:marBottom w:val="0"/>
      <w:divBdr>
        <w:top w:val="none" w:sz="0" w:space="0" w:color="auto"/>
        <w:left w:val="none" w:sz="0" w:space="0" w:color="auto"/>
        <w:bottom w:val="none" w:sz="0" w:space="0" w:color="auto"/>
        <w:right w:val="none" w:sz="0" w:space="0" w:color="auto"/>
      </w:divBdr>
    </w:div>
    <w:div w:id="1513760599">
      <w:bodyDiv w:val="1"/>
      <w:marLeft w:val="0"/>
      <w:marRight w:val="0"/>
      <w:marTop w:val="0"/>
      <w:marBottom w:val="0"/>
      <w:divBdr>
        <w:top w:val="none" w:sz="0" w:space="0" w:color="auto"/>
        <w:left w:val="none" w:sz="0" w:space="0" w:color="auto"/>
        <w:bottom w:val="none" w:sz="0" w:space="0" w:color="auto"/>
        <w:right w:val="none" w:sz="0" w:space="0" w:color="auto"/>
      </w:divBdr>
    </w:div>
    <w:div w:id="1533879455">
      <w:bodyDiv w:val="1"/>
      <w:marLeft w:val="0"/>
      <w:marRight w:val="0"/>
      <w:marTop w:val="0"/>
      <w:marBottom w:val="0"/>
      <w:divBdr>
        <w:top w:val="none" w:sz="0" w:space="0" w:color="auto"/>
        <w:left w:val="none" w:sz="0" w:space="0" w:color="auto"/>
        <w:bottom w:val="none" w:sz="0" w:space="0" w:color="auto"/>
        <w:right w:val="none" w:sz="0" w:space="0" w:color="auto"/>
      </w:divBdr>
    </w:div>
    <w:div w:id="1549148855">
      <w:bodyDiv w:val="1"/>
      <w:marLeft w:val="0"/>
      <w:marRight w:val="0"/>
      <w:marTop w:val="0"/>
      <w:marBottom w:val="0"/>
      <w:divBdr>
        <w:top w:val="none" w:sz="0" w:space="0" w:color="auto"/>
        <w:left w:val="none" w:sz="0" w:space="0" w:color="auto"/>
        <w:bottom w:val="none" w:sz="0" w:space="0" w:color="auto"/>
        <w:right w:val="none" w:sz="0" w:space="0" w:color="auto"/>
      </w:divBdr>
    </w:div>
    <w:div w:id="1553300023">
      <w:bodyDiv w:val="1"/>
      <w:marLeft w:val="0"/>
      <w:marRight w:val="0"/>
      <w:marTop w:val="0"/>
      <w:marBottom w:val="0"/>
      <w:divBdr>
        <w:top w:val="none" w:sz="0" w:space="0" w:color="auto"/>
        <w:left w:val="none" w:sz="0" w:space="0" w:color="auto"/>
        <w:bottom w:val="none" w:sz="0" w:space="0" w:color="auto"/>
        <w:right w:val="none" w:sz="0" w:space="0" w:color="auto"/>
      </w:divBdr>
      <w:divsChild>
        <w:div w:id="213276110">
          <w:marLeft w:val="0"/>
          <w:marRight w:val="0"/>
          <w:marTop w:val="0"/>
          <w:marBottom w:val="0"/>
          <w:divBdr>
            <w:top w:val="none" w:sz="0" w:space="0" w:color="auto"/>
            <w:left w:val="none" w:sz="0" w:space="0" w:color="auto"/>
            <w:bottom w:val="none" w:sz="0" w:space="0" w:color="auto"/>
            <w:right w:val="none" w:sz="0" w:space="0" w:color="auto"/>
          </w:divBdr>
        </w:div>
      </w:divsChild>
    </w:div>
    <w:div w:id="1572231794">
      <w:bodyDiv w:val="1"/>
      <w:marLeft w:val="0"/>
      <w:marRight w:val="0"/>
      <w:marTop w:val="0"/>
      <w:marBottom w:val="0"/>
      <w:divBdr>
        <w:top w:val="none" w:sz="0" w:space="0" w:color="auto"/>
        <w:left w:val="none" w:sz="0" w:space="0" w:color="auto"/>
        <w:bottom w:val="none" w:sz="0" w:space="0" w:color="auto"/>
        <w:right w:val="none" w:sz="0" w:space="0" w:color="auto"/>
      </w:divBdr>
    </w:div>
    <w:div w:id="1572887132">
      <w:bodyDiv w:val="1"/>
      <w:marLeft w:val="0"/>
      <w:marRight w:val="0"/>
      <w:marTop w:val="0"/>
      <w:marBottom w:val="0"/>
      <w:divBdr>
        <w:top w:val="none" w:sz="0" w:space="0" w:color="auto"/>
        <w:left w:val="none" w:sz="0" w:space="0" w:color="auto"/>
        <w:bottom w:val="none" w:sz="0" w:space="0" w:color="auto"/>
        <w:right w:val="none" w:sz="0" w:space="0" w:color="auto"/>
      </w:divBdr>
    </w:div>
    <w:div w:id="1575122262">
      <w:bodyDiv w:val="1"/>
      <w:marLeft w:val="0"/>
      <w:marRight w:val="0"/>
      <w:marTop w:val="0"/>
      <w:marBottom w:val="0"/>
      <w:divBdr>
        <w:top w:val="none" w:sz="0" w:space="0" w:color="auto"/>
        <w:left w:val="none" w:sz="0" w:space="0" w:color="auto"/>
        <w:bottom w:val="none" w:sz="0" w:space="0" w:color="auto"/>
        <w:right w:val="none" w:sz="0" w:space="0" w:color="auto"/>
      </w:divBdr>
    </w:div>
    <w:div w:id="1610818638">
      <w:bodyDiv w:val="1"/>
      <w:marLeft w:val="0"/>
      <w:marRight w:val="0"/>
      <w:marTop w:val="0"/>
      <w:marBottom w:val="0"/>
      <w:divBdr>
        <w:top w:val="none" w:sz="0" w:space="0" w:color="auto"/>
        <w:left w:val="none" w:sz="0" w:space="0" w:color="auto"/>
        <w:bottom w:val="none" w:sz="0" w:space="0" w:color="auto"/>
        <w:right w:val="none" w:sz="0" w:space="0" w:color="auto"/>
      </w:divBdr>
    </w:div>
    <w:div w:id="1656567481">
      <w:bodyDiv w:val="1"/>
      <w:marLeft w:val="0"/>
      <w:marRight w:val="0"/>
      <w:marTop w:val="0"/>
      <w:marBottom w:val="0"/>
      <w:divBdr>
        <w:top w:val="none" w:sz="0" w:space="0" w:color="auto"/>
        <w:left w:val="none" w:sz="0" w:space="0" w:color="auto"/>
        <w:bottom w:val="none" w:sz="0" w:space="0" w:color="auto"/>
        <w:right w:val="none" w:sz="0" w:space="0" w:color="auto"/>
      </w:divBdr>
    </w:div>
    <w:div w:id="1682658974">
      <w:bodyDiv w:val="1"/>
      <w:marLeft w:val="0"/>
      <w:marRight w:val="0"/>
      <w:marTop w:val="0"/>
      <w:marBottom w:val="0"/>
      <w:divBdr>
        <w:top w:val="none" w:sz="0" w:space="0" w:color="auto"/>
        <w:left w:val="none" w:sz="0" w:space="0" w:color="auto"/>
        <w:bottom w:val="none" w:sz="0" w:space="0" w:color="auto"/>
        <w:right w:val="none" w:sz="0" w:space="0" w:color="auto"/>
      </w:divBdr>
    </w:div>
    <w:div w:id="1686901352">
      <w:bodyDiv w:val="1"/>
      <w:marLeft w:val="0"/>
      <w:marRight w:val="0"/>
      <w:marTop w:val="0"/>
      <w:marBottom w:val="0"/>
      <w:divBdr>
        <w:top w:val="none" w:sz="0" w:space="0" w:color="auto"/>
        <w:left w:val="none" w:sz="0" w:space="0" w:color="auto"/>
        <w:bottom w:val="none" w:sz="0" w:space="0" w:color="auto"/>
        <w:right w:val="none" w:sz="0" w:space="0" w:color="auto"/>
      </w:divBdr>
    </w:div>
    <w:div w:id="1696803401">
      <w:bodyDiv w:val="1"/>
      <w:marLeft w:val="0"/>
      <w:marRight w:val="0"/>
      <w:marTop w:val="0"/>
      <w:marBottom w:val="0"/>
      <w:divBdr>
        <w:top w:val="none" w:sz="0" w:space="0" w:color="auto"/>
        <w:left w:val="none" w:sz="0" w:space="0" w:color="auto"/>
        <w:bottom w:val="none" w:sz="0" w:space="0" w:color="auto"/>
        <w:right w:val="none" w:sz="0" w:space="0" w:color="auto"/>
      </w:divBdr>
    </w:div>
    <w:div w:id="1699504297">
      <w:bodyDiv w:val="1"/>
      <w:marLeft w:val="0"/>
      <w:marRight w:val="0"/>
      <w:marTop w:val="0"/>
      <w:marBottom w:val="0"/>
      <w:divBdr>
        <w:top w:val="none" w:sz="0" w:space="0" w:color="auto"/>
        <w:left w:val="none" w:sz="0" w:space="0" w:color="auto"/>
        <w:bottom w:val="none" w:sz="0" w:space="0" w:color="auto"/>
        <w:right w:val="none" w:sz="0" w:space="0" w:color="auto"/>
      </w:divBdr>
    </w:div>
    <w:div w:id="1701122999">
      <w:bodyDiv w:val="1"/>
      <w:marLeft w:val="0"/>
      <w:marRight w:val="0"/>
      <w:marTop w:val="0"/>
      <w:marBottom w:val="0"/>
      <w:divBdr>
        <w:top w:val="none" w:sz="0" w:space="0" w:color="auto"/>
        <w:left w:val="none" w:sz="0" w:space="0" w:color="auto"/>
        <w:bottom w:val="none" w:sz="0" w:space="0" w:color="auto"/>
        <w:right w:val="none" w:sz="0" w:space="0" w:color="auto"/>
      </w:divBdr>
    </w:div>
    <w:div w:id="1712463461">
      <w:bodyDiv w:val="1"/>
      <w:marLeft w:val="0"/>
      <w:marRight w:val="0"/>
      <w:marTop w:val="0"/>
      <w:marBottom w:val="0"/>
      <w:divBdr>
        <w:top w:val="none" w:sz="0" w:space="0" w:color="auto"/>
        <w:left w:val="none" w:sz="0" w:space="0" w:color="auto"/>
        <w:bottom w:val="none" w:sz="0" w:space="0" w:color="auto"/>
        <w:right w:val="none" w:sz="0" w:space="0" w:color="auto"/>
      </w:divBdr>
    </w:div>
    <w:div w:id="1719936202">
      <w:bodyDiv w:val="1"/>
      <w:marLeft w:val="0"/>
      <w:marRight w:val="0"/>
      <w:marTop w:val="0"/>
      <w:marBottom w:val="0"/>
      <w:divBdr>
        <w:top w:val="none" w:sz="0" w:space="0" w:color="auto"/>
        <w:left w:val="none" w:sz="0" w:space="0" w:color="auto"/>
        <w:bottom w:val="none" w:sz="0" w:space="0" w:color="auto"/>
        <w:right w:val="none" w:sz="0" w:space="0" w:color="auto"/>
      </w:divBdr>
      <w:divsChild>
        <w:div w:id="1462456288">
          <w:marLeft w:val="0"/>
          <w:marRight w:val="0"/>
          <w:marTop w:val="0"/>
          <w:marBottom w:val="0"/>
          <w:divBdr>
            <w:top w:val="none" w:sz="0" w:space="0" w:color="auto"/>
            <w:left w:val="none" w:sz="0" w:space="0" w:color="auto"/>
            <w:bottom w:val="none" w:sz="0" w:space="0" w:color="auto"/>
            <w:right w:val="none" w:sz="0" w:space="0" w:color="auto"/>
          </w:divBdr>
          <w:divsChild>
            <w:div w:id="2418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50713">
      <w:bodyDiv w:val="1"/>
      <w:marLeft w:val="0"/>
      <w:marRight w:val="0"/>
      <w:marTop w:val="0"/>
      <w:marBottom w:val="0"/>
      <w:divBdr>
        <w:top w:val="none" w:sz="0" w:space="0" w:color="auto"/>
        <w:left w:val="none" w:sz="0" w:space="0" w:color="auto"/>
        <w:bottom w:val="none" w:sz="0" w:space="0" w:color="auto"/>
        <w:right w:val="none" w:sz="0" w:space="0" w:color="auto"/>
      </w:divBdr>
    </w:div>
    <w:div w:id="1745563165">
      <w:bodyDiv w:val="1"/>
      <w:marLeft w:val="0"/>
      <w:marRight w:val="0"/>
      <w:marTop w:val="0"/>
      <w:marBottom w:val="0"/>
      <w:divBdr>
        <w:top w:val="none" w:sz="0" w:space="0" w:color="auto"/>
        <w:left w:val="none" w:sz="0" w:space="0" w:color="auto"/>
        <w:bottom w:val="none" w:sz="0" w:space="0" w:color="auto"/>
        <w:right w:val="none" w:sz="0" w:space="0" w:color="auto"/>
      </w:divBdr>
    </w:div>
    <w:div w:id="1755738445">
      <w:bodyDiv w:val="1"/>
      <w:marLeft w:val="0"/>
      <w:marRight w:val="0"/>
      <w:marTop w:val="0"/>
      <w:marBottom w:val="0"/>
      <w:divBdr>
        <w:top w:val="none" w:sz="0" w:space="0" w:color="auto"/>
        <w:left w:val="none" w:sz="0" w:space="0" w:color="auto"/>
        <w:bottom w:val="none" w:sz="0" w:space="0" w:color="auto"/>
        <w:right w:val="none" w:sz="0" w:space="0" w:color="auto"/>
      </w:divBdr>
    </w:div>
    <w:div w:id="1756248853">
      <w:bodyDiv w:val="1"/>
      <w:marLeft w:val="0"/>
      <w:marRight w:val="0"/>
      <w:marTop w:val="0"/>
      <w:marBottom w:val="0"/>
      <w:divBdr>
        <w:top w:val="none" w:sz="0" w:space="0" w:color="auto"/>
        <w:left w:val="none" w:sz="0" w:space="0" w:color="auto"/>
        <w:bottom w:val="none" w:sz="0" w:space="0" w:color="auto"/>
        <w:right w:val="none" w:sz="0" w:space="0" w:color="auto"/>
      </w:divBdr>
    </w:div>
    <w:div w:id="1794320747">
      <w:bodyDiv w:val="1"/>
      <w:marLeft w:val="0"/>
      <w:marRight w:val="0"/>
      <w:marTop w:val="0"/>
      <w:marBottom w:val="0"/>
      <w:divBdr>
        <w:top w:val="none" w:sz="0" w:space="0" w:color="auto"/>
        <w:left w:val="none" w:sz="0" w:space="0" w:color="auto"/>
        <w:bottom w:val="none" w:sz="0" w:space="0" w:color="auto"/>
        <w:right w:val="none" w:sz="0" w:space="0" w:color="auto"/>
      </w:divBdr>
    </w:div>
    <w:div w:id="1807552705">
      <w:bodyDiv w:val="1"/>
      <w:marLeft w:val="0"/>
      <w:marRight w:val="0"/>
      <w:marTop w:val="0"/>
      <w:marBottom w:val="0"/>
      <w:divBdr>
        <w:top w:val="none" w:sz="0" w:space="0" w:color="auto"/>
        <w:left w:val="none" w:sz="0" w:space="0" w:color="auto"/>
        <w:bottom w:val="none" w:sz="0" w:space="0" w:color="auto"/>
        <w:right w:val="none" w:sz="0" w:space="0" w:color="auto"/>
      </w:divBdr>
    </w:div>
    <w:div w:id="1812556471">
      <w:bodyDiv w:val="1"/>
      <w:marLeft w:val="0"/>
      <w:marRight w:val="0"/>
      <w:marTop w:val="0"/>
      <w:marBottom w:val="0"/>
      <w:divBdr>
        <w:top w:val="none" w:sz="0" w:space="0" w:color="auto"/>
        <w:left w:val="none" w:sz="0" w:space="0" w:color="auto"/>
        <w:bottom w:val="none" w:sz="0" w:space="0" w:color="auto"/>
        <w:right w:val="none" w:sz="0" w:space="0" w:color="auto"/>
      </w:divBdr>
    </w:div>
    <w:div w:id="1833527105">
      <w:bodyDiv w:val="1"/>
      <w:marLeft w:val="0"/>
      <w:marRight w:val="0"/>
      <w:marTop w:val="0"/>
      <w:marBottom w:val="0"/>
      <w:divBdr>
        <w:top w:val="none" w:sz="0" w:space="0" w:color="auto"/>
        <w:left w:val="none" w:sz="0" w:space="0" w:color="auto"/>
        <w:bottom w:val="none" w:sz="0" w:space="0" w:color="auto"/>
        <w:right w:val="none" w:sz="0" w:space="0" w:color="auto"/>
      </w:divBdr>
    </w:div>
    <w:div w:id="1844320224">
      <w:bodyDiv w:val="1"/>
      <w:marLeft w:val="0"/>
      <w:marRight w:val="0"/>
      <w:marTop w:val="0"/>
      <w:marBottom w:val="0"/>
      <w:divBdr>
        <w:top w:val="none" w:sz="0" w:space="0" w:color="auto"/>
        <w:left w:val="none" w:sz="0" w:space="0" w:color="auto"/>
        <w:bottom w:val="none" w:sz="0" w:space="0" w:color="auto"/>
        <w:right w:val="none" w:sz="0" w:space="0" w:color="auto"/>
      </w:divBdr>
    </w:div>
    <w:div w:id="1864130664">
      <w:bodyDiv w:val="1"/>
      <w:marLeft w:val="0"/>
      <w:marRight w:val="0"/>
      <w:marTop w:val="0"/>
      <w:marBottom w:val="0"/>
      <w:divBdr>
        <w:top w:val="none" w:sz="0" w:space="0" w:color="auto"/>
        <w:left w:val="none" w:sz="0" w:space="0" w:color="auto"/>
        <w:bottom w:val="none" w:sz="0" w:space="0" w:color="auto"/>
        <w:right w:val="none" w:sz="0" w:space="0" w:color="auto"/>
      </w:divBdr>
    </w:div>
    <w:div w:id="1864858258">
      <w:bodyDiv w:val="1"/>
      <w:marLeft w:val="0"/>
      <w:marRight w:val="0"/>
      <w:marTop w:val="0"/>
      <w:marBottom w:val="0"/>
      <w:divBdr>
        <w:top w:val="none" w:sz="0" w:space="0" w:color="auto"/>
        <w:left w:val="none" w:sz="0" w:space="0" w:color="auto"/>
        <w:bottom w:val="none" w:sz="0" w:space="0" w:color="auto"/>
        <w:right w:val="none" w:sz="0" w:space="0" w:color="auto"/>
      </w:divBdr>
    </w:div>
    <w:div w:id="1877503708">
      <w:bodyDiv w:val="1"/>
      <w:marLeft w:val="0"/>
      <w:marRight w:val="0"/>
      <w:marTop w:val="0"/>
      <w:marBottom w:val="0"/>
      <w:divBdr>
        <w:top w:val="none" w:sz="0" w:space="0" w:color="auto"/>
        <w:left w:val="none" w:sz="0" w:space="0" w:color="auto"/>
        <w:bottom w:val="none" w:sz="0" w:space="0" w:color="auto"/>
        <w:right w:val="none" w:sz="0" w:space="0" w:color="auto"/>
      </w:divBdr>
    </w:div>
    <w:div w:id="1880165383">
      <w:bodyDiv w:val="1"/>
      <w:marLeft w:val="0"/>
      <w:marRight w:val="0"/>
      <w:marTop w:val="0"/>
      <w:marBottom w:val="0"/>
      <w:divBdr>
        <w:top w:val="none" w:sz="0" w:space="0" w:color="auto"/>
        <w:left w:val="none" w:sz="0" w:space="0" w:color="auto"/>
        <w:bottom w:val="none" w:sz="0" w:space="0" w:color="auto"/>
        <w:right w:val="none" w:sz="0" w:space="0" w:color="auto"/>
      </w:divBdr>
    </w:div>
    <w:div w:id="1881817486">
      <w:bodyDiv w:val="1"/>
      <w:marLeft w:val="0"/>
      <w:marRight w:val="0"/>
      <w:marTop w:val="0"/>
      <w:marBottom w:val="0"/>
      <w:divBdr>
        <w:top w:val="none" w:sz="0" w:space="0" w:color="auto"/>
        <w:left w:val="none" w:sz="0" w:space="0" w:color="auto"/>
        <w:bottom w:val="none" w:sz="0" w:space="0" w:color="auto"/>
        <w:right w:val="none" w:sz="0" w:space="0" w:color="auto"/>
      </w:divBdr>
    </w:div>
    <w:div w:id="1886211230">
      <w:bodyDiv w:val="1"/>
      <w:marLeft w:val="0"/>
      <w:marRight w:val="0"/>
      <w:marTop w:val="0"/>
      <w:marBottom w:val="0"/>
      <w:divBdr>
        <w:top w:val="none" w:sz="0" w:space="0" w:color="auto"/>
        <w:left w:val="none" w:sz="0" w:space="0" w:color="auto"/>
        <w:bottom w:val="none" w:sz="0" w:space="0" w:color="auto"/>
        <w:right w:val="none" w:sz="0" w:space="0" w:color="auto"/>
      </w:divBdr>
    </w:div>
    <w:div w:id="1910537236">
      <w:bodyDiv w:val="1"/>
      <w:marLeft w:val="0"/>
      <w:marRight w:val="0"/>
      <w:marTop w:val="0"/>
      <w:marBottom w:val="0"/>
      <w:divBdr>
        <w:top w:val="none" w:sz="0" w:space="0" w:color="auto"/>
        <w:left w:val="none" w:sz="0" w:space="0" w:color="auto"/>
        <w:bottom w:val="none" w:sz="0" w:space="0" w:color="auto"/>
        <w:right w:val="none" w:sz="0" w:space="0" w:color="auto"/>
      </w:divBdr>
    </w:div>
    <w:div w:id="1933851167">
      <w:bodyDiv w:val="1"/>
      <w:marLeft w:val="0"/>
      <w:marRight w:val="0"/>
      <w:marTop w:val="0"/>
      <w:marBottom w:val="0"/>
      <w:divBdr>
        <w:top w:val="none" w:sz="0" w:space="0" w:color="auto"/>
        <w:left w:val="none" w:sz="0" w:space="0" w:color="auto"/>
        <w:bottom w:val="none" w:sz="0" w:space="0" w:color="auto"/>
        <w:right w:val="none" w:sz="0" w:space="0" w:color="auto"/>
      </w:divBdr>
    </w:div>
    <w:div w:id="1939098007">
      <w:bodyDiv w:val="1"/>
      <w:marLeft w:val="0"/>
      <w:marRight w:val="0"/>
      <w:marTop w:val="0"/>
      <w:marBottom w:val="0"/>
      <w:divBdr>
        <w:top w:val="none" w:sz="0" w:space="0" w:color="auto"/>
        <w:left w:val="none" w:sz="0" w:space="0" w:color="auto"/>
        <w:bottom w:val="none" w:sz="0" w:space="0" w:color="auto"/>
        <w:right w:val="none" w:sz="0" w:space="0" w:color="auto"/>
      </w:divBdr>
    </w:div>
    <w:div w:id="1965309006">
      <w:bodyDiv w:val="1"/>
      <w:marLeft w:val="0"/>
      <w:marRight w:val="0"/>
      <w:marTop w:val="0"/>
      <w:marBottom w:val="0"/>
      <w:divBdr>
        <w:top w:val="none" w:sz="0" w:space="0" w:color="auto"/>
        <w:left w:val="none" w:sz="0" w:space="0" w:color="auto"/>
        <w:bottom w:val="none" w:sz="0" w:space="0" w:color="auto"/>
        <w:right w:val="none" w:sz="0" w:space="0" w:color="auto"/>
      </w:divBdr>
      <w:divsChild>
        <w:div w:id="254290898">
          <w:marLeft w:val="0"/>
          <w:marRight w:val="0"/>
          <w:marTop w:val="0"/>
          <w:marBottom w:val="0"/>
          <w:divBdr>
            <w:top w:val="none" w:sz="0" w:space="0" w:color="auto"/>
            <w:left w:val="none" w:sz="0" w:space="0" w:color="auto"/>
            <w:bottom w:val="none" w:sz="0" w:space="0" w:color="auto"/>
            <w:right w:val="none" w:sz="0" w:space="0" w:color="auto"/>
          </w:divBdr>
        </w:div>
        <w:div w:id="587888814">
          <w:marLeft w:val="0"/>
          <w:marRight w:val="0"/>
          <w:marTop w:val="0"/>
          <w:marBottom w:val="0"/>
          <w:divBdr>
            <w:top w:val="none" w:sz="0" w:space="0" w:color="auto"/>
            <w:left w:val="none" w:sz="0" w:space="0" w:color="auto"/>
            <w:bottom w:val="none" w:sz="0" w:space="0" w:color="auto"/>
            <w:right w:val="none" w:sz="0" w:space="0" w:color="auto"/>
          </w:divBdr>
        </w:div>
        <w:div w:id="1633749212">
          <w:marLeft w:val="0"/>
          <w:marRight w:val="0"/>
          <w:marTop w:val="0"/>
          <w:marBottom w:val="0"/>
          <w:divBdr>
            <w:top w:val="none" w:sz="0" w:space="0" w:color="auto"/>
            <w:left w:val="none" w:sz="0" w:space="0" w:color="auto"/>
            <w:bottom w:val="none" w:sz="0" w:space="0" w:color="auto"/>
            <w:right w:val="none" w:sz="0" w:space="0" w:color="auto"/>
          </w:divBdr>
        </w:div>
      </w:divsChild>
    </w:div>
    <w:div w:id="1999653144">
      <w:bodyDiv w:val="1"/>
      <w:marLeft w:val="0"/>
      <w:marRight w:val="0"/>
      <w:marTop w:val="0"/>
      <w:marBottom w:val="0"/>
      <w:divBdr>
        <w:top w:val="none" w:sz="0" w:space="0" w:color="auto"/>
        <w:left w:val="none" w:sz="0" w:space="0" w:color="auto"/>
        <w:bottom w:val="none" w:sz="0" w:space="0" w:color="auto"/>
        <w:right w:val="none" w:sz="0" w:space="0" w:color="auto"/>
      </w:divBdr>
    </w:div>
    <w:div w:id="2011129450">
      <w:bodyDiv w:val="1"/>
      <w:marLeft w:val="0"/>
      <w:marRight w:val="0"/>
      <w:marTop w:val="0"/>
      <w:marBottom w:val="0"/>
      <w:divBdr>
        <w:top w:val="none" w:sz="0" w:space="0" w:color="auto"/>
        <w:left w:val="none" w:sz="0" w:space="0" w:color="auto"/>
        <w:bottom w:val="none" w:sz="0" w:space="0" w:color="auto"/>
        <w:right w:val="none" w:sz="0" w:space="0" w:color="auto"/>
      </w:divBdr>
    </w:div>
    <w:div w:id="2012946293">
      <w:bodyDiv w:val="1"/>
      <w:marLeft w:val="0"/>
      <w:marRight w:val="0"/>
      <w:marTop w:val="0"/>
      <w:marBottom w:val="0"/>
      <w:divBdr>
        <w:top w:val="none" w:sz="0" w:space="0" w:color="auto"/>
        <w:left w:val="none" w:sz="0" w:space="0" w:color="auto"/>
        <w:bottom w:val="none" w:sz="0" w:space="0" w:color="auto"/>
        <w:right w:val="none" w:sz="0" w:space="0" w:color="auto"/>
      </w:divBdr>
    </w:div>
    <w:div w:id="2065174223">
      <w:bodyDiv w:val="1"/>
      <w:marLeft w:val="0"/>
      <w:marRight w:val="0"/>
      <w:marTop w:val="0"/>
      <w:marBottom w:val="0"/>
      <w:divBdr>
        <w:top w:val="none" w:sz="0" w:space="0" w:color="auto"/>
        <w:left w:val="none" w:sz="0" w:space="0" w:color="auto"/>
        <w:bottom w:val="none" w:sz="0" w:space="0" w:color="auto"/>
        <w:right w:val="none" w:sz="0" w:space="0" w:color="auto"/>
      </w:divBdr>
    </w:div>
    <w:div w:id="2068649760">
      <w:bodyDiv w:val="1"/>
      <w:marLeft w:val="0"/>
      <w:marRight w:val="0"/>
      <w:marTop w:val="0"/>
      <w:marBottom w:val="0"/>
      <w:divBdr>
        <w:top w:val="none" w:sz="0" w:space="0" w:color="auto"/>
        <w:left w:val="none" w:sz="0" w:space="0" w:color="auto"/>
        <w:bottom w:val="none" w:sz="0" w:space="0" w:color="auto"/>
        <w:right w:val="none" w:sz="0" w:space="0" w:color="auto"/>
      </w:divBdr>
    </w:div>
    <w:div w:id="2082021915">
      <w:bodyDiv w:val="1"/>
      <w:marLeft w:val="0"/>
      <w:marRight w:val="0"/>
      <w:marTop w:val="0"/>
      <w:marBottom w:val="0"/>
      <w:divBdr>
        <w:top w:val="none" w:sz="0" w:space="0" w:color="auto"/>
        <w:left w:val="none" w:sz="0" w:space="0" w:color="auto"/>
        <w:bottom w:val="none" w:sz="0" w:space="0" w:color="auto"/>
        <w:right w:val="none" w:sz="0" w:space="0" w:color="auto"/>
      </w:divBdr>
    </w:div>
    <w:div w:id="2090033437">
      <w:bodyDiv w:val="1"/>
      <w:marLeft w:val="0"/>
      <w:marRight w:val="0"/>
      <w:marTop w:val="0"/>
      <w:marBottom w:val="0"/>
      <w:divBdr>
        <w:top w:val="none" w:sz="0" w:space="0" w:color="auto"/>
        <w:left w:val="none" w:sz="0" w:space="0" w:color="auto"/>
        <w:bottom w:val="none" w:sz="0" w:space="0" w:color="auto"/>
        <w:right w:val="none" w:sz="0" w:space="0" w:color="auto"/>
      </w:divBdr>
    </w:div>
    <w:div w:id="2102722821">
      <w:bodyDiv w:val="1"/>
      <w:marLeft w:val="0"/>
      <w:marRight w:val="0"/>
      <w:marTop w:val="0"/>
      <w:marBottom w:val="0"/>
      <w:divBdr>
        <w:top w:val="none" w:sz="0" w:space="0" w:color="auto"/>
        <w:left w:val="none" w:sz="0" w:space="0" w:color="auto"/>
        <w:bottom w:val="none" w:sz="0" w:space="0" w:color="auto"/>
        <w:right w:val="none" w:sz="0" w:space="0" w:color="auto"/>
      </w:divBdr>
    </w:div>
    <w:div w:id="2116511530">
      <w:bodyDiv w:val="1"/>
      <w:marLeft w:val="0"/>
      <w:marRight w:val="0"/>
      <w:marTop w:val="0"/>
      <w:marBottom w:val="0"/>
      <w:divBdr>
        <w:top w:val="none" w:sz="0" w:space="0" w:color="auto"/>
        <w:left w:val="none" w:sz="0" w:space="0" w:color="auto"/>
        <w:bottom w:val="none" w:sz="0" w:space="0" w:color="auto"/>
        <w:right w:val="none" w:sz="0" w:space="0" w:color="auto"/>
      </w:divBdr>
      <w:divsChild>
        <w:div w:id="127478794">
          <w:marLeft w:val="0"/>
          <w:marRight w:val="0"/>
          <w:marTop w:val="0"/>
          <w:marBottom w:val="0"/>
          <w:divBdr>
            <w:top w:val="none" w:sz="0" w:space="0" w:color="auto"/>
            <w:left w:val="none" w:sz="0" w:space="0" w:color="auto"/>
            <w:bottom w:val="none" w:sz="0" w:space="0" w:color="auto"/>
            <w:right w:val="none" w:sz="0" w:space="0" w:color="auto"/>
          </w:divBdr>
        </w:div>
      </w:divsChild>
    </w:div>
    <w:div w:id="2127264523">
      <w:bodyDiv w:val="1"/>
      <w:marLeft w:val="0"/>
      <w:marRight w:val="0"/>
      <w:marTop w:val="0"/>
      <w:marBottom w:val="0"/>
      <w:divBdr>
        <w:top w:val="none" w:sz="0" w:space="0" w:color="auto"/>
        <w:left w:val="none" w:sz="0" w:space="0" w:color="auto"/>
        <w:bottom w:val="none" w:sz="0" w:space="0" w:color="auto"/>
        <w:right w:val="none" w:sz="0" w:space="0" w:color="auto"/>
      </w:divBdr>
    </w:div>
    <w:div w:id="2140998445">
      <w:bodyDiv w:val="1"/>
      <w:marLeft w:val="0"/>
      <w:marRight w:val="0"/>
      <w:marTop w:val="0"/>
      <w:marBottom w:val="0"/>
      <w:divBdr>
        <w:top w:val="none" w:sz="0" w:space="0" w:color="auto"/>
        <w:left w:val="none" w:sz="0" w:space="0" w:color="auto"/>
        <w:bottom w:val="none" w:sz="0" w:space="0" w:color="auto"/>
        <w:right w:val="none" w:sz="0" w:space="0" w:color="auto"/>
      </w:divBdr>
    </w:div>
    <w:div w:id="2144537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kauna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tzalynas@vduprogimnazija.l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po.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vduprogimnazija.lt/paslaugos/mokiniu-maitinimas" TargetMode="External"/><Relationship Id="rId3" Type="http://schemas.openxmlformats.org/officeDocument/2006/relationships/hyperlink" Target="https://sveikataipalankus.lt/naujiena-kvalifikacijos-kelimo-nuotoliniai-mokymai-geros-higienos-praktikos-taisykliu-taikymas-viesojo-maitinimo-imonese/" TargetMode="External"/><Relationship Id="rId7" Type="http://schemas.openxmlformats.org/officeDocument/2006/relationships/image" Target="media/image4.wmf"/><Relationship Id="rId2" Type="http://schemas.openxmlformats.org/officeDocument/2006/relationships/hyperlink" Target="https://rekvizitai.vz.lt/imone/irenute/" TargetMode="External"/><Relationship Id="rId1" Type="http://schemas.openxmlformats.org/officeDocument/2006/relationships/hyperlink" Target="https://vpt.lrv.lt/lt/pirkimu-vykdymo-prieziura/isvados-ataskaitos/vertinimo-isvados-4/vertinimo-isvados-2025-m/" TargetMode="External"/><Relationship Id="rId6" Type="http://schemas.openxmlformats.org/officeDocument/2006/relationships/image" Target="media/image3.wmf"/><Relationship Id="rId5" Type="http://schemas.openxmlformats.org/officeDocument/2006/relationships/hyperlink" Target="https://e-seimas.lrs.lt/portal/legalAct/lt/TAD/TAIS.314041/asr" TargetMode="External"/><Relationship Id="rId10" Type="http://schemas.openxmlformats.org/officeDocument/2006/relationships/hyperlink" Target="https://osp.stat.gov.lt/statistiniu-rodikliu-analize" TargetMode="External"/><Relationship Id="rId4" Type="http://schemas.openxmlformats.org/officeDocument/2006/relationships/image" Target="media/image2.png"/><Relationship Id="rId9"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Blanka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activity xmlns="0af5003f-d52b-4c49-88b6-945f089ab5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B42209F282394282EE85880A0F531E" ma:contentTypeVersion="15" ma:contentTypeDescription="Create a new document." ma:contentTypeScope="" ma:versionID="501ce2f1f2d93491ad15d1bf22b19a05">
  <xsd:schema xmlns:xsd="http://www.w3.org/2001/XMLSchema" xmlns:xs="http://www.w3.org/2001/XMLSchema" xmlns:p="http://schemas.microsoft.com/office/2006/metadata/properties" xmlns:ns3="0af5003f-d52b-4c49-88b6-945f089ab51c" xmlns:ns4="42bf5dcc-ee9f-4a46-9765-7c7566d3c6df" targetNamespace="http://schemas.microsoft.com/office/2006/metadata/properties" ma:root="true" ma:fieldsID="ea97ee08b6994836c4340d7147741381" ns3:_="" ns4:_="">
    <xsd:import namespace="0af5003f-d52b-4c49-88b6-945f089ab51c"/>
    <xsd:import namespace="42bf5dcc-ee9f-4a46-9765-7c7566d3c6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f5003f-d52b-4c49-88b6-945f089ab5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bf5dcc-ee9f-4a46-9765-7c7566d3c6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EB822C-ADFC-4E67-B425-5C4D173A2998}">
  <ds:schemaRefs>
    <ds:schemaRef ds:uri="http://schemas.openxmlformats.org/officeDocument/2006/bibliography"/>
  </ds:schemaRefs>
</ds:datastoreItem>
</file>

<file path=customXml/itemProps2.xml><?xml version="1.0" encoding="utf-8"?>
<ds:datastoreItem xmlns:ds="http://schemas.openxmlformats.org/officeDocument/2006/customXml" ds:itemID="{7194215E-429D-4E84-9453-4EB90B630F76}">
  <ds:schemaRefs>
    <ds:schemaRef ds:uri="http://schemas.microsoft.com/office/2006/metadata/properties"/>
    <ds:schemaRef ds:uri="http://schemas.microsoft.com/office/infopath/2007/PartnerControls"/>
    <ds:schemaRef ds:uri="0af5003f-d52b-4c49-88b6-945f089ab51c"/>
  </ds:schemaRefs>
</ds:datastoreItem>
</file>

<file path=customXml/itemProps3.xml><?xml version="1.0" encoding="utf-8"?>
<ds:datastoreItem xmlns:ds="http://schemas.openxmlformats.org/officeDocument/2006/customXml" ds:itemID="{B0265647-5B81-4979-AB9C-F5E790AC043B}">
  <ds:schemaRefs>
    <ds:schemaRef ds:uri="http://schemas.microsoft.com/sharepoint/v3/contenttype/forms"/>
  </ds:schemaRefs>
</ds:datastoreItem>
</file>

<file path=customXml/itemProps4.xml><?xml version="1.0" encoding="utf-8"?>
<ds:datastoreItem xmlns:ds="http://schemas.openxmlformats.org/officeDocument/2006/customXml" ds:itemID="{A09911E1-1341-498E-A4D4-8269CED47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f5003f-d52b-4c49-88b6-945f089ab51c"/>
    <ds:schemaRef ds:uri="42bf5dcc-ee9f-4a46-9765-7c7566d3c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Blankas</Template>
  <TotalTime>1</TotalTime>
  <Pages>21</Pages>
  <Words>35156</Words>
  <Characters>20040</Characters>
  <Application>Microsoft Office Word</Application>
  <DocSecurity>0</DocSecurity>
  <Lines>167</Lines>
  <Paragraphs>110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Viešųjų pirkimų tarnyba</Company>
  <LinksUpToDate>false</LinksUpToDate>
  <CharactersWithSpaces>55086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Raimondas Valentinas</dc:creator>
  <cp:keywords/>
  <dc:description/>
  <cp:lastModifiedBy>Jolanta Tallat-Kelpšienė</cp:lastModifiedBy>
  <cp:revision>2</cp:revision>
  <cp:lastPrinted>2020-09-01T12:00:00Z</cp:lastPrinted>
  <dcterms:created xsi:type="dcterms:W3CDTF">2025-07-16T07:42:00Z</dcterms:created>
  <dcterms:modified xsi:type="dcterms:W3CDTF">2025-07-16T07:42:00Z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0x0101008CB42209F282394282EE85880A0F531E</vt:lpwstr>
  </property>
  <property fmtid="{D5CDD505-2E9C-101B-9397-08002B2CF9AE}" pid="3" name="MediaServiceImageTags">
    <vt:lpwstr/>
  </property>
</Properties>
</file>