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B57B6" w14:textId="77777777" w:rsidR="003E209A" w:rsidRDefault="003E209A" w:rsidP="003E209A">
      <w:pPr>
        <w:jc w:val="center"/>
        <w:rPr>
          <w:rFonts w:ascii="Calibri" w:hAnsi="Calibri" w:cs="Calibri"/>
          <w:b/>
        </w:rPr>
      </w:pPr>
      <w:r w:rsidRPr="0053153E">
        <w:rPr>
          <w:rFonts w:ascii="Calibri" w:eastAsia="Calibri" w:hAnsi="Calibri" w:cs="Calibri"/>
          <w:noProof/>
        </w:rPr>
        <w:drawing>
          <wp:inline distT="0" distB="0" distL="0" distR="0" wp14:anchorId="26960642" wp14:editId="647AD7BC">
            <wp:extent cx="561975" cy="561975"/>
            <wp:effectExtent l="0" t="0" r="0" b="0"/>
            <wp:docPr id="1" name="Paveikslėlis 1" descr="A black and white drawing of a knight on a hors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black and white drawing of a knight on a horse  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303A5D60" w14:textId="77777777" w:rsidR="00A21A1B" w:rsidRPr="001379D5" w:rsidRDefault="00A21A1B" w:rsidP="003E209A">
      <w:pPr>
        <w:jc w:val="center"/>
        <w:rPr>
          <w:rFonts w:ascii="Calibri" w:hAnsi="Calibri" w:cs="Calibri"/>
          <w:b/>
        </w:rPr>
      </w:pPr>
    </w:p>
    <w:p w14:paraId="1950A1C8" w14:textId="77777777" w:rsidR="003E209A" w:rsidRPr="001379D5" w:rsidRDefault="003E209A" w:rsidP="003E209A">
      <w:pPr>
        <w:rPr>
          <w:rFonts w:ascii="Calibri" w:hAnsi="Calibri" w:cs="Calibri"/>
        </w:rPr>
      </w:pPr>
    </w:p>
    <w:p w14:paraId="455B4621" w14:textId="77777777" w:rsidR="003E209A" w:rsidRPr="001E5376" w:rsidRDefault="003E209A" w:rsidP="003E209A">
      <w:pPr>
        <w:jc w:val="center"/>
        <w:rPr>
          <w:rFonts w:asciiTheme="minorHAnsi" w:hAnsiTheme="minorHAnsi" w:cstheme="minorHAnsi"/>
          <w:b/>
        </w:rPr>
      </w:pPr>
      <w:r w:rsidRPr="001E5376">
        <w:rPr>
          <w:rFonts w:asciiTheme="minorHAnsi" w:hAnsiTheme="minorHAnsi" w:cstheme="minorHAnsi"/>
          <w:b/>
        </w:rPr>
        <w:t>VIEŠŲJŲ PIRKIMŲ TARNYBA</w:t>
      </w:r>
    </w:p>
    <w:p w14:paraId="599E3CF9" w14:textId="77777777" w:rsidR="003E209A" w:rsidRPr="001E5376" w:rsidRDefault="003E209A" w:rsidP="003E209A">
      <w:pPr>
        <w:jc w:val="center"/>
        <w:rPr>
          <w:rFonts w:asciiTheme="minorHAnsi" w:hAnsiTheme="minorHAnsi" w:cstheme="minorHAnsi"/>
          <w:b/>
        </w:rPr>
      </w:pPr>
      <w:r w:rsidRPr="001E5376">
        <w:rPr>
          <w:rFonts w:asciiTheme="minorHAnsi" w:hAnsiTheme="minorHAnsi" w:cstheme="minorHAnsi"/>
          <w:b/>
        </w:rPr>
        <w:t>VERTINIMO IŠVADA</w:t>
      </w:r>
    </w:p>
    <w:p w14:paraId="6E0FE0C4" w14:textId="77777777" w:rsidR="00F2158F" w:rsidRPr="001E5376" w:rsidRDefault="00F2158F" w:rsidP="00F2158F">
      <w:pPr>
        <w:rPr>
          <w:rFonts w:asciiTheme="minorHAnsi" w:hAnsiTheme="minorHAnsi" w:cstheme="minorHAnsi"/>
        </w:rPr>
      </w:pPr>
    </w:p>
    <w:tbl>
      <w:tblPr>
        <w:tblW w:w="9965" w:type="dxa"/>
        <w:tblInd w:w="18" w:type="dxa"/>
        <w:tblBorders>
          <w:top w:val="single" w:sz="4" w:space="0" w:color="auto"/>
        </w:tblBorders>
        <w:tblLayout w:type="fixed"/>
        <w:tblLook w:val="0000" w:firstRow="0" w:lastRow="0" w:firstColumn="0" w:lastColumn="0" w:noHBand="0" w:noVBand="0"/>
      </w:tblPr>
      <w:tblGrid>
        <w:gridCol w:w="5652"/>
        <w:gridCol w:w="284"/>
        <w:gridCol w:w="1276"/>
        <w:gridCol w:w="708"/>
        <w:gridCol w:w="2045"/>
      </w:tblGrid>
      <w:tr w:rsidR="00D55D98" w:rsidRPr="001E5376" w14:paraId="13074AFA" w14:textId="77777777" w:rsidTr="00265D3D">
        <w:trPr>
          <w:cantSplit/>
          <w:trHeight w:val="77"/>
        </w:trPr>
        <w:tc>
          <w:tcPr>
            <w:tcW w:w="5652" w:type="dxa"/>
            <w:tcBorders>
              <w:top w:val="nil"/>
            </w:tcBorders>
          </w:tcPr>
          <w:p w14:paraId="3D45ADDD" w14:textId="66E56934" w:rsidR="003851F5" w:rsidRPr="001E5376" w:rsidRDefault="004605A2" w:rsidP="003851F5">
            <w:pPr>
              <w:tabs>
                <w:tab w:val="left" w:pos="900"/>
              </w:tabs>
              <w:ind w:left="-248" w:firstLine="144"/>
              <w:rPr>
                <w:rFonts w:asciiTheme="minorHAnsi" w:hAnsiTheme="minorHAnsi" w:cstheme="minorHAnsi"/>
              </w:rPr>
            </w:pPr>
            <w:r w:rsidRPr="001E5376">
              <w:rPr>
                <w:rFonts w:asciiTheme="minorHAnsi" w:hAnsiTheme="minorHAnsi" w:cstheme="minorHAnsi"/>
              </w:rPr>
              <w:t xml:space="preserve"> </w:t>
            </w:r>
            <w:hyperlink r:id="rId12" w:tgtFrame="_blank" w:history="1">
              <w:r w:rsidR="003851F5" w:rsidRPr="001E5376">
                <w:rPr>
                  <w:rFonts w:asciiTheme="minorHAnsi" w:hAnsiTheme="minorHAnsi" w:cstheme="minorHAnsi"/>
                </w:rPr>
                <w:t>Lietuvos Respublikos žemės ūkio ministerijai</w:t>
              </w:r>
            </w:hyperlink>
          </w:p>
          <w:p w14:paraId="6C77A3B1" w14:textId="77777777" w:rsidR="003851F5" w:rsidRPr="001E5376" w:rsidRDefault="003851F5" w:rsidP="003851F5">
            <w:pPr>
              <w:tabs>
                <w:tab w:val="left" w:pos="709"/>
                <w:tab w:val="left" w:pos="1276"/>
              </w:tabs>
              <w:ind w:firstLine="0"/>
              <w:jc w:val="both"/>
              <w:rPr>
                <w:rFonts w:asciiTheme="minorHAnsi" w:hAnsiTheme="minorHAnsi" w:cstheme="minorHAnsi"/>
              </w:rPr>
            </w:pPr>
            <w:r w:rsidRPr="001E5376">
              <w:rPr>
                <w:rFonts w:asciiTheme="minorHAnsi" w:hAnsiTheme="minorHAnsi" w:cstheme="minorHAnsi"/>
                <w:color w:val="000000" w:themeColor="text1"/>
              </w:rPr>
              <w:t>El. p</w:t>
            </w:r>
            <w:r w:rsidRPr="001E5376">
              <w:rPr>
                <w:rFonts w:asciiTheme="minorHAnsi" w:hAnsiTheme="minorHAnsi" w:cstheme="minorHAnsi"/>
              </w:rPr>
              <w:t xml:space="preserve">. </w:t>
            </w:r>
            <w:hyperlink r:id="rId13" w:history="1">
              <w:r w:rsidRPr="001E5376">
                <w:rPr>
                  <w:rStyle w:val="Hyperlink"/>
                  <w:rFonts w:asciiTheme="minorHAnsi" w:hAnsiTheme="minorHAnsi" w:cstheme="minorHAnsi"/>
                </w:rPr>
                <w:t>zum@zum.lt</w:t>
              </w:r>
            </w:hyperlink>
          </w:p>
          <w:p w14:paraId="785AD936" w14:textId="1F61F88E" w:rsidR="003851F5" w:rsidRPr="001E5376" w:rsidRDefault="003851F5" w:rsidP="003851F5">
            <w:pPr>
              <w:ind w:firstLine="0"/>
              <w:textAlignment w:val="baseline"/>
              <w:rPr>
                <w:rFonts w:asciiTheme="minorHAnsi" w:hAnsiTheme="minorHAnsi" w:cstheme="minorHAnsi"/>
                <w:color w:val="FF0000"/>
              </w:rPr>
            </w:pPr>
          </w:p>
        </w:tc>
        <w:tc>
          <w:tcPr>
            <w:tcW w:w="284" w:type="dxa"/>
            <w:tcBorders>
              <w:top w:val="nil"/>
            </w:tcBorders>
          </w:tcPr>
          <w:p w14:paraId="6D056397" w14:textId="77777777" w:rsidR="0098735E" w:rsidRPr="001E5376" w:rsidRDefault="0098735E" w:rsidP="00565499">
            <w:pPr>
              <w:tabs>
                <w:tab w:val="left" w:pos="900"/>
              </w:tabs>
              <w:ind w:firstLine="0"/>
              <w:rPr>
                <w:rFonts w:asciiTheme="minorHAnsi" w:hAnsiTheme="minorHAnsi" w:cstheme="minorHAnsi"/>
              </w:rPr>
            </w:pPr>
          </w:p>
          <w:p w14:paraId="768030E0" w14:textId="77777777" w:rsidR="00F2158F" w:rsidRPr="001E5376" w:rsidRDefault="0098735E" w:rsidP="00565499">
            <w:pPr>
              <w:tabs>
                <w:tab w:val="left" w:pos="900"/>
              </w:tabs>
              <w:ind w:firstLine="0"/>
              <w:rPr>
                <w:rFonts w:asciiTheme="minorHAnsi" w:hAnsiTheme="minorHAnsi" w:cstheme="minorHAnsi"/>
              </w:rPr>
            </w:pPr>
            <w:r w:rsidRPr="001E5376">
              <w:rPr>
                <w:rFonts w:asciiTheme="minorHAnsi" w:hAnsiTheme="minorHAnsi" w:cstheme="minorHAnsi"/>
              </w:rPr>
              <w:t>Į</w:t>
            </w:r>
          </w:p>
          <w:p w14:paraId="7D311130" w14:textId="2D30B5DE" w:rsidR="000022FD" w:rsidRPr="001E5376" w:rsidRDefault="000022FD" w:rsidP="00565499">
            <w:pPr>
              <w:tabs>
                <w:tab w:val="left" w:pos="900"/>
              </w:tabs>
              <w:ind w:firstLine="0"/>
              <w:rPr>
                <w:rFonts w:asciiTheme="minorHAnsi" w:hAnsiTheme="minorHAnsi" w:cstheme="minorHAnsi"/>
              </w:rPr>
            </w:pPr>
            <w:r w:rsidRPr="001E5376">
              <w:rPr>
                <w:rFonts w:asciiTheme="minorHAnsi" w:hAnsiTheme="minorHAnsi" w:cstheme="minorHAnsi"/>
              </w:rPr>
              <w:t>Į</w:t>
            </w:r>
          </w:p>
          <w:p w14:paraId="504BDEBB" w14:textId="402C1D4D" w:rsidR="000E31BC" w:rsidRPr="001E5376" w:rsidRDefault="000E31BC" w:rsidP="00565499">
            <w:pPr>
              <w:tabs>
                <w:tab w:val="left" w:pos="900"/>
              </w:tabs>
              <w:ind w:firstLine="0"/>
              <w:rPr>
                <w:rFonts w:asciiTheme="minorHAnsi" w:hAnsiTheme="minorHAnsi" w:cstheme="minorHAnsi"/>
              </w:rPr>
            </w:pPr>
          </w:p>
        </w:tc>
        <w:tc>
          <w:tcPr>
            <w:tcW w:w="1276" w:type="dxa"/>
            <w:tcBorders>
              <w:top w:val="nil"/>
            </w:tcBorders>
          </w:tcPr>
          <w:p w14:paraId="593FEDCA" w14:textId="7A5D5B2D" w:rsidR="0098735E" w:rsidRPr="001E5376" w:rsidRDefault="00EA2DF6" w:rsidP="00565499">
            <w:pPr>
              <w:ind w:left="-105" w:firstLine="0"/>
              <w:rPr>
                <w:rFonts w:asciiTheme="minorHAnsi" w:hAnsiTheme="minorHAnsi" w:cstheme="minorHAnsi"/>
              </w:rPr>
            </w:pPr>
            <w:r w:rsidRPr="001E5376">
              <w:rPr>
                <w:rFonts w:asciiTheme="minorHAnsi" w:hAnsiTheme="minorHAnsi" w:cstheme="minorHAnsi"/>
              </w:rPr>
              <w:t>2025</w:t>
            </w:r>
            <w:r w:rsidR="00F2158F" w:rsidRPr="001E5376">
              <w:rPr>
                <w:rFonts w:asciiTheme="minorHAnsi" w:hAnsiTheme="minorHAnsi" w:cstheme="minorHAnsi"/>
              </w:rPr>
              <w:t>-</w:t>
            </w:r>
            <w:r w:rsidR="00EF6289" w:rsidRPr="001E5376">
              <w:rPr>
                <w:rFonts w:asciiTheme="minorHAnsi" w:hAnsiTheme="minorHAnsi" w:cstheme="minorHAnsi"/>
              </w:rPr>
              <w:t>0</w:t>
            </w:r>
            <w:r w:rsidR="00587910">
              <w:rPr>
                <w:rFonts w:asciiTheme="minorHAnsi" w:hAnsiTheme="minorHAnsi" w:cstheme="minorHAnsi"/>
              </w:rPr>
              <w:t>7-02</w:t>
            </w:r>
            <w:r w:rsidR="004605A2" w:rsidRPr="001E5376">
              <w:rPr>
                <w:rFonts w:asciiTheme="minorHAnsi" w:hAnsiTheme="minorHAnsi" w:cstheme="minorHAnsi"/>
              </w:rPr>
              <w:t xml:space="preserve"> </w:t>
            </w:r>
          </w:p>
          <w:p w14:paraId="04766536" w14:textId="2DAF0490" w:rsidR="002A003A" w:rsidRPr="001E5376" w:rsidRDefault="00453578" w:rsidP="00565499">
            <w:pPr>
              <w:ind w:left="-105" w:firstLine="0"/>
              <w:rPr>
                <w:rFonts w:asciiTheme="minorHAnsi" w:hAnsiTheme="minorHAnsi" w:cstheme="minorHAnsi"/>
              </w:rPr>
            </w:pPr>
            <w:r w:rsidRPr="001E5376">
              <w:rPr>
                <w:rFonts w:asciiTheme="minorHAnsi" w:hAnsiTheme="minorHAnsi" w:cstheme="minorHAnsi"/>
              </w:rPr>
              <w:t>2025</w:t>
            </w:r>
            <w:r w:rsidR="0098735E" w:rsidRPr="001E5376">
              <w:rPr>
                <w:rFonts w:asciiTheme="minorHAnsi" w:hAnsiTheme="minorHAnsi" w:cstheme="minorHAnsi"/>
              </w:rPr>
              <w:t>-</w:t>
            </w:r>
            <w:r w:rsidRPr="001E5376">
              <w:rPr>
                <w:rFonts w:asciiTheme="minorHAnsi" w:hAnsiTheme="minorHAnsi" w:cstheme="minorHAnsi"/>
              </w:rPr>
              <w:t>0</w:t>
            </w:r>
            <w:r w:rsidR="00E0538D" w:rsidRPr="001E5376">
              <w:rPr>
                <w:rFonts w:asciiTheme="minorHAnsi" w:hAnsiTheme="minorHAnsi" w:cstheme="minorHAnsi"/>
              </w:rPr>
              <w:t>5</w:t>
            </w:r>
            <w:r w:rsidRPr="001E5376">
              <w:rPr>
                <w:rFonts w:asciiTheme="minorHAnsi" w:hAnsiTheme="minorHAnsi" w:cstheme="minorHAnsi"/>
              </w:rPr>
              <w:t>-</w:t>
            </w:r>
            <w:r w:rsidR="00E0538D" w:rsidRPr="001E5376">
              <w:rPr>
                <w:rFonts w:asciiTheme="minorHAnsi" w:hAnsiTheme="minorHAnsi" w:cstheme="minorHAnsi"/>
              </w:rPr>
              <w:t>27</w:t>
            </w:r>
            <w:r w:rsidR="00F37B4A" w:rsidRPr="001E5376">
              <w:rPr>
                <w:rFonts w:asciiTheme="minorHAnsi" w:hAnsiTheme="minorHAnsi" w:cstheme="minorHAnsi"/>
              </w:rPr>
              <w:t xml:space="preserve"> </w:t>
            </w:r>
          </w:p>
          <w:p w14:paraId="67951912" w14:textId="1A9BCE1C" w:rsidR="00FF7DC5" w:rsidRPr="001E5376" w:rsidRDefault="000022FD" w:rsidP="00565499">
            <w:pPr>
              <w:ind w:left="-105" w:firstLine="0"/>
              <w:rPr>
                <w:rFonts w:asciiTheme="minorHAnsi" w:hAnsiTheme="minorHAnsi" w:cstheme="minorHAnsi"/>
              </w:rPr>
            </w:pPr>
            <w:r w:rsidRPr="001E5376">
              <w:rPr>
                <w:rFonts w:asciiTheme="minorHAnsi" w:hAnsiTheme="minorHAnsi" w:cstheme="minorHAnsi"/>
              </w:rPr>
              <w:t>2025-0</w:t>
            </w:r>
            <w:r w:rsidR="003F4287" w:rsidRPr="001E5376">
              <w:rPr>
                <w:rFonts w:asciiTheme="minorHAnsi" w:hAnsiTheme="minorHAnsi" w:cstheme="minorHAnsi"/>
              </w:rPr>
              <w:t>6</w:t>
            </w:r>
            <w:r w:rsidRPr="001E5376">
              <w:rPr>
                <w:rFonts w:asciiTheme="minorHAnsi" w:hAnsiTheme="minorHAnsi" w:cstheme="minorHAnsi"/>
              </w:rPr>
              <w:t>-</w:t>
            </w:r>
            <w:r w:rsidR="003F4287" w:rsidRPr="001E5376">
              <w:rPr>
                <w:rFonts w:asciiTheme="minorHAnsi" w:hAnsiTheme="minorHAnsi" w:cstheme="minorHAnsi"/>
              </w:rPr>
              <w:t>10</w:t>
            </w:r>
          </w:p>
          <w:p w14:paraId="09AC9E5A" w14:textId="408313B8" w:rsidR="00182A5F" w:rsidRPr="001E5376" w:rsidRDefault="00182A5F" w:rsidP="00565499">
            <w:pPr>
              <w:ind w:left="-105" w:firstLine="0"/>
              <w:rPr>
                <w:rFonts w:asciiTheme="minorHAnsi" w:hAnsiTheme="minorHAnsi" w:cstheme="minorHAnsi"/>
              </w:rPr>
            </w:pPr>
          </w:p>
        </w:tc>
        <w:tc>
          <w:tcPr>
            <w:tcW w:w="708" w:type="dxa"/>
            <w:tcBorders>
              <w:top w:val="nil"/>
            </w:tcBorders>
          </w:tcPr>
          <w:p w14:paraId="3E6C49F9" w14:textId="77777777" w:rsidR="00F2158F" w:rsidRPr="001E5376" w:rsidRDefault="00F2158F" w:rsidP="00565499">
            <w:pPr>
              <w:tabs>
                <w:tab w:val="left" w:pos="900"/>
              </w:tabs>
              <w:ind w:firstLine="0"/>
              <w:rPr>
                <w:rFonts w:asciiTheme="minorHAnsi" w:hAnsiTheme="minorHAnsi" w:cstheme="minorHAnsi"/>
              </w:rPr>
            </w:pPr>
            <w:r w:rsidRPr="001E5376">
              <w:rPr>
                <w:rFonts w:asciiTheme="minorHAnsi" w:hAnsiTheme="minorHAnsi" w:cstheme="minorHAnsi"/>
              </w:rPr>
              <w:t>Nr.</w:t>
            </w:r>
          </w:p>
          <w:p w14:paraId="66D3B1E9" w14:textId="77777777" w:rsidR="00D93CC8" w:rsidRPr="001E5376" w:rsidRDefault="00D93CC8" w:rsidP="00565499">
            <w:pPr>
              <w:tabs>
                <w:tab w:val="left" w:pos="900"/>
              </w:tabs>
              <w:ind w:firstLine="0"/>
              <w:rPr>
                <w:rFonts w:asciiTheme="minorHAnsi" w:hAnsiTheme="minorHAnsi" w:cstheme="minorHAnsi"/>
              </w:rPr>
            </w:pPr>
            <w:r w:rsidRPr="001E5376">
              <w:rPr>
                <w:rFonts w:asciiTheme="minorHAnsi" w:hAnsiTheme="minorHAnsi" w:cstheme="minorHAnsi"/>
              </w:rPr>
              <w:t>Nr.</w:t>
            </w:r>
          </w:p>
          <w:p w14:paraId="3E43A42F" w14:textId="438F0C7E" w:rsidR="00FF7DC5" w:rsidRPr="001E5376" w:rsidRDefault="00FF7DC5" w:rsidP="00565499">
            <w:pPr>
              <w:tabs>
                <w:tab w:val="left" w:pos="900"/>
              </w:tabs>
              <w:ind w:firstLine="0"/>
              <w:rPr>
                <w:rFonts w:asciiTheme="minorHAnsi" w:hAnsiTheme="minorHAnsi" w:cstheme="minorHAnsi"/>
              </w:rPr>
            </w:pPr>
          </w:p>
        </w:tc>
        <w:tc>
          <w:tcPr>
            <w:tcW w:w="2045" w:type="dxa"/>
            <w:tcBorders>
              <w:top w:val="nil"/>
            </w:tcBorders>
          </w:tcPr>
          <w:p w14:paraId="5F13FF7F" w14:textId="79B59D66" w:rsidR="00F2158F" w:rsidRPr="001E5376" w:rsidRDefault="00F2158F" w:rsidP="00565499">
            <w:pPr>
              <w:tabs>
                <w:tab w:val="left" w:pos="900"/>
              </w:tabs>
              <w:ind w:firstLine="0"/>
              <w:rPr>
                <w:rFonts w:asciiTheme="minorHAnsi" w:hAnsiTheme="minorHAnsi" w:cstheme="minorHAnsi"/>
              </w:rPr>
            </w:pPr>
            <w:r w:rsidRPr="001E5376">
              <w:rPr>
                <w:rFonts w:asciiTheme="minorHAnsi" w:hAnsiTheme="minorHAnsi" w:cstheme="minorHAnsi"/>
              </w:rPr>
              <w:t>4S</w:t>
            </w:r>
            <w:r w:rsidR="00587910">
              <w:rPr>
                <w:rFonts w:asciiTheme="minorHAnsi" w:hAnsiTheme="minorHAnsi" w:cstheme="minorHAnsi"/>
              </w:rPr>
              <w:t>-807</w:t>
            </w:r>
            <w:r w:rsidR="002868AC" w:rsidRPr="001E5376">
              <w:rPr>
                <w:rFonts w:asciiTheme="minorHAnsi" w:hAnsiTheme="minorHAnsi" w:cstheme="minorHAnsi"/>
              </w:rPr>
              <w:t xml:space="preserve"> </w:t>
            </w:r>
            <w:r w:rsidRPr="001E5376">
              <w:rPr>
                <w:rFonts w:asciiTheme="minorHAnsi" w:hAnsiTheme="minorHAnsi" w:cstheme="minorHAnsi"/>
              </w:rPr>
              <w:t>(7.4Mr)</w:t>
            </w:r>
          </w:p>
          <w:p w14:paraId="059B5BE2" w14:textId="1665CF89" w:rsidR="00067784" w:rsidRPr="001E5376" w:rsidRDefault="003F4287" w:rsidP="00565499">
            <w:pPr>
              <w:tabs>
                <w:tab w:val="left" w:pos="900"/>
              </w:tabs>
              <w:ind w:firstLine="0"/>
              <w:rPr>
                <w:rFonts w:asciiTheme="minorHAnsi" w:hAnsiTheme="minorHAnsi" w:cstheme="minorHAnsi"/>
              </w:rPr>
            </w:pPr>
            <w:bookmarkStart w:id="0" w:name="_Hlk194055881"/>
            <w:r w:rsidRPr="001E5376">
              <w:rPr>
                <w:rFonts w:asciiTheme="minorHAnsi" w:hAnsiTheme="minorHAnsi" w:cstheme="minorHAnsi"/>
              </w:rPr>
              <w:t>2D-1412(21.7E)</w:t>
            </w:r>
          </w:p>
          <w:bookmarkEnd w:id="0"/>
          <w:p w14:paraId="43FE6F79" w14:textId="5518D0E4" w:rsidR="00FF7DC5" w:rsidRPr="001E5376" w:rsidRDefault="004605A2" w:rsidP="00565499">
            <w:pPr>
              <w:tabs>
                <w:tab w:val="left" w:pos="900"/>
              </w:tabs>
              <w:ind w:firstLine="0"/>
              <w:rPr>
                <w:rFonts w:asciiTheme="minorHAnsi" w:hAnsiTheme="minorHAnsi" w:cstheme="minorHAnsi"/>
              </w:rPr>
            </w:pPr>
            <w:r w:rsidRPr="001E5376">
              <w:rPr>
                <w:rFonts w:asciiTheme="minorHAnsi" w:hAnsiTheme="minorHAnsi" w:cstheme="minorHAnsi"/>
              </w:rPr>
              <w:t>El. paštu</w:t>
            </w:r>
          </w:p>
        </w:tc>
      </w:tr>
    </w:tbl>
    <w:p w14:paraId="56BEABA9" w14:textId="77777777" w:rsidR="00A21A1B" w:rsidRPr="001E5376" w:rsidRDefault="00A21A1B" w:rsidP="00510D3C">
      <w:pPr>
        <w:rPr>
          <w:rFonts w:asciiTheme="minorHAnsi" w:eastAsia="Calibri" w:hAnsiTheme="minorHAnsi" w:cstheme="minorHAnsi"/>
          <w:bCs/>
        </w:rPr>
      </w:pPr>
    </w:p>
    <w:p w14:paraId="627D6703" w14:textId="4560EDE0" w:rsidR="00E45699" w:rsidRPr="001E5376" w:rsidRDefault="000D55D2" w:rsidP="000D55D2">
      <w:pPr>
        <w:tabs>
          <w:tab w:val="left" w:pos="900"/>
        </w:tabs>
        <w:ind w:left="142" w:firstLine="0"/>
        <w:jc w:val="both"/>
        <w:rPr>
          <w:rFonts w:asciiTheme="minorHAnsi" w:eastAsia="Calibri" w:hAnsiTheme="minorHAnsi" w:cstheme="minorHAnsi"/>
          <w:bCs/>
        </w:rPr>
      </w:pPr>
      <w:r w:rsidRPr="001E5376">
        <w:rPr>
          <w:rFonts w:asciiTheme="minorHAnsi" w:eastAsia="Calibri" w:hAnsiTheme="minorHAnsi" w:cstheme="minorHAnsi"/>
          <w:bCs/>
        </w:rPr>
        <w:tab/>
      </w:r>
      <w:r w:rsidR="00E45699" w:rsidRPr="001E5376">
        <w:rPr>
          <w:rFonts w:asciiTheme="minorHAnsi" w:eastAsia="Calibri" w:hAnsiTheme="minorHAnsi" w:cstheme="minorHAnsi"/>
          <w:bCs/>
        </w:rPr>
        <w:t>Viešųjų pirkimų tarnyba (toliau – Tarnyba), vadovaudamasi Lietuvos Respublikos viešųjų pirkimų įstatymo (toliau –</w:t>
      </w:r>
      <w:r w:rsidR="00E02E0A" w:rsidRPr="001E5376">
        <w:rPr>
          <w:rFonts w:asciiTheme="minorHAnsi" w:eastAsia="Calibri" w:hAnsiTheme="minorHAnsi" w:cstheme="minorHAnsi"/>
          <w:bCs/>
        </w:rPr>
        <w:t>Įstatymas</w:t>
      </w:r>
      <w:r w:rsidR="001B3E4A" w:rsidRPr="001E5376">
        <w:rPr>
          <w:rFonts w:asciiTheme="minorHAnsi" w:eastAsia="Calibri" w:hAnsiTheme="minorHAnsi" w:cstheme="minorHAnsi"/>
          <w:bCs/>
        </w:rPr>
        <w:t xml:space="preserve"> / VPĮ</w:t>
      </w:r>
      <w:r w:rsidR="00E45699" w:rsidRPr="001E5376">
        <w:rPr>
          <w:rFonts w:asciiTheme="minorHAnsi" w:eastAsia="Calibri" w:hAnsiTheme="minorHAnsi" w:cstheme="minorHAnsi"/>
          <w:bCs/>
        </w:rPr>
        <w:t xml:space="preserve">) 95 straipsnio 1 dalies 2 punktu ir Pirkimų ir koncesijų priežiūros vykdymo tvarkos aprašu (toliau – Aprašas), patvirtintu Tarnybos direktoriaus 2023 m. kovo 24 d. įsakymu Nr. 1S-44, atliko </w:t>
      </w:r>
      <w:hyperlink r:id="rId14" w:tgtFrame="_blank" w:history="1">
        <w:r w:rsidR="00DB4B87" w:rsidRPr="001E5376">
          <w:rPr>
            <w:rFonts w:asciiTheme="minorHAnsi" w:hAnsiTheme="minorHAnsi" w:cstheme="minorHAnsi"/>
          </w:rPr>
          <w:t>Lietuvos Respublikos žemės ūkio ministerij</w:t>
        </w:r>
      </w:hyperlink>
      <w:r w:rsidR="00DB4B87" w:rsidRPr="001E5376">
        <w:rPr>
          <w:rFonts w:asciiTheme="minorHAnsi" w:hAnsiTheme="minorHAnsi" w:cstheme="minorHAnsi"/>
        </w:rPr>
        <w:t xml:space="preserve">os </w:t>
      </w:r>
      <w:r w:rsidR="00753C7F" w:rsidRPr="001E5376">
        <w:rPr>
          <w:rFonts w:asciiTheme="minorHAnsi" w:eastAsia="Calibri" w:hAnsiTheme="minorHAnsi" w:cstheme="minorHAnsi"/>
          <w:bCs/>
        </w:rPr>
        <w:t>vykdyto</w:t>
      </w:r>
      <w:r w:rsidR="00A01594" w:rsidRPr="001E5376">
        <w:rPr>
          <w:rFonts w:asciiTheme="minorHAnsi" w:eastAsia="Calibri" w:hAnsiTheme="minorHAnsi" w:cstheme="minorHAnsi"/>
          <w:bCs/>
        </w:rPr>
        <w:t xml:space="preserve"> viešojo</w:t>
      </w:r>
      <w:r w:rsidR="00FA3C19" w:rsidRPr="001E5376">
        <w:rPr>
          <w:rFonts w:asciiTheme="minorHAnsi" w:eastAsia="Calibri" w:hAnsiTheme="minorHAnsi" w:cstheme="minorHAnsi"/>
          <w:bCs/>
        </w:rPr>
        <w:t xml:space="preserve"> pirkim</w:t>
      </w:r>
      <w:r w:rsidR="00E10646" w:rsidRPr="001E5376">
        <w:rPr>
          <w:rFonts w:asciiTheme="minorHAnsi" w:eastAsia="Calibri" w:hAnsiTheme="minorHAnsi" w:cstheme="minorHAnsi"/>
          <w:bCs/>
        </w:rPr>
        <w:t>o</w:t>
      </w:r>
      <w:r w:rsidR="00B67F1C" w:rsidRPr="001E5376">
        <w:rPr>
          <w:rFonts w:asciiTheme="minorHAnsi" w:eastAsia="Calibri" w:hAnsiTheme="minorHAnsi" w:cstheme="minorHAnsi"/>
          <w:bCs/>
        </w:rPr>
        <w:t xml:space="preserve"> </w:t>
      </w:r>
      <w:r w:rsidR="006920F2" w:rsidRPr="001E5376">
        <w:rPr>
          <w:rFonts w:asciiTheme="minorHAnsi" w:eastAsia="Calibri" w:hAnsiTheme="minorHAnsi" w:cstheme="minorHAnsi"/>
          <w:bCs/>
        </w:rPr>
        <w:t>dalinį vertinimą</w:t>
      </w:r>
      <w:r w:rsidR="00C4518A" w:rsidRPr="001E5376">
        <w:rPr>
          <w:rFonts w:asciiTheme="minorHAnsi" w:eastAsia="Calibri" w:hAnsiTheme="minorHAnsi" w:cstheme="minorHAnsi"/>
          <w:bCs/>
        </w:rPr>
        <w:t xml:space="preserve">. </w:t>
      </w:r>
    </w:p>
    <w:p w14:paraId="1816C5A7" w14:textId="77777777" w:rsidR="00A21A1B" w:rsidRPr="001E5376" w:rsidRDefault="00A21A1B" w:rsidP="000D55D2">
      <w:pPr>
        <w:jc w:val="both"/>
        <w:rPr>
          <w:rFonts w:asciiTheme="minorHAnsi" w:eastAsia="Calibri" w:hAnsiTheme="minorHAnsi" w:cstheme="minorHAnsi"/>
          <w:bCs/>
        </w:rPr>
      </w:pPr>
    </w:p>
    <w:p w14:paraId="2AB8C157" w14:textId="77777777" w:rsidR="00653E01" w:rsidRPr="001E5376" w:rsidRDefault="00653E01" w:rsidP="007B187B">
      <w:pPr>
        <w:jc w:val="center"/>
        <w:rPr>
          <w:rFonts w:asciiTheme="minorHAnsi" w:hAnsiTheme="minorHAnsi" w:cstheme="minorHAnsi"/>
          <w:b/>
        </w:rPr>
      </w:pPr>
      <w:r w:rsidRPr="001E5376">
        <w:rPr>
          <w:rFonts w:asciiTheme="minorHAnsi" w:hAnsiTheme="minorHAnsi" w:cstheme="minorHAnsi"/>
          <w:b/>
        </w:rPr>
        <w:t>I dalis. Bendra informacija</w:t>
      </w:r>
    </w:p>
    <w:p w14:paraId="34CE85D0" w14:textId="77777777" w:rsidR="00147883" w:rsidRPr="001E5376" w:rsidRDefault="00147883" w:rsidP="007B187B">
      <w:pPr>
        <w:jc w:val="center"/>
        <w:rPr>
          <w:rFonts w:asciiTheme="minorHAnsi" w:hAnsiTheme="minorHAnsi" w:cstheme="minorHAnsi"/>
        </w:rPr>
      </w:pPr>
    </w:p>
    <w:tbl>
      <w:tblPr>
        <w:tblW w:w="96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28"/>
      </w:tblGrid>
      <w:tr w:rsidR="00653E01" w:rsidRPr="001E5376" w14:paraId="6350D91B" w14:textId="77777777" w:rsidTr="00EC2B35">
        <w:tc>
          <w:tcPr>
            <w:tcW w:w="4606"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1E5376" w:rsidRDefault="00653E01" w:rsidP="0046076E">
            <w:pPr>
              <w:ind w:left="130" w:right="74" w:firstLine="0"/>
              <w:rPr>
                <w:rFonts w:asciiTheme="minorHAnsi" w:hAnsiTheme="minorHAnsi" w:cstheme="minorHAnsi"/>
              </w:rPr>
            </w:pPr>
            <w:r w:rsidRPr="001E5376">
              <w:rPr>
                <w:rFonts w:asciiTheme="minorHAnsi" w:eastAsia="Calibri" w:hAnsiTheme="minorHAnsi" w:cstheme="minorHAnsi"/>
              </w:rPr>
              <w:t>Pirkimo* pavadinimas, numeris (jeigu skelbtas), pirkimo paskelbimo (kvietimo pateikti paraišką /</w:t>
            </w:r>
            <w:r w:rsidR="00455443" w:rsidRPr="001E5376">
              <w:rPr>
                <w:rFonts w:asciiTheme="minorHAnsi" w:eastAsia="Calibri" w:hAnsiTheme="minorHAnsi" w:cstheme="minorHAnsi"/>
              </w:rPr>
              <w:t xml:space="preserve"> </w:t>
            </w:r>
            <w:r w:rsidRPr="001E5376">
              <w:rPr>
                <w:rFonts w:asciiTheme="minorHAnsi" w:eastAsia="Calibri" w:hAnsiTheme="minorHAnsi" w:cstheme="minorHAnsi"/>
              </w:rPr>
              <w:t>pasiūlymą) data</w:t>
            </w:r>
            <w:r w:rsidR="00455443" w:rsidRPr="001E5376">
              <w:rPr>
                <w:rFonts w:asciiTheme="minorHAnsi" w:eastAsia="Calibri" w:hAnsiTheme="minorHAnsi" w:cstheme="minorHAnsi"/>
              </w:rPr>
              <w:t xml:space="preserve"> </w:t>
            </w:r>
            <w:r w:rsidRPr="001E5376">
              <w:rPr>
                <w:rFonts w:asciiTheme="minorHAnsi" w:eastAsia="Calibri" w:hAnsiTheme="minorHAnsi" w:cstheme="minorHAnsi"/>
              </w:rPr>
              <w:t>/</w:t>
            </w:r>
            <w:r w:rsidR="00455443" w:rsidRPr="001E5376">
              <w:rPr>
                <w:rFonts w:asciiTheme="minorHAnsi" w:eastAsia="Calibri" w:hAnsiTheme="minorHAnsi" w:cstheme="minorHAnsi"/>
              </w:rPr>
              <w:t xml:space="preserve"> </w:t>
            </w:r>
            <w:r w:rsidRPr="001E5376">
              <w:rPr>
                <w:rFonts w:asciiTheme="minorHAnsi" w:eastAsia="Calibri" w:hAnsiTheme="minorHAnsi" w:cstheme="minorHAnsi"/>
              </w:rPr>
              <w:t xml:space="preserve">sutarties pavadinimas, data, numeris </w:t>
            </w: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660184CF" w14:textId="49320ACC" w:rsidR="00045D57" w:rsidRPr="001E5376" w:rsidRDefault="007F4BB7" w:rsidP="0046076E">
            <w:pPr>
              <w:ind w:left="72" w:right="144" w:firstLine="0"/>
              <w:rPr>
                <w:rFonts w:asciiTheme="minorHAnsi" w:hAnsiTheme="minorHAnsi" w:cstheme="minorHAnsi"/>
              </w:rPr>
            </w:pPr>
            <w:r w:rsidRPr="001E5376">
              <w:rPr>
                <w:rFonts w:asciiTheme="minorHAnsi" w:eastAsia="Calibri" w:hAnsiTheme="minorHAnsi" w:cstheme="minorHAnsi"/>
                <w:color w:val="000000" w:themeColor="text1"/>
              </w:rPr>
              <w:t>„</w:t>
            </w:r>
            <w:r w:rsidRPr="001E5376">
              <w:rPr>
                <w:rFonts w:asciiTheme="minorHAnsi" w:hAnsiTheme="minorHAnsi" w:cstheme="minorHAnsi"/>
              </w:rPr>
              <w:t xml:space="preserve">Ekspertų konsultacijų paslaugos“ </w:t>
            </w:r>
            <w:r w:rsidR="00B633C0" w:rsidRPr="001E5376">
              <w:rPr>
                <w:rFonts w:asciiTheme="minorHAnsi" w:eastAsia="Calibri" w:hAnsiTheme="minorHAnsi" w:cstheme="minorHAnsi"/>
                <w:bCs/>
              </w:rPr>
              <w:t>(</w:t>
            </w:r>
            <w:r w:rsidR="00D9176E" w:rsidRPr="001E5376">
              <w:rPr>
                <w:rFonts w:asciiTheme="minorHAnsi" w:eastAsia="Calibri" w:hAnsiTheme="minorHAnsi" w:cstheme="minorHAnsi"/>
                <w:bCs/>
              </w:rPr>
              <w:t xml:space="preserve">2025 </w:t>
            </w:r>
            <w:r w:rsidR="00B633C0" w:rsidRPr="001E5376">
              <w:rPr>
                <w:rFonts w:asciiTheme="minorHAnsi" w:eastAsia="Calibri" w:hAnsiTheme="minorHAnsi" w:cstheme="minorHAnsi"/>
                <w:bCs/>
              </w:rPr>
              <w:t xml:space="preserve">m. </w:t>
            </w:r>
            <w:r w:rsidRPr="001E5376">
              <w:rPr>
                <w:rFonts w:asciiTheme="minorHAnsi" w:eastAsia="Calibri" w:hAnsiTheme="minorHAnsi" w:cstheme="minorHAnsi"/>
                <w:bCs/>
              </w:rPr>
              <w:t>kovo</w:t>
            </w:r>
            <w:r w:rsidR="009E71DB" w:rsidRPr="001E5376">
              <w:rPr>
                <w:rFonts w:asciiTheme="minorHAnsi" w:eastAsia="Calibri" w:hAnsiTheme="minorHAnsi" w:cstheme="minorHAnsi"/>
                <w:bCs/>
              </w:rPr>
              <w:t xml:space="preserve"> 4</w:t>
            </w:r>
            <w:r w:rsidR="00D9176E" w:rsidRPr="001E5376">
              <w:rPr>
                <w:rFonts w:asciiTheme="minorHAnsi" w:eastAsia="Calibri" w:hAnsiTheme="minorHAnsi" w:cstheme="minorHAnsi"/>
                <w:bCs/>
              </w:rPr>
              <w:t xml:space="preserve"> </w:t>
            </w:r>
            <w:r w:rsidR="00B633C0" w:rsidRPr="001E5376">
              <w:rPr>
                <w:rFonts w:asciiTheme="minorHAnsi" w:eastAsia="Calibri" w:hAnsiTheme="minorHAnsi" w:cstheme="minorHAnsi"/>
                <w:bCs/>
              </w:rPr>
              <w:t>d. skelbtas Centrinėje viešųjų pirkimų informacinėje sistemoje (toliau – CVP IS), pirkimo Nr.</w:t>
            </w:r>
            <w:r w:rsidR="00D9176E" w:rsidRPr="001E5376">
              <w:rPr>
                <w:rFonts w:asciiTheme="minorHAnsi" w:eastAsia="Calibri" w:hAnsiTheme="minorHAnsi" w:cstheme="minorHAnsi"/>
                <w:bCs/>
              </w:rPr>
              <w:t xml:space="preserve"> </w:t>
            </w:r>
            <w:r w:rsidR="009E71DB" w:rsidRPr="001E5376">
              <w:rPr>
                <w:rFonts w:asciiTheme="minorHAnsi" w:eastAsia="Calibri" w:hAnsiTheme="minorHAnsi" w:cstheme="minorHAnsi"/>
                <w:bCs/>
              </w:rPr>
              <w:t>1453082</w:t>
            </w:r>
            <w:r w:rsidR="00B633C0" w:rsidRPr="001E5376">
              <w:rPr>
                <w:rFonts w:asciiTheme="minorHAnsi" w:eastAsia="Calibri" w:hAnsiTheme="minorHAnsi" w:cstheme="minorHAnsi"/>
                <w:bCs/>
              </w:rPr>
              <w:t xml:space="preserve">) </w:t>
            </w:r>
            <w:r w:rsidR="00954034" w:rsidRPr="001E5376">
              <w:rPr>
                <w:rFonts w:asciiTheme="minorHAnsi" w:eastAsia="Calibri" w:hAnsiTheme="minorHAnsi" w:cstheme="minorHAnsi"/>
                <w:bCs/>
              </w:rPr>
              <w:t>(toliau – Pirkimas)</w:t>
            </w:r>
            <w:r w:rsidR="00D9176E" w:rsidRPr="001E5376">
              <w:rPr>
                <w:rFonts w:asciiTheme="minorHAnsi" w:eastAsia="Calibri" w:hAnsiTheme="minorHAnsi" w:cstheme="minorHAnsi"/>
                <w:bCs/>
              </w:rPr>
              <w:t>.</w:t>
            </w:r>
          </w:p>
        </w:tc>
      </w:tr>
      <w:tr w:rsidR="00653E01" w:rsidRPr="001E5376" w14:paraId="60048B38" w14:textId="77777777" w:rsidTr="00EC2B35">
        <w:tc>
          <w:tcPr>
            <w:tcW w:w="4606"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1E5376" w:rsidRDefault="00653E01" w:rsidP="0046076E">
            <w:pPr>
              <w:ind w:left="130" w:right="74" w:firstLine="0"/>
              <w:rPr>
                <w:rFonts w:asciiTheme="minorHAnsi" w:hAnsiTheme="minorHAnsi" w:cstheme="minorHAnsi"/>
              </w:rPr>
            </w:pPr>
            <w:r w:rsidRPr="001E5376">
              <w:rPr>
                <w:rFonts w:asciiTheme="minorHAnsi" w:eastAsia="Calibri" w:hAnsiTheme="minorHAnsi" w:cstheme="minorHAnsi"/>
              </w:rPr>
              <w:t>Pirkimo vykdymo</w:t>
            </w:r>
            <w:r w:rsidR="00AF21EE" w:rsidRPr="001E5376">
              <w:rPr>
                <w:rFonts w:asciiTheme="minorHAnsi" w:eastAsia="Calibri" w:hAnsiTheme="minorHAnsi" w:cstheme="minorHAnsi"/>
              </w:rPr>
              <w:t xml:space="preserve"> </w:t>
            </w:r>
            <w:r w:rsidRPr="001E5376">
              <w:rPr>
                <w:rFonts w:asciiTheme="minorHAnsi" w:eastAsia="Calibri" w:hAnsiTheme="minorHAnsi" w:cstheme="minorHAnsi"/>
              </w:rPr>
              <w:t>/</w:t>
            </w:r>
            <w:r w:rsidR="00AF21EE" w:rsidRPr="001E5376">
              <w:rPr>
                <w:rFonts w:asciiTheme="minorHAnsi" w:eastAsia="Calibri" w:hAnsiTheme="minorHAnsi" w:cstheme="minorHAnsi"/>
              </w:rPr>
              <w:t xml:space="preserve"> </w:t>
            </w:r>
            <w:r w:rsidRPr="001E5376">
              <w:rPr>
                <w:rFonts w:asciiTheme="minorHAnsi" w:eastAsia="Calibri" w:hAnsiTheme="minorHAnsi" w:cstheme="minorHAnsi"/>
              </w:rPr>
              <w:t>sutarties sudarymo teisinis pagrindas</w:t>
            </w: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06D622DF" w14:textId="0C676A50" w:rsidR="00653E01" w:rsidRPr="001E5376" w:rsidRDefault="00E02E0A" w:rsidP="0046076E">
            <w:pPr>
              <w:ind w:left="68" w:right="142" w:firstLine="0"/>
              <w:rPr>
                <w:rFonts w:asciiTheme="minorHAnsi" w:hAnsiTheme="minorHAnsi" w:cstheme="minorHAnsi"/>
              </w:rPr>
            </w:pPr>
            <w:r w:rsidRPr="001E5376">
              <w:rPr>
                <w:rFonts w:asciiTheme="minorHAnsi" w:eastAsia="Calibri" w:hAnsiTheme="minorHAnsi" w:cstheme="minorHAnsi"/>
                <w:color w:val="000000" w:themeColor="text1"/>
              </w:rPr>
              <w:t xml:space="preserve">VPĮ </w:t>
            </w:r>
            <w:r w:rsidR="007A6601" w:rsidRPr="001E5376">
              <w:rPr>
                <w:rFonts w:asciiTheme="minorHAnsi" w:eastAsia="Calibri" w:hAnsiTheme="minorHAnsi" w:cstheme="minorHAnsi"/>
                <w:color w:val="000000" w:themeColor="text1"/>
              </w:rPr>
              <w:t>redakcija</w:t>
            </w:r>
            <w:r w:rsidR="005375D6" w:rsidRPr="001E5376">
              <w:rPr>
                <w:rFonts w:asciiTheme="minorHAnsi" w:eastAsia="Calibri" w:hAnsiTheme="minorHAnsi" w:cstheme="minorHAnsi"/>
                <w:color w:val="000000" w:themeColor="text1"/>
              </w:rPr>
              <w:t>,</w:t>
            </w:r>
            <w:r w:rsidR="00DB74A5" w:rsidRPr="001E5376">
              <w:rPr>
                <w:rFonts w:asciiTheme="minorHAnsi" w:eastAsia="Calibri" w:hAnsiTheme="minorHAnsi" w:cstheme="minorHAnsi"/>
                <w:color w:val="000000" w:themeColor="text1"/>
              </w:rPr>
              <w:t xml:space="preserve"> </w:t>
            </w:r>
            <w:r w:rsidR="00347A2A" w:rsidRPr="001E5376">
              <w:rPr>
                <w:rFonts w:asciiTheme="minorHAnsi" w:eastAsia="Calibri" w:hAnsiTheme="minorHAnsi" w:cstheme="minorHAnsi"/>
                <w:color w:val="000000" w:themeColor="text1"/>
              </w:rPr>
              <w:t xml:space="preserve">galiojanti </w:t>
            </w:r>
            <w:r w:rsidR="00EB4559" w:rsidRPr="001E5376">
              <w:rPr>
                <w:rFonts w:asciiTheme="minorHAnsi" w:eastAsia="Calibri" w:hAnsiTheme="minorHAnsi" w:cstheme="minorHAnsi"/>
                <w:color w:val="000000" w:themeColor="text1"/>
              </w:rPr>
              <w:t>nu</w:t>
            </w:r>
            <w:r w:rsidR="00347A2A" w:rsidRPr="001E5376">
              <w:rPr>
                <w:rFonts w:asciiTheme="minorHAnsi" w:eastAsia="Calibri" w:hAnsiTheme="minorHAnsi" w:cstheme="minorHAnsi"/>
                <w:color w:val="000000" w:themeColor="text1"/>
              </w:rPr>
              <w:t xml:space="preserve">o </w:t>
            </w:r>
            <w:r w:rsidR="00381706" w:rsidRPr="001E5376">
              <w:rPr>
                <w:rFonts w:asciiTheme="minorHAnsi" w:hAnsiTheme="minorHAnsi" w:cstheme="minorHAnsi"/>
                <w:color w:val="000000"/>
                <w:shd w:val="clear" w:color="auto" w:fill="FFFFFF"/>
              </w:rPr>
              <w:t>202</w:t>
            </w:r>
            <w:r w:rsidR="00347A2A" w:rsidRPr="001E5376">
              <w:rPr>
                <w:rFonts w:asciiTheme="minorHAnsi" w:hAnsiTheme="minorHAnsi" w:cstheme="minorHAnsi"/>
                <w:color w:val="000000"/>
                <w:shd w:val="clear" w:color="auto" w:fill="FFFFFF"/>
              </w:rPr>
              <w:t>5-02-01</w:t>
            </w:r>
          </w:p>
        </w:tc>
      </w:tr>
      <w:tr w:rsidR="00653E01" w:rsidRPr="001E5376" w14:paraId="17F290BC" w14:textId="77777777" w:rsidTr="00EC2B35">
        <w:tc>
          <w:tcPr>
            <w:tcW w:w="4606"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1E5376" w:rsidRDefault="00653E01" w:rsidP="0046076E">
            <w:pPr>
              <w:ind w:left="132" w:right="74" w:firstLine="0"/>
              <w:rPr>
                <w:rFonts w:asciiTheme="minorHAnsi" w:eastAsia="Calibri" w:hAnsiTheme="minorHAnsi" w:cstheme="minorHAnsi"/>
              </w:rPr>
            </w:pPr>
            <w:r w:rsidRPr="001E5376">
              <w:rPr>
                <w:rFonts w:asciiTheme="minorHAnsi" w:eastAsia="Calibri" w:hAnsiTheme="minorHAnsi" w:cstheme="minorHAnsi"/>
              </w:rPr>
              <w:t>Pirkimo rūšis pagal vertės ribas ir pirkimo būdas</w:t>
            </w:r>
            <w:r w:rsidR="00AF21EE" w:rsidRPr="001E5376">
              <w:rPr>
                <w:rFonts w:asciiTheme="minorHAnsi" w:eastAsia="Calibri" w:hAnsiTheme="minorHAnsi" w:cstheme="minorHAnsi"/>
              </w:rPr>
              <w:t xml:space="preserve"> </w:t>
            </w:r>
            <w:r w:rsidRPr="001E5376">
              <w:rPr>
                <w:rFonts w:asciiTheme="minorHAnsi" w:eastAsia="Calibri" w:hAnsiTheme="minorHAnsi" w:cstheme="minorHAnsi"/>
              </w:rPr>
              <w:t>/</w:t>
            </w:r>
            <w:r w:rsidR="00AF21EE" w:rsidRPr="001E5376">
              <w:rPr>
                <w:rFonts w:asciiTheme="minorHAnsi" w:eastAsia="Calibri" w:hAnsiTheme="minorHAnsi" w:cstheme="minorHAnsi"/>
              </w:rPr>
              <w:t xml:space="preserve"> </w:t>
            </w:r>
            <w:r w:rsidRPr="001E5376">
              <w:rPr>
                <w:rFonts w:asciiTheme="minorHAnsi" w:eastAsia="Calibri" w:hAnsiTheme="minorHAnsi" w:cstheme="minorHAnsi"/>
              </w:rPr>
              <w:t>pirkimo priemonės pavadinimas</w:t>
            </w: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0D51D8B0" w14:textId="1E9B38D6" w:rsidR="00653E01" w:rsidRPr="001E5376" w:rsidRDefault="004C30F1" w:rsidP="0046076E">
            <w:pPr>
              <w:ind w:left="68" w:right="142" w:firstLine="0"/>
              <w:rPr>
                <w:rFonts w:asciiTheme="minorHAnsi" w:hAnsiTheme="minorHAnsi" w:cstheme="minorHAnsi"/>
              </w:rPr>
            </w:pPr>
            <w:r w:rsidRPr="001E5376">
              <w:rPr>
                <w:rFonts w:asciiTheme="minorHAnsi" w:eastAsia="Calibri" w:hAnsiTheme="minorHAnsi" w:cstheme="minorHAnsi"/>
                <w:color w:val="000000" w:themeColor="text1"/>
              </w:rPr>
              <w:t>Tarptautinis</w:t>
            </w:r>
            <w:r w:rsidR="004E15AD" w:rsidRPr="001E5376">
              <w:rPr>
                <w:rFonts w:asciiTheme="minorHAnsi" w:eastAsia="Calibri" w:hAnsiTheme="minorHAnsi" w:cstheme="minorHAnsi"/>
                <w:color w:val="000000" w:themeColor="text1"/>
              </w:rPr>
              <w:t xml:space="preserve"> </w:t>
            </w:r>
            <w:r w:rsidR="003152C2" w:rsidRPr="001E5376">
              <w:rPr>
                <w:rFonts w:asciiTheme="minorHAnsi" w:eastAsia="Calibri" w:hAnsiTheme="minorHAnsi" w:cstheme="minorHAnsi"/>
                <w:color w:val="000000" w:themeColor="text1"/>
              </w:rPr>
              <w:t>pirkimas,</w:t>
            </w:r>
            <w:r w:rsidR="00C36E97" w:rsidRPr="001E5376">
              <w:rPr>
                <w:rFonts w:asciiTheme="minorHAnsi" w:eastAsia="Calibri" w:hAnsiTheme="minorHAnsi" w:cstheme="minorHAnsi"/>
                <w:color w:val="000000" w:themeColor="text1"/>
              </w:rPr>
              <w:t xml:space="preserve"> atviras konkursas.</w:t>
            </w:r>
          </w:p>
        </w:tc>
      </w:tr>
      <w:tr w:rsidR="00653E01" w:rsidRPr="001E5376" w14:paraId="155D0312" w14:textId="77777777" w:rsidTr="00EC2B35">
        <w:trPr>
          <w:trHeight w:val="1905"/>
        </w:trPr>
        <w:tc>
          <w:tcPr>
            <w:tcW w:w="4606" w:type="dxa"/>
            <w:tcBorders>
              <w:top w:val="single" w:sz="4" w:space="0" w:color="auto"/>
              <w:left w:val="single" w:sz="4" w:space="0" w:color="auto"/>
              <w:bottom w:val="single" w:sz="4" w:space="0" w:color="auto"/>
              <w:right w:val="single" w:sz="4" w:space="0" w:color="auto"/>
            </w:tcBorders>
            <w:shd w:val="clear" w:color="auto" w:fill="auto"/>
          </w:tcPr>
          <w:p w14:paraId="4FA749FF" w14:textId="0F17A785" w:rsidR="00653E01" w:rsidRPr="001E5376" w:rsidRDefault="00CA6B93" w:rsidP="00D528C4">
            <w:pPr>
              <w:ind w:left="132" w:right="74" w:firstLine="0"/>
              <w:rPr>
                <w:rFonts w:asciiTheme="minorHAnsi" w:eastAsia="Calibri" w:hAnsiTheme="minorHAnsi" w:cstheme="minorHAnsi"/>
              </w:rPr>
            </w:pPr>
            <w:r w:rsidRPr="001E5376">
              <w:rPr>
                <w:rFonts w:asciiTheme="minorHAnsi" w:eastAsia="Calibri" w:hAnsiTheme="minorHAnsi" w:cstheme="minorHAnsi"/>
              </w:rPr>
              <w:t>Planuota pirkimo vertė (nenurodoma, jeigu pirkimas vertinamas iki vokų su pasiūlymais atplėšimo procedūros arba įpareigojama nutraukti pirkimą ir vertė nenurodyta pirkimo dokumentuose)</w:t>
            </w:r>
            <w:r w:rsidR="00842F15" w:rsidRPr="001E5376">
              <w:rPr>
                <w:rFonts w:asciiTheme="minorHAnsi" w:eastAsia="Calibri" w:hAnsiTheme="minorHAnsi" w:cstheme="minorHAnsi"/>
              </w:rPr>
              <w:t xml:space="preserve"> </w:t>
            </w:r>
            <w:r w:rsidRPr="001E5376">
              <w:rPr>
                <w:rFonts w:asciiTheme="minorHAnsi" w:eastAsia="Calibri" w:hAnsiTheme="minorHAnsi" w:cstheme="minorHAnsi"/>
              </w:rPr>
              <w:t>/</w:t>
            </w:r>
            <w:r w:rsidR="00842F15" w:rsidRPr="001E5376">
              <w:rPr>
                <w:rFonts w:asciiTheme="minorHAnsi" w:eastAsia="Calibri" w:hAnsiTheme="minorHAnsi" w:cstheme="minorHAnsi"/>
              </w:rPr>
              <w:t xml:space="preserve"> </w:t>
            </w:r>
            <w:r w:rsidRPr="001E5376">
              <w:rPr>
                <w:rFonts w:asciiTheme="minorHAnsi" w:eastAsia="Calibri" w:hAnsiTheme="minorHAnsi" w:cstheme="minorHAnsi"/>
              </w:rPr>
              <w:t>sutarties kaina Eur be PVM</w:t>
            </w: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5FCEA356" w14:textId="321B5CCD" w:rsidR="00FA364C" w:rsidRPr="001E5376" w:rsidRDefault="004211B8" w:rsidP="0046076E">
            <w:pPr>
              <w:ind w:left="68" w:right="142" w:firstLine="0"/>
              <w:rPr>
                <w:rFonts w:asciiTheme="minorHAnsi" w:hAnsiTheme="minorHAnsi" w:cstheme="minorHAnsi"/>
                <w:color w:val="000000" w:themeColor="text1"/>
                <w:highlight w:val="yellow"/>
              </w:rPr>
            </w:pPr>
            <w:r w:rsidRPr="001E5376">
              <w:rPr>
                <w:rFonts w:asciiTheme="minorHAnsi" w:hAnsiTheme="minorHAnsi" w:cstheme="minorHAnsi"/>
                <w:color w:val="000000" w:themeColor="text1"/>
              </w:rPr>
              <w:t>Planuo</w:t>
            </w:r>
            <w:r w:rsidR="00E81FD0" w:rsidRPr="001E5376">
              <w:rPr>
                <w:rFonts w:asciiTheme="minorHAnsi" w:hAnsiTheme="minorHAnsi" w:cstheme="minorHAnsi"/>
                <w:color w:val="000000" w:themeColor="text1"/>
              </w:rPr>
              <w:t>t</w:t>
            </w:r>
            <w:r w:rsidR="003967F8" w:rsidRPr="001E5376">
              <w:rPr>
                <w:rFonts w:asciiTheme="minorHAnsi" w:hAnsiTheme="minorHAnsi" w:cstheme="minorHAnsi"/>
                <w:color w:val="000000" w:themeColor="text1"/>
              </w:rPr>
              <w:t>a</w:t>
            </w:r>
            <w:r w:rsidR="00077262" w:rsidRPr="001E5376">
              <w:rPr>
                <w:rFonts w:asciiTheme="minorHAnsi" w:hAnsiTheme="minorHAnsi" w:cstheme="minorHAnsi"/>
                <w:color w:val="000000" w:themeColor="text1"/>
              </w:rPr>
              <w:t xml:space="preserve"> Pirkim</w:t>
            </w:r>
            <w:r w:rsidRPr="001E5376">
              <w:rPr>
                <w:rFonts w:asciiTheme="minorHAnsi" w:hAnsiTheme="minorHAnsi" w:cstheme="minorHAnsi"/>
                <w:color w:val="000000" w:themeColor="text1"/>
              </w:rPr>
              <w:t>o vertė –</w:t>
            </w:r>
            <w:r w:rsidR="005375D6" w:rsidRPr="001E5376">
              <w:rPr>
                <w:rFonts w:asciiTheme="minorHAnsi" w:hAnsiTheme="minorHAnsi" w:cstheme="minorHAnsi"/>
                <w:color w:val="000000" w:themeColor="text1"/>
              </w:rPr>
              <w:t xml:space="preserve"> </w:t>
            </w:r>
            <w:r w:rsidR="00191A39" w:rsidRPr="001E5376">
              <w:rPr>
                <w:rFonts w:asciiTheme="minorHAnsi" w:eastAsia="Calibri" w:hAnsiTheme="minorHAnsi" w:cstheme="minorHAnsi"/>
              </w:rPr>
              <w:t xml:space="preserve">486 130 Eur be PVM, </w:t>
            </w:r>
            <w:r w:rsidR="00191A39" w:rsidRPr="001E5376">
              <w:rPr>
                <w:rFonts w:asciiTheme="minorHAnsi" w:hAnsiTheme="minorHAnsi" w:cstheme="minorHAnsi"/>
              </w:rPr>
              <w:t xml:space="preserve">588 217,3 </w:t>
            </w:r>
            <w:r w:rsidR="00191A39" w:rsidRPr="001E5376">
              <w:rPr>
                <w:rFonts w:asciiTheme="minorHAnsi" w:eastAsia="Calibri" w:hAnsiTheme="minorHAnsi" w:cstheme="minorHAnsi"/>
              </w:rPr>
              <w:t>Eur su PVM</w:t>
            </w:r>
          </w:p>
        </w:tc>
      </w:tr>
      <w:tr w:rsidR="00653E01" w:rsidRPr="001E5376" w14:paraId="1C9C1091" w14:textId="77777777" w:rsidTr="00EC2B35">
        <w:tc>
          <w:tcPr>
            <w:tcW w:w="4606" w:type="dxa"/>
            <w:tcBorders>
              <w:top w:val="single" w:sz="4" w:space="0" w:color="auto"/>
              <w:left w:val="single" w:sz="4" w:space="0" w:color="auto"/>
              <w:bottom w:val="single" w:sz="4" w:space="0" w:color="auto"/>
              <w:right w:val="single" w:sz="4" w:space="0" w:color="auto"/>
            </w:tcBorders>
            <w:shd w:val="clear" w:color="auto" w:fill="auto"/>
          </w:tcPr>
          <w:p w14:paraId="2C4B8170" w14:textId="03D44179" w:rsidR="00F813CA" w:rsidRPr="001E5376" w:rsidRDefault="00653E01" w:rsidP="00D528C4">
            <w:pPr>
              <w:ind w:left="132" w:right="74" w:firstLine="0"/>
              <w:rPr>
                <w:rFonts w:asciiTheme="minorHAnsi" w:eastAsia="Calibri" w:hAnsiTheme="minorHAnsi" w:cstheme="minorHAnsi"/>
              </w:rPr>
            </w:pPr>
            <w:r w:rsidRPr="001E5376">
              <w:rPr>
                <w:rFonts w:asciiTheme="minorHAnsi" w:eastAsia="Calibri" w:hAnsiTheme="minorHAnsi" w:cstheme="minorHAnsi"/>
              </w:rPr>
              <w:t>Tiekėjo</w:t>
            </w:r>
            <w:r w:rsidR="009C7661" w:rsidRPr="001E5376">
              <w:rPr>
                <w:rFonts w:asciiTheme="minorHAnsi" w:eastAsia="Calibri" w:hAnsiTheme="minorHAnsi" w:cstheme="minorHAnsi"/>
              </w:rPr>
              <w:t xml:space="preserve"> </w:t>
            </w:r>
            <w:r w:rsidRPr="001E5376">
              <w:rPr>
                <w:rFonts w:asciiTheme="minorHAnsi" w:eastAsia="Calibri" w:hAnsiTheme="minorHAnsi" w:cstheme="minorHAnsi"/>
              </w:rPr>
              <w:t>/</w:t>
            </w:r>
            <w:r w:rsidR="009C7661" w:rsidRPr="001E5376">
              <w:rPr>
                <w:rFonts w:asciiTheme="minorHAnsi" w:eastAsia="Calibri" w:hAnsiTheme="minorHAnsi" w:cstheme="minorHAnsi"/>
              </w:rPr>
              <w:t xml:space="preserve"> </w:t>
            </w:r>
            <w:r w:rsidRPr="001E5376">
              <w:rPr>
                <w:rFonts w:asciiTheme="minorHAnsi" w:eastAsia="Calibri" w:hAnsiTheme="minorHAnsi" w:cstheme="minorHAnsi"/>
              </w:rPr>
              <w:t xml:space="preserve">koncesininko (su kuriuo sudaryta sutartis) pavadinimas, juridinio asmens kodas </w:t>
            </w:r>
            <w:r w:rsidR="00F813CA" w:rsidRPr="001E5376">
              <w:rPr>
                <w:rFonts w:asciiTheme="minorHAnsi" w:hAnsiTheme="minorHAnsi" w:cstheme="minorHAnsi"/>
              </w:rPr>
              <w:tab/>
            </w: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67B16C7E" w14:textId="39F6F579" w:rsidR="00C77BC8" w:rsidRPr="001E5376" w:rsidRDefault="005B6702" w:rsidP="00D528C4">
            <w:pPr>
              <w:ind w:left="72" w:firstLine="0"/>
              <w:rPr>
                <w:rFonts w:asciiTheme="minorHAnsi" w:hAnsiTheme="minorHAnsi" w:cstheme="minorHAnsi"/>
                <w:highlight w:val="yellow"/>
              </w:rPr>
            </w:pPr>
            <w:r w:rsidRPr="001E5376">
              <w:rPr>
                <w:rFonts w:asciiTheme="minorHAnsi" w:hAnsiTheme="minorHAnsi" w:cstheme="minorHAnsi"/>
              </w:rPr>
              <w:t>–</w:t>
            </w:r>
          </w:p>
        </w:tc>
      </w:tr>
      <w:tr w:rsidR="00653E01" w:rsidRPr="001E5376" w14:paraId="55A1C6C0" w14:textId="77777777" w:rsidTr="00EC2B35">
        <w:trPr>
          <w:trHeight w:val="699"/>
        </w:trPr>
        <w:tc>
          <w:tcPr>
            <w:tcW w:w="4606" w:type="dxa"/>
            <w:tcBorders>
              <w:top w:val="single" w:sz="4" w:space="0" w:color="auto"/>
              <w:left w:val="single" w:sz="4" w:space="0" w:color="auto"/>
              <w:bottom w:val="single" w:sz="4" w:space="0" w:color="auto"/>
              <w:right w:val="single" w:sz="4" w:space="0" w:color="auto"/>
            </w:tcBorders>
            <w:shd w:val="clear" w:color="auto" w:fill="auto"/>
          </w:tcPr>
          <w:p w14:paraId="32D39DBC" w14:textId="46FF6AD0" w:rsidR="00653E01" w:rsidRPr="001E5376" w:rsidRDefault="00653E01" w:rsidP="00D528C4">
            <w:pPr>
              <w:ind w:left="132" w:right="74" w:firstLine="0"/>
              <w:rPr>
                <w:rFonts w:asciiTheme="minorHAnsi" w:hAnsiTheme="minorHAnsi" w:cstheme="minorHAnsi"/>
              </w:rPr>
            </w:pPr>
            <w:r w:rsidRPr="001E5376">
              <w:rPr>
                <w:rFonts w:asciiTheme="minorHAnsi" w:eastAsia="Calibri" w:hAnsiTheme="minorHAnsi" w:cstheme="minorHAnsi"/>
              </w:rPr>
              <w:t>Pirkimo</w:t>
            </w:r>
            <w:r w:rsidR="009C7661" w:rsidRPr="001E5376">
              <w:rPr>
                <w:rFonts w:asciiTheme="minorHAnsi" w:eastAsia="Calibri" w:hAnsiTheme="minorHAnsi" w:cstheme="minorHAnsi"/>
              </w:rPr>
              <w:t xml:space="preserve"> </w:t>
            </w:r>
            <w:r w:rsidRPr="001E5376">
              <w:rPr>
                <w:rFonts w:asciiTheme="minorHAnsi" w:eastAsia="Calibri" w:hAnsiTheme="minorHAnsi" w:cstheme="minorHAnsi"/>
              </w:rPr>
              <w:t>/</w:t>
            </w:r>
            <w:r w:rsidR="009C7661" w:rsidRPr="001E5376">
              <w:rPr>
                <w:rFonts w:asciiTheme="minorHAnsi" w:eastAsia="Calibri" w:hAnsiTheme="minorHAnsi" w:cstheme="minorHAnsi"/>
              </w:rPr>
              <w:t xml:space="preserve"> </w:t>
            </w:r>
            <w:r w:rsidRPr="001E5376">
              <w:rPr>
                <w:rFonts w:asciiTheme="minorHAnsi" w:eastAsia="Calibri" w:hAnsiTheme="minorHAnsi" w:cstheme="minorHAnsi"/>
              </w:rPr>
              <w:t>sutarties vertinimo apimtys</w:t>
            </w:r>
            <w:r w:rsidR="009C7661" w:rsidRPr="001E5376">
              <w:rPr>
                <w:rFonts w:asciiTheme="minorHAnsi" w:eastAsia="Calibri" w:hAnsiTheme="minorHAnsi" w:cstheme="minorHAnsi"/>
              </w:rPr>
              <w:t xml:space="preserve"> </w:t>
            </w:r>
            <w:r w:rsidRPr="001E5376">
              <w:rPr>
                <w:rFonts w:asciiTheme="minorHAnsi" w:eastAsia="Calibri" w:hAnsiTheme="minorHAnsi" w:cstheme="minorHAnsi"/>
              </w:rPr>
              <w:t>/</w:t>
            </w:r>
            <w:r w:rsidR="009C7661" w:rsidRPr="001E5376">
              <w:rPr>
                <w:rFonts w:asciiTheme="minorHAnsi" w:eastAsia="Calibri" w:hAnsiTheme="minorHAnsi" w:cstheme="minorHAnsi"/>
              </w:rPr>
              <w:t xml:space="preserve"> </w:t>
            </w:r>
            <w:r w:rsidRPr="001E5376">
              <w:rPr>
                <w:rFonts w:asciiTheme="minorHAnsi" w:eastAsia="Calibri" w:hAnsiTheme="minorHAnsi" w:cstheme="minorHAnsi"/>
              </w:rPr>
              <w:t>etapas</w:t>
            </w: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7B570D2F" w14:textId="513FA80D" w:rsidR="00653E01" w:rsidRPr="001E5376" w:rsidRDefault="00384976" w:rsidP="00D528C4">
            <w:pPr>
              <w:ind w:left="68" w:right="142" w:firstLine="0"/>
              <w:rPr>
                <w:rFonts w:asciiTheme="minorHAnsi" w:hAnsiTheme="minorHAnsi" w:cstheme="minorHAnsi"/>
              </w:rPr>
            </w:pPr>
            <w:r w:rsidRPr="001E5376">
              <w:rPr>
                <w:rFonts w:asciiTheme="minorHAnsi" w:hAnsiTheme="minorHAnsi" w:cstheme="minorHAnsi"/>
              </w:rPr>
              <w:t>Dalinis</w:t>
            </w:r>
            <w:r w:rsidR="00361376" w:rsidRPr="001E5376">
              <w:rPr>
                <w:rFonts w:asciiTheme="minorHAnsi" w:hAnsiTheme="minorHAnsi" w:cstheme="minorHAnsi"/>
              </w:rPr>
              <w:t xml:space="preserve"> Pirkimo vertinimas</w:t>
            </w:r>
            <w:r w:rsidRPr="001E5376">
              <w:rPr>
                <w:rFonts w:asciiTheme="minorHAnsi" w:hAnsiTheme="minorHAnsi" w:cstheme="minorHAnsi"/>
              </w:rPr>
              <w:t xml:space="preserve"> dėl</w:t>
            </w:r>
            <w:r w:rsidR="00222704" w:rsidRPr="001E5376">
              <w:rPr>
                <w:rFonts w:asciiTheme="minorHAnsi" w:hAnsiTheme="minorHAnsi" w:cstheme="minorHAnsi"/>
              </w:rPr>
              <w:t xml:space="preserve"> </w:t>
            </w:r>
            <w:r w:rsidR="005B6702" w:rsidRPr="001E5376">
              <w:rPr>
                <w:rFonts w:asciiTheme="minorHAnsi" w:hAnsiTheme="minorHAnsi" w:cstheme="minorHAnsi"/>
              </w:rPr>
              <w:t xml:space="preserve">Pirkimo </w:t>
            </w:r>
            <w:r w:rsidR="005375D6" w:rsidRPr="001E5376">
              <w:rPr>
                <w:rFonts w:asciiTheme="minorHAnsi" w:hAnsiTheme="minorHAnsi" w:cstheme="minorHAnsi"/>
              </w:rPr>
              <w:t xml:space="preserve">procedūrų </w:t>
            </w:r>
            <w:r w:rsidR="005B6702" w:rsidRPr="001E5376">
              <w:rPr>
                <w:rFonts w:asciiTheme="minorHAnsi" w:hAnsiTheme="minorHAnsi" w:cstheme="minorHAnsi"/>
              </w:rPr>
              <w:t>nutraukimo</w:t>
            </w:r>
            <w:r w:rsidR="00884CB5" w:rsidRPr="001E5376">
              <w:rPr>
                <w:rFonts w:asciiTheme="minorHAnsi" w:hAnsiTheme="minorHAnsi" w:cstheme="minorHAnsi"/>
              </w:rPr>
              <w:t xml:space="preserve"> teisėtumo</w:t>
            </w:r>
            <w:r w:rsidR="002B02B9" w:rsidRPr="001E5376">
              <w:rPr>
                <w:rFonts w:asciiTheme="minorHAnsi" w:hAnsiTheme="minorHAnsi" w:cstheme="minorHAnsi"/>
              </w:rPr>
              <w:t xml:space="preserve"> / </w:t>
            </w:r>
            <w:r w:rsidR="00763051" w:rsidRPr="001E5376">
              <w:rPr>
                <w:rFonts w:asciiTheme="minorHAnsi" w:hAnsiTheme="minorHAnsi" w:cstheme="minorHAnsi"/>
              </w:rPr>
              <w:t>i</w:t>
            </w:r>
            <w:r w:rsidR="00AA7534" w:rsidRPr="001E5376">
              <w:rPr>
                <w:rFonts w:asciiTheme="minorHAnsi" w:hAnsiTheme="minorHAnsi" w:cstheme="minorHAnsi"/>
              </w:rPr>
              <w:t>ki vokų su pasiūlymais atplėšimo</w:t>
            </w:r>
          </w:p>
        </w:tc>
      </w:tr>
      <w:tr w:rsidR="00653E01" w:rsidRPr="001E5376" w14:paraId="6B08DFAD" w14:textId="77777777" w:rsidTr="00EC2B35">
        <w:tc>
          <w:tcPr>
            <w:tcW w:w="4606"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1E5376" w:rsidRDefault="00653E01" w:rsidP="00D528C4">
            <w:pPr>
              <w:ind w:left="132" w:right="74" w:firstLine="0"/>
              <w:rPr>
                <w:rFonts w:asciiTheme="minorHAnsi" w:hAnsiTheme="minorHAnsi" w:cstheme="minorHAnsi"/>
                <w:b/>
              </w:rPr>
            </w:pPr>
            <w:r w:rsidRPr="001E5376">
              <w:rPr>
                <w:rFonts w:asciiTheme="minorHAnsi" w:hAnsiTheme="minorHAnsi" w:cstheme="minorHAnsi"/>
              </w:rPr>
              <w:lastRenderedPageBreak/>
              <w:t>Jei pirkimas finansuojamas Europos Sąjungos lėšomis – projekto pavadinimas, projektą administruojanti institucija</w:t>
            </w:r>
          </w:p>
        </w:tc>
        <w:tc>
          <w:tcPr>
            <w:tcW w:w="5028" w:type="dxa"/>
            <w:tcBorders>
              <w:top w:val="single" w:sz="4" w:space="0" w:color="auto"/>
              <w:left w:val="single" w:sz="4" w:space="0" w:color="auto"/>
              <w:bottom w:val="single" w:sz="4" w:space="0" w:color="auto"/>
              <w:right w:val="single" w:sz="4" w:space="0" w:color="auto"/>
            </w:tcBorders>
            <w:shd w:val="clear" w:color="auto" w:fill="auto"/>
          </w:tcPr>
          <w:p w14:paraId="6DDA0106" w14:textId="37F5BA07" w:rsidR="00DD3048" w:rsidRPr="001E5376" w:rsidRDefault="00C12AAB" w:rsidP="00DD3048">
            <w:pPr>
              <w:ind w:left="68" w:right="142" w:firstLine="0"/>
              <w:rPr>
                <w:rFonts w:asciiTheme="minorHAnsi" w:hAnsiTheme="minorHAnsi" w:cstheme="minorHAnsi"/>
                <w:bCs/>
                <w:noProof/>
              </w:rPr>
            </w:pPr>
            <w:r w:rsidRPr="001E5376">
              <w:rPr>
                <w:rFonts w:asciiTheme="minorHAnsi" w:hAnsiTheme="minorHAnsi" w:cstheme="minorHAnsi"/>
              </w:rPr>
              <w:t>P</w:t>
            </w:r>
            <w:r w:rsidRPr="001E5376">
              <w:rPr>
                <w:rFonts w:asciiTheme="minorHAnsi" w:hAnsiTheme="minorHAnsi" w:cstheme="minorHAnsi"/>
                <w:bCs/>
                <w:noProof/>
              </w:rPr>
              <w:t xml:space="preserve">irkimas </w:t>
            </w:r>
            <w:r w:rsidR="00DD3048" w:rsidRPr="001E5376">
              <w:rPr>
                <w:rFonts w:asciiTheme="minorHAnsi" w:hAnsiTheme="minorHAnsi" w:cstheme="minorHAnsi"/>
                <w:lang w:eastAsia="en-US"/>
              </w:rPr>
              <w:t>finansuojamas iš ES fondų</w:t>
            </w:r>
            <w:r w:rsidR="005F4944" w:rsidRPr="001E5376">
              <w:rPr>
                <w:rFonts w:asciiTheme="minorHAnsi" w:hAnsiTheme="minorHAnsi" w:cstheme="minorHAnsi"/>
                <w:lang w:eastAsia="en-US"/>
              </w:rPr>
              <w:t>,</w:t>
            </w:r>
            <w:r w:rsidR="00DD3048" w:rsidRPr="001E5376">
              <w:rPr>
                <w:rFonts w:asciiTheme="minorHAnsi" w:hAnsiTheme="minorHAnsi" w:cstheme="minorHAnsi"/>
                <w:lang w:eastAsia="en-US"/>
              </w:rPr>
              <w:t xml:space="preserve"> Europos žemės ūkio fond</w:t>
            </w:r>
            <w:r w:rsidR="005375D6" w:rsidRPr="001E5376">
              <w:rPr>
                <w:rFonts w:asciiTheme="minorHAnsi" w:hAnsiTheme="minorHAnsi" w:cstheme="minorHAnsi"/>
                <w:lang w:eastAsia="en-US"/>
              </w:rPr>
              <w:t>o</w:t>
            </w:r>
            <w:r w:rsidR="00DD3048" w:rsidRPr="001E5376">
              <w:rPr>
                <w:rFonts w:asciiTheme="minorHAnsi" w:hAnsiTheme="minorHAnsi" w:cstheme="minorHAnsi"/>
                <w:lang w:eastAsia="en-US"/>
              </w:rPr>
              <w:t xml:space="preserve"> kaimo plėtrai (EŽŪFKP) (2021/2027)</w:t>
            </w:r>
            <w:r w:rsidR="00FC4A9F" w:rsidRPr="001E5376">
              <w:rPr>
                <w:rFonts w:asciiTheme="minorHAnsi" w:hAnsiTheme="minorHAnsi" w:cstheme="minorHAnsi"/>
              </w:rPr>
              <w:t>. F</w:t>
            </w:r>
            <w:r w:rsidR="00F251B4" w:rsidRPr="001E5376">
              <w:rPr>
                <w:rFonts w:asciiTheme="minorHAnsi" w:hAnsiTheme="minorHAnsi" w:cstheme="minorHAnsi"/>
              </w:rPr>
              <w:t xml:space="preserve">inansavimo šaltinis – Žemės ir maisto ūkio, kaimo, žuvininkystės ir </w:t>
            </w:r>
            <w:proofErr w:type="spellStart"/>
            <w:r w:rsidR="00F251B4" w:rsidRPr="001E5376">
              <w:rPr>
                <w:rFonts w:asciiTheme="minorHAnsi" w:hAnsiTheme="minorHAnsi" w:cstheme="minorHAnsi"/>
              </w:rPr>
              <w:t>fitosanitarijos</w:t>
            </w:r>
            <w:proofErr w:type="spellEnd"/>
            <w:r w:rsidR="00F251B4" w:rsidRPr="001E5376">
              <w:rPr>
                <w:rFonts w:asciiTheme="minorHAnsi" w:hAnsiTheme="minorHAnsi" w:cstheme="minorHAnsi"/>
              </w:rPr>
              <w:t xml:space="preserve"> vystymo programos priemonės „Techninė pagalba, skirta įgyvendinti Strateginį planą 2023–2027 m.“ priemonės „Veiksmų programos įgyvendinimas ir administravimas“ lėšos</w:t>
            </w:r>
            <w:r w:rsidR="00D7773C" w:rsidRPr="001E5376">
              <w:rPr>
                <w:rFonts w:asciiTheme="minorHAnsi" w:hAnsiTheme="minorHAnsi" w:cstheme="minorHAnsi"/>
              </w:rPr>
              <w:t>.</w:t>
            </w:r>
            <w:r w:rsidR="00513621" w:rsidRPr="001E5376">
              <w:rPr>
                <w:rFonts w:asciiTheme="minorHAnsi" w:hAnsiTheme="minorHAnsi" w:cstheme="minorHAnsi"/>
              </w:rPr>
              <w:t xml:space="preserve"> Įgyvendinančioji institucija –  Nacionalinė mokėjimo agentūra prie Žemės ūkio ministerijos</w:t>
            </w:r>
          </w:p>
          <w:p w14:paraId="0ACCBA04" w14:textId="1FD8D673" w:rsidR="00D1648D" w:rsidRPr="001E5376" w:rsidRDefault="00D1648D" w:rsidP="00D528C4">
            <w:pPr>
              <w:ind w:left="68" w:right="142" w:firstLine="0"/>
              <w:rPr>
                <w:rFonts w:asciiTheme="minorHAnsi" w:hAnsiTheme="minorHAnsi" w:cstheme="minorHAnsi"/>
              </w:rPr>
            </w:pPr>
          </w:p>
        </w:tc>
      </w:tr>
      <w:tr w:rsidR="00653E01" w:rsidRPr="001E5376" w14:paraId="62A8A846" w14:textId="77777777" w:rsidTr="00EC2B35">
        <w:tc>
          <w:tcPr>
            <w:tcW w:w="9634"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1E5376" w:rsidRDefault="00653E01" w:rsidP="00D528C4">
            <w:pPr>
              <w:ind w:left="130" w:right="142" w:firstLine="0"/>
              <w:rPr>
                <w:rFonts w:asciiTheme="minorHAnsi" w:eastAsia="Calibri" w:hAnsiTheme="minorHAnsi" w:cstheme="minorHAnsi"/>
              </w:rPr>
            </w:pPr>
            <w:r w:rsidRPr="001E5376">
              <w:rPr>
                <w:rFonts w:asciiTheme="minorHAnsi" w:eastAsia="Calibri" w:hAnsiTheme="minorHAnsi" w:cstheme="minorHAnsi"/>
              </w:rPr>
              <w:t>Jei dėl pirkimo</w:t>
            </w:r>
            <w:r w:rsidR="00F465FB" w:rsidRPr="001E5376">
              <w:rPr>
                <w:rFonts w:asciiTheme="minorHAnsi" w:eastAsia="Calibri" w:hAnsiTheme="minorHAnsi" w:cstheme="minorHAnsi"/>
              </w:rPr>
              <w:t xml:space="preserve"> </w:t>
            </w:r>
            <w:r w:rsidRPr="001E5376">
              <w:rPr>
                <w:rFonts w:asciiTheme="minorHAnsi" w:eastAsia="Calibri" w:hAnsiTheme="minorHAnsi" w:cstheme="minorHAnsi"/>
              </w:rPr>
              <w:t>/</w:t>
            </w:r>
            <w:r w:rsidR="00F465FB" w:rsidRPr="001E5376">
              <w:rPr>
                <w:rFonts w:asciiTheme="minorHAnsi" w:eastAsia="Calibri" w:hAnsiTheme="minorHAnsi" w:cstheme="minorHAnsi"/>
              </w:rPr>
              <w:t xml:space="preserve"> </w:t>
            </w:r>
            <w:r w:rsidRPr="001E5376">
              <w:rPr>
                <w:rFonts w:asciiTheme="minorHAnsi" w:eastAsia="Calibri" w:hAnsiTheme="minorHAnsi" w:cstheme="minorHAnsi"/>
              </w:rPr>
              <w:t>sutarties vyksta teismo procesas</w:t>
            </w:r>
            <w:r w:rsidRPr="001E5376">
              <w:rPr>
                <w:rFonts w:asciiTheme="minorHAnsi" w:hAnsiTheme="minorHAnsi" w:cstheme="minorHAnsi"/>
              </w:rPr>
              <w:t xml:space="preserve"> </w:t>
            </w:r>
            <w:r w:rsidRPr="001E5376">
              <w:rPr>
                <w:rFonts w:asciiTheme="minorHAnsi" w:eastAsia="Calibri" w:hAnsiTheme="minorHAnsi" w:cstheme="minorHAnsi"/>
              </w:rPr>
              <w:t>arba ginčas nagrinėjamas ikiteisminės institucijos, nurodyti ieškinio (skundo) dalyką, bylos šalių pavadinimus, ar taikomos laikinosios apsaugos priemonės, nagrinėjimo stadiją:</w:t>
            </w:r>
          </w:p>
          <w:p w14:paraId="34B36EA6" w14:textId="5C2D08B3" w:rsidR="00653E01" w:rsidRPr="001E5376" w:rsidRDefault="004211B8" w:rsidP="00D528C4">
            <w:pPr>
              <w:ind w:left="130" w:right="142" w:firstLine="0"/>
              <w:rPr>
                <w:rFonts w:asciiTheme="minorHAnsi" w:hAnsiTheme="minorHAnsi" w:cstheme="minorHAnsi"/>
              </w:rPr>
            </w:pPr>
            <w:r w:rsidRPr="001E5376">
              <w:rPr>
                <w:rFonts w:asciiTheme="minorHAnsi" w:eastAsia="Calibri" w:hAnsiTheme="minorHAnsi" w:cstheme="minorHAnsi"/>
              </w:rPr>
              <w:t>–</w:t>
            </w:r>
            <w:r w:rsidR="009960C2" w:rsidRPr="001E5376">
              <w:rPr>
                <w:rFonts w:asciiTheme="minorHAnsi" w:hAnsiTheme="minorHAnsi" w:cstheme="minorHAnsi"/>
              </w:rPr>
              <w:t xml:space="preserve"> </w:t>
            </w:r>
          </w:p>
        </w:tc>
      </w:tr>
    </w:tbl>
    <w:p w14:paraId="7B4C7AB0" w14:textId="205BAF9B" w:rsidR="00653E01" w:rsidRPr="001E5376" w:rsidRDefault="00653E01" w:rsidP="00510D3C">
      <w:pPr>
        <w:rPr>
          <w:rFonts w:asciiTheme="minorHAnsi" w:hAnsiTheme="minorHAnsi" w:cstheme="minorHAnsi"/>
        </w:rPr>
      </w:pPr>
      <w:r w:rsidRPr="001E5376">
        <w:rPr>
          <w:rFonts w:asciiTheme="minorHAnsi" w:hAnsiTheme="minorHAnsi" w:cstheme="minorHAnsi"/>
        </w:rPr>
        <w:t>*viešasis pirkimas</w:t>
      </w:r>
      <w:r w:rsidR="00A736B7" w:rsidRPr="001E5376">
        <w:rPr>
          <w:rFonts w:asciiTheme="minorHAnsi" w:hAnsiTheme="minorHAnsi" w:cstheme="minorHAnsi"/>
        </w:rPr>
        <w:t xml:space="preserve"> </w:t>
      </w:r>
      <w:r w:rsidRPr="001E5376">
        <w:rPr>
          <w:rFonts w:asciiTheme="minorHAnsi" w:hAnsiTheme="minorHAnsi" w:cstheme="minorHAnsi"/>
        </w:rPr>
        <w:t>/</w:t>
      </w:r>
      <w:r w:rsidR="00A736B7" w:rsidRPr="001E5376">
        <w:rPr>
          <w:rFonts w:asciiTheme="minorHAnsi" w:hAnsiTheme="minorHAnsi" w:cstheme="minorHAnsi"/>
        </w:rPr>
        <w:t xml:space="preserve"> </w:t>
      </w:r>
      <w:r w:rsidRPr="001E5376">
        <w:rPr>
          <w:rFonts w:asciiTheme="minorHAnsi" w:hAnsiTheme="minorHAnsi" w:cstheme="minorHAnsi"/>
        </w:rPr>
        <w:t>pirkimas, atliekamas gynybos ir saugumo srityje</w:t>
      </w:r>
      <w:r w:rsidR="0016707E" w:rsidRPr="001E5376">
        <w:rPr>
          <w:rFonts w:asciiTheme="minorHAnsi" w:hAnsiTheme="minorHAnsi" w:cstheme="minorHAnsi"/>
        </w:rPr>
        <w:t xml:space="preserve"> </w:t>
      </w:r>
      <w:r w:rsidRPr="001E5376">
        <w:rPr>
          <w:rFonts w:asciiTheme="minorHAnsi" w:hAnsiTheme="minorHAnsi" w:cstheme="minorHAnsi"/>
        </w:rPr>
        <w:t>/</w:t>
      </w:r>
      <w:r w:rsidR="0016707E" w:rsidRPr="001E5376">
        <w:rPr>
          <w:rFonts w:asciiTheme="minorHAnsi" w:hAnsiTheme="minorHAnsi" w:cstheme="minorHAnsi"/>
        </w:rPr>
        <w:t xml:space="preserve"> </w:t>
      </w:r>
      <w:r w:rsidRPr="001E5376">
        <w:rPr>
          <w:rFonts w:asciiTheme="minorHAnsi" w:hAnsiTheme="minorHAnsi" w:cstheme="minorHAnsi"/>
        </w:rPr>
        <w:t>pirkimas, atliekamas vandentvarkos, energetikos, transporto ar pašto paslaugų srities perkančiųjų subjektų</w:t>
      </w:r>
      <w:r w:rsidR="00E462FD" w:rsidRPr="001E5376">
        <w:rPr>
          <w:rFonts w:asciiTheme="minorHAnsi" w:hAnsiTheme="minorHAnsi" w:cstheme="minorHAnsi"/>
        </w:rPr>
        <w:t xml:space="preserve"> </w:t>
      </w:r>
      <w:r w:rsidRPr="001E5376">
        <w:rPr>
          <w:rFonts w:asciiTheme="minorHAnsi" w:hAnsiTheme="minorHAnsi" w:cstheme="minorHAnsi"/>
        </w:rPr>
        <w:t>/</w:t>
      </w:r>
      <w:r w:rsidR="00E462FD" w:rsidRPr="001E5376">
        <w:rPr>
          <w:rFonts w:asciiTheme="minorHAnsi" w:hAnsiTheme="minorHAnsi" w:cstheme="minorHAnsi"/>
        </w:rPr>
        <w:t xml:space="preserve"> </w:t>
      </w:r>
      <w:r w:rsidRPr="001E5376">
        <w:rPr>
          <w:rFonts w:asciiTheme="minorHAnsi" w:hAnsiTheme="minorHAnsi" w:cstheme="minorHAnsi"/>
        </w:rPr>
        <w:t>įmonių, veikiančių energetikos srityje, energijos ar kuro, kurių reikia elektros ir šilumos energijai gaminti, pirkimas</w:t>
      </w:r>
      <w:r w:rsidR="006C030C" w:rsidRPr="001E5376">
        <w:rPr>
          <w:rFonts w:asciiTheme="minorHAnsi" w:hAnsiTheme="minorHAnsi" w:cstheme="minorHAnsi"/>
        </w:rPr>
        <w:t xml:space="preserve"> </w:t>
      </w:r>
      <w:r w:rsidRPr="001E5376">
        <w:rPr>
          <w:rFonts w:asciiTheme="minorHAnsi" w:hAnsiTheme="minorHAnsi" w:cstheme="minorHAnsi"/>
        </w:rPr>
        <w:t>/</w:t>
      </w:r>
      <w:r w:rsidR="006C030C" w:rsidRPr="001E5376">
        <w:rPr>
          <w:rFonts w:asciiTheme="minorHAnsi" w:hAnsiTheme="minorHAnsi" w:cstheme="minorHAnsi"/>
        </w:rPr>
        <w:t xml:space="preserve"> </w:t>
      </w:r>
      <w:r w:rsidRPr="001E5376">
        <w:rPr>
          <w:rFonts w:asciiTheme="minorHAnsi" w:hAnsiTheme="minorHAnsi" w:cstheme="minorHAnsi"/>
        </w:rPr>
        <w:t>koncesija.</w:t>
      </w:r>
    </w:p>
    <w:p w14:paraId="103B0644" w14:textId="77777777" w:rsidR="009367D5" w:rsidRPr="001E5376" w:rsidRDefault="009367D5" w:rsidP="00510D3C">
      <w:pPr>
        <w:rPr>
          <w:rFonts w:asciiTheme="minorHAnsi" w:hAnsiTheme="minorHAnsi" w:cstheme="minorHAnsi"/>
          <w:b/>
        </w:rPr>
      </w:pPr>
    </w:p>
    <w:p w14:paraId="1D47AF09" w14:textId="46B3905F" w:rsidR="00653E01" w:rsidRPr="001E5376" w:rsidRDefault="00653E01" w:rsidP="00510D3C">
      <w:pPr>
        <w:jc w:val="center"/>
        <w:rPr>
          <w:rFonts w:asciiTheme="minorHAnsi" w:hAnsiTheme="minorHAnsi" w:cstheme="minorHAnsi"/>
          <w:b/>
        </w:rPr>
      </w:pPr>
      <w:r w:rsidRPr="001E5376">
        <w:rPr>
          <w:rFonts w:asciiTheme="minorHAnsi" w:hAnsiTheme="minorHAnsi" w:cstheme="minorHAnsi"/>
          <w:b/>
        </w:rPr>
        <w:t>II dalis. Vertinimo apimtyje nustatyti pažeidimai</w:t>
      </w:r>
    </w:p>
    <w:p w14:paraId="6BF82E2B" w14:textId="77777777" w:rsidR="00E31771" w:rsidRPr="001E5376" w:rsidRDefault="00E31771" w:rsidP="00510D3C">
      <w:pPr>
        <w:jc w:val="center"/>
        <w:rPr>
          <w:rFonts w:asciiTheme="minorHAnsi" w:hAnsiTheme="minorHAnsi" w:cstheme="minorHAnsi"/>
          <w:b/>
        </w:rPr>
      </w:pP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8743"/>
      </w:tblGrid>
      <w:tr w:rsidR="006275E9" w:rsidRPr="001E5376" w14:paraId="6DDACEEC" w14:textId="77777777" w:rsidTr="001227C7">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94716F9" w14:textId="75F276C9" w:rsidR="006275E9" w:rsidRPr="001E5376" w:rsidRDefault="006275E9" w:rsidP="00510D3C">
            <w:pPr>
              <w:spacing w:before="120" w:after="120"/>
              <w:ind w:left="171" w:hanging="142"/>
              <w:rPr>
                <w:rFonts w:asciiTheme="minorHAnsi" w:hAnsiTheme="minorHAnsi" w:cstheme="minorHAnsi"/>
              </w:rPr>
            </w:pPr>
          </w:p>
        </w:tc>
        <w:tc>
          <w:tcPr>
            <w:tcW w:w="8743" w:type="dxa"/>
            <w:tcBorders>
              <w:top w:val="single" w:sz="4" w:space="0" w:color="auto"/>
              <w:left w:val="single" w:sz="4" w:space="0" w:color="auto"/>
              <w:bottom w:val="single" w:sz="4" w:space="0" w:color="auto"/>
              <w:right w:val="single" w:sz="4" w:space="0" w:color="auto"/>
            </w:tcBorders>
            <w:shd w:val="clear" w:color="auto" w:fill="auto"/>
            <w:vAlign w:val="center"/>
          </w:tcPr>
          <w:p w14:paraId="1749309E" w14:textId="32C02F1A" w:rsidR="006275E9" w:rsidRPr="001E5376" w:rsidRDefault="006E7E3E" w:rsidP="00067399">
            <w:pPr>
              <w:widowControl w:val="0"/>
              <w:ind w:firstLine="0"/>
              <w:rPr>
                <w:rFonts w:asciiTheme="minorHAnsi" w:hAnsiTheme="minorHAnsi" w:cstheme="minorHAnsi"/>
              </w:rPr>
            </w:pPr>
            <w:r w:rsidRPr="001E5376">
              <w:rPr>
                <w:rFonts w:asciiTheme="minorHAnsi" w:hAnsiTheme="minorHAnsi" w:cstheme="minorHAnsi"/>
              </w:rPr>
              <w:t>–</w:t>
            </w:r>
          </w:p>
        </w:tc>
      </w:tr>
      <w:tr w:rsidR="006275E9" w:rsidRPr="001E5376" w14:paraId="605594ED" w14:textId="77777777" w:rsidTr="001227C7">
        <w:tc>
          <w:tcPr>
            <w:tcW w:w="9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53315" w14:textId="1247B735" w:rsidR="000D292B" w:rsidRPr="001E5376" w:rsidRDefault="000D292B" w:rsidP="00471F23">
            <w:pPr>
              <w:widowControl w:val="0"/>
              <w:rPr>
                <w:rFonts w:asciiTheme="minorHAnsi" w:hAnsiTheme="minorHAnsi" w:cstheme="minorHAnsi"/>
              </w:rPr>
            </w:pPr>
          </w:p>
        </w:tc>
      </w:tr>
    </w:tbl>
    <w:p w14:paraId="2303E629" w14:textId="77777777" w:rsidR="0038269B" w:rsidRPr="001E5376" w:rsidRDefault="0038269B" w:rsidP="00510D3C">
      <w:pPr>
        <w:rPr>
          <w:rFonts w:asciiTheme="minorHAnsi" w:hAnsiTheme="minorHAnsi" w:cstheme="minorHAnsi"/>
          <w:b/>
          <w:bCs/>
        </w:rPr>
      </w:pPr>
    </w:p>
    <w:p w14:paraId="007F2D58" w14:textId="4D4EF158" w:rsidR="0038269B" w:rsidRPr="001E5376" w:rsidRDefault="003D21C5" w:rsidP="00510D3C">
      <w:pPr>
        <w:jc w:val="center"/>
        <w:rPr>
          <w:rFonts w:asciiTheme="minorHAnsi" w:hAnsiTheme="minorHAnsi" w:cstheme="minorHAnsi"/>
          <w:b/>
          <w:bCs/>
        </w:rPr>
      </w:pPr>
      <w:r w:rsidRPr="001E5376">
        <w:rPr>
          <w:rFonts w:asciiTheme="minorHAnsi" w:hAnsiTheme="minorHAnsi" w:cstheme="minorHAnsi"/>
          <w:b/>
          <w:bCs/>
        </w:rPr>
        <w:t>III dalis. Kiti nustatyti pažeidimai</w:t>
      </w:r>
    </w:p>
    <w:p w14:paraId="42C59E13" w14:textId="77777777" w:rsidR="000C0DDF" w:rsidRPr="001E5376" w:rsidRDefault="000C0DDF" w:rsidP="00510D3C">
      <w:pPr>
        <w:rPr>
          <w:rFonts w:asciiTheme="minorHAnsi" w:eastAsia="Calibri" w:hAnsiTheme="minorHAnsi" w:cstheme="minorHAnsi"/>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67"/>
      </w:tblGrid>
      <w:tr w:rsidR="00701300" w:rsidRPr="001E5376" w14:paraId="024D98A2" w14:textId="77777777" w:rsidTr="001227C7">
        <w:tc>
          <w:tcPr>
            <w:tcW w:w="567" w:type="dxa"/>
            <w:shd w:val="clear" w:color="auto" w:fill="auto"/>
            <w:vAlign w:val="center"/>
          </w:tcPr>
          <w:p w14:paraId="67FB6B2F" w14:textId="398177A6" w:rsidR="00701300" w:rsidRPr="001E5376" w:rsidRDefault="00701300" w:rsidP="00510D3C">
            <w:pPr>
              <w:spacing w:before="120" w:after="120"/>
              <w:ind w:left="171" w:hanging="142"/>
              <w:rPr>
                <w:rFonts w:asciiTheme="minorHAnsi" w:hAnsiTheme="minorHAnsi" w:cstheme="minorHAnsi"/>
              </w:rPr>
            </w:pPr>
          </w:p>
        </w:tc>
        <w:tc>
          <w:tcPr>
            <w:tcW w:w="9067" w:type="dxa"/>
            <w:shd w:val="clear" w:color="auto" w:fill="auto"/>
            <w:vAlign w:val="center"/>
          </w:tcPr>
          <w:p w14:paraId="334BE99A" w14:textId="32DEC776" w:rsidR="00701300" w:rsidRPr="001E5376" w:rsidRDefault="006E7E3E" w:rsidP="006E7E3E">
            <w:pPr>
              <w:widowControl w:val="0"/>
              <w:ind w:firstLine="0"/>
              <w:rPr>
                <w:rFonts w:asciiTheme="minorHAnsi" w:hAnsiTheme="minorHAnsi" w:cstheme="minorHAnsi"/>
              </w:rPr>
            </w:pPr>
            <w:r w:rsidRPr="001E5376">
              <w:rPr>
                <w:rFonts w:asciiTheme="minorHAnsi" w:hAnsiTheme="minorHAnsi" w:cstheme="minorHAnsi"/>
              </w:rPr>
              <w:t>–</w:t>
            </w:r>
          </w:p>
        </w:tc>
      </w:tr>
      <w:tr w:rsidR="007831B3" w:rsidRPr="001E5376" w14:paraId="7ACCB1FD" w14:textId="77777777" w:rsidTr="006F4AD4">
        <w:tc>
          <w:tcPr>
            <w:tcW w:w="9634" w:type="dxa"/>
            <w:gridSpan w:val="2"/>
            <w:shd w:val="clear" w:color="auto" w:fill="auto"/>
          </w:tcPr>
          <w:p w14:paraId="2CDB7964" w14:textId="798F0D0C" w:rsidR="007831B3" w:rsidRPr="001E5376" w:rsidRDefault="007831B3" w:rsidP="00243B17">
            <w:pPr>
              <w:pStyle w:val="NoSpacing"/>
              <w:contextualSpacing/>
              <w:jc w:val="both"/>
              <w:rPr>
                <w:rFonts w:cstheme="minorHAnsi"/>
                <w:sz w:val="24"/>
                <w:szCs w:val="24"/>
              </w:rPr>
            </w:pPr>
          </w:p>
        </w:tc>
      </w:tr>
    </w:tbl>
    <w:p w14:paraId="368D946D" w14:textId="77777777" w:rsidR="0038269B" w:rsidRPr="001E5376" w:rsidRDefault="0038269B" w:rsidP="00510D3C">
      <w:pPr>
        <w:tabs>
          <w:tab w:val="left" w:pos="993"/>
        </w:tabs>
        <w:rPr>
          <w:rFonts w:asciiTheme="minorHAnsi" w:hAnsiTheme="minorHAnsi" w:cstheme="minorHAnsi"/>
          <w:b/>
          <w:bCs/>
        </w:rPr>
      </w:pPr>
    </w:p>
    <w:p w14:paraId="108BD6DA" w14:textId="77777777" w:rsidR="003D21C5" w:rsidRPr="001E5376" w:rsidRDefault="003D21C5" w:rsidP="00510D3C">
      <w:pPr>
        <w:tabs>
          <w:tab w:val="left" w:pos="993"/>
        </w:tabs>
        <w:jc w:val="center"/>
        <w:rPr>
          <w:rFonts w:asciiTheme="minorHAnsi" w:hAnsiTheme="minorHAnsi" w:cstheme="minorHAnsi"/>
          <w:b/>
          <w:bCs/>
        </w:rPr>
      </w:pPr>
      <w:r w:rsidRPr="001E5376">
        <w:rPr>
          <w:rFonts w:asciiTheme="minorHAnsi" w:hAnsiTheme="minorHAnsi" w:cstheme="minorHAnsi"/>
          <w:b/>
          <w:bCs/>
        </w:rPr>
        <w:t>IV dalis. Sprendimas</w:t>
      </w:r>
    </w:p>
    <w:p w14:paraId="6B248E95" w14:textId="77777777" w:rsidR="000C0DDF" w:rsidRPr="001E5376" w:rsidRDefault="000C0DDF" w:rsidP="00510D3C">
      <w:pPr>
        <w:tabs>
          <w:tab w:val="left" w:pos="993"/>
        </w:tabs>
        <w:rPr>
          <w:rFonts w:asciiTheme="minorHAnsi" w:eastAsia="Calibri" w:hAnsiTheme="minorHAnsi" w:cstheme="minorHAnsi"/>
          <w:bCs/>
        </w:rPr>
      </w:pPr>
    </w:p>
    <w:tbl>
      <w:tblPr>
        <w:tblStyle w:val="TableGrid"/>
        <w:tblW w:w="9634" w:type="dxa"/>
        <w:tblLook w:val="04A0" w:firstRow="1" w:lastRow="0" w:firstColumn="1" w:lastColumn="0" w:noHBand="0" w:noVBand="1"/>
      </w:tblPr>
      <w:tblGrid>
        <w:gridCol w:w="9634"/>
      </w:tblGrid>
      <w:tr w:rsidR="003D21C5" w:rsidRPr="001E5376" w14:paraId="5C857CC8" w14:textId="77777777" w:rsidTr="001227C7">
        <w:tc>
          <w:tcPr>
            <w:tcW w:w="9634" w:type="dxa"/>
          </w:tcPr>
          <w:p w14:paraId="08F505B3" w14:textId="324FEA74" w:rsidR="00C15A2C" w:rsidRPr="001E5376" w:rsidRDefault="00BC1C3E" w:rsidP="007F4F61">
            <w:pPr>
              <w:spacing w:line="240" w:lineRule="auto"/>
              <w:jc w:val="both"/>
              <w:rPr>
                <w:rFonts w:asciiTheme="minorHAnsi" w:eastAsia="Calibri" w:hAnsiTheme="minorHAnsi" w:cstheme="minorHAnsi"/>
                <w:bCs/>
              </w:rPr>
            </w:pPr>
            <w:r w:rsidRPr="001E5376">
              <w:rPr>
                <w:rFonts w:asciiTheme="minorHAnsi" w:eastAsia="Calibri" w:hAnsiTheme="minorHAnsi" w:cstheme="minorHAnsi"/>
                <w:bCs/>
              </w:rPr>
              <w:t>Tarnyba, įvertinusi Perkančiosios organizacijos</w:t>
            </w:r>
            <w:r w:rsidR="00D7773C" w:rsidRPr="001E5376">
              <w:rPr>
                <w:rFonts w:asciiTheme="minorHAnsi" w:eastAsia="Calibri" w:hAnsiTheme="minorHAnsi" w:cstheme="minorHAnsi"/>
                <w:bCs/>
              </w:rPr>
              <w:t xml:space="preserve"> parengtus</w:t>
            </w:r>
            <w:r w:rsidRPr="001E5376">
              <w:rPr>
                <w:rFonts w:asciiTheme="minorHAnsi" w:eastAsia="Calibri" w:hAnsiTheme="minorHAnsi" w:cstheme="minorHAnsi"/>
                <w:bCs/>
              </w:rPr>
              <w:t xml:space="preserve"> Pirkimo dokumentus</w:t>
            </w:r>
            <w:r w:rsidRPr="001E5376">
              <w:rPr>
                <w:rStyle w:val="FootnoteReference"/>
                <w:rFonts w:asciiTheme="minorHAnsi" w:eastAsia="Calibri" w:hAnsiTheme="minorHAnsi" w:cstheme="minorHAnsi"/>
                <w:bCs/>
              </w:rPr>
              <w:footnoteReference w:id="1"/>
            </w:r>
            <w:r w:rsidRPr="001E5376">
              <w:rPr>
                <w:rFonts w:asciiTheme="minorHAnsi" w:eastAsia="Calibri" w:hAnsiTheme="minorHAnsi" w:cstheme="minorHAnsi"/>
                <w:bCs/>
              </w:rPr>
              <w:t>, Pirkimo komisijos posėdži</w:t>
            </w:r>
            <w:r w:rsidR="003024A4" w:rsidRPr="001E5376">
              <w:rPr>
                <w:rFonts w:asciiTheme="minorHAnsi" w:eastAsia="Calibri" w:hAnsiTheme="minorHAnsi" w:cstheme="minorHAnsi"/>
                <w:bCs/>
              </w:rPr>
              <w:t>o</w:t>
            </w:r>
            <w:r w:rsidRPr="001E5376">
              <w:rPr>
                <w:rFonts w:asciiTheme="minorHAnsi" w:eastAsia="Calibri" w:hAnsiTheme="minorHAnsi" w:cstheme="minorHAnsi"/>
                <w:bCs/>
              </w:rPr>
              <w:t xml:space="preserve"> protokol</w:t>
            </w:r>
            <w:r w:rsidR="00DA0368" w:rsidRPr="001E5376">
              <w:rPr>
                <w:rFonts w:asciiTheme="minorHAnsi" w:eastAsia="Calibri" w:hAnsiTheme="minorHAnsi" w:cstheme="minorHAnsi"/>
                <w:bCs/>
              </w:rPr>
              <w:t>ą</w:t>
            </w:r>
            <w:r w:rsidRPr="001E5376">
              <w:rPr>
                <w:rStyle w:val="FootnoteReference"/>
                <w:rFonts w:asciiTheme="minorHAnsi" w:eastAsia="Calibri" w:hAnsiTheme="minorHAnsi" w:cstheme="minorHAnsi"/>
                <w:bCs/>
              </w:rPr>
              <w:footnoteReference w:id="2"/>
            </w:r>
            <w:r w:rsidRPr="001E5376">
              <w:rPr>
                <w:rFonts w:asciiTheme="minorHAnsi" w:eastAsia="Calibri" w:hAnsiTheme="minorHAnsi" w:cstheme="minorHAnsi"/>
                <w:bCs/>
              </w:rPr>
              <w:t xml:space="preserve"> ir kitus dokumentus</w:t>
            </w:r>
            <w:r w:rsidR="001977F7" w:rsidRPr="001E5376">
              <w:rPr>
                <w:rStyle w:val="FootnoteReference"/>
                <w:rFonts w:asciiTheme="minorHAnsi" w:eastAsia="Calibri" w:hAnsiTheme="minorHAnsi" w:cstheme="minorHAnsi"/>
                <w:bCs/>
              </w:rPr>
              <w:footnoteReference w:id="3"/>
            </w:r>
            <w:r w:rsidRPr="001E5376">
              <w:rPr>
                <w:rFonts w:asciiTheme="minorHAnsi" w:eastAsia="Calibri" w:hAnsiTheme="minorHAnsi" w:cstheme="minorHAnsi"/>
                <w:bCs/>
              </w:rPr>
              <w:t>, Perkančiosios organizacijos teiktus paaiškinimus</w:t>
            </w:r>
            <w:r w:rsidR="004041CA" w:rsidRPr="001E5376">
              <w:rPr>
                <w:rFonts w:asciiTheme="minorHAnsi" w:eastAsia="Calibri" w:hAnsiTheme="minorHAnsi" w:cstheme="minorHAnsi"/>
                <w:bCs/>
              </w:rPr>
              <w:t xml:space="preserve"> ir </w:t>
            </w:r>
            <w:r w:rsidR="008D68D4" w:rsidRPr="001E5376">
              <w:rPr>
                <w:rFonts w:asciiTheme="minorHAnsi" w:eastAsia="Calibri" w:hAnsiTheme="minorHAnsi" w:cstheme="minorHAnsi"/>
                <w:bCs/>
              </w:rPr>
              <w:t>Pirkimo aplinkybes</w:t>
            </w:r>
            <w:r w:rsidRPr="001E5376">
              <w:rPr>
                <w:rFonts w:asciiTheme="minorHAnsi" w:eastAsia="Calibri" w:hAnsiTheme="minorHAnsi" w:cstheme="minorHAnsi"/>
                <w:bCs/>
              </w:rPr>
              <w:t xml:space="preserve">, </w:t>
            </w:r>
            <w:r w:rsidR="00367B83" w:rsidRPr="001E5376">
              <w:rPr>
                <w:rFonts w:asciiTheme="minorHAnsi" w:eastAsia="Calibri" w:hAnsiTheme="minorHAnsi" w:cstheme="minorHAnsi"/>
                <w:bCs/>
              </w:rPr>
              <w:t>konstatuoti</w:t>
            </w:r>
            <w:r w:rsidR="009F0725" w:rsidRPr="001E5376">
              <w:rPr>
                <w:rFonts w:asciiTheme="minorHAnsi" w:eastAsia="Calibri" w:hAnsiTheme="minorHAnsi" w:cstheme="minorHAnsi"/>
                <w:bCs/>
              </w:rPr>
              <w:t xml:space="preserve">, kad </w:t>
            </w:r>
            <w:r w:rsidR="00B63AB3" w:rsidRPr="001E5376">
              <w:rPr>
                <w:rFonts w:asciiTheme="minorHAnsi" w:eastAsia="Calibri" w:hAnsiTheme="minorHAnsi" w:cstheme="minorHAnsi"/>
                <w:bCs/>
              </w:rPr>
              <w:t xml:space="preserve">Perkančiosios organizacijos </w:t>
            </w:r>
            <w:r w:rsidR="009F0725" w:rsidRPr="001E5376">
              <w:rPr>
                <w:rFonts w:asciiTheme="minorHAnsi" w:eastAsia="Calibri" w:hAnsiTheme="minorHAnsi" w:cstheme="minorHAnsi"/>
                <w:bCs/>
              </w:rPr>
              <w:t xml:space="preserve">sprendimas </w:t>
            </w:r>
            <w:r w:rsidR="009F0725" w:rsidRPr="001E5376">
              <w:rPr>
                <w:rFonts w:asciiTheme="minorHAnsi" w:eastAsia="Calibri" w:hAnsiTheme="minorHAnsi" w:cstheme="minorHAnsi"/>
                <w:bCs/>
              </w:rPr>
              <w:lastRenderedPageBreak/>
              <w:t xml:space="preserve">nutraukti </w:t>
            </w:r>
            <w:r w:rsidR="00AF33CC" w:rsidRPr="001E5376">
              <w:rPr>
                <w:rFonts w:asciiTheme="minorHAnsi" w:eastAsia="Calibri" w:hAnsiTheme="minorHAnsi" w:cstheme="minorHAnsi"/>
                <w:bCs/>
              </w:rPr>
              <w:t>P</w:t>
            </w:r>
            <w:r w:rsidR="009F0725" w:rsidRPr="001E5376">
              <w:rPr>
                <w:rFonts w:asciiTheme="minorHAnsi" w:eastAsia="Calibri" w:hAnsiTheme="minorHAnsi" w:cstheme="minorHAnsi"/>
                <w:bCs/>
              </w:rPr>
              <w:t>irkimo procedūras yra neteisėtas ir nepagrįstas</w:t>
            </w:r>
            <w:r w:rsidR="00C15A2C" w:rsidRPr="001E5376">
              <w:rPr>
                <w:rFonts w:asciiTheme="minorHAnsi" w:eastAsia="Calibri" w:hAnsiTheme="minorHAnsi" w:cstheme="minorHAnsi"/>
                <w:bCs/>
              </w:rPr>
              <w:t>,</w:t>
            </w:r>
            <w:r w:rsidR="000C5C15" w:rsidRPr="001E5376">
              <w:rPr>
                <w:rFonts w:asciiTheme="minorHAnsi" w:eastAsia="Calibri" w:hAnsiTheme="minorHAnsi" w:cstheme="minorHAnsi"/>
                <w:bCs/>
              </w:rPr>
              <w:t xml:space="preserve"> </w:t>
            </w:r>
            <w:r w:rsidR="008D68D4" w:rsidRPr="001E5376">
              <w:rPr>
                <w:rFonts w:asciiTheme="minorHAnsi" w:eastAsia="Calibri" w:hAnsiTheme="minorHAnsi" w:cstheme="minorHAnsi"/>
                <w:bCs/>
              </w:rPr>
              <w:t xml:space="preserve">neturi </w:t>
            </w:r>
            <w:r w:rsidR="00D7773C" w:rsidRPr="001E5376">
              <w:rPr>
                <w:rFonts w:asciiTheme="minorHAnsi" w:eastAsia="Calibri" w:hAnsiTheme="minorHAnsi" w:cstheme="minorHAnsi"/>
                <w:bCs/>
              </w:rPr>
              <w:t xml:space="preserve">teisinio </w:t>
            </w:r>
            <w:r w:rsidR="008D68D4" w:rsidRPr="001E5376">
              <w:rPr>
                <w:rFonts w:asciiTheme="minorHAnsi" w:eastAsia="Calibri" w:hAnsiTheme="minorHAnsi" w:cstheme="minorHAnsi"/>
                <w:bCs/>
              </w:rPr>
              <w:t>pagrindo</w:t>
            </w:r>
            <w:r w:rsidR="00C15A2C" w:rsidRPr="001E5376">
              <w:rPr>
                <w:rFonts w:asciiTheme="minorHAnsi" w:eastAsia="Calibri" w:hAnsiTheme="minorHAnsi" w:cstheme="minorHAnsi"/>
                <w:bCs/>
              </w:rPr>
              <w:t>.</w:t>
            </w:r>
            <w:r w:rsidR="00940482" w:rsidRPr="001E5376">
              <w:rPr>
                <w:rFonts w:asciiTheme="minorHAnsi" w:eastAsia="Calibri" w:hAnsiTheme="minorHAnsi" w:cstheme="minorHAnsi"/>
                <w:bCs/>
              </w:rPr>
              <w:t xml:space="preserve"> </w:t>
            </w:r>
            <w:r w:rsidR="003C5AF8" w:rsidRPr="001E5376">
              <w:rPr>
                <w:rFonts w:asciiTheme="minorHAnsi" w:eastAsia="Calibri" w:hAnsiTheme="minorHAnsi" w:cstheme="minorHAnsi"/>
                <w:bCs/>
              </w:rPr>
              <w:t>T</w:t>
            </w:r>
            <w:r w:rsidR="00940482" w:rsidRPr="001E5376">
              <w:rPr>
                <w:rFonts w:asciiTheme="minorHAnsi" w:eastAsia="Calibri" w:hAnsiTheme="minorHAnsi" w:cstheme="minorHAnsi"/>
                <w:bCs/>
              </w:rPr>
              <w:t xml:space="preserve">arnyba tokią išvadą daro atsižvelgdama </w:t>
            </w:r>
            <w:r w:rsidR="003C5AF8" w:rsidRPr="001E5376">
              <w:rPr>
                <w:rFonts w:asciiTheme="minorHAnsi" w:eastAsia="Calibri" w:hAnsiTheme="minorHAnsi" w:cstheme="minorHAnsi"/>
                <w:bCs/>
              </w:rPr>
              <w:t>į paskiau nurodytas aplinkybes</w:t>
            </w:r>
            <w:r w:rsidR="005375D6" w:rsidRPr="001E5376">
              <w:rPr>
                <w:rFonts w:asciiTheme="minorHAnsi" w:eastAsia="Calibri" w:hAnsiTheme="minorHAnsi" w:cstheme="minorHAnsi"/>
                <w:bCs/>
              </w:rPr>
              <w:t>:</w:t>
            </w:r>
          </w:p>
          <w:p w14:paraId="4C7BB979" w14:textId="60266F28" w:rsidR="003A4EC1" w:rsidRPr="001E5376" w:rsidRDefault="005576BF" w:rsidP="005B0C1E">
            <w:pPr>
              <w:pStyle w:val="ListParagraph"/>
              <w:numPr>
                <w:ilvl w:val="0"/>
                <w:numId w:val="1"/>
              </w:numPr>
              <w:spacing w:line="240" w:lineRule="auto"/>
              <w:ind w:left="32" w:firstLine="709"/>
              <w:jc w:val="both"/>
              <w:rPr>
                <w:rFonts w:asciiTheme="minorHAnsi" w:hAnsiTheme="minorHAnsi" w:cstheme="minorHAnsi"/>
                <w:bCs/>
              </w:rPr>
            </w:pPr>
            <w:r w:rsidRPr="001E5376">
              <w:rPr>
                <w:rFonts w:asciiTheme="minorHAnsi" w:eastAsia="Calibri" w:hAnsiTheme="minorHAnsi" w:cstheme="minorHAnsi"/>
                <w:bCs/>
              </w:rPr>
              <w:t>Perkančiosios organizacijos sprendim</w:t>
            </w:r>
            <w:r w:rsidR="00B34CED" w:rsidRPr="001E5376">
              <w:rPr>
                <w:rFonts w:asciiTheme="minorHAnsi" w:eastAsia="Calibri" w:hAnsiTheme="minorHAnsi" w:cstheme="minorHAnsi"/>
                <w:bCs/>
              </w:rPr>
              <w:t>as</w:t>
            </w:r>
            <w:r w:rsidR="00F93564" w:rsidRPr="001E5376">
              <w:rPr>
                <w:rFonts w:asciiTheme="minorHAnsi" w:eastAsia="Calibri" w:hAnsiTheme="minorHAnsi" w:cstheme="minorHAnsi"/>
                <w:bCs/>
              </w:rPr>
              <w:t xml:space="preserve"> </w:t>
            </w:r>
            <w:r w:rsidR="005F14A9" w:rsidRPr="001E5376">
              <w:rPr>
                <w:rFonts w:asciiTheme="minorHAnsi" w:eastAsia="Calibri" w:hAnsiTheme="minorHAnsi" w:cstheme="minorHAnsi"/>
                <w:bCs/>
              </w:rPr>
              <w:t xml:space="preserve">dėl Pirkimo procedūrų nutraukimo </w:t>
            </w:r>
            <w:r w:rsidR="00B34CED" w:rsidRPr="001E5376">
              <w:rPr>
                <w:rFonts w:asciiTheme="minorHAnsi" w:eastAsia="Calibri" w:hAnsiTheme="minorHAnsi" w:cstheme="minorHAnsi"/>
                <w:bCs/>
              </w:rPr>
              <w:t>iš esmės motyvuojamas s</w:t>
            </w:r>
            <w:r w:rsidR="003A4EC1" w:rsidRPr="001E5376">
              <w:rPr>
                <w:rFonts w:asciiTheme="minorHAnsi" w:hAnsiTheme="minorHAnsi" w:cstheme="minorHAnsi"/>
                <w:bCs/>
              </w:rPr>
              <w:t>ieki</w:t>
            </w:r>
            <w:r w:rsidR="00B34CED" w:rsidRPr="001E5376">
              <w:rPr>
                <w:rFonts w:asciiTheme="minorHAnsi" w:hAnsiTheme="minorHAnsi" w:cstheme="minorHAnsi"/>
                <w:bCs/>
              </w:rPr>
              <w:t>u</w:t>
            </w:r>
            <w:r w:rsidR="003A4EC1" w:rsidRPr="001E5376">
              <w:rPr>
                <w:rFonts w:asciiTheme="minorHAnsi" w:hAnsiTheme="minorHAnsi" w:cstheme="minorHAnsi"/>
                <w:bCs/>
              </w:rPr>
              <w:t xml:space="preserve"> išvengti </w:t>
            </w:r>
            <w:r w:rsidR="00BF1D8B" w:rsidRPr="001E5376">
              <w:rPr>
                <w:rFonts w:asciiTheme="minorHAnsi" w:hAnsiTheme="minorHAnsi" w:cstheme="minorHAnsi"/>
                <w:bCs/>
              </w:rPr>
              <w:t>Į</w:t>
            </w:r>
            <w:r w:rsidR="003A4EC1" w:rsidRPr="001E5376">
              <w:rPr>
                <w:rFonts w:asciiTheme="minorHAnsi" w:hAnsiTheme="minorHAnsi" w:cstheme="minorHAnsi"/>
                <w:bCs/>
              </w:rPr>
              <w:t>statymo 17 str</w:t>
            </w:r>
            <w:r w:rsidR="009F612E" w:rsidRPr="001E5376">
              <w:rPr>
                <w:rFonts w:asciiTheme="minorHAnsi" w:hAnsiTheme="minorHAnsi" w:cstheme="minorHAnsi"/>
                <w:bCs/>
              </w:rPr>
              <w:t>aipsnio</w:t>
            </w:r>
            <w:r w:rsidR="003A4EC1" w:rsidRPr="001E5376">
              <w:rPr>
                <w:rFonts w:asciiTheme="minorHAnsi" w:hAnsiTheme="minorHAnsi" w:cstheme="minorHAnsi"/>
                <w:bCs/>
              </w:rPr>
              <w:t xml:space="preserve"> 1 d</w:t>
            </w:r>
            <w:r w:rsidR="009F612E" w:rsidRPr="001E5376">
              <w:rPr>
                <w:rFonts w:asciiTheme="minorHAnsi" w:hAnsiTheme="minorHAnsi" w:cstheme="minorHAnsi"/>
                <w:bCs/>
              </w:rPr>
              <w:t xml:space="preserve">alyje </w:t>
            </w:r>
            <w:r w:rsidR="003A4EC1" w:rsidRPr="001E5376">
              <w:rPr>
                <w:rFonts w:asciiTheme="minorHAnsi" w:hAnsiTheme="minorHAnsi" w:cstheme="minorHAnsi"/>
                <w:bCs/>
              </w:rPr>
              <w:t xml:space="preserve">įtvirtintų viešųjų pirkimų skaidrumo, proporcingumo, nediskriminavimo principų ir </w:t>
            </w:r>
            <w:r w:rsidR="00C56DCD" w:rsidRPr="001E5376">
              <w:rPr>
                <w:rFonts w:asciiTheme="minorHAnsi" w:hAnsiTheme="minorHAnsi" w:cstheme="minorHAnsi"/>
                <w:bCs/>
              </w:rPr>
              <w:t>Į</w:t>
            </w:r>
            <w:r w:rsidR="003A4EC1" w:rsidRPr="001E5376">
              <w:rPr>
                <w:rFonts w:asciiTheme="minorHAnsi" w:hAnsiTheme="minorHAnsi" w:cstheme="minorHAnsi"/>
                <w:bCs/>
              </w:rPr>
              <w:t xml:space="preserve">statymo </w:t>
            </w:r>
            <w:r w:rsidR="002F5DEF" w:rsidRPr="001E5376">
              <w:rPr>
                <w:rFonts w:asciiTheme="minorHAnsi" w:hAnsiTheme="minorHAnsi" w:cstheme="minorHAnsi"/>
                <w:bCs/>
              </w:rPr>
              <w:t>28 str</w:t>
            </w:r>
            <w:r w:rsidR="00C56DCD" w:rsidRPr="001E5376">
              <w:rPr>
                <w:rFonts w:asciiTheme="minorHAnsi" w:hAnsiTheme="minorHAnsi" w:cstheme="minorHAnsi"/>
                <w:bCs/>
              </w:rPr>
              <w:t>a</w:t>
            </w:r>
            <w:r w:rsidR="002F5DEF" w:rsidRPr="001E5376">
              <w:rPr>
                <w:rFonts w:asciiTheme="minorHAnsi" w:hAnsiTheme="minorHAnsi" w:cstheme="minorHAnsi"/>
                <w:bCs/>
              </w:rPr>
              <w:t>ipsnio 1 dalies</w:t>
            </w:r>
            <w:r w:rsidR="00C56DCD" w:rsidRPr="001E5376">
              <w:rPr>
                <w:rFonts w:asciiTheme="minorHAnsi" w:hAnsiTheme="minorHAnsi" w:cstheme="minorHAnsi"/>
                <w:bCs/>
              </w:rPr>
              <w:t xml:space="preserve"> </w:t>
            </w:r>
            <w:r w:rsidR="003A4EC1" w:rsidRPr="001E5376">
              <w:rPr>
                <w:rFonts w:asciiTheme="minorHAnsi" w:hAnsiTheme="minorHAnsi" w:cstheme="minorHAnsi"/>
                <w:bCs/>
              </w:rPr>
              <w:t>nuostatų pažeidimo</w:t>
            </w:r>
            <w:r w:rsidR="00C11A88" w:rsidRPr="001E5376">
              <w:rPr>
                <w:rFonts w:asciiTheme="minorHAnsi" w:hAnsiTheme="minorHAnsi" w:cstheme="minorHAnsi"/>
                <w:bCs/>
              </w:rPr>
              <w:t xml:space="preserve"> ir</w:t>
            </w:r>
            <w:r w:rsidR="007308DF" w:rsidRPr="001E5376">
              <w:rPr>
                <w:rFonts w:asciiTheme="minorHAnsi" w:hAnsiTheme="minorHAnsi" w:cstheme="minorHAnsi"/>
                <w:bCs/>
              </w:rPr>
              <w:t xml:space="preserve"> siekiu užtikrinti </w:t>
            </w:r>
            <w:r w:rsidR="00972258" w:rsidRPr="001E5376">
              <w:rPr>
                <w:rFonts w:asciiTheme="minorHAnsi" w:hAnsiTheme="minorHAnsi" w:cstheme="minorHAnsi"/>
                <w:bCs/>
              </w:rPr>
              <w:t xml:space="preserve">didesnę </w:t>
            </w:r>
            <w:r w:rsidR="007308DF" w:rsidRPr="001E5376">
              <w:rPr>
                <w:rFonts w:asciiTheme="minorHAnsi" w:hAnsiTheme="minorHAnsi" w:cstheme="minorHAnsi"/>
                <w:bCs/>
              </w:rPr>
              <w:t>tiekėjų konkurenciją</w:t>
            </w:r>
            <w:r w:rsidR="00B34CED" w:rsidRPr="001E5376">
              <w:rPr>
                <w:rFonts w:asciiTheme="minorHAnsi" w:hAnsiTheme="minorHAnsi" w:cstheme="minorHAnsi"/>
                <w:bCs/>
              </w:rPr>
              <w:t>.</w:t>
            </w:r>
          </w:p>
          <w:p w14:paraId="44E96FC4" w14:textId="29D86EB7" w:rsidR="000E6514" w:rsidRPr="001E5376" w:rsidRDefault="007D328A" w:rsidP="005B0C1E">
            <w:pPr>
              <w:pStyle w:val="ListParagraph"/>
              <w:numPr>
                <w:ilvl w:val="0"/>
                <w:numId w:val="1"/>
              </w:numPr>
              <w:spacing w:line="240" w:lineRule="auto"/>
              <w:ind w:left="32" w:firstLine="709"/>
              <w:jc w:val="both"/>
              <w:rPr>
                <w:rFonts w:asciiTheme="minorHAnsi" w:hAnsiTheme="minorHAnsi" w:cstheme="minorHAnsi"/>
                <w:bCs/>
              </w:rPr>
            </w:pPr>
            <w:r w:rsidRPr="001E5376">
              <w:rPr>
                <w:rFonts w:asciiTheme="minorHAnsi" w:hAnsiTheme="minorHAnsi" w:cstheme="minorHAnsi"/>
                <w:bCs/>
              </w:rPr>
              <w:t>S</w:t>
            </w:r>
            <w:r w:rsidR="000E6514" w:rsidRPr="001E5376">
              <w:rPr>
                <w:rFonts w:asciiTheme="minorHAnsi" w:hAnsiTheme="minorHAnsi" w:cstheme="minorHAnsi"/>
                <w:bCs/>
              </w:rPr>
              <w:t xml:space="preserve">iekiant užtikrinti didesnę konkurenciją ir racionalų lėšų panaudojimą, </w:t>
            </w:r>
            <w:r w:rsidR="00FD257C" w:rsidRPr="001E5376">
              <w:rPr>
                <w:rFonts w:asciiTheme="minorHAnsi" w:hAnsiTheme="minorHAnsi" w:cstheme="minorHAnsi"/>
                <w:bCs/>
              </w:rPr>
              <w:t>Pirkimo</w:t>
            </w:r>
            <w:r w:rsidR="00E2783B" w:rsidRPr="001E5376">
              <w:rPr>
                <w:rFonts w:asciiTheme="minorHAnsi" w:hAnsiTheme="minorHAnsi" w:cstheme="minorHAnsi"/>
                <w:bCs/>
              </w:rPr>
              <w:t xml:space="preserve"> procedūrų</w:t>
            </w:r>
            <w:r w:rsidR="00FD257C" w:rsidRPr="001E5376">
              <w:rPr>
                <w:rFonts w:asciiTheme="minorHAnsi" w:hAnsiTheme="minorHAnsi" w:cstheme="minorHAnsi"/>
                <w:bCs/>
              </w:rPr>
              <w:t xml:space="preserve"> metu </w:t>
            </w:r>
            <w:r w:rsidR="000E6514" w:rsidRPr="001E5376">
              <w:rPr>
                <w:rFonts w:asciiTheme="minorHAnsi" w:hAnsiTheme="minorHAnsi" w:cstheme="minorHAnsi"/>
                <w:bCs/>
              </w:rPr>
              <w:t>atlikus išsamesnę analizę</w:t>
            </w:r>
            <w:r w:rsidR="00854A6C" w:rsidRPr="001E5376">
              <w:rPr>
                <w:rFonts w:asciiTheme="minorHAnsi" w:hAnsiTheme="minorHAnsi" w:cstheme="minorHAnsi"/>
                <w:bCs/>
              </w:rPr>
              <w:t>,</w:t>
            </w:r>
            <w:r w:rsidR="000E6514" w:rsidRPr="001E5376">
              <w:rPr>
                <w:rFonts w:asciiTheme="minorHAnsi" w:hAnsiTheme="minorHAnsi" w:cstheme="minorHAnsi"/>
                <w:bCs/>
              </w:rPr>
              <w:t xml:space="preserve"> </w:t>
            </w:r>
            <w:r w:rsidR="00FD257C" w:rsidRPr="001E5376">
              <w:rPr>
                <w:rFonts w:asciiTheme="minorHAnsi" w:hAnsiTheme="minorHAnsi" w:cstheme="minorHAnsi"/>
                <w:bCs/>
              </w:rPr>
              <w:t xml:space="preserve">Perkančioji organizacija </w:t>
            </w:r>
            <w:r w:rsidR="000E6514" w:rsidRPr="001E5376">
              <w:rPr>
                <w:rFonts w:asciiTheme="minorHAnsi" w:hAnsiTheme="minorHAnsi" w:cstheme="minorHAnsi"/>
                <w:bCs/>
              </w:rPr>
              <w:t>nustat</w:t>
            </w:r>
            <w:r w:rsidR="00FD257C" w:rsidRPr="001E5376">
              <w:rPr>
                <w:rFonts w:asciiTheme="minorHAnsi" w:hAnsiTheme="minorHAnsi" w:cstheme="minorHAnsi"/>
                <w:bCs/>
              </w:rPr>
              <w:t>ė</w:t>
            </w:r>
            <w:r w:rsidR="000E6514" w:rsidRPr="001E5376">
              <w:rPr>
                <w:rFonts w:asciiTheme="minorHAnsi" w:hAnsiTheme="minorHAnsi" w:cstheme="minorHAnsi"/>
                <w:bCs/>
              </w:rPr>
              <w:t xml:space="preserve">, kad </w:t>
            </w:r>
            <w:r w:rsidRPr="001E5376">
              <w:rPr>
                <w:rFonts w:asciiTheme="minorHAnsi" w:hAnsiTheme="minorHAnsi" w:cstheme="minorHAnsi"/>
                <w:bCs/>
              </w:rPr>
              <w:t>P</w:t>
            </w:r>
            <w:r w:rsidR="000E6514" w:rsidRPr="001E5376">
              <w:rPr>
                <w:rFonts w:asciiTheme="minorHAnsi" w:hAnsiTheme="minorHAnsi" w:cstheme="minorHAnsi"/>
                <w:bCs/>
              </w:rPr>
              <w:t xml:space="preserve">irkimo objektą </w:t>
            </w:r>
            <w:r w:rsidR="00EA4ADF" w:rsidRPr="001E5376">
              <w:rPr>
                <w:rFonts w:asciiTheme="minorHAnsi" w:hAnsiTheme="minorHAnsi" w:cstheme="minorHAnsi"/>
                <w:bCs/>
              </w:rPr>
              <w:t>būtina</w:t>
            </w:r>
            <w:r w:rsidR="000E6514" w:rsidRPr="001E5376">
              <w:rPr>
                <w:rFonts w:asciiTheme="minorHAnsi" w:hAnsiTheme="minorHAnsi" w:cstheme="minorHAnsi"/>
                <w:bCs/>
              </w:rPr>
              <w:t xml:space="preserve"> suskaidyti į atskiras </w:t>
            </w:r>
            <w:r w:rsidR="00632494" w:rsidRPr="001E5376">
              <w:rPr>
                <w:rFonts w:asciiTheme="minorHAnsi" w:hAnsiTheme="minorHAnsi" w:cstheme="minorHAnsi"/>
                <w:bCs/>
              </w:rPr>
              <w:t>P</w:t>
            </w:r>
            <w:r w:rsidR="000E6514" w:rsidRPr="001E5376">
              <w:rPr>
                <w:rFonts w:asciiTheme="minorHAnsi" w:hAnsiTheme="minorHAnsi" w:cstheme="minorHAnsi"/>
                <w:bCs/>
              </w:rPr>
              <w:t xml:space="preserve">irkimo objekto dalis, kaip to reikalaujama </w:t>
            </w:r>
            <w:r w:rsidR="00E46B8E" w:rsidRPr="001E5376">
              <w:rPr>
                <w:rFonts w:asciiTheme="minorHAnsi" w:hAnsiTheme="minorHAnsi" w:cstheme="minorHAnsi"/>
                <w:bCs/>
              </w:rPr>
              <w:t>Į</w:t>
            </w:r>
            <w:r w:rsidR="000E6514" w:rsidRPr="001E5376">
              <w:rPr>
                <w:rFonts w:asciiTheme="minorHAnsi" w:hAnsiTheme="minorHAnsi" w:cstheme="minorHAnsi"/>
                <w:bCs/>
              </w:rPr>
              <w:t>statymo 28 str</w:t>
            </w:r>
            <w:r w:rsidR="00E46B8E" w:rsidRPr="001E5376">
              <w:rPr>
                <w:rFonts w:asciiTheme="minorHAnsi" w:hAnsiTheme="minorHAnsi" w:cstheme="minorHAnsi"/>
                <w:bCs/>
              </w:rPr>
              <w:t>aipsnio</w:t>
            </w:r>
            <w:r w:rsidR="000E6514" w:rsidRPr="001E5376">
              <w:rPr>
                <w:rFonts w:asciiTheme="minorHAnsi" w:hAnsiTheme="minorHAnsi" w:cstheme="minorHAnsi"/>
                <w:bCs/>
              </w:rPr>
              <w:t xml:space="preserve"> 1 d</w:t>
            </w:r>
            <w:r w:rsidR="00E46B8E" w:rsidRPr="001E5376">
              <w:rPr>
                <w:rFonts w:asciiTheme="minorHAnsi" w:hAnsiTheme="minorHAnsi" w:cstheme="minorHAnsi"/>
                <w:bCs/>
              </w:rPr>
              <w:t>alyje</w:t>
            </w:r>
            <w:r w:rsidR="000E6514" w:rsidRPr="001E5376">
              <w:rPr>
                <w:rFonts w:asciiTheme="minorHAnsi" w:hAnsiTheme="minorHAnsi" w:cstheme="minorHAnsi"/>
                <w:bCs/>
              </w:rPr>
              <w:t>.</w:t>
            </w:r>
            <w:r w:rsidR="000E6514" w:rsidRPr="001E5376">
              <w:rPr>
                <w:rFonts w:asciiTheme="minorHAnsi" w:hAnsiTheme="minorHAnsi" w:cstheme="minorHAnsi"/>
                <w:bCs/>
                <w:color w:val="FF0000"/>
              </w:rPr>
              <w:t xml:space="preserve"> </w:t>
            </w:r>
            <w:r w:rsidR="000E6514" w:rsidRPr="001E5376">
              <w:rPr>
                <w:rFonts w:asciiTheme="minorHAnsi" w:hAnsiTheme="minorHAnsi" w:cstheme="minorHAnsi"/>
                <w:bCs/>
              </w:rPr>
              <w:t>Perkančioji organizacija vertin</w:t>
            </w:r>
            <w:r w:rsidR="00894369" w:rsidRPr="001E5376">
              <w:rPr>
                <w:rFonts w:asciiTheme="minorHAnsi" w:hAnsiTheme="minorHAnsi" w:cstheme="minorHAnsi"/>
                <w:bCs/>
              </w:rPr>
              <w:t>o</w:t>
            </w:r>
            <w:r w:rsidR="000E6514" w:rsidRPr="001E5376">
              <w:rPr>
                <w:rFonts w:asciiTheme="minorHAnsi" w:hAnsiTheme="minorHAnsi" w:cstheme="minorHAnsi"/>
                <w:bCs/>
              </w:rPr>
              <w:t xml:space="preserve">, kad anksčiau priimtas sprendimas neskaidyti </w:t>
            </w:r>
            <w:r w:rsidR="00C86291" w:rsidRPr="001E5376">
              <w:rPr>
                <w:rFonts w:asciiTheme="minorHAnsi" w:hAnsiTheme="minorHAnsi" w:cstheme="minorHAnsi"/>
                <w:bCs/>
              </w:rPr>
              <w:t>P</w:t>
            </w:r>
            <w:r w:rsidR="000E6514" w:rsidRPr="001E5376">
              <w:rPr>
                <w:rFonts w:asciiTheme="minorHAnsi" w:hAnsiTheme="minorHAnsi" w:cstheme="minorHAnsi"/>
                <w:bCs/>
              </w:rPr>
              <w:t>irkimo objekto</w:t>
            </w:r>
            <w:r w:rsidR="00706CF4" w:rsidRPr="001E5376">
              <w:rPr>
                <w:rStyle w:val="FootnoteReference"/>
                <w:rFonts w:asciiTheme="minorHAnsi" w:hAnsiTheme="minorHAnsi" w:cstheme="minorHAnsi"/>
                <w:bCs/>
              </w:rPr>
              <w:footnoteReference w:id="4"/>
            </w:r>
            <w:r w:rsidR="000E6514" w:rsidRPr="001E5376">
              <w:rPr>
                <w:rFonts w:asciiTheme="minorHAnsi" w:hAnsiTheme="minorHAnsi" w:cstheme="minorHAnsi"/>
                <w:bCs/>
              </w:rPr>
              <w:t xml:space="preserve"> buvo nepagrįstas. </w:t>
            </w:r>
            <w:r w:rsidRPr="001E5376">
              <w:rPr>
                <w:rFonts w:asciiTheme="minorHAnsi" w:hAnsiTheme="minorHAnsi" w:cstheme="minorHAnsi"/>
                <w:bCs/>
              </w:rPr>
              <w:t xml:space="preserve">Suskaidžius Pirkimo objektą į dalis atsiranda būtinybė tikslinti </w:t>
            </w:r>
            <w:r w:rsidR="000E6514" w:rsidRPr="001E5376">
              <w:rPr>
                <w:rFonts w:asciiTheme="minorHAnsi" w:hAnsiTheme="minorHAnsi" w:cstheme="minorHAnsi"/>
                <w:bCs/>
              </w:rPr>
              <w:t>techninę specifikaciją.</w:t>
            </w:r>
          </w:p>
          <w:p w14:paraId="7C42C202" w14:textId="2C9CA1D1" w:rsidR="00E80E28" w:rsidRPr="001E5376" w:rsidRDefault="00281F82" w:rsidP="005B0C1E">
            <w:pPr>
              <w:pStyle w:val="NormalWeb"/>
              <w:numPr>
                <w:ilvl w:val="0"/>
                <w:numId w:val="1"/>
              </w:numPr>
              <w:spacing w:before="0" w:beforeAutospacing="0" w:after="0" w:afterAutospacing="0"/>
              <w:ind w:left="32" w:firstLine="709"/>
              <w:jc w:val="both"/>
              <w:rPr>
                <w:rFonts w:asciiTheme="minorHAnsi" w:hAnsiTheme="minorHAnsi" w:cstheme="minorHAnsi"/>
                <w:bCs/>
              </w:rPr>
            </w:pPr>
            <w:r w:rsidRPr="001E5376">
              <w:rPr>
                <w:rFonts w:asciiTheme="minorHAnsi" w:hAnsiTheme="minorHAnsi" w:cstheme="minorHAnsi"/>
                <w:bCs/>
              </w:rPr>
              <w:t>Perkan</w:t>
            </w:r>
            <w:r w:rsidR="00537B8A" w:rsidRPr="001E5376">
              <w:rPr>
                <w:rFonts w:asciiTheme="minorHAnsi" w:hAnsiTheme="minorHAnsi" w:cstheme="minorHAnsi"/>
                <w:bCs/>
              </w:rPr>
              <w:t xml:space="preserve">čioji organizacija </w:t>
            </w:r>
            <w:r w:rsidR="00E80E28" w:rsidRPr="001E5376">
              <w:rPr>
                <w:rFonts w:asciiTheme="minorHAnsi" w:hAnsiTheme="minorHAnsi" w:cstheme="minorHAnsi"/>
                <w:bCs/>
              </w:rPr>
              <w:t>nusprendė nutraukti Pirkimo procedūras, remdamasi Pirkimo iniciatoriaus pažyma</w:t>
            </w:r>
            <w:r w:rsidR="00A63572" w:rsidRPr="001E5376">
              <w:rPr>
                <w:rFonts w:asciiTheme="minorHAnsi" w:hAnsiTheme="minorHAnsi" w:cstheme="minorHAnsi"/>
                <w:bCs/>
              </w:rPr>
              <w:t>,</w:t>
            </w:r>
            <w:r w:rsidR="007308DF" w:rsidRPr="001E5376">
              <w:rPr>
                <w:rFonts w:asciiTheme="minorHAnsi" w:hAnsiTheme="minorHAnsi" w:cstheme="minorHAnsi"/>
                <w:bCs/>
              </w:rPr>
              <w:t xml:space="preserve"> </w:t>
            </w:r>
            <w:r w:rsidR="00E80E28" w:rsidRPr="001E5376">
              <w:rPr>
                <w:rFonts w:asciiTheme="minorHAnsi" w:hAnsiTheme="minorHAnsi" w:cstheme="minorHAnsi"/>
                <w:bCs/>
              </w:rPr>
              <w:t>kurioje nurodoma, kad siekiant užtikrinti didesnę konkurenciją ir racionalų lėšų panaudojimą, būtina persvarstyti Pirkimo struktūrą ir sąlygas</w:t>
            </w:r>
            <w:r w:rsidR="00572A93" w:rsidRPr="001E5376">
              <w:rPr>
                <w:rFonts w:asciiTheme="minorHAnsi" w:hAnsiTheme="minorHAnsi" w:cstheme="minorHAnsi"/>
                <w:bCs/>
              </w:rPr>
              <w:t>,</w:t>
            </w:r>
            <w:r w:rsidR="00E80E28" w:rsidRPr="001E5376">
              <w:rPr>
                <w:rFonts w:asciiTheme="minorHAnsi" w:hAnsiTheme="minorHAnsi" w:cstheme="minorHAnsi"/>
                <w:bCs/>
              </w:rPr>
              <w:t xml:space="preserve"> peržiūrėti techninę specifikaciją, skaidant Pirkimo objektą į atskiras dalis pagal specifinius paslaugų segmentus. </w:t>
            </w:r>
          </w:p>
          <w:p w14:paraId="19AD5A76" w14:textId="5E75B1DB" w:rsidR="0046661F" w:rsidRPr="001E5376" w:rsidRDefault="00E80E28" w:rsidP="005B0C1E">
            <w:pPr>
              <w:pStyle w:val="NormalWeb"/>
              <w:numPr>
                <w:ilvl w:val="0"/>
                <w:numId w:val="1"/>
              </w:numPr>
              <w:spacing w:before="0" w:beforeAutospacing="0" w:after="0" w:afterAutospacing="0"/>
              <w:ind w:left="32" w:firstLine="688"/>
              <w:jc w:val="both"/>
              <w:rPr>
                <w:rFonts w:asciiTheme="minorHAnsi" w:hAnsiTheme="minorHAnsi" w:cstheme="minorHAnsi"/>
                <w:bCs/>
              </w:rPr>
            </w:pPr>
            <w:r w:rsidRPr="001E5376">
              <w:rPr>
                <w:rFonts w:asciiTheme="minorHAnsi" w:hAnsiTheme="minorHAnsi" w:cstheme="minorHAnsi"/>
                <w:bCs/>
              </w:rPr>
              <w:t>Perkančioji organizacija pakartotinai įvertino tai, kad Pirkimo objektas yra daugialypis, apimantis skirtingų sričių kompetencijas – nuo žemės ūkio ekonomikos iki teisinių ir strateginių vertinimų</w:t>
            </w:r>
            <w:r w:rsidR="00337801" w:rsidRPr="001E5376">
              <w:rPr>
                <w:rStyle w:val="FootnoteReference"/>
                <w:rFonts w:asciiTheme="minorHAnsi" w:hAnsiTheme="minorHAnsi" w:cstheme="minorHAnsi"/>
                <w:bCs/>
              </w:rPr>
              <w:footnoteReference w:id="5"/>
            </w:r>
            <w:r w:rsidRPr="001E5376">
              <w:rPr>
                <w:rFonts w:asciiTheme="minorHAnsi" w:hAnsiTheme="minorHAnsi" w:cstheme="minorHAnsi"/>
                <w:bCs/>
              </w:rPr>
              <w:t xml:space="preserve">. Atsižvelgta ir į ankstesnio analogiško </w:t>
            </w:r>
            <w:r w:rsidR="00CF4098" w:rsidRPr="001E5376">
              <w:rPr>
                <w:rFonts w:asciiTheme="minorHAnsi" w:hAnsiTheme="minorHAnsi" w:cstheme="minorHAnsi"/>
                <w:bCs/>
              </w:rPr>
              <w:t xml:space="preserve">2022 m. vykdyto </w:t>
            </w:r>
            <w:r w:rsidRPr="001E5376">
              <w:rPr>
                <w:rFonts w:asciiTheme="minorHAnsi" w:hAnsiTheme="minorHAnsi" w:cstheme="minorHAnsi"/>
                <w:bCs/>
              </w:rPr>
              <w:t>pirkimo (Nr. 572444) įgyvendinimo praktiką, kai paslaugas teikė net penki skirtingi ūkio subjektai. Tai leid</w:t>
            </w:r>
            <w:r w:rsidR="005725C1" w:rsidRPr="001E5376">
              <w:rPr>
                <w:rFonts w:asciiTheme="minorHAnsi" w:hAnsiTheme="minorHAnsi" w:cstheme="minorHAnsi"/>
                <w:bCs/>
              </w:rPr>
              <w:t>o</w:t>
            </w:r>
            <w:r w:rsidRPr="001E5376">
              <w:rPr>
                <w:rFonts w:asciiTheme="minorHAnsi" w:hAnsiTheme="minorHAnsi" w:cstheme="minorHAnsi"/>
                <w:bCs/>
              </w:rPr>
              <w:t xml:space="preserve"> teigti, kad paslaugos </w:t>
            </w:r>
            <w:r w:rsidR="005725C1" w:rsidRPr="001E5376">
              <w:rPr>
                <w:rFonts w:asciiTheme="minorHAnsi" w:hAnsiTheme="minorHAnsi" w:cstheme="minorHAnsi"/>
                <w:bCs/>
              </w:rPr>
              <w:t>gali būti</w:t>
            </w:r>
            <w:r w:rsidRPr="001E5376">
              <w:rPr>
                <w:rFonts w:asciiTheme="minorHAnsi" w:hAnsiTheme="minorHAnsi" w:cstheme="minorHAnsi"/>
                <w:bCs/>
              </w:rPr>
              <w:t xml:space="preserve"> skaidomos pagal kompetencijų sritis, </w:t>
            </w:r>
            <w:r w:rsidR="008F1496" w:rsidRPr="001E5376">
              <w:rPr>
                <w:rFonts w:asciiTheme="minorHAnsi" w:hAnsiTheme="minorHAnsi" w:cstheme="minorHAnsi"/>
                <w:bCs/>
              </w:rPr>
              <w:t>o</w:t>
            </w:r>
            <w:r w:rsidRPr="001E5376">
              <w:rPr>
                <w:rFonts w:asciiTheme="minorHAnsi" w:hAnsiTheme="minorHAnsi" w:cstheme="minorHAnsi"/>
                <w:bCs/>
              </w:rPr>
              <w:t xml:space="preserve"> vieno tiekėjo galimybės kokybiškai ir efektyviai įgyvendinti visą pirkimo objektą yra ribotos.</w:t>
            </w:r>
            <w:r w:rsidR="009843DC" w:rsidRPr="001E5376">
              <w:rPr>
                <w:rFonts w:asciiTheme="minorHAnsi" w:hAnsiTheme="minorHAnsi" w:cstheme="minorHAnsi"/>
                <w:bCs/>
              </w:rPr>
              <w:t xml:space="preserve"> Į</w:t>
            </w:r>
            <w:r w:rsidR="00B33ADA" w:rsidRPr="001E5376">
              <w:rPr>
                <w:rFonts w:asciiTheme="minorHAnsi" w:hAnsiTheme="minorHAnsi" w:cstheme="minorHAnsi"/>
                <w:bCs/>
              </w:rPr>
              <w:t>vykdžius Ekspertų konsultacijų ir rekomendacijų parengimo paslaugų pirkimą (pirkimo Nr. 572444), buvo sudaryta pirkimo sutartis su konsorciumu</w:t>
            </w:r>
            <w:r w:rsidR="00B33ADA" w:rsidRPr="001E5376">
              <w:rPr>
                <w:rStyle w:val="FootnoteReference"/>
                <w:rFonts w:asciiTheme="minorHAnsi" w:hAnsiTheme="minorHAnsi" w:cstheme="minorHAnsi"/>
                <w:bCs/>
              </w:rPr>
              <w:footnoteReference w:id="6"/>
            </w:r>
            <w:r w:rsidR="00B33ADA" w:rsidRPr="001E5376">
              <w:rPr>
                <w:rFonts w:asciiTheme="minorHAnsi" w:hAnsiTheme="minorHAnsi" w:cstheme="minorHAnsi"/>
                <w:bCs/>
              </w:rPr>
              <w:t xml:space="preserve">, kuris buvo vienintelis pirkime dalyvavęs tiekėjas, o faktinis paslaugų teikimas buvo įgyvendintas su dar trimis subtiekėjais. Tai rodo, kad net esant vieninteliam tiekėjui, paslaugų įgyvendinimas reikalavo daugelio skirtingų kompetencijų ir ūkio subjektų įsitraukimo, o tai dar kartą patvirtina pirkimo objekto </w:t>
            </w:r>
            <w:proofErr w:type="spellStart"/>
            <w:r w:rsidR="00B33ADA" w:rsidRPr="001E5376">
              <w:rPr>
                <w:rFonts w:asciiTheme="minorHAnsi" w:hAnsiTheme="minorHAnsi" w:cstheme="minorHAnsi"/>
                <w:bCs/>
              </w:rPr>
              <w:t>daugialypiškumą</w:t>
            </w:r>
            <w:proofErr w:type="spellEnd"/>
            <w:r w:rsidR="00B33ADA" w:rsidRPr="001E5376">
              <w:rPr>
                <w:rFonts w:asciiTheme="minorHAnsi" w:hAnsiTheme="minorHAnsi" w:cstheme="minorHAnsi"/>
                <w:bCs/>
              </w:rPr>
              <w:t xml:space="preserve"> ir galim</w:t>
            </w:r>
            <w:r w:rsidR="009A5A65" w:rsidRPr="001E5376">
              <w:rPr>
                <w:rFonts w:asciiTheme="minorHAnsi" w:hAnsiTheme="minorHAnsi" w:cstheme="minorHAnsi"/>
                <w:bCs/>
              </w:rPr>
              <w:t>ybę</w:t>
            </w:r>
            <w:r w:rsidR="00B33ADA" w:rsidRPr="001E5376">
              <w:rPr>
                <w:rFonts w:asciiTheme="minorHAnsi" w:hAnsiTheme="minorHAnsi" w:cstheme="minorHAnsi"/>
                <w:bCs/>
              </w:rPr>
              <w:t xml:space="preserve"> j</w:t>
            </w:r>
            <w:r w:rsidR="009A5A65" w:rsidRPr="001E5376">
              <w:rPr>
                <w:rFonts w:asciiTheme="minorHAnsi" w:hAnsiTheme="minorHAnsi" w:cstheme="minorHAnsi"/>
                <w:bCs/>
              </w:rPr>
              <w:t>į</w:t>
            </w:r>
            <w:r w:rsidR="00B33ADA" w:rsidRPr="001E5376">
              <w:rPr>
                <w:rFonts w:asciiTheme="minorHAnsi" w:hAnsiTheme="minorHAnsi" w:cstheme="minorHAnsi"/>
                <w:bCs/>
              </w:rPr>
              <w:t xml:space="preserve"> skaidy</w:t>
            </w:r>
            <w:r w:rsidR="009A5A65" w:rsidRPr="001E5376">
              <w:rPr>
                <w:rFonts w:asciiTheme="minorHAnsi" w:hAnsiTheme="minorHAnsi" w:cstheme="minorHAnsi"/>
                <w:bCs/>
              </w:rPr>
              <w:t>ti į dalis, tokiu būdu užtikrinant didesnę konkurenciją</w:t>
            </w:r>
            <w:r w:rsidR="00B33ADA" w:rsidRPr="001E5376">
              <w:rPr>
                <w:rFonts w:asciiTheme="minorHAnsi" w:hAnsiTheme="minorHAnsi" w:cstheme="minorHAnsi"/>
                <w:bCs/>
              </w:rPr>
              <w:t>.</w:t>
            </w:r>
            <w:r w:rsidR="0046661F" w:rsidRPr="001E5376">
              <w:rPr>
                <w:rFonts w:asciiTheme="minorHAnsi" w:hAnsiTheme="minorHAnsi" w:cstheme="minorHAnsi"/>
                <w:bCs/>
              </w:rPr>
              <w:t xml:space="preserve"> </w:t>
            </w:r>
          </w:p>
          <w:p w14:paraId="6265E978" w14:textId="77777777" w:rsidR="0076388F" w:rsidRPr="001E5376" w:rsidRDefault="00E80E28" w:rsidP="005B0C1E">
            <w:pPr>
              <w:pStyle w:val="NormalWeb"/>
              <w:numPr>
                <w:ilvl w:val="0"/>
                <w:numId w:val="1"/>
              </w:numPr>
              <w:spacing w:before="0" w:beforeAutospacing="0" w:after="0" w:afterAutospacing="0"/>
              <w:ind w:left="32" w:firstLine="709"/>
              <w:jc w:val="both"/>
              <w:rPr>
                <w:rFonts w:asciiTheme="minorHAnsi" w:hAnsiTheme="minorHAnsi" w:cstheme="minorHAnsi"/>
              </w:rPr>
            </w:pPr>
            <w:r w:rsidRPr="001E5376">
              <w:rPr>
                <w:rFonts w:asciiTheme="minorHAnsi" w:hAnsiTheme="minorHAnsi" w:cstheme="minorHAnsi"/>
                <w:bCs/>
              </w:rPr>
              <w:t xml:space="preserve">Siekiant įgyvendinti </w:t>
            </w:r>
            <w:r w:rsidR="006279C0" w:rsidRPr="001E5376">
              <w:rPr>
                <w:rFonts w:asciiTheme="minorHAnsi" w:hAnsiTheme="minorHAnsi" w:cstheme="minorHAnsi"/>
                <w:bCs/>
              </w:rPr>
              <w:t>Į</w:t>
            </w:r>
            <w:r w:rsidRPr="001E5376">
              <w:rPr>
                <w:rFonts w:asciiTheme="minorHAnsi" w:hAnsiTheme="minorHAnsi" w:cstheme="minorHAnsi"/>
                <w:bCs/>
              </w:rPr>
              <w:t>statymo 28 straipsnio 1 dalyje įtvirtintą nuostatą dėl pirkimo objekto skaidymo, buvo nuspręsta patikslinti techninę specifikaciją ir organizuoti atskirus pirkimus pagal aiškiai atribotas paslaugų sritis. Tokiu būdu tikimasi pritraukti platesnį kvalifikuotų tiekėjų ratą ir išvengti dirbtinio konkurencijos ribojimo. Šiuo metu rengiamos naujos techninės specifikacijos atskiriems paslaugų segmentams</w:t>
            </w:r>
            <w:r w:rsidR="004A39F2" w:rsidRPr="001E5376">
              <w:rPr>
                <w:rStyle w:val="FootnoteReference"/>
                <w:rFonts w:asciiTheme="minorHAnsi" w:hAnsiTheme="minorHAnsi" w:cstheme="minorHAnsi"/>
                <w:bCs/>
              </w:rPr>
              <w:footnoteReference w:id="7"/>
            </w:r>
            <w:r w:rsidR="00266561" w:rsidRPr="001E5376">
              <w:rPr>
                <w:rFonts w:asciiTheme="minorHAnsi" w:hAnsiTheme="minorHAnsi" w:cstheme="minorHAnsi"/>
                <w:bCs/>
              </w:rPr>
              <w:t>, t</w:t>
            </w:r>
            <w:r w:rsidRPr="001E5376">
              <w:rPr>
                <w:rFonts w:asciiTheme="minorHAnsi" w:hAnsiTheme="minorHAnsi" w:cstheme="minorHAnsi"/>
                <w:bCs/>
              </w:rPr>
              <w:t>aip pat svarstoma paslaugų segmentus sujungti pagal programinius laikotarpius.</w:t>
            </w:r>
            <w:r w:rsidR="003763F8" w:rsidRPr="001E5376">
              <w:rPr>
                <w:rFonts w:asciiTheme="minorHAnsi" w:hAnsiTheme="minorHAnsi" w:cstheme="minorHAnsi"/>
                <w:bCs/>
              </w:rPr>
              <w:t xml:space="preserve"> </w:t>
            </w:r>
          </w:p>
          <w:p w14:paraId="6DC3A4D7" w14:textId="23E6A573" w:rsidR="0017466D" w:rsidRPr="001E5376" w:rsidRDefault="00F90072" w:rsidP="005B0C1E">
            <w:pPr>
              <w:pStyle w:val="NormalWeb"/>
              <w:numPr>
                <w:ilvl w:val="0"/>
                <w:numId w:val="1"/>
              </w:numPr>
              <w:spacing w:before="0" w:beforeAutospacing="0" w:after="0" w:afterAutospacing="0"/>
              <w:ind w:left="32" w:firstLine="709"/>
              <w:jc w:val="both"/>
              <w:rPr>
                <w:rFonts w:asciiTheme="minorHAnsi" w:hAnsiTheme="minorHAnsi" w:cstheme="minorHAnsi"/>
              </w:rPr>
            </w:pPr>
            <w:r w:rsidRPr="001E5376">
              <w:rPr>
                <w:rFonts w:asciiTheme="minorHAnsi" w:hAnsiTheme="minorHAnsi" w:cstheme="minorHAnsi"/>
                <w:bCs/>
              </w:rPr>
              <w:t>2</w:t>
            </w:r>
            <w:r w:rsidR="0017466D" w:rsidRPr="001E5376">
              <w:rPr>
                <w:rFonts w:asciiTheme="minorHAnsi" w:hAnsiTheme="minorHAnsi" w:cstheme="minorHAnsi"/>
                <w:bCs/>
              </w:rPr>
              <w:t xml:space="preserve">025 m. kovo 18 d. posėdyje, Lietuvos žemės ūkio ir kaimo plėtros 2023–2027 m. strateginio plano valdymo komitetas pateikė aiškią rekomendaciją Perkančiajai organizacijai peržiūrėti Pirkimo sąlygas, ypač techninę specifikaciją, ir suskaidyti Pirkimo objektą į atskiras dalis, siekiant sudaryti prielaidas platesnei konkurencijai ir užtikrinti racionalų lėšų panaudojimą. Ši </w:t>
            </w:r>
            <w:r w:rsidR="0017466D" w:rsidRPr="001E5376">
              <w:rPr>
                <w:rFonts w:asciiTheme="minorHAnsi" w:hAnsiTheme="minorHAnsi" w:cstheme="minorHAnsi"/>
                <w:bCs/>
              </w:rPr>
              <w:lastRenderedPageBreak/>
              <w:t xml:space="preserve">rekomendacija buvo pateikta, įvertinus Lietuvos žemės ūkio ir kaimo plėtros 2023–2027 m. strateginio plano įgyvendinimo sudėtingumą ir paslaugų </w:t>
            </w:r>
            <w:proofErr w:type="spellStart"/>
            <w:r w:rsidR="0017466D" w:rsidRPr="001E5376">
              <w:rPr>
                <w:rFonts w:asciiTheme="minorHAnsi" w:hAnsiTheme="minorHAnsi" w:cstheme="minorHAnsi"/>
                <w:bCs/>
              </w:rPr>
              <w:t>daugialypiškumą</w:t>
            </w:r>
            <w:proofErr w:type="spellEnd"/>
            <w:r w:rsidR="0017466D" w:rsidRPr="001E5376">
              <w:rPr>
                <w:rFonts w:asciiTheme="minorHAnsi" w:hAnsiTheme="minorHAnsi" w:cstheme="minorHAnsi"/>
                <w:bCs/>
              </w:rPr>
              <w:t>. Atsižvelgdama į komiteto rekomendacijas, Perkančioji organizacija pradėjo vidines konsultacijas dėl galimybės skaidyti Pirkimo objektą į dalis ir priėjo išvados, kad tokia galimybė yra.</w:t>
            </w:r>
          </w:p>
          <w:p w14:paraId="23655C3E" w14:textId="10954A27" w:rsidR="00E80E28" w:rsidRPr="001E5376" w:rsidRDefault="00570265" w:rsidP="005B0C1E">
            <w:pPr>
              <w:pStyle w:val="NormalWeb"/>
              <w:numPr>
                <w:ilvl w:val="0"/>
                <w:numId w:val="1"/>
              </w:numPr>
              <w:spacing w:before="0" w:beforeAutospacing="0" w:after="0" w:afterAutospacing="0"/>
              <w:ind w:left="32" w:firstLine="851"/>
              <w:jc w:val="both"/>
              <w:rPr>
                <w:rFonts w:asciiTheme="minorHAnsi" w:hAnsiTheme="minorHAnsi" w:cstheme="minorHAnsi"/>
                <w:bCs/>
              </w:rPr>
            </w:pPr>
            <w:r w:rsidRPr="001E5376">
              <w:rPr>
                <w:rFonts w:asciiTheme="minorHAnsi" w:hAnsiTheme="minorHAnsi" w:cstheme="minorHAnsi"/>
                <w:bCs/>
              </w:rPr>
              <w:t xml:space="preserve">Pirkimo eiga patvirtino </w:t>
            </w:r>
            <w:r w:rsidR="00E80E28" w:rsidRPr="001E5376">
              <w:rPr>
                <w:rFonts w:asciiTheme="minorHAnsi" w:hAnsiTheme="minorHAnsi" w:cstheme="minorHAnsi"/>
                <w:bCs/>
              </w:rPr>
              <w:t>ribotos tiekėjų konkurencijos</w:t>
            </w:r>
            <w:r w:rsidRPr="001E5376">
              <w:rPr>
                <w:rFonts w:asciiTheme="minorHAnsi" w:hAnsiTheme="minorHAnsi" w:cstheme="minorHAnsi"/>
                <w:bCs/>
              </w:rPr>
              <w:t xml:space="preserve"> faktą, nes</w:t>
            </w:r>
            <w:r w:rsidR="00AE5168" w:rsidRPr="001E5376">
              <w:rPr>
                <w:rFonts w:asciiTheme="minorHAnsi" w:hAnsiTheme="minorHAnsi" w:cstheme="minorHAnsi"/>
                <w:bCs/>
              </w:rPr>
              <w:t xml:space="preserve"> Pirkimui pasiūlymą pateikė v</w:t>
            </w:r>
            <w:r w:rsidR="00E80E28" w:rsidRPr="001E5376">
              <w:rPr>
                <w:rFonts w:asciiTheme="minorHAnsi" w:hAnsiTheme="minorHAnsi" w:cstheme="minorHAnsi"/>
                <w:bCs/>
              </w:rPr>
              <w:t>ienintelis tiekėjas</w:t>
            </w:r>
            <w:r w:rsidR="008F4CDF" w:rsidRPr="001E5376">
              <w:rPr>
                <w:rStyle w:val="FootnoteReference"/>
                <w:rFonts w:asciiTheme="minorHAnsi" w:hAnsiTheme="minorHAnsi" w:cstheme="minorHAnsi"/>
                <w:bCs/>
              </w:rPr>
              <w:footnoteReference w:id="8"/>
            </w:r>
            <w:r w:rsidR="00E80E28" w:rsidRPr="001E5376">
              <w:rPr>
                <w:rFonts w:asciiTheme="minorHAnsi" w:hAnsiTheme="minorHAnsi" w:cstheme="minorHAnsi"/>
                <w:bCs/>
              </w:rPr>
              <w:t xml:space="preserve">, </w:t>
            </w:r>
            <w:r w:rsidR="00724F70" w:rsidRPr="001E5376">
              <w:rPr>
                <w:rFonts w:asciiTheme="minorHAnsi" w:hAnsiTheme="minorHAnsi" w:cstheme="minorHAnsi"/>
                <w:bCs/>
              </w:rPr>
              <w:t>tokios pačios sudėties kaip ir</w:t>
            </w:r>
            <w:r w:rsidR="00E80E28" w:rsidRPr="001E5376">
              <w:rPr>
                <w:rFonts w:asciiTheme="minorHAnsi" w:hAnsiTheme="minorHAnsi" w:cstheme="minorHAnsi"/>
                <w:bCs/>
              </w:rPr>
              <w:t xml:space="preserve"> pirkime Nr. 572444. Tai reiškia, kad </w:t>
            </w:r>
            <w:r w:rsidR="00BC4CED" w:rsidRPr="001E5376">
              <w:rPr>
                <w:rFonts w:asciiTheme="minorHAnsi" w:hAnsiTheme="minorHAnsi" w:cstheme="minorHAnsi"/>
                <w:bCs/>
              </w:rPr>
              <w:t xml:space="preserve">vienas unikalus juridinis asmuo </w:t>
            </w:r>
            <w:r w:rsidR="00E80E28" w:rsidRPr="001E5376">
              <w:rPr>
                <w:rFonts w:asciiTheme="minorHAnsi" w:hAnsiTheme="minorHAnsi" w:cstheme="minorHAnsi"/>
                <w:bCs/>
              </w:rPr>
              <w:t xml:space="preserve">negalėjo įgyvendinti visų keliamų kvalifikacijos reikalavimų individualiai ir buvo priverstas jungtis į ūkio subjektų grupę. Ši aplinkybė patvirtina, kad Pirkimo objektas reikalauja įvairių sričių ekspertinių kompetencijų, o tai savo ruožtu leidžia daryti išvadą, kad objekto neskaidymas </w:t>
            </w:r>
            <w:r w:rsidR="00BC4CED" w:rsidRPr="001E5376">
              <w:rPr>
                <w:rFonts w:asciiTheme="minorHAnsi" w:hAnsiTheme="minorHAnsi" w:cstheme="minorHAnsi"/>
                <w:bCs/>
              </w:rPr>
              <w:t xml:space="preserve">dirbtinai </w:t>
            </w:r>
            <w:r w:rsidR="00E80E28" w:rsidRPr="001E5376">
              <w:rPr>
                <w:rFonts w:asciiTheme="minorHAnsi" w:hAnsiTheme="minorHAnsi" w:cstheme="minorHAnsi"/>
                <w:bCs/>
              </w:rPr>
              <w:t>riboja konkurenciją ir dalyvavimą mažesniems ar siauresnės specializacijos tiekėjams.</w:t>
            </w:r>
          </w:p>
          <w:p w14:paraId="13E9A458" w14:textId="515D3B24" w:rsidR="0060629B" w:rsidRPr="001E5376" w:rsidRDefault="00C55B44" w:rsidP="005B0C1E">
            <w:pPr>
              <w:pStyle w:val="NormalWeb"/>
              <w:numPr>
                <w:ilvl w:val="0"/>
                <w:numId w:val="1"/>
              </w:numPr>
              <w:spacing w:before="0" w:beforeAutospacing="0" w:after="0" w:afterAutospacing="0"/>
              <w:ind w:left="32" w:firstLine="688"/>
              <w:jc w:val="both"/>
              <w:rPr>
                <w:rFonts w:asciiTheme="minorHAnsi" w:hAnsiTheme="minorHAnsi" w:cstheme="minorHAnsi"/>
                <w:bCs/>
              </w:rPr>
            </w:pPr>
            <w:r w:rsidRPr="001E5376">
              <w:rPr>
                <w:rFonts w:asciiTheme="minorHAnsi" w:hAnsiTheme="minorHAnsi" w:cstheme="minorHAnsi"/>
                <w:bCs/>
              </w:rPr>
              <w:t xml:space="preserve">Nors </w:t>
            </w:r>
            <w:r w:rsidR="00E77FD8" w:rsidRPr="001E5376">
              <w:rPr>
                <w:rFonts w:asciiTheme="minorHAnsi" w:hAnsiTheme="minorHAnsi" w:cstheme="minorHAnsi"/>
                <w:bCs/>
              </w:rPr>
              <w:t>P</w:t>
            </w:r>
            <w:r w:rsidRPr="001E5376">
              <w:rPr>
                <w:rFonts w:asciiTheme="minorHAnsi" w:hAnsiTheme="minorHAnsi" w:cstheme="minorHAnsi"/>
                <w:bCs/>
              </w:rPr>
              <w:t>erkančioji organizacija prieš Pirkimą atliko rinkos konsultaciją</w:t>
            </w:r>
            <w:r w:rsidR="006D2EC8" w:rsidRPr="001E5376">
              <w:rPr>
                <w:rFonts w:asciiTheme="minorHAnsi" w:hAnsiTheme="minorHAnsi" w:cstheme="minorHAnsi"/>
                <w:bCs/>
              </w:rPr>
              <w:t xml:space="preserve"> ir pagal jos rezultatus</w:t>
            </w:r>
            <w:r w:rsidR="00FB51CB" w:rsidRPr="001E5376">
              <w:rPr>
                <w:rStyle w:val="FootnoteReference"/>
                <w:rFonts w:asciiTheme="minorHAnsi" w:hAnsiTheme="minorHAnsi" w:cstheme="minorHAnsi"/>
                <w:bCs/>
              </w:rPr>
              <w:footnoteReference w:id="9"/>
            </w:r>
            <w:r w:rsidR="00FB51CB" w:rsidRPr="001E5376">
              <w:rPr>
                <w:rFonts w:asciiTheme="minorHAnsi" w:hAnsiTheme="minorHAnsi" w:cstheme="minorHAnsi"/>
                <w:bCs/>
              </w:rPr>
              <w:t xml:space="preserve"> </w:t>
            </w:r>
            <w:r w:rsidR="0029163E" w:rsidRPr="001E5376">
              <w:rPr>
                <w:rFonts w:asciiTheme="minorHAnsi" w:hAnsiTheme="minorHAnsi" w:cstheme="minorHAnsi"/>
                <w:bCs/>
              </w:rPr>
              <w:t>P</w:t>
            </w:r>
            <w:r w:rsidR="00D507A0" w:rsidRPr="001E5376">
              <w:rPr>
                <w:rFonts w:asciiTheme="minorHAnsi" w:hAnsiTheme="minorHAnsi" w:cstheme="minorHAnsi"/>
                <w:bCs/>
              </w:rPr>
              <w:t xml:space="preserve">erkančioji organizacija įsitikino, kad esama galimybių gauti konkurencingus pasiūlymus, </w:t>
            </w:r>
            <w:r w:rsidR="00A2191D" w:rsidRPr="001E5376">
              <w:rPr>
                <w:rFonts w:asciiTheme="minorHAnsi" w:hAnsiTheme="minorHAnsi" w:cstheme="minorHAnsi"/>
                <w:bCs/>
              </w:rPr>
              <w:t xml:space="preserve">vis tik Pirkimo eiga, parodė, kad </w:t>
            </w:r>
            <w:r w:rsidR="002E6BB7" w:rsidRPr="001E5376">
              <w:rPr>
                <w:rFonts w:asciiTheme="minorHAnsi" w:hAnsiTheme="minorHAnsi" w:cstheme="minorHAnsi"/>
                <w:bCs/>
              </w:rPr>
              <w:t xml:space="preserve">Pirkimo objekto neskaidymas </w:t>
            </w:r>
            <w:r w:rsidR="00424B5A" w:rsidRPr="001E5376">
              <w:rPr>
                <w:rFonts w:asciiTheme="minorHAnsi" w:hAnsiTheme="minorHAnsi" w:cstheme="minorHAnsi"/>
                <w:bCs/>
              </w:rPr>
              <w:t xml:space="preserve">labai </w:t>
            </w:r>
            <w:r w:rsidR="00FE4F6E" w:rsidRPr="001E5376">
              <w:rPr>
                <w:rFonts w:asciiTheme="minorHAnsi" w:hAnsiTheme="minorHAnsi" w:cstheme="minorHAnsi"/>
                <w:bCs/>
              </w:rPr>
              <w:t>išplėtė</w:t>
            </w:r>
            <w:r w:rsidR="00424B5A" w:rsidRPr="001E5376">
              <w:rPr>
                <w:rFonts w:asciiTheme="minorHAnsi" w:hAnsiTheme="minorHAnsi" w:cstheme="minorHAnsi"/>
                <w:bCs/>
              </w:rPr>
              <w:t xml:space="preserve"> Pirkimo objektą</w:t>
            </w:r>
            <w:r w:rsidR="005B7B70" w:rsidRPr="001E5376">
              <w:rPr>
                <w:rFonts w:asciiTheme="minorHAnsi" w:hAnsiTheme="minorHAnsi" w:cstheme="minorHAnsi"/>
                <w:bCs/>
              </w:rPr>
              <w:t xml:space="preserve"> (nuo finansinių priemonių</w:t>
            </w:r>
            <w:r w:rsidR="00FE4F6E" w:rsidRPr="001E5376">
              <w:rPr>
                <w:rFonts w:asciiTheme="minorHAnsi" w:hAnsiTheme="minorHAnsi" w:cstheme="minorHAnsi"/>
                <w:bCs/>
              </w:rPr>
              <w:t xml:space="preserve"> tobulinimo</w:t>
            </w:r>
            <w:r w:rsidR="00F93323" w:rsidRPr="001E5376">
              <w:rPr>
                <w:rFonts w:asciiTheme="minorHAnsi" w:hAnsiTheme="minorHAnsi" w:cstheme="minorHAnsi"/>
                <w:bCs/>
              </w:rPr>
              <w:t>, strateginių planų</w:t>
            </w:r>
            <w:r w:rsidR="004B610C" w:rsidRPr="001E5376">
              <w:rPr>
                <w:rFonts w:asciiTheme="minorHAnsi" w:hAnsiTheme="minorHAnsi" w:cstheme="minorHAnsi"/>
                <w:bCs/>
              </w:rPr>
              <w:t xml:space="preserve"> sudarymo</w:t>
            </w:r>
            <w:r w:rsidR="00824D9F" w:rsidRPr="001E5376">
              <w:rPr>
                <w:rFonts w:asciiTheme="minorHAnsi" w:hAnsiTheme="minorHAnsi" w:cstheme="minorHAnsi"/>
                <w:bCs/>
              </w:rPr>
              <w:t xml:space="preserve">, programų </w:t>
            </w:r>
            <w:r w:rsidR="00F32664" w:rsidRPr="001E5376">
              <w:rPr>
                <w:rFonts w:asciiTheme="minorHAnsi" w:hAnsiTheme="minorHAnsi" w:cstheme="minorHAnsi"/>
                <w:bCs/>
              </w:rPr>
              <w:t xml:space="preserve">viešinimo </w:t>
            </w:r>
            <w:r w:rsidR="005B7B70" w:rsidRPr="001E5376">
              <w:rPr>
                <w:rFonts w:asciiTheme="minorHAnsi" w:hAnsiTheme="minorHAnsi" w:cstheme="minorHAnsi"/>
                <w:bCs/>
              </w:rPr>
              <w:t>iki atskirų žemės ū</w:t>
            </w:r>
            <w:r w:rsidR="00B06EF8" w:rsidRPr="001E5376">
              <w:rPr>
                <w:rFonts w:asciiTheme="minorHAnsi" w:hAnsiTheme="minorHAnsi" w:cstheme="minorHAnsi"/>
                <w:bCs/>
              </w:rPr>
              <w:t>k</w:t>
            </w:r>
            <w:r w:rsidR="005B7B70" w:rsidRPr="001E5376">
              <w:rPr>
                <w:rFonts w:asciiTheme="minorHAnsi" w:hAnsiTheme="minorHAnsi" w:cstheme="minorHAnsi"/>
                <w:bCs/>
              </w:rPr>
              <w:t>io sektorių</w:t>
            </w:r>
            <w:r w:rsidR="00B06EF8" w:rsidRPr="001E5376">
              <w:rPr>
                <w:rFonts w:asciiTheme="minorHAnsi" w:hAnsiTheme="minorHAnsi" w:cstheme="minorHAnsi"/>
                <w:bCs/>
              </w:rPr>
              <w:t xml:space="preserve"> </w:t>
            </w:r>
            <w:r w:rsidR="00781994" w:rsidRPr="001E5376">
              <w:rPr>
                <w:rFonts w:asciiTheme="minorHAnsi" w:hAnsiTheme="minorHAnsi" w:cstheme="minorHAnsi"/>
                <w:bCs/>
              </w:rPr>
              <w:t>konsultavimo</w:t>
            </w:r>
            <w:r w:rsidR="00C35402" w:rsidRPr="001E5376">
              <w:rPr>
                <w:rFonts w:asciiTheme="minorHAnsi" w:hAnsiTheme="minorHAnsi" w:cstheme="minorHAnsi"/>
                <w:bCs/>
              </w:rPr>
              <w:t xml:space="preserve">), tai lėmė </w:t>
            </w:r>
            <w:r w:rsidR="00FB31A5" w:rsidRPr="001E5376">
              <w:rPr>
                <w:rFonts w:asciiTheme="minorHAnsi" w:hAnsiTheme="minorHAnsi" w:cstheme="minorHAnsi"/>
                <w:bCs/>
              </w:rPr>
              <w:t>pakankamai specifinius ir aukštus tiekėjų kvalifikacijos reikalavimus</w:t>
            </w:r>
            <w:r w:rsidR="00D6597D" w:rsidRPr="001E5376">
              <w:rPr>
                <w:rStyle w:val="FootnoteReference"/>
                <w:rFonts w:asciiTheme="minorHAnsi" w:hAnsiTheme="minorHAnsi" w:cstheme="minorHAnsi"/>
                <w:bCs/>
              </w:rPr>
              <w:footnoteReference w:id="10"/>
            </w:r>
            <w:r w:rsidR="00FB31A5" w:rsidRPr="001E5376">
              <w:rPr>
                <w:rFonts w:asciiTheme="minorHAnsi" w:hAnsiTheme="minorHAnsi" w:cstheme="minorHAnsi"/>
                <w:bCs/>
              </w:rPr>
              <w:t xml:space="preserve"> bei kokybinio vertinimo kriterijus</w:t>
            </w:r>
            <w:r w:rsidR="006647C3" w:rsidRPr="001E5376">
              <w:rPr>
                <w:rFonts w:asciiTheme="minorHAnsi" w:hAnsiTheme="minorHAnsi" w:cstheme="minorHAnsi"/>
                <w:bCs/>
              </w:rPr>
              <w:t xml:space="preserve">, </w:t>
            </w:r>
            <w:r w:rsidR="006B0877" w:rsidRPr="001E5376">
              <w:rPr>
                <w:rFonts w:asciiTheme="minorHAnsi" w:hAnsiTheme="minorHAnsi" w:cstheme="minorHAnsi"/>
                <w:bCs/>
              </w:rPr>
              <w:t xml:space="preserve">kas </w:t>
            </w:r>
            <w:r w:rsidR="00BC4CED" w:rsidRPr="001E5376">
              <w:rPr>
                <w:rFonts w:asciiTheme="minorHAnsi" w:hAnsiTheme="minorHAnsi" w:cstheme="minorHAnsi"/>
                <w:bCs/>
              </w:rPr>
              <w:t>neproporcingai</w:t>
            </w:r>
            <w:r w:rsidR="006B0877" w:rsidRPr="001E5376">
              <w:rPr>
                <w:rFonts w:asciiTheme="minorHAnsi" w:hAnsiTheme="minorHAnsi" w:cstheme="minorHAnsi"/>
                <w:bCs/>
              </w:rPr>
              <w:t xml:space="preserve"> apribojo tiekėjų konkurenciją</w:t>
            </w:r>
            <w:r w:rsidR="00CC484C" w:rsidRPr="001E5376">
              <w:rPr>
                <w:rFonts w:asciiTheme="minorHAnsi" w:hAnsiTheme="minorHAnsi" w:cstheme="minorHAnsi"/>
                <w:bCs/>
              </w:rPr>
              <w:t xml:space="preserve"> ir tai patvirtino</w:t>
            </w:r>
            <w:r w:rsidR="004C65B2" w:rsidRPr="001E5376">
              <w:rPr>
                <w:rFonts w:asciiTheme="minorHAnsi" w:hAnsiTheme="minorHAnsi" w:cstheme="minorHAnsi"/>
                <w:bCs/>
              </w:rPr>
              <w:t xml:space="preserve"> tas faktas, kad </w:t>
            </w:r>
            <w:r w:rsidR="00CE2E20" w:rsidRPr="001E5376">
              <w:rPr>
                <w:rFonts w:asciiTheme="minorHAnsi" w:hAnsiTheme="minorHAnsi" w:cstheme="minorHAnsi"/>
                <w:bCs/>
              </w:rPr>
              <w:t>realiai Pirkimu susidomėjo, pateikdamas pasiū</w:t>
            </w:r>
            <w:r w:rsidR="0030528A" w:rsidRPr="001E5376">
              <w:rPr>
                <w:rFonts w:asciiTheme="minorHAnsi" w:hAnsiTheme="minorHAnsi" w:cstheme="minorHAnsi"/>
                <w:bCs/>
              </w:rPr>
              <w:t>l</w:t>
            </w:r>
            <w:r w:rsidR="00CE2E20" w:rsidRPr="001E5376">
              <w:rPr>
                <w:rFonts w:asciiTheme="minorHAnsi" w:hAnsiTheme="minorHAnsi" w:cstheme="minorHAnsi"/>
                <w:bCs/>
              </w:rPr>
              <w:t>ymą</w:t>
            </w:r>
            <w:r w:rsidR="002A47C0" w:rsidRPr="001E5376">
              <w:rPr>
                <w:rFonts w:asciiTheme="minorHAnsi" w:hAnsiTheme="minorHAnsi" w:cstheme="minorHAnsi"/>
                <w:bCs/>
              </w:rPr>
              <w:t>,</w:t>
            </w:r>
            <w:r w:rsidR="004C65B2" w:rsidRPr="001E5376">
              <w:rPr>
                <w:rFonts w:asciiTheme="minorHAnsi" w:hAnsiTheme="minorHAnsi" w:cstheme="minorHAnsi"/>
                <w:bCs/>
              </w:rPr>
              <w:t xml:space="preserve"> vienintelis </w:t>
            </w:r>
            <w:r w:rsidR="0030528A" w:rsidRPr="001E5376">
              <w:rPr>
                <w:rFonts w:asciiTheme="minorHAnsi" w:hAnsiTheme="minorHAnsi" w:cstheme="minorHAnsi"/>
                <w:bCs/>
              </w:rPr>
              <w:t>tiekėjas.</w:t>
            </w:r>
            <w:r w:rsidR="004C65B2" w:rsidRPr="001E5376">
              <w:rPr>
                <w:rFonts w:asciiTheme="minorHAnsi" w:hAnsiTheme="minorHAnsi" w:cstheme="minorHAnsi"/>
                <w:bCs/>
              </w:rPr>
              <w:t xml:space="preserve"> </w:t>
            </w:r>
            <w:r w:rsidR="00966C24" w:rsidRPr="001E5376">
              <w:rPr>
                <w:rFonts w:asciiTheme="minorHAnsi" w:hAnsiTheme="minorHAnsi" w:cstheme="minorHAnsi"/>
                <w:bCs/>
              </w:rPr>
              <w:t>Darytina išvada, jog</w:t>
            </w:r>
            <w:r w:rsidR="00CC484C" w:rsidRPr="001E5376">
              <w:rPr>
                <w:rFonts w:asciiTheme="minorHAnsi" w:hAnsiTheme="minorHAnsi" w:cstheme="minorHAnsi"/>
                <w:bCs/>
              </w:rPr>
              <w:t xml:space="preserve"> </w:t>
            </w:r>
            <w:r w:rsidR="00533ACC" w:rsidRPr="001E5376">
              <w:rPr>
                <w:rFonts w:asciiTheme="minorHAnsi" w:hAnsiTheme="minorHAnsi" w:cstheme="minorHAnsi"/>
                <w:bCs/>
              </w:rPr>
              <w:t xml:space="preserve">išskaidžius </w:t>
            </w:r>
            <w:r w:rsidR="002A47C0" w:rsidRPr="001E5376">
              <w:rPr>
                <w:rFonts w:asciiTheme="minorHAnsi" w:hAnsiTheme="minorHAnsi" w:cstheme="minorHAnsi"/>
                <w:bCs/>
              </w:rPr>
              <w:t>P</w:t>
            </w:r>
            <w:r w:rsidR="00533ACC" w:rsidRPr="001E5376">
              <w:rPr>
                <w:rFonts w:asciiTheme="minorHAnsi" w:hAnsiTheme="minorHAnsi" w:cstheme="minorHAnsi"/>
                <w:bCs/>
              </w:rPr>
              <w:t>irkimo objektą</w:t>
            </w:r>
            <w:r w:rsidR="00400CA8" w:rsidRPr="001E5376">
              <w:rPr>
                <w:rFonts w:asciiTheme="minorHAnsi" w:hAnsiTheme="minorHAnsi" w:cstheme="minorHAnsi"/>
                <w:bCs/>
              </w:rPr>
              <w:t>,</w:t>
            </w:r>
            <w:r w:rsidR="00533ACC" w:rsidRPr="001E5376">
              <w:rPr>
                <w:rFonts w:asciiTheme="minorHAnsi" w:hAnsiTheme="minorHAnsi" w:cstheme="minorHAnsi"/>
                <w:bCs/>
              </w:rPr>
              <w:t xml:space="preserve"> tiekėjų susidomėjimas </w:t>
            </w:r>
            <w:r w:rsidR="00735EEE" w:rsidRPr="001E5376">
              <w:rPr>
                <w:rFonts w:asciiTheme="minorHAnsi" w:hAnsiTheme="minorHAnsi" w:cstheme="minorHAnsi"/>
                <w:bCs/>
              </w:rPr>
              <w:t xml:space="preserve">išaugs </w:t>
            </w:r>
            <w:r w:rsidR="004B1EC4" w:rsidRPr="001E5376">
              <w:rPr>
                <w:rFonts w:asciiTheme="minorHAnsi" w:hAnsiTheme="minorHAnsi" w:cstheme="minorHAnsi"/>
                <w:bCs/>
              </w:rPr>
              <w:t xml:space="preserve">ir </w:t>
            </w:r>
            <w:r w:rsidR="00735EEE" w:rsidRPr="001E5376">
              <w:rPr>
                <w:rFonts w:asciiTheme="minorHAnsi" w:hAnsiTheme="minorHAnsi" w:cstheme="minorHAnsi"/>
                <w:bCs/>
              </w:rPr>
              <w:t xml:space="preserve">taip bus užtikrintos jų </w:t>
            </w:r>
            <w:r w:rsidR="004B1EC4" w:rsidRPr="001E5376">
              <w:rPr>
                <w:rFonts w:asciiTheme="minorHAnsi" w:hAnsiTheme="minorHAnsi" w:cstheme="minorHAnsi"/>
                <w:bCs/>
              </w:rPr>
              <w:t>dalyvavimo galimybės</w:t>
            </w:r>
            <w:r w:rsidR="00A32C16" w:rsidRPr="001E5376">
              <w:rPr>
                <w:rFonts w:asciiTheme="minorHAnsi" w:hAnsiTheme="minorHAnsi" w:cstheme="minorHAnsi"/>
                <w:bCs/>
              </w:rPr>
              <w:t xml:space="preserve">, atsiras tiekėjų </w:t>
            </w:r>
            <w:r w:rsidR="009B4A2D" w:rsidRPr="001E5376">
              <w:rPr>
                <w:rFonts w:asciiTheme="minorHAnsi" w:hAnsiTheme="minorHAnsi" w:cstheme="minorHAnsi"/>
                <w:bCs/>
              </w:rPr>
              <w:t xml:space="preserve">konkurencija, kas </w:t>
            </w:r>
            <w:r w:rsidR="002C6758" w:rsidRPr="001E5376">
              <w:rPr>
                <w:rFonts w:asciiTheme="minorHAnsi" w:hAnsiTheme="minorHAnsi" w:cstheme="minorHAnsi"/>
                <w:bCs/>
              </w:rPr>
              <w:t>teigiamai</w:t>
            </w:r>
            <w:r w:rsidR="00782E3C" w:rsidRPr="001E5376">
              <w:rPr>
                <w:rFonts w:asciiTheme="minorHAnsi" w:hAnsiTheme="minorHAnsi" w:cstheme="minorHAnsi"/>
                <w:bCs/>
              </w:rPr>
              <w:t xml:space="preserve"> atsilieps pirkimo rezultatui</w:t>
            </w:r>
            <w:r w:rsidR="00104C08" w:rsidRPr="001E5376">
              <w:rPr>
                <w:rFonts w:asciiTheme="minorHAnsi" w:hAnsiTheme="minorHAnsi" w:cstheme="minorHAnsi"/>
                <w:bCs/>
              </w:rPr>
              <w:t>.</w:t>
            </w:r>
            <w:r w:rsidR="00A32C16" w:rsidRPr="001E5376">
              <w:rPr>
                <w:rFonts w:asciiTheme="minorHAnsi" w:hAnsiTheme="minorHAnsi" w:cstheme="minorHAnsi"/>
                <w:bCs/>
              </w:rPr>
              <w:t xml:space="preserve"> </w:t>
            </w:r>
          </w:p>
          <w:p w14:paraId="693FD540" w14:textId="77777777" w:rsidR="007F4F61" w:rsidRPr="001E5376" w:rsidRDefault="007F4F61" w:rsidP="007F4F61">
            <w:pPr>
              <w:spacing w:line="240" w:lineRule="auto"/>
              <w:jc w:val="both"/>
              <w:rPr>
                <w:rFonts w:asciiTheme="minorHAnsi" w:eastAsia="Calibri" w:hAnsiTheme="minorHAnsi" w:cstheme="minorHAnsi"/>
                <w:bCs/>
                <w:color w:val="000000"/>
                <w:lang w:eastAsia="ar-SA"/>
              </w:rPr>
            </w:pPr>
            <w:r w:rsidRPr="001E5376">
              <w:rPr>
                <w:rFonts w:asciiTheme="minorHAnsi" w:eastAsia="Calibri" w:hAnsiTheme="minorHAnsi" w:cstheme="minorHAnsi"/>
                <w:bCs/>
                <w:color w:val="000000"/>
                <w:lang w:eastAsia="ar-SA"/>
              </w:rPr>
              <w:t xml:space="preserve">Tarnybos vertinimu, Pirkimo procedūrų nutraukimo pagrindas ir Perkančiosios organizacijos nurodytos aplinkybės atitinka </w:t>
            </w:r>
            <w:r w:rsidRPr="001E5376">
              <w:rPr>
                <w:rFonts w:asciiTheme="minorHAnsi" w:eastAsia="Calibri" w:hAnsiTheme="minorHAnsi" w:cstheme="minorHAnsi"/>
                <w:bCs/>
                <w:lang w:eastAsia="ar-SA"/>
              </w:rPr>
              <w:t>VPĮ 29 straipsnio 3 dalyje įtvirtintus pagrindus</w:t>
            </w:r>
            <w:r w:rsidRPr="001E5376">
              <w:rPr>
                <w:rStyle w:val="FootnoteReference"/>
                <w:rFonts w:asciiTheme="minorHAnsi" w:eastAsia="Calibri" w:hAnsiTheme="minorHAnsi" w:cstheme="minorHAnsi"/>
                <w:bCs/>
                <w:lang w:eastAsia="ar-SA"/>
              </w:rPr>
              <w:footnoteReference w:id="11"/>
            </w:r>
            <w:r w:rsidRPr="001E5376">
              <w:rPr>
                <w:rFonts w:asciiTheme="minorHAnsi" w:eastAsia="Calibri" w:hAnsiTheme="minorHAnsi" w:cstheme="minorHAnsi"/>
                <w:bCs/>
                <w:lang w:eastAsia="ar-SA"/>
              </w:rPr>
              <w:t xml:space="preserve">. VPĮ 29 straipsnio 3 dalyje </w:t>
            </w:r>
            <w:r w:rsidRPr="001E5376">
              <w:rPr>
                <w:rFonts w:asciiTheme="minorHAnsi" w:hAnsiTheme="minorHAnsi" w:cstheme="minorHAnsi"/>
                <w:bCs/>
              </w:rPr>
              <w:t>įtvirtinta, kad perkančiosios organizacijos turi pareigą „&lt;...&gt; nutraukti pradėtas pirkimo ar projekto konkurso procedūras, jeigu buvo pažeisti šio įstatymo 17 straipsnio 1 dalyje nustatyti principai ir atitinkamos padėties negalima ištaisyti“.</w:t>
            </w:r>
          </w:p>
          <w:p w14:paraId="377D5C79" w14:textId="189E3EBA" w:rsidR="00BB3F2D" w:rsidRPr="001E5376" w:rsidRDefault="00480305" w:rsidP="007F4F61">
            <w:pPr>
              <w:widowControl w:val="0"/>
              <w:spacing w:line="240" w:lineRule="auto"/>
              <w:jc w:val="both"/>
              <w:rPr>
                <w:rFonts w:asciiTheme="minorHAnsi" w:hAnsiTheme="minorHAnsi" w:cstheme="minorHAnsi"/>
                <w:bCs/>
              </w:rPr>
            </w:pPr>
            <w:r w:rsidRPr="001E5376">
              <w:rPr>
                <w:rFonts w:asciiTheme="minorHAnsi" w:hAnsiTheme="minorHAnsi" w:cstheme="minorHAnsi"/>
                <w:bCs/>
              </w:rPr>
              <w:t>Taigi</w:t>
            </w:r>
            <w:r w:rsidR="00760622" w:rsidRPr="001E5376">
              <w:rPr>
                <w:rFonts w:asciiTheme="minorHAnsi" w:hAnsiTheme="minorHAnsi" w:cstheme="minorHAnsi"/>
                <w:bCs/>
              </w:rPr>
              <w:t>,</w:t>
            </w:r>
            <w:r w:rsidRPr="001E5376">
              <w:rPr>
                <w:rFonts w:asciiTheme="minorHAnsi" w:hAnsiTheme="minorHAnsi" w:cstheme="minorHAnsi"/>
                <w:bCs/>
              </w:rPr>
              <w:t xml:space="preserve"> Perkančioji organizacija pripaž</w:t>
            </w:r>
            <w:r w:rsidR="00873E7C" w:rsidRPr="001E5376">
              <w:rPr>
                <w:rFonts w:asciiTheme="minorHAnsi" w:hAnsiTheme="minorHAnsi" w:cstheme="minorHAnsi"/>
                <w:bCs/>
              </w:rPr>
              <w:t>ino</w:t>
            </w:r>
            <w:r w:rsidRPr="001E5376">
              <w:rPr>
                <w:rFonts w:asciiTheme="minorHAnsi" w:hAnsiTheme="minorHAnsi" w:cstheme="minorHAnsi"/>
                <w:bCs/>
              </w:rPr>
              <w:t>, kad savo veiksmais ar sprendimais</w:t>
            </w:r>
            <w:r w:rsidR="00873E7C" w:rsidRPr="001E5376">
              <w:rPr>
                <w:rFonts w:asciiTheme="minorHAnsi" w:hAnsiTheme="minorHAnsi" w:cstheme="minorHAnsi"/>
                <w:bCs/>
              </w:rPr>
              <w:t>, t. y.  nesuskaidžiusi Pirkimo objekto</w:t>
            </w:r>
            <w:r w:rsidR="00332016" w:rsidRPr="001E5376">
              <w:rPr>
                <w:rFonts w:asciiTheme="minorHAnsi" w:hAnsiTheme="minorHAnsi" w:cstheme="minorHAnsi"/>
                <w:bCs/>
              </w:rPr>
              <w:t>,</w:t>
            </w:r>
            <w:r w:rsidRPr="001E5376">
              <w:rPr>
                <w:rFonts w:asciiTheme="minorHAnsi" w:hAnsiTheme="minorHAnsi" w:cstheme="minorHAnsi"/>
                <w:bCs/>
              </w:rPr>
              <w:t xml:space="preserve"> pažeidė Įstatymo 17 straipsnio 1 dalyje įtvirtintus</w:t>
            </w:r>
            <w:r w:rsidR="00FA3CFB" w:rsidRPr="001E5376">
              <w:rPr>
                <w:rFonts w:asciiTheme="minorHAnsi" w:hAnsiTheme="minorHAnsi" w:cstheme="minorHAnsi"/>
                <w:bCs/>
              </w:rPr>
              <w:t xml:space="preserve"> skaidrumo, proporcingumo</w:t>
            </w:r>
            <w:r w:rsidR="00544C39" w:rsidRPr="001E5376">
              <w:rPr>
                <w:rFonts w:asciiTheme="minorHAnsi" w:hAnsiTheme="minorHAnsi" w:cstheme="minorHAnsi"/>
                <w:bCs/>
              </w:rPr>
              <w:t xml:space="preserve"> ir </w:t>
            </w:r>
            <w:r w:rsidR="009C305C" w:rsidRPr="001E5376">
              <w:rPr>
                <w:rFonts w:asciiTheme="minorHAnsi" w:hAnsiTheme="minorHAnsi" w:cstheme="minorHAnsi"/>
                <w:bCs/>
              </w:rPr>
              <w:t>lygiateis</w:t>
            </w:r>
            <w:r w:rsidR="00260B42" w:rsidRPr="001E5376">
              <w:rPr>
                <w:rFonts w:asciiTheme="minorHAnsi" w:hAnsiTheme="minorHAnsi" w:cstheme="minorHAnsi"/>
                <w:bCs/>
              </w:rPr>
              <w:t>i</w:t>
            </w:r>
            <w:r w:rsidR="009C305C" w:rsidRPr="001E5376">
              <w:rPr>
                <w:rFonts w:asciiTheme="minorHAnsi" w:hAnsiTheme="minorHAnsi" w:cstheme="minorHAnsi"/>
                <w:bCs/>
              </w:rPr>
              <w:t>škumo</w:t>
            </w:r>
            <w:r w:rsidRPr="001E5376">
              <w:rPr>
                <w:rFonts w:asciiTheme="minorHAnsi" w:hAnsiTheme="minorHAnsi" w:cstheme="minorHAnsi"/>
                <w:bCs/>
              </w:rPr>
              <w:t xml:space="preserve"> principus</w:t>
            </w:r>
            <w:r w:rsidRPr="001E5376">
              <w:rPr>
                <w:rStyle w:val="FootnoteReference"/>
                <w:rFonts w:asciiTheme="minorHAnsi" w:hAnsiTheme="minorHAnsi" w:cstheme="minorHAnsi"/>
                <w:bCs/>
              </w:rPr>
              <w:footnoteReference w:id="12"/>
            </w:r>
            <w:r w:rsidRPr="001E5376">
              <w:rPr>
                <w:rFonts w:asciiTheme="minorHAnsi" w:hAnsiTheme="minorHAnsi" w:cstheme="minorHAnsi"/>
                <w:bCs/>
              </w:rPr>
              <w:t>  ir dėl to</w:t>
            </w:r>
            <w:r w:rsidR="00AC5892" w:rsidRPr="001E5376">
              <w:rPr>
                <w:rFonts w:asciiTheme="minorHAnsi" w:hAnsiTheme="minorHAnsi" w:cstheme="minorHAnsi"/>
                <w:bCs/>
              </w:rPr>
              <w:t xml:space="preserve"> </w:t>
            </w:r>
            <w:r w:rsidR="00332016" w:rsidRPr="001E5376">
              <w:rPr>
                <w:rFonts w:asciiTheme="minorHAnsi" w:hAnsiTheme="minorHAnsi" w:cstheme="minorHAnsi"/>
                <w:bCs/>
              </w:rPr>
              <w:t>Pirkimo</w:t>
            </w:r>
            <w:r w:rsidR="00AC5892" w:rsidRPr="001E5376">
              <w:rPr>
                <w:rFonts w:asciiTheme="minorHAnsi" w:hAnsiTheme="minorHAnsi" w:cstheme="minorHAnsi"/>
                <w:bCs/>
              </w:rPr>
              <w:t xml:space="preserve"> tęsti</w:t>
            </w:r>
            <w:r w:rsidRPr="001E5376">
              <w:rPr>
                <w:rFonts w:asciiTheme="minorHAnsi" w:hAnsiTheme="minorHAnsi" w:cstheme="minorHAnsi"/>
                <w:bCs/>
              </w:rPr>
              <w:t> </w:t>
            </w:r>
            <w:r w:rsidR="00AC5892" w:rsidRPr="001E5376">
              <w:rPr>
                <w:rFonts w:asciiTheme="minorHAnsi" w:hAnsiTheme="minorHAnsi" w:cstheme="minorHAnsi"/>
                <w:bCs/>
              </w:rPr>
              <w:t xml:space="preserve">(iš esmės </w:t>
            </w:r>
            <w:r w:rsidR="00400CA8" w:rsidRPr="001E5376">
              <w:rPr>
                <w:rFonts w:asciiTheme="minorHAnsi" w:hAnsiTheme="minorHAnsi" w:cstheme="minorHAnsi"/>
                <w:bCs/>
              </w:rPr>
              <w:t>ne</w:t>
            </w:r>
            <w:r w:rsidR="00AC5892" w:rsidRPr="001E5376">
              <w:rPr>
                <w:rFonts w:asciiTheme="minorHAnsi" w:hAnsiTheme="minorHAnsi" w:cstheme="minorHAnsi"/>
                <w:bCs/>
              </w:rPr>
              <w:t>pakeitus Pirkimo sąlyg</w:t>
            </w:r>
            <w:r w:rsidR="00400CA8" w:rsidRPr="001E5376">
              <w:rPr>
                <w:rFonts w:asciiTheme="minorHAnsi" w:hAnsiTheme="minorHAnsi" w:cstheme="minorHAnsi"/>
                <w:bCs/>
              </w:rPr>
              <w:t>ų</w:t>
            </w:r>
            <w:r w:rsidR="00AC5892" w:rsidRPr="001E5376">
              <w:rPr>
                <w:rFonts w:asciiTheme="minorHAnsi" w:hAnsiTheme="minorHAnsi" w:cstheme="minorHAnsi"/>
                <w:bCs/>
              </w:rPr>
              <w:t xml:space="preserve">) </w:t>
            </w:r>
            <w:r w:rsidR="00760622" w:rsidRPr="001E5376">
              <w:rPr>
                <w:rFonts w:asciiTheme="minorHAnsi" w:hAnsiTheme="minorHAnsi" w:cstheme="minorHAnsi"/>
                <w:bCs/>
              </w:rPr>
              <w:t>nėra galimybės</w:t>
            </w:r>
            <w:r w:rsidRPr="001E5376">
              <w:rPr>
                <w:rFonts w:asciiTheme="minorHAnsi" w:hAnsiTheme="minorHAnsi" w:cstheme="minorHAnsi"/>
                <w:bCs/>
              </w:rPr>
              <w:t>.</w:t>
            </w:r>
            <w:r w:rsidR="00BB3F2D" w:rsidRPr="001E5376">
              <w:rPr>
                <w:rFonts w:asciiTheme="minorHAnsi" w:hAnsiTheme="minorHAnsi" w:cstheme="minorHAnsi"/>
                <w:bCs/>
              </w:rPr>
              <w:t xml:space="preserve"> Tokia padėtis arba situacija, kurios negalima ištaisyti, vertinama dviem pagrindiniais aspektais. Pirma, ar jeigu tokia padėtis nebūtų buvusi, yra realių prielaidų teigti, kad viešajame pirkime galėjo būti didesnė ir intensyvesnė konkurencija, jame būtų dalyvavę daugiau tiekėjų. Antra, ar, jeigu tokia padėtis nebūtų buvusi, yra realių prielaidų teigti, kad viešajame pirkime dalyvavę tiekėjai (pirkimo dalyviai) būtų pateikę kitokius pasiūlymus, t. y. ar padarytas perkančiosios organizacijos pažeidimas galėjo arba realiai turėjo įtakos pirkimo dalyvių ekonominiam elgesiui. Atsakius teigiamai – tai laikytina padėtimi, kurios negalima ištaisyti kitaip, </w:t>
            </w:r>
            <w:r w:rsidR="00BB3F2D" w:rsidRPr="001E5376">
              <w:rPr>
                <w:rFonts w:asciiTheme="minorHAnsi" w:hAnsiTheme="minorHAnsi" w:cstheme="minorHAnsi"/>
                <w:bCs/>
              </w:rPr>
              <w:lastRenderedPageBreak/>
              <w:t>kaip tik nutraukiant pirkimą ir inicijuojant naują, pašalinus neigiamas priežastis ir jų padarinius.</w:t>
            </w:r>
            <w:r w:rsidR="00BB3F2D" w:rsidRPr="001E5376">
              <w:rPr>
                <w:rFonts w:asciiTheme="minorHAnsi" w:hAnsiTheme="minorHAnsi" w:cstheme="minorHAnsi"/>
                <w:bCs/>
                <w:vertAlign w:val="superscript"/>
              </w:rPr>
              <w:footnoteReference w:id="13"/>
            </w:r>
          </w:p>
          <w:p w14:paraId="1BE5DE15" w14:textId="102F6D84" w:rsidR="009B431D" w:rsidRPr="001E5376" w:rsidRDefault="00E80E28" w:rsidP="00233DC4">
            <w:pPr>
              <w:spacing w:line="240" w:lineRule="auto"/>
              <w:jc w:val="both"/>
              <w:rPr>
                <w:rFonts w:asciiTheme="minorHAnsi" w:hAnsiTheme="minorHAnsi" w:cstheme="minorHAnsi"/>
                <w:bCs/>
              </w:rPr>
            </w:pPr>
            <w:r w:rsidRPr="001E5376">
              <w:rPr>
                <w:rFonts w:asciiTheme="minorHAnsi" w:hAnsiTheme="minorHAnsi" w:cstheme="minorHAnsi"/>
                <w:bCs/>
              </w:rPr>
              <w:t>Atsižvelg</w:t>
            </w:r>
            <w:r w:rsidR="00706BCF" w:rsidRPr="001E5376">
              <w:rPr>
                <w:rFonts w:asciiTheme="minorHAnsi" w:hAnsiTheme="minorHAnsi" w:cstheme="minorHAnsi"/>
                <w:bCs/>
              </w:rPr>
              <w:t>dama į išdėstytas aplinkybes</w:t>
            </w:r>
            <w:r w:rsidR="00B72494" w:rsidRPr="001E5376">
              <w:rPr>
                <w:rFonts w:asciiTheme="minorHAnsi" w:hAnsiTheme="minorHAnsi" w:cstheme="minorHAnsi"/>
                <w:bCs/>
              </w:rPr>
              <w:t>,</w:t>
            </w:r>
            <w:r w:rsidR="00F226ED" w:rsidRPr="001E5376">
              <w:rPr>
                <w:rFonts w:asciiTheme="minorHAnsi" w:hAnsiTheme="minorHAnsi" w:cstheme="minorHAnsi"/>
                <w:bCs/>
              </w:rPr>
              <w:t xml:space="preserve"> </w:t>
            </w:r>
            <w:r w:rsidR="007D5FBC" w:rsidRPr="001E5376">
              <w:rPr>
                <w:rFonts w:asciiTheme="minorHAnsi" w:hAnsiTheme="minorHAnsi" w:cstheme="minorHAnsi"/>
                <w:bCs/>
              </w:rPr>
              <w:t>į</w:t>
            </w:r>
            <w:r w:rsidR="00D60A17" w:rsidRPr="001E5376">
              <w:rPr>
                <w:rFonts w:asciiTheme="minorHAnsi" w:hAnsiTheme="minorHAnsi" w:cstheme="minorHAnsi"/>
                <w:bCs/>
              </w:rPr>
              <w:t xml:space="preserve"> </w:t>
            </w:r>
            <w:r w:rsidR="000A47B6" w:rsidRPr="001E5376">
              <w:rPr>
                <w:rFonts w:asciiTheme="minorHAnsi" w:hAnsiTheme="minorHAnsi" w:cstheme="minorHAnsi"/>
                <w:bCs/>
              </w:rPr>
              <w:t>VPĮ</w:t>
            </w:r>
            <w:r w:rsidR="00D60A17" w:rsidRPr="001E5376">
              <w:rPr>
                <w:rFonts w:asciiTheme="minorHAnsi" w:hAnsiTheme="minorHAnsi" w:cstheme="minorHAnsi"/>
                <w:bCs/>
              </w:rPr>
              <w:t xml:space="preserve"> 28 straipsn</w:t>
            </w:r>
            <w:r w:rsidR="00693F56" w:rsidRPr="001E5376">
              <w:rPr>
                <w:rFonts w:asciiTheme="minorHAnsi" w:hAnsiTheme="minorHAnsi" w:cstheme="minorHAnsi"/>
                <w:bCs/>
              </w:rPr>
              <w:t>io 1 dalies nuostat</w:t>
            </w:r>
            <w:r w:rsidR="005E2B34" w:rsidRPr="001E5376">
              <w:rPr>
                <w:rFonts w:asciiTheme="minorHAnsi" w:hAnsiTheme="minorHAnsi" w:cstheme="minorHAnsi"/>
                <w:bCs/>
              </w:rPr>
              <w:t>os taikymo privalomą pobūdį</w:t>
            </w:r>
            <w:r w:rsidR="00693F56" w:rsidRPr="001E5376">
              <w:rPr>
                <w:rFonts w:asciiTheme="minorHAnsi" w:hAnsiTheme="minorHAnsi" w:cstheme="minorHAnsi"/>
                <w:bCs/>
              </w:rPr>
              <w:t xml:space="preserve">, </w:t>
            </w:r>
            <w:r w:rsidR="00D15B6F" w:rsidRPr="001E5376">
              <w:rPr>
                <w:rFonts w:asciiTheme="minorHAnsi" w:hAnsiTheme="minorHAnsi" w:cstheme="minorHAnsi"/>
                <w:bCs/>
              </w:rPr>
              <w:t xml:space="preserve">į </w:t>
            </w:r>
            <w:r w:rsidR="001F7D07" w:rsidRPr="001E5376">
              <w:rPr>
                <w:rFonts w:asciiTheme="minorHAnsi" w:hAnsiTheme="minorHAnsi" w:cstheme="minorHAnsi"/>
                <w:bCs/>
              </w:rPr>
              <w:t>VPĮ 29 straipsnio 3 dal</w:t>
            </w:r>
            <w:r w:rsidR="00D15B6F" w:rsidRPr="001E5376">
              <w:rPr>
                <w:rFonts w:asciiTheme="minorHAnsi" w:hAnsiTheme="minorHAnsi" w:cstheme="minorHAnsi"/>
                <w:bCs/>
              </w:rPr>
              <w:t>ies nuostatas</w:t>
            </w:r>
            <w:r w:rsidR="001F7D07" w:rsidRPr="001E5376">
              <w:rPr>
                <w:rFonts w:asciiTheme="minorHAnsi" w:hAnsiTheme="minorHAnsi" w:cstheme="minorHAnsi"/>
                <w:bCs/>
              </w:rPr>
              <w:t>, kad perkančiosios organizacijos turi pareigą „&lt;...&gt; nutraukti pradėtas pirkimo ar projekto konkurso procedūras, jeigu buvo pažeisti šio įstatymo 17 straipsnio 1 dalyje nustatyti principai ir atitinkamos padėties negalima ištaisyti“</w:t>
            </w:r>
            <w:r w:rsidR="00E67686" w:rsidRPr="001E5376">
              <w:rPr>
                <w:rFonts w:asciiTheme="minorHAnsi" w:hAnsiTheme="minorHAnsi" w:cstheme="minorHAnsi"/>
                <w:bCs/>
              </w:rPr>
              <w:t>, t</w:t>
            </w:r>
            <w:r w:rsidR="003A3461" w:rsidRPr="001E5376">
              <w:rPr>
                <w:rFonts w:asciiTheme="minorHAnsi" w:hAnsiTheme="minorHAnsi" w:cstheme="minorHAnsi"/>
                <w:bCs/>
              </w:rPr>
              <w:t>aip pat</w:t>
            </w:r>
            <w:r w:rsidR="00C84354" w:rsidRPr="001E5376">
              <w:rPr>
                <w:rFonts w:asciiTheme="minorHAnsi" w:eastAsia="Calibri" w:hAnsiTheme="minorHAnsi" w:cstheme="minorHAnsi"/>
                <w:bCs/>
                <w:lang w:eastAsia="ar-SA"/>
              </w:rPr>
              <w:t xml:space="preserve"> </w:t>
            </w:r>
            <w:r w:rsidR="00E67686" w:rsidRPr="001E5376">
              <w:rPr>
                <w:rFonts w:asciiTheme="minorHAnsi" w:eastAsia="Calibri" w:hAnsiTheme="minorHAnsi" w:cstheme="minorHAnsi"/>
                <w:bCs/>
                <w:lang w:eastAsia="ar-SA"/>
              </w:rPr>
              <w:t>į</w:t>
            </w:r>
            <w:r w:rsidR="0081373F" w:rsidRPr="001E5376">
              <w:rPr>
                <w:rFonts w:asciiTheme="minorHAnsi" w:eastAsia="Calibri" w:hAnsiTheme="minorHAnsi" w:cstheme="minorHAnsi"/>
                <w:bCs/>
                <w:lang w:eastAsia="ar-SA"/>
              </w:rPr>
              <w:t xml:space="preserve"> </w:t>
            </w:r>
            <w:r w:rsidR="0081373F" w:rsidRPr="001E5376">
              <w:rPr>
                <w:rFonts w:asciiTheme="minorHAnsi" w:hAnsiTheme="minorHAnsi" w:cstheme="minorHAnsi"/>
                <w:bCs/>
              </w:rPr>
              <w:t>teismų praktik</w:t>
            </w:r>
            <w:r w:rsidR="00E67686" w:rsidRPr="001E5376">
              <w:rPr>
                <w:rFonts w:asciiTheme="minorHAnsi" w:hAnsiTheme="minorHAnsi" w:cstheme="minorHAnsi"/>
                <w:bCs/>
              </w:rPr>
              <w:t>ą</w:t>
            </w:r>
            <w:r w:rsidR="0081373F" w:rsidRPr="001E5376">
              <w:rPr>
                <w:rStyle w:val="FootnoteReference"/>
                <w:rFonts w:asciiTheme="minorHAnsi" w:hAnsiTheme="minorHAnsi" w:cstheme="minorHAnsi"/>
                <w:bCs/>
              </w:rPr>
              <w:footnoteReference w:id="14"/>
            </w:r>
            <w:r w:rsidR="0081373F" w:rsidRPr="001E5376">
              <w:rPr>
                <w:rFonts w:asciiTheme="minorHAnsi" w:hAnsiTheme="minorHAnsi" w:cstheme="minorHAnsi"/>
                <w:bCs/>
              </w:rPr>
              <w:t xml:space="preserve">, </w:t>
            </w:r>
            <w:r w:rsidR="00424D5B" w:rsidRPr="001E5376">
              <w:rPr>
                <w:rFonts w:asciiTheme="minorHAnsi" w:eastAsia="Calibri" w:hAnsiTheme="minorHAnsi" w:cstheme="minorHAnsi"/>
                <w:bCs/>
                <w:lang w:eastAsia="ar-SA"/>
              </w:rPr>
              <w:t xml:space="preserve">kad pirkimo procedūrų nutraukimas pagrįstas objektyviomis priežastimis, dėl kurių nebeįmanoma toliau vykdyti Pirkimo procedūrų, </w:t>
            </w:r>
            <w:r w:rsidR="00424D5B" w:rsidRPr="001E5376">
              <w:rPr>
                <w:rFonts w:asciiTheme="minorHAnsi" w:eastAsia="Calibri" w:hAnsiTheme="minorHAnsi" w:cstheme="minorHAnsi"/>
                <w:b/>
                <w:lang w:eastAsia="ar-SA"/>
              </w:rPr>
              <w:t>nepaneigiant sąžiningos tiekėjų konkurencijos ir nepažeidžiant imperatyviųjų viešųjų pirkimų normų</w:t>
            </w:r>
            <w:r w:rsidR="00424D5B" w:rsidRPr="001E5376">
              <w:rPr>
                <w:rFonts w:asciiTheme="minorHAnsi" w:eastAsia="Calibri" w:hAnsiTheme="minorHAnsi" w:cstheme="minorHAnsi"/>
                <w:bCs/>
                <w:lang w:eastAsia="ar-SA"/>
              </w:rPr>
              <w:t xml:space="preserve">, pirmiausia viešųjų pirkimų principų, </w:t>
            </w:r>
            <w:r w:rsidR="00F226ED" w:rsidRPr="001E5376">
              <w:rPr>
                <w:rFonts w:asciiTheme="minorHAnsi" w:hAnsiTheme="minorHAnsi" w:cstheme="minorHAnsi"/>
                <w:bCs/>
              </w:rPr>
              <w:t xml:space="preserve">Tarnyba sprendžia, kad </w:t>
            </w:r>
            <w:r w:rsidR="006349A0" w:rsidRPr="001E5376">
              <w:rPr>
                <w:rFonts w:asciiTheme="minorHAnsi" w:hAnsiTheme="minorHAnsi" w:cstheme="minorHAnsi"/>
                <w:bCs/>
              </w:rPr>
              <w:t>nagrinėjamu atveju,</w:t>
            </w:r>
            <w:r w:rsidRPr="001E5376">
              <w:rPr>
                <w:rFonts w:asciiTheme="minorHAnsi" w:hAnsiTheme="minorHAnsi" w:cstheme="minorHAnsi"/>
                <w:bCs/>
              </w:rPr>
              <w:t xml:space="preserve"> </w:t>
            </w:r>
            <w:r w:rsidR="006349A0" w:rsidRPr="001E5376">
              <w:rPr>
                <w:rFonts w:asciiTheme="minorHAnsi" w:hAnsiTheme="minorHAnsi" w:cstheme="minorHAnsi"/>
                <w:bCs/>
              </w:rPr>
              <w:t>P</w:t>
            </w:r>
            <w:r w:rsidRPr="001E5376">
              <w:rPr>
                <w:rFonts w:asciiTheme="minorHAnsi" w:hAnsiTheme="minorHAnsi" w:cstheme="minorHAnsi"/>
                <w:bCs/>
              </w:rPr>
              <w:t xml:space="preserve">erkančioji organizacija pagrįstai nusprendė, kad </w:t>
            </w:r>
            <w:r w:rsidR="00233DC4" w:rsidRPr="001E5376">
              <w:rPr>
                <w:rFonts w:asciiTheme="minorHAnsi" w:hAnsiTheme="minorHAnsi" w:cstheme="minorHAnsi"/>
                <w:bCs/>
              </w:rPr>
              <w:t xml:space="preserve">sprendimas nutraukti Pirkimo procedūras yra neišvengiamas, </w:t>
            </w:r>
            <w:r w:rsidRPr="001E5376">
              <w:rPr>
                <w:rFonts w:asciiTheme="minorHAnsi" w:hAnsiTheme="minorHAnsi" w:cstheme="minorHAnsi"/>
                <w:bCs/>
              </w:rPr>
              <w:t>būtina skaidyti Pirkimo objektą į atskiras dalis,</w:t>
            </w:r>
            <w:r w:rsidR="006349A0" w:rsidRPr="001E5376">
              <w:rPr>
                <w:rFonts w:asciiTheme="minorHAnsi" w:hAnsiTheme="minorHAnsi" w:cstheme="minorHAnsi"/>
                <w:bCs/>
              </w:rPr>
              <w:t xml:space="preserve"> nes tik tokiu atveju</w:t>
            </w:r>
            <w:r w:rsidR="00E75224" w:rsidRPr="001E5376">
              <w:rPr>
                <w:rFonts w:asciiTheme="minorHAnsi" w:hAnsiTheme="minorHAnsi" w:cstheme="minorHAnsi"/>
                <w:bCs/>
              </w:rPr>
              <w:t xml:space="preserve"> </w:t>
            </w:r>
            <w:r w:rsidR="00FD3C57" w:rsidRPr="001E5376">
              <w:rPr>
                <w:rFonts w:asciiTheme="minorHAnsi" w:hAnsiTheme="minorHAnsi" w:cstheme="minorHAnsi"/>
                <w:bCs/>
              </w:rPr>
              <w:t>didin</w:t>
            </w:r>
            <w:r w:rsidR="00C8433F" w:rsidRPr="001E5376">
              <w:rPr>
                <w:rFonts w:asciiTheme="minorHAnsi" w:hAnsiTheme="minorHAnsi" w:cstheme="minorHAnsi"/>
                <w:bCs/>
              </w:rPr>
              <w:t>ama</w:t>
            </w:r>
            <w:r w:rsidR="00FD3C57" w:rsidRPr="001E5376">
              <w:rPr>
                <w:rFonts w:asciiTheme="minorHAnsi" w:hAnsiTheme="minorHAnsi" w:cstheme="minorHAnsi"/>
                <w:bCs/>
              </w:rPr>
              <w:t xml:space="preserve"> tiekėjų konkurencij</w:t>
            </w:r>
            <w:r w:rsidR="00C8433F" w:rsidRPr="001E5376">
              <w:rPr>
                <w:rFonts w:asciiTheme="minorHAnsi" w:hAnsiTheme="minorHAnsi" w:cstheme="minorHAnsi"/>
                <w:bCs/>
              </w:rPr>
              <w:t>a</w:t>
            </w:r>
            <w:r w:rsidR="00C43B6A" w:rsidRPr="001E5376">
              <w:rPr>
                <w:rFonts w:asciiTheme="minorHAnsi" w:hAnsiTheme="minorHAnsi" w:cstheme="minorHAnsi"/>
                <w:bCs/>
              </w:rPr>
              <w:t>,</w:t>
            </w:r>
            <w:r w:rsidR="00FD3C57" w:rsidRPr="001E5376">
              <w:rPr>
                <w:rFonts w:asciiTheme="minorHAnsi" w:hAnsiTheme="minorHAnsi" w:cstheme="minorHAnsi"/>
                <w:bCs/>
              </w:rPr>
              <w:t xml:space="preserve"> atsižvelg</w:t>
            </w:r>
            <w:r w:rsidR="00C8433F" w:rsidRPr="001E5376">
              <w:rPr>
                <w:rFonts w:asciiTheme="minorHAnsi" w:hAnsiTheme="minorHAnsi" w:cstheme="minorHAnsi"/>
                <w:bCs/>
              </w:rPr>
              <w:t>iama</w:t>
            </w:r>
            <w:r w:rsidR="00FD3C57" w:rsidRPr="001E5376">
              <w:rPr>
                <w:rFonts w:asciiTheme="minorHAnsi" w:hAnsiTheme="minorHAnsi" w:cstheme="minorHAnsi"/>
                <w:bCs/>
              </w:rPr>
              <w:t xml:space="preserve"> į smulkiojo ir vidutinio verslo subjektų galimybes </w:t>
            </w:r>
            <w:r w:rsidR="00C8433F" w:rsidRPr="001E5376">
              <w:rPr>
                <w:rFonts w:asciiTheme="minorHAnsi" w:hAnsiTheme="minorHAnsi" w:cstheme="minorHAnsi"/>
                <w:bCs/>
              </w:rPr>
              <w:t>dalyvauti pirkime</w:t>
            </w:r>
            <w:r w:rsidR="00F653E4" w:rsidRPr="001E5376">
              <w:rPr>
                <w:rFonts w:asciiTheme="minorHAnsi" w:hAnsiTheme="minorHAnsi" w:cstheme="minorHAnsi"/>
                <w:bCs/>
              </w:rPr>
              <w:t xml:space="preserve">, </w:t>
            </w:r>
            <w:r w:rsidR="00FE7894" w:rsidRPr="001E5376">
              <w:rPr>
                <w:rFonts w:asciiTheme="minorHAnsi" w:hAnsiTheme="minorHAnsi" w:cstheme="minorHAnsi"/>
                <w:bCs/>
              </w:rPr>
              <w:t>kas</w:t>
            </w:r>
            <w:r w:rsidR="00F653E4" w:rsidRPr="001E5376">
              <w:rPr>
                <w:rFonts w:asciiTheme="minorHAnsi" w:hAnsiTheme="minorHAnsi" w:cstheme="minorHAnsi"/>
                <w:bCs/>
              </w:rPr>
              <w:t xml:space="preserve"> atveria </w:t>
            </w:r>
            <w:r w:rsidRPr="001E5376">
              <w:rPr>
                <w:rFonts w:asciiTheme="minorHAnsi" w:hAnsiTheme="minorHAnsi" w:cstheme="minorHAnsi"/>
                <w:bCs/>
              </w:rPr>
              <w:t xml:space="preserve">platesnes tiekėjų dalyvavimo galimybes, </w:t>
            </w:r>
            <w:r w:rsidR="00525F71" w:rsidRPr="001E5376">
              <w:rPr>
                <w:rFonts w:asciiTheme="minorHAnsi" w:hAnsiTheme="minorHAnsi" w:cstheme="minorHAnsi"/>
                <w:bCs/>
              </w:rPr>
              <w:t>jų suinteresuotum</w:t>
            </w:r>
            <w:r w:rsidR="00F653E4" w:rsidRPr="001E5376">
              <w:rPr>
                <w:rFonts w:asciiTheme="minorHAnsi" w:hAnsiTheme="minorHAnsi" w:cstheme="minorHAnsi"/>
                <w:bCs/>
              </w:rPr>
              <w:t>ą</w:t>
            </w:r>
            <w:r w:rsidR="000638BF" w:rsidRPr="001E5376">
              <w:rPr>
                <w:rFonts w:asciiTheme="minorHAnsi" w:hAnsiTheme="minorHAnsi" w:cstheme="minorHAnsi"/>
                <w:bCs/>
              </w:rPr>
              <w:t>, o tai leidžia</w:t>
            </w:r>
            <w:r w:rsidR="00525F71" w:rsidRPr="001E5376">
              <w:rPr>
                <w:rFonts w:asciiTheme="minorHAnsi" w:hAnsiTheme="minorHAnsi" w:cstheme="minorHAnsi"/>
                <w:bCs/>
              </w:rPr>
              <w:t xml:space="preserve"> </w:t>
            </w:r>
            <w:r w:rsidRPr="001E5376">
              <w:rPr>
                <w:rFonts w:asciiTheme="minorHAnsi" w:hAnsiTheme="minorHAnsi" w:cstheme="minorHAnsi"/>
                <w:bCs/>
              </w:rPr>
              <w:t>efektyv</w:t>
            </w:r>
            <w:r w:rsidR="000638BF" w:rsidRPr="001E5376">
              <w:rPr>
                <w:rFonts w:asciiTheme="minorHAnsi" w:hAnsiTheme="minorHAnsi" w:cstheme="minorHAnsi"/>
                <w:bCs/>
              </w:rPr>
              <w:t>iai panaudoti pirkimui skirtas</w:t>
            </w:r>
            <w:r w:rsidR="00525F71" w:rsidRPr="001E5376">
              <w:rPr>
                <w:rFonts w:asciiTheme="minorHAnsi" w:hAnsiTheme="minorHAnsi" w:cstheme="minorHAnsi"/>
                <w:bCs/>
              </w:rPr>
              <w:t xml:space="preserve"> lėš</w:t>
            </w:r>
            <w:r w:rsidR="000638BF" w:rsidRPr="001E5376">
              <w:rPr>
                <w:rFonts w:asciiTheme="minorHAnsi" w:hAnsiTheme="minorHAnsi" w:cstheme="minorHAnsi"/>
                <w:bCs/>
              </w:rPr>
              <w:t>as</w:t>
            </w:r>
            <w:r w:rsidR="00233DC4" w:rsidRPr="001E5376">
              <w:rPr>
                <w:rFonts w:asciiTheme="minorHAnsi" w:hAnsiTheme="minorHAnsi" w:cstheme="minorHAnsi"/>
                <w:bCs/>
              </w:rPr>
              <w:t>.</w:t>
            </w:r>
            <w:r w:rsidR="003A71DC" w:rsidRPr="001E5376">
              <w:rPr>
                <w:rFonts w:asciiTheme="minorHAnsi" w:hAnsiTheme="minorHAnsi" w:cstheme="minorHAnsi"/>
                <w:bCs/>
              </w:rPr>
              <w:t xml:space="preserve"> </w:t>
            </w:r>
          </w:p>
        </w:tc>
      </w:tr>
    </w:tbl>
    <w:p w14:paraId="0E7E3FA0" w14:textId="77777777" w:rsidR="0038269B" w:rsidRPr="001E5376" w:rsidRDefault="0038269B" w:rsidP="007F4F61">
      <w:pPr>
        <w:tabs>
          <w:tab w:val="left" w:pos="993"/>
        </w:tabs>
        <w:spacing w:line="240" w:lineRule="auto"/>
        <w:rPr>
          <w:rFonts w:asciiTheme="minorHAnsi" w:eastAsia="Calibri" w:hAnsiTheme="minorHAnsi" w:cstheme="minorHAnsi"/>
          <w:bCs/>
        </w:rPr>
      </w:pPr>
    </w:p>
    <w:p w14:paraId="6CB6FF01" w14:textId="344EC21A" w:rsidR="003D21C5" w:rsidRPr="001E5376" w:rsidRDefault="003D21C5" w:rsidP="007F4F61">
      <w:pPr>
        <w:tabs>
          <w:tab w:val="left" w:pos="-142"/>
          <w:tab w:val="left" w:pos="284"/>
        </w:tabs>
        <w:spacing w:line="240" w:lineRule="auto"/>
        <w:rPr>
          <w:rFonts w:asciiTheme="minorHAnsi" w:hAnsiTheme="minorHAnsi" w:cstheme="minorHAnsi"/>
          <w:b/>
          <w:bCs/>
        </w:rPr>
      </w:pPr>
      <w:r w:rsidRPr="001E5376">
        <w:rPr>
          <w:rFonts w:asciiTheme="minorHAnsi" w:hAnsiTheme="minorHAnsi" w:cstheme="minorHAnsi"/>
          <w:b/>
          <w:bCs/>
        </w:rPr>
        <w:t>Pastabos</w:t>
      </w:r>
    </w:p>
    <w:p w14:paraId="56B5C594" w14:textId="77777777" w:rsidR="000C0DDF" w:rsidRPr="001E5376" w:rsidRDefault="000C0DDF" w:rsidP="007F4F61">
      <w:pPr>
        <w:tabs>
          <w:tab w:val="left" w:pos="-142"/>
          <w:tab w:val="left" w:pos="284"/>
        </w:tabs>
        <w:spacing w:line="240" w:lineRule="auto"/>
        <w:rPr>
          <w:rFonts w:asciiTheme="minorHAnsi" w:hAnsiTheme="minorHAnsi" w:cstheme="minorHAnsi"/>
          <w:b/>
          <w:bCs/>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tblGrid>
      <w:tr w:rsidR="003D21C5" w:rsidRPr="001E5376" w14:paraId="67E50399" w14:textId="77777777" w:rsidTr="003641D4">
        <w:trPr>
          <w:trHeight w:val="372"/>
        </w:trPr>
        <w:tc>
          <w:tcPr>
            <w:tcW w:w="9585" w:type="dxa"/>
            <w:tcBorders>
              <w:top w:val="single" w:sz="4" w:space="0" w:color="auto"/>
              <w:left w:val="single" w:sz="4" w:space="0" w:color="auto"/>
              <w:bottom w:val="single" w:sz="4" w:space="0" w:color="auto"/>
              <w:right w:val="single" w:sz="4" w:space="0" w:color="auto"/>
            </w:tcBorders>
          </w:tcPr>
          <w:p w14:paraId="62EACAA6" w14:textId="0F1F79BB" w:rsidR="00A425FE" w:rsidRPr="001E5376" w:rsidRDefault="00B235AD" w:rsidP="001E5376">
            <w:pPr>
              <w:pStyle w:val="NormalWeb"/>
              <w:spacing w:before="0" w:beforeAutospacing="0" w:after="0" w:afterAutospacing="0"/>
              <w:ind w:firstLine="741"/>
              <w:jc w:val="both"/>
              <w:rPr>
                <w:rFonts w:asciiTheme="minorHAnsi" w:hAnsiTheme="minorHAnsi" w:cstheme="minorHAnsi"/>
              </w:rPr>
            </w:pPr>
            <w:r w:rsidRPr="001E5376">
              <w:rPr>
                <w:rFonts w:asciiTheme="minorHAnsi" w:hAnsiTheme="minorHAnsi" w:cstheme="minorHAnsi"/>
              </w:rPr>
              <w:t>Susipažinus su Pirkimu susijusiais dokumentais, matyti, kad nors ir buvo atlikta</w:t>
            </w:r>
            <w:r w:rsidR="00D437FC" w:rsidRPr="001E5376">
              <w:rPr>
                <w:rFonts w:asciiTheme="minorHAnsi" w:hAnsiTheme="minorHAnsi" w:cstheme="minorHAnsi"/>
              </w:rPr>
              <w:t xml:space="preserve"> </w:t>
            </w:r>
            <w:r w:rsidRPr="001E5376">
              <w:rPr>
                <w:rFonts w:asciiTheme="minorHAnsi" w:hAnsiTheme="minorHAnsi" w:cstheme="minorHAnsi"/>
              </w:rPr>
              <w:t xml:space="preserve">rinkos konsultacija, kurios metu tiekėjai turėjo galimybę susipažinti </w:t>
            </w:r>
            <w:r w:rsidR="00D437FC" w:rsidRPr="001E5376">
              <w:rPr>
                <w:rFonts w:asciiTheme="minorHAnsi" w:hAnsiTheme="minorHAnsi" w:cstheme="minorHAnsi"/>
              </w:rPr>
              <w:t xml:space="preserve">su </w:t>
            </w:r>
            <w:r w:rsidRPr="001E5376">
              <w:rPr>
                <w:rFonts w:asciiTheme="minorHAnsi" w:hAnsiTheme="minorHAnsi" w:cstheme="minorHAnsi"/>
              </w:rPr>
              <w:t>keliamais reikalavimais bei pateikti pastabas, tačiau Pirkimo rezultatas pasibaig</w:t>
            </w:r>
            <w:r w:rsidR="00CA42FE" w:rsidRPr="001E5376">
              <w:rPr>
                <w:rFonts w:asciiTheme="minorHAnsi" w:hAnsiTheme="minorHAnsi" w:cstheme="minorHAnsi"/>
              </w:rPr>
              <w:t>ė</w:t>
            </w:r>
            <w:r w:rsidRPr="001E5376">
              <w:rPr>
                <w:rFonts w:asciiTheme="minorHAnsi" w:hAnsiTheme="minorHAnsi" w:cstheme="minorHAnsi"/>
              </w:rPr>
              <w:t xml:space="preserve"> Pirkimo nutraukimu, argumentuojant sprendimą pirmiau </w:t>
            </w:r>
            <w:r w:rsidR="00035CF9" w:rsidRPr="001E5376">
              <w:rPr>
                <w:rFonts w:asciiTheme="minorHAnsi" w:hAnsiTheme="minorHAnsi" w:cstheme="minorHAnsi"/>
              </w:rPr>
              <w:t xml:space="preserve">šioje išvadoje </w:t>
            </w:r>
            <w:r w:rsidRPr="001E5376">
              <w:rPr>
                <w:rFonts w:asciiTheme="minorHAnsi" w:hAnsiTheme="minorHAnsi" w:cstheme="minorHAnsi"/>
              </w:rPr>
              <w:t>paminėtomis priežastimis</w:t>
            </w:r>
            <w:r w:rsidR="00CA42FE" w:rsidRPr="001E5376">
              <w:rPr>
                <w:rFonts w:asciiTheme="minorHAnsi" w:hAnsiTheme="minorHAnsi" w:cstheme="minorHAnsi"/>
              </w:rPr>
              <w:t>.</w:t>
            </w:r>
            <w:r w:rsidR="003B33D5" w:rsidRPr="001E5376">
              <w:rPr>
                <w:rFonts w:asciiTheme="minorHAnsi" w:hAnsiTheme="minorHAnsi" w:cstheme="minorHAnsi"/>
              </w:rPr>
              <w:t xml:space="preserve"> </w:t>
            </w:r>
            <w:r w:rsidR="00B85EF0" w:rsidRPr="001E5376">
              <w:rPr>
                <w:rFonts w:asciiTheme="minorHAnsi" w:hAnsiTheme="minorHAnsi" w:cstheme="minorHAnsi"/>
              </w:rPr>
              <w:t xml:space="preserve">Perkančiosios organizacijos </w:t>
            </w:r>
            <w:r w:rsidR="003B33D5" w:rsidRPr="001E5376">
              <w:rPr>
                <w:rFonts w:asciiTheme="minorHAnsi" w:hAnsiTheme="minorHAnsi" w:cstheme="minorHAnsi"/>
              </w:rPr>
              <w:t>nurodytos aplinkybės</w:t>
            </w:r>
            <w:r w:rsidR="00B85EF0" w:rsidRPr="001E5376">
              <w:rPr>
                <w:rFonts w:asciiTheme="minorHAnsi" w:hAnsiTheme="minorHAnsi" w:cstheme="minorHAnsi"/>
              </w:rPr>
              <w:t xml:space="preserve"> </w:t>
            </w:r>
            <w:r w:rsidR="0092303A" w:rsidRPr="001E5376">
              <w:rPr>
                <w:rFonts w:asciiTheme="minorHAnsi" w:hAnsiTheme="minorHAnsi" w:cstheme="minorHAnsi"/>
              </w:rPr>
              <w:t xml:space="preserve">iš pradžių </w:t>
            </w:r>
            <w:r w:rsidR="00B85EF0" w:rsidRPr="001E5376">
              <w:rPr>
                <w:rFonts w:asciiTheme="minorHAnsi" w:hAnsiTheme="minorHAnsi" w:cstheme="minorHAnsi"/>
              </w:rPr>
              <w:t xml:space="preserve">Pirkime priėmus </w:t>
            </w:r>
            <w:r w:rsidR="00C20B07" w:rsidRPr="001E5376">
              <w:rPr>
                <w:rFonts w:asciiTheme="minorHAnsi" w:hAnsiTheme="minorHAnsi" w:cstheme="minorHAnsi"/>
              </w:rPr>
              <w:t xml:space="preserve">ir pagrindus </w:t>
            </w:r>
            <w:r w:rsidR="00B85EF0" w:rsidRPr="001E5376">
              <w:rPr>
                <w:rFonts w:asciiTheme="minorHAnsi" w:hAnsiTheme="minorHAnsi" w:cstheme="minorHAnsi"/>
              </w:rPr>
              <w:t xml:space="preserve">sprendimą </w:t>
            </w:r>
            <w:r w:rsidR="0092303A" w:rsidRPr="001E5376">
              <w:rPr>
                <w:rFonts w:asciiTheme="minorHAnsi" w:hAnsiTheme="minorHAnsi" w:cstheme="minorHAnsi"/>
              </w:rPr>
              <w:t>neskaidyti Pirkimo objekto</w:t>
            </w:r>
            <w:r w:rsidR="007D59F7" w:rsidRPr="001E5376">
              <w:rPr>
                <w:rFonts w:asciiTheme="minorHAnsi" w:hAnsiTheme="minorHAnsi" w:cstheme="minorHAnsi"/>
              </w:rPr>
              <w:t>, o Pirkimo eigoje</w:t>
            </w:r>
            <w:r w:rsidR="00C20B07" w:rsidRPr="001E5376">
              <w:rPr>
                <w:rFonts w:asciiTheme="minorHAnsi" w:hAnsiTheme="minorHAnsi" w:cstheme="minorHAnsi"/>
              </w:rPr>
              <w:t xml:space="preserve"> </w:t>
            </w:r>
            <w:r w:rsidR="001E44B5" w:rsidRPr="001E5376">
              <w:rPr>
                <w:rFonts w:asciiTheme="minorHAnsi" w:hAnsiTheme="minorHAnsi" w:cstheme="minorHAnsi"/>
              </w:rPr>
              <w:t>–</w:t>
            </w:r>
            <w:r w:rsidR="00C20B07" w:rsidRPr="001E5376">
              <w:rPr>
                <w:rFonts w:asciiTheme="minorHAnsi" w:hAnsiTheme="minorHAnsi" w:cstheme="minorHAnsi"/>
              </w:rPr>
              <w:t xml:space="preserve"> </w:t>
            </w:r>
            <w:r w:rsidR="001E44B5" w:rsidRPr="001E5376">
              <w:rPr>
                <w:rFonts w:asciiTheme="minorHAnsi" w:hAnsiTheme="minorHAnsi" w:cstheme="minorHAnsi"/>
              </w:rPr>
              <w:t>priešingai,</w:t>
            </w:r>
            <w:r w:rsidRPr="001E5376">
              <w:rPr>
                <w:rFonts w:asciiTheme="minorHAnsi" w:hAnsiTheme="minorHAnsi" w:cstheme="minorHAnsi"/>
              </w:rPr>
              <w:t xml:space="preserve"> leidžia spręsti, jog nebuvo tinkamai pasiruošta Pirkimui</w:t>
            </w:r>
            <w:r w:rsidR="000775B8" w:rsidRPr="001E5376">
              <w:rPr>
                <w:rFonts w:asciiTheme="minorHAnsi" w:hAnsiTheme="minorHAnsi" w:cstheme="minorHAnsi"/>
              </w:rPr>
              <w:t>. N</w:t>
            </w:r>
            <w:r w:rsidRPr="001E5376">
              <w:rPr>
                <w:rFonts w:asciiTheme="minorHAnsi" w:hAnsiTheme="minorHAnsi" w:cstheme="minorHAnsi"/>
              </w:rPr>
              <w:t>eįvertint</w:t>
            </w:r>
            <w:r w:rsidR="007E2F53" w:rsidRPr="001E5376">
              <w:rPr>
                <w:rFonts w:asciiTheme="minorHAnsi" w:hAnsiTheme="minorHAnsi" w:cstheme="minorHAnsi"/>
              </w:rPr>
              <w:t>o</w:t>
            </w:r>
            <w:r w:rsidRPr="001E5376">
              <w:rPr>
                <w:rFonts w:asciiTheme="minorHAnsi" w:hAnsiTheme="minorHAnsi" w:cstheme="minorHAnsi"/>
              </w:rPr>
              <w:t xml:space="preserve">s </w:t>
            </w:r>
            <w:r w:rsidR="007E2F53" w:rsidRPr="001E5376">
              <w:rPr>
                <w:rFonts w:asciiTheme="minorHAnsi" w:hAnsiTheme="minorHAnsi" w:cstheme="minorHAnsi"/>
              </w:rPr>
              <w:t xml:space="preserve">su </w:t>
            </w:r>
            <w:r w:rsidRPr="001E5376">
              <w:rPr>
                <w:rFonts w:asciiTheme="minorHAnsi" w:hAnsiTheme="minorHAnsi" w:cstheme="minorHAnsi"/>
              </w:rPr>
              <w:t>perkam</w:t>
            </w:r>
            <w:r w:rsidR="007E2F53" w:rsidRPr="001E5376">
              <w:rPr>
                <w:rFonts w:asciiTheme="minorHAnsi" w:hAnsiTheme="minorHAnsi" w:cstheme="minorHAnsi"/>
              </w:rPr>
              <w:t>u</w:t>
            </w:r>
            <w:r w:rsidRPr="001E5376">
              <w:rPr>
                <w:rFonts w:asciiTheme="minorHAnsi" w:hAnsiTheme="minorHAnsi" w:cstheme="minorHAnsi"/>
              </w:rPr>
              <w:t xml:space="preserve"> objekt</w:t>
            </w:r>
            <w:r w:rsidR="007E2F53" w:rsidRPr="001E5376">
              <w:rPr>
                <w:rFonts w:asciiTheme="minorHAnsi" w:hAnsiTheme="minorHAnsi" w:cstheme="minorHAnsi"/>
              </w:rPr>
              <w:t>u susijusios aplinkybės</w:t>
            </w:r>
            <w:r w:rsidRPr="001E5376">
              <w:rPr>
                <w:rFonts w:asciiTheme="minorHAnsi" w:hAnsiTheme="minorHAnsi" w:cstheme="minorHAnsi"/>
              </w:rPr>
              <w:t>,</w:t>
            </w:r>
            <w:r w:rsidR="00241C3C" w:rsidRPr="001E5376">
              <w:rPr>
                <w:rFonts w:asciiTheme="minorHAnsi" w:hAnsiTheme="minorHAnsi" w:cstheme="minorHAnsi"/>
              </w:rPr>
              <w:t xml:space="preserve"> </w:t>
            </w:r>
            <w:r w:rsidR="000B2CE4" w:rsidRPr="001E5376">
              <w:rPr>
                <w:rFonts w:asciiTheme="minorHAnsi" w:hAnsiTheme="minorHAnsi" w:cstheme="minorHAnsi"/>
              </w:rPr>
              <w:t>P</w:t>
            </w:r>
            <w:r w:rsidR="00241C3C" w:rsidRPr="001E5376">
              <w:rPr>
                <w:rFonts w:asciiTheme="minorHAnsi" w:hAnsiTheme="minorHAnsi" w:cstheme="minorHAnsi"/>
              </w:rPr>
              <w:t>irkimo objekto ypatumai</w:t>
            </w:r>
            <w:r w:rsidR="00872CCA" w:rsidRPr="001E5376">
              <w:rPr>
                <w:rFonts w:asciiTheme="minorHAnsi" w:hAnsiTheme="minorHAnsi" w:cstheme="minorHAnsi"/>
              </w:rPr>
              <w:t>,</w:t>
            </w:r>
            <w:r w:rsidR="008F59E5" w:rsidRPr="001E5376">
              <w:rPr>
                <w:rFonts w:asciiTheme="minorHAnsi" w:hAnsiTheme="minorHAnsi" w:cstheme="minorHAnsi"/>
              </w:rPr>
              <w:t xml:space="preserve"> poreikis,</w:t>
            </w:r>
            <w:r w:rsidRPr="001E5376">
              <w:rPr>
                <w:rFonts w:asciiTheme="minorHAnsi" w:hAnsiTheme="minorHAnsi" w:cstheme="minorHAnsi"/>
              </w:rPr>
              <w:t xml:space="preserve"> taip pat atsakingų asmenų atlikti veiksmai nesavalaikiai ir formalūs, </w:t>
            </w:r>
            <w:r w:rsidR="00113FC0" w:rsidRPr="001E5376">
              <w:rPr>
                <w:rFonts w:asciiTheme="minorHAnsi" w:hAnsiTheme="minorHAnsi" w:cstheme="minorHAnsi"/>
              </w:rPr>
              <w:t>gi</w:t>
            </w:r>
            <w:r w:rsidR="00A77442" w:rsidRPr="001E5376">
              <w:rPr>
                <w:rFonts w:asciiTheme="minorHAnsi" w:hAnsiTheme="minorHAnsi" w:cstheme="minorHAnsi"/>
              </w:rPr>
              <w:t>l</w:t>
            </w:r>
            <w:r w:rsidR="00113FC0" w:rsidRPr="001E5376">
              <w:rPr>
                <w:rFonts w:asciiTheme="minorHAnsi" w:hAnsiTheme="minorHAnsi" w:cstheme="minorHAnsi"/>
              </w:rPr>
              <w:t>iau</w:t>
            </w:r>
            <w:r w:rsidR="00A77442" w:rsidRPr="001E5376">
              <w:rPr>
                <w:rFonts w:asciiTheme="minorHAnsi" w:hAnsiTheme="minorHAnsi" w:cstheme="minorHAnsi"/>
              </w:rPr>
              <w:t xml:space="preserve"> </w:t>
            </w:r>
            <w:r w:rsidRPr="001E5376">
              <w:rPr>
                <w:rFonts w:asciiTheme="minorHAnsi" w:hAnsiTheme="minorHAnsi" w:cstheme="minorHAnsi"/>
              </w:rPr>
              <w:t xml:space="preserve">neanalizuotas konkurencingumo aspektas, kuris jau buvo žinomas </w:t>
            </w:r>
            <w:r w:rsidR="008F1F4F" w:rsidRPr="001E5376">
              <w:rPr>
                <w:rFonts w:asciiTheme="minorHAnsi" w:hAnsiTheme="minorHAnsi" w:cstheme="minorHAnsi"/>
              </w:rPr>
              <w:t xml:space="preserve">ne tik </w:t>
            </w:r>
            <w:r w:rsidRPr="001E5376">
              <w:rPr>
                <w:rFonts w:asciiTheme="minorHAnsi" w:hAnsiTheme="minorHAnsi" w:cstheme="minorHAnsi"/>
              </w:rPr>
              <w:t>Pirkimo organizavimo etape</w:t>
            </w:r>
            <w:r w:rsidR="008F1F4F" w:rsidRPr="001E5376">
              <w:rPr>
                <w:rFonts w:asciiTheme="minorHAnsi" w:hAnsiTheme="minorHAnsi" w:cstheme="minorHAnsi"/>
              </w:rPr>
              <w:t xml:space="preserve">, bet ir </w:t>
            </w:r>
            <w:r w:rsidR="00492053" w:rsidRPr="001E5376">
              <w:rPr>
                <w:rFonts w:asciiTheme="minorHAnsi" w:hAnsiTheme="minorHAnsi" w:cstheme="minorHAnsi"/>
              </w:rPr>
              <w:t>turėjo būti į</w:t>
            </w:r>
            <w:r w:rsidR="008F1F4F" w:rsidRPr="001E5376">
              <w:rPr>
                <w:rFonts w:asciiTheme="minorHAnsi" w:hAnsiTheme="minorHAnsi" w:cstheme="minorHAnsi"/>
              </w:rPr>
              <w:t>vertin</w:t>
            </w:r>
            <w:r w:rsidR="00492053" w:rsidRPr="001E5376">
              <w:rPr>
                <w:rFonts w:asciiTheme="minorHAnsi" w:hAnsiTheme="minorHAnsi" w:cstheme="minorHAnsi"/>
              </w:rPr>
              <w:t>tas remiantis</w:t>
            </w:r>
            <w:r w:rsidR="008F1F4F" w:rsidRPr="001E5376">
              <w:rPr>
                <w:rFonts w:asciiTheme="minorHAnsi" w:hAnsiTheme="minorHAnsi" w:cstheme="minorHAnsi"/>
              </w:rPr>
              <w:t xml:space="preserve"> ankstesnių pirkimų rezultat</w:t>
            </w:r>
            <w:r w:rsidR="00492053" w:rsidRPr="001E5376">
              <w:rPr>
                <w:rFonts w:asciiTheme="minorHAnsi" w:hAnsiTheme="minorHAnsi" w:cstheme="minorHAnsi"/>
              </w:rPr>
              <w:t>ais</w:t>
            </w:r>
            <w:r w:rsidR="00787E82" w:rsidRPr="001E5376">
              <w:rPr>
                <w:rFonts w:asciiTheme="minorHAnsi" w:hAnsiTheme="minorHAnsi" w:cstheme="minorHAnsi"/>
              </w:rPr>
              <w:t xml:space="preserve"> </w:t>
            </w:r>
            <w:r w:rsidR="00747983" w:rsidRPr="001E5376">
              <w:rPr>
                <w:rFonts w:asciiTheme="minorHAnsi" w:hAnsiTheme="minorHAnsi" w:cstheme="minorHAnsi"/>
              </w:rPr>
              <w:t>(iki Pirkimo paskelbimo neįsigilinta ir neišnagrinėti klausimai, susiję su Pirkimo objekto skaidymu ir atitinkamai tinkamu pirkimo sąlygų</w:t>
            </w:r>
            <w:r w:rsidR="00E4765B" w:rsidRPr="001E5376">
              <w:rPr>
                <w:rFonts w:asciiTheme="minorHAnsi" w:hAnsiTheme="minorHAnsi" w:cstheme="minorHAnsi"/>
              </w:rPr>
              <w:t xml:space="preserve">, </w:t>
            </w:r>
            <w:r w:rsidR="00747983" w:rsidRPr="001E5376">
              <w:rPr>
                <w:rFonts w:asciiTheme="minorHAnsi" w:hAnsiTheme="minorHAnsi" w:cstheme="minorHAnsi"/>
              </w:rPr>
              <w:t>techninės specifikacijos parengimu</w:t>
            </w:r>
            <w:r w:rsidR="00CF67F5" w:rsidRPr="001E5376">
              <w:rPr>
                <w:rFonts w:asciiTheme="minorHAnsi" w:hAnsiTheme="minorHAnsi" w:cstheme="minorHAnsi"/>
              </w:rPr>
              <w:t xml:space="preserve">, </w:t>
            </w:r>
            <w:r w:rsidR="008F599A" w:rsidRPr="001E5376">
              <w:rPr>
                <w:rFonts w:asciiTheme="minorHAnsi" w:hAnsiTheme="minorHAnsi" w:cstheme="minorHAnsi"/>
              </w:rPr>
              <w:t xml:space="preserve">o </w:t>
            </w:r>
            <w:r w:rsidR="00CF67F5" w:rsidRPr="001E5376">
              <w:rPr>
                <w:rFonts w:asciiTheme="minorHAnsi" w:hAnsiTheme="minorHAnsi" w:cstheme="minorHAnsi"/>
              </w:rPr>
              <w:t>nustatyti aukšti ir specifiniai tiekėjų kvalifikacijos reikalavimai signalizavo apie galimas rizikas</w:t>
            </w:r>
            <w:r w:rsidR="00747983" w:rsidRPr="001E5376">
              <w:rPr>
                <w:rFonts w:asciiTheme="minorHAnsi" w:hAnsiTheme="minorHAnsi" w:cstheme="minorHAnsi"/>
              </w:rPr>
              <w:t>)</w:t>
            </w:r>
            <w:r w:rsidR="00CF67F5" w:rsidRPr="001E5376">
              <w:rPr>
                <w:rFonts w:asciiTheme="minorHAnsi" w:hAnsiTheme="minorHAnsi" w:cstheme="minorHAnsi"/>
              </w:rPr>
              <w:t>.</w:t>
            </w:r>
            <w:r w:rsidR="008F1F4F" w:rsidRPr="001E5376">
              <w:rPr>
                <w:rFonts w:asciiTheme="minorHAnsi" w:hAnsiTheme="minorHAnsi" w:cstheme="minorHAnsi"/>
              </w:rPr>
              <w:t xml:space="preserve"> </w:t>
            </w:r>
            <w:r w:rsidR="000B442B" w:rsidRPr="001E5376">
              <w:rPr>
                <w:rFonts w:asciiTheme="minorHAnsi" w:hAnsiTheme="minorHAnsi" w:cstheme="minorHAnsi"/>
              </w:rPr>
              <w:t xml:space="preserve">Be to, </w:t>
            </w:r>
            <w:r w:rsidR="000B442B" w:rsidRPr="001E5376">
              <w:rPr>
                <w:rFonts w:asciiTheme="minorHAnsi" w:hAnsiTheme="minorHAnsi" w:cstheme="minorHAnsi"/>
                <w:color w:val="000000" w:themeColor="text1"/>
              </w:rPr>
              <w:t xml:space="preserve">Perkančioji organizacija jau buvo vykdžiusi </w:t>
            </w:r>
            <w:r w:rsidR="000B442B" w:rsidRPr="001E5376">
              <w:rPr>
                <w:rFonts w:asciiTheme="minorHAnsi" w:hAnsiTheme="minorHAnsi" w:cstheme="minorHAnsi"/>
              </w:rPr>
              <w:t>ekspertų konsultacijų ir rekomendacijų parengimo</w:t>
            </w:r>
            <w:r w:rsidR="000B442B" w:rsidRPr="001E5376">
              <w:rPr>
                <w:rFonts w:asciiTheme="minorHAnsi" w:eastAsia="Calibri" w:hAnsiTheme="minorHAnsi" w:cstheme="minorHAnsi"/>
              </w:rPr>
              <w:t xml:space="preserve"> paslaugų</w:t>
            </w:r>
            <w:r w:rsidR="000B442B" w:rsidRPr="001E5376">
              <w:rPr>
                <w:rStyle w:val="fontstyle01"/>
                <w:rFonts w:asciiTheme="minorHAnsi" w:hAnsiTheme="minorHAnsi" w:cstheme="minorHAnsi"/>
              </w:rPr>
              <w:t xml:space="preserve"> pirkimą (pirkimo Nr. 745183) ir pirkimas buvo nutrauktas, motyvuojant pirkimo sąlygų trūkumais, netikslumais.</w:t>
            </w:r>
            <w:r w:rsidR="00E26B9E" w:rsidRPr="001E5376">
              <w:rPr>
                <w:rStyle w:val="fontstyle01"/>
                <w:rFonts w:asciiTheme="minorHAnsi" w:hAnsiTheme="minorHAnsi" w:cstheme="minorHAnsi"/>
              </w:rPr>
              <w:t xml:space="preserve"> </w:t>
            </w:r>
            <w:r w:rsidR="00740796" w:rsidRPr="001E5376">
              <w:rPr>
                <w:rStyle w:val="fontstyle01"/>
                <w:rFonts w:asciiTheme="minorHAnsi" w:hAnsiTheme="minorHAnsi" w:cstheme="minorHAnsi"/>
              </w:rPr>
              <w:t xml:space="preserve">Paminėtos aplinkybės, Tarnybos </w:t>
            </w:r>
            <w:r w:rsidR="006E232D" w:rsidRPr="001E5376">
              <w:rPr>
                <w:rStyle w:val="fontstyle01"/>
                <w:rFonts w:asciiTheme="minorHAnsi" w:hAnsiTheme="minorHAnsi" w:cstheme="minorHAnsi"/>
              </w:rPr>
              <w:t>vertinimu</w:t>
            </w:r>
            <w:r w:rsidR="00740796" w:rsidRPr="001E5376">
              <w:rPr>
                <w:rStyle w:val="fontstyle01"/>
                <w:rFonts w:asciiTheme="minorHAnsi" w:hAnsiTheme="minorHAnsi" w:cstheme="minorHAnsi"/>
              </w:rPr>
              <w:t>,</w:t>
            </w:r>
            <w:r w:rsidR="00641AFD" w:rsidRPr="001E5376">
              <w:rPr>
                <w:rStyle w:val="fontstyle01"/>
                <w:rFonts w:asciiTheme="minorHAnsi" w:hAnsiTheme="minorHAnsi" w:cstheme="minorHAnsi"/>
              </w:rPr>
              <w:t xml:space="preserve"> akivaizdžiai</w:t>
            </w:r>
            <w:r w:rsidR="000B442B" w:rsidRPr="001E5376">
              <w:rPr>
                <w:rStyle w:val="fontstyle01"/>
                <w:rFonts w:asciiTheme="minorHAnsi" w:hAnsiTheme="minorHAnsi" w:cstheme="minorHAnsi"/>
              </w:rPr>
              <w:t xml:space="preserve"> rodo</w:t>
            </w:r>
            <w:r w:rsidR="00641AFD" w:rsidRPr="001E5376">
              <w:rPr>
                <w:rStyle w:val="fontstyle01"/>
                <w:rFonts w:asciiTheme="minorHAnsi" w:hAnsiTheme="minorHAnsi" w:cstheme="minorHAnsi"/>
              </w:rPr>
              <w:t>,</w:t>
            </w:r>
            <w:r w:rsidR="00E26B9E" w:rsidRPr="001E5376">
              <w:rPr>
                <w:rStyle w:val="fontstyle01"/>
                <w:rFonts w:asciiTheme="minorHAnsi" w:hAnsiTheme="minorHAnsi" w:cstheme="minorHAnsi"/>
              </w:rPr>
              <w:t xml:space="preserve"> pirkimų valdysenos </w:t>
            </w:r>
            <w:r w:rsidR="000A7250" w:rsidRPr="001E5376">
              <w:rPr>
                <w:rStyle w:val="fontstyle01"/>
                <w:rFonts w:asciiTheme="minorHAnsi" w:hAnsiTheme="minorHAnsi" w:cstheme="minorHAnsi"/>
              </w:rPr>
              <w:t>ir komunikacijos</w:t>
            </w:r>
            <w:r w:rsidR="009756E2" w:rsidRPr="001E5376">
              <w:rPr>
                <w:rStyle w:val="fontstyle01"/>
                <w:rFonts w:asciiTheme="minorHAnsi" w:hAnsiTheme="minorHAnsi" w:cstheme="minorHAnsi"/>
              </w:rPr>
              <w:t xml:space="preserve"> tarp</w:t>
            </w:r>
            <w:r w:rsidR="008D7D2E" w:rsidRPr="001E5376">
              <w:rPr>
                <w:rStyle w:val="fontstyle01"/>
                <w:rFonts w:asciiTheme="minorHAnsi" w:hAnsiTheme="minorHAnsi" w:cstheme="minorHAnsi"/>
              </w:rPr>
              <w:t xml:space="preserve"> vieš</w:t>
            </w:r>
            <w:r w:rsidR="009756E2" w:rsidRPr="001E5376">
              <w:rPr>
                <w:rStyle w:val="fontstyle01"/>
                <w:rFonts w:asciiTheme="minorHAnsi" w:hAnsiTheme="minorHAnsi" w:cstheme="minorHAnsi"/>
              </w:rPr>
              <w:t>ų</w:t>
            </w:r>
            <w:r w:rsidR="008D7D2E" w:rsidRPr="001E5376">
              <w:rPr>
                <w:rStyle w:val="fontstyle01"/>
                <w:rFonts w:asciiTheme="minorHAnsi" w:hAnsiTheme="minorHAnsi" w:cstheme="minorHAnsi"/>
              </w:rPr>
              <w:t>jų pirkimų proces</w:t>
            </w:r>
            <w:r w:rsidR="009756E2" w:rsidRPr="001E5376">
              <w:rPr>
                <w:rStyle w:val="fontstyle01"/>
                <w:rFonts w:asciiTheme="minorHAnsi" w:hAnsiTheme="minorHAnsi" w:cstheme="minorHAnsi"/>
              </w:rPr>
              <w:t>o</w:t>
            </w:r>
            <w:r w:rsidR="008D7D2E" w:rsidRPr="001E5376">
              <w:rPr>
                <w:rStyle w:val="fontstyle01"/>
                <w:rFonts w:asciiTheme="minorHAnsi" w:hAnsiTheme="minorHAnsi" w:cstheme="minorHAnsi"/>
              </w:rPr>
              <w:t xml:space="preserve"> dalyv</w:t>
            </w:r>
            <w:r w:rsidR="009756E2" w:rsidRPr="001E5376">
              <w:rPr>
                <w:rStyle w:val="fontstyle01"/>
                <w:rFonts w:asciiTheme="minorHAnsi" w:hAnsiTheme="minorHAnsi" w:cstheme="minorHAnsi"/>
              </w:rPr>
              <w:t>ių</w:t>
            </w:r>
            <w:r w:rsidR="007B4777" w:rsidRPr="001E5376">
              <w:rPr>
                <w:rStyle w:val="fontstyle01"/>
                <w:rFonts w:asciiTheme="minorHAnsi" w:hAnsiTheme="minorHAnsi" w:cstheme="minorHAnsi"/>
              </w:rPr>
              <w:t xml:space="preserve"> </w:t>
            </w:r>
            <w:r w:rsidR="00520A73" w:rsidRPr="001E5376">
              <w:rPr>
                <w:rStyle w:val="fontstyle01"/>
                <w:rFonts w:asciiTheme="minorHAnsi" w:hAnsiTheme="minorHAnsi" w:cstheme="minorHAnsi"/>
              </w:rPr>
              <w:t>P</w:t>
            </w:r>
            <w:r w:rsidR="007B4777" w:rsidRPr="001E5376">
              <w:rPr>
                <w:rStyle w:val="fontstyle01"/>
                <w:rFonts w:asciiTheme="minorHAnsi" w:hAnsiTheme="minorHAnsi" w:cstheme="minorHAnsi"/>
              </w:rPr>
              <w:t>erkančiojoje organizacijoje</w:t>
            </w:r>
            <w:r w:rsidR="008D7D2E" w:rsidRPr="001E5376">
              <w:rPr>
                <w:rStyle w:val="fontstyle01"/>
                <w:rFonts w:asciiTheme="minorHAnsi" w:hAnsiTheme="minorHAnsi" w:cstheme="minorHAnsi"/>
              </w:rPr>
              <w:t xml:space="preserve"> </w:t>
            </w:r>
            <w:r w:rsidR="00E26B9E" w:rsidRPr="001E5376">
              <w:rPr>
                <w:rStyle w:val="fontstyle01"/>
                <w:rFonts w:asciiTheme="minorHAnsi" w:hAnsiTheme="minorHAnsi" w:cstheme="minorHAnsi"/>
              </w:rPr>
              <w:t>trūkumus.</w:t>
            </w:r>
            <w:r w:rsidR="00A425FE" w:rsidRPr="001E5376">
              <w:rPr>
                <w:rFonts w:asciiTheme="minorHAnsi" w:hAnsiTheme="minorHAnsi" w:cstheme="minorHAnsi"/>
                <w:highlight w:val="yellow"/>
              </w:rPr>
              <w:t xml:space="preserve"> </w:t>
            </w:r>
          </w:p>
          <w:p w14:paraId="75A63A44" w14:textId="1C511E2C" w:rsidR="00841CFA" w:rsidRPr="001E5376" w:rsidRDefault="00451E29" w:rsidP="001E5376">
            <w:pPr>
              <w:spacing w:line="240" w:lineRule="auto"/>
              <w:jc w:val="both"/>
              <w:rPr>
                <w:rFonts w:asciiTheme="minorHAnsi" w:hAnsiTheme="minorHAnsi" w:cstheme="minorHAnsi"/>
                <w:lang w:eastAsia="en-US"/>
              </w:rPr>
            </w:pPr>
            <w:r w:rsidRPr="001E5376">
              <w:rPr>
                <w:rFonts w:asciiTheme="minorHAnsi" w:hAnsiTheme="minorHAnsi" w:cstheme="minorHAnsi"/>
              </w:rPr>
              <w:t>Atsižvelgdama į išdėstytą, Tarnyba rekomenduoja</w:t>
            </w:r>
            <w:r w:rsidR="00164F93" w:rsidRPr="001E5376">
              <w:rPr>
                <w:rFonts w:asciiTheme="minorHAnsi" w:hAnsiTheme="minorHAnsi" w:cstheme="minorHAnsi"/>
              </w:rPr>
              <w:t xml:space="preserve"> ne vėliau kaip per 20 d. d. nuo šios išvados gavimo dienos</w:t>
            </w:r>
            <w:r w:rsidRPr="001E5376">
              <w:rPr>
                <w:rFonts w:asciiTheme="minorHAnsi" w:hAnsiTheme="minorHAnsi" w:cstheme="minorHAnsi"/>
              </w:rPr>
              <w:t xml:space="preserve"> </w:t>
            </w:r>
            <w:r w:rsidR="00164F93" w:rsidRPr="001E5376">
              <w:rPr>
                <w:rFonts w:asciiTheme="minorHAnsi" w:hAnsiTheme="minorHAnsi" w:cstheme="minorHAnsi"/>
              </w:rPr>
              <w:t xml:space="preserve">išanalizuoti susidariusios situacijos konkrečias priežastis, ir atsižvelgiant į jas </w:t>
            </w:r>
            <w:r w:rsidRPr="001E5376">
              <w:rPr>
                <w:rFonts w:asciiTheme="minorHAnsi" w:hAnsiTheme="minorHAnsi" w:cstheme="minorHAnsi"/>
              </w:rPr>
              <w:t xml:space="preserve">nusimatyti konkrečius viešųjų pirkimų </w:t>
            </w:r>
            <w:r w:rsidR="00164F93" w:rsidRPr="001E5376">
              <w:rPr>
                <w:rFonts w:asciiTheme="minorHAnsi" w:hAnsiTheme="minorHAnsi" w:cstheme="minorHAnsi"/>
              </w:rPr>
              <w:t>valdysenos</w:t>
            </w:r>
            <w:r w:rsidRPr="001E5376">
              <w:rPr>
                <w:rFonts w:asciiTheme="minorHAnsi" w:hAnsiTheme="minorHAnsi" w:cstheme="minorHAnsi"/>
              </w:rPr>
              <w:t xml:space="preserve"> gerinimo veiksmus su konkrečiais terminais ir atsakingais už nustatytų įsipareigojimų įvykdymą asmenimis</w:t>
            </w:r>
            <w:r w:rsidR="00164F93" w:rsidRPr="001E5376">
              <w:rPr>
                <w:rFonts w:asciiTheme="minorHAnsi" w:hAnsiTheme="minorHAnsi" w:cstheme="minorHAnsi"/>
              </w:rPr>
              <w:t>. Prašome apie šių rekomendacijų įgyvendinimą informuoti ir Tarnybą.</w:t>
            </w:r>
          </w:p>
          <w:p w14:paraId="391B5051" w14:textId="10A5B298" w:rsidR="002C48A0" w:rsidRPr="001E5376" w:rsidRDefault="001670CD" w:rsidP="001E5376">
            <w:pPr>
              <w:widowControl w:val="0"/>
              <w:spacing w:line="240" w:lineRule="auto"/>
              <w:jc w:val="both"/>
              <w:rPr>
                <w:rFonts w:asciiTheme="minorHAnsi" w:hAnsiTheme="minorHAnsi" w:cstheme="minorHAnsi"/>
              </w:rPr>
            </w:pPr>
            <w:r w:rsidRPr="001E5376">
              <w:rPr>
                <w:rFonts w:asciiTheme="minorHAnsi" w:hAnsiTheme="minorHAnsi" w:cstheme="minorHAnsi"/>
              </w:rPr>
              <w:t xml:space="preserve">Pažymėtina, kad už </w:t>
            </w:r>
            <w:r w:rsidR="00DE3525" w:rsidRPr="001E5376">
              <w:rPr>
                <w:rFonts w:asciiTheme="minorHAnsi" w:hAnsiTheme="minorHAnsi" w:cstheme="minorHAnsi"/>
              </w:rPr>
              <w:t>p</w:t>
            </w:r>
            <w:r w:rsidRPr="001E5376">
              <w:rPr>
                <w:rFonts w:asciiTheme="minorHAnsi" w:hAnsiTheme="minorHAnsi" w:cstheme="minorHAnsi"/>
              </w:rPr>
              <w:t xml:space="preserve">irkimo sąlygų parengimą ir jų atitikimą Įstatymo reikalavimams yra atsakinga </w:t>
            </w:r>
            <w:r w:rsidR="004F7A2F" w:rsidRPr="001E5376">
              <w:rPr>
                <w:rFonts w:asciiTheme="minorHAnsi" w:hAnsiTheme="minorHAnsi" w:cstheme="minorHAnsi"/>
              </w:rPr>
              <w:t>viešųjų pirkimų k</w:t>
            </w:r>
            <w:r w:rsidRPr="001E5376">
              <w:rPr>
                <w:rFonts w:asciiTheme="minorHAnsi" w:hAnsiTheme="minorHAnsi" w:cstheme="minorHAnsi"/>
              </w:rPr>
              <w:t xml:space="preserve">omisija, kuri atlieka </w:t>
            </w:r>
            <w:r w:rsidR="004F7A2F" w:rsidRPr="001E5376">
              <w:rPr>
                <w:rFonts w:asciiTheme="minorHAnsi" w:hAnsiTheme="minorHAnsi" w:cstheme="minorHAnsi"/>
              </w:rPr>
              <w:t>p</w:t>
            </w:r>
            <w:r w:rsidRPr="001E5376">
              <w:rPr>
                <w:rFonts w:asciiTheme="minorHAnsi" w:hAnsiTheme="minorHAnsi" w:cstheme="minorHAnsi"/>
              </w:rPr>
              <w:t xml:space="preserve">irkimo procedūras bei atsako už jų teisėtumą. Todėl </w:t>
            </w:r>
            <w:r w:rsidR="004F7A2F" w:rsidRPr="001E5376">
              <w:rPr>
                <w:rFonts w:asciiTheme="minorHAnsi" w:hAnsiTheme="minorHAnsi" w:cstheme="minorHAnsi"/>
              </w:rPr>
              <w:t>k</w:t>
            </w:r>
            <w:r w:rsidRPr="001E5376">
              <w:rPr>
                <w:rFonts w:asciiTheme="minorHAnsi" w:hAnsiTheme="minorHAnsi" w:cstheme="minorHAnsi"/>
              </w:rPr>
              <w:t xml:space="preserve">omisijai tenka pareiga įvertinti </w:t>
            </w:r>
            <w:r w:rsidR="004F7A2F" w:rsidRPr="001E5376">
              <w:rPr>
                <w:rFonts w:asciiTheme="minorHAnsi" w:hAnsiTheme="minorHAnsi" w:cstheme="minorHAnsi"/>
              </w:rPr>
              <w:t>p</w:t>
            </w:r>
            <w:r w:rsidRPr="001E5376">
              <w:rPr>
                <w:rFonts w:asciiTheme="minorHAnsi" w:hAnsiTheme="minorHAnsi" w:cstheme="minorHAnsi"/>
              </w:rPr>
              <w:t xml:space="preserve">irkimo iniciatoriaus pateiktą paraišką ir, esant poreikiui, ją tikslinti, papildyti ar keisti tam, kad </w:t>
            </w:r>
            <w:r w:rsidR="004F7A2F" w:rsidRPr="001E5376">
              <w:rPr>
                <w:rFonts w:asciiTheme="minorHAnsi" w:hAnsiTheme="minorHAnsi" w:cstheme="minorHAnsi"/>
              </w:rPr>
              <w:t>p</w:t>
            </w:r>
            <w:r w:rsidRPr="001E5376">
              <w:rPr>
                <w:rFonts w:asciiTheme="minorHAnsi" w:hAnsiTheme="minorHAnsi" w:cstheme="minorHAnsi"/>
              </w:rPr>
              <w:t xml:space="preserve">irkimo dokumentai atitiktų </w:t>
            </w:r>
            <w:r w:rsidR="00BC5CCE" w:rsidRPr="001E5376">
              <w:rPr>
                <w:rFonts w:asciiTheme="minorHAnsi" w:hAnsiTheme="minorHAnsi" w:cstheme="minorHAnsi"/>
              </w:rPr>
              <w:t xml:space="preserve">ne tik </w:t>
            </w:r>
            <w:r w:rsidRPr="001E5376">
              <w:rPr>
                <w:rFonts w:asciiTheme="minorHAnsi" w:hAnsiTheme="minorHAnsi" w:cstheme="minorHAnsi"/>
              </w:rPr>
              <w:t>teisės aktų reikalavimus be</w:t>
            </w:r>
            <w:r w:rsidR="00BC5CCE" w:rsidRPr="001E5376">
              <w:rPr>
                <w:rFonts w:asciiTheme="minorHAnsi" w:hAnsiTheme="minorHAnsi" w:cstheme="minorHAnsi"/>
              </w:rPr>
              <w:t>t ir</w:t>
            </w:r>
            <w:r w:rsidRPr="001E5376">
              <w:rPr>
                <w:rFonts w:asciiTheme="minorHAnsi" w:hAnsiTheme="minorHAnsi" w:cstheme="minorHAnsi"/>
              </w:rPr>
              <w:t xml:space="preserve"> </w:t>
            </w:r>
            <w:r w:rsidR="004F7A2F" w:rsidRPr="001E5376">
              <w:rPr>
                <w:rFonts w:asciiTheme="minorHAnsi" w:hAnsiTheme="minorHAnsi" w:cstheme="minorHAnsi"/>
              </w:rPr>
              <w:t>p</w:t>
            </w:r>
            <w:r w:rsidRPr="001E5376">
              <w:rPr>
                <w:rFonts w:asciiTheme="minorHAnsi" w:hAnsiTheme="minorHAnsi" w:cstheme="minorHAnsi"/>
              </w:rPr>
              <w:t xml:space="preserve">irkimo tikslą. Komisija, tvirtindama </w:t>
            </w:r>
            <w:r w:rsidR="004F7A2F" w:rsidRPr="001E5376">
              <w:rPr>
                <w:rFonts w:asciiTheme="minorHAnsi" w:hAnsiTheme="minorHAnsi" w:cstheme="minorHAnsi"/>
              </w:rPr>
              <w:t>P</w:t>
            </w:r>
            <w:r w:rsidRPr="001E5376">
              <w:rPr>
                <w:rFonts w:asciiTheme="minorHAnsi" w:hAnsiTheme="minorHAnsi" w:cstheme="minorHAnsi"/>
              </w:rPr>
              <w:t xml:space="preserve">irkimo dokumentus, turėjo pareigą patikrinti ir įvertinti, ar Pirkimo Iniciatoriaus </w:t>
            </w:r>
            <w:r w:rsidR="001F024D" w:rsidRPr="001E5376">
              <w:rPr>
                <w:rFonts w:asciiTheme="minorHAnsi" w:hAnsiTheme="minorHAnsi" w:cstheme="minorHAnsi"/>
              </w:rPr>
              <w:t xml:space="preserve">nurodytas </w:t>
            </w:r>
            <w:r w:rsidR="00DE3525" w:rsidRPr="001E5376">
              <w:rPr>
                <w:rFonts w:asciiTheme="minorHAnsi" w:hAnsiTheme="minorHAnsi" w:cstheme="minorHAnsi"/>
              </w:rPr>
              <w:t>P</w:t>
            </w:r>
            <w:r w:rsidR="001F024D" w:rsidRPr="001E5376">
              <w:rPr>
                <w:rFonts w:asciiTheme="minorHAnsi" w:hAnsiTheme="minorHAnsi" w:cstheme="minorHAnsi"/>
              </w:rPr>
              <w:t xml:space="preserve">irkimo objektas, jo apimtys ir kiti </w:t>
            </w:r>
            <w:r w:rsidRPr="001E5376">
              <w:rPr>
                <w:rFonts w:asciiTheme="minorHAnsi" w:hAnsiTheme="minorHAnsi" w:cstheme="minorHAnsi"/>
              </w:rPr>
              <w:t>pateikti duomenys</w:t>
            </w:r>
            <w:r w:rsidR="006B76DE" w:rsidRPr="001E5376">
              <w:rPr>
                <w:rFonts w:asciiTheme="minorHAnsi" w:hAnsiTheme="minorHAnsi" w:cstheme="minorHAnsi"/>
              </w:rPr>
              <w:t>, sąlygos, reikalavimai</w:t>
            </w:r>
            <w:r w:rsidRPr="001E5376">
              <w:rPr>
                <w:rFonts w:asciiTheme="minorHAnsi" w:hAnsiTheme="minorHAnsi" w:cstheme="minorHAnsi"/>
              </w:rPr>
              <w:t xml:space="preserve"> yra </w:t>
            </w:r>
            <w:r w:rsidR="001F024D" w:rsidRPr="001E5376">
              <w:rPr>
                <w:rFonts w:asciiTheme="minorHAnsi" w:hAnsiTheme="minorHAnsi" w:cstheme="minorHAnsi"/>
              </w:rPr>
              <w:t>pagrįsti</w:t>
            </w:r>
            <w:r w:rsidR="009A0AD7" w:rsidRPr="001E5376">
              <w:rPr>
                <w:rFonts w:asciiTheme="minorHAnsi" w:hAnsiTheme="minorHAnsi" w:cstheme="minorHAnsi"/>
              </w:rPr>
              <w:t xml:space="preserve"> </w:t>
            </w:r>
            <w:r w:rsidRPr="001E5376">
              <w:rPr>
                <w:rFonts w:asciiTheme="minorHAnsi" w:hAnsiTheme="minorHAnsi" w:cstheme="minorHAnsi"/>
              </w:rPr>
              <w:t>– tinka</w:t>
            </w:r>
            <w:r w:rsidR="009A0AD7" w:rsidRPr="001E5376">
              <w:rPr>
                <w:rFonts w:asciiTheme="minorHAnsi" w:hAnsiTheme="minorHAnsi" w:cstheme="minorHAnsi"/>
              </w:rPr>
              <w:t>mi</w:t>
            </w:r>
            <w:r w:rsidRPr="001E5376">
              <w:rPr>
                <w:rFonts w:asciiTheme="minorHAnsi" w:hAnsiTheme="minorHAnsi" w:cstheme="minorHAnsi"/>
              </w:rPr>
              <w:t xml:space="preserve"> Pirkimo </w:t>
            </w:r>
            <w:r w:rsidR="00A6207D" w:rsidRPr="001E5376">
              <w:rPr>
                <w:rFonts w:asciiTheme="minorHAnsi" w:hAnsiTheme="minorHAnsi" w:cstheme="minorHAnsi"/>
              </w:rPr>
              <w:t>t</w:t>
            </w:r>
            <w:r w:rsidRPr="001E5376">
              <w:rPr>
                <w:rFonts w:asciiTheme="minorHAnsi" w:hAnsiTheme="minorHAnsi" w:cstheme="minorHAnsi"/>
              </w:rPr>
              <w:t xml:space="preserve">ikslui pasiekti. </w:t>
            </w:r>
            <w:r w:rsidR="009A0AD7" w:rsidRPr="001E5376">
              <w:rPr>
                <w:rFonts w:asciiTheme="minorHAnsi" w:hAnsiTheme="minorHAnsi" w:cstheme="minorHAnsi"/>
              </w:rPr>
              <w:t xml:space="preserve">Žinant ankstesnių </w:t>
            </w:r>
            <w:r w:rsidR="00AE3751" w:rsidRPr="001E5376">
              <w:rPr>
                <w:rFonts w:asciiTheme="minorHAnsi" w:hAnsiTheme="minorHAnsi" w:cstheme="minorHAnsi"/>
              </w:rPr>
              <w:t xml:space="preserve">analogiškų </w:t>
            </w:r>
            <w:r w:rsidR="00AE3751" w:rsidRPr="001E5376">
              <w:rPr>
                <w:rFonts w:asciiTheme="minorHAnsi" w:hAnsiTheme="minorHAnsi" w:cstheme="minorHAnsi"/>
              </w:rPr>
              <w:lastRenderedPageBreak/>
              <w:t xml:space="preserve">paslaugų </w:t>
            </w:r>
            <w:r w:rsidR="009A0AD7" w:rsidRPr="001E5376">
              <w:rPr>
                <w:rFonts w:asciiTheme="minorHAnsi" w:hAnsiTheme="minorHAnsi" w:cstheme="minorHAnsi"/>
              </w:rPr>
              <w:t>pirkimų patirtį, toki</w:t>
            </w:r>
            <w:r w:rsidR="00F835E1" w:rsidRPr="001E5376">
              <w:rPr>
                <w:rFonts w:asciiTheme="minorHAnsi" w:hAnsiTheme="minorHAnsi" w:cstheme="minorHAnsi"/>
              </w:rPr>
              <w:t>e klausimai</w:t>
            </w:r>
            <w:r w:rsidR="00AE3751" w:rsidRPr="001E5376">
              <w:rPr>
                <w:rFonts w:asciiTheme="minorHAnsi" w:hAnsiTheme="minorHAnsi" w:cstheme="minorHAnsi"/>
              </w:rPr>
              <w:t xml:space="preserve"> turėjo </w:t>
            </w:r>
            <w:r w:rsidR="008626CD" w:rsidRPr="001E5376">
              <w:rPr>
                <w:rFonts w:asciiTheme="minorHAnsi" w:hAnsiTheme="minorHAnsi" w:cstheme="minorHAnsi"/>
              </w:rPr>
              <w:t>iškilti</w:t>
            </w:r>
            <w:r w:rsidR="00B719D6" w:rsidRPr="001E5376">
              <w:rPr>
                <w:rFonts w:asciiTheme="minorHAnsi" w:hAnsiTheme="minorHAnsi" w:cstheme="minorHAnsi"/>
              </w:rPr>
              <w:t>, o</w:t>
            </w:r>
            <w:r w:rsidRPr="001E5376">
              <w:rPr>
                <w:rFonts w:asciiTheme="minorHAnsi" w:hAnsiTheme="minorHAnsi" w:cstheme="minorHAnsi"/>
              </w:rPr>
              <w:t xml:space="preserve"> </w:t>
            </w:r>
            <w:r w:rsidR="00A6207D" w:rsidRPr="001E5376">
              <w:rPr>
                <w:rFonts w:asciiTheme="minorHAnsi" w:hAnsiTheme="minorHAnsi" w:cstheme="minorHAnsi"/>
              </w:rPr>
              <w:t>k</w:t>
            </w:r>
            <w:r w:rsidRPr="001E5376">
              <w:rPr>
                <w:rFonts w:asciiTheme="minorHAnsi" w:hAnsiTheme="minorHAnsi" w:cstheme="minorHAnsi"/>
              </w:rPr>
              <w:t xml:space="preserve">omisija </w:t>
            </w:r>
            <w:r w:rsidR="00A6207D" w:rsidRPr="001E5376">
              <w:rPr>
                <w:rFonts w:asciiTheme="minorHAnsi" w:hAnsiTheme="minorHAnsi" w:cstheme="minorHAnsi"/>
              </w:rPr>
              <w:t xml:space="preserve">galėjo </w:t>
            </w:r>
            <w:r w:rsidRPr="001E5376">
              <w:rPr>
                <w:rFonts w:asciiTheme="minorHAnsi" w:hAnsiTheme="minorHAnsi" w:cstheme="minorHAnsi"/>
              </w:rPr>
              <w:t xml:space="preserve">kreiptis į Pirkimo iniciatorių dėl </w:t>
            </w:r>
            <w:r w:rsidR="00FB68C3" w:rsidRPr="001E5376">
              <w:rPr>
                <w:rFonts w:asciiTheme="minorHAnsi" w:hAnsiTheme="minorHAnsi" w:cstheme="minorHAnsi"/>
              </w:rPr>
              <w:t>papildomos</w:t>
            </w:r>
            <w:r w:rsidR="00EA4ADF" w:rsidRPr="001E5376">
              <w:rPr>
                <w:rFonts w:asciiTheme="minorHAnsi" w:hAnsiTheme="minorHAnsi" w:cstheme="minorHAnsi"/>
              </w:rPr>
              <w:t>,</w:t>
            </w:r>
            <w:r w:rsidR="003D1BF5" w:rsidRPr="001E5376">
              <w:rPr>
                <w:rFonts w:asciiTheme="minorHAnsi" w:hAnsiTheme="minorHAnsi" w:cstheme="minorHAnsi"/>
              </w:rPr>
              <w:t xml:space="preserve"> išsamesnės </w:t>
            </w:r>
            <w:r w:rsidR="00A6207D" w:rsidRPr="001E5376">
              <w:rPr>
                <w:rFonts w:asciiTheme="minorHAnsi" w:hAnsiTheme="minorHAnsi" w:cstheme="minorHAnsi"/>
              </w:rPr>
              <w:t xml:space="preserve">Pirkimo objekto </w:t>
            </w:r>
            <w:r w:rsidR="00FF1896" w:rsidRPr="001E5376">
              <w:rPr>
                <w:rFonts w:asciiTheme="minorHAnsi" w:hAnsiTheme="minorHAnsi" w:cstheme="minorHAnsi"/>
              </w:rPr>
              <w:t xml:space="preserve">analizės </w:t>
            </w:r>
            <w:r w:rsidR="00FB68C3" w:rsidRPr="001E5376">
              <w:rPr>
                <w:rFonts w:asciiTheme="minorHAnsi" w:hAnsiTheme="minorHAnsi" w:cstheme="minorHAnsi"/>
              </w:rPr>
              <w:t>atlikimo</w:t>
            </w:r>
            <w:r w:rsidR="00FF1896" w:rsidRPr="001E5376">
              <w:rPr>
                <w:rFonts w:asciiTheme="minorHAnsi" w:hAnsiTheme="minorHAnsi" w:cstheme="minorHAnsi"/>
              </w:rPr>
              <w:t>.</w:t>
            </w:r>
          </w:p>
        </w:tc>
      </w:tr>
    </w:tbl>
    <w:p w14:paraId="5378ECE5" w14:textId="77777777" w:rsidR="0045275B" w:rsidRPr="001E5376" w:rsidRDefault="0045275B" w:rsidP="00112784">
      <w:pPr>
        <w:rPr>
          <w:rFonts w:asciiTheme="minorHAnsi" w:eastAsia="Calibri" w:hAnsiTheme="minorHAnsi" w:cstheme="minorHAnsi"/>
          <w:bCs/>
        </w:rPr>
      </w:pPr>
    </w:p>
    <w:p w14:paraId="66895F1B" w14:textId="77777777" w:rsidR="00215B50" w:rsidRPr="001E5376" w:rsidRDefault="00215B50" w:rsidP="00112784">
      <w:pPr>
        <w:rPr>
          <w:rFonts w:asciiTheme="minorHAnsi" w:eastAsia="Calibri" w:hAnsiTheme="minorHAnsi" w:cstheme="minorHAnsi"/>
          <w:bCs/>
        </w:rPr>
      </w:pPr>
    </w:p>
    <w:p w14:paraId="64101C30" w14:textId="77777777" w:rsidR="00215B50" w:rsidRPr="001E5376" w:rsidRDefault="00215B50" w:rsidP="00112784">
      <w:pPr>
        <w:rPr>
          <w:rFonts w:asciiTheme="minorHAnsi" w:eastAsia="Calibri" w:hAnsiTheme="minorHAnsi" w:cstheme="minorHAnsi"/>
          <w:bCs/>
        </w:rPr>
      </w:pPr>
    </w:p>
    <w:p w14:paraId="26FF3D02" w14:textId="08B40B4C" w:rsidR="00842E7E" w:rsidRPr="001E5376" w:rsidRDefault="00842E7E" w:rsidP="00112784">
      <w:pPr>
        <w:rPr>
          <w:rFonts w:asciiTheme="minorHAnsi" w:eastAsia="Calibri" w:hAnsiTheme="minorHAnsi" w:cstheme="minorHAnsi"/>
          <w:bCs/>
        </w:rPr>
      </w:pPr>
      <w:r w:rsidRPr="001E5376">
        <w:rPr>
          <w:rFonts w:asciiTheme="minorHAnsi" w:eastAsia="Calibri" w:hAnsiTheme="minorHAnsi" w:cstheme="minorHAnsi"/>
          <w:bCs/>
        </w:rPr>
        <w:t>Direktori</w:t>
      </w:r>
      <w:r w:rsidR="00F871DF">
        <w:rPr>
          <w:rFonts w:asciiTheme="minorHAnsi" w:eastAsia="Calibri" w:hAnsiTheme="minorHAnsi" w:cstheme="minorHAnsi"/>
          <w:bCs/>
        </w:rPr>
        <w:t>a</w:t>
      </w:r>
      <w:r w:rsidRPr="001E5376">
        <w:rPr>
          <w:rFonts w:asciiTheme="minorHAnsi" w:eastAsia="Calibri" w:hAnsiTheme="minorHAnsi" w:cstheme="minorHAnsi"/>
          <w:bCs/>
        </w:rPr>
        <w:t>u</w:t>
      </w:r>
      <w:r w:rsidR="00D6162C" w:rsidRPr="001E5376">
        <w:rPr>
          <w:rFonts w:asciiTheme="minorHAnsi" w:eastAsia="Calibri" w:hAnsiTheme="minorHAnsi" w:cstheme="minorHAnsi"/>
          <w:bCs/>
        </w:rPr>
        <w:t>s</w:t>
      </w:r>
      <w:r w:rsidR="00F871DF">
        <w:rPr>
          <w:rFonts w:asciiTheme="minorHAnsi" w:eastAsia="Calibri" w:hAnsiTheme="minorHAnsi" w:cstheme="minorHAnsi"/>
          <w:bCs/>
        </w:rPr>
        <w:t xml:space="preserve"> pavaduotoja </w:t>
      </w:r>
      <w:r w:rsidR="00D6162C" w:rsidRPr="001E5376">
        <w:rPr>
          <w:rFonts w:asciiTheme="minorHAnsi" w:eastAsia="Calibri" w:hAnsiTheme="minorHAnsi" w:cstheme="minorHAnsi"/>
          <w:bCs/>
        </w:rPr>
        <w:t xml:space="preserve">                    </w:t>
      </w:r>
      <w:r w:rsidR="00862C1E" w:rsidRPr="001E5376">
        <w:rPr>
          <w:rFonts w:asciiTheme="minorHAnsi" w:eastAsia="Calibri" w:hAnsiTheme="minorHAnsi" w:cstheme="minorHAnsi"/>
          <w:bCs/>
        </w:rPr>
        <w:t xml:space="preserve">                                    </w:t>
      </w:r>
      <w:r w:rsidR="00D6162C" w:rsidRPr="001E5376">
        <w:rPr>
          <w:rFonts w:asciiTheme="minorHAnsi" w:eastAsia="Calibri" w:hAnsiTheme="minorHAnsi" w:cstheme="minorHAnsi"/>
          <w:bCs/>
        </w:rPr>
        <w:t xml:space="preserve">   </w:t>
      </w:r>
      <w:r w:rsidR="00A404ED">
        <w:rPr>
          <w:rFonts w:asciiTheme="minorHAnsi" w:eastAsia="Calibri" w:hAnsiTheme="minorHAnsi" w:cstheme="minorHAnsi"/>
          <w:bCs/>
        </w:rPr>
        <w:t xml:space="preserve">       </w:t>
      </w:r>
      <w:r w:rsidR="00F871DF">
        <w:rPr>
          <w:rFonts w:asciiTheme="minorHAnsi" w:eastAsia="Calibri" w:hAnsiTheme="minorHAnsi" w:cstheme="minorHAnsi"/>
          <w:bCs/>
        </w:rPr>
        <w:t>Viktorija Namavičienė</w:t>
      </w:r>
    </w:p>
    <w:p w14:paraId="734032F5" w14:textId="77777777" w:rsidR="002F6597" w:rsidRPr="001E5376" w:rsidRDefault="002F6597" w:rsidP="00112784">
      <w:pPr>
        <w:rPr>
          <w:rFonts w:asciiTheme="minorHAnsi" w:eastAsia="Calibri" w:hAnsiTheme="minorHAnsi" w:cstheme="minorHAnsi"/>
          <w:bCs/>
        </w:rPr>
      </w:pPr>
    </w:p>
    <w:p w14:paraId="65A23D41" w14:textId="77777777" w:rsidR="00FB4018" w:rsidRPr="001E5376" w:rsidRDefault="00FB4018" w:rsidP="00112784">
      <w:pPr>
        <w:rPr>
          <w:rFonts w:asciiTheme="minorHAnsi" w:eastAsia="Calibri" w:hAnsiTheme="minorHAnsi" w:cstheme="minorHAnsi"/>
          <w:bCs/>
        </w:rPr>
      </w:pPr>
    </w:p>
    <w:p w14:paraId="2B52346E" w14:textId="77777777" w:rsidR="002E18D6" w:rsidRPr="001E5376" w:rsidRDefault="002E18D6" w:rsidP="00112784">
      <w:pPr>
        <w:rPr>
          <w:rFonts w:asciiTheme="minorHAnsi" w:hAnsiTheme="minorHAnsi" w:cstheme="minorHAnsi"/>
        </w:rPr>
      </w:pPr>
    </w:p>
    <w:p w14:paraId="4F795227" w14:textId="77777777" w:rsidR="006C73A2" w:rsidRPr="001E5376" w:rsidRDefault="006C73A2" w:rsidP="00112784">
      <w:pPr>
        <w:rPr>
          <w:rFonts w:asciiTheme="minorHAnsi" w:hAnsiTheme="minorHAnsi" w:cstheme="minorHAnsi"/>
        </w:rPr>
      </w:pPr>
    </w:p>
    <w:p w14:paraId="65F1F495" w14:textId="77777777" w:rsidR="00AC300B" w:rsidRPr="001E5376" w:rsidRDefault="00AC300B" w:rsidP="00112784">
      <w:pPr>
        <w:rPr>
          <w:rFonts w:asciiTheme="minorHAnsi" w:hAnsiTheme="minorHAnsi" w:cstheme="minorHAnsi"/>
        </w:rPr>
      </w:pPr>
    </w:p>
    <w:p w14:paraId="7F589598" w14:textId="77777777" w:rsidR="00AC300B" w:rsidRPr="001E5376" w:rsidRDefault="00AC300B" w:rsidP="00112784">
      <w:pPr>
        <w:rPr>
          <w:rFonts w:asciiTheme="minorHAnsi" w:hAnsiTheme="minorHAnsi" w:cstheme="minorHAnsi"/>
        </w:rPr>
      </w:pPr>
    </w:p>
    <w:p w14:paraId="477F5C89" w14:textId="77777777" w:rsidR="00AC300B" w:rsidRPr="001E5376" w:rsidRDefault="00AC300B" w:rsidP="00112784">
      <w:pPr>
        <w:rPr>
          <w:rFonts w:asciiTheme="minorHAnsi" w:hAnsiTheme="minorHAnsi" w:cstheme="minorHAnsi"/>
        </w:rPr>
      </w:pPr>
    </w:p>
    <w:p w14:paraId="4851F223" w14:textId="77777777" w:rsidR="0050664E" w:rsidRPr="001E5376" w:rsidRDefault="0050664E" w:rsidP="00112784">
      <w:pPr>
        <w:rPr>
          <w:rFonts w:asciiTheme="minorHAnsi" w:hAnsiTheme="minorHAnsi" w:cstheme="minorHAnsi"/>
        </w:rPr>
      </w:pPr>
    </w:p>
    <w:p w14:paraId="78485C1B" w14:textId="77777777" w:rsidR="0050664E" w:rsidRPr="001E5376" w:rsidRDefault="0050664E" w:rsidP="00112784">
      <w:pPr>
        <w:rPr>
          <w:rFonts w:asciiTheme="minorHAnsi" w:hAnsiTheme="minorHAnsi" w:cstheme="minorHAnsi"/>
        </w:rPr>
      </w:pPr>
    </w:p>
    <w:p w14:paraId="77614CAA" w14:textId="77777777" w:rsidR="0050664E" w:rsidRDefault="0050664E" w:rsidP="00112784">
      <w:pPr>
        <w:rPr>
          <w:rFonts w:ascii="Calibri" w:hAnsi="Calibri" w:cs="Calibri"/>
        </w:rPr>
      </w:pPr>
    </w:p>
    <w:p w14:paraId="73CA62DE" w14:textId="77777777" w:rsidR="0050664E" w:rsidRDefault="0050664E" w:rsidP="00112784">
      <w:pPr>
        <w:rPr>
          <w:rFonts w:ascii="Calibri" w:hAnsi="Calibri" w:cs="Calibri"/>
        </w:rPr>
      </w:pPr>
    </w:p>
    <w:p w14:paraId="473ED204" w14:textId="77777777" w:rsidR="0050664E" w:rsidRDefault="0050664E" w:rsidP="00112784">
      <w:pPr>
        <w:rPr>
          <w:rFonts w:ascii="Calibri" w:hAnsi="Calibri" w:cs="Calibri"/>
        </w:rPr>
      </w:pPr>
    </w:p>
    <w:p w14:paraId="6EF945F0" w14:textId="77777777" w:rsidR="0050664E" w:rsidRDefault="0050664E" w:rsidP="00112784">
      <w:pPr>
        <w:rPr>
          <w:rFonts w:ascii="Calibri" w:hAnsi="Calibri" w:cs="Calibri"/>
        </w:rPr>
      </w:pPr>
    </w:p>
    <w:p w14:paraId="6F444FD9" w14:textId="77777777" w:rsidR="0050664E" w:rsidRDefault="0050664E" w:rsidP="00112784">
      <w:pPr>
        <w:rPr>
          <w:rFonts w:ascii="Calibri" w:hAnsi="Calibri" w:cs="Calibri"/>
        </w:rPr>
      </w:pPr>
    </w:p>
    <w:p w14:paraId="630E8DEF" w14:textId="77777777" w:rsidR="006D5BBE" w:rsidRDefault="006D5BBE" w:rsidP="00112784">
      <w:pPr>
        <w:rPr>
          <w:rFonts w:ascii="Calibri" w:hAnsi="Calibri" w:cs="Calibri"/>
        </w:rPr>
      </w:pPr>
    </w:p>
    <w:p w14:paraId="6E3F2F49" w14:textId="77777777" w:rsidR="006D5BBE" w:rsidRDefault="006D5BBE" w:rsidP="00112784">
      <w:pPr>
        <w:rPr>
          <w:rFonts w:ascii="Calibri" w:hAnsi="Calibri" w:cs="Calibri"/>
        </w:rPr>
      </w:pPr>
    </w:p>
    <w:p w14:paraId="474DDC01" w14:textId="77777777" w:rsidR="006D5BBE" w:rsidRDefault="006D5BBE" w:rsidP="00112784">
      <w:pPr>
        <w:rPr>
          <w:rFonts w:ascii="Calibri" w:hAnsi="Calibri" w:cs="Calibri"/>
        </w:rPr>
      </w:pPr>
    </w:p>
    <w:p w14:paraId="79ABA96E" w14:textId="77777777" w:rsidR="006D5BBE" w:rsidRDefault="006D5BBE" w:rsidP="00112784">
      <w:pPr>
        <w:rPr>
          <w:rFonts w:ascii="Calibri" w:hAnsi="Calibri" w:cs="Calibri"/>
        </w:rPr>
      </w:pPr>
    </w:p>
    <w:p w14:paraId="2C68207E" w14:textId="77777777" w:rsidR="006D5BBE" w:rsidRDefault="006D5BBE" w:rsidP="00112784">
      <w:pPr>
        <w:rPr>
          <w:rFonts w:ascii="Calibri" w:hAnsi="Calibri" w:cs="Calibri"/>
        </w:rPr>
      </w:pPr>
    </w:p>
    <w:p w14:paraId="448738FB" w14:textId="77777777" w:rsidR="006D5BBE" w:rsidRDefault="006D5BBE" w:rsidP="00112784">
      <w:pPr>
        <w:rPr>
          <w:rFonts w:ascii="Calibri" w:hAnsi="Calibri" w:cs="Calibri"/>
        </w:rPr>
      </w:pPr>
    </w:p>
    <w:p w14:paraId="7481CEAC" w14:textId="77777777" w:rsidR="0050664E" w:rsidRDefault="0050664E" w:rsidP="00112784">
      <w:pPr>
        <w:rPr>
          <w:rFonts w:ascii="Calibri" w:hAnsi="Calibri" w:cs="Calibri"/>
        </w:rPr>
      </w:pPr>
    </w:p>
    <w:p w14:paraId="4F8E76AB" w14:textId="77777777" w:rsidR="00AC300B" w:rsidRDefault="00AC300B" w:rsidP="00112784">
      <w:pPr>
        <w:rPr>
          <w:rFonts w:ascii="Calibri" w:hAnsi="Calibri" w:cs="Calibri"/>
        </w:rPr>
      </w:pPr>
    </w:p>
    <w:p w14:paraId="785DA5F2" w14:textId="77777777" w:rsidR="00D751AB" w:rsidRDefault="00D751AB" w:rsidP="00112784">
      <w:pPr>
        <w:rPr>
          <w:rFonts w:ascii="Calibri" w:hAnsi="Calibri" w:cs="Calibri"/>
        </w:rPr>
      </w:pPr>
    </w:p>
    <w:p w14:paraId="632A18D0" w14:textId="77777777" w:rsidR="002E18D6" w:rsidRDefault="002E18D6" w:rsidP="00112784">
      <w:pPr>
        <w:rPr>
          <w:rFonts w:ascii="Calibri" w:hAnsi="Calibri" w:cs="Calibri"/>
        </w:rPr>
      </w:pPr>
    </w:p>
    <w:p w14:paraId="1EACED20" w14:textId="77777777" w:rsidR="002E18D6" w:rsidRDefault="002E18D6" w:rsidP="00112784">
      <w:pPr>
        <w:rPr>
          <w:rFonts w:ascii="Calibri" w:hAnsi="Calibri" w:cs="Calibri"/>
        </w:rPr>
      </w:pPr>
    </w:p>
    <w:sectPr w:rsidR="002E18D6" w:rsidSect="0046076E">
      <w:headerReference w:type="even" r:id="rId15"/>
      <w:headerReference w:type="default" r:id="rId16"/>
      <w:footerReference w:type="first" r:id="rId17"/>
      <w:pgSz w:w="11907" w:h="16840" w:code="9"/>
      <w:pgMar w:top="1134" w:right="851" w:bottom="1134"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0404B" w14:textId="77777777" w:rsidR="00BB1464" w:rsidRDefault="00BB1464">
      <w:r>
        <w:separator/>
      </w:r>
    </w:p>
  </w:endnote>
  <w:endnote w:type="continuationSeparator" w:id="0">
    <w:p w14:paraId="6FAE18FE" w14:textId="77777777" w:rsidR="00BB1464" w:rsidRDefault="00BB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39A6" w14:textId="000BE48B" w:rsidR="00C233F7" w:rsidRPr="00D528C4" w:rsidRDefault="00C233F7" w:rsidP="00D528C4">
    <w:pPr>
      <w:pBdr>
        <w:top w:val="single" w:sz="4" w:space="0" w:color="auto"/>
      </w:pBdr>
      <w:ind w:firstLine="0"/>
      <w:rPr>
        <w:rFonts w:ascii="Calibri" w:hAnsi="Calibri" w:cs="Calibri"/>
        <w:sz w:val="20"/>
        <w:szCs w:val="20"/>
      </w:rPr>
    </w:pPr>
    <w:r w:rsidRPr="00D528C4">
      <w:rPr>
        <w:rFonts w:ascii="Calibri" w:hAnsi="Calibri" w:cs="Calibri"/>
        <w:sz w:val="20"/>
        <w:szCs w:val="20"/>
      </w:rPr>
      <w:t xml:space="preserve">Biudžetinė įstaiga                               </w:t>
    </w:r>
    <w:r w:rsidRPr="00D528C4">
      <w:rPr>
        <w:rFonts w:ascii="Calibri" w:hAnsi="Calibri" w:cs="Calibri"/>
        <w:sz w:val="20"/>
        <w:szCs w:val="20"/>
      </w:rPr>
      <w:tab/>
      <w:t xml:space="preserve"> </w:t>
    </w:r>
    <w:r w:rsidR="0062714E" w:rsidRPr="00D528C4">
      <w:rPr>
        <w:rFonts w:ascii="Calibri" w:hAnsi="Calibri" w:cs="Calibri"/>
        <w:sz w:val="20"/>
        <w:szCs w:val="20"/>
      </w:rPr>
      <w:t xml:space="preserve">     </w:t>
    </w:r>
    <w:r w:rsidRPr="00D528C4">
      <w:rPr>
        <w:rFonts w:ascii="Calibri" w:hAnsi="Calibri" w:cs="Calibri"/>
        <w:sz w:val="20"/>
        <w:szCs w:val="20"/>
      </w:rPr>
      <w:t xml:space="preserve">Tel.  </w:t>
    </w:r>
    <w:r w:rsidR="00EB5EFB" w:rsidRPr="00D528C4">
      <w:rPr>
        <w:rFonts w:ascii="Calibri" w:hAnsi="Calibri" w:cs="Calibri"/>
        <w:sz w:val="20"/>
        <w:szCs w:val="20"/>
      </w:rPr>
      <w:t xml:space="preserve">+370 </w:t>
    </w:r>
    <w:r w:rsidR="00AA472C" w:rsidRPr="00D528C4">
      <w:rPr>
        <w:rFonts w:ascii="Calibri" w:hAnsi="Calibri" w:cs="Calibri"/>
        <w:sz w:val="20"/>
        <w:szCs w:val="20"/>
      </w:rPr>
      <w:t>603 89</w:t>
    </w:r>
    <w:r w:rsidR="007E0875" w:rsidRPr="00D528C4">
      <w:rPr>
        <w:rFonts w:ascii="Calibri" w:hAnsi="Calibri" w:cs="Calibri"/>
        <w:sz w:val="20"/>
        <w:szCs w:val="20"/>
      </w:rPr>
      <w:t>015</w:t>
    </w:r>
    <w:r w:rsidRPr="00D528C4">
      <w:rPr>
        <w:rFonts w:ascii="Calibri" w:hAnsi="Calibri" w:cs="Calibri"/>
        <w:sz w:val="20"/>
        <w:szCs w:val="20"/>
      </w:rPr>
      <w:t xml:space="preserve">            </w:t>
    </w:r>
    <w:r w:rsidRPr="00D528C4">
      <w:rPr>
        <w:rFonts w:ascii="Calibri" w:hAnsi="Calibri" w:cs="Calibri"/>
        <w:sz w:val="20"/>
        <w:szCs w:val="20"/>
      </w:rPr>
      <w:tab/>
    </w:r>
    <w:r w:rsidR="0062714E" w:rsidRPr="00D528C4">
      <w:rPr>
        <w:rFonts w:ascii="Calibri" w:hAnsi="Calibri" w:cs="Calibri"/>
        <w:sz w:val="20"/>
        <w:szCs w:val="20"/>
      </w:rPr>
      <w:t xml:space="preserve">              Duomenys kaupiami ir saugomi </w:t>
    </w:r>
    <w:r w:rsidRPr="00D528C4">
      <w:rPr>
        <w:rFonts w:ascii="Calibri" w:hAnsi="Calibri" w:cs="Calibri"/>
        <w:sz w:val="20"/>
        <w:szCs w:val="20"/>
      </w:rPr>
      <w:t xml:space="preserve">            </w:t>
    </w:r>
    <w:r w:rsidR="0062714E" w:rsidRPr="00D528C4">
      <w:rPr>
        <w:rFonts w:ascii="Calibri" w:hAnsi="Calibri" w:cs="Calibri"/>
        <w:sz w:val="20"/>
        <w:szCs w:val="20"/>
      </w:rPr>
      <w:t xml:space="preserve">               </w:t>
    </w:r>
  </w:p>
  <w:p w14:paraId="247D7657" w14:textId="19B2B111" w:rsidR="00C233F7" w:rsidRPr="00D528C4" w:rsidRDefault="00C233F7" w:rsidP="00D528C4">
    <w:pPr>
      <w:pBdr>
        <w:top w:val="single" w:sz="4" w:space="0" w:color="auto"/>
      </w:pBdr>
      <w:ind w:firstLine="0"/>
      <w:rPr>
        <w:rFonts w:ascii="Calibri" w:hAnsi="Calibri" w:cs="Calibri"/>
        <w:sz w:val="20"/>
        <w:szCs w:val="20"/>
      </w:rPr>
    </w:pPr>
    <w:r w:rsidRPr="00D528C4">
      <w:rPr>
        <w:rFonts w:ascii="Calibri" w:hAnsi="Calibri" w:cs="Calibri"/>
        <w:sz w:val="20"/>
        <w:szCs w:val="20"/>
      </w:rPr>
      <w:t xml:space="preserve">Kareivių g. 1, 08351 Vilnius                </w:t>
    </w:r>
    <w:r w:rsidR="0062714E" w:rsidRPr="00D528C4">
      <w:rPr>
        <w:rFonts w:ascii="Calibri" w:hAnsi="Calibri" w:cs="Calibri"/>
        <w:sz w:val="20"/>
        <w:szCs w:val="20"/>
      </w:rPr>
      <w:t xml:space="preserve">     </w:t>
    </w:r>
    <w:r w:rsidR="00A72222" w:rsidRPr="00D528C4">
      <w:rPr>
        <w:rFonts w:ascii="Calibri" w:hAnsi="Calibri" w:cs="Calibri"/>
        <w:sz w:val="20"/>
        <w:szCs w:val="20"/>
      </w:rPr>
      <w:t xml:space="preserve"> El. p. </w:t>
    </w:r>
    <w:proofErr w:type="spellStart"/>
    <w:r w:rsidR="00A72222" w:rsidRPr="00D528C4">
      <w:rPr>
        <w:rFonts w:ascii="Calibri" w:hAnsi="Calibri" w:cs="Calibri"/>
        <w:sz w:val="20"/>
        <w:szCs w:val="20"/>
      </w:rPr>
      <w:t>info@vpt.lt</w:t>
    </w:r>
    <w:proofErr w:type="spellEnd"/>
    <w:r w:rsidR="00A72222" w:rsidRPr="00D528C4">
      <w:rPr>
        <w:rFonts w:ascii="Calibri" w:hAnsi="Calibri" w:cs="Calibri"/>
        <w:sz w:val="20"/>
        <w:szCs w:val="20"/>
      </w:rPr>
      <w:t xml:space="preserve">               </w:t>
    </w:r>
    <w:r w:rsidRPr="00D528C4">
      <w:rPr>
        <w:rFonts w:ascii="Calibri" w:hAnsi="Calibri" w:cs="Calibri"/>
        <w:sz w:val="20"/>
        <w:szCs w:val="20"/>
      </w:rPr>
      <w:tab/>
      <w:t xml:space="preserve">           </w:t>
    </w:r>
    <w:r w:rsidR="0062714E" w:rsidRPr="00D528C4">
      <w:rPr>
        <w:rFonts w:ascii="Calibri" w:hAnsi="Calibri" w:cs="Calibri"/>
        <w:sz w:val="20"/>
        <w:szCs w:val="20"/>
      </w:rPr>
      <w:t xml:space="preserve">  </w:t>
    </w:r>
    <w:r w:rsidR="00B30FC4" w:rsidRPr="00D528C4">
      <w:rPr>
        <w:rFonts w:ascii="Calibri" w:hAnsi="Calibri" w:cs="Calibri"/>
        <w:sz w:val="20"/>
        <w:szCs w:val="20"/>
      </w:rPr>
      <w:t xml:space="preserve"> </w:t>
    </w:r>
    <w:r w:rsidRPr="00D528C4">
      <w:rPr>
        <w:rFonts w:ascii="Calibri" w:hAnsi="Calibri" w:cs="Calibri"/>
        <w:sz w:val="20"/>
        <w:szCs w:val="20"/>
      </w:rPr>
      <w:t xml:space="preserve">Juridinių asmenų registre </w:t>
    </w:r>
  </w:p>
  <w:p w14:paraId="7C31A3B2" w14:textId="161AD404" w:rsidR="00C233F7" w:rsidRPr="00D528C4" w:rsidRDefault="00C233F7" w:rsidP="00D528C4">
    <w:pPr>
      <w:pBdr>
        <w:top w:val="single" w:sz="4" w:space="0" w:color="auto"/>
      </w:pBdr>
      <w:ind w:firstLine="0"/>
      <w:rPr>
        <w:rFonts w:ascii="Calibri" w:hAnsi="Calibri" w:cs="Calibri"/>
        <w:sz w:val="20"/>
        <w:szCs w:val="20"/>
      </w:rPr>
    </w:pPr>
    <w:r w:rsidRPr="00D528C4">
      <w:rPr>
        <w:rFonts w:ascii="Calibri" w:hAnsi="Calibri" w:cs="Calibri"/>
        <w:sz w:val="20"/>
        <w:szCs w:val="20"/>
      </w:rPr>
      <w:t>http://www.vpt.</w:t>
    </w:r>
    <w:r w:rsidR="00B30FC4" w:rsidRPr="00D528C4">
      <w:rPr>
        <w:rFonts w:ascii="Calibri" w:hAnsi="Calibri" w:cs="Calibri"/>
        <w:sz w:val="20"/>
        <w:szCs w:val="20"/>
      </w:rPr>
      <w:t>lrv.</w:t>
    </w:r>
    <w:r w:rsidRPr="00D528C4">
      <w:rPr>
        <w:rFonts w:ascii="Calibri" w:hAnsi="Calibri" w:cs="Calibri"/>
        <w:sz w:val="20"/>
        <w:szCs w:val="20"/>
      </w:rPr>
      <w:t xml:space="preserve">lt                                  </w:t>
    </w:r>
    <w:r w:rsidRPr="00D528C4">
      <w:rPr>
        <w:rFonts w:ascii="Calibri" w:hAnsi="Calibri" w:cs="Calibri"/>
        <w:sz w:val="20"/>
        <w:szCs w:val="20"/>
      </w:rPr>
      <w:tab/>
      <w:t xml:space="preserve"> </w:t>
    </w:r>
    <w:r w:rsidRPr="00D528C4">
      <w:rPr>
        <w:rFonts w:ascii="Calibri" w:hAnsi="Calibri" w:cs="Calibri"/>
        <w:sz w:val="20"/>
        <w:szCs w:val="20"/>
      </w:rPr>
      <w:tab/>
    </w:r>
    <w:r w:rsidRPr="00D528C4">
      <w:rPr>
        <w:rFonts w:ascii="Calibri" w:hAnsi="Calibri" w:cs="Calibri"/>
        <w:sz w:val="20"/>
        <w:szCs w:val="20"/>
      </w:rPr>
      <w:tab/>
      <w:t xml:space="preserve">            </w:t>
    </w:r>
    <w:r w:rsidR="00A72222" w:rsidRPr="00D528C4">
      <w:rPr>
        <w:rFonts w:ascii="Calibri" w:hAnsi="Calibri" w:cs="Calibri"/>
        <w:sz w:val="20"/>
        <w:szCs w:val="20"/>
      </w:rPr>
      <w:t xml:space="preserve">                  </w:t>
    </w:r>
    <w:r w:rsidRPr="00D528C4">
      <w:rPr>
        <w:rFonts w:ascii="Calibri" w:hAnsi="Calibri" w:cs="Calibri"/>
        <w:sz w:val="20"/>
        <w:szCs w:val="20"/>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8F845" w14:textId="77777777" w:rsidR="00BB1464" w:rsidRDefault="00BB1464">
      <w:r>
        <w:separator/>
      </w:r>
    </w:p>
  </w:footnote>
  <w:footnote w:type="continuationSeparator" w:id="0">
    <w:p w14:paraId="00844C1D" w14:textId="77777777" w:rsidR="00BB1464" w:rsidRDefault="00BB1464">
      <w:r>
        <w:continuationSeparator/>
      </w:r>
    </w:p>
  </w:footnote>
  <w:footnote w:id="1">
    <w:p w14:paraId="5E6A820F" w14:textId="740FF393" w:rsidR="00BC1C3E" w:rsidRPr="00A026FA" w:rsidRDefault="00BC1C3E" w:rsidP="004A3ECC">
      <w:pPr>
        <w:pStyle w:val="FootnoteText"/>
        <w:spacing w:line="240" w:lineRule="auto"/>
        <w:ind w:firstLine="0"/>
        <w:rPr>
          <w:rFonts w:asciiTheme="minorHAnsi" w:hAnsiTheme="minorHAnsi" w:cstheme="minorHAnsi"/>
          <w:sz w:val="20"/>
          <w:szCs w:val="20"/>
        </w:rPr>
      </w:pPr>
      <w:r w:rsidRPr="00A026FA">
        <w:rPr>
          <w:rStyle w:val="FootnoteReference"/>
          <w:rFonts w:asciiTheme="minorHAnsi" w:hAnsiTheme="minorHAnsi" w:cstheme="minorHAnsi"/>
          <w:sz w:val="20"/>
          <w:szCs w:val="20"/>
        </w:rPr>
        <w:footnoteRef/>
      </w:r>
      <w:r w:rsidRPr="00A026FA">
        <w:rPr>
          <w:rFonts w:asciiTheme="minorHAnsi" w:hAnsiTheme="minorHAnsi" w:cstheme="minorHAnsi"/>
          <w:sz w:val="20"/>
          <w:szCs w:val="20"/>
        </w:rPr>
        <w:t xml:space="preserve"> Patvirtinti viešojo pirkimo komisijos 202</w:t>
      </w:r>
      <w:r w:rsidR="00480155" w:rsidRPr="00A026FA">
        <w:rPr>
          <w:rFonts w:asciiTheme="minorHAnsi" w:hAnsiTheme="minorHAnsi" w:cstheme="minorHAnsi"/>
          <w:sz w:val="20"/>
          <w:szCs w:val="20"/>
        </w:rPr>
        <w:t>5</w:t>
      </w:r>
      <w:r w:rsidRPr="00A026FA">
        <w:rPr>
          <w:rFonts w:asciiTheme="minorHAnsi" w:hAnsiTheme="minorHAnsi" w:cstheme="minorHAnsi"/>
          <w:sz w:val="20"/>
          <w:szCs w:val="20"/>
        </w:rPr>
        <w:t xml:space="preserve"> m. </w:t>
      </w:r>
      <w:r w:rsidR="00480155" w:rsidRPr="00A026FA">
        <w:rPr>
          <w:rFonts w:asciiTheme="minorHAnsi" w:hAnsiTheme="minorHAnsi" w:cstheme="minorHAnsi"/>
          <w:sz w:val="20"/>
          <w:szCs w:val="20"/>
        </w:rPr>
        <w:t xml:space="preserve">vasario </w:t>
      </w:r>
      <w:r w:rsidRPr="00A026FA">
        <w:rPr>
          <w:rFonts w:asciiTheme="minorHAnsi" w:hAnsiTheme="minorHAnsi" w:cstheme="minorHAnsi"/>
          <w:sz w:val="20"/>
          <w:szCs w:val="20"/>
        </w:rPr>
        <w:t xml:space="preserve"> 1</w:t>
      </w:r>
      <w:r w:rsidR="00C000B6" w:rsidRPr="00A026FA">
        <w:rPr>
          <w:rFonts w:asciiTheme="minorHAnsi" w:hAnsiTheme="minorHAnsi" w:cstheme="minorHAnsi"/>
          <w:sz w:val="20"/>
          <w:szCs w:val="20"/>
        </w:rPr>
        <w:t>8</w:t>
      </w:r>
      <w:r w:rsidRPr="00A026FA">
        <w:rPr>
          <w:rFonts w:asciiTheme="minorHAnsi" w:hAnsiTheme="minorHAnsi" w:cstheme="minorHAnsi"/>
          <w:sz w:val="20"/>
          <w:szCs w:val="20"/>
        </w:rPr>
        <w:t xml:space="preserve"> d. </w:t>
      </w:r>
      <w:r w:rsidR="005539A1" w:rsidRPr="00A026FA">
        <w:rPr>
          <w:rFonts w:asciiTheme="minorHAnsi" w:hAnsiTheme="minorHAnsi" w:cstheme="minorHAnsi"/>
          <w:sz w:val="20"/>
          <w:szCs w:val="20"/>
        </w:rPr>
        <w:t xml:space="preserve">posėdžio </w:t>
      </w:r>
      <w:r w:rsidRPr="00A026FA">
        <w:rPr>
          <w:rFonts w:asciiTheme="minorHAnsi" w:hAnsiTheme="minorHAnsi" w:cstheme="minorHAnsi"/>
          <w:sz w:val="20"/>
          <w:szCs w:val="20"/>
        </w:rPr>
        <w:t>protokolu</w:t>
      </w:r>
      <w:r w:rsidR="005539A1" w:rsidRPr="00A026FA">
        <w:rPr>
          <w:rFonts w:asciiTheme="minorHAnsi" w:hAnsiTheme="minorHAnsi" w:cstheme="minorHAnsi"/>
          <w:sz w:val="20"/>
          <w:szCs w:val="20"/>
        </w:rPr>
        <w:t>.</w:t>
      </w:r>
    </w:p>
  </w:footnote>
  <w:footnote w:id="2">
    <w:p w14:paraId="370C51A4" w14:textId="60493E93" w:rsidR="00BC1C3E" w:rsidRPr="00A026FA" w:rsidRDefault="00BC1C3E" w:rsidP="004A3ECC">
      <w:pPr>
        <w:pStyle w:val="FootnoteText"/>
        <w:spacing w:line="240" w:lineRule="auto"/>
        <w:ind w:firstLine="0"/>
        <w:rPr>
          <w:rFonts w:asciiTheme="minorHAnsi" w:hAnsiTheme="minorHAnsi" w:cstheme="minorHAnsi"/>
          <w:sz w:val="20"/>
          <w:szCs w:val="20"/>
        </w:rPr>
      </w:pPr>
      <w:r w:rsidRPr="00A026FA">
        <w:rPr>
          <w:rStyle w:val="FootnoteReference"/>
          <w:rFonts w:asciiTheme="minorHAnsi" w:hAnsiTheme="minorHAnsi" w:cstheme="minorHAnsi"/>
          <w:sz w:val="20"/>
          <w:szCs w:val="20"/>
        </w:rPr>
        <w:footnoteRef/>
      </w:r>
      <w:r w:rsidRPr="00A026FA">
        <w:rPr>
          <w:rFonts w:asciiTheme="minorHAnsi" w:hAnsiTheme="minorHAnsi" w:cstheme="minorHAnsi"/>
          <w:sz w:val="20"/>
          <w:szCs w:val="20"/>
        </w:rPr>
        <w:t xml:space="preserve"> </w:t>
      </w:r>
      <w:r w:rsidRPr="00A026FA">
        <w:rPr>
          <w:rFonts w:asciiTheme="minorHAnsi" w:hAnsiTheme="minorHAnsi" w:cstheme="minorHAnsi"/>
          <w:sz w:val="20"/>
          <w:szCs w:val="20"/>
        </w:rPr>
        <w:t xml:space="preserve">Pirkimo komisijos </w:t>
      </w:r>
      <w:r w:rsidRPr="00587910">
        <w:rPr>
          <w:rFonts w:asciiTheme="minorHAnsi" w:hAnsiTheme="minorHAnsi" w:cstheme="minorHAnsi"/>
          <w:sz w:val="20"/>
          <w:szCs w:val="20"/>
          <w:lang w:val="pt-PT"/>
        </w:rPr>
        <w:t>202</w:t>
      </w:r>
      <w:r w:rsidR="00DA0368" w:rsidRPr="00587910">
        <w:rPr>
          <w:rFonts w:asciiTheme="minorHAnsi" w:hAnsiTheme="minorHAnsi" w:cstheme="minorHAnsi"/>
          <w:sz w:val="20"/>
          <w:szCs w:val="20"/>
          <w:lang w:val="pt-PT"/>
        </w:rPr>
        <w:t>5 m</w:t>
      </w:r>
      <w:r w:rsidR="00DA0368" w:rsidRPr="00A026FA">
        <w:rPr>
          <w:rFonts w:asciiTheme="minorHAnsi" w:hAnsiTheme="minorHAnsi" w:cstheme="minorHAnsi"/>
          <w:sz w:val="20"/>
          <w:szCs w:val="20"/>
        </w:rPr>
        <w:t>. balandžio</w:t>
      </w:r>
      <w:r w:rsidR="00CA6043" w:rsidRPr="00A026FA">
        <w:rPr>
          <w:rFonts w:asciiTheme="minorHAnsi" w:hAnsiTheme="minorHAnsi" w:cstheme="minorHAnsi"/>
          <w:sz w:val="20"/>
          <w:szCs w:val="20"/>
        </w:rPr>
        <w:t xml:space="preserve"> </w:t>
      </w:r>
      <w:r w:rsidR="00032AC5" w:rsidRPr="00A026FA">
        <w:rPr>
          <w:rFonts w:asciiTheme="minorHAnsi" w:hAnsiTheme="minorHAnsi" w:cstheme="minorHAnsi"/>
          <w:sz w:val="20"/>
          <w:szCs w:val="20"/>
        </w:rPr>
        <w:t>3 d. posėdžio</w:t>
      </w:r>
      <w:r w:rsidRPr="00A026FA">
        <w:rPr>
          <w:rFonts w:asciiTheme="minorHAnsi" w:hAnsiTheme="minorHAnsi" w:cstheme="minorHAnsi"/>
          <w:sz w:val="20"/>
          <w:szCs w:val="20"/>
        </w:rPr>
        <w:t xml:space="preserve"> protokolas.</w:t>
      </w:r>
    </w:p>
  </w:footnote>
  <w:footnote w:id="3">
    <w:p w14:paraId="691EBC52" w14:textId="494BC9B1" w:rsidR="001977F7" w:rsidRPr="00A026FA" w:rsidRDefault="001977F7" w:rsidP="004A3ECC">
      <w:pPr>
        <w:spacing w:line="240" w:lineRule="auto"/>
        <w:ind w:firstLine="0"/>
        <w:jc w:val="both"/>
        <w:rPr>
          <w:rFonts w:asciiTheme="minorHAnsi" w:hAnsiTheme="minorHAnsi" w:cstheme="minorHAnsi"/>
          <w:sz w:val="20"/>
          <w:szCs w:val="20"/>
        </w:rPr>
      </w:pPr>
      <w:r w:rsidRPr="00A026FA">
        <w:rPr>
          <w:rStyle w:val="FootnoteReference"/>
          <w:rFonts w:asciiTheme="minorHAnsi" w:hAnsiTheme="minorHAnsi" w:cstheme="minorHAnsi"/>
          <w:sz w:val="20"/>
          <w:szCs w:val="20"/>
        </w:rPr>
        <w:footnoteRef/>
      </w:r>
      <w:r w:rsidRPr="00A026FA">
        <w:rPr>
          <w:rFonts w:asciiTheme="minorHAnsi" w:hAnsiTheme="minorHAnsi" w:cstheme="minorHAnsi"/>
          <w:sz w:val="20"/>
          <w:szCs w:val="20"/>
        </w:rPr>
        <w:t xml:space="preserve"> </w:t>
      </w:r>
      <w:r w:rsidR="00106E7C" w:rsidRPr="00A026FA">
        <w:rPr>
          <w:rFonts w:asciiTheme="minorHAnsi" w:hAnsiTheme="minorHAnsi" w:cstheme="minorHAnsi"/>
          <w:bCs/>
          <w:sz w:val="20"/>
          <w:szCs w:val="20"/>
          <w:lang w:eastAsia="en-US"/>
        </w:rPr>
        <w:t xml:space="preserve">Lietuvos Respublikos žemės ūkio ministerijos Europos sąjungos reikalų ir paramos politikos departamento programos </w:t>
      </w:r>
      <w:proofErr w:type="spellStart"/>
      <w:r w:rsidR="005375D6">
        <w:rPr>
          <w:rFonts w:asciiTheme="minorHAnsi" w:hAnsiTheme="minorHAnsi" w:cstheme="minorHAnsi"/>
          <w:bCs/>
          <w:sz w:val="20"/>
          <w:szCs w:val="20"/>
          <w:lang w:eastAsia="en-US"/>
        </w:rPr>
        <w:t>L</w:t>
      </w:r>
      <w:r w:rsidR="00106E7C" w:rsidRPr="00A026FA">
        <w:rPr>
          <w:rFonts w:asciiTheme="minorHAnsi" w:hAnsiTheme="minorHAnsi" w:cstheme="minorHAnsi"/>
          <w:bCs/>
          <w:sz w:val="20"/>
          <w:szCs w:val="20"/>
          <w:lang w:eastAsia="en-US"/>
        </w:rPr>
        <w:t>eader</w:t>
      </w:r>
      <w:proofErr w:type="spellEnd"/>
      <w:r w:rsidR="00106E7C" w:rsidRPr="00A026FA">
        <w:rPr>
          <w:rFonts w:asciiTheme="minorHAnsi" w:hAnsiTheme="minorHAnsi" w:cstheme="minorHAnsi"/>
          <w:bCs/>
          <w:sz w:val="20"/>
          <w:szCs w:val="20"/>
          <w:lang w:eastAsia="en-US"/>
        </w:rPr>
        <w:t xml:space="preserve"> ir kaimo plėtros skyriaus 2025 m. kovo 1</w:t>
      </w:r>
      <w:r w:rsidR="00A63572" w:rsidRPr="00A026FA">
        <w:rPr>
          <w:rFonts w:asciiTheme="minorHAnsi" w:hAnsiTheme="minorHAnsi" w:cstheme="minorHAnsi"/>
          <w:bCs/>
          <w:sz w:val="20"/>
          <w:szCs w:val="20"/>
          <w:lang w:eastAsia="en-US"/>
        </w:rPr>
        <w:t>0</w:t>
      </w:r>
      <w:r w:rsidR="00106E7C" w:rsidRPr="00A026FA">
        <w:rPr>
          <w:rFonts w:asciiTheme="minorHAnsi" w:hAnsiTheme="minorHAnsi" w:cstheme="minorHAnsi"/>
          <w:bCs/>
          <w:sz w:val="20"/>
          <w:szCs w:val="20"/>
          <w:lang w:eastAsia="en-US"/>
        </w:rPr>
        <w:t xml:space="preserve"> d. </w:t>
      </w:r>
      <w:r w:rsidR="00AB4219" w:rsidRPr="00A026FA">
        <w:rPr>
          <w:rFonts w:asciiTheme="minorHAnsi" w:hAnsiTheme="minorHAnsi" w:cstheme="minorHAnsi"/>
          <w:bCs/>
          <w:sz w:val="20"/>
          <w:szCs w:val="20"/>
          <w:lang w:eastAsia="en-US"/>
        </w:rPr>
        <w:t xml:space="preserve">pažyma </w:t>
      </w:r>
      <w:r w:rsidR="00A63572" w:rsidRPr="00A026FA">
        <w:rPr>
          <w:rFonts w:asciiTheme="minorHAnsi" w:hAnsiTheme="minorHAnsi" w:cstheme="minorHAnsi"/>
          <w:sz w:val="20"/>
          <w:szCs w:val="20"/>
        </w:rPr>
        <w:t xml:space="preserve">Nr. 7VP-237 </w:t>
      </w:r>
      <w:r w:rsidR="00AB4219" w:rsidRPr="00A026FA">
        <w:rPr>
          <w:rFonts w:asciiTheme="minorHAnsi" w:hAnsiTheme="minorHAnsi" w:cstheme="minorHAnsi"/>
          <w:bCs/>
          <w:sz w:val="20"/>
          <w:szCs w:val="20"/>
          <w:lang w:eastAsia="en-US"/>
        </w:rPr>
        <w:t>dėl pirkimo procedūrų nutr</w:t>
      </w:r>
      <w:r w:rsidR="00B5785D" w:rsidRPr="00A026FA">
        <w:rPr>
          <w:rFonts w:asciiTheme="minorHAnsi" w:hAnsiTheme="minorHAnsi" w:cstheme="minorHAnsi"/>
          <w:bCs/>
          <w:sz w:val="20"/>
          <w:szCs w:val="20"/>
          <w:lang w:eastAsia="en-US"/>
        </w:rPr>
        <w:t>a</w:t>
      </w:r>
      <w:r w:rsidR="00AB4219" w:rsidRPr="00A026FA">
        <w:rPr>
          <w:rFonts w:asciiTheme="minorHAnsi" w:hAnsiTheme="minorHAnsi" w:cstheme="minorHAnsi"/>
          <w:bCs/>
          <w:sz w:val="20"/>
          <w:szCs w:val="20"/>
          <w:lang w:eastAsia="en-US"/>
        </w:rPr>
        <w:t>ukimo</w:t>
      </w:r>
      <w:r w:rsidR="00B5785D" w:rsidRPr="00A026FA">
        <w:rPr>
          <w:rFonts w:asciiTheme="minorHAnsi" w:hAnsiTheme="minorHAnsi" w:cstheme="minorHAnsi"/>
          <w:bCs/>
          <w:sz w:val="20"/>
          <w:szCs w:val="20"/>
          <w:lang w:eastAsia="en-US"/>
        </w:rPr>
        <w:t>.</w:t>
      </w:r>
      <w:r w:rsidR="00055F24" w:rsidRPr="00A026FA">
        <w:rPr>
          <w:rFonts w:asciiTheme="minorHAnsi" w:hAnsiTheme="minorHAnsi" w:cstheme="minorHAnsi"/>
          <w:bCs/>
          <w:sz w:val="20"/>
          <w:szCs w:val="20"/>
          <w:lang w:eastAsia="en-US"/>
        </w:rPr>
        <w:t xml:space="preserve"> Lietuvos Respublikos žemės ūkio ministerijos </w:t>
      </w:r>
      <w:r w:rsidR="00E534C8" w:rsidRPr="00A026FA">
        <w:rPr>
          <w:rFonts w:asciiTheme="minorHAnsi" w:hAnsiTheme="minorHAnsi" w:cstheme="minorHAnsi"/>
          <w:bCs/>
          <w:sz w:val="20"/>
          <w:szCs w:val="20"/>
          <w:lang w:eastAsia="en-US"/>
        </w:rPr>
        <w:t>Lietuvos kaimo plėtros</w:t>
      </w:r>
      <w:r w:rsidR="00F02E5F" w:rsidRPr="00A026FA">
        <w:rPr>
          <w:rFonts w:asciiTheme="minorHAnsi" w:hAnsiTheme="minorHAnsi" w:cstheme="minorHAnsi"/>
          <w:bCs/>
          <w:sz w:val="20"/>
          <w:szCs w:val="20"/>
          <w:lang w:eastAsia="en-US"/>
        </w:rPr>
        <w:t xml:space="preserve"> 2014-2020</w:t>
      </w:r>
      <w:r w:rsidR="001C1C41" w:rsidRPr="00A026FA">
        <w:rPr>
          <w:rFonts w:asciiTheme="minorHAnsi" w:hAnsiTheme="minorHAnsi" w:cstheme="minorHAnsi"/>
          <w:bCs/>
          <w:sz w:val="20"/>
          <w:szCs w:val="20"/>
          <w:lang w:eastAsia="en-US"/>
        </w:rPr>
        <w:t xml:space="preserve"> </w:t>
      </w:r>
      <w:r w:rsidR="00494765" w:rsidRPr="00A026FA">
        <w:rPr>
          <w:rFonts w:asciiTheme="minorHAnsi" w:hAnsiTheme="minorHAnsi" w:cstheme="minorHAnsi"/>
          <w:bCs/>
          <w:sz w:val="20"/>
          <w:szCs w:val="20"/>
          <w:lang w:eastAsia="en-US"/>
        </w:rPr>
        <w:t xml:space="preserve">m. </w:t>
      </w:r>
      <w:r w:rsidR="00F02E5F" w:rsidRPr="00A026FA">
        <w:rPr>
          <w:rFonts w:asciiTheme="minorHAnsi" w:hAnsiTheme="minorHAnsi" w:cstheme="minorHAnsi"/>
          <w:bCs/>
          <w:sz w:val="20"/>
          <w:szCs w:val="20"/>
          <w:lang w:eastAsia="en-US"/>
        </w:rPr>
        <w:t>programos</w:t>
      </w:r>
      <w:r w:rsidR="00494765" w:rsidRPr="00A026FA">
        <w:rPr>
          <w:rFonts w:asciiTheme="minorHAnsi" w:hAnsiTheme="minorHAnsi" w:cstheme="minorHAnsi"/>
          <w:bCs/>
          <w:sz w:val="20"/>
          <w:szCs w:val="20"/>
          <w:lang w:eastAsia="en-US"/>
        </w:rPr>
        <w:t xml:space="preserve"> ir Lietuvos žemės ūkio </w:t>
      </w:r>
      <w:r w:rsidR="006E3529" w:rsidRPr="00A026FA">
        <w:rPr>
          <w:rFonts w:asciiTheme="minorHAnsi" w:hAnsiTheme="minorHAnsi" w:cstheme="minorHAnsi"/>
          <w:bCs/>
          <w:sz w:val="20"/>
          <w:szCs w:val="20"/>
          <w:lang w:eastAsia="en-US"/>
        </w:rPr>
        <w:t>ir k</w:t>
      </w:r>
      <w:r w:rsidR="00494765" w:rsidRPr="00A026FA">
        <w:rPr>
          <w:rFonts w:asciiTheme="minorHAnsi" w:hAnsiTheme="minorHAnsi" w:cstheme="minorHAnsi"/>
          <w:bCs/>
          <w:sz w:val="20"/>
          <w:szCs w:val="20"/>
          <w:lang w:eastAsia="en-US"/>
        </w:rPr>
        <w:t xml:space="preserve">aimo </w:t>
      </w:r>
      <w:r w:rsidR="009B1EBF" w:rsidRPr="00A026FA">
        <w:rPr>
          <w:rFonts w:asciiTheme="minorHAnsi" w:hAnsiTheme="minorHAnsi" w:cstheme="minorHAnsi"/>
          <w:bCs/>
          <w:sz w:val="20"/>
          <w:szCs w:val="20"/>
          <w:lang w:eastAsia="en-US"/>
        </w:rPr>
        <w:t>plėtros 202</w:t>
      </w:r>
      <w:r w:rsidR="005F2788" w:rsidRPr="00A026FA">
        <w:rPr>
          <w:rFonts w:asciiTheme="minorHAnsi" w:hAnsiTheme="minorHAnsi" w:cstheme="minorHAnsi"/>
          <w:bCs/>
          <w:sz w:val="20"/>
          <w:szCs w:val="20"/>
          <w:lang w:eastAsia="en-US"/>
        </w:rPr>
        <w:t>3</w:t>
      </w:r>
      <w:r w:rsidR="009B1EBF" w:rsidRPr="00A026FA">
        <w:rPr>
          <w:rFonts w:asciiTheme="minorHAnsi" w:hAnsiTheme="minorHAnsi" w:cstheme="minorHAnsi"/>
          <w:bCs/>
          <w:sz w:val="20"/>
          <w:szCs w:val="20"/>
          <w:lang w:eastAsia="en-US"/>
        </w:rPr>
        <w:t xml:space="preserve">-2027 m. </w:t>
      </w:r>
      <w:r w:rsidR="005F2788" w:rsidRPr="00A026FA">
        <w:rPr>
          <w:rFonts w:asciiTheme="minorHAnsi" w:hAnsiTheme="minorHAnsi" w:cstheme="minorHAnsi"/>
          <w:bCs/>
          <w:sz w:val="20"/>
          <w:szCs w:val="20"/>
          <w:lang w:eastAsia="en-US"/>
        </w:rPr>
        <w:t>strateginio plano</w:t>
      </w:r>
      <w:r w:rsidR="00FF2CEA" w:rsidRPr="00A026FA">
        <w:rPr>
          <w:rFonts w:asciiTheme="minorHAnsi" w:hAnsiTheme="minorHAnsi" w:cstheme="minorHAnsi"/>
          <w:bCs/>
          <w:sz w:val="20"/>
          <w:szCs w:val="20"/>
          <w:lang w:eastAsia="en-US"/>
        </w:rPr>
        <w:t xml:space="preserve"> valdymo komiteto, patvirtinto</w:t>
      </w:r>
      <w:r w:rsidR="00FB24D1" w:rsidRPr="00A026FA">
        <w:rPr>
          <w:rFonts w:asciiTheme="minorHAnsi" w:hAnsiTheme="minorHAnsi" w:cstheme="minorHAnsi"/>
          <w:bCs/>
          <w:sz w:val="20"/>
          <w:szCs w:val="20"/>
          <w:lang w:eastAsia="en-US"/>
        </w:rPr>
        <w:t xml:space="preserve"> žemės ūkio ministro 2012 m. birželio 7 d. įsakymu </w:t>
      </w:r>
      <w:r w:rsidR="00E2720D" w:rsidRPr="00A026FA">
        <w:rPr>
          <w:rFonts w:asciiTheme="minorHAnsi" w:hAnsiTheme="minorHAnsi" w:cstheme="minorHAnsi"/>
          <w:bCs/>
          <w:sz w:val="20"/>
          <w:szCs w:val="20"/>
          <w:lang w:eastAsia="en-US"/>
        </w:rPr>
        <w:t xml:space="preserve">Nr. 3D-389, </w:t>
      </w:r>
      <w:r w:rsidR="007B6DF9" w:rsidRPr="00A026FA">
        <w:rPr>
          <w:rFonts w:asciiTheme="minorHAnsi" w:hAnsiTheme="minorHAnsi" w:cstheme="minorHAnsi"/>
          <w:bCs/>
          <w:sz w:val="20"/>
          <w:szCs w:val="20"/>
          <w:lang w:eastAsia="en-US"/>
        </w:rPr>
        <w:t xml:space="preserve">2025 m. kovo 27 d. </w:t>
      </w:r>
      <w:r w:rsidR="00E2720D" w:rsidRPr="00A026FA">
        <w:rPr>
          <w:rFonts w:asciiTheme="minorHAnsi" w:hAnsiTheme="minorHAnsi" w:cstheme="minorHAnsi"/>
          <w:bCs/>
          <w:sz w:val="20"/>
          <w:szCs w:val="20"/>
          <w:lang w:eastAsia="en-US"/>
        </w:rPr>
        <w:t>posėdžio protokolas</w:t>
      </w:r>
      <w:r w:rsidR="007B6DF9" w:rsidRPr="00A026FA">
        <w:rPr>
          <w:rFonts w:asciiTheme="minorHAnsi" w:hAnsiTheme="minorHAnsi" w:cstheme="minorHAnsi"/>
          <w:bCs/>
          <w:sz w:val="20"/>
          <w:szCs w:val="20"/>
          <w:lang w:eastAsia="en-US"/>
        </w:rPr>
        <w:t xml:space="preserve"> Nr. </w:t>
      </w:r>
      <w:r w:rsidR="00E76E89" w:rsidRPr="00A026FA">
        <w:rPr>
          <w:rFonts w:asciiTheme="minorHAnsi" w:hAnsiTheme="minorHAnsi" w:cstheme="minorHAnsi"/>
          <w:bCs/>
          <w:sz w:val="20"/>
          <w:szCs w:val="20"/>
          <w:lang w:eastAsia="en-US"/>
        </w:rPr>
        <w:t>8D-95 (5.50</w:t>
      </w:r>
      <w:r w:rsidR="006211BA" w:rsidRPr="00A026FA">
        <w:rPr>
          <w:rFonts w:asciiTheme="minorHAnsi" w:hAnsiTheme="minorHAnsi" w:cstheme="minorHAnsi"/>
          <w:bCs/>
          <w:sz w:val="20"/>
          <w:szCs w:val="20"/>
          <w:lang w:eastAsia="en-US"/>
        </w:rPr>
        <w:t>E)</w:t>
      </w:r>
      <w:r w:rsidR="00463F64" w:rsidRPr="00A026FA">
        <w:rPr>
          <w:rFonts w:asciiTheme="minorHAnsi" w:hAnsiTheme="minorHAnsi" w:cstheme="minorHAnsi"/>
          <w:bCs/>
          <w:sz w:val="20"/>
          <w:szCs w:val="20"/>
          <w:lang w:eastAsia="en-US"/>
        </w:rPr>
        <w:t xml:space="preserve">. </w:t>
      </w:r>
    </w:p>
  </w:footnote>
  <w:footnote w:id="4">
    <w:p w14:paraId="7570CA35" w14:textId="415064B5" w:rsidR="00706CF4" w:rsidRDefault="00706CF4" w:rsidP="004A3ECC">
      <w:pPr>
        <w:pStyle w:val="NoSpacing"/>
        <w:spacing w:line="240" w:lineRule="auto"/>
        <w:ind w:firstLine="0"/>
        <w:contextualSpacing/>
        <w:jc w:val="both"/>
      </w:pPr>
      <w:r>
        <w:rPr>
          <w:rStyle w:val="FootnoteReference"/>
        </w:rPr>
        <w:footnoteRef/>
      </w:r>
      <w:r>
        <w:t xml:space="preserve"> </w:t>
      </w:r>
      <w:r w:rsidRPr="00422B4A">
        <w:rPr>
          <w:sz w:val="20"/>
          <w:szCs w:val="20"/>
        </w:rPr>
        <w:t>Pirkimo sąlygose b</w:t>
      </w:r>
      <w:r w:rsidR="00422B4A" w:rsidRPr="00422B4A">
        <w:rPr>
          <w:sz w:val="20"/>
          <w:szCs w:val="20"/>
        </w:rPr>
        <w:t xml:space="preserve">uvo pateiktas pagrindimas kodėl </w:t>
      </w:r>
      <w:r w:rsidRPr="00422B4A">
        <w:rPr>
          <w:rFonts w:eastAsia="Calibri" w:cstheme="minorHAnsi"/>
          <w:sz w:val="20"/>
          <w:szCs w:val="20"/>
        </w:rPr>
        <w:t>Pirkimo objektas neskaidomas</w:t>
      </w:r>
      <w:r w:rsidRPr="00706CF4">
        <w:rPr>
          <w:rFonts w:eastAsia="Calibri" w:cstheme="minorHAnsi"/>
          <w:sz w:val="20"/>
          <w:szCs w:val="20"/>
        </w:rPr>
        <w:t>,</w:t>
      </w:r>
      <w:r w:rsidRPr="00706CF4">
        <w:rPr>
          <w:rFonts w:cstheme="minorHAnsi"/>
          <w:sz w:val="20"/>
          <w:szCs w:val="20"/>
        </w:rPr>
        <w:t xml:space="preserve"> </w:t>
      </w:r>
      <w:r w:rsidR="00422B4A">
        <w:rPr>
          <w:rFonts w:cstheme="minorHAnsi"/>
          <w:sz w:val="20"/>
          <w:szCs w:val="20"/>
        </w:rPr>
        <w:t>motyvuojant</w:t>
      </w:r>
      <w:r w:rsidR="00246DBE">
        <w:rPr>
          <w:rFonts w:cstheme="minorHAnsi"/>
          <w:sz w:val="20"/>
          <w:szCs w:val="20"/>
        </w:rPr>
        <w:t xml:space="preserve"> tuo, kad</w:t>
      </w:r>
      <w:r w:rsidRPr="00706CF4">
        <w:rPr>
          <w:rFonts w:cstheme="minorHAnsi"/>
          <w:sz w:val="20"/>
          <w:szCs w:val="20"/>
        </w:rPr>
        <w:t xml:space="preserve"> skirtingų pirkimo objekto dalių įgyvendinimas yra tarpusavyje glaudžiai susijęs, tad pirkimo skaidymas į dalis padidintų riziką, kad gaunamos ekspertų konsultacijos bus fragmentuotos, nebus išlaikytas integralumas tarp skirtingų Lietuvos žemės ūkio ir kaimo plėtros 2023 – 2027 m. strateginio plano elementų, įskaitant pereinamąjį laikotarpį bei sąsaja tarp Strateginio plano ir naujos Europos žemės ūkio fondo kaimo plėtrai, </w:t>
      </w:r>
      <w:r w:rsidRPr="00706CF4">
        <w:rPr>
          <w:rFonts w:cstheme="minorHAnsi"/>
          <w:sz w:val="20"/>
          <w:szCs w:val="20"/>
          <w:shd w:val="clear" w:color="auto" w:fill="FFFFFF"/>
        </w:rPr>
        <w:t xml:space="preserve">Europos žemės ūkio garantijų fondo </w:t>
      </w:r>
      <w:r w:rsidRPr="00706CF4">
        <w:rPr>
          <w:rFonts w:cstheme="minorHAnsi"/>
          <w:sz w:val="20"/>
          <w:szCs w:val="20"/>
        </w:rPr>
        <w:t>ir nacionalinio biudžeto lėšomis finansuojamos žemės ūkio ir kaimo plėtros programos.</w:t>
      </w:r>
    </w:p>
  </w:footnote>
  <w:footnote w:id="5">
    <w:p w14:paraId="6B004D97" w14:textId="4F38BC32" w:rsidR="00337801" w:rsidRPr="00B55F40" w:rsidRDefault="00337801" w:rsidP="004A3ECC">
      <w:pPr>
        <w:pStyle w:val="FootnoteText"/>
        <w:spacing w:line="240" w:lineRule="auto"/>
        <w:ind w:firstLine="0"/>
        <w:rPr>
          <w:rFonts w:asciiTheme="minorHAnsi" w:hAnsiTheme="minorHAnsi" w:cstheme="minorHAnsi"/>
          <w:sz w:val="20"/>
          <w:szCs w:val="20"/>
        </w:rPr>
      </w:pPr>
      <w:r>
        <w:rPr>
          <w:rStyle w:val="FootnoteReference"/>
        </w:rPr>
        <w:footnoteRef/>
      </w:r>
      <w:r>
        <w:t xml:space="preserve"> </w:t>
      </w:r>
      <w:r w:rsidR="00B55F40" w:rsidRPr="00B55F40">
        <w:rPr>
          <w:rFonts w:asciiTheme="minorHAnsi" w:hAnsiTheme="minorHAnsi" w:cstheme="minorHAnsi"/>
          <w:sz w:val="20"/>
          <w:szCs w:val="20"/>
        </w:rPr>
        <w:t>Pirkimo techninėje specifikacijoje nurodyt</w:t>
      </w:r>
      <w:r w:rsidR="00C51C7A">
        <w:rPr>
          <w:rFonts w:asciiTheme="minorHAnsi" w:hAnsiTheme="minorHAnsi" w:cstheme="minorHAnsi"/>
          <w:sz w:val="20"/>
          <w:szCs w:val="20"/>
        </w:rPr>
        <w:t xml:space="preserve">os </w:t>
      </w:r>
      <w:r w:rsidR="00694B3A">
        <w:rPr>
          <w:rFonts w:asciiTheme="minorHAnsi" w:hAnsiTheme="minorHAnsi" w:cstheme="minorHAnsi"/>
          <w:sz w:val="20"/>
          <w:szCs w:val="20"/>
        </w:rPr>
        <w:t>9</w:t>
      </w:r>
      <w:r w:rsidR="00B55F40" w:rsidRPr="00B55F40">
        <w:rPr>
          <w:rFonts w:asciiTheme="minorHAnsi" w:hAnsiTheme="minorHAnsi" w:cstheme="minorHAnsi"/>
          <w:sz w:val="20"/>
          <w:szCs w:val="20"/>
        </w:rPr>
        <w:t xml:space="preserve"> paslaugų sri</w:t>
      </w:r>
      <w:r w:rsidR="00694B3A">
        <w:rPr>
          <w:rFonts w:asciiTheme="minorHAnsi" w:hAnsiTheme="minorHAnsi" w:cstheme="minorHAnsi"/>
          <w:sz w:val="20"/>
          <w:szCs w:val="20"/>
        </w:rPr>
        <w:t>tys</w:t>
      </w:r>
      <w:r w:rsidR="00CE2C64">
        <w:rPr>
          <w:rFonts w:asciiTheme="minorHAnsi" w:hAnsiTheme="minorHAnsi" w:cstheme="minorHAnsi"/>
          <w:sz w:val="20"/>
          <w:szCs w:val="20"/>
        </w:rPr>
        <w:t xml:space="preserve">, kai kurios iš jų dar detalizuojamos </w:t>
      </w:r>
      <w:r w:rsidR="00A9757E">
        <w:rPr>
          <w:rFonts w:asciiTheme="minorHAnsi" w:hAnsiTheme="minorHAnsi" w:cstheme="minorHAnsi"/>
          <w:sz w:val="20"/>
          <w:szCs w:val="20"/>
        </w:rPr>
        <w:t>į</w:t>
      </w:r>
      <w:r w:rsidR="000447EC">
        <w:rPr>
          <w:rFonts w:asciiTheme="minorHAnsi" w:hAnsiTheme="minorHAnsi" w:cstheme="minorHAnsi"/>
          <w:sz w:val="20"/>
          <w:szCs w:val="20"/>
        </w:rPr>
        <w:t xml:space="preserve"> atitinkamas grupes.</w:t>
      </w:r>
    </w:p>
  </w:footnote>
  <w:footnote w:id="6">
    <w:p w14:paraId="1CA2746F" w14:textId="77777777" w:rsidR="00B33ADA" w:rsidRDefault="00B33ADA" w:rsidP="004A3ECC">
      <w:pPr>
        <w:pStyle w:val="FootnoteText"/>
        <w:spacing w:line="240" w:lineRule="auto"/>
        <w:ind w:firstLine="0"/>
      </w:pPr>
      <w:r>
        <w:rPr>
          <w:rStyle w:val="FootnoteReference"/>
        </w:rPr>
        <w:footnoteRef/>
      </w:r>
      <w:r>
        <w:t xml:space="preserve"> </w:t>
      </w:r>
      <w:r w:rsidRPr="00002DBE">
        <w:rPr>
          <w:rFonts w:asciiTheme="minorHAnsi" w:hAnsiTheme="minorHAnsi" w:cstheme="minorHAnsi"/>
          <w:sz w:val="20"/>
          <w:szCs w:val="20"/>
        </w:rPr>
        <w:t>Konsorciumą sudarė UAB „ESTEP Vilnius“ ir UAB „Ernst &amp; Young Baltic“.</w:t>
      </w:r>
    </w:p>
  </w:footnote>
  <w:footnote w:id="7">
    <w:p w14:paraId="2DFA2B34" w14:textId="6F273717" w:rsidR="004A39F2" w:rsidRPr="004A39F2" w:rsidRDefault="004A39F2" w:rsidP="004A3ECC">
      <w:pPr>
        <w:pStyle w:val="FootnoteText"/>
        <w:spacing w:line="240" w:lineRule="auto"/>
        <w:ind w:firstLine="0"/>
        <w:jc w:val="both"/>
        <w:rPr>
          <w:sz w:val="20"/>
          <w:szCs w:val="20"/>
        </w:rPr>
      </w:pPr>
      <w:r>
        <w:rPr>
          <w:rStyle w:val="FootnoteReference"/>
        </w:rPr>
        <w:footnoteRef/>
      </w:r>
      <w:r>
        <w:t xml:space="preserve"> </w:t>
      </w:r>
      <w:r w:rsidRPr="004A39F2">
        <w:rPr>
          <w:rFonts w:asciiTheme="minorHAnsi" w:hAnsiTheme="minorHAnsi" w:cstheme="minorHAnsi"/>
          <w:bCs/>
          <w:sz w:val="20"/>
          <w:szCs w:val="20"/>
        </w:rPr>
        <w:t>P</w:t>
      </w:r>
      <w:r w:rsidR="004278F7">
        <w:rPr>
          <w:rFonts w:asciiTheme="minorHAnsi" w:hAnsiTheme="minorHAnsi" w:cstheme="minorHAnsi"/>
          <w:bCs/>
          <w:sz w:val="20"/>
          <w:szCs w:val="20"/>
        </w:rPr>
        <w:t>avyzdžiui,</w:t>
      </w:r>
      <w:r w:rsidRPr="004A39F2">
        <w:rPr>
          <w:rFonts w:asciiTheme="minorHAnsi" w:hAnsiTheme="minorHAnsi" w:cstheme="minorHAnsi"/>
          <w:bCs/>
          <w:sz w:val="20"/>
          <w:szCs w:val="20"/>
        </w:rPr>
        <w:t xml:space="preserve"> planuojamas 1000 valandų konsultavimo paslaugų pirkimas, susijęs su Lietuvos žemės ūkio ir kaimo plėtros 2023–2027 m. strateginio plano intervencinių priemonių, finansuojamų iš EŽŪFKP ir EŽŪGF, įgyvendinimu</w:t>
      </w:r>
      <w:r>
        <w:rPr>
          <w:rFonts w:asciiTheme="minorHAnsi" w:hAnsiTheme="minorHAnsi" w:cstheme="minorHAnsi"/>
          <w:bCs/>
          <w:sz w:val="20"/>
          <w:szCs w:val="20"/>
        </w:rPr>
        <w:t>.</w:t>
      </w:r>
    </w:p>
  </w:footnote>
  <w:footnote w:id="8">
    <w:p w14:paraId="13C856BA" w14:textId="3080C3E5" w:rsidR="008F4CDF" w:rsidRDefault="008F4CDF" w:rsidP="00083F01">
      <w:pPr>
        <w:pStyle w:val="FootnoteText"/>
        <w:spacing w:line="240" w:lineRule="auto"/>
        <w:ind w:firstLine="0"/>
      </w:pPr>
      <w:r>
        <w:rPr>
          <w:rStyle w:val="FootnoteReference"/>
        </w:rPr>
        <w:footnoteRef/>
      </w:r>
      <w:r>
        <w:t xml:space="preserve"> </w:t>
      </w:r>
      <w:r w:rsidR="00D3020E" w:rsidRPr="00857AD8">
        <w:rPr>
          <w:rFonts w:asciiTheme="minorHAnsi" w:hAnsiTheme="minorHAnsi" w:cstheme="minorHAnsi"/>
          <w:sz w:val="20"/>
          <w:szCs w:val="20"/>
        </w:rPr>
        <w:t>Iki pasiūlym</w:t>
      </w:r>
      <w:r w:rsidR="008360FB" w:rsidRPr="00857AD8">
        <w:rPr>
          <w:rFonts w:asciiTheme="minorHAnsi" w:hAnsiTheme="minorHAnsi" w:cstheme="minorHAnsi"/>
          <w:sz w:val="20"/>
          <w:szCs w:val="20"/>
        </w:rPr>
        <w:t>ams pateikti nustatyto termino</w:t>
      </w:r>
      <w:r w:rsidR="00857AD8" w:rsidRPr="00857AD8">
        <w:rPr>
          <w:rFonts w:asciiTheme="minorHAnsi" w:hAnsiTheme="minorHAnsi" w:cstheme="minorHAnsi"/>
          <w:sz w:val="20"/>
          <w:szCs w:val="20"/>
        </w:rPr>
        <w:t xml:space="preserve"> buvo pateiktas vienintelis pasiūlymas, kurį vėliau tiekėjas atsiėmė</w:t>
      </w:r>
      <w:r w:rsidR="00857AD8">
        <w:t>.</w:t>
      </w:r>
    </w:p>
  </w:footnote>
  <w:footnote w:id="9">
    <w:p w14:paraId="0A34411E" w14:textId="224F53CA" w:rsidR="00FB51CB" w:rsidRPr="00FE3ECC" w:rsidRDefault="00FB51CB" w:rsidP="00083F01">
      <w:pPr>
        <w:pStyle w:val="NormalWeb"/>
        <w:spacing w:before="0" w:beforeAutospacing="0" w:after="0" w:afterAutospacing="0"/>
        <w:jc w:val="both"/>
        <w:rPr>
          <w:sz w:val="20"/>
          <w:szCs w:val="20"/>
        </w:rPr>
      </w:pPr>
      <w:r>
        <w:rPr>
          <w:rStyle w:val="FootnoteReference"/>
        </w:rPr>
        <w:footnoteRef/>
      </w:r>
      <w:r>
        <w:t xml:space="preserve"> </w:t>
      </w:r>
      <w:r w:rsidRPr="00FE3ECC">
        <w:rPr>
          <w:rFonts w:asciiTheme="minorHAnsi" w:hAnsiTheme="minorHAnsi" w:cstheme="minorHAnsi"/>
          <w:sz w:val="20"/>
          <w:szCs w:val="20"/>
        </w:rPr>
        <w:t>Perkančioji organizacija 2025-02-21</w:t>
      </w:r>
      <w:r w:rsidR="00BC4CED">
        <w:rPr>
          <w:rFonts w:asciiTheme="minorHAnsi" w:hAnsiTheme="minorHAnsi" w:cstheme="minorHAnsi"/>
          <w:sz w:val="20"/>
          <w:szCs w:val="20"/>
        </w:rPr>
        <w:t xml:space="preserve"> </w:t>
      </w:r>
      <w:r w:rsidRPr="00FE3ECC">
        <w:rPr>
          <w:rFonts w:asciiTheme="minorHAnsi" w:hAnsiTheme="minorHAnsi" w:cstheme="minorHAnsi"/>
          <w:sz w:val="20"/>
          <w:szCs w:val="20"/>
        </w:rPr>
        <w:t>–</w:t>
      </w:r>
      <w:r w:rsidR="00BC4CED">
        <w:rPr>
          <w:rFonts w:asciiTheme="minorHAnsi" w:hAnsiTheme="minorHAnsi" w:cstheme="minorHAnsi"/>
          <w:sz w:val="20"/>
          <w:szCs w:val="20"/>
        </w:rPr>
        <w:t xml:space="preserve"> </w:t>
      </w:r>
      <w:r w:rsidRPr="00FE3ECC">
        <w:rPr>
          <w:rFonts w:asciiTheme="minorHAnsi" w:hAnsiTheme="minorHAnsi" w:cstheme="minorHAnsi"/>
          <w:sz w:val="20"/>
          <w:szCs w:val="20"/>
        </w:rPr>
        <w:t>2025-02-27 laikotarpiu vykdė rinkos konsultaciją</w:t>
      </w:r>
      <w:r w:rsidR="00C6436D" w:rsidRPr="00FE3ECC">
        <w:rPr>
          <w:rFonts w:asciiTheme="minorHAnsi" w:hAnsiTheme="minorHAnsi" w:cstheme="minorHAnsi"/>
          <w:sz w:val="20"/>
          <w:szCs w:val="20"/>
        </w:rPr>
        <w:t>, paskelbė</w:t>
      </w:r>
      <w:r w:rsidRPr="00FE3ECC">
        <w:rPr>
          <w:rFonts w:asciiTheme="minorHAnsi" w:hAnsiTheme="minorHAnsi" w:cstheme="minorHAnsi"/>
          <w:sz w:val="20"/>
          <w:szCs w:val="20"/>
        </w:rPr>
        <w:t xml:space="preserve"> Pirkimo techninės specifikacijos ir kvalifikacijos reikalavimų projekt</w:t>
      </w:r>
      <w:r w:rsidR="00C6436D" w:rsidRPr="00FE3ECC">
        <w:rPr>
          <w:rFonts w:asciiTheme="minorHAnsi" w:hAnsiTheme="minorHAnsi" w:cstheme="minorHAnsi"/>
          <w:sz w:val="20"/>
          <w:szCs w:val="20"/>
        </w:rPr>
        <w:t>us</w:t>
      </w:r>
      <w:r w:rsidRPr="00FE3ECC">
        <w:rPr>
          <w:rFonts w:asciiTheme="minorHAnsi" w:hAnsiTheme="minorHAnsi" w:cstheme="minorHAnsi"/>
          <w:sz w:val="20"/>
          <w:szCs w:val="20"/>
        </w:rPr>
        <w:t>, pateik</w:t>
      </w:r>
      <w:r w:rsidR="001E0316" w:rsidRPr="00FE3ECC">
        <w:rPr>
          <w:rFonts w:asciiTheme="minorHAnsi" w:hAnsiTheme="minorHAnsi" w:cstheme="minorHAnsi"/>
          <w:sz w:val="20"/>
          <w:szCs w:val="20"/>
        </w:rPr>
        <w:t>ė</w:t>
      </w:r>
      <w:r w:rsidRPr="00FE3ECC">
        <w:rPr>
          <w:rFonts w:asciiTheme="minorHAnsi" w:hAnsiTheme="minorHAnsi" w:cstheme="minorHAnsi"/>
          <w:sz w:val="20"/>
          <w:szCs w:val="20"/>
        </w:rPr>
        <w:t xml:space="preserve"> tiekėjams klausimyn</w:t>
      </w:r>
      <w:r w:rsidR="001E0316" w:rsidRPr="00FE3ECC">
        <w:rPr>
          <w:rFonts w:asciiTheme="minorHAnsi" w:hAnsiTheme="minorHAnsi" w:cstheme="minorHAnsi"/>
          <w:sz w:val="20"/>
          <w:szCs w:val="20"/>
        </w:rPr>
        <w:t>ą</w:t>
      </w:r>
      <w:r w:rsidRPr="00FE3ECC">
        <w:rPr>
          <w:rFonts w:asciiTheme="minorHAnsi" w:hAnsiTheme="minorHAnsi" w:cstheme="minorHAnsi"/>
          <w:sz w:val="20"/>
          <w:szCs w:val="20"/>
        </w:rPr>
        <w:t xml:space="preserve"> bei siek</w:t>
      </w:r>
      <w:r w:rsidR="001E0316" w:rsidRPr="00FE3ECC">
        <w:rPr>
          <w:rFonts w:asciiTheme="minorHAnsi" w:hAnsiTheme="minorHAnsi" w:cstheme="minorHAnsi"/>
          <w:sz w:val="20"/>
          <w:szCs w:val="20"/>
        </w:rPr>
        <w:t>ė</w:t>
      </w:r>
      <w:r w:rsidRPr="00FE3ECC">
        <w:rPr>
          <w:rFonts w:asciiTheme="minorHAnsi" w:hAnsiTheme="minorHAnsi" w:cstheme="minorHAnsi"/>
          <w:sz w:val="20"/>
          <w:szCs w:val="20"/>
        </w:rPr>
        <w:t xml:space="preserve"> išsiaiškinti, kiek rinkoje yra potencialių tiekėjų, galinčių atitikti keliamus reikalavimus ir teikti atitinkamas paslaugas. Su konsultacijos dokumentais susipažino 5 juridiniai asmenys, tačiau pastabų ar pasiūlymų nepateik</w:t>
      </w:r>
      <w:r w:rsidR="00FE3ECC" w:rsidRPr="00FE3ECC">
        <w:rPr>
          <w:rFonts w:asciiTheme="minorHAnsi" w:hAnsiTheme="minorHAnsi" w:cstheme="minorHAnsi"/>
          <w:sz w:val="20"/>
          <w:szCs w:val="20"/>
        </w:rPr>
        <w:t>ė</w:t>
      </w:r>
      <w:r w:rsidRPr="00FE3ECC">
        <w:rPr>
          <w:rFonts w:asciiTheme="minorHAnsi" w:hAnsiTheme="minorHAnsi" w:cstheme="minorHAnsi"/>
          <w:sz w:val="20"/>
          <w:szCs w:val="20"/>
        </w:rPr>
        <w:t>.</w:t>
      </w:r>
    </w:p>
  </w:footnote>
  <w:footnote w:id="10">
    <w:p w14:paraId="2C8FC1C7" w14:textId="573BEB08" w:rsidR="00D6597D" w:rsidRPr="00325CEC" w:rsidRDefault="00D6597D" w:rsidP="008D70BA">
      <w:pPr>
        <w:pStyle w:val="FootnoteText"/>
        <w:spacing w:line="240" w:lineRule="auto"/>
        <w:ind w:firstLine="0"/>
        <w:jc w:val="both"/>
        <w:rPr>
          <w:rFonts w:asciiTheme="minorHAnsi" w:hAnsiTheme="minorHAnsi" w:cstheme="minorHAnsi"/>
          <w:sz w:val="20"/>
          <w:szCs w:val="20"/>
        </w:rPr>
      </w:pPr>
      <w:r>
        <w:rPr>
          <w:rStyle w:val="FootnoteReference"/>
        </w:rPr>
        <w:footnoteRef/>
      </w:r>
      <w:r>
        <w:t xml:space="preserve"> </w:t>
      </w:r>
      <w:r w:rsidR="007F444A" w:rsidRPr="00325CEC">
        <w:rPr>
          <w:rFonts w:asciiTheme="minorHAnsi" w:hAnsiTheme="minorHAnsi" w:cstheme="minorHAnsi"/>
          <w:sz w:val="20"/>
          <w:szCs w:val="20"/>
        </w:rPr>
        <w:t>Kvalifikacijos reikalav</w:t>
      </w:r>
      <w:r w:rsidR="009D0A44" w:rsidRPr="00325CEC">
        <w:rPr>
          <w:rFonts w:asciiTheme="minorHAnsi" w:hAnsiTheme="minorHAnsi" w:cstheme="minorHAnsi"/>
          <w:sz w:val="20"/>
          <w:szCs w:val="20"/>
        </w:rPr>
        <w:t>im</w:t>
      </w:r>
      <w:r w:rsidR="007F444A" w:rsidRPr="00325CEC">
        <w:rPr>
          <w:rFonts w:asciiTheme="minorHAnsi" w:hAnsiTheme="minorHAnsi" w:cstheme="minorHAnsi"/>
          <w:sz w:val="20"/>
          <w:szCs w:val="20"/>
        </w:rPr>
        <w:t>ų visuma</w:t>
      </w:r>
      <w:r w:rsidR="009D0A44" w:rsidRPr="00325CEC">
        <w:rPr>
          <w:rFonts w:asciiTheme="minorHAnsi" w:hAnsiTheme="minorHAnsi" w:cstheme="minorHAnsi"/>
          <w:sz w:val="20"/>
          <w:szCs w:val="20"/>
        </w:rPr>
        <w:t xml:space="preserve"> pakankamai plati</w:t>
      </w:r>
      <w:r w:rsidR="00EB61C7">
        <w:rPr>
          <w:rFonts w:asciiTheme="minorHAnsi" w:hAnsiTheme="minorHAnsi" w:cstheme="minorHAnsi"/>
          <w:sz w:val="20"/>
          <w:szCs w:val="20"/>
        </w:rPr>
        <w:t xml:space="preserve"> ir specifinė</w:t>
      </w:r>
      <w:r w:rsidR="009D0A44" w:rsidRPr="00325CEC">
        <w:rPr>
          <w:rFonts w:asciiTheme="minorHAnsi" w:hAnsiTheme="minorHAnsi" w:cstheme="minorHAnsi"/>
          <w:sz w:val="20"/>
          <w:szCs w:val="20"/>
        </w:rPr>
        <w:t xml:space="preserve">, </w:t>
      </w:r>
      <w:r w:rsidR="00C33603" w:rsidRPr="00325CEC">
        <w:rPr>
          <w:rFonts w:asciiTheme="minorHAnsi" w:hAnsiTheme="minorHAnsi" w:cstheme="minorHAnsi"/>
          <w:sz w:val="20"/>
          <w:szCs w:val="20"/>
        </w:rPr>
        <w:t xml:space="preserve">nustatyti reikalavimai tiekėjams, taip </w:t>
      </w:r>
      <w:r w:rsidR="00BC4CED">
        <w:rPr>
          <w:rFonts w:asciiTheme="minorHAnsi" w:hAnsiTheme="minorHAnsi" w:cstheme="minorHAnsi"/>
          <w:sz w:val="20"/>
          <w:szCs w:val="20"/>
        </w:rPr>
        <w:t xml:space="preserve">pat </w:t>
      </w:r>
      <w:r w:rsidR="009D0A44" w:rsidRPr="00325CEC">
        <w:rPr>
          <w:rFonts w:asciiTheme="minorHAnsi" w:hAnsiTheme="minorHAnsi" w:cstheme="minorHAnsi"/>
          <w:sz w:val="20"/>
          <w:szCs w:val="20"/>
        </w:rPr>
        <w:t xml:space="preserve">reikalaujama </w:t>
      </w:r>
      <w:r w:rsidR="00325CEC" w:rsidRPr="00325CEC">
        <w:rPr>
          <w:rFonts w:asciiTheme="minorHAnsi" w:hAnsiTheme="minorHAnsi" w:cstheme="minorHAnsi"/>
          <w:sz w:val="20"/>
          <w:szCs w:val="20"/>
        </w:rPr>
        <w:t xml:space="preserve">turėti </w:t>
      </w:r>
      <w:r w:rsidR="009D0A44" w:rsidRPr="00325CEC">
        <w:rPr>
          <w:rFonts w:asciiTheme="minorHAnsi" w:hAnsiTheme="minorHAnsi" w:cstheme="minorHAnsi"/>
          <w:sz w:val="20"/>
          <w:szCs w:val="20"/>
        </w:rPr>
        <w:t xml:space="preserve">15 </w:t>
      </w:r>
      <w:r w:rsidR="005F5983" w:rsidRPr="00325CEC">
        <w:rPr>
          <w:rFonts w:asciiTheme="minorHAnsi" w:hAnsiTheme="minorHAnsi" w:cstheme="minorHAnsi"/>
          <w:sz w:val="20"/>
          <w:szCs w:val="20"/>
        </w:rPr>
        <w:t xml:space="preserve">specialiųjų </w:t>
      </w:r>
      <w:r w:rsidR="009D0A44" w:rsidRPr="00325CEC">
        <w:rPr>
          <w:rFonts w:asciiTheme="minorHAnsi" w:hAnsiTheme="minorHAnsi" w:cstheme="minorHAnsi"/>
          <w:sz w:val="20"/>
          <w:szCs w:val="20"/>
        </w:rPr>
        <w:t>sričių ekspert</w:t>
      </w:r>
      <w:r w:rsidR="00325CEC" w:rsidRPr="00325CEC">
        <w:rPr>
          <w:rFonts w:asciiTheme="minorHAnsi" w:hAnsiTheme="minorHAnsi" w:cstheme="minorHAnsi"/>
          <w:sz w:val="20"/>
          <w:szCs w:val="20"/>
        </w:rPr>
        <w:t>us</w:t>
      </w:r>
      <w:r w:rsidR="00083F01">
        <w:rPr>
          <w:rFonts w:asciiTheme="minorHAnsi" w:hAnsiTheme="minorHAnsi" w:cstheme="minorHAnsi"/>
          <w:sz w:val="20"/>
          <w:szCs w:val="20"/>
        </w:rPr>
        <w:t>.</w:t>
      </w:r>
    </w:p>
  </w:footnote>
  <w:footnote w:id="11">
    <w:p w14:paraId="50E4E319" w14:textId="24FF1388" w:rsidR="007F4F61" w:rsidRPr="00A026FA" w:rsidRDefault="007F4F61" w:rsidP="007F4F61">
      <w:pPr>
        <w:pStyle w:val="FootnoteText"/>
        <w:ind w:firstLine="0"/>
        <w:jc w:val="both"/>
        <w:rPr>
          <w:rFonts w:asciiTheme="minorHAnsi" w:hAnsiTheme="minorHAnsi" w:cstheme="minorHAnsi"/>
          <w:sz w:val="20"/>
          <w:szCs w:val="20"/>
        </w:rPr>
      </w:pPr>
      <w:r w:rsidRPr="00A026FA">
        <w:rPr>
          <w:rStyle w:val="FootnoteReference"/>
          <w:rFonts w:asciiTheme="minorHAnsi" w:hAnsiTheme="minorHAnsi" w:cstheme="minorHAnsi"/>
          <w:sz w:val="20"/>
          <w:szCs w:val="20"/>
        </w:rPr>
        <w:footnoteRef/>
      </w:r>
      <w:r w:rsidRPr="00A026FA">
        <w:rPr>
          <w:rFonts w:asciiTheme="minorHAnsi" w:hAnsiTheme="minorHAnsi" w:cstheme="minorHAnsi"/>
          <w:sz w:val="20"/>
          <w:szCs w:val="20"/>
        </w:rPr>
        <w:t xml:space="preserve"> </w:t>
      </w:r>
      <w:r w:rsidRPr="00A026FA">
        <w:rPr>
          <w:rFonts w:asciiTheme="minorHAnsi" w:hAnsiTheme="minorHAnsi" w:cstheme="minorHAnsi"/>
          <w:sz w:val="20"/>
          <w:szCs w:val="20"/>
        </w:rPr>
        <w:t>Pažymėtina, kad Perkančiosios organizacijos pateikti dokumentai ir Pirkimo procedūrų nutraukimo reikalingumas grindžiamas VPĮ 29 straipsnio 3 dalyje nustatytais pagrindais, tačiau rašte</w:t>
      </w:r>
      <w:r w:rsidR="00726B53">
        <w:rPr>
          <w:rFonts w:asciiTheme="minorHAnsi" w:hAnsiTheme="minorHAnsi" w:cstheme="minorHAnsi"/>
          <w:sz w:val="20"/>
          <w:szCs w:val="20"/>
        </w:rPr>
        <w:t xml:space="preserve"> Tarnybai ir tiekėj</w:t>
      </w:r>
      <w:r w:rsidR="009F19C3">
        <w:rPr>
          <w:rFonts w:asciiTheme="minorHAnsi" w:hAnsiTheme="minorHAnsi" w:cstheme="minorHAnsi"/>
          <w:sz w:val="20"/>
          <w:szCs w:val="20"/>
        </w:rPr>
        <w:t>ui</w:t>
      </w:r>
      <w:r w:rsidRPr="00A026FA">
        <w:rPr>
          <w:rFonts w:asciiTheme="minorHAnsi" w:hAnsiTheme="minorHAnsi" w:cstheme="minorHAnsi"/>
          <w:sz w:val="20"/>
          <w:szCs w:val="20"/>
        </w:rPr>
        <w:t xml:space="preserve">, nurodydama Pirkimo procedūrų nutraukimo pagrindą, </w:t>
      </w:r>
      <w:r>
        <w:rPr>
          <w:rFonts w:asciiTheme="minorHAnsi" w:hAnsiTheme="minorHAnsi" w:cstheme="minorHAnsi"/>
          <w:sz w:val="20"/>
          <w:szCs w:val="20"/>
        </w:rPr>
        <w:t>P</w:t>
      </w:r>
      <w:r w:rsidRPr="00A026FA">
        <w:rPr>
          <w:rFonts w:asciiTheme="minorHAnsi" w:hAnsiTheme="minorHAnsi" w:cstheme="minorHAnsi"/>
          <w:sz w:val="20"/>
          <w:szCs w:val="20"/>
        </w:rPr>
        <w:t>erkančioji organizacija nurodo VPĮ 29 straipsnio 4 dalį.</w:t>
      </w:r>
    </w:p>
  </w:footnote>
  <w:footnote w:id="12">
    <w:p w14:paraId="3043EF24" w14:textId="77777777" w:rsidR="00480305" w:rsidRPr="00A5029A" w:rsidRDefault="00480305" w:rsidP="008D70BA">
      <w:pPr>
        <w:pStyle w:val="FootnoteText"/>
        <w:ind w:firstLine="0"/>
        <w:jc w:val="both"/>
        <w:rPr>
          <w:rFonts w:ascii="Calibri" w:hAnsi="Calibri" w:cs="Calibri"/>
          <w:sz w:val="20"/>
          <w:szCs w:val="20"/>
        </w:rPr>
      </w:pPr>
      <w:r w:rsidRPr="00A5029A">
        <w:rPr>
          <w:rStyle w:val="FootnoteReference"/>
          <w:rFonts w:ascii="Calibri" w:hAnsi="Calibri" w:cs="Calibri"/>
          <w:sz w:val="20"/>
          <w:szCs w:val="20"/>
        </w:rPr>
        <w:footnoteRef/>
      </w:r>
      <w:r w:rsidRPr="00A5029A">
        <w:rPr>
          <w:rFonts w:ascii="Calibri" w:hAnsi="Calibri" w:cs="Calibri"/>
          <w:sz w:val="20"/>
          <w:szCs w:val="20"/>
        </w:rPr>
        <w:t xml:space="preserve"> </w:t>
      </w:r>
      <w:r w:rsidRPr="009E6F28">
        <w:rPr>
          <w:rFonts w:ascii="Calibri" w:hAnsi="Calibri" w:cs="Calibri"/>
          <w:sz w:val="20"/>
          <w:szCs w:val="20"/>
        </w:rPr>
        <w:t xml:space="preserve">VPĮ </w:t>
      </w:r>
      <w:r w:rsidRPr="00A5029A">
        <w:rPr>
          <w:rFonts w:ascii="Calibri" w:hAnsi="Calibri" w:cs="Calibri"/>
          <w:sz w:val="20"/>
          <w:szCs w:val="20"/>
        </w:rPr>
        <w:t>17 straipsnis</w:t>
      </w:r>
      <w:r>
        <w:rPr>
          <w:rFonts w:ascii="Calibri" w:hAnsi="Calibri" w:cs="Calibri"/>
          <w:sz w:val="20"/>
          <w:szCs w:val="20"/>
        </w:rPr>
        <w:t>:</w:t>
      </w:r>
      <w:r w:rsidRPr="00A5029A">
        <w:rPr>
          <w:rFonts w:ascii="Calibri" w:hAnsi="Calibri" w:cs="Calibri"/>
          <w:sz w:val="20"/>
          <w:szCs w:val="20"/>
        </w:rPr>
        <w:t> </w:t>
      </w:r>
      <w:r>
        <w:rPr>
          <w:rFonts w:ascii="Calibri" w:hAnsi="Calibri" w:cs="Calibri"/>
          <w:sz w:val="20"/>
          <w:szCs w:val="20"/>
        </w:rPr>
        <w:t>„</w:t>
      </w:r>
      <w:r w:rsidRPr="009E6F28">
        <w:rPr>
          <w:rFonts w:ascii="Calibri" w:hAnsi="Calibri" w:cs="Calibri"/>
          <w:sz w:val="20"/>
          <w:szCs w:val="20"/>
        </w:rPr>
        <w:t>1. Perkančioji organizacija užtikrina, kad vykdant pirkimą būtų laikomasi lygiateisiškumo, nediskriminavimo, abipusio pripažinimo, proporcingumo, skaidrumo principų</w:t>
      </w:r>
      <w:r>
        <w:rPr>
          <w:rFonts w:ascii="Calibri" w:hAnsi="Calibri" w:cs="Calibri"/>
          <w:sz w:val="20"/>
          <w:szCs w:val="20"/>
        </w:rPr>
        <w:t>“</w:t>
      </w:r>
      <w:r w:rsidRPr="009E6F28">
        <w:rPr>
          <w:rFonts w:ascii="Calibri" w:hAnsi="Calibri" w:cs="Calibri"/>
          <w:sz w:val="20"/>
          <w:szCs w:val="20"/>
        </w:rPr>
        <w:t>.</w:t>
      </w:r>
    </w:p>
  </w:footnote>
  <w:footnote w:id="13">
    <w:p w14:paraId="4D47B9FA" w14:textId="77777777" w:rsidR="00BB3F2D" w:rsidRPr="00A026FA" w:rsidRDefault="00BB3F2D" w:rsidP="00BB3F2D">
      <w:pPr>
        <w:pStyle w:val="FootnoteText"/>
        <w:ind w:firstLine="0"/>
        <w:rPr>
          <w:rFonts w:asciiTheme="minorHAnsi" w:hAnsiTheme="minorHAnsi" w:cstheme="minorHAnsi"/>
          <w:sz w:val="20"/>
          <w:szCs w:val="20"/>
        </w:rPr>
      </w:pPr>
      <w:r w:rsidRPr="00B61CF8">
        <w:rPr>
          <w:rStyle w:val="FootnoteReference"/>
          <w:rFonts w:ascii="Calibri" w:hAnsi="Calibri" w:cs="Calibri"/>
          <w:sz w:val="20"/>
          <w:szCs w:val="20"/>
        </w:rPr>
        <w:footnoteRef/>
      </w:r>
      <w:r w:rsidRPr="00B61CF8">
        <w:rPr>
          <w:rFonts w:ascii="Calibri" w:hAnsi="Calibri" w:cs="Calibri"/>
          <w:sz w:val="20"/>
          <w:szCs w:val="20"/>
        </w:rPr>
        <w:t xml:space="preserve"> </w:t>
      </w:r>
      <w:hyperlink r:id="rId1" w:history="1">
        <w:r w:rsidRPr="00A026FA">
          <w:rPr>
            <w:rStyle w:val="Hyperlink"/>
            <w:rFonts w:asciiTheme="minorHAnsi" w:hAnsiTheme="minorHAnsi" w:cstheme="minorHAnsi"/>
            <w:sz w:val="20"/>
            <w:szCs w:val="20"/>
          </w:rPr>
          <w:t>https://vpt.lrv.lt/uploads/vpt/documents/files/mp/komentarai/VPI_komentaras.pdf</w:t>
        </w:r>
      </w:hyperlink>
      <w:r w:rsidRPr="00A026FA">
        <w:rPr>
          <w:rFonts w:asciiTheme="minorHAnsi" w:hAnsiTheme="minorHAnsi" w:cstheme="minorHAnsi"/>
          <w:sz w:val="20"/>
          <w:szCs w:val="20"/>
        </w:rPr>
        <w:t xml:space="preserve"> </w:t>
      </w:r>
    </w:p>
  </w:footnote>
  <w:footnote w:id="14">
    <w:p w14:paraId="562D5244" w14:textId="77777777" w:rsidR="0081373F" w:rsidRPr="001B1589" w:rsidRDefault="0081373F" w:rsidP="0081373F">
      <w:pPr>
        <w:pStyle w:val="FootnoteText"/>
        <w:ind w:firstLine="0"/>
        <w:rPr>
          <w:rFonts w:ascii="Calibri" w:hAnsi="Calibri" w:cs="Calibri"/>
          <w:sz w:val="20"/>
          <w:szCs w:val="20"/>
        </w:rPr>
      </w:pPr>
      <w:r w:rsidRPr="001B1589">
        <w:rPr>
          <w:rStyle w:val="FootnoteReference"/>
          <w:rFonts w:ascii="Calibri" w:hAnsi="Calibri" w:cs="Calibri"/>
          <w:sz w:val="20"/>
          <w:szCs w:val="20"/>
        </w:rPr>
        <w:footnoteRef/>
      </w:r>
      <w:r w:rsidRPr="001B1589">
        <w:rPr>
          <w:rFonts w:ascii="Calibri" w:hAnsi="Calibri" w:cs="Calibri"/>
          <w:sz w:val="20"/>
          <w:szCs w:val="20"/>
        </w:rPr>
        <w:t xml:space="preserve"> </w:t>
      </w:r>
      <w:r>
        <w:rPr>
          <w:rFonts w:ascii="Calibri" w:hAnsi="Calibri" w:cs="Calibri"/>
          <w:sz w:val="20"/>
          <w:szCs w:val="20"/>
        </w:rPr>
        <w:t xml:space="preserve">Pvz.: </w:t>
      </w:r>
      <w:r w:rsidRPr="005B2065">
        <w:rPr>
          <w:rFonts w:ascii="Calibri" w:hAnsi="Calibri" w:cs="Calibri"/>
          <w:sz w:val="20"/>
          <w:szCs w:val="20"/>
        </w:rPr>
        <w:t> LAT 2013 m. kovo 12 d. nutartis civilinėje byloje Nr. </w:t>
      </w:r>
      <w:hyperlink r:id="rId2" w:history="1">
        <w:r w:rsidRPr="005B2065">
          <w:rPr>
            <w:rStyle w:val="Hyperlink"/>
            <w:rFonts w:ascii="Calibri" w:hAnsi="Calibri" w:cs="Calibri"/>
            <w:sz w:val="20"/>
            <w:szCs w:val="20"/>
          </w:rPr>
          <w:t>3K-7-32/2013</w:t>
        </w:r>
      </w:hyperlink>
      <w:r w:rsidRPr="005B2065">
        <w:rPr>
          <w:rFonts w:ascii="Calibri" w:hAnsi="Calibri" w:cs="Calibri"/>
          <w:sz w:val="20"/>
          <w:szCs w:val="20"/>
        </w:rPr>
        <w:t>; 2017 m. gruodžio 7 d. nutartis civilinėje byloje Nr. </w:t>
      </w:r>
      <w:hyperlink r:id="rId3" w:history="1">
        <w:r w:rsidRPr="005B2065">
          <w:rPr>
            <w:rStyle w:val="Hyperlink"/>
            <w:rFonts w:ascii="Calibri" w:hAnsi="Calibri" w:cs="Calibri"/>
            <w:sz w:val="20"/>
            <w:szCs w:val="20"/>
          </w:rPr>
          <w:t>e3K-3-437-916/2017</w:t>
        </w:r>
      </w:hyperlink>
      <w:r w:rsidRPr="005B2065">
        <w:rPr>
          <w:rFonts w:ascii="Calibri" w:hAnsi="Calibri" w:cs="Calibr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D94A" w14:textId="77777777" w:rsidR="00C21C19" w:rsidRPr="00C04401" w:rsidRDefault="00665CE3">
    <w:pPr>
      <w:pStyle w:val="Header"/>
      <w:framePr w:wrap="around" w:vAnchor="text" w:hAnchor="margin" w:xAlign="center" w:y="1"/>
      <w:rPr>
        <w:rStyle w:val="PageNumber"/>
        <w:rFonts w:ascii="Calibri" w:hAnsi="Calibri" w:cs="Calibri"/>
      </w:rPr>
    </w:pPr>
    <w:r w:rsidRPr="00C04401">
      <w:rPr>
        <w:rStyle w:val="PageNumber"/>
        <w:rFonts w:ascii="Calibri" w:hAnsi="Calibri" w:cs="Calibri"/>
      </w:rPr>
      <w:fldChar w:fldCharType="begin"/>
    </w:r>
    <w:r w:rsidR="00C21C19" w:rsidRPr="00C04401">
      <w:rPr>
        <w:rStyle w:val="PageNumber"/>
        <w:rFonts w:ascii="Calibri" w:hAnsi="Calibri" w:cs="Calibri"/>
      </w:rPr>
      <w:instrText xml:space="preserve">PAGE  </w:instrText>
    </w:r>
    <w:r w:rsidRPr="00C04401">
      <w:rPr>
        <w:rStyle w:val="PageNumber"/>
        <w:rFonts w:ascii="Calibri" w:hAnsi="Calibri" w:cs="Calibri"/>
      </w:rPr>
      <w:fldChar w:fldCharType="separate"/>
    </w:r>
    <w:r w:rsidR="00743C85" w:rsidRPr="00C04401">
      <w:rPr>
        <w:rStyle w:val="PageNumber"/>
        <w:rFonts w:ascii="Calibri" w:hAnsi="Calibri" w:cs="Calibri"/>
        <w:noProof/>
      </w:rPr>
      <w:t>2</w:t>
    </w:r>
    <w:r w:rsidRPr="00C04401">
      <w:rPr>
        <w:rStyle w:val="PageNumber"/>
        <w:rFonts w:ascii="Calibri" w:hAnsi="Calibri" w:cs="Calibri"/>
      </w:rPr>
      <w:fldChar w:fldCharType="end"/>
    </w:r>
  </w:p>
  <w:p w14:paraId="2B06A8A7" w14:textId="1F2600ED" w:rsidR="00C21C19" w:rsidRDefault="00A72222" w:rsidP="00A7222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221B6"/>
    <w:multiLevelType w:val="hybridMultilevel"/>
    <w:tmpl w:val="5D529698"/>
    <w:lvl w:ilvl="0" w:tplc="57E8B41E">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7767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28B"/>
    <w:rsid w:val="000004FF"/>
    <w:rsid w:val="0000093C"/>
    <w:rsid w:val="0000110F"/>
    <w:rsid w:val="000011AC"/>
    <w:rsid w:val="00001228"/>
    <w:rsid w:val="00001821"/>
    <w:rsid w:val="00001BC6"/>
    <w:rsid w:val="00001C86"/>
    <w:rsid w:val="00001CD7"/>
    <w:rsid w:val="00001DBD"/>
    <w:rsid w:val="000022FD"/>
    <w:rsid w:val="000025E0"/>
    <w:rsid w:val="000025F5"/>
    <w:rsid w:val="000027BC"/>
    <w:rsid w:val="000029AE"/>
    <w:rsid w:val="00002B92"/>
    <w:rsid w:val="00002DBE"/>
    <w:rsid w:val="00002E01"/>
    <w:rsid w:val="00003022"/>
    <w:rsid w:val="0000317D"/>
    <w:rsid w:val="00003386"/>
    <w:rsid w:val="000035F2"/>
    <w:rsid w:val="00003869"/>
    <w:rsid w:val="000039EE"/>
    <w:rsid w:val="00003DDE"/>
    <w:rsid w:val="00003FD8"/>
    <w:rsid w:val="0000426F"/>
    <w:rsid w:val="00004665"/>
    <w:rsid w:val="000046E2"/>
    <w:rsid w:val="00004740"/>
    <w:rsid w:val="00004F86"/>
    <w:rsid w:val="00005175"/>
    <w:rsid w:val="00005217"/>
    <w:rsid w:val="00005373"/>
    <w:rsid w:val="000053E5"/>
    <w:rsid w:val="00005485"/>
    <w:rsid w:val="0000560D"/>
    <w:rsid w:val="00005DFA"/>
    <w:rsid w:val="00005F90"/>
    <w:rsid w:val="0000609C"/>
    <w:rsid w:val="00006329"/>
    <w:rsid w:val="00006884"/>
    <w:rsid w:val="00007341"/>
    <w:rsid w:val="00007372"/>
    <w:rsid w:val="0000752E"/>
    <w:rsid w:val="0000779A"/>
    <w:rsid w:val="00007F4B"/>
    <w:rsid w:val="000101C8"/>
    <w:rsid w:val="000107C2"/>
    <w:rsid w:val="0001096C"/>
    <w:rsid w:val="00010978"/>
    <w:rsid w:val="00010A45"/>
    <w:rsid w:val="00010D1A"/>
    <w:rsid w:val="00010E4B"/>
    <w:rsid w:val="0001107F"/>
    <w:rsid w:val="00011331"/>
    <w:rsid w:val="000113FF"/>
    <w:rsid w:val="000117C5"/>
    <w:rsid w:val="00011B62"/>
    <w:rsid w:val="00011B9D"/>
    <w:rsid w:val="00011E01"/>
    <w:rsid w:val="00011E0B"/>
    <w:rsid w:val="00012167"/>
    <w:rsid w:val="0001250D"/>
    <w:rsid w:val="00012A03"/>
    <w:rsid w:val="00012ADC"/>
    <w:rsid w:val="00012CF3"/>
    <w:rsid w:val="00012EEA"/>
    <w:rsid w:val="00012F56"/>
    <w:rsid w:val="0001302E"/>
    <w:rsid w:val="000132C7"/>
    <w:rsid w:val="0001347B"/>
    <w:rsid w:val="000134E5"/>
    <w:rsid w:val="0001370A"/>
    <w:rsid w:val="000137D6"/>
    <w:rsid w:val="0001384A"/>
    <w:rsid w:val="000138A4"/>
    <w:rsid w:val="00013971"/>
    <w:rsid w:val="00013F24"/>
    <w:rsid w:val="0001469B"/>
    <w:rsid w:val="00014BB8"/>
    <w:rsid w:val="00014C86"/>
    <w:rsid w:val="00014F02"/>
    <w:rsid w:val="00014FE0"/>
    <w:rsid w:val="00015419"/>
    <w:rsid w:val="000154DD"/>
    <w:rsid w:val="00015CC0"/>
    <w:rsid w:val="00015E40"/>
    <w:rsid w:val="0001622B"/>
    <w:rsid w:val="00016741"/>
    <w:rsid w:val="000169B2"/>
    <w:rsid w:val="00016A13"/>
    <w:rsid w:val="00016B87"/>
    <w:rsid w:val="00016BAF"/>
    <w:rsid w:val="00016D1C"/>
    <w:rsid w:val="00016D30"/>
    <w:rsid w:val="00017429"/>
    <w:rsid w:val="00017528"/>
    <w:rsid w:val="000177DE"/>
    <w:rsid w:val="000178D1"/>
    <w:rsid w:val="00017948"/>
    <w:rsid w:val="00017D5B"/>
    <w:rsid w:val="00020114"/>
    <w:rsid w:val="0002073D"/>
    <w:rsid w:val="0002081A"/>
    <w:rsid w:val="00020C2D"/>
    <w:rsid w:val="00020F59"/>
    <w:rsid w:val="00020F96"/>
    <w:rsid w:val="00021053"/>
    <w:rsid w:val="00021235"/>
    <w:rsid w:val="0002147B"/>
    <w:rsid w:val="000218B2"/>
    <w:rsid w:val="00021A23"/>
    <w:rsid w:val="00021E91"/>
    <w:rsid w:val="000220AE"/>
    <w:rsid w:val="0002259F"/>
    <w:rsid w:val="00022685"/>
    <w:rsid w:val="000228A3"/>
    <w:rsid w:val="00022ACF"/>
    <w:rsid w:val="00023291"/>
    <w:rsid w:val="00023304"/>
    <w:rsid w:val="000235E3"/>
    <w:rsid w:val="00023B43"/>
    <w:rsid w:val="00023C23"/>
    <w:rsid w:val="00023D2F"/>
    <w:rsid w:val="00024393"/>
    <w:rsid w:val="0002440F"/>
    <w:rsid w:val="00024BE0"/>
    <w:rsid w:val="00024E62"/>
    <w:rsid w:val="00025967"/>
    <w:rsid w:val="00025B66"/>
    <w:rsid w:val="00025B6B"/>
    <w:rsid w:val="00025B74"/>
    <w:rsid w:val="00025CEB"/>
    <w:rsid w:val="00025D07"/>
    <w:rsid w:val="00026144"/>
    <w:rsid w:val="00026734"/>
    <w:rsid w:val="000268FD"/>
    <w:rsid w:val="00026BC6"/>
    <w:rsid w:val="00026CC1"/>
    <w:rsid w:val="0002705B"/>
    <w:rsid w:val="000275C8"/>
    <w:rsid w:val="00027BDD"/>
    <w:rsid w:val="00027CEE"/>
    <w:rsid w:val="00027CF1"/>
    <w:rsid w:val="00030320"/>
    <w:rsid w:val="00030387"/>
    <w:rsid w:val="00030DA0"/>
    <w:rsid w:val="00030E67"/>
    <w:rsid w:val="000310F0"/>
    <w:rsid w:val="000310FD"/>
    <w:rsid w:val="000315EE"/>
    <w:rsid w:val="00031755"/>
    <w:rsid w:val="00031F94"/>
    <w:rsid w:val="00032628"/>
    <w:rsid w:val="000327A3"/>
    <w:rsid w:val="00032A61"/>
    <w:rsid w:val="00032A8D"/>
    <w:rsid w:val="00032AC5"/>
    <w:rsid w:val="00032E12"/>
    <w:rsid w:val="00033117"/>
    <w:rsid w:val="0003370C"/>
    <w:rsid w:val="00033A32"/>
    <w:rsid w:val="00033A88"/>
    <w:rsid w:val="00033CC7"/>
    <w:rsid w:val="000341E9"/>
    <w:rsid w:val="00034597"/>
    <w:rsid w:val="000346EA"/>
    <w:rsid w:val="00034981"/>
    <w:rsid w:val="00034CBC"/>
    <w:rsid w:val="00034D09"/>
    <w:rsid w:val="00034DC9"/>
    <w:rsid w:val="00035059"/>
    <w:rsid w:val="0003505A"/>
    <w:rsid w:val="000350A3"/>
    <w:rsid w:val="000350B1"/>
    <w:rsid w:val="00035617"/>
    <w:rsid w:val="00035CF9"/>
    <w:rsid w:val="00035EAE"/>
    <w:rsid w:val="00035EB7"/>
    <w:rsid w:val="00036B71"/>
    <w:rsid w:val="00036D7B"/>
    <w:rsid w:val="00036F5E"/>
    <w:rsid w:val="0003700A"/>
    <w:rsid w:val="0003741D"/>
    <w:rsid w:val="000376FE"/>
    <w:rsid w:val="000377FD"/>
    <w:rsid w:val="00037A49"/>
    <w:rsid w:val="00037AC6"/>
    <w:rsid w:val="00037D3F"/>
    <w:rsid w:val="00037F02"/>
    <w:rsid w:val="0004009C"/>
    <w:rsid w:val="0004031D"/>
    <w:rsid w:val="000408AB"/>
    <w:rsid w:val="0004095E"/>
    <w:rsid w:val="00040B7F"/>
    <w:rsid w:val="00041877"/>
    <w:rsid w:val="00041B01"/>
    <w:rsid w:val="00041C2F"/>
    <w:rsid w:val="00042254"/>
    <w:rsid w:val="000428AB"/>
    <w:rsid w:val="000429A4"/>
    <w:rsid w:val="000429D0"/>
    <w:rsid w:val="00042D2A"/>
    <w:rsid w:val="00043139"/>
    <w:rsid w:val="00043152"/>
    <w:rsid w:val="00043436"/>
    <w:rsid w:val="0004351A"/>
    <w:rsid w:val="000436FD"/>
    <w:rsid w:val="000439B1"/>
    <w:rsid w:val="00043E9E"/>
    <w:rsid w:val="00043EC2"/>
    <w:rsid w:val="00043FE6"/>
    <w:rsid w:val="00044096"/>
    <w:rsid w:val="000440AB"/>
    <w:rsid w:val="00044105"/>
    <w:rsid w:val="000443A0"/>
    <w:rsid w:val="000447EC"/>
    <w:rsid w:val="00044AFE"/>
    <w:rsid w:val="00044B23"/>
    <w:rsid w:val="00044E52"/>
    <w:rsid w:val="000453FB"/>
    <w:rsid w:val="000453FF"/>
    <w:rsid w:val="00045B87"/>
    <w:rsid w:val="00045D57"/>
    <w:rsid w:val="000460CC"/>
    <w:rsid w:val="0004625F"/>
    <w:rsid w:val="0004643F"/>
    <w:rsid w:val="000466D3"/>
    <w:rsid w:val="000467D4"/>
    <w:rsid w:val="00046849"/>
    <w:rsid w:val="0004756D"/>
    <w:rsid w:val="00047A4F"/>
    <w:rsid w:val="00047E95"/>
    <w:rsid w:val="00047EC9"/>
    <w:rsid w:val="00047FC6"/>
    <w:rsid w:val="00050267"/>
    <w:rsid w:val="000506A7"/>
    <w:rsid w:val="000506B5"/>
    <w:rsid w:val="00050831"/>
    <w:rsid w:val="00050A6C"/>
    <w:rsid w:val="00050DD9"/>
    <w:rsid w:val="00051439"/>
    <w:rsid w:val="00051527"/>
    <w:rsid w:val="000515C3"/>
    <w:rsid w:val="00051B1F"/>
    <w:rsid w:val="00051E8E"/>
    <w:rsid w:val="00052305"/>
    <w:rsid w:val="00052873"/>
    <w:rsid w:val="00052C07"/>
    <w:rsid w:val="00052D68"/>
    <w:rsid w:val="00052FA4"/>
    <w:rsid w:val="0005324A"/>
    <w:rsid w:val="00053355"/>
    <w:rsid w:val="00053421"/>
    <w:rsid w:val="000537AB"/>
    <w:rsid w:val="00053C22"/>
    <w:rsid w:val="00053D15"/>
    <w:rsid w:val="00053F1E"/>
    <w:rsid w:val="00054002"/>
    <w:rsid w:val="0005431B"/>
    <w:rsid w:val="00054600"/>
    <w:rsid w:val="00054608"/>
    <w:rsid w:val="00054657"/>
    <w:rsid w:val="0005467B"/>
    <w:rsid w:val="00054AB0"/>
    <w:rsid w:val="000550DD"/>
    <w:rsid w:val="00055561"/>
    <w:rsid w:val="00055576"/>
    <w:rsid w:val="00055CC1"/>
    <w:rsid w:val="00055E31"/>
    <w:rsid w:val="00055E82"/>
    <w:rsid w:val="00055F24"/>
    <w:rsid w:val="000563D2"/>
    <w:rsid w:val="0005654E"/>
    <w:rsid w:val="00056591"/>
    <w:rsid w:val="00056901"/>
    <w:rsid w:val="00056A75"/>
    <w:rsid w:val="00056E26"/>
    <w:rsid w:val="00057405"/>
    <w:rsid w:val="00057886"/>
    <w:rsid w:val="00057B99"/>
    <w:rsid w:val="00057FC8"/>
    <w:rsid w:val="00060154"/>
    <w:rsid w:val="00060417"/>
    <w:rsid w:val="0006067F"/>
    <w:rsid w:val="000608E3"/>
    <w:rsid w:val="00060B5D"/>
    <w:rsid w:val="0006151A"/>
    <w:rsid w:val="00061EE5"/>
    <w:rsid w:val="00062250"/>
    <w:rsid w:val="00062E9A"/>
    <w:rsid w:val="00062FBE"/>
    <w:rsid w:val="00063476"/>
    <w:rsid w:val="000634B2"/>
    <w:rsid w:val="000638BF"/>
    <w:rsid w:val="00063C8C"/>
    <w:rsid w:val="00064642"/>
    <w:rsid w:val="00064882"/>
    <w:rsid w:val="00064C16"/>
    <w:rsid w:val="00064D40"/>
    <w:rsid w:val="00065025"/>
    <w:rsid w:val="00065371"/>
    <w:rsid w:val="000656FB"/>
    <w:rsid w:val="0006582E"/>
    <w:rsid w:val="0006590B"/>
    <w:rsid w:val="00065C61"/>
    <w:rsid w:val="00065F41"/>
    <w:rsid w:val="0006660C"/>
    <w:rsid w:val="00066644"/>
    <w:rsid w:val="00066697"/>
    <w:rsid w:val="00066745"/>
    <w:rsid w:val="0006683B"/>
    <w:rsid w:val="000669F0"/>
    <w:rsid w:val="00066A7E"/>
    <w:rsid w:val="00066B91"/>
    <w:rsid w:val="00066C6B"/>
    <w:rsid w:val="00066DA4"/>
    <w:rsid w:val="00067399"/>
    <w:rsid w:val="0006756F"/>
    <w:rsid w:val="000675E0"/>
    <w:rsid w:val="00067784"/>
    <w:rsid w:val="000677DB"/>
    <w:rsid w:val="000678FC"/>
    <w:rsid w:val="0006795B"/>
    <w:rsid w:val="000679C2"/>
    <w:rsid w:val="000701C1"/>
    <w:rsid w:val="000704D0"/>
    <w:rsid w:val="000707CC"/>
    <w:rsid w:val="000707D4"/>
    <w:rsid w:val="00071027"/>
    <w:rsid w:val="00071190"/>
    <w:rsid w:val="000711A1"/>
    <w:rsid w:val="00071704"/>
    <w:rsid w:val="000717C1"/>
    <w:rsid w:val="00071A23"/>
    <w:rsid w:val="00071AD1"/>
    <w:rsid w:val="00072251"/>
    <w:rsid w:val="0007252B"/>
    <w:rsid w:val="000726B7"/>
    <w:rsid w:val="00072775"/>
    <w:rsid w:val="0007288F"/>
    <w:rsid w:val="00072891"/>
    <w:rsid w:val="00072B7E"/>
    <w:rsid w:val="00072BA7"/>
    <w:rsid w:val="00072D6F"/>
    <w:rsid w:val="00073018"/>
    <w:rsid w:val="00073128"/>
    <w:rsid w:val="00073557"/>
    <w:rsid w:val="00073ACB"/>
    <w:rsid w:val="00073AEB"/>
    <w:rsid w:val="00073EAD"/>
    <w:rsid w:val="0007415D"/>
    <w:rsid w:val="00074502"/>
    <w:rsid w:val="000746E9"/>
    <w:rsid w:val="000749DA"/>
    <w:rsid w:val="00074DC5"/>
    <w:rsid w:val="00075402"/>
    <w:rsid w:val="00075999"/>
    <w:rsid w:val="00075BF0"/>
    <w:rsid w:val="00075E14"/>
    <w:rsid w:val="0007600C"/>
    <w:rsid w:val="000767A4"/>
    <w:rsid w:val="00076CEA"/>
    <w:rsid w:val="00077262"/>
    <w:rsid w:val="000775B8"/>
    <w:rsid w:val="00077A8F"/>
    <w:rsid w:val="00077CB9"/>
    <w:rsid w:val="00077DA4"/>
    <w:rsid w:val="00077E4B"/>
    <w:rsid w:val="00077EC3"/>
    <w:rsid w:val="000800D1"/>
    <w:rsid w:val="00080205"/>
    <w:rsid w:val="00080C3F"/>
    <w:rsid w:val="00081120"/>
    <w:rsid w:val="0008142D"/>
    <w:rsid w:val="000817CC"/>
    <w:rsid w:val="00081C97"/>
    <w:rsid w:val="00081FCD"/>
    <w:rsid w:val="00082522"/>
    <w:rsid w:val="00082702"/>
    <w:rsid w:val="00082CD3"/>
    <w:rsid w:val="0008323B"/>
    <w:rsid w:val="000833F8"/>
    <w:rsid w:val="00083678"/>
    <w:rsid w:val="00083B0D"/>
    <w:rsid w:val="00083F01"/>
    <w:rsid w:val="00083F42"/>
    <w:rsid w:val="00084250"/>
    <w:rsid w:val="000845C1"/>
    <w:rsid w:val="00084CD8"/>
    <w:rsid w:val="000859E9"/>
    <w:rsid w:val="00085B4B"/>
    <w:rsid w:val="00085DC8"/>
    <w:rsid w:val="00086075"/>
    <w:rsid w:val="000863F7"/>
    <w:rsid w:val="0008682A"/>
    <w:rsid w:val="00086CAA"/>
    <w:rsid w:val="00086E53"/>
    <w:rsid w:val="000873A1"/>
    <w:rsid w:val="00087420"/>
    <w:rsid w:val="00087462"/>
    <w:rsid w:val="00087CE3"/>
    <w:rsid w:val="00087DAA"/>
    <w:rsid w:val="000900F8"/>
    <w:rsid w:val="00090AA5"/>
    <w:rsid w:val="00090AA8"/>
    <w:rsid w:val="0009113E"/>
    <w:rsid w:val="00091503"/>
    <w:rsid w:val="00091509"/>
    <w:rsid w:val="0009207D"/>
    <w:rsid w:val="00092210"/>
    <w:rsid w:val="00092283"/>
    <w:rsid w:val="0009233A"/>
    <w:rsid w:val="000923FE"/>
    <w:rsid w:val="00092446"/>
    <w:rsid w:val="000925CB"/>
    <w:rsid w:val="0009260D"/>
    <w:rsid w:val="00092ECB"/>
    <w:rsid w:val="00093365"/>
    <w:rsid w:val="000933DF"/>
    <w:rsid w:val="0009375D"/>
    <w:rsid w:val="00093B86"/>
    <w:rsid w:val="00093CAB"/>
    <w:rsid w:val="00093E93"/>
    <w:rsid w:val="00093F54"/>
    <w:rsid w:val="00094361"/>
    <w:rsid w:val="00094E5C"/>
    <w:rsid w:val="00095624"/>
    <w:rsid w:val="000956A9"/>
    <w:rsid w:val="00095A08"/>
    <w:rsid w:val="00095AE5"/>
    <w:rsid w:val="00095B21"/>
    <w:rsid w:val="00095BFD"/>
    <w:rsid w:val="00096CD2"/>
    <w:rsid w:val="00096E2E"/>
    <w:rsid w:val="0009716D"/>
    <w:rsid w:val="00097255"/>
    <w:rsid w:val="000974BF"/>
    <w:rsid w:val="00097A68"/>
    <w:rsid w:val="00097D69"/>
    <w:rsid w:val="00097F19"/>
    <w:rsid w:val="000A00DB"/>
    <w:rsid w:val="000A0633"/>
    <w:rsid w:val="000A07AB"/>
    <w:rsid w:val="000A0B6D"/>
    <w:rsid w:val="000A1130"/>
    <w:rsid w:val="000A1147"/>
    <w:rsid w:val="000A11D3"/>
    <w:rsid w:val="000A1230"/>
    <w:rsid w:val="000A1253"/>
    <w:rsid w:val="000A1551"/>
    <w:rsid w:val="000A158B"/>
    <w:rsid w:val="000A180B"/>
    <w:rsid w:val="000A1BD6"/>
    <w:rsid w:val="000A1C7A"/>
    <w:rsid w:val="000A1D19"/>
    <w:rsid w:val="000A2105"/>
    <w:rsid w:val="000A2234"/>
    <w:rsid w:val="000A235C"/>
    <w:rsid w:val="000A28F6"/>
    <w:rsid w:val="000A2B4E"/>
    <w:rsid w:val="000A3081"/>
    <w:rsid w:val="000A35C3"/>
    <w:rsid w:val="000A3886"/>
    <w:rsid w:val="000A3A34"/>
    <w:rsid w:val="000A3A59"/>
    <w:rsid w:val="000A3C67"/>
    <w:rsid w:val="000A3E79"/>
    <w:rsid w:val="000A3F5D"/>
    <w:rsid w:val="000A40D8"/>
    <w:rsid w:val="000A42A4"/>
    <w:rsid w:val="000A430F"/>
    <w:rsid w:val="000A449F"/>
    <w:rsid w:val="000A44C7"/>
    <w:rsid w:val="000A4528"/>
    <w:rsid w:val="000A47B6"/>
    <w:rsid w:val="000A4E9C"/>
    <w:rsid w:val="000A5052"/>
    <w:rsid w:val="000A5546"/>
    <w:rsid w:val="000A599D"/>
    <w:rsid w:val="000A5B76"/>
    <w:rsid w:val="000A5C41"/>
    <w:rsid w:val="000A5D59"/>
    <w:rsid w:val="000A5DA0"/>
    <w:rsid w:val="000A5E0D"/>
    <w:rsid w:val="000A5F61"/>
    <w:rsid w:val="000A614D"/>
    <w:rsid w:val="000A68CE"/>
    <w:rsid w:val="000A69DC"/>
    <w:rsid w:val="000A6B1E"/>
    <w:rsid w:val="000A6B51"/>
    <w:rsid w:val="000A6BD0"/>
    <w:rsid w:val="000A6E1F"/>
    <w:rsid w:val="000A6F88"/>
    <w:rsid w:val="000A7250"/>
    <w:rsid w:val="000A7285"/>
    <w:rsid w:val="000A7351"/>
    <w:rsid w:val="000A7608"/>
    <w:rsid w:val="000B0707"/>
    <w:rsid w:val="000B0A36"/>
    <w:rsid w:val="000B0C83"/>
    <w:rsid w:val="000B1268"/>
    <w:rsid w:val="000B153B"/>
    <w:rsid w:val="000B1639"/>
    <w:rsid w:val="000B16A4"/>
    <w:rsid w:val="000B1B1C"/>
    <w:rsid w:val="000B1B60"/>
    <w:rsid w:val="000B1D17"/>
    <w:rsid w:val="000B1E32"/>
    <w:rsid w:val="000B1F12"/>
    <w:rsid w:val="000B2024"/>
    <w:rsid w:val="000B24B5"/>
    <w:rsid w:val="000B2615"/>
    <w:rsid w:val="000B2924"/>
    <w:rsid w:val="000B29D6"/>
    <w:rsid w:val="000B2CE4"/>
    <w:rsid w:val="000B2D9A"/>
    <w:rsid w:val="000B2E2E"/>
    <w:rsid w:val="000B2F66"/>
    <w:rsid w:val="000B2FE6"/>
    <w:rsid w:val="000B31B5"/>
    <w:rsid w:val="000B32CC"/>
    <w:rsid w:val="000B35FE"/>
    <w:rsid w:val="000B3972"/>
    <w:rsid w:val="000B3DED"/>
    <w:rsid w:val="000B3F0C"/>
    <w:rsid w:val="000B3F1A"/>
    <w:rsid w:val="000B442B"/>
    <w:rsid w:val="000B47DD"/>
    <w:rsid w:val="000B520A"/>
    <w:rsid w:val="000B5259"/>
    <w:rsid w:val="000B5487"/>
    <w:rsid w:val="000B5517"/>
    <w:rsid w:val="000B58C5"/>
    <w:rsid w:val="000B58FC"/>
    <w:rsid w:val="000B602F"/>
    <w:rsid w:val="000B60BF"/>
    <w:rsid w:val="000B6304"/>
    <w:rsid w:val="000B6318"/>
    <w:rsid w:val="000B6B7A"/>
    <w:rsid w:val="000B6B99"/>
    <w:rsid w:val="000B711A"/>
    <w:rsid w:val="000B7521"/>
    <w:rsid w:val="000B766E"/>
    <w:rsid w:val="000B76B1"/>
    <w:rsid w:val="000B77AC"/>
    <w:rsid w:val="000B7A8D"/>
    <w:rsid w:val="000B7D89"/>
    <w:rsid w:val="000B7E71"/>
    <w:rsid w:val="000B7F3B"/>
    <w:rsid w:val="000C07FC"/>
    <w:rsid w:val="000C0B22"/>
    <w:rsid w:val="000C0DDF"/>
    <w:rsid w:val="000C0E06"/>
    <w:rsid w:val="000C0E09"/>
    <w:rsid w:val="000C131A"/>
    <w:rsid w:val="000C138B"/>
    <w:rsid w:val="000C1488"/>
    <w:rsid w:val="000C1897"/>
    <w:rsid w:val="000C1B52"/>
    <w:rsid w:val="000C1BAD"/>
    <w:rsid w:val="000C1BD8"/>
    <w:rsid w:val="000C1CD0"/>
    <w:rsid w:val="000C1F29"/>
    <w:rsid w:val="000C2281"/>
    <w:rsid w:val="000C2977"/>
    <w:rsid w:val="000C2AFE"/>
    <w:rsid w:val="000C2B12"/>
    <w:rsid w:val="000C2FED"/>
    <w:rsid w:val="000C31F1"/>
    <w:rsid w:val="000C3491"/>
    <w:rsid w:val="000C361D"/>
    <w:rsid w:val="000C36B1"/>
    <w:rsid w:val="000C37FF"/>
    <w:rsid w:val="000C3B8B"/>
    <w:rsid w:val="000C3DAE"/>
    <w:rsid w:val="000C3F40"/>
    <w:rsid w:val="000C4178"/>
    <w:rsid w:val="000C4491"/>
    <w:rsid w:val="000C4AA3"/>
    <w:rsid w:val="000C50F2"/>
    <w:rsid w:val="000C529C"/>
    <w:rsid w:val="000C5844"/>
    <w:rsid w:val="000C5928"/>
    <w:rsid w:val="000C5B67"/>
    <w:rsid w:val="000C5B6E"/>
    <w:rsid w:val="000C5B91"/>
    <w:rsid w:val="000C5C0D"/>
    <w:rsid w:val="000C5C15"/>
    <w:rsid w:val="000C5C9B"/>
    <w:rsid w:val="000C5DF7"/>
    <w:rsid w:val="000C6056"/>
    <w:rsid w:val="000C6082"/>
    <w:rsid w:val="000C68CA"/>
    <w:rsid w:val="000C6B11"/>
    <w:rsid w:val="000C6FB3"/>
    <w:rsid w:val="000C72F3"/>
    <w:rsid w:val="000C740C"/>
    <w:rsid w:val="000C7484"/>
    <w:rsid w:val="000C7625"/>
    <w:rsid w:val="000C7CB3"/>
    <w:rsid w:val="000C7F4A"/>
    <w:rsid w:val="000D03BB"/>
    <w:rsid w:val="000D0469"/>
    <w:rsid w:val="000D0480"/>
    <w:rsid w:val="000D0AE4"/>
    <w:rsid w:val="000D1392"/>
    <w:rsid w:val="000D13FD"/>
    <w:rsid w:val="000D1812"/>
    <w:rsid w:val="000D1852"/>
    <w:rsid w:val="000D197A"/>
    <w:rsid w:val="000D19BE"/>
    <w:rsid w:val="000D1C54"/>
    <w:rsid w:val="000D1F86"/>
    <w:rsid w:val="000D2313"/>
    <w:rsid w:val="000D23D1"/>
    <w:rsid w:val="000D24FA"/>
    <w:rsid w:val="000D292B"/>
    <w:rsid w:val="000D3050"/>
    <w:rsid w:val="000D3566"/>
    <w:rsid w:val="000D35FF"/>
    <w:rsid w:val="000D3967"/>
    <w:rsid w:val="000D3E9A"/>
    <w:rsid w:val="000D3F2E"/>
    <w:rsid w:val="000D4377"/>
    <w:rsid w:val="000D48AF"/>
    <w:rsid w:val="000D4D51"/>
    <w:rsid w:val="000D511A"/>
    <w:rsid w:val="000D5387"/>
    <w:rsid w:val="000D5566"/>
    <w:rsid w:val="000D55D2"/>
    <w:rsid w:val="000D57D3"/>
    <w:rsid w:val="000D58FE"/>
    <w:rsid w:val="000D5F85"/>
    <w:rsid w:val="000D63E3"/>
    <w:rsid w:val="000D6594"/>
    <w:rsid w:val="000D6784"/>
    <w:rsid w:val="000D6812"/>
    <w:rsid w:val="000D6EAF"/>
    <w:rsid w:val="000D7248"/>
    <w:rsid w:val="000D78DE"/>
    <w:rsid w:val="000D7990"/>
    <w:rsid w:val="000D7FDC"/>
    <w:rsid w:val="000E096C"/>
    <w:rsid w:val="000E0C06"/>
    <w:rsid w:val="000E0C48"/>
    <w:rsid w:val="000E0D7D"/>
    <w:rsid w:val="000E0F48"/>
    <w:rsid w:val="000E0F98"/>
    <w:rsid w:val="000E10A7"/>
    <w:rsid w:val="000E1347"/>
    <w:rsid w:val="000E164B"/>
    <w:rsid w:val="000E175B"/>
    <w:rsid w:val="000E1D07"/>
    <w:rsid w:val="000E1E71"/>
    <w:rsid w:val="000E2AD7"/>
    <w:rsid w:val="000E2D54"/>
    <w:rsid w:val="000E2FB9"/>
    <w:rsid w:val="000E2FFC"/>
    <w:rsid w:val="000E31BC"/>
    <w:rsid w:val="000E32BF"/>
    <w:rsid w:val="000E341F"/>
    <w:rsid w:val="000E391B"/>
    <w:rsid w:val="000E3A04"/>
    <w:rsid w:val="000E3B45"/>
    <w:rsid w:val="000E3E17"/>
    <w:rsid w:val="000E4171"/>
    <w:rsid w:val="000E42F3"/>
    <w:rsid w:val="000E43A7"/>
    <w:rsid w:val="000E4432"/>
    <w:rsid w:val="000E465A"/>
    <w:rsid w:val="000E4E09"/>
    <w:rsid w:val="000E50BC"/>
    <w:rsid w:val="000E512A"/>
    <w:rsid w:val="000E5146"/>
    <w:rsid w:val="000E5635"/>
    <w:rsid w:val="000E59FA"/>
    <w:rsid w:val="000E5B78"/>
    <w:rsid w:val="000E5D45"/>
    <w:rsid w:val="000E6514"/>
    <w:rsid w:val="000E6681"/>
    <w:rsid w:val="000E7044"/>
    <w:rsid w:val="000E7202"/>
    <w:rsid w:val="000E7BC1"/>
    <w:rsid w:val="000F015C"/>
    <w:rsid w:val="000F0214"/>
    <w:rsid w:val="000F0246"/>
    <w:rsid w:val="000F030F"/>
    <w:rsid w:val="000F0C9A"/>
    <w:rsid w:val="000F0D2B"/>
    <w:rsid w:val="000F0DE8"/>
    <w:rsid w:val="000F0E95"/>
    <w:rsid w:val="000F1139"/>
    <w:rsid w:val="000F150B"/>
    <w:rsid w:val="000F2156"/>
    <w:rsid w:val="000F219F"/>
    <w:rsid w:val="000F259D"/>
    <w:rsid w:val="000F2778"/>
    <w:rsid w:val="000F29C0"/>
    <w:rsid w:val="000F2B05"/>
    <w:rsid w:val="000F2D76"/>
    <w:rsid w:val="000F2D8E"/>
    <w:rsid w:val="000F3561"/>
    <w:rsid w:val="000F3A51"/>
    <w:rsid w:val="000F3A53"/>
    <w:rsid w:val="000F3D1E"/>
    <w:rsid w:val="000F478D"/>
    <w:rsid w:val="000F483A"/>
    <w:rsid w:val="000F536B"/>
    <w:rsid w:val="000F555A"/>
    <w:rsid w:val="000F5667"/>
    <w:rsid w:val="000F5757"/>
    <w:rsid w:val="000F5828"/>
    <w:rsid w:val="000F5D62"/>
    <w:rsid w:val="000F64EB"/>
    <w:rsid w:val="000F678F"/>
    <w:rsid w:val="000F68EE"/>
    <w:rsid w:val="000F6A1D"/>
    <w:rsid w:val="000F6C56"/>
    <w:rsid w:val="000F6FFA"/>
    <w:rsid w:val="000F7133"/>
    <w:rsid w:val="000F72CE"/>
    <w:rsid w:val="000F7480"/>
    <w:rsid w:val="000F78DA"/>
    <w:rsid w:val="000F7A42"/>
    <w:rsid w:val="000F7DDD"/>
    <w:rsid w:val="000F7F40"/>
    <w:rsid w:val="001002D2"/>
    <w:rsid w:val="0010032E"/>
    <w:rsid w:val="0010047E"/>
    <w:rsid w:val="0010066B"/>
    <w:rsid w:val="00100BF3"/>
    <w:rsid w:val="00100C5B"/>
    <w:rsid w:val="00100CCA"/>
    <w:rsid w:val="00100EC1"/>
    <w:rsid w:val="001014D7"/>
    <w:rsid w:val="001019A4"/>
    <w:rsid w:val="001019F4"/>
    <w:rsid w:val="001022AE"/>
    <w:rsid w:val="00102693"/>
    <w:rsid w:val="00102C4C"/>
    <w:rsid w:val="00102CA1"/>
    <w:rsid w:val="00102D63"/>
    <w:rsid w:val="001035B9"/>
    <w:rsid w:val="00103D1F"/>
    <w:rsid w:val="00103DD8"/>
    <w:rsid w:val="00103DFB"/>
    <w:rsid w:val="00103FC1"/>
    <w:rsid w:val="001043C8"/>
    <w:rsid w:val="001043E2"/>
    <w:rsid w:val="001045EB"/>
    <w:rsid w:val="0010482D"/>
    <w:rsid w:val="00104C08"/>
    <w:rsid w:val="00104DC5"/>
    <w:rsid w:val="00104E36"/>
    <w:rsid w:val="00104EFB"/>
    <w:rsid w:val="00105176"/>
    <w:rsid w:val="001051BE"/>
    <w:rsid w:val="00105284"/>
    <w:rsid w:val="001052D9"/>
    <w:rsid w:val="0010534C"/>
    <w:rsid w:val="00105551"/>
    <w:rsid w:val="00105819"/>
    <w:rsid w:val="00105D65"/>
    <w:rsid w:val="00105D7F"/>
    <w:rsid w:val="00106187"/>
    <w:rsid w:val="00106596"/>
    <w:rsid w:val="00106E7C"/>
    <w:rsid w:val="0010712B"/>
    <w:rsid w:val="001072AD"/>
    <w:rsid w:val="001074BC"/>
    <w:rsid w:val="00107C20"/>
    <w:rsid w:val="00107CFB"/>
    <w:rsid w:val="00107D48"/>
    <w:rsid w:val="001101AD"/>
    <w:rsid w:val="001101B1"/>
    <w:rsid w:val="0011054C"/>
    <w:rsid w:val="0011068A"/>
    <w:rsid w:val="0011071D"/>
    <w:rsid w:val="0011085F"/>
    <w:rsid w:val="0011088B"/>
    <w:rsid w:val="00110BD9"/>
    <w:rsid w:val="00110D3F"/>
    <w:rsid w:val="00110DDE"/>
    <w:rsid w:val="00110F6A"/>
    <w:rsid w:val="001111F7"/>
    <w:rsid w:val="001116C0"/>
    <w:rsid w:val="0011174A"/>
    <w:rsid w:val="00111BB7"/>
    <w:rsid w:val="00112141"/>
    <w:rsid w:val="001121F0"/>
    <w:rsid w:val="00112271"/>
    <w:rsid w:val="00112560"/>
    <w:rsid w:val="00112784"/>
    <w:rsid w:val="001127E2"/>
    <w:rsid w:val="001128BA"/>
    <w:rsid w:val="001128CA"/>
    <w:rsid w:val="001129AD"/>
    <w:rsid w:val="00113105"/>
    <w:rsid w:val="00113346"/>
    <w:rsid w:val="001133AC"/>
    <w:rsid w:val="00113574"/>
    <w:rsid w:val="001137FC"/>
    <w:rsid w:val="00113C02"/>
    <w:rsid w:val="00113D05"/>
    <w:rsid w:val="00113FC0"/>
    <w:rsid w:val="00113FCB"/>
    <w:rsid w:val="00114ABC"/>
    <w:rsid w:val="00114C26"/>
    <w:rsid w:val="00114EA9"/>
    <w:rsid w:val="001150CC"/>
    <w:rsid w:val="001156EA"/>
    <w:rsid w:val="00115830"/>
    <w:rsid w:val="001159A3"/>
    <w:rsid w:val="00115C15"/>
    <w:rsid w:val="00116237"/>
    <w:rsid w:val="00116427"/>
    <w:rsid w:val="00116451"/>
    <w:rsid w:val="00116668"/>
    <w:rsid w:val="00116832"/>
    <w:rsid w:val="00116F43"/>
    <w:rsid w:val="0011724C"/>
    <w:rsid w:val="00117AAD"/>
    <w:rsid w:val="00120214"/>
    <w:rsid w:val="001205AB"/>
    <w:rsid w:val="001205C0"/>
    <w:rsid w:val="0012135F"/>
    <w:rsid w:val="00121512"/>
    <w:rsid w:val="00122266"/>
    <w:rsid w:val="001227B0"/>
    <w:rsid w:val="001227C7"/>
    <w:rsid w:val="00122D01"/>
    <w:rsid w:val="00122DAB"/>
    <w:rsid w:val="0012322A"/>
    <w:rsid w:val="00123351"/>
    <w:rsid w:val="0012349C"/>
    <w:rsid w:val="00123982"/>
    <w:rsid w:val="00123ADC"/>
    <w:rsid w:val="00123E10"/>
    <w:rsid w:val="00123FF3"/>
    <w:rsid w:val="001240A2"/>
    <w:rsid w:val="00124300"/>
    <w:rsid w:val="001244D8"/>
    <w:rsid w:val="001245AE"/>
    <w:rsid w:val="001245CC"/>
    <w:rsid w:val="00124DA9"/>
    <w:rsid w:val="00124E88"/>
    <w:rsid w:val="00125E27"/>
    <w:rsid w:val="00126570"/>
    <w:rsid w:val="001267B9"/>
    <w:rsid w:val="00126A98"/>
    <w:rsid w:val="00126CFF"/>
    <w:rsid w:val="00126D8C"/>
    <w:rsid w:val="00126F18"/>
    <w:rsid w:val="0012712B"/>
    <w:rsid w:val="0012718F"/>
    <w:rsid w:val="00127216"/>
    <w:rsid w:val="00127CE0"/>
    <w:rsid w:val="00127D46"/>
    <w:rsid w:val="00127F0D"/>
    <w:rsid w:val="0013002A"/>
    <w:rsid w:val="00130192"/>
    <w:rsid w:val="0013026F"/>
    <w:rsid w:val="00130A4F"/>
    <w:rsid w:val="00130F5B"/>
    <w:rsid w:val="001311B6"/>
    <w:rsid w:val="00131228"/>
    <w:rsid w:val="001316D9"/>
    <w:rsid w:val="001316E0"/>
    <w:rsid w:val="00131A20"/>
    <w:rsid w:val="00131C99"/>
    <w:rsid w:val="00131E48"/>
    <w:rsid w:val="00132078"/>
    <w:rsid w:val="001327F9"/>
    <w:rsid w:val="00132937"/>
    <w:rsid w:val="00132953"/>
    <w:rsid w:val="00132C38"/>
    <w:rsid w:val="00132D72"/>
    <w:rsid w:val="00132EE6"/>
    <w:rsid w:val="00133070"/>
    <w:rsid w:val="00133086"/>
    <w:rsid w:val="00133213"/>
    <w:rsid w:val="00133344"/>
    <w:rsid w:val="00133672"/>
    <w:rsid w:val="0013377B"/>
    <w:rsid w:val="00133C73"/>
    <w:rsid w:val="00134118"/>
    <w:rsid w:val="001341F8"/>
    <w:rsid w:val="00134361"/>
    <w:rsid w:val="00134493"/>
    <w:rsid w:val="00134692"/>
    <w:rsid w:val="001346BC"/>
    <w:rsid w:val="00134A0E"/>
    <w:rsid w:val="00134EE0"/>
    <w:rsid w:val="001353FA"/>
    <w:rsid w:val="001354A5"/>
    <w:rsid w:val="0013568D"/>
    <w:rsid w:val="001356B0"/>
    <w:rsid w:val="0013573C"/>
    <w:rsid w:val="001357E4"/>
    <w:rsid w:val="00135936"/>
    <w:rsid w:val="00135AC8"/>
    <w:rsid w:val="001361D2"/>
    <w:rsid w:val="001362BC"/>
    <w:rsid w:val="00136765"/>
    <w:rsid w:val="0013698A"/>
    <w:rsid w:val="00136B1F"/>
    <w:rsid w:val="001371BA"/>
    <w:rsid w:val="001372F6"/>
    <w:rsid w:val="0013731E"/>
    <w:rsid w:val="00137376"/>
    <w:rsid w:val="0013745F"/>
    <w:rsid w:val="00137740"/>
    <w:rsid w:val="0013792D"/>
    <w:rsid w:val="00137A38"/>
    <w:rsid w:val="00137A77"/>
    <w:rsid w:val="00137AE7"/>
    <w:rsid w:val="00137AF7"/>
    <w:rsid w:val="00137E09"/>
    <w:rsid w:val="00137E5F"/>
    <w:rsid w:val="001400B3"/>
    <w:rsid w:val="00140715"/>
    <w:rsid w:val="00140E7C"/>
    <w:rsid w:val="00140ED8"/>
    <w:rsid w:val="00140FF9"/>
    <w:rsid w:val="00141076"/>
    <w:rsid w:val="001410F6"/>
    <w:rsid w:val="0014139A"/>
    <w:rsid w:val="00141ADF"/>
    <w:rsid w:val="00141D10"/>
    <w:rsid w:val="00141EC5"/>
    <w:rsid w:val="00142010"/>
    <w:rsid w:val="001421E6"/>
    <w:rsid w:val="001422D9"/>
    <w:rsid w:val="001425CC"/>
    <w:rsid w:val="001426E6"/>
    <w:rsid w:val="0014281C"/>
    <w:rsid w:val="001428B2"/>
    <w:rsid w:val="00142A46"/>
    <w:rsid w:val="00142D71"/>
    <w:rsid w:val="00142F76"/>
    <w:rsid w:val="0014304C"/>
    <w:rsid w:val="00143372"/>
    <w:rsid w:val="00143516"/>
    <w:rsid w:val="00143567"/>
    <w:rsid w:val="00143797"/>
    <w:rsid w:val="00144325"/>
    <w:rsid w:val="001443E3"/>
    <w:rsid w:val="0014453E"/>
    <w:rsid w:val="001448E0"/>
    <w:rsid w:val="00144CEB"/>
    <w:rsid w:val="00145162"/>
    <w:rsid w:val="0014533C"/>
    <w:rsid w:val="00145545"/>
    <w:rsid w:val="00145A6E"/>
    <w:rsid w:val="00145C1F"/>
    <w:rsid w:val="001466F5"/>
    <w:rsid w:val="001469AF"/>
    <w:rsid w:val="00146CE2"/>
    <w:rsid w:val="00146D63"/>
    <w:rsid w:val="001473E4"/>
    <w:rsid w:val="00147427"/>
    <w:rsid w:val="001477E8"/>
    <w:rsid w:val="00147883"/>
    <w:rsid w:val="0014799F"/>
    <w:rsid w:val="001507AF"/>
    <w:rsid w:val="00150919"/>
    <w:rsid w:val="00150ED5"/>
    <w:rsid w:val="00150F91"/>
    <w:rsid w:val="0015114D"/>
    <w:rsid w:val="0015172A"/>
    <w:rsid w:val="0015188E"/>
    <w:rsid w:val="00151E40"/>
    <w:rsid w:val="00152244"/>
    <w:rsid w:val="001523BF"/>
    <w:rsid w:val="0015248D"/>
    <w:rsid w:val="00152858"/>
    <w:rsid w:val="00152FCF"/>
    <w:rsid w:val="001530D4"/>
    <w:rsid w:val="0015317B"/>
    <w:rsid w:val="001531DC"/>
    <w:rsid w:val="0015321F"/>
    <w:rsid w:val="0015397B"/>
    <w:rsid w:val="00153AAE"/>
    <w:rsid w:val="00153B85"/>
    <w:rsid w:val="00153C55"/>
    <w:rsid w:val="00153D28"/>
    <w:rsid w:val="00153D43"/>
    <w:rsid w:val="00154200"/>
    <w:rsid w:val="00154842"/>
    <w:rsid w:val="00154A75"/>
    <w:rsid w:val="00154D0A"/>
    <w:rsid w:val="00155037"/>
    <w:rsid w:val="0015504F"/>
    <w:rsid w:val="00155A27"/>
    <w:rsid w:val="00155C39"/>
    <w:rsid w:val="00155C4C"/>
    <w:rsid w:val="00155C54"/>
    <w:rsid w:val="00156012"/>
    <w:rsid w:val="001561E8"/>
    <w:rsid w:val="00156876"/>
    <w:rsid w:val="00156A43"/>
    <w:rsid w:val="00156CA1"/>
    <w:rsid w:val="00156D16"/>
    <w:rsid w:val="00156DAF"/>
    <w:rsid w:val="00157108"/>
    <w:rsid w:val="00157961"/>
    <w:rsid w:val="00157A2E"/>
    <w:rsid w:val="00157D10"/>
    <w:rsid w:val="00157F83"/>
    <w:rsid w:val="0016057A"/>
    <w:rsid w:val="00160D47"/>
    <w:rsid w:val="00160E55"/>
    <w:rsid w:val="00160F1C"/>
    <w:rsid w:val="00160F5B"/>
    <w:rsid w:val="0016112B"/>
    <w:rsid w:val="001614D5"/>
    <w:rsid w:val="0016154B"/>
    <w:rsid w:val="001616C1"/>
    <w:rsid w:val="00161D03"/>
    <w:rsid w:val="0016270C"/>
    <w:rsid w:val="00162725"/>
    <w:rsid w:val="00163211"/>
    <w:rsid w:val="001632D0"/>
    <w:rsid w:val="00163349"/>
    <w:rsid w:val="0016345D"/>
    <w:rsid w:val="00163742"/>
    <w:rsid w:val="001638CE"/>
    <w:rsid w:val="00163AD3"/>
    <w:rsid w:val="00163D63"/>
    <w:rsid w:val="00163FC3"/>
    <w:rsid w:val="00164ACF"/>
    <w:rsid w:val="00164F61"/>
    <w:rsid w:val="00164F93"/>
    <w:rsid w:val="00165049"/>
    <w:rsid w:val="0016514D"/>
    <w:rsid w:val="0016525C"/>
    <w:rsid w:val="00165813"/>
    <w:rsid w:val="00165AB2"/>
    <w:rsid w:val="00165B5F"/>
    <w:rsid w:val="00165EAA"/>
    <w:rsid w:val="00166538"/>
    <w:rsid w:val="00166628"/>
    <w:rsid w:val="001667B7"/>
    <w:rsid w:val="00166B23"/>
    <w:rsid w:val="00166C02"/>
    <w:rsid w:val="00166C31"/>
    <w:rsid w:val="00166CA8"/>
    <w:rsid w:val="00166E14"/>
    <w:rsid w:val="00167027"/>
    <w:rsid w:val="0016707E"/>
    <w:rsid w:val="001670CD"/>
    <w:rsid w:val="00167292"/>
    <w:rsid w:val="001672D8"/>
    <w:rsid w:val="00167B02"/>
    <w:rsid w:val="00170401"/>
    <w:rsid w:val="001704AC"/>
    <w:rsid w:val="0017077F"/>
    <w:rsid w:val="0017083A"/>
    <w:rsid w:val="001709FB"/>
    <w:rsid w:val="00170A17"/>
    <w:rsid w:val="00170A62"/>
    <w:rsid w:val="00170AAA"/>
    <w:rsid w:val="00170B9F"/>
    <w:rsid w:val="00170BAD"/>
    <w:rsid w:val="00170C00"/>
    <w:rsid w:val="00170C9F"/>
    <w:rsid w:val="00170DF3"/>
    <w:rsid w:val="00170F68"/>
    <w:rsid w:val="00170FE6"/>
    <w:rsid w:val="0017166B"/>
    <w:rsid w:val="00171D69"/>
    <w:rsid w:val="0017231D"/>
    <w:rsid w:val="00172336"/>
    <w:rsid w:val="001723C6"/>
    <w:rsid w:val="0017287F"/>
    <w:rsid w:val="00172C75"/>
    <w:rsid w:val="0017357C"/>
    <w:rsid w:val="001735D3"/>
    <w:rsid w:val="00173625"/>
    <w:rsid w:val="001737C4"/>
    <w:rsid w:val="001737D8"/>
    <w:rsid w:val="00173A11"/>
    <w:rsid w:val="00173A54"/>
    <w:rsid w:val="00173C1B"/>
    <w:rsid w:val="00173DDB"/>
    <w:rsid w:val="00173FA2"/>
    <w:rsid w:val="00174042"/>
    <w:rsid w:val="0017409A"/>
    <w:rsid w:val="0017466D"/>
    <w:rsid w:val="00174687"/>
    <w:rsid w:val="00174911"/>
    <w:rsid w:val="00174ADE"/>
    <w:rsid w:val="00174E70"/>
    <w:rsid w:val="00174F02"/>
    <w:rsid w:val="00175103"/>
    <w:rsid w:val="00175181"/>
    <w:rsid w:val="001753A4"/>
    <w:rsid w:val="00175522"/>
    <w:rsid w:val="0017569C"/>
    <w:rsid w:val="0017576A"/>
    <w:rsid w:val="001757A3"/>
    <w:rsid w:val="00175CAB"/>
    <w:rsid w:val="00176509"/>
    <w:rsid w:val="00176630"/>
    <w:rsid w:val="00176664"/>
    <w:rsid w:val="00176B70"/>
    <w:rsid w:val="00176E36"/>
    <w:rsid w:val="00176E5B"/>
    <w:rsid w:val="0017732E"/>
    <w:rsid w:val="0017740A"/>
    <w:rsid w:val="00177840"/>
    <w:rsid w:val="00177E59"/>
    <w:rsid w:val="00180109"/>
    <w:rsid w:val="00180251"/>
    <w:rsid w:val="00180706"/>
    <w:rsid w:val="00180D0E"/>
    <w:rsid w:val="00180D4F"/>
    <w:rsid w:val="00180F56"/>
    <w:rsid w:val="00181356"/>
    <w:rsid w:val="0018148F"/>
    <w:rsid w:val="0018158B"/>
    <w:rsid w:val="00181646"/>
    <w:rsid w:val="00181B98"/>
    <w:rsid w:val="00181E27"/>
    <w:rsid w:val="001821D1"/>
    <w:rsid w:val="0018291E"/>
    <w:rsid w:val="00182A5F"/>
    <w:rsid w:val="00182DF7"/>
    <w:rsid w:val="0018323E"/>
    <w:rsid w:val="00183779"/>
    <w:rsid w:val="00183818"/>
    <w:rsid w:val="00183885"/>
    <w:rsid w:val="0018394B"/>
    <w:rsid w:val="00183B80"/>
    <w:rsid w:val="00183B94"/>
    <w:rsid w:val="0018488A"/>
    <w:rsid w:val="0018497F"/>
    <w:rsid w:val="00184AA8"/>
    <w:rsid w:val="00184D84"/>
    <w:rsid w:val="00185028"/>
    <w:rsid w:val="0018520E"/>
    <w:rsid w:val="001852C9"/>
    <w:rsid w:val="001854D6"/>
    <w:rsid w:val="0018575F"/>
    <w:rsid w:val="001857CC"/>
    <w:rsid w:val="0018597D"/>
    <w:rsid w:val="001860B1"/>
    <w:rsid w:val="0018623F"/>
    <w:rsid w:val="0018624A"/>
    <w:rsid w:val="00186255"/>
    <w:rsid w:val="001862A6"/>
    <w:rsid w:val="001865B7"/>
    <w:rsid w:val="00186AE7"/>
    <w:rsid w:val="00186F16"/>
    <w:rsid w:val="0018706D"/>
    <w:rsid w:val="0018757F"/>
    <w:rsid w:val="001877DE"/>
    <w:rsid w:val="001879AB"/>
    <w:rsid w:val="00187DE1"/>
    <w:rsid w:val="00187EF5"/>
    <w:rsid w:val="0019014C"/>
    <w:rsid w:val="0019015A"/>
    <w:rsid w:val="0019055E"/>
    <w:rsid w:val="0019058F"/>
    <w:rsid w:val="0019059D"/>
    <w:rsid w:val="001906D1"/>
    <w:rsid w:val="001907D9"/>
    <w:rsid w:val="00190A7B"/>
    <w:rsid w:val="00190B8F"/>
    <w:rsid w:val="00190D09"/>
    <w:rsid w:val="00190DAC"/>
    <w:rsid w:val="00190E42"/>
    <w:rsid w:val="001910C9"/>
    <w:rsid w:val="00191245"/>
    <w:rsid w:val="00191264"/>
    <w:rsid w:val="001914E0"/>
    <w:rsid w:val="00191671"/>
    <w:rsid w:val="00191A39"/>
    <w:rsid w:val="00191AA6"/>
    <w:rsid w:val="00191ACF"/>
    <w:rsid w:val="00191E94"/>
    <w:rsid w:val="00191FFF"/>
    <w:rsid w:val="00192110"/>
    <w:rsid w:val="00192C0E"/>
    <w:rsid w:val="0019330B"/>
    <w:rsid w:val="0019335F"/>
    <w:rsid w:val="00193657"/>
    <w:rsid w:val="00193730"/>
    <w:rsid w:val="00193A41"/>
    <w:rsid w:val="00193DA3"/>
    <w:rsid w:val="00193F32"/>
    <w:rsid w:val="00193F9C"/>
    <w:rsid w:val="001941B6"/>
    <w:rsid w:val="00194380"/>
    <w:rsid w:val="0019468A"/>
    <w:rsid w:val="001947C6"/>
    <w:rsid w:val="00194A16"/>
    <w:rsid w:val="00194DF6"/>
    <w:rsid w:val="00195035"/>
    <w:rsid w:val="0019532A"/>
    <w:rsid w:val="00196198"/>
    <w:rsid w:val="00196291"/>
    <w:rsid w:val="001962D7"/>
    <w:rsid w:val="001963D5"/>
    <w:rsid w:val="001964B2"/>
    <w:rsid w:val="00196EF3"/>
    <w:rsid w:val="001970DE"/>
    <w:rsid w:val="001972DD"/>
    <w:rsid w:val="001973F0"/>
    <w:rsid w:val="00197406"/>
    <w:rsid w:val="00197493"/>
    <w:rsid w:val="001977F7"/>
    <w:rsid w:val="00197D68"/>
    <w:rsid w:val="001A0060"/>
    <w:rsid w:val="001A02BA"/>
    <w:rsid w:val="001A02BE"/>
    <w:rsid w:val="001A05F1"/>
    <w:rsid w:val="001A0989"/>
    <w:rsid w:val="001A0A9F"/>
    <w:rsid w:val="001A0AA7"/>
    <w:rsid w:val="001A0AD0"/>
    <w:rsid w:val="001A0BE7"/>
    <w:rsid w:val="001A0D8A"/>
    <w:rsid w:val="001A0FAC"/>
    <w:rsid w:val="001A10C8"/>
    <w:rsid w:val="001A124E"/>
    <w:rsid w:val="001A13D3"/>
    <w:rsid w:val="001A1436"/>
    <w:rsid w:val="001A1472"/>
    <w:rsid w:val="001A14AB"/>
    <w:rsid w:val="001A195B"/>
    <w:rsid w:val="001A1BD4"/>
    <w:rsid w:val="001A20B3"/>
    <w:rsid w:val="001A22A9"/>
    <w:rsid w:val="001A2627"/>
    <w:rsid w:val="001A2734"/>
    <w:rsid w:val="001A2A3C"/>
    <w:rsid w:val="001A2B7E"/>
    <w:rsid w:val="001A2BCC"/>
    <w:rsid w:val="001A30A9"/>
    <w:rsid w:val="001A3137"/>
    <w:rsid w:val="001A323D"/>
    <w:rsid w:val="001A3262"/>
    <w:rsid w:val="001A334E"/>
    <w:rsid w:val="001A3452"/>
    <w:rsid w:val="001A3476"/>
    <w:rsid w:val="001A3570"/>
    <w:rsid w:val="001A35E7"/>
    <w:rsid w:val="001A368C"/>
    <w:rsid w:val="001A3746"/>
    <w:rsid w:val="001A39E9"/>
    <w:rsid w:val="001A3B0A"/>
    <w:rsid w:val="001A3D43"/>
    <w:rsid w:val="001A3D6F"/>
    <w:rsid w:val="001A422A"/>
    <w:rsid w:val="001A44E5"/>
    <w:rsid w:val="001A47DB"/>
    <w:rsid w:val="001A4AF1"/>
    <w:rsid w:val="001A4EDC"/>
    <w:rsid w:val="001A4FF9"/>
    <w:rsid w:val="001A5008"/>
    <w:rsid w:val="001A5012"/>
    <w:rsid w:val="001A54E9"/>
    <w:rsid w:val="001A55BA"/>
    <w:rsid w:val="001A5610"/>
    <w:rsid w:val="001A574C"/>
    <w:rsid w:val="001A5978"/>
    <w:rsid w:val="001A5B0D"/>
    <w:rsid w:val="001A5F28"/>
    <w:rsid w:val="001A66D9"/>
    <w:rsid w:val="001A68FC"/>
    <w:rsid w:val="001A6949"/>
    <w:rsid w:val="001A6B13"/>
    <w:rsid w:val="001A6C51"/>
    <w:rsid w:val="001A6C7D"/>
    <w:rsid w:val="001A72D0"/>
    <w:rsid w:val="001A7502"/>
    <w:rsid w:val="001A77BC"/>
    <w:rsid w:val="001A7CC4"/>
    <w:rsid w:val="001B0162"/>
    <w:rsid w:val="001B01BF"/>
    <w:rsid w:val="001B0589"/>
    <w:rsid w:val="001B0624"/>
    <w:rsid w:val="001B07A8"/>
    <w:rsid w:val="001B0BA6"/>
    <w:rsid w:val="001B112A"/>
    <w:rsid w:val="001B13A2"/>
    <w:rsid w:val="001B1589"/>
    <w:rsid w:val="001B1775"/>
    <w:rsid w:val="001B2554"/>
    <w:rsid w:val="001B2603"/>
    <w:rsid w:val="001B279E"/>
    <w:rsid w:val="001B2907"/>
    <w:rsid w:val="001B2C71"/>
    <w:rsid w:val="001B2D19"/>
    <w:rsid w:val="001B2D97"/>
    <w:rsid w:val="001B2FAD"/>
    <w:rsid w:val="001B3034"/>
    <w:rsid w:val="001B31A0"/>
    <w:rsid w:val="001B325E"/>
    <w:rsid w:val="001B36FD"/>
    <w:rsid w:val="001B37DA"/>
    <w:rsid w:val="001B3B57"/>
    <w:rsid w:val="001B3CE9"/>
    <w:rsid w:val="001B3DE5"/>
    <w:rsid w:val="001B3E4A"/>
    <w:rsid w:val="001B4034"/>
    <w:rsid w:val="001B4119"/>
    <w:rsid w:val="001B439A"/>
    <w:rsid w:val="001B4456"/>
    <w:rsid w:val="001B44AC"/>
    <w:rsid w:val="001B457D"/>
    <w:rsid w:val="001B4707"/>
    <w:rsid w:val="001B4804"/>
    <w:rsid w:val="001B5009"/>
    <w:rsid w:val="001B5A81"/>
    <w:rsid w:val="001B5BAE"/>
    <w:rsid w:val="001B5D5D"/>
    <w:rsid w:val="001B61DE"/>
    <w:rsid w:val="001B62CF"/>
    <w:rsid w:val="001B6AFD"/>
    <w:rsid w:val="001B6F71"/>
    <w:rsid w:val="001B7168"/>
    <w:rsid w:val="001B73A2"/>
    <w:rsid w:val="001B73E5"/>
    <w:rsid w:val="001B7418"/>
    <w:rsid w:val="001B75AB"/>
    <w:rsid w:val="001B7622"/>
    <w:rsid w:val="001B762A"/>
    <w:rsid w:val="001B76D9"/>
    <w:rsid w:val="001B7868"/>
    <w:rsid w:val="001B7B99"/>
    <w:rsid w:val="001C0465"/>
    <w:rsid w:val="001C0546"/>
    <w:rsid w:val="001C0E68"/>
    <w:rsid w:val="001C1557"/>
    <w:rsid w:val="001C1627"/>
    <w:rsid w:val="001C1C41"/>
    <w:rsid w:val="001C2314"/>
    <w:rsid w:val="001C26EB"/>
    <w:rsid w:val="001C37D0"/>
    <w:rsid w:val="001C38D4"/>
    <w:rsid w:val="001C3E95"/>
    <w:rsid w:val="001C4577"/>
    <w:rsid w:val="001C4A3F"/>
    <w:rsid w:val="001C50B5"/>
    <w:rsid w:val="001C54FC"/>
    <w:rsid w:val="001C5730"/>
    <w:rsid w:val="001C573C"/>
    <w:rsid w:val="001C5826"/>
    <w:rsid w:val="001C5C58"/>
    <w:rsid w:val="001C5CF3"/>
    <w:rsid w:val="001C64A9"/>
    <w:rsid w:val="001C6726"/>
    <w:rsid w:val="001C6C48"/>
    <w:rsid w:val="001C6CA9"/>
    <w:rsid w:val="001C7020"/>
    <w:rsid w:val="001C708D"/>
    <w:rsid w:val="001C7277"/>
    <w:rsid w:val="001C75DC"/>
    <w:rsid w:val="001D06BA"/>
    <w:rsid w:val="001D0CBB"/>
    <w:rsid w:val="001D0FAD"/>
    <w:rsid w:val="001D0FBD"/>
    <w:rsid w:val="001D11A0"/>
    <w:rsid w:val="001D1587"/>
    <w:rsid w:val="001D186B"/>
    <w:rsid w:val="001D1910"/>
    <w:rsid w:val="001D1A58"/>
    <w:rsid w:val="001D1C80"/>
    <w:rsid w:val="001D1E59"/>
    <w:rsid w:val="001D2042"/>
    <w:rsid w:val="001D2385"/>
    <w:rsid w:val="001D23DF"/>
    <w:rsid w:val="001D2415"/>
    <w:rsid w:val="001D2667"/>
    <w:rsid w:val="001D2BE6"/>
    <w:rsid w:val="001D3804"/>
    <w:rsid w:val="001D3B61"/>
    <w:rsid w:val="001D3C26"/>
    <w:rsid w:val="001D3DCE"/>
    <w:rsid w:val="001D43E8"/>
    <w:rsid w:val="001D45D5"/>
    <w:rsid w:val="001D50A1"/>
    <w:rsid w:val="001D512F"/>
    <w:rsid w:val="001D5209"/>
    <w:rsid w:val="001D535B"/>
    <w:rsid w:val="001D5362"/>
    <w:rsid w:val="001D56E0"/>
    <w:rsid w:val="001D58DB"/>
    <w:rsid w:val="001D5ACD"/>
    <w:rsid w:val="001D5B90"/>
    <w:rsid w:val="001D60CC"/>
    <w:rsid w:val="001D60FB"/>
    <w:rsid w:val="001D6464"/>
    <w:rsid w:val="001D651B"/>
    <w:rsid w:val="001D6742"/>
    <w:rsid w:val="001D68EF"/>
    <w:rsid w:val="001D68F4"/>
    <w:rsid w:val="001D7BE2"/>
    <w:rsid w:val="001D7E81"/>
    <w:rsid w:val="001E00CA"/>
    <w:rsid w:val="001E00D9"/>
    <w:rsid w:val="001E0126"/>
    <w:rsid w:val="001E0316"/>
    <w:rsid w:val="001E03F4"/>
    <w:rsid w:val="001E0802"/>
    <w:rsid w:val="001E0AA4"/>
    <w:rsid w:val="001E0B39"/>
    <w:rsid w:val="001E0E67"/>
    <w:rsid w:val="001E0E8A"/>
    <w:rsid w:val="001E0F20"/>
    <w:rsid w:val="001E0F3D"/>
    <w:rsid w:val="001E122A"/>
    <w:rsid w:val="001E125E"/>
    <w:rsid w:val="001E142A"/>
    <w:rsid w:val="001E1660"/>
    <w:rsid w:val="001E1929"/>
    <w:rsid w:val="001E1D61"/>
    <w:rsid w:val="001E1DDC"/>
    <w:rsid w:val="001E1F4A"/>
    <w:rsid w:val="001E2062"/>
    <w:rsid w:val="001E2183"/>
    <w:rsid w:val="001E21BE"/>
    <w:rsid w:val="001E23E6"/>
    <w:rsid w:val="001E260A"/>
    <w:rsid w:val="001E2644"/>
    <w:rsid w:val="001E268A"/>
    <w:rsid w:val="001E2BE5"/>
    <w:rsid w:val="001E2D6B"/>
    <w:rsid w:val="001E3045"/>
    <w:rsid w:val="001E3E57"/>
    <w:rsid w:val="001E3FAB"/>
    <w:rsid w:val="001E44B5"/>
    <w:rsid w:val="001E4711"/>
    <w:rsid w:val="001E4751"/>
    <w:rsid w:val="001E4D19"/>
    <w:rsid w:val="001E51D5"/>
    <w:rsid w:val="001E5364"/>
    <w:rsid w:val="001E5376"/>
    <w:rsid w:val="001E59C0"/>
    <w:rsid w:val="001E67B5"/>
    <w:rsid w:val="001E68BC"/>
    <w:rsid w:val="001E69C7"/>
    <w:rsid w:val="001E6BE8"/>
    <w:rsid w:val="001E6F94"/>
    <w:rsid w:val="001E7376"/>
    <w:rsid w:val="001E7501"/>
    <w:rsid w:val="001E7898"/>
    <w:rsid w:val="001E7DD3"/>
    <w:rsid w:val="001F024D"/>
    <w:rsid w:val="001F0C6F"/>
    <w:rsid w:val="001F0DA7"/>
    <w:rsid w:val="001F10E3"/>
    <w:rsid w:val="001F1418"/>
    <w:rsid w:val="001F1507"/>
    <w:rsid w:val="001F1678"/>
    <w:rsid w:val="001F1830"/>
    <w:rsid w:val="001F1FF0"/>
    <w:rsid w:val="001F2279"/>
    <w:rsid w:val="001F2479"/>
    <w:rsid w:val="001F259A"/>
    <w:rsid w:val="001F269F"/>
    <w:rsid w:val="001F318E"/>
    <w:rsid w:val="001F32A7"/>
    <w:rsid w:val="001F344E"/>
    <w:rsid w:val="001F3905"/>
    <w:rsid w:val="001F39CF"/>
    <w:rsid w:val="001F3A52"/>
    <w:rsid w:val="001F3B9C"/>
    <w:rsid w:val="001F3C4D"/>
    <w:rsid w:val="001F3F9C"/>
    <w:rsid w:val="001F45AE"/>
    <w:rsid w:val="001F4A65"/>
    <w:rsid w:val="001F5029"/>
    <w:rsid w:val="001F52F2"/>
    <w:rsid w:val="001F534F"/>
    <w:rsid w:val="001F556E"/>
    <w:rsid w:val="001F5E39"/>
    <w:rsid w:val="001F6053"/>
    <w:rsid w:val="001F60DF"/>
    <w:rsid w:val="001F6517"/>
    <w:rsid w:val="001F674B"/>
    <w:rsid w:val="001F6A55"/>
    <w:rsid w:val="001F6D81"/>
    <w:rsid w:val="001F7070"/>
    <w:rsid w:val="001F7A66"/>
    <w:rsid w:val="001F7D07"/>
    <w:rsid w:val="001F7DA1"/>
    <w:rsid w:val="00200028"/>
    <w:rsid w:val="002001C0"/>
    <w:rsid w:val="00200462"/>
    <w:rsid w:val="002009F5"/>
    <w:rsid w:val="00200B67"/>
    <w:rsid w:val="00200CB1"/>
    <w:rsid w:val="00200ED4"/>
    <w:rsid w:val="002011C3"/>
    <w:rsid w:val="002011DE"/>
    <w:rsid w:val="0020163D"/>
    <w:rsid w:val="002016D1"/>
    <w:rsid w:val="00201952"/>
    <w:rsid w:val="00201B2C"/>
    <w:rsid w:val="00201BF9"/>
    <w:rsid w:val="00201C10"/>
    <w:rsid w:val="00201C71"/>
    <w:rsid w:val="00201DF1"/>
    <w:rsid w:val="00201F82"/>
    <w:rsid w:val="002020B1"/>
    <w:rsid w:val="0020247F"/>
    <w:rsid w:val="002026FC"/>
    <w:rsid w:val="00202873"/>
    <w:rsid w:val="00202A22"/>
    <w:rsid w:val="00202A7A"/>
    <w:rsid w:val="00202BD8"/>
    <w:rsid w:val="00202BFB"/>
    <w:rsid w:val="00202ED0"/>
    <w:rsid w:val="00203BCD"/>
    <w:rsid w:val="00204056"/>
    <w:rsid w:val="002045E5"/>
    <w:rsid w:val="0020475F"/>
    <w:rsid w:val="00204975"/>
    <w:rsid w:val="00204E2F"/>
    <w:rsid w:val="00205544"/>
    <w:rsid w:val="00205997"/>
    <w:rsid w:val="00205B0D"/>
    <w:rsid w:val="002061CA"/>
    <w:rsid w:val="002066DB"/>
    <w:rsid w:val="00206889"/>
    <w:rsid w:val="0020690B"/>
    <w:rsid w:val="00206FA8"/>
    <w:rsid w:val="0020703B"/>
    <w:rsid w:val="00207281"/>
    <w:rsid w:val="002074A2"/>
    <w:rsid w:val="002074D0"/>
    <w:rsid w:val="002074DE"/>
    <w:rsid w:val="0020758D"/>
    <w:rsid w:val="00207590"/>
    <w:rsid w:val="002075B2"/>
    <w:rsid w:val="00210668"/>
    <w:rsid w:val="00210FB6"/>
    <w:rsid w:val="002110F3"/>
    <w:rsid w:val="00211220"/>
    <w:rsid w:val="002116D9"/>
    <w:rsid w:val="00211767"/>
    <w:rsid w:val="00211799"/>
    <w:rsid w:val="002118D6"/>
    <w:rsid w:val="0021190D"/>
    <w:rsid w:val="00211E03"/>
    <w:rsid w:val="002120D4"/>
    <w:rsid w:val="002124C2"/>
    <w:rsid w:val="002128A0"/>
    <w:rsid w:val="00212CD7"/>
    <w:rsid w:val="00212E93"/>
    <w:rsid w:val="00212FC7"/>
    <w:rsid w:val="002131CA"/>
    <w:rsid w:val="002138E3"/>
    <w:rsid w:val="00213A80"/>
    <w:rsid w:val="00213DC2"/>
    <w:rsid w:val="00213F0C"/>
    <w:rsid w:val="0021425C"/>
    <w:rsid w:val="002143DD"/>
    <w:rsid w:val="00214584"/>
    <w:rsid w:val="00214683"/>
    <w:rsid w:val="002148F1"/>
    <w:rsid w:val="00214900"/>
    <w:rsid w:val="00214A81"/>
    <w:rsid w:val="00214AE7"/>
    <w:rsid w:val="00214C83"/>
    <w:rsid w:val="00214DB2"/>
    <w:rsid w:val="00214F3C"/>
    <w:rsid w:val="00214F7B"/>
    <w:rsid w:val="0021516B"/>
    <w:rsid w:val="00215225"/>
    <w:rsid w:val="0021543A"/>
    <w:rsid w:val="002155E2"/>
    <w:rsid w:val="00215A21"/>
    <w:rsid w:val="00215B50"/>
    <w:rsid w:val="0021620B"/>
    <w:rsid w:val="002162A0"/>
    <w:rsid w:val="00216605"/>
    <w:rsid w:val="002169A2"/>
    <w:rsid w:val="00216D65"/>
    <w:rsid w:val="00217469"/>
    <w:rsid w:val="0021752E"/>
    <w:rsid w:val="0021774E"/>
    <w:rsid w:val="00217E11"/>
    <w:rsid w:val="0022072E"/>
    <w:rsid w:val="0022082D"/>
    <w:rsid w:val="00220D58"/>
    <w:rsid w:val="002215C2"/>
    <w:rsid w:val="00221631"/>
    <w:rsid w:val="002218DA"/>
    <w:rsid w:val="00221976"/>
    <w:rsid w:val="00221C1C"/>
    <w:rsid w:val="00221C4F"/>
    <w:rsid w:val="00221D10"/>
    <w:rsid w:val="00221E1F"/>
    <w:rsid w:val="00221F57"/>
    <w:rsid w:val="00222704"/>
    <w:rsid w:val="0022297E"/>
    <w:rsid w:val="00222BF8"/>
    <w:rsid w:val="00222D0A"/>
    <w:rsid w:val="00222DFE"/>
    <w:rsid w:val="002239BC"/>
    <w:rsid w:val="00223E47"/>
    <w:rsid w:val="002247A8"/>
    <w:rsid w:val="002249A5"/>
    <w:rsid w:val="002249C9"/>
    <w:rsid w:val="00224B4C"/>
    <w:rsid w:val="00224BE6"/>
    <w:rsid w:val="00224FB9"/>
    <w:rsid w:val="002254A4"/>
    <w:rsid w:val="00225780"/>
    <w:rsid w:val="002257EE"/>
    <w:rsid w:val="00225B05"/>
    <w:rsid w:val="00225ED0"/>
    <w:rsid w:val="00226101"/>
    <w:rsid w:val="002269E9"/>
    <w:rsid w:val="00226FA4"/>
    <w:rsid w:val="00226FCF"/>
    <w:rsid w:val="002270E1"/>
    <w:rsid w:val="002271DE"/>
    <w:rsid w:val="00227395"/>
    <w:rsid w:val="00227D7B"/>
    <w:rsid w:val="00227E2A"/>
    <w:rsid w:val="00227F45"/>
    <w:rsid w:val="00227FCF"/>
    <w:rsid w:val="0023037E"/>
    <w:rsid w:val="002303AA"/>
    <w:rsid w:val="002307E6"/>
    <w:rsid w:val="00230848"/>
    <w:rsid w:val="002309EA"/>
    <w:rsid w:val="00230C01"/>
    <w:rsid w:val="00230D61"/>
    <w:rsid w:val="00230E97"/>
    <w:rsid w:val="00230FF8"/>
    <w:rsid w:val="0023133E"/>
    <w:rsid w:val="0023192F"/>
    <w:rsid w:val="00231CBF"/>
    <w:rsid w:val="00232512"/>
    <w:rsid w:val="002325B4"/>
    <w:rsid w:val="00232E76"/>
    <w:rsid w:val="00232EAC"/>
    <w:rsid w:val="00233233"/>
    <w:rsid w:val="00233248"/>
    <w:rsid w:val="002334BD"/>
    <w:rsid w:val="002339C8"/>
    <w:rsid w:val="00233A32"/>
    <w:rsid w:val="00233A5B"/>
    <w:rsid w:val="00233A73"/>
    <w:rsid w:val="00233B23"/>
    <w:rsid w:val="00233DC4"/>
    <w:rsid w:val="00233DEB"/>
    <w:rsid w:val="00233EC7"/>
    <w:rsid w:val="00233F05"/>
    <w:rsid w:val="00234177"/>
    <w:rsid w:val="00234399"/>
    <w:rsid w:val="00234AAA"/>
    <w:rsid w:val="00234CE0"/>
    <w:rsid w:val="00234E8E"/>
    <w:rsid w:val="00234EFF"/>
    <w:rsid w:val="00234F9B"/>
    <w:rsid w:val="00234FC6"/>
    <w:rsid w:val="002350FE"/>
    <w:rsid w:val="00235139"/>
    <w:rsid w:val="00235486"/>
    <w:rsid w:val="00235BB1"/>
    <w:rsid w:val="00235D12"/>
    <w:rsid w:val="00235D97"/>
    <w:rsid w:val="00236059"/>
    <w:rsid w:val="00236498"/>
    <w:rsid w:val="002365F6"/>
    <w:rsid w:val="002369E2"/>
    <w:rsid w:val="00236A08"/>
    <w:rsid w:val="00236A89"/>
    <w:rsid w:val="00237033"/>
    <w:rsid w:val="00237626"/>
    <w:rsid w:val="002378F9"/>
    <w:rsid w:val="00237A6F"/>
    <w:rsid w:val="00237AE8"/>
    <w:rsid w:val="00237E00"/>
    <w:rsid w:val="00237ED7"/>
    <w:rsid w:val="00237F7B"/>
    <w:rsid w:val="00240D5A"/>
    <w:rsid w:val="002415A4"/>
    <w:rsid w:val="00241AF6"/>
    <w:rsid w:val="00241B57"/>
    <w:rsid w:val="00241C3C"/>
    <w:rsid w:val="00241EA0"/>
    <w:rsid w:val="00241F4E"/>
    <w:rsid w:val="002420D4"/>
    <w:rsid w:val="0024217D"/>
    <w:rsid w:val="002423A6"/>
    <w:rsid w:val="002427EB"/>
    <w:rsid w:val="00242909"/>
    <w:rsid w:val="00242DB3"/>
    <w:rsid w:val="00243323"/>
    <w:rsid w:val="00243AF1"/>
    <w:rsid w:val="00243B17"/>
    <w:rsid w:val="00243E65"/>
    <w:rsid w:val="00244233"/>
    <w:rsid w:val="002444AD"/>
    <w:rsid w:val="002446E0"/>
    <w:rsid w:val="00244987"/>
    <w:rsid w:val="00244D3C"/>
    <w:rsid w:val="00244FBA"/>
    <w:rsid w:val="00244FD4"/>
    <w:rsid w:val="0024531A"/>
    <w:rsid w:val="002454F2"/>
    <w:rsid w:val="002456F8"/>
    <w:rsid w:val="00245D0E"/>
    <w:rsid w:val="002465CA"/>
    <w:rsid w:val="002465D8"/>
    <w:rsid w:val="002465EB"/>
    <w:rsid w:val="002469CE"/>
    <w:rsid w:val="00246C3A"/>
    <w:rsid w:val="00246DBE"/>
    <w:rsid w:val="00246FDF"/>
    <w:rsid w:val="00247756"/>
    <w:rsid w:val="00247C03"/>
    <w:rsid w:val="00247C77"/>
    <w:rsid w:val="00247C82"/>
    <w:rsid w:val="002504D3"/>
    <w:rsid w:val="00250683"/>
    <w:rsid w:val="00250923"/>
    <w:rsid w:val="00250BBD"/>
    <w:rsid w:val="00250D7B"/>
    <w:rsid w:val="00250E6A"/>
    <w:rsid w:val="0025138A"/>
    <w:rsid w:val="002513AE"/>
    <w:rsid w:val="00251AA5"/>
    <w:rsid w:val="00251B01"/>
    <w:rsid w:val="00251C58"/>
    <w:rsid w:val="00252463"/>
    <w:rsid w:val="00252FA1"/>
    <w:rsid w:val="00253212"/>
    <w:rsid w:val="002533B3"/>
    <w:rsid w:val="00253885"/>
    <w:rsid w:val="002539D5"/>
    <w:rsid w:val="00253B42"/>
    <w:rsid w:val="00254067"/>
    <w:rsid w:val="002544BE"/>
    <w:rsid w:val="002545D6"/>
    <w:rsid w:val="002546CB"/>
    <w:rsid w:val="00254CC1"/>
    <w:rsid w:val="00255579"/>
    <w:rsid w:val="00255920"/>
    <w:rsid w:val="00255B8C"/>
    <w:rsid w:val="00255C40"/>
    <w:rsid w:val="00255DD5"/>
    <w:rsid w:val="00255F48"/>
    <w:rsid w:val="002561F0"/>
    <w:rsid w:val="002563D1"/>
    <w:rsid w:val="0025698D"/>
    <w:rsid w:val="002569E9"/>
    <w:rsid w:val="00256A99"/>
    <w:rsid w:val="00256C1F"/>
    <w:rsid w:val="00256CEF"/>
    <w:rsid w:val="00257026"/>
    <w:rsid w:val="002571B3"/>
    <w:rsid w:val="002577E5"/>
    <w:rsid w:val="00257F52"/>
    <w:rsid w:val="0026035A"/>
    <w:rsid w:val="00260586"/>
    <w:rsid w:val="002606AF"/>
    <w:rsid w:val="002606C6"/>
    <w:rsid w:val="00260B42"/>
    <w:rsid w:val="00260B9E"/>
    <w:rsid w:val="00261098"/>
    <w:rsid w:val="002614A1"/>
    <w:rsid w:val="00262417"/>
    <w:rsid w:val="00262A9F"/>
    <w:rsid w:val="00262C1A"/>
    <w:rsid w:val="00262C68"/>
    <w:rsid w:val="00262D5D"/>
    <w:rsid w:val="0026301F"/>
    <w:rsid w:val="002641F6"/>
    <w:rsid w:val="002642A9"/>
    <w:rsid w:val="00264569"/>
    <w:rsid w:val="0026473B"/>
    <w:rsid w:val="0026487A"/>
    <w:rsid w:val="00264928"/>
    <w:rsid w:val="00265096"/>
    <w:rsid w:val="002650D9"/>
    <w:rsid w:val="002652AE"/>
    <w:rsid w:val="002652F3"/>
    <w:rsid w:val="00265354"/>
    <w:rsid w:val="0026579B"/>
    <w:rsid w:val="00265824"/>
    <w:rsid w:val="002659AA"/>
    <w:rsid w:val="00265D3D"/>
    <w:rsid w:val="00266362"/>
    <w:rsid w:val="00266561"/>
    <w:rsid w:val="00266909"/>
    <w:rsid w:val="00266A9E"/>
    <w:rsid w:val="00266F0D"/>
    <w:rsid w:val="00266F33"/>
    <w:rsid w:val="00266F4B"/>
    <w:rsid w:val="0026709A"/>
    <w:rsid w:val="0026744D"/>
    <w:rsid w:val="0026750B"/>
    <w:rsid w:val="0026782E"/>
    <w:rsid w:val="00267A9E"/>
    <w:rsid w:val="00267D14"/>
    <w:rsid w:val="00267D74"/>
    <w:rsid w:val="00267F37"/>
    <w:rsid w:val="00270221"/>
    <w:rsid w:val="00270640"/>
    <w:rsid w:val="00270D35"/>
    <w:rsid w:val="00270FAB"/>
    <w:rsid w:val="0027137F"/>
    <w:rsid w:val="00271721"/>
    <w:rsid w:val="00271A34"/>
    <w:rsid w:val="00272097"/>
    <w:rsid w:val="0027231A"/>
    <w:rsid w:val="00272640"/>
    <w:rsid w:val="002727FF"/>
    <w:rsid w:val="00272B75"/>
    <w:rsid w:val="002732E5"/>
    <w:rsid w:val="002737B9"/>
    <w:rsid w:val="00273A12"/>
    <w:rsid w:val="00273AF1"/>
    <w:rsid w:val="00273FE3"/>
    <w:rsid w:val="002742B2"/>
    <w:rsid w:val="002748FC"/>
    <w:rsid w:val="00274954"/>
    <w:rsid w:val="00274E64"/>
    <w:rsid w:val="00274F03"/>
    <w:rsid w:val="00274FB8"/>
    <w:rsid w:val="002753A4"/>
    <w:rsid w:val="00275657"/>
    <w:rsid w:val="002756F7"/>
    <w:rsid w:val="00276048"/>
    <w:rsid w:val="002761EC"/>
    <w:rsid w:val="002765EA"/>
    <w:rsid w:val="002766F6"/>
    <w:rsid w:val="00276A4A"/>
    <w:rsid w:val="00276A8B"/>
    <w:rsid w:val="00276C1D"/>
    <w:rsid w:val="00276FCD"/>
    <w:rsid w:val="0027706B"/>
    <w:rsid w:val="00277201"/>
    <w:rsid w:val="002775A3"/>
    <w:rsid w:val="002777B0"/>
    <w:rsid w:val="00277DEA"/>
    <w:rsid w:val="00277DEB"/>
    <w:rsid w:val="00277E2C"/>
    <w:rsid w:val="00277E6F"/>
    <w:rsid w:val="0028018F"/>
    <w:rsid w:val="00280350"/>
    <w:rsid w:val="0028049F"/>
    <w:rsid w:val="00280603"/>
    <w:rsid w:val="0028072A"/>
    <w:rsid w:val="00280A76"/>
    <w:rsid w:val="00280DF0"/>
    <w:rsid w:val="00280EC3"/>
    <w:rsid w:val="002811CB"/>
    <w:rsid w:val="00281553"/>
    <w:rsid w:val="0028198A"/>
    <w:rsid w:val="00281AC1"/>
    <w:rsid w:val="00281B92"/>
    <w:rsid w:val="00281D12"/>
    <w:rsid w:val="00281F82"/>
    <w:rsid w:val="00282A9C"/>
    <w:rsid w:val="00282B7A"/>
    <w:rsid w:val="00282CB9"/>
    <w:rsid w:val="00282E93"/>
    <w:rsid w:val="0028329A"/>
    <w:rsid w:val="002836A9"/>
    <w:rsid w:val="00283B05"/>
    <w:rsid w:val="00283D01"/>
    <w:rsid w:val="002841C4"/>
    <w:rsid w:val="00284E47"/>
    <w:rsid w:val="00285104"/>
    <w:rsid w:val="0028515F"/>
    <w:rsid w:val="002851B7"/>
    <w:rsid w:val="00285424"/>
    <w:rsid w:val="002854DA"/>
    <w:rsid w:val="002859C8"/>
    <w:rsid w:val="00285C14"/>
    <w:rsid w:val="0028682C"/>
    <w:rsid w:val="002868AC"/>
    <w:rsid w:val="002868DE"/>
    <w:rsid w:val="00286F45"/>
    <w:rsid w:val="00286F62"/>
    <w:rsid w:val="002871DB"/>
    <w:rsid w:val="00287365"/>
    <w:rsid w:val="00287751"/>
    <w:rsid w:val="002878B6"/>
    <w:rsid w:val="002878D9"/>
    <w:rsid w:val="002900C2"/>
    <w:rsid w:val="0029042D"/>
    <w:rsid w:val="002905C8"/>
    <w:rsid w:val="002907DA"/>
    <w:rsid w:val="002909AD"/>
    <w:rsid w:val="00291368"/>
    <w:rsid w:val="002913ED"/>
    <w:rsid w:val="0029163E"/>
    <w:rsid w:val="002918C5"/>
    <w:rsid w:val="00291949"/>
    <w:rsid w:val="00291A59"/>
    <w:rsid w:val="00291C31"/>
    <w:rsid w:val="00291D9D"/>
    <w:rsid w:val="00291F90"/>
    <w:rsid w:val="002920A1"/>
    <w:rsid w:val="00292119"/>
    <w:rsid w:val="00292356"/>
    <w:rsid w:val="0029278D"/>
    <w:rsid w:val="002927CC"/>
    <w:rsid w:val="002929B1"/>
    <w:rsid w:val="00292F79"/>
    <w:rsid w:val="00293085"/>
    <w:rsid w:val="00293714"/>
    <w:rsid w:val="0029382D"/>
    <w:rsid w:val="002939CC"/>
    <w:rsid w:val="0029421A"/>
    <w:rsid w:val="002953F2"/>
    <w:rsid w:val="00295456"/>
    <w:rsid w:val="00295771"/>
    <w:rsid w:val="00295A61"/>
    <w:rsid w:val="0029639B"/>
    <w:rsid w:val="002963FC"/>
    <w:rsid w:val="0029661C"/>
    <w:rsid w:val="0029696C"/>
    <w:rsid w:val="00296BD6"/>
    <w:rsid w:val="00296CD3"/>
    <w:rsid w:val="00296F84"/>
    <w:rsid w:val="00297190"/>
    <w:rsid w:val="0029736C"/>
    <w:rsid w:val="00297410"/>
    <w:rsid w:val="0029742C"/>
    <w:rsid w:val="002974C0"/>
    <w:rsid w:val="0029784C"/>
    <w:rsid w:val="00297B55"/>
    <w:rsid w:val="00297CD8"/>
    <w:rsid w:val="002A003A"/>
    <w:rsid w:val="002A06B0"/>
    <w:rsid w:val="002A0B93"/>
    <w:rsid w:val="002A107F"/>
    <w:rsid w:val="002A1414"/>
    <w:rsid w:val="002A14D9"/>
    <w:rsid w:val="002A17D4"/>
    <w:rsid w:val="002A1AB1"/>
    <w:rsid w:val="002A1D16"/>
    <w:rsid w:val="002A2336"/>
    <w:rsid w:val="002A2653"/>
    <w:rsid w:val="002A2A1D"/>
    <w:rsid w:val="002A363C"/>
    <w:rsid w:val="002A393D"/>
    <w:rsid w:val="002A3B34"/>
    <w:rsid w:val="002A3DAC"/>
    <w:rsid w:val="002A3E19"/>
    <w:rsid w:val="002A3EC8"/>
    <w:rsid w:val="002A3F58"/>
    <w:rsid w:val="002A3F5B"/>
    <w:rsid w:val="002A40E8"/>
    <w:rsid w:val="002A432B"/>
    <w:rsid w:val="002A47C0"/>
    <w:rsid w:val="002A4B32"/>
    <w:rsid w:val="002A4E0C"/>
    <w:rsid w:val="002A4E5B"/>
    <w:rsid w:val="002A529B"/>
    <w:rsid w:val="002A5595"/>
    <w:rsid w:val="002A5902"/>
    <w:rsid w:val="002A5BAB"/>
    <w:rsid w:val="002A5D0C"/>
    <w:rsid w:val="002A6193"/>
    <w:rsid w:val="002A6C5D"/>
    <w:rsid w:val="002A6F2A"/>
    <w:rsid w:val="002A71DB"/>
    <w:rsid w:val="002A7275"/>
    <w:rsid w:val="002A790E"/>
    <w:rsid w:val="002A7C64"/>
    <w:rsid w:val="002A7D3B"/>
    <w:rsid w:val="002A7D49"/>
    <w:rsid w:val="002B02B9"/>
    <w:rsid w:val="002B04E3"/>
    <w:rsid w:val="002B0542"/>
    <w:rsid w:val="002B0579"/>
    <w:rsid w:val="002B0781"/>
    <w:rsid w:val="002B0A9C"/>
    <w:rsid w:val="002B0D9C"/>
    <w:rsid w:val="002B1B67"/>
    <w:rsid w:val="002B1FFC"/>
    <w:rsid w:val="002B2306"/>
    <w:rsid w:val="002B237B"/>
    <w:rsid w:val="002B28F7"/>
    <w:rsid w:val="002B2C6A"/>
    <w:rsid w:val="002B2CDA"/>
    <w:rsid w:val="002B2E40"/>
    <w:rsid w:val="002B3600"/>
    <w:rsid w:val="002B3F14"/>
    <w:rsid w:val="002B40F8"/>
    <w:rsid w:val="002B417A"/>
    <w:rsid w:val="002B4248"/>
    <w:rsid w:val="002B425D"/>
    <w:rsid w:val="002B4497"/>
    <w:rsid w:val="002B44BF"/>
    <w:rsid w:val="002B4748"/>
    <w:rsid w:val="002B4CDD"/>
    <w:rsid w:val="002B510A"/>
    <w:rsid w:val="002B52E1"/>
    <w:rsid w:val="002B54F2"/>
    <w:rsid w:val="002B55C9"/>
    <w:rsid w:val="002B560F"/>
    <w:rsid w:val="002B577E"/>
    <w:rsid w:val="002B5E07"/>
    <w:rsid w:val="002B5FFD"/>
    <w:rsid w:val="002B6490"/>
    <w:rsid w:val="002B64A5"/>
    <w:rsid w:val="002B64E7"/>
    <w:rsid w:val="002B6A22"/>
    <w:rsid w:val="002B6FEC"/>
    <w:rsid w:val="002B7015"/>
    <w:rsid w:val="002B7052"/>
    <w:rsid w:val="002B7117"/>
    <w:rsid w:val="002B7243"/>
    <w:rsid w:val="002B76ED"/>
    <w:rsid w:val="002B7863"/>
    <w:rsid w:val="002B79CB"/>
    <w:rsid w:val="002B7F75"/>
    <w:rsid w:val="002B7FFA"/>
    <w:rsid w:val="002C0126"/>
    <w:rsid w:val="002C04D0"/>
    <w:rsid w:val="002C06F0"/>
    <w:rsid w:val="002C0D87"/>
    <w:rsid w:val="002C0ED1"/>
    <w:rsid w:val="002C1054"/>
    <w:rsid w:val="002C10BC"/>
    <w:rsid w:val="002C10F6"/>
    <w:rsid w:val="002C1493"/>
    <w:rsid w:val="002C18AB"/>
    <w:rsid w:val="002C1D2F"/>
    <w:rsid w:val="002C1E16"/>
    <w:rsid w:val="002C2B74"/>
    <w:rsid w:val="002C2CE2"/>
    <w:rsid w:val="002C341F"/>
    <w:rsid w:val="002C37A2"/>
    <w:rsid w:val="002C388F"/>
    <w:rsid w:val="002C3B21"/>
    <w:rsid w:val="002C3F0B"/>
    <w:rsid w:val="002C404A"/>
    <w:rsid w:val="002C42C8"/>
    <w:rsid w:val="002C485D"/>
    <w:rsid w:val="002C48A0"/>
    <w:rsid w:val="002C4A68"/>
    <w:rsid w:val="002C5241"/>
    <w:rsid w:val="002C570E"/>
    <w:rsid w:val="002C5A16"/>
    <w:rsid w:val="002C5B85"/>
    <w:rsid w:val="002C6647"/>
    <w:rsid w:val="002C669C"/>
    <w:rsid w:val="002C6758"/>
    <w:rsid w:val="002C6960"/>
    <w:rsid w:val="002C69FC"/>
    <w:rsid w:val="002C74EF"/>
    <w:rsid w:val="002C779F"/>
    <w:rsid w:val="002C7981"/>
    <w:rsid w:val="002C7AB4"/>
    <w:rsid w:val="002C7CA4"/>
    <w:rsid w:val="002C7DBB"/>
    <w:rsid w:val="002C7F9D"/>
    <w:rsid w:val="002D032C"/>
    <w:rsid w:val="002D0702"/>
    <w:rsid w:val="002D072B"/>
    <w:rsid w:val="002D0799"/>
    <w:rsid w:val="002D0A87"/>
    <w:rsid w:val="002D0A94"/>
    <w:rsid w:val="002D11C1"/>
    <w:rsid w:val="002D13A4"/>
    <w:rsid w:val="002D1F71"/>
    <w:rsid w:val="002D2001"/>
    <w:rsid w:val="002D2069"/>
    <w:rsid w:val="002D215C"/>
    <w:rsid w:val="002D21D0"/>
    <w:rsid w:val="002D2221"/>
    <w:rsid w:val="002D251A"/>
    <w:rsid w:val="002D2685"/>
    <w:rsid w:val="002D275D"/>
    <w:rsid w:val="002D2E6B"/>
    <w:rsid w:val="002D2E7C"/>
    <w:rsid w:val="002D3208"/>
    <w:rsid w:val="002D374B"/>
    <w:rsid w:val="002D3786"/>
    <w:rsid w:val="002D38DA"/>
    <w:rsid w:val="002D3BBF"/>
    <w:rsid w:val="002D4047"/>
    <w:rsid w:val="002D427B"/>
    <w:rsid w:val="002D46B4"/>
    <w:rsid w:val="002D471D"/>
    <w:rsid w:val="002D4753"/>
    <w:rsid w:val="002D4B2F"/>
    <w:rsid w:val="002D4B88"/>
    <w:rsid w:val="002D4CF0"/>
    <w:rsid w:val="002D4DE4"/>
    <w:rsid w:val="002D4FC9"/>
    <w:rsid w:val="002D523A"/>
    <w:rsid w:val="002D5292"/>
    <w:rsid w:val="002D58B0"/>
    <w:rsid w:val="002D5B3F"/>
    <w:rsid w:val="002D5B86"/>
    <w:rsid w:val="002D5BE9"/>
    <w:rsid w:val="002D5DA6"/>
    <w:rsid w:val="002D5ED2"/>
    <w:rsid w:val="002D6495"/>
    <w:rsid w:val="002D6A98"/>
    <w:rsid w:val="002D6C8C"/>
    <w:rsid w:val="002D6C9D"/>
    <w:rsid w:val="002D702B"/>
    <w:rsid w:val="002D7250"/>
    <w:rsid w:val="002D7F15"/>
    <w:rsid w:val="002E0294"/>
    <w:rsid w:val="002E0915"/>
    <w:rsid w:val="002E0A2E"/>
    <w:rsid w:val="002E0CE6"/>
    <w:rsid w:val="002E142A"/>
    <w:rsid w:val="002E18D6"/>
    <w:rsid w:val="002E1947"/>
    <w:rsid w:val="002E1D0C"/>
    <w:rsid w:val="002E1EFF"/>
    <w:rsid w:val="002E214C"/>
    <w:rsid w:val="002E2391"/>
    <w:rsid w:val="002E2E9C"/>
    <w:rsid w:val="002E318C"/>
    <w:rsid w:val="002E32C2"/>
    <w:rsid w:val="002E3546"/>
    <w:rsid w:val="002E364A"/>
    <w:rsid w:val="002E480C"/>
    <w:rsid w:val="002E487D"/>
    <w:rsid w:val="002E4899"/>
    <w:rsid w:val="002E48D1"/>
    <w:rsid w:val="002E4F98"/>
    <w:rsid w:val="002E51BC"/>
    <w:rsid w:val="002E53C3"/>
    <w:rsid w:val="002E54F7"/>
    <w:rsid w:val="002E5609"/>
    <w:rsid w:val="002E59D1"/>
    <w:rsid w:val="002E5ACE"/>
    <w:rsid w:val="002E5B84"/>
    <w:rsid w:val="002E5BD3"/>
    <w:rsid w:val="002E5BE3"/>
    <w:rsid w:val="002E5E86"/>
    <w:rsid w:val="002E60E8"/>
    <w:rsid w:val="002E6268"/>
    <w:rsid w:val="002E63C2"/>
    <w:rsid w:val="002E65D1"/>
    <w:rsid w:val="002E679F"/>
    <w:rsid w:val="002E68AA"/>
    <w:rsid w:val="002E68BB"/>
    <w:rsid w:val="002E6B74"/>
    <w:rsid w:val="002E6B82"/>
    <w:rsid w:val="002E6BB7"/>
    <w:rsid w:val="002E6D54"/>
    <w:rsid w:val="002E70A9"/>
    <w:rsid w:val="002E7138"/>
    <w:rsid w:val="002E74B5"/>
    <w:rsid w:val="002E765D"/>
    <w:rsid w:val="002E7695"/>
    <w:rsid w:val="002E7910"/>
    <w:rsid w:val="002F034F"/>
    <w:rsid w:val="002F05BB"/>
    <w:rsid w:val="002F0620"/>
    <w:rsid w:val="002F072A"/>
    <w:rsid w:val="002F0908"/>
    <w:rsid w:val="002F09E5"/>
    <w:rsid w:val="002F0B32"/>
    <w:rsid w:val="002F0B74"/>
    <w:rsid w:val="002F0C3D"/>
    <w:rsid w:val="002F0DCF"/>
    <w:rsid w:val="002F110E"/>
    <w:rsid w:val="002F1117"/>
    <w:rsid w:val="002F1384"/>
    <w:rsid w:val="002F13D9"/>
    <w:rsid w:val="002F140A"/>
    <w:rsid w:val="002F15E1"/>
    <w:rsid w:val="002F15FC"/>
    <w:rsid w:val="002F196D"/>
    <w:rsid w:val="002F1E52"/>
    <w:rsid w:val="002F1F5F"/>
    <w:rsid w:val="002F1FD0"/>
    <w:rsid w:val="002F234D"/>
    <w:rsid w:val="002F252C"/>
    <w:rsid w:val="002F2837"/>
    <w:rsid w:val="002F2B58"/>
    <w:rsid w:val="002F2CBA"/>
    <w:rsid w:val="002F2D89"/>
    <w:rsid w:val="002F2E58"/>
    <w:rsid w:val="002F3392"/>
    <w:rsid w:val="002F34B2"/>
    <w:rsid w:val="002F3837"/>
    <w:rsid w:val="002F40CC"/>
    <w:rsid w:val="002F446A"/>
    <w:rsid w:val="002F4533"/>
    <w:rsid w:val="002F49DB"/>
    <w:rsid w:val="002F4D98"/>
    <w:rsid w:val="002F53D0"/>
    <w:rsid w:val="002F543C"/>
    <w:rsid w:val="002F5540"/>
    <w:rsid w:val="002F560F"/>
    <w:rsid w:val="002F566D"/>
    <w:rsid w:val="002F5DEF"/>
    <w:rsid w:val="002F60E8"/>
    <w:rsid w:val="002F6314"/>
    <w:rsid w:val="002F637B"/>
    <w:rsid w:val="002F6597"/>
    <w:rsid w:val="002F6A88"/>
    <w:rsid w:val="002F6C5E"/>
    <w:rsid w:val="002F751E"/>
    <w:rsid w:val="002F7642"/>
    <w:rsid w:val="002F7659"/>
    <w:rsid w:val="002F77C0"/>
    <w:rsid w:val="002F78D1"/>
    <w:rsid w:val="002F7C2B"/>
    <w:rsid w:val="002F7F97"/>
    <w:rsid w:val="002F7FC6"/>
    <w:rsid w:val="00300CAD"/>
    <w:rsid w:val="00300DCB"/>
    <w:rsid w:val="0030122F"/>
    <w:rsid w:val="00301FC1"/>
    <w:rsid w:val="00302446"/>
    <w:rsid w:val="003024A4"/>
    <w:rsid w:val="0030258E"/>
    <w:rsid w:val="0030262A"/>
    <w:rsid w:val="00302A71"/>
    <w:rsid w:val="00303446"/>
    <w:rsid w:val="00303488"/>
    <w:rsid w:val="00303754"/>
    <w:rsid w:val="00303A12"/>
    <w:rsid w:val="00303DE3"/>
    <w:rsid w:val="003041A5"/>
    <w:rsid w:val="00304217"/>
    <w:rsid w:val="00304358"/>
    <w:rsid w:val="0030473E"/>
    <w:rsid w:val="0030528A"/>
    <w:rsid w:val="00305375"/>
    <w:rsid w:val="003054D3"/>
    <w:rsid w:val="00305562"/>
    <w:rsid w:val="00305706"/>
    <w:rsid w:val="003057D9"/>
    <w:rsid w:val="00305C99"/>
    <w:rsid w:val="00306159"/>
    <w:rsid w:val="00306277"/>
    <w:rsid w:val="00306610"/>
    <w:rsid w:val="00306717"/>
    <w:rsid w:val="003069B2"/>
    <w:rsid w:val="00306BB3"/>
    <w:rsid w:val="00306BD3"/>
    <w:rsid w:val="00306C18"/>
    <w:rsid w:val="00306ED7"/>
    <w:rsid w:val="0030727C"/>
    <w:rsid w:val="003072C6"/>
    <w:rsid w:val="00307683"/>
    <w:rsid w:val="003079CA"/>
    <w:rsid w:val="00307C12"/>
    <w:rsid w:val="00307F68"/>
    <w:rsid w:val="003102B6"/>
    <w:rsid w:val="003103A2"/>
    <w:rsid w:val="003104BA"/>
    <w:rsid w:val="0031055C"/>
    <w:rsid w:val="003106E5"/>
    <w:rsid w:val="00310720"/>
    <w:rsid w:val="00310819"/>
    <w:rsid w:val="00310843"/>
    <w:rsid w:val="00310A96"/>
    <w:rsid w:val="00310AAA"/>
    <w:rsid w:val="00310C15"/>
    <w:rsid w:val="0031140F"/>
    <w:rsid w:val="003119A5"/>
    <w:rsid w:val="00311AC8"/>
    <w:rsid w:val="00311CD7"/>
    <w:rsid w:val="00311EC6"/>
    <w:rsid w:val="003120B8"/>
    <w:rsid w:val="0031213B"/>
    <w:rsid w:val="00312406"/>
    <w:rsid w:val="00312746"/>
    <w:rsid w:val="003128E7"/>
    <w:rsid w:val="0031296A"/>
    <w:rsid w:val="00312D35"/>
    <w:rsid w:val="00312E1B"/>
    <w:rsid w:val="00312E37"/>
    <w:rsid w:val="00313220"/>
    <w:rsid w:val="00313253"/>
    <w:rsid w:val="003139E3"/>
    <w:rsid w:val="00313FC6"/>
    <w:rsid w:val="003141F9"/>
    <w:rsid w:val="003145EC"/>
    <w:rsid w:val="003146FA"/>
    <w:rsid w:val="00314906"/>
    <w:rsid w:val="00314F2A"/>
    <w:rsid w:val="003152C2"/>
    <w:rsid w:val="00315426"/>
    <w:rsid w:val="00315532"/>
    <w:rsid w:val="003158DF"/>
    <w:rsid w:val="00315BC3"/>
    <w:rsid w:val="00315F42"/>
    <w:rsid w:val="00315F5C"/>
    <w:rsid w:val="00316084"/>
    <w:rsid w:val="00316284"/>
    <w:rsid w:val="00316624"/>
    <w:rsid w:val="00316696"/>
    <w:rsid w:val="00316B72"/>
    <w:rsid w:val="00316E47"/>
    <w:rsid w:val="00316E66"/>
    <w:rsid w:val="0031754B"/>
    <w:rsid w:val="003177EC"/>
    <w:rsid w:val="0031788D"/>
    <w:rsid w:val="003179BE"/>
    <w:rsid w:val="00317F93"/>
    <w:rsid w:val="0032013A"/>
    <w:rsid w:val="0032015E"/>
    <w:rsid w:val="00320806"/>
    <w:rsid w:val="00320E5A"/>
    <w:rsid w:val="00320F80"/>
    <w:rsid w:val="00321C61"/>
    <w:rsid w:val="00321D5B"/>
    <w:rsid w:val="00321D86"/>
    <w:rsid w:val="0032223E"/>
    <w:rsid w:val="003223FB"/>
    <w:rsid w:val="00322543"/>
    <w:rsid w:val="00322CD2"/>
    <w:rsid w:val="00322F6B"/>
    <w:rsid w:val="0032372B"/>
    <w:rsid w:val="00323923"/>
    <w:rsid w:val="00323C18"/>
    <w:rsid w:val="00323FCC"/>
    <w:rsid w:val="00324100"/>
    <w:rsid w:val="00324147"/>
    <w:rsid w:val="00324250"/>
    <w:rsid w:val="00324799"/>
    <w:rsid w:val="00324C5E"/>
    <w:rsid w:val="00325090"/>
    <w:rsid w:val="003250FB"/>
    <w:rsid w:val="00325209"/>
    <w:rsid w:val="00325609"/>
    <w:rsid w:val="003258AF"/>
    <w:rsid w:val="003258C7"/>
    <w:rsid w:val="00325A4E"/>
    <w:rsid w:val="00325CEC"/>
    <w:rsid w:val="00326457"/>
    <w:rsid w:val="00326B35"/>
    <w:rsid w:val="003271F3"/>
    <w:rsid w:val="0032728A"/>
    <w:rsid w:val="00327574"/>
    <w:rsid w:val="0032789D"/>
    <w:rsid w:val="00327C93"/>
    <w:rsid w:val="00327CFF"/>
    <w:rsid w:val="00327D59"/>
    <w:rsid w:val="00327E2F"/>
    <w:rsid w:val="00327F87"/>
    <w:rsid w:val="00330783"/>
    <w:rsid w:val="003307EB"/>
    <w:rsid w:val="00330CD6"/>
    <w:rsid w:val="0033110C"/>
    <w:rsid w:val="00331406"/>
    <w:rsid w:val="0033158B"/>
    <w:rsid w:val="0033167F"/>
    <w:rsid w:val="0033171F"/>
    <w:rsid w:val="003318D3"/>
    <w:rsid w:val="003318ED"/>
    <w:rsid w:val="00331A57"/>
    <w:rsid w:val="00331BDF"/>
    <w:rsid w:val="00331E60"/>
    <w:rsid w:val="00331EAE"/>
    <w:rsid w:val="00332016"/>
    <w:rsid w:val="0033241B"/>
    <w:rsid w:val="0033286E"/>
    <w:rsid w:val="00332BD8"/>
    <w:rsid w:val="003331C0"/>
    <w:rsid w:val="003333AA"/>
    <w:rsid w:val="0033354E"/>
    <w:rsid w:val="00333580"/>
    <w:rsid w:val="003336C5"/>
    <w:rsid w:val="003336F2"/>
    <w:rsid w:val="00333781"/>
    <w:rsid w:val="00333906"/>
    <w:rsid w:val="00333A2F"/>
    <w:rsid w:val="00333C0F"/>
    <w:rsid w:val="00334538"/>
    <w:rsid w:val="00334668"/>
    <w:rsid w:val="003348BB"/>
    <w:rsid w:val="00334B16"/>
    <w:rsid w:val="00334B62"/>
    <w:rsid w:val="00335248"/>
    <w:rsid w:val="0033529A"/>
    <w:rsid w:val="003354E4"/>
    <w:rsid w:val="0033554E"/>
    <w:rsid w:val="0033587A"/>
    <w:rsid w:val="00335B77"/>
    <w:rsid w:val="00335C6B"/>
    <w:rsid w:val="00335D21"/>
    <w:rsid w:val="00335D95"/>
    <w:rsid w:val="0033621E"/>
    <w:rsid w:val="0033622A"/>
    <w:rsid w:val="003364DA"/>
    <w:rsid w:val="003365B1"/>
    <w:rsid w:val="00336DA7"/>
    <w:rsid w:val="00337182"/>
    <w:rsid w:val="00337801"/>
    <w:rsid w:val="0033793C"/>
    <w:rsid w:val="00337D02"/>
    <w:rsid w:val="00337E30"/>
    <w:rsid w:val="00340154"/>
    <w:rsid w:val="0034024E"/>
    <w:rsid w:val="003402C6"/>
    <w:rsid w:val="003406A1"/>
    <w:rsid w:val="00340786"/>
    <w:rsid w:val="00340AD7"/>
    <w:rsid w:val="00340BE6"/>
    <w:rsid w:val="00340C83"/>
    <w:rsid w:val="00340D7F"/>
    <w:rsid w:val="00341013"/>
    <w:rsid w:val="0034103E"/>
    <w:rsid w:val="003411A7"/>
    <w:rsid w:val="003411C3"/>
    <w:rsid w:val="003412E2"/>
    <w:rsid w:val="0034140A"/>
    <w:rsid w:val="0034142C"/>
    <w:rsid w:val="003414C3"/>
    <w:rsid w:val="00341C64"/>
    <w:rsid w:val="00341C8F"/>
    <w:rsid w:val="00341D23"/>
    <w:rsid w:val="00341D5E"/>
    <w:rsid w:val="00341EC8"/>
    <w:rsid w:val="00341F3B"/>
    <w:rsid w:val="00342A62"/>
    <w:rsid w:val="00342BED"/>
    <w:rsid w:val="00342C10"/>
    <w:rsid w:val="00342F1D"/>
    <w:rsid w:val="0034326F"/>
    <w:rsid w:val="00343A0A"/>
    <w:rsid w:val="00343ABB"/>
    <w:rsid w:val="00343B11"/>
    <w:rsid w:val="00343D8F"/>
    <w:rsid w:val="0034465B"/>
    <w:rsid w:val="00344775"/>
    <w:rsid w:val="00344A98"/>
    <w:rsid w:val="00344BE8"/>
    <w:rsid w:val="00344E7D"/>
    <w:rsid w:val="003450E8"/>
    <w:rsid w:val="0034514B"/>
    <w:rsid w:val="0034536A"/>
    <w:rsid w:val="00345464"/>
    <w:rsid w:val="0034569F"/>
    <w:rsid w:val="00345B0A"/>
    <w:rsid w:val="00345BDB"/>
    <w:rsid w:val="00345C4B"/>
    <w:rsid w:val="00345D0B"/>
    <w:rsid w:val="00345D8C"/>
    <w:rsid w:val="00345FA2"/>
    <w:rsid w:val="00345FEB"/>
    <w:rsid w:val="0034601B"/>
    <w:rsid w:val="003461F0"/>
    <w:rsid w:val="0034660D"/>
    <w:rsid w:val="00346B16"/>
    <w:rsid w:val="00346BB9"/>
    <w:rsid w:val="00347024"/>
    <w:rsid w:val="0034729D"/>
    <w:rsid w:val="003473BA"/>
    <w:rsid w:val="00347447"/>
    <w:rsid w:val="00347594"/>
    <w:rsid w:val="00347A2A"/>
    <w:rsid w:val="00347BF6"/>
    <w:rsid w:val="00347D36"/>
    <w:rsid w:val="00347EB2"/>
    <w:rsid w:val="003501F1"/>
    <w:rsid w:val="0035023A"/>
    <w:rsid w:val="00350266"/>
    <w:rsid w:val="0035036E"/>
    <w:rsid w:val="003503CD"/>
    <w:rsid w:val="00350400"/>
    <w:rsid w:val="003504EC"/>
    <w:rsid w:val="003505CF"/>
    <w:rsid w:val="003506E7"/>
    <w:rsid w:val="003507C5"/>
    <w:rsid w:val="00350917"/>
    <w:rsid w:val="00350A75"/>
    <w:rsid w:val="00350D53"/>
    <w:rsid w:val="003511EB"/>
    <w:rsid w:val="00351336"/>
    <w:rsid w:val="0035164C"/>
    <w:rsid w:val="0035179A"/>
    <w:rsid w:val="00351DB6"/>
    <w:rsid w:val="00351E8D"/>
    <w:rsid w:val="00351EEF"/>
    <w:rsid w:val="0035209F"/>
    <w:rsid w:val="0035223A"/>
    <w:rsid w:val="003532E3"/>
    <w:rsid w:val="00353550"/>
    <w:rsid w:val="003535FA"/>
    <w:rsid w:val="00353B31"/>
    <w:rsid w:val="00353E5C"/>
    <w:rsid w:val="00354203"/>
    <w:rsid w:val="003542BD"/>
    <w:rsid w:val="0035480A"/>
    <w:rsid w:val="00354CF2"/>
    <w:rsid w:val="0035506E"/>
    <w:rsid w:val="003551A2"/>
    <w:rsid w:val="0035548E"/>
    <w:rsid w:val="0035557A"/>
    <w:rsid w:val="00355818"/>
    <w:rsid w:val="003558ED"/>
    <w:rsid w:val="00355CF5"/>
    <w:rsid w:val="003562D0"/>
    <w:rsid w:val="00356326"/>
    <w:rsid w:val="0035640A"/>
    <w:rsid w:val="003564EE"/>
    <w:rsid w:val="0035694D"/>
    <w:rsid w:val="003569E3"/>
    <w:rsid w:val="00356A47"/>
    <w:rsid w:val="00356FF2"/>
    <w:rsid w:val="003572D6"/>
    <w:rsid w:val="0035741A"/>
    <w:rsid w:val="0035746B"/>
    <w:rsid w:val="00357619"/>
    <w:rsid w:val="00357639"/>
    <w:rsid w:val="00357A1F"/>
    <w:rsid w:val="00357ACB"/>
    <w:rsid w:val="003601B6"/>
    <w:rsid w:val="003601EA"/>
    <w:rsid w:val="0036036D"/>
    <w:rsid w:val="003603F0"/>
    <w:rsid w:val="00360470"/>
    <w:rsid w:val="003606AC"/>
    <w:rsid w:val="00360D16"/>
    <w:rsid w:val="00361298"/>
    <w:rsid w:val="00361376"/>
    <w:rsid w:val="0036169B"/>
    <w:rsid w:val="00361879"/>
    <w:rsid w:val="00361C94"/>
    <w:rsid w:val="00361F07"/>
    <w:rsid w:val="003623E7"/>
    <w:rsid w:val="003626D4"/>
    <w:rsid w:val="00362B34"/>
    <w:rsid w:val="00362C3A"/>
    <w:rsid w:val="00362EE0"/>
    <w:rsid w:val="0036313B"/>
    <w:rsid w:val="00363575"/>
    <w:rsid w:val="00363703"/>
    <w:rsid w:val="00363C49"/>
    <w:rsid w:val="00363EB6"/>
    <w:rsid w:val="003641D4"/>
    <w:rsid w:val="00364631"/>
    <w:rsid w:val="00364657"/>
    <w:rsid w:val="00364784"/>
    <w:rsid w:val="003647DF"/>
    <w:rsid w:val="00364827"/>
    <w:rsid w:val="00364C12"/>
    <w:rsid w:val="00364D04"/>
    <w:rsid w:val="003651CC"/>
    <w:rsid w:val="003652E9"/>
    <w:rsid w:val="003659FE"/>
    <w:rsid w:val="00365CC7"/>
    <w:rsid w:val="003663E8"/>
    <w:rsid w:val="00366612"/>
    <w:rsid w:val="00366A1E"/>
    <w:rsid w:val="00366C6D"/>
    <w:rsid w:val="00366E8C"/>
    <w:rsid w:val="00366F14"/>
    <w:rsid w:val="003676D6"/>
    <w:rsid w:val="00367940"/>
    <w:rsid w:val="00367A51"/>
    <w:rsid w:val="00367B83"/>
    <w:rsid w:val="00367FDA"/>
    <w:rsid w:val="00370244"/>
    <w:rsid w:val="00370483"/>
    <w:rsid w:val="003704DD"/>
    <w:rsid w:val="00370536"/>
    <w:rsid w:val="003705D0"/>
    <w:rsid w:val="00371729"/>
    <w:rsid w:val="003723FB"/>
    <w:rsid w:val="00372535"/>
    <w:rsid w:val="003726E1"/>
    <w:rsid w:val="003727E5"/>
    <w:rsid w:val="00372E8B"/>
    <w:rsid w:val="00373004"/>
    <w:rsid w:val="00373309"/>
    <w:rsid w:val="003733A4"/>
    <w:rsid w:val="00373838"/>
    <w:rsid w:val="00373A26"/>
    <w:rsid w:val="00373E3F"/>
    <w:rsid w:val="00373F8E"/>
    <w:rsid w:val="003741A5"/>
    <w:rsid w:val="0037429E"/>
    <w:rsid w:val="003745BD"/>
    <w:rsid w:val="00374608"/>
    <w:rsid w:val="00374A05"/>
    <w:rsid w:val="0037525C"/>
    <w:rsid w:val="003753D9"/>
    <w:rsid w:val="003756B1"/>
    <w:rsid w:val="00375851"/>
    <w:rsid w:val="003758E5"/>
    <w:rsid w:val="00375999"/>
    <w:rsid w:val="00375B2A"/>
    <w:rsid w:val="00375CF2"/>
    <w:rsid w:val="00375E3B"/>
    <w:rsid w:val="00376381"/>
    <w:rsid w:val="003763E4"/>
    <w:rsid w:val="003763F8"/>
    <w:rsid w:val="0037646D"/>
    <w:rsid w:val="0037694E"/>
    <w:rsid w:val="00376C9B"/>
    <w:rsid w:val="00376D87"/>
    <w:rsid w:val="00377230"/>
    <w:rsid w:val="0037734B"/>
    <w:rsid w:val="00377BD9"/>
    <w:rsid w:val="00377DA3"/>
    <w:rsid w:val="00377E10"/>
    <w:rsid w:val="00380273"/>
    <w:rsid w:val="00380466"/>
    <w:rsid w:val="00380747"/>
    <w:rsid w:val="00380B80"/>
    <w:rsid w:val="00380CE0"/>
    <w:rsid w:val="003810C2"/>
    <w:rsid w:val="00381208"/>
    <w:rsid w:val="00381706"/>
    <w:rsid w:val="0038171A"/>
    <w:rsid w:val="00381A14"/>
    <w:rsid w:val="00381C58"/>
    <w:rsid w:val="00382029"/>
    <w:rsid w:val="0038250F"/>
    <w:rsid w:val="0038269B"/>
    <w:rsid w:val="0038275E"/>
    <w:rsid w:val="0038299A"/>
    <w:rsid w:val="00382D2B"/>
    <w:rsid w:val="0038303F"/>
    <w:rsid w:val="003839EF"/>
    <w:rsid w:val="00383A20"/>
    <w:rsid w:val="00383A4E"/>
    <w:rsid w:val="00383E1A"/>
    <w:rsid w:val="00383E99"/>
    <w:rsid w:val="003840A3"/>
    <w:rsid w:val="00384211"/>
    <w:rsid w:val="003847BD"/>
    <w:rsid w:val="00384976"/>
    <w:rsid w:val="00385151"/>
    <w:rsid w:val="003851F5"/>
    <w:rsid w:val="00385355"/>
    <w:rsid w:val="003856C6"/>
    <w:rsid w:val="003857D4"/>
    <w:rsid w:val="0038581D"/>
    <w:rsid w:val="00385E25"/>
    <w:rsid w:val="00386342"/>
    <w:rsid w:val="003864FC"/>
    <w:rsid w:val="003869AC"/>
    <w:rsid w:val="00386B32"/>
    <w:rsid w:val="00387160"/>
    <w:rsid w:val="00387A19"/>
    <w:rsid w:val="00387A9E"/>
    <w:rsid w:val="00387B4F"/>
    <w:rsid w:val="00387ED7"/>
    <w:rsid w:val="003904F4"/>
    <w:rsid w:val="00390977"/>
    <w:rsid w:val="00390A20"/>
    <w:rsid w:val="00390DF0"/>
    <w:rsid w:val="00390FC9"/>
    <w:rsid w:val="0039183C"/>
    <w:rsid w:val="003919FA"/>
    <w:rsid w:val="00391C83"/>
    <w:rsid w:val="00391EC8"/>
    <w:rsid w:val="003922EB"/>
    <w:rsid w:val="003934B9"/>
    <w:rsid w:val="003934C7"/>
    <w:rsid w:val="00393C3B"/>
    <w:rsid w:val="00393D5D"/>
    <w:rsid w:val="00394AD3"/>
    <w:rsid w:val="00394BAF"/>
    <w:rsid w:val="00394E19"/>
    <w:rsid w:val="00394F0F"/>
    <w:rsid w:val="003952A2"/>
    <w:rsid w:val="00395519"/>
    <w:rsid w:val="00395B61"/>
    <w:rsid w:val="00395CC5"/>
    <w:rsid w:val="003962D1"/>
    <w:rsid w:val="00396367"/>
    <w:rsid w:val="003963E6"/>
    <w:rsid w:val="003964C9"/>
    <w:rsid w:val="00396576"/>
    <w:rsid w:val="003966EF"/>
    <w:rsid w:val="00396718"/>
    <w:rsid w:val="003967F8"/>
    <w:rsid w:val="00396975"/>
    <w:rsid w:val="00396AA4"/>
    <w:rsid w:val="00396B0F"/>
    <w:rsid w:val="00396BE7"/>
    <w:rsid w:val="00396CD2"/>
    <w:rsid w:val="00396DCB"/>
    <w:rsid w:val="003972EE"/>
    <w:rsid w:val="003975B0"/>
    <w:rsid w:val="00397688"/>
    <w:rsid w:val="00397915"/>
    <w:rsid w:val="00397A80"/>
    <w:rsid w:val="00397FD3"/>
    <w:rsid w:val="003A0335"/>
    <w:rsid w:val="003A0EF8"/>
    <w:rsid w:val="003A0F08"/>
    <w:rsid w:val="003A1050"/>
    <w:rsid w:val="003A1230"/>
    <w:rsid w:val="003A1533"/>
    <w:rsid w:val="003A1582"/>
    <w:rsid w:val="003A1EFA"/>
    <w:rsid w:val="003A2676"/>
    <w:rsid w:val="003A2940"/>
    <w:rsid w:val="003A29B6"/>
    <w:rsid w:val="003A2AD1"/>
    <w:rsid w:val="003A2C4D"/>
    <w:rsid w:val="003A2C63"/>
    <w:rsid w:val="003A2F7A"/>
    <w:rsid w:val="003A2FC4"/>
    <w:rsid w:val="003A3438"/>
    <w:rsid w:val="003A3461"/>
    <w:rsid w:val="003A34C1"/>
    <w:rsid w:val="003A3FCA"/>
    <w:rsid w:val="003A4151"/>
    <w:rsid w:val="003A434B"/>
    <w:rsid w:val="003A4571"/>
    <w:rsid w:val="003A4BE8"/>
    <w:rsid w:val="003A4CEF"/>
    <w:rsid w:val="003A4EC1"/>
    <w:rsid w:val="003A508F"/>
    <w:rsid w:val="003A50BD"/>
    <w:rsid w:val="003A51F3"/>
    <w:rsid w:val="003A5675"/>
    <w:rsid w:val="003A5696"/>
    <w:rsid w:val="003A5803"/>
    <w:rsid w:val="003A5A94"/>
    <w:rsid w:val="003A5DF9"/>
    <w:rsid w:val="003A6006"/>
    <w:rsid w:val="003A649E"/>
    <w:rsid w:val="003A66D9"/>
    <w:rsid w:val="003A6A3C"/>
    <w:rsid w:val="003A71DC"/>
    <w:rsid w:val="003A760F"/>
    <w:rsid w:val="003A7A99"/>
    <w:rsid w:val="003A7DB9"/>
    <w:rsid w:val="003B006E"/>
    <w:rsid w:val="003B093A"/>
    <w:rsid w:val="003B1118"/>
    <w:rsid w:val="003B128C"/>
    <w:rsid w:val="003B1A5D"/>
    <w:rsid w:val="003B1CB8"/>
    <w:rsid w:val="003B1E34"/>
    <w:rsid w:val="003B21DA"/>
    <w:rsid w:val="003B23B9"/>
    <w:rsid w:val="003B29AF"/>
    <w:rsid w:val="003B2AD6"/>
    <w:rsid w:val="003B2B5A"/>
    <w:rsid w:val="003B2D67"/>
    <w:rsid w:val="003B338D"/>
    <w:rsid w:val="003B33D5"/>
    <w:rsid w:val="003B36AA"/>
    <w:rsid w:val="003B36FF"/>
    <w:rsid w:val="003B373E"/>
    <w:rsid w:val="003B3873"/>
    <w:rsid w:val="003B3932"/>
    <w:rsid w:val="003B3A64"/>
    <w:rsid w:val="003B3B7D"/>
    <w:rsid w:val="003B40C0"/>
    <w:rsid w:val="003B4712"/>
    <w:rsid w:val="003B48B4"/>
    <w:rsid w:val="003B4922"/>
    <w:rsid w:val="003B492C"/>
    <w:rsid w:val="003B49E5"/>
    <w:rsid w:val="003B4A12"/>
    <w:rsid w:val="003B4B02"/>
    <w:rsid w:val="003B4DAE"/>
    <w:rsid w:val="003B4E5E"/>
    <w:rsid w:val="003B50A1"/>
    <w:rsid w:val="003B5464"/>
    <w:rsid w:val="003B581E"/>
    <w:rsid w:val="003B5B8B"/>
    <w:rsid w:val="003B60D8"/>
    <w:rsid w:val="003B613F"/>
    <w:rsid w:val="003B61F5"/>
    <w:rsid w:val="003B63D8"/>
    <w:rsid w:val="003B6574"/>
    <w:rsid w:val="003B682D"/>
    <w:rsid w:val="003B6B2A"/>
    <w:rsid w:val="003B6F14"/>
    <w:rsid w:val="003B6F49"/>
    <w:rsid w:val="003B6FED"/>
    <w:rsid w:val="003B7012"/>
    <w:rsid w:val="003B7053"/>
    <w:rsid w:val="003B7495"/>
    <w:rsid w:val="003B75BE"/>
    <w:rsid w:val="003B7806"/>
    <w:rsid w:val="003B78F2"/>
    <w:rsid w:val="003B7BB3"/>
    <w:rsid w:val="003C01A6"/>
    <w:rsid w:val="003C01D5"/>
    <w:rsid w:val="003C0273"/>
    <w:rsid w:val="003C0384"/>
    <w:rsid w:val="003C05A5"/>
    <w:rsid w:val="003C0701"/>
    <w:rsid w:val="003C0FD1"/>
    <w:rsid w:val="003C11F0"/>
    <w:rsid w:val="003C1315"/>
    <w:rsid w:val="003C15F6"/>
    <w:rsid w:val="003C1672"/>
    <w:rsid w:val="003C16B6"/>
    <w:rsid w:val="003C1BA7"/>
    <w:rsid w:val="003C1BAD"/>
    <w:rsid w:val="003C1CAC"/>
    <w:rsid w:val="003C1D8A"/>
    <w:rsid w:val="003C1F7F"/>
    <w:rsid w:val="003C2853"/>
    <w:rsid w:val="003C285C"/>
    <w:rsid w:val="003C2B17"/>
    <w:rsid w:val="003C2BDB"/>
    <w:rsid w:val="003C2C8B"/>
    <w:rsid w:val="003C31CE"/>
    <w:rsid w:val="003C31F3"/>
    <w:rsid w:val="003C3276"/>
    <w:rsid w:val="003C3277"/>
    <w:rsid w:val="003C3503"/>
    <w:rsid w:val="003C35C6"/>
    <w:rsid w:val="003C3601"/>
    <w:rsid w:val="003C3609"/>
    <w:rsid w:val="003C377C"/>
    <w:rsid w:val="003C37E1"/>
    <w:rsid w:val="003C39FF"/>
    <w:rsid w:val="003C3B6E"/>
    <w:rsid w:val="003C441C"/>
    <w:rsid w:val="003C456B"/>
    <w:rsid w:val="003C47D5"/>
    <w:rsid w:val="003C4F5A"/>
    <w:rsid w:val="003C4FC6"/>
    <w:rsid w:val="003C51B8"/>
    <w:rsid w:val="003C5758"/>
    <w:rsid w:val="003C5917"/>
    <w:rsid w:val="003C5AF8"/>
    <w:rsid w:val="003C5F6B"/>
    <w:rsid w:val="003C6111"/>
    <w:rsid w:val="003C6438"/>
    <w:rsid w:val="003C6717"/>
    <w:rsid w:val="003C690D"/>
    <w:rsid w:val="003C6C1B"/>
    <w:rsid w:val="003C6E34"/>
    <w:rsid w:val="003C6FC9"/>
    <w:rsid w:val="003C7001"/>
    <w:rsid w:val="003C7004"/>
    <w:rsid w:val="003C70B6"/>
    <w:rsid w:val="003C71C9"/>
    <w:rsid w:val="003C73C2"/>
    <w:rsid w:val="003C75FF"/>
    <w:rsid w:val="003C77C4"/>
    <w:rsid w:val="003C7B34"/>
    <w:rsid w:val="003C7B76"/>
    <w:rsid w:val="003C7CDC"/>
    <w:rsid w:val="003C7E6F"/>
    <w:rsid w:val="003D05D4"/>
    <w:rsid w:val="003D06F2"/>
    <w:rsid w:val="003D0998"/>
    <w:rsid w:val="003D0E0F"/>
    <w:rsid w:val="003D0F32"/>
    <w:rsid w:val="003D1369"/>
    <w:rsid w:val="003D16B9"/>
    <w:rsid w:val="003D17D0"/>
    <w:rsid w:val="003D193D"/>
    <w:rsid w:val="003D1BF5"/>
    <w:rsid w:val="003D1ED0"/>
    <w:rsid w:val="003D21C5"/>
    <w:rsid w:val="003D2535"/>
    <w:rsid w:val="003D2CC2"/>
    <w:rsid w:val="003D2D24"/>
    <w:rsid w:val="003D2DA6"/>
    <w:rsid w:val="003D2DA8"/>
    <w:rsid w:val="003D3060"/>
    <w:rsid w:val="003D31A5"/>
    <w:rsid w:val="003D33A1"/>
    <w:rsid w:val="003D3CC0"/>
    <w:rsid w:val="003D3D13"/>
    <w:rsid w:val="003D3D92"/>
    <w:rsid w:val="003D3FD9"/>
    <w:rsid w:val="003D4128"/>
    <w:rsid w:val="003D4281"/>
    <w:rsid w:val="003D443D"/>
    <w:rsid w:val="003D4521"/>
    <w:rsid w:val="003D507D"/>
    <w:rsid w:val="003D52A9"/>
    <w:rsid w:val="003D54A3"/>
    <w:rsid w:val="003D5878"/>
    <w:rsid w:val="003D5B8A"/>
    <w:rsid w:val="003D5CFD"/>
    <w:rsid w:val="003D5E0D"/>
    <w:rsid w:val="003D6049"/>
    <w:rsid w:val="003D667A"/>
    <w:rsid w:val="003D6728"/>
    <w:rsid w:val="003D6867"/>
    <w:rsid w:val="003D6BC9"/>
    <w:rsid w:val="003D6D8E"/>
    <w:rsid w:val="003D6EC3"/>
    <w:rsid w:val="003D7340"/>
    <w:rsid w:val="003D7E5C"/>
    <w:rsid w:val="003D7EE7"/>
    <w:rsid w:val="003E0056"/>
    <w:rsid w:val="003E03E4"/>
    <w:rsid w:val="003E03FA"/>
    <w:rsid w:val="003E0415"/>
    <w:rsid w:val="003E04D4"/>
    <w:rsid w:val="003E05BF"/>
    <w:rsid w:val="003E06EF"/>
    <w:rsid w:val="003E11A7"/>
    <w:rsid w:val="003E1664"/>
    <w:rsid w:val="003E18E5"/>
    <w:rsid w:val="003E1EAE"/>
    <w:rsid w:val="003E209A"/>
    <w:rsid w:val="003E2566"/>
    <w:rsid w:val="003E2A2F"/>
    <w:rsid w:val="003E2A39"/>
    <w:rsid w:val="003E2CC0"/>
    <w:rsid w:val="003E2E37"/>
    <w:rsid w:val="003E2F9D"/>
    <w:rsid w:val="003E3157"/>
    <w:rsid w:val="003E3273"/>
    <w:rsid w:val="003E374F"/>
    <w:rsid w:val="003E3A0C"/>
    <w:rsid w:val="003E3A4E"/>
    <w:rsid w:val="003E3A58"/>
    <w:rsid w:val="003E3A71"/>
    <w:rsid w:val="003E3A97"/>
    <w:rsid w:val="003E3E78"/>
    <w:rsid w:val="003E3F09"/>
    <w:rsid w:val="003E3F88"/>
    <w:rsid w:val="003E4019"/>
    <w:rsid w:val="003E4359"/>
    <w:rsid w:val="003E4FC5"/>
    <w:rsid w:val="003E5100"/>
    <w:rsid w:val="003E550E"/>
    <w:rsid w:val="003E6090"/>
    <w:rsid w:val="003E60B6"/>
    <w:rsid w:val="003E6E3D"/>
    <w:rsid w:val="003E6EE1"/>
    <w:rsid w:val="003E7015"/>
    <w:rsid w:val="003E741F"/>
    <w:rsid w:val="003E7797"/>
    <w:rsid w:val="003E7897"/>
    <w:rsid w:val="003E7CA5"/>
    <w:rsid w:val="003E7DCB"/>
    <w:rsid w:val="003E7EBF"/>
    <w:rsid w:val="003F019D"/>
    <w:rsid w:val="003F076F"/>
    <w:rsid w:val="003F08BE"/>
    <w:rsid w:val="003F0A4A"/>
    <w:rsid w:val="003F0B93"/>
    <w:rsid w:val="003F0FAB"/>
    <w:rsid w:val="003F1034"/>
    <w:rsid w:val="003F248C"/>
    <w:rsid w:val="003F2492"/>
    <w:rsid w:val="003F259B"/>
    <w:rsid w:val="003F2892"/>
    <w:rsid w:val="003F2AFD"/>
    <w:rsid w:val="003F327D"/>
    <w:rsid w:val="003F380F"/>
    <w:rsid w:val="003F3FCE"/>
    <w:rsid w:val="003F407E"/>
    <w:rsid w:val="003F4287"/>
    <w:rsid w:val="003F48C5"/>
    <w:rsid w:val="003F4C2E"/>
    <w:rsid w:val="003F4D38"/>
    <w:rsid w:val="003F4D7F"/>
    <w:rsid w:val="003F4E18"/>
    <w:rsid w:val="003F5351"/>
    <w:rsid w:val="003F54BD"/>
    <w:rsid w:val="003F5A2A"/>
    <w:rsid w:val="003F5CFB"/>
    <w:rsid w:val="003F5D27"/>
    <w:rsid w:val="003F5EE6"/>
    <w:rsid w:val="003F6177"/>
    <w:rsid w:val="003F6582"/>
    <w:rsid w:val="003F663C"/>
    <w:rsid w:val="003F667E"/>
    <w:rsid w:val="003F6682"/>
    <w:rsid w:val="003F6719"/>
    <w:rsid w:val="003F6798"/>
    <w:rsid w:val="003F6894"/>
    <w:rsid w:val="003F6A67"/>
    <w:rsid w:val="003F6B24"/>
    <w:rsid w:val="003F6EA7"/>
    <w:rsid w:val="003F7169"/>
    <w:rsid w:val="003F7368"/>
    <w:rsid w:val="003F73F5"/>
    <w:rsid w:val="003F7827"/>
    <w:rsid w:val="003F7E77"/>
    <w:rsid w:val="003F7ECB"/>
    <w:rsid w:val="004000B5"/>
    <w:rsid w:val="00400419"/>
    <w:rsid w:val="004008FA"/>
    <w:rsid w:val="0040092E"/>
    <w:rsid w:val="00400AB5"/>
    <w:rsid w:val="00400CA8"/>
    <w:rsid w:val="00401031"/>
    <w:rsid w:val="00401089"/>
    <w:rsid w:val="004013C7"/>
    <w:rsid w:val="00401456"/>
    <w:rsid w:val="004018DB"/>
    <w:rsid w:val="00401FA5"/>
    <w:rsid w:val="00402B47"/>
    <w:rsid w:val="004031EB"/>
    <w:rsid w:val="00403221"/>
    <w:rsid w:val="004035CC"/>
    <w:rsid w:val="00403610"/>
    <w:rsid w:val="00403AE2"/>
    <w:rsid w:val="00403CED"/>
    <w:rsid w:val="004040FF"/>
    <w:rsid w:val="004041CA"/>
    <w:rsid w:val="00404563"/>
    <w:rsid w:val="004047AC"/>
    <w:rsid w:val="004048A1"/>
    <w:rsid w:val="004049F4"/>
    <w:rsid w:val="00405180"/>
    <w:rsid w:val="004053EB"/>
    <w:rsid w:val="004055D2"/>
    <w:rsid w:val="004058E1"/>
    <w:rsid w:val="004058F4"/>
    <w:rsid w:val="0040599B"/>
    <w:rsid w:val="00405FAE"/>
    <w:rsid w:val="00406045"/>
    <w:rsid w:val="00406205"/>
    <w:rsid w:val="00406380"/>
    <w:rsid w:val="004067BF"/>
    <w:rsid w:val="0040682E"/>
    <w:rsid w:val="004069DA"/>
    <w:rsid w:val="00406D47"/>
    <w:rsid w:val="004070E7"/>
    <w:rsid w:val="00407261"/>
    <w:rsid w:val="0040731E"/>
    <w:rsid w:val="00407574"/>
    <w:rsid w:val="004076C4"/>
    <w:rsid w:val="00407A69"/>
    <w:rsid w:val="00407AE4"/>
    <w:rsid w:val="00407B76"/>
    <w:rsid w:val="00407D20"/>
    <w:rsid w:val="00407FD6"/>
    <w:rsid w:val="004102E8"/>
    <w:rsid w:val="0041045C"/>
    <w:rsid w:val="004104C9"/>
    <w:rsid w:val="0041054C"/>
    <w:rsid w:val="00410794"/>
    <w:rsid w:val="00410B19"/>
    <w:rsid w:val="00410BFD"/>
    <w:rsid w:val="00410C4E"/>
    <w:rsid w:val="00410DEC"/>
    <w:rsid w:val="00410EC9"/>
    <w:rsid w:val="00411063"/>
    <w:rsid w:val="00411140"/>
    <w:rsid w:val="004111EF"/>
    <w:rsid w:val="00411303"/>
    <w:rsid w:val="00411453"/>
    <w:rsid w:val="004114B1"/>
    <w:rsid w:val="00411C36"/>
    <w:rsid w:val="00411EC5"/>
    <w:rsid w:val="00412169"/>
    <w:rsid w:val="004124F0"/>
    <w:rsid w:val="004126BE"/>
    <w:rsid w:val="004126D7"/>
    <w:rsid w:val="0041270B"/>
    <w:rsid w:val="0041282A"/>
    <w:rsid w:val="00412888"/>
    <w:rsid w:val="004129FA"/>
    <w:rsid w:val="00412AB3"/>
    <w:rsid w:val="00412C76"/>
    <w:rsid w:val="0041300E"/>
    <w:rsid w:val="0041314A"/>
    <w:rsid w:val="0041331C"/>
    <w:rsid w:val="0041337D"/>
    <w:rsid w:val="004135DB"/>
    <w:rsid w:val="004136E9"/>
    <w:rsid w:val="00413ACA"/>
    <w:rsid w:val="00413E92"/>
    <w:rsid w:val="0041421A"/>
    <w:rsid w:val="004143E5"/>
    <w:rsid w:val="00414BB8"/>
    <w:rsid w:val="00414BE7"/>
    <w:rsid w:val="00414E24"/>
    <w:rsid w:val="00414FBC"/>
    <w:rsid w:val="0041527F"/>
    <w:rsid w:val="00415487"/>
    <w:rsid w:val="00415897"/>
    <w:rsid w:val="00415FBD"/>
    <w:rsid w:val="00416074"/>
    <w:rsid w:val="004161FA"/>
    <w:rsid w:val="0041628F"/>
    <w:rsid w:val="00416599"/>
    <w:rsid w:val="004168DD"/>
    <w:rsid w:val="00416C6C"/>
    <w:rsid w:val="0041715C"/>
    <w:rsid w:val="00417276"/>
    <w:rsid w:val="0041751A"/>
    <w:rsid w:val="004177B2"/>
    <w:rsid w:val="00417A9F"/>
    <w:rsid w:val="00417F05"/>
    <w:rsid w:val="00417F09"/>
    <w:rsid w:val="00420432"/>
    <w:rsid w:val="00420796"/>
    <w:rsid w:val="0042079E"/>
    <w:rsid w:val="00420D05"/>
    <w:rsid w:val="0042101A"/>
    <w:rsid w:val="004211B8"/>
    <w:rsid w:val="00421241"/>
    <w:rsid w:val="00421265"/>
    <w:rsid w:val="0042153E"/>
    <w:rsid w:val="00421670"/>
    <w:rsid w:val="00421B4C"/>
    <w:rsid w:val="00422117"/>
    <w:rsid w:val="004227BB"/>
    <w:rsid w:val="00422942"/>
    <w:rsid w:val="00422B4A"/>
    <w:rsid w:val="00422F7A"/>
    <w:rsid w:val="0042300A"/>
    <w:rsid w:val="004231D9"/>
    <w:rsid w:val="004238F1"/>
    <w:rsid w:val="004238F9"/>
    <w:rsid w:val="00423BAA"/>
    <w:rsid w:val="00423BBF"/>
    <w:rsid w:val="00424142"/>
    <w:rsid w:val="00424887"/>
    <w:rsid w:val="00424B5A"/>
    <w:rsid w:val="00424D5B"/>
    <w:rsid w:val="0042524B"/>
    <w:rsid w:val="004252B4"/>
    <w:rsid w:val="004253EF"/>
    <w:rsid w:val="00425585"/>
    <w:rsid w:val="004257D7"/>
    <w:rsid w:val="004257F3"/>
    <w:rsid w:val="0042580D"/>
    <w:rsid w:val="0042625F"/>
    <w:rsid w:val="00426370"/>
    <w:rsid w:val="0042684C"/>
    <w:rsid w:val="004268B9"/>
    <w:rsid w:val="004268CC"/>
    <w:rsid w:val="00426A24"/>
    <w:rsid w:val="00427700"/>
    <w:rsid w:val="004277A9"/>
    <w:rsid w:val="00427805"/>
    <w:rsid w:val="00427823"/>
    <w:rsid w:val="004278F7"/>
    <w:rsid w:val="00427A43"/>
    <w:rsid w:val="00427C37"/>
    <w:rsid w:val="00427FFC"/>
    <w:rsid w:val="00430585"/>
    <w:rsid w:val="004306E5"/>
    <w:rsid w:val="0043074C"/>
    <w:rsid w:val="004308EF"/>
    <w:rsid w:val="00430BA4"/>
    <w:rsid w:val="00430CF9"/>
    <w:rsid w:val="00431227"/>
    <w:rsid w:val="00431259"/>
    <w:rsid w:val="00431390"/>
    <w:rsid w:val="00431ADB"/>
    <w:rsid w:val="00431BCF"/>
    <w:rsid w:val="00431D44"/>
    <w:rsid w:val="004321E3"/>
    <w:rsid w:val="00432225"/>
    <w:rsid w:val="0043261E"/>
    <w:rsid w:val="00432790"/>
    <w:rsid w:val="00432AA5"/>
    <w:rsid w:val="00432B84"/>
    <w:rsid w:val="00432BFC"/>
    <w:rsid w:val="00432D34"/>
    <w:rsid w:val="00432DAE"/>
    <w:rsid w:val="00432DB9"/>
    <w:rsid w:val="00432E68"/>
    <w:rsid w:val="0043318D"/>
    <w:rsid w:val="0043323F"/>
    <w:rsid w:val="0043332A"/>
    <w:rsid w:val="004334D2"/>
    <w:rsid w:val="004335D2"/>
    <w:rsid w:val="00433909"/>
    <w:rsid w:val="00433A46"/>
    <w:rsid w:val="00433B70"/>
    <w:rsid w:val="00433B81"/>
    <w:rsid w:val="00433C32"/>
    <w:rsid w:val="00433CCA"/>
    <w:rsid w:val="00433FE8"/>
    <w:rsid w:val="004341AA"/>
    <w:rsid w:val="00434257"/>
    <w:rsid w:val="0043442E"/>
    <w:rsid w:val="00434484"/>
    <w:rsid w:val="00434555"/>
    <w:rsid w:val="00434663"/>
    <w:rsid w:val="00434704"/>
    <w:rsid w:val="004352C0"/>
    <w:rsid w:val="0043542C"/>
    <w:rsid w:val="00435799"/>
    <w:rsid w:val="004357AF"/>
    <w:rsid w:val="00435984"/>
    <w:rsid w:val="00435BE6"/>
    <w:rsid w:val="00435C2F"/>
    <w:rsid w:val="00435F08"/>
    <w:rsid w:val="00435F8F"/>
    <w:rsid w:val="0043638A"/>
    <w:rsid w:val="0043660F"/>
    <w:rsid w:val="00436732"/>
    <w:rsid w:val="0043675A"/>
    <w:rsid w:val="0043675E"/>
    <w:rsid w:val="00436AB4"/>
    <w:rsid w:val="00436AD6"/>
    <w:rsid w:val="00436B35"/>
    <w:rsid w:val="00436CD9"/>
    <w:rsid w:val="00436FDA"/>
    <w:rsid w:val="0043702B"/>
    <w:rsid w:val="00437162"/>
    <w:rsid w:val="00437B7E"/>
    <w:rsid w:val="004403D8"/>
    <w:rsid w:val="00440447"/>
    <w:rsid w:val="004406D8"/>
    <w:rsid w:val="0044077C"/>
    <w:rsid w:val="0044093D"/>
    <w:rsid w:val="00440AED"/>
    <w:rsid w:val="00440B29"/>
    <w:rsid w:val="00440C0F"/>
    <w:rsid w:val="00440E48"/>
    <w:rsid w:val="00440F15"/>
    <w:rsid w:val="00441073"/>
    <w:rsid w:val="00441990"/>
    <w:rsid w:val="00441D8E"/>
    <w:rsid w:val="00441F68"/>
    <w:rsid w:val="0044283C"/>
    <w:rsid w:val="00443055"/>
    <w:rsid w:val="004430AE"/>
    <w:rsid w:val="0044315D"/>
    <w:rsid w:val="004432B3"/>
    <w:rsid w:val="004434D2"/>
    <w:rsid w:val="004436CC"/>
    <w:rsid w:val="00443892"/>
    <w:rsid w:val="004439DC"/>
    <w:rsid w:val="00443FB3"/>
    <w:rsid w:val="00444936"/>
    <w:rsid w:val="00444B7F"/>
    <w:rsid w:val="00444F5D"/>
    <w:rsid w:val="00445263"/>
    <w:rsid w:val="004456F2"/>
    <w:rsid w:val="0044580A"/>
    <w:rsid w:val="00445967"/>
    <w:rsid w:val="0044599F"/>
    <w:rsid w:val="004459CF"/>
    <w:rsid w:val="00445E61"/>
    <w:rsid w:val="00445EA6"/>
    <w:rsid w:val="0044641A"/>
    <w:rsid w:val="004464B8"/>
    <w:rsid w:val="00446807"/>
    <w:rsid w:val="00446883"/>
    <w:rsid w:val="00446BD5"/>
    <w:rsid w:val="00446C5A"/>
    <w:rsid w:val="00446DC6"/>
    <w:rsid w:val="00446E79"/>
    <w:rsid w:val="00446F43"/>
    <w:rsid w:val="00446FB3"/>
    <w:rsid w:val="0044729E"/>
    <w:rsid w:val="0044747C"/>
    <w:rsid w:val="004474EB"/>
    <w:rsid w:val="00447965"/>
    <w:rsid w:val="00447D3E"/>
    <w:rsid w:val="00447FC1"/>
    <w:rsid w:val="004501F4"/>
    <w:rsid w:val="004505E8"/>
    <w:rsid w:val="004506E9"/>
    <w:rsid w:val="00450745"/>
    <w:rsid w:val="00450875"/>
    <w:rsid w:val="004508B3"/>
    <w:rsid w:val="00450F51"/>
    <w:rsid w:val="00451292"/>
    <w:rsid w:val="0045154A"/>
    <w:rsid w:val="00451981"/>
    <w:rsid w:val="00451A56"/>
    <w:rsid w:val="00451ADA"/>
    <w:rsid w:val="00451E29"/>
    <w:rsid w:val="004522E2"/>
    <w:rsid w:val="004523C3"/>
    <w:rsid w:val="0045275B"/>
    <w:rsid w:val="0045292C"/>
    <w:rsid w:val="00452A76"/>
    <w:rsid w:val="00452F10"/>
    <w:rsid w:val="00453578"/>
    <w:rsid w:val="0045399B"/>
    <w:rsid w:val="00454097"/>
    <w:rsid w:val="0045415E"/>
    <w:rsid w:val="0045462E"/>
    <w:rsid w:val="00454709"/>
    <w:rsid w:val="00454B5D"/>
    <w:rsid w:val="00454D65"/>
    <w:rsid w:val="00454E10"/>
    <w:rsid w:val="00454F9E"/>
    <w:rsid w:val="00455068"/>
    <w:rsid w:val="00455302"/>
    <w:rsid w:val="00455409"/>
    <w:rsid w:val="00455443"/>
    <w:rsid w:val="00455783"/>
    <w:rsid w:val="004557BD"/>
    <w:rsid w:val="0045581E"/>
    <w:rsid w:val="00455BF0"/>
    <w:rsid w:val="00455DB4"/>
    <w:rsid w:val="00455EF1"/>
    <w:rsid w:val="00456035"/>
    <w:rsid w:val="0045647B"/>
    <w:rsid w:val="00456493"/>
    <w:rsid w:val="004567A8"/>
    <w:rsid w:val="00456D78"/>
    <w:rsid w:val="00456EEF"/>
    <w:rsid w:val="00456F48"/>
    <w:rsid w:val="0045700E"/>
    <w:rsid w:val="004573F4"/>
    <w:rsid w:val="004576A7"/>
    <w:rsid w:val="004578FB"/>
    <w:rsid w:val="00457C60"/>
    <w:rsid w:val="00457CE9"/>
    <w:rsid w:val="00460340"/>
    <w:rsid w:val="00460447"/>
    <w:rsid w:val="004605A2"/>
    <w:rsid w:val="00460600"/>
    <w:rsid w:val="004606F8"/>
    <w:rsid w:val="0046076E"/>
    <w:rsid w:val="00460A16"/>
    <w:rsid w:val="00460AA6"/>
    <w:rsid w:val="00460AB3"/>
    <w:rsid w:val="0046107E"/>
    <w:rsid w:val="00461677"/>
    <w:rsid w:val="00461C07"/>
    <w:rsid w:val="00461DC5"/>
    <w:rsid w:val="0046214D"/>
    <w:rsid w:val="0046266F"/>
    <w:rsid w:val="004626F4"/>
    <w:rsid w:val="00462902"/>
    <w:rsid w:val="00462A10"/>
    <w:rsid w:val="00462D1D"/>
    <w:rsid w:val="00463155"/>
    <w:rsid w:val="00463488"/>
    <w:rsid w:val="00463A5C"/>
    <w:rsid w:val="00463EF5"/>
    <w:rsid w:val="00463F64"/>
    <w:rsid w:val="00464185"/>
    <w:rsid w:val="004646FE"/>
    <w:rsid w:val="00464840"/>
    <w:rsid w:val="0046499F"/>
    <w:rsid w:val="004649D7"/>
    <w:rsid w:val="0046534A"/>
    <w:rsid w:val="004653D9"/>
    <w:rsid w:val="00465550"/>
    <w:rsid w:val="00465B94"/>
    <w:rsid w:val="0046614E"/>
    <w:rsid w:val="004663B6"/>
    <w:rsid w:val="0046661F"/>
    <w:rsid w:val="00467004"/>
    <w:rsid w:val="00467071"/>
    <w:rsid w:val="004670F6"/>
    <w:rsid w:val="00467670"/>
    <w:rsid w:val="00467A05"/>
    <w:rsid w:val="00467B09"/>
    <w:rsid w:val="00467D43"/>
    <w:rsid w:val="00467FB6"/>
    <w:rsid w:val="00467FCA"/>
    <w:rsid w:val="00470C9A"/>
    <w:rsid w:val="00470E7C"/>
    <w:rsid w:val="00471110"/>
    <w:rsid w:val="00471440"/>
    <w:rsid w:val="00471459"/>
    <w:rsid w:val="0047176C"/>
    <w:rsid w:val="00471A43"/>
    <w:rsid w:val="00471DC7"/>
    <w:rsid w:val="00471F23"/>
    <w:rsid w:val="0047205B"/>
    <w:rsid w:val="0047218D"/>
    <w:rsid w:val="004723BF"/>
    <w:rsid w:val="004726CF"/>
    <w:rsid w:val="00472705"/>
    <w:rsid w:val="0047270F"/>
    <w:rsid w:val="00472ACD"/>
    <w:rsid w:val="00472C0D"/>
    <w:rsid w:val="00472F78"/>
    <w:rsid w:val="0047316C"/>
    <w:rsid w:val="00473664"/>
    <w:rsid w:val="00473B29"/>
    <w:rsid w:val="00473CCE"/>
    <w:rsid w:val="00473E49"/>
    <w:rsid w:val="00473EB8"/>
    <w:rsid w:val="004740E5"/>
    <w:rsid w:val="00474221"/>
    <w:rsid w:val="00474261"/>
    <w:rsid w:val="0047429A"/>
    <w:rsid w:val="004745B9"/>
    <w:rsid w:val="00474631"/>
    <w:rsid w:val="00474CD4"/>
    <w:rsid w:val="00474D28"/>
    <w:rsid w:val="0047503A"/>
    <w:rsid w:val="00475379"/>
    <w:rsid w:val="00475590"/>
    <w:rsid w:val="004757A5"/>
    <w:rsid w:val="00475AEC"/>
    <w:rsid w:val="00475E85"/>
    <w:rsid w:val="00475F3B"/>
    <w:rsid w:val="00476021"/>
    <w:rsid w:val="0047689F"/>
    <w:rsid w:val="00476A7B"/>
    <w:rsid w:val="0047716D"/>
    <w:rsid w:val="00477695"/>
    <w:rsid w:val="004776CA"/>
    <w:rsid w:val="00477A65"/>
    <w:rsid w:val="00477D37"/>
    <w:rsid w:val="00477D64"/>
    <w:rsid w:val="004800C4"/>
    <w:rsid w:val="00480155"/>
    <w:rsid w:val="004802AC"/>
    <w:rsid w:val="00480305"/>
    <w:rsid w:val="0048076E"/>
    <w:rsid w:val="004807C7"/>
    <w:rsid w:val="00480CAB"/>
    <w:rsid w:val="00480D51"/>
    <w:rsid w:val="00480EA6"/>
    <w:rsid w:val="00480EC9"/>
    <w:rsid w:val="00480FC4"/>
    <w:rsid w:val="00481064"/>
    <w:rsid w:val="00481376"/>
    <w:rsid w:val="0048148B"/>
    <w:rsid w:val="00481744"/>
    <w:rsid w:val="00481832"/>
    <w:rsid w:val="00481874"/>
    <w:rsid w:val="0048197E"/>
    <w:rsid w:val="00481AE6"/>
    <w:rsid w:val="00481F5B"/>
    <w:rsid w:val="00482102"/>
    <w:rsid w:val="004823C2"/>
    <w:rsid w:val="004824BC"/>
    <w:rsid w:val="00482618"/>
    <w:rsid w:val="00482923"/>
    <w:rsid w:val="00482B01"/>
    <w:rsid w:val="00482C0A"/>
    <w:rsid w:val="004834B5"/>
    <w:rsid w:val="0048376B"/>
    <w:rsid w:val="00483773"/>
    <w:rsid w:val="00483806"/>
    <w:rsid w:val="00483F3B"/>
    <w:rsid w:val="00483FD8"/>
    <w:rsid w:val="00484061"/>
    <w:rsid w:val="00484078"/>
    <w:rsid w:val="004842B4"/>
    <w:rsid w:val="004849E2"/>
    <w:rsid w:val="00484A09"/>
    <w:rsid w:val="00484C18"/>
    <w:rsid w:val="00484D75"/>
    <w:rsid w:val="00485000"/>
    <w:rsid w:val="0048507C"/>
    <w:rsid w:val="00485124"/>
    <w:rsid w:val="004851CD"/>
    <w:rsid w:val="00485257"/>
    <w:rsid w:val="00485304"/>
    <w:rsid w:val="0048570A"/>
    <w:rsid w:val="0048598F"/>
    <w:rsid w:val="00485A69"/>
    <w:rsid w:val="00485C83"/>
    <w:rsid w:val="004867A2"/>
    <w:rsid w:val="00486B6B"/>
    <w:rsid w:val="00486BEE"/>
    <w:rsid w:val="00486C65"/>
    <w:rsid w:val="00486D6D"/>
    <w:rsid w:val="00486E0D"/>
    <w:rsid w:val="00486FF4"/>
    <w:rsid w:val="0048799C"/>
    <w:rsid w:val="00487A5A"/>
    <w:rsid w:val="00487C71"/>
    <w:rsid w:val="00487D3C"/>
    <w:rsid w:val="00490296"/>
    <w:rsid w:val="00490358"/>
    <w:rsid w:val="0049043C"/>
    <w:rsid w:val="00490BF5"/>
    <w:rsid w:val="00490CB9"/>
    <w:rsid w:val="00490D8D"/>
    <w:rsid w:val="00491154"/>
    <w:rsid w:val="004914EF"/>
    <w:rsid w:val="00491621"/>
    <w:rsid w:val="00491908"/>
    <w:rsid w:val="00491F07"/>
    <w:rsid w:val="00491F47"/>
    <w:rsid w:val="00491FAF"/>
    <w:rsid w:val="00492053"/>
    <w:rsid w:val="00492234"/>
    <w:rsid w:val="00492388"/>
    <w:rsid w:val="004923DD"/>
    <w:rsid w:val="004923E2"/>
    <w:rsid w:val="00492573"/>
    <w:rsid w:val="00492759"/>
    <w:rsid w:val="00492768"/>
    <w:rsid w:val="00492866"/>
    <w:rsid w:val="00492AB9"/>
    <w:rsid w:val="00492B06"/>
    <w:rsid w:val="0049350B"/>
    <w:rsid w:val="00493E4F"/>
    <w:rsid w:val="0049435B"/>
    <w:rsid w:val="004944B4"/>
    <w:rsid w:val="00494661"/>
    <w:rsid w:val="00494765"/>
    <w:rsid w:val="00494790"/>
    <w:rsid w:val="0049525F"/>
    <w:rsid w:val="0049557F"/>
    <w:rsid w:val="004956B0"/>
    <w:rsid w:val="004956D1"/>
    <w:rsid w:val="004959B9"/>
    <w:rsid w:val="00495B5D"/>
    <w:rsid w:val="00495BB0"/>
    <w:rsid w:val="00495D6E"/>
    <w:rsid w:val="00495DCD"/>
    <w:rsid w:val="00495FE4"/>
    <w:rsid w:val="00496323"/>
    <w:rsid w:val="00496538"/>
    <w:rsid w:val="00497097"/>
    <w:rsid w:val="0049709D"/>
    <w:rsid w:val="0049718F"/>
    <w:rsid w:val="00497446"/>
    <w:rsid w:val="004975B8"/>
    <w:rsid w:val="00497B4E"/>
    <w:rsid w:val="004A09DC"/>
    <w:rsid w:val="004A0A5D"/>
    <w:rsid w:val="004A0BA5"/>
    <w:rsid w:val="004A0C06"/>
    <w:rsid w:val="004A0C0F"/>
    <w:rsid w:val="004A0D39"/>
    <w:rsid w:val="004A1145"/>
    <w:rsid w:val="004A1927"/>
    <w:rsid w:val="004A19F6"/>
    <w:rsid w:val="004A21F7"/>
    <w:rsid w:val="004A259E"/>
    <w:rsid w:val="004A26A8"/>
    <w:rsid w:val="004A279D"/>
    <w:rsid w:val="004A2BDD"/>
    <w:rsid w:val="004A2F66"/>
    <w:rsid w:val="004A312D"/>
    <w:rsid w:val="004A32E9"/>
    <w:rsid w:val="004A3347"/>
    <w:rsid w:val="004A37DB"/>
    <w:rsid w:val="004A388E"/>
    <w:rsid w:val="004A39F2"/>
    <w:rsid w:val="004A3B31"/>
    <w:rsid w:val="004A3DC4"/>
    <w:rsid w:val="004A3E67"/>
    <w:rsid w:val="004A3E8D"/>
    <w:rsid w:val="004A3EBF"/>
    <w:rsid w:val="004A3ECC"/>
    <w:rsid w:val="004A418A"/>
    <w:rsid w:val="004A4240"/>
    <w:rsid w:val="004A4513"/>
    <w:rsid w:val="004A4D22"/>
    <w:rsid w:val="004A4F53"/>
    <w:rsid w:val="004A527E"/>
    <w:rsid w:val="004A52EB"/>
    <w:rsid w:val="004A58FF"/>
    <w:rsid w:val="004A5D3A"/>
    <w:rsid w:val="004A5D67"/>
    <w:rsid w:val="004A6052"/>
    <w:rsid w:val="004A6068"/>
    <w:rsid w:val="004A6BAE"/>
    <w:rsid w:val="004A6E8F"/>
    <w:rsid w:val="004A7333"/>
    <w:rsid w:val="004A7492"/>
    <w:rsid w:val="004A78DE"/>
    <w:rsid w:val="004A7BCC"/>
    <w:rsid w:val="004A7E4B"/>
    <w:rsid w:val="004B00A2"/>
    <w:rsid w:val="004B0CED"/>
    <w:rsid w:val="004B175E"/>
    <w:rsid w:val="004B1B33"/>
    <w:rsid w:val="004B1EC4"/>
    <w:rsid w:val="004B258D"/>
    <w:rsid w:val="004B2626"/>
    <w:rsid w:val="004B2689"/>
    <w:rsid w:val="004B2AA5"/>
    <w:rsid w:val="004B2EE1"/>
    <w:rsid w:val="004B2FDA"/>
    <w:rsid w:val="004B31B8"/>
    <w:rsid w:val="004B326F"/>
    <w:rsid w:val="004B33AE"/>
    <w:rsid w:val="004B4425"/>
    <w:rsid w:val="004B452D"/>
    <w:rsid w:val="004B45E0"/>
    <w:rsid w:val="004B4602"/>
    <w:rsid w:val="004B4926"/>
    <w:rsid w:val="004B4939"/>
    <w:rsid w:val="004B49ED"/>
    <w:rsid w:val="004B4AF3"/>
    <w:rsid w:val="004B4C5B"/>
    <w:rsid w:val="004B5149"/>
    <w:rsid w:val="004B533D"/>
    <w:rsid w:val="004B5390"/>
    <w:rsid w:val="004B53AA"/>
    <w:rsid w:val="004B588B"/>
    <w:rsid w:val="004B5A43"/>
    <w:rsid w:val="004B5CFF"/>
    <w:rsid w:val="004B5D78"/>
    <w:rsid w:val="004B5F51"/>
    <w:rsid w:val="004B5F8E"/>
    <w:rsid w:val="004B6006"/>
    <w:rsid w:val="004B610C"/>
    <w:rsid w:val="004B666A"/>
    <w:rsid w:val="004B66F4"/>
    <w:rsid w:val="004B67B9"/>
    <w:rsid w:val="004B6847"/>
    <w:rsid w:val="004B6881"/>
    <w:rsid w:val="004B694E"/>
    <w:rsid w:val="004B6A37"/>
    <w:rsid w:val="004B6BE6"/>
    <w:rsid w:val="004B6BFB"/>
    <w:rsid w:val="004B6C58"/>
    <w:rsid w:val="004B6CDE"/>
    <w:rsid w:val="004B6E7E"/>
    <w:rsid w:val="004B726F"/>
    <w:rsid w:val="004C0093"/>
    <w:rsid w:val="004C00F3"/>
    <w:rsid w:val="004C084D"/>
    <w:rsid w:val="004C0C7C"/>
    <w:rsid w:val="004C108A"/>
    <w:rsid w:val="004C1285"/>
    <w:rsid w:val="004C1640"/>
    <w:rsid w:val="004C1C26"/>
    <w:rsid w:val="004C1D1D"/>
    <w:rsid w:val="004C277A"/>
    <w:rsid w:val="004C2872"/>
    <w:rsid w:val="004C28FC"/>
    <w:rsid w:val="004C2D21"/>
    <w:rsid w:val="004C2F24"/>
    <w:rsid w:val="004C300B"/>
    <w:rsid w:val="004C30F1"/>
    <w:rsid w:val="004C38E6"/>
    <w:rsid w:val="004C3939"/>
    <w:rsid w:val="004C39B1"/>
    <w:rsid w:val="004C3AEE"/>
    <w:rsid w:val="004C3C15"/>
    <w:rsid w:val="004C3C36"/>
    <w:rsid w:val="004C3E53"/>
    <w:rsid w:val="004C40BB"/>
    <w:rsid w:val="004C41F1"/>
    <w:rsid w:val="004C4350"/>
    <w:rsid w:val="004C44D9"/>
    <w:rsid w:val="004C4991"/>
    <w:rsid w:val="004C4A1D"/>
    <w:rsid w:val="004C4A54"/>
    <w:rsid w:val="004C4C29"/>
    <w:rsid w:val="004C5000"/>
    <w:rsid w:val="004C51FB"/>
    <w:rsid w:val="004C52D6"/>
    <w:rsid w:val="004C5438"/>
    <w:rsid w:val="004C5ED5"/>
    <w:rsid w:val="004C630E"/>
    <w:rsid w:val="004C6326"/>
    <w:rsid w:val="004C6419"/>
    <w:rsid w:val="004C6461"/>
    <w:rsid w:val="004C65B2"/>
    <w:rsid w:val="004C65EA"/>
    <w:rsid w:val="004C6D4B"/>
    <w:rsid w:val="004C6D96"/>
    <w:rsid w:val="004C6FAB"/>
    <w:rsid w:val="004C7048"/>
    <w:rsid w:val="004C75C7"/>
    <w:rsid w:val="004C77F6"/>
    <w:rsid w:val="004C7D04"/>
    <w:rsid w:val="004C7DF0"/>
    <w:rsid w:val="004C7F32"/>
    <w:rsid w:val="004D0168"/>
    <w:rsid w:val="004D03A6"/>
    <w:rsid w:val="004D04B8"/>
    <w:rsid w:val="004D0847"/>
    <w:rsid w:val="004D0A49"/>
    <w:rsid w:val="004D0AB9"/>
    <w:rsid w:val="004D0D4A"/>
    <w:rsid w:val="004D0ED9"/>
    <w:rsid w:val="004D1405"/>
    <w:rsid w:val="004D15C1"/>
    <w:rsid w:val="004D19A8"/>
    <w:rsid w:val="004D1BAD"/>
    <w:rsid w:val="004D1E32"/>
    <w:rsid w:val="004D2156"/>
    <w:rsid w:val="004D2891"/>
    <w:rsid w:val="004D29D7"/>
    <w:rsid w:val="004D2C17"/>
    <w:rsid w:val="004D2D1A"/>
    <w:rsid w:val="004D30E1"/>
    <w:rsid w:val="004D38A9"/>
    <w:rsid w:val="004D3A2D"/>
    <w:rsid w:val="004D3AD7"/>
    <w:rsid w:val="004D3D3C"/>
    <w:rsid w:val="004D414E"/>
    <w:rsid w:val="004D415C"/>
    <w:rsid w:val="004D42F1"/>
    <w:rsid w:val="004D45A5"/>
    <w:rsid w:val="004D46F3"/>
    <w:rsid w:val="004D49AA"/>
    <w:rsid w:val="004D4AC5"/>
    <w:rsid w:val="004D4CB6"/>
    <w:rsid w:val="004D4EDD"/>
    <w:rsid w:val="004D50DD"/>
    <w:rsid w:val="004D5376"/>
    <w:rsid w:val="004D58D1"/>
    <w:rsid w:val="004D5B54"/>
    <w:rsid w:val="004D5CF0"/>
    <w:rsid w:val="004D5F7A"/>
    <w:rsid w:val="004D61CF"/>
    <w:rsid w:val="004D63B3"/>
    <w:rsid w:val="004D64F9"/>
    <w:rsid w:val="004D65EF"/>
    <w:rsid w:val="004D664B"/>
    <w:rsid w:val="004D6A5A"/>
    <w:rsid w:val="004D6B6A"/>
    <w:rsid w:val="004D6C99"/>
    <w:rsid w:val="004D6DAE"/>
    <w:rsid w:val="004D6F2D"/>
    <w:rsid w:val="004D704C"/>
    <w:rsid w:val="004D74C6"/>
    <w:rsid w:val="004E01C3"/>
    <w:rsid w:val="004E09A6"/>
    <w:rsid w:val="004E12F7"/>
    <w:rsid w:val="004E15AD"/>
    <w:rsid w:val="004E18C6"/>
    <w:rsid w:val="004E1CF9"/>
    <w:rsid w:val="004E1FAC"/>
    <w:rsid w:val="004E2019"/>
    <w:rsid w:val="004E25F4"/>
    <w:rsid w:val="004E293B"/>
    <w:rsid w:val="004E31DC"/>
    <w:rsid w:val="004E335F"/>
    <w:rsid w:val="004E34CC"/>
    <w:rsid w:val="004E38E0"/>
    <w:rsid w:val="004E3F13"/>
    <w:rsid w:val="004E40AF"/>
    <w:rsid w:val="004E410F"/>
    <w:rsid w:val="004E4552"/>
    <w:rsid w:val="004E462F"/>
    <w:rsid w:val="004E488A"/>
    <w:rsid w:val="004E493A"/>
    <w:rsid w:val="004E4CA7"/>
    <w:rsid w:val="004E4CB6"/>
    <w:rsid w:val="004E519F"/>
    <w:rsid w:val="004E51E3"/>
    <w:rsid w:val="004E525E"/>
    <w:rsid w:val="004E5622"/>
    <w:rsid w:val="004E57D4"/>
    <w:rsid w:val="004E5ECD"/>
    <w:rsid w:val="004E5F11"/>
    <w:rsid w:val="004E6066"/>
    <w:rsid w:val="004E61A1"/>
    <w:rsid w:val="004E62FF"/>
    <w:rsid w:val="004E6458"/>
    <w:rsid w:val="004E6C56"/>
    <w:rsid w:val="004E6EEA"/>
    <w:rsid w:val="004E75C7"/>
    <w:rsid w:val="004E76D3"/>
    <w:rsid w:val="004E772C"/>
    <w:rsid w:val="004E7734"/>
    <w:rsid w:val="004E7960"/>
    <w:rsid w:val="004F00E6"/>
    <w:rsid w:val="004F02B3"/>
    <w:rsid w:val="004F032C"/>
    <w:rsid w:val="004F0337"/>
    <w:rsid w:val="004F070F"/>
    <w:rsid w:val="004F0A11"/>
    <w:rsid w:val="004F0B7A"/>
    <w:rsid w:val="004F134B"/>
    <w:rsid w:val="004F1719"/>
    <w:rsid w:val="004F19FB"/>
    <w:rsid w:val="004F22A7"/>
    <w:rsid w:val="004F2642"/>
    <w:rsid w:val="004F2B3D"/>
    <w:rsid w:val="004F2FEC"/>
    <w:rsid w:val="004F322C"/>
    <w:rsid w:val="004F3322"/>
    <w:rsid w:val="004F3323"/>
    <w:rsid w:val="004F3843"/>
    <w:rsid w:val="004F3954"/>
    <w:rsid w:val="004F398B"/>
    <w:rsid w:val="004F3BCA"/>
    <w:rsid w:val="004F3C72"/>
    <w:rsid w:val="004F4ACA"/>
    <w:rsid w:val="004F4B36"/>
    <w:rsid w:val="004F4C21"/>
    <w:rsid w:val="004F4DDD"/>
    <w:rsid w:val="004F4F5D"/>
    <w:rsid w:val="004F5004"/>
    <w:rsid w:val="004F50F8"/>
    <w:rsid w:val="004F5158"/>
    <w:rsid w:val="004F5169"/>
    <w:rsid w:val="004F5978"/>
    <w:rsid w:val="004F5F28"/>
    <w:rsid w:val="004F636E"/>
    <w:rsid w:val="004F64B0"/>
    <w:rsid w:val="004F66A8"/>
    <w:rsid w:val="004F6798"/>
    <w:rsid w:val="004F67BF"/>
    <w:rsid w:val="004F6833"/>
    <w:rsid w:val="004F68B4"/>
    <w:rsid w:val="004F68CF"/>
    <w:rsid w:val="004F6978"/>
    <w:rsid w:val="004F6AA8"/>
    <w:rsid w:val="004F6B07"/>
    <w:rsid w:val="004F6FC4"/>
    <w:rsid w:val="004F733B"/>
    <w:rsid w:val="004F7347"/>
    <w:rsid w:val="004F741E"/>
    <w:rsid w:val="004F7669"/>
    <w:rsid w:val="004F78F7"/>
    <w:rsid w:val="004F7A2F"/>
    <w:rsid w:val="004F7B43"/>
    <w:rsid w:val="004F7B84"/>
    <w:rsid w:val="004F7BBE"/>
    <w:rsid w:val="004F7C38"/>
    <w:rsid w:val="004F7CB4"/>
    <w:rsid w:val="004F7ED4"/>
    <w:rsid w:val="005000D5"/>
    <w:rsid w:val="005001EC"/>
    <w:rsid w:val="005001FC"/>
    <w:rsid w:val="005002FA"/>
    <w:rsid w:val="005003BF"/>
    <w:rsid w:val="0050047C"/>
    <w:rsid w:val="0050047F"/>
    <w:rsid w:val="00500817"/>
    <w:rsid w:val="0050090B"/>
    <w:rsid w:val="00500DD5"/>
    <w:rsid w:val="00501159"/>
    <w:rsid w:val="00501550"/>
    <w:rsid w:val="0050173D"/>
    <w:rsid w:val="00501844"/>
    <w:rsid w:val="005018D9"/>
    <w:rsid w:val="0050196B"/>
    <w:rsid w:val="005019F5"/>
    <w:rsid w:val="00501B31"/>
    <w:rsid w:val="00501BE3"/>
    <w:rsid w:val="0050248A"/>
    <w:rsid w:val="00502601"/>
    <w:rsid w:val="00502A19"/>
    <w:rsid w:val="00502EDD"/>
    <w:rsid w:val="00503485"/>
    <w:rsid w:val="00503717"/>
    <w:rsid w:val="00503752"/>
    <w:rsid w:val="0050398C"/>
    <w:rsid w:val="00503E26"/>
    <w:rsid w:val="005041DD"/>
    <w:rsid w:val="00504379"/>
    <w:rsid w:val="00504B04"/>
    <w:rsid w:val="00504C5D"/>
    <w:rsid w:val="0050528B"/>
    <w:rsid w:val="005052B8"/>
    <w:rsid w:val="005052F6"/>
    <w:rsid w:val="005055C0"/>
    <w:rsid w:val="00505867"/>
    <w:rsid w:val="00506014"/>
    <w:rsid w:val="005061BF"/>
    <w:rsid w:val="005062AA"/>
    <w:rsid w:val="00506556"/>
    <w:rsid w:val="0050664E"/>
    <w:rsid w:val="005067AC"/>
    <w:rsid w:val="005068C7"/>
    <w:rsid w:val="00506B4D"/>
    <w:rsid w:val="00506B82"/>
    <w:rsid w:val="00506CA7"/>
    <w:rsid w:val="00506ED8"/>
    <w:rsid w:val="005070CA"/>
    <w:rsid w:val="005072E5"/>
    <w:rsid w:val="005073A8"/>
    <w:rsid w:val="00507428"/>
    <w:rsid w:val="005074E4"/>
    <w:rsid w:val="0050750F"/>
    <w:rsid w:val="00507B74"/>
    <w:rsid w:val="00507D4E"/>
    <w:rsid w:val="005103BA"/>
    <w:rsid w:val="0051040D"/>
    <w:rsid w:val="005108CE"/>
    <w:rsid w:val="0051090F"/>
    <w:rsid w:val="00510BD5"/>
    <w:rsid w:val="00510C55"/>
    <w:rsid w:val="00510D3C"/>
    <w:rsid w:val="00510D7D"/>
    <w:rsid w:val="00510EE1"/>
    <w:rsid w:val="00511620"/>
    <w:rsid w:val="005116F4"/>
    <w:rsid w:val="00511850"/>
    <w:rsid w:val="005118A1"/>
    <w:rsid w:val="005118B9"/>
    <w:rsid w:val="00511D4F"/>
    <w:rsid w:val="00511DF5"/>
    <w:rsid w:val="0051206F"/>
    <w:rsid w:val="00512683"/>
    <w:rsid w:val="00512A31"/>
    <w:rsid w:val="00512CE4"/>
    <w:rsid w:val="00513144"/>
    <w:rsid w:val="005131B5"/>
    <w:rsid w:val="00513621"/>
    <w:rsid w:val="0051365E"/>
    <w:rsid w:val="00513A4A"/>
    <w:rsid w:val="00513E90"/>
    <w:rsid w:val="00513EB2"/>
    <w:rsid w:val="0051460F"/>
    <w:rsid w:val="005148E9"/>
    <w:rsid w:val="00514B13"/>
    <w:rsid w:val="00514BF7"/>
    <w:rsid w:val="00514DD8"/>
    <w:rsid w:val="00514F79"/>
    <w:rsid w:val="00515055"/>
    <w:rsid w:val="005150F8"/>
    <w:rsid w:val="00515225"/>
    <w:rsid w:val="00515615"/>
    <w:rsid w:val="00515CB8"/>
    <w:rsid w:val="005160B8"/>
    <w:rsid w:val="00516788"/>
    <w:rsid w:val="00516E30"/>
    <w:rsid w:val="00516EE9"/>
    <w:rsid w:val="00516F30"/>
    <w:rsid w:val="00517079"/>
    <w:rsid w:val="005170B5"/>
    <w:rsid w:val="005172A9"/>
    <w:rsid w:val="005172B5"/>
    <w:rsid w:val="005176AE"/>
    <w:rsid w:val="00517885"/>
    <w:rsid w:val="005178A3"/>
    <w:rsid w:val="00517A18"/>
    <w:rsid w:val="00517EEE"/>
    <w:rsid w:val="00517F1A"/>
    <w:rsid w:val="005201E3"/>
    <w:rsid w:val="005205B8"/>
    <w:rsid w:val="005206B1"/>
    <w:rsid w:val="00520908"/>
    <w:rsid w:val="00520A73"/>
    <w:rsid w:val="00520F4D"/>
    <w:rsid w:val="00521668"/>
    <w:rsid w:val="00521755"/>
    <w:rsid w:val="00521ACA"/>
    <w:rsid w:val="00521B6B"/>
    <w:rsid w:val="00521D6C"/>
    <w:rsid w:val="00521FB3"/>
    <w:rsid w:val="00522183"/>
    <w:rsid w:val="005223AB"/>
    <w:rsid w:val="00522644"/>
    <w:rsid w:val="005229F0"/>
    <w:rsid w:val="00522A2F"/>
    <w:rsid w:val="00522BD3"/>
    <w:rsid w:val="00522C10"/>
    <w:rsid w:val="00522CCD"/>
    <w:rsid w:val="00523389"/>
    <w:rsid w:val="00523645"/>
    <w:rsid w:val="005239AB"/>
    <w:rsid w:val="005239F9"/>
    <w:rsid w:val="00523AF0"/>
    <w:rsid w:val="00523AF8"/>
    <w:rsid w:val="00523E2E"/>
    <w:rsid w:val="00523E4E"/>
    <w:rsid w:val="00523F01"/>
    <w:rsid w:val="00524100"/>
    <w:rsid w:val="0052419F"/>
    <w:rsid w:val="0052460B"/>
    <w:rsid w:val="005246AD"/>
    <w:rsid w:val="00524733"/>
    <w:rsid w:val="00524ADB"/>
    <w:rsid w:val="00524BF1"/>
    <w:rsid w:val="00524C55"/>
    <w:rsid w:val="00525099"/>
    <w:rsid w:val="00525317"/>
    <w:rsid w:val="00525741"/>
    <w:rsid w:val="00525861"/>
    <w:rsid w:val="00525981"/>
    <w:rsid w:val="00525AB6"/>
    <w:rsid w:val="00525F71"/>
    <w:rsid w:val="00525FD1"/>
    <w:rsid w:val="00526082"/>
    <w:rsid w:val="00526182"/>
    <w:rsid w:val="00526593"/>
    <w:rsid w:val="00526E3C"/>
    <w:rsid w:val="005274FF"/>
    <w:rsid w:val="00527BA6"/>
    <w:rsid w:val="005301A9"/>
    <w:rsid w:val="00530242"/>
    <w:rsid w:val="0053062C"/>
    <w:rsid w:val="005308B9"/>
    <w:rsid w:val="0053098E"/>
    <w:rsid w:val="00530BB2"/>
    <w:rsid w:val="00530C6F"/>
    <w:rsid w:val="00530D55"/>
    <w:rsid w:val="00530E72"/>
    <w:rsid w:val="005317EA"/>
    <w:rsid w:val="005317F6"/>
    <w:rsid w:val="00531CB4"/>
    <w:rsid w:val="00531F80"/>
    <w:rsid w:val="00532210"/>
    <w:rsid w:val="005323D0"/>
    <w:rsid w:val="00532610"/>
    <w:rsid w:val="0053278F"/>
    <w:rsid w:val="005328E3"/>
    <w:rsid w:val="00532965"/>
    <w:rsid w:val="00532B44"/>
    <w:rsid w:val="00532E39"/>
    <w:rsid w:val="00532FBA"/>
    <w:rsid w:val="00533305"/>
    <w:rsid w:val="00533398"/>
    <w:rsid w:val="0053387B"/>
    <w:rsid w:val="00533A80"/>
    <w:rsid w:val="00533ACC"/>
    <w:rsid w:val="00534167"/>
    <w:rsid w:val="00534328"/>
    <w:rsid w:val="00534396"/>
    <w:rsid w:val="005344AE"/>
    <w:rsid w:val="00534531"/>
    <w:rsid w:val="0053458F"/>
    <w:rsid w:val="00534696"/>
    <w:rsid w:val="0053480B"/>
    <w:rsid w:val="00534AEF"/>
    <w:rsid w:val="005369BE"/>
    <w:rsid w:val="00536C6F"/>
    <w:rsid w:val="00536E65"/>
    <w:rsid w:val="0053756A"/>
    <w:rsid w:val="005375D6"/>
    <w:rsid w:val="005379B2"/>
    <w:rsid w:val="00537B8A"/>
    <w:rsid w:val="00537D24"/>
    <w:rsid w:val="00537E4F"/>
    <w:rsid w:val="00537F17"/>
    <w:rsid w:val="00537FF8"/>
    <w:rsid w:val="00540165"/>
    <w:rsid w:val="005402A5"/>
    <w:rsid w:val="005403FD"/>
    <w:rsid w:val="0054043B"/>
    <w:rsid w:val="005404FA"/>
    <w:rsid w:val="0054069C"/>
    <w:rsid w:val="00540A14"/>
    <w:rsid w:val="00540AEF"/>
    <w:rsid w:val="0054131F"/>
    <w:rsid w:val="00541481"/>
    <w:rsid w:val="005415B5"/>
    <w:rsid w:val="00541627"/>
    <w:rsid w:val="00541F93"/>
    <w:rsid w:val="0054202B"/>
    <w:rsid w:val="00542143"/>
    <w:rsid w:val="0054214A"/>
    <w:rsid w:val="00542751"/>
    <w:rsid w:val="005428DC"/>
    <w:rsid w:val="00542BF6"/>
    <w:rsid w:val="00542FAC"/>
    <w:rsid w:val="0054307D"/>
    <w:rsid w:val="00543581"/>
    <w:rsid w:val="005438C7"/>
    <w:rsid w:val="00543911"/>
    <w:rsid w:val="005439EA"/>
    <w:rsid w:val="00543C0A"/>
    <w:rsid w:val="00543C33"/>
    <w:rsid w:val="00543F95"/>
    <w:rsid w:val="00544C35"/>
    <w:rsid w:val="00544C39"/>
    <w:rsid w:val="00544EF6"/>
    <w:rsid w:val="005450AC"/>
    <w:rsid w:val="005450AD"/>
    <w:rsid w:val="00545249"/>
    <w:rsid w:val="005452BD"/>
    <w:rsid w:val="00545AC9"/>
    <w:rsid w:val="00546786"/>
    <w:rsid w:val="00546B18"/>
    <w:rsid w:val="00546B50"/>
    <w:rsid w:val="00547417"/>
    <w:rsid w:val="00547CB2"/>
    <w:rsid w:val="005503B9"/>
    <w:rsid w:val="00550D4C"/>
    <w:rsid w:val="005516CC"/>
    <w:rsid w:val="00551796"/>
    <w:rsid w:val="0055188A"/>
    <w:rsid w:val="0055224C"/>
    <w:rsid w:val="00552435"/>
    <w:rsid w:val="00552A4A"/>
    <w:rsid w:val="00552D45"/>
    <w:rsid w:val="00552D57"/>
    <w:rsid w:val="0055322B"/>
    <w:rsid w:val="005534A2"/>
    <w:rsid w:val="005539A1"/>
    <w:rsid w:val="005546D4"/>
    <w:rsid w:val="00554E90"/>
    <w:rsid w:val="0055513C"/>
    <w:rsid w:val="00555449"/>
    <w:rsid w:val="0055570C"/>
    <w:rsid w:val="00555953"/>
    <w:rsid w:val="00555ACF"/>
    <w:rsid w:val="00555DE3"/>
    <w:rsid w:val="00555E25"/>
    <w:rsid w:val="00555E3E"/>
    <w:rsid w:val="00555E3F"/>
    <w:rsid w:val="00555F52"/>
    <w:rsid w:val="0055654F"/>
    <w:rsid w:val="0055669E"/>
    <w:rsid w:val="00556995"/>
    <w:rsid w:val="005569CA"/>
    <w:rsid w:val="005569DA"/>
    <w:rsid w:val="00556F4A"/>
    <w:rsid w:val="005571DB"/>
    <w:rsid w:val="005574FE"/>
    <w:rsid w:val="00557549"/>
    <w:rsid w:val="005576BF"/>
    <w:rsid w:val="0055791B"/>
    <w:rsid w:val="00557C7F"/>
    <w:rsid w:val="00557D7F"/>
    <w:rsid w:val="00557D96"/>
    <w:rsid w:val="0056002B"/>
    <w:rsid w:val="0056059C"/>
    <w:rsid w:val="00560A8B"/>
    <w:rsid w:val="00560B12"/>
    <w:rsid w:val="00560C76"/>
    <w:rsid w:val="00560EEA"/>
    <w:rsid w:val="00561090"/>
    <w:rsid w:val="005612FC"/>
    <w:rsid w:val="005615D9"/>
    <w:rsid w:val="005616FE"/>
    <w:rsid w:val="00561AD9"/>
    <w:rsid w:val="00561D74"/>
    <w:rsid w:val="00562231"/>
    <w:rsid w:val="00562347"/>
    <w:rsid w:val="00562480"/>
    <w:rsid w:val="00562688"/>
    <w:rsid w:val="00562C3A"/>
    <w:rsid w:val="00562F19"/>
    <w:rsid w:val="00562F9E"/>
    <w:rsid w:val="005635D6"/>
    <w:rsid w:val="005636C6"/>
    <w:rsid w:val="00563735"/>
    <w:rsid w:val="005637FB"/>
    <w:rsid w:val="00564665"/>
    <w:rsid w:val="00564CE4"/>
    <w:rsid w:val="00564E50"/>
    <w:rsid w:val="00565015"/>
    <w:rsid w:val="00565106"/>
    <w:rsid w:val="00565499"/>
    <w:rsid w:val="005655C0"/>
    <w:rsid w:val="00565B81"/>
    <w:rsid w:val="00565BEF"/>
    <w:rsid w:val="00566064"/>
    <w:rsid w:val="0056615D"/>
    <w:rsid w:val="005661FF"/>
    <w:rsid w:val="00566206"/>
    <w:rsid w:val="005663BA"/>
    <w:rsid w:val="0056652D"/>
    <w:rsid w:val="00566C8D"/>
    <w:rsid w:val="005670E8"/>
    <w:rsid w:val="005672F4"/>
    <w:rsid w:val="0056742A"/>
    <w:rsid w:val="0056775B"/>
    <w:rsid w:val="00567C91"/>
    <w:rsid w:val="00567E00"/>
    <w:rsid w:val="00567E13"/>
    <w:rsid w:val="005700DD"/>
    <w:rsid w:val="00570110"/>
    <w:rsid w:val="0057022B"/>
    <w:rsid w:val="00570265"/>
    <w:rsid w:val="0057036D"/>
    <w:rsid w:val="00570B55"/>
    <w:rsid w:val="00570BB7"/>
    <w:rsid w:val="00570D7E"/>
    <w:rsid w:val="00570DF4"/>
    <w:rsid w:val="005711EB"/>
    <w:rsid w:val="005712D5"/>
    <w:rsid w:val="005713C9"/>
    <w:rsid w:val="0057192C"/>
    <w:rsid w:val="00571B29"/>
    <w:rsid w:val="00572093"/>
    <w:rsid w:val="00572353"/>
    <w:rsid w:val="005723AE"/>
    <w:rsid w:val="005725B0"/>
    <w:rsid w:val="005725C1"/>
    <w:rsid w:val="005725D8"/>
    <w:rsid w:val="00572779"/>
    <w:rsid w:val="00572A93"/>
    <w:rsid w:val="00572B2E"/>
    <w:rsid w:val="00572EC0"/>
    <w:rsid w:val="00573130"/>
    <w:rsid w:val="0057316A"/>
    <w:rsid w:val="0057317E"/>
    <w:rsid w:val="005731BD"/>
    <w:rsid w:val="00573338"/>
    <w:rsid w:val="005736FB"/>
    <w:rsid w:val="00573BD1"/>
    <w:rsid w:val="00573CF8"/>
    <w:rsid w:val="00573F73"/>
    <w:rsid w:val="005740AD"/>
    <w:rsid w:val="00574B21"/>
    <w:rsid w:val="005753FA"/>
    <w:rsid w:val="00575703"/>
    <w:rsid w:val="005757A0"/>
    <w:rsid w:val="00575A0A"/>
    <w:rsid w:val="00575A64"/>
    <w:rsid w:val="00575A65"/>
    <w:rsid w:val="00575E7F"/>
    <w:rsid w:val="00575FD8"/>
    <w:rsid w:val="005762AE"/>
    <w:rsid w:val="0057655A"/>
    <w:rsid w:val="0057679F"/>
    <w:rsid w:val="00576ACF"/>
    <w:rsid w:val="00576D20"/>
    <w:rsid w:val="00577408"/>
    <w:rsid w:val="00577459"/>
    <w:rsid w:val="00577552"/>
    <w:rsid w:val="00580C59"/>
    <w:rsid w:val="00580CF8"/>
    <w:rsid w:val="00580D09"/>
    <w:rsid w:val="00581105"/>
    <w:rsid w:val="0058116A"/>
    <w:rsid w:val="005811EC"/>
    <w:rsid w:val="00581614"/>
    <w:rsid w:val="005818E1"/>
    <w:rsid w:val="00581C6B"/>
    <w:rsid w:val="00581D3D"/>
    <w:rsid w:val="00582109"/>
    <w:rsid w:val="00582653"/>
    <w:rsid w:val="0058267A"/>
    <w:rsid w:val="00582B7C"/>
    <w:rsid w:val="00582C13"/>
    <w:rsid w:val="00582CE7"/>
    <w:rsid w:val="00582D05"/>
    <w:rsid w:val="00582D9C"/>
    <w:rsid w:val="00582E72"/>
    <w:rsid w:val="00582E77"/>
    <w:rsid w:val="00582F9E"/>
    <w:rsid w:val="00582FD5"/>
    <w:rsid w:val="00583068"/>
    <w:rsid w:val="005830D4"/>
    <w:rsid w:val="005832AB"/>
    <w:rsid w:val="005834EE"/>
    <w:rsid w:val="00583785"/>
    <w:rsid w:val="005838A6"/>
    <w:rsid w:val="00583920"/>
    <w:rsid w:val="00583AB9"/>
    <w:rsid w:val="00584278"/>
    <w:rsid w:val="0058434C"/>
    <w:rsid w:val="005843DA"/>
    <w:rsid w:val="00584626"/>
    <w:rsid w:val="005847DA"/>
    <w:rsid w:val="005848EE"/>
    <w:rsid w:val="00584907"/>
    <w:rsid w:val="005849E6"/>
    <w:rsid w:val="00584CA3"/>
    <w:rsid w:val="00584DE6"/>
    <w:rsid w:val="00585013"/>
    <w:rsid w:val="0058519D"/>
    <w:rsid w:val="00585339"/>
    <w:rsid w:val="00585FBE"/>
    <w:rsid w:val="005863B1"/>
    <w:rsid w:val="00586530"/>
    <w:rsid w:val="005865DD"/>
    <w:rsid w:val="005866EA"/>
    <w:rsid w:val="00586836"/>
    <w:rsid w:val="0058691E"/>
    <w:rsid w:val="00586BD6"/>
    <w:rsid w:val="00586D0F"/>
    <w:rsid w:val="00586E94"/>
    <w:rsid w:val="00586EFD"/>
    <w:rsid w:val="00586F59"/>
    <w:rsid w:val="005872B5"/>
    <w:rsid w:val="00587439"/>
    <w:rsid w:val="00587757"/>
    <w:rsid w:val="005877D6"/>
    <w:rsid w:val="00587910"/>
    <w:rsid w:val="00587C8B"/>
    <w:rsid w:val="005903DA"/>
    <w:rsid w:val="005904FB"/>
    <w:rsid w:val="00590521"/>
    <w:rsid w:val="00590CA1"/>
    <w:rsid w:val="00590CED"/>
    <w:rsid w:val="00590F23"/>
    <w:rsid w:val="00591057"/>
    <w:rsid w:val="0059114D"/>
    <w:rsid w:val="005913B7"/>
    <w:rsid w:val="005919E2"/>
    <w:rsid w:val="00591B48"/>
    <w:rsid w:val="00591BD1"/>
    <w:rsid w:val="00591F7C"/>
    <w:rsid w:val="0059230F"/>
    <w:rsid w:val="0059241B"/>
    <w:rsid w:val="005926C2"/>
    <w:rsid w:val="00592755"/>
    <w:rsid w:val="00592848"/>
    <w:rsid w:val="005929BE"/>
    <w:rsid w:val="00592A30"/>
    <w:rsid w:val="00592B6F"/>
    <w:rsid w:val="00592E40"/>
    <w:rsid w:val="005934FF"/>
    <w:rsid w:val="00593C13"/>
    <w:rsid w:val="00593F51"/>
    <w:rsid w:val="00594096"/>
    <w:rsid w:val="0059412B"/>
    <w:rsid w:val="0059467B"/>
    <w:rsid w:val="00594765"/>
    <w:rsid w:val="005951E9"/>
    <w:rsid w:val="00595A44"/>
    <w:rsid w:val="00595E3A"/>
    <w:rsid w:val="005964BB"/>
    <w:rsid w:val="00596626"/>
    <w:rsid w:val="005966E5"/>
    <w:rsid w:val="005967AD"/>
    <w:rsid w:val="00596884"/>
    <w:rsid w:val="00596C5B"/>
    <w:rsid w:val="00596DCB"/>
    <w:rsid w:val="00596DE3"/>
    <w:rsid w:val="005972D8"/>
    <w:rsid w:val="00597307"/>
    <w:rsid w:val="005976F2"/>
    <w:rsid w:val="00597C15"/>
    <w:rsid w:val="00597C9E"/>
    <w:rsid w:val="00597CEB"/>
    <w:rsid w:val="00597D0F"/>
    <w:rsid w:val="005A003E"/>
    <w:rsid w:val="005A034B"/>
    <w:rsid w:val="005A07A8"/>
    <w:rsid w:val="005A0839"/>
    <w:rsid w:val="005A0B60"/>
    <w:rsid w:val="005A0C81"/>
    <w:rsid w:val="005A0D98"/>
    <w:rsid w:val="005A0DA7"/>
    <w:rsid w:val="005A0E1E"/>
    <w:rsid w:val="005A0E8B"/>
    <w:rsid w:val="005A13EC"/>
    <w:rsid w:val="005A166B"/>
    <w:rsid w:val="005A1A05"/>
    <w:rsid w:val="005A1BA4"/>
    <w:rsid w:val="005A1CE3"/>
    <w:rsid w:val="005A1DFA"/>
    <w:rsid w:val="005A227A"/>
    <w:rsid w:val="005A22AD"/>
    <w:rsid w:val="005A25D5"/>
    <w:rsid w:val="005A2FC8"/>
    <w:rsid w:val="005A33C1"/>
    <w:rsid w:val="005A356C"/>
    <w:rsid w:val="005A37E9"/>
    <w:rsid w:val="005A3853"/>
    <w:rsid w:val="005A3A78"/>
    <w:rsid w:val="005A3C6F"/>
    <w:rsid w:val="005A3E02"/>
    <w:rsid w:val="005A3EBC"/>
    <w:rsid w:val="005A3EC7"/>
    <w:rsid w:val="005A3FD3"/>
    <w:rsid w:val="005A4376"/>
    <w:rsid w:val="005A4EBB"/>
    <w:rsid w:val="005A539D"/>
    <w:rsid w:val="005A5446"/>
    <w:rsid w:val="005A5859"/>
    <w:rsid w:val="005A5B1C"/>
    <w:rsid w:val="005A5E15"/>
    <w:rsid w:val="005A5EE4"/>
    <w:rsid w:val="005A6127"/>
    <w:rsid w:val="005A6833"/>
    <w:rsid w:val="005A6AF0"/>
    <w:rsid w:val="005A6DF5"/>
    <w:rsid w:val="005A6EB9"/>
    <w:rsid w:val="005A6F27"/>
    <w:rsid w:val="005A795F"/>
    <w:rsid w:val="005B005A"/>
    <w:rsid w:val="005B0234"/>
    <w:rsid w:val="005B0845"/>
    <w:rsid w:val="005B0992"/>
    <w:rsid w:val="005B0C1E"/>
    <w:rsid w:val="005B0E98"/>
    <w:rsid w:val="005B0F81"/>
    <w:rsid w:val="005B10BF"/>
    <w:rsid w:val="005B118F"/>
    <w:rsid w:val="005B11E1"/>
    <w:rsid w:val="005B1489"/>
    <w:rsid w:val="005B1B80"/>
    <w:rsid w:val="005B1D6B"/>
    <w:rsid w:val="005B2065"/>
    <w:rsid w:val="005B230D"/>
    <w:rsid w:val="005B2A9D"/>
    <w:rsid w:val="005B2DE5"/>
    <w:rsid w:val="005B2E75"/>
    <w:rsid w:val="005B3170"/>
    <w:rsid w:val="005B327B"/>
    <w:rsid w:val="005B35D1"/>
    <w:rsid w:val="005B3CAA"/>
    <w:rsid w:val="005B44CB"/>
    <w:rsid w:val="005B5DB8"/>
    <w:rsid w:val="005B6030"/>
    <w:rsid w:val="005B609E"/>
    <w:rsid w:val="005B6253"/>
    <w:rsid w:val="005B6702"/>
    <w:rsid w:val="005B6858"/>
    <w:rsid w:val="005B6914"/>
    <w:rsid w:val="005B6B19"/>
    <w:rsid w:val="005B6FCB"/>
    <w:rsid w:val="005B715E"/>
    <w:rsid w:val="005B72AB"/>
    <w:rsid w:val="005B780A"/>
    <w:rsid w:val="005B7B3C"/>
    <w:rsid w:val="005B7B70"/>
    <w:rsid w:val="005B7BD4"/>
    <w:rsid w:val="005B7C60"/>
    <w:rsid w:val="005B7F6D"/>
    <w:rsid w:val="005C00E7"/>
    <w:rsid w:val="005C07CC"/>
    <w:rsid w:val="005C07E0"/>
    <w:rsid w:val="005C0A9B"/>
    <w:rsid w:val="005C133B"/>
    <w:rsid w:val="005C1647"/>
    <w:rsid w:val="005C1684"/>
    <w:rsid w:val="005C1772"/>
    <w:rsid w:val="005C196B"/>
    <w:rsid w:val="005C1B46"/>
    <w:rsid w:val="005C1BC2"/>
    <w:rsid w:val="005C1DC0"/>
    <w:rsid w:val="005C1F93"/>
    <w:rsid w:val="005C2615"/>
    <w:rsid w:val="005C27F3"/>
    <w:rsid w:val="005C2F90"/>
    <w:rsid w:val="005C2FDC"/>
    <w:rsid w:val="005C31BC"/>
    <w:rsid w:val="005C3210"/>
    <w:rsid w:val="005C34BA"/>
    <w:rsid w:val="005C3AD4"/>
    <w:rsid w:val="005C4339"/>
    <w:rsid w:val="005C436E"/>
    <w:rsid w:val="005C43C5"/>
    <w:rsid w:val="005C4406"/>
    <w:rsid w:val="005C4585"/>
    <w:rsid w:val="005C4889"/>
    <w:rsid w:val="005C48C8"/>
    <w:rsid w:val="005C48D1"/>
    <w:rsid w:val="005C4A0B"/>
    <w:rsid w:val="005C4C2B"/>
    <w:rsid w:val="005C4D45"/>
    <w:rsid w:val="005C4E8E"/>
    <w:rsid w:val="005C5468"/>
    <w:rsid w:val="005C549E"/>
    <w:rsid w:val="005C571B"/>
    <w:rsid w:val="005C57D7"/>
    <w:rsid w:val="005C5B8C"/>
    <w:rsid w:val="005C5EF1"/>
    <w:rsid w:val="005C616E"/>
    <w:rsid w:val="005C65C7"/>
    <w:rsid w:val="005C66A0"/>
    <w:rsid w:val="005C738D"/>
    <w:rsid w:val="005C7418"/>
    <w:rsid w:val="005C7D09"/>
    <w:rsid w:val="005C7F4C"/>
    <w:rsid w:val="005D00C0"/>
    <w:rsid w:val="005D047C"/>
    <w:rsid w:val="005D057A"/>
    <w:rsid w:val="005D09ED"/>
    <w:rsid w:val="005D0D46"/>
    <w:rsid w:val="005D10B9"/>
    <w:rsid w:val="005D12DA"/>
    <w:rsid w:val="005D1318"/>
    <w:rsid w:val="005D1BE1"/>
    <w:rsid w:val="005D1FA7"/>
    <w:rsid w:val="005D2153"/>
    <w:rsid w:val="005D21C9"/>
    <w:rsid w:val="005D26C3"/>
    <w:rsid w:val="005D27D3"/>
    <w:rsid w:val="005D27D4"/>
    <w:rsid w:val="005D31B1"/>
    <w:rsid w:val="005D3300"/>
    <w:rsid w:val="005D341E"/>
    <w:rsid w:val="005D3699"/>
    <w:rsid w:val="005D38AB"/>
    <w:rsid w:val="005D39DB"/>
    <w:rsid w:val="005D3AB0"/>
    <w:rsid w:val="005D3E63"/>
    <w:rsid w:val="005D400E"/>
    <w:rsid w:val="005D4056"/>
    <w:rsid w:val="005D408D"/>
    <w:rsid w:val="005D426B"/>
    <w:rsid w:val="005D42B6"/>
    <w:rsid w:val="005D439B"/>
    <w:rsid w:val="005D459D"/>
    <w:rsid w:val="005D4658"/>
    <w:rsid w:val="005D483F"/>
    <w:rsid w:val="005D4DB6"/>
    <w:rsid w:val="005D4F3F"/>
    <w:rsid w:val="005D502A"/>
    <w:rsid w:val="005D52D7"/>
    <w:rsid w:val="005D551A"/>
    <w:rsid w:val="005D5603"/>
    <w:rsid w:val="005D5E74"/>
    <w:rsid w:val="005D62BB"/>
    <w:rsid w:val="005D6634"/>
    <w:rsid w:val="005D688E"/>
    <w:rsid w:val="005D6A55"/>
    <w:rsid w:val="005D6D3C"/>
    <w:rsid w:val="005D6DFD"/>
    <w:rsid w:val="005D6F79"/>
    <w:rsid w:val="005D6FA8"/>
    <w:rsid w:val="005D706C"/>
    <w:rsid w:val="005D713B"/>
    <w:rsid w:val="005D72B2"/>
    <w:rsid w:val="005D73D8"/>
    <w:rsid w:val="005D767B"/>
    <w:rsid w:val="005D7A7F"/>
    <w:rsid w:val="005D7BC1"/>
    <w:rsid w:val="005D7F5C"/>
    <w:rsid w:val="005E02A5"/>
    <w:rsid w:val="005E042B"/>
    <w:rsid w:val="005E0DD2"/>
    <w:rsid w:val="005E0F68"/>
    <w:rsid w:val="005E154E"/>
    <w:rsid w:val="005E17EA"/>
    <w:rsid w:val="005E1A9B"/>
    <w:rsid w:val="005E1DA6"/>
    <w:rsid w:val="005E1DAF"/>
    <w:rsid w:val="005E1F0C"/>
    <w:rsid w:val="005E213C"/>
    <w:rsid w:val="005E2206"/>
    <w:rsid w:val="005E2407"/>
    <w:rsid w:val="005E241B"/>
    <w:rsid w:val="005E2B34"/>
    <w:rsid w:val="005E310B"/>
    <w:rsid w:val="005E34E4"/>
    <w:rsid w:val="005E37CD"/>
    <w:rsid w:val="005E383C"/>
    <w:rsid w:val="005E39E7"/>
    <w:rsid w:val="005E3DC9"/>
    <w:rsid w:val="005E4B0A"/>
    <w:rsid w:val="005E533A"/>
    <w:rsid w:val="005E5379"/>
    <w:rsid w:val="005E5427"/>
    <w:rsid w:val="005E576D"/>
    <w:rsid w:val="005E5854"/>
    <w:rsid w:val="005E5A54"/>
    <w:rsid w:val="005E5AF0"/>
    <w:rsid w:val="005E61AD"/>
    <w:rsid w:val="005E61CC"/>
    <w:rsid w:val="005E61D1"/>
    <w:rsid w:val="005E6235"/>
    <w:rsid w:val="005E6625"/>
    <w:rsid w:val="005E6BB3"/>
    <w:rsid w:val="005E6C44"/>
    <w:rsid w:val="005E6CF3"/>
    <w:rsid w:val="005E6F4E"/>
    <w:rsid w:val="005E6F5D"/>
    <w:rsid w:val="005E7486"/>
    <w:rsid w:val="005E758B"/>
    <w:rsid w:val="005E7A44"/>
    <w:rsid w:val="005E7CA7"/>
    <w:rsid w:val="005F034C"/>
    <w:rsid w:val="005F038C"/>
    <w:rsid w:val="005F0CB8"/>
    <w:rsid w:val="005F0E7F"/>
    <w:rsid w:val="005F0EBE"/>
    <w:rsid w:val="005F0F9F"/>
    <w:rsid w:val="005F12EB"/>
    <w:rsid w:val="005F1325"/>
    <w:rsid w:val="005F146C"/>
    <w:rsid w:val="005F14A9"/>
    <w:rsid w:val="005F1627"/>
    <w:rsid w:val="005F18B6"/>
    <w:rsid w:val="005F1A12"/>
    <w:rsid w:val="005F1BB6"/>
    <w:rsid w:val="005F22FA"/>
    <w:rsid w:val="005F275A"/>
    <w:rsid w:val="005F2788"/>
    <w:rsid w:val="005F2C18"/>
    <w:rsid w:val="005F2C48"/>
    <w:rsid w:val="005F2FB8"/>
    <w:rsid w:val="005F3063"/>
    <w:rsid w:val="005F30FE"/>
    <w:rsid w:val="005F35F1"/>
    <w:rsid w:val="005F3602"/>
    <w:rsid w:val="005F37C3"/>
    <w:rsid w:val="005F3A60"/>
    <w:rsid w:val="005F3F64"/>
    <w:rsid w:val="005F410B"/>
    <w:rsid w:val="005F4144"/>
    <w:rsid w:val="005F4353"/>
    <w:rsid w:val="005F4417"/>
    <w:rsid w:val="005F4500"/>
    <w:rsid w:val="005F489B"/>
    <w:rsid w:val="005F4944"/>
    <w:rsid w:val="005F497B"/>
    <w:rsid w:val="005F4A07"/>
    <w:rsid w:val="005F5392"/>
    <w:rsid w:val="005F5627"/>
    <w:rsid w:val="005F568F"/>
    <w:rsid w:val="005F580D"/>
    <w:rsid w:val="005F590E"/>
    <w:rsid w:val="005F5983"/>
    <w:rsid w:val="005F59FB"/>
    <w:rsid w:val="005F5F70"/>
    <w:rsid w:val="005F624C"/>
    <w:rsid w:val="005F650B"/>
    <w:rsid w:val="005F651A"/>
    <w:rsid w:val="005F67BB"/>
    <w:rsid w:val="005F6BF6"/>
    <w:rsid w:val="005F6C36"/>
    <w:rsid w:val="005F778E"/>
    <w:rsid w:val="005F7B6D"/>
    <w:rsid w:val="00600103"/>
    <w:rsid w:val="0060019F"/>
    <w:rsid w:val="00600352"/>
    <w:rsid w:val="00600534"/>
    <w:rsid w:val="006005BF"/>
    <w:rsid w:val="006008D7"/>
    <w:rsid w:val="00601032"/>
    <w:rsid w:val="00601742"/>
    <w:rsid w:val="00601AD3"/>
    <w:rsid w:val="00601D8F"/>
    <w:rsid w:val="00601E47"/>
    <w:rsid w:val="00601F7D"/>
    <w:rsid w:val="006020F8"/>
    <w:rsid w:val="00602125"/>
    <w:rsid w:val="006023D0"/>
    <w:rsid w:val="006027BA"/>
    <w:rsid w:val="00602C02"/>
    <w:rsid w:val="00603B52"/>
    <w:rsid w:val="00604327"/>
    <w:rsid w:val="00604645"/>
    <w:rsid w:val="006047AC"/>
    <w:rsid w:val="00604B4B"/>
    <w:rsid w:val="00604D11"/>
    <w:rsid w:val="00604DCE"/>
    <w:rsid w:val="00604F6D"/>
    <w:rsid w:val="00605035"/>
    <w:rsid w:val="00605451"/>
    <w:rsid w:val="00605ACD"/>
    <w:rsid w:val="00605B5B"/>
    <w:rsid w:val="00605F2A"/>
    <w:rsid w:val="0060629B"/>
    <w:rsid w:val="00606604"/>
    <w:rsid w:val="00606785"/>
    <w:rsid w:val="006067CF"/>
    <w:rsid w:val="0060688B"/>
    <w:rsid w:val="00606982"/>
    <w:rsid w:val="00606A19"/>
    <w:rsid w:val="00606D86"/>
    <w:rsid w:val="00606F14"/>
    <w:rsid w:val="00607356"/>
    <w:rsid w:val="00607457"/>
    <w:rsid w:val="006078AB"/>
    <w:rsid w:val="00607ADF"/>
    <w:rsid w:val="00607BAA"/>
    <w:rsid w:val="006102A4"/>
    <w:rsid w:val="006102EF"/>
    <w:rsid w:val="006103FB"/>
    <w:rsid w:val="00610E27"/>
    <w:rsid w:val="00611229"/>
    <w:rsid w:val="00611356"/>
    <w:rsid w:val="00611C1E"/>
    <w:rsid w:val="00611DFA"/>
    <w:rsid w:val="00611F7B"/>
    <w:rsid w:val="006123FC"/>
    <w:rsid w:val="0061280D"/>
    <w:rsid w:val="00612860"/>
    <w:rsid w:val="0061298F"/>
    <w:rsid w:val="00612BE5"/>
    <w:rsid w:val="00612F38"/>
    <w:rsid w:val="006130F2"/>
    <w:rsid w:val="006134C3"/>
    <w:rsid w:val="00613535"/>
    <w:rsid w:val="006136FF"/>
    <w:rsid w:val="00613FC1"/>
    <w:rsid w:val="00614064"/>
    <w:rsid w:val="00614129"/>
    <w:rsid w:val="0061434E"/>
    <w:rsid w:val="00614403"/>
    <w:rsid w:val="00614693"/>
    <w:rsid w:val="006146D0"/>
    <w:rsid w:val="006148D4"/>
    <w:rsid w:val="0061504C"/>
    <w:rsid w:val="006150B0"/>
    <w:rsid w:val="0061513F"/>
    <w:rsid w:val="0061564A"/>
    <w:rsid w:val="00615BC5"/>
    <w:rsid w:val="00615EA7"/>
    <w:rsid w:val="00616027"/>
    <w:rsid w:val="0061620C"/>
    <w:rsid w:val="00616255"/>
    <w:rsid w:val="0061628F"/>
    <w:rsid w:val="006166C3"/>
    <w:rsid w:val="00616766"/>
    <w:rsid w:val="00616B3C"/>
    <w:rsid w:val="00616DC7"/>
    <w:rsid w:val="00616E17"/>
    <w:rsid w:val="00616EBB"/>
    <w:rsid w:val="00617073"/>
    <w:rsid w:val="0061741C"/>
    <w:rsid w:val="0061746C"/>
    <w:rsid w:val="006174AC"/>
    <w:rsid w:val="00617575"/>
    <w:rsid w:val="00617673"/>
    <w:rsid w:val="00617735"/>
    <w:rsid w:val="00617AEB"/>
    <w:rsid w:val="00617EEC"/>
    <w:rsid w:val="00620315"/>
    <w:rsid w:val="00620667"/>
    <w:rsid w:val="0062084A"/>
    <w:rsid w:val="00620DFE"/>
    <w:rsid w:val="006210F1"/>
    <w:rsid w:val="006211BA"/>
    <w:rsid w:val="0062158D"/>
    <w:rsid w:val="006216A1"/>
    <w:rsid w:val="00621B07"/>
    <w:rsid w:val="006224AA"/>
    <w:rsid w:val="0062276C"/>
    <w:rsid w:val="006228ED"/>
    <w:rsid w:val="00622BC9"/>
    <w:rsid w:val="00622D95"/>
    <w:rsid w:val="00622DC6"/>
    <w:rsid w:val="00623098"/>
    <w:rsid w:val="0062313F"/>
    <w:rsid w:val="006239BE"/>
    <w:rsid w:val="00623B43"/>
    <w:rsid w:val="00624020"/>
    <w:rsid w:val="00624306"/>
    <w:rsid w:val="0062491B"/>
    <w:rsid w:val="00624A29"/>
    <w:rsid w:val="00624C4D"/>
    <w:rsid w:val="00624EF8"/>
    <w:rsid w:val="006252AB"/>
    <w:rsid w:val="006252BE"/>
    <w:rsid w:val="00626458"/>
    <w:rsid w:val="006266FF"/>
    <w:rsid w:val="006268B1"/>
    <w:rsid w:val="00626943"/>
    <w:rsid w:val="00626A53"/>
    <w:rsid w:val="00626C25"/>
    <w:rsid w:val="00626E59"/>
    <w:rsid w:val="00626EAB"/>
    <w:rsid w:val="00626EB9"/>
    <w:rsid w:val="00626FC5"/>
    <w:rsid w:val="00626FFF"/>
    <w:rsid w:val="006270D1"/>
    <w:rsid w:val="0062714E"/>
    <w:rsid w:val="006275E9"/>
    <w:rsid w:val="00627625"/>
    <w:rsid w:val="006279C0"/>
    <w:rsid w:val="00627E34"/>
    <w:rsid w:val="00627EB6"/>
    <w:rsid w:val="006300F3"/>
    <w:rsid w:val="0063053D"/>
    <w:rsid w:val="00630912"/>
    <w:rsid w:val="00630C86"/>
    <w:rsid w:val="00630EBC"/>
    <w:rsid w:val="00631130"/>
    <w:rsid w:val="0063136A"/>
    <w:rsid w:val="0063139C"/>
    <w:rsid w:val="00631770"/>
    <w:rsid w:val="00631775"/>
    <w:rsid w:val="0063180B"/>
    <w:rsid w:val="00632407"/>
    <w:rsid w:val="00632494"/>
    <w:rsid w:val="006325CA"/>
    <w:rsid w:val="00632979"/>
    <w:rsid w:val="00632C0B"/>
    <w:rsid w:val="00632C73"/>
    <w:rsid w:val="00632FCE"/>
    <w:rsid w:val="00633160"/>
    <w:rsid w:val="006335C9"/>
    <w:rsid w:val="006338C9"/>
    <w:rsid w:val="00633A96"/>
    <w:rsid w:val="00633E2F"/>
    <w:rsid w:val="0063452E"/>
    <w:rsid w:val="0063462C"/>
    <w:rsid w:val="006346CD"/>
    <w:rsid w:val="006349A0"/>
    <w:rsid w:val="006351CA"/>
    <w:rsid w:val="006352D9"/>
    <w:rsid w:val="006354AC"/>
    <w:rsid w:val="006354C3"/>
    <w:rsid w:val="006358E2"/>
    <w:rsid w:val="00635A40"/>
    <w:rsid w:val="00635B7D"/>
    <w:rsid w:val="00635C40"/>
    <w:rsid w:val="00635C9B"/>
    <w:rsid w:val="00635E82"/>
    <w:rsid w:val="00636004"/>
    <w:rsid w:val="0063669D"/>
    <w:rsid w:val="00636714"/>
    <w:rsid w:val="006367D6"/>
    <w:rsid w:val="00636878"/>
    <w:rsid w:val="00636C2D"/>
    <w:rsid w:val="00636C64"/>
    <w:rsid w:val="00636E50"/>
    <w:rsid w:val="00636E69"/>
    <w:rsid w:val="0063700A"/>
    <w:rsid w:val="00637043"/>
    <w:rsid w:val="00637338"/>
    <w:rsid w:val="0063759F"/>
    <w:rsid w:val="0063776F"/>
    <w:rsid w:val="006405EE"/>
    <w:rsid w:val="00640AAA"/>
    <w:rsid w:val="00640B45"/>
    <w:rsid w:val="00640F90"/>
    <w:rsid w:val="006410F7"/>
    <w:rsid w:val="006416BA"/>
    <w:rsid w:val="006416BB"/>
    <w:rsid w:val="006416F8"/>
    <w:rsid w:val="00641790"/>
    <w:rsid w:val="00641802"/>
    <w:rsid w:val="006418C4"/>
    <w:rsid w:val="00641920"/>
    <w:rsid w:val="00641957"/>
    <w:rsid w:val="00641982"/>
    <w:rsid w:val="00641AFD"/>
    <w:rsid w:val="00641BD9"/>
    <w:rsid w:val="0064248D"/>
    <w:rsid w:val="006424D5"/>
    <w:rsid w:val="00642B6D"/>
    <w:rsid w:val="00642C67"/>
    <w:rsid w:val="006430AE"/>
    <w:rsid w:val="0064317B"/>
    <w:rsid w:val="0064354C"/>
    <w:rsid w:val="006435D1"/>
    <w:rsid w:val="00643AAD"/>
    <w:rsid w:val="00643B8C"/>
    <w:rsid w:val="00643D9F"/>
    <w:rsid w:val="0064425A"/>
    <w:rsid w:val="0064431E"/>
    <w:rsid w:val="00644787"/>
    <w:rsid w:val="00644AC5"/>
    <w:rsid w:val="00644B7F"/>
    <w:rsid w:val="006455CF"/>
    <w:rsid w:val="006458B6"/>
    <w:rsid w:val="006459E3"/>
    <w:rsid w:val="00645C8B"/>
    <w:rsid w:val="00645DB1"/>
    <w:rsid w:val="00645E59"/>
    <w:rsid w:val="00646162"/>
    <w:rsid w:val="006462AE"/>
    <w:rsid w:val="0064638C"/>
    <w:rsid w:val="00646864"/>
    <w:rsid w:val="00646A68"/>
    <w:rsid w:val="00646B3E"/>
    <w:rsid w:val="00646B59"/>
    <w:rsid w:val="00646EBC"/>
    <w:rsid w:val="00646FF2"/>
    <w:rsid w:val="00647066"/>
    <w:rsid w:val="0064723A"/>
    <w:rsid w:val="0064738D"/>
    <w:rsid w:val="00647533"/>
    <w:rsid w:val="00647772"/>
    <w:rsid w:val="00647C11"/>
    <w:rsid w:val="00647F3A"/>
    <w:rsid w:val="00650110"/>
    <w:rsid w:val="00650368"/>
    <w:rsid w:val="00650747"/>
    <w:rsid w:val="00650A6B"/>
    <w:rsid w:val="00650F9B"/>
    <w:rsid w:val="006513B5"/>
    <w:rsid w:val="006515AB"/>
    <w:rsid w:val="00651A23"/>
    <w:rsid w:val="006520DA"/>
    <w:rsid w:val="00652574"/>
    <w:rsid w:val="006528C7"/>
    <w:rsid w:val="006529B3"/>
    <w:rsid w:val="00652C60"/>
    <w:rsid w:val="0065302D"/>
    <w:rsid w:val="00653108"/>
    <w:rsid w:val="00653209"/>
    <w:rsid w:val="00653238"/>
    <w:rsid w:val="0065325E"/>
    <w:rsid w:val="006537C5"/>
    <w:rsid w:val="00653884"/>
    <w:rsid w:val="00653A00"/>
    <w:rsid w:val="00653A4A"/>
    <w:rsid w:val="00653D38"/>
    <w:rsid w:val="00653E01"/>
    <w:rsid w:val="00653E83"/>
    <w:rsid w:val="006542D9"/>
    <w:rsid w:val="00654476"/>
    <w:rsid w:val="00654627"/>
    <w:rsid w:val="00654BA2"/>
    <w:rsid w:val="00654BAE"/>
    <w:rsid w:val="00654CB5"/>
    <w:rsid w:val="00655074"/>
    <w:rsid w:val="00655137"/>
    <w:rsid w:val="00655779"/>
    <w:rsid w:val="006557B5"/>
    <w:rsid w:val="00655E1D"/>
    <w:rsid w:val="00656419"/>
    <w:rsid w:val="00656597"/>
    <w:rsid w:val="006565B3"/>
    <w:rsid w:val="00656F5E"/>
    <w:rsid w:val="00657223"/>
    <w:rsid w:val="006572F9"/>
    <w:rsid w:val="006579C2"/>
    <w:rsid w:val="006579F4"/>
    <w:rsid w:val="00657D7C"/>
    <w:rsid w:val="00657DCF"/>
    <w:rsid w:val="006600FE"/>
    <w:rsid w:val="00660194"/>
    <w:rsid w:val="006603F2"/>
    <w:rsid w:val="006605CE"/>
    <w:rsid w:val="006606B3"/>
    <w:rsid w:val="006608AC"/>
    <w:rsid w:val="006608D2"/>
    <w:rsid w:val="00660B67"/>
    <w:rsid w:val="0066112C"/>
    <w:rsid w:val="00661137"/>
    <w:rsid w:val="00661465"/>
    <w:rsid w:val="006615BE"/>
    <w:rsid w:val="00661660"/>
    <w:rsid w:val="00661BA7"/>
    <w:rsid w:val="00661EBC"/>
    <w:rsid w:val="00661F76"/>
    <w:rsid w:val="00662462"/>
    <w:rsid w:val="006626FC"/>
    <w:rsid w:val="006627B7"/>
    <w:rsid w:val="006629C5"/>
    <w:rsid w:val="00662D67"/>
    <w:rsid w:val="006630E3"/>
    <w:rsid w:val="00663153"/>
    <w:rsid w:val="00663222"/>
    <w:rsid w:val="00663C3A"/>
    <w:rsid w:val="00663D89"/>
    <w:rsid w:val="00663FC1"/>
    <w:rsid w:val="006647C3"/>
    <w:rsid w:val="00664877"/>
    <w:rsid w:val="006648F7"/>
    <w:rsid w:val="00664AE8"/>
    <w:rsid w:val="00664AFB"/>
    <w:rsid w:val="00664CE5"/>
    <w:rsid w:val="006651F1"/>
    <w:rsid w:val="0066537E"/>
    <w:rsid w:val="00665549"/>
    <w:rsid w:val="00665593"/>
    <w:rsid w:val="0066570C"/>
    <w:rsid w:val="0066582F"/>
    <w:rsid w:val="00665A6A"/>
    <w:rsid w:val="00665CE3"/>
    <w:rsid w:val="00665FC3"/>
    <w:rsid w:val="006660E7"/>
    <w:rsid w:val="00666322"/>
    <w:rsid w:val="006663FD"/>
    <w:rsid w:val="00666417"/>
    <w:rsid w:val="0066646D"/>
    <w:rsid w:val="00666492"/>
    <w:rsid w:val="00666558"/>
    <w:rsid w:val="0066681F"/>
    <w:rsid w:val="006668B1"/>
    <w:rsid w:val="006669E6"/>
    <w:rsid w:val="00666A02"/>
    <w:rsid w:val="00666FF9"/>
    <w:rsid w:val="00667814"/>
    <w:rsid w:val="00667F97"/>
    <w:rsid w:val="0067007A"/>
    <w:rsid w:val="00670AB3"/>
    <w:rsid w:val="00670AE8"/>
    <w:rsid w:val="006712E6"/>
    <w:rsid w:val="00671936"/>
    <w:rsid w:val="00671C98"/>
    <w:rsid w:val="00671CC4"/>
    <w:rsid w:val="00671DCE"/>
    <w:rsid w:val="00671F6B"/>
    <w:rsid w:val="00672311"/>
    <w:rsid w:val="006728B6"/>
    <w:rsid w:val="00672C7D"/>
    <w:rsid w:val="00672F75"/>
    <w:rsid w:val="00673008"/>
    <w:rsid w:val="00673144"/>
    <w:rsid w:val="00673606"/>
    <w:rsid w:val="006736A5"/>
    <w:rsid w:val="0067389E"/>
    <w:rsid w:val="00673C35"/>
    <w:rsid w:val="00673C5F"/>
    <w:rsid w:val="006741F3"/>
    <w:rsid w:val="0067447E"/>
    <w:rsid w:val="0067468D"/>
    <w:rsid w:val="00674770"/>
    <w:rsid w:val="00674A62"/>
    <w:rsid w:val="00674D8C"/>
    <w:rsid w:val="00675214"/>
    <w:rsid w:val="0067549C"/>
    <w:rsid w:val="006755A2"/>
    <w:rsid w:val="006755BB"/>
    <w:rsid w:val="00675F7D"/>
    <w:rsid w:val="0067631B"/>
    <w:rsid w:val="006763BA"/>
    <w:rsid w:val="00677218"/>
    <w:rsid w:val="00677628"/>
    <w:rsid w:val="00677BC9"/>
    <w:rsid w:val="00677C91"/>
    <w:rsid w:val="006801B7"/>
    <w:rsid w:val="00680576"/>
    <w:rsid w:val="006808DD"/>
    <w:rsid w:val="006809D8"/>
    <w:rsid w:val="00680ACD"/>
    <w:rsid w:val="00680F9A"/>
    <w:rsid w:val="0068102F"/>
    <w:rsid w:val="006810A1"/>
    <w:rsid w:val="00681331"/>
    <w:rsid w:val="006815DC"/>
    <w:rsid w:val="006816DB"/>
    <w:rsid w:val="00681703"/>
    <w:rsid w:val="00681AE7"/>
    <w:rsid w:val="00681CDB"/>
    <w:rsid w:val="00681DCA"/>
    <w:rsid w:val="00681E4A"/>
    <w:rsid w:val="00681EFE"/>
    <w:rsid w:val="00681F41"/>
    <w:rsid w:val="006820E2"/>
    <w:rsid w:val="00682485"/>
    <w:rsid w:val="00682563"/>
    <w:rsid w:val="006826FE"/>
    <w:rsid w:val="00682822"/>
    <w:rsid w:val="00682911"/>
    <w:rsid w:val="00682BD4"/>
    <w:rsid w:val="00683160"/>
    <w:rsid w:val="0068328E"/>
    <w:rsid w:val="006836F0"/>
    <w:rsid w:val="006837F9"/>
    <w:rsid w:val="0068392F"/>
    <w:rsid w:val="00683A4E"/>
    <w:rsid w:val="00683DC6"/>
    <w:rsid w:val="00683E25"/>
    <w:rsid w:val="00684120"/>
    <w:rsid w:val="0068413F"/>
    <w:rsid w:val="0068439E"/>
    <w:rsid w:val="00684D67"/>
    <w:rsid w:val="00684E34"/>
    <w:rsid w:val="00685201"/>
    <w:rsid w:val="00685A96"/>
    <w:rsid w:val="00685BE4"/>
    <w:rsid w:val="00685D9C"/>
    <w:rsid w:val="006862A6"/>
    <w:rsid w:val="00686630"/>
    <w:rsid w:val="0068668A"/>
    <w:rsid w:val="006872C1"/>
    <w:rsid w:val="00687524"/>
    <w:rsid w:val="0068754E"/>
    <w:rsid w:val="00687B25"/>
    <w:rsid w:val="00687B49"/>
    <w:rsid w:val="0069056B"/>
    <w:rsid w:val="00690B5D"/>
    <w:rsid w:val="00691084"/>
    <w:rsid w:val="00691152"/>
    <w:rsid w:val="00691633"/>
    <w:rsid w:val="0069169D"/>
    <w:rsid w:val="00691ADF"/>
    <w:rsid w:val="00691AF5"/>
    <w:rsid w:val="00691E73"/>
    <w:rsid w:val="00691FF2"/>
    <w:rsid w:val="006920F2"/>
    <w:rsid w:val="00692322"/>
    <w:rsid w:val="00692553"/>
    <w:rsid w:val="006926E9"/>
    <w:rsid w:val="006926FE"/>
    <w:rsid w:val="0069282F"/>
    <w:rsid w:val="00692F8F"/>
    <w:rsid w:val="006930AD"/>
    <w:rsid w:val="006933FF"/>
    <w:rsid w:val="006935D2"/>
    <w:rsid w:val="00693605"/>
    <w:rsid w:val="0069373F"/>
    <w:rsid w:val="00693D78"/>
    <w:rsid w:val="00693F43"/>
    <w:rsid w:val="00693F56"/>
    <w:rsid w:val="00694105"/>
    <w:rsid w:val="00694136"/>
    <w:rsid w:val="0069419F"/>
    <w:rsid w:val="0069420F"/>
    <w:rsid w:val="0069460F"/>
    <w:rsid w:val="00694854"/>
    <w:rsid w:val="006949A9"/>
    <w:rsid w:val="00694AA4"/>
    <w:rsid w:val="00694B3A"/>
    <w:rsid w:val="00694D13"/>
    <w:rsid w:val="00694E85"/>
    <w:rsid w:val="00694EC5"/>
    <w:rsid w:val="00695024"/>
    <w:rsid w:val="0069512E"/>
    <w:rsid w:val="00695294"/>
    <w:rsid w:val="006956FD"/>
    <w:rsid w:val="00695753"/>
    <w:rsid w:val="0069593E"/>
    <w:rsid w:val="00695B8E"/>
    <w:rsid w:val="00695E72"/>
    <w:rsid w:val="00695EBE"/>
    <w:rsid w:val="0069617B"/>
    <w:rsid w:val="00696389"/>
    <w:rsid w:val="006963B8"/>
    <w:rsid w:val="0069667B"/>
    <w:rsid w:val="006967F3"/>
    <w:rsid w:val="00696979"/>
    <w:rsid w:val="00696995"/>
    <w:rsid w:val="00696BF7"/>
    <w:rsid w:val="00696FE4"/>
    <w:rsid w:val="00697319"/>
    <w:rsid w:val="006976B7"/>
    <w:rsid w:val="0069789F"/>
    <w:rsid w:val="00697CA9"/>
    <w:rsid w:val="00697CFC"/>
    <w:rsid w:val="00697F96"/>
    <w:rsid w:val="006A01BF"/>
    <w:rsid w:val="006A0228"/>
    <w:rsid w:val="006A0806"/>
    <w:rsid w:val="006A0B2F"/>
    <w:rsid w:val="006A0FAD"/>
    <w:rsid w:val="006A15AA"/>
    <w:rsid w:val="006A17A2"/>
    <w:rsid w:val="006A1867"/>
    <w:rsid w:val="006A189E"/>
    <w:rsid w:val="006A18A6"/>
    <w:rsid w:val="006A23DE"/>
    <w:rsid w:val="006A2706"/>
    <w:rsid w:val="006A2AC8"/>
    <w:rsid w:val="006A2C29"/>
    <w:rsid w:val="006A2C3C"/>
    <w:rsid w:val="006A2E3D"/>
    <w:rsid w:val="006A33EE"/>
    <w:rsid w:val="006A354D"/>
    <w:rsid w:val="006A37B9"/>
    <w:rsid w:val="006A3E56"/>
    <w:rsid w:val="006A409D"/>
    <w:rsid w:val="006A4515"/>
    <w:rsid w:val="006A463E"/>
    <w:rsid w:val="006A4BC7"/>
    <w:rsid w:val="006A4C9E"/>
    <w:rsid w:val="006A4F06"/>
    <w:rsid w:val="006A4F1E"/>
    <w:rsid w:val="006A4F39"/>
    <w:rsid w:val="006A4F43"/>
    <w:rsid w:val="006A4FC5"/>
    <w:rsid w:val="006A561A"/>
    <w:rsid w:val="006A5643"/>
    <w:rsid w:val="006A565C"/>
    <w:rsid w:val="006A57AC"/>
    <w:rsid w:val="006A58F0"/>
    <w:rsid w:val="006A5DFD"/>
    <w:rsid w:val="006A6016"/>
    <w:rsid w:val="006A6844"/>
    <w:rsid w:val="006A6DE5"/>
    <w:rsid w:val="006A702C"/>
    <w:rsid w:val="006A71F3"/>
    <w:rsid w:val="006A766C"/>
    <w:rsid w:val="006A76B1"/>
    <w:rsid w:val="006A7F80"/>
    <w:rsid w:val="006B0107"/>
    <w:rsid w:val="006B05FA"/>
    <w:rsid w:val="006B0877"/>
    <w:rsid w:val="006B11FF"/>
    <w:rsid w:val="006B16DD"/>
    <w:rsid w:val="006B1AE7"/>
    <w:rsid w:val="006B1E1B"/>
    <w:rsid w:val="006B2076"/>
    <w:rsid w:val="006B22C5"/>
    <w:rsid w:val="006B28E6"/>
    <w:rsid w:val="006B297F"/>
    <w:rsid w:val="006B2B65"/>
    <w:rsid w:val="006B2EE5"/>
    <w:rsid w:val="006B38C5"/>
    <w:rsid w:val="006B4102"/>
    <w:rsid w:val="006B412C"/>
    <w:rsid w:val="006B42BF"/>
    <w:rsid w:val="006B46E4"/>
    <w:rsid w:val="006B4A70"/>
    <w:rsid w:val="006B4AB1"/>
    <w:rsid w:val="006B4E5B"/>
    <w:rsid w:val="006B5076"/>
    <w:rsid w:val="006B54D4"/>
    <w:rsid w:val="006B59BF"/>
    <w:rsid w:val="006B5CBC"/>
    <w:rsid w:val="006B5EE5"/>
    <w:rsid w:val="006B5EEC"/>
    <w:rsid w:val="006B6099"/>
    <w:rsid w:val="006B6254"/>
    <w:rsid w:val="006B6599"/>
    <w:rsid w:val="006B65B5"/>
    <w:rsid w:val="006B682C"/>
    <w:rsid w:val="006B6B3F"/>
    <w:rsid w:val="006B6F0C"/>
    <w:rsid w:val="006B7199"/>
    <w:rsid w:val="006B71A7"/>
    <w:rsid w:val="006B71E4"/>
    <w:rsid w:val="006B76DE"/>
    <w:rsid w:val="006B7798"/>
    <w:rsid w:val="006B787B"/>
    <w:rsid w:val="006B7885"/>
    <w:rsid w:val="006B79DC"/>
    <w:rsid w:val="006B7B11"/>
    <w:rsid w:val="006B7FC3"/>
    <w:rsid w:val="006C0179"/>
    <w:rsid w:val="006C030C"/>
    <w:rsid w:val="006C05D2"/>
    <w:rsid w:val="006C075F"/>
    <w:rsid w:val="006C092D"/>
    <w:rsid w:val="006C09DB"/>
    <w:rsid w:val="006C09F3"/>
    <w:rsid w:val="006C0C66"/>
    <w:rsid w:val="006C0CCC"/>
    <w:rsid w:val="006C10C4"/>
    <w:rsid w:val="006C187A"/>
    <w:rsid w:val="006C1942"/>
    <w:rsid w:val="006C1CE8"/>
    <w:rsid w:val="006C2932"/>
    <w:rsid w:val="006C2CF2"/>
    <w:rsid w:val="006C2D4E"/>
    <w:rsid w:val="006C33FF"/>
    <w:rsid w:val="006C3595"/>
    <w:rsid w:val="006C3951"/>
    <w:rsid w:val="006C3ADC"/>
    <w:rsid w:val="006C3ADD"/>
    <w:rsid w:val="006C40ED"/>
    <w:rsid w:val="006C463B"/>
    <w:rsid w:val="006C46E4"/>
    <w:rsid w:val="006C4795"/>
    <w:rsid w:val="006C4A53"/>
    <w:rsid w:val="006C4CB7"/>
    <w:rsid w:val="006C4DCE"/>
    <w:rsid w:val="006C4F22"/>
    <w:rsid w:val="006C5079"/>
    <w:rsid w:val="006C534C"/>
    <w:rsid w:val="006C543E"/>
    <w:rsid w:val="006C54B6"/>
    <w:rsid w:val="006C54CB"/>
    <w:rsid w:val="006C5A0A"/>
    <w:rsid w:val="006C5E43"/>
    <w:rsid w:val="006C5F42"/>
    <w:rsid w:val="006C6207"/>
    <w:rsid w:val="006C6397"/>
    <w:rsid w:val="006C6406"/>
    <w:rsid w:val="006C654A"/>
    <w:rsid w:val="006C6592"/>
    <w:rsid w:val="006C6868"/>
    <w:rsid w:val="006C6973"/>
    <w:rsid w:val="006C69AD"/>
    <w:rsid w:val="006C6B93"/>
    <w:rsid w:val="006C6E8A"/>
    <w:rsid w:val="006C6FDB"/>
    <w:rsid w:val="006C716A"/>
    <w:rsid w:val="006C7367"/>
    <w:rsid w:val="006C73A2"/>
    <w:rsid w:val="006C742D"/>
    <w:rsid w:val="006C750F"/>
    <w:rsid w:val="006C7A43"/>
    <w:rsid w:val="006C7A9F"/>
    <w:rsid w:val="006C7D72"/>
    <w:rsid w:val="006C7E6E"/>
    <w:rsid w:val="006C7F85"/>
    <w:rsid w:val="006C7FE4"/>
    <w:rsid w:val="006D03C5"/>
    <w:rsid w:val="006D0750"/>
    <w:rsid w:val="006D0752"/>
    <w:rsid w:val="006D0A91"/>
    <w:rsid w:val="006D0FD2"/>
    <w:rsid w:val="006D147B"/>
    <w:rsid w:val="006D1552"/>
    <w:rsid w:val="006D1714"/>
    <w:rsid w:val="006D1773"/>
    <w:rsid w:val="006D1BA5"/>
    <w:rsid w:val="006D1C2C"/>
    <w:rsid w:val="006D208C"/>
    <w:rsid w:val="006D23D5"/>
    <w:rsid w:val="006D2801"/>
    <w:rsid w:val="006D294E"/>
    <w:rsid w:val="006D2958"/>
    <w:rsid w:val="006D2C70"/>
    <w:rsid w:val="006D2D88"/>
    <w:rsid w:val="006D2E16"/>
    <w:rsid w:val="006D2E33"/>
    <w:rsid w:val="006D2EC8"/>
    <w:rsid w:val="006D2ED9"/>
    <w:rsid w:val="006D3161"/>
    <w:rsid w:val="006D3179"/>
    <w:rsid w:val="006D34B3"/>
    <w:rsid w:val="006D34FD"/>
    <w:rsid w:val="006D38C3"/>
    <w:rsid w:val="006D3A4A"/>
    <w:rsid w:val="006D3F21"/>
    <w:rsid w:val="006D428D"/>
    <w:rsid w:val="006D44EB"/>
    <w:rsid w:val="006D47B4"/>
    <w:rsid w:val="006D4814"/>
    <w:rsid w:val="006D4F82"/>
    <w:rsid w:val="006D50B5"/>
    <w:rsid w:val="006D527E"/>
    <w:rsid w:val="006D575E"/>
    <w:rsid w:val="006D595D"/>
    <w:rsid w:val="006D5A3B"/>
    <w:rsid w:val="006D5A48"/>
    <w:rsid w:val="006D5A72"/>
    <w:rsid w:val="006D5BBE"/>
    <w:rsid w:val="006D602E"/>
    <w:rsid w:val="006D6071"/>
    <w:rsid w:val="006D6140"/>
    <w:rsid w:val="006D68CB"/>
    <w:rsid w:val="006D6977"/>
    <w:rsid w:val="006D6F78"/>
    <w:rsid w:val="006D6FC3"/>
    <w:rsid w:val="006D7229"/>
    <w:rsid w:val="006D7421"/>
    <w:rsid w:val="006D7E1E"/>
    <w:rsid w:val="006E0174"/>
    <w:rsid w:val="006E056E"/>
    <w:rsid w:val="006E0D35"/>
    <w:rsid w:val="006E0DA2"/>
    <w:rsid w:val="006E10A5"/>
    <w:rsid w:val="006E1100"/>
    <w:rsid w:val="006E185D"/>
    <w:rsid w:val="006E1B48"/>
    <w:rsid w:val="006E1D60"/>
    <w:rsid w:val="006E1F5B"/>
    <w:rsid w:val="006E2104"/>
    <w:rsid w:val="006E2247"/>
    <w:rsid w:val="006E232D"/>
    <w:rsid w:val="006E299F"/>
    <w:rsid w:val="006E2E2F"/>
    <w:rsid w:val="006E2E3F"/>
    <w:rsid w:val="006E3529"/>
    <w:rsid w:val="006E37FD"/>
    <w:rsid w:val="006E3812"/>
    <w:rsid w:val="006E3837"/>
    <w:rsid w:val="006E38AD"/>
    <w:rsid w:val="006E3974"/>
    <w:rsid w:val="006E39F2"/>
    <w:rsid w:val="006E3E77"/>
    <w:rsid w:val="006E3F30"/>
    <w:rsid w:val="006E4727"/>
    <w:rsid w:val="006E498F"/>
    <w:rsid w:val="006E49B7"/>
    <w:rsid w:val="006E49E8"/>
    <w:rsid w:val="006E4B2F"/>
    <w:rsid w:val="006E4CB0"/>
    <w:rsid w:val="006E4D64"/>
    <w:rsid w:val="006E5146"/>
    <w:rsid w:val="006E5236"/>
    <w:rsid w:val="006E548D"/>
    <w:rsid w:val="006E5905"/>
    <w:rsid w:val="006E6376"/>
    <w:rsid w:val="006E65E6"/>
    <w:rsid w:val="006E6758"/>
    <w:rsid w:val="006E6765"/>
    <w:rsid w:val="006E6814"/>
    <w:rsid w:val="006E6920"/>
    <w:rsid w:val="006E6922"/>
    <w:rsid w:val="006E6E59"/>
    <w:rsid w:val="006E71D1"/>
    <w:rsid w:val="006E7764"/>
    <w:rsid w:val="006E7B7D"/>
    <w:rsid w:val="006E7B9B"/>
    <w:rsid w:val="006E7CBA"/>
    <w:rsid w:val="006E7E3E"/>
    <w:rsid w:val="006E7EF3"/>
    <w:rsid w:val="006F0B36"/>
    <w:rsid w:val="006F1685"/>
    <w:rsid w:val="006F1901"/>
    <w:rsid w:val="006F1A1E"/>
    <w:rsid w:val="006F21E1"/>
    <w:rsid w:val="006F2265"/>
    <w:rsid w:val="006F27E6"/>
    <w:rsid w:val="006F28D6"/>
    <w:rsid w:val="006F31BE"/>
    <w:rsid w:val="006F34E8"/>
    <w:rsid w:val="006F3847"/>
    <w:rsid w:val="006F38ED"/>
    <w:rsid w:val="006F3BB7"/>
    <w:rsid w:val="006F3E0D"/>
    <w:rsid w:val="006F40CE"/>
    <w:rsid w:val="006F437B"/>
    <w:rsid w:val="006F4E62"/>
    <w:rsid w:val="006F4FC1"/>
    <w:rsid w:val="006F567F"/>
    <w:rsid w:val="006F58EC"/>
    <w:rsid w:val="006F596A"/>
    <w:rsid w:val="006F5D10"/>
    <w:rsid w:val="006F6A21"/>
    <w:rsid w:val="006F6A56"/>
    <w:rsid w:val="006F6BE8"/>
    <w:rsid w:val="006F7482"/>
    <w:rsid w:val="006F74BC"/>
    <w:rsid w:val="006F790F"/>
    <w:rsid w:val="006F7912"/>
    <w:rsid w:val="006F7F78"/>
    <w:rsid w:val="0070030C"/>
    <w:rsid w:val="007004D4"/>
    <w:rsid w:val="00700508"/>
    <w:rsid w:val="00700704"/>
    <w:rsid w:val="00700B84"/>
    <w:rsid w:val="00700BA6"/>
    <w:rsid w:val="00700D06"/>
    <w:rsid w:val="007010E6"/>
    <w:rsid w:val="00701300"/>
    <w:rsid w:val="007014CC"/>
    <w:rsid w:val="007014E1"/>
    <w:rsid w:val="00701528"/>
    <w:rsid w:val="00701655"/>
    <w:rsid w:val="00701795"/>
    <w:rsid w:val="00701801"/>
    <w:rsid w:val="00701870"/>
    <w:rsid w:val="0070200A"/>
    <w:rsid w:val="00702090"/>
    <w:rsid w:val="00702AA0"/>
    <w:rsid w:val="00702BFC"/>
    <w:rsid w:val="00702C44"/>
    <w:rsid w:val="00702DFF"/>
    <w:rsid w:val="00703011"/>
    <w:rsid w:val="00703335"/>
    <w:rsid w:val="007034A6"/>
    <w:rsid w:val="007035D9"/>
    <w:rsid w:val="007039AE"/>
    <w:rsid w:val="00703BDE"/>
    <w:rsid w:val="00703D0F"/>
    <w:rsid w:val="00703D29"/>
    <w:rsid w:val="00703E36"/>
    <w:rsid w:val="00703F4E"/>
    <w:rsid w:val="007042C7"/>
    <w:rsid w:val="00704367"/>
    <w:rsid w:val="0070462E"/>
    <w:rsid w:val="007046D7"/>
    <w:rsid w:val="007048B6"/>
    <w:rsid w:val="00704A33"/>
    <w:rsid w:val="00704AE1"/>
    <w:rsid w:val="00704D8C"/>
    <w:rsid w:val="00704EF4"/>
    <w:rsid w:val="00705071"/>
    <w:rsid w:val="007053F4"/>
    <w:rsid w:val="0070555E"/>
    <w:rsid w:val="00705697"/>
    <w:rsid w:val="0070579D"/>
    <w:rsid w:val="00705969"/>
    <w:rsid w:val="007060B5"/>
    <w:rsid w:val="007064C6"/>
    <w:rsid w:val="00706BCF"/>
    <w:rsid w:val="00706BD4"/>
    <w:rsid w:val="00706CF4"/>
    <w:rsid w:val="0070702A"/>
    <w:rsid w:val="007070FC"/>
    <w:rsid w:val="00707161"/>
    <w:rsid w:val="007074ED"/>
    <w:rsid w:val="00707598"/>
    <w:rsid w:val="007077A5"/>
    <w:rsid w:val="007078C3"/>
    <w:rsid w:val="00707A9D"/>
    <w:rsid w:val="00707E51"/>
    <w:rsid w:val="00710079"/>
    <w:rsid w:val="007101CC"/>
    <w:rsid w:val="007102F4"/>
    <w:rsid w:val="00710476"/>
    <w:rsid w:val="0071050A"/>
    <w:rsid w:val="0071053F"/>
    <w:rsid w:val="007105E7"/>
    <w:rsid w:val="00710A7B"/>
    <w:rsid w:val="00710B95"/>
    <w:rsid w:val="007111A7"/>
    <w:rsid w:val="007111C2"/>
    <w:rsid w:val="0071138D"/>
    <w:rsid w:val="007113E8"/>
    <w:rsid w:val="00711450"/>
    <w:rsid w:val="007117D8"/>
    <w:rsid w:val="00711D27"/>
    <w:rsid w:val="00711E31"/>
    <w:rsid w:val="00711E90"/>
    <w:rsid w:val="007121ED"/>
    <w:rsid w:val="00712B2A"/>
    <w:rsid w:val="00712B5E"/>
    <w:rsid w:val="00712CD9"/>
    <w:rsid w:val="00712D60"/>
    <w:rsid w:val="00712ED0"/>
    <w:rsid w:val="00713024"/>
    <w:rsid w:val="007130A6"/>
    <w:rsid w:val="00713442"/>
    <w:rsid w:val="00713531"/>
    <w:rsid w:val="007135B5"/>
    <w:rsid w:val="0071380F"/>
    <w:rsid w:val="0071381D"/>
    <w:rsid w:val="007139FB"/>
    <w:rsid w:val="00713AF3"/>
    <w:rsid w:val="007140A0"/>
    <w:rsid w:val="007142D2"/>
    <w:rsid w:val="00714423"/>
    <w:rsid w:val="00714B9E"/>
    <w:rsid w:val="00714EEC"/>
    <w:rsid w:val="00714F94"/>
    <w:rsid w:val="00715155"/>
    <w:rsid w:val="007154E7"/>
    <w:rsid w:val="00715EB5"/>
    <w:rsid w:val="00716221"/>
    <w:rsid w:val="0071641A"/>
    <w:rsid w:val="00716B28"/>
    <w:rsid w:val="00716ECD"/>
    <w:rsid w:val="00717099"/>
    <w:rsid w:val="0071759C"/>
    <w:rsid w:val="00717A92"/>
    <w:rsid w:val="00717CA0"/>
    <w:rsid w:val="00717CB2"/>
    <w:rsid w:val="00717CF5"/>
    <w:rsid w:val="00717E7D"/>
    <w:rsid w:val="00717EF6"/>
    <w:rsid w:val="00720104"/>
    <w:rsid w:val="007201FC"/>
    <w:rsid w:val="00720718"/>
    <w:rsid w:val="0072074D"/>
    <w:rsid w:val="007207AD"/>
    <w:rsid w:val="0072096B"/>
    <w:rsid w:val="0072097A"/>
    <w:rsid w:val="007209EE"/>
    <w:rsid w:val="00720E60"/>
    <w:rsid w:val="00721186"/>
    <w:rsid w:val="00721197"/>
    <w:rsid w:val="00721205"/>
    <w:rsid w:val="007218A7"/>
    <w:rsid w:val="00721B41"/>
    <w:rsid w:val="00721FFF"/>
    <w:rsid w:val="007220AF"/>
    <w:rsid w:val="00722118"/>
    <w:rsid w:val="00722213"/>
    <w:rsid w:val="0072244E"/>
    <w:rsid w:val="00722636"/>
    <w:rsid w:val="00722BA9"/>
    <w:rsid w:val="00722D1F"/>
    <w:rsid w:val="00722DC6"/>
    <w:rsid w:val="007233DD"/>
    <w:rsid w:val="00723825"/>
    <w:rsid w:val="00723A69"/>
    <w:rsid w:val="00723BAE"/>
    <w:rsid w:val="007241FC"/>
    <w:rsid w:val="007243D4"/>
    <w:rsid w:val="007244B0"/>
    <w:rsid w:val="00724791"/>
    <w:rsid w:val="00724930"/>
    <w:rsid w:val="00724B79"/>
    <w:rsid w:val="00724F27"/>
    <w:rsid w:val="00724F70"/>
    <w:rsid w:val="0072585D"/>
    <w:rsid w:val="007259B7"/>
    <w:rsid w:val="00725B83"/>
    <w:rsid w:val="00725C40"/>
    <w:rsid w:val="00726210"/>
    <w:rsid w:val="007265B1"/>
    <w:rsid w:val="00726875"/>
    <w:rsid w:val="0072687A"/>
    <w:rsid w:val="007269E3"/>
    <w:rsid w:val="00726B53"/>
    <w:rsid w:val="00726B5A"/>
    <w:rsid w:val="00726D28"/>
    <w:rsid w:val="00727267"/>
    <w:rsid w:val="0072765C"/>
    <w:rsid w:val="00727867"/>
    <w:rsid w:val="007278C1"/>
    <w:rsid w:val="0072790A"/>
    <w:rsid w:val="00727CA6"/>
    <w:rsid w:val="00730093"/>
    <w:rsid w:val="00730107"/>
    <w:rsid w:val="0073053B"/>
    <w:rsid w:val="007308CB"/>
    <w:rsid w:val="007308DF"/>
    <w:rsid w:val="00730B4B"/>
    <w:rsid w:val="007317BD"/>
    <w:rsid w:val="00731C25"/>
    <w:rsid w:val="00732060"/>
    <w:rsid w:val="007324DC"/>
    <w:rsid w:val="007327E1"/>
    <w:rsid w:val="00732C2E"/>
    <w:rsid w:val="00732ED7"/>
    <w:rsid w:val="00733126"/>
    <w:rsid w:val="007331A0"/>
    <w:rsid w:val="007334D2"/>
    <w:rsid w:val="007336D4"/>
    <w:rsid w:val="0073370E"/>
    <w:rsid w:val="00733D75"/>
    <w:rsid w:val="00733F65"/>
    <w:rsid w:val="007340D3"/>
    <w:rsid w:val="0073429E"/>
    <w:rsid w:val="007344E8"/>
    <w:rsid w:val="007345DE"/>
    <w:rsid w:val="007346AC"/>
    <w:rsid w:val="00734C7B"/>
    <w:rsid w:val="00734CD1"/>
    <w:rsid w:val="00734D82"/>
    <w:rsid w:val="00735168"/>
    <w:rsid w:val="00735316"/>
    <w:rsid w:val="007353AA"/>
    <w:rsid w:val="0073573D"/>
    <w:rsid w:val="0073574B"/>
    <w:rsid w:val="007357F0"/>
    <w:rsid w:val="00735CDA"/>
    <w:rsid w:val="00735EEE"/>
    <w:rsid w:val="0073661D"/>
    <w:rsid w:val="00736888"/>
    <w:rsid w:val="00736AF1"/>
    <w:rsid w:val="00736D35"/>
    <w:rsid w:val="00736FD7"/>
    <w:rsid w:val="00737220"/>
    <w:rsid w:val="00737260"/>
    <w:rsid w:val="00737302"/>
    <w:rsid w:val="00737C83"/>
    <w:rsid w:val="00737F39"/>
    <w:rsid w:val="0074007A"/>
    <w:rsid w:val="0074065E"/>
    <w:rsid w:val="00740727"/>
    <w:rsid w:val="00740796"/>
    <w:rsid w:val="00740980"/>
    <w:rsid w:val="007409DE"/>
    <w:rsid w:val="007409ED"/>
    <w:rsid w:val="00740CF7"/>
    <w:rsid w:val="00740F9B"/>
    <w:rsid w:val="00740FCC"/>
    <w:rsid w:val="00741105"/>
    <w:rsid w:val="00741109"/>
    <w:rsid w:val="007413A8"/>
    <w:rsid w:val="00741687"/>
    <w:rsid w:val="0074199C"/>
    <w:rsid w:val="007421A8"/>
    <w:rsid w:val="0074248A"/>
    <w:rsid w:val="007424BD"/>
    <w:rsid w:val="00742586"/>
    <w:rsid w:val="007426A2"/>
    <w:rsid w:val="007428D3"/>
    <w:rsid w:val="00742A49"/>
    <w:rsid w:val="00742CE1"/>
    <w:rsid w:val="00742DAD"/>
    <w:rsid w:val="00742E8E"/>
    <w:rsid w:val="00743340"/>
    <w:rsid w:val="00743464"/>
    <w:rsid w:val="00743C85"/>
    <w:rsid w:val="00743FF6"/>
    <w:rsid w:val="00744334"/>
    <w:rsid w:val="0074438F"/>
    <w:rsid w:val="007445CB"/>
    <w:rsid w:val="0074477B"/>
    <w:rsid w:val="0074486E"/>
    <w:rsid w:val="00744DF7"/>
    <w:rsid w:val="00744E04"/>
    <w:rsid w:val="00744E44"/>
    <w:rsid w:val="00744F37"/>
    <w:rsid w:val="007450B9"/>
    <w:rsid w:val="00745833"/>
    <w:rsid w:val="007458DF"/>
    <w:rsid w:val="007459F8"/>
    <w:rsid w:val="00745A8D"/>
    <w:rsid w:val="00746079"/>
    <w:rsid w:val="00746823"/>
    <w:rsid w:val="00746EB7"/>
    <w:rsid w:val="00747283"/>
    <w:rsid w:val="00747983"/>
    <w:rsid w:val="00747C12"/>
    <w:rsid w:val="00747C13"/>
    <w:rsid w:val="00747CAD"/>
    <w:rsid w:val="00747DFB"/>
    <w:rsid w:val="00747E45"/>
    <w:rsid w:val="007502A9"/>
    <w:rsid w:val="00750345"/>
    <w:rsid w:val="00750387"/>
    <w:rsid w:val="007505E1"/>
    <w:rsid w:val="0075061D"/>
    <w:rsid w:val="00750B58"/>
    <w:rsid w:val="00750BF1"/>
    <w:rsid w:val="00750FDF"/>
    <w:rsid w:val="0075122D"/>
    <w:rsid w:val="007515F0"/>
    <w:rsid w:val="00751FE5"/>
    <w:rsid w:val="00752184"/>
    <w:rsid w:val="0075237C"/>
    <w:rsid w:val="007523E0"/>
    <w:rsid w:val="00752459"/>
    <w:rsid w:val="00752595"/>
    <w:rsid w:val="007528C9"/>
    <w:rsid w:val="00752DD3"/>
    <w:rsid w:val="00753131"/>
    <w:rsid w:val="0075313C"/>
    <w:rsid w:val="0075374B"/>
    <w:rsid w:val="007538E9"/>
    <w:rsid w:val="00753C7F"/>
    <w:rsid w:val="00753DDA"/>
    <w:rsid w:val="00753F3E"/>
    <w:rsid w:val="00753F49"/>
    <w:rsid w:val="0075448B"/>
    <w:rsid w:val="0075450F"/>
    <w:rsid w:val="007546D1"/>
    <w:rsid w:val="007551C0"/>
    <w:rsid w:val="00755666"/>
    <w:rsid w:val="007557B4"/>
    <w:rsid w:val="00755C42"/>
    <w:rsid w:val="00755EA5"/>
    <w:rsid w:val="00756294"/>
    <w:rsid w:val="007565A5"/>
    <w:rsid w:val="00756616"/>
    <w:rsid w:val="007567EA"/>
    <w:rsid w:val="00756B64"/>
    <w:rsid w:val="00756C6D"/>
    <w:rsid w:val="00756EED"/>
    <w:rsid w:val="00757932"/>
    <w:rsid w:val="00757B53"/>
    <w:rsid w:val="00757F1F"/>
    <w:rsid w:val="007604C1"/>
    <w:rsid w:val="00760622"/>
    <w:rsid w:val="00760663"/>
    <w:rsid w:val="00760B50"/>
    <w:rsid w:val="00760B7C"/>
    <w:rsid w:val="00760CBC"/>
    <w:rsid w:val="00761175"/>
    <w:rsid w:val="0076150A"/>
    <w:rsid w:val="007617B4"/>
    <w:rsid w:val="00761834"/>
    <w:rsid w:val="00761D43"/>
    <w:rsid w:val="00761DDE"/>
    <w:rsid w:val="007622AE"/>
    <w:rsid w:val="007622D1"/>
    <w:rsid w:val="00762A75"/>
    <w:rsid w:val="00762D6E"/>
    <w:rsid w:val="00762FA2"/>
    <w:rsid w:val="00763051"/>
    <w:rsid w:val="00763144"/>
    <w:rsid w:val="007633B4"/>
    <w:rsid w:val="00763617"/>
    <w:rsid w:val="0076388F"/>
    <w:rsid w:val="00763F51"/>
    <w:rsid w:val="00764072"/>
    <w:rsid w:val="007642CF"/>
    <w:rsid w:val="00764AE6"/>
    <w:rsid w:val="00764B1C"/>
    <w:rsid w:val="00764BB3"/>
    <w:rsid w:val="00764EFD"/>
    <w:rsid w:val="007651E0"/>
    <w:rsid w:val="0076529A"/>
    <w:rsid w:val="007652BB"/>
    <w:rsid w:val="007655CC"/>
    <w:rsid w:val="007659C1"/>
    <w:rsid w:val="00765D63"/>
    <w:rsid w:val="00765ED2"/>
    <w:rsid w:val="00765FA2"/>
    <w:rsid w:val="00765FFC"/>
    <w:rsid w:val="00766067"/>
    <w:rsid w:val="0076642F"/>
    <w:rsid w:val="007664F4"/>
    <w:rsid w:val="00766568"/>
    <w:rsid w:val="00767717"/>
    <w:rsid w:val="00767B40"/>
    <w:rsid w:val="00767CFC"/>
    <w:rsid w:val="00770080"/>
    <w:rsid w:val="0077010C"/>
    <w:rsid w:val="00770AF7"/>
    <w:rsid w:val="00770B06"/>
    <w:rsid w:val="00770B9B"/>
    <w:rsid w:val="00770E94"/>
    <w:rsid w:val="00771589"/>
    <w:rsid w:val="0077187F"/>
    <w:rsid w:val="0077197A"/>
    <w:rsid w:val="0077223C"/>
    <w:rsid w:val="0077240C"/>
    <w:rsid w:val="007725E4"/>
    <w:rsid w:val="00772862"/>
    <w:rsid w:val="007729BF"/>
    <w:rsid w:val="00772A61"/>
    <w:rsid w:val="00772B18"/>
    <w:rsid w:val="00772C1B"/>
    <w:rsid w:val="00772ECC"/>
    <w:rsid w:val="00773031"/>
    <w:rsid w:val="007733E6"/>
    <w:rsid w:val="007738B5"/>
    <w:rsid w:val="00773B2D"/>
    <w:rsid w:val="00773C27"/>
    <w:rsid w:val="00773CA6"/>
    <w:rsid w:val="00773D6E"/>
    <w:rsid w:val="00773DED"/>
    <w:rsid w:val="00773E76"/>
    <w:rsid w:val="0077401B"/>
    <w:rsid w:val="0077427C"/>
    <w:rsid w:val="0077439A"/>
    <w:rsid w:val="00774664"/>
    <w:rsid w:val="00775361"/>
    <w:rsid w:val="00775881"/>
    <w:rsid w:val="00775A25"/>
    <w:rsid w:val="00775AA6"/>
    <w:rsid w:val="00775ABC"/>
    <w:rsid w:val="00775D8D"/>
    <w:rsid w:val="00776194"/>
    <w:rsid w:val="007762FF"/>
    <w:rsid w:val="007766BF"/>
    <w:rsid w:val="00776EF9"/>
    <w:rsid w:val="00777B1A"/>
    <w:rsid w:val="00777DF4"/>
    <w:rsid w:val="00780357"/>
    <w:rsid w:val="0078044D"/>
    <w:rsid w:val="0078058C"/>
    <w:rsid w:val="007805D4"/>
    <w:rsid w:val="00780851"/>
    <w:rsid w:val="00780A33"/>
    <w:rsid w:val="00780A80"/>
    <w:rsid w:val="00780C7A"/>
    <w:rsid w:val="00781269"/>
    <w:rsid w:val="007813E0"/>
    <w:rsid w:val="00781423"/>
    <w:rsid w:val="007814BA"/>
    <w:rsid w:val="00781570"/>
    <w:rsid w:val="007817BE"/>
    <w:rsid w:val="00781994"/>
    <w:rsid w:val="007819ED"/>
    <w:rsid w:val="00781BB5"/>
    <w:rsid w:val="00781D1D"/>
    <w:rsid w:val="00781F73"/>
    <w:rsid w:val="00782258"/>
    <w:rsid w:val="00782279"/>
    <w:rsid w:val="00782638"/>
    <w:rsid w:val="00782BF1"/>
    <w:rsid w:val="00782C55"/>
    <w:rsid w:val="00782E3C"/>
    <w:rsid w:val="00782E64"/>
    <w:rsid w:val="00782F2D"/>
    <w:rsid w:val="007831B3"/>
    <w:rsid w:val="00783586"/>
    <w:rsid w:val="0078369F"/>
    <w:rsid w:val="00783977"/>
    <w:rsid w:val="007840D4"/>
    <w:rsid w:val="007843EF"/>
    <w:rsid w:val="00784625"/>
    <w:rsid w:val="00784BF7"/>
    <w:rsid w:val="00784E23"/>
    <w:rsid w:val="00784F3A"/>
    <w:rsid w:val="00785211"/>
    <w:rsid w:val="00785255"/>
    <w:rsid w:val="007853CD"/>
    <w:rsid w:val="0078550F"/>
    <w:rsid w:val="007859D2"/>
    <w:rsid w:val="00785C01"/>
    <w:rsid w:val="00785DD3"/>
    <w:rsid w:val="00786373"/>
    <w:rsid w:val="0078637B"/>
    <w:rsid w:val="00786404"/>
    <w:rsid w:val="0078657B"/>
    <w:rsid w:val="007865A4"/>
    <w:rsid w:val="00786680"/>
    <w:rsid w:val="007868EA"/>
    <w:rsid w:val="007869DA"/>
    <w:rsid w:val="00786C85"/>
    <w:rsid w:val="0078716D"/>
    <w:rsid w:val="007876D0"/>
    <w:rsid w:val="0078773F"/>
    <w:rsid w:val="00787C69"/>
    <w:rsid w:val="00787D00"/>
    <w:rsid w:val="00787E82"/>
    <w:rsid w:val="00790516"/>
    <w:rsid w:val="00790529"/>
    <w:rsid w:val="00790610"/>
    <w:rsid w:val="00790B66"/>
    <w:rsid w:val="0079119E"/>
    <w:rsid w:val="00791936"/>
    <w:rsid w:val="00791B4C"/>
    <w:rsid w:val="00791C3F"/>
    <w:rsid w:val="00792F77"/>
    <w:rsid w:val="00792F8C"/>
    <w:rsid w:val="0079320A"/>
    <w:rsid w:val="00793275"/>
    <w:rsid w:val="00793418"/>
    <w:rsid w:val="00793677"/>
    <w:rsid w:val="007938BE"/>
    <w:rsid w:val="00793F23"/>
    <w:rsid w:val="00794094"/>
    <w:rsid w:val="0079427D"/>
    <w:rsid w:val="00794342"/>
    <w:rsid w:val="00794894"/>
    <w:rsid w:val="00794BA9"/>
    <w:rsid w:val="00794CEC"/>
    <w:rsid w:val="00794D31"/>
    <w:rsid w:val="00794EE5"/>
    <w:rsid w:val="0079506D"/>
    <w:rsid w:val="007953C4"/>
    <w:rsid w:val="00795BC9"/>
    <w:rsid w:val="00795BE1"/>
    <w:rsid w:val="00795CD8"/>
    <w:rsid w:val="00795D11"/>
    <w:rsid w:val="007965D6"/>
    <w:rsid w:val="00796719"/>
    <w:rsid w:val="00796721"/>
    <w:rsid w:val="00796751"/>
    <w:rsid w:val="00796C4B"/>
    <w:rsid w:val="0079714C"/>
    <w:rsid w:val="0079717A"/>
    <w:rsid w:val="00797218"/>
    <w:rsid w:val="00797958"/>
    <w:rsid w:val="00797BB4"/>
    <w:rsid w:val="00797E1D"/>
    <w:rsid w:val="00797EA3"/>
    <w:rsid w:val="007A0050"/>
    <w:rsid w:val="007A0238"/>
    <w:rsid w:val="007A02B1"/>
    <w:rsid w:val="007A02B2"/>
    <w:rsid w:val="007A0AB2"/>
    <w:rsid w:val="007A0AE0"/>
    <w:rsid w:val="007A0B38"/>
    <w:rsid w:val="007A0B46"/>
    <w:rsid w:val="007A0C80"/>
    <w:rsid w:val="007A0E1F"/>
    <w:rsid w:val="007A0E8F"/>
    <w:rsid w:val="007A1057"/>
    <w:rsid w:val="007A1131"/>
    <w:rsid w:val="007A1234"/>
    <w:rsid w:val="007A17C6"/>
    <w:rsid w:val="007A17EB"/>
    <w:rsid w:val="007A1A6B"/>
    <w:rsid w:val="007A2080"/>
    <w:rsid w:val="007A213A"/>
    <w:rsid w:val="007A24E8"/>
    <w:rsid w:val="007A275E"/>
    <w:rsid w:val="007A27C8"/>
    <w:rsid w:val="007A2A61"/>
    <w:rsid w:val="007A2B6D"/>
    <w:rsid w:val="007A3192"/>
    <w:rsid w:val="007A32F3"/>
    <w:rsid w:val="007A34A7"/>
    <w:rsid w:val="007A354B"/>
    <w:rsid w:val="007A384E"/>
    <w:rsid w:val="007A3952"/>
    <w:rsid w:val="007A3CE6"/>
    <w:rsid w:val="007A3DAD"/>
    <w:rsid w:val="007A422A"/>
    <w:rsid w:val="007A44ED"/>
    <w:rsid w:val="007A45C7"/>
    <w:rsid w:val="007A46B0"/>
    <w:rsid w:val="007A46B4"/>
    <w:rsid w:val="007A47E6"/>
    <w:rsid w:val="007A4920"/>
    <w:rsid w:val="007A4AEF"/>
    <w:rsid w:val="007A4B1B"/>
    <w:rsid w:val="007A4BEE"/>
    <w:rsid w:val="007A50D5"/>
    <w:rsid w:val="007A5140"/>
    <w:rsid w:val="007A54CF"/>
    <w:rsid w:val="007A5523"/>
    <w:rsid w:val="007A5743"/>
    <w:rsid w:val="007A57B4"/>
    <w:rsid w:val="007A59F0"/>
    <w:rsid w:val="007A5D22"/>
    <w:rsid w:val="007A5FCF"/>
    <w:rsid w:val="007A6102"/>
    <w:rsid w:val="007A64BB"/>
    <w:rsid w:val="007A6601"/>
    <w:rsid w:val="007A6700"/>
    <w:rsid w:val="007A69AE"/>
    <w:rsid w:val="007A6FB3"/>
    <w:rsid w:val="007A7402"/>
    <w:rsid w:val="007A75CC"/>
    <w:rsid w:val="007A7CD9"/>
    <w:rsid w:val="007A7D5B"/>
    <w:rsid w:val="007A7FEC"/>
    <w:rsid w:val="007B01AD"/>
    <w:rsid w:val="007B0287"/>
    <w:rsid w:val="007B0372"/>
    <w:rsid w:val="007B03F2"/>
    <w:rsid w:val="007B0A0E"/>
    <w:rsid w:val="007B0FA4"/>
    <w:rsid w:val="007B0FBE"/>
    <w:rsid w:val="007B13A4"/>
    <w:rsid w:val="007B1516"/>
    <w:rsid w:val="007B187B"/>
    <w:rsid w:val="007B1ECA"/>
    <w:rsid w:val="007B2044"/>
    <w:rsid w:val="007B2487"/>
    <w:rsid w:val="007B2750"/>
    <w:rsid w:val="007B2E91"/>
    <w:rsid w:val="007B3636"/>
    <w:rsid w:val="007B3C74"/>
    <w:rsid w:val="007B3D58"/>
    <w:rsid w:val="007B3EE2"/>
    <w:rsid w:val="007B3F1D"/>
    <w:rsid w:val="007B3F60"/>
    <w:rsid w:val="007B3FCC"/>
    <w:rsid w:val="007B4077"/>
    <w:rsid w:val="007B4629"/>
    <w:rsid w:val="007B472F"/>
    <w:rsid w:val="007B4777"/>
    <w:rsid w:val="007B4AE8"/>
    <w:rsid w:val="007B4C72"/>
    <w:rsid w:val="007B4E48"/>
    <w:rsid w:val="007B52AD"/>
    <w:rsid w:val="007B5921"/>
    <w:rsid w:val="007B59BB"/>
    <w:rsid w:val="007B5A2F"/>
    <w:rsid w:val="007B5C2E"/>
    <w:rsid w:val="007B6046"/>
    <w:rsid w:val="007B60C0"/>
    <w:rsid w:val="007B67E9"/>
    <w:rsid w:val="007B6874"/>
    <w:rsid w:val="007B6DA2"/>
    <w:rsid w:val="007B6DF9"/>
    <w:rsid w:val="007B6F71"/>
    <w:rsid w:val="007B7485"/>
    <w:rsid w:val="007B7860"/>
    <w:rsid w:val="007B7BFB"/>
    <w:rsid w:val="007C01B6"/>
    <w:rsid w:val="007C043E"/>
    <w:rsid w:val="007C064D"/>
    <w:rsid w:val="007C0ACD"/>
    <w:rsid w:val="007C13D1"/>
    <w:rsid w:val="007C1625"/>
    <w:rsid w:val="007C1700"/>
    <w:rsid w:val="007C17F3"/>
    <w:rsid w:val="007C19EF"/>
    <w:rsid w:val="007C24FD"/>
    <w:rsid w:val="007C2AFF"/>
    <w:rsid w:val="007C2C34"/>
    <w:rsid w:val="007C30E3"/>
    <w:rsid w:val="007C3227"/>
    <w:rsid w:val="007C344F"/>
    <w:rsid w:val="007C3450"/>
    <w:rsid w:val="007C3867"/>
    <w:rsid w:val="007C3AAB"/>
    <w:rsid w:val="007C3E62"/>
    <w:rsid w:val="007C3EDB"/>
    <w:rsid w:val="007C4161"/>
    <w:rsid w:val="007C430B"/>
    <w:rsid w:val="007C431F"/>
    <w:rsid w:val="007C487D"/>
    <w:rsid w:val="007C49F8"/>
    <w:rsid w:val="007C4FCF"/>
    <w:rsid w:val="007C543E"/>
    <w:rsid w:val="007C58D1"/>
    <w:rsid w:val="007C5F64"/>
    <w:rsid w:val="007C6123"/>
    <w:rsid w:val="007C657E"/>
    <w:rsid w:val="007C65DC"/>
    <w:rsid w:val="007C678A"/>
    <w:rsid w:val="007C69E3"/>
    <w:rsid w:val="007C6FEB"/>
    <w:rsid w:val="007C6FFB"/>
    <w:rsid w:val="007C712D"/>
    <w:rsid w:val="007C762B"/>
    <w:rsid w:val="007C775F"/>
    <w:rsid w:val="007C7B57"/>
    <w:rsid w:val="007C7BCA"/>
    <w:rsid w:val="007C7FDE"/>
    <w:rsid w:val="007D03E8"/>
    <w:rsid w:val="007D0A5E"/>
    <w:rsid w:val="007D0FBD"/>
    <w:rsid w:val="007D125A"/>
    <w:rsid w:val="007D1543"/>
    <w:rsid w:val="007D1918"/>
    <w:rsid w:val="007D1A37"/>
    <w:rsid w:val="007D1A62"/>
    <w:rsid w:val="007D1C76"/>
    <w:rsid w:val="007D1F7A"/>
    <w:rsid w:val="007D209F"/>
    <w:rsid w:val="007D21D8"/>
    <w:rsid w:val="007D2285"/>
    <w:rsid w:val="007D2905"/>
    <w:rsid w:val="007D2CE5"/>
    <w:rsid w:val="007D2DD5"/>
    <w:rsid w:val="007D30AA"/>
    <w:rsid w:val="007D323A"/>
    <w:rsid w:val="007D328A"/>
    <w:rsid w:val="007D37CC"/>
    <w:rsid w:val="007D384A"/>
    <w:rsid w:val="007D3936"/>
    <w:rsid w:val="007D3A09"/>
    <w:rsid w:val="007D3CE1"/>
    <w:rsid w:val="007D3E5A"/>
    <w:rsid w:val="007D43BA"/>
    <w:rsid w:val="007D4447"/>
    <w:rsid w:val="007D45AC"/>
    <w:rsid w:val="007D45B0"/>
    <w:rsid w:val="007D4ED7"/>
    <w:rsid w:val="007D5223"/>
    <w:rsid w:val="007D5310"/>
    <w:rsid w:val="007D5459"/>
    <w:rsid w:val="007D550A"/>
    <w:rsid w:val="007D55D1"/>
    <w:rsid w:val="007D560A"/>
    <w:rsid w:val="007D561A"/>
    <w:rsid w:val="007D5673"/>
    <w:rsid w:val="007D580E"/>
    <w:rsid w:val="007D59F7"/>
    <w:rsid w:val="007D5EF3"/>
    <w:rsid w:val="007D5F5B"/>
    <w:rsid w:val="007D5FBC"/>
    <w:rsid w:val="007D6566"/>
    <w:rsid w:val="007D6D4D"/>
    <w:rsid w:val="007D7552"/>
    <w:rsid w:val="007D76CB"/>
    <w:rsid w:val="007D79DD"/>
    <w:rsid w:val="007D7BC9"/>
    <w:rsid w:val="007D7BCD"/>
    <w:rsid w:val="007D7DA8"/>
    <w:rsid w:val="007D7E0A"/>
    <w:rsid w:val="007D7F71"/>
    <w:rsid w:val="007E0032"/>
    <w:rsid w:val="007E02F6"/>
    <w:rsid w:val="007E0331"/>
    <w:rsid w:val="007E043D"/>
    <w:rsid w:val="007E05F5"/>
    <w:rsid w:val="007E0875"/>
    <w:rsid w:val="007E0DB1"/>
    <w:rsid w:val="007E0EDB"/>
    <w:rsid w:val="007E0F57"/>
    <w:rsid w:val="007E0F96"/>
    <w:rsid w:val="007E104A"/>
    <w:rsid w:val="007E11DA"/>
    <w:rsid w:val="007E16BC"/>
    <w:rsid w:val="007E17A0"/>
    <w:rsid w:val="007E19B6"/>
    <w:rsid w:val="007E2416"/>
    <w:rsid w:val="007E2DE3"/>
    <w:rsid w:val="007E2F53"/>
    <w:rsid w:val="007E34D3"/>
    <w:rsid w:val="007E38FF"/>
    <w:rsid w:val="007E3901"/>
    <w:rsid w:val="007E39EC"/>
    <w:rsid w:val="007E3D91"/>
    <w:rsid w:val="007E3EAF"/>
    <w:rsid w:val="007E3ECB"/>
    <w:rsid w:val="007E3EF6"/>
    <w:rsid w:val="007E4445"/>
    <w:rsid w:val="007E4774"/>
    <w:rsid w:val="007E47EB"/>
    <w:rsid w:val="007E4901"/>
    <w:rsid w:val="007E49A2"/>
    <w:rsid w:val="007E4A6A"/>
    <w:rsid w:val="007E4ADB"/>
    <w:rsid w:val="007E4DE5"/>
    <w:rsid w:val="007E5151"/>
    <w:rsid w:val="007E5283"/>
    <w:rsid w:val="007E52CB"/>
    <w:rsid w:val="007E535C"/>
    <w:rsid w:val="007E564A"/>
    <w:rsid w:val="007E567E"/>
    <w:rsid w:val="007E5ED3"/>
    <w:rsid w:val="007E5F47"/>
    <w:rsid w:val="007E6037"/>
    <w:rsid w:val="007E631A"/>
    <w:rsid w:val="007E662F"/>
    <w:rsid w:val="007E66B0"/>
    <w:rsid w:val="007E6BF7"/>
    <w:rsid w:val="007E6D21"/>
    <w:rsid w:val="007E7008"/>
    <w:rsid w:val="007E732B"/>
    <w:rsid w:val="007E7354"/>
    <w:rsid w:val="007F0857"/>
    <w:rsid w:val="007F0A77"/>
    <w:rsid w:val="007F0CB5"/>
    <w:rsid w:val="007F176B"/>
    <w:rsid w:val="007F1801"/>
    <w:rsid w:val="007F1DCA"/>
    <w:rsid w:val="007F1F7C"/>
    <w:rsid w:val="007F22E7"/>
    <w:rsid w:val="007F24C1"/>
    <w:rsid w:val="007F28FD"/>
    <w:rsid w:val="007F2980"/>
    <w:rsid w:val="007F29D9"/>
    <w:rsid w:val="007F2B5A"/>
    <w:rsid w:val="007F2D7B"/>
    <w:rsid w:val="007F305A"/>
    <w:rsid w:val="007F32F8"/>
    <w:rsid w:val="007F33B1"/>
    <w:rsid w:val="007F3696"/>
    <w:rsid w:val="007F39CC"/>
    <w:rsid w:val="007F3AAF"/>
    <w:rsid w:val="007F3F0C"/>
    <w:rsid w:val="007F444A"/>
    <w:rsid w:val="007F46EC"/>
    <w:rsid w:val="007F4704"/>
    <w:rsid w:val="007F4A23"/>
    <w:rsid w:val="007F4BB7"/>
    <w:rsid w:val="007F4F61"/>
    <w:rsid w:val="007F4FC0"/>
    <w:rsid w:val="007F4FCB"/>
    <w:rsid w:val="007F5036"/>
    <w:rsid w:val="007F52D0"/>
    <w:rsid w:val="007F5647"/>
    <w:rsid w:val="007F5F59"/>
    <w:rsid w:val="007F62F4"/>
    <w:rsid w:val="007F631E"/>
    <w:rsid w:val="007F65F2"/>
    <w:rsid w:val="007F6700"/>
    <w:rsid w:val="007F6A5D"/>
    <w:rsid w:val="007F6C16"/>
    <w:rsid w:val="007F6DD7"/>
    <w:rsid w:val="007F706E"/>
    <w:rsid w:val="007F75B9"/>
    <w:rsid w:val="007F75D1"/>
    <w:rsid w:val="007F7CD4"/>
    <w:rsid w:val="007F7F92"/>
    <w:rsid w:val="008003D7"/>
    <w:rsid w:val="00800661"/>
    <w:rsid w:val="00800846"/>
    <w:rsid w:val="00800B4B"/>
    <w:rsid w:val="00800C61"/>
    <w:rsid w:val="00800CC2"/>
    <w:rsid w:val="00800D3D"/>
    <w:rsid w:val="00800E5D"/>
    <w:rsid w:val="00800F1C"/>
    <w:rsid w:val="0080115D"/>
    <w:rsid w:val="00801224"/>
    <w:rsid w:val="0080160E"/>
    <w:rsid w:val="008017FB"/>
    <w:rsid w:val="00801A9B"/>
    <w:rsid w:val="00801D0A"/>
    <w:rsid w:val="00801ED3"/>
    <w:rsid w:val="0080215A"/>
    <w:rsid w:val="00802448"/>
    <w:rsid w:val="00802AB1"/>
    <w:rsid w:val="00802B47"/>
    <w:rsid w:val="00802CE4"/>
    <w:rsid w:val="00802FE6"/>
    <w:rsid w:val="00802FF9"/>
    <w:rsid w:val="008031B3"/>
    <w:rsid w:val="00803211"/>
    <w:rsid w:val="0080358A"/>
    <w:rsid w:val="00803984"/>
    <w:rsid w:val="008040FD"/>
    <w:rsid w:val="00804212"/>
    <w:rsid w:val="00804256"/>
    <w:rsid w:val="00804569"/>
    <w:rsid w:val="0080460D"/>
    <w:rsid w:val="00804D99"/>
    <w:rsid w:val="00804DA2"/>
    <w:rsid w:val="00805028"/>
    <w:rsid w:val="0080526A"/>
    <w:rsid w:val="008057AD"/>
    <w:rsid w:val="00805A22"/>
    <w:rsid w:val="00805DE4"/>
    <w:rsid w:val="00805E92"/>
    <w:rsid w:val="00805F9F"/>
    <w:rsid w:val="00806086"/>
    <w:rsid w:val="008066B7"/>
    <w:rsid w:val="008068DE"/>
    <w:rsid w:val="00806914"/>
    <w:rsid w:val="00806986"/>
    <w:rsid w:val="00806D5E"/>
    <w:rsid w:val="00807421"/>
    <w:rsid w:val="00807FF4"/>
    <w:rsid w:val="0081008A"/>
    <w:rsid w:val="00810277"/>
    <w:rsid w:val="00810514"/>
    <w:rsid w:val="00810645"/>
    <w:rsid w:val="00810B4E"/>
    <w:rsid w:val="00810BEB"/>
    <w:rsid w:val="00810E5A"/>
    <w:rsid w:val="008111BD"/>
    <w:rsid w:val="00811271"/>
    <w:rsid w:val="008113EB"/>
    <w:rsid w:val="0081142B"/>
    <w:rsid w:val="008114D6"/>
    <w:rsid w:val="008119D9"/>
    <w:rsid w:val="00811B4A"/>
    <w:rsid w:val="00811BDC"/>
    <w:rsid w:val="008123A4"/>
    <w:rsid w:val="008123CA"/>
    <w:rsid w:val="00812456"/>
    <w:rsid w:val="008124CA"/>
    <w:rsid w:val="00812548"/>
    <w:rsid w:val="00812923"/>
    <w:rsid w:val="00812B8F"/>
    <w:rsid w:val="008134CF"/>
    <w:rsid w:val="0081373F"/>
    <w:rsid w:val="008137D9"/>
    <w:rsid w:val="00813888"/>
    <w:rsid w:val="00813A4F"/>
    <w:rsid w:val="00813C53"/>
    <w:rsid w:val="00813E6B"/>
    <w:rsid w:val="00813F23"/>
    <w:rsid w:val="00813FA0"/>
    <w:rsid w:val="0081404E"/>
    <w:rsid w:val="008146A9"/>
    <w:rsid w:val="00814D7C"/>
    <w:rsid w:val="0081555F"/>
    <w:rsid w:val="00815BFA"/>
    <w:rsid w:val="00815D07"/>
    <w:rsid w:val="00815FE9"/>
    <w:rsid w:val="00816002"/>
    <w:rsid w:val="00816042"/>
    <w:rsid w:val="00816102"/>
    <w:rsid w:val="0081654B"/>
    <w:rsid w:val="00816619"/>
    <w:rsid w:val="0081696C"/>
    <w:rsid w:val="00816BCF"/>
    <w:rsid w:val="00816CE0"/>
    <w:rsid w:val="008175E3"/>
    <w:rsid w:val="00817A49"/>
    <w:rsid w:val="0082015D"/>
    <w:rsid w:val="00820278"/>
    <w:rsid w:val="00820B36"/>
    <w:rsid w:val="00820CF4"/>
    <w:rsid w:val="00820DB4"/>
    <w:rsid w:val="00820EAA"/>
    <w:rsid w:val="0082105B"/>
    <w:rsid w:val="00821349"/>
    <w:rsid w:val="00821AC3"/>
    <w:rsid w:val="00821C27"/>
    <w:rsid w:val="00821F39"/>
    <w:rsid w:val="00821F5E"/>
    <w:rsid w:val="0082229C"/>
    <w:rsid w:val="00822649"/>
    <w:rsid w:val="0082286C"/>
    <w:rsid w:val="00822D5E"/>
    <w:rsid w:val="00822DD1"/>
    <w:rsid w:val="00823292"/>
    <w:rsid w:val="00823A2B"/>
    <w:rsid w:val="00823A8B"/>
    <w:rsid w:val="0082410E"/>
    <w:rsid w:val="008241A3"/>
    <w:rsid w:val="00824C49"/>
    <w:rsid w:val="00824D9F"/>
    <w:rsid w:val="00824DCE"/>
    <w:rsid w:val="00824F5C"/>
    <w:rsid w:val="00825150"/>
    <w:rsid w:val="008252E5"/>
    <w:rsid w:val="008253E4"/>
    <w:rsid w:val="0082566E"/>
    <w:rsid w:val="0082580E"/>
    <w:rsid w:val="00825C57"/>
    <w:rsid w:val="00825F68"/>
    <w:rsid w:val="008261DB"/>
    <w:rsid w:val="0082639D"/>
    <w:rsid w:val="0082673C"/>
    <w:rsid w:val="00826BAD"/>
    <w:rsid w:val="008271BF"/>
    <w:rsid w:val="00827360"/>
    <w:rsid w:val="0082771B"/>
    <w:rsid w:val="00827945"/>
    <w:rsid w:val="00827A5A"/>
    <w:rsid w:val="00827BF5"/>
    <w:rsid w:val="00827CC3"/>
    <w:rsid w:val="00827D93"/>
    <w:rsid w:val="00830071"/>
    <w:rsid w:val="0083025B"/>
    <w:rsid w:val="00830CBB"/>
    <w:rsid w:val="00830D43"/>
    <w:rsid w:val="00830DED"/>
    <w:rsid w:val="008317AD"/>
    <w:rsid w:val="00831E70"/>
    <w:rsid w:val="00832465"/>
    <w:rsid w:val="00832837"/>
    <w:rsid w:val="008329AB"/>
    <w:rsid w:val="00832DBE"/>
    <w:rsid w:val="00832F10"/>
    <w:rsid w:val="008330BC"/>
    <w:rsid w:val="00833355"/>
    <w:rsid w:val="0083335D"/>
    <w:rsid w:val="008335D1"/>
    <w:rsid w:val="0083369F"/>
    <w:rsid w:val="00833833"/>
    <w:rsid w:val="008338F1"/>
    <w:rsid w:val="008339B0"/>
    <w:rsid w:val="00833AE7"/>
    <w:rsid w:val="00833C20"/>
    <w:rsid w:val="00834585"/>
    <w:rsid w:val="00835109"/>
    <w:rsid w:val="008352BA"/>
    <w:rsid w:val="00835498"/>
    <w:rsid w:val="00835516"/>
    <w:rsid w:val="0083560C"/>
    <w:rsid w:val="00835676"/>
    <w:rsid w:val="00835A10"/>
    <w:rsid w:val="00835A57"/>
    <w:rsid w:val="00835E47"/>
    <w:rsid w:val="00835E58"/>
    <w:rsid w:val="008360AF"/>
    <w:rsid w:val="008360FB"/>
    <w:rsid w:val="008360FC"/>
    <w:rsid w:val="008362BF"/>
    <w:rsid w:val="0083695F"/>
    <w:rsid w:val="00836AAA"/>
    <w:rsid w:val="00836AB0"/>
    <w:rsid w:val="00837311"/>
    <w:rsid w:val="008377DD"/>
    <w:rsid w:val="00837E38"/>
    <w:rsid w:val="00840451"/>
    <w:rsid w:val="008405B0"/>
    <w:rsid w:val="00840688"/>
    <w:rsid w:val="008408E6"/>
    <w:rsid w:val="00840AD5"/>
    <w:rsid w:val="00841733"/>
    <w:rsid w:val="00841934"/>
    <w:rsid w:val="00841C85"/>
    <w:rsid w:val="00841CFA"/>
    <w:rsid w:val="008421DA"/>
    <w:rsid w:val="008422BC"/>
    <w:rsid w:val="00842564"/>
    <w:rsid w:val="008429AC"/>
    <w:rsid w:val="00842AD8"/>
    <w:rsid w:val="00842E7E"/>
    <w:rsid w:val="00842F15"/>
    <w:rsid w:val="00843154"/>
    <w:rsid w:val="008434A5"/>
    <w:rsid w:val="008438B9"/>
    <w:rsid w:val="00843987"/>
    <w:rsid w:val="00843F0D"/>
    <w:rsid w:val="00843F63"/>
    <w:rsid w:val="00844043"/>
    <w:rsid w:val="00844076"/>
    <w:rsid w:val="008444B3"/>
    <w:rsid w:val="0084453C"/>
    <w:rsid w:val="00844786"/>
    <w:rsid w:val="0084491D"/>
    <w:rsid w:val="008449AD"/>
    <w:rsid w:val="00844C29"/>
    <w:rsid w:val="00845035"/>
    <w:rsid w:val="0084505A"/>
    <w:rsid w:val="008452CA"/>
    <w:rsid w:val="008454F4"/>
    <w:rsid w:val="00845521"/>
    <w:rsid w:val="00845929"/>
    <w:rsid w:val="008460B5"/>
    <w:rsid w:val="00846282"/>
    <w:rsid w:val="008462C8"/>
    <w:rsid w:val="008465EF"/>
    <w:rsid w:val="00846BCC"/>
    <w:rsid w:val="00846E64"/>
    <w:rsid w:val="00847113"/>
    <w:rsid w:val="00847360"/>
    <w:rsid w:val="008474D5"/>
    <w:rsid w:val="00847533"/>
    <w:rsid w:val="00847541"/>
    <w:rsid w:val="008477D7"/>
    <w:rsid w:val="008477DD"/>
    <w:rsid w:val="00847AFE"/>
    <w:rsid w:val="00850305"/>
    <w:rsid w:val="008503AA"/>
    <w:rsid w:val="00850421"/>
    <w:rsid w:val="0085054B"/>
    <w:rsid w:val="008509D8"/>
    <w:rsid w:val="00850A98"/>
    <w:rsid w:val="00850E47"/>
    <w:rsid w:val="00851128"/>
    <w:rsid w:val="008515B1"/>
    <w:rsid w:val="00851BBB"/>
    <w:rsid w:val="00851BEC"/>
    <w:rsid w:val="00851EEE"/>
    <w:rsid w:val="00851FDF"/>
    <w:rsid w:val="00852A20"/>
    <w:rsid w:val="00852B45"/>
    <w:rsid w:val="00852C27"/>
    <w:rsid w:val="0085317D"/>
    <w:rsid w:val="00853194"/>
    <w:rsid w:val="00853591"/>
    <w:rsid w:val="0085380A"/>
    <w:rsid w:val="00853C52"/>
    <w:rsid w:val="00853C5D"/>
    <w:rsid w:val="00853E5E"/>
    <w:rsid w:val="00853EC2"/>
    <w:rsid w:val="00853F16"/>
    <w:rsid w:val="008540EA"/>
    <w:rsid w:val="00854578"/>
    <w:rsid w:val="0085462B"/>
    <w:rsid w:val="008549FD"/>
    <w:rsid w:val="00854A6C"/>
    <w:rsid w:val="00854AA2"/>
    <w:rsid w:val="00854F66"/>
    <w:rsid w:val="00854FB5"/>
    <w:rsid w:val="008554F3"/>
    <w:rsid w:val="00855670"/>
    <w:rsid w:val="00855B10"/>
    <w:rsid w:val="0085626C"/>
    <w:rsid w:val="008562D4"/>
    <w:rsid w:val="00856642"/>
    <w:rsid w:val="00856D87"/>
    <w:rsid w:val="00856FE5"/>
    <w:rsid w:val="00857650"/>
    <w:rsid w:val="00857A4A"/>
    <w:rsid w:val="00857AD8"/>
    <w:rsid w:val="00857CC7"/>
    <w:rsid w:val="00857F28"/>
    <w:rsid w:val="008602CD"/>
    <w:rsid w:val="0086036A"/>
    <w:rsid w:val="0086039B"/>
    <w:rsid w:val="00860771"/>
    <w:rsid w:val="00860CF7"/>
    <w:rsid w:val="008611DF"/>
    <w:rsid w:val="008615D8"/>
    <w:rsid w:val="008618EF"/>
    <w:rsid w:val="00861C17"/>
    <w:rsid w:val="00861C2E"/>
    <w:rsid w:val="00861C52"/>
    <w:rsid w:val="00861DD9"/>
    <w:rsid w:val="008622DF"/>
    <w:rsid w:val="008626CD"/>
    <w:rsid w:val="00862880"/>
    <w:rsid w:val="00862C1E"/>
    <w:rsid w:val="00862E08"/>
    <w:rsid w:val="008631DC"/>
    <w:rsid w:val="00863D04"/>
    <w:rsid w:val="008641CC"/>
    <w:rsid w:val="008644B2"/>
    <w:rsid w:val="00864C2F"/>
    <w:rsid w:val="00864D48"/>
    <w:rsid w:val="00864E0F"/>
    <w:rsid w:val="00864EFB"/>
    <w:rsid w:val="00865127"/>
    <w:rsid w:val="00865158"/>
    <w:rsid w:val="008651BF"/>
    <w:rsid w:val="0086598F"/>
    <w:rsid w:val="00865B92"/>
    <w:rsid w:val="00865BFD"/>
    <w:rsid w:val="00865CAB"/>
    <w:rsid w:val="008660A1"/>
    <w:rsid w:val="00866269"/>
    <w:rsid w:val="00866477"/>
    <w:rsid w:val="00866F6E"/>
    <w:rsid w:val="008670EE"/>
    <w:rsid w:val="008673B6"/>
    <w:rsid w:val="008673DC"/>
    <w:rsid w:val="00867C85"/>
    <w:rsid w:val="00867CD7"/>
    <w:rsid w:val="00867E43"/>
    <w:rsid w:val="008700A1"/>
    <w:rsid w:val="0087015E"/>
    <w:rsid w:val="0087065D"/>
    <w:rsid w:val="008707B5"/>
    <w:rsid w:val="0087107A"/>
    <w:rsid w:val="00871268"/>
    <w:rsid w:val="0087141E"/>
    <w:rsid w:val="00871852"/>
    <w:rsid w:val="00871A04"/>
    <w:rsid w:val="00871AA1"/>
    <w:rsid w:val="00871BCC"/>
    <w:rsid w:val="00871D51"/>
    <w:rsid w:val="00871E08"/>
    <w:rsid w:val="00872019"/>
    <w:rsid w:val="00872111"/>
    <w:rsid w:val="0087226A"/>
    <w:rsid w:val="00872518"/>
    <w:rsid w:val="00872B64"/>
    <w:rsid w:val="00872CCA"/>
    <w:rsid w:val="00872E10"/>
    <w:rsid w:val="0087342F"/>
    <w:rsid w:val="00873616"/>
    <w:rsid w:val="008736D6"/>
    <w:rsid w:val="00873876"/>
    <w:rsid w:val="0087394E"/>
    <w:rsid w:val="00873B8C"/>
    <w:rsid w:val="00873E7C"/>
    <w:rsid w:val="00873EAC"/>
    <w:rsid w:val="008741CF"/>
    <w:rsid w:val="008743B0"/>
    <w:rsid w:val="008747A6"/>
    <w:rsid w:val="00874921"/>
    <w:rsid w:val="00874A46"/>
    <w:rsid w:val="00874A48"/>
    <w:rsid w:val="00874C16"/>
    <w:rsid w:val="008751A0"/>
    <w:rsid w:val="008751E2"/>
    <w:rsid w:val="0087566E"/>
    <w:rsid w:val="00875F94"/>
    <w:rsid w:val="00876031"/>
    <w:rsid w:val="00876409"/>
    <w:rsid w:val="008767F1"/>
    <w:rsid w:val="0087698F"/>
    <w:rsid w:val="00876CB8"/>
    <w:rsid w:val="00876FF4"/>
    <w:rsid w:val="00877384"/>
    <w:rsid w:val="00877471"/>
    <w:rsid w:val="0087749B"/>
    <w:rsid w:val="00877740"/>
    <w:rsid w:val="008779D9"/>
    <w:rsid w:val="00877FAB"/>
    <w:rsid w:val="00880042"/>
    <w:rsid w:val="008805EC"/>
    <w:rsid w:val="00880DCC"/>
    <w:rsid w:val="00881018"/>
    <w:rsid w:val="008811C8"/>
    <w:rsid w:val="0088148E"/>
    <w:rsid w:val="00881646"/>
    <w:rsid w:val="008818E9"/>
    <w:rsid w:val="0088196C"/>
    <w:rsid w:val="00881F52"/>
    <w:rsid w:val="008821BF"/>
    <w:rsid w:val="00882CBC"/>
    <w:rsid w:val="008831F5"/>
    <w:rsid w:val="008833D9"/>
    <w:rsid w:val="008833E0"/>
    <w:rsid w:val="0088348B"/>
    <w:rsid w:val="008834F5"/>
    <w:rsid w:val="00883A46"/>
    <w:rsid w:val="00883AC5"/>
    <w:rsid w:val="00883EE9"/>
    <w:rsid w:val="00884124"/>
    <w:rsid w:val="0088418C"/>
    <w:rsid w:val="00884CB5"/>
    <w:rsid w:val="00884E99"/>
    <w:rsid w:val="00885039"/>
    <w:rsid w:val="008850BB"/>
    <w:rsid w:val="008853DA"/>
    <w:rsid w:val="0088584C"/>
    <w:rsid w:val="00885A6D"/>
    <w:rsid w:val="00885DE9"/>
    <w:rsid w:val="0088624F"/>
    <w:rsid w:val="0088629E"/>
    <w:rsid w:val="008862EB"/>
    <w:rsid w:val="008862F8"/>
    <w:rsid w:val="00886A18"/>
    <w:rsid w:val="00886CB4"/>
    <w:rsid w:val="00886DF3"/>
    <w:rsid w:val="00886E9D"/>
    <w:rsid w:val="00886F98"/>
    <w:rsid w:val="00887809"/>
    <w:rsid w:val="008879AD"/>
    <w:rsid w:val="00887AC0"/>
    <w:rsid w:val="00887F6B"/>
    <w:rsid w:val="00887F70"/>
    <w:rsid w:val="0089022E"/>
    <w:rsid w:val="00890545"/>
    <w:rsid w:val="00890985"/>
    <w:rsid w:val="00890F92"/>
    <w:rsid w:val="00890FAD"/>
    <w:rsid w:val="00890FBF"/>
    <w:rsid w:val="00891491"/>
    <w:rsid w:val="00891DC1"/>
    <w:rsid w:val="008920C2"/>
    <w:rsid w:val="0089268D"/>
    <w:rsid w:val="008929C8"/>
    <w:rsid w:val="008934C7"/>
    <w:rsid w:val="00893678"/>
    <w:rsid w:val="00893695"/>
    <w:rsid w:val="0089397B"/>
    <w:rsid w:val="00893A25"/>
    <w:rsid w:val="00893BBD"/>
    <w:rsid w:val="00893DEF"/>
    <w:rsid w:val="00893F8A"/>
    <w:rsid w:val="00894369"/>
    <w:rsid w:val="0089443D"/>
    <w:rsid w:val="008944C3"/>
    <w:rsid w:val="0089457F"/>
    <w:rsid w:val="008949B8"/>
    <w:rsid w:val="00894FB4"/>
    <w:rsid w:val="00894FBE"/>
    <w:rsid w:val="00895062"/>
    <w:rsid w:val="00895141"/>
    <w:rsid w:val="0089551D"/>
    <w:rsid w:val="00895870"/>
    <w:rsid w:val="00895B55"/>
    <w:rsid w:val="0089657A"/>
    <w:rsid w:val="00896A09"/>
    <w:rsid w:val="00896A62"/>
    <w:rsid w:val="00896DAD"/>
    <w:rsid w:val="00896E5D"/>
    <w:rsid w:val="00897117"/>
    <w:rsid w:val="00897153"/>
    <w:rsid w:val="00897564"/>
    <w:rsid w:val="00897B2B"/>
    <w:rsid w:val="00897B60"/>
    <w:rsid w:val="00897D6D"/>
    <w:rsid w:val="00897E1D"/>
    <w:rsid w:val="00897F90"/>
    <w:rsid w:val="008A03FE"/>
    <w:rsid w:val="008A056D"/>
    <w:rsid w:val="008A0617"/>
    <w:rsid w:val="008A0987"/>
    <w:rsid w:val="008A0A57"/>
    <w:rsid w:val="008A0A81"/>
    <w:rsid w:val="008A0CCF"/>
    <w:rsid w:val="008A106B"/>
    <w:rsid w:val="008A11C1"/>
    <w:rsid w:val="008A1417"/>
    <w:rsid w:val="008A163E"/>
    <w:rsid w:val="008A190B"/>
    <w:rsid w:val="008A1B38"/>
    <w:rsid w:val="008A1E87"/>
    <w:rsid w:val="008A201D"/>
    <w:rsid w:val="008A253C"/>
    <w:rsid w:val="008A26AB"/>
    <w:rsid w:val="008A277A"/>
    <w:rsid w:val="008A2C60"/>
    <w:rsid w:val="008A35B6"/>
    <w:rsid w:val="008A3AD7"/>
    <w:rsid w:val="008A3C73"/>
    <w:rsid w:val="008A3F4A"/>
    <w:rsid w:val="008A4A32"/>
    <w:rsid w:val="008A4DF2"/>
    <w:rsid w:val="008A4F2D"/>
    <w:rsid w:val="008A4FF2"/>
    <w:rsid w:val="008A50C5"/>
    <w:rsid w:val="008A531E"/>
    <w:rsid w:val="008A562A"/>
    <w:rsid w:val="008A5A68"/>
    <w:rsid w:val="008A5A7B"/>
    <w:rsid w:val="008A5B01"/>
    <w:rsid w:val="008A5CCB"/>
    <w:rsid w:val="008A5E4A"/>
    <w:rsid w:val="008A641F"/>
    <w:rsid w:val="008A6637"/>
    <w:rsid w:val="008A6CB4"/>
    <w:rsid w:val="008A7028"/>
    <w:rsid w:val="008A70C7"/>
    <w:rsid w:val="008A7142"/>
    <w:rsid w:val="008A7C2F"/>
    <w:rsid w:val="008A7F9F"/>
    <w:rsid w:val="008B00B7"/>
    <w:rsid w:val="008B04CE"/>
    <w:rsid w:val="008B05F4"/>
    <w:rsid w:val="008B0777"/>
    <w:rsid w:val="008B088E"/>
    <w:rsid w:val="008B0982"/>
    <w:rsid w:val="008B0CBF"/>
    <w:rsid w:val="008B1664"/>
    <w:rsid w:val="008B172C"/>
    <w:rsid w:val="008B1886"/>
    <w:rsid w:val="008B1BB3"/>
    <w:rsid w:val="008B1C6F"/>
    <w:rsid w:val="008B223F"/>
    <w:rsid w:val="008B2BF0"/>
    <w:rsid w:val="008B30BF"/>
    <w:rsid w:val="008B31F7"/>
    <w:rsid w:val="008B349D"/>
    <w:rsid w:val="008B369B"/>
    <w:rsid w:val="008B3A4B"/>
    <w:rsid w:val="008B3D1D"/>
    <w:rsid w:val="008B417B"/>
    <w:rsid w:val="008B42E2"/>
    <w:rsid w:val="008B4696"/>
    <w:rsid w:val="008B4AF6"/>
    <w:rsid w:val="008B4C3F"/>
    <w:rsid w:val="008B4CFF"/>
    <w:rsid w:val="008B52F3"/>
    <w:rsid w:val="008B607B"/>
    <w:rsid w:val="008B60F3"/>
    <w:rsid w:val="008B633E"/>
    <w:rsid w:val="008B65F6"/>
    <w:rsid w:val="008B6EE0"/>
    <w:rsid w:val="008B73C9"/>
    <w:rsid w:val="008B7585"/>
    <w:rsid w:val="008B7F1E"/>
    <w:rsid w:val="008C06E5"/>
    <w:rsid w:val="008C07FF"/>
    <w:rsid w:val="008C08DC"/>
    <w:rsid w:val="008C0BCA"/>
    <w:rsid w:val="008C11BB"/>
    <w:rsid w:val="008C12A8"/>
    <w:rsid w:val="008C2106"/>
    <w:rsid w:val="008C2229"/>
    <w:rsid w:val="008C2773"/>
    <w:rsid w:val="008C299B"/>
    <w:rsid w:val="008C29AB"/>
    <w:rsid w:val="008C2F12"/>
    <w:rsid w:val="008C2FBD"/>
    <w:rsid w:val="008C305E"/>
    <w:rsid w:val="008C32AC"/>
    <w:rsid w:val="008C3765"/>
    <w:rsid w:val="008C3885"/>
    <w:rsid w:val="008C38C6"/>
    <w:rsid w:val="008C3CBA"/>
    <w:rsid w:val="008C3D8A"/>
    <w:rsid w:val="008C3F7D"/>
    <w:rsid w:val="008C41C7"/>
    <w:rsid w:val="008C434D"/>
    <w:rsid w:val="008C43B1"/>
    <w:rsid w:val="008C451E"/>
    <w:rsid w:val="008C466B"/>
    <w:rsid w:val="008C4676"/>
    <w:rsid w:val="008C4D4F"/>
    <w:rsid w:val="008C5084"/>
    <w:rsid w:val="008C51C0"/>
    <w:rsid w:val="008C5689"/>
    <w:rsid w:val="008C5ABF"/>
    <w:rsid w:val="008C5B4A"/>
    <w:rsid w:val="008C5FD3"/>
    <w:rsid w:val="008C613B"/>
    <w:rsid w:val="008C63D3"/>
    <w:rsid w:val="008C6C3B"/>
    <w:rsid w:val="008C719E"/>
    <w:rsid w:val="008C7225"/>
    <w:rsid w:val="008C7228"/>
    <w:rsid w:val="008C73AE"/>
    <w:rsid w:val="008C73DA"/>
    <w:rsid w:val="008C7A89"/>
    <w:rsid w:val="008C7ADE"/>
    <w:rsid w:val="008C7C64"/>
    <w:rsid w:val="008C7C77"/>
    <w:rsid w:val="008C7EF6"/>
    <w:rsid w:val="008C7F4E"/>
    <w:rsid w:val="008D032B"/>
    <w:rsid w:val="008D0586"/>
    <w:rsid w:val="008D086B"/>
    <w:rsid w:val="008D098F"/>
    <w:rsid w:val="008D09E1"/>
    <w:rsid w:val="008D0B94"/>
    <w:rsid w:val="008D0F8A"/>
    <w:rsid w:val="008D101F"/>
    <w:rsid w:val="008D1042"/>
    <w:rsid w:val="008D131F"/>
    <w:rsid w:val="008D16EA"/>
    <w:rsid w:val="008D170F"/>
    <w:rsid w:val="008D1892"/>
    <w:rsid w:val="008D18A1"/>
    <w:rsid w:val="008D1AF2"/>
    <w:rsid w:val="008D1D3C"/>
    <w:rsid w:val="008D20EB"/>
    <w:rsid w:val="008D24D3"/>
    <w:rsid w:val="008D2664"/>
    <w:rsid w:val="008D2773"/>
    <w:rsid w:val="008D2AA6"/>
    <w:rsid w:val="008D2B99"/>
    <w:rsid w:val="008D2EF0"/>
    <w:rsid w:val="008D3286"/>
    <w:rsid w:val="008D3630"/>
    <w:rsid w:val="008D36F6"/>
    <w:rsid w:val="008D3938"/>
    <w:rsid w:val="008D3AF1"/>
    <w:rsid w:val="008D40B8"/>
    <w:rsid w:val="008D4D41"/>
    <w:rsid w:val="008D4F2A"/>
    <w:rsid w:val="008D5159"/>
    <w:rsid w:val="008D53DD"/>
    <w:rsid w:val="008D5416"/>
    <w:rsid w:val="008D54B1"/>
    <w:rsid w:val="008D59E6"/>
    <w:rsid w:val="008D5A12"/>
    <w:rsid w:val="008D5C95"/>
    <w:rsid w:val="008D619A"/>
    <w:rsid w:val="008D66B6"/>
    <w:rsid w:val="008D68D4"/>
    <w:rsid w:val="008D6B1D"/>
    <w:rsid w:val="008D6B9C"/>
    <w:rsid w:val="008D6C20"/>
    <w:rsid w:val="008D6E50"/>
    <w:rsid w:val="008D7016"/>
    <w:rsid w:val="008D70BA"/>
    <w:rsid w:val="008D7267"/>
    <w:rsid w:val="008D7572"/>
    <w:rsid w:val="008D77ED"/>
    <w:rsid w:val="008D7D2E"/>
    <w:rsid w:val="008D7E06"/>
    <w:rsid w:val="008D7F2E"/>
    <w:rsid w:val="008E05AF"/>
    <w:rsid w:val="008E0737"/>
    <w:rsid w:val="008E09EE"/>
    <w:rsid w:val="008E0AE4"/>
    <w:rsid w:val="008E0CA9"/>
    <w:rsid w:val="008E140C"/>
    <w:rsid w:val="008E14C7"/>
    <w:rsid w:val="008E162C"/>
    <w:rsid w:val="008E1743"/>
    <w:rsid w:val="008E1DDE"/>
    <w:rsid w:val="008E20A5"/>
    <w:rsid w:val="008E2247"/>
    <w:rsid w:val="008E2BEA"/>
    <w:rsid w:val="008E3064"/>
    <w:rsid w:val="008E3098"/>
    <w:rsid w:val="008E32B2"/>
    <w:rsid w:val="008E3349"/>
    <w:rsid w:val="008E3464"/>
    <w:rsid w:val="008E38B1"/>
    <w:rsid w:val="008E38C1"/>
    <w:rsid w:val="008E3AA1"/>
    <w:rsid w:val="008E3C5F"/>
    <w:rsid w:val="008E3FC7"/>
    <w:rsid w:val="008E400E"/>
    <w:rsid w:val="008E4055"/>
    <w:rsid w:val="008E41D1"/>
    <w:rsid w:val="008E4263"/>
    <w:rsid w:val="008E43B1"/>
    <w:rsid w:val="008E4434"/>
    <w:rsid w:val="008E4A99"/>
    <w:rsid w:val="008E54E3"/>
    <w:rsid w:val="008E556F"/>
    <w:rsid w:val="008E5923"/>
    <w:rsid w:val="008E5C87"/>
    <w:rsid w:val="008E5EB0"/>
    <w:rsid w:val="008E5FCE"/>
    <w:rsid w:val="008E6087"/>
    <w:rsid w:val="008E60B7"/>
    <w:rsid w:val="008E620F"/>
    <w:rsid w:val="008E6867"/>
    <w:rsid w:val="008E698C"/>
    <w:rsid w:val="008E69FE"/>
    <w:rsid w:val="008E6CDE"/>
    <w:rsid w:val="008E6EDE"/>
    <w:rsid w:val="008E6EDF"/>
    <w:rsid w:val="008E6EE9"/>
    <w:rsid w:val="008E70D2"/>
    <w:rsid w:val="008E7100"/>
    <w:rsid w:val="008E7582"/>
    <w:rsid w:val="008E778B"/>
    <w:rsid w:val="008E797D"/>
    <w:rsid w:val="008E799A"/>
    <w:rsid w:val="008E79C0"/>
    <w:rsid w:val="008E7A8E"/>
    <w:rsid w:val="008E7D4C"/>
    <w:rsid w:val="008E7E0A"/>
    <w:rsid w:val="008E7EB4"/>
    <w:rsid w:val="008E7FE4"/>
    <w:rsid w:val="008F0211"/>
    <w:rsid w:val="008F040E"/>
    <w:rsid w:val="008F0967"/>
    <w:rsid w:val="008F0A12"/>
    <w:rsid w:val="008F0EB9"/>
    <w:rsid w:val="008F0F7E"/>
    <w:rsid w:val="008F1037"/>
    <w:rsid w:val="008F10BE"/>
    <w:rsid w:val="008F1479"/>
    <w:rsid w:val="008F1496"/>
    <w:rsid w:val="008F1625"/>
    <w:rsid w:val="008F1A17"/>
    <w:rsid w:val="008F1BC4"/>
    <w:rsid w:val="008F1F4F"/>
    <w:rsid w:val="008F20D4"/>
    <w:rsid w:val="008F25B3"/>
    <w:rsid w:val="008F2919"/>
    <w:rsid w:val="008F2BBF"/>
    <w:rsid w:val="008F2BF3"/>
    <w:rsid w:val="008F396E"/>
    <w:rsid w:val="008F3B08"/>
    <w:rsid w:val="008F3B32"/>
    <w:rsid w:val="008F466B"/>
    <w:rsid w:val="008F4704"/>
    <w:rsid w:val="008F4812"/>
    <w:rsid w:val="008F4B58"/>
    <w:rsid w:val="008F4CDF"/>
    <w:rsid w:val="008F4E2F"/>
    <w:rsid w:val="008F4F95"/>
    <w:rsid w:val="008F50EF"/>
    <w:rsid w:val="008F58C1"/>
    <w:rsid w:val="008F599A"/>
    <w:rsid w:val="008F59E5"/>
    <w:rsid w:val="008F5D90"/>
    <w:rsid w:val="008F5DC1"/>
    <w:rsid w:val="008F5E92"/>
    <w:rsid w:val="008F5FD5"/>
    <w:rsid w:val="008F604D"/>
    <w:rsid w:val="008F63A4"/>
    <w:rsid w:val="008F6788"/>
    <w:rsid w:val="008F68FF"/>
    <w:rsid w:val="008F6908"/>
    <w:rsid w:val="008F6ED1"/>
    <w:rsid w:val="008F6F16"/>
    <w:rsid w:val="008F6F5C"/>
    <w:rsid w:val="008F7147"/>
    <w:rsid w:val="008F74BC"/>
    <w:rsid w:val="008F74F1"/>
    <w:rsid w:val="008F7555"/>
    <w:rsid w:val="008F75AC"/>
    <w:rsid w:val="008F7961"/>
    <w:rsid w:val="008F7DE6"/>
    <w:rsid w:val="00900040"/>
    <w:rsid w:val="00900135"/>
    <w:rsid w:val="009001E5"/>
    <w:rsid w:val="0090031C"/>
    <w:rsid w:val="0090065B"/>
    <w:rsid w:val="00900C12"/>
    <w:rsid w:val="00900DDD"/>
    <w:rsid w:val="00900F86"/>
    <w:rsid w:val="00900FAC"/>
    <w:rsid w:val="00900FD9"/>
    <w:rsid w:val="00901158"/>
    <w:rsid w:val="009011B3"/>
    <w:rsid w:val="009012E7"/>
    <w:rsid w:val="0090153F"/>
    <w:rsid w:val="00901629"/>
    <w:rsid w:val="0090186D"/>
    <w:rsid w:val="009018C1"/>
    <w:rsid w:val="00901AFA"/>
    <w:rsid w:val="00901C34"/>
    <w:rsid w:val="00901C61"/>
    <w:rsid w:val="00901E3A"/>
    <w:rsid w:val="0090236A"/>
    <w:rsid w:val="00902862"/>
    <w:rsid w:val="00902A0B"/>
    <w:rsid w:val="00902C30"/>
    <w:rsid w:val="00903140"/>
    <w:rsid w:val="00903827"/>
    <w:rsid w:val="009038A5"/>
    <w:rsid w:val="00903AB0"/>
    <w:rsid w:val="00903D62"/>
    <w:rsid w:val="00903FB1"/>
    <w:rsid w:val="00904185"/>
    <w:rsid w:val="00904786"/>
    <w:rsid w:val="009049A1"/>
    <w:rsid w:val="00904C3C"/>
    <w:rsid w:val="00904CA8"/>
    <w:rsid w:val="00904D25"/>
    <w:rsid w:val="00904DBC"/>
    <w:rsid w:val="00904F5C"/>
    <w:rsid w:val="00905482"/>
    <w:rsid w:val="00905863"/>
    <w:rsid w:val="009059E0"/>
    <w:rsid w:val="00906164"/>
    <w:rsid w:val="009061B3"/>
    <w:rsid w:val="00906253"/>
    <w:rsid w:val="009067F6"/>
    <w:rsid w:val="00906AA1"/>
    <w:rsid w:val="00906ADA"/>
    <w:rsid w:val="00906C03"/>
    <w:rsid w:val="00906D3C"/>
    <w:rsid w:val="00907026"/>
    <w:rsid w:val="00907132"/>
    <w:rsid w:val="0090721D"/>
    <w:rsid w:val="0090731F"/>
    <w:rsid w:val="0090747B"/>
    <w:rsid w:val="00907514"/>
    <w:rsid w:val="009077D9"/>
    <w:rsid w:val="00907A7B"/>
    <w:rsid w:val="00907C82"/>
    <w:rsid w:val="00907CDC"/>
    <w:rsid w:val="00907ECE"/>
    <w:rsid w:val="00907F59"/>
    <w:rsid w:val="00910064"/>
    <w:rsid w:val="009101FC"/>
    <w:rsid w:val="009105F6"/>
    <w:rsid w:val="00910679"/>
    <w:rsid w:val="00910A57"/>
    <w:rsid w:val="00910ACC"/>
    <w:rsid w:val="00910B6F"/>
    <w:rsid w:val="00910D7C"/>
    <w:rsid w:val="0091137B"/>
    <w:rsid w:val="009118C2"/>
    <w:rsid w:val="00911CFD"/>
    <w:rsid w:val="00912212"/>
    <w:rsid w:val="00912434"/>
    <w:rsid w:val="00912861"/>
    <w:rsid w:val="00912A37"/>
    <w:rsid w:val="009131A8"/>
    <w:rsid w:val="009133D2"/>
    <w:rsid w:val="009138BE"/>
    <w:rsid w:val="00913F56"/>
    <w:rsid w:val="0091415E"/>
    <w:rsid w:val="00914193"/>
    <w:rsid w:val="009144E4"/>
    <w:rsid w:val="00914724"/>
    <w:rsid w:val="00914770"/>
    <w:rsid w:val="00914982"/>
    <w:rsid w:val="009149E3"/>
    <w:rsid w:val="00914DC2"/>
    <w:rsid w:val="00914E11"/>
    <w:rsid w:val="00914E47"/>
    <w:rsid w:val="00914ED2"/>
    <w:rsid w:val="009156F8"/>
    <w:rsid w:val="009159A0"/>
    <w:rsid w:val="0091611C"/>
    <w:rsid w:val="00916872"/>
    <w:rsid w:val="00916A29"/>
    <w:rsid w:val="00916ACF"/>
    <w:rsid w:val="00916E02"/>
    <w:rsid w:val="009171F6"/>
    <w:rsid w:val="009172A4"/>
    <w:rsid w:val="00917422"/>
    <w:rsid w:val="009176AA"/>
    <w:rsid w:val="009177A0"/>
    <w:rsid w:val="0091797B"/>
    <w:rsid w:val="00917D22"/>
    <w:rsid w:val="00917E20"/>
    <w:rsid w:val="009200F7"/>
    <w:rsid w:val="0092016A"/>
    <w:rsid w:val="00920390"/>
    <w:rsid w:val="00920812"/>
    <w:rsid w:val="00920BB3"/>
    <w:rsid w:val="00920EC0"/>
    <w:rsid w:val="009210ED"/>
    <w:rsid w:val="0092137A"/>
    <w:rsid w:val="0092150B"/>
    <w:rsid w:val="009215DF"/>
    <w:rsid w:val="00921887"/>
    <w:rsid w:val="00921973"/>
    <w:rsid w:val="009227B9"/>
    <w:rsid w:val="0092298B"/>
    <w:rsid w:val="00922CF0"/>
    <w:rsid w:val="00922DE5"/>
    <w:rsid w:val="00922DF2"/>
    <w:rsid w:val="0092302F"/>
    <w:rsid w:val="0092303A"/>
    <w:rsid w:val="009233B1"/>
    <w:rsid w:val="0092366D"/>
    <w:rsid w:val="00923A13"/>
    <w:rsid w:val="00923D9A"/>
    <w:rsid w:val="00923F0F"/>
    <w:rsid w:val="00924869"/>
    <w:rsid w:val="00924A8C"/>
    <w:rsid w:val="00924C48"/>
    <w:rsid w:val="00925232"/>
    <w:rsid w:val="0092532F"/>
    <w:rsid w:val="00925575"/>
    <w:rsid w:val="009255E9"/>
    <w:rsid w:val="00925BEC"/>
    <w:rsid w:val="00925BF7"/>
    <w:rsid w:val="00925D86"/>
    <w:rsid w:val="009262A0"/>
    <w:rsid w:val="00926552"/>
    <w:rsid w:val="0092665A"/>
    <w:rsid w:val="009267F7"/>
    <w:rsid w:val="00926A0A"/>
    <w:rsid w:val="00926F67"/>
    <w:rsid w:val="0092772E"/>
    <w:rsid w:val="00927D90"/>
    <w:rsid w:val="00927E97"/>
    <w:rsid w:val="0093007D"/>
    <w:rsid w:val="0093043D"/>
    <w:rsid w:val="009305CC"/>
    <w:rsid w:val="00930987"/>
    <w:rsid w:val="00931087"/>
    <w:rsid w:val="009310AB"/>
    <w:rsid w:val="009313F2"/>
    <w:rsid w:val="009314F2"/>
    <w:rsid w:val="00931502"/>
    <w:rsid w:val="00931C6A"/>
    <w:rsid w:val="00931E23"/>
    <w:rsid w:val="009322E8"/>
    <w:rsid w:val="009324E6"/>
    <w:rsid w:val="0093271D"/>
    <w:rsid w:val="00932774"/>
    <w:rsid w:val="009329D5"/>
    <w:rsid w:val="00932C0A"/>
    <w:rsid w:val="00932E66"/>
    <w:rsid w:val="00932FF2"/>
    <w:rsid w:val="009333A4"/>
    <w:rsid w:val="009334E4"/>
    <w:rsid w:val="00933A96"/>
    <w:rsid w:val="00933B37"/>
    <w:rsid w:val="00934599"/>
    <w:rsid w:val="0093494E"/>
    <w:rsid w:val="00934951"/>
    <w:rsid w:val="00935202"/>
    <w:rsid w:val="009355DE"/>
    <w:rsid w:val="00935796"/>
    <w:rsid w:val="0093595F"/>
    <w:rsid w:val="00935B28"/>
    <w:rsid w:val="0093635F"/>
    <w:rsid w:val="009363D8"/>
    <w:rsid w:val="009367D5"/>
    <w:rsid w:val="00936AD9"/>
    <w:rsid w:val="00936E98"/>
    <w:rsid w:val="0093705C"/>
    <w:rsid w:val="0093710A"/>
    <w:rsid w:val="009373C2"/>
    <w:rsid w:val="00937478"/>
    <w:rsid w:val="009374DC"/>
    <w:rsid w:val="0093750E"/>
    <w:rsid w:val="00937598"/>
    <w:rsid w:val="00937A02"/>
    <w:rsid w:val="00937BA3"/>
    <w:rsid w:val="00937DA5"/>
    <w:rsid w:val="00937E7D"/>
    <w:rsid w:val="00940150"/>
    <w:rsid w:val="00940482"/>
    <w:rsid w:val="009405EC"/>
    <w:rsid w:val="00940B34"/>
    <w:rsid w:val="00941004"/>
    <w:rsid w:val="009410F9"/>
    <w:rsid w:val="0094155D"/>
    <w:rsid w:val="00941593"/>
    <w:rsid w:val="0094173C"/>
    <w:rsid w:val="009418F6"/>
    <w:rsid w:val="00941BC7"/>
    <w:rsid w:val="0094241B"/>
    <w:rsid w:val="00942F7B"/>
    <w:rsid w:val="00943134"/>
    <w:rsid w:val="009434D6"/>
    <w:rsid w:val="009436AB"/>
    <w:rsid w:val="00943B15"/>
    <w:rsid w:val="00943B44"/>
    <w:rsid w:val="00943B7C"/>
    <w:rsid w:val="00943CAC"/>
    <w:rsid w:val="00943DBD"/>
    <w:rsid w:val="00944115"/>
    <w:rsid w:val="0094417F"/>
    <w:rsid w:val="0094470E"/>
    <w:rsid w:val="00944797"/>
    <w:rsid w:val="009448AE"/>
    <w:rsid w:val="00944D16"/>
    <w:rsid w:val="00945387"/>
    <w:rsid w:val="00945641"/>
    <w:rsid w:val="00945A9E"/>
    <w:rsid w:val="00945DD4"/>
    <w:rsid w:val="00945E80"/>
    <w:rsid w:val="00945F9A"/>
    <w:rsid w:val="009461C0"/>
    <w:rsid w:val="0094629C"/>
    <w:rsid w:val="009462BB"/>
    <w:rsid w:val="0094631D"/>
    <w:rsid w:val="00946648"/>
    <w:rsid w:val="0094677E"/>
    <w:rsid w:val="00947321"/>
    <w:rsid w:val="009473EC"/>
    <w:rsid w:val="009477AB"/>
    <w:rsid w:val="0094780D"/>
    <w:rsid w:val="009478CC"/>
    <w:rsid w:val="00950379"/>
    <w:rsid w:val="009504C1"/>
    <w:rsid w:val="0095132B"/>
    <w:rsid w:val="009513D0"/>
    <w:rsid w:val="00951519"/>
    <w:rsid w:val="00951947"/>
    <w:rsid w:val="009519BF"/>
    <w:rsid w:val="00951BF7"/>
    <w:rsid w:val="00951CD9"/>
    <w:rsid w:val="00951DC3"/>
    <w:rsid w:val="009521F0"/>
    <w:rsid w:val="00952458"/>
    <w:rsid w:val="00952775"/>
    <w:rsid w:val="00953529"/>
    <w:rsid w:val="00953921"/>
    <w:rsid w:val="00953CCD"/>
    <w:rsid w:val="00953D50"/>
    <w:rsid w:val="00953E21"/>
    <w:rsid w:val="00953F9F"/>
    <w:rsid w:val="00954034"/>
    <w:rsid w:val="00954760"/>
    <w:rsid w:val="00955081"/>
    <w:rsid w:val="00955292"/>
    <w:rsid w:val="00955370"/>
    <w:rsid w:val="009553CB"/>
    <w:rsid w:val="00955445"/>
    <w:rsid w:val="00955B40"/>
    <w:rsid w:val="00955DED"/>
    <w:rsid w:val="00955EC9"/>
    <w:rsid w:val="00956437"/>
    <w:rsid w:val="00956550"/>
    <w:rsid w:val="009565FC"/>
    <w:rsid w:val="00956830"/>
    <w:rsid w:val="0095689C"/>
    <w:rsid w:val="00956A64"/>
    <w:rsid w:val="00956B26"/>
    <w:rsid w:val="00956DE6"/>
    <w:rsid w:val="00956EC6"/>
    <w:rsid w:val="009572E6"/>
    <w:rsid w:val="009574D9"/>
    <w:rsid w:val="00957749"/>
    <w:rsid w:val="00957BC4"/>
    <w:rsid w:val="00957F05"/>
    <w:rsid w:val="0096001A"/>
    <w:rsid w:val="00960778"/>
    <w:rsid w:val="009607FC"/>
    <w:rsid w:val="009608A6"/>
    <w:rsid w:val="00960A97"/>
    <w:rsid w:val="00960B66"/>
    <w:rsid w:val="00960C90"/>
    <w:rsid w:val="0096103F"/>
    <w:rsid w:val="00961044"/>
    <w:rsid w:val="0096113D"/>
    <w:rsid w:val="0096125C"/>
    <w:rsid w:val="009612EE"/>
    <w:rsid w:val="009614BD"/>
    <w:rsid w:val="00961717"/>
    <w:rsid w:val="00961CDB"/>
    <w:rsid w:val="00961D2E"/>
    <w:rsid w:val="009621D7"/>
    <w:rsid w:val="0096222F"/>
    <w:rsid w:val="009623BA"/>
    <w:rsid w:val="0096247E"/>
    <w:rsid w:val="009626F2"/>
    <w:rsid w:val="009627AD"/>
    <w:rsid w:val="009628FE"/>
    <w:rsid w:val="00962A1E"/>
    <w:rsid w:val="00962F66"/>
    <w:rsid w:val="00963451"/>
    <w:rsid w:val="0096366E"/>
    <w:rsid w:val="00963927"/>
    <w:rsid w:val="00963A55"/>
    <w:rsid w:val="00963EE7"/>
    <w:rsid w:val="00963F1B"/>
    <w:rsid w:val="00963FCB"/>
    <w:rsid w:val="00964056"/>
    <w:rsid w:val="009644B3"/>
    <w:rsid w:val="009647F1"/>
    <w:rsid w:val="0096502D"/>
    <w:rsid w:val="009650CF"/>
    <w:rsid w:val="00965118"/>
    <w:rsid w:val="0096514D"/>
    <w:rsid w:val="009652D2"/>
    <w:rsid w:val="009657F8"/>
    <w:rsid w:val="00965937"/>
    <w:rsid w:val="0096594C"/>
    <w:rsid w:val="00965A39"/>
    <w:rsid w:val="0096631E"/>
    <w:rsid w:val="009664D7"/>
    <w:rsid w:val="0096684B"/>
    <w:rsid w:val="00966ABB"/>
    <w:rsid w:val="00966C24"/>
    <w:rsid w:val="00966EBD"/>
    <w:rsid w:val="00967386"/>
    <w:rsid w:val="009675E7"/>
    <w:rsid w:val="00967D09"/>
    <w:rsid w:val="00967E26"/>
    <w:rsid w:val="009700F0"/>
    <w:rsid w:val="009704A9"/>
    <w:rsid w:val="00970AF5"/>
    <w:rsid w:val="00971142"/>
    <w:rsid w:val="0097145D"/>
    <w:rsid w:val="009715CF"/>
    <w:rsid w:val="009717CF"/>
    <w:rsid w:val="0097198B"/>
    <w:rsid w:val="009719E2"/>
    <w:rsid w:val="00972258"/>
    <w:rsid w:val="009725F7"/>
    <w:rsid w:val="00972872"/>
    <w:rsid w:val="00972E53"/>
    <w:rsid w:val="00972EA3"/>
    <w:rsid w:val="009730CD"/>
    <w:rsid w:val="00973257"/>
    <w:rsid w:val="009734BB"/>
    <w:rsid w:val="0097361A"/>
    <w:rsid w:val="00973C47"/>
    <w:rsid w:val="0097445A"/>
    <w:rsid w:val="00974492"/>
    <w:rsid w:val="00974657"/>
    <w:rsid w:val="00974669"/>
    <w:rsid w:val="009746AE"/>
    <w:rsid w:val="009748ED"/>
    <w:rsid w:val="0097490E"/>
    <w:rsid w:val="00974A77"/>
    <w:rsid w:val="00974AFF"/>
    <w:rsid w:val="00974B9C"/>
    <w:rsid w:val="00974C1E"/>
    <w:rsid w:val="00974E8B"/>
    <w:rsid w:val="00975231"/>
    <w:rsid w:val="009753BB"/>
    <w:rsid w:val="009756E2"/>
    <w:rsid w:val="0097581A"/>
    <w:rsid w:val="00975ACD"/>
    <w:rsid w:val="00975B0F"/>
    <w:rsid w:val="00975D6E"/>
    <w:rsid w:val="00975FF0"/>
    <w:rsid w:val="00976243"/>
    <w:rsid w:val="009764A0"/>
    <w:rsid w:val="00976C65"/>
    <w:rsid w:val="00977449"/>
    <w:rsid w:val="009774F7"/>
    <w:rsid w:val="00977A35"/>
    <w:rsid w:val="00977FC8"/>
    <w:rsid w:val="009802E2"/>
    <w:rsid w:val="0098054A"/>
    <w:rsid w:val="00980629"/>
    <w:rsid w:val="00980CE7"/>
    <w:rsid w:val="00980F37"/>
    <w:rsid w:val="00981550"/>
    <w:rsid w:val="00981DB0"/>
    <w:rsid w:val="00981EEB"/>
    <w:rsid w:val="009821C1"/>
    <w:rsid w:val="009823F8"/>
    <w:rsid w:val="009829A2"/>
    <w:rsid w:val="00982CA4"/>
    <w:rsid w:val="00982DB1"/>
    <w:rsid w:val="00982FC0"/>
    <w:rsid w:val="00983160"/>
    <w:rsid w:val="009831BF"/>
    <w:rsid w:val="009838B1"/>
    <w:rsid w:val="00983993"/>
    <w:rsid w:val="00983B40"/>
    <w:rsid w:val="009841DF"/>
    <w:rsid w:val="009842F7"/>
    <w:rsid w:val="009843DC"/>
    <w:rsid w:val="00984526"/>
    <w:rsid w:val="009845F9"/>
    <w:rsid w:val="009848C8"/>
    <w:rsid w:val="00984A23"/>
    <w:rsid w:val="00984A5D"/>
    <w:rsid w:val="00984B71"/>
    <w:rsid w:val="0098503E"/>
    <w:rsid w:val="0098515C"/>
    <w:rsid w:val="00985614"/>
    <w:rsid w:val="0098570E"/>
    <w:rsid w:val="009857AF"/>
    <w:rsid w:val="00985846"/>
    <w:rsid w:val="00985975"/>
    <w:rsid w:val="00985BD2"/>
    <w:rsid w:val="00985E75"/>
    <w:rsid w:val="0098615A"/>
    <w:rsid w:val="0098620D"/>
    <w:rsid w:val="009868F8"/>
    <w:rsid w:val="00986BC9"/>
    <w:rsid w:val="00986D83"/>
    <w:rsid w:val="00986DC0"/>
    <w:rsid w:val="00986F6F"/>
    <w:rsid w:val="00987111"/>
    <w:rsid w:val="009871D3"/>
    <w:rsid w:val="00987208"/>
    <w:rsid w:val="0098735E"/>
    <w:rsid w:val="0098735F"/>
    <w:rsid w:val="00987538"/>
    <w:rsid w:val="009875CA"/>
    <w:rsid w:val="00987795"/>
    <w:rsid w:val="00987F49"/>
    <w:rsid w:val="00987F7F"/>
    <w:rsid w:val="009900D7"/>
    <w:rsid w:val="0099027D"/>
    <w:rsid w:val="009903EB"/>
    <w:rsid w:val="00990857"/>
    <w:rsid w:val="00990937"/>
    <w:rsid w:val="00990A21"/>
    <w:rsid w:val="00990A6B"/>
    <w:rsid w:val="00990CB8"/>
    <w:rsid w:val="00990DA3"/>
    <w:rsid w:val="00990E4A"/>
    <w:rsid w:val="0099118C"/>
    <w:rsid w:val="00991300"/>
    <w:rsid w:val="0099149E"/>
    <w:rsid w:val="0099157D"/>
    <w:rsid w:val="00991671"/>
    <w:rsid w:val="00991872"/>
    <w:rsid w:val="00991924"/>
    <w:rsid w:val="009919C3"/>
    <w:rsid w:val="00991BAA"/>
    <w:rsid w:val="009921AD"/>
    <w:rsid w:val="00992226"/>
    <w:rsid w:val="00992407"/>
    <w:rsid w:val="0099243C"/>
    <w:rsid w:val="009925E2"/>
    <w:rsid w:val="009927F6"/>
    <w:rsid w:val="009929DC"/>
    <w:rsid w:val="00992E46"/>
    <w:rsid w:val="00992F93"/>
    <w:rsid w:val="00993629"/>
    <w:rsid w:val="00993635"/>
    <w:rsid w:val="0099380A"/>
    <w:rsid w:val="00993B7B"/>
    <w:rsid w:val="00993C2D"/>
    <w:rsid w:val="00993EE9"/>
    <w:rsid w:val="0099427A"/>
    <w:rsid w:val="0099427E"/>
    <w:rsid w:val="009942A0"/>
    <w:rsid w:val="009943D0"/>
    <w:rsid w:val="0099455D"/>
    <w:rsid w:val="00994973"/>
    <w:rsid w:val="00994A0B"/>
    <w:rsid w:val="00994C46"/>
    <w:rsid w:val="00994E64"/>
    <w:rsid w:val="00994F3E"/>
    <w:rsid w:val="00995088"/>
    <w:rsid w:val="0099530C"/>
    <w:rsid w:val="00995510"/>
    <w:rsid w:val="00995603"/>
    <w:rsid w:val="009956FE"/>
    <w:rsid w:val="0099570B"/>
    <w:rsid w:val="00995AA9"/>
    <w:rsid w:val="00995BC2"/>
    <w:rsid w:val="00995D7D"/>
    <w:rsid w:val="009960C2"/>
    <w:rsid w:val="0099612D"/>
    <w:rsid w:val="00997132"/>
    <w:rsid w:val="00997601"/>
    <w:rsid w:val="00997650"/>
    <w:rsid w:val="009976FC"/>
    <w:rsid w:val="00997CCB"/>
    <w:rsid w:val="00997D46"/>
    <w:rsid w:val="009A01A0"/>
    <w:rsid w:val="009A02A6"/>
    <w:rsid w:val="009A06B5"/>
    <w:rsid w:val="009A09C6"/>
    <w:rsid w:val="009A0A62"/>
    <w:rsid w:val="009A0AD7"/>
    <w:rsid w:val="009A0C16"/>
    <w:rsid w:val="009A0D31"/>
    <w:rsid w:val="009A15C5"/>
    <w:rsid w:val="009A1A19"/>
    <w:rsid w:val="009A1A43"/>
    <w:rsid w:val="009A1ADF"/>
    <w:rsid w:val="009A1C64"/>
    <w:rsid w:val="009A1EDC"/>
    <w:rsid w:val="009A1FE0"/>
    <w:rsid w:val="009A1FF0"/>
    <w:rsid w:val="009A214E"/>
    <w:rsid w:val="009A231A"/>
    <w:rsid w:val="009A27AB"/>
    <w:rsid w:val="009A292F"/>
    <w:rsid w:val="009A2CF2"/>
    <w:rsid w:val="009A2E69"/>
    <w:rsid w:val="009A347D"/>
    <w:rsid w:val="009A3AAB"/>
    <w:rsid w:val="009A3AC4"/>
    <w:rsid w:val="009A3C21"/>
    <w:rsid w:val="009A3C32"/>
    <w:rsid w:val="009A404B"/>
    <w:rsid w:val="009A4C5A"/>
    <w:rsid w:val="009A4D9D"/>
    <w:rsid w:val="009A5367"/>
    <w:rsid w:val="009A5649"/>
    <w:rsid w:val="009A57B8"/>
    <w:rsid w:val="009A5A65"/>
    <w:rsid w:val="009A5EEA"/>
    <w:rsid w:val="009A65B0"/>
    <w:rsid w:val="009A65E1"/>
    <w:rsid w:val="009A68AB"/>
    <w:rsid w:val="009A6C9F"/>
    <w:rsid w:val="009A707A"/>
    <w:rsid w:val="009A749B"/>
    <w:rsid w:val="009A7772"/>
    <w:rsid w:val="009A777E"/>
    <w:rsid w:val="009A7824"/>
    <w:rsid w:val="009A7CC2"/>
    <w:rsid w:val="009A7F65"/>
    <w:rsid w:val="009B07F0"/>
    <w:rsid w:val="009B0E4D"/>
    <w:rsid w:val="009B0E76"/>
    <w:rsid w:val="009B1972"/>
    <w:rsid w:val="009B1AB6"/>
    <w:rsid w:val="009B1EBF"/>
    <w:rsid w:val="009B2191"/>
    <w:rsid w:val="009B2513"/>
    <w:rsid w:val="009B265E"/>
    <w:rsid w:val="009B2799"/>
    <w:rsid w:val="009B28E6"/>
    <w:rsid w:val="009B292F"/>
    <w:rsid w:val="009B294F"/>
    <w:rsid w:val="009B2FD7"/>
    <w:rsid w:val="009B35D0"/>
    <w:rsid w:val="009B3AE7"/>
    <w:rsid w:val="009B3BBD"/>
    <w:rsid w:val="009B41CC"/>
    <w:rsid w:val="009B422C"/>
    <w:rsid w:val="009B4276"/>
    <w:rsid w:val="009B431D"/>
    <w:rsid w:val="009B4842"/>
    <w:rsid w:val="009B4A2D"/>
    <w:rsid w:val="009B508D"/>
    <w:rsid w:val="009B50A9"/>
    <w:rsid w:val="009B5B29"/>
    <w:rsid w:val="009B5DB9"/>
    <w:rsid w:val="009B615B"/>
    <w:rsid w:val="009B61F6"/>
    <w:rsid w:val="009B6292"/>
    <w:rsid w:val="009B6325"/>
    <w:rsid w:val="009B65CB"/>
    <w:rsid w:val="009B6AAD"/>
    <w:rsid w:val="009B6D29"/>
    <w:rsid w:val="009B6FC8"/>
    <w:rsid w:val="009B709B"/>
    <w:rsid w:val="009B70B4"/>
    <w:rsid w:val="009B775F"/>
    <w:rsid w:val="009B78C3"/>
    <w:rsid w:val="009B79A7"/>
    <w:rsid w:val="009B7A6E"/>
    <w:rsid w:val="009B7DC7"/>
    <w:rsid w:val="009B7EC5"/>
    <w:rsid w:val="009C00CD"/>
    <w:rsid w:val="009C00F0"/>
    <w:rsid w:val="009C0B35"/>
    <w:rsid w:val="009C0CF4"/>
    <w:rsid w:val="009C0FE2"/>
    <w:rsid w:val="009C11A0"/>
    <w:rsid w:val="009C162F"/>
    <w:rsid w:val="009C170F"/>
    <w:rsid w:val="009C18FD"/>
    <w:rsid w:val="009C1B4F"/>
    <w:rsid w:val="009C1BF3"/>
    <w:rsid w:val="009C2007"/>
    <w:rsid w:val="009C217A"/>
    <w:rsid w:val="009C266D"/>
    <w:rsid w:val="009C2D5F"/>
    <w:rsid w:val="009C2E57"/>
    <w:rsid w:val="009C2E6D"/>
    <w:rsid w:val="009C2EEE"/>
    <w:rsid w:val="009C305C"/>
    <w:rsid w:val="009C32E2"/>
    <w:rsid w:val="009C34BE"/>
    <w:rsid w:val="009C3526"/>
    <w:rsid w:val="009C376D"/>
    <w:rsid w:val="009C399B"/>
    <w:rsid w:val="009C3C6A"/>
    <w:rsid w:val="009C3D03"/>
    <w:rsid w:val="009C3ED0"/>
    <w:rsid w:val="009C3F8B"/>
    <w:rsid w:val="009C4511"/>
    <w:rsid w:val="009C461A"/>
    <w:rsid w:val="009C476B"/>
    <w:rsid w:val="009C4840"/>
    <w:rsid w:val="009C4869"/>
    <w:rsid w:val="009C4891"/>
    <w:rsid w:val="009C48C9"/>
    <w:rsid w:val="009C4A1A"/>
    <w:rsid w:val="009C503B"/>
    <w:rsid w:val="009C51F2"/>
    <w:rsid w:val="009C5788"/>
    <w:rsid w:val="009C595F"/>
    <w:rsid w:val="009C59D3"/>
    <w:rsid w:val="009C5A2E"/>
    <w:rsid w:val="009C5A4C"/>
    <w:rsid w:val="009C5B34"/>
    <w:rsid w:val="009C5E32"/>
    <w:rsid w:val="009C629F"/>
    <w:rsid w:val="009C62C5"/>
    <w:rsid w:val="009C62F0"/>
    <w:rsid w:val="009C6368"/>
    <w:rsid w:val="009C65B6"/>
    <w:rsid w:val="009C6A46"/>
    <w:rsid w:val="009C6C4A"/>
    <w:rsid w:val="009C7661"/>
    <w:rsid w:val="009C77A9"/>
    <w:rsid w:val="009C7B40"/>
    <w:rsid w:val="009C7C14"/>
    <w:rsid w:val="009C7E4F"/>
    <w:rsid w:val="009D018D"/>
    <w:rsid w:val="009D0380"/>
    <w:rsid w:val="009D095D"/>
    <w:rsid w:val="009D0A44"/>
    <w:rsid w:val="009D0A9A"/>
    <w:rsid w:val="009D0BF2"/>
    <w:rsid w:val="009D0FA0"/>
    <w:rsid w:val="009D12E2"/>
    <w:rsid w:val="009D170B"/>
    <w:rsid w:val="009D1851"/>
    <w:rsid w:val="009D19FF"/>
    <w:rsid w:val="009D22A7"/>
    <w:rsid w:val="009D31BF"/>
    <w:rsid w:val="009D3955"/>
    <w:rsid w:val="009D3E9A"/>
    <w:rsid w:val="009D3EC8"/>
    <w:rsid w:val="009D3ECE"/>
    <w:rsid w:val="009D404B"/>
    <w:rsid w:val="009D4097"/>
    <w:rsid w:val="009D421F"/>
    <w:rsid w:val="009D47CD"/>
    <w:rsid w:val="009D485B"/>
    <w:rsid w:val="009D48D8"/>
    <w:rsid w:val="009D5195"/>
    <w:rsid w:val="009D521F"/>
    <w:rsid w:val="009D5303"/>
    <w:rsid w:val="009D5313"/>
    <w:rsid w:val="009D53D1"/>
    <w:rsid w:val="009D5532"/>
    <w:rsid w:val="009D5887"/>
    <w:rsid w:val="009D5929"/>
    <w:rsid w:val="009D5B00"/>
    <w:rsid w:val="009D5DAC"/>
    <w:rsid w:val="009D5FEA"/>
    <w:rsid w:val="009D6307"/>
    <w:rsid w:val="009D64D1"/>
    <w:rsid w:val="009D69BC"/>
    <w:rsid w:val="009D6B6F"/>
    <w:rsid w:val="009D6D36"/>
    <w:rsid w:val="009D7033"/>
    <w:rsid w:val="009D7224"/>
    <w:rsid w:val="009D74F5"/>
    <w:rsid w:val="009D75CB"/>
    <w:rsid w:val="009D78D2"/>
    <w:rsid w:val="009D7C40"/>
    <w:rsid w:val="009E0132"/>
    <w:rsid w:val="009E0725"/>
    <w:rsid w:val="009E073E"/>
    <w:rsid w:val="009E084B"/>
    <w:rsid w:val="009E0D27"/>
    <w:rsid w:val="009E0D51"/>
    <w:rsid w:val="009E14FF"/>
    <w:rsid w:val="009E16EC"/>
    <w:rsid w:val="009E1953"/>
    <w:rsid w:val="009E1982"/>
    <w:rsid w:val="009E1994"/>
    <w:rsid w:val="009E19FF"/>
    <w:rsid w:val="009E1A07"/>
    <w:rsid w:val="009E1BEE"/>
    <w:rsid w:val="009E1EAE"/>
    <w:rsid w:val="009E1FE0"/>
    <w:rsid w:val="009E2CE3"/>
    <w:rsid w:val="009E2D7F"/>
    <w:rsid w:val="009E307D"/>
    <w:rsid w:val="009E31B2"/>
    <w:rsid w:val="009E378F"/>
    <w:rsid w:val="009E3931"/>
    <w:rsid w:val="009E3CC8"/>
    <w:rsid w:val="009E420D"/>
    <w:rsid w:val="009E4291"/>
    <w:rsid w:val="009E43C1"/>
    <w:rsid w:val="009E45DD"/>
    <w:rsid w:val="009E477D"/>
    <w:rsid w:val="009E4BF7"/>
    <w:rsid w:val="009E4D3F"/>
    <w:rsid w:val="009E4F6C"/>
    <w:rsid w:val="009E5637"/>
    <w:rsid w:val="009E56E9"/>
    <w:rsid w:val="009E576D"/>
    <w:rsid w:val="009E58BC"/>
    <w:rsid w:val="009E590A"/>
    <w:rsid w:val="009E5B0D"/>
    <w:rsid w:val="009E5B76"/>
    <w:rsid w:val="009E61C3"/>
    <w:rsid w:val="009E64CC"/>
    <w:rsid w:val="009E692B"/>
    <w:rsid w:val="009E6945"/>
    <w:rsid w:val="009E6B4A"/>
    <w:rsid w:val="009E6BA7"/>
    <w:rsid w:val="009E6EB6"/>
    <w:rsid w:val="009E6F28"/>
    <w:rsid w:val="009E7140"/>
    <w:rsid w:val="009E71DB"/>
    <w:rsid w:val="009E721F"/>
    <w:rsid w:val="009E768E"/>
    <w:rsid w:val="009E7A40"/>
    <w:rsid w:val="009E7D0C"/>
    <w:rsid w:val="009F0003"/>
    <w:rsid w:val="009F023A"/>
    <w:rsid w:val="009F070A"/>
    <w:rsid w:val="009F0725"/>
    <w:rsid w:val="009F0F2D"/>
    <w:rsid w:val="009F0F79"/>
    <w:rsid w:val="009F1114"/>
    <w:rsid w:val="009F1245"/>
    <w:rsid w:val="009F13E9"/>
    <w:rsid w:val="009F140C"/>
    <w:rsid w:val="009F152B"/>
    <w:rsid w:val="009F1576"/>
    <w:rsid w:val="009F1654"/>
    <w:rsid w:val="009F19C3"/>
    <w:rsid w:val="009F1E6E"/>
    <w:rsid w:val="009F1EF5"/>
    <w:rsid w:val="009F1F1B"/>
    <w:rsid w:val="009F217C"/>
    <w:rsid w:val="009F2476"/>
    <w:rsid w:val="009F24CC"/>
    <w:rsid w:val="009F2590"/>
    <w:rsid w:val="009F2ACE"/>
    <w:rsid w:val="009F2CE4"/>
    <w:rsid w:val="009F2E3D"/>
    <w:rsid w:val="009F2EBC"/>
    <w:rsid w:val="009F2EC1"/>
    <w:rsid w:val="009F332A"/>
    <w:rsid w:val="009F3B1A"/>
    <w:rsid w:val="009F40FF"/>
    <w:rsid w:val="009F41CA"/>
    <w:rsid w:val="009F42CE"/>
    <w:rsid w:val="009F458D"/>
    <w:rsid w:val="009F4730"/>
    <w:rsid w:val="009F4801"/>
    <w:rsid w:val="009F4B97"/>
    <w:rsid w:val="009F4C76"/>
    <w:rsid w:val="009F4EE2"/>
    <w:rsid w:val="009F52EE"/>
    <w:rsid w:val="009F536B"/>
    <w:rsid w:val="009F55F5"/>
    <w:rsid w:val="009F56A2"/>
    <w:rsid w:val="009F5719"/>
    <w:rsid w:val="009F5AEA"/>
    <w:rsid w:val="009F5CA4"/>
    <w:rsid w:val="009F611C"/>
    <w:rsid w:val="009F612E"/>
    <w:rsid w:val="009F62C3"/>
    <w:rsid w:val="009F65CF"/>
    <w:rsid w:val="009F6646"/>
    <w:rsid w:val="009F6CB9"/>
    <w:rsid w:val="009F72D3"/>
    <w:rsid w:val="009F75A5"/>
    <w:rsid w:val="009F7720"/>
    <w:rsid w:val="009F78F9"/>
    <w:rsid w:val="00A005E9"/>
    <w:rsid w:val="00A0083D"/>
    <w:rsid w:val="00A00853"/>
    <w:rsid w:val="00A00BA9"/>
    <w:rsid w:val="00A00CBE"/>
    <w:rsid w:val="00A00D52"/>
    <w:rsid w:val="00A00EE3"/>
    <w:rsid w:val="00A0127F"/>
    <w:rsid w:val="00A0130B"/>
    <w:rsid w:val="00A01334"/>
    <w:rsid w:val="00A01466"/>
    <w:rsid w:val="00A01594"/>
    <w:rsid w:val="00A0193C"/>
    <w:rsid w:val="00A01B97"/>
    <w:rsid w:val="00A01BA8"/>
    <w:rsid w:val="00A01F9A"/>
    <w:rsid w:val="00A02138"/>
    <w:rsid w:val="00A0214A"/>
    <w:rsid w:val="00A02672"/>
    <w:rsid w:val="00A026FA"/>
    <w:rsid w:val="00A02CA4"/>
    <w:rsid w:val="00A02DA7"/>
    <w:rsid w:val="00A03085"/>
    <w:rsid w:val="00A031CB"/>
    <w:rsid w:val="00A03506"/>
    <w:rsid w:val="00A03627"/>
    <w:rsid w:val="00A03927"/>
    <w:rsid w:val="00A03A71"/>
    <w:rsid w:val="00A03B96"/>
    <w:rsid w:val="00A03E03"/>
    <w:rsid w:val="00A03EA1"/>
    <w:rsid w:val="00A04FD6"/>
    <w:rsid w:val="00A051AF"/>
    <w:rsid w:val="00A05655"/>
    <w:rsid w:val="00A0575E"/>
    <w:rsid w:val="00A05CA7"/>
    <w:rsid w:val="00A05DDA"/>
    <w:rsid w:val="00A061C2"/>
    <w:rsid w:val="00A0624F"/>
    <w:rsid w:val="00A0668E"/>
    <w:rsid w:val="00A067F5"/>
    <w:rsid w:val="00A0696F"/>
    <w:rsid w:val="00A06BE2"/>
    <w:rsid w:val="00A06D15"/>
    <w:rsid w:val="00A06EBF"/>
    <w:rsid w:val="00A07134"/>
    <w:rsid w:val="00A07195"/>
    <w:rsid w:val="00A077D3"/>
    <w:rsid w:val="00A0782F"/>
    <w:rsid w:val="00A0798D"/>
    <w:rsid w:val="00A07B07"/>
    <w:rsid w:val="00A07BE9"/>
    <w:rsid w:val="00A07E47"/>
    <w:rsid w:val="00A07FB5"/>
    <w:rsid w:val="00A07FB6"/>
    <w:rsid w:val="00A10223"/>
    <w:rsid w:val="00A10430"/>
    <w:rsid w:val="00A10640"/>
    <w:rsid w:val="00A106E9"/>
    <w:rsid w:val="00A10776"/>
    <w:rsid w:val="00A10963"/>
    <w:rsid w:val="00A1098B"/>
    <w:rsid w:val="00A109C4"/>
    <w:rsid w:val="00A10D9E"/>
    <w:rsid w:val="00A118C4"/>
    <w:rsid w:val="00A11A07"/>
    <w:rsid w:val="00A11F19"/>
    <w:rsid w:val="00A11F8F"/>
    <w:rsid w:val="00A1250F"/>
    <w:rsid w:val="00A126FA"/>
    <w:rsid w:val="00A12895"/>
    <w:rsid w:val="00A12A4F"/>
    <w:rsid w:val="00A12AC0"/>
    <w:rsid w:val="00A1382B"/>
    <w:rsid w:val="00A139C4"/>
    <w:rsid w:val="00A14084"/>
    <w:rsid w:val="00A14262"/>
    <w:rsid w:val="00A14336"/>
    <w:rsid w:val="00A146AA"/>
    <w:rsid w:val="00A14B97"/>
    <w:rsid w:val="00A14BE7"/>
    <w:rsid w:val="00A14D5C"/>
    <w:rsid w:val="00A14DF8"/>
    <w:rsid w:val="00A14DF9"/>
    <w:rsid w:val="00A15198"/>
    <w:rsid w:val="00A15273"/>
    <w:rsid w:val="00A1587B"/>
    <w:rsid w:val="00A15B20"/>
    <w:rsid w:val="00A15C5B"/>
    <w:rsid w:val="00A15ECC"/>
    <w:rsid w:val="00A15F25"/>
    <w:rsid w:val="00A15F26"/>
    <w:rsid w:val="00A16045"/>
    <w:rsid w:val="00A16171"/>
    <w:rsid w:val="00A162CF"/>
    <w:rsid w:val="00A1665E"/>
    <w:rsid w:val="00A16D54"/>
    <w:rsid w:val="00A16EE8"/>
    <w:rsid w:val="00A170D5"/>
    <w:rsid w:val="00A17649"/>
    <w:rsid w:val="00A20541"/>
    <w:rsid w:val="00A20561"/>
    <w:rsid w:val="00A205F0"/>
    <w:rsid w:val="00A205FF"/>
    <w:rsid w:val="00A20A77"/>
    <w:rsid w:val="00A20DDC"/>
    <w:rsid w:val="00A21400"/>
    <w:rsid w:val="00A2191D"/>
    <w:rsid w:val="00A21935"/>
    <w:rsid w:val="00A21966"/>
    <w:rsid w:val="00A21A1B"/>
    <w:rsid w:val="00A221E9"/>
    <w:rsid w:val="00A2253C"/>
    <w:rsid w:val="00A225E5"/>
    <w:rsid w:val="00A22644"/>
    <w:rsid w:val="00A2266A"/>
    <w:rsid w:val="00A22905"/>
    <w:rsid w:val="00A22C6E"/>
    <w:rsid w:val="00A22E8A"/>
    <w:rsid w:val="00A231A0"/>
    <w:rsid w:val="00A23533"/>
    <w:rsid w:val="00A235D6"/>
    <w:rsid w:val="00A23D7F"/>
    <w:rsid w:val="00A23EBB"/>
    <w:rsid w:val="00A23EC0"/>
    <w:rsid w:val="00A24118"/>
    <w:rsid w:val="00A24297"/>
    <w:rsid w:val="00A24323"/>
    <w:rsid w:val="00A244DA"/>
    <w:rsid w:val="00A244DE"/>
    <w:rsid w:val="00A24A09"/>
    <w:rsid w:val="00A24C71"/>
    <w:rsid w:val="00A24CC9"/>
    <w:rsid w:val="00A24D9A"/>
    <w:rsid w:val="00A24F18"/>
    <w:rsid w:val="00A2504B"/>
    <w:rsid w:val="00A25084"/>
    <w:rsid w:val="00A253DE"/>
    <w:rsid w:val="00A257F4"/>
    <w:rsid w:val="00A25B72"/>
    <w:rsid w:val="00A25C8F"/>
    <w:rsid w:val="00A25D2E"/>
    <w:rsid w:val="00A26587"/>
    <w:rsid w:val="00A26616"/>
    <w:rsid w:val="00A26FAE"/>
    <w:rsid w:val="00A27500"/>
    <w:rsid w:val="00A277D8"/>
    <w:rsid w:val="00A277DF"/>
    <w:rsid w:val="00A300BD"/>
    <w:rsid w:val="00A303A4"/>
    <w:rsid w:val="00A30496"/>
    <w:rsid w:val="00A306BE"/>
    <w:rsid w:val="00A306EA"/>
    <w:rsid w:val="00A30B95"/>
    <w:rsid w:val="00A31020"/>
    <w:rsid w:val="00A3153C"/>
    <w:rsid w:val="00A31BA2"/>
    <w:rsid w:val="00A3206B"/>
    <w:rsid w:val="00A32424"/>
    <w:rsid w:val="00A3244C"/>
    <w:rsid w:val="00A327D2"/>
    <w:rsid w:val="00A32BD1"/>
    <w:rsid w:val="00A32C16"/>
    <w:rsid w:val="00A3315B"/>
    <w:rsid w:val="00A33A9D"/>
    <w:rsid w:val="00A33C78"/>
    <w:rsid w:val="00A340BA"/>
    <w:rsid w:val="00A340C7"/>
    <w:rsid w:val="00A3412F"/>
    <w:rsid w:val="00A346C2"/>
    <w:rsid w:val="00A347B0"/>
    <w:rsid w:val="00A34ADE"/>
    <w:rsid w:val="00A34E48"/>
    <w:rsid w:val="00A34F04"/>
    <w:rsid w:val="00A34F30"/>
    <w:rsid w:val="00A356AE"/>
    <w:rsid w:val="00A35E01"/>
    <w:rsid w:val="00A36119"/>
    <w:rsid w:val="00A364DD"/>
    <w:rsid w:val="00A3686E"/>
    <w:rsid w:val="00A36CF3"/>
    <w:rsid w:val="00A37903"/>
    <w:rsid w:val="00A379D4"/>
    <w:rsid w:val="00A37D7C"/>
    <w:rsid w:val="00A4030A"/>
    <w:rsid w:val="00A403A2"/>
    <w:rsid w:val="00A403D4"/>
    <w:rsid w:val="00A404D1"/>
    <w:rsid w:val="00A404ED"/>
    <w:rsid w:val="00A4063D"/>
    <w:rsid w:val="00A40640"/>
    <w:rsid w:val="00A40652"/>
    <w:rsid w:val="00A40D3E"/>
    <w:rsid w:val="00A40F75"/>
    <w:rsid w:val="00A40FE0"/>
    <w:rsid w:val="00A414BE"/>
    <w:rsid w:val="00A41515"/>
    <w:rsid w:val="00A415D5"/>
    <w:rsid w:val="00A41680"/>
    <w:rsid w:val="00A41860"/>
    <w:rsid w:val="00A41868"/>
    <w:rsid w:val="00A41990"/>
    <w:rsid w:val="00A41F5F"/>
    <w:rsid w:val="00A41F79"/>
    <w:rsid w:val="00A42215"/>
    <w:rsid w:val="00A425FE"/>
    <w:rsid w:val="00A429DC"/>
    <w:rsid w:val="00A42A6F"/>
    <w:rsid w:val="00A42A72"/>
    <w:rsid w:val="00A42D02"/>
    <w:rsid w:val="00A42D4F"/>
    <w:rsid w:val="00A43035"/>
    <w:rsid w:val="00A43254"/>
    <w:rsid w:val="00A4328E"/>
    <w:rsid w:val="00A4346F"/>
    <w:rsid w:val="00A4361E"/>
    <w:rsid w:val="00A43832"/>
    <w:rsid w:val="00A43D84"/>
    <w:rsid w:val="00A43F1A"/>
    <w:rsid w:val="00A43FB2"/>
    <w:rsid w:val="00A442F2"/>
    <w:rsid w:val="00A4438F"/>
    <w:rsid w:val="00A444EF"/>
    <w:rsid w:val="00A44517"/>
    <w:rsid w:val="00A445E7"/>
    <w:rsid w:val="00A44631"/>
    <w:rsid w:val="00A44C4C"/>
    <w:rsid w:val="00A451D3"/>
    <w:rsid w:val="00A455CD"/>
    <w:rsid w:val="00A45963"/>
    <w:rsid w:val="00A45F9E"/>
    <w:rsid w:val="00A46028"/>
    <w:rsid w:val="00A460BD"/>
    <w:rsid w:val="00A460C7"/>
    <w:rsid w:val="00A462AA"/>
    <w:rsid w:val="00A46438"/>
    <w:rsid w:val="00A46517"/>
    <w:rsid w:val="00A46827"/>
    <w:rsid w:val="00A47035"/>
    <w:rsid w:val="00A4740E"/>
    <w:rsid w:val="00A475A5"/>
    <w:rsid w:val="00A475C2"/>
    <w:rsid w:val="00A47A0A"/>
    <w:rsid w:val="00A47A1A"/>
    <w:rsid w:val="00A47A93"/>
    <w:rsid w:val="00A47BCE"/>
    <w:rsid w:val="00A47C49"/>
    <w:rsid w:val="00A47FE2"/>
    <w:rsid w:val="00A501F4"/>
    <w:rsid w:val="00A50685"/>
    <w:rsid w:val="00A50899"/>
    <w:rsid w:val="00A51552"/>
    <w:rsid w:val="00A51799"/>
    <w:rsid w:val="00A518F6"/>
    <w:rsid w:val="00A51B45"/>
    <w:rsid w:val="00A51C79"/>
    <w:rsid w:val="00A51CA0"/>
    <w:rsid w:val="00A51CBE"/>
    <w:rsid w:val="00A51E0E"/>
    <w:rsid w:val="00A52005"/>
    <w:rsid w:val="00A52020"/>
    <w:rsid w:val="00A5216C"/>
    <w:rsid w:val="00A52257"/>
    <w:rsid w:val="00A5227D"/>
    <w:rsid w:val="00A5246D"/>
    <w:rsid w:val="00A52509"/>
    <w:rsid w:val="00A526B1"/>
    <w:rsid w:val="00A52B1B"/>
    <w:rsid w:val="00A52C9A"/>
    <w:rsid w:val="00A52CCD"/>
    <w:rsid w:val="00A52EC4"/>
    <w:rsid w:val="00A530AB"/>
    <w:rsid w:val="00A5315F"/>
    <w:rsid w:val="00A531B1"/>
    <w:rsid w:val="00A53239"/>
    <w:rsid w:val="00A53659"/>
    <w:rsid w:val="00A537A9"/>
    <w:rsid w:val="00A537D7"/>
    <w:rsid w:val="00A53B2E"/>
    <w:rsid w:val="00A53CB4"/>
    <w:rsid w:val="00A53DD8"/>
    <w:rsid w:val="00A54074"/>
    <w:rsid w:val="00A5425C"/>
    <w:rsid w:val="00A54C1F"/>
    <w:rsid w:val="00A54CC5"/>
    <w:rsid w:val="00A54DB8"/>
    <w:rsid w:val="00A551DD"/>
    <w:rsid w:val="00A55244"/>
    <w:rsid w:val="00A5560E"/>
    <w:rsid w:val="00A55B04"/>
    <w:rsid w:val="00A55D40"/>
    <w:rsid w:val="00A5604A"/>
    <w:rsid w:val="00A56465"/>
    <w:rsid w:val="00A56581"/>
    <w:rsid w:val="00A566A7"/>
    <w:rsid w:val="00A566B8"/>
    <w:rsid w:val="00A5688D"/>
    <w:rsid w:val="00A568AD"/>
    <w:rsid w:val="00A56A31"/>
    <w:rsid w:val="00A56D1D"/>
    <w:rsid w:val="00A570AE"/>
    <w:rsid w:val="00A57276"/>
    <w:rsid w:val="00A574CD"/>
    <w:rsid w:val="00A57897"/>
    <w:rsid w:val="00A57A05"/>
    <w:rsid w:val="00A57A18"/>
    <w:rsid w:val="00A57E71"/>
    <w:rsid w:val="00A57EF6"/>
    <w:rsid w:val="00A603F5"/>
    <w:rsid w:val="00A6051F"/>
    <w:rsid w:val="00A6052C"/>
    <w:rsid w:val="00A6106B"/>
    <w:rsid w:val="00A61433"/>
    <w:rsid w:val="00A61724"/>
    <w:rsid w:val="00A617F1"/>
    <w:rsid w:val="00A6182B"/>
    <w:rsid w:val="00A61F4D"/>
    <w:rsid w:val="00A62023"/>
    <w:rsid w:val="00A6207D"/>
    <w:rsid w:val="00A6212A"/>
    <w:rsid w:val="00A62856"/>
    <w:rsid w:val="00A62977"/>
    <w:rsid w:val="00A62D25"/>
    <w:rsid w:val="00A630A8"/>
    <w:rsid w:val="00A63572"/>
    <w:rsid w:val="00A6359B"/>
    <w:rsid w:val="00A63859"/>
    <w:rsid w:val="00A63CD2"/>
    <w:rsid w:val="00A63E92"/>
    <w:rsid w:val="00A63F46"/>
    <w:rsid w:val="00A6407F"/>
    <w:rsid w:val="00A641CF"/>
    <w:rsid w:val="00A64665"/>
    <w:rsid w:val="00A648E1"/>
    <w:rsid w:val="00A648F5"/>
    <w:rsid w:val="00A64A21"/>
    <w:rsid w:val="00A64FBB"/>
    <w:rsid w:val="00A65367"/>
    <w:rsid w:val="00A6542D"/>
    <w:rsid w:val="00A6568B"/>
    <w:rsid w:val="00A6596D"/>
    <w:rsid w:val="00A65A57"/>
    <w:rsid w:val="00A65C03"/>
    <w:rsid w:val="00A65C13"/>
    <w:rsid w:val="00A65D8B"/>
    <w:rsid w:val="00A65E8B"/>
    <w:rsid w:val="00A65F3B"/>
    <w:rsid w:val="00A660BE"/>
    <w:rsid w:val="00A664F2"/>
    <w:rsid w:val="00A667C4"/>
    <w:rsid w:val="00A66AEB"/>
    <w:rsid w:val="00A66BBC"/>
    <w:rsid w:val="00A66CA5"/>
    <w:rsid w:val="00A66E6B"/>
    <w:rsid w:val="00A67074"/>
    <w:rsid w:val="00A678F0"/>
    <w:rsid w:val="00A679F0"/>
    <w:rsid w:val="00A67B39"/>
    <w:rsid w:val="00A67B62"/>
    <w:rsid w:val="00A70218"/>
    <w:rsid w:val="00A7040D"/>
    <w:rsid w:val="00A70529"/>
    <w:rsid w:val="00A71585"/>
    <w:rsid w:val="00A717B9"/>
    <w:rsid w:val="00A71999"/>
    <w:rsid w:val="00A719B6"/>
    <w:rsid w:val="00A71D6A"/>
    <w:rsid w:val="00A71DBD"/>
    <w:rsid w:val="00A72210"/>
    <w:rsid w:val="00A72222"/>
    <w:rsid w:val="00A732A5"/>
    <w:rsid w:val="00A736B7"/>
    <w:rsid w:val="00A73833"/>
    <w:rsid w:val="00A739E2"/>
    <w:rsid w:val="00A73A36"/>
    <w:rsid w:val="00A73DA9"/>
    <w:rsid w:val="00A73EA2"/>
    <w:rsid w:val="00A740AB"/>
    <w:rsid w:val="00A74197"/>
    <w:rsid w:val="00A74919"/>
    <w:rsid w:val="00A74958"/>
    <w:rsid w:val="00A74A8A"/>
    <w:rsid w:val="00A74C7C"/>
    <w:rsid w:val="00A74E62"/>
    <w:rsid w:val="00A754C1"/>
    <w:rsid w:val="00A758E0"/>
    <w:rsid w:val="00A75B24"/>
    <w:rsid w:val="00A75D37"/>
    <w:rsid w:val="00A7611E"/>
    <w:rsid w:val="00A76C07"/>
    <w:rsid w:val="00A76D45"/>
    <w:rsid w:val="00A7718A"/>
    <w:rsid w:val="00A77381"/>
    <w:rsid w:val="00A77442"/>
    <w:rsid w:val="00A779CC"/>
    <w:rsid w:val="00A77B98"/>
    <w:rsid w:val="00A77BDD"/>
    <w:rsid w:val="00A77D62"/>
    <w:rsid w:val="00A800B9"/>
    <w:rsid w:val="00A800E5"/>
    <w:rsid w:val="00A8090D"/>
    <w:rsid w:val="00A80CE3"/>
    <w:rsid w:val="00A80ED1"/>
    <w:rsid w:val="00A81186"/>
    <w:rsid w:val="00A81378"/>
    <w:rsid w:val="00A813AC"/>
    <w:rsid w:val="00A81429"/>
    <w:rsid w:val="00A8157E"/>
    <w:rsid w:val="00A819CF"/>
    <w:rsid w:val="00A81D16"/>
    <w:rsid w:val="00A82473"/>
    <w:rsid w:val="00A826E3"/>
    <w:rsid w:val="00A827F2"/>
    <w:rsid w:val="00A8296B"/>
    <w:rsid w:val="00A82AB0"/>
    <w:rsid w:val="00A82C6C"/>
    <w:rsid w:val="00A82D4A"/>
    <w:rsid w:val="00A836B0"/>
    <w:rsid w:val="00A838F5"/>
    <w:rsid w:val="00A83A4A"/>
    <w:rsid w:val="00A842F2"/>
    <w:rsid w:val="00A8448A"/>
    <w:rsid w:val="00A84542"/>
    <w:rsid w:val="00A84A82"/>
    <w:rsid w:val="00A84C25"/>
    <w:rsid w:val="00A84E86"/>
    <w:rsid w:val="00A850D6"/>
    <w:rsid w:val="00A85297"/>
    <w:rsid w:val="00A852B8"/>
    <w:rsid w:val="00A855FD"/>
    <w:rsid w:val="00A85722"/>
    <w:rsid w:val="00A857FB"/>
    <w:rsid w:val="00A85861"/>
    <w:rsid w:val="00A85943"/>
    <w:rsid w:val="00A85D64"/>
    <w:rsid w:val="00A85D78"/>
    <w:rsid w:val="00A85E09"/>
    <w:rsid w:val="00A86048"/>
    <w:rsid w:val="00A864A5"/>
    <w:rsid w:val="00A8656D"/>
    <w:rsid w:val="00A869D6"/>
    <w:rsid w:val="00A873F8"/>
    <w:rsid w:val="00A875BB"/>
    <w:rsid w:val="00A87A7F"/>
    <w:rsid w:val="00A87B9D"/>
    <w:rsid w:val="00A87E2F"/>
    <w:rsid w:val="00A90091"/>
    <w:rsid w:val="00A900B4"/>
    <w:rsid w:val="00A90224"/>
    <w:rsid w:val="00A902CF"/>
    <w:rsid w:val="00A907FA"/>
    <w:rsid w:val="00A90AB7"/>
    <w:rsid w:val="00A90E49"/>
    <w:rsid w:val="00A91000"/>
    <w:rsid w:val="00A911D3"/>
    <w:rsid w:val="00A91671"/>
    <w:rsid w:val="00A918A4"/>
    <w:rsid w:val="00A91AA1"/>
    <w:rsid w:val="00A91B2D"/>
    <w:rsid w:val="00A9235B"/>
    <w:rsid w:val="00A926C4"/>
    <w:rsid w:val="00A928BA"/>
    <w:rsid w:val="00A92984"/>
    <w:rsid w:val="00A92A39"/>
    <w:rsid w:val="00A92CC0"/>
    <w:rsid w:val="00A9375A"/>
    <w:rsid w:val="00A937AE"/>
    <w:rsid w:val="00A93ED2"/>
    <w:rsid w:val="00A940EF"/>
    <w:rsid w:val="00A94406"/>
    <w:rsid w:val="00A94473"/>
    <w:rsid w:val="00A949C3"/>
    <w:rsid w:val="00A94AB8"/>
    <w:rsid w:val="00A94C8F"/>
    <w:rsid w:val="00A94E23"/>
    <w:rsid w:val="00A950EA"/>
    <w:rsid w:val="00A95277"/>
    <w:rsid w:val="00A95564"/>
    <w:rsid w:val="00A95762"/>
    <w:rsid w:val="00A959C7"/>
    <w:rsid w:val="00A95B62"/>
    <w:rsid w:val="00A95CC1"/>
    <w:rsid w:val="00A95D66"/>
    <w:rsid w:val="00A95DF9"/>
    <w:rsid w:val="00A95F41"/>
    <w:rsid w:val="00A95F79"/>
    <w:rsid w:val="00A9670A"/>
    <w:rsid w:val="00A96BCF"/>
    <w:rsid w:val="00A96F9A"/>
    <w:rsid w:val="00A970BF"/>
    <w:rsid w:val="00A97182"/>
    <w:rsid w:val="00A9755B"/>
    <w:rsid w:val="00A9757E"/>
    <w:rsid w:val="00A97753"/>
    <w:rsid w:val="00A979BE"/>
    <w:rsid w:val="00A97A9F"/>
    <w:rsid w:val="00A97C57"/>
    <w:rsid w:val="00AA0327"/>
    <w:rsid w:val="00AA05CD"/>
    <w:rsid w:val="00AA0DD1"/>
    <w:rsid w:val="00AA1956"/>
    <w:rsid w:val="00AA1E79"/>
    <w:rsid w:val="00AA1E89"/>
    <w:rsid w:val="00AA21E5"/>
    <w:rsid w:val="00AA224C"/>
    <w:rsid w:val="00AA2604"/>
    <w:rsid w:val="00AA28A9"/>
    <w:rsid w:val="00AA292D"/>
    <w:rsid w:val="00AA2950"/>
    <w:rsid w:val="00AA29ED"/>
    <w:rsid w:val="00AA2AEA"/>
    <w:rsid w:val="00AA2C54"/>
    <w:rsid w:val="00AA2EE5"/>
    <w:rsid w:val="00AA3591"/>
    <w:rsid w:val="00AA37B5"/>
    <w:rsid w:val="00AA3802"/>
    <w:rsid w:val="00AA4065"/>
    <w:rsid w:val="00AA40FE"/>
    <w:rsid w:val="00AA415D"/>
    <w:rsid w:val="00AA4393"/>
    <w:rsid w:val="00AA444C"/>
    <w:rsid w:val="00AA44BB"/>
    <w:rsid w:val="00AA4656"/>
    <w:rsid w:val="00AA470B"/>
    <w:rsid w:val="00AA472C"/>
    <w:rsid w:val="00AA48E5"/>
    <w:rsid w:val="00AA4964"/>
    <w:rsid w:val="00AA4B60"/>
    <w:rsid w:val="00AA4C06"/>
    <w:rsid w:val="00AA4CD5"/>
    <w:rsid w:val="00AA5843"/>
    <w:rsid w:val="00AA5C9D"/>
    <w:rsid w:val="00AA60A5"/>
    <w:rsid w:val="00AA61A7"/>
    <w:rsid w:val="00AA6234"/>
    <w:rsid w:val="00AA65D4"/>
    <w:rsid w:val="00AA6776"/>
    <w:rsid w:val="00AA6781"/>
    <w:rsid w:val="00AA6942"/>
    <w:rsid w:val="00AA6B7E"/>
    <w:rsid w:val="00AA6E20"/>
    <w:rsid w:val="00AA6F87"/>
    <w:rsid w:val="00AA7014"/>
    <w:rsid w:val="00AA7280"/>
    <w:rsid w:val="00AA73C3"/>
    <w:rsid w:val="00AA7411"/>
    <w:rsid w:val="00AA7534"/>
    <w:rsid w:val="00AA7688"/>
    <w:rsid w:val="00AA7C08"/>
    <w:rsid w:val="00AA7E0C"/>
    <w:rsid w:val="00AA7FC4"/>
    <w:rsid w:val="00AB0166"/>
    <w:rsid w:val="00AB0330"/>
    <w:rsid w:val="00AB04C6"/>
    <w:rsid w:val="00AB087A"/>
    <w:rsid w:val="00AB0EA9"/>
    <w:rsid w:val="00AB10E9"/>
    <w:rsid w:val="00AB1190"/>
    <w:rsid w:val="00AB154C"/>
    <w:rsid w:val="00AB1617"/>
    <w:rsid w:val="00AB1DB4"/>
    <w:rsid w:val="00AB2199"/>
    <w:rsid w:val="00AB25FD"/>
    <w:rsid w:val="00AB2760"/>
    <w:rsid w:val="00AB2D55"/>
    <w:rsid w:val="00AB2ED9"/>
    <w:rsid w:val="00AB2F5E"/>
    <w:rsid w:val="00AB319A"/>
    <w:rsid w:val="00AB3762"/>
    <w:rsid w:val="00AB3802"/>
    <w:rsid w:val="00AB3B99"/>
    <w:rsid w:val="00AB3BCF"/>
    <w:rsid w:val="00AB3E5F"/>
    <w:rsid w:val="00AB3F04"/>
    <w:rsid w:val="00AB4219"/>
    <w:rsid w:val="00AB46D2"/>
    <w:rsid w:val="00AB48F5"/>
    <w:rsid w:val="00AB49BC"/>
    <w:rsid w:val="00AB4D59"/>
    <w:rsid w:val="00AB4DFC"/>
    <w:rsid w:val="00AB5153"/>
    <w:rsid w:val="00AB5B28"/>
    <w:rsid w:val="00AB5CD0"/>
    <w:rsid w:val="00AB5E81"/>
    <w:rsid w:val="00AB5F04"/>
    <w:rsid w:val="00AB609F"/>
    <w:rsid w:val="00AB60BD"/>
    <w:rsid w:val="00AB6615"/>
    <w:rsid w:val="00AB67E4"/>
    <w:rsid w:val="00AB7516"/>
    <w:rsid w:val="00AB7537"/>
    <w:rsid w:val="00AB789D"/>
    <w:rsid w:val="00AB7C57"/>
    <w:rsid w:val="00AB7DE5"/>
    <w:rsid w:val="00AC02E5"/>
    <w:rsid w:val="00AC0C3E"/>
    <w:rsid w:val="00AC0FDC"/>
    <w:rsid w:val="00AC14C2"/>
    <w:rsid w:val="00AC1C79"/>
    <w:rsid w:val="00AC1E67"/>
    <w:rsid w:val="00AC24A4"/>
    <w:rsid w:val="00AC24AE"/>
    <w:rsid w:val="00AC2847"/>
    <w:rsid w:val="00AC2CA8"/>
    <w:rsid w:val="00AC2FB8"/>
    <w:rsid w:val="00AC300B"/>
    <w:rsid w:val="00AC3053"/>
    <w:rsid w:val="00AC3287"/>
    <w:rsid w:val="00AC3839"/>
    <w:rsid w:val="00AC389C"/>
    <w:rsid w:val="00AC420B"/>
    <w:rsid w:val="00AC424E"/>
    <w:rsid w:val="00AC454F"/>
    <w:rsid w:val="00AC4693"/>
    <w:rsid w:val="00AC46F4"/>
    <w:rsid w:val="00AC47AE"/>
    <w:rsid w:val="00AC487A"/>
    <w:rsid w:val="00AC4987"/>
    <w:rsid w:val="00AC4C0C"/>
    <w:rsid w:val="00AC51FB"/>
    <w:rsid w:val="00AC5892"/>
    <w:rsid w:val="00AC5A51"/>
    <w:rsid w:val="00AC60E5"/>
    <w:rsid w:val="00AC61E6"/>
    <w:rsid w:val="00AC65E5"/>
    <w:rsid w:val="00AC66BA"/>
    <w:rsid w:val="00AC6A9D"/>
    <w:rsid w:val="00AC6B1A"/>
    <w:rsid w:val="00AC6B92"/>
    <w:rsid w:val="00AC6C0C"/>
    <w:rsid w:val="00AC6CD7"/>
    <w:rsid w:val="00AC720E"/>
    <w:rsid w:val="00AC74CC"/>
    <w:rsid w:val="00AC762B"/>
    <w:rsid w:val="00AC7FBB"/>
    <w:rsid w:val="00AD0A8F"/>
    <w:rsid w:val="00AD0AFB"/>
    <w:rsid w:val="00AD1162"/>
    <w:rsid w:val="00AD1CA8"/>
    <w:rsid w:val="00AD1CCD"/>
    <w:rsid w:val="00AD1E29"/>
    <w:rsid w:val="00AD1F1A"/>
    <w:rsid w:val="00AD2196"/>
    <w:rsid w:val="00AD227B"/>
    <w:rsid w:val="00AD2462"/>
    <w:rsid w:val="00AD289C"/>
    <w:rsid w:val="00AD2C3C"/>
    <w:rsid w:val="00AD304E"/>
    <w:rsid w:val="00AD322D"/>
    <w:rsid w:val="00AD337D"/>
    <w:rsid w:val="00AD3569"/>
    <w:rsid w:val="00AD36DE"/>
    <w:rsid w:val="00AD3848"/>
    <w:rsid w:val="00AD3DB4"/>
    <w:rsid w:val="00AD3EFC"/>
    <w:rsid w:val="00AD3F4A"/>
    <w:rsid w:val="00AD401C"/>
    <w:rsid w:val="00AD4220"/>
    <w:rsid w:val="00AD4487"/>
    <w:rsid w:val="00AD47BE"/>
    <w:rsid w:val="00AD4ABF"/>
    <w:rsid w:val="00AD4C47"/>
    <w:rsid w:val="00AD4CAC"/>
    <w:rsid w:val="00AD4E00"/>
    <w:rsid w:val="00AD4FCC"/>
    <w:rsid w:val="00AD520D"/>
    <w:rsid w:val="00AD552A"/>
    <w:rsid w:val="00AD5861"/>
    <w:rsid w:val="00AD598C"/>
    <w:rsid w:val="00AD5AC7"/>
    <w:rsid w:val="00AD6013"/>
    <w:rsid w:val="00AD6706"/>
    <w:rsid w:val="00AD6A3C"/>
    <w:rsid w:val="00AD6B9F"/>
    <w:rsid w:val="00AD6D2A"/>
    <w:rsid w:val="00AD6D42"/>
    <w:rsid w:val="00AD745A"/>
    <w:rsid w:val="00AD74E6"/>
    <w:rsid w:val="00AD7852"/>
    <w:rsid w:val="00AD79AA"/>
    <w:rsid w:val="00AD7B7F"/>
    <w:rsid w:val="00AD7C62"/>
    <w:rsid w:val="00AD7CA1"/>
    <w:rsid w:val="00AD7D6F"/>
    <w:rsid w:val="00AD7FF6"/>
    <w:rsid w:val="00AE0349"/>
    <w:rsid w:val="00AE0619"/>
    <w:rsid w:val="00AE0B0B"/>
    <w:rsid w:val="00AE0C34"/>
    <w:rsid w:val="00AE0D9C"/>
    <w:rsid w:val="00AE0EF6"/>
    <w:rsid w:val="00AE1054"/>
    <w:rsid w:val="00AE15D7"/>
    <w:rsid w:val="00AE1934"/>
    <w:rsid w:val="00AE1A40"/>
    <w:rsid w:val="00AE1A79"/>
    <w:rsid w:val="00AE1BCB"/>
    <w:rsid w:val="00AE1BE3"/>
    <w:rsid w:val="00AE1E90"/>
    <w:rsid w:val="00AE1F77"/>
    <w:rsid w:val="00AE28C8"/>
    <w:rsid w:val="00AE2A90"/>
    <w:rsid w:val="00AE3219"/>
    <w:rsid w:val="00AE330D"/>
    <w:rsid w:val="00AE3751"/>
    <w:rsid w:val="00AE37EB"/>
    <w:rsid w:val="00AE3980"/>
    <w:rsid w:val="00AE3A68"/>
    <w:rsid w:val="00AE3AD0"/>
    <w:rsid w:val="00AE3C6F"/>
    <w:rsid w:val="00AE4196"/>
    <w:rsid w:val="00AE4710"/>
    <w:rsid w:val="00AE482D"/>
    <w:rsid w:val="00AE4A6E"/>
    <w:rsid w:val="00AE4C23"/>
    <w:rsid w:val="00AE4CB2"/>
    <w:rsid w:val="00AE4EAF"/>
    <w:rsid w:val="00AE5125"/>
    <w:rsid w:val="00AE5168"/>
    <w:rsid w:val="00AE5331"/>
    <w:rsid w:val="00AE568C"/>
    <w:rsid w:val="00AE56B0"/>
    <w:rsid w:val="00AE56B4"/>
    <w:rsid w:val="00AE5E1E"/>
    <w:rsid w:val="00AE5EA2"/>
    <w:rsid w:val="00AE6204"/>
    <w:rsid w:val="00AE6205"/>
    <w:rsid w:val="00AE66EF"/>
    <w:rsid w:val="00AE68B3"/>
    <w:rsid w:val="00AE693A"/>
    <w:rsid w:val="00AE6D36"/>
    <w:rsid w:val="00AE74AF"/>
    <w:rsid w:val="00AE7BB1"/>
    <w:rsid w:val="00AF052B"/>
    <w:rsid w:val="00AF05AD"/>
    <w:rsid w:val="00AF07B3"/>
    <w:rsid w:val="00AF09A5"/>
    <w:rsid w:val="00AF0BCA"/>
    <w:rsid w:val="00AF12FF"/>
    <w:rsid w:val="00AF1335"/>
    <w:rsid w:val="00AF1410"/>
    <w:rsid w:val="00AF1812"/>
    <w:rsid w:val="00AF1FB3"/>
    <w:rsid w:val="00AF21EE"/>
    <w:rsid w:val="00AF2B21"/>
    <w:rsid w:val="00AF2BCF"/>
    <w:rsid w:val="00AF2C56"/>
    <w:rsid w:val="00AF2D97"/>
    <w:rsid w:val="00AF3021"/>
    <w:rsid w:val="00AF3213"/>
    <w:rsid w:val="00AF33CC"/>
    <w:rsid w:val="00AF33E3"/>
    <w:rsid w:val="00AF33FD"/>
    <w:rsid w:val="00AF346F"/>
    <w:rsid w:val="00AF35A9"/>
    <w:rsid w:val="00AF3717"/>
    <w:rsid w:val="00AF39DA"/>
    <w:rsid w:val="00AF3CB5"/>
    <w:rsid w:val="00AF3E81"/>
    <w:rsid w:val="00AF3FBD"/>
    <w:rsid w:val="00AF40C6"/>
    <w:rsid w:val="00AF4472"/>
    <w:rsid w:val="00AF448A"/>
    <w:rsid w:val="00AF4573"/>
    <w:rsid w:val="00AF45FA"/>
    <w:rsid w:val="00AF4F64"/>
    <w:rsid w:val="00AF51EA"/>
    <w:rsid w:val="00AF5499"/>
    <w:rsid w:val="00AF5612"/>
    <w:rsid w:val="00AF5DF1"/>
    <w:rsid w:val="00AF6158"/>
    <w:rsid w:val="00AF63C7"/>
    <w:rsid w:val="00AF6BF0"/>
    <w:rsid w:val="00AF6DFE"/>
    <w:rsid w:val="00AF6EA4"/>
    <w:rsid w:val="00AF6EB0"/>
    <w:rsid w:val="00AF70AD"/>
    <w:rsid w:val="00AF7296"/>
    <w:rsid w:val="00AF74E4"/>
    <w:rsid w:val="00AF775D"/>
    <w:rsid w:val="00AF77D9"/>
    <w:rsid w:val="00AF7EA8"/>
    <w:rsid w:val="00AF7EB1"/>
    <w:rsid w:val="00B0018A"/>
    <w:rsid w:val="00B003BD"/>
    <w:rsid w:val="00B0091B"/>
    <w:rsid w:val="00B00B52"/>
    <w:rsid w:val="00B01368"/>
    <w:rsid w:val="00B013C5"/>
    <w:rsid w:val="00B01515"/>
    <w:rsid w:val="00B01577"/>
    <w:rsid w:val="00B0166B"/>
    <w:rsid w:val="00B01756"/>
    <w:rsid w:val="00B01BDD"/>
    <w:rsid w:val="00B01D24"/>
    <w:rsid w:val="00B01E17"/>
    <w:rsid w:val="00B01E24"/>
    <w:rsid w:val="00B024EC"/>
    <w:rsid w:val="00B02571"/>
    <w:rsid w:val="00B02593"/>
    <w:rsid w:val="00B0261F"/>
    <w:rsid w:val="00B02883"/>
    <w:rsid w:val="00B02C0D"/>
    <w:rsid w:val="00B02D0E"/>
    <w:rsid w:val="00B02D49"/>
    <w:rsid w:val="00B02E7F"/>
    <w:rsid w:val="00B03144"/>
    <w:rsid w:val="00B0322C"/>
    <w:rsid w:val="00B03372"/>
    <w:rsid w:val="00B035EC"/>
    <w:rsid w:val="00B0361D"/>
    <w:rsid w:val="00B03899"/>
    <w:rsid w:val="00B03B4E"/>
    <w:rsid w:val="00B04867"/>
    <w:rsid w:val="00B04893"/>
    <w:rsid w:val="00B04BDE"/>
    <w:rsid w:val="00B0587F"/>
    <w:rsid w:val="00B0654B"/>
    <w:rsid w:val="00B06802"/>
    <w:rsid w:val="00B068D5"/>
    <w:rsid w:val="00B069E6"/>
    <w:rsid w:val="00B06B27"/>
    <w:rsid w:val="00B06B69"/>
    <w:rsid w:val="00B06EF8"/>
    <w:rsid w:val="00B06F55"/>
    <w:rsid w:val="00B072C0"/>
    <w:rsid w:val="00B07B2A"/>
    <w:rsid w:val="00B07F71"/>
    <w:rsid w:val="00B07F94"/>
    <w:rsid w:val="00B1004C"/>
    <w:rsid w:val="00B10232"/>
    <w:rsid w:val="00B106CA"/>
    <w:rsid w:val="00B106D3"/>
    <w:rsid w:val="00B10921"/>
    <w:rsid w:val="00B10B83"/>
    <w:rsid w:val="00B10C9F"/>
    <w:rsid w:val="00B10FF2"/>
    <w:rsid w:val="00B11004"/>
    <w:rsid w:val="00B11281"/>
    <w:rsid w:val="00B112A2"/>
    <w:rsid w:val="00B114B4"/>
    <w:rsid w:val="00B1182C"/>
    <w:rsid w:val="00B11E4C"/>
    <w:rsid w:val="00B12626"/>
    <w:rsid w:val="00B12995"/>
    <w:rsid w:val="00B129CF"/>
    <w:rsid w:val="00B12A78"/>
    <w:rsid w:val="00B12C26"/>
    <w:rsid w:val="00B12D86"/>
    <w:rsid w:val="00B12ED7"/>
    <w:rsid w:val="00B134DE"/>
    <w:rsid w:val="00B13A39"/>
    <w:rsid w:val="00B13C7E"/>
    <w:rsid w:val="00B13D09"/>
    <w:rsid w:val="00B1433F"/>
    <w:rsid w:val="00B143FE"/>
    <w:rsid w:val="00B14F12"/>
    <w:rsid w:val="00B15115"/>
    <w:rsid w:val="00B152AF"/>
    <w:rsid w:val="00B1567C"/>
    <w:rsid w:val="00B157B3"/>
    <w:rsid w:val="00B15880"/>
    <w:rsid w:val="00B16075"/>
    <w:rsid w:val="00B1643C"/>
    <w:rsid w:val="00B165B3"/>
    <w:rsid w:val="00B16D19"/>
    <w:rsid w:val="00B1701A"/>
    <w:rsid w:val="00B17031"/>
    <w:rsid w:val="00B1745F"/>
    <w:rsid w:val="00B1747E"/>
    <w:rsid w:val="00B17804"/>
    <w:rsid w:val="00B17840"/>
    <w:rsid w:val="00B17B45"/>
    <w:rsid w:val="00B20055"/>
    <w:rsid w:val="00B20397"/>
    <w:rsid w:val="00B20505"/>
    <w:rsid w:val="00B20C06"/>
    <w:rsid w:val="00B20D4B"/>
    <w:rsid w:val="00B20FDA"/>
    <w:rsid w:val="00B21363"/>
    <w:rsid w:val="00B21DD5"/>
    <w:rsid w:val="00B22265"/>
    <w:rsid w:val="00B2287F"/>
    <w:rsid w:val="00B22A34"/>
    <w:rsid w:val="00B22E62"/>
    <w:rsid w:val="00B22F2E"/>
    <w:rsid w:val="00B22F82"/>
    <w:rsid w:val="00B22FD5"/>
    <w:rsid w:val="00B23347"/>
    <w:rsid w:val="00B23540"/>
    <w:rsid w:val="00B23580"/>
    <w:rsid w:val="00B235AD"/>
    <w:rsid w:val="00B237CF"/>
    <w:rsid w:val="00B2392B"/>
    <w:rsid w:val="00B23BCB"/>
    <w:rsid w:val="00B23C74"/>
    <w:rsid w:val="00B2449F"/>
    <w:rsid w:val="00B24667"/>
    <w:rsid w:val="00B246E5"/>
    <w:rsid w:val="00B24847"/>
    <w:rsid w:val="00B24DEE"/>
    <w:rsid w:val="00B2549B"/>
    <w:rsid w:val="00B25A4E"/>
    <w:rsid w:val="00B25C75"/>
    <w:rsid w:val="00B25E31"/>
    <w:rsid w:val="00B2682D"/>
    <w:rsid w:val="00B26E2B"/>
    <w:rsid w:val="00B26FFA"/>
    <w:rsid w:val="00B277EF"/>
    <w:rsid w:val="00B30279"/>
    <w:rsid w:val="00B302BE"/>
    <w:rsid w:val="00B302C9"/>
    <w:rsid w:val="00B30453"/>
    <w:rsid w:val="00B307C3"/>
    <w:rsid w:val="00B3086B"/>
    <w:rsid w:val="00B308D0"/>
    <w:rsid w:val="00B3098C"/>
    <w:rsid w:val="00B30AD2"/>
    <w:rsid w:val="00B30FC4"/>
    <w:rsid w:val="00B31475"/>
    <w:rsid w:val="00B31839"/>
    <w:rsid w:val="00B31A6B"/>
    <w:rsid w:val="00B31E92"/>
    <w:rsid w:val="00B32794"/>
    <w:rsid w:val="00B32C88"/>
    <w:rsid w:val="00B32DCA"/>
    <w:rsid w:val="00B32EA2"/>
    <w:rsid w:val="00B32F64"/>
    <w:rsid w:val="00B334B9"/>
    <w:rsid w:val="00B33832"/>
    <w:rsid w:val="00B3385C"/>
    <w:rsid w:val="00B33ADA"/>
    <w:rsid w:val="00B33CCA"/>
    <w:rsid w:val="00B33D1F"/>
    <w:rsid w:val="00B33E49"/>
    <w:rsid w:val="00B34117"/>
    <w:rsid w:val="00B341B1"/>
    <w:rsid w:val="00B3457D"/>
    <w:rsid w:val="00B34CED"/>
    <w:rsid w:val="00B34E81"/>
    <w:rsid w:val="00B35286"/>
    <w:rsid w:val="00B35704"/>
    <w:rsid w:val="00B35CB2"/>
    <w:rsid w:val="00B36285"/>
    <w:rsid w:val="00B36738"/>
    <w:rsid w:val="00B36887"/>
    <w:rsid w:val="00B3689A"/>
    <w:rsid w:val="00B369A6"/>
    <w:rsid w:val="00B36B0C"/>
    <w:rsid w:val="00B36CFF"/>
    <w:rsid w:val="00B36D2A"/>
    <w:rsid w:val="00B36DDA"/>
    <w:rsid w:val="00B371B0"/>
    <w:rsid w:val="00B371EE"/>
    <w:rsid w:val="00B37562"/>
    <w:rsid w:val="00B40131"/>
    <w:rsid w:val="00B403A2"/>
    <w:rsid w:val="00B4093B"/>
    <w:rsid w:val="00B40C67"/>
    <w:rsid w:val="00B411B7"/>
    <w:rsid w:val="00B4193C"/>
    <w:rsid w:val="00B41D5A"/>
    <w:rsid w:val="00B41F61"/>
    <w:rsid w:val="00B42077"/>
    <w:rsid w:val="00B422AA"/>
    <w:rsid w:val="00B42627"/>
    <w:rsid w:val="00B42D30"/>
    <w:rsid w:val="00B42FC9"/>
    <w:rsid w:val="00B43206"/>
    <w:rsid w:val="00B4331B"/>
    <w:rsid w:val="00B43442"/>
    <w:rsid w:val="00B438E2"/>
    <w:rsid w:val="00B43BB9"/>
    <w:rsid w:val="00B43D64"/>
    <w:rsid w:val="00B440DE"/>
    <w:rsid w:val="00B443F5"/>
    <w:rsid w:val="00B44671"/>
    <w:rsid w:val="00B44718"/>
    <w:rsid w:val="00B448AD"/>
    <w:rsid w:val="00B44D35"/>
    <w:rsid w:val="00B44EE0"/>
    <w:rsid w:val="00B4508F"/>
    <w:rsid w:val="00B453A7"/>
    <w:rsid w:val="00B459DC"/>
    <w:rsid w:val="00B45D9A"/>
    <w:rsid w:val="00B461BB"/>
    <w:rsid w:val="00B4625C"/>
    <w:rsid w:val="00B46888"/>
    <w:rsid w:val="00B46C33"/>
    <w:rsid w:val="00B46E2C"/>
    <w:rsid w:val="00B4751D"/>
    <w:rsid w:val="00B47811"/>
    <w:rsid w:val="00B479B4"/>
    <w:rsid w:val="00B47D15"/>
    <w:rsid w:val="00B50684"/>
    <w:rsid w:val="00B50752"/>
    <w:rsid w:val="00B50853"/>
    <w:rsid w:val="00B50927"/>
    <w:rsid w:val="00B50955"/>
    <w:rsid w:val="00B50B84"/>
    <w:rsid w:val="00B50E45"/>
    <w:rsid w:val="00B50F5F"/>
    <w:rsid w:val="00B51465"/>
    <w:rsid w:val="00B51499"/>
    <w:rsid w:val="00B514B6"/>
    <w:rsid w:val="00B51C25"/>
    <w:rsid w:val="00B51F15"/>
    <w:rsid w:val="00B51F51"/>
    <w:rsid w:val="00B527EB"/>
    <w:rsid w:val="00B52B77"/>
    <w:rsid w:val="00B52FA0"/>
    <w:rsid w:val="00B52FC6"/>
    <w:rsid w:val="00B530F8"/>
    <w:rsid w:val="00B532A9"/>
    <w:rsid w:val="00B53447"/>
    <w:rsid w:val="00B53892"/>
    <w:rsid w:val="00B538D5"/>
    <w:rsid w:val="00B53DC4"/>
    <w:rsid w:val="00B53E6D"/>
    <w:rsid w:val="00B54147"/>
    <w:rsid w:val="00B54677"/>
    <w:rsid w:val="00B54901"/>
    <w:rsid w:val="00B54C76"/>
    <w:rsid w:val="00B54C83"/>
    <w:rsid w:val="00B54F65"/>
    <w:rsid w:val="00B54FD7"/>
    <w:rsid w:val="00B550EB"/>
    <w:rsid w:val="00B55286"/>
    <w:rsid w:val="00B55458"/>
    <w:rsid w:val="00B55679"/>
    <w:rsid w:val="00B55A00"/>
    <w:rsid w:val="00B55A91"/>
    <w:rsid w:val="00B55AEE"/>
    <w:rsid w:val="00B55C56"/>
    <w:rsid w:val="00B55CDA"/>
    <w:rsid w:val="00B55DDD"/>
    <w:rsid w:val="00B55F40"/>
    <w:rsid w:val="00B562E7"/>
    <w:rsid w:val="00B56A14"/>
    <w:rsid w:val="00B56BB1"/>
    <w:rsid w:val="00B56E97"/>
    <w:rsid w:val="00B56F97"/>
    <w:rsid w:val="00B56FD3"/>
    <w:rsid w:val="00B572CC"/>
    <w:rsid w:val="00B57403"/>
    <w:rsid w:val="00B57529"/>
    <w:rsid w:val="00B577F9"/>
    <w:rsid w:val="00B5785D"/>
    <w:rsid w:val="00B6053A"/>
    <w:rsid w:val="00B6056D"/>
    <w:rsid w:val="00B60631"/>
    <w:rsid w:val="00B607E3"/>
    <w:rsid w:val="00B60C16"/>
    <w:rsid w:val="00B60F6A"/>
    <w:rsid w:val="00B61442"/>
    <w:rsid w:val="00B616FB"/>
    <w:rsid w:val="00B619B5"/>
    <w:rsid w:val="00B61CF8"/>
    <w:rsid w:val="00B61E88"/>
    <w:rsid w:val="00B61ED8"/>
    <w:rsid w:val="00B61FDD"/>
    <w:rsid w:val="00B624D1"/>
    <w:rsid w:val="00B6255E"/>
    <w:rsid w:val="00B62719"/>
    <w:rsid w:val="00B62E10"/>
    <w:rsid w:val="00B62F9D"/>
    <w:rsid w:val="00B63071"/>
    <w:rsid w:val="00B63279"/>
    <w:rsid w:val="00B633C0"/>
    <w:rsid w:val="00B63421"/>
    <w:rsid w:val="00B63753"/>
    <w:rsid w:val="00B638C6"/>
    <w:rsid w:val="00B639EC"/>
    <w:rsid w:val="00B63AB3"/>
    <w:rsid w:val="00B63DEA"/>
    <w:rsid w:val="00B63E2C"/>
    <w:rsid w:val="00B64871"/>
    <w:rsid w:val="00B64AF6"/>
    <w:rsid w:val="00B64B2D"/>
    <w:rsid w:val="00B65129"/>
    <w:rsid w:val="00B654BF"/>
    <w:rsid w:val="00B654F9"/>
    <w:rsid w:val="00B658A1"/>
    <w:rsid w:val="00B658EF"/>
    <w:rsid w:val="00B664AE"/>
    <w:rsid w:val="00B66674"/>
    <w:rsid w:val="00B66819"/>
    <w:rsid w:val="00B66C35"/>
    <w:rsid w:val="00B67148"/>
    <w:rsid w:val="00B671B3"/>
    <w:rsid w:val="00B67722"/>
    <w:rsid w:val="00B6773A"/>
    <w:rsid w:val="00B67ABF"/>
    <w:rsid w:val="00B67ACC"/>
    <w:rsid w:val="00B67C2A"/>
    <w:rsid w:val="00B67F07"/>
    <w:rsid w:val="00B67F1C"/>
    <w:rsid w:val="00B70097"/>
    <w:rsid w:val="00B7021C"/>
    <w:rsid w:val="00B702FE"/>
    <w:rsid w:val="00B704C0"/>
    <w:rsid w:val="00B70727"/>
    <w:rsid w:val="00B708C0"/>
    <w:rsid w:val="00B70A9B"/>
    <w:rsid w:val="00B70B3C"/>
    <w:rsid w:val="00B70B66"/>
    <w:rsid w:val="00B70E91"/>
    <w:rsid w:val="00B70F55"/>
    <w:rsid w:val="00B7114B"/>
    <w:rsid w:val="00B712CB"/>
    <w:rsid w:val="00B714B6"/>
    <w:rsid w:val="00B714DE"/>
    <w:rsid w:val="00B7152D"/>
    <w:rsid w:val="00B71802"/>
    <w:rsid w:val="00B719D6"/>
    <w:rsid w:val="00B71C3A"/>
    <w:rsid w:val="00B71E75"/>
    <w:rsid w:val="00B72494"/>
    <w:rsid w:val="00B724A5"/>
    <w:rsid w:val="00B730A5"/>
    <w:rsid w:val="00B734E3"/>
    <w:rsid w:val="00B734FA"/>
    <w:rsid w:val="00B73CA3"/>
    <w:rsid w:val="00B73E75"/>
    <w:rsid w:val="00B7437B"/>
    <w:rsid w:val="00B74BD4"/>
    <w:rsid w:val="00B74C40"/>
    <w:rsid w:val="00B74DBA"/>
    <w:rsid w:val="00B74EE5"/>
    <w:rsid w:val="00B757C5"/>
    <w:rsid w:val="00B7581C"/>
    <w:rsid w:val="00B75CE1"/>
    <w:rsid w:val="00B760F8"/>
    <w:rsid w:val="00B7623F"/>
    <w:rsid w:val="00B763F4"/>
    <w:rsid w:val="00B76641"/>
    <w:rsid w:val="00B77328"/>
    <w:rsid w:val="00B7765D"/>
    <w:rsid w:val="00B776B9"/>
    <w:rsid w:val="00B77D3B"/>
    <w:rsid w:val="00B77EC2"/>
    <w:rsid w:val="00B80064"/>
    <w:rsid w:val="00B8025F"/>
    <w:rsid w:val="00B80B81"/>
    <w:rsid w:val="00B80CB3"/>
    <w:rsid w:val="00B80D5D"/>
    <w:rsid w:val="00B80F18"/>
    <w:rsid w:val="00B80FB8"/>
    <w:rsid w:val="00B81057"/>
    <w:rsid w:val="00B8113A"/>
    <w:rsid w:val="00B813ED"/>
    <w:rsid w:val="00B8155A"/>
    <w:rsid w:val="00B8182C"/>
    <w:rsid w:val="00B81D0B"/>
    <w:rsid w:val="00B81FDB"/>
    <w:rsid w:val="00B82014"/>
    <w:rsid w:val="00B8206B"/>
    <w:rsid w:val="00B821B1"/>
    <w:rsid w:val="00B822F5"/>
    <w:rsid w:val="00B8230D"/>
    <w:rsid w:val="00B8243C"/>
    <w:rsid w:val="00B825BA"/>
    <w:rsid w:val="00B82D5D"/>
    <w:rsid w:val="00B82FC1"/>
    <w:rsid w:val="00B83531"/>
    <w:rsid w:val="00B83750"/>
    <w:rsid w:val="00B837E4"/>
    <w:rsid w:val="00B83CC4"/>
    <w:rsid w:val="00B83F3B"/>
    <w:rsid w:val="00B84681"/>
    <w:rsid w:val="00B848C8"/>
    <w:rsid w:val="00B84976"/>
    <w:rsid w:val="00B84A7E"/>
    <w:rsid w:val="00B84B5B"/>
    <w:rsid w:val="00B85328"/>
    <w:rsid w:val="00B85388"/>
    <w:rsid w:val="00B85691"/>
    <w:rsid w:val="00B857B0"/>
    <w:rsid w:val="00B85898"/>
    <w:rsid w:val="00B859A2"/>
    <w:rsid w:val="00B85AFB"/>
    <w:rsid w:val="00B85EF0"/>
    <w:rsid w:val="00B85F0B"/>
    <w:rsid w:val="00B86138"/>
    <w:rsid w:val="00B86340"/>
    <w:rsid w:val="00B863DC"/>
    <w:rsid w:val="00B86763"/>
    <w:rsid w:val="00B86975"/>
    <w:rsid w:val="00B869AA"/>
    <w:rsid w:val="00B86A23"/>
    <w:rsid w:val="00B8717A"/>
    <w:rsid w:val="00B87B20"/>
    <w:rsid w:val="00B87FB3"/>
    <w:rsid w:val="00B90429"/>
    <w:rsid w:val="00B909C9"/>
    <w:rsid w:val="00B90EF2"/>
    <w:rsid w:val="00B91082"/>
    <w:rsid w:val="00B916E2"/>
    <w:rsid w:val="00B91736"/>
    <w:rsid w:val="00B91874"/>
    <w:rsid w:val="00B91C82"/>
    <w:rsid w:val="00B91FFE"/>
    <w:rsid w:val="00B92085"/>
    <w:rsid w:val="00B9229D"/>
    <w:rsid w:val="00B924E5"/>
    <w:rsid w:val="00B92A95"/>
    <w:rsid w:val="00B92AEE"/>
    <w:rsid w:val="00B92E1E"/>
    <w:rsid w:val="00B931D5"/>
    <w:rsid w:val="00B9348D"/>
    <w:rsid w:val="00B936F6"/>
    <w:rsid w:val="00B9429A"/>
    <w:rsid w:val="00B94362"/>
    <w:rsid w:val="00B943F5"/>
    <w:rsid w:val="00B945D4"/>
    <w:rsid w:val="00B9469F"/>
    <w:rsid w:val="00B9482B"/>
    <w:rsid w:val="00B94A0D"/>
    <w:rsid w:val="00B94B2E"/>
    <w:rsid w:val="00B95031"/>
    <w:rsid w:val="00B95292"/>
    <w:rsid w:val="00B954B3"/>
    <w:rsid w:val="00B95635"/>
    <w:rsid w:val="00B9576A"/>
    <w:rsid w:val="00B95D87"/>
    <w:rsid w:val="00B95DB7"/>
    <w:rsid w:val="00B9645F"/>
    <w:rsid w:val="00B9652C"/>
    <w:rsid w:val="00B9659B"/>
    <w:rsid w:val="00B96A68"/>
    <w:rsid w:val="00B96A9F"/>
    <w:rsid w:val="00B96D0F"/>
    <w:rsid w:val="00B96F7B"/>
    <w:rsid w:val="00B97066"/>
    <w:rsid w:val="00B97464"/>
    <w:rsid w:val="00B97470"/>
    <w:rsid w:val="00B97D2A"/>
    <w:rsid w:val="00BA03AD"/>
    <w:rsid w:val="00BA03C5"/>
    <w:rsid w:val="00BA0805"/>
    <w:rsid w:val="00BA0F4F"/>
    <w:rsid w:val="00BA0FC3"/>
    <w:rsid w:val="00BA10F3"/>
    <w:rsid w:val="00BA122A"/>
    <w:rsid w:val="00BA13EE"/>
    <w:rsid w:val="00BA144C"/>
    <w:rsid w:val="00BA16D6"/>
    <w:rsid w:val="00BA1C36"/>
    <w:rsid w:val="00BA1CE9"/>
    <w:rsid w:val="00BA249A"/>
    <w:rsid w:val="00BA289D"/>
    <w:rsid w:val="00BA2A89"/>
    <w:rsid w:val="00BA2E44"/>
    <w:rsid w:val="00BA3456"/>
    <w:rsid w:val="00BA37F6"/>
    <w:rsid w:val="00BA3947"/>
    <w:rsid w:val="00BA3BA1"/>
    <w:rsid w:val="00BA3BBB"/>
    <w:rsid w:val="00BA41B2"/>
    <w:rsid w:val="00BA452B"/>
    <w:rsid w:val="00BA48F6"/>
    <w:rsid w:val="00BA4F02"/>
    <w:rsid w:val="00BA5078"/>
    <w:rsid w:val="00BA50D6"/>
    <w:rsid w:val="00BA51B7"/>
    <w:rsid w:val="00BA5356"/>
    <w:rsid w:val="00BA5927"/>
    <w:rsid w:val="00BA5A56"/>
    <w:rsid w:val="00BA60CB"/>
    <w:rsid w:val="00BA6111"/>
    <w:rsid w:val="00BA6A26"/>
    <w:rsid w:val="00BA6C27"/>
    <w:rsid w:val="00BA6DDD"/>
    <w:rsid w:val="00BA7A71"/>
    <w:rsid w:val="00BA7DD1"/>
    <w:rsid w:val="00BB0636"/>
    <w:rsid w:val="00BB072F"/>
    <w:rsid w:val="00BB0848"/>
    <w:rsid w:val="00BB0904"/>
    <w:rsid w:val="00BB0AE4"/>
    <w:rsid w:val="00BB1345"/>
    <w:rsid w:val="00BB1464"/>
    <w:rsid w:val="00BB1A74"/>
    <w:rsid w:val="00BB1BBF"/>
    <w:rsid w:val="00BB1E53"/>
    <w:rsid w:val="00BB1E6C"/>
    <w:rsid w:val="00BB1E6F"/>
    <w:rsid w:val="00BB20BF"/>
    <w:rsid w:val="00BB214D"/>
    <w:rsid w:val="00BB2349"/>
    <w:rsid w:val="00BB2473"/>
    <w:rsid w:val="00BB24B8"/>
    <w:rsid w:val="00BB2513"/>
    <w:rsid w:val="00BB27D4"/>
    <w:rsid w:val="00BB2867"/>
    <w:rsid w:val="00BB2974"/>
    <w:rsid w:val="00BB2DA0"/>
    <w:rsid w:val="00BB2EF3"/>
    <w:rsid w:val="00BB2FB9"/>
    <w:rsid w:val="00BB3371"/>
    <w:rsid w:val="00BB36EC"/>
    <w:rsid w:val="00BB3F2D"/>
    <w:rsid w:val="00BB42EF"/>
    <w:rsid w:val="00BB43EF"/>
    <w:rsid w:val="00BB4723"/>
    <w:rsid w:val="00BB4ED2"/>
    <w:rsid w:val="00BB5017"/>
    <w:rsid w:val="00BB51C7"/>
    <w:rsid w:val="00BB53C2"/>
    <w:rsid w:val="00BB54B6"/>
    <w:rsid w:val="00BB57EF"/>
    <w:rsid w:val="00BB5B53"/>
    <w:rsid w:val="00BB5D26"/>
    <w:rsid w:val="00BB6438"/>
    <w:rsid w:val="00BB668B"/>
    <w:rsid w:val="00BB6796"/>
    <w:rsid w:val="00BB68BF"/>
    <w:rsid w:val="00BB693D"/>
    <w:rsid w:val="00BB6B43"/>
    <w:rsid w:val="00BB6C23"/>
    <w:rsid w:val="00BB6D51"/>
    <w:rsid w:val="00BB70CD"/>
    <w:rsid w:val="00BB70F1"/>
    <w:rsid w:val="00BB75F7"/>
    <w:rsid w:val="00BB77D7"/>
    <w:rsid w:val="00BB78DE"/>
    <w:rsid w:val="00BB7BD5"/>
    <w:rsid w:val="00BB7EBA"/>
    <w:rsid w:val="00BC0311"/>
    <w:rsid w:val="00BC03C4"/>
    <w:rsid w:val="00BC08AC"/>
    <w:rsid w:val="00BC0A19"/>
    <w:rsid w:val="00BC0A90"/>
    <w:rsid w:val="00BC0B8D"/>
    <w:rsid w:val="00BC0FC8"/>
    <w:rsid w:val="00BC173F"/>
    <w:rsid w:val="00BC195B"/>
    <w:rsid w:val="00BC1974"/>
    <w:rsid w:val="00BC1C26"/>
    <w:rsid w:val="00BC1C3E"/>
    <w:rsid w:val="00BC1F82"/>
    <w:rsid w:val="00BC200D"/>
    <w:rsid w:val="00BC2149"/>
    <w:rsid w:val="00BC2436"/>
    <w:rsid w:val="00BC2522"/>
    <w:rsid w:val="00BC25A5"/>
    <w:rsid w:val="00BC264B"/>
    <w:rsid w:val="00BC27C9"/>
    <w:rsid w:val="00BC2A65"/>
    <w:rsid w:val="00BC2EC8"/>
    <w:rsid w:val="00BC3075"/>
    <w:rsid w:val="00BC36FD"/>
    <w:rsid w:val="00BC392F"/>
    <w:rsid w:val="00BC3B19"/>
    <w:rsid w:val="00BC3D29"/>
    <w:rsid w:val="00BC4010"/>
    <w:rsid w:val="00BC40D9"/>
    <w:rsid w:val="00BC41D6"/>
    <w:rsid w:val="00BC4475"/>
    <w:rsid w:val="00BC4551"/>
    <w:rsid w:val="00BC46C1"/>
    <w:rsid w:val="00BC4784"/>
    <w:rsid w:val="00BC4C75"/>
    <w:rsid w:val="00BC4C9B"/>
    <w:rsid w:val="00BC4CED"/>
    <w:rsid w:val="00BC4E29"/>
    <w:rsid w:val="00BC4FCF"/>
    <w:rsid w:val="00BC53ED"/>
    <w:rsid w:val="00BC54DA"/>
    <w:rsid w:val="00BC5BD6"/>
    <w:rsid w:val="00BC5CCE"/>
    <w:rsid w:val="00BC5D5D"/>
    <w:rsid w:val="00BC5D74"/>
    <w:rsid w:val="00BC61D9"/>
    <w:rsid w:val="00BC621B"/>
    <w:rsid w:val="00BC6417"/>
    <w:rsid w:val="00BC734D"/>
    <w:rsid w:val="00BC7392"/>
    <w:rsid w:val="00BC7642"/>
    <w:rsid w:val="00BC7D78"/>
    <w:rsid w:val="00BC7ED5"/>
    <w:rsid w:val="00BD00B8"/>
    <w:rsid w:val="00BD0E5E"/>
    <w:rsid w:val="00BD110D"/>
    <w:rsid w:val="00BD1205"/>
    <w:rsid w:val="00BD1226"/>
    <w:rsid w:val="00BD18EB"/>
    <w:rsid w:val="00BD19A9"/>
    <w:rsid w:val="00BD19E8"/>
    <w:rsid w:val="00BD1A39"/>
    <w:rsid w:val="00BD1A8F"/>
    <w:rsid w:val="00BD227A"/>
    <w:rsid w:val="00BD2C08"/>
    <w:rsid w:val="00BD2CA5"/>
    <w:rsid w:val="00BD2F8B"/>
    <w:rsid w:val="00BD312F"/>
    <w:rsid w:val="00BD324A"/>
    <w:rsid w:val="00BD35A2"/>
    <w:rsid w:val="00BD37DB"/>
    <w:rsid w:val="00BD3837"/>
    <w:rsid w:val="00BD3890"/>
    <w:rsid w:val="00BD3B36"/>
    <w:rsid w:val="00BD3B68"/>
    <w:rsid w:val="00BD410F"/>
    <w:rsid w:val="00BD440F"/>
    <w:rsid w:val="00BD4446"/>
    <w:rsid w:val="00BD461A"/>
    <w:rsid w:val="00BD4760"/>
    <w:rsid w:val="00BD5090"/>
    <w:rsid w:val="00BD50B9"/>
    <w:rsid w:val="00BD511E"/>
    <w:rsid w:val="00BD5624"/>
    <w:rsid w:val="00BD57D4"/>
    <w:rsid w:val="00BD5C7F"/>
    <w:rsid w:val="00BD5DBD"/>
    <w:rsid w:val="00BD6087"/>
    <w:rsid w:val="00BD63C5"/>
    <w:rsid w:val="00BD6638"/>
    <w:rsid w:val="00BD6741"/>
    <w:rsid w:val="00BD6836"/>
    <w:rsid w:val="00BD6A37"/>
    <w:rsid w:val="00BD6A58"/>
    <w:rsid w:val="00BD6CF3"/>
    <w:rsid w:val="00BD6FF8"/>
    <w:rsid w:val="00BD73F2"/>
    <w:rsid w:val="00BD7426"/>
    <w:rsid w:val="00BD745D"/>
    <w:rsid w:val="00BD7873"/>
    <w:rsid w:val="00BD7C29"/>
    <w:rsid w:val="00BD7C84"/>
    <w:rsid w:val="00BD7CFA"/>
    <w:rsid w:val="00BD7F83"/>
    <w:rsid w:val="00BD7FDA"/>
    <w:rsid w:val="00BD7FF7"/>
    <w:rsid w:val="00BE09F4"/>
    <w:rsid w:val="00BE162F"/>
    <w:rsid w:val="00BE1BF2"/>
    <w:rsid w:val="00BE1D7A"/>
    <w:rsid w:val="00BE2044"/>
    <w:rsid w:val="00BE2180"/>
    <w:rsid w:val="00BE239A"/>
    <w:rsid w:val="00BE24CB"/>
    <w:rsid w:val="00BE277F"/>
    <w:rsid w:val="00BE2A6B"/>
    <w:rsid w:val="00BE2C29"/>
    <w:rsid w:val="00BE2C41"/>
    <w:rsid w:val="00BE2CE5"/>
    <w:rsid w:val="00BE2F6E"/>
    <w:rsid w:val="00BE30A6"/>
    <w:rsid w:val="00BE3384"/>
    <w:rsid w:val="00BE3491"/>
    <w:rsid w:val="00BE36E2"/>
    <w:rsid w:val="00BE3A12"/>
    <w:rsid w:val="00BE4059"/>
    <w:rsid w:val="00BE412A"/>
    <w:rsid w:val="00BE4190"/>
    <w:rsid w:val="00BE47D4"/>
    <w:rsid w:val="00BE4C48"/>
    <w:rsid w:val="00BE4CDB"/>
    <w:rsid w:val="00BE4D85"/>
    <w:rsid w:val="00BE50BA"/>
    <w:rsid w:val="00BE573C"/>
    <w:rsid w:val="00BE57D4"/>
    <w:rsid w:val="00BE5897"/>
    <w:rsid w:val="00BE5F43"/>
    <w:rsid w:val="00BE66AF"/>
    <w:rsid w:val="00BE66EB"/>
    <w:rsid w:val="00BE6908"/>
    <w:rsid w:val="00BE6A4B"/>
    <w:rsid w:val="00BE6C5A"/>
    <w:rsid w:val="00BE78EB"/>
    <w:rsid w:val="00BE79B0"/>
    <w:rsid w:val="00BE7B3B"/>
    <w:rsid w:val="00BE7CEB"/>
    <w:rsid w:val="00BE7F79"/>
    <w:rsid w:val="00BF05A2"/>
    <w:rsid w:val="00BF099D"/>
    <w:rsid w:val="00BF09AD"/>
    <w:rsid w:val="00BF09CE"/>
    <w:rsid w:val="00BF0CE3"/>
    <w:rsid w:val="00BF0EB0"/>
    <w:rsid w:val="00BF0FD3"/>
    <w:rsid w:val="00BF1020"/>
    <w:rsid w:val="00BF11D4"/>
    <w:rsid w:val="00BF12F2"/>
    <w:rsid w:val="00BF1D4D"/>
    <w:rsid w:val="00BF1D8B"/>
    <w:rsid w:val="00BF1FEA"/>
    <w:rsid w:val="00BF2763"/>
    <w:rsid w:val="00BF2CFC"/>
    <w:rsid w:val="00BF30D4"/>
    <w:rsid w:val="00BF3348"/>
    <w:rsid w:val="00BF3824"/>
    <w:rsid w:val="00BF3B61"/>
    <w:rsid w:val="00BF3E5D"/>
    <w:rsid w:val="00BF437E"/>
    <w:rsid w:val="00BF442F"/>
    <w:rsid w:val="00BF448B"/>
    <w:rsid w:val="00BF46E1"/>
    <w:rsid w:val="00BF4776"/>
    <w:rsid w:val="00BF48FB"/>
    <w:rsid w:val="00BF4A51"/>
    <w:rsid w:val="00BF4C3E"/>
    <w:rsid w:val="00BF5410"/>
    <w:rsid w:val="00BF54DA"/>
    <w:rsid w:val="00BF5913"/>
    <w:rsid w:val="00BF5E6D"/>
    <w:rsid w:val="00BF5F5B"/>
    <w:rsid w:val="00BF608B"/>
    <w:rsid w:val="00BF62A0"/>
    <w:rsid w:val="00BF6405"/>
    <w:rsid w:val="00BF664A"/>
    <w:rsid w:val="00BF6BA7"/>
    <w:rsid w:val="00BF6DED"/>
    <w:rsid w:val="00BF70C8"/>
    <w:rsid w:val="00BF71A5"/>
    <w:rsid w:val="00BF751C"/>
    <w:rsid w:val="00BF78F7"/>
    <w:rsid w:val="00BF7DBB"/>
    <w:rsid w:val="00BF7E54"/>
    <w:rsid w:val="00C000B6"/>
    <w:rsid w:val="00C0010B"/>
    <w:rsid w:val="00C00190"/>
    <w:rsid w:val="00C00241"/>
    <w:rsid w:val="00C00443"/>
    <w:rsid w:val="00C0064B"/>
    <w:rsid w:val="00C00D92"/>
    <w:rsid w:val="00C010AC"/>
    <w:rsid w:val="00C0111E"/>
    <w:rsid w:val="00C01B02"/>
    <w:rsid w:val="00C01E0E"/>
    <w:rsid w:val="00C020CE"/>
    <w:rsid w:val="00C020FD"/>
    <w:rsid w:val="00C02214"/>
    <w:rsid w:val="00C02463"/>
    <w:rsid w:val="00C02B40"/>
    <w:rsid w:val="00C02BBC"/>
    <w:rsid w:val="00C02DAD"/>
    <w:rsid w:val="00C030C0"/>
    <w:rsid w:val="00C0375B"/>
    <w:rsid w:val="00C038F7"/>
    <w:rsid w:val="00C03964"/>
    <w:rsid w:val="00C03F2C"/>
    <w:rsid w:val="00C03F4A"/>
    <w:rsid w:val="00C042C4"/>
    <w:rsid w:val="00C0437E"/>
    <w:rsid w:val="00C043DC"/>
    <w:rsid w:val="00C04401"/>
    <w:rsid w:val="00C04514"/>
    <w:rsid w:val="00C04774"/>
    <w:rsid w:val="00C04AB2"/>
    <w:rsid w:val="00C04E42"/>
    <w:rsid w:val="00C05425"/>
    <w:rsid w:val="00C05533"/>
    <w:rsid w:val="00C05666"/>
    <w:rsid w:val="00C059C7"/>
    <w:rsid w:val="00C05D24"/>
    <w:rsid w:val="00C05D8B"/>
    <w:rsid w:val="00C05E31"/>
    <w:rsid w:val="00C0604A"/>
    <w:rsid w:val="00C06460"/>
    <w:rsid w:val="00C065AA"/>
    <w:rsid w:val="00C06699"/>
    <w:rsid w:val="00C0685E"/>
    <w:rsid w:val="00C06884"/>
    <w:rsid w:val="00C068C8"/>
    <w:rsid w:val="00C068F7"/>
    <w:rsid w:val="00C06B07"/>
    <w:rsid w:val="00C06C8E"/>
    <w:rsid w:val="00C06CB5"/>
    <w:rsid w:val="00C07441"/>
    <w:rsid w:val="00C077F1"/>
    <w:rsid w:val="00C108DE"/>
    <w:rsid w:val="00C10D98"/>
    <w:rsid w:val="00C10EE2"/>
    <w:rsid w:val="00C1119A"/>
    <w:rsid w:val="00C11535"/>
    <w:rsid w:val="00C116F5"/>
    <w:rsid w:val="00C11895"/>
    <w:rsid w:val="00C11A88"/>
    <w:rsid w:val="00C122F6"/>
    <w:rsid w:val="00C126C9"/>
    <w:rsid w:val="00C12A64"/>
    <w:rsid w:val="00C12AAB"/>
    <w:rsid w:val="00C12B05"/>
    <w:rsid w:val="00C12DF8"/>
    <w:rsid w:val="00C12EC9"/>
    <w:rsid w:val="00C13019"/>
    <w:rsid w:val="00C1378F"/>
    <w:rsid w:val="00C13F6A"/>
    <w:rsid w:val="00C142E3"/>
    <w:rsid w:val="00C1475A"/>
    <w:rsid w:val="00C147B6"/>
    <w:rsid w:val="00C14D57"/>
    <w:rsid w:val="00C14E3C"/>
    <w:rsid w:val="00C150C2"/>
    <w:rsid w:val="00C150E4"/>
    <w:rsid w:val="00C1533D"/>
    <w:rsid w:val="00C15664"/>
    <w:rsid w:val="00C15A20"/>
    <w:rsid w:val="00C15A2C"/>
    <w:rsid w:val="00C15B2C"/>
    <w:rsid w:val="00C1642F"/>
    <w:rsid w:val="00C16567"/>
    <w:rsid w:val="00C16B04"/>
    <w:rsid w:val="00C17107"/>
    <w:rsid w:val="00C17116"/>
    <w:rsid w:val="00C1747B"/>
    <w:rsid w:val="00C17B58"/>
    <w:rsid w:val="00C201B5"/>
    <w:rsid w:val="00C2025E"/>
    <w:rsid w:val="00C2064D"/>
    <w:rsid w:val="00C208AA"/>
    <w:rsid w:val="00C208CB"/>
    <w:rsid w:val="00C20B07"/>
    <w:rsid w:val="00C20CA9"/>
    <w:rsid w:val="00C20D01"/>
    <w:rsid w:val="00C20EF6"/>
    <w:rsid w:val="00C2118B"/>
    <w:rsid w:val="00C216F1"/>
    <w:rsid w:val="00C21788"/>
    <w:rsid w:val="00C21C19"/>
    <w:rsid w:val="00C220D5"/>
    <w:rsid w:val="00C2223F"/>
    <w:rsid w:val="00C22E49"/>
    <w:rsid w:val="00C231AF"/>
    <w:rsid w:val="00C231C5"/>
    <w:rsid w:val="00C233F7"/>
    <w:rsid w:val="00C237EE"/>
    <w:rsid w:val="00C239C3"/>
    <w:rsid w:val="00C23B49"/>
    <w:rsid w:val="00C23DD4"/>
    <w:rsid w:val="00C23E3F"/>
    <w:rsid w:val="00C24168"/>
    <w:rsid w:val="00C246A0"/>
    <w:rsid w:val="00C24771"/>
    <w:rsid w:val="00C247E0"/>
    <w:rsid w:val="00C24929"/>
    <w:rsid w:val="00C249AF"/>
    <w:rsid w:val="00C24FF2"/>
    <w:rsid w:val="00C25487"/>
    <w:rsid w:val="00C25526"/>
    <w:rsid w:val="00C259A7"/>
    <w:rsid w:val="00C25A96"/>
    <w:rsid w:val="00C25BBE"/>
    <w:rsid w:val="00C25CFE"/>
    <w:rsid w:val="00C25FCC"/>
    <w:rsid w:val="00C267ED"/>
    <w:rsid w:val="00C26A44"/>
    <w:rsid w:val="00C26F2A"/>
    <w:rsid w:val="00C2701D"/>
    <w:rsid w:val="00C27198"/>
    <w:rsid w:val="00C27911"/>
    <w:rsid w:val="00C30123"/>
    <w:rsid w:val="00C30FA2"/>
    <w:rsid w:val="00C3102D"/>
    <w:rsid w:val="00C3107D"/>
    <w:rsid w:val="00C3135D"/>
    <w:rsid w:val="00C31A5B"/>
    <w:rsid w:val="00C31B68"/>
    <w:rsid w:val="00C31C65"/>
    <w:rsid w:val="00C31E72"/>
    <w:rsid w:val="00C320E7"/>
    <w:rsid w:val="00C3254B"/>
    <w:rsid w:val="00C3256F"/>
    <w:rsid w:val="00C32DDD"/>
    <w:rsid w:val="00C330F8"/>
    <w:rsid w:val="00C332B0"/>
    <w:rsid w:val="00C33456"/>
    <w:rsid w:val="00C33603"/>
    <w:rsid w:val="00C33AC5"/>
    <w:rsid w:val="00C340F0"/>
    <w:rsid w:val="00C345C8"/>
    <w:rsid w:val="00C347DD"/>
    <w:rsid w:val="00C34AFB"/>
    <w:rsid w:val="00C34E57"/>
    <w:rsid w:val="00C351E3"/>
    <w:rsid w:val="00C35402"/>
    <w:rsid w:val="00C355DC"/>
    <w:rsid w:val="00C3562E"/>
    <w:rsid w:val="00C3577E"/>
    <w:rsid w:val="00C35904"/>
    <w:rsid w:val="00C35C84"/>
    <w:rsid w:val="00C3623F"/>
    <w:rsid w:val="00C36445"/>
    <w:rsid w:val="00C36E97"/>
    <w:rsid w:val="00C3726B"/>
    <w:rsid w:val="00C373AA"/>
    <w:rsid w:val="00C376A9"/>
    <w:rsid w:val="00C377A1"/>
    <w:rsid w:val="00C37ACD"/>
    <w:rsid w:val="00C4062C"/>
    <w:rsid w:val="00C40FAD"/>
    <w:rsid w:val="00C417A4"/>
    <w:rsid w:val="00C4193E"/>
    <w:rsid w:val="00C41BB8"/>
    <w:rsid w:val="00C41C06"/>
    <w:rsid w:val="00C42224"/>
    <w:rsid w:val="00C42442"/>
    <w:rsid w:val="00C42F08"/>
    <w:rsid w:val="00C43011"/>
    <w:rsid w:val="00C4326A"/>
    <w:rsid w:val="00C43398"/>
    <w:rsid w:val="00C43728"/>
    <w:rsid w:val="00C43998"/>
    <w:rsid w:val="00C43AC4"/>
    <w:rsid w:val="00C43B6A"/>
    <w:rsid w:val="00C43BF9"/>
    <w:rsid w:val="00C43C47"/>
    <w:rsid w:val="00C43C65"/>
    <w:rsid w:val="00C442AA"/>
    <w:rsid w:val="00C4443B"/>
    <w:rsid w:val="00C444D5"/>
    <w:rsid w:val="00C44700"/>
    <w:rsid w:val="00C44743"/>
    <w:rsid w:val="00C44DBA"/>
    <w:rsid w:val="00C44DF3"/>
    <w:rsid w:val="00C44FF6"/>
    <w:rsid w:val="00C45004"/>
    <w:rsid w:val="00C4518A"/>
    <w:rsid w:val="00C45829"/>
    <w:rsid w:val="00C458E6"/>
    <w:rsid w:val="00C4595E"/>
    <w:rsid w:val="00C45B3F"/>
    <w:rsid w:val="00C45E85"/>
    <w:rsid w:val="00C46270"/>
    <w:rsid w:val="00C46619"/>
    <w:rsid w:val="00C4686D"/>
    <w:rsid w:val="00C46A1F"/>
    <w:rsid w:val="00C46A49"/>
    <w:rsid w:val="00C47080"/>
    <w:rsid w:val="00C470EF"/>
    <w:rsid w:val="00C471CC"/>
    <w:rsid w:val="00C4728D"/>
    <w:rsid w:val="00C472BD"/>
    <w:rsid w:val="00C47406"/>
    <w:rsid w:val="00C47527"/>
    <w:rsid w:val="00C47BBF"/>
    <w:rsid w:val="00C47D85"/>
    <w:rsid w:val="00C47FE7"/>
    <w:rsid w:val="00C50224"/>
    <w:rsid w:val="00C50392"/>
    <w:rsid w:val="00C50635"/>
    <w:rsid w:val="00C50BFE"/>
    <w:rsid w:val="00C50CA6"/>
    <w:rsid w:val="00C50FCB"/>
    <w:rsid w:val="00C512A0"/>
    <w:rsid w:val="00C513B4"/>
    <w:rsid w:val="00C5156E"/>
    <w:rsid w:val="00C51ACD"/>
    <w:rsid w:val="00C51C6F"/>
    <w:rsid w:val="00C51C7A"/>
    <w:rsid w:val="00C51C84"/>
    <w:rsid w:val="00C51D7A"/>
    <w:rsid w:val="00C51EA9"/>
    <w:rsid w:val="00C51EC9"/>
    <w:rsid w:val="00C52317"/>
    <w:rsid w:val="00C52BAE"/>
    <w:rsid w:val="00C531A2"/>
    <w:rsid w:val="00C539A3"/>
    <w:rsid w:val="00C53AFC"/>
    <w:rsid w:val="00C544F8"/>
    <w:rsid w:val="00C54529"/>
    <w:rsid w:val="00C5460E"/>
    <w:rsid w:val="00C54F2E"/>
    <w:rsid w:val="00C5536A"/>
    <w:rsid w:val="00C556FF"/>
    <w:rsid w:val="00C559A8"/>
    <w:rsid w:val="00C55A91"/>
    <w:rsid w:val="00C55B08"/>
    <w:rsid w:val="00C55B1E"/>
    <w:rsid w:val="00C55B44"/>
    <w:rsid w:val="00C55E47"/>
    <w:rsid w:val="00C55F76"/>
    <w:rsid w:val="00C5674A"/>
    <w:rsid w:val="00C56A22"/>
    <w:rsid w:val="00C56DCD"/>
    <w:rsid w:val="00C56E46"/>
    <w:rsid w:val="00C57170"/>
    <w:rsid w:val="00C573F1"/>
    <w:rsid w:val="00C574C1"/>
    <w:rsid w:val="00C57782"/>
    <w:rsid w:val="00C57A35"/>
    <w:rsid w:val="00C57A47"/>
    <w:rsid w:val="00C57CF0"/>
    <w:rsid w:val="00C57F97"/>
    <w:rsid w:val="00C600B6"/>
    <w:rsid w:val="00C6037D"/>
    <w:rsid w:val="00C60599"/>
    <w:rsid w:val="00C608C3"/>
    <w:rsid w:val="00C60AD9"/>
    <w:rsid w:val="00C613D1"/>
    <w:rsid w:val="00C616C8"/>
    <w:rsid w:val="00C616E4"/>
    <w:rsid w:val="00C61786"/>
    <w:rsid w:val="00C61EEB"/>
    <w:rsid w:val="00C6236F"/>
    <w:rsid w:val="00C62B4C"/>
    <w:rsid w:val="00C62D94"/>
    <w:rsid w:val="00C62E82"/>
    <w:rsid w:val="00C62EAA"/>
    <w:rsid w:val="00C63366"/>
    <w:rsid w:val="00C6436D"/>
    <w:rsid w:val="00C64455"/>
    <w:rsid w:val="00C644DF"/>
    <w:rsid w:val="00C647CB"/>
    <w:rsid w:val="00C6491E"/>
    <w:rsid w:val="00C6533D"/>
    <w:rsid w:val="00C656B8"/>
    <w:rsid w:val="00C658A3"/>
    <w:rsid w:val="00C65FBC"/>
    <w:rsid w:val="00C66173"/>
    <w:rsid w:val="00C66352"/>
    <w:rsid w:val="00C663C8"/>
    <w:rsid w:val="00C6658A"/>
    <w:rsid w:val="00C667FC"/>
    <w:rsid w:val="00C668E3"/>
    <w:rsid w:val="00C66CE8"/>
    <w:rsid w:val="00C66D0F"/>
    <w:rsid w:val="00C67194"/>
    <w:rsid w:val="00C67602"/>
    <w:rsid w:val="00C67724"/>
    <w:rsid w:val="00C67BB6"/>
    <w:rsid w:val="00C700AB"/>
    <w:rsid w:val="00C7071B"/>
    <w:rsid w:val="00C7098A"/>
    <w:rsid w:val="00C70DE1"/>
    <w:rsid w:val="00C715DA"/>
    <w:rsid w:val="00C7162D"/>
    <w:rsid w:val="00C71937"/>
    <w:rsid w:val="00C71B4A"/>
    <w:rsid w:val="00C71C00"/>
    <w:rsid w:val="00C7210E"/>
    <w:rsid w:val="00C7226E"/>
    <w:rsid w:val="00C722DB"/>
    <w:rsid w:val="00C7234C"/>
    <w:rsid w:val="00C72896"/>
    <w:rsid w:val="00C72E16"/>
    <w:rsid w:val="00C72E2E"/>
    <w:rsid w:val="00C73517"/>
    <w:rsid w:val="00C737CA"/>
    <w:rsid w:val="00C73BDB"/>
    <w:rsid w:val="00C73BDE"/>
    <w:rsid w:val="00C73C79"/>
    <w:rsid w:val="00C73E00"/>
    <w:rsid w:val="00C73FD7"/>
    <w:rsid w:val="00C7434C"/>
    <w:rsid w:val="00C74962"/>
    <w:rsid w:val="00C749B5"/>
    <w:rsid w:val="00C74B55"/>
    <w:rsid w:val="00C74D73"/>
    <w:rsid w:val="00C750B7"/>
    <w:rsid w:val="00C75163"/>
    <w:rsid w:val="00C752CC"/>
    <w:rsid w:val="00C753E5"/>
    <w:rsid w:val="00C7551B"/>
    <w:rsid w:val="00C75D00"/>
    <w:rsid w:val="00C75D3A"/>
    <w:rsid w:val="00C75DEA"/>
    <w:rsid w:val="00C75E07"/>
    <w:rsid w:val="00C76178"/>
    <w:rsid w:val="00C76268"/>
    <w:rsid w:val="00C76681"/>
    <w:rsid w:val="00C768D7"/>
    <w:rsid w:val="00C76A98"/>
    <w:rsid w:val="00C76C15"/>
    <w:rsid w:val="00C76EFF"/>
    <w:rsid w:val="00C77139"/>
    <w:rsid w:val="00C77220"/>
    <w:rsid w:val="00C772C8"/>
    <w:rsid w:val="00C77479"/>
    <w:rsid w:val="00C77A41"/>
    <w:rsid w:val="00C77BC8"/>
    <w:rsid w:val="00C800FB"/>
    <w:rsid w:val="00C8015F"/>
    <w:rsid w:val="00C809A5"/>
    <w:rsid w:val="00C80A2E"/>
    <w:rsid w:val="00C80ACB"/>
    <w:rsid w:val="00C80B1C"/>
    <w:rsid w:val="00C80C17"/>
    <w:rsid w:val="00C80D9A"/>
    <w:rsid w:val="00C81047"/>
    <w:rsid w:val="00C810A6"/>
    <w:rsid w:val="00C81DD1"/>
    <w:rsid w:val="00C820CA"/>
    <w:rsid w:val="00C8216A"/>
    <w:rsid w:val="00C8219F"/>
    <w:rsid w:val="00C821D4"/>
    <w:rsid w:val="00C82247"/>
    <w:rsid w:val="00C8247B"/>
    <w:rsid w:val="00C8248F"/>
    <w:rsid w:val="00C82583"/>
    <w:rsid w:val="00C8259A"/>
    <w:rsid w:val="00C82702"/>
    <w:rsid w:val="00C82884"/>
    <w:rsid w:val="00C8291A"/>
    <w:rsid w:val="00C829B5"/>
    <w:rsid w:val="00C82C67"/>
    <w:rsid w:val="00C82DA0"/>
    <w:rsid w:val="00C82F24"/>
    <w:rsid w:val="00C830E9"/>
    <w:rsid w:val="00C83908"/>
    <w:rsid w:val="00C83F0C"/>
    <w:rsid w:val="00C84147"/>
    <w:rsid w:val="00C8433F"/>
    <w:rsid w:val="00C84354"/>
    <w:rsid w:val="00C844D1"/>
    <w:rsid w:val="00C84AC3"/>
    <w:rsid w:val="00C84F64"/>
    <w:rsid w:val="00C8513A"/>
    <w:rsid w:val="00C85201"/>
    <w:rsid w:val="00C85667"/>
    <w:rsid w:val="00C859DA"/>
    <w:rsid w:val="00C85AE5"/>
    <w:rsid w:val="00C85FA7"/>
    <w:rsid w:val="00C86291"/>
    <w:rsid w:val="00C862E0"/>
    <w:rsid w:val="00C8633B"/>
    <w:rsid w:val="00C8637D"/>
    <w:rsid w:val="00C86798"/>
    <w:rsid w:val="00C86837"/>
    <w:rsid w:val="00C86B59"/>
    <w:rsid w:val="00C86B73"/>
    <w:rsid w:val="00C86BE6"/>
    <w:rsid w:val="00C86F0A"/>
    <w:rsid w:val="00C8752E"/>
    <w:rsid w:val="00C90612"/>
    <w:rsid w:val="00C9067B"/>
    <w:rsid w:val="00C90D44"/>
    <w:rsid w:val="00C90FD8"/>
    <w:rsid w:val="00C914A1"/>
    <w:rsid w:val="00C91BBF"/>
    <w:rsid w:val="00C91DEF"/>
    <w:rsid w:val="00C91F57"/>
    <w:rsid w:val="00C92080"/>
    <w:rsid w:val="00C925EC"/>
    <w:rsid w:val="00C9277E"/>
    <w:rsid w:val="00C92A90"/>
    <w:rsid w:val="00C92BBB"/>
    <w:rsid w:val="00C92BD3"/>
    <w:rsid w:val="00C92CA3"/>
    <w:rsid w:val="00C92E7B"/>
    <w:rsid w:val="00C92F4B"/>
    <w:rsid w:val="00C93286"/>
    <w:rsid w:val="00C932DA"/>
    <w:rsid w:val="00C932E2"/>
    <w:rsid w:val="00C934F5"/>
    <w:rsid w:val="00C93B40"/>
    <w:rsid w:val="00C93D27"/>
    <w:rsid w:val="00C9422F"/>
    <w:rsid w:val="00C942A5"/>
    <w:rsid w:val="00C9438A"/>
    <w:rsid w:val="00C94825"/>
    <w:rsid w:val="00C9482E"/>
    <w:rsid w:val="00C94A88"/>
    <w:rsid w:val="00C94BDB"/>
    <w:rsid w:val="00C959DD"/>
    <w:rsid w:val="00C95B7C"/>
    <w:rsid w:val="00C9636E"/>
    <w:rsid w:val="00C96A96"/>
    <w:rsid w:val="00C96BFF"/>
    <w:rsid w:val="00C96CAB"/>
    <w:rsid w:val="00C96CBB"/>
    <w:rsid w:val="00C96F1B"/>
    <w:rsid w:val="00C97632"/>
    <w:rsid w:val="00CA01C8"/>
    <w:rsid w:val="00CA0580"/>
    <w:rsid w:val="00CA067D"/>
    <w:rsid w:val="00CA07B7"/>
    <w:rsid w:val="00CA07DA"/>
    <w:rsid w:val="00CA09B7"/>
    <w:rsid w:val="00CA0A15"/>
    <w:rsid w:val="00CA0DAE"/>
    <w:rsid w:val="00CA0FFC"/>
    <w:rsid w:val="00CA1097"/>
    <w:rsid w:val="00CA181A"/>
    <w:rsid w:val="00CA1A6E"/>
    <w:rsid w:val="00CA2250"/>
    <w:rsid w:val="00CA25DB"/>
    <w:rsid w:val="00CA2851"/>
    <w:rsid w:val="00CA2CC5"/>
    <w:rsid w:val="00CA2FB4"/>
    <w:rsid w:val="00CA3D72"/>
    <w:rsid w:val="00CA3DEC"/>
    <w:rsid w:val="00CA42FE"/>
    <w:rsid w:val="00CA465B"/>
    <w:rsid w:val="00CA468C"/>
    <w:rsid w:val="00CA4962"/>
    <w:rsid w:val="00CA4CAA"/>
    <w:rsid w:val="00CA4FAE"/>
    <w:rsid w:val="00CA53D1"/>
    <w:rsid w:val="00CA553D"/>
    <w:rsid w:val="00CA5746"/>
    <w:rsid w:val="00CA585C"/>
    <w:rsid w:val="00CA5C64"/>
    <w:rsid w:val="00CA5FF7"/>
    <w:rsid w:val="00CA6043"/>
    <w:rsid w:val="00CA6122"/>
    <w:rsid w:val="00CA6236"/>
    <w:rsid w:val="00CA6360"/>
    <w:rsid w:val="00CA6678"/>
    <w:rsid w:val="00CA6695"/>
    <w:rsid w:val="00CA6B93"/>
    <w:rsid w:val="00CA6C83"/>
    <w:rsid w:val="00CA6CA1"/>
    <w:rsid w:val="00CA702B"/>
    <w:rsid w:val="00CA71C2"/>
    <w:rsid w:val="00CA74AC"/>
    <w:rsid w:val="00CA7845"/>
    <w:rsid w:val="00CA790D"/>
    <w:rsid w:val="00CA7BD6"/>
    <w:rsid w:val="00CB01D3"/>
    <w:rsid w:val="00CB02F4"/>
    <w:rsid w:val="00CB04A1"/>
    <w:rsid w:val="00CB05E1"/>
    <w:rsid w:val="00CB076F"/>
    <w:rsid w:val="00CB0A76"/>
    <w:rsid w:val="00CB121D"/>
    <w:rsid w:val="00CB2050"/>
    <w:rsid w:val="00CB20EA"/>
    <w:rsid w:val="00CB2222"/>
    <w:rsid w:val="00CB228D"/>
    <w:rsid w:val="00CB267F"/>
    <w:rsid w:val="00CB2C08"/>
    <w:rsid w:val="00CB2C42"/>
    <w:rsid w:val="00CB3241"/>
    <w:rsid w:val="00CB3265"/>
    <w:rsid w:val="00CB33D3"/>
    <w:rsid w:val="00CB3442"/>
    <w:rsid w:val="00CB3681"/>
    <w:rsid w:val="00CB36A4"/>
    <w:rsid w:val="00CB4092"/>
    <w:rsid w:val="00CB4238"/>
    <w:rsid w:val="00CB433A"/>
    <w:rsid w:val="00CB455E"/>
    <w:rsid w:val="00CB47B7"/>
    <w:rsid w:val="00CB4CB6"/>
    <w:rsid w:val="00CB4DB6"/>
    <w:rsid w:val="00CB4DEA"/>
    <w:rsid w:val="00CB4F7B"/>
    <w:rsid w:val="00CB5169"/>
    <w:rsid w:val="00CB5DB3"/>
    <w:rsid w:val="00CB60BF"/>
    <w:rsid w:val="00CB6281"/>
    <w:rsid w:val="00CB639A"/>
    <w:rsid w:val="00CB6407"/>
    <w:rsid w:val="00CB6781"/>
    <w:rsid w:val="00CB686D"/>
    <w:rsid w:val="00CB69D5"/>
    <w:rsid w:val="00CB6A59"/>
    <w:rsid w:val="00CB6A6E"/>
    <w:rsid w:val="00CB6F14"/>
    <w:rsid w:val="00CB70D3"/>
    <w:rsid w:val="00CB7216"/>
    <w:rsid w:val="00CB7232"/>
    <w:rsid w:val="00CB7F19"/>
    <w:rsid w:val="00CB7FDD"/>
    <w:rsid w:val="00CC01D6"/>
    <w:rsid w:val="00CC0C63"/>
    <w:rsid w:val="00CC0DE3"/>
    <w:rsid w:val="00CC1018"/>
    <w:rsid w:val="00CC13D8"/>
    <w:rsid w:val="00CC1551"/>
    <w:rsid w:val="00CC163E"/>
    <w:rsid w:val="00CC167D"/>
    <w:rsid w:val="00CC16C5"/>
    <w:rsid w:val="00CC1A91"/>
    <w:rsid w:val="00CC1D1C"/>
    <w:rsid w:val="00CC1E21"/>
    <w:rsid w:val="00CC1E28"/>
    <w:rsid w:val="00CC202A"/>
    <w:rsid w:val="00CC21D8"/>
    <w:rsid w:val="00CC22CE"/>
    <w:rsid w:val="00CC2943"/>
    <w:rsid w:val="00CC294F"/>
    <w:rsid w:val="00CC3099"/>
    <w:rsid w:val="00CC30EE"/>
    <w:rsid w:val="00CC33B5"/>
    <w:rsid w:val="00CC36FA"/>
    <w:rsid w:val="00CC37B0"/>
    <w:rsid w:val="00CC3EC1"/>
    <w:rsid w:val="00CC3FB9"/>
    <w:rsid w:val="00CC43D6"/>
    <w:rsid w:val="00CC456C"/>
    <w:rsid w:val="00CC484C"/>
    <w:rsid w:val="00CC4DA3"/>
    <w:rsid w:val="00CC52A4"/>
    <w:rsid w:val="00CC538E"/>
    <w:rsid w:val="00CC5646"/>
    <w:rsid w:val="00CC59F2"/>
    <w:rsid w:val="00CC5CDB"/>
    <w:rsid w:val="00CC5DFA"/>
    <w:rsid w:val="00CC5E73"/>
    <w:rsid w:val="00CC63AF"/>
    <w:rsid w:val="00CC6602"/>
    <w:rsid w:val="00CC697E"/>
    <w:rsid w:val="00CC6BE9"/>
    <w:rsid w:val="00CC712A"/>
    <w:rsid w:val="00CC7758"/>
    <w:rsid w:val="00CC7A18"/>
    <w:rsid w:val="00CC7A5F"/>
    <w:rsid w:val="00CC7B88"/>
    <w:rsid w:val="00CC7B98"/>
    <w:rsid w:val="00CC7C26"/>
    <w:rsid w:val="00CD007E"/>
    <w:rsid w:val="00CD05AC"/>
    <w:rsid w:val="00CD0696"/>
    <w:rsid w:val="00CD0D68"/>
    <w:rsid w:val="00CD0F2F"/>
    <w:rsid w:val="00CD127C"/>
    <w:rsid w:val="00CD1498"/>
    <w:rsid w:val="00CD14CE"/>
    <w:rsid w:val="00CD1854"/>
    <w:rsid w:val="00CD18FD"/>
    <w:rsid w:val="00CD1A3B"/>
    <w:rsid w:val="00CD1A50"/>
    <w:rsid w:val="00CD1EC9"/>
    <w:rsid w:val="00CD21D7"/>
    <w:rsid w:val="00CD2684"/>
    <w:rsid w:val="00CD29A8"/>
    <w:rsid w:val="00CD2A0F"/>
    <w:rsid w:val="00CD2C73"/>
    <w:rsid w:val="00CD2D28"/>
    <w:rsid w:val="00CD2E89"/>
    <w:rsid w:val="00CD3072"/>
    <w:rsid w:val="00CD30FB"/>
    <w:rsid w:val="00CD36B0"/>
    <w:rsid w:val="00CD3767"/>
    <w:rsid w:val="00CD43D2"/>
    <w:rsid w:val="00CD4470"/>
    <w:rsid w:val="00CD464D"/>
    <w:rsid w:val="00CD4925"/>
    <w:rsid w:val="00CD49F1"/>
    <w:rsid w:val="00CD4B21"/>
    <w:rsid w:val="00CD4D55"/>
    <w:rsid w:val="00CD5795"/>
    <w:rsid w:val="00CD5810"/>
    <w:rsid w:val="00CD589D"/>
    <w:rsid w:val="00CD58A9"/>
    <w:rsid w:val="00CD58D3"/>
    <w:rsid w:val="00CD5C8A"/>
    <w:rsid w:val="00CD5D62"/>
    <w:rsid w:val="00CD5E85"/>
    <w:rsid w:val="00CD607B"/>
    <w:rsid w:val="00CD6188"/>
    <w:rsid w:val="00CD6302"/>
    <w:rsid w:val="00CD65A1"/>
    <w:rsid w:val="00CD6608"/>
    <w:rsid w:val="00CD6D14"/>
    <w:rsid w:val="00CD6DC4"/>
    <w:rsid w:val="00CD6F53"/>
    <w:rsid w:val="00CD7116"/>
    <w:rsid w:val="00CD717C"/>
    <w:rsid w:val="00CD771E"/>
    <w:rsid w:val="00CD778C"/>
    <w:rsid w:val="00CD7B85"/>
    <w:rsid w:val="00CD7CFF"/>
    <w:rsid w:val="00CD7D24"/>
    <w:rsid w:val="00CD7E18"/>
    <w:rsid w:val="00CE01F6"/>
    <w:rsid w:val="00CE036C"/>
    <w:rsid w:val="00CE03DA"/>
    <w:rsid w:val="00CE08E7"/>
    <w:rsid w:val="00CE09C2"/>
    <w:rsid w:val="00CE0C41"/>
    <w:rsid w:val="00CE0F07"/>
    <w:rsid w:val="00CE0FEC"/>
    <w:rsid w:val="00CE122C"/>
    <w:rsid w:val="00CE1279"/>
    <w:rsid w:val="00CE16F5"/>
    <w:rsid w:val="00CE1ECD"/>
    <w:rsid w:val="00CE20CC"/>
    <w:rsid w:val="00CE214D"/>
    <w:rsid w:val="00CE23F1"/>
    <w:rsid w:val="00CE258F"/>
    <w:rsid w:val="00CE25C2"/>
    <w:rsid w:val="00CE2730"/>
    <w:rsid w:val="00CE2870"/>
    <w:rsid w:val="00CE2A17"/>
    <w:rsid w:val="00CE2C64"/>
    <w:rsid w:val="00CE2D44"/>
    <w:rsid w:val="00CE2DC0"/>
    <w:rsid w:val="00CE2E20"/>
    <w:rsid w:val="00CE2E48"/>
    <w:rsid w:val="00CE3187"/>
    <w:rsid w:val="00CE33ED"/>
    <w:rsid w:val="00CE3471"/>
    <w:rsid w:val="00CE35D1"/>
    <w:rsid w:val="00CE3A98"/>
    <w:rsid w:val="00CE3B99"/>
    <w:rsid w:val="00CE3E4E"/>
    <w:rsid w:val="00CE46C2"/>
    <w:rsid w:val="00CE4A3B"/>
    <w:rsid w:val="00CE4BCE"/>
    <w:rsid w:val="00CE4C01"/>
    <w:rsid w:val="00CE506F"/>
    <w:rsid w:val="00CE5650"/>
    <w:rsid w:val="00CE56EE"/>
    <w:rsid w:val="00CE5BCD"/>
    <w:rsid w:val="00CE5EA8"/>
    <w:rsid w:val="00CE64C3"/>
    <w:rsid w:val="00CE6900"/>
    <w:rsid w:val="00CE6B99"/>
    <w:rsid w:val="00CE6C99"/>
    <w:rsid w:val="00CE7315"/>
    <w:rsid w:val="00CE75D4"/>
    <w:rsid w:val="00CE76CB"/>
    <w:rsid w:val="00CE78A3"/>
    <w:rsid w:val="00CE78E8"/>
    <w:rsid w:val="00CE7912"/>
    <w:rsid w:val="00CE7A45"/>
    <w:rsid w:val="00CE7B00"/>
    <w:rsid w:val="00CF04CE"/>
    <w:rsid w:val="00CF07B7"/>
    <w:rsid w:val="00CF080D"/>
    <w:rsid w:val="00CF0909"/>
    <w:rsid w:val="00CF0B2D"/>
    <w:rsid w:val="00CF0CAE"/>
    <w:rsid w:val="00CF0D74"/>
    <w:rsid w:val="00CF0E0F"/>
    <w:rsid w:val="00CF1769"/>
    <w:rsid w:val="00CF1EFD"/>
    <w:rsid w:val="00CF2017"/>
    <w:rsid w:val="00CF2991"/>
    <w:rsid w:val="00CF2B80"/>
    <w:rsid w:val="00CF2F93"/>
    <w:rsid w:val="00CF3100"/>
    <w:rsid w:val="00CF3599"/>
    <w:rsid w:val="00CF35F0"/>
    <w:rsid w:val="00CF3E00"/>
    <w:rsid w:val="00CF3E6C"/>
    <w:rsid w:val="00CF4098"/>
    <w:rsid w:val="00CF4245"/>
    <w:rsid w:val="00CF4470"/>
    <w:rsid w:val="00CF4493"/>
    <w:rsid w:val="00CF48C1"/>
    <w:rsid w:val="00CF49AA"/>
    <w:rsid w:val="00CF4CF3"/>
    <w:rsid w:val="00CF4CFD"/>
    <w:rsid w:val="00CF4CFF"/>
    <w:rsid w:val="00CF4D8A"/>
    <w:rsid w:val="00CF4F72"/>
    <w:rsid w:val="00CF5680"/>
    <w:rsid w:val="00CF58A8"/>
    <w:rsid w:val="00CF58BB"/>
    <w:rsid w:val="00CF5BE9"/>
    <w:rsid w:val="00CF5D9E"/>
    <w:rsid w:val="00CF64F0"/>
    <w:rsid w:val="00CF67F5"/>
    <w:rsid w:val="00CF68A5"/>
    <w:rsid w:val="00CF6EBC"/>
    <w:rsid w:val="00CF6ED4"/>
    <w:rsid w:val="00CF6F03"/>
    <w:rsid w:val="00CF6FAC"/>
    <w:rsid w:val="00CF7184"/>
    <w:rsid w:val="00CF72DB"/>
    <w:rsid w:val="00CF7494"/>
    <w:rsid w:val="00CF78E4"/>
    <w:rsid w:val="00CF79A8"/>
    <w:rsid w:val="00CF7A0E"/>
    <w:rsid w:val="00CF7AE4"/>
    <w:rsid w:val="00CF7CAA"/>
    <w:rsid w:val="00CF7E96"/>
    <w:rsid w:val="00D0058A"/>
    <w:rsid w:val="00D0060E"/>
    <w:rsid w:val="00D00E29"/>
    <w:rsid w:val="00D00F8C"/>
    <w:rsid w:val="00D01379"/>
    <w:rsid w:val="00D013B4"/>
    <w:rsid w:val="00D01598"/>
    <w:rsid w:val="00D015A6"/>
    <w:rsid w:val="00D0161A"/>
    <w:rsid w:val="00D0193F"/>
    <w:rsid w:val="00D01B73"/>
    <w:rsid w:val="00D01FA1"/>
    <w:rsid w:val="00D02115"/>
    <w:rsid w:val="00D021FE"/>
    <w:rsid w:val="00D022B3"/>
    <w:rsid w:val="00D026F2"/>
    <w:rsid w:val="00D029F3"/>
    <w:rsid w:val="00D02A15"/>
    <w:rsid w:val="00D02D27"/>
    <w:rsid w:val="00D030A8"/>
    <w:rsid w:val="00D04041"/>
    <w:rsid w:val="00D042D2"/>
    <w:rsid w:val="00D04711"/>
    <w:rsid w:val="00D04899"/>
    <w:rsid w:val="00D04AF6"/>
    <w:rsid w:val="00D04BBF"/>
    <w:rsid w:val="00D04D70"/>
    <w:rsid w:val="00D04E3D"/>
    <w:rsid w:val="00D05206"/>
    <w:rsid w:val="00D052D2"/>
    <w:rsid w:val="00D0552A"/>
    <w:rsid w:val="00D05D06"/>
    <w:rsid w:val="00D06461"/>
    <w:rsid w:val="00D06D1D"/>
    <w:rsid w:val="00D0713A"/>
    <w:rsid w:val="00D07C19"/>
    <w:rsid w:val="00D07CF2"/>
    <w:rsid w:val="00D07D87"/>
    <w:rsid w:val="00D1000E"/>
    <w:rsid w:val="00D103A0"/>
    <w:rsid w:val="00D10534"/>
    <w:rsid w:val="00D105CA"/>
    <w:rsid w:val="00D1076A"/>
    <w:rsid w:val="00D10AC4"/>
    <w:rsid w:val="00D10D48"/>
    <w:rsid w:val="00D10F34"/>
    <w:rsid w:val="00D115F4"/>
    <w:rsid w:val="00D11675"/>
    <w:rsid w:val="00D119FF"/>
    <w:rsid w:val="00D11A4A"/>
    <w:rsid w:val="00D11B7E"/>
    <w:rsid w:val="00D11E03"/>
    <w:rsid w:val="00D1298C"/>
    <w:rsid w:val="00D12C80"/>
    <w:rsid w:val="00D12F62"/>
    <w:rsid w:val="00D1307F"/>
    <w:rsid w:val="00D13088"/>
    <w:rsid w:val="00D13536"/>
    <w:rsid w:val="00D1383F"/>
    <w:rsid w:val="00D13843"/>
    <w:rsid w:val="00D13962"/>
    <w:rsid w:val="00D13A49"/>
    <w:rsid w:val="00D13CAE"/>
    <w:rsid w:val="00D13EED"/>
    <w:rsid w:val="00D14546"/>
    <w:rsid w:val="00D14635"/>
    <w:rsid w:val="00D14DC2"/>
    <w:rsid w:val="00D155C8"/>
    <w:rsid w:val="00D159F9"/>
    <w:rsid w:val="00D15B6F"/>
    <w:rsid w:val="00D1648D"/>
    <w:rsid w:val="00D16825"/>
    <w:rsid w:val="00D168FB"/>
    <w:rsid w:val="00D16A0C"/>
    <w:rsid w:val="00D16D01"/>
    <w:rsid w:val="00D177A8"/>
    <w:rsid w:val="00D177E9"/>
    <w:rsid w:val="00D179E8"/>
    <w:rsid w:val="00D17CDA"/>
    <w:rsid w:val="00D200BB"/>
    <w:rsid w:val="00D201CA"/>
    <w:rsid w:val="00D20C21"/>
    <w:rsid w:val="00D20F3C"/>
    <w:rsid w:val="00D210F2"/>
    <w:rsid w:val="00D2129E"/>
    <w:rsid w:val="00D214E2"/>
    <w:rsid w:val="00D215A0"/>
    <w:rsid w:val="00D215F6"/>
    <w:rsid w:val="00D21A4A"/>
    <w:rsid w:val="00D21AEA"/>
    <w:rsid w:val="00D21C48"/>
    <w:rsid w:val="00D220B1"/>
    <w:rsid w:val="00D22129"/>
    <w:rsid w:val="00D22153"/>
    <w:rsid w:val="00D226DD"/>
    <w:rsid w:val="00D229D7"/>
    <w:rsid w:val="00D22A2E"/>
    <w:rsid w:val="00D22A88"/>
    <w:rsid w:val="00D23246"/>
    <w:rsid w:val="00D235F4"/>
    <w:rsid w:val="00D23671"/>
    <w:rsid w:val="00D24115"/>
    <w:rsid w:val="00D24130"/>
    <w:rsid w:val="00D2434A"/>
    <w:rsid w:val="00D24536"/>
    <w:rsid w:val="00D24701"/>
    <w:rsid w:val="00D24D03"/>
    <w:rsid w:val="00D25152"/>
    <w:rsid w:val="00D25484"/>
    <w:rsid w:val="00D254EA"/>
    <w:rsid w:val="00D2558B"/>
    <w:rsid w:val="00D255DD"/>
    <w:rsid w:val="00D2567C"/>
    <w:rsid w:val="00D25962"/>
    <w:rsid w:val="00D259EF"/>
    <w:rsid w:val="00D25E26"/>
    <w:rsid w:val="00D25F0C"/>
    <w:rsid w:val="00D25F3B"/>
    <w:rsid w:val="00D266D8"/>
    <w:rsid w:val="00D2671E"/>
    <w:rsid w:val="00D26764"/>
    <w:rsid w:val="00D2687F"/>
    <w:rsid w:val="00D26BC2"/>
    <w:rsid w:val="00D26C7E"/>
    <w:rsid w:val="00D26CE5"/>
    <w:rsid w:val="00D26D37"/>
    <w:rsid w:val="00D278A6"/>
    <w:rsid w:val="00D27976"/>
    <w:rsid w:val="00D279D8"/>
    <w:rsid w:val="00D27AFD"/>
    <w:rsid w:val="00D27C22"/>
    <w:rsid w:val="00D27EA4"/>
    <w:rsid w:val="00D27F15"/>
    <w:rsid w:val="00D3020E"/>
    <w:rsid w:val="00D30231"/>
    <w:rsid w:val="00D303F1"/>
    <w:rsid w:val="00D305B9"/>
    <w:rsid w:val="00D30739"/>
    <w:rsid w:val="00D31173"/>
    <w:rsid w:val="00D31182"/>
    <w:rsid w:val="00D3119F"/>
    <w:rsid w:val="00D31445"/>
    <w:rsid w:val="00D31828"/>
    <w:rsid w:val="00D31C99"/>
    <w:rsid w:val="00D32232"/>
    <w:rsid w:val="00D323D5"/>
    <w:rsid w:val="00D324E2"/>
    <w:rsid w:val="00D32A00"/>
    <w:rsid w:val="00D32A2E"/>
    <w:rsid w:val="00D32E20"/>
    <w:rsid w:val="00D33404"/>
    <w:rsid w:val="00D33412"/>
    <w:rsid w:val="00D334EA"/>
    <w:rsid w:val="00D337AF"/>
    <w:rsid w:val="00D338D1"/>
    <w:rsid w:val="00D339C1"/>
    <w:rsid w:val="00D339F0"/>
    <w:rsid w:val="00D33BD5"/>
    <w:rsid w:val="00D33E0E"/>
    <w:rsid w:val="00D33E1E"/>
    <w:rsid w:val="00D33F03"/>
    <w:rsid w:val="00D3418A"/>
    <w:rsid w:val="00D345E5"/>
    <w:rsid w:val="00D34638"/>
    <w:rsid w:val="00D3471B"/>
    <w:rsid w:val="00D34BC7"/>
    <w:rsid w:val="00D34CC1"/>
    <w:rsid w:val="00D34E04"/>
    <w:rsid w:val="00D34EA7"/>
    <w:rsid w:val="00D34F03"/>
    <w:rsid w:val="00D351BD"/>
    <w:rsid w:val="00D35304"/>
    <w:rsid w:val="00D35789"/>
    <w:rsid w:val="00D35812"/>
    <w:rsid w:val="00D3584A"/>
    <w:rsid w:val="00D359AC"/>
    <w:rsid w:val="00D35B16"/>
    <w:rsid w:val="00D36348"/>
    <w:rsid w:val="00D36523"/>
    <w:rsid w:val="00D3670A"/>
    <w:rsid w:val="00D36834"/>
    <w:rsid w:val="00D3684D"/>
    <w:rsid w:val="00D36893"/>
    <w:rsid w:val="00D368FD"/>
    <w:rsid w:val="00D36AE2"/>
    <w:rsid w:val="00D36C75"/>
    <w:rsid w:val="00D373C3"/>
    <w:rsid w:val="00D37571"/>
    <w:rsid w:val="00D37785"/>
    <w:rsid w:val="00D37A20"/>
    <w:rsid w:val="00D37AE0"/>
    <w:rsid w:val="00D37CA9"/>
    <w:rsid w:val="00D4043D"/>
    <w:rsid w:val="00D405C3"/>
    <w:rsid w:val="00D406BC"/>
    <w:rsid w:val="00D408F6"/>
    <w:rsid w:val="00D40D40"/>
    <w:rsid w:val="00D41058"/>
    <w:rsid w:val="00D41882"/>
    <w:rsid w:val="00D41A7F"/>
    <w:rsid w:val="00D41B61"/>
    <w:rsid w:val="00D4218A"/>
    <w:rsid w:val="00D42C23"/>
    <w:rsid w:val="00D42E97"/>
    <w:rsid w:val="00D42EA8"/>
    <w:rsid w:val="00D42EFA"/>
    <w:rsid w:val="00D42FFF"/>
    <w:rsid w:val="00D4322F"/>
    <w:rsid w:val="00D4341D"/>
    <w:rsid w:val="00D43605"/>
    <w:rsid w:val="00D437F1"/>
    <w:rsid w:val="00D437FC"/>
    <w:rsid w:val="00D43939"/>
    <w:rsid w:val="00D43F3F"/>
    <w:rsid w:val="00D4401A"/>
    <w:rsid w:val="00D4499D"/>
    <w:rsid w:val="00D44B98"/>
    <w:rsid w:val="00D44E37"/>
    <w:rsid w:val="00D456B7"/>
    <w:rsid w:val="00D45AF0"/>
    <w:rsid w:val="00D45D85"/>
    <w:rsid w:val="00D45F04"/>
    <w:rsid w:val="00D46271"/>
    <w:rsid w:val="00D46307"/>
    <w:rsid w:val="00D46402"/>
    <w:rsid w:val="00D46580"/>
    <w:rsid w:val="00D469EA"/>
    <w:rsid w:val="00D46C97"/>
    <w:rsid w:val="00D46D76"/>
    <w:rsid w:val="00D47901"/>
    <w:rsid w:val="00D47A2F"/>
    <w:rsid w:val="00D47AE0"/>
    <w:rsid w:val="00D47BFD"/>
    <w:rsid w:val="00D47E18"/>
    <w:rsid w:val="00D502C7"/>
    <w:rsid w:val="00D5057E"/>
    <w:rsid w:val="00D5073B"/>
    <w:rsid w:val="00D50783"/>
    <w:rsid w:val="00D507A0"/>
    <w:rsid w:val="00D50BB5"/>
    <w:rsid w:val="00D51023"/>
    <w:rsid w:val="00D51378"/>
    <w:rsid w:val="00D513DE"/>
    <w:rsid w:val="00D520BC"/>
    <w:rsid w:val="00D52486"/>
    <w:rsid w:val="00D526ED"/>
    <w:rsid w:val="00D528C4"/>
    <w:rsid w:val="00D52A88"/>
    <w:rsid w:val="00D52C3F"/>
    <w:rsid w:val="00D52DE2"/>
    <w:rsid w:val="00D53253"/>
    <w:rsid w:val="00D53413"/>
    <w:rsid w:val="00D5362F"/>
    <w:rsid w:val="00D53667"/>
    <w:rsid w:val="00D5367C"/>
    <w:rsid w:val="00D53DAD"/>
    <w:rsid w:val="00D54146"/>
    <w:rsid w:val="00D5417A"/>
    <w:rsid w:val="00D546AA"/>
    <w:rsid w:val="00D54A51"/>
    <w:rsid w:val="00D54D31"/>
    <w:rsid w:val="00D5547E"/>
    <w:rsid w:val="00D55557"/>
    <w:rsid w:val="00D556C1"/>
    <w:rsid w:val="00D55901"/>
    <w:rsid w:val="00D559AA"/>
    <w:rsid w:val="00D55A24"/>
    <w:rsid w:val="00D55C50"/>
    <w:rsid w:val="00D55D87"/>
    <w:rsid w:val="00D55D98"/>
    <w:rsid w:val="00D562B5"/>
    <w:rsid w:val="00D567B0"/>
    <w:rsid w:val="00D56963"/>
    <w:rsid w:val="00D56A7B"/>
    <w:rsid w:val="00D56BEA"/>
    <w:rsid w:val="00D56CAA"/>
    <w:rsid w:val="00D56D8B"/>
    <w:rsid w:val="00D56DD1"/>
    <w:rsid w:val="00D57755"/>
    <w:rsid w:val="00D577C3"/>
    <w:rsid w:val="00D579B2"/>
    <w:rsid w:val="00D57C02"/>
    <w:rsid w:val="00D57EA6"/>
    <w:rsid w:val="00D57FEE"/>
    <w:rsid w:val="00D606C8"/>
    <w:rsid w:val="00D606ED"/>
    <w:rsid w:val="00D609A1"/>
    <w:rsid w:val="00D60A17"/>
    <w:rsid w:val="00D60FB7"/>
    <w:rsid w:val="00D61033"/>
    <w:rsid w:val="00D6162C"/>
    <w:rsid w:val="00D6181C"/>
    <w:rsid w:val="00D61A0B"/>
    <w:rsid w:val="00D61DBF"/>
    <w:rsid w:val="00D61E48"/>
    <w:rsid w:val="00D621D4"/>
    <w:rsid w:val="00D6237E"/>
    <w:rsid w:val="00D623F8"/>
    <w:rsid w:val="00D626E0"/>
    <w:rsid w:val="00D626E5"/>
    <w:rsid w:val="00D62889"/>
    <w:rsid w:val="00D62AC2"/>
    <w:rsid w:val="00D630C8"/>
    <w:rsid w:val="00D63143"/>
    <w:rsid w:val="00D63706"/>
    <w:rsid w:val="00D63787"/>
    <w:rsid w:val="00D639BE"/>
    <w:rsid w:val="00D63C31"/>
    <w:rsid w:val="00D63D0F"/>
    <w:rsid w:val="00D63ECA"/>
    <w:rsid w:val="00D640CC"/>
    <w:rsid w:val="00D64152"/>
    <w:rsid w:val="00D641D4"/>
    <w:rsid w:val="00D643CA"/>
    <w:rsid w:val="00D645FD"/>
    <w:rsid w:val="00D64733"/>
    <w:rsid w:val="00D64918"/>
    <w:rsid w:val="00D64C6C"/>
    <w:rsid w:val="00D64EDC"/>
    <w:rsid w:val="00D64FAF"/>
    <w:rsid w:val="00D65771"/>
    <w:rsid w:val="00D657F6"/>
    <w:rsid w:val="00D6597D"/>
    <w:rsid w:val="00D66211"/>
    <w:rsid w:val="00D664E2"/>
    <w:rsid w:val="00D665A9"/>
    <w:rsid w:val="00D66867"/>
    <w:rsid w:val="00D6686D"/>
    <w:rsid w:val="00D66A64"/>
    <w:rsid w:val="00D66B59"/>
    <w:rsid w:val="00D66E26"/>
    <w:rsid w:val="00D66E42"/>
    <w:rsid w:val="00D672F0"/>
    <w:rsid w:val="00D6737B"/>
    <w:rsid w:val="00D6760B"/>
    <w:rsid w:val="00D6793C"/>
    <w:rsid w:val="00D70550"/>
    <w:rsid w:val="00D7062B"/>
    <w:rsid w:val="00D7082A"/>
    <w:rsid w:val="00D70BD1"/>
    <w:rsid w:val="00D70EE4"/>
    <w:rsid w:val="00D715B3"/>
    <w:rsid w:val="00D71645"/>
    <w:rsid w:val="00D71AF4"/>
    <w:rsid w:val="00D71C1C"/>
    <w:rsid w:val="00D71E30"/>
    <w:rsid w:val="00D7245E"/>
    <w:rsid w:val="00D72634"/>
    <w:rsid w:val="00D72BB1"/>
    <w:rsid w:val="00D73753"/>
    <w:rsid w:val="00D738E9"/>
    <w:rsid w:val="00D73BFE"/>
    <w:rsid w:val="00D73C3F"/>
    <w:rsid w:val="00D73CF3"/>
    <w:rsid w:val="00D74043"/>
    <w:rsid w:val="00D740B9"/>
    <w:rsid w:val="00D74124"/>
    <w:rsid w:val="00D74661"/>
    <w:rsid w:val="00D748EA"/>
    <w:rsid w:val="00D74A0D"/>
    <w:rsid w:val="00D74BC3"/>
    <w:rsid w:val="00D74D34"/>
    <w:rsid w:val="00D74DE6"/>
    <w:rsid w:val="00D74E6B"/>
    <w:rsid w:val="00D751AB"/>
    <w:rsid w:val="00D755F2"/>
    <w:rsid w:val="00D757E5"/>
    <w:rsid w:val="00D75978"/>
    <w:rsid w:val="00D75AB3"/>
    <w:rsid w:val="00D75D32"/>
    <w:rsid w:val="00D75DB6"/>
    <w:rsid w:val="00D75F7D"/>
    <w:rsid w:val="00D75F99"/>
    <w:rsid w:val="00D760CE"/>
    <w:rsid w:val="00D76235"/>
    <w:rsid w:val="00D76315"/>
    <w:rsid w:val="00D76395"/>
    <w:rsid w:val="00D763F8"/>
    <w:rsid w:val="00D76516"/>
    <w:rsid w:val="00D765A8"/>
    <w:rsid w:val="00D766FF"/>
    <w:rsid w:val="00D76952"/>
    <w:rsid w:val="00D76B3B"/>
    <w:rsid w:val="00D76BD4"/>
    <w:rsid w:val="00D771A3"/>
    <w:rsid w:val="00D771BA"/>
    <w:rsid w:val="00D77400"/>
    <w:rsid w:val="00D77456"/>
    <w:rsid w:val="00D7773C"/>
    <w:rsid w:val="00D77A98"/>
    <w:rsid w:val="00D77C6D"/>
    <w:rsid w:val="00D77D40"/>
    <w:rsid w:val="00D8044B"/>
    <w:rsid w:val="00D80688"/>
    <w:rsid w:val="00D8076B"/>
    <w:rsid w:val="00D80945"/>
    <w:rsid w:val="00D80ACF"/>
    <w:rsid w:val="00D80BC7"/>
    <w:rsid w:val="00D81732"/>
    <w:rsid w:val="00D81845"/>
    <w:rsid w:val="00D81B9E"/>
    <w:rsid w:val="00D81C6D"/>
    <w:rsid w:val="00D82108"/>
    <w:rsid w:val="00D822DE"/>
    <w:rsid w:val="00D8266B"/>
    <w:rsid w:val="00D82721"/>
    <w:rsid w:val="00D828C2"/>
    <w:rsid w:val="00D829A6"/>
    <w:rsid w:val="00D82B0D"/>
    <w:rsid w:val="00D82B20"/>
    <w:rsid w:val="00D82B84"/>
    <w:rsid w:val="00D82CE5"/>
    <w:rsid w:val="00D82D10"/>
    <w:rsid w:val="00D82DD4"/>
    <w:rsid w:val="00D82F01"/>
    <w:rsid w:val="00D82F11"/>
    <w:rsid w:val="00D83067"/>
    <w:rsid w:val="00D831A6"/>
    <w:rsid w:val="00D835B4"/>
    <w:rsid w:val="00D838EB"/>
    <w:rsid w:val="00D838EE"/>
    <w:rsid w:val="00D83ADB"/>
    <w:rsid w:val="00D844EF"/>
    <w:rsid w:val="00D84AAC"/>
    <w:rsid w:val="00D84E33"/>
    <w:rsid w:val="00D85378"/>
    <w:rsid w:val="00D85383"/>
    <w:rsid w:val="00D858A1"/>
    <w:rsid w:val="00D858E3"/>
    <w:rsid w:val="00D85AFE"/>
    <w:rsid w:val="00D860B1"/>
    <w:rsid w:val="00D8690B"/>
    <w:rsid w:val="00D869DB"/>
    <w:rsid w:val="00D86A70"/>
    <w:rsid w:val="00D86A86"/>
    <w:rsid w:val="00D86C18"/>
    <w:rsid w:val="00D86E72"/>
    <w:rsid w:val="00D8749E"/>
    <w:rsid w:val="00D87661"/>
    <w:rsid w:val="00D8772B"/>
    <w:rsid w:val="00D878D4"/>
    <w:rsid w:val="00D878EF"/>
    <w:rsid w:val="00D87924"/>
    <w:rsid w:val="00D8793E"/>
    <w:rsid w:val="00D87973"/>
    <w:rsid w:val="00D87D34"/>
    <w:rsid w:val="00D87EE8"/>
    <w:rsid w:val="00D87FA3"/>
    <w:rsid w:val="00D900BB"/>
    <w:rsid w:val="00D902D4"/>
    <w:rsid w:val="00D904A5"/>
    <w:rsid w:val="00D90512"/>
    <w:rsid w:val="00D9052E"/>
    <w:rsid w:val="00D909E8"/>
    <w:rsid w:val="00D909FB"/>
    <w:rsid w:val="00D90D41"/>
    <w:rsid w:val="00D90DC4"/>
    <w:rsid w:val="00D90E82"/>
    <w:rsid w:val="00D91172"/>
    <w:rsid w:val="00D9122E"/>
    <w:rsid w:val="00D913A7"/>
    <w:rsid w:val="00D9142D"/>
    <w:rsid w:val="00D9168B"/>
    <w:rsid w:val="00D9176E"/>
    <w:rsid w:val="00D917BE"/>
    <w:rsid w:val="00D91B4B"/>
    <w:rsid w:val="00D91D5C"/>
    <w:rsid w:val="00D9203E"/>
    <w:rsid w:val="00D922AE"/>
    <w:rsid w:val="00D9233B"/>
    <w:rsid w:val="00D92397"/>
    <w:rsid w:val="00D92655"/>
    <w:rsid w:val="00D928A0"/>
    <w:rsid w:val="00D92AFB"/>
    <w:rsid w:val="00D92BC2"/>
    <w:rsid w:val="00D92F06"/>
    <w:rsid w:val="00D932E8"/>
    <w:rsid w:val="00D93412"/>
    <w:rsid w:val="00D9363E"/>
    <w:rsid w:val="00D93C5F"/>
    <w:rsid w:val="00D93CC8"/>
    <w:rsid w:val="00D93ED9"/>
    <w:rsid w:val="00D9403A"/>
    <w:rsid w:val="00D9407C"/>
    <w:rsid w:val="00D9412A"/>
    <w:rsid w:val="00D942AB"/>
    <w:rsid w:val="00D944B0"/>
    <w:rsid w:val="00D94559"/>
    <w:rsid w:val="00D946C9"/>
    <w:rsid w:val="00D947B6"/>
    <w:rsid w:val="00D94D3E"/>
    <w:rsid w:val="00D95358"/>
    <w:rsid w:val="00D9557F"/>
    <w:rsid w:val="00D9591D"/>
    <w:rsid w:val="00D95987"/>
    <w:rsid w:val="00D95E46"/>
    <w:rsid w:val="00D95F6F"/>
    <w:rsid w:val="00D96311"/>
    <w:rsid w:val="00D967B3"/>
    <w:rsid w:val="00D96878"/>
    <w:rsid w:val="00D96926"/>
    <w:rsid w:val="00D96B27"/>
    <w:rsid w:val="00D96BEC"/>
    <w:rsid w:val="00D96C67"/>
    <w:rsid w:val="00D96CF5"/>
    <w:rsid w:val="00D96D85"/>
    <w:rsid w:val="00D97024"/>
    <w:rsid w:val="00DA0078"/>
    <w:rsid w:val="00DA0368"/>
    <w:rsid w:val="00DA06D9"/>
    <w:rsid w:val="00DA073A"/>
    <w:rsid w:val="00DA0D88"/>
    <w:rsid w:val="00DA12F0"/>
    <w:rsid w:val="00DA132F"/>
    <w:rsid w:val="00DA1557"/>
    <w:rsid w:val="00DA157F"/>
    <w:rsid w:val="00DA1754"/>
    <w:rsid w:val="00DA18F5"/>
    <w:rsid w:val="00DA18F7"/>
    <w:rsid w:val="00DA1B74"/>
    <w:rsid w:val="00DA1C70"/>
    <w:rsid w:val="00DA21CE"/>
    <w:rsid w:val="00DA2A24"/>
    <w:rsid w:val="00DA2B0C"/>
    <w:rsid w:val="00DA2F6C"/>
    <w:rsid w:val="00DA323D"/>
    <w:rsid w:val="00DA3B96"/>
    <w:rsid w:val="00DA3D38"/>
    <w:rsid w:val="00DA3E72"/>
    <w:rsid w:val="00DA411A"/>
    <w:rsid w:val="00DA4553"/>
    <w:rsid w:val="00DA49D6"/>
    <w:rsid w:val="00DA4E8C"/>
    <w:rsid w:val="00DA5191"/>
    <w:rsid w:val="00DA5290"/>
    <w:rsid w:val="00DA5533"/>
    <w:rsid w:val="00DA5614"/>
    <w:rsid w:val="00DA5833"/>
    <w:rsid w:val="00DA5BB6"/>
    <w:rsid w:val="00DA5D26"/>
    <w:rsid w:val="00DA5DAA"/>
    <w:rsid w:val="00DA5EAA"/>
    <w:rsid w:val="00DA5FE7"/>
    <w:rsid w:val="00DA60C1"/>
    <w:rsid w:val="00DA6383"/>
    <w:rsid w:val="00DA6480"/>
    <w:rsid w:val="00DA6507"/>
    <w:rsid w:val="00DA65B6"/>
    <w:rsid w:val="00DA66C1"/>
    <w:rsid w:val="00DA69D0"/>
    <w:rsid w:val="00DA6A62"/>
    <w:rsid w:val="00DA6CDD"/>
    <w:rsid w:val="00DA6D1A"/>
    <w:rsid w:val="00DA6EB0"/>
    <w:rsid w:val="00DA745F"/>
    <w:rsid w:val="00DA78A4"/>
    <w:rsid w:val="00DA7E03"/>
    <w:rsid w:val="00DA7F9C"/>
    <w:rsid w:val="00DB087F"/>
    <w:rsid w:val="00DB0A88"/>
    <w:rsid w:val="00DB0B17"/>
    <w:rsid w:val="00DB0D36"/>
    <w:rsid w:val="00DB0E8C"/>
    <w:rsid w:val="00DB1320"/>
    <w:rsid w:val="00DB141C"/>
    <w:rsid w:val="00DB16CE"/>
    <w:rsid w:val="00DB1DFF"/>
    <w:rsid w:val="00DB1F8A"/>
    <w:rsid w:val="00DB27AF"/>
    <w:rsid w:val="00DB2912"/>
    <w:rsid w:val="00DB2DB2"/>
    <w:rsid w:val="00DB2F39"/>
    <w:rsid w:val="00DB30F6"/>
    <w:rsid w:val="00DB310D"/>
    <w:rsid w:val="00DB32A2"/>
    <w:rsid w:val="00DB32A8"/>
    <w:rsid w:val="00DB3332"/>
    <w:rsid w:val="00DB377D"/>
    <w:rsid w:val="00DB38D6"/>
    <w:rsid w:val="00DB3D63"/>
    <w:rsid w:val="00DB3E70"/>
    <w:rsid w:val="00DB41F7"/>
    <w:rsid w:val="00DB449D"/>
    <w:rsid w:val="00DB465B"/>
    <w:rsid w:val="00DB46EE"/>
    <w:rsid w:val="00DB470E"/>
    <w:rsid w:val="00DB4866"/>
    <w:rsid w:val="00DB48FD"/>
    <w:rsid w:val="00DB4B87"/>
    <w:rsid w:val="00DB4EC4"/>
    <w:rsid w:val="00DB50E2"/>
    <w:rsid w:val="00DB5162"/>
    <w:rsid w:val="00DB5B53"/>
    <w:rsid w:val="00DB5CD9"/>
    <w:rsid w:val="00DB5D40"/>
    <w:rsid w:val="00DB5D4A"/>
    <w:rsid w:val="00DB5DAD"/>
    <w:rsid w:val="00DB5EB3"/>
    <w:rsid w:val="00DB5FEF"/>
    <w:rsid w:val="00DB68F5"/>
    <w:rsid w:val="00DB6AD0"/>
    <w:rsid w:val="00DB6D9B"/>
    <w:rsid w:val="00DB6DB0"/>
    <w:rsid w:val="00DB74A5"/>
    <w:rsid w:val="00DB7908"/>
    <w:rsid w:val="00DB79D1"/>
    <w:rsid w:val="00DB7B07"/>
    <w:rsid w:val="00DC0061"/>
    <w:rsid w:val="00DC08D7"/>
    <w:rsid w:val="00DC12EF"/>
    <w:rsid w:val="00DC133F"/>
    <w:rsid w:val="00DC1454"/>
    <w:rsid w:val="00DC14DB"/>
    <w:rsid w:val="00DC1B09"/>
    <w:rsid w:val="00DC1BB9"/>
    <w:rsid w:val="00DC1CF2"/>
    <w:rsid w:val="00DC1F20"/>
    <w:rsid w:val="00DC2877"/>
    <w:rsid w:val="00DC2A38"/>
    <w:rsid w:val="00DC2DCB"/>
    <w:rsid w:val="00DC2E00"/>
    <w:rsid w:val="00DC30CB"/>
    <w:rsid w:val="00DC3290"/>
    <w:rsid w:val="00DC33BB"/>
    <w:rsid w:val="00DC33DF"/>
    <w:rsid w:val="00DC3A45"/>
    <w:rsid w:val="00DC3BE2"/>
    <w:rsid w:val="00DC3BF8"/>
    <w:rsid w:val="00DC3E4E"/>
    <w:rsid w:val="00DC40DB"/>
    <w:rsid w:val="00DC44E3"/>
    <w:rsid w:val="00DC45DF"/>
    <w:rsid w:val="00DC4F69"/>
    <w:rsid w:val="00DC4FB5"/>
    <w:rsid w:val="00DC4FC1"/>
    <w:rsid w:val="00DC5386"/>
    <w:rsid w:val="00DC57FE"/>
    <w:rsid w:val="00DC5968"/>
    <w:rsid w:val="00DC5AE0"/>
    <w:rsid w:val="00DC5D24"/>
    <w:rsid w:val="00DC627D"/>
    <w:rsid w:val="00DC6292"/>
    <w:rsid w:val="00DC6ACD"/>
    <w:rsid w:val="00DC6CB9"/>
    <w:rsid w:val="00DC6E48"/>
    <w:rsid w:val="00DC6EE2"/>
    <w:rsid w:val="00DC70D3"/>
    <w:rsid w:val="00DC7286"/>
    <w:rsid w:val="00DC73A3"/>
    <w:rsid w:val="00DC743D"/>
    <w:rsid w:val="00DC764F"/>
    <w:rsid w:val="00DC7D6D"/>
    <w:rsid w:val="00DD0326"/>
    <w:rsid w:val="00DD05FF"/>
    <w:rsid w:val="00DD083B"/>
    <w:rsid w:val="00DD092E"/>
    <w:rsid w:val="00DD0AD1"/>
    <w:rsid w:val="00DD0CBD"/>
    <w:rsid w:val="00DD0FE2"/>
    <w:rsid w:val="00DD1CC2"/>
    <w:rsid w:val="00DD1CE2"/>
    <w:rsid w:val="00DD2303"/>
    <w:rsid w:val="00DD26EA"/>
    <w:rsid w:val="00DD2909"/>
    <w:rsid w:val="00DD2AC3"/>
    <w:rsid w:val="00DD2C4D"/>
    <w:rsid w:val="00DD2C9A"/>
    <w:rsid w:val="00DD2F3C"/>
    <w:rsid w:val="00DD2F8D"/>
    <w:rsid w:val="00DD3048"/>
    <w:rsid w:val="00DD3289"/>
    <w:rsid w:val="00DD3350"/>
    <w:rsid w:val="00DD338F"/>
    <w:rsid w:val="00DD35F1"/>
    <w:rsid w:val="00DD36A2"/>
    <w:rsid w:val="00DD3BA9"/>
    <w:rsid w:val="00DD3BD3"/>
    <w:rsid w:val="00DD3FC9"/>
    <w:rsid w:val="00DD40D8"/>
    <w:rsid w:val="00DD42AC"/>
    <w:rsid w:val="00DD437B"/>
    <w:rsid w:val="00DD4435"/>
    <w:rsid w:val="00DD453A"/>
    <w:rsid w:val="00DD4F5D"/>
    <w:rsid w:val="00DD511A"/>
    <w:rsid w:val="00DD5228"/>
    <w:rsid w:val="00DD53C2"/>
    <w:rsid w:val="00DD5406"/>
    <w:rsid w:val="00DD55FB"/>
    <w:rsid w:val="00DD589D"/>
    <w:rsid w:val="00DD5D2E"/>
    <w:rsid w:val="00DD69D8"/>
    <w:rsid w:val="00DD6B59"/>
    <w:rsid w:val="00DD6FEF"/>
    <w:rsid w:val="00DD6FF1"/>
    <w:rsid w:val="00DD7006"/>
    <w:rsid w:val="00DD75A6"/>
    <w:rsid w:val="00DD7C8E"/>
    <w:rsid w:val="00DE05BB"/>
    <w:rsid w:val="00DE0AA6"/>
    <w:rsid w:val="00DE10D8"/>
    <w:rsid w:val="00DE137B"/>
    <w:rsid w:val="00DE1551"/>
    <w:rsid w:val="00DE15B7"/>
    <w:rsid w:val="00DE22FF"/>
    <w:rsid w:val="00DE2388"/>
    <w:rsid w:val="00DE23F7"/>
    <w:rsid w:val="00DE2453"/>
    <w:rsid w:val="00DE25C9"/>
    <w:rsid w:val="00DE30D2"/>
    <w:rsid w:val="00DE321C"/>
    <w:rsid w:val="00DE34F3"/>
    <w:rsid w:val="00DE3525"/>
    <w:rsid w:val="00DE3552"/>
    <w:rsid w:val="00DE3FF0"/>
    <w:rsid w:val="00DE4146"/>
    <w:rsid w:val="00DE4B6D"/>
    <w:rsid w:val="00DE4C22"/>
    <w:rsid w:val="00DE5053"/>
    <w:rsid w:val="00DE5310"/>
    <w:rsid w:val="00DE5356"/>
    <w:rsid w:val="00DE5519"/>
    <w:rsid w:val="00DE56AB"/>
    <w:rsid w:val="00DE56C8"/>
    <w:rsid w:val="00DE57E5"/>
    <w:rsid w:val="00DE59C8"/>
    <w:rsid w:val="00DE5A33"/>
    <w:rsid w:val="00DE5B11"/>
    <w:rsid w:val="00DE5DFD"/>
    <w:rsid w:val="00DE631F"/>
    <w:rsid w:val="00DE637D"/>
    <w:rsid w:val="00DE64CD"/>
    <w:rsid w:val="00DE69EA"/>
    <w:rsid w:val="00DE6A0A"/>
    <w:rsid w:val="00DE6A2A"/>
    <w:rsid w:val="00DE6A76"/>
    <w:rsid w:val="00DE6C84"/>
    <w:rsid w:val="00DE718F"/>
    <w:rsid w:val="00DE7300"/>
    <w:rsid w:val="00DE7385"/>
    <w:rsid w:val="00DE7479"/>
    <w:rsid w:val="00DE74F8"/>
    <w:rsid w:val="00DE7AE4"/>
    <w:rsid w:val="00DE7B01"/>
    <w:rsid w:val="00DE7BB2"/>
    <w:rsid w:val="00DE7CB5"/>
    <w:rsid w:val="00DF0036"/>
    <w:rsid w:val="00DF01B2"/>
    <w:rsid w:val="00DF01B9"/>
    <w:rsid w:val="00DF0688"/>
    <w:rsid w:val="00DF0894"/>
    <w:rsid w:val="00DF0A12"/>
    <w:rsid w:val="00DF0CF2"/>
    <w:rsid w:val="00DF0EE0"/>
    <w:rsid w:val="00DF1567"/>
    <w:rsid w:val="00DF1595"/>
    <w:rsid w:val="00DF17A5"/>
    <w:rsid w:val="00DF1819"/>
    <w:rsid w:val="00DF184E"/>
    <w:rsid w:val="00DF18EE"/>
    <w:rsid w:val="00DF1918"/>
    <w:rsid w:val="00DF1A61"/>
    <w:rsid w:val="00DF1BB9"/>
    <w:rsid w:val="00DF1C64"/>
    <w:rsid w:val="00DF1E7B"/>
    <w:rsid w:val="00DF26B5"/>
    <w:rsid w:val="00DF272B"/>
    <w:rsid w:val="00DF2C6A"/>
    <w:rsid w:val="00DF3AF7"/>
    <w:rsid w:val="00DF4019"/>
    <w:rsid w:val="00DF4574"/>
    <w:rsid w:val="00DF4667"/>
    <w:rsid w:val="00DF4721"/>
    <w:rsid w:val="00DF4962"/>
    <w:rsid w:val="00DF4BC8"/>
    <w:rsid w:val="00DF4F2B"/>
    <w:rsid w:val="00DF4F6B"/>
    <w:rsid w:val="00DF5840"/>
    <w:rsid w:val="00DF5A20"/>
    <w:rsid w:val="00DF5C1A"/>
    <w:rsid w:val="00DF5DD6"/>
    <w:rsid w:val="00DF5DE3"/>
    <w:rsid w:val="00DF6344"/>
    <w:rsid w:val="00DF64C3"/>
    <w:rsid w:val="00DF669D"/>
    <w:rsid w:val="00DF6BE9"/>
    <w:rsid w:val="00DF72B2"/>
    <w:rsid w:val="00DF72D4"/>
    <w:rsid w:val="00DF75BF"/>
    <w:rsid w:val="00DF7AE3"/>
    <w:rsid w:val="00DF7DB5"/>
    <w:rsid w:val="00DF7DC0"/>
    <w:rsid w:val="00E00B65"/>
    <w:rsid w:val="00E00CCF"/>
    <w:rsid w:val="00E00FBE"/>
    <w:rsid w:val="00E01024"/>
    <w:rsid w:val="00E01234"/>
    <w:rsid w:val="00E01475"/>
    <w:rsid w:val="00E01654"/>
    <w:rsid w:val="00E01790"/>
    <w:rsid w:val="00E01F4F"/>
    <w:rsid w:val="00E02102"/>
    <w:rsid w:val="00E0225B"/>
    <w:rsid w:val="00E02450"/>
    <w:rsid w:val="00E02629"/>
    <w:rsid w:val="00E02763"/>
    <w:rsid w:val="00E02A47"/>
    <w:rsid w:val="00E02B03"/>
    <w:rsid w:val="00E02CDD"/>
    <w:rsid w:val="00E02E0A"/>
    <w:rsid w:val="00E02E4F"/>
    <w:rsid w:val="00E0365B"/>
    <w:rsid w:val="00E03CAA"/>
    <w:rsid w:val="00E03F22"/>
    <w:rsid w:val="00E0459E"/>
    <w:rsid w:val="00E04BBA"/>
    <w:rsid w:val="00E04C99"/>
    <w:rsid w:val="00E0538D"/>
    <w:rsid w:val="00E05526"/>
    <w:rsid w:val="00E05C3E"/>
    <w:rsid w:val="00E05F85"/>
    <w:rsid w:val="00E064E1"/>
    <w:rsid w:val="00E06611"/>
    <w:rsid w:val="00E066E2"/>
    <w:rsid w:val="00E06A4E"/>
    <w:rsid w:val="00E06C93"/>
    <w:rsid w:val="00E073A5"/>
    <w:rsid w:val="00E0745F"/>
    <w:rsid w:val="00E0756A"/>
    <w:rsid w:val="00E078B4"/>
    <w:rsid w:val="00E1020E"/>
    <w:rsid w:val="00E10247"/>
    <w:rsid w:val="00E10488"/>
    <w:rsid w:val="00E10646"/>
    <w:rsid w:val="00E10866"/>
    <w:rsid w:val="00E10942"/>
    <w:rsid w:val="00E109EA"/>
    <w:rsid w:val="00E10A82"/>
    <w:rsid w:val="00E10B87"/>
    <w:rsid w:val="00E10E35"/>
    <w:rsid w:val="00E116CD"/>
    <w:rsid w:val="00E1176B"/>
    <w:rsid w:val="00E117ED"/>
    <w:rsid w:val="00E1184F"/>
    <w:rsid w:val="00E11AC6"/>
    <w:rsid w:val="00E11CC2"/>
    <w:rsid w:val="00E11EA0"/>
    <w:rsid w:val="00E12248"/>
    <w:rsid w:val="00E12303"/>
    <w:rsid w:val="00E123F7"/>
    <w:rsid w:val="00E124AD"/>
    <w:rsid w:val="00E124BD"/>
    <w:rsid w:val="00E13347"/>
    <w:rsid w:val="00E133DA"/>
    <w:rsid w:val="00E13606"/>
    <w:rsid w:val="00E1387D"/>
    <w:rsid w:val="00E13A66"/>
    <w:rsid w:val="00E13A80"/>
    <w:rsid w:val="00E13ABC"/>
    <w:rsid w:val="00E145C3"/>
    <w:rsid w:val="00E14760"/>
    <w:rsid w:val="00E14E92"/>
    <w:rsid w:val="00E1506E"/>
    <w:rsid w:val="00E151C0"/>
    <w:rsid w:val="00E15AAF"/>
    <w:rsid w:val="00E15B48"/>
    <w:rsid w:val="00E15B88"/>
    <w:rsid w:val="00E15B8C"/>
    <w:rsid w:val="00E16230"/>
    <w:rsid w:val="00E16874"/>
    <w:rsid w:val="00E16AE6"/>
    <w:rsid w:val="00E16B59"/>
    <w:rsid w:val="00E16CAF"/>
    <w:rsid w:val="00E17014"/>
    <w:rsid w:val="00E172CA"/>
    <w:rsid w:val="00E172D1"/>
    <w:rsid w:val="00E172DA"/>
    <w:rsid w:val="00E174CA"/>
    <w:rsid w:val="00E1754B"/>
    <w:rsid w:val="00E1755C"/>
    <w:rsid w:val="00E1774F"/>
    <w:rsid w:val="00E1788F"/>
    <w:rsid w:val="00E17AE8"/>
    <w:rsid w:val="00E17D8E"/>
    <w:rsid w:val="00E17F28"/>
    <w:rsid w:val="00E200F6"/>
    <w:rsid w:val="00E20602"/>
    <w:rsid w:val="00E2063E"/>
    <w:rsid w:val="00E206D4"/>
    <w:rsid w:val="00E20BCB"/>
    <w:rsid w:val="00E20D2B"/>
    <w:rsid w:val="00E20F33"/>
    <w:rsid w:val="00E2151D"/>
    <w:rsid w:val="00E21AD9"/>
    <w:rsid w:val="00E21F92"/>
    <w:rsid w:val="00E22B8B"/>
    <w:rsid w:val="00E22C2D"/>
    <w:rsid w:val="00E23191"/>
    <w:rsid w:val="00E23209"/>
    <w:rsid w:val="00E23475"/>
    <w:rsid w:val="00E238F1"/>
    <w:rsid w:val="00E23BE8"/>
    <w:rsid w:val="00E23DD1"/>
    <w:rsid w:val="00E23F08"/>
    <w:rsid w:val="00E244C5"/>
    <w:rsid w:val="00E248A8"/>
    <w:rsid w:val="00E24B83"/>
    <w:rsid w:val="00E25111"/>
    <w:rsid w:val="00E25519"/>
    <w:rsid w:val="00E260F2"/>
    <w:rsid w:val="00E262BF"/>
    <w:rsid w:val="00E2644E"/>
    <w:rsid w:val="00E26523"/>
    <w:rsid w:val="00E26641"/>
    <w:rsid w:val="00E2664B"/>
    <w:rsid w:val="00E26684"/>
    <w:rsid w:val="00E26B9E"/>
    <w:rsid w:val="00E26F92"/>
    <w:rsid w:val="00E2709D"/>
    <w:rsid w:val="00E2720D"/>
    <w:rsid w:val="00E276FE"/>
    <w:rsid w:val="00E27784"/>
    <w:rsid w:val="00E277F1"/>
    <w:rsid w:val="00E2783B"/>
    <w:rsid w:val="00E2798B"/>
    <w:rsid w:val="00E27D57"/>
    <w:rsid w:val="00E27F29"/>
    <w:rsid w:val="00E27F60"/>
    <w:rsid w:val="00E27FC5"/>
    <w:rsid w:val="00E301AE"/>
    <w:rsid w:val="00E30498"/>
    <w:rsid w:val="00E306DB"/>
    <w:rsid w:val="00E307A8"/>
    <w:rsid w:val="00E30BCE"/>
    <w:rsid w:val="00E30F21"/>
    <w:rsid w:val="00E3115C"/>
    <w:rsid w:val="00E311F0"/>
    <w:rsid w:val="00E31771"/>
    <w:rsid w:val="00E31892"/>
    <w:rsid w:val="00E31A48"/>
    <w:rsid w:val="00E31AF8"/>
    <w:rsid w:val="00E31C73"/>
    <w:rsid w:val="00E31CBD"/>
    <w:rsid w:val="00E3200B"/>
    <w:rsid w:val="00E329C7"/>
    <w:rsid w:val="00E32C86"/>
    <w:rsid w:val="00E32F0C"/>
    <w:rsid w:val="00E3330A"/>
    <w:rsid w:val="00E33325"/>
    <w:rsid w:val="00E333A3"/>
    <w:rsid w:val="00E33499"/>
    <w:rsid w:val="00E3393B"/>
    <w:rsid w:val="00E33AA4"/>
    <w:rsid w:val="00E33AAD"/>
    <w:rsid w:val="00E33CBA"/>
    <w:rsid w:val="00E33E60"/>
    <w:rsid w:val="00E33F7B"/>
    <w:rsid w:val="00E3418F"/>
    <w:rsid w:val="00E3481B"/>
    <w:rsid w:val="00E34847"/>
    <w:rsid w:val="00E3497F"/>
    <w:rsid w:val="00E34C23"/>
    <w:rsid w:val="00E34C4E"/>
    <w:rsid w:val="00E34CE8"/>
    <w:rsid w:val="00E34DE8"/>
    <w:rsid w:val="00E35445"/>
    <w:rsid w:val="00E357F2"/>
    <w:rsid w:val="00E358BC"/>
    <w:rsid w:val="00E35A2E"/>
    <w:rsid w:val="00E35B4E"/>
    <w:rsid w:val="00E35B8B"/>
    <w:rsid w:val="00E35C66"/>
    <w:rsid w:val="00E35ED9"/>
    <w:rsid w:val="00E35FD2"/>
    <w:rsid w:val="00E360BF"/>
    <w:rsid w:val="00E36190"/>
    <w:rsid w:val="00E365BC"/>
    <w:rsid w:val="00E367BF"/>
    <w:rsid w:val="00E36872"/>
    <w:rsid w:val="00E37BC7"/>
    <w:rsid w:val="00E4022C"/>
    <w:rsid w:val="00E40355"/>
    <w:rsid w:val="00E40443"/>
    <w:rsid w:val="00E40531"/>
    <w:rsid w:val="00E40600"/>
    <w:rsid w:val="00E409F7"/>
    <w:rsid w:val="00E411E6"/>
    <w:rsid w:val="00E4191C"/>
    <w:rsid w:val="00E41AE1"/>
    <w:rsid w:val="00E41FCE"/>
    <w:rsid w:val="00E42088"/>
    <w:rsid w:val="00E421EB"/>
    <w:rsid w:val="00E427CF"/>
    <w:rsid w:val="00E42C48"/>
    <w:rsid w:val="00E42D4E"/>
    <w:rsid w:val="00E42E3F"/>
    <w:rsid w:val="00E43235"/>
    <w:rsid w:val="00E436D5"/>
    <w:rsid w:val="00E43A12"/>
    <w:rsid w:val="00E43A59"/>
    <w:rsid w:val="00E43DA7"/>
    <w:rsid w:val="00E441DA"/>
    <w:rsid w:val="00E4439D"/>
    <w:rsid w:val="00E445BE"/>
    <w:rsid w:val="00E4486F"/>
    <w:rsid w:val="00E4498A"/>
    <w:rsid w:val="00E44E21"/>
    <w:rsid w:val="00E45459"/>
    <w:rsid w:val="00E45505"/>
    <w:rsid w:val="00E45699"/>
    <w:rsid w:val="00E45927"/>
    <w:rsid w:val="00E45C4C"/>
    <w:rsid w:val="00E45DC9"/>
    <w:rsid w:val="00E462FD"/>
    <w:rsid w:val="00E465E4"/>
    <w:rsid w:val="00E46B51"/>
    <w:rsid w:val="00E46B8E"/>
    <w:rsid w:val="00E4705E"/>
    <w:rsid w:val="00E4757C"/>
    <w:rsid w:val="00E4765B"/>
    <w:rsid w:val="00E47785"/>
    <w:rsid w:val="00E47C8C"/>
    <w:rsid w:val="00E47DEF"/>
    <w:rsid w:val="00E5016E"/>
    <w:rsid w:val="00E50620"/>
    <w:rsid w:val="00E50761"/>
    <w:rsid w:val="00E50AEE"/>
    <w:rsid w:val="00E50BC8"/>
    <w:rsid w:val="00E51025"/>
    <w:rsid w:val="00E51043"/>
    <w:rsid w:val="00E51308"/>
    <w:rsid w:val="00E51373"/>
    <w:rsid w:val="00E513B5"/>
    <w:rsid w:val="00E517D3"/>
    <w:rsid w:val="00E51F65"/>
    <w:rsid w:val="00E5206B"/>
    <w:rsid w:val="00E522E6"/>
    <w:rsid w:val="00E523F6"/>
    <w:rsid w:val="00E52781"/>
    <w:rsid w:val="00E5278E"/>
    <w:rsid w:val="00E5279E"/>
    <w:rsid w:val="00E5283B"/>
    <w:rsid w:val="00E52BFE"/>
    <w:rsid w:val="00E52E81"/>
    <w:rsid w:val="00E52ECE"/>
    <w:rsid w:val="00E52EEC"/>
    <w:rsid w:val="00E531D9"/>
    <w:rsid w:val="00E532D0"/>
    <w:rsid w:val="00E534C8"/>
    <w:rsid w:val="00E53713"/>
    <w:rsid w:val="00E538A9"/>
    <w:rsid w:val="00E53A25"/>
    <w:rsid w:val="00E53B40"/>
    <w:rsid w:val="00E53D8C"/>
    <w:rsid w:val="00E5414A"/>
    <w:rsid w:val="00E542C1"/>
    <w:rsid w:val="00E544BB"/>
    <w:rsid w:val="00E54598"/>
    <w:rsid w:val="00E5492C"/>
    <w:rsid w:val="00E549B9"/>
    <w:rsid w:val="00E549DE"/>
    <w:rsid w:val="00E54D85"/>
    <w:rsid w:val="00E5539E"/>
    <w:rsid w:val="00E554ED"/>
    <w:rsid w:val="00E55D38"/>
    <w:rsid w:val="00E55F22"/>
    <w:rsid w:val="00E5664F"/>
    <w:rsid w:val="00E56B73"/>
    <w:rsid w:val="00E56E4C"/>
    <w:rsid w:val="00E56EAC"/>
    <w:rsid w:val="00E570D1"/>
    <w:rsid w:val="00E57238"/>
    <w:rsid w:val="00E57273"/>
    <w:rsid w:val="00E57801"/>
    <w:rsid w:val="00E57CC2"/>
    <w:rsid w:val="00E57E41"/>
    <w:rsid w:val="00E57E4F"/>
    <w:rsid w:val="00E6032A"/>
    <w:rsid w:val="00E6116B"/>
    <w:rsid w:val="00E61209"/>
    <w:rsid w:val="00E6131F"/>
    <w:rsid w:val="00E615A6"/>
    <w:rsid w:val="00E615DD"/>
    <w:rsid w:val="00E619BD"/>
    <w:rsid w:val="00E61B38"/>
    <w:rsid w:val="00E61CC5"/>
    <w:rsid w:val="00E61D56"/>
    <w:rsid w:val="00E62101"/>
    <w:rsid w:val="00E62963"/>
    <w:rsid w:val="00E629EB"/>
    <w:rsid w:val="00E62C0C"/>
    <w:rsid w:val="00E62F7B"/>
    <w:rsid w:val="00E630A4"/>
    <w:rsid w:val="00E633A3"/>
    <w:rsid w:val="00E636FF"/>
    <w:rsid w:val="00E63CD7"/>
    <w:rsid w:val="00E63DB8"/>
    <w:rsid w:val="00E63E86"/>
    <w:rsid w:val="00E6436A"/>
    <w:rsid w:val="00E64458"/>
    <w:rsid w:val="00E6449C"/>
    <w:rsid w:val="00E64ACA"/>
    <w:rsid w:val="00E64E0A"/>
    <w:rsid w:val="00E64E73"/>
    <w:rsid w:val="00E6549C"/>
    <w:rsid w:val="00E65600"/>
    <w:rsid w:val="00E6570A"/>
    <w:rsid w:val="00E6591D"/>
    <w:rsid w:val="00E65971"/>
    <w:rsid w:val="00E65CE2"/>
    <w:rsid w:val="00E65FD8"/>
    <w:rsid w:val="00E66330"/>
    <w:rsid w:val="00E66879"/>
    <w:rsid w:val="00E669CF"/>
    <w:rsid w:val="00E66B1E"/>
    <w:rsid w:val="00E66B3A"/>
    <w:rsid w:val="00E6714D"/>
    <w:rsid w:val="00E67686"/>
    <w:rsid w:val="00E679EF"/>
    <w:rsid w:val="00E67B7D"/>
    <w:rsid w:val="00E67D37"/>
    <w:rsid w:val="00E67E63"/>
    <w:rsid w:val="00E67ED1"/>
    <w:rsid w:val="00E67F97"/>
    <w:rsid w:val="00E70076"/>
    <w:rsid w:val="00E701FE"/>
    <w:rsid w:val="00E70246"/>
    <w:rsid w:val="00E70382"/>
    <w:rsid w:val="00E705F4"/>
    <w:rsid w:val="00E70A12"/>
    <w:rsid w:val="00E70AB8"/>
    <w:rsid w:val="00E70C20"/>
    <w:rsid w:val="00E710AD"/>
    <w:rsid w:val="00E7143E"/>
    <w:rsid w:val="00E71682"/>
    <w:rsid w:val="00E71D9D"/>
    <w:rsid w:val="00E72211"/>
    <w:rsid w:val="00E722B5"/>
    <w:rsid w:val="00E72469"/>
    <w:rsid w:val="00E724F5"/>
    <w:rsid w:val="00E7250A"/>
    <w:rsid w:val="00E72851"/>
    <w:rsid w:val="00E72CCA"/>
    <w:rsid w:val="00E73306"/>
    <w:rsid w:val="00E7353D"/>
    <w:rsid w:val="00E7356C"/>
    <w:rsid w:val="00E735C3"/>
    <w:rsid w:val="00E73677"/>
    <w:rsid w:val="00E73AD2"/>
    <w:rsid w:val="00E742A8"/>
    <w:rsid w:val="00E744C4"/>
    <w:rsid w:val="00E746BA"/>
    <w:rsid w:val="00E74792"/>
    <w:rsid w:val="00E7487C"/>
    <w:rsid w:val="00E74B88"/>
    <w:rsid w:val="00E74C8B"/>
    <w:rsid w:val="00E74FE1"/>
    <w:rsid w:val="00E750D2"/>
    <w:rsid w:val="00E75224"/>
    <w:rsid w:val="00E753E9"/>
    <w:rsid w:val="00E753EF"/>
    <w:rsid w:val="00E755E6"/>
    <w:rsid w:val="00E75715"/>
    <w:rsid w:val="00E75914"/>
    <w:rsid w:val="00E75E00"/>
    <w:rsid w:val="00E75E82"/>
    <w:rsid w:val="00E76216"/>
    <w:rsid w:val="00E76371"/>
    <w:rsid w:val="00E76391"/>
    <w:rsid w:val="00E7655B"/>
    <w:rsid w:val="00E76A45"/>
    <w:rsid w:val="00E76DC6"/>
    <w:rsid w:val="00E76E89"/>
    <w:rsid w:val="00E76E93"/>
    <w:rsid w:val="00E76F9B"/>
    <w:rsid w:val="00E772CA"/>
    <w:rsid w:val="00E7799E"/>
    <w:rsid w:val="00E77D83"/>
    <w:rsid w:val="00E77FD8"/>
    <w:rsid w:val="00E803DE"/>
    <w:rsid w:val="00E80866"/>
    <w:rsid w:val="00E80884"/>
    <w:rsid w:val="00E808CE"/>
    <w:rsid w:val="00E80A0A"/>
    <w:rsid w:val="00E80B4F"/>
    <w:rsid w:val="00E80BC3"/>
    <w:rsid w:val="00E80E28"/>
    <w:rsid w:val="00E80F4F"/>
    <w:rsid w:val="00E8168A"/>
    <w:rsid w:val="00E81D5A"/>
    <w:rsid w:val="00E81FD0"/>
    <w:rsid w:val="00E820AB"/>
    <w:rsid w:val="00E8284C"/>
    <w:rsid w:val="00E828CE"/>
    <w:rsid w:val="00E829C5"/>
    <w:rsid w:val="00E82EBB"/>
    <w:rsid w:val="00E832D3"/>
    <w:rsid w:val="00E8336D"/>
    <w:rsid w:val="00E834CD"/>
    <w:rsid w:val="00E836A1"/>
    <w:rsid w:val="00E8381F"/>
    <w:rsid w:val="00E83958"/>
    <w:rsid w:val="00E839A5"/>
    <w:rsid w:val="00E83BC2"/>
    <w:rsid w:val="00E83C55"/>
    <w:rsid w:val="00E84272"/>
    <w:rsid w:val="00E8428E"/>
    <w:rsid w:val="00E8449C"/>
    <w:rsid w:val="00E84776"/>
    <w:rsid w:val="00E847E4"/>
    <w:rsid w:val="00E8488D"/>
    <w:rsid w:val="00E8499A"/>
    <w:rsid w:val="00E84BB4"/>
    <w:rsid w:val="00E84E49"/>
    <w:rsid w:val="00E84F4C"/>
    <w:rsid w:val="00E8507C"/>
    <w:rsid w:val="00E85183"/>
    <w:rsid w:val="00E853BD"/>
    <w:rsid w:val="00E85792"/>
    <w:rsid w:val="00E85B46"/>
    <w:rsid w:val="00E8608E"/>
    <w:rsid w:val="00E86151"/>
    <w:rsid w:val="00E861E8"/>
    <w:rsid w:val="00E865DB"/>
    <w:rsid w:val="00E867B6"/>
    <w:rsid w:val="00E8691E"/>
    <w:rsid w:val="00E86A1E"/>
    <w:rsid w:val="00E86FE0"/>
    <w:rsid w:val="00E87463"/>
    <w:rsid w:val="00E87902"/>
    <w:rsid w:val="00E87D23"/>
    <w:rsid w:val="00E87F62"/>
    <w:rsid w:val="00E9020D"/>
    <w:rsid w:val="00E90751"/>
    <w:rsid w:val="00E9077B"/>
    <w:rsid w:val="00E9099B"/>
    <w:rsid w:val="00E90EBE"/>
    <w:rsid w:val="00E90F0E"/>
    <w:rsid w:val="00E912C2"/>
    <w:rsid w:val="00E91993"/>
    <w:rsid w:val="00E92133"/>
    <w:rsid w:val="00E921C3"/>
    <w:rsid w:val="00E921DD"/>
    <w:rsid w:val="00E9229F"/>
    <w:rsid w:val="00E9258D"/>
    <w:rsid w:val="00E92810"/>
    <w:rsid w:val="00E92A12"/>
    <w:rsid w:val="00E92C4A"/>
    <w:rsid w:val="00E92C4B"/>
    <w:rsid w:val="00E92C94"/>
    <w:rsid w:val="00E93062"/>
    <w:rsid w:val="00E930C7"/>
    <w:rsid w:val="00E93837"/>
    <w:rsid w:val="00E93F4C"/>
    <w:rsid w:val="00E94073"/>
    <w:rsid w:val="00E940A7"/>
    <w:rsid w:val="00E94776"/>
    <w:rsid w:val="00E94B65"/>
    <w:rsid w:val="00E94D47"/>
    <w:rsid w:val="00E95120"/>
    <w:rsid w:val="00E952DA"/>
    <w:rsid w:val="00E954FE"/>
    <w:rsid w:val="00E95798"/>
    <w:rsid w:val="00E95D9D"/>
    <w:rsid w:val="00E9612B"/>
    <w:rsid w:val="00E9621A"/>
    <w:rsid w:val="00E96349"/>
    <w:rsid w:val="00E9639E"/>
    <w:rsid w:val="00E96568"/>
    <w:rsid w:val="00E9680F"/>
    <w:rsid w:val="00E9724E"/>
    <w:rsid w:val="00E97368"/>
    <w:rsid w:val="00E9737C"/>
    <w:rsid w:val="00E976CD"/>
    <w:rsid w:val="00E97976"/>
    <w:rsid w:val="00EA00CA"/>
    <w:rsid w:val="00EA055E"/>
    <w:rsid w:val="00EA0690"/>
    <w:rsid w:val="00EA07FA"/>
    <w:rsid w:val="00EA0C0D"/>
    <w:rsid w:val="00EA19C9"/>
    <w:rsid w:val="00EA1A75"/>
    <w:rsid w:val="00EA1DAE"/>
    <w:rsid w:val="00EA2A99"/>
    <w:rsid w:val="00EA2D86"/>
    <w:rsid w:val="00EA2DD5"/>
    <w:rsid w:val="00EA2DF6"/>
    <w:rsid w:val="00EA30EA"/>
    <w:rsid w:val="00EA31A8"/>
    <w:rsid w:val="00EA32C2"/>
    <w:rsid w:val="00EA39E9"/>
    <w:rsid w:val="00EA3AC5"/>
    <w:rsid w:val="00EA3BC6"/>
    <w:rsid w:val="00EA3CC7"/>
    <w:rsid w:val="00EA3E14"/>
    <w:rsid w:val="00EA417C"/>
    <w:rsid w:val="00EA4311"/>
    <w:rsid w:val="00EA465B"/>
    <w:rsid w:val="00EA47C7"/>
    <w:rsid w:val="00EA480E"/>
    <w:rsid w:val="00EA4A3A"/>
    <w:rsid w:val="00EA4ADF"/>
    <w:rsid w:val="00EA4B43"/>
    <w:rsid w:val="00EA4B6F"/>
    <w:rsid w:val="00EA5111"/>
    <w:rsid w:val="00EA524D"/>
    <w:rsid w:val="00EA54BD"/>
    <w:rsid w:val="00EA54F2"/>
    <w:rsid w:val="00EA57F7"/>
    <w:rsid w:val="00EA5883"/>
    <w:rsid w:val="00EA59C5"/>
    <w:rsid w:val="00EA5A36"/>
    <w:rsid w:val="00EA5D77"/>
    <w:rsid w:val="00EA5FC8"/>
    <w:rsid w:val="00EA6062"/>
    <w:rsid w:val="00EA617E"/>
    <w:rsid w:val="00EA67BE"/>
    <w:rsid w:val="00EA6BCB"/>
    <w:rsid w:val="00EA6F49"/>
    <w:rsid w:val="00EA7074"/>
    <w:rsid w:val="00EA729C"/>
    <w:rsid w:val="00EA74B1"/>
    <w:rsid w:val="00EA7725"/>
    <w:rsid w:val="00EA77B4"/>
    <w:rsid w:val="00EA7893"/>
    <w:rsid w:val="00EA7912"/>
    <w:rsid w:val="00EA7971"/>
    <w:rsid w:val="00EA79A9"/>
    <w:rsid w:val="00EB00FC"/>
    <w:rsid w:val="00EB0352"/>
    <w:rsid w:val="00EB08AC"/>
    <w:rsid w:val="00EB0B53"/>
    <w:rsid w:val="00EB0EBD"/>
    <w:rsid w:val="00EB0EEB"/>
    <w:rsid w:val="00EB112A"/>
    <w:rsid w:val="00EB11DA"/>
    <w:rsid w:val="00EB1651"/>
    <w:rsid w:val="00EB1842"/>
    <w:rsid w:val="00EB1856"/>
    <w:rsid w:val="00EB1882"/>
    <w:rsid w:val="00EB23C8"/>
    <w:rsid w:val="00EB23F4"/>
    <w:rsid w:val="00EB3608"/>
    <w:rsid w:val="00EB39B7"/>
    <w:rsid w:val="00EB3B6A"/>
    <w:rsid w:val="00EB3BA0"/>
    <w:rsid w:val="00EB3D99"/>
    <w:rsid w:val="00EB3FEF"/>
    <w:rsid w:val="00EB43C7"/>
    <w:rsid w:val="00EB4559"/>
    <w:rsid w:val="00EB49C4"/>
    <w:rsid w:val="00EB4FDA"/>
    <w:rsid w:val="00EB518F"/>
    <w:rsid w:val="00EB540B"/>
    <w:rsid w:val="00EB58A9"/>
    <w:rsid w:val="00EB59FF"/>
    <w:rsid w:val="00EB5EFB"/>
    <w:rsid w:val="00EB5F7E"/>
    <w:rsid w:val="00EB61C7"/>
    <w:rsid w:val="00EB62B4"/>
    <w:rsid w:val="00EB6910"/>
    <w:rsid w:val="00EB6A17"/>
    <w:rsid w:val="00EB6B39"/>
    <w:rsid w:val="00EB6BD1"/>
    <w:rsid w:val="00EB6CA2"/>
    <w:rsid w:val="00EB6D96"/>
    <w:rsid w:val="00EB6DBA"/>
    <w:rsid w:val="00EB6ED8"/>
    <w:rsid w:val="00EB6F63"/>
    <w:rsid w:val="00EB716F"/>
    <w:rsid w:val="00EB727A"/>
    <w:rsid w:val="00EB742A"/>
    <w:rsid w:val="00EB7DCC"/>
    <w:rsid w:val="00EC01B4"/>
    <w:rsid w:val="00EC0C9D"/>
    <w:rsid w:val="00EC0E67"/>
    <w:rsid w:val="00EC0FD9"/>
    <w:rsid w:val="00EC1185"/>
    <w:rsid w:val="00EC1275"/>
    <w:rsid w:val="00EC150D"/>
    <w:rsid w:val="00EC171A"/>
    <w:rsid w:val="00EC1F76"/>
    <w:rsid w:val="00EC22E4"/>
    <w:rsid w:val="00EC23D4"/>
    <w:rsid w:val="00EC2AB0"/>
    <w:rsid w:val="00EC2B35"/>
    <w:rsid w:val="00EC2B4A"/>
    <w:rsid w:val="00EC2BA1"/>
    <w:rsid w:val="00EC2C5A"/>
    <w:rsid w:val="00EC3016"/>
    <w:rsid w:val="00EC3479"/>
    <w:rsid w:val="00EC39FF"/>
    <w:rsid w:val="00EC3B31"/>
    <w:rsid w:val="00EC3B33"/>
    <w:rsid w:val="00EC3F7A"/>
    <w:rsid w:val="00EC4865"/>
    <w:rsid w:val="00EC4A9A"/>
    <w:rsid w:val="00EC4ADE"/>
    <w:rsid w:val="00EC4E88"/>
    <w:rsid w:val="00EC4ECE"/>
    <w:rsid w:val="00EC57D6"/>
    <w:rsid w:val="00EC5D40"/>
    <w:rsid w:val="00EC5FA2"/>
    <w:rsid w:val="00EC6197"/>
    <w:rsid w:val="00EC66A0"/>
    <w:rsid w:val="00EC68CB"/>
    <w:rsid w:val="00EC6982"/>
    <w:rsid w:val="00EC6A17"/>
    <w:rsid w:val="00EC701B"/>
    <w:rsid w:val="00EC702B"/>
    <w:rsid w:val="00EC711A"/>
    <w:rsid w:val="00EC73E1"/>
    <w:rsid w:val="00EC7413"/>
    <w:rsid w:val="00EC7D09"/>
    <w:rsid w:val="00EC7F08"/>
    <w:rsid w:val="00ED038A"/>
    <w:rsid w:val="00ED0677"/>
    <w:rsid w:val="00ED0B96"/>
    <w:rsid w:val="00ED0BB8"/>
    <w:rsid w:val="00ED1773"/>
    <w:rsid w:val="00ED1921"/>
    <w:rsid w:val="00ED1953"/>
    <w:rsid w:val="00ED1A82"/>
    <w:rsid w:val="00ED1A90"/>
    <w:rsid w:val="00ED2217"/>
    <w:rsid w:val="00ED26E5"/>
    <w:rsid w:val="00ED2F48"/>
    <w:rsid w:val="00ED306A"/>
    <w:rsid w:val="00ED31C2"/>
    <w:rsid w:val="00ED32C2"/>
    <w:rsid w:val="00ED3860"/>
    <w:rsid w:val="00ED3B03"/>
    <w:rsid w:val="00ED3CEF"/>
    <w:rsid w:val="00ED4083"/>
    <w:rsid w:val="00ED4A57"/>
    <w:rsid w:val="00ED4AD3"/>
    <w:rsid w:val="00ED4B21"/>
    <w:rsid w:val="00ED53B5"/>
    <w:rsid w:val="00ED54C2"/>
    <w:rsid w:val="00ED5AB2"/>
    <w:rsid w:val="00ED5AED"/>
    <w:rsid w:val="00ED6763"/>
    <w:rsid w:val="00ED68F5"/>
    <w:rsid w:val="00ED6BC2"/>
    <w:rsid w:val="00ED6BF0"/>
    <w:rsid w:val="00ED72FB"/>
    <w:rsid w:val="00ED7682"/>
    <w:rsid w:val="00ED7BD7"/>
    <w:rsid w:val="00ED7CB6"/>
    <w:rsid w:val="00ED7D2D"/>
    <w:rsid w:val="00EE0064"/>
    <w:rsid w:val="00EE014D"/>
    <w:rsid w:val="00EE03D2"/>
    <w:rsid w:val="00EE0457"/>
    <w:rsid w:val="00EE0B08"/>
    <w:rsid w:val="00EE0CE0"/>
    <w:rsid w:val="00EE0ED7"/>
    <w:rsid w:val="00EE113E"/>
    <w:rsid w:val="00EE19B9"/>
    <w:rsid w:val="00EE1B05"/>
    <w:rsid w:val="00EE1B50"/>
    <w:rsid w:val="00EE2127"/>
    <w:rsid w:val="00EE2602"/>
    <w:rsid w:val="00EE277F"/>
    <w:rsid w:val="00EE29EF"/>
    <w:rsid w:val="00EE29FA"/>
    <w:rsid w:val="00EE2AEC"/>
    <w:rsid w:val="00EE2B7C"/>
    <w:rsid w:val="00EE3194"/>
    <w:rsid w:val="00EE3405"/>
    <w:rsid w:val="00EE378D"/>
    <w:rsid w:val="00EE3893"/>
    <w:rsid w:val="00EE3ED9"/>
    <w:rsid w:val="00EE4097"/>
    <w:rsid w:val="00EE4506"/>
    <w:rsid w:val="00EE4A70"/>
    <w:rsid w:val="00EE50F1"/>
    <w:rsid w:val="00EE514D"/>
    <w:rsid w:val="00EE5168"/>
    <w:rsid w:val="00EE5316"/>
    <w:rsid w:val="00EE5369"/>
    <w:rsid w:val="00EE5657"/>
    <w:rsid w:val="00EE56CE"/>
    <w:rsid w:val="00EE5DC6"/>
    <w:rsid w:val="00EE5F0B"/>
    <w:rsid w:val="00EE5F4C"/>
    <w:rsid w:val="00EE6403"/>
    <w:rsid w:val="00EE6416"/>
    <w:rsid w:val="00EE6431"/>
    <w:rsid w:val="00EE64D1"/>
    <w:rsid w:val="00EE6758"/>
    <w:rsid w:val="00EE6A9E"/>
    <w:rsid w:val="00EE6B9A"/>
    <w:rsid w:val="00EE6BF4"/>
    <w:rsid w:val="00EE70BB"/>
    <w:rsid w:val="00EE7474"/>
    <w:rsid w:val="00EE7933"/>
    <w:rsid w:val="00EF0052"/>
    <w:rsid w:val="00EF0424"/>
    <w:rsid w:val="00EF0580"/>
    <w:rsid w:val="00EF0755"/>
    <w:rsid w:val="00EF07DF"/>
    <w:rsid w:val="00EF08B7"/>
    <w:rsid w:val="00EF120D"/>
    <w:rsid w:val="00EF1641"/>
    <w:rsid w:val="00EF16F1"/>
    <w:rsid w:val="00EF204E"/>
    <w:rsid w:val="00EF22DE"/>
    <w:rsid w:val="00EF232B"/>
    <w:rsid w:val="00EF23ED"/>
    <w:rsid w:val="00EF2C40"/>
    <w:rsid w:val="00EF2EB9"/>
    <w:rsid w:val="00EF3443"/>
    <w:rsid w:val="00EF34FA"/>
    <w:rsid w:val="00EF356A"/>
    <w:rsid w:val="00EF3B34"/>
    <w:rsid w:val="00EF3F34"/>
    <w:rsid w:val="00EF3FB2"/>
    <w:rsid w:val="00EF3FE8"/>
    <w:rsid w:val="00EF4879"/>
    <w:rsid w:val="00EF48F9"/>
    <w:rsid w:val="00EF4994"/>
    <w:rsid w:val="00EF49B8"/>
    <w:rsid w:val="00EF4BE7"/>
    <w:rsid w:val="00EF4CE1"/>
    <w:rsid w:val="00EF568B"/>
    <w:rsid w:val="00EF5698"/>
    <w:rsid w:val="00EF57E4"/>
    <w:rsid w:val="00EF5A77"/>
    <w:rsid w:val="00EF5AD9"/>
    <w:rsid w:val="00EF5C55"/>
    <w:rsid w:val="00EF5D71"/>
    <w:rsid w:val="00EF609A"/>
    <w:rsid w:val="00EF6289"/>
    <w:rsid w:val="00EF6985"/>
    <w:rsid w:val="00EF6A29"/>
    <w:rsid w:val="00EF6F87"/>
    <w:rsid w:val="00EF714A"/>
    <w:rsid w:val="00EF7515"/>
    <w:rsid w:val="00EF7603"/>
    <w:rsid w:val="00EF7C0B"/>
    <w:rsid w:val="00EF7C5F"/>
    <w:rsid w:val="00EF7C68"/>
    <w:rsid w:val="00EF7CD0"/>
    <w:rsid w:val="00F000BB"/>
    <w:rsid w:val="00F00251"/>
    <w:rsid w:val="00F013D0"/>
    <w:rsid w:val="00F013E2"/>
    <w:rsid w:val="00F01490"/>
    <w:rsid w:val="00F01562"/>
    <w:rsid w:val="00F01AA7"/>
    <w:rsid w:val="00F01C36"/>
    <w:rsid w:val="00F02A3A"/>
    <w:rsid w:val="00F02CEF"/>
    <w:rsid w:val="00F02DBE"/>
    <w:rsid w:val="00F02E5F"/>
    <w:rsid w:val="00F03930"/>
    <w:rsid w:val="00F03F09"/>
    <w:rsid w:val="00F040A6"/>
    <w:rsid w:val="00F04602"/>
    <w:rsid w:val="00F04926"/>
    <w:rsid w:val="00F04B44"/>
    <w:rsid w:val="00F04ED9"/>
    <w:rsid w:val="00F05698"/>
    <w:rsid w:val="00F05736"/>
    <w:rsid w:val="00F05773"/>
    <w:rsid w:val="00F059C5"/>
    <w:rsid w:val="00F05E00"/>
    <w:rsid w:val="00F05F2D"/>
    <w:rsid w:val="00F0604A"/>
    <w:rsid w:val="00F060A9"/>
    <w:rsid w:val="00F063DD"/>
    <w:rsid w:val="00F06476"/>
    <w:rsid w:val="00F06494"/>
    <w:rsid w:val="00F06757"/>
    <w:rsid w:val="00F06805"/>
    <w:rsid w:val="00F06859"/>
    <w:rsid w:val="00F06AAF"/>
    <w:rsid w:val="00F06D30"/>
    <w:rsid w:val="00F07C06"/>
    <w:rsid w:val="00F07C56"/>
    <w:rsid w:val="00F07CBD"/>
    <w:rsid w:val="00F07E0A"/>
    <w:rsid w:val="00F07FBE"/>
    <w:rsid w:val="00F10060"/>
    <w:rsid w:val="00F100F3"/>
    <w:rsid w:val="00F10275"/>
    <w:rsid w:val="00F10641"/>
    <w:rsid w:val="00F1092B"/>
    <w:rsid w:val="00F10C41"/>
    <w:rsid w:val="00F10FFC"/>
    <w:rsid w:val="00F110B8"/>
    <w:rsid w:val="00F114A2"/>
    <w:rsid w:val="00F116C8"/>
    <w:rsid w:val="00F11DAB"/>
    <w:rsid w:val="00F1202D"/>
    <w:rsid w:val="00F12224"/>
    <w:rsid w:val="00F1228D"/>
    <w:rsid w:val="00F123A0"/>
    <w:rsid w:val="00F126E9"/>
    <w:rsid w:val="00F12901"/>
    <w:rsid w:val="00F129B8"/>
    <w:rsid w:val="00F12C15"/>
    <w:rsid w:val="00F12F16"/>
    <w:rsid w:val="00F12F8A"/>
    <w:rsid w:val="00F131FF"/>
    <w:rsid w:val="00F13539"/>
    <w:rsid w:val="00F139A0"/>
    <w:rsid w:val="00F139D9"/>
    <w:rsid w:val="00F13A5D"/>
    <w:rsid w:val="00F13BCB"/>
    <w:rsid w:val="00F13C77"/>
    <w:rsid w:val="00F14722"/>
    <w:rsid w:val="00F14745"/>
    <w:rsid w:val="00F148FC"/>
    <w:rsid w:val="00F14933"/>
    <w:rsid w:val="00F14A27"/>
    <w:rsid w:val="00F14AAD"/>
    <w:rsid w:val="00F1530E"/>
    <w:rsid w:val="00F1560D"/>
    <w:rsid w:val="00F15764"/>
    <w:rsid w:val="00F15AAB"/>
    <w:rsid w:val="00F15BB7"/>
    <w:rsid w:val="00F1648D"/>
    <w:rsid w:val="00F16BD1"/>
    <w:rsid w:val="00F16BF5"/>
    <w:rsid w:val="00F170B2"/>
    <w:rsid w:val="00F1750A"/>
    <w:rsid w:val="00F17A6C"/>
    <w:rsid w:val="00F17B34"/>
    <w:rsid w:val="00F17CA4"/>
    <w:rsid w:val="00F17E7A"/>
    <w:rsid w:val="00F2041D"/>
    <w:rsid w:val="00F2047A"/>
    <w:rsid w:val="00F20511"/>
    <w:rsid w:val="00F205D0"/>
    <w:rsid w:val="00F20909"/>
    <w:rsid w:val="00F20AF6"/>
    <w:rsid w:val="00F2158F"/>
    <w:rsid w:val="00F215B1"/>
    <w:rsid w:val="00F2195A"/>
    <w:rsid w:val="00F21C5B"/>
    <w:rsid w:val="00F21E4E"/>
    <w:rsid w:val="00F21F90"/>
    <w:rsid w:val="00F224BA"/>
    <w:rsid w:val="00F226ED"/>
    <w:rsid w:val="00F2281E"/>
    <w:rsid w:val="00F22ABC"/>
    <w:rsid w:val="00F22B01"/>
    <w:rsid w:val="00F22D2D"/>
    <w:rsid w:val="00F2346B"/>
    <w:rsid w:val="00F2378C"/>
    <w:rsid w:val="00F23F0C"/>
    <w:rsid w:val="00F2446B"/>
    <w:rsid w:val="00F244B9"/>
    <w:rsid w:val="00F24554"/>
    <w:rsid w:val="00F24865"/>
    <w:rsid w:val="00F2496F"/>
    <w:rsid w:val="00F24DFA"/>
    <w:rsid w:val="00F24E9C"/>
    <w:rsid w:val="00F24FC4"/>
    <w:rsid w:val="00F25123"/>
    <w:rsid w:val="00F251B4"/>
    <w:rsid w:val="00F252D8"/>
    <w:rsid w:val="00F252E0"/>
    <w:rsid w:val="00F25623"/>
    <w:rsid w:val="00F25F42"/>
    <w:rsid w:val="00F25F47"/>
    <w:rsid w:val="00F263B0"/>
    <w:rsid w:val="00F2646D"/>
    <w:rsid w:val="00F264C3"/>
    <w:rsid w:val="00F264D0"/>
    <w:rsid w:val="00F264E4"/>
    <w:rsid w:val="00F2658F"/>
    <w:rsid w:val="00F266B7"/>
    <w:rsid w:val="00F2687F"/>
    <w:rsid w:val="00F26B16"/>
    <w:rsid w:val="00F26B91"/>
    <w:rsid w:val="00F26C62"/>
    <w:rsid w:val="00F26CDC"/>
    <w:rsid w:val="00F26E0C"/>
    <w:rsid w:val="00F27753"/>
    <w:rsid w:val="00F27799"/>
    <w:rsid w:val="00F27FC5"/>
    <w:rsid w:val="00F300A9"/>
    <w:rsid w:val="00F3027E"/>
    <w:rsid w:val="00F30476"/>
    <w:rsid w:val="00F309FD"/>
    <w:rsid w:val="00F30CB3"/>
    <w:rsid w:val="00F30F3A"/>
    <w:rsid w:val="00F31824"/>
    <w:rsid w:val="00F321C5"/>
    <w:rsid w:val="00F32428"/>
    <w:rsid w:val="00F32664"/>
    <w:rsid w:val="00F32762"/>
    <w:rsid w:val="00F327BB"/>
    <w:rsid w:val="00F32A8E"/>
    <w:rsid w:val="00F32AEA"/>
    <w:rsid w:val="00F32BA2"/>
    <w:rsid w:val="00F330C4"/>
    <w:rsid w:val="00F3376D"/>
    <w:rsid w:val="00F338E4"/>
    <w:rsid w:val="00F34035"/>
    <w:rsid w:val="00F34056"/>
    <w:rsid w:val="00F346F7"/>
    <w:rsid w:val="00F34780"/>
    <w:rsid w:val="00F349D7"/>
    <w:rsid w:val="00F34C6C"/>
    <w:rsid w:val="00F35245"/>
    <w:rsid w:val="00F35809"/>
    <w:rsid w:val="00F35A49"/>
    <w:rsid w:val="00F35AB3"/>
    <w:rsid w:val="00F35D9B"/>
    <w:rsid w:val="00F3611B"/>
    <w:rsid w:val="00F362CA"/>
    <w:rsid w:val="00F36B56"/>
    <w:rsid w:val="00F36E0A"/>
    <w:rsid w:val="00F36FC7"/>
    <w:rsid w:val="00F37206"/>
    <w:rsid w:val="00F37856"/>
    <w:rsid w:val="00F37B4A"/>
    <w:rsid w:val="00F37CF5"/>
    <w:rsid w:val="00F404E6"/>
    <w:rsid w:val="00F405D3"/>
    <w:rsid w:val="00F409F1"/>
    <w:rsid w:val="00F40A0B"/>
    <w:rsid w:val="00F40CAF"/>
    <w:rsid w:val="00F4114A"/>
    <w:rsid w:val="00F41175"/>
    <w:rsid w:val="00F41595"/>
    <w:rsid w:val="00F41B02"/>
    <w:rsid w:val="00F4227A"/>
    <w:rsid w:val="00F422C9"/>
    <w:rsid w:val="00F422EC"/>
    <w:rsid w:val="00F42496"/>
    <w:rsid w:val="00F42C11"/>
    <w:rsid w:val="00F4306D"/>
    <w:rsid w:val="00F431E4"/>
    <w:rsid w:val="00F431FD"/>
    <w:rsid w:val="00F43283"/>
    <w:rsid w:val="00F433AB"/>
    <w:rsid w:val="00F433B3"/>
    <w:rsid w:val="00F433C9"/>
    <w:rsid w:val="00F43625"/>
    <w:rsid w:val="00F437DD"/>
    <w:rsid w:val="00F4392D"/>
    <w:rsid w:val="00F43E36"/>
    <w:rsid w:val="00F445AD"/>
    <w:rsid w:val="00F44868"/>
    <w:rsid w:val="00F44E61"/>
    <w:rsid w:val="00F450C8"/>
    <w:rsid w:val="00F450F7"/>
    <w:rsid w:val="00F451FF"/>
    <w:rsid w:val="00F4554B"/>
    <w:rsid w:val="00F45938"/>
    <w:rsid w:val="00F45D1B"/>
    <w:rsid w:val="00F45D4A"/>
    <w:rsid w:val="00F45E23"/>
    <w:rsid w:val="00F46126"/>
    <w:rsid w:val="00F465FB"/>
    <w:rsid w:val="00F46D49"/>
    <w:rsid w:val="00F4701D"/>
    <w:rsid w:val="00F47145"/>
    <w:rsid w:val="00F47382"/>
    <w:rsid w:val="00F47537"/>
    <w:rsid w:val="00F47790"/>
    <w:rsid w:val="00F47D33"/>
    <w:rsid w:val="00F5078A"/>
    <w:rsid w:val="00F50799"/>
    <w:rsid w:val="00F50A80"/>
    <w:rsid w:val="00F50B4D"/>
    <w:rsid w:val="00F50BBE"/>
    <w:rsid w:val="00F51022"/>
    <w:rsid w:val="00F514AA"/>
    <w:rsid w:val="00F51B2C"/>
    <w:rsid w:val="00F51E24"/>
    <w:rsid w:val="00F51EAE"/>
    <w:rsid w:val="00F51F2F"/>
    <w:rsid w:val="00F521B8"/>
    <w:rsid w:val="00F524D9"/>
    <w:rsid w:val="00F52623"/>
    <w:rsid w:val="00F52807"/>
    <w:rsid w:val="00F52A54"/>
    <w:rsid w:val="00F52AC0"/>
    <w:rsid w:val="00F52B6E"/>
    <w:rsid w:val="00F52D7D"/>
    <w:rsid w:val="00F52E2A"/>
    <w:rsid w:val="00F52F8F"/>
    <w:rsid w:val="00F5302C"/>
    <w:rsid w:val="00F531F8"/>
    <w:rsid w:val="00F5333A"/>
    <w:rsid w:val="00F536FA"/>
    <w:rsid w:val="00F53913"/>
    <w:rsid w:val="00F53C22"/>
    <w:rsid w:val="00F53C30"/>
    <w:rsid w:val="00F53E03"/>
    <w:rsid w:val="00F53FA8"/>
    <w:rsid w:val="00F54247"/>
    <w:rsid w:val="00F5458A"/>
    <w:rsid w:val="00F54614"/>
    <w:rsid w:val="00F5499A"/>
    <w:rsid w:val="00F54A6F"/>
    <w:rsid w:val="00F54C53"/>
    <w:rsid w:val="00F552BF"/>
    <w:rsid w:val="00F5530C"/>
    <w:rsid w:val="00F553A5"/>
    <w:rsid w:val="00F5551F"/>
    <w:rsid w:val="00F557D1"/>
    <w:rsid w:val="00F557E6"/>
    <w:rsid w:val="00F558CA"/>
    <w:rsid w:val="00F55928"/>
    <w:rsid w:val="00F55BDA"/>
    <w:rsid w:val="00F55ECE"/>
    <w:rsid w:val="00F566E4"/>
    <w:rsid w:val="00F56746"/>
    <w:rsid w:val="00F56C99"/>
    <w:rsid w:val="00F56D95"/>
    <w:rsid w:val="00F56E4B"/>
    <w:rsid w:val="00F56E54"/>
    <w:rsid w:val="00F570DD"/>
    <w:rsid w:val="00F5710E"/>
    <w:rsid w:val="00F57490"/>
    <w:rsid w:val="00F577AF"/>
    <w:rsid w:val="00F57B87"/>
    <w:rsid w:val="00F57DE6"/>
    <w:rsid w:val="00F57EC9"/>
    <w:rsid w:val="00F57F18"/>
    <w:rsid w:val="00F60056"/>
    <w:rsid w:val="00F60098"/>
    <w:rsid w:val="00F600AE"/>
    <w:rsid w:val="00F60100"/>
    <w:rsid w:val="00F602E7"/>
    <w:rsid w:val="00F60447"/>
    <w:rsid w:val="00F606BC"/>
    <w:rsid w:val="00F60B53"/>
    <w:rsid w:val="00F60C5D"/>
    <w:rsid w:val="00F614A8"/>
    <w:rsid w:val="00F61A1F"/>
    <w:rsid w:val="00F61B3D"/>
    <w:rsid w:val="00F61E15"/>
    <w:rsid w:val="00F61E60"/>
    <w:rsid w:val="00F61F1C"/>
    <w:rsid w:val="00F620E7"/>
    <w:rsid w:val="00F62741"/>
    <w:rsid w:val="00F62B6A"/>
    <w:rsid w:val="00F62F5A"/>
    <w:rsid w:val="00F6304E"/>
    <w:rsid w:val="00F63200"/>
    <w:rsid w:val="00F6327B"/>
    <w:rsid w:val="00F632CE"/>
    <w:rsid w:val="00F63573"/>
    <w:rsid w:val="00F636C7"/>
    <w:rsid w:val="00F636FE"/>
    <w:rsid w:val="00F63BC6"/>
    <w:rsid w:val="00F63D27"/>
    <w:rsid w:val="00F6421D"/>
    <w:rsid w:val="00F645AD"/>
    <w:rsid w:val="00F64635"/>
    <w:rsid w:val="00F646FA"/>
    <w:rsid w:val="00F64865"/>
    <w:rsid w:val="00F64BAF"/>
    <w:rsid w:val="00F64F0E"/>
    <w:rsid w:val="00F653E4"/>
    <w:rsid w:val="00F6579E"/>
    <w:rsid w:val="00F65E3F"/>
    <w:rsid w:val="00F65E5C"/>
    <w:rsid w:val="00F66080"/>
    <w:rsid w:val="00F661CF"/>
    <w:rsid w:val="00F66519"/>
    <w:rsid w:val="00F6684F"/>
    <w:rsid w:val="00F66B05"/>
    <w:rsid w:val="00F66CAB"/>
    <w:rsid w:val="00F66DF6"/>
    <w:rsid w:val="00F676D5"/>
    <w:rsid w:val="00F67D37"/>
    <w:rsid w:val="00F67D6E"/>
    <w:rsid w:val="00F70510"/>
    <w:rsid w:val="00F7065E"/>
    <w:rsid w:val="00F707C4"/>
    <w:rsid w:val="00F70837"/>
    <w:rsid w:val="00F70C94"/>
    <w:rsid w:val="00F70DBD"/>
    <w:rsid w:val="00F70E85"/>
    <w:rsid w:val="00F70F79"/>
    <w:rsid w:val="00F71163"/>
    <w:rsid w:val="00F715D4"/>
    <w:rsid w:val="00F71819"/>
    <w:rsid w:val="00F7194D"/>
    <w:rsid w:val="00F71AB4"/>
    <w:rsid w:val="00F71EA3"/>
    <w:rsid w:val="00F72054"/>
    <w:rsid w:val="00F72249"/>
    <w:rsid w:val="00F722F1"/>
    <w:rsid w:val="00F72515"/>
    <w:rsid w:val="00F725BB"/>
    <w:rsid w:val="00F72A76"/>
    <w:rsid w:val="00F72B39"/>
    <w:rsid w:val="00F7324F"/>
    <w:rsid w:val="00F7338B"/>
    <w:rsid w:val="00F73391"/>
    <w:rsid w:val="00F73AB4"/>
    <w:rsid w:val="00F73BF1"/>
    <w:rsid w:val="00F73C9F"/>
    <w:rsid w:val="00F73CEF"/>
    <w:rsid w:val="00F73DAD"/>
    <w:rsid w:val="00F73FC0"/>
    <w:rsid w:val="00F741BC"/>
    <w:rsid w:val="00F74807"/>
    <w:rsid w:val="00F74CBB"/>
    <w:rsid w:val="00F74E24"/>
    <w:rsid w:val="00F75737"/>
    <w:rsid w:val="00F75962"/>
    <w:rsid w:val="00F75C32"/>
    <w:rsid w:val="00F75CB5"/>
    <w:rsid w:val="00F75D57"/>
    <w:rsid w:val="00F75E6C"/>
    <w:rsid w:val="00F76476"/>
    <w:rsid w:val="00F767BC"/>
    <w:rsid w:val="00F76A12"/>
    <w:rsid w:val="00F76CD2"/>
    <w:rsid w:val="00F771B3"/>
    <w:rsid w:val="00F7730D"/>
    <w:rsid w:val="00F7749D"/>
    <w:rsid w:val="00F776C3"/>
    <w:rsid w:val="00F77C22"/>
    <w:rsid w:val="00F800D7"/>
    <w:rsid w:val="00F8024C"/>
    <w:rsid w:val="00F80432"/>
    <w:rsid w:val="00F8043C"/>
    <w:rsid w:val="00F8066D"/>
    <w:rsid w:val="00F809B0"/>
    <w:rsid w:val="00F80C10"/>
    <w:rsid w:val="00F812F3"/>
    <w:rsid w:val="00F813CA"/>
    <w:rsid w:val="00F81BE3"/>
    <w:rsid w:val="00F81C1C"/>
    <w:rsid w:val="00F81EE3"/>
    <w:rsid w:val="00F821D9"/>
    <w:rsid w:val="00F822F1"/>
    <w:rsid w:val="00F823E7"/>
    <w:rsid w:val="00F8281F"/>
    <w:rsid w:val="00F828EA"/>
    <w:rsid w:val="00F829BC"/>
    <w:rsid w:val="00F830A2"/>
    <w:rsid w:val="00F830CF"/>
    <w:rsid w:val="00F832BD"/>
    <w:rsid w:val="00F83482"/>
    <w:rsid w:val="00F835E1"/>
    <w:rsid w:val="00F83953"/>
    <w:rsid w:val="00F8399B"/>
    <w:rsid w:val="00F83E2B"/>
    <w:rsid w:val="00F83E87"/>
    <w:rsid w:val="00F8431B"/>
    <w:rsid w:val="00F843A1"/>
    <w:rsid w:val="00F843C4"/>
    <w:rsid w:val="00F843DD"/>
    <w:rsid w:val="00F84815"/>
    <w:rsid w:val="00F8496A"/>
    <w:rsid w:val="00F84ABB"/>
    <w:rsid w:val="00F84DC0"/>
    <w:rsid w:val="00F84F9B"/>
    <w:rsid w:val="00F853E7"/>
    <w:rsid w:val="00F85784"/>
    <w:rsid w:val="00F85854"/>
    <w:rsid w:val="00F85B47"/>
    <w:rsid w:val="00F85E20"/>
    <w:rsid w:val="00F85F57"/>
    <w:rsid w:val="00F8609A"/>
    <w:rsid w:val="00F86215"/>
    <w:rsid w:val="00F8646C"/>
    <w:rsid w:val="00F86655"/>
    <w:rsid w:val="00F869E6"/>
    <w:rsid w:val="00F86F1F"/>
    <w:rsid w:val="00F871DF"/>
    <w:rsid w:val="00F87306"/>
    <w:rsid w:val="00F87611"/>
    <w:rsid w:val="00F87B70"/>
    <w:rsid w:val="00F87C35"/>
    <w:rsid w:val="00F90072"/>
    <w:rsid w:val="00F900C5"/>
    <w:rsid w:val="00F90553"/>
    <w:rsid w:val="00F9086F"/>
    <w:rsid w:val="00F90957"/>
    <w:rsid w:val="00F90D16"/>
    <w:rsid w:val="00F90F76"/>
    <w:rsid w:val="00F91233"/>
    <w:rsid w:val="00F915A5"/>
    <w:rsid w:val="00F91A5F"/>
    <w:rsid w:val="00F91B4C"/>
    <w:rsid w:val="00F91C7F"/>
    <w:rsid w:val="00F9211A"/>
    <w:rsid w:val="00F924A6"/>
    <w:rsid w:val="00F929E8"/>
    <w:rsid w:val="00F9301D"/>
    <w:rsid w:val="00F93041"/>
    <w:rsid w:val="00F93201"/>
    <w:rsid w:val="00F93206"/>
    <w:rsid w:val="00F932A1"/>
    <w:rsid w:val="00F93323"/>
    <w:rsid w:val="00F9351E"/>
    <w:rsid w:val="00F93564"/>
    <w:rsid w:val="00F93C02"/>
    <w:rsid w:val="00F93C76"/>
    <w:rsid w:val="00F93CC8"/>
    <w:rsid w:val="00F93F1D"/>
    <w:rsid w:val="00F94195"/>
    <w:rsid w:val="00F9424E"/>
    <w:rsid w:val="00F943B1"/>
    <w:rsid w:val="00F943D1"/>
    <w:rsid w:val="00F94469"/>
    <w:rsid w:val="00F94496"/>
    <w:rsid w:val="00F9451B"/>
    <w:rsid w:val="00F948CD"/>
    <w:rsid w:val="00F94950"/>
    <w:rsid w:val="00F94B94"/>
    <w:rsid w:val="00F94D21"/>
    <w:rsid w:val="00F9505A"/>
    <w:rsid w:val="00F951E9"/>
    <w:rsid w:val="00F95340"/>
    <w:rsid w:val="00F9545A"/>
    <w:rsid w:val="00F9587E"/>
    <w:rsid w:val="00F95B77"/>
    <w:rsid w:val="00F95C16"/>
    <w:rsid w:val="00F95EF0"/>
    <w:rsid w:val="00F960D3"/>
    <w:rsid w:val="00F96315"/>
    <w:rsid w:val="00F9637A"/>
    <w:rsid w:val="00F9647F"/>
    <w:rsid w:val="00F9691B"/>
    <w:rsid w:val="00F969D1"/>
    <w:rsid w:val="00F97E3C"/>
    <w:rsid w:val="00FA0294"/>
    <w:rsid w:val="00FA0C34"/>
    <w:rsid w:val="00FA10CC"/>
    <w:rsid w:val="00FA124A"/>
    <w:rsid w:val="00FA178F"/>
    <w:rsid w:val="00FA1B10"/>
    <w:rsid w:val="00FA20B7"/>
    <w:rsid w:val="00FA23A8"/>
    <w:rsid w:val="00FA2524"/>
    <w:rsid w:val="00FA2685"/>
    <w:rsid w:val="00FA2718"/>
    <w:rsid w:val="00FA2883"/>
    <w:rsid w:val="00FA2AD5"/>
    <w:rsid w:val="00FA2B8C"/>
    <w:rsid w:val="00FA2BF8"/>
    <w:rsid w:val="00FA3026"/>
    <w:rsid w:val="00FA3073"/>
    <w:rsid w:val="00FA3191"/>
    <w:rsid w:val="00FA347F"/>
    <w:rsid w:val="00FA364C"/>
    <w:rsid w:val="00FA387C"/>
    <w:rsid w:val="00FA3BF6"/>
    <w:rsid w:val="00FA3C19"/>
    <w:rsid w:val="00FA3CC2"/>
    <w:rsid w:val="00FA3CFB"/>
    <w:rsid w:val="00FA3D77"/>
    <w:rsid w:val="00FA4079"/>
    <w:rsid w:val="00FA410E"/>
    <w:rsid w:val="00FA444A"/>
    <w:rsid w:val="00FA48EF"/>
    <w:rsid w:val="00FA4D3B"/>
    <w:rsid w:val="00FA4FF5"/>
    <w:rsid w:val="00FA58A9"/>
    <w:rsid w:val="00FA5990"/>
    <w:rsid w:val="00FA5DB9"/>
    <w:rsid w:val="00FA6279"/>
    <w:rsid w:val="00FA6332"/>
    <w:rsid w:val="00FA65AC"/>
    <w:rsid w:val="00FA6713"/>
    <w:rsid w:val="00FA67BE"/>
    <w:rsid w:val="00FA6E0B"/>
    <w:rsid w:val="00FA6FA5"/>
    <w:rsid w:val="00FA73F1"/>
    <w:rsid w:val="00FA753C"/>
    <w:rsid w:val="00FA76E1"/>
    <w:rsid w:val="00FA77AA"/>
    <w:rsid w:val="00FA7866"/>
    <w:rsid w:val="00FA792E"/>
    <w:rsid w:val="00FA7CED"/>
    <w:rsid w:val="00FB00A0"/>
    <w:rsid w:val="00FB0271"/>
    <w:rsid w:val="00FB03FC"/>
    <w:rsid w:val="00FB0871"/>
    <w:rsid w:val="00FB0A1D"/>
    <w:rsid w:val="00FB0BF6"/>
    <w:rsid w:val="00FB0FC6"/>
    <w:rsid w:val="00FB116E"/>
    <w:rsid w:val="00FB1322"/>
    <w:rsid w:val="00FB1C82"/>
    <w:rsid w:val="00FB1E2E"/>
    <w:rsid w:val="00FB200E"/>
    <w:rsid w:val="00FB24D1"/>
    <w:rsid w:val="00FB263A"/>
    <w:rsid w:val="00FB2A89"/>
    <w:rsid w:val="00FB2BA2"/>
    <w:rsid w:val="00FB301E"/>
    <w:rsid w:val="00FB31A5"/>
    <w:rsid w:val="00FB31BA"/>
    <w:rsid w:val="00FB35E8"/>
    <w:rsid w:val="00FB39FA"/>
    <w:rsid w:val="00FB3FF6"/>
    <w:rsid w:val="00FB4018"/>
    <w:rsid w:val="00FB4040"/>
    <w:rsid w:val="00FB4512"/>
    <w:rsid w:val="00FB4D7A"/>
    <w:rsid w:val="00FB4DDD"/>
    <w:rsid w:val="00FB51CB"/>
    <w:rsid w:val="00FB5631"/>
    <w:rsid w:val="00FB5674"/>
    <w:rsid w:val="00FB5830"/>
    <w:rsid w:val="00FB5AAB"/>
    <w:rsid w:val="00FB5C25"/>
    <w:rsid w:val="00FB68C3"/>
    <w:rsid w:val="00FB6E6B"/>
    <w:rsid w:val="00FB6ED5"/>
    <w:rsid w:val="00FB6EEC"/>
    <w:rsid w:val="00FB6F8B"/>
    <w:rsid w:val="00FB7321"/>
    <w:rsid w:val="00FB75FE"/>
    <w:rsid w:val="00FB7ADF"/>
    <w:rsid w:val="00FB7C1D"/>
    <w:rsid w:val="00FB7CBA"/>
    <w:rsid w:val="00FB7DB4"/>
    <w:rsid w:val="00FB7E98"/>
    <w:rsid w:val="00FB7F90"/>
    <w:rsid w:val="00FC00E7"/>
    <w:rsid w:val="00FC08DB"/>
    <w:rsid w:val="00FC0C7E"/>
    <w:rsid w:val="00FC0CAE"/>
    <w:rsid w:val="00FC19F8"/>
    <w:rsid w:val="00FC1D11"/>
    <w:rsid w:val="00FC22C3"/>
    <w:rsid w:val="00FC2390"/>
    <w:rsid w:val="00FC26FE"/>
    <w:rsid w:val="00FC290C"/>
    <w:rsid w:val="00FC2AFF"/>
    <w:rsid w:val="00FC2B09"/>
    <w:rsid w:val="00FC2E5B"/>
    <w:rsid w:val="00FC3011"/>
    <w:rsid w:val="00FC319D"/>
    <w:rsid w:val="00FC31BC"/>
    <w:rsid w:val="00FC346C"/>
    <w:rsid w:val="00FC3D72"/>
    <w:rsid w:val="00FC3DE7"/>
    <w:rsid w:val="00FC400D"/>
    <w:rsid w:val="00FC460D"/>
    <w:rsid w:val="00FC46CB"/>
    <w:rsid w:val="00FC4A9F"/>
    <w:rsid w:val="00FC4BE0"/>
    <w:rsid w:val="00FC4C6C"/>
    <w:rsid w:val="00FC4EBF"/>
    <w:rsid w:val="00FC4ECF"/>
    <w:rsid w:val="00FC52CA"/>
    <w:rsid w:val="00FC5512"/>
    <w:rsid w:val="00FC5527"/>
    <w:rsid w:val="00FC5DD3"/>
    <w:rsid w:val="00FC5EC2"/>
    <w:rsid w:val="00FC6487"/>
    <w:rsid w:val="00FC6632"/>
    <w:rsid w:val="00FC66F1"/>
    <w:rsid w:val="00FC6ACB"/>
    <w:rsid w:val="00FC6B4D"/>
    <w:rsid w:val="00FC6ECC"/>
    <w:rsid w:val="00FC7007"/>
    <w:rsid w:val="00FC72D4"/>
    <w:rsid w:val="00FC73BE"/>
    <w:rsid w:val="00FC7485"/>
    <w:rsid w:val="00FC780C"/>
    <w:rsid w:val="00FC7850"/>
    <w:rsid w:val="00FC79FF"/>
    <w:rsid w:val="00FC7BC4"/>
    <w:rsid w:val="00FC7EC6"/>
    <w:rsid w:val="00FD029E"/>
    <w:rsid w:val="00FD049D"/>
    <w:rsid w:val="00FD090A"/>
    <w:rsid w:val="00FD1224"/>
    <w:rsid w:val="00FD1612"/>
    <w:rsid w:val="00FD1C34"/>
    <w:rsid w:val="00FD1E2D"/>
    <w:rsid w:val="00FD2268"/>
    <w:rsid w:val="00FD257C"/>
    <w:rsid w:val="00FD2BED"/>
    <w:rsid w:val="00FD2C5D"/>
    <w:rsid w:val="00FD2DC4"/>
    <w:rsid w:val="00FD32DC"/>
    <w:rsid w:val="00FD3AE6"/>
    <w:rsid w:val="00FD3BC6"/>
    <w:rsid w:val="00FD3C57"/>
    <w:rsid w:val="00FD3C87"/>
    <w:rsid w:val="00FD3E92"/>
    <w:rsid w:val="00FD3E99"/>
    <w:rsid w:val="00FD3FF4"/>
    <w:rsid w:val="00FD4024"/>
    <w:rsid w:val="00FD4057"/>
    <w:rsid w:val="00FD4226"/>
    <w:rsid w:val="00FD4434"/>
    <w:rsid w:val="00FD445A"/>
    <w:rsid w:val="00FD4748"/>
    <w:rsid w:val="00FD4F9B"/>
    <w:rsid w:val="00FD5027"/>
    <w:rsid w:val="00FD54CF"/>
    <w:rsid w:val="00FD581E"/>
    <w:rsid w:val="00FD5B2F"/>
    <w:rsid w:val="00FD5E41"/>
    <w:rsid w:val="00FD60BE"/>
    <w:rsid w:val="00FD66D5"/>
    <w:rsid w:val="00FD694C"/>
    <w:rsid w:val="00FD7009"/>
    <w:rsid w:val="00FD7235"/>
    <w:rsid w:val="00FD77AF"/>
    <w:rsid w:val="00FE0193"/>
    <w:rsid w:val="00FE027D"/>
    <w:rsid w:val="00FE05C3"/>
    <w:rsid w:val="00FE0AA9"/>
    <w:rsid w:val="00FE1047"/>
    <w:rsid w:val="00FE1625"/>
    <w:rsid w:val="00FE1758"/>
    <w:rsid w:val="00FE17BB"/>
    <w:rsid w:val="00FE1A62"/>
    <w:rsid w:val="00FE26A4"/>
    <w:rsid w:val="00FE27E3"/>
    <w:rsid w:val="00FE2B44"/>
    <w:rsid w:val="00FE2F0F"/>
    <w:rsid w:val="00FE3089"/>
    <w:rsid w:val="00FE31AD"/>
    <w:rsid w:val="00FE383A"/>
    <w:rsid w:val="00FE3DFF"/>
    <w:rsid w:val="00FE3ECC"/>
    <w:rsid w:val="00FE4653"/>
    <w:rsid w:val="00FE485F"/>
    <w:rsid w:val="00FE4860"/>
    <w:rsid w:val="00FE4F2E"/>
    <w:rsid w:val="00FE4F6E"/>
    <w:rsid w:val="00FE545C"/>
    <w:rsid w:val="00FE569B"/>
    <w:rsid w:val="00FE589F"/>
    <w:rsid w:val="00FE5A3E"/>
    <w:rsid w:val="00FE5AC8"/>
    <w:rsid w:val="00FE5C99"/>
    <w:rsid w:val="00FE5CC6"/>
    <w:rsid w:val="00FE65EF"/>
    <w:rsid w:val="00FE69D7"/>
    <w:rsid w:val="00FE6A6A"/>
    <w:rsid w:val="00FE72D9"/>
    <w:rsid w:val="00FE7387"/>
    <w:rsid w:val="00FE75F7"/>
    <w:rsid w:val="00FE763C"/>
    <w:rsid w:val="00FE7894"/>
    <w:rsid w:val="00FE7902"/>
    <w:rsid w:val="00FE7A01"/>
    <w:rsid w:val="00FE7FB0"/>
    <w:rsid w:val="00FF0066"/>
    <w:rsid w:val="00FF013B"/>
    <w:rsid w:val="00FF0320"/>
    <w:rsid w:val="00FF0415"/>
    <w:rsid w:val="00FF05C3"/>
    <w:rsid w:val="00FF05CD"/>
    <w:rsid w:val="00FF0706"/>
    <w:rsid w:val="00FF07E3"/>
    <w:rsid w:val="00FF0A3D"/>
    <w:rsid w:val="00FF0E24"/>
    <w:rsid w:val="00FF134F"/>
    <w:rsid w:val="00FF1357"/>
    <w:rsid w:val="00FF1709"/>
    <w:rsid w:val="00FF1896"/>
    <w:rsid w:val="00FF19F2"/>
    <w:rsid w:val="00FF1E35"/>
    <w:rsid w:val="00FF1EB1"/>
    <w:rsid w:val="00FF2049"/>
    <w:rsid w:val="00FF2051"/>
    <w:rsid w:val="00FF2266"/>
    <w:rsid w:val="00FF2270"/>
    <w:rsid w:val="00FF2711"/>
    <w:rsid w:val="00FF2CEA"/>
    <w:rsid w:val="00FF2D05"/>
    <w:rsid w:val="00FF3078"/>
    <w:rsid w:val="00FF34C7"/>
    <w:rsid w:val="00FF3729"/>
    <w:rsid w:val="00FF3A99"/>
    <w:rsid w:val="00FF3B29"/>
    <w:rsid w:val="00FF3DAA"/>
    <w:rsid w:val="00FF41EF"/>
    <w:rsid w:val="00FF44E5"/>
    <w:rsid w:val="00FF47BB"/>
    <w:rsid w:val="00FF51A3"/>
    <w:rsid w:val="00FF58CD"/>
    <w:rsid w:val="00FF5B71"/>
    <w:rsid w:val="00FF5FFC"/>
    <w:rsid w:val="00FF6085"/>
    <w:rsid w:val="00FF60FC"/>
    <w:rsid w:val="00FF6404"/>
    <w:rsid w:val="00FF6696"/>
    <w:rsid w:val="00FF67B2"/>
    <w:rsid w:val="00FF6905"/>
    <w:rsid w:val="00FF6CD3"/>
    <w:rsid w:val="00FF70D6"/>
    <w:rsid w:val="00FF7164"/>
    <w:rsid w:val="00FF7531"/>
    <w:rsid w:val="00FF7606"/>
    <w:rsid w:val="00FF76EF"/>
    <w:rsid w:val="00FF77F3"/>
    <w:rsid w:val="00FF7822"/>
    <w:rsid w:val="00FF7DC5"/>
    <w:rsid w:val="00FF7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A85A7EE8-DBCA-42B2-85A4-1988A802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line="276" w:lineRule="auto"/>
        <w:ind w:firstLine="7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3DEF"/>
    <w:rPr>
      <w:sz w:val="24"/>
      <w:szCs w:val="24"/>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aliases w:val="Alna"/>
    <w:basedOn w:val="DefaultParagraphFont"/>
    <w:uiPriority w:val="99"/>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qFormat/>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99"/>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link w:val="NoSpacingChar"/>
    <w:uiPriority w:val="1"/>
    <w:qFormat/>
    <w:rsid w:val="004723BF"/>
    <w:rPr>
      <w:rFonts w:asciiTheme="minorHAnsi" w:eastAsiaTheme="minorHAnsi" w:hAnsiTheme="minorHAnsi" w:cstheme="minorBidi"/>
      <w:sz w:val="22"/>
      <w:szCs w:val="22"/>
      <w:lang w:eastAsia="en-US"/>
    </w:rPr>
  </w:style>
  <w:style w:type="paragraph" w:styleId="Caption">
    <w:name w:val="caption"/>
    <w:basedOn w:val="Normal"/>
    <w:next w:val="Normal"/>
    <w:unhideWhenUsed/>
    <w:qFormat/>
    <w:rsid w:val="00EE4506"/>
    <w:pPr>
      <w:spacing w:after="200"/>
    </w:pPr>
    <w:rPr>
      <w:i/>
      <w:iCs/>
      <w:color w:val="1F497D" w:themeColor="text2"/>
      <w:sz w:val="18"/>
      <w:szCs w:val="18"/>
    </w:rPr>
  </w:style>
  <w:style w:type="table" w:customStyle="1" w:styleId="Lentelstinklelis1">
    <w:name w:val="Lentelės tinklelis1"/>
    <w:basedOn w:val="TableNormal"/>
    <w:next w:val="TableGrid"/>
    <w:uiPriority w:val="39"/>
    <w:rsid w:val="00661F76"/>
    <w:pPr>
      <w:spacing w:line="240" w:lineRule="auto"/>
      <w:ind w:firstLine="0"/>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15426"/>
    <w:rPr>
      <w:rFonts w:ascii="TimesNewRomanPSMT" w:hAnsi="TimesNewRomanPSMT" w:hint="default"/>
      <w:b w:val="0"/>
      <w:bCs w:val="0"/>
      <w:i w:val="0"/>
      <w:iCs w:val="0"/>
      <w:color w:val="000000"/>
      <w:sz w:val="24"/>
      <w:szCs w:val="24"/>
    </w:rPr>
  </w:style>
  <w:style w:type="character" w:customStyle="1" w:styleId="cf01">
    <w:name w:val="cf01"/>
    <w:basedOn w:val="DefaultParagraphFont"/>
    <w:rsid w:val="00DC45DF"/>
    <w:rPr>
      <w:rFonts w:ascii="Segoe UI" w:hAnsi="Segoe UI" w:cs="Segoe UI" w:hint="default"/>
      <w:sz w:val="18"/>
      <w:szCs w:val="18"/>
    </w:rPr>
  </w:style>
  <w:style w:type="paragraph" w:customStyle="1" w:styleId="Stilius3">
    <w:name w:val="Stilius3"/>
    <w:basedOn w:val="Normal"/>
    <w:qFormat/>
    <w:rsid w:val="00141D10"/>
    <w:pPr>
      <w:spacing w:before="200"/>
      <w:jc w:val="both"/>
    </w:pPr>
    <w:rPr>
      <w:sz w:val="22"/>
      <w:szCs w:val="22"/>
    </w:rPr>
  </w:style>
  <w:style w:type="character" w:customStyle="1" w:styleId="NoSpacingChar">
    <w:name w:val="No Spacing Char"/>
    <w:basedOn w:val="DefaultParagraphFont"/>
    <w:link w:val="NoSpacing"/>
    <w:uiPriority w:val="1"/>
    <w:rsid w:val="007831B3"/>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9614BD"/>
    <w:pPr>
      <w:spacing w:before="100" w:beforeAutospacing="1" w:after="100" w:afterAutospacing="1"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969">
      <w:bodyDiv w:val="1"/>
      <w:marLeft w:val="0"/>
      <w:marRight w:val="0"/>
      <w:marTop w:val="0"/>
      <w:marBottom w:val="0"/>
      <w:divBdr>
        <w:top w:val="none" w:sz="0" w:space="0" w:color="auto"/>
        <w:left w:val="none" w:sz="0" w:space="0" w:color="auto"/>
        <w:bottom w:val="none" w:sz="0" w:space="0" w:color="auto"/>
        <w:right w:val="none" w:sz="0" w:space="0" w:color="auto"/>
      </w:divBdr>
    </w:div>
    <w:div w:id="8874986">
      <w:bodyDiv w:val="1"/>
      <w:marLeft w:val="0"/>
      <w:marRight w:val="0"/>
      <w:marTop w:val="0"/>
      <w:marBottom w:val="0"/>
      <w:divBdr>
        <w:top w:val="none" w:sz="0" w:space="0" w:color="auto"/>
        <w:left w:val="none" w:sz="0" w:space="0" w:color="auto"/>
        <w:bottom w:val="none" w:sz="0" w:space="0" w:color="auto"/>
        <w:right w:val="none" w:sz="0" w:space="0" w:color="auto"/>
      </w:divBdr>
    </w:div>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17901476">
      <w:bodyDiv w:val="1"/>
      <w:marLeft w:val="0"/>
      <w:marRight w:val="0"/>
      <w:marTop w:val="0"/>
      <w:marBottom w:val="0"/>
      <w:divBdr>
        <w:top w:val="none" w:sz="0" w:space="0" w:color="auto"/>
        <w:left w:val="none" w:sz="0" w:space="0" w:color="auto"/>
        <w:bottom w:val="none" w:sz="0" w:space="0" w:color="auto"/>
        <w:right w:val="none" w:sz="0" w:space="0" w:color="auto"/>
      </w:divBdr>
    </w:div>
    <w:div w:id="68427192">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57053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5172354">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18649078">
      <w:bodyDiv w:val="1"/>
      <w:marLeft w:val="0"/>
      <w:marRight w:val="0"/>
      <w:marTop w:val="0"/>
      <w:marBottom w:val="0"/>
      <w:divBdr>
        <w:top w:val="none" w:sz="0" w:space="0" w:color="auto"/>
        <w:left w:val="none" w:sz="0" w:space="0" w:color="auto"/>
        <w:bottom w:val="none" w:sz="0" w:space="0" w:color="auto"/>
        <w:right w:val="none" w:sz="0" w:space="0" w:color="auto"/>
      </w:divBdr>
    </w:div>
    <w:div w:id="12262580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69954997">
      <w:bodyDiv w:val="1"/>
      <w:marLeft w:val="0"/>
      <w:marRight w:val="0"/>
      <w:marTop w:val="0"/>
      <w:marBottom w:val="0"/>
      <w:divBdr>
        <w:top w:val="none" w:sz="0" w:space="0" w:color="auto"/>
        <w:left w:val="none" w:sz="0" w:space="0" w:color="auto"/>
        <w:bottom w:val="none" w:sz="0" w:space="0" w:color="auto"/>
        <w:right w:val="none" w:sz="0" w:space="0" w:color="auto"/>
      </w:divBdr>
    </w:div>
    <w:div w:id="174003070">
      <w:bodyDiv w:val="1"/>
      <w:marLeft w:val="0"/>
      <w:marRight w:val="0"/>
      <w:marTop w:val="0"/>
      <w:marBottom w:val="0"/>
      <w:divBdr>
        <w:top w:val="none" w:sz="0" w:space="0" w:color="auto"/>
        <w:left w:val="none" w:sz="0" w:space="0" w:color="auto"/>
        <w:bottom w:val="none" w:sz="0" w:space="0" w:color="auto"/>
        <w:right w:val="none" w:sz="0" w:space="0" w:color="auto"/>
      </w:divBdr>
    </w:div>
    <w:div w:id="183641381">
      <w:bodyDiv w:val="1"/>
      <w:marLeft w:val="0"/>
      <w:marRight w:val="0"/>
      <w:marTop w:val="0"/>
      <w:marBottom w:val="0"/>
      <w:divBdr>
        <w:top w:val="none" w:sz="0" w:space="0" w:color="auto"/>
        <w:left w:val="none" w:sz="0" w:space="0" w:color="auto"/>
        <w:bottom w:val="none" w:sz="0" w:space="0" w:color="auto"/>
        <w:right w:val="none" w:sz="0" w:space="0" w:color="auto"/>
      </w:divBdr>
    </w:div>
    <w:div w:id="184945313">
      <w:bodyDiv w:val="1"/>
      <w:marLeft w:val="0"/>
      <w:marRight w:val="0"/>
      <w:marTop w:val="0"/>
      <w:marBottom w:val="0"/>
      <w:divBdr>
        <w:top w:val="none" w:sz="0" w:space="0" w:color="auto"/>
        <w:left w:val="none" w:sz="0" w:space="0" w:color="auto"/>
        <w:bottom w:val="none" w:sz="0" w:space="0" w:color="auto"/>
        <w:right w:val="none" w:sz="0" w:space="0" w:color="auto"/>
      </w:divBdr>
    </w:div>
    <w:div w:id="225458639">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66426838">
      <w:bodyDiv w:val="1"/>
      <w:marLeft w:val="0"/>
      <w:marRight w:val="0"/>
      <w:marTop w:val="0"/>
      <w:marBottom w:val="0"/>
      <w:divBdr>
        <w:top w:val="none" w:sz="0" w:space="0" w:color="auto"/>
        <w:left w:val="none" w:sz="0" w:space="0" w:color="auto"/>
        <w:bottom w:val="none" w:sz="0" w:space="0" w:color="auto"/>
        <w:right w:val="none" w:sz="0" w:space="0" w:color="auto"/>
      </w:divBdr>
      <w:divsChild>
        <w:div w:id="78717624">
          <w:marLeft w:val="0"/>
          <w:marRight w:val="0"/>
          <w:marTop w:val="0"/>
          <w:marBottom w:val="0"/>
          <w:divBdr>
            <w:top w:val="none" w:sz="0" w:space="0" w:color="auto"/>
            <w:left w:val="none" w:sz="0" w:space="0" w:color="auto"/>
            <w:bottom w:val="none" w:sz="0" w:space="0" w:color="auto"/>
            <w:right w:val="none" w:sz="0" w:space="0" w:color="auto"/>
          </w:divBdr>
          <w:divsChild>
            <w:div w:id="10853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5736">
      <w:bodyDiv w:val="1"/>
      <w:marLeft w:val="0"/>
      <w:marRight w:val="0"/>
      <w:marTop w:val="0"/>
      <w:marBottom w:val="0"/>
      <w:divBdr>
        <w:top w:val="none" w:sz="0" w:space="0" w:color="auto"/>
        <w:left w:val="none" w:sz="0" w:space="0" w:color="auto"/>
        <w:bottom w:val="none" w:sz="0" w:space="0" w:color="auto"/>
        <w:right w:val="none" w:sz="0" w:space="0" w:color="auto"/>
      </w:divBdr>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09093579">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345669129">
      <w:bodyDiv w:val="1"/>
      <w:marLeft w:val="0"/>
      <w:marRight w:val="0"/>
      <w:marTop w:val="0"/>
      <w:marBottom w:val="0"/>
      <w:divBdr>
        <w:top w:val="none" w:sz="0" w:space="0" w:color="auto"/>
        <w:left w:val="none" w:sz="0" w:space="0" w:color="auto"/>
        <w:bottom w:val="none" w:sz="0" w:space="0" w:color="auto"/>
        <w:right w:val="none" w:sz="0" w:space="0" w:color="auto"/>
      </w:divBdr>
    </w:div>
    <w:div w:id="354354987">
      <w:bodyDiv w:val="1"/>
      <w:marLeft w:val="0"/>
      <w:marRight w:val="0"/>
      <w:marTop w:val="0"/>
      <w:marBottom w:val="0"/>
      <w:divBdr>
        <w:top w:val="none" w:sz="0" w:space="0" w:color="auto"/>
        <w:left w:val="none" w:sz="0" w:space="0" w:color="auto"/>
        <w:bottom w:val="none" w:sz="0" w:space="0" w:color="auto"/>
        <w:right w:val="none" w:sz="0" w:space="0" w:color="auto"/>
      </w:divBdr>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23325080">
      <w:bodyDiv w:val="1"/>
      <w:marLeft w:val="0"/>
      <w:marRight w:val="0"/>
      <w:marTop w:val="0"/>
      <w:marBottom w:val="0"/>
      <w:divBdr>
        <w:top w:val="none" w:sz="0" w:space="0" w:color="auto"/>
        <w:left w:val="none" w:sz="0" w:space="0" w:color="auto"/>
        <w:bottom w:val="none" w:sz="0" w:space="0" w:color="auto"/>
        <w:right w:val="none" w:sz="0" w:space="0" w:color="auto"/>
      </w:divBdr>
    </w:div>
    <w:div w:id="525565373">
      <w:bodyDiv w:val="1"/>
      <w:marLeft w:val="0"/>
      <w:marRight w:val="0"/>
      <w:marTop w:val="0"/>
      <w:marBottom w:val="0"/>
      <w:divBdr>
        <w:top w:val="none" w:sz="0" w:space="0" w:color="auto"/>
        <w:left w:val="none" w:sz="0" w:space="0" w:color="auto"/>
        <w:bottom w:val="none" w:sz="0" w:space="0" w:color="auto"/>
        <w:right w:val="none" w:sz="0" w:space="0" w:color="auto"/>
      </w:divBdr>
    </w:div>
    <w:div w:id="528645870">
      <w:bodyDiv w:val="1"/>
      <w:marLeft w:val="0"/>
      <w:marRight w:val="0"/>
      <w:marTop w:val="0"/>
      <w:marBottom w:val="0"/>
      <w:divBdr>
        <w:top w:val="none" w:sz="0" w:space="0" w:color="auto"/>
        <w:left w:val="none" w:sz="0" w:space="0" w:color="auto"/>
        <w:bottom w:val="none" w:sz="0" w:space="0" w:color="auto"/>
        <w:right w:val="none" w:sz="0" w:space="0" w:color="auto"/>
      </w:divBdr>
    </w:div>
    <w:div w:id="529995892">
      <w:bodyDiv w:val="1"/>
      <w:marLeft w:val="0"/>
      <w:marRight w:val="0"/>
      <w:marTop w:val="0"/>
      <w:marBottom w:val="0"/>
      <w:divBdr>
        <w:top w:val="none" w:sz="0" w:space="0" w:color="auto"/>
        <w:left w:val="none" w:sz="0" w:space="0" w:color="auto"/>
        <w:bottom w:val="none" w:sz="0" w:space="0" w:color="auto"/>
        <w:right w:val="none" w:sz="0" w:space="0" w:color="auto"/>
      </w:divBdr>
    </w:div>
    <w:div w:id="547884127">
      <w:bodyDiv w:val="1"/>
      <w:marLeft w:val="0"/>
      <w:marRight w:val="0"/>
      <w:marTop w:val="0"/>
      <w:marBottom w:val="0"/>
      <w:divBdr>
        <w:top w:val="none" w:sz="0" w:space="0" w:color="auto"/>
        <w:left w:val="none" w:sz="0" w:space="0" w:color="auto"/>
        <w:bottom w:val="none" w:sz="0" w:space="0" w:color="auto"/>
        <w:right w:val="none" w:sz="0" w:space="0" w:color="auto"/>
      </w:divBdr>
    </w:div>
    <w:div w:id="553783814">
      <w:bodyDiv w:val="1"/>
      <w:marLeft w:val="0"/>
      <w:marRight w:val="0"/>
      <w:marTop w:val="0"/>
      <w:marBottom w:val="0"/>
      <w:divBdr>
        <w:top w:val="none" w:sz="0" w:space="0" w:color="auto"/>
        <w:left w:val="none" w:sz="0" w:space="0" w:color="auto"/>
        <w:bottom w:val="none" w:sz="0" w:space="0" w:color="auto"/>
        <w:right w:val="none" w:sz="0" w:space="0" w:color="auto"/>
      </w:divBdr>
      <w:divsChild>
        <w:div w:id="1903326080">
          <w:marLeft w:val="0"/>
          <w:marRight w:val="0"/>
          <w:marTop w:val="0"/>
          <w:marBottom w:val="0"/>
          <w:divBdr>
            <w:top w:val="none" w:sz="0" w:space="0" w:color="auto"/>
            <w:left w:val="none" w:sz="0" w:space="0" w:color="auto"/>
            <w:bottom w:val="none" w:sz="0" w:space="0" w:color="auto"/>
            <w:right w:val="none" w:sz="0" w:space="0" w:color="auto"/>
          </w:divBdr>
        </w:div>
      </w:divsChild>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79486859">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5601786">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43856149">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686643130">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28580700">
      <w:bodyDiv w:val="1"/>
      <w:marLeft w:val="0"/>
      <w:marRight w:val="0"/>
      <w:marTop w:val="0"/>
      <w:marBottom w:val="0"/>
      <w:divBdr>
        <w:top w:val="none" w:sz="0" w:space="0" w:color="auto"/>
        <w:left w:val="none" w:sz="0" w:space="0" w:color="auto"/>
        <w:bottom w:val="none" w:sz="0" w:space="0" w:color="auto"/>
        <w:right w:val="none" w:sz="0" w:space="0" w:color="auto"/>
      </w:divBdr>
    </w:div>
    <w:div w:id="750271127">
      <w:bodyDiv w:val="1"/>
      <w:marLeft w:val="0"/>
      <w:marRight w:val="0"/>
      <w:marTop w:val="0"/>
      <w:marBottom w:val="0"/>
      <w:divBdr>
        <w:top w:val="none" w:sz="0" w:space="0" w:color="auto"/>
        <w:left w:val="none" w:sz="0" w:space="0" w:color="auto"/>
        <w:bottom w:val="none" w:sz="0" w:space="0" w:color="auto"/>
        <w:right w:val="none" w:sz="0" w:space="0" w:color="auto"/>
      </w:divBdr>
    </w:div>
    <w:div w:id="769469559">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03353996">
      <w:bodyDiv w:val="1"/>
      <w:marLeft w:val="0"/>
      <w:marRight w:val="0"/>
      <w:marTop w:val="0"/>
      <w:marBottom w:val="0"/>
      <w:divBdr>
        <w:top w:val="none" w:sz="0" w:space="0" w:color="auto"/>
        <w:left w:val="none" w:sz="0" w:space="0" w:color="auto"/>
        <w:bottom w:val="none" w:sz="0" w:space="0" w:color="auto"/>
        <w:right w:val="none" w:sz="0" w:space="0" w:color="auto"/>
      </w:divBdr>
    </w:div>
    <w:div w:id="814566319">
      <w:bodyDiv w:val="1"/>
      <w:marLeft w:val="0"/>
      <w:marRight w:val="0"/>
      <w:marTop w:val="0"/>
      <w:marBottom w:val="0"/>
      <w:divBdr>
        <w:top w:val="none" w:sz="0" w:space="0" w:color="auto"/>
        <w:left w:val="none" w:sz="0" w:space="0" w:color="auto"/>
        <w:bottom w:val="none" w:sz="0" w:space="0" w:color="auto"/>
        <w:right w:val="none" w:sz="0" w:space="0" w:color="auto"/>
      </w:divBdr>
    </w:div>
    <w:div w:id="830953452">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69682866">
      <w:bodyDiv w:val="1"/>
      <w:marLeft w:val="0"/>
      <w:marRight w:val="0"/>
      <w:marTop w:val="0"/>
      <w:marBottom w:val="0"/>
      <w:divBdr>
        <w:top w:val="none" w:sz="0" w:space="0" w:color="auto"/>
        <w:left w:val="none" w:sz="0" w:space="0" w:color="auto"/>
        <w:bottom w:val="none" w:sz="0" w:space="0" w:color="auto"/>
        <w:right w:val="none" w:sz="0" w:space="0" w:color="auto"/>
      </w:divBdr>
    </w:div>
    <w:div w:id="87192132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887568028">
      <w:bodyDiv w:val="1"/>
      <w:marLeft w:val="0"/>
      <w:marRight w:val="0"/>
      <w:marTop w:val="0"/>
      <w:marBottom w:val="0"/>
      <w:divBdr>
        <w:top w:val="none" w:sz="0" w:space="0" w:color="auto"/>
        <w:left w:val="none" w:sz="0" w:space="0" w:color="auto"/>
        <w:bottom w:val="none" w:sz="0" w:space="0" w:color="auto"/>
        <w:right w:val="none" w:sz="0" w:space="0" w:color="auto"/>
      </w:divBdr>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981691607">
      <w:bodyDiv w:val="1"/>
      <w:marLeft w:val="0"/>
      <w:marRight w:val="0"/>
      <w:marTop w:val="0"/>
      <w:marBottom w:val="0"/>
      <w:divBdr>
        <w:top w:val="none" w:sz="0" w:space="0" w:color="auto"/>
        <w:left w:val="none" w:sz="0" w:space="0" w:color="auto"/>
        <w:bottom w:val="none" w:sz="0" w:space="0" w:color="auto"/>
        <w:right w:val="none" w:sz="0" w:space="0" w:color="auto"/>
      </w:divBdr>
    </w:div>
    <w:div w:id="1042562221">
      <w:bodyDiv w:val="1"/>
      <w:marLeft w:val="0"/>
      <w:marRight w:val="0"/>
      <w:marTop w:val="0"/>
      <w:marBottom w:val="0"/>
      <w:divBdr>
        <w:top w:val="none" w:sz="0" w:space="0" w:color="auto"/>
        <w:left w:val="none" w:sz="0" w:space="0" w:color="auto"/>
        <w:bottom w:val="none" w:sz="0" w:space="0" w:color="auto"/>
        <w:right w:val="none" w:sz="0" w:space="0" w:color="auto"/>
      </w:divBdr>
    </w:div>
    <w:div w:id="1090197613">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8988497">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172796949">
      <w:bodyDiv w:val="1"/>
      <w:marLeft w:val="0"/>
      <w:marRight w:val="0"/>
      <w:marTop w:val="0"/>
      <w:marBottom w:val="0"/>
      <w:divBdr>
        <w:top w:val="none" w:sz="0" w:space="0" w:color="auto"/>
        <w:left w:val="none" w:sz="0" w:space="0" w:color="auto"/>
        <w:bottom w:val="none" w:sz="0" w:space="0" w:color="auto"/>
        <w:right w:val="none" w:sz="0" w:space="0" w:color="auto"/>
      </w:divBdr>
    </w:div>
    <w:div w:id="1175532987">
      <w:bodyDiv w:val="1"/>
      <w:marLeft w:val="0"/>
      <w:marRight w:val="0"/>
      <w:marTop w:val="0"/>
      <w:marBottom w:val="0"/>
      <w:divBdr>
        <w:top w:val="none" w:sz="0" w:space="0" w:color="auto"/>
        <w:left w:val="none" w:sz="0" w:space="0" w:color="auto"/>
        <w:bottom w:val="none" w:sz="0" w:space="0" w:color="auto"/>
        <w:right w:val="none" w:sz="0" w:space="0" w:color="auto"/>
      </w:divBdr>
    </w:div>
    <w:div w:id="1186990183">
      <w:bodyDiv w:val="1"/>
      <w:marLeft w:val="0"/>
      <w:marRight w:val="0"/>
      <w:marTop w:val="0"/>
      <w:marBottom w:val="0"/>
      <w:divBdr>
        <w:top w:val="none" w:sz="0" w:space="0" w:color="auto"/>
        <w:left w:val="none" w:sz="0" w:space="0" w:color="auto"/>
        <w:bottom w:val="none" w:sz="0" w:space="0" w:color="auto"/>
        <w:right w:val="none" w:sz="0" w:space="0" w:color="auto"/>
      </w:divBdr>
    </w:div>
    <w:div w:id="1188565393">
      <w:bodyDiv w:val="1"/>
      <w:marLeft w:val="0"/>
      <w:marRight w:val="0"/>
      <w:marTop w:val="0"/>
      <w:marBottom w:val="0"/>
      <w:divBdr>
        <w:top w:val="none" w:sz="0" w:space="0" w:color="auto"/>
        <w:left w:val="none" w:sz="0" w:space="0" w:color="auto"/>
        <w:bottom w:val="none" w:sz="0" w:space="0" w:color="auto"/>
        <w:right w:val="none" w:sz="0" w:space="0" w:color="auto"/>
      </w:divBdr>
    </w:div>
    <w:div w:id="1208640337">
      <w:bodyDiv w:val="1"/>
      <w:marLeft w:val="0"/>
      <w:marRight w:val="0"/>
      <w:marTop w:val="0"/>
      <w:marBottom w:val="0"/>
      <w:divBdr>
        <w:top w:val="none" w:sz="0" w:space="0" w:color="auto"/>
        <w:left w:val="none" w:sz="0" w:space="0" w:color="auto"/>
        <w:bottom w:val="none" w:sz="0" w:space="0" w:color="auto"/>
        <w:right w:val="none" w:sz="0" w:space="0" w:color="auto"/>
      </w:divBdr>
    </w:div>
    <w:div w:id="1243755889">
      <w:bodyDiv w:val="1"/>
      <w:marLeft w:val="0"/>
      <w:marRight w:val="0"/>
      <w:marTop w:val="0"/>
      <w:marBottom w:val="0"/>
      <w:divBdr>
        <w:top w:val="none" w:sz="0" w:space="0" w:color="auto"/>
        <w:left w:val="none" w:sz="0" w:space="0" w:color="auto"/>
        <w:bottom w:val="none" w:sz="0" w:space="0" w:color="auto"/>
        <w:right w:val="none" w:sz="0" w:space="0" w:color="auto"/>
      </w:divBdr>
    </w:div>
    <w:div w:id="126530511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6861833">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41665593">
      <w:bodyDiv w:val="1"/>
      <w:marLeft w:val="0"/>
      <w:marRight w:val="0"/>
      <w:marTop w:val="0"/>
      <w:marBottom w:val="0"/>
      <w:divBdr>
        <w:top w:val="none" w:sz="0" w:space="0" w:color="auto"/>
        <w:left w:val="none" w:sz="0" w:space="0" w:color="auto"/>
        <w:bottom w:val="none" w:sz="0" w:space="0" w:color="auto"/>
        <w:right w:val="none" w:sz="0" w:space="0" w:color="auto"/>
      </w:divBdr>
    </w:div>
    <w:div w:id="1342319790">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6612707">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393384233">
      <w:bodyDiv w:val="1"/>
      <w:marLeft w:val="0"/>
      <w:marRight w:val="0"/>
      <w:marTop w:val="0"/>
      <w:marBottom w:val="0"/>
      <w:divBdr>
        <w:top w:val="none" w:sz="0" w:space="0" w:color="auto"/>
        <w:left w:val="none" w:sz="0" w:space="0" w:color="auto"/>
        <w:bottom w:val="none" w:sz="0" w:space="0" w:color="auto"/>
        <w:right w:val="none" w:sz="0" w:space="0" w:color="auto"/>
      </w:divBdr>
    </w:div>
    <w:div w:id="1404448369">
      <w:bodyDiv w:val="1"/>
      <w:marLeft w:val="0"/>
      <w:marRight w:val="0"/>
      <w:marTop w:val="0"/>
      <w:marBottom w:val="0"/>
      <w:divBdr>
        <w:top w:val="none" w:sz="0" w:space="0" w:color="auto"/>
        <w:left w:val="none" w:sz="0" w:space="0" w:color="auto"/>
        <w:bottom w:val="none" w:sz="0" w:space="0" w:color="auto"/>
        <w:right w:val="none" w:sz="0" w:space="0" w:color="auto"/>
      </w:divBdr>
    </w:div>
    <w:div w:id="1431731506">
      <w:bodyDiv w:val="1"/>
      <w:marLeft w:val="0"/>
      <w:marRight w:val="0"/>
      <w:marTop w:val="0"/>
      <w:marBottom w:val="0"/>
      <w:divBdr>
        <w:top w:val="none" w:sz="0" w:space="0" w:color="auto"/>
        <w:left w:val="none" w:sz="0" w:space="0" w:color="auto"/>
        <w:bottom w:val="none" w:sz="0" w:space="0" w:color="auto"/>
        <w:right w:val="none" w:sz="0" w:space="0" w:color="auto"/>
      </w:divBdr>
    </w:div>
    <w:div w:id="1456100389">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08986344">
      <w:bodyDiv w:val="1"/>
      <w:marLeft w:val="0"/>
      <w:marRight w:val="0"/>
      <w:marTop w:val="0"/>
      <w:marBottom w:val="0"/>
      <w:divBdr>
        <w:top w:val="none" w:sz="0" w:space="0" w:color="auto"/>
        <w:left w:val="none" w:sz="0" w:space="0" w:color="auto"/>
        <w:bottom w:val="none" w:sz="0" w:space="0" w:color="auto"/>
        <w:right w:val="none" w:sz="0" w:space="0" w:color="auto"/>
      </w:divBdr>
    </w:div>
    <w:div w:id="1513760599">
      <w:bodyDiv w:val="1"/>
      <w:marLeft w:val="0"/>
      <w:marRight w:val="0"/>
      <w:marTop w:val="0"/>
      <w:marBottom w:val="0"/>
      <w:divBdr>
        <w:top w:val="none" w:sz="0" w:space="0" w:color="auto"/>
        <w:left w:val="none" w:sz="0" w:space="0" w:color="auto"/>
        <w:bottom w:val="none" w:sz="0" w:space="0" w:color="auto"/>
        <w:right w:val="none" w:sz="0" w:space="0" w:color="auto"/>
      </w:divBdr>
    </w:div>
    <w:div w:id="1549148855">
      <w:bodyDiv w:val="1"/>
      <w:marLeft w:val="0"/>
      <w:marRight w:val="0"/>
      <w:marTop w:val="0"/>
      <w:marBottom w:val="0"/>
      <w:divBdr>
        <w:top w:val="none" w:sz="0" w:space="0" w:color="auto"/>
        <w:left w:val="none" w:sz="0" w:space="0" w:color="auto"/>
        <w:bottom w:val="none" w:sz="0" w:space="0" w:color="auto"/>
        <w:right w:val="none" w:sz="0" w:space="0" w:color="auto"/>
      </w:divBdr>
    </w:div>
    <w:div w:id="1553300023">
      <w:bodyDiv w:val="1"/>
      <w:marLeft w:val="0"/>
      <w:marRight w:val="0"/>
      <w:marTop w:val="0"/>
      <w:marBottom w:val="0"/>
      <w:divBdr>
        <w:top w:val="none" w:sz="0" w:space="0" w:color="auto"/>
        <w:left w:val="none" w:sz="0" w:space="0" w:color="auto"/>
        <w:bottom w:val="none" w:sz="0" w:space="0" w:color="auto"/>
        <w:right w:val="none" w:sz="0" w:space="0" w:color="auto"/>
      </w:divBdr>
      <w:divsChild>
        <w:div w:id="213276110">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57512226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803401">
      <w:bodyDiv w:val="1"/>
      <w:marLeft w:val="0"/>
      <w:marRight w:val="0"/>
      <w:marTop w:val="0"/>
      <w:marBottom w:val="0"/>
      <w:divBdr>
        <w:top w:val="none" w:sz="0" w:space="0" w:color="auto"/>
        <w:left w:val="none" w:sz="0" w:space="0" w:color="auto"/>
        <w:bottom w:val="none" w:sz="0" w:space="0" w:color="auto"/>
        <w:right w:val="none" w:sz="0" w:space="0" w:color="auto"/>
      </w:divBdr>
    </w:div>
    <w:div w:id="1699504297">
      <w:bodyDiv w:val="1"/>
      <w:marLeft w:val="0"/>
      <w:marRight w:val="0"/>
      <w:marTop w:val="0"/>
      <w:marBottom w:val="0"/>
      <w:divBdr>
        <w:top w:val="none" w:sz="0" w:space="0" w:color="auto"/>
        <w:left w:val="none" w:sz="0" w:space="0" w:color="auto"/>
        <w:bottom w:val="none" w:sz="0" w:space="0" w:color="auto"/>
        <w:right w:val="none" w:sz="0" w:space="0" w:color="auto"/>
      </w:divBdr>
    </w:div>
    <w:div w:id="1701122999">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07552705">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33527105">
      <w:bodyDiv w:val="1"/>
      <w:marLeft w:val="0"/>
      <w:marRight w:val="0"/>
      <w:marTop w:val="0"/>
      <w:marBottom w:val="0"/>
      <w:divBdr>
        <w:top w:val="none" w:sz="0" w:space="0" w:color="auto"/>
        <w:left w:val="none" w:sz="0" w:space="0" w:color="auto"/>
        <w:bottom w:val="none" w:sz="0" w:space="0" w:color="auto"/>
        <w:right w:val="none" w:sz="0" w:space="0" w:color="auto"/>
      </w:divBdr>
    </w:div>
    <w:div w:id="1844320224">
      <w:bodyDiv w:val="1"/>
      <w:marLeft w:val="0"/>
      <w:marRight w:val="0"/>
      <w:marTop w:val="0"/>
      <w:marBottom w:val="0"/>
      <w:divBdr>
        <w:top w:val="none" w:sz="0" w:space="0" w:color="auto"/>
        <w:left w:val="none" w:sz="0" w:space="0" w:color="auto"/>
        <w:bottom w:val="none" w:sz="0" w:space="0" w:color="auto"/>
        <w:right w:val="none" w:sz="0" w:space="0" w:color="auto"/>
      </w:divBdr>
    </w:div>
    <w:div w:id="1864858258">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881817486">
      <w:bodyDiv w:val="1"/>
      <w:marLeft w:val="0"/>
      <w:marRight w:val="0"/>
      <w:marTop w:val="0"/>
      <w:marBottom w:val="0"/>
      <w:divBdr>
        <w:top w:val="none" w:sz="0" w:space="0" w:color="auto"/>
        <w:left w:val="none" w:sz="0" w:space="0" w:color="auto"/>
        <w:bottom w:val="none" w:sz="0" w:space="0" w:color="auto"/>
        <w:right w:val="none" w:sz="0" w:space="0" w:color="auto"/>
      </w:divBdr>
    </w:div>
    <w:div w:id="1886211230">
      <w:bodyDiv w:val="1"/>
      <w:marLeft w:val="0"/>
      <w:marRight w:val="0"/>
      <w:marTop w:val="0"/>
      <w:marBottom w:val="0"/>
      <w:divBdr>
        <w:top w:val="none" w:sz="0" w:space="0" w:color="auto"/>
        <w:left w:val="none" w:sz="0" w:space="0" w:color="auto"/>
        <w:bottom w:val="none" w:sz="0" w:space="0" w:color="auto"/>
        <w:right w:val="none" w:sz="0" w:space="0" w:color="auto"/>
      </w:divBdr>
    </w:div>
    <w:div w:id="193385116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65309006">
      <w:bodyDiv w:val="1"/>
      <w:marLeft w:val="0"/>
      <w:marRight w:val="0"/>
      <w:marTop w:val="0"/>
      <w:marBottom w:val="0"/>
      <w:divBdr>
        <w:top w:val="none" w:sz="0" w:space="0" w:color="auto"/>
        <w:left w:val="none" w:sz="0" w:space="0" w:color="auto"/>
        <w:bottom w:val="none" w:sz="0" w:space="0" w:color="auto"/>
        <w:right w:val="none" w:sz="0" w:space="0" w:color="auto"/>
      </w:divBdr>
      <w:divsChild>
        <w:div w:id="254290898">
          <w:marLeft w:val="0"/>
          <w:marRight w:val="0"/>
          <w:marTop w:val="0"/>
          <w:marBottom w:val="0"/>
          <w:divBdr>
            <w:top w:val="none" w:sz="0" w:space="0" w:color="auto"/>
            <w:left w:val="none" w:sz="0" w:space="0" w:color="auto"/>
            <w:bottom w:val="none" w:sz="0" w:space="0" w:color="auto"/>
            <w:right w:val="none" w:sz="0" w:space="0" w:color="auto"/>
          </w:divBdr>
        </w:div>
        <w:div w:id="587888814">
          <w:marLeft w:val="0"/>
          <w:marRight w:val="0"/>
          <w:marTop w:val="0"/>
          <w:marBottom w:val="0"/>
          <w:divBdr>
            <w:top w:val="none" w:sz="0" w:space="0" w:color="auto"/>
            <w:left w:val="none" w:sz="0" w:space="0" w:color="auto"/>
            <w:bottom w:val="none" w:sz="0" w:space="0" w:color="auto"/>
            <w:right w:val="none" w:sz="0" w:space="0" w:color="auto"/>
          </w:divBdr>
        </w:div>
        <w:div w:id="1633749212">
          <w:marLeft w:val="0"/>
          <w:marRight w:val="0"/>
          <w:marTop w:val="0"/>
          <w:marBottom w:val="0"/>
          <w:divBdr>
            <w:top w:val="none" w:sz="0" w:space="0" w:color="auto"/>
            <w:left w:val="none" w:sz="0" w:space="0" w:color="auto"/>
            <w:bottom w:val="none" w:sz="0" w:space="0" w:color="auto"/>
            <w:right w:val="none" w:sz="0" w:space="0" w:color="auto"/>
          </w:divBdr>
        </w:div>
      </w:divsChild>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12946293">
      <w:bodyDiv w:val="1"/>
      <w:marLeft w:val="0"/>
      <w:marRight w:val="0"/>
      <w:marTop w:val="0"/>
      <w:marBottom w:val="0"/>
      <w:divBdr>
        <w:top w:val="none" w:sz="0" w:space="0" w:color="auto"/>
        <w:left w:val="none" w:sz="0" w:space="0" w:color="auto"/>
        <w:bottom w:val="none" w:sz="0" w:space="0" w:color="auto"/>
        <w:right w:val="none" w:sz="0" w:space="0" w:color="auto"/>
      </w:divBdr>
    </w:div>
    <w:div w:id="2065174223">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13931276">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 w:id="2140998445">
      <w:bodyDiv w:val="1"/>
      <w:marLeft w:val="0"/>
      <w:marRight w:val="0"/>
      <w:marTop w:val="0"/>
      <w:marBottom w:val="0"/>
      <w:divBdr>
        <w:top w:val="none" w:sz="0" w:space="0" w:color="auto"/>
        <w:left w:val="none" w:sz="0" w:space="0" w:color="auto"/>
        <w:bottom w:val="none" w:sz="0" w:space="0" w:color="auto"/>
        <w:right w:val="none" w:sz="0" w:space="0" w:color="auto"/>
      </w:divBdr>
    </w:div>
    <w:div w:id="2144537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um@zu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ctm/Company/CompanyInformation/Index/1820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ctm/Company/CompanyInformation/Index/1820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liteko.teismai.lt/viesasprendimupaieska/tekstas.aspx?id=5e0defab-b047-413d-bce1-f2656cae0caf" TargetMode="External"/><Relationship Id="rId2" Type="http://schemas.openxmlformats.org/officeDocument/2006/relationships/hyperlink" Target="http://liteko.teismai.lt/viesasprendimupaieska/tekstas.aspx?id=1f5c81ce-5fb8-4a39-a74f-cb85a2d46e31" TargetMode="External"/><Relationship Id="rId1" Type="http://schemas.openxmlformats.org/officeDocument/2006/relationships/hyperlink" Target="https://vpt.lrv.lt/uploads/vpt/documents/files/mp/komentarai/VPI_komentara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42209F282394282EE85880A0F531E" ma:contentTypeVersion="15" ma:contentTypeDescription="Create a new document." ma:contentTypeScope="" ma:versionID="501ce2f1f2d93491ad15d1bf22b19a05">
  <xsd:schema xmlns:xsd="http://www.w3.org/2001/XMLSchema" xmlns:xs="http://www.w3.org/2001/XMLSchema" xmlns:p="http://schemas.microsoft.com/office/2006/metadata/properties" xmlns:ns3="0af5003f-d52b-4c49-88b6-945f089ab51c" xmlns:ns4="42bf5dcc-ee9f-4a46-9765-7c7566d3c6df" targetNamespace="http://schemas.microsoft.com/office/2006/metadata/properties" ma:root="true" ma:fieldsID="ea97ee08b6994836c4340d7147741381" ns3:_="" ns4:_="">
    <xsd:import namespace="0af5003f-d52b-4c49-88b6-945f089ab51c"/>
    <xsd:import namespace="42bf5dcc-ee9f-4a46-9765-7c7566d3c6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5003f-d52b-4c49-88b6-945f089ab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bf5dcc-ee9f-4a46-9765-7c7566d3c6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0af5003f-d52b-4c49-88b6-945f089ab51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9911E1-1341-498E-A4D4-8269CED47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5003f-d52b-4c49-88b6-945f089ab51c"/>
    <ds:schemaRef ds:uri="42bf5dcc-ee9f-4a46-9765-7c7566d3c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3.xml><?xml version="1.0" encoding="utf-8"?>
<ds:datastoreItem xmlns:ds="http://schemas.openxmlformats.org/officeDocument/2006/customXml" ds:itemID="{7194215E-429D-4E84-9453-4EB90B630F76}">
  <ds:schemaRefs>
    <ds:schemaRef ds:uri="http://schemas.microsoft.com/office/2006/metadata/properties"/>
    <ds:schemaRef ds:uri="http://schemas.microsoft.com/office/infopath/2007/PartnerControls"/>
    <ds:schemaRef ds:uri="0af5003f-d52b-4c49-88b6-945f089ab51c"/>
  </ds:schemaRefs>
</ds:datastoreItem>
</file>

<file path=customXml/itemProps4.xml><?xml version="1.0" encoding="utf-8"?>
<ds:datastoreItem xmlns:ds="http://schemas.openxmlformats.org/officeDocument/2006/customXml" ds:itemID="{B0265647-5B81-4979-AB9C-F5E790AC0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Blankas.dot</Template>
  <TotalTime>2</TotalTime>
  <Pages>6</Pages>
  <Words>2120</Words>
  <Characters>12090</Characters>
  <Application>Microsoft Office Word</Application>
  <DocSecurity>0</DocSecurity>
  <Lines>100</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Albina Perlavičienė</cp:lastModifiedBy>
  <cp:revision>5</cp:revision>
  <cp:lastPrinted>2020-09-01T12:00:00Z</cp:lastPrinted>
  <dcterms:created xsi:type="dcterms:W3CDTF">2025-07-03T09:06:00Z</dcterms:created>
  <dcterms:modified xsi:type="dcterms:W3CDTF">2025-07-03T09:08:00Z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0x0101008CB42209F282394282EE85880A0F531E</vt:lpwstr>
  </property>
  <property fmtid="{D5CDD505-2E9C-101B-9397-08002B2CF9AE}" pid="3" name="MediaServiceImageTags">
    <vt:lpwstr/>
  </property>
</Properties>
</file>