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65AEFB13" w:rsidR="009317B1" w:rsidRPr="0050577B" w:rsidRDefault="00DE6ADA" w:rsidP="0050577B">
      <w:pPr>
        <w:tabs>
          <w:tab w:val="left" w:pos="993"/>
        </w:tabs>
        <w:spacing w:after="0" w:line="276" w:lineRule="auto"/>
        <w:ind w:firstLine="567"/>
        <w:rPr>
          <w:rFonts w:cstheme="minorHAnsi"/>
          <w:kern w:val="0"/>
          <w:sz w:val="24"/>
          <w:szCs w:val="24"/>
          <w:lang w:eastAsia="lt-LT"/>
          <w14:ligatures w14:val="none"/>
        </w:rPr>
      </w:pPr>
      <w:bookmarkStart w:id="0" w:name="_Hlk158008212"/>
      <w:r w:rsidRPr="0050577B">
        <w:rPr>
          <w:rFonts w:eastAsia="Calibri" w:cstheme="minorHAnsi"/>
          <w:kern w:val="0"/>
          <w:sz w:val="24"/>
          <w:szCs w:val="24"/>
          <w:lang w:eastAsia="lt-LT"/>
          <w14:ligatures w14:val="none"/>
        </w:rPr>
        <w:t xml:space="preserve">Viešųjų pirkimų tarnyba (toliau – Tarnyba), </w:t>
      </w:r>
      <w:r w:rsidR="009317B1" w:rsidRPr="0050577B">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9975AB" w:rsidRPr="0050577B">
        <w:rPr>
          <w:rFonts w:cstheme="minorHAnsi"/>
          <w:b/>
          <w:bCs/>
          <w:spacing w:val="-2"/>
          <w:kern w:val="0"/>
          <w:sz w:val="24"/>
          <w:szCs w:val="24"/>
          <w14:ligatures w14:val="none"/>
        </w:rPr>
        <w:t xml:space="preserve">Lietuvos sveikatos mokslų universiteto ligoninės Kauno klinikų </w:t>
      </w:r>
      <w:r w:rsidR="009317B1" w:rsidRPr="0050577B">
        <w:rPr>
          <w:rFonts w:cstheme="minorHAnsi"/>
          <w:kern w:val="0"/>
          <w:sz w:val="24"/>
          <w:szCs w:val="24"/>
          <w:lang w:eastAsia="lt-LT"/>
          <w14:ligatures w14:val="none"/>
        </w:rPr>
        <w:t>(toliau – Perkančioji organizacija) vykdom</w:t>
      </w:r>
      <w:r w:rsidR="00F92A73" w:rsidRPr="0050577B">
        <w:rPr>
          <w:rFonts w:cstheme="minorHAnsi"/>
          <w:kern w:val="0"/>
          <w:sz w:val="24"/>
          <w:szCs w:val="24"/>
          <w:lang w:eastAsia="lt-LT"/>
          <w14:ligatures w14:val="none"/>
        </w:rPr>
        <w:t>o</w:t>
      </w:r>
      <w:r w:rsidR="009317B1" w:rsidRPr="0050577B">
        <w:rPr>
          <w:rFonts w:cstheme="minorHAnsi"/>
          <w:kern w:val="0"/>
          <w:sz w:val="24"/>
          <w:szCs w:val="24"/>
          <w:lang w:eastAsia="lt-LT"/>
          <w14:ligatures w14:val="none"/>
        </w:rPr>
        <w:t xml:space="preserve"> pirkim</w:t>
      </w:r>
      <w:r w:rsidR="00F92A73" w:rsidRPr="0050577B">
        <w:rPr>
          <w:rFonts w:cstheme="minorHAnsi"/>
          <w:kern w:val="0"/>
          <w:sz w:val="24"/>
          <w:szCs w:val="24"/>
          <w:lang w:eastAsia="lt-LT"/>
          <w14:ligatures w14:val="none"/>
        </w:rPr>
        <w:t>o</w:t>
      </w:r>
      <w:r w:rsidR="009317B1" w:rsidRPr="0050577B">
        <w:rPr>
          <w:rFonts w:cstheme="minorHAnsi"/>
          <w:kern w:val="0"/>
          <w:sz w:val="24"/>
          <w:szCs w:val="24"/>
          <w:lang w:eastAsia="lt-LT"/>
          <w14:ligatures w14:val="none"/>
        </w:rPr>
        <w:t xml:space="preserve"> </w:t>
      </w:r>
      <w:r w:rsidR="009317B1" w:rsidRPr="0050577B">
        <w:rPr>
          <w:rFonts w:cstheme="minorHAnsi"/>
          <w:b/>
          <w:bCs/>
          <w:kern w:val="0"/>
          <w:sz w:val="24"/>
          <w:szCs w:val="24"/>
          <w:lang w:eastAsia="lt-LT"/>
          <w14:ligatures w14:val="none"/>
        </w:rPr>
        <w:t>„</w:t>
      </w:r>
      <w:r w:rsidR="002338C9" w:rsidRPr="0050577B">
        <w:rPr>
          <w:rFonts w:cstheme="minorHAnsi"/>
          <w:b/>
          <w:bCs/>
          <w:kern w:val="0"/>
          <w:sz w:val="24"/>
          <w:szCs w:val="24"/>
          <w:lang w:eastAsia="lt-LT"/>
          <w14:ligatures w14:val="none"/>
        </w:rPr>
        <w:t>Akušerijos ir ginekologijos korpuso vestibiulio ir kavinės remonto darbai</w:t>
      </w:r>
      <w:r w:rsidR="009317B1" w:rsidRPr="0050577B">
        <w:rPr>
          <w:rFonts w:cstheme="minorHAnsi"/>
          <w:b/>
          <w:bCs/>
          <w:kern w:val="0"/>
          <w:sz w:val="24"/>
          <w:szCs w:val="24"/>
          <w:lang w:eastAsia="lt-LT"/>
          <w14:ligatures w14:val="none"/>
        </w:rPr>
        <w:t>“</w:t>
      </w:r>
      <w:r w:rsidR="00EB5778" w:rsidRPr="0050577B">
        <w:rPr>
          <w:rFonts w:cstheme="minorHAnsi"/>
          <w:kern w:val="0"/>
          <w:sz w:val="24"/>
          <w:szCs w:val="24"/>
          <w:lang w:eastAsia="lt-LT"/>
          <w14:ligatures w14:val="none"/>
        </w:rPr>
        <w:t>,</w:t>
      </w:r>
      <w:r w:rsidR="009317B1" w:rsidRPr="0050577B">
        <w:rPr>
          <w:rFonts w:cstheme="minorHAnsi"/>
          <w:kern w:val="0"/>
          <w:sz w:val="24"/>
          <w:szCs w:val="24"/>
          <w:lang w:eastAsia="lt-LT"/>
          <w14:ligatures w14:val="none"/>
        </w:rPr>
        <w:t xml:space="preserve"> </w:t>
      </w:r>
      <w:r w:rsidR="00EB5778" w:rsidRPr="0050577B">
        <w:rPr>
          <w:rFonts w:cstheme="minorHAnsi"/>
          <w:b/>
          <w:bCs/>
          <w:kern w:val="0"/>
          <w:sz w:val="24"/>
          <w:szCs w:val="24"/>
          <w:lang w:eastAsia="lt-LT"/>
          <w14:ligatures w14:val="none"/>
        </w:rPr>
        <w:t xml:space="preserve">Nr. </w:t>
      </w:r>
      <w:r w:rsidR="002338C9" w:rsidRPr="0050577B">
        <w:rPr>
          <w:rFonts w:cstheme="minorHAnsi"/>
          <w:b/>
          <w:bCs/>
          <w:kern w:val="0"/>
          <w:sz w:val="24"/>
          <w:szCs w:val="24"/>
          <w:lang w:eastAsia="lt-LT"/>
          <w14:ligatures w14:val="none"/>
        </w:rPr>
        <w:t>2275805</w:t>
      </w:r>
      <w:r w:rsidR="00EB5778" w:rsidRPr="0050577B">
        <w:rPr>
          <w:rFonts w:cstheme="minorHAnsi"/>
          <w:b/>
          <w:bCs/>
          <w:kern w:val="0"/>
          <w:sz w:val="24"/>
          <w:szCs w:val="24"/>
          <w:lang w:eastAsia="lt-LT"/>
          <w14:ligatures w14:val="none"/>
        </w:rPr>
        <w:t xml:space="preserve"> </w:t>
      </w:r>
      <w:r w:rsidR="009317B1" w:rsidRPr="0050577B">
        <w:rPr>
          <w:rFonts w:cstheme="minorHAnsi"/>
          <w:kern w:val="0"/>
          <w:sz w:val="24"/>
          <w:szCs w:val="24"/>
          <w:lang w:eastAsia="lt-LT"/>
          <w14:ligatures w14:val="none"/>
        </w:rPr>
        <w:t>(toliau – Pirkimas</w:t>
      </w:r>
      <w:r w:rsidR="009317B1" w:rsidRPr="0050577B">
        <w:rPr>
          <w:rStyle w:val="normaltextrun"/>
          <w:rFonts w:cstheme="minorHAnsi"/>
          <w:sz w:val="24"/>
          <w:szCs w:val="24"/>
        </w:rPr>
        <w:t xml:space="preserve">) </w:t>
      </w:r>
      <w:r w:rsidR="009317B1" w:rsidRPr="0050577B">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B14F612" w:rsidR="009317B1" w:rsidRPr="0050577B" w:rsidRDefault="009317B1" w:rsidP="0050577B">
      <w:pPr>
        <w:tabs>
          <w:tab w:val="left" w:pos="993"/>
        </w:tabs>
        <w:spacing w:after="0" w:line="276" w:lineRule="auto"/>
        <w:ind w:firstLine="567"/>
        <w:rPr>
          <w:rFonts w:cstheme="minorHAnsi"/>
          <w:kern w:val="0"/>
          <w:sz w:val="24"/>
          <w:szCs w:val="24"/>
          <w:lang w:eastAsia="lt-LT"/>
          <w14:ligatures w14:val="none"/>
        </w:rPr>
      </w:pPr>
      <w:bookmarkStart w:id="1" w:name="_Hlk158008227"/>
      <w:r w:rsidRPr="0050577B">
        <w:rPr>
          <w:rFonts w:cstheme="minorHAnsi"/>
          <w:kern w:val="0"/>
          <w:sz w:val="24"/>
          <w:szCs w:val="24"/>
          <w:lang w:eastAsia="lt-LT"/>
          <w14:ligatures w14:val="none"/>
        </w:rPr>
        <w:t>Tarnyba, prevencine tvarka peržiūrėjusi Pirkim</w:t>
      </w:r>
      <w:r w:rsidR="00FE38C4" w:rsidRPr="0050577B">
        <w:rPr>
          <w:rFonts w:cstheme="minorHAnsi"/>
          <w:kern w:val="0"/>
          <w:sz w:val="24"/>
          <w:szCs w:val="24"/>
          <w:lang w:eastAsia="lt-LT"/>
          <w14:ligatures w14:val="none"/>
        </w:rPr>
        <w:t>o</w:t>
      </w:r>
      <w:r w:rsidRPr="0050577B">
        <w:rPr>
          <w:rFonts w:cstheme="minorHAnsi"/>
          <w:kern w:val="0"/>
          <w:sz w:val="24"/>
          <w:szCs w:val="24"/>
          <w:lang w:eastAsia="lt-LT"/>
          <w14:ligatures w14:val="none"/>
        </w:rPr>
        <w:t xml:space="preserve"> dokumentus ir atsižvelgdama į galiojantį teisinį reglamentavimą, teikia pastabas ir rekomendacijas (toliau – Rekomendacija) </w:t>
      </w:r>
      <w:r w:rsidR="00E04BF7" w:rsidRPr="0050577B">
        <w:rPr>
          <w:rFonts w:cstheme="minorHAnsi"/>
          <w:kern w:val="0"/>
          <w:sz w:val="24"/>
          <w:szCs w:val="24"/>
          <w:lang w:eastAsia="lt-LT"/>
          <w14:ligatures w14:val="none"/>
        </w:rPr>
        <w:t>dėl Pirkim</w:t>
      </w:r>
      <w:r w:rsidR="004656FA" w:rsidRPr="0050577B">
        <w:rPr>
          <w:rFonts w:cstheme="minorHAnsi"/>
          <w:kern w:val="0"/>
          <w:sz w:val="24"/>
          <w:szCs w:val="24"/>
          <w:lang w:eastAsia="lt-LT"/>
          <w14:ligatures w14:val="none"/>
        </w:rPr>
        <w:t>o</w:t>
      </w:r>
      <w:r w:rsidR="00E04BF7" w:rsidRPr="0050577B">
        <w:rPr>
          <w:rFonts w:cstheme="minorHAnsi"/>
          <w:kern w:val="0"/>
          <w:sz w:val="24"/>
          <w:szCs w:val="24"/>
          <w:lang w:eastAsia="lt-LT"/>
          <w14:ligatures w14:val="none"/>
        </w:rPr>
        <w:t xml:space="preserve"> dokumentuose nustatytų sąlygų:</w:t>
      </w:r>
      <w:r w:rsidRPr="0050577B">
        <w:rPr>
          <w:rFonts w:cstheme="minorHAnsi"/>
          <w:kern w:val="0"/>
          <w:sz w:val="24"/>
          <w:szCs w:val="24"/>
          <w:lang w:eastAsia="lt-LT"/>
          <w14:ligatures w14:val="none"/>
        </w:rPr>
        <w:t xml:space="preserve"> </w:t>
      </w:r>
    </w:p>
    <w:bookmarkEnd w:id="0"/>
    <w:bookmarkEnd w:id="1"/>
    <w:p w14:paraId="5B9C3455" w14:textId="77777777" w:rsidR="00565130" w:rsidRDefault="00960550" w:rsidP="0050577B">
      <w:pPr>
        <w:pStyle w:val="ListParagraph"/>
        <w:numPr>
          <w:ilvl w:val="0"/>
          <w:numId w:val="34"/>
        </w:numPr>
        <w:tabs>
          <w:tab w:val="left" w:pos="993"/>
        </w:tabs>
        <w:spacing w:after="0" w:line="276" w:lineRule="auto"/>
        <w:ind w:left="0" w:firstLine="567"/>
        <w:rPr>
          <w:rFonts w:cstheme="minorHAnsi"/>
          <w:sz w:val="24"/>
          <w:szCs w:val="24"/>
        </w:rPr>
      </w:pPr>
      <w:r w:rsidRPr="0050577B">
        <w:rPr>
          <w:rFonts w:cstheme="minorHAnsi"/>
          <w:sz w:val="24"/>
          <w:szCs w:val="24"/>
        </w:rPr>
        <w:t>Pirkim</w:t>
      </w:r>
      <w:r w:rsidR="009D29F0" w:rsidRPr="0050577B">
        <w:rPr>
          <w:rFonts w:cstheme="minorHAnsi"/>
          <w:sz w:val="24"/>
          <w:szCs w:val="24"/>
        </w:rPr>
        <w:t xml:space="preserve">o sąlygų </w:t>
      </w:r>
      <w:r w:rsidR="00416208" w:rsidRPr="0050577B">
        <w:rPr>
          <w:rFonts w:cstheme="minorHAnsi"/>
          <w:sz w:val="24"/>
          <w:szCs w:val="24"/>
        </w:rPr>
        <w:t>3.10.1 papunktyje</w:t>
      </w:r>
      <w:r w:rsidR="00F64F3C" w:rsidRPr="0050577B">
        <w:rPr>
          <w:rFonts w:cstheme="minorHAnsi"/>
          <w:sz w:val="24"/>
          <w:szCs w:val="24"/>
        </w:rPr>
        <w:t xml:space="preserve"> </w:t>
      </w:r>
      <w:r w:rsidRPr="0050577B">
        <w:rPr>
          <w:rFonts w:cstheme="minorHAnsi"/>
          <w:sz w:val="24"/>
          <w:szCs w:val="24"/>
        </w:rPr>
        <w:t>nustatyt</w:t>
      </w:r>
      <w:r w:rsidR="00DA788C" w:rsidRPr="0050577B">
        <w:rPr>
          <w:rFonts w:cstheme="minorHAnsi"/>
          <w:sz w:val="24"/>
          <w:szCs w:val="24"/>
        </w:rPr>
        <w:t>as</w:t>
      </w:r>
      <w:r w:rsidRPr="0050577B">
        <w:rPr>
          <w:rFonts w:cstheme="minorHAnsi"/>
          <w:sz w:val="24"/>
          <w:szCs w:val="24"/>
        </w:rPr>
        <w:t xml:space="preserve"> kvalifikacijos reikalavim</w:t>
      </w:r>
      <w:r w:rsidR="00DA788C" w:rsidRPr="0050577B">
        <w:rPr>
          <w:rFonts w:cstheme="minorHAnsi"/>
          <w:sz w:val="24"/>
          <w:szCs w:val="24"/>
        </w:rPr>
        <w:t>as</w:t>
      </w:r>
      <w:r w:rsidR="00F64F3C" w:rsidRPr="0050577B">
        <w:rPr>
          <w:rFonts w:cstheme="minorHAnsi"/>
          <w:sz w:val="24"/>
          <w:szCs w:val="24"/>
        </w:rPr>
        <w:t>, kad „</w:t>
      </w:r>
      <w:r w:rsidR="00AF2BEC" w:rsidRPr="0050577B">
        <w:rPr>
          <w:rFonts w:cstheme="minorHAnsi"/>
          <w:sz w:val="24"/>
          <w:szCs w:val="24"/>
        </w:rPr>
        <w:t>Tiekėjas, ūkio subjektų grupės narys (-iai) kartu, subtiekėjai toje srityje, kurioje vykdys veiklą, turi turėti teisę vykdyti atitinkamą veiklą: statinių grupė – negyvenamieji pastatai</w:t>
      </w:r>
      <w:r w:rsidR="00F64F3C" w:rsidRPr="0050577B">
        <w:rPr>
          <w:rFonts w:cstheme="minorHAnsi"/>
          <w:sz w:val="24"/>
          <w:szCs w:val="24"/>
        </w:rPr>
        <w:t>“</w:t>
      </w:r>
      <w:r w:rsidR="00AF2BEC" w:rsidRPr="0050577B">
        <w:rPr>
          <w:rFonts w:cstheme="minorHAnsi"/>
          <w:sz w:val="24"/>
          <w:szCs w:val="24"/>
        </w:rPr>
        <w:t xml:space="preserve">, o kaip kvalifikaciją įrodančių dokumentų prašoma pateikti „Pateikiamas Europos Sąjungos valstybių narių, Šveicarijos Konfederacijos arba valstybių, pasirašiusių Europos ekonominės erdvės sutartį, juridiniai asmenys, kitų užsienio organizacijų ir jų padalinių įregistruotas tiekėjas Teisės pripažinimo pažymą privalo pateikti iki sutarties sudarymo &lt;...&gt; Taip pat bus tinkamu </w:t>
      </w:r>
      <w:r w:rsidR="00AF2BEC" w:rsidRPr="00F77228">
        <w:rPr>
          <w:rFonts w:cstheme="minorHAnsi"/>
          <w:b/>
          <w:bCs/>
          <w:sz w:val="24"/>
          <w:szCs w:val="24"/>
        </w:rPr>
        <w:t>laikomas ir atest</w:t>
      </w:r>
      <w:r w:rsidR="00DA788C" w:rsidRPr="00F77228">
        <w:rPr>
          <w:rFonts w:cstheme="minorHAnsi"/>
          <w:b/>
          <w:bCs/>
          <w:sz w:val="24"/>
          <w:szCs w:val="24"/>
        </w:rPr>
        <w:t>at</w:t>
      </w:r>
      <w:r w:rsidR="00AF2BEC" w:rsidRPr="00F77228">
        <w:rPr>
          <w:rFonts w:cstheme="minorHAnsi"/>
          <w:b/>
          <w:bCs/>
          <w:sz w:val="24"/>
          <w:szCs w:val="24"/>
        </w:rPr>
        <w:t>as, kuriame nurodyti abu pastatų tipai „gyvenamieji ir negyvenamieji pastatai“</w:t>
      </w:r>
      <w:r w:rsidR="00F64F3C" w:rsidRPr="0050577B">
        <w:rPr>
          <w:rFonts w:cstheme="minorHAnsi"/>
          <w:sz w:val="24"/>
          <w:szCs w:val="24"/>
        </w:rPr>
        <w:t xml:space="preserve">. </w:t>
      </w:r>
    </w:p>
    <w:p w14:paraId="22F208CA" w14:textId="2134F895" w:rsidR="00052DC4" w:rsidRPr="00F77228" w:rsidRDefault="00DA788C" w:rsidP="009B345C">
      <w:pPr>
        <w:tabs>
          <w:tab w:val="left" w:pos="993"/>
        </w:tabs>
        <w:spacing w:after="0" w:line="276" w:lineRule="auto"/>
        <w:ind w:firstLine="567"/>
        <w:rPr>
          <w:rFonts w:cstheme="minorHAnsi"/>
          <w:sz w:val="24"/>
          <w:szCs w:val="24"/>
        </w:rPr>
      </w:pPr>
      <w:r w:rsidRPr="00F77228">
        <w:rPr>
          <w:rFonts w:cstheme="minorHAnsi"/>
          <w:sz w:val="24"/>
          <w:szCs w:val="24"/>
        </w:rPr>
        <w:t>Siekiant užtikrinti Įstatymo 47 straipsnio 1 dalies, kad „&lt;...&gt; Perkančiosios organizacijos nustatyti &lt;...&gt; kvalifikacijos reikalavimai &lt;...&gt; turi būti proporcingi ir susiję su pirkimo objektu, tikslūs ir aiškūs &lt;...&gt;“ laikymąsi, rekomenduojama tikslinti nurodytą kvalifikacijos reikalavimą</w:t>
      </w:r>
      <w:r w:rsidR="00743D04" w:rsidRPr="00F77228">
        <w:rPr>
          <w:rFonts w:cstheme="minorHAnsi"/>
          <w:sz w:val="24"/>
          <w:szCs w:val="24"/>
        </w:rPr>
        <w:t>, kadangi jis suformuluotas neaiškiai ir netinkamai</w:t>
      </w:r>
      <w:r w:rsidRPr="00F77228">
        <w:rPr>
          <w:rFonts w:cstheme="minorHAnsi"/>
          <w:sz w:val="24"/>
          <w:szCs w:val="24"/>
        </w:rPr>
        <w:t xml:space="preserve">. </w:t>
      </w:r>
    </w:p>
    <w:p w14:paraId="032361CA" w14:textId="7EAA889F" w:rsidR="002A6281" w:rsidRPr="0050577B" w:rsidRDefault="00F64F3C" w:rsidP="0050577B">
      <w:pPr>
        <w:tabs>
          <w:tab w:val="left" w:pos="993"/>
        </w:tabs>
        <w:spacing w:after="0" w:line="276" w:lineRule="auto"/>
        <w:ind w:firstLine="567"/>
        <w:rPr>
          <w:rFonts w:cstheme="minorHAnsi"/>
          <w:sz w:val="24"/>
          <w:szCs w:val="24"/>
        </w:rPr>
      </w:pPr>
      <w:r w:rsidRPr="0050577B">
        <w:rPr>
          <w:rFonts w:cstheme="minorHAnsi"/>
          <w:sz w:val="24"/>
          <w:szCs w:val="24"/>
        </w:rPr>
        <w:t xml:space="preserve">Tarnyba atkreipia dėmesį, kad Pirkimo </w:t>
      </w:r>
      <w:r w:rsidR="00E34B8D" w:rsidRPr="0050577B">
        <w:rPr>
          <w:rFonts w:cstheme="minorHAnsi"/>
          <w:sz w:val="24"/>
          <w:szCs w:val="24"/>
        </w:rPr>
        <w:t xml:space="preserve">objektas yra – paprastasis remontas </w:t>
      </w:r>
      <w:r w:rsidR="00B979D8" w:rsidRPr="0050577B">
        <w:rPr>
          <w:rFonts w:cstheme="minorHAnsi"/>
          <w:sz w:val="24"/>
          <w:szCs w:val="24"/>
        </w:rPr>
        <w:t xml:space="preserve">(informacija nurodyta Pirkimo sąlygų 3 priede „&lt;...&gt; Techninė specifikacija“ ir </w:t>
      </w:r>
      <w:r w:rsidR="00794703" w:rsidRPr="0050577B">
        <w:rPr>
          <w:rFonts w:cstheme="minorHAnsi"/>
          <w:sz w:val="24"/>
          <w:szCs w:val="24"/>
        </w:rPr>
        <w:t>projekte „Vestibiulio ir kavinės patalpų interjero projektas LSMUL Kauno klinikų akušerijos ir ginekologijos klinikoje“, Nr. 0001-01-A-PR</w:t>
      </w:r>
      <w:r w:rsidR="00B979D8" w:rsidRPr="0050577B">
        <w:rPr>
          <w:rFonts w:cstheme="minorHAnsi"/>
          <w:sz w:val="24"/>
          <w:szCs w:val="24"/>
        </w:rPr>
        <w:t>)</w:t>
      </w:r>
      <w:r w:rsidR="00371BE4" w:rsidRPr="0050577B">
        <w:rPr>
          <w:rFonts w:cstheme="minorHAnsi"/>
          <w:sz w:val="24"/>
          <w:szCs w:val="24"/>
        </w:rPr>
        <w:t>.</w:t>
      </w:r>
      <w:r w:rsidR="0059453E" w:rsidRPr="0050577B">
        <w:rPr>
          <w:rFonts w:cstheme="minorHAnsi"/>
          <w:sz w:val="24"/>
          <w:szCs w:val="24"/>
        </w:rPr>
        <w:t xml:space="preserve"> Lietuvos Respublikos statybos įstatymo 18 straipsnio 2 dalyje nustatyta, kad </w:t>
      </w:r>
      <w:r w:rsidR="00264783" w:rsidRPr="0050577B">
        <w:rPr>
          <w:rFonts w:cstheme="minorHAnsi"/>
          <w:sz w:val="24"/>
          <w:szCs w:val="24"/>
        </w:rPr>
        <w:t xml:space="preserve">„Būti ypatingųjų statinių statybos rangovu turi teisę šio straipsnio 1 dalies 1 ir 2 punktuose nurodyti atestuoti juridiniai asmenys ir kitos užsienio organizacijos, juridinio asmens ar kitos užsienio organizacijos padaliniai &lt;...&gt; </w:t>
      </w:r>
      <w:r w:rsidR="00264783" w:rsidRPr="0050577B">
        <w:rPr>
          <w:rFonts w:cstheme="minorHAnsi"/>
          <w:b/>
          <w:bCs/>
          <w:sz w:val="24"/>
          <w:szCs w:val="24"/>
        </w:rPr>
        <w:t>Šis reikalavimas netaikomas</w:t>
      </w:r>
      <w:r w:rsidR="00264783" w:rsidRPr="0050577B">
        <w:rPr>
          <w:rFonts w:cstheme="minorHAnsi"/>
          <w:sz w:val="24"/>
          <w:szCs w:val="24"/>
        </w:rPr>
        <w:t xml:space="preserve"> </w:t>
      </w:r>
      <w:r w:rsidR="00264783" w:rsidRPr="0050577B">
        <w:rPr>
          <w:rFonts w:cstheme="minorHAnsi"/>
          <w:b/>
          <w:bCs/>
          <w:sz w:val="24"/>
          <w:szCs w:val="24"/>
        </w:rPr>
        <w:t>ypatingųjų statinių paprastojo remonto atveju</w:t>
      </w:r>
      <w:r w:rsidR="00264783" w:rsidRPr="0050577B">
        <w:rPr>
          <w:rFonts w:cstheme="minorHAnsi"/>
          <w:sz w:val="24"/>
          <w:szCs w:val="24"/>
        </w:rPr>
        <w:t xml:space="preserve">“, t. y. </w:t>
      </w:r>
      <w:r w:rsidR="00EF024B" w:rsidRPr="0050577B">
        <w:rPr>
          <w:rFonts w:cstheme="minorHAnsi"/>
          <w:sz w:val="24"/>
          <w:szCs w:val="24"/>
        </w:rPr>
        <w:t xml:space="preserve">vadovaujantis nurodytomis nuostatomis, </w:t>
      </w:r>
      <w:r w:rsidR="0059453E" w:rsidRPr="0050577B">
        <w:rPr>
          <w:rFonts w:cstheme="minorHAnsi"/>
          <w:sz w:val="24"/>
          <w:szCs w:val="24"/>
        </w:rPr>
        <w:t>paprastojo remonto atveju</w:t>
      </w:r>
      <w:r w:rsidR="00EF024B" w:rsidRPr="0050577B">
        <w:rPr>
          <w:rFonts w:cstheme="minorHAnsi"/>
          <w:sz w:val="24"/>
          <w:szCs w:val="24"/>
        </w:rPr>
        <w:t>,</w:t>
      </w:r>
      <w:r w:rsidR="0059453E" w:rsidRPr="0050577B">
        <w:rPr>
          <w:rFonts w:cstheme="minorHAnsi"/>
          <w:sz w:val="24"/>
          <w:szCs w:val="24"/>
        </w:rPr>
        <w:t xml:space="preserve"> ypatinguosiuose statiniuose </w:t>
      </w:r>
      <w:r w:rsidR="00565130">
        <w:rPr>
          <w:rFonts w:cstheme="minorHAnsi"/>
          <w:sz w:val="24"/>
          <w:szCs w:val="24"/>
        </w:rPr>
        <w:t xml:space="preserve">darbus atlikti gali ir </w:t>
      </w:r>
      <w:r w:rsidR="0059453E" w:rsidRPr="0050577B">
        <w:rPr>
          <w:rFonts w:cstheme="minorHAnsi"/>
          <w:sz w:val="24"/>
          <w:szCs w:val="24"/>
        </w:rPr>
        <w:t>rangovai</w:t>
      </w:r>
      <w:r w:rsidR="00565130">
        <w:rPr>
          <w:rFonts w:cstheme="minorHAnsi"/>
          <w:sz w:val="24"/>
          <w:szCs w:val="24"/>
        </w:rPr>
        <w:t xml:space="preserve">, kurie nėra </w:t>
      </w:r>
      <w:r w:rsidR="0059453E" w:rsidRPr="0050577B">
        <w:rPr>
          <w:rFonts w:cstheme="minorHAnsi"/>
          <w:sz w:val="24"/>
          <w:szCs w:val="24"/>
        </w:rPr>
        <w:t xml:space="preserve">atestuoti. </w:t>
      </w:r>
    </w:p>
    <w:p w14:paraId="0FAB321A" w14:textId="01F99C3B" w:rsidR="00E6188D" w:rsidRPr="0050577B" w:rsidRDefault="008E065C" w:rsidP="0050577B">
      <w:pPr>
        <w:pStyle w:val="ListParagraph"/>
        <w:tabs>
          <w:tab w:val="left" w:pos="993"/>
        </w:tabs>
        <w:spacing w:after="0" w:line="276" w:lineRule="auto"/>
        <w:ind w:left="0" w:firstLine="567"/>
        <w:rPr>
          <w:rFonts w:cstheme="minorHAnsi"/>
          <w:sz w:val="24"/>
          <w:szCs w:val="24"/>
        </w:rPr>
      </w:pPr>
      <w:r w:rsidRPr="0050577B">
        <w:rPr>
          <w:rFonts w:cstheme="minorHAnsi"/>
          <w:sz w:val="24"/>
          <w:szCs w:val="24"/>
        </w:rPr>
        <w:t>Atsižvelgiant į tai, kas nurodyta</w:t>
      </w:r>
      <w:r w:rsidR="0054383B" w:rsidRPr="0050577B">
        <w:rPr>
          <w:rFonts w:cstheme="minorHAnsi"/>
          <w:sz w:val="24"/>
          <w:szCs w:val="24"/>
        </w:rPr>
        <w:t xml:space="preserve">, </w:t>
      </w:r>
      <w:r w:rsidRPr="0050577B">
        <w:rPr>
          <w:rFonts w:cstheme="minorHAnsi"/>
          <w:sz w:val="24"/>
          <w:szCs w:val="24"/>
        </w:rPr>
        <w:t>Tarnyba rekomenduoja tikslinti šį kvalifikacijos reikalavimą</w:t>
      </w:r>
      <w:r w:rsidR="0054383B" w:rsidRPr="0050577B">
        <w:rPr>
          <w:rFonts w:cstheme="minorHAnsi"/>
          <w:sz w:val="24"/>
          <w:szCs w:val="24"/>
        </w:rPr>
        <w:t xml:space="preserve">, atitinkamai, </w:t>
      </w:r>
      <w:r w:rsidRPr="0050577B">
        <w:rPr>
          <w:rFonts w:cstheme="minorHAnsi"/>
          <w:sz w:val="24"/>
          <w:szCs w:val="24"/>
        </w:rPr>
        <w:t>ir</w:t>
      </w:r>
      <w:r w:rsidR="0054383B" w:rsidRPr="0050577B">
        <w:rPr>
          <w:rFonts w:cstheme="minorHAnsi"/>
          <w:sz w:val="24"/>
          <w:szCs w:val="24"/>
        </w:rPr>
        <w:t xml:space="preserve"> reikalavimus</w:t>
      </w:r>
      <w:r w:rsidRPr="0050577B">
        <w:rPr>
          <w:rFonts w:cstheme="minorHAnsi"/>
          <w:sz w:val="24"/>
          <w:szCs w:val="24"/>
        </w:rPr>
        <w:t xml:space="preserve"> </w:t>
      </w:r>
      <w:r w:rsidR="00BE4F02" w:rsidRPr="0050577B">
        <w:rPr>
          <w:rFonts w:cstheme="minorHAnsi"/>
          <w:sz w:val="24"/>
          <w:szCs w:val="24"/>
        </w:rPr>
        <w:t xml:space="preserve">dėl </w:t>
      </w:r>
      <w:r w:rsidRPr="0050577B">
        <w:rPr>
          <w:rFonts w:cstheme="minorHAnsi"/>
          <w:sz w:val="24"/>
          <w:szCs w:val="24"/>
        </w:rPr>
        <w:t>dokument</w:t>
      </w:r>
      <w:r w:rsidR="00BE4F02" w:rsidRPr="0050577B">
        <w:rPr>
          <w:rFonts w:cstheme="minorHAnsi"/>
          <w:sz w:val="24"/>
          <w:szCs w:val="24"/>
        </w:rPr>
        <w:t>ų, įrodančių atitikimą nustatytam kvalifikacijos re</w:t>
      </w:r>
      <w:r w:rsidR="008B651E" w:rsidRPr="0050577B">
        <w:rPr>
          <w:rFonts w:cstheme="minorHAnsi"/>
          <w:sz w:val="24"/>
          <w:szCs w:val="24"/>
        </w:rPr>
        <w:t>ikalavimui, pateikim</w:t>
      </w:r>
      <w:r w:rsidR="00496174" w:rsidRPr="0050577B">
        <w:rPr>
          <w:rFonts w:cstheme="minorHAnsi"/>
          <w:sz w:val="24"/>
          <w:szCs w:val="24"/>
        </w:rPr>
        <w:t>o</w:t>
      </w:r>
      <w:r w:rsidRPr="0050577B">
        <w:rPr>
          <w:rFonts w:cstheme="minorHAnsi"/>
          <w:sz w:val="24"/>
          <w:szCs w:val="24"/>
        </w:rPr>
        <w:t xml:space="preserve">, aiškiai nurodant, kokios teisės reikalaujama ir kokiais dokumentais galima grįsti teisę verstis statybos veikla atliekant paprastojo remonto darbus. </w:t>
      </w:r>
      <w:r w:rsidR="00E96703" w:rsidRPr="0050577B">
        <w:rPr>
          <w:rFonts w:cstheme="minorHAnsi"/>
          <w:sz w:val="24"/>
          <w:szCs w:val="24"/>
        </w:rPr>
        <w:t>Pažymėtina, kad Tiekėjo kvalifikacijos reikalavimų nustatymo metodikos</w:t>
      </w:r>
      <w:r w:rsidR="00E96703" w:rsidRPr="0050577B">
        <w:rPr>
          <w:rStyle w:val="FootnoteReference"/>
          <w:rFonts w:cstheme="minorHAnsi"/>
          <w:sz w:val="24"/>
          <w:szCs w:val="24"/>
        </w:rPr>
        <w:footnoteReference w:id="2"/>
      </w:r>
      <w:r w:rsidR="00E96703" w:rsidRPr="0050577B">
        <w:rPr>
          <w:rFonts w:cstheme="minorHAnsi"/>
          <w:sz w:val="24"/>
          <w:szCs w:val="24"/>
        </w:rPr>
        <w:t xml:space="preserve"> 9 punkte nurodyta, kad „</w:t>
      </w:r>
      <w:r w:rsidR="00735DCB" w:rsidRPr="0050577B">
        <w:rPr>
          <w:rFonts w:cstheme="minorHAnsi"/>
          <w:sz w:val="24"/>
          <w:szCs w:val="24"/>
        </w:rPr>
        <w:t xml:space="preserve">&lt;...&gt; </w:t>
      </w:r>
      <w:r w:rsidR="00E96703" w:rsidRPr="0050577B">
        <w:rPr>
          <w:rFonts w:cstheme="minorHAnsi"/>
          <w:sz w:val="24"/>
          <w:szCs w:val="24"/>
        </w:rPr>
        <w:t xml:space="preserve">Teisė verstis veikla, reikalinga sutarčiai įvykdyti, gali būti suteikta remiantis bendraisiais pagrindais, pavyzdžiui, tokia teisė yra įtvirtinta juridinio asmens steigimo ar kituose veiklos dokumentuose, arba atitinkamos teisės suteikimui yra nustatyta speciali tvarka, kurioje yra reglamentuojama atitinkamos specifinės teisės </w:t>
      </w:r>
      <w:r w:rsidR="00E96703" w:rsidRPr="0050577B">
        <w:rPr>
          <w:rFonts w:cstheme="minorHAnsi"/>
          <w:sz w:val="24"/>
          <w:szCs w:val="24"/>
        </w:rPr>
        <w:lastRenderedPageBreak/>
        <w:t>įgijimo, suteikimo bei naudojimosi tvarka ir sąlygos</w:t>
      </w:r>
      <w:r w:rsidR="004C48EA" w:rsidRPr="0050577B">
        <w:rPr>
          <w:rFonts w:cstheme="minorHAnsi"/>
          <w:sz w:val="24"/>
          <w:szCs w:val="24"/>
        </w:rPr>
        <w:t xml:space="preserve"> &lt;...&gt;</w:t>
      </w:r>
      <w:r w:rsidR="00E96703" w:rsidRPr="0050577B">
        <w:rPr>
          <w:rFonts w:cstheme="minorHAnsi"/>
          <w:sz w:val="24"/>
          <w:szCs w:val="24"/>
        </w:rPr>
        <w:t xml:space="preserve">”. </w:t>
      </w:r>
      <w:r w:rsidR="00334308" w:rsidRPr="0050577B">
        <w:rPr>
          <w:rFonts w:cstheme="minorHAnsi"/>
          <w:sz w:val="24"/>
          <w:szCs w:val="24"/>
        </w:rPr>
        <w:t>Taip pat p</w:t>
      </w:r>
      <w:r w:rsidRPr="0050577B">
        <w:rPr>
          <w:rFonts w:cstheme="minorHAnsi"/>
          <w:sz w:val="24"/>
          <w:szCs w:val="24"/>
        </w:rPr>
        <w:t xml:space="preserve">aminėtina, kad </w:t>
      </w:r>
      <w:r w:rsidR="002A6281" w:rsidRPr="0050577B">
        <w:rPr>
          <w:rFonts w:cstheme="minorHAnsi"/>
          <w:sz w:val="24"/>
          <w:szCs w:val="24"/>
        </w:rPr>
        <w:t>galimybė (bet ne pareiga) tiekėjui pateikti kvalifikacijos atestatus</w:t>
      </w:r>
      <w:r w:rsidR="00743D04">
        <w:rPr>
          <w:rFonts w:cstheme="minorHAnsi"/>
          <w:sz w:val="24"/>
          <w:szCs w:val="24"/>
        </w:rPr>
        <w:t xml:space="preserve"> </w:t>
      </w:r>
      <w:r w:rsidR="001937F5">
        <w:rPr>
          <w:rFonts w:cstheme="minorHAnsi"/>
          <w:sz w:val="24"/>
          <w:szCs w:val="24"/>
        </w:rPr>
        <w:t>ir</w:t>
      </w:r>
      <w:r w:rsidR="002A6281" w:rsidRPr="0050577B">
        <w:rPr>
          <w:rFonts w:cstheme="minorHAnsi"/>
          <w:sz w:val="24"/>
          <w:szCs w:val="24"/>
        </w:rPr>
        <w:t xml:space="preserve"> teisės pripažinimo dokumentus, įrodančius aukštesnę statinio rangovo kvalifikaciją, gali būti nurodyta tik pastaboje</w:t>
      </w:r>
      <w:r w:rsidR="00356AC8" w:rsidRPr="0050577B">
        <w:rPr>
          <w:rFonts w:cstheme="minorHAnsi"/>
          <w:sz w:val="24"/>
          <w:szCs w:val="24"/>
        </w:rPr>
        <w:t>;</w:t>
      </w:r>
    </w:p>
    <w:p w14:paraId="5F3864F1" w14:textId="56F73713" w:rsidR="00BC64C9" w:rsidRPr="0050577B" w:rsidRDefault="00FA0B80" w:rsidP="0050577B">
      <w:pPr>
        <w:pStyle w:val="ListParagraph"/>
        <w:numPr>
          <w:ilvl w:val="0"/>
          <w:numId w:val="34"/>
        </w:numPr>
        <w:tabs>
          <w:tab w:val="left" w:pos="993"/>
        </w:tabs>
        <w:spacing w:after="0" w:line="276" w:lineRule="auto"/>
        <w:ind w:left="0" w:firstLine="567"/>
        <w:rPr>
          <w:rStyle w:val="normaltextrun"/>
          <w:rFonts w:cstheme="minorHAnsi"/>
          <w:sz w:val="24"/>
          <w:szCs w:val="24"/>
        </w:rPr>
      </w:pPr>
      <w:r w:rsidRPr="0050577B">
        <w:rPr>
          <w:rStyle w:val="normaltextrun"/>
          <w:rFonts w:cstheme="minorHAnsi"/>
          <w:sz w:val="24"/>
          <w:szCs w:val="24"/>
        </w:rPr>
        <w:t>Pirkimo sąlygų 3.10.2 papunktyje nustatyt</w:t>
      </w:r>
      <w:r w:rsidR="00F4010A" w:rsidRPr="0050577B">
        <w:rPr>
          <w:rStyle w:val="normaltextrun"/>
          <w:rFonts w:cstheme="minorHAnsi"/>
          <w:sz w:val="24"/>
          <w:szCs w:val="24"/>
        </w:rPr>
        <w:t>o</w:t>
      </w:r>
      <w:r w:rsidRPr="0050577B">
        <w:rPr>
          <w:rStyle w:val="normaltextrun"/>
          <w:rFonts w:cstheme="minorHAnsi"/>
          <w:sz w:val="24"/>
          <w:szCs w:val="24"/>
        </w:rPr>
        <w:t xml:space="preserve"> kvalifikacijos reikalavim</w:t>
      </w:r>
      <w:r w:rsidR="00F4010A" w:rsidRPr="0050577B">
        <w:rPr>
          <w:rStyle w:val="normaltextrun"/>
          <w:rFonts w:cstheme="minorHAnsi"/>
          <w:sz w:val="24"/>
          <w:szCs w:val="24"/>
        </w:rPr>
        <w:t>o formuluotė</w:t>
      </w:r>
      <w:r w:rsidRPr="0050577B">
        <w:rPr>
          <w:rStyle w:val="normaltextrun"/>
          <w:rFonts w:cstheme="minorHAnsi"/>
          <w:sz w:val="24"/>
          <w:szCs w:val="24"/>
        </w:rPr>
        <w:t>, kad „</w:t>
      </w:r>
      <w:r w:rsidRPr="0050577B">
        <w:rPr>
          <w:rStyle w:val="normaltextrun"/>
          <w:rFonts w:cstheme="minorHAnsi"/>
          <w:b/>
          <w:bCs/>
          <w:sz w:val="24"/>
          <w:szCs w:val="24"/>
        </w:rPr>
        <w:t>Tiekėjo, ūkio subjektų grupės narių kartu</w:t>
      </w:r>
      <w:r w:rsidRPr="0050577B">
        <w:rPr>
          <w:rStyle w:val="normaltextrun"/>
          <w:rFonts w:cstheme="minorHAnsi"/>
          <w:sz w:val="24"/>
          <w:szCs w:val="24"/>
        </w:rPr>
        <w:t xml:space="preserve">, vidutinės metinės visos veiklos pajamos (per paskutinius 2 finansinius metus (jeigu ūkio subjektas įregistruotas vėliau, – nuo ūkio subjekto įregistravimo pradžios)) yra ne mažesnės kaip 50.000 Eur be PVM“ neatitinka </w:t>
      </w:r>
      <w:hyperlink r:id="rId11" w:history="1">
        <w:r w:rsidRPr="0050577B">
          <w:rPr>
            <w:rFonts w:ascii="Calibri" w:eastAsia="Calibri" w:hAnsi="Calibri" w:cs="Times New Roman"/>
            <w:color w:val="0563C1" w:themeColor="hyperlink"/>
            <w:sz w:val="24"/>
            <w:szCs w:val="24"/>
            <w:u w:val="single"/>
          </w:rPr>
          <w:t>Tiekėjo kvalifikacijos reikalavimų nustatymo metodikos</w:t>
        </w:r>
      </w:hyperlink>
      <w:r w:rsidRPr="0050577B">
        <w:rPr>
          <w:rFonts w:ascii="Calibri" w:eastAsia="Calibri" w:hAnsi="Calibri" w:cs="Times New Roman"/>
          <w:sz w:val="24"/>
          <w:szCs w:val="24"/>
          <w:vertAlign w:val="superscript"/>
        </w:rPr>
        <w:footnoteReference w:id="3"/>
      </w:r>
      <w:r w:rsidRPr="0050577B">
        <w:rPr>
          <w:rFonts w:ascii="Calibri" w:eastAsia="Calibri" w:hAnsi="Calibri" w:cs="Times New Roman"/>
          <w:sz w:val="24"/>
          <w:szCs w:val="24"/>
        </w:rPr>
        <w:t xml:space="preserve"> (toliau – Kvalifikacijos metodika) </w:t>
      </w:r>
      <w:r w:rsidR="00AE652B" w:rsidRPr="0050577B">
        <w:rPr>
          <w:rFonts w:ascii="Calibri" w:eastAsia="Calibri" w:hAnsi="Calibri" w:cs="Times New Roman"/>
          <w:sz w:val="24"/>
          <w:szCs w:val="24"/>
        </w:rPr>
        <w:t>12.3</w:t>
      </w:r>
      <w:r w:rsidRPr="0050577B">
        <w:rPr>
          <w:rFonts w:ascii="Calibri" w:eastAsia="Calibri" w:hAnsi="Calibri" w:cs="Times New Roman"/>
          <w:sz w:val="24"/>
          <w:szCs w:val="24"/>
          <w:vertAlign w:val="superscript"/>
        </w:rPr>
        <w:footnoteReference w:id="4"/>
      </w:r>
      <w:r w:rsidRPr="0050577B">
        <w:rPr>
          <w:rFonts w:ascii="Calibri" w:eastAsia="Calibri" w:hAnsi="Calibri" w:cs="Times New Roman"/>
          <w:sz w:val="24"/>
          <w:szCs w:val="24"/>
        </w:rPr>
        <w:t xml:space="preserve"> </w:t>
      </w:r>
      <w:r w:rsidR="00AE652B" w:rsidRPr="0050577B">
        <w:rPr>
          <w:rFonts w:ascii="Calibri" w:eastAsia="Calibri" w:hAnsi="Calibri" w:cs="Times New Roman"/>
          <w:sz w:val="24"/>
          <w:szCs w:val="24"/>
        </w:rPr>
        <w:t>papunktyje</w:t>
      </w:r>
      <w:r w:rsidRPr="0050577B">
        <w:rPr>
          <w:rFonts w:ascii="Calibri" w:eastAsia="Calibri" w:hAnsi="Calibri" w:cs="Times New Roman"/>
          <w:sz w:val="24"/>
          <w:szCs w:val="24"/>
        </w:rPr>
        <w:t xml:space="preserve"> nustatyt</w:t>
      </w:r>
      <w:r w:rsidR="00AE652B" w:rsidRPr="0050577B">
        <w:rPr>
          <w:rFonts w:ascii="Calibri" w:eastAsia="Calibri" w:hAnsi="Calibri" w:cs="Times New Roman"/>
          <w:sz w:val="24"/>
          <w:szCs w:val="24"/>
        </w:rPr>
        <w:t>os</w:t>
      </w:r>
      <w:r w:rsidRPr="0050577B">
        <w:rPr>
          <w:rFonts w:ascii="Calibri" w:eastAsia="Calibri" w:hAnsi="Calibri" w:cs="Times New Roman"/>
          <w:sz w:val="24"/>
          <w:szCs w:val="24"/>
        </w:rPr>
        <w:t xml:space="preserve"> formuluo</w:t>
      </w:r>
      <w:r w:rsidR="00AE652B" w:rsidRPr="0050577B">
        <w:rPr>
          <w:rFonts w:ascii="Calibri" w:eastAsia="Calibri" w:hAnsi="Calibri" w:cs="Times New Roman"/>
          <w:sz w:val="24"/>
          <w:szCs w:val="24"/>
        </w:rPr>
        <w:t>tės</w:t>
      </w:r>
      <w:r w:rsidR="00216F1E" w:rsidRPr="0050577B">
        <w:rPr>
          <w:rFonts w:ascii="Calibri" w:eastAsia="Calibri" w:hAnsi="Calibri" w:cs="Times New Roman"/>
          <w:sz w:val="24"/>
          <w:szCs w:val="24"/>
        </w:rPr>
        <w:t>, todėl r</w:t>
      </w:r>
      <w:r w:rsidRPr="0050577B">
        <w:rPr>
          <w:rFonts w:ascii="Calibri" w:eastAsia="Calibri" w:hAnsi="Calibri" w:cs="Times New Roman"/>
          <w:sz w:val="24"/>
          <w:szCs w:val="24"/>
        </w:rPr>
        <w:t>ekomenduotina j</w:t>
      </w:r>
      <w:r w:rsidR="00216F1E" w:rsidRPr="0050577B">
        <w:rPr>
          <w:rFonts w:ascii="Calibri" w:eastAsia="Calibri" w:hAnsi="Calibri" w:cs="Times New Roman"/>
          <w:sz w:val="24"/>
          <w:szCs w:val="24"/>
        </w:rPr>
        <w:t>ą</w:t>
      </w:r>
      <w:r w:rsidRPr="0050577B">
        <w:rPr>
          <w:rFonts w:ascii="Calibri" w:eastAsia="Calibri" w:hAnsi="Calibri" w:cs="Times New Roman"/>
          <w:sz w:val="24"/>
          <w:szCs w:val="24"/>
        </w:rPr>
        <w:t xml:space="preserve"> tikslinti</w:t>
      </w:r>
      <w:r w:rsidR="00216F1E" w:rsidRPr="0050577B">
        <w:rPr>
          <w:rFonts w:ascii="Calibri" w:eastAsia="Calibri" w:hAnsi="Calibri" w:cs="Times New Roman"/>
          <w:sz w:val="24"/>
          <w:szCs w:val="24"/>
        </w:rPr>
        <w:t>;</w:t>
      </w:r>
    </w:p>
    <w:p w14:paraId="47D1A741" w14:textId="6AC8379E" w:rsidR="00B23E2D" w:rsidRPr="0050577B" w:rsidRDefault="00820976" w:rsidP="0050577B">
      <w:pPr>
        <w:pStyle w:val="ListParagraph"/>
        <w:numPr>
          <w:ilvl w:val="0"/>
          <w:numId w:val="34"/>
        </w:numPr>
        <w:tabs>
          <w:tab w:val="left" w:pos="993"/>
        </w:tabs>
        <w:spacing w:after="0" w:line="276" w:lineRule="auto"/>
        <w:ind w:left="0" w:firstLine="567"/>
        <w:rPr>
          <w:rStyle w:val="normaltextrun"/>
          <w:rFonts w:cstheme="minorHAnsi"/>
          <w:sz w:val="24"/>
          <w:szCs w:val="24"/>
        </w:rPr>
      </w:pPr>
      <w:r w:rsidRPr="0050577B">
        <w:rPr>
          <w:rStyle w:val="normaltextrun"/>
          <w:rFonts w:cstheme="minorHAnsi"/>
          <w:sz w:val="24"/>
          <w:szCs w:val="24"/>
        </w:rPr>
        <w:t>r</w:t>
      </w:r>
      <w:r w:rsidR="00C870AF" w:rsidRPr="0050577B">
        <w:rPr>
          <w:rStyle w:val="normaltextrun"/>
          <w:rFonts w:cstheme="minorHAnsi"/>
          <w:sz w:val="24"/>
          <w:szCs w:val="24"/>
        </w:rPr>
        <w:t>ekomenduo</w:t>
      </w:r>
      <w:r w:rsidR="00743D04">
        <w:rPr>
          <w:rStyle w:val="normaltextrun"/>
          <w:rFonts w:cstheme="minorHAnsi"/>
          <w:sz w:val="24"/>
          <w:szCs w:val="24"/>
        </w:rPr>
        <w:t xml:space="preserve">tina </w:t>
      </w:r>
      <w:r w:rsidR="00C870AF" w:rsidRPr="0050577B">
        <w:rPr>
          <w:rStyle w:val="normaltextrun"/>
          <w:rFonts w:cstheme="minorHAnsi"/>
          <w:sz w:val="24"/>
          <w:szCs w:val="24"/>
        </w:rPr>
        <w:t>tikslinti nurodytus neati</w:t>
      </w:r>
      <w:r w:rsidRPr="0050577B">
        <w:rPr>
          <w:rStyle w:val="normaltextrun"/>
          <w:rFonts w:cstheme="minorHAnsi"/>
          <w:sz w:val="24"/>
          <w:szCs w:val="24"/>
        </w:rPr>
        <w:t>ti</w:t>
      </w:r>
      <w:r w:rsidR="00C870AF" w:rsidRPr="0050577B">
        <w:rPr>
          <w:rStyle w:val="normaltextrun"/>
          <w:rFonts w:cstheme="minorHAnsi"/>
          <w:sz w:val="24"/>
          <w:szCs w:val="24"/>
        </w:rPr>
        <w:t xml:space="preserve">kimus </w:t>
      </w:r>
      <w:r w:rsidR="00743D04">
        <w:rPr>
          <w:rStyle w:val="normaltextrun"/>
          <w:rFonts w:cstheme="minorHAnsi"/>
          <w:sz w:val="24"/>
          <w:szCs w:val="24"/>
        </w:rPr>
        <w:t xml:space="preserve">ir prieštaravimus </w:t>
      </w:r>
      <w:r w:rsidR="00307087" w:rsidRPr="0050577B">
        <w:rPr>
          <w:rStyle w:val="normaltextrun"/>
          <w:rFonts w:cstheme="minorHAnsi"/>
          <w:sz w:val="24"/>
          <w:szCs w:val="24"/>
        </w:rPr>
        <w:t xml:space="preserve">Pirkimo sąlygų </w:t>
      </w:r>
      <w:r w:rsidR="00AC404E" w:rsidRPr="0050577B">
        <w:rPr>
          <w:rStyle w:val="normaltextrun"/>
          <w:rFonts w:cstheme="minorHAnsi"/>
          <w:sz w:val="24"/>
          <w:szCs w:val="24"/>
        </w:rPr>
        <w:t>2 pried</w:t>
      </w:r>
      <w:r w:rsidRPr="0050577B">
        <w:rPr>
          <w:rStyle w:val="normaltextrun"/>
          <w:rFonts w:cstheme="minorHAnsi"/>
          <w:sz w:val="24"/>
          <w:szCs w:val="24"/>
        </w:rPr>
        <w:t>e</w:t>
      </w:r>
      <w:r w:rsidR="00AC404E" w:rsidRPr="0050577B">
        <w:rPr>
          <w:rStyle w:val="normaltextrun"/>
          <w:rFonts w:cstheme="minorHAnsi"/>
          <w:sz w:val="24"/>
          <w:szCs w:val="24"/>
        </w:rPr>
        <w:t xml:space="preserve"> „Statybos darbų rangos sutartis &lt;...&gt;“</w:t>
      </w:r>
      <w:r w:rsidRPr="0050577B">
        <w:rPr>
          <w:rStyle w:val="normaltextrun"/>
          <w:rFonts w:cstheme="minorHAnsi"/>
          <w:sz w:val="24"/>
          <w:szCs w:val="24"/>
        </w:rPr>
        <w:t>, t. y.</w:t>
      </w:r>
      <w:r w:rsidR="00B23E2D" w:rsidRPr="0050577B">
        <w:rPr>
          <w:rStyle w:val="normaltextrun"/>
          <w:rFonts w:cstheme="minorHAnsi"/>
          <w:sz w:val="24"/>
          <w:szCs w:val="24"/>
        </w:rPr>
        <w:t>:</w:t>
      </w:r>
    </w:p>
    <w:p w14:paraId="5209828B" w14:textId="29413E51" w:rsidR="004108BF" w:rsidRPr="0050577B" w:rsidRDefault="004108BF" w:rsidP="0050577B">
      <w:pPr>
        <w:pStyle w:val="ListParagraph"/>
        <w:numPr>
          <w:ilvl w:val="1"/>
          <w:numId w:val="34"/>
        </w:numPr>
        <w:tabs>
          <w:tab w:val="left" w:pos="993"/>
        </w:tabs>
        <w:spacing w:after="0" w:line="276" w:lineRule="auto"/>
        <w:ind w:left="0" w:firstLine="567"/>
        <w:rPr>
          <w:rStyle w:val="normaltextrun"/>
          <w:rFonts w:cstheme="minorHAnsi"/>
          <w:sz w:val="24"/>
          <w:szCs w:val="24"/>
        </w:rPr>
      </w:pPr>
      <w:r w:rsidRPr="0050577B">
        <w:rPr>
          <w:rStyle w:val="normaltextrun"/>
          <w:rFonts w:cstheme="minorHAnsi"/>
          <w:sz w:val="24"/>
          <w:szCs w:val="24"/>
        </w:rPr>
        <w:t>3.6</w:t>
      </w:r>
      <w:r w:rsidR="003F5BF8" w:rsidRPr="0050577B">
        <w:rPr>
          <w:rStyle w:val="normaltextrun"/>
          <w:rFonts w:cstheme="minorHAnsi"/>
          <w:sz w:val="24"/>
          <w:szCs w:val="24"/>
        </w:rPr>
        <w:t xml:space="preserve"> papunktyje nustatyta, kad „</w:t>
      </w:r>
      <w:r w:rsidRPr="0050577B">
        <w:rPr>
          <w:rStyle w:val="normaltextrun"/>
          <w:rFonts w:cstheme="minorHAnsi"/>
          <w:sz w:val="24"/>
          <w:szCs w:val="24"/>
        </w:rPr>
        <w:t xml:space="preserve">Delspinigiai dėl vėluojančio mokėjimo &lt;...&gt; </w:t>
      </w:r>
      <w:r w:rsidRPr="0050577B">
        <w:rPr>
          <w:rStyle w:val="normaltextrun"/>
          <w:rFonts w:cstheme="minorHAnsi"/>
          <w:b/>
          <w:bCs/>
          <w:sz w:val="24"/>
          <w:szCs w:val="24"/>
        </w:rPr>
        <w:t>0,05 % nuo laiku neapmokėtos sumos (be PVM) per dieną</w:t>
      </w:r>
      <w:r w:rsidR="003F5BF8" w:rsidRPr="0050577B">
        <w:rPr>
          <w:rStyle w:val="normaltextrun"/>
          <w:rFonts w:cstheme="minorHAnsi"/>
          <w:sz w:val="24"/>
          <w:szCs w:val="24"/>
        </w:rPr>
        <w:t>“</w:t>
      </w:r>
      <w:r w:rsidRPr="0050577B">
        <w:rPr>
          <w:rStyle w:val="normaltextrun"/>
          <w:rFonts w:cstheme="minorHAnsi"/>
          <w:sz w:val="24"/>
          <w:szCs w:val="24"/>
        </w:rPr>
        <w:t xml:space="preserve">, </w:t>
      </w:r>
      <w:r w:rsidR="006C7FD5" w:rsidRPr="0050577B">
        <w:rPr>
          <w:rStyle w:val="normaltextrun"/>
          <w:rFonts w:cstheme="minorHAnsi"/>
          <w:sz w:val="24"/>
          <w:szCs w:val="24"/>
        </w:rPr>
        <w:t xml:space="preserve">kartu pateikta nuoroda į </w:t>
      </w:r>
      <w:r w:rsidR="00066473" w:rsidRPr="0050577B">
        <w:rPr>
          <w:rStyle w:val="normaltextrun"/>
          <w:rFonts w:cstheme="minorHAnsi"/>
          <w:sz w:val="24"/>
          <w:szCs w:val="24"/>
        </w:rPr>
        <w:t>9.9 papunktį, kuriame</w:t>
      </w:r>
      <w:r w:rsidRPr="0050577B">
        <w:rPr>
          <w:rStyle w:val="normaltextrun"/>
          <w:rFonts w:cstheme="minorHAnsi"/>
          <w:sz w:val="24"/>
          <w:szCs w:val="24"/>
        </w:rPr>
        <w:t xml:space="preserve"> nu</w:t>
      </w:r>
      <w:r w:rsidR="00066473" w:rsidRPr="0050577B">
        <w:rPr>
          <w:rStyle w:val="normaltextrun"/>
          <w:rFonts w:cstheme="minorHAnsi"/>
          <w:sz w:val="24"/>
          <w:szCs w:val="24"/>
        </w:rPr>
        <w:t>statyta</w:t>
      </w:r>
      <w:r w:rsidRPr="0050577B">
        <w:rPr>
          <w:rStyle w:val="normaltextrun"/>
          <w:rFonts w:cstheme="minorHAnsi"/>
          <w:sz w:val="24"/>
          <w:szCs w:val="24"/>
        </w:rPr>
        <w:t xml:space="preserve">, kad „Jeigu Rangovas negauna apmokėjimo nustatytu terminu, Rangovo raštišku pareikalavimu Užsakovas privalo sumokėti Rangovui už kiekvieną uždelstą </w:t>
      </w:r>
      <w:r w:rsidRPr="0050577B">
        <w:rPr>
          <w:rStyle w:val="normaltextrun"/>
          <w:rFonts w:cstheme="minorHAnsi"/>
          <w:b/>
          <w:bCs/>
          <w:sz w:val="24"/>
          <w:szCs w:val="24"/>
        </w:rPr>
        <w:t>dieną 0,02 % (dvi šimtosios procento) delspinigių nuo laiku neapmokėtos sumos (be PVM)</w:t>
      </w:r>
      <w:r w:rsidRPr="0050577B">
        <w:rPr>
          <w:rStyle w:val="normaltextrun"/>
          <w:rFonts w:cstheme="minorHAnsi"/>
          <w:sz w:val="24"/>
          <w:szCs w:val="24"/>
        </w:rPr>
        <w:t>“</w:t>
      </w:r>
      <w:r w:rsidR="003F0D09" w:rsidRPr="0050577B">
        <w:rPr>
          <w:rStyle w:val="normaltextrun"/>
          <w:rFonts w:cstheme="minorHAnsi"/>
          <w:sz w:val="24"/>
          <w:szCs w:val="24"/>
        </w:rPr>
        <w:t>;</w:t>
      </w:r>
    </w:p>
    <w:p w14:paraId="61A0E82A" w14:textId="16C335DF" w:rsidR="004108BF" w:rsidRPr="0050577B" w:rsidRDefault="00BA510B" w:rsidP="0050577B">
      <w:pPr>
        <w:pStyle w:val="ListParagraph"/>
        <w:numPr>
          <w:ilvl w:val="1"/>
          <w:numId w:val="34"/>
        </w:numPr>
        <w:tabs>
          <w:tab w:val="left" w:pos="993"/>
        </w:tabs>
        <w:spacing w:after="0" w:line="276" w:lineRule="auto"/>
        <w:ind w:left="0" w:firstLine="567"/>
        <w:rPr>
          <w:rStyle w:val="normaltextrun"/>
          <w:rFonts w:cstheme="minorHAnsi"/>
          <w:sz w:val="24"/>
          <w:szCs w:val="24"/>
        </w:rPr>
      </w:pPr>
      <w:r w:rsidRPr="0050577B">
        <w:rPr>
          <w:rStyle w:val="normaltextrun"/>
          <w:rFonts w:cstheme="minorHAnsi"/>
          <w:sz w:val="24"/>
          <w:szCs w:val="24"/>
        </w:rPr>
        <w:t xml:space="preserve">3.6 papunktyje nustatyta, kad „Delspinigiai dėl neatitikties aplinkos apsaugos vadybos sistemos standartų reikalavimams &lt;...&gt; </w:t>
      </w:r>
      <w:r w:rsidR="00535960" w:rsidRPr="0050577B">
        <w:rPr>
          <w:rStyle w:val="normaltextrun"/>
          <w:rFonts w:cstheme="minorHAnsi"/>
          <w:sz w:val="24"/>
          <w:szCs w:val="24"/>
        </w:rPr>
        <w:t>0</w:t>
      </w:r>
      <w:r w:rsidRPr="0050577B">
        <w:rPr>
          <w:rStyle w:val="normaltextrun"/>
          <w:rFonts w:cstheme="minorHAnsi"/>
          <w:sz w:val="24"/>
          <w:szCs w:val="24"/>
        </w:rPr>
        <w:t xml:space="preserve">,05 % nuo Pradinės sutarties vertės per dieną“, kartu pateikta </w:t>
      </w:r>
      <w:r w:rsidR="00535960" w:rsidRPr="0050577B">
        <w:rPr>
          <w:rStyle w:val="normaltextrun"/>
          <w:rFonts w:cstheme="minorHAnsi"/>
          <w:sz w:val="24"/>
          <w:szCs w:val="24"/>
        </w:rPr>
        <w:t xml:space="preserve">neteisinga </w:t>
      </w:r>
      <w:r w:rsidRPr="0050577B">
        <w:rPr>
          <w:rStyle w:val="normaltextrun"/>
          <w:rFonts w:cstheme="minorHAnsi"/>
          <w:sz w:val="24"/>
          <w:szCs w:val="24"/>
        </w:rPr>
        <w:t>nuoroda į 5.32 papunktį</w:t>
      </w:r>
      <w:r w:rsidR="007F2754" w:rsidRPr="0050577B">
        <w:rPr>
          <w:rStyle w:val="normaltextrun"/>
          <w:rFonts w:cstheme="minorHAnsi"/>
          <w:sz w:val="24"/>
          <w:szCs w:val="24"/>
        </w:rPr>
        <w:t>.</w:t>
      </w:r>
    </w:p>
    <w:p w14:paraId="08B52DD4" w14:textId="444C1570" w:rsidR="00046F25" w:rsidRPr="0050577B" w:rsidRDefault="00046F25" w:rsidP="0050577B">
      <w:pPr>
        <w:tabs>
          <w:tab w:val="left" w:pos="851"/>
          <w:tab w:val="left" w:pos="993"/>
        </w:tabs>
        <w:spacing w:after="0" w:line="276" w:lineRule="auto"/>
        <w:ind w:firstLine="567"/>
        <w:rPr>
          <w:rFonts w:cstheme="minorHAnsi"/>
          <w:sz w:val="24"/>
          <w:szCs w:val="24"/>
        </w:rPr>
      </w:pPr>
      <w:r w:rsidRPr="0050577B">
        <w:rPr>
          <w:rFonts w:cstheme="minorHAnsi"/>
          <w:sz w:val="24"/>
          <w:szCs w:val="24"/>
        </w:rPr>
        <w:t>Atsižvelgdama į aukščiau nurodytą, Tarnyba rekomenduoja peržiūrėti ir patikslinti Pirkim</w:t>
      </w:r>
      <w:r w:rsidR="0056147F" w:rsidRPr="0050577B">
        <w:rPr>
          <w:rFonts w:cstheme="minorHAnsi"/>
          <w:sz w:val="24"/>
          <w:szCs w:val="24"/>
        </w:rPr>
        <w:t>o</w:t>
      </w:r>
      <w:r w:rsidRPr="0050577B">
        <w:rPr>
          <w:rFonts w:cstheme="minorHAnsi"/>
          <w:sz w:val="24"/>
          <w:szCs w:val="24"/>
        </w:rPr>
        <w:t xml:space="preserve"> dokumentus pagal šioje </w:t>
      </w:r>
      <w:r w:rsidR="004656FA" w:rsidRPr="0050577B">
        <w:rPr>
          <w:rFonts w:cstheme="minorHAnsi"/>
          <w:sz w:val="24"/>
          <w:szCs w:val="24"/>
        </w:rPr>
        <w:t>R</w:t>
      </w:r>
      <w:r w:rsidRPr="0050577B">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Pirkimų sąlygomis.</w:t>
      </w:r>
    </w:p>
    <w:p w14:paraId="65A2A29F" w14:textId="2DF9CFF1" w:rsidR="00046F25" w:rsidRPr="0050577B" w:rsidRDefault="00046F25" w:rsidP="0050577B">
      <w:pPr>
        <w:tabs>
          <w:tab w:val="left" w:pos="851"/>
          <w:tab w:val="left" w:pos="993"/>
        </w:tabs>
        <w:spacing w:after="0" w:line="276" w:lineRule="auto"/>
        <w:ind w:firstLine="567"/>
        <w:rPr>
          <w:rFonts w:cstheme="minorHAnsi"/>
          <w:sz w:val="24"/>
          <w:szCs w:val="24"/>
        </w:rPr>
      </w:pPr>
      <w:r w:rsidRPr="0050577B">
        <w:rPr>
          <w:rFonts w:cstheme="minorHAnsi"/>
          <w:sz w:val="24"/>
          <w:szCs w:val="24"/>
        </w:rPr>
        <w:t>Pažymėtina, kad visais atvejais sprendimą dėl tolimesnio Pirkimų procedūrų vykdymo ar nutraukimo priima pati Perkančioji organizacija, vadovaudamasi Įstatymo 41 straipsnio 3 ir 4 dalių nuostatomis.</w:t>
      </w:r>
    </w:p>
    <w:sectPr w:rsidR="00046F25" w:rsidRPr="0050577B" w:rsidSect="00A2471E">
      <w:head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19D6" w14:textId="77777777" w:rsidR="00744611" w:rsidRDefault="00744611" w:rsidP="001276A6">
      <w:pPr>
        <w:spacing w:after="0" w:line="240" w:lineRule="auto"/>
      </w:pPr>
      <w:r>
        <w:separator/>
      </w:r>
    </w:p>
  </w:endnote>
  <w:endnote w:type="continuationSeparator" w:id="0">
    <w:p w14:paraId="2AA704E7" w14:textId="77777777" w:rsidR="00744611" w:rsidRDefault="00744611" w:rsidP="001276A6">
      <w:pPr>
        <w:spacing w:after="0" w:line="240" w:lineRule="auto"/>
      </w:pPr>
      <w:r>
        <w:continuationSeparator/>
      </w:r>
    </w:p>
  </w:endnote>
  <w:endnote w:type="continuationNotice" w:id="1">
    <w:p w14:paraId="4A3D1048" w14:textId="77777777" w:rsidR="00744611" w:rsidRDefault="00744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FD6E" w14:textId="77777777" w:rsidR="00744611" w:rsidRDefault="00744611" w:rsidP="001276A6">
      <w:pPr>
        <w:spacing w:after="0" w:line="240" w:lineRule="auto"/>
      </w:pPr>
      <w:r>
        <w:separator/>
      </w:r>
    </w:p>
  </w:footnote>
  <w:footnote w:type="continuationSeparator" w:id="0">
    <w:p w14:paraId="793578DD" w14:textId="77777777" w:rsidR="00744611" w:rsidRDefault="00744611" w:rsidP="001276A6">
      <w:pPr>
        <w:spacing w:after="0" w:line="240" w:lineRule="auto"/>
      </w:pPr>
      <w:r>
        <w:continuationSeparator/>
      </w:r>
    </w:p>
  </w:footnote>
  <w:footnote w:type="continuationNotice" w:id="1">
    <w:p w14:paraId="7DE8022C" w14:textId="77777777" w:rsidR="00744611" w:rsidRDefault="00744611">
      <w:pPr>
        <w:spacing w:after="0" w:line="240" w:lineRule="auto"/>
      </w:pPr>
    </w:p>
  </w:footnote>
  <w:footnote w:id="2">
    <w:p w14:paraId="17C2A587" w14:textId="3F9DF116" w:rsidR="00E96703" w:rsidRDefault="00E96703" w:rsidP="00E96703">
      <w:pPr>
        <w:pStyle w:val="FootnoteText"/>
      </w:pPr>
      <w:r>
        <w:rPr>
          <w:rStyle w:val="FootnoteReference"/>
        </w:rPr>
        <w:footnoteRef/>
      </w:r>
      <w:r>
        <w:t xml:space="preserve"> </w:t>
      </w:r>
      <w:r w:rsidR="000B57C7" w:rsidRPr="000B57C7">
        <w:t>patvirtinta Viešųjų pirkimų tarnybos direktoriaus 2017 m. birželio 29 d. įsakymu Nr. 1S-105 (žr. aktualią redakciją).</w:t>
      </w:r>
    </w:p>
  </w:footnote>
  <w:footnote w:id="3">
    <w:p w14:paraId="43442E6A" w14:textId="26A1D209" w:rsidR="00FA0B80" w:rsidRDefault="00FA0B80" w:rsidP="00FA0B80">
      <w:pPr>
        <w:pStyle w:val="FootnoteText"/>
        <w:rPr>
          <w:kern w:val="2"/>
          <w14:ligatures w14:val="standardContextual"/>
        </w:rPr>
      </w:pPr>
      <w:r>
        <w:rPr>
          <w:rStyle w:val="FootnoteReference"/>
        </w:rPr>
        <w:footnoteRef/>
      </w:r>
      <w:r>
        <w:t xml:space="preserve"> Patvirtinta Viešųjų pirkimų tarnybos direktoriaus 2017 m. birželio 29 d. įsakymu Nr. 1S-105 „Dėl Tiekėjo kvalifikacijos reikalavimų nustatymo metodikos patvirtinimo“ (aktuali redakcija nuo 2022</w:t>
      </w:r>
      <w:r w:rsidR="00AE652B">
        <w:t xml:space="preserve"> m. balandžio </w:t>
      </w:r>
      <w:r>
        <w:t>1</w:t>
      </w:r>
      <w:r w:rsidR="00AE652B">
        <w:t xml:space="preserve"> d.</w:t>
      </w:r>
      <w:r>
        <w:t>).</w:t>
      </w:r>
    </w:p>
  </w:footnote>
  <w:footnote w:id="4">
    <w:p w14:paraId="7850A979" w14:textId="77949426" w:rsidR="00FA0B80" w:rsidRDefault="00FA0B80" w:rsidP="00FA0B80">
      <w:pPr>
        <w:pStyle w:val="FootnoteText"/>
      </w:pPr>
      <w:r>
        <w:rPr>
          <w:rStyle w:val="FootnoteReference"/>
        </w:rPr>
        <w:footnoteRef/>
      </w:r>
      <w:r>
        <w:t xml:space="preserve"> </w:t>
      </w:r>
      <w:r w:rsidR="00216F1E">
        <w:t>„</w:t>
      </w:r>
      <w:r>
        <w:t>Paprastai nustatomi tokie reikalavimai:</w:t>
      </w:r>
      <w:r w:rsidR="00216F1E">
        <w:t xml:space="preserve"> </w:t>
      </w:r>
      <w:r w:rsidR="00216F1E" w:rsidRPr="00216F1E">
        <w:t>jeigu pasiūlymą teikia ūkio subjektų grupė – reikalavimą turi atitikti visi kartu (pajėgumai sumuojami);</w:t>
      </w:r>
      <w:r w:rsidR="0053530B">
        <w:t xml:space="preserve"> t</w:t>
      </w:r>
      <w:r w:rsidR="0053530B" w:rsidRPr="0053530B">
        <w: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r w:rsidR="0053530B">
        <w:t xml:space="preserve"> s</w:t>
      </w:r>
      <w:r w:rsidR="0053530B" w:rsidRPr="0053530B">
        <w:t>ubtiekėjams šis reikalavimas nenustatomas</w:t>
      </w:r>
      <w:r w:rsidR="0053530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5"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7"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0"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3"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5"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8"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3"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4"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0"/>
  </w:num>
  <w:num w:numId="2" w16cid:durableId="83259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18"/>
  </w:num>
  <w:num w:numId="7" w16cid:durableId="1937856963">
    <w:abstractNumId w:val="22"/>
  </w:num>
  <w:num w:numId="8" w16cid:durableId="462624711">
    <w:abstractNumId w:val="13"/>
  </w:num>
  <w:num w:numId="9" w16cid:durableId="1298073459">
    <w:abstractNumId w:val="29"/>
  </w:num>
  <w:num w:numId="10" w16cid:durableId="192245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4"/>
  </w:num>
  <w:num w:numId="12" w16cid:durableId="536090304">
    <w:abstractNumId w:val="21"/>
  </w:num>
  <w:num w:numId="13" w16cid:durableId="2001958559">
    <w:abstractNumId w:val="9"/>
  </w:num>
  <w:num w:numId="14" w16cid:durableId="767505801">
    <w:abstractNumId w:val="8"/>
  </w:num>
  <w:num w:numId="15" w16cid:durableId="1334262314">
    <w:abstractNumId w:val="12"/>
  </w:num>
  <w:num w:numId="16" w16cid:durableId="1883008545">
    <w:abstractNumId w:val="14"/>
  </w:num>
  <w:num w:numId="17" w16cid:durableId="1789622182">
    <w:abstractNumId w:val="16"/>
  </w:num>
  <w:num w:numId="18" w16cid:durableId="1801680093">
    <w:abstractNumId w:val="28"/>
  </w:num>
  <w:num w:numId="19" w16cid:durableId="232551934">
    <w:abstractNumId w:val="7"/>
  </w:num>
  <w:num w:numId="20" w16cid:durableId="2023122042">
    <w:abstractNumId w:val="25"/>
  </w:num>
  <w:num w:numId="21" w16cid:durableId="1192957671">
    <w:abstractNumId w:val="17"/>
  </w:num>
  <w:num w:numId="22" w16cid:durableId="80756662">
    <w:abstractNumId w:val="15"/>
  </w:num>
  <w:num w:numId="23" w16cid:durableId="1349720750">
    <w:abstractNumId w:val="30"/>
  </w:num>
  <w:num w:numId="24" w16cid:durableId="351885736">
    <w:abstractNumId w:val="33"/>
  </w:num>
  <w:num w:numId="25" w16cid:durableId="664817460">
    <w:abstractNumId w:val="26"/>
  </w:num>
  <w:num w:numId="26" w16cid:durableId="602616382">
    <w:abstractNumId w:val="5"/>
  </w:num>
  <w:num w:numId="27" w16cid:durableId="2108499861">
    <w:abstractNumId w:val="24"/>
  </w:num>
  <w:num w:numId="28" w16cid:durableId="705567469">
    <w:abstractNumId w:val="11"/>
  </w:num>
  <w:num w:numId="29" w16cid:durableId="257643726">
    <w:abstractNumId w:val="4"/>
  </w:num>
  <w:num w:numId="30" w16cid:durableId="1816142058">
    <w:abstractNumId w:val="6"/>
  </w:num>
  <w:num w:numId="31" w16cid:durableId="2075546665">
    <w:abstractNumId w:val="31"/>
  </w:num>
  <w:num w:numId="32" w16cid:durableId="1591431861">
    <w:abstractNumId w:val="27"/>
  </w:num>
  <w:num w:numId="33" w16cid:durableId="1461649923">
    <w:abstractNumId w:val="23"/>
  </w:num>
  <w:num w:numId="34" w16cid:durableId="1639264572">
    <w:abstractNumId w:val="1"/>
  </w:num>
  <w:num w:numId="35" w16cid:durableId="1866476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6EB"/>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6BE4"/>
    <w:rsid w:val="00020AD1"/>
    <w:rsid w:val="00020E80"/>
    <w:rsid w:val="000213F3"/>
    <w:rsid w:val="00022660"/>
    <w:rsid w:val="0002362D"/>
    <w:rsid w:val="00024468"/>
    <w:rsid w:val="000274F6"/>
    <w:rsid w:val="00027F1E"/>
    <w:rsid w:val="000301C6"/>
    <w:rsid w:val="00030693"/>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2DC4"/>
    <w:rsid w:val="000539B6"/>
    <w:rsid w:val="00055530"/>
    <w:rsid w:val="0005603B"/>
    <w:rsid w:val="00056ADD"/>
    <w:rsid w:val="00057156"/>
    <w:rsid w:val="00057554"/>
    <w:rsid w:val="00057D9E"/>
    <w:rsid w:val="000603CE"/>
    <w:rsid w:val="000615E8"/>
    <w:rsid w:val="00061915"/>
    <w:rsid w:val="000619C9"/>
    <w:rsid w:val="00063E72"/>
    <w:rsid w:val="00064C3A"/>
    <w:rsid w:val="00064F3B"/>
    <w:rsid w:val="000654AD"/>
    <w:rsid w:val="00066473"/>
    <w:rsid w:val="00066DF6"/>
    <w:rsid w:val="00067022"/>
    <w:rsid w:val="00067154"/>
    <w:rsid w:val="0006760C"/>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6DC"/>
    <w:rsid w:val="000A0A45"/>
    <w:rsid w:val="000A19FB"/>
    <w:rsid w:val="000A3995"/>
    <w:rsid w:val="000A48C7"/>
    <w:rsid w:val="000A49C9"/>
    <w:rsid w:val="000A514F"/>
    <w:rsid w:val="000A56FF"/>
    <w:rsid w:val="000A572B"/>
    <w:rsid w:val="000A5B1E"/>
    <w:rsid w:val="000A6779"/>
    <w:rsid w:val="000A7DBE"/>
    <w:rsid w:val="000B04DB"/>
    <w:rsid w:val="000B0C34"/>
    <w:rsid w:val="000B0E6C"/>
    <w:rsid w:val="000B1555"/>
    <w:rsid w:val="000B33EE"/>
    <w:rsid w:val="000B38EB"/>
    <w:rsid w:val="000B57C7"/>
    <w:rsid w:val="000B59E2"/>
    <w:rsid w:val="000B61ED"/>
    <w:rsid w:val="000B6514"/>
    <w:rsid w:val="000C0136"/>
    <w:rsid w:val="000C0370"/>
    <w:rsid w:val="000C0CD1"/>
    <w:rsid w:val="000C1134"/>
    <w:rsid w:val="000C1C52"/>
    <w:rsid w:val="000C2ED5"/>
    <w:rsid w:val="000C2F02"/>
    <w:rsid w:val="000C3CDC"/>
    <w:rsid w:val="000C45F0"/>
    <w:rsid w:val="000C4706"/>
    <w:rsid w:val="000C4B33"/>
    <w:rsid w:val="000C5035"/>
    <w:rsid w:val="000C6228"/>
    <w:rsid w:val="000C6866"/>
    <w:rsid w:val="000C6A63"/>
    <w:rsid w:val="000C733D"/>
    <w:rsid w:val="000C7A83"/>
    <w:rsid w:val="000D06DC"/>
    <w:rsid w:val="000D08E1"/>
    <w:rsid w:val="000D123C"/>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7105"/>
    <w:rsid w:val="000F7843"/>
    <w:rsid w:val="00100F15"/>
    <w:rsid w:val="001015D4"/>
    <w:rsid w:val="00102662"/>
    <w:rsid w:val="00107AE8"/>
    <w:rsid w:val="001101EE"/>
    <w:rsid w:val="0011056D"/>
    <w:rsid w:val="0011151D"/>
    <w:rsid w:val="001119C6"/>
    <w:rsid w:val="0011520B"/>
    <w:rsid w:val="001167FC"/>
    <w:rsid w:val="00116976"/>
    <w:rsid w:val="00117D49"/>
    <w:rsid w:val="00120089"/>
    <w:rsid w:val="00121CDA"/>
    <w:rsid w:val="00122781"/>
    <w:rsid w:val="00123081"/>
    <w:rsid w:val="001234FE"/>
    <w:rsid w:val="001236A5"/>
    <w:rsid w:val="00125CE9"/>
    <w:rsid w:val="0012605D"/>
    <w:rsid w:val="00127566"/>
    <w:rsid w:val="001276A6"/>
    <w:rsid w:val="0012783E"/>
    <w:rsid w:val="00127A51"/>
    <w:rsid w:val="00130755"/>
    <w:rsid w:val="00132B2F"/>
    <w:rsid w:val="001340F1"/>
    <w:rsid w:val="00135530"/>
    <w:rsid w:val="001355C3"/>
    <w:rsid w:val="00135B3B"/>
    <w:rsid w:val="00136204"/>
    <w:rsid w:val="00137787"/>
    <w:rsid w:val="00140555"/>
    <w:rsid w:val="00140DC3"/>
    <w:rsid w:val="00140FFF"/>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1CFE"/>
    <w:rsid w:val="001522D6"/>
    <w:rsid w:val="001526CC"/>
    <w:rsid w:val="00152E3F"/>
    <w:rsid w:val="0015328A"/>
    <w:rsid w:val="00153DD5"/>
    <w:rsid w:val="00155D21"/>
    <w:rsid w:val="001561A4"/>
    <w:rsid w:val="00157AC8"/>
    <w:rsid w:val="00157CEE"/>
    <w:rsid w:val="001630C5"/>
    <w:rsid w:val="00163148"/>
    <w:rsid w:val="001633AC"/>
    <w:rsid w:val="00165284"/>
    <w:rsid w:val="001658CB"/>
    <w:rsid w:val="00165F9D"/>
    <w:rsid w:val="001669A7"/>
    <w:rsid w:val="001716EB"/>
    <w:rsid w:val="001717CE"/>
    <w:rsid w:val="00171951"/>
    <w:rsid w:val="00171B1D"/>
    <w:rsid w:val="00171B94"/>
    <w:rsid w:val="001733B4"/>
    <w:rsid w:val="00173539"/>
    <w:rsid w:val="00173DD8"/>
    <w:rsid w:val="00175A78"/>
    <w:rsid w:val="00176EAE"/>
    <w:rsid w:val="0017757E"/>
    <w:rsid w:val="00177A65"/>
    <w:rsid w:val="00180137"/>
    <w:rsid w:val="001814CF"/>
    <w:rsid w:val="0018275F"/>
    <w:rsid w:val="0018307F"/>
    <w:rsid w:val="00183235"/>
    <w:rsid w:val="001832E3"/>
    <w:rsid w:val="00183660"/>
    <w:rsid w:val="00185960"/>
    <w:rsid w:val="00185DDC"/>
    <w:rsid w:val="00192D7C"/>
    <w:rsid w:val="001937F5"/>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A7D26"/>
    <w:rsid w:val="001B115F"/>
    <w:rsid w:val="001B1208"/>
    <w:rsid w:val="001B19FE"/>
    <w:rsid w:val="001B1FC8"/>
    <w:rsid w:val="001B211E"/>
    <w:rsid w:val="001B540D"/>
    <w:rsid w:val="001B5528"/>
    <w:rsid w:val="001B58E7"/>
    <w:rsid w:val="001B5A76"/>
    <w:rsid w:val="001B5F08"/>
    <w:rsid w:val="001B73D2"/>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6B7A"/>
    <w:rsid w:val="001E051F"/>
    <w:rsid w:val="001E08C1"/>
    <w:rsid w:val="001E1638"/>
    <w:rsid w:val="001E2478"/>
    <w:rsid w:val="001E24C4"/>
    <w:rsid w:val="001E3048"/>
    <w:rsid w:val="001E334F"/>
    <w:rsid w:val="001E3D78"/>
    <w:rsid w:val="001E437E"/>
    <w:rsid w:val="001E5289"/>
    <w:rsid w:val="001E7C62"/>
    <w:rsid w:val="001F1391"/>
    <w:rsid w:val="001F314E"/>
    <w:rsid w:val="001F3885"/>
    <w:rsid w:val="001F38BF"/>
    <w:rsid w:val="001F422E"/>
    <w:rsid w:val="001F6212"/>
    <w:rsid w:val="001F6EBD"/>
    <w:rsid w:val="001F745D"/>
    <w:rsid w:val="00200A04"/>
    <w:rsid w:val="00200E00"/>
    <w:rsid w:val="00201380"/>
    <w:rsid w:val="00201C2D"/>
    <w:rsid w:val="00201F91"/>
    <w:rsid w:val="00202A3F"/>
    <w:rsid w:val="0020342F"/>
    <w:rsid w:val="00203FB2"/>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B6B"/>
    <w:rsid w:val="002153E9"/>
    <w:rsid w:val="00216C87"/>
    <w:rsid w:val="00216F1E"/>
    <w:rsid w:val="00217D60"/>
    <w:rsid w:val="002219D5"/>
    <w:rsid w:val="00221D54"/>
    <w:rsid w:val="00223626"/>
    <w:rsid w:val="00224A58"/>
    <w:rsid w:val="00224BBE"/>
    <w:rsid w:val="00224D0C"/>
    <w:rsid w:val="002256CB"/>
    <w:rsid w:val="002262DC"/>
    <w:rsid w:val="00227603"/>
    <w:rsid w:val="00227A4E"/>
    <w:rsid w:val="002302E6"/>
    <w:rsid w:val="0023138A"/>
    <w:rsid w:val="002317C9"/>
    <w:rsid w:val="0023290A"/>
    <w:rsid w:val="00232F28"/>
    <w:rsid w:val="002338C9"/>
    <w:rsid w:val="00234EBE"/>
    <w:rsid w:val="002359D3"/>
    <w:rsid w:val="0023693A"/>
    <w:rsid w:val="00236EEE"/>
    <w:rsid w:val="00240DAF"/>
    <w:rsid w:val="0024139C"/>
    <w:rsid w:val="00241868"/>
    <w:rsid w:val="00243B2C"/>
    <w:rsid w:val="00243E11"/>
    <w:rsid w:val="00243E64"/>
    <w:rsid w:val="002462AE"/>
    <w:rsid w:val="0024739D"/>
    <w:rsid w:val="00250083"/>
    <w:rsid w:val="00250FB0"/>
    <w:rsid w:val="00251F2A"/>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783"/>
    <w:rsid w:val="00264907"/>
    <w:rsid w:val="00264D06"/>
    <w:rsid w:val="00266CD2"/>
    <w:rsid w:val="00266D64"/>
    <w:rsid w:val="0026721B"/>
    <w:rsid w:val="0026774B"/>
    <w:rsid w:val="00270CAC"/>
    <w:rsid w:val="00273631"/>
    <w:rsid w:val="002744C0"/>
    <w:rsid w:val="00274607"/>
    <w:rsid w:val="002748AD"/>
    <w:rsid w:val="00275A49"/>
    <w:rsid w:val="00275DB7"/>
    <w:rsid w:val="00276863"/>
    <w:rsid w:val="002816D7"/>
    <w:rsid w:val="0028284B"/>
    <w:rsid w:val="00283D22"/>
    <w:rsid w:val="00284C80"/>
    <w:rsid w:val="0028648F"/>
    <w:rsid w:val="002868FC"/>
    <w:rsid w:val="00286D12"/>
    <w:rsid w:val="00287315"/>
    <w:rsid w:val="00287448"/>
    <w:rsid w:val="00287954"/>
    <w:rsid w:val="00287D12"/>
    <w:rsid w:val="00291096"/>
    <w:rsid w:val="002917D9"/>
    <w:rsid w:val="00292703"/>
    <w:rsid w:val="00292B13"/>
    <w:rsid w:val="00292CA3"/>
    <w:rsid w:val="00292DC3"/>
    <w:rsid w:val="00292F31"/>
    <w:rsid w:val="0029381F"/>
    <w:rsid w:val="002939D7"/>
    <w:rsid w:val="00293B4E"/>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406B"/>
    <w:rsid w:val="002A5EE4"/>
    <w:rsid w:val="002A6281"/>
    <w:rsid w:val="002A7928"/>
    <w:rsid w:val="002A79EC"/>
    <w:rsid w:val="002A7A15"/>
    <w:rsid w:val="002A7C33"/>
    <w:rsid w:val="002B0138"/>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7F35"/>
    <w:rsid w:val="002C7FE2"/>
    <w:rsid w:val="002D0F27"/>
    <w:rsid w:val="002D245A"/>
    <w:rsid w:val="002D2ED1"/>
    <w:rsid w:val="002D330D"/>
    <w:rsid w:val="002D3AD7"/>
    <w:rsid w:val="002D3CDC"/>
    <w:rsid w:val="002D4B53"/>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5944"/>
    <w:rsid w:val="002F72BD"/>
    <w:rsid w:val="002F72F4"/>
    <w:rsid w:val="002F7858"/>
    <w:rsid w:val="002F788B"/>
    <w:rsid w:val="002F7C06"/>
    <w:rsid w:val="003007B5"/>
    <w:rsid w:val="00300C22"/>
    <w:rsid w:val="0030126B"/>
    <w:rsid w:val="00301D62"/>
    <w:rsid w:val="00302E46"/>
    <w:rsid w:val="00303E9F"/>
    <w:rsid w:val="00304555"/>
    <w:rsid w:val="00304745"/>
    <w:rsid w:val="00307087"/>
    <w:rsid w:val="003073C4"/>
    <w:rsid w:val="003074E7"/>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F6D"/>
    <w:rsid w:val="00325C09"/>
    <w:rsid w:val="00325D97"/>
    <w:rsid w:val="00327792"/>
    <w:rsid w:val="003279B8"/>
    <w:rsid w:val="00327CBB"/>
    <w:rsid w:val="0033015C"/>
    <w:rsid w:val="00330160"/>
    <w:rsid w:val="00331796"/>
    <w:rsid w:val="00332646"/>
    <w:rsid w:val="00334308"/>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FF5"/>
    <w:rsid w:val="0035133F"/>
    <w:rsid w:val="00351579"/>
    <w:rsid w:val="0035158D"/>
    <w:rsid w:val="00351E3C"/>
    <w:rsid w:val="003525B6"/>
    <w:rsid w:val="00353786"/>
    <w:rsid w:val="003562AF"/>
    <w:rsid w:val="00356876"/>
    <w:rsid w:val="00356AC8"/>
    <w:rsid w:val="003572BF"/>
    <w:rsid w:val="003603FC"/>
    <w:rsid w:val="00360716"/>
    <w:rsid w:val="00360C23"/>
    <w:rsid w:val="0036129C"/>
    <w:rsid w:val="00361839"/>
    <w:rsid w:val="0036212B"/>
    <w:rsid w:val="00362C7A"/>
    <w:rsid w:val="00364072"/>
    <w:rsid w:val="0036631E"/>
    <w:rsid w:val="0036694A"/>
    <w:rsid w:val="00366EDF"/>
    <w:rsid w:val="00367525"/>
    <w:rsid w:val="00367812"/>
    <w:rsid w:val="0037037B"/>
    <w:rsid w:val="0037055C"/>
    <w:rsid w:val="00371B20"/>
    <w:rsid w:val="00371BE4"/>
    <w:rsid w:val="00373019"/>
    <w:rsid w:val="0037468A"/>
    <w:rsid w:val="00374A9F"/>
    <w:rsid w:val="00374D5F"/>
    <w:rsid w:val="0037520A"/>
    <w:rsid w:val="003754A3"/>
    <w:rsid w:val="003766EF"/>
    <w:rsid w:val="00376D02"/>
    <w:rsid w:val="00376EB1"/>
    <w:rsid w:val="00380557"/>
    <w:rsid w:val="00380671"/>
    <w:rsid w:val="00380C50"/>
    <w:rsid w:val="00380EB8"/>
    <w:rsid w:val="00381505"/>
    <w:rsid w:val="0038158A"/>
    <w:rsid w:val="00382B06"/>
    <w:rsid w:val="003836D2"/>
    <w:rsid w:val="00385211"/>
    <w:rsid w:val="00385D99"/>
    <w:rsid w:val="00386484"/>
    <w:rsid w:val="00386967"/>
    <w:rsid w:val="003870E6"/>
    <w:rsid w:val="0038730B"/>
    <w:rsid w:val="00390DAD"/>
    <w:rsid w:val="00391A4D"/>
    <w:rsid w:val="00391BFD"/>
    <w:rsid w:val="00392336"/>
    <w:rsid w:val="00392651"/>
    <w:rsid w:val="00392BAF"/>
    <w:rsid w:val="00393368"/>
    <w:rsid w:val="00393A43"/>
    <w:rsid w:val="00394A97"/>
    <w:rsid w:val="0039541C"/>
    <w:rsid w:val="00396846"/>
    <w:rsid w:val="00396C66"/>
    <w:rsid w:val="003A4576"/>
    <w:rsid w:val="003A5D16"/>
    <w:rsid w:val="003A73D4"/>
    <w:rsid w:val="003B0150"/>
    <w:rsid w:val="003B0D02"/>
    <w:rsid w:val="003B2D78"/>
    <w:rsid w:val="003B34AE"/>
    <w:rsid w:val="003B39C8"/>
    <w:rsid w:val="003B4E91"/>
    <w:rsid w:val="003B5CAA"/>
    <w:rsid w:val="003B6C13"/>
    <w:rsid w:val="003B6EE2"/>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EE1"/>
    <w:rsid w:val="003D694F"/>
    <w:rsid w:val="003D72CF"/>
    <w:rsid w:val="003D7DEE"/>
    <w:rsid w:val="003E0AD2"/>
    <w:rsid w:val="003E0F6C"/>
    <w:rsid w:val="003E1563"/>
    <w:rsid w:val="003E176E"/>
    <w:rsid w:val="003E18D8"/>
    <w:rsid w:val="003E28A7"/>
    <w:rsid w:val="003E35D9"/>
    <w:rsid w:val="003E521F"/>
    <w:rsid w:val="003E54A0"/>
    <w:rsid w:val="003E6D05"/>
    <w:rsid w:val="003E71D6"/>
    <w:rsid w:val="003E7294"/>
    <w:rsid w:val="003E76FE"/>
    <w:rsid w:val="003E79E0"/>
    <w:rsid w:val="003F0D09"/>
    <w:rsid w:val="003F1FD2"/>
    <w:rsid w:val="003F25C9"/>
    <w:rsid w:val="003F318C"/>
    <w:rsid w:val="003F3B01"/>
    <w:rsid w:val="003F45B1"/>
    <w:rsid w:val="003F57C5"/>
    <w:rsid w:val="003F5BF8"/>
    <w:rsid w:val="003F6650"/>
    <w:rsid w:val="0040074C"/>
    <w:rsid w:val="00402412"/>
    <w:rsid w:val="00403B79"/>
    <w:rsid w:val="004040C2"/>
    <w:rsid w:val="00405282"/>
    <w:rsid w:val="00405F95"/>
    <w:rsid w:val="00406FDB"/>
    <w:rsid w:val="004108BF"/>
    <w:rsid w:val="00412A92"/>
    <w:rsid w:val="00412D04"/>
    <w:rsid w:val="0041500B"/>
    <w:rsid w:val="00415962"/>
    <w:rsid w:val="00415BA7"/>
    <w:rsid w:val="00416208"/>
    <w:rsid w:val="00416854"/>
    <w:rsid w:val="004178D8"/>
    <w:rsid w:val="004179E7"/>
    <w:rsid w:val="00420C6D"/>
    <w:rsid w:val="00420FE0"/>
    <w:rsid w:val="0042196F"/>
    <w:rsid w:val="00421B27"/>
    <w:rsid w:val="00422021"/>
    <w:rsid w:val="004224BD"/>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5D1D"/>
    <w:rsid w:val="00437FA3"/>
    <w:rsid w:val="004408A9"/>
    <w:rsid w:val="00440976"/>
    <w:rsid w:val="00441E9A"/>
    <w:rsid w:val="00442739"/>
    <w:rsid w:val="00442E70"/>
    <w:rsid w:val="00443A0D"/>
    <w:rsid w:val="00444006"/>
    <w:rsid w:val="004447B0"/>
    <w:rsid w:val="004503C5"/>
    <w:rsid w:val="0045138F"/>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419F"/>
    <w:rsid w:val="00464A73"/>
    <w:rsid w:val="0046516D"/>
    <w:rsid w:val="004656FA"/>
    <w:rsid w:val="004660A4"/>
    <w:rsid w:val="00466364"/>
    <w:rsid w:val="00466783"/>
    <w:rsid w:val="00467D1F"/>
    <w:rsid w:val="004701C8"/>
    <w:rsid w:val="00471D5F"/>
    <w:rsid w:val="00472A73"/>
    <w:rsid w:val="00473EAD"/>
    <w:rsid w:val="004750F9"/>
    <w:rsid w:val="0047589C"/>
    <w:rsid w:val="004758D4"/>
    <w:rsid w:val="00475F50"/>
    <w:rsid w:val="00476057"/>
    <w:rsid w:val="004774F3"/>
    <w:rsid w:val="004809BD"/>
    <w:rsid w:val="0048250C"/>
    <w:rsid w:val="00482C2F"/>
    <w:rsid w:val="00482E64"/>
    <w:rsid w:val="00483570"/>
    <w:rsid w:val="00484000"/>
    <w:rsid w:val="004841BB"/>
    <w:rsid w:val="00485208"/>
    <w:rsid w:val="00485920"/>
    <w:rsid w:val="00486DC0"/>
    <w:rsid w:val="00487A5B"/>
    <w:rsid w:val="00487E51"/>
    <w:rsid w:val="00487F96"/>
    <w:rsid w:val="00490D24"/>
    <w:rsid w:val="00493DAC"/>
    <w:rsid w:val="00495329"/>
    <w:rsid w:val="00495400"/>
    <w:rsid w:val="00496174"/>
    <w:rsid w:val="004A026C"/>
    <w:rsid w:val="004A0D70"/>
    <w:rsid w:val="004A1176"/>
    <w:rsid w:val="004A16A7"/>
    <w:rsid w:val="004A21E4"/>
    <w:rsid w:val="004A2D3C"/>
    <w:rsid w:val="004A2ECD"/>
    <w:rsid w:val="004A3C70"/>
    <w:rsid w:val="004A47A5"/>
    <w:rsid w:val="004A51E8"/>
    <w:rsid w:val="004A56CA"/>
    <w:rsid w:val="004A6E45"/>
    <w:rsid w:val="004A75AE"/>
    <w:rsid w:val="004A7792"/>
    <w:rsid w:val="004B0836"/>
    <w:rsid w:val="004B11D7"/>
    <w:rsid w:val="004B152E"/>
    <w:rsid w:val="004B22A5"/>
    <w:rsid w:val="004B348D"/>
    <w:rsid w:val="004B3887"/>
    <w:rsid w:val="004B4114"/>
    <w:rsid w:val="004B4221"/>
    <w:rsid w:val="004B4E8F"/>
    <w:rsid w:val="004B56E5"/>
    <w:rsid w:val="004B6CF0"/>
    <w:rsid w:val="004B6D45"/>
    <w:rsid w:val="004C0910"/>
    <w:rsid w:val="004C21DA"/>
    <w:rsid w:val="004C286E"/>
    <w:rsid w:val="004C2D0D"/>
    <w:rsid w:val="004C48EA"/>
    <w:rsid w:val="004C4DE9"/>
    <w:rsid w:val="004C65CB"/>
    <w:rsid w:val="004C67C2"/>
    <w:rsid w:val="004C6DC6"/>
    <w:rsid w:val="004C7736"/>
    <w:rsid w:val="004C77C2"/>
    <w:rsid w:val="004D0E2D"/>
    <w:rsid w:val="004D1C7B"/>
    <w:rsid w:val="004D291E"/>
    <w:rsid w:val="004D2A52"/>
    <w:rsid w:val="004D3BDC"/>
    <w:rsid w:val="004D463D"/>
    <w:rsid w:val="004D7068"/>
    <w:rsid w:val="004D7913"/>
    <w:rsid w:val="004D79DD"/>
    <w:rsid w:val="004E0B94"/>
    <w:rsid w:val="004E1C6E"/>
    <w:rsid w:val="004E1DE5"/>
    <w:rsid w:val="004E28DB"/>
    <w:rsid w:val="004E2975"/>
    <w:rsid w:val="004E2E5D"/>
    <w:rsid w:val="004E3D95"/>
    <w:rsid w:val="004E3DE2"/>
    <w:rsid w:val="004E414E"/>
    <w:rsid w:val="004E5F51"/>
    <w:rsid w:val="004F0054"/>
    <w:rsid w:val="004F0D24"/>
    <w:rsid w:val="004F171A"/>
    <w:rsid w:val="004F2082"/>
    <w:rsid w:val="004F359C"/>
    <w:rsid w:val="004F3B09"/>
    <w:rsid w:val="004F3D0B"/>
    <w:rsid w:val="004F5305"/>
    <w:rsid w:val="004F69BB"/>
    <w:rsid w:val="00500539"/>
    <w:rsid w:val="00500690"/>
    <w:rsid w:val="0050138D"/>
    <w:rsid w:val="005021E8"/>
    <w:rsid w:val="00503157"/>
    <w:rsid w:val="00503D3A"/>
    <w:rsid w:val="00503DEB"/>
    <w:rsid w:val="0050495D"/>
    <w:rsid w:val="0050577B"/>
    <w:rsid w:val="00505EC6"/>
    <w:rsid w:val="005064E8"/>
    <w:rsid w:val="00507105"/>
    <w:rsid w:val="0050731E"/>
    <w:rsid w:val="0050751D"/>
    <w:rsid w:val="005076FE"/>
    <w:rsid w:val="00507BD9"/>
    <w:rsid w:val="00510917"/>
    <w:rsid w:val="005111B6"/>
    <w:rsid w:val="00511F0D"/>
    <w:rsid w:val="00513305"/>
    <w:rsid w:val="00515566"/>
    <w:rsid w:val="005159B1"/>
    <w:rsid w:val="00516AA5"/>
    <w:rsid w:val="0051751B"/>
    <w:rsid w:val="00517A37"/>
    <w:rsid w:val="00520B89"/>
    <w:rsid w:val="00520F53"/>
    <w:rsid w:val="00521B70"/>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1140"/>
    <w:rsid w:val="0054383B"/>
    <w:rsid w:val="00545158"/>
    <w:rsid w:val="00545F6D"/>
    <w:rsid w:val="00546213"/>
    <w:rsid w:val="005478BB"/>
    <w:rsid w:val="00551200"/>
    <w:rsid w:val="0055168F"/>
    <w:rsid w:val="0055374D"/>
    <w:rsid w:val="005545CC"/>
    <w:rsid w:val="0055610A"/>
    <w:rsid w:val="005563FE"/>
    <w:rsid w:val="00557849"/>
    <w:rsid w:val="0056114E"/>
    <w:rsid w:val="0056147F"/>
    <w:rsid w:val="00562771"/>
    <w:rsid w:val="00563A5F"/>
    <w:rsid w:val="00563B33"/>
    <w:rsid w:val="00564594"/>
    <w:rsid w:val="005649E2"/>
    <w:rsid w:val="00565103"/>
    <w:rsid w:val="00565130"/>
    <w:rsid w:val="00566534"/>
    <w:rsid w:val="00567585"/>
    <w:rsid w:val="005702CC"/>
    <w:rsid w:val="00571B39"/>
    <w:rsid w:val="005734A0"/>
    <w:rsid w:val="00573882"/>
    <w:rsid w:val="00573D71"/>
    <w:rsid w:val="00573E91"/>
    <w:rsid w:val="00575B75"/>
    <w:rsid w:val="005768A3"/>
    <w:rsid w:val="005769AD"/>
    <w:rsid w:val="00577835"/>
    <w:rsid w:val="0058026B"/>
    <w:rsid w:val="0058066F"/>
    <w:rsid w:val="00580C0B"/>
    <w:rsid w:val="005852EF"/>
    <w:rsid w:val="00585567"/>
    <w:rsid w:val="00586558"/>
    <w:rsid w:val="00587B15"/>
    <w:rsid w:val="005909A8"/>
    <w:rsid w:val="0059453E"/>
    <w:rsid w:val="0059466E"/>
    <w:rsid w:val="005948F1"/>
    <w:rsid w:val="00594942"/>
    <w:rsid w:val="0059502A"/>
    <w:rsid w:val="00596D5C"/>
    <w:rsid w:val="005975DC"/>
    <w:rsid w:val="005A02C7"/>
    <w:rsid w:val="005A0A8B"/>
    <w:rsid w:val="005A302D"/>
    <w:rsid w:val="005A3608"/>
    <w:rsid w:val="005A36C0"/>
    <w:rsid w:val="005A3DF6"/>
    <w:rsid w:val="005A486E"/>
    <w:rsid w:val="005A49FF"/>
    <w:rsid w:val="005A53E9"/>
    <w:rsid w:val="005A5444"/>
    <w:rsid w:val="005A6249"/>
    <w:rsid w:val="005A6626"/>
    <w:rsid w:val="005A6E7B"/>
    <w:rsid w:val="005A780A"/>
    <w:rsid w:val="005B0311"/>
    <w:rsid w:val="005B0CB9"/>
    <w:rsid w:val="005B0D01"/>
    <w:rsid w:val="005B100B"/>
    <w:rsid w:val="005B2682"/>
    <w:rsid w:val="005B2A97"/>
    <w:rsid w:val="005B2C43"/>
    <w:rsid w:val="005B3087"/>
    <w:rsid w:val="005B57A9"/>
    <w:rsid w:val="005B7E17"/>
    <w:rsid w:val="005C1E6F"/>
    <w:rsid w:val="005C2854"/>
    <w:rsid w:val="005C392E"/>
    <w:rsid w:val="005C43C9"/>
    <w:rsid w:val="005C5AEF"/>
    <w:rsid w:val="005C5B56"/>
    <w:rsid w:val="005C695F"/>
    <w:rsid w:val="005C7158"/>
    <w:rsid w:val="005C7EA9"/>
    <w:rsid w:val="005D0E3C"/>
    <w:rsid w:val="005D140A"/>
    <w:rsid w:val="005D1737"/>
    <w:rsid w:val="005D3197"/>
    <w:rsid w:val="005D343F"/>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239A"/>
    <w:rsid w:val="005F2AF4"/>
    <w:rsid w:val="005F3B85"/>
    <w:rsid w:val="005F3BEA"/>
    <w:rsid w:val="005F3F7A"/>
    <w:rsid w:val="005F4987"/>
    <w:rsid w:val="005F56C0"/>
    <w:rsid w:val="005F6968"/>
    <w:rsid w:val="005F6F52"/>
    <w:rsid w:val="006003C9"/>
    <w:rsid w:val="00600A4C"/>
    <w:rsid w:val="00600ECF"/>
    <w:rsid w:val="006010D8"/>
    <w:rsid w:val="00601C24"/>
    <w:rsid w:val="00602D0A"/>
    <w:rsid w:val="00604CEA"/>
    <w:rsid w:val="00604D22"/>
    <w:rsid w:val="00605943"/>
    <w:rsid w:val="00606DEA"/>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635"/>
    <w:rsid w:val="006219B4"/>
    <w:rsid w:val="0062265E"/>
    <w:rsid w:val="00625B0C"/>
    <w:rsid w:val="006268D3"/>
    <w:rsid w:val="00626A19"/>
    <w:rsid w:val="00626BE5"/>
    <w:rsid w:val="006313AE"/>
    <w:rsid w:val="00631490"/>
    <w:rsid w:val="0063279E"/>
    <w:rsid w:val="00633496"/>
    <w:rsid w:val="006339CB"/>
    <w:rsid w:val="006342A8"/>
    <w:rsid w:val="0063473C"/>
    <w:rsid w:val="00635078"/>
    <w:rsid w:val="006363B4"/>
    <w:rsid w:val="00636877"/>
    <w:rsid w:val="006371E6"/>
    <w:rsid w:val="00640213"/>
    <w:rsid w:val="00640516"/>
    <w:rsid w:val="00640572"/>
    <w:rsid w:val="006409FD"/>
    <w:rsid w:val="006414FB"/>
    <w:rsid w:val="0064157A"/>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24F"/>
    <w:rsid w:val="006646DA"/>
    <w:rsid w:val="00665EBB"/>
    <w:rsid w:val="006661B6"/>
    <w:rsid w:val="0066653B"/>
    <w:rsid w:val="00667519"/>
    <w:rsid w:val="00667C10"/>
    <w:rsid w:val="006720DB"/>
    <w:rsid w:val="00672C8C"/>
    <w:rsid w:val="00672F68"/>
    <w:rsid w:val="0067456E"/>
    <w:rsid w:val="006755D2"/>
    <w:rsid w:val="00676747"/>
    <w:rsid w:val="0067676D"/>
    <w:rsid w:val="00677EFD"/>
    <w:rsid w:val="00681412"/>
    <w:rsid w:val="0068352B"/>
    <w:rsid w:val="00684801"/>
    <w:rsid w:val="0068498E"/>
    <w:rsid w:val="0068697C"/>
    <w:rsid w:val="0069191B"/>
    <w:rsid w:val="0069380E"/>
    <w:rsid w:val="00693F17"/>
    <w:rsid w:val="006945CC"/>
    <w:rsid w:val="00694B78"/>
    <w:rsid w:val="0069543D"/>
    <w:rsid w:val="006956AF"/>
    <w:rsid w:val="00696724"/>
    <w:rsid w:val="00696B36"/>
    <w:rsid w:val="006A1133"/>
    <w:rsid w:val="006A1479"/>
    <w:rsid w:val="006A1843"/>
    <w:rsid w:val="006A1D76"/>
    <w:rsid w:val="006A2188"/>
    <w:rsid w:val="006A27B2"/>
    <w:rsid w:val="006A31C8"/>
    <w:rsid w:val="006A522F"/>
    <w:rsid w:val="006A56C6"/>
    <w:rsid w:val="006A671A"/>
    <w:rsid w:val="006A6CF9"/>
    <w:rsid w:val="006A7915"/>
    <w:rsid w:val="006A7F16"/>
    <w:rsid w:val="006B128A"/>
    <w:rsid w:val="006B1549"/>
    <w:rsid w:val="006B27AF"/>
    <w:rsid w:val="006B34A5"/>
    <w:rsid w:val="006B37AD"/>
    <w:rsid w:val="006B41DE"/>
    <w:rsid w:val="006B5D44"/>
    <w:rsid w:val="006B5D53"/>
    <w:rsid w:val="006B5FBA"/>
    <w:rsid w:val="006B632D"/>
    <w:rsid w:val="006B63E1"/>
    <w:rsid w:val="006B6957"/>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BDB"/>
    <w:rsid w:val="006D30BD"/>
    <w:rsid w:val="006D3222"/>
    <w:rsid w:val="006D45B2"/>
    <w:rsid w:val="006D6108"/>
    <w:rsid w:val="006D6775"/>
    <w:rsid w:val="006D7339"/>
    <w:rsid w:val="006D7B9B"/>
    <w:rsid w:val="006E1068"/>
    <w:rsid w:val="006E192D"/>
    <w:rsid w:val="006E1A2F"/>
    <w:rsid w:val="006E1ABB"/>
    <w:rsid w:val="006E1D1B"/>
    <w:rsid w:val="006E2964"/>
    <w:rsid w:val="006E2AE0"/>
    <w:rsid w:val="006E2FD7"/>
    <w:rsid w:val="006E3720"/>
    <w:rsid w:val="006E4458"/>
    <w:rsid w:val="006E5925"/>
    <w:rsid w:val="006E6EB4"/>
    <w:rsid w:val="006E7862"/>
    <w:rsid w:val="006E7C8D"/>
    <w:rsid w:val="006F130A"/>
    <w:rsid w:val="006F1A20"/>
    <w:rsid w:val="006F1BB0"/>
    <w:rsid w:val="006F25E6"/>
    <w:rsid w:val="006F2F6B"/>
    <w:rsid w:val="006F443B"/>
    <w:rsid w:val="006F49DC"/>
    <w:rsid w:val="006F4DB0"/>
    <w:rsid w:val="006F5450"/>
    <w:rsid w:val="006F5821"/>
    <w:rsid w:val="006F58A4"/>
    <w:rsid w:val="006F60DA"/>
    <w:rsid w:val="006F6D1A"/>
    <w:rsid w:val="006F77A4"/>
    <w:rsid w:val="006F78B7"/>
    <w:rsid w:val="006F7FDB"/>
    <w:rsid w:val="00700B8B"/>
    <w:rsid w:val="00700F22"/>
    <w:rsid w:val="0070135A"/>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C46"/>
    <w:rsid w:val="00714D18"/>
    <w:rsid w:val="00715725"/>
    <w:rsid w:val="0072073E"/>
    <w:rsid w:val="00720DFD"/>
    <w:rsid w:val="00721AE8"/>
    <w:rsid w:val="007232EE"/>
    <w:rsid w:val="0072332D"/>
    <w:rsid w:val="00723C0F"/>
    <w:rsid w:val="00725956"/>
    <w:rsid w:val="00725D4C"/>
    <w:rsid w:val="00725DC0"/>
    <w:rsid w:val="00727D1A"/>
    <w:rsid w:val="00731026"/>
    <w:rsid w:val="007313F6"/>
    <w:rsid w:val="007325DC"/>
    <w:rsid w:val="00732D47"/>
    <w:rsid w:val="0073320E"/>
    <w:rsid w:val="007352AA"/>
    <w:rsid w:val="007357BF"/>
    <w:rsid w:val="00735991"/>
    <w:rsid w:val="00735DCB"/>
    <w:rsid w:val="007377F6"/>
    <w:rsid w:val="00740370"/>
    <w:rsid w:val="00741A5E"/>
    <w:rsid w:val="00743D04"/>
    <w:rsid w:val="007441FB"/>
    <w:rsid w:val="0074422D"/>
    <w:rsid w:val="00744611"/>
    <w:rsid w:val="00744CD3"/>
    <w:rsid w:val="00744F4A"/>
    <w:rsid w:val="007529A8"/>
    <w:rsid w:val="00754737"/>
    <w:rsid w:val="00754880"/>
    <w:rsid w:val="00754E40"/>
    <w:rsid w:val="007562A9"/>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72B4"/>
    <w:rsid w:val="0077792A"/>
    <w:rsid w:val="00777C09"/>
    <w:rsid w:val="0078021B"/>
    <w:rsid w:val="00780CFF"/>
    <w:rsid w:val="00781164"/>
    <w:rsid w:val="0078176A"/>
    <w:rsid w:val="007831C9"/>
    <w:rsid w:val="007842D3"/>
    <w:rsid w:val="007856DA"/>
    <w:rsid w:val="00785FAC"/>
    <w:rsid w:val="0078611C"/>
    <w:rsid w:val="007862BC"/>
    <w:rsid w:val="00786B07"/>
    <w:rsid w:val="00786E16"/>
    <w:rsid w:val="007902B3"/>
    <w:rsid w:val="007909A1"/>
    <w:rsid w:val="0079100C"/>
    <w:rsid w:val="00791143"/>
    <w:rsid w:val="007927AC"/>
    <w:rsid w:val="00792B9A"/>
    <w:rsid w:val="00793D9D"/>
    <w:rsid w:val="00794703"/>
    <w:rsid w:val="00795A43"/>
    <w:rsid w:val="00796F45"/>
    <w:rsid w:val="00796FFE"/>
    <w:rsid w:val="00797A15"/>
    <w:rsid w:val="007A068D"/>
    <w:rsid w:val="007A2235"/>
    <w:rsid w:val="007A2589"/>
    <w:rsid w:val="007A2726"/>
    <w:rsid w:val="007A29F0"/>
    <w:rsid w:val="007A2E2F"/>
    <w:rsid w:val="007A337B"/>
    <w:rsid w:val="007A50E2"/>
    <w:rsid w:val="007A5134"/>
    <w:rsid w:val="007B0E0A"/>
    <w:rsid w:val="007B0E27"/>
    <w:rsid w:val="007B1EF7"/>
    <w:rsid w:val="007B2217"/>
    <w:rsid w:val="007B326C"/>
    <w:rsid w:val="007B66F4"/>
    <w:rsid w:val="007C0BF5"/>
    <w:rsid w:val="007C130B"/>
    <w:rsid w:val="007C26AF"/>
    <w:rsid w:val="007C4D1B"/>
    <w:rsid w:val="007C796D"/>
    <w:rsid w:val="007C7B53"/>
    <w:rsid w:val="007C7B54"/>
    <w:rsid w:val="007C7BAE"/>
    <w:rsid w:val="007D0321"/>
    <w:rsid w:val="007D03B1"/>
    <w:rsid w:val="007D0BD4"/>
    <w:rsid w:val="007D1895"/>
    <w:rsid w:val="007D2BCB"/>
    <w:rsid w:val="007D32E4"/>
    <w:rsid w:val="007D5185"/>
    <w:rsid w:val="007D5BE4"/>
    <w:rsid w:val="007D5CE5"/>
    <w:rsid w:val="007E103E"/>
    <w:rsid w:val="007E34BD"/>
    <w:rsid w:val="007E410A"/>
    <w:rsid w:val="007E42BD"/>
    <w:rsid w:val="007E4414"/>
    <w:rsid w:val="007E4886"/>
    <w:rsid w:val="007E6766"/>
    <w:rsid w:val="007E6F63"/>
    <w:rsid w:val="007E7C59"/>
    <w:rsid w:val="007E7C97"/>
    <w:rsid w:val="007F0B05"/>
    <w:rsid w:val="007F1F37"/>
    <w:rsid w:val="007F21E4"/>
    <w:rsid w:val="007F2317"/>
    <w:rsid w:val="007F2754"/>
    <w:rsid w:val="007F2779"/>
    <w:rsid w:val="007F2EEE"/>
    <w:rsid w:val="007F36A1"/>
    <w:rsid w:val="007F4FBD"/>
    <w:rsid w:val="007F5E40"/>
    <w:rsid w:val="007F6C6B"/>
    <w:rsid w:val="007F6D78"/>
    <w:rsid w:val="007F7681"/>
    <w:rsid w:val="0080109A"/>
    <w:rsid w:val="0080153C"/>
    <w:rsid w:val="0080166F"/>
    <w:rsid w:val="00802622"/>
    <w:rsid w:val="008036AA"/>
    <w:rsid w:val="008038D0"/>
    <w:rsid w:val="0080396D"/>
    <w:rsid w:val="00803B6A"/>
    <w:rsid w:val="00803C1C"/>
    <w:rsid w:val="00803F1A"/>
    <w:rsid w:val="00807664"/>
    <w:rsid w:val="00807B46"/>
    <w:rsid w:val="00810E42"/>
    <w:rsid w:val="00811020"/>
    <w:rsid w:val="008112DC"/>
    <w:rsid w:val="00812C0A"/>
    <w:rsid w:val="00812D38"/>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1593"/>
    <w:rsid w:val="00831E67"/>
    <w:rsid w:val="00833662"/>
    <w:rsid w:val="00833A4E"/>
    <w:rsid w:val="00833A98"/>
    <w:rsid w:val="00833C72"/>
    <w:rsid w:val="0083549A"/>
    <w:rsid w:val="00837190"/>
    <w:rsid w:val="00837BBE"/>
    <w:rsid w:val="00840EDC"/>
    <w:rsid w:val="0084259F"/>
    <w:rsid w:val="00842775"/>
    <w:rsid w:val="00843B98"/>
    <w:rsid w:val="00843FAD"/>
    <w:rsid w:val="00844433"/>
    <w:rsid w:val="00846717"/>
    <w:rsid w:val="00846E05"/>
    <w:rsid w:val="00850613"/>
    <w:rsid w:val="0085092D"/>
    <w:rsid w:val="00850A69"/>
    <w:rsid w:val="00850F88"/>
    <w:rsid w:val="008514A3"/>
    <w:rsid w:val="008515E1"/>
    <w:rsid w:val="008518C3"/>
    <w:rsid w:val="00851DE0"/>
    <w:rsid w:val="00852DD6"/>
    <w:rsid w:val="008536CB"/>
    <w:rsid w:val="0085396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339"/>
    <w:rsid w:val="0087374A"/>
    <w:rsid w:val="0087473C"/>
    <w:rsid w:val="008755D6"/>
    <w:rsid w:val="008760FD"/>
    <w:rsid w:val="00876A19"/>
    <w:rsid w:val="00876A63"/>
    <w:rsid w:val="0087729D"/>
    <w:rsid w:val="008772C8"/>
    <w:rsid w:val="00880345"/>
    <w:rsid w:val="008806C7"/>
    <w:rsid w:val="00881523"/>
    <w:rsid w:val="00881FE0"/>
    <w:rsid w:val="008823B7"/>
    <w:rsid w:val="008844ED"/>
    <w:rsid w:val="00884BB1"/>
    <w:rsid w:val="00885141"/>
    <w:rsid w:val="00886D22"/>
    <w:rsid w:val="00890B05"/>
    <w:rsid w:val="00891F09"/>
    <w:rsid w:val="00891FB6"/>
    <w:rsid w:val="0089220C"/>
    <w:rsid w:val="008941E3"/>
    <w:rsid w:val="0089498F"/>
    <w:rsid w:val="00894E1C"/>
    <w:rsid w:val="008977D6"/>
    <w:rsid w:val="00897CEB"/>
    <w:rsid w:val="008A000F"/>
    <w:rsid w:val="008A04FA"/>
    <w:rsid w:val="008A0A30"/>
    <w:rsid w:val="008A30A3"/>
    <w:rsid w:val="008A30D1"/>
    <w:rsid w:val="008A466A"/>
    <w:rsid w:val="008A4E7A"/>
    <w:rsid w:val="008A4F32"/>
    <w:rsid w:val="008A4F76"/>
    <w:rsid w:val="008A6AA6"/>
    <w:rsid w:val="008A6E37"/>
    <w:rsid w:val="008B06C2"/>
    <w:rsid w:val="008B07EE"/>
    <w:rsid w:val="008B0C8E"/>
    <w:rsid w:val="008B0DF8"/>
    <w:rsid w:val="008B15E3"/>
    <w:rsid w:val="008B184B"/>
    <w:rsid w:val="008B3661"/>
    <w:rsid w:val="008B3AD1"/>
    <w:rsid w:val="008B3E82"/>
    <w:rsid w:val="008B519A"/>
    <w:rsid w:val="008B651E"/>
    <w:rsid w:val="008B7248"/>
    <w:rsid w:val="008B786B"/>
    <w:rsid w:val="008C0961"/>
    <w:rsid w:val="008C100A"/>
    <w:rsid w:val="008C12EA"/>
    <w:rsid w:val="008C1F65"/>
    <w:rsid w:val="008C201E"/>
    <w:rsid w:val="008C25B3"/>
    <w:rsid w:val="008C3804"/>
    <w:rsid w:val="008C40E1"/>
    <w:rsid w:val="008C4DBF"/>
    <w:rsid w:val="008C5A5E"/>
    <w:rsid w:val="008C5F7B"/>
    <w:rsid w:val="008C617B"/>
    <w:rsid w:val="008C688C"/>
    <w:rsid w:val="008C744F"/>
    <w:rsid w:val="008C7D53"/>
    <w:rsid w:val="008D0294"/>
    <w:rsid w:val="008D297D"/>
    <w:rsid w:val="008D3130"/>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ED1"/>
    <w:rsid w:val="008E54C0"/>
    <w:rsid w:val="008E649B"/>
    <w:rsid w:val="008E64BC"/>
    <w:rsid w:val="008E6715"/>
    <w:rsid w:val="008E6E12"/>
    <w:rsid w:val="008E7BE6"/>
    <w:rsid w:val="008F07FE"/>
    <w:rsid w:val="008F08D0"/>
    <w:rsid w:val="008F1022"/>
    <w:rsid w:val="008F174D"/>
    <w:rsid w:val="008F1805"/>
    <w:rsid w:val="008F215B"/>
    <w:rsid w:val="008F3C11"/>
    <w:rsid w:val="008F425A"/>
    <w:rsid w:val="008F42B5"/>
    <w:rsid w:val="008F5517"/>
    <w:rsid w:val="008F564C"/>
    <w:rsid w:val="008F6CC3"/>
    <w:rsid w:val="008F75E6"/>
    <w:rsid w:val="00900919"/>
    <w:rsid w:val="009015A0"/>
    <w:rsid w:val="00901D30"/>
    <w:rsid w:val="00903010"/>
    <w:rsid w:val="009035B2"/>
    <w:rsid w:val="00903AFE"/>
    <w:rsid w:val="009040A3"/>
    <w:rsid w:val="00906668"/>
    <w:rsid w:val="00907317"/>
    <w:rsid w:val="00910B6F"/>
    <w:rsid w:val="0091156C"/>
    <w:rsid w:val="00912A3D"/>
    <w:rsid w:val="009136BC"/>
    <w:rsid w:val="00913AF3"/>
    <w:rsid w:val="00913ED3"/>
    <w:rsid w:val="00913FB9"/>
    <w:rsid w:val="009150CC"/>
    <w:rsid w:val="009152A0"/>
    <w:rsid w:val="0091740F"/>
    <w:rsid w:val="009229F7"/>
    <w:rsid w:val="00923821"/>
    <w:rsid w:val="009239F2"/>
    <w:rsid w:val="00924BD0"/>
    <w:rsid w:val="00924D9A"/>
    <w:rsid w:val="00925185"/>
    <w:rsid w:val="0092632C"/>
    <w:rsid w:val="009269E7"/>
    <w:rsid w:val="009305F4"/>
    <w:rsid w:val="009317B1"/>
    <w:rsid w:val="00931D05"/>
    <w:rsid w:val="00931F84"/>
    <w:rsid w:val="0093289B"/>
    <w:rsid w:val="00932E06"/>
    <w:rsid w:val="009339B2"/>
    <w:rsid w:val="00933E1C"/>
    <w:rsid w:val="00934DED"/>
    <w:rsid w:val="00937ED3"/>
    <w:rsid w:val="00940DF1"/>
    <w:rsid w:val="00941729"/>
    <w:rsid w:val="009417B6"/>
    <w:rsid w:val="00943077"/>
    <w:rsid w:val="0094376E"/>
    <w:rsid w:val="00944146"/>
    <w:rsid w:val="00944467"/>
    <w:rsid w:val="00944B5D"/>
    <w:rsid w:val="00945BA4"/>
    <w:rsid w:val="00947325"/>
    <w:rsid w:val="00947846"/>
    <w:rsid w:val="009504D0"/>
    <w:rsid w:val="00950BE6"/>
    <w:rsid w:val="00950E41"/>
    <w:rsid w:val="009510BE"/>
    <w:rsid w:val="009510D2"/>
    <w:rsid w:val="009524D0"/>
    <w:rsid w:val="00955BA0"/>
    <w:rsid w:val="0095660B"/>
    <w:rsid w:val="00956992"/>
    <w:rsid w:val="0095756D"/>
    <w:rsid w:val="00960550"/>
    <w:rsid w:val="00960BB5"/>
    <w:rsid w:val="00960F8B"/>
    <w:rsid w:val="00962D10"/>
    <w:rsid w:val="009631CF"/>
    <w:rsid w:val="00966898"/>
    <w:rsid w:val="00966EEE"/>
    <w:rsid w:val="009703F6"/>
    <w:rsid w:val="00970B9C"/>
    <w:rsid w:val="00970CCE"/>
    <w:rsid w:val="00971C1B"/>
    <w:rsid w:val="00971E56"/>
    <w:rsid w:val="009723B9"/>
    <w:rsid w:val="00973F95"/>
    <w:rsid w:val="00974316"/>
    <w:rsid w:val="00974DED"/>
    <w:rsid w:val="00976706"/>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975AB"/>
    <w:rsid w:val="009A12F7"/>
    <w:rsid w:val="009A1643"/>
    <w:rsid w:val="009A1719"/>
    <w:rsid w:val="009A1CC1"/>
    <w:rsid w:val="009A2068"/>
    <w:rsid w:val="009A2361"/>
    <w:rsid w:val="009A5089"/>
    <w:rsid w:val="009A5135"/>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1557"/>
    <w:rsid w:val="009F188B"/>
    <w:rsid w:val="009F1C12"/>
    <w:rsid w:val="009F254D"/>
    <w:rsid w:val="009F2602"/>
    <w:rsid w:val="009F2A8C"/>
    <w:rsid w:val="009F3692"/>
    <w:rsid w:val="009F3E98"/>
    <w:rsid w:val="009F4560"/>
    <w:rsid w:val="009F4C6A"/>
    <w:rsid w:val="009F56EB"/>
    <w:rsid w:val="009F69E2"/>
    <w:rsid w:val="009F6CD1"/>
    <w:rsid w:val="009F6EC3"/>
    <w:rsid w:val="009F7646"/>
    <w:rsid w:val="00A01652"/>
    <w:rsid w:val="00A0197B"/>
    <w:rsid w:val="00A02021"/>
    <w:rsid w:val="00A02BFF"/>
    <w:rsid w:val="00A03677"/>
    <w:rsid w:val="00A03B13"/>
    <w:rsid w:val="00A03C9C"/>
    <w:rsid w:val="00A05EE6"/>
    <w:rsid w:val="00A0752A"/>
    <w:rsid w:val="00A07716"/>
    <w:rsid w:val="00A07FB6"/>
    <w:rsid w:val="00A12115"/>
    <w:rsid w:val="00A12463"/>
    <w:rsid w:val="00A12B9E"/>
    <w:rsid w:val="00A12D29"/>
    <w:rsid w:val="00A12F9E"/>
    <w:rsid w:val="00A13646"/>
    <w:rsid w:val="00A148CD"/>
    <w:rsid w:val="00A153C7"/>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B50"/>
    <w:rsid w:val="00A51EDF"/>
    <w:rsid w:val="00A52480"/>
    <w:rsid w:val="00A52D2A"/>
    <w:rsid w:val="00A54B43"/>
    <w:rsid w:val="00A550F7"/>
    <w:rsid w:val="00A553C6"/>
    <w:rsid w:val="00A55FC5"/>
    <w:rsid w:val="00A61BD8"/>
    <w:rsid w:val="00A62E2C"/>
    <w:rsid w:val="00A63278"/>
    <w:rsid w:val="00A653D5"/>
    <w:rsid w:val="00A65BFF"/>
    <w:rsid w:val="00A6666B"/>
    <w:rsid w:val="00A670C0"/>
    <w:rsid w:val="00A675CD"/>
    <w:rsid w:val="00A70293"/>
    <w:rsid w:val="00A708FE"/>
    <w:rsid w:val="00A71470"/>
    <w:rsid w:val="00A7199B"/>
    <w:rsid w:val="00A72B15"/>
    <w:rsid w:val="00A73438"/>
    <w:rsid w:val="00A73FDB"/>
    <w:rsid w:val="00A76D84"/>
    <w:rsid w:val="00A7739E"/>
    <w:rsid w:val="00A7757F"/>
    <w:rsid w:val="00A77FAD"/>
    <w:rsid w:val="00A8009C"/>
    <w:rsid w:val="00A804DD"/>
    <w:rsid w:val="00A80DB5"/>
    <w:rsid w:val="00A80FF5"/>
    <w:rsid w:val="00A81553"/>
    <w:rsid w:val="00A81FF0"/>
    <w:rsid w:val="00A82348"/>
    <w:rsid w:val="00A82D4D"/>
    <w:rsid w:val="00A84CCD"/>
    <w:rsid w:val="00A8574E"/>
    <w:rsid w:val="00A85B19"/>
    <w:rsid w:val="00A85DBC"/>
    <w:rsid w:val="00A861B8"/>
    <w:rsid w:val="00A8764A"/>
    <w:rsid w:val="00A87A9C"/>
    <w:rsid w:val="00A914EC"/>
    <w:rsid w:val="00A9337F"/>
    <w:rsid w:val="00A9390B"/>
    <w:rsid w:val="00A941A1"/>
    <w:rsid w:val="00A94672"/>
    <w:rsid w:val="00A94C42"/>
    <w:rsid w:val="00A95833"/>
    <w:rsid w:val="00A95A22"/>
    <w:rsid w:val="00A95DF6"/>
    <w:rsid w:val="00A960AB"/>
    <w:rsid w:val="00A960F1"/>
    <w:rsid w:val="00A97E8F"/>
    <w:rsid w:val="00AA14EA"/>
    <w:rsid w:val="00AA1FCA"/>
    <w:rsid w:val="00AA4153"/>
    <w:rsid w:val="00AA467D"/>
    <w:rsid w:val="00AA6303"/>
    <w:rsid w:val="00AA77C0"/>
    <w:rsid w:val="00AB0BA4"/>
    <w:rsid w:val="00AB1179"/>
    <w:rsid w:val="00AB1CA5"/>
    <w:rsid w:val="00AB1CCE"/>
    <w:rsid w:val="00AB28E5"/>
    <w:rsid w:val="00AB2AF0"/>
    <w:rsid w:val="00AB3305"/>
    <w:rsid w:val="00AB3CBC"/>
    <w:rsid w:val="00AB3CC9"/>
    <w:rsid w:val="00AB54FD"/>
    <w:rsid w:val="00AB5CD5"/>
    <w:rsid w:val="00AB60D2"/>
    <w:rsid w:val="00AB64DB"/>
    <w:rsid w:val="00AB6AAD"/>
    <w:rsid w:val="00AB6B91"/>
    <w:rsid w:val="00AC097D"/>
    <w:rsid w:val="00AC1047"/>
    <w:rsid w:val="00AC20EE"/>
    <w:rsid w:val="00AC29CB"/>
    <w:rsid w:val="00AC3172"/>
    <w:rsid w:val="00AC404E"/>
    <w:rsid w:val="00AC48BE"/>
    <w:rsid w:val="00AC4A57"/>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2B"/>
    <w:rsid w:val="00AE658B"/>
    <w:rsid w:val="00AE73C3"/>
    <w:rsid w:val="00AE7F6D"/>
    <w:rsid w:val="00AF00D8"/>
    <w:rsid w:val="00AF05E4"/>
    <w:rsid w:val="00AF0E27"/>
    <w:rsid w:val="00AF0F0C"/>
    <w:rsid w:val="00AF0F5F"/>
    <w:rsid w:val="00AF21D1"/>
    <w:rsid w:val="00AF2775"/>
    <w:rsid w:val="00AF2BEC"/>
    <w:rsid w:val="00AF3671"/>
    <w:rsid w:val="00AF457B"/>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83F"/>
    <w:rsid w:val="00B23E2D"/>
    <w:rsid w:val="00B24518"/>
    <w:rsid w:val="00B2518E"/>
    <w:rsid w:val="00B276A1"/>
    <w:rsid w:val="00B31004"/>
    <w:rsid w:val="00B314CC"/>
    <w:rsid w:val="00B31887"/>
    <w:rsid w:val="00B31E94"/>
    <w:rsid w:val="00B32B29"/>
    <w:rsid w:val="00B32FD8"/>
    <w:rsid w:val="00B345C4"/>
    <w:rsid w:val="00B348F9"/>
    <w:rsid w:val="00B368A8"/>
    <w:rsid w:val="00B37CB5"/>
    <w:rsid w:val="00B40594"/>
    <w:rsid w:val="00B40656"/>
    <w:rsid w:val="00B41BE9"/>
    <w:rsid w:val="00B42DF1"/>
    <w:rsid w:val="00B43469"/>
    <w:rsid w:val="00B439EA"/>
    <w:rsid w:val="00B45C64"/>
    <w:rsid w:val="00B460E6"/>
    <w:rsid w:val="00B5049D"/>
    <w:rsid w:val="00B50762"/>
    <w:rsid w:val="00B529A4"/>
    <w:rsid w:val="00B52B1E"/>
    <w:rsid w:val="00B52C48"/>
    <w:rsid w:val="00B5347D"/>
    <w:rsid w:val="00B53E25"/>
    <w:rsid w:val="00B54521"/>
    <w:rsid w:val="00B54FD9"/>
    <w:rsid w:val="00B55817"/>
    <w:rsid w:val="00B55B15"/>
    <w:rsid w:val="00B561B3"/>
    <w:rsid w:val="00B567E4"/>
    <w:rsid w:val="00B57F78"/>
    <w:rsid w:val="00B6080F"/>
    <w:rsid w:val="00B6157F"/>
    <w:rsid w:val="00B62C90"/>
    <w:rsid w:val="00B62E47"/>
    <w:rsid w:val="00B63517"/>
    <w:rsid w:val="00B64919"/>
    <w:rsid w:val="00B64BCC"/>
    <w:rsid w:val="00B67226"/>
    <w:rsid w:val="00B6738B"/>
    <w:rsid w:val="00B70352"/>
    <w:rsid w:val="00B70D70"/>
    <w:rsid w:val="00B70EED"/>
    <w:rsid w:val="00B711A9"/>
    <w:rsid w:val="00B71405"/>
    <w:rsid w:val="00B728F0"/>
    <w:rsid w:val="00B72F93"/>
    <w:rsid w:val="00B73BFE"/>
    <w:rsid w:val="00B74034"/>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EA1"/>
    <w:rsid w:val="00B908AC"/>
    <w:rsid w:val="00B912B5"/>
    <w:rsid w:val="00B93093"/>
    <w:rsid w:val="00B93E33"/>
    <w:rsid w:val="00B93FFE"/>
    <w:rsid w:val="00B941F8"/>
    <w:rsid w:val="00B979D8"/>
    <w:rsid w:val="00BA0A51"/>
    <w:rsid w:val="00BA1187"/>
    <w:rsid w:val="00BA2B0C"/>
    <w:rsid w:val="00BA2C01"/>
    <w:rsid w:val="00BA2C8C"/>
    <w:rsid w:val="00BA439F"/>
    <w:rsid w:val="00BA457D"/>
    <w:rsid w:val="00BA4C5B"/>
    <w:rsid w:val="00BA510B"/>
    <w:rsid w:val="00BA5A1E"/>
    <w:rsid w:val="00BA6299"/>
    <w:rsid w:val="00BA6539"/>
    <w:rsid w:val="00BA6E36"/>
    <w:rsid w:val="00BA6F20"/>
    <w:rsid w:val="00BA734B"/>
    <w:rsid w:val="00BA79B3"/>
    <w:rsid w:val="00BB192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4187"/>
    <w:rsid w:val="00BC44E1"/>
    <w:rsid w:val="00BC4595"/>
    <w:rsid w:val="00BC58AE"/>
    <w:rsid w:val="00BC5903"/>
    <w:rsid w:val="00BC64C9"/>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D7ABE"/>
    <w:rsid w:val="00BE173C"/>
    <w:rsid w:val="00BE1A77"/>
    <w:rsid w:val="00BE1CCC"/>
    <w:rsid w:val="00BE24F0"/>
    <w:rsid w:val="00BE3336"/>
    <w:rsid w:val="00BE41EE"/>
    <w:rsid w:val="00BE4F02"/>
    <w:rsid w:val="00BE6BD0"/>
    <w:rsid w:val="00BE6D9C"/>
    <w:rsid w:val="00BF08ED"/>
    <w:rsid w:val="00BF2325"/>
    <w:rsid w:val="00BF28E8"/>
    <w:rsid w:val="00BF378C"/>
    <w:rsid w:val="00BF414C"/>
    <w:rsid w:val="00BF4B05"/>
    <w:rsid w:val="00BF5DBC"/>
    <w:rsid w:val="00BF6163"/>
    <w:rsid w:val="00BF6AC7"/>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2483"/>
    <w:rsid w:val="00C23158"/>
    <w:rsid w:val="00C237BC"/>
    <w:rsid w:val="00C238F4"/>
    <w:rsid w:val="00C23E34"/>
    <w:rsid w:val="00C2467E"/>
    <w:rsid w:val="00C26A92"/>
    <w:rsid w:val="00C276AC"/>
    <w:rsid w:val="00C27C4E"/>
    <w:rsid w:val="00C30141"/>
    <w:rsid w:val="00C303AC"/>
    <w:rsid w:val="00C30627"/>
    <w:rsid w:val="00C307EC"/>
    <w:rsid w:val="00C32453"/>
    <w:rsid w:val="00C324C5"/>
    <w:rsid w:val="00C32946"/>
    <w:rsid w:val="00C32F05"/>
    <w:rsid w:val="00C33082"/>
    <w:rsid w:val="00C332FE"/>
    <w:rsid w:val="00C3432E"/>
    <w:rsid w:val="00C34E9B"/>
    <w:rsid w:val="00C3512A"/>
    <w:rsid w:val="00C35926"/>
    <w:rsid w:val="00C36ED5"/>
    <w:rsid w:val="00C36F0E"/>
    <w:rsid w:val="00C40045"/>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54CA"/>
    <w:rsid w:val="00C55D39"/>
    <w:rsid w:val="00C57003"/>
    <w:rsid w:val="00C57220"/>
    <w:rsid w:val="00C575C9"/>
    <w:rsid w:val="00C578A6"/>
    <w:rsid w:val="00C57D37"/>
    <w:rsid w:val="00C60A15"/>
    <w:rsid w:val="00C60BA7"/>
    <w:rsid w:val="00C61C1E"/>
    <w:rsid w:val="00C61D34"/>
    <w:rsid w:val="00C61EB0"/>
    <w:rsid w:val="00C628D1"/>
    <w:rsid w:val="00C637E5"/>
    <w:rsid w:val="00C640D7"/>
    <w:rsid w:val="00C640E1"/>
    <w:rsid w:val="00C64A42"/>
    <w:rsid w:val="00C65562"/>
    <w:rsid w:val="00C65D1B"/>
    <w:rsid w:val="00C6665D"/>
    <w:rsid w:val="00C6781A"/>
    <w:rsid w:val="00C709C9"/>
    <w:rsid w:val="00C734F2"/>
    <w:rsid w:val="00C73B11"/>
    <w:rsid w:val="00C7403D"/>
    <w:rsid w:val="00C762F6"/>
    <w:rsid w:val="00C7726B"/>
    <w:rsid w:val="00C77A1D"/>
    <w:rsid w:val="00C800E9"/>
    <w:rsid w:val="00C82D52"/>
    <w:rsid w:val="00C869BC"/>
    <w:rsid w:val="00C870AF"/>
    <w:rsid w:val="00C87222"/>
    <w:rsid w:val="00C87849"/>
    <w:rsid w:val="00C87D0B"/>
    <w:rsid w:val="00C87E52"/>
    <w:rsid w:val="00C910D5"/>
    <w:rsid w:val="00C92C50"/>
    <w:rsid w:val="00C92DC6"/>
    <w:rsid w:val="00C9369A"/>
    <w:rsid w:val="00C93D1B"/>
    <w:rsid w:val="00C93F74"/>
    <w:rsid w:val="00C94B30"/>
    <w:rsid w:val="00C969CF"/>
    <w:rsid w:val="00CA0260"/>
    <w:rsid w:val="00CA18BD"/>
    <w:rsid w:val="00CA2518"/>
    <w:rsid w:val="00CA2B6C"/>
    <w:rsid w:val="00CA4850"/>
    <w:rsid w:val="00CA5827"/>
    <w:rsid w:val="00CA7268"/>
    <w:rsid w:val="00CA7381"/>
    <w:rsid w:val="00CA7DAB"/>
    <w:rsid w:val="00CA7E96"/>
    <w:rsid w:val="00CB04A3"/>
    <w:rsid w:val="00CB21AA"/>
    <w:rsid w:val="00CB2737"/>
    <w:rsid w:val="00CB2B0F"/>
    <w:rsid w:val="00CB2C2D"/>
    <w:rsid w:val="00CB346E"/>
    <w:rsid w:val="00CB51E0"/>
    <w:rsid w:val="00CB599A"/>
    <w:rsid w:val="00CC0131"/>
    <w:rsid w:val="00CC12E8"/>
    <w:rsid w:val="00CC16F5"/>
    <w:rsid w:val="00CC1767"/>
    <w:rsid w:val="00CC2067"/>
    <w:rsid w:val="00CC3659"/>
    <w:rsid w:val="00CC3A46"/>
    <w:rsid w:val="00CC3B1C"/>
    <w:rsid w:val="00CC494A"/>
    <w:rsid w:val="00CC515A"/>
    <w:rsid w:val="00CC5C3C"/>
    <w:rsid w:val="00CC6C1F"/>
    <w:rsid w:val="00CC75A0"/>
    <w:rsid w:val="00CD013A"/>
    <w:rsid w:val="00CD1638"/>
    <w:rsid w:val="00CD1702"/>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57B6"/>
    <w:rsid w:val="00CE6AD7"/>
    <w:rsid w:val="00CE7260"/>
    <w:rsid w:val="00CE765A"/>
    <w:rsid w:val="00CF0346"/>
    <w:rsid w:val="00CF0401"/>
    <w:rsid w:val="00CF1B57"/>
    <w:rsid w:val="00CF31F4"/>
    <w:rsid w:val="00CF396F"/>
    <w:rsid w:val="00CF3DDF"/>
    <w:rsid w:val="00CF49F9"/>
    <w:rsid w:val="00CF5702"/>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F48"/>
    <w:rsid w:val="00D0476F"/>
    <w:rsid w:val="00D04D09"/>
    <w:rsid w:val="00D05806"/>
    <w:rsid w:val="00D06AF8"/>
    <w:rsid w:val="00D07458"/>
    <w:rsid w:val="00D11B22"/>
    <w:rsid w:val="00D12B77"/>
    <w:rsid w:val="00D12D32"/>
    <w:rsid w:val="00D13700"/>
    <w:rsid w:val="00D13981"/>
    <w:rsid w:val="00D14926"/>
    <w:rsid w:val="00D15E7C"/>
    <w:rsid w:val="00D202D4"/>
    <w:rsid w:val="00D213EA"/>
    <w:rsid w:val="00D21763"/>
    <w:rsid w:val="00D21800"/>
    <w:rsid w:val="00D22427"/>
    <w:rsid w:val="00D2355A"/>
    <w:rsid w:val="00D23E29"/>
    <w:rsid w:val="00D25064"/>
    <w:rsid w:val="00D2580B"/>
    <w:rsid w:val="00D25872"/>
    <w:rsid w:val="00D25AC2"/>
    <w:rsid w:val="00D25B2A"/>
    <w:rsid w:val="00D26026"/>
    <w:rsid w:val="00D2675E"/>
    <w:rsid w:val="00D2787C"/>
    <w:rsid w:val="00D27C18"/>
    <w:rsid w:val="00D27CB4"/>
    <w:rsid w:val="00D30D91"/>
    <w:rsid w:val="00D324DF"/>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47CAD"/>
    <w:rsid w:val="00D500B9"/>
    <w:rsid w:val="00D500EB"/>
    <w:rsid w:val="00D52EDD"/>
    <w:rsid w:val="00D53FDC"/>
    <w:rsid w:val="00D54A5A"/>
    <w:rsid w:val="00D54C0E"/>
    <w:rsid w:val="00D57341"/>
    <w:rsid w:val="00D57D7A"/>
    <w:rsid w:val="00D6091F"/>
    <w:rsid w:val="00D61DF8"/>
    <w:rsid w:val="00D631E7"/>
    <w:rsid w:val="00D63CDA"/>
    <w:rsid w:val="00D64D53"/>
    <w:rsid w:val="00D651B1"/>
    <w:rsid w:val="00D66122"/>
    <w:rsid w:val="00D661D2"/>
    <w:rsid w:val="00D66D88"/>
    <w:rsid w:val="00D67494"/>
    <w:rsid w:val="00D67508"/>
    <w:rsid w:val="00D70D62"/>
    <w:rsid w:val="00D73A5E"/>
    <w:rsid w:val="00D740C3"/>
    <w:rsid w:val="00D74492"/>
    <w:rsid w:val="00D74906"/>
    <w:rsid w:val="00D74E04"/>
    <w:rsid w:val="00D767DF"/>
    <w:rsid w:val="00D76809"/>
    <w:rsid w:val="00D804D4"/>
    <w:rsid w:val="00D80705"/>
    <w:rsid w:val="00D82828"/>
    <w:rsid w:val="00D82BDD"/>
    <w:rsid w:val="00D82DFD"/>
    <w:rsid w:val="00D84190"/>
    <w:rsid w:val="00D84772"/>
    <w:rsid w:val="00D84A11"/>
    <w:rsid w:val="00D85330"/>
    <w:rsid w:val="00D85C0D"/>
    <w:rsid w:val="00D85FDD"/>
    <w:rsid w:val="00D860C1"/>
    <w:rsid w:val="00D86A7E"/>
    <w:rsid w:val="00D91F33"/>
    <w:rsid w:val="00D9282E"/>
    <w:rsid w:val="00D92DD7"/>
    <w:rsid w:val="00D949B8"/>
    <w:rsid w:val="00D94B29"/>
    <w:rsid w:val="00D95B25"/>
    <w:rsid w:val="00D961B6"/>
    <w:rsid w:val="00D96426"/>
    <w:rsid w:val="00D96769"/>
    <w:rsid w:val="00DA336D"/>
    <w:rsid w:val="00DA3881"/>
    <w:rsid w:val="00DA48DE"/>
    <w:rsid w:val="00DA4E22"/>
    <w:rsid w:val="00DA510C"/>
    <w:rsid w:val="00DA54DE"/>
    <w:rsid w:val="00DA57D3"/>
    <w:rsid w:val="00DA5A14"/>
    <w:rsid w:val="00DA6A59"/>
    <w:rsid w:val="00DA6C71"/>
    <w:rsid w:val="00DA788C"/>
    <w:rsid w:val="00DB12E7"/>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9C7"/>
    <w:rsid w:val="00DC70A9"/>
    <w:rsid w:val="00DD0853"/>
    <w:rsid w:val="00DD153F"/>
    <w:rsid w:val="00DD2024"/>
    <w:rsid w:val="00DD2975"/>
    <w:rsid w:val="00DD4662"/>
    <w:rsid w:val="00DD4744"/>
    <w:rsid w:val="00DD4F80"/>
    <w:rsid w:val="00DD5FEC"/>
    <w:rsid w:val="00DD658D"/>
    <w:rsid w:val="00DD7D19"/>
    <w:rsid w:val="00DE2405"/>
    <w:rsid w:val="00DE29E1"/>
    <w:rsid w:val="00DE3603"/>
    <w:rsid w:val="00DE3CCF"/>
    <w:rsid w:val="00DE3F97"/>
    <w:rsid w:val="00DE40B2"/>
    <w:rsid w:val="00DE4901"/>
    <w:rsid w:val="00DE4E1E"/>
    <w:rsid w:val="00DE6ADA"/>
    <w:rsid w:val="00DF062A"/>
    <w:rsid w:val="00DF156F"/>
    <w:rsid w:val="00DF3387"/>
    <w:rsid w:val="00DF3A3F"/>
    <w:rsid w:val="00DF3CC9"/>
    <w:rsid w:val="00DF407A"/>
    <w:rsid w:val="00DF478A"/>
    <w:rsid w:val="00DF493D"/>
    <w:rsid w:val="00DF4C76"/>
    <w:rsid w:val="00DF5508"/>
    <w:rsid w:val="00DF5570"/>
    <w:rsid w:val="00E00F7A"/>
    <w:rsid w:val="00E01696"/>
    <w:rsid w:val="00E0253D"/>
    <w:rsid w:val="00E031C6"/>
    <w:rsid w:val="00E04782"/>
    <w:rsid w:val="00E04A46"/>
    <w:rsid w:val="00E04BCC"/>
    <w:rsid w:val="00E04BF7"/>
    <w:rsid w:val="00E04D56"/>
    <w:rsid w:val="00E04D82"/>
    <w:rsid w:val="00E054BA"/>
    <w:rsid w:val="00E05FFC"/>
    <w:rsid w:val="00E07DC4"/>
    <w:rsid w:val="00E1125E"/>
    <w:rsid w:val="00E11288"/>
    <w:rsid w:val="00E12BAC"/>
    <w:rsid w:val="00E13E21"/>
    <w:rsid w:val="00E14893"/>
    <w:rsid w:val="00E200DB"/>
    <w:rsid w:val="00E202AA"/>
    <w:rsid w:val="00E217D9"/>
    <w:rsid w:val="00E21F45"/>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63E1"/>
    <w:rsid w:val="00E36511"/>
    <w:rsid w:val="00E36A14"/>
    <w:rsid w:val="00E40C7E"/>
    <w:rsid w:val="00E42732"/>
    <w:rsid w:val="00E4313E"/>
    <w:rsid w:val="00E434D0"/>
    <w:rsid w:val="00E43972"/>
    <w:rsid w:val="00E43A50"/>
    <w:rsid w:val="00E4459C"/>
    <w:rsid w:val="00E44979"/>
    <w:rsid w:val="00E44B5E"/>
    <w:rsid w:val="00E469DA"/>
    <w:rsid w:val="00E46C0F"/>
    <w:rsid w:val="00E47308"/>
    <w:rsid w:val="00E528CE"/>
    <w:rsid w:val="00E52F85"/>
    <w:rsid w:val="00E539F0"/>
    <w:rsid w:val="00E545E9"/>
    <w:rsid w:val="00E55146"/>
    <w:rsid w:val="00E56284"/>
    <w:rsid w:val="00E56844"/>
    <w:rsid w:val="00E56E9D"/>
    <w:rsid w:val="00E56F33"/>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63B6"/>
    <w:rsid w:val="00E8706C"/>
    <w:rsid w:val="00E918BD"/>
    <w:rsid w:val="00E9459E"/>
    <w:rsid w:val="00E9469B"/>
    <w:rsid w:val="00E94CAF"/>
    <w:rsid w:val="00E94EF6"/>
    <w:rsid w:val="00E94FB8"/>
    <w:rsid w:val="00E96703"/>
    <w:rsid w:val="00E969AD"/>
    <w:rsid w:val="00E96F53"/>
    <w:rsid w:val="00E96FF5"/>
    <w:rsid w:val="00E97128"/>
    <w:rsid w:val="00EA0C7A"/>
    <w:rsid w:val="00EA0EBD"/>
    <w:rsid w:val="00EA197B"/>
    <w:rsid w:val="00EA22E8"/>
    <w:rsid w:val="00EA3203"/>
    <w:rsid w:val="00EA378E"/>
    <w:rsid w:val="00EA3B9C"/>
    <w:rsid w:val="00EA3FE5"/>
    <w:rsid w:val="00EA474F"/>
    <w:rsid w:val="00EA4929"/>
    <w:rsid w:val="00EA4B32"/>
    <w:rsid w:val="00EA530F"/>
    <w:rsid w:val="00EA7C51"/>
    <w:rsid w:val="00EB0F68"/>
    <w:rsid w:val="00EB1B72"/>
    <w:rsid w:val="00EB24DC"/>
    <w:rsid w:val="00EB2A20"/>
    <w:rsid w:val="00EB34E3"/>
    <w:rsid w:val="00EB3D9B"/>
    <w:rsid w:val="00EB5778"/>
    <w:rsid w:val="00EB5D7D"/>
    <w:rsid w:val="00EB7AE4"/>
    <w:rsid w:val="00EB7C05"/>
    <w:rsid w:val="00EC15F0"/>
    <w:rsid w:val="00EC2450"/>
    <w:rsid w:val="00EC2AE0"/>
    <w:rsid w:val="00EC47CF"/>
    <w:rsid w:val="00EC4CBF"/>
    <w:rsid w:val="00EC53D0"/>
    <w:rsid w:val="00EC5479"/>
    <w:rsid w:val="00EC616D"/>
    <w:rsid w:val="00ED2BFD"/>
    <w:rsid w:val="00ED37F5"/>
    <w:rsid w:val="00ED3A1A"/>
    <w:rsid w:val="00ED4B79"/>
    <w:rsid w:val="00ED591E"/>
    <w:rsid w:val="00ED629B"/>
    <w:rsid w:val="00ED769E"/>
    <w:rsid w:val="00EE0371"/>
    <w:rsid w:val="00EE045F"/>
    <w:rsid w:val="00EE0C3F"/>
    <w:rsid w:val="00EE230E"/>
    <w:rsid w:val="00EE2B32"/>
    <w:rsid w:val="00EE3E9D"/>
    <w:rsid w:val="00EE45DB"/>
    <w:rsid w:val="00EE4745"/>
    <w:rsid w:val="00EE4916"/>
    <w:rsid w:val="00EE50C6"/>
    <w:rsid w:val="00EE5C05"/>
    <w:rsid w:val="00EE78E4"/>
    <w:rsid w:val="00EF024B"/>
    <w:rsid w:val="00EF0F06"/>
    <w:rsid w:val="00EF286A"/>
    <w:rsid w:val="00EF2E4B"/>
    <w:rsid w:val="00EF4AF3"/>
    <w:rsid w:val="00EF6FD6"/>
    <w:rsid w:val="00EF74AF"/>
    <w:rsid w:val="00EF7B7C"/>
    <w:rsid w:val="00F00234"/>
    <w:rsid w:val="00F03F19"/>
    <w:rsid w:val="00F048B4"/>
    <w:rsid w:val="00F04A91"/>
    <w:rsid w:val="00F06380"/>
    <w:rsid w:val="00F06500"/>
    <w:rsid w:val="00F07A3F"/>
    <w:rsid w:val="00F07EAC"/>
    <w:rsid w:val="00F10399"/>
    <w:rsid w:val="00F114D4"/>
    <w:rsid w:val="00F14A5B"/>
    <w:rsid w:val="00F1714D"/>
    <w:rsid w:val="00F1726C"/>
    <w:rsid w:val="00F172BF"/>
    <w:rsid w:val="00F209C5"/>
    <w:rsid w:val="00F2341E"/>
    <w:rsid w:val="00F23D76"/>
    <w:rsid w:val="00F241B4"/>
    <w:rsid w:val="00F24F4F"/>
    <w:rsid w:val="00F25270"/>
    <w:rsid w:val="00F255DD"/>
    <w:rsid w:val="00F27A04"/>
    <w:rsid w:val="00F30972"/>
    <w:rsid w:val="00F30D53"/>
    <w:rsid w:val="00F30FFC"/>
    <w:rsid w:val="00F321D5"/>
    <w:rsid w:val="00F32D85"/>
    <w:rsid w:val="00F330D4"/>
    <w:rsid w:val="00F36A97"/>
    <w:rsid w:val="00F36EAA"/>
    <w:rsid w:val="00F4010A"/>
    <w:rsid w:val="00F428A1"/>
    <w:rsid w:val="00F429AD"/>
    <w:rsid w:val="00F43B89"/>
    <w:rsid w:val="00F443E3"/>
    <w:rsid w:val="00F44FF0"/>
    <w:rsid w:val="00F455F1"/>
    <w:rsid w:val="00F45EB9"/>
    <w:rsid w:val="00F46595"/>
    <w:rsid w:val="00F501E4"/>
    <w:rsid w:val="00F510A1"/>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EE7"/>
    <w:rsid w:val="00F737F0"/>
    <w:rsid w:val="00F73B63"/>
    <w:rsid w:val="00F73FF6"/>
    <w:rsid w:val="00F7566A"/>
    <w:rsid w:val="00F75864"/>
    <w:rsid w:val="00F759E6"/>
    <w:rsid w:val="00F75BD4"/>
    <w:rsid w:val="00F76E1E"/>
    <w:rsid w:val="00F76EAF"/>
    <w:rsid w:val="00F77228"/>
    <w:rsid w:val="00F80090"/>
    <w:rsid w:val="00F80459"/>
    <w:rsid w:val="00F816F2"/>
    <w:rsid w:val="00F819F3"/>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2A73"/>
    <w:rsid w:val="00F92C21"/>
    <w:rsid w:val="00F93C13"/>
    <w:rsid w:val="00F941C0"/>
    <w:rsid w:val="00F94272"/>
    <w:rsid w:val="00F9452B"/>
    <w:rsid w:val="00F978D9"/>
    <w:rsid w:val="00FA0B80"/>
    <w:rsid w:val="00FA0E40"/>
    <w:rsid w:val="00FA166E"/>
    <w:rsid w:val="00FA230F"/>
    <w:rsid w:val="00FA4D73"/>
    <w:rsid w:val="00FA5049"/>
    <w:rsid w:val="00FA5EB3"/>
    <w:rsid w:val="00FA7CA2"/>
    <w:rsid w:val="00FB0675"/>
    <w:rsid w:val="00FB13F0"/>
    <w:rsid w:val="00FB2627"/>
    <w:rsid w:val="00FB2F13"/>
    <w:rsid w:val="00FB3856"/>
    <w:rsid w:val="00FB3DFF"/>
    <w:rsid w:val="00FB459B"/>
    <w:rsid w:val="00FB4655"/>
    <w:rsid w:val="00FB4D23"/>
    <w:rsid w:val="00FB4E5C"/>
    <w:rsid w:val="00FB6E6E"/>
    <w:rsid w:val="00FB7D1B"/>
    <w:rsid w:val="00FC0751"/>
    <w:rsid w:val="00FC1419"/>
    <w:rsid w:val="00FC1B40"/>
    <w:rsid w:val="00FC2323"/>
    <w:rsid w:val="00FC374F"/>
    <w:rsid w:val="00FC3D0A"/>
    <w:rsid w:val="00FD1146"/>
    <w:rsid w:val="00FD2BC9"/>
    <w:rsid w:val="00FD39B8"/>
    <w:rsid w:val="00FD4C5C"/>
    <w:rsid w:val="00FD4E15"/>
    <w:rsid w:val="00FD5654"/>
    <w:rsid w:val="00FD5C31"/>
    <w:rsid w:val="00FD6095"/>
    <w:rsid w:val="00FD622E"/>
    <w:rsid w:val="00FD6475"/>
    <w:rsid w:val="00FD6DF3"/>
    <w:rsid w:val="00FD7059"/>
    <w:rsid w:val="00FD7E56"/>
    <w:rsid w:val="00FE0348"/>
    <w:rsid w:val="00FE24F0"/>
    <w:rsid w:val="00FE346A"/>
    <w:rsid w:val="00FE3726"/>
    <w:rsid w:val="00FE38C4"/>
    <w:rsid w:val="00FE542D"/>
    <w:rsid w:val="00FE787B"/>
    <w:rsid w:val="00FF0B18"/>
    <w:rsid w:val="00FF0BC0"/>
    <w:rsid w:val="00FF0DA5"/>
    <w:rsid w:val="00FF281A"/>
    <w:rsid w:val="00FF3B7A"/>
    <w:rsid w:val="00FF4655"/>
    <w:rsid w:val="00FF5603"/>
    <w:rsid w:val="00FF5CE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4971</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5832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9</cp:revision>
  <dcterms:created xsi:type="dcterms:W3CDTF">2025-04-25T10:41:00Z</dcterms:created>
  <dcterms:modified xsi:type="dcterms:W3CDTF">2025-04-29T08:41:00Z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