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E847" w14:textId="0A70DDB9" w:rsidR="004D004C" w:rsidRPr="00C60FBA" w:rsidRDefault="00CC3C95" w:rsidP="002410FD">
      <w:pPr>
        <w:ind w:firstLine="6096"/>
        <w:rPr>
          <w:sz w:val="22"/>
          <w:szCs w:val="22"/>
          <w:lang w:val="lt-LT"/>
        </w:rPr>
      </w:pPr>
      <w:r>
        <w:rPr>
          <w:sz w:val="22"/>
          <w:szCs w:val="22"/>
          <w:lang w:val="lt-LT"/>
        </w:rPr>
        <w:t>PA</w:t>
      </w:r>
      <w:r w:rsidR="0035355A" w:rsidRPr="00C60FBA">
        <w:rPr>
          <w:sz w:val="22"/>
          <w:szCs w:val="22"/>
          <w:lang w:val="lt-LT"/>
        </w:rPr>
        <w:t>TVIRTINTA</w:t>
      </w:r>
      <w:r w:rsidR="001B1B69" w:rsidRPr="00C60FBA">
        <w:rPr>
          <w:sz w:val="22"/>
          <w:szCs w:val="22"/>
          <w:lang w:val="lt-LT"/>
        </w:rPr>
        <w:tab/>
      </w:r>
    </w:p>
    <w:p w14:paraId="4C864064" w14:textId="1EC8E4E4" w:rsidR="00291D1E" w:rsidRDefault="00291D1E" w:rsidP="002410FD">
      <w:pPr>
        <w:ind w:firstLine="6096"/>
        <w:rPr>
          <w:sz w:val="22"/>
          <w:szCs w:val="22"/>
          <w:lang w:val="lt-LT"/>
        </w:rPr>
      </w:pPr>
      <w:r>
        <w:rPr>
          <w:sz w:val="22"/>
          <w:szCs w:val="22"/>
          <w:lang w:val="lt-LT"/>
        </w:rPr>
        <w:t>UAB „Jonavos šilumos tinklai“</w:t>
      </w:r>
    </w:p>
    <w:p w14:paraId="0E42E923" w14:textId="7376DD48" w:rsidR="001B1B69" w:rsidRPr="00C60FBA" w:rsidRDefault="003850FE" w:rsidP="002410FD">
      <w:pPr>
        <w:ind w:firstLine="6096"/>
        <w:rPr>
          <w:sz w:val="22"/>
          <w:szCs w:val="22"/>
          <w:lang w:val="lt-LT"/>
        </w:rPr>
      </w:pPr>
      <w:r w:rsidRPr="00C60FBA">
        <w:rPr>
          <w:sz w:val="22"/>
          <w:szCs w:val="22"/>
          <w:lang w:val="lt-LT"/>
        </w:rPr>
        <w:t xml:space="preserve">Pirkimo komisijos </w:t>
      </w:r>
      <w:r w:rsidRPr="002E2A23">
        <w:rPr>
          <w:sz w:val="22"/>
          <w:szCs w:val="22"/>
          <w:lang w:val="lt-LT"/>
        </w:rPr>
        <w:t>202</w:t>
      </w:r>
      <w:r w:rsidR="006F056D">
        <w:rPr>
          <w:sz w:val="22"/>
          <w:szCs w:val="22"/>
          <w:lang w:val="lt-LT"/>
        </w:rPr>
        <w:t>5</w:t>
      </w:r>
      <w:r w:rsidR="000C6DC9" w:rsidRPr="002E2A23">
        <w:rPr>
          <w:sz w:val="22"/>
          <w:szCs w:val="22"/>
          <w:lang w:val="lt-LT"/>
        </w:rPr>
        <w:t>-</w:t>
      </w:r>
      <w:r w:rsidR="006F056D">
        <w:rPr>
          <w:sz w:val="22"/>
          <w:szCs w:val="22"/>
          <w:lang w:val="lt-LT"/>
        </w:rPr>
        <w:t>01</w:t>
      </w:r>
      <w:r w:rsidR="000C6DC9" w:rsidRPr="002E2A23">
        <w:rPr>
          <w:sz w:val="22"/>
          <w:szCs w:val="22"/>
          <w:lang w:val="lt-LT"/>
        </w:rPr>
        <w:t>-</w:t>
      </w:r>
      <w:r w:rsidR="00074AFF" w:rsidRPr="00F810DE">
        <w:rPr>
          <w:sz w:val="22"/>
          <w:szCs w:val="22"/>
          <w:lang w:val="lt-LT"/>
        </w:rPr>
        <w:t>1</w:t>
      </w:r>
      <w:r w:rsidR="00F810DE" w:rsidRPr="00F810DE">
        <w:rPr>
          <w:sz w:val="22"/>
          <w:szCs w:val="22"/>
          <w:lang w:val="lt-LT"/>
        </w:rPr>
        <w:t>4</w:t>
      </w:r>
    </w:p>
    <w:p w14:paraId="75FC0EA6" w14:textId="20F23845" w:rsidR="00EA42FF" w:rsidRPr="00C60FBA" w:rsidRDefault="00F4315C" w:rsidP="002410FD">
      <w:pPr>
        <w:ind w:firstLine="6096"/>
        <w:rPr>
          <w:sz w:val="22"/>
          <w:szCs w:val="22"/>
          <w:lang w:val="lt-LT"/>
        </w:rPr>
      </w:pPr>
      <w:r w:rsidRPr="00C60FBA">
        <w:rPr>
          <w:sz w:val="22"/>
          <w:szCs w:val="22"/>
          <w:lang w:val="lt-LT"/>
        </w:rPr>
        <w:t>P</w:t>
      </w:r>
      <w:r w:rsidR="00EA42FF" w:rsidRPr="00C60FBA">
        <w:rPr>
          <w:sz w:val="22"/>
          <w:szCs w:val="22"/>
          <w:lang w:val="lt-LT"/>
        </w:rPr>
        <w:t>rotokolu</w:t>
      </w:r>
      <w:r w:rsidR="004D1398" w:rsidRPr="00C60FBA">
        <w:rPr>
          <w:sz w:val="22"/>
          <w:szCs w:val="22"/>
          <w:lang w:val="lt-LT"/>
        </w:rPr>
        <w:t xml:space="preserve">  </w:t>
      </w:r>
    </w:p>
    <w:p w14:paraId="70E807BE" w14:textId="2BA1224C" w:rsidR="00EC5813" w:rsidRPr="00C60FBA" w:rsidRDefault="00EC5813" w:rsidP="00D86AE4">
      <w:pPr>
        <w:rPr>
          <w:sz w:val="22"/>
          <w:szCs w:val="22"/>
          <w:lang w:val="lt-LT"/>
        </w:rPr>
      </w:pPr>
    </w:p>
    <w:p w14:paraId="107DE835" w14:textId="410217E1" w:rsidR="007A26F5" w:rsidRPr="00C60FBA" w:rsidRDefault="00436458" w:rsidP="002410FD">
      <w:pPr>
        <w:pStyle w:val="Antrat1"/>
        <w:rPr>
          <w:rFonts w:ascii="Times New Roman" w:hAnsi="Times New Roman"/>
          <w:sz w:val="22"/>
          <w:szCs w:val="22"/>
        </w:rPr>
      </w:pPr>
      <w:r w:rsidRPr="00C60FBA">
        <w:rPr>
          <w:rFonts w:ascii="Times New Roman" w:hAnsi="Times New Roman"/>
          <w:sz w:val="22"/>
          <w:szCs w:val="22"/>
        </w:rPr>
        <w:t>DYZELINIO KROSNIŲ KURO (ŽYMĖTO)</w:t>
      </w:r>
      <w:r w:rsidR="00FC5563" w:rsidRPr="00C60FBA">
        <w:rPr>
          <w:rFonts w:ascii="Times New Roman" w:hAnsi="Times New Roman"/>
          <w:sz w:val="22"/>
          <w:szCs w:val="22"/>
        </w:rPr>
        <w:t xml:space="preserve"> </w:t>
      </w:r>
      <w:r w:rsidR="00330DF9" w:rsidRPr="00C60FBA">
        <w:rPr>
          <w:rFonts w:ascii="Times New Roman" w:hAnsi="Times New Roman"/>
          <w:sz w:val="22"/>
          <w:szCs w:val="22"/>
        </w:rPr>
        <w:t>PIRKIMO</w:t>
      </w:r>
    </w:p>
    <w:p w14:paraId="4941E72F" w14:textId="77777777" w:rsidR="00EC5813" w:rsidRPr="00C60FBA" w:rsidRDefault="00D04D2D" w:rsidP="002410FD">
      <w:pPr>
        <w:pStyle w:val="Antrat1"/>
        <w:rPr>
          <w:rFonts w:ascii="Times New Roman" w:hAnsi="Times New Roman"/>
          <w:sz w:val="22"/>
          <w:szCs w:val="22"/>
        </w:rPr>
      </w:pPr>
      <w:r w:rsidRPr="00C60FBA">
        <w:rPr>
          <w:rFonts w:ascii="Times New Roman" w:hAnsi="Times New Roman"/>
          <w:sz w:val="22"/>
          <w:szCs w:val="22"/>
        </w:rPr>
        <w:t xml:space="preserve">ATVIRO </w:t>
      </w:r>
      <w:r w:rsidR="00651E78" w:rsidRPr="00C60FBA">
        <w:rPr>
          <w:rFonts w:ascii="Times New Roman" w:hAnsi="Times New Roman"/>
          <w:sz w:val="22"/>
          <w:szCs w:val="22"/>
        </w:rPr>
        <w:t>KONKURSO SĄLYGOS</w:t>
      </w:r>
    </w:p>
    <w:p w14:paraId="004EDD2E" w14:textId="127D1ED7" w:rsidR="009300E8" w:rsidRPr="00C60FBA" w:rsidRDefault="009300E8" w:rsidP="00D86AE4">
      <w:pPr>
        <w:rPr>
          <w:sz w:val="22"/>
          <w:szCs w:val="22"/>
          <w:lang w:val="lt-LT"/>
        </w:rPr>
      </w:pPr>
    </w:p>
    <w:p w14:paraId="07C79D73" w14:textId="64AF533D" w:rsidR="009712A6" w:rsidRPr="00296FA0" w:rsidRDefault="00F41C62" w:rsidP="00354E59">
      <w:pPr>
        <w:numPr>
          <w:ilvl w:val="0"/>
          <w:numId w:val="2"/>
        </w:numPr>
        <w:ind w:left="1080" w:firstLine="2050"/>
        <w:jc w:val="both"/>
        <w:rPr>
          <w:color w:val="000000"/>
          <w:sz w:val="22"/>
          <w:szCs w:val="22"/>
          <w:lang w:val="lt-LT"/>
        </w:rPr>
      </w:pPr>
      <w:r w:rsidRPr="00296FA0">
        <w:rPr>
          <w:b/>
          <w:color w:val="000000"/>
          <w:sz w:val="22"/>
          <w:szCs w:val="22"/>
          <w:lang w:val="lt-LT"/>
        </w:rPr>
        <w:t xml:space="preserve"> </w:t>
      </w:r>
      <w:r w:rsidR="00AD4CFD" w:rsidRPr="00296FA0">
        <w:rPr>
          <w:b/>
          <w:color w:val="000000"/>
          <w:sz w:val="22"/>
          <w:szCs w:val="22"/>
          <w:lang w:val="lt-LT"/>
        </w:rPr>
        <w:t>BENDROSIOS NUOSTATOS</w:t>
      </w:r>
    </w:p>
    <w:p w14:paraId="3435FE14" w14:textId="1F6EE32D" w:rsidR="00F14B86" w:rsidRPr="00164829" w:rsidRDefault="00421CEA" w:rsidP="00F41C62">
      <w:pPr>
        <w:pStyle w:val="Antrat1"/>
        <w:jc w:val="both"/>
        <w:rPr>
          <w:rFonts w:ascii="Times New Roman" w:hAnsi="Times New Roman"/>
          <w:b w:val="0"/>
          <w:sz w:val="22"/>
          <w:szCs w:val="22"/>
        </w:rPr>
      </w:pPr>
      <w:r w:rsidRPr="00C60FBA">
        <w:rPr>
          <w:rFonts w:ascii="Times New Roman" w:hAnsi="Times New Roman"/>
          <w:b w:val="0"/>
          <w:sz w:val="22"/>
          <w:szCs w:val="22"/>
        </w:rPr>
        <w:t>1</w:t>
      </w:r>
      <w:r w:rsidRPr="00164829">
        <w:rPr>
          <w:rFonts w:ascii="Times New Roman" w:hAnsi="Times New Roman"/>
          <w:b w:val="0"/>
          <w:sz w:val="22"/>
          <w:szCs w:val="22"/>
        </w:rPr>
        <w:t xml:space="preserve">.1. </w:t>
      </w:r>
      <w:r w:rsidR="008916A2" w:rsidRPr="00164829">
        <w:rPr>
          <w:rFonts w:ascii="Times New Roman" w:hAnsi="Times New Roman"/>
          <w:b w:val="0"/>
          <w:sz w:val="22"/>
          <w:szCs w:val="22"/>
        </w:rPr>
        <w:t>Uždaroji a</w:t>
      </w:r>
      <w:r w:rsidR="00BF3CA4" w:rsidRPr="00164829">
        <w:rPr>
          <w:rFonts w:ascii="Times New Roman" w:hAnsi="Times New Roman"/>
          <w:b w:val="0"/>
          <w:sz w:val="22"/>
          <w:szCs w:val="22"/>
        </w:rPr>
        <w:t>kcinė bendrovė</w:t>
      </w:r>
      <w:r w:rsidR="00700121" w:rsidRPr="00164829">
        <w:rPr>
          <w:rFonts w:ascii="Times New Roman" w:hAnsi="Times New Roman"/>
          <w:b w:val="0"/>
          <w:sz w:val="22"/>
          <w:szCs w:val="22"/>
        </w:rPr>
        <w:t xml:space="preserve"> „Jonavos šilumos tinklai“</w:t>
      </w:r>
      <w:r w:rsidR="00330DF9" w:rsidRPr="00164829">
        <w:rPr>
          <w:rFonts w:ascii="Times New Roman" w:hAnsi="Times New Roman"/>
          <w:b w:val="0"/>
          <w:sz w:val="22"/>
          <w:szCs w:val="22"/>
        </w:rPr>
        <w:t xml:space="preserve"> (toliau </w:t>
      </w:r>
      <w:r w:rsidR="00311472" w:rsidRPr="00164829">
        <w:rPr>
          <w:rFonts w:ascii="Times New Roman" w:hAnsi="Times New Roman"/>
          <w:b w:val="0"/>
          <w:sz w:val="22"/>
          <w:szCs w:val="22"/>
        </w:rPr>
        <w:t>–</w:t>
      </w:r>
      <w:r w:rsidR="00A71695" w:rsidRPr="00164829">
        <w:rPr>
          <w:rFonts w:ascii="Times New Roman" w:hAnsi="Times New Roman"/>
          <w:b w:val="0"/>
          <w:sz w:val="22"/>
          <w:szCs w:val="22"/>
        </w:rPr>
        <w:t xml:space="preserve"> </w:t>
      </w:r>
      <w:r w:rsidR="0088677C" w:rsidRPr="00164829">
        <w:rPr>
          <w:rFonts w:ascii="Times New Roman" w:hAnsi="Times New Roman"/>
          <w:b w:val="0"/>
          <w:sz w:val="22"/>
          <w:szCs w:val="22"/>
        </w:rPr>
        <w:t>Įsigyjan</w:t>
      </w:r>
      <w:r w:rsidR="002A6023" w:rsidRPr="00164829">
        <w:rPr>
          <w:rFonts w:ascii="Times New Roman" w:hAnsi="Times New Roman"/>
          <w:b w:val="0"/>
          <w:sz w:val="22"/>
          <w:szCs w:val="22"/>
        </w:rPr>
        <w:t>čioji organizacija</w:t>
      </w:r>
      <w:r w:rsidR="00311472" w:rsidRPr="00164829">
        <w:rPr>
          <w:rFonts w:ascii="Times New Roman" w:hAnsi="Times New Roman"/>
          <w:b w:val="0"/>
          <w:sz w:val="22"/>
          <w:szCs w:val="22"/>
        </w:rPr>
        <w:t xml:space="preserve">) </w:t>
      </w:r>
      <w:r w:rsidR="00EC63C4" w:rsidRPr="00164829">
        <w:rPr>
          <w:rFonts w:ascii="Times New Roman" w:hAnsi="Times New Roman"/>
          <w:b w:val="0"/>
          <w:sz w:val="22"/>
          <w:szCs w:val="22"/>
        </w:rPr>
        <w:t xml:space="preserve">numato įsigyti </w:t>
      </w:r>
      <w:r w:rsidR="00436458" w:rsidRPr="00164829">
        <w:rPr>
          <w:rFonts w:ascii="Times New Roman" w:hAnsi="Times New Roman"/>
          <w:b w:val="0"/>
          <w:sz w:val="22"/>
          <w:szCs w:val="22"/>
        </w:rPr>
        <w:t>dyzelinį krosnių kurą (žymėtą)</w:t>
      </w:r>
      <w:r w:rsidR="00FC5563" w:rsidRPr="00164829">
        <w:rPr>
          <w:rFonts w:ascii="Times New Roman" w:hAnsi="Times New Roman"/>
          <w:b w:val="0"/>
          <w:sz w:val="22"/>
          <w:szCs w:val="22"/>
        </w:rPr>
        <w:t xml:space="preserve"> </w:t>
      </w:r>
      <w:r w:rsidR="00D41745" w:rsidRPr="00164829">
        <w:rPr>
          <w:rFonts w:ascii="Times New Roman" w:hAnsi="Times New Roman"/>
          <w:b w:val="0"/>
          <w:sz w:val="22"/>
          <w:szCs w:val="22"/>
        </w:rPr>
        <w:t xml:space="preserve">(toliau – </w:t>
      </w:r>
      <w:r w:rsidR="00837EBB" w:rsidRPr="00164829">
        <w:rPr>
          <w:rFonts w:ascii="Times New Roman" w:hAnsi="Times New Roman"/>
          <w:b w:val="0"/>
          <w:sz w:val="22"/>
          <w:szCs w:val="22"/>
        </w:rPr>
        <w:t>K</w:t>
      </w:r>
      <w:r w:rsidR="00937EB5" w:rsidRPr="00164829">
        <w:rPr>
          <w:rFonts w:ascii="Times New Roman" w:hAnsi="Times New Roman"/>
          <w:b w:val="0"/>
          <w:sz w:val="22"/>
          <w:szCs w:val="22"/>
        </w:rPr>
        <w:t>uras</w:t>
      </w:r>
      <w:r w:rsidR="00D41745" w:rsidRPr="00164829">
        <w:rPr>
          <w:rFonts w:ascii="Times New Roman" w:hAnsi="Times New Roman"/>
          <w:b w:val="0"/>
          <w:sz w:val="22"/>
          <w:szCs w:val="22"/>
        </w:rPr>
        <w:t xml:space="preserve">) </w:t>
      </w:r>
      <w:r w:rsidR="00221C2E" w:rsidRPr="00164829">
        <w:rPr>
          <w:rFonts w:ascii="Times New Roman" w:hAnsi="Times New Roman"/>
          <w:b w:val="0"/>
          <w:sz w:val="22"/>
          <w:szCs w:val="22"/>
        </w:rPr>
        <w:t>atviro konkurso būdu</w:t>
      </w:r>
      <w:r w:rsidR="00837EBB" w:rsidRPr="00164829">
        <w:rPr>
          <w:rFonts w:ascii="Times New Roman" w:hAnsi="Times New Roman"/>
          <w:b w:val="0"/>
          <w:sz w:val="22"/>
          <w:szCs w:val="22"/>
        </w:rPr>
        <w:t xml:space="preserve"> (toliau – </w:t>
      </w:r>
      <w:r w:rsidR="00330DF9" w:rsidRPr="00164829">
        <w:rPr>
          <w:rFonts w:ascii="Times New Roman" w:hAnsi="Times New Roman"/>
          <w:b w:val="0"/>
          <w:sz w:val="22"/>
          <w:szCs w:val="22"/>
        </w:rPr>
        <w:t>Konkursas</w:t>
      </w:r>
      <w:r w:rsidR="00360B43" w:rsidRPr="00164829">
        <w:rPr>
          <w:rFonts w:ascii="Times New Roman" w:hAnsi="Times New Roman"/>
          <w:b w:val="0"/>
          <w:sz w:val="22"/>
          <w:szCs w:val="22"/>
        </w:rPr>
        <w:t> </w:t>
      </w:r>
      <w:r w:rsidR="00F14B86" w:rsidRPr="00164829">
        <w:rPr>
          <w:rFonts w:ascii="Times New Roman" w:hAnsi="Times New Roman"/>
          <w:b w:val="0"/>
          <w:sz w:val="22"/>
          <w:szCs w:val="22"/>
        </w:rPr>
        <w:t>/</w:t>
      </w:r>
      <w:r w:rsidR="00360B43" w:rsidRPr="00164829">
        <w:rPr>
          <w:rFonts w:ascii="Times New Roman" w:hAnsi="Times New Roman"/>
          <w:b w:val="0"/>
          <w:sz w:val="22"/>
          <w:szCs w:val="22"/>
        </w:rPr>
        <w:t> </w:t>
      </w:r>
      <w:r w:rsidR="00F14B86" w:rsidRPr="00164829">
        <w:rPr>
          <w:rFonts w:ascii="Times New Roman" w:hAnsi="Times New Roman"/>
          <w:b w:val="0"/>
          <w:sz w:val="22"/>
          <w:szCs w:val="22"/>
        </w:rPr>
        <w:t>pirkimas</w:t>
      </w:r>
      <w:r w:rsidR="00837EBB" w:rsidRPr="00164829">
        <w:rPr>
          <w:rFonts w:ascii="Times New Roman" w:hAnsi="Times New Roman"/>
          <w:b w:val="0"/>
          <w:sz w:val="22"/>
          <w:szCs w:val="22"/>
        </w:rPr>
        <w:t>)</w:t>
      </w:r>
      <w:r w:rsidR="00F14B86" w:rsidRPr="00164829">
        <w:rPr>
          <w:rFonts w:ascii="Times New Roman" w:hAnsi="Times New Roman"/>
          <w:b w:val="0"/>
          <w:sz w:val="22"/>
          <w:szCs w:val="22"/>
        </w:rPr>
        <w:t>.</w:t>
      </w:r>
    </w:p>
    <w:p w14:paraId="04C2AAB2" w14:textId="18223D14" w:rsidR="00DE7D4B" w:rsidRPr="00164829" w:rsidRDefault="00F14B86" w:rsidP="00F41C62">
      <w:pPr>
        <w:shd w:val="clear" w:color="auto" w:fill="FFFFFF"/>
        <w:jc w:val="both"/>
        <w:rPr>
          <w:lang w:val="lt-LT"/>
        </w:rPr>
      </w:pPr>
      <w:r w:rsidRPr="00164829">
        <w:rPr>
          <w:sz w:val="22"/>
          <w:szCs w:val="22"/>
          <w:lang w:val="lt-LT"/>
        </w:rPr>
        <w:t xml:space="preserve">1.2. </w:t>
      </w:r>
      <w:r w:rsidR="00DE7D4B" w:rsidRPr="00164829">
        <w:rPr>
          <w:sz w:val="22"/>
          <w:szCs w:val="22"/>
          <w:lang w:val="lt-LT"/>
        </w:rPr>
        <w:t>Pirkimas atliekamas vadovaujantis aktualios redakcijos Lietuvos Respublikos energijos išteklių rinkos įstatymu, Lietuvos Respublikos elektros energetikos įstatymu,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aktais ir šiomis Konkurso sąlygomis.</w:t>
      </w:r>
    </w:p>
    <w:p w14:paraId="0591F617" w14:textId="39457EF7" w:rsidR="00E432FD" w:rsidRPr="00164829" w:rsidRDefault="00F14B86" w:rsidP="00F41C62">
      <w:pPr>
        <w:pStyle w:val="Antrat1"/>
        <w:jc w:val="both"/>
        <w:rPr>
          <w:rFonts w:ascii="Times New Roman" w:hAnsi="Times New Roman"/>
          <w:b w:val="0"/>
          <w:sz w:val="22"/>
          <w:szCs w:val="22"/>
        </w:rPr>
      </w:pPr>
      <w:r w:rsidRPr="00164829">
        <w:rPr>
          <w:rFonts w:ascii="Times New Roman" w:hAnsi="Times New Roman"/>
          <w:b w:val="0"/>
          <w:sz w:val="22"/>
          <w:szCs w:val="22"/>
        </w:rPr>
        <w:t>1.3</w:t>
      </w:r>
      <w:r w:rsidR="00E432FD" w:rsidRPr="00164829">
        <w:rPr>
          <w:rFonts w:ascii="Times New Roman" w:hAnsi="Times New Roman"/>
          <w:b w:val="0"/>
          <w:sz w:val="22"/>
          <w:szCs w:val="22"/>
        </w:rPr>
        <w:t>.</w:t>
      </w:r>
      <w:r w:rsidR="00E432FD" w:rsidRPr="00164829">
        <w:rPr>
          <w:rFonts w:ascii="Times New Roman" w:hAnsi="Times New Roman"/>
          <w:sz w:val="22"/>
          <w:szCs w:val="22"/>
        </w:rPr>
        <w:t xml:space="preserve"> </w:t>
      </w:r>
      <w:r w:rsidR="00330DF9" w:rsidRPr="00164829">
        <w:rPr>
          <w:rFonts w:ascii="Times New Roman" w:hAnsi="Times New Roman"/>
          <w:b w:val="0"/>
          <w:sz w:val="22"/>
          <w:szCs w:val="22"/>
        </w:rPr>
        <w:t>Konkurso sąlygose vartojamos pagrindinės sąvokos yra apibrėžiamos Taisyklėse</w:t>
      </w:r>
      <w:r w:rsidR="00E432FD" w:rsidRPr="00164829">
        <w:rPr>
          <w:rFonts w:ascii="Times New Roman" w:hAnsi="Times New Roman"/>
          <w:b w:val="0"/>
          <w:sz w:val="22"/>
          <w:szCs w:val="22"/>
        </w:rPr>
        <w:t>.</w:t>
      </w:r>
    </w:p>
    <w:p w14:paraId="427DAC8D" w14:textId="580A5906" w:rsidR="002A4D52" w:rsidRPr="00164829" w:rsidRDefault="00221C2E" w:rsidP="00F41C62">
      <w:pPr>
        <w:shd w:val="clear" w:color="auto" w:fill="FFFFFF"/>
        <w:jc w:val="both"/>
        <w:rPr>
          <w:sz w:val="22"/>
          <w:szCs w:val="22"/>
          <w:lang w:val="lt-LT"/>
        </w:rPr>
      </w:pPr>
      <w:r w:rsidRPr="00164829">
        <w:rPr>
          <w:sz w:val="22"/>
          <w:szCs w:val="22"/>
          <w:lang w:val="lt-LT"/>
        </w:rPr>
        <w:t>1</w:t>
      </w:r>
      <w:r w:rsidR="00F14B86" w:rsidRPr="00164829">
        <w:rPr>
          <w:sz w:val="22"/>
          <w:szCs w:val="22"/>
          <w:lang w:val="lt-LT"/>
        </w:rPr>
        <w:t>.4</w:t>
      </w:r>
      <w:r w:rsidR="00590486" w:rsidRPr="00164829">
        <w:rPr>
          <w:sz w:val="22"/>
          <w:szCs w:val="22"/>
          <w:lang w:val="lt-LT"/>
        </w:rPr>
        <w:t>.</w:t>
      </w:r>
      <w:r w:rsidR="002A4D52" w:rsidRPr="00164829">
        <w:rPr>
          <w:sz w:val="22"/>
          <w:szCs w:val="22"/>
          <w:lang w:val="lt-LT"/>
        </w:rPr>
        <w:t xml:space="preserve"> Pirkimą atlieka Įsigyjančiosios organizacijos direktoriaus įsakymu sudaryta pirkimo komisija, įgaliota atstovauti bendrovę energijos ir kuro, reikalingo šilumos energijai gaminti pirkimo procedūrose (toliau – Komisija).</w:t>
      </w:r>
    </w:p>
    <w:p w14:paraId="6A51763C" w14:textId="30A26DEA" w:rsidR="002A4D52" w:rsidRPr="00164829" w:rsidRDefault="002A4D52" w:rsidP="00F41C62">
      <w:pPr>
        <w:shd w:val="clear" w:color="auto" w:fill="FFFFFF"/>
        <w:jc w:val="both"/>
        <w:rPr>
          <w:lang w:val="lt-LT"/>
        </w:rPr>
      </w:pPr>
      <w:r w:rsidRPr="00164829">
        <w:rPr>
          <w:sz w:val="22"/>
          <w:szCs w:val="22"/>
          <w:lang w:val="lt-LT"/>
        </w:rPr>
        <w:t>1.5.</w:t>
      </w:r>
      <w:r w:rsidR="00592F05">
        <w:rPr>
          <w:sz w:val="22"/>
          <w:szCs w:val="22"/>
          <w:lang w:val="lt-LT"/>
        </w:rPr>
        <w:t xml:space="preserve"> </w:t>
      </w:r>
      <w:r w:rsidRPr="00164829">
        <w:rPr>
          <w:sz w:val="22"/>
          <w:szCs w:val="22"/>
          <w:lang w:val="lt-LT"/>
        </w:rPr>
        <w:t>Pirkimas atliekamas laikantis lygiateisiškumo, nediskriminavimo, abipusio pripažinimo, proporcingumo, skaidrumo ir protingumo principų ir konfidencialumo bei nešališkumo reikalavimų.</w:t>
      </w:r>
    </w:p>
    <w:p w14:paraId="5231D3E8" w14:textId="72751954" w:rsidR="002A4D52" w:rsidRPr="00164829" w:rsidRDefault="002A4D52" w:rsidP="00F41C62">
      <w:pPr>
        <w:shd w:val="clear" w:color="auto" w:fill="FFFFFF"/>
        <w:jc w:val="both"/>
        <w:rPr>
          <w:sz w:val="18"/>
          <w:szCs w:val="18"/>
          <w:lang w:val="lt-LT"/>
        </w:rPr>
      </w:pPr>
      <w:r w:rsidRPr="00164829">
        <w:rPr>
          <w:lang w:val="lt-LT"/>
        </w:rPr>
        <w:t xml:space="preserve">1.6. </w:t>
      </w:r>
      <w:r w:rsidRPr="00164829">
        <w:rPr>
          <w:sz w:val="22"/>
          <w:szCs w:val="22"/>
          <w:lang w:val="lt-LT"/>
        </w:rPr>
        <w:t>Įsigyjančioji organizacija yra pridėtinės vertės mokesčio (toliau – PVM) mokėtoja.</w:t>
      </w:r>
    </w:p>
    <w:p w14:paraId="51B6701A" w14:textId="148A53A5" w:rsidR="00DD217F" w:rsidRPr="00164829" w:rsidRDefault="00590486" w:rsidP="00354E59">
      <w:pPr>
        <w:numPr>
          <w:ilvl w:val="1"/>
          <w:numId w:val="6"/>
        </w:numPr>
        <w:shd w:val="clear" w:color="auto" w:fill="FFFFFF"/>
        <w:ind w:left="0" w:firstLine="0"/>
        <w:jc w:val="both"/>
        <w:rPr>
          <w:sz w:val="22"/>
          <w:szCs w:val="22"/>
          <w:lang w:val="lt-LT"/>
        </w:rPr>
      </w:pPr>
      <w:r w:rsidRPr="00164829">
        <w:rPr>
          <w:sz w:val="22"/>
          <w:szCs w:val="22"/>
          <w:lang w:val="lt-LT"/>
        </w:rPr>
        <w:t xml:space="preserve"> </w:t>
      </w:r>
      <w:r w:rsidR="00DD217F" w:rsidRPr="00164829">
        <w:rPr>
          <w:sz w:val="22"/>
          <w:szCs w:val="22"/>
          <w:lang w:val="lt-LT"/>
        </w:rPr>
        <w:t xml:space="preserve">Įsigyjančioji organizacija pirkimo dokumentus, įskaitant skelbimą apie pirkimą, technines specifikacijas, dokumentų paaiškinimus (patikslinimus), esmines pirkimo sutarties sąlygas skelbia </w:t>
      </w:r>
      <w:r w:rsidR="000E43A0" w:rsidRPr="000E43A0">
        <w:rPr>
          <w:sz w:val="22"/>
          <w:szCs w:val="22"/>
          <w:lang w:val="lt-LT"/>
        </w:rPr>
        <w:t>Viešųjų pirkimų tarnybos interneto svetainėje</w:t>
      </w:r>
      <w:r w:rsidR="004F5350" w:rsidRPr="00FD6402">
        <w:rPr>
          <w:sz w:val="22"/>
          <w:szCs w:val="22"/>
          <w:lang w:val="lt-LT"/>
        </w:rPr>
        <w:t xml:space="preserve"> </w:t>
      </w:r>
      <w:hyperlink r:id="rId8" w:history="1">
        <w:r w:rsidR="000E43A0" w:rsidRPr="00A56E0D">
          <w:rPr>
            <w:rStyle w:val="Hipersaitas"/>
            <w:sz w:val="22"/>
            <w:szCs w:val="22"/>
            <w:lang w:val="lt-LT"/>
          </w:rPr>
          <w:t>https://vpt.lrv.lt/lt/nuorodos/kuro-skelbimai-ir-ataskaitos/kuro-skelbimai/2025/</w:t>
        </w:r>
      </w:hyperlink>
      <w:r w:rsidR="000E43A0">
        <w:rPr>
          <w:sz w:val="22"/>
          <w:szCs w:val="22"/>
          <w:lang w:val="lt-LT"/>
        </w:rPr>
        <w:t xml:space="preserve"> </w:t>
      </w:r>
      <w:r w:rsidR="00DD217F" w:rsidRPr="00164829">
        <w:rPr>
          <w:sz w:val="22"/>
          <w:szCs w:val="22"/>
          <w:lang w:val="lt-LT"/>
        </w:rPr>
        <w:t xml:space="preserve">ir savo internetiniame puslapyje, interneto adresu </w:t>
      </w:r>
      <w:hyperlink r:id="rId9" w:history="1">
        <w:r w:rsidR="000E43A0" w:rsidRPr="00B73512">
          <w:rPr>
            <w:rStyle w:val="Hipersaitas"/>
            <w:lang w:val="lt-LT"/>
          </w:rPr>
          <w:t>https://</w:t>
        </w:r>
        <w:proofErr w:type="spellStart"/>
        <w:r w:rsidR="000E43A0" w:rsidRPr="00B73512">
          <w:rPr>
            <w:rStyle w:val="Hipersaitas"/>
            <w:lang w:val="lt-LT"/>
          </w:rPr>
          <w:t>www.jonavosst.lt</w:t>
        </w:r>
        <w:proofErr w:type="spellEnd"/>
        <w:r w:rsidR="000E43A0" w:rsidRPr="00B73512">
          <w:rPr>
            <w:rStyle w:val="Hipersaitas"/>
            <w:lang w:val="lt-LT"/>
          </w:rPr>
          <w:t>/straipsniai/technologinio-kuro-pirkimai</w:t>
        </w:r>
      </w:hyperlink>
      <w:r w:rsidR="000E43A0" w:rsidRPr="00B73512">
        <w:rPr>
          <w:lang w:val="lt-LT"/>
        </w:rPr>
        <w:t xml:space="preserve"> </w:t>
      </w:r>
    </w:p>
    <w:p w14:paraId="5EF777F9" w14:textId="38A3B605" w:rsidR="00DD217F" w:rsidRPr="00164829" w:rsidRDefault="00DD217F" w:rsidP="00354E59">
      <w:pPr>
        <w:numPr>
          <w:ilvl w:val="1"/>
          <w:numId w:val="6"/>
        </w:numPr>
        <w:shd w:val="clear" w:color="auto" w:fill="FFFFFF"/>
        <w:ind w:left="0" w:firstLine="0"/>
        <w:jc w:val="both"/>
        <w:rPr>
          <w:sz w:val="22"/>
          <w:szCs w:val="22"/>
          <w:lang w:val="lt-LT"/>
        </w:rPr>
      </w:pPr>
      <w:r w:rsidRPr="00164829">
        <w:rPr>
          <w:sz w:val="22"/>
          <w:szCs w:val="22"/>
          <w:lang w:val="lt-LT"/>
        </w:rPr>
        <w:t xml:space="preserve">Įsigyjančiosios organizacijos bendravimas su tiekėju vyks per kontaktinį asmenį. Bet kokia informacija, prašymai paaiškinti pirkimo sąlygas, pirkimo sąlygų paaiškinimai, pranešimai ar kitas </w:t>
      </w:r>
      <w:r w:rsidR="002A72CE">
        <w:rPr>
          <w:sz w:val="22"/>
          <w:szCs w:val="22"/>
          <w:lang w:val="lt-LT"/>
        </w:rPr>
        <w:t>Į</w:t>
      </w:r>
      <w:r w:rsidRPr="00164829">
        <w:rPr>
          <w:sz w:val="22"/>
          <w:szCs w:val="22"/>
          <w:lang w:val="lt-LT"/>
        </w:rPr>
        <w:t xml:space="preserve">sigyjančiosios organizacijos ir tiekėjo susirašinėjimas bus vykdomas raštu t. y. elektroniniu paštu. Kontaktinis asmuo: viešųjų pirkimų specialistė-buhalterė Rima Bardiševičienė, el. paštas </w:t>
      </w:r>
      <w:hyperlink r:id="rId10" w:history="1">
        <w:proofErr w:type="spellStart"/>
        <w:r w:rsidRPr="00164829">
          <w:rPr>
            <w:rStyle w:val="Hipersaitas"/>
            <w:color w:val="auto"/>
            <w:sz w:val="22"/>
            <w:szCs w:val="22"/>
            <w:lang w:val="lt-LT"/>
          </w:rPr>
          <w:t>b.bardiseviciene@jonavosst.lt</w:t>
        </w:r>
        <w:proofErr w:type="spellEnd"/>
      </w:hyperlink>
      <w:r w:rsidRPr="00164829">
        <w:rPr>
          <w:sz w:val="22"/>
          <w:szCs w:val="22"/>
          <w:lang w:val="lt-LT"/>
        </w:rPr>
        <w:t>.</w:t>
      </w:r>
      <w:r w:rsidR="00770029">
        <w:rPr>
          <w:sz w:val="22"/>
          <w:szCs w:val="22"/>
          <w:lang w:val="lt-LT"/>
        </w:rPr>
        <w:t xml:space="preserve"> Kitomis priemonėmis ir (ar) būdais pateikti tiekėjų klausimai nebus nagrinėjami.</w:t>
      </w:r>
    </w:p>
    <w:p w14:paraId="56C28630" w14:textId="77777777" w:rsidR="00DD217F" w:rsidRDefault="00DD217F" w:rsidP="00354E59">
      <w:pPr>
        <w:numPr>
          <w:ilvl w:val="1"/>
          <w:numId w:val="6"/>
        </w:numPr>
        <w:shd w:val="clear" w:color="auto" w:fill="FFFFFF"/>
        <w:ind w:left="0" w:firstLine="0"/>
        <w:jc w:val="both"/>
        <w:rPr>
          <w:sz w:val="22"/>
          <w:szCs w:val="22"/>
          <w:lang w:val="lt-LT"/>
        </w:rPr>
      </w:pPr>
      <w:r w:rsidRPr="00164829">
        <w:rPr>
          <w:sz w:val="22"/>
          <w:szCs w:val="22"/>
          <w:lang w:val="lt-LT"/>
        </w:rPr>
        <w:t>Įsigyjančioji organizacija nėra atsakinga už išlaidas, susijusias su pasiūlymo pirkimui parengimu ir pateikimu, neatsižvelgiant į Pirkimo eigą ar rezultatus.</w:t>
      </w:r>
    </w:p>
    <w:p w14:paraId="145F13E4" w14:textId="6ED3AA3B" w:rsidR="004F7E41" w:rsidRPr="004F7E41" w:rsidRDefault="004F7E41" w:rsidP="004F7E41">
      <w:pPr>
        <w:numPr>
          <w:ilvl w:val="1"/>
          <w:numId w:val="6"/>
        </w:numPr>
        <w:shd w:val="clear" w:color="auto" w:fill="FFFFFF"/>
        <w:ind w:left="0" w:firstLine="0"/>
        <w:jc w:val="both"/>
        <w:rPr>
          <w:sz w:val="22"/>
          <w:szCs w:val="22"/>
          <w:lang w:val="lt-LT"/>
        </w:rPr>
      </w:pPr>
      <w:r w:rsidRPr="004F7E41">
        <w:rPr>
          <w:color w:val="000000"/>
          <w:sz w:val="22"/>
          <w:szCs w:val="22"/>
          <w:lang w:val="lt-LT"/>
        </w:rPr>
        <w:t>Įsigyjančioji organizacija pirkimo procedūrų metu gautus asmens duomenis tvarkys vadovaudamasi Europos  Parlamento  Tarybos  Reglamento  (ES) 2016/679 (toliau – Reglamentas) nuostatomis ir kitais teisės aktais, reglamentuojančiais asmens duomenų apsaugą.</w:t>
      </w:r>
    </w:p>
    <w:p w14:paraId="4BD250AB" w14:textId="60D96E16" w:rsidR="004F7E41" w:rsidRPr="004F7E41" w:rsidRDefault="004F7E41" w:rsidP="004F7E41">
      <w:pPr>
        <w:numPr>
          <w:ilvl w:val="1"/>
          <w:numId w:val="6"/>
        </w:numPr>
        <w:shd w:val="clear" w:color="auto" w:fill="FFFFFF"/>
        <w:ind w:left="0" w:firstLine="0"/>
        <w:jc w:val="both"/>
        <w:rPr>
          <w:sz w:val="22"/>
          <w:szCs w:val="22"/>
          <w:lang w:val="lt-LT"/>
        </w:rPr>
      </w:pPr>
      <w:r w:rsidRPr="004F7E41">
        <w:rPr>
          <w:sz w:val="22"/>
          <w:szCs w:val="22"/>
          <w:lang w:val="lt-LT"/>
        </w:rPr>
        <w:t xml:space="preserve">Informacija apie </w:t>
      </w:r>
      <w:r w:rsidRPr="00B73512">
        <w:rPr>
          <w:color w:val="000000" w:themeColor="text1"/>
          <w:sz w:val="22"/>
          <w:szCs w:val="22"/>
          <w:lang w:val="lt-LT"/>
        </w:rPr>
        <w:t xml:space="preserve">tai, kaip Įsigyjančioji organizacija tvarkys asmens duomenis viešųjų pirkimų organizavimo tikslu, tai pat informacija apie Duomenų subjektų teises </w:t>
      </w:r>
      <w:r w:rsidRPr="004F7E41">
        <w:rPr>
          <w:sz w:val="22"/>
          <w:szCs w:val="22"/>
          <w:lang w:val="lt-LT"/>
        </w:rPr>
        <w:t xml:space="preserve">pateikiama Įsigyjančiosios organizacijos asmens duomenų tvarkymo politikoje, kuri viešai skelbiama Įsigyjančiosios organizacijos interneto svetainėje adresu: </w:t>
      </w:r>
      <w:hyperlink r:id="rId11" w:history="1">
        <w:r w:rsidRPr="004F7E41">
          <w:rPr>
            <w:rStyle w:val="Hipersaitas"/>
            <w:sz w:val="22"/>
            <w:szCs w:val="22"/>
            <w:lang w:val="lt-LT"/>
          </w:rPr>
          <w:t>https://www.jonavosst.lt/administracine-informacija/asmens-duomenu-apsauga</w:t>
        </w:r>
      </w:hyperlink>
      <w:r w:rsidRPr="004F7E41">
        <w:rPr>
          <w:sz w:val="22"/>
          <w:szCs w:val="22"/>
          <w:lang w:val="lt-LT"/>
        </w:rPr>
        <w:t xml:space="preserve"> </w:t>
      </w:r>
      <w:r w:rsidRPr="004F7E41">
        <w:rPr>
          <w:sz w:val="22"/>
          <w:szCs w:val="28"/>
          <w:lang w:val="lt-LT"/>
        </w:rPr>
        <w:t xml:space="preserve">Įsigyjančiosios organizacijos </w:t>
      </w:r>
      <w:r w:rsidRPr="004F7E41">
        <w:rPr>
          <w:sz w:val="22"/>
          <w:szCs w:val="22"/>
          <w:lang w:val="lt-LT"/>
        </w:rPr>
        <w:t xml:space="preserve">duomenų apsaugos pareigūno kontaktai nurodyti Įsigyjančiosios organizacijos interneto svetainėje. Tiekėjai, teikdami pasiūlymą, privalo atidžiai susipažinti  su Įsigyjančiosios organizacijos asmens duomenų tvarkymo politika. 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Įsigyjančiajai organizacijai ar kitiems asmenims, susijusios su perteklinių asmens duomenų teikimu, atlyginimo. </w:t>
      </w:r>
    </w:p>
    <w:p w14:paraId="5E6D8490" w14:textId="665895C7" w:rsidR="004F7E41" w:rsidRPr="004F7E41" w:rsidRDefault="004F7E41" w:rsidP="004F7E41">
      <w:pPr>
        <w:numPr>
          <w:ilvl w:val="1"/>
          <w:numId w:val="6"/>
        </w:numPr>
        <w:shd w:val="clear" w:color="auto" w:fill="FFFFFF"/>
        <w:ind w:left="0" w:firstLine="0"/>
        <w:jc w:val="both"/>
        <w:rPr>
          <w:sz w:val="22"/>
          <w:szCs w:val="22"/>
          <w:lang w:val="lt-LT"/>
        </w:rPr>
      </w:pPr>
      <w:r w:rsidRPr="004F7E41">
        <w:rPr>
          <w:sz w:val="22"/>
          <w:szCs w:val="22"/>
          <w:lang w:val="lt-LT"/>
        </w:rPr>
        <w:t>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Įsigyjančiosios organizacijos Asmens duomenų tvarkymo politika.</w:t>
      </w:r>
    </w:p>
    <w:p w14:paraId="12E56D5B" w14:textId="77777777" w:rsidR="004F7E41" w:rsidRPr="00164829" w:rsidRDefault="004F7E41" w:rsidP="004F7E41">
      <w:pPr>
        <w:shd w:val="clear" w:color="auto" w:fill="FFFFFF"/>
        <w:jc w:val="both"/>
        <w:rPr>
          <w:sz w:val="22"/>
          <w:szCs w:val="22"/>
          <w:lang w:val="lt-LT"/>
        </w:rPr>
      </w:pPr>
    </w:p>
    <w:p w14:paraId="2D4FCDBE" w14:textId="7022E6FB" w:rsidR="00F1281F" w:rsidRPr="00C60FBA" w:rsidRDefault="00F1281F" w:rsidP="002410FD">
      <w:pPr>
        <w:jc w:val="both"/>
        <w:rPr>
          <w:color w:val="000000"/>
          <w:sz w:val="22"/>
          <w:szCs w:val="22"/>
          <w:lang w:val="lt-LT"/>
        </w:rPr>
      </w:pPr>
    </w:p>
    <w:p w14:paraId="6994B981" w14:textId="0FE95465" w:rsidR="00311472" w:rsidRPr="00C60FBA" w:rsidRDefault="00AD4CFD" w:rsidP="00581184">
      <w:pPr>
        <w:ind w:firstLine="720"/>
        <w:jc w:val="center"/>
        <w:rPr>
          <w:b/>
          <w:sz w:val="22"/>
          <w:szCs w:val="22"/>
          <w:lang w:val="lt-LT"/>
        </w:rPr>
      </w:pPr>
      <w:r w:rsidRPr="00C60FBA">
        <w:rPr>
          <w:b/>
          <w:color w:val="000000"/>
          <w:sz w:val="22"/>
          <w:szCs w:val="22"/>
          <w:lang w:val="lt-LT"/>
        </w:rPr>
        <w:t>2. PIRKIMO OBJEKTAS</w:t>
      </w:r>
    </w:p>
    <w:p w14:paraId="60781D3D" w14:textId="7091B71B" w:rsidR="00480438" w:rsidRPr="00C60FBA" w:rsidRDefault="00311472" w:rsidP="00354E59">
      <w:pPr>
        <w:numPr>
          <w:ilvl w:val="0"/>
          <w:numId w:val="1"/>
        </w:numPr>
        <w:tabs>
          <w:tab w:val="clear" w:pos="360"/>
          <w:tab w:val="num" w:pos="709"/>
        </w:tabs>
        <w:ind w:left="0" w:firstLine="0"/>
        <w:jc w:val="both"/>
        <w:rPr>
          <w:sz w:val="22"/>
          <w:szCs w:val="22"/>
          <w:lang w:val="lt-LT"/>
        </w:rPr>
      </w:pPr>
      <w:r w:rsidRPr="00C60FBA">
        <w:rPr>
          <w:sz w:val="22"/>
          <w:szCs w:val="22"/>
          <w:lang w:val="lt-LT"/>
        </w:rPr>
        <w:t xml:space="preserve">2.1. </w:t>
      </w:r>
      <w:r w:rsidR="00480438" w:rsidRPr="00C60FBA">
        <w:rPr>
          <w:sz w:val="22"/>
          <w:szCs w:val="22"/>
          <w:lang w:val="lt-LT"/>
        </w:rPr>
        <w:t xml:space="preserve">Pirkimo objektas </w:t>
      </w:r>
      <w:r w:rsidR="00436458" w:rsidRPr="00C60FBA">
        <w:rPr>
          <w:sz w:val="22"/>
          <w:szCs w:val="22"/>
          <w:lang w:val="lt-LT"/>
        </w:rPr>
        <w:t>–</w:t>
      </w:r>
      <w:r w:rsidR="00480438" w:rsidRPr="00C60FBA">
        <w:rPr>
          <w:sz w:val="22"/>
          <w:szCs w:val="22"/>
          <w:lang w:val="lt-LT"/>
        </w:rPr>
        <w:t xml:space="preserve"> </w:t>
      </w:r>
      <w:r w:rsidR="00436458" w:rsidRPr="00C60FBA">
        <w:rPr>
          <w:b/>
          <w:sz w:val="22"/>
          <w:szCs w:val="22"/>
          <w:lang w:val="lt-LT"/>
        </w:rPr>
        <w:t>dyzelinis krosnių kuras (žymėtas)</w:t>
      </w:r>
      <w:r w:rsidR="00624BD7">
        <w:rPr>
          <w:b/>
          <w:sz w:val="22"/>
          <w:szCs w:val="22"/>
          <w:lang w:val="lt-LT"/>
        </w:rPr>
        <w:t xml:space="preserve"> kartu su pristatymu</w:t>
      </w:r>
      <w:r w:rsidR="00997B72" w:rsidRPr="00C60FBA">
        <w:rPr>
          <w:b/>
          <w:sz w:val="22"/>
          <w:szCs w:val="22"/>
          <w:lang w:val="lt-LT"/>
        </w:rPr>
        <w:t>.</w:t>
      </w:r>
      <w:r w:rsidR="004A3ACA" w:rsidRPr="00C60FBA">
        <w:rPr>
          <w:b/>
          <w:sz w:val="22"/>
          <w:szCs w:val="22"/>
          <w:lang w:val="lt-LT"/>
        </w:rPr>
        <w:t xml:space="preserve"> </w:t>
      </w:r>
      <w:r w:rsidR="00C664C2" w:rsidRPr="00C60FBA">
        <w:rPr>
          <w:sz w:val="22"/>
          <w:szCs w:val="22"/>
          <w:lang w:val="lt-LT"/>
        </w:rPr>
        <w:t>Perkamas</w:t>
      </w:r>
      <w:r w:rsidR="00480438" w:rsidRPr="00C60FBA">
        <w:rPr>
          <w:sz w:val="22"/>
          <w:szCs w:val="22"/>
          <w:lang w:val="lt-LT"/>
        </w:rPr>
        <w:t xml:space="preserve"> </w:t>
      </w:r>
      <w:r w:rsidR="00FC1078" w:rsidRPr="00C60FBA">
        <w:rPr>
          <w:sz w:val="22"/>
          <w:szCs w:val="22"/>
          <w:lang w:val="lt-LT"/>
        </w:rPr>
        <w:t>K</w:t>
      </w:r>
      <w:r w:rsidR="0045576F" w:rsidRPr="00C60FBA">
        <w:rPr>
          <w:sz w:val="22"/>
          <w:szCs w:val="22"/>
          <w:lang w:val="lt-LT"/>
        </w:rPr>
        <w:t>uras</w:t>
      </w:r>
      <w:r w:rsidR="00480438" w:rsidRPr="00C60FBA">
        <w:rPr>
          <w:sz w:val="22"/>
          <w:szCs w:val="22"/>
          <w:lang w:val="lt-LT"/>
        </w:rPr>
        <w:t xml:space="preserve"> apibūdintas </w:t>
      </w:r>
      <w:r w:rsidR="00330DF9" w:rsidRPr="00C60FBA">
        <w:rPr>
          <w:sz w:val="22"/>
          <w:szCs w:val="22"/>
          <w:lang w:val="lt-LT"/>
        </w:rPr>
        <w:t xml:space="preserve">Konkurso sąlygų </w:t>
      </w:r>
      <w:r w:rsidR="00480438" w:rsidRPr="00C60FBA">
        <w:rPr>
          <w:sz w:val="22"/>
          <w:szCs w:val="22"/>
          <w:lang w:val="lt-LT"/>
        </w:rPr>
        <w:t xml:space="preserve">priede </w:t>
      </w:r>
      <w:r w:rsidR="00330DF9" w:rsidRPr="00C60FBA">
        <w:rPr>
          <w:sz w:val="22"/>
          <w:szCs w:val="22"/>
          <w:lang w:val="lt-LT"/>
        </w:rPr>
        <w:t xml:space="preserve">Nr. 2 </w:t>
      </w:r>
      <w:r w:rsidR="00480438" w:rsidRPr="00C60FBA">
        <w:rPr>
          <w:sz w:val="22"/>
          <w:szCs w:val="22"/>
          <w:lang w:val="lt-LT"/>
        </w:rPr>
        <w:t xml:space="preserve">„Techninė </w:t>
      </w:r>
      <w:r w:rsidR="00B91EF7">
        <w:rPr>
          <w:sz w:val="22"/>
          <w:szCs w:val="22"/>
          <w:lang w:val="lt-LT"/>
        </w:rPr>
        <w:t>specifikacija</w:t>
      </w:r>
      <w:r w:rsidR="00480438" w:rsidRPr="00C60FBA">
        <w:rPr>
          <w:sz w:val="22"/>
          <w:szCs w:val="22"/>
          <w:lang w:val="lt-LT"/>
        </w:rPr>
        <w:t>“.</w:t>
      </w:r>
    </w:p>
    <w:p w14:paraId="7B068BCB" w14:textId="6E8239BA" w:rsidR="002F68D3" w:rsidRPr="009A79EF" w:rsidRDefault="00480438" w:rsidP="00354E59">
      <w:pPr>
        <w:numPr>
          <w:ilvl w:val="0"/>
          <w:numId w:val="1"/>
        </w:numPr>
        <w:tabs>
          <w:tab w:val="clear" w:pos="360"/>
        </w:tabs>
        <w:ind w:left="0" w:firstLine="0"/>
        <w:jc w:val="both"/>
        <w:rPr>
          <w:sz w:val="22"/>
          <w:szCs w:val="22"/>
          <w:lang w:val="lt-LT"/>
        </w:rPr>
      </w:pPr>
      <w:r w:rsidRPr="009A79EF">
        <w:rPr>
          <w:sz w:val="22"/>
          <w:szCs w:val="22"/>
          <w:lang w:val="lt-LT"/>
        </w:rPr>
        <w:t xml:space="preserve">2.2. </w:t>
      </w:r>
      <w:r w:rsidR="00164829" w:rsidRPr="00FF10DB">
        <w:rPr>
          <w:sz w:val="22"/>
          <w:szCs w:val="22"/>
          <w:lang w:val="lt-LT"/>
        </w:rPr>
        <w:t>P</w:t>
      </w:r>
      <w:r w:rsidR="00B91EF7" w:rsidRPr="00FF10DB">
        <w:rPr>
          <w:sz w:val="22"/>
          <w:szCs w:val="22"/>
          <w:lang w:val="lt-LT"/>
        </w:rPr>
        <w:t>lanuojamas maksimalus</w:t>
      </w:r>
      <w:r w:rsidR="004824C3" w:rsidRPr="00FF10DB">
        <w:rPr>
          <w:sz w:val="22"/>
          <w:szCs w:val="22"/>
          <w:lang w:val="lt-LT"/>
        </w:rPr>
        <w:t xml:space="preserve"> </w:t>
      </w:r>
      <w:r w:rsidR="00581184">
        <w:rPr>
          <w:sz w:val="22"/>
          <w:szCs w:val="22"/>
          <w:lang w:val="lt-LT"/>
        </w:rPr>
        <w:t xml:space="preserve">perkamo </w:t>
      </w:r>
      <w:r w:rsidR="00664737" w:rsidRPr="009A79EF">
        <w:rPr>
          <w:sz w:val="22"/>
          <w:szCs w:val="22"/>
          <w:lang w:val="lt-LT"/>
        </w:rPr>
        <w:t>k</w:t>
      </w:r>
      <w:r w:rsidR="00171687" w:rsidRPr="009A79EF">
        <w:rPr>
          <w:sz w:val="22"/>
          <w:szCs w:val="22"/>
          <w:lang w:val="lt-LT"/>
        </w:rPr>
        <w:t>uro</w:t>
      </w:r>
      <w:r w:rsidR="00311472" w:rsidRPr="009A79EF">
        <w:rPr>
          <w:sz w:val="22"/>
          <w:szCs w:val="22"/>
          <w:lang w:val="lt-LT"/>
        </w:rPr>
        <w:t xml:space="preserve"> kiekis</w:t>
      </w:r>
      <w:r w:rsidR="0093219E" w:rsidRPr="009A79EF">
        <w:rPr>
          <w:sz w:val="22"/>
          <w:szCs w:val="22"/>
          <w:lang w:val="lt-LT"/>
        </w:rPr>
        <w:t xml:space="preserve"> </w:t>
      </w:r>
      <w:r w:rsidR="00581184">
        <w:rPr>
          <w:sz w:val="22"/>
          <w:szCs w:val="22"/>
          <w:lang w:val="lt-LT"/>
        </w:rPr>
        <w:t>-</w:t>
      </w:r>
      <w:r w:rsidR="004A3ACA" w:rsidRPr="009A79EF">
        <w:rPr>
          <w:sz w:val="22"/>
          <w:szCs w:val="22"/>
          <w:lang w:val="lt-LT"/>
        </w:rPr>
        <w:t> </w:t>
      </w:r>
      <w:r w:rsidR="004677A0">
        <w:rPr>
          <w:sz w:val="22"/>
          <w:szCs w:val="22"/>
          <w:lang w:val="lt-LT"/>
        </w:rPr>
        <w:t>3</w:t>
      </w:r>
      <w:r w:rsidR="00700121" w:rsidRPr="009A79EF">
        <w:rPr>
          <w:sz w:val="22"/>
          <w:szCs w:val="22"/>
          <w:lang w:val="lt-LT"/>
        </w:rPr>
        <w:t>0</w:t>
      </w:r>
      <w:r w:rsidR="00E76204" w:rsidRPr="009A79EF">
        <w:rPr>
          <w:sz w:val="22"/>
          <w:szCs w:val="22"/>
          <w:lang w:val="lt-LT"/>
        </w:rPr>
        <w:t xml:space="preserve"> </w:t>
      </w:r>
      <w:r w:rsidR="00700121" w:rsidRPr="009A79EF">
        <w:rPr>
          <w:sz w:val="22"/>
          <w:szCs w:val="22"/>
          <w:lang w:val="lt-LT"/>
        </w:rPr>
        <w:t>000</w:t>
      </w:r>
      <w:r w:rsidR="00E76204" w:rsidRPr="009A79EF">
        <w:rPr>
          <w:sz w:val="22"/>
          <w:szCs w:val="22"/>
          <w:lang w:val="lt-LT"/>
        </w:rPr>
        <w:t xml:space="preserve"> </w:t>
      </w:r>
      <w:r w:rsidR="00436458" w:rsidRPr="009A79EF">
        <w:rPr>
          <w:sz w:val="22"/>
          <w:szCs w:val="22"/>
          <w:lang w:val="lt-LT"/>
        </w:rPr>
        <w:t>litrų</w:t>
      </w:r>
      <w:r w:rsidR="0093219E" w:rsidRPr="009A79EF">
        <w:rPr>
          <w:sz w:val="22"/>
          <w:szCs w:val="22"/>
          <w:lang w:val="lt-LT"/>
        </w:rPr>
        <w:t>.</w:t>
      </w:r>
      <w:r w:rsidR="00E34F67" w:rsidRPr="009A79EF">
        <w:rPr>
          <w:sz w:val="22"/>
          <w:szCs w:val="22"/>
          <w:lang w:val="lt-LT"/>
        </w:rPr>
        <w:t xml:space="preserve"> </w:t>
      </w:r>
      <w:r w:rsidR="009A79EF" w:rsidRPr="009A79EF">
        <w:rPr>
          <w:bCs/>
          <w:sz w:val="22"/>
          <w:szCs w:val="22"/>
          <w:lang w:val="lt-LT"/>
        </w:rPr>
        <w:t>Įsigyjančioji</w:t>
      </w:r>
      <w:r w:rsidR="009A79EF">
        <w:rPr>
          <w:sz w:val="22"/>
          <w:szCs w:val="22"/>
          <w:lang w:val="lt-LT"/>
        </w:rPr>
        <w:t xml:space="preserve"> organizacija neįsipareigoja nupirkti viso kuro kiekio.</w:t>
      </w:r>
    </w:p>
    <w:p w14:paraId="452DD465" w14:textId="6A0E499B" w:rsidR="00132889" w:rsidRPr="00FF10DB" w:rsidRDefault="003B43C0" w:rsidP="00EE10AA">
      <w:pPr>
        <w:jc w:val="both"/>
        <w:rPr>
          <w:sz w:val="24"/>
          <w:szCs w:val="24"/>
          <w:lang w:val="lt-LT"/>
        </w:rPr>
      </w:pPr>
      <w:r w:rsidRPr="00C60FBA">
        <w:rPr>
          <w:sz w:val="22"/>
          <w:szCs w:val="22"/>
          <w:lang w:val="lt-LT"/>
        </w:rPr>
        <w:t>2.</w:t>
      </w:r>
      <w:r w:rsidR="00407F29" w:rsidRPr="00C60FBA">
        <w:rPr>
          <w:sz w:val="22"/>
          <w:szCs w:val="22"/>
          <w:lang w:val="lt-LT"/>
        </w:rPr>
        <w:t>3</w:t>
      </w:r>
      <w:r w:rsidRPr="00C60FBA">
        <w:rPr>
          <w:sz w:val="22"/>
          <w:szCs w:val="22"/>
          <w:lang w:val="lt-LT"/>
        </w:rPr>
        <w:t xml:space="preserve">. </w:t>
      </w:r>
      <w:r w:rsidR="0045576F" w:rsidRPr="00C60FBA">
        <w:rPr>
          <w:sz w:val="22"/>
          <w:szCs w:val="22"/>
          <w:lang w:val="lt-LT"/>
        </w:rPr>
        <w:t xml:space="preserve">Kuro </w:t>
      </w:r>
      <w:r w:rsidR="004E2350" w:rsidRPr="00C60FBA">
        <w:rPr>
          <w:sz w:val="22"/>
          <w:szCs w:val="22"/>
          <w:lang w:val="lt-LT"/>
        </w:rPr>
        <w:t>tiekimo terminas</w:t>
      </w:r>
      <w:r w:rsidR="00884A5A" w:rsidRPr="00C60FBA">
        <w:rPr>
          <w:sz w:val="22"/>
          <w:szCs w:val="22"/>
          <w:lang w:val="lt-LT"/>
        </w:rPr>
        <w:t xml:space="preserve"> </w:t>
      </w:r>
      <w:r w:rsidR="00A756C8" w:rsidRPr="00C60FBA">
        <w:rPr>
          <w:sz w:val="22"/>
          <w:szCs w:val="22"/>
          <w:lang w:val="lt-LT"/>
        </w:rPr>
        <w:t>12</w:t>
      </w:r>
      <w:r w:rsidR="00A541CF" w:rsidRPr="00C60FBA">
        <w:rPr>
          <w:sz w:val="22"/>
          <w:szCs w:val="22"/>
          <w:lang w:val="lt-LT"/>
        </w:rPr>
        <w:t xml:space="preserve"> mėnesi</w:t>
      </w:r>
      <w:r w:rsidR="0045576F" w:rsidRPr="00C60FBA">
        <w:rPr>
          <w:sz w:val="22"/>
          <w:szCs w:val="22"/>
          <w:lang w:val="lt-LT"/>
        </w:rPr>
        <w:t>ų</w:t>
      </w:r>
      <w:r w:rsidR="00FC1767" w:rsidRPr="00C60FBA">
        <w:rPr>
          <w:sz w:val="22"/>
          <w:szCs w:val="22"/>
          <w:lang w:val="lt-LT"/>
        </w:rPr>
        <w:t xml:space="preserve"> nuo sutarties </w:t>
      </w:r>
      <w:r w:rsidR="00FD6402">
        <w:rPr>
          <w:sz w:val="22"/>
          <w:szCs w:val="22"/>
          <w:lang w:val="lt-LT"/>
        </w:rPr>
        <w:t>pasirašymo</w:t>
      </w:r>
      <w:r w:rsidR="007B15E1" w:rsidRPr="00C60FBA">
        <w:rPr>
          <w:sz w:val="22"/>
          <w:szCs w:val="22"/>
          <w:lang w:val="lt-LT"/>
        </w:rPr>
        <w:t xml:space="preserve"> dienos</w:t>
      </w:r>
      <w:r w:rsidR="00FC1767" w:rsidRPr="00C60FBA">
        <w:rPr>
          <w:sz w:val="22"/>
          <w:szCs w:val="22"/>
          <w:lang w:val="lt-LT"/>
        </w:rPr>
        <w:t>.</w:t>
      </w:r>
      <w:r w:rsidR="00EE10AA" w:rsidRPr="00EE10AA">
        <w:rPr>
          <w:sz w:val="22"/>
          <w:szCs w:val="22"/>
          <w:lang w:val="lt-LT"/>
        </w:rPr>
        <w:t xml:space="preserve"> </w:t>
      </w:r>
      <w:r w:rsidR="00FF10DB">
        <w:rPr>
          <w:sz w:val="22"/>
          <w:szCs w:val="22"/>
          <w:lang w:val="lt-LT"/>
        </w:rPr>
        <w:t xml:space="preserve"> </w:t>
      </w:r>
    </w:p>
    <w:p w14:paraId="0A3A0508" w14:textId="3F03F342" w:rsidR="009666AC" w:rsidRDefault="00407F29" w:rsidP="001D2DCD">
      <w:pPr>
        <w:jc w:val="both"/>
        <w:rPr>
          <w:sz w:val="22"/>
          <w:szCs w:val="22"/>
          <w:lang w:val="lt-LT"/>
        </w:rPr>
      </w:pPr>
      <w:r w:rsidRPr="00C60FBA">
        <w:rPr>
          <w:sz w:val="22"/>
          <w:szCs w:val="22"/>
          <w:lang w:val="lt-LT"/>
        </w:rPr>
        <w:t>2.4</w:t>
      </w:r>
      <w:r w:rsidR="009666AC" w:rsidRPr="00C60FBA">
        <w:rPr>
          <w:sz w:val="22"/>
          <w:szCs w:val="22"/>
          <w:lang w:val="lt-LT"/>
        </w:rPr>
        <w:t xml:space="preserve">. </w:t>
      </w:r>
      <w:r w:rsidR="001C2A99" w:rsidRPr="00C60FBA">
        <w:rPr>
          <w:sz w:val="22"/>
          <w:szCs w:val="22"/>
          <w:lang w:val="lt-LT"/>
        </w:rPr>
        <w:t xml:space="preserve">Kuro </w:t>
      </w:r>
      <w:r w:rsidR="009666AC" w:rsidRPr="00C60FBA">
        <w:rPr>
          <w:sz w:val="22"/>
          <w:szCs w:val="22"/>
          <w:lang w:val="lt-LT"/>
        </w:rPr>
        <w:t xml:space="preserve">pristatymo </w:t>
      </w:r>
      <w:r w:rsidR="000E43A0" w:rsidRPr="00C60FBA">
        <w:rPr>
          <w:sz w:val="22"/>
          <w:szCs w:val="22"/>
          <w:lang w:val="lt-LT"/>
        </w:rPr>
        <w:t>viet</w:t>
      </w:r>
      <w:r w:rsidR="000E43A0">
        <w:rPr>
          <w:sz w:val="22"/>
          <w:szCs w:val="22"/>
          <w:lang w:val="lt-LT"/>
        </w:rPr>
        <w:t>os</w:t>
      </w:r>
      <w:r w:rsidR="00700121">
        <w:rPr>
          <w:sz w:val="22"/>
          <w:szCs w:val="22"/>
          <w:lang w:val="lt-LT"/>
        </w:rPr>
        <w:t>: Mokyklos g. 1, Žeimių mstl.</w:t>
      </w:r>
      <w:r w:rsidR="000C6DC9">
        <w:rPr>
          <w:sz w:val="22"/>
          <w:szCs w:val="22"/>
          <w:lang w:val="lt-LT"/>
        </w:rPr>
        <w:t xml:space="preserve">, </w:t>
      </w:r>
      <w:r w:rsidR="00700121">
        <w:rPr>
          <w:sz w:val="22"/>
          <w:szCs w:val="22"/>
          <w:lang w:val="lt-LT"/>
        </w:rPr>
        <w:t>Jonavos rajo</w:t>
      </w:r>
      <w:r w:rsidR="003A0DF2">
        <w:rPr>
          <w:sz w:val="22"/>
          <w:szCs w:val="22"/>
          <w:lang w:val="lt-LT"/>
        </w:rPr>
        <w:t>nas</w:t>
      </w:r>
      <w:r w:rsidR="00AA2B43">
        <w:rPr>
          <w:sz w:val="22"/>
          <w:szCs w:val="22"/>
          <w:lang w:val="lt-LT"/>
        </w:rPr>
        <w:t xml:space="preserve"> </w:t>
      </w:r>
      <w:r w:rsidR="000E43A0">
        <w:rPr>
          <w:sz w:val="22"/>
          <w:szCs w:val="22"/>
          <w:lang w:val="lt-LT"/>
        </w:rPr>
        <w:t xml:space="preserve">ir </w:t>
      </w:r>
      <w:r w:rsidR="00A4672A">
        <w:rPr>
          <w:sz w:val="22"/>
          <w:szCs w:val="22"/>
          <w:lang w:val="lt-LT"/>
        </w:rPr>
        <w:t>Klaipėdos g. 8, Jonava.</w:t>
      </w:r>
    </w:p>
    <w:p w14:paraId="5A45F32A" w14:textId="22CC9A44" w:rsidR="006F4A88" w:rsidRPr="00C60FBA" w:rsidRDefault="006F4A88" w:rsidP="001D2DCD">
      <w:pPr>
        <w:jc w:val="both"/>
        <w:rPr>
          <w:sz w:val="22"/>
          <w:szCs w:val="22"/>
          <w:lang w:val="lt-LT"/>
        </w:rPr>
      </w:pPr>
      <w:r w:rsidRPr="00C60FBA">
        <w:rPr>
          <w:sz w:val="22"/>
          <w:szCs w:val="22"/>
          <w:lang w:val="lt-LT"/>
        </w:rPr>
        <w:t>2.5.</w:t>
      </w:r>
      <w:bookmarkStart w:id="0" w:name="_Hlk84332576"/>
      <w:r w:rsidR="00F76166">
        <w:rPr>
          <w:sz w:val="22"/>
          <w:szCs w:val="22"/>
          <w:lang w:val="lt-LT"/>
        </w:rPr>
        <w:t xml:space="preserve"> </w:t>
      </w:r>
      <w:r w:rsidRPr="00C60FBA">
        <w:rPr>
          <w:sz w:val="22"/>
          <w:szCs w:val="22"/>
          <w:lang w:val="lt-LT"/>
        </w:rPr>
        <w:t>Kuras pristatomas – automobilinėmis cisternomis. Minimalus vienkartinio užsakymo dydis ne</w:t>
      </w:r>
      <w:r w:rsidR="00EE10AA">
        <w:rPr>
          <w:sz w:val="22"/>
          <w:szCs w:val="22"/>
          <w:lang w:val="lt-LT"/>
        </w:rPr>
        <w:t xml:space="preserve"> </w:t>
      </w:r>
      <w:r w:rsidRPr="00C60FBA">
        <w:rPr>
          <w:sz w:val="22"/>
          <w:szCs w:val="22"/>
          <w:lang w:val="lt-LT"/>
        </w:rPr>
        <w:t xml:space="preserve">mažiau </w:t>
      </w:r>
      <w:r w:rsidR="003A0DF2">
        <w:rPr>
          <w:sz w:val="22"/>
          <w:szCs w:val="22"/>
          <w:lang w:val="lt-LT"/>
        </w:rPr>
        <w:t>5</w:t>
      </w:r>
      <w:r w:rsidRPr="00C60FBA">
        <w:rPr>
          <w:sz w:val="22"/>
          <w:szCs w:val="22"/>
          <w:lang w:val="lt-LT"/>
        </w:rPr>
        <w:t>00 litrų, maksimalus</w:t>
      </w:r>
      <w:r w:rsidR="003A0DF2">
        <w:rPr>
          <w:sz w:val="22"/>
          <w:szCs w:val="22"/>
          <w:lang w:val="lt-LT"/>
        </w:rPr>
        <w:t xml:space="preserve"> </w:t>
      </w:r>
      <w:r w:rsidR="00A4672A">
        <w:rPr>
          <w:sz w:val="22"/>
          <w:szCs w:val="22"/>
          <w:lang w:val="lt-LT"/>
        </w:rPr>
        <w:t>20</w:t>
      </w:r>
      <w:r w:rsidR="00DA6A9C">
        <w:rPr>
          <w:sz w:val="22"/>
          <w:szCs w:val="22"/>
          <w:lang w:val="lt-LT"/>
        </w:rPr>
        <w:t xml:space="preserve"> </w:t>
      </w:r>
      <w:r w:rsidR="00A4672A">
        <w:rPr>
          <w:sz w:val="22"/>
          <w:szCs w:val="22"/>
          <w:lang w:val="lt-LT"/>
        </w:rPr>
        <w:t>0</w:t>
      </w:r>
      <w:r w:rsidRPr="00C60FBA">
        <w:rPr>
          <w:sz w:val="22"/>
          <w:szCs w:val="22"/>
          <w:lang w:val="lt-LT"/>
        </w:rPr>
        <w:t>00 litrų.</w:t>
      </w:r>
      <w:bookmarkEnd w:id="0"/>
    </w:p>
    <w:p w14:paraId="1FBEC20D" w14:textId="40F82F3E" w:rsidR="00624BD7" w:rsidRDefault="006F4A88" w:rsidP="001D2DCD">
      <w:pPr>
        <w:jc w:val="both"/>
        <w:rPr>
          <w:sz w:val="22"/>
          <w:szCs w:val="22"/>
          <w:lang w:val="lt-LT"/>
        </w:rPr>
      </w:pPr>
      <w:r w:rsidRPr="00C60FBA">
        <w:rPr>
          <w:sz w:val="22"/>
          <w:szCs w:val="22"/>
          <w:lang w:val="lt-LT"/>
        </w:rPr>
        <w:t>2.6.</w:t>
      </w:r>
      <w:r w:rsidR="00F76166">
        <w:rPr>
          <w:sz w:val="22"/>
          <w:szCs w:val="22"/>
          <w:lang w:val="lt-LT"/>
        </w:rPr>
        <w:t xml:space="preserve"> </w:t>
      </w:r>
      <w:r w:rsidRPr="00C60FBA">
        <w:rPr>
          <w:sz w:val="22"/>
          <w:szCs w:val="22"/>
          <w:lang w:val="lt-LT"/>
        </w:rPr>
        <w:t>Kuras tiekiamas visą sutarties galiojimo laikotarpį, pagal užsakymus, tiekimą pradedant po sutarties pasirašymo.</w:t>
      </w:r>
    </w:p>
    <w:p w14:paraId="58B31D5F" w14:textId="77777777" w:rsidR="00624BD7" w:rsidRPr="00C60FBA" w:rsidRDefault="00624BD7" w:rsidP="001D2DCD">
      <w:pPr>
        <w:jc w:val="both"/>
        <w:rPr>
          <w:sz w:val="22"/>
          <w:szCs w:val="22"/>
          <w:lang w:val="lt-LT"/>
        </w:rPr>
      </w:pPr>
    </w:p>
    <w:p w14:paraId="15BC3119" w14:textId="5501635D" w:rsidR="00060E7E" w:rsidRPr="00C60FBA" w:rsidRDefault="00AD4CFD" w:rsidP="00581184">
      <w:pPr>
        <w:ind w:firstLine="720"/>
        <w:jc w:val="center"/>
        <w:rPr>
          <w:b/>
          <w:sz w:val="22"/>
          <w:szCs w:val="22"/>
          <w:lang w:val="lt-LT"/>
        </w:rPr>
      </w:pPr>
      <w:r w:rsidRPr="00C60FBA">
        <w:rPr>
          <w:b/>
          <w:sz w:val="22"/>
          <w:szCs w:val="22"/>
          <w:lang w:val="lt-LT"/>
        </w:rPr>
        <w:t>3. KVALIFIKACINIAI REIKALAVIMAI</w:t>
      </w:r>
    </w:p>
    <w:p w14:paraId="729ACFBD" w14:textId="751972F2" w:rsidR="000A755F" w:rsidRPr="00C60FBA" w:rsidRDefault="00FC1078" w:rsidP="00581184">
      <w:pPr>
        <w:pStyle w:val="Sraopastraipa"/>
        <w:tabs>
          <w:tab w:val="left" w:pos="1134"/>
        </w:tabs>
        <w:spacing w:after="0" w:line="240" w:lineRule="auto"/>
        <w:ind w:left="0"/>
        <w:contextualSpacing w:val="0"/>
        <w:jc w:val="both"/>
        <w:rPr>
          <w:sz w:val="22"/>
        </w:rPr>
      </w:pPr>
      <w:r w:rsidRPr="00C60FBA">
        <w:rPr>
          <w:sz w:val="22"/>
        </w:rPr>
        <w:t xml:space="preserve">3.1. </w:t>
      </w:r>
      <w:r w:rsidR="00226D3D" w:rsidRPr="00C60FBA">
        <w:rPr>
          <w:sz w:val="22"/>
        </w:rPr>
        <w:t>Tiekėjas</w:t>
      </w:r>
      <w:r w:rsidRPr="00C60FBA">
        <w:rPr>
          <w:sz w:val="22"/>
        </w:rPr>
        <w:t>, dalyvaujantis P</w:t>
      </w:r>
      <w:r w:rsidR="000A755F" w:rsidRPr="00C60FBA">
        <w:rPr>
          <w:sz w:val="22"/>
        </w:rPr>
        <w:t xml:space="preserve">irkime, turi atitikti žemiau lentelėje nurodytus minimalius kvalifikacijos reikalavimus </w:t>
      </w:r>
      <w:r w:rsidR="000A755F" w:rsidRPr="00FD6402">
        <w:rPr>
          <w:sz w:val="22"/>
          <w:u w:val="single"/>
        </w:rPr>
        <w:t xml:space="preserve">ir </w:t>
      </w:r>
      <w:r w:rsidR="00A567D9" w:rsidRPr="00FD6402">
        <w:rPr>
          <w:sz w:val="22"/>
          <w:u w:val="single"/>
        </w:rPr>
        <w:t>kartu su pasiūlymu</w:t>
      </w:r>
      <w:r w:rsidR="00A567D9">
        <w:rPr>
          <w:sz w:val="22"/>
        </w:rPr>
        <w:t xml:space="preserve"> </w:t>
      </w:r>
      <w:r w:rsidR="000A755F" w:rsidRPr="00C60FBA">
        <w:rPr>
          <w:sz w:val="22"/>
        </w:rPr>
        <w:t>pateikti nurodytus kvalifikacinius reikalavimus įrodančius dokumentus:</w:t>
      </w:r>
    </w:p>
    <w:p w14:paraId="38206B30" w14:textId="77777777" w:rsidR="00407F29" w:rsidRPr="00C60FBA" w:rsidRDefault="00407F29" w:rsidP="002410FD">
      <w:pPr>
        <w:pStyle w:val="Sraopastraipa"/>
        <w:tabs>
          <w:tab w:val="left" w:pos="1134"/>
        </w:tabs>
        <w:spacing w:after="0" w:line="240" w:lineRule="auto"/>
        <w:ind w:left="567"/>
        <w:contextualSpacing w:val="0"/>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4F7E41" w14:paraId="367E53F7"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4EBCEF12" w14:textId="77777777" w:rsidR="000A755F" w:rsidRPr="00C60FBA" w:rsidRDefault="000A755F" w:rsidP="00D86AE4">
            <w:pPr>
              <w:jc w:val="center"/>
              <w:rPr>
                <w:i/>
                <w:sz w:val="22"/>
                <w:szCs w:val="22"/>
                <w:lang w:val="lt-LT" w:eastAsia="en-US"/>
              </w:rPr>
            </w:pPr>
            <w:r w:rsidRPr="00C60FBA">
              <w:rPr>
                <w:i/>
                <w:sz w:val="22"/>
                <w:szCs w:val="22"/>
                <w:lang w:val="lt-LT"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12C6F30" w14:textId="77777777" w:rsidR="000A755F" w:rsidRPr="00C60FBA" w:rsidRDefault="000A755F" w:rsidP="00D86AE4">
            <w:pPr>
              <w:jc w:val="center"/>
              <w:rPr>
                <w:i/>
                <w:sz w:val="22"/>
                <w:szCs w:val="22"/>
                <w:lang w:val="lt-LT" w:eastAsia="en-US"/>
              </w:rPr>
            </w:pPr>
            <w:r w:rsidRPr="00C60FBA">
              <w:rPr>
                <w:i/>
                <w:sz w:val="22"/>
                <w:szCs w:val="22"/>
                <w:lang w:val="lt-LT" w:eastAsia="en-US"/>
              </w:rPr>
              <w:t>Kvalifikaciniai reikalavimai tiekėjams</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0B2629F" w14:textId="77777777" w:rsidR="000A755F" w:rsidRPr="00C60FBA" w:rsidRDefault="000A755F" w:rsidP="00D86AE4">
            <w:pPr>
              <w:jc w:val="center"/>
              <w:rPr>
                <w:i/>
                <w:sz w:val="22"/>
                <w:szCs w:val="22"/>
                <w:lang w:val="lt-LT" w:eastAsia="en-US"/>
              </w:rPr>
            </w:pPr>
            <w:r w:rsidRPr="00C60FBA">
              <w:rPr>
                <w:i/>
                <w:sz w:val="22"/>
                <w:szCs w:val="22"/>
                <w:lang w:val="lt-LT" w:eastAsia="en-US"/>
              </w:rPr>
              <w:t>Kvalifikacinius reikalavimus įrodantys ir kiti pateikiami dokumentai</w:t>
            </w:r>
          </w:p>
        </w:tc>
      </w:tr>
      <w:tr w:rsidR="000A755F" w:rsidRPr="004F7E41" w14:paraId="7B6E7622"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2767FB48" w14:textId="77777777" w:rsidR="000A755F" w:rsidRPr="00C60FBA" w:rsidRDefault="000A755F" w:rsidP="00D86AE4">
            <w:pPr>
              <w:jc w:val="center"/>
              <w:rPr>
                <w:sz w:val="22"/>
                <w:szCs w:val="22"/>
                <w:lang w:val="lt-LT" w:eastAsia="en-US"/>
              </w:rPr>
            </w:pPr>
            <w:r w:rsidRPr="00C60FBA">
              <w:rPr>
                <w:sz w:val="22"/>
                <w:szCs w:val="22"/>
                <w:lang w:val="lt-LT" w:eastAsia="en-US"/>
              </w:rPr>
              <w:t>1</w:t>
            </w:r>
            <w:r w:rsidR="00407F29" w:rsidRPr="00C60FBA">
              <w:rPr>
                <w:sz w:val="22"/>
                <w:szCs w:val="22"/>
                <w:lang w:val="lt-LT" w:eastAsia="en-US"/>
              </w:rPr>
              <w:t>.</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8BC4DB2" w14:textId="77777777" w:rsidR="000A755F" w:rsidRDefault="00226D3D" w:rsidP="00D86AE4">
            <w:pPr>
              <w:jc w:val="both"/>
              <w:rPr>
                <w:sz w:val="22"/>
                <w:szCs w:val="22"/>
                <w:lang w:val="lt-LT"/>
              </w:rPr>
            </w:pPr>
            <w:r w:rsidRPr="00C60FBA">
              <w:rPr>
                <w:sz w:val="22"/>
                <w:szCs w:val="22"/>
                <w:lang w:val="lt-LT"/>
              </w:rPr>
              <w:t>Tiekėjas</w:t>
            </w:r>
            <w:r w:rsidR="000A755F" w:rsidRPr="00C60FBA">
              <w:rPr>
                <w:sz w:val="22"/>
                <w:szCs w:val="22"/>
                <w:lang w:val="lt-LT"/>
              </w:rPr>
              <w:t xml:space="preserve"> turi teisę vers</w:t>
            </w:r>
            <w:r w:rsidR="00FC1078" w:rsidRPr="00C60FBA">
              <w:rPr>
                <w:sz w:val="22"/>
                <w:szCs w:val="22"/>
                <w:lang w:val="lt-LT"/>
              </w:rPr>
              <w:t>tis ta veikla, kuri reikalinga P</w:t>
            </w:r>
            <w:r w:rsidR="000A755F" w:rsidRPr="00C60FBA">
              <w:rPr>
                <w:sz w:val="22"/>
                <w:szCs w:val="22"/>
                <w:lang w:val="lt-LT"/>
              </w:rPr>
              <w:t>irkimo sutarčiai įvykdyti.</w:t>
            </w:r>
          </w:p>
          <w:p w14:paraId="0C1CA4D4" w14:textId="77777777" w:rsidR="00624BD7" w:rsidRDefault="00624BD7" w:rsidP="00D86AE4">
            <w:pPr>
              <w:jc w:val="both"/>
              <w:rPr>
                <w:b/>
                <w:sz w:val="22"/>
                <w:szCs w:val="22"/>
                <w:lang w:val="lt-LT"/>
              </w:rPr>
            </w:pPr>
          </w:p>
          <w:p w14:paraId="5B1FB6BF" w14:textId="7AE5510E" w:rsidR="00624BD7" w:rsidRPr="00624BD7" w:rsidRDefault="00624BD7" w:rsidP="00D86AE4">
            <w:pPr>
              <w:jc w:val="both"/>
              <w:rPr>
                <w:bCs/>
                <w:sz w:val="22"/>
                <w:szCs w:val="22"/>
                <w:lang w:val="lt-LT"/>
              </w:rPr>
            </w:pPr>
            <w:r w:rsidRPr="00624BD7">
              <w:rPr>
                <w:bCs/>
                <w:sz w:val="22"/>
                <w:szCs w:val="22"/>
                <w:lang w:val="lt-LT"/>
              </w:rPr>
              <w:t>Subjektas, kuris turi atitikti reikalavimą: Tiekėjas, bent vienas tiekėjų grupės narys (visi kartu, atsižvelgiant į prisiimamus įsipareigojimus Pirkimo sutarčiai vykdyti)</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0582B74" w14:textId="6E99526B" w:rsidR="005A1340" w:rsidRDefault="00FD6402" w:rsidP="00D86AE4">
            <w:pPr>
              <w:jc w:val="both"/>
              <w:rPr>
                <w:sz w:val="22"/>
                <w:szCs w:val="22"/>
                <w:lang w:val="lt-LT"/>
              </w:rPr>
            </w:pPr>
            <w:r>
              <w:rPr>
                <w:sz w:val="22"/>
                <w:szCs w:val="22"/>
                <w:lang w:val="lt-LT"/>
              </w:rPr>
              <w:t>Valstybinės energetikos reguliavimo tarnybos</w:t>
            </w:r>
            <w:r w:rsidR="000A755F" w:rsidRPr="00C60FBA">
              <w:rPr>
                <w:sz w:val="22"/>
                <w:szCs w:val="22"/>
                <w:lang w:val="lt-LT"/>
              </w:rPr>
              <w:t xml:space="preserve"> </w:t>
            </w:r>
            <w:r w:rsidR="00624BD7">
              <w:rPr>
                <w:sz w:val="22"/>
                <w:szCs w:val="22"/>
                <w:lang w:val="lt-LT"/>
              </w:rPr>
              <w:t xml:space="preserve">leidimas </w:t>
            </w:r>
            <w:r w:rsidR="000A755F" w:rsidRPr="00C60FBA">
              <w:rPr>
                <w:sz w:val="22"/>
                <w:szCs w:val="22"/>
                <w:lang w:val="lt-LT"/>
              </w:rPr>
              <w:t xml:space="preserve">ar </w:t>
            </w:r>
            <w:r w:rsidR="00624BD7">
              <w:rPr>
                <w:sz w:val="22"/>
                <w:szCs w:val="22"/>
                <w:lang w:val="lt-LT"/>
              </w:rPr>
              <w:t>lygiavertis dokumentas</w:t>
            </w:r>
            <w:r w:rsidR="00436458" w:rsidRPr="00C60FBA">
              <w:rPr>
                <w:sz w:val="22"/>
                <w:szCs w:val="22"/>
                <w:lang w:val="lt-LT"/>
              </w:rPr>
              <w:t xml:space="preserve">, </w:t>
            </w:r>
            <w:r w:rsidR="00624BD7">
              <w:rPr>
                <w:sz w:val="22"/>
                <w:szCs w:val="22"/>
                <w:lang w:val="lt-LT"/>
              </w:rPr>
              <w:t xml:space="preserve">suteikiantis </w:t>
            </w:r>
            <w:r>
              <w:rPr>
                <w:sz w:val="22"/>
                <w:szCs w:val="22"/>
                <w:lang w:val="lt-LT"/>
              </w:rPr>
              <w:t xml:space="preserve">teise tiekėjui </w:t>
            </w:r>
            <w:r w:rsidR="00436458" w:rsidRPr="00C60FBA">
              <w:rPr>
                <w:sz w:val="22"/>
                <w:szCs w:val="22"/>
                <w:lang w:val="lt-LT"/>
              </w:rPr>
              <w:t xml:space="preserve">verstis didmenine </w:t>
            </w:r>
            <w:r w:rsidR="000A755F" w:rsidRPr="00C60FBA">
              <w:rPr>
                <w:sz w:val="22"/>
                <w:szCs w:val="22"/>
                <w:lang w:val="lt-LT"/>
              </w:rPr>
              <w:t>prekyba</w:t>
            </w:r>
            <w:r w:rsidR="00436458" w:rsidRPr="00C60FBA">
              <w:rPr>
                <w:sz w:val="22"/>
                <w:szCs w:val="22"/>
                <w:lang w:val="lt-LT"/>
              </w:rPr>
              <w:t xml:space="preserve"> nefasuotais naftos produktais</w:t>
            </w:r>
            <w:r>
              <w:rPr>
                <w:sz w:val="22"/>
                <w:szCs w:val="22"/>
                <w:lang w:val="lt-LT"/>
              </w:rPr>
              <w:t xml:space="preserve"> Lietuvos Respublikos teritorijoje</w:t>
            </w:r>
            <w:r w:rsidR="00624BD7">
              <w:rPr>
                <w:sz w:val="22"/>
                <w:szCs w:val="22"/>
                <w:lang w:val="lt-LT"/>
              </w:rPr>
              <w:t>.</w:t>
            </w:r>
          </w:p>
          <w:p w14:paraId="45868B94" w14:textId="5730D866" w:rsidR="00624BD7" w:rsidRDefault="00624BD7" w:rsidP="00D86AE4">
            <w:pPr>
              <w:jc w:val="both"/>
              <w:rPr>
                <w:sz w:val="22"/>
                <w:szCs w:val="22"/>
                <w:lang w:val="lt-LT"/>
              </w:rPr>
            </w:pPr>
            <w:r w:rsidRPr="00624BD7">
              <w:rPr>
                <w:sz w:val="22"/>
                <w:szCs w:val="22"/>
                <w:lang w:val="lt-LT"/>
              </w:rPr>
              <w:t xml:space="preserve">Sąlygų priedo </w:t>
            </w:r>
            <w:r w:rsidR="008E4473">
              <w:rPr>
                <w:sz w:val="22"/>
                <w:szCs w:val="22"/>
                <w:lang w:val="lt-LT"/>
              </w:rPr>
              <w:t xml:space="preserve">Nr. 1 </w:t>
            </w:r>
            <w:r w:rsidRPr="00624BD7">
              <w:rPr>
                <w:sz w:val="22"/>
                <w:szCs w:val="22"/>
                <w:lang w:val="lt-LT"/>
              </w:rPr>
              <w:t>„Pasiūlymo forma</w:t>
            </w:r>
            <w:r w:rsidRPr="00543486">
              <w:rPr>
                <w:sz w:val="22"/>
                <w:szCs w:val="22"/>
                <w:lang w:val="lt-LT"/>
              </w:rPr>
              <w:t xml:space="preserve">“ </w:t>
            </w:r>
            <w:r w:rsidR="00543486" w:rsidRPr="00543486">
              <w:rPr>
                <w:sz w:val="22"/>
                <w:szCs w:val="22"/>
                <w:lang w:val="lt-LT"/>
              </w:rPr>
              <w:t>4</w:t>
            </w:r>
            <w:r w:rsidRPr="00543486">
              <w:rPr>
                <w:sz w:val="22"/>
                <w:szCs w:val="22"/>
                <w:lang w:val="lt-LT"/>
              </w:rPr>
              <w:t xml:space="preserve"> lentelėje</w:t>
            </w:r>
            <w:r w:rsidRPr="00624BD7">
              <w:rPr>
                <w:sz w:val="22"/>
                <w:szCs w:val="22"/>
                <w:lang w:val="lt-LT"/>
              </w:rPr>
              <w:t xml:space="preserve"> privalo būti nurodytas tiekėjui/ tiekėjų grupės nariui Valstybinės energetikos reguliavimo tarybos (VERT) nustatyta tvarka išduotos licencijos Nr. ir išdavimo data. </w:t>
            </w:r>
          </w:p>
          <w:p w14:paraId="30C4DF44" w14:textId="77777777" w:rsidR="00624BD7" w:rsidRDefault="00624BD7" w:rsidP="00D86AE4">
            <w:pPr>
              <w:jc w:val="both"/>
              <w:rPr>
                <w:sz w:val="22"/>
                <w:szCs w:val="22"/>
                <w:lang w:val="lt-LT"/>
              </w:rPr>
            </w:pPr>
          </w:p>
          <w:p w14:paraId="08D31768" w14:textId="77777777" w:rsidR="00624BD7" w:rsidRDefault="00624BD7" w:rsidP="00D86AE4">
            <w:pPr>
              <w:jc w:val="both"/>
              <w:rPr>
                <w:sz w:val="22"/>
                <w:szCs w:val="22"/>
                <w:lang w:val="lt-LT"/>
              </w:rPr>
            </w:pPr>
            <w:r w:rsidRPr="00624BD7">
              <w:rPr>
                <w:sz w:val="22"/>
                <w:szCs w:val="22"/>
                <w:lang w:val="lt-LT"/>
              </w:rPr>
              <w:t xml:space="preserve">Įsigyjančioji organizacija nereikalauja pateikti papildomų dokumentų dėl atitikties šiam reikalavimui įrodymo. </w:t>
            </w:r>
          </w:p>
          <w:p w14:paraId="41EF332D" w14:textId="77777777" w:rsidR="00624BD7" w:rsidRDefault="00624BD7" w:rsidP="00D86AE4">
            <w:pPr>
              <w:jc w:val="both"/>
              <w:rPr>
                <w:sz w:val="22"/>
                <w:szCs w:val="22"/>
                <w:lang w:val="lt-LT"/>
              </w:rPr>
            </w:pPr>
          </w:p>
          <w:p w14:paraId="6226894F" w14:textId="28BF0EB2" w:rsidR="00624BD7" w:rsidRPr="00C60FBA" w:rsidRDefault="00624BD7" w:rsidP="00D86AE4">
            <w:pPr>
              <w:jc w:val="both"/>
              <w:rPr>
                <w:sz w:val="22"/>
                <w:szCs w:val="22"/>
                <w:lang w:val="lt-LT"/>
              </w:rPr>
            </w:pPr>
            <w:r w:rsidRPr="00624BD7">
              <w:rPr>
                <w:sz w:val="22"/>
                <w:szCs w:val="22"/>
                <w:lang w:val="lt-LT"/>
              </w:rPr>
              <w:t>Komisija tikrina duomenis apie tiekėją/ tiekėjų grupės narį (−</w:t>
            </w:r>
            <w:proofErr w:type="spellStart"/>
            <w:r w:rsidRPr="00624BD7">
              <w:rPr>
                <w:sz w:val="22"/>
                <w:szCs w:val="22"/>
                <w:lang w:val="lt-LT"/>
              </w:rPr>
              <w:t>ius</w:t>
            </w:r>
            <w:proofErr w:type="spellEnd"/>
            <w:r w:rsidRPr="00624BD7">
              <w:rPr>
                <w:sz w:val="22"/>
                <w:szCs w:val="22"/>
                <w:lang w:val="lt-LT"/>
              </w:rPr>
              <w:t>) viešai ir nemokamai prieinamoje nacionalinėje duomenų bazėje:  https://</w:t>
            </w:r>
            <w:proofErr w:type="spellStart"/>
            <w:r w:rsidRPr="00624BD7">
              <w:rPr>
                <w:sz w:val="22"/>
                <w:szCs w:val="22"/>
                <w:lang w:val="lt-LT"/>
              </w:rPr>
              <w:t>www.licencijavimas.lt</w:t>
            </w:r>
            <w:proofErr w:type="spellEnd"/>
            <w:r w:rsidRPr="00624BD7">
              <w:rPr>
                <w:sz w:val="22"/>
                <w:szCs w:val="22"/>
                <w:lang w:val="lt-LT"/>
              </w:rPr>
              <w:t>/lis-</w:t>
            </w:r>
            <w:proofErr w:type="spellStart"/>
            <w:r w:rsidRPr="00624BD7">
              <w:rPr>
                <w:sz w:val="22"/>
                <w:szCs w:val="22"/>
                <w:lang w:val="lt-LT"/>
              </w:rPr>
              <w:t>epp</w:t>
            </w:r>
            <w:proofErr w:type="spellEnd"/>
            <w:r w:rsidRPr="00624BD7">
              <w:rPr>
                <w:sz w:val="22"/>
                <w:szCs w:val="22"/>
                <w:lang w:val="lt-LT"/>
              </w:rPr>
              <w:t>-</w:t>
            </w:r>
            <w:proofErr w:type="spellStart"/>
            <w:r w:rsidRPr="00624BD7">
              <w:rPr>
                <w:sz w:val="22"/>
                <w:szCs w:val="22"/>
                <w:lang w:val="lt-LT"/>
              </w:rPr>
              <w:t>app</w:t>
            </w:r>
            <w:proofErr w:type="spellEnd"/>
            <w:r w:rsidRPr="00624BD7">
              <w:rPr>
                <w:sz w:val="22"/>
                <w:szCs w:val="22"/>
                <w:lang w:val="lt-LT"/>
              </w:rPr>
              <w:t>/</w:t>
            </w:r>
            <w:proofErr w:type="spellStart"/>
            <w:r w:rsidRPr="00624BD7">
              <w:rPr>
                <w:sz w:val="22"/>
                <w:szCs w:val="22"/>
                <w:lang w:val="lt-LT"/>
              </w:rPr>
              <w:t>public</w:t>
            </w:r>
            <w:proofErr w:type="spellEnd"/>
            <w:r w:rsidRPr="00624BD7">
              <w:rPr>
                <w:sz w:val="22"/>
                <w:szCs w:val="22"/>
                <w:lang w:val="lt-LT"/>
              </w:rPr>
              <w:t>/</w:t>
            </w:r>
            <w:proofErr w:type="spellStart"/>
            <w:r w:rsidRPr="00624BD7">
              <w:rPr>
                <w:sz w:val="22"/>
                <w:szCs w:val="22"/>
                <w:lang w:val="lt-LT"/>
              </w:rPr>
              <w:t>licenceSearch</w:t>
            </w:r>
            <w:proofErr w:type="spellEnd"/>
          </w:p>
        </w:tc>
      </w:tr>
    </w:tbl>
    <w:p w14:paraId="4E94E1FF" w14:textId="77777777" w:rsidR="00624BD7" w:rsidRDefault="00624BD7" w:rsidP="008117D2">
      <w:pPr>
        <w:ind w:hanging="142"/>
        <w:jc w:val="both"/>
        <w:rPr>
          <w:bCs/>
          <w:sz w:val="22"/>
          <w:szCs w:val="22"/>
          <w:lang w:val="lt-LT"/>
        </w:rPr>
      </w:pPr>
      <w:r w:rsidRPr="00624BD7">
        <w:rPr>
          <w:bCs/>
          <w:sz w:val="22"/>
          <w:szCs w:val="22"/>
          <w:lang w:val="lt-LT"/>
        </w:rPr>
        <w:t xml:space="preserve">Pastabos: </w:t>
      </w:r>
    </w:p>
    <w:p w14:paraId="082D0D69" w14:textId="77777777" w:rsidR="00624BD7" w:rsidRDefault="00624BD7" w:rsidP="008117D2">
      <w:pPr>
        <w:ind w:hanging="142"/>
        <w:jc w:val="both"/>
        <w:rPr>
          <w:bCs/>
          <w:sz w:val="22"/>
          <w:szCs w:val="22"/>
          <w:lang w:val="lt-LT"/>
        </w:rPr>
      </w:pPr>
      <w:r>
        <w:rPr>
          <w:bCs/>
          <w:sz w:val="22"/>
          <w:szCs w:val="22"/>
          <w:lang w:val="lt-LT"/>
        </w:rPr>
        <w:t>1. J</w:t>
      </w:r>
      <w:r w:rsidRPr="00624BD7">
        <w:rPr>
          <w:bCs/>
          <w:sz w:val="22"/>
          <w:szCs w:val="22"/>
          <w:lang w:val="lt-LT"/>
        </w:rPr>
        <w:t>eigu dėl informacinės sistemos trikdžių ar kitų priežasčių Komisija neturės galimybės patikrinti duomenų apie tiekėją/ tiekėjų grupės narį (−</w:t>
      </w:r>
      <w:proofErr w:type="spellStart"/>
      <w:r w:rsidRPr="00624BD7">
        <w:rPr>
          <w:bCs/>
          <w:sz w:val="22"/>
          <w:szCs w:val="22"/>
          <w:lang w:val="lt-LT"/>
        </w:rPr>
        <w:t>ius</w:t>
      </w:r>
      <w:proofErr w:type="spellEnd"/>
      <w:r w:rsidRPr="00624BD7">
        <w:rPr>
          <w:bCs/>
          <w:sz w:val="22"/>
          <w:szCs w:val="22"/>
          <w:lang w:val="lt-LT"/>
        </w:rPr>
        <w:t xml:space="preserve">) nurodytoje viešai ir nemokamai prieinamoje nacionalinėje duomenų bazėje, tai ji turės teisę prašyti šio tiekėjo pateikti Lietuvos Respublikoje nustatyta tvarka išduotą dokumentą, įrodantį atitikimą nurodytam  reikalavimui (kopiją, patvirtintą tiekėjo/ tiekėjų grupės atsakingo nario vadovo ar jo įgalioto asmens parašu). </w:t>
      </w:r>
    </w:p>
    <w:p w14:paraId="57B6FFC5" w14:textId="00C7B310" w:rsidR="000A755F" w:rsidRPr="00624BD7" w:rsidRDefault="00624BD7" w:rsidP="008117D2">
      <w:pPr>
        <w:ind w:hanging="142"/>
        <w:jc w:val="both"/>
        <w:rPr>
          <w:bCs/>
          <w:sz w:val="22"/>
          <w:szCs w:val="22"/>
          <w:lang w:val="lt-LT"/>
        </w:rPr>
      </w:pPr>
      <w:r w:rsidRPr="00624BD7">
        <w:rPr>
          <w:bCs/>
          <w:sz w:val="22"/>
          <w:szCs w:val="22"/>
          <w:lang w:val="lt-LT"/>
        </w:rPr>
        <w:t>2. Jei pasiūlymą teikia užsienio valstybių tiekėjai, turės pateikti įstatymų nustatyta tvarka įteisintus dokumentus, patvirtinančius jų pateiktus kvalifikacinius duomenis.</w:t>
      </w:r>
    </w:p>
    <w:p w14:paraId="000F910E" w14:textId="77777777" w:rsidR="00624BD7" w:rsidRPr="00C60FBA" w:rsidRDefault="00624BD7" w:rsidP="008117D2">
      <w:pPr>
        <w:ind w:hanging="142"/>
        <w:jc w:val="both"/>
        <w:rPr>
          <w:b/>
          <w:sz w:val="22"/>
          <w:szCs w:val="22"/>
          <w:lang w:val="lt-LT"/>
        </w:rPr>
      </w:pPr>
    </w:p>
    <w:p w14:paraId="227F0781" w14:textId="0AFBC032" w:rsidR="000A755F" w:rsidRDefault="000C6DC9" w:rsidP="00BB43A9">
      <w:pPr>
        <w:pStyle w:val="Betarp"/>
        <w:numPr>
          <w:ilvl w:val="1"/>
          <w:numId w:val="1"/>
        </w:numPr>
        <w:tabs>
          <w:tab w:val="clear" w:pos="1440"/>
          <w:tab w:val="num" w:pos="720"/>
        </w:tabs>
        <w:ind w:left="0" w:firstLine="0"/>
        <w:jc w:val="both"/>
        <w:rPr>
          <w:sz w:val="22"/>
        </w:rPr>
      </w:pPr>
      <w:r>
        <w:rPr>
          <w:sz w:val="22"/>
        </w:rPr>
        <w:t>Įsigyjančioji</w:t>
      </w:r>
      <w:r w:rsidR="000A755F" w:rsidRPr="00C60FBA">
        <w:rPr>
          <w:sz w:val="22"/>
        </w:rPr>
        <w:t xml:space="preserve"> organizacija a</w:t>
      </w:r>
      <w:r w:rsidR="00FC1078" w:rsidRPr="00C60FBA">
        <w:rPr>
          <w:sz w:val="22"/>
        </w:rPr>
        <w:t xml:space="preserve">tmeta </w:t>
      </w:r>
      <w:r w:rsidR="00226D3D" w:rsidRPr="00C60FBA">
        <w:rPr>
          <w:sz w:val="22"/>
        </w:rPr>
        <w:t>Tiekėjo</w:t>
      </w:r>
      <w:r w:rsidR="00FC1078" w:rsidRPr="00C60FBA">
        <w:rPr>
          <w:sz w:val="22"/>
        </w:rPr>
        <w:t xml:space="preserve"> pasiūlymą, jeigu P</w:t>
      </w:r>
      <w:r w:rsidR="000A755F" w:rsidRPr="00C60FBA">
        <w:rPr>
          <w:sz w:val="22"/>
        </w:rPr>
        <w:t xml:space="preserve">irkimo komisija, nustato, kad jis pateikė netikslius arba neišsamius kvalifikacinius duomenis ir jeigu </w:t>
      </w:r>
      <w:r w:rsidR="0088677C" w:rsidRPr="00C60FBA">
        <w:rPr>
          <w:sz w:val="22"/>
        </w:rPr>
        <w:t>Įsigyjan</w:t>
      </w:r>
      <w:r w:rsidR="000A755F" w:rsidRPr="00C60FBA">
        <w:rPr>
          <w:sz w:val="22"/>
        </w:rPr>
        <w:t xml:space="preserve">čiosios organizacijos paprašytas </w:t>
      </w:r>
      <w:r w:rsidR="00226D3D" w:rsidRPr="00C60FBA">
        <w:rPr>
          <w:sz w:val="22"/>
        </w:rPr>
        <w:t>Tiekėjas</w:t>
      </w:r>
      <w:r w:rsidR="000A755F" w:rsidRPr="00C60FBA">
        <w:rPr>
          <w:sz w:val="22"/>
        </w:rPr>
        <w:t xml:space="preserve"> ne vėliau kaip per 3 darbo dienas </w:t>
      </w:r>
      <w:r w:rsidR="00710EAF" w:rsidRPr="00C60FBA">
        <w:rPr>
          <w:color w:val="000000"/>
          <w:sz w:val="22"/>
        </w:rPr>
        <w:t xml:space="preserve">po tokio prašymo </w:t>
      </w:r>
      <w:r w:rsidR="00226D3D" w:rsidRPr="00C60FBA">
        <w:rPr>
          <w:color w:val="000000"/>
          <w:sz w:val="22"/>
        </w:rPr>
        <w:t>Tiekėjui</w:t>
      </w:r>
      <w:r w:rsidR="00710EAF" w:rsidRPr="00C60FBA">
        <w:rPr>
          <w:color w:val="000000"/>
          <w:sz w:val="22"/>
        </w:rPr>
        <w:t xml:space="preserve"> pateikimo</w:t>
      </w:r>
      <w:r>
        <w:rPr>
          <w:color w:val="000000"/>
          <w:sz w:val="22"/>
        </w:rPr>
        <w:t>,</w:t>
      </w:r>
      <w:r w:rsidR="00710EAF" w:rsidRPr="00C60FBA" w:rsidDel="0036319D">
        <w:rPr>
          <w:sz w:val="22"/>
        </w:rPr>
        <w:t xml:space="preserve"> </w:t>
      </w:r>
      <w:r w:rsidR="000A755F" w:rsidRPr="00C60FBA">
        <w:rPr>
          <w:sz w:val="22"/>
        </w:rPr>
        <w:t xml:space="preserve">nepašalino šių trūkumų. </w:t>
      </w:r>
      <w:r w:rsidR="00226D3D" w:rsidRPr="00C60FBA">
        <w:rPr>
          <w:sz w:val="22"/>
        </w:rPr>
        <w:t>Tiekėjui</w:t>
      </w:r>
      <w:r w:rsidR="00710EAF" w:rsidRPr="00C60FBA">
        <w:rPr>
          <w:sz w:val="22"/>
        </w:rPr>
        <w:t xml:space="preserve"> per nustatytą terminą nepateikus Įsigyjančiosios organizacijos prašyme nurodytų duomenų, </w:t>
      </w:r>
      <w:r w:rsidR="0088677C" w:rsidRPr="00C60FBA">
        <w:rPr>
          <w:sz w:val="22"/>
        </w:rPr>
        <w:t>Įsigyjan</w:t>
      </w:r>
      <w:r w:rsidR="000A755F" w:rsidRPr="00C60FBA">
        <w:rPr>
          <w:sz w:val="22"/>
        </w:rPr>
        <w:t xml:space="preserve">čioji organizacija ne vėliau kaip per 2 darbo dienas </w:t>
      </w:r>
      <w:r w:rsidR="00710EAF" w:rsidRPr="00C60FBA">
        <w:rPr>
          <w:sz w:val="22"/>
        </w:rPr>
        <w:t xml:space="preserve">nuo sprendimo apie </w:t>
      </w:r>
      <w:r w:rsidR="00226D3D" w:rsidRPr="00C60FBA">
        <w:rPr>
          <w:sz w:val="22"/>
        </w:rPr>
        <w:t>Tiekėjo</w:t>
      </w:r>
      <w:r w:rsidR="00710EAF" w:rsidRPr="00C60FBA">
        <w:rPr>
          <w:sz w:val="22"/>
        </w:rPr>
        <w:t xml:space="preserve"> pasiūlymo atmetimą apie tai raštu informuoja Tiekėją</w:t>
      </w:r>
      <w:r w:rsidR="000A755F" w:rsidRPr="00C60FBA">
        <w:rPr>
          <w:sz w:val="22"/>
        </w:rPr>
        <w:t>.</w:t>
      </w:r>
    </w:p>
    <w:p w14:paraId="32999903" w14:textId="55CFA9EA" w:rsidR="00296FA0" w:rsidRPr="00FB17EF" w:rsidRDefault="00BB43A9" w:rsidP="00FB17EF">
      <w:pPr>
        <w:pStyle w:val="Sraopastraipa"/>
        <w:numPr>
          <w:ilvl w:val="0"/>
          <w:numId w:val="1"/>
        </w:numPr>
        <w:tabs>
          <w:tab w:val="num" w:pos="720"/>
        </w:tabs>
        <w:ind w:left="0" w:firstLine="0"/>
        <w:jc w:val="both"/>
        <w:rPr>
          <w:b/>
          <w:sz w:val="22"/>
        </w:rPr>
      </w:pPr>
      <w:r>
        <w:rPr>
          <w:sz w:val="22"/>
        </w:rPr>
        <w:t xml:space="preserve">3.3. </w:t>
      </w:r>
      <w:r w:rsidRPr="00BB43A9">
        <w:rPr>
          <w:sz w:val="22"/>
        </w:rPr>
        <w:t xml:space="preserve">Pirkimui taikomos </w:t>
      </w:r>
      <w:r>
        <w:rPr>
          <w:sz w:val="22"/>
        </w:rPr>
        <w:t xml:space="preserve">2014 m. liepos 31 d. Tarybos reglamento (ES) Nr. 833/2014 dėl ribojamųjų priemonių atsižvelgiant į Rusijos veiksmus, kuriais destabilizuojama padėtis Ukrainoje, su pakeitimais, padarytais 2022 m. balandžio 8 d. </w:t>
      </w:r>
      <w:r w:rsidR="00FB17EF">
        <w:rPr>
          <w:sz w:val="22"/>
        </w:rPr>
        <w:t>T</w:t>
      </w:r>
      <w:r>
        <w:rPr>
          <w:sz w:val="22"/>
        </w:rPr>
        <w:t>a</w:t>
      </w:r>
      <w:r w:rsidR="00FB17EF">
        <w:rPr>
          <w:sz w:val="22"/>
        </w:rPr>
        <w:t>r</w:t>
      </w:r>
      <w:r>
        <w:rPr>
          <w:sz w:val="22"/>
        </w:rPr>
        <w:t>ybos regl</w:t>
      </w:r>
      <w:r w:rsidR="00FB17EF">
        <w:rPr>
          <w:sz w:val="22"/>
        </w:rPr>
        <w:t>am</w:t>
      </w:r>
      <w:r>
        <w:rPr>
          <w:sz w:val="22"/>
        </w:rPr>
        <w:t xml:space="preserve">entu (ES) Nr. 2022/576, 5 k straipsnyje nustatytais apribojimais (toliau -  </w:t>
      </w:r>
      <w:r w:rsidRPr="00BB43A9">
        <w:rPr>
          <w:sz w:val="22"/>
        </w:rPr>
        <w:t>Reglamento</w:t>
      </w:r>
      <w:r>
        <w:rPr>
          <w:sz w:val="22"/>
        </w:rPr>
        <w:t>)</w:t>
      </w:r>
      <w:r w:rsidRPr="00BB43A9">
        <w:rPr>
          <w:sz w:val="22"/>
        </w:rPr>
        <w:t xml:space="preserve"> nuostatos. Kartu su pasiūlymu tiekėjas turi pateikti užpildytą deklaraciją dėl (ne)atitikties Reglamento nuostatoms, kuri pateikta Pirkimo sąlygų priede</w:t>
      </w:r>
      <w:r>
        <w:rPr>
          <w:sz w:val="22"/>
        </w:rPr>
        <w:t xml:space="preserve"> Nr. 4</w:t>
      </w:r>
      <w:r w:rsidRPr="00BB43A9">
        <w:rPr>
          <w:sz w:val="22"/>
        </w:rPr>
        <w:t xml:space="preserve">. Kilus abejonių dėl tiekėjo (ne)atitikties </w:t>
      </w:r>
      <w:r w:rsidRPr="00BB43A9">
        <w:rPr>
          <w:sz w:val="22"/>
        </w:rPr>
        <w:lastRenderedPageBreak/>
        <w:t xml:space="preserve">Reglamento nuostatoms, Įsigyjančioji organizacija iš galimo laimėtojo prašys pateikti dokumentus, įrodančius </w:t>
      </w:r>
      <w:r>
        <w:rPr>
          <w:sz w:val="22"/>
        </w:rPr>
        <w:t>/</w:t>
      </w:r>
      <w:r w:rsidRPr="00BB43A9">
        <w:rPr>
          <w:sz w:val="22"/>
        </w:rPr>
        <w:t>deklaracijoje pateiktų duomenų teisingumą.</w:t>
      </w:r>
    </w:p>
    <w:p w14:paraId="4EA05918" w14:textId="13C61ED5" w:rsidR="00C5526F" w:rsidRPr="00C60FBA" w:rsidRDefault="00AD4CFD" w:rsidP="00A26406">
      <w:pPr>
        <w:ind w:firstLine="720"/>
        <w:jc w:val="center"/>
        <w:rPr>
          <w:b/>
          <w:sz w:val="22"/>
          <w:szCs w:val="22"/>
          <w:lang w:val="lt-LT"/>
        </w:rPr>
      </w:pPr>
      <w:r w:rsidRPr="00C60FBA">
        <w:rPr>
          <w:b/>
          <w:sz w:val="22"/>
          <w:szCs w:val="22"/>
          <w:lang w:val="lt-LT"/>
        </w:rPr>
        <w:t>4. ŪKIO SUBJEKTŲ GRUPĖS DALYVAVIMAS PIRKIMO PROCEDŪROSE</w:t>
      </w:r>
    </w:p>
    <w:p w14:paraId="67B93290" w14:textId="1075F9B2" w:rsidR="00C5526F" w:rsidRPr="00C60FBA" w:rsidRDefault="00C5526F" w:rsidP="008117D2">
      <w:pPr>
        <w:jc w:val="both"/>
        <w:rPr>
          <w:sz w:val="22"/>
          <w:szCs w:val="22"/>
          <w:lang w:val="lt-LT"/>
        </w:rPr>
      </w:pPr>
      <w:r w:rsidRPr="00C60FBA">
        <w:rPr>
          <w:sz w:val="22"/>
          <w:szCs w:val="22"/>
          <w:lang w:val="lt-LT"/>
        </w:rPr>
        <w:t>4.</w:t>
      </w:r>
      <w:r w:rsidR="00DC5B2D" w:rsidRPr="00C60FBA">
        <w:rPr>
          <w:sz w:val="22"/>
          <w:szCs w:val="22"/>
          <w:lang w:val="lt-LT"/>
        </w:rPr>
        <w:t>1. Jei P</w:t>
      </w:r>
      <w:r w:rsidRPr="00C60FBA">
        <w:rPr>
          <w:sz w:val="22"/>
          <w:szCs w:val="22"/>
          <w:lang w:val="lt-LT"/>
        </w:rPr>
        <w:t>irkimo procedūrose dalyvauja ūkio subjektų grupė, ji pateikia jungtinės veiklos sutartį. Jungtinės veiklos sutartyje turi būti nuro</w:t>
      </w:r>
      <w:r w:rsidR="00764E22" w:rsidRPr="00C60FBA">
        <w:rPr>
          <w:sz w:val="22"/>
          <w:szCs w:val="22"/>
          <w:lang w:val="lt-LT"/>
        </w:rPr>
        <w:t xml:space="preserve">dyti kiekvieno šios sutarties dalyvio </w:t>
      </w:r>
      <w:r w:rsidRPr="00C60FBA">
        <w:rPr>
          <w:sz w:val="22"/>
          <w:szCs w:val="22"/>
          <w:lang w:val="lt-LT"/>
        </w:rPr>
        <w:t xml:space="preserve">įsipareigojimai vykdant numatomą su </w:t>
      </w:r>
      <w:r w:rsidR="0088677C" w:rsidRPr="00C60FBA">
        <w:rPr>
          <w:sz w:val="22"/>
          <w:szCs w:val="22"/>
          <w:lang w:val="lt-LT"/>
        </w:rPr>
        <w:t>Įsigyjan</w:t>
      </w:r>
      <w:r w:rsidRPr="00C60FBA">
        <w:rPr>
          <w:sz w:val="22"/>
          <w:szCs w:val="22"/>
          <w:lang w:val="lt-LT"/>
        </w:rPr>
        <w:t>č</w:t>
      </w:r>
      <w:r w:rsidR="003B66BA" w:rsidRPr="00C60FBA">
        <w:rPr>
          <w:sz w:val="22"/>
          <w:szCs w:val="22"/>
          <w:lang w:val="lt-LT"/>
        </w:rPr>
        <w:t>ią</w:t>
      </w:r>
      <w:r w:rsidRPr="00C60FBA">
        <w:rPr>
          <w:sz w:val="22"/>
          <w:szCs w:val="22"/>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8677C" w:rsidRPr="00C60FBA">
        <w:rPr>
          <w:sz w:val="22"/>
          <w:szCs w:val="22"/>
          <w:lang w:val="lt-LT"/>
        </w:rPr>
        <w:t>Įsigyjan</w:t>
      </w:r>
      <w:r w:rsidRPr="00C60FBA">
        <w:rPr>
          <w:sz w:val="22"/>
          <w:szCs w:val="22"/>
          <w:lang w:val="lt-LT"/>
        </w:rPr>
        <w:t xml:space="preserve">čiajai organizacijai nevykdymą. Taip pat jungtinės veiklos sutartyje turi būti numatyta, kuris asmuo atstovauja ūkio subjektų grupei (su kuo </w:t>
      </w:r>
      <w:r w:rsidR="0088677C" w:rsidRPr="00C60FBA">
        <w:rPr>
          <w:sz w:val="22"/>
          <w:szCs w:val="22"/>
          <w:lang w:val="lt-LT"/>
        </w:rPr>
        <w:t>Įsigyjan</w:t>
      </w:r>
      <w:r w:rsidR="003B66BA" w:rsidRPr="00C60FBA">
        <w:rPr>
          <w:sz w:val="22"/>
          <w:szCs w:val="22"/>
          <w:lang w:val="lt-LT"/>
        </w:rPr>
        <w:t>čioji</w:t>
      </w:r>
      <w:r w:rsidRPr="00C60FBA">
        <w:rPr>
          <w:sz w:val="22"/>
          <w:szCs w:val="22"/>
          <w:lang w:val="lt-LT"/>
        </w:rPr>
        <w:t xml:space="preserve"> organizacija turėtų bendrauti pasiūlymo vertinimo metu kylančiais klausimais ir teikti su pasiūlymo įvertinimu susijusią informaciją).</w:t>
      </w:r>
    </w:p>
    <w:p w14:paraId="46D5BED0" w14:textId="77777777" w:rsidR="00C5526F" w:rsidRPr="00C60FBA" w:rsidRDefault="00C5526F" w:rsidP="008117D2">
      <w:pPr>
        <w:jc w:val="both"/>
        <w:rPr>
          <w:sz w:val="22"/>
          <w:szCs w:val="22"/>
          <w:lang w:val="lt-LT"/>
        </w:rPr>
      </w:pPr>
      <w:r w:rsidRPr="00C60FBA">
        <w:rPr>
          <w:sz w:val="22"/>
          <w:szCs w:val="22"/>
          <w:lang w:val="lt-LT"/>
        </w:rPr>
        <w:t>4.2. </w:t>
      </w:r>
      <w:r w:rsidR="0088677C" w:rsidRPr="00C60FBA">
        <w:rPr>
          <w:sz w:val="22"/>
          <w:szCs w:val="22"/>
          <w:lang w:val="lt-LT"/>
        </w:rPr>
        <w:t>Įsigyjan</w:t>
      </w:r>
      <w:r w:rsidR="003B66BA" w:rsidRPr="00C60FBA">
        <w:rPr>
          <w:sz w:val="22"/>
          <w:szCs w:val="22"/>
          <w:lang w:val="lt-LT"/>
        </w:rPr>
        <w:t>čioji</w:t>
      </w:r>
      <w:r w:rsidRPr="00C60FBA">
        <w:rPr>
          <w:sz w:val="22"/>
          <w:szCs w:val="22"/>
          <w:lang w:val="lt-LT"/>
        </w:rPr>
        <w:t xml:space="preserve"> organizacija nereikalauja, kad ūkio subjektų grupės pateiktą pa</w:t>
      </w:r>
      <w:r w:rsidR="005F4E1B" w:rsidRPr="00C60FBA">
        <w:rPr>
          <w:sz w:val="22"/>
          <w:szCs w:val="22"/>
          <w:lang w:val="lt-LT"/>
        </w:rPr>
        <w:t>siūlymą pripažinus geriaus</w:t>
      </w:r>
      <w:r w:rsidR="0088677C" w:rsidRPr="00C60FBA">
        <w:rPr>
          <w:sz w:val="22"/>
          <w:szCs w:val="22"/>
          <w:lang w:val="lt-LT"/>
        </w:rPr>
        <w:t>iu ir Įsigyjan</w:t>
      </w:r>
      <w:r w:rsidRPr="00C60FBA">
        <w:rPr>
          <w:sz w:val="22"/>
          <w:szCs w:val="22"/>
          <w:lang w:val="lt-LT"/>
        </w:rPr>
        <w:t>čiajai or</w:t>
      </w:r>
      <w:r w:rsidR="00712C3A" w:rsidRPr="00C60FBA">
        <w:rPr>
          <w:sz w:val="22"/>
          <w:szCs w:val="22"/>
          <w:lang w:val="lt-LT"/>
        </w:rPr>
        <w:t>ganizacijai pasiūlius sudaryti P</w:t>
      </w:r>
      <w:r w:rsidRPr="00C60FBA">
        <w:rPr>
          <w:sz w:val="22"/>
          <w:szCs w:val="22"/>
          <w:lang w:val="lt-LT"/>
        </w:rPr>
        <w:t>irkimo sutartį, ši ūkio subjektų grupė įgautų tam tikrą teisinę formą.</w:t>
      </w:r>
    </w:p>
    <w:p w14:paraId="32E43E14" w14:textId="77777777" w:rsidR="00311472" w:rsidRPr="00C60FBA" w:rsidRDefault="00AD4CFD" w:rsidP="00A26406">
      <w:pPr>
        <w:ind w:firstLine="720"/>
        <w:jc w:val="center"/>
        <w:rPr>
          <w:b/>
          <w:sz w:val="22"/>
          <w:szCs w:val="22"/>
          <w:lang w:val="lt-LT"/>
        </w:rPr>
      </w:pPr>
      <w:r w:rsidRPr="00C60FBA">
        <w:rPr>
          <w:b/>
          <w:sz w:val="22"/>
          <w:szCs w:val="22"/>
          <w:lang w:val="lt-LT"/>
        </w:rPr>
        <w:t>5</w:t>
      </w:r>
      <w:r w:rsidR="00B41892" w:rsidRPr="00C60FBA">
        <w:rPr>
          <w:b/>
          <w:sz w:val="22"/>
          <w:szCs w:val="22"/>
          <w:lang w:val="lt-LT"/>
        </w:rPr>
        <w:t xml:space="preserve">. KAINA IR TRANSPORTAVIMO </w:t>
      </w:r>
      <w:r w:rsidR="007420EE" w:rsidRPr="00C60FBA">
        <w:rPr>
          <w:b/>
          <w:sz w:val="22"/>
          <w:szCs w:val="22"/>
          <w:lang w:val="lt-LT"/>
        </w:rPr>
        <w:t xml:space="preserve">IŠLAIDŲ </w:t>
      </w:r>
      <w:r w:rsidRPr="00C60FBA">
        <w:rPr>
          <w:b/>
          <w:sz w:val="22"/>
          <w:szCs w:val="22"/>
          <w:lang w:val="lt-LT"/>
        </w:rPr>
        <w:t>APMOKĖJIMAS</w:t>
      </w:r>
    </w:p>
    <w:p w14:paraId="5D05D363" w14:textId="77777777" w:rsidR="0046286E" w:rsidRPr="00C60FBA" w:rsidRDefault="00341BC8" w:rsidP="008117D2">
      <w:pPr>
        <w:jc w:val="both"/>
        <w:rPr>
          <w:sz w:val="22"/>
          <w:szCs w:val="22"/>
          <w:lang w:val="lt-LT"/>
        </w:rPr>
      </w:pPr>
      <w:r w:rsidRPr="00C60FBA">
        <w:rPr>
          <w:sz w:val="22"/>
          <w:szCs w:val="22"/>
          <w:lang w:val="lt-LT"/>
        </w:rPr>
        <w:t>5.</w:t>
      </w:r>
      <w:r w:rsidR="00712C3A" w:rsidRPr="00C60FBA">
        <w:rPr>
          <w:sz w:val="22"/>
          <w:szCs w:val="22"/>
          <w:lang w:val="lt-LT"/>
        </w:rPr>
        <w:t xml:space="preserve">1. </w:t>
      </w:r>
      <w:r w:rsidR="007B7144" w:rsidRPr="00C60FBA">
        <w:rPr>
          <w:sz w:val="22"/>
          <w:szCs w:val="22"/>
          <w:lang w:val="lt-LT"/>
        </w:rPr>
        <w:t>Tiekėjai pasiūlyme pateikia</w:t>
      </w:r>
      <w:r w:rsidR="0046286E" w:rsidRPr="00C60FBA">
        <w:rPr>
          <w:sz w:val="22"/>
          <w:szCs w:val="22"/>
          <w:lang w:val="lt-LT"/>
        </w:rPr>
        <w:t>:</w:t>
      </w:r>
    </w:p>
    <w:p w14:paraId="5A34F641" w14:textId="74E94DCC" w:rsidR="0046286E" w:rsidRPr="00C60FBA" w:rsidRDefault="0046286E" w:rsidP="009E6F31">
      <w:pPr>
        <w:ind w:firstLine="720"/>
        <w:jc w:val="both"/>
        <w:rPr>
          <w:sz w:val="22"/>
          <w:szCs w:val="22"/>
          <w:lang w:val="lt-LT"/>
        </w:rPr>
      </w:pPr>
      <w:r w:rsidRPr="00C60FBA">
        <w:rPr>
          <w:sz w:val="22"/>
          <w:szCs w:val="22"/>
          <w:lang w:val="lt-LT"/>
        </w:rPr>
        <w:t xml:space="preserve">5.1.1. </w:t>
      </w:r>
      <w:r w:rsidR="007B7144" w:rsidRPr="00C60FBA">
        <w:rPr>
          <w:sz w:val="22"/>
          <w:szCs w:val="22"/>
          <w:lang w:val="lt-LT"/>
        </w:rPr>
        <w:t xml:space="preserve">Kuro kainą eurais </w:t>
      </w:r>
      <w:r w:rsidR="007B7144" w:rsidRPr="00F810DE">
        <w:rPr>
          <w:sz w:val="22"/>
          <w:szCs w:val="22"/>
          <w:lang w:val="lt-LT"/>
        </w:rPr>
        <w:t xml:space="preserve">pagal </w:t>
      </w:r>
      <w:r w:rsidR="0058735F" w:rsidRPr="00F810DE">
        <w:rPr>
          <w:b/>
          <w:bCs/>
          <w:sz w:val="22"/>
          <w:szCs w:val="22"/>
          <w:u w:val="single"/>
          <w:lang w:val="lt-LT"/>
        </w:rPr>
        <w:t>202</w:t>
      </w:r>
      <w:r w:rsidR="00B27960" w:rsidRPr="00F810DE">
        <w:rPr>
          <w:b/>
          <w:bCs/>
          <w:sz w:val="22"/>
          <w:szCs w:val="22"/>
          <w:u w:val="single"/>
          <w:lang w:val="lt-LT"/>
        </w:rPr>
        <w:t>5</w:t>
      </w:r>
      <w:r w:rsidR="0058735F" w:rsidRPr="00F810DE">
        <w:rPr>
          <w:b/>
          <w:bCs/>
          <w:sz w:val="22"/>
          <w:szCs w:val="22"/>
          <w:u w:val="single"/>
          <w:lang w:val="lt-LT"/>
        </w:rPr>
        <w:t>-</w:t>
      </w:r>
      <w:r w:rsidR="00B27960" w:rsidRPr="00F810DE">
        <w:rPr>
          <w:b/>
          <w:bCs/>
          <w:sz w:val="22"/>
          <w:szCs w:val="22"/>
          <w:u w:val="single"/>
          <w:lang w:val="lt-LT"/>
        </w:rPr>
        <w:t>01</w:t>
      </w:r>
      <w:r w:rsidR="0058735F" w:rsidRPr="00F810DE">
        <w:rPr>
          <w:b/>
          <w:bCs/>
          <w:sz w:val="22"/>
          <w:szCs w:val="22"/>
          <w:u w:val="single"/>
          <w:lang w:val="lt-LT"/>
        </w:rPr>
        <w:t>-</w:t>
      </w:r>
      <w:r w:rsidR="00613227" w:rsidRPr="00F810DE">
        <w:rPr>
          <w:b/>
          <w:bCs/>
          <w:sz w:val="22"/>
          <w:szCs w:val="22"/>
          <w:u w:val="single"/>
          <w:lang w:val="lt-LT"/>
        </w:rPr>
        <w:t>1</w:t>
      </w:r>
      <w:r w:rsidR="00074AFF" w:rsidRPr="00F810DE">
        <w:rPr>
          <w:b/>
          <w:bCs/>
          <w:sz w:val="22"/>
          <w:szCs w:val="22"/>
          <w:u w:val="single"/>
          <w:lang w:val="lt-LT"/>
        </w:rPr>
        <w:t>5</w:t>
      </w:r>
      <w:r w:rsidR="0058735F" w:rsidRPr="00F810DE">
        <w:rPr>
          <w:sz w:val="22"/>
          <w:szCs w:val="22"/>
          <w:u w:val="single"/>
          <w:lang w:val="lt-LT"/>
        </w:rPr>
        <w:t xml:space="preserve"> d.</w:t>
      </w:r>
      <w:r w:rsidR="0058735F">
        <w:rPr>
          <w:sz w:val="22"/>
          <w:szCs w:val="22"/>
          <w:lang w:val="lt-LT"/>
        </w:rPr>
        <w:t xml:space="preserve"> </w:t>
      </w:r>
      <w:r w:rsidR="007B7144" w:rsidRPr="00C60FBA">
        <w:rPr>
          <w:sz w:val="22"/>
          <w:szCs w:val="22"/>
          <w:lang w:val="lt-LT"/>
        </w:rPr>
        <w:t>AB „</w:t>
      </w:r>
      <w:proofErr w:type="spellStart"/>
      <w:r w:rsidR="007B7144" w:rsidRPr="00C60FBA">
        <w:rPr>
          <w:sz w:val="22"/>
          <w:szCs w:val="22"/>
          <w:lang w:val="lt-LT"/>
        </w:rPr>
        <w:t>Orlen</w:t>
      </w:r>
      <w:proofErr w:type="spellEnd"/>
      <w:r w:rsidR="007B7144" w:rsidRPr="00C60FBA">
        <w:rPr>
          <w:sz w:val="22"/>
          <w:szCs w:val="22"/>
          <w:lang w:val="lt-LT"/>
        </w:rPr>
        <w:t xml:space="preserve"> Lietuva“ </w:t>
      </w:r>
      <w:r w:rsidR="00FD6402">
        <w:rPr>
          <w:sz w:val="22"/>
          <w:szCs w:val="22"/>
          <w:lang w:val="lt-LT"/>
        </w:rPr>
        <w:t xml:space="preserve">kainų </w:t>
      </w:r>
      <w:r w:rsidR="007B7144" w:rsidRPr="00C60FBA">
        <w:rPr>
          <w:sz w:val="22"/>
          <w:szCs w:val="22"/>
          <w:lang w:val="lt-LT"/>
        </w:rPr>
        <w:t>protokole nurodytą</w:t>
      </w:r>
      <w:r w:rsidR="008D78E5" w:rsidRPr="00C60FBA">
        <w:rPr>
          <w:sz w:val="22"/>
          <w:szCs w:val="22"/>
          <w:lang w:val="lt-LT"/>
        </w:rPr>
        <w:t xml:space="preserve"> </w:t>
      </w:r>
      <w:r w:rsidR="007B7144" w:rsidRPr="00C60FBA">
        <w:rPr>
          <w:sz w:val="22"/>
          <w:szCs w:val="22"/>
          <w:lang w:val="lt-LT"/>
        </w:rPr>
        <w:t>dyzelinio krosnių kuro (žymėto)</w:t>
      </w:r>
      <w:r w:rsidR="008D78E5" w:rsidRPr="00C60FBA">
        <w:rPr>
          <w:sz w:val="22"/>
          <w:szCs w:val="22"/>
          <w:lang w:val="lt-LT"/>
        </w:rPr>
        <w:t xml:space="preserve">, </w:t>
      </w:r>
      <w:r w:rsidR="00C87689" w:rsidRPr="00C60FBA">
        <w:rPr>
          <w:sz w:val="22"/>
          <w:szCs w:val="22"/>
          <w:lang w:val="lt-LT"/>
        </w:rPr>
        <w:t xml:space="preserve">bazinę </w:t>
      </w:r>
      <w:r w:rsidR="00FD6402">
        <w:rPr>
          <w:sz w:val="22"/>
          <w:szCs w:val="22"/>
          <w:lang w:val="lt-LT"/>
        </w:rPr>
        <w:t xml:space="preserve">pardavimo </w:t>
      </w:r>
      <w:r w:rsidR="007B7144" w:rsidRPr="00C60FBA">
        <w:rPr>
          <w:sz w:val="22"/>
          <w:szCs w:val="22"/>
          <w:lang w:val="lt-LT"/>
        </w:rPr>
        <w:t>kainą</w:t>
      </w:r>
      <w:r w:rsidR="00C87689" w:rsidRPr="00C60FBA">
        <w:rPr>
          <w:sz w:val="22"/>
          <w:szCs w:val="22"/>
          <w:lang w:val="lt-LT"/>
        </w:rPr>
        <w:t xml:space="preserve"> su akcizo mokesčiu</w:t>
      </w:r>
      <w:r w:rsidR="007B7144" w:rsidRPr="00C60FBA">
        <w:rPr>
          <w:sz w:val="22"/>
          <w:szCs w:val="22"/>
          <w:lang w:val="lt-LT"/>
        </w:rPr>
        <w:t xml:space="preserve"> </w:t>
      </w:r>
      <w:r w:rsidR="00EE1D40" w:rsidRPr="00C60FBA">
        <w:rPr>
          <w:sz w:val="22"/>
          <w:szCs w:val="22"/>
          <w:lang w:val="lt-LT"/>
        </w:rPr>
        <w:t>Juodeikių km</w:t>
      </w:r>
      <w:r w:rsidR="00FD6402">
        <w:rPr>
          <w:sz w:val="22"/>
          <w:szCs w:val="22"/>
          <w:lang w:val="lt-LT"/>
        </w:rPr>
        <w:t>.</w:t>
      </w:r>
      <w:r w:rsidR="00EE1D40" w:rsidRPr="00C60FBA">
        <w:rPr>
          <w:sz w:val="22"/>
          <w:szCs w:val="22"/>
          <w:lang w:val="lt-LT"/>
        </w:rPr>
        <w:t xml:space="preserve"> Mažeikių raj.</w:t>
      </w:r>
      <w:r w:rsidR="007B7144" w:rsidRPr="00C60FBA">
        <w:rPr>
          <w:sz w:val="22"/>
          <w:szCs w:val="22"/>
          <w:lang w:val="lt-LT"/>
        </w:rPr>
        <w:t xml:space="preserve"> terminale, be PVM, Eur/1000 l (esant produkto temperatūrai +</w:t>
      </w:r>
      <w:proofErr w:type="spellStart"/>
      <w:r w:rsidR="007B7144" w:rsidRPr="00C60FBA">
        <w:rPr>
          <w:sz w:val="22"/>
          <w:szCs w:val="22"/>
          <w:lang w:val="lt-LT"/>
        </w:rPr>
        <w:t>15°C</w:t>
      </w:r>
      <w:proofErr w:type="spellEnd"/>
      <w:r w:rsidR="007B7144" w:rsidRPr="00C60FBA">
        <w:rPr>
          <w:sz w:val="22"/>
          <w:szCs w:val="22"/>
          <w:lang w:val="lt-LT"/>
        </w:rPr>
        <w:t>),</w:t>
      </w:r>
    </w:p>
    <w:p w14:paraId="7A37C09A" w14:textId="77777777" w:rsidR="0046286E" w:rsidRPr="00C60FBA" w:rsidRDefault="0046286E" w:rsidP="009E6F31">
      <w:pPr>
        <w:ind w:firstLine="720"/>
        <w:jc w:val="both"/>
        <w:rPr>
          <w:sz w:val="22"/>
          <w:szCs w:val="22"/>
          <w:lang w:val="lt-LT"/>
        </w:rPr>
      </w:pPr>
      <w:r w:rsidRPr="00C60FBA">
        <w:rPr>
          <w:sz w:val="22"/>
          <w:szCs w:val="22"/>
          <w:lang w:val="lt-LT"/>
        </w:rPr>
        <w:t>5.1.2.</w:t>
      </w:r>
      <w:r w:rsidR="007B7144" w:rsidRPr="00C60FBA">
        <w:rPr>
          <w:sz w:val="22"/>
          <w:szCs w:val="22"/>
          <w:lang w:val="lt-LT"/>
        </w:rPr>
        <w:t xml:space="preserve"> nurodo siūlomą nuolaidą ar antkainį, </w:t>
      </w:r>
    </w:p>
    <w:p w14:paraId="4F0DA48A" w14:textId="77777777" w:rsidR="0046286E" w:rsidRPr="00C60FBA" w:rsidRDefault="0046286E" w:rsidP="009E6F31">
      <w:pPr>
        <w:ind w:firstLine="720"/>
        <w:jc w:val="both"/>
        <w:rPr>
          <w:sz w:val="22"/>
          <w:szCs w:val="22"/>
          <w:lang w:val="lt-LT"/>
        </w:rPr>
      </w:pPr>
      <w:r w:rsidRPr="00C60FBA">
        <w:rPr>
          <w:sz w:val="22"/>
          <w:szCs w:val="22"/>
          <w:lang w:val="lt-LT"/>
        </w:rPr>
        <w:t xml:space="preserve">5.1.3. </w:t>
      </w:r>
      <w:r w:rsidR="007B7144" w:rsidRPr="00C60FBA">
        <w:rPr>
          <w:sz w:val="22"/>
          <w:szCs w:val="22"/>
          <w:lang w:val="lt-LT"/>
        </w:rPr>
        <w:t>transportavimo paslaugos kainą,</w:t>
      </w:r>
    </w:p>
    <w:p w14:paraId="0C61D2F8" w14:textId="78C4A7BE" w:rsidR="007B7144" w:rsidRPr="00C60FBA" w:rsidRDefault="0046286E" w:rsidP="009E6F31">
      <w:pPr>
        <w:ind w:firstLine="720"/>
        <w:jc w:val="both"/>
        <w:rPr>
          <w:sz w:val="22"/>
          <w:szCs w:val="22"/>
          <w:lang w:val="lt-LT"/>
        </w:rPr>
      </w:pPr>
      <w:r w:rsidRPr="00C60FBA">
        <w:rPr>
          <w:sz w:val="22"/>
          <w:szCs w:val="22"/>
          <w:lang w:val="lt-LT"/>
        </w:rPr>
        <w:t xml:space="preserve">5.1.4. </w:t>
      </w:r>
      <w:r w:rsidR="007B7144" w:rsidRPr="00C60FBA">
        <w:rPr>
          <w:sz w:val="22"/>
          <w:szCs w:val="22"/>
          <w:lang w:val="lt-LT"/>
        </w:rPr>
        <w:t>taikomą PVM bei bendrą kainą.</w:t>
      </w:r>
    </w:p>
    <w:p w14:paraId="0C7750E9" w14:textId="18032BD0" w:rsidR="00341BC8" w:rsidRPr="00C60FBA" w:rsidRDefault="00341BC8" w:rsidP="008117D2">
      <w:pPr>
        <w:jc w:val="both"/>
        <w:rPr>
          <w:sz w:val="22"/>
          <w:szCs w:val="22"/>
          <w:lang w:val="lt-LT"/>
        </w:rPr>
      </w:pPr>
      <w:r w:rsidRPr="00C60FBA">
        <w:rPr>
          <w:sz w:val="22"/>
          <w:szCs w:val="22"/>
          <w:lang w:val="lt-LT"/>
        </w:rPr>
        <w:t xml:space="preserve">5.2. </w:t>
      </w:r>
      <w:r w:rsidR="00712C3A" w:rsidRPr="00C60FBA">
        <w:rPr>
          <w:sz w:val="22"/>
          <w:szCs w:val="22"/>
          <w:lang w:val="lt-LT"/>
        </w:rPr>
        <w:t>Į K</w:t>
      </w:r>
      <w:r w:rsidRPr="00C60FBA">
        <w:rPr>
          <w:sz w:val="22"/>
          <w:szCs w:val="22"/>
          <w:lang w:val="lt-LT"/>
        </w:rPr>
        <w:t>uro kainą turi būti įskaityti visi mokesčiai ir kitos išlaidos</w:t>
      </w:r>
      <w:r w:rsidR="00A71695" w:rsidRPr="00C60FBA">
        <w:rPr>
          <w:sz w:val="22"/>
          <w:szCs w:val="22"/>
          <w:lang w:val="lt-LT"/>
        </w:rPr>
        <w:t xml:space="preserve">, kuriuos privalo sumokėti </w:t>
      </w:r>
      <w:r w:rsidR="00226D3D" w:rsidRPr="00C60FBA">
        <w:rPr>
          <w:sz w:val="22"/>
          <w:szCs w:val="22"/>
          <w:lang w:val="lt-LT"/>
        </w:rPr>
        <w:t>Tiekėjas</w:t>
      </w:r>
      <w:r w:rsidRPr="00C60FBA">
        <w:rPr>
          <w:sz w:val="22"/>
          <w:szCs w:val="22"/>
          <w:lang w:val="lt-LT"/>
        </w:rPr>
        <w:t>.</w:t>
      </w:r>
    </w:p>
    <w:p w14:paraId="4CFEFD82" w14:textId="6F4F2B0C" w:rsidR="00A26406" w:rsidRDefault="00341BC8" w:rsidP="00A26406">
      <w:pPr>
        <w:jc w:val="both"/>
        <w:rPr>
          <w:sz w:val="22"/>
          <w:szCs w:val="22"/>
          <w:lang w:val="lt-LT"/>
        </w:rPr>
      </w:pPr>
      <w:r w:rsidRPr="00C60FBA">
        <w:rPr>
          <w:sz w:val="22"/>
          <w:szCs w:val="22"/>
          <w:lang w:val="lt-LT"/>
        </w:rPr>
        <w:t xml:space="preserve">5.3. </w:t>
      </w:r>
      <w:r w:rsidR="00783BE4">
        <w:rPr>
          <w:sz w:val="22"/>
          <w:szCs w:val="22"/>
          <w:lang w:val="lt-LT"/>
        </w:rPr>
        <w:t>Tiekėjo pasiūlyta Kuro nuolaida/antkainis (EUR/</w:t>
      </w:r>
      <w:proofErr w:type="spellStart"/>
      <w:r w:rsidR="00783BE4">
        <w:rPr>
          <w:sz w:val="22"/>
          <w:szCs w:val="22"/>
          <w:lang w:val="lt-LT"/>
        </w:rPr>
        <w:t>1000l</w:t>
      </w:r>
      <w:proofErr w:type="spellEnd"/>
      <w:r w:rsidR="00783BE4">
        <w:rPr>
          <w:sz w:val="22"/>
          <w:szCs w:val="22"/>
          <w:lang w:val="lt-LT"/>
        </w:rPr>
        <w:t>, be PVM) ir Kuro pristatymo kaina (EUR/</w:t>
      </w:r>
      <w:proofErr w:type="spellStart"/>
      <w:r w:rsidR="00783BE4">
        <w:rPr>
          <w:sz w:val="22"/>
          <w:szCs w:val="22"/>
          <w:lang w:val="lt-LT"/>
        </w:rPr>
        <w:t>1000L</w:t>
      </w:r>
      <w:proofErr w:type="spellEnd"/>
      <w:r w:rsidR="00783BE4">
        <w:rPr>
          <w:sz w:val="22"/>
          <w:szCs w:val="22"/>
          <w:lang w:val="lt-LT"/>
        </w:rPr>
        <w:t xml:space="preserve"> be PVM) negali kisti sutarties galiojimo metu. </w:t>
      </w:r>
    </w:p>
    <w:p w14:paraId="1CE86543" w14:textId="7D50D767" w:rsidR="00783BE4" w:rsidRPr="00164829" w:rsidRDefault="00783BE4" w:rsidP="00A26406">
      <w:pPr>
        <w:jc w:val="both"/>
        <w:rPr>
          <w:sz w:val="22"/>
          <w:szCs w:val="22"/>
          <w:lang w:val="lt-LT"/>
        </w:rPr>
      </w:pPr>
      <w:r>
        <w:rPr>
          <w:sz w:val="22"/>
          <w:szCs w:val="22"/>
          <w:lang w:val="lt-LT"/>
        </w:rPr>
        <w:t xml:space="preserve">5.4. Vertinant pasiūlymus, bus vertinama Pasiūlymo kaina, EUR be PVM, apskaičiuota taip, kaip nurodyta Konkurso sąlygų priede Nr. 1 „Pasiūlymo forma“. </w:t>
      </w:r>
    </w:p>
    <w:p w14:paraId="1FC8B352" w14:textId="2ABEF525" w:rsidR="00844E2F" w:rsidRDefault="00A26406" w:rsidP="00A26406">
      <w:pPr>
        <w:jc w:val="both"/>
        <w:rPr>
          <w:sz w:val="22"/>
          <w:szCs w:val="22"/>
          <w:lang w:val="lt-LT"/>
        </w:rPr>
      </w:pPr>
      <w:r w:rsidRPr="00164829">
        <w:rPr>
          <w:sz w:val="22"/>
          <w:szCs w:val="22"/>
          <w:lang w:val="lt-LT"/>
        </w:rPr>
        <w:t>5.</w:t>
      </w:r>
      <w:r w:rsidR="00783BE4">
        <w:rPr>
          <w:sz w:val="22"/>
          <w:szCs w:val="22"/>
          <w:lang w:val="lt-LT"/>
        </w:rPr>
        <w:t>5</w:t>
      </w:r>
      <w:r w:rsidRPr="00164829">
        <w:rPr>
          <w:sz w:val="22"/>
          <w:szCs w:val="22"/>
          <w:lang w:val="lt-LT"/>
        </w:rPr>
        <w:t>.</w:t>
      </w:r>
      <w:r w:rsidR="00FF10DB">
        <w:rPr>
          <w:sz w:val="22"/>
          <w:szCs w:val="22"/>
          <w:lang w:val="lt-LT"/>
        </w:rPr>
        <w:t xml:space="preserve"> </w:t>
      </w:r>
      <w:r w:rsidRPr="00164829">
        <w:rPr>
          <w:sz w:val="22"/>
          <w:szCs w:val="22"/>
          <w:lang w:val="lt-LT"/>
        </w:rPr>
        <w:t>Jeigu pasiūlyme nurodyta kaina, išreikšta skaičiais, neatitinka kainos, nurodytos žodžiais, teisinga laikoma kaina, nurodyta žodžiais</w:t>
      </w:r>
      <w:r w:rsidR="00783BE4">
        <w:rPr>
          <w:sz w:val="22"/>
          <w:szCs w:val="22"/>
          <w:lang w:val="lt-LT"/>
        </w:rPr>
        <w:t>.</w:t>
      </w:r>
    </w:p>
    <w:p w14:paraId="0C5A08F7" w14:textId="10AE0FE4" w:rsidR="00447E42" w:rsidRPr="00164829" w:rsidRDefault="00447E42" w:rsidP="00A26406">
      <w:pPr>
        <w:jc w:val="both"/>
        <w:rPr>
          <w:sz w:val="22"/>
          <w:szCs w:val="22"/>
          <w:lang w:val="lt-LT"/>
        </w:rPr>
      </w:pPr>
      <w:r>
        <w:rPr>
          <w:sz w:val="22"/>
          <w:szCs w:val="22"/>
          <w:lang w:val="lt-LT"/>
        </w:rPr>
        <w:t xml:space="preserve">5.6. </w:t>
      </w:r>
      <w:r w:rsidRPr="00447E42">
        <w:rPr>
          <w:sz w:val="22"/>
          <w:szCs w:val="22"/>
          <w:lang w:val="lt-LT"/>
        </w:rPr>
        <w:t xml:space="preserve">Jeigu tiekėjas pateiks pasiūlymą ne pagal Sąlygų </w:t>
      </w:r>
      <w:r>
        <w:rPr>
          <w:sz w:val="22"/>
          <w:szCs w:val="22"/>
          <w:lang w:val="lt-LT"/>
        </w:rPr>
        <w:t>5</w:t>
      </w:r>
      <w:r w:rsidRPr="00447E42">
        <w:rPr>
          <w:sz w:val="22"/>
          <w:szCs w:val="22"/>
          <w:lang w:val="lt-LT"/>
        </w:rPr>
        <w:t xml:space="preserve"> skyriuje nurodytą tvarką, tokio tiekėjo pasiūlymas bus atmestas, o tiekėjas  − pašalintas iš Pirkimo procedūros.</w:t>
      </w:r>
    </w:p>
    <w:p w14:paraId="2DD5D06A" w14:textId="77777777" w:rsidR="00296FA0" w:rsidRDefault="00296FA0" w:rsidP="00A26406">
      <w:pPr>
        <w:jc w:val="both"/>
        <w:rPr>
          <w:sz w:val="22"/>
          <w:szCs w:val="22"/>
          <w:lang w:val="lt-LT"/>
        </w:rPr>
      </w:pPr>
    </w:p>
    <w:p w14:paraId="71941904" w14:textId="01740C41" w:rsidR="00311472" w:rsidRPr="00C60FBA" w:rsidRDefault="00C64D3D" w:rsidP="00A26406">
      <w:pPr>
        <w:ind w:firstLine="720"/>
        <w:jc w:val="center"/>
        <w:rPr>
          <w:b/>
          <w:sz w:val="22"/>
          <w:szCs w:val="22"/>
          <w:lang w:val="lt-LT"/>
        </w:rPr>
      </w:pPr>
      <w:r w:rsidRPr="00C60FBA">
        <w:rPr>
          <w:b/>
          <w:sz w:val="22"/>
          <w:szCs w:val="22"/>
          <w:lang w:val="lt-LT"/>
        </w:rPr>
        <w:t>6</w:t>
      </w:r>
      <w:r w:rsidR="007420EE" w:rsidRPr="00C60FBA">
        <w:rPr>
          <w:b/>
          <w:sz w:val="22"/>
          <w:szCs w:val="22"/>
          <w:lang w:val="lt-LT"/>
        </w:rPr>
        <w:t xml:space="preserve">. TIEKIMO </w:t>
      </w:r>
      <w:r w:rsidR="00AD4CFD" w:rsidRPr="00C60FBA">
        <w:rPr>
          <w:b/>
          <w:sz w:val="22"/>
          <w:szCs w:val="22"/>
          <w:lang w:val="lt-LT"/>
        </w:rPr>
        <w:t>TVARKA</w:t>
      </w:r>
    </w:p>
    <w:p w14:paraId="1F1EAE0E" w14:textId="4F276795" w:rsidR="00266C95" w:rsidRPr="00FF10DB" w:rsidRDefault="00C64D3D" w:rsidP="00A26406">
      <w:pPr>
        <w:jc w:val="both"/>
        <w:rPr>
          <w:sz w:val="22"/>
          <w:szCs w:val="22"/>
          <w:lang w:val="lt-LT"/>
        </w:rPr>
      </w:pPr>
      <w:r w:rsidRPr="00C60FBA">
        <w:rPr>
          <w:sz w:val="22"/>
          <w:szCs w:val="22"/>
          <w:lang w:val="lt-LT"/>
        </w:rPr>
        <w:t>6</w:t>
      </w:r>
      <w:r w:rsidR="00311472" w:rsidRPr="00C60FBA">
        <w:rPr>
          <w:sz w:val="22"/>
          <w:szCs w:val="22"/>
          <w:lang w:val="lt-LT"/>
        </w:rPr>
        <w:t xml:space="preserve">.1. </w:t>
      </w:r>
      <w:r w:rsidR="00790A4F" w:rsidRPr="00C60FBA">
        <w:rPr>
          <w:sz w:val="22"/>
          <w:szCs w:val="22"/>
          <w:lang w:val="lt-LT"/>
        </w:rPr>
        <w:t>T</w:t>
      </w:r>
      <w:r w:rsidR="00144CED" w:rsidRPr="00C60FBA">
        <w:rPr>
          <w:sz w:val="22"/>
          <w:szCs w:val="22"/>
          <w:lang w:val="lt-LT"/>
        </w:rPr>
        <w:t>iekiam</w:t>
      </w:r>
      <w:r w:rsidR="005E1340" w:rsidRPr="00C60FBA">
        <w:rPr>
          <w:sz w:val="22"/>
          <w:szCs w:val="22"/>
          <w:lang w:val="lt-LT"/>
        </w:rPr>
        <w:t xml:space="preserve">o </w:t>
      </w:r>
      <w:r w:rsidR="00712C3A" w:rsidRPr="00C60FBA">
        <w:rPr>
          <w:sz w:val="22"/>
          <w:szCs w:val="22"/>
          <w:lang w:val="lt-LT"/>
        </w:rPr>
        <w:t>K</w:t>
      </w:r>
      <w:r w:rsidR="00341BC8" w:rsidRPr="00C60FBA">
        <w:rPr>
          <w:sz w:val="22"/>
          <w:szCs w:val="22"/>
          <w:lang w:val="lt-LT"/>
        </w:rPr>
        <w:t>uro</w:t>
      </w:r>
      <w:r w:rsidR="00790A4F" w:rsidRPr="00C60FBA">
        <w:rPr>
          <w:sz w:val="22"/>
          <w:szCs w:val="22"/>
          <w:lang w:val="lt-LT"/>
        </w:rPr>
        <w:t xml:space="preserve"> </w:t>
      </w:r>
      <w:r w:rsidR="005E1340" w:rsidRPr="00C60FBA">
        <w:rPr>
          <w:sz w:val="22"/>
          <w:szCs w:val="22"/>
          <w:lang w:val="lt-LT"/>
        </w:rPr>
        <w:t xml:space="preserve">reikalavimai nustatyti </w:t>
      </w:r>
      <w:r w:rsidR="009300E8" w:rsidRPr="00C60FBA">
        <w:rPr>
          <w:sz w:val="22"/>
          <w:szCs w:val="22"/>
          <w:lang w:val="lt-LT"/>
        </w:rPr>
        <w:t>Konkurso</w:t>
      </w:r>
      <w:r w:rsidR="00181958" w:rsidRPr="00C60FBA">
        <w:rPr>
          <w:sz w:val="22"/>
          <w:szCs w:val="22"/>
          <w:lang w:val="lt-LT"/>
        </w:rPr>
        <w:t xml:space="preserve"> sąlygų </w:t>
      </w:r>
      <w:r w:rsidR="00144CED" w:rsidRPr="00C60FBA">
        <w:rPr>
          <w:sz w:val="22"/>
          <w:szCs w:val="22"/>
          <w:lang w:val="lt-LT"/>
        </w:rPr>
        <w:t>priede</w:t>
      </w:r>
      <w:r w:rsidR="00181958" w:rsidRPr="00C60FBA">
        <w:rPr>
          <w:sz w:val="22"/>
          <w:szCs w:val="22"/>
          <w:lang w:val="lt-LT"/>
        </w:rPr>
        <w:t xml:space="preserve"> Nr. 2</w:t>
      </w:r>
      <w:r w:rsidR="00144CED" w:rsidRPr="00C60FBA">
        <w:rPr>
          <w:sz w:val="22"/>
          <w:szCs w:val="22"/>
          <w:lang w:val="lt-LT"/>
        </w:rPr>
        <w:t xml:space="preserve"> „Techninė </w:t>
      </w:r>
      <w:r w:rsidR="00164829" w:rsidRPr="00FF10DB">
        <w:rPr>
          <w:sz w:val="22"/>
          <w:szCs w:val="22"/>
          <w:lang w:val="lt-LT"/>
        </w:rPr>
        <w:t>specifikacija</w:t>
      </w:r>
      <w:r w:rsidR="00144CED" w:rsidRPr="00FF10DB">
        <w:rPr>
          <w:sz w:val="22"/>
          <w:szCs w:val="22"/>
          <w:lang w:val="lt-LT"/>
        </w:rPr>
        <w:t>“</w:t>
      </w:r>
      <w:r w:rsidR="00C972D4" w:rsidRPr="00FF10DB">
        <w:rPr>
          <w:sz w:val="22"/>
          <w:szCs w:val="22"/>
          <w:lang w:val="lt-LT"/>
        </w:rPr>
        <w:t>.</w:t>
      </w:r>
    </w:p>
    <w:p w14:paraId="6DAA62D9" w14:textId="77777777" w:rsidR="00C12BE6" w:rsidRPr="00C60FBA" w:rsidRDefault="00C12BE6" w:rsidP="002410FD">
      <w:pPr>
        <w:jc w:val="both"/>
        <w:rPr>
          <w:b/>
          <w:sz w:val="22"/>
          <w:szCs w:val="22"/>
          <w:lang w:val="lt-LT"/>
        </w:rPr>
      </w:pPr>
    </w:p>
    <w:p w14:paraId="0CB29952" w14:textId="77777777" w:rsidR="00311472" w:rsidRPr="00C60FBA" w:rsidRDefault="00905D4E" w:rsidP="008500B0">
      <w:pPr>
        <w:ind w:firstLine="720"/>
        <w:jc w:val="center"/>
        <w:rPr>
          <w:b/>
          <w:sz w:val="22"/>
          <w:szCs w:val="22"/>
          <w:lang w:val="lt-LT"/>
        </w:rPr>
      </w:pPr>
      <w:r w:rsidRPr="00C60FBA">
        <w:rPr>
          <w:b/>
          <w:sz w:val="22"/>
          <w:szCs w:val="22"/>
          <w:lang w:val="lt-LT"/>
        </w:rPr>
        <w:t>7</w:t>
      </w:r>
      <w:r w:rsidR="007420EE" w:rsidRPr="00C60FBA">
        <w:rPr>
          <w:b/>
          <w:sz w:val="22"/>
          <w:szCs w:val="22"/>
          <w:lang w:val="lt-LT"/>
        </w:rPr>
        <w:t xml:space="preserve">. MOKĖJIMO SĄLYGOS IR </w:t>
      </w:r>
      <w:r w:rsidR="00AD4CFD" w:rsidRPr="00C60FBA">
        <w:rPr>
          <w:b/>
          <w:sz w:val="22"/>
          <w:szCs w:val="22"/>
          <w:lang w:val="lt-LT"/>
        </w:rPr>
        <w:t>TERMINAI</w:t>
      </w:r>
    </w:p>
    <w:p w14:paraId="222A54EA" w14:textId="14677711" w:rsidR="00341BC8" w:rsidRDefault="00341BC8" w:rsidP="008500B0">
      <w:pPr>
        <w:jc w:val="both"/>
        <w:rPr>
          <w:sz w:val="22"/>
          <w:szCs w:val="22"/>
          <w:lang w:val="lt-LT"/>
        </w:rPr>
      </w:pPr>
      <w:r w:rsidRPr="00C60FBA">
        <w:rPr>
          <w:sz w:val="22"/>
          <w:szCs w:val="22"/>
          <w:lang w:val="lt-LT"/>
        </w:rPr>
        <w:t>7</w:t>
      </w:r>
      <w:r w:rsidR="00851C80" w:rsidRPr="00C60FBA">
        <w:rPr>
          <w:sz w:val="22"/>
          <w:szCs w:val="22"/>
          <w:lang w:val="lt-LT"/>
        </w:rPr>
        <w:t>.1</w:t>
      </w:r>
      <w:r w:rsidRPr="00C60FBA">
        <w:rPr>
          <w:sz w:val="22"/>
          <w:szCs w:val="22"/>
          <w:lang w:val="lt-LT"/>
        </w:rPr>
        <w:t>. Apmokėjimo terminas už</w:t>
      </w:r>
      <w:r w:rsidR="00365491">
        <w:rPr>
          <w:sz w:val="22"/>
          <w:szCs w:val="22"/>
          <w:lang w:val="lt-LT"/>
        </w:rPr>
        <w:t xml:space="preserve"> faktiškai ir laiku pristatytą kokybišką </w:t>
      </w:r>
      <w:r w:rsidRPr="00C60FBA">
        <w:rPr>
          <w:sz w:val="22"/>
          <w:szCs w:val="22"/>
          <w:lang w:val="lt-LT"/>
        </w:rPr>
        <w:t xml:space="preserve"> </w:t>
      </w:r>
      <w:r w:rsidR="00CF7658" w:rsidRPr="00C60FBA">
        <w:rPr>
          <w:sz w:val="22"/>
          <w:szCs w:val="22"/>
          <w:lang w:val="lt-LT"/>
        </w:rPr>
        <w:t>K</w:t>
      </w:r>
      <w:r w:rsidRPr="00C60FBA">
        <w:rPr>
          <w:sz w:val="22"/>
          <w:szCs w:val="22"/>
          <w:lang w:val="lt-LT"/>
        </w:rPr>
        <w:t xml:space="preserve">urą </w:t>
      </w:r>
      <w:r w:rsidR="00CF7658" w:rsidRPr="00C60FBA">
        <w:rPr>
          <w:sz w:val="22"/>
          <w:szCs w:val="22"/>
          <w:lang w:val="lt-LT"/>
        </w:rPr>
        <w:t xml:space="preserve">yra </w:t>
      </w:r>
      <w:r w:rsidRPr="00C60FBA">
        <w:rPr>
          <w:sz w:val="22"/>
          <w:szCs w:val="22"/>
          <w:lang w:val="lt-LT"/>
        </w:rPr>
        <w:t xml:space="preserve">30 (trisdešimt) kalendorinių dienų nuo </w:t>
      </w:r>
      <w:r w:rsidR="00851C80" w:rsidRPr="00C60FBA">
        <w:rPr>
          <w:sz w:val="22"/>
          <w:szCs w:val="22"/>
          <w:lang w:val="lt-LT"/>
        </w:rPr>
        <w:t>kuro</w:t>
      </w:r>
      <w:r w:rsidRPr="00C60FBA">
        <w:rPr>
          <w:sz w:val="22"/>
          <w:szCs w:val="22"/>
          <w:lang w:val="lt-LT"/>
        </w:rPr>
        <w:t xml:space="preserve"> ir PVM sąskaitos faktūros gavimo dienos</w:t>
      </w:r>
      <w:r w:rsidR="00365491">
        <w:rPr>
          <w:sz w:val="22"/>
          <w:szCs w:val="22"/>
          <w:lang w:val="lt-LT"/>
        </w:rPr>
        <w:t xml:space="preserve">. </w:t>
      </w:r>
    </w:p>
    <w:p w14:paraId="0A424767" w14:textId="3F15421D" w:rsidR="00365491" w:rsidRDefault="00365491" w:rsidP="008500B0">
      <w:pPr>
        <w:jc w:val="both"/>
        <w:rPr>
          <w:sz w:val="22"/>
          <w:szCs w:val="22"/>
          <w:lang w:val="lt-LT"/>
        </w:rPr>
      </w:pPr>
      <w:r>
        <w:rPr>
          <w:sz w:val="22"/>
          <w:szCs w:val="22"/>
          <w:lang w:val="lt-LT"/>
        </w:rPr>
        <w:t xml:space="preserve">7.2. </w:t>
      </w:r>
      <w:r w:rsidRPr="00365491">
        <w:rPr>
          <w:sz w:val="22"/>
          <w:szCs w:val="22"/>
          <w:lang w:val="lt-LT"/>
        </w:rPr>
        <w:t>PVM sąskaita faktūra turi būti teikiama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365491">
        <w:rPr>
          <w:sz w:val="22"/>
          <w:szCs w:val="22"/>
          <w:lang w:val="lt-LT"/>
        </w:rPr>
        <w:t>OL</w:t>
      </w:r>
      <w:proofErr w:type="spellEnd"/>
      <w:r w:rsidRPr="00365491">
        <w:rPr>
          <w:sz w:val="22"/>
          <w:szCs w:val="22"/>
          <w:lang w:val="lt-LT"/>
        </w:rPr>
        <w:t xml:space="preserve"> 2017 L 266, p. 19) (toliau – Europos elektroninių sąskaitų faktūrų standartas), teikiamos tiekėjo pasirinktomis priemonėmis. Europos elektroninių sąskaitų faktūrų standarto neatitinkančios elektroninės PVM sąskaitos faktūros gali būti teikiamos tik naudojantis informacinės sistemos </w:t>
      </w:r>
      <w:proofErr w:type="spellStart"/>
      <w:r w:rsidR="00AD6350">
        <w:rPr>
          <w:sz w:val="22"/>
          <w:szCs w:val="22"/>
          <w:lang w:val="lt-LT"/>
        </w:rPr>
        <w:t>SABIS</w:t>
      </w:r>
      <w:proofErr w:type="spellEnd"/>
      <w:r w:rsidRPr="00365491">
        <w:rPr>
          <w:sz w:val="22"/>
          <w:szCs w:val="22"/>
          <w:lang w:val="lt-LT"/>
        </w:rPr>
        <w:t xml:space="preserve"> priemonėmis. </w:t>
      </w:r>
    </w:p>
    <w:p w14:paraId="42780C80" w14:textId="77777777" w:rsidR="0058735F" w:rsidRPr="00365491" w:rsidRDefault="0058735F" w:rsidP="008500B0">
      <w:pPr>
        <w:ind w:firstLine="720"/>
        <w:jc w:val="center"/>
        <w:rPr>
          <w:b/>
          <w:sz w:val="24"/>
          <w:szCs w:val="24"/>
          <w:lang w:val="lt-LT"/>
        </w:rPr>
      </w:pPr>
    </w:p>
    <w:p w14:paraId="5244898B" w14:textId="4AA48784" w:rsidR="00311472" w:rsidRPr="00C60FBA" w:rsidRDefault="00905D4E" w:rsidP="008500B0">
      <w:pPr>
        <w:ind w:firstLine="720"/>
        <w:jc w:val="center"/>
        <w:rPr>
          <w:b/>
          <w:sz w:val="22"/>
          <w:szCs w:val="22"/>
          <w:lang w:val="lt-LT"/>
        </w:rPr>
      </w:pPr>
      <w:r w:rsidRPr="00C60FBA">
        <w:rPr>
          <w:b/>
          <w:sz w:val="22"/>
          <w:szCs w:val="22"/>
          <w:lang w:val="lt-LT"/>
        </w:rPr>
        <w:t>8</w:t>
      </w:r>
      <w:r w:rsidR="00AD4CFD" w:rsidRPr="00C60FBA">
        <w:rPr>
          <w:b/>
          <w:sz w:val="22"/>
          <w:szCs w:val="22"/>
          <w:lang w:val="lt-LT"/>
        </w:rPr>
        <w:t>. KONKURSO PASIŪLYMO GALIOJIMO UŽTIKRINIMAS</w:t>
      </w:r>
    </w:p>
    <w:p w14:paraId="62180E22" w14:textId="77777777" w:rsidR="00DC156D" w:rsidRPr="00C60FBA" w:rsidRDefault="00905D4E" w:rsidP="008500B0">
      <w:pPr>
        <w:jc w:val="both"/>
        <w:rPr>
          <w:sz w:val="22"/>
          <w:szCs w:val="22"/>
          <w:lang w:val="lt-LT"/>
        </w:rPr>
      </w:pPr>
      <w:r w:rsidRPr="00C60FBA">
        <w:rPr>
          <w:sz w:val="22"/>
          <w:szCs w:val="22"/>
          <w:lang w:val="lt-LT"/>
        </w:rPr>
        <w:t>8</w:t>
      </w:r>
      <w:r w:rsidR="00311472" w:rsidRPr="00C60FBA">
        <w:rPr>
          <w:sz w:val="22"/>
          <w:szCs w:val="22"/>
          <w:lang w:val="lt-LT"/>
        </w:rPr>
        <w:t xml:space="preserve">.1. </w:t>
      </w:r>
      <w:r w:rsidR="00DC156D" w:rsidRPr="00C60FBA">
        <w:rPr>
          <w:sz w:val="22"/>
          <w:szCs w:val="22"/>
          <w:lang w:val="lt-LT"/>
        </w:rPr>
        <w:t>Konkurso pasiūlymų galiojimo užtikrinimas nereikalaujamas.</w:t>
      </w:r>
    </w:p>
    <w:p w14:paraId="4FE306B1" w14:textId="77777777" w:rsidR="00D72180" w:rsidRPr="00C60FBA" w:rsidRDefault="00D72180" w:rsidP="002410FD">
      <w:pPr>
        <w:ind w:firstLine="720"/>
        <w:jc w:val="both"/>
        <w:rPr>
          <w:sz w:val="22"/>
          <w:szCs w:val="22"/>
          <w:lang w:val="lt-LT"/>
        </w:rPr>
      </w:pPr>
    </w:p>
    <w:p w14:paraId="59C07DCD" w14:textId="07E54F9C" w:rsidR="00C25CEE" w:rsidRPr="00C60FBA" w:rsidRDefault="00905D4E" w:rsidP="008500B0">
      <w:pPr>
        <w:ind w:firstLine="720"/>
        <w:jc w:val="center"/>
        <w:rPr>
          <w:b/>
          <w:sz w:val="22"/>
          <w:szCs w:val="22"/>
          <w:lang w:val="lt-LT"/>
        </w:rPr>
      </w:pPr>
      <w:r w:rsidRPr="00C60FBA">
        <w:rPr>
          <w:b/>
          <w:sz w:val="22"/>
          <w:szCs w:val="22"/>
          <w:lang w:val="lt-LT"/>
        </w:rPr>
        <w:t>9</w:t>
      </w:r>
      <w:r w:rsidR="00AD4CFD" w:rsidRPr="00C60FBA">
        <w:rPr>
          <w:b/>
          <w:sz w:val="22"/>
          <w:szCs w:val="22"/>
          <w:lang w:val="lt-LT"/>
        </w:rPr>
        <w:t>. KONKURSO PASIŪLYMŲ RENGIMAS, PATEIKIMAS, KEITIMAS</w:t>
      </w:r>
    </w:p>
    <w:p w14:paraId="0E6F6881" w14:textId="4D5AD17D" w:rsidR="00314905" w:rsidRPr="00C60FBA" w:rsidRDefault="00905D4E" w:rsidP="00333702">
      <w:pPr>
        <w:pStyle w:val="Betarp"/>
        <w:jc w:val="both"/>
        <w:rPr>
          <w:sz w:val="22"/>
        </w:rPr>
      </w:pPr>
      <w:r w:rsidRPr="00C60FBA">
        <w:rPr>
          <w:sz w:val="22"/>
        </w:rPr>
        <w:t>9</w:t>
      </w:r>
      <w:r w:rsidR="00311472" w:rsidRPr="00C60FBA">
        <w:rPr>
          <w:sz w:val="22"/>
        </w:rPr>
        <w:t xml:space="preserve">.1. </w:t>
      </w:r>
      <w:r w:rsidR="00314905" w:rsidRPr="00C60FBA">
        <w:rPr>
          <w:sz w:val="22"/>
        </w:rPr>
        <w:t>T</w:t>
      </w:r>
      <w:r w:rsidR="00314905" w:rsidRPr="00C60FBA">
        <w:rPr>
          <w:color w:val="000000"/>
          <w:sz w:val="22"/>
        </w:rPr>
        <w:t>i</w:t>
      </w:r>
      <w:r w:rsidR="00810029" w:rsidRPr="00C60FBA">
        <w:rPr>
          <w:color w:val="000000"/>
          <w:sz w:val="22"/>
        </w:rPr>
        <w:t>e</w:t>
      </w:r>
      <w:r w:rsidR="00314905" w:rsidRPr="00C60FBA">
        <w:rPr>
          <w:color w:val="000000"/>
          <w:sz w:val="22"/>
        </w:rPr>
        <w:t>kėjas gali pateikti tik vieną pasiūlymą.</w:t>
      </w:r>
      <w:r w:rsidR="00314905" w:rsidRPr="00C60FBA">
        <w:rPr>
          <w:sz w:val="22"/>
        </w:rPr>
        <w:t xml:space="preserve"> Šis apribo</w:t>
      </w:r>
      <w:r w:rsidR="00994062" w:rsidRPr="00C60FBA">
        <w:rPr>
          <w:sz w:val="22"/>
        </w:rPr>
        <w:t>jimas taikomas ir Taisyklių 9.11</w:t>
      </w:r>
      <w:r w:rsidR="00810029" w:rsidRPr="00C60FBA">
        <w:rPr>
          <w:sz w:val="22"/>
        </w:rPr>
        <w:t> </w:t>
      </w:r>
      <w:r w:rsidR="00314905" w:rsidRPr="00C60FBA">
        <w:rPr>
          <w:sz w:val="22"/>
        </w:rPr>
        <w:t xml:space="preserve">punkte (susijusios įmonės) nurodytiems </w:t>
      </w:r>
      <w:r w:rsidR="00A71695" w:rsidRPr="00C60FBA">
        <w:rPr>
          <w:sz w:val="22"/>
        </w:rPr>
        <w:t>t</w:t>
      </w:r>
      <w:r w:rsidR="00314905" w:rsidRPr="00C60FBA">
        <w:rPr>
          <w:sz w:val="22"/>
        </w:rPr>
        <w:t>iekėjams, priklausantiems susijusių įmonių grupei, tai yra visi asmenys, susiję Taisyklėse nurodytais būdais, gali pateikti tik</w:t>
      </w:r>
      <w:r w:rsidR="00712C3A" w:rsidRPr="00C60FBA">
        <w:rPr>
          <w:sz w:val="22"/>
        </w:rPr>
        <w:t xml:space="preserve"> vieną pasiūlymą dėl to paties P</w:t>
      </w:r>
      <w:r w:rsidR="00314905" w:rsidRPr="00C60FBA">
        <w:rPr>
          <w:sz w:val="22"/>
        </w:rPr>
        <w:t>irkimo objekto. Jeigu tokį pasiūlymą pateikia bent vienas i</w:t>
      </w:r>
      <w:r w:rsidR="00A71695" w:rsidRPr="00C60FBA">
        <w:rPr>
          <w:sz w:val="22"/>
        </w:rPr>
        <w:t>š tokių t</w:t>
      </w:r>
      <w:r w:rsidR="00314905" w:rsidRPr="00C60FBA">
        <w:rPr>
          <w:sz w:val="22"/>
        </w:rPr>
        <w:t>iekėj</w:t>
      </w:r>
      <w:r w:rsidR="00712C3A" w:rsidRPr="00C60FBA">
        <w:rPr>
          <w:sz w:val="22"/>
        </w:rPr>
        <w:t>ų, kiti susiję asmenys dėl šio P</w:t>
      </w:r>
      <w:r w:rsidR="00314905" w:rsidRPr="00C60FBA">
        <w:rPr>
          <w:sz w:val="22"/>
        </w:rPr>
        <w:t>irkimo objekto pateikti pasiūlymų negali. Jeig</w:t>
      </w:r>
      <w:r w:rsidR="00A71695" w:rsidRPr="00C60FBA">
        <w:rPr>
          <w:sz w:val="22"/>
        </w:rPr>
        <w:t>u atskirus pasiūlymus pateikia t</w:t>
      </w:r>
      <w:r w:rsidR="00314905" w:rsidRPr="00C60FBA">
        <w:rPr>
          <w:sz w:val="22"/>
        </w:rPr>
        <w:t>iekėjai, tarpusa</w:t>
      </w:r>
      <w:r w:rsidR="00E53717" w:rsidRPr="00C60FBA">
        <w:rPr>
          <w:sz w:val="22"/>
        </w:rPr>
        <w:t>vyje susiję pagal Taisyklių 9.</w:t>
      </w:r>
      <w:r w:rsidR="00760489" w:rsidRPr="00C60FBA">
        <w:rPr>
          <w:sz w:val="22"/>
        </w:rPr>
        <w:t>11</w:t>
      </w:r>
      <w:r w:rsidR="00314905" w:rsidRPr="00C60FBA">
        <w:rPr>
          <w:sz w:val="22"/>
        </w:rPr>
        <w:t xml:space="preserve"> punkte nurodytus </w:t>
      </w:r>
      <w:r w:rsidR="00314905" w:rsidRPr="00C60FBA">
        <w:rPr>
          <w:sz w:val="22"/>
        </w:rPr>
        <w:lastRenderedPageBreak/>
        <w:t>kriteriju</w:t>
      </w:r>
      <w:r w:rsidR="00A71695" w:rsidRPr="00C60FBA">
        <w:rPr>
          <w:sz w:val="22"/>
        </w:rPr>
        <w:t xml:space="preserve">s, vėliau pasiūlymą pateikusio </w:t>
      </w:r>
      <w:r w:rsidR="00226D3D" w:rsidRPr="00C60FBA">
        <w:rPr>
          <w:sz w:val="22"/>
        </w:rPr>
        <w:t>Tiekėjo</w:t>
      </w:r>
      <w:r w:rsidR="00810029" w:rsidRPr="00C60FBA">
        <w:rPr>
          <w:sz w:val="22"/>
        </w:rPr>
        <w:t xml:space="preserve"> </w:t>
      </w:r>
      <w:r w:rsidR="00314905" w:rsidRPr="00C60FBA">
        <w:rPr>
          <w:sz w:val="22"/>
        </w:rPr>
        <w:t>dokumentai atmetami kaip neatitinkantys Taisyklėmis nustatytos sąlygos.</w:t>
      </w:r>
    </w:p>
    <w:p w14:paraId="6308E252" w14:textId="19FFAF0A" w:rsidR="00712C3A" w:rsidRPr="00C60FBA" w:rsidRDefault="00905D4E" w:rsidP="00333702">
      <w:pPr>
        <w:jc w:val="both"/>
        <w:rPr>
          <w:sz w:val="22"/>
          <w:szCs w:val="22"/>
          <w:lang w:val="lt-LT"/>
        </w:rPr>
      </w:pPr>
      <w:r w:rsidRPr="00C60FBA">
        <w:rPr>
          <w:sz w:val="22"/>
          <w:szCs w:val="22"/>
          <w:lang w:val="lt-LT"/>
        </w:rPr>
        <w:t>9</w:t>
      </w:r>
      <w:r w:rsidR="00006860" w:rsidRPr="00C60FBA">
        <w:rPr>
          <w:sz w:val="22"/>
          <w:szCs w:val="22"/>
          <w:lang w:val="lt-LT"/>
        </w:rPr>
        <w:t xml:space="preserve">.2. </w:t>
      </w:r>
      <w:r w:rsidR="00A71695" w:rsidRPr="00C60FBA">
        <w:rPr>
          <w:sz w:val="22"/>
          <w:szCs w:val="22"/>
          <w:lang w:val="lt-LT"/>
        </w:rPr>
        <w:t xml:space="preserve">Pateikdamas pasiūlymą, </w:t>
      </w:r>
      <w:r w:rsidR="00226D3D" w:rsidRPr="00C60FBA">
        <w:rPr>
          <w:sz w:val="22"/>
          <w:szCs w:val="22"/>
          <w:lang w:val="lt-LT"/>
        </w:rPr>
        <w:t>T</w:t>
      </w:r>
      <w:r w:rsidR="00192927" w:rsidRPr="00C60FBA">
        <w:rPr>
          <w:sz w:val="22"/>
          <w:szCs w:val="22"/>
          <w:lang w:val="lt-LT"/>
        </w:rPr>
        <w:t xml:space="preserve">iekėjas sutinka su šiomis </w:t>
      </w:r>
      <w:r w:rsidR="009300E8" w:rsidRPr="00C60FBA">
        <w:rPr>
          <w:sz w:val="22"/>
          <w:szCs w:val="22"/>
          <w:lang w:val="lt-LT"/>
        </w:rPr>
        <w:t>Konkurso</w:t>
      </w:r>
      <w:r w:rsidR="00192927" w:rsidRPr="00C60FBA">
        <w:rPr>
          <w:sz w:val="22"/>
          <w:szCs w:val="22"/>
          <w:lang w:val="lt-LT"/>
        </w:rPr>
        <w:t xml:space="preserve"> sąlygomis ir patvirtina, kad jo pasiūlyme pateikta informacija yra teisinga ir a</w:t>
      </w:r>
      <w:r w:rsidR="00712C3A" w:rsidRPr="00C60FBA">
        <w:rPr>
          <w:sz w:val="22"/>
          <w:szCs w:val="22"/>
          <w:lang w:val="lt-LT"/>
        </w:rPr>
        <w:t>pima viską, ko reikia tinkamam P</w:t>
      </w:r>
      <w:r w:rsidR="00192927" w:rsidRPr="00C60FBA">
        <w:rPr>
          <w:sz w:val="22"/>
          <w:szCs w:val="22"/>
          <w:lang w:val="lt-LT"/>
        </w:rPr>
        <w:t>irkimo sutarties įvykdymui.</w:t>
      </w:r>
    </w:p>
    <w:p w14:paraId="49AE74DE" w14:textId="6E803094" w:rsidR="003B46A3" w:rsidRPr="00164829" w:rsidRDefault="00905D4E" w:rsidP="003B46A3">
      <w:pPr>
        <w:jc w:val="both"/>
        <w:rPr>
          <w:sz w:val="22"/>
          <w:szCs w:val="22"/>
          <w:lang w:val="lt-LT"/>
        </w:rPr>
      </w:pPr>
      <w:r w:rsidRPr="00164829">
        <w:rPr>
          <w:sz w:val="22"/>
          <w:szCs w:val="22"/>
          <w:lang w:val="lt-LT"/>
        </w:rPr>
        <w:t>9</w:t>
      </w:r>
      <w:r w:rsidR="00192927" w:rsidRPr="00164829">
        <w:rPr>
          <w:sz w:val="22"/>
          <w:szCs w:val="22"/>
          <w:lang w:val="lt-LT"/>
        </w:rPr>
        <w:t>.3.</w:t>
      </w:r>
      <w:r w:rsidR="00FF10DB">
        <w:rPr>
          <w:sz w:val="22"/>
          <w:szCs w:val="22"/>
          <w:lang w:val="lt-LT"/>
        </w:rPr>
        <w:t xml:space="preserve"> </w:t>
      </w:r>
      <w:r w:rsidR="003B46A3" w:rsidRPr="00164829">
        <w:rPr>
          <w:sz w:val="22"/>
          <w:szCs w:val="22"/>
          <w:lang w:val="lt-LT"/>
        </w:rPr>
        <w:t>Pasiūlymas</w:t>
      </w:r>
      <w:r w:rsidR="00783BE4">
        <w:rPr>
          <w:sz w:val="22"/>
          <w:szCs w:val="22"/>
          <w:lang w:val="lt-LT"/>
        </w:rPr>
        <w:t xml:space="preserve">, pasirašytas tiekėjo ar jo įgalioto asmens, turi būti pateiktas raštu, užklijuotame voke, </w:t>
      </w:r>
      <w:r w:rsidR="003B46A3" w:rsidRPr="00164829">
        <w:rPr>
          <w:sz w:val="22"/>
          <w:szCs w:val="22"/>
          <w:lang w:val="lt-LT"/>
        </w:rPr>
        <w:t xml:space="preserve"> iki pasiūlymų pateikimo termino pabaigos, t.</w:t>
      </w:r>
      <w:r w:rsidR="00FF10DB">
        <w:rPr>
          <w:sz w:val="22"/>
          <w:szCs w:val="22"/>
          <w:lang w:val="lt-LT"/>
        </w:rPr>
        <w:t xml:space="preserve"> </w:t>
      </w:r>
      <w:r w:rsidR="003B46A3" w:rsidRPr="00164829">
        <w:rPr>
          <w:sz w:val="22"/>
          <w:szCs w:val="22"/>
          <w:lang w:val="lt-LT"/>
        </w:rPr>
        <w:t xml:space="preserve">y. iki </w:t>
      </w:r>
      <w:r w:rsidR="003B46A3" w:rsidRPr="00164829">
        <w:rPr>
          <w:b/>
          <w:sz w:val="22"/>
          <w:szCs w:val="22"/>
          <w:lang w:val="lt-LT"/>
        </w:rPr>
        <w:t>202</w:t>
      </w:r>
      <w:r w:rsidR="00613278">
        <w:rPr>
          <w:b/>
          <w:sz w:val="22"/>
          <w:szCs w:val="22"/>
          <w:lang w:val="lt-LT"/>
        </w:rPr>
        <w:t>5</w:t>
      </w:r>
      <w:r w:rsidR="003B46A3" w:rsidRPr="00164829">
        <w:rPr>
          <w:b/>
          <w:sz w:val="22"/>
          <w:szCs w:val="22"/>
          <w:lang w:val="lt-LT"/>
        </w:rPr>
        <w:t>-</w:t>
      </w:r>
      <w:r w:rsidR="00613278">
        <w:rPr>
          <w:b/>
          <w:sz w:val="22"/>
          <w:szCs w:val="22"/>
          <w:lang w:val="lt-LT"/>
        </w:rPr>
        <w:t>02</w:t>
      </w:r>
      <w:r w:rsidR="003B46A3" w:rsidRPr="004C7FBB">
        <w:rPr>
          <w:b/>
          <w:sz w:val="22"/>
          <w:szCs w:val="22"/>
          <w:lang w:val="lt-LT"/>
        </w:rPr>
        <w:t>-</w:t>
      </w:r>
      <w:r w:rsidR="00EE1DB2" w:rsidRPr="004C7FBB">
        <w:rPr>
          <w:b/>
          <w:sz w:val="22"/>
          <w:szCs w:val="22"/>
          <w:lang w:val="lt-LT"/>
        </w:rPr>
        <w:t>04</w:t>
      </w:r>
      <w:r w:rsidR="003B46A3" w:rsidRPr="00164829">
        <w:rPr>
          <w:b/>
          <w:sz w:val="22"/>
          <w:szCs w:val="22"/>
          <w:lang w:val="lt-LT"/>
        </w:rPr>
        <w:t xml:space="preserve"> </w:t>
      </w:r>
      <w:r w:rsidR="003B46A3" w:rsidRPr="00FF10DB">
        <w:rPr>
          <w:b/>
          <w:sz w:val="22"/>
          <w:szCs w:val="22"/>
          <w:lang w:val="lt-LT"/>
        </w:rPr>
        <w:t>10:00</w:t>
      </w:r>
      <w:r w:rsidR="003B46A3" w:rsidRPr="00FF10DB">
        <w:rPr>
          <w:sz w:val="22"/>
          <w:szCs w:val="22"/>
          <w:lang w:val="lt-LT"/>
        </w:rPr>
        <w:t xml:space="preserve"> </w:t>
      </w:r>
      <w:r w:rsidR="003B46A3" w:rsidRPr="00FF10DB">
        <w:rPr>
          <w:b/>
          <w:sz w:val="22"/>
          <w:szCs w:val="22"/>
          <w:lang w:val="lt-LT"/>
        </w:rPr>
        <w:t>val.</w:t>
      </w:r>
      <w:r w:rsidR="00770029">
        <w:rPr>
          <w:b/>
          <w:sz w:val="22"/>
          <w:szCs w:val="22"/>
          <w:lang w:val="lt-LT"/>
        </w:rPr>
        <w:t xml:space="preserve"> (Lietuvos Respublikos laiku).</w:t>
      </w:r>
      <w:r w:rsidR="003B46A3" w:rsidRPr="00164829">
        <w:rPr>
          <w:b/>
          <w:sz w:val="22"/>
          <w:szCs w:val="22"/>
          <w:lang w:val="lt-LT"/>
        </w:rPr>
        <w:t xml:space="preserve"> </w:t>
      </w:r>
      <w:r w:rsidR="003B46A3" w:rsidRPr="00164829">
        <w:rPr>
          <w:sz w:val="22"/>
          <w:szCs w:val="22"/>
          <w:lang w:val="lt-LT"/>
        </w:rPr>
        <w:t>Pavėluotai pateikti pasiūlymai nepriimami ir neatplėštas vokas grąžinamas atgal</w:t>
      </w:r>
      <w:r w:rsidR="003B46A3" w:rsidRPr="00164829">
        <w:rPr>
          <w:color w:val="000000"/>
          <w:sz w:val="22"/>
          <w:szCs w:val="22"/>
          <w:lang w:val="lt-LT"/>
        </w:rPr>
        <w:t xml:space="preserve"> Tiekėjui. </w:t>
      </w:r>
      <w:r w:rsidR="003B46A3" w:rsidRPr="00164829">
        <w:rPr>
          <w:sz w:val="22"/>
          <w:szCs w:val="22"/>
          <w:lang w:val="lt-LT"/>
        </w:rPr>
        <w:t>Vokas su pasiūlymu grąžinamas ir tuo atveju, jeigu pasiūlymas pateiktas neužklijuotame voke.</w:t>
      </w:r>
    </w:p>
    <w:p w14:paraId="44C640D7" w14:textId="5F87890E" w:rsidR="003B46A3" w:rsidRPr="00164829" w:rsidRDefault="003B46A3" w:rsidP="003B46A3">
      <w:pPr>
        <w:shd w:val="clear" w:color="auto" w:fill="FFFFFF"/>
        <w:jc w:val="both"/>
        <w:rPr>
          <w:b/>
          <w:sz w:val="22"/>
          <w:szCs w:val="22"/>
          <w:lang w:val="lt-LT"/>
        </w:rPr>
      </w:pPr>
      <w:r w:rsidRPr="00164829">
        <w:rPr>
          <w:b/>
          <w:color w:val="000000"/>
          <w:sz w:val="22"/>
          <w:szCs w:val="22"/>
          <w:lang w:val="lt-LT"/>
        </w:rPr>
        <w:t>9.4.</w:t>
      </w:r>
      <w:r w:rsidR="00FF10DB">
        <w:rPr>
          <w:b/>
          <w:color w:val="000000"/>
          <w:sz w:val="22"/>
          <w:szCs w:val="22"/>
          <w:lang w:val="lt-LT"/>
        </w:rPr>
        <w:t xml:space="preserve"> </w:t>
      </w:r>
      <w:r w:rsidRPr="00164829">
        <w:rPr>
          <w:b/>
          <w:color w:val="000000"/>
          <w:sz w:val="22"/>
          <w:szCs w:val="22"/>
          <w:lang w:val="lt-LT"/>
        </w:rPr>
        <w:t xml:space="preserve">Pasiūlymai pateikiami šiuo adresu: Klaipėdos g. 8, 55169 Jonava, UAB „Jonavos šilumos tinklai", administracinis pastatas, 1 aukštas pristatant tiesiogiai arba per kurjerį, arba atsiunčiant paštu. </w:t>
      </w:r>
    </w:p>
    <w:p w14:paraId="04B249EE" w14:textId="26B57CEC" w:rsidR="003B46A3" w:rsidRPr="00FF10DB" w:rsidRDefault="00893A46" w:rsidP="00893A46">
      <w:pPr>
        <w:shd w:val="clear" w:color="auto" w:fill="FFFFFF"/>
        <w:jc w:val="both"/>
        <w:rPr>
          <w:b/>
          <w:sz w:val="22"/>
          <w:szCs w:val="22"/>
          <w:lang w:val="lt-LT"/>
        </w:rPr>
      </w:pPr>
      <w:r w:rsidRPr="00164829">
        <w:rPr>
          <w:sz w:val="22"/>
          <w:szCs w:val="22"/>
          <w:lang w:val="lt-LT"/>
        </w:rPr>
        <w:t>9.5.</w:t>
      </w:r>
      <w:r w:rsidR="00FF10DB">
        <w:rPr>
          <w:sz w:val="22"/>
          <w:szCs w:val="22"/>
          <w:lang w:val="lt-LT"/>
        </w:rPr>
        <w:t xml:space="preserve"> </w:t>
      </w:r>
      <w:r w:rsidR="003B46A3" w:rsidRPr="00164829">
        <w:rPr>
          <w:sz w:val="22"/>
          <w:szCs w:val="22"/>
          <w:lang w:val="lt-LT"/>
        </w:rPr>
        <w:t>Pasiūlymo vokas turi būti užklijuotas taip, kad jo nepažeidus nebūtų galima atplėšti. Užklijavimo vietose vokas užantspauduojamas. Ant voko užrašomas tiekėjo pavadinimas, adresas, telefono numeriai, elektroninio pašto adresas, kokiam pirkimui pasiūlymas pateikiamas, nurodoma, kad</w:t>
      </w:r>
      <w:r w:rsidR="003B46A3" w:rsidRPr="00164829">
        <w:rPr>
          <w:b/>
          <w:sz w:val="22"/>
          <w:szCs w:val="22"/>
          <w:lang w:val="lt-LT"/>
        </w:rPr>
        <w:t xml:space="preserve"> vokas negali būti atplėštas iki 202</w:t>
      </w:r>
      <w:r w:rsidR="004F257E">
        <w:rPr>
          <w:b/>
          <w:sz w:val="22"/>
          <w:szCs w:val="22"/>
          <w:lang w:val="lt-LT"/>
        </w:rPr>
        <w:t>5</w:t>
      </w:r>
      <w:r w:rsidR="003B46A3" w:rsidRPr="00FF10DB">
        <w:rPr>
          <w:b/>
          <w:sz w:val="22"/>
          <w:szCs w:val="22"/>
          <w:lang w:val="lt-LT"/>
        </w:rPr>
        <w:t>-</w:t>
      </w:r>
      <w:r w:rsidR="004F257E">
        <w:rPr>
          <w:b/>
          <w:sz w:val="22"/>
          <w:szCs w:val="22"/>
          <w:lang w:val="lt-LT"/>
        </w:rPr>
        <w:t>02</w:t>
      </w:r>
      <w:r w:rsidR="003B46A3" w:rsidRPr="00FF10DB">
        <w:rPr>
          <w:b/>
          <w:sz w:val="22"/>
          <w:szCs w:val="22"/>
          <w:lang w:val="lt-LT"/>
        </w:rPr>
        <w:t>-</w:t>
      </w:r>
      <w:r w:rsidR="00EE1DB2" w:rsidRPr="004C7FBB">
        <w:rPr>
          <w:b/>
          <w:sz w:val="22"/>
          <w:szCs w:val="22"/>
          <w:lang w:val="lt-LT"/>
        </w:rPr>
        <w:t>04</w:t>
      </w:r>
      <w:r w:rsidR="003B46A3" w:rsidRPr="00FF10DB">
        <w:rPr>
          <w:b/>
          <w:sz w:val="22"/>
          <w:szCs w:val="22"/>
          <w:lang w:val="lt-LT"/>
        </w:rPr>
        <w:t xml:space="preserve"> 10:00</w:t>
      </w:r>
      <w:r w:rsidR="003B46A3" w:rsidRPr="00FF10DB">
        <w:rPr>
          <w:sz w:val="22"/>
          <w:szCs w:val="22"/>
          <w:lang w:val="lt-LT"/>
        </w:rPr>
        <w:t xml:space="preserve"> </w:t>
      </w:r>
      <w:r w:rsidR="003B46A3" w:rsidRPr="00FF10DB">
        <w:rPr>
          <w:b/>
          <w:sz w:val="22"/>
          <w:szCs w:val="22"/>
          <w:lang w:val="lt-LT"/>
        </w:rPr>
        <w:t>val.</w:t>
      </w:r>
    </w:p>
    <w:p w14:paraId="46CAF06C" w14:textId="29CA26ED" w:rsidR="003B46A3" w:rsidRPr="00164829" w:rsidRDefault="00893A46" w:rsidP="00893A46">
      <w:pPr>
        <w:shd w:val="clear" w:color="auto" w:fill="FFFFFF"/>
        <w:jc w:val="both"/>
        <w:rPr>
          <w:sz w:val="22"/>
          <w:szCs w:val="22"/>
          <w:highlight w:val="yellow"/>
          <w:lang w:val="lt-LT"/>
        </w:rPr>
      </w:pPr>
      <w:r w:rsidRPr="00164829">
        <w:rPr>
          <w:sz w:val="22"/>
          <w:szCs w:val="22"/>
          <w:lang w:val="lt-LT"/>
        </w:rPr>
        <w:t>9.6.</w:t>
      </w:r>
      <w:r w:rsidR="00FF10DB">
        <w:rPr>
          <w:sz w:val="22"/>
          <w:szCs w:val="22"/>
          <w:lang w:val="lt-LT"/>
        </w:rPr>
        <w:t xml:space="preserve"> </w:t>
      </w:r>
      <w:r w:rsidR="003B46A3" w:rsidRPr="00164829">
        <w:rPr>
          <w:sz w:val="22"/>
          <w:szCs w:val="22"/>
          <w:lang w:val="lt-LT"/>
        </w:rPr>
        <w:t xml:space="preserve">Įsigyjančioji organizacija nereikalauja pasiūlymo galiojimo užtikrinimo. </w:t>
      </w:r>
    </w:p>
    <w:p w14:paraId="3B64D8AE" w14:textId="758F8DC0" w:rsidR="0047073D" w:rsidRPr="00C60FBA" w:rsidRDefault="00905D4E" w:rsidP="00893A46">
      <w:pPr>
        <w:jc w:val="both"/>
        <w:rPr>
          <w:color w:val="000000"/>
          <w:sz w:val="22"/>
          <w:szCs w:val="22"/>
          <w:lang w:val="lt-LT"/>
        </w:rPr>
      </w:pPr>
      <w:r w:rsidRPr="00C60FBA">
        <w:rPr>
          <w:color w:val="000000"/>
          <w:sz w:val="22"/>
          <w:szCs w:val="22"/>
          <w:lang w:val="lt-LT"/>
        </w:rPr>
        <w:t>9</w:t>
      </w:r>
      <w:r w:rsidR="00192927" w:rsidRPr="00C60FBA">
        <w:rPr>
          <w:color w:val="000000"/>
          <w:sz w:val="22"/>
          <w:szCs w:val="22"/>
          <w:lang w:val="lt-LT"/>
        </w:rPr>
        <w:t>.</w:t>
      </w:r>
      <w:r w:rsidR="00893A46">
        <w:rPr>
          <w:color w:val="000000"/>
          <w:sz w:val="22"/>
          <w:szCs w:val="22"/>
          <w:lang w:val="lt-LT"/>
        </w:rPr>
        <w:t>7</w:t>
      </w:r>
      <w:r w:rsidR="00192927" w:rsidRPr="00C60FBA">
        <w:rPr>
          <w:color w:val="000000"/>
          <w:sz w:val="22"/>
          <w:szCs w:val="22"/>
          <w:lang w:val="lt-LT"/>
        </w:rPr>
        <w:t xml:space="preserve">. </w:t>
      </w:r>
      <w:r w:rsidR="00E53717" w:rsidRPr="00C60FBA">
        <w:rPr>
          <w:color w:val="000000"/>
          <w:sz w:val="22"/>
          <w:szCs w:val="22"/>
          <w:lang w:val="lt-LT"/>
        </w:rPr>
        <w:t xml:space="preserve">Tiekėjai </w:t>
      </w:r>
      <w:r w:rsidR="00192927" w:rsidRPr="00C60FBA">
        <w:rPr>
          <w:color w:val="000000"/>
          <w:sz w:val="22"/>
          <w:szCs w:val="22"/>
          <w:lang w:val="lt-LT"/>
        </w:rPr>
        <w:t xml:space="preserve">pasiūlymus rengia ir pateikia lietuvių kalba. </w:t>
      </w:r>
    </w:p>
    <w:p w14:paraId="26D961AE" w14:textId="62685DB0" w:rsidR="0047073D" w:rsidRPr="00C60FBA" w:rsidRDefault="0047073D" w:rsidP="00893A46">
      <w:pPr>
        <w:pStyle w:val="Betarp"/>
        <w:jc w:val="both"/>
        <w:rPr>
          <w:sz w:val="22"/>
        </w:rPr>
      </w:pPr>
      <w:r w:rsidRPr="00C60FBA">
        <w:rPr>
          <w:sz w:val="22"/>
        </w:rPr>
        <w:t>9</w:t>
      </w:r>
      <w:r w:rsidR="00281BF0" w:rsidRPr="00C60FBA">
        <w:rPr>
          <w:sz w:val="22"/>
        </w:rPr>
        <w:t>.</w:t>
      </w:r>
      <w:r w:rsidR="00893A46">
        <w:rPr>
          <w:sz w:val="22"/>
        </w:rPr>
        <w:t>8</w:t>
      </w:r>
      <w:r w:rsidRPr="00C60FBA">
        <w:rPr>
          <w:sz w:val="22"/>
        </w:rPr>
        <w:t xml:space="preserve">. 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w:t>
      </w:r>
      <w:r w:rsidR="00226D3D" w:rsidRPr="00C60FBA">
        <w:rPr>
          <w:sz w:val="22"/>
        </w:rPr>
        <w:t>Tiekėjo</w:t>
      </w:r>
      <w:r w:rsidRPr="00C60FBA">
        <w:rPr>
          <w:sz w:val="22"/>
        </w:rPr>
        <w:t xml:space="preserve"> ar jo įgalioto asmens parašu. Pasiūlymo (su priedais) paskutinio lapo antrojoje pusėje turi būti nurodytas </w:t>
      </w:r>
      <w:r w:rsidR="00226D3D" w:rsidRPr="00C60FBA">
        <w:rPr>
          <w:sz w:val="22"/>
        </w:rPr>
        <w:t>Tiekėjo</w:t>
      </w:r>
      <w:r w:rsidRPr="00C60FBA">
        <w:rPr>
          <w:sz w:val="22"/>
        </w:rPr>
        <w:t xml:space="preserve">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w:t>
      </w:r>
      <w:r w:rsidR="00783BE4">
        <w:rPr>
          <w:sz w:val="22"/>
        </w:rPr>
        <w:t xml:space="preserve"> (jei reikalaujama)</w:t>
      </w:r>
      <w:r w:rsidRPr="00C60FBA">
        <w:rPr>
          <w:sz w:val="22"/>
        </w:rPr>
        <w:t xml:space="preserve">. </w:t>
      </w:r>
    </w:p>
    <w:p w14:paraId="7C851B36" w14:textId="4E823DD2" w:rsidR="0047073D" w:rsidRPr="00C60FBA" w:rsidRDefault="00281BF0" w:rsidP="00893A46">
      <w:pPr>
        <w:pStyle w:val="Betarp"/>
        <w:jc w:val="both"/>
        <w:rPr>
          <w:sz w:val="22"/>
        </w:rPr>
      </w:pPr>
      <w:r w:rsidRPr="00C60FBA">
        <w:rPr>
          <w:sz w:val="22"/>
        </w:rPr>
        <w:t>9.</w:t>
      </w:r>
      <w:r w:rsidR="00893A46">
        <w:rPr>
          <w:sz w:val="22"/>
        </w:rPr>
        <w:t>10</w:t>
      </w:r>
      <w:r w:rsidR="0047073D" w:rsidRPr="00783BE4">
        <w:rPr>
          <w:b/>
          <w:bCs/>
          <w:sz w:val="22"/>
        </w:rPr>
        <w:t xml:space="preserve">. </w:t>
      </w:r>
      <w:r w:rsidR="0047073D" w:rsidRPr="00783BE4">
        <w:rPr>
          <w:b/>
          <w:bCs/>
          <w:sz w:val="22"/>
          <w:lang w:eastAsia="lt-LT"/>
        </w:rPr>
        <w:t>P</w:t>
      </w:r>
      <w:r w:rsidR="0047073D" w:rsidRPr="00783BE4">
        <w:rPr>
          <w:b/>
          <w:bCs/>
          <w:sz w:val="22"/>
        </w:rPr>
        <w:t xml:space="preserve">asiūlymą sudaro </w:t>
      </w:r>
      <w:r w:rsidR="00226D3D" w:rsidRPr="00783BE4">
        <w:rPr>
          <w:b/>
          <w:bCs/>
          <w:sz w:val="22"/>
        </w:rPr>
        <w:t>Tiekėjo</w:t>
      </w:r>
      <w:r w:rsidR="0047073D" w:rsidRPr="00783BE4">
        <w:rPr>
          <w:b/>
          <w:bCs/>
          <w:sz w:val="22"/>
        </w:rPr>
        <w:t xml:space="preserve"> raštu pateiktų dokumentų visuma:</w:t>
      </w:r>
      <w:r w:rsidR="0047073D" w:rsidRPr="00C60FBA">
        <w:rPr>
          <w:sz w:val="22"/>
        </w:rPr>
        <w:t xml:space="preserve"> </w:t>
      </w:r>
    </w:p>
    <w:p w14:paraId="1971E001" w14:textId="0C97BF43" w:rsidR="0047073D" w:rsidRPr="00C60FBA" w:rsidRDefault="00281BF0" w:rsidP="00D86AE4">
      <w:pPr>
        <w:ind w:firstLine="720"/>
        <w:jc w:val="both"/>
        <w:rPr>
          <w:spacing w:val="-4"/>
          <w:sz w:val="22"/>
          <w:szCs w:val="22"/>
          <w:lang w:val="lt-LT"/>
        </w:rPr>
      </w:pPr>
      <w:r w:rsidRPr="00C60FBA">
        <w:rPr>
          <w:sz w:val="22"/>
          <w:szCs w:val="22"/>
          <w:lang w:val="lt-LT"/>
        </w:rPr>
        <w:t>9.</w:t>
      </w:r>
      <w:r w:rsidR="00893A46">
        <w:rPr>
          <w:sz w:val="22"/>
          <w:szCs w:val="22"/>
          <w:lang w:val="lt-LT"/>
        </w:rPr>
        <w:t>10</w:t>
      </w:r>
      <w:r w:rsidR="0047073D" w:rsidRPr="00C60FBA">
        <w:rPr>
          <w:sz w:val="22"/>
          <w:szCs w:val="22"/>
          <w:lang w:val="lt-LT"/>
        </w:rPr>
        <w:t xml:space="preserve">.1. </w:t>
      </w:r>
      <w:r w:rsidR="008E4473" w:rsidRPr="00C60FBA">
        <w:rPr>
          <w:sz w:val="22"/>
          <w:szCs w:val="22"/>
          <w:lang w:val="lt-LT"/>
        </w:rPr>
        <w:t xml:space="preserve">užpildyta </w:t>
      </w:r>
      <w:r w:rsidR="008E4473">
        <w:rPr>
          <w:sz w:val="22"/>
          <w:szCs w:val="22"/>
          <w:lang w:val="lt-LT"/>
        </w:rPr>
        <w:t>S</w:t>
      </w:r>
      <w:r w:rsidR="008E4473" w:rsidRPr="00C60FBA">
        <w:rPr>
          <w:sz w:val="22"/>
          <w:szCs w:val="22"/>
          <w:lang w:val="lt-LT"/>
        </w:rPr>
        <w:t>ąlygų  priede</w:t>
      </w:r>
      <w:r w:rsidR="008E4473">
        <w:rPr>
          <w:sz w:val="22"/>
          <w:szCs w:val="22"/>
          <w:lang w:val="lt-LT"/>
        </w:rPr>
        <w:t xml:space="preserve"> </w:t>
      </w:r>
      <w:proofErr w:type="spellStart"/>
      <w:r w:rsidR="008E4473">
        <w:rPr>
          <w:sz w:val="22"/>
          <w:szCs w:val="22"/>
          <w:lang w:val="lt-LT"/>
        </w:rPr>
        <w:t>Nr.1</w:t>
      </w:r>
      <w:proofErr w:type="spellEnd"/>
      <w:r w:rsidR="008E4473" w:rsidRPr="00C60FBA">
        <w:rPr>
          <w:sz w:val="22"/>
          <w:szCs w:val="22"/>
          <w:lang w:val="lt-LT"/>
        </w:rPr>
        <w:t xml:space="preserve"> pateikta </w:t>
      </w:r>
      <w:r w:rsidR="008E4473">
        <w:rPr>
          <w:sz w:val="22"/>
          <w:szCs w:val="22"/>
          <w:lang w:val="lt-LT"/>
        </w:rPr>
        <w:t>„P</w:t>
      </w:r>
      <w:r w:rsidR="008E4473" w:rsidRPr="00C60FBA">
        <w:rPr>
          <w:sz w:val="22"/>
          <w:szCs w:val="22"/>
          <w:lang w:val="lt-LT"/>
        </w:rPr>
        <w:t>asiūlymo forma</w:t>
      </w:r>
      <w:r w:rsidR="008E4473">
        <w:rPr>
          <w:sz w:val="22"/>
          <w:szCs w:val="22"/>
          <w:lang w:val="lt-LT"/>
        </w:rPr>
        <w:t>“</w:t>
      </w:r>
      <w:r w:rsidR="008E4473" w:rsidRPr="00C60FBA">
        <w:rPr>
          <w:sz w:val="22"/>
          <w:szCs w:val="22"/>
          <w:lang w:val="lt-LT"/>
        </w:rPr>
        <w:t xml:space="preserve">; </w:t>
      </w:r>
    </w:p>
    <w:p w14:paraId="40AB43BB" w14:textId="6DA1CB41" w:rsidR="0047073D" w:rsidRPr="00C60FBA" w:rsidRDefault="00281BF0" w:rsidP="00D86AE4">
      <w:pPr>
        <w:ind w:firstLine="720"/>
        <w:rPr>
          <w:sz w:val="22"/>
          <w:szCs w:val="22"/>
          <w:lang w:val="lt-LT"/>
        </w:rPr>
      </w:pPr>
      <w:r w:rsidRPr="00C60FBA">
        <w:rPr>
          <w:sz w:val="22"/>
          <w:szCs w:val="22"/>
          <w:lang w:val="lt-LT"/>
        </w:rPr>
        <w:t>9.</w:t>
      </w:r>
      <w:r w:rsidR="00893A46">
        <w:rPr>
          <w:sz w:val="22"/>
          <w:szCs w:val="22"/>
          <w:lang w:val="lt-LT"/>
        </w:rPr>
        <w:t>10</w:t>
      </w:r>
      <w:r w:rsidR="0047073D" w:rsidRPr="00C60FBA">
        <w:rPr>
          <w:sz w:val="22"/>
          <w:szCs w:val="22"/>
          <w:lang w:val="lt-LT"/>
        </w:rPr>
        <w:t xml:space="preserve">.2. </w:t>
      </w:r>
      <w:r w:rsidR="008E4473" w:rsidRPr="00C60FBA">
        <w:rPr>
          <w:spacing w:val="-4"/>
          <w:sz w:val="22"/>
          <w:szCs w:val="22"/>
          <w:lang w:val="lt-LT"/>
        </w:rPr>
        <w:t xml:space="preserve">įgaliojimo ar kito dokumento (pvz., pareigybės aprašymo), suteikiančio teisę pasirašyti Tiekėjo pasiūlymą, kopija </w:t>
      </w:r>
      <w:r w:rsidR="008E4473" w:rsidRPr="00C60FBA">
        <w:rPr>
          <w:i/>
          <w:spacing w:val="-4"/>
          <w:sz w:val="22"/>
          <w:szCs w:val="22"/>
          <w:lang w:val="lt-LT"/>
        </w:rPr>
        <w:t>(taikoma kai pasiūlymą patvirtina ne įmonės vadovas, o įgaliotas asmuo)</w:t>
      </w:r>
      <w:r w:rsidR="008E4473" w:rsidRPr="00C60FBA">
        <w:rPr>
          <w:spacing w:val="-4"/>
          <w:sz w:val="22"/>
          <w:szCs w:val="22"/>
          <w:lang w:val="lt-LT"/>
        </w:rPr>
        <w:t>;</w:t>
      </w:r>
    </w:p>
    <w:p w14:paraId="3CB04B40" w14:textId="7E4EE044" w:rsidR="0047073D" w:rsidRPr="00C60FBA" w:rsidRDefault="00281BF0" w:rsidP="00D86AE4">
      <w:pPr>
        <w:tabs>
          <w:tab w:val="left" w:pos="8222"/>
        </w:tabs>
        <w:ind w:firstLine="720"/>
        <w:jc w:val="both"/>
        <w:rPr>
          <w:sz w:val="22"/>
          <w:szCs w:val="22"/>
          <w:lang w:val="lt-LT"/>
        </w:rPr>
      </w:pPr>
      <w:r w:rsidRPr="00C60FBA">
        <w:rPr>
          <w:sz w:val="22"/>
          <w:szCs w:val="22"/>
          <w:lang w:val="lt-LT"/>
        </w:rPr>
        <w:t>9.</w:t>
      </w:r>
      <w:r w:rsidR="00893A46">
        <w:rPr>
          <w:sz w:val="22"/>
          <w:szCs w:val="22"/>
          <w:lang w:val="lt-LT"/>
        </w:rPr>
        <w:t>10</w:t>
      </w:r>
      <w:r w:rsidR="0047073D" w:rsidRPr="00C60FBA">
        <w:rPr>
          <w:sz w:val="22"/>
          <w:szCs w:val="22"/>
          <w:lang w:val="lt-LT"/>
        </w:rPr>
        <w:t>.3</w:t>
      </w:r>
      <w:r w:rsidR="008E4473">
        <w:rPr>
          <w:sz w:val="22"/>
          <w:szCs w:val="22"/>
          <w:lang w:val="lt-LT"/>
        </w:rPr>
        <w:t xml:space="preserve">. </w:t>
      </w:r>
      <w:r w:rsidR="008E4473" w:rsidRPr="008E4473">
        <w:rPr>
          <w:sz w:val="22"/>
          <w:szCs w:val="22"/>
          <w:lang w:val="lt-LT"/>
        </w:rPr>
        <w:t xml:space="preserve">dėl atitikimo Sąlygų </w:t>
      </w:r>
      <w:r w:rsidR="008E4473">
        <w:rPr>
          <w:sz w:val="22"/>
          <w:szCs w:val="22"/>
          <w:lang w:val="lt-LT"/>
        </w:rPr>
        <w:t>3.1.</w:t>
      </w:r>
      <w:r w:rsidR="008E4473" w:rsidRPr="008E4473">
        <w:rPr>
          <w:sz w:val="22"/>
          <w:szCs w:val="22"/>
          <w:lang w:val="lt-LT"/>
        </w:rPr>
        <w:t xml:space="preserve"> punkte nurodytam kvalifikacijos reikalavimui −  Sąlygų priedo</w:t>
      </w:r>
      <w:r w:rsidR="008E4473">
        <w:rPr>
          <w:sz w:val="22"/>
          <w:szCs w:val="22"/>
          <w:lang w:val="lt-LT"/>
        </w:rPr>
        <w:t xml:space="preserve"> </w:t>
      </w:r>
      <w:proofErr w:type="spellStart"/>
      <w:r w:rsidR="008E4473">
        <w:rPr>
          <w:sz w:val="22"/>
          <w:szCs w:val="22"/>
          <w:lang w:val="lt-LT"/>
        </w:rPr>
        <w:t>Nr.</w:t>
      </w:r>
      <w:r w:rsidR="00F35C5D">
        <w:rPr>
          <w:sz w:val="22"/>
          <w:szCs w:val="22"/>
          <w:lang w:val="lt-LT"/>
        </w:rPr>
        <w:t>1</w:t>
      </w:r>
      <w:proofErr w:type="spellEnd"/>
      <w:r w:rsidR="008E4473" w:rsidRPr="008E4473">
        <w:rPr>
          <w:sz w:val="22"/>
          <w:szCs w:val="22"/>
          <w:lang w:val="lt-LT"/>
        </w:rPr>
        <w:t xml:space="preserve"> „Pasiūlymo forma</w:t>
      </w:r>
      <w:r w:rsidR="008E4473" w:rsidRPr="00543486">
        <w:rPr>
          <w:sz w:val="22"/>
          <w:szCs w:val="22"/>
          <w:lang w:val="lt-LT"/>
        </w:rPr>
        <w:t xml:space="preserve">“ </w:t>
      </w:r>
      <w:r w:rsidR="00543486" w:rsidRPr="00543486">
        <w:rPr>
          <w:sz w:val="22"/>
          <w:szCs w:val="22"/>
          <w:lang w:val="lt-LT"/>
        </w:rPr>
        <w:t>4</w:t>
      </w:r>
      <w:r w:rsidR="008E4473" w:rsidRPr="00543486">
        <w:rPr>
          <w:sz w:val="22"/>
          <w:szCs w:val="22"/>
          <w:lang w:val="lt-LT"/>
        </w:rPr>
        <w:t xml:space="preserve"> lentelėje</w:t>
      </w:r>
      <w:r w:rsidR="008E4473" w:rsidRPr="008E4473">
        <w:rPr>
          <w:sz w:val="22"/>
          <w:szCs w:val="22"/>
          <w:lang w:val="lt-LT"/>
        </w:rPr>
        <w:t xml:space="preserve"> privalo būti nurodytas tiekėjui/ tiekėjų grupės nariui Valstybinės energetikos reguliavimo tarybos (VERT) nustatyta tvarka išduotos licencijos Nr. ir jos išdavimo data; </w:t>
      </w:r>
      <w:r w:rsidRPr="00C60FBA">
        <w:rPr>
          <w:sz w:val="22"/>
          <w:szCs w:val="22"/>
          <w:lang w:val="lt-LT"/>
        </w:rPr>
        <w:t>9.</w:t>
      </w:r>
      <w:r w:rsidR="00893A46">
        <w:rPr>
          <w:sz w:val="22"/>
          <w:szCs w:val="22"/>
          <w:lang w:val="lt-LT"/>
        </w:rPr>
        <w:t>10</w:t>
      </w:r>
      <w:r w:rsidR="0047073D" w:rsidRPr="00C60FBA">
        <w:rPr>
          <w:sz w:val="22"/>
          <w:szCs w:val="22"/>
          <w:lang w:val="lt-LT"/>
        </w:rPr>
        <w:t>.4. AB „</w:t>
      </w:r>
      <w:proofErr w:type="spellStart"/>
      <w:r w:rsidR="0047073D" w:rsidRPr="00C60FBA">
        <w:rPr>
          <w:sz w:val="22"/>
          <w:szCs w:val="22"/>
          <w:lang w:val="lt-LT"/>
        </w:rPr>
        <w:t>Orlen</w:t>
      </w:r>
      <w:proofErr w:type="spellEnd"/>
      <w:r w:rsidR="0047073D" w:rsidRPr="00C60FBA">
        <w:rPr>
          <w:sz w:val="22"/>
          <w:szCs w:val="22"/>
          <w:lang w:val="lt-LT"/>
        </w:rPr>
        <w:t xml:space="preserve"> Lietuva“ </w:t>
      </w:r>
      <w:r w:rsidR="00436458" w:rsidRPr="00C60FBA">
        <w:rPr>
          <w:sz w:val="22"/>
          <w:szCs w:val="22"/>
          <w:lang w:val="lt-LT"/>
        </w:rPr>
        <w:t>kainų protokolo kopija</w:t>
      </w:r>
      <w:r w:rsidR="0047073D" w:rsidRPr="00C60FBA">
        <w:rPr>
          <w:sz w:val="22"/>
          <w:szCs w:val="22"/>
          <w:lang w:val="lt-LT"/>
        </w:rPr>
        <w:t>;</w:t>
      </w:r>
    </w:p>
    <w:p w14:paraId="09B314F0" w14:textId="63C39CA9" w:rsidR="0047073D" w:rsidRDefault="00281BF0" w:rsidP="00D86AE4">
      <w:pPr>
        <w:ind w:firstLine="720"/>
        <w:jc w:val="both"/>
        <w:rPr>
          <w:sz w:val="22"/>
          <w:szCs w:val="22"/>
          <w:lang w:val="lt-LT"/>
        </w:rPr>
      </w:pPr>
      <w:r w:rsidRPr="00C60FBA">
        <w:rPr>
          <w:sz w:val="22"/>
          <w:szCs w:val="22"/>
          <w:lang w:val="lt-LT"/>
        </w:rPr>
        <w:t>9.</w:t>
      </w:r>
      <w:r w:rsidR="00893A46">
        <w:rPr>
          <w:sz w:val="22"/>
          <w:szCs w:val="22"/>
          <w:lang w:val="lt-LT"/>
        </w:rPr>
        <w:t>10</w:t>
      </w:r>
      <w:r w:rsidR="0047073D" w:rsidRPr="00C60FBA">
        <w:rPr>
          <w:sz w:val="22"/>
          <w:szCs w:val="22"/>
          <w:lang w:val="lt-LT"/>
        </w:rPr>
        <w:t>.5. jungtinės veiklos sutarties kopija (</w:t>
      </w:r>
      <w:r w:rsidR="0047073D" w:rsidRPr="00C60FBA">
        <w:rPr>
          <w:i/>
          <w:sz w:val="22"/>
          <w:szCs w:val="22"/>
          <w:lang w:val="lt-LT"/>
        </w:rPr>
        <w:t>jeigu dalyvauja ūkio subjektų grupė</w:t>
      </w:r>
      <w:r w:rsidR="0047073D" w:rsidRPr="00C60FBA">
        <w:rPr>
          <w:sz w:val="22"/>
          <w:szCs w:val="22"/>
          <w:lang w:val="lt-LT"/>
        </w:rPr>
        <w:t>);</w:t>
      </w:r>
    </w:p>
    <w:p w14:paraId="38A37BF3" w14:textId="32FE7D6D" w:rsidR="00770029" w:rsidRDefault="00770029" w:rsidP="00D86AE4">
      <w:pPr>
        <w:ind w:firstLine="720"/>
        <w:jc w:val="both"/>
        <w:rPr>
          <w:sz w:val="22"/>
          <w:szCs w:val="22"/>
          <w:lang w:val="lt-LT"/>
        </w:rPr>
      </w:pPr>
      <w:r>
        <w:rPr>
          <w:sz w:val="22"/>
          <w:szCs w:val="22"/>
          <w:lang w:val="lt-LT"/>
        </w:rPr>
        <w:t xml:space="preserve">9.10.6. </w:t>
      </w:r>
      <w:r w:rsidR="008E4473" w:rsidRPr="008E4473">
        <w:rPr>
          <w:sz w:val="22"/>
          <w:szCs w:val="22"/>
          <w:lang w:val="lt-LT"/>
        </w:rPr>
        <w:t xml:space="preserve">dėl atitikimo Sąlygų </w:t>
      </w:r>
      <w:r w:rsidR="008E4473">
        <w:rPr>
          <w:sz w:val="22"/>
          <w:szCs w:val="22"/>
          <w:lang w:val="lt-LT"/>
        </w:rPr>
        <w:t>9.1.</w:t>
      </w:r>
      <w:r w:rsidR="008E4473" w:rsidRPr="008E4473">
        <w:rPr>
          <w:sz w:val="22"/>
          <w:szCs w:val="22"/>
          <w:lang w:val="lt-LT"/>
        </w:rPr>
        <w:t xml:space="preserve"> punkte nurodytam reikalavimui – Sąlygų  priede</w:t>
      </w:r>
      <w:r w:rsidR="008E4473">
        <w:rPr>
          <w:sz w:val="22"/>
          <w:szCs w:val="22"/>
          <w:lang w:val="lt-LT"/>
        </w:rPr>
        <w:t xml:space="preserve"> Nr. 1</w:t>
      </w:r>
      <w:r w:rsidR="008E4473" w:rsidRPr="008E4473">
        <w:rPr>
          <w:sz w:val="22"/>
          <w:szCs w:val="22"/>
          <w:lang w:val="lt-LT"/>
        </w:rPr>
        <w:t xml:space="preserve"> „Pasiūlymo forma“ turi būti pateiktas tiekėjo/ tiekėjų grupės patvirtinimas.</w:t>
      </w:r>
      <w:r>
        <w:rPr>
          <w:sz w:val="22"/>
          <w:szCs w:val="22"/>
          <w:lang w:val="lt-LT"/>
        </w:rPr>
        <w:t>;</w:t>
      </w:r>
    </w:p>
    <w:p w14:paraId="7006D4C2" w14:textId="5F791AC7" w:rsidR="00FB17EF" w:rsidRPr="00C60FBA" w:rsidRDefault="00FB17EF" w:rsidP="00D86AE4">
      <w:pPr>
        <w:ind w:firstLine="720"/>
        <w:jc w:val="both"/>
        <w:rPr>
          <w:sz w:val="22"/>
          <w:szCs w:val="22"/>
          <w:lang w:val="lt-LT"/>
        </w:rPr>
      </w:pPr>
      <w:r>
        <w:rPr>
          <w:sz w:val="22"/>
          <w:szCs w:val="22"/>
          <w:lang w:val="lt-LT"/>
        </w:rPr>
        <w:t>9.10.7. Tiekėjo atitikties deklaracija;</w:t>
      </w:r>
    </w:p>
    <w:p w14:paraId="3636E4B3" w14:textId="681E87A7" w:rsidR="0047073D" w:rsidRPr="00C60FBA" w:rsidRDefault="00281BF0" w:rsidP="00D86AE4">
      <w:pPr>
        <w:ind w:firstLine="720"/>
        <w:jc w:val="both"/>
        <w:rPr>
          <w:sz w:val="22"/>
          <w:szCs w:val="22"/>
          <w:lang w:val="lt-LT"/>
        </w:rPr>
      </w:pPr>
      <w:r w:rsidRPr="00C60FBA">
        <w:rPr>
          <w:sz w:val="22"/>
          <w:szCs w:val="22"/>
          <w:lang w:val="lt-LT"/>
        </w:rPr>
        <w:t>9.</w:t>
      </w:r>
      <w:r w:rsidR="00893A46">
        <w:rPr>
          <w:sz w:val="22"/>
          <w:szCs w:val="22"/>
          <w:lang w:val="lt-LT"/>
        </w:rPr>
        <w:t>10</w:t>
      </w:r>
      <w:r w:rsidR="0047073D" w:rsidRPr="00C60FBA">
        <w:rPr>
          <w:sz w:val="22"/>
          <w:szCs w:val="22"/>
          <w:lang w:val="lt-LT"/>
        </w:rPr>
        <w:t>.</w:t>
      </w:r>
      <w:r w:rsidR="00FB17EF">
        <w:rPr>
          <w:sz w:val="22"/>
          <w:szCs w:val="22"/>
          <w:lang w:val="lt-LT"/>
        </w:rPr>
        <w:t>8</w:t>
      </w:r>
      <w:r w:rsidR="0047073D" w:rsidRPr="00C60FBA">
        <w:rPr>
          <w:sz w:val="22"/>
          <w:szCs w:val="22"/>
          <w:lang w:val="lt-LT"/>
        </w:rPr>
        <w:t>. kiti konkurso sąlygose reikalaujami dokumentai.</w:t>
      </w:r>
    </w:p>
    <w:p w14:paraId="0D6A6EE5" w14:textId="2E7CEF9F" w:rsidR="0047073D" w:rsidRPr="00C60FBA" w:rsidRDefault="00281BF0" w:rsidP="00893A46">
      <w:pPr>
        <w:pStyle w:val="Betarp"/>
        <w:jc w:val="both"/>
        <w:rPr>
          <w:b/>
          <w:sz w:val="22"/>
        </w:rPr>
      </w:pPr>
      <w:r w:rsidRPr="00C60FBA">
        <w:rPr>
          <w:sz w:val="22"/>
        </w:rPr>
        <w:t>9.</w:t>
      </w:r>
      <w:r w:rsidR="00893A46">
        <w:rPr>
          <w:sz w:val="22"/>
        </w:rPr>
        <w:t>11</w:t>
      </w:r>
      <w:r w:rsidR="0047073D" w:rsidRPr="00C60FBA">
        <w:rPr>
          <w:sz w:val="22"/>
        </w:rPr>
        <w:t xml:space="preserve">. </w:t>
      </w:r>
      <w:r w:rsidR="0047073D" w:rsidRPr="00C60FBA">
        <w:rPr>
          <w:bCs/>
          <w:sz w:val="22"/>
        </w:rPr>
        <w:t>Pa</w:t>
      </w:r>
      <w:r w:rsidR="0047073D" w:rsidRPr="00C60FBA">
        <w:rPr>
          <w:sz w:val="22"/>
        </w:rPr>
        <w:t>siūlymuose nurodoma kuro kaina pateikiama eurais.</w:t>
      </w:r>
      <w:r w:rsidR="0047073D" w:rsidRPr="00C60FBA">
        <w:rPr>
          <w:b/>
          <w:sz w:val="22"/>
        </w:rPr>
        <w:t xml:space="preserve"> </w:t>
      </w:r>
      <w:r w:rsidR="0047073D" w:rsidRPr="00C60FBA">
        <w:rPr>
          <w:sz w:val="22"/>
        </w:rPr>
        <w:t>Apskaičiuojant kainą, turi būti atsižvelgta į visą pirkimo dokumentuose nurodytą apimtį, kainos sudėtines dalis, į sąlygų reikalavimus ir pan.</w:t>
      </w:r>
      <w:r w:rsidR="0047073D" w:rsidRPr="00C60FBA">
        <w:rPr>
          <w:b/>
          <w:sz w:val="22"/>
        </w:rPr>
        <w:t xml:space="preserve"> Į kuro kainą turi būti įskaityti visi mokesčiai ir visos </w:t>
      </w:r>
      <w:r w:rsidR="00226D3D" w:rsidRPr="00C60FBA">
        <w:rPr>
          <w:b/>
          <w:sz w:val="22"/>
        </w:rPr>
        <w:t>Tiekėjo</w:t>
      </w:r>
      <w:r w:rsidR="0047073D" w:rsidRPr="00C60FBA">
        <w:rPr>
          <w:b/>
          <w:sz w:val="22"/>
        </w:rPr>
        <w:t xml:space="preserve"> išlaidos</w:t>
      </w:r>
      <w:r w:rsidR="00783BE4">
        <w:rPr>
          <w:b/>
          <w:sz w:val="22"/>
        </w:rPr>
        <w:t xml:space="preserve"> iki Pirkėjo nurodytos vietos</w:t>
      </w:r>
      <w:r w:rsidR="0047073D" w:rsidRPr="00C60FBA">
        <w:rPr>
          <w:b/>
          <w:sz w:val="22"/>
        </w:rPr>
        <w:t xml:space="preserve">. </w:t>
      </w:r>
      <w:r w:rsidR="00226D3D" w:rsidRPr="00C60FBA">
        <w:rPr>
          <w:b/>
          <w:sz w:val="22"/>
        </w:rPr>
        <w:t>Tiekėjas</w:t>
      </w:r>
      <w:r w:rsidR="0047073D" w:rsidRPr="00C60FBA">
        <w:rPr>
          <w:b/>
          <w:sz w:val="22"/>
        </w:rPr>
        <w:t xml:space="preserve"> pasiūlyme turi nurodyti kainą</w:t>
      </w:r>
      <w:r w:rsidR="00994062" w:rsidRPr="00C60FBA">
        <w:rPr>
          <w:b/>
          <w:sz w:val="22"/>
        </w:rPr>
        <w:t xml:space="preserve"> pagal K</w:t>
      </w:r>
      <w:r w:rsidR="0047073D" w:rsidRPr="00C60FBA">
        <w:rPr>
          <w:b/>
          <w:sz w:val="22"/>
        </w:rPr>
        <w:t>o</w:t>
      </w:r>
      <w:r w:rsidR="00994062" w:rsidRPr="00C60FBA">
        <w:rPr>
          <w:b/>
          <w:sz w:val="22"/>
        </w:rPr>
        <w:t xml:space="preserve">nkurso sąlygų </w:t>
      </w:r>
      <w:r w:rsidR="0047073D" w:rsidRPr="00C60FBA">
        <w:rPr>
          <w:b/>
          <w:sz w:val="22"/>
        </w:rPr>
        <w:t xml:space="preserve">priede </w:t>
      </w:r>
      <w:r w:rsidR="00994062" w:rsidRPr="00C60FBA">
        <w:rPr>
          <w:b/>
          <w:sz w:val="22"/>
        </w:rPr>
        <w:t xml:space="preserve">Nr. 1 </w:t>
      </w:r>
      <w:r w:rsidR="0047073D" w:rsidRPr="00C60FBA">
        <w:rPr>
          <w:b/>
          <w:sz w:val="22"/>
        </w:rPr>
        <w:t>nustatytą</w:t>
      </w:r>
      <w:r w:rsidR="007F39B4" w:rsidRPr="00C60FBA">
        <w:rPr>
          <w:b/>
          <w:sz w:val="22"/>
        </w:rPr>
        <w:t xml:space="preserve"> pasiūlymo</w:t>
      </w:r>
      <w:r w:rsidR="0047073D" w:rsidRPr="00C60FBA">
        <w:rPr>
          <w:b/>
          <w:sz w:val="22"/>
        </w:rPr>
        <w:t xml:space="preserve"> formą.</w:t>
      </w:r>
    </w:p>
    <w:p w14:paraId="472D09F4" w14:textId="130FD83D" w:rsidR="0047073D" w:rsidRPr="00C60FBA" w:rsidRDefault="00281BF0" w:rsidP="00893A46">
      <w:pPr>
        <w:jc w:val="both"/>
        <w:rPr>
          <w:sz w:val="22"/>
          <w:szCs w:val="22"/>
          <w:lang w:val="lt-LT"/>
        </w:rPr>
      </w:pPr>
      <w:r w:rsidRPr="00C60FBA">
        <w:rPr>
          <w:sz w:val="22"/>
          <w:szCs w:val="22"/>
          <w:lang w:val="lt-LT"/>
        </w:rPr>
        <w:t>9.</w:t>
      </w:r>
      <w:r w:rsidR="00893A46">
        <w:rPr>
          <w:sz w:val="22"/>
          <w:szCs w:val="22"/>
          <w:lang w:val="lt-LT"/>
        </w:rPr>
        <w:t>12</w:t>
      </w:r>
      <w:r w:rsidR="0047073D" w:rsidRPr="00C60FBA">
        <w:rPr>
          <w:sz w:val="22"/>
          <w:szCs w:val="22"/>
          <w:lang w:val="lt-LT"/>
        </w:rPr>
        <w:t xml:space="preserve">. Visi konkurso pasiūlymai galioja </w:t>
      </w:r>
      <w:r w:rsidR="0047073D" w:rsidRPr="00C60FBA">
        <w:rPr>
          <w:b/>
          <w:sz w:val="22"/>
          <w:szCs w:val="22"/>
          <w:lang w:val="lt-LT"/>
        </w:rPr>
        <w:t>90</w:t>
      </w:r>
      <w:r w:rsidR="0047073D" w:rsidRPr="00C60FBA">
        <w:rPr>
          <w:sz w:val="22"/>
          <w:szCs w:val="22"/>
          <w:lang w:val="lt-LT"/>
        </w:rPr>
        <w:t xml:space="preserve"> kalendorinių dienų nuo pasiūlymų pateikimo </w:t>
      </w:r>
      <w:r w:rsidR="00783BE4">
        <w:rPr>
          <w:sz w:val="22"/>
          <w:szCs w:val="22"/>
          <w:lang w:val="lt-LT"/>
        </w:rPr>
        <w:t xml:space="preserve">galutinio termino </w:t>
      </w:r>
      <w:r w:rsidR="0047073D" w:rsidRPr="00C60FBA">
        <w:rPr>
          <w:sz w:val="22"/>
          <w:szCs w:val="22"/>
          <w:lang w:val="lt-LT"/>
        </w:rPr>
        <w:t>dienos.</w:t>
      </w:r>
      <w:r w:rsidR="00783BE4">
        <w:rPr>
          <w:sz w:val="22"/>
          <w:szCs w:val="22"/>
          <w:lang w:val="lt-LT"/>
        </w:rPr>
        <w:t xml:space="preserve"> Kol nepasibaigęs pasiūlymo pateikimo terminas, Įsigyjančioji organizacija gali prašyti, kad Tiekėjai pratęstų pasiūlymų galiojimą iki konkrečiai nurodyto laiko. Tiekėjas gali atmesti tokį prašymą, neprarasdamas </w:t>
      </w:r>
      <w:r w:rsidR="00770029">
        <w:rPr>
          <w:sz w:val="22"/>
          <w:szCs w:val="22"/>
          <w:lang w:val="lt-LT"/>
        </w:rPr>
        <w:t xml:space="preserve">teisės į savo pasiūlymo galiojimo užtikrinimą (jei reikalaujama). Tiekėjai, kure sutinka pratęsti pasiūlymų galiojimo laiką, ir apie tai raštu praneša įsigyjančiajai organizacijai, pratęsia pasiūlymų galiojimo užtikrinimo terminą arba pateikia naują pasiūlymų galiojimo užtikrinimą (jei reikalaujama). Jeigu Tiekėjas per 5 darbo dienas nuo Įsigyjančiosios organizacijos prašymo išsiuntimo neatsako į Įsigyjančiosios organizacijos rašytinį prašymą pratęsti pasiūlymo galiojimo užtikrinimo terminą, jo nepratęsia arba nepateikia naujo pasiūlymo galiojimo užtikrinimo (jei reikalaujama), laikoma, kad jis atmetė prašymą pratęsti pasiūlymo galiojimo terminą ir atšaukė savo pasiūlymą. </w:t>
      </w:r>
    </w:p>
    <w:p w14:paraId="29E6FDD5" w14:textId="42FAA0E9" w:rsidR="0047073D" w:rsidRPr="00C60FBA" w:rsidRDefault="00281BF0" w:rsidP="00893A46">
      <w:pPr>
        <w:pStyle w:val="Betarp"/>
        <w:jc w:val="both"/>
        <w:rPr>
          <w:sz w:val="22"/>
        </w:rPr>
      </w:pPr>
      <w:r w:rsidRPr="00C60FBA">
        <w:rPr>
          <w:sz w:val="22"/>
        </w:rPr>
        <w:t>9.1</w:t>
      </w:r>
      <w:r w:rsidR="00893A46">
        <w:rPr>
          <w:sz w:val="22"/>
        </w:rPr>
        <w:t>3</w:t>
      </w:r>
      <w:r w:rsidR="0047073D" w:rsidRPr="00C60FBA">
        <w:rPr>
          <w:sz w:val="22"/>
        </w:rPr>
        <w:t xml:space="preserve">. Kol nesibaigęs pasiūlymų pateikimo terminas, </w:t>
      </w:r>
      <w:r w:rsidR="00226D3D" w:rsidRPr="00C60FBA">
        <w:rPr>
          <w:sz w:val="22"/>
        </w:rPr>
        <w:t>Tiekėjas</w:t>
      </w:r>
      <w:r w:rsidR="0047073D" w:rsidRPr="00C60FBA">
        <w:rPr>
          <w:sz w:val="22"/>
        </w:rPr>
        <w:t xml:space="preserve">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terminą.</w:t>
      </w:r>
    </w:p>
    <w:p w14:paraId="01E9D1C3" w14:textId="2381FA2B" w:rsidR="00770029" w:rsidRPr="00C60FBA" w:rsidRDefault="00770029" w:rsidP="008E4473">
      <w:pPr>
        <w:jc w:val="both"/>
        <w:rPr>
          <w:sz w:val="22"/>
          <w:szCs w:val="22"/>
          <w:lang w:val="lt-LT"/>
        </w:rPr>
      </w:pPr>
    </w:p>
    <w:p w14:paraId="052BB05E" w14:textId="77777777" w:rsidR="0047073D" w:rsidRPr="00B91EF7" w:rsidRDefault="0047073D" w:rsidP="002410FD">
      <w:pPr>
        <w:jc w:val="both"/>
        <w:rPr>
          <w:color w:val="000000"/>
          <w:sz w:val="22"/>
          <w:szCs w:val="22"/>
          <w:lang w:val="lt-LT"/>
        </w:rPr>
      </w:pPr>
    </w:p>
    <w:p w14:paraId="7A10A9C9" w14:textId="77777777" w:rsidR="00DC4E95" w:rsidRPr="00C60FBA" w:rsidRDefault="00AD4CFD" w:rsidP="00893A46">
      <w:pPr>
        <w:ind w:firstLine="709"/>
        <w:jc w:val="center"/>
        <w:rPr>
          <w:b/>
          <w:sz w:val="22"/>
          <w:szCs w:val="22"/>
          <w:lang w:val="lt-LT"/>
        </w:rPr>
      </w:pPr>
      <w:r w:rsidRPr="00C60FBA">
        <w:rPr>
          <w:b/>
          <w:sz w:val="22"/>
          <w:szCs w:val="22"/>
          <w:lang w:val="lt-LT"/>
        </w:rPr>
        <w:lastRenderedPageBreak/>
        <w:t>1</w:t>
      </w:r>
      <w:r w:rsidR="00905D4E" w:rsidRPr="00C60FBA">
        <w:rPr>
          <w:b/>
          <w:sz w:val="22"/>
          <w:szCs w:val="22"/>
          <w:lang w:val="lt-LT"/>
        </w:rPr>
        <w:t>0</w:t>
      </w:r>
      <w:r w:rsidRPr="00C60FBA">
        <w:rPr>
          <w:b/>
          <w:sz w:val="22"/>
          <w:szCs w:val="22"/>
          <w:lang w:val="lt-LT"/>
        </w:rPr>
        <w:t>. KONKURSO SĄLYGŲ PAAIŠKINIMAS IR PATIKSLINIMAS</w:t>
      </w:r>
    </w:p>
    <w:p w14:paraId="363BB453" w14:textId="7BD4077E" w:rsidR="00DC4E95" w:rsidRPr="00C60FBA" w:rsidRDefault="00905D4E" w:rsidP="00893A46">
      <w:pPr>
        <w:jc w:val="both"/>
        <w:rPr>
          <w:sz w:val="22"/>
          <w:szCs w:val="22"/>
          <w:lang w:val="lt-LT"/>
        </w:rPr>
      </w:pPr>
      <w:r w:rsidRPr="00C60FBA">
        <w:rPr>
          <w:sz w:val="22"/>
          <w:szCs w:val="22"/>
          <w:lang w:val="lt-LT"/>
        </w:rPr>
        <w:t>10</w:t>
      </w:r>
      <w:r w:rsidR="00DC4E95" w:rsidRPr="00C60FBA">
        <w:rPr>
          <w:sz w:val="22"/>
          <w:szCs w:val="22"/>
          <w:lang w:val="lt-LT"/>
        </w:rPr>
        <w:t>.</w:t>
      </w:r>
      <w:r w:rsidR="00893A46">
        <w:rPr>
          <w:sz w:val="22"/>
          <w:szCs w:val="22"/>
          <w:lang w:val="lt-LT"/>
        </w:rPr>
        <w:t>1</w:t>
      </w:r>
      <w:r w:rsidR="00DC4E95" w:rsidRPr="00C60FBA">
        <w:rPr>
          <w:sz w:val="22"/>
          <w:szCs w:val="22"/>
          <w:lang w:val="lt-LT"/>
        </w:rPr>
        <w:t xml:space="preserve">. </w:t>
      </w:r>
      <w:r w:rsidR="0088677C" w:rsidRPr="00C60FBA">
        <w:rPr>
          <w:sz w:val="22"/>
          <w:szCs w:val="22"/>
          <w:lang w:val="lt-LT"/>
        </w:rPr>
        <w:t>Įsigyjan</w:t>
      </w:r>
      <w:r w:rsidR="00DC4E95" w:rsidRPr="00C60FBA">
        <w:rPr>
          <w:sz w:val="22"/>
          <w:szCs w:val="22"/>
          <w:lang w:val="lt-LT"/>
        </w:rPr>
        <w:t>čioji organizacij</w:t>
      </w:r>
      <w:r w:rsidR="00A71695" w:rsidRPr="00C60FBA">
        <w:rPr>
          <w:sz w:val="22"/>
          <w:szCs w:val="22"/>
          <w:lang w:val="lt-LT"/>
        </w:rPr>
        <w:t>a atsaky</w:t>
      </w:r>
      <w:r w:rsidR="009726FE">
        <w:rPr>
          <w:sz w:val="22"/>
          <w:szCs w:val="22"/>
          <w:lang w:val="lt-LT"/>
        </w:rPr>
        <w:t>s</w:t>
      </w:r>
      <w:r w:rsidR="00A71695" w:rsidRPr="00C60FBA">
        <w:rPr>
          <w:sz w:val="22"/>
          <w:szCs w:val="22"/>
          <w:lang w:val="lt-LT"/>
        </w:rPr>
        <w:t xml:space="preserve"> į kiekvieną </w:t>
      </w:r>
      <w:r w:rsidR="00226D3D" w:rsidRPr="00C60FBA">
        <w:rPr>
          <w:sz w:val="22"/>
          <w:szCs w:val="22"/>
          <w:lang w:val="lt-LT"/>
        </w:rPr>
        <w:t>Tiekėjo</w:t>
      </w:r>
      <w:r w:rsidR="0026697F" w:rsidRPr="00C60FBA">
        <w:rPr>
          <w:sz w:val="22"/>
          <w:szCs w:val="22"/>
          <w:lang w:val="lt-LT"/>
        </w:rPr>
        <w:t xml:space="preserve"> </w:t>
      </w:r>
      <w:r w:rsidR="00E559BC" w:rsidRPr="00C60FBA">
        <w:rPr>
          <w:sz w:val="22"/>
          <w:szCs w:val="22"/>
          <w:lang w:val="lt-LT"/>
        </w:rPr>
        <w:t xml:space="preserve">rašytinį </w:t>
      </w:r>
      <w:r w:rsidR="00DC4E95" w:rsidRPr="00C60FBA">
        <w:rPr>
          <w:sz w:val="22"/>
          <w:szCs w:val="22"/>
          <w:lang w:val="lt-LT"/>
        </w:rPr>
        <w:t>pr</w:t>
      </w:r>
      <w:r w:rsidR="0026697F" w:rsidRPr="00C60FBA">
        <w:rPr>
          <w:sz w:val="22"/>
          <w:szCs w:val="22"/>
          <w:lang w:val="lt-LT"/>
        </w:rPr>
        <w:t xml:space="preserve">ašymą paaiškinti (patikslinti) </w:t>
      </w:r>
      <w:r w:rsidR="00E559BC" w:rsidRPr="00C60FBA">
        <w:rPr>
          <w:sz w:val="22"/>
          <w:szCs w:val="22"/>
          <w:lang w:val="lt-LT"/>
        </w:rPr>
        <w:t>Konkurso sąlygas</w:t>
      </w:r>
      <w:r w:rsidR="00DC4E95" w:rsidRPr="00C60FBA">
        <w:rPr>
          <w:sz w:val="22"/>
          <w:szCs w:val="22"/>
          <w:lang w:val="lt-LT"/>
        </w:rPr>
        <w:t xml:space="preserve"> per 3 darbo dienas nuo </w:t>
      </w:r>
      <w:r w:rsidR="009726FE">
        <w:rPr>
          <w:sz w:val="22"/>
          <w:szCs w:val="22"/>
          <w:lang w:val="lt-LT"/>
        </w:rPr>
        <w:t>jo</w:t>
      </w:r>
      <w:r w:rsidR="00DC4E95" w:rsidRPr="00C60FBA">
        <w:rPr>
          <w:sz w:val="22"/>
          <w:szCs w:val="22"/>
          <w:lang w:val="lt-LT"/>
        </w:rPr>
        <w:t xml:space="preserve"> gavimo</w:t>
      </w:r>
      <w:r w:rsidR="009726FE">
        <w:rPr>
          <w:sz w:val="22"/>
          <w:szCs w:val="22"/>
          <w:lang w:val="lt-LT"/>
        </w:rPr>
        <w:t xml:space="preserve"> dienos</w:t>
      </w:r>
      <w:r w:rsidR="00DC4E95" w:rsidRPr="00C60FBA">
        <w:rPr>
          <w:sz w:val="22"/>
          <w:szCs w:val="22"/>
          <w:lang w:val="lt-LT"/>
        </w:rPr>
        <w:t>,</w:t>
      </w:r>
      <w:r w:rsidR="00770029">
        <w:rPr>
          <w:sz w:val="22"/>
          <w:szCs w:val="22"/>
          <w:lang w:val="lt-LT"/>
        </w:rPr>
        <w:t xml:space="preserve"> tačiau ne vėliau kaip prieš 3 darbo dienas iki pasiūlymų pateikimo termino pabaigos,</w:t>
      </w:r>
      <w:r w:rsidR="00DC4E95" w:rsidRPr="00C60FBA">
        <w:rPr>
          <w:sz w:val="22"/>
          <w:szCs w:val="22"/>
          <w:lang w:val="lt-LT"/>
        </w:rPr>
        <w:t xml:space="preserve"> </w:t>
      </w:r>
      <w:r w:rsidR="009726FE">
        <w:rPr>
          <w:sz w:val="22"/>
          <w:szCs w:val="22"/>
          <w:lang w:val="lt-LT"/>
        </w:rPr>
        <w:t xml:space="preserve">jei prašymas gautas ne </w:t>
      </w:r>
      <w:r w:rsidR="00DC4E95" w:rsidRPr="00C60FBA">
        <w:rPr>
          <w:sz w:val="22"/>
          <w:szCs w:val="22"/>
          <w:lang w:val="lt-LT"/>
        </w:rPr>
        <w:t xml:space="preserve">vėliau kaip prieš </w:t>
      </w:r>
      <w:r w:rsidR="009726FE">
        <w:rPr>
          <w:sz w:val="22"/>
          <w:szCs w:val="22"/>
          <w:lang w:val="lt-LT"/>
        </w:rPr>
        <w:t>6</w:t>
      </w:r>
      <w:r w:rsidR="00DC4E95" w:rsidRPr="00C60FBA">
        <w:rPr>
          <w:sz w:val="22"/>
          <w:szCs w:val="22"/>
          <w:lang w:val="lt-LT"/>
        </w:rPr>
        <w:t xml:space="preserve"> darbo dienas iki pasiūlymų pateikimo termino pabaigos</w:t>
      </w:r>
      <w:r w:rsidR="00701DD2" w:rsidRPr="00C60FBA">
        <w:rPr>
          <w:sz w:val="22"/>
          <w:szCs w:val="22"/>
          <w:lang w:val="lt-LT"/>
        </w:rPr>
        <w:t>. Atsakymai į</w:t>
      </w:r>
      <w:r w:rsidR="004841E1" w:rsidRPr="00C60FBA">
        <w:rPr>
          <w:sz w:val="22"/>
          <w:szCs w:val="22"/>
          <w:lang w:val="lt-LT"/>
        </w:rPr>
        <w:t xml:space="preserve"> </w:t>
      </w:r>
      <w:r w:rsidR="00A71695" w:rsidRPr="00C60FBA">
        <w:rPr>
          <w:sz w:val="22"/>
          <w:szCs w:val="22"/>
          <w:lang w:val="lt-LT"/>
        </w:rPr>
        <w:t>t</w:t>
      </w:r>
      <w:r w:rsidR="00DC4E95" w:rsidRPr="00C60FBA">
        <w:rPr>
          <w:sz w:val="22"/>
          <w:szCs w:val="22"/>
          <w:lang w:val="lt-LT"/>
        </w:rPr>
        <w:t>iekėjų klausimus papildomai skelbiami pirkimo skelbime nurodytu interneto adresu.</w:t>
      </w:r>
    </w:p>
    <w:p w14:paraId="26C6746D" w14:textId="0737AD02" w:rsidR="00DC4E95" w:rsidRPr="00C60FBA" w:rsidRDefault="00905D4E" w:rsidP="009726FE">
      <w:pPr>
        <w:jc w:val="both"/>
        <w:rPr>
          <w:sz w:val="22"/>
          <w:szCs w:val="22"/>
          <w:lang w:val="lt-LT"/>
        </w:rPr>
      </w:pPr>
      <w:r w:rsidRPr="00C60FBA">
        <w:rPr>
          <w:sz w:val="22"/>
          <w:szCs w:val="22"/>
          <w:lang w:val="lt-LT"/>
        </w:rPr>
        <w:t>10</w:t>
      </w:r>
      <w:r w:rsidR="00DC4E95" w:rsidRPr="00C60FBA">
        <w:rPr>
          <w:sz w:val="22"/>
          <w:szCs w:val="22"/>
          <w:lang w:val="lt-LT"/>
        </w:rPr>
        <w:t>.</w:t>
      </w:r>
      <w:r w:rsidR="009726FE">
        <w:rPr>
          <w:sz w:val="22"/>
          <w:szCs w:val="22"/>
          <w:lang w:val="lt-LT"/>
        </w:rPr>
        <w:t>2</w:t>
      </w:r>
      <w:r w:rsidR="00DC4E95" w:rsidRPr="00C60FBA">
        <w:rPr>
          <w:sz w:val="22"/>
          <w:szCs w:val="22"/>
          <w:lang w:val="lt-LT"/>
        </w:rPr>
        <w:t xml:space="preserve">. Nesibaigus pasiūlymų pateikimo terminui, </w:t>
      </w:r>
      <w:r w:rsidR="0088677C" w:rsidRPr="00C60FBA">
        <w:rPr>
          <w:sz w:val="22"/>
          <w:szCs w:val="22"/>
          <w:lang w:val="lt-LT"/>
        </w:rPr>
        <w:t>Įsigyjan</w:t>
      </w:r>
      <w:r w:rsidR="00DC4E95" w:rsidRPr="00C60FBA">
        <w:rPr>
          <w:sz w:val="22"/>
          <w:szCs w:val="22"/>
          <w:lang w:val="lt-LT"/>
        </w:rPr>
        <w:t>čioji organizacija savo iniciatyva</w:t>
      </w:r>
      <w:r w:rsidR="0026697F" w:rsidRPr="00C60FBA">
        <w:rPr>
          <w:sz w:val="22"/>
          <w:szCs w:val="22"/>
          <w:lang w:val="lt-LT"/>
        </w:rPr>
        <w:t xml:space="preserve"> gali paaiškinti (patikslinti) P</w:t>
      </w:r>
      <w:r w:rsidR="00DC4E95" w:rsidRPr="00C60FBA">
        <w:rPr>
          <w:sz w:val="22"/>
          <w:szCs w:val="22"/>
          <w:lang w:val="lt-LT"/>
        </w:rPr>
        <w:t>irkimo dokumentus. Tokiu</w:t>
      </w:r>
      <w:r w:rsidR="00A71695" w:rsidRPr="00C60FBA">
        <w:rPr>
          <w:sz w:val="22"/>
          <w:szCs w:val="22"/>
          <w:lang w:val="lt-LT"/>
        </w:rPr>
        <w:t xml:space="preserve">s paaiškinimus (patikslinimus) </w:t>
      </w:r>
      <w:r w:rsidR="0088677C" w:rsidRPr="00C60FBA">
        <w:rPr>
          <w:sz w:val="22"/>
          <w:szCs w:val="22"/>
          <w:lang w:val="lt-LT"/>
        </w:rPr>
        <w:t>Įsigyjan</w:t>
      </w:r>
      <w:r w:rsidR="00DC4E95" w:rsidRPr="00C60FBA">
        <w:rPr>
          <w:sz w:val="22"/>
          <w:szCs w:val="22"/>
          <w:lang w:val="lt-LT"/>
        </w:rPr>
        <w:t>čioji organizacija skelbia interneto adresu, nurodytu pirkimo skelbime, ne vėliau kaip likus 3 darbo dienoms iki pasiūlymų pateikimo termino pabaigos. Jeigu pa</w:t>
      </w:r>
      <w:r w:rsidR="00926486" w:rsidRPr="00C60FBA">
        <w:rPr>
          <w:sz w:val="22"/>
          <w:szCs w:val="22"/>
          <w:lang w:val="lt-LT"/>
        </w:rPr>
        <w:t xml:space="preserve">aiškinimai paskelbiami vėliau, </w:t>
      </w:r>
      <w:r w:rsidR="0088677C" w:rsidRPr="00C60FBA">
        <w:rPr>
          <w:sz w:val="22"/>
          <w:szCs w:val="22"/>
          <w:lang w:val="lt-LT"/>
        </w:rPr>
        <w:t>Įsigyjan</w:t>
      </w:r>
      <w:r w:rsidR="00DC4E95" w:rsidRPr="00C60FBA">
        <w:rPr>
          <w:sz w:val="22"/>
          <w:szCs w:val="22"/>
          <w:lang w:val="lt-LT"/>
        </w:rPr>
        <w:t xml:space="preserve">čioji organizacija privalo atitinkamai pratęsti pasiūlymų pateikimo terminą. </w:t>
      </w:r>
    </w:p>
    <w:p w14:paraId="266D32D8" w14:textId="6DF0838E" w:rsidR="00DC4E95" w:rsidRPr="00C60FBA" w:rsidRDefault="00905D4E" w:rsidP="009726FE">
      <w:pPr>
        <w:jc w:val="both"/>
        <w:rPr>
          <w:sz w:val="22"/>
          <w:szCs w:val="22"/>
          <w:lang w:val="lt-LT"/>
        </w:rPr>
      </w:pPr>
      <w:r w:rsidRPr="00C60FBA">
        <w:rPr>
          <w:sz w:val="22"/>
          <w:szCs w:val="22"/>
          <w:lang w:val="lt-LT"/>
        </w:rPr>
        <w:t>10</w:t>
      </w:r>
      <w:r w:rsidR="008F10CD" w:rsidRPr="00C60FBA">
        <w:rPr>
          <w:sz w:val="22"/>
          <w:szCs w:val="22"/>
          <w:lang w:val="lt-LT"/>
        </w:rPr>
        <w:t>.</w:t>
      </w:r>
      <w:r w:rsidR="009726FE">
        <w:rPr>
          <w:sz w:val="22"/>
          <w:szCs w:val="22"/>
          <w:lang w:val="lt-LT"/>
        </w:rPr>
        <w:t>3</w:t>
      </w:r>
      <w:r w:rsidR="008F10CD" w:rsidRPr="00C60FBA">
        <w:rPr>
          <w:sz w:val="22"/>
          <w:szCs w:val="22"/>
          <w:lang w:val="lt-LT"/>
        </w:rPr>
        <w:t>.</w:t>
      </w:r>
      <w:r w:rsidR="00DC4E95" w:rsidRPr="00C60FBA">
        <w:rPr>
          <w:sz w:val="22"/>
          <w:szCs w:val="22"/>
          <w:lang w:val="lt-LT"/>
        </w:rPr>
        <w:t> </w:t>
      </w:r>
      <w:r w:rsidR="0088677C" w:rsidRPr="00C60FBA">
        <w:rPr>
          <w:sz w:val="22"/>
          <w:szCs w:val="22"/>
          <w:lang w:val="lt-LT"/>
        </w:rPr>
        <w:t>Įsigyjan</w:t>
      </w:r>
      <w:r w:rsidR="008F10CD" w:rsidRPr="00C60FBA">
        <w:rPr>
          <w:sz w:val="22"/>
          <w:szCs w:val="22"/>
          <w:lang w:val="lt-LT"/>
        </w:rPr>
        <w:t>čioji</w:t>
      </w:r>
      <w:r w:rsidR="00DC4E95" w:rsidRPr="00C60FBA">
        <w:rPr>
          <w:sz w:val="22"/>
          <w:szCs w:val="22"/>
          <w:lang w:val="lt-LT"/>
        </w:rPr>
        <w:t xml:space="preserve"> organizacija nerengs susitikimų su </w:t>
      </w:r>
      <w:r w:rsidR="00365491">
        <w:rPr>
          <w:sz w:val="22"/>
          <w:szCs w:val="22"/>
          <w:lang w:val="lt-LT"/>
        </w:rPr>
        <w:t>T</w:t>
      </w:r>
      <w:r w:rsidR="00DC4E95" w:rsidRPr="00C60FBA">
        <w:rPr>
          <w:sz w:val="22"/>
          <w:szCs w:val="22"/>
          <w:lang w:val="lt-LT"/>
        </w:rPr>
        <w:t>iekėjais dėl pirkimo dokumentų paaiškinimų.</w:t>
      </w:r>
    </w:p>
    <w:p w14:paraId="4644599E" w14:textId="77777777" w:rsidR="000B434E" w:rsidRPr="00C60FBA" w:rsidRDefault="000B434E" w:rsidP="002410FD">
      <w:pPr>
        <w:ind w:firstLine="840"/>
        <w:jc w:val="both"/>
        <w:rPr>
          <w:sz w:val="22"/>
          <w:szCs w:val="22"/>
          <w:lang w:val="lt-LT"/>
        </w:rPr>
      </w:pPr>
    </w:p>
    <w:p w14:paraId="472ED15F" w14:textId="77777777" w:rsidR="00DE1A95" w:rsidRPr="008D3B53" w:rsidRDefault="00905D4E" w:rsidP="008D3B53">
      <w:pPr>
        <w:ind w:right="-1" w:firstLine="720"/>
        <w:jc w:val="center"/>
        <w:rPr>
          <w:b/>
          <w:color w:val="000000"/>
          <w:sz w:val="22"/>
          <w:szCs w:val="22"/>
          <w:lang w:val="lt-LT"/>
        </w:rPr>
      </w:pPr>
      <w:r w:rsidRPr="008D3B53">
        <w:rPr>
          <w:b/>
          <w:color w:val="000000"/>
          <w:sz w:val="22"/>
          <w:szCs w:val="22"/>
          <w:lang w:val="lt-LT"/>
        </w:rPr>
        <w:t>11</w:t>
      </w:r>
      <w:r w:rsidR="00AD4CFD" w:rsidRPr="008D3B53">
        <w:rPr>
          <w:b/>
          <w:color w:val="000000"/>
          <w:sz w:val="22"/>
          <w:szCs w:val="22"/>
          <w:lang w:val="lt-LT"/>
        </w:rPr>
        <w:t>. VOKŲ SU KONKURSO PASIŪLYMAIS ATPLĖŠIMAS</w:t>
      </w:r>
    </w:p>
    <w:p w14:paraId="5ED9879F" w14:textId="08CA550B" w:rsidR="00092A90" w:rsidRPr="008D3B53" w:rsidRDefault="00905D4E" w:rsidP="008D3B53">
      <w:pPr>
        <w:jc w:val="both"/>
        <w:rPr>
          <w:i/>
          <w:sz w:val="22"/>
          <w:szCs w:val="22"/>
          <w:lang w:val="lt-LT"/>
        </w:rPr>
      </w:pPr>
      <w:r w:rsidRPr="008D3B53">
        <w:rPr>
          <w:color w:val="000000"/>
          <w:sz w:val="22"/>
          <w:szCs w:val="22"/>
          <w:lang w:val="lt-LT"/>
        </w:rPr>
        <w:t>11</w:t>
      </w:r>
      <w:r w:rsidR="00DE1A95" w:rsidRPr="008D3B53">
        <w:rPr>
          <w:color w:val="000000"/>
          <w:sz w:val="22"/>
          <w:szCs w:val="22"/>
          <w:lang w:val="lt-LT"/>
        </w:rPr>
        <w:t xml:space="preserve">.1. </w:t>
      </w:r>
      <w:r w:rsidR="00C60FBA" w:rsidRPr="008D3B53">
        <w:rPr>
          <w:rStyle w:val="FontStyle48"/>
          <w:lang w:val="lt-LT"/>
        </w:rPr>
        <w:t xml:space="preserve">Vokai su pasiūlymais atplėšiami </w:t>
      </w:r>
      <w:r w:rsidR="00C60FBA" w:rsidRPr="008D3B53">
        <w:rPr>
          <w:kern w:val="1"/>
          <w:sz w:val="22"/>
          <w:szCs w:val="22"/>
          <w:lang w:val="lt-LT" w:eastAsia="ar-SA"/>
        </w:rPr>
        <w:t xml:space="preserve">Komisijos </w:t>
      </w:r>
      <w:r w:rsidR="00C60FBA" w:rsidRPr="00FF10DB">
        <w:rPr>
          <w:kern w:val="1"/>
          <w:sz w:val="22"/>
          <w:szCs w:val="22"/>
          <w:lang w:val="lt-LT" w:eastAsia="ar-SA"/>
        </w:rPr>
        <w:t xml:space="preserve">posėdyje </w:t>
      </w:r>
      <w:r w:rsidR="008D3B53" w:rsidRPr="00FF10DB">
        <w:rPr>
          <w:b/>
          <w:bCs/>
          <w:kern w:val="1"/>
          <w:sz w:val="22"/>
          <w:szCs w:val="22"/>
          <w:lang w:val="lt-LT" w:eastAsia="ar-SA"/>
        </w:rPr>
        <w:t>202</w:t>
      </w:r>
      <w:r w:rsidR="005B7511">
        <w:rPr>
          <w:b/>
          <w:bCs/>
          <w:kern w:val="1"/>
          <w:sz w:val="22"/>
          <w:szCs w:val="22"/>
          <w:lang w:val="lt-LT" w:eastAsia="ar-SA"/>
        </w:rPr>
        <w:t>5</w:t>
      </w:r>
      <w:r w:rsidR="008D3B53" w:rsidRPr="00FF10DB">
        <w:rPr>
          <w:b/>
          <w:bCs/>
          <w:kern w:val="1"/>
          <w:sz w:val="22"/>
          <w:szCs w:val="22"/>
          <w:lang w:val="lt-LT" w:eastAsia="ar-SA"/>
        </w:rPr>
        <w:t>-</w:t>
      </w:r>
      <w:r w:rsidR="00B71755">
        <w:rPr>
          <w:b/>
          <w:bCs/>
          <w:kern w:val="1"/>
          <w:sz w:val="22"/>
          <w:szCs w:val="22"/>
          <w:lang w:val="lt-LT" w:eastAsia="ar-SA"/>
        </w:rPr>
        <w:t>02</w:t>
      </w:r>
      <w:r w:rsidR="008D3B53" w:rsidRPr="00FF10DB">
        <w:rPr>
          <w:b/>
          <w:bCs/>
          <w:kern w:val="1"/>
          <w:sz w:val="22"/>
          <w:szCs w:val="22"/>
          <w:lang w:val="lt-LT" w:eastAsia="ar-SA"/>
        </w:rPr>
        <w:t>-</w:t>
      </w:r>
      <w:r w:rsidR="00E92634" w:rsidRPr="004C7FBB">
        <w:rPr>
          <w:b/>
          <w:bCs/>
          <w:kern w:val="1"/>
          <w:sz w:val="22"/>
          <w:szCs w:val="22"/>
          <w:lang w:val="lt-LT" w:eastAsia="ar-SA"/>
        </w:rPr>
        <w:t>04</w:t>
      </w:r>
      <w:r w:rsidR="008D3B53" w:rsidRPr="00FF10DB">
        <w:rPr>
          <w:b/>
          <w:bCs/>
          <w:kern w:val="1"/>
          <w:sz w:val="22"/>
          <w:szCs w:val="22"/>
          <w:lang w:val="lt-LT" w:eastAsia="ar-SA"/>
        </w:rPr>
        <w:t xml:space="preserve"> 10:10 val</w:t>
      </w:r>
      <w:r w:rsidR="008D3B53">
        <w:rPr>
          <w:kern w:val="1"/>
          <w:sz w:val="22"/>
          <w:szCs w:val="22"/>
          <w:lang w:val="lt-LT" w:eastAsia="ar-SA"/>
        </w:rPr>
        <w:t>.</w:t>
      </w:r>
      <w:r w:rsidR="00365491">
        <w:rPr>
          <w:kern w:val="1"/>
          <w:sz w:val="22"/>
          <w:szCs w:val="22"/>
          <w:lang w:val="lt-LT" w:eastAsia="ar-SA"/>
        </w:rPr>
        <w:t xml:space="preserve"> (Lietuvos Respublikos laiku)</w:t>
      </w:r>
      <w:r w:rsidR="008D3B53">
        <w:rPr>
          <w:kern w:val="1"/>
          <w:sz w:val="22"/>
          <w:szCs w:val="22"/>
          <w:lang w:val="lt-LT" w:eastAsia="ar-SA"/>
        </w:rPr>
        <w:t xml:space="preserve"> </w:t>
      </w:r>
      <w:r w:rsidR="00451298" w:rsidRPr="008D3B53">
        <w:rPr>
          <w:kern w:val="1"/>
          <w:sz w:val="22"/>
          <w:szCs w:val="22"/>
          <w:lang w:val="lt-LT" w:eastAsia="ar-SA"/>
        </w:rPr>
        <w:t>Klaipėdos</w:t>
      </w:r>
      <w:r w:rsidR="00C60FBA" w:rsidRPr="008D3B53">
        <w:rPr>
          <w:kern w:val="1"/>
          <w:sz w:val="22"/>
          <w:szCs w:val="22"/>
          <w:lang w:val="lt-LT" w:eastAsia="ar-SA"/>
        </w:rPr>
        <w:t xml:space="preserve"> g. </w:t>
      </w:r>
      <w:r w:rsidR="00451298" w:rsidRPr="008D3B53">
        <w:rPr>
          <w:kern w:val="1"/>
          <w:sz w:val="22"/>
          <w:szCs w:val="22"/>
          <w:lang w:val="lt-LT" w:eastAsia="ar-SA"/>
        </w:rPr>
        <w:t>8</w:t>
      </w:r>
      <w:r w:rsidR="00C60FBA" w:rsidRPr="008D3B53">
        <w:rPr>
          <w:kern w:val="1"/>
          <w:sz w:val="22"/>
          <w:szCs w:val="22"/>
          <w:lang w:val="lt-LT" w:eastAsia="ar-SA"/>
        </w:rPr>
        <w:t xml:space="preserve">, </w:t>
      </w:r>
      <w:r w:rsidR="00451298" w:rsidRPr="008D3B53">
        <w:rPr>
          <w:kern w:val="1"/>
          <w:sz w:val="22"/>
          <w:szCs w:val="22"/>
          <w:lang w:val="lt-LT" w:eastAsia="ar-SA"/>
        </w:rPr>
        <w:t>Jonava</w:t>
      </w:r>
      <w:r w:rsidR="00C60FBA" w:rsidRPr="008D3B53">
        <w:rPr>
          <w:kern w:val="1"/>
          <w:sz w:val="22"/>
          <w:szCs w:val="22"/>
          <w:lang w:val="lt-LT" w:eastAsia="ar-SA"/>
        </w:rPr>
        <w:t xml:space="preserve">, </w:t>
      </w:r>
      <w:r w:rsidR="008D3B53">
        <w:rPr>
          <w:kern w:val="1"/>
          <w:sz w:val="22"/>
          <w:szCs w:val="22"/>
          <w:lang w:val="lt-LT" w:eastAsia="ar-SA"/>
        </w:rPr>
        <w:t xml:space="preserve">III </w:t>
      </w:r>
      <w:r w:rsidR="00C60FBA" w:rsidRPr="008D3B53">
        <w:rPr>
          <w:kern w:val="1"/>
          <w:sz w:val="22"/>
          <w:szCs w:val="22"/>
          <w:lang w:val="lt-LT" w:eastAsia="ar-SA"/>
        </w:rPr>
        <w:t>aukšte</w:t>
      </w:r>
      <w:r w:rsidR="00C60FBA" w:rsidRPr="008D3B53">
        <w:rPr>
          <w:rStyle w:val="FontStyle48"/>
          <w:lang w:val="lt-LT"/>
        </w:rPr>
        <w:t xml:space="preserve">. </w:t>
      </w:r>
    </w:p>
    <w:p w14:paraId="5A34C364" w14:textId="37510C01" w:rsidR="00E26053" w:rsidRPr="008D3B53" w:rsidRDefault="00905D4E" w:rsidP="008D3B53">
      <w:pPr>
        <w:pStyle w:val="Betarp"/>
        <w:jc w:val="both"/>
        <w:rPr>
          <w:sz w:val="22"/>
        </w:rPr>
      </w:pPr>
      <w:r w:rsidRPr="008D3B53">
        <w:rPr>
          <w:sz w:val="22"/>
        </w:rPr>
        <w:t>11</w:t>
      </w:r>
      <w:r w:rsidR="00092A90" w:rsidRPr="008D3B53">
        <w:rPr>
          <w:sz w:val="22"/>
        </w:rPr>
        <w:t>.2. Vokų su pasiūlymais atplėšimo procedūroje turi teisę dal</w:t>
      </w:r>
      <w:r w:rsidR="00A71695" w:rsidRPr="008D3B53">
        <w:rPr>
          <w:sz w:val="22"/>
        </w:rPr>
        <w:t xml:space="preserve">yvauti visi pasiūlymus pateikę </w:t>
      </w:r>
      <w:r w:rsidR="005937B1" w:rsidRPr="008D3B53">
        <w:rPr>
          <w:sz w:val="22"/>
        </w:rPr>
        <w:t>T</w:t>
      </w:r>
      <w:r w:rsidR="00092A90" w:rsidRPr="008D3B53">
        <w:rPr>
          <w:sz w:val="22"/>
        </w:rPr>
        <w:t>iekėjai arba jų įgalioti atstovai</w:t>
      </w:r>
      <w:r w:rsidR="00E559BC" w:rsidRPr="008D3B53">
        <w:rPr>
          <w:sz w:val="22"/>
        </w:rPr>
        <w:t>.</w:t>
      </w:r>
    </w:p>
    <w:p w14:paraId="3538AAFF" w14:textId="501A8427" w:rsidR="00092A90" w:rsidRPr="00C60FBA" w:rsidRDefault="00905D4E" w:rsidP="008D3B53">
      <w:pPr>
        <w:pStyle w:val="Betarp"/>
        <w:jc w:val="both"/>
        <w:rPr>
          <w:sz w:val="22"/>
        </w:rPr>
      </w:pPr>
      <w:r w:rsidRPr="008D3B53">
        <w:rPr>
          <w:sz w:val="22"/>
        </w:rPr>
        <w:t>11</w:t>
      </w:r>
      <w:r w:rsidR="00DE1A95" w:rsidRPr="008D3B53">
        <w:rPr>
          <w:sz w:val="22"/>
        </w:rPr>
        <w:t>.</w:t>
      </w:r>
      <w:r w:rsidR="00092A90" w:rsidRPr="008D3B53">
        <w:rPr>
          <w:sz w:val="22"/>
        </w:rPr>
        <w:t>3</w:t>
      </w:r>
      <w:r w:rsidR="00DE1A95" w:rsidRPr="008D3B53">
        <w:rPr>
          <w:sz w:val="22"/>
        </w:rPr>
        <w:t xml:space="preserve">. </w:t>
      </w:r>
      <w:r w:rsidR="00092A90" w:rsidRPr="008D3B53">
        <w:rPr>
          <w:sz w:val="22"/>
        </w:rPr>
        <w:t>Vokų su pasiūlymais atplėši</w:t>
      </w:r>
      <w:r w:rsidR="00A71695" w:rsidRPr="008D3B53">
        <w:rPr>
          <w:sz w:val="22"/>
        </w:rPr>
        <w:t xml:space="preserve">mo procedūroje dalyvaujantiems </w:t>
      </w:r>
      <w:r w:rsidR="005937B1" w:rsidRPr="008D3B53">
        <w:rPr>
          <w:sz w:val="22"/>
        </w:rPr>
        <w:t>T</w:t>
      </w:r>
      <w:r w:rsidR="00092A90" w:rsidRPr="008D3B53">
        <w:rPr>
          <w:sz w:val="22"/>
        </w:rPr>
        <w:t>iekėjams ar jų atstovams s</w:t>
      </w:r>
      <w:r w:rsidR="00A71695" w:rsidRPr="008D3B53">
        <w:rPr>
          <w:sz w:val="22"/>
        </w:rPr>
        <w:t xml:space="preserve">kelbiamas pasiūlymą pateikusio </w:t>
      </w:r>
      <w:r w:rsidR="00226D3D" w:rsidRPr="008D3B53">
        <w:rPr>
          <w:sz w:val="22"/>
        </w:rPr>
        <w:t>Tiekėjo</w:t>
      </w:r>
      <w:r w:rsidR="00092A90" w:rsidRPr="008D3B53">
        <w:rPr>
          <w:sz w:val="22"/>
        </w:rPr>
        <w:t xml:space="preserve"> pavadinimas, pasiūlyme nurodyta </w:t>
      </w:r>
      <w:r w:rsidR="00191E7B" w:rsidRPr="008D3B53">
        <w:rPr>
          <w:sz w:val="22"/>
        </w:rPr>
        <w:t xml:space="preserve">bendra </w:t>
      </w:r>
      <w:r w:rsidR="00092A90" w:rsidRPr="008D3B53">
        <w:rPr>
          <w:sz w:val="22"/>
        </w:rPr>
        <w:t>kaina</w:t>
      </w:r>
      <w:r w:rsidR="00D955E2" w:rsidRPr="008D3B53">
        <w:rPr>
          <w:sz w:val="22"/>
        </w:rPr>
        <w:t xml:space="preserve"> (be PVM)</w:t>
      </w:r>
      <w:r w:rsidR="00092A90" w:rsidRPr="008D3B53">
        <w:rPr>
          <w:sz w:val="22"/>
        </w:rPr>
        <w:t xml:space="preserve"> ir pranešama, ar pateiktas pasiūlymo galiojimo užtikrinimas </w:t>
      </w:r>
      <w:r w:rsidR="00092A90" w:rsidRPr="008D3B53">
        <w:rPr>
          <w:i/>
          <w:sz w:val="22"/>
        </w:rPr>
        <w:t>(jeigu jo reikalaujama)</w:t>
      </w:r>
      <w:r w:rsidR="00092A90" w:rsidRPr="008D3B53">
        <w:rPr>
          <w:sz w:val="22"/>
        </w:rPr>
        <w:t>,</w:t>
      </w:r>
      <w:r w:rsidR="00092A90" w:rsidRPr="00C60FBA">
        <w:rPr>
          <w:sz w:val="22"/>
        </w:rPr>
        <w:t xml:space="preserve"> ar pateikto pasiūlymo lapai reikiamai sutvirtinti tarpusavyje, sunumeruoti ir pasiūlymas paskutinio lapo</w:t>
      </w:r>
      <w:r w:rsidR="00A71695" w:rsidRPr="00C60FBA">
        <w:rPr>
          <w:sz w:val="22"/>
        </w:rPr>
        <w:t xml:space="preserve"> antrojoje pusėje patvirtintas </w:t>
      </w:r>
      <w:r w:rsidR="00226D3D" w:rsidRPr="00C60FBA">
        <w:rPr>
          <w:sz w:val="22"/>
        </w:rPr>
        <w:t>Tiekėjo</w:t>
      </w:r>
      <w:r w:rsidR="00092A90" w:rsidRPr="00C60FBA">
        <w:rPr>
          <w:sz w:val="22"/>
        </w:rPr>
        <w:t xml:space="preserve"> ar jo įgalioto asmens parašu, ar nurodytas įgalioto asmens vardas, pavardė, pareigos ir pasiūlymo lapų skaičius. </w:t>
      </w:r>
    </w:p>
    <w:p w14:paraId="5A04C00B" w14:textId="77777777" w:rsidR="00B70F02" w:rsidRPr="00C60FBA" w:rsidRDefault="00B70F02" w:rsidP="008D3B53">
      <w:pPr>
        <w:pStyle w:val="Betarp"/>
        <w:jc w:val="both"/>
        <w:rPr>
          <w:sz w:val="22"/>
        </w:rPr>
      </w:pPr>
      <w:r w:rsidRPr="00C60FBA">
        <w:rPr>
          <w:sz w:val="22"/>
        </w:rPr>
        <w:t>11.4. Tuo atveju, jeigu pasiūlyme nurodyta kaina, išreikšta skaičiais, neatitinka kainos, nurodytos žodžiais, teisinga laikoma kaina, nurodyta žodžiais.</w:t>
      </w:r>
    </w:p>
    <w:p w14:paraId="034843CF" w14:textId="6591BB82" w:rsidR="00B70F02" w:rsidRPr="00C60FBA" w:rsidRDefault="00B70F02" w:rsidP="008D3B53">
      <w:pPr>
        <w:pStyle w:val="Betarp"/>
        <w:jc w:val="both"/>
        <w:rPr>
          <w:sz w:val="22"/>
        </w:rPr>
      </w:pPr>
      <w:r w:rsidRPr="00C60FBA">
        <w:rPr>
          <w:sz w:val="22"/>
        </w:rPr>
        <w:t>11.5. At</w:t>
      </w:r>
      <w:r w:rsidR="00017B36" w:rsidRPr="00C60FBA">
        <w:rPr>
          <w:sz w:val="22"/>
        </w:rPr>
        <w:t>plėšiant vokus su pasiūlymais, k</w:t>
      </w:r>
      <w:r w:rsidRPr="00C60FBA">
        <w:rPr>
          <w:sz w:val="22"/>
        </w:rPr>
        <w:t xml:space="preserve">omisija turi leisti posėdyje dalyvaujantiems </w:t>
      </w:r>
      <w:r w:rsidR="005937B1" w:rsidRPr="00C60FBA">
        <w:rPr>
          <w:sz w:val="22"/>
        </w:rPr>
        <w:t>T</w:t>
      </w:r>
      <w:r w:rsidRPr="00C60FBA">
        <w:rPr>
          <w:sz w:val="22"/>
        </w:rPr>
        <w:t>iekėjams ar jų įgalioti</w:t>
      </w:r>
      <w:r w:rsidR="00017B36" w:rsidRPr="00C60FBA">
        <w:rPr>
          <w:sz w:val="22"/>
        </w:rPr>
        <w:t>ems atstovams viešai ištaisyti k</w:t>
      </w:r>
      <w:r w:rsidRPr="00C60FBA">
        <w:rPr>
          <w:sz w:val="22"/>
        </w:rPr>
        <w:t xml:space="preserve">omisijos pastebėtus jų pasiūlymo lapų sutvirtinimo tarpusavyje ar įforminimo trūkumus, kuriuos įmanoma ištaisyti per posėdį: nesunumeruoti pasiūlymo puslapiai, paskutinio lapo antrojoje pusėje nėra </w:t>
      </w:r>
      <w:r w:rsidR="00226D3D" w:rsidRPr="00C60FBA">
        <w:rPr>
          <w:sz w:val="22"/>
        </w:rPr>
        <w:t>Tiekėjo</w:t>
      </w:r>
      <w:r w:rsidRPr="00C60FBA">
        <w:rPr>
          <w:sz w:val="22"/>
        </w:rPr>
        <w:t xml:space="preserve"> ar jo įgalioto asmens parašo ir (ar) antspaudo (jeigu jie turi antspaudą), nenurodytas </w:t>
      </w:r>
      <w:r w:rsidR="00226D3D" w:rsidRPr="00C60FBA">
        <w:rPr>
          <w:sz w:val="22"/>
        </w:rPr>
        <w:t>Tiekėjo</w:t>
      </w:r>
      <w:r w:rsidRPr="00C60FBA">
        <w:rPr>
          <w:sz w:val="22"/>
        </w:rPr>
        <w:t xml:space="preserve"> ar jo įgalioto asmens vardas, pavardė pareigos, pasiūlymo lapų skaičius.</w:t>
      </w:r>
    </w:p>
    <w:p w14:paraId="065E1F90" w14:textId="61893F80" w:rsidR="00B70F02" w:rsidRPr="00C60FBA" w:rsidRDefault="00B70F02" w:rsidP="008D3B53">
      <w:pPr>
        <w:jc w:val="both"/>
        <w:rPr>
          <w:sz w:val="22"/>
          <w:szCs w:val="22"/>
          <w:lang w:val="lt-LT"/>
        </w:rPr>
      </w:pPr>
      <w:r w:rsidRPr="00C60FBA">
        <w:rPr>
          <w:sz w:val="22"/>
          <w:szCs w:val="22"/>
          <w:lang w:val="lt-LT"/>
        </w:rPr>
        <w:t xml:space="preserve">11.6. Apie vokų su pasiūlymais atplėšimo procedūrų metu paskelbtą informaciją raštu pranešama ir vokų atplėšimo procedūroje nedalyvaujantiems pasiūlymus pateikusiems </w:t>
      </w:r>
      <w:r w:rsidR="007250A6" w:rsidRPr="00C60FBA">
        <w:rPr>
          <w:sz w:val="22"/>
          <w:szCs w:val="22"/>
          <w:lang w:val="lt-LT"/>
        </w:rPr>
        <w:t>T</w:t>
      </w:r>
      <w:r w:rsidRPr="00C60FBA">
        <w:rPr>
          <w:sz w:val="22"/>
          <w:szCs w:val="22"/>
          <w:lang w:val="lt-LT"/>
        </w:rPr>
        <w:t xml:space="preserve">iekėjams, jeigu jie to pageidauja raštu. Kiekvienas vokų atplėšimo procedūroje dalyvaujantis </w:t>
      </w:r>
      <w:r w:rsidR="00226D3D" w:rsidRPr="00C60FBA">
        <w:rPr>
          <w:sz w:val="22"/>
          <w:szCs w:val="22"/>
          <w:lang w:val="lt-LT"/>
        </w:rPr>
        <w:t>Tiekėjas</w:t>
      </w:r>
      <w:r w:rsidRPr="00C60FBA">
        <w:rPr>
          <w:sz w:val="22"/>
          <w:szCs w:val="22"/>
          <w:lang w:val="lt-LT"/>
        </w:rPr>
        <w:t xml:space="preserve"> ar jo atstovas turi teisę asmeniškai susipažinti su viešai perskaityta informacija, tačiau supažindindama su šia informacija </w:t>
      </w:r>
      <w:r w:rsidR="0088677C" w:rsidRPr="00C60FBA">
        <w:rPr>
          <w:sz w:val="22"/>
          <w:szCs w:val="22"/>
          <w:lang w:val="lt-LT"/>
        </w:rPr>
        <w:t>Įsigyjan</w:t>
      </w:r>
      <w:r w:rsidRPr="00C60FBA">
        <w:rPr>
          <w:sz w:val="22"/>
          <w:szCs w:val="22"/>
          <w:lang w:val="lt-LT"/>
        </w:rPr>
        <w:t xml:space="preserve">čioji organizacija negali atskleisti </w:t>
      </w:r>
      <w:r w:rsidR="00226D3D" w:rsidRPr="00C60FBA">
        <w:rPr>
          <w:sz w:val="22"/>
          <w:szCs w:val="22"/>
          <w:lang w:val="lt-LT"/>
        </w:rPr>
        <w:t>Tiekėjo</w:t>
      </w:r>
      <w:r w:rsidRPr="00C60FBA">
        <w:rPr>
          <w:sz w:val="22"/>
          <w:szCs w:val="22"/>
          <w:lang w:val="lt-LT"/>
        </w:rPr>
        <w:t xml:space="preserve"> pasiūlyme esančios konfidencialios informacijos.</w:t>
      </w:r>
    </w:p>
    <w:p w14:paraId="63ED961A" w14:textId="22D99C05" w:rsidR="00092A90" w:rsidRPr="00C60FBA" w:rsidRDefault="00905D4E" w:rsidP="008D3B53">
      <w:pPr>
        <w:pStyle w:val="Betarp"/>
        <w:jc w:val="both"/>
        <w:rPr>
          <w:sz w:val="22"/>
        </w:rPr>
      </w:pPr>
      <w:r w:rsidRPr="00C60FBA">
        <w:rPr>
          <w:sz w:val="22"/>
        </w:rPr>
        <w:t>11</w:t>
      </w:r>
      <w:r w:rsidR="00092A90" w:rsidRPr="00C60FBA">
        <w:rPr>
          <w:sz w:val="22"/>
        </w:rPr>
        <w:t>.</w:t>
      </w:r>
      <w:r w:rsidR="00B70F02" w:rsidRPr="00C60FBA">
        <w:rPr>
          <w:sz w:val="22"/>
        </w:rPr>
        <w:t>7</w:t>
      </w:r>
      <w:r w:rsidR="00092A90" w:rsidRPr="00C60FBA">
        <w:rPr>
          <w:sz w:val="22"/>
        </w:rPr>
        <w:t>. Tolesnes pateiktų pasiūlymų nagrinėjimo, vert</w:t>
      </w:r>
      <w:r w:rsidR="00A71695" w:rsidRPr="00C60FBA">
        <w:rPr>
          <w:sz w:val="22"/>
        </w:rPr>
        <w:t xml:space="preserve">inimo ir palyginimo procedūras </w:t>
      </w:r>
      <w:r w:rsidR="00B91EF7">
        <w:rPr>
          <w:sz w:val="22"/>
        </w:rPr>
        <w:t>K</w:t>
      </w:r>
      <w:r w:rsidR="00092A90" w:rsidRPr="00C60FBA">
        <w:rPr>
          <w:sz w:val="22"/>
        </w:rPr>
        <w:t>omisija a</w:t>
      </w:r>
      <w:r w:rsidR="00FA1B23" w:rsidRPr="00C60FBA">
        <w:rPr>
          <w:sz w:val="22"/>
        </w:rPr>
        <w:t xml:space="preserve">tlieka pasiūlymus pateikusiems </w:t>
      </w:r>
      <w:r w:rsidR="00A71695" w:rsidRPr="00C60FBA">
        <w:rPr>
          <w:sz w:val="22"/>
        </w:rPr>
        <w:t>t</w:t>
      </w:r>
      <w:r w:rsidR="00092A90" w:rsidRPr="00C60FBA">
        <w:rPr>
          <w:sz w:val="22"/>
        </w:rPr>
        <w:t>iekėjams nedalyvaujant.</w:t>
      </w:r>
    </w:p>
    <w:p w14:paraId="387E3940" w14:textId="77777777" w:rsidR="00231A3E" w:rsidRPr="00C60FBA" w:rsidRDefault="00231A3E" w:rsidP="002410FD">
      <w:pPr>
        <w:pStyle w:val="Betarp"/>
        <w:jc w:val="both"/>
        <w:rPr>
          <w:color w:val="000000"/>
          <w:sz w:val="22"/>
        </w:rPr>
      </w:pPr>
    </w:p>
    <w:p w14:paraId="5D672B68" w14:textId="44EA00B7" w:rsidR="00311472" w:rsidRPr="00C60FBA" w:rsidRDefault="00AD4CFD" w:rsidP="002410FD">
      <w:pPr>
        <w:ind w:firstLine="720"/>
        <w:jc w:val="both"/>
        <w:rPr>
          <w:b/>
          <w:sz w:val="22"/>
          <w:szCs w:val="22"/>
          <w:lang w:val="lt-LT"/>
        </w:rPr>
      </w:pPr>
      <w:r w:rsidRPr="00C60FBA">
        <w:rPr>
          <w:b/>
          <w:sz w:val="22"/>
          <w:szCs w:val="22"/>
          <w:lang w:val="lt-LT"/>
        </w:rPr>
        <w:t>1</w:t>
      </w:r>
      <w:r w:rsidR="00905D4E" w:rsidRPr="00C60FBA">
        <w:rPr>
          <w:b/>
          <w:sz w:val="22"/>
          <w:szCs w:val="22"/>
          <w:lang w:val="lt-LT"/>
        </w:rPr>
        <w:t>2</w:t>
      </w:r>
      <w:r w:rsidRPr="00C60FBA">
        <w:rPr>
          <w:b/>
          <w:sz w:val="22"/>
          <w:szCs w:val="22"/>
          <w:lang w:val="lt-LT"/>
        </w:rPr>
        <w:t>. KONKURSO PASIŪLYMŲ NAGRINĖJIMAS, VERTINIMAS IR PALYGINIMAS</w:t>
      </w:r>
    </w:p>
    <w:p w14:paraId="46A0CE2B" w14:textId="343E39D0" w:rsidR="001F217D" w:rsidRPr="00422F8A" w:rsidRDefault="00905D4E" w:rsidP="00422F8A">
      <w:pPr>
        <w:pStyle w:val="Betarp"/>
        <w:jc w:val="both"/>
        <w:rPr>
          <w:b/>
          <w:bCs/>
          <w:sz w:val="22"/>
        </w:rPr>
      </w:pPr>
      <w:r w:rsidRPr="00C60FBA">
        <w:rPr>
          <w:sz w:val="22"/>
        </w:rPr>
        <w:t>12</w:t>
      </w:r>
      <w:r w:rsidR="00311472" w:rsidRPr="00C60FBA">
        <w:rPr>
          <w:sz w:val="22"/>
        </w:rPr>
        <w:t xml:space="preserve">.1. </w:t>
      </w:r>
      <w:r w:rsidR="00422F8A" w:rsidRPr="00422F8A">
        <w:rPr>
          <w:b/>
          <w:bCs/>
          <w:sz w:val="22"/>
        </w:rPr>
        <w:t>Pasiūlymų vertinimo kriterijus -mažiausia kaina.</w:t>
      </w:r>
    </w:p>
    <w:p w14:paraId="22123073" w14:textId="2A4FFC8A" w:rsidR="001F217D" w:rsidRPr="00C60FBA" w:rsidRDefault="001F217D" w:rsidP="00422F8A">
      <w:pPr>
        <w:pStyle w:val="Betarp"/>
        <w:jc w:val="both"/>
        <w:rPr>
          <w:sz w:val="22"/>
        </w:rPr>
      </w:pPr>
      <w:r w:rsidRPr="00C60FBA">
        <w:rPr>
          <w:sz w:val="22"/>
        </w:rPr>
        <w:t>1</w:t>
      </w:r>
      <w:r w:rsidR="00905D4E" w:rsidRPr="00C60FBA">
        <w:rPr>
          <w:sz w:val="22"/>
        </w:rPr>
        <w:t>2</w:t>
      </w:r>
      <w:r w:rsidRPr="00C60FBA">
        <w:rPr>
          <w:sz w:val="22"/>
        </w:rPr>
        <w:t xml:space="preserve">.2. </w:t>
      </w:r>
      <w:r w:rsidR="0088677C" w:rsidRPr="00C60FBA">
        <w:rPr>
          <w:sz w:val="22"/>
        </w:rPr>
        <w:t>Įsigyjan</w:t>
      </w:r>
      <w:r w:rsidRPr="00C60FBA">
        <w:rPr>
          <w:sz w:val="22"/>
        </w:rPr>
        <w:t xml:space="preserve">čioji </w:t>
      </w:r>
      <w:r w:rsidR="00A71695" w:rsidRPr="00C60FBA">
        <w:rPr>
          <w:sz w:val="22"/>
        </w:rPr>
        <w:t xml:space="preserve">organizacija gali prašyti, kad </w:t>
      </w:r>
      <w:r w:rsidR="007250A6" w:rsidRPr="00C60FBA">
        <w:rPr>
          <w:sz w:val="22"/>
        </w:rPr>
        <w:t>T</w:t>
      </w:r>
      <w:r w:rsidRPr="00C60FBA">
        <w:rPr>
          <w:sz w:val="22"/>
        </w:rPr>
        <w:t>iekėjai paaiškintų savo pasiūlymus, tačiau negali prašyti, siūlyti arba leisti pakeisti pasiūlymo turinio esmės – pakeisti kainą arba padaryti kitų pakeitimų, dėl kurių pirkimo dokumentų reikalavimų neatitinkantis pasiūlymas taptų atitinkantis</w:t>
      </w:r>
      <w:r w:rsidR="00FA1B23" w:rsidRPr="00C60FBA">
        <w:rPr>
          <w:sz w:val="22"/>
        </w:rPr>
        <w:t xml:space="preserve"> pirkimo dokumentų reikalavimus</w:t>
      </w:r>
      <w:r w:rsidR="00A71695" w:rsidRPr="00C60FBA">
        <w:rPr>
          <w:sz w:val="22"/>
        </w:rPr>
        <w:t xml:space="preserve">. Jeigu </w:t>
      </w:r>
      <w:r w:rsidR="00226D3D" w:rsidRPr="00C60FBA">
        <w:rPr>
          <w:sz w:val="22"/>
        </w:rPr>
        <w:t>Tiekėjas</w:t>
      </w:r>
      <w:r w:rsidRPr="00C60FBA">
        <w:rPr>
          <w:sz w:val="22"/>
        </w:rPr>
        <w:t xml:space="preserve"> pateikia netikslius, neišsamius pirkimo dokumentuose nurodytus kartu su p</w:t>
      </w:r>
      <w:r w:rsidR="007B22F5" w:rsidRPr="00C60FBA">
        <w:rPr>
          <w:sz w:val="22"/>
        </w:rPr>
        <w:t>asiūly</w:t>
      </w:r>
      <w:r w:rsidR="00A71695" w:rsidRPr="00C60FBA">
        <w:rPr>
          <w:sz w:val="22"/>
        </w:rPr>
        <w:t xml:space="preserve">mu teikiamus dokumentus: </w:t>
      </w:r>
      <w:r w:rsidR="00226D3D" w:rsidRPr="00C60FBA">
        <w:rPr>
          <w:sz w:val="22"/>
        </w:rPr>
        <w:t>Tiekėjo</w:t>
      </w:r>
      <w:r w:rsidRPr="00C60FBA">
        <w:rPr>
          <w:sz w:val="22"/>
        </w:rPr>
        <w:t xml:space="preserve"> įgaliojimą asmeniui pasirašyti pasiūlymą, jungtinės veiklos sutartį, ar jų nepateikia, </w:t>
      </w:r>
      <w:r w:rsidR="0088677C" w:rsidRPr="00C60FBA">
        <w:rPr>
          <w:sz w:val="22"/>
        </w:rPr>
        <w:t>Įsigyjan</w:t>
      </w:r>
      <w:r w:rsidRPr="00C60FBA">
        <w:rPr>
          <w:sz w:val="22"/>
        </w:rPr>
        <w:t>čioji organizacija privalo pra</w:t>
      </w:r>
      <w:r w:rsidR="00A71695" w:rsidRPr="00C60FBA">
        <w:rPr>
          <w:sz w:val="22"/>
        </w:rPr>
        <w:t xml:space="preserve">šyti </w:t>
      </w:r>
      <w:r w:rsidR="00226D3D" w:rsidRPr="00C60FBA">
        <w:rPr>
          <w:sz w:val="22"/>
        </w:rPr>
        <w:t>Tiekėjo</w:t>
      </w:r>
      <w:r w:rsidRPr="00C60FBA">
        <w:rPr>
          <w:sz w:val="22"/>
        </w:rPr>
        <w:t xml:space="preserve"> patikslinti, papildyti arba pateikti šiuos dokumentus per jos nustatytą protingą terminą, kuris negali būti trumpesnis kaip 3 darbo dienos nuo </w:t>
      </w:r>
      <w:r w:rsidR="0088677C" w:rsidRPr="00C60FBA">
        <w:rPr>
          <w:sz w:val="22"/>
        </w:rPr>
        <w:t>Įsigyjan</w:t>
      </w:r>
      <w:r w:rsidRPr="00C60FBA">
        <w:rPr>
          <w:sz w:val="22"/>
        </w:rPr>
        <w:t>čiosios organizacijos prašymo išsiuntimo.</w:t>
      </w:r>
    </w:p>
    <w:p w14:paraId="2ED963AD" w14:textId="36DEF030" w:rsidR="001F217D" w:rsidRPr="00C60FBA" w:rsidRDefault="001F217D" w:rsidP="00422F8A">
      <w:pPr>
        <w:pStyle w:val="Betarp"/>
        <w:jc w:val="both"/>
        <w:rPr>
          <w:sz w:val="22"/>
        </w:rPr>
      </w:pPr>
      <w:r w:rsidRPr="00C60FBA">
        <w:rPr>
          <w:sz w:val="22"/>
        </w:rPr>
        <w:t>1</w:t>
      </w:r>
      <w:r w:rsidR="00905D4E" w:rsidRPr="00C60FBA">
        <w:rPr>
          <w:sz w:val="22"/>
        </w:rPr>
        <w:t>2</w:t>
      </w:r>
      <w:r w:rsidRPr="00C60FBA">
        <w:rPr>
          <w:sz w:val="22"/>
        </w:rPr>
        <w:t xml:space="preserve">.3. </w:t>
      </w:r>
      <w:r w:rsidR="0088677C" w:rsidRPr="00C60FBA">
        <w:rPr>
          <w:sz w:val="22"/>
        </w:rPr>
        <w:t>Įsigyjan</w:t>
      </w:r>
      <w:r w:rsidRPr="00C60FBA">
        <w:rPr>
          <w:sz w:val="22"/>
        </w:rPr>
        <w:t>čioji organizacija, pasiūlymų vertinimo metu radusi pasiūlyme nurodytos kainos apskaičia</w:t>
      </w:r>
      <w:r w:rsidR="00A71695" w:rsidRPr="00C60FBA">
        <w:rPr>
          <w:sz w:val="22"/>
        </w:rPr>
        <w:t>vimo klaidų, privalo paprašyti t</w:t>
      </w:r>
      <w:r w:rsidRPr="00C60FBA">
        <w:rPr>
          <w:sz w:val="22"/>
        </w:rPr>
        <w:t xml:space="preserve">iekėjų per jos nurodytą terminą ištaisyti pasiūlyme pastebėtas aritmetines klaidas, nekeičiant per vokų su pasiūlymais atplėšimo posėdyje paskelbtos kainos. Taisydamas pasiūlyme </w:t>
      </w:r>
      <w:r w:rsidR="00A71695" w:rsidRPr="00C60FBA">
        <w:rPr>
          <w:sz w:val="22"/>
        </w:rPr>
        <w:t xml:space="preserve">nurodytas aritmetines klaidas, </w:t>
      </w:r>
      <w:r w:rsidR="00226D3D" w:rsidRPr="00C60FBA">
        <w:rPr>
          <w:sz w:val="22"/>
        </w:rPr>
        <w:t>Tiekėjas</w:t>
      </w:r>
      <w:r w:rsidRPr="00C60FBA">
        <w:rPr>
          <w:sz w:val="22"/>
        </w:rPr>
        <w:t xml:space="preserve"> neturi teisės atsisakyti kainos sudedamųjų dalių arba papildyti kainą naujomis dalimis. </w:t>
      </w:r>
    </w:p>
    <w:p w14:paraId="64D1AAA7" w14:textId="23F48A3B" w:rsidR="001F217D" w:rsidRPr="00C60FBA" w:rsidRDefault="00905D4E" w:rsidP="00422F8A">
      <w:pPr>
        <w:pStyle w:val="Betarp"/>
        <w:jc w:val="both"/>
        <w:rPr>
          <w:sz w:val="22"/>
        </w:rPr>
      </w:pPr>
      <w:r w:rsidRPr="00C60FBA">
        <w:rPr>
          <w:sz w:val="22"/>
        </w:rPr>
        <w:t>12</w:t>
      </w:r>
      <w:r w:rsidR="001F217D" w:rsidRPr="00C60FBA">
        <w:rPr>
          <w:sz w:val="22"/>
        </w:rPr>
        <w:t>.4</w:t>
      </w:r>
      <w:r w:rsidR="00A71695" w:rsidRPr="00C60FBA">
        <w:rPr>
          <w:sz w:val="22"/>
        </w:rPr>
        <w:t xml:space="preserve">. Jeigu </w:t>
      </w:r>
      <w:r w:rsidR="00226D3D" w:rsidRPr="00C60FBA">
        <w:rPr>
          <w:sz w:val="22"/>
        </w:rPr>
        <w:t>Tiekėjas</w:t>
      </w:r>
      <w:r w:rsidR="001F217D" w:rsidRPr="00C60FBA">
        <w:rPr>
          <w:sz w:val="22"/>
        </w:rPr>
        <w:t xml:space="preserve"> per </w:t>
      </w:r>
      <w:r w:rsidR="0088677C" w:rsidRPr="00C60FBA">
        <w:rPr>
          <w:sz w:val="22"/>
        </w:rPr>
        <w:t>Įsigyjan</w:t>
      </w:r>
      <w:r w:rsidR="001F217D" w:rsidRPr="00C60FBA">
        <w:rPr>
          <w:sz w:val="22"/>
        </w:rPr>
        <w:t xml:space="preserve">čiosios organizacijos nurodytą terminą aritmetinių klaidų neištaiso, nepapildo ar nepateikia pirkimo dokumentuose nurodytų kartu su pasiūlymu teikiamų dokumentų ir (ar) </w:t>
      </w:r>
      <w:r w:rsidR="001F217D" w:rsidRPr="00C60FBA">
        <w:rPr>
          <w:sz w:val="22"/>
        </w:rPr>
        <w:lastRenderedPageBreak/>
        <w:t>nepaaiškina pasiūlymo, jo pasiūlymas atmetamas kaip neatitinkantis pirkimo dokumentuose nustatytų reikalavimų.</w:t>
      </w:r>
    </w:p>
    <w:p w14:paraId="5A8CBB75" w14:textId="77777777" w:rsidR="001F217D" w:rsidRPr="00C60FBA" w:rsidRDefault="001F217D" w:rsidP="00422F8A">
      <w:pPr>
        <w:pStyle w:val="Betarp"/>
        <w:jc w:val="both"/>
        <w:rPr>
          <w:sz w:val="22"/>
        </w:rPr>
      </w:pPr>
      <w:r w:rsidRPr="00C60FBA">
        <w:rPr>
          <w:sz w:val="22"/>
        </w:rPr>
        <w:t>1</w:t>
      </w:r>
      <w:r w:rsidR="00905D4E" w:rsidRPr="00C60FBA">
        <w:rPr>
          <w:sz w:val="22"/>
        </w:rPr>
        <w:t>2</w:t>
      </w:r>
      <w:r w:rsidRPr="00C60FBA">
        <w:rPr>
          <w:sz w:val="22"/>
        </w:rPr>
        <w:t>.5. Komisija gali atmesti visus pateiktus pasiūlymus, jeigu vi</w:t>
      </w:r>
      <w:r w:rsidR="00A71695" w:rsidRPr="00C60FBA">
        <w:rPr>
          <w:sz w:val="22"/>
        </w:rPr>
        <w:t>sų t</w:t>
      </w:r>
      <w:r w:rsidRPr="00C60FBA">
        <w:rPr>
          <w:sz w:val="22"/>
        </w:rPr>
        <w:t xml:space="preserve">iekėjų pasiūlytos kainos </w:t>
      </w:r>
      <w:r w:rsidR="0088677C" w:rsidRPr="00C60FBA">
        <w:rPr>
          <w:sz w:val="22"/>
        </w:rPr>
        <w:t>Įsigyjan</w:t>
      </w:r>
      <w:r w:rsidRPr="00C60FBA">
        <w:rPr>
          <w:sz w:val="22"/>
        </w:rPr>
        <w:t>čiajai organizacijai per didelės ir nepriimtinos.</w:t>
      </w:r>
    </w:p>
    <w:p w14:paraId="64005BD5" w14:textId="616C60C7" w:rsidR="001F217D" w:rsidRPr="00447E42" w:rsidRDefault="00905D4E" w:rsidP="00422F8A">
      <w:pPr>
        <w:pStyle w:val="Betarp"/>
        <w:jc w:val="both"/>
        <w:rPr>
          <w:b/>
          <w:bCs/>
          <w:sz w:val="22"/>
        </w:rPr>
      </w:pPr>
      <w:r w:rsidRPr="00C60FBA">
        <w:rPr>
          <w:sz w:val="22"/>
        </w:rPr>
        <w:t>12</w:t>
      </w:r>
      <w:r w:rsidR="001F217D" w:rsidRPr="00C60FBA">
        <w:rPr>
          <w:sz w:val="22"/>
        </w:rPr>
        <w:t>.6.</w:t>
      </w:r>
      <w:r w:rsidR="007B22F5" w:rsidRPr="00C60FBA">
        <w:rPr>
          <w:sz w:val="22"/>
        </w:rPr>
        <w:t xml:space="preserve"> </w:t>
      </w:r>
      <w:r w:rsidR="007B22F5" w:rsidRPr="00447E42">
        <w:rPr>
          <w:b/>
          <w:bCs/>
          <w:sz w:val="22"/>
        </w:rPr>
        <w:t>Komis</w:t>
      </w:r>
      <w:r w:rsidR="00A71695" w:rsidRPr="00447E42">
        <w:rPr>
          <w:b/>
          <w:bCs/>
          <w:sz w:val="22"/>
        </w:rPr>
        <w:t xml:space="preserve">ija turi atmesti </w:t>
      </w:r>
      <w:r w:rsidR="00226D3D" w:rsidRPr="00447E42">
        <w:rPr>
          <w:b/>
          <w:bCs/>
          <w:sz w:val="22"/>
        </w:rPr>
        <w:t>Tiekėjo</w:t>
      </w:r>
      <w:r w:rsidR="001F217D" w:rsidRPr="00447E42">
        <w:rPr>
          <w:b/>
          <w:bCs/>
          <w:sz w:val="22"/>
        </w:rPr>
        <w:t xml:space="preserve"> pateiktą pasiūlymą, jeigu:</w:t>
      </w:r>
    </w:p>
    <w:p w14:paraId="7CCFDC88" w14:textId="28024C9C" w:rsidR="00F647A4" w:rsidRPr="00C60FBA" w:rsidRDefault="00905D4E" w:rsidP="002410FD">
      <w:pPr>
        <w:pStyle w:val="Betarp"/>
        <w:ind w:firstLine="720"/>
        <w:jc w:val="both"/>
        <w:rPr>
          <w:sz w:val="22"/>
        </w:rPr>
      </w:pPr>
      <w:r w:rsidRPr="00447E42">
        <w:rPr>
          <w:sz w:val="22"/>
        </w:rPr>
        <w:t>12</w:t>
      </w:r>
      <w:r w:rsidR="001F217D" w:rsidRPr="00447E42">
        <w:rPr>
          <w:sz w:val="22"/>
        </w:rPr>
        <w:t>.6</w:t>
      </w:r>
      <w:r w:rsidR="007B22F5" w:rsidRPr="00447E42">
        <w:rPr>
          <w:sz w:val="22"/>
        </w:rPr>
        <w:t xml:space="preserve">.1. </w:t>
      </w:r>
      <w:r w:rsidR="00F647A4" w:rsidRPr="00447E42">
        <w:rPr>
          <w:sz w:val="22"/>
        </w:rPr>
        <w:t xml:space="preserve">pasiūlymą pateikęs </w:t>
      </w:r>
      <w:r w:rsidR="00226D3D" w:rsidRPr="00447E42">
        <w:rPr>
          <w:sz w:val="22"/>
        </w:rPr>
        <w:t>Tiekėjas</w:t>
      </w:r>
      <w:r w:rsidR="00F647A4" w:rsidRPr="00447E42">
        <w:rPr>
          <w:sz w:val="22"/>
        </w:rPr>
        <w:t xml:space="preserve"> neatitinka pirkimo</w:t>
      </w:r>
      <w:r w:rsidR="00F647A4" w:rsidRPr="00447E42">
        <w:rPr>
          <w:b/>
          <w:bCs/>
          <w:sz w:val="22"/>
        </w:rPr>
        <w:t xml:space="preserve"> </w:t>
      </w:r>
      <w:r w:rsidR="00F647A4" w:rsidRPr="00C60FBA">
        <w:rPr>
          <w:sz w:val="22"/>
        </w:rPr>
        <w:t>dokumentuose nustatytų kvalifikacijos reikalavimų</w:t>
      </w:r>
      <w:r w:rsidR="00FB17EF">
        <w:rPr>
          <w:sz w:val="22"/>
        </w:rPr>
        <w:t xml:space="preserve"> ar nacionalinio saugumo reikalavimų,</w:t>
      </w:r>
      <w:r w:rsidR="00F647A4" w:rsidRPr="00C60FBA">
        <w:rPr>
          <w:sz w:val="22"/>
        </w:rPr>
        <w:t xml:space="preserve"> arba </w:t>
      </w:r>
      <w:r w:rsidR="0026697F" w:rsidRPr="00C60FBA">
        <w:rPr>
          <w:sz w:val="22"/>
        </w:rPr>
        <w:t>Į</w:t>
      </w:r>
      <w:r w:rsidR="00F647A4" w:rsidRPr="00C60FBA">
        <w:rPr>
          <w:sz w:val="22"/>
        </w:rPr>
        <w:t>sigyjančiosios organizacijos prašymu nepatikslina pateiktų netikslių ar neišsamių duomenų apie savo kvalifikaciją</w:t>
      </w:r>
      <w:r w:rsidR="00FB17EF">
        <w:rPr>
          <w:sz w:val="22"/>
        </w:rPr>
        <w:t xml:space="preserve"> ar dėl nacionalinio saugumo atitikties</w:t>
      </w:r>
      <w:r w:rsidR="00F647A4" w:rsidRPr="00C60FBA">
        <w:rPr>
          <w:sz w:val="22"/>
        </w:rPr>
        <w:t>;</w:t>
      </w:r>
    </w:p>
    <w:p w14:paraId="4D4C4BA9" w14:textId="77777777" w:rsidR="001F217D" w:rsidRPr="00C60FBA" w:rsidRDefault="00F647A4" w:rsidP="002410FD">
      <w:pPr>
        <w:pStyle w:val="Betarp"/>
        <w:ind w:firstLine="720"/>
        <w:jc w:val="both"/>
        <w:rPr>
          <w:sz w:val="22"/>
        </w:rPr>
      </w:pPr>
      <w:r w:rsidRPr="00C60FBA">
        <w:rPr>
          <w:sz w:val="22"/>
        </w:rPr>
        <w:t xml:space="preserve">12.6.2. </w:t>
      </w:r>
      <w:r w:rsidR="001F217D" w:rsidRPr="00C60FBA">
        <w:rPr>
          <w:sz w:val="22"/>
        </w:rPr>
        <w:t>pateiktas pasiūlymas neati</w:t>
      </w:r>
      <w:r w:rsidR="0026697F" w:rsidRPr="00C60FBA">
        <w:rPr>
          <w:sz w:val="22"/>
        </w:rPr>
        <w:t>tinka P</w:t>
      </w:r>
      <w:r w:rsidR="001F217D" w:rsidRPr="00C60FBA">
        <w:rPr>
          <w:sz w:val="22"/>
        </w:rPr>
        <w:t xml:space="preserve">irkimo dokumentuose nurodytų reikalavimų. </w:t>
      </w:r>
    </w:p>
    <w:p w14:paraId="02FF6EC9" w14:textId="1340B70F" w:rsidR="001F217D" w:rsidRPr="00C60FBA" w:rsidRDefault="00905D4E" w:rsidP="00422F8A">
      <w:pPr>
        <w:pStyle w:val="Betarp"/>
        <w:jc w:val="both"/>
        <w:rPr>
          <w:sz w:val="22"/>
        </w:rPr>
      </w:pPr>
      <w:r w:rsidRPr="00C60FBA">
        <w:rPr>
          <w:sz w:val="22"/>
        </w:rPr>
        <w:t>12</w:t>
      </w:r>
      <w:r w:rsidR="001F217D" w:rsidRPr="00C60FBA">
        <w:rPr>
          <w:sz w:val="22"/>
        </w:rPr>
        <w:t>.7. Pasiūlymų eilė nustatoma kainų didėjimo tvarka. Jeigu keli pasiūlymai pateikiami vienodomis kainomis, sudarant pasiūlymų eilę</w:t>
      </w:r>
      <w:r w:rsidR="007B22F5" w:rsidRPr="00C60FBA">
        <w:rPr>
          <w:sz w:val="22"/>
        </w:rPr>
        <w:t xml:space="preserve"> pirmesnis į šią ei</w:t>
      </w:r>
      <w:r w:rsidR="00A71695" w:rsidRPr="00C60FBA">
        <w:rPr>
          <w:sz w:val="22"/>
        </w:rPr>
        <w:t xml:space="preserve">lę įrašomas </w:t>
      </w:r>
      <w:r w:rsidR="00226D3D" w:rsidRPr="00C60FBA">
        <w:rPr>
          <w:sz w:val="22"/>
        </w:rPr>
        <w:t>Tiekėjas</w:t>
      </w:r>
      <w:r w:rsidR="001F217D" w:rsidRPr="00C60FBA">
        <w:rPr>
          <w:sz w:val="22"/>
        </w:rPr>
        <w:t>, kurio vokas su pasiūlymais įregistruotas anksčiausiai.</w:t>
      </w:r>
      <w:r w:rsidR="00407D8F" w:rsidRPr="00C60FBA">
        <w:rPr>
          <w:sz w:val="22"/>
        </w:rPr>
        <w:t xml:space="preserve"> Pasiūlymų eilė nenustatoma</w:t>
      </w:r>
      <w:r w:rsidR="002D66D4" w:rsidRPr="00C60FBA">
        <w:rPr>
          <w:sz w:val="22"/>
        </w:rPr>
        <w:t>,</w:t>
      </w:r>
      <w:r w:rsidR="00407D8F" w:rsidRPr="00C60FBA">
        <w:rPr>
          <w:sz w:val="22"/>
        </w:rPr>
        <w:t xml:space="preserve"> kai</w:t>
      </w:r>
      <w:r w:rsidR="00A71695" w:rsidRPr="00C60FBA">
        <w:rPr>
          <w:sz w:val="22"/>
        </w:rPr>
        <w:t xml:space="preserve"> pasiūlymą pateikia tik vienas </w:t>
      </w:r>
      <w:r w:rsidR="00226D3D" w:rsidRPr="00C60FBA">
        <w:rPr>
          <w:sz w:val="22"/>
        </w:rPr>
        <w:t>Tiekėjas</w:t>
      </w:r>
      <w:r w:rsidR="00407D8F" w:rsidRPr="00C60FBA">
        <w:rPr>
          <w:sz w:val="22"/>
        </w:rPr>
        <w:t xml:space="preserve">. </w:t>
      </w:r>
    </w:p>
    <w:p w14:paraId="1C49C713" w14:textId="36C7F7C3" w:rsidR="000248B9" w:rsidRPr="00C60FBA" w:rsidRDefault="00905D4E" w:rsidP="00422F8A">
      <w:pPr>
        <w:pStyle w:val="Betarp"/>
        <w:jc w:val="both"/>
        <w:rPr>
          <w:sz w:val="22"/>
        </w:rPr>
      </w:pPr>
      <w:r w:rsidRPr="00C60FBA">
        <w:rPr>
          <w:sz w:val="22"/>
        </w:rPr>
        <w:t>12</w:t>
      </w:r>
      <w:r w:rsidR="000248B9" w:rsidRPr="00C60FBA">
        <w:rPr>
          <w:sz w:val="22"/>
        </w:rPr>
        <w:t xml:space="preserve">.8. Pranešimas apie </w:t>
      </w:r>
      <w:r w:rsidR="00B91EF7">
        <w:rPr>
          <w:sz w:val="22"/>
        </w:rPr>
        <w:t xml:space="preserve">pasiūlymų eilę, </w:t>
      </w:r>
      <w:r w:rsidR="000248B9" w:rsidRPr="00C60FBA">
        <w:rPr>
          <w:sz w:val="22"/>
        </w:rPr>
        <w:t>laimėjusį pasiūlymą išsiunčiamas v</w:t>
      </w:r>
      <w:r w:rsidR="00A71695" w:rsidRPr="00C60FBA">
        <w:rPr>
          <w:sz w:val="22"/>
        </w:rPr>
        <w:t xml:space="preserve">isiems pasiūlymus pateikusiems </w:t>
      </w:r>
      <w:r w:rsidR="00B6234B" w:rsidRPr="00C60FBA">
        <w:rPr>
          <w:sz w:val="22"/>
        </w:rPr>
        <w:t>T</w:t>
      </w:r>
      <w:r w:rsidR="000248B9" w:rsidRPr="00C60FBA">
        <w:rPr>
          <w:sz w:val="22"/>
        </w:rPr>
        <w:t xml:space="preserve">iekėjams ne vėliau </w:t>
      </w:r>
      <w:r w:rsidR="00A71695" w:rsidRPr="00C60FBA">
        <w:rPr>
          <w:sz w:val="22"/>
        </w:rPr>
        <w:t xml:space="preserve">kaip per </w:t>
      </w:r>
      <w:r w:rsidR="00B91EF7">
        <w:rPr>
          <w:sz w:val="22"/>
        </w:rPr>
        <w:t>5</w:t>
      </w:r>
      <w:r w:rsidR="00A71695" w:rsidRPr="00C60FBA">
        <w:rPr>
          <w:sz w:val="22"/>
        </w:rPr>
        <w:t xml:space="preserve"> darbo dienas nuo k</w:t>
      </w:r>
      <w:r w:rsidR="000248B9" w:rsidRPr="00C60FBA">
        <w:rPr>
          <w:sz w:val="22"/>
        </w:rPr>
        <w:t>omisijos sprendimo priėmimo.</w:t>
      </w:r>
    </w:p>
    <w:p w14:paraId="5566E444" w14:textId="77777777" w:rsidR="00311472" w:rsidRPr="00C60FBA" w:rsidRDefault="00905D4E" w:rsidP="00422F8A">
      <w:pPr>
        <w:pStyle w:val="Pagrindinistekstas"/>
        <w:jc w:val="both"/>
        <w:rPr>
          <w:color w:val="FF0000"/>
          <w:sz w:val="22"/>
          <w:szCs w:val="22"/>
        </w:rPr>
      </w:pPr>
      <w:r w:rsidRPr="00C60FBA">
        <w:rPr>
          <w:sz w:val="22"/>
          <w:szCs w:val="22"/>
        </w:rPr>
        <w:t>12</w:t>
      </w:r>
      <w:r w:rsidR="008179DF" w:rsidRPr="00C60FBA">
        <w:rPr>
          <w:sz w:val="22"/>
          <w:szCs w:val="22"/>
        </w:rPr>
        <w:t>.</w:t>
      </w:r>
      <w:r w:rsidR="00063CF9" w:rsidRPr="00C60FBA">
        <w:rPr>
          <w:sz w:val="22"/>
          <w:szCs w:val="22"/>
        </w:rPr>
        <w:t>9</w:t>
      </w:r>
      <w:r w:rsidR="00311472" w:rsidRPr="00C60FBA">
        <w:rPr>
          <w:sz w:val="22"/>
          <w:szCs w:val="22"/>
        </w:rPr>
        <w:t xml:space="preserve">. </w:t>
      </w:r>
      <w:r w:rsidR="00415EB6" w:rsidRPr="00C60FBA">
        <w:rPr>
          <w:sz w:val="22"/>
          <w:szCs w:val="22"/>
        </w:rPr>
        <w:t>Vertinant</w:t>
      </w:r>
      <w:r w:rsidR="00311472" w:rsidRPr="00C60FBA">
        <w:rPr>
          <w:sz w:val="22"/>
          <w:szCs w:val="22"/>
        </w:rPr>
        <w:t xml:space="preserve"> pasiūlym</w:t>
      </w:r>
      <w:r w:rsidR="00415EB6" w:rsidRPr="00C60FBA">
        <w:rPr>
          <w:sz w:val="22"/>
          <w:szCs w:val="22"/>
        </w:rPr>
        <w:t>us</w:t>
      </w:r>
      <w:r w:rsidR="008403F8" w:rsidRPr="00C60FBA">
        <w:rPr>
          <w:sz w:val="22"/>
          <w:szCs w:val="22"/>
        </w:rPr>
        <w:t xml:space="preserve"> bus vertinama </w:t>
      </w:r>
      <w:r w:rsidR="0026697F" w:rsidRPr="00C60FBA">
        <w:rPr>
          <w:sz w:val="22"/>
          <w:szCs w:val="22"/>
        </w:rPr>
        <w:t>K</w:t>
      </w:r>
      <w:r w:rsidR="00DC7CE1" w:rsidRPr="00C60FBA">
        <w:rPr>
          <w:sz w:val="22"/>
          <w:szCs w:val="22"/>
        </w:rPr>
        <w:t>ur</w:t>
      </w:r>
      <w:r w:rsidR="008403F8" w:rsidRPr="00C60FBA">
        <w:rPr>
          <w:sz w:val="22"/>
          <w:szCs w:val="22"/>
        </w:rPr>
        <w:t xml:space="preserve">o </w:t>
      </w:r>
      <w:r w:rsidR="00191E7B" w:rsidRPr="00C60FBA">
        <w:rPr>
          <w:sz w:val="22"/>
          <w:szCs w:val="22"/>
        </w:rPr>
        <w:t xml:space="preserve">bendra </w:t>
      </w:r>
      <w:r w:rsidR="008403F8" w:rsidRPr="00C60FBA">
        <w:rPr>
          <w:sz w:val="22"/>
          <w:szCs w:val="22"/>
        </w:rPr>
        <w:t>kaina</w:t>
      </w:r>
      <w:r w:rsidR="00FA1AB9" w:rsidRPr="00C60FBA">
        <w:rPr>
          <w:sz w:val="22"/>
          <w:szCs w:val="22"/>
        </w:rPr>
        <w:t xml:space="preserve"> be PVM</w:t>
      </w:r>
      <w:r w:rsidR="008403F8" w:rsidRPr="00C60FBA">
        <w:rPr>
          <w:sz w:val="22"/>
          <w:szCs w:val="22"/>
        </w:rPr>
        <w:t>.</w:t>
      </w:r>
      <w:r w:rsidR="00AF262F" w:rsidRPr="00C60FBA">
        <w:rPr>
          <w:sz w:val="22"/>
          <w:szCs w:val="22"/>
        </w:rPr>
        <w:t xml:space="preserve"> </w:t>
      </w:r>
    </w:p>
    <w:p w14:paraId="674FF6AB" w14:textId="16E3B07A" w:rsidR="005F0F05" w:rsidRPr="00C60FBA" w:rsidRDefault="00905D4E" w:rsidP="00422F8A">
      <w:pPr>
        <w:jc w:val="both"/>
        <w:rPr>
          <w:sz w:val="22"/>
          <w:szCs w:val="22"/>
          <w:lang w:val="lt-LT"/>
        </w:rPr>
      </w:pPr>
      <w:r w:rsidRPr="00C60FBA">
        <w:rPr>
          <w:sz w:val="22"/>
          <w:szCs w:val="22"/>
          <w:lang w:val="lt-LT"/>
        </w:rPr>
        <w:t>12</w:t>
      </w:r>
      <w:r w:rsidR="008179DF" w:rsidRPr="00C60FBA">
        <w:rPr>
          <w:sz w:val="22"/>
          <w:szCs w:val="22"/>
          <w:lang w:val="lt-LT"/>
        </w:rPr>
        <w:t>.</w:t>
      </w:r>
      <w:r w:rsidR="00D46ADF" w:rsidRPr="00C60FBA">
        <w:rPr>
          <w:sz w:val="22"/>
          <w:szCs w:val="22"/>
          <w:lang w:val="lt-LT"/>
        </w:rPr>
        <w:t>10</w:t>
      </w:r>
      <w:r w:rsidR="00311472" w:rsidRPr="00C60FBA">
        <w:rPr>
          <w:sz w:val="22"/>
          <w:szCs w:val="22"/>
          <w:lang w:val="lt-LT"/>
        </w:rPr>
        <w:t xml:space="preserve">. Pasiūlyme nurodyta </w:t>
      </w:r>
      <w:r w:rsidR="0026697F" w:rsidRPr="00C60FBA">
        <w:rPr>
          <w:sz w:val="22"/>
          <w:szCs w:val="22"/>
          <w:lang w:val="lt-LT"/>
        </w:rPr>
        <w:t xml:space="preserve">kaina bus </w:t>
      </w:r>
      <w:r w:rsidR="00311472" w:rsidRPr="00C60FBA">
        <w:rPr>
          <w:sz w:val="22"/>
          <w:szCs w:val="22"/>
          <w:lang w:val="lt-LT"/>
        </w:rPr>
        <w:t xml:space="preserve">vertinama </w:t>
      </w:r>
      <w:r w:rsidR="002614FA" w:rsidRPr="00C60FBA">
        <w:rPr>
          <w:sz w:val="22"/>
          <w:szCs w:val="22"/>
          <w:lang w:val="lt-LT"/>
        </w:rPr>
        <w:t>eur</w:t>
      </w:r>
      <w:r w:rsidR="00311472" w:rsidRPr="00C60FBA">
        <w:rPr>
          <w:sz w:val="22"/>
          <w:szCs w:val="22"/>
          <w:lang w:val="lt-LT"/>
        </w:rPr>
        <w:t xml:space="preserve">ais. </w:t>
      </w:r>
      <w:r w:rsidR="00381AA1" w:rsidRPr="00C60FBA">
        <w:rPr>
          <w:sz w:val="22"/>
          <w:szCs w:val="22"/>
          <w:lang w:val="lt-LT"/>
        </w:rPr>
        <w:t>Jeigu</w:t>
      </w:r>
      <w:r w:rsidR="0026697F" w:rsidRPr="00C60FBA">
        <w:rPr>
          <w:sz w:val="22"/>
          <w:szCs w:val="22"/>
          <w:lang w:val="lt-LT"/>
        </w:rPr>
        <w:t xml:space="preserve"> pasiūlyme </w:t>
      </w:r>
      <w:r w:rsidR="00381AA1" w:rsidRPr="00C60FBA">
        <w:rPr>
          <w:sz w:val="22"/>
          <w:szCs w:val="22"/>
          <w:lang w:val="lt-LT"/>
        </w:rPr>
        <w:t>kaina nurodyta kita valiuta, ji bus perskaičiuojama eurais pagal Lietuvos banko nustatytą ir paskelbtą euro ir užsienio valiutos santykį paskutinę pasiūlymų pateikimo termino dieną.</w:t>
      </w:r>
    </w:p>
    <w:p w14:paraId="01B6E287" w14:textId="77777777" w:rsidR="005F0F05" w:rsidRPr="00C60FBA" w:rsidRDefault="005F0F05" w:rsidP="002410FD">
      <w:pPr>
        <w:ind w:firstLine="720"/>
        <w:jc w:val="both"/>
        <w:rPr>
          <w:sz w:val="22"/>
          <w:szCs w:val="22"/>
          <w:lang w:val="lt-LT"/>
        </w:rPr>
      </w:pPr>
    </w:p>
    <w:p w14:paraId="514C6260" w14:textId="75CFAFB7" w:rsidR="0054685E" w:rsidRPr="0054685E" w:rsidRDefault="007D21F6" w:rsidP="00AA707D">
      <w:pPr>
        <w:pStyle w:val="Sraopastraipa"/>
        <w:shd w:val="clear" w:color="auto" w:fill="FFFFFF"/>
        <w:ind w:left="2268"/>
        <w:jc w:val="center"/>
        <w:rPr>
          <w:b/>
          <w:bCs/>
          <w:caps/>
          <w:color w:val="000000"/>
          <w:sz w:val="22"/>
        </w:rPr>
      </w:pPr>
      <w:r>
        <w:rPr>
          <w:b/>
          <w:bCs/>
          <w:caps/>
          <w:color w:val="000000"/>
          <w:sz w:val="22"/>
        </w:rPr>
        <w:t xml:space="preserve">13. SUTARTIES </w:t>
      </w:r>
      <w:r w:rsidR="00365491">
        <w:rPr>
          <w:b/>
          <w:bCs/>
          <w:caps/>
          <w:color w:val="000000"/>
          <w:sz w:val="22"/>
        </w:rPr>
        <w:t>SUDARYMAS</w:t>
      </w:r>
    </w:p>
    <w:p w14:paraId="5A0AF0D4" w14:textId="45E919FF" w:rsidR="0054685E" w:rsidRPr="00B91EF7" w:rsidRDefault="007D21F6" w:rsidP="00837D04">
      <w:pPr>
        <w:shd w:val="clear" w:color="auto" w:fill="FFFFFF"/>
        <w:jc w:val="both"/>
        <w:rPr>
          <w:color w:val="000000"/>
          <w:sz w:val="22"/>
          <w:szCs w:val="22"/>
          <w:lang w:val="lt-LT"/>
        </w:rPr>
      </w:pPr>
      <w:r w:rsidRPr="00B73512">
        <w:rPr>
          <w:sz w:val="22"/>
          <w:szCs w:val="22"/>
          <w:lang w:val="fi-FI"/>
        </w:rPr>
        <w:t>3.1</w:t>
      </w:r>
      <w:r w:rsidRPr="00B91EF7">
        <w:rPr>
          <w:sz w:val="22"/>
          <w:szCs w:val="22"/>
          <w:lang w:val="lt-LT"/>
        </w:rPr>
        <w:t xml:space="preserve">. </w:t>
      </w:r>
      <w:r w:rsidR="0054685E" w:rsidRPr="00B91EF7">
        <w:rPr>
          <w:sz w:val="22"/>
          <w:szCs w:val="22"/>
          <w:lang w:val="lt-LT"/>
        </w:rPr>
        <w:t>Sutartis sudaroma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w:t>
      </w:r>
    </w:p>
    <w:p w14:paraId="70C5CF00" w14:textId="756F38E8" w:rsidR="0054685E" w:rsidRPr="00B91EF7" w:rsidRDefault="007D21F6" w:rsidP="00837D04">
      <w:pPr>
        <w:shd w:val="clear" w:color="auto" w:fill="FFFFFF"/>
        <w:jc w:val="both"/>
        <w:rPr>
          <w:color w:val="000000"/>
          <w:sz w:val="22"/>
          <w:szCs w:val="22"/>
          <w:lang w:val="lt-LT"/>
        </w:rPr>
      </w:pPr>
      <w:r w:rsidRPr="00B91EF7">
        <w:rPr>
          <w:sz w:val="22"/>
          <w:szCs w:val="22"/>
          <w:lang w:val="lt-LT"/>
        </w:rPr>
        <w:t xml:space="preserve">13.2. </w:t>
      </w:r>
      <w:r w:rsidR="0054685E" w:rsidRPr="00B91EF7">
        <w:rPr>
          <w:sz w:val="22"/>
          <w:szCs w:val="22"/>
          <w:lang w:val="lt-LT"/>
        </w:rPr>
        <w:t xml:space="preserve">Pirkimo sutartis turi būti sudaroma nedelsiant, bet ne anksčiau negu pasibaigia pirkimo sutarties atidėjimo terminas – ne trumpesnis kaip 5 darbo dienos ir ne ilgesnis kaip 10 darbo dienų laikotarpis, kuris prasideda nuo Įsigyjančiosios organizacijos pranešimo apie pasiūlymų eilę ir laimėjusį pasiūlymą išsiuntimo visiems pasiūlymus pateikusiems tiekėjams dienos. </w:t>
      </w:r>
      <w:r w:rsidR="00447E42">
        <w:rPr>
          <w:sz w:val="22"/>
          <w:szCs w:val="22"/>
          <w:lang w:val="lt-LT"/>
        </w:rPr>
        <w:t>Atidėjimo terminas gali būti nenustatomas, kai pasiūlymą pateikia vienas tiekėjas.</w:t>
      </w:r>
    </w:p>
    <w:p w14:paraId="6FA338F8" w14:textId="35608FBC" w:rsidR="0054685E" w:rsidRPr="00B91EF7" w:rsidRDefault="00AB17F3" w:rsidP="00837D04">
      <w:pPr>
        <w:pStyle w:val="Sraopastraipa"/>
        <w:shd w:val="clear" w:color="auto" w:fill="FFFFFF"/>
        <w:spacing w:line="240" w:lineRule="auto"/>
        <w:ind w:left="0"/>
        <w:jc w:val="both"/>
        <w:rPr>
          <w:sz w:val="22"/>
        </w:rPr>
      </w:pPr>
      <w:r w:rsidRPr="00B91EF7">
        <w:rPr>
          <w:sz w:val="22"/>
        </w:rPr>
        <w:t>13.3.</w:t>
      </w:r>
      <w:r w:rsidR="00FF10DB">
        <w:rPr>
          <w:sz w:val="22"/>
        </w:rPr>
        <w:t xml:space="preserve"> </w:t>
      </w:r>
      <w:r w:rsidR="0054685E" w:rsidRPr="00B91EF7">
        <w:rPr>
          <w:sz w:val="22"/>
        </w:rPr>
        <w:t>Komisija iki sutarties sudarymo turi teisę nutraukti bet kurias pirkimo procedūras, jeigu atsiranda ypatingų aplinkybių, kurių nebuvo galima numatyti arba Taisyklių 118 punkte nustatytu atveju.</w:t>
      </w:r>
    </w:p>
    <w:p w14:paraId="1A593A79" w14:textId="5476E4FB" w:rsidR="00AB17F3" w:rsidRPr="00B91EF7" w:rsidRDefault="00AB17F3" w:rsidP="00837D04">
      <w:pPr>
        <w:pStyle w:val="Sraopastraipa"/>
        <w:shd w:val="clear" w:color="auto" w:fill="FFFFFF"/>
        <w:spacing w:line="240" w:lineRule="auto"/>
        <w:ind w:left="0"/>
        <w:jc w:val="both"/>
        <w:rPr>
          <w:sz w:val="22"/>
        </w:rPr>
      </w:pPr>
      <w:r w:rsidRPr="00B91EF7">
        <w:rPr>
          <w:sz w:val="22"/>
        </w:rPr>
        <w:t>13.4.</w:t>
      </w:r>
      <w:r w:rsidR="00FF10DB">
        <w:rPr>
          <w:sz w:val="22"/>
        </w:rPr>
        <w:t xml:space="preserve"> </w:t>
      </w:r>
      <w:r w:rsidR="0054685E" w:rsidRPr="00B91EF7">
        <w:rPr>
          <w:sz w:val="22"/>
        </w:rPr>
        <w:t xml:space="preserve">Jei pirkimo procedūros bus nutraukiamos, pranešimai apie tai bus išsiųsti nevėliau kaip per 3 darbo dienas visiems pasiūlymus pateikusiems Tiekėjams. </w:t>
      </w:r>
    </w:p>
    <w:p w14:paraId="6F291FA5" w14:textId="703B482C" w:rsidR="00AB17F3" w:rsidRPr="00B91EF7" w:rsidRDefault="00AB17F3" w:rsidP="00837D04">
      <w:pPr>
        <w:pStyle w:val="Sraopastraipa"/>
        <w:shd w:val="clear" w:color="auto" w:fill="FFFFFF"/>
        <w:spacing w:line="240" w:lineRule="auto"/>
        <w:ind w:left="0"/>
        <w:jc w:val="both"/>
        <w:rPr>
          <w:sz w:val="22"/>
        </w:rPr>
      </w:pPr>
      <w:r w:rsidRPr="00B91EF7">
        <w:rPr>
          <w:sz w:val="22"/>
        </w:rPr>
        <w:t>13.5</w:t>
      </w:r>
      <w:r w:rsidR="00FF10DB">
        <w:rPr>
          <w:sz w:val="22"/>
        </w:rPr>
        <w:t xml:space="preserve"> </w:t>
      </w:r>
      <w:r w:rsidRPr="00B91EF7">
        <w:rPr>
          <w:sz w:val="22"/>
        </w:rPr>
        <w:t>.</w:t>
      </w:r>
      <w:r w:rsidR="0054685E" w:rsidRPr="00B91EF7">
        <w:rPr>
          <w:sz w:val="22"/>
        </w:rPr>
        <w:t>Jei laimėtojas raštu atsisako sudaryti pirkimo sutartį arba iki Įsigyjančiosios organizacijos nurodyto laiko nepasirašo sutarties, arba atsisako sudaryti sutartį pirkimo dokumentuose nustatytomis sąlygomis, laikoma, kad jis atsisakė sudaryti sutartį. Tuo atveju Įsigyjančioji organizacija siūlo sudaryti pirkimo sutartį Tiekėjui, kurio pasiūlymas pagal nustatytą pasiūlymų eilę yra pirmas po tiekėjo, atsisakiusio sudaryti pirkimo sutartį.</w:t>
      </w:r>
    </w:p>
    <w:p w14:paraId="5C72FC24" w14:textId="2D4CBBC4" w:rsidR="0054685E" w:rsidRPr="00B91EF7" w:rsidRDefault="00AB17F3" w:rsidP="00837D04">
      <w:pPr>
        <w:pStyle w:val="Sraopastraipa"/>
        <w:shd w:val="clear" w:color="auto" w:fill="FFFFFF"/>
        <w:spacing w:line="240" w:lineRule="auto"/>
        <w:ind w:left="0"/>
        <w:jc w:val="both"/>
        <w:rPr>
          <w:sz w:val="22"/>
        </w:rPr>
      </w:pPr>
      <w:r w:rsidRPr="00B91EF7">
        <w:rPr>
          <w:sz w:val="22"/>
        </w:rPr>
        <w:t>13.6.</w:t>
      </w:r>
      <w:r w:rsidR="00FF10DB">
        <w:rPr>
          <w:sz w:val="22"/>
        </w:rPr>
        <w:t xml:space="preserve"> </w:t>
      </w:r>
      <w:r w:rsidR="0054685E" w:rsidRPr="00B91EF7">
        <w:rPr>
          <w:sz w:val="22"/>
        </w:rPr>
        <w:t>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w:t>
      </w:r>
    </w:p>
    <w:p w14:paraId="48F02AD8" w14:textId="68F21A8C" w:rsidR="00837D04" w:rsidRPr="00B91EF7" w:rsidRDefault="00837D04" w:rsidP="00837D04">
      <w:pPr>
        <w:pStyle w:val="Sraopastraipa"/>
        <w:shd w:val="clear" w:color="auto" w:fill="FFFFFF"/>
        <w:spacing w:line="240" w:lineRule="auto"/>
        <w:ind w:left="0"/>
        <w:jc w:val="both"/>
        <w:rPr>
          <w:sz w:val="22"/>
        </w:rPr>
      </w:pPr>
      <w:r w:rsidRPr="00B91EF7">
        <w:rPr>
          <w:sz w:val="22"/>
        </w:rPr>
        <w:t xml:space="preserve">13.7. Pirkimo sutarties </w:t>
      </w:r>
      <w:r w:rsidR="00365491">
        <w:rPr>
          <w:sz w:val="22"/>
        </w:rPr>
        <w:t>projektas pateikiamas</w:t>
      </w:r>
      <w:r w:rsidRPr="00B91EF7">
        <w:rPr>
          <w:sz w:val="22"/>
        </w:rPr>
        <w:t xml:space="preserve"> Konkurso sąlygų priede Nr. 3.</w:t>
      </w:r>
    </w:p>
    <w:p w14:paraId="423FEB96" w14:textId="73CC2ABD" w:rsidR="0054685E" w:rsidRPr="00B91EF7" w:rsidRDefault="00AB17F3" w:rsidP="00AB17F3">
      <w:pPr>
        <w:shd w:val="clear" w:color="auto" w:fill="FFFFFF"/>
        <w:jc w:val="center"/>
        <w:rPr>
          <w:b/>
          <w:bCs/>
          <w:caps/>
          <w:color w:val="000000"/>
          <w:sz w:val="22"/>
          <w:szCs w:val="22"/>
          <w:lang w:val="lt-LT"/>
        </w:rPr>
      </w:pPr>
      <w:r w:rsidRPr="00B91EF7">
        <w:rPr>
          <w:b/>
          <w:bCs/>
          <w:caps/>
          <w:color w:val="000000"/>
          <w:sz w:val="22"/>
          <w:szCs w:val="22"/>
          <w:lang w:val="lt-LT"/>
        </w:rPr>
        <w:t>14.</w:t>
      </w:r>
      <w:r w:rsidR="00FF10DB">
        <w:rPr>
          <w:b/>
          <w:bCs/>
          <w:caps/>
          <w:color w:val="000000"/>
          <w:sz w:val="22"/>
          <w:szCs w:val="22"/>
          <w:lang w:val="lt-LT"/>
        </w:rPr>
        <w:t xml:space="preserve"> </w:t>
      </w:r>
      <w:r w:rsidR="0054685E" w:rsidRPr="00B91EF7">
        <w:rPr>
          <w:b/>
          <w:bCs/>
          <w:caps/>
          <w:color w:val="000000"/>
          <w:sz w:val="22"/>
          <w:szCs w:val="22"/>
          <w:lang w:val="lt-LT"/>
        </w:rPr>
        <w:t>GINČŲ SPRENDIMAS</w:t>
      </w:r>
    </w:p>
    <w:p w14:paraId="293DB2A9" w14:textId="77777777" w:rsidR="0054685E" w:rsidRPr="00B91EF7" w:rsidRDefault="0054685E" w:rsidP="0054685E">
      <w:pPr>
        <w:shd w:val="clear" w:color="auto" w:fill="FFFFFF"/>
        <w:rPr>
          <w:b/>
          <w:bCs/>
          <w:caps/>
          <w:color w:val="000000"/>
          <w:sz w:val="22"/>
          <w:szCs w:val="22"/>
          <w:lang w:val="lt-LT"/>
        </w:rPr>
      </w:pPr>
    </w:p>
    <w:p w14:paraId="3EFBB6B7" w14:textId="7A907B02" w:rsidR="0054685E" w:rsidRPr="00B91EF7" w:rsidRDefault="00AB17F3" w:rsidP="00AB17F3">
      <w:pPr>
        <w:shd w:val="clear" w:color="auto" w:fill="FFFFFF"/>
        <w:jc w:val="both"/>
        <w:rPr>
          <w:sz w:val="22"/>
          <w:szCs w:val="22"/>
          <w:lang w:val="lt-LT"/>
        </w:rPr>
      </w:pPr>
      <w:r w:rsidRPr="00B91EF7">
        <w:rPr>
          <w:sz w:val="22"/>
          <w:szCs w:val="22"/>
          <w:lang w:val="lt-LT"/>
        </w:rPr>
        <w:t>14.1</w:t>
      </w:r>
      <w:r w:rsidR="00FF10DB">
        <w:rPr>
          <w:sz w:val="22"/>
          <w:szCs w:val="22"/>
          <w:lang w:val="lt-LT"/>
        </w:rPr>
        <w:t xml:space="preserve"> </w:t>
      </w:r>
      <w:r w:rsidRPr="00B91EF7">
        <w:rPr>
          <w:sz w:val="22"/>
          <w:szCs w:val="22"/>
          <w:lang w:val="lt-LT"/>
        </w:rPr>
        <w:t>.G</w:t>
      </w:r>
      <w:r w:rsidR="0054685E" w:rsidRPr="00B91EF7">
        <w:rPr>
          <w:sz w:val="22"/>
          <w:szCs w:val="22"/>
          <w:lang w:val="lt-LT"/>
        </w:rPr>
        <w:t>inčai sprendžiami Taisyklių XI skyriuje nustatyta tvarka.</w:t>
      </w:r>
    </w:p>
    <w:p w14:paraId="63BD3C0A" w14:textId="224D2249" w:rsidR="002A44DD" w:rsidRPr="00B91EF7" w:rsidRDefault="002A44DD" w:rsidP="00B91EF7">
      <w:pPr>
        <w:jc w:val="both"/>
        <w:rPr>
          <w:sz w:val="22"/>
          <w:szCs w:val="22"/>
          <w:lang w:val="lt-LT"/>
        </w:rPr>
      </w:pPr>
    </w:p>
    <w:p w14:paraId="6DB544DD" w14:textId="77777777" w:rsidR="002A44DD" w:rsidRPr="00C60FBA" w:rsidRDefault="002A44DD" w:rsidP="002410FD">
      <w:pPr>
        <w:ind w:firstLine="720"/>
        <w:jc w:val="both"/>
        <w:rPr>
          <w:sz w:val="22"/>
          <w:szCs w:val="22"/>
          <w:lang w:val="lt-LT"/>
        </w:rPr>
      </w:pPr>
      <w:r w:rsidRPr="00C60FBA">
        <w:rPr>
          <w:sz w:val="22"/>
          <w:szCs w:val="22"/>
          <w:lang w:val="lt-LT"/>
        </w:rPr>
        <w:t>PRIDEDAMA:</w:t>
      </w:r>
    </w:p>
    <w:p w14:paraId="5E1FCE71" w14:textId="77777777" w:rsidR="002A44DD" w:rsidRPr="00C60FBA" w:rsidRDefault="008D2948" w:rsidP="002410FD">
      <w:pPr>
        <w:ind w:firstLine="720"/>
        <w:jc w:val="both"/>
        <w:rPr>
          <w:sz w:val="22"/>
          <w:szCs w:val="22"/>
          <w:lang w:val="lt-LT"/>
        </w:rPr>
      </w:pPr>
      <w:r w:rsidRPr="00C60FBA">
        <w:rPr>
          <w:sz w:val="22"/>
          <w:szCs w:val="22"/>
          <w:lang w:val="lt-LT"/>
        </w:rPr>
        <w:t>P</w:t>
      </w:r>
      <w:r w:rsidR="00A91D12" w:rsidRPr="00C60FBA">
        <w:rPr>
          <w:sz w:val="22"/>
          <w:szCs w:val="22"/>
          <w:lang w:val="lt-LT"/>
        </w:rPr>
        <w:t>riedas</w:t>
      </w:r>
      <w:r w:rsidRPr="00C60FBA">
        <w:rPr>
          <w:sz w:val="22"/>
          <w:szCs w:val="22"/>
          <w:lang w:val="lt-LT"/>
        </w:rPr>
        <w:t xml:space="preserve"> Nr. 1</w:t>
      </w:r>
      <w:r w:rsidR="002A44DD" w:rsidRPr="00C60FBA">
        <w:rPr>
          <w:sz w:val="22"/>
          <w:szCs w:val="22"/>
          <w:lang w:val="lt-LT"/>
        </w:rPr>
        <w:t>. Pasiūlymo forma.</w:t>
      </w:r>
    </w:p>
    <w:p w14:paraId="053F9E25" w14:textId="11BF362E" w:rsidR="00F37FCA" w:rsidRPr="00C60FBA" w:rsidRDefault="008D2948" w:rsidP="002410FD">
      <w:pPr>
        <w:ind w:firstLine="720"/>
        <w:jc w:val="both"/>
        <w:rPr>
          <w:sz w:val="22"/>
          <w:szCs w:val="22"/>
          <w:lang w:val="lt-LT"/>
        </w:rPr>
      </w:pPr>
      <w:r w:rsidRPr="00C60FBA">
        <w:rPr>
          <w:sz w:val="22"/>
          <w:szCs w:val="22"/>
          <w:lang w:val="lt-LT"/>
        </w:rPr>
        <w:t>P</w:t>
      </w:r>
      <w:r w:rsidR="00A91D12" w:rsidRPr="00C60FBA">
        <w:rPr>
          <w:sz w:val="22"/>
          <w:szCs w:val="22"/>
          <w:lang w:val="lt-LT"/>
        </w:rPr>
        <w:t>riedas</w:t>
      </w:r>
      <w:r w:rsidRPr="00C60FBA">
        <w:rPr>
          <w:sz w:val="22"/>
          <w:szCs w:val="22"/>
          <w:lang w:val="lt-LT"/>
        </w:rPr>
        <w:t xml:space="preserve"> Nr. 2</w:t>
      </w:r>
      <w:r w:rsidR="002A44DD" w:rsidRPr="00C60FBA">
        <w:rPr>
          <w:sz w:val="22"/>
          <w:szCs w:val="22"/>
          <w:lang w:val="lt-LT"/>
        </w:rPr>
        <w:t xml:space="preserve">. </w:t>
      </w:r>
      <w:r w:rsidR="008231F5" w:rsidRPr="00C60FBA">
        <w:rPr>
          <w:sz w:val="22"/>
          <w:szCs w:val="22"/>
          <w:lang w:val="lt-LT"/>
        </w:rPr>
        <w:t>Techninė</w:t>
      </w:r>
      <w:r w:rsidR="00B91EF7">
        <w:rPr>
          <w:sz w:val="22"/>
          <w:szCs w:val="22"/>
          <w:lang w:val="lt-LT"/>
        </w:rPr>
        <w:t xml:space="preserve"> specifikacija.</w:t>
      </w:r>
    </w:p>
    <w:p w14:paraId="089A55CB" w14:textId="3794702E" w:rsidR="003E1F61" w:rsidRDefault="008D2948" w:rsidP="002410FD">
      <w:pPr>
        <w:ind w:firstLine="720"/>
        <w:jc w:val="both"/>
        <w:rPr>
          <w:sz w:val="22"/>
          <w:szCs w:val="22"/>
          <w:lang w:val="lt-LT"/>
        </w:rPr>
      </w:pPr>
      <w:r w:rsidRPr="00C60FBA">
        <w:rPr>
          <w:sz w:val="22"/>
          <w:szCs w:val="22"/>
          <w:lang w:val="lt-LT"/>
        </w:rPr>
        <w:t>P</w:t>
      </w:r>
      <w:r w:rsidR="00F37FCA" w:rsidRPr="00C60FBA">
        <w:rPr>
          <w:sz w:val="22"/>
          <w:szCs w:val="22"/>
          <w:lang w:val="lt-LT"/>
        </w:rPr>
        <w:t>riedas</w:t>
      </w:r>
      <w:r w:rsidRPr="00C60FBA">
        <w:rPr>
          <w:sz w:val="22"/>
          <w:szCs w:val="22"/>
          <w:lang w:val="lt-LT"/>
        </w:rPr>
        <w:t xml:space="preserve"> Nr. 3</w:t>
      </w:r>
      <w:r w:rsidR="00F37FCA" w:rsidRPr="00C60FBA">
        <w:rPr>
          <w:sz w:val="22"/>
          <w:szCs w:val="22"/>
          <w:lang w:val="lt-LT"/>
        </w:rPr>
        <w:t xml:space="preserve">. </w:t>
      </w:r>
      <w:r w:rsidR="002A44DD" w:rsidRPr="00C60FBA">
        <w:rPr>
          <w:sz w:val="22"/>
          <w:szCs w:val="22"/>
          <w:lang w:val="lt-LT"/>
        </w:rPr>
        <w:t xml:space="preserve">Pirkimo sutarties </w:t>
      </w:r>
      <w:r w:rsidR="00AB1D4B" w:rsidRPr="00C60FBA">
        <w:rPr>
          <w:sz w:val="22"/>
          <w:szCs w:val="22"/>
          <w:lang w:val="lt-LT"/>
        </w:rPr>
        <w:t>proje</w:t>
      </w:r>
      <w:r w:rsidR="005E1D59" w:rsidRPr="00C60FBA">
        <w:rPr>
          <w:sz w:val="22"/>
          <w:szCs w:val="22"/>
          <w:lang w:val="lt-LT"/>
        </w:rPr>
        <w:t>k</w:t>
      </w:r>
      <w:r w:rsidR="00AB1D4B" w:rsidRPr="00C60FBA">
        <w:rPr>
          <w:sz w:val="22"/>
          <w:szCs w:val="22"/>
          <w:lang w:val="lt-LT"/>
        </w:rPr>
        <w:t>tas</w:t>
      </w:r>
      <w:r w:rsidR="002A44DD" w:rsidRPr="00C60FBA">
        <w:rPr>
          <w:sz w:val="22"/>
          <w:szCs w:val="22"/>
          <w:lang w:val="lt-LT"/>
        </w:rPr>
        <w:t>.</w:t>
      </w:r>
    </w:p>
    <w:p w14:paraId="6A5F9F18" w14:textId="74288B05" w:rsidR="00FB17EF" w:rsidRPr="00C60FBA" w:rsidRDefault="00FB17EF" w:rsidP="002410FD">
      <w:pPr>
        <w:ind w:firstLine="720"/>
        <w:jc w:val="both"/>
        <w:rPr>
          <w:sz w:val="22"/>
          <w:szCs w:val="22"/>
          <w:lang w:val="lt-LT"/>
        </w:rPr>
      </w:pPr>
      <w:r>
        <w:rPr>
          <w:sz w:val="22"/>
          <w:szCs w:val="22"/>
          <w:lang w:val="lt-LT"/>
        </w:rPr>
        <w:t xml:space="preserve">Priedas </w:t>
      </w:r>
      <w:proofErr w:type="spellStart"/>
      <w:r>
        <w:rPr>
          <w:sz w:val="22"/>
          <w:szCs w:val="22"/>
          <w:lang w:val="lt-LT"/>
        </w:rPr>
        <w:t>Nr.4</w:t>
      </w:r>
      <w:proofErr w:type="spellEnd"/>
      <w:r>
        <w:rPr>
          <w:sz w:val="22"/>
          <w:szCs w:val="22"/>
          <w:lang w:val="lt-LT"/>
        </w:rPr>
        <w:t xml:space="preserve"> Tiekėjo atitikties deklaracija.</w:t>
      </w:r>
    </w:p>
    <w:p w14:paraId="66338FB1" w14:textId="77777777" w:rsidR="006C1B1F" w:rsidRPr="00C60FBA" w:rsidRDefault="00813E8D" w:rsidP="00813E8D">
      <w:pPr>
        <w:jc w:val="right"/>
        <w:rPr>
          <w:sz w:val="22"/>
          <w:szCs w:val="22"/>
          <w:lang w:val="lt-LT"/>
        </w:rPr>
        <w:sectPr w:rsidR="006C1B1F" w:rsidRPr="00C60FBA" w:rsidSect="00A168E5">
          <w:headerReference w:type="even" r:id="rId12"/>
          <w:headerReference w:type="default" r:id="rId13"/>
          <w:footerReference w:type="even" r:id="rId14"/>
          <w:footerReference w:type="default" r:id="rId15"/>
          <w:pgSz w:w="11907" w:h="16840"/>
          <w:pgMar w:top="1361" w:right="567" w:bottom="1134" w:left="1701" w:header="567" w:footer="567" w:gutter="142"/>
          <w:cols w:space="1296"/>
          <w:titlePg/>
          <w:docGrid w:linePitch="272"/>
        </w:sectPr>
      </w:pPr>
      <w:r w:rsidRPr="00C60FBA">
        <w:rPr>
          <w:sz w:val="22"/>
          <w:szCs w:val="22"/>
          <w:lang w:val="lt-LT"/>
        </w:rPr>
        <w:br w:type="page"/>
      </w:r>
    </w:p>
    <w:p w14:paraId="40B96BA2" w14:textId="6054EBC3" w:rsidR="00813E8D" w:rsidRPr="00C60FBA" w:rsidRDefault="00813E8D" w:rsidP="000E74BF">
      <w:pPr>
        <w:jc w:val="right"/>
        <w:rPr>
          <w:lang w:val="lt-LT"/>
        </w:rPr>
      </w:pPr>
      <w:r w:rsidRPr="00C60FBA">
        <w:rPr>
          <w:lang w:val="lt-LT"/>
        </w:rPr>
        <w:lastRenderedPageBreak/>
        <w:t>Konkurso sąlygų</w:t>
      </w:r>
    </w:p>
    <w:p w14:paraId="61ADBA41" w14:textId="0F17ADB8" w:rsidR="00813E8D" w:rsidRPr="00C60FBA" w:rsidRDefault="00813E8D" w:rsidP="000E74BF">
      <w:pPr>
        <w:jc w:val="right"/>
        <w:rPr>
          <w:lang w:val="lt-LT"/>
        </w:rPr>
      </w:pPr>
      <w:r w:rsidRPr="00C60FBA">
        <w:rPr>
          <w:lang w:val="lt-LT"/>
        </w:rPr>
        <w:t>priedas Nr. 1</w:t>
      </w:r>
    </w:p>
    <w:p w14:paraId="08B4FEF3" w14:textId="2A7BB56A" w:rsidR="00813E8D" w:rsidRPr="00C60FBA" w:rsidRDefault="00813E8D" w:rsidP="00B91EF7">
      <w:pPr>
        <w:tabs>
          <w:tab w:val="center" w:pos="4837"/>
          <w:tab w:val="left" w:pos="8076"/>
        </w:tabs>
        <w:ind w:right="-178"/>
        <w:jc w:val="center"/>
        <w:rPr>
          <w:lang w:val="lt-LT"/>
        </w:rPr>
      </w:pPr>
      <w:r w:rsidRPr="00C60FBA">
        <w:rPr>
          <w:lang w:val="lt-LT"/>
        </w:rPr>
        <w:t>Herbas arba prekių ženklas</w:t>
      </w:r>
    </w:p>
    <w:p w14:paraId="22A57716" w14:textId="5362A539" w:rsidR="00813E8D" w:rsidRPr="00C60FBA" w:rsidRDefault="00813E8D" w:rsidP="00813E8D">
      <w:pPr>
        <w:ind w:right="-178"/>
        <w:jc w:val="center"/>
        <w:rPr>
          <w:lang w:val="lt-LT"/>
        </w:rPr>
      </w:pPr>
      <w:r w:rsidRPr="00C60FBA">
        <w:rPr>
          <w:lang w:val="lt-LT"/>
        </w:rPr>
        <w:t>(</w:t>
      </w:r>
      <w:r w:rsidR="00226D3D" w:rsidRPr="00C60FBA">
        <w:rPr>
          <w:lang w:val="lt-LT"/>
        </w:rPr>
        <w:t>Tiekėjo</w:t>
      </w:r>
      <w:r w:rsidRPr="00C60FBA">
        <w:rPr>
          <w:lang w:val="lt-LT"/>
        </w:rPr>
        <w:t xml:space="preserve"> pavadinimas)</w:t>
      </w:r>
    </w:p>
    <w:p w14:paraId="794B1432" w14:textId="77777777" w:rsidR="00813E8D" w:rsidRPr="00C60FBA" w:rsidRDefault="00813E8D" w:rsidP="00F5766B">
      <w:pPr>
        <w:ind w:right="-178"/>
        <w:rPr>
          <w:lang w:val="lt-LT"/>
        </w:rPr>
      </w:pPr>
      <w:r w:rsidRPr="00C60F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2CAAF" w14:textId="77777777" w:rsidR="00813E8D" w:rsidRPr="00C60FBA" w:rsidRDefault="00813E8D" w:rsidP="00813E8D">
      <w:pPr>
        <w:jc w:val="both"/>
        <w:rPr>
          <w:lang w:val="lt-LT"/>
        </w:rPr>
      </w:pPr>
    </w:p>
    <w:p w14:paraId="75C211B9" w14:textId="716CE772" w:rsidR="00813E8D" w:rsidRDefault="003333D0" w:rsidP="00990257">
      <w:pPr>
        <w:tabs>
          <w:tab w:val="center" w:pos="2520"/>
        </w:tabs>
        <w:jc w:val="both"/>
        <w:rPr>
          <w:sz w:val="22"/>
          <w:szCs w:val="22"/>
          <w:u w:val="single"/>
          <w:lang w:val="lt-LT"/>
        </w:rPr>
      </w:pPr>
      <w:r w:rsidRPr="00C60FBA">
        <w:rPr>
          <w:sz w:val="22"/>
          <w:szCs w:val="22"/>
          <w:u w:val="single"/>
          <w:lang w:val="lt-LT"/>
        </w:rPr>
        <w:t>U</w:t>
      </w:r>
      <w:r w:rsidR="00B15D9F">
        <w:rPr>
          <w:sz w:val="22"/>
          <w:szCs w:val="22"/>
          <w:u w:val="single"/>
          <w:lang w:val="lt-LT"/>
        </w:rPr>
        <w:t xml:space="preserve">ždaroji akcinė bendrovė </w:t>
      </w:r>
      <w:r w:rsidR="00DD220A">
        <w:rPr>
          <w:sz w:val="22"/>
          <w:szCs w:val="22"/>
          <w:u w:val="single"/>
          <w:lang w:val="lt-LT"/>
        </w:rPr>
        <w:t>„Jonavos šilumos tinklai“</w:t>
      </w:r>
    </w:p>
    <w:p w14:paraId="587146FA" w14:textId="77777777" w:rsidR="00543486" w:rsidRPr="00C60FBA" w:rsidRDefault="00543486" w:rsidP="00990257">
      <w:pPr>
        <w:tabs>
          <w:tab w:val="center" w:pos="2520"/>
        </w:tabs>
        <w:jc w:val="both"/>
        <w:rPr>
          <w:sz w:val="22"/>
          <w:szCs w:val="22"/>
          <w:u w:val="single"/>
          <w:lang w:val="lt-LT"/>
        </w:rPr>
      </w:pPr>
    </w:p>
    <w:p w14:paraId="64BFACC6" w14:textId="77777777" w:rsidR="00804035" w:rsidRPr="00C60FBA" w:rsidRDefault="00804035" w:rsidP="00804035">
      <w:pPr>
        <w:ind w:firstLine="851"/>
        <w:jc w:val="center"/>
        <w:rPr>
          <w:rFonts w:eastAsia="Calibri"/>
          <w:b/>
          <w:sz w:val="22"/>
          <w:szCs w:val="22"/>
          <w:lang w:val="lt-LT" w:eastAsia="en-US"/>
        </w:rPr>
      </w:pPr>
      <w:r w:rsidRPr="00C60FBA">
        <w:rPr>
          <w:rFonts w:eastAsia="Calibri"/>
          <w:b/>
          <w:sz w:val="22"/>
          <w:szCs w:val="22"/>
          <w:lang w:val="lt-LT" w:eastAsia="en-US"/>
        </w:rPr>
        <w:t>PASIŪLYMAS</w:t>
      </w:r>
    </w:p>
    <w:p w14:paraId="28AAD820" w14:textId="7A869C5D" w:rsidR="00B80087" w:rsidRPr="00C60FBA" w:rsidRDefault="00804035" w:rsidP="00990257">
      <w:pPr>
        <w:pStyle w:val="Paantrat"/>
        <w:spacing w:before="60" w:after="60"/>
        <w:jc w:val="center"/>
        <w:rPr>
          <w:rFonts w:eastAsia="Calibri"/>
          <w:b/>
          <w:caps/>
          <w:sz w:val="22"/>
          <w:szCs w:val="22"/>
          <w:lang w:val="lt-LT"/>
        </w:rPr>
      </w:pPr>
      <w:r w:rsidRPr="00C60FBA">
        <w:rPr>
          <w:rFonts w:eastAsia="Calibri"/>
          <w:b/>
          <w:sz w:val="22"/>
          <w:szCs w:val="22"/>
          <w:lang w:val="lt-LT"/>
        </w:rPr>
        <w:t xml:space="preserve">DĖL DYZELINIO KROSNIŲ KURO (ŽYMĖTO) </w:t>
      </w:r>
      <w:r w:rsidRPr="00C60FBA">
        <w:rPr>
          <w:rFonts w:eastAsia="Calibri"/>
          <w:b/>
          <w:caps/>
          <w:sz w:val="22"/>
          <w:szCs w:val="22"/>
          <w:lang w:val="lt-LT"/>
        </w:rPr>
        <w:t>pirkimo</w:t>
      </w:r>
    </w:p>
    <w:p w14:paraId="7EB7D3F7" w14:textId="77BD3277" w:rsidR="00B80087" w:rsidRDefault="00C179A4" w:rsidP="00F5766B">
      <w:pPr>
        <w:ind w:firstLine="851"/>
        <w:jc w:val="center"/>
        <w:rPr>
          <w:rFonts w:eastAsia="Calibri"/>
          <w:sz w:val="22"/>
          <w:szCs w:val="22"/>
          <w:lang w:val="lt-LT" w:eastAsia="en-US"/>
        </w:rPr>
      </w:pPr>
      <w:r w:rsidRPr="00C60FBA">
        <w:rPr>
          <w:rFonts w:eastAsia="Calibri"/>
          <w:sz w:val="22"/>
          <w:szCs w:val="22"/>
          <w:lang w:val="lt-LT" w:eastAsia="en-US"/>
        </w:rPr>
        <w:t>202</w:t>
      </w:r>
      <w:r w:rsidR="00074871">
        <w:rPr>
          <w:rFonts w:eastAsia="Calibri"/>
          <w:sz w:val="22"/>
          <w:szCs w:val="22"/>
          <w:lang w:val="lt-LT" w:eastAsia="en-US"/>
        </w:rPr>
        <w:t>5</w:t>
      </w:r>
      <w:r w:rsidR="00DF2C74" w:rsidRPr="00C60FBA">
        <w:rPr>
          <w:rFonts w:eastAsia="Calibri"/>
          <w:sz w:val="22"/>
          <w:szCs w:val="22"/>
          <w:lang w:val="lt-LT" w:eastAsia="en-US"/>
        </w:rPr>
        <w:t xml:space="preserve"> m. ______</w:t>
      </w:r>
      <w:r w:rsidR="00B91EF7">
        <w:rPr>
          <w:rFonts w:eastAsia="Calibri"/>
          <w:sz w:val="22"/>
          <w:szCs w:val="22"/>
          <w:lang w:val="lt-LT" w:eastAsia="en-US"/>
        </w:rPr>
        <w:t>______</w:t>
      </w:r>
      <w:r w:rsidR="00860AA3" w:rsidRPr="00C60FBA">
        <w:rPr>
          <w:rFonts w:eastAsia="Calibri"/>
          <w:sz w:val="22"/>
          <w:szCs w:val="22"/>
          <w:lang w:val="lt-LT" w:eastAsia="en-US"/>
        </w:rPr>
        <w:t xml:space="preserve"> __ d.</w:t>
      </w:r>
    </w:p>
    <w:p w14:paraId="50CAA84C" w14:textId="77777777" w:rsidR="00543486" w:rsidRPr="00C60FBA" w:rsidRDefault="00543486" w:rsidP="00F5766B">
      <w:pPr>
        <w:ind w:firstLine="851"/>
        <w:jc w:val="center"/>
        <w:rPr>
          <w:rFonts w:eastAsia="Calibri"/>
          <w:sz w:val="22"/>
          <w:szCs w:val="22"/>
          <w:lang w:val="lt-LT" w:eastAsia="en-US"/>
        </w:rPr>
      </w:pPr>
    </w:p>
    <w:p w14:paraId="6A461279" w14:textId="118CC51B" w:rsidR="00804035" w:rsidRPr="00C60FBA" w:rsidRDefault="00804035" w:rsidP="00354E59">
      <w:pPr>
        <w:pStyle w:val="Antrat1"/>
        <w:numPr>
          <w:ilvl w:val="0"/>
          <w:numId w:val="3"/>
        </w:numPr>
        <w:spacing w:before="60" w:after="60"/>
        <w:rPr>
          <w:rFonts w:ascii="Times New Roman" w:hAnsi="Times New Roman"/>
          <w:b w:val="0"/>
          <w:bCs/>
          <w:sz w:val="22"/>
          <w:szCs w:val="22"/>
        </w:rPr>
      </w:pPr>
      <w:bookmarkStart w:id="1" w:name="_Toc329443224"/>
      <w:r w:rsidRPr="00C60FBA">
        <w:rPr>
          <w:rFonts w:ascii="Times New Roman" w:hAnsi="Times New Roman"/>
          <w:bCs/>
          <w:sz w:val="22"/>
          <w:szCs w:val="22"/>
        </w:rPr>
        <w:t>INFORMACIJA APIE TIEKĖJĄ</w:t>
      </w:r>
      <w:bookmarkEnd w:id="1"/>
      <w:r w:rsidR="00BA12D6">
        <w:rPr>
          <w:rFonts w:ascii="Times New Roman" w:hAnsi="Times New Roman"/>
          <w:bCs/>
          <w:sz w:val="22"/>
          <w:szCs w:val="22"/>
        </w:rPr>
        <w:t xml:space="preserve">                                                                                               1 lentelė</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gridCol w:w="3261"/>
      </w:tblGrid>
      <w:tr w:rsidR="00804035" w:rsidRPr="004F7E41" w14:paraId="24E5280D"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1D3F8F64" w14:textId="0A696F53"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pavadinimas / Jungtinei veiklai susivienijusių Tiekėjų pavadinimai</w:t>
            </w:r>
          </w:p>
        </w:tc>
        <w:tc>
          <w:tcPr>
            <w:tcW w:w="3261" w:type="dxa"/>
            <w:tcBorders>
              <w:top w:val="single" w:sz="4" w:space="0" w:color="auto"/>
              <w:left w:val="single" w:sz="4" w:space="0" w:color="auto"/>
              <w:bottom w:val="single" w:sz="4" w:space="0" w:color="auto"/>
              <w:right w:val="single" w:sz="4" w:space="0" w:color="auto"/>
            </w:tcBorders>
          </w:tcPr>
          <w:p w14:paraId="2A6CA43B" w14:textId="77777777" w:rsidR="00804035" w:rsidRPr="00C60FBA" w:rsidRDefault="00804035" w:rsidP="00804035">
            <w:pPr>
              <w:spacing w:before="60" w:after="60"/>
              <w:jc w:val="both"/>
              <w:rPr>
                <w:sz w:val="22"/>
                <w:szCs w:val="22"/>
                <w:lang w:val="lt-LT"/>
              </w:rPr>
            </w:pPr>
          </w:p>
        </w:tc>
      </w:tr>
      <w:tr w:rsidR="00804035" w:rsidRPr="004F7E41" w14:paraId="073616E4" w14:textId="77777777" w:rsidTr="00F5766B">
        <w:tc>
          <w:tcPr>
            <w:tcW w:w="10768" w:type="dxa"/>
            <w:tcBorders>
              <w:top w:val="single" w:sz="4" w:space="0" w:color="auto"/>
              <w:left w:val="single" w:sz="4" w:space="0" w:color="auto"/>
              <w:bottom w:val="single" w:sz="4" w:space="0" w:color="auto"/>
              <w:right w:val="single" w:sz="4" w:space="0" w:color="auto"/>
            </w:tcBorders>
          </w:tcPr>
          <w:p w14:paraId="063E528B" w14:textId="77777777" w:rsidR="00804035" w:rsidRPr="00C60FBA" w:rsidRDefault="00804035" w:rsidP="00804035">
            <w:pPr>
              <w:spacing w:before="60" w:after="60"/>
              <w:jc w:val="both"/>
              <w:rPr>
                <w:sz w:val="22"/>
                <w:szCs w:val="22"/>
                <w:lang w:val="lt-LT"/>
              </w:rPr>
            </w:pPr>
            <w:r w:rsidRPr="00C60FBA">
              <w:rPr>
                <w:sz w:val="22"/>
                <w:szCs w:val="22"/>
                <w:lang w:val="lt-LT"/>
              </w:rPr>
              <w:t xml:space="preserve">Jungtinės veiklos sutarties atsakingas partneris </w:t>
            </w:r>
            <w:r w:rsidRPr="00C60FBA">
              <w:rPr>
                <w:i/>
                <w:sz w:val="22"/>
                <w:szCs w:val="22"/>
                <w:lang w:val="lt-LT"/>
              </w:rPr>
              <w:t>(pildoma, jei pasiūlymą teikia Jungtinei veiklai susivienijusių Tiekėjų grupė)</w:t>
            </w:r>
          </w:p>
        </w:tc>
        <w:tc>
          <w:tcPr>
            <w:tcW w:w="3261" w:type="dxa"/>
            <w:tcBorders>
              <w:top w:val="single" w:sz="4" w:space="0" w:color="auto"/>
              <w:left w:val="single" w:sz="4" w:space="0" w:color="auto"/>
              <w:bottom w:val="single" w:sz="4" w:space="0" w:color="auto"/>
              <w:right w:val="single" w:sz="4" w:space="0" w:color="auto"/>
            </w:tcBorders>
          </w:tcPr>
          <w:p w14:paraId="1FF14D7A" w14:textId="77777777" w:rsidR="00804035" w:rsidRPr="00C60FBA" w:rsidRDefault="00804035" w:rsidP="00804035">
            <w:pPr>
              <w:spacing w:before="60" w:after="60"/>
              <w:jc w:val="both"/>
              <w:rPr>
                <w:sz w:val="22"/>
                <w:szCs w:val="22"/>
                <w:lang w:val="lt-LT"/>
              </w:rPr>
            </w:pPr>
          </w:p>
        </w:tc>
      </w:tr>
      <w:tr w:rsidR="00804035" w:rsidRPr="004F7E41" w14:paraId="5240EFD8"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4118ECF0" w14:textId="09E0810C"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adresas(-ai)</w:t>
            </w:r>
            <w:r w:rsidR="00804035" w:rsidRPr="00C60FBA">
              <w:rPr>
                <w:rStyle w:val="Puslapioinaosnuoroda"/>
                <w:sz w:val="22"/>
                <w:szCs w:val="22"/>
                <w:lang w:val="lt-LT"/>
              </w:rPr>
              <w:footnoteReference w:id="1"/>
            </w:r>
            <w:r w:rsidR="00804035" w:rsidRPr="00C60FBA">
              <w:rPr>
                <w:sz w:val="22"/>
                <w:szCs w:val="22"/>
                <w:lang w:val="lt-LT"/>
              </w:rPr>
              <w:t xml:space="preserve"> </w:t>
            </w:r>
            <w:r w:rsidR="00804035" w:rsidRPr="00C60FBA">
              <w:rPr>
                <w:i/>
                <w:sz w:val="22"/>
                <w:szCs w:val="22"/>
                <w:lang w:val="lt-LT"/>
              </w:rPr>
              <w:t>(jei skiriasi, taip pat nurodyti ir adresą korespondencijai)</w:t>
            </w:r>
          </w:p>
        </w:tc>
        <w:tc>
          <w:tcPr>
            <w:tcW w:w="3261" w:type="dxa"/>
            <w:tcBorders>
              <w:top w:val="single" w:sz="4" w:space="0" w:color="auto"/>
              <w:left w:val="single" w:sz="4" w:space="0" w:color="auto"/>
              <w:bottom w:val="single" w:sz="4" w:space="0" w:color="auto"/>
              <w:right w:val="single" w:sz="4" w:space="0" w:color="auto"/>
            </w:tcBorders>
          </w:tcPr>
          <w:p w14:paraId="7446914B" w14:textId="77777777" w:rsidR="00804035" w:rsidRPr="00C60FBA" w:rsidRDefault="00804035" w:rsidP="00804035">
            <w:pPr>
              <w:spacing w:before="60" w:after="60"/>
              <w:jc w:val="both"/>
              <w:rPr>
                <w:sz w:val="22"/>
                <w:szCs w:val="22"/>
                <w:lang w:val="lt-LT"/>
              </w:rPr>
            </w:pPr>
          </w:p>
        </w:tc>
      </w:tr>
      <w:tr w:rsidR="00804035" w:rsidRPr="004F7E41" w14:paraId="2521A057"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203E0637" w14:textId="2EE7E47A" w:rsidR="00804035" w:rsidRPr="00C60FBA" w:rsidRDefault="00804035" w:rsidP="00804035">
            <w:pPr>
              <w:spacing w:before="60" w:after="60"/>
              <w:jc w:val="both"/>
              <w:rPr>
                <w:sz w:val="22"/>
                <w:szCs w:val="22"/>
                <w:lang w:val="lt-LT"/>
              </w:rPr>
            </w:pPr>
            <w:r w:rsidRPr="00C60FBA">
              <w:rPr>
                <w:sz w:val="22"/>
                <w:szCs w:val="22"/>
                <w:lang w:val="lt-LT"/>
              </w:rPr>
              <w:t>Juridinio asmens kodas(-ai)</w:t>
            </w:r>
            <w:r w:rsidRPr="00C60FBA">
              <w:rPr>
                <w:sz w:val="22"/>
                <w:szCs w:val="22"/>
                <w:vertAlign w:val="superscript"/>
                <w:lang w:val="lt-LT"/>
              </w:rPr>
              <w:t>1</w:t>
            </w:r>
            <w:r w:rsidRPr="00C60FBA">
              <w:rPr>
                <w:sz w:val="22"/>
                <w:szCs w:val="22"/>
                <w:lang w:val="lt-LT"/>
              </w:rPr>
              <w:t xml:space="preserve"> (tuo atveju, jei Pasiūlymą pateiki</w:t>
            </w:r>
            <w:r w:rsidR="00973070" w:rsidRPr="00C60FBA">
              <w:rPr>
                <w:sz w:val="22"/>
                <w:szCs w:val="22"/>
                <w:lang w:val="lt-LT"/>
              </w:rPr>
              <w:t>a</w:t>
            </w:r>
            <w:r w:rsidRPr="00C60FBA">
              <w:rPr>
                <w:sz w:val="22"/>
                <w:szCs w:val="22"/>
                <w:lang w:val="lt-LT"/>
              </w:rPr>
              <w:t xml:space="preserve"> fizinis asmuo - verslo pažymėjimo Nr. ar pan.)</w:t>
            </w:r>
          </w:p>
        </w:tc>
        <w:tc>
          <w:tcPr>
            <w:tcW w:w="3261" w:type="dxa"/>
            <w:tcBorders>
              <w:top w:val="single" w:sz="4" w:space="0" w:color="auto"/>
              <w:left w:val="single" w:sz="4" w:space="0" w:color="auto"/>
              <w:bottom w:val="single" w:sz="4" w:space="0" w:color="auto"/>
              <w:right w:val="single" w:sz="4" w:space="0" w:color="auto"/>
            </w:tcBorders>
          </w:tcPr>
          <w:p w14:paraId="0681302B" w14:textId="77777777" w:rsidR="00804035" w:rsidRPr="00C60FBA" w:rsidRDefault="00804035" w:rsidP="00804035">
            <w:pPr>
              <w:spacing w:before="60" w:after="60"/>
              <w:jc w:val="both"/>
              <w:rPr>
                <w:sz w:val="22"/>
                <w:szCs w:val="22"/>
                <w:lang w:val="lt-LT"/>
              </w:rPr>
            </w:pPr>
          </w:p>
        </w:tc>
      </w:tr>
      <w:tr w:rsidR="00804035" w:rsidRPr="004F7E41" w14:paraId="4AA2AB81" w14:textId="77777777" w:rsidTr="00F5766B">
        <w:trPr>
          <w:trHeight w:val="214"/>
        </w:trPr>
        <w:tc>
          <w:tcPr>
            <w:tcW w:w="10768" w:type="dxa"/>
            <w:tcBorders>
              <w:top w:val="single" w:sz="4" w:space="0" w:color="auto"/>
              <w:left w:val="single" w:sz="4" w:space="0" w:color="auto"/>
              <w:bottom w:val="single" w:sz="4" w:space="0" w:color="auto"/>
              <w:right w:val="single" w:sz="4" w:space="0" w:color="auto"/>
            </w:tcBorders>
            <w:hideMark/>
          </w:tcPr>
          <w:p w14:paraId="1610DE5C" w14:textId="0A1C7A83"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PVM mokėtojo kodas(-ai)</w:t>
            </w:r>
            <w:r w:rsidR="00804035" w:rsidRPr="00C60FBA">
              <w:rPr>
                <w:sz w:val="22"/>
                <w:szCs w:val="22"/>
                <w:vertAlign w:val="superscript"/>
                <w:lang w:val="lt-LT"/>
              </w:rPr>
              <w:t>1</w:t>
            </w:r>
          </w:p>
        </w:tc>
        <w:tc>
          <w:tcPr>
            <w:tcW w:w="3261" w:type="dxa"/>
            <w:tcBorders>
              <w:top w:val="single" w:sz="4" w:space="0" w:color="auto"/>
              <w:left w:val="single" w:sz="4" w:space="0" w:color="auto"/>
              <w:bottom w:val="single" w:sz="4" w:space="0" w:color="auto"/>
              <w:right w:val="single" w:sz="4" w:space="0" w:color="auto"/>
            </w:tcBorders>
          </w:tcPr>
          <w:p w14:paraId="202F1E1B" w14:textId="77777777" w:rsidR="00804035" w:rsidRPr="00C60FBA" w:rsidRDefault="00804035" w:rsidP="00804035">
            <w:pPr>
              <w:spacing w:before="60" w:after="60"/>
              <w:jc w:val="both"/>
              <w:rPr>
                <w:sz w:val="22"/>
                <w:szCs w:val="22"/>
                <w:lang w:val="lt-LT"/>
              </w:rPr>
            </w:pPr>
          </w:p>
        </w:tc>
      </w:tr>
      <w:tr w:rsidR="00804035" w:rsidRPr="004F7E41" w14:paraId="15647EDC"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5D9A4875" w14:textId="0194A14D"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 Jungtinės veiklos sutarties atsakingo partnerio sąskaitos numeris ir banko pavadinimas</w:t>
            </w:r>
          </w:p>
        </w:tc>
        <w:tc>
          <w:tcPr>
            <w:tcW w:w="3261" w:type="dxa"/>
            <w:tcBorders>
              <w:top w:val="single" w:sz="4" w:space="0" w:color="auto"/>
              <w:left w:val="single" w:sz="4" w:space="0" w:color="auto"/>
              <w:bottom w:val="single" w:sz="4" w:space="0" w:color="auto"/>
              <w:right w:val="single" w:sz="4" w:space="0" w:color="auto"/>
            </w:tcBorders>
          </w:tcPr>
          <w:p w14:paraId="02DA8D1F" w14:textId="77777777" w:rsidR="00804035" w:rsidRPr="00C60FBA" w:rsidRDefault="00804035" w:rsidP="00804035">
            <w:pPr>
              <w:spacing w:before="60" w:after="60"/>
              <w:jc w:val="both"/>
              <w:rPr>
                <w:sz w:val="22"/>
                <w:szCs w:val="22"/>
                <w:lang w:val="lt-LT"/>
              </w:rPr>
            </w:pPr>
          </w:p>
        </w:tc>
      </w:tr>
      <w:tr w:rsidR="00804035" w:rsidRPr="004F7E41" w14:paraId="121A417F"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4B6371ED" w14:textId="3DFCB2CE"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 Jungtinės veiklos sutarties atsakingojo partnerio telefono numeris</w:t>
            </w:r>
          </w:p>
        </w:tc>
        <w:tc>
          <w:tcPr>
            <w:tcW w:w="3261" w:type="dxa"/>
            <w:tcBorders>
              <w:top w:val="single" w:sz="4" w:space="0" w:color="auto"/>
              <w:left w:val="single" w:sz="4" w:space="0" w:color="auto"/>
              <w:bottom w:val="single" w:sz="4" w:space="0" w:color="auto"/>
              <w:right w:val="single" w:sz="4" w:space="0" w:color="auto"/>
            </w:tcBorders>
          </w:tcPr>
          <w:p w14:paraId="41165DD3" w14:textId="77777777" w:rsidR="00804035" w:rsidRPr="00C60FBA" w:rsidRDefault="00804035" w:rsidP="00804035">
            <w:pPr>
              <w:spacing w:before="60" w:after="60"/>
              <w:jc w:val="both"/>
              <w:rPr>
                <w:sz w:val="22"/>
                <w:szCs w:val="22"/>
                <w:lang w:val="lt-LT"/>
              </w:rPr>
            </w:pPr>
          </w:p>
        </w:tc>
      </w:tr>
      <w:tr w:rsidR="00804035" w:rsidRPr="004F7E41" w14:paraId="16B4F310"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144F5073" w14:textId="22646CA5" w:rsidR="00804035" w:rsidRPr="00C60FBA" w:rsidRDefault="00804035" w:rsidP="00804035">
            <w:pPr>
              <w:spacing w:before="60" w:after="60"/>
              <w:jc w:val="both"/>
              <w:rPr>
                <w:sz w:val="22"/>
                <w:szCs w:val="22"/>
                <w:lang w:val="lt-LT"/>
              </w:rPr>
            </w:pPr>
            <w:r w:rsidRPr="00C60FBA">
              <w:rPr>
                <w:sz w:val="22"/>
                <w:szCs w:val="22"/>
                <w:lang w:val="lt-LT"/>
              </w:rPr>
              <w:t xml:space="preserve">Pasiūlymo pasirašymui </w:t>
            </w:r>
            <w:r w:rsidR="00226D3D" w:rsidRPr="00C60FBA">
              <w:rPr>
                <w:sz w:val="22"/>
                <w:szCs w:val="22"/>
                <w:lang w:val="lt-LT"/>
              </w:rPr>
              <w:t>Tiekėjo</w:t>
            </w:r>
            <w:r w:rsidRPr="00C60FBA">
              <w:rPr>
                <w:sz w:val="22"/>
                <w:szCs w:val="22"/>
                <w:lang w:val="lt-LT"/>
              </w:rPr>
              <w:t xml:space="preserve"> / Jungtinės veiklos atsakingojo partnerio įgalioto asmens vardas, pavardė</w:t>
            </w:r>
          </w:p>
        </w:tc>
        <w:tc>
          <w:tcPr>
            <w:tcW w:w="3261" w:type="dxa"/>
            <w:tcBorders>
              <w:top w:val="single" w:sz="4" w:space="0" w:color="auto"/>
              <w:left w:val="single" w:sz="4" w:space="0" w:color="auto"/>
              <w:bottom w:val="single" w:sz="4" w:space="0" w:color="auto"/>
              <w:right w:val="single" w:sz="4" w:space="0" w:color="auto"/>
            </w:tcBorders>
          </w:tcPr>
          <w:p w14:paraId="41CDFECE" w14:textId="77777777" w:rsidR="00804035" w:rsidRPr="00C60FBA" w:rsidRDefault="00804035" w:rsidP="00804035">
            <w:pPr>
              <w:spacing w:before="60" w:after="60"/>
              <w:jc w:val="both"/>
              <w:rPr>
                <w:sz w:val="22"/>
                <w:szCs w:val="22"/>
                <w:lang w:val="lt-LT"/>
              </w:rPr>
            </w:pPr>
          </w:p>
        </w:tc>
      </w:tr>
    </w:tbl>
    <w:p w14:paraId="36DD7891" w14:textId="77777777" w:rsidR="00804035" w:rsidRPr="00C60FBA" w:rsidRDefault="00804035" w:rsidP="00804035">
      <w:pPr>
        <w:spacing w:before="60" w:after="60"/>
        <w:rPr>
          <w:sz w:val="22"/>
          <w:szCs w:val="22"/>
          <w:lang w:val="lt-LT"/>
        </w:rPr>
      </w:pPr>
    </w:p>
    <w:p w14:paraId="69671EA7" w14:textId="21DEA59E" w:rsidR="00804035" w:rsidRPr="00543486" w:rsidRDefault="00804035" w:rsidP="00354E59">
      <w:pPr>
        <w:pStyle w:val="Antrat1"/>
        <w:numPr>
          <w:ilvl w:val="0"/>
          <w:numId w:val="3"/>
        </w:numPr>
        <w:spacing w:before="60" w:after="60"/>
        <w:rPr>
          <w:rFonts w:ascii="Times New Roman" w:hAnsi="Times New Roman"/>
          <w:b w:val="0"/>
          <w:bCs/>
          <w:sz w:val="22"/>
          <w:szCs w:val="22"/>
        </w:rPr>
      </w:pPr>
      <w:bookmarkStart w:id="2" w:name="_Toc329443225"/>
      <w:r w:rsidRPr="00C60FBA">
        <w:rPr>
          <w:rFonts w:ascii="Times New Roman" w:hAnsi="Times New Roman"/>
          <w:bCs/>
          <w:sz w:val="22"/>
          <w:szCs w:val="22"/>
        </w:rPr>
        <w:t xml:space="preserve">INFORMACIJA APIE PASIŪLYMĄ PATEIKUSIO </w:t>
      </w:r>
      <w:r w:rsidR="00226D3D" w:rsidRPr="00C60FBA">
        <w:rPr>
          <w:rFonts w:ascii="Times New Roman" w:hAnsi="Times New Roman"/>
          <w:bCs/>
          <w:sz w:val="22"/>
          <w:szCs w:val="22"/>
        </w:rPr>
        <w:t>TIEKĖJO</w:t>
      </w:r>
      <w:r w:rsidRPr="00C60FBA">
        <w:rPr>
          <w:rFonts w:ascii="Times New Roman" w:hAnsi="Times New Roman"/>
          <w:bCs/>
          <w:sz w:val="22"/>
          <w:szCs w:val="22"/>
        </w:rPr>
        <w:t xml:space="preserve"> / JUNGTINĖS VEIKLOS ATSAKINGOJO PARTNERIO (KONTAKTINĮ) ASMENĮ</w:t>
      </w:r>
      <w:bookmarkEnd w:id="2"/>
      <w:r w:rsidR="00BA12D6">
        <w:rPr>
          <w:rFonts w:ascii="Times New Roman" w:hAnsi="Times New Roman"/>
          <w:bCs/>
          <w:sz w:val="22"/>
          <w:szCs w:val="22"/>
        </w:rPr>
        <w:tab/>
        <w:t xml:space="preserve">                                                                                                                      </w:t>
      </w:r>
      <w:r w:rsidR="00BA12D6" w:rsidRPr="00543486">
        <w:rPr>
          <w:rFonts w:ascii="Times New Roman" w:hAnsi="Times New Roman"/>
          <w:bCs/>
          <w:sz w:val="22"/>
          <w:szCs w:val="22"/>
        </w:rPr>
        <w:t>2 lentelė</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8959"/>
      </w:tblGrid>
      <w:tr w:rsidR="00804035" w:rsidRPr="00C60FBA" w14:paraId="7E9E44AA" w14:textId="77777777" w:rsidTr="00BA12D6">
        <w:trPr>
          <w:trHeight w:val="205"/>
        </w:trPr>
        <w:tc>
          <w:tcPr>
            <w:tcW w:w="5070" w:type="dxa"/>
            <w:tcBorders>
              <w:top w:val="single" w:sz="4" w:space="0" w:color="auto"/>
              <w:left w:val="single" w:sz="4" w:space="0" w:color="auto"/>
              <w:bottom w:val="single" w:sz="4" w:space="0" w:color="auto"/>
              <w:right w:val="single" w:sz="4" w:space="0" w:color="auto"/>
            </w:tcBorders>
            <w:hideMark/>
          </w:tcPr>
          <w:p w14:paraId="340FCD8D" w14:textId="77777777" w:rsidR="00804035" w:rsidRPr="00C60FBA" w:rsidRDefault="00804035" w:rsidP="00804035">
            <w:pPr>
              <w:spacing w:before="60" w:after="60"/>
              <w:jc w:val="both"/>
              <w:rPr>
                <w:sz w:val="22"/>
                <w:szCs w:val="22"/>
                <w:lang w:val="lt-LT"/>
              </w:rPr>
            </w:pPr>
            <w:r w:rsidRPr="00C60FBA">
              <w:rPr>
                <w:sz w:val="22"/>
                <w:szCs w:val="22"/>
                <w:lang w:val="lt-LT"/>
              </w:rPr>
              <w:t>Vardas, Pavardė</w:t>
            </w:r>
          </w:p>
        </w:tc>
        <w:tc>
          <w:tcPr>
            <w:tcW w:w="8959" w:type="dxa"/>
            <w:tcBorders>
              <w:top w:val="single" w:sz="4" w:space="0" w:color="auto"/>
              <w:left w:val="single" w:sz="4" w:space="0" w:color="auto"/>
              <w:bottom w:val="single" w:sz="4" w:space="0" w:color="auto"/>
              <w:right w:val="single" w:sz="4" w:space="0" w:color="auto"/>
            </w:tcBorders>
          </w:tcPr>
          <w:p w14:paraId="5D4D6EBE" w14:textId="77777777" w:rsidR="00804035" w:rsidRPr="00C60FBA" w:rsidRDefault="00804035" w:rsidP="00804035">
            <w:pPr>
              <w:spacing w:before="60" w:after="60"/>
              <w:jc w:val="both"/>
              <w:rPr>
                <w:sz w:val="22"/>
                <w:szCs w:val="22"/>
                <w:lang w:val="lt-LT"/>
              </w:rPr>
            </w:pPr>
          </w:p>
        </w:tc>
      </w:tr>
      <w:tr w:rsidR="00804035" w:rsidRPr="004F7E41" w14:paraId="29AC844E" w14:textId="77777777" w:rsidTr="00BA12D6">
        <w:tc>
          <w:tcPr>
            <w:tcW w:w="5070" w:type="dxa"/>
            <w:tcBorders>
              <w:top w:val="single" w:sz="4" w:space="0" w:color="auto"/>
              <w:left w:val="single" w:sz="4" w:space="0" w:color="auto"/>
              <w:bottom w:val="single" w:sz="4" w:space="0" w:color="auto"/>
              <w:right w:val="single" w:sz="4" w:space="0" w:color="auto"/>
            </w:tcBorders>
            <w:hideMark/>
          </w:tcPr>
          <w:p w14:paraId="18BD1F34" w14:textId="77777777" w:rsidR="00804035" w:rsidRPr="00C60FBA" w:rsidRDefault="00804035" w:rsidP="00804035">
            <w:pPr>
              <w:spacing w:before="60" w:after="60"/>
              <w:jc w:val="both"/>
              <w:rPr>
                <w:sz w:val="22"/>
                <w:szCs w:val="22"/>
                <w:lang w:val="lt-LT"/>
              </w:rPr>
            </w:pPr>
            <w:r w:rsidRPr="00C60FBA">
              <w:rPr>
                <w:sz w:val="22"/>
                <w:szCs w:val="22"/>
                <w:lang w:val="lt-LT"/>
              </w:rPr>
              <w:t>Telefono numeris / Mobilaus telefono numeris</w:t>
            </w:r>
          </w:p>
        </w:tc>
        <w:tc>
          <w:tcPr>
            <w:tcW w:w="8959" w:type="dxa"/>
            <w:tcBorders>
              <w:top w:val="single" w:sz="4" w:space="0" w:color="auto"/>
              <w:left w:val="single" w:sz="4" w:space="0" w:color="auto"/>
              <w:bottom w:val="single" w:sz="4" w:space="0" w:color="auto"/>
              <w:right w:val="single" w:sz="4" w:space="0" w:color="auto"/>
            </w:tcBorders>
          </w:tcPr>
          <w:p w14:paraId="2A62C1AB" w14:textId="77777777" w:rsidR="00804035" w:rsidRPr="00C60FBA" w:rsidRDefault="00804035" w:rsidP="00804035">
            <w:pPr>
              <w:spacing w:before="60" w:after="60"/>
              <w:jc w:val="both"/>
              <w:rPr>
                <w:sz w:val="22"/>
                <w:szCs w:val="22"/>
                <w:lang w:val="lt-LT"/>
              </w:rPr>
            </w:pPr>
          </w:p>
        </w:tc>
      </w:tr>
      <w:tr w:rsidR="00804035" w:rsidRPr="00C60FBA" w14:paraId="3C045BEB" w14:textId="77777777" w:rsidTr="00BA12D6">
        <w:tc>
          <w:tcPr>
            <w:tcW w:w="5070" w:type="dxa"/>
            <w:tcBorders>
              <w:top w:val="single" w:sz="4" w:space="0" w:color="auto"/>
              <w:left w:val="single" w:sz="4" w:space="0" w:color="auto"/>
              <w:bottom w:val="single" w:sz="4" w:space="0" w:color="auto"/>
              <w:right w:val="single" w:sz="4" w:space="0" w:color="auto"/>
            </w:tcBorders>
            <w:hideMark/>
          </w:tcPr>
          <w:p w14:paraId="5A5C6D3D" w14:textId="77777777" w:rsidR="00804035" w:rsidRPr="00C60FBA" w:rsidRDefault="00804035" w:rsidP="00804035">
            <w:pPr>
              <w:spacing w:before="60" w:after="60"/>
              <w:jc w:val="both"/>
              <w:rPr>
                <w:sz w:val="22"/>
                <w:szCs w:val="22"/>
                <w:lang w:val="lt-LT"/>
              </w:rPr>
            </w:pPr>
            <w:r w:rsidRPr="00C60FBA">
              <w:rPr>
                <w:sz w:val="22"/>
                <w:szCs w:val="22"/>
                <w:lang w:val="lt-LT"/>
              </w:rPr>
              <w:t>Elektroninio pašto adresas</w:t>
            </w:r>
          </w:p>
        </w:tc>
        <w:tc>
          <w:tcPr>
            <w:tcW w:w="8959" w:type="dxa"/>
            <w:tcBorders>
              <w:top w:val="single" w:sz="4" w:space="0" w:color="auto"/>
              <w:left w:val="single" w:sz="4" w:space="0" w:color="auto"/>
              <w:bottom w:val="single" w:sz="4" w:space="0" w:color="auto"/>
              <w:right w:val="single" w:sz="4" w:space="0" w:color="auto"/>
            </w:tcBorders>
          </w:tcPr>
          <w:p w14:paraId="26D7B340" w14:textId="77777777" w:rsidR="00804035" w:rsidRPr="00C60FBA" w:rsidRDefault="00804035" w:rsidP="00804035">
            <w:pPr>
              <w:spacing w:before="60" w:after="60"/>
              <w:jc w:val="both"/>
              <w:rPr>
                <w:sz w:val="22"/>
                <w:szCs w:val="22"/>
                <w:lang w:val="lt-LT"/>
              </w:rPr>
            </w:pPr>
          </w:p>
        </w:tc>
      </w:tr>
    </w:tbl>
    <w:p w14:paraId="0E470CA8" w14:textId="77777777" w:rsidR="00804035" w:rsidRDefault="00804035" w:rsidP="00B15D9F">
      <w:pPr>
        <w:spacing w:before="60" w:after="60"/>
        <w:jc w:val="both"/>
        <w:rPr>
          <w:sz w:val="22"/>
          <w:szCs w:val="22"/>
          <w:lang w:val="lt-LT"/>
        </w:rPr>
      </w:pPr>
    </w:p>
    <w:p w14:paraId="58C2F037" w14:textId="77777777" w:rsidR="00543486" w:rsidRPr="00C60FBA" w:rsidRDefault="00543486" w:rsidP="00B15D9F">
      <w:pPr>
        <w:spacing w:before="60" w:after="60"/>
        <w:jc w:val="both"/>
        <w:rPr>
          <w:sz w:val="22"/>
          <w:szCs w:val="22"/>
          <w:lang w:val="lt-LT"/>
        </w:rPr>
      </w:pPr>
    </w:p>
    <w:p w14:paraId="56BD4B0B" w14:textId="733492DD" w:rsidR="00804035" w:rsidRPr="00543486" w:rsidRDefault="00804035" w:rsidP="00354E59">
      <w:pPr>
        <w:pStyle w:val="Antrat1"/>
        <w:numPr>
          <w:ilvl w:val="0"/>
          <w:numId w:val="3"/>
        </w:numPr>
        <w:spacing w:before="60" w:after="60"/>
        <w:rPr>
          <w:rFonts w:ascii="Times New Roman" w:hAnsi="Times New Roman"/>
          <w:b w:val="0"/>
          <w:bCs/>
          <w:sz w:val="22"/>
          <w:szCs w:val="22"/>
        </w:rPr>
      </w:pPr>
      <w:bookmarkStart w:id="3" w:name="_Toc329443226"/>
      <w:r w:rsidRPr="00543486">
        <w:rPr>
          <w:rFonts w:ascii="Times New Roman" w:hAnsi="Times New Roman"/>
          <w:bCs/>
          <w:sz w:val="22"/>
          <w:szCs w:val="22"/>
        </w:rPr>
        <w:lastRenderedPageBreak/>
        <w:t>SUTIKIMAS SU PIRKIMO SĄLYGOMIS</w:t>
      </w:r>
      <w:bookmarkEnd w:id="3"/>
    </w:p>
    <w:p w14:paraId="260AA382" w14:textId="77777777" w:rsidR="00543486" w:rsidRDefault="00543486" w:rsidP="00804035">
      <w:pPr>
        <w:spacing w:before="60" w:after="60"/>
        <w:jc w:val="both"/>
        <w:rPr>
          <w:sz w:val="22"/>
          <w:szCs w:val="22"/>
          <w:lang w:val="lt-LT"/>
        </w:rPr>
      </w:pPr>
    </w:p>
    <w:p w14:paraId="737B8BBE" w14:textId="382BB5D9" w:rsidR="00543486" w:rsidRPr="00543486" w:rsidRDefault="00804035" w:rsidP="00543486">
      <w:pPr>
        <w:tabs>
          <w:tab w:val="left" w:pos="567"/>
        </w:tabs>
        <w:jc w:val="both"/>
        <w:rPr>
          <w:color w:val="000000"/>
          <w:sz w:val="22"/>
          <w:szCs w:val="22"/>
          <w:lang w:val="lt-LT"/>
        </w:rPr>
      </w:pPr>
      <w:r w:rsidRPr="00C60FBA">
        <w:rPr>
          <w:sz w:val="22"/>
          <w:szCs w:val="22"/>
          <w:lang w:val="lt-LT"/>
        </w:rPr>
        <w:t xml:space="preserve">Pažymime, kad pateikdami savo pasiūlymą, sutinkame su </w:t>
      </w:r>
      <w:r w:rsidR="002825F0">
        <w:rPr>
          <w:sz w:val="22"/>
          <w:szCs w:val="22"/>
          <w:lang w:val="lt-LT"/>
        </w:rPr>
        <w:t>Konkurs</w:t>
      </w:r>
      <w:r w:rsidRPr="00C60FBA">
        <w:rPr>
          <w:sz w:val="22"/>
          <w:szCs w:val="22"/>
          <w:lang w:val="lt-LT"/>
        </w:rPr>
        <w:t>o sąlygose nustatytomis Pirkimo procedūromis ir būsimos Sutarties sąlygomis</w:t>
      </w:r>
      <w:r w:rsidR="003D5FD9" w:rsidRPr="00C60FBA">
        <w:rPr>
          <w:sz w:val="22"/>
          <w:szCs w:val="22"/>
          <w:lang w:val="lt-LT"/>
        </w:rPr>
        <w:t>.</w:t>
      </w:r>
      <w:r w:rsidRPr="00C60FBA">
        <w:rPr>
          <w:sz w:val="22"/>
          <w:szCs w:val="22"/>
          <w:lang w:val="lt-LT"/>
        </w:rPr>
        <w:t xml:space="preserve"> </w:t>
      </w:r>
      <w:r w:rsidR="00F5766B" w:rsidRPr="00C60FBA">
        <w:rPr>
          <w:sz w:val="22"/>
          <w:szCs w:val="22"/>
          <w:lang w:val="lt-LT"/>
        </w:rPr>
        <w:t xml:space="preserve">Patvirtiname, kad atidžiai perskaitėme visus </w:t>
      </w:r>
      <w:r w:rsidR="002825F0">
        <w:rPr>
          <w:sz w:val="22"/>
          <w:szCs w:val="22"/>
          <w:lang w:val="lt-LT"/>
        </w:rPr>
        <w:t>Konkurs</w:t>
      </w:r>
      <w:r w:rsidR="00F5766B" w:rsidRPr="00C60FBA">
        <w:rPr>
          <w:sz w:val="22"/>
          <w:szCs w:val="22"/>
          <w:lang w:val="lt-LT"/>
        </w:rPr>
        <w:t>o sąlygų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4" w:name="_Toc329443228"/>
      <w:r w:rsidR="00543486" w:rsidRPr="00543486">
        <w:rPr>
          <w:rFonts w:ascii="Arial" w:hAnsi="Arial" w:cs="Arial"/>
          <w:color w:val="000000"/>
          <w:lang w:val="lt-LT"/>
        </w:rPr>
        <w:t xml:space="preserve"> </w:t>
      </w:r>
      <w:r w:rsidR="00543486" w:rsidRPr="00543486">
        <w:rPr>
          <w:color w:val="000000"/>
          <w:sz w:val="22"/>
          <w:szCs w:val="22"/>
          <w:lang w:val="lt-LT"/>
        </w:rPr>
        <w:t>Jeigu mūsų pasiūlymas bus pripažintas laimėjusiu, mes sutinkame per Įsigyjančiosios organizacijos nurodytą terminą sudaryti pirkimo sutartį.</w:t>
      </w:r>
    </w:p>
    <w:p w14:paraId="15B01A60" w14:textId="65ACFB25" w:rsidR="00804035" w:rsidRPr="00543486" w:rsidRDefault="00804035" w:rsidP="00804035">
      <w:pPr>
        <w:spacing w:before="60" w:after="60"/>
        <w:jc w:val="both"/>
        <w:rPr>
          <w:sz w:val="28"/>
          <w:szCs w:val="28"/>
          <w:lang w:val="lt-LT"/>
        </w:rPr>
      </w:pPr>
    </w:p>
    <w:p w14:paraId="0161141D" w14:textId="77777777" w:rsidR="00543486" w:rsidRPr="00C60FBA" w:rsidRDefault="00543486" w:rsidP="00804035">
      <w:pPr>
        <w:spacing w:before="60" w:after="60"/>
        <w:jc w:val="both"/>
        <w:rPr>
          <w:sz w:val="22"/>
          <w:szCs w:val="22"/>
          <w:lang w:val="lt-LT"/>
        </w:rPr>
      </w:pPr>
    </w:p>
    <w:p w14:paraId="05168C05" w14:textId="45325521" w:rsidR="00804035" w:rsidRPr="00C60FBA" w:rsidRDefault="00A0541C" w:rsidP="00A0541C">
      <w:pPr>
        <w:spacing w:before="60" w:after="60"/>
        <w:ind w:left="360"/>
        <w:jc w:val="center"/>
        <w:rPr>
          <w:b/>
          <w:bCs/>
          <w:sz w:val="22"/>
          <w:lang w:val="lt-LT"/>
        </w:rPr>
      </w:pPr>
      <w:r w:rsidRPr="00C60FBA">
        <w:rPr>
          <w:b/>
          <w:bCs/>
          <w:sz w:val="22"/>
          <w:lang w:val="lt-LT"/>
        </w:rPr>
        <w:t xml:space="preserve">4. </w:t>
      </w:r>
      <w:r w:rsidR="00804035" w:rsidRPr="00C60FBA">
        <w:rPr>
          <w:b/>
          <w:bCs/>
          <w:sz w:val="22"/>
          <w:lang w:val="lt-LT"/>
        </w:rPr>
        <w:t>PASIŪLYMO KAINA</w:t>
      </w:r>
      <w:bookmarkEnd w:id="4"/>
    </w:p>
    <w:p w14:paraId="1E53E0FC" w14:textId="3AD18C83" w:rsidR="00543486" w:rsidRDefault="00804035" w:rsidP="00804035">
      <w:pPr>
        <w:spacing w:before="60" w:after="60"/>
        <w:jc w:val="both"/>
        <w:rPr>
          <w:bCs/>
          <w:iCs/>
          <w:sz w:val="22"/>
          <w:szCs w:val="22"/>
          <w:lang w:val="lt-LT"/>
        </w:rPr>
      </w:pPr>
      <w:r w:rsidRPr="00C60FBA">
        <w:rPr>
          <w:sz w:val="22"/>
          <w:szCs w:val="22"/>
          <w:lang w:val="lt-LT"/>
        </w:rPr>
        <w:t>Pasiūlymo kaina nurodoma eurais</w:t>
      </w:r>
      <w:r w:rsidRPr="00C60FBA">
        <w:rPr>
          <w:bCs/>
          <w:iCs/>
          <w:sz w:val="22"/>
          <w:szCs w:val="22"/>
          <w:lang w:val="lt-LT"/>
        </w:rPr>
        <w:t xml:space="preserve"> užpildant žemiau pateiktą </w:t>
      </w:r>
      <w:r w:rsidR="00543486">
        <w:rPr>
          <w:bCs/>
          <w:iCs/>
          <w:sz w:val="22"/>
          <w:szCs w:val="22"/>
          <w:lang w:val="lt-LT"/>
        </w:rPr>
        <w:t xml:space="preserve">3 </w:t>
      </w:r>
      <w:r w:rsidRPr="00C60FBA">
        <w:rPr>
          <w:bCs/>
          <w:iCs/>
          <w:sz w:val="22"/>
          <w:szCs w:val="22"/>
          <w:lang w:val="lt-LT"/>
        </w:rPr>
        <w:t>lentelę:</w:t>
      </w:r>
      <w:r w:rsidR="00BA12D6">
        <w:rPr>
          <w:bCs/>
          <w:iCs/>
          <w:sz w:val="22"/>
          <w:szCs w:val="22"/>
          <w:lang w:val="lt-LT"/>
        </w:rPr>
        <w:t xml:space="preserve">                                                                                                                                        </w:t>
      </w:r>
    </w:p>
    <w:p w14:paraId="6B8BC0C4" w14:textId="56F55F3F" w:rsidR="00804035" w:rsidRPr="00C60FBA" w:rsidRDefault="00BA12D6" w:rsidP="00543486">
      <w:pPr>
        <w:spacing w:before="60" w:after="60"/>
        <w:ind w:left="12960"/>
        <w:jc w:val="both"/>
        <w:rPr>
          <w:bCs/>
          <w:iCs/>
          <w:sz w:val="22"/>
          <w:szCs w:val="22"/>
          <w:lang w:val="lt-LT"/>
        </w:rPr>
      </w:pPr>
      <w:r>
        <w:rPr>
          <w:bCs/>
          <w:iCs/>
          <w:sz w:val="22"/>
          <w:szCs w:val="22"/>
          <w:lang w:val="lt-LT"/>
        </w:rPr>
        <w:t>3 lentelė</w:t>
      </w:r>
    </w:p>
    <w:tbl>
      <w:tblPr>
        <w:tblStyle w:val="Lentelstinklelis"/>
        <w:tblW w:w="14737" w:type="dxa"/>
        <w:tblLook w:val="04A0" w:firstRow="1" w:lastRow="0" w:firstColumn="1" w:lastColumn="0" w:noHBand="0" w:noVBand="1"/>
      </w:tblPr>
      <w:tblGrid>
        <w:gridCol w:w="548"/>
        <w:gridCol w:w="3557"/>
        <w:gridCol w:w="1574"/>
        <w:gridCol w:w="2830"/>
        <w:gridCol w:w="2685"/>
        <w:gridCol w:w="1704"/>
        <w:gridCol w:w="1839"/>
      </w:tblGrid>
      <w:tr w:rsidR="00467979" w:rsidRPr="00C60FBA" w14:paraId="00DEC55E" w14:textId="77777777" w:rsidTr="006B454A">
        <w:trPr>
          <w:trHeight w:val="2008"/>
        </w:trPr>
        <w:tc>
          <w:tcPr>
            <w:tcW w:w="0" w:type="auto"/>
            <w:vAlign w:val="center"/>
          </w:tcPr>
          <w:p w14:paraId="5BA38CFE" w14:textId="77777777" w:rsidR="00467979" w:rsidRPr="00B15D9F" w:rsidRDefault="00467979" w:rsidP="00804035">
            <w:pPr>
              <w:widowControl w:val="0"/>
              <w:autoSpaceDE w:val="0"/>
              <w:autoSpaceDN w:val="0"/>
              <w:adjustRightInd w:val="0"/>
              <w:jc w:val="center"/>
              <w:rPr>
                <w:b/>
                <w:lang w:val="lt-LT"/>
              </w:rPr>
            </w:pPr>
            <w:r w:rsidRPr="00B15D9F">
              <w:rPr>
                <w:b/>
                <w:lang w:val="lt-LT"/>
              </w:rPr>
              <w:t>Eil. Nr.</w:t>
            </w:r>
          </w:p>
        </w:tc>
        <w:tc>
          <w:tcPr>
            <w:tcW w:w="3557" w:type="dxa"/>
            <w:vAlign w:val="center"/>
          </w:tcPr>
          <w:p w14:paraId="2C64DE51" w14:textId="43B81613" w:rsidR="00467979" w:rsidRPr="00B15D9F" w:rsidRDefault="00A168E5" w:rsidP="00804035">
            <w:pPr>
              <w:widowControl w:val="0"/>
              <w:autoSpaceDE w:val="0"/>
              <w:autoSpaceDN w:val="0"/>
              <w:adjustRightInd w:val="0"/>
              <w:jc w:val="center"/>
              <w:rPr>
                <w:b/>
                <w:lang w:val="lt-LT"/>
              </w:rPr>
            </w:pPr>
            <w:r w:rsidRPr="00B15D9F">
              <w:rPr>
                <w:b/>
                <w:lang w:val="lt-LT"/>
              </w:rPr>
              <w:t>Perkamos prekės pavadinimas</w:t>
            </w:r>
            <w:r w:rsidR="00226D3D" w:rsidRPr="00B15D9F">
              <w:rPr>
                <w:b/>
                <w:lang w:val="lt-LT"/>
              </w:rPr>
              <w:t xml:space="preserve">                             </w:t>
            </w:r>
          </w:p>
        </w:tc>
        <w:tc>
          <w:tcPr>
            <w:tcW w:w="1574" w:type="dxa"/>
            <w:vAlign w:val="center"/>
          </w:tcPr>
          <w:p w14:paraId="6838C905" w14:textId="3387E7DF" w:rsidR="00467979" w:rsidRPr="00B15D9F" w:rsidRDefault="00A168E5" w:rsidP="00F92440">
            <w:pPr>
              <w:widowControl w:val="0"/>
              <w:autoSpaceDE w:val="0"/>
              <w:autoSpaceDN w:val="0"/>
              <w:adjustRightInd w:val="0"/>
              <w:jc w:val="center"/>
              <w:rPr>
                <w:b/>
                <w:lang w:val="lt-LT"/>
              </w:rPr>
            </w:pPr>
            <w:r w:rsidRPr="00B15D9F">
              <w:rPr>
                <w:b/>
                <w:lang w:val="lt-LT"/>
              </w:rPr>
              <w:t>Planuojamas</w:t>
            </w:r>
            <w:r w:rsidR="004824C3" w:rsidRPr="00B15D9F">
              <w:rPr>
                <w:b/>
                <w:lang w:val="lt-LT"/>
              </w:rPr>
              <w:t xml:space="preserve"> </w:t>
            </w:r>
            <w:r w:rsidR="00F17718">
              <w:rPr>
                <w:b/>
                <w:lang w:val="lt-LT"/>
              </w:rPr>
              <w:t>maksimalus</w:t>
            </w:r>
            <w:r w:rsidR="00226D3D" w:rsidRPr="00B15D9F">
              <w:rPr>
                <w:b/>
                <w:lang w:val="lt-LT"/>
              </w:rPr>
              <w:t xml:space="preserve">  </w:t>
            </w:r>
            <w:r w:rsidRPr="00B15D9F">
              <w:rPr>
                <w:b/>
                <w:lang w:val="lt-LT"/>
              </w:rPr>
              <w:t xml:space="preserve"> pirkti kuro kiekis, </w:t>
            </w:r>
            <w:r w:rsidR="002A5932" w:rsidRPr="00B15D9F">
              <w:rPr>
                <w:b/>
                <w:lang w:val="lt-LT"/>
              </w:rPr>
              <w:t xml:space="preserve">tūkstančiais </w:t>
            </w:r>
            <w:r w:rsidRPr="00B15D9F">
              <w:rPr>
                <w:b/>
                <w:lang w:val="lt-LT"/>
              </w:rPr>
              <w:t>l</w:t>
            </w:r>
            <w:r w:rsidR="00B85F5D" w:rsidRPr="00B15D9F">
              <w:rPr>
                <w:b/>
                <w:lang w:val="lt-LT"/>
              </w:rPr>
              <w:t xml:space="preserve"> (litrų</w:t>
            </w:r>
            <w:r w:rsidR="00C44B17" w:rsidRPr="00B15D9F">
              <w:rPr>
                <w:b/>
                <w:lang w:val="lt-LT"/>
              </w:rPr>
              <w:t>)</w:t>
            </w:r>
          </w:p>
        </w:tc>
        <w:tc>
          <w:tcPr>
            <w:tcW w:w="2830" w:type="dxa"/>
            <w:vAlign w:val="center"/>
          </w:tcPr>
          <w:p w14:paraId="34B18E70" w14:textId="6A15987F" w:rsidR="00467979" w:rsidRPr="00B15D9F" w:rsidRDefault="009A0124" w:rsidP="00B315E0">
            <w:pPr>
              <w:widowControl w:val="0"/>
              <w:autoSpaceDE w:val="0"/>
              <w:autoSpaceDN w:val="0"/>
              <w:adjustRightInd w:val="0"/>
              <w:jc w:val="both"/>
              <w:rPr>
                <w:b/>
                <w:lang w:val="lt-LT"/>
              </w:rPr>
            </w:pPr>
            <w:r w:rsidRPr="004C7FBB">
              <w:rPr>
                <w:b/>
                <w:u w:val="single"/>
                <w:lang w:val="lt-LT"/>
              </w:rPr>
              <w:t>202</w:t>
            </w:r>
            <w:r w:rsidR="00613227" w:rsidRPr="004C7FBB">
              <w:rPr>
                <w:b/>
                <w:u w:val="single"/>
                <w:lang w:val="lt-LT"/>
              </w:rPr>
              <w:t>5</w:t>
            </w:r>
            <w:r w:rsidRPr="004C7FBB">
              <w:rPr>
                <w:b/>
                <w:u w:val="single"/>
                <w:lang w:val="lt-LT"/>
              </w:rPr>
              <w:t>-</w:t>
            </w:r>
            <w:r w:rsidR="00613227" w:rsidRPr="004C7FBB">
              <w:rPr>
                <w:b/>
                <w:u w:val="single"/>
                <w:lang w:val="lt-LT"/>
              </w:rPr>
              <w:t>01</w:t>
            </w:r>
            <w:r w:rsidRPr="004C7FBB">
              <w:rPr>
                <w:b/>
                <w:u w:val="single"/>
                <w:lang w:val="lt-LT"/>
              </w:rPr>
              <w:t>-</w:t>
            </w:r>
            <w:r w:rsidR="00613227" w:rsidRPr="004C7FBB">
              <w:rPr>
                <w:b/>
                <w:u w:val="single"/>
                <w:lang w:val="lt-LT"/>
              </w:rPr>
              <w:t>1</w:t>
            </w:r>
            <w:r w:rsidR="00E92634" w:rsidRPr="004C7FBB">
              <w:rPr>
                <w:b/>
                <w:u w:val="single"/>
                <w:lang w:val="lt-LT"/>
              </w:rPr>
              <w:t>5</w:t>
            </w:r>
            <w:r w:rsidRPr="009A0124">
              <w:rPr>
                <w:b/>
                <w:u w:val="single"/>
                <w:lang w:val="lt-LT"/>
              </w:rPr>
              <w:t xml:space="preserve"> d.</w:t>
            </w:r>
            <w:r w:rsidRPr="009A0124">
              <w:rPr>
                <w:b/>
                <w:lang w:val="lt-LT"/>
              </w:rPr>
              <w:t xml:space="preserve"> </w:t>
            </w:r>
            <w:r w:rsidR="00467979" w:rsidRPr="009A0124">
              <w:rPr>
                <w:b/>
                <w:lang w:val="lt-LT"/>
              </w:rPr>
              <w:t>AB „</w:t>
            </w:r>
            <w:proofErr w:type="spellStart"/>
            <w:r w:rsidR="00467979" w:rsidRPr="009A0124">
              <w:rPr>
                <w:b/>
                <w:lang w:val="lt-LT"/>
              </w:rPr>
              <w:t>Orlen</w:t>
            </w:r>
            <w:proofErr w:type="spellEnd"/>
            <w:r w:rsidR="00226D3D" w:rsidRPr="009A0124">
              <w:rPr>
                <w:b/>
                <w:lang w:val="lt-LT"/>
              </w:rPr>
              <w:t xml:space="preserve"> </w:t>
            </w:r>
            <w:r w:rsidR="00467979" w:rsidRPr="009A0124">
              <w:rPr>
                <w:b/>
                <w:lang w:val="lt-LT"/>
              </w:rPr>
              <w:t>Lietuva“ kainų protokole nurodyta</w:t>
            </w:r>
            <w:r w:rsidR="00226D3D" w:rsidRPr="009A0124">
              <w:rPr>
                <w:b/>
                <w:lang w:val="lt-LT"/>
              </w:rPr>
              <w:t xml:space="preserve"> </w:t>
            </w:r>
            <w:r w:rsidR="00467979" w:rsidRPr="009A0124">
              <w:rPr>
                <w:b/>
                <w:lang w:val="lt-LT"/>
              </w:rPr>
              <w:t>dyzelinio krosnių kuro (žymėto)</w:t>
            </w:r>
            <w:r w:rsidR="005662B2" w:rsidRPr="009A0124">
              <w:rPr>
                <w:b/>
                <w:lang w:val="lt-LT"/>
              </w:rPr>
              <w:t xml:space="preserve"> </w:t>
            </w:r>
            <w:r w:rsidR="00B315E0" w:rsidRPr="009A0124">
              <w:rPr>
                <w:b/>
                <w:lang w:val="lt-LT"/>
              </w:rPr>
              <w:t xml:space="preserve">bazinė </w:t>
            </w:r>
            <w:r w:rsidR="00DF2C74" w:rsidRPr="009A0124">
              <w:rPr>
                <w:b/>
                <w:lang w:val="lt-LT"/>
              </w:rPr>
              <w:t>kaina</w:t>
            </w:r>
            <w:r w:rsidR="00B315E0" w:rsidRPr="009A0124">
              <w:rPr>
                <w:b/>
                <w:lang w:val="lt-LT"/>
              </w:rPr>
              <w:t xml:space="preserve"> su akcizo mokesčiu</w:t>
            </w:r>
            <w:r w:rsidR="00222FEC" w:rsidRPr="009A0124">
              <w:rPr>
                <w:b/>
                <w:lang w:val="lt-LT"/>
              </w:rPr>
              <w:t xml:space="preserve"> (esant produkto temperatūrai </w:t>
            </w:r>
            <w:r w:rsidR="001677EE" w:rsidRPr="009A0124">
              <w:rPr>
                <w:b/>
                <w:lang w:val="lt-LT"/>
              </w:rPr>
              <w:t>+</w:t>
            </w:r>
            <w:proofErr w:type="spellStart"/>
            <w:r w:rsidR="001677EE" w:rsidRPr="009A0124">
              <w:rPr>
                <w:b/>
                <w:lang w:val="lt-LT"/>
              </w:rPr>
              <w:t>15ºC</w:t>
            </w:r>
            <w:proofErr w:type="spellEnd"/>
            <w:r w:rsidR="001677EE" w:rsidRPr="009A0124">
              <w:rPr>
                <w:b/>
                <w:lang w:val="lt-LT"/>
              </w:rPr>
              <w:t>)</w:t>
            </w:r>
            <w:r w:rsidR="00DF2C74" w:rsidRPr="009A0124">
              <w:rPr>
                <w:b/>
                <w:lang w:val="lt-LT"/>
              </w:rPr>
              <w:t xml:space="preserve"> Juodeikių km Mažeikių raj. </w:t>
            </w:r>
            <w:r w:rsidR="00467979" w:rsidRPr="009A0124">
              <w:rPr>
                <w:b/>
                <w:lang w:val="lt-LT"/>
              </w:rPr>
              <w:t xml:space="preserve"> terminale, Eur/1000 l (be PVM)</w:t>
            </w:r>
            <w:r w:rsidRPr="009A0124">
              <w:rPr>
                <w:b/>
                <w:vertAlign w:val="superscript"/>
                <w:lang w:val="lt-LT"/>
              </w:rPr>
              <w:t xml:space="preserve"> 1</w:t>
            </w:r>
          </w:p>
        </w:tc>
        <w:tc>
          <w:tcPr>
            <w:tcW w:w="2685" w:type="dxa"/>
            <w:vAlign w:val="center"/>
          </w:tcPr>
          <w:p w14:paraId="1AB21D55" w14:textId="430A79F3" w:rsidR="00467979" w:rsidRPr="00B15D9F" w:rsidRDefault="00467979" w:rsidP="00FF289E">
            <w:pPr>
              <w:jc w:val="both"/>
              <w:rPr>
                <w:b/>
                <w:lang w:val="lt-LT"/>
              </w:rPr>
            </w:pPr>
            <w:r w:rsidRPr="00B15D9F">
              <w:rPr>
                <w:b/>
                <w:lang w:val="lt-LT"/>
              </w:rPr>
              <w:t xml:space="preserve">Siūloma nuolaida / </w:t>
            </w:r>
            <w:proofErr w:type="spellStart"/>
            <w:r w:rsidRPr="00B15D9F">
              <w:rPr>
                <w:b/>
                <w:lang w:val="lt-LT"/>
              </w:rPr>
              <w:t>antkainis</w:t>
            </w:r>
            <w:r w:rsidR="009A0124">
              <w:rPr>
                <w:b/>
                <w:vertAlign w:val="superscript"/>
                <w:lang w:val="lt-LT"/>
              </w:rPr>
              <w:t>2</w:t>
            </w:r>
            <w:proofErr w:type="spellEnd"/>
            <w:r w:rsidRPr="00B15D9F">
              <w:rPr>
                <w:b/>
                <w:lang w:val="lt-LT"/>
              </w:rPr>
              <w:t xml:space="preserve"> nuo AB „</w:t>
            </w:r>
            <w:proofErr w:type="spellStart"/>
            <w:r w:rsidRPr="00B15D9F">
              <w:rPr>
                <w:b/>
                <w:lang w:val="lt-LT"/>
              </w:rPr>
              <w:t>Orlen</w:t>
            </w:r>
            <w:proofErr w:type="spellEnd"/>
            <w:r w:rsidRPr="00B15D9F">
              <w:rPr>
                <w:b/>
                <w:lang w:val="lt-LT"/>
              </w:rPr>
              <w:t xml:space="preserve"> Lietuva“ </w:t>
            </w:r>
            <w:proofErr w:type="spellStart"/>
            <w:r w:rsidRPr="00B15D9F">
              <w:rPr>
                <w:b/>
                <w:lang w:val="lt-LT"/>
              </w:rPr>
              <w:t>protokole</w:t>
            </w:r>
            <w:r w:rsidRPr="00B15D9F">
              <w:rPr>
                <w:b/>
                <w:vertAlign w:val="superscript"/>
                <w:lang w:val="lt-LT"/>
              </w:rPr>
              <w:t>2</w:t>
            </w:r>
            <w:proofErr w:type="spellEnd"/>
            <w:r w:rsidRPr="00B15D9F">
              <w:rPr>
                <w:b/>
                <w:lang w:val="lt-LT"/>
              </w:rPr>
              <w:t xml:space="preserve"> nurodytos</w:t>
            </w:r>
            <w:r w:rsidR="005662B2" w:rsidRPr="00B15D9F">
              <w:rPr>
                <w:b/>
                <w:lang w:val="lt-LT"/>
              </w:rPr>
              <w:t xml:space="preserve"> dyzelinio krosnių</w:t>
            </w:r>
            <w:r w:rsidRPr="00B15D9F">
              <w:rPr>
                <w:b/>
                <w:lang w:val="lt-LT"/>
              </w:rPr>
              <w:t xml:space="preserve"> kuro</w:t>
            </w:r>
            <w:r w:rsidR="005662B2" w:rsidRPr="00B15D9F">
              <w:rPr>
                <w:b/>
                <w:lang w:val="lt-LT"/>
              </w:rPr>
              <w:t xml:space="preserve"> (žymėto) </w:t>
            </w:r>
            <w:r w:rsidR="00FF289E" w:rsidRPr="00B15D9F">
              <w:rPr>
                <w:b/>
                <w:lang w:val="lt-LT"/>
              </w:rPr>
              <w:t xml:space="preserve">bazinės </w:t>
            </w:r>
            <w:r w:rsidR="00FF289E" w:rsidRPr="00981FB7">
              <w:rPr>
                <w:b/>
                <w:lang w:val="lt-LT"/>
              </w:rPr>
              <w:t>su</w:t>
            </w:r>
            <w:r w:rsidR="00B315E0" w:rsidRPr="00981FB7">
              <w:rPr>
                <w:b/>
                <w:lang w:val="lt-LT"/>
              </w:rPr>
              <w:t xml:space="preserve"> akcizo</w:t>
            </w:r>
            <w:r w:rsidR="00226D3D" w:rsidRPr="00981FB7">
              <w:rPr>
                <w:b/>
                <w:lang w:val="lt-LT"/>
              </w:rPr>
              <w:t xml:space="preserve"> </w:t>
            </w:r>
            <w:r w:rsidR="00FF289E" w:rsidRPr="00981FB7">
              <w:rPr>
                <w:b/>
                <w:lang w:val="lt-LT"/>
              </w:rPr>
              <w:t>mokesčiu</w:t>
            </w:r>
            <w:r w:rsidR="00226D3D" w:rsidRPr="00981FB7">
              <w:rPr>
                <w:b/>
                <w:lang w:val="lt-LT"/>
              </w:rPr>
              <w:t xml:space="preserve">        </w:t>
            </w:r>
            <w:r w:rsidR="00DF2C74" w:rsidRPr="00981FB7">
              <w:rPr>
                <w:b/>
                <w:lang w:val="lt-LT"/>
              </w:rPr>
              <w:t>Juodeikių</w:t>
            </w:r>
            <w:r w:rsidR="00DF2C74" w:rsidRPr="00B15D9F">
              <w:rPr>
                <w:b/>
                <w:lang w:val="lt-LT"/>
              </w:rPr>
              <w:t xml:space="preserve"> km Mažeikių raj. </w:t>
            </w:r>
            <w:r w:rsidRPr="00B15D9F">
              <w:rPr>
                <w:b/>
                <w:color w:val="FF0000"/>
                <w:lang w:val="lt-LT"/>
              </w:rPr>
              <w:t xml:space="preserve"> </w:t>
            </w:r>
            <w:r w:rsidRPr="00B15D9F">
              <w:rPr>
                <w:b/>
                <w:lang w:val="lt-LT"/>
              </w:rPr>
              <w:t>terminale kainos</w:t>
            </w:r>
            <w:r w:rsidR="001677EE" w:rsidRPr="00B15D9F">
              <w:rPr>
                <w:b/>
                <w:lang w:val="lt-LT"/>
              </w:rPr>
              <w:t xml:space="preserve"> (esant produkto temperatūrai +</w:t>
            </w:r>
            <w:proofErr w:type="spellStart"/>
            <w:r w:rsidR="001677EE" w:rsidRPr="00B15D9F">
              <w:rPr>
                <w:b/>
                <w:lang w:val="lt-LT"/>
              </w:rPr>
              <w:t>15ºC</w:t>
            </w:r>
            <w:proofErr w:type="spellEnd"/>
            <w:r w:rsidR="001677EE" w:rsidRPr="00B15D9F">
              <w:rPr>
                <w:b/>
                <w:lang w:val="lt-LT"/>
              </w:rPr>
              <w:t>)</w:t>
            </w:r>
            <w:r w:rsidRPr="00B15D9F">
              <w:rPr>
                <w:b/>
                <w:lang w:val="lt-LT"/>
              </w:rPr>
              <w:t>, Eur/1000 l (be PVM)</w:t>
            </w:r>
          </w:p>
        </w:tc>
        <w:tc>
          <w:tcPr>
            <w:tcW w:w="1704" w:type="dxa"/>
            <w:vAlign w:val="center"/>
          </w:tcPr>
          <w:p w14:paraId="3E1BF3A9" w14:textId="104E96F6" w:rsidR="00467979" w:rsidRPr="00B15D9F" w:rsidRDefault="00467979" w:rsidP="00447FC4">
            <w:pPr>
              <w:jc w:val="center"/>
              <w:rPr>
                <w:b/>
                <w:lang w:val="lt-LT"/>
              </w:rPr>
            </w:pPr>
            <w:r w:rsidRPr="00B15D9F">
              <w:rPr>
                <w:b/>
                <w:lang w:val="lt-LT"/>
              </w:rPr>
              <w:t>Kuro pristatymo kaina</w:t>
            </w:r>
            <w:r w:rsidR="00615568">
              <w:rPr>
                <w:b/>
                <w:lang w:val="lt-LT"/>
              </w:rPr>
              <w:t xml:space="preserve"> iki Pirkėjo nurodytos vietos</w:t>
            </w:r>
            <w:r w:rsidRPr="00B15D9F">
              <w:rPr>
                <w:b/>
                <w:lang w:val="lt-LT"/>
              </w:rPr>
              <w:t>, Eur/1000 l (be PVM)</w:t>
            </w:r>
          </w:p>
          <w:p w14:paraId="515F738F" w14:textId="77777777" w:rsidR="00467979" w:rsidRPr="00B15D9F" w:rsidRDefault="00467979" w:rsidP="00447FC4">
            <w:pPr>
              <w:jc w:val="center"/>
              <w:rPr>
                <w:b/>
                <w:lang w:val="lt-LT"/>
              </w:rPr>
            </w:pPr>
          </w:p>
        </w:tc>
        <w:tc>
          <w:tcPr>
            <w:tcW w:w="1839" w:type="dxa"/>
            <w:vAlign w:val="center"/>
          </w:tcPr>
          <w:p w14:paraId="55E114A2" w14:textId="77777777" w:rsidR="00467979" w:rsidRPr="00B15D9F" w:rsidRDefault="00467979" w:rsidP="00804035">
            <w:pPr>
              <w:jc w:val="center"/>
              <w:rPr>
                <w:b/>
                <w:lang w:val="lt-LT"/>
              </w:rPr>
            </w:pPr>
            <w:r w:rsidRPr="00B15D9F">
              <w:rPr>
                <w:b/>
                <w:lang w:val="lt-LT"/>
              </w:rPr>
              <w:t>Viso kaina,</w:t>
            </w:r>
          </w:p>
          <w:p w14:paraId="36E162F8" w14:textId="0A17742C" w:rsidR="00467979" w:rsidRPr="00B15D9F" w:rsidRDefault="000317B7" w:rsidP="00804035">
            <w:pPr>
              <w:jc w:val="center"/>
              <w:rPr>
                <w:b/>
                <w:lang w:val="lt-LT"/>
              </w:rPr>
            </w:pPr>
            <w:r w:rsidRPr="00B15D9F">
              <w:rPr>
                <w:b/>
                <w:lang w:val="lt-LT"/>
              </w:rPr>
              <w:t>Eur be PVM</w:t>
            </w:r>
          </w:p>
          <w:p w14:paraId="7F9E8EF2" w14:textId="4F4C170B" w:rsidR="00467979" w:rsidRPr="00B15D9F" w:rsidRDefault="00467979" w:rsidP="00804035">
            <w:pPr>
              <w:widowControl w:val="0"/>
              <w:autoSpaceDE w:val="0"/>
              <w:autoSpaceDN w:val="0"/>
              <w:adjustRightInd w:val="0"/>
              <w:jc w:val="center"/>
              <w:rPr>
                <w:b/>
                <w:lang w:val="lt-LT"/>
              </w:rPr>
            </w:pPr>
            <w:r w:rsidRPr="00B15D9F">
              <w:rPr>
                <w:i/>
                <w:lang w:val="lt-LT"/>
              </w:rPr>
              <w:t>(</w:t>
            </w:r>
            <w:r w:rsidR="00447FC4" w:rsidRPr="00B15D9F">
              <w:rPr>
                <w:i/>
                <w:lang w:val="lt-LT"/>
              </w:rPr>
              <w:t>3 x (4+/-5+6</w:t>
            </w:r>
            <w:r w:rsidRPr="00B15D9F">
              <w:rPr>
                <w:i/>
                <w:lang w:val="lt-LT"/>
              </w:rPr>
              <w:t>))</w:t>
            </w:r>
          </w:p>
        </w:tc>
      </w:tr>
      <w:tr w:rsidR="00467979" w:rsidRPr="00C60FBA" w14:paraId="260BFAF5" w14:textId="77777777" w:rsidTr="006B454A">
        <w:trPr>
          <w:trHeight w:val="124"/>
        </w:trPr>
        <w:tc>
          <w:tcPr>
            <w:tcW w:w="0" w:type="auto"/>
          </w:tcPr>
          <w:p w14:paraId="7D46468A" w14:textId="77777777" w:rsidR="00467979" w:rsidRPr="00C60FBA" w:rsidRDefault="00467979" w:rsidP="00804035">
            <w:pPr>
              <w:widowControl w:val="0"/>
              <w:autoSpaceDE w:val="0"/>
              <w:autoSpaceDN w:val="0"/>
              <w:adjustRightInd w:val="0"/>
              <w:jc w:val="center"/>
              <w:rPr>
                <w:i/>
                <w:sz w:val="22"/>
                <w:szCs w:val="22"/>
                <w:lang w:val="lt-LT"/>
              </w:rPr>
            </w:pPr>
            <w:r w:rsidRPr="00C60FBA">
              <w:rPr>
                <w:i/>
                <w:sz w:val="22"/>
                <w:szCs w:val="22"/>
                <w:lang w:val="lt-LT"/>
              </w:rPr>
              <w:t>1</w:t>
            </w:r>
          </w:p>
        </w:tc>
        <w:tc>
          <w:tcPr>
            <w:tcW w:w="3557" w:type="dxa"/>
          </w:tcPr>
          <w:p w14:paraId="0C0D2076" w14:textId="77777777" w:rsidR="00467979" w:rsidRPr="00C60FBA" w:rsidRDefault="00467979" w:rsidP="00804035">
            <w:pPr>
              <w:widowControl w:val="0"/>
              <w:autoSpaceDE w:val="0"/>
              <w:autoSpaceDN w:val="0"/>
              <w:adjustRightInd w:val="0"/>
              <w:jc w:val="center"/>
              <w:rPr>
                <w:i/>
                <w:sz w:val="22"/>
                <w:szCs w:val="22"/>
                <w:lang w:val="lt-LT"/>
              </w:rPr>
            </w:pPr>
            <w:r w:rsidRPr="00C60FBA">
              <w:rPr>
                <w:i/>
                <w:sz w:val="22"/>
                <w:szCs w:val="22"/>
                <w:lang w:val="lt-LT"/>
              </w:rPr>
              <w:t>2</w:t>
            </w:r>
          </w:p>
        </w:tc>
        <w:tc>
          <w:tcPr>
            <w:tcW w:w="1574" w:type="dxa"/>
          </w:tcPr>
          <w:p w14:paraId="34D189D5" w14:textId="2765E3B6" w:rsidR="00467979" w:rsidRPr="00C60FBA" w:rsidRDefault="00447FC4" w:rsidP="00467979">
            <w:pPr>
              <w:widowControl w:val="0"/>
              <w:autoSpaceDE w:val="0"/>
              <w:autoSpaceDN w:val="0"/>
              <w:adjustRightInd w:val="0"/>
              <w:jc w:val="center"/>
              <w:rPr>
                <w:i/>
                <w:sz w:val="22"/>
                <w:szCs w:val="22"/>
                <w:lang w:val="lt-LT"/>
              </w:rPr>
            </w:pPr>
            <w:r w:rsidRPr="00C60FBA">
              <w:rPr>
                <w:i/>
                <w:sz w:val="22"/>
                <w:szCs w:val="22"/>
                <w:lang w:val="lt-LT"/>
              </w:rPr>
              <w:t>3</w:t>
            </w:r>
          </w:p>
        </w:tc>
        <w:tc>
          <w:tcPr>
            <w:tcW w:w="2830" w:type="dxa"/>
          </w:tcPr>
          <w:p w14:paraId="6EA30556" w14:textId="4BFEA085" w:rsidR="00467979" w:rsidRPr="00C60FBA" w:rsidRDefault="00447FC4" w:rsidP="00804035">
            <w:pPr>
              <w:widowControl w:val="0"/>
              <w:autoSpaceDE w:val="0"/>
              <w:autoSpaceDN w:val="0"/>
              <w:adjustRightInd w:val="0"/>
              <w:jc w:val="center"/>
              <w:rPr>
                <w:i/>
                <w:sz w:val="22"/>
                <w:szCs w:val="22"/>
                <w:lang w:val="lt-LT"/>
              </w:rPr>
            </w:pPr>
            <w:r w:rsidRPr="00C60FBA">
              <w:rPr>
                <w:i/>
                <w:sz w:val="22"/>
                <w:szCs w:val="22"/>
                <w:lang w:val="lt-LT"/>
              </w:rPr>
              <w:t>4</w:t>
            </w:r>
          </w:p>
        </w:tc>
        <w:tc>
          <w:tcPr>
            <w:tcW w:w="2685" w:type="dxa"/>
          </w:tcPr>
          <w:p w14:paraId="7F10B677" w14:textId="0F81E419" w:rsidR="00467979" w:rsidRPr="00C60FBA" w:rsidRDefault="00447FC4" w:rsidP="00804035">
            <w:pPr>
              <w:widowControl w:val="0"/>
              <w:autoSpaceDE w:val="0"/>
              <w:autoSpaceDN w:val="0"/>
              <w:adjustRightInd w:val="0"/>
              <w:jc w:val="center"/>
              <w:rPr>
                <w:i/>
                <w:sz w:val="22"/>
                <w:szCs w:val="22"/>
                <w:lang w:val="lt-LT"/>
              </w:rPr>
            </w:pPr>
            <w:r w:rsidRPr="00C60FBA">
              <w:rPr>
                <w:i/>
                <w:sz w:val="22"/>
                <w:szCs w:val="22"/>
                <w:lang w:val="lt-LT"/>
              </w:rPr>
              <w:t>5</w:t>
            </w:r>
          </w:p>
        </w:tc>
        <w:tc>
          <w:tcPr>
            <w:tcW w:w="1704" w:type="dxa"/>
          </w:tcPr>
          <w:p w14:paraId="3F34E7BF" w14:textId="3EE6B4BC" w:rsidR="00467979" w:rsidRPr="00C60FBA" w:rsidRDefault="00447FC4" w:rsidP="00804035">
            <w:pPr>
              <w:widowControl w:val="0"/>
              <w:autoSpaceDE w:val="0"/>
              <w:autoSpaceDN w:val="0"/>
              <w:adjustRightInd w:val="0"/>
              <w:jc w:val="center"/>
              <w:rPr>
                <w:i/>
                <w:sz w:val="22"/>
                <w:szCs w:val="22"/>
                <w:lang w:val="lt-LT"/>
              </w:rPr>
            </w:pPr>
            <w:r w:rsidRPr="00C60FBA">
              <w:rPr>
                <w:i/>
                <w:sz w:val="22"/>
                <w:szCs w:val="22"/>
                <w:lang w:val="lt-LT"/>
              </w:rPr>
              <w:t>6</w:t>
            </w:r>
          </w:p>
        </w:tc>
        <w:tc>
          <w:tcPr>
            <w:tcW w:w="1839" w:type="dxa"/>
          </w:tcPr>
          <w:p w14:paraId="6BAB4F3E" w14:textId="74231222" w:rsidR="00467979" w:rsidRPr="00C60FBA" w:rsidRDefault="00FF70B9" w:rsidP="00804035">
            <w:pPr>
              <w:widowControl w:val="0"/>
              <w:autoSpaceDE w:val="0"/>
              <w:autoSpaceDN w:val="0"/>
              <w:adjustRightInd w:val="0"/>
              <w:jc w:val="center"/>
              <w:rPr>
                <w:i/>
                <w:sz w:val="22"/>
                <w:szCs w:val="22"/>
                <w:lang w:val="lt-LT"/>
              </w:rPr>
            </w:pPr>
            <w:r w:rsidRPr="00C60FBA">
              <w:rPr>
                <w:i/>
                <w:sz w:val="22"/>
                <w:szCs w:val="22"/>
                <w:lang w:val="lt-LT"/>
              </w:rPr>
              <w:t>7</w:t>
            </w:r>
          </w:p>
        </w:tc>
      </w:tr>
      <w:tr w:rsidR="00467979" w:rsidRPr="00C60FBA" w14:paraId="701DE5D1" w14:textId="77777777" w:rsidTr="006B454A">
        <w:trPr>
          <w:trHeight w:val="367"/>
        </w:trPr>
        <w:tc>
          <w:tcPr>
            <w:tcW w:w="0" w:type="auto"/>
            <w:vAlign w:val="center"/>
          </w:tcPr>
          <w:p w14:paraId="34A73F2E" w14:textId="77777777" w:rsidR="00467979" w:rsidRPr="00C60FBA" w:rsidRDefault="00467979" w:rsidP="00804035">
            <w:pPr>
              <w:widowControl w:val="0"/>
              <w:autoSpaceDE w:val="0"/>
              <w:autoSpaceDN w:val="0"/>
              <w:adjustRightInd w:val="0"/>
              <w:jc w:val="center"/>
              <w:rPr>
                <w:sz w:val="22"/>
                <w:szCs w:val="22"/>
                <w:lang w:val="lt-LT"/>
              </w:rPr>
            </w:pPr>
            <w:r w:rsidRPr="00C60FBA">
              <w:rPr>
                <w:sz w:val="22"/>
                <w:szCs w:val="22"/>
                <w:lang w:val="lt-LT"/>
              </w:rPr>
              <w:t>1.</w:t>
            </w:r>
          </w:p>
        </w:tc>
        <w:tc>
          <w:tcPr>
            <w:tcW w:w="3557" w:type="dxa"/>
            <w:vAlign w:val="center"/>
          </w:tcPr>
          <w:p w14:paraId="0F2F87B4" w14:textId="76E557FD" w:rsidR="00467979" w:rsidRPr="00C60FBA" w:rsidRDefault="00447FC4" w:rsidP="00447FC4">
            <w:pPr>
              <w:pStyle w:val="Antrat1"/>
              <w:spacing w:before="60" w:after="60"/>
              <w:rPr>
                <w:rFonts w:ascii="Times New Roman" w:hAnsi="Times New Roman"/>
                <w:b w:val="0"/>
                <w:sz w:val="22"/>
                <w:szCs w:val="22"/>
              </w:rPr>
            </w:pPr>
            <w:r w:rsidRPr="00C60FBA">
              <w:rPr>
                <w:rFonts w:ascii="Times New Roman" w:hAnsi="Times New Roman"/>
                <w:b w:val="0"/>
                <w:sz w:val="22"/>
                <w:szCs w:val="22"/>
              </w:rPr>
              <w:t>Dyzelinis krosnių kuras (žymėtas)</w:t>
            </w:r>
            <w:r w:rsidR="00663969">
              <w:rPr>
                <w:sz w:val="22"/>
                <w:szCs w:val="22"/>
              </w:rPr>
              <w:t xml:space="preserve"> </w:t>
            </w:r>
          </w:p>
        </w:tc>
        <w:tc>
          <w:tcPr>
            <w:tcW w:w="1574" w:type="dxa"/>
            <w:vAlign w:val="center"/>
          </w:tcPr>
          <w:p w14:paraId="2CD6B8A4" w14:textId="1E5F2975" w:rsidR="00467979" w:rsidRPr="00C60FBA" w:rsidRDefault="001E505E" w:rsidP="00F92440">
            <w:pPr>
              <w:widowControl w:val="0"/>
              <w:autoSpaceDE w:val="0"/>
              <w:autoSpaceDN w:val="0"/>
              <w:adjustRightInd w:val="0"/>
              <w:jc w:val="center"/>
              <w:rPr>
                <w:b/>
                <w:sz w:val="22"/>
                <w:szCs w:val="22"/>
                <w:lang w:val="lt-LT"/>
              </w:rPr>
            </w:pPr>
            <w:r>
              <w:rPr>
                <w:b/>
                <w:sz w:val="22"/>
                <w:szCs w:val="22"/>
                <w:lang w:val="lt-LT"/>
              </w:rPr>
              <w:t>3</w:t>
            </w:r>
            <w:r w:rsidR="00663969">
              <w:rPr>
                <w:b/>
                <w:sz w:val="22"/>
                <w:szCs w:val="22"/>
                <w:lang w:val="lt-LT"/>
              </w:rPr>
              <w:t>0</w:t>
            </w:r>
          </w:p>
        </w:tc>
        <w:tc>
          <w:tcPr>
            <w:tcW w:w="2830" w:type="dxa"/>
            <w:vAlign w:val="center"/>
          </w:tcPr>
          <w:p w14:paraId="2D75BC83" w14:textId="6436FEB8" w:rsidR="00467979" w:rsidRPr="00C60FBA" w:rsidRDefault="00467979" w:rsidP="00804035">
            <w:pPr>
              <w:widowControl w:val="0"/>
              <w:autoSpaceDE w:val="0"/>
              <w:autoSpaceDN w:val="0"/>
              <w:adjustRightInd w:val="0"/>
              <w:jc w:val="center"/>
              <w:rPr>
                <w:sz w:val="22"/>
                <w:szCs w:val="22"/>
                <w:lang w:val="lt-LT"/>
              </w:rPr>
            </w:pPr>
          </w:p>
        </w:tc>
        <w:tc>
          <w:tcPr>
            <w:tcW w:w="2685" w:type="dxa"/>
            <w:vAlign w:val="center"/>
          </w:tcPr>
          <w:p w14:paraId="18CDC94E" w14:textId="77777777" w:rsidR="00467979" w:rsidRPr="00C60FBA" w:rsidRDefault="00467979" w:rsidP="00804035">
            <w:pPr>
              <w:widowControl w:val="0"/>
              <w:autoSpaceDE w:val="0"/>
              <w:autoSpaceDN w:val="0"/>
              <w:adjustRightInd w:val="0"/>
              <w:jc w:val="center"/>
              <w:rPr>
                <w:sz w:val="22"/>
                <w:szCs w:val="22"/>
                <w:lang w:val="lt-LT"/>
              </w:rPr>
            </w:pPr>
          </w:p>
        </w:tc>
        <w:tc>
          <w:tcPr>
            <w:tcW w:w="1704" w:type="dxa"/>
            <w:vAlign w:val="center"/>
          </w:tcPr>
          <w:p w14:paraId="29B07567" w14:textId="2708E9F2" w:rsidR="00467979" w:rsidRPr="00C60FBA" w:rsidRDefault="00467979" w:rsidP="00804035">
            <w:pPr>
              <w:widowControl w:val="0"/>
              <w:autoSpaceDE w:val="0"/>
              <w:autoSpaceDN w:val="0"/>
              <w:adjustRightInd w:val="0"/>
              <w:jc w:val="center"/>
              <w:rPr>
                <w:sz w:val="22"/>
                <w:szCs w:val="22"/>
                <w:lang w:val="lt-LT"/>
              </w:rPr>
            </w:pPr>
          </w:p>
        </w:tc>
        <w:tc>
          <w:tcPr>
            <w:tcW w:w="1839" w:type="dxa"/>
            <w:vAlign w:val="center"/>
          </w:tcPr>
          <w:p w14:paraId="7194AF81" w14:textId="77777777" w:rsidR="00467979" w:rsidRPr="00C60FBA" w:rsidRDefault="00467979" w:rsidP="00804035">
            <w:pPr>
              <w:widowControl w:val="0"/>
              <w:autoSpaceDE w:val="0"/>
              <w:autoSpaceDN w:val="0"/>
              <w:adjustRightInd w:val="0"/>
              <w:jc w:val="center"/>
              <w:rPr>
                <w:sz w:val="22"/>
                <w:szCs w:val="22"/>
                <w:lang w:val="lt-LT"/>
              </w:rPr>
            </w:pPr>
          </w:p>
        </w:tc>
      </w:tr>
      <w:tr w:rsidR="00804035" w:rsidRPr="004F7E41" w14:paraId="016AEF9D" w14:textId="77777777" w:rsidTr="005662B2">
        <w:trPr>
          <w:trHeight w:val="402"/>
        </w:trPr>
        <w:tc>
          <w:tcPr>
            <w:tcW w:w="12898" w:type="dxa"/>
            <w:gridSpan w:val="6"/>
            <w:tcBorders>
              <w:bottom w:val="single" w:sz="4" w:space="0" w:color="auto"/>
            </w:tcBorders>
            <w:vAlign w:val="center"/>
          </w:tcPr>
          <w:p w14:paraId="460669CD" w14:textId="18DEF4B6" w:rsidR="00804035" w:rsidRPr="00C60FBA" w:rsidRDefault="00804035" w:rsidP="00804035">
            <w:pPr>
              <w:widowControl w:val="0"/>
              <w:autoSpaceDE w:val="0"/>
              <w:autoSpaceDN w:val="0"/>
              <w:adjustRightInd w:val="0"/>
              <w:jc w:val="right"/>
              <w:rPr>
                <w:sz w:val="22"/>
                <w:szCs w:val="22"/>
                <w:lang w:val="lt-LT"/>
              </w:rPr>
            </w:pPr>
            <w:r w:rsidRPr="00C60FBA">
              <w:rPr>
                <w:b/>
                <w:sz w:val="22"/>
                <w:szCs w:val="22"/>
                <w:lang w:val="lt-LT"/>
              </w:rPr>
              <w:t>Viso pasiūlymo kaina, Eur be PVM</w:t>
            </w:r>
            <w:r w:rsidR="001A3E0F" w:rsidRPr="00C60FBA">
              <w:rPr>
                <w:b/>
                <w:sz w:val="22"/>
                <w:szCs w:val="22"/>
                <w:lang w:val="lt-LT"/>
              </w:rPr>
              <w:t xml:space="preserve"> </w:t>
            </w:r>
            <w:r w:rsidR="001A3E0F" w:rsidRPr="00C60FBA">
              <w:rPr>
                <w:lang w:val="lt-LT"/>
              </w:rPr>
              <w:t>(</w:t>
            </w:r>
            <w:r w:rsidR="001A3E0F" w:rsidRPr="00C60FBA">
              <w:rPr>
                <w:i/>
                <w:lang w:val="lt-LT"/>
              </w:rPr>
              <w:t>naudojama pasiūlymų vertinimui</w:t>
            </w:r>
            <w:r w:rsidR="001A3E0F" w:rsidRPr="00C60FBA">
              <w:rPr>
                <w:lang w:val="lt-LT"/>
              </w:rPr>
              <w:t>)</w:t>
            </w:r>
            <w:r w:rsidR="009A0124" w:rsidRPr="00B73512">
              <w:rPr>
                <w:vertAlign w:val="superscript"/>
                <w:lang w:val="fi-FI"/>
              </w:rPr>
              <w:t>3</w:t>
            </w:r>
            <w:r w:rsidR="001A3E0F" w:rsidRPr="00C60FBA">
              <w:rPr>
                <w:lang w:val="lt-LT"/>
              </w:rPr>
              <w:t>:</w:t>
            </w:r>
          </w:p>
        </w:tc>
        <w:tc>
          <w:tcPr>
            <w:tcW w:w="1839" w:type="dxa"/>
            <w:tcBorders>
              <w:bottom w:val="single" w:sz="4" w:space="0" w:color="auto"/>
            </w:tcBorders>
            <w:vAlign w:val="center"/>
          </w:tcPr>
          <w:p w14:paraId="7F15C672" w14:textId="77777777" w:rsidR="00804035" w:rsidRPr="00C60FBA" w:rsidRDefault="00804035" w:rsidP="00804035">
            <w:pPr>
              <w:widowControl w:val="0"/>
              <w:autoSpaceDE w:val="0"/>
              <w:autoSpaceDN w:val="0"/>
              <w:adjustRightInd w:val="0"/>
              <w:jc w:val="right"/>
              <w:rPr>
                <w:sz w:val="22"/>
                <w:szCs w:val="22"/>
                <w:lang w:val="lt-LT"/>
              </w:rPr>
            </w:pPr>
          </w:p>
        </w:tc>
      </w:tr>
      <w:tr w:rsidR="00804035" w:rsidRPr="00C60FBA" w14:paraId="6ABA2316" w14:textId="77777777" w:rsidTr="005662B2">
        <w:trPr>
          <w:trHeight w:val="365"/>
        </w:trPr>
        <w:tc>
          <w:tcPr>
            <w:tcW w:w="12898" w:type="dxa"/>
            <w:gridSpan w:val="6"/>
            <w:vAlign w:val="center"/>
          </w:tcPr>
          <w:p w14:paraId="7E771899" w14:textId="45243B6F" w:rsidR="00804035" w:rsidRPr="00C60FBA" w:rsidRDefault="00804035" w:rsidP="00804035">
            <w:pPr>
              <w:widowControl w:val="0"/>
              <w:autoSpaceDE w:val="0"/>
              <w:autoSpaceDN w:val="0"/>
              <w:adjustRightInd w:val="0"/>
              <w:jc w:val="right"/>
              <w:rPr>
                <w:b/>
                <w:sz w:val="22"/>
                <w:szCs w:val="22"/>
                <w:lang w:val="lt-LT"/>
              </w:rPr>
            </w:pPr>
            <w:proofErr w:type="spellStart"/>
            <w:r w:rsidRPr="00C60FBA">
              <w:rPr>
                <w:b/>
                <w:sz w:val="22"/>
                <w:szCs w:val="22"/>
                <w:lang w:val="lt-LT"/>
              </w:rPr>
              <w:t>PVM21</w:t>
            </w:r>
            <w:proofErr w:type="spellEnd"/>
            <w:r w:rsidRPr="00C60FBA">
              <w:rPr>
                <w:b/>
                <w:sz w:val="22"/>
                <w:szCs w:val="22"/>
                <w:lang w:val="lt-LT"/>
              </w:rPr>
              <w:t>%</w:t>
            </w:r>
          </w:p>
        </w:tc>
        <w:tc>
          <w:tcPr>
            <w:tcW w:w="1839" w:type="dxa"/>
            <w:vAlign w:val="center"/>
          </w:tcPr>
          <w:p w14:paraId="39F79920" w14:textId="77777777" w:rsidR="00804035" w:rsidRPr="00C60FBA" w:rsidRDefault="00804035" w:rsidP="00804035">
            <w:pPr>
              <w:widowControl w:val="0"/>
              <w:autoSpaceDE w:val="0"/>
              <w:autoSpaceDN w:val="0"/>
              <w:adjustRightInd w:val="0"/>
              <w:jc w:val="right"/>
              <w:rPr>
                <w:sz w:val="22"/>
                <w:szCs w:val="22"/>
                <w:lang w:val="lt-LT"/>
              </w:rPr>
            </w:pPr>
          </w:p>
        </w:tc>
      </w:tr>
      <w:tr w:rsidR="00804035" w:rsidRPr="004F7E41" w14:paraId="289098AA" w14:textId="77777777" w:rsidTr="005662B2">
        <w:trPr>
          <w:trHeight w:val="328"/>
        </w:trPr>
        <w:tc>
          <w:tcPr>
            <w:tcW w:w="12898" w:type="dxa"/>
            <w:gridSpan w:val="6"/>
            <w:tcBorders>
              <w:bottom w:val="single" w:sz="4" w:space="0" w:color="auto"/>
            </w:tcBorders>
            <w:vAlign w:val="center"/>
          </w:tcPr>
          <w:p w14:paraId="01E0E142" w14:textId="77777777" w:rsidR="00804035" w:rsidRPr="00C60FBA" w:rsidRDefault="00804035" w:rsidP="00804035">
            <w:pPr>
              <w:widowControl w:val="0"/>
              <w:autoSpaceDE w:val="0"/>
              <w:autoSpaceDN w:val="0"/>
              <w:adjustRightInd w:val="0"/>
              <w:jc w:val="right"/>
              <w:rPr>
                <w:b/>
                <w:sz w:val="22"/>
                <w:szCs w:val="22"/>
                <w:lang w:val="lt-LT"/>
              </w:rPr>
            </w:pPr>
            <w:r w:rsidRPr="00C60FBA">
              <w:rPr>
                <w:b/>
                <w:sz w:val="22"/>
                <w:szCs w:val="22"/>
                <w:lang w:val="lt-LT"/>
              </w:rPr>
              <w:t>Viso pasiūlymo kaina, Eur su PVM:</w:t>
            </w:r>
          </w:p>
        </w:tc>
        <w:tc>
          <w:tcPr>
            <w:tcW w:w="1839" w:type="dxa"/>
            <w:tcBorders>
              <w:bottom w:val="single" w:sz="4" w:space="0" w:color="auto"/>
            </w:tcBorders>
            <w:vAlign w:val="center"/>
          </w:tcPr>
          <w:p w14:paraId="2B2E416C" w14:textId="77777777" w:rsidR="00804035" w:rsidRPr="00C60FBA" w:rsidRDefault="00804035" w:rsidP="00804035">
            <w:pPr>
              <w:widowControl w:val="0"/>
              <w:autoSpaceDE w:val="0"/>
              <w:autoSpaceDN w:val="0"/>
              <w:adjustRightInd w:val="0"/>
              <w:jc w:val="right"/>
              <w:rPr>
                <w:sz w:val="22"/>
                <w:szCs w:val="22"/>
                <w:lang w:val="lt-LT"/>
              </w:rPr>
            </w:pPr>
          </w:p>
        </w:tc>
      </w:tr>
    </w:tbl>
    <w:p w14:paraId="296666A9" w14:textId="5A000624" w:rsidR="00804035" w:rsidRDefault="00804035" w:rsidP="002A42B0">
      <w:pPr>
        <w:jc w:val="both"/>
        <w:rPr>
          <w:b/>
          <w:sz w:val="22"/>
          <w:szCs w:val="22"/>
          <w:lang w:val="lt-LT"/>
        </w:rPr>
      </w:pPr>
      <w:r w:rsidRPr="00C60FBA">
        <w:rPr>
          <w:b/>
          <w:sz w:val="22"/>
          <w:szCs w:val="22"/>
          <w:lang w:val="lt-LT"/>
        </w:rPr>
        <w:t>PASTABA:</w:t>
      </w:r>
      <w:r w:rsidR="00226D3D" w:rsidRPr="00C60FBA">
        <w:rPr>
          <w:b/>
          <w:sz w:val="22"/>
          <w:szCs w:val="22"/>
          <w:lang w:val="lt-LT"/>
        </w:rPr>
        <w:t xml:space="preserve"> </w:t>
      </w:r>
    </w:p>
    <w:p w14:paraId="2FB30C29" w14:textId="598C6D1F" w:rsidR="009A0124" w:rsidRPr="00543486" w:rsidRDefault="009A0124" w:rsidP="009A0124">
      <w:pPr>
        <w:ind w:firstLine="851"/>
        <w:jc w:val="both"/>
        <w:rPr>
          <w:sz w:val="24"/>
          <w:szCs w:val="24"/>
          <w:lang w:val="lt-LT"/>
        </w:rPr>
      </w:pPr>
      <w:r w:rsidRPr="00303CEE">
        <w:rPr>
          <w:rFonts w:asciiTheme="minorHAnsi" w:hAnsiTheme="minorHAnsi" w:cstheme="minorHAnsi"/>
          <w:i/>
          <w:sz w:val="22"/>
          <w:szCs w:val="22"/>
          <w:vertAlign w:val="superscript"/>
          <w:lang w:val="lt-LT"/>
        </w:rPr>
        <w:t>1</w:t>
      </w:r>
      <w:r w:rsidRPr="00303CEE">
        <w:rPr>
          <w:rFonts w:asciiTheme="minorHAnsi" w:hAnsiTheme="minorHAnsi" w:cstheme="minorHAnsi"/>
          <w:i/>
          <w:sz w:val="22"/>
          <w:szCs w:val="22"/>
          <w:lang w:val="lt-LT"/>
        </w:rPr>
        <w:t xml:space="preserve"> </w:t>
      </w:r>
      <w:r w:rsidRPr="00543486">
        <w:rPr>
          <w:i/>
          <w:sz w:val="24"/>
          <w:szCs w:val="24"/>
          <w:lang w:val="lt-LT"/>
        </w:rPr>
        <w:t xml:space="preserve">Nurodoma </w:t>
      </w:r>
      <w:r w:rsidRPr="004C7FBB">
        <w:rPr>
          <w:b/>
          <w:bCs/>
          <w:i/>
          <w:sz w:val="24"/>
          <w:szCs w:val="24"/>
          <w:u w:val="single"/>
          <w:lang w:val="lt-LT"/>
        </w:rPr>
        <w:t>202</w:t>
      </w:r>
      <w:r w:rsidR="009D19D9" w:rsidRPr="004C7FBB">
        <w:rPr>
          <w:b/>
          <w:bCs/>
          <w:i/>
          <w:sz w:val="24"/>
          <w:szCs w:val="24"/>
          <w:u w:val="single"/>
          <w:lang w:val="lt-LT"/>
        </w:rPr>
        <w:t>5</w:t>
      </w:r>
      <w:r w:rsidRPr="004C7FBB">
        <w:rPr>
          <w:b/>
          <w:bCs/>
          <w:i/>
          <w:sz w:val="24"/>
          <w:szCs w:val="24"/>
          <w:u w:val="single"/>
          <w:lang w:val="lt-LT"/>
        </w:rPr>
        <w:t>-</w:t>
      </w:r>
      <w:r w:rsidR="009D19D9" w:rsidRPr="004C7FBB">
        <w:rPr>
          <w:b/>
          <w:bCs/>
          <w:i/>
          <w:sz w:val="24"/>
          <w:szCs w:val="24"/>
          <w:u w:val="single"/>
          <w:lang w:val="lt-LT"/>
        </w:rPr>
        <w:t>01</w:t>
      </w:r>
      <w:r w:rsidRPr="004C7FBB">
        <w:rPr>
          <w:b/>
          <w:bCs/>
          <w:i/>
          <w:sz w:val="24"/>
          <w:szCs w:val="24"/>
          <w:u w:val="single"/>
          <w:lang w:val="lt-LT"/>
        </w:rPr>
        <w:t>-</w:t>
      </w:r>
      <w:r w:rsidR="009D19D9" w:rsidRPr="004C7FBB">
        <w:rPr>
          <w:b/>
          <w:bCs/>
          <w:i/>
          <w:sz w:val="24"/>
          <w:szCs w:val="24"/>
          <w:u w:val="single"/>
          <w:lang w:val="lt-LT"/>
        </w:rPr>
        <w:t>1</w:t>
      </w:r>
      <w:r w:rsidR="00E92634" w:rsidRPr="004C7FBB">
        <w:rPr>
          <w:b/>
          <w:bCs/>
          <w:i/>
          <w:sz w:val="24"/>
          <w:szCs w:val="24"/>
          <w:u w:val="single"/>
          <w:lang w:val="lt-LT"/>
        </w:rPr>
        <w:t>5</w:t>
      </w:r>
      <w:r w:rsidRPr="004C7FBB">
        <w:rPr>
          <w:b/>
          <w:bCs/>
          <w:i/>
          <w:sz w:val="24"/>
          <w:szCs w:val="24"/>
          <w:u w:val="single"/>
          <w:lang w:val="lt-LT"/>
        </w:rPr>
        <w:t xml:space="preserve"> d.</w:t>
      </w:r>
      <w:r w:rsidRPr="00543486">
        <w:rPr>
          <w:i/>
          <w:sz w:val="24"/>
          <w:szCs w:val="24"/>
          <w:lang w:val="lt-LT"/>
        </w:rPr>
        <w:t xml:space="preserve"> AB „</w:t>
      </w:r>
      <w:proofErr w:type="spellStart"/>
      <w:r w:rsidRPr="00543486">
        <w:rPr>
          <w:i/>
          <w:sz w:val="24"/>
          <w:szCs w:val="24"/>
          <w:lang w:val="lt-LT"/>
        </w:rPr>
        <w:t>Orlen</w:t>
      </w:r>
      <w:proofErr w:type="spellEnd"/>
      <w:r w:rsidRPr="00543486">
        <w:rPr>
          <w:i/>
          <w:sz w:val="24"/>
          <w:szCs w:val="24"/>
          <w:lang w:val="lt-LT"/>
        </w:rPr>
        <w:t xml:space="preserve"> Lietuva“ kainų protokole nurodyta dyzelinio krosnių kuro (žymėto) </w:t>
      </w:r>
      <w:r w:rsidRPr="00543486">
        <w:rPr>
          <w:i/>
          <w:sz w:val="24"/>
          <w:szCs w:val="24"/>
          <w:u w:val="single"/>
          <w:lang w:val="lt-LT"/>
        </w:rPr>
        <w:t>bazinė pardavimo kaina su akcizo mokesčiu</w:t>
      </w:r>
      <w:r w:rsidRPr="00543486">
        <w:rPr>
          <w:i/>
          <w:sz w:val="24"/>
          <w:szCs w:val="24"/>
          <w:lang w:val="lt-LT"/>
        </w:rPr>
        <w:t xml:space="preserve"> </w:t>
      </w:r>
      <w:r w:rsidRPr="00543486">
        <w:rPr>
          <w:b/>
          <w:sz w:val="24"/>
          <w:szCs w:val="24"/>
          <w:lang w:val="lt-LT"/>
        </w:rPr>
        <w:t xml:space="preserve">Juodeikių km Mažeikių raj. </w:t>
      </w:r>
      <w:r w:rsidRPr="00543486">
        <w:rPr>
          <w:i/>
          <w:sz w:val="24"/>
          <w:szCs w:val="24"/>
          <w:lang w:val="lt-LT"/>
        </w:rPr>
        <w:t>, be PVM, EUR/1000 l (</w:t>
      </w:r>
      <w:r w:rsidRPr="00543486">
        <w:rPr>
          <w:b/>
          <w:i/>
          <w:sz w:val="24"/>
          <w:szCs w:val="24"/>
          <w:lang w:val="lt-LT"/>
        </w:rPr>
        <w:t>esant produkto temperatūrai +</w:t>
      </w:r>
      <w:proofErr w:type="spellStart"/>
      <w:r w:rsidRPr="00543486">
        <w:rPr>
          <w:b/>
          <w:i/>
          <w:sz w:val="24"/>
          <w:szCs w:val="24"/>
          <w:lang w:val="lt-LT"/>
        </w:rPr>
        <w:t>15°C</w:t>
      </w:r>
      <w:proofErr w:type="spellEnd"/>
      <w:r w:rsidRPr="00543486">
        <w:rPr>
          <w:i/>
          <w:sz w:val="24"/>
          <w:szCs w:val="24"/>
          <w:lang w:val="lt-LT"/>
        </w:rPr>
        <w:t>)</w:t>
      </w:r>
      <w:r w:rsidRPr="00543486">
        <w:rPr>
          <w:sz w:val="24"/>
          <w:szCs w:val="24"/>
          <w:lang w:val="lt-LT"/>
        </w:rPr>
        <w:t>.</w:t>
      </w:r>
    </w:p>
    <w:p w14:paraId="41677848" w14:textId="77777777" w:rsidR="00543486" w:rsidRDefault="00543486" w:rsidP="00804035">
      <w:pPr>
        <w:ind w:firstLine="851"/>
        <w:jc w:val="both"/>
        <w:rPr>
          <w:i/>
          <w:sz w:val="24"/>
          <w:szCs w:val="24"/>
          <w:vertAlign w:val="superscript"/>
          <w:lang w:val="lt-LT"/>
        </w:rPr>
      </w:pPr>
    </w:p>
    <w:p w14:paraId="587D3A1C" w14:textId="0E933BBD" w:rsidR="00804035" w:rsidRPr="00543486" w:rsidRDefault="009A0124" w:rsidP="00804035">
      <w:pPr>
        <w:ind w:firstLine="851"/>
        <w:jc w:val="both"/>
        <w:rPr>
          <w:i/>
          <w:sz w:val="24"/>
          <w:szCs w:val="24"/>
          <w:lang w:val="lt-LT"/>
        </w:rPr>
      </w:pPr>
      <w:proofErr w:type="spellStart"/>
      <w:r w:rsidRPr="00543486">
        <w:rPr>
          <w:i/>
          <w:sz w:val="24"/>
          <w:szCs w:val="24"/>
          <w:vertAlign w:val="superscript"/>
          <w:lang w:val="lt-LT"/>
        </w:rPr>
        <w:t>2</w:t>
      </w:r>
      <w:r w:rsidR="00804035" w:rsidRPr="00543486">
        <w:rPr>
          <w:i/>
          <w:sz w:val="24"/>
          <w:szCs w:val="24"/>
          <w:lang w:val="lt-LT"/>
        </w:rPr>
        <w:t>Jeigu</w:t>
      </w:r>
      <w:proofErr w:type="spellEnd"/>
      <w:r w:rsidR="00804035" w:rsidRPr="00543486">
        <w:rPr>
          <w:i/>
          <w:sz w:val="24"/>
          <w:szCs w:val="24"/>
          <w:lang w:val="lt-LT"/>
        </w:rPr>
        <w:t xml:space="preserve"> siūloma nuolaida, rašoma </w:t>
      </w:r>
      <w:r w:rsidR="00804035" w:rsidRPr="00543486">
        <w:rPr>
          <w:b/>
          <w:i/>
          <w:sz w:val="24"/>
          <w:szCs w:val="24"/>
          <w:lang w:val="lt-LT"/>
        </w:rPr>
        <w:t>„-“</w:t>
      </w:r>
      <w:r w:rsidR="00804035" w:rsidRPr="00543486">
        <w:rPr>
          <w:i/>
          <w:sz w:val="24"/>
          <w:szCs w:val="24"/>
          <w:lang w:val="lt-LT"/>
        </w:rPr>
        <w:t xml:space="preserve"> ir nuolaidos dydis išreikštas eurais (pvz.</w:t>
      </w:r>
      <w:r w:rsidR="00F73C90" w:rsidRPr="00543486">
        <w:rPr>
          <w:i/>
          <w:sz w:val="24"/>
          <w:szCs w:val="24"/>
          <w:lang w:val="lt-LT"/>
        </w:rPr>
        <w:t>,</w:t>
      </w:r>
      <w:r w:rsidR="00804035" w:rsidRPr="00543486">
        <w:rPr>
          <w:i/>
          <w:sz w:val="24"/>
          <w:szCs w:val="24"/>
          <w:lang w:val="lt-LT"/>
        </w:rPr>
        <w:t xml:space="preserve"> jeigu </w:t>
      </w:r>
      <w:r w:rsidR="00226D3D" w:rsidRPr="00543486">
        <w:rPr>
          <w:i/>
          <w:sz w:val="24"/>
          <w:szCs w:val="24"/>
          <w:lang w:val="lt-LT"/>
        </w:rPr>
        <w:t>Tiekėjas</w:t>
      </w:r>
      <w:r w:rsidR="00804035" w:rsidRPr="00543486">
        <w:rPr>
          <w:i/>
          <w:sz w:val="24"/>
          <w:szCs w:val="24"/>
          <w:lang w:val="lt-LT"/>
        </w:rPr>
        <w:t xml:space="preserve"> siūlo </w:t>
      </w:r>
      <w:r w:rsidR="00804035" w:rsidRPr="00543486">
        <w:rPr>
          <w:b/>
          <w:i/>
          <w:sz w:val="24"/>
          <w:szCs w:val="24"/>
          <w:lang w:val="lt-LT"/>
        </w:rPr>
        <w:t>10 Eur nuolaidą</w:t>
      </w:r>
      <w:r w:rsidR="00804035" w:rsidRPr="00543486">
        <w:rPr>
          <w:i/>
          <w:sz w:val="24"/>
          <w:szCs w:val="24"/>
          <w:lang w:val="lt-LT"/>
        </w:rPr>
        <w:t xml:space="preserve"> nuo</w:t>
      </w:r>
      <w:r w:rsidR="00804035" w:rsidRPr="00543486">
        <w:rPr>
          <w:b/>
          <w:sz w:val="24"/>
          <w:szCs w:val="24"/>
          <w:lang w:val="lt-LT"/>
        </w:rPr>
        <w:t xml:space="preserve"> </w:t>
      </w:r>
      <w:r w:rsidR="00804035" w:rsidRPr="00543486">
        <w:rPr>
          <w:i/>
          <w:sz w:val="24"/>
          <w:szCs w:val="24"/>
          <w:lang w:val="lt-LT"/>
        </w:rPr>
        <w:t>AB „</w:t>
      </w:r>
      <w:proofErr w:type="spellStart"/>
      <w:r w:rsidR="00804035" w:rsidRPr="00543486">
        <w:rPr>
          <w:i/>
          <w:sz w:val="24"/>
          <w:szCs w:val="24"/>
          <w:lang w:val="lt-LT"/>
        </w:rPr>
        <w:t>Orlen</w:t>
      </w:r>
      <w:proofErr w:type="spellEnd"/>
      <w:r w:rsidR="00804035" w:rsidRPr="00543486">
        <w:rPr>
          <w:i/>
          <w:sz w:val="24"/>
          <w:szCs w:val="24"/>
          <w:lang w:val="lt-LT"/>
        </w:rPr>
        <w:t xml:space="preserve"> Lietuva“ protokole nurodytos Dyzelinio krosnių kuro</w:t>
      </w:r>
      <w:r w:rsidR="00226D3D" w:rsidRPr="00543486">
        <w:rPr>
          <w:i/>
          <w:sz w:val="24"/>
          <w:szCs w:val="24"/>
          <w:lang w:val="lt-LT"/>
        </w:rPr>
        <w:t xml:space="preserve"> </w:t>
      </w:r>
      <w:r w:rsidR="00804035" w:rsidRPr="00543486">
        <w:rPr>
          <w:i/>
          <w:sz w:val="24"/>
          <w:szCs w:val="24"/>
          <w:lang w:val="lt-LT"/>
        </w:rPr>
        <w:t xml:space="preserve">pardavimo </w:t>
      </w:r>
      <w:r w:rsidR="00DF2C74" w:rsidRPr="00543486">
        <w:rPr>
          <w:i/>
          <w:sz w:val="24"/>
          <w:szCs w:val="24"/>
          <w:lang w:val="lt-LT"/>
        </w:rPr>
        <w:t>kainos be PVM Juodeikių km Mažeikių raj.</w:t>
      </w:r>
      <w:r w:rsidR="00804035" w:rsidRPr="00543486">
        <w:rPr>
          <w:i/>
          <w:sz w:val="24"/>
          <w:szCs w:val="24"/>
          <w:lang w:val="lt-LT"/>
        </w:rPr>
        <w:t xml:space="preserve"> terminale), tuomet </w:t>
      </w:r>
      <w:r w:rsidR="00226D3D" w:rsidRPr="00543486">
        <w:rPr>
          <w:i/>
          <w:sz w:val="24"/>
          <w:szCs w:val="24"/>
          <w:lang w:val="lt-LT"/>
        </w:rPr>
        <w:t>Tiekėjas</w:t>
      </w:r>
      <w:r w:rsidR="00804035" w:rsidRPr="00543486">
        <w:rPr>
          <w:i/>
          <w:sz w:val="24"/>
          <w:szCs w:val="24"/>
          <w:lang w:val="lt-LT"/>
        </w:rPr>
        <w:t xml:space="preserve"> rašo </w:t>
      </w:r>
      <w:r w:rsidR="00804035" w:rsidRPr="00543486">
        <w:rPr>
          <w:b/>
          <w:i/>
          <w:sz w:val="24"/>
          <w:szCs w:val="24"/>
          <w:lang w:val="lt-LT"/>
        </w:rPr>
        <w:t>-10</w:t>
      </w:r>
      <w:r w:rsidR="00804035" w:rsidRPr="00543486">
        <w:rPr>
          <w:i/>
          <w:sz w:val="24"/>
          <w:szCs w:val="24"/>
          <w:lang w:val="lt-LT"/>
        </w:rPr>
        <w:t>);</w:t>
      </w:r>
    </w:p>
    <w:p w14:paraId="2A50B3EA" w14:textId="77777777" w:rsidR="00543486" w:rsidRDefault="00543486" w:rsidP="00804035">
      <w:pPr>
        <w:ind w:firstLine="851"/>
        <w:jc w:val="both"/>
        <w:rPr>
          <w:i/>
          <w:sz w:val="24"/>
          <w:szCs w:val="24"/>
          <w:lang w:val="lt-LT"/>
        </w:rPr>
      </w:pPr>
    </w:p>
    <w:p w14:paraId="572B2068" w14:textId="38AEF097" w:rsidR="00804035" w:rsidRPr="00543486" w:rsidRDefault="00804035" w:rsidP="00804035">
      <w:pPr>
        <w:ind w:firstLine="851"/>
        <w:jc w:val="both"/>
        <w:rPr>
          <w:i/>
          <w:sz w:val="24"/>
          <w:szCs w:val="24"/>
          <w:lang w:val="lt-LT"/>
        </w:rPr>
      </w:pPr>
      <w:r w:rsidRPr="00543486">
        <w:rPr>
          <w:i/>
          <w:sz w:val="24"/>
          <w:szCs w:val="24"/>
          <w:lang w:val="lt-LT"/>
        </w:rPr>
        <w:lastRenderedPageBreak/>
        <w:t xml:space="preserve">Jeigu siūlomas antkainis, rašoma </w:t>
      </w:r>
      <w:r w:rsidRPr="00543486">
        <w:rPr>
          <w:b/>
          <w:i/>
          <w:sz w:val="24"/>
          <w:szCs w:val="24"/>
          <w:lang w:val="lt-LT"/>
        </w:rPr>
        <w:t>„+“</w:t>
      </w:r>
      <w:r w:rsidRPr="00543486">
        <w:rPr>
          <w:i/>
          <w:sz w:val="24"/>
          <w:szCs w:val="24"/>
          <w:lang w:val="lt-LT"/>
        </w:rPr>
        <w:t xml:space="preserve"> ir antkainio dydis išreikštas eurais (pvz.</w:t>
      </w:r>
      <w:r w:rsidR="00F73C90" w:rsidRPr="00543486">
        <w:rPr>
          <w:i/>
          <w:sz w:val="24"/>
          <w:szCs w:val="24"/>
          <w:lang w:val="lt-LT"/>
        </w:rPr>
        <w:t>,</w:t>
      </w:r>
      <w:r w:rsidRPr="00543486">
        <w:rPr>
          <w:i/>
          <w:sz w:val="24"/>
          <w:szCs w:val="24"/>
          <w:lang w:val="lt-LT"/>
        </w:rPr>
        <w:t xml:space="preserve"> Jeigu </w:t>
      </w:r>
      <w:r w:rsidR="00226D3D" w:rsidRPr="00543486">
        <w:rPr>
          <w:i/>
          <w:sz w:val="24"/>
          <w:szCs w:val="24"/>
          <w:lang w:val="lt-LT"/>
        </w:rPr>
        <w:t>Tiekėjas</w:t>
      </w:r>
      <w:r w:rsidRPr="00543486">
        <w:rPr>
          <w:i/>
          <w:sz w:val="24"/>
          <w:szCs w:val="24"/>
          <w:lang w:val="lt-LT"/>
        </w:rPr>
        <w:t xml:space="preserve"> siūlo </w:t>
      </w:r>
      <w:r w:rsidRPr="00543486">
        <w:rPr>
          <w:b/>
          <w:i/>
          <w:sz w:val="24"/>
          <w:szCs w:val="24"/>
          <w:lang w:val="lt-LT"/>
        </w:rPr>
        <w:t>10 Eur antkainį</w:t>
      </w:r>
      <w:r w:rsidRPr="00543486">
        <w:rPr>
          <w:i/>
          <w:sz w:val="24"/>
          <w:szCs w:val="24"/>
          <w:lang w:val="lt-LT"/>
        </w:rPr>
        <w:t xml:space="preserve"> nuo AB „</w:t>
      </w:r>
      <w:proofErr w:type="spellStart"/>
      <w:r w:rsidRPr="00543486">
        <w:rPr>
          <w:i/>
          <w:sz w:val="24"/>
          <w:szCs w:val="24"/>
          <w:lang w:val="lt-LT"/>
        </w:rPr>
        <w:t>Orlen</w:t>
      </w:r>
      <w:proofErr w:type="spellEnd"/>
      <w:r w:rsidRPr="00543486">
        <w:rPr>
          <w:i/>
          <w:sz w:val="24"/>
          <w:szCs w:val="24"/>
          <w:lang w:val="lt-LT"/>
        </w:rPr>
        <w:t xml:space="preserve"> Lietuva“ protokole nurodytos Dyzelinio krosnių kuro</w:t>
      </w:r>
      <w:r w:rsidR="00226D3D" w:rsidRPr="00543486">
        <w:rPr>
          <w:i/>
          <w:sz w:val="24"/>
          <w:szCs w:val="24"/>
          <w:lang w:val="lt-LT"/>
        </w:rPr>
        <w:t xml:space="preserve"> </w:t>
      </w:r>
      <w:r w:rsidRPr="00543486">
        <w:rPr>
          <w:i/>
          <w:sz w:val="24"/>
          <w:szCs w:val="24"/>
          <w:lang w:val="lt-LT"/>
        </w:rPr>
        <w:t>par</w:t>
      </w:r>
      <w:r w:rsidR="00DF2C74" w:rsidRPr="00543486">
        <w:rPr>
          <w:i/>
          <w:sz w:val="24"/>
          <w:szCs w:val="24"/>
          <w:lang w:val="lt-LT"/>
        </w:rPr>
        <w:t>davimo kainos Juodeikių km Mažeikių raj.</w:t>
      </w:r>
      <w:r w:rsidRPr="00543486">
        <w:rPr>
          <w:i/>
          <w:sz w:val="24"/>
          <w:szCs w:val="24"/>
          <w:lang w:val="lt-LT"/>
        </w:rPr>
        <w:t xml:space="preserve"> terminale), tuomet </w:t>
      </w:r>
      <w:r w:rsidR="00226D3D" w:rsidRPr="00543486">
        <w:rPr>
          <w:i/>
          <w:sz w:val="24"/>
          <w:szCs w:val="24"/>
          <w:lang w:val="lt-LT"/>
        </w:rPr>
        <w:t>Tiekėjas</w:t>
      </w:r>
      <w:r w:rsidRPr="00543486">
        <w:rPr>
          <w:i/>
          <w:sz w:val="24"/>
          <w:szCs w:val="24"/>
          <w:lang w:val="lt-LT"/>
        </w:rPr>
        <w:t xml:space="preserve"> rašo </w:t>
      </w:r>
      <w:r w:rsidRPr="00543486">
        <w:rPr>
          <w:b/>
          <w:i/>
          <w:sz w:val="24"/>
          <w:szCs w:val="24"/>
          <w:lang w:val="lt-LT"/>
        </w:rPr>
        <w:t>+10</w:t>
      </w:r>
      <w:r w:rsidRPr="00543486">
        <w:rPr>
          <w:i/>
          <w:sz w:val="24"/>
          <w:szCs w:val="24"/>
          <w:lang w:val="lt-LT"/>
        </w:rPr>
        <w:t>).</w:t>
      </w:r>
    </w:p>
    <w:p w14:paraId="01EFAA73" w14:textId="77777777" w:rsidR="00543486" w:rsidRDefault="00543486" w:rsidP="002A42B0">
      <w:pPr>
        <w:ind w:firstLine="709"/>
        <w:jc w:val="both"/>
        <w:rPr>
          <w:b/>
          <w:i/>
          <w:sz w:val="24"/>
          <w:szCs w:val="24"/>
          <w:vertAlign w:val="superscript"/>
          <w:lang w:val="lt-LT"/>
        </w:rPr>
      </w:pPr>
    </w:p>
    <w:p w14:paraId="1889D2ED" w14:textId="1AC71834" w:rsidR="002A42B0" w:rsidRPr="00543486" w:rsidRDefault="009A0124" w:rsidP="002A42B0">
      <w:pPr>
        <w:ind w:firstLine="709"/>
        <w:jc w:val="both"/>
        <w:rPr>
          <w:i/>
          <w:sz w:val="24"/>
          <w:szCs w:val="24"/>
          <w:lang w:val="lt-LT"/>
        </w:rPr>
      </w:pPr>
      <w:r w:rsidRPr="00543486">
        <w:rPr>
          <w:b/>
          <w:i/>
          <w:sz w:val="24"/>
          <w:szCs w:val="24"/>
          <w:vertAlign w:val="superscript"/>
          <w:lang w:val="lt-LT"/>
        </w:rPr>
        <w:t>3</w:t>
      </w:r>
      <w:r w:rsidR="00FF70B9" w:rsidRPr="00543486">
        <w:rPr>
          <w:i/>
          <w:sz w:val="24"/>
          <w:szCs w:val="24"/>
          <w:lang w:val="lt-LT"/>
        </w:rPr>
        <w:t xml:space="preserve"> K</w:t>
      </w:r>
      <w:r w:rsidR="00804035" w:rsidRPr="00543486">
        <w:rPr>
          <w:i/>
          <w:sz w:val="24"/>
          <w:szCs w:val="24"/>
          <w:lang w:val="lt-LT"/>
        </w:rPr>
        <w:t>artu su pasiūlymu pateikti AB „</w:t>
      </w:r>
      <w:proofErr w:type="spellStart"/>
      <w:r w:rsidR="00804035" w:rsidRPr="00543486">
        <w:rPr>
          <w:i/>
          <w:sz w:val="24"/>
          <w:szCs w:val="24"/>
          <w:lang w:val="lt-LT"/>
        </w:rPr>
        <w:t>Orlen</w:t>
      </w:r>
      <w:proofErr w:type="spellEnd"/>
      <w:r w:rsidR="00804035" w:rsidRPr="00543486">
        <w:rPr>
          <w:i/>
          <w:sz w:val="24"/>
          <w:szCs w:val="24"/>
          <w:lang w:val="lt-LT"/>
        </w:rPr>
        <w:t xml:space="preserve"> Lietuva</w:t>
      </w:r>
      <w:r w:rsidR="00804035" w:rsidRPr="004C7FBB">
        <w:rPr>
          <w:i/>
          <w:sz w:val="24"/>
          <w:szCs w:val="24"/>
          <w:lang w:val="lt-LT"/>
        </w:rPr>
        <w:t xml:space="preserve">“ </w:t>
      </w:r>
      <w:r w:rsidRPr="004C7FBB">
        <w:rPr>
          <w:b/>
          <w:bCs/>
          <w:sz w:val="24"/>
          <w:szCs w:val="24"/>
          <w:lang w:val="lt-LT"/>
        </w:rPr>
        <w:t>202</w:t>
      </w:r>
      <w:r w:rsidR="009D19D9" w:rsidRPr="004C7FBB">
        <w:rPr>
          <w:b/>
          <w:bCs/>
          <w:sz w:val="24"/>
          <w:szCs w:val="24"/>
          <w:lang w:val="lt-LT"/>
        </w:rPr>
        <w:t>5</w:t>
      </w:r>
      <w:r w:rsidRPr="004C7FBB">
        <w:rPr>
          <w:b/>
          <w:bCs/>
          <w:sz w:val="24"/>
          <w:szCs w:val="24"/>
          <w:lang w:val="lt-LT"/>
        </w:rPr>
        <w:t>-</w:t>
      </w:r>
      <w:r w:rsidR="009D19D9" w:rsidRPr="004C7FBB">
        <w:rPr>
          <w:b/>
          <w:bCs/>
          <w:sz w:val="24"/>
          <w:szCs w:val="24"/>
          <w:lang w:val="lt-LT"/>
        </w:rPr>
        <w:t>01</w:t>
      </w:r>
      <w:r w:rsidRPr="004C7FBB">
        <w:rPr>
          <w:b/>
          <w:bCs/>
          <w:sz w:val="24"/>
          <w:szCs w:val="24"/>
          <w:lang w:val="lt-LT"/>
        </w:rPr>
        <w:t>-</w:t>
      </w:r>
      <w:r w:rsidR="009D19D9" w:rsidRPr="004C7FBB">
        <w:rPr>
          <w:b/>
          <w:bCs/>
          <w:sz w:val="24"/>
          <w:szCs w:val="24"/>
          <w:lang w:val="lt-LT"/>
        </w:rPr>
        <w:t>1</w:t>
      </w:r>
      <w:r w:rsidR="00E92634" w:rsidRPr="004C7FBB">
        <w:rPr>
          <w:b/>
          <w:bCs/>
          <w:sz w:val="24"/>
          <w:szCs w:val="24"/>
          <w:lang w:val="lt-LT"/>
        </w:rPr>
        <w:t>5</w:t>
      </w:r>
      <w:r w:rsidRPr="004C7FBB">
        <w:rPr>
          <w:b/>
          <w:bCs/>
          <w:sz w:val="24"/>
          <w:szCs w:val="24"/>
          <w:lang w:val="lt-LT"/>
        </w:rPr>
        <w:t xml:space="preserve"> d.</w:t>
      </w:r>
      <w:r w:rsidRPr="00543486">
        <w:rPr>
          <w:sz w:val="24"/>
          <w:szCs w:val="24"/>
          <w:lang w:val="lt-LT"/>
        </w:rPr>
        <w:t xml:space="preserve"> </w:t>
      </w:r>
      <w:r w:rsidR="00804035" w:rsidRPr="00543486">
        <w:rPr>
          <w:i/>
          <w:sz w:val="24"/>
          <w:szCs w:val="24"/>
          <w:lang w:val="lt-LT"/>
        </w:rPr>
        <w:t xml:space="preserve">Kuro kainų protokolo </w:t>
      </w:r>
      <w:r w:rsidR="00226D3D" w:rsidRPr="00543486">
        <w:rPr>
          <w:i/>
          <w:sz w:val="24"/>
          <w:szCs w:val="24"/>
          <w:lang w:val="lt-LT"/>
        </w:rPr>
        <w:t>Tiekėjo</w:t>
      </w:r>
      <w:r w:rsidR="00804035" w:rsidRPr="00543486">
        <w:rPr>
          <w:i/>
          <w:sz w:val="24"/>
          <w:szCs w:val="24"/>
          <w:lang w:val="lt-LT"/>
        </w:rPr>
        <w:t xml:space="preserve"> vadovo patvirtintą kopiją.</w:t>
      </w:r>
    </w:p>
    <w:p w14:paraId="0511F08E" w14:textId="77777777" w:rsidR="00543486" w:rsidRDefault="00543486" w:rsidP="009A0124">
      <w:pPr>
        <w:ind w:firstLine="851"/>
        <w:jc w:val="both"/>
        <w:rPr>
          <w:i/>
          <w:sz w:val="24"/>
          <w:szCs w:val="24"/>
          <w:lang w:val="lt-LT"/>
        </w:rPr>
      </w:pPr>
    </w:p>
    <w:p w14:paraId="2E6C8068" w14:textId="4144BCF6" w:rsidR="009A0124" w:rsidRPr="00A94A5B" w:rsidRDefault="009A0124" w:rsidP="009A0124">
      <w:pPr>
        <w:ind w:firstLine="851"/>
        <w:jc w:val="both"/>
        <w:rPr>
          <w:i/>
          <w:sz w:val="24"/>
          <w:szCs w:val="24"/>
          <w:lang w:val="lt-LT"/>
        </w:rPr>
      </w:pPr>
      <w:r w:rsidRPr="00A94A5B">
        <w:rPr>
          <w:i/>
          <w:sz w:val="24"/>
          <w:szCs w:val="24"/>
          <w:lang w:val="lt-LT"/>
        </w:rPr>
        <w:t xml:space="preserve">Pasiūlymo kaina, EUR be PVM, naudojama tik pasiūlymų vertinimui. </w:t>
      </w:r>
    </w:p>
    <w:p w14:paraId="619FFC4C" w14:textId="77777777" w:rsidR="00543486" w:rsidRPr="00A94A5B" w:rsidRDefault="00543486" w:rsidP="009A0124">
      <w:pPr>
        <w:ind w:firstLine="851"/>
        <w:jc w:val="both"/>
        <w:rPr>
          <w:rFonts w:eastAsia="Calibri"/>
          <w:sz w:val="24"/>
          <w:szCs w:val="24"/>
          <w:lang w:val="lt-LT" w:eastAsia="en-US"/>
        </w:rPr>
      </w:pPr>
    </w:p>
    <w:p w14:paraId="252E9A26" w14:textId="47068EC5" w:rsidR="00615568" w:rsidRPr="00A94A5B" w:rsidRDefault="002A42B0" w:rsidP="009A0124">
      <w:pPr>
        <w:ind w:firstLine="851"/>
        <w:jc w:val="both"/>
        <w:rPr>
          <w:rFonts w:eastAsia="Calibri"/>
          <w:sz w:val="24"/>
          <w:szCs w:val="24"/>
          <w:lang w:val="lt-LT" w:eastAsia="en-US"/>
        </w:rPr>
      </w:pPr>
      <w:r w:rsidRPr="00A94A5B">
        <w:rPr>
          <w:rFonts w:eastAsia="Calibri"/>
          <w:b/>
          <w:bCs/>
          <w:sz w:val="24"/>
          <w:szCs w:val="24"/>
          <w:lang w:val="lt-LT" w:eastAsia="en-US"/>
        </w:rPr>
        <w:t>Patvirtiname,</w:t>
      </w:r>
      <w:r w:rsidRPr="00A94A5B">
        <w:rPr>
          <w:rFonts w:eastAsia="Calibri"/>
          <w:sz w:val="24"/>
          <w:szCs w:val="24"/>
          <w:lang w:val="lt-LT" w:eastAsia="en-US"/>
        </w:rPr>
        <w:t xml:space="preserve"> kad teikdami šį pasiūlymą, Tiekėjas laikosi Konkurso sąlygų 9.1 punkto reikalavimo. </w:t>
      </w:r>
    </w:p>
    <w:p w14:paraId="71656B2A" w14:textId="77777777" w:rsidR="00BA12D6" w:rsidRPr="00A94A5B" w:rsidRDefault="00BA12D6" w:rsidP="009A0124">
      <w:pPr>
        <w:ind w:firstLine="851"/>
        <w:jc w:val="both"/>
        <w:rPr>
          <w:b/>
          <w:sz w:val="24"/>
          <w:szCs w:val="24"/>
          <w:lang w:val="lt-LT" w:bidi="en-US"/>
        </w:rPr>
      </w:pPr>
    </w:p>
    <w:p w14:paraId="57749B3F" w14:textId="051AD4E1" w:rsidR="009A0124" w:rsidRPr="00A94A5B" w:rsidRDefault="009A0124" w:rsidP="009A0124">
      <w:pPr>
        <w:ind w:firstLine="851"/>
        <w:jc w:val="both"/>
        <w:rPr>
          <w:sz w:val="24"/>
          <w:szCs w:val="24"/>
          <w:lang w:val="lt-LT" w:bidi="en-US"/>
        </w:rPr>
      </w:pPr>
      <w:r w:rsidRPr="00A94A5B">
        <w:rPr>
          <w:b/>
          <w:sz w:val="24"/>
          <w:szCs w:val="24"/>
          <w:lang w:val="lt-LT" w:bidi="en-US"/>
        </w:rPr>
        <w:t>Patvirtiname</w:t>
      </w:r>
      <w:r w:rsidRPr="00A94A5B">
        <w:rPr>
          <w:sz w:val="24"/>
          <w:szCs w:val="24"/>
          <w:lang w:val="lt-LT" w:bidi="en-US"/>
        </w:rPr>
        <w:t xml:space="preserve">, kad pasiūlyta </w:t>
      </w:r>
      <w:r w:rsidRPr="00A94A5B">
        <w:rPr>
          <w:b/>
          <w:sz w:val="24"/>
          <w:szCs w:val="24"/>
          <w:lang w:val="lt-LT" w:bidi="en-US"/>
        </w:rPr>
        <w:t>nuolaida/antkainis</w:t>
      </w:r>
      <w:r w:rsidRPr="00A94A5B">
        <w:rPr>
          <w:sz w:val="24"/>
          <w:szCs w:val="24"/>
          <w:lang w:val="lt-LT"/>
        </w:rPr>
        <w:t xml:space="preserve"> ir </w:t>
      </w:r>
      <w:r w:rsidRPr="00A94A5B">
        <w:rPr>
          <w:b/>
          <w:bCs/>
          <w:sz w:val="24"/>
          <w:szCs w:val="24"/>
          <w:lang w:val="lt-LT"/>
        </w:rPr>
        <w:t>Kuro pristatymo kaina</w:t>
      </w:r>
      <w:r w:rsidRPr="00A94A5B">
        <w:rPr>
          <w:sz w:val="24"/>
          <w:szCs w:val="24"/>
          <w:lang w:val="lt-LT"/>
        </w:rPr>
        <w:t xml:space="preserve"> </w:t>
      </w:r>
      <w:r w:rsidRPr="00A94A5B">
        <w:rPr>
          <w:bCs/>
          <w:sz w:val="24"/>
          <w:szCs w:val="24"/>
          <w:u w:val="single"/>
          <w:lang w:val="lt-LT"/>
        </w:rPr>
        <w:t xml:space="preserve">galioja </w:t>
      </w:r>
      <w:r w:rsidRPr="00A94A5B">
        <w:rPr>
          <w:sz w:val="24"/>
          <w:szCs w:val="24"/>
          <w:lang w:val="lt-LT" w:bidi="en-US"/>
        </w:rPr>
        <w:t>visu Sutarties galiojimo laikotarpiu ir nebus keičiama.</w:t>
      </w:r>
    </w:p>
    <w:p w14:paraId="76D2F181" w14:textId="77777777" w:rsidR="00BA12D6" w:rsidRPr="00A94A5B" w:rsidRDefault="00BA12D6" w:rsidP="009A0124">
      <w:pPr>
        <w:ind w:firstLine="851"/>
        <w:jc w:val="both"/>
        <w:rPr>
          <w:sz w:val="24"/>
          <w:szCs w:val="24"/>
          <w:lang w:val="lt-LT" w:bidi="en-US"/>
        </w:rPr>
      </w:pPr>
    </w:p>
    <w:p w14:paraId="2A71C832" w14:textId="36404D87" w:rsidR="00BA12D6" w:rsidRPr="00A94A5B" w:rsidRDefault="00543486" w:rsidP="00BA12D6">
      <w:pPr>
        <w:tabs>
          <w:tab w:val="left" w:pos="614"/>
        </w:tabs>
        <w:ind w:right="123"/>
        <w:contextualSpacing/>
        <w:jc w:val="both"/>
        <w:rPr>
          <w:rFonts w:eastAsia="Calibri"/>
          <w:sz w:val="24"/>
          <w:szCs w:val="24"/>
          <w:lang w:val="lt-LT" w:eastAsia="en-US"/>
        </w:rPr>
      </w:pPr>
      <w:r w:rsidRPr="00A94A5B">
        <w:rPr>
          <w:b/>
          <w:bCs/>
          <w:sz w:val="24"/>
          <w:szCs w:val="24"/>
          <w:lang w:val="lt-LT"/>
        </w:rPr>
        <w:tab/>
      </w:r>
      <w:r w:rsidRPr="00A94A5B">
        <w:rPr>
          <w:b/>
          <w:bCs/>
          <w:sz w:val="24"/>
          <w:szCs w:val="24"/>
          <w:lang w:val="lt-LT"/>
        </w:rPr>
        <w:tab/>
      </w:r>
      <w:r w:rsidR="00BA12D6" w:rsidRPr="00A94A5B">
        <w:rPr>
          <w:b/>
          <w:bCs/>
          <w:sz w:val="24"/>
          <w:szCs w:val="24"/>
          <w:lang w:val="lt-LT"/>
        </w:rPr>
        <w:t>Patvirtiname</w:t>
      </w:r>
      <w:r w:rsidR="00BA12D6" w:rsidRPr="00A94A5B">
        <w:rPr>
          <w:sz w:val="24"/>
          <w:szCs w:val="24"/>
          <w:lang w:val="lt-LT"/>
        </w:rPr>
        <w:t>, kad šio pasiūlymo 1 lentelėje nurodytas (−a) t</w:t>
      </w:r>
      <w:r w:rsidR="00BA12D6" w:rsidRPr="00A94A5B">
        <w:rPr>
          <w:rFonts w:eastAsia="Calibri"/>
          <w:sz w:val="24"/>
          <w:szCs w:val="24"/>
          <w:lang w:val="lt-LT" w:eastAsia="en-US"/>
        </w:rPr>
        <w:t>iekėjas/ tiekėjų grupė:</w:t>
      </w:r>
      <w:r w:rsidR="00BA12D6" w:rsidRPr="00A94A5B">
        <w:rPr>
          <w:sz w:val="24"/>
          <w:szCs w:val="24"/>
          <w:lang w:val="lt-LT"/>
        </w:rPr>
        <w:t xml:space="preserve"> turi teisę verstis ta veikla </w:t>
      </w:r>
      <w:r w:rsidR="00BA12D6" w:rsidRPr="00A94A5B">
        <w:rPr>
          <w:color w:val="000000" w:themeColor="text1"/>
          <w:sz w:val="24"/>
          <w:szCs w:val="24"/>
          <w:lang w:val="lt-LT"/>
        </w:rPr>
        <w:t xml:space="preserve">kuri reikalinga pirkimo sutarčiai įvykdyti (pirkimo sąlygų </w:t>
      </w:r>
      <w:r w:rsidRPr="00A94A5B">
        <w:rPr>
          <w:color w:val="000000" w:themeColor="text1"/>
          <w:sz w:val="24"/>
          <w:szCs w:val="24"/>
          <w:lang w:val="lt-LT"/>
        </w:rPr>
        <w:t>3.1.</w:t>
      </w:r>
      <w:r w:rsidR="00BA12D6" w:rsidRPr="00A94A5B">
        <w:rPr>
          <w:color w:val="000000" w:themeColor="text1"/>
          <w:sz w:val="24"/>
          <w:szCs w:val="24"/>
          <w:lang w:val="lt-LT"/>
        </w:rPr>
        <w:t xml:space="preserve"> punkto reikalavimas): </w:t>
      </w:r>
    </w:p>
    <w:p w14:paraId="6A19E986" w14:textId="7D375962" w:rsidR="00BA12D6" w:rsidRPr="00543486" w:rsidRDefault="00BA12D6" w:rsidP="00BA12D6">
      <w:pPr>
        <w:ind w:right="123"/>
        <w:jc w:val="right"/>
        <w:rPr>
          <w:color w:val="000000" w:themeColor="text1"/>
          <w:sz w:val="22"/>
          <w:szCs w:val="22"/>
          <w:lang w:val="lt-LT"/>
        </w:rPr>
      </w:pPr>
      <w:r w:rsidRPr="00543486">
        <w:rPr>
          <w:color w:val="000000" w:themeColor="text1"/>
          <w:sz w:val="22"/>
          <w:szCs w:val="22"/>
          <w:lang w:val="lt-LT"/>
        </w:rPr>
        <w:t>4 lentelė</w:t>
      </w:r>
    </w:p>
    <w:tbl>
      <w:tblPr>
        <w:tblStyle w:val="Lentelstinklelis"/>
        <w:tblW w:w="14311" w:type="dxa"/>
        <w:tblInd w:w="1" w:type="dxa"/>
        <w:tblLayout w:type="fixed"/>
        <w:tblLook w:val="04A0" w:firstRow="1" w:lastRow="0" w:firstColumn="1" w:lastColumn="0" w:noHBand="0" w:noVBand="1"/>
      </w:tblPr>
      <w:tblGrid>
        <w:gridCol w:w="845"/>
        <w:gridCol w:w="3544"/>
        <w:gridCol w:w="5386"/>
        <w:gridCol w:w="4536"/>
      </w:tblGrid>
      <w:tr w:rsidR="00BA12D6" w:rsidRPr="004F7E41" w14:paraId="3BDDFA36" w14:textId="77777777" w:rsidTr="00764476">
        <w:trPr>
          <w:trHeight w:val="551"/>
        </w:trPr>
        <w:tc>
          <w:tcPr>
            <w:tcW w:w="845" w:type="dxa"/>
            <w:vMerge w:val="restart"/>
          </w:tcPr>
          <w:p w14:paraId="7F209ED4" w14:textId="77777777" w:rsidR="00BA12D6" w:rsidRPr="00543486" w:rsidRDefault="00BA12D6" w:rsidP="00764476">
            <w:pPr>
              <w:ind w:left="-226" w:right="123" w:firstLine="6"/>
              <w:jc w:val="center"/>
              <w:rPr>
                <w:b/>
                <w:bCs/>
                <w:color w:val="000000" w:themeColor="text1"/>
                <w:sz w:val="22"/>
                <w:szCs w:val="22"/>
                <w:lang w:val="lt-LT"/>
              </w:rPr>
            </w:pPr>
            <w:r w:rsidRPr="00543486">
              <w:rPr>
                <w:b/>
                <w:bCs/>
                <w:color w:val="000000" w:themeColor="text1"/>
                <w:sz w:val="22"/>
                <w:szCs w:val="22"/>
                <w:lang w:val="lt-LT"/>
              </w:rPr>
              <w:t xml:space="preserve">Eil. </w:t>
            </w:r>
          </w:p>
          <w:p w14:paraId="217A3376" w14:textId="77777777" w:rsidR="00BA12D6" w:rsidRPr="00543486" w:rsidRDefault="00BA12D6" w:rsidP="00764476">
            <w:pPr>
              <w:ind w:left="-226" w:right="123" w:firstLine="6"/>
              <w:jc w:val="center"/>
              <w:rPr>
                <w:b/>
                <w:bCs/>
                <w:color w:val="000000" w:themeColor="text1"/>
                <w:sz w:val="22"/>
                <w:szCs w:val="22"/>
                <w:lang w:val="lt-LT"/>
              </w:rPr>
            </w:pPr>
            <w:r w:rsidRPr="00543486">
              <w:rPr>
                <w:b/>
                <w:bCs/>
                <w:color w:val="000000" w:themeColor="text1"/>
                <w:sz w:val="22"/>
                <w:szCs w:val="22"/>
                <w:lang w:val="lt-LT"/>
              </w:rPr>
              <w:t>Nr.</w:t>
            </w:r>
          </w:p>
        </w:tc>
        <w:tc>
          <w:tcPr>
            <w:tcW w:w="3544" w:type="dxa"/>
            <w:vMerge w:val="restart"/>
          </w:tcPr>
          <w:p w14:paraId="681506DD" w14:textId="77777777" w:rsidR="00BA12D6" w:rsidRPr="00543486" w:rsidRDefault="00BA12D6" w:rsidP="00764476">
            <w:pPr>
              <w:ind w:left="-510" w:right="123" w:firstLine="303"/>
              <w:jc w:val="center"/>
              <w:rPr>
                <w:b/>
                <w:bCs/>
                <w:sz w:val="22"/>
                <w:szCs w:val="22"/>
                <w:lang w:val="lt-LT"/>
              </w:rPr>
            </w:pPr>
            <w:r w:rsidRPr="00543486">
              <w:rPr>
                <w:b/>
                <w:bCs/>
                <w:sz w:val="22"/>
                <w:szCs w:val="22"/>
                <w:lang w:val="lt-LT"/>
              </w:rPr>
              <w:t>Tiekėjo/ tiekėjų grupės nario (−</w:t>
            </w:r>
            <w:proofErr w:type="spellStart"/>
            <w:r w:rsidRPr="00543486">
              <w:rPr>
                <w:b/>
                <w:bCs/>
                <w:sz w:val="22"/>
                <w:szCs w:val="22"/>
                <w:lang w:val="lt-LT"/>
              </w:rPr>
              <w:t>ių</w:t>
            </w:r>
            <w:proofErr w:type="spellEnd"/>
            <w:r w:rsidRPr="00543486">
              <w:rPr>
                <w:b/>
                <w:bCs/>
                <w:sz w:val="22"/>
                <w:szCs w:val="22"/>
                <w:lang w:val="lt-LT"/>
              </w:rPr>
              <w:t>) pavadinimas (−ai)</w:t>
            </w:r>
          </w:p>
        </w:tc>
        <w:tc>
          <w:tcPr>
            <w:tcW w:w="9922" w:type="dxa"/>
            <w:gridSpan w:val="2"/>
          </w:tcPr>
          <w:p w14:paraId="09B533B1" w14:textId="77777777" w:rsidR="00BA12D6" w:rsidRPr="00543486" w:rsidRDefault="00BA12D6" w:rsidP="00764476">
            <w:pPr>
              <w:ind w:left="-510" w:right="123" w:firstLine="303"/>
              <w:jc w:val="right"/>
              <w:rPr>
                <w:b/>
                <w:bCs/>
                <w:sz w:val="22"/>
                <w:szCs w:val="22"/>
                <w:lang w:val="lt-LT"/>
              </w:rPr>
            </w:pPr>
            <w:r w:rsidRPr="00543486">
              <w:rPr>
                <w:b/>
                <w:bCs/>
                <w:sz w:val="22"/>
                <w:szCs w:val="22"/>
                <w:lang w:val="lt-LT"/>
              </w:rPr>
              <w:t>Valstybinės energetikos reguliavimo tarybos (VERT) nustatyta tvarka išduota licencija</w:t>
            </w:r>
          </w:p>
          <w:p w14:paraId="078CB3E5" w14:textId="77777777" w:rsidR="00BA12D6" w:rsidRPr="00543486" w:rsidRDefault="00BA12D6" w:rsidP="00764476">
            <w:pPr>
              <w:ind w:left="-510" w:right="123" w:firstLine="303"/>
              <w:jc w:val="center"/>
              <w:rPr>
                <w:b/>
                <w:bCs/>
                <w:color w:val="000000" w:themeColor="text1"/>
                <w:sz w:val="22"/>
                <w:szCs w:val="22"/>
                <w:lang w:val="lt-LT"/>
              </w:rPr>
            </w:pPr>
          </w:p>
        </w:tc>
      </w:tr>
      <w:tr w:rsidR="00BA12D6" w:rsidRPr="00354E59" w14:paraId="4EA850FC" w14:textId="77777777" w:rsidTr="00764476">
        <w:trPr>
          <w:trHeight w:val="287"/>
        </w:trPr>
        <w:tc>
          <w:tcPr>
            <w:tcW w:w="845" w:type="dxa"/>
            <w:vMerge/>
            <w:shd w:val="clear" w:color="auto" w:fill="auto"/>
          </w:tcPr>
          <w:p w14:paraId="4DD4AEED" w14:textId="77777777" w:rsidR="00BA12D6" w:rsidRPr="00B73512" w:rsidRDefault="00BA12D6" w:rsidP="00764476">
            <w:pPr>
              <w:ind w:left="-510" w:right="123" w:firstLine="303"/>
              <w:jc w:val="center"/>
              <w:rPr>
                <w:b/>
                <w:bCs/>
                <w:color w:val="000000" w:themeColor="text1"/>
                <w:sz w:val="22"/>
                <w:szCs w:val="22"/>
                <w:lang w:val="lt-LT"/>
              </w:rPr>
            </w:pPr>
          </w:p>
        </w:tc>
        <w:tc>
          <w:tcPr>
            <w:tcW w:w="3544" w:type="dxa"/>
            <w:vMerge/>
          </w:tcPr>
          <w:p w14:paraId="7347949C" w14:textId="77777777" w:rsidR="00BA12D6" w:rsidRPr="00B73512" w:rsidRDefault="00BA12D6" w:rsidP="00764476">
            <w:pPr>
              <w:ind w:left="-510" w:right="123" w:firstLine="303"/>
              <w:jc w:val="center"/>
              <w:rPr>
                <w:b/>
                <w:bCs/>
                <w:color w:val="000000" w:themeColor="text1"/>
                <w:sz w:val="22"/>
                <w:szCs w:val="22"/>
                <w:lang w:val="lt-LT"/>
              </w:rPr>
            </w:pPr>
          </w:p>
        </w:tc>
        <w:tc>
          <w:tcPr>
            <w:tcW w:w="5386" w:type="dxa"/>
            <w:shd w:val="clear" w:color="auto" w:fill="auto"/>
          </w:tcPr>
          <w:p w14:paraId="1C1D0EB3" w14:textId="77777777" w:rsidR="00BA12D6" w:rsidRPr="00B73512" w:rsidRDefault="00BA12D6" w:rsidP="00764476">
            <w:pPr>
              <w:ind w:left="-510" w:right="123" w:firstLine="303"/>
              <w:jc w:val="center"/>
              <w:rPr>
                <w:b/>
                <w:bCs/>
                <w:color w:val="000000" w:themeColor="text1"/>
                <w:sz w:val="22"/>
                <w:szCs w:val="22"/>
                <w:lang w:val="lt-LT"/>
              </w:rPr>
            </w:pPr>
            <w:r w:rsidRPr="00B73512">
              <w:rPr>
                <w:b/>
                <w:bCs/>
                <w:color w:val="000000" w:themeColor="text1"/>
                <w:sz w:val="22"/>
                <w:szCs w:val="22"/>
                <w:lang w:val="lt-LT"/>
              </w:rPr>
              <w:t>Nr.</w:t>
            </w:r>
          </w:p>
        </w:tc>
        <w:tc>
          <w:tcPr>
            <w:tcW w:w="4536" w:type="dxa"/>
            <w:shd w:val="clear" w:color="auto" w:fill="auto"/>
          </w:tcPr>
          <w:p w14:paraId="21C99D68" w14:textId="77777777" w:rsidR="00BA12D6" w:rsidRPr="00B73512" w:rsidRDefault="00BA12D6" w:rsidP="00764476">
            <w:pPr>
              <w:ind w:left="-510" w:right="123" w:firstLine="303"/>
              <w:jc w:val="center"/>
              <w:rPr>
                <w:b/>
                <w:bCs/>
                <w:color w:val="000000" w:themeColor="text1"/>
                <w:sz w:val="22"/>
                <w:szCs w:val="22"/>
                <w:lang w:val="lt-LT"/>
              </w:rPr>
            </w:pPr>
            <w:r w:rsidRPr="00B73512">
              <w:rPr>
                <w:b/>
                <w:bCs/>
                <w:color w:val="000000" w:themeColor="text1"/>
                <w:sz w:val="22"/>
                <w:szCs w:val="22"/>
                <w:lang w:val="lt-LT"/>
              </w:rPr>
              <w:t>Išdavimo data</w:t>
            </w:r>
          </w:p>
        </w:tc>
      </w:tr>
      <w:tr w:rsidR="00BA12D6" w:rsidRPr="00354E59" w14:paraId="27AA22B3" w14:textId="77777777" w:rsidTr="00764476">
        <w:trPr>
          <w:trHeight w:val="287"/>
        </w:trPr>
        <w:tc>
          <w:tcPr>
            <w:tcW w:w="845" w:type="dxa"/>
            <w:shd w:val="clear" w:color="auto" w:fill="E7E6E6" w:themeFill="background2"/>
          </w:tcPr>
          <w:p w14:paraId="2A37A1D9" w14:textId="77777777" w:rsidR="00BA12D6" w:rsidRPr="00543486" w:rsidRDefault="00BA12D6" w:rsidP="00764476">
            <w:pPr>
              <w:ind w:left="-510" w:right="123" w:firstLine="303"/>
              <w:jc w:val="center"/>
              <w:rPr>
                <w:i/>
                <w:iCs/>
                <w:color w:val="000000" w:themeColor="text1"/>
                <w:sz w:val="22"/>
                <w:szCs w:val="22"/>
                <w:lang w:val="lt-LT"/>
              </w:rPr>
            </w:pPr>
            <w:r w:rsidRPr="00543486">
              <w:rPr>
                <w:i/>
                <w:iCs/>
                <w:color w:val="000000" w:themeColor="text1"/>
                <w:sz w:val="22"/>
                <w:szCs w:val="22"/>
                <w:lang w:val="lt-LT"/>
              </w:rPr>
              <w:t>1</w:t>
            </w:r>
          </w:p>
        </w:tc>
        <w:tc>
          <w:tcPr>
            <w:tcW w:w="3544" w:type="dxa"/>
            <w:shd w:val="clear" w:color="auto" w:fill="E7E6E6" w:themeFill="background2"/>
          </w:tcPr>
          <w:p w14:paraId="3348D48E" w14:textId="77777777" w:rsidR="00BA12D6" w:rsidRPr="00543486" w:rsidRDefault="00BA12D6" w:rsidP="00764476">
            <w:pPr>
              <w:ind w:left="-510" w:right="123" w:firstLine="303"/>
              <w:jc w:val="center"/>
              <w:rPr>
                <w:i/>
                <w:iCs/>
                <w:color w:val="000000" w:themeColor="text1"/>
                <w:sz w:val="22"/>
                <w:szCs w:val="22"/>
                <w:lang w:val="lt-LT"/>
              </w:rPr>
            </w:pPr>
            <w:r w:rsidRPr="00543486">
              <w:rPr>
                <w:i/>
                <w:iCs/>
                <w:color w:val="000000" w:themeColor="text1"/>
                <w:sz w:val="22"/>
                <w:szCs w:val="22"/>
                <w:lang w:val="lt-LT"/>
              </w:rPr>
              <w:t>2</w:t>
            </w:r>
          </w:p>
        </w:tc>
        <w:tc>
          <w:tcPr>
            <w:tcW w:w="5386" w:type="dxa"/>
            <w:shd w:val="clear" w:color="auto" w:fill="E7E6E6" w:themeFill="background2"/>
          </w:tcPr>
          <w:p w14:paraId="0C0F1372" w14:textId="77777777" w:rsidR="00BA12D6" w:rsidRPr="00543486" w:rsidRDefault="00BA12D6" w:rsidP="00764476">
            <w:pPr>
              <w:ind w:left="-510" w:right="123" w:firstLine="303"/>
              <w:jc w:val="center"/>
              <w:rPr>
                <w:i/>
                <w:iCs/>
                <w:color w:val="000000" w:themeColor="text1"/>
                <w:sz w:val="22"/>
                <w:szCs w:val="22"/>
                <w:lang w:val="lt-LT"/>
              </w:rPr>
            </w:pPr>
            <w:r w:rsidRPr="00543486">
              <w:rPr>
                <w:i/>
                <w:iCs/>
                <w:color w:val="000000" w:themeColor="text1"/>
                <w:sz w:val="22"/>
                <w:szCs w:val="22"/>
                <w:lang w:val="lt-LT"/>
              </w:rPr>
              <w:t>3</w:t>
            </w:r>
          </w:p>
        </w:tc>
        <w:tc>
          <w:tcPr>
            <w:tcW w:w="4536" w:type="dxa"/>
            <w:shd w:val="clear" w:color="auto" w:fill="E7E6E6" w:themeFill="background2"/>
          </w:tcPr>
          <w:p w14:paraId="3969B74F" w14:textId="77777777" w:rsidR="00BA12D6" w:rsidRPr="00543486" w:rsidRDefault="00BA12D6" w:rsidP="00764476">
            <w:pPr>
              <w:ind w:left="-510" w:right="123" w:firstLine="303"/>
              <w:jc w:val="center"/>
              <w:rPr>
                <w:i/>
                <w:iCs/>
                <w:color w:val="000000" w:themeColor="text1"/>
                <w:sz w:val="22"/>
                <w:szCs w:val="22"/>
                <w:lang w:val="lt-LT"/>
              </w:rPr>
            </w:pPr>
            <w:r w:rsidRPr="00543486">
              <w:rPr>
                <w:i/>
                <w:iCs/>
                <w:color w:val="000000" w:themeColor="text1"/>
                <w:sz w:val="22"/>
                <w:szCs w:val="22"/>
                <w:lang w:val="lt-LT"/>
              </w:rPr>
              <w:t>4</w:t>
            </w:r>
          </w:p>
        </w:tc>
      </w:tr>
      <w:tr w:rsidR="00BA12D6" w:rsidRPr="00354E59" w14:paraId="508E848B" w14:textId="77777777" w:rsidTr="00764476">
        <w:trPr>
          <w:trHeight w:val="274"/>
        </w:trPr>
        <w:tc>
          <w:tcPr>
            <w:tcW w:w="845" w:type="dxa"/>
          </w:tcPr>
          <w:p w14:paraId="4501EE11" w14:textId="77777777" w:rsidR="00BA12D6" w:rsidRPr="00543486" w:rsidRDefault="00BA12D6" w:rsidP="00764476">
            <w:pPr>
              <w:ind w:left="-280" w:right="123"/>
              <w:jc w:val="center"/>
              <w:rPr>
                <w:b/>
                <w:bCs/>
                <w:color w:val="000000" w:themeColor="text1"/>
                <w:sz w:val="22"/>
                <w:szCs w:val="22"/>
                <w:lang w:val="lt-LT"/>
              </w:rPr>
            </w:pPr>
            <w:r w:rsidRPr="00543486">
              <w:rPr>
                <w:b/>
                <w:bCs/>
                <w:color w:val="000000" w:themeColor="text1"/>
                <w:sz w:val="22"/>
                <w:szCs w:val="22"/>
                <w:lang w:val="lt-LT"/>
              </w:rPr>
              <w:t>1.</w:t>
            </w:r>
          </w:p>
        </w:tc>
        <w:tc>
          <w:tcPr>
            <w:tcW w:w="3544" w:type="dxa"/>
          </w:tcPr>
          <w:p w14:paraId="7616CF20" w14:textId="77777777" w:rsidR="00BA12D6" w:rsidRPr="00543486" w:rsidRDefault="00BA12D6" w:rsidP="00764476">
            <w:pPr>
              <w:ind w:left="-529" w:right="123" w:hanging="142"/>
              <w:jc w:val="both"/>
              <w:rPr>
                <w:b/>
                <w:bCs/>
                <w:color w:val="000000" w:themeColor="text1"/>
                <w:sz w:val="22"/>
                <w:szCs w:val="22"/>
                <w:lang w:val="lt-LT"/>
              </w:rPr>
            </w:pPr>
          </w:p>
        </w:tc>
        <w:tc>
          <w:tcPr>
            <w:tcW w:w="5386" w:type="dxa"/>
          </w:tcPr>
          <w:p w14:paraId="6414ED5E" w14:textId="77777777" w:rsidR="00BA12D6" w:rsidRPr="00543486" w:rsidRDefault="00BA12D6" w:rsidP="00764476">
            <w:pPr>
              <w:ind w:left="-529" w:right="123" w:hanging="142"/>
              <w:jc w:val="both"/>
              <w:rPr>
                <w:b/>
                <w:bCs/>
                <w:color w:val="000000" w:themeColor="text1"/>
                <w:sz w:val="22"/>
                <w:szCs w:val="22"/>
                <w:lang w:val="lt-LT"/>
              </w:rPr>
            </w:pPr>
          </w:p>
        </w:tc>
        <w:tc>
          <w:tcPr>
            <w:tcW w:w="4536" w:type="dxa"/>
          </w:tcPr>
          <w:p w14:paraId="11E31AF9" w14:textId="77777777" w:rsidR="00BA12D6" w:rsidRPr="00543486" w:rsidRDefault="00BA12D6" w:rsidP="00764476">
            <w:pPr>
              <w:ind w:left="-529" w:right="123" w:hanging="142"/>
              <w:jc w:val="both"/>
              <w:rPr>
                <w:b/>
                <w:bCs/>
                <w:color w:val="000000" w:themeColor="text1"/>
                <w:sz w:val="22"/>
                <w:szCs w:val="22"/>
                <w:lang w:val="lt-LT"/>
              </w:rPr>
            </w:pPr>
          </w:p>
        </w:tc>
      </w:tr>
      <w:tr w:rsidR="00BA12D6" w:rsidRPr="00354E59" w14:paraId="0D319E07" w14:textId="77777777" w:rsidTr="00764476">
        <w:trPr>
          <w:trHeight w:val="262"/>
        </w:trPr>
        <w:tc>
          <w:tcPr>
            <w:tcW w:w="845" w:type="dxa"/>
          </w:tcPr>
          <w:p w14:paraId="067FAA48" w14:textId="77777777" w:rsidR="00BA12D6" w:rsidRPr="00543486" w:rsidRDefault="00BA12D6" w:rsidP="00764476">
            <w:pPr>
              <w:ind w:left="-280" w:right="123"/>
              <w:jc w:val="both"/>
              <w:rPr>
                <w:b/>
                <w:bCs/>
                <w:color w:val="000000" w:themeColor="text1"/>
                <w:sz w:val="22"/>
                <w:szCs w:val="22"/>
                <w:lang w:val="lt-LT"/>
              </w:rPr>
            </w:pPr>
            <w:r w:rsidRPr="00543486">
              <w:rPr>
                <w:b/>
                <w:bCs/>
                <w:color w:val="000000" w:themeColor="text1"/>
                <w:sz w:val="22"/>
                <w:szCs w:val="22"/>
                <w:lang w:val="lt-LT"/>
              </w:rPr>
              <w:t>..</w:t>
            </w:r>
          </w:p>
        </w:tc>
        <w:tc>
          <w:tcPr>
            <w:tcW w:w="3544" w:type="dxa"/>
          </w:tcPr>
          <w:p w14:paraId="6AB44134" w14:textId="77777777" w:rsidR="00BA12D6" w:rsidRPr="00543486" w:rsidRDefault="00BA12D6" w:rsidP="00764476">
            <w:pPr>
              <w:ind w:left="-529" w:right="123" w:hanging="142"/>
              <w:jc w:val="both"/>
              <w:rPr>
                <w:b/>
                <w:bCs/>
                <w:color w:val="000000" w:themeColor="text1"/>
                <w:sz w:val="22"/>
                <w:szCs w:val="22"/>
                <w:lang w:val="lt-LT"/>
              </w:rPr>
            </w:pPr>
          </w:p>
        </w:tc>
        <w:tc>
          <w:tcPr>
            <w:tcW w:w="5386" w:type="dxa"/>
          </w:tcPr>
          <w:p w14:paraId="203658CF" w14:textId="77777777" w:rsidR="00BA12D6" w:rsidRPr="00543486" w:rsidRDefault="00BA12D6" w:rsidP="00764476">
            <w:pPr>
              <w:ind w:left="-529" w:right="123" w:hanging="142"/>
              <w:jc w:val="both"/>
              <w:rPr>
                <w:b/>
                <w:bCs/>
                <w:color w:val="000000" w:themeColor="text1"/>
                <w:sz w:val="22"/>
                <w:szCs w:val="22"/>
                <w:lang w:val="lt-LT"/>
              </w:rPr>
            </w:pPr>
          </w:p>
        </w:tc>
        <w:tc>
          <w:tcPr>
            <w:tcW w:w="4536" w:type="dxa"/>
          </w:tcPr>
          <w:p w14:paraId="5FF9CCC5" w14:textId="77777777" w:rsidR="00BA12D6" w:rsidRPr="00543486" w:rsidRDefault="00BA12D6" w:rsidP="00764476">
            <w:pPr>
              <w:ind w:left="-529" w:right="123" w:hanging="142"/>
              <w:jc w:val="both"/>
              <w:rPr>
                <w:b/>
                <w:bCs/>
                <w:color w:val="000000" w:themeColor="text1"/>
                <w:sz w:val="22"/>
                <w:szCs w:val="22"/>
                <w:lang w:val="lt-LT"/>
              </w:rPr>
            </w:pPr>
          </w:p>
        </w:tc>
      </w:tr>
      <w:tr w:rsidR="00543486" w:rsidRPr="00543486" w14:paraId="465DCAF4" w14:textId="77777777" w:rsidTr="00764476">
        <w:trPr>
          <w:trHeight w:val="262"/>
        </w:trPr>
        <w:tc>
          <w:tcPr>
            <w:tcW w:w="845" w:type="dxa"/>
          </w:tcPr>
          <w:p w14:paraId="63864890" w14:textId="77777777" w:rsidR="00543486" w:rsidRPr="00543486" w:rsidRDefault="00543486" w:rsidP="00764476">
            <w:pPr>
              <w:ind w:left="-280" w:right="123"/>
              <w:jc w:val="both"/>
              <w:rPr>
                <w:b/>
                <w:bCs/>
                <w:color w:val="000000" w:themeColor="text1"/>
                <w:sz w:val="22"/>
                <w:szCs w:val="22"/>
                <w:lang w:val="lt-LT"/>
              </w:rPr>
            </w:pPr>
          </w:p>
        </w:tc>
        <w:tc>
          <w:tcPr>
            <w:tcW w:w="3544" w:type="dxa"/>
          </w:tcPr>
          <w:p w14:paraId="319AB0FA" w14:textId="77777777" w:rsidR="00543486" w:rsidRPr="00543486" w:rsidRDefault="00543486" w:rsidP="00764476">
            <w:pPr>
              <w:ind w:left="-529" w:right="123" w:hanging="142"/>
              <w:jc w:val="both"/>
              <w:rPr>
                <w:b/>
                <w:bCs/>
                <w:color w:val="000000" w:themeColor="text1"/>
                <w:sz w:val="22"/>
                <w:szCs w:val="22"/>
                <w:lang w:val="lt-LT"/>
              </w:rPr>
            </w:pPr>
          </w:p>
        </w:tc>
        <w:tc>
          <w:tcPr>
            <w:tcW w:w="5386" w:type="dxa"/>
          </w:tcPr>
          <w:p w14:paraId="1684398B" w14:textId="77777777" w:rsidR="00543486" w:rsidRPr="00543486" w:rsidRDefault="00543486" w:rsidP="00764476">
            <w:pPr>
              <w:ind w:left="-529" w:right="123" w:hanging="142"/>
              <w:jc w:val="both"/>
              <w:rPr>
                <w:b/>
                <w:bCs/>
                <w:color w:val="000000" w:themeColor="text1"/>
                <w:sz w:val="22"/>
                <w:szCs w:val="22"/>
                <w:lang w:val="lt-LT"/>
              </w:rPr>
            </w:pPr>
          </w:p>
        </w:tc>
        <w:tc>
          <w:tcPr>
            <w:tcW w:w="4536" w:type="dxa"/>
          </w:tcPr>
          <w:p w14:paraId="69A0515A" w14:textId="77777777" w:rsidR="00543486" w:rsidRPr="00543486" w:rsidRDefault="00543486" w:rsidP="00764476">
            <w:pPr>
              <w:ind w:left="-529" w:right="123" w:hanging="142"/>
              <w:jc w:val="both"/>
              <w:rPr>
                <w:b/>
                <w:bCs/>
                <w:color w:val="000000" w:themeColor="text1"/>
                <w:sz w:val="22"/>
                <w:szCs w:val="22"/>
                <w:lang w:val="lt-LT"/>
              </w:rPr>
            </w:pPr>
          </w:p>
        </w:tc>
      </w:tr>
      <w:tr w:rsidR="00543486" w:rsidRPr="00543486" w14:paraId="3B2561B4" w14:textId="77777777" w:rsidTr="00764476">
        <w:trPr>
          <w:trHeight w:val="262"/>
        </w:trPr>
        <w:tc>
          <w:tcPr>
            <w:tcW w:w="845" w:type="dxa"/>
          </w:tcPr>
          <w:p w14:paraId="6338AD15" w14:textId="77777777" w:rsidR="00543486" w:rsidRPr="00543486" w:rsidRDefault="00543486" w:rsidP="00764476">
            <w:pPr>
              <w:ind w:left="-280" w:right="123"/>
              <w:jc w:val="both"/>
              <w:rPr>
                <w:b/>
                <w:bCs/>
                <w:color w:val="000000" w:themeColor="text1"/>
                <w:sz w:val="22"/>
                <w:szCs w:val="22"/>
                <w:lang w:val="lt-LT"/>
              </w:rPr>
            </w:pPr>
          </w:p>
        </w:tc>
        <w:tc>
          <w:tcPr>
            <w:tcW w:w="3544" w:type="dxa"/>
          </w:tcPr>
          <w:p w14:paraId="1054DCD1" w14:textId="77777777" w:rsidR="00543486" w:rsidRPr="00543486" w:rsidRDefault="00543486" w:rsidP="00764476">
            <w:pPr>
              <w:ind w:left="-529" w:right="123" w:hanging="142"/>
              <w:jc w:val="both"/>
              <w:rPr>
                <w:b/>
                <w:bCs/>
                <w:color w:val="000000" w:themeColor="text1"/>
                <w:sz w:val="22"/>
                <w:szCs w:val="22"/>
                <w:lang w:val="lt-LT"/>
              </w:rPr>
            </w:pPr>
          </w:p>
        </w:tc>
        <w:tc>
          <w:tcPr>
            <w:tcW w:w="5386" w:type="dxa"/>
          </w:tcPr>
          <w:p w14:paraId="22A7FDC4" w14:textId="77777777" w:rsidR="00543486" w:rsidRPr="00543486" w:rsidRDefault="00543486" w:rsidP="00764476">
            <w:pPr>
              <w:ind w:left="-529" w:right="123" w:hanging="142"/>
              <w:jc w:val="both"/>
              <w:rPr>
                <w:b/>
                <w:bCs/>
                <w:color w:val="000000" w:themeColor="text1"/>
                <w:sz w:val="22"/>
                <w:szCs w:val="22"/>
                <w:lang w:val="lt-LT"/>
              </w:rPr>
            </w:pPr>
          </w:p>
        </w:tc>
        <w:tc>
          <w:tcPr>
            <w:tcW w:w="4536" w:type="dxa"/>
          </w:tcPr>
          <w:p w14:paraId="21BF18C1" w14:textId="77777777" w:rsidR="00543486" w:rsidRPr="00543486" w:rsidRDefault="00543486" w:rsidP="00764476">
            <w:pPr>
              <w:ind w:left="-529" w:right="123" w:hanging="142"/>
              <w:jc w:val="both"/>
              <w:rPr>
                <w:b/>
                <w:bCs/>
                <w:color w:val="000000" w:themeColor="text1"/>
                <w:sz w:val="22"/>
                <w:szCs w:val="22"/>
                <w:lang w:val="lt-LT"/>
              </w:rPr>
            </w:pPr>
          </w:p>
        </w:tc>
      </w:tr>
    </w:tbl>
    <w:p w14:paraId="71A4BF13" w14:textId="643A21C6" w:rsidR="00BA12D6" w:rsidRPr="00543486" w:rsidRDefault="00BA12D6" w:rsidP="009A0124">
      <w:pPr>
        <w:ind w:firstLine="851"/>
        <w:jc w:val="both"/>
        <w:rPr>
          <w:i/>
          <w:sz w:val="22"/>
          <w:szCs w:val="22"/>
          <w:lang w:val="lt-LT"/>
        </w:rPr>
        <w:sectPr w:rsidR="00BA12D6" w:rsidRPr="00543486" w:rsidSect="009A0124">
          <w:pgSz w:w="16840" w:h="11907" w:orient="landscape"/>
          <w:pgMar w:top="993" w:right="1361" w:bottom="567" w:left="1134" w:header="567" w:footer="567" w:gutter="142"/>
          <w:cols w:space="1296"/>
          <w:titlePg/>
          <w:docGrid w:linePitch="272"/>
        </w:sectPr>
      </w:pPr>
    </w:p>
    <w:p w14:paraId="27D7C57D" w14:textId="2C735B8C" w:rsidR="00804035" w:rsidRPr="00C60FBA" w:rsidRDefault="00804035" w:rsidP="00804035">
      <w:pPr>
        <w:spacing w:before="60" w:after="60"/>
        <w:jc w:val="both"/>
        <w:rPr>
          <w:sz w:val="22"/>
          <w:szCs w:val="22"/>
          <w:lang w:val="lt-LT"/>
        </w:rPr>
      </w:pPr>
    </w:p>
    <w:p w14:paraId="1BC020A2" w14:textId="5F41B509" w:rsidR="00804035" w:rsidRPr="00C60FBA" w:rsidRDefault="00804035" w:rsidP="00354E59">
      <w:pPr>
        <w:pStyle w:val="Sraopastraipa"/>
        <w:numPr>
          <w:ilvl w:val="0"/>
          <w:numId w:val="4"/>
        </w:numPr>
        <w:spacing w:before="60" w:after="60" w:line="240" w:lineRule="auto"/>
        <w:jc w:val="center"/>
        <w:rPr>
          <w:b/>
          <w:bCs/>
          <w:sz w:val="22"/>
        </w:rPr>
      </w:pPr>
      <w:bookmarkStart w:id="5" w:name="_Toc329443229"/>
      <w:r w:rsidRPr="00C60FBA">
        <w:rPr>
          <w:b/>
          <w:bCs/>
          <w:sz w:val="22"/>
        </w:rPr>
        <w:t>PASIŪLYMO GALIOJIMO TERMINAS</w:t>
      </w:r>
      <w:bookmarkEnd w:id="5"/>
    </w:p>
    <w:p w14:paraId="76CAF814" w14:textId="77777777" w:rsidR="00AE31B1" w:rsidRPr="00C60FBA" w:rsidRDefault="00AE31B1" w:rsidP="00AE31B1">
      <w:pPr>
        <w:spacing w:before="60" w:after="60"/>
        <w:ind w:left="360"/>
        <w:rPr>
          <w:b/>
          <w:bCs/>
          <w:sz w:val="22"/>
          <w:szCs w:val="22"/>
          <w:lang w:val="lt-LT"/>
        </w:rPr>
      </w:pPr>
    </w:p>
    <w:p w14:paraId="34B0A09F" w14:textId="16ECFAEC" w:rsidR="00804035" w:rsidRPr="00C60FBA" w:rsidRDefault="003D5FD9" w:rsidP="00804035">
      <w:pPr>
        <w:pStyle w:val="Sraopastraipa"/>
        <w:tabs>
          <w:tab w:val="left" w:pos="567"/>
        </w:tabs>
        <w:spacing w:before="60" w:after="60"/>
        <w:ind w:left="0"/>
        <w:contextualSpacing w:val="0"/>
        <w:jc w:val="both"/>
        <w:rPr>
          <w:sz w:val="22"/>
        </w:rPr>
      </w:pPr>
      <w:r w:rsidRPr="00C60FBA">
        <w:rPr>
          <w:sz w:val="22"/>
        </w:rPr>
        <w:tab/>
      </w:r>
      <w:r w:rsidR="00804035" w:rsidRPr="00C60FBA">
        <w:rPr>
          <w:sz w:val="22"/>
        </w:rPr>
        <w:t>Pasiūlymas galioja 90 dienų nuo pasiūlymų pateikimo</w:t>
      </w:r>
      <w:r w:rsidR="00615568">
        <w:rPr>
          <w:sz w:val="22"/>
        </w:rPr>
        <w:t xml:space="preserve"> galutinio</w:t>
      </w:r>
      <w:r w:rsidR="00804035" w:rsidRPr="00C60FBA">
        <w:rPr>
          <w:sz w:val="22"/>
        </w:rPr>
        <w:t xml:space="preserve"> termino pabaigos.</w:t>
      </w:r>
    </w:p>
    <w:p w14:paraId="770ECF52" w14:textId="77777777" w:rsidR="00804035" w:rsidRPr="00C60FBA" w:rsidRDefault="00804035" w:rsidP="00804035">
      <w:pPr>
        <w:pStyle w:val="Sraopastraipa"/>
        <w:tabs>
          <w:tab w:val="left" w:pos="567"/>
        </w:tabs>
        <w:spacing w:before="60" w:after="60"/>
        <w:ind w:left="0"/>
        <w:contextualSpacing w:val="0"/>
        <w:jc w:val="both"/>
        <w:rPr>
          <w:sz w:val="22"/>
        </w:rPr>
      </w:pPr>
    </w:p>
    <w:p w14:paraId="0E347BA5" w14:textId="77777777" w:rsidR="00804035" w:rsidRPr="00C60FBA" w:rsidRDefault="00804035" w:rsidP="00354E59">
      <w:pPr>
        <w:pStyle w:val="Sraopastraipa"/>
        <w:numPr>
          <w:ilvl w:val="0"/>
          <w:numId w:val="4"/>
        </w:numPr>
        <w:autoSpaceDE w:val="0"/>
        <w:autoSpaceDN w:val="0"/>
        <w:adjustRightInd w:val="0"/>
        <w:spacing w:before="60" w:after="60" w:line="240" w:lineRule="auto"/>
        <w:contextualSpacing w:val="0"/>
        <w:jc w:val="center"/>
        <w:rPr>
          <w:b/>
          <w:bCs/>
          <w:sz w:val="22"/>
        </w:rPr>
      </w:pPr>
      <w:r w:rsidRPr="00C60FBA">
        <w:rPr>
          <w:b/>
          <w:bCs/>
          <w:sz w:val="22"/>
        </w:rPr>
        <w:t>KONFIDENCIALI INFORMACIJA</w:t>
      </w:r>
      <w:r w:rsidRPr="00C60FBA">
        <w:rPr>
          <w:i/>
          <w:color w:val="FF0000"/>
          <w:sz w:val="22"/>
        </w:rPr>
        <w:t xml:space="preserve"> </w:t>
      </w:r>
    </w:p>
    <w:p w14:paraId="0E36899C" w14:textId="28AFAF79" w:rsidR="003D5FD9" w:rsidRPr="00C60FBA" w:rsidRDefault="00804035" w:rsidP="003D5FD9">
      <w:pPr>
        <w:ind w:firstLine="720"/>
        <w:jc w:val="both"/>
        <w:rPr>
          <w:b/>
          <w:bCs/>
          <w:iCs/>
          <w:sz w:val="22"/>
          <w:szCs w:val="22"/>
          <w:lang w:val="lt-LT"/>
        </w:rPr>
      </w:pPr>
      <w:r w:rsidRPr="00C60FBA">
        <w:rPr>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C60FBA">
        <w:rPr>
          <w:b/>
          <w:sz w:val="22"/>
          <w:szCs w:val="22"/>
          <w:lang w:val="lt-LT"/>
        </w:rPr>
        <w:t>prašome nurodyti, ar pasiūlyme yra konfidencialios informacijos ir kokia Pasiūlyme nurodyta informacija yra konfidenciali.</w:t>
      </w:r>
      <w:r w:rsidRPr="00C60FBA">
        <w:rPr>
          <w:sz w:val="22"/>
          <w:szCs w:val="22"/>
          <w:lang w:val="lt-LT"/>
        </w:rPr>
        <w:t xml:space="preserve"> </w:t>
      </w:r>
      <w:r w:rsidR="00226D3D" w:rsidRPr="00C60FBA">
        <w:rPr>
          <w:iCs/>
          <w:sz w:val="22"/>
          <w:szCs w:val="22"/>
          <w:lang w:val="lt-LT"/>
        </w:rPr>
        <w:t>Tiekėjas</w:t>
      </w:r>
      <w:r w:rsidR="003D5FD9" w:rsidRPr="00C60FBA">
        <w:rPr>
          <w:iCs/>
          <w:sz w:val="22"/>
          <w:szCs w:val="22"/>
          <w:lang w:val="lt-LT"/>
        </w:rPr>
        <w:t xml:space="preserve"> negali nurodyti, kad visas pasiūlymas yra konfidencialus arba, kad konfidenciali yra kaina.</w:t>
      </w:r>
    </w:p>
    <w:p w14:paraId="0E78305A" w14:textId="77777777" w:rsidR="00804035" w:rsidRPr="00C60FBA" w:rsidRDefault="00804035" w:rsidP="00804035">
      <w:pPr>
        <w:autoSpaceDE w:val="0"/>
        <w:autoSpaceDN w:val="0"/>
        <w:adjustRightInd w:val="0"/>
        <w:spacing w:before="60" w:after="60"/>
        <w:jc w:val="both"/>
        <w:rPr>
          <w:sz w:val="22"/>
          <w:szCs w:val="22"/>
          <w:lang w:val="lt-LT"/>
        </w:rPr>
      </w:pPr>
    </w:p>
    <w:p w14:paraId="33E3A425" w14:textId="705B82FC" w:rsidR="00804035" w:rsidRPr="00C60FBA" w:rsidRDefault="00BA12D6" w:rsidP="00804035">
      <w:pPr>
        <w:autoSpaceDE w:val="0"/>
        <w:autoSpaceDN w:val="0"/>
        <w:adjustRightInd w:val="0"/>
        <w:spacing w:before="60" w:after="60"/>
        <w:jc w:val="both"/>
        <w:rPr>
          <w:sz w:val="22"/>
          <w:szCs w:val="22"/>
          <w:lang w:val="lt-LT"/>
        </w:rPr>
      </w:pPr>
      <w:r>
        <w:rPr>
          <w:sz w:val="22"/>
          <w:szCs w:val="22"/>
          <w:lang w:val="lt-LT"/>
        </w:rPr>
        <w:t xml:space="preserve">                                                                                                                                               5 lentelė</w:t>
      </w:r>
    </w:p>
    <w:tbl>
      <w:tblPr>
        <w:tblStyle w:val="Lentelstinklelis1"/>
        <w:tblW w:w="9634" w:type="dxa"/>
        <w:tblLook w:val="04A0" w:firstRow="1" w:lastRow="0" w:firstColumn="1" w:lastColumn="0" w:noHBand="0" w:noVBand="1"/>
      </w:tblPr>
      <w:tblGrid>
        <w:gridCol w:w="704"/>
        <w:gridCol w:w="4253"/>
        <w:gridCol w:w="4677"/>
      </w:tblGrid>
      <w:tr w:rsidR="00804035" w:rsidRPr="00C60FBA" w14:paraId="2D685D2E" w14:textId="77777777" w:rsidTr="00406834">
        <w:tc>
          <w:tcPr>
            <w:tcW w:w="704" w:type="dxa"/>
            <w:shd w:val="clear" w:color="auto" w:fill="auto"/>
            <w:vAlign w:val="center"/>
          </w:tcPr>
          <w:p w14:paraId="3F1CE2CD" w14:textId="77777777" w:rsidR="00804035" w:rsidRPr="00C60FBA" w:rsidRDefault="00804035" w:rsidP="00804035">
            <w:pPr>
              <w:spacing w:before="60" w:after="60"/>
              <w:jc w:val="center"/>
              <w:rPr>
                <w:rFonts w:eastAsia="PMingLiU"/>
                <w:b/>
                <w:bCs/>
                <w:sz w:val="22"/>
                <w:szCs w:val="22"/>
                <w:lang w:val="lt-LT" w:eastAsia="ar-SA"/>
              </w:rPr>
            </w:pPr>
            <w:r w:rsidRPr="00C60FBA">
              <w:rPr>
                <w:rFonts w:eastAsia="PMingLiU"/>
                <w:b/>
                <w:bCs/>
                <w:sz w:val="22"/>
                <w:szCs w:val="22"/>
                <w:lang w:val="lt-LT" w:eastAsia="ar-SA"/>
              </w:rPr>
              <w:t>Eil. Nr.</w:t>
            </w:r>
          </w:p>
        </w:tc>
        <w:tc>
          <w:tcPr>
            <w:tcW w:w="4253" w:type="dxa"/>
            <w:shd w:val="clear" w:color="auto" w:fill="auto"/>
            <w:vAlign w:val="center"/>
          </w:tcPr>
          <w:p w14:paraId="5235B7A0" w14:textId="77777777" w:rsidR="00804035" w:rsidRPr="00C60FBA" w:rsidRDefault="00804035" w:rsidP="00804035">
            <w:pPr>
              <w:spacing w:before="60" w:after="60"/>
              <w:jc w:val="center"/>
              <w:rPr>
                <w:rFonts w:eastAsia="PMingLiU"/>
                <w:b/>
                <w:bCs/>
                <w:sz w:val="22"/>
                <w:szCs w:val="22"/>
                <w:lang w:val="lt-LT" w:eastAsia="ar-SA"/>
              </w:rPr>
            </w:pPr>
            <w:r w:rsidRPr="00C60FBA">
              <w:rPr>
                <w:rFonts w:eastAsia="PMingLiU"/>
                <w:b/>
                <w:bCs/>
                <w:sz w:val="22"/>
                <w:szCs w:val="22"/>
                <w:lang w:val="lt-LT" w:eastAsia="ar-SA"/>
              </w:rPr>
              <w:t>Dokumento pavadinimas</w:t>
            </w:r>
          </w:p>
        </w:tc>
        <w:tc>
          <w:tcPr>
            <w:tcW w:w="4677" w:type="dxa"/>
            <w:shd w:val="clear" w:color="auto" w:fill="auto"/>
            <w:vAlign w:val="center"/>
          </w:tcPr>
          <w:p w14:paraId="71D25734" w14:textId="77777777" w:rsidR="00804035" w:rsidRPr="00C60FBA" w:rsidRDefault="00804035" w:rsidP="00804035">
            <w:pPr>
              <w:spacing w:before="60" w:after="60"/>
              <w:jc w:val="both"/>
              <w:rPr>
                <w:rFonts w:eastAsia="PMingLiU"/>
                <w:b/>
                <w:bCs/>
                <w:sz w:val="22"/>
                <w:szCs w:val="22"/>
                <w:lang w:val="lt-LT" w:eastAsia="ar-SA"/>
              </w:rPr>
            </w:pPr>
            <w:r w:rsidRPr="00C60FBA">
              <w:rPr>
                <w:rFonts w:eastAsia="PMingLiU"/>
                <w:b/>
                <w:bCs/>
                <w:sz w:val="22"/>
                <w:szCs w:val="22"/>
                <w:lang w:val="lt-LT" w:eastAsia="ar-SA"/>
              </w:rPr>
              <w:t>Kokiu pagrindu atitinkamas dokumentas yra konfidencialus?</w:t>
            </w:r>
          </w:p>
        </w:tc>
      </w:tr>
      <w:tr w:rsidR="00804035" w:rsidRPr="00C60FBA" w14:paraId="2DDF3375" w14:textId="77777777" w:rsidTr="00406834">
        <w:tc>
          <w:tcPr>
            <w:tcW w:w="704" w:type="dxa"/>
            <w:vAlign w:val="center"/>
          </w:tcPr>
          <w:p w14:paraId="17CB67C8" w14:textId="77777777" w:rsidR="00804035" w:rsidRPr="00C60FBA" w:rsidRDefault="00804035" w:rsidP="00804035">
            <w:pPr>
              <w:spacing w:before="60" w:after="60"/>
              <w:contextualSpacing/>
              <w:jc w:val="center"/>
              <w:rPr>
                <w:rFonts w:eastAsia="PMingLiU"/>
                <w:sz w:val="22"/>
                <w:szCs w:val="22"/>
                <w:lang w:val="lt-LT" w:eastAsia="ar-SA"/>
              </w:rPr>
            </w:pPr>
            <w:r w:rsidRPr="00C60FBA">
              <w:rPr>
                <w:rFonts w:eastAsia="PMingLiU"/>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715934BA" w14:textId="77777777" w:rsidR="00804035" w:rsidRPr="00C60FBA" w:rsidRDefault="00804035" w:rsidP="00804035">
            <w:pPr>
              <w:pStyle w:val="Standard1"/>
              <w:spacing w:before="60" w:after="60"/>
              <w:jc w:val="both"/>
              <w:rPr>
                <w:sz w:val="22"/>
                <w:szCs w:val="22"/>
                <w:highlight w:val="yellow"/>
                <w:lang w:val="lt-LT"/>
              </w:rPr>
            </w:pPr>
          </w:p>
        </w:tc>
        <w:tc>
          <w:tcPr>
            <w:tcW w:w="4677" w:type="dxa"/>
            <w:vAlign w:val="center"/>
          </w:tcPr>
          <w:p w14:paraId="0648B1F2" w14:textId="77777777" w:rsidR="00804035" w:rsidRPr="00C60FBA" w:rsidRDefault="00804035" w:rsidP="00804035">
            <w:pPr>
              <w:spacing w:before="60" w:after="60"/>
              <w:jc w:val="center"/>
              <w:rPr>
                <w:rFonts w:eastAsia="PMingLiU"/>
                <w:sz w:val="22"/>
                <w:szCs w:val="22"/>
                <w:highlight w:val="yellow"/>
                <w:lang w:val="lt-LT" w:eastAsia="ar-SA"/>
              </w:rPr>
            </w:pPr>
          </w:p>
        </w:tc>
      </w:tr>
      <w:tr w:rsidR="00804035" w:rsidRPr="00C60FBA" w14:paraId="2CA13EF2" w14:textId="77777777" w:rsidTr="00406834">
        <w:tc>
          <w:tcPr>
            <w:tcW w:w="704" w:type="dxa"/>
            <w:vAlign w:val="center"/>
          </w:tcPr>
          <w:p w14:paraId="66C5DF3A" w14:textId="77777777" w:rsidR="00804035" w:rsidRPr="00C60FBA" w:rsidRDefault="00804035" w:rsidP="00804035">
            <w:pPr>
              <w:spacing w:before="60" w:after="60"/>
              <w:contextualSpacing/>
              <w:jc w:val="center"/>
              <w:rPr>
                <w:rFonts w:eastAsia="PMingLiU"/>
                <w:sz w:val="22"/>
                <w:szCs w:val="22"/>
                <w:lang w:val="lt-LT" w:eastAsia="ar-SA"/>
              </w:rPr>
            </w:pPr>
            <w:r w:rsidRPr="00C60FBA">
              <w:rPr>
                <w:rFonts w:eastAsia="PMingLiU"/>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50119819" w14:textId="77777777" w:rsidR="00804035" w:rsidRPr="00C60FBA" w:rsidRDefault="00804035" w:rsidP="00804035">
            <w:pPr>
              <w:pStyle w:val="Standard1"/>
              <w:spacing w:before="60" w:after="60"/>
              <w:jc w:val="both"/>
              <w:rPr>
                <w:sz w:val="22"/>
                <w:szCs w:val="22"/>
                <w:highlight w:val="yellow"/>
                <w:lang w:val="lt-LT"/>
              </w:rPr>
            </w:pPr>
          </w:p>
        </w:tc>
        <w:tc>
          <w:tcPr>
            <w:tcW w:w="4677" w:type="dxa"/>
            <w:vAlign w:val="center"/>
          </w:tcPr>
          <w:p w14:paraId="4E04E3BA" w14:textId="77777777" w:rsidR="00804035" w:rsidRPr="00C60FBA" w:rsidRDefault="00804035" w:rsidP="00804035">
            <w:pPr>
              <w:spacing w:before="60" w:after="60"/>
              <w:jc w:val="center"/>
              <w:rPr>
                <w:rFonts w:eastAsia="PMingLiU"/>
                <w:sz w:val="22"/>
                <w:szCs w:val="22"/>
                <w:highlight w:val="yellow"/>
                <w:lang w:val="lt-LT" w:eastAsia="ar-SA"/>
              </w:rPr>
            </w:pPr>
          </w:p>
        </w:tc>
      </w:tr>
      <w:tr w:rsidR="00B15D9F" w:rsidRPr="00C60FBA" w14:paraId="16381C82" w14:textId="77777777" w:rsidTr="00406834">
        <w:tc>
          <w:tcPr>
            <w:tcW w:w="704" w:type="dxa"/>
            <w:vAlign w:val="center"/>
          </w:tcPr>
          <w:p w14:paraId="1357F262" w14:textId="03C1CAE3" w:rsidR="00B15D9F" w:rsidRPr="00C60FBA" w:rsidRDefault="00B15D9F" w:rsidP="00804035">
            <w:pPr>
              <w:spacing w:before="60" w:after="60"/>
              <w:contextualSpacing/>
              <w:jc w:val="center"/>
              <w:rPr>
                <w:rFonts w:eastAsia="PMingLiU"/>
                <w:sz w:val="22"/>
                <w:szCs w:val="22"/>
                <w:lang w:val="lt-LT" w:eastAsia="ar-SA"/>
              </w:rPr>
            </w:pPr>
            <w:r>
              <w:rPr>
                <w:rFonts w:eastAsia="PMingLiU"/>
                <w:sz w:val="22"/>
                <w:szCs w:val="22"/>
                <w:lang w:val="lt-LT" w:eastAsia="ar-SA"/>
              </w:rPr>
              <w:t>3.</w:t>
            </w:r>
          </w:p>
        </w:tc>
        <w:tc>
          <w:tcPr>
            <w:tcW w:w="4253" w:type="dxa"/>
            <w:tcBorders>
              <w:top w:val="single" w:sz="4" w:space="0" w:color="000000"/>
              <w:left w:val="single" w:sz="4" w:space="0" w:color="000000"/>
              <w:bottom w:val="single" w:sz="4" w:space="0" w:color="000000"/>
              <w:right w:val="single" w:sz="4" w:space="0" w:color="000000"/>
            </w:tcBorders>
          </w:tcPr>
          <w:p w14:paraId="2FFA5CE3" w14:textId="77777777" w:rsidR="00B15D9F" w:rsidRPr="00C60FBA" w:rsidRDefault="00B15D9F" w:rsidP="00804035">
            <w:pPr>
              <w:pStyle w:val="Standard1"/>
              <w:spacing w:before="60" w:after="60"/>
              <w:jc w:val="both"/>
              <w:rPr>
                <w:sz w:val="22"/>
                <w:szCs w:val="22"/>
                <w:highlight w:val="yellow"/>
                <w:lang w:val="lt-LT"/>
              </w:rPr>
            </w:pPr>
          </w:p>
        </w:tc>
        <w:tc>
          <w:tcPr>
            <w:tcW w:w="4677" w:type="dxa"/>
            <w:vAlign w:val="center"/>
          </w:tcPr>
          <w:p w14:paraId="32CA4EA7" w14:textId="77777777" w:rsidR="00B15D9F" w:rsidRPr="00C60FBA" w:rsidRDefault="00B15D9F" w:rsidP="00804035">
            <w:pPr>
              <w:spacing w:before="60" w:after="60"/>
              <w:jc w:val="center"/>
              <w:rPr>
                <w:rFonts w:eastAsia="PMingLiU"/>
                <w:sz w:val="22"/>
                <w:szCs w:val="22"/>
                <w:highlight w:val="yellow"/>
                <w:lang w:val="lt-LT" w:eastAsia="ar-SA"/>
              </w:rPr>
            </w:pPr>
          </w:p>
        </w:tc>
      </w:tr>
    </w:tbl>
    <w:p w14:paraId="40F8A4BA" w14:textId="77777777" w:rsidR="00804035" w:rsidRPr="00C60FBA" w:rsidRDefault="00804035" w:rsidP="00804035">
      <w:pPr>
        <w:autoSpaceDE w:val="0"/>
        <w:autoSpaceDN w:val="0"/>
        <w:adjustRightInd w:val="0"/>
        <w:spacing w:before="60" w:after="60"/>
        <w:jc w:val="both"/>
        <w:rPr>
          <w:sz w:val="22"/>
          <w:szCs w:val="22"/>
          <w:lang w:val="lt-LT"/>
        </w:rPr>
      </w:pPr>
    </w:p>
    <w:p w14:paraId="1DD4531B" w14:textId="77777777" w:rsidR="00804035" w:rsidRPr="00C60FBA" w:rsidRDefault="00804035" w:rsidP="00804035">
      <w:pPr>
        <w:spacing w:before="60" w:after="60"/>
        <w:jc w:val="both"/>
        <w:rPr>
          <w:rStyle w:val="FontStyle15"/>
          <w:sz w:val="22"/>
          <w:szCs w:val="22"/>
          <w:lang w:val="lt-LT"/>
        </w:rPr>
      </w:pPr>
      <w:r w:rsidRPr="00C60FBA">
        <w:rPr>
          <w:rStyle w:val="FontStyle15"/>
          <w:sz w:val="22"/>
          <w:szCs w:val="22"/>
          <w:lang w:val="lt-LT"/>
        </w:rPr>
        <w:t xml:space="preserve">Pasirašydamas šį pasiūlymą, tvirtintu visų kartu su pasiūlymu pateikiamų dokumentų tikrumą. </w:t>
      </w:r>
    </w:p>
    <w:p w14:paraId="7584FCFC" w14:textId="4B254A46" w:rsidR="00804035" w:rsidRPr="00C60FBA" w:rsidRDefault="00804035" w:rsidP="00804035">
      <w:pPr>
        <w:spacing w:before="60" w:after="60"/>
        <w:ind w:firstLine="720"/>
        <w:jc w:val="both"/>
        <w:rPr>
          <w:sz w:val="22"/>
          <w:szCs w:val="22"/>
          <w:lang w:val="lt-LT"/>
        </w:rPr>
      </w:pPr>
    </w:p>
    <w:p w14:paraId="05270A99" w14:textId="7C6FD9AB" w:rsidR="003D5FD9" w:rsidRPr="00C60FBA" w:rsidRDefault="00A0541C" w:rsidP="003D5FD9">
      <w:pPr>
        <w:widowControl w:val="0"/>
        <w:autoSpaceDE w:val="0"/>
        <w:autoSpaceDN w:val="0"/>
        <w:adjustRightInd w:val="0"/>
        <w:ind w:firstLine="709"/>
        <w:jc w:val="center"/>
        <w:rPr>
          <w:b/>
          <w:sz w:val="22"/>
          <w:szCs w:val="22"/>
          <w:lang w:val="lt-LT"/>
        </w:rPr>
      </w:pPr>
      <w:r w:rsidRPr="00C60FBA">
        <w:rPr>
          <w:b/>
          <w:sz w:val="22"/>
          <w:szCs w:val="22"/>
          <w:lang w:val="lt-LT"/>
        </w:rPr>
        <w:t>7</w:t>
      </w:r>
      <w:r w:rsidR="003D5FD9" w:rsidRPr="00C60FBA">
        <w:rPr>
          <w:b/>
          <w:sz w:val="22"/>
          <w:szCs w:val="22"/>
          <w:lang w:val="lt-LT"/>
        </w:rPr>
        <w:t>. PATEIKIAMŲ DOKUMENTŲ SĄRAŠAS</w:t>
      </w:r>
    </w:p>
    <w:p w14:paraId="41FA7E5D" w14:textId="68E2B569" w:rsidR="003D5FD9" w:rsidRPr="00BA12D6" w:rsidRDefault="00BA12D6" w:rsidP="003D5FD9">
      <w:pPr>
        <w:widowControl w:val="0"/>
        <w:autoSpaceDE w:val="0"/>
        <w:autoSpaceDN w:val="0"/>
        <w:adjustRightInd w:val="0"/>
        <w:ind w:firstLine="709"/>
        <w:jc w:val="center"/>
        <w:rPr>
          <w:bCs/>
          <w:sz w:val="22"/>
          <w:szCs w:val="22"/>
          <w:lang w:val="lt-LT"/>
        </w:rPr>
      </w:pPr>
      <w:r>
        <w:rPr>
          <w:b/>
          <w:sz w:val="22"/>
          <w:szCs w:val="22"/>
          <w:lang w:val="lt-LT"/>
        </w:rPr>
        <w:t xml:space="preserve">                                                                                                                      </w:t>
      </w:r>
      <w:r w:rsidRPr="00BA12D6">
        <w:rPr>
          <w:bCs/>
          <w:sz w:val="22"/>
          <w:szCs w:val="22"/>
          <w:lang w:val="lt-LT"/>
        </w:rPr>
        <w:t>6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3D5FD9" w:rsidRPr="00C60FBA" w14:paraId="5F43339B" w14:textId="77777777" w:rsidTr="00406834">
        <w:trPr>
          <w:trHeight w:val="776"/>
        </w:trPr>
        <w:tc>
          <w:tcPr>
            <w:tcW w:w="709" w:type="dxa"/>
            <w:vAlign w:val="center"/>
          </w:tcPr>
          <w:p w14:paraId="45CE4741" w14:textId="77777777" w:rsidR="003D5FD9" w:rsidRPr="00C60FBA" w:rsidRDefault="003D5FD9" w:rsidP="00E94F7D">
            <w:pPr>
              <w:widowControl w:val="0"/>
              <w:autoSpaceDE w:val="0"/>
              <w:autoSpaceDN w:val="0"/>
              <w:adjustRightInd w:val="0"/>
              <w:jc w:val="center"/>
              <w:rPr>
                <w:sz w:val="22"/>
                <w:szCs w:val="22"/>
                <w:lang w:val="lt-LT"/>
              </w:rPr>
            </w:pPr>
            <w:r w:rsidRPr="00C60FBA">
              <w:rPr>
                <w:sz w:val="22"/>
                <w:szCs w:val="22"/>
                <w:lang w:val="lt-LT"/>
              </w:rPr>
              <w:t>Eil.</w:t>
            </w:r>
          </w:p>
          <w:p w14:paraId="159060E2" w14:textId="77777777" w:rsidR="003D5FD9" w:rsidRPr="00C60FBA" w:rsidRDefault="003D5FD9" w:rsidP="00E94F7D">
            <w:pPr>
              <w:widowControl w:val="0"/>
              <w:autoSpaceDE w:val="0"/>
              <w:autoSpaceDN w:val="0"/>
              <w:adjustRightInd w:val="0"/>
              <w:ind w:hanging="40"/>
              <w:jc w:val="center"/>
              <w:rPr>
                <w:sz w:val="22"/>
                <w:szCs w:val="22"/>
                <w:lang w:val="lt-LT"/>
              </w:rPr>
            </w:pPr>
            <w:r w:rsidRPr="00C60FBA">
              <w:rPr>
                <w:sz w:val="22"/>
                <w:szCs w:val="22"/>
                <w:lang w:val="lt-LT"/>
              </w:rPr>
              <w:t>Nr.</w:t>
            </w:r>
          </w:p>
        </w:tc>
        <w:tc>
          <w:tcPr>
            <w:tcW w:w="6158" w:type="dxa"/>
            <w:vAlign w:val="center"/>
          </w:tcPr>
          <w:p w14:paraId="5EE17087" w14:textId="77777777" w:rsidR="003D5FD9" w:rsidRPr="00C60FBA" w:rsidRDefault="003D5FD9" w:rsidP="00E94F7D">
            <w:pPr>
              <w:widowControl w:val="0"/>
              <w:autoSpaceDE w:val="0"/>
              <w:autoSpaceDN w:val="0"/>
              <w:adjustRightInd w:val="0"/>
              <w:ind w:firstLine="851"/>
              <w:jc w:val="center"/>
              <w:rPr>
                <w:sz w:val="22"/>
                <w:szCs w:val="22"/>
                <w:lang w:val="lt-LT"/>
              </w:rPr>
            </w:pPr>
            <w:r w:rsidRPr="00C60FBA">
              <w:rPr>
                <w:sz w:val="22"/>
                <w:szCs w:val="22"/>
                <w:lang w:val="lt-LT"/>
              </w:rPr>
              <w:t>Pateiktų dokumentų pavadinimas</w:t>
            </w:r>
          </w:p>
        </w:tc>
        <w:tc>
          <w:tcPr>
            <w:tcW w:w="2772" w:type="dxa"/>
            <w:vAlign w:val="center"/>
          </w:tcPr>
          <w:p w14:paraId="09A6CE40" w14:textId="77777777" w:rsidR="003D5FD9" w:rsidRPr="00C60FBA" w:rsidRDefault="003D5FD9" w:rsidP="00E94F7D">
            <w:pPr>
              <w:widowControl w:val="0"/>
              <w:autoSpaceDE w:val="0"/>
              <w:autoSpaceDN w:val="0"/>
              <w:adjustRightInd w:val="0"/>
              <w:jc w:val="center"/>
              <w:rPr>
                <w:sz w:val="22"/>
                <w:szCs w:val="22"/>
                <w:lang w:val="lt-LT"/>
              </w:rPr>
            </w:pPr>
            <w:r w:rsidRPr="00C60FBA">
              <w:rPr>
                <w:sz w:val="22"/>
                <w:szCs w:val="22"/>
                <w:lang w:val="lt-LT"/>
              </w:rPr>
              <w:t>Dokumentų puslapių</w:t>
            </w:r>
            <w:r w:rsidRPr="00C60FBA">
              <w:rPr>
                <w:sz w:val="22"/>
                <w:szCs w:val="22"/>
                <w:lang w:val="lt-LT"/>
              </w:rPr>
              <w:br/>
              <w:t>skaičius</w:t>
            </w:r>
          </w:p>
        </w:tc>
      </w:tr>
      <w:tr w:rsidR="003D5FD9" w:rsidRPr="00C60FBA" w14:paraId="52E0DD89" w14:textId="77777777" w:rsidTr="00406834">
        <w:trPr>
          <w:trHeight w:val="252"/>
        </w:trPr>
        <w:tc>
          <w:tcPr>
            <w:tcW w:w="709" w:type="dxa"/>
          </w:tcPr>
          <w:p w14:paraId="301FB0A7" w14:textId="77777777" w:rsidR="003D5FD9" w:rsidRPr="00C60FBA" w:rsidRDefault="003D5FD9" w:rsidP="00E94F7D">
            <w:pPr>
              <w:widowControl w:val="0"/>
              <w:autoSpaceDE w:val="0"/>
              <w:autoSpaceDN w:val="0"/>
              <w:adjustRightInd w:val="0"/>
              <w:ind w:firstLine="851"/>
              <w:jc w:val="both"/>
              <w:rPr>
                <w:sz w:val="22"/>
                <w:szCs w:val="22"/>
                <w:lang w:val="lt-LT"/>
              </w:rPr>
            </w:pPr>
          </w:p>
        </w:tc>
        <w:tc>
          <w:tcPr>
            <w:tcW w:w="6158" w:type="dxa"/>
          </w:tcPr>
          <w:p w14:paraId="4AC8CD5C" w14:textId="77777777" w:rsidR="003D5FD9" w:rsidRPr="00C60FBA" w:rsidRDefault="003D5FD9" w:rsidP="00E94F7D">
            <w:pPr>
              <w:widowControl w:val="0"/>
              <w:autoSpaceDE w:val="0"/>
              <w:autoSpaceDN w:val="0"/>
              <w:adjustRightInd w:val="0"/>
              <w:ind w:firstLine="851"/>
              <w:jc w:val="both"/>
              <w:rPr>
                <w:sz w:val="22"/>
                <w:szCs w:val="22"/>
                <w:lang w:val="lt-LT"/>
              </w:rPr>
            </w:pPr>
          </w:p>
        </w:tc>
        <w:tc>
          <w:tcPr>
            <w:tcW w:w="2772" w:type="dxa"/>
          </w:tcPr>
          <w:p w14:paraId="147B2255" w14:textId="77777777" w:rsidR="003D5FD9" w:rsidRPr="00C60FBA" w:rsidRDefault="003D5FD9" w:rsidP="00E94F7D">
            <w:pPr>
              <w:widowControl w:val="0"/>
              <w:autoSpaceDE w:val="0"/>
              <w:autoSpaceDN w:val="0"/>
              <w:adjustRightInd w:val="0"/>
              <w:ind w:firstLine="851"/>
              <w:jc w:val="both"/>
              <w:rPr>
                <w:sz w:val="22"/>
                <w:szCs w:val="22"/>
                <w:lang w:val="lt-LT"/>
              </w:rPr>
            </w:pPr>
          </w:p>
        </w:tc>
      </w:tr>
      <w:tr w:rsidR="003D5FD9" w:rsidRPr="00C60FBA" w14:paraId="5CFB7E74" w14:textId="77777777" w:rsidTr="00406834">
        <w:trPr>
          <w:trHeight w:val="278"/>
        </w:trPr>
        <w:tc>
          <w:tcPr>
            <w:tcW w:w="709" w:type="dxa"/>
          </w:tcPr>
          <w:p w14:paraId="179FB5A0" w14:textId="77777777" w:rsidR="003D5FD9" w:rsidRPr="00C60FBA" w:rsidRDefault="003D5FD9" w:rsidP="00E94F7D">
            <w:pPr>
              <w:widowControl w:val="0"/>
              <w:autoSpaceDE w:val="0"/>
              <w:autoSpaceDN w:val="0"/>
              <w:adjustRightInd w:val="0"/>
              <w:ind w:firstLine="851"/>
              <w:jc w:val="both"/>
              <w:rPr>
                <w:sz w:val="22"/>
                <w:szCs w:val="22"/>
                <w:lang w:val="lt-LT"/>
              </w:rPr>
            </w:pPr>
          </w:p>
        </w:tc>
        <w:tc>
          <w:tcPr>
            <w:tcW w:w="6158" w:type="dxa"/>
          </w:tcPr>
          <w:p w14:paraId="65078155" w14:textId="77777777" w:rsidR="003D5FD9" w:rsidRPr="00C60FBA" w:rsidRDefault="003D5FD9" w:rsidP="00E94F7D">
            <w:pPr>
              <w:widowControl w:val="0"/>
              <w:autoSpaceDE w:val="0"/>
              <w:autoSpaceDN w:val="0"/>
              <w:adjustRightInd w:val="0"/>
              <w:ind w:firstLine="851"/>
              <w:jc w:val="both"/>
              <w:rPr>
                <w:sz w:val="22"/>
                <w:szCs w:val="22"/>
                <w:lang w:val="lt-LT"/>
              </w:rPr>
            </w:pPr>
          </w:p>
        </w:tc>
        <w:tc>
          <w:tcPr>
            <w:tcW w:w="2772" w:type="dxa"/>
          </w:tcPr>
          <w:p w14:paraId="6BF97B49" w14:textId="77777777" w:rsidR="003D5FD9" w:rsidRPr="00C60FBA" w:rsidRDefault="003D5FD9" w:rsidP="00E94F7D">
            <w:pPr>
              <w:widowControl w:val="0"/>
              <w:autoSpaceDE w:val="0"/>
              <w:autoSpaceDN w:val="0"/>
              <w:adjustRightInd w:val="0"/>
              <w:ind w:firstLine="851"/>
              <w:jc w:val="both"/>
              <w:rPr>
                <w:sz w:val="22"/>
                <w:szCs w:val="22"/>
                <w:lang w:val="lt-LT"/>
              </w:rPr>
            </w:pPr>
          </w:p>
        </w:tc>
      </w:tr>
    </w:tbl>
    <w:p w14:paraId="709F4076" w14:textId="77777777" w:rsidR="003D5FD9" w:rsidRPr="00C60FBA" w:rsidRDefault="003D5FD9" w:rsidP="00804035">
      <w:pPr>
        <w:spacing w:before="60" w:after="60"/>
        <w:ind w:firstLine="720"/>
        <w:jc w:val="both"/>
        <w:rPr>
          <w:sz w:val="22"/>
          <w:szCs w:val="22"/>
          <w:lang w:val="lt-LT"/>
        </w:rPr>
      </w:pPr>
    </w:p>
    <w:p w14:paraId="26D136E7" w14:textId="77777777" w:rsidR="003D5FD9" w:rsidRPr="00C60FBA" w:rsidRDefault="003D5FD9" w:rsidP="00804035">
      <w:pPr>
        <w:spacing w:before="60" w:after="60"/>
        <w:ind w:firstLine="720"/>
        <w:jc w:val="both"/>
        <w:rPr>
          <w:sz w:val="22"/>
          <w:szCs w:val="22"/>
          <w:lang w:val="lt-LT"/>
        </w:rPr>
      </w:pPr>
    </w:p>
    <w:p w14:paraId="09EA4902" w14:textId="77777777" w:rsidR="00804035" w:rsidRPr="00C60FBA" w:rsidRDefault="00804035" w:rsidP="00804035">
      <w:pPr>
        <w:spacing w:before="60" w:after="60"/>
        <w:jc w:val="center"/>
        <w:rPr>
          <w:sz w:val="22"/>
          <w:szCs w:val="22"/>
          <w:lang w:val="lt-LT"/>
        </w:rPr>
      </w:pPr>
      <w:r w:rsidRPr="00C60FBA">
        <w:rPr>
          <w:sz w:val="22"/>
          <w:szCs w:val="22"/>
          <w:lang w:val="lt-LT"/>
        </w:rPr>
        <w:t>______________________________________________________</w:t>
      </w:r>
    </w:p>
    <w:p w14:paraId="7BFF9622" w14:textId="76EB6C7A" w:rsidR="00804035" w:rsidRPr="00C60FBA" w:rsidRDefault="00804035" w:rsidP="00804035">
      <w:pPr>
        <w:spacing w:before="60" w:after="60"/>
        <w:jc w:val="center"/>
        <w:rPr>
          <w:sz w:val="22"/>
          <w:szCs w:val="22"/>
          <w:lang w:val="lt-LT"/>
        </w:rPr>
      </w:pPr>
      <w:r w:rsidRPr="00C60FBA">
        <w:rPr>
          <w:sz w:val="22"/>
          <w:szCs w:val="22"/>
          <w:lang w:val="lt-LT"/>
        </w:rPr>
        <w:t>(</w:t>
      </w:r>
      <w:r w:rsidR="00226D3D" w:rsidRPr="00C60FBA">
        <w:rPr>
          <w:sz w:val="22"/>
          <w:szCs w:val="22"/>
          <w:lang w:val="lt-LT"/>
        </w:rPr>
        <w:t>Tiekėjo</w:t>
      </w:r>
      <w:r w:rsidRPr="00C60FBA">
        <w:rPr>
          <w:sz w:val="22"/>
          <w:szCs w:val="22"/>
          <w:lang w:val="lt-LT"/>
        </w:rPr>
        <w:t xml:space="preserve"> arba jo įgalioto asmens vardas, pavardė, parašas)</w:t>
      </w:r>
      <w:r w:rsidRPr="00C60FBA">
        <w:rPr>
          <w:rStyle w:val="Puslapioinaosnuoroda"/>
          <w:sz w:val="22"/>
          <w:szCs w:val="22"/>
          <w:lang w:val="lt-LT"/>
        </w:rPr>
        <w:footnoteReference w:id="2"/>
      </w:r>
    </w:p>
    <w:p w14:paraId="172F9056" w14:textId="77777777" w:rsidR="00804035" w:rsidRPr="00C60FBA" w:rsidRDefault="00804035" w:rsidP="00804035">
      <w:pPr>
        <w:spacing w:before="60" w:after="60"/>
        <w:jc w:val="center"/>
        <w:rPr>
          <w:sz w:val="22"/>
          <w:szCs w:val="22"/>
          <w:lang w:val="lt-LT"/>
        </w:rPr>
      </w:pPr>
    </w:p>
    <w:p w14:paraId="16C101FF" w14:textId="77777777" w:rsidR="00804035" w:rsidRPr="00C60FBA" w:rsidRDefault="00804035" w:rsidP="00804035">
      <w:pPr>
        <w:jc w:val="both"/>
        <w:rPr>
          <w:rStyle w:val="FontStyle15"/>
          <w:sz w:val="22"/>
          <w:szCs w:val="22"/>
          <w:lang w:val="lt-LT"/>
        </w:rPr>
      </w:pPr>
    </w:p>
    <w:p w14:paraId="05764372" w14:textId="77777777" w:rsidR="00804035" w:rsidRPr="00C60FBA" w:rsidRDefault="00804035" w:rsidP="00804035">
      <w:pPr>
        <w:jc w:val="both"/>
        <w:rPr>
          <w:rStyle w:val="FontStyle15"/>
          <w:sz w:val="22"/>
          <w:szCs w:val="22"/>
          <w:lang w:val="lt-LT"/>
        </w:rPr>
      </w:pPr>
    </w:p>
    <w:p w14:paraId="576B6572" w14:textId="0B8F3E84" w:rsidR="00804035" w:rsidRPr="00C60FBA" w:rsidRDefault="00804035" w:rsidP="00804035">
      <w:pPr>
        <w:widowControl w:val="0"/>
        <w:spacing w:before="60" w:after="60"/>
        <w:ind w:left="5760"/>
        <w:jc w:val="right"/>
        <w:outlineLvl w:val="0"/>
        <w:rPr>
          <w:sz w:val="22"/>
          <w:szCs w:val="22"/>
          <w:lang w:val="lt-LT"/>
        </w:rPr>
      </w:pPr>
    </w:p>
    <w:p w14:paraId="115E0BD9" w14:textId="30BD43B5" w:rsidR="00EB04B8" w:rsidRPr="00C60FBA" w:rsidRDefault="00EB04B8" w:rsidP="00804035">
      <w:pPr>
        <w:widowControl w:val="0"/>
        <w:spacing w:before="60" w:after="60"/>
        <w:ind w:left="5760"/>
        <w:jc w:val="right"/>
        <w:outlineLvl w:val="0"/>
        <w:rPr>
          <w:sz w:val="22"/>
          <w:szCs w:val="22"/>
          <w:lang w:val="lt-LT"/>
        </w:rPr>
      </w:pPr>
    </w:p>
    <w:p w14:paraId="67DB4B7F" w14:textId="36BB6C16" w:rsidR="00EB04B8" w:rsidRPr="00C60FBA" w:rsidRDefault="00EB04B8" w:rsidP="00804035">
      <w:pPr>
        <w:widowControl w:val="0"/>
        <w:spacing w:before="60" w:after="60"/>
        <w:ind w:left="5760"/>
        <w:jc w:val="right"/>
        <w:outlineLvl w:val="0"/>
        <w:rPr>
          <w:sz w:val="22"/>
          <w:szCs w:val="22"/>
          <w:lang w:val="lt-LT"/>
        </w:rPr>
      </w:pPr>
    </w:p>
    <w:p w14:paraId="4F2E5C96" w14:textId="02F4A7C0" w:rsidR="00EB04B8" w:rsidRPr="00C60FBA" w:rsidRDefault="00EB04B8" w:rsidP="00804035">
      <w:pPr>
        <w:widowControl w:val="0"/>
        <w:spacing w:before="60" w:after="60"/>
        <w:ind w:left="5760"/>
        <w:jc w:val="right"/>
        <w:outlineLvl w:val="0"/>
        <w:rPr>
          <w:sz w:val="22"/>
          <w:szCs w:val="22"/>
          <w:lang w:val="lt-LT"/>
        </w:rPr>
      </w:pPr>
    </w:p>
    <w:p w14:paraId="79500889" w14:textId="64083EDE" w:rsidR="00F46080" w:rsidRPr="00C60FBA" w:rsidRDefault="00F46080">
      <w:pPr>
        <w:rPr>
          <w:sz w:val="22"/>
          <w:szCs w:val="22"/>
          <w:lang w:val="lt-LT"/>
        </w:rPr>
      </w:pPr>
    </w:p>
    <w:p w14:paraId="7D71A329" w14:textId="77777777" w:rsidR="00713EE5" w:rsidRDefault="00713EE5">
      <w:pPr>
        <w:rPr>
          <w:sz w:val="22"/>
          <w:szCs w:val="22"/>
          <w:lang w:val="lt-LT"/>
        </w:rPr>
      </w:pPr>
    </w:p>
    <w:p w14:paraId="75121FF9" w14:textId="77777777" w:rsidR="00CC77B4" w:rsidRPr="00C60FBA" w:rsidRDefault="00CC77B4">
      <w:pPr>
        <w:rPr>
          <w:sz w:val="22"/>
          <w:szCs w:val="22"/>
          <w:lang w:val="lt-LT"/>
        </w:rPr>
      </w:pPr>
    </w:p>
    <w:p w14:paraId="12964D47" w14:textId="77777777" w:rsidR="002A42B0" w:rsidRPr="00C60FBA" w:rsidRDefault="002A42B0" w:rsidP="00813E8D">
      <w:pPr>
        <w:pStyle w:val="Pavadinimas"/>
        <w:jc w:val="right"/>
        <w:rPr>
          <w:b w:val="0"/>
          <w:sz w:val="22"/>
          <w:szCs w:val="22"/>
        </w:rPr>
      </w:pPr>
    </w:p>
    <w:p w14:paraId="2B1F4E2C" w14:textId="77777777" w:rsidR="002A42B0" w:rsidRPr="00C60FBA" w:rsidRDefault="002A42B0" w:rsidP="00813E8D">
      <w:pPr>
        <w:pStyle w:val="Pavadinimas"/>
        <w:jc w:val="right"/>
        <w:rPr>
          <w:b w:val="0"/>
          <w:sz w:val="22"/>
          <w:szCs w:val="22"/>
        </w:rPr>
      </w:pPr>
    </w:p>
    <w:p w14:paraId="35B57315" w14:textId="77777777" w:rsidR="002A42B0" w:rsidRPr="00C60FBA" w:rsidRDefault="002A42B0" w:rsidP="00EE10AA">
      <w:pPr>
        <w:pStyle w:val="Pavadinimas"/>
        <w:jc w:val="left"/>
        <w:rPr>
          <w:b w:val="0"/>
          <w:sz w:val="22"/>
          <w:szCs w:val="22"/>
        </w:rPr>
      </w:pPr>
    </w:p>
    <w:p w14:paraId="5EFA3868" w14:textId="65C275F9" w:rsidR="00813E8D" w:rsidRPr="00C60FBA" w:rsidRDefault="008959E7" w:rsidP="00813E8D">
      <w:pPr>
        <w:pStyle w:val="Pavadinimas"/>
        <w:jc w:val="right"/>
        <w:rPr>
          <w:b w:val="0"/>
          <w:sz w:val="20"/>
        </w:rPr>
      </w:pPr>
      <w:r w:rsidRPr="00C60FBA">
        <w:rPr>
          <w:b w:val="0"/>
          <w:sz w:val="20"/>
        </w:rPr>
        <w:lastRenderedPageBreak/>
        <w:t>K</w:t>
      </w:r>
      <w:r w:rsidR="00813E8D" w:rsidRPr="00C60FBA">
        <w:rPr>
          <w:b w:val="0"/>
          <w:sz w:val="20"/>
        </w:rPr>
        <w:t>onkurso sąlygų</w:t>
      </w:r>
    </w:p>
    <w:p w14:paraId="4052CF30" w14:textId="77777777" w:rsidR="00813E8D" w:rsidRPr="00C60FBA" w:rsidRDefault="00813E8D" w:rsidP="00813E8D">
      <w:pPr>
        <w:pStyle w:val="Pavadinimas"/>
        <w:jc w:val="right"/>
        <w:rPr>
          <w:b w:val="0"/>
          <w:sz w:val="20"/>
        </w:rPr>
      </w:pPr>
      <w:r w:rsidRPr="00C60FBA">
        <w:rPr>
          <w:b w:val="0"/>
          <w:sz w:val="20"/>
        </w:rPr>
        <w:t>priedas Nr. 2</w:t>
      </w:r>
    </w:p>
    <w:p w14:paraId="50FD7FF2" w14:textId="73F572FB" w:rsidR="008101C5" w:rsidRPr="00C60FBA" w:rsidRDefault="008101C5" w:rsidP="008101C5">
      <w:pPr>
        <w:jc w:val="center"/>
        <w:rPr>
          <w:sz w:val="22"/>
          <w:szCs w:val="22"/>
          <w:lang w:val="lt-LT"/>
        </w:rPr>
      </w:pPr>
    </w:p>
    <w:p w14:paraId="2410E31E" w14:textId="4D5EE556" w:rsidR="00A71ABF" w:rsidRPr="008E4CEE" w:rsidRDefault="003333D0" w:rsidP="00A71ABF">
      <w:pPr>
        <w:spacing w:before="60" w:after="60"/>
        <w:jc w:val="center"/>
        <w:rPr>
          <w:b/>
          <w:sz w:val="22"/>
          <w:szCs w:val="22"/>
          <w:lang w:val="lt-LT"/>
        </w:rPr>
      </w:pPr>
      <w:r w:rsidRPr="008E4CEE">
        <w:rPr>
          <w:b/>
          <w:sz w:val="22"/>
          <w:szCs w:val="22"/>
          <w:lang w:val="lt-LT"/>
        </w:rPr>
        <w:t>UŽDAROJI A</w:t>
      </w:r>
      <w:r w:rsidR="00A71ABF" w:rsidRPr="008E4CEE">
        <w:rPr>
          <w:b/>
          <w:sz w:val="22"/>
          <w:szCs w:val="22"/>
          <w:lang w:val="lt-LT"/>
        </w:rPr>
        <w:t>KCINĖ BENDROVĖ</w:t>
      </w:r>
      <w:r w:rsidR="00A71ABF" w:rsidRPr="008E4CEE" w:rsidDel="006B3BEE">
        <w:rPr>
          <w:b/>
          <w:sz w:val="22"/>
          <w:szCs w:val="22"/>
          <w:lang w:val="lt-LT"/>
        </w:rPr>
        <w:t xml:space="preserve"> </w:t>
      </w:r>
      <w:r w:rsidR="00B15D9F">
        <w:rPr>
          <w:b/>
          <w:sz w:val="22"/>
          <w:szCs w:val="22"/>
          <w:lang w:val="lt-LT"/>
        </w:rPr>
        <w:t>„</w:t>
      </w:r>
      <w:r w:rsidR="00DD220A">
        <w:rPr>
          <w:b/>
          <w:sz w:val="22"/>
          <w:szCs w:val="22"/>
          <w:lang w:val="lt-LT"/>
        </w:rPr>
        <w:t>JONAVOS ŠILUMOS TINKLAI</w:t>
      </w:r>
      <w:r w:rsidR="00B15D9F">
        <w:rPr>
          <w:b/>
          <w:sz w:val="22"/>
          <w:szCs w:val="22"/>
          <w:lang w:val="lt-LT"/>
        </w:rPr>
        <w:t>“</w:t>
      </w:r>
    </w:p>
    <w:p w14:paraId="36E5AD45" w14:textId="77777777" w:rsidR="00A71ABF" w:rsidRPr="008E4CEE" w:rsidRDefault="00A71ABF" w:rsidP="00A71ABF">
      <w:pPr>
        <w:spacing w:before="60" w:after="60"/>
        <w:jc w:val="center"/>
        <w:rPr>
          <w:b/>
          <w:bCs/>
          <w:sz w:val="22"/>
          <w:szCs w:val="22"/>
          <w:lang w:val="lt-LT"/>
        </w:rPr>
      </w:pPr>
    </w:p>
    <w:p w14:paraId="4BB5AA53" w14:textId="1DD01D9D" w:rsidR="005F0B94" w:rsidRDefault="00EB0398" w:rsidP="005F0B94">
      <w:pPr>
        <w:pStyle w:val="DefaultStyle"/>
        <w:spacing w:after="0" w:line="100" w:lineRule="atLeast"/>
        <w:jc w:val="center"/>
        <w:rPr>
          <w:rFonts w:eastAsia="Arial Unicode MS"/>
          <w:noProof/>
          <w:sz w:val="22"/>
          <w:bdr w:val="none" w:sz="0" w:space="0" w:color="auto" w:frame="1"/>
          <w:lang w:eastAsia="lt-LT"/>
        </w:rPr>
      </w:pPr>
      <w:r>
        <w:rPr>
          <w:rFonts w:eastAsia="Arial Unicode MS"/>
          <w:noProof/>
          <w:sz w:val="22"/>
          <w:bdr w:val="none" w:sz="0" w:space="0" w:color="auto" w:frame="1"/>
          <w:lang w:eastAsia="lt-LT"/>
        </w:rPr>
        <w:t xml:space="preserve">TECHNINĖ SPECIFIKACIJA </w:t>
      </w:r>
    </w:p>
    <w:p w14:paraId="13540986" w14:textId="77777777" w:rsidR="005F0B94" w:rsidRDefault="005F0B94" w:rsidP="005F0B94">
      <w:pPr>
        <w:pStyle w:val="DefaultStyle"/>
        <w:spacing w:after="0" w:line="100" w:lineRule="atLeast"/>
        <w:jc w:val="center"/>
        <w:rPr>
          <w:b/>
          <w:bCs/>
          <w:sz w:val="22"/>
        </w:rPr>
      </w:pPr>
    </w:p>
    <w:p w14:paraId="19FE0537" w14:textId="77777777" w:rsidR="005F0B94" w:rsidRDefault="005F0B94" w:rsidP="005F0B94">
      <w:pPr>
        <w:spacing w:before="60" w:after="60"/>
        <w:jc w:val="center"/>
        <w:rPr>
          <w:b/>
          <w:sz w:val="22"/>
          <w:szCs w:val="22"/>
          <w:lang w:val="lt-LT"/>
        </w:rPr>
      </w:pPr>
    </w:p>
    <w:p w14:paraId="411AD6E9" w14:textId="77777777" w:rsidR="005F0B94" w:rsidRDefault="005F0B94" w:rsidP="00354E59">
      <w:pPr>
        <w:pStyle w:val="Sraopastraipa"/>
        <w:numPr>
          <w:ilvl w:val="0"/>
          <w:numId w:val="8"/>
        </w:numPr>
        <w:pBdr>
          <w:top w:val="single" w:sz="12" w:space="1" w:color="auto"/>
          <w:bottom w:val="single" w:sz="12" w:space="1" w:color="auto"/>
        </w:pBdr>
        <w:tabs>
          <w:tab w:val="left" w:pos="284"/>
        </w:tabs>
        <w:spacing w:before="60" w:after="60"/>
        <w:ind w:hanging="786"/>
        <w:rPr>
          <w:b/>
          <w:sz w:val="22"/>
        </w:rPr>
      </w:pPr>
      <w:r>
        <w:rPr>
          <w:b/>
          <w:sz w:val="22"/>
        </w:rPr>
        <w:t xml:space="preserve"> PIRKIMO OBJEKTAS</w:t>
      </w:r>
    </w:p>
    <w:p w14:paraId="3DB390DF" w14:textId="77777777" w:rsidR="005F0B94" w:rsidRDefault="005F0B94" w:rsidP="005F0B94">
      <w:pPr>
        <w:spacing w:before="60" w:after="60"/>
        <w:jc w:val="both"/>
        <w:rPr>
          <w:color w:val="7B7B7B" w:themeColor="accent3" w:themeShade="BF"/>
          <w:sz w:val="22"/>
          <w:szCs w:val="22"/>
          <w:lang w:val="lt-LT"/>
        </w:rPr>
      </w:pPr>
      <w:r>
        <w:rPr>
          <w:spacing w:val="4"/>
          <w:kern w:val="16"/>
          <w:sz w:val="22"/>
          <w:szCs w:val="22"/>
          <w:lang w:val="lt-LT"/>
        </w:rPr>
        <w:t xml:space="preserve">Kuras. Dyzelinis kuras, žymėtas, – skirtas šilumos energijos gamybai (toliau – </w:t>
      </w:r>
      <w:r>
        <w:rPr>
          <w:b/>
          <w:spacing w:val="4"/>
          <w:kern w:val="16"/>
          <w:sz w:val="22"/>
          <w:szCs w:val="22"/>
          <w:lang w:val="lt-LT"/>
        </w:rPr>
        <w:t>kuras</w:t>
      </w:r>
      <w:r>
        <w:rPr>
          <w:sz w:val="22"/>
          <w:szCs w:val="22"/>
          <w:lang w:val="lt-LT"/>
        </w:rPr>
        <w:t>).</w:t>
      </w:r>
    </w:p>
    <w:p w14:paraId="2CC987E4" w14:textId="77777777" w:rsidR="005F0B94" w:rsidRDefault="005F0B94" w:rsidP="00354E59">
      <w:pPr>
        <w:pStyle w:val="Sraopastraipa"/>
        <w:numPr>
          <w:ilvl w:val="0"/>
          <w:numId w:val="8"/>
        </w:numPr>
        <w:pBdr>
          <w:top w:val="single" w:sz="12" w:space="1" w:color="auto"/>
          <w:bottom w:val="single" w:sz="12" w:space="1" w:color="auto"/>
        </w:pBdr>
        <w:tabs>
          <w:tab w:val="left" w:pos="284"/>
        </w:tabs>
        <w:spacing w:before="60" w:after="60"/>
        <w:ind w:hanging="786"/>
        <w:rPr>
          <w:b/>
          <w:sz w:val="22"/>
        </w:rPr>
      </w:pPr>
      <w:r>
        <w:rPr>
          <w:b/>
          <w:sz w:val="22"/>
        </w:rPr>
        <w:t>PIRKIMO OBJEKTO APIMTYS IR CHARAKTERISTIKA</w:t>
      </w:r>
    </w:p>
    <w:p w14:paraId="4A6EF73D" w14:textId="77777777" w:rsidR="005F0B94" w:rsidRDefault="005F0B94" w:rsidP="005F0B94">
      <w:pPr>
        <w:jc w:val="both"/>
        <w:rPr>
          <w:sz w:val="22"/>
          <w:szCs w:val="22"/>
          <w:lang w:val="lt-LT"/>
        </w:rPr>
      </w:pPr>
      <w:r>
        <w:rPr>
          <w:sz w:val="22"/>
          <w:szCs w:val="22"/>
          <w:lang w:val="lt-LT"/>
        </w:rPr>
        <w:t xml:space="preserve">Planuojamas maksimalus perkamo kuro kiekis – </w:t>
      </w:r>
      <w:r>
        <w:rPr>
          <w:b/>
          <w:bCs/>
          <w:sz w:val="22"/>
          <w:szCs w:val="22"/>
          <w:lang w:val="lt-LT"/>
        </w:rPr>
        <w:t>3</w:t>
      </w:r>
      <w:r>
        <w:rPr>
          <w:b/>
          <w:sz w:val="22"/>
          <w:szCs w:val="22"/>
          <w:lang w:val="lt-LT"/>
        </w:rPr>
        <w:t>0.000</w:t>
      </w:r>
      <w:r>
        <w:rPr>
          <w:sz w:val="22"/>
          <w:szCs w:val="22"/>
          <w:lang w:val="lt-LT"/>
        </w:rPr>
        <w:t xml:space="preserve"> litrų. Įsigyjančioji organizacija neįsipareigoja nupirkti viso nurodyto planuojamo maksimalaus pirkti kuro kiekio, ar bet kokios jo dalies,  nes kuro poreikis priklauso nuo šilumos poreikio šildymo sezono metu bei vasaros sezono metu – nuo šilumos tinklų remonto metu atsiradusių defektų.</w:t>
      </w:r>
    </w:p>
    <w:p w14:paraId="1E0FCEF5" w14:textId="77777777" w:rsidR="005F0B94" w:rsidRDefault="005F0B94" w:rsidP="005F0B94">
      <w:pPr>
        <w:tabs>
          <w:tab w:val="left" w:pos="993"/>
        </w:tabs>
        <w:jc w:val="both"/>
        <w:rPr>
          <w:position w:val="4"/>
          <w:sz w:val="22"/>
          <w:szCs w:val="22"/>
          <w:lang w:val="lt-LT"/>
        </w:rPr>
      </w:pPr>
      <w:r>
        <w:rPr>
          <w:sz w:val="22"/>
          <w:szCs w:val="22"/>
          <w:lang w:val="lt-LT"/>
        </w:rPr>
        <w:t>Kuro kokybė turi atitikti LST EN 590:2014 arba lygiaverčio standarto reikalavimus.</w:t>
      </w:r>
    </w:p>
    <w:p w14:paraId="5F8340C7" w14:textId="77777777" w:rsidR="005F0B94" w:rsidRDefault="005F0B94" w:rsidP="00354E59">
      <w:pPr>
        <w:pStyle w:val="Sraopastraipa"/>
        <w:numPr>
          <w:ilvl w:val="0"/>
          <w:numId w:val="8"/>
        </w:numPr>
        <w:pBdr>
          <w:top w:val="single" w:sz="12" w:space="1" w:color="auto"/>
          <w:bottom w:val="single" w:sz="12" w:space="1" w:color="auto"/>
        </w:pBdr>
        <w:tabs>
          <w:tab w:val="left" w:pos="284"/>
        </w:tabs>
        <w:spacing w:before="60" w:after="60" w:line="240" w:lineRule="auto"/>
        <w:ind w:left="0" w:firstLine="0"/>
        <w:rPr>
          <w:b/>
          <w:sz w:val="22"/>
        </w:rPr>
      </w:pPr>
      <w:r>
        <w:rPr>
          <w:b/>
          <w:sz w:val="22"/>
        </w:rPr>
        <w:t>SUTARTINIŲ ĮSIPAREIGOJIMŲ VYKDYMO VIETA</w:t>
      </w:r>
    </w:p>
    <w:p w14:paraId="4958FFD6" w14:textId="22677A7D" w:rsidR="005F0B94" w:rsidRDefault="005F0B94" w:rsidP="005F0B94">
      <w:pPr>
        <w:spacing w:before="60" w:after="60"/>
        <w:jc w:val="both"/>
        <w:rPr>
          <w:sz w:val="22"/>
          <w:szCs w:val="22"/>
          <w:lang w:val="lt-LT"/>
        </w:rPr>
      </w:pPr>
      <w:r>
        <w:rPr>
          <w:sz w:val="22"/>
          <w:szCs w:val="22"/>
          <w:lang w:val="lt-LT"/>
        </w:rPr>
        <w:t>Katilinė esanti Mokyklos g. 1, Žeimių mstl. Jonavos rajonas</w:t>
      </w:r>
      <w:r w:rsidR="00BA12D6">
        <w:rPr>
          <w:sz w:val="22"/>
          <w:szCs w:val="22"/>
          <w:lang w:val="lt-LT"/>
        </w:rPr>
        <w:t xml:space="preserve"> ir katilinė, esanti adresu </w:t>
      </w:r>
      <w:r w:rsidR="00BA12D6" w:rsidRPr="00B73512">
        <w:rPr>
          <w:sz w:val="22"/>
          <w:lang w:val="fi-FI"/>
        </w:rPr>
        <w:t>Klaipėdos g. 8, Jonava</w:t>
      </w:r>
    </w:p>
    <w:p w14:paraId="765BA402" w14:textId="77777777" w:rsidR="005F0B94" w:rsidRDefault="005F0B94" w:rsidP="00354E59">
      <w:pPr>
        <w:pStyle w:val="Sraopastraipa"/>
        <w:numPr>
          <w:ilvl w:val="0"/>
          <w:numId w:val="8"/>
        </w:numPr>
        <w:pBdr>
          <w:top w:val="single" w:sz="12" w:space="0" w:color="auto"/>
          <w:bottom w:val="single" w:sz="12" w:space="1" w:color="auto"/>
        </w:pBdr>
        <w:tabs>
          <w:tab w:val="left" w:pos="284"/>
        </w:tabs>
        <w:spacing w:before="60" w:after="60" w:line="240" w:lineRule="auto"/>
        <w:ind w:left="0" w:firstLine="0"/>
        <w:rPr>
          <w:b/>
          <w:sz w:val="22"/>
        </w:rPr>
      </w:pPr>
      <w:r>
        <w:rPr>
          <w:b/>
          <w:sz w:val="22"/>
        </w:rPr>
        <w:t>REIKALAVIMAI PIRKIMO OBJEKTUI</w:t>
      </w:r>
    </w:p>
    <w:p w14:paraId="34AFD6D1" w14:textId="77777777" w:rsidR="005F0B94" w:rsidRDefault="005F0B94" w:rsidP="005F0B94">
      <w:pPr>
        <w:pStyle w:val="Sraopastraipa"/>
        <w:pBdr>
          <w:bottom w:val="single" w:sz="8" w:space="1" w:color="auto"/>
          <w:between w:val="single" w:sz="12" w:space="1" w:color="auto"/>
        </w:pBdr>
        <w:tabs>
          <w:tab w:val="left" w:pos="426"/>
        </w:tabs>
        <w:spacing w:before="60" w:after="60" w:line="240" w:lineRule="auto"/>
        <w:ind w:left="0"/>
        <w:jc w:val="both"/>
        <w:rPr>
          <w:sz w:val="22"/>
        </w:rPr>
      </w:pPr>
      <w:r>
        <w:rPr>
          <w:b/>
          <w:sz w:val="22"/>
        </w:rPr>
        <w:t>4.1. Kuro pristatymas</w:t>
      </w:r>
    </w:p>
    <w:p w14:paraId="58D0CD97" w14:textId="77777777" w:rsidR="005F0B94" w:rsidRDefault="005F0B94" w:rsidP="005F0B94">
      <w:pPr>
        <w:pStyle w:val="Sraopastraipa"/>
        <w:tabs>
          <w:tab w:val="left" w:pos="0"/>
          <w:tab w:val="left" w:pos="567"/>
        </w:tabs>
        <w:ind w:left="709"/>
        <w:jc w:val="both"/>
        <w:rPr>
          <w:sz w:val="22"/>
        </w:rPr>
      </w:pPr>
      <w:r>
        <w:rPr>
          <w:sz w:val="22"/>
        </w:rPr>
        <w:t>4.1.1. Kuro pristatymo vietos – Katilinė esanti Mokyklos g. 1, Žeimių mstl. Jonavos rajonas</w:t>
      </w:r>
    </w:p>
    <w:p w14:paraId="5D6C0680" w14:textId="7FBCD3A1" w:rsidR="005F0B94" w:rsidRDefault="005F0B94" w:rsidP="005F0B94">
      <w:pPr>
        <w:pStyle w:val="Sraopastraipa"/>
        <w:tabs>
          <w:tab w:val="left" w:pos="0"/>
          <w:tab w:val="left" w:pos="567"/>
        </w:tabs>
        <w:ind w:left="709"/>
        <w:jc w:val="both"/>
        <w:rPr>
          <w:bCs/>
          <w:sz w:val="22"/>
        </w:rPr>
      </w:pPr>
      <w:r>
        <w:rPr>
          <w:sz w:val="22"/>
        </w:rPr>
        <w:t xml:space="preserve">4.1.1.1. </w:t>
      </w:r>
      <w:r w:rsidR="00BA12D6">
        <w:rPr>
          <w:sz w:val="22"/>
        </w:rPr>
        <w:t xml:space="preserve">Katilinė, esanti adresu </w:t>
      </w:r>
      <w:r>
        <w:rPr>
          <w:sz w:val="22"/>
        </w:rPr>
        <w:t>Klaipėdos g. 8, Jonava.</w:t>
      </w:r>
    </w:p>
    <w:p w14:paraId="144244E1" w14:textId="77777777" w:rsidR="005F0B94" w:rsidRDefault="005F0B94" w:rsidP="005F0B94">
      <w:pPr>
        <w:pStyle w:val="Sraopastraipa"/>
        <w:tabs>
          <w:tab w:val="left" w:pos="0"/>
          <w:tab w:val="left" w:pos="567"/>
        </w:tabs>
        <w:ind w:left="1134" w:hanging="425"/>
        <w:jc w:val="both"/>
        <w:rPr>
          <w:bCs/>
          <w:sz w:val="22"/>
        </w:rPr>
      </w:pPr>
      <w:r>
        <w:rPr>
          <w:sz w:val="22"/>
        </w:rPr>
        <w:t>4.1.2. Kuro užsakymas pateikiamas elektroniniu paštu arba telefonu.</w:t>
      </w:r>
    </w:p>
    <w:p w14:paraId="4D592030" w14:textId="77777777" w:rsidR="005F0B94" w:rsidRDefault="005F0B94" w:rsidP="005F0B94">
      <w:pPr>
        <w:pStyle w:val="Sraopastraipa"/>
        <w:tabs>
          <w:tab w:val="left" w:pos="0"/>
          <w:tab w:val="left" w:pos="567"/>
          <w:tab w:val="left" w:pos="1134"/>
        </w:tabs>
        <w:spacing w:after="0"/>
        <w:ind w:left="567"/>
        <w:jc w:val="both"/>
        <w:rPr>
          <w:sz w:val="22"/>
        </w:rPr>
      </w:pPr>
      <w:r>
        <w:rPr>
          <w:sz w:val="22"/>
        </w:rPr>
        <w:t xml:space="preserve">   4.1.3. Kuras pristatomas – automobilinėmis cisternomis. Minimalus vienkartinio užsakymo dydis nemažiau 500 litrų, maksimalus 20000 litrų.</w:t>
      </w:r>
    </w:p>
    <w:p w14:paraId="6F34B0F8" w14:textId="77777777" w:rsidR="005F0B94" w:rsidRPr="00B73512" w:rsidRDefault="005F0B94" w:rsidP="005F0B94">
      <w:pPr>
        <w:tabs>
          <w:tab w:val="left" w:pos="0"/>
          <w:tab w:val="left" w:pos="567"/>
        </w:tabs>
        <w:ind w:left="709"/>
        <w:jc w:val="both"/>
        <w:rPr>
          <w:sz w:val="22"/>
          <w:lang w:val="lt-LT"/>
        </w:rPr>
      </w:pPr>
      <w:r w:rsidRPr="00B73512">
        <w:rPr>
          <w:sz w:val="22"/>
          <w:lang w:val="lt-LT"/>
        </w:rPr>
        <w:t>4.1.4. Kuro pristatymo laikas – pirmadienį – ketvirtadienį nuo 8</w:t>
      </w:r>
      <w:r w:rsidRPr="00B73512">
        <w:rPr>
          <w:sz w:val="22"/>
          <w:vertAlign w:val="superscript"/>
          <w:lang w:val="lt-LT"/>
        </w:rPr>
        <w:t xml:space="preserve">00 </w:t>
      </w:r>
      <w:r w:rsidRPr="00B73512">
        <w:rPr>
          <w:sz w:val="22"/>
          <w:lang w:val="lt-LT"/>
        </w:rPr>
        <w:t>iki 15</w:t>
      </w:r>
      <w:r w:rsidRPr="00B73512">
        <w:rPr>
          <w:sz w:val="22"/>
          <w:vertAlign w:val="superscript"/>
          <w:lang w:val="lt-LT"/>
        </w:rPr>
        <w:t>00</w:t>
      </w:r>
      <w:r w:rsidRPr="00B73512">
        <w:rPr>
          <w:sz w:val="22"/>
          <w:lang w:val="lt-LT"/>
        </w:rPr>
        <w:t>, penktadienį nuo 8</w:t>
      </w:r>
      <w:r w:rsidRPr="00B73512">
        <w:rPr>
          <w:sz w:val="22"/>
          <w:vertAlign w:val="superscript"/>
          <w:lang w:val="lt-LT"/>
        </w:rPr>
        <w:t>00</w:t>
      </w:r>
      <w:r w:rsidRPr="00B73512">
        <w:rPr>
          <w:sz w:val="22"/>
          <w:lang w:val="lt-LT"/>
        </w:rPr>
        <w:t xml:space="preserve"> iki 13</w:t>
      </w:r>
      <w:r w:rsidRPr="00B73512">
        <w:rPr>
          <w:sz w:val="22"/>
          <w:vertAlign w:val="superscript"/>
          <w:lang w:val="lt-LT"/>
        </w:rPr>
        <w:t>00</w:t>
      </w:r>
      <w:r w:rsidRPr="00B73512">
        <w:rPr>
          <w:sz w:val="22"/>
          <w:lang w:val="lt-LT"/>
        </w:rPr>
        <w:t>.</w:t>
      </w:r>
    </w:p>
    <w:p w14:paraId="53760AA3" w14:textId="77777777" w:rsidR="005F0B94" w:rsidRDefault="005F0B94" w:rsidP="00354E59">
      <w:pPr>
        <w:pStyle w:val="Sraopastraipa"/>
        <w:numPr>
          <w:ilvl w:val="0"/>
          <w:numId w:val="8"/>
        </w:numPr>
        <w:pBdr>
          <w:top w:val="single" w:sz="12" w:space="1" w:color="auto"/>
          <w:bottom w:val="single" w:sz="12" w:space="1" w:color="auto"/>
        </w:pBdr>
        <w:tabs>
          <w:tab w:val="left" w:pos="284"/>
        </w:tabs>
        <w:spacing w:before="60" w:after="60" w:line="240" w:lineRule="auto"/>
        <w:ind w:left="0" w:firstLine="0"/>
        <w:rPr>
          <w:b/>
          <w:sz w:val="22"/>
        </w:rPr>
      </w:pPr>
      <w:r>
        <w:rPr>
          <w:b/>
          <w:sz w:val="22"/>
        </w:rPr>
        <w:t>BENDRI REIKALAVIMAI</w:t>
      </w:r>
    </w:p>
    <w:p w14:paraId="7282E275" w14:textId="77777777" w:rsidR="005F0B94" w:rsidRDefault="005F0B94" w:rsidP="005F0B94">
      <w:pPr>
        <w:ind w:firstLine="567"/>
        <w:jc w:val="both"/>
        <w:rPr>
          <w:bCs/>
          <w:sz w:val="22"/>
          <w:szCs w:val="22"/>
          <w:lang w:val="lt-LT"/>
        </w:rPr>
      </w:pPr>
      <w:r>
        <w:rPr>
          <w:bCs/>
          <w:sz w:val="22"/>
          <w:szCs w:val="22"/>
          <w:lang w:val="lt-LT"/>
        </w:rPr>
        <w:t xml:space="preserve">5.1. Su atvežtu kuru pateikiami dokumentai: </w:t>
      </w:r>
    </w:p>
    <w:p w14:paraId="22369B24" w14:textId="77777777" w:rsidR="005F0B94" w:rsidRDefault="005F0B94" w:rsidP="005F0B94">
      <w:pPr>
        <w:ind w:firstLine="567"/>
        <w:jc w:val="both"/>
        <w:rPr>
          <w:bCs/>
          <w:sz w:val="22"/>
          <w:szCs w:val="22"/>
          <w:lang w:val="lt-LT"/>
        </w:rPr>
      </w:pPr>
      <w:r>
        <w:rPr>
          <w:bCs/>
          <w:sz w:val="22"/>
          <w:szCs w:val="22"/>
          <w:lang w:val="lt-LT"/>
        </w:rPr>
        <w:t>5.1.1.</w:t>
      </w:r>
      <w:r>
        <w:rPr>
          <w:sz w:val="22"/>
          <w:szCs w:val="22"/>
          <w:lang w:val="lt-LT"/>
        </w:rPr>
        <w:t xml:space="preserve"> Kuro kokybės pažymėjimas (sertifikatas) – lietuvių kalba</w:t>
      </w:r>
      <w:r>
        <w:rPr>
          <w:bCs/>
          <w:sz w:val="22"/>
          <w:szCs w:val="22"/>
          <w:lang w:val="lt-LT"/>
        </w:rPr>
        <w:t xml:space="preserve">; </w:t>
      </w:r>
    </w:p>
    <w:p w14:paraId="23EA78A4" w14:textId="77777777" w:rsidR="005F0B94" w:rsidRDefault="005F0B94" w:rsidP="005F0B94">
      <w:pPr>
        <w:ind w:firstLine="567"/>
        <w:jc w:val="both"/>
        <w:rPr>
          <w:bCs/>
          <w:sz w:val="22"/>
          <w:szCs w:val="22"/>
          <w:lang w:val="lt-LT"/>
        </w:rPr>
      </w:pPr>
      <w:r>
        <w:rPr>
          <w:bCs/>
          <w:sz w:val="22"/>
          <w:szCs w:val="22"/>
          <w:lang w:val="lt-LT"/>
        </w:rPr>
        <w:t>5.1.2. Krovinio gabenimo važtaraštis;</w:t>
      </w:r>
    </w:p>
    <w:p w14:paraId="7522E6C5" w14:textId="77777777" w:rsidR="005F0B94" w:rsidRDefault="005F0B94" w:rsidP="005F0B94">
      <w:pPr>
        <w:ind w:firstLine="567"/>
        <w:jc w:val="both"/>
        <w:rPr>
          <w:bCs/>
          <w:sz w:val="22"/>
          <w:szCs w:val="22"/>
          <w:lang w:val="lt-LT"/>
        </w:rPr>
      </w:pPr>
      <w:r>
        <w:rPr>
          <w:bCs/>
          <w:sz w:val="22"/>
          <w:szCs w:val="22"/>
          <w:lang w:val="lt-LT"/>
        </w:rPr>
        <w:t>5.1.3. Saugos duomenų lapas;</w:t>
      </w:r>
    </w:p>
    <w:p w14:paraId="56FC0070" w14:textId="77777777" w:rsidR="005F0B94" w:rsidRDefault="005F0B94" w:rsidP="005F0B94">
      <w:pPr>
        <w:pStyle w:val="Sraopastraipa"/>
        <w:tabs>
          <w:tab w:val="left" w:pos="567"/>
        </w:tabs>
        <w:spacing w:before="60" w:after="60"/>
        <w:ind w:left="0" w:firstLine="567"/>
        <w:jc w:val="both"/>
        <w:rPr>
          <w:rStyle w:val="Emfaz"/>
          <w:i w:val="0"/>
          <w:color w:val="FF0000"/>
        </w:rPr>
      </w:pPr>
      <w:r>
        <w:rPr>
          <w:bCs/>
          <w:sz w:val="22"/>
        </w:rPr>
        <w:t xml:space="preserve">5.1.4. </w:t>
      </w:r>
      <w:r>
        <w:rPr>
          <w:sz w:val="22"/>
        </w:rPr>
        <w:t>AB „</w:t>
      </w:r>
      <w:proofErr w:type="spellStart"/>
      <w:r>
        <w:rPr>
          <w:sz w:val="22"/>
        </w:rPr>
        <w:t>Orlen</w:t>
      </w:r>
      <w:proofErr w:type="spellEnd"/>
      <w:r>
        <w:rPr>
          <w:sz w:val="22"/>
        </w:rPr>
        <w:t xml:space="preserve"> Lietuva“ protokolas (patvirtinta kopija), kuriame nurodyta dyzelinio krosnių kuro (žymėto) pristatymo dienos kaina Juodeikių km, Mažeikių raj.  terminale; </w:t>
      </w:r>
    </w:p>
    <w:p w14:paraId="1CA99FAF" w14:textId="77777777" w:rsidR="005F0B94" w:rsidRDefault="005F0B94" w:rsidP="005F0B94">
      <w:pPr>
        <w:pStyle w:val="Sraopastraipa"/>
        <w:tabs>
          <w:tab w:val="left" w:pos="567"/>
        </w:tabs>
        <w:spacing w:before="60" w:after="60"/>
        <w:ind w:left="0" w:firstLine="567"/>
        <w:jc w:val="both"/>
      </w:pPr>
      <w:r>
        <w:rPr>
          <w:bCs/>
          <w:sz w:val="22"/>
        </w:rPr>
        <w:t xml:space="preserve">5.1.5. </w:t>
      </w:r>
      <w:r>
        <w:rPr>
          <w:rStyle w:val="Emfaz"/>
          <w:sz w:val="22"/>
        </w:rPr>
        <w:t>PVM sąskaitos faktūros kopija, kurioje nurodoma kuro kaina ir tra</w:t>
      </w:r>
      <w:r>
        <w:rPr>
          <w:bCs/>
          <w:sz w:val="22"/>
        </w:rPr>
        <w:t>nsportavimo paslaugos kaina.</w:t>
      </w:r>
    </w:p>
    <w:p w14:paraId="325FABA1" w14:textId="77777777" w:rsidR="005F0B94" w:rsidRDefault="005F0B94" w:rsidP="00354E59">
      <w:pPr>
        <w:pStyle w:val="Sraopastraipa"/>
        <w:numPr>
          <w:ilvl w:val="0"/>
          <w:numId w:val="8"/>
        </w:numPr>
        <w:pBdr>
          <w:top w:val="single" w:sz="12" w:space="1" w:color="auto"/>
          <w:bottom w:val="single" w:sz="12" w:space="1" w:color="auto"/>
        </w:pBdr>
        <w:tabs>
          <w:tab w:val="left" w:pos="284"/>
        </w:tabs>
        <w:spacing w:before="60" w:after="60" w:line="240" w:lineRule="auto"/>
        <w:ind w:left="0" w:firstLine="0"/>
        <w:rPr>
          <w:b/>
          <w:sz w:val="22"/>
        </w:rPr>
      </w:pPr>
      <w:r>
        <w:rPr>
          <w:b/>
          <w:sz w:val="22"/>
        </w:rPr>
        <w:t>ĮSIPAREIGOJIMŲ VYKDYMAS</w:t>
      </w:r>
    </w:p>
    <w:p w14:paraId="1B481C07" w14:textId="77777777" w:rsidR="005F0B94" w:rsidRDefault="005F0B94" w:rsidP="00354E59">
      <w:pPr>
        <w:pStyle w:val="Sraopastraipa"/>
        <w:numPr>
          <w:ilvl w:val="1"/>
          <w:numId w:val="9"/>
        </w:numPr>
        <w:pBdr>
          <w:bottom w:val="single" w:sz="8" w:space="1" w:color="auto"/>
          <w:between w:val="single" w:sz="12" w:space="1" w:color="auto"/>
        </w:pBdr>
        <w:tabs>
          <w:tab w:val="left" w:pos="426"/>
        </w:tabs>
        <w:spacing w:before="60" w:after="60" w:line="240" w:lineRule="auto"/>
        <w:jc w:val="both"/>
        <w:rPr>
          <w:rStyle w:val="Laukeliai"/>
          <w:sz w:val="22"/>
        </w:rPr>
      </w:pPr>
      <w:r>
        <w:rPr>
          <w:b/>
          <w:sz w:val="22"/>
        </w:rPr>
        <w:t>Įsipareigojimų vykdymo terminai</w:t>
      </w:r>
    </w:p>
    <w:p w14:paraId="3867F888" w14:textId="77777777" w:rsidR="005F0B94" w:rsidRPr="00B73512" w:rsidRDefault="005F0B94" w:rsidP="005F0B94">
      <w:pPr>
        <w:ind w:left="360"/>
        <w:jc w:val="both"/>
        <w:rPr>
          <w:rStyle w:val="Laukeliai"/>
          <w:rFonts w:ascii="Times New Roman" w:hAnsi="Times New Roman"/>
          <w:sz w:val="22"/>
          <w:szCs w:val="22"/>
          <w:lang w:val="lt-LT"/>
        </w:rPr>
      </w:pPr>
      <w:r w:rsidRPr="00B73512">
        <w:rPr>
          <w:rStyle w:val="Laukeliai"/>
          <w:rFonts w:ascii="Times New Roman" w:hAnsi="Times New Roman"/>
          <w:sz w:val="22"/>
          <w:szCs w:val="22"/>
          <w:lang w:val="lt-LT"/>
        </w:rPr>
        <w:t>6.1.1. Sutartis įsigalioja nuo pasirašymo dienos ir galioja 12 mėnesių.</w:t>
      </w:r>
      <w:r w:rsidRPr="00B73512">
        <w:rPr>
          <w:sz w:val="22"/>
          <w:lang w:val="lt-LT"/>
        </w:rPr>
        <w:t xml:space="preserve"> Įsigijus maksimalų Kuro kiekį, Sutarties galiojimas baigiasi anksčiau termino.</w:t>
      </w:r>
    </w:p>
    <w:p w14:paraId="07B657E5" w14:textId="77777777" w:rsidR="005F0B94" w:rsidRDefault="005F0B94" w:rsidP="005F0B94">
      <w:pPr>
        <w:pStyle w:val="Sraopastraipa"/>
        <w:tabs>
          <w:tab w:val="left" w:pos="0"/>
          <w:tab w:val="left" w:pos="1276"/>
        </w:tabs>
        <w:spacing w:before="60" w:after="60"/>
        <w:ind w:left="0" w:firstLine="426"/>
        <w:jc w:val="both"/>
        <w:rPr>
          <w:rStyle w:val="Laukeliai"/>
          <w:sz w:val="22"/>
        </w:rPr>
      </w:pPr>
      <w:r w:rsidRPr="00EB0398">
        <w:rPr>
          <w:rStyle w:val="Laukeliai"/>
          <w:rFonts w:ascii="Times New Roman" w:hAnsi="Times New Roman"/>
          <w:sz w:val="22"/>
        </w:rPr>
        <w:t>6.1.2. Kurą Tiekėjas įsipareigoja pristatyti ne vėliau kaip po 2 (dviejų) parų nuo užsakymo pateikimo į gavėjo nurodytą vietą ir laiką</w:t>
      </w:r>
      <w:r>
        <w:rPr>
          <w:rStyle w:val="Laukeliai"/>
          <w:sz w:val="22"/>
        </w:rPr>
        <w:t>.</w:t>
      </w:r>
    </w:p>
    <w:p w14:paraId="7956A18A" w14:textId="77777777" w:rsidR="005F0B94" w:rsidRDefault="005F0B94" w:rsidP="00354E59">
      <w:pPr>
        <w:pStyle w:val="Sraopastraipa"/>
        <w:numPr>
          <w:ilvl w:val="1"/>
          <w:numId w:val="9"/>
        </w:numPr>
        <w:pBdr>
          <w:bottom w:val="single" w:sz="8" w:space="1" w:color="auto"/>
          <w:between w:val="single" w:sz="12" w:space="1" w:color="auto"/>
        </w:pBdr>
        <w:tabs>
          <w:tab w:val="left" w:pos="426"/>
        </w:tabs>
        <w:spacing w:before="60" w:after="60" w:line="240" w:lineRule="auto"/>
        <w:ind w:left="0" w:firstLine="0"/>
        <w:jc w:val="both"/>
        <w:rPr>
          <w:b/>
        </w:rPr>
      </w:pPr>
      <w:r>
        <w:rPr>
          <w:b/>
          <w:sz w:val="22"/>
        </w:rPr>
        <w:t>Pirkimo objekto perdavimo-priėmimo tvarka</w:t>
      </w:r>
    </w:p>
    <w:p w14:paraId="0B801190" w14:textId="77777777" w:rsidR="005F0B94" w:rsidRPr="001A36CD" w:rsidRDefault="005F0B94" w:rsidP="005F0B94">
      <w:pPr>
        <w:pStyle w:val="Sraopastraipa"/>
        <w:tabs>
          <w:tab w:val="left" w:pos="600"/>
        </w:tabs>
        <w:spacing w:before="60" w:after="60"/>
        <w:ind w:left="0"/>
        <w:jc w:val="both"/>
        <w:rPr>
          <w:rStyle w:val="Emfaz"/>
          <w:i w:val="0"/>
          <w:iCs w:val="0"/>
        </w:rPr>
      </w:pPr>
      <w:r w:rsidRPr="001A36CD">
        <w:rPr>
          <w:rStyle w:val="Emfaz"/>
          <w:i w:val="0"/>
          <w:iCs w:val="0"/>
          <w:sz w:val="22"/>
        </w:rPr>
        <w:t xml:space="preserve">Kuras priimamas pagal kuro Tiekėjo apskaitos prietaiso parodymus, o jam nesant pagal talpų </w:t>
      </w:r>
      <w:proofErr w:type="spellStart"/>
      <w:r w:rsidRPr="001A36CD">
        <w:rPr>
          <w:rStyle w:val="Emfaz"/>
          <w:i w:val="0"/>
          <w:iCs w:val="0"/>
          <w:sz w:val="22"/>
        </w:rPr>
        <w:t>kalibruotę</w:t>
      </w:r>
      <w:proofErr w:type="spellEnd"/>
      <w:r w:rsidRPr="001A36CD">
        <w:rPr>
          <w:rStyle w:val="Emfaz"/>
          <w:i w:val="0"/>
          <w:iCs w:val="0"/>
          <w:sz w:val="22"/>
        </w:rPr>
        <w:t xml:space="preserve">. Priimant pagal talpų </w:t>
      </w:r>
      <w:proofErr w:type="spellStart"/>
      <w:r w:rsidRPr="001A36CD">
        <w:rPr>
          <w:rStyle w:val="Emfaz"/>
          <w:i w:val="0"/>
          <w:iCs w:val="0"/>
          <w:sz w:val="22"/>
        </w:rPr>
        <w:t>kalibruotę</w:t>
      </w:r>
      <w:proofErr w:type="spellEnd"/>
      <w:r w:rsidRPr="001A36CD">
        <w:rPr>
          <w:rStyle w:val="Emfaz"/>
          <w:i w:val="0"/>
          <w:iCs w:val="0"/>
          <w:sz w:val="22"/>
        </w:rPr>
        <w:t xml:space="preserve">, turi būti nepažeistos talpos plombos. </w:t>
      </w:r>
    </w:p>
    <w:p w14:paraId="4B2E807A" w14:textId="77777777" w:rsidR="005F0B94" w:rsidRDefault="005F0B94" w:rsidP="00354E59">
      <w:pPr>
        <w:pStyle w:val="Sraopastraipa"/>
        <w:numPr>
          <w:ilvl w:val="1"/>
          <w:numId w:val="9"/>
        </w:numPr>
        <w:pBdr>
          <w:bottom w:val="single" w:sz="8" w:space="1" w:color="auto"/>
          <w:between w:val="single" w:sz="12" w:space="1" w:color="auto"/>
        </w:pBdr>
        <w:tabs>
          <w:tab w:val="left" w:pos="426"/>
        </w:tabs>
        <w:spacing w:before="60" w:after="60" w:line="240" w:lineRule="auto"/>
        <w:ind w:left="0" w:firstLine="0"/>
        <w:jc w:val="both"/>
        <w:rPr>
          <w:b/>
        </w:rPr>
      </w:pPr>
      <w:r>
        <w:rPr>
          <w:b/>
          <w:sz w:val="22"/>
        </w:rPr>
        <w:t>Garantijos</w:t>
      </w:r>
    </w:p>
    <w:p w14:paraId="5203A6E1" w14:textId="77777777" w:rsidR="005F0B94" w:rsidRPr="001A36CD" w:rsidRDefault="005F0B94" w:rsidP="005F0B94">
      <w:pPr>
        <w:pStyle w:val="Sraopastraipa"/>
        <w:tabs>
          <w:tab w:val="left" w:pos="284"/>
        </w:tabs>
        <w:spacing w:before="60" w:after="60"/>
        <w:ind w:left="0"/>
        <w:jc w:val="both"/>
        <w:rPr>
          <w:rStyle w:val="Emfaz"/>
          <w:i w:val="0"/>
          <w:iCs w:val="0"/>
        </w:rPr>
      </w:pPr>
      <w:r w:rsidRPr="001A36CD">
        <w:rPr>
          <w:rStyle w:val="Emfaz"/>
          <w:i w:val="0"/>
          <w:iCs w:val="0"/>
          <w:sz w:val="22"/>
        </w:rPr>
        <w:t>Kuro kokybė turi atitikti, kuro kokybės pažymėjimo rodiklius.</w:t>
      </w:r>
    </w:p>
    <w:p w14:paraId="18269CD7" w14:textId="60E9F181" w:rsidR="00651C73" w:rsidRPr="00C60FBA" w:rsidRDefault="00651C73" w:rsidP="004D503C">
      <w:pPr>
        <w:pStyle w:val="Pavadinimas"/>
        <w:ind w:left="7920"/>
        <w:jc w:val="left"/>
        <w:rPr>
          <w:b w:val="0"/>
          <w:sz w:val="20"/>
        </w:rPr>
      </w:pPr>
      <w:r w:rsidRPr="00C60FBA">
        <w:rPr>
          <w:b w:val="0"/>
          <w:sz w:val="20"/>
        </w:rPr>
        <w:lastRenderedPageBreak/>
        <w:t>Konkurso sąlygų</w:t>
      </w:r>
    </w:p>
    <w:p w14:paraId="27B6BE65" w14:textId="77777777" w:rsidR="00813E8D" w:rsidRPr="00C60FBA" w:rsidRDefault="00813E8D" w:rsidP="002410FD">
      <w:pPr>
        <w:ind w:left="7200" w:firstLine="720"/>
        <w:jc w:val="right"/>
        <w:rPr>
          <w:sz w:val="22"/>
          <w:szCs w:val="22"/>
          <w:lang w:val="lt-LT"/>
        </w:rPr>
      </w:pPr>
      <w:r w:rsidRPr="00C60FBA">
        <w:rPr>
          <w:sz w:val="22"/>
          <w:szCs w:val="22"/>
          <w:lang w:val="lt-LT"/>
        </w:rPr>
        <w:t>3 priedas</w:t>
      </w:r>
    </w:p>
    <w:p w14:paraId="1AE48B61" w14:textId="77777777" w:rsidR="007060ED" w:rsidRPr="00C60FBA" w:rsidRDefault="007060ED" w:rsidP="00813E8D">
      <w:pPr>
        <w:ind w:firstLine="720"/>
        <w:jc w:val="right"/>
        <w:rPr>
          <w:sz w:val="22"/>
          <w:szCs w:val="22"/>
          <w:lang w:val="lt-LT"/>
        </w:rPr>
      </w:pPr>
    </w:p>
    <w:p w14:paraId="28B2FA71" w14:textId="33172B4A" w:rsidR="00813E8D" w:rsidRPr="00C60FBA" w:rsidRDefault="007060ED" w:rsidP="00813E8D">
      <w:pPr>
        <w:ind w:firstLine="720"/>
        <w:jc w:val="right"/>
        <w:rPr>
          <w:i/>
          <w:sz w:val="22"/>
          <w:szCs w:val="22"/>
          <w:lang w:val="lt-LT"/>
        </w:rPr>
      </w:pPr>
      <w:r w:rsidRPr="00C60FBA">
        <w:rPr>
          <w:i/>
          <w:sz w:val="22"/>
          <w:szCs w:val="22"/>
          <w:lang w:val="lt-LT"/>
        </w:rPr>
        <w:t>Dyzelinio krosnių kuro (žymėto) pirkimas</w:t>
      </w:r>
    </w:p>
    <w:p w14:paraId="4CC3C561" w14:textId="77777777" w:rsidR="007060ED" w:rsidRPr="00C60FBA" w:rsidRDefault="007060ED" w:rsidP="00813E8D">
      <w:pPr>
        <w:rPr>
          <w:b/>
          <w:caps/>
          <w:sz w:val="22"/>
          <w:szCs w:val="22"/>
          <w:lang w:val="lt-LT"/>
        </w:rPr>
      </w:pPr>
    </w:p>
    <w:p w14:paraId="1633DA8B" w14:textId="77777777" w:rsidR="001C29DE" w:rsidRPr="00B73512" w:rsidRDefault="001C29DE" w:rsidP="001C29DE">
      <w:pPr>
        <w:jc w:val="center"/>
        <w:rPr>
          <w:b/>
          <w:sz w:val="22"/>
          <w:szCs w:val="22"/>
          <w:lang w:val="fi-FI"/>
        </w:rPr>
      </w:pPr>
      <w:r w:rsidRPr="00B73512">
        <w:rPr>
          <w:b/>
          <w:sz w:val="22"/>
          <w:szCs w:val="22"/>
          <w:lang w:val="fi-FI"/>
        </w:rPr>
        <w:t>PIRKIMO – PARDAVIMO SUTARTIS (PROJEKTAS)</w:t>
      </w:r>
    </w:p>
    <w:p w14:paraId="5E53D3E5" w14:textId="2B1621D5" w:rsidR="001C29DE" w:rsidRPr="00B73512" w:rsidRDefault="00BA12D6" w:rsidP="001C29DE">
      <w:pPr>
        <w:jc w:val="center"/>
        <w:rPr>
          <w:sz w:val="22"/>
          <w:szCs w:val="22"/>
          <w:lang w:val="fi-FI"/>
        </w:rPr>
      </w:pPr>
      <w:r w:rsidRPr="00B73512">
        <w:rPr>
          <w:sz w:val="22"/>
          <w:szCs w:val="22"/>
          <w:lang w:val="fi-FI"/>
        </w:rPr>
        <w:t xml:space="preserve">202___ </w:t>
      </w:r>
      <w:r w:rsidR="001C29DE" w:rsidRPr="00B73512">
        <w:rPr>
          <w:sz w:val="22"/>
          <w:szCs w:val="22"/>
          <w:lang w:val="fi-FI"/>
        </w:rPr>
        <w:t>m.                         d. Nr.</w:t>
      </w:r>
    </w:p>
    <w:p w14:paraId="50F4EA62" w14:textId="48393C5B" w:rsidR="001C29DE" w:rsidRPr="00B73512" w:rsidRDefault="001B05AC" w:rsidP="001C29DE">
      <w:pPr>
        <w:jc w:val="center"/>
        <w:rPr>
          <w:sz w:val="22"/>
          <w:szCs w:val="22"/>
          <w:lang w:val="fi-FI"/>
        </w:rPr>
      </w:pPr>
      <w:r w:rsidRPr="00B73512">
        <w:rPr>
          <w:sz w:val="22"/>
          <w:szCs w:val="22"/>
          <w:lang w:val="fi-FI"/>
        </w:rPr>
        <w:t>Jonava</w:t>
      </w:r>
    </w:p>
    <w:p w14:paraId="269E7BA6" w14:textId="77777777" w:rsidR="001C29DE" w:rsidRPr="00B73512" w:rsidRDefault="001C29DE" w:rsidP="001C29DE">
      <w:pPr>
        <w:jc w:val="center"/>
        <w:rPr>
          <w:sz w:val="22"/>
          <w:szCs w:val="22"/>
          <w:lang w:val="fi-FI"/>
        </w:rPr>
      </w:pPr>
    </w:p>
    <w:p w14:paraId="5ED0848C" w14:textId="4B6A6D06" w:rsidR="001C29DE" w:rsidRPr="001B05AC" w:rsidRDefault="001C29DE" w:rsidP="001C29DE">
      <w:pPr>
        <w:ind w:firstLine="1296"/>
        <w:jc w:val="both"/>
        <w:rPr>
          <w:sz w:val="22"/>
          <w:szCs w:val="22"/>
          <w:lang w:val="lt-LT"/>
        </w:rPr>
      </w:pPr>
      <w:r w:rsidRPr="001B05AC">
        <w:rPr>
          <w:b/>
          <w:sz w:val="22"/>
          <w:szCs w:val="22"/>
          <w:lang w:val="lt-LT"/>
        </w:rPr>
        <w:t>U</w:t>
      </w:r>
      <w:r w:rsidR="001B05AC" w:rsidRPr="001B05AC">
        <w:rPr>
          <w:b/>
          <w:sz w:val="22"/>
          <w:szCs w:val="22"/>
          <w:lang w:val="lt-LT"/>
        </w:rPr>
        <w:t xml:space="preserve">ždaroji akcinė bendrovė </w:t>
      </w:r>
      <w:r w:rsidR="00B91EF7">
        <w:rPr>
          <w:b/>
          <w:sz w:val="22"/>
          <w:szCs w:val="22"/>
          <w:lang w:val="lt-LT"/>
        </w:rPr>
        <w:t>„</w:t>
      </w:r>
      <w:r w:rsidR="00E0188D" w:rsidRPr="001B05AC">
        <w:rPr>
          <w:b/>
          <w:sz w:val="22"/>
          <w:szCs w:val="22"/>
          <w:lang w:val="lt-LT"/>
        </w:rPr>
        <w:t>Jonavos šilumos tinklai”</w:t>
      </w:r>
      <w:r w:rsidRPr="001B05AC">
        <w:rPr>
          <w:sz w:val="22"/>
          <w:szCs w:val="22"/>
          <w:lang w:val="lt-LT"/>
        </w:rPr>
        <w:t xml:space="preserve">, atstovaujama bendrovės direktoriaus </w:t>
      </w:r>
      <w:r w:rsidR="00B91EF7">
        <w:rPr>
          <w:sz w:val="22"/>
          <w:szCs w:val="22"/>
          <w:lang w:val="lt-LT"/>
        </w:rPr>
        <w:t>[vardas, pavardė]</w:t>
      </w:r>
      <w:r w:rsidRPr="001B05AC">
        <w:rPr>
          <w:sz w:val="22"/>
          <w:szCs w:val="22"/>
          <w:lang w:val="lt-LT"/>
        </w:rPr>
        <w:t xml:space="preserve">, veikiančio pagal bendrovės įstatus (toliau – </w:t>
      </w:r>
      <w:r w:rsidRPr="001B05AC">
        <w:rPr>
          <w:b/>
          <w:sz w:val="22"/>
          <w:szCs w:val="22"/>
          <w:lang w:val="lt-LT"/>
        </w:rPr>
        <w:t>Pirkėjas</w:t>
      </w:r>
      <w:r w:rsidRPr="001B05AC">
        <w:rPr>
          <w:sz w:val="22"/>
          <w:szCs w:val="22"/>
          <w:lang w:val="lt-LT"/>
        </w:rPr>
        <w:t xml:space="preserve">) </w:t>
      </w:r>
    </w:p>
    <w:p w14:paraId="0079CBA0" w14:textId="77777777" w:rsidR="001C29DE" w:rsidRPr="001B05AC" w:rsidRDefault="001C29DE" w:rsidP="001C29DE">
      <w:pPr>
        <w:ind w:firstLine="1296"/>
        <w:jc w:val="both"/>
        <w:rPr>
          <w:sz w:val="22"/>
          <w:szCs w:val="22"/>
          <w:lang w:val="lt-LT"/>
        </w:rPr>
      </w:pPr>
      <w:r w:rsidRPr="001B05AC">
        <w:rPr>
          <w:sz w:val="22"/>
          <w:szCs w:val="22"/>
          <w:lang w:val="lt-LT"/>
        </w:rPr>
        <w:t xml:space="preserve">ir </w:t>
      </w:r>
    </w:p>
    <w:p w14:paraId="5B8567A7" w14:textId="77777777" w:rsidR="001C29DE" w:rsidRPr="001B05AC" w:rsidRDefault="001C29DE" w:rsidP="001C29DE">
      <w:pPr>
        <w:jc w:val="both"/>
        <w:rPr>
          <w:sz w:val="22"/>
          <w:szCs w:val="22"/>
          <w:lang w:val="lt-LT"/>
        </w:rPr>
      </w:pPr>
      <w:r w:rsidRPr="001B05AC">
        <w:rPr>
          <w:sz w:val="22"/>
          <w:szCs w:val="22"/>
          <w:lang w:val="lt-LT"/>
        </w:rPr>
        <w:t xml:space="preserve">.........................., atstovaujama ..........................., veikiančio .................................... (toliau – </w:t>
      </w:r>
      <w:r w:rsidRPr="001B05AC">
        <w:rPr>
          <w:b/>
          <w:sz w:val="22"/>
          <w:szCs w:val="22"/>
          <w:lang w:val="lt-LT"/>
        </w:rPr>
        <w:t>Pardavėju</w:t>
      </w:r>
      <w:r w:rsidRPr="001B05AC">
        <w:rPr>
          <w:sz w:val="22"/>
          <w:szCs w:val="22"/>
          <w:lang w:val="lt-LT"/>
        </w:rPr>
        <w:t xml:space="preserve">), kartu vadinamos </w:t>
      </w:r>
      <w:r w:rsidRPr="001B05AC">
        <w:rPr>
          <w:b/>
          <w:sz w:val="22"/>
          <w:szCs w:val="22"/>
          <w:lang w:val="lt-LT"/>
        </w:rPr>
        <w:t>Šalimis</w:t>
      </w:r>
      <w:r w:rsidRPr="001B05AC">
        <w:rPr>
          <w:sz w:val="22"/>
          <w:szCs w:val="22"/>
          <w:lang w:val="lt-LT"/>
        </w:rPr>
        <w:t>, sudarė šią žymėto dyzelinio krosnių kuro (toliau –</w:t>
      </w:r>
      <w:r w:rsidRPr="001B05AC">
        <w:rPr>
          <w:b/>
          <w:sz w:val="22"/>
          <w:szCs w:val="22"/>
          <w:lang w:val="lt-LT"/>
        </w:rPr>
        <w:t>Kuras</w:t>
      </w:r>
      <w:r w:rsidRPr="001B05AC">
        <w:rPr>
          <w:sz w:val="22"/>
          <w:szCs w:val="22"/>
          <w:lang w:val="lt-LT"/>
        </w:rPr>
        <w:t xml:space="preserve">) pirkimo-pardavimo sutartį (toliau – </w:t>
      </w:r>
      <w:r w:rsidRPr="001B05AC">
        <w:rPr>
          <w:b/>
          <w:sz w:val="22"/>
          <w:szCs w:val="22"/>
          <w:lang w:val="lt-LT"/>
        </w:rPr>
        <w:t>Sutartis</w:t>
      </w:r>
      <w:r w:rsidRPr="001B05AC">
        <w:rPr>
          <w:sz w:val="22"/>
          <w:szCs w:val="22"/>
          <w:lang w:val="lt-LT"/>
        </w:rPr>
        <w:t xml:space="preserve">): </w:t>
      </w:r>
    </w:p>
    <w:p w14:paraId="43A010CC" w14:textId="77777777" w:rsidR="00813E8D" w:rsidRPr="00C60FBA" w:rsidRDefault="00813E8D" w:rsidP="00813E8D">
      <w:pPr>
        <w:jc w:val="center"/>
        <w:rPr>
          <w:b/>
          <w:sz w:val="22"/>
          <w:szCs w:val="22"/>
          <w:lang w:val="lt-LT"/>
        </w:rPr>
      </w:pPr>
    </w:p>
    <w:p w14:paraId="7DCF5F5E" w14:textId="524D8073" w:rsidR="00EE10AA" w:rsidRPr="00EE10AA" w:rsidRDefault="00813E8D" w:rsidP="00354E59">
      <w:pPr>
        <w:pStyle w:val="Sraopastraipa"/>
        <w:numPr>
          <w:ilvl w:val="0"/>
          <w:numId w:val="7"/>
        </w:numPr>
        <w:jc w:val="center"/>
        <w:rPr>
          <w:b/>
          <w:sz w:val="22"/>
        </w:rPr>
      </w:pPr>
      <w:r w:rsidRPr="00EE10AA">
        <w:rPr>
          <w:b/>
          <w:sz w:val="22"/>
        </w:rPr>
        <w:t>SUTARTIES OBJEKTAS</w:t>
      </w:r>
    </w:p>
    <w:p w14:paraId="0F7969B9" w14:textId="1429CC37" w:rsidR="001939AB" w:rsidRDefault="00813E8D" w:rsidP="001939AB">
      <w:pPr>
        <w:ind w:firstLine="720"/>
        <w:jc w:val="both"/>
        <w:rPr>
          <w:color w:val="000000"/>
          <w:sz w:val="22"/>
          <w:szCs w:val="22"/>
          <w:lang w:val="lt-LT"/>
        </w:rPr>
      </w:pPr>
      <w:r w:rsidRPr="00C60FBA">
        <w:rPr>
          <w:color w:val="000000"/>
          <w:sz w:val="22"/>
          <w:szCs w:val="22"/>
          <w:lang w:val="lt-LT"/>
        </w:rPr>
        <w:t xml:space="preserve">1.1. Pardavėjas įsipareigoja Sutartyje nustatyta tvarka ir sąlygomis perduoti Pirkėjo nuosavybėn </w:t>
      </w:r>
      <w:r w:rsidR="00C44B17" w:rsidRPr="00C60FBA">
        <w:rPr>
          <w:b/>
          <w:color w:val="000000"/>
          <w:sz w:val="22"/>
          <w:szCs w:val="22"/>
          <w:lang w:val="lt-LT"/>
        </w:rPr>
        <w:t>d</w:t>
      </w:r>
      <w:r w:rsidRPr="00C60FBA">
        <w:rPr>
          <w:b/>
          <w:color w:val="000000"/>
          <w:sz w:val="22"/>
          <w:szCs w:val="22"/>
          <w:lang w:val="lt-LT"/>
        </w:rPr>
        <w:t xml:space="preserve">yzelinį krosnių kurą (žymėtą) </w:t>
      </w:r>
      <w:r w:rsidRPr="00C60FBA">
        <w:rPr>
          <w:color w:val="000000"/>
          <w:sz w:val="22"/>
          <w:szCs w:val="22"/>
          <w:lang w:val="lt-LT"/>
        </w:rPr>
        <w:t>(toliau –</w:t>
      </w:r>
      <w:r w:rsidR="001B05AC">
        <w:rPr>
          <w:b/>
          <w:color w:val="000000"/>
          <w:sz w:val="22"/>
          <w:szCs w:val="22"/>
          <w:lang w:val="lt-LT"/>
        </w:rPr>
        <w:t xml:space="preserve"> </w:t>
      </w:r>
      <w:r w:rsidRPr="00C60FBA">
        <w:rPr>
          <w:b/>
          <w:color w:val="000000"/>
          <w:sz w:val="22"/>
          <w:szCs w:val="22"/>
          <w:lang w:val="lt-LT"/>
        </w:rPr>
        <w:t>Kuras</w:t>
      </w:r>
      <w:r w:rsidR="00DF111B">
        <w:rPr>
          <w:b/>
          <w:color w:val="000000"/>
          <w:sz w:val="22"/>
          <w:szCs w:val="22"/>
          <w:lang w:val="lt-LT"/>
        </w:rPr>
        <w:t>/Prekė</w:t>
      </w:r>
      <w:r w:rsidRPr="00C60FBA">
        <w:rPr>
          <w:color w:val="000000"/>
          <w:sz w:val="22"/>
          <w:szCs w:val="22"/>
          <w:lang w:val="lt-LT"/>
        </w:rPr>
        <w:t>),</w:t>
      </w:r>
      <w:r w:rsidRPr="00C60FBA">
        <w:rPr>
          <w:b/>
          <w:color w:val="000000"/>
          <w:sz w:val="22"/>
          <w:szCs w:val="22"/>
          <w:lang w:val="lt-LT"/>
        </w:rPr>
        <w:t xml:space="preserve"> </w:t>
      </w:r>
      <w:r w:rsidRPr="00C60FBA">
        <w:rPr>
          <w:color w:val="000000"/>
          <w:sz w:val="22"/>
          <w:szCs w:val="22"/>
          <w:lang w:val="lt-LT"/>
        </w:rPr>
        <w:t xml:space="preserve">skirtą šildymui, o Pirkėjas įsipareigoja priimti </w:t>
      </w:r>
      <w:r w:rsidR="001B05AC">
        <w:rPr>
          <w:color w:val="000000"/>
          <w:sz w:val="22"/>
          <w:szCs w:val="22"/>
          <w:lang w:val="lt-LT"/>
        </w:rPr>
        <w:t>Kurą</w:t>
      </w:r>
      <w:r w:rsidRPr="00C60FBA">
        <w:rPr>
          <w:color w:val="000000"/>
          <w:sz w:val="22"/>
          <w:szCs w:val="22"/>
          <w:lang w:val="lt-LT"/>
        </w:rPr>
        <w:t xml:space="preserve"> ir sumokėti už </w:t>
      </w:r>
      <w:r w:rsidR="001B05AC">
        <w:rPr>
          <w:color w:val="000000"/>
          <w:sz w:val="22"/>
          <w:szCs w:val="22"/>
          <w:lang w:val="lt-LT"/>
        </w:rPr>
        <w:t>jį</w:t>
      </w:r>
      <w:r w:rsidRPr="00C60FBA">
        <w:rPr>
          <w:color w:val="000000"/>
          <w:sz w:val="22"/>
          <w:szCs w:val="22"/>
          <w:lang w:val="lt-LT"/>
        </w:rPr>
        <w:t xml:space="preserve"> Sutartyje nustatyta tvarka. </w:t>
      </w:r>
      <w:r w:rsidR="001939AB" w:rsidRPr="00C60FBA">
        <w:rPr>
          <w:color w:val="000000"/>
          <w:sz w:val="22"/>
          <w:szCs w:val="22"/>
          <w:lang w:val="lt-LT"/>
        </w:rPr>
        <w:t xml:space="preserve">Reikalavimai Kurui nustatyti Sutarties 1 priede „Techninė </w:t>
      </w:r>
      <w:r w:rsidR="00B91EF7">
        <w:rPr>
          <w:color w:val="000000"/>
          <w:sz w:val="22"/>
          <w:szCs w:val="22"/>
          <w:lang w:val="lt-LT"/>
        </w:rPr>
        <w:t>specifikacija</w:t>
      </w:r>
      <w:r w:rsidR="001939AB" w:rsidRPr="00C60FBA">
        <w:rPr>
          <w:color w:val="000000"/>
          <w:sz w:val="22"/>
          <w:szCs w:val="22"/>
          <w:lang w:val="lt-LT"/>
        </w:rPr>
        <w:t>“.</w:t>
      </w:r>
    </w:p>
    <w:p w14:paraId="0DD3633E" w14:textId="10922F69" w:rsidR="001939AB" w:rsidRPr="00C60FBA" w:rsidRDefault="001939AB" w:rsidP="001939AB">
      <w:pPr>
        <w:ind w:firstLine="720"/>
        <w:jc w:val="both"/>
        <w:rPr>
          <w:color w:val="000000"/>
          <w:sz w:val="22"/>
          <w:szCs w:val="22"/>
          <w:lang w:val="lt-LT"/>
        </w:rPr>
      </w:pPr>
      <w:r>
        <w:rPr>
          <w:color w:val="000000"/>
          <w:sz w:val="22"/>
          <w:szCs w:val="22"/>
          <w:lang w:val="lt-LT"/>
        </w:rPr>
        <w:t>1.2.</w:t>
      </w:r>
      <w:r w:rsidRPr="001939AB">
        <w:rPr>
          <w:color w:val="000000"/>
          <w:sz w:val="22"/>
          <w:szCs w:val="22"/>
          <w:lang w:val="lt-LT"/>
        </w:rPr>
        <w:t xml:space="preserve"> </w:t>
      </w:r>
      <w:r w:rsidRPr="00C60FBA">
        <w:rPr>
          <w:color w:val="000000"/>
          <w:sz w:val="22"/>
          <w:szCs w:val="22"/>
          <w:lang w:val="lt-LT"/>
        </w:rPr>
        <w:t xml:space="preserve">Numatomas </w:t>
      </w:r>
      <w:r>
        <w:rPr>
          <w:color w:val="000000"/>
          <w:sz w:val="22"/>
          <w:szCs w:val="22"/>
          <w:lang w:val="lt-LT"/>
        </w:rPr>
        <w:t xml:space="preserve">maksimalus </w:t>
      </w:r>
      <w:r w:rsidRPr="00C60FBA">
        <w:rPr>
          <w:color w:val="000000"/>
          <w:sz w:val="22"/>
          <w:szCs w:val="22"/>
          <w:lang w:val="lt-LT"/>
        </w:rPr>
        <w:t xml:space="preserve">Kuro kiekis yra nurodytas Sutarties 1 priede „Techninė </w:t>
      </w:r>
      <w:r w:rsidR="00B91EF7">
        <w:rPr>
          <w:color w:val="000000"/>
          <w:sz w:val="22"/>
          <w:szCs w:val="22"/>
          <w:lang w:val="lt-LT"/>
        </w:rPr>
        <w:t>specifikacija</w:t>
      </w:r>
      <w:r w:rsidRPr="00C60FBA">
        <w:rPr>
          <w:color w:val="000000"/>
          <w:sz w:val="22"/>
          <w:szCs w:val="22"/>
          <w:lang w:val="lt-LT"/>
        </w:rPr>
        <w:t>“</w:t>
      </w:r>
      <w:r>
        <w:rPr>
          <w:color w:val="000000"/>
          <w:sz w:val="22"/>
          <w:szCs w:val="22"/>
          <w:lang w:val="lt-LT"/>
        </w:rPr>
        <w:t>.</w:t>
      </w:r>
      <w:r w:rsidRPr="00C60FBA">
        <w:rPr>
          <w:color w:val="000000"/>
          <w:sz w:val="22"/>
          <w:szCs w:val="22"/>
          <w:lang w:val="lt-LT"/>
        </w:rPr>
        <w:t xml:space="preserve"> Pirkėjas neįsipareigoja nupirkti viso Sutartyje ir (ar) jos prieduose numatyto Kuro kiekio</w:t>
      </w:r>
      <w:r w:rsidR="00CC77B4">
        <w:rPr>
          <w:color w:val="000000"/>
          <w:sz w:val="22"/>
          <w:szCs w:val="22"/>
          <w:lang w:val="lt-LT"/>
        </w:rPr>
        <w:t xml:space="preserve"> ar bet kokios jo dalies</w:t>
      </w:r>
      <w:r w:rsidRPr="00C60FBA">
        <w:rPr>
          <w:color w:val="000000"/>
          <w:sz w:val="22"/>
          <w:szCs w:val="22"/>
          <w:lang w:val="lt-LT"/>
        </w:rPr>
        <w:t>.</w:t>
      </w:r>
    </w:p>
    <w:p w14:paraId="0F1CA268" w14:textId="34C755D9" w:rsidR="00813E8D" w:rsidRPr="00C60FBA" w:rsidRDefault="001B05AC" w:rsidP="001939AB">
      <w:pPr>
        <w:ind w:firstLine="720"/>
        <w:jc w:val="both"/>
        <w:rPr>
          <w:color w:val="000000"/>
          <w:sz w:val="22"/>
          <w:szCs w:val="22"/>
          <w:lang w:val="lt-LT"/>
        </w:rPr>
      </w:pPr>
      <w:r>
        <w:rPr>
          <w:color w:val="000000"/>
          <w:sz w:val="22"/>
          <w:szCs w:val="22"/>
          <w:lang w:val="lt-LT"/>
        </w:rPr>
        <w:t>1.</w:t>
      </w:r>
      <w:r w:rsidR="00C06429">
        <w:rPr>
          <w:color w:val="000000"/>
          <w:sz w:val="22"/>
          <w:szCs w:val="22"/>
          <w:lang w:val="lt-LT"/>
        </w:rPr>
        <w:t>3</w:t>
      </w:r>
      <w:r>
        <w:rPr>
          <w:color w:val="000000"/>
          <w:sz w:val="22"/>
          <w:szCs w:val="22"/>
          <w:lang w:val="lt-LT"/>
        </w:rPr>
        <w:t xml:space="preserve">. Ši Sutartis sudaroma vadovaujantis aktualios redakcijos </w:t>
      </w:r>
      <w:r w:rsidR="00DF111B">
        <w:rPr>
          <w:color w:val="000000"/>
          <w:sz w:val="22"/>
          <w:szCs w:val="22"/>
          <w:lang w:val="lt-LT"/>
        </w:rPr>
        <w:t xml:space="preserve">Įmonių, veikiančių energetikos srityje, energijos ar kuro, kurių reikia elektros ir šilumos energijai gaminti, pirkimų taisyklėmis, patvirtintomis </w:t>
      </w:r>
      <w:bookmarkStart w:id="6" w:name="_Hlk87555261"/>
      <w:r w:rsidR="00DF111B">
        <w:rPr>
          <w:color w:val="000000"/>
          <w:sz w:val="22"/>
          <w:szCs w:val="22"/>
          <w:lang w:val="lt-LT"/>
        </w:rPr>
        <w:t xml:space="preserve">Lietuvos Respublikos Vyriausybės 2003 m. kovo 3 d. nutarimu </w:t>
      </w:r>
      <w:r w:rsidR="00B20BCC">
        <w:rPr>
          <w:color w:val="000000"/>
          <w:sz w:val="22"/>
          <w:szCs w:val="22"/>
          <w:lang w:val="lt-LT"/>
        </w:rPr>
        <w:t>N</w:t>
      </w:r>
      <w:r w:rsidR="00DF111B">
        <w:rPr>
          <w:color w:val="000000"/>
          <w:sz w:val="22"/>
          <w:szCs w:val="22"/>
          <w:lang w:val="lt-LT"/>
        </w:rPr>
        <w:t>r. 277</w:t>
      </w:r>
      <w:bookmarkEnd w:id="6"/>
      <w:r w:rsidR="00DF111B">
        <w:rPr>
          <w:color w:val="000000"/>
          <w:sz w:val="22"/>
          <w:szCs w:val="22"/>
          <w:lang w:val="lt-LT"/>
        </w:rPr>
        <w:t xml:space="preserve"> (toliau – Taisyklės) ir Lietuvos Respublikos civiliniu kodeksu. </w:t>
      </w:r>
    </w:p>
    <w:p w14:paraId="588F3577" w14:textId="77777777" w:rsidR="00813E8D" w:rsidRPr="00C60FBA" w:rsidRDefault="00813E8D" w:rsidP="00813E8D">
      <w:pPr>
        <w:ind w:firstLine="567"/>
        <w:rPr>
          <w:color w:val="000000"/>
          <w:sz w:val="22"/>
          <w:szCs w:val="22"/>
          <w:lang w:val="lt-LT"/>
        </w:rPr>
      </w:pPr>
    </w:p>
    <w:p w14:paraId="40D4B3BA" w14:textId="67DE35AC" w:rsidR="00EE10AA" w:rsidRPr="00EE10AA" w:rsidRDefault="00813E8D" w:rsidP="00354E59">
      <w:pPr>
        <w:pStyle w:val="Sraopastraipa"/>
        <w:numPr>
          <w:ilvl w:val="0"/>
          <w:numId w:val="7"/>
        </w:numPr>
        <w:jc w:val="center"/>
        <w:rPr>
          <w:b/>
          <w:sz w:val="22"/>
        </w:rPr>
      </w:pPr>
      <w:r w:rsidRPr="00EE10AA">
        <w:rPr>
          <w:b/>
          <w:sz w:val="22"/>
        </w:rPr>
        <w:t>KAINA</w:t>
      </w:r>
      <w:r w:rsidR="00F1698D" w:rsidRPr="00EE10AA">
        <w:rPr>
          <w:b/>
          <w:sz w:val="22"/>
        </w:rPr>
        <w:t xml:space="preserve"> IR APMOKĖJIMO TVARKA</w:t>
      </w:r>
    </w:p>
    <w:p w14:paraId="50537920" w14:textId="3FF4FAF6" w:rsidR="00813E8D" w:rsidRPr="00C60FBA" w:rsidRDefault="00F1698D" w:rsidP="004D503C">
      <w:pPr>
        <w:ind w:firstLine="720"/>
        <w:jc w:val="both"/>
        <w:rPr>
          <w:sz w:val="22"/>
          <w:szCs w:val="22"/>
          <w:lang w:val="lt-LT" w:eastAsia="en-US"/>
        </w:rPr>
      </w:pPr>
      <w:r>
        <w:rPr>
          <w:sz w:val="22"/>
          <w:szCs w:val="22"/>
          <w:lang w:val="lt-LT" w:eastAsia="en-US"/>
        </w:rPr>
        <w:t>2</w:t>
      </w:r>
      <w:r w:rsidR="00813E8D" w:rsidRPr="00C60FBA">
        <w:rPr>
          <w:sz w:val="22"/>
          <w:szCs w:val="22"/>
          <w:lang w:val="lt-LT" w:eastAsia="en-US"/>
        </w:rPr>
        <w:t xml:space="preserve">.1. </w:t>
      </w:r>
      <w:r w:rsidR="00B20BCC">
        <w:rPr>
          <w:sz w:val="22"/>
          <w:szCs w:val="22"/>
          <w:lang w:val="lt-LT" w:eastAsia="en-US"/>
        </w:rPr>
        <w:t>Kuro</w:t>
      </w:r>
      <w:r w:rsidR="00813E8D" w:rsidRPr="00C60FBA">
        <w:rPr>
          <w:sz w:val="22"/>
          <w:szCs w:val="22"/>
          <w:lang w:val="lt-LT" w:eastAsia="en-US"/>
        </w:rPr>
        <w:t xml:space="preserve"> kainą </w:t>
      </w:r>
      <w:r w:rsidR="001939AB">
        <w:rPr>
          <w:sz w:val="22"/>
          <w:szCs w:val="22"/>
          <w:lang w:val="lt-LT" w:eastAsia="en-US"/>
        </w:rPr>
        <w:t xml:space="preserve">Sutarties galiojimo laikotarpiu </w:t>
      </w:r>
      <w:r w:rsidR="00813E8D" w:rsidRPr="00C60FBA">
        <w:rPr>
          <w:sz w:val="22"/>
          <w:szCs w:val="22"/>
          <w:lang w:val="lt-LT" w:eastAsia="en-US"/>
        </w:rPr>
        <w:t>sudaro:</w:t>
      </w:r>
    </w:p>
    <w:p w14:paraId="5199578D" w14:textId="6BBE8649" w:rsidR="00533B7C" w:rsidRDefault="00F1698D" w:rsidP="004D503C">
      <w:pPr>
        <w:ind w:firstLine="720"/>
        <w:jc w:val="both"/>
        <w:rPr>
          <w:color w:val="FF0000"/>
          <w:sz w:val="22"/>
          <w:szCs w:val="22"/>
          <w:lang w:val="lt-LT" w:eastAsia="en-US"/>
        </w:rPr>
      </w:pPr>
      <w:r>
        <w:rPr>
          <w:sz w:val="22"/>
          <w:szCs w:val="22"/>
          <w:lang w:val="lt-LT" w:eastAsia="en-US"/>
        </w:rPr>
        <w:t>2</w:t>
      </w:r>
      <w:r w:rsidR="00813E8D" w:rsidRPr="00C60FBA">
        <w:rPr>
          <w:sz w:val="22"/>
          <w:szCs w:val="22"/>
          <w:lang w:val="lt-LT" w:eastAsia="en-US"/>
        </w:rPr>
        <w:t>.1.1. AB „</w:t>
      </w:r>
      <w:proofErr w:type="spellStart"/>
      <w:r w:rsidR="00813E8D" w:rsidRPr="00C60FBA">
        <w:rPr>
          <w:sz w:val="22"/>
          <w:szCs w:val="22"/>
          <w:lang w:val="lt-LT" w:eastAsia="en-US"/>
        </w:rPr>
        <w:t>Orlen</w:t>
      </w:r>
      <w:proofErr w:type="spellEnd"/>
      <w:r w:rsidR="00813E8D" w:rsidRPr="00C60FBA">
        <w:rPr>
          <w:sz w:val="22"/>
          <w:szCs w:val="22"/>
          <w:lang w:val="lt-LT" w:eastAsia="en-US"/>
        </w:rPr>
        <w:t xml:space="preserve"> Lietuva“ protokolinė 1000 (tūkstančio) litrų, </w:t>
      </w:r>
      <w:r w:rsidR="001939AB">
        <w:rPr>
          <w:sz w:val="22"/>
          <w:szCs w:val="22"/>
          <w:lang w:val="lt-LT" w:eastAsia="en-US"/>
        </w:rPr>
        <w:t>Kuro</w:t>
      </w:r>
      <w:r w:rsidR="00813E8D" w:rsidRPr="00C60FBA">
        <w:rPr>
          <w:sz w:val="22"/>
          <w:szCs w:val="22"/>
          <w:lang w:val="lt-LT" w:eastAsia="en-US"/>
        </w:rPr>
        <w:t xml:space="preserve"> atkrovimo ir PVM sąskaitos faktūros išrašymo dieną </w:t>
      </w:r>
      <w:r w:rsidR="001939AB">
        <w:rPr>
          <w:sz w:val="22"/>
          <w:szCs w:val="22"/>
          <w:lang w:val="lt-LT" w:eastAsia="en-US"/>
        </w:rPr>
        <w:t xml:space="preserve">bazinė </w:t>
      </w:r>
      <w:r w:rsidR="00813E8D" w:rsidRPr="00C60FBA">
        <w:rPr>
          <w:sz w:val="22"/>
          <w:szCs w:val="22"/>
          <w:lang w:val="lt-LT" w:eastAsia="en-US"/>
        </w:rPr>
        <w:t xml:space="preserve">pardavimo kaina </w:t>
      </w:r>
      <w:r w:rsidR="00533B7C">
        <w:rPr>
          <w:sz w:val="22"/>
          <w:szCs w:val="22"/>
          <w:lang w:val="lt-LT" w:eastAsia="en-US"/>
        </w:rPr>
        <w:t>(</w:t>
      </w:r>
      <w:r w:rsidR="00533B7C" w:rsidRPr="00072D62">
        <w:rPr>
          <w:sz w:val="22"/>
          <w:szCs w:val="22"/>
          <w:lang w:val="lt-LT" w:eastAsia="en-US"/>
        </w:rPr>
        <w:t xml:space="preserve">su akcizo mokesčiu) </w:t>
      </w:r>
      <w:r w:rsidR="00D84FEB" w:rsidRPr="00072D62">
        <w:rPr>
          <w:sz w:val="22"/>
          <w:szCs w:val="22"/>
          <w:lang w:val="lt-LT" w:eastAsia="en-US"/>
        </w:rPr>
        <w:t>J</w:t>
      </w:r>
      <w:r w:rsidR="00D84FEB" w:rsidRPr="00C60FBA">
        <w:rPr>
          <w:sz w:val="22"/>
          <w:szCs w:val="22"/>
          <w:lang w:val="lt-LT" w:eastAsia="en-US"/>
        </w:rPr>
        <w:t>uodeikių km, Mažeikių raj.</w:t>
      </w:r>
      <w:r w:rsidR="00813E8D" w:rsidRPr="00C60FBA">
        <w:rPr>
          <w:sz w:val="22"/>
          <w:szCs w:val="22"/>
          <w:lang w:val="lt-LT" w:eastAsia="en-US"/>
        </w:rPr>
        <w:t xml:space="preserve"> terminale (be PVM)</w:t>
      </w:r>
      <w:r w:rsidR="00533B7C">
        <w:rPr>
          <w:sz w:val="22"/>
          <w:szCs w:val="22"/>
          <w:lang w:val="lt-LT" w:eastAsia="en-US"/>
        </w:rPr>
        <w:t>;</w:t>
      </w:r>
    </w:p>
    <w:p w14:paraId="753AF65F" w14:textId="434609BB" w:rsidR="00533B7C" w:rsidRDefault="00F1698D" w:rsidP="004D503C">
      <w:pPr>
        <w:ind w:firstLine="720"/>
        <w:jc w:val="both"/>
        <w:rPr>
          <w:sz w:val="22"/>
          <w:szCs w:val="22"/>
          <w:lang w:val="lt-LT" w:eastAsia="en-US"/>
        </w:rPr>
      </w:pPr>
      <w:r>
        <w:rPr>
          <w:sz w:val="22"/>
          <w:szCs w:val="22"/>
          <w:lang w:val="lt-LT" w:eastAsia="en-US"/>
        </w:rPr>
        <w:t>2</w:t>
      </w:r>
      <w:r w:rsidR="00533B7C" w:rsidRPr="00533B7C">
        <w:rPr>
          <w:sz w:val="22"/>
          <w:szCs w:val="22"/>
          <w:lang w:val="lt-LT" w:eastAsia="en-US"/>
        </w:rPr>
        <w:t xml:space="preserve">.1.2. </w:t>
      </w:r>
      <w:r w:rsidR="00813E8D" w:rsidRPr="00533B7C">
        <w:rPr>
          <w:sz w:val="22"/>
          <w:szCs w:val="22"/>
          <w:lang w:val="lt-LT" w:eastAsia="en-US"/>
        </w:rPr>
        <w:t>nuo</w:t>
      </w:r>
      <w:r w:rsidR="00813E8D" w:rsidRPr="00C60FBA">
        <w:rPr>
          <w:sz w:val="22"/>
          <w:szCs w:val="22"/>
          <w:lang w:val="lt-LT" w:eastAsia="en-US"/>
        </w:rPr>
        <w:t>laida</w:t>
      </w:r>
      <w:r w:rsidR="00973070" w:rsidRPr="00C60FBA">
        <w:rPr>
          <w:sz w:val="22"/>
          <w:szCs w:val="22"/>
          <w:lang w:val="lt-LT" w:eastAsia="en-US"/>
        </w:rPr>
        <w:t xml:space="preserve"> </w:t>
      </w:r>
      <w:r w:rsidR="00813E8D" w:rsidRPr="00C60FBA">
        <w:rPr>
          <w:sz w:val="22"/>
          <w:szCs w:val="22"/>
          <w:lang w:val="lt-LT" w:eastAsia="en-US"/>
        </w:rPr>
        <w:t>/</w:t>
      </w:r>
      <w:r w:rsidR="00973070" w:rsidRPr="00C60FBA">
        <w:rPr>
          <w:sz w:val="22"/>
          <w:szCs w:val="22"/>
          <w:lang w:val="lt-LT" w:eastAsia="en-US"/>
        </w:rPr>
        <w:t xml:space="preserve"> </w:t>
      </w:r>
      <w:r w:rsidR="00813E8D" w:rsidRPr="00C60FBA">
        <w:rPr>
          <w:sz w:val="22"/>
          <w:szCs w:val="22"/>
          <w:lang w:val="lt-LT" w:eastAsia="en-US"/>
        </w:rPr>
        <w:t xml:space="preserve">antkainis </w:t>
      </w:r>
      <w:r w:rsidR="00533B7C">
        <w:rPr>
          <w:sz w:val="22"/>
          <w:szCs w:val="22"/>
          <w:lang w:val="lt-LT" w:eastAsia="en-US"/>
        </w:rPr>
        <w:t>(</w:t>
      </w:r>
      <w:r w:rsidR="00533B7C" w:rsidRPr="00C60FBA">
        <w:rPr>
          <w:sz w:val="22"/>
          <w:szCs w:val="22"/>
          <w:lang w:val="lt-LT" w:eastAsia="en-US"/>
        </w:rPr>
        <w:t>minus / plius</w:t>
      </w:r>
      <w:r w:rsidR="00533B7C">
        <w:rPr>
          <w:sz w:val="22"/>
          <w:szCs w:val="22"/>
          <w:lang w:val="lt-LT" w:eastAsia="en-US"/>
        </w:rPr>
        <w:t>)</w:t>
      </w:r>
      <w:r w:rsidR="00533B7C" w:rsidRPr="00C60FBA">
        <w:rPr>
          <w:sz w:val="22"/>
          <w:szCs w:val="22"/>
          <w:lang w:val="lt-LT" w:eastAsia="en-US"/>
        </w:rPr>
        <w:t xml:space="preserve"> </w:t>
      </w:r>
      <w:r w:rsidR="00813E8D" w:rsidRPr="00C60FBA">
        <w:rPr>
          <w:sz w:val="22"/>
          <w:szCs w:val="22"/>
          <w:lang w:val="lt-LT" w:eastAsia="en-US"/>
        </w:rPr>
        <w:t>________ Eur (be PVM) už 1000 litrų)</w:t>
      </w:r>
      <w:r w:rsidR="00533B7C">
        <w:rPr>
          <w:sz w:val="22"/>
          <w:szCs w:val="22"/>
          <w:lang w:val="lt-LT" w:eastAsia="en-US"/>
        </w:rPr>
        <w:t>;</w:t>
      </w:r>
    </w:p>
    <w:p w14:paraId="2D5A9D2A" w14:textId="473E376C" w:rsidR="00813E8D" w:rsidRDefault="00F1698D" w:rsidP="004D503C">
      <w:pPr>
        <w:ind w:firstLine="720"/>
        <w:jc w:val="both"/>
        <w:rPr>
          <w:sz w:val="22"/>
          <w:szCs w:val="22"/>
          <w:lang w:val="lt-LT" w:eastAsia="en-US"/>
        </w:rPr>
      </w:pPr>
      <w:r>
        <w:rPr>
          <w:sz w:val="22"/>
          <w:szCs w:val="22"/>
          <w:lang w:val="lt-LT" w:eastAsia="en-US"/>
        </w:rPr>
        <w:t>2</w:t>
      </w:r>
      <w:r w:rsidR="00533B7C">
        <w:rPr>
          <w:sz w:val="22"/>
          <w:szCs w:val="22"/>
          <w:lang w:val="lt-LT" w:eastAsia="en-US"/>
        </w:rPr>
        <w:t>.1.3. Kuro</w:t>
      </w:r>
      <w:r w:rsidR="00813E8D" w:rsidRPr="00C60FBA">
        <w:rPr>
          <w:sz w:val="22"/>
          <w:szCs w:val="22"/>
          <w:lang w:val="lt-LT" w:eastAsia="en-US"/>
        </w:rPr>
        <w:t xml:space="preserve"> pristatymo į nurodytą katilinę kaina _____ Eur (be PVM) už 1000 litrų)</w:t>
      </w:r>
      <w:r w:rsidR="00533B7C">
        <w:rPr>
          <w:sz w:val="22"/>
          <w:szCs w:val="22"/>
          <w:lang w:val="lt-LT" w:eastAsia="en-US"/>
        </w:rPr>
        <w:t>;</w:t>
      </w:r>
    </w:p>
    <w:p w14:paraId="239CDB41" w14:textId="69BE0B3A" w:rsidR="00533B7C" w:rsidRPr="00C60FBA" w:rsidRDefault="00F1698D" w:rsidP="004D503C">
      <w:pPr>
        <w:ind w:firstLine="720"/>
        <w:jc w:val="both"/>
        <w:rPr>
          <w:sz w:val="22"/>
          <w:szCs w:val="22"/>
          <w:lang w:val="lt-LT" w:eastAsia="en-US"/>
        </w:rPr>
      </w:pPr>
      <w:r>
        <w:rPr>
          <w:sz w:val="22"/>
          <w:szCs w:val="22"/>
          <w:lang w:val="lt-LT" w:eastAsia="en-US"/>
        </w:rPr>
        <w:t>2</w:t>
      </w:r>
      <w:r w:rsidR="00533B7C">
        <w:rPr>
          <w:sz w:val="22"/>
          <w:szCs w:val="22"/>
          <w:lang w:val="lt-LT" w:eastAsia="en-US"/>
        </w:rPr>
        <w:t xml:space="preserve">.1.4. </w:t>
      </w:r>
      <w:r w:rsidR="00533B7C" w:rsidRPr="00C60FBA">
        <w:rPr>
          <w:sz w:val="22"/>
          <w:szCs w:val="22"/>
          <w:lang w:val="lt-LT" w:eastAsia="en-US"/>
        </w:rPr>
        <w:t>PVM –</w:t>
      </w:r>
      <w:r w:rsidR="00FB17EF">
        <w:rPr>
          <w:sz w:val="22"/>
          <w:szCs w:val="22"/>
          <w:lang w:val="lt-LT" w:eastAsia="en-US"/>
        </w:rPr>
        <w:t xml:space="preserve">galiojantis sąskaitoje faktūroje nurodytą </w:t>
      </w:r>
      <w:proofErr w:type="spellStart"/>
      <w:r w:rsidR="00FB17EF">
        <w:rPr>
          <w:sz w:val="22"/>
          <w:szCs w:val="22"/>
          <w:lang w:val="lt-LT" w:eastAsia="en-US"/>
        </w:rPr>
        <w:t>dieną</w:t>
      </w:r>
      <w:r w:rsidR="00533B7C" w:rsidRPr="00C60FBA">
        <w:rPr>
          <w:sz w:val="22"/>
          <w:szCs w:val="22"/>
          <w:lang w:val="lt-LT" w:eastAsia="en-US"/>
        </w:rPr>
        <w:t>pridedamas</w:t>
      </w:r>
      <w:proofErr w:type="spellEnd"/>
      <w:r w:rsidR="00533B7C" w:rsidRPr="00C60FBA">
        <w:rPr>
          <w:sz w:val="22"/>
          <w:szCs w:val="22"/>
          <w:lang w:val="lt-LT" w:eastAsia="en-US"/>
        </w:rPr>
        <w:t xml:space="preserve"> PVM sąskaitoje faktūroje.</w:t>
      </w:r>
    </w:p>
    <w:p w14:paraId="6D18B498" w14:textId="2E35058F" w:rsidR="00533B7C" w:rsidRPr="00C60FBA" w:rsidRDefault="00533B7C" w:rsidP="004D503C">
      <w:pPr>
        <w:ind w:firstLine="720"/>
        <w:jc w:val="both"/>
        <w:rPr>
          <w:sz w:val="22"/>
          <w:szCs w:val="22"/>
          <w:lang w:val="lt-LT" w:eastAsia="en-US"/>
        </w:rPr>
      </w:pPr>
      <w:r>
        <w:rPr>
          <w:sz w:val="22"/>
          <w:szCs w:val="22"/>
          <w:lang w:val="lt-LT" w:eastAsia="en-US"/>
        </w:rPr>
        <w:t xml:space="preserve">Kuro kaina ir nuolaida/antkainis </w:t>
      </w:r>
      <w:r w:rsidR="00BA056C">
        <w:rPr>
          <w:sz w:val="22"/>
          <w:szCs w:val="22"/>
          <w:lang w:val="lt-LT" w:eastAsia="en-US"/>
        </w:rPr>
        <w:t>yra skaičiuojami esant produkto temperatūrai +</w:t>
      </w:r>
      <w:proofErr w:type="spellStart"/>
      <w:r w:rsidR="00BA056C">
        <w:rPr>
          <w:sz w:val="22"/>
          <w:szCs w:val="22"/>
          <w:lang w:val="lt-LT" w:eastAsia="en-US"/>
        </w:rPr>
        <w:t>15°C</w:t>
      </w:r>
      <w:proofErr w:type="spellEnd"/>
      <w:r w:rsidR="00BA056C">
        <w:rPr>
          <w:sz w:val="22"/>
          <w:szCs w:val="22"/>
          <w:lang w:val="lt-LT" w:eastAsia="en-US"/>
        </w:rPr>
        <w:t>.</w:t>
      </w:r>
    </w:p>
    <w:p w14:paraId="0240C46A" w14:textId="5495F5B9" w:rsidR="0073572D" w:rsidRPr="00C60FBA" w:rsidRDefault="00F1698D" w:rsidP="004D503C">
      <w:pPr>
        <w:ind w:firstLine="720"/>
        <w:jc w:val="both"/>
        <w:rPr>
          <w:sz w:val="22"/>
          <w:szCs w:val="22"/>
          <w:lang w:val="lt-LT" w:eastAsia="en-US"/>
        </w:rPr>
      </w:pPr>
      <w:r>
        <w:rPr>
          <w:sz w:val="22"/>
          <w:szCs w:val="22"/>
          <w:lang w:val="lt-LT"/>
        </w:rPr>
        <w:t>2</w:t>
      </w:r>
      <w:r w:rsidR="00813E8D" w:rsidRPr="00C60FBA">
        <w:rPr>
          <w:sz w:val="22"/>
          <w:szCs w:val="22"/>
          <w:lang w:val="lt-LT"/>
        </w:rPr>
        <w:t>.2.</w:t>
      </w:r>
      <w:r w:rsidR="0073572D" w:rsidRPr="00C60FBA">
        <w:rPr>
          <w:sz w:val="22"/>
          <w:szCs w:val="22"/>
          <w:lang w:val="lt-LT"/>
        </w:rPr>
        <w:t xml:space="preserve"> </w:t>
      </w:r>
      <w:r w:rsidR="000B34C3" w:rsidRPr="00C60FBA">
        <w:rPr>
          <w:sz w:val="22"/>
          <w:szCs w:val="22"/>
          <w:lang w:val="lt-LT"/>
        </w:rPr>
        <w:t>Preliminari</w:t>
      </w:r>
      <w:r w:rsidR="00827B3D" w:rsidRPr="00C60FBA">
        <w:rPr>
          <w:sz w:val="22"/>
          <w:szCs w:val="22"/>
          <w:lang w:val="lt-LT"/>
        </w:rPr>
        <w:t xml:space="preserve"> </w:t>
      </w:r>
      <w:r w:rsidR="0073572D" w:rsidRPr="00C60FBA">
        <w:rPr>
          <w:sz w:val="22"/>
          <w:szCs w:val="22"/>
          <w:lang w:val="lt-LT"/>
        </w:rPr>
        <w:t>Sutarties vertė</w:t>
      </w:r>
      <w:r w:rsidR="00C07380" w:rsidRPr="00C60FBA">
        <w:rPr>
          <w:sz w:val="22"/>
          <w:szCs w:val="22"/>
          <w:lang w:val="lt-LT"/>
        </w:rPr>
        <w:t xml:space="preserve"> </w:t>
      </w:r>
      <w:r w:rsidR="00B11780" w:rsidRPr="00C60FBA">
        <w:rPr>
          <w:sz w:val="22"/>
          <w:szCs w:val="22"/>
          <w:lang w:val="lt-LT"/>
        </w:rPr>
        <w:t>...................</w:t>
      </w:r>
      <w:r w:rsidR="0073572D" w:rsidRPr="00C60FBA">
        <w:rPr>
          <w:sz w:val="22"/>
          <w:szCs w:val="22"/>
          <w:lang w:val="lt-LT"/>
        </w:rPr>
        <w:t xml:space="preserve"> </w:t>
      </w:r>
      <w:r w:rsidR="00BA056C">
        <w:rPr>
          <w:sz w:val="22"/>
          <w:szCs w:val="22"/>
          <w:lang w:val="lt-LT"/>
        </w:rPr>
        <w:t>Eur</w:t>
      </w:r>
      <w:r w:rsidR="0073572D" w:rsidRPr="00C60FBA">
        <w:rPr>
          <w:sz w:val="22"/>
          <w:szCs w:val="22"/>
          <w:lang w:val="lt-LT"/>
        </w:rPr>
        <w:t xml:space="preserve"> </w:t>
      </w:r>
      <w:r w:rsidR="00B11780" w:rsidRPr="00C60FBA">
        <w:rPr>
          <w:i/>
          <w:sz w:val="22"/>
          <w:szCs w:val="22"/>
          <w:lang w:val="lt-LT"/>
        </w:rPr>
        <w:t>( ......</w:t>
      </w:r>
      <w:r w:rsidR="0073572D" w:rsidRPr="00C60FBA">
        <w:rPr>
          <w:i/>
          <w:sz w:val="22"/>
          <w:szCs w:val="22"/>
          <w:lang w:val="lt-LT"/>
        </w:rPr>
        <w:t xml:space="preserve"> eurų 00 euro ct),</w:t>
      </w:r>
      <w:r w:rsidR="0073572D" w:rsidRPr="00C60FBA">
        <w:rPr>
          <w:sz w:val="22"/>
          <w:szCs w:val="22"/>
          <w:lang w:val="lt-LT"/>
        </w:rPr>
        <w:t xml:space="preserve"> </w:t>
      </w:r>
      <w:r w:rsidR="00BA056C">
        <w:rPr>
          <w:sz w:val="22"/>
          <w:szCs w:val="22"/>
          <w:lang w:val="lt-LT"/>
        </w:rPr>
        <w:t>ne</w:t>
      </w:r>
      <w:r w:rsidR="0073572D" w:rsidRPr="00C60FBA">
        <w:rPr>
          <w:sz w:val="22"/>
          <w:szCs w:val="22"/>
          <w:lang w:val="lt-LT"/>
        </w:rPr>
        <w:t>įskaitant PVM.</w:t>
      </w:r>
    </w:p>
    <w:p w14:paraId="7D98632C" w14:textId="5331767C" w:rsidR="00533B7C" w:rsidRDefault="00F1698D" w:rsidP="004D503C">
      <w:pPr>
        <w:ind w:firstLine="720"/>
        <w:jc w:val="both"/>
        <w:rPr>
          <w:sz w:val="22"/>
          <w:szCs w:val="22"/>
          <w:lang w:val="lt-LT"/>
        </w:rPr>
      </w:pPr>
      <w:r>
        <w:rPr>
          <w:sz w:val="22"/>
          <w:szCs w:val="22"/>
          <w:lang w:val="lt-LT"/>
        </w:rPr>
        <w:t>2</w:t>
      </w:r>
      <w:r w:rsidR="00BA056C">
        <w:rPr>
          <w:sz w:val="22"/>
          <w:szCs w:val="22"/>
          <w:lang w:val="lt-LT"/>
        </w:rPr>
        <w:t xml:space="preserve">.3. </w:t>
      </w:r>
      <w:r w:rsidR="00BA056C" w:rsidRPr="00C60FBA">
        <w:rPr>
          <w:sz w:val="22"/>
          <w:szCs w:val="22"/>
          <w:lang w:val="lt-LT"/>
        </w:rPr>
        <w:t>Į Kuro kainą turi būti įskaityti visi mokesčiai ir kitos išlaidos, kuriuos privalo sumokėti Tiekėjas.</w:t>
      </w:r>
      <w:r w:rsidRPr="00F1698D">
        <w:rPr>
          <w:sz w:val="22"/>
          <w:szCs w:val="22"/>
          <w:lang w:val="lt-LT"/>
        </w:rPr>
        <w:t xml:space="preserve"> </w:t>
      </w:r>
      <w:r w:rsidRPr="00C60FBA">
        <w:rPr>
          <w:sz w:val="22"/>
          <w:szCs w:val="22"/>
          <w:lang w:val="lt-LT"/>
        </w:rPr>
        <w:t>Visi atsiskaitymai pagal šią Sutartį atliekami eurais.</w:t>
      </w:r>
    </w:p>
    <w:p w14:paraId="5C6F7F39" w14:textId="1C5D8C8C" w:rsidR="00813E8D" w:rsidRDefault="00F1698D" w:rsidP="004D503C">
      <w:pPr>
        <w:ind w:firstLine="720"/>
        <w:jc w:val="both"/>
        <w:rPr>
          <w:sz w:val="22"/>
          <w:szCs w:val="22"/>
          <w:lang w:val="lt-LT"/>
        </w:rPr>
      </w:pPr>
      <w:r>
        <w:rPr>
          <w:sz w:val="22"/>
          <w:szCs w:val="22"/>
          <w:lang w:val="lt-LT"/>
        </w:rPr>
        <w:t>2</w:t>
      </w:r>
      <w:r w:rsidR="00BA056C">
        <w:rPr>
          <w:sz w:val="22"/>
          <w:szCs w:val="22"/>
          <w:lang w:val="lt-LT"/>
        </w:rPr>
        <w:t>.4.</w:t>
      </w:r>
      <w:r w:rsidR="00813E8D" w:rsidRPr="00C60FBA">
        <w:rPr>
          <w:sz w:val="22"/>
          <w:szCs w:val="22"/>
          <w:lang w:val="lt-LT"/>
        </w:rPr>
        <w:t xml:space="preserve"> Įsigaliojus Lietuvos Respublikos teisės aktams dėl pridėtinės vertės mokesčio (PVM) dydžio, akcizo dydžio ir (ar) viešuosius interesus atitinkančių paslaugų (</w:t>
      </w:r>
      <w:proofErr w:type="spellStart"/>
      <w:r w:rsidR="00813E8D" w:rsidRPr="00C60FBA">
        <w:rPr>
          <w:sz w:val="22"/>
          <w:szCs w:val="22"/>
          <w:lang w:val="lt-LT"/>
        </w:rPr>
        <w:t>VIAP</w:t>
      </w:r>
      <w:proofErr w:type="spellEnd"/>
      <w:r w:rsidR="00813E8D" w:rsidRPr="00C60FBA">
        <w:rPr>
          <w:sz w:val="22"/>
          <w:szCs w:val="22"/>
          <w:lang w:val="lt-LT"/>
        </w:rPr>
        <w:t xml:space="preserve">) įkainių dydžio pasikeitimo, kuriais būtų keičiami PVM, akcizų ar </w:t>
      </w:r>
      <w:proofErr w:type="spellStart"/>
      <w:r w:rsidR="00813E8D" w:rsidRPr="00C60FBA">
        <w:rPr>
          <w:sz w:val="22"/>
          <w:szCs w:val="22"/>
          <w:lang w:val="lt-LT"/>
        </w:rPr>
        <w:t>VIAP</w:t>
      </w:r>
      <w:proofErr w:type="spellEnd"/>
      <w:r w:rsidR="00813E8D" w:rsidRPr="00C60FBA">
        <w:rPr>
          <w:sz w:val="22"/>
          <w:szCs w:val="22"/>
          <w:lang w:val="lt-LT"/>
        </w:rPr>
        <w:t xml:space="preserve"> įkainių dydžiai, </w:t>
      </w:r>
      <w:r w:rsidR="00BA056C">
        <w:rPr>
          <w:sz w:val="22"/>
          <w:szCs w:val="22"/>
          <w:lang w:val="lt-LT"/>
        </w:rPr>
        <w:t>S</w:t>
      </w:r>
      <w:r w:rsidR="00813E8D" w:rsidRPr="00C60FBA">
        <w:rPr>
          <w:sz w:val="22"/>
          <w:szCs w:val="22"/>
          <w:lang w:val="lt-LT"/>
        </w:rPr>
        <w:t>utartyje nustatyt</w:t>
      </w:r>
      <w:r w:rsidR="00BA056C">
        <w:rPr>
          <w:sz w:val="22"/>
          <w:szCs w:val="22"/>
          <w:lang w:val="lt-LT"/>
        </w:rPr>
        <w:t xml:space="preserve">a Kuro kaina </w:t>
      </w:r>
      <w:r w:rsidR="00813E8D" w:rsidRPr="00C60FBA">
        <w:rPr>
          <w:sz w:val="22"/>
          <w:szCs w:val="22"/>
          <w:lang w:val="lt-LT"/>
        </w:rPr>
        <w:t xml:space="preserve">ir (ar) </w:t>
      </w:r>
      <w:r w:rsidR="002F37E3" w:rsidRPr="00C60FBA">
        <w:rPr>
          <w:sz w:val="22"/>
          <w:szCs w:val="22"/>
          <w:lang w:val="lt-LT"/>
        </w:rPr>
        <w:t>likusi S</w:t>
      </w:r>
      <w:r w:rsidR="00813E8D" w:rsidRPr="00C60FBA">
        <w:rPr>
          <w:sz w:val="22"/>
          <w:szCs w:val="22"/>
          <w:lang w:val="lt-LT"/>
        </w:rPr>
        <w:t xml:space="preserve">utarties vertė tikslinamos prie </w:t>
      </w:r>
      <w:r w:rsidR="00BA056C">
        <w:rPr>
          <w:sz w:val="22"/>
          <w:szCs w:val="22"/>
          <w:lang w:val="lt-LT"/>
        </w:rPr>
        <w:t xml:space="preserve">Kuro </w:t>
      </w:r>
      <w:r w:rsidR="00813E8D" w:rsidRPr="00C60FBA">
        <w:rPr>
          <w:sz w:val="22"/>
          <w:szCs w:val="22"/>
          <w:lang w:val="lt-LT"/>
        </w:rPr>
        <w:t xml:space="preserve">kainos be PVM, akcizų ir (ar) </w:t>
      </w:r>
      <w:proofErr w:type="spellStart"/>
      <w:r w:rsidR="00813E8D" w:rsidRPr="00C60FBA">
        <w:rPr>
          <w:sz w:val="22"/>
          <w:szCs w:val="22"/>
          <w:lang w:val="lt-LT"/>
        </w:rPr>
        <w:t>VIAP</w:t>
      </w:r>
      <w:proofErr w:type="spellEnd"/>
      <w:r w:rsidR="00813E8D" w:rsidRPr="00C60FBA">
        <w:rPr>
          <w:sz w:val="22"/>
          <w:szCs w:val="22"/>
          <w:lang w:val="lt-LT"/>
        </w:rPr>
        <w:t xml:space="preserve"> įkainių pridedant naują PVM, akcizą ir (ar) </w:t>
      </w:r>
      <w:proofErr w:type="spellStart"/>
      <w:r w:rsidR="00813E8D" w:rsidRPr="00C60FBA">
        <w:rPr>
          <w:sz w:val="22"/>
          <w:szCs w:val="22"/>
          <w:lang w:val="lt-LT"/>
        </w:rPr>
        <w:t>VIAP</w:t>
      </w:r>
      <w:proofErr w:type="spellEnd"/>
      <w:r w:rsidR="00813E8D" w:rsidRPr="00C60FBA">
        <w:rPr>
          <w:sz w:val="22"/>
          <w:szCs w:val="22"/>
          <w:lang w:val="lt-LT"/>
        </w:rPr>
        <w:t xml:space="preserve"> įkainį, Šalims pasirašant Sutarties priedą. Pasikeitus kitiems mokesčiams, </w:t>
      </w:r>
      <w:r w:rsidR="002F37E3" w:rsidRPr="00C60FBA">
        <w:rPr>
          <w:sz w:val="22"/>
          <w:szCs w:val="22"/>
          <w:lang w:val="lt-LT"/>
        </w:rPr>
        <w:t xml:space="preserve">Sutarties </w:t>
      </w:r>
      <w:r w:rsidR="00072D62">
        <w:rPr>
          <w:sz w:val="22"/>
          <w:szCs w:val="22"/>
          <w:lang w:val="lt-LT"/>
        </w:rPr>
        <w:t>kaina</w:t>
      </w:r>
      <w:r w:rsidR="00813E8D" w:rsidRPr="00C60FBA">
        <w:rPr>
          <w:sz w:val="22"/>
          <w:szCs w:val="22"/>
          <w:lang w:val="lt-LT"/>
        </w:rPr>
        <w:t xml:space="preserve"> nekeičiama.</w:t>
      </w:r>
      <w:r w:rsidR="00072D62">
        <w:rPr>
          <w:sz w:val="22"/>
          <w:szCs w:val="22"/>
          <w:lang w:val="lt-LT"/>
        </w:rPr>
        <w:t xml:space="preserve"> Sutarties </w:t>
      </w:r>
      <w:r>
        <w:rPr>
          <w:sz w:val="22"/>
          <w:szCs w:val="22"/>
          <w:lang w:val="lt-LT"/>
        </w:rPr>
        <w:t>2</w:t>
      </w:r>
      <w:r w:rsidR="00072D62">
        <w:rPr>
          <w:sz w:val="22"/>
          <w:szCs w:val="22"/>
          <w:lang w:val="lt-LT"/>
        </w:rPr>
        <w:t xml:space="preserve">.1.2. ir </w:t>
      </w:r>
      <w:r>
        <w:rPr>
          <w:sz w:val="22"/>
          <w:szCs w:val="22"/>
          <w:lang w:val="lt-LT"/>
        </w:rPr>
        <w:t>2</w:t>
      </w:r>
      <w:r w:rsidR="00072D62">
        <w:rPr>
          <w:sz w:val="22"/>
          <w:szCs w:val="22"/>
          <w:lang w:val="lt-LT"/>
        </w:rPr>
        <w:t>.1.3. punktuose nurodytos reikšmės negali kisti visu Sutarties galiojimu laikotarpiu.</w:t>
      </w:r>
    </w:p>
    <w:p w14:paraId="69563750" w14:textId="2BF7A457" w:rsidR="00EE10AA" w:rsidRDefault="00F1698D" w:rsidP="003273CD">
      <w:pPr>
        <w:jc w:val="both"/>
        <w:rPr>
          <w:iCs/>
          <w:sz w:val="22"/>
          <w:szCs w:val="22"/>
          <w:lang w:val="lt-LT"/>
        </w:rPr>
      </w:pPr>
      <w:r>
        <w:rPr>
          <w:sz w:val="22"/>
          <w:szCs w:val="22"/>
          <w:lang w:val="lt-LT"/>
        </w:rPr>
        <w:t xml:space="preserve">2.5. </w:t>
      </w:r>
      <w:r w:rsidR="00042B9C" w:rsidRPr="00C60FBA">
        <w:rPr>
          <w:sz w:val="22"/>
          <w:szCs w:val="22"/>
          <w:lang w:val="lt-LT"/>
        </w:rPr>
        <w:t>Pirkėjas sumoka Pardavėjui už faktiškai pristatyt</w:t>
      </w:r>
      <w:r w:rsidR="00072D62">
        <w:rPr>
          <w:sz w:val="22"/>
          <w:szCs w:val="22"/>
          <w:lang w:val="lt-LT"/>
        </w:rPr>
        <w:t>ą</w:t>
      </w:r>
      <w:r w:rsidR="00042B9C" w:rsidRPr="00C60FBA">
        <w:rPr>
          <w:sz w:val="22"/>
          <w:szCs w:val="22"/>
          <w:lang w:val="lt-LT"/>
        </w:rPr>
        <w:t xml:space="preserve"> kokybišk</w:t>
      </w:r>
      <w:r w:rsidR="00072D62">
        <w:rPr>
          <w:sz w:val="22"/>
          <w:szCs w:val="22"/>
          <w:lang w:val="lt-LT"/>
        </w:rPr>
        <w:t>ą</w:t>
      </w:r>
      <w:r w:rsidR="00042B9C" w:rsidRPr="00C60FBA">
        <w:rPr>
          <w:sz w:val="22"/>
          <w:szCs w:val="22"/>
          <w:lang w:val="lt-LT"/>
        </w:rPr>
        <w:t xml:space="preserve"> </w:t>
      </w:r>
      <w:r w:rsidR="00072D62">
        <w:rPr>
          <w:sz w:val="22"/>
          <w:szCs w:val="22"/>
          <w:lang w:val="lt-LT"/>
        </w:rPr>
        <w:t>Kurą</w:t>
      </w:r>
      <w:r w:rsidR="00042B9C" w:rsidRPr="00C60FBA">
        <w:rPr>
          <w:sz w:val="22"/>
          <w:szCs w:val="22"/>
          <w:lang w:val="lt-LT"/>
        </w:rPr>
        <w:t xml:space="preserve"> per 30</w:t>
      </w:r>
      <w:r w:rsidR="00820D68" w:rsidRPr="00C60FBA">
        <w:rPr>
          <w:sz w:val="22"/>
          <w:szCs w:val="22"/>
          <w:lang w:val="lt-LT"/>
        </w:rPr>
        <w:t> </w:t>
      </w:r>
      <w:r w:rsidR="00042B9C" w:rsidRPr="00C60FBA">
        <w:rPr>
          <w:sz w:val="22"/>
          <w:szCs w:val="22"/>
          <w:lang w:val="lt-LT"/>
        </w:rPr>
        <w:t>(trisdešimt) kalendorinių dienų</w:t>
      </w:r>
      <w:r w:rsidR="00042B9C" w:rsidRPr="00C60FBA">
        <w:rPr>
          <w:iCs/>
          <w:sz w:val="22"/>
          <w:szCs w:val="22"/>
          <w:lang w:val="lt-LT"/>
        </w:rPr>
        <w:t xml:space="preserve"> nuo PVM sąskaitos faktūros </w:t>
      </w:r>
      <w:r w:rsidR="00FB17EF">
        <w:rPr>
          <w:iCs/>
          <w:sz w:val="22"/>
          <w:szCs w:val="22"/>
          <w:lang w:val="lt-LT"/>
        </w:rPr>
        <w:t xml:space="preserve">gavimo dienos. </w:t>
      </w:r>
      <w:r w:rsidR="00FB17EF">
        <w:rPr>
          <w:iCs/>
          <w:sz w:val="22"/>
          <w:lang w:val="lt-LT"/>
        </w:rPr>
        <w:t>Pardavėjas</w:t>
      </w:r>
      <w:r w:rsidR="00FB17EF" w:rsidRPr="003273CD">
        <w:rPr>
          <w:iCs/>
          <w:sz w:val="22"/>
          <w:lang w:val="lt-LT"/>
        </w:rPr>
        <w:t xml:space="preserve"> turi pateikti sąskaitą faktūrą per Sąskaitų administravimo bendrąją informacinę sistemą (toliau – </w:t>
      </w:r>
      <w:proofErr w:type="spellStart"/>
      <w:r w:rsidR="00FB17EF" w:rsidRPr="003273CD">
        <w:rPr>
          <w:iCs/>
          <w:sz w:val="22"/>
          <w:lang w:val="lt-LT"/>
        </w:rPr>
        <w:t>SABIS</w:t>
      </w:r>
      <w:proofErr w:type="spellEnd"/>
      <w:r w:rsidR="00FB17EF" w:rsidRPr="003273CD">
        <w:rPr>
          <w:iCs/>
          <w:sz w:val="22"/>
          <w:lang w:val="lt-LT"/>
        </w:rPr>
        <w:t>)</w:t>
      </w:r>
      <w:r w:rsidR="00FB17EF">
        <w:rPr>
          <w:iCs/>
          <w:sz w:val="22"/>
          <w:lang w:val="lt-LT"/>
        </w:rPr>
        <w:t xml:space="preserve">. </w:t>
      </w:r>
      <w:r w:rsidR="00FB17EF" w:rsidRPr="00FB17EF">
        <w:rPr>
          <w:iCs/>
          <w:sz w:val="22"/>
          <w:szCs w:val="22"/>
          <w:lang w:val="lt-LT"/>
        </w:rPr>
        <w:t xml:space="preserve">Jei PVM sąskaita faktūra bus pateikta ne per </w:t>
      </w:r>
      <w:proofErr w:type="spellStart"/>
      <w:r w:rsidR="00FB17EF" w:rsidRPr="00FB17EF">
        <w:rPr>
          <w:iCs/>
          <w:sz w:val="22"/>
          <w:szCs w:val="22"/>
          <w:lang w:val="lt-LT"/>
        </w:rPr>
        <w:t>SABIS</w:t>
      </w:r>
      <w:proofErr w:type="spellEnd"/>
      <w:r w:rsidR="00FB17EF" w:rsidRPr="00FB17EF">
        <w:rPr>
          <w:iCs/>
          <w:sz w:val="22"/>
          <w:szCs w:val="22"/>
          <w:lang w:val="lt-LT"/>
        </w:rPr>
        <w:t xml:space="preserve">, Pirkėjas laikys, kad PVM sąskaita faktūra nėra gauta, o apmokėjimo terminai bus skaičiuojami tik nuo to momento, kai PVM sąskaita faktūra bus gauta per </w:t>
      </w:r>
      <w:proofErr w:type="spellStart"/>
      <w:r w:rsidR="00FB17EF" w:rsidRPr="00FB17EF">
        <w:rPr>
          <w:iCs/>
          <w:sz w:val="22"/>
          <w:szCs w:val="22"/>
          <w:lang w:val="lt-LT"/>
        </w:rPr>
        <w:t>SABIS</w:t>
      </w:r>
      <w:proofErr w:type="spellEnd"/>
      <w:r w:rsidR="00FB17EF" w:rsidRPr="00FB17EF">
        <w:rPr>
          <w:iCs/>
          <w:sz w:val="22"/>
          <w:szCs w:val="22"/>
          <w:lang w:val="lt-LT"/>
        </w:rPr>
        <w:t xml:space="preserve">. PVM sąskaita faktūra per </w:t>
      </w:r>
      <w:proofErr w:type="spellStart"/>
      <w:r w:rsidR="00FB17EF" w:rsidRPr="00FB17EF">
        <w:rPr>
          <w:iCs/>
          <w:sz w:val="22"/>
          <w:szCs w:val="22"/>
          <w:lang w:val="lt-LT"/>
        </w:rPr>
        <w:t>SABIS</w:t>
      </w:r>
      <w:proofErr w:type="spellEnd"/>
      <w:r w:rsidR="00FB17EF" w:rsidRPr="00FB17EF">
        <w:rPr>
          <w:iCs/>
          <w:sz w:val="22"/>
          <w:szCs w:val="22"/>
          <w:lang w:val="lt-LT"/>
        </w:rPr>
        <w:t xml:space="preserve"> Pirkėjui pateikiama tik pasirašius Prekių priėmimo–perdavimo aktą. PVM sąskaitą faktūrą Pardavėjas </w:t>
      </w:r>
      <w:r w:rsidR="00FB17EF" w:rsidRPr="00FB17EF">
        <w:rPr>
          <w:iCs/>
          <w:sz w:val="22"/>
          <w:szCs w:val="22"/>
          <w:lang w:val="lt-LT"/>
        </w:rPr>
        <w:lastRenderedPageBreak/>
        <w:t>pateikia už per einamąjį mėnesį pristatytas ir Pirkėjo priimtas Prekes (atskirai pagal kiekvieną Prekių pristatymo vietą, jeigu jų yra daugiau nei viena).</w:t>
      </w:r>
    </w:p>
    <w:p w14:paraId="0D7F7E04" w14:textId="77777777" w:rsidR="00EE10AA" w:rsidRPr="00EE10AA" w:rsidRDefault="00EE10AA" w:rsidP="00EE10AA">
      <w:pPr>
        <w:ind w:firstLine="709"/>
        <w:jc w:val="both"/>
        <w:rPr>
          <w:iCs/>
          <w:sz w:val="22"/>
          <w:szCs w:val="22"/>
          <w:lang w:val="lt-LT"/>
        </w:rPr>
      </w:pPr>
    </w:p>
    <w:p w14:paraId="0D473767" w14:textId="7E0B1DCE" w:rsidR="00EE10AA" w:rsidRPr="00EE10AA" w:rsidRDefault="00813E8D" w:rsidP="00354E59">
      <w:pPr>
        <w:pStyle w:val="Sraopastraipa"/>
        <w:numPr>
          <w:ilvl w:val="0"/>
          <w:numId w:val="7"/>
        </w:numPr>
        <w:jc w:val="center"/>
        <w:rPr>
          <w:b/>
          <w:color w:val="000000"/>
          <w:sz w:val="22"/>
        </w:rPr>
      </w:pPr>
      <w:r w:rsidRPr="00EE10AA">
        <w:rPr>
          <w:b/>
          <w:color w:val="000000"/>
          <w:sz w:val="22"/>
        </w:rPr>
        <w:t xml:space="preserve">PREKIŲ PATEIKIMO TERMINAI IR </w:t>
      </w:r>
      <w:r w:rsidR="00F1698D" w:rsidRPr="00EE10AA">
        <w:rPr>
          <w:b/>
          <w:color w:val="000000"/>
          <w:sz w:val="22"/>
        </w:rPr>
        <w:t>PERDAVIMO – PRIĖMIMO TVARKA</w:t>
      </w:r>
    </w:p>
    <w:p w14:paraId="0C391664" w14:textId="4E0535BD" w:rsidR="001939AB" w:rsidRPr="00C60FBA" w:rsidRDefault="00F1698D" w:rsidP="00F31FF8">
      <w:pPr>
        <w:ind w:firstLine="720"/>
        <w:jc w:val="both"/>
        <w:rPr>
          <w:color w:val="FF0000"/>
          <w:sz w:val="22"/>
          <w:szCs w:val="22"/>
          <w:lang w:val="lt-LT"/>
        </w:rPr>
      </w:pPr>
      <w:r>
        <w:rPr>
          <w:color w:val="000000"/>
          <w:sz w:val="22"/>
          <w:szCs w:val="22"/>
          <w:lang w:val="lt-LT"/>
        </w:rPr>
        <w:t>3</w:t>
      </w:r>
      <w:r w:rsidR="00813E8D" w:rsidRPr="00C60FBA">
        <w:rPr>
          <w:color w:val="000000"/>
          <w:sz w:val="22"/>
          <w:szCs w:val="22"/>
          <w:lang w:val="lt-LT"/>
        </w:rPr>
        <w:t xml:space="preserve">.1. </w:t>
      </w:r>
      <w:r w:rsidR="001939AB" w:rsidRPr="00C60FBA">
        <w:rPr>
          <w:color w:val="000000"/>
          <w:sz w:val="22"/>
          <w:szCs w:val="22"/>
          <w:lang w:val="lt-LT"/>
        </w:rPr>
        <w:t>Kuras tiekiamas pagal Pirkėjo užsakymus</w:t>
      </w:r>
      <w:r w:rsidR="001939AB">
        <w:rPr>
          <w:color w:val="000000"/>
          <w:sz w:val="22"/>
          <w:szCs w:val="22"/>
          <w:lang w:val="lt-LT"/>
        </w:rPr>
        <w:t xml:space="preserve"> (elektroniniu paštu</w:t>
      </w:r>
      <w:r w:rsidR="004D503C">
        <w:rPr>
          <w:color w:val="000000"/>
          <w:sz w:val="22"/>
          <w:szCs w:val="22"/>
          <w:lang w:val="lt-LT"/>
        </w:rPr>
        <w:t xml:space="preserve"> </w:t>
      </w:r>
      <w:r w:rsidR="004D503C" w:rsidRPr="004D503C">
        <w:rPr>
          <w:color w:val="FF0000"/>
          <w:sz w:val="22"/>
          <w:szCs w:val="22"/>
          <w:lang w:val="lt-LT"/>
        </w:rPr>
        <w:t>__________@____________</w:t>
      </w:r>
      <w:r w:rsidR="001939AB">
        <w:rPr>
          <w:color w:val="000000"/>
          <w:sz w:val="22"/>
          <w:szCs w:val="22"/>
          <w:lang w:val="lt-LT"/>
        </w:rPr>
        <w:t>)</w:t>
      </w:r>
      <w:r w:rsidR="00AC11F8">
        <w:rPr>
          <w:color w:val="000000"/>
          <w:sz w:val="22"/>
          <w:szCs w:val="22"/>
          <w:lang w:val="lt-LT"/>
        </w:rPr>
        <w:t>,</w:t>
      </w:r>
      <w:r w:rsidR="00AC11F8" w:rsidRPr="00C60FBA">
        <w:rPr>
          <w:color w:val="000000"/>
          <w:sz w:val="22"/>
          <w:szCs w:val="22"/>
          <w:lang w:val="lt-LT"/>
        </w:rPr>
        <w:t xml:space="preserve"> kuriame nurodomas </w:t>
      </w:r>
      <w:r w:rsidR="00AC11F8">
        <w:rPr>
          <w:color w:val="000000"/>
          <w:sz w:val="22"/>
          <w:szCs w:val="22"/>
          <w:lang w:val="lt-LT"/>
        </w:rPr>
        <w:t xml:space="preserve">Kuro </w:t>
      </w:r>
      <w:r w:rsidR="00AC11F8" w:rsidRPr="00C60FBA">
        <w:rPr>
          <w:color w:val="000000"/>
          <w:sz w:val="22"/>
          <w:szCs w:val="22"/>
          <w:lang w:val="lt-LT"/>
        </w:rPr>
        <w:t>pavadinimas, kiekis, pristatymo vieta</w:t>
      </w:r>
      <w:r w:rsidR="00270946">
        <w:rPr>
          <w:color w:val="000000"/>
          <w:sz w:val="22"/>
          <w:szCs w:val="22"/>
          <w:lang w:val="lt-LT"/>
        </w:rPr>
        <w:t xml:space="preserve"> arba telefonu _________________</w:t>
      </w:r>
      <w:r w:rsidR="00AC11F8" w:rsidRPr="00C60FBA">
        <w:rPr>
          <w:color w:val="000000"/>
          <w:sz w:val="22"/>
          <w:szCs w:val="22"/>
          <w:lang w:val="lt-LT"/>
        </w:rPr>
        <w:t>. Užsakymas yra neatskiriama šios Sutarties dalis.</w:t>
      </w:r>
      <w:r w:rsidRPr="00F1698D">
        <w:rPr>
          <w:sz w:val="22"/>
          <w:szCs w:val="22"/>
          <w:lang w:val="lt-LT"/>
        </w:rPr>
        <w:t xml:space="preserve"> </w:t>
      </w:r>
      <w:r w:rsidRPr="00C60FBA">
        <w:rPr>
          <w:sz w:val="22"/>
          <w:szCs w:val="22"/>
          <w:lang w:val="lt-LT"/>
        </w:rPr>
        <w:t xml:space="preserve">Pardavėjas įsipareigoja pristatyti Prekes Pirkėjui Sutarties priede Nr. 1 (Techninė </w:t>
      </w:r>
      <w:r w:rsidR="00EE10AA">
        <w:rPr>
          <w:sz w:val="22"/>
          <w:szCs w:val="22"/>
          <w:lang w:val="lt-LT"/>
        </w:rPr>
        <w:t>specifikacija</w:t>
      </w:r>
      <w:r w:rsidRPr="00C60FBA">
        <w:rPr>
          <w:sz w:val="22"/>
          <w:szCs w:val="22"/>
          <w:lang w:val="lt-LT"/>
        </w:rPr>
        <w:t>) nustatytais terminais.</w:t>
      </w:r>
    </w:p>
    <w:p w14:paraId="051CA1D2" w14:textId="601DD64B" w:rsidR="001939AB" w:rsidRPr="00C60FBA" w:rsidRDefault="00F1698D" w:rsidP="001939AB">
      <w:pPr>
        <w:ind w:firstLine="720"/>
        <w:jc w:val="both"/>
        <w:rPr>
          <w:color w:val="000000"/>
          <w:sz w:val="22"/>
          <w:szCs w:val="22"/>
          <w:lang w:val="lt-LT"/>
        </w:rPr>
      </w:pPr>
      <w:r>
        <w:rPr>
          <w:color w:val="000000"/>
          <w:sz w:val="22"/>
          <w:szCs w:val="22"/>
          <w:lang w:val="lt-LT"/>
        </w:rPr>
        <w:t>3</w:t>
      </w:r>
      <w:r w:rsidR="001939AB" w:rsidRPr="00C60FBA">
        <w:rPr>
          <w:color w:val="000000"/>
          <w:sz w:val="22"/>
          <w:szCs w:val="22"/>
          <w:lang w:val="lt-LT"/>
        </w:rPr>
        <w:t>.</w:t>
      </w:r>
      <w:r w:rsidR="00AC11F8">
        <w:rPr>
          <w:color w:val="000000"/>
          <w:sz w:val="22"/>
          <w:szCs w:val="22"/>
          <w:lang w:val="lt-LT"/>
        </w:rPr>
        <w:t>2</w:t>
      </w:r>
      <w:r w:rsidR="001939AB" w:rsidRPr="00C60FBA">
        <w:rPr>
          <w:color w:val="000000"/>
          <w:sz w:val="22"/>
          <w:szCs w:val="22"/>
          <w:lang w:val="lt-LT"/>
        </w:rPr>
        <w:t xml:space="preserve">. </w:t>
      </w:r>
      <w:r w:rsidR="00AC11F8">
        <w:rPr>
          <w:color w:val="000000"/>
          <w:sz w:val="22"/>
          <w:szCs w:val="22"/>
          <w:lang w:val="lt-LT"/>
        </w:rPr>
        <w:t>Kuras</w:t>
      </w:r>
      <w:r w:rsidR="001939AB" w:rsidRPr="00C60FBA">
        <w:rPr>
          <w:color w:val="000000"/>
          <w:sz w:val="22"/>
          <w:szCs w:val="22"/>
          <w:lang w:val="lt-LT"/>
        </w:rPr>
        <w:t>, nurodyta</w:t>
      </w:r>
      <w:r w:rsidR="00AC11F8">
        <w:rPr>
          <w:color w:val="000000"/>
          <w:sz w:val="22"/>
          <w:szCs w:val="22"/>
          <w:lang w:val="lt-LT"/>
        </w:rPr>
        <w:t>s</w:t>
      </w:r>
      <w:r w:rsidR="001939AB" w:rsidRPr="00C60FBA">
        <w:rPr>
          <w:color w:val="000000"/>
          <w:sz w:val="22"/>
          <w:szCs w:val="22"/>
          <w:lang w:val="lt-LT"/>
        </w:rPr>
        <w:t xml:space="preserve"> kiekviename atskirame Kuro užsakyme, yra atskira Prekės siunta (toliau Sutartyje – Prekės siunta). Kiekvienai Prekių siuntai Pardavėjas išrašo atskirą PVM sąskaitą faktūrą </w:t>
      </w:r>
      <w:r w:rsidR="001939AB" w:rsidRPr="00C60FBA">
        <w:rPr>
          <w:sz w:val="22"/>
          <w:szCs w:val="22"/>
          <w:lang w:val="lt-LT"/>
        </w:rPr>
        <w:t>ar kito tipo priklausantį išrašyti dokumentą</w:t>
      </w:r>
      <w:r w:rsidR="001939AB" w:rsidRPr="00C60FBA">
        <w:rPr>
          <w:color w:val="000000"/>
          <w:sz w:val="22"/>
          <w:szCs w:val="22"/>
          <w:lang w:val="lt-LT"/>
        </w:rPr>
        <w:t>.</w:t>
      </w:r>
    </w:p>
    <w:p w14:paraId="36789E33" w14:textId="3179DE13" w:rsidR="001939AB" w:rsidRPr="00C60FBA" w:rsidRDefault="00F1698D" w:rsidP="001939AB">
      <w:pPr>
        <w:ind w:firstLine="720"/>
        <w:jc w:val="both"/>
        <w:rPr>
          <w:color w:val="000000"/>
          <w:sz w:val="22"/>
          <w:szCs w:val="22"/>
          <w:lang w:val="lt-LT"/>
        </w:rPr>
      </w:pPr>
      <w:r>
        <w:rPr>
          <w:color w:val="000000"/>
          <w:sz w:val="22"/>
          <w:szCs w:val="22"/>
          <w:lang w:val="lt-LT"/>
        </w:rPr>
        <w:t>3</w:t>
      </w:r>
      <w:r w:rsidR="001939AB" w:rsidRPr="00C60FBA">
        <w:rPr>
          <w:color w:val="000000"/>
          <w:sz w:val="22"/>
          <w:szCs w:val="22"/>
          <w:lang w:val="lt-LT"/>
        </w:rPr>
        <w:t>.</w:t>
      </w:r>
      <w:r w:rsidR="00AC11F8">
        <w:rPr>
          <w:color w:val="000000"/>
          <w:sz w:val="22"/>
          <w:szCs w:val="22"/>
          <w:lang w:val="lt-LT"/>
        </w:rPr>
        <w:t>3</w:t>
      </w:r>
      <w:r w:rsidR="001939AB" w:rsidRPr="00C60FBA">
        <w:rPr>
          <w:color w:val="000000"/>
          <w:sz w:val="22"/>
          <w:szCs w:val="22"/>
          <w:lang w:val="lt-LT"/>
        </w:rPr>
        <w:t>. Kiekvienos Prekių siuntos priėmimo-perdavimo faktas yra fiksuojamas atitinkamą Prekės siuntą lydinčiose dokumentuose, kuriuos pasirašo įgalioti Šalių atstovai.</w:t>
      </w:r>
      <w:r w:rsidR="00AC11F8">
        <w:rPr>
          <w:color w:val="000000"/>
          <w:sz w:val="22"/>
          <w:szCs w:val="22"/>
          <w:lang w:val="lt-LT"/>
        </w:rPr>
        <w:t xml:space="preserve"> </w:t>
      </w:r>
    </w:p>
    <w:p w14:paraId="4C59EB1C" w14:textId="376B47DF" w:rsidR="001939AB" w:rsidRPr="00C60FBA" w:rsidRDefault="00F1698D" w:rsidP="001939AB">
      <w:pPr>
        <w:ind w:firstLine="720"/>
        <w:jc w:val="both"/>
        <w:rPr>
          <w:sz w:val="22"/>
          <w:szCs w:val="22"/>
          <w:lang w:val="lt-LT"/>
        </w:rPr>
      </w:pPr>
      <w:r>
        <w:rPr>
          <w:sz w:val="22"/>
          <w:szCs w:val="22"/>
          <w:lang w:val="lt-LT"/>
        </w:rPr>
        <w:t>3</w:t>
      </w:r>
      <w:r w:rsidR="001939AB" w:rsidRPr="00C60FBA">
        <w:rPr>
          <w:sz w:val="22"/>
          <w:szCs w:val="22"/>
          <w:lang w:val="lt-LT"/>
        </w:rPr>
        <w:t>.</w:t>
      </w:r>
      <w:r w:rsidR="00AC11F8">
        <w:rPr>
          <w:sz w:val="22"/>
          <w:szCs w:val="22"/>
          <w:lang w:val="lt-LT"/>
        </w:rPr>
        <w:t>4</w:t>
      </w:r>
      <w:r w:rsidR="001939AB" w:rsidRPr="00C60FBA">
        <w:rPr>
          <w:sz w:val="22"/>
          <w:szCs w:val="22"/>
          <w:lang w:val="lt-LT"/>
        </w:rPr>
        <w:t>. Pardavėjas kartu su kiekviena Prekės siunta privalo pateikti šiuos dokumentus: kokybės pažymėjimą (sertifikatą), saugos duomenų lapą, krovinio gabenimo važtaraštį, AB „</w:t>
      </w:r>
      <w:proofErr w:type="spellStart"/>
      <w:r w:rsidR="001939AB" w:rsidRPr="00C60FBA">
        <w:rPr>
          <w:sz w:val="22"/>
          <w:szCs w:val="22"/>
          <w:lang w:val="lt-LT"/>
        </w:rPr>
        <w:t>Orlen</w:t>
      </w:r>
      <w:proofErr w:type="spellEnd"/>
      <w:r w:rsidR="001939AB" w:rsidRPr="00C60FBA">
        <w:rPr>
          <w:sz w:val="22"/>
          <w:szCs w:val="22"/>
          <w:lang w:val="lt-LT"/>
        </w:rPr>
        <w:t xml:space="preserve"> Lietuva“ protokolo, kuriame nurodyta dyzelinio krosnių kuro (žymėto) pristatymo dienos kaina Juodeikių km, Mažeikių raj. terminale patvirtintą kopiją.</w:t>
      </w:r>
    </w:p>
    <w:p w14:paraId="309D702F" w14:textId="78D5E9C9" w:rsidR="001939AB" w:rsidRDefault="00F1698D" w:rsidP="001939AB">
      <w:pPr>
        <w:tabs>
          <w:tab w:val="left" w:pos="851"/>
        </w:tabs>
        <w:ind w:firstLine="709"/>
        <w:jc w:val="both"/>
        <w:rPr>
          <w:color w:val="000000"/>
          <w:sz w:val="22"/>
          <w:szCs w:val="22"/>
          <w:lang w:val="lt-LT"/>
        </w:rPr>
      </w:pPr>
      <w:r>
        <w:rPr>
          <w:sz w:val="22"/>
          <w:szCs w:val="22"/>
          <w:lang w:val="lt-LT"/>
        </w:rPr>
        <w:t>3</w:t>
      </w:r>
      <w:r w:rsidR="001939AB" w:rsidRPr="00C60FBA">
        <w:rPr>
          <w:color w:val="000000"/>
          <w:sz w:val="22"/>
          <w:szCs w:val="22"/>
          <w:lang w:val="lt-LT"/>
        </w:rPr>
        <w:t>.</w:t>
      </w:r>
      <w:r>
        <w:rPr>
          <w:color w:val="000000"/>
          <w:sz w:val="22"/>
          <w:szCs w:val="22"/>
          <w:lang w:val="lt-LT"/>
        </w:rPr>
        <w:t>5</w:t>
      </w:r>
      <w:r w:rsidR="001939AB" w:rsidRPr="00C60FBA">
        <w:rPr>
          <w:color w:val="000000"/>
          <w:sz w:val="22"/>
          <w:szCs w:val="22"/>
          <w:lang w:val="lt-LT"/>
        </w:rPr>
        <w:t>. Kuro kokybė, kiekis turi atitikti jį lydinčių kokybės dokumentų reikalavimus ir Pirkėjo reikalavimus, tačiau neturi būti blogesnė už tokiam Kurui keliamus reikalavimus.</w:t>
      </w:r>
    </w:p>
    <w:p w14:paraId="4D8BBEE6" w14:textId="0DB792DA" w:rsidR="00813E8D" w:rsidRDefault="00F1698D" w:rsidP="00F1698D">
      <w:pPr>
        <w:tabs>
          <w:tab w:val="left" w:pos="851"/>
        </w:tabs>
        <w:ind w:firstLine="709"/>
        <w:jc w:val="both"/>
        <w:rPr>
          <w:sz w:val="22"/>
          <w:szCs w:val="22"/>
          <w:lang w:val="lt-LT"/>
        </w:rPr>
      </w:pPr>
      <w:r>
        <w:rPr>
          <w:color w:val="000000"/>
          <w:sz w:val="22"/>
          <w:szCs w:val="22"/>
          <w:lang w:val="lt-LT"/>
        </w:rPr>
        <w:t>3.6.</w:t>
      </w:r>
      <w:r w:rsidR="00396566">
        <w:rPr>
          <w:color w:val="000000"/>
          <w:sz w:val="22"/>
          <w:szCs w:val="22"/>
          <w:lang w:val="lt-LT"/>
        </w:rPr>
        <w:t xml:space="preserve"> </w:t>
      </w:r>
      <w:r w:rsidR="00813E8D" w:rsidRPr="00C60FBA">
        <w:rPr>
          <w:sz w:val="22"/>
          <w:szCs w:val="22"/>
          <w:lang w:val="lt-LT"/>
        </w:rPr>
        <w:t>Prekės atsitiktinio žuvimo ar jo</w:t>
      </w:r>
      <w:r w:rsidR="00375AA0" w:rsidRPr="00C60FBA">
        <w:rPr>
          <w:sz w:val="22"/>
          <w:szCs w:val="22"/>
          <w:lang w:val="lt-LT"/>
        </w:rPr>
        <w:t>s</w:t>
      </w:r>
      <w:r w:rsidR="00813E8D" w:rsidRPr="00C60FBA">
        <w:rPr>
          <w:sz w:val="22"/>
          <w:szCs w:val="22"/>
          <w:lang w:val="lt-LT"/>
        </w:rPr>
        <w:t xml:space="preserve"> sugedimo rizika pereina Pirkėjui nuo Prekės perdavimo užsakyme nurodytoje vietoje momento.</w:t>
      </w:r>
      <w:r>
        <w:rPr>
          <w:color w:val="000000"/>
          <w:sz w:val="22"/>
          <w:szCs w:val="22"/>
          <w:lang w:val="lt-LT"/>
        </w:rPr>
        <w:t xml:space="preserve"> </w:t>
      </w:r>
      <w:r w:rsidR="00813E8D" w:rsidRPr="00C60FBA">
        <w:rPr>
          <w:sz w:val="22"/>
          <w:szCs w:val="22"/>
          <w:lang w:val="lt-LT"/>
        </w:rPr>
        <w:t>Nuosavybės teisė į Prek</w:t>
      </w:r>
      <w:r w:rsidR="00973070" w:rsidRPr="00C60FBA">
        <w:rPr>
          <w:sz w:val="22"/>
          <w:szCs w:val="22"/>
          <w:lang w:val="lt-LT"/>
        </w:rPr>
        <w:t>ę</w:t>
      </w:r>
      <w:r w:rsidR="00813E8D" w:rsidRPr="00C60FBA">
        <w:rPr>
          <w:sz w:val="22"/>
          <w:szCs w:val="22"/>
          <w:lang w:val="lt-LT"/>
        </w:rPr>
        <w:t xml:space="preserve"> pereina Pirkėjui nuo Prekės pristatymo ir priėmimo</w:t>
      </w:r>
      <w:r w:rsidR="00091382" w:rsidRPr="00C60FBA">
        <w:rPr>
          <w:sz w:val="22"/>
          <w:szCs w:val="22"/>
          <w:lang w:val="lt-LT"/>
        </w:rPr>
        <w:t xml:space="preserve">–perdavimo akto pasirašymo </w:t>
      </w:r>
      <w:r w:rsidR="00813E8D" w:rsidRPr="00C60FBA">
        <w:rPr>
          <w:sz w:val="22"/>
          <w:szCs w:val="22"/>
          <w:lang w:val="lt-LT"/>
        </w:rPr>
        <w:t xml:space="preserve">momento. </w:t>
      </w:r>
    </w:p>
    <w:p w14:paraId="236779AD" w14:textId="5BB21E3E" w:rsidR="00F1698D" w:rsidRPr="00F1698D" w:rsidRDefault="00F1698D" w:rsidP="00F1698D">
      <w:pPr>
        <w:tabs>
          <w:tab w:val="left" w:pos="851"/>
        </w:tabs>
        <w:ind w:firstLine="709"/>
        <w:jc w:val="both"/>
        <w:rPr>
          <w:color w:val="000000"/>
          <w:sz w:val="22"/>
          <w:szCs w:val="22"/>
          <w:lang w:val="lt-LT"/>
        </w:rPr>
      </w:pPr>
      <w:r>
        <w:rPr>
          <w:sz w:val="22"/>
          <w:szCs w:val="22"/>
          <w:lang w:val="lt-LT"/>
        </w:rPr>
        <w:t xml:space="preserve">3.7. </w:t>
      </w:r>
      <w:r w:rsidRPr="00C60FBA">
        <w:rPr>
          <w:sz w:val="22"/>
          <w:szCs w:val="22"/>
          <w:lang w:val="lt-LT"/>
        </w:rPr>
        <w:t>Gaut</w:t>
      </w:r>
      <w:r>
        <w:rPr>
          <w:sz w:val="22"/>
          <w:szCs w:val="22"/>
          <w:lang w:val="lt-LT"/>
        </w:rPr>
        <w:t>a</w:t>
      </w:r>
      <w:r w:rsidRPr="00C60FBA">
        <w:rPr>
          <w:sz w:val="22"/>
          <w:szCs w:val="22"/>
          <w:lang w:val="lt-LT"/>
        </w:rPr>
        <w:t xml:space="preserve">s </w:t>
      </w:r>
      <w:r>
        <w:rPr>
          <w:sz w:val="22"/>
          <w:szCs w:val="22"/>
          <w:lang w:val="lt-LT"/>
        </w:rPr>
        <w:t>Kuro</w:t>
      </w:r>
      <w:r w:rsidRPr="00C60FBA">
        <w:rPr>
          <w:sz w:val="22"/>
          <w:szCs w:val="22"/>
          <w:lang w:val="lt-LT"/>
        </w:rPr>
        <w:t xml:space="preserve"> kiekis laikomas atitinkančiu nurodytam krovinį lydinčiuose dokumentuose, jeigu svorio, nurodyto dokumente ir nustatyto tūrio matavimo būdu gavėjo galutinėje stotyje, skirtumas neviršija 0,8%.</w:t>
      </w:r>
    </w:p>
    <w:p w14:paraId="05275B98" w14:textId="7087456D" w:rsidR="00813E8D" w:rsidRDefault="0098566A" w:rsidP="00813E8D">
      <w:pPr>
        <w:ind w:firstLine="720"/>
        <w:jc w:val="both"/>
        <w:rPr>
          <w:sz w:val="22"/>
          <w:szCs w:val="22"/>
          <w:lang w:val="lt-LT"/>
        </w:rPr>
      </w:pPr>
      <w:r>
        <w:rPr>
          <w:sz w:val="22"/>
          <w:szCs w:val="22"/>
          <w:lang w:val="lt-LT"/>
        </w:rPr>
        <w:t>3</w:t>
      </w:r>
      <w:r w:rsidR="00813E8D" w:rsidRPr="00C60FBA">
        <w:rPr>
          <w:sz w:val="22"/>
          <w:szCs w:val="22"/>
          <w:lang w:val="lt-LT"/>
        </w:rPr>
        <w:t>.</w:t>
      </w:r>
      <w:r>
        <w:rPr>
          <w:sz w:val="22"/>
          <w:szCs w:val="22"/>
          <w:lang w:val="lt-LT"/>
        </w:rPr>
        <w:t>8</w:t>
      </w:r>
      <w:r w:rsidR="00813E8D" w:rsidRPr="00C60FBA">
        <w:rPr>
          <w:sz w:val="22"/>
          <w:szCs w:val="22"/>
          <w:lang w:val="lt-LT"/>
        </w:rPr>
        <w:t>. Pirkėjas turi teisę patikrinti Prekės kiekį ir kokybę.</w:t>
      </w:r>
      <w:r w:rsidRPr="0098566A">
        <w:rPr>
          <w:sz w:val="22"/>
          <w:szCs w:val="22"/>
          <w:lang w:val="lt-LT"/>
        </w:rPr>
        <w:t xml:space="preserve"> </w:t>
      </w:r>
      <w:r w:rsidRPr="00C60FBA">
        <w:rPr>
          <w:sz w:val="22"/>
          <w:szCs w:val="22"/>
          <w:lang w:val="lt-LT"/>
        </w:rPr>
        <w:t xml:space="preserve">Pardavėjas ir Pirkėjas sutaria, kad esant abejonėms dėl </w:t>
      </w:r>
      <w:r>
        <w:rPr>
          <w:sz w:val="22"/>
          <w:szCs w:val="22"/>
          <w:lang w:val="lt-LT"/>
        </w:rPr>
        <w:t>Kuro</w:t>
      </w:r>
      <w:r w:rsidRPr="00C60FBA">
        <w:rPr>
          <w:sz w:val="22"/>
          <w:szCs w:val="22"/>
          <w:lang w:val="lt-LT"/>
        </w:rPr>
        <w:t xml:space="preserve"> kokybės, </w:t>
      </w:r>
      <w:r>
        <w:rPr>
          <w:sz w:val="22"/>
          <w:szCs w:val="22"/>
          <w:lang w:val="lt-LT"/>
        </w:rPr>
        <w:t>Kuro</w:t>
      </w:r>
      <w:r w:rsidRPr="00C60FBA">
        <w:rPr>
          <w:sz w:val="22"/>
          <w:szCs w:val="22"/>
          <w:lang w:val="lt-LT"/>
        </w:rPr>
        <w:t xml:space="preserve"> mėginiai paimami </w:t>
      </w:r>
      <w:r>
        <w:rPr>
          <w:sz w:val="22"/>
          <w:szCs w:val="22"/>
          <w:lang w:val="lt-LT"/>
        </w:rPr>
        <w:t>Kuro</w:t>
      </w:r>
      <w:r w:rsidRPr="00C60FBA">
        <w:rPr>
          <w:sz w:val="22"/>
          <w:szCs w:val="22"/>
          <w:lang w:val="lt-LT"/>
        </w:rPr>
        <w:t xml:space="preserve"> iškrovimo vietoje pagal galiojančią metodiką, dalyvaujant nepriklausomos laboratorijos </w:t>
      </w:r>
      <w:r w:rsidRPr="008E4CEE">
        <w:rPr>
          <w:sz w:val="22"/>
          <w:szCs w:val="22"/>
          <w:lang w:val="lt-LT"/>
        </w:rPr>
        <w:t xml:space="preserve">atstovui. </w:t>
      </w:r>
      <w:r w:rsidRPr="00C60FBA">
        <w:rPr>
          <w:sz w:val="22"/>
          <w:szCs w:val="22"/>
          <w:lang w:val="lt-LT"/>
        </w:rPr>
        <w:t xml:space="preserve">Paimti mėginiai perduodami patikrinimui </w:t>
      </w:r>
      <w:r w:rsidR="003273CD" w:rsidRPr="00C60FBA">
        <w:rPr>
          <w:sz w:val="22"/>
          <w:szCs w:val="22"/>
          <w:lang w:val="lt-LT"/>
        </w:rPr>
        <w:t>nepriklausom</w:t>
      </w:r>
      <w:r w:rsidR="003273CD">
        <w:rPr>
          <w:sz w:val="22"/>
          <w:szCs w:val="22"/>
          <w:lang w:val="lt-LT"/>
        </w:rPr>
        <w:t>ai</w:t>
      </w:r>
      <w:r w:rsidR="003273CD" w:rsidRPr="00C60FBA">
        <w:rPr>
          <w:sz w:val="22"/>
          <w:szCs w:val="22"/>
          <w:lang w:val="lt-LT"/>
        </w:rPr>
        <w:t xml:space="preserve"> laboratorij</w:t>
      </w:r>
      <w:r w:rsidR="003273CD">
        <w:rPr>
          <w:sz w:val="22"/>
          <w:szCs w:val="22"/>
          <w:lang w:val="lt-LT"/>
        </w:rPr>
        <w:t>ai, akredituotai tokiems tyrimams atlikti</w:t>
      </w:r>
      <w:r w:rsidRPr="00C60FBA">
        <w:rPr>
          <w:sz w:val="22"/>
          <w:szCs w:val="22"/>
          <w:lang w:val="lt-LT"/>
        </w:rPr>
        <w:t xml:space="preserve">. Visas su </w:t>
      </w:r>
      <w:r>
        <w:rPr>
          <w:sz w:val="22"/>
          <w:szCs w:val="22"/>
          <w:lang w:val="lt-LT"/>
        </w:rPr>
        <w:t>Kuro</w:t>
      </w:r>
      <w:r w:rsidRPr="00C60FBA">
        <w:rPr>
          <w:sz w:val="22"/>
          <w:szCs w:val="22"/>
          <w:lang w:val="lt-LT"/>
        </w:rPr>
        <w:t xml:space="preserve"> kokybės patikrinimu susijusias išlaidas apmoka Pardavėjas, jeigu nustatyta, kad </w:t>
      </w:r>
      <w:r>
        <w:rPr>
          <w:sz w:val="22"/>
          <w:szCs w:val="22"/>
          <w:lang w:val="lt-LT"/>
        </w:rPr>
        <w:t>Kuras</w:t>
      </w:r>
      <w:r w:rsidRPr="00C60FBA">
        <w:rPr>
          <w:sz w:val="22"/>
          <w:szCs w:val="22"/>
          <w:lang w:val="lt-LT"/>
        </w:rPr>
        <w:t xml:space="preserve"> nekokybiška</w:t>
      </w:r>
      <w:r>
        <w:rPr>
          <w:sz w:val="22"/>
          <w:szCs w:val="22"/>
          <w:lang w:val="lt-LT"/>
        </w:rPr>
        <w:t>s</w:t>
      </w:r>
      <w:r w:rsidRPr="00C60FBA">
        <w:rPr>
          <w:sz w:val="22"/>
          <w:szCs w:val="22"/>
          <w:lang w:val="lt-LT"/>
        </w:rPr>
        <w:t xml:space="preserve"> arba Pirkėjas, jeigu </w:t>
      </w:r>
      <w:r>
        <w:rPr>
          <w:sz w:val="22"/>
          <w:szCs w:val="22"/>
          <w:lang w:val="lt-LT"/>
        </w:rPr>
        <w:t>Kuras</w:t>
      </w:r>
      <w:r w:rsidRPr="00C60FBA">
        <w:rPr>
          <w:sz w:val="22"/>
          <w:szCs w:val="22"/>
          <w:lang w:val="lt-LT"/>
        </w:rPr>
        <w:t xml:space="preserve"> – kokybiška</w:t>
      </w:r>
      <w:r>
        <w:rPr>
          <w:sz w:val="22"/>
          <w:szCs w:val="22"/>
          <w:lang w:val="lt-LT"/>
        </w:rPr>
        <w:t>s</w:t>
      </w:r>
      <w:r w:rsidRPr="00C60FBA">
        <w:rPr>
          <w:sz w:val="22"/>
          <w:szCs w:val="22"/>
          <w:lang w:val="lt-LT"/>
        </w:rPr>
        <w:t>.</w:t>
      </w:r>
    </w:p>
    <w:p w14:paraId="57ACFB5A" w14:textId="2C98D8C8" w:rsidR="0098566A" w:rsidRPr="00C60FBA" w:rsidRDefault="0098566A" w:rsidP="004D503C">
      <w:pPr>
        <w:ind w:firstLine="720"/>
        <w:jc w:val="both"/>
        <w:rPr>
          <w:sz w:val="22"/>
          <w:szCs w:val="22"/>
          <w:lang w:val="lt-LT"/>
        </w:rPr>
      </w:pPr>
      <w:r>
        <w:rPr>
          <w:sz w:val="22"/>
          <w:szCs w:val="22"/>
          <w:lang w:val="lt-LT"/>
        </w:rPr>
        <w:t xml:space="preserve">3.9. </w:t>
      </w:r>
      <w:r w:rsidRPr="00C60FBA">
        <w:rPr>
          <w:sz w:val="22"/>
          <w:szCs w:val="22"/>
          <w:lang w:val="lt-LT"/>
        </w:rPr>
        <w:t xml:space="preserve">Nepriklausomos </w:t>
      </w:r>
      <w:r w:rsidRPr="008E4CEE">
        <w:rPr>
          <w:sz w:val="22"/>
          <w:szCs w:val="22"/>
          <w:lang w:val="lt-LT"/>
        </w:rPr>
        <w:t xml:space="preserve">laboratorijos atstovui </w:t>
      </w:r>
      <w:r w:rsidRPr="00C60FBA">
        <w:rPr>
          <w:sz w:val="22"/>
          <w:szCs w:val="22"/>
          <w:lang w:val="lt-LT"/>
        </w:rPr>
        <w:t xml:space="preserve">nustačius, kad patiekto </w:t>
      </w:r>
      <w:r>
        <w:rPr>
          <w:sz w:val="22"/>
          <w:szCs w:val="22"/>
          <w:lang w:val="lt-LT"/>
        </w:rPr>
        <w:t>Kuro</w:t>
      </w:r>
      <w:r w:rsidRPr="00C60FBA">
        <w:rPr>
          <w:sz w:val="22"/>
          <w:szCs w:val="22"/>
          <w:lang w:val="lt-LT"/>
        </w:rPr>
        <w:t xml:space="preserve"> kokybė neatitinka Sutartyje nustatytų kokybės reikalavimų, Pirkėjas turi teisę: </w:t>
      </w:r>
      <w:r w:rsidR="004D503C">
        <w:rPr>
          <w:sz w:val="22"/>
          <w:szCs w:val="22"/>
          <w:lang w:val="lt-LT"/>
        </w:rPr>
        <w:t xml:space="preserve">(i) </w:t>
      </w:r>
      <w:r>
        <w:rPr>
          <w:color w:val="000000"/>
          <w:sz w:val="22"/>
          <w:szCs w:val="22"/>
          <w:lang w:val="lt-LT"/>
        </w:rPr>
        <w:t xml:space="preserve">Kuro </w:t>
      </w:r>
      <w:r w:rsidRPr="00C60FBA">
        <w:rPr>
          <w:color w:val="000000"/>
          <w:sz w:val="22"/>
          <w:szCs w:val="22"/>
          <w:lang w:val="lt-LT"/>
        </w:rPr>
        <w:t>nepriimti ir j</w:t>
      </w:r>
      <w:r>
        <w:rPr>
          <w:color w:val="000000"/>
          <w:sz w:val="22"/>
          <w:szCs w:val="22"/>
          <w:lang w:val="lt-LT"/>
        </w:rPr>
        <w:t>į</w:t>
      </w:r>
      <w:r w:rsidRPr="00C60FBA">
        <w:rPr>
          <w:color w:val="000000"/>
          <w:sz w:val="22"/>
          <w:szCs w:val="22"/>
          <w:lang w:val="lt-LT"/>
        </w:rPr>
        <w:t xml:space="preserve"> grąžinti Pardavėjui. Visus Pirkėjo patirtus tiesioginius nuostolius, susijusius su </w:t>
      </w:r>
      <w:r>
        <w:rPr>
          <w:color w:val="000000"/>
          <w:sz w:val="22"/>
          <w:szCs w:val="22"/>
          <w:lang w:val="lt-LT"/>
        </w:rPr>
        <w:t>Kuro</w:t>
      </w:r>
      <w:r w:rsidRPr="00C60FBA">
        <w:rPr>
          <w:color w:val="000000"/>
          <w:sz w:val="22"/>
          <w:szCs w:val="22"/>
          <w:lang w:val="lt-LT"/>
        </w:rPr>
        <w:t xml:space="preserve"> grąžinimu apmoka Pardavėjas</w:t>
      </w:r>
      <w:r w:rsidR="004D503C">
        <w:rPr>
          <w:color w:val="000000"/>
          <w:sz w:val="22"/>
          <w:szCs w:val="22"/>
          <w:lang w:val="lt-LT"/>
        </w:rPr>
        <w:t xml:space="preserve">; </w:t>
      </w:r>
      <w:r w:rsidR="004D503C">
        <w:rPr>
          <w:sz w:val="22"/>
          <w:szCs w:val="22"/>
          <w:lang w:val="lt-LT"/>
        </w:rPr>
        <w:t xml:space="preserve">(ii) </w:t>
      </w:r>
      <w:r w:rsidRPr="00C60FBA">
        <w:rPr>
          <w:sz w:val="22"/>
          <w:szCs w:val="22"/>
          <w:lang w:val="lt-LT"/>
        </w:rPr>
        <w:t xml:space="preserve">Vienašališkai nutraukti Sutartį, apie tai Pardavėją informavus raštu per </w:t>
      </w:r>
      <w:r w:rsidR="00B52874">
        <w:rPr>
          <w:sz w:val="22"/>
          <w:szCs w:val="22"/>
          <w:lang w:val="lt-LT"/>
        </w:rPr>
        <w:t>5</w:t>
      </w:r>
      <w:r w:rsidRPr="00C60FBA">
        <w:rPr>
          <w:sz w:val="22"/>
          <w:szCs w:val="22"/>
          <w:lang w:val="lt-LT"/>
        </w:rPr>
        <w:t xml:space="preserve"> (</w:t>
      </w:r>
      <w:r w:rsidR="00B52874">
        <w:rPr>
          <w:sz w:val="22"/>
          <w:szCs w:val="22"/>
          <w:lang w:val="lt-LT"/>
        </w:rPr>
        <w:t>penkias</w:t>
      </w:r>
      <w:r w:rsidRPr="00C60FBA">
        <w:rPr>
          <w:sz w:val="22"/>
          <w:szCs w:val="22"/>
          <w:lang w:val="lt-LT"/>
        </w:rPr>
        <w:t xml:space="preserve">) </w:t>
      </w:r>
      <w:r w:rsidR="00B52874">
        <w:rPr>
          <w:sz w:val="22"/>
          <w:szCs w:val="22"/>
          <w:lang w:val="lt-LT"/>
        </w:rPr>
        <w:t>kalendorines</w:t>
      </w:r>
      <w:r w:rsidRPr="00C60FBA">
        <w:rPr>
          <w:sz w:val="22"/>
          <w:szCs w:val="22"/>
          <w:lang w:val="lt-LT"/>
        </w:rPr>
        <w:t xml:space="preserve"> dienas, po </w:t>
      </w:r>
      <w:r>
        <w:rPr>
          <w:sz w:val="22"/>
          <w:szCs w:val="22"/>
          <w:lang w:val="lt-LT"/>
        </w:rPr>
        <w:t>Kuro</w:t>
      </w:r>
      <w:r w:rsidRPr="00C60FBA">
        <w:rPr>
          <w:sz w:val="22"/>
          <w:szCs w:val="22"/>
          <w:lang w:val="lt-LT"/>
        </w:rPr>
        <w:t xml:space="preserve"> kokybės ištyrimo rezultatų gavimo dienos. Jeigu Pirkėjas per </w:t>
      </w:r>
      <w:r w:rsidR="00B52874">
        <w:rPr>
          <w:sz w:val="22"/>
          <w:szCs w:val="22"/>
          <w:lang w:val="lt-LT"/>
        </w:rPr>
        <w:t>5</w:t>
      </w:r>
      <w:r w:rsidRPr="00C60FBA">
        <w:rPr>
          <w:sz w:val="22"/>
          <w:szCs w:val="22"/>
          <w:lang w:val="lt-LT"/>
        </w:rPr>
        <w:t xml:space="preserve"> (</w:t>
      </w:r>
      <w:r w:rsidR="00B52874">
        <w:rPr>
          <w:sz w:val="22"/>
          <w:szCs w:val="22"/>
          <w:lang w:val="lt-LT"/>
        </w:rPr>
        <w:t>penkias</w:t>
      </w:r>
      <w:r w:rsidRPr="00C60FBA">
        <w:rPr>
          <w:sz w:val="22"/>
          <w:szCs w:val="22"/>
          <w:lang w:val="lt-LT"/>
        </w:rPr>
        <w:t xml:space="preserve">) </w:t>
      </w:r>
      <w:r w:rsidR="00B52874">
        <w:rPr>
          <w:sz w:val="22"/>
          <w:szCs w:val="22"/>
          <w:lang w:val="lt-LT"/>
        </w:rPr>
        <w:t>kalendorines</w:t>
      </w:r>
      <w:r w:rsidRPr="00C60FBA">
        <w:rPr>
          <w:sz w:val="22"/>
          <w:szCs w:val="22"/>
          <w:lang w:val="lt-LT"/>
        </w:rPr>
        <w:t xml:space="preserve"> dienas neinformuoja Pardavėjo apie Sutarties nutraukimą, Sutartis galioja toliau. </w:t>
      </w:r>
    </w:p>
    <w:p w14:paraId="22E38D24" w14:textId="14273580" w:rsidR="0098566A" w:rsidRPr="009D2427" w:rsidRDefault="009D2427" w:rsidP="009D2427">
      <w:pPr>
        <w:ind w:firstLine="720"/>
        <w:jc w:val="both"/>
        <w:rPr>
          <w:color w:val="000000"/>
          <w:sz w:val="22"/>
          <w:szCs w:val="22"/>
          <w:lang w:val="lt-LT"/>
        </w:rPr>
      </w:pPr>
      <w:r>
        <w:rPr>
          <w:color w:val="000000"/>
          <w:sz w:val="22"/>
          <w:szCs w:val="22"/>
          <w:lang w:val="lt-LT"/>
        </w:rPr>
        <w:t>3</w:t>
      </w:r>
      <w:r w:rsidR="0098566A" w:rsidRPr="00C60FBA">
        <w:rPr>
          <w:color w:val="000000"/>
          <w:sz w:val="22"/>
          <w:szCs w:val="22"/>
          <w:lang w:val="lt-LT"/>
        </w:rPr>
        <w:t>.</w:t>
      </w:r>
      <w:r>
        <w:rPr>
          <w:color w:val="000000"/>
          <w:sz w:val="22"/>
          <w:szCs w:val="22"/>
          <w:lang w:val="lt-LT"/>
        </w:rPr>
        <w:t>10</w:t>
      </w:r>
      <w:r w:rsidR="0098566A" w:rsidRPr="00C60FBA">
        <w:rPr>
          <w:color w:val="000000"/>
          <w:sz w:val="22"/>
          <w:szCs w:val="22"/>
          <w:lang w:val="lt-LT"/>
        </w:rPr>
        <w:t xml:space="preserve">. </w:t>
      </w:r>
      <w:r w:rsidRPr="00C60FBA">
        <w:rPr>
          <w:sz w:val="22"/>
          <w:szCs w:val="22"/>
          <w:lang w:val="lt-LT"/>
        </w:rPr>
        <w:t xml:space="preserve">Nepriklausomos </w:t>
      </w:r>
      <w:r w:rsidRPr="008E4CEE">
        <w:rPr>
          <w:sz w:val="22"/>
          <w:szCs w:val="22"/>
          <w:lang w:val="lt-LT"/>
        </w:rPr>
        <w:t>laboratorijos atstovui</w:t>
      </w:r>
      <w:r w:rsidR="0098566A" w:rsidRPr="00C60FBA">
        <w:rPr>
          <w:color w:val="000000"/>
          <w:sz w:val="22"/>
          <w:szCs w:val="22"/>
          <w:lang w:val="lt-LT"/>
        </w:rPr>
        <w:t xml:space="preserve"> nustačius, kad </w:t>
      </w:r>
      <w:r>
        <w:rPr>
          <w:color w:val="000000"/>
          <w:sz w:val="22"/>
          <w:szCs w:val="22"/>
          <w:lang w:val="lt-LT"/>
        </w:rPr>
        <w:t>Kuras</w:t>
      </w:r>
      <w:r w:rsidR="0098566A" w:rsidRPr="00C60FBA">
        <w:rPr>
          <w:color w:val="000000"/>
          <w:sz w:val="22"/>
          <w:szCs w:val="22"/>
          <w:lang w:val="lt-LT"/>
        </w:rPr>
        <w:t xml:space="preserve"> nekokybiška</w:t>
      </w:r>
      <w:r>
        <w:rPr>
          <w:color w:val="000000"/>
          <w:sz w:val="22"/>
          <w:szCs w:val="22"/>
          <w:lang w:val="lt-LT"/>
        </w:rPr>
        <w:t>s</w:t>
      </w:r>
      <w:r w:rsidR="0098566A" w:rsidRPr="00C60FBA">
        <w:rPr>
          <w:color w:val="000000"/>
          <w:sz w:val="22"/>
          <w:szCs w:val="22"/>
          <w:lang w:val="lt-LT"/>
        </w:rPr>
        <w:t xml:space="preserve">, Pardavėjas savo sąskaita pakeičia </w:t>
      </w:r>
      <w:r>
        <w:rPr>
          <w:color w:val="000000"/>
          <w:sz w:val="22"/>
          <w:szCs w:val="22"/>
          <w:lang w:val="lt-LT"/>
        </w:rPr>
        <w:t>Kurą</w:t>
      </w:r>
      <w:r w:rsidR="0098566A" w:rsidRPr="00C60FBA">
        <w:rPr>
          <w:color w:val="000000"/>
          <w:sz w:val="22"/>
          <w:szCs w:val="22"/>
          <w:lang w:val="lt-LT"/>
        </w:rPr>
        <w:t xml:space="preserve"> nauja ne vėliau kaip per 1 (vieną) darbo dieną. Jei per ši terminą Prekė</w:t>
      </w:r>
      <w:r>
        <w:rPr>
          <w:color w:val="000000"/>
          <w:sz w:val="22"/>
          <w:szCs w:val="22"/>
          <w:lang w:val="lt-LT"/>
        </w:rPr>
        <w:t>s siunta</w:t>
      </w:r>
      <w:r w:rsidR="0098566A" w:rsidRPr="00C60FBA">
        <w:rPr>
          <w:color w:val="000000"/>
          <w:sz w:val="22"/>
          <w:szCs w:val="22"/>
          <w:lang w:val="lt-LT"/>
        </w:rPr>
        <w:t xml:space="preserve"> nėra pakeičiama nauja, Pardavėjas moka Pirkėjui 0,05 proc. nekokybiškos Prekės kainos dydžio delspinigius už kiekvieną uždelstą dieną bei atlygina visus Pirkėjo patirtus tiesioginius nuostolius. </w:t>
      </w:r>
    </w:p>
    <w:p w14:paraId="02107EF8" w14:textId="77777777" w:rsidR="005E61E5" w:rsidRPr="00C60FBA" w:rsidRDefault="005E61E5" w:rsidP="0080462C">
      <w:pPr>
        <w:ind w:firstLine="720"/>
        <w:jc w:val="center"/>
        <w:rPr>
          <w:b/>
          <w:sz w:val="22"/>
          <w:szCs w:val="22"/>
          <w:lang w:val="lt-LT"/>
        </w:rPr>
      </w:pPr>
    </w:p>
    <w:p w14:paraId="49389074" w14:textId="621F4D18" w:rsidR="00EE10AA" w:rsidRPr="00EE10AA" w:rsidRDefault="00813E8D" w:rsidP="00354E59">
      <w:pPr>
        <w:pStyle w:val="Sraopastraipa"/>
        <w:numPr>
          <w:ilvl w:val="0"/>
          <w:numId w:val="7"/>
        </w:numPr>
        <w:jc w:val="center"/>
        <w:rPr>
          <w:b/>
          <w:sz w:val="22"/>
        </w:rPr>
      </w:pPr>
      <w:r w:rsidRPr="00EE10AA">
        <w:rPr>
          <w:b/>
          <w:sz w:val="22"/>
        </w:rPr>
        <w:t>PREKĖS KOKYBĖ</w:t>
      </w:r>
    </w:p>
    <w:p w14:paraId="3063B39E" w14:textId="34DA8706" w:rsidR="00813E8D" w:rsidRPr="00C60FBA" w:rsidRDefault="009D2427" w:rsidP="00813E8D">
      <w:pPr>
        <w:ind w:firstLine="720"/>
        <w:jc w:val="both"/>
        <w:rPr>
          <w:sz w:val="22"/>
          <w:szCs w:val="22"/>
          <w:lang w:val="lt-LT"/>
        </w:rPr>
      </w:pPr>
      <w:r>
        <w:rPr>
          <w:sz w:val="22"/>
          <w:szCs w:val="22"/>
          <w:lang w:val="lt-LT"/>
        </w:rPr>
        <w:t>4</w:t>
      </w:r>
      <w:r w:rsidR="00813E8D" w:rsidRPr="00C60FBA">
        <w:rPr>
          <w:sz w:val="22"/>
          <w:szCs w:val="22"/>
          <w:lang w:val="lt-LT"/>
        </w:rPr>
        <w:t>.1.</w:t>
      </w:r>
      <w:r w:rsidR="009A25B4" w:rsidRPr="00C60FBA">
        <w:rPr>
          <w:b/>
          <w:sz w:val="22"/>
          <w:szCs w:val="22"/>
          <w:lang w:val="lt-LT"/>
        </w:rPr>
        <w:t xml:space="preserve"> </w:t>
      </w:r>
      <w:r>
        <w:rPr>
          <w:sz w:val="22"/>
          <w:szCs w:val="22"/>
          <w:lang w:val="lt-LT"/>
        </w:rPr>
        <w:t>Kuro</w:t>
      </w:r>
      <w:r w:rsidR="00813E8D" w:rsidRPr="00C60FBA">
        <w:rPr>
          <w:sz w:val="22"/>
          <w:szCs w:val="22"/>
          <w:lang w:val="lt-LT"/>
        </w:rPr>
        <w:t xml:space="preserve"> kokybė turi atitikti </w:t>
      </w:r>
      <w:r w:rsidR="00813E8D" w:rsidRPr="00C60FBA">
        <w:rPr>
          <w:spacing w:val="4"/>
          <w:kern w:val="16"/>
          <w:sz w:val="22"/>
          <w:szCs w:val="22"/>
          <w:lang w:val="lt-LT"/>
        </w:rPr>
        <w:t>Sutarties 1 priede „Techninė</w:t>
      </w:r>
      <w:r w:rsidR="00EE10AA">
        <w:rPr>
          <w:spacing w:val="4"/>
          <w:kern w:val="16"/>
          <w:sz w:val="22"/>
          <w:szCs w:val="22"/>
          <w:lang w:val="lt-LT"/>
        </w:rPr>
        <w:t xml:space="preserve"> specifikacija</w:t>
      </w:r>
      <w:r w:rsidR="00813E8D" w:rsidRPr="00C60FBA">
        <w:rPr>
          <w:spacing w:val="4"/>
          <w:kern w:val="16"/>
          <w:sz w:val="22"/>
          <w:szCs w:val="22"/>
          <w:lang w:val="lt-LT"/>
        </w:rPr>
        <w:t xml:space="preserve">“ nustatytus reikalavimus </w:t>
      </w:r>
      <w:r w:rsidR="00813E8D" w:rsidRPr="00C60FBA">
        <w:rPr>
          <w:sz w:val="22"/>
          <w:szCs w:val="22"/>
          <w:lang w:val="lt-LT"/>
        </w:rPr>
        <w:t>bei kitų teisės aktų reikalavimus</w:t>
      </w:r>
      <w:r>
        <w:rPr>
          <w:sz w:val="22"/>
          <w:szCs w:val="22"/>
          <w:lang w:val="lt-LT"/>
        </w:rPr>
        <w:t xml:space="preserve"> keliamus Kurui</w:t>
      </w:r>
      <w:r w:rsidR="00813E8D" w:rsidRPr="00C60FBA">
        <w:rPr>
          <w:sz w:val="22"/>
          <w:szCs w:val="22"/>
          <w:lang w:val="lt-LT"/>
        </w:rPr>
        <w:t xml:space="preserve">. </w:t>
      </w:r>
    </w:p>
    <w:p w14:paraId="7BEE7A9A" w14:textId="261C44AF" w:rsidR="00813E8D" w:rsidRDefault="009D2427" w:rsidP="00813E8D">
      <w:pPr>
        <w:ind w:firstLine="720"/>
        <w:jc w:val="both"/>
        <w:rPr>
          <w:sz w:val="22"/>
          <w:szCs w:val="22"/>
          <w:lang w:val="lt-LT"/>
        </w:rPr>
      </w:pPr>
      <w:r>
        <w:rPr>
          <w:sz w:val="22"/>
          <w:szCs w:val="22"/>
          <w:lang w:val="lt-LT"/>
        </w:rPr>
        <w:t>4</w:t>
      </w:r>
      <w:r w:rsidR="00813E8D" w:rsidRPr="00C60FBA">
        <w:rPr>
          <w:sz w:val="22"/>
          <w:szCs w:val="22"/>
          <w:lang w:val="lt-LT"/>
        </w:rPr>
        <w:t xml:space="preserve">.2. Pirkėjas turi teisę atsisakyti priimti </w:t>
      </w:r>
      <w:r>
        <w:rPr>
          <w:sz w:val="22"/>
          <w:szCs w:val="22"/>
          <w:lang w:val="lt-LT"/>
        </w:rPr>
        <w:t>Kurą</w:t>
      </w:r>
      <w:r w:rsidR="00813E8D" w:rsidRPr="00C60FBA">
        <w:rPr>
          <w:sz w:val="22"/>
          <w:szCs w:val="22"/>
          <w:lang w:val="lt-LT"/>
        </w:rPr>
        <w:t xml:space="preserve">, jei </w:t>
      </w:r>
      <w:r>
        <w:rPr>
          <w:sz w:val="22"/>
          <w:szCs w:val="22"/>
          <w:lang w:val="lt-LT"/>
        </w:rPr>
        <w:t>Kuro</w:t>
      </w:r>
      <w:r w:rsidR="00813E8D" w:rsidRPr="00C60FBA">
        <w:rPr>
          <w:sz w:val="22"/>
          <w:szCs w:val="22"/>
          <w:lang w:val="lt-LT"/>
        </w:rPr>
        <w:t xml:space="preserve"> kokybę patvirtinantys dokumentai jam nepateikiami.</w:t>
      </w:r>
    </w:p>
    <w:p w14:paraId="40129C17" w14:textId="4EFC3E58" w:rsidR="009D2427" w:rsidRPr="00C60FBA" w:rsidRDefault="009D2427" w:rsidP="009D2427">
      <w:pPr>
        <w:ind w:firstLine="720"/>
        <w:jc w:val="both"/>
        <w:rPr>
          <w:sz w:val="22"/>
          <w:szCs w:val="22"/>
          <w:lang w:val="lt-LT"/>
        </w:rPr>
      </w:pPr>
      <w:r>
        <w:rPr>
          <w:sz w:val="22"/>
          <w:szCs w:val="22"/>
          <w:lang w:val="lt-LT"/>
        </w:rPr>
        <w:t xml:space="preserve">4.3. </w:t>
      </w:r>
      <w:r w:rsidRPr="00C60FBA">
        <w:rPr>
          <w:sz w:val="22"/>
          <w:szCs w:val="22"/>
          <w:lang w:val="lt-LT"/>
        </w:rPr>
        <w:t>Pristatoma</w:t>
      </w:r>
      <w:r>
        <w:rPr>
          <w:sz w:val="22"/>
          <w:szCs w:val="22"/>
          <w:lang w:val="lt-LT"/>
        </w:rPr>
        <w:t>s</w:t>
      </w:r>
      <w:r w:rsidRPr="00C60FBA">
        <w:rPr>
          <w:sz w:val="22"/>
          <w:szCs w:val="22"/>
          <w:lang w:val="lt-LT"/>
        </w:rPr>
        <w:t xml:space="preserve"> </w:t>
      </w:r>
      <w:r>
        <w:rPr>
          <w:sz w:val="22"/>
          <w:szCs w:val="22"/>
          <w:lang w:val="lt-LT"/>
        </w:rPr>
        <w:t>Kuras</w:t>
      </w:r>
      <w:r w:rsidRPr="00C60FBA">
        <w:rPr>
          <w:sz w:val="22"/>
          <w:szCs w:val="22"/>
          <w:lang w:val="lt-LT"/>
        </w:rPr>
        <w:t xml:space="preserve"> privalo būti registruota</w:t>
      </w:r>
      <w:r>
        <w:rPr>
          <w:sz w:val="22"/>
          <w:szCs w:val="22"/>
          <w:lang w:val="lt-LT"/>
        </w:rPr>
        <w:t>s</w:t>
      </w:r>
      <w:r w:rsidRPr="00C60FBA">
        <w:rPr>
          <w:sz w:val="22"/>
          <w:szCs w:val="22"/>
          <w:lang w:val="lt-LT"/>
        </w:rPr>
        <w:t xml:space="preserve"> pagal </w:t>
      </w:r>
      <w:proofErr w:type="spellStart"/>
      <w:r w:rsidRPr="00C60FBA">
        <w:rPr>
          <w:sz w:val="22"/>
          <w:szCs w:val="22"/>
          <w:lang w:val="lt-LT"/>
        </w:rPr>
        <w:t>REACH</w:t>
      </w:r>
      <w:proofErr w:type="spellEnd"/>
      <w:r w:rsidRPr="00C60FBA">
        <w:rPr>
          <w:sz w:val="22"/>
          <w:szCs w:val="22"/>
          <w:lang w:val="lt-LT"/>
        </w:rPr>
        <w:t xml:space="preserve"> reglamento reikalavimus.</w:t>
      </w:r>
    </w:p>
    <w:p w14:paraId="24FAF50D" w14:textId="7C791EFD" w:rsidR="009D2427" w:rsidRPr="00C60FBA" w:rsidRDefault="009D2427" w:rsidP="009D2427">
      <w:pPr>
        <w:ind w:firstLine="720"/>
        <w:jc w:val="both"/>
        <w:rPr>
          <w:sz w:val="22"/>
          <w:szCs w:val="22"/>
          <w:lang w:val="lt-LT"/>
        </w:rPr>
      </w:pPr>
      <w:r>
        <w:rPr>
          <w:sz w:val="22"/>
          <w:szCs w:val="22"/>
          <w:lang w:val="lt-LT"/>
        </w:rPr>
        <w:t>4</w:t>
      </w:r>
      <w:r w:rsidRPr="00C60FBA">
        <w:rPr>
          <w:sz w:val="22"/>
          <w:szCs w:val="22"/>
          <w:lang w:val="lt-LT"/>
        </w:rPr>
        <w:t>.</w:t>
      </w:r>
      <w:r>
        <w:rPr>
          <w:sz w:val="22"/>
          <w:szCs w:val="22"/>
          <w:lang w:val="lt-LT"/>
        </w:rPr>
        <w:t>4</w:t>
      </w:r>
      <w:r w:rsidRPr="00C60FBA">
        <w:rPr>
          <w:sz w:val="22"/>
          <w:szCs w:val="22"/>
          <w:lang w:val="lt-LT"/>
        </w:rPr>
        <w:t xml:space="preserve">. Pardavėjas įsipareigoja kartu su Preke pateikti Pardavėjo patvirtintas dokumentų (pvz., saugos duomenų lapus </w:t>
      </w:r>
      <w:proofErr w:type="spellStart"/>
      <w:r w:rsidRPr="00C60FBA">
        <w:rPr>
          <w:sz w:val="22"/>
          <w:szCs w:val="22"/>
          <w:lang w:val="lt-LT"/>
        </w:rPr>
        <w:t>SDL</w:t>
      </w:r>
      <w:proofErr w:type="spellEnd"/>
      <w:r w:rsidRPr="00C60FBA">
        <w:rPr>
          <w:sz w:val="22"/>
          <w:szCs w:val="22"/>
          <w:lang w:val="lt-LT"/>
        </w:rPr>
        <w:t xml:space="preserve"> su jame pateiktu registracijos numeriu), įrodančių, kad Prekė yra registruota pagal </w:t>
      </w:r>
      <w:proofErr w:type="spellStart"/>
      <w:r w:rsidRPr="00C60FBA">
        <w:rPr>
          <w:sz w:val="22"/>
          <w:szCs w:val="22"/>
          <w:lang w:val="lt-LT"/>
        </w:rPr>
        <w:t>REACH</w:t>
      </w:r>
      <w:proofErr w:type="spellEnd"/>
      <w:r w:rsidRPr="00C60FBA">
        <w:rPr>
          <w:sz w:val="22"/>
          <w:szCs w:val="22"/>
          <w:lang w:val="lt-LT"/>
        </w:rPr>
        <w:t xml:space="preserve"> reglamento reikalavimus, kopijas.</w:t>
      </w:r>
    </w:p>
    <w:p w14:paraId="4A97AD44" w14:textId="60B91BA9" w:rsidR="009D2427" w:rsidRPr="00C60FBA" w:rsidRDefault="009D2427" w:rsidP="009D2427">
      <w:pPr>
        <w:tabs>
          <w:tab w:val="left" w:pos="900"/>
          <w:tab w:val="left" w:pos="1080"/>
        </w:tabs>
        <w:ind w:firstLine="709"/>
        <w:jc w:val="both"/>
        <w:rPr>
          <w:sz w:val="22"/>
          <w:szCs w:val="22"/>
          <w:lang w:val="lt-LT"/>
        </w:rPr>
      </w:pPr>
      <w:r>
        <w:rPr>
          <w:sz w:val="22"/>
          <w:szCs w:val="22"/>
          <w:lang w:val="lt-LT"/>
        </w:rPr>
        <w:t>4</w:t>
      </w:r>
      <w:r w:rsidRPr="00C60FBA">
        <w:rPr>
          <w:sz w:val="22"/>
          <w:szCs w:val="22"/>
          <w:lang w:val="lt-LT"/>
        </w:rPr>
        <w:t>.</w:t>
      </w:r>
      <w:r>
        <w:rPr>
          <w:sz w:val="22"/>
          <w:szCs w:val="22"/>
          <w:lang w:val="lt-LT"/>
        </w:rPr>
        <w:t>5</w:t>
      </w:r>
      <w:r w:rsidRPr="00C60FBA">
        <w:rPr>
          <w:sz w:val="22"/>
          <w:szCs w:val="22"/>
          <w:lang w:val="lt-LT"/>
        </w:rPr>
        <w:t xml:space="preserve">. Pardavėjas privalo pateikti saugos duomenų lapus (toliau – </w:t>
      </w:r>
      <w:proofErr w:type="spellStart"/>
      <w:r w:rsidRPr="00C60FBA">
        <w:rPr>
          <w:sz w:val="22"/>
          <w:szCs w:val="22"/>
          <w:lang w:val="lt-LT"/>
        </w:rPr>
        <w:t>SDL</w:t>
      </w:r>
      <w:proofErr w:type="spellEnd"/>
      <w:r w:rsidRPr="00C60FBA">
        <w:rPr>
          <w:sz w:val="22"/>
          <w:szCs w:val="22"/>
          <w:lang w:val="lt-LT"/>
        </w:rPr>
        <w:t xml:space="preserve">), atitinkančius Komisijos Reglamento (ES) </w:t>
      </w:r>
      <w:proofErr w:type="spellStart"/>
      <w:r w:rsidRPr="00C60FBA">
        <w:rPr>
          <w:sz w:val="22"/>
          <w:szCs w:val="22"/>
          <w:lang w:val="lt-LT"/>
        </w:rPr>
        <w:t>Nr.453</w:t>
      </w:r>
      <w:proofErr w:type="spellEnd"/>
      <w:r w:rsidRPr="00C60FBA">
        <w:rPr>
          <w:sz w:val="22"/>
          <w:szCs w:val="22"/>
          <w:lang w:val="lt-LT"/>
        </w:rPr>
        <w:t xml:space="preserve">/2010 reikalavimus ir Poveikio scenarijų (PS) su Pirkėjui tinkančiais naudojimo būdais (naudojamas kaip kuras). Pasikeitus </w:t>
      </w:r>
      <w:proofErr w:type="spellStart"/>
      <w:r w:rsidRPr="00C60FBA">
        <w:rPr>
          <w:sz w:val="22"/>
          <w:szCs w:val="22"/>
          <w:lang w:val="lt-LT"/>
        </w:rPr>
        <w:t>SDL</w:t>
      </w:r>
      <w:proofErr w:type="spellEnd"/>
      <w:r w:rsidRPr="00C60FBA">
        <w:rPr>
          <w:sz w:val="22"/>
          <w:szCs w:val="22"/>
          <w:lang w:val="lt-LT"/>
        </w:rPr>
        <w:t xml:space="preserve"> ir PS informacijai, kuro Tiekėjas Pirkėjui privalo </w:t>
      </w:r>
      <w:r w:rsidRPr="00C60FBA">
        <w:rPr>
          <w:sz w:val="22"/>
          <w:szCs w:val="22"/>
          <w:lang w:val="lt-LT"/>
        </w:rPr>
        <w:lastRenderedPageBreak/>
        <w:t xml:space="preserve">nedelsiant pateikti atnaujintą išplėstinį </w:t>
      </w:r>
      <w:proofErr w:type="spellStart"/>
      <w:r w:rsidRPr="00C60FBA">
        <w:rPr>
          <w:sz w:val="22"/>
          <w:szCs w:val="22"/>
          <w:lang w:val="lt-LT"/>
        </w:rPr>
        <w:t>SDL</w:t>
      </w:r>
      <w:proofErr w:type="spellEnd"/>
      <w:r w:rsidRPr="00C60FBA">
        <w:rPr>
          <w:sz w:val="22"/>
          <w:szCs w:val="22"/>
          <w:lang w:val="lt-LT"/>
        </w:rPr>
        <w:t xml:space="preserve">. Išplėstinis </w:t>
      </w:r>
      <w:proofErr w:type="spellStart"/>
      <w:r w:rsidRPr="00C60FBA">
        <w:rPr>
          <w:sz w:val="22"/>
          <w:szCs w:val="22"/>
          <w:lang w:val="lt-LT"/>
        </w:rPr>
        <w:t>SDL</w:t>
      </w:r>
      <w:proofErr w:type="spellEnd"/>
      <w:r w:rsidRPr="00C60FBA">
        <w:rPr>
          <w:sz w:val="22"/>
          <w:szCs w:val="22"/>
          <w:lang w:val="lt-LT"/>
        </w:rPr>
        <w:t xml:space="preserve"> turi būti pateiktas lietuvių kalba su spalvotomis piktogramomis. </w:t>
      </w:r>
      <w:proofErr w:type="spellStart"/>
      <w:r w:rsidRPr="00C60FBA">
        <w:rPr>
          <w:sz w:val="22"/>
          <w:szCs w:val="22"/>
          <w:lang w:val="lt-LT"/>
        </w:rPr>
        <w:t>SDL</w:t>
      </w:r>
      <w:proofErr w:type="spellEnd"/>
      <w:r w:rsidRPr="00C60FBA">
        <w:rPr>
          <w:sz w:val="22"/>
          <w:szCs w:val="22"/>
          <w:lang w:val="lt-LT"/>
        </w:rPr>
        <w:t xml:space="preserve"> turi būti pateikti lietuvių kalba. </w:t>
      </w:r>
    </w:p>
    <w:p w14:paraId="0737462B" w14:textId="2FD8AAE1" w:rsidR="00EE10AA" w:rsidRPr="00C60FBA" w:rsidRDefault="009D2427" w:rsidP="00EE10AA">
      <w:pPr>
        <w:spacing w:after="120"/>
        <w:ind w:firstLine="720"/>
        <w:jc w:val="both"/>
        <w:rPr>
          <w:sz w:val="22"/>
          <w:szCs w:val="22"/>
          <w:lang w:val="lt-LT"/>
        </w:rPr>
      </w:pPr>
      <w:r>
        <w:rPr>
          <w:sz w:val="22"/>
          <w:szCs w:val="22"/>
          <w:lang w:val="lt-LT"/>
        </w:rPr>
        <w:t>4</w:t>
      </w:r>
      <w:r w:rsidRPr="00C60FBA">
        <w:rPr>
          <w:sz w:val="22"/>
          <w:szCs w:val="22"/>
          <w:lang w:val="lt-LT"/>
        </w:rPr>
        <w:t>.</w:t>
      </w:r>
      <w:r>
        <w:rPr>
          <w:sz w:val="22"/>
          <w:szCs w:val="22"/>
          <w:lang w:val="lt-LT"/>
        </w:rPr>
        <w:t>6</w:t>
      </w:r>
      <w:r w:rsidRPr="00C60FBA">
        <w:rPr>
          <w:sz w:val="22"/>
          <w:szCs w:val="22"/>
          <w:lang w:val="lt-LT"/>
        </w:rPr>
        <w:t xml:space="preserve">. Jeigu Pardavėjas kartu su Preke nepateikia Sutarties </w:t>
      </w:r>
      <w:r>
        <w:rPr>
          <w:sz w:val="22"/>
          <w:szCs w:val="22"/>
          <w:lang w:val="lt-LT"/>
        </w:rPr>
        <w:t>4</w:t>
      </w:r>
      <w:r w:rsidRPr="00C60FBA">
        <w:rPr>
          <w:sz w:val="22"/>
          <w:szCs w:val="22"/>
          <w:lang w:val="lt-LT"/>
        </w:rPr>
        <w:t>.</w:t>
      </w:r>
      <w:r>
        <w:rPr>
          <w:sz w:val="22"/>
          <w:szCs w:val="22"/>
          <w:lang w:val="lt-LT"/>
        </w:rPr>
        <w:t>4</w:t>
      </w:r>
      <w:r w:rsidRPr="00C60FBA">
        <w:rPr>
          <w:sz w:val="22"/>
          <w:szCs w:val="22"/>
          <w:lang w:val="lt-LT"/>
        </w:rPr>
        <w:t xml:space="preserve"> ir </w:t>
      </w:r>
      <w:r>
        <w:rPr>
          <w:sz w:val="22"/>
          <w:szCs w:val="22"/>
          <w:lang w:val="lt-LT"/>
        </w:rPr>
        <w:t>4</w:t>
      </w:r>
      <w:r w:rsidRPr="00C60FBA">
        <w:rPr>
          <w:sz w:val="22"/>
          <w:szCs w:val="22"/>
          <w:lang w:val="lt-LT"/>
        </w:rPr>
        <w:t>.</w:t>
      </w:r>
      <w:r>
        <w:rPr>
          <w:sz w:val="22"/>
          <w:szCs w:val="22"/>
          <w:lang w:val="lt-LT"/>
        </w:rPr>
        <w:t>5</w:t>
      </w:r>
      <w:r w:rsidRPr="00C60FBA">
        <w:rPr>
          <w:sz w:val="22"/>
          <w:szCs w:val="22"/>
          <w:lang w:val="lt-LT"/>
        </w:rPr>
        <w:t xml:space="preserve"> punktuose nurodytų dokumentų Pardavėjo patvirtintų kopijų, Pirkėjas turi teisę pasinaudoti Sutartyje numatyta Prekės grąžinimo teise.</w:t>
      </w:r>
    </w:p>
    <w:p w14:paraId="40BDF6D2" w14:textId="4962104B" w:rsidR="003E2104" w:rsidRDefault="002B3817" w:rsidP="00F31FF8">
      <w:pPr>
        <w:ind w:firstLine="720"/>
        <w:jc w:val="center"/>
        <w:rPr>
          <w:b/>
          <w:sz w:val="22"/>
          <w:szCs w:val="22"/>
          <w:lang w:val="lt-LT"/>
        </w:rPr>
      </w:pPr>
      <w:r>
        <w:rPr>
          <w:b/>
          <w:sz w:val="22"/>
          <w:szCs w:val="22"/>
          <w:lang w:val="lt-LT"/>
        </w:rPr>
        <w:t>5</w:t>
      </w:r>
      <w:r w:rsidR="00813E8D" w:rsidRPr="00C60FBA">
        <w:rPr>
          <w:b/>
          <w:sz w:val="22"/>
          <w:szCs w:val="22"/>
          <w:lang w:val="lt-LT"/>
        </w:rPr>
        <w:t>. ŠALIŲ ATSAKOMYBĖ</w:t>
      </w:r>
    </w:p>
    <w:p w14:paraId="6762BC58" w14:textId="77777777" w:rsidR="00EE10AA" w:rsidRPr="00C60FBA" w:rsidRDefault="00EE10AA" w:rsidP="00F31FF8">
      <w:pPr>
        <w:ind w:firstLine="720"/>
        <w:jc w:val="center"/>
        <w:rPr>
          <w:b/>
          <w:sz w:val="22"/>
          <w:szCs w:val="22"/>
          <w:lang w:val="lt-LT"/>
        </w:rPr>
      </w:pPr>
    </w:p>
    <w:p w14:paraId="5E47600B" w14:textId="18F46DA0" w:rsidR="00813E8D" w:rsidRPr="00F31FF8" w:rsidRDefault="002B3817" w:rsidP="0098566A">
      <w:pPr>
        <w:ind w:firstLine="720"/>
        <w:jc w:val="both"/>
        <w:rPr>
          <w:color w:val="000000"/>
          <w:sz w:val="24"/>
          <w:szCs w:val="24"/>
          <w:lang w:val="lt-LT"/>
        </w:rPr>
      </w:pPr>
      <w:r>
        <w:rPr>
          <w:sz w:val="22"/>
          <w:szCs w:val="22"/>
          <w:lang w:val="lt-LT"/>
        </w:rPr>
        <w:t>5</w:t>
      </w:r>
      <w:r w:rsidR="00813E8D" w:rsidRPr="00C60FBA">
        <w:rPr>
          <w:sz w:val="22"/>
          <w:szCs w:val="22"/>
          <w:lang w:val="lt-LT"/>
        </w:rPr>
        <w:t xml:space="preserve">.1. </w:t>
      </w:r>
      <w:r w:rsidR="00F31FF8" w:rsidRPr="00F31FF8">
        <w:rPr>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733C74E3" w14:textId="5F307656" w:rsidR="00813E8D" w:rsidRPr="00C60FBA" w:rsidRDefault="00F31FF8" w:rsidP="00813E8D">
      <w:pPr>
        <w:ind w:firstLine="720"/>
        <w:jc w:val="both"/>
        <w:rPr>
          <w:sz w:val="22"/>
          <w:szCs w:val="22"/>
          <w:lang w:val="lt-LT"/>
        </w:rPr>
      </w:pPr>
      <w:r>
        <w:rPr>
          <w:sz w:val="22"/>
          <w:szCs w:val="22"/>
          <w:lang w:val="lt-LT"/>
        </w:rPr>
        <w:t>5</w:t>
      </w:r>
      <w:r w:rsidR="00813E8D" w:rsidRPr="00C60FBA">
        <w:rPr>
          <w:sz w:val="22"/>
          <w:szCs w:val="22"/>
          <w:lang w:val="lt-LT"/>
        </w:rPr>
        <w:t>.</w:t>
      </w:r>
      <w:r>
        <w:rPr>
          <w:sz w:val="22"/>
          <w:szCs w:val="22"/>
          <w:lang w:val="lt-LT"/>
        </w:rPr>
        <w:t>2</w:t>
      </w:r>
      <w:r w:rsidR="00813E8D" w:rsidRPr="00C60FBA">
        <w:rPr>
          <w:sz w:val="22"/>
          <w:szCs w:val="22"/>
          <w:lang w:val="lt-LT"/>
        </w:rPr>
        <w:t>. Jeigu Pardavėjas nesilaiko Prekių pristatymo terminų ir vėluoja pristatyti Prekes</w:t>
      </w:r>
      <w:r w:rsidR="00D14109" w:rsidRPr="00C60FBA">
        <w:rPr>
          <w:sz w:val="22"/>
          <w:szCs w:val="22"/>
          <w:lang w:val="lt-LT"/>
        </w:rPr>
        <w:t>,</w:t>
      </w:r>
      <w:r w:rsidR="006E4F62" w:rsidRPr="00C60FBA">
        <w:rPr>
          <w:sz w:val="22"/>
          <w:szCs w:val="22"/>
          <w:lang w:val="lt-LT"/>
        </w:rPr>
        <w:t xml:space="preserve"> jis moka 0,05</w:t>
      </w:r>
      <w:r w:rsidR="00813E8D" w:rsidRPr="00C60FBA">
        <w:rPr>
          <w:sz w:val="22"/>
          <w:szCs w:val="22"/>
          <w:lang w:val="lt-LT"/>
        </w:rPr>
        <w:t xml:space="preserve"> </w:t>
      </w:r>
      <w:r w:rsidR="00153866" w:rsidRPr="00C60FBA">
        <w:rPr>
          <w:sz w:val="22"/>
          <w:szCs w:val="22"/>
          <w:lang w:val="lt-LT"/>
        </w:rPr>
        <w:t xml:space="preserve">proc. </w:t>
      </w:r>
      <w:r w:rsidR="00813E8D" w:rsidRPr="00C60FBA">
        <w:rPr>
          <w:sz w:val="22"/>
          <w:szCs w:val="22"/>
          <w:lang w:val="lt-LT"/>
        </w:rPr>
        <w:t xml:space="preserve">delspinigių nuo nepateiktų Prekių vertės už kiekvieną pavėluotą dieną bei atlygina visus Pirkėjo patirtus </w:t>
      </w:r>
      <w:r w:rsidR="00091382" w:rsidRPr="00C60FBA">
        <w:rPr>
          <w:sz w:val="22"/>
          <w:szCs w:val="22"/>
          <w:lang w:val="lt-LT"/>
        </w:rPr>
        <w:t xml:space="preserve">tiesioginius </w:t>
      </w:r>
      <w:r w:rsidR="00813E8D" w:rsidRPr="00C60FBA">
        <w:rPr>
          <w:sz w:val="22"/>
          <w:szCs w:val="22"/>
          <w:lang w:val="lt-LT"/>
        </w:rPr>
        <w:t>nuostolius. Šiuo atveju Pirkėjas turi teisę atsisakyti laiku nepatiekto Prekės kiekio.</w:t>
      </w:r>
    </w:p>
    <w:p w14:paraId="715D2212" w14:textId="02F29E30" w:rsidR="00813E8D" w:rsidRPr="00C60FBA" w:rsidRDefault="00F31FF8" w:rsidP="00813E8D">
      <w:pPr>
        <w:ind w:firstLine="720"/>
        <w:jc w:val="both"/>
        <w:rPr>
          <w:sz w:val="22"/>
          <w:szCs w:val="22"/>
          <w:lang w:val="lt-LT"/>
        </w:rPr>
      </w:pPr>
      <w:r>
        <w:rPr>
          <w:sz w:val="22"/>
          <w:szCs w:val="22"/>
          <w:lang w:val="lt-LT"/>
        </w:rPr>
        <w:t>5</w:t>
      </w:r>
      <w:r w:rsidR="00813E8D" w:rsidRPr="00C60FBA">
        <w:rPr>
          <w:sz w:val="22"/>
          <w:szCs w:val="22"/>
          <w:lang w:val="lt-LT"/>
        </w:rPr>
        <w:t>.</w:t>
      </w:r>
      <w:r>
        <w:rPr>
          <w:sz w:val="22"/>
          <w:szCs w:val="22"/>
          <w:lang w:val="lt-LT"/>
        </w:rPr>
        <w:t>3</w:t>
      </w:r>
      <w:r w:rsidR="00813E8D" w:rsidRPr="00C60FBA">
        <w:rPr>
          <w:sz w:val="22"/>
          <w:szCs w:val="22"/>
          <w:lang w:val="lt-LT"/>
        </w:rPr>
        <w:t>. Jeigu Pirkėjas nesilaiko a</w:t>
      </w:r>
      <w:r w:rsidR="006E4F62" w:rsidRPr="00C60FBA">
        <w:rPr>
          <w:sz w:val="22"/>
          <w:szCs w:val="22"/>
          <w:lang w:val="lt-LT"/>
        </w:rPr>
        <w:t>pmokėjimo terminų, jis moka 0,05</w:t>
      </w:r>
      <w:r w:rsidR="00813E8D" w:rsidRPr="00C60FBA">
        <w:rPr>
          <w:sz w:val="22"/>
          <w:szCs w:val="22"/>
          <w:lang w:val="lt-LT"/>
        </w:rPr>
        <w:t xml:space="preserve"> </w:t>
      </w:r>
      <w:r w:rsidR="00691B01" w:rsidRPr="00C60FBA">
        <w:rPr>
          <w:sz w:val="22"/>
          <w:szCs w:val="22"/>
          <w:lang w:val="lt-LT"/>
        </w:rPr>
        <w:t xml:space="preserve">proc. </w:t>
      </w:r>
      <w:r w:rsidR="00813E8D" w:rsidRPr="00C60FBA">
        <w:rPr>
          <w:sz w:val="22"/>
          <w:szCs w:val="22"/>
          <w:lang w:val="lt-LT"/>
        </w:rPr>
        <w:t xml:space="preserve">delspinigių nuo neapmokėtos sumos už kiekvieną pavėluotą dieną. </w:t>
      </w:r>
    </w:p>
    <w:p w14:paraId="1CF10540" w14:textId="7DEB7B97" w:rsidR="00813E8D" w:rsidRDefault="00F31FF8" w:rsidP="00813E8D">
      <w:pPr>
        <w:ind w:firstLine="720"/>
        <w:jc w:val="both"/>
        <w:rPr>
          <w:sz w:val="22"/>
          <w:szCs w:val="22"/>
          <w:lang w:val="lt-LT"/>
        </w:rPr>
      </w:pPr>
      <w:r>
        <w:rPr>
          <w:sz w:val="22"/>
          <w:szCs w:val="22"/>
          <w:lang w:val="lt-LT"/>
        </w:rPr>
        <w:t>5</w:t>
      </w:r>
      <w:r w:rsidR="00813E8D" w:rsidRPr="00C60FBA">
        <w:rPr>
          <w:sz w:val="22"/>
          <w:szCs w:val="22"/>
          <w:lang w:val="lt-LT"/>
        </w:rPr>
        <w:t>.</w:t>
      </w:r>
      <w:r>
        <w:rPr>
          <w:sz w:val="22"/>
          <w:szCs w:val="22"/>
          <w:lang w:val="lt-LT"/>
        </w:rPr>
        <w:t>4</w:t>
      </w:r>
      <w:r w:rsidR="00813E8D" w:rsidRPr="00C60FBA">
        <w:rPr>
          <w:sz w:val="22"/>
          <w:szCs w:val="22"/>
          <w:lang w:val="lt-LT"/>
        </w:rPr>
        <w:t xml:space="preserve">. Jeigu Pirkėjas nutraukė Sutartį dėl to, kad </w:t>
      </w:r>
      <w:r w:rsidR="009A25B4" w:rsidRPr="00C60FBA">
        <w:rPr>
          <w:sz w:val="22"/>
          <w:szCs w:val="22"/>
          <w:lang w:val="lt-LT"/>
        </w:rPr>
        <w:t>Pardavėjas</w:t>
      </w:r>
      <w:r w:rsidR="00813E8D" w:rsidRPr="00C60FBA">
        <w:rPr>
          <w:sz w:val="22"/>
          <w:szCs w:val="22"/>
          <w:lang w:val="lt-LT"/>
        </w:rPr>
        <w:t xml:space="preserve"> ją pažeidė, ir sudarė Sutartį pakeičiančią Sutartį, tai Pirkėjas turi teisę reikalauti iš </w:t>
      </w:r>
      <w:r w:rsidR="009A25B4" w:rsidRPr="00C60FBA">
        <w:rPr>
          <w:sz w:val="22"/>
          <w:szCs w:val="22"/>
          <w:lang w:val="lt-LT"/>
        </w:rPr>
        <w:t>Pardavėjo</w:t>
      </w:r>
      <w:r w:rsidR="00813E8D" w:rsidRPr="00C60FBA">
        <w:rPr>
          <w:sz w:val="22"/>
          <w:szCs w:val="22"/>
          <w:lang w:val="lt-LT"/>
        </w:rPr>
        <w:t xml:space="preserve"> kainų skirtumo bei kitų vėliau atsiradusių </w:t>
      </w:r>
      <w:r w:rsidR="00091382" w:rsidRPr="00C60FBA">
        <w:rPr>
          <w:sz w:val="22"/>
          <w:szCs w:val="22"/>
          <w:lang w:val="lt-LT"/>
        </w:rPr>
        <w:t xml:space="preserve">tiesioginių </w:t>
      </w:r>
      <w:r w:rsidR="00813E8D" w:rsidRPr="00C60FBA">
        <w:rPr>
          <w:sz w:val="22"/>
          <w:szCs w:val="22"/>
          <w:lang w:val="lt-LT"/>
        </w:rPr>
        <w:t>nuostolių atlyginimo.</w:t>
      </w:r>
      <w:r w:rsidR="00226D3D" w:rsidRPr="00C60FBA">
        <w:rPr>
          <w:sz w:val="22"/>
          <w:szCs w:val="22"/>
          <w:lang w:val="lt-LT"/>
        </w:rPr>
        <w:t xml:space="preserve"> </w:t>
      </w:r>
    </w:p>
    <w:p w14:paraId="4D4C300D" w14:textId="7C843DDD" w:rsidR="00EF37F3" w:rsidRPr="00C60FBA" w:rsidRDefault="00EF37F3" w:rsidP="00813E8D">
      <w:pPr>
        <w:ind w:firstLine="720"/>
        <w:jc w:val="both"/>
        <w:rPr>
          <w:sz w:val="22"/>
          <w:szCs w:val="22"/>
          <w:lang w:val="lt-LT"/>
        </w:rPr>
      </w:pPr>
      <w:r>
        <w:rPr>
          <w:sz w:val="22"/>
          <w:szCs w:val="22"/>
          <w:lang w:val="lt-LT"/>
        </w:rPr>
        <w:t xml:space="preserve">5.5. Jei Pardavėjui pagal šią Sutartį yra priskaičiuotos netesybos ar taikoma kitokio pobūdžio civilinė atsakomybė, kurios taikymą numato Sutartis, Pirkėjo už Kurą mokėtina suma mažinama priskaičiuotų netesybų ir (arba) kitokios pritaikytos civilinės atsakomybės formos suma. Taip pat Pirkėjas turi teisę priskaičiuotas netesybas išskaičiuoti iš bet kokių Pardavėjui mokėjimų be atskiro pranešimo Pardavėjui. </w:t>
      </w:r>
    </w:p>
    <w:p w14:paraId="656333B3" w14:textId="3B182ADD" w:rsidR="00813E8D" w:rsidRDefault="00F31FF8" w:rsidP="00813E8D">
      <w:pPr>
        <w:ind w:firstLine="720"/>
        <w:jc w:val="both"/>
        <w:rPr>
          <w:sz w:val="22"/>
          <w:szCs w:val="22"/>
          <w:lang w:val="lt-LT"/>
        </w:rPr>
      </w:pPr>
      <w:r>
        <w:rPr>
          <w:sz w:val="22"/>
          <w:szCs w:val="22"/>
          <w:lang w:val="lt-LT"/>
        </w:rPr>
        <w:t>5</w:t>
      </w:r>
      <w:r w:rsidR="00813E8D" w:rsidRPr="00C60FBA">
        <w:rPr>
          <w:sz w:val="22"/>
          <w:szCs w:val="22"/>
          <w:lang w:val="lt-LT"/>
        </w:rPr>
        <w:t>.</w:t>
      </w:r>
      <w:r>
        <w:rPr>
          <w:sz w:val="22"/>
          <w:szCs w:val="22"/>
          <w:lang w:val="lt-LT"/>
        </w:rPr>
        <w:t>5</w:t>
      </w:r>
      <w:r w:rsidR="00813E8D" w:rsidRPr="00C60FBA">
        <w:rPr>
          <w:sz w:val="22"/>
          <w:szCs w:val="22"/>
          <w:lang w:val="lt-LT"/>
        </w:rPr>
        <w:t xml:space="preserve">. </w:t>
      </w:r>
      <w:r w:rsidR="00EF37F3">
        <w:rPr>
          <w:sz w:val="22"/>
          <w:szCs w:val="22"/>
          <w:lang w:val="lt-LT"/>
        </w:rPr>
        <w:t>Netesybų</w:t>
      </w:r>
      <w:r w:rsidR="00813E8D" w:rsidRPr="00C60FBA">
        <w:rPr>
          <w:sz w:val="22"/>
          <w:szCs w:val="22"/>
          <w:lang w:val="lt-LT"/>
        </w:rPr>
        <w:t xml:space="preserve"> sumokėjimas neatleidžia Šalių nuo pareigos atlyginti nuostolius ir vykdyti sutartinius įsipareigojimus.</w:t>
      </w:r>
      <w:r w:rsidR="00EF37F3">
        <w:rPr>
          <w:sz w:val="22"/>
          <w:szCs w:val="22"/>
          <w:lang w:val="lt-LT"/>
        </w:rPr>
        <w:t xml:space="preserve"> Netesybų pagal Sutartį reikalavimas nepanaikina kitų pirkėjo teisių gynimo būdų.</w:t>
      </w:r>
    </w:p>
    <w:p w14:paraId="5F9B5A4A" w14:textId="77777777" w:rsidR="00EF37F3" w:rsidRPr="00C60FBA" w:rsidRDefault="00EF37F3" w:rsidP="00813E8D">
      <w:pPr>
        <w:ind w:firstLine="720"/>
        <w:jc w:val="both"/>
        <w:rPr>
          <w:sz w:val="22"/>
          <w:szCs w:val="22"/>
          <w:lang w:val="lt-LT"/>
        </w:rPr>
      </w:pPr>
    </w:p>
    <w:p w14:paraId="0BCC5C48" w14:textId="51E062FF" w:rsidR="003E2104" w:rsidRDefault="00F31FF8" w:rsidP="00F31FF8">
      <w:pPr>
        <w:keepNext/>
        <w:keepLines/>
        <w:spacing w:before="40"/>
        <w:ind w:firstLine="720"/>
        <w:jc w:val="center"/>
        <w:outlineLvl w:val="8"/>
        <w:rPr>
          <w:rFonts w:eastAsiaTheme="majorEastAsia"/>
          <w:b/>
          <w:iCs/>
          <w:color w:val="272727" w:themeColor="text1" w:themeTint="D8"/>
          <w:sz w:val="22"/>
          <w:szCs w:val="22"/>
          <w:lang w:val="lt-LT"/>
        </w:rPr>
      </w:pPr>
      <w:r>
        <w:rPr>
          <w:rFonts w:eastAsiaTheme="majorEastAsia"/>
          <w:b/>
          <w:iCs/>
          <w:color w:val="272727" w:themeColor="text1" w:themeTint="D8"/>
          <w:sz w:val="22"/>
          <w:szCs w:val="22"/>
          <w:lang w:val="lt-LT"/>
        </w:rPr>
        <w:t>6</w:t>
      </w:r>
      <w:r w:rsidR="00813E8D" w:rsidRPr="00C60FBA">
        <w:rPr>
          <w:rFonts w:eastAsiaTheme="majorEastAsia"/>
          <w:b/>
          <w:iCs/>
          <w:color w:val="272727" w:themeColor="text1" w:themeTint="D8"/>
          <w:sz w:val="22"/>
          <w:szCs w:val="22"/>
          <w:lang w:val="lt-LT"/>
        </w:rPr>
        <w:t>. GINČŲ SPRENDIMO TVARKA</w:t>
      </w:r>
    </w:p>
    <w:p w14:paraId="2842A11D" w14:textId="77777777" w:rsidR="00EE10AA" w:rsidRPr="00C60FBA" w:rsidRDefault="00EE10AA" w:rsidP="00F31FF8">
      <w:pPr>
        <w:keepNext/>
        <w:keepLines/>
        <w:spacing w:before="40"/>
        <w:ind w:firstLine="720"/>
        <w:jc w:val="center"/>
        <w:outlineLvl w:val="8"/>
        <w:rPr>
          <w:rFonts w:eastAsiaTheme="majorEastAsia"/>
          <w:b/>
          <w:iCs/>
          <w:color w:val="272727" w:themeColor="text1" w:themeTint="D8"/>
          <w:sz w:val="22"/>
          <w:szCs w:val="22"/>
          <w:lang w:val="lt-LT"/>
        </w:rPr>
      </w:pPr>
    </w:p>
    <w:p w14:paraId="4A75CE75" w14:textId="18B1892E" w:rsidR="00813E8D" w:rsidRPr="00C60FBA" w:rsidRDefault="00F31FF8" w:rsidP="00813E8D">
      <w:pPr>
        <w:ind w:firstLine="720"/>
        <w:jc w:val="both"/>
        <w:rPr>
          <w:sz w:val="22"/>
          <w:szCs w:val="22"/>
          <w:lang w:val="lt-LT"/>
        </w:rPr>
      </w:pPr>
      <w:r>
        <w:rPr>
          <w:sz w:val="22"/>
          <w:szCs w:val="22"/>
          <w:lang w:val="lt-LT"/>
        </w:rPr>
        <w:t>6</w:t>
      </w:r>
      <w:r w:rsidR="00813E8D" w:rsidRPr="00C60FBA">
        <w:rPr>
          <w:sz w:val="22"/>
          <w:szCs w:val="22"/>
          <w:lang w:val="lt-LT"/>
        </w:rPr>
        <w:t xml:space="preserve">.1. Visi ginčai ar nesutarimai, kylantys dėl šios Sutarties vykdymo, sprendžiami derybų būdu. </w:t>
      </w:r>
    </w:p>
    <w:p w14:paraId="247E4C93" w14:textId="097F0741" w:rsidR="00813E8D" w:rsidRPr="00C60FBA" w:rsidRDefault="00F31FF8" w:rsidP="00813E8D">
      <w:pPr>
        <w:ind w:firstLine="720"/>
        <w:jc w:val="both"/>
        <w:rPr>
          <w:sz w:val="22"/>
          <w:szCs w:val="22"/>
          <w:lang w:val="lt-LT"/>
        </w:rPr>
      </w:pPr>
      <w:r>
        <w:rPr>
          <w:sz w:val="22"/>
          <w:szCs w:val="22"/>
          <w:lang w:val="lt-LT"/>
        </w:rPr>
        <w:t>6</w:t>
      </w:r>
      <w:r w:rsidR="00813E8D" w:rsidRPr="00C60FBA">
        <w:rPr>
          <w:sz w:val="22"/>
          <w:szCs w:val="22"/>
          <w:lang w:val="lt-LT"/>
        </w:rPr>
        <w:t>.2. Tais atvejais, kai Šalys nepasiekia susitarimo, ginčai sprendžiami Lietuvos Respublikos įstatymų numatyta tvarka ir Lietuvos Respublikos teismuose.</w:t>
      </w:r>
    </w:p>
    <w:p w14:paraId="33ADAC11" w14:textId="77777777" w:rsidR="00813E8D" w:rsidRPr="00C60FBA" w:rsidRDefault="00813E8D" w:rsidP="00813E8D">
      <w:pPr>
        <w:rPr>
          <w:rFonts w:eastAsia="Calibri"/>
          <w:sz w:val="22"/>
          <w:szCs w:val="22"/>
          <w:lang w:val="lt-LT" w:eastAsia="en-US"/>
        </w:rPr>
      </w:pPr>
    </w:p>
    <w:p w14:paraId="64ACC454" w14:textId="027B1114" w:rsidR="00EE10AA" w:rsidRPr="00EE10AA" w:rsidRDefault="003273CD" w:rsidP="003273CD">
      <w:pPr>
        <w:pStyle w:val="Sraopastraipa"/>
        <w:jc w:val="center"/>
        <w:rPr>
          <w:b/>
          <w:sz w:val="22"/>
        </w:rPr>
      </w:pPr>
      <w:r>
        <w:rPr>
          <w:b/>
          <w:sz w:val="22"/>
        </w:rPr>
        <w:t xml:space="preserve">7. </w:t>
      </w:r>
      <w:r w:rsidR="00813E8D" w:rsidRPr="00EE10AA">
        <w:rPr>
          <w:b/>
          <w:sz w:val="22"/>
        </w:rPr>
        <w:t>NENUGALIMA JĖGA</w:t>
      </w:r>
    </w:p>
    <w:p w14:paraId="498762F8" w14:textId="10035692" w:rsidR="00F31FF8" w:rsidRDefault="00F31FF8" w:rsidP="00813E8D">
      <w:pPr>
        <w:ind w:firstLine="720"/>
        <w:jc w:val="both"/>
        <w:rPr>
          <w:sz w:val="22"/>
          <w:szCs w:val="22"/>
          <w:lang w:val="lt-LT"/>
        </w:rPr>
      </w:pPr>
      <w:r>
        <w:rPr>
          <w:sz w:val="22"/>
          <w:szCs w:val="22"/>
          <w:lang w:val="lt-LT"/>
        </w:rPr>
        <w:t xml:space="preserve">7.1. </w:t>
      </w:r>
      <w:r w:rsidRPr="00F31FF8">
        <w:rPr>
          <w:sz w:val="22"/>
          <w:szCs w:val="22"/>
          <w:lang w:val="lt-LT"/>
        </w:rPr>
        <w:t xml:space="preserve">Nė viena iš Šalių neatsako už visišką ar dalinį įsipareigojimų nevykdymą, jeigu ji įrodo, kad įsipareigojimų neįvykdė dėl nenugalimos jėgos (force majeure) aplinkybių.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 </w:t>
      </w:r>
      <w:r w:rsidR="007B3868" w:rsidRPr="007B3868">
        <w:rPr>
          <w:sz w:val="22"/>
          <w:szCs w:val="22"/>
          <w:lang w:val="lt-LT"/>
        </w:rPr>
        <w:t xml:space="preserve">Nustatydamos nenugalimos jėgos aplinkybes Šalys vadovaujasi Lietuvos Respublikos Vyriausybės </w:t>
      </w:r>
      <w:smartTag w:uri="urn:schemas-microsoft-com:office:smarttags" w:element="metricconverter">
        <w:smartTagPr>
          <w:attr w:name="ProductID" w:val="1997 m"/>
        </w:smartTagPr>
        <w:smartTag w:uri="schemas-tilde-lv/tildestengine" w:element="metric">
          <w:smartTagPr>
            <w:attr w:name="metric_text" w:val="m"/>
            <w:attr w:name="metric_value" w:val="1997"/>
          </w:smartTagPr>
          <w:r w:rsidR="007B3868" w:rsidRPr="007B3868">
            <w:rPr>
              <w:sz w:val="22"/>
              <w:szCs w:val="22"/>
              <w:lang w:val="lt-LT"/>
            </w:rPr>
            <w:t>1997 m</w:t>
          </w:r>
        </w:smartTag>
      </w:smartTag>
      <w:r w:rsidR="007B3868" w:rsidRPr="007B3868">
        <w:rPr>
          <w:sz w:val="22"/>
          <w:szCs w:val="22"/>
          <w:lang w:val="lt-LT"/>
        </w:rPr>
        <w:t>. kovo 13 d. nutarimu Nr. 222 „Dėl nenugalimos jėgos (force majeure) aplinkybes liudijančių pažymų išdavimo tvarkos patvirtinimo“.</w:t>
      </w:r>
      <w:r w:rsidR="007B3868">
        <w:rPr>
          <w:sz w:val="22"/>
          <w:szCs w:val="22"/>
          <w:lang w:val="lt-LT"/>
        </w:rPr>
        <w:t xml:space="preserve"> </w:t>
      </w:r>
      <w:r w:rsidRPr="00F31FF8">
        <w:rPr>
          <w:sz w:val="22"/>
          <w:szCs w:val="22"/>
          <w:lang w:val="lt-LT"/>
        </w:rPr>
        <w:t xml:space="preserve">Nenugalima jėga (force majeure) nelaikoma tai, kad rinkoje nėra reikalingų prievolei vykdyti prekių, Sutarties Šalis neturi reikiamų finansinių išteklių arba Šalies kontrahentai pažeidžia savo prievoles. </w:t>
      </w:r>
    </w:p>
    <w:p w14:paraId="5AE03D5B" w14:textId="77777777" w:rsidR="00EE10AA" w:rsidRDefault="00F31FF8" w:rsidP="00EE10AA">
      <w:pPr>
        <w:ind w:firstLine="720"/>
        <w:jc w:val="both"/>
        <w:rPr>
          <w:sz w:val="24"/>
          <w:szCs w:val="24"/>
          <w:lang w:val="lt-LT"/>
        </w:rPr>
      </w:pPr>
      <w:r>
        <w:rPr>
          <w:sz w:val="22"/>
          <w:szCs w:val="22"/>
          <w:lang w:val="lt-LT"/>
        </w:rPr>
        <w:t>7</w:t>
      </w:r>
      <w:r w:rsidRPr="00F31FF8">
        <w:rPr>
          <w:sz w:val="22"/>
          <w:szCs w:val="22"/>
          <w:lang w:val="lt-LT"/>
        </w:rPr>
        <w:t xml:space="preserve">.2. Nenugalimos jėgos (force majeure) aplinkybės pratęsia Sutarties įsipareigojimų vykdymo terminus, tačiau, jei šios aplinkybės tęsiasi ilgiau nei </w:t>
      </w:r>
      <w:r w:rsidR="002D5193">
        <w:rPr>
          <w:sz w:val="22"/>
          <w:szCs w:val="22"/>
          <w:lang w:val="lt-LT"/>
        </w:rPr>
        <w:t>1</w:t>
      </w:r>
      <w:r w:rsidRPr="00F31FF8">
        <w:rPr>
          <w:sz w:val="22"/>
          <w:szCs w:val="22"/>
          <w:lang w:val="lt-LT"/>
        </w:rPr>
        <w:t xml:space="preserve"> (</w:t>
      </w:r>
      <w:r w:rsidR="002D5193">
        <w:rPr>
          <w:sz w:val="22"/>
          <w:szCs w:val="22"/>
          <w:lang w:val="lt-LT"/>
        </w:rPr>
        <w:t>vieną</w:t>
      </w:r>
      <w:r w:rsidRPr="00F31FF8">
        <w:rPr>
          <w:sz w:val="22"/>
          <w:szCs w:val="22"/>
          <w:lang w:val="lt-LT"/>
        </w:rPr>
        <w:t>) mėnes</w:t>
      </w:r>
      <w:r w:rsidR="002D5193">
        <w:rPr>
          <w:sz w:val="22"/>
          <w:szCs w:val="22"/>
          <w:lang w:val="lt-LT"/>
        </w:rPr>
        <w:t>į</w:t>
      </w:r>
      <w:r w:rsidRPr="00F31FF8">
        <w:rPr>
          <w:sz w:val="22"/>
          <w:szCs w:val="22"/>
          <w:lang w:val="lt-LT"/>
        </w:rPr>
        <w:t xml:space="preserve">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14:paraId="4DDEC840" w14:textId="77777777" w:rsidR="00EE10AA" w:rsidRDefault="00EE10AA" w:rsidP="00EE10AA">
      <w:pPr>
        <w:ind w:firstLine="720"/>
        <w:jc w:val="both"/>
        <w:rPr>
          <w:sz w:val="24"/>
          <w:szCs w:val="24"/>
          <w:lang w:val="lt-LT"/>
        </w:rPr>
      </w:pPr>
    </w:p>
    <w:p w14:paraId="642C8683" w14:textId="77777777" w:rsidR="00EE10AA" w:rsidRDefault="002D5193" w:rsidP="00EE10AA">
      <w:pPr>
        <w:ind w:firstLine="720"/>
        <w:jc w:val="center"/>
        <w:rPr>
          <w:sz w:val="24"/>
          <w:szCs w:val="24"/>
          <w:lang w:val="lt-LT"/>
        </w:rPr>
      </w:pPr>
      <w:r w:rsidRPr="00FD6402">
        <w:rPr>
          <w:b/>
          <w:bCs/>
          <w:sz w:val="22"/>
          <w:szCs w:val="22"/>
          <w:lang w:val="lt-LT"/>
        </w:rPr>
        <w:t>8. KONFIDENCIALI INFORMACIJA</w:t>
      </w:r>
    </w:p>
    <w:p w14:paraId="1C76AA69" w14:textId="77777777" w:rsidR="00EE10AA" w:rsidRDefault="00EE10AA" w:rsidP="00EE10AA">
      <w:pPr>
        <w:rPr>
          <w:sz w:val="24"/>
          <w:szCs w:val="24"/>
          <w:lang w:val="lt-LT"/>
        </w:rPr>
      </w:pPr>
    </w:p>
    <w:p w14:paraId="163F5651" w14:textId="77777777" w:rsidR="00EE10AA" w:rsidRDefault="002D5193" w:rsidP="00EE10AA">
      <w:pPr>
        <w:ind w:firstLine="720"/>
        <w:rPr>
          <w:sz w:val="24"/>
          <w:szCs w:val="24"/>
          <w:lang w:val="lt-LT"/>
        </w:rPr>
      </w:pPr>
      <w:r w:rsidRPr="002D5193">
        <w:rPr>
          <w:sz w:val="22"/>
          <w:szCs w:val="22"/>
          <w:lang w:val="lt-LT"/>
        </w:rPr>
        <w:t xml:space="preserve">8.1. Ši Sutartis, jos priedai ir atlikti Sutarčių pakeitimai, išskyrus informaciją, kuri pagal teisės aktus yra laikoma konfidencialia, nėra laikomi konfidencialiais ir gali būti viešinami Centrinėje viešųjų pirkimų informacinėje sistemoje. </w:t>
      </w:r>
    </w:p>
    <w:p w14:paraId="0EAE442A" w14:textId="77777777" w:rsidR="00EE10AA" w:rsidRDefault="002D5193" w:rsidP="00EE10AA">
      <w:pPr>
        <w:ind w:firstLine="720"/>
        <w:rPr>
          <w:sz w:val="24"/>
          <w:szCs w:val="24"/>
          <w:lang w:val="lt-LT"/>
        </w:rPr>
      </w:pPr>
      <w:r>
        <w:rPr>
          <w:sz w:val="22"/>
          <w:szCs w:val="22"/>
          <w:lang w:val="lt-LT"/>
        </w:rPr>
        <w:lastRenderedPageBreak/>
        <w:t>8</w:t>
      </w:r>
      <w:r w:rsidRPr="002D5193">
        <w:rPr>
          <w:sz w:val="22"/>
          <w:szCs w:val="22"/>
          <w:lang w:val="lt-LT"/>
        </w:rPr>
        <w:t xml:space="preserve">.2. Šalys susitaria laikyti informaciją, kuri pagal teisės aktus yra laikoma konfidencialia, paslaptyje neterminuotai, neatsižvelgiant į tai, ar ta informacija pateikiama žodžiu ar raštu. Šalys susitaria neatskleisti konfidencialios informacijos, kuri pagal teisės aktus yra laikoma konfidencialia, 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1499DA2F" w14:textId="58B40EF2" w:rsidR="002D5193" w:rsidRPr="00EE10AA" w:rsidRDefault="002D5193" w:rsidP="00EE10AA">
      <w:pPr>
        <w:ind w:firstLine="720"/>
        <w:rPr>
          <w:sz w:val="24"/>
          <w:szCs w:val="24"/>
          <w:lang w:val="lt-LT"/>
        </w:rPr>
      </w:pPr>
      <w:r>
        <w:rPr>
          <w:sz w:val="22"/>
          <w:szCs w:val="22"/>
          <w:lang w:val="lt-LT"/>
        </w:rPr>
        <w:t>8</w:t>
      </w:r>
      <w:r w:rsidRPr="002D5193">
        <w:rPr>
          <w:sz w:val="22"/>
          <w:szCs w:val="22"/>
          <w:lang w:val="lt-LT"/>
        </w:rPr>
        <w:t xml:space="preserve">.3. Visa Pirkėjo </w:t>
      </w:r>
      <w:r>
        <w:rPr>
          <w:sz w:val="22"/>
          <w:szCs w:val="22"/>
          <w:lang w:val="lt-LT"/>
        </w:rPr>
        <w:t>Pardavėjui</w:t>
      </w:r>
      <w:r w:rsidRPr="002D5193">
        <w:rPr>
          <w:sz w:val="22"/>
          <w:szCs w:val="22"/>
          <w:lang w:val="lt-LT"/>
        </w:rPr>
        <w:t xml:space="preserve"> suteikta informacija yra laikoma konfidencialia, nebent Pirkėjas raštu patvirtins, kad tam tikra pateikta informacija nėra konfidenciali. </w:t>
      </w:r>
    </w:p>
    <w:p w14:paraId="5CD19E25" w14:textId="1E38DAAB" w:rsidR="002D5193" w:rsidRDefault="002D5193" w:rsidP="002D5193">
      <w:pPr>
        <w:keepNext/>
        <w:keepLines/>
        <w:spacing w:before="40"/>
        <w:ind w:firstLine="720"/>
        <w:jc w:val="both"/>
        <w:outlineLvl w:val="8"/>
        <w:rPr>
          <w:sz w:val="22"/>
          <w:szCs w:val="22"/>
          <w:lang w:val="lt-LT"/>
        </w:rPr>
      </w:pPr>
      <w:r>
        <w:rPr>
          <w:sz w:val="22"/>
          <w:szCs w:val="22"/>
          <w:lang w:val="lt-LT"/>
        </w:rPr>
        <w:t>8</w:t>
      </w:r>
      <w:r w:rsidRPr="002D5193">
        <w:rPr>
          <w:sz w:val="22"/>
          <w:szCs w:val="22"/>
          <w:lang w:val="lt-LT"/>
        </w:rPr>
        <w:t>.</w:t>
      </w:r>
      <w:r w:rsidR="00B52874">
        <w:rPr>
          <w:sz w:val="22"/>
          <w:szCs w:val="22"/>
          <w:lang w:val="lt-LT"/>
        </w:rPr>
        <w:t>4</w:t>
      </w:r>
      <w:r w:rsidRPr="002D5193">
        <w:rPr>
          <w:sz w:val="22"/>
          <w:szCs w:val="22"/>
          <w:lang w:val="lt-LT"/>
        </w:rPr>
        <w:t>.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6298B4C" w14:textId="77777777" w:rsidR="00B52874" w:rsidRPr="002D5193" w:rsidRDefault="00B52874" w:rsidP="002D5193">
      <w:pPr>
        <w:keepNext/>
        <w:keepLines/>
        <w:spacing w:before="40"/>
        <w:ind w:firstLine="720"/>
        <w:jc w:val="both"/>
        <w:outlineLvl w:val="8"/>
        <w:rPr>
          <w:sz w:val="22"/>
          <w:szCs w:val="22"/>
          <w:lang w:val="lt-LT"/>
        </w:rPr>
      </w:pPr>
    </w:p>
    <w:p w14:paraId="310C4277" w14:textId="0D05D95D" w:rsidR="00EE10AA" w:rsidRPr="00C90584" w:rsidRDefault="002D5193" w:rsidP="00C90584">
      <w:pPr>
        <w:pStyle w:val="Sraopastraipa"/>
        <w:keepNext/>
        <w:keepLines/>
        <w:numPr>
          <w:ilvl w:val="0"/>
          <w:numId w:val="12"/>
        </w:numPr>
        <w:spacing w:before="40"/>
        <w:jc w:val="center"/>
        <w:outlineLvl w:val="8"/>
        <w:rPr>
          <w:rFonts w:eastAsiaTheme="majorEastAsia"/>
          <w:b/>
          <w:iCs/>
          <w:color w:val="272727" w:themeColor="text1" w:themeTint="D8"/>
          <w:sz w:val="22"/>
        </w:rPr>
      </w:pPr>
      <w:r w:rsidRPr="00C90584">
        <w:rPr>
          <w:rFonts w:eastAsiaTheme="majorEastAsia"/>
          <w:b/>
          <w:iCs/>
          <w:color w:val="272727" w:themeColor="text1" w:themeTint="D8"/>
          <w:sz w:val="22"/>
        </w:rPr>
        <w:t>SUTARTIES GALIOJIMAS, PAKEITIMAS, NUTRAUKIMAS</w:t>
      </w:r>
    </w:p>
    <w:p w14:paraId="525F7C2B" w14:textId="5FB72371" w:rsidR="00642C88" w:rsidRPr="00B52874" w:rsidRDefault="00642C88" w:rsidP="00B52874">
      <w:pPr>
        <w:ind w:firstLine="720"/>
        <w:jc w:val="both"/>
        <w:rPr>
          <w:sz w:val="24"/>
          <w:szCs w:val="24"/>
          <w:lang w:val="lt-LT"/>
        </w:rPr>
      </w:pPr>
      <w:r>
        <w:rPr>
          <w:sz w:val="22"/>
          <w:szCs w:val="22"/>
          <w:lang w:val="lt-LT"/>
        </w:rPr>
        <w:t>9</w:t>
      </w:r>
      <w:r w:rsidR="00813E8D" w:rsidRPr="00C60FBA">
        <w:rPr>
          <w:sz w:val="22"/>
          <w:szCs w:val="22"/>
          <w:lang w:val="lt-LT"/>
        </w:rPr>
        <w:t>.1</w:t>
      </w:r>
      <w:r w:rsidR="00813E8D" w:rsidRPr="005B0ABE">
        <w:rPr>
          <w:b/>
          <w:bCs/>
          <w:sz w:val="22"/>
          <w:szCs w:val="22"/>
          <w:lang w:val="lt-LT"/>
        </w:rPr>
        <w:t>.</w:t>
      </w:r>
      <w:r w:rsidR="00813E8D" w:rsidRPr="005B0ABE">
        <w:rPr>
          <w:b/>
          <w:bCs/>
          <w:i/>
          <w:sz w:val="22"/>
          <w:szCs w:val="22"/>
          <w:lang w:val="lt-LT"/>
        </w:rPr>
        <w:t xml:space="preserve"> </w:t>
      </w:r>
      <w:r w:rsidR="00813E8D" w:rsidRPr="005B0ABE">
        <w:rPr>
          <w:b/>
          <w:bCs/>
          <w:sz w:val="22"/>
          <w:szCs w:val="22"/>
          <w:lang w:val="lt-LT"/>
        </w:rPr>
        <w:t xml:space="preserve">Sutartis įsigalioja </w:t>
      </w:r>
      <w:r w:rsidR="005B0ABE">
        <w:rPr>
          <w:b/>
          <w:bCs/>
          <w:sz w:val="22"/>
          <w:szCs w:val="22"/>
          <w:lang w:val="lt-LT"/>
        </w:rPr>
        <w:t>jos pasirašymo dieną</w:t>
      </w:r>
      <w:r w:rsidR="00813E8D" w:rsidRPr="005B0ABE">
        <w:rPr>
          <w:b/>
          <w:bCs/>
          <w:sz w:val="22"/>
          <w:szCs w:val="22"/>
          <w:lang w:val="lt-LT"/>
        </w:rPr>
        <w:t xml:space="preserve"> ir galioja </w:t>
      </w:r>
      <w:r w:rsidR="004F7C35" w:rsidRPr="005B0ABE">
        <w:rPr>
          <w:b/>
          <w:bCs/>
          <w:sz w:val="22"/>
          <w:szCs w:val="22"/>
          <w:lang w:val="lt-LT"/>
        </w:rPr>
        <w:t>1</w:t>
      </w:r>
      <w:r w:rsidR="003379A1" w:rsidRPr="005B0ABE">
        <w:rPr>
          <w:b/>
          <w:bCs/>
          <w:sz w:val="22"/>
          <w:szCs w:val="22"/>
          <w:lang w:val="lt-LT"/>
        </w:rPr>
        <w:t>2</w:t>
      </w:r>
      <w:r w:rsidR="004F7C35" w:rsidRPr="005B0ABE">
        <w:rPr>
          <w:b/>
          <w:bCs/>
          <w:sz w:val="22"/>
          <w:szCs w:val="22"/>
          <w:lang w:val="lt-LT"/>
        </w:rPr>
        <w:t xml:space="preserve"> (</w:t>
      </w:r>
      <w:r w:rsidR="003379A1" w:rsidRPr="005B0ABE">
        <w:rPr>
          <w:b/>
          <w:bCs/>
          <w:sz w:val="22"/>
          <w:szCs w:val="22"/>
          <w:lang w:val="lt-LT"/>
        </w:rPr>
        <w:t>dvylika</w:t>
      </w:r>
      <w:r w:rsidR="004F7C35" w:rsidRPr="005B0ABE">
        <w:rPr>
          <w:b/>
          <w:bCs/>
          <w:sz w:val="22"/>
          <w:szCs w:val="22"/>
          <w:lang w:val="lt-LT"/>
        </w:rPr>
        <w:t>)</w:t>
      </w:r>
      <w:r w:rsidR="003379A1" w:rsidRPr="005B0ABE">
        <w:rPr>
          <w:b/>
          <w:bCs/>
          <w:sz w:val="22"/>
          <w:szCs w:val="22"/>
          <w:lang w:val="lt-LT"/>
        </w:rPr>
        <w:t xml:space="preserve"> mėnesių</w:t>
      </w:r>
      <w:r w:rsidR="003C0CB3" w:rsidRPr="005B0ABE">
        <w:rPr>
          <w:b/>
          <w:bCs/>
          <w:sz w:val="22"/>
          <w:szCs w:val="22"/>
          <w:lang w:val="lt-LT"/>
        </w:rPr>
        <w:t>.</w:t>
      </w:r>
      <w:r w:rsidR="003C0CB3" w:rsidRPr="00C60FBA">
        <w:rPr>
          <w:sz w:val="22"/>
          <w:szCs w:val="22"/>
          <w:lang w:val="lt-LT"/>
        </w:rPr>
        <w:t xml:space="preserve"> </w:t>
      </w:r>
      <w:r w:rsidR="00EE10AA">
        <w:rPr>
          <w:sz w:val="22"/>
          <w:szCs w:val="22"/>
          <w:lang w:val="lt-LT"/>
        </w:rPr>
        <w:t>Į</w:t>
      </w:r>
      <w:r w:rsidRPr="00642C88">
        <w:rPr>
          <w:sz w:val="22"/>
          <w:szCs w:val="22"/>
          <w:lang w:val="lt-LT"/>
        </w:rPr>
        <w:t xml:space="preserve">sigijus maksimalų Kuro kiekį, Sutarties galiojimas baigiasi anksčiau </w:t>
      </w:r>
      <w:r w:rsidR="00EF37F3">
        <w:rPr>
          <w:sz w:val="22"/>
          <w:szCs w:val="22"/>
          <w:lang w:val="lt-LT"/>
        </w:rPr>
        <w:t xml:space="preserve">nustatyto </w:t>
      </w:r>
      <w:r w:rsidRPr="00642C88">
        <w:rPr>
          <w:sz w:val="22"/>
          <w:szCs w:val="22"/>
          <w:lang w:val="lt-LT"/>
        </w:rPr>
        <w:t xml:space="preserve">termino. </w:t>
      </w:r>
    </w:p>
    <w:p w14:paraId="75D9E422" w14:textId="11662A48" w:rsidR="00813E8D" w:rsidRPr="00C60FBA" w:rsidRDefault="00642C88" w:rsidP="00813E8D">
      <w:pPr>
        <w:ind w:firstLine="720"/>
        <w:jc w:val="both"/>
        <w:rPr>
          <w:sz w:val="22"/>
          <w:szCs w:val="22"/>
          <w:lang w:val="lt-LT"/>
        </w:rPr>
      </w:pPr>
      <w:r>
        <w:rPr>
          <w:sz w:val="22"/>
          <w:szCs w:val="22"/>
          <w:lang w:val="lt-LT"/>
        </w:rPr>
        <w:t xml:space="preserve">9.2. </w:t>
      </w:r>
      <w:r w:rsidR="00813E8D" w:rsidRPr="00C60FBA">
        <w:rPr>
          <w:sz w:val="22"/>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pvz.</w:t>
      </w:r>
      <w:r w:rsidR="0088143D" w:rsidRPr="00C60FBA">
        <w:rPr>
          <w:sz w:val="22"/>
          <w:szCs w:val="22"/>
          <w:lang w:val="lt-LT"/>
        </w:rPr>
        <w:t>,</w:t>
      </w:r>
      <w:r w:rsidR="00813E8D" w:rsidRPr="00C60FBA">
        <w:rPr>
          <w:sz w:val="22"/>
          <w:szCs w:val="22"/>
          <w:lang w:val="lt-LT"/>
        </w:rPr>
        <w:t xml:space="preserve"> kokybės garantija, nuostolių atlyginimas, delspinigiai ir kitos sąlygos, jeigu Šalys nesutaria kitaip).</w:t>
      </w:r>
    </w:p>
    <w:p w14:paraId="1FCF0C2E" w14:textId="02D1866E" w:rsidR="00813E8D" w:rsidRDefault="00642C88" w:rsidP="00813E8D">
      <w:pPr>
        <w:ind w:firstLine="720"/>
        <w:jc w:val="both"/>
        <w:rPr>
          <w:sz w:val="22"/>
          <w:szCs w:val="22"/>
          <w:lang w:val="lt-LT"/>
        </w:rPr>
      </w:pPr>
      <w:r>
        <w:rPr>
          <w:sz w:val="22"/>
          <w:szCs w:val="22"/>
          <w:lang w:val="lt-LT"/>
        </w:rPr>
        <w:t>9</w:t>
      </w:r>
      <w:r w:rsidR="00DF1153" w:rsidRPr="00C60FBA">
        <w:rPr>
          <w:sz w:val="22"/>
          <w:szCs w:val="22"/>
          <w:lang w:val="lt-LT"/>
        </w:rPr>
        <w:t>.</w:t>
      </w:r>
      <w:r>
        <w:rPr>
          <w:sz w:val="22"/>
          <w:szCs w:val="22"/>
          <w:lang w:val="lt-LT"/>
        </w:rPr>
        <w:t>3</w:t>
      </w:r>
      <w:r w:rsidR="00813E8D" w:rsidRPr="00C60FBA">
        <w:rPr>
          <w:sz w:val="22"/>
          <w:szCs w:val="22"/>
          <w:lang w:val="lt-LT"/>
        </w:rPr>
        <w:t>. Sutarties sąlygos sutarties galiojimo laiką negali būti keičiamos, išskyrus tokias pirkimo sąlygas, kurias pakeitus nebūtų pažeisti Įmonių, veikiančių energetikos srityje, energijos ar kuro, kurių reikia elektros ir šilumos energijai gaminti, pirkimų taisyklių 3</w:t>
      </w:r>
      <w:r>
        <w:rPr>
          <w:sz w:val="22"/>
          <w:szCs w:val="22"/>
          <w:lang w:val="lt-LT"/>
        </w:rPr>
        <w:t xml:space="preserve"> -4 </w:t>
      </w:r>
      <w:r w:rsidR="00813E8D" w:rsidRPr="00C60FBA">
        <w:rPr>
          <w:sz w:val="22"/>
          <w:szCs w:val="22"/>
          <w:lang w:val="lt-LT"/>
        </w:rPr>
        <w:t>p</w:t>
      </w:r>
      <w:r w:rsidR="0088143D" w:rsidRPr="00C60FBA">
        <w:rPr>
          <w:sz w:val="22"/>
          <w:szCs w:val="22"/>
          <w:lang w:val="lt-LT"/>
        </w:rPr>
        <w:t>unkt</w:t>
      </w:r>
      <w:r>
        <w:rPr>
          <w:sz w:val="22"/>
          <w:szCs w:val="22"/>
          <w:lang w:val="lt-LT"/>
        </w:rPr>
        <w:t>uose</w:t>
      </w:r>
      <w:r w:rsidR="00813E8D" w:rsidRPr="00C60FBA">
        <w:rPr>
          <w:sz w:val="22"/>
          <w:szCs w:val="22"/>
          <w:lang w:val="lt-LT"/>
        </w:rPr>
        <w:t xml:space="preserve"> nustatyti principai ir tikslai</w:t>
      </w:r>
      <w:r>
        <w:rPr>
          <w:sz w:val="22"/>
          <w:szCs w:val="22"/>
          <w:lang w:val="lt-LT"/>
        </w:rPr>
        <w:t>.</w:t>
      </w:r>
      <w:r w:rsidRPr="00642C88">
        <w:rPr>
          <w:sz w:val="22"/>
          <w:szCs w:val="22"/>
          <w:lang w:val="lt-LT"/>
        </w:rPr>
        <w:t xml:space="preserve"> </w:t>
      </w:r>
      <w:r w:rsidRPr="00C60FBA">
        <w:rPr>
          <w:sz w:val="22"/>
          <w:szCs w:val="22"/>
          <w:lang w:val="lt-LT"/>
        </w:rPr>
        <w:t>Visi Sutarties pakeitimai ir papildymai galioja tik tuo atveju, jei jie padaryti raštu ir patvirtinti šalių parašais.</w:t>
      </w:r>
    </w:p>
    <w:p w14:paraId="4DA8D6CC" w14:textId="77777777" w:rsidR="00441E7D" w:rsidRDefault="00441E7D" w:rsidP="00813E8D">
      <w:pPr>
        <w:ind w:firstLine="720"/>
        <w:jc w:val="both"/>
        <w:rPr>
          <w:sz w:val="22"/>
          <w:szCs w:val="22"/>
          <w:lang w:val="lt-LT"/>
        </w:rPr>
      </w:pPr>
      <w:r>
        <w:rPr>
          <w:sz w:val="22"/>
          <w:szCs w:val="22"/>
          <w:lang w:val="lt-LT"/>
        </w:rPr>
        <w:t>9</w:t>
      </w:r>
      <w:r w:rsidR="005B0ABE" w:rsidRPr="005B0ABE">
        <w:rPr>
          <w:sz w:val="22"/>
          <w:szCs w:val="22"/>
          <w:lang w:val="lt-LT"/>
        </w:rPr>
        <w:t>.</w:t>
      </w:r>
      <w:r>
        <w:rPr>
          <w:sz w:val="22"/>
          <w:szCs w:val="22"/>
          <w:lang w:val="lt-LT"/>
        </w:rPr>
        <w:t>4</w:t>
      </w:r>
      <w:r w:rsidR="005B0ABE" w:rsidRPr="005B0ABE">
        <w:rPr>
          <w:sz w:val="22"/>
          <w:szCs w:val="22"/>
          <w:lang w:val="lt-LT"/>
        </w:rPr>
        <w:t xml:space="preserve">. Jei Šalis nevykdo arba netinkamai vykdo savo įsipareigojimus pagal Sutartį, ji pažeidžia Sutartį. Vienai Šaliai pažeidus Sutartį, kita Šalis turi teisę naudotis bet kokiais teisėtais savo teisių gynimo būdais, įskaitant: </w:t>
      </w:r>
    </w:p>
    <w:p w14:paraId="47A0AE6A" w14:textId="77777777" w:rsidR="00441E7D" w:rsidRDefault="00441E7D" w:rsidP="00813E8D">
      <w:pPr>
        <w:ind w:firstLine="720"/>
        <w:jc w:val="both"/>
        <w:rPr>
          <w:sz w:val="22"/>
          <w:szCs w:val="22"/>
          <w:lang w:val="lt-LT"/>
        </w:rPr>
      </w:pPr>
      <w:r>
        <w:rPr>
          <w:sz w:val="22"/>
          <w:szCs w:val="22"/>
          <w:lang w:val="lt-LT"/>
        </w:rPr>
        <w:t>9.4.1.</w:t>
      </w:r>
      <w:r w:rsidR="005B0ABE" w:rsidRPr="005B0ABE">
        <w:rPr>
          <w:sz w:val="22"/>
          <w:szCs w:val="22"/>
          <w:lang w:val="lt-LT"/>
        </w:rPr>
        <w:t xml:space="preserve"> reikalauti kitos Šalies tinkamai vykdyti sutartinius įsipareigojimus ir (arba); </w:t>
      </w:r>
    </w:p>
    <w:p w14:paraId="422C00AF" w14:textId="77777777" w:rsidR="00441E7D" w:rsidRDefault="00441E7D" w:rsidP="00813E8D">
      <w:pPr>
        <w:ind w:firstLine="720"/>
        <w:jc w:val="both"/>
        <w:rPr>
          <w:sz w:val="22"/>
          <w:szCs w:val="22"/>
          <w:lang w:val="lt-LT"/>
        </w:rPr>
      </w:pPr>
      <w:r>
        <w:rPr>
          <w:sz w:val="22"/>
          <w:szCs w:val="22"/>
          <w:lang w:val="lt-LT"/>
        </w:rPr>
        <w:t>9.4</w:t>
      </w:r>
      <w:r w:rsidR="005B0ABE" w:rsidRPr="005B0ABE">
        <w:rPr>
          <w:sz w:val="22"/>
          <w:szCs w:val="22"/>
          <w:lang w:val="lt-LT"/>
        </w:rPr>
        <w:t xml:space="preserve">.2. reikalauti atlyginti nuostolius ir (arba); </w:t>
      </w:r>
    </w:p>
    <w:p w14:paraId="3FCD61DA" w14:textId="3B1ED6B2" w:rsidR="00441E7D" w:rsidRDefault="00441E7D" w:rsidP="00813E8D">
      <w:pPr>
        <w:ind w:firstLine="720"/>
        <w:jc w:val="both"/>
        <w:rPr>
          <w:sz w:val="22"/>
          <w:szCs w:val="22"/>
          <w:lang w:val="lt-LT"/>
        </w:rPr>
      </w:pPr>
      <w:r>
        <w:rPr>
          <w:sz w:val="22"/>
          <w:szCs w:val="22"/>
          <w:lang w:val="lt-LT"/>
        </w:rPr>
        <w:t>9</w:t>
      </w:r>
      <w:r w:rsidR="005B0ABE" w:rsidRPr="005B0ABE">
        <w:rPr>
          <w:sz w:val="22"/>
          <w:szCs w:val="22"/>
          <w:lang w:val="lt-LT"/>
        </w:rPr>
        <w:t>.</w:t>
      </w:r>
      <w:r>
        <w:rPr>
          <w:sz w:val="22"/>
          <w:szCs w:val="22"/>
          <w:lang w:val="lt-LT"/>
        </w:rPr>
        <w:t>4</w:t>
      </w:r>
      <w:r w:rsidR="005B0ABE" w:rsidRPr="005B0ABE">
        <w:rPr>
          <w:sz w:val="22"/>
          <w:szCs w:val="22"/>
          <w:lang w:val="lt-LT"/>
        </w:rPr>
        <w:t>.</w:t>
      </w:r>
      <w:r>
        <w:rPr>
          <w:sz w:val="22"/>
          <w:szCs w:val="22"/>
          <w:lang w:val="lt-LT"/>
        </w:rPr>
        <w:t>3</w:t>
      </w:r>
      <w:r w:rsidR="005B0ABE" w:rsidRPr="005B0ABE">
        <w:rPr>
          <w:sz w:val="22"/>
          <w:szCs w:val="22"/>
          <w:lang w:val="lt-LT"/>
        </w:rPr>
        <w:t xml:space="preserve">. reikalauti sumokėti Sutartyje nustatytas netesybas (delspinigius / baudas) ir (ar); </w:t>
      </w:r>
    </w:p>
    <w:p w14:paraId="32B3DE02" w14:textId="7B2F91AB" w:rsidR="00441E7D" w:rsidRDefault="00441E7D" w:rsidP="00813E8D">
      <w:pPr>
        <w:ind w:firstLine="720"/>
        <w:jc w:val="both"/>
        <w:rPr>
          <w:sz w:val="22"/>
          <w:szCs w:val="22"/>
          <w:lang w:val="lt-LT"/>
        </w:rPr>
      </w:pPr>
      <w:r>
        <w:rPr>
          <w:sz w:val="22"/>
          <w:szCs w:val="22"/>
          <w:lang w:val="lt-LT"/>
        </w:rPr>
        <w:t>9</w:t>
      </w:r>
      <w:r w:rsidR="005B0ABE" w:rsidRPr="005B0ABE">
        <w:rPr>
          <w:sz w:val="22"/>
          <w:szCs w:val="22"/>
          <w:lang w:val="lt-LT"/>
        </w:rPr>
        <w:t>.</w:t>
      </w:r>
      <w:r>
        <w:rPr>
          <w:sz w:val="22"/>
          <w:szCs w:val="22"/>
          <w:lang w:val="lt-LT"/>
        </w:rPr>
        <w:t>4</w:t>
      </w:r>
      <w:r w:rsidR="005B0ABE" w:rsidRPr="005B0ABE">
        <w:rPr>
          <w:sz w:val="22"/>
          <w:szCs w:val="22"/>
          <w:lang w:val="lt-LT"/>
        </w:rPr>
        <w:t>.</w:t>
      </w:r>
      <w:r>
        <w:rPr>
          <w:sz w:val="22"/>
          <w:szCs w:val="22"/>
          <w:lang w:val="lt-LT"/>
        </w:rPr>
        <w:t>4</w:t>
      </w:r>
      <w:r w:rsidR="005B0ABE" w:rsidRPr="005B0ABE">
        <w:rPr>
          <w:sz w:val="22"/>
          <w:szCs w:val="22"/>
          <w:lang w:val="lt-LT"/>
        </w:rPr>
        <w:t xml:space="preserve">. nutraukti Sutartį Sutarties </w:t>
      </w:r>
      <w:r>
        <w:rPr>
          <w:sz w:val="22"/>
          <w:szCs w:val="22"/>
          <w:lang w:val="lt-LT"/>
        </w:rPr>
        <w:t>9</w:t>
      </w:r>
      <w:r w:rsidR="005B0ABE" w:rsidRPr="005B0ABE">
        <w:rPr>
          <w:sz w:val="22"/>
          <w:szCs w:val="22"/>
          <w:lang w:val="lt-LT"/>
        </w:rPr>
        <w:t>.</w:t>
      </w:r>
      <w:r>
        <w:rPr>
          <w:sz w:val="22"/>
          <w:szCs w:val="22"/>
          <w:lang w:val="lt-LT"/>
        </w:rPr>
        <w:t>5</w:t>
      </w:r>
      <w:r w:rsidR="005B0ABE" w:rsidRPr="005B0ABE">
        <w:rPr>
          <w:sz w:val="22"/>
          <w:szCs w:val="22"/>
          <w:lang w:val="lt-LT"/>
        </w:rPr>
        <w:t xml:space="preserve"> punkte nustatyta tvarka.</w:t>
      </w:r>
    </w:p>
    <w:p w14:paraId="1822AE10" w14:textId="03A5BC87" w:rsidR="00441E7D" w:rsidRDefault="00441E7D" w:rsidP="00813E8D">
      <w:pPr>
        <w:ind w:firstLine="720"/>
        <w:jc w:val="both"/>
        <w:rPr>
          <w:sz w:val="22"/>
          <w:szCs w:val="22"/>
          <w:lang w:val="lt-LT"/>
        </w:rPr>
      </w:pPr>
      <w:r>
        <w:rPr>
          <w:sz w:val="22"/>
          <w:szCs w:val="22"/>
          <w:lang w:val="lt-LT"/>
        </w:rPr>
        <w:t>9</w:t>
      </w:r>
      <w:r w:rsidR="005B0ABE" w:rsidRPr="005B0ABE">
        <w:rPr>
          <w:sz w:val="22"/>
          <w:szCs w:val="22"/>
          <w:lang w:val="lt-LT"/>
        </w:rPr>
        <w:t>.</w:t>
      </w:r>
      <w:r>
        <w:rPr>
          <w:sz w:val="22"/>
          <w:szCs w:val="22"/>
          <w:lang w:val="lt-LT"/>
        </w:rPr>
        <w:t>5</w:t>
      </w:r>
      <w:r w:rsidR="005B0ABE" w:rsidRPr="005B0ABE">
        <w:rPr>
          <w:sz w:val="22"/>
          <w:szCs w:val="22"/>
          <w:lang w:val="lt-LT"/>
        </w:rPr>
        <w:t xml:space="preserve">. Pirkėjas turi teisę vienašališkai, nesikreipdamas į teismą, prieš 5 (penkias) kalendorines dienas raštu apie tai įspėjęs </w:t>
      </w:r>
      <w:r>
        <w:rPr>
          <w:sz w:val="22"/>
          <w:szCs w:val="22"/>
          <w:lang w:val="lt-LT"/>
        </w:rPr>
        <w:t>Pardavėją</w:t>
      </w:r>
      <w:r w:rsidR="005B0ABE" w:rsidRPr="005B0ABE">
        <w:rPr>
          <w:sz w:val="22"/>
          <w:szCs w:val="22"/>
          <w:lang w:val="lt-LT"/>
        </w:rPr>
        <w:t xml:space="preserve">, nutraukti Sutartį, jeigu </w:t>
      </w:r>
      <w:r>
        <w:rPr>
          <w:sz w:val="22"/>
          <w:szCs w:val="22"/>
          <w:lang w:val="lt-LT"/>
        </w:rPr>
        <w:t>Pardavėjas</w:t>
      </w:r>
      <w:r w:rsidR="005B0ABE" w:rsidRPr="005B0ABE">
        <w:rPr>
          <w:sz w:val="22"/>
          <w:szCs w:val="22"/>
          <w:lang w:val="lt-LT"/>
        </w:rPr>
        <w:t xml:space="preserve"> iš esmės pažeidė Sutartį. </w:t>
      </w:r>
      <w:r>
        <w:rPr>
          <w:sz w:val="22"/>
          <w:szCs w:val="22"/>
          <w:lang w:val="lt-LT"/>
        </w:rPr>
        <w:t>Pardavėjo</w:t>
      </w:r>
      <w:r w:rsidR="005B0ABE" w:rsidRPr="005B0ABE">
        <w:rPr>
          <w:sz w:val="22"/>
          <w:szCs w:val="22"/>
          <w:lang w:val="lt-LT"/>
        </w:rPr>
        <w:t xml:space="preserve"> padarytas Sutarties pažeidimas laikomas esminiu, jeigu praleistas prievolės įvykdymo terminas ir (ar) šalies prievolės per papildomai nustatytą terminą nevykdymas; Kuras ar jo tiekimas neatitinka Sutartyje ir (ar) Techninėje specifikacijoje numatytų reikalavimų ir (ar) </w:t>
      </w:r>
      <w:r>
        <w:rPr>
          <w:sz w:val="22"/>
          <w:szCs w:val="22"/>
          <w:lang w:val="lt-LT"/>
        </w:rPr>
        <w:t>Pardavėjas</w:t>
      </w:r>
      <w:r w:rsidR="005B0ABE" w:rsidRPr="005B0ABE">
        <w:rPr>
          <w:sz w:val="22"/>
          <w:szCs w:val="22"/>
          <w:lang w:val="lt-LT"/>
        </w:rPr>
        <w:t xml:space="preserve"> neištaiso Kuro ar jo tiekimo trūkumų per Sutartyje nustatytą terminą; </w:t>
      </w:r>
      <w:r>
        <w:rPr>
          <w:sz w:val="22"/>
          <w:szCs w:val="22"/>
          <w:lang w:val="lt-LT"/>
        </w:rPr>
        <w:t>Pardavėjo</w:t>
      </w:r>
      <w:r w:rsidR="005B0ABE" w:rsidRPr="005B0ABE">
        <w:rPr>
          <w:sz w:val="22"/>
          <w:szCs w:val="22"/>
          <w:lang w:val="lt-LT"/>
        </w:rPr>
        <w:t xml:space="preserve"> kvalifikacija tapo nebeatitinkančia šios Sutarties reikalavimų</w:t>
      </w:r>
      <w:r w:rsidR="003273CD">
        <w:rPr>
          <w:sz w:val="22"/>
          <w:szCs w:val="22"/>
          <w:lang w:val="lt-LT"/>
        </w:rPr>
        <w:t xml:space="preserve"> ar nacionalinio saugumo reikalavimų</w:t>
      </w:r>
      <w:r w:rsidR="005B0ABE" w:rsidRPr="005B0ABE">
        <w:rPr>
          <w:sz w:val="22"/>
          <w:szCs w:val="22"/>
          <w:lang w:val="lt-LT"/>
        </w:rPr>
        <w:t xml:space="preserve">; </w:t>
      </w:r>
      <w:r>
        <w:rPr>
          <w:sz w:val="22"/>
          <w:szCs w:val="22"/>
          <w:lang w:val="lt-LT"/>
        </w:rPr>
        <w:t>Pardavėjui</w:t>
      </w:r>
      <w:r w:rsidRPr="005B0ABE">
        <w:rPr>
          <w:sz w:val="22"/>
          <w:szCs w:val="22"/>
          <w:lang w:val="lt-LT"/>
        </w:rPr>
        <w:t xml:space="preserve"> </w:t>
      </w:r>
      <w:r w:rsidR="005B0ABE" w:rsidRPr="005B0ABE">
        <w:rPr>
          <w:sz w:val="22"/>
          <w:szCs w:val="22"/>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jei </w:t>
      </w:r>
      <w:r>
        <w:rPr>
          <w:sz w:val="22"/>
          <w:szCs w:val="22"/>
          <w:lang w:val="lt-LT"/>
        </w:rPr>
        <w:t>Pardavėjas</w:t>
      </w:r>
      <w:r w:rsidR="005B0ABE" w:rsidRPr="005B0ABE">
        <w:rPr>
          <w:sz w:val="22"/>
          <w:szCs w:val="22"/>
          <w:lang w:val="lt-LT"/>
        </w:rPr>
        <w:t xml:space="preserve"> dėl savo kaltės negali ir (arba) atsisako vykdyti Sutartyje numatytus įsipareigojimus ar bet kokią jų dalį, nepriklausomai nuo tokios dalies vertės; yra kitos aplinkybės, numatytos Lietuvos Respublikos civilinio kodekso 6.217 straipsnyje.</w:t>
      </w:r>
      <w:r w:rsidR="003273CD">
        <w:rPr>
          <w:sz w:val="22"/>
          <w:szCs w:val="22"/>
          <w:lang w:val="lt-LT"/>
        </w:rPr>
        <w:t xml:space="preserve"> </w:t>
      </w:r>
    </w:p>
    <w:p w14:paraId="372C36B8" w14:textId="77777777" w:rsidR="00441E7D" w:rsidRDefault="00441E7D" w:rsidP="00813E8D">
      <w:pPr>
        <w:ind w:firstLine="720"/>
        <w:jc w:val="both"/>
        <w:rPr>
          <w:sz w:val="22"/>
          <w:szCs w:val="22"/>
          <w:lang w:val="lt-LT"/>
        </w:rPr>
      </w:pPr>
      <w:r>
        <w:rPr>
          <w:sz w:val="22"/>
          <w:szCs w:val="22"/>
          <w:lang w:val="lt-LT"/>
        </w:rPr>
        <w:t>9</w:t>
      </w:r>
      <w:r w:rsidR="005B0ABE" w:rsidRPr="005B0ABE">
        <w:rPr>
          <w:sz w:val="22"/>
          <w:szCs w:val="22"/>
          <w:lang w:val="lt-LT"/>
        </w:rPr>
        <w:t>.</w:t>
      </w:r>
      <w:r>
        <w:rPr>
          <w:sz w:val="22"/>
          <w:szCs w:val="22"/>
          <w:lang w:val="lt-LT"/>
        </w:rPr>
        <w:t>6</w:t>
      </w:r>
      <w:r w:rsidR="005B0ABE" w:rsidRPr="005B0ABE">
        <w:rPr>
          <w:sz w:val="22"/>
          <w:szCs w:val="22"/>
          <w:lang w:val="lt-LT"/>
        </w:rPr>
        <w:t xml:space="preserve">. Pirkėjui nutraukus Sutartį Sutarties </w:t>
      </w:r>
      <w:r>
        <w:rPr>
          <w:sz w:val="22"/>
          <w:szCs w:val="22"/>
          <w:lang w:val="lt-LT"/>
        </w:rPr>
        <w:t>9</w:t>
      </w:r>
      <w:r w:rsidR="005B0ABE" w:rsidRPr="005B0ABE">
        <w:rPr>
          <w:sz w:val="22"/>
          <w:szCs w:val="22"/>
          <w:lang w:val="lt-LT"/>
        </w:rPr>
        <w:t>.</w:t>
      </w:r>
      <w:r>
        <w:rPr>
          <w:sz w:val="22"/>
          <w:szCs w:val="22"/>
          <w:lang w:val="lt-LT"/>
        </w:rPr>
        <w:t>5</w:t>
      </w:r>
      <w:r w:rsidR="005B0ABE" w:rsidRPr="005B0ABE">
        <w:rPr>
          <w:sz w:val="22"/>
          <w:szCs w:val="22"/>
          <w:lang w:val="lt-LT"/>
        </w:rPr>
        <w:t xml:space="preserve"> punkto nustatyta tvarka arba </w:t>
      </w:r>
      <w:r>
        <w:rPr>
          <w:sz w:val="22"/>
          <w:szCs w:val="22"/>
          <w:lang w:val="lt-LT"/>
        </w:rPr>
        <w:t>Pardavėjui</w:t>
      </w:r>
      <w:r w:rsidR="005B0ABE" w:rsidRPr="005B0ABE">
        <w:rPr>
          <w:sz w:val="22"/>
          <w:szCs w:val="22"/>
          <w:lang w:val="lt-LT"/>
        </w:rPr>
        <w:t xml:space="preserve">, nepagrįstai nutraukus Sutartį, Pirkėjui pareikalavus, </w:t>
      </w:r>
      <w:r>
        <w:rPr>
          <w:sz w:val="22"/>
          <w:szCs w:val="22"/>
          <w:lang w:val="lt-LT"/>
        </w:rPr>
        <w:t>Pardavėjas</w:t>
      </w:r>
      <w:r w:rsidR="005B0ABE" w:rsidRPr="005B0ABE">
        <w:rPr>
          <w:sz w:val="22"/>
          <w:szCs w:val="22"/>
          <w:lang w:val="lt-LT"/>
        </w:rPr>
        <w:t xml:space="preserve"> moka Pirkėjui 10 (dešimties) procentų Sutarties vertės dydžio baudą ir atlygina tiesioginius nuostolius, susijusius su Sutarties nutraukimu. Pirkėjui pareiškus reikalavimą atlyginti patirtus nuostolius, baudos suma įskaitoma į nuostolių atlyginimą. </w:t>
      </w:r>
    </w:p>
    <w:p w14:paraId="59A5948B" w14:textId="7CEEBDB5" w:rsidR="006C1AF3" w:rsidRDefault="00441E7D" w:rsidP="00813E8D">
      <w:pPr>
        <w:ind w:firstLine="720"/>
        <w:jc w:val="both"/>
        <w:rPr>
          <w:sz w:val="22"/>
          <w:szCs w:val="22"/>
          <w:lang w:val="lt-LT"/>
        </w:rPr>
      </w:pPr>
      <w:r>
        <w:rPr>
          <w:sz w:val="22"/>
          <w:szCs w:val="22"/>
          <w:lang w:val="lt-LT"/>
        </w:rPr>
        <w:t>9</w:t>
      </w:r>
      <w:r w:rsidR="005B0ABE" w:rsidRPr="005B0ABE">
        <w:rPr>
          <w:sz w:val="22"/>
          <w:szCs w:val="22"/>
          <w:lang w:val="lt-LT"/>
        </w:rPr>
        <w:t>.</w:t>
      </w:r>
      <w:r>
        <w:rPr>
          <w:sz w:val="22"/>
          <w:szCs w:val="22"/>
          <w:lang w:val="lt-LT"/>
        </w:rPr>
        <w:t>7</w:t>
      </w:r>
      <w:r w:rsidR="005B0ABE" w:rsidRPr="005B0ABE">
        <w:rPr>
          <w:sz w:val="22"/>
          <w:szCs w:val="22"/>
          <w:lang w:val="lt-LT"/>
        </w:rPr>
        <w:t xml:space="preserve">. Šalys turi teisę nutraukti šią Sutartį vienašališkai nesikreipdamos į teismą, Lietuvos Respublikos teisės aktuose numatytais pagrindais ir tvarka. </w:t>
      </w:r>
      <w:r w:rsidR="003273CD">
        <w:rPr>
          <w:sz w:val="22"/>
          <w:szCs w:val="22"/>
          <w:lang w:val="lt-LT"/>
        </w:rPr>
        <w:t>Pirkėjas turi teisę vienašališkai be jokių pasekmių nutraukti Sutartį, įspėdamas Pardavėją raštu, kai Sutartis teisės aktų nustatyta tvarka neatitinka nacionalinio saugumo interesų ar Pirkėjas gauna iš nurodymą/rekomendaciją nutraukti Sutartį.</w:t>
      </w:r>
    </w:p>
    <w:p w14:paraId="7EDC755E" w14:textId="77777777" w:rsidR="006C1AF3" w:rsidRDefault="006C1AF3" w:rsidP="00813E8D">
      <w:pPr>
        <w:ind w:firstLine="720"/>
        <w:jc w:val="both"/>
        <w:rPr>
          <w:sz w:val="22"/>
          <w:szCs w:val="22"/>
          <w:lang w:val="lt-LT"/>
        </w:rPr>
      </w:pPr>
      <w:r>
        <w:rPr>
          <w:sz w:val="22"/>
          <w:szCs w:val="22"/>
          <w:lang w:val="lt-LT"/>
        </w:rPr>
        <w:t>9</w:t>
      </w:r>
      <w:r w:rsidR="005B0ABE" w:rsidRPr="005B0ABE">
        <w:rPr>
          <w:sz w:val="22"/>
          <w:szCs w:val="22"/>
          <w:lang w:val="lt-LT"/>
        </w:rPr>
        <w:t>.</w:t>
      </w:r>
      <w:r>
        <w:rPr>
          <w:sz w:val="22"/>
          <w:szCs w:val="22"/>
          <w:lang w:val="lt-LT"/>
        </w:rPr>
        <w:t>8</w:t>
      </w:r>
      <w:r w:rsidR="005B0ABE" w:rsidRPr="005B0ABE">
        <w:rPr>
          <w:sz w:val="22"/>
          <w:szCs w:val="22"/>
          <w:lang w:val="lt-LT"/>
        </w:rPr>
        <w:t xml:space="preserve">. Sutartis gali būti nutraukiama raštišku abiejų Šalių susitarimu. </w:t>
      </w:r>
    </w:p>
    <w:p w14:paraId="10987362" w14:textId="77777777" w:rsidR="00505272" w:rsidRDefault="006C1AF3" w:rsidP="00505272">
      <w:pPr>
        <w:ind w:firstLine="720"/>
        <w:jc w:val="both"/>
        <w:rPr>
          <w:sz w:val="22"/>
          <w:szCs w:val="22"/>
          <w:lang w:val="lt-LT"/>
        </w:rPr>
      </w:pPr>
      <w:r>
        <w:rPr>
          <w:sz w:val="22"/>
          <w:szCs w:val="22"/>
          <w:lang w:val="lt-LT"/>
        </w:rPr>
        <w:lastRenderedPageBreak/>
        <w:t>9</w:t>
      </w:r>
      <w:r w:rsidR="005B0ABE" w:rsidRPr="005B0ABE">
        <w:rPr>
          <w:sz w:val="22"/>
          <w:szCs w:val="22"/>
          <w:lang w:val="lt-LT"/>
        </w:rPr>
        <w:t>.</w:t>
      </w:r>
      <w:r>
        <w:rPr>
          <w:sz w:val="22"/>
          <w:szCs w:val="22"/>
          <w:lang w:val="lt-LT"/>
        </w:rPr>
        <w:t>9</w:t>
      </w:r>
      <w:r w:rsidR="005B0ABE" w:rsidRPr="005B0ABE">
        <w:rPr>
          <w:sz w:val="22"/>
          <w:szCs w:val="22"/>
          <w:lang w:val="lt-LT"/>
        </w:rPr>
        <w:t xml:space="preserve">. Nutraukus šią Sutartį Pirkėjo iniciatyva, </w:t>
      </w:r>
      <w:r>
        <w:rPr>
          <w:sz w:val="22"/>
          <w:szCs w:val="22"/>
          <w:lang w:val="lt-LT"/>
        </w:rPr>
        <w:t>Pardavėjas</w:t>
      </w:r>
      <w:r w:rsidR="005B0ABE" w:rsidRPr="005B0ABE">
        <w:rPr>
          <w:sz w:val="22"/>
          <w:szCs w:val="22"/>
          <w:lang w:val="lt-LT"/>
        </w:rPr>
        <w:t xml:space="preserve"> įsipareigoja:</w:t>
      </w:r>
      <w:r w:rsidR="00505272">
        <w:rPr>
          <w:sz w:val="22"/>
          <w:szCs w:val="22"/>
          <w:lang w:val="lt-LT"/>
        </w:rPr>
        <w:t xml:space="preserve"> (i)</w:t>
      </w:r>
      <w:r w:rsidR="005B0ABE" w:rsidRPr="005B0ABE">
        <w:rPr>
          <w:sz w:val="22"/>
          <w:szCs w:val="22"/>
          <w:lang w:val="lt-LT"/>
        </w:rPr>
        <w:t xml:space="preserve"> imtis visų priemonių, siekdamas sumažinti dėl Sutarties nutraukimo jo patiriamus nuostolius; </w:t>
      </w:r>
      <w:r w:rsidR="00505272">
        <w:rPr>
          <w:sz w:val="22"/>
          <w:szCs w:val="22"/>
          <w:lang w:val="lt-LT"/>
        </w:rPr>
        <w:t>(ii)</w:t>
      </w:r>
      <w:r w:rsidR="005B0ABE" w:rsidRPr="005B0ABE">
        <w:rPr>
          <w:sz w:val="22"/>
          <w:szCs w:val="22"/>
          <w:lang w:val="lt-LT"/>
        </w:rPr>
        <w:t xml:space="preserve"> per </w:t>
      </w:r>
      <w:r w:rsidR="00505272">
        <w:rPr>
          <w:sz w:val="22"/>
          <w:szCs w:val="22"/>
          <w:lang w:val="lt-LT"/>
        </w:rPr>
        <w:t>5</w:t>
      </w:r>
      <w:r w:rsidR="005B0ABE" w:rsidRPr="005B0ABE">
        <w:rPr>
          <w:sz w:val="22"/>
          <w:szCs w:val="22"/>
          <w:lang w:val="lt-LT"/>
        </w:rPr>
        <w:t xml:space="preserve"> (</w:t>
      </w:r>
      <w:r w:rsidR="00505272">
        <w:rPr>
          <w:sz w:val="22"/>
          <w:szCs w:val="22"/>
          <w:lang w:val="lt-LT"/>
        </w:rPr>
        <w:t>penkias</w:t>
      </w:r>
      <w:r w:rsidR="005B0ABE" w:rsidRPr="005B0ABE">
        <w:rPr>
          <w:sz w:val="22"/>
          <w:szCs w:val="22"/>
          <w:lang w:val="lt-LT"/>
        </w:rPr>
        <w:t>) darbo dien</w:t>
      </w:r>
      <w:r w:rsidR="00505272">
        <w:rPr>
          <w:sz w:val="22"/>
          <w:szCs w:val="22"/>
          <w:lang w:val="lt-LT"/>
        </w:rPr>
        <w:t>as</w:t>
      </w:r>
      <w:r w:rsidR="005B0ABE" w:rsidRPr="005B0ABE">
        <w:rPr>
          <w:sz w:val="22"/>
          <w:szCs w:val="22"/>
          <w:lang w:val="lt-LT"/>
        </w:rPr>
        <w:t xml:space="preserve"> nuo Pirkėjo pranešimo gavimo pateikti visus dokumentus, būtinus galutiniam atsiskaitymui pagal šią Sutartį</w:t>
      </w:r>
      <w:r w:rsidR="00505272">
        <w:rPr>
          <w:sz w:val="22"/>
          <w:szCs w:val="22"/>
          <w:lang w:val="lt-LT"/>
        </w:rPr>
        <w:t>.</w:t>
      </w:r>
    </w:p>
    <w:p w14:paraId="2D2DB98D" w14:textId="77777777" w:rsidR="007074BB" w:rsidRDefault="007074BB" w:rsidP="00C53928">
      <w:pPr>
        <w:jc w:val="both"/>
        <w:rPr>
          <w:sz w:val="22"/>
          <w:szCs w:val="22"/>
          <w:lang w:val="lt-LT"/>
        </w:rPr>
      </w:pPr>
    </w:p>
    <w:p w14:paraId="1360DD46" w14:textId="2154585A" w:rsidR="00EE10AA" w:rsidRPr="004F7E41" w:rsidRDefault="003273CD" w:rsidP="00C53928">
      <w:pPr>
        <w:ind w:left="360"/>
        <w:jc w:val="center"/>
        <w:rPr>
          <w:b/>
          <w:bCs/>
          <w:sz w:val="22"/>
          <w:lang w:val="lt-LT"/>
        </w:rPr>
      </w:pPr>
      <w:r w:rsidRPr="004F7E41">
        <w:rPr>
          <w:b/>
          <w:bCs/>
          <w:sz w:val="22"/>
          <w:lang w:val="lt-LT"/>
        </w:rPr>
        <w:t xml:space="preserve">10. </w:t>
      </w:r>
      <w:r w:rsidR="00505272" w:rsidRPr="004F7E41">
        <w:rPr>
          <w:b/>
          <w:bCs/>
          <w:sz w:val="22"/>
          <w:lang w:val="lt-LT"/>
        </w:rPr>
        <w:t>KITOS SĄLYGOS</w:t>
      </w:r>
    </w:p>
    <w:p w14:paraId="651306EB" w14:textId="60D8E5D0" w:rsidR="00813E8D" w:rsidRPr="00C60FBA" w:rsidRDefault="00505272" w:rsidP="00813E8D">
      <w:pPr>
        <w:ind w:firstLine="720"/>
        <w:jc w:val="both"/>
        <w:rPr>
          <w:sz w:val="22"/>
          <w:szCs w:val="22"/>
          <w:lang w:val="lt-LT"/>
        </w:rPr>
      </w:pPr>
      <w:r>
        <w:rPr>
          <w:sz w:val="22"/>
          <w:szCs w:val="22"/>
          <w:lang w:val="lt-LT"/>
        </w:rPr>
        <w:t>10</w:t>
      </w:r>
      <w:r w:rsidR="00DF1153" w:rsidRPr="00C60FBA">
        <w:rPr>
          <w:sz w:val="22"/>
          <w:szCs w:val="22"/>
          <w:lang w:val="lt-LT"/>
        </w:rPr>
        <w:t>.</w:t>
      </w:r>
      <w:r>
        <w:rPr>
          <w:sz w:val="22"/>
          <w:szCs w:val="22"/>
          <w:lang w:val="lt-LT"/>
        </w:rPr>
        <w:t>1</w:t>
      </w:r>
      <w:r w:rsidR="00813E8D" w:rsidRPr="00C60FBA">
        <w:rPr>
          <w:sz w:val="22"/>
          <w:szCs w:val="22"/>
          <w:lang w:val="lt-LT"/>
        </w:rPr>
        <w:t xml:space="preserve">. Ši Sutartis sudaryta lietuvių kalba, dviem egzemplioriais </w:t>
      </w:r>
      <w:r w:rsidR="00D47036" w:rsidRPr="00C60FBA">
        <w:rPr>
          <w:sz w:val="22"/>
          <w:szCs w:val="22"/>
          <w:lang w:val="lt-LT"/>
        </w:rPr>
        <w:t>–</w:t>
      </w:r>
      <w:r w:rsidR="00813E8D" w:rsidRPr="00C60FBA">
        <w:rPr>
          <w:sz w:val="22"/>
          <w:szCs w:val="22"/>
          <w:lang w:val="lt-LT"/>
        </w:rPr>
        <w:t xml:space="preserve"> po vieną kiekvienai šaliai. Abiejų Sutarties egzempliorių tekstai yra autentiški ir turi vienodą juridinę galią.</w:t>
      </w:r>
    </w:p>
    <w:p w14:paraId="00911F3B" w14:textId="41180DC9" w:rsidR="00813E8D" w:rsidRPr="00C60FBA" w:rsidRDefault="00505272" w:rsidP="00505272">
      <w:pPr>
        <w:ind w:firstLine="720"/>
        <w:jc w:val="both"/>
        <w:rPr>
          <w:sz w:val="22"/>
          <w:szCs w:val="22"/>
          <w:lang w:val="lt-LT"/>
        </w:rPr>
      </w:pPr>
      <w:r>
        <w:rPr>
          <w:sz w:val="22"/>
          <w:szCs w:val="22"/>
          <w:lang w:val="lt-LT"/>
        </w:rPr>
        <w:t>10</w:t>
      </w:r>
      <w:r w:rsidR="00DF1153" w:rsidRPr="00C60FBA">
        <w:rPr>
          <w:sz w:val="22"/>
          <w:szCs w:val="22"/>
          <w:lang w:val="lt-LT"/>
        </w:rPr>
        <w:t>.</w:t>
      </w:r>
      <w:r>
        <w:rPr>
          <w:sz w:val="22"/>
          <w:szCs w:val="22"/>
          <w:lang w:val="lt-LT"/>
        </w:rPr>
        <w:t>2</w:t>
      </w:r>
      <w:r w:rsidR="00813E8D" w:rsidRPr="00C60FBA">
        <w:rPr>
          <w:sz w:val="22"/>
          <w:szCs w:val="22"/>
          <w:lang w:val="lt-LT"/>
        </w:rPr>
        <w:t>. Visi Sutarties priedai yra neatskiriama šios Sutarties dalis, jei jie sudaryti raštu, šalių pasirašyti ir patvirtinti antspaudais.</w:t>
      </w:r>
      <w:r w:rsidR="00226D3D" w:rsidRPr="00C60FBA">
        <w:rPr>
          <w:sz w:val="22"/>
          <w:szCs w:val="22"/>
          <w:lang w:val="lt-LT"/>
        </w:rPr>
        <w:t xml:space="preserve"> </w:t>
      </w:r>
    </w:p>
    <w:p w14:paraId="5C1F4C22" w14:textId="5D5C4B3F" w:rsidR="00813E8D" w:rsidRDefault="00505272" w:rsidP="00505272">
      <w:pPr>
        <w:ind w:firstLine="720"/>
        <w:jc w:val="both"/>
        <w:rPr>
          <w:sz w:val="22"/>
          <w:szCs w:val="22"/>
          <w:lang w:val="lt-LT"/>
        </w:rPr>
      </w:pPr>
      <w:r>
        <w:rPr>
          <w:sz w:val="22"/>
          <w:szCs w:val="22"/>
          <w:lang w:val="lt-LT"/>
        </w:rPr>
        <w:t>10</w:t>
      </w:r>
      <w:r w:rsidR="00DF1153" w:rsidRPr="00C60FBA">
        <w:rPr>
          <w:sz w:val="22"/>
          <w:szCs w:val="22"/>
          <w:lang w:val="lt-LT"/>
        </w:rPr>
        <w:t>.</w:t>
      </w:r>
      <w:r>
        <w:rPr>
          <w:sz w:val="22"/>
          <w:szCs w:val="22"/>
          <w:lang w:val="lt-LT"/>
        </w:rPr>
        <w:t>3</w:t>
      </w:r>
      <w:r w:rsidR="00813E8D" w:rsidRPr="00C60FBA">
        <w:rPr>
          <w:sz w:val="22"/>
          <w:szCs w:val="22"/>
          <w:lang w:val="lt-LT"/>
        </w:rPr>
        <w:t>. Visi tarpusavio susirašinėjimai, susiję su šia S</w:t>
      </w:r>
      <w:r w:rsidR="00DF1153" w:rsidRPr="00C60FBA">
        <w:rPr>
          <w:sz w:val="22"/>
          <w:szCs w:val="22"/>
          <w:lang w:val="lt-LT"/>
        </w:rPr>
        <w:t>utartimi, atliekami Sutart</w:t>
      </w:r>
      <w:r>
        <w:rPr>
          <w:sz w:val="22"/>
          <w:szCs w:val="22"/>
          <w:lang w:val="lt-LT"/>
        </w:rPr>
        <w:t xml:space="preserve">yje </w:t>
      </w:r>
      <w:r w:rsidR="00813E8D" w:rsidRPr="00C60FBA">
        <w:rPr>
          <w:sz w:val="22"/>
          <w:szCs w:val="22"/>
          <w:lang w:val="lt-LT"/>
        </w:rPr>
        <w:t>nurodytais šalių juridiniais adresais:</w:t>
      </w:r>
      <w:r>
        <w:rPr>
          <w:sz w:val="22"/>
          <w:szCs w:val="22"/>
          <w:lang w:val="lt-LT"/>
        </w:rPr>
        <w:t xml:space="preserve"> </w:t>
      </w:r>
      <w:r w:rsidR="00813E8D" w:rsidRPr="00C60FBA">
        <w:rPr>
          <w:sz w:val="22"/>
          <w:szCs w:val="22"/>
          <w:lang w:val="lt-LT"/>
        </w:rPr>
        <w:t xml:space="preserve">Apie Sutarties </w:t>
      </w:r>
      <w:r w:rsidR="00D46B29" w:rsidRPr="00C60FBA">
        <w:rPr>
          <w:sz w:val="22"/>
          <w:szCs w:val="22"/>
          <w:lang w:val="lt-LT"/>
        </w:rPr>
        <w:t>Š</w:t>
      </w:r>
      <w:r w:rsidR="00813E8D" w:rsidRPr="00C60FBA">
        <w:rPr>
          <w:sz w:val="22"/>
          <w:szCs w:val="22"/>
          <w:lang w:val="lt-LT"/>
        </w:rPr>
        <w:t xml:space="preserve">alių pavadinimų, statusų, </w:t>
      </w:r>
      <w:r>
        <w:rPr>
          <w:sz w:val="22"/>
          <w:szCs w:val="22"/>
          <w:lang w:val="lt-LT"/>
        </w:rPr>
        <w:t>rekvizitų, atsakingų asmenų</w:t>
      </w:r>
      <w:r w:rsidR="00813E8D" w:rsidRPr="00C60FBA">
        <w:rPr>
          <w:sz w:val="22"/>
          <w:szCs w:val="22"/>
          <w:lang w:val="lt-LT"/>
        </w:rPr>
        <w:t xml:space="preserve"> pasikeitimus </w:t>
      </w:r>
      <w:r>
        <w:rPr>
          <w:sz w:val="22"/>
          <w:szCs w:val="22"/>
          <w:lang w:val="lt-LT"/>
        </w:rPr>
        <w:t>S</w:t>
      </w:r>
      <w:r w:rsidR="00813E8D" w:rsidRPr="00C60FBA">
        <w:rPr>
          <w:sz w:val="22"/>
          <w:szCs w:val="22"/>
          <w:lang w:val="lt-LT"/>
        </w:rPr>
        <w:t xml:space="preserve">utarties galiojimo laikotarpyje </w:t>
      </w:r>
      <w:r w:rsidR="00D46B29" w:rsidRPr="00C60FBA">
        <w:rPr>
          <w:sz w:val="22"/>
          <w:szCs w:val="22"/>
          <w:lang w:val="lt-LT"/>
        </w:rPr>
        <w:t>Š</w:t>
      </w:r>
      <w:r w:rsidR="00813E8D" w:rsidRPr="00C60FBA">
        <w:rPr>
          <w:sz w:val="22"/>
          <w:szCs w:val="22"/>
          <w:lang w:val="lt-LT"/>
        </w:rPr>
        <w:t>alys įsipareigoja nedelsiant informuoti viena kitą.</w:t>
      </w:r>
    </w:p>
    <w:p w14:paraId="435E24E6" w14:textId="01E4F41A" w:rsidR="007074BB" w:rsidRDefault="004D503C" w:rsidP="007074BB">
      <w:pPr>
        <w:ind w:firstLine="720"/>
        <w:jc w:val="both"/>
        <w:rPr>
          <w:sz w:val="22"/>
          <w:szCs w:val="22"/>
          <w:lang w:val="lt-LT"/>
        </w:rPr>
      </w:pPr>
      <w:r w:rsidRPr="00FD6402">
        <w:rPr>
          <w:sz w:val="22"/>
          <w:szCs w:val="22"/>
          <w:lang w:val="lt-LT"/>
        </w:rPr>
        <w:t>10.4</w:t>
      </w:r>
      <w:r w:rsidRPr="00B52874">
        <w:rPr>
          <w:sz w:val="22"/>
          <w:szCs w:val="22"/>
          <w:lang w:val="lt-LT"/>
        </w:rPr>
        <w:t xml:space="preserve">. </w:t>
      </w:r>
      <w:r w:rsidRPr="004D503C">
        <w:rPr>
          <w:sz w:val="22"/>
          <w:szCs w:val="22"/>
          <w:lang w:val="lt-LT"/>
        </w:rPr>
        <w:t>Nė viena Šalis neturi teisės perleisti visų arba dalies teisių ir pareigų pagal šią Sutartį jokiai Trečiajai Šaliai be išankstinio raštiško kitos Šalies sutikimo</w:t>
      </w:r>
      <w:r w:rsidR="007074BB">
        <w:rPr>
          <w:sz w:val="22"/>
          <w:szCs w:val="22"/>
          <w:lang w:val="lt-LT"/>
        </w:rPr>
        <w:t>.</w:t>
      </w:r>
    </w:p>
    <w:p w14:paraId="37E072EB" w14:textId="764A155A" w:rsidR="004F7E41" w:rsidRPr="004F7E41" w:rsidRDefault="004F7E41" w:rsidP="004F7E41">
      <w:pPr>
        <w:ind w:firstLine="709"/>
        <w:jc w:val="both"/>
        <w:rPr>
          <w:sz w:val="24"/>
          <w:szCs w:val="24"/>
          <w:lang w:val="lt-LT"/>
        </w:rPr>
      </w:pPr>
      <w:r>
        <w:rPr>
          <w:sz w:val="22"/>
          <w:szCs w:val="22"/>
          <w:lang w:val="lt-LT"/>
        </w:rPr>
        <w:t xml:space="preserve">10.5. </w:t>
      </w:r>
      <w:r w:rsidRPr="004F7E41">
        <w:rPr>
          <w:sz w:val="22"/>
          <w:szCs w:val="22"/>
          <w:lang w:val="lt-LT"/>
        </w:rPr>
        <w:t>Šalys įsipareigoja asmens duomenis tvarkyti laikantis Reglamento 2016/679 (Bendrojo duomenų apsaugos reglamento) bei LR Asmens duomenų teisinės apsaugos įstatymo reikalavimų.</w:t>
      </w:r>
      <w:r w:rsidRPr="004F7E41">
        <w:rPr>
          <w:sz w:val="24"/>
          <w:szCs w:val="24"/>
          <w:lang w:val="lt-LT"/>
        </w:rPr>
        <w:t xml:space="preserve"> </w:t>
      </w:r>
      <w:r w:rsidRPr="004F7E41">
        <w:rPr>
          <w:sz w:val="22"/>
          <w:szCs w:val="22"/>
          <w:lang w:val="lt-LT"/>
        </w:rPr>
        <w:t>Vykdant Sutartį, kiekviena iš Šalių tvarko kitos Šalies šioje Sutartyje arba kitais būdais pateiktus tos Šalies vadovo, įgaliotų asmenų, darbuotojų, ar kitų tą šalį atstovaujančių asmenų duomenis. Pagal poreikį, tai gali</w:t>
      </w:r>
      <w:r w:rsidRPr="004F7E41">
        <w:rPr>
          <w:sz w:val="22"/>
          <w:szCs w:val="22"/>
        </w:rPr>
        <w:t xml:space="preserve"> </w:t>
      </w:r>
      <w:proofErr w:type="spellStart"/>
      <w:r w:rsidRPr="004F7E41">
        <w:rPr>
          <w:sz w:val="22"/>
          <w:szCs w:val="22"/>
        </w:rPr>
        <w:t>būti</w:t>
      </w:r>
      <w:proofErr w:type="spellEnd"/>
      <w:r w:rsidRPr="004F7E41">
        <w:rPr>
          <w:sz w:val="22"/>
          <w:szCs w:val="22"/>
        </w:rPr>
        <w:t xml:space="preserve"> </w:t>
      </w:r>
      <w:proofErr w:type="spellStart"/>
      <w:r w:rsidRPr="004F7E41">
        <w:rPr>
          <w:sz w:val="22"/>
          <w:szCs w:val="22"/>
        </w:rPr>
        <w:t>vardas</w:t>
      </w:r>
      <w:proofErr w:type="spellEnd"/>
      <w:r w:rsidRPr="004F7E41">
        <w:rPr>
          <w:sz w:val="22"/>
          <w:szCs w:val="22"/>
        </w:rPr>
        <w:t xml:space="preserve">, </w:t>
      </w:r>
      <w:proofErr w:type="spellStart"/>
      <w:r w:rsidRPr="004F7E41">
        <w:rPr>
          <w:sz w:val="22"/>
          <w:szCs w:val="22"/>
        </w:rPr>
        <w:t>pavardė</w:t>
      </w:r>
      <w:proofErr w:type="spellEnd"/>
      <w:r w:rsidRPr="004F7E41">
        <w:rPr>
          <w:sz w:val="22"/>
          <w:szCs w:val="22"/>
        </w:rPr>
        <w:t xml:space="preserve">, </w:t>
      </w:r>
      <w:proofErr w:type="spellStart"/>
      <w:r w:rsidRPr="004F7E41">
        <w:rPr>
          <w:sz w:val="22"/>
          <w:szCs w:val="22"/>
        </w:rPr>
        <w:t>kontaktiniai</w:t>
      </w:r>
      <w:proofErr w:type="spellEnd"/>
      <w:r w:rsidRPr="004F7E41">
        <w:rPr>
          <w:sz w:val="22"/>
          <w:szCs w:val="22"/>
        </w:rPr>
        <w:t xml:space="preserve"> </w:t>
      </w:r>
      <w:proofErr w:type="spellStart"/>
      <w:r w:rsidRPr="004F7E41">
        <w:rPr>
          <w:sz w:val="22"/>
          <w:szCs w:val="22"/>
        </w:rPr>
        <w:t>duomenys</w:t>
      </w:r>
      <w:proofErr w:type="spellEnd"/>
      <w:r w:rsidRPr="004F7E41">
        <w:rPr>
          <w:sz w:val="22"/>
          <w:szCs w:val="22"/>
        </w:rPr>
        <w:t xml:space="preserve"> (</w:t>
      </w:r>
      <w:proofErr w:type="spellStart"/>
      <w:r w:rsidRPr="004F7E41">
        <w:rPr>
          <w:sz w:val="22"/>
          <w:szCs w:val="22"/>
        </w:rPr>
        <w:t>darbo</w:t>
      </w:r>
      <w:proofErr w:type="spellEnd"/>
      <w:r w:rsidRPr="004F7E41">
        <w:rPr>
          <w:sz w:val="22"/>
          <w:szCs w:val="22"/>
        </w:rPr>
        <w:t xml:space="preserve"> </w:t>
      </w:r>
      <w:proofErr w:type="spellStart"/>
      <w:r w:rsidRPr="004F7E41">
        <w:rPr>
          <w:sz w:val="22"/>
          <w:szCs w:val="22"/>
        </w:rPr>
        <w:t>telefono</w:t>
      </w:r>
      <w:proofErr w:type="spellEnd"/>
      <w:r w:rsidRPr="004F7E41">
        <w:rPr>
          <w:sz w:val="22"/>
          <w:szCs w:val="22"/>
        </w:rPr>
        <w:t xml:space="preserve"> </w:t>
      </w:r>
      <w:proofErr w:type="spellStart"/>
      <w:r w:rsidRPr="004F7E41">
        <w:rPr>
          <w:sz w:val="22"/>
          <w:szCs w:val="22"/>
        </w:rPr>
        <w:t>numeris</w:t>
      </w:r>
      <w:proofErr w:type="spellEnd"/>
      <w:r w:rsidRPr="004F7E41">
        <w:rPr>
          <w:sz w:val="22"/>
          <w:szCs w:val="22"/>
        </w:rPr>
        <w:t xml:space="preserve">, </w:t>
      </w:r>
      <w:proofErr w:type="spellStart"/>
      <w:r w:rsidRPr="004F7E41">
        <w:rPr>
          <w:sz w:val="22"/>
          <w:szCs w:val="22"/>
        </w:rPr>
        <w:t>darbo</w:t>
      </w:r>
      <w:proofErr w:type="spellEnd"/>
      <w:r w:rsidRPr="004F7E41">
        <w:rPr>
          <w:sz w:val="22"/>
          <w:szCs w:val="22"/>
        </w:rPr>
        <w:t xml:space="preserve"> </w:t>
      </w:r>
      <w:proofErr w:type="spellStart"/>
      <w:r w:rsidRPr="004F7E41">
        <w:rPr>
          <w:sz w:val="22"/>
          <w:szCs w:val="22"/>
        </w:rPr>
        <w:t>elektroninis</w:t>
      </w:r>
      <w:proofErr w:type="spellEnd"/>
      <w:r w:rsidRPr="004F7E41">
        <w:rPr>
          <w:sz w:val="22"/>
          <w:szCs w:val="22"/>
        </w:rPr>
        <w:t xml:space="preserve"> </w:t>
      </w:r>
      <w:proofErr w:type="spellStart"/>
      <w:r w:rsidRPr="004F7E41">
        <w:rPr>
          <w:sz w:val="22"/>
          <w:szCs w:val="22"/>
        </w:rPr>
        <w:t>paštas</w:t>
      </w:r>
      <w:proofErr w:type="spellEnd"/>
      <w:r w:rsidRPr="004F7E41">
        <w:rPr>
          <w:sz w:val="22"/>
          <w:szCs w:val="22"/>
        </w:rPr>
        <w:t xml:space="preserve">, </w:t>
      </w:r>
      <w:proofErr w:type="spellStart"/>
      <w:r w:rsidRPr="004F7E41">
        <w:rPr>
          <w:sz w:val="22"/>
          <w:szCs w:val="22"/>
        </w:rPr>
        <w:t>darbovietės</w:t>
      </w:r>
      <w:proofErr w:type="spellEnd"/>
      <w:r w:rsidRPr="004F7E41">
        <w:rPr>
          <w:sz w:val="22"/>
          <w:szCs w:val="22"/>
        </w:rPr>
        <w:t xml:space="preserve"> </w:t>
      </w:r>
      <w:proofErr w:type="spellStart"/>
      <w:r w:rsidRPr="004F7E41">
        <w:rPr>
          <w:sz w:val="22"/>
          <w:szCs w:val="22"/>
        </w:rPr>
        <w:t>adresas</w:t>
      </w:r>
      <w:proofErr w:type="spellEnd"/>
      <w:r w:rsidRPr="004F7E41">
        <w:rPr>
          <w:sz w:val="22"/>
          <w:szCs w:val="22"/>
        </w:rPr>
        <w:t xml:space="preserve">, </w:t>
      </w:r>
      <w:proofErr w:type="spellStart"/>
      <w:r w:rsidRPr="004F7E41">
        <w:rPr>
          <w:sz w:val="22"/>
          <w:szCs w:val="22"/>
        </w:rPr>
        <w:t>užimamos</w:t>
      </w:r>
      <w:proofErr w:type="spellEnd"/>
      <w:r w:rsidRPr="004F7E41">
        <w:rPr>
          <w:sz w:val="22"/>
          <w:szCs w:val="22"/>
        </w:rPr>
        <w:t xml:space="preserve"> </w:t>
      </w:r>
      <w:proofErr w:type="spellStart"/>
      <w:r w:rsidRPr="004F7E41">
        <w:rPr>
          <w:sz w:val="22"/>
          <w:szCs w:val="22"/>
        </w:rPr>
        <w:t>pareigos</w:t>
      </w:r>
      <w:proofErr w:type="spellEnd"/>
      <w:r w:rsidRPr="004F7E41">
        <w:rPr>
          <w:sz w:val="22"/>
          <w:szCs w:val="22"/>
        </w:rPr>
        <w:t xml:space="preserve">, </w:t>
      </w:r>
      <w:proofErr w:type="spellStart"/>
      <w:r w:rsidRPr="004F7E41">
        <w:rPr>
          <w:sz w:val="22"/>
          <w:szCs w:val="22"/>
        </w:rPr>
        <w:t>įgaliojimų</w:t>
      </w:r>
      <w:proofErr w:type="spellEnd"/>
      <w:r w:rsidRPr="004F7E41">
        <w:rPr>
          <w:sz w:val="22"/>
          <w:szCs w:val="22"/>
        </w:rPr>
        <w:t xml:space="preserve"> (</w:t>
      </w:r>
      <w:proofErr w:type="spellStart"/>
      <w:r w:rsidRPr="004F7E41">
        <w:rPr>
          <w:sz w:val="22"/>
          <w:szCs w:val="22"/>
        </w:rPr>
        <w:t>atstovavimo</w:t>
      </w:r>
      <w:proofErr w:type="spellEnd"/>
      <w:r w:rsidRPr="004F7E41">
        <w:rPr>
          <w:sz w:val="22"/>
          <w:szCs w:val="22"/>
        </w:rPr>
        <w:t xml:space="preserve">) </w:t>
      </w:r>
      <w:proofErr w:type="spellStart"/>
      <w:r w:rsidRPr="004F7E41">
        <w:rPr>
          <w:sz w:val="22"/>
          <w:szCs w:val="22"/>
        </w:rPr>
        <w:t>duomenys</w:t>
      </w:r>
      <w:proofErr w:type="spellEnd"/>
      <w:r w:rsidRPr="004F7E41">
        <w:rPr>
          <w:sz w:val="22"/>
          <w:szCs w:val="22"/>
        </w:rPr>
        <w:t xml:space="preserve">, </w:t>
      </w:r>
      <w:proofErr w:type="spellStart"/>
      <w:r w:rsidRPr="004F7E41">
        <w:rPr>
          <w:sz w:val="22"/>
          <w:szCs w:val="22"/>
        </w:rPr>
        <w:t>įskaitant</w:t>
      </w:r>
      <w:proofErr w:type="spellEnd"/>
      <w:r w:rsidRPr="004F7E41">
        <w:rPr>
          <w:sz w:val="22"/>
          <w:szCs w:val="22"/>
        </w:rPr>
        <w:t xml:space="preserve"> </w:t>
      </w:r>
      <w:proofErr w:type="spellStart"/>
      <w:r w:rsidRPr="004F7E41">
        <w:rPr>
          <w:sz w:val="22"/>
          <w:szCs w:val="22"/>
        </w:rPr>
        <w:t>atstovų</w:t>
      </w:r>
      <w:proofErr w:type="spellEnd"/>
      <w:r w:rsidRPr="004F7E41">
        <w:rPr>
          <w:sz w:val="22"/>
          <w:szCs w:val="22"/>
        </w:rPr>
        <w:t xml:space="preserve"> </w:t>
      </w:r>
      <w:proofErr w:type="spellStart"/>
      <w:r w:rsidRPr="004F7E41">
        <w:rPr>
          <w:sz w:val="22"/>
          <w:szCs w:val="22"/>
        </w:rPr>
        <w:t>asmens</w:t>
      </w:r>
      <w:proofErr w:type="spellEnd"/>
      <w:r w:rsidRPr="004F7E41">
        <w:rPr>
          <w:sz w:val="22"/>
          <w:szCs w:val="22"/>
        </w:rPr>
        <w:t xml:space="preserve"> </w:t>
      </w:r>
      <w:proofErr w:type="spellStart"/>
      <w:r w:rsidRPr="004F7E41">
        <w:rPr>
          <w:sz w:val="22"/>
          <w:szCs w:val="22"/>
        </w:rPr>
        <w:t>kodus</w:t>
      </w:r>
      <w:proofErr w:type="spellEnd"/>
      <w:r w:rsidRPr="004F7E41">
        <w:rPr>
          <w:sz w:val="22"/>
          <w:szCs w:val="22"/>
        </w:rPr>
        <w:t xml:space="preserve">, </w:t>
      </w:r>
      <w:proofErr w:type="spellStart"/>
      <w:r w:rsidRPr="004F7E41">
        <w:rPr>
          <w:sz w:val="22"/>
          <w:szCs w:val="22"/>
        </w:rPr>
        <w:t>adresus</w:t>
      </w:r>
      <w:proofErr w:type="spellEnd"/>
      <w:r w:rsidRPr="004F7E41">
        <w:rPr>
          <w:sz w:val="22"/>
          <w:szCs w:val="22"/>
        </w:rPr>
        <w:t xml:space="preserve">, </w:t>
      </w:r>
      <w:proofErr w:type="spellStart"/>
      <w:r w:rsidRPr="004F7E41">
        <w:rPr>
          <w:sz w:val="22"/>
          <w:szCs w:val="22"/>
        </w:rPr>
        <w:t>Šalių</w:t>
      </w:r>
      <w:proofErr w:type="spellEnd"/>
      <w:r w:rsidRPr="004F7E41">
        <w:rPr>
          <w:sz w:val="22"/>
          <w:szCs w:val="22"/>
        </w:rPr>
        <w:t xml:space="preserve"> </w:t>
      </w:r>
      <w:proofErr w:type="spellStart"/>
      <w:r w:rsidRPr="004F7E41">
        <w:rPr>
          <w:sz w:val="22"/>
          <w:szCs w:val="22"/>
        </w:rPr>
        <w:t>vardu</w:t>
      </w:r>
      <w:proofErr w:type="spellEnd"/>
      <w:r w:rsidRPr="004F7E41">
        <w:rPr>
          <w:sz w:val="22"/>
          <w:szCs w:val="22"/>
        </w:rPr>
        <w:t xml:space="preserve"> </w:t>
      </w:r>
      <w:proofErr w:type="spellStart"/>
      <w:r w:rsidRPr="004F7E41">
        <w:rPr>
          <w:sz w:val="22"/>
          <w:szCs w:val="22"/>
        </w:rPr>
        <w:t>ir</w:t>
      </w:r>
      <w:proofErr w:type="spellEnd"/>
      <w:r w:rsidRPr="004F7E41">
        <w:rPr>
          <w:sz w:val="22"/>
          <w:szCs w:val="22"/>
        </w:rPr>
        <w:t xml:space="preserve"> </w:t>
      </w:r>
      <w:proofErr w:type="spellStart"/>
      <w:r w:rsidRPr="004F7E41">
        <w:rPr>
          <w:sz w:val="22"/>
          <w:szCs w:val="22"/>
        </w:rPr>
        <w:t>interesais</w:t>
      </w:r>
      <w:proofErr w:type="spellEnd"/>
      <w:r w:rsidRPr="004F7E41">
        <w:rPr>
          <w:sz w:val="22"/>
          <w:szCs w:val="22"/>
        </w:rPr>
        <w:t xml:space="preserve"> </w:t>
      </w:r>
      <w:proofErr w:type="spellStart"/>
      <w:r w:rsidRPr="004F7E41">
        <w:rPr>
          <w:sz w:val="22"/>
          <w:szCs w:val="22"/>
        </w:rPr>
        <w:t>vykdomas</w:t>
      </w:r>
      <w:proofErr w:type="spellEnd"/>
      <w:r w:rsidRPr="004F7E41">
        <w:rPr>
          <w:sz w:val="22"/>
          <w:szCs w:val="22"/>
        </w:rPr>
        <w:t xml:space="preserve"> </w:t>
      </w:r>
      <w:proofErr w:type="spellStart"/>
      <w:r w:rsidRPr="004F7E41">
        <w:rPr>
          <w:sz w:val="22"/>
          <w:szCs w:val="22"/>
        </w:rPr>
        <w:t>susirašinėjimas</w:t>
      </w:r>
      <w:proofErr w:type="spellEnd"/>
      <w:r w:rsidRPr="004F7E41">
        <w:rPr>
          <w:sz w:val="22"/>
          <w:szCs w:val="22"/>
        </w:rPr>
        <w:t xml:space="preserve">, </w:t>
      </w:r>
      <w:proofErr w:type="spellStart"/>
      <w:r w:rsidRPr="004F7E41">
        <w:rPr>
          <w:sz w:val="22"/>
          <w:szCs w:val="22"/>
        </w:rPr>
        <w:t>ar</w:t>
      </w:r>
      <w:proofErr w:type="spellEnd"/>
      <w:r w:rsidRPr="004F7E41">
        <w:rPr>
          <w:sz w:val="22"/>
          <w:szCs w:val="22"/>
        </w:rPr>
        <w:t xml:space="preserve"> </w:t>
      </w:r>
      <w:proofErr w:type="spellStart"/>
      <w:r w:rsidRPr="004F7E41">
        <w:rPr>
          <w:sz w:val="22"/>
          <w:szCs w:val="22"/>
        </w:rPr>
        <w:t>kiti</w:t>
      </w:r>
      <w:proofErr w:type="spellEnd"/>
      <w:r w:rsidRPr="004F7E41">
        <w:rPr>
          <w:sz w:val="22"/>
          <w:szCs w:val="22"/>
        </w:rPr>
        <w:t xml:space="preserve"> </w:t>
      </w:r>
      <w:proofErr w:type="spellStart"/>
      <w:r w:rsidRPr="004F7E41">
        <w:rPr>
          <w:sz w:val="22"/>
          <w:szCs w:val="22"/>
        </w:rPr>
        <w:t>duomenys</w:t>
      </w:r>
      <w:proofErr w:type="spellEnd"/>
      <w:r w:rsidRPr="004F7E41">
        <w:rPr>
          <w:sz w:val="22"/>
          <w:szCs w:val="22"/>
        </w:rPr>
        <w:t xml:space="preserve"> </w:t>
      </w:r>
      <w:proofErr w:type="spellStart"/>
      <w:r w:rsidRPr="004F7E41">
        <w:rPr>
          <w:sz w:val="22"/>
          <w:szCs w:val="22"/>
        </w:rPr>
        <w:t>suformuojami</w:t>
      </w:r>
      <w:proofErr w:type="spellEnd"/>
      <w:r w:rsidRPr="004F7E41">
        <w:rPr>
          <w:sz w:val="22"/>
          <w:szCs w:val="22"/>
        </w:rPr>
        <w:t xml:space="preserve"> </w:t>
      </w:r>
      <w:proofErr w:type="spellStart"/>
      <w:r w:rsidRPr="004F7E41">
        <w:rPr>
          <w:sz w:val="22"/>
          <w:szCs w:val="22"/>
        </w:rPr>
        <w:t>Sutarties</w:t>
      </w:r>
      <w:proofErr w:type="spellEnd"/>
      <w:r w:rsidRPr="004F7E41">
        <w:rPr>
          <w:sz w:val="22"/>
          <w:szCs w:val="22"/>
        </w:rPr>
        <w:t xml:space="preserve"> </w:t>
      </w:r>
      <w:proofErr w:type="spellStart"/>
      <w:r w:rsidRPr="004F7E41">
        <w:rPr>
          <w:sz w:val="22"/>
          <w:szCs w:val="22"/>
        </w:rPr>
        <w:t>vykdymo</w:t>
      </w:r>
      <w:proofErr w:type="spellEnd"/>
      <w:r w:rsidRPr="004F7E41">
        <w:rPr>
          <w:sz w:val="22"/>
          <w:szCs w:val="22"/>
        </w:rPr>
        <w:t xml:space="preserve"> </w:t>
      </w:r>
      <w:proofErr w:type="spellStart"/>
      <w:r w:rsidRPr="004F7E41">
        <w:rPr>
          <w:sz w:val="22"/>
          <w:szCs w:val="22"/>
        </w:rPr>
        <w:t>metu</w:t>
      </w:r>
      <w:proofErr w:type="spellEnd"/>
      <w:r w:rsidRPr="004F7E41">
        <w:rPr>
          <w:sz w:val="22"/>
          <w:szCs w:val="22"/>
        </w:rPr>
        <w:t xml:space="preserve">. </w:t>
      </w:r>
      <w:proofErr w:type="spellStart"/>
      <w:r w:rsidRPr="004F7E41">
        <w:rPr>
          <w:sz w:val="22"/>
          <w:szCs w:val="22"/>
        </w:rPr>
        <w:t>Vykdant</w:t>
      </w:r>
      <w:proofErr w:type="spellEnd"/>
      <w:r w:rsidRPr="004F7E41">
        <w:rPr>
          <w:sz w:val="22"/>
          <w:szCs w:val="22"/>
        </w:rPr>
        <w:t xml:space="preserve"> </w:t>
      </w:r>
      <w:proofErr w:type="spellStart"/>
      <w:r w:rsidRPr="004F7E41">
        <w:rPr>
          <w:sz w:val="22"/>
          <w:szCs w:val="22"/>
        </w:rPr>
        <w:t>teisės</w:t>
      </w:r>
      <w:proofErr w:type="spellEnd"/>
      <w:r w:rsidRPr="004F7E41">
        <w:rPr>
          <w:sz w:val="22"/>
          <w:szCs w:val="22"/>
        </w:rPr>
        <w:t xml:space="preserve"> </w:t>
      </w:r>
      <w:proofErr w:type="spellStart"/>
      <w:r w:rsidRPr="004F7E41">
        <w:rPr>
          <w:sz w:val="22"/>
          <w:szCs w:val="22"/>
        </w:rPr>
        <w:t>aktų</w:t>
      </w:r>
      <w:proofErr w:type="spellEnd"/>
      <w:r w:rsidRPr="004F7E41">
        <w:rPr>
          <w:sz w:val="22"/>
          <w:szCs w:val="22"/>
        </w:rPr>
        <w:t xml:space="preserve"> </w:t>
      </w:r>
      <w:proofErr w:type="spellStart"/>
      <w:r w:rsidRPr="004F7E41">
        <w:rPr>
          <w:sz w:val="22"/>
          <w:szCs w:val="22"/>
        </w:rPr>
        <w:t>reikalavimus</w:t>
      </w:r>
      <w:proofErr w:type="spellEnd"/>
      <w:r w:rsidRPr="004F7E41">
        <w:rPr>
          <w:sz w:val="22"/>
          <w:szCs w:val="22"/>
        </w:rPr>
        <w:t xml:space="preserve">, </w:t>
      </w:r>
      <w:proofErr w:type="spellStart"/>
      <w:r w:rsidRPr="004F7E41">
        <w:rPr>
          <w:sz w:val="22"/>
          <w:szCs w:val="22"/>
        </w:rPr>
        <w:t>duomenys</w:t>
      </w:r>
      <w:proofErr w:type="spellEnd"/>
      <w:r w:rsidRPr="004F7E41">
        <w:rPr>
          <w:sz w:val="22"/>
          <w:szCs w:val="22"/>
        </w:rPr>
        <w:t xml:space="preserve"> </w:t>
      </w:r>
      <w:proofErr w:type="spellStart"/>
      <w:r w:rsidRPr="004F7E41">
        <w:rPr>
          <w:sz w:val="22"/>
          <w:szCs w:val="22"/>
        </w:rPr>
        <w:t>gali</w:t>
      </w:r>
      <w:proofErr w:type="spellEnd"/>
      <w:r w:rsidRPr="004F7E41">
        <w:rPr>
          <w:sz w:val="22"/>
          <w:szCs w:val="22"/>
        </w:rPr>
        <w:t xml:space="preserve"> </w:t>
      </w:r>
      <w:proofErr w:type="spellStart"/>
      <w:r w:rsidRPr="004F7E41">
        <w:rPr>
          <w:sz w:val="22"/>
          <w:szCs w:val="22"/>
        </w:rPr>
        <w:t>būti</w:t>
      </w:r>
      <w:proofErr w:type="spellEnd"/>
      <w:r w:rsidRPr="004F7E41">
        <w:rPr>
          <w:sz w:val="22"/>
          <w:szCs w:val="22"/>
        </w:rPr>
        <w:t xml:space="preserve"> </w:t>
      </w:r>
      <w:proofErr w:type="spellStart"/>
      <w:r w:rsidRPr="004F7E41">
        <w:rPr>
          <w:sz w:val="22"/>
          <w:szCs w:val="22"/>
        </w:rPr>
        <w:t>perduoti</w:t>
      </w:r>
      <w:proofErr w:type="spellEnd"/>
      <w:r w:rsidRPr="004F7E41">
        <w:rPr>
          <w:sz w:val="22"/>
          <w:szCs w:val="22"/>
        </w:rPr>
        <w:t xml:space="preserve"> </w:t>
      </w:r>
      <w:proofErr w:type="spellStart"/>
      <w:r w:rsidRPr="004F7E41">
        <w:rPr>
          <w:sz w:val="22"/>
          <w:szCs w:val="22"/>
        </w:rPr>
        <w:t>valstybės</w:t>
      </w:r>
      <w:proofErr w:type="spellEnd"/>
      <w:r w:rsidRPr="004F7E41">
        <w:rPr>
          <w:sz w:val="22"/>
          <w:szCs w:val="22"/>
        </w:rPr>
        <w:t xml:space="preserve">, </w:t>
      </w:r>
      <w:proofErr w:type="spellStart"/>
      <w:r w:rsidRPr="004F7E41">
        <w:rPr>
          <w:sz w:val="22"/>
          <w:szCs w:val="22"/>
        </w:rPr>
        <w:t>vietos</w:t>
      </w:r>
      <w:proofErr w:type="spellEnd"/>
      <w:r w:rsidRPr="004F7E41">
        <w:rPr>
          <w:sz w:val="22"/>
          <w:szCs w:val="22"/>
        </w:rPr>
        <w:t xml:space="preserve"> </w:t>
      </w:r>
      <w:proofErr w:type="spellStart"/>
      <w:r w:rsidRPr="004F7E41">
        <w:rPr>
          <w:sz w:val="22"/>
          <w:szCs w:val="22"/>
        </w:rPr>
        <w:t>savivaldos</w:t>
      </w:r>
      <w:proofErr w:type="spellEnd"/>
      <w:r w:rsidRPr="004F7E41">
        <w:rPr>
          <w:sz w:val="22"/>
          <w:szCs w:val="22"/>
        </w:rPr>
        <w:t xml:space="preserve"> </w:t>
      </w:r>
      <w:proofErr w:type="spellStart"/>
      <w:r w:rsidRPr="004F7E41">
        <w:rPr>
          <w:sz w:val="22"/>
          <w:szCs w:val="22"/>
        </w:rPr>
        <w:t>arba</w:t>
      </w:r>
      <w:proofErr w:type="spellEnd"/>
      <w:r w:rsidRPr="004F7E41">
        <w:rPr>
          <w:sz w:val="22"/>
          <w:szCs w:val="22"/>
        </w:rPr>
        <w:t xml:space="preserve"> </w:t>
      </w:r>
      <w:proofErr w:type="spellStart"/>
      <w:r w:rsidRPr="004F7E41">
        <w:rPr>
          <w:sz w:val="22"/>
          <w:szCs w:val="22"/>
        </w:rPr>
        <w:t>teisėsaugos</w:t>
      </w:r>
      <w:proofErr w:type="spellEnd"/>
      <w:r w:rsidRPr="004F7E41">
        <w:rPr>
          <w:sz w:val="22"/>
          <w:szCs w:val="22"/>
        </w:rPr>
        <w:t xml:space="preserve"> </w:t>
      </w:r>
      <w:proofErr w:type="spellStart"/>
      <w:r w:rsidRPr="004F7E41">
        <w:rPr>
          <w:sz w:val="22"/>
          <w:szCs w:val="22"/>
        </w:rPr>
        <w:t>institucijoms</w:t>
      </w:r>
      <w:proofErr w:type="spellEnd"/>
      <w:r w:rsidRPr="004F7E41">
        <w:rPr>
          <w:sz w:val="22"/>
          <w:szCs w:val="22"/>
        </w:rPr>
        <w:t xml:space="preserve">, o </w:t>
      </w:r>
      <w:proofErr w:type="spellStart"/>
      <w:r w:rsidRPr="004F7E41">
        <w:rPr>
          <w:sz w:val="22"/>
          <w:szCs w:val="22"/>
        </w:rPr>
        <w:t>taip</w:t>
      </w:r>
      <w:proofErr w:type="spellEnd"/>
      <w:r w:rsidRPr="004F7E41">
        <w:rPr>
          <w:sz w:val="22"/>
          <w:szCs w:val="22"/>
        </w:rPr>
        <w:t xml:space="preserve"> pat - </w:t>
      </w:r>
      <w:proofErr w:type="spellStart"/>
      <w:r w:rsidRPr="004F7E41">
        <w:rPr>
          <w:sz w:val="22"/>
          <w:szCs w:val="22"/>
        </w:rPr>
        <w:t>duomenis</w:t>
      </w:r>
      <w:proofErr w:type="spellEnd"/>
      <w:r w:rsidRPr="004F7E41">
        <w:rPr>
          <w:sz w:val="22"/>
          <w:szCs w:val="22"/>
        </w:rPr>
        <w:t xml:space="preserve"> </w:t>
      </w:r>
      <w:proofErr w:type="spellStart"/>
      <w:r w:rsidRPr="004F7E41">
        <w:rPr>
          <w:sz w:val="22"/>
          <w:szCs w:val="22"/>
        </w:rPr>
        <w:t>tvarkančiajai</w:t>
      </w:r>
      <w:proofErr w:type="spellEnd"/>
      <w:r w:rsidRPr="004F7E41">
        <w:rPr>
          <w:sz w:val="22"/>
          <w:szCs w:val="22"/>
        </w:rPr>
        <w:t xml:space="preserve"> </w:t>
      </w:r>
      <w:proofErr w:type="spellStart"/>
      <w:r w:rsidRPr="004F7E41">
        <w:rPr>
          <w:sz w:val="22"/>
          <w:szCs w:val="22"/>
        </w:rPr>
        <w:t>Šaliai</w:t>
      </w:r>
      <w:proofErr w:type="spellEnd"/>
      <w:r w:rsidRPr="004F7E41">
        <w:rPr>
          <w:sz w:val="22"/>
          <w:szCs w:val="22"/>
        </w:rPr>
        <w:t xml:space="preserve"> </w:t>
      </w:r>
      <w:proofErr w:type="spellStart"/>
      <w:r w:rsidRPr="004F7E41">
        <w:rPr>
          <w:sz w:val="22"/>
          <w:szCs w:val="22"/>
        </w:rPr>
        <w:t>paslaugas</w:t>
      </w:r>
      <w:proofErr w:type="spellEnd"/>
      <w:r w:rsidRPr="004F7E41">
        <w:rPr>
          <w:sz w:val="22"/>
          <w:szCs w:val="22"/>
        </w:rPr>
        <w:t xml:space="preserve"> </w:t>
      </w:r>
      <w:proofErr w:type="spellStart"/>
      <w:r w:rsidRPr="004F7E41">
        <w:rPr>
          <w:sz w:val="22"/>
          <w:szCs w:val="22"/>
        </w:rPr>
        <w:t>teikiantiems</w:t>
      </w:r>
      <w:proofErr w:type="spellEnd"/>
      <w:r w:rsidRPr="004F7E41">
        <w:rPr>
          <w:sz w:val="22"/>
          <w:szCs w:val="22"/>
        </w:rPr>
        <w:t xml:space="preserve"> </w:t>
      </w:r>
      <w:proofErr w:type="spellStart"/>
      <w:r w:rsidRPr="004F7E41">
        <w:rPr>
          <w:sz w:val="22"/>
          <w:szCs w:val="22"/>
        </w:rPr>
        <w:t>subjektams</w:t>
      </w:r>
      <w:proofErr w:type="spellEnd"/>
      <w:r w:rsidRPr="004F7E41">
        <w:rPr>
          <w:sz w:val="22"/>
          <w:szCs w:val="22"/>
        </w:rPr>
        <w:t xml:space="preserve">, </w:t>
      </w:r>
      <w:proofErr w:type="spellStart"/>
      <w:r w:rsidRPr="004F7E41">
        <w:rPr>
          <w:sz w:val="22"/>
          <w:szCs w:val="22"/>
        </w:rPr>
        <w:t>tokiems</w:t>
      </w:r>
      <w:proofErr w:type="spellEnd"/>
      <w:r w:rsidRPr="004F7E41">
        <w:rPr>
          <w:sz w:val="22"/>
          <w:szCs w:val="22"/>
        </w:rPr>
        <w:t xml:space="preserve">, </w:t>
      </w:r>
      <w:proofErr w:type="spellStart"/>
      <w:r w:rsidRPr="004F7E41">
        <w:rPr>
          <w:sz w:val="22"/>
          <w:szCs w:val="22"/>
        </w:rPr>
        <w:t>kaip</w:t>
      </w:r>
      <w:proofErr w:type="spellEnd"/>
      <w:r w:rsidRPr="004F7E41">
        <w:rPr>
          <w:sz w:val="22"/>
          <w:szCs w:val="22"/>
        </w:rPr>
        <w:t xml:space="preserve"> </w:t>
      </w:r>
      <w:proofErr w:type="spellStart"/>
      <w:r w:rsidRPr="004F7E41">
        <w:rPr>
          <w:sz w:val="22"/>
          <w:szCs w:val="22"/>
        </w:rPr>
        <w:t>bankai</w:t>
      </w:r>
      <w:proofErr w:type="spellEnd"/>
      <w:r w:rsidRPr="004F7E41">
        <w:rPr>
          <w:sz w:val="22"/>
          <w:szCs w:val="22"/>
        </w:rPr>
        <w:t xml:space="preserve">, </w:t>
      </w:r>
      <w:proofErr w:type="spellStart"/>
      <w:r w:rsidRPr="004F7E41">
        <w:rPr>
          <w:sz w:val="22"/>
          <w:szCs w:val="22"/>
        </w:rPr>
        <w:t>buhalterines</w:t>
      </w:r>
      <w:proofErr w:type="spellEnd"/>
      <w:r w:rsidRPr="004F7E41">
        <w:rPr>
          <w:sz w:val="22"/>
          <w:szCs w:val="22"/>
        </w:rPr>
        <w:t xml:space="preserve"> </w:t>
      </w:r>
      <w:proofErr w:type="spellStart"/>
      <w:r w:rsidRPr="004F7E41">
        <w:rPr>
          <w:sz w:val="22"/>
          <w:szCs w:val="22"/>
        </w:rPr>
        <w:t>paslaugas</w:t>
      </w:r>
      <w:proofErr w:type="spellEnd"/>
      <w:r w:rsidRPr="004F7E41">
        <w:rPr>
          <w:sz w:val="22"/>
          <w:szCs w:val="22"/>
        </w:rPr>
        <w:t xml:space="preserve"> </w:t>
      </w:r>
      <w:proofErr w:type="spellStart"/>
      <w:r w:rsidRPr="004F7E41">
        <w:rPr>
          <w:sz w:val="22"/>
          <w:szCs w:val="22"/>
        </w:rPr>
        <w:t>teikiantys</w:t>
      </w:r>
      <w:proofErr w:type="spellEnd"/>
      <w:r w:rsidRPr="004F7E41">
        <w:rPr>
          <w:sz w:val="22"/>
          <w:szCs w:val="22"/>
        </w:rPr>
        <w:t xml:space="preserve"> </w:t>
      </w:r>
      <w:proofErr w:type="spellStart"/>
      <w:r w:rsidRPr="004F7E41">
        <w:rPr>
          <w:sz w:val="22"/>
          <w:szCs w:val="22"/>
        </w:rPr>
        <w:t>subjektai</w:t>
      </w:r>
      <w:proofErr w:type="spellEnd"/>
      <w:r w:rsidRPr="004F7E41">
        <w:rPr>
          <w:sz w:val="22"/>
          <w:szCs w:val="22"/>
        </w:rPr>
        <w:t xml:space="preserve"> </w:t>
      </w:r>
      <w:proofErr w:type="spellStart"/>
      <w:r w:rsidRPr="004F7E41">
        <w:rPr>
          <w:sz w:val="22"/>
          <w:szCs w:val="22"/>
        </w:rPr>
        <w:t>ar</w:t>
      </w:r>
      <w:proofErr w:type="spellEnd"/>
      <w:r w:rsidRPr="004F7E41">
        <w:rPr>
          <w:sz w:val="22"/>
          <w:szCs w:val="22"/>
        </w:rPr>
        <w:t xml:space="preserve"> </w:t>
      </w:r>
      <w:proofErr w:type="spellStart"/>
      <w:r w:rsidRPr="004F7E41">
        <w:rPr>
          <w:sz w:val="22"/>
          <w:szCs w:val="22"/>
        </w:rPr>
        <w:t>informacinių</w:t>
      </w:r>
      <w:proofErr w:type="spellEnd"/>
      <w:r w:rsidRPr="004F7E41">
        <w:rPr>
          <w:sz w:val="22"/>
          <w:szCs w:val="22"/>
        </w:rPr>
        <w:t xml:space="preserve"> </w:t>
      </w:r>
      <w:proofErr w:type="spellStart"/>
      <w:r w:rsidRPr="004F7E41">
        <w:rPr>
          <w:sz w:val="22"/>
          <w:szCs w:val="22"/>
        </w:rPr>
        <w:t>sistemų</w:t>
      </w:r>
      <w:proofErr w:type="spellEnd"/>
      <w:r w:rsidRPr="004F7E41">
        <w:rPr>
          <w:sz w:val="22"/>
          <w:szCs w:val="22"/>
        </w:rPr>
        <w:t xml:space="preserve"> </w:t>
      </w:r>
      <w:proofErr w:type="spellStart"/>
      <w:r w:rsidRPr="004F7E41">
        <w:rPr>
          <w:sz w:val="22"/>
          <w:szCs w:val="22"/>
        </w:rPr>
        <w:t>priežiūros</w:t>
      </w:r>
      <w:proofErr w:type="spellEnd"/>
      <w:r w:rsidRPr="004F7E41">
        <w:rPr>
          <w:sz w:val="22"/>
          <w:szCs w:val="22"/>
        </w:rPr>
        <w:t xml:space="preserve"> </w:t>
      </w:r>
      <w:proofErr w:type="spellStart"/>
      <w:r w:rsidRPr="004F7E41">
        <w:rPr>
          <w:sz w:val="22"/>
          <w:szCs w:val="22"/>
        </w:rPr>
        <w:t>paslaugas</w:t>
      </w:r>
      <w:proofErr w:type="spellEnd"/>
      <w:r w:rsidRPr="004F7E41">
        <w:rPr>
          <w:sz w:val="22"/>
          <w:szCs w:val="22"/>
        </w:rPr>
        <w:t xml:space="preserve"> </w:t>
      </w:r>
      <w:proofErr w:type="spellStart"/>
      <w:r w:rsidRPr="004F7E41">
        <w:rPr>
          <w:sz w:val="22"/>
          <w:szCs w:val="22"/>
        </w:rPr>
        <w:t>teikiantys</w:t>
      </w:r>
      <w:proofErr w:type="spellEnd"/>
      <w:r w:rsidRPr="004F7E41">
        <w:rPr>
          <w:sz w:val="22"/>
          <w:szCs w:val="22"/>
        </w:rPr>
        <w:t xml:space="preserve"> </w:t>
      </w:r>
      <w:proofErr w:type="spellStart"/>
      <w:r w:rsidRPr="004F7E41">
        <w:rPr>
          <w:sz w:val="22"/>
          <w:szCs w:val="22"/>
        </w:rPr>
        <w:t>subjektai</w:t>
      </w:r>
      <w:proofErr w:type="spellEnd"/>
      <w:r w:rsidRPr="004F7E41">
        <w:rPr>
          <w:sz w:val="22"/>
          <w:szCs w:val="22"/>
        </w:rPr>
        <w:t xml:space="preserve"> </w:t>
      </w:r>
      <w:proofErr w:type="spellStart"/>
      <w:r w:rsidRPr="004F7E41">
        <w:rPr>
          <w:sz w:val="22"/>
          <w:szCs w:val="22"/>
        </w:rPr>
        <w:t>ir</w:t>
      </w:r>
      <w:proofErr w:type="spellEnd"/>
      <w:r w:rsidRPr="004F7E41">
        <w:rPr>
          <w:sz w:val="22"/>
          <w:szCs w:val="22"/>
        </w:rPr>
        <w:t xml:space="preserve"> </w:t>
      </w:r>
      <w:proofErr w:type="spellStart"/>
      <w:r w:rsidRPr="004F7E41">
        <w:rPr>
          <w:sz w:val="22"/>
          <w:szCs w:val="22"/>
        </w:rPr>
        <w:t>kiti</w:t>
      </w:r>
      <w:proofErr w:type="spellEnd"/>
      <w:r w:rsidRPr="004F7E41">
        <w:rPr>
          <w:sz w:val="22"/>
          <w:szCs w:val="22"/>
        </w:rPr>
        <w:t xml:space="preserve">. </w:t>
      </w:r>
      <w:proofErr w:type="spellStart"/>
      <w:r w:rsidRPr="004F7E41">
        <w:rPr>
          <w:sz w:val="22"/>
          <w:szCs w:val="22"/>
        </w:rPr>
        <w:t>Šie</w:t>
      </w:r>
      <w:proofErr w:type="spellEnd"/>
      <w:r w:rsidRPr="004F7E41">
        <w:rPr>
          <w:sz w:val="22"/>
          <w:szCs w:val="22"/>
        </w:rPr>
        <w:t xml:space="preserve"> </w:t>
      </w:r>
      <w:proofErr w:type="spellStart"/>
      <w:r w:rsidRPr="004F7E41">
        <w:rPr>
          <w:sz w:val="22"/>
          <w:szCs w:val="22"/>
        </w:rPr>
        <w:t>duomenys</w:t>
      </w:r>
      <w:proofErr w:type="spellEnd"/>
      <w:r w:rsidRPr="004F7E41">
        <w:rPr>
          <w:sz w:val="22"/>
          <w:szCs w:val="22"/>
        </w:rPr>
        <w:t xml:space="preserve"> </w:t>
      </w:r>
      <w:proofErr w:type="spellStart"/>
      <w:r w:rsidRPr="004F7E41">
        <w:rPr>
          <w:sz w:val="22"/>
          <w:szCs w:val="22"/>
        </w:rPr>
        <w:t>tvarkomi</w:t>
      </w:r>
      <w:proofErr w:type="spellEnd"/>
      <w:r w:rsidRPr="004F7E41">
        <w:rPr>
          <w:sz w:val="22"/>
          <w:szCs w:val="22"/>
        </w:rPr>
        <w:t xml:space="preserve"> tik </w:t>
      </w:r>
      <w:proofErr w:type="spellStart"/>
      <w:r w:rsidRPr="004F7E41">
        <w:rPr>
          <w:sz w:val="22"/>
          <w:szCs w:val="22"/>
        </w:rPr>
        <w:t>Sutarties</w:t>
      </w:r>
      <w:proofErr w:type="spellEnd"/>
      <w:r w:rsidRPr="004F7E41">
        <w:rPr>
          <w:sz w:val="22"/>
          <w:szCs w:val="22"/>
        </w:rPr>
        <w:t xml:space="preserve"> </w:t>
      </w:r>
      <w:proofErr w:type="spellStart"/>
      <w:r w:rsidRPr="004F7E41">
        <w:rPr>
          <w:sz w:val="22"/>
          <w:szCs w:val="22"/>
        </w:rPr>
        <w:t>vykdymo</w:t>
      </w:r>
      <w:proofErr w:type="spellEnd"/>
      <w:r w:rsidRPr="004F7E41">
        <w:rPr>
          <w:sz w:val="22"/>
          <w:szCs w:val="22"/>
        </w:rPr>
        <w:t xml:space="preserve"> </w:t>
      </w:r>
      <w:proofErr w:type="spellStart"/>
      <w:r w:rsidRPr="004F7E41">
        <w:rPr>
          <w:sz w:val="22"/>
          <w:szCs w:val="22"/>
        </w:rPr>
        <w:t>tikslais</w:t>
      </w:r>
      <w:proofErr w:type="spellEnd"/>
      <w:r w:rsidRPr="004F7E41">
        <w:rPr>
          <w:sz w:val="22"/>
          <w:szCs w:val="22"/>
        </w:rPr>
        <w:t xml:space="preserve">, </w:t>
      </w:r>
      <w:proofErr w:type="spellStart"/>
      <w:r w:rsidRPr="004F7E41">
        <w:rPr>
          <w:sz w:val="22"/>
          <w:szCs w:val="22"/>
        </w:rPr>
        <w:t>laikantis</w:t>
      </w:r>
      <w:proofErr w:type="spellEnd"/>
      <w:r w:rsidRPr="004F7E41">
        <w:rPr>
          <w:sz w:val="22"/>
          <w:szCs w:val="22"/>
        </w:rPr>
        <w:t xml:space="preserve"> </w:t>
      </w:r>
      <w:proofErr w:type="spellStart"/>
      <w:r w:rsidRPr="004F7E41">
        <w:rPr>
          <w:sz w:val="22"/>
          <w:szCs w:val="22"/>
        </w:rPr>
        <w:t>Bendrojo</w:t>
      </w:r>
      <w:proofErr w:type="spellEnd"/>
      <w:r w:rsidRPr="004F7E41">
        <w:rPr>
          <w:sz w:val="22"/>
          <w:szCs w:val="22"/>
        </w:rPr>
        <w:t xml:space="preserve"> </w:t>
      </w:r>
      <w:proofErr w:type="spellStart"/>
      <w:r w:rsidRPr="004F7E41">
        <w:rPr>
          <w:sz w:val="22"/>
          <w:szCs w:val="22"/>
        </w:rPr>
        <w:t>duomenų</w:t>
      </w:r>
      <w:proofErr w:type="spellEnd"/>
      <w:r w:rsidRPr="004F7E41">
        <w:rPr>
          <w:sz w:val="22"/>
          <w:szCs w:val="22"/>
        </w:rPr>
        <w:t xml:space="preserve"> </w:t>
      </w:r>
      <w:proofErr w:type="spellStart"/>
      <w:r w:rsidRPr="004F7E41">
        <w:rPr>
          <w:sz w:val="22"/>
          <w:szCs w:val="22"/>
        </w:rPr>
        <w:t>saugumo</w:t>
      </w:r>
      <w:proofErr w:type="spellEnd"/>
      <w:r w:rsidRPr="004F7E41">
        <w:rPr>
          <w:sz w:val="22"/>
          <w:szCs w:val="22"/>
        </w:rPr>
        <w:t xml:space="preserve"> </w:t>
      </w:r>
      <w:proofErr w:type="spellStart"/>
      <w:r w:rsidRPr="004F7E41">
        <w:rPr>
          <w:sz w:val="22"/>
          <w:szCs w:val="22"/>
        </w:rPr>
        <w:t>reglamento</w:t>
      </w:r>
      <w:proofErr w:type="spellEnd"/>
      <w:r w:rsidRPr="004F7E41">
        <w:rPr>
          <w:sz w:val="22"/>
          <w:szCs w:val="22"/>
        </w:rPr>
        <w:t xml:space="preserve"> </w:t>
      </w:r>
      <w:proofErr w:type="spellStart"/>
      <w:r w:rsidRPr="004F7E41">
        <w:rPr>
          <w:sz w:val="22"/>
          <w:szCs w:val="22"/>
        </w:rPr>
        <w:t>reikalavimų</w:t>
      </w:r>
      <w:proofErr w:type="spellEnd"/>
      <w:r w:rsidRPr="004F7E41">
        <w:rPr>
          <w:sz w:val="22"/>
          <w:szCs w:val="22"/>
        </w:rPr>
        <w:t xml:space="preserve"> </w:t>
      </w:r>
      <w:proofErr w:type="spellStart"/>
      <w:r w:rsidRPr="004F7E41">
        <w:rPr>
          <w:sz w:val="22"/>
          <w:szCs w:val="22"/>
        </w:rPr>
        <w:t>ir</w:t>
      </w:r>
      <w:proofErr w:type="spellEnd"/>
      <w:r w:rsidRPr="004F7E41">
        <w:rPr>
          <w:sz w:val="22"/>
          <w:szCs w:val="22"/>
        </w:rPr>
        <w:t xml:space="preserve"> </w:t>
      </w:r>
      <w:proofErr w:type="spellStart"/>
      <w:r w:rsidRPr="004F7E41">
        <w:rPr>
          <w:sz w:val="22"/>
          <w:szCs w:val="22"/>
        </w:rPr>
        <w:t>toliau</w:t>
      </w:r>
      <w:proofErr w:type="spellEnd"/>
      <w:r w:rsidRPr="004F7E41">
        <w:rPr>
          <w:sz w:val="22"/>
          <w:szCs w:val="22"/>
        </w:rPr>
        <w:t xml:space="preserve"> </w:t>
      </w:r>
      <w:proofErr w:type="spellStart"/>
      <w:r w:rsidRPr="004F7E41">
        <w:rPr>
          <w:sz w:val="22"/>
          <w:szCs w:val="22"/>
        </w:rPr>
        <w:t>nebetvarkomi</w:t>
      </w:r>
      <w:proofErr w:type="spellEnd"/>
      <w:r w:rsidRPr="004F7E41">
        <w:rPr>
          <w:sz w:val="22"/>
          <w:szCs w:val="22"/>
        </w:rPr>
        <w:t xml:space="preserve"> po </w:t>
      </w:r>
      <w:proofErr w:type="spellStart"/>
      <w:r w:rsidRPr="004F7E41">
        <w:rPr>
          <w:sz w:val="22"/>
          <w:szCs w:val="22"/>
        </w:rPr>
        <w:t>Sutarties</w:t>
      </w:r>
      <w:proofErr w:type="spellEnd"/>
      <w:r w:rsidRPr="004F7E41">
        <w:rPr>
          <w:sz w:val="22"/>
          <w:szCs w:val="22"/>
        </w:rPr>
        <w:t xml:space="preserve"> </w:t>
      </w:r>
      <w:proofErr w:type="spellStart"/>
      <w:r w:rsidRPr="004F7E41">
        <w:rPr>
          <w:sz w:val="22"/>
          <w:szCs w:val="22"/>
        </w:rPr>
        <w:t>pasibaigimo</w:t>
      </w:r>
      <w:proofErr w:type="spellEnd"/>
      <w:r w:rsidRPr="004F7E41">
        <w:rPr>
          <w:sz w:val="22"/>
          <w:szCs w:val="22"/>
        </w:rPr>
        <w:t xml:space="preserve">. </w:t>
      </w:r>
      <w:r w:rsidRPr="004F7E41">
        <w:rPr>
          <w:sz w:val="24"/>
          <w:szCs w:val="24"/>
          <w:lang w:val="lt-LT"/>
        </w:rPr>
        <w:t xml:space="preserve"> </w:t>
      </w:r>
      <w:r w:rsidRPr="004F7E41">
        <w:rPr>
          <w:sz w:val="22"/>
          <w:szCs w:val="22"/>
          <w:lang w:val="lt-LT"/>
        </w:rPr>
        <w:t>Kiekviena iš Šalių yra atsakinga už tinkamą asmenų, kurių duomenys bus perduodami kitai Šaliai vykdant šią Sutartį, informavimą apie tokį jų asmens duomenų tvarkymą.</w:t>
      </w:r>
    </w:p>
    <w:p w14:paraId="37B8A784" w14:textId="46512D68" w:rsidR="00813E8D" w:rsidRPr="00B52874" w:rsidRDefault="004D503C" w:rsidP="00813E8D">
      <w:pPr>
        <w:ind w:firstLine="720"/>
        <w:jc w:val="both"/>
        <w:rPr>
          <w:color w:val="FF0000"/>
          <w:sz w:val="22"/>
          <w:szCs w:val="22"/>
          <w:lang w:val="lt-LT"/>
        </w:rPr>
      </w:pPr>
      <w:r>
        <w:rPr>
          <w:sz w:val="22"/>
          <w:szCs w:val="22"/>
          <w:lang w:val="lt-LT"/>
        </w:rPr>
        <w:t>10</w:t>
      </w:r>
      <w:r w:rsidR="00DF1153" w:rsidRPr="00C60FBA">
        <w:rPr>
          <w:sz w:val="22"/>
          <w:szCs w:val="22"/>
          <w:lang w:val="lt-LT"/>
        </w:rPr>
        <w:t>.</w:t>
      </w:r>
      <w:r>
        <w:rPr>
          <w:sz w:val="22"/>
          <w:szCs w:val="22"/>
          <w:lang w:val="lt-LT"/>
        </w:rPr>
        <w:t>5</w:t>
      </w:r>
      <w:r w:rsidR="00813E8D" w:rsidRPr="00C60FBA">
        <w:rPr>
          <w:sz w:val="22"/>
          <w:szCs w:val="22"/>
          <w:lang w:val="lt-LT"/>
        </w:rPr>
        <w:t xml:space="preserve">. Pirkėjo asmuo, atsakingas už Sutarties </w:t>
      </w:r>
      <w:r>
        <w:rPr>
          <w:sz w:val="22"/>
          <w:szCs w:val="22"/>
          <w:lang w:val="lt-LT"/>
        </w:rPr>
        <w:t xml:space="preserve">vykdymą: </w:t>
      </w:r>
      <w:r w:rsidRPr="00B52874">
        <w:rPr>
          <w:color w:val="FF0000"/>
          <w:sz w:val="22"/>
          <w:szCs w:val="22"/>
          <w:lang w:val="lt-LT"/>
        </w:rPr>
        <w:t xml:space="preserve">[pareigos, vardas, pavardė, tel., </w:t>
      </w:r>
      <w:proofErr w:type="spellStart"/>
      <w:r w:rsidRPr="00B52874">
        <w:rPr>
          <w:color w:val="FF0000"/>
          <w:sz w:val="22"/>
          <w:szCs w:val="22"/>
          <w:lang w:val="lt-LT"/>
        </w:rPr>
        <w:t>el.p</w:t>
      </w:r>
      <w:proofErr w:type="spellEnd"/>
      <w:r w:rsidRPr="00B52874">
        <w:rPr>
          <w:color w:val="FF0000"/>
          <w:sz w:val="22"/>
          <w:szCs w:val="22"/>
          <w:lang w:val="lt-LT"/>
        </w:rPr>
        <w:t>.]</w:t>
      </w:r>
    </w:p>
    <w:p w14:paraId="3C3D39DB" w14:textId="3347D343" w:rsidR="004D503C" w:rsidRPr="00B52874" w:rsidRDefault="004D503C" w:rsidP="004D503C">
      <w:pPr>
        <w:ind w:firstLine="720"/>
        <w:jc w:val="both"/>
        <w:rPr>
          <w:color w:val="FF0000"/>
          <w:sz w:val="22"/>
          <w:szCs w:val="22"/>
          <w:lang w:val="lt-LT"/>
        </w:rPr>
      </w:pPr>
      <w:r>
        <w:rPr>
          <w:sz w:val="22"/>
          <w:szCs w:val="22"/>
          <w:lang w:val="lt-LT"/>
        </w:rPr>
        <w:t>10.6. Pardavėjo</w:t>
      </w:r>
      <w:r w:rsidRPr="00C60FBA">
        <w:rPr>
          <w:sz w:val="22"/>
          <w:szCs w:val="22"/>
          <w:lang w:val="lt-LT"/>
        </w:rPr>
        <w:t xml:space="preserve"> asmuo, atsakingas už Sutarties </w:t>
      </w:r>
      <w:r>
        <w:rPr>
          <w:sz w:val="22"/>
          <w:szCs w:val="22"/>
          <w:lang w:val="lt-LT"/>
        </w:rPr>
        <w:t xml:space="preserve">vykdymą: </w:t>
      </w:r>
      <w:r w:rsidRPr="00B52874">
        <w:rPr>
          <w:color w:val="FF0000"/>
          <w:sz w:val="22"/>
          <w:szCs w:val="22"/>
          <w:lang w:val="lt-LT"/>
        </w:rPr>
        <w:t xml:space="preserve">[pareigos, vardas, pavardė, tel., </w:t>
      </w:r>
      <w:proofErr w:type="spellStart"/>
      <w:r w:rsidRPr="00B52874">
        <w:rPr>
          <w:color w:val="FF0000"/>
          <w:sz w:val="22"/>
          <w:szCs w:val="22"/>
          <w:lang w:val="lt-LT"/>
        </w:rPr>
        <w:t>el.p</w:t>
      </w:r>
      <w:proofErr w:type="spellEnd"/>
      <w:r w:rsidRPr="00B52874">
        <w:rPr>
          <w:color w:val="FF0000"/>
          <w:sz w:val="22"/>
          <w:szCs w:val="22"/>
          <w:lang w:val="lt-LT"/>
        </w:rPr>
        <w:t>.]</w:t>
      </w:r>
    </w:p>
    <w:p w14:paraId="41FF53C3" w14:textId="77777777" w:rsidR="00813E8D" w:rsidRPr="00C60FBA" w:rsidRDefault="00813E8D" w:rsidP="004D503C">
      <w:pPr>
        <w:jc w:val="both"/>
        <w:rPr>
          <w:sz w:val="22"/>
          <w:szCs w:val="22"/>
          <w:lang w:val="lt-LT"/>
        </w:rPr>
      </w:pPr>
    </w:p>
    <w:p w14:paraId="0E4DE218" w14:textId="7EC138A9" w:rsidR="008231F5" w:rsidRPr="00C60FBA" w:rsidRDefault="00DF1153" w:rsidP="00B52874">
      <w:pPr>
        <w:ind w:firstLine="720"/>
        <w:jc w:val="center"/>
        <w:rPr>
          <w:b/>
          <w:sz w:val="22"/>
          <w:szCs w:val="22"/>
          <w:lang w:val="lt-LT"/>
        </w:rPr>
      </w:pPr>
      <w:r w:rsidRPr="00C60FBA">
        <w:rPr>
          <w:b/>
          <w:sz w:val="22"/>
          <w:szCs w:val="22"/>
          <w:lang w:val="lt-LT"/>
        </w:rPr>
        <w:t>1</w:t>
      </w:r>
      <w:r w:rsidR="00505272">
        <w:rPr>
          <w:b/>
          <w:sz w:val="22"/>
          <w:szCs w:val="22"/>
          <w:lang w:val="lt-LT"/>
        </w:rPr>
        <w:t>1</w:t>
      </w:r>
      <w:r w:rsidR="00813E8D" w:rsidRPr="00C60FBA">
        <w:rPr>
          <w:b/>
          <w:sz w:val="22"/>
          <w:szCs w:val="22"/>
          <w:lang w:val="lt-LT"/>
        </w:rPr>
        <w:t>. SUTARTIES PRIEDAI:</w:t>
      </w:r>
    </w:p>
    <w:p w14:paraId="16327693" w14:textId="409AE7E6" w:rsidR="00813E8D" w:rsidRPr="00C60FBA" w:rsidRDefault="00DF1153" w:rsidP="00813E8D">
      <w:pPr>
        <w:ind w:firstLine="720"/>
        <w:jc w:val="both"/>
        <w:rPr>
          <w:sz w:val="22"/>
          <w:szCs w:val="22"/>
          <w:lang w:val="lt-LT"/>
        </w:rPr>
      </w:pPr>
      <w:r w:rsidRPr="00C60FBA">
        <w:rPr>
          <w:sz w:val="22"/>
          <w:szCs w:val="22"/>
          <w:lang w:val="lt-LT"/>
        </w:rPr>
        <w:t>1</w:t>
      </w:r>
      <w:r w:rsidR="00505272">
        <w:rPr>
          <w:sz w:val="22"/>
          <w:szCs w:val="22"/>
          <w:lang w:val="lt-LT"/>
        </w:rPr>
        <w:t>1</w:t>
      </w:r>
      <w:r w:rsidR="008231F5" w:rsidRPr="00C60FBA">
        <w:rPr>
          <w:sz w:val="22"/>
          <w:szCs w:val="22"/>
          <w:lang w:val="lt-LT"/>
        </w:rPr>
        <w:t>.1. 1 priedas – Techninė</w:t>
      </w:r>
      <w:r w:rsidR="00B91EF7">
        <w:rPr>
          <w:sz w:val="22"/>
          <w:szCs w:val="22"/>
          <w:lang w:val="lt-LT"/>
        </w:rPr>
        <w:t xml:space="preserve"> specifikacija.</w:t>
      </w:r>
    </w:p>
    <w:p w14:paraId="7359B693" w14:textId="7325C566" w:rsidR="00731B9D" w:rsidRDefault="00731B9D" w:rsidP="00813E8D">
      <w:pPr>
        <w:ind w:firstLine="720"/>
        <w:jc w:val="both"/>
        <w:rPr>
          <w:sz w:val="22"/>
          <w:szCs w:val="22"/>
          <w:lang w:val="lt-LT"/>
        </w:rPr>
      </w:pPr>
      <w:r w:rsidRPr="00C60FBA">
        <w:rPr>
          <w:sz w:val="22"/>
          <w:szCs w:val="22"/>
          <w:lang w:val="lt-LT"/>
        </w:rPr>
        <w:t>1</w:t>
      </w:r>
      <w:r w:rsidR="00505272">
        <w:rPr>
          <w:sz w:val="22"/>
          <w:szCs w:val="22"/>
          <w:lang w:val="lt-LT"/>
        </w:rPr>
        <w:t>1</w:t>
      </w:r>
      <w:r w:rsidRPr="00C60FBA">
        <w:rPr>
          <w:sz w:val="22"/>
          <w:szCs w:val="22"/>
          <w:lang w:val="lt-LT"/>
        </w:rPr>
        <w:t>.2. 2 priedas – Pasiūlymas.</w:t>
      </w:r>
    </w:p>
    <w:p w14:paraId="2CA58ED4" w14:textId="77777777" w:rsidR="00C2669E" w:rsidRPr="00C60FBA" w:rsidRDefault="00C2669E" w:rsidP="00813E8D">
      <w:pPr>
        <w:ind w:firstLine="720"/>
        <w:jc w:val="both"/>
        <w:rPr>
          <w:sz w:val="22"/>
          <w:szCs w:val="22"/>
          <w:lang w:val="lt-LT"/>
        </w:rPr>
      </w:pPr>
    </w:p>
    <w:p w14:paraId="59CB22E3" w14:textId="55A79A96" w:rsidR="00813E8D" w:rsidRPr="00B52874" w:rsidRDefault="00D46B29" w:rsidP="00B52874">
      <w:pPr>
        <w:ind w:firstLine="720"/>
        <w:jc w:val="center"/>
        <w:rPr>
          <w:b/>
          <w:sz w:val="22"/>
          <w:szCs w:val="22"/>
          <w:lang w:val="lt-LT"/>
        </w:rPr>
      </w:pPr>
      <w:r w:rsidRPr="00C60FBA">
        <w:rPr>
          <w:b/>
          <w:sz w:val="22"/>
          <w:szCs w:val="22"/>
          <w:lang w:val="lt-LT"/>
        </w:rPr>
        <w:t>1</w:t>
      </w:r>
      <w:r w:rsidR="00505272">
        <w:rPr>
          <w:b/>
          <w:sz w:val="22"/>
          <w:szCs w:val="22"/>
          <w:lang w:val="lt-LT"/>
        </w:rPr>
        <w:t>2</w:t>
      </w:r>
      <w:r w:rsidRPr="00C60FBA">
        <w:rPr>
          <w:b/>
          <w:sz w:val="22"/>
          <w:szCs w:val="22"/>
          <w:lang w:val="lt-LT"/>
        </w:rPr>
        <w:t>.</w:t>
      </w:r>
      <w:r w:rsidR="00226D3D" w:rsidRPr="00C60FBA">
        <w:rPr>
          <w:b/>
          <w:sz w:val="22"/>
          <w:szCs w:val="22"/>
          <w:lang w:val="lt-LT"/>
        </w:rPr>
        <w:t xml:space="preserve"> </w:t>
      </w:r>
      <w:r w:rsidR="00813E8D" w:rsidRPr="00C60FBA">
        <w:rPr>
          <w:b/>
          <w:sz w:val="22"/>
          <w:szCs w:val="22"/>
          <w:lang w:val="lt-LT"/>
        </w:rPr>
        <w:t>ŠALIŲ JURIDINIAI ADRESAI</w:t>
      </w:r>
      <w:r w:rsidR="00226D3D" w:rsidRPr="00C60FBA">
        <w:rPr>
          <w:b/>
          <w:sz w:val="22"/>
          <w:szCs w:val="22"/>
          <w:lang w:val="lt-LT"/>
        </w:rPr>
        <w:t xml:space="preserve"> </w:t>
      </w:r>
      <w:r w:rsidR="00813E8D" w:rsidRPr="00C60FBA">
        <w:rPr>
          <w:b/>
          <w:sz w:val="22"/>
          <w:szCs w:val="22"/>
          <w:lang w:val="lt-LT"/>
        </w:rPr>
        <w:t>IR PARAŠAI</w:t>
      </w:r>
    </w:p>
    <w:p w14:paraId="4A004B67" w14:textId="1C017D5F" w:rsidR="001C29DE" w:rsidRPr="00BB031C" w:rsidRDefault="001C29DE" w:rsidP="001C29DE">
      <w:pPr>
        <w:spacing w:before="120"/>
        <w:jc w:val="both"/>
        <w:rPr>
          <w:b/>
        </w:rPr>
      </w:pPr>
      <w:proofErr w:type="spellStart"/>
      <w:r w:rsidRPr="00BB031C">
        <w:rPr>
          <w:b/>
        </w:rPr>
        <w:t>PIRKĖJAS</w:t>
      </w:r>
      <w:proofErr w:type="spellEnd"/>
      <w:r w:rsidRPr="00BB031C">
        <w:rPr>
          <w:b/>
        </w:rPr>
        <w:tab/>
      </w:r>
      <w:r w:rsidRPr="00BB031C">
        <w:rPr>
          <w:b/>
        </w:rPr>
        <w:tab/>
      </w:r>
      <w:r w:rsidRPr="00BB031C">
        <w:rPr>
          <w:b/>
        </w:rPr>
        <w:tab/>
      </w:r>
      <w:r w:rsidRPr="00BB031C">
        <w:rPr>
          <w:b/>
        </w:rPr>
        <w:tab/>
      </w:r>
      <w:r w:rsidRPr="00BB031C">
        <w:rPr>
          <w:b/>
        </w:rPr>
        <w:tab/>
      </w:r>
      <w:r w:rsidR="008E4CEE">
        <w:rPr>
          <w:b/>
        </w:rPr>
        <w:tab/>
      </w:r>
      <w:r w:rsidR="008E4CEE">
        <w:rPr>
          <w:b/>
        </w:rPr>
        <w:tab/>
      </w:r>
      <w:r w:rsidR="008E4CEE">
        <w:rPr>
          <w:b/>
        </w:rPr>
        <w:tab/>
      </w:r>
      <w:proofErr w:type="spellStart"/>
      <w:r w:rsidRPr="00BB031C">
        <w:rPr>
          <w:b/>
        </w:rPr>
        <w:t>PARDAVĖJAS</w:t>
      </w:r>
      <w:proofErr w:type="spellEnd"/>
    </w:p>
    <w:p w14:paraId="08598437" w14:textId="77777777" w:rsidR="001C29DE" w:rsidRPr="00BB031C" w:rsidRDefault="001C29DE" w:rsidP="001C29DE">
      <w:pPr>
        <w:spacing w:before="120"/>
        <w:jc w:val="both"/>
      </w:pPr>
    </w:p>
    <w:tbl>
      <w:tblPr>
        <w:tblW w:w="0" w:type="auto"/>
        <w:tblLook w:val="04A0" w:firstRow="1" w:lastRow="0" w:firstColumn="1" w:lastColumn="0" w:noHBand="0" w:noVBand="1"/>
      </w:tblPr>
      <w:tblGrid>
        <w:gridCol w:w="4361"/>
      </w:tblGrid>
      <w:tr w:rsidR="001C29DE" w:rsidRPr="00EF37F3" w14:paraId="4C88898E" w14:textId="77777777" w:rsidTr="00775C3F">
        <w:trPr>
          <w:trHeight w:val="2583"/>
        </w:trPr>
        <w:tc>
          <w:tcPr>
            <w:tcW w:w="4361" w:type="dxa"/>
          </w:tcPr>
          <w:p w14:paraId="6D31E4A1" w14:textId="6BCA6447" w:rsidR="001C29DE" w:rsidRPr="00EF37F3" w:rsidRDefault="001C29DE" w:rsidP="00775C3F">
            <w:pPr>
              <w:jc w:val="both"/>
              <w:rPr>
                <w:sz w:val="22"/>
                <w:szCs w:val="22"/>
                <w:lang w:val="lt-LT"/>
              </w:rPr>
            </w:pPr>
            <w:r w:rsidRPr="00EF37F3">
              <w:rPr>
                <w:sz w:val="22"/>
                <w:szCs w:val="22"/>
                <w:lang w:val="lt-LT"/>
              </w:rPr>
              <w:t>U</w:t>
            </w:r>
            <w:r w:rsidR="00EF37F3" w:rsidRPr="00EF37F3">
              <w:rPr>
                <w:sz w:val="22"/>
                <w:szCs w:val="22"/>
                <w:lang w:val="lt-LT"/>
              </w:rPr>
              <w:t xml:space="preserve">ždaroji akcinė bendrovė </w:t>
            </w:r>
            <w:r w:rsidR="00EF37F3">
              <w:rPr>
                <w:sz w:val="22"/>
                <w:szCs w:val="22"/>
                <w:lang w:val="lt-LT"/>
              </w:rPr>
              <w:t>„</w:t>
            </w:r>
            <w:r w:rsidR="00B612BD" w:rsidRPr="00EF37F3">
              <w:rPr>
                <w:sz w:val="22"/>
                <w:szCs w:val="22"/>
                <w:lang w:val="lt-LT"/>
              </w:rPr>
              <w:t>Jonavos šilumos tinklai”</w:t>
            </w:r>
          </w:p>
          <w:p w14:paraId="2E1CEC9A" w14:textId="47E7079B" w:rsidR="001C29DE" w:rsidRPr="00EF37F3" w:rsidRDefault="00B612BD" w:rsidP="00775C3F">
            <w:pPr>
              <w:jc w:val="both"/>
              <w:rPr>
                <w:sz w:val="22"/>
                <w:szCs w:val="22"/>
                <w:lang w:val="lt-LT"/>
              </w:rPr>
            </w:pPr>
            <w:r w:rsidRPr="00EF37F3">
              <w:rPr>
                <w:sz w:val="22"/>
                <w:szCs w:val="22"/>
                <w:lang w:val="lt-LT"/>
              </w:rPr>
              <w:t>Klaipėdos</w:t>
            </w:r>
            <w:r w:rsidR="001C29DE" w:rsidRPr="00EF37F3">
              <w:rPr>
                <w:sz w:val="22"/>
                <w:szCs w:val="22"/>
                <w:lang w:val="lt-LT"/>
              </w:rPr>
              <w:t xml:space="preserve"> g. </w:t>
            </w:r>
            <w:r w:rsidRPr="00EF37F3">
              <w:rPr>
                <w:sz w:val="22"/>
                <w:szCs w:val="22"/>
                <w:lang w:val="lt-LT"/>
              </w:rPr>
              <w:t>8</w:t>
            </w:r>
            <w:r w:rsidR="001C29DE" w:rsidRPr="00EF37F3">
              <w:rPr>
                <w:sz w:val="22"/>
                <w:szCs w:val="22"/>
                <w:lang w:val="lt-LT"/>
              </w:rPr>
              <w:t xml:space="preserve">, </w:t>
            </w:r>
            <w:r w:rsidRPr="00EF37F3">
              <w:rPr>
                <w:sz w:val="22"/>
                <w:szCs w:val="22"/>
                <w:lang w:val="lt-LT"/>
              </w:rPr>
              <w:t>55169, Jonava</w:t>
            </w:r>
          </w:p>
          <w:p w14:paraId="26AD8A04" w14:textId="45016F22" w:rsidR="001C29DE" w:rsidRPr="00EF37F3" w:rsidRDefault="001C29DE" w:rsidP="00775C3F">
            <w:pPr>
              <w:jc w:val="both"/>
              <w:rPr>
                <w:sz w:val="22"/>
                <w:szCs w:val="22"/>
                <w:lang w:val="lt-LT"/>
              </w:rPr>
            </w:pPr>
            <w:r w:rsidRPr="00EF37F3">
              <w:rPr>
                <w:sz w:val="22"/>
                <w:szCs w:val="22"/>
                <w:lang w:val="lt-LT"/>
              </w:rPr>
              <w:t>Įmonės kodas 1</w:t>
            </w:r>
            <w:r w:rsidR="00A93D54" w:rsidRPr="00EF37F3">
              <w:rPr>
                <w:sz w:val="22"/>
                <w:szCs w:val="22"/>
                <w:lang w:val="lt-LT"/>
              </w:rPr>
              <w:t>56737189</w:t>
            </w:r>
          </w:p>
          <w:p w14:paraId="6A948C86" w14:textId="56D642DB" w:rsidR="001C29DE" w:rsidRPr="00EF37F3" w:rsidRDefault="001C29DE" w:rsidP="00775C3F">
            <w:pPr>
              <w:jc w:val="both"/>
              <w:rPr>
                <w:sz w:val="22"/>
                <w:szCs w:val="22"/>
                <w:lang w:val="lt-LT"/>
              </w:rPr>
            </w:pPr>
            <w:r w:rsidRPr="00EF37F3">
              <w:rPr>
                <w:sz w:val="22"/>
                <w:szCs w:val="22"/>
                <w:lang w:val="lt-LT"/>
              </w:rPr>
              <w:t xml:space="preserve">PVM mokėtojo kodas </w:t>
            </w:r>
            <w:proofErr w:type="spellStart"/>
            <w:r w:rsidRPr="00EF37F3">
              <w:rPr>
                <w:sz w:val="22"/>
                <w:szCs w:val="22"/>
                <w:lang w:val="lt-LT"/>
              </w:rPr>
              <w:t>LT</w:t>
            </w:r>
            <w:r w:rsidR="00A93D54" w:rsidRPr="00EF37F3">
              <w:rPr>
                <w:sz w:val="22"/>
                <w:szCs w:val="22"/>
                <w:lang w:val="lt-LT"/>
              </w:rPr>
              <w:t>56737189</w:t>
            </w:r>
            <w:proofErr w:type="spellEnd"/>
          </w:p>
          <w:p w14:paraId="5FDFDF0C" w14:textId="77777777" w:rsidR="001C29DE" w:rsidRPr="00EF37F3" w:rsidRDefault="001C29DE" w:rsidP="00775C3F">
            <w:pPr>
              <w:jc w:val="both"/>
              <w:rPr>
                <w:sz w:val="22"/>
                <w:szCs w:val="22"/>
                <w:lang w:val="lt-LT"/>
              </w:rPr>
            </w:pPr>
            <w:r w:rsidRPr="00EF37F3">
              <w:rPr>
                <w:sz w:val="22"/>
                <w:szCs w:val="22"/>
                <w:lang w:val="lt-LT"/>
              </w:rPr>
              <w:t>Registro tvarkytojas - VĮ Registrų centras</w:t>
            </w:r>
          </w:p>
          <w:p w14:paraId="2A7CBE8E" w14:textId="3436AB43" w:rsidR="001C29DE" w:rsidRPr="00EF37F3" w:rsidRDefault="001C29DE" w:rsidP="00775C3F">
            <w:pPr>
              <w:jc w:val="both"/>
              <w:rPr>
                <w:iCs/>
                <w:sz w:val="22"/>
                <w:szCs w:val="22"/>
                <w:lang w:val="lt-LT"/>
              </w:rPr>
            </w:pPr>
            <w:proofErr w:type="spellStart"/>
            <w:r w:rsidRPr="00EF37F3">
              <w:rPr>
                <w:sz w:val="22"/>
                <w:szCs w:val="22"/>
                <w:lang w:val="lt-LT"/>
              </w:rPr>
              <w:t>A.s</w:t>
            </w:r>
            <w:proofErr w:type="spellEnd"/>
            <w:r w:rsidRPr="00EF37F3">
              <w:rPr>
                <w:sz w:val="22"/>
                <w:szCs w:val="22"/>
                <w:lang w:val="lt-LT"/>
              </w:rPr>
              <w:t xml:space="preserve">. Nr. </w:t>
            </w:r>
            <w:proofErr w:type="spellStart"/>
            <w:r w:rsidRPr="00EF37F3">
              <w:rPr>
                <w:iCs/>
                <w:sz w:val="22"/>
                <w:szCs w:val="22"/>
                <w:lang w:val="lt-LT"/>
              </w:rPr>
              <w:t>LT</w:t>
            </w:r>
            <w:r w:rsidR="003273CD">
              <w:rPr>
                <w:iCs/>
                <w:sz w:val="22"/>
                <w:szCs w:val="22"/>
                <w:lang w:val="lt-LT"/>
              </w:rPr>
              <w:t>407300010122085573</w:t>
            </w:r>
            <w:proofErr w:type="spellEnd"/>
          </w:p>
          <w:p w14:paraId="0EA71658" w14:textId="30550355" w:rsidR="001C29DE" w:rsidRPr="00EF37F3" w:rsidRDefault="00A93D54" w:rsidP="00775C3F">
            <w:pPr>
              <w:jc w:val="both"/>
              <w:rPr>
                <w:sz w:val="22"/>
                <w:szCs w:val="22"/>
                <w:lang w:val="lt-LT"/>
              </w:rPr>
            </w:pPr>
            <w:r w:rsidRPr="00EF37F3">
              <w:rPr>
                <w:iCs/>
                <w:sz w:val="22"/>
                <w:szCs w:val="22"/>
                <w:lang w:val="lt-LT"/>
              </w:rPr>
              <w:t xml:space="preserve">Bankas: </w:t>
            </w:r>
            <w:r w:rsidR="003273CD">
              <w:rPr>
                <w:iCs/>
                <w:sz w:val="22"/>
                <w:szCs w:val="22"/>
                <w:lang w:val="lt-LT"/>
              </w:rPr>
              <w:t>Swedbank AB</w:t>
            </w:r>
          </w:p>
          <w:p w14:paraId="3B10EFC2" w14:textId="54B53CB6" w:rsidR="001C29DE" w:rsidRPr="00EF37F3" w:rsidRDefault="001C29DE" w:rsidP="00775C3F">
            <w:pPr>
              <w:jc w:val="both"/>
              <w:rPr>
                <w:sz w:val="22"/>
                <w:szCs w:val="22"/>
                <w:lang w:val="lt-LT"/>
              </w:rPr>
            </w:pPr>
            <w:r w:rsidRPr="00EF37F3">
              <w:rPr>
                <w:sz w:val="22"/>
                <w:szCs w:val="22"/>
                <w:lang w:val="lt-LT"/>
              </w:rPr>
              <w:t>Tel.:  (</w:t>
            </w:r>
            <w:r w:rsidR="00EF37F3">
              <w:rPr>
                <w:sz w:val="22"/>
                <w:szCs w:val="22"/>
                <w:lang w:val="lt-LT"/>
              </w:rPr>
              <w:t>+370</w:t>
            </w:r>
            <w:r w:rsidRPr="00EF37F3">
              <w:rPr>
                <w:sz w:val="22"/>
                <w:szCs w:val="22"/>
                <w:lang w:val="lt-LT"/>
              </w:rPr>
              <w:t>-3</w:t>
            </w:r>
            <w:r w:rsidR="00A93D54" w:rsidRPr="00EF37F3">
              <w:rPr>
                <w:sz w:val="22"/>
                <w:szCs w:val="22"/>
                <w:lang w:val="lt-LT"/>
              </w:rPr>
              <w:t>49</w:t>
            </w:r>
            <w:r w:rsidRPr="00EF37F3">
              <w:rPr>
                <w:sz w:val="22"/>
                <w:szCs w:val="22"/>
                <w:lang w:val="lt-LT"/>
              </w:rPr>
              <w:t xml:space="preserve">) </w:t>
            </w:r>
            <w:r w:rsidR="00A93D54" w:rsidRPr="00EF37F3">
              <w:rPr>
                <w:sz w:val="22"/>
                <w:szCs w:val="22"/>
                <w:lang w:val="lt-LT"/>
              </w:rPr>
              <w:t>77120</w:t>
            </w:r>
          </w:p>
          <w:p w14:paraId="611DBA7F" w14:textId="1192AD06" w:rsidR="001C29DE" w:rsidRPr="00EF37F3" w:rsidRDefault="001C29DE" w:rsidP="00775C3F">
            <w:pPr>
              <w:rPr>
                <w:lang w:val="lt-LT"/>
              </w:rPr>
            </w:pPr>
            <w:r w:rsidRPr="00EF37F3">
              <w:rPr>
                <w:sz w:val="22"/>
                <w:szCs w:val="22"/>
                <w:lang w:val="lt-LT"/>
              </w:rPr>
              <w:t xml:space="preserve">El. paštas: </w:t>
            </w:r>
            <w:proofErr w:type="spellStart"/>
            <w:r w:rsidRPr="00EF37F3">
              <w:rPr>
                <w:sz w:val="22"/>
                <w:szCs w:val="22"/>
                <w:lang w:val="lt-LT"/>
              </w:rPr>
              <w:t>info@</w:t>
            </w:r>
            <w:r w:rsidR="00A93D54" w:rsidRPr="00EF37F3">
              <w:rPr>
                <w:sz w:val="22"/>
                <w:szCs w:val="22"/>
                <w:lang w:val="lt-LT"/>
              </w:rPr>
              <w:t>jonavosst.lt</w:t>
            </w:r>
            <w:proofErr w:type="spellEnd"/>
          </w:p>
        </w:tc>
      </w:tr>
    </w:tbl>
    <w:p w14:paraId="23544EAD" w14:textId="1A87C19E" w:rsidR="001C29DE" w:rsidRPr="00EF37F3" w:rsidRDefault="00922D7F" w:rsidP="001C29DE">
      <w:pPr>
        <w:spacing w:before="120"/>
        <w:jc w:val="both"/>
        <w:rPr>
          <w:sz w:val="22"/>
          <w:szCs w:val="22"/>
          <w:lang w:val="lt-LT"/>
        </w:rPr>
      </w:pPr>
      <w:r w:rsidRPr="00EF37F3">
        <w:rPr>
          <w:sz w:val="22"/>
          <w:szCs w:val="22"/>
          <w:lang w:val="lt-LT"/>
        </w:rPr>
        <w:t>D</w:t>
      </w:r>
      <w:r w:rsidR="001C29DE" w:rsidRPr="00EF37F3">
        <w:rPr>
          <w:sz w:val="22"/>
          <w:szCs w:val="22"/>
          <w:lang w:val="lt-LT"/>
        </w:rPr>
        <w:t>irektorius</w:t>
      </w:r>
    </w:p>
    <w:p w14:paraId="6396DE11" w14:textId="6AB42497" w:rsidR="001C29DE" w:rsidRDefault="00EE10AA" w:rsidP="001C29DE">
      <w:pPr>
        <w:spacing w:before="120"/>
        <w:jc w:val="both"/>
        <w:rPr>
          <w:sz w:val="22"/>
          <w:szCs w:val="22"/>
          <w:lang w:val="lt-LT"/>
        </w:rPr>
      </w:pPr>
      <w:r w:rsidRPr="00EF37F3">
        <w:rPr>
          <w:sz w:val="22"/>
          <w:szCs w:val="22"/>
          <w:lang w:val="lt-LT"/>
        </w:rPr>
        <w:t>[vardas, pavardė]</w:t>
      </w:r>
    </w:p>
    <w:p w14:paraId="01F0C833" w14:textId="77777777" w:rsidR="00BB43A9" w:rsidRDefault="00BB43A9" w:rsidP="001C29DE">
      <w:pPr>
        <w:spacing w:before="120"/>
        <w:jc w:val="both"/>
        <w:rPr>
          <w:sz w:val="22"/>
          <w:szCs w:val="22"/>
          <w:lang w:val="lt-LT"/>
        </w:rPr>
      </w:pPr>
    </w:p>
    <w:p w14:paraId="3340C7BE" w14:textId="77777777" w:rsidR="00C53928" w:rsidRDefault="00C53928" w:rsidP="001C29DE">
      <w:pPr>
        <w:spacing w:before="120"/>
        <w:jc w:val="both"/>
        <w:rPr>
          <w:sz w:val="22"/>
          <w:szCs w:val="22"/>
          <w:lang w:val="lt-LT"/>
        </w:rPr>
      </w:pPr>
    </w:p>
    <w:p w14:paraId="2BF4D383" w14:textId="77777777" w:rsidR="00C53928" w:rsidRDefault="00C53928" w:rsidP="001C29DE">
      <w:pPr>
        <w:spacing w:before="120"/>
        <w:jc w:val="both"/>
        <w:rPr>
          <w:sz w:val="22"/>
          <w:szCs w:val="22"/>
          <w:lang w:val="lt-LT"/>
        </w:rPr>
      </w:pPr>
    </w:p>
    <w:p w14:paraId="37FC9A4E" w14:textId="77777777" w:rsidR="00C53928" w:rsidRPr="00C60FBA" w:rsidRDefault="00C53928" w:rsidP="00C53928">
      <w:pPr>
        <w:pStyle w:val="Pavadinimas"/>
        <w:jc w:val="right"/>
        <w:rPr>
          <w:b w:val="0"/>
          <w:sz w:val="20"/>
        </w:rPr>
      </w:pPr>
      <w:r w:rsidRPr="00C60FBA">
        <w:rPr>
          <w:b w:val="0"/>
          <w:sz w:val="20"/>
        </w:rPr>
        <w:t>Konkurso sąlygų</w:t>
      </w:r>
    </w:p>
    <w:p w14:paraId="2251A09F" w14:textId="54AAE6B6" w:rsidR="00BB43A9" w:rsidRPr="00C53928" w:rsidRDefault="00C53928" w:rsidP="00C53928">
      <w:pPr>
        <w:pStyle w:val="Pavadinimas"/>
        <w:jc w:val="right"/>
        <w:rPr>
          <w:b w:val="0"/>
          <w:sz w:val="20"/>
        </w:rPr>
      </w:pPr>
      <w:r w:rsidRPr="00C60FBA">
        <w:rPr>
          <w:b w:val="0"/>
          <w:sz w:val="20"/>
        </w:rPr>
        <w:t xml:space="preserve">priedas Nr. </w:t>
      </w:r>
      <w:r>
        <w:rPr>
          <w:b w:val="0"/>
          <w:sz w:val="20"/>
        </w:rPr>
        <w:t>4</w:t>
      </w:r>
    </w:p>
    <w:p w14:paraId="0441D5F6" w14:textId="77777777" w:rsidR="00BB43A9" w:rsidRPr="00B73512" w:rsidRDefault="00BB43A9" w:rsidP="00BB43A9">
      <w:pPr>
        <w:jc w:val="center"/>
        <w:rPr>
          <w:b/>
          <w:bCs/>
          <w:lang w:val="lt-LT"/>
        </w:rPr>
      </w:pPr>
    </w:p>
    <w:p w14:paraId="6CB9F92F" w14:textId="77777777" w:rsidR="00BB43A9" w:rsidRPr="00B73512" w:rsidRDefault="00BB43A9" w:rsidP="00BB43A9">
      <w:pPr>
        <w:jc w:val="center"/>
        <w:rPr>
          <w:b/>
          <w:bCs/>
          <w:lang w:val="lt-LT"/>
        </w:rPr>
      </w:pPr>
      <w:r w:rsidRPr="00B73512">
        <w:rPr>
          <w:b/>
          <w:bCs/>
          <w:lang w:val="lt-LT"/>
        </w:rPr>
        <w:t xml:space="preserve">TIEKĖJO ATITIKTIES DEKLARACIJA </w:t>
      </w:r>
    </w:p>
    <w:p w14:paraId="35997078" w14:textId="77777777" w:rsidR="00BB43A9" w:rsidRPr="00B73512" w:rsidRDefault="00BB43A9" w:rsidP="00BB43A9">
      <w:pPr>
        <w:jc w:val="center"/>
        <w:rPr>
          <w:b/>
          <w:bCs/>
          <w:lang w:val="lt-LT"/>
        </w:rPr>
      </w:pPr>
      <w:r w:rsidRPr="00B73512">
        <w:rPr>
          <w:b/>
          <w:bCs/>
          <w:lang w:val="lt-LT"/>
        </w:rPr>
        <w:t>DĖL 2022 BALANDŽIO 8 D. EUROPOS SĄJUNGOS TARYBOS REGLAMENTO (ES) 2022/ 576 TAIKOMŲ RIBOJIMŲ NETURĖJIMO</w:t>
      </w:r>
    </w:p>
    <w:p w14:paraId="5A7C70C0" w14:textId="77777777" w:rsidR="00BB43A9" w:rsidRPr="00B73512" w:rsidRDefault="00BB43A9" w:rsidP="00BB43A9">
      <w:pPr>
        <w:rPr>
          <w:lang w:val="lt-LT"/>
        </w:rPr>
      </w:pPr>
    </w:p>
    <w:tbl>
      <w:tblPr>
        <w:tblW w:w="0" w:type="auto"/>
        <w:tblLook w:val="04A0" w:firstRow="1" w:lastRow="0" w:firstColumn="1" w:lastColumn="0" w:noHBand="0" w:noVBand="1"/>
      </w:tblPr>
      <w:tblGrid>
        <w:gridCol w:w="9356"/>
      </w:tblGrid>
      <w:tr w:rsidR="00BB43A9" w:rsidRPr="00C90584" w14:paraId="25031A35" w14:textId="77777777" w:rsidTr="00764476">
        <w:tc>
          <w:tcPr>
            <w:tcW w:w="9747" w:type="dxa"/>
            <w:tcBorders>
              <w:top w:val="nil"/>
              <w:left w:val="nil"/>
              <w:bottom w:val="single" w:sz="4" w:space="0" w:color="auto"/>
              <w:right w:val="nil"/>
            </w:tcBorders>
          </w:tcPr>
          <w:p w14:paraId="72FE68B0" w14:textId="77777777" w:rsidR="00BB43A9" w:rsidRPr="00C90584" w:rsidRDefault="00BB43A9" w:rsidP="00764476">
            <w:pPr>
              <w:jc w:val="center"/>
              <w:rPr>
                <w:lang w:val="lt-LT"/>
              </w:rPr>
            </w:pPr>
          </w:p>
        </w:tc>
      </w:tr>
      <w:tr w:rsidR="00BB43A9" w:rsidRPr="00C90584" w14:paraId="41A79559" w14:textId="77777777" w:rsidTr="00764476">
        <w:tc>
          <w:tcPr>
            <w:tcW w:w="9747" w:type="dxa"/>
            <w:tcBorders>
              <w:top w:val="single" w:sz="4" w:space="0" w:color="auto"/>
              <w:left w:val="nil"/>
              <w:bottom w:val="nil"/>
              <w:right w:val="nil"/>
            </w:tcBorders>
            <w:hideMark/>
          </w:tcPr>
          <w:p w14:paraId="031116E2" w14:textId="77777777" w:rsidR="00BB43A9" w:rsidRPr="00C90584" w:rsidRDefault="00BB43A9" w:rsidP="00764476">
            <w:pPr>
              <w:shd w:val="clear" w:color="auto" w:fill="FFFFFF"/>
              <w:suppressAutoHyphens/>
              <w:ind w:right="-178"/>
              <w:jc w:val="center"/>
              <w:rPr>
                <w:lang w:val="lt-LT"/>
              </w:rPr>
            </w:pPr>
            <w:r w:rsidRPr="00C90584">
              <w:rPr>
                <w:lang w:val="lt-LT"/>
              </w:rPr>
              <w:t>(</w:t>
            </w:r>
            <w:r w:rsidRPr="00C90584">
              <w:rPr>
                <w:i/>
                <w:iCs/>
                <w:lang w:val="lt-LT"/>
              </w:rPr>
              <w:t>tiekėjo pavadinimas</w:t>
            </w:r>
            <w:r w:rsidRPr="00C90584">
              <w:rPr>
                <w:lang w:val="lt-LT"/>
              </w:rPr>
              <w:t>)</w:t>
            </w:r>
          </w:p>
        </w:tc>
      </w:tr>
      <w:tr w:rsidR="00BB43A9" w:rsidRPr="00C90584" w14:paraId="4F014166" w14:textId="77777777" w:rsidTr="00764476">
        <w:tc>
          <w:tcPr>
            <w:tcW w:w="9747" w:type="dxa"/>
            <w:tcBorders>
              <w:top w:val="nil"/>
              <w:left w:val="nil"/>
              <w:bottom w:val="single" w:sz="4" w:space="0" w:color="auto"/>
              <w:right w:val="nil"/>
            </w:tcBorders>
          </w:tcPr>
          <w:p w14:paraId="5519487B" w14:textId="77777777" w:rsidR="00BB43A9" w:rsidRPr="00C90584" w:rsidRDefault="00BB43A9" w:rsidP="00764476">
            <w:pPr>
              <w:jc w:val="center"/>
              <w:rPr>
                <w:b/>
                <w:bCs/>
                <w:color w:val="000000"/>
                <w:lang w:val="lt-LT"/>
              </w:rPr>
            </w:pPr>
          </w:p>
          <w:p w14:paraId="45FE7CA9" w14:textId="727710E4" w:rsidR="00BB43A9" w:rsidRPr="00C90584" w:rsidRDefault="00BB43A9" w:rsidP="00764476">
            <w:pPr>
              <w:jc w:val="center"/>
              <w:rPr>
                <w:color w:val="000000"/>
                <w:lang w:val="lt-LT"/>
              </w:rPr>
            </w:pPr>
            <w:r w:rsidRPr="00C90584">
              <w:rPr>
                <w:b/>
                <w:bCs/>
                <w:color w:val="000000"/>
                <w:lang w:val="lt-LT"/>
              </w:rPr>
              <w:t>Uždar</w:t>
            </w:r>
            <w:r w:rsidR="00C90584">
              <w:rPr>
                <w:b/>
                <w:bCs/>
                <w:color w:val="000000"/>
                <w:lang w:val="lt-LT"/>
              </w:rPr>
              <w:t>o</w:t>
            </w:r>
            <w:r w:rsidRPr="00C90584">
              <w:rPr>
                <w:b/>
                <w:bCs/>
                <w:color w:val="000000"/>
                <w:lang w:val="lt-LT"/>
              </w:rPr>
              <w:t>ji akcinė bendrovė „Jonavos šilumos tinklai“</w:t>
            </w:r>
          </w:p>
        </w:tc>
      </w:tr>
      <w:tr w:rsidR="00BB43A9" w:rsidRPr="00C90584" w14:paraId="18CADF11" w14:textId="77777777" w:rsidTr="00764476">
        <w:tc>
          <w:tcPr>
            <w:tcW w:w="9747" w:type="dxa"/>
            <w:tcBorders>
              <w:top w:val="single" w:sz="4" w:space="0" w:color="auto"/>
              <w:left w:val="nil"/>
              <w:bottom w:val="nil"/>
              <w:right w:val="nil"/>
            </w:tcBorders>
            <w:hideMark/>
          </w:tcPr>
          <w:p w14:paraId="7E36D65E" w14:textId="77777777" w:rsidR="00BB43A9" w:rsidRPr="00C90584" w:rsidRDefault="00BB43A9" w:rsidP="00764476">
            <w:pPr>
              <w:suppressAutoHyphens/>
              <w:jc w:val="center"/>
              <w:textAlignment w:val="baseline"/>
              <w:rPr>
                <w:lang w:val="lt-LT"/>
              </w:rPr>
            </w:pPr>
            <w:r w:rsidRPr="00C90584">
              <w:rPr>
                <w:rFonts w:eastAsia="Calibri"/>
                <w:iCs/>
                <w:lang w:val="lt-LT"/>
              </w:rPr>
              <w:t>(</w:t>
            </w:r>
            <w:r w:rsidRPr="00C90584">
              <w:rPr>
                <w:rFonts w:eastAsia="Calibri"/>
                <w:i/>
                <w:lang w:val="lt-LT"/>
              </w:rPr>
              <w:t>Pirkimo vykdytojo pavadinimas</w:t>
            </w:r>
            <w:r w:rsidRPr="00C90584">
              <w:rPr>
                <w:rFonts w:eastAsia="Calibri"/>
                <w:iCs/>
                <w:lang w:val="lt-LT"/>
              </w:rPr>
              <w:t>)</w:t>
            </w:r>
          </w:p>
        </w:tc>
      </w:tr>
    </w:tbl>
    <w:p w14:paraId="39DC6006" w14:textId="77777777" w:rsidR="00BB43A9" w:rsidRPr="00C90584" w:rsidRDefault="00BB43A9" w:rsidP="00BB43A9">
      <w:pPr>
        <w:widowControl w:val="0"/>
        <w:tabs>
          <w:tab w:val="right" w:leader="underscore" w:pos="9071"/>
        </w:tabs>
        <w:suppressAutoHyphens/>
        <w:jc w:val="center"/>
        <w:textAlignment w:val="baseline"/>
        <w:rPr>
          <w:rFonts w:eastAsia="Calibri"/>
          <w:b/>
          <w:bCs/>
          <w:lang w:val="lt-LT"/>
        </w:rPr>
      </w:pPr>
    </w:p>
    <w:p w14:paraId="565C9FA5" w14:textId="77777777" w:rsidR="00BB43A9" w:rsidRPr="00C90584" w:rsidRDefault="00BB43A9" w:rsidP="00BB43A9">
      <w:pPr>
        <w:widowControl w:val="0"/>
        <w:tabs>
          <w:tab w:val="right" w:leader="underscore" w:pos="9071"/>
        </w:tabs>
        <w:suppressAutoHyphens/>
        <w:jc w:val="center"/>
        <w:textAlignment w:val="baseline"/>
        <w:rPr>
          <w:rFonts w:eastAsia="Calibri"/>
          <w:lang w:val="lt-LT"/>
        </w:rPr>
      </w:pPr>
      <w:r w:rsidRPr="00C90584">
        <w:rPr>
          <w:rFonts w:eastAsia="Calibri"/>
          <w:lang w:val="lt-LT"/>
        </w:rPr>
        <w:t>20__ m._____________ d. Nr. ____</w:t>
      </w:r>
    </w:p>
    <w:p w14:paraId="3A655223" w14:textId="77777777" w:rsidR="00BB43A9" w:rsidRPr="00C90584" w:rsidRDefault="00BB43A9" w:rsidP="00BB43A9">
      <w:pPr>
        <w:widowControl w:val="0"/>
        <w:tabs>
          <w:tab w:val="right" w:leader="underscore" w:pos="9071"/>
        </w:tabs>
        <w:suppressAutoHyphens/>
        <w:jc w:val="center"/>
        <w:textAlignment w:val="baseline"/>
        <w:rPr>
          <w:rFonts w:eastAsia="Calibri"/>
          <w:lang w:val="lt-LT"/>
        </w:rPr>
      </w:pPr>
      <w:r w:rsidRPr="00C90584">
        <w:rPr>
          <w:rFonts w:eastAsia="Calibri"/>
          <w:lang w:val="lt-LT"/>
        </w:rPr>
        <w:t>__________________________</w:t>
      </w:r>
    </w:p>
    <w:p w14:paraId="5C0CD058" w14:textId="77777777" w:rsidR="00BB43A9" w:rsidRPr="00C90584" w:rsidRDefault="00BB43A9" w:rsidP="00BB43A9">
      <w:pPr>
        <w:widowControl w:val="0"/>
        <w:tabs>
          <w:tab w:val="right" w:leader="underscore" w:pos="9071"/>
        </w:tabs>
        <w:suppressAutoHyphens/>
        <w:jc w:val="center"/>
        <w:textAlignment w:val="baseline"/>
        <w:rPr>
          <w:rFonts w:eastAsia="Calibri"/>
          <w:i/>
          <w:iCs/>
          <w:lang w:val="lt-LT"/>
        </w:rPr>
      </w:pPr>
      <w:r w:rsidRPr="00C90584">
        <w:rPr>
          <w:rFonts w:eastAsia="Calibri"/>
          <w:i/>
          <w:iCs/>
          <w:lang w:val="lt-LT"/>
        </w:rPr>
        <w:t>(sudarymo vieta)</w:t>
      </w:r>
    </w:p>
    <w:p w14:paraId="72A1B2AE" w14:textId="77777777" w:rsidR="00BB43A9" w:rsidRPr="00C90584" w:rsidRDefault="00BB43A9" w:rsidP="00BB43A9">
      <w:pPr>
        <w:widowControl w:val="0"/>
        <w:tabs>
          <w:tab w:val="right" w:leader="underscore" w:pos="9071"/>
        </w:tabs>
        <w:suppressAutoHyphens/>
        <w:jc w:val="center"/>
        <w:textAlignment w:val="baseline"/>
        <w:rPr>
          <w:rFonts w:eastAsia="Calibri"/>
          <w:i/>
          <w:iCs/>
          <w:lang w:val="lt-LT"/>
        </w:rPr>
      </w:pPr>
    </w:p>
    <w:p w14:paraId="4050C0EF" w14:textId="77777777" w:rsidR="00BB43A9" w:rsidRPr="00C90584" w:rsidRDefault="00BB43A9" w:rsidP="00BB43A9">
      <w:pPr>
        <w:widowControl w:val="0"/>
        <w:tabs>
          <w:tab w:val="right" w:leader="underscore" w:pos="9071"/>
        </w:tabs>
        <w:suppressAutoHyphens/>
        <w:jc w:val="center"/>
        <w:textAlignment w:val="baseline"/>
        <w:rPr>
          <w:lang w:val="lt-LT"/>
        </w:rPr>
      </w:pPr>
    </w:p>
    <w:tbl>
      <w:tblPr>
        <w:tblW w:w="9752" w:type="dxa"/>
        <w:tblInd w:w="-5" w:type="dxa"/>
        <w:tblLook w:val="04A0" w:firstRow="1" w:lastRow="0" w:firstColumn="1" w:lastColumn="0" w:noHBand="0" w:noVBand="1"/>
      </w:tblPr>
      <w:tblGrid>
        <w:gridCol w:w="450"/>
        <w:gridCol w:w="979"/>
        <w:gridCol w:w="236"/>
        <w:gridCol w:w="185"/>
        <w:gridCol w:w="236"/>
        <w:gridCol w:w="3407"/>
        <w:gridCol w:w="236"/>
        <w:gridCol w:w="236"/>
        <w:gridCol w:w="3787"/>
      </w:tblGrid>
      <w:tr w:rsidR="00BB43A9" w:rsidRPr="00C90584" w14:paraId="39A94C22" w14:textId="77777777" w:rsidTr="00764476">
        <w:tc>
          <w:tcPr>
            <w:tcW w:w="450" w:type="dxa"/>
            <w:hideMark/>
          </w:tcPr>
          <w:p w14:paraId="75067740" w14:textId="77777777" w:rsidR="00BB43A9" w:rsidRPr="00C90584" w:rsidRDefault="00BB43A9" w:rsidP="00764476">
            <w:pPr>
              <w:jc w:val="center"/>
              <w:rPr>
                <w:color w:val="000000"/>
                <w:lang w:val="lt-LT"/>
              </w:rPr>
            </w:pPr>
            <w:r w:rsidRPr="00C90584">
              <w:rPr>
                <w:color w:val="000000"/>
                <w:lang w:val="lt-LT"/>
              </w:rPr>
              <w:t>Aš</w:t>
            </w:r>
          </w:p>
        </w:tc>
        <w:tc>
          <w:tcPr>
            <w:tcW w:w="9302" w:type="dxa"/>
            <w:gridSpan w:val="8"/>
            <w:tcBorders>
              <w:top w:val="nil"/>
              <w:left w:val="nil"/>
              <w:bottom w:val="single" w:sz="4" w:space="0" w:color="auto"/>
              <w:right w:val="nil"/>
            </w:tcBorders>
          </w:tcPr>
          <w:p w14:paraId="1419B7B5" w14:textId="77777777" w:rsidR="00BB43A9" w:rsidRPr="00C90584" w:rsidRDefault="00BB43A9" w:rsidP="00764476">
            <w:pPr>
              <w:jc w:val="center"/>
              <w:rPr>
                <w:color w:val="000000"/>
                <w:lang w:val="lt-LT"/>
              </w:rPr>
            </w:pPr>
          </w:p>
        </w:tc>
      </w:tr>
      <w:tr w:rsidR="00BB43A9" w:rsidRPr="00C90584" w14:paraId="1DE21514" w14:textId="77777777" w:rsidTr="00764476">
        <w:tc>
          <w:tcPr>
            <w:tcW w:w="450" w:type="dxa"/>
          </w:tcPr>
          <w:p w14:paraId="2EDA82BA" w14:textId="77777777" w:rsidR="00BB43A9" w:rsidRPr="00C90584" w:rsidRDefault="00BB43A9" w:rsidP="00764476">
            <w:pPr>
              <w:jc w:val="center"/>
              <w:rPr>
                <w:color w:val="000000"/>
                <w:lang w:val="lt-LT"/>
              </w:rPr>
            </w:pPr>
          </w:p>
        </w:tc>
        <w:tc>
          <w:tcPr>
            <w:tcW w:w="9302" w:type="dxa"/>
            <w:gridSpan w:val="8"/>
            <w:tcBorders>
              <w:top w:val="single" w:sz="4" w:space="0" w:color="auto"/>
              <w:left w:val="nil"/>
              <w:bottom w:val="nil"/>
              <w:right w:val="nil"/>
            </w:tcBorders>
            <w:hideMark/>
          </w:tcPr>
          <w:p w14:paraId="0FD5F343" w14:textId="77777777" w:rsidR="00BB43A9" w:rsidRPr="00C90584" w:rsidRDefault="00BB43A9" w:rsidP="00764476">
            <w:pPr>
              <w:jc w:val="center"/>
              <w:rPr>
                <w:i/>
                <w:iCs/>
                <w:color w:val="000000"/>
                <w:lang w:val="lt-LT"/>
              </w:rPr>
            </w:pPr>
            <w:r w:rsidRPr="00C90584">
              <w:rPr>
                <w:i/>
                <w:iCs/>
                <w:color w:val="000000"/>
                <w:lang w:val="lt-LT"/>
              </w:rPr>
              <w:t>(tiekėjo vadovo ar jo įgalioto asmens pareigų pavadinimas, vardas ir pavardė)</w:t>
            </w:r>
          </w:p>
        </w:tc>
      </w:tr>
      <w:tr w:rsidR="00BB43A9" w:rsidRPr="00C90584" w14:paraId="38E09D31" w14:textId="77777777" w:rsidTr="00764476">
        <w:tc>
          <w:tcPr>
            <w:tcW w:w="5729" w:type="dxa"/>
            <w:gridSpan w:val="7"/>
          </w:tcPr>
          <w:p w14:paraId="054F5B8A" w14:textId="77777777" w:rsidR="00BB43A9" w:rsidRPr="00C90584" w:rsidRDefault="00BB43A9" w:rsidP="00764476">
            <w:pPr>
              <w:jc w:val="center"/>
              <w:rPr>
                <w:color w:val="000000"/>
                <w:lang w:val="lt-LT"/>
              </w:rPr>
            </w:pPr>
          </w:p>
          <w:p w14:paraId="5077643F" w14:textId="77777777" w:rsidR="00BB43A9" w:rsidRPr="00C90584" w:rsidRDefault="00BB43A9" w:rsidP="00764476">
            <w:pPr>
              <w:rPr>
                <w:color w:val="000000"/>
                <w:lang w:val="lt-LT"/>
              </w:rPr>
            </w:pPr>
            <w:r w:rsidRPr="00C90584">
              <w:rPr>
                <w:color w:val="000000"/>
                <w:lang w:val="lt-LT"/>
              </w:rPr>
              <w:t>patvirtinu, kad mano vadovaujamas (</w:t>
            </w:r>
            <w:r w:rsidRPr="00C90584">
              <w:rPr>
                <w:lang w:val="lt-LT"/>
              </w:rPr>
              <w:t>–</w:t>
            </w:r>
            <w:r w:rsidRPr="00C90584">
              <w:rPr>
                <w:color w:val="000000"/>
                <w:lang w:val="lt-LT"/>
              </w:rPr>
              <w:t>a) (atstovaujamas (</w:t>
            </w:r>
            <w:r w:rsidRPr="00C90584">
              <w:rPr>
                <w:lang w:val="lt-LT"/>
              </w:rPr>
              <w:t>–</w:t>
            </w:r>
            <w:r w:rsidRPr="00C90584">
              <w:rPr>
                <w:color w:val="000000"/>
                <w:lang w:val="lt-LT"/>
              </w:rPr>
              <w:t>a)</w:t>
            </w:r>
          </w:p>
        </w:tc>
        <w:tc>
          <w:tcPr>
            <w:tcW w:w="236" w:type="dxa"/>
          </w:tcPr>
          <w:p w14:paraId="0F4D97B0" w14:textId="77777777" w:rsidR="00BB43A9" w:rsidRPr="00C90584" w:rsidRDefault="00BB43A9" w:rsidP="00764476">
            <w:pPr>
              <w:jc w:val="center"/>
              <w:rPr>
                <w:color w:val="000000"/>
                <w:lang w:val="lt-LT"/>
              </w:rPr>
            </w:pPr>
          </w:p>
        </w:tc>
        <w:tc>
          <w:tcPr>
            <w:tcW w:w="3787" w:type="dxa"/>
            <w:tcBorders>
              <w:top w:val="nil"/>
              <w:left w:val="nil"/>
              <w:bottom w:val="single" w:sz="4" w:space="0" w:color="auto"/>
              <w:right w:val="nil"/>
            </w:tcBorders>
          </w:tcPr>
          <w:p w14:paraId="2EC0E366" w14:textId="77777777" w:rsidR="00BB43A9" w:rsidRPr="00C90584" w:rsidRDefault="00BB43A9" w:rsidP="00764476">
            <w:pPr>
              <w:jc w:val="center"/>
              <w:rPr>
                <w:color w:val="000000"/>
                <w:lang w:val="lt-LT"/>
              </w:rPr>
            </w:pPr>
          </w:p>
        </w:tc>
      </w:tr>
      <w:tr w:rsidR="00BB43A9" w:rsidRPr="00C90584" w14:paraId="268819E5" w14:textId="77777777" w:rsidTr="00764476">
        <w:tc>
          <w:tcPr>
            <w:tcW w:w="5493" w:type="dxa"/>
            <w:gridSpan w:val="6"/>
          </w:tcPr>
          <w:p w14:paraId="1BFB322D" w14:textId="77777777" w:rsidR="00BB43A9" w:rsidRPr="00C90584" w:rsidRDefault="00BB43A9" w:rsidP="00764476">
            <w:pPr>
              <w:jc w:val="center"/>
              <w:rPr>
                <w:color w:val="000000"/>
                <w:lang w:val="lt-LT"/>
              </w:rPr>
            </w:pPr>
          </w:p>
        </w:tc>
        <w:tc>
          <w:tcPr>
            <w:tcW w:w="236" w:type="dxa"/>
          </w:tcPr>
          <w:p w14:paraId="0EC0A5DE" w14:textId="77777777" w:rsidR="00BB43A9" w:rsidRPr="00C90584" w:rsidRDefault="00BB43A9" w:rsidP="00764476">
            <w:pPr>
              <w:jc w:val="center"/>
              <w:rPr>
                <w:color w:val="000000"/>
                <w:lang w:val="lt-LT"/>
              </w:rPr>
            </w:pPr>
          </w:p>
        </w:tc>
        <w:tc>
          <w:tcPr>
            <w:tcW w:w="4023" w:type="dxa"/>
            <w:gridSpan w:val="2"/>
          </w:tcPr>
          <w:p w14:paraId="0FA7EDFF" w14:textId="77777777" w:rsidR="00BB43A9" w:rsidRPr="00C90584" w:rsidRDefault="00BB43A9" w:rsidP="00764476">
            <w:pPr>
              <w:jc w:val="center"/>
              <w:rPr>
                <w:i/>
                <w:iCs/>
                <w:color w:val="000000"/>
                <w:lang w:val="lt-LT"/>
              </w:rPr>
            </w:pPr>
            <w:r w:rsidRPr="00C90584">
              <w:rPr>
                <w:i/>
                <w:iCs/>
                <w:color w:val="000000"/>
                <w:lang w:val="lt-LT"/>
              </w:rPr>
              <w:t>(tiekėjo pavadinimas)</w:t>
            </w:r>
          </w:p>
          <w:p w14:paraId="386219E4" w14:textId="77777777" w:rsidR="00BB43A9" w:rsidRPr="00C90584" w:rsidRDefault="00BB43A9" w:rsidP="00764476">
            <w:pPr>
              <w:jc w:val="center"/>
              <w:rPr>
                <w:i/>
                <w:iCs/>
                <w:color w:val="000000"/>
                <w:lang w:val="lt-LT"/>
              </w:rPr>
            </w:pPr>
          </w:p>
        </w:tc>
      </w:tr>
      <w:tr w:rsidR="00BB43A9" w:rsidRPr="00C90584" w14:paraId="32A21509" w14:textId="77777777" w:rsidTr="00764476">
        <w:tc>
          <w:tcPr>
            <w:tcW w:w="1850" w:type="dxa"/>
            <w:gridSpan w:val="4"/>
          </w:tcPr>
          <w:p w14:paraId="4E562668" w14:textId="77777777" w:rsidR="00BB43A9" w:rsidRPr="00C90584" w:rsidRDefault="00BB43A9" w:rsidP="00764476">
            <w:pPr>
              <w:rPr>
                <w:color w:val="000000"/>
                <w:lang w:val="lt-LT"/>
              </w:rPr>
            </w:pPr>
          </w:p>
          <w:p w14:paraId="5A0C30CE" w14:textId="77777777" w:rsidR="00BB43A9" w:rsidRPr="00C90584" w:rsidRDefault="00BB43A9" w:rsidP="00764476">
            <w:pPr>
              <w:rPr>
                <w:color w:val="000000"/>
                <w:lang w:val="lt-LT"/>
              </w:rPr>
            </w:pPr>
            <w:r w:rsidRPr="00C90584">
              <w:rPr>
                <w:color w:val="000000"/>
                <w:lang w:val="lt-LT"/>
              </w:rPr>
              <w:t>dalyvaujantis (</w:t>
            </w:r>
            <w:r w:rsidRPr="00C90584">
              <w:rPr>
                <w:lang w:val="lt-LT"/>
              </w:rPr>
              <w:t>–</w:t>
            </w:r>
            <w:r w:rsidRPr="00C90584">
              <w:rPr>
                <w:color w:val="000000"/>
                <w:lang w:val="lt-LT"/>
              </w:rPr>
              <w:t>i)</w:t>
            </w:r>
          </w:p>
        </w:tc>
        <w:tc>
          <w:tcPr>
            <w:tcW w:w="236" w:type="dxa"/>
          </w:tcPr>
          <w:p w14:paraId="20B9448D" w14:textId="77777777" w:rsidR="00BB43A9" w:rsidRPr="00C90584" w:rsidRDefault="00BB43A9" w:rsidP="00764476">
            <w:pPr>
              <w:jc w:val="center"/>
              <w:rPr>
                <w:color w:val="000000"/>
                <w:lang w:val="lt-LT"/>
              </w:rPr>
            </w:pPr>
          </w:p>
        </w:tc>
        <w:tc>
          <w:tcPr>
            <w:tcW w:w="7666" w:type="dxa"/>
            <w:gridSpan w:val="4"/>
            <w:tcBorders>
              <w:top w:val="nil"/>
              <w:left w:val="nil"/>
              <w:bottom w:val="single" w:sz="4" w:space="0" w:color="auto"/>
              <w:right w:val="nil"/>
            </w:tcBorders>
            <w:hideMark/>
          </w:tcPr>
          <w:p w14:paraId="7E879668" w14:textId="1A2BA5FC" w:rsidR="00BB43A9" w:rsidRPr="00C90584" w:rsidRDefault="00BB43A9" w:rsidP="00764476">
            <w:pPr>
              <w:rPr>
                <w:b/>
                <w:bCs/>
                <w:color w:val="000000"/>
                <w:lang w:val="lt-LT"/>
              </w:rPr>
            </w:pPr>
            <w:r w:rsidRPr="00C90584">
              <w:rPr>
                <w:b/>
                <w:bCs/>
                <w:color w:val="000000"/>
                <w:lang w:val="lt-LT"/>
              </w:rPr>
              <w:t xml:space="preserve">                                 </w:t>
            </w:r>
            <w:r w:rsidR="00C90584" w:rsidRPr="00C90584">
              <w:rPr>
                <w:b/>
                <w:bCs/>
                <w:color w:val="000000"/>
                <w:lang w:val="lt-LT"/>
              </w:rPr>
              <w:t>Uždar</w:t>
            </w:r>
            <w:r w:rsidR="00C90584">
              <w:rPr>
                <w:b/>
                <w:bCs/>
                <w:color w:val="000000"/>
                <w:lang w:val="lt-LT"/>
              </w:rPr>
              <w:t>o</w:t>
            </w:r>
            <w:r w:rsidR="00C90584" w:rsidRPr="00C90584">
              <w:rPr>
                <w:b/>
                <w:bCs/>
                <w:color w:val="000000"/>
                <w:lang w:val="lt-LT"/>
              </w:rPr>
              <w:t>ji akcinė bendrovė „Jonavos šilumos tinklai“</w:t>
            </w:r>
          </w:p>
        </w:tc>
      </w:tr>
      <w:tr w:rsidR="00BB43A9" w:rsidRPr="00C90584" w14:paraId="2A491ACD" w14:textId="77777777" w:rsidTr="00764476">
        <w:tc>
          <w:tcPr>
            <w:tcW w:w="1850" w:type="dxa"/>
            <w:gridSpan w:val="4"/>
          </w:tcPr>
          <w:p w14:paraId="0F0DBA7D" w14:textId="77777777" w:rsidR="00BB43A9" w:rsidRPr="00C90584" w:rsidRDefault="00BB43A9" w:rsidP="00764476">
            <w:pPr>
              <w:jc w:val="center"/>
              <w:rPr>
                <w:color w:val="000000"/>
                <w:lang w:val="lt-LT"/>
              </w:rPr>
            </w:pPr>
          </w:p>
        </w:tc>
        <w:tc>
          <w:tcPr>
            <w:tcW w:w="236" w:type="dxa"/>
          </w:tcPr>
          <w:p w14:paraId="1CB7F413" w14:textId="77777777" w:rsidR="00BB43A9" w:rsidRPr="00C90584" w:rsidRDefault="00BB43A9" w:rsidP="00764476">
            <w:pPr>
              <w:jc w:val="center"/>
              <w:rPr>
                <w:color w:val="000000"/>
                <w:lang w:val="lt-LT"/>
              </w:rPr>
            </w:pPr>
          </w:p>
        </w:tc>
        <w:tc>
          <w:tcPr>
            <w:tcW w:w="7666" w:type="dxa"/>
            <w:gridSpan w:val="4"/>
            <w:hideMark/>
          </w:tcPr>
          <w:p w14:paraId="581B4C40" w14:textId="77777777" w:rsidR="00BB43A9" w:rsidRPr="00C90584" w:rsidRDefault="00BB43A9" w:rsidP="00764476">
            <w:pPr>
              <w:jc w:val="center"/>
              <w:rPr>
                <w:i/>
                <w:iCs/>
                <w:color w:val="000000"/>
                <w:lang w:val="lt-LT"/>
              </w:rPr>
            </w:pPr>
            <w:r w:rsidRPr="00C90584">
              <w:rPr>
                <w:i/>
                <w:iCs/>
                <w:color w:val="000000"/>
                <w:lang w:val="lt-LT"/>
              </w:rPr>
              <w:t>(Pirkimo vykdytojo pavadinimas)</w:t>
            </w:r>
          </w:p>
        </w:tc>
      </w:tr>
      <w:tr w:rsidR="00BB43A9" w:rsidRPr="00C90584" w14:paraId="2655CB54" w14:textId="77777777" w:rsidTr="00764476">
        <w:tc>
          <w:tcPr>
            <w:tcW w:w="1429" w:type="dxa"/>
            <w:gridSpan w:val="2"/>
          </w:tcPr>
          <w:p w14:paraId="5196055C" w14:textId="77777777" w:rsidR="00BB43A9" w:rsidRPr="00C90584" w:rsidRDefault="00BB43A9" w:rsidP="00764476">
            <w:pPr>
              <w:jc w:val="center"/>
              <w:rPr>
                <w:color w:val="000000"/>
                <w:lang w:val="lt-LT"/>
              </w:rPr>
            </w:pPr>
          </w:p>
          <w:p w14:paraId="035880EE" w14:textId="77777777" w:rsidR="00BB43A9" w:rsidRPr="00C90584" w:rsidRDefault="00BB43A9" w:rsidP="00764476">
            <w:pPr>
              <w:rPr>
                <w:color w:val="000000"/>
                <w:lang w:val="lt-LT"/>
              </w:rPr>
            </w:pPr>
            <w:r w:rsidRPr="00C90584">
              <w:rPr>
                <w:color w:val="000000"/>
                <w:lang w:val="lt-LT"/>
              </w:rPr>
              <w:t>vykdomame:</w:t>
            </w:r>
          </w:p>
        </w:tc>
        <w:tc>
          <w:tcPr>
            <w:tcW w:w="236" w:type="dxa"/>
          </w:tcPr>
          <w:p w14:paraId="7556CA27" w14:textId="77777777" w:rsidR="00BB43A9" w:rsidRPr="00C90584" w:rsidRDefault="00BB43A9" w:rsidP="00764476">
            <w:pPr>
              <w:jc w:val="center"/>
              <w:rPr>
                <w:color w:val="000000"/>
                <w:lang w:val="lt-LT"/>
              </w:rPr>
            </w:pPr>
          </w:p>
        </w:tc>
        <w:tc>
          <w:tcPr>
            <w:tcW w:w="8087" w:type="dxa"/>
            <w:gridSpan w:val="6"/>
            <w:tcBorders>
              <w:top w:val="nil"/>
              <w:left w:val="nil"/>
              <w:bottom w:val="single" w:sz="4" w:space="0" w:color="auto"/>
              <w:right w:val="nil"/>
            </w:tcBorders>
          </w:tcPr>
          <w:p w14:paraId="1D963401" w14:textId="77777777" w:rsidR="00BB43A9" w:rsidRPr="00C90584" w:rsidRDefault="00BB43A9" w:rsidP="00764476">
            <w:pPr>
              <w:jc w:val="center"/>
              <w:rPr>
                <w:color w:val="000000"/>
                <w:lang w:val="lt-LT"/>
              </w:rPr>
            </w:pPr>
          </w:p>
        </w:tc>
      </w:tr>
      <w:tr w:rsidR="00BB43A9" w:rsidRPr="00C90584" w14:paraId="592FA448" w14:textId="77777777" w:rsidTr="00764476">
        <w:tc>
          <w:tcPr>
            <w:tcW w:w="1429" w:type="dxa"/>
            <w:gridSpan w:val="2"/>
          </w:tcPr>
          <w:p w14:paraId="44661B80" w14:textId="77777777" w:rsidR="00BB43A9" w:rsidRPr="00C90584" w:rsidRDefault="00BB43A9" w:rsidP="00764476">
            <w:pPr>
              <w:jc w:val="center"/>
              <w:rPr>
                <w:color w:val="000000"/>
                <w:lang w:val="lt-LT"/>
              </w:rPr>
            </w:pPr>
          </w:p>
        </w:tc>
        <w:tc>
          <w:tcPr>
            <w:tcW w:w="236" w:type="dxa"/>
          </w:tcPr>
          <w:p w14:paraId="1C39CA01" w14:textId="77777777" w:rsidR="00BB43A9" w:rsidRPr="00C90584" w:rsidRDefault="00BB43A9" w:rsidP="00764476">
            <w:pPr>
              <w:jc w:val="center"/>
              <w:rPr>
                <w:color w:val="000000"/>
                <w:lang w:val="lt-LT"/>
              </w:rPr>
            </w:pPr>
          </w:p>
        </w:tc>
        <w:tc>
          <w:tcPr>
            <w:tcW w:w="8087" w:type="dxa"/>
            <w:gridSpan w:val="6"/>
          </w:tcPr>
          <w:p w14:paraId="70074D4B" w14:textId="178B77FC" w:rsidR="00BB43A9" w:rsidRPr="00C90584" w:rsidRDefault="00BB43A9" w:rsidP="00764476">
            <w:pPr>
              <w:jc w:val="center"/>
              <w:rPr>
                <w:i/>
                <w:iCs/>
                <w:color w:val="000000"/>
                <w:lang w:val="lt-LT"/>
              </w:rPr>
            </w:pPr>
            <w:r w:rsidRPr="00C90584">
              <w:rPr>
                <w:i/>
                <w:iCs/>
                <w:color w:val="000000"/>
                <w:lang w:val="lt-LT"/>
              </w:rPr>
              <w:t>(Pirkimo pavadinimas, Pirkimo numeris)</w:t>
            </w:r>
          </w:p>
          <w:p w14:paraId="632D3AA4" w14:textId="77777777" w:rsidR="00BB43A9" w:rsidRPr="00C90584" w:rsidRDefault="00BB43A9" w:rsidP="00764476">
            <w:pPr>
              <w:jc w:val="center"/>
              <w:rPr>
                <w:i/>
                <w:iCs/>
                <w:color w:val="000000"/>
                <w:lang w:val="lt-LT"/>
              </w:rPr>
            </w:pPr>
          </w:p>
        </w:tc>
      </w:tr>
    </w:tbl>
    <w:p w14:paraId="13BE3DEB" w14:textId="77777777" w:rsidR="00BB43A9" w:rsidRPr="00C90584" w:rsidRDefault="00BB43A9" w:rsidP="00BB43A9">
      <w:pPr>
        <w:jc w:val="both"/>
        <w:rPr>
          <w:color w:val="000000"/>
          <w:lang w:val="lt-LT"/>
        </w:rPr>
      </w:pPr>
      <w:r w:rsidRPr="00C90584">
        <w:rPr>
          <w:color w:val="000000"/>
          <w:lang w:val="lt-LT"/>
        </w:rPr>
        <w:t>atitinka toliau nurodytus reikalavimus:</w:t>
      </w:r>
    </w:p>
    <w:p w14:paraId="045A1919" w14:textId="77777777" w:rsidR="00BB43A9" w:rsidRPr="00C90584" w:rsidRDefault="00BB43A9" w:rsidP="00BB43A9">
      <w:pPr>
        <w:ind w:left="142"/>
        <w:rPr>
          <w:lang w:val="lt-LT"/>
        </w:rPr>
      </w:pPr>
    </w:p>
    <w:p w14:paraId="0F817474" w14:textId="77777777" w:rsidR="00BB43A9" w:rsidRPr="00C90584" w:rsidRDefault="00BB43A9" w:rsidP="00BB43A9">
      <w:pPr>
        <w:spacing w:line="276" w:lineRule="auto"/>
        <w:ind w:left="142" w:firstLine="567"/>
        <w:jc w:val="both"/>
        <w:rPr>
          <w:lang w:val="lt-LT"/>
        </w:rPr>
      </w:pPr>
      <w:r w:rsidRPr="00C90584">
        <w:rPr>
          <w:b/>
          <w:bCs/>
          <w:lang w:val="lt-LT"/>
        </w:rPr>
        <w:t>Deklaruoju ir patvirtinu</w:t>
      </w:r>
      <w:r w:rsidRPr="00C90584">
        <w:rPr>
          <w:lang w:val="lt-LT"/>
        </w:rPr>
        <w:t xml:space="preserve">, kad nei pasiūlymo pateikimo metu, nei Pirkimo sutarties vykdymo metu, mano atstovaujamo tiekėjo sudėtyje (tiekėjas/ tiekėjų grupė, veikianti pagal jungtinės veiklos (partnerystės) sutartį) nėra Rusijos dalyvavimo, viršijančio 2014 m. liepos 31 d. Tarybos reglamento (ES) Nr. 833/ 2014 dėl ribojamųjų priemonių atsižvelgiant į Rusijos veiksmus, kuriais destabilizuojama padėtis Ukrainoje, su pakeitimais, padarytais 2022 m. balandžio 8 d. Tarybos reglamentu (ES) Nr. 2022/576, </w:t>
      </w:r>
      <w:proofErr w:type="spellStart"/>
      <w:r w:rsidRPr="00C90584">
        <w:rPr>
          <w:lang w:val="lt-LT"/>
        </w:rPr>
        <w:t>5k</w:t>
      </w:r>
      <w:proofErr w:type="spellEnd"/>
      <w:r w:rsidRPr="00C90584">
        <w:rPr>
          <w:lang w:val="lt-LT"/>
        </w:rPr>
        <w:t xml:space="preserve"> straipsnyje nustatytas ribas. </w:t>
      </w:r>
    </w:p>
    <w:p w14:paraId="745D4B99" w14:textId="77777777" w:rsidR="00BB43A9" w:rsidRPr="00C90584" w:rsidRDefault="00BB43A9" w:rsidP="00BB43A9">
      <w:pPr>
        <w:spacing w:line="276" w:lineRule="auto"/>
        <w:ind w:left="142" w:firstLine="567"/>
        <w:jc w:val="both"/>
        <w:rPr>
          <w:lang w:val="lt-LT"/>
        </w:rPr>
      </w:pPr>
      <w:r w:rsidRPr="00C90584">
        <w:rPr>
          <w:lang w:val="lt-LT"/>
        </w:rPr>
        <w:t xml:space="preserve">Patvirtinu, kad: </w:t>
      </w:r>
    </w:p>
    <w:p w14:paraId="3A2A1508" w14:textId="77777777" w:rsidR="00BB43A9" w:rsidRPr="00C90584" w:rsidRDefault="00BB43A9" w:rsidP="00BB43A9">
      <w:pPr>
        <w:spacing w:line="276" w:lineRule="auto"/>
        <w:ind w:left="142" w:firstLine="567"/>
        <w:jc w:val="both"/>
        <w:rPr>
          <w:lang w:val="lt-LT"/>
        </w:rPr>
      </w:pPr>
      <w:r w:rsidRPr="00C90584">
        <w:rPr>
          <w:lang w:val="lt-LT"/>
        </w:rPr>
        <w:t xml:space="preserve">(a) mano atstovaujamas tiekėjas (ir nė vienas iš tiekėjų grupės narių) nėra Rusijos pilietis arba Rusijoje įsisteigęs fizinis ar juridinis asmuo, subjektas ar įstaiga; </w:t>
      </w:r>
    </w:p>
    <w:p w14:paraId="7B75B5D6" w14:textId="77777777" w:rsidR="00BB43A9" w:rsidRPr="00C90584" w:rsidRDefault="00BB43A9" w:rsidP="00BB43A9">
      <w:pPr>
        <w:spacing w:line="276" w:lineRule="auto"/>
        <w:ind w:left="142" w:firstLine="567"/>
        <w:jc w:val="both"/>
        <w:rPr>
          <w:lang w:val="lt-LT"/>
        </w:rPr>
      </w:pPr>
      <w:r w:rsidRPr="00C90584">
        <w:rPr>
          <w:lang w:val="lt-LT"/>
        </w:rPr>
        <w:t xml:space="preserve">(b) mano atstovaujamas tiekėjas (ir nė vienas iš tiekėjų grupės narių) nėra juridinis asmuo, subjektas ar įstaiga, kurio nuosavybės teisės tiesiogiai ar netiesiogiai daugiau kaip 50 % priklauso šios dalies a) punkte nurodytam subjektui; </w:t>
      </w:r>
    </w:p>
    <w:p w14:paraId="6DCDBC17" w14:textId="77777777" w:rsidR="00BB43A9" w:rsidRPr="00C90584" w:rsidRDefault="00BB43A9" w:rsidP="00BB43A9">
      <w:pPr>
        <w:spacing w:line="276" w:lineRule="auto"/>
        <w:ind w:left="142" w:firstLine="567"/>
        <w:jc w:val="both"/>
        <w:rPr>
          <w:lang w:val="lt-LT"/>
        </w:rPr>
      </w:pPr>
      <w:r w:rsidRPr="00C90584">
        <w:rPr>
          <w:lang w:val="lt-LT"/>
        </w:rPr>
        <w:t xml:space="preserve">(c) nei aš, nei mano atstovaujama bendrovė nėra fizinis ar juridinis asmuo, subjektas ar įstaiga, veikianti a) arba b) punkte nurodyto subjekto vardu ar jo nurodymu; </w:t>
      </w:r>
    </w:p>
    <w:p w14:paraId="08B5A72F" w14:textId="77777777" w:rsidR="00BB43A9" w:rsidRPr="00C90584" w:rsidRDefault="00BB43A9" w:rsidP="00BB43A9">
      <w:pPr>
        <w:spacing w:line="276" w:lineRule="auto"/>
        <w:ind w:left="142" w:firstLine="567"/>
        <w:jc w:val="both"/>
        <w:rPr>
          <w:lang w:val="lt-LT"/>
        </w:rPr>
      </w:pPr>
      <w:r w:rsidRPr="00C90584">
        <w:rPr>
          <w:lang w:val="lt-LT"/>
        </w:rPr>
        <w:t xml:space="preserve">(d) a) – c) punktuose išvardyti subjektai nedalyvauja subtiekėjais, tiekėjais ar subjektais, kurių pajėgumais remiasi mano atstovaujamas tiekėjas, tais atvejais kai jiems tenka daugiau kaip 10 % Pirkimo sutarties vertės. </w:t>
      </w:r>
    </w:p>
    <w:p w14:paraId="3BDB6E0C" w14:textId="77777777" w:rsidR="00BB43A9" w:rsidRPr="00C90584" w:rsidRDefault="00BB43A9" w:rsidP="00BB43A9">
      <w:pPr>
        <w:spacing w:line="276" w:lineRule="auto"/>
        <w:ind w:left="142" w:firstLine="567"/>
        <w:jc w:val="both"/>
        <w:rPr>
          <w:lang w:val="lt-LT"/>
        </w:rPr>
      </w:pPr>
    </w:p>
    <w:p w14:paraId="2BBB5706" w14:textId="1931373C" w:rsidR="00BB43A9" w:rsidRPr="00C90584" w:rsidRDefault="00BB43A9" w:rsidP="00C90584">
      <w:pPr>
        <w:spacing w:line="276" w:lineRule="auto"/>
        <w:ind w:left="142" w:firstLine="567"/>
        <w:jc w:val="both"/>
        <w:rPr>
          <w:lang w:val="lt-LT"/>
        </w:rPr>
      </w:pPr>
      <w:r w:rsidRPr="00C90584">
        <w:rPr>
          <w:lang w:val="lt-LT"/>
        </w:rPr>
        <w:t xml:space="preserve">Man žinoma, kad jei Pirkimo vykdytojas nustato, kad pateikti duomenys yra klaidinantys, tiekėjo paraiška ir/ ar pasiūlymas atmetamas. </w:t>
      </w:r>
    </w:p>
    <w:p w14:paraId="4D063F98" w14:textId="77777777" w:rsidR="00BB43A9" w:rsidRPr="00C90584" w:rsidRDefault="00BB43A9" w:rsidP="00BB43A9">
      <w:pPr>
        <w:spacing w:line="276" w:lineRule="auto"/>
        <w:ind w:left="142" w:firstLine="567"/>
        <w:jc w:val="both"/>
        <w:rPr>
          <w:lang w:val="lt-LT"/>
        </w:rPr>
      </w:pPr>
      <w:r w:rsidRPr="00C90584">
        <w:rPr>
          <w:lang w:val="lt-LT"/>
        </w:rPr>
        <w:t xml:space="preserve">Deklaruojamoms aplinkybėms pasikeitus Pirkimo procedūrų ar Pirkimo sutarties vykdymo metu, įsipareigoju nedelsiant apie tai informuoti Pirkimo vykdytoją. </w:t>
      </w:r>
    </w:p>
    <w:p w14:paraId="03C28FD3" w14:textId="77777777" w:rsidR="00BB43A9" w:rsidRPr="00BB43A9" w:rsidRDefault="00BB43A9" w:rsidP="00BB43A9">
      <w:pPr>
        <w:ind w:firstLine="567"/>
        <w:jc w:val="both"/>
      </w:pPr>
    </w:p>
    <w:tbl>
      <w:tblPr>
        <w:tblW w:w="0" w:type="auto"/>
        <w:tblLook w:val="04A0" w:firstRow="1" w:lastRow="0" w:firstColumn="1" w:lastColumn="0" w:noHBand="0" w:noVBand="1"/>
      </w:tblPr>
      <w:tblGrid>
        <w:gridCol w:w="9356"/>
      </w:tblGrid>
      <w:tr w:rsidR="00BB43A9" w:rsidRPr="00BB43A9" w14:paraId="586D407C" w14:textId="77777777" w:rsidTr="00764476">
        <w:tc>
          <w:tcPr>
            <w:tcW w:w="10195" w:type="dxa"/>
            <w:tcBorders>
              <w:top w:val="nil"/>
              <w:left w:val="nil"/>
              <w:bottom w:val="single" w:sz="4" w:space="0" w:color="auto"/>
              <w:right w:val="nil"/>
            </w:tcBorders>
          </w:tcPr>
          <w:p w14:paraId="5A1450D1" w14:textId="77777777" w:rsidR="00BB43A9" w:rsidRPr="00BB43A9" w:rsidRDefault="00BB43A9" w:rsidP="00764476">
            <w:pPr>
              <w:jc w:val="center"/>
            </w:pPr>
          </w:p>
        </w:tc>
      </w:tr>
      <w:tr w:rsidR="00BB43A9" w:rsidRPr="004F7E41" w14:paraId="77483CE0" w14:textId="77777777" w:rsidTr="00764476">
        <w:tc>
          <w:tcPr>
            <w:tcW w:w="10195" w:type="dxa"/>
            <w:tcBorders>
              <w:top w:val="single" w:sz="4" w:space="0" w:color="auto"/>
              <w:left w:val="nil"/>
              <w:bottom w:val="nil"/>
              <w:right w:val="nil"/>
            </w:tcBorders>
            <w:hideMark/>
          </w:tcPr>
          <w:p w14:paraId="724FB7BA" w14:textId="77777777" w:rsidR="00BB43A9" w:rsidRPr="00B73512" w:rsidRDefault="00BB43A9" w:rsidP="00764476">
            <w:pPr>
              <w:jc w:val="center"/>
              <w:rPr>
                <w:lang w:val="fi-FI"/>
              </w:rPr>
            </w:pPr>
            <w:r w:rsidRPr="00B73512">
              <w:rPr>
                <w:lang w:val="fi-FI"/>
              </w:rPr>
              <w:t>(Tiekėjo arba jo įgalioto asmens pareigos, vardas, pavardė, parašas)</w:t>
            </w:r>
          </w:p>
        </w:tc>
      </w:tr>
    </w:tbl>
    <w:p w14:paraId="0459549B" w14:textId="77777777" w:rsidR="00BB43A9" w:rsidRPr="00B73512" w:rsidRDefault="00BB43A9" w:rsidP="001C29DE">
      <w:pPr>
        <w:spacing w:before="120"/>
        <w:jc w:val="both"/>
        <w:rPr>
          <w:sz w:val="22"/>
          <w:szCs w:val="22"/>
          <w:lang w:val="fi-FI"/>
        </w:rPr>
      </w:pPr>
    </w:p>
    <w:sectPr w:rsidR="00BB43A9" w:rsidRPr="00B73512" w:rsidSect="00EE10AA">
      <w:pgSz w:w="11907" w:h="16840"/>
      <w:pgMar w:top="1361" w:right="708"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092D" w14:textId="77777777" w:rsidR="006B1A6A" w:rsidRDefault="006B1A6A">
      <w:r>
        <w:separator/>
      </w:r>
    </w:p>
  </w:endnote>
  <w:endnote w:type="continuationSeparator" w:id="0">
    <w:p w14:paraId="1308AA60" w14:textId="77777777" w:rsidR="006B1A6A" w:rsidRDefault="006B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panose1 w:val="00000000000000000000"/>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F33" w14:textId="77777777" w:rsidR="006462F0" w:rsidRDefault="006462F0"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4E2D4828" w14:textId="77777777" w:rsidR="006462F0" w:rsidRDefault="006462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75D0" w14:textId="1C4BB860" w:rsidR="006462F0" w:rsidRPr="002410FD" w:rsidRDefault="006462F0">
    <w:pPr>
      <w:pStyle w:val="Porat"/>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00665646" w:rsidRPr="00665646">
      <w:rPr>
        <w:rFonts w:ascii="Arial" w:hAnsi="Arial" w:cs="Arial"/>
        <w:noProof/>
        <w:sz w:val="22"/>
        <w:szCs w:val="22"/>
        <w:lang w:val="lt-LT"/>
      </w:rPr>
      <w:t>12</w:t>
    </w:r>
    <w:r w:rsidRPr="002410FD">
      <w:rPr>
        <w:rFonts w:ascii="Arial" w:hAnsi="Arial" w:cs="Arial"/>
        <w:sz w:val="22"/>
        <w:szCs w:val="22"/>
      </w:rPr>
      <w:fldChar w:fldCharType="end"/>
    </w:r>
  </w:p>
  <w:p w14:paraId="202792EB" w14:textId="77777777" w:rsidR="006462F0" w:rsidRPr="002410FD" w:rsidRDefault="006462F0" w:rsidP="00C743A3">
    <w:pPr>
      <w:pStyle w:val="Porat"/>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7A16" w14:textId="77777777" w:rsidR="006B1A6A" w:rsidRDefault="006B1A6A">
      <w:r>
        <w:separator/>
      </w:r>
    </w:p>
  </w:footnote>
  <w:footnote w:type="continuationSeparator" w:id="0">
    <w:p w14:paraId="4D8914E8" w14:textId="77777777" w:rsidR="006B1A6A" w:rsidRDefault="006B1A6A">
      <w:r>
        <w:continuationSeparator/>
      </w:r>
    </w:p>
  </w:footnote>
  <w:footnote w:id="1">
    <w:p w14:paraId="31394DEC" w14:textId="77777777" w:rsidR="006462F0" w:rsidRPr="00AF1FAD" w:rsidRDefault="006462F0" w:rsidP="00804035">
      <w:pPr>
        <w:pStyle w:val="Puslapioinaostekstas"/>
        <w:rPr>
          <w:rFonts w:ascii="Arial" w:hAnsi="Arial" w:cs="Arial"/>
        </w:rPr>
      </w:pPr>
      <w:r w:rsidRPr="00AF1FAD">
        <w:rPr>
          <w:rStyle w:val="Puslapioinaosnuoroda"/>
          <w:rFonts w:ascii="Arial" w:hAnsi="Arial" w:cs="Arial"/>
        </w:rPr>
        <w:footnoteRef/>
      </w:r>
      <w:r w:rsidRPr="00AF1FAD">
        <w:rPr>
          <w:rFonts w:ascii="Arial" w:hAnsi="Arial" w:cs="Arial"/>
        </w:rPr>
        <w:t xml:space="preserve"> Tuo atveju, jei Pasiūlymą teikia Jungtinei veiklai susivienijusių Tiekėjų grupė, pateikiama </w:t>
      </w:r>
      <w:r w:rsidRPr="004D1069">
        <w:rPr>
          <w:rFonts w:ascii="Arial" w:hAnsi="Arial" w:cs="Arial"/>
        </w:rPr>
        <w:t>informacija apie visus jungtinei veiklai susivienijusius Tiekėjus</w:t>
      </w:r>
    </w:p>
  </w:footnote>
  <w:footnote w:id="2">
    <w:p w14:paraId="7459FA39" w14:textId="77777777" w:rsidR="006462F0" w:rsidRPr="004240E1" w:rsidRDefault="006462F0" w:rsidP="00804035">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57A1" w14:textId="77777777" w:rsidR="006462F0" w:rsidRDefault="006462F0"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3D529EEB" w14:textId="77777777" w:rsidR="006462F0" w:rsidRDefault="006462F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C1D5" w14:textId="77777777" w:rsidR="006462F0" w:rsidRDefault="006462F0" w:rsidP="00C177A3">
    <w:pPr>
      <w:pStyle w:val="Antrats"/>
      <w:framePr w:wrap="around" w:vAnchor="text" w:hAnchor="margin" w:xAlign="center" w:y="1"/>
      <w:rPr>
        <w:rStyle w:val="Puslapionumeris"/>
      </w:rPr>
    </w:pPr>
  </w:p>
  <w:p w14:paraId="37D7E032" w14:textId="77777777" w:rsidR="006462F0" w:rsidRDefault="006462F0" w:rsidP="00C177A3">
    <w:pPr>
      <w:pStyle w:val="Antrats"/>
      <w:framePr w:wrap="around" w:vAnchor="text" w:hAnchor="margin" w:xAlign="center" w:y="1"/>
      <w:rPr>
        <w:rStyle w:val="Puslapionumeris"/>
      </w:rPr>
    </w:pPr>
  </w:p>
  <w:p w14:paraId="6FC0B381" w14:textId="77777777" w:rsidR="006462F0" w:rsidRDefault="006462F0">
    <w:pPr>
      <w:pStyle w:val="Antrats"/>
      <w:framePr w:wrap="around" w:vAnchor="text" w:hAnchor="margin" w:xAlign="right" w:y="1"/>
      <w:ind w:right="360"/>
      <w:rPr>
        <w:rStyle w:val="Puslapionumeris"/>
      </w:rPr>
    </w:pPr>
  </w:p>
  <w:p w14:paraId="4EB357CB" w14:textId="77777777" w:rsidR="006462F0" w:rsidRDefault="006462F0" w:rsidP="00C743A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205"/>
    <w:multiLevelType w:val="multilevel"/>
    <w:tmpl w:val="4FA2520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6D796F"/>
    <w:multiLevelType w:val="multilevel"/>
    <w:tmpl w:val="EB28ED58"/>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8E64D1"/>
    <w:multiLevelType w:val="multilevel"/>
    <w:tmpl w:val="3EC6AF8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06754B"/>
    <w:multiLevelType w:val="hybridMultilevel"/>
    <w:tmpl w:val="71649A6A"/>
    <w:lvl w:ilvl="0" w:tplc="D81AFA50">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248407D1"/>
    <w:multiLevelType w:val="hybridMultilevel"/>
    <w:tmpl w:val="B6A8F1A0"/>
    <w:lvl w:ilvl="0" w:tplc="4812721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7D1489"/>
    <w:multiLevelType w:val="hybridMultilevel"/>
    <w:tmpl w:val="00A61A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8"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DF539D"/>
    <w:multiLevelType w:val="hybridMultilevel"/>
    <w:tmpl w:val="E4D8ED54"/>
    <w:lvl w:ilvl="0" w:tplc="EF60BC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0E45828"/>
    <w:multiLevelType w:val="multilevel"/>
    <w:tmpl w:val="46DCC3C0"/>
    <w:lvl w:ilvl="0">
      <w:start w:val="1"/>
      <w:numFmt w:val="upperRoman"/>
      <w:lvlText w:val="%1."/>
      <w:lvlJc w:val="right"/>
      <w:pPr>
        <w:ind w:left="1080" w:hanging="360"/>
      </w:pPr>
      <w:rPr>
        <w:rFonts w:hint="default"/>
        <w:b w:val="0"/>
        <w:bCs/>
      </w:rPr>
    </w:lvl>
    <w:lvl w:ilvl="1">
      <w:start w:val="1"/>
      <w:numFmt w:val="decimal"/>
      <w:isLgl/>
      <w:lvlText w:val="%1.%2."/>
      <w:lvlJc w:val="left"/>
      <w:pPr>
        <w:ind w:left="1495" w:hanging="360"/>
      </w:pPr>
      <w:rPr>
        <w:rFonts w:hint="default"/>
        <w:b w:val="0"/>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520" w:hanging="720"/>
      </w:pPr>
      <w:rPr>
        <w:rFonts w:hint="default"/>
        <w:b w:val="0"/>
        <w:bCs/>
      </w:rPr>
    </w:lvl>
    <w:lvl w:ilvl="4">
      <w:start w:val="1"/>
      <w:numFmt w:val="decimal"/>
      <w:isLgl/>
      <w:lvlText w:val="%1.%2.%3.%4.%5."/>
      <w:lvlJc w:val="left"/>
      <w:pPr>
        <w:ind w:left="3240" w:hanging="1080"/>
      </w:pPr>
      <w:rPr>
        <w:rFonts w:hint="default"/>
        <w:b w:val="0"/>
        <w:bCs/>
      </w:rPr>
    </w:lvl>
    <w:lvl w:ilvl="5">
      <w:start w:val="1"/>
      <w:numFmt w:val="decimal"/>
      <w:isLgl/>
      <w:lvlText w:val="%1.%2.%3.%4.%5.%6."/>
      <w:lvlJc w:val="left"/>
      <w:pPr>
        <w:ind w:left="3600" w:hanging="1080"/>
      </w:pPr>
      <w:rPr>
        <w:rFonts w:hint="default"/>
        <w:b w:val="0"/>
        <w:bCs/>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1" w15:restartNumberingAfterBreak="0">
    <w:nsid w:val="6B8C2FED"/>
    <w:multiLevelType w:val="multilevel"/>
    <w:tmpl w:val="FFFFFFFF"/>
    <w:lvl w:ilvl="0">
      <w:start w:val="9"/>
      <w:numFmt w:val="decimal"/>
      <w:lvlText w:val="%1"/>
      <w:lvlJc w:val="left"/>
      <w:pPr>
        <w:ind w:left="396" w:hanging="677"/>
      </w:pPr>
      <w:rPr>
        <w:rFonts w:cs="Times New Roman"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num w:numId="1" w16cid:durableId="938562556">
    <w:abstractNumId w:val="7"/>
  </w:num>
  <w:num w:numId="2" w16cid:durableId="206651685">
    <w:abstractNumId w:val="3"/>
  </w:num>
  <w:num w:numId="3" w16cid:durableId="1720209032">
    <w:abstractNumId w:val="8"/>
  </w:num>
  <w:num w:numId="4" w16cid:durableId="913398221">
    <w:abstractNumId w:val="1"/>
  </w:num>
  <w:num w:numId="5" w16cid:durableId="2092461965">
    <w:abstractNumId w:val="5"/>
  </w:num>
  <w:num w:numId="6" w16cid:durableId="2022775722">
    <w:abstractNumId w:val="2"/>
  </w:num>
  <w:num w:numId="7" w16cid:durableId="1008171235">
    <w:abstractNumId w:val="9"/>
  </w:num>
  <w:num w:numId="8" w16cid:durableId="1781752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83679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6984348">
    <w:abstractNumId w:val="11"/>
  </w:num>
  <w:num w:numId="11" w16cid:durableId="1607542997">
    <w:abstractNumId w:val="10"/>
  </w:num>
  <w:num w:numId="12" w16cid:durableId="15810578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D6"/>
    <w:rsid w:val="00001E4B"/>
    <w:rsid w:val="00003DB5"/>
    <w:rsid w:val="00004230"/>
    <w:rsid w:val="00006860"/>
    <w:rsid w:val="000072DE"/>
    <w:rsid w:val="00010403"/>
    <w:rsid w:val="00011F65"/>
    <w:rsid w:val="00012B99"/>
    <w:rsid w:val="00013DF7"/>
    <w:rsid w:val="00014197"/>
    <w:rsid w:val="00014923"/>
    <w:rsid w:val="00014D29"/>
    <w:rsid w:val="00016D01"/>
    <w:rsid w:val="00017B36"/>
    <w:rsid w:val="00022E53"/>
    <w:rsid w:val="000230A8"/>
    <w:rsid w:val="000248B9"/>
    <w:rsid w:val="000253F5"/>
    <w:rsid w:val="0003172B"/>
    <w:rsid w:val="000317B7"/>
    <w:rsid w:val="00032CED"/>
    <w:rsid w:val="000349D5"/>
    <w:rsid w:val="0003659F"/>
    <w:rsid w:val="00037D8A"/>
    <w:rsid w:val="00040024"/>
    <w:rsid w:val="00040560"/>
    <w:rsid w:val="0004236E"/>
    <w:rsid w:val="00042B9C"/>
    <w:rsid w:val="00042E1D"/>
    <w:rsid w:val="000431BC"/>
    <w:rsid w:val="000447C3"/>
    <w:rsid w:val="00047444"/>
    <w:rsid w:val="000478D1"/>
    <w:rsid w:val="000500A3"/>
    <w:rsid w:val="0005155B"/>
    <w:rsid w:val="00052122"/>
    <w:rsid w:val="000567A5"/>
    <w:rsid w:val="00056F77"/>
    <w:rsid w:val="000603C9"/>
    <w:rsid w:val="00060E7E"/>
    <w:rsid w:val="00061EB4"/>
    <w:rsid w:val="000623B8"/>
    <w:rsid w:val="00062D6D"/>
    <w:rsid w:val="00063CF9"/>
    <w:rsid w:val="00066478"/>
    <w:rsid w:val="00066823"/>
    <w:rsid w:val="00072D62"/>
    <w:rsid w:val="00074871"/>
    <w:rsid w:val="00074AFF"/>
    <w:rsid w:val="00075684"/>
    <w:rsid w:val="00084FF1"/>
    <w:rsid w:val="00087038"/>
    <w:rsid w:val="000875AA"/>
    <w:rsid w:val="00090B2B"/>
    <w:rsid w:val="00090B7A"/>
    <w:rsid w:val="00091382"/>
    <w:rsid w:val="00091FF1"/>
    <w:rsid w:val="00092634"/>
    <w:rsid w:val="00092A90"/>
    <w:rsid w:val="00095295"/>
    <w:rsid w:val="00096227"/>
    <w:rsid w:val="000974B4"/>
    <w:rsid w:val="000A0519"/>
    <w:rsid w:val="000A0A7F"/>
    <w:rsid w:val="000A0F0B"/>
    <w:rsid w:val="000A1458"/>
    <w:rsid w:val="000A25BC"/>
    <w:rsid w:val="000A4C25"/>
    <w:rsid w:val="000A577F"/>
    <w:rsid w:val="000A57EB"/>
    <w:rsid w:val="000A6D20"/>
    <w:rsid w:val="000A755F"/>
    <w:rsid w:val="000A78F4"/>
    <w:rsid w:val="000B34C3"/>
    <w:rsid w:val="000B359B"/>
    <w:rsid w:val="000B434E"/>
    <w:rsid w:val="000B5CD9"/>
    <w:rsid w:val="000C2513"/>
    <w:rsid w:val="000C6DC9"/>
    <w:rsid w:val="000D06E0"/>
    <w:rsid w:val="000D0BDF"/>
    <w:rsid w:val="000D0F92"/>
    <w:rsid w:val="000D23AB"/>
    <w:rsid w:val="000D2D6D"/>
    <w:rsid w:val="000D40CB"/>
    <w:rsid w:val="000D5638"/>
    <w:rsid w:val="000D5883"/>
    <w:rsid w:val="000D7932"/>
    <w:rsid w:val="000E024E"/>
    <w:rsid w:val="000E43A0"/>
    <w:rsid w:val="000E74BF"/>
    <w:rsid w:val="000F2EB8"/>
    <w:rsid w:val="000F39C5"/>
    <w:rsid w:val="000F3F6B"/>
    <w:rsid w:val="000F4C12"/>
    <w:rsid w:val="000F5FEA"/>
    <w:rsid w:val="000F68FB"/>
    <w:rsid w:val="00101689"/>
    <w:rsid w:val="00103883"/>
    <w:rsid w:val="00104039"/>
    <w:rsid w:val="001041E7"/>
    <w:rsid w:val="001060AD"/>
    <w:rsid w:val="00110D76"/>
    <w:rsid w:val="001112DB"/>
    <w:rsid w:val="00111D8A"/>
    <w:rsid w:val="00113DA4"/>
    <w:rsid w:val="001145F5"/>
    <w:rsid w:val="00117E7A"/>
    <w:rsid w:val="00123BCC"/>
    <w:rsid w:val="0012755C"/>
    <w:rsid w:val="00127CB6"/>
    <w:rsid w:val="001302BF"/>
    <w:rsid w:val="00130DFB"/>
    <w:rsid w:val="0013107E"/>
    <w:rsid w:val="00132889"/>
    <w:rsid w:val="00133876"/>
    <w:rsid w:val="00133B60"/>
    <w:rsid w:val="00133D40"/>
    <w:rsid w:val="00136304"/>
    <w:rsid w:val="001366A9"/>
    <w:rsid w:val="001368EA"/>
    <w:rsid w:val="001401AF"/>
    <w:rsid w:val="001439EA"/>
    <w:rsid w:val="0014495F"/>
    <w:rsid w:val="0014498D"/>
    <w:rsid w:val="00144CED"/>
    <w:rsid w:val="00145E1A"/>
    <w:rsid w:val="00146C91"/>
    <w:rsid w:val="00146ED8"/>
    <w:rsid w:val="00147336"/>
    <w:rsid w:val="00147A30"/>
    <w:rsid w:val="00147C92"/>
    <w:rsid w:val="0015007D"/>
    <w:rsid w:val="00150094"/>
    <w:rsid w:val="00151531"/>
    <w:rsid w:val="00153391"/>
    <w:rsid w:val="001535AC"/>
    <w:rsid w:val="00153866"/>
    <w:rsid w:val="00153D3E"/>
    <w:rsid w:val="00154ABB"/>
    <w:rsid w:val="0015526A"/>
    <w:rsid w:val="00155488"/>
    <w:rsid w:val="0015596D"/>
    <w:rsid w:val="00155F55"/>
    <w:rsid w:val="00156863"/>
    <w:rsid w:val="00156E4D"/>
    <w:rsid w:val="00161AFB"/>
    <w:rsid w:val="00161E94"/>
    <w:rsid w:val="00164829"/>
    <w:rsid w:val="00165FFA"/>
    <w:rsid w:val="001671EF"/>
    <w:rsid w:val="001677EE"/>
    <w:rsid w:val="001710EB"/>
    <w:rsid w:val="001712B1"/>
    <w:rsid w:val="00171687"/>
    <w:rsid w:val="001716B2"/>
    <w:rsid w:val="00171E9D"/>
    <w:rsid w:val="00172AB9"/>
    <w:rsid w:val="00174358"/>
    <w:rsid w:val="001768C8"/>
    <w:rsid w:val="0017794D"/>
    <w:rsid w:val="00180489"/>
    <w:rsid w:val="00181958"/>
    <w:rsid w:val="001874FF"/>
    <w:rsid w:val="00190105"/>
    <w:rsid w:val="00191E7B"/>
    <w:rsid w:val="00192927"/>
    <w:rsid w:val="00192BBB"/>
    <w:rsid w:val="001931DD"/>
    <w:rsid w:val="001939AB"/>
    <w:rsid w:val="00194DE4"/>
    <w:rsid w:val="00196C34"/>
    <w:rsid w:val="001A02C3"/>
    <w:rsid w:val="001A08BE"/>
    <w:rsid w:val="001A36CD"/>
    <w:rsid w:val="001A3E0F"/>
    <w:rsid w:val="001A4110"/>
    <w:rsid w:val="001A7081"/>
    <w:rsid w:val="001A76AA"/>
    <w:rsid w:val="001A7F29"/>
    <w:rsid w:val="001B05AC"/>
    <w:rsid w:val="001B06FA"/>
    <w:rsid w:val="001B1A17"/>
    <w:rsid w:val="001B1B69"/>
    <w:rsid w:val="001B38F1"/>
    <w:rsid w:val="001B4BBE"/>
    <w:rsid w:val="001B5AE8"/>
    <w:rsid w:val="001B7D8E"/>
    <w:rsid w:val="001C03B1"/>
    <w:rsid w:val="001C06AC"/>
    <w:rsid w:val="001C15FD"/>
    <w:rsid w:val="001C2784"/>
    <w:rsid w:val="001C29D5"/>
    <w:rsid w:val="001C29DE"/>
    <w:rsid w:val="001C2A99"/>
    <w:rsid w:val="001D2DCD"/>
    <w:rsid w:val="001D37CC"/>
    <w:rsid w:val="001D3A77"/>
    <w:rsid w:val="001D4BB9"/>
    <w:rsid w:val="001D7455"/>
    <w:rsid w:val="001E1B91"/>
    <w:rsid w:val="001E256D"/>
    <w:rsid w:val="001E3254"/>
    <w:rsid w:val="001E4059"/>
    <w:rsid w:val="001E505E"/>
    <w:rsid w:val="001E561C"/>
    <w:rsid w:val="001E64CE"/>
    <w:rsid w:val="001E6946"/>
    <w:rsid w:val="001F04CF"/>
    <w:rsid w:val="001F0AE5"/>
    <w:rsid w:val="001F1A33"/>
    <w:rsid w:val="001F1EB6"/>
    <w:rsid w:val="001F217D"/>
    <w:rsid w:val="001F2C58"/>
    <w:rsid w:val="001F441C"/>
    <w:rsid w:val="001F54F8"/>
    <w:rsid w:val="001F60AE"/>
    <w:rsid w:val="001F6115"/>
    <w:rsid w:val="0020251E"/>
    <w:rsid w:val="00204D7A"/>
    <w:rsid w:val="00210C8A"/>
    <w:rsid w:val="00212813"/>
    <w:rsid w:val="00213120"/>
    <w:rsid w:val="00213D27"/>
    <w:rsid w:val="002142FC"/>
    <w:rsid w:val="00216289"/>
    <w:rsid w:val="00216C65"/>
    <w:rsid w:val="00217F00"/>
    <w:rsid w:val="00221C2E"/>
    <w:rsid w:val="002221DE"/>
    <w:rsid w:val="00222FEC"/>
    <w:rsid w:val="00225C0F"/>
    <w:rsid w:val="00226D3D"/>
    <w:rsid w:val="0023038B"/>
    <w:rsid w:val="00231080"/>
    <w:rsid w:val="00231A3E"/>
    <w:rsid w:val="002321AB"/>
    <w:rsid w:val="0023349A"/>
    <w:rsid w:val="0023351B"/>
    <w:rsid w:val="0023409C"/>
    <w:rsid w:val="00234CE8"/>
    <w:rsid w:val="002356D4"/>
    <w:rsid w:val="00236B28"/>
    <w:rsid w:val="002410FD"/>
    <w:rsid w:val="00244AD0"/>
    <w:rsid w:val="002453D8"/>
    <w:rsid w:val="00252C51"/>
    <w:rsid w:val="00254624"/>
    <w:rsid w:val="002614FA"/>
    <w:rsid w:val="0026597B"/>
    <w:rsid w:val="00265C78"/>
    <w:rsid w:val="002663AB"/>
    <w:rsid w:val="00266548"/>
    <w:rsid w:val="0026697F"/>
    <w:rsid w:val="00266C95"/>
    <w:rsid w:val="00267328"/>
    <w:rsid w:val="002703D3"/>
    <w:rsid w:val="00270946"/>
    <w:rsid w:val="002718CC"/>
    <w:rsid w:val="00271AD1"/>
    <w:rsid w:val="002730EC"/>
    <w:rsid w:val="0027367F"/>
    <w:rsid w:val="00273BD5"/>
    <w:rsid w:val="0027428D"/>
    <w:rsid w:val="002772C2"/>
    <w:rsid w:val="002773FC"/>
    <w:rsid w:val="00280AB7"/>
    <w:rsid w:val="00281BF0"/>
    <w:rsid w:val="002825F0"/>
    <w:rsid w:val="00283B00"/>
    <w:rsid w:val="00283EB0"/>
    <w:rsid w:val="002863DD"/>
    <w:rsid w:val="00286D98"/>
    <w:rsid w:val="002870C8"/>
    <w:rsid w:val="00287F56"/>
    <w:rsid w:val="00291CB8"/>
    <w:rsid w:val="00291D1E"/>
    <w:rsid w:val="00292C87"/>
    <w:rsid w:val="00292D46"/>
    <w:rsid w:val="00296FA0"/>
    <w:rsid w:val="00297D40"/>
    <w:rsid w:val="002A1533"/>
    <w:rsid w:val="002A20E9"/>
    <w:rsid w:val="002A2627"/>
    <w:rsid w:val="002A2866"/>
    <w:rsid w:val="002A2DBD"/>
    <w:rsid w:val="002A42B0"/>
    <w:rsid w:val="002A44DD"/>
    <w:rsid w:val="002A4D52"/>
    <w:rsid w:val="002A582E"/>
    <w:rsid w:val="002A5932"/>
    <w:rsid w:val="002A6023"/>
    <w:rsid w:val="002A66E0"/>
    <w:rsid w:val="002A68E6"/>
    <w:rsid w:val="002A72CE"/>
    <w:rsid w:val="002A72FD"/>
    <w:rsid w:val="002B0E91"/>
    <w:rsid w:val="002B0EB1"/>
    <w:rsid w:val="002B3817"/>
    <w:rsid w:val="002B4F31"/>
    <w:rsid w:val="002C00A9"/>
    <w:rsid w:val="002C24B4"/>
    <w:rsid w:val="002C5501"/>
    <w:rsid w:val="002C62E6"/>
    <w:rsid w:val="002D03D0"/>
    <w:rsid w:val="002D2D19"/>
    <w:rsid w:val="002D3109"/>
    <w:rsid w:val="002D4084"/>
    <w:rsid w:val="002D43A4"/>
    <w:rsid w:val="002D43A7"/>
    <w:rsid w:val="002D5193"/>
    <w:rsid w:val="002D66D4"/>
    <w:rsid w:val="002D7D01"/>
    <w:rsid w:val="002E16EA"/>
    <w:rsid w:val="002E2A23"/>
    <w:rsid w:val="002E2BDA"/>
    <w:rsid w:val="002E3DD7"/>
    <w:rsid w:val="002E5EAD"/>
    <w:rsid w:val="002F03BA"/>
    <w:rsid w:val="002F130B"/>
    <w:rsid w:val="002F2E91"/>
    <w:rsid w:val="002F37E3"/>
    <w:rsid w:val="002F4B3D"/>
    <w:rsid w:val="002F4DDA"/>
    <w:rsid w:val="002F6603"/>
    <w:rsid w:val="002F68D3"/>
    <w:rsid w:val="002F71F2"/>
    <w:rsid w:val="00303303"/>
    <w:rsid w:val="00303B45"/>
    <w:rsid w:val="00304196"/>
    <w:rsid w:val="00305298"/>
    <w:rsid w:val="003065EE"/>
    <w:rsid w:val="0030690F"/>
    <w:rsid w:val="00311472"/>
    <w:rsid w:val="0031283D"/>
    <w:rsid w:val="00312CAD"/>
    <w:rsid w:val="00313794"/>
    <w:rsid w:val="00314905"/>
    <w:rsid w:val="003170CA"/>
    <w:rsid w:val="0032351D"/>
    <w:rsid w:val="00323EAC"/>
    <w:rsid w:val="003273CD"/>
    <w:rsid w:val="00327757"/>
    <w:rsid w:val="00327FEF"/>
    <w:rsid w:val="00330DF9"/>
    <w:rsid w:val="003318B3"/>
    <w:rsid w:val="003325DF"/>
    <w:rsid w:val="003333D0"/>
    <w:rsid w:val="00333702"/>
    <w:rsid w:val="00333C7E"/>
    <w:rsid w:val="003379A1"/>
    <w:rsid w:val="00340276"/>
    <w:rsid w:val="00341BC8"/>
    <w:rsid w:val="003430D0"/>
    <w:rsid w:val="00345200"/>
    <w:rsid w:val="00347062"/>
    <w:rsid w:val="0034767B"/>
    <w:rsid w:val="00352C03"/>
    <w:rsid w:val="0035355A"/>
    <w:rsid w:val="00353F62"/>
    <w:rsid w:val="00354E59"/>
    <w:rsid w:val="00360B43"/>
    <w:rsid w:val="00361FFD"/>
    <w:rsid w:val="0036381C"/>
    <w:rsid w:val="00364A88"/>
    <w:rsid w:val="00365491"/>
    <w:rsid w:val="003665C0"/>
    <w:rsid w:val="003668CC"/>
    <w:rsid w:val="00367D65"/>
    <w:rsid w:val="00372C03"/>
    <w:rsid w:val="00373492"/>
    <w:rsid w:val="003734F5"/>
    <w:rsid w:val="00373B1F"/>
    <w:rsid w:val="00375AA0"/>
    <w:rsid w:val="00375FE6"/>
    <w:rsid w:val="00377EC1"/>
    <w:rsid w:val="00377FE3"/>
    <w:rsid w:val="00380C53"/>
    <w:rsid w:val="00381AA1"/>
    <w:rsid w:val="00383B24"/>
    <w:rsid w:val="003850FE"/>
    <w:rsid w:val="0038609B"/>
    <w:rsid w:val="00395390"/>
    <w:rsid w:val="00396566"/>
    <w:rsid w:val="0039744A"/>
    <w:rsid w:val="00397EE5"/>
    <w:rsid w:val="003A0DF2"/>
    <w:rsid w:val="003A1169"/>
    <w:rsid w:val="003A7264"/>
    <w:rsid w:val="003B2D3E"/>
    <w:rsid w:val="003B43C0"/>
    <w:rsid w:val="003B46A3"/>
    <w:rsid w:val="003B572A"/>
    <w:rsid w:val="003B66BA"/>
    <w:rsid w:val="003C0CB3"/>
    <w:rsid w:val="003C5A14"/>
    <w:rsid w:val="003C5C0A"/>
    <w:rsid w:val="003D0F1B"/>
    <w:rsid w:val="003D371A"/>
    <w:rsid w:val="003D4198"/>
    <w:rsid w:val="003D5784"/>
    <w:rsid w:val="003D5FD9"/>
    <w:rsid w:val="003D6513"/>
    <w:rsid w:val="003D6753"/>
    <w:rsid w:val="003D74A8"/>
    <w:rsid w:val="003D7B80"/>
    <w:rsid w:val="003D7C52"/>
    <w:rsid w:val="003D7CA6"/>
    <w:rsid w:val="003E1EB6"/>
    <w:rsid w:val="003E1EB7"/>
    <w:rsid w:val="003E1F61"/>
    <w:rsid w:val="003E2104"/>
    <w:rsid w:val="003E290E"/>
    <w:rsid w:val="003F081A"/>
    <w:rsid w:val="003F0869"/>
    <w:rsid w:val="003F1840"/>
    <w:rsid w:val="003F2BBE"/>
    <w:rsid w:val="003F3944"/>
    <w:rsid w:val="003F46B1"/>
    <w:rsid w:val="003F7AA3"/>
    <w:rsid w:val="003F7EEF"/>
    <w:rsid w:val="00400D94"/>
    <w:rsid w:val="00401BD1"/>
    <w:rsid w:val="00402FFF"/>
    <w:rsid w:val="004030B9"/>
    <w:rsid w:val="0040580E"/>
    <w:rsid w:val="00406834"/>
    <w:rsid w:val="004069D9"/>
    <w:rsid w:val="00407D8F"/>
    <w:rsid w:val="00407F29"/>
    <w:rsid w:val="00415EB6"/>
    <w:rsid w:val="004161A7"/>
    <w:rsid w:val="00416FCE"/>
    <w:rsid w:val="004172BC"/>
    <w:rsid w:val="00420E95"/>
    <w:rsid w:val="00421399"/>
    <w:rsid w:val="00421927"/>
    <w:rsid w:val="00421CEA"/>
    <w:rsid w:val="00422D4B"/>
    <w:rsid w:val="00422F8A"/>
    <w:rsid w:val="004256BF"/>
    <w:rsid w:val="004276B0"/>
    <w:rsid w:val="004278DA"/>
    <w:rsid w:val="00427BCC"/>
    <w:rsid w:val="00431F41"/>
    <w:rsid w:val="00434A85"/>
    <w:rsid w:val="00436458"/>
    <w:rsid w:val="004367D7"/>
    <w:rsid w:val="00441129"/>
    <w:rsid w:val="00441E7D"/>
    <w:rsid w:val="00442205"/>
    <w:rsid w:val="00443AB2"/>
    <w:rsid w:val="004465B3"/>
    <w:rsid w:val="00447310"/>
    <w:rsid w:val="00447E42"/>
    <w:rsid w:val="00447FC4"/>
    <w:rsid w:val="0045038C"/>
    <w:rsid w:val="00451298"/>
    <w:rsid w:val="00452460"/>
    <w:rsid w:val="00454A9A"/>
    <w:rsid w:val="0045576F"/>
    <w:rsid w:val="0045598D"/>
    <w:rsid w:val="004574FF"/>
    <w:rsid w:val="004604E8"/>
    <w:rsid w:val="0046286E"/>
    <w:rsid w:val="004638AE"/>
    <w:rsid w:val="004677A0"/>
    <w:rsid w:val="00467979"/>
    <w:rsid w:val="00470392"/>
    <w:rsid w:val="004703BC"/>
    <w:rsid w:val="0047073D"/>
    <w:rsid w:val="00471896"/>
    <w:rsid w:val="00471C89"/>
    <w:rsid w:val="00471FAC"/>
    <w:rsid w:val="004753FD"/>
    <w:rsid w:val="00476932"/>
    <w:rsid w:val="00476E96"/>
    <w:rsid w:val="0047764B"/>
    <w:rsid w:val="0047774D"/>
    <w:rsid w:val="00477BFC"/>
    <w:rsid w:val="00480438"/>
    <w:rsid w:val="00480F81"/>
    <w:rsid w:val="004824C3"/>
    <w:rsid w:val="00483A76"/>
    <w:rsid w:val="004841E1"/>
    <w:rsid w:val="0048480C"/>
    <w:rsid w:val="00486DDD"/>
    <w:rsid w:val="0048706C"/>
    <w:rsid w:val="00491571"/>
    <w:rsid w:val="00491782"/>
    <w:rsid w:val="004926DC"/>
    <w:rsid w:val="004947AC"/>
    <w:rsid w:val="00495F43"/>
    <w:rsid w:val="00497B10"/>
    <w:rsid w:val="004A0CB5"/>
    <w:rsid w:val="004A1DDE"/>
    <w:rsid w:val="004A23E5"/>
    <w:rsid w:val="004A3ACA"/>
    <w:rsid w:val="004B1169"/>
    <w:rsid w:val="004B18ED"/>
    <w:rsid w:val="004C06DC"/>
    <w:rsid w:val="004C23E5"/>
    <w:rsid w:val="004C3296"/>
    <w:rsid w:val="004C703E"/>
    <w:rsid w:val="004C7FBB"/>
    <w:rsid w:val="004D004C"/>
    <w:rsid w:val="004D0A1B"/>
    <w:rsid w:val="004D1398"/>
    <w:rsid w:val="004D1E05"/>
    <w:rsid w:val="004D22C7"/>
    <w:rsid w:val="004D3503"/>
    <w:rsid w:val="004D3611"/>
    <w:rsid w:val="004D482D"/>
    <w:rsid w:val="004D4CC5"/>
    <w:rsid w:val="004D4F27"/>
    <w:rsid w:val="004D503C"/>
    <w:rsid w:val="004D52C9"/>
    <w:rsid w:val="004E06A3"/>
    <w:rsid w:val="004E0C40"/>
    <w:rsid w:val="004E1701"/>
    <w:rsid w:val="004E1D55"/>
    <w:rsid w:val="004E2350"/>
    <w:rsid w:val="004E3100"/>
    <w:rsid w:val="004E6809"/>
    <w:rsid w:val="004F08E4"/>
    <w:rsid w:val="004F257E"/>
    <w:rsid w:val="004F3C92"/>
    <w:rsid w:val="004F4E96"/>
    <w:rsid w:val="004F51A3"/>
    <w:rsid w:val="004F5350"/>
    <w:rsid w:val="004F5BE8"/>
    <w:rsid w:val="004F7C35"/>
    <w:rsid w:val="004F7E41"/>
    <w:rsid w:val="00500E0D"/>
    <w:rsid w:val="00501FC0"/>
    <w:rsid w:val="0050205F"/>
    <w:rsid w:val="00502D4A"/>
    <w:rsid w:val="005039F4"/>
    <w:rsid w:val="00503FCC"/>
    <w:rsid w:val="00504BDF"/>
    <w:rsid w:val="00505272"/>
    <w:rsid w:val="00510363"/>
    <w:rsid w:val="005105E0"/>
    <w:rsid w:val="005106E0"/>
    <w:rsid w:val="00512814"/>
    <w:rsid w:val="00516227"/>
    <w:rsid w:val="00516F72"/>
    <w:rsid w:val="00520B47"/>
    <w:rsid w:val="00521169"/>
    <w:rsid w:val="005213C4"/>
    <w:rsid w:val="005235E4"/>
    <w:rsid w:val="00530645"/>
    <w:rsid w:val="00531913"/>
    <w:rsid w:val="005329D9"/>
    <w:rsid w:val="00533485"/>
    <w:rsid w:val="00533B7C"/>
    <w:rsid w:val="005341BF"/>
    <w:rsid w:val="0053420F"/>
    <w:rsid w:val="0053685C"/>
    <w:rsid w:val="0054150E"/>
    <w:rsid w:val="00541571"/>
    <w:rsid w:val="005417C0"/>
    <w:rsid w:val="00541938"/>
    <w:rsid w:val="00543486"/>
    <w:rsid w:val="00543CD9"/>
    <w:rsid w:val="0054585B"/>
    <w:rsid w:val="0054685E"/>
    <w:rsid w:val="00546B03"/>
    <w:rsid w:val="00547377"/>
    <w:rsid w:val="00547D1D"/>
    <w:rsid w:val="00547D44"/>
    <w:rsid w:val="00550760"/>
    <w:rsid w:val="005527C1"/>
    <w:rsid w:val="00552E05"/>
    <w:rsid w:val="00555FC9"/>
    <w:rsid w:val="00556EEC"/>
    <w:rsid w:val="0055776D"/>
    <w:rsid w:val="00557BF5"/>
    <w:rsid w:val="0056132C"/>
    <w:rsid w:val="0056146E"/>
    <w:rsid w:val="00562690"/>
    <w:rsid w:val="00564C06"/>
    <w:rsid w:val="00565484"/>
    <w:rsid w:val="00565CEB"/>
    <w:rsid w:val="005662B2"/>
    <w:rsid w:val="00566430"/>
    <w:rsid w:val="00566CAE"/>
    <w:rsid w:val="005702BB"/>
    <w:rsid w:val="00573A6F"/>
    <w:rsid w:val="005746C5"/>
    <w:rsid w:val="005747BC"/>
    <w:rsid w:val="00577837"/>
    <w:rsid w:val="00580C7B"/>
    <w:rsid w:val="00581184"/>
    <w:rsid w:val="0058255F"/>
    <w:rsid w:val="00582972"/>
    <w:rsid w:val="00583DE9"/>
    <w:rsid w:val="00584B2C"/>
    <w:rsid w:val="00584D44"/>
    <w:rsid w:val="0058735F"/>
    <w:rsid w:val="00590486"/>
    <w:rsid w:val="00592F05"/>
    <w:rsid w:val="005937B1"/>
    <w:rsid w:val="005947E5"/>
    <w:rsid w:val="005A1340"/>
    <w:rsid w:val="005A15AC"/>
    <w:rsid w:val="005A5068"/>
    <w:rsid w:val="005A5E89"/>
    <w:rsid w:val="005A6EF7"/>
    <w:rsid w:val="005B016D"/>
    <w:rsid w:val="005B02A9"/>
    <w:rsid w:val="005B0ABE"/>
    <w:rsid w:val="005B1474"/>
    <w:rsid w:val="005B28DE"/>
    <w:rsid w:val="005B2E9A"/>
    <w:rsid w:val="005B3B45"/>
    <w:rsid w:val="005B54A3"/>
    <w:rsid w:val="005B7037"/>
    <w:rsid w:val="005B7511"/>
    <w:rsid w:val="005C1EB9"/>
    <w:rsid w:val="005C33D6"/>
    <w:rsid w:val="005C4405"/>
    <w:rsid w:val="005D0FC2"/>
    <w:rsid w:val="005D1E60"/>
    <w:rsid w:val="005D202B"/>
    <w:rsid w:val="005D3916"/>
    <w:rsid w:val="005D5E13"/>
    <w:rsid w:val="005D6D22"/>
    <w:rsid w:val="005D7EFB"/>
    <w:rsid w:val="005E0549"/>
    <w:rsid w:val="005E10F2"/>
    <w:rsid w:val="005E1340"/>
    <w:rsid w:val="005E1624"/>
    <w:rsid w:val="005E1D59"/>
    <w:rsid w:val="005E3610"/>
    <w:rsid w:val="005E399F"/>
    <w:rsid w:val="005E61E5"/>
    <w:rsid w:val="005E6A74"/>
    <w:rsid w:val="005E7114"/>
    <w:rsid w:val="005E7185"/>
    <w:rsid w:val="005E76C8"/>
    <w:rsid w:val="005E7F2F"/>
    <w:rsid w:val="005F0B94"/>
    <w:rsid w:val="005F0F05"/>
    <w:rsid w:val="005F287B"/>
    <w:rsid w:val="005F3754"/>
    <w:rsid w:val="005F3FAA"/>
    <w:rsid w:val="005F4803"/>
    <w:rsid w:val="005F4E1B"/>
    <w:rsid w:val="005F5394"/>
    <w:rsid w:val="00601AED"/>
    <w:rsid w:val="006020EE"/>
    <w:rsid w:val="00604D75"/>
    <w:rsid w:val="00606434"/>
    <w:rsid w:val="0060793A"/>
    <w:rsid w:val="00610B77"/>
    <w:rsid w:val="006117D7"/>
    <w:rsid w:val="00612CE7"/>
    <w:rsid w:val="0061315C"/>
    <w:rsid w:val="00613227"/>
    <w:rsid w:val="00613278"/>
    <w:rsid w:val="00613533"/>
    <w:rsid w:val="00613B70"/>
    <w:rsid w:val="00613D1C"/>
    <w:rsid w:val="0061459A"/>
    <w:rsid w:val="00615568"/>
    <w:rsid w:val="00615FC5"/>
    <w:rsid w:val="00617392"/>
    <w:rsid w:val="00622796"/>
    <w:rsid w:val="00622D3A"/>
    <w:rsid w:val="00624BD7"/>
    <w:rsid w:val="00624CE2"/>
    <w:rsid w:val="0063226B"/>
    <w:rsid w:val="006325AB"/>
    <w:rsid w:val="00632E30"/>
    <w:rsid w:val="00635073"/>
    <w:rsid w:val="0064129A"/>
    <w:rsid w:val="00642C88"/>
    <w:rsid w:val="00643B9D"/>
    <w:rsid w:val="0064593A"/>
    <w:rsid w:val="006462F0"/>
    <w:rsid w:val="00650093"/>
    <w:rsid w:val="0065155D"/>
    <w:rsid w:val="00651C73"/>
    <w:rsid w:val="00651E78"/>
    <w:rsid w:val="0065215D"/>
    <w:rsid w:val="00654460"/>
    <w:rsid w:val="00657FC5"/>
    <w:rsid w:val="00663274"/>
    <w:rsid w:val="00663771"/>
    <w:rsid w:val="00663873"/>
    <w:rsid w:val="00663969"/>
    <w:rsid w:val="00663DF6"/>
    <w:rsid w:val="00664737"/>
    <w:rsid w:val="00665646"/>
    <w:rsid w:val="0066724E"/>
    <w:rsid w:val="0067118C"/>
    <w:rsid w:val="006721E5"/>
    <w:rsid w:val="00673653"/>
    <w:rsid w:val="00673BF5"/>
    <w:rsid w:val="006757B8"/>
    <w:rsid w:val="00675F38"/>
    <w:rsid w:val="00684362"/>
    <w:rsid w:val="00684AAC"/>
    <w:rsid w:val="006858A0"/>
    <w:rsid w:val="00691B01"/>
    <w:rsid w:val="00693CA7"/>
    <w:rsid w:val="006A0EE6"/>
    <w:rsid w:val="006A20DB"/>
    <w:rsid w:val="006A5474"/>
    <w:rsid w:val="006B059C"/>
    <w:rsid w:val="006B1A6A"/>
    <w:rsid w:val="006B454A"/>
    <w:rsid w:val="006B4DC2"/>
    <w:rsid w:val="006B5801"/>
    <w:rsid w:val="006B5CFA"/>
    <w:rsid w:val="006B6046"/>
    <w:rsid w:val="006B609D"/>
    <w:rsid w:val="006B62F5"/>
    <w:rsid w:val="006B6F50"/>
    <w:rsid w:val="006B78AD"/>
    <w:rsid w:val="006C1AF3"/>
    <w:rsid w:val="006C1B1F"/>
    <w:rsid w:val="006C1FD4"/>
    <w:rsid w:val="006C35D5"/>
    <w:rsid w:val="006C6674"/>
    <w:rsid w:val="006C6A44"/>
    <w:rsid w:val="006D104F"/>
    <w:rsid w:val="006D125F"/>
    <w:rsid w:val="006D13D4"/>
    <w:rsid w:val="006D3681"/>
    <w:rsid w:val="006D3A11"/>
    <w:rsid w:val="006D45B9"/>
    <w:rsid w:val="006D58D6"/>
    <w:rsid w:val="006D66EC"/>
    <w:rsid w:val="006E33DE"/>
    <w:rsid w:val="006E4F62"/>
    <w:rsid w:val="006E5915"/>
    <w:rsid w:val="006E5C50"/>
    <w:rsid w:val="006E5D0F"/>
    <w:rsid w:val="006E682D"/>
    <w:rsid w:val="006F056D"/>
    <w:rsid w:val="006F1196"/>
    <w:rsid w:val="006F4753"/>
    <w:rsid w:val="006F4A88"/>
    <w:rsid w:val="006F5CDB"/>
    <w:rsid w:val="00700121"/>
    <w:rsid w:val="00700FC8"/>
    <w:rsid w:val="00701C36"/>
    <w:rsid w:val="00701DD2"/>
    <w:rsid w:val="007034F1"/>
    <w:rsid w:val="007060ED"/>
    <w:rsid w:val="007061BC"/>
    <w:rsid w:val="007074BB"/>
    <w:rsid w:val="00710EAF"/>
    <w:rsid w:val="00712C3A"/>
    <w:rsid w:val="00713EE5"/>
    <w:rsid w:val="00714771"/>
    <w:rsid w:val="007148E4"/>
    <w:rsid w:val="007162FB"/>
    <w:rsid w:val="00716AC2"/>
    <w:rsid w:val="0072066B"/>
    <w:rsid w:val="0072148B"/>
    <w:rsid w:val="00722A3D"/>
    <w:rsid w:val="00722F91"/>
    <w:rsid w:val="00723411"/>
    <w:rsid w:val="0072431A"/>
    <w:rsid w:val="007250A6"/>
    <w:rsid w:val="00725169"/>
    <w:rsid w:val="00726CDF"/>
    <w:rsid w:val="00731AEF"/>
    <w:rsid w:val="00731B9D"/>
    <w:rsid w:val="00731E80"/>
    <w:rsid w:val="007328D8"/>
    <w:rsid w:val="00733DFE"/>
    <w:rsid w:val="007354EB"/>
    <w:rsid w:val="00735560"/>
    <w:rsid w:val="0073572D"/>
    <w:rsid w:val="00736349"/>
    <w:rsid w:val="007364A3"/>
    <w:rsid w:val="00736B9A"/>
    <w:rsid w:val="007373F8"/>
    <w:rsid w:val="007379CE"/>
    <w:rsid w:val="00740761"/>
    <w:rsid w:val="00740B5D"/>
    <w:rsid w:val="007411F5"/>
    <w:rsid w:val="00741686"/>
    <w:rsid w:val="007416E2"/>
    <w:rsid w:val="007420EE"/>
    <w:rsid w:val="00742694"/>
    <w:rsid w:val="007429E4"/>
    <w:rsid w:val="007429EA"/>
    <w:rsid w:val="00743E39"/>
    <w:rsid w:val="0074517F"/>
    <w:rsid w:val="00750153"/>
    <w:rsid w:val="00750AD4"/>
    <w:rsid w:val="00752213"/>
    <w:rsid w:val="0075547B"/>
    <w:rsid w:val="0075669B"/>
    <w:rsid w:val="00757F00"/>
    <w:rsid w:val="00757F42"/>
    <w:rsid w:val="00760489"/>
    <w:rsid w:val="00761253"/>
    <w:rsid w:val="007613D4"/>
    <w:rsid w:val="00763F9F"/>
    <w:rsid w:val="007640EC"/>
    <w:rsid w:val="00764E22"/>
    <w:rsid w:val="00765D02"/>
    <w:rsid w:val="00770029"/>
    <w:rsid w:val="007701C6"/>
    <w:rsid w:val="007744F2"/>
    <w:rsid w:val="007751C4"/>
    <w:rsid w:val="00775388"/>
    <w:rsid w:val="007817DB"/>
    <w:rsid w:val="00783BE4"/>
    <w:rsid w:val="00784128"/>
    <w:rsid w:val="007842C8"/>
    <w:rsid w:val="007859FE"/>
    <w:rsid w:val="00787075"/>
    <w:rsid w:val="00790A4F"/>
    <w:rsid w:val="00791D45"/>
    <w:rsid w:val="00793B94"/>
    <w:rsid w:val="0079596C"/>
    <w:rsid w:val="00795B71"/>
    <w:rsid w:val="007A04AE"/>
    <w:rsid w:val="007A26F5"/>
    <w:rsid w:val="007A4217"/>
    <w:rsid w:val="007B0BBB"/>
    <w:rsid w:val="007B15E1"/>
    <w:rsid w:val="007B22F5"/>
    <w:rsid w:val="007B3411"/>
    <w:rsid w:val="007B349F"/>
    <w:rsid w:val="007B34DC"/>
    <w:rsid w:val="007B3868"/>
    <w:rsid w:val="007B571C"/>
    <w:rsid w:val="007B572C"/>
    <w:rsid w:val="007B7144"/>
    <w:rsid w:val="007C3172"/>
    <w:rsid w:val="007C4569"/>
    <w:rsid w:val="007D21F6"/>
    <w:rsid w:val="007D2D87"/>
    <w:rsid w:val="007D58DE"/>
    <w:rsid w:val="007D7F50"/>
    <w:rsid w:val="007E4DDD"/>
    <w:rsid w:val="007E5E73"/>
    <w:rsid w:val="007E770E"/>
    <w:rsid w:val="007F2B3C"/>
    <w:rsid w:val="007F2EB2"/>
    <w:rsid w:val="007F39B4"/>
    <w:rsid w:val="007F58FF"/>
    <w:rsid w:val="007F6F05"/>
    <w:rsid w:val="007F7AB7"/>
    <w:rsid w:val="0080390B"/>
    <w:rsid w:val="00804035"/>
    <w:rsid w:val="0080462C"/>
    <w:rsid w:val="0080479D"/>
    <w:rsid w:val="00806A46"/>
    <w:rsid w:val="008076AB"/>
    <w:rsid w:val="0080784E"/>
    <w:rsid w:val="00807DFE"/>
    <w:rsid w:val="00810029"/>
    <w:rsid w:val="008101C5"/>
    <w:rsid w:val="008117D2"/>
    <w:rsid w:val="00813681"/>
    <w:rsid w:val="0081386B"/>
    <w:rsid w:val="00813E8D"/>
    <w:rsid w:val="008158C1"/>
    <w:rsid w:val="008179DF"/>
    <w:rsid w:val="00820D68"/>
    <w:rsid w:val="00820D70"/>
    <w:rsid w:val="00820EF4"/>
    <w:rsid w:val="0082175E"/>
    <w:rsid w:val="00823139"/>
    <w:rsid w:val="008231F5"/>
    <w:rsid w:val="00823F19"/>
    <w:rsid w:val="0082537F"/>
    <w:rsid w:val="00825996"/>
    <w:rsid w:val="008277B9"/>
    <w:rsid w:val="00827AEE"/>
    <w:rsid w:val="00827B3D"/>
    <w:rsid w:val="00830417"/>
    <w:rsid w:val="00831D67"/>
    <w:rsid w:val="008352E1"/>
    <w:rsid w:val="00837D04"/>
    <w:rsid w:val="00837E22"/>
    <w:rsid w:val="00837EBB"/>
    <w:rsid w:val="008403F8"/>
    <w:rsid w:val="0084081F"/>
    <w:rsid w:val="00842ADF"/>
    <w:rsid w:val="008431DD"/>
    <w:rsid w:val="00844367"/>
    <w:rsid w:val="00844508"/>
    <w:rsid w:val="00844559"/>
    <w:rsid w:val="00844E2F"/>
    <w:rsid w:val="00846AC8"/>
    <w:rsid w:val="008500B0"/>
    <w:rsid w:val="00851C80"/>
    <w:rsid w:val="00854F46"/>
    <w:rsid w:val="00855BA7"/>
    <w:rsid w:val="00860922"/>
    <w:rsid w:val="00860AA3"/>
    <w:rsid w:val="00861D7A"/>
    <w:rsid w:val="00861EA0"/>
    <w:rsid w:val="008636D4"/>
    <w:rsid w:val="00866B9E"/>
    <w:rsid w:val="00867474"/>
    <w:rsid w:val="00867C84"/>
    <w:rsid w:val="00871999"/>
    <w:rsid w:val="00872AC7"/>
    <w:rsid w:val="008751D1"/>
    <w:rsid w:val="00875BE6"/>
    <w:rsid w:val="0087618B"/>
    <w:rsid w:val="008779F8"/>
    <w:rsid w:val="00877C1F"/>
    <w:rsid w:val="00880407"/>
    <w:rsid w:val="00880CCD"/>
    <w:rsid w:val="0088143D"/>
    <w:rsid w:val="008825EA"/>
    <w:rsid w:val="00883485"/>
    <w:rsid w:val="00883DC4"/>
    <w:rsid w:val="00884A5A"/>
    <w:rsid w:val="00885339"/>
    <w:rsid w:val="0088677C"/>
    <w:rsid w:val="0089113A"/>
    <w:rsid w:val="008916A2"/>
    <w:rsid w:val="00893A46"/>
    <w:rsid w:val="0089463C"/>
    <w:rsid w:val="008956C0"/>
    <w:rsid w:val="008959E7"/>
    <w:rsid w:val="008A3C95"/>
    <w:rsid w:val="008A44DC"/>
    <w:rsid w:val="008A4C2F"/>
    <w:rsid w:val="008A59D2"/>
    <w:rsid w:val="008A6566"/>
    <w:rsid w:val="008A6D86"/>
    <w:rsid w:val="008A6E1C"/>
    <w:rsid w:val="008B1514"/>
    <w:rsid w:val="008B6C25"/>
    <w:rsid w:val="008B7635"/>
    <w:rsid w:val="008C12C3"/>
    <w:rsid w:val="008C1749"/>
    <w:rsid w:val="008C2423"/>
    <w:rsid w:val="008C3570"/>
    <w:rsid w:val="008C6BF4"/>
    <w:rsid w:val="008C74D3"/>
    <w:rsid w:val="008C7E47"/>
    <w:rsid w:val="008D04B8"/>
    <w:rsid w:val="008D2948"/>
    <w:rsid w:val="008D361C"/>
    <w:rsid w:val="008D3B4E"/>
    <w:rsid w:val="008D3B53"/>
    <w:rsid w:val="008D3BC0"/>
    <w:rsid w:val="008D3DC1"/>
    <w:rsid w:val="008D46F7"/>
    <w:rsid w:val="008D47CF"/>
    <w:rsid w:val="008D4B39"/>
    <w:rsid w:val="008D78E5"/>
    <w:rsid w:val="008E1920"/>
    <w:rsid w:val="008E1E33"/>
    <w:rsid w:val="008E29DC"/>
    <w:rsid w:val="008E3AE7"/>
    <w:rsid w:val="008E4473"/>
    <w:rsid w:val="008E474D"/>
    <w:rsid w:val="008E4AFA"/>
    <w:rsid w:val="008E4B0C"/>
    <w:rsid w:val="008E4CEE"/>
    <w:rsid w:val="008E6D30"/>
    <w:rsid w:val="008F0D3E"/>
    <w:rsid w:val="008F0E30"/>
    <w:rsid w:val="008F10CD"/>
    <w:rsid w:val="008F12DD"/>
    <w:rsid w:val="008F26E6"/>
    <w:rsid w:val="008F293B"/>
    <w:rsid w:val="008F2B10"/>
    <w:rsid w:val="00900154"/>
    <w:rsid w:val="009004E4"/>
    <w:rsid w:val="00900C14"/>
    <w:rsid w:val="00901A89"/>
    <w:rsid w:val="009029AE"/>
    <w:rsid w:val="0090417F"/>
    <w:rsid w:val="00904E67"/>
    <w:rsid w:val="00905D4E"/>
    <w:rsid w:val="00906325"/>
    <w:rsid w:val="009063B9"/>
    <w:rsid w:val="009069F7"/>
    <w:rsid w:val="00910581"/>
    <w:rsid w:val="00914711"/>
    <w:rsid w:val="00915ABD"/>
    <w:rsid w:val="00917F8B"/>
    <w:rsid w:val="00921887"/>
    <w:rsid w:val="00922D7F"/>
    <w:rsid w:val="009234F3"/>
    <w:rsid w:val="00923AAA"/>
    <w:rsid w:val="00924DD3"/>
    <w:rsid w:val="00926486"/>
    <w:rsid w:val="009300E8"/>
    <w:rsid w:val="0093192B"/>
    <w:rsid w:val="0093219E"/>
    <w:rsid w:val="00932FB7"/>
    <w:rsid w:val="00935819"/>
    <w:rsid w:val="00935D1A"/>
    <w:rsid w:val="00936A86"/>
    <w:rsid w:val="00937EB5"/>
    <w:rsid w:val="0094030B"/>
    <w:rsid w:val="009424FB"/>
    <w:rsid w:val="00950845"/>
    <w:rsid w:val="009508CC"/>
    <w:rsid w:val="009509B4"/>
    <w:rsid w:val="00951059"/>
    <w:rsid w:val="0095253A"/>
    <w:rsid w:val="00953973"/>
    <w:rsid w:val="00953A65"/>
    <w:rsid w:val="00954C96"/>
    <w:rsid w:val="00955825"/>
    <w:rsid w:val="00955A83"/>
    <w:rsid w:val="00956523"/>
    <w:rsid w:val="00963A04"/>
    <w:rsid w:val="00963B2F"/>
    <w:rsid w:val="009666AC"/>
    <w:rsid w:val="009712A6"/>
    <w:rsid w:val="009726FE"/>
    <w:rsid w:val="009727A8"/>
    <w:rsid w:val="00973070"/>
    <w:rsid w:val="00973956"/>
    <w:rsid w:val="009742B0"/>
    <w:rsid w:val="00974BA1"/>
    <w:rsid w:val="009775E6"/>
    <w:rsid w:val="00981FB7"/>
    <w:rsid w:val="00982B08"/>
    <w:rsid w:val="009833C1"/>
    <w:rsid w:val="009843AE"/>
    <w:rsid w:val="0098566A"/>
    <w:rsid w:val="00986B0D"/>
    <w:rsid w:val="00990257"/>
    <w:rsid w:val="00990933"/>
    <w:rsid w:val="00990ED8"/>
    <w:rsid w:val="00990F11"/>
    <w:rsid w:val="009929CF"/>
    <w:rsid w:val="00994062"/>
    <w:rsid w:val="00994F58"/>
    <w:rsid w:val="00996241"/>
    <w:rsid w:val="00997B72"/>
    <w:rsid w:val="009A0124"/>
    <w:rsid w:val="009A1910"/>
    <w:rsid w:val="009A25B4"/>
    <w:rsid w:val="009A3048"/>
    <w:rsid w:val="009A45A3"/>
    <w:rsid w:val="009A5A3A"/>
    <w:rsid w:val="009A79EF"/>
    <w:rsid w:val="009B419D"/>
    <w:rsid w:val="009B5048"/>
    <w:rsid w:val="009B592C"/>
    <w:rsid w:val="009B6ED1"/>
    <w:rsid w:val="009C0180"/>
    <w:rsid w:val="009C0AC3"/>
    <w:rsid w:val="009C28C4"/>
    <w:rsid w:val="009C37D0"/>
    <w:rsid w:val="009C3A2A"/>
    <w:rsid w:val="009C502A"/>
    <w:rsid w:val="009C6BF4"/>
    <w:rsid w:val="009D036E"/>
    <w:rsid w:val="009D167C"/>
    <w:rsid w:val="009D19D9"/>
    <w:rsid w:val="009D2427"/>
    <w:rsid w:val="009D33C5"/>
    <w:rsid w:val="009D649D"/>
    <w:rsid w:val="009D6D6B"/>
    <w:rsid w:val="009D74B1"/>
    <w:rsid w:val="009E1B94"/>
    <w:rsid w:val="009E4568"/>
    <w:rsid w:val="009E4F48"/>
    <w:rsid w:val="009E6F31"/>
    <w:rsid w:val="009F1D3F"/>
    <w:rsid w:val="009F2832"/>
    <w:rsid w:val="009F28F1"/>
    <w:rsid w:val="009F4D4D"/>
    <w:rsid w:val="00A01340"/>
    <w:rsid w:val="00A039BF"/>
    <w:rsid w:val="00A0461F"/>
    <w:rsid w:val="00A0541C"/>
    <w:rsid w:val="00A06CF0"/>
    <w:rsid w:val="00A07AAC"/>
    <w:rsid w:val="00A07B50"/>
    <w:rsid w:val="00A13EBF"/>
    <w:rsid w:val="00A15761"/>
    <w:rsid w:val="00A166CB"/>
    <w:rsid w:val="00A168E5"/>
    <w:rsid w:val="00A21610"/>
    <w:rsid w:val="00A23D4E"/>
    <w:rsid w:val="00A24332"/>
    <w:rsid w:val="00A24513"/>
    <w:rsid w:val="00A2537A"/>
    <w:rsid w:val="00A253D2"/>
    <w:rsid w:val="00A26406"/>
    <w:rsid w:val="00A26A52"/>
    <w:rsid w:val="00A27812"/>
    <w:rsid w:val="00A3345F"/>
    <w:rsid w:val="00A336EC"/>
    <w:rsid w:val="00A34A0D"/>
    <w:rsid w:val="00A356E9"/>
    <w:rsid w:val="00A36282"/>
    <w:rsid w:val="00A36999"/>
    <w:rsid w:val="00A44473"/>
    <w:rsid w:val="00A44982"/>
    <w:rsid w:val="00A45652"/>
    <w:rsid w:val="00A4672A"/>
    <w:rsid w:val="00A51437"/>
    <w:rsid w:val="00A541CF"/>
    <w:rsid w:val="00A567D9"/>
    <w:rsid w:val="00A573E6"/>
    <w:rsid w:val="00A57CD7"/>
    <w:rsid w:val="00A61D3C"/>
    <w:rsid w:val="00A620CE"/>
    <w:rsid w:val="00A62448"/>
    <w:rsid w:val="00A65D58"/>
    <w:rsid w:val="00A67CDE"/>
    <w:rsid w:val="00A70607"/>
    <w:rsid w:val="00A71695"/>
    <w:rsid w:val="00A71ABF"/>
    <w:rsid w:val="00A7411B"/>
    <w:rsid w:val="00A756C8"/>
    <w:rsid w:val="00A758FD"/>
    <w:rsid w:val="00A760C9"/>
    <w:rsid w:val="00A7729C"/>
    <w:rsid w:val="00A77703"/>
    <w:rsid w:val="00A778C8"/>
    <w:rsid w:val="00A80914"/>
    <w:rsid w:val="00A80CD7"/>
    <w:rsid w:val="00A81713"/>
    <w:rsid w:val="00A81A36"/>
    <w:rsid w:val="00A81E0D"/>
    <w:rsid w:val="00A82047"/>
    <w:rsid w:val="00A82C73"/>
    <w:rsid w:val="00A834E5"/>
    <w:rsid w:val="00A83CA8"/>
    <w:rsid w:val="00A851F4"/>
    <w:rsid w:val="00A853C3"/>
    <w:rsid w:val="00A85775"/>
    <w:rsid w:val="00A85A31"/>
    <w:rsid w:val="00A8644B"/>
    <w:rsid w:val="00A903CB"/>
    <w:rsid w:val="00A91D12"/>
    <w:rsid w:val="00A93D54"/>
    <w:rsid w:val="00A94346"/>
    <w:rsid w:val="00A948C7"/>
    <w:rsid w:val="00A94A5B"/>
    <w:rsid w:val="00A960AB"/>
    <w:rsid w:val="00A968D6"/>
    <w:rsid w:val="00AA109C"/>
    <w:rsid w:val="00AA1F6E"/>
    <w:rsid w:val="00AA2B43"/>
    <w:rsid w:val="00AA46C3"/>
    <w:rsid w:val="00AA60BB"/>
    <w:rsid w:val="00AA707D"/>
    <w:rsid w:val="00AB1070"/>
    <w:rsid w:val="00AB10E3"/>
    <w:rsid w:val="00AB17F3"/>
    <w:rsid w:val="00AB1D4B"/>
    <w:rsid w:val="00AB37DE"/>
    <w:rsid w:val="00AB5172"/>
    <w:rsid w:val="00AB60B3"/>
    <w:rsid w:val="00AB63D7"/>
    <w:rsid w:val="00AC11F8"/>
    <w:rsid w:val="00AC1239"/>
    <w:rsid w:val="00AC13B0"/>
    <w:rsid w:val="00AC4B34"/>
    <w:rsid w:val="00AC5493"/>
    <w:rsid w:val="00AC6B94"/>
    <w:rsid w:val="00AD1FA7"/>
    <w:rsid w:val="00AD4CFD"/>
    <w:rsid w:val="00AD6350"/>
    <w:rsid w:val="00AD7386"/>
    <w:rsid w:val="00AE016C"/>
    <w:rsid w:val="00AE0E0A"/>
    <w:rsid w:val="00AE22A8"/>
    <w:rsid w:val="00AE292C"/>
    <w:rsid w:val="00AE31B1"/>
    <w:rsid w:val="00AE3680"/>
    <w:rsid w:val="00AE4977"/>
    <w:rsid w:val="00AE52A4"/>
    <w:rsid w:val="00AE58DD"/>
    <w:rsid w:val="00AE5D63"/>
    <w:rsid w:val="00AE5FE0"/>
    <w:rsid w:val="00AE6C6B"/>
    <w:rsid w:val="00AF05FA"/>
    <w:rsid w:val="00AF262F"/>
    <w:rsid w:val="00AF65C0"/>
    <w:rsid w:val="00AF6C08"/>
    <w:rsid w:val="00B02965"/>
    <w:rsid w:val="00B0354D"/>
    <w:rsid w:val="00B062EC"/>
    <w:rsid w:val="00B07CCE"/>
    <w:rsid w:val="00B11780"/>
    <w:rsid w:val="00B11909"/>
    <w:rsid w:val="00B12A53"/>
    <w:rsid w:val="00B142B2"/>
    <w:rsid w:val="00B14993"/>
    <w:rsid w:val="00B15D9F"/>
    <w:rsid w:val="00B20BCC"/>
    <w:rsid w:val="00B2160B"/>
    <w:rsid w:val="00B239BD"/>
    <w:rsid w:val="00B24CD6"/>
    <w:rsid w:val="00B257E1"/>
    <w:rsid w:val="00B2695B"/>
    <w:rsid w:val="00B26E22"/>
    <w:rsid w:val="00B277EF"/>
    <w:rsid w:val="00B27960"/>
    <w:rsid w:val="00B315E0"/>
    <w:rsid w:val="00B33C8F"/>
    <w:rsid w:val="00B36E8D"/>
    <w:rsid w:val="00B37E8B"/>
    <w:rsid w:val="00B403B7"/>
    <w:rsid w:val="00B409FB"/>
    <w:rsid w:val="00B41640"/>
    <w:rsid w:val="00B416D3"/>
    <w:rsid w:val="00B41892"/>
    <w:rsid w:val="00B42CE4"/>
    <w:rsid w:val="00B43607"/>
    <w:rsid w:val="00B43EB9"/>
    <w:rsid w:val="00B45787"/>
    <w:rsid w:val="00B45B1E"/>
    <w:rsid w:val="00B45D25"/>
    <w:rsid w:val="00B45F5D"/>
    <w:rsid w:val="00B46F57"/>
    <w:rsid w:val="00B47D28"/>
    <w:rsid w:val="00B47DDF"/>
    <w:rsid w:val="00B5073A"/>
    <w:rsid w:val="00B50961"/>
    <w:rsid w:val="00B51D8C"/>
    <w:rsid w:val="00B52874"/>
    <w:rsid w:val="00B52893"/>
    <w:rsid w:val="00B54776"/>
    <w:rsid w:val="00B56D84"/>
    <w:rsid w:val="00B57AFE"/>
    <w:rsid w:val="00B60890"/>
    <w:rsid w:val="00B612BD"/>
    <w:rsid w:val="00B612EF"/>
    <w:rsid w:val="00B6234B"/>
    <w:rsid w:val="00B63CBB"/>
    <w:rsid w:val="00B668B9"/>
    <w:rsid w:val="00B67923"/>
    <w:rsid w:val="00B7082C"/>
    <w:rsid w:val="00B70F02"/>
    <w:rsid w:val="00B71755"/>
    <w:rsid w:val="00B72A2C"/>
    <w:rsid w:val="00B7336C"/>
    <w:rsid w:val="00B73512"/>
    <w:rsid w:val="00B74256"/>
    <w:rsid w:val="00B76C2F"/>
    <w:rsid w:val="00B77306"/>
    <w:rsid w:val="00B77636"/>
    <w:rsid w:val="00B77BC9"/>
    <w:rsid w:val="00B77D1B"/>
    <w:rsid w:val="00B80087"/>
    <w:rsid w:val="00B81D22"/>
    <w:rsid w:val="00B82319"/>
    <w:rsid w:val="00B8283C"/>
    <w:rsid w:val="00B82C99"/>
    <w:rsid w:val="00B83E5C"/>
    <w:rsid w:val="00B84351"/>
    <w:rsid w:val="00B84BCB"/>
    <w:rsid w:val="00B85F5D"/>
    <w:rsid w:val="00B873A8"/>
    <w:rsid w:val="00B9129A"/>
    <w:rsid w:val="00B9193A"/>
    <w:rsid w:val="00B91E68"/>
    <w:rsid w:val="00B91EF7"/>
    <w:rsid w:val="00B92954"/>
    <w:rsid w:val="00B93870"/>
    <w:rsid w:val="00B95777"/>
    <w:rsid w:val="00B959A8"/>
    <w:rsid w:val="00B9642A"/>
    <w:rsid w:val="00BA056C"/>
    <w:rsid w:val="00BA12D6"/>
    <w:rsid w:val="00BA48D0"/>
    <w:rsid w:val="00BA5056"/>
    <w:rsid w:val="00BA5AF1"/>
    <w:rsid w:val="00BA6F3A"/>
    <w:rsid w:val="00BB361D"/>
    <w:rsid w:val="00BB43A9"/>
    <w:rsid w:val="00BB55F0"/>
    <w:rsid w:val="00BB6248"/>
    <w:rsid w:val="00BB76E5"/>
    <w:rsid w:val="00BB7F7C"/>
    <w:rsid w:val="00BC0E68"/>
    <w:rsid w:val="00BC114B"/>
    <w:rsid w:val="00BC2245"/>
    <w:rsid w:val="00BC42B4"/>
    <w:rsid w:val="00BC5FA4"/>
    <w:rsid w:val="00BC6998"/>
    <w:rsid w:val="00BC6D45"/>
    <w:rsid w:val="00BC73E9"/>
    <w:rsid w:val="00BD2E83"/>
    <w:rsid w:val="00BD5495"/>
    <w:rsid w:val="00BE0B8A"/>
    <w:rsid w:val="00BE2A9E"/>
    <w:rsid w:val="00BE3878"/>
    <w:rsid w:val="00BE434A"/>
    <w:rsid w:val="00BE5D64"/>
    <w:rsid w:val="00BE61F9"/>
    <w:rsid w:val="00BE7061"/>
    <w:rsid w:val="00BF0B64"/>
    <w:rsid w:val="00BF20EA"/>
    <w:rsid w:val="00BF3799"/>
    <w:rsid w:val="00BF3CA4"/>
    <w:rsid w:val="00BF41F4"/>
    <w:rsid w:val="00BF5076"/>
    <w:rsid w:val="00BF742A"/>
    <w:rsid w:val="00C06429"/>
    <w:rsid w:val="00C07380"/>
    <w:rsid w:val="00C11679"/>
    <w:rsid w:val="00C12BE6"/>
    <w:rsid w:val="00C13C79"/>
    <w:rsid w:val="00C1559E"/>
    <w:rsid w:val="00C165CC"/>
    <w:rsid w:val="00C17128"/>
    <w:rsid w:val="00C177A3"/>
    <w:rsid w:val="00C179A4"/>
    <w:rsid w:val="00C2098F"/>
    <w:rsid w:val="00C20C33"/>
    <w:rsid w:val="00C20FAB"/>
    <w:rsid w:val="00C210DD"/>
    <w:rsid w:val="00C22423"/>
    <w:rsid w:val="00C24388"/>
    <w:rsid w:val="00C2517D"/>
    <w:rsid w:val="00C255F3"/>
    <w:rsid w:val="00C25CEE"/>
    <w:rsid w:val="00C25DA6"/>
    <w:rsid w:val="00C2619D"/>
    <w:rsid w:val="00C2669E"/>
    <w:rsid w:val="00C30663"/>
    <w:rsid w:val="00C30AAB"/>
    <w:rsid w:val="00C31606"/>
    <w:rsid w:val="00C3169B"/>
    <w:rsid w:val="00C322B7"/>
    <w:rsid w:val="00C32CFF"/>
    <w:rsid w:val="00C33270"/>
    <w:rsid w:val="00C36143"/>
    <w:rsid w:val="00C36505"/>
    <w:rsid w:val="00C40539"/>
    <w:rsid w:val="00C42949"/>
    <w:rsid w:val="00C443AB"/>
    <w:rsid w:val="00C44B17"/>
    <w:rsid w:val="00C500E9"/>
    <w:rsid w:val="00C502F3"/>
    <w:rsid w:val="00C5121F"/>
    <w:rsid w:val="00C53928"/>
    <w:rsid w:val="00C548C7"/>
    <w:rsid w:val="00C5526F"/>
    <w:rsid w:val="00C55DF9"/>
    <w:rsid w:val="00C57C53"/>
    <w:rsid w:val="00C60FBA"/>
    <w:rsid w:val="00C6200F"/>
    <w:rsid w:val="00C6226B"/>
    <w:rsid w:val="00C6474F"/>
    <w:rsid w:val="00C64D3D"/>
    <w:rsid w:val="00C65978"/>
    <w:rsid w:val="00C6648D"/>
    <w:rsid w:val="00C664C2"/>
    <w:rsid w:val="00C73088"/>
    <w:rsid w:val="00C743A3"/>
    <w:rsid w:val="00C74627"/>
    <w:rsid w:val="00C75F02"/>
    <w:rsid w:val="00C76EF1"/>
    <w:rsid w:val="00C77B53"/>
    <w:rsid w:val="00C82D11"/>
    <w:rsid w:val="00C8316A"/>
    <w:rsid w:val="00C858E5"/>
    <w:rsid w:val="00C862A1"/>
    <w:rsid w:val="00C87689"/>
    <w:rsid w:val="00C876A2"/>
    <w:rsid w:val="00C90584"/>
    <w:rsid w:val="00C923C5"/>
    <w:rsid w:val="00C92E6B"/>
    <w:rsid w:val="00C937CD"/>
    <w:rsid w:val="00C96FDA"/>
    <w:rsid w:val="00C972D4"/>
    <w:rsid w:val="00C975F7"/>
    <w:rsid w:val="00CA1AC0"/>
    <w:rsid w:val="00CA73DA"/>
    <w:rsid w:val="00CB1CE9"/>
    <w:rsid w:val="00CB24D2"/>
    <w:rsid w:val="00CB2CE7"/>
    <w:rsid w:val="00CB7A2D"/>
    <w:rsid w:val="00CC1BB0"/>
    <w:rsid w:val="00CC2E88"/>
    <w:rsid w:val="00CC2F40"/>
    <w:rsid w:val="00CC3C95"/>
    <w:rsid w:val="00CC5141"/>
    <w:rsid w:val="00CC529B"/>
    <w:rsid w:val="00CC77B4"/>
    <w:rsid w:val="00CD00A3"/>
    <w:rsid w:val="00CD3FD3"/>
    <w:rsid w:val="00CD417A"/>
    <w:rsid w:val="00CD5A8F"/>
    <w:rsid w:val="00CD7D6A"/>
    <w:rsid w:val="00CE1CF7"/>
    <w:rsid w:val="00CE5349"/>
    <w:rsid w:val="00CE59C2"/>
    <w:rsid w:val="00CE7646"/>
    <w:rsid w:val="00CF0104"/>
    <w:rsid w:val="00CF3237"/>
    <w:rsid w:val="00CF329E"/>
    <w:rsid w:val="00CF7658"/>
    <w:rsid w:val="00CF79A5"/>
    <w:rsid w:val="00D01F5E"/>
    <w:rsid w:val="00D03C58"/>
    <w:rsid w:val="00D04D2D"/>
    <w:rsid w:val="00D056A3"/>
    <w:rsid w:val="00D10CAD"/>
    <w:rsid w:val="00D14109"/>
    <w:rsid w:val="00D14505"/>
    <w:rsid w:val="00D164D8"/>
    <w:rsid w:val="00D17632"/>
    <w:rsid w:val="00D20362"/>
    <w:rsid w:val="00D20F93"/>
    <w:rsid w:val="00D21760"/>
    <w:rsid w:val="00D217F0"/>
    <w:rsid w:val="00D21CC2"/>
    <w:rsid w:val="00D24858"/>
    <w:rsid w:val="00D24E8E"/>
    <w:rsid w:val="00D251F2"/>
    <w:rsid w:val="00D2671E"/>
    <w:rsid w:val="00D26B3C"/>
    <w:rsid w:val="00D273AF"/>
    <w:rsid w:val="00D27699"/>
    <w:rsid w:val="00D30C2F"/>
    <w:rsid w:val="00D3166F"/>
    <w:rsid w:val="00D32947"/>
    <w:rsid w:val="00D367A1"/>
    <w:rsid w:val="00D40010"/>
    <w:rsid w:val="00D4115A"/>
    <w:rsid w:val="00D41745"/>
    <w:rsid w:val="00D41A04"/>
    <w:rsid w:val="00D42A46"/>
    <w:rsid w:val="00D4472E"/>
    <w:rsid w:val="00D44B98"/>
    <w:rsid w:val="00D46ADF"/>
    <w:rsid w:val="00D46B29"/>
    <w:rsid w:val="00D46D45"/>
    <w:rsid w:val="00D46EFE"/>
    <w:rsid w:val="00D47036"/>
    <w:rsid w:val="00D50361"/>
    <w:rsid w:val="00D54630"/>
    <w:rsid w:val="00D54BB8"/>
    <w:rsid w:val="00D558FE"/>
    <w:rsid w:val="00D6145F"/>
    <w:rsid w:val="00D634B4"/>
    <w:rsid w:val="00D64BD9"/>
    <w:rsid w:val="00D64D6E"/>
    <w:rsid w:val="00D651E1"/>
    <w:rsid w:val="00D6616D"/>
    <w:rsid w:val="00D66483"/>
    <w:rsid w:val="00D6663B"/>
    <w:rsid w:val="00D669CE"/>
    <w:rsid w:val="00D66F8A"/>
    <w:rsid w:val="00D72180"/>
    <w:rsid w:val="00D723A2"/>
    <w:rsid w:val="00D72C8F"/>
    <w:rsid w:val="00D73601"/>
    <w:rsid w:val="00D775F4"/>
    <w:rsid w:val="00D80536"/>
    <w:rsid w:val="00D81199"/>
    <w:rsid w:val="00D8163A"/>
    <w:rsid w:val="00D822A7"/>
    <w:rsid w:val="00D840A1"/>
    <w:rsid w:val="00D84C40"/>
    <w:rsid w:val="00D84FEB"/>
    <w:rsid w:val="00D8578A"/>
    <w:rsid w:val="00D86AE4"/>
    <w:rsid w:val="00D900E4"/>
    <w:rsid w:val="00D90CF6"/>
    <w:rsid w:val="00D919C4"/>
    <w:rsid w:val="00D92B72"/>
    <w:rsid w:val="00D955E2"/>
    <w:rsid w:val="00D962E0"/>
    <w:rsid w:val="00D96C03"/>
    <w:rsid w:val="00DA09A7"/>
    <w:rsid w:val="00DA1BCB"/>
    <w:rsid w:val="00DA1C4D"/>
    <w:rsid w:val="00DA5326"/>
    <w:rsid w:val="00DA60CF"/>
    <w:rsid w:val="00DA6A9C"/>
    <w:rsid w:val="00DB19EB"/>
    <w:rsid w:val="00DB2D5D"/>
    <w:rsid w:val="00DB3CB7"/>
    <w:rsid w:val="00DB4BD9"/>
    <w:rsid w:val="00DB4FE4"/>
    <w:rsid w:val="00DB6983"/>
    <w:rsid w:val="00DC156D"/>
    <w:rsid w:val="00DC31CA"/>
    <w:rsid w:val="00DC34DF"/>
    <w:rsid w:val="00DC4E95"/>
    <w:rsid w:val="00DC5B2D"/>
    <w:rsid w:val="00DC77F8"/>
    <w:rsid w:val="00DC7CE1"/>
    <w:rsid w:val="00DD0D06"/>
    <w:rsid w:val="00DD217F"/>
    <w:rsid w:val="00DD220A"/>
    <w:rsid w:val="00DD4F65"/>
    <w:rsid w:val="00DD717E"/>
    <w:rsid w:val="00DE0A0B"/>
    <w:rsid w:val="00DE142D"/>
    <w:rsid w:val="00DE1899"/>
    <w:rsid w:val="00DE1A95"/>
    <w:rsid w:val="00DE4191"/>
    <w:rsid w:val="00DE71DE"/>
    <w:rsid w:val="00DE7D4B"/>
    <w:rsid w:val="00DE7F1D"/>
    <w:rsid w:val="00DE7F8C"/>
    <w:rsid w:val="00DF111B"/>
    <w:rsid w:val="00DF1153"/>
    <w:rsid w:val="00DF2C74"/>
    <w:rsid w:val="00DF3149"/>
    <w:rsid w:val="00DF341B"/>
    <w:rsid w:val="00DF353E"/>
    <w:rsid w:val="00DF3F61"/>
    <w:rsid w:val="00DF547A"/>
    <w:rsid w:val="00DF5A5E"/>
    <w:rsid w:val="00DF60CE"/>
    <w:rsid w:val="00DF6528"/>
    <w:rsid w:val="00E00D37"/>
    <w:rsid w:val="00E0188D"/>
    <w:rsid w:val="00E029DF"/>
    <w:rsid w:val="00E02E0B"/>
    <w:rsid w:val="00E04389"/>
    <w:rsid w:val="00E0591B"/>
    <w:rsid w:val="00E05EA6"/>
    <w:rsid w:val="00E06687"/>
    <w:rsid w:val="00E06897"/>
    <w:rsid w:val="00E06E3B"/>
    <w:rsid w:val="00E107BC"/>
    <w:rsid w:val="00E1133B"/>
    <w:rsid w:val="00E11835"/>
    <w:rsid w:val="00E12709"/>
    <w:rsid w:val="00E13605"/>
    <w:rsid w:val="00E13CB5"/>
    <w:rsid w:val="00E13E6C"/>
    <w:rsid w:val="00E15069"/>
    <w:rsid w:val="00E16E48"/>
    <w:rsid w:val="00E17C27"/>
    <w:rsid w:val="00E209E6"/>
    <w:rsid w:val="00E22A4D"/>
    <w:rsid w:val="00E23727"/>
    <w:rsid w:val="00E25F3C"/>
    <w:rsid w:val="00E26053"/>
    <w:rsid w:val="00E27C96"/>
    <w:rsid w:val="00E32F07"/>
    <w:rsid w:val="00E34F67"/>
    <w:rsid w:val="00E356A8"/>
    <w:rsid w:val="00E362BE"/>
    <w:rsid w:val="00E36E85"/>
    <w:rsid w:val="00E428B9"/>
    <w:rsid w:val="00E432FD"/>
    <w:rsid w:val="00E43AEA"/>
    <w:rsid w:val="00E51018"/>
    <w:rsid w:val="00E52264"/>
    <w:rsid w:val="00E52A2B"/>
    <w:rsid w:val="00E53717"/>
    <w:rsid w:val="00E559BC"/>
    <w:rsid w:val="00E55C8B"/>
    <w:rsid w:val="00E60ACF"/>
    <w:rsid w:val="00E61D9F"/>
    <w:rsid w:val="00E665DC"/>
    <w:rsid w:val="00E7040F"/>
    <w:rsid w:val="00E741F0"/>
    <w:rsid w:val="00E745F9"/>
    <w:rsid w:val="00E75F5B"/>
    <w:rsid w:val="00E76204"/>
    <w:rsid w:val="00E77B45"/>
    <w:rsid w:val="00E80FED"/>
    <w:rsid w:val="00E82766"/>
    <w:rsid w:val="00E83B45"/>
    <w:rsid w:val="00E860B4"/>
    <w:rsid w:val="00E9248C"/>
    <w:rsid w:val="00E92524"/>
    <w:rsid w:val="00E92634"/>
    <w:rsid w:val="00E93B35"/>
    <w:rsid w:val="00E94F7D"/>
    <w:rsid w:val="00E966B9"/>
    <w:rsid w:val="00E97B68"/>
    <w:rsid w:val="00EA0376"/>
    <w:rsid w:val="00EA0896"/>
    <w:rsid w:val="00EA33BA"/>
    <w:rsid w:val="00EA42FF"/>
    <w:rsid w:val="00EA70AF"/>
    <w:rsid w:val="00EB0398"/>
    <w:rsid w:val="00EB04B8"/>
    <w:rsid w:val="00EB3653"/>
    <w:rsid w:val="00EB506E"/>
    <w:rsid w:val="00EB5D10"/>
    <w:rsid w:val="00EB68D0"/>
    <w:rsid w:val="00EB70A3"/>
    <w:rsid w:val="00EC1136"/>
    <w:rsid w:val="00EC25F0"/>
    <w:rsid w:val="00EC2974"/>
    <w:rsid w:val="00EC3CAD"/>
    <w:rsid w:val="00EC4B1A"/>
    <w:rsid w:val="00EC4DDC"/>
    <w:rsid w:val="00EC5497"/>
    <w:rsid w:val="00EC5813"/>
    <w:rsid w:val="00EC5A9D"/>
    <w:rsid w:val="00EC6305"/>
    <w:rsid w:val="00EC6340"/>
    <w:rsid w:val="00EC63C4"/>
    <w:rsid w:val="00EC78ED"/>
    <w:rsid w:val="00ED2D6B"/>
    <w:rsid w:val="00ED334E"/>
    <w:rsid w:val="00ED731F"/>
    <w:rsid w:val="00EE10AA"/>
    <w:rsid w:val="00EE1D40"/>
    <w:rsid w:val="00EE1DB2"/>
    <w:rsid w:val="00EE7201"/>
    <w:rsid w:val="00EF02F1"/>
    <w:rsid w:val="00EF06C8"/>
    <w:rsid w:val="00EF0BD9"/>
    <w:rsid w:val="00EF19A9"/>
    <w:rsid w:val="00EF28F2"/>
    <w:rsid w:val="00EF37F3"/>
    <w:rsid w:val="00EF3C90"/>
    <w:rsid w:val="00EF5F9A"/>
    <w:rsid w:val="00EF7802"/>
    <w:rsid w:val="00F066C9"/>
    <w:rsid w:val="00F070BE"/>
    <w:rsid w:val="00F1075E"/>
    <w:rsid w:val="00F1281F"/>
    <w:rsid w:val="00F12F95"/>
    <w:rsid w:val="00F13DE2"/>
    <w:rsid w:val="00F14230"/>
    <w:rsid w:val="00F14B86"/>
    <w:rsid w:val="00F15EA9"/>
    <w:rsid w:val="00F1638B"/>
    <w:rsid w:val="00F16892"/>
    <w:rsid w:val="00F16938"/>
    <w:rsid w:val="00F1698D"/>
    <w:rsid w:val="00F17718"/>
    <w:rsid w:val="00F22737"/>
    <w:rsid w:val="00F23293"/>
    <w:rsid w:val="00F243A0"/>
    <w:rsid w:val="00F243DD"/>
    <w:rsid w:val="00F24713"/>
    <w:rsid w:val="00F24DAE"/>
    <w:rsid w:val="00F26FDE"/>
    <w:rsid w:val="00F27628"/>
    <w:rsid w:val="00F27B76"/>
    <w:rsid w:val="00F309AA"/>
    <w:rsid w:val="00F31A9F"/>
    <w:rsid w:val="00F31BBE"/>
    <w:rsid w:val="00F31FF8"/>
    <w:rsid w:val="00F35C5D"/>
    <w:rsid w:val="00F36376"/>
    <w:rsid w:val="00F37FCA"/>
    <w:rsid w:val="00F40A3C"/>
    <w:rsid w:val="00F415A5"/>
    <w:rsid w:val="00F41C62"/>
    <w:rsid w:val="00F4315C"/>
    <w:rsid w:val="00F46080"/>
    <w:rsid w:val="00F4784B"/>
    <w:rsid w:val="00F53A80"/>
    <w:rsid w:val="00F55FC6"/>
    <w:rsid w:val="00F563DA"/>
    <w:rsid w:val="00F5766B"/>
    <w:rsid w:val="00F62B13"/>
    <w:rsid w:val="00F63AB1"/>
    <w:rsid w:val="00F63CC4"/>
    <w:rsid w:val="00F63E76"/>
    <w:rsid w:val="00F647A4"/>
    <w:rsid w:val="00F66C4E"/>
    <w:rsid w:val="00F727B9"/>
    <w:rsid w:val="00F73C90"/>
    <w:rsid w:val="00F749D8"/>
    <w:rsid w:val="00F76166"/>
    <w:rsid w:val="00F76DEE"/>
    <w:rsid w:val="00F80FD1"/>
    <w:rsid w:val="00F810DE"/>
    <w:rsid w:val="00F81711"/>
    <w:rsid w:val="00F823B9"/>
    <w:rsid w:val="00F8261E"/>
    <w:rsid w:val="00F8272F"/>
    <w:rsid w:val="00F843B2"/>
    <w:rsid w:val="00F84652"/>
    <w:rsid w:val="00F85364"/>
    <w:rsid w:val="00F870BF"/>
    <w:rsid w:val="00F92440"/>
    <w:rsid w:val="00F926FB"/>
    <w:rsid w:val="00F948FF"/>
    <w:rsid w:val="00F95517"/>
    <w:rsid w:val="00F97C9A"/>
    <w:rsid w:val="00FA070D"/>
    <w:rsid w:val="00FA13F3"/>
    <w:rsid w:val="00FA1AB9"/>
    <w:rsid w:val="00FA1B23"/>
    <w:rsid w:val="00FA2BFD"/>
    <w:rsid w:val="00FA2F23"/>
    <w:rsid w:val="00FA31CB"/>
    <w:rsid w:val="00FA33EB"/>
    <w:rsid w:val="00FA5516"/>
    <w:rsid w:val="00FA5F77"/>
    <w:rsid w:val="00FA7F31"/>
    <w:rsid w:val="00FB17EF"/>
    <w:rsid w:val="00FB3DF4"/>
    <w:rsid w:val="00FB3F6F"/>
    <w:rsid w:val="00FB50E7"/>
    <w:rsid w:val="00FB5AA3"/>
    <w:rsid w:val="00FB7301"/>
    <w:rsid w:val="00FC1078"/>
    <w:rsid w:val="00FC1767"/>
    <w:rsid w:val="00FC1EAC"/>
    <w:rsid w:val="00FC45AE"/>
    <w:rsid w:val="00FC4FAC"/>
    <w:rsid w:val="00FC5563"/>
    <w:rsid w:val="00FC6DA6"/>
    <w:rsid w:val="00FC7747"/>
    <w:rsid w:val="00FD2C2F"/>
    <w:rsid w:val="00FD3AA0"/>
    <w:rsid w:val="00FD6402"/>
    <w:rsid w:val="00FD6C79"/>
    <w:rsid w:val="00FD6D1A"/>
    <w:rsid w:val="00FD745D"/>
    <w:rsid w:val="00FD7DF2"/>
    <w:rsid w:val="00FE118D"/>
    <w:rsid w:val="00FE1F2E"/>
    <w:rsid w:val="00FE5BB4"/>
    <w:rsid w:val="00FF10DB"/>
    <w:rsid w:val="00FF1B8F"/>
    <w:rsid w:val="00FF289E"/>
    <w:rsid w:val="00FF3446"/>
    <w:rsid w:val="00FF3ABA"/>
    <w:rsid w:val="00FF53F5"/>
    <w:rsid w:val="00FF5677"/>
    <w:rsid w:val="00FF70B9"/>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martTagType w:namespaceuri="urn:schemas-microsoft-com:office:smarttags" w:name="metricconverter"/>
  <w:shapeDefaults>
    <o:shapedefaults v:ext="edit" spidmax="2050"/>
    <o:shapelayout v:ext="edit">
      <o:idmap v:ext="edit" data="2"/>
    </o:shapelayout>
  </w:shapeDefaults>
  <w:decimalSymbol w:val=","/>
  <w:listSeparator w:val=";"/>
  <w14:docId w14:val="1E56F2CF"/>
  <w15:docId w15:val="{9CDA2E74-31AE-41FD-B71E-E656DC9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8">
    <w:name w:val="heading 8"/>
    <w:basedOn w:val="prastasis"/>
    <w:next w:val="prastasis"/>
    <w:qFormat/>
    <w:pPr>
      <w:keepNext/>
      <w:ind w:left="720" w:firstLine="720"/>
      <w:outlineLvl w:val="7"/>
    </w:pPr>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pPr>
      <w:jc w:val="both"/>
    </w:pPr>
    <w:rPr>
      <w:sz w:val="24"/>
    </w:rPr>
  </w:style>
  <w:style w:type="paragraph" w:styleId="Debesliotekstas">
    <w:name w:val="Balloon Text"/>
    <w:basedOn w:val="prastasis"/>
    <w:semiHidden/>
    <w:rsid w:val="00AC13B0"/>
    <w:rPr>
      <w:rFonts w:ascii="Tahoma" w:hAnsi="Tahoma" w:cs="Tahoma"/>
      <w:sz w:val="16"/>
      <w:szCs w:val="16"/>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rsid w:val="00E1133B"/>
    <w:rPr>
      <w:color w:val="0000FF"/>
      <w:u w:val="single"/>
    </w:rPr>
  </w:style>
  <w:style w:type="paragraph" w:styleId="Pataisymai">
    <w:name w:val="Revision"/>
    <w:hidden/>
    <w:uiPriority w:val="99"/>
    <w:semiHidden/>
    <w:rsid w:val="00E25F3C"/>
    <w:rPr>
      <w:lang w:val="en-GB"/>
    </w:rPr>
  </w:style>
  <w:style w:type="paragraph" w:styleId="Betarp">
    <w:name w:val="No Spacing"/>
    <w:link w:val="BetarpDiagrama"/>
    <w:uiPriority w:val="1"/>
    <w:qFormat/>
    <w:rsid w:val="00327757"/>
    <w:rPr>
      <w:rFonts w:eastAsia="Calibri"/>
      <w:sz w:val="24"/>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
    <w:basedOn w:val="prastasis"/>
    <w:link w:val="SraopastraipaDiagrama"/>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character" w:customStyle="1" w:styleId="PoratDiagrama">
    <w:name w:val="Poraštė Diagrama"/>
    <w:link w:val="Porat"/>
    <w:uiPriority w:val="99"/>
    <w:rsid w:val="0080784E"/>
    <w:rPr>
      <w:lang w:val="en-GB"/>
    </w:rPr>
  </w:style>
  <w:style w:type="character" w:customStyle="1" w:styleId="BetarpDiagrama">
    <w:name w:val="Be tarpų Diagrama"/>
    <w:basedOn w:val="Numatytasispastraiposriftas"/>
    <w:link w:val="Betarp"/>
    <w:uiPriority w:val="1"/>
    <w:rsid w:val="000A755F"/>
    <w:rPr>
      <w:rFonts w:eastAsia="Calibri"/>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12C3A"/>
    <w:rPr>
      <w:rFonts w:eastAsia="Calibri"/>
      <w:sz w:val="24"/>
      <w:szCs w:val="22"/>
      <w:lang w:eastAsia="en-US"/>
    </w:rPr>
  </w:style>
  <w:style w:type="table" w:styleId="Lentelstinklelis">
    <w:name w:val="Table Grid"/>
    <w:basedOn w:val="prastojilentel"/>
    <w:uiPriority w:val="3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13E8D"/>
    <w:pPr>
      <w:jc w:val="center"/>
    </w:pPr>
    <w:rPr>
      <w:b/>
      <w:sz w:val="32"/>
      <w:lang w:val="lt-LT"/>
    </w:rPr>
  </w:style>
  <w:style w:type="character" w:customStyle="1" w:styleId="PavadinimasDiagrama">
    <w:name w:val="Pavadinimas Diagrama"/>
    <w:basedOn w:val="Numatytasispastraiposriftas"/>
    <w:link w:val="Pavadinimas"/>
    <w:rsid w:val="00813E8D"/>
    <w:rPr>
      <w:b/>
      <w:sz w:val="32"/>
    </w:rPr>
  </w:style>
  <w:style w:type="character" w:customStyle="1" w:styleId="FontStyle15">
    <w:name w:val="Font Style15"/>
    <w:basedOn w:val="Numatytasispastraiposriftas"/>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804035"/>
    <w:rPr>
      <w:sz w:val="24"/>
      <w:szCs w:val="24"/>
      <w:u w:val="single"/>
      <w:lang w:val="en-US" w:eastAsia="en-US"/>
    </w:rPr>
  </w:style>
  <w:style w:type="character" w:customStyle="1" w:styleId="PaantratDiagrama">
    <w:name w:val="Paantraštė Diagrama"/>
    <w:basedOn w:val="Numatytasispastraiposriftas"/>
    <w:link w:val="Paantrat"/>
    <w:uiPriority w:val="99"/>
    <w:rsid w:val="00804035"/>
    <w:rPr>
      <w:sz w:val="24"/>
      <w:szCs w:val="24"/>
      <w:u w:val="single"/>
      <w:lang w:val="en-US" w:eastAsia="en-US"/>
    </w:rPr>
  </w:style>
  <w:style w:type="paragraph" w:styleId="Puslapioinaostekstas">
    <w:name w:val="footnote text"/>
    <w:aliases w:val=" Char"/>
    <w:basedOn w:val="prastasis"/>
    <w:link w:val="PuslapioinaostekstasDiagrama"/>
    <w:rsid w:val="00804035"/>
    <w:rPr>
      <w:lang w:val="lt-LT" w:eastAsia="en-US"/>
    </w:rPr>
  </w:style>
  <w:style w:type="character" w:customStyle="1" w:styleId="PuslapioinaostekstasDiagrama">
    <w:name w:val="Puslapio išnašos tekstas Diagrama"/>
    <w:aliases w:val=" Char Diagrama"/>
    <w:basedOn w:val="Numatytasispastraiposriftas"/>
    <w:link w:val="Puslapioinaostekstas"/>
    <w:rsid w:val="00804035"/>
    <w:rPr>
      <w:lang w:eastAsia="en-US"/>
    </w:rPr>
  </w:style>
  <w:style w:type="character" w:styleId="Puslapioinaosnuoroda">
    <w:name w:val="footnote reference"/>
    <w:aliases w:val="fr"/>
    <w:basedOn w:val="Numatytasispastraiposriftas"/>
    <w:rsid w:val="00804035"/>
    <w:rPr>
      <w:vertAlign w:val="superscript"/>
    </w:rPr>
  </w:style>
  <w:style w:type="character" w:customStyle="1" w:styleId="Neapdorotaspaminjimas1">
    <w:name w:val="Neapdorotas paminėjimas1"/>
    <w:basedOn w:val="Numatytasispastraiposriftas"/>
    <w:uiPriority w:val="99"/>
    <w:semiHidden/>
    <w:unhideWhenUsed/>
    <w:rsid w:val="00B77636"/>
    <w:rPr>
      <w:color w:val="808080"/>
      <w:shd w:val="clear" w:color="auto" w:fill="E6E6E6"/>
    </w:rPr>
  </w:style>
  <w:style w:type="character" w:customStyle="1" w:styleId="Laukeliai">
    <w:name w:val="Laukeliai"/>
    <w:basedOn w:val="Numatytasispastraiposriftas"/>
    <w:uiPriority w:val="1"/>
    <w:rsid w:val="00A71ABF"/>
    <w:rPr>
      <w:rFonts w:ascii="Arial" w:hAnsi="Arial"/>
      <w:sz w:val="20"/>
    </w:rPr>
  </w:style>
  <w:style w:type="character" w:styleId="Emfaz">
    <w:name w:val="Emphasis"/>
    <w:basedOn w:val="Numatytasispastraiposriftas"/>
    <w:uiPriority w:val="20"/>
    <w:qFormat/>
    <w:rsid w:val="00A71ABF"/>
    <w:rPr>
      <w:i/>
      <w:iCs/>
    </w:rPr>
  </w:style>
  <w:style w:type="character" w:customStyle="1" w:styleId="FontStyle48">
    <w:name w:val="Font Style48"/>
    <w:uiPriority w:val="99"/>
    <w:rsid w:val="00787075"/>
    <w:rPr>
      <w:rFonts w:ascii="Times New Roman" w:hAnsi="Times New Roman" w:cs="Times New Roman"/>
      <w:color w:val="000000"/>
      <w:sz w:val="22"/>
      <w:szCs w:val="22"/>
    </w:rPr>
  </w:style>
  <w:style w:type="character" w:customStyle="1" w:styleId="FontStyle47">
    <w:name w:val="Font Style47"/>
    <w:uiPriority w:val="99"/>
    <w:rsid w:val="00787075"/>
    <w:rPr>
      <w:rFonts w:ascii="Times New Roman" w:hAnsi="Times New Roman" w:cs="Times New Roman"/>
      <w:b/>
      <w:bCs/>
      <w:color w:val="000000"/>
      <w:sz w:val="22"/>
      <w:szCs w:val="22"/>
    </w:rPr>
  </w:style>
  <w:style w:type="character" w:styleId="Neapdorotaspaminjimas">
    <w:name w:val="Unresolved Mention"/>
    <w:basedOn w:val="Numatytasispastraiposriftas"/>
    <w:uiPriority w:val="99"/>
    <w:semiHidden/>
    <w:unhideWhenUsed/>
    <w:rsid w:val="00C60FBA"/>
    <w:rPr>
      <w:color w:val="605E5C"/>
      <w:shd w:val="clear" w:color="auto" w:fill="E1DFDD"/>
    </w:rPr>
  </w:style>
  <w:style w:type="character" w:styleId="Perirtashipersaitas">
    <w:name w:val="FollowedHyperlink"/>
    <w:basedOn w:val="Numatytasispastraiposriftas"/>
    <w:semiHidden/>
    <w:unhideWhenUsed/>
    <w:rsid w:val="00D822A7"/>
    <w:rPr>
      <w:color w:val="954F72" w:themeColor="followedHyperlink"/>
      <w:u w:val="single"/>
    </w:rPr>
  </w:style>
  <w:style w:type="paragraph" w:customStyle="1" w:styleId="DefaultStyle">
    <w:name w:val="Default Style"/>
    <w:rsid w:val="005F0B94"/>
    <w:pPr>
      <w:suppressAutoHyphens/>
      <w:spacing w:after="200" w:line="276" w:lineRule="auto"/>
    </w:pPr>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15756">
      <w:bodyDiv w:val="1"/>
      <w:marLeft w:val="0"/>
      <w:marRight w:val="0"/>
      <w:marTop w:val="0"/>
      <w:marBottom w:val="0"/>
      <w:divBdr>
        <w:top w:val="none" w:sz="0" w:space="0" w:color="auto"/>
        <w:left w:val="none" w:sz="0" w:space="0" w:color="auto"/>
        <w:bottom w:val="none" w:sz="0" w:space="0" w:color="auto"/>
        <w:right w:val="none" w:sz="0" w:space="0" w:color="auto"/>
      </w:divBdr>
    </w:div>
    <w:div w:id="18665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uro-skelbimai-ir-ataskaitos/kuro-skelbimai/202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navosst.lt/administracine-informacija/asmens-duomenu-apsauga%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bardiseviciene@jonavosst.lt" TargetMode="External"/><Relationship Id="rId4" Type="http://schemas.openxmlformats.org/officeDocument/2006/relationships/settings" Target="settings.xml"/><Relationship Id="rId9" Type="http://schemas.openxmlformats.org/officeDocument/2006/relationships/hyperlink" Target="https://www.jonavosst.lt/straipsniai/technologinio-kuro-pirkim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6FD5-93E0-4F9D-9DEE-81CA08C4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8580</Words>
  <Characters>48911</Characters>
  <Application>Microsoft Office Word</Application>
  <DocSecurity>0</DocSecurity>
  <Lines>407</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57377</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Seredienė</dc:creator>
  <cp:keywords/>
  <cp:lastModifiedBy>Rima Bardiševičienė</cp:lastModifiedBy>
  <cp:revision>11</cp:revision>
  <dcterms:created xsi:type="dcterms:W3CDTF">2025-01-13T10:56:00Z</dcterms:created>
  <dcterms:modified xsi:type="dcterms:W3CDTF">2025-01-14T08:15:00Z</dcterms:modified>
</cp:coreProperties>
</file>