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C9674" w14:textId="67D38A01" w:rsidR="00291629" w:rsidRDefault="00291629" w:rsidP="00291629">
      <w:pPr>
        <w:spacing w:before="62"/>
        <w:ind w:left="978" w:right="454" w:firstLine="5543"/>
        <w:rPr>
          <w:b/>
        </w:rPr>
      </w:pPr>
      <w:r>
        <w:rPr>
          <w:b/>
        </w:rPr>
        <w:t xml:space="preserve">Pirkimų sąlygų </w:t>
      </w:r>
      <w:r w:rsidR="00DE0800">
        <w:rPr>
          <w:b/>
          <w:spacing w:val="-14"/>
        </w:rPr>
        <w:t xml:space="preserve"> </w:t>
      </w:r>
      <w:r w:rsidR="00DE0800">
        <w:rPr>
          <w:b/>
        </w:rPr>
        <w:t xml:space="preserve">priedas </w:t>
      </w:r>
      <w:r>
        <w:rPr>
          <w:b/>
        </w:rPr>
        <w:t>Nr. 1</w:t>
      </w:r>
    </w:p>
    <w:p w14:paraId="587DD4C0" w14:textId="77777777" w:rsidR="00291629" w:rsidRDefault="00291629" w:rsidP="00291629">
      <w:pPr>
        <w:spacing w:before="62"/>
        <w:ind w:left="978" w:right="454" w:firstLine="15"/>
        <w:rPr>
          <w:b/>
        </w:rPr>
      </w:pPr>
    </w:p>
    <w:p w14:paraId="5DD7EB03" w14:textId="6E33E8FB" w:rsidR="00B22739" w:rsidRPr="00291629" w:rsidRDefault="00DE0800" w:rsidP="00291629">
      <w:pPr>
        <w:spacing w:before="62"/>
        <w:ind w:left="978" w:right="454" w:firstLine="15"/>
        <w:rPr>
          <w:b/>
        </w:rPr>
      </w:pPr>
      <w:r>
        <w:rPr>
          <w:b/>
        </w:rPr>
        <w:t xml:space="preserve">ELEKTROS </w:t>
      </w:r>
      <w:r w:rsidRPr="00291629">
        <w:rPr>
          <w:b/>
        </w:rPr>
        <w:t>ENERGIJOS PIRKIMAS UAB „VILKAVIŠKIO</w:t>
      </w:r>
      <w:r w:rsidRPr="00291629">
        <w:rPr>
          <w:b/>
          <w:spacing w:val="40"/>
        </w:rPr>
        <w:t xml:space="preserve"> </w:t>
      </w:r>
      <w:r w:rsidRPr="00291629">
        <w:rPr>
          <w:b/>
        </w:rPr>
        <w:t>ŠILUMOS TINKLAI“</w:t>
      </w:r>
    </w:p>
    <w:p w14:paraId="3F5FC2A2" w14:textId="1759027A" w:rsidR="00B22739" w:rsidRPr="00291629" w:rsidRDefault="00DE0800">
      <w:pPr>
        <w:spacing w:line="252" w:lineRule="exact"/>
        <w:ind w:left="2" w:right="138"/>
        <w:jc w:val="center"/>
        <w:rPr>
          <w:b/>
        </w:rPr>
      </w:pPr>
      <w:r w:rsidRPr="00291629">
        <w:rPr>
          <w:b/>
        </w:rPr>
        <w:t>OBJEKTAMS</w:t>
      </w:r>
      <w:r w:rsidR="00291629" w:rsidRPr="00291629">
        <w:rPr>
          <w:b/>
        </w:rPr>
        <w:t xml:space="preserve"> TERMINUI NUO</w:t>
      </w:r>
      <w:r w:rsidRPr="00291629">
        <w:rPr>
          <w:b/>
          <w:spacing w:val="-8"/>
        </w:rPr>
        <w:t xml:space="preserve"> </w:t>
      </w:r>
      <w:r w:rsidRPr="00291629">
        <w:rPr>
          <w:b/>
        </w:rPr>
        <w:t>2025</w:t>
      </w:r>
      <w:r w:rsidRPr="00291629">
        <w:rPr>
          <w:b/>
          <w:spacing w:val="-5"/>
        </w:rPr>
        <w:t xml:space="preserve"> </w:t>
      </w:r>
      <w:r w:rsidR="00F05F7E" w:rsidRPr="00291629">
        <w:rPr>
          <w:b/>
        </w:rPr>
        <w:t>M</w:t>
      </w:r>
      <w:r w:rsidRPr="00291629">
        <w:rPr>
          <w:b/>
        </w:rPr>
        <w:t>.</w:t>
      </w:r>
      <w:r w:rsidRPr="00291629">
        <w:rPr>
          <w:b/>
          <w:spacing w:val="-2"/>
        </w:rPr>
        <w:t xml:space="preserve"> </w:t>
      </w:r>
      <w:r w:rsidR="00040710" w:rsidRPr="00291629">
        <w:rPr>
          <w:b/>
        </w:rPr>
        <w:t>KOVO</w:t>
      </w:r>
      <w:r w:rsidR="00291629" w:rsidRPr="00291629">
        <w:rPr>
          <w:b/>
        </w:rPr>
        <w:t xml:space="preserve"> 1 D IKI</w:t>
      </w:r>
      <w:r w:rsidR="00F05F7E" w:rsidRPr="00291629">
        <w:rPr>
          <w:b/>
          <w:spacing w:val="-2"/>
        </w:rPr>
        <w:t xml:space="preserve"> </w:t>
      </w:r>
      <w:r w:rsidR="00F05F7E" w:rsidRPr="00291629">
        <w:rPr>
          <w:b/>
        </w:rPr>
        <w:t>2026</w:t>
      </w:r>
      <w:r w:rsidR="00F05F7E" w:rsidRPr="00291629">
        <w:rPr>
          <w:b/>
          <w:spacing w:val="-5"/>
        </w:rPr>
        <w:t xml:space="preserve"> </w:t>
      </w:r>
      <w:r w:rsidR="00F05F7E" w:rsidRPr="00291629">
        <w:rPr>
          <w:b/>
        </w:rPr>
        <w:t>M.</w:t>
      </w:r>
      <w:r w:rsidR="00291629" w:rsidRPr="00291629">
        <w:rPr>
          <w:b/>
        </w:rPr>
        <w:t xml:space="preserve"> VASARIO 28 D.</w:t>
      </w:r>
    </w:p>
    <w:p w14:paraId="2BCA959D" w14:textId="5192B77E" w:rsidR="00B22739" w:rsidRPr="00291629" w:rsidRDefault="00DE0800" w:rsidP="00291629">
      <w:pPr>
        <w:spacing w:line="252" w:lineRule="exact"/>
        <w:ind w:right="138"/>
        <w:jc w:val="center"/>
        <w:rPr>
          <w:b/>
        </w:rPr>
      </w:pPr>
      <w:r w:rsidRPr="00291629">
        <w:rPr>
          <w:b/>
        </w:rPr>
        <w:t>TECHNINĖ</w:t>
      </w:r>
      <w:r w:rsidRPr="00291629">
        <w:rPr>
          <w:b/>
          <w:spacing w:val="-8"/>
        </w:rPr>
        <w:t xml:space="preserve"> </w:t>
      </w:r>
      <w:r w:rsidRPr="00291629">
        <w:rPr>
          <w:b/>
          <w:spacing w:val="-2"/>
        </w:rPr>
        <w:t>SPECIFIKACIJA</w:t>
      </w:r>
    </w:p>
    <w:p w14:paraId="15DA74B1" w14:textId="77777777" w:rsidR="00B22739" w:rsidRPr="00291629" w:rsidRDefault="00DE0800">
      <w:pPr>
        <w:pStyle w:val="Antrat1"/>
        <w:numPr>
          <w:ilvl w:val="0"/>
          <w:numId w:val="1"/>
        </w:numPr>
        <w:tabs>
          <w:tab w:val="left" w:pos="242"/>
        </w:tabs>
        <w:jc w:val="both"/>
      </w:pPr>
      <w:r w:rsidRPr="00291629">
        <w:rPr>
          <w:spacing w:val="-2"/>
        </w:rPr>
        <w:t>Pirkėjas</w:t>
      </w:r>
    </w:p>
    <w:p w14:paraId="78BB56CE" w14:textId="76B7114B" w:rsidR="00B22739" w:rsidRPr="00291629" w:rsidRDefault="00DE0800">
      <w:pPr>
        <w:pStyle w:val="Pagrindinistekstas"/>
        <w:spacing w:line="274" w:lineRule="exact"/>
      </w:pPr>
      <w:r w:rsidRPr="00291629">
        <w:t>UAB</w:t>
      </w:r>
      <w:r w:rsidRPr="00291629">
        <w:rPr>
          <w:spacing w:val="-4"/>
        </w:rPr>
        <w:t xml:space="preserve"> </w:t>
      </w:r>
      <w:r w:rsidRPr="00291629">
        <w:t>„Vilkaviškio</w:t>
      </w:r>
      <w:r w:rsidRPr="00291629">
        <w:rPr>
          <w:spacing w:val="-3"/>
        </w:rPr>
        <w:t xml:space="preserve"> </w:t>
      </w:r>
      <w:r w:rsidRPr="00291629">
        <w:t>šilumos</w:t>
      </w:r>
      <w:r w:rsidRPr="00291629">
        <w:rPr>
          <w:spacing w:val="-2"/>
        </w:rPr>
        <w:t xml:space="preserve"> tinklai“</w:t>
      </w:r>
    </w:p>
    <w:p w14:paraId="45FE18FE" w14:textId="77777777" w:rsidR="00B22739" w:rsidRPr="00291629" w:rsidRDefault="00B22739">
      <w:pPr>
        <w:pStyle w:val="Pagrindinistekstas"/>
        <w:spacing w:before="5"/>
        <w:ind w:left="0"/>
      </w:pPr>
    </w:p>
    <w:p w14:paraId="4011A15D" w14:textId="77777777" w:rsidR="00B22739" w:rsidRPr="00291629" w:rsidRDefault="00DE0800">
      <w:pPr>
        <w:pStyle w:val="Antrat1"/>
        <w:numPr>
          <w:ilvl w:val="0"/>
          <w:numId w:val="1"/>
        </w:numPr>
        <w:tabs>
          <w:tab w:val="left" w:pos="242"/>
        </w:tabs>
        <w:jc w:val="both"/>
      </w:pPr>
      <w:r w:rsidRPr="00291629">
        <w:t>Pirkimo</w:t>
      </w:r>
      <w:r w:rsidRPr="00291629">
        <w:rPr>
          <w:spacing w:val="-4"/>
        </w:rPr>
        <w:t xml:space="preserve"> </w:t>
      </w:r>
      <w:r w:rsidRPr="00291629">
        <w:rPr>
          <w:spacing w:val="-2"/>
        </w:rPr>
        <w:t>objektas</w:t>
      </w:r>
    </w:p>
    <w:p w14:paraId="7F68457F" w14:textId="2E3D4E5C" w:rsidR="00B22739" w:rsidRPr="00291629" w:rsidRDefault="00DE0800">
      <w:pPr>
        <w:pStyle w:val="Sraopastraipa"/>
        <w:numPr>
          <w:ilvl w:val="1"/>
          <w:numId w:val="1"/>
        </w:numPr>
        <w:tabs>
          <w:tab w:val="left" w:pos="422"/>
        </w:tabs>
        <w:jc w:val="both"/>
        <w:rPr>
          <w:sz w:val="24"/>
        </w:rPr>
      </w:pPr>
      <w:r w:rsidRPr="00291629">
        <w:rPr>
          <w:sz w:val="24"/>
        </w:rPr>
        <w:t>Elektros</w:t>
      </w:r>
      <w:r w:rsidRPr="00291629">
        <w:rPr>
          <w:spacing w:val="-1"/>
          <w:sz w:val="24"/>
        </w:rPr>
        <w:t xml:space="preserve"> </w:t>
      </w:r>
      <w:r w:rsidRPr="00291629">
        <w:rPr>
          <w:sz w:val="24"/>
        </w:rPr>
        <w:t>energija</w:t>
      </w:r>
      <w:r w:rsidRPr="00291629">
        <w:rPr>
          <w:spacing w:val="-2"/>
          <w:sz w:val="24"/>
        </w:rPr>
        <w:t xml:space="preserve"> </w:t>
      </w:r>
      <w:r w:rsidRPr="00291629">
        <w:rPr>
          <w:sz w:val="24"/>
        </w:rPr>
        <w:t>perkama terminui</w:t>
      </w:r>
      <w:r w:rsidRPr="00291629">
        <w:rPr>
          <w:spacing w:val="-1"/>
          <w:sz w:val="24"/>
        </w:rPr>
        <w:t xml:space="preserve"> </w:t>
      </w:r>
      <w:r w:rsidR="00291629" w:rsidRPr="00291629">
        <w:rPr>
          <w:spacing w:val="-1"/>
          <w:sz w:val="24"/>
        </w:rPr>
        <w:t xml:space="preserve">nuo </w:t>
      </w:r>
      <w:r w:rsidRPr="00291629">
        <w:rPr>
          <w:sz w:val="24"/>
        </w:rPr>
        <w:t>2025 m.</w:t>
      </w:r>
      <w:r w:rsidRPr="00291629">
        <w:rPr>
          <w:spacing w:val="-1"/>
          <w:sz w:val="24"/>
        </w:rPr>
        <w:t xml:space="preserve"> </w:t>
      </w:r>
      <w:r w:rsidR="00040710" w:rsidRPr="00291629">
        <w:rPr>
          <w:sz w:val="24"/>
        </w:rPr>
        <w:t>kovo</w:t>
      </w:r>
      <w:r w:rsidRPr="00291629">
        <w:rPr>
          <w:sz w:val="24"/>
        </w:rPr>
        <w:t xml:space="preserve"> 1</w:t>
      </w:r>
      <w:r w:rsidRPr="00291629">
        <w:rPr>
          <w:spacing w:val="-1"/>
          <w:sz w:val="24"/>
        </w:rPr>
        <w:t xml:space="preserve"> </w:t>
      </w:r>
      <w:r w:rsidRPr="00291629">
        <w:rPr>
          <w:sz w:val="24"/>
        </w:rPr>
        <w:t>d</w:t>
      </w:r>
      <w:r w:rsidRPr="00291629">
        <w:rPr>
          <w:spacing w:val="2"/>
          <w:sz w:val="24"/>
        </w:rPr>
        <w:t xml:space="preserve"> </w:t>
      </w:r>
      <w:r w:rsidR="00291629" w:rsidRPr="00291629">
        <w:rPr>
          <w:sz w:val="24"/>
        </w:rPr>
        <w:t xml:space="preserve">iki </w:t>
      </w:r>
      <w:r w:rsidRPr="00291629">
        <w:rPr>
          <w:sz w:val="24"/>
        </w:rPr>
        <w:t>2026</w:t>
      </w:r>
      <w:r w:rsidRPr="00291629">
        <w:rPr>
          <w:spacing w:val="-1"/>
          <w:sz w:val="24"/>
        </w:rPr>
        <w:t xml:space="preserve"> </w:t>
      </w:r>
      <w:r w:rsidRPr="00291629">
        <w:rPr>
          <w:sz w:val="24"/>
        </w:rPr>
        <w:t>m. vasario</w:t>
      </w:r>
      <w:r w:rsidRPr="00291629">
        <w:rPr>
          <w:spacing w:val="-1"/>
          <w:sz w:val="24"/>
        </w:rPr>
        <w:t xml:space="preserve"> </w:t>
      </w:r>
      <w:r w:rsidR="00040710" w:rsidRPr="00291629">
        <w:rPr>
          <w:sz w:val="24"/>
        </w:rPr>
        <w:t>28</w:t>
      </w:r>
      <w:r w:rsidRPr="00291629">
        <w:rPr>
          <w:sz w:val="24"/>
        </w:rPr>
        <w:t xml:space="preserve"> </w:t>
      </w:r>
      <w:r w:rsidRPr="00291629">
        <w:rPr>
          <w:spacing w:val="-5"/>
          <w:sz w:val="24"/>
        </w:rPr>
        <w:t>d.</w:t>
      </w:r>
    </w:p>
    <w:p w14:paraId="5E3F1BBC" w14:textId="676EA87E" w:rsidR="00B22739" w:rsidRPr="00291629" w:rsidRDefault="00DE0800">
      <w:pPr>
        <w:pStyle w:val="Sraopastraipa"/>
        <w:numPr>
          <w:ilvl w:val="1"/>
          <w:numId w:val="1"/>
        </w:numPr>
        <w:tabs>
          <w:tab w:val="left" w:pos="436"/>
        </w:tabs>
        <w:spacing w:line="240" w:lineRule="auto"/>
        <w:ind w:left="2" w:right="135" w:firstLine="0"/>
        <w:jc w:val="both"/>
      </w:pPr>
      <w:r w:rsidRPr="00291629">
        <w:rPr>
          <w:sz w:val="24"/>
        </w:rPr>
        <w:t xml:space="preserve">Trečiame punkte išvardintiems objektams patiekti </w:t>
      </w:r>
      <w:r w:rsidR="00040710" w:rsidRPr="00291629">
        <w:rPr>
          <w:sz w:val="24"/>
        </w:rPr>
        <w:t>570</w:t>
      </w:r>
      <w:r w:rsidRPr="00291629">
        <w:rPr>
          <w:sz w:val="24"/>
        </w:rPr>
        <w:t xml:space="preserve">MWh elektros energijos ( preliminarus elektros energijos vartojimas atskirais mėnesiais pateikta 1.1. priede). </w:t>
      </w:r>
      <w:r w:rsidRPr="00291629">
        <w:t>Minimalus išperkamas ir maksimalus išperkamas elektros energijos kiekis gali sudaryti ne daugiau kaip iki +/- 30 procentų nuo preliminaraus elektros energijos kiekio.</w:t>
      </w:r>
    </w:p>
    <w:p w14:paraId="3617EC37" w14:textId="77777777" w:rsidR="00B22739" w:rsidRPr="00291629" w:rsidRDefault="00DE0800">
      <w:pPr>
        <w:pStyle w:val="Sraopastraipa"/>
        <w:numPr>
          <w:ilvl w:val="1"/>
          <w:numId w:val="1"/>
        </w:numPr>
        <w:tabs>
          <w:tab w:val="left" w:pos="474"/>
        </w:tabs>
        <w:spacing w:before="1" w:line="240" w:lineRule="auto"/>
        <w:ind w:left="2" w:right="136" w:firstLine="0"/>
        <w:jc w:val="both"/>
        <w:rPr>
          <w:sz w:val="24"/>
        </w:rPr>
      </w:pPr>
      <w:r w:rsidRPr="00291629">
        <w:rPr>
          <w:sz w:val="24"/>
        </w:rPr>
        <w:t xml:space="preserve">Planuojamas suvartoti elektros energijos kiekis yra preliminarus, pateikiamas informavimo tikslais ir jokia apimtimi neįpareigoja Pirkėjo nurodytą planuojamą kiekį suvartoti ir už jį sumokėti. Atsiskaitymai bus vykdomi tik už faktiškai patiektą ir suvartotą elektros energiją per ataskaitinį </w:t>
      </w:r>
      <w:r w:rsidRPr="00291629">
        <w:rPr>
          <w:spacing w:val="-2"/>
          <w:sz w:val="24"/>
        </w:rPr>
        <w:t>laikotarpį.</w:t>
      </w:r>
    </w:p>
    <w:p w14:paraId="4ECDC98E" w14:textId="77777777" w:rsidR="00B22739" w:rsidRPr="00291629" w:rsidRDefault="00DE0800">
      <w:pPr>
        <w:pStyle w:val="Sraopastraipa"/>
        <w:numPr>
          <w:ilvl w:val="1"/>
          <w:numId w:val="1"/>
        </w:numPr>
        <w:tabs>
          <w:tab w:val="left" w:pos="422"/>
        </w:tabs>
        <w:spacing w:line="240" w:lineRule="auto"/>
        <w:jc w:val="both"/>
        <w:rPr>
          <w:sz w:val="24"/>
        </w:rPr>
      </w:pPr>
      <w:r w:rsidRPr="00291629">
        <w:rPr>
          <w:sz w:val="24"/>
        </w:rPr>
        <w:t>Pasiūlymai</w:t>
      </w:r>
      <w:r w:rsidRPr="00291629">
        <w:rPr>
          <w:spacing w:val="-4"/>
          <w:sz w:val="24"/>
        </w:rPr>
        <w:t xml:space="preserve"> </w:t>
      </w:r>
      <w:r w:rsidRPr="00291629">
        <w:rPr>
          <w:sz w:val="24"/>
        </w:rPr>
        <w:t>turi</w:t>
      </w:r>
      <w:r w:rsidRPr="00291629">
        <w:rPr>
          <w:spacing w:val="-2"/>
          <w:sz w:val="24"/>
        </w:rPr>
        <w:t xml:space="preserve"> </w:t>
      </w:r>
      <w:r w:rsidRPr="00291629">
        <w:rPr>
          <w:sz w:val="24"/>
        </w:rPr>
        <w:t>būti</w:t>
      </w:r>
      <w:r w:rsidRPr="00291629">
        <w:rPr>
          <w:spacing w:val="-2"/>
          <w:sz w:val="24"/>
        </w:rPr>
        <w:t xml:space="preserve"> </w:t>
      </w:r>
      <w:r w:rsidRPr="00291629">
        <w:rPr>
          <w:sz w:val="24"/>
        </w:rPr>
        <w:t>teikiami</w:t>
      </w:r>
      <w:r w:rsidRPr="00291629">
        <w:rPr>
          <w:spacing w:val="-1"/>
          <w:sz w:val="24"/>
        </w:rPr>
        <w:t xml:space="preserve"> </w:t>
      </w:r>
      <w:r w:rsidRPr="00291629">
        <w:rPr>
          <w:sz w:val="24"/>
        </w:rPr>
        <w:t>visam</w:t>
      </w:r>
      <w:r w:rsidRPr="00291629">
        <w:rPr>
          <w:spacing w:val="-2"/>
          <w:sz w:val="24"/>
        </w:rPr>
        <w:t xml:space="preserve"> </w:t>
      </w:r>
      <w:r w:rsidRPr="00291629">
        <w:rPr>
          <w:sz w:val="24"/>
        </w:rPr>
        <w:t>perkamam elektros</w:t>
      </w:r>
      <w:r w:rsidRPr="00291629">
        <w:rPr>
          <w:spacing w:val="-3"/>
          <w:sz w:val="24"/>
        </w:rPr>
        <w:t xml:space="preserve"> </w:t>
      </w:r>
      <w:r w:rsidRPr="00291629">
        <w:rPr>
          <w:sz w:val="24"/>
        </w:rPr>
        <w:t>energijos</w:t>
      </w:r>
      <w:r w:rsidRPr="00291629">
        <w:rPr>
          <w:spacing w:val="-2"/>
          <w:sz w:val="24"/>
        </w:rPr>
        <w:t xml:space="preserve"> kiekiui.</w:t>
      </w:r>
    </w:p>
    <w:p w14:paraId="47BA22AE" w14:textId="77777777" w:rsidR="00B22739" w:rsidRPr="00291629" w:rsidRDefault="00B22739">
      <w:pPr>
        <w:pStyle w:val="Pagrindinistekstas"/>
        <w:spacing w:before="5"/>
        <w:ind w:left="0"/>
      </w:pPr>
    </w:p>
    <w:p w14:paraId="4AD13BBC" w14:textId="77777777" w:rsidR="00B22739" w:rsidRPr="00291629" w:rsidRDefault="00DE0800">
      <w:pPr>
        <w:pStyle w:val="Antrat1"/>
        <w:numPr>
          <w:ilvl w:val="0"/>
          <w:numId w:val="1"/>
        </w:numPr>
        <w:tabs>
          <w:tab w:val="left" w:pos="242"/>
        </w:tabs>
      </w:pPr>
      <w:r w:rsidRPr="00291629">
        <w:t>Perkama</w:t>
      </w:r>
      <w:r w:rsidRPr="00291629">
        <w:rPr>
          <w:spacing w:val="-2"/>
        </w:rPr>
        <w:t xml:space="preserve"> </w:t>
      </w:r>
      <w:r w:rsidRPr="00291629">
        <w:t>elektros</w:t>
      </w:r>
      <w:r w:rsidRPr="00291629">
        <w:rPr>
          <w:spacing w:val="-2"/>
        </w:rPr>
        <w:t xml:space="preserve"> </w:t>
      </w:r>
      <w:r w:rsidRPr="00291629">
        <w:t>energija</w:t>
      </w:r>
      <w:r w:rsidRPr="00291629">
        <w:rPr>
          <w:spacing w:val="-2"/>
        </w:rPr>
        <w:t xml:space="preserve"> </w:t>
      </w:r>
      <w:r w:rsidRPr="00291629">
        <w:t>bus</w:t>
      </w:r>
      <w:r w:rsidRPr="00291629">
        <w:rPr>
          <w:spacing w:val="-1"/>
        </w:rPr>
        <w:t xml:space="preserve"> </w:t>
      </w:r>
      <w:r w:rsidRPr="00291629">
        <w:rPr>
          <w:spacing w:val="-2"/>
        </w:rPr>
        <w:t>vartojama:</w:t>
      </w:r>
    </w:p>
    <w:p w14:paraId="57ED82EC" w14:textId="77777777" w:rsidR="00B22739" w:rsidRPr="00291629" w:rsidRDefault="00DE0800">
      <w:pPr>
        <w:pStyle w:val="Pagrindinistekstas"/>
        <w:spacing w:line="274" w:lineRule="exact"/>
        <w:rPr>
          <w:spacing w:val="-2"/>
        </w:rPr>
      </w:pPr>
      <w:r w:rsidRPr="00291629">
        <w:t>(visi</w:t>
      </w:r>
      <w:r w:rsidRPr="00291629">
        <w:rPr>
          <w:spacing w:val="-1"/>
        </w:rPr>
        <w:t xml:space="preserve"> </w:t>
      </w:r>
      <w:r w:rsidRPr="00291629">
        <w:t>Pirkėjo</w:t>
      </w:r>
      <w:r w:rsidRPr="00291629">
        <w:rPr>
          <w:spacing w:val="-1"/>
        </w:rPr>
        <w:t xml:space="preserve"> </w:t>
      </w:r>
      <w:r w:rsidRPr="00291629">
        <w:t>objektai</w:t>
      </w:r>
      <w:r w:rsidRPr="00291629">
        <w:rPr>
          <w:spacing w:val="-1"/>
        </w:rPr>
        <w:t xml:space="preserve"> </w:t>
      </w:r>
      <w:r w:rsidRPr="00291629">
        <w:t>prijungti</w:t>
      </w:r>
      <w:r w:rsidRPr="00291629">
        <w:rPr>
          <w:spacing w:val="-1"/>
        </w:rPr>
        <w:t xml:space="preserve"> </w:t>
      </w:r>
      <w:r w:rsidRPr="00291629">
        <w:t>prie</w:t>
      </w:r>
      <w:r w:rsidRPr="00291629">
        <w:rPr>
          <w:spacing w:val="-3"/>
        </w:rPr>
        <w:t xml:space="preserve"> </w:t>
      </w:r>
      <w:r w:rsidRPr="00291629">
        <w:t>AB</w:t>
      </w:r>
      <w:r w:rsidRPr="00291629">
        <w:rPr>
          <w:spacing w:val="-3"/>
        </w:rPr>
        <w:t xml:space="preserve"> </w:t>
      </w:r>
      <w:r w:rsidRPr="00291629">
        <w:t>ESO</w:t>
      </w:r>
      <w:r w:rsidRPr="00291629">
        <w:rPr>
          <w:spacing w:val="-1"/>
        </w:rPr>
        <w:t xml:space="preserve"> </w:t>
      </w:r>
      <w:r w:rsidRPr="00291629">
        <w:rPr>
          <w:spacing w:val="-2"/>
        </w:rPr>
        <w:t>tinklų):</w:t>
      </w:r>
    </w:p>
    <w:p w14:paraId="7EA21F78" w14:textId="77777777" w:rsidR="00F05F7E" w:rsidRPr="00291629" w:rsidRDefault="00F05F7E">
      <w:pPr>
        <w:pStyle w:val="Pagrindinistekstas"/>
        <w:spacing w:line="274" w:lineRule="exact"/>
        <w:rPr>
          <w:spacing w:val="-2"/>
        </w:rPr>
      </w:pPr>
    </w:p>
    <w:p w14:paraId="6CEF549B" w14:textId="3ED9CBCD" w:rsidR="00F05F7E" w:rsidRPr="00291629" w:rsidRDefault="00F05F7E">
      <w:pPr>
        <w:pStyle w:val="Pagrindinistekstas"/>
        <w:spacing w:line="274" w:lineRule="exact"/>
        <w:rPr>
          <w:spacing w:val="-2"/>
        </w:rPr>
      </w:pPr>
      <w:r w:rsidRPr="00291629">
        <w:rPr>
          <w:spacing w:val="-2"/>
        </w:rPr>
        <w:t>Virbalio katilinė Paviržupės g. 4A, Virbalis, Virbalio sen., 703865 Vilkaviškio r. sav., objekto Nr. 35041418.</w:t>
      </w:r>
    </w:p>
    <w:p w14:paraId="0E27223D" w14:textId="3780D445" w:rsidR="00B22739" w:rsidRPr="00291629" w:rsidRDefault="00F05F7E">
      <w:pPr>
        <w:pStyle w:val="Pagrindinistekstas"/>
        <w:spacing w:before="5"/>
        <w:ind w:left="0"/>
      </w:pPr>
      <w:r w:rsidRPr="00291629">
        <w:t>Pilviškių katilinė Stoties g. 6, Pilviškiai, Pilviškių sen., 70490 Vilkaviškio r. sav., objekto Nr. 35000243.</w:t>
      </w:r>
    </w:p>
    <w:p w14:paraId="09644827" w14:textId="5FAF38D3" w:rsidR="00F05F7E" w:rsidRPr="00291629" w:rsidRDefault="00F05F7E">
      <w:pPr>
        <w:pStyle w:val="Pagrindinistekstas"/>
        <w:spacing w:before="5"/>
        <w:ind w:left="0"/>
      </w:pPr>
      <w:r w:rsidRPr="00291629">
        <w:t>Boilerinė Vienybės g. 54, 70160 Vilkaviškis, objekto Nr. 35002146.</w:t>
      </w:r>
    </w:p>
    <w:p w14:paraId="5B104BC7" w14:textId="093FAB9E" w:rsidR="00F05F7E" w:rsidRPr="00291629" w:rsidRDefault="00F05F7E">
      <w:pPr>
        <w:pStyle w:val="Pagrindinistekstas"/>
        <w:spacing w:before="5"/>
        <w:ind w:left="0"/>
      </w:pPr>
      <w:r w:rsidRPr="00291629">
        <w:t>Paežerių katilinė Dvaro g. 17,Paežerių k., Šeimenos sen., 70205 Vilkaviškio r. sav., objekto Nr. 35000242.</w:t>
      </w:r>
    </w:p>
    <w:p w14:paraId="38E6EEC5" w14:textId="12A74659" w:rsidR="00F05F7E" w:rsidRPr="00291629" w:rsidRDefault="00F05F7E">
      <w:pPr>
        <w:pStyle w:val="Pagrindinistekstas"/>
        <w:spacing w:before="5"/>
        <w:ind w:left="0"/>
      </w:pPr>
      <w:r w:rsidRPr="00291629">
        <w:t>Kybartų katilinė Vištyčio g. 40A, Kybartai, Kybartų sen., 70065 Vilkaviškio r. sav., objekto Nr. 35041419.</w:t>
      </w:r>
    </w:p>
    <w:p w14:paraId="30820049" w14:textId="127CC56F" w:rsidR="00F05F7E" w:rsidRPr="00291629" w:rsidRDefault="00F05F7E">
      <w:pPr>
        <w:pStyle w:val="Pagrindinistekstas"/>
        <w:spacing w:before="5"/>
        <w:ind w:left="0"/>
      </w:pPr>
      <w:r w:rsidRPr="00291629">
        <w:t>Vilkaviškio katilinė Birutės g. 8A, 70145 Vilkaviškis, objekto Nr. 35041417.</w:t>
      </w:r>
    </w:p>
    <w:p w14:paraId="5976FE56" w14:textId="77777777" w:rsidR="00F05F7E" w:rsidRPr="00291629" w:rsidRDefault="00F05F7E">
      <w:pPr>
        <w:pStyle w:val="Pagrindinistekstas"/>
        <w:spacing w:before="5"/>
        <w:ind w:left="0"/>
      </w:pPr>
    </w:p>
    <w:p w14:paraId="0E594652" w14:textId="77777777" w:rsidR="00B22739" w:rsidRPr="00291629" w:rsidRDefault="00DE0800">
      <w:pPr>
        <w:pStyle w:val="Antrat1"/>
        <w:numPr>
          <w:ilvl w:val="0"/>
          <w:numId w:val="1"/>
        </w:numPr>
        <w:tabs>
          <w:tab w:val="left" w:pos="242"/>
        </w:tabs>
      </w:pPr>
      <w:r w:rsidRPr="00291629">
        <w:t>Elektros</w:t>
      </w:r>
      <w:r w:rsidRPr="00291629">
        <w:rPr>
          <w:spacing w:val="-3"/>
        </w:rPr>
        <w:t xml:space="preserve"> </w:t>
      </w:r>
      <w:r w:rsidRPr="00291629">
        <w:t>energijos</w:t>
      </w:r>
      <w:r w:rsidRPr="00291629">
        <w:rPr>
          <w:spacing w:val="-3"/>
        </w:rPr>
        <w:t xml:space="preserve"> </w:t>
      </w:r>
      <w:r w:rsidRPr="00291629">
        <w:t>tiekimo</w:t>
      </w:r>
      <w:r w:rsidRPr="00291629">
        <w:rPr>
          <w:spacing w:val="-2"/>
        </w:rPr>
        <w:t xml:space="preserve"> laikotarpis</w:t>
      </w:r>
    </w:p>
    <w:p w14:paraId="11EB6832" w14:textId="1B374563" w:rsidR="00B22739" w:rsidRPr="00291629" w:rsidRDefault="00DE0800">
      <w:pPr>
        <w:pStyle w:val="Pagrindinistekstas"/>
        <w:spacing w:line="274" w:lineRule="exact"/>
      </w:pPr>
      <w:r w:rsidRPr="00291629">
        <w:t>Nuo</w:t>
      </w:r>
      <w:r w:rsidRPr="00291629">
        <w:rPr>
          <w:spacing w:val="-1"/>
        </w:rPr>
        <w:t xml:space="preserve"> </w:t>
      </w:r>
      <w:r w:rsidRPr="00291629">
        <w:t>2025 m.</w:t>
      </w:r>
      <w:r w:rsidRPr="00291629">
        <w:rPr>
          <w:spacing w:val="-1"/>
        </w:rPr>
        <w:t xml:space="preserve"> </w:t>
      </w:r>
      <w:r w:rsidR="00040710" w:rsidRPr="00291629">
        <w:t>kovo</w:t>
      </w:r>
      <w:r w:rsidRPr="00291629">
        <w:t xml:space="preserve"> 1 d. 00°° val.</w:t>
      </w:r>
      <w:r w:rsidRPr="00291629">
        <w:rPr>
          <w:spacing w:val="-1"/>
        </w:rPr>
        <w:t xml:space="preserve"> </w:t>
      </w:r>
      <w:r w:rsidRPr="00291629">
        <w:t>iki 2026 m.</w:t>
      </w:r>
      <w:r w:rsidRPr="00291629">
        <w:rPr>
          <w:spacing w:val="-1"/>
        </w:rPr>
        <w:t xml:space="preserve"> </w:t>
      </w:r>
      <w:r w:rsidRPr="00291629">
        <w:t>vasario</w:t>
      </w:r>
      <w:r w:rsidRPr="00291629">
        <w:rPr>
          <w:spacing w:val="-1"/>
        </w:rPr>
        <w:t xml:space="preserve"> </w:t>
      </w:r>
      <w:r w:rsidR="00040710" w:rsidRPr="00291629">
        <w:t>28</w:t>
      </w:r>
      <w:r w:rsidRPr="00291629">
        <w:rPr>
          <w:spacing w:val="-1"/>
        </w:rPr>
        <w:t xml:space="preserve"> </w:t>
      </w:r>
      <w:r w:rsidRPr="00291629">
        <w:t xml:space="preserve">d. 24°° </w:t>
      </w:r>
      <w:r w:rsidRPr="00291629">
        <w:rPr>
          <w:spacing w:val="-4"/>
        </w:rPr>
        <w:t>val.</w:t>
      </w:r>
    </w:p>
    <w:p w14:paraId="0F0906AE" w14:textId="77777777" w:rsidR="00B22739" w:rsidRPr="00291629" w:rsidRDefault="00B22739">
      <w:pPr>
        <w:pStyle w:val="Pagrindinistekstas"/>
        <w:spacing w:before="5"/>
        <w:ind w:left="0"/>
      </w:pPr>
    </w:p>
    <w:p w14:paraId="685203BF" w14:textId="77777777" w:rsidR="00B22739" w:rsidRPr="00291629" w:rsidRDefault="00DE0800">
      <w:pPr>
        <w:pStyle w:val="Antrat1"/>
        <w:numPr>
          <w:ilvl w:val="0"/>
          <w:numId w:val="1"/>
        </w:numPr>
        <w:tabs>
          <w:tab w:val="left" w:pos="242"/>
        </w:tabs>
      </w:pPr>
      <w:r w:rsidRPr="00291629">
        <w:t>Reikalavimai</w:t>
      </w:r>
      <w:r w:rsidRPr="00291629">
        <w:rPr>
          <w:spacing w:val="-3"/>
        </w:rPr>
        <w:t xml:space="preserve"> </w:t>
      </w:r>
      <w:r w:rsidRPr="00291629">
        <w:t>tiekiamai</w:t>
      </w:r>
      <w:r w:rsidRPr="00291629">
        <w:rPr>
          <w:spacing w:val="-3"/>
        </w:rPr>
        <w:t xml:space="preserve"> </w:t>
      </w:r>
      <w:r w:rsidRPr="00291629">
        <w:t>elektros</w:t>
      </w:r>
      <w:r w:rsidRPr="00291629">
        <w:rPr>
          <w:spacing w:val="-2"/>
        </w:rPr>
        <w:t xml:space="preserve"> energijai</w:t>
      </w:r>
    </w:p>
    <w:p w14:paraId="2D669B9E" w14:textId="77777777" w:rsidR="00B22739" w:rsidRPr="00291629" w:rsidRDefault="00DE0800">
      <w:pPr>
        <w:pStyle w:val="Pagrindinistekstas"/>
        <w:ind w:right="65"/>
      </w:pPr>
      <w:r w:rsidRPr="00291629">
        <w:t>Tiekiamos</w:t>
      </w:r>
      <w:r w:rsidRPr="00291629">
        <w:rPr>
          <w:spacing w:val="-7"/>
        </w:rPr>
        <w:t xml:space="preserve"> </w:t>
      </w:r>
      <w:r w:rsidRPr="00291629">
        <w:t>elektros</w:t>
      </w:r>
      <w:r w:rsidRPr="00291629">
        <w:rPr>
          <w:spacing w:val="-5"/>
        </w:rPr>
        <w:t xml:space="preserve"> </w:t>
      </w:r>
      <w:r w:rsidRPr="00291629">
        <w:t>energijos</w:t>
      </w:r>
      <w:r w:rsidRPr="00291629">
        <w:rPr>
          <w:spacing w:val="-7"/>
        </w:rPr>
        <w:t xml:space="preserve"> </w:t>
      </w:r>
      <w:r w:rsidRPr="00291629">
        <w:t>kokybė</w:t>
      </w:r>
      <w:r w:rsidRPr="00291629">
        <w:rPr>
          <w:spacing w:val="-8"/>
        </w:rPr>
        <w:t xml:space="preserve"> </w:t>
      </w:r>
      <w:r w:rsidRPr="00291629">
        <w:t>ir</w:t>
      </w:r>
      <w:r w:rsidRPr="00291629">
        <w:rPr>
          <w:spacing w:val="-5"/>
        </w:rPr>
        <w:t xml:space="preserve"> </w:t>
      </w:r>
      <w:r w:rsidRPr="00291629">
        <w:t>kiti</w:t>
      </w:r>
      <w:r w:rsidRPr="00291629">
        <w:rPr>
          <w:spacing w:val="-4"/>
        </w:rPr>
        <w:t xml:space="preserve"> </w:t>
      </w:r>
      <w:r w:rsidRPr="00291629">
        <w:t>parametrai</w:t>
      </w:r>
      <w:r w:rsidRPr="00291629">
        <w:rPr>
          <w:spacing w:val="-6"/>
        </w:rPr>
        <w:t xml:space="preserve"> </w:t>
      </w:r>
      <w:r w:rsidRPr="00291629">
        <w:t>turi</w:t>
      </w:r>
      <w:r w:rsidRPr="00291629">
        <w:rPr>
          <w:spacing w:val="-7"/>
        </w:rPr>
        <w:t xml:space="preserve"> </w:t>
      </w:r>
      <w:r w:rsidRPr="00291629">
        <w:t>atitikti</w:t>
      </w:r>
      <w:r w:rsidRPr="00291629">
        <w:rPr>
          <w:spacing w:val="-6"/>
        </w:rPr>
        <w:t xml:space="preserve"> </w:t>
      </w:r>
      <w:r w:rsidRPr="00291629">
        <w:t>galiojančius</w:t>
      </w:r>
      <w:r w:rsidRPr="00291629">
        <w:rPr>
          <w:spacing w:val="-5"/>
        </w:rPr>
        <w:t xml:space="preserve"> </w:t>
      </w:r>
      <w:r w:rsidRPr="00291629">
        <w:t>Lietuvos</w:t>
      </w:r>
      <w:r w:rsidRPr="00291629">
        <w:rPr>
          <w:spacing w:val="-7"/>
        </w:rPr>
        <w:t xml:space="preserve"> </w:t>
      </w:r>
      <w:r w:rsidRPr="00291629">
        <w:t>Respublikos ir Europos Sąjungos standartus ir kitų galiojančių teisinių aktų reikalavimus.</w:t>
      </w:r>
    </w:p>
    <w:p w14:paraId="546CBF15" w14:textId="77777777" w:rsidR="00B22739" w:rsidRPr="00291629" w:rsidRDefault="00B22739">
      <w:pPr>
        <w:pStyle w:val="Pagrindinistekstas"/>
        <w:spacing w:before="3"/>
        <w:ind w:left="0"/>
      </w:pPr>
    </w:p>
    <w:p w14:paraId="6AEB7BCB" w14:textId="77777777" w:rsidR="00B22739" w:rsidRPr="00291629" w:rsidRDefault="00DE0800">
      <w:pPr>
        <w:pStyle w:val="Antrat1"/>
        <w:numPr>
          <w:ilvl w:val="0"/>
          <w:numId w:val="1"/>
        </w:numPr>
        <w:tabs>
          <w:tab w:val="left" w:pos="242"/>
        </w:tabs>
      </w:pPr>
      <w:r w:rsidRPr="00291629">
        <w:t>Elektros</w:t>
      </w:r>
      <w:r w:rsidRPr="00291629">
        <w:rPr>
          <w:spacing w:val="-3"/>
        </w:rPr>
        <w:t xml:space="preserve"> </w:t>
      </w:r>
      <w:r w:rsidRPr="00291629">
        <w:t>energijos</w:t>
      </w:r>
      <w:r w:rsidRPr="00291629">
        <w:rPr>
          <w:spacing w:val="-2"/>
        </w:rPr>
        <w:t xml:space="preserve"> apskaita</w:t>
      </w:r>
    </w:p>
    <w:p w14:paraId="66F8FB8D" w14:textId="77777777" w:rsidR="00B22739" w:rsidRPr="00291629" w:rsidRDefault="00DE0800">
      <w:pPr>
        <w:pStyle w:val="Sraopastraipa"/>
        <w:numPr>
          <w:ilvl w:val="1"/>
          <w:numId w:val="1"/>
        </w:numPr>
        <w:tabs>
          <w:tab w:val="left" w:pos="515"/>
        </w:tabs>
        <w:spacing w:line="240" w:lineRule="auto"/>
        <w:ind w:left="2" w:right="135" w:firstLine="0"/>
        <w:rPr>
          <w:sz w:val="24"/>
        </w:rPr>
      </w:pPr>
      <w:r w:rsidRPr="00291629">
        <w:rPr>
          <w:sz w:val="24"/>
        </w:rPr>
        <w:t>Elektros</w:t>
      </w:r>
      <w:r w:rsidRPr="00291629">
        <w:rPr>
          <w:spacing w:val="80"/>
          <w:sz w:val="24"/>
        </w:rPr>
        <w:t xml:space="preserve"> </w:t>
      </w:r>
      <w:r w:rsidRPr="00291629">
        <w:rPr>
          <w:sz w:val="24"/>
        </w:rPr>
        <w:t>energija</w:t>
      </w:r>
      <w:r w:rsidRPr="00291629">
        <w:rPr>
          <w:spacing w:val="80"/>
          <w:sz w:val="24"/>
        </w:rPr>
        <w:t xml:space="preserve"> </w:t>
      </w:r>
      <w:r w:rsidRPr="00291629">
        <w:rPr>
          <w:sz w:val="24"/>
        </w:rPr>
        <w:t>apskaitoma</w:t>
      </w:r>
      <w:r w:rsidRPr="00291629">
        <w:rPr>
          <w:spacing w:val="80"/>
          <w:sz w:val="24"/>
        </w:rPr>
        <w:t xml:space="preserve"> </w:t>
      </w:r>
      <w:r w:rsidRPr="00291629">
        <w:rPr>
          <w:sz w:val="24"/>
        </w:rPr>
        <w:t>objektuose</w:t>
      </w:r>
      <w:r w:rsidRPr="00291629">
        <w:rPr>
          <w:spacing w:val="80"/>
          <w:sz w:val="24"/>
        </w:rPr>
        <w:t xml:space="preserve"> </w:t>
      </w:r>
      <w:r w:rsidRPr="00291629">
        <w:rPr>
          <w:sz w:val="24"/>
        </w:rPr>
        <w:t>įrengtais</w:t>
      </w:r>
      <w:r w:rsidRPr="00291629">
        <w:rPr>
          <w:spacing w:val="80"/>
          <w:sz w:val="24"/>
        </w:rPr>
        <w:t xml:space="preserve"> </w:t>
      </w:r>
      <w:r w:rsidRPr="00291629">
        <w:rPr>
          <w:sz w:val="24"/>
        </w:rPr>
        <w:t>komerciniais</w:t>
      </w:r>
      <w:r w:rsidRPr="00291629">
        <w:rPr>
          <w:spacing w:val="80"/>
          <w:sz w:val="24"/>
        </w:rPr>
        <w:t xml:space="preserve"> </w:t>
      </w:r>
      <w:r w:rsidRPr="00291629">
        <w:rPr>
          <w:sz w:val="24"/>
        </w:rPr>
        <w:t>automatizuotais</w:t>
      </w:r>
      <w:r w:rsidRPr="00291629">
        <w:rPr>
          <w:spacing w:val="80"/>
          <w:sz w:val="24"/>
        </w:rPr>
        <w:t xml:space="preserve"> </w:t>
      </w:r>
      <w:r w:rsidRPr="00291629">
        <w:rPr>
          <w:sz w:val="24"/>
        </w:rPr>
        <w:t>elektros energijos apskaitos skaitikliais.</w:t>
      </w:r>
    </w:p>
    <w:p w14:paraId="78D74422" w14:textId="77777777" w:rsidR="00B22739" w:rsidRPr="00291629" w:rsidRDefault="00DE0800">
      <w:pPr>
        <w:pStyle w:val="Sraopastraipa"/>
        <w:numPr>
          <w:ilvl w:val="1"/>
          <w:numId w:val="1"/>
        </w:numPr>
        <w:tabs>
          <w:tab w:val="left" w:pos="422"/>
        </w:tabs>
        <w:spacing w:line="240" w:lineRule="auto"/>
        <w:rPr>
          <w:sz w:val="24"/>
        </w:rPr>
      </w:pPr>
      <w:r w:rsidRPr="00291629">
        <w:rPr>
          <w:sz w:val="24"/>
        </w:rPr>
        <w:t>Elektros</w:t>
      </w:r>
      <w:r w:rsidRPr="00291629">
        <w:rPr>
          <w:spacing w:val="-6"/>
          <w:sz w:val="24"/>
        </w:rPr>
        <w:t xml:space="preserve"> </w:t>
      </w:r>
      <w:r w:rsidRPr="00291629">
        <w:rPr>
          <w:sz w:val="24"/>
        </w:rPr>
        <w:t>energijos</w:t>
      </w:r>
      <w:r w:rsidRPr="00291629">
        <w:rPr>
          <w:spacing w:val="-3"/>
          <w:sz w:val="24"/>
        </w:rPr>
        <w:t xml:space="preserve"> </w:t>
      </w:r>
      <w:r w:rsidRPr="00291629">
        <w:rPr>
          <w:sz w:val="24"/>
        </w:rPr>
        <w:t>suvartojimo</w:t>
      </w:r>
      <w:r w:rsidRPr="00291629">
        <w:rPr>
          <w:spacing w:val="-2"/>
          <w:sz w:val="24"/>
        </w:rPr>
        <w:t xml:space="preserve"> </w:t>
      </w:r>
      <w:r w:rsidRPr="00291629">
        <w:rPr>
          <w:sz w:val="24"/>
        </w:rPr>
        <w:t>kiekis</w:t>
      </w:r>
      <w:r w:rsidRPr="00291629">
        <w:rPr>
          <w:spacing w:val="-3"/>
          <w:sz w:val="24"/>
        </w:rPr>
        <w:t xml:space="preserve"> </w:t>
      </w:r>
      <w:r w:rsidRPr="00291629">
        <w:rPr>
          <w:sz w:val="24"/>
        </w:rPr>
        <w:t>per</w:t>
      </w:r>
      <w:r w:rsidRPr="00291629">
        <w:rPr>
          <w:spacing w:val="-2"/>
          <w:sz w:val="24"/>
        </w:rPr>
        <w:t xml:space="preserve"> </w:t>
      </w:r>
      <w:r w:rsidRPr="00291629">
        <w:rPr>
          <w:sz w:val="24"/>
        </w:rPr>
        <w:t>mėnesį</w:t>
      </w:r>
      <w:r w:rsidRPr="00291629">
        <w:rPr>
          <w:spacing w:val="-2"/>
          <w:sz w:val="24"/>
        </w:rPr>
        <w:t xml:space="preserve"> </w:t>
      </w:r>
      <w:r w:rsidRPr="00291629">
        <w:rPr>
          <w:sz w:val="24"/>
        </w:rPr>
        <w:t>apskaitomas</w:t>
      </w:r>
      <w:r w:rsidRPr="00291629">
        <w:rPr>
          <w:spacing w:val="-3"/>
          <w:sz w:val="24"/>
        </w:rPr>
        <w:t xml:space="preserve"> </w:t>
      </w:r>
      <w:r w:rsidRPr="00291629">
        <w:rPr>
          <w:sz w:val="24"/>
        </w:rPr>
        <w:t>vieną</w:t>
      </w:r>
      <w:r w:rsidRPr="00291629">
        <w:rPr>
          <w:spacing w:val="-3"/>
          <w:sz w:val="24"/>
        </w:rPr>
        <w:t xml:space="preserve"> </w:t>
      </w:r>
      <w:r w:rsidRPr="00291629">
        <w:rPr>
          <w:spacing w:val="-2"/>
          <w:sz w:val="24"/>
        </w:rPr>
        <w:t>kartą.</w:t>
      </w:r>
    </w:p>
    <w:p w14:paraId="755DCC7A" w14:textId="77777777" w:rsidR="00B22739" w:rsidRPr="00291629" w:rsidRDefault="00B22739">
      <w:pPr>
        <w:pStyle w:val="Pagrindinistekstas"/>
        <w:spacing w:before="3"/>
        <w:ind w:left="0"/>
      </w:pPr>
    </w:p>
    <w:p w14:paraId="2A7A558A" w14:textId="77777777" w:rsidR="00B22739" w:rsidRPr="00291629" w:rsidRDefault="00DE0800">
      <w:pPr>
        <w:pStyle w:val="Antrat1"/>
        <w:numPr>
          <w:ilvl w:val="0"/>
          <w:numId w:val="1"/>
        </w:numPr>
        <w:tabs>
          <w:tab w:val="left" w:pos="242"/>
        </w:tabs>
      </w:pPr>
      <w:r w:rsidRPr="00291629">
        <w:t>Kitos</w:t>
      </w:r>
      <w:r w:rsidRPr="00291629">
        <w:rPr>
          <w:spacing w:val="-6"/>
        </w:rPr>
        <w:t xml:space="preserve"> </w:t>
      </w:r>
      <w:r w:rsidRPr="00291629">
        <w:rPr>
          <w:spacing w:val="-2"/>
        </w:rPr>
        <w:t>sąlygos:</w:t>
      </w:r>
    </w:p>
    <w:p w14:paraId="3230544B" w14:textId="77777777" w:rsidR="00B22739" w:rsidRPr="00291629" w:rsidRDefault="00DE0800">
      <w:pPr>
        <w:pStyle w:val="Sraopastraipa"/>
        <w:numPr>
          <w:ilvl w:val="1"/>
          <w:numId w:val="1"/>
        </w:numPr>
        <w:tabs>
          <w:tab w:val="left" w:pos="422"/>
        </w:tabs>
        <w:rPr>
          <w:sz w:val="24"/>
        </w:rPr>
      </w:pPr>
      <w:r w:rsidRPr="00291629">
        <w:rPr>
          <w:sz w:val="24"/>
        </w:rPr>
        <w:t>Elektros</w:t>
      </w:r>
      <w:r w:rsidRPr="00291629">
        <w:rPr>
          <w:spacing w:val="-6"/>
          <w:sz w:val="24"/>
        </w:rPr>
        <w:t xml:space="preserve"> </w:t>
      </w:r>
      <w:r w:rsidRPr="00291629">
        <w:rPr>
          <w:sz w:val="24"/>
        </w:rPr>
        <w:t>energijos</w:t>
      </w:r>
      <w:r w:rsidRPr="00291629">
        <w:rPr>
          <w:spacing w:val="-3"/>
          <w:sz w:val="24"/>
        </w:rPr>
        <w:t xml:space="preserve"> </w:t>
      </w:r>
      <w:r w:rsidRPr="00291629">
        <w:rPr>
          <w:sz w:val="24"/>
        </w:rPr>
        <w:t>balansavimo</w:t>
      </w:r>
      <w:r w:rsidRPr="00291629">
        <w:rPr>
          <w:spacing w:val="-2"/>
          <w:sz w:val="24"/>
        </w:rPr>
        <w:t xml:space="preserve"> </w:t>
      </w:r>
      <w:r w:rsidRPr="00291629">
        <w:rPr>
          <w:sz w:val="24"/>
        </w:rPr>
        <w:t>paslaugą</w:t>
      </w:r>
      <w:r w:rsidRPr="00291629">
        <w:rPr>
          <w:spacing w:val="-4"/>
          <w:sz w:val="24"/>
        </w:rPr>
        <w:t xml:space="preserve"> </w:t>
      </w:r>
      <w:r w:rsidRPr="00291629">
        <w:rPr>
          <w:sz w:val="24"/>
        </w:rPr>
        <w:t>atlieka</w:t>
      </w:r>
      <w:r w:rsidRPr="00291629">
        <w:rPr>
          <w:spacing w:val="-3"/>
          <w:sz w:val="24"/>
        </w:rPr>
        <w:t xml:space="preserve"> </w:t>
      </w:r>
      <w:r w:rsidRPr="00291629">
        <w:rPr>
          <w:sz w:val="24"/>
        </w:rPr>
        <w:t>elektros</w:t>
      </w:r>
      <w:r w:rsidRPr="00291629">
        <w:rPr>
          <w:spacing w:val="-3"/>
          <w:sz w:val="24"/>
        </w:rPr>
        <w:t xml:space="preserve"> </w:t>
      </w:r>
      <w:r w:rsidRPr="00291629">
        <w:rPr>
          <w:sz w:val="24"/>
        </w:rPr>
        <w:t>energijos</w:t>
      </w:r>
      <w:r w:rsidRPr="00291629">
        <w:rPr>
          <w:spacing w:val="-3"/>
          <w:sz w:val="24"/>
        </w:rPr>
        <w:t xml:space="preserve"> </w:t>
      </w:r>
      <w:r w:rsidRPr="00291629">
        <w:rPr>
          <w:spacing w:val="-2"/>
          <w:sz w:val="24"/>
        </w:rPr>
        <w:t>tiekėjas.</w:t>
      </w:r>
    </w:p>
    <w:p w14:paraId="031E8DD4" w14:textId="77777777" w:rsidR="00B22739" w:rsidRPr="00291629" w:rsidRDefault="00DE0800">
      <w:pPr>
        <w:pStyle w:val="Sraopastraipa"/>
        <w:numPr>
          <w:ilvl w:val="1"/>
          <w:numId w:val="1"/>
        </w:numPr>
        <w:tabs>
          <w:tab w:val="left" w:pos="529"/>
        </w:tabs>
        <w:spacing w:line="240" w:lineRule="auto"/>
        <w:ind w:left="2" w:right="139" w:firstLine="0"/>
        <w:rPr>
          <w:sz w:val="24"/>
        </w:rPr>
      </w:pPr>
      <w:r w:rsidRPr="00291629">
        <w:rPr>
          <w:sz w:val="24"/>
        </w:rPr>
        <w:t>Tiekėjas</w:t>
      </w:r>
      <w:r w:rsidRPr="00291629">
        <w:rPr>
          <w:spacing w:val="80"/>
          <w:sz w:val="24"/>
        </w:rPr>
        <w:t xml:space="preserve"> </w:t>
      </w:r>
      <w:r w:rsidRPr="00291629">
        <w:rPr>
          <w:sz w:val="24"/>
        </w:rPr>
        <w:t>turi</w:t>
      </w:r>
      <w:r w:rsidRPr="00291629">
        <w:rPr>
          <w:spacing w:val="80"/>
          <w:sz w:val="24"/>
        </w:rPr>
        <w:t xml:space="preserve"> </w:t>
      </w:r>
      <w:r w:rsidRPr="00291629">
        <w:rPr>
          <w:sz w:val="24"/>
        </w:rPr>
        <w:t>užtikrinti</w:t>
      </w:r>
      <w:r w:rsidRPr="00291629">
        <w:rPr>
          <w:spacing w:val="80"/>
          <w:sz w:val="24"/>
        </w:rPr>
        <w:t xml:space="preserve"> </w:t>
      </w:r>
      <w:r w:rsidRPr="00291629">
        <w:rPr>
          <w:sz w:val="24"/>
        </w:rPr>
        <w:t>nenutrūkstamą</w:t>
      </w:r>
      <w:r w:rsidRPr="00291629">
        <w:rPr>
          <w:spacing w:val="80"/>
          <w:sz w:val="24"/>
        </w:rPr>
        <w:t xml:space="preserve"> </w:t>
      </w:r>
      <w:r w:rsidRPr="00291629">
        <w:rPr>
          <w:sz w:val="24"/>
        </w:rPr>
        <w:t>elektros</w:t>
      </w:r>
      <w:r w:rsidRPr="00291629">
        <w:rPr>
          <w:spacing w:val="80"/>
          <w:sz w:val="24"/>
        </w:rPr>
        <w:t xml:space="preserve"> </w:t>
      </w:r>
      <w:r w:rsidRPr="00291629">
        <w:rPr>
          <w:sz w:val="24"/>
        </w:rPr>
        <w:t>energijos</w:t>
      </w:r>
      <w:r w:rsidRPr="00291629">
        <w:rPr>
          <w:spacing w:val="80"/>
          <w:sz w:val="24"/>
        </w:rPr>
        <w:t xml:space="preserve"> </w:t>
      </w:r>
      <w:r w:rsidRPr="00291629">
        <w:rPr>
          <w:sz w:val="24"/>
        </w:rPr>
        <w:t>tiekimą</w:t>
      </w:r>
      <w:r w:rsidRPr="00291629">
        <w:rPr>
          <w:spacing w:val="80"/>
          <w:sz w:val="24"/>
        </w:rPr>
        <w:t xml:space="preserve"> </w:t>
      </w:r>
      <w:r w:rsidRPr="00291629">
        <w:rPr>
          <w:sz w:val="24"/>
        </w:rPr>
        <w:t>po</w:t>
      </w:r>
      <w:r w:rsidRPr="00291629">
        <w:rPr>
          <w:spacing w:val="80"/>
          <w:sz w:val="24"/>
        </w:rPr>
        <w:t xml:space="preserve"> </w:t>
      </w:r>
      <w:r w:rsidRPr="00291629">
        <w:rPr>
          <w:sz w:val="24"/>
        </w:rPr>
        <w:t>pirkimo</w:t>
      </w:r>
      <w:r w:rsidRPr="00291629">
        <w:rPr>
          <w:spacing w:val="80"/>
          <w:sz w:val="24"/>
        </w:rPr>
        <w:t xml:space="preserve"> </w:t>
      </w:r>
      <w:r w:rsidRPr="00291629">
        <w:rPr>
          <w:sz w:val="24"/>
        </w:rPr>
        <w:t>sutarties</w:t>
      </w:r>
      <w:r w:rsidRPr="00291629">
        <w:rPr>
          <w:spacing w:val="40"/>
          <w:sz w:val="24"/>
        </w:rPr>
        <w:t xml:space="preserve"> </w:t>
      </w:r>
      <w:r w:rsidRPr="00291629">
        <w:rPr>
          <w:spacing w:val="-2"/>
          <w:sz w:val="24"/>
        </w:rPr>
        <w:t>įsigaliojimo.</w:t>
      </w:r>
    </w:p>
    <w:p w14:paraId="4633A38E" w14:textId="77777777" w:rsidR="00B22739" w:rsidRPr="00291629" w:rsidRDefault="00B22739">
      <w:pPr>
        <w:pStyle w:val="Sraopastraipa"/>
        <w:spacing w:line="240" w:lineRule="auto"/>
        <w:rPr>
          <w:sz w:val="24"/>
        </w:rPr>
        <w:sectPr w:rsidR="00B22739" w:rsidRPr="00291629">
          <w:type w:val="continuous"/>
          <w:pgSz w:w="11910" w:h="16840"/>
          <w:pgMar w:top="1620" w:right="425" w:bottom="280" w:left="1700" w:header="567" w:footer="567" w:gutter="0"/>
          <w:cols w:space="1296"/>
        </w:sectPr>
      </w:pPr>
    </w:p>
    <w:p w14:paraId="46165881" w14:textId="77777777" w:rsidR="00B22739" w:rsidRPr="00291629" w:rsidRDefault="00DE0800">
      <w:pPr>
        <w:pStyle w:val="Sraopastraipa"/>
        <w:numPr>
          <w:ilvl w:val="1"/>
          <w:numId w:val="1"/>
        </w:numPr>
        <w:tabs>
          <w:tab w:val="left" w:pos="440"/>
        </w:tabs>
        <w:spacing w:before="75" w:line="240" w:lineRule="auto"/>
        <w:ind w:left="2" w:right="139" w:firstLine="0"/>
        <w:jc w:val="both"/>
        <w:rPr>
          <w:sz w:val="24"/>
        </w:rPr>
      </w:pPr>
      <w:r w:rsidRPr="00291629">
        <w:rPr>
          <w:sz w:val="24"/>
        </w:rPr>
        <w:lastRenderedPageBreak/>
        <w:t>Galiojančios elektros energijos pirkimo-pardavimo sutarties tiekimo laikotarpis nurodytas 4.p. gali</w:t>
      </w:r>
      <w:r w:rsidRPr="00291629">
        <w:rPr>
          <w:spacing w:val="-11"/>
          <w:sz w:val="24"/>
        </w:rPr>
        <w:t xml:space="preserve"> </w:t>
      </w:r>
      <w:r w:rsidRPr="00291629">
        <w:rPr>
          <w:sz w:val="24"/>
        </w:rPr>
        <w:t>būti</w:t>
      </w:r>
      <w:r w:rsidRPr="00291629">
        <w:rPr>
          <w:spacing w:val="-11"/>
          <w:sz w:val="24"/>
        </w:rPr>
        <w:t xml:space="preserve"> </w:t>
      </w:r>
      <w:r w:rsidRPr="00291629">
        <w:rPr>
          <w:sz w:val="24"/>
        </w:rPr>
        <w:t>pratęstas</w:t>
      </w:r>
      <w:r w:rsidRPr="00291629">
        <w:rPr>
          <w:spacing w:val="-11"/>
          <w:sz w:val="24"/>
        </w:rPr>
        <w:t xml:space="preserve"> </w:t>
      </w:r>
      <w:r w:rsidRPr="00291629">
        <w:rPr>
          <w:sz w:val="24"/>
        </w:rPr>
        <w:t>iki</w:t>
      </w:r>
      <w:r w:rsidRPr="00291629">
        <w:rPr>
          <w:spacing w:val="-11"/>
          <w:sz w:val="24"/>
        </w:rPr>
        <w:t xml:space="preserve"> </w:t>
      </w:r>
      <w:r w:rsidRPr="00291629">
        <w:rPr>
          <w:sz w:val="24"/>
        </w:rPr>
        <w:t>naujos</w:t>
      </w:r>
      <w:r w:rsidRPr="00291629">
        <w:rPr>
          <w:spacing w:val="-11"/>
          <w:sz w:val="24"/>
        </w:rPr>
        <w:t xml:space="preserve"> </w:t>
      </w:r>
      <w:r w:rsidRPr="00291629">
        <w:rPr>
          <w:sz w:val="24"/>
        </w:rPr>
        <w:t>elektros</w:t>
      </w:r>
      <w:r w:rsidRPr="00291629">
        <w:rPr>
          <w:spacing w:val="-11"/>
          <w:sz w:val="24"/>
        </w:rPr>
        <w:t xml:space="preserve"> </w:t>
      </w:r>
      <w:r w:rsidRPr="00291629">
        <w:rPr>
          <w:sz w:val="24"/>
        </w:rPr>
        <w:t>energijos</w:t>
      </w:r>
      <w:r w:rsidRPr="00291629">
        <w:rPr>
          <w:spacing w:val="-11"/>
          <w:sz w:val="24"/>
        </w:rPr>
        <w:t xml:space="preserve"> </w:t>
      </w:r>
      <w:r w:rsidRPr="00291629">
        <w:rPr>
          <w:sz w:val="24"/>
        </w:rPr>
        <w:t>pirkimo-pardavimo</w:t>
      </w:r>
      <w:r w:rsidRPr="00291629">
        <w:rPr>
          <w:spacing w:val="-12"/>
          <w:sz w:val="24"/>
        </w:rPr>
        <w:t xml:space="preserve"> </w:t>
      </w:r>
      <w:r w:rsidRPr="00291629">
        <w:rPr>
          <w:sz w:val="24"/>
        </w:rPr>
        <w:t>sutarties</w:t>
      </w:r>
      <w:r w:rsidRPr="00291629">
        <w:rPr>
          <w:spacing w:val="-11"/>
          <w:sz w:val="24"/>
        </w:rPr>
        <w:t xml:space="preserve"> </w:t>
      </w:r>
      <w:r w:rsidRPr="00291629">
        <w:rPr>
          <w:sz w:val="24"/>
        </w:rPr>
        <w:t>sudarymo,</w:t>
      </w:r>
      <w:r w:rsidRPr="00291629">
        <w:rPr>
          <w:spacing w:val="-12"/>
          <w:sz w:val="24"/>
        </w:rPr>
        <w:t xml:space="preserve"> </w:t>
      </w:r>
      <w:r w:rsidRPr="00291629">
        <w:rPr>
          <w:sz w:val="24"/>
        </w:rPr>
        <w:t>tuo</w:t>
      </w:r>
      <w:r w:rsidRPr="00291629">
        <w:rPr>
          <w:spacing w:val="-11"/>
          <w:sz w:val="24"/>
        </w:rPr>
        <w:t xml:space="preserve"> </w:t>
      </w:r>
      <w:r w:rsidRPr="00291629">
        <w:rPr>
          <w:sz w:val="24"/>
        </w:rPr>
        <w:t>atveju,</w:t>
      </w:r>
      <w:r w:rsidRPr="00291629">
        <w:rPr>
          <w:spacing w:val="-11"/>
          <w:sz w:val="24"/>
        </w:rPr>
        <w:t xml:space="preserve"> </w:t>
      </w:r>
      <w:r w:rsidRPr="00291629">
        <w:rPr>
          <w:sz w:val="24"/>
        </w:rPr>
        <w:t>kai dėl vykdomo viešojo pirkimo procedūrų Įsigyjančioji organizacija nespėja sudaryti naujos elektros energijos pirkimo-pardavimo sutarties.</w:t>
      </w:r>
    </w:p>
    <w:p w14:paraId="624E1624" w14:textId="77777777" w:rsidR="00B22739" w:rsidRPr="00291629" w:rsidRDefault="00DE0800">
      <w:pPr>
        <w:pStyle w:val="Sraopastraipa"/>
        <w:numPr>
          <w:ilvl w:val="1"/>
          <w:numId w:val="1"/>
        </w:numPr>
        <w:tabs>
          <w:tab w:val="left" w:pos="450"/>
        </w:tabs>
        <w:spacing w:line="240" w:lineRule="auto"/>
        <w:ind w:left="2" w:right="144" w:firstLine="0"/>
        <w:jc w:val="both"/>
        <w:rPr>
          <w:sz w:val="24"/>
        </w:rPr>
      </w:pPr>
      <w:r w:rsidRPr="00291629">
        <w:rPr>
          <w:sz w:val="24"/>
        </w:rPr>
        <w:t>Elektros energijos tiekimo kaina (be PVM ir akcizo) ir Pirkėjo mokėtinos sumos už elektros energijos tiekimą per Ataskaitinį laikotarpį apskaičiavimo principai:</w:t>
      </w:r>
    </w:p>
    <w:p w14:paraId="68B455A4" w14:textId="77777777" w:rsidR="00B22739" w:rsidRPr="00291629" w:rsidRDefault="00B22739">
      <w:pPr>
        <w:pStyle w:val="Pagrindinistekstas"/>
        <w:spacing w:before="30"/>
        <w:ind w:left="0"/>
        <w:rPr>
          <w:sz w:val="20"/>
        </w:rPr>
      </w:pPr>
    </w:p>
    <w:tbl>
      <w:tblPr>
        <w:tblStyle w:val="TableNormal"/>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1"/>
        <w:gridCol w:w="3819"/>
      </w:tblGrid>
      <w:tr w:rsidR="00B22739" w:rsidRPr="00291629" w14:paraId="4D6B604E" w14:textId="77777777">
        <w:trPr>
          <w:trHeight w:val="254"/>
        </w:trPr>
        <w:tc>
          <w:tcPr>
            <w:tcW w:w="9630" w:type="dxa"/>
            <w:gridSpan w:val="2"/>
          </w:tcPr>
          <w:p w14:paraId="69466A5D" w14:textId="77777777" w:rsidR="00B22739" w:rsidRPr="00291629" w:rsidRDefault="00DE0800">
            <w:pPr>
              <w:pStyle w:val="TableParagraph"/>
              <w:spacing w:line="234" w:lineRule="exact"/>
              <w:ind w:left="5"/>
              <w:jc w:val="center"/>
              <w:rPr>
                <w:b/>
              </w:rPr>
            </w:pPr>
            <w:r w:rsidRPr="00291629">
              <w:rPr>
                <w:b/>
              </w:rPr>
              <w:t>Kintama</w:t>
            </w:r>
            <w:r w:rsidRPr="00291629">
              <w:rPr>
                <w:b/>
                <w:spacing w:val="-6"/>
              </w:rPr>
              <w:t xml:space="preserve"> </w:t>
            </w:r>
            <w:r w:rsidRPr="00291629">
              <w:rPr>
                <w:b/>
              </w:rPr>
              <w:t>kaina</w:t>
            </w:r>
            <w:r w:rsidRPr="00291629">
              <w:rPr>
                <w:b/>
                <w:spacing w:val="-4"/>
              </w:rPr>
              <w:t xml:space="preserve"> </w:t>
            </w:r>
            <w:r w:rsidRPr="00291629">
              <w:rPr>
                <w:b/>
              </w:rPr>
              <w:t>Eur/kWh</w:t>
            </w:r>
            <w:r w:rsidRPr="00291629">
              <w:rPr>
                <w:b/>
                <w:spacing w:val="-7"/>
              </w:rPr>
              <w:t xml:space="preserve"> </w:t>
            </w:r>
            <w:r w:rsidRPr="00291629">
              <w:rPr>
                <w:b/>
              </w:rPr>
              <w:t>=</w:t>
            </w:r>
            <w:r w:rsidRPr="00291629">
              <w:rPr>
                <w:b/>
                <w:spacing w:val="-5"/>
              </w:rPr>
              <w:t xml:space="preserve"> </w:t>
            </w:r>
            <w:r w:rsidRPr="00291629">
              <w:rPr>
                <w:b/>
              </w:rPr>
              <w:t>Kainos</w:t>
            </w:r>
            <w:r w:rsidRPr="00291629">
              <w:rPr>
                <w:b/>
                <w:spacing w:val="-4"/>
              </w:rPr>
              <w:t xml:space="preserve"> </w:t>
            </w:r>
            <w:r w:rsidRPr="00291629">
              <w:rPr>
                <w:b/>
              </w:rPr>
              <w:t>indeksas</w:t>
            </w:r>
            <w:r w:rsidRPr="00291629">
              <w:rPr>
                <w:b/>
                <w:spacing w:val="-4"/>
              </w:rPr>
              <w:t xml:space="preserve"> </w:t>
            </w:r>
            <w:r w:rsidRPr="00291629">
              <w:rPr>
                <w:b/>
              </w:rPr>
              <w:t>+</w:t>
            </w:r>
            <w:r w:rsidRPr="00291629">
              <w:rPr>
                <w:b/>
                <w:spacing w:val="-4"/>
              </w:rPr>
              <w:t xml:space="preserve"> </w:t>
            </w:r>
            <w:r w:rsidRPr="00291629">
              <w:rPr>
                <w:b/>
              </w:rPr>
              <w:t>Tiekėjo</w:t>
            </w:r>
            <w:r w:rsidRPr="00291629">
              <w:rPr>
                <w:b/>
                <w:spacing w:val="-6"/>
              </w:rPr>
              <w:t xml:space="preserve"> </w:t>
            </w:r>
            <w:r w:rsidRPr="00291629">
              <w:rPr>
                <w:b/>
                <w:spacing w:val="-2"/>
              </w:rPr>
              <w:t>marža</w:t>
            </w:r>
          </w:p>
        </w:tc>
      </w:tr>
      <w:tr w:rsidR="00B22739" w:rsidRPr="00291629" w14:paraId="0F812DB1" w14:textId="77777777">
        <w:trPr>
          <w:trHeight w:val="505"/>
        </w:trPr>
        <w:tc>
          <w:tcPr>
            <w:tcW w:w="5811" w:type="dxa"/>
          </w:tcPr>
          <w:p w14:paraId="2B5A671B" w14:textId="77777777" w:rsidR="00B22739" w:rsidRPr="00291629" w:rsidRDefault="00DE0800">
            <w:pPr>
              <w:pStyle w:val="TableParagraph"/>
              <w:spacing w:line="251" w:lineRule="exact"/>
              <w:ind w:left="8"/>
              <w:jc w:val="center"/>
              <w:rPr>
                <w:b/>
              </w:rPr>
            </w:pPr>
            <w:r w:rsidRPr="00291629">
              <w:rPr>
                <w:b/>
              </w:rPr>
              <w:t>Kainos</w:t>
            </w:r>
            <w:r w:rsidRPr="00291629">
              <w:rPr>
                <w:b/>
                <w:spacing w:val="-5"/>
              </w:rPr>
              <w:t xml:space="preserve"> </w:t>
            </w:r>
            <w:r w:rsidRPr="00291629">
              <w:rPr>
                <w:b/>
                <w:spacing w:val="-2"/>
              </w:rPr>
              <w:t>indeksas</w:t>
            </w:r>
          </w:p>
        </w:tc>
        <w:tc>
          <w:tcPr>
            <w:tcW w:w="3819" w:type="dxa"/>
          </w:tcPr>
          <w:p w14:paraId="46323752" w14:textId="77777777" w:rsidR="00B22739" w:rsidRPr="00291629" w:rsidRDefault="00DE0800">
            <w:pPr>
              <w:pStyle w:val="TableParagraph"/>
              <w:spacing w:line="252" w:lineRule="exact"/>
              <w:ind w:left="1185" w:hanging="1018"/>
              <w:rPr>
                <w:b/>
              </w:rPr>
            </w:pPr>
            <w:r w:rsidRPr="00291629">
              <w:rPr>
                <w:b/>
              </w:rPr>
              <w:t>Tiekėjo</w:t>
            </w:r>
            <w:r w:rsidRPr="00291629">
              <w:rPr>
                <w:b/>
                <w:spacing w:val="-9"/>
              </w:rPr>
              <w:t xml:space="preserve"> </w:t>
            </w:r>
            <w:r w:rsidRPr="00291629">
              <w:rPr>
                <w:b/>
              </w:rPr>
              <w:t>fiksuota</w:t>
            </w:r>
            <w:r w:rsidRPr="00291629">
              <w:rPr>
                <w:b/>
                <w:spacing w:val="-9"/>
              </w:rPr>
              <w:t xml:space="preserve"> </w:t>
            </w:r>
            <w:r w:rsidRPr="00291629">
              <w:rPr>
                <w:b/>
              </w:rPr>
              <w:t>marža</w:t>
            </w:r>
            <w:r w:rsidRPr="00291629">
              <w:rPr>
                <w:b/>
                <w:spacing w:val="-6"/>
              </w:rPr>
              <w:t xml:space="preserve"> </w:t>
            </w:r>
            <w:r w:rsidRPr="00291629">
              <w:rPr>
                <w:b/>
              </w:rPr>
              <w:t>Eur/kWh</w:t>
            </w:r>
            <w:r w:rsidRPr="00291629">
              <w:rPr>
                <w:b/>
                <w:spacing w:val="-9"/>
              </w:rPr>
              <w:t xml:space="preserve"> </w:t>
            </w:r>
            <w:r w:rsidRPr="00291629">
              <w:rPr>
                <w:b/>
              </w:rPr>
              <w:t>(be akcizo ir PVM)</w:t>
            </w:r>
          </w:p>
        </w:tc>
      </w:tr>
      <w:tr w:rsidR="00B22739" w:rsidRPr="00291629" w14:paraId="2CFA304F" w14:textId="77777777">
        <w:trPr>
          <w:trHeight w:val="758"/>
        </w:trPr>
        <w:tc>
          <w:tcPr>
            <w:tcW w:w="5811" w:type="dxa"/>
          </w:tcPr>
          <w:p w14:paraId="69C29E2A" w14:textId="77777777" w:rsidR="00B22739" w:rsidRPr="00291629" w:rsidRDefault="00DE0800">
            <w:pPr>
              <w:pStyle w:val="TableParagraph"/>
            </w:pPr>
            <w:r w:rsidRPr="00291629">
              <w:rPr>
                <w:b/>
              </w:rPr>
              <w:t xml:space="preserve">Išmaniajai apskaitos sistemai </w:t>
            </w:r>
            <w:r w:rsidRPr="00291629">
              <w:t>– konkrečios valandos elektros energijos</w:t>
            </w:r>
            <w:r w:rsidRPr="00291629">
              <w:rPr>
                <w:spacing w:val="53"/>
                <w:w w:val="150"/>
              </w:rPr>
              <w:t xml:space="preserve"> </w:t>
            </w:r>
            <w:r w:rsidRPr="00291629">
              <w:t>kaina</w:t>
            </w:r>
            <w:r w:rsidRPr="00291629">
              <w:rPr>
                <w:spacing w:val="54"/>
                <w:w w:val="150"/>
              </w:rPr>
              <w:t xml:space="preserve"> </w:t>
            </w:r>
            <w:r w:rsidRPr="00291629">
              <w:t>Nord</w:t>
            </w:r>
            <w:r w:rsidRPr="00291629">
              <w:rPr>
                <w:spacing w:val="53"/>
                <w:w w:val="150"/>
              </w:rPr>
              <w:t xml:space="preserve"> </w:t>
            </w:r>
            <w:r w:rsidRPr="00291629">
              <w:t>Pool</w:t>
            </w:r>
            <w:r w:rsidRPr="00291629">
              <w:rPr>
                <w:spacing w:val="57"/>
                <w:w w:val="150"/>
              </w:rPr>
              <w:t xml:space="preserve"> </w:t>
            </w:r>
            <w:r w:rsidRPr="00291629">
              <w:t>biržoje</w:t>
            </w:r>
            <w:r w:rsidRPr="00291629">
              <w:rPr>
                <w:spacing w:val="56"/>
                <w:w w:val="150"/>
              </w:rPr>
              <w:t xml:space="preserve"> </w:t>
            </w:r>
            <w:r w:rsidRPr="00291629">
              <w:t>Lietuvos</w:t>
            </w:r>
            <w:r w:rsidRPr="00291629">
              <w:rPr>
                <w:spacing w:val="57"/>
                <w:w w:val="150"/>
              </w:rPr>
              <w:t xml:space="preserve"> </w:t>
            </w:r>
            <w:r w:rsidRPr="00291629">
              <w:t>kainų</w:t>
            </w:r>
            <w:r w:rsidRPr="00291629">
              <w:rPr>
                <w:spacing w:val="55"/>
                <w:w w:val="150"/>
              </w:rPr>
              <w:t xml:space="preserve"> </w:t>
            </w:r>
            <w:r w:rsidRPr="00291629">
              <w:rPr>
                <w:spacing w:val="-2"/>
              </w:rPr>
              <w:t>zonoje</w:t>
            </w:r>
          </w:p>
          <w:p w14:paraId="6A3A9A4E" w14:textId="77777777" w:rsidR="00B22739" w:rsidRPr="00291629" w:rsidRDefault="00DE0800">
            <w:pPr>
              <w:pStyle w:val="TableParagraph"/>
              <w:spacing w:line="238" w:lineRule="exact"/>
            </w:pPr>
            <w:r w:rsidRPr="00291629">
              <w:rPr>
                <w:spacing w:val="-2"/>
              </w:rPr>
              <w:t>(Eur/kWh)</w:t>
            </w:r>
          </w:p>
        </w:tc>
        <w:tc>
          <w:tcPr>
            <w:tcW w:w="3819" w:type="dxa"/>
          </w:tcPr>
          <w:p w14:paraId="653E9580" w14:textId="77777777" w:rsidR="00B22739" w:rsidRPr="00291629" w:rsidRDefault="00DE0800">
            <w:pPr>
              <w:pStyle w:val="TableParagraph"/>
              <w:spacing w:before="245"/>
              <w:ind w:left="3"/>
              <w:jc w:val="center"/>
              <w:rPr>
                <w:i/>
              </w:rPr>
            </w:pPr>
            <w:r w:rsidRPr="00291629">
              <w:rPr>
                <w:i/>
                <w:spacing w:val="-2"/>
              </w:rPr>
              <w:t>Eur/kWh</w:t>
            </w:r>
          </w:p>
        </w:tc>
      </w:tr>
      <w:tr w:rsidR="00B22739" w14:paraId="00CA2529" w14:textId="77777777">
        <w:trPr>
          <w:trHeight w:val="760"/>
        </w:trPr>
        <w:tc>
          <w:tcPr>
            <w:tcW w:w="9630" w:type="dxa"/>
            <w:gridSpan w:val="2"/>
          </w:tcPr>
          <w:p w14:paraId="151C1441" w14:textId="77777777" w:rsidR="00B22739" w:rsidRPr="00291629" w:rsidRDefault="00DE0800">
            <w:pPr>
              <w:pStyle w:val="TableParagraph"/>
              <w:spacing w:line="247" w:lineRule="exact"/>
            </w:pPr>
            <w:r w:rsidRPr="00291629">
              <w:t>Vartotojo mokėtina</w:t>
            </w:r>
            <w:r w:rsidRPr="00291629">
              <w:rPr>
                <w:spacing w:val="2"/>
              </w:rPr>
              <w:t xml:space="preserve"> </w:t>
            </w:r>
            <w:r w:rsidRPr="00291629">
              <w:t>pinigų</w:t>
            </w:r>
            <w:r w:rsidRPr="00291629">
              <w:rPr>
                <w:spacing w:val="2"/>
              </w:rPr>
              <w:t xml:space="preserve"> </w:t>
            </w:r>
            <w:r w:rsidRPr="00291629">
              <w:t>suma</w:t>
            </w:r>
            <w:r w:rsidRPr="00291629">
              <w:rPr>
                <w:spacing w:val="2"/>
              </w:rPr>
              <w:t xml:space="preserve"> </w:t>
            </w:r>
            <w:r w:rsidRPr="00291629">
              <w:t>už per</w:t>
            </w:r>
            <w:r w:rsidRPr="00291629">
              <w:rPr>
                <w:spacing w:val="3"/>
              </w:rPr>
              <w:t xml:space="preserve"> </w:t>
            </w:r>
            <w:r w:rsidRPr="00291629">
              <w:t>Ataskaitinį</w:t>
            </w:r>
            <w:r w:rsidRPr="00291629">
              <w:rPr>
                <w:spacing w:val="3"/>
              </w:rPr>
              <w:t xml:space="preserve"> </w:t>
            </w:r>
            <w:r w:rsidRPr="00291629">
              <w:t>laikotarpį</w:t>
            </w:r>
            <w:r w:rsidRPr="00291629">
              <w:rPr>
                <w:spacing w:val="1"/>
              </w:rPr>
              <w:t xml:space="preserve"> </w:t>
            </w:r>
            <w:r w:rsidRPr="00291629">
              <w:t>Tiekėjo</w:t>
            </w:r>
            <w:r w:rsidRPr="00291629">
              <w:rPr>
                <w:spacing w:val="-1"/>
              </w:rPr>
              <w:t xml:space="preserve"> </w:t>
            </w:r>
            <w:r w:rsidRPr="00291629">
              <w:t>Vartotojui patiektą</w:t>
            </w:r>
            <w:r w:rsidRPr="00291629">
              <w:rPr>
                <w:spacing w:val="2"/>
              </w:rPr>
              <w:t xml:space="preserve"> </w:t>
            </w:r>
            <w:r w:rsidRPr="00291629">
              <w:t>elektros</w:t>
            </w:r>
            <w:r w:rsidRPr="00291629">
              <w:rPr>
                <w:spacing w:val="3"/>
              </w:rPr>
              <w:t xml:space="preserve"> </w:t>
            </w:r>
            <w:r w:rsidRPr="00291629">
              <w:rPr>
                <w:spacing w:val="-2"/>
              </w:rPr>
              <w:t>energiją</w:t>
            </w:r>
          </w:p>
          <w:p w14:paraId="7141B503" w14:textId="77777777" w:rsidR="00B22739" w:rsidRDefault="00DE0800">
            <w:pPr>
              <w:pStyle w:val="TableParagraph"/>
              <w:spacing w:line="252" w:lineRule="exact"/>
            </w:pPr>
            <w:r w:rsidRPr="00291629">
              <w:t>apskaičiuojama per Ataskaitinį laikotarpį</w:t>
            </w:r>
            <w:r w:rsidRPr="00291629">
              <w:rPr>
                <w:spacing w:val="27"/>
              </w:rPr>
              <w:t xml:space="preserve"> </w:t>
            </w:r>
            <w:r w:rsidRPr="00291629">
              <w:t>kiekvieną valandą Vartotojo suvartotą elektros energijos kiekį (kWh) dauginant iš Kintamos kainos ir susumuojant gautus rezultatus.</w:t>
            </w:r>
          </w:p>
        </w:tc>
      </w:tr>
    </w:tbl>
    <w:p w14:paraId="66004D1D" w14:textId="77777777" w:rsidR="00DE0800" w:rsidRDefault="00DE0800"/>
    <w:p w14:paraId="12804DC9" w14:textId="77777777" w:rsidR="00291629" w:rsidRDefault="00291629"/>
    <w:p w14:paraId="0ABF92A9" w14:textId="7B80ADC4" w:rsidR="00291629" w:rsidRDefault="00291629" w:rsidP="00291629">
      <w:pPr>
        <w:jc w:val="center"/>
      </w:pPr>
      <w:r>
        <w:t>________________</w:t>
      </w:r>
    </w:p>
    <w:sectPr w:rsidR="00291629">
      <w:pgSz w:w="11910" w:h="16840"/>
      <w:pgMar w:top="1600" w:right="425" w:bottom="280" w:left="170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415B32"/>
    <w:multiLevelType w:val="multilevel"/>
    <w:tmpl w:val="E2905980"/>
    <w:lvl w:ilvl="0">
      <w:start w:val="1"/>
      <w:numFmt w:val="decimal"/>
      <w:lvlText w:val="%1."/>
      <w:lvlJc w:val="left"/>
      <w:pPr>
        <w:ind w:left="242" w:hanging="240"/>
        <w:jc w:val="lef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422" w:hanging="4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420" w:hanging="420"/>
      </w:pPr>
      <w:rPr>
        <w:rFonts w:hint="default"/>
        <w:lang w:val="lt-LT" w:eastAsia="en-US" w:bidi="ar-SA"/>
      </w:rPr>
    </w:lvl>
    <w:lvl w:ilvl="3">
      <w:numFmt w:val="bullet"/>
      <w:lvlText w:val="•"/>
      <w:lvlJc w:val="left"/>
      <w:pPr>
        <w:ind w:left="1590" w:hanging="420"/>
      </w:pPr>
      <w:rPr>
        <w:rFonts w:hint="default"/>
        <w:lang w:val="lt-LT" w:eastAsia="en-US" w:bidi="ar-SA"/>
      </w:rPr>
    </w:lvl>
    <w:lvl w:ilvl="4">
      <w:numFmt w:val="bullet"/>
      <w:lvlText w:val="•"/>
      <w:lvlJc w:val="left"/>
      <w:pPr>
        <w:ind w:left="2760" w:hanging="420"/>
      </w:pPr>
      <w:rPr>
        <w:rFonts w:hint="default"/>
        <w:lang w:val="lt-LT" w:eastAsia="en-US" w:bidi="ar-SA"/>
      </w:rPr>
    </w:lvl>
    <w:lvl w:ilvl="5">
      <w:numFmt w:val="bullet"/>
      <w:lvlText w:val="•"/>
      <w:lvlJc w:val="left"/>
      <w:pPr>
        <w:ind w:left="3930" w:hanging="420"/>
      </w:pPr>
      <w:rPr>
        <w:rFonts w:hint="default"/>
        <w:lang w:val="lt-LT" w:eastAsia="en-US" w:bidi="ar-SA"/>
      </w:rPr>
    </w:lvl>
    <w:lvl w:ilvl="6">
      <w:numFmt w:val="bullet"/>
      <w:lvlText w:val="•"/>
      <w:lvlJc w:val="left"/>
      <w:pPr>
        <w:ind w:left="5100" w:hanging="420"/>
      </w:pPr>
      <w:rPr>
        <w:rFonts w:hint="default"/>
        <w:lang w:val="lt-LT" w:eastAsia="en-US" w:bidi="ar-SA"/>
      </w:rPr>
    </w:lvl>
    <w:lvl w:ilvl="7">
      <w:numFmt w:val="bullet"/>
      <w:lvlText w:val="•"/>
      <w:lvlJc w:val="left"/>
      <w:pPr>
        <w:ind w:left="6270" w:hanging="420"/>
      </w:pPr>
      <w:rPr>
        <w:rFonts w:hint="default"/>
        <w:lang w:val="lt-LT" w:eastAsia="en-US" w:bidi="ar-SA"/>
      </w:rPr>
    </w:lvl>
    <w:lvl w:ilvl="8">
      <w:numFmt w:val="bullet"/>
      <w:lvlText w:val="•"/>
      <w:lvlJc w:val="left"/>
      <w:pPr>
        <w:ind w:left="7441" w:hanging="420"/>
      </w:pPr>
      <w:rPr>
        <w:rFonts w:hint="default"/>
        <w:lang w:val="lt-LT" w:eastAsia="en-US" w:bidi="ar-SA"/>
      </w:rPr>
    </w:lvl>
  </w:abstractNum>
  <w:num w:numId="1" w16cid:durableId="806817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739"/>
    <w:rsid w:val="00040710"/>
    <w:rsid w:val="0004414D"/>
    <w:rsid w:val="00060340"/>
    <w:rsid w:val="00291629"/>
    <w:rsid w:val="00427E78"/>
    <w:rsid w:val="00456E7E"/>
    <w:rsid w:val="00907204"/>
    <w:rsid w:val="009D5F33"/>
    <w:rsid w:val="00B22739"/>
    <w:rsid w:val="00D808FE"/>
    <w:rsid w:val="00DE0800"/>
    <w:rsid w:val="00F05F7E"/>
    <w:rsid w:val="00FE1A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D58CF"/>
  <w15:docId w15:val="{F7CE826E-F14A-45DB-BF6B-6E7FD38DD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spacing w:line="274" w:lineRule="exact"/>
      <w:ind w:left="242" w:hanging="240"/>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2"/>
    </w:pPr>
    <w:rPr>
      <w:sz w:val="24"/>
      <w:szCs w:val="24"/>
    </w:rPr>
  </w:style>
  <w:style w:type="paragraph" w:styleId="Sraopastraipa">
    <w:name w:val="List Paragraph"/>
    <w:basedOn w:val="prastasis"/>
    <w:uiPriority w:val="1"/>
    <w:qFormat/>
    <w:pPr>
      <w:spacing w:line="274" w:lineRule="exact"/>
      <w:ind w:left="242" w:hanging="240"/>
    </w:pPr>
  </w:style>
  <w:style w:type="paragraph" w:customStyle="1" w:styleId="TableParagraph">
    <w:name w:val="Table Paragraph"/>
    <w:basedOn w:val="prastasis"/>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2242</Words>
  <Characters>1278</Characters>
  <Application>Microsoft Office Word</Application>
  <DocSecurity>0</DocSecurity>
  <Lines>10</Lines>
  <Paragraphs>7</Paragraphs>
  <ScaleCrop>false</ScaleCrop>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dc:creator>
  <cp:lastModifiedBy>Admins</cp:lastModifiedBy>
  <cp:revision>3</cp:revision>
  <dcterms:created xsi:type="dcterms:W3CDTF">2025-01-10T07:40:00Z</dcterms:created>
  <dcterms:modified xsi:type="dcterms:W3CDTF">2025-01-10T09:04:00Z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2024-11-14T00:00:00Z</vt:filetime>
  </property>
  <property fmtid="{D5CDD505-2E9C-101B-9397-08002B2CF9AE}" pid="3" name="Creator">
    <vt:lpwstr>Microsoft® Word 2013</vt:lpwstr>
  </property>
  <property fmtid="{D5CDD505-2E9C-101B-9397-08002B2CF9AE}" pid="4" name="LastSaved">
    <vt:filetime>2024-12-30T00:00:00Z</vt:filetime>
  </property>
  <property fmtid="{D5CDD505-2E9C-101B-9397-08002B2CF9AE}" pid="5" name="Producer">
    <vt:lpwstr>Microsoft® Word 2013</vt:lpwstr>
  </property>
</Properties>
</file>