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1627" w14:textId="77777777" w:rsidR="0030036E" w:rsidRPr="003D4F8F" w:rsidRDefault="0030036E" w:rsidP="0030036E">
      <w:pPr>
        <w:rPr>
          <w:sz w:val="22"/>
          <w:szCs w:val="22"/>
        </w:rPr>
      </w:pPr>
    </w:p>
    <w:p w14:paraId="26B4A6A5" w14:textId="77777777" w:rsidR="0030036E" w:rsidRPr="006F05E3" w:rsidRDefault="0030036E" w:rsidP="0030036E">
      <w:pPr>
        <w:shd w:val="clear" w:color="auto" w:fill="FFFFFF"/>
        <w:jc w:val="center"/>
        <w:rPr>
          <w:b/>
          <w:bCs/>
          <w:color w:val="000000"/>
          <w:sz w:val="22"/>
          <w:szCs w:val="22"/>
        </w:rPr>
      </w:pPr>
      <w:r w:rsidRPr="006F05E3">
        <w:rPr>
          <w:b/>
          <w:bCs/>
          <w:color w:val="000000"/>
          <w:sz w:val="22"/>
          <w:szCs w:val="22"/>
        </w:rPr>
        <w:t>UŽDAROJI AKCINĖ BENDROVĖ</w:t>
      </w:r>
    </w:p>
    <w:p w14:paraId="7B69BE90" w14:textId="5DC6E458" w:rsidR="0030036E" w:rsidRPr="006F05E3" w:rsidRDefault="0030036E" w:rsidP="0030036E">
      <w:pPr>
        <w:shd w:val="clear" w:color="auto" w:fill="FFFFFF"/>
        <w:jc w:val="center"/>
        <w:rPr>
          <w:sz w:val="22"/>
          <w:szCs w:val="22"/>
        </w:rPr>
      </w:pPr>
      <w:r w:rsidRPr="006F05E3">
        <w:rPr>
          <w:b/>
          <w:bCs/>
          <w:color w:val="000000"/>
          <w:sz w:val="22"/>
          <w:szCs w:val="22"/>
        </w:rPr>
        <w:t>„</w:t>
      </w:r>
      <w:r w:rsidR="003C545D">
        <w:rPr>
          <w:b/>
          <w:bCs/>
          <w:color w:val="000000"/>
          <w:sz w:val="22"/>
          <w:szCs w:val="22"/>
        </w:rPr>
        <w:t>VILKAVIŠKIO</w:t>
      </w:r>
      <w:r w:rsidRPr="006F05E3">
        <w:rPr>
          <w:b/>
          <w:bCs/>
          <w:color w:val="000000"/>
          <w:sz w:val="22"/>
          <w:szCs w:val="22"/>
        </w:rPr>
        <w:t xml:space="preserve"> ŠILUMOS TINKLAI</w:t>
      </w:r>
      <w:r w:rsidR="00004E7E">
        <w:rPr>
          <w:b/>
          <w:bCs/>
          <w:color w:val="000000"/>
          <w:sz w:val="22"/>
          <w:szCs w:val="22"/>
        </w:rPr>
        <w:t>“</w:t>
      </w:r>
    </w:p>
    <w:p w14:paraId="22C0841D" w14:textId="77777777" w:rsidR="0030036E" w:rsidRPr="006F05E3" w:rsidRDefault="0030036E" w:rsidP="0030036E">
      <w:pPr>
        <w:shd w:val="clear" w:color="auto" w:fill="FFFFFF"/>
        <w:rPr>
          <w:color w:val="000000"/>
          <w:sz w:val="22"/>
          <w:szCs w:val="22"/>
        </w:rPr>
      </w:pPr>
    </w:p>
    <w:p w14:paraId="4E99124B" w14:textId="77777777" w:rsidR="0030036E" w:rsidRPr="006F05E3" w:rsidRDefault="0030036E" w:rsidP="00BE6916">
      <w:pPr>
        <w:shd w:val="clear" w:color="auto" w:fill="FFFFFF"/>
        <w:ind w:firstLine="5812"/>
        <w:rPr>
          <w:sz w:val="22"/>
          <w:szCs w:val="22"/>
        </w:rPr>
      </w:pPr>
      <w:r w:rsidRPr="006F05E3">
        <w:rPr>
          <w:sz w:val="22"/>
          <w:szCs w:val="22"/>
        </w:rPr>
        <w:t>PATVIRTINTA:</w:t>
      </w:r>
    </w:p>
    <w:p w14:paraId="615FA534" w14:textId="402BB66C" w:rsidR="0030036E" w:rsidRPr="006F05E3" w:rsidRDefault="0030036E" w:rsidP="00BE6916">
      <w:pPr>
        <w:shd w:val="clear" w:color="auto" w:fill="FFFFFF"/>
        <w:ind w:firstLine="5812"/>
        <w:rPr>
          <w:sz w:val="22"/>
          <w:szCs w:val="22"/>
        </w:rPr>
      </w:pPr>
      <w:r>
        <w:rPr>
          <w:sz w:val="22"/>
          <w:szCs w:val="22"/>
        </w:rPr>
        <w:t>UAB „</w:t>
      </w:r>
      <w:r w:rsidR="003C545D">
        <w:rPr>
          <w:sz w:val="22"/>
          <w:szCs w:val="22"/>
        </w:rPr>
        <w:t>Vilkaviškio</w:t>
      </w:r>
      <w:r w:rsidRPr="006F05E3">
        <w:rPr>
          <w:sz w:val="22"/>
          <w:szCs w:val="22"/>
        </w:rPr>
        <w:t xml:space="preserve"> šilumos tinklai“</w:t>
      </w:r>
    </w:p>
    <w:p w14:paraId="2D51B38D" w14:textId="04745538" w:rsidR="0030036E" w:rsidRPr="006F05E3" w:rsidRDefault="003C545D" w:rsidP="00BE6916">
      <w:pPr>
        <w:shd w:val="clear" w:color="auto" w:fill="FFFFFF"/>
        <w:ind w:firstLine="5812"/>
        <w:rPr>
          <w:sz w:val="22"/>
          <w:szCs w:val="22"/>
        </w:rPr>
      </w:pPr>
      <w:r>
        <w:rPr>
          <w:sz w:val="22"/>
          <w:szCs w:val="22"/>
        </w:rPr>
        <w:t>Nuolatinė pirkimų</w:t>
      </w:r>
      <w:r w:rsidR="0030036E" w:rsidRPr="006F05E3">
        <w:rPr>
          <w:sz w:val="22"/>
          <w:szCs w:val="22"/>
        </w:rPr>
        <w:t xml:space="preserve"> komisijos</w:t>
      </w:r>
    </w:p>
    <w:p w14:paraId="32620523" w14:textId="4686F7D2" w:rsidR="0030036E" w:rsidRPr="006F05E3" w:rsidRDefault="0030036E" w:rsidP="00BE6916">
      <w:pPr>
        <w:shd w:val="clear" w:color="auto" w:fill="FFFFFF"/>
        <w:ind w:firstLine="5812"/>
        <w:rPr>
          <w:sz w:val="22"/>
          <w:szCs w:val="22"/>
        </w:rPr>
      </w:pPr>
      <w:r w:rsidRPr="006F05E3">
        <w:rPr>
          <w:sz w:val="22"/>
          <w:szCs w:val="22"/>
        </w:rPr>
        <w:t>202</w:t>
      </w:r>
      <w:r w:rsidR="00BE6916">
        <w:rPr>
          <w:sz w:val="22"/>
          <w:szCs w:val="22"/>
        </w:rPr>
        <w:t>5</w:t>
      </w:r>
      <w:r w:rsidRPr="006F05E3">
        <w:rPr>
          <w:sz w:val="22"/>
          <w:szCs w:val="22"/>
        </w:rPr>
        <w:t xml:space="preserve"> m. </w:t>
      </w:r>
      <w:r w:rsidR="00BE6916">
        <w:rPr>
          <w:sz w:val="22"/>
          <w:szCs w:val="22"/>
        </w:rPr>
        <w:t xml:space="preserve">sausio 9 </w:t>
      </w:r>
      <w:r w:rsidRPr="006F05E3">
        <w:rPr>
          <w:sz w:val="22"/>
          <w:szCs w:val="22"/>
        </w:rPr>
        <w:t>d. Protokolu</w:t>
      </w:r>
      <w:r w:rsidR="008F4242">
        <w:rPr>
          <w:sz w:val="22"/>
          <w:szCs w:val="22"/>
        </w:rPr>
        <w:t xml:space="preserve"> Nr.</w:t>
      </w:r>
      <w:r w:rsidR="00BE6916">
        <w:rPr>
          <w:sz w:val="22"/>
          <w:szCs w:val="22"/>
        </w:rPr>
        <w:t xml:space="preserve"> KP-</w:t>
      </w:r>
      <w:r w:rsidR="00004E7E">
        <w:rPr>
          <w:sz w:val="22"/>
          <w:szCs w:val="22"/>
        </w:rPr>
        <w:t>2</w:t>
      </w:r>
      <w:r w:rsidR="00BE6916">
        <w:rPr>
          <w:sz w:val="22"/>
          <w:szCs w:val="22"/>
        </w:rPr>
        <w:t>/2</w:t>
      </w:r>
    </w:p>
    <w:p w14:paraId="756BCC2E" w14:textId="77777777" w:rsidR="0030036E" w:rsidRPr="006F05E3" w:rsidRDefault="0030036E" w:rsidP="0030036E">
      <w:pPr>
        <w:shd w:val="clear" w:color="auto" w:fill="FFFFFF"/>
        <w:rPr>
          <w:sz w:val="22"/>
          <w:szCs w:val="22"/>
        </w:rPr>
      </w:pPr>
    </w:p>
    <w:p w14:paraId="4384F0F4" w14:textId="54143724" w:rsidR="0030036E" w:rsidRPr="006F05E3" w:rsidRDefault="0030036E" w:rsidP="0030036E">
      <w:pPr>
        <w:shd w:val="clear" w:color="auto" w:fill="FFFFFF"/>
        <w:jc w:val="center"/>
        <w:rPr>
          <w:color w:val="000000"/>
        </w:rPr>
      </w:pPr>
      <w:r w:rsidRPr="006F05E3">
        <w:rPr>
          <w:b/>
          <w:bCs/>
          <w:color w:val="000000"/>
        </w:rPr>
        <w:t xml:space="preserve">„ELEKTROS ENERGIJOS </w:t>
      </w:r>
      <w:r w:rsidR="00F00BAC">
        <w:rPr>
          <w:b/>
          <w:bCs/>
          <w:color w:val="000000"/>
        </w:rPr>
        <w:t xml:space="preserve">TERMINUI </w:t>
      </w:r>
      <w:r w:rsidR="005D4BC2">
        <w:rPr>
          <w:b/>
          <w:bCs/>
          <w:color w:val="000000"/>
        </w:rPr>
        <w:t>NUO 2025-</w:t>
      </w:r>
      <w:r w:rsidR="00BE6916">
        <w:rPr>
          <w:b/>
          <w:bCs/>
          <w:color w:val="000000"/>
        </w:rPr>
        <w:t>0</w:t>
      </w:r>
      <w:r w:rsidR="00E06783">
        <w:rPr>
          <w:b/>
          <w:bCs/>
          <w:color w:val="000000"/>
        </w:rPr>
        <w:t>3-01</w:t>
      </w:r>
      <w:r w:rsidR="005D4BC2">
        <w:rPr>
          <w:b/>
          <w:bCs/>
          <w:color w:val="000000"/>
        </w:rPr>
        <w:t xml:space="preserve"> IKI 2026-</w:t>
      </w:r>
      <w:r w:rsidR="00BE6916">
        <w:rPr>
          <w:b/>
          <w:bCs/>
          <w:color w:val="000000"/>
        </w:rPr>
        <w:t>02-28</w:t>
      </w:r>
      <w:r w:rsidR="005D4BC2">
        <w:rPr>
          <w:b/>
          <w:bCs/>
          <w:color w:val="000000"/>
        </w:rPr>
        <w:t xml:space="preserve"> </w:t>
      </w:r>
      <w:r w:rsidRPr="006F05E3">
        <w:rPr>
          <w:b/>
          <w:bCs/>
          <w:color w:val="000000"/>
        </w:rPr>
        <w:t>PIRKIMAS</w:t>
      </w:r>
      <w:r w:rsidR="003C545D">
        <w:rPr>
          <w:color w:val="000000"/>
        </w:rPr>
        <w:t>“</w:t>
      </w:r>
    </w:p>
    <w:p w14:paraId="5E1C9E60" w14:textId="77777777" w:rsidR="0030036E" w:rsidRPr="006F05E3" w:rsidRDefault="0030036E" w:rsidP="0030036E">
      <w:pPr>
        <w:shd w:val="clear" w:color="auto" w:fill="FFFFFF"/>
        <w:jc w:val="center"/>
        <w:rPr>
          <w:sz w:val="22"/>
          <w:szCs w:val="22"/>
        </w:rPr>
      </w:pPr>
    </w:p>
    <w:p w14:paraId="0AF4ABA2" w14:textId="77777777" w:rsidR="0030036E" w:rsidRPr="006F05E3" w:rsidRDefault="0030036E" w:rsidP="0030036E">
      <w:pPr>
        <w:shd w:val="clear" w:color="auto" w:fill="FFFFFF"/>
        <w:jc w:val="center"/>
        <w:rPr>
          <w:b/>
          <w:color w:val="000000"/>
        </w:rPr>
      </w:pPr>
      <w:r w:rsidRPr="006F05E3">
        <w:rPr>
          <w:b/>
          <w:color w:val="000000"/>
        </w:rPr>
        <w:t>ATVIRO KONKURSO PIRKIMO SĄLYGOS</w:t>
      </w:r>
    </w:p>
    <w:p w14:paraId="676928C3" w14:textId="77777777" w:rsidR="0030036E" w:rsidRPr="006F05E3" w:rsidRDefault="0030036E" w:rsidP="0030036E">
      <w:pPr>
        <w:shd w:val="clear" w:color="auto" w:fill="FFFFFF"/>
        <w:rPr>
          <w:sz w:val="22"/>
          <w:szCs w:val="22"/>
        </w:rPr>
      </w:pPr>
    </w:p>
    <w:p w14:paraId="484DA28C" w14:textId="77777777" w:rsidR="0030036E" w:rsidRPr="006F05E3" w:rsidRDefault="00012FB1" w:rsidP="0030036E">
      <w:pPr>
        <w:numPr>
          <w:ilvl w:val="0"/>
          <w:numId w:val="1"/>
        </w:numPr>
        <w:shd w:val="clear" w:color="auto" w:fill="FFFFFF"/>
        <w:jc w:val="center"/>
        <w:rPr>
          <w:b/>
          <w:bCs/>
          <w:caps/>
          <w:color w:val="000000"/>
          <w:sz w:val="22"/>
          <w:szCs w:val="22"/>
        </w:rPr>
      </w:pPr>
      <w:r>
        <w:rPr>
          <w:b/>
          <w:bCs/>
          <w:caps/>
          <w:color w:val="000000"/>
          <w:sz w:val="22"/>
          <w:szCs w:val="22"/>
        </w:rPr>
        <w:t>Bendrosios nuostatos</w:t>
      </w:r>
    </w:p>
    <w:p w14:paraId="6561A94D" w14:textId="77777777" w:rsidR="0030036E" w:rsidRPr="006F05E3" w:rsidRDefault="0030036E" w:rsidP="0030036E">
      <w:pPr>
        <w:shd w:val="clear" w:color="auto" w:fill="FFFFFF"/>
        <w:rPr>
          <w:b/>
          <w:bCs/>
          <w:color w:val="000000"/>
          <w:sz w:val="22"/>
          <w:szCs w:val="22"/>
        </w:rPr>
      </w:pPr>
    </w:p>
    <w:p w14:paraId="6EA8E402" w14:textId="1FEB5D9E" w:rsidR="0030036E" w:rsidRPr="00F31C9F" w:rsidRDefault="0030036E" w:rsidP="0030036E">
      <w:pPr>
        <w:numPr>
          <w:ilvl w:val="1"/>
          <w:numId w:val="1"/>
        </w:numPr>
        <w:shd w:val="clear" w:color="auto" w:fill="FFFFFF"/>
        <w:jc w:val="both"/>
      </w:pPr>
      <w:r w:rsidRPr="006F05E3">
        <w:t>U</w:t>
      </w:r>
      <w:r w:rsidR="00FB1A0E">
        <w:t>ždaroji akcinė bendrovė „</w:t>
      </w:r>
      <w:r w:rsidR="003C545D">
        <w:t>Vilkaviškio</w:t>
      </w:r>
      <w:r w:rsidRPr="006F05E3">
        <w:t xml:space="preserve"> šilumos tinklai“ (toliau – Įsigyjančioji organizacija) numato atviro konkurso būdu atlikti elektros energijos, reikalingos šilumos energijai gaminti, pirkimą</w:t>
      </w:r>
      <w:r w:rsidR="00F75F15">
        <w:t xml:space="preserve"> terminui </w:t>
      </w:r>
      <w:bookmarkStart w:id="0" w:name="_Hlk112670848"/>
      <w:r w:rsidR="00E06783">
        <w:t xml:space="preserve">nuo </w:t>
      </w:r>
      <w:r w:rsidRPr="00F31C9F">
        <w:rPr>
          <w:b/>
          <w:bCs/>
        </w:rPr>
        <w:t>2025</w:t>
      </w:r>
      <w:bookmarkEnd w:id="0"/>
      <w:r w:rsidR="00E06783" w:rsidRPr="00F31C9F">
        <w:rPr>
          <w:b/>
          <w:bCs/>
        </w:rPr>
        <w:t xml:space="preserve">-03-01 iki </w:t>
      </w:r>
      <w:r w:rsidR="00F75F15" w:rsidRPr="00F31C9F">
        <w:rPr>
          <w:b/>
          <w:bCs/>
        </w:rPr>
        <w:t>2026</w:t>
      </w:r>
      <w:r w:rsidR="00E06783" w:rsidRPr="00F31C9F">
        <w:rPr>
          <w:b/>
          <w:bCs/>
        </w:rPr>
        <w:t>-02-28</w:t>
      </w:r>
      <w:r w:rsidR="00E06783" w:rsidRPr="00F31C9F">
        <w:t>.</w:t>
      </w:r>
      <w:r w:rsidR="00F75F15" w:rsidRPr="00F31C9F">
        <w:t xml:space="preserve"> </w:t>
      </w:r>
    </w:p>
    <w:p w14:paraId="6040164A" w14:textId="77777777" w:rsidR="0030036E" w:rsidRPr="006F05E3" w:rsidRDefault="0030036E" w:rsidP="0030036E">
      <w:pPr>
        <w:numPr>
          <w:ilvl w:val="1"/>
          <w:numId w:val="1"/>
        </w:numPr>
        <w:shd w:val="clear" w:color="auto" w:fill="FFFFFF"/>
        <w:jc w:val="both"/>
      </w:pPr>
      <w:r w:rsidRPr="006F05E3">
        <w:t>Pirkimas atliekamas aktualios redakcijos Lietuvos Respublikos energijos išteklių rinkos įstatymu, Lietuvos Respublikos elektros energetikos įstatymu, 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 (toliau – Taisyklės) bei kitais Lietuvos Respublikos teisės aktais ir šiomis Konkurso sąlygomis.</w:t>
      </w:r>
    </w:p>
    <w:p w14:paraId="15A3EE93" w14:textId="77777777" w:rsidR="0030036E" w:rsidRPr="006F05E3" w:rsidRDefault="0030036E" w:rsidP="0030036E">
      <w:pPr>
        <w:numPr>
          <w:ilvl w:val="1"/>
          <w:numId w:val="1"/>
        </w:numPr>
        <w:shd w:val="clear" w:color="auto" w:fill="FFFFFF"/>
        <w:jc w:val="both"/>
      </w:pPr>
      <w:r w:rsidRPr="006F05E3">
        <w:t>Konkurso sąlygose vartojamos pagrindinės sąvokos yra apibrėžiamos Taisyklėse.</w:t>
      </w:r>
    </w:p>
    <w:p w14:paraId="4D044123" w14:textId="68F41582" w:rsidR="0030036E" w:rsidRPr="006F05E3" w:rsidRDefault="0030036E" w:rsidP="0030036E">
      <w:pPr>
        <w:numPr>
          <w:ilvl w:val="1"/>
          <w:numId w:val="1"/>
        </w:numPr>
        <w:shd w:val="clear" w:color="auto" w:fill="FFFFFF"/>
        <w:jc w:val="both"/>
      </w:pPr>
      <w:r w:rsidRPr="006F05E3">
        <w:rPr>
          <w:color w:val="000000"/>
        </w:rPr>
        <w:t xml:space="preserve">Pirkimą atlieka Įsigyjančiosios organizacijos direktoriaus įsakymu sudaryta </w:t>
      </w:r>
      <w:r w:rsidR="003C545D">
        <w:rPr>
          <w:color w:val="000000"/>
        </w:rPr>
        <w:t>nuolatinė pirkimų</w:t>
      </w:r>
      <w:r w:rsidRPr="006F05E3">
        <w:t xml:space="preserve"> komisija,</w:t>
      </w:r>
      <w:r w:rsidRPr="006F05E3">
        <w:rPr>
          <w:color w:val="000000"/>
        </w:rPr>
        <w:t xml:space="preserve"> įgaliota atstovauti bendrovę energijos ir kuro, reikalingo šilumos energijai gaminti pirkimo procedūrose (toliau – Komisija).</w:t>
      </w:r>
    </w:p>
    <w:p w14:paraId="3743BD59" w14:textId="77777777" w:rsidR="0030036E" w:rsidRPr="006F05E3" w:rsidRDefault="0030036E" w:rsidP="0030036E">
      <w:pPr>
        <w:numPr>
          <w:ilvl w:val="1"/>
          <w:numId w:val="1"/>
        </w:numPr>
        <w:shd w:val="clear" w:color="auto" w:fill="FFFFFF"/>
        <w:jc w:val="both"/>
      </w:pPr>
      <w:r w:rsidRPr="006F05E3">
        <w:t>Pirkimas atliekamas laikantis lygiateisiškumo, nediskriminavimo, abipusio pripažinimo, proporcingumo, skaidrumo ir protingumo principų ir konfidencialumo bei nešališkumo reikalavimų.</w:t>
      </w:r>
    </w:p>
    <w:p w14:paraId="3CC3CCCF" w14:textId="77777777" w:rsidR="0030036E" w:rsidRPr="006F05E3" w:rsidRDefault="0030036E" w:rsidP="0030036E">
      <w:pPr>
        <w:numPr>
          <w:ilvl w:val="1"/>
          <w:numId w:val="1"/>
        </w:numPr>
        <w:shd w:val="clear" w:color="auto" w:fill="FFFFFF"/>
        <w:jc w:val="both"/>
      </w:pPr>
      <w:r w:rsidRPr="006F05E3">
        <w:t xml:space="preserve"> Įsigyjančioji organizacija yra pridėtinės vertės mokesčio (toliau – PVM) mokėtoja.</w:t>
      </w:r>
    </w:p>
    <w:p w14:paraId="3E94F3FF" w14:textId="0086DDC5" w:rsidR="0030036E" w:rsidRPr="006F05E3" w:rsidRDefault="0030036E" w:rsidP="00FB1A0E">
      <w:pPr>
        <w:numPr>
          <w:ilvl w:val="1"/>
          <w:numId w:val="1"/>
        </w:numPr>
        <w:shd w:val="clear" w:color="auto" w:fill="FFFFFF"/>
        <w:jc w:val="both"/>
      </w:pPr>
      <w:r w:rsidRPr="006F05E3">
        <w:rPr>
          <w:color w:val="000000"/>
        </w:rPr>
        <w:t>Įsigyjančioji organizacija pirkimo dokumentus</w:t>
      </w:r>
      <w:r w:rsidRPr="006F05E3">
        <w:t>, įskaitant skelbimą apie pirkimą, technines specifikacijas, dokumentų paaiškinimus (patikslinimus), esmines pirkimo sutarties sąlygas skelbia</w:t>
      </w:r>
      <w:r w:rsidRPr="006F05E3">
        <w:rPr>
          <w:color w:val="000000"/>
        </w:rPr>
        <w:t xml:space="preserve"> Centrinėje viešųjų pirkimų informacinėje sistemoje ir savo internetiniame puslapyje, </w:t>
      </w:r>
      <w:r w:rsidRPr="006F05E3">
        <w:t>interneto adresu</w:t>
      </w:r>
      <w:r w:rsidRPr="006F05E3">
        <w:rPr>
          <w:color w:val="FF0000"/>
        </w:rPr>
        <w:t xml:space="preserve"> </w:t>
      </w:r>
      <w:hyperlink r:id="rId11" w:history="1">
        <w:r w:rsidR="00BF4430" w:rsidRPr="00090B18">
          <w:rPr>
            <w:rStyle w:val="Hipersaitas"/>
          </w:rPr>
          <w:t>https://vilkaviskiost.lt/</w:t>
        </w:r>
      </w:hyperlink>
      <w:r w:rsidR="00BF4430">
        <w:rPr>
          <w:rStyle w:val="Hipersaitas"/>
        </w:rPr>
        <w:t xml:space="preserve"> </w:t>
      </w:r>
    </w:p>
    <w:p w14:paraId="73614C75" w14:textId="43767115" w:rsidR="0030036E" w:rsidRPr="006F05E3" w:rsidRDefault="0030036E" w:rsidP="0030036E">
      <w:pPr>
        <w:numPr>
          <w:ilvl w:val="1"/>
          <w:numId w:val="1"/>
        </w:numPr>
        <w:shd w:val="clear" w:color="auto" w:fill="FFFFFF"/>
        <w:jc w:val="both"/>
        <w:rPr>
          <w:color w:val="FF0000"/>
        </w:rPr>
      </w:pPr>
      <w:r w:rsidRPr="006F05E3">
        <w:t>Įsigyjančiosios organizacijos bendravimas su tiekėju vyks per kontaktinį asmenį. Bet kokia informacija, prašymai paaiškinti pirkimo sąlygas, pirkimo sąlygų paaiškinimai, pranešimai ar kitas įsigyjančiosios organizacijos ir tiekėjo susirašinėjimas bus vykdomas raštu t. y. elektroniniu pašt</w:t>
      </w:r>
      <w:r w:rsidR="00FB1A0E">
        <w:t xml:space="preserve">u. Kontaktinis asmuo: viešųjų pirkimų specialistė </w:t>
      </w:r>
      <w:r w:rsidR="00BF4430">
        <w:t xml:space="preserve">Dovilė </w:t>
      </w:r>
      <w:proofErr w:type="spellStart"/>
      <w:r w:rsidR="00BF4430">
        <w:t>Šuminienė</w:t>
      </w:r>
      <w:proofErr w:type="spellEnd"/>
      <w:r w:rsidR="00FB1A0E">
        <w:t>, tel. +370</w:t>
      </w:r>
      <w:r w:rsidR="00BF4430">
        <w:t> 638 95 144</w:t>
      </w:r>
      <w:r w:rsidRPr="006F05E3">
        <w:t>, el. paštas</w:t>
      </w:r>
      <w:r w:rsidRPr="006F05E3">
        <w:rPr>
          <w:color w:val="FF0000"/>
        </w:rPr>
        <w:t xml:space="preserve"> </w:t>
      </w:r>
      <w:r w:rsidR="00BF4430">
        <w:rPr>
          <w:rStyle w:val="Hipersaitas"/>
        </w:rPr>
        <w:t>d.suminiene</w:t>
      </w:r>
      <w:r w:rsidR="00FB1A0E">
        <w:rPr>
          <w:rStyle w:val="Hipersaitas"/>
        </w:rPr>
        <w:t>@</w:t>
      </w:r>
      <w:r w:rsidR="00BF4430">
        <w:rPr>
          <w:rStyle w:val="Hipersaitas"/>
        </w:rPr>
        <w:t>vilkaviskiost</w:t>
      </w:r>
      <w:r w:rsidR="00FB1A0E">
        <w:rPr>
          <w:rStyle w:val="Hipersaitas"/>
        </w:rPr>
        <w:t>.lt</w:t>
      </w:r>
      <w:r w:rsidRPr="006F05E3">
        <w:rPr>
          <w:color w:val="FF0000"/>
        </w:rPr>
        <w:t xml:space="preserve"> </w:t>
      </w:r>
    </w:p>
    <w:p w14:paraId="76BF2800" w14:textId="77777777" w:rsidR="0030036E" w:rsidRPr="006F05E3" w:rsidRDefault="0030036E" w:rsidP="0030036E">
      <w:pPr>
        <w:numPr>
          <w:ilvl w:val="1"/>
          <w:numId w:val="1"/>
        </w:numPr>
        <w:shd w:val="clear" w:color="auto" w:fill="FFFFFF"/>
        <w:jc w:val="both"/>
      </w:pPr>
      <w:r w:rsidRPr="006F05E3">
        <w:t>Įsigyjančioji organizacija nėra atsakinga už išlaidas, susijusias su pasiūlymo pirkimui parengimu ir pateikimu, neatsižvelgiant į Pirkimo eigą ar rezultatus.</w:t>
      </w:r>
    </w:p>
    <w:p w14:paraId="102A1320" w14:textId="3F865084" w:rsidR="0030036E" w:rsidRPr="002F2C2F" w:rsidRDefault="0030036E" w:rsidP="00BF4430">
      <w:pPr>
        <w:numPr>
          <w:ilvl w:val="1"/>
          <w:numId w:val="1"/>
        </w:numPr>
        <w:tabs>
          <w:tab w:val="left" w:pos="1134"/>
        </w:tabs>
        <w:suppressAutoHyphens/>
        <w:spacing w:line="264" w:lineRule="auto"/>
        <w:jc w:val="both"/>
        <w:rPr>
          <w:lang w:eastAsia="en-US"/>
        </w:rPr>
      </w:pPr>
      <w:r w:rsidRPr="006F05E3">
        <w:rPr>
          <w:lang w:eastAsia="en-US"/>
        </w:rPr>
        <w:t xml:space="preserve"> Įsigyjančioji organizacija pirkimo procedūrų metu gautus asmens duomenis tvarkys vadovaudamasis Europos  Parlamento  Tarybos  Reglamento  (ES) 2016/679 (toliau – </w:t>
      </w:r>
      <w:r w:rsidRPr="002F2C2F">
        <w:rPr>
          <w:lang w:eastAsia="en-US"/>
        </w:rPr>
        <w:t>Reglamentas) nuostatomis ir kitais teisės aktais, reglamentuojančiais asmens duomenų apsaugą.</w:t>
      </w:r>
    </w:p>
    <w:p w14:paraId="392C6DD2" w14:textId="506513EF" w:rsidR="0030036E" w:rsidRPr="002F2C2F" w:rsidRDefault="0030036E" w:rsidP="00F31C9F">
      <w:pPr>
        <w:tabs>
          <w:tab w:val="left" w:pos="1134"/>
        </w:tabs>
        <w:suppressAutoHyphens/>
        <w:ind w:left="567" w:hanging="567"/>
        <w:jc w:val="both"/>
        <w:rPr>
          <w:lang w:eastAsia="en-US"/>
        </w:rPr>
      </w:pPr>
      <w:r w:rsidRPr="002F2C2F">
        <w:rPr>
          <w:lang w:eastAsia="en-US"/>
        </w:rPr>
        <w:t xml:space="preserve">1.11. Informacija apie tai, kaip Įsigyjančioji organizacija tvarkys asmens duomenis viešųjų pirkimų organizavimo tikslu pateikiama Įsigyjančiosios organizacijos asmens duomenų tvarkymo politikoje, kuri viešai skelbiama Įsigyjančiosios organizacijos interneto svetainėje adresu: </w:t>
      </w:r>
      <w:hyperlink r:id="rId12" w:history="1">
        <w:r w:rsidR="002F2C2F" w:rsidRPr="00EA30D8">
          <w:rPr>
            <w:rStyle w:val="Hipersaitas"/>
          </w:rPr>
          <w:t>https://vilkaviskiost.lt/wp-content/uploads/2021/05/Asmens-duomenu-tvarkymo politika.pdf</w:t>
        </w:r>
      </w:hyperlink>
      <w:r w:rsidR="002F2C2F">
        <w:t xml:space="preserve"> </w:t>
      </w:r>
      <w:r w:rsidRPr="002F2C2F">
        <w:rPr>
          <w:lang w:eastAsia="en-US"/>
        </w:rPr>
        <w:t xml:space="preserve">Duomenų subjektų teisės aprašytos Įsigyjančiosios organizacijos Duomenų subjektų teisių įgyvendinimo taisyklėse: </w:t>
      </w:r>
      <w:hyperlink r:id="rId13" w:history="1">
        <w:r w:rsidR="002F2C2F" w:rsidRPr="00EA30D8">
          <w:rPr>
            <w:rStyle w:val="Hipersaitas"/>
          </w:rPr>
          <w:t>https://vilkaviskiost.lt/wp-content/uploads/2021/05/Nr.-8-Duomenu- subjekto-teisiu-igyvendinimo-taisykles-aktuali-redakcija.pdf</w:t>
        </w:r>
      </w:hyperlink>
      <w:r w:rsidR="002F2C2F">
        <w:t xml:space="preserve"> </w:t>
      </w:r>
      <w:r w:rsidRPr="002F2C2F">
        <w:rPr>
          <w:lang w:eastAsia="en-US"/>
        </w:rPr>
        <w:t>Įsigyjančiosios organizacijos duomenų apsaugos pareigūno kontaktai nurodyti Įsigyjančiosios organizacijos interneto svetainėje.</w:t>
      </w:r>
    </w:p>
    <w:p w14:paraId="787DD7CB" w14:textId="77777777" w:rsidR="0030036E" w:rsidRPr="00966310" w:rsidRDefault="0030036E" w:rsidP="00F31C9F">
      <w:pPr>
        <w:tabs>
          <w:tab w:val="left" w:pos="1134"/>
        </w:tabs>
        <w:suppressAutoHyphens/>
        <w:ind w:left="284" w:hanging="567"/>
        <w:jc w:val="both"/>
        <w:rPr>
          <w:lang w:eastAsia="en-US"/>
        </w:rPr>
      </w:pPr>
      <w:r w:rsidRPr="002F2C2F">
        <w:rPr>
          <w:lang w:eastAsia="en-US"/>
        </w:rPr>
        <w:lastRenderedPageBreak/>
        <w:t>1.12. Tiekėjai, teikdami pasiūlymą, privalo atidžiai susipažinti  su Įsigyjančiosios organizacijos asmens duomenų tvarkymo politika ir Duomenų subjektų teisių įgyvendinimo taisyklėmis.</w:t>
      </w:r>
    </w:p>
    <w:p w14:paraId="0ECC8408" w14:textId="77777777" w:rsidR="0030036E" w:rsidRPr="007C2582" w:rsidRDefault="0030036E" w:rsidP="00F31C9F">
      <w:pPr>
        <w:tabs>
          <w:tab w:val="left" w:pos="1134"/>
        </w:tabs>
        <w:suppressAutoHyphens/>
        <w:ind w:left="284" w:hanging="567"/>
        <w:jc w:val="both"/>
        <w:rPr>
          <w:lang w:eastAsia="en-US"/>
        </w:rPr>
      </w:pPr>
      <w:r w:rsidRPr="006F05E3">
        <w:rPr>
          <w:lang w:eastAsia="en-US"/>
        </w:rPr>
        <w:t xml:space="preserve">1.13. Tiekėjai, teikdami pasiūlymus, turi atidžiai juos peržiūrėti ir uždengti (paslėpti) fizinių asmenų asmens duomenis, kurie nėra būtini, siekiant įsitikinti tiekėjo atitiktimi Konkurso sąlygose </w:t>
      </w:r>
      <w:r w:rsidRPr="002F2C2F">
        <w:rPr>
          <w:lang w:eastAsia="en-US"/>
        </w:rPr>
        <w:t xml:space="preserve">keliamiems reikalavimams. Tiekėjas, pateikdamas pasiūlymą, prisiima visišką atsakomybę dėl bet kokios žalos perkančiajam subjektui ar kitiems asmenims, susijusios su perteklinių asmens </w:t>
      </w:r>
      <w:r w:rsidRPr="007C2582">
        <w:rPr>
          <w:lang w:eastAsia="en-US"/>
        </w:rPr>
        <w:t xml:space="preserve">duomenų teikimu, atlyginimo. </w:t>
      </w:r>
    </w:p>
    <w:p w14:paraId="56F1CEFE" w14:textId="77777777" w:rsidR="0030036E" w:rsidRPr="006F05E3" w:rsidRDefault="0030036E" w:rsidP="00F31C9F">
      <w:pPr>
        <w:tabs>
          <w:tab w:val="left" w:pos="1134"/>
        </w:tabs>
        <w:suppressAutoHyphens/>
        <w:ind w:left="284" w:hanging="567"/>
        <w:jc w:val="both"/>
        <w:rPr>
          <w:lang w:eastAsia="en-US"/>
        </w:rPr>
      </w:pPr>
      <w:r w:rsidRPr="007C2582">
        <w:rPr>
          <w:lang w:eastAsia="en-US"/>
        </w:rPr>
        <w:t>1.14. Tiekėjai, yra atsakingi už tinkamą informacijos apie asmens duomenų tvarkymą pirkimo procedūrų metu pateikimą asmenims, kurių asmens duomenis teikia pirkimui, vadovaujantis Reglamento 13 str. (kai asmens duomenys renkami iš duomenų subjekto) arba Reglamento 14 str. (kai asmens duomenys yra gauti ne iš duomenų subjekto metu), įskaitant, kai tai būtina, ir duomenų subjektų supažindinimą su Įsigyjančiosios organizacijos Asmens duomenų tvarkymo politika bei Duomenų subjektų teisių įgyvendinimo taisyklėmis.</w:t>
      </w:r>
    </w:p>
    <w:p w14:paraId="159EC6EF" w14:textId="77777777" w:rsidR="0030036E" w:rsidRPr="006F05E3" w:rsidRDefault="0030036E" w:rsidP="0030036E">
      <w:pPr>
        <w:shd w:val="clear" w:color="auto" w:fill="FFFFFF"/>
        <w:jc w:val="both"/>
      </w:pPr>
    </w:p>
    <w:p w14:paraId="07427E71" w14:textId="77777777" w:rsidR="0030036E" w:rsidRPr="006F05E3" w:rsidRDefault="0030036E" w:rsidP="0030036E">
      <w:pPr>
        <w:numPr>
          <w:ilvl w:val="0"/>
          <w:numId w:val="1"/>
        </w:numPr>
        <w:shd w:val="clear" w:color="auto" w:fill="FFFFFF"/>
        <w:jc w:val="center"/>
        <w:rPr>
          <w:b/>
          <w:bCs/>
          <w:caps/>
          <w:color w:val="000000"/>
        </w:rPr>
      </w:pPr>
      <w:r w:rsidRPr="006F05E3">
        <w:rPr>
          <w:b/>
          <w:bCs/>
          <w:caps/>
          <w:color w:val="000000"/>
        </w:rPr>
        <w:t>Pirkimo objektas</w:t>
      </w:r>
    </w:p>
    <w:p w14:paraId="1CF970B2" w14:textId="77777777" w:rsidR="0030036E" w:rsidRPr="006F05E3" w:rsidRDefault="0030036E" w:rsidP="0030036E">
      <w:pPr>
        <w:shd w:val="clear" w:color="auto" w:fill="FFFFFF"/>
        <w:jc w:val="both"/>
      </w:pPr>
    </w:p>
    <w:p w14:paraId="2865269F" w14:textId="77777777" w:rsidR="0030036E" w:rsidRPr="006F05E3" w:rsidRDefault="0030036E" w:rsidP="0030036E">
      <w:pPr>
        <w:numPr>
          <w:ilvl w:val="1"/>
          <w:numId w:val="2"/>
        </w:numPr>
        <w:shd w:val="clear" w:color="auto" w:fill="FFFFFF"/>
        <w:jc w:val="both"/>
      </w:pPr>
      <w:r w:rsidRPr="006F05E3">
        <w:t xml:space="preserve">Šis pirkimas į dalis neskirstomas, </w:t>
      </w:r>
      <w:r w:rsidRPr="006F05E3">
        <w:rPr>
          <w:color w:val="000000"/>
        </w:rPr>
        <w:t>todėl pasiūlymai turi būti teikiami visam nurodytam elektros energijos kiekiui.</w:t>
      </w:r>
    </w:p>
    <w:p w14:paraId="4B875FF4" w14:textId="7F390717" w:rsidR="0030036E" w:rsidRPr="00E06783" w:rsidRDefault="0030036E" w:rsidP="0030036E">
      <w:pPr>
        <w:numPr>
          <w:ilvl w:val="1"/>
          <w:numId w:val="2"/>
        </w:numPr>
        <w:shd w:val="clear" w:color="auto" w:fill="FFFFFF"/>
        <w:jc w:val="both"/>
      </w:pPr>
      <w:r w:rsidRPr="00E06783">
        <w:t>Pirkimo objektas</w:t>
      </w:r>
      <w:r w:rsidR="00EE7D84" w:rsidRPr="00E06783">
        <w:t xml:space="preserve"> </w:t>
      </w:r>
      <w:r w:rsidR="00BF4430" w:rsidRPr="00E06783">
        <w:t>–</w:t>
      </w:r>
      <w:r w:rsidR="00EE7D84" w:rsidRPr="00E06783">
        <w:t xml:space="preserve"> elektros energija UAB „</w:t>
      </w:r>
      <w:r w:rsidR="00BF4430" w:rsidRPr="00E06783">
        <w:t>Vilkaviškio</w:t>
      </w:r>
      <w:r w:rsidRPr="00E06783">
        <w:t xml:space="preserve"> šilumos tinklai“ objektams </w:t>
      </w:r>
      <w:r w:rsidRPr="00F31C9F">
        <w:rPr>
          <w:b/>
          <w:bCs/>
        </w:rPr>
        <w:t>2025</w:t>
      </w:r>
      <w:r w:rsidR="00E06783" w:rsidRPr="00F31C9F">
        <w:rPr>
          <w:b/>
          <w:bCs/>
        </w:rPr>
        <w:t>-03-01</w:t>
      </w:r>
      <w:r w:rsidR="00EE7D84" w:rsidRPr="00F31C9F">
        <w:rPr>
          <w:b/>
          <w:bCs/>
        </w:rPr>
        <w:t>– 202</w:t>
      </w:r>
      <w:r w:rsidR="00966310" w:rsidRPr="00F31C9F">
        <w:rPr>
          <w:b/>
          <w:bCs/>
        </w:rPr>
        <w:t>6</w:t>
      </w:r>
      <w:r w:rsidR="00E06783" w:rsidRPr="00F31C9F">
        <w:rPr>
          <w:b/>
          <w:bCs/>
        </w:rPr>
        <w:t>-02-28</w:t>
      </w:r>
      <w:r w:rsidR="000E6ABB" w:rsidRPr="00E06783">
        <w:t xml:space="preserve"> terminui valandiniais įkainiais. </w:t>
      </w:r>
      <w:r w:rsidRPr="00E06783">
        <w:t>P</w:t>
      </w:r>
      <w:r w:rsidR="00EE7D84" w:rsidRPr="00E06783">
        <w:t xml:space="preserve">askirtis </w:t>
      </w:r>
      <w:r w:rsidR="00BF4430" w:rsidRPr="00E06783">
        <w:t>–</w:t>
      </w:r>
      <w:r w:rsidR="00EE7D84" w:rsidRPr="00E06783">
        <w:t xml:space="preserve"> šilumos gamyba </w:t>
      </w:r>
      <w:r w:rsidR="00BF4430" w:rsidRPr="00E06783">
        <w:t>Vilkaviškio</w:t>
      </w:r>
      <w:r w:rsidR="00EE7D84" w:rsidRPr="00E06783">
        <w:t xml:space="preserve"> miesto ir rajono UAB „</w:t>
      </w:r>
      <w:r w:rsidR="00BF4430" w:rsidRPr="00E06783">
        <w:t>Vilkaviškio</w:t>
      </w:r>
      <w:r w:rsidRPr="00E06783">
        <w:t xml:space="preserve"> šilumos tinklai“ eksploatuojamose katilinėse, šilumos punktuose, kamerose.</w:t>
      </w:r>
    </w:p>
    <w:p w14:paraId="2378E457" w14:textId="50153A1A" w:rsidR="0030036E" w:rsidRPr="006F05E3" w:rsidRDefault="0030036E" w:rsidP="0030036E">
      <w:pPr>
        <w:numPr>
          <w:ilvl w:val="1"/>
          <w:numId w:val="2"/>
        </w:numPr>
        <w:shd w:val="clear" w:color="auto" w:fill="FFFFFF"/>
        <w:jc w:val="both"/>
      </w:pPr>
      <w:r w:rsidRPr="006F05E3">
        <w:t xml:space="preserve"> </w:t>
      </w:r>
      <w:r w:rsidRPr="006F05E3">
        <w:rPr>
          <w:b/>
        </w:rPr>
        <w:t xml:space="preserve">Preliminarus perkamos elektros energijos kiekis – </w:t>
      </w:r>
      <w:r w:rsidR="00D904DC" w:rsidRPr="00F31C9F">
        <w:rPr>
          <w:b/>
        </w:rPr>
        <w:t>570 MWh</w:t>
      </w:r>
      <w:r w:rsidRPr="00F31C9F">
        <w:rPr>
          <w:b/>
        </w:rPr>
        <w:t>.</w:t>
      </w:r>
      <w:r w:rsidRPr="006F05E3">
        <w:t xml:space="preserve"> Minimalus išperkamas ir maksimalus išperkamas elektros energijos kiekis gali su</w:t>
      </w:r>
      <w:r w:rsidR="007A7519">
        <w:t>daryti ne daugiau kaip iki +/- 3</w:t>
      </w:r>
      <w:r w:rsidRPr="006F05E3">
        <w:t xml:space="preserve">0 procentų nuo preliminaraus elektros energijos kiekio. Įsigyjančioji organizacija neįsipareigoja nupirkti viso nurodyto preliminaraus ir maksimalaus elektros energijos kiekio. </w:t>
      </w:r>
    </w:p>
    <w:p w14:paraId="6FDCA921" w14:textId="77777777" w:rsidR="0030036E" w:rsidRPr="006F05E3" w:rsidRDefault="0030036E" w:rsidP="0030036E">
      <w:pPr>
        <w:numPr>
          <w:ilvl w:val="1"/>
          <w:numId w:val="2"/>
        </w:numPr>
        <w:shd w:val="clear" w:color="auto" w:fill="FFFFFF"/>
        <w:jc w:val="both"/>
        <w:rPr>
          <w:i/>
        </w:rPr>
      </w:pPr>
      <w:r w:rsidRPr="006F05E3">
        <w:t xml:space="preserve"> </w:t>
      </w:r>
      <w:r w:rsidRPr="006F05E3">
        <w:rPr>
          <w:color w:val="000000"/>
        </w:rPr>
        <w:t xml:space="preserve">Elektros energijos </w:t>
      </w:r>
      <w:r w:rsidRPr="006F05E3">
        <w:t>planuojami mėnesiniai poreikiai</w:t>
      </w:r>
      <w:r w:rsidRPr="006F05E3">
        <w:rPr>
          <w:color w:val="000000"/>
        </w:rPr>
        <w:t xml:space="preserve">, kokybės reikalavimai ir kitos tiekimo sąlygos nurodyti Techninėje specifikacijoje, priede Nr. 1. </w:t>
      </w:r>
    </w:p>
    <w:p w14:paraId="7F515AC9" w14:textId="2D98728C" w:rsidR="0030036E" w:rsidRPr="006F05E3" w:rsidRDefault="0030036E" w:rsidP="0030036E">
      <w:pPr>
        <w:numPr>
          <w:ilvl w:val="1"/>
          <w:numId w:val="2"/>
        </w:numPr>
        <w:shd w:val="clear" w:color="auto" w:fill="FFFFFF"/>
        <w:jc w:val="both"/>
      </w:pPr>
      <w:r w:rsidRPr="006F05E3">
        <w:t xml:space="preserve"> </w:t>
      </w:r>
      <w:r w:rsidRPr="006F05E3">
        <w:rPr>
          <w:color w:val="000000"/>
        </w:rPr>
        <w:t xml:space="preserve">Perkama elektros energija bus vartojama Įsigyjančiosios organizacijos objektuose prijungtuose </w:t>
      </w:r>
      <w:r w:rsidRPr="00E06783">
        <w:rPr>
          <w:color w:val="000000"/>
        </w:rPr>
        <w:t xml:space="preserve">prie skirstomųjų </w:t>
      </w:r>
      <w:r w:rsidR="00EE7D84" w:rsidRPr="00E06783">
        <w:rPr>
          <w:color w:val="000000"/>
        </w:rPr>
        <w:t xml:space="preserve">elektros tinklų, esančių </w:t>
      </w:r>
      <w:r w:rsidR="00AA1DB1" w:rsidRPr="00E06783">
        <w:rPr>
          <w:color w:val="000000"/>
        </w:rPr>
        <w:t>Vilkaviškio</w:t>
      </w:r>
      <w:r w:rsidRPr="00E06783">
        <w:rPr>
          <w:color w:val="000000"/>
        </w:rPr>
        <w:t xml:space="preserve"> mieste ir rajone (priedas Nr. 1). Visi objektai prijungti prie AB „Energijos skirstymo operatorius“ (ESO) tinklų.</w:t>
      </w:r>
      <w:r w:rsidRPr="006F05E3">
        <w:rPr>
          <w:color w:val="000000"/>
        </w:rPr>
        <w:t xml:space="preserve"> </w:t>
      </w:r>
    </w:p>
    <w:p w14:paraId="6F14BE56" w14:textId="77777777" w:rsidR="0030036E" w:rsidRPr="006F05E3" w:rsidRDefault="0030036E" w:rsidP="0030036E">
      <w:pPr>
        <w:numPr>
          <w:ilvl w:val="1"/>
          <w:numId w:val="2"/>
        </w:numPr>
        <w:shd w:val="clear" w:color="auto" w:fill="FFFFFF"/>
        <w:jc w:val="both"/>
      </w:pPr>
      <w:r w:rsidRPr="006F05E3">
        <w:t xml:space="preserve"> Tiekiamos elektros energijos kokybė ir kiti parametrai turi atitikti galiojančius Lietuvos Respublikos ir Europos Sąjungos standartus ir kitų galiojančių teisinių aktų reikalavimus.</w:t>
      </w:r>
    </w:p>
    <w:p w14:paraId="09D6EA0C" w14:textId="77777777" w:rsidR="0030036E" w:rsidRPr="006F05E3" w:rsidRDefault="0030036E" w:rsidP="0030036E">
      <w:pPr>
        <w:numPr>
          <w:ilvl w:val="1"/>
          <w:numId w:val="2"/>
        </w:numPr>
        <w:shd w:val="clear" w:color="auto" w:fill="FFFFFF"/>
        <w:jc w:val="both"/>
      </w:pPr>
      <w:r w:rsidRPr="006F05E3">
        <w:t xml:space="preserve"> Elektros energijos balansavimo paslaugą turi užtikrinti tiekėjas.</w:t>
      </w:r>
    </w:p>
    <w:p w14:paraId="14DD8B21" w14:textId="77777777" w:rsidR="0030036E" w:rsidRPr="006F05E3" w:rsidRDefault="0030036E" w:rsidP="0030036E">
      <w:pPr>
        <w:numPr>
          <w:ilvl w:val="1"/>
          <w:numId w:val="2"/>
        </w:numPr>
        <w:shd w:val="clear" w:color="auto" w:fill="FFFFFF"/>
        <w:jc w:val="both"/>
      </w:pPr>
      <w:r w:rsidRPr="006F05E3">
        <w:t xml:space="preserve"> </w:t>
      </w:r>
      <w:r w:rsidRPr="006F05E3">
        <w:rPr>
          <w:color w:val="000000"/>
        </w:rPr>
        <w:t xml:space="preserve">Tiekėjas turi užtikrinti nenutrūkstamą elektros energijos tiekimą po pirkimo sutarties įsigaliojimo. </w:t>
      </w:r>
    </w:p>
    <w:p w14:paraId="122F3061" w14:textId="77777777" w:rsidR="0030036E" w:rsidRPr="006F05E3" w:rsidRDefault="0030036E" w:rsidP="0030036E">
      <w:pPr>
        <w:shd w:val="clear" w:color="auto" w:fill="FFFFFF"/>
        <w:jc w:val="both"/>
      </w:pPr>
    </w:p>
    <w:p w14:paraId="375FC657" w14:textId="77777777" w:rsidR="0030036E" w:rsidRPr="006F05E3" w:rsidRDefault="0030036E" w:rsidP="0030036E">
      <w:pPr>
        <w:numPr>
          <w:ilvl w:val="0"/>
          <w:numId w:val="1"/>
        </w:numPr>
        <w:shd w:val="clear" w:color="auto" w:fill="FFFFFF"/>
        <w:jc w:val="center"/>
        <w:rPr>
          <w:b/>
          <w:bCs/>
          <w:caps/>
          <w:color w:val="000000"/>
        </w:rPr>
      </w:pPr>
      <w:r w:rsidRPr="006F05E3">
        <w:rPr>
          <w:b/>
          <w:bCs/>
          <w:caps/>
          <w:color w:val="000000"/>
        </w:rPr>
        <w:t xml:space="preserve">Tiekėjų kvalifikacija,kvalifikaciją </w:t>
      </w:r>
    </w:p>
    <w:p w14:paraId="7048CDEC" w14:textId="77777777" w:rsidR="0030036E" w:rsidRPr="006F05E3" w:rsidRDefault="0030036E" w:rsidP="0030036E">
      <w:pPr>
        <w:shd w:val="clear" w:color="auto" w:fill="FFFFFF"/>
        <w:ind w:left="465"/>
        <w:jc w:val="center"/>
        <w:rPr>
          <w:b/>
          <w:bCs/>
          <w:caps/>
          <w:color w:val="000000"/>
        </w:rPr>
      </w:pPr>
      <w:r w:rsidRPr="006F05E3">
        <w:rPr>
          <w:b/>
          <w:bCs/>
          <w:caps/>
          <w:color w:val="000000"/>
        </w:rPr>
        <w:t>apibūdinantys dokumentai, VERTINIMO KRITERIJAI</w:t>
      </w:r>
    </w:p>
    <w:p w14:paraId="3410BA2A" w14:textId="77777777" w:rsidR="0030036E" w:rsidRPr="006F05E3" w:rsidRDefault="0030036E" w:rsidP="0030036E">
      <w:pPr>
        <w:shd w:val="clear" w:color="auto" w:fill="FFFFFF"/>
        <w:jc w:val="both"/>
      </w:pPr>
    </w:p>
    <w:p w14:paraId="00C2B899" w14:textId="77777777" w:rsidR="0030036E" w:rsidRPr="006F05E3" w:rsidRDefault="0030036E" w:rsidP="0030036E">
      <w:pPr>
        <w:pStyle w:val="Sraopastraipa"/>
        <w:numPr>
          <w:ilvl w:val="1"/>
          <w:numId w:val="1"/>
        </w:numPr>
        <w:tabs>
          <w:tab w:val="left" w:pos="1134"/>
        </w:tabs>
        <w:jc w:val="both"/>
      </w:pPr>
      <w:r w:rsidRPr="006F05E3">
        <w:t>Tiekėjas, dalyvaujantis Pirkime, turi atitikti žemiau lentelėje nurodytus minimalius kvalifikacijos reikalavimus ir kartu su pasiūlymu pateikti nurodytus kvalifikacijos reikalavimus įrodančius dokumentus:</w:t>
      </w:r>
    </w:p>
    <w:tbl>
      <w:tblPr>
        <w:tblpPr w:leftFromText="180" w:rightFromText="180" w:vertAnchor="text" w:tblpY="1"/>
        <w:tblOverlap w:val="never"/>
        <w:tblW w:w="9740" w:type="dxa"/>
        <w:tblLayout w:type="fixed"/>
        <w:tblCellMar>
          <w:left w:w="40" w:type="dxa"/>
          <w:right w:w="40" w:type="dxa"/>
        </w:tblCellMar>
        <w:tblLook w:val="0000" w:firstRow="0" w:lastRow="0" w:firstColumn="0" w:lastColumn="0" w:noHBand="0" w:noVBand="0"/>
      </w:tblPr>
      <w:tblGrid>
        <w:gridCol w:w="620"/>
        <w:gridCol w:w="2782"/>
        <w:gridCol w:w="6338"/>
      </w:tblGrid>
      <w:tr w:rsidR="0030036E" w:rsidRPr="006F05E3" w14:paraId="6C26568C" w14:textId="77777777" w:rsidTr="00421308">
        <w:trPr>
          <w:trHeight w:val="691"/>
        </w:trPr>
        <w:tc>
          <w:tcPr>
            <w:tcW w:w="620" w:type="dxa"/>
            <w:tcBorders>
              <w:top w:val="single" w:sz="6" w:space="0" w:color="auto"/>
              <w:left w:val="single" w:sz="6" w:space="0" w:color="auto"/>
              <w:bottom w:val="single" w:sz="6" w:space="0" w:color="auto"/>
              <w:right w:val="single" w:sz="6" w:space="0" w:color="auto"/>
            </w:tcBorders>
            <w:shd w:val="clear" w:color="auto" w:fill="FFFFFF"/>
          </w:tcPr>
          <w:p w14:paraId="4930892B" w14:textId="77777777" w:rsidR="0030036E" w:rsidRPr="006F05E3" w:rsidRDefault="0030036E" w:rsidP="00421308">
            <w:pPr>
              <w:shd w:val="clear" w:color="auto" w:fill="FFFFFF"/>
              <w:jc w:val="center"/>
              <w:rPr>
                <w:i/>
              </w:rPr>
            </w:pPr>
            <w:r w:rsidRPr="006F05E3">
              <w:rPr>
                <w:b/>
                <w:bCs/>
                <w:i/>
              </w:rPr>
              <w:t>Eil.</w:t>
            </w:r>
          </w:p>
          <w:p w14:paraId="660B0A51" w14:textId="77777777" w:rsidR="0030036E" w:rsidRPr="006F05E3" w:rsidRDefault="0030036E" w:rsidP="00421308">
            <w:pPr>
              <w:shd w:val="clear" w:color="auto" w:fill="FFFFFF"/>
              <w:jc w:val="center"/>
              <w:rPr>
                <w:i/>
              </w:rPr>
            </w:pPr>
            <w:r w:rsidRPr="006F05E3">
              <w:rPr>
                <w:b/>
                <w:bCs/>
                <w:i/>
              </w:rPr>
              <w:t>Nr.</w:t>
            </w:r>
          </w:p>
        </w:tc>
        <w:tc>
          <w:tcPr>
            <w:tcW w:w="2782" w:type="dxa"/>
            <w:tcBorders>
              <w:top w:val="single" w:sz="6" w:space="0" w:color="auto"/>
              <w:left w:val="single" w:sz="6" w:space="0" w:color="auto"/>
              <w:bottom w:val="single" w:sz="6" w:space="0" w:color="auto"/>
              <w:right w:val="single" w:sz="6" w:space="0" w:color="auto"/>
            </w:tcBorders>
            <w:shd w:val="clear" w:color="auto" w:fill="FFFFFF"/>
          </w:tcPr>
          <w:p w14:paraId="5097A69B" w14:textId="77777777" w:rsidR="0030036E" w:rsidRPr="006F05E3" w:rsidRDefault="0030036E" w:rsidP="00421308">
            <w:pPr>
              <w:shd w:val="clear" w:color="auto" w:fill="FFFFFF"/>
              <w:jc w:val="center"/>
              <w:rPr>
                <w:i/>
              </w:rPr>
            </w:pPr>
            <w:r w:rsidRPr="006F05E3">
              <w:rPr>
                <w:b/>
                <w:bCs/>
                <w:i/>
              </w:rPr>
              <w:t>Kvalifikacinis reikalavimas</w:t>
            </w:r>
          </w:p>
        </w:tc>
        <w:tc>
          <w:tcPr>
            <w:tcW w:w="6338" w:type="dxa"/>
            <w:tcBorders>
              <w:top w:val="single" w:sz="6" w:space="0" w:color="auto"/>
              <w:left w:val="single" w:sz="6" w:space="0" w:color="auto"/>
              <w:bottom w:val="single" w:sz="6" w:space="0" w:color="auto"/>
              <w:right w:val="single" w:sz="6" w:space="0" w:color="auto"/>
            </w:tcBorders>
            <w:shd w:val="clear" w:color="auto" w:fill="FFFFFF"/>
          </w:tcPr>
          <w:p w14:paraId="64DF78B3" w14:textId="77777777" w:rsidR="0030036E" w:rsidRPr="006F05E3" w:rsidRDefault="0030036E" w:rsidP="00421308">
            <w:pPr>
              <w:shd w:val="clear" w:color="auto" w:fill="FFFFFF"/>
              <w:jc w:val="center"/>
              <w:rPr>
                <w:i/>
              </w:rPr>
            </w:pPr>
            <w:r w:rsidRPr="006F05E3">
              <w:rPr>
                <w:b/>
                <w:bCs/>
                <w:i/>
              </w:rPr>
              <w:t>Atitikimą kvalifikaciniam reikalavimui įrodantys dokumentai</w:t>
            </w:r>
          </w:p>
        </w:tc>
      </w:tr>
      <w:tr w:rsidR="0030036E" w:rsidRPr="006F05E3" w14:paraId="647B9F1E" w14:textId="77777777" w:rsidTr="00421308">
        <w:trPr>
          <w:trHeight w:val="1229"/>
        </w:trPr>
        <w:tc>
          <w:tcPr>
            <w:tcW w:w="620" w:type="dxa"/>
            <w:tcBorders>
              <w:top w:val="single" w:sz="6" w:space="0" w:color="auto"/>
              <w:left w:val="single" w:sz="6" w:space="0" w:color="auto"/>
              <w:bottom w:val="single" w:sz="6" w:space="0" w:color="auto"/>
              <w:right w:val="single" w:sz="6" w:space="0" w:color="auto"/>
            </w:tcBorders>
            <w:shd w:val="clear" w:color="auto" w:fill="FFFFFF"/>
          </w:tcPr>
          <w:p w14:paraId="15D32BCD" w14:textId="77777777" w:rsidR="0030036E" w:rsidRPr="006F05E3" w:rsidRDefault="0030036E" w:rsidP="00421308">
            <w:pPr>
              <w:shd w:val="clear" w:color="auto" w:fill="FFFFFF"/>
            </w:pPr>
            <w:r w:rsidRPr="006F05E3">
              <w:t>3.1.1.</w:t>
            </w:r>
          </w:p>
        </w:tc>
        <w:tc>
          <w:tcPr>
            <w:tcW w:w="2782" w:type="dxa"/>
            <w:tcBorders>
              <w:top w:val="single" w:sz="6" w:space="0" w:color="auto"/>
              <w:left w:val="single" w:sz="6" w:space="0" w:color="auto"/>
              <w:bottom w:val="single" w:sz="6" w:space="0" w:color="auto"/>
              <w:right w:val="single" w:sz="6" w:space="0" w:color="auto"/>
            </w:tcBorders>
            <w:shd w:val="clear" w:color="auto" w:fill="FFFFFF"/>
          </w:tcPr>
          <w:p w14:paraId="61442386" w14:textId="77777777" w:rsidR="0030036E" w:rsidRPr="006F05E3" w:rsidRDefault="0030036E" w:rsidP="00421308">
            <w:pPr>
              <w:shd w:val="clear" w:color="auto" w:fill="FFFFFF"/>
              <w:ind w:left="225" w:right="70"/>
              <w:jc w:val="both"/>
            </w:pPr>
            <w:r w:rsidRPr="006F05E3">
              <w:t>Tiekėjas turi turėti teisę verstis veikla, kuri reikalinga pirkimo sutarčiai įvykdyti</w:t>
            </w:r>
          </w:p>
        </w:tc>
        <w:tc>
          <w:tcPr>
            <w:tcW w:w="6338" w:type="dxa"/>
            <w:tcBorders>
              <w:top w:val="single" w:sz="6" w:space="0" w:color="auto"/>
              <w:left w:val="single" w:sz="6" w:space="0" w:color="auto"/>
              <w:bottom w:val="single" w:sz="6" w:space="0" w:color="auto"/>
              <w:right w:val="single" w:sz="6" w:space="0" w:color="auto"/>
            </w:tcBorders>
            <w:shd w:val="clear" w:color="auto" w:fill="FFFFFF"/>
          </w:tcPr>
          <w:p w14:paraId="0E13B389" w14:textId="77777777" w:rsidR="0030036E" w:rsidRPr="006F05E3" w:rsidRDefault="0030036E" w:rsidP="00421308">
            <w:pPr>
              <w:tabs>
                <w:tab w:val="left" w:pos="296"/>
              </w:tabs>
              <w:ind w:left="13" w:right="28"/>
              <w:jc w:val="both"/>
            </w:pPr>
            <w:r w:rsidRPr="006F05E3">
              <w:t>Pateikiama:</w:t>
            </w:r>
          </w:p>
          <w:p w14:paraId="24DB38CE" w14:textId="77777777" w:rsidR="0030036E" w:rsidRPr="006F05E3" w:rsidRDefault="0030036E" w:rsidP="00421308">
            <w:pPr>
              <w:tabs>
                <w:tab w:val="left" w:pos="176"/>
              </w:tabs>
              <w:ind w:left="34"/>
              <w:contextualSpacing/>
              <w:jc w:val="both"/>
            </w:pPr>
            <w:r w:rsidRPr="006F05E3">
              <w:t xml:space="preserve"> </w:t>
            </w:r>
            <w:bookmarkStart w:id="1" w:name="_Hlk54161454"/>
            <w:r w:rsidRPr="006F05E3">
              <w:t>1) Valstybinės energetikos reguliavimo tarnybos (toliau-VERT) leidimas/licencija verstis nepriklausomo elektros energijos tiekimo veikla Lietuvos Respublikos teritorijoje.</w:t>
            </w:r>
          </w:p>
          <w:p w14:paraId="091F0CDB" w14:textId="77777777" w:rsidR="0030036E" w:rsidRPr="006F05E3" w:rsidRDefault="0030036E" w:rsidP="00421308">
            <w:pPr>
              <w:tabs>
                <w:tab w:val="left" w:pos="176"/>
              </w:tabs>
              <w:ind w:left="34"/>
              <w:contextualSpacing/>
              <w:jc w:val="both"/>
            </w:pPr>
            <w:r w:rsidRPr="006F05E3">
              <w:t xml:space="preserve">Įsigyjančioji organizacija pati patikrins duomenis Licencijų informacinėje sistemoje </w:t>
            </w:r>
            <w:hyperlink r:id="rId14" w:history="1">
              <w:r w:rsidRPr="006F05E3">
                <w:rPr>
                  <w:rStyle w:val="Hipersaitas"/>
                </w:rPr>
                <w:t>https://www.licencijavimas.lt/lis-epp-app/public/licenceSearch</w:t>
              </w:r>
            </w:hyperlink>
            <w:r w:rsidRPr="006F05E3">
              <w:t xml:space="preserve"> arba VERT puslapyje </w:t>
            </w:r>
            <w:hyperlink r:id="rId15" w:history="1">
              <w:r w:rsidRPr="006F05E3">
                <w:rPr>
                  <w:rStyle w:val="Hipersaitas"/>
                </w:rPr>
                <w:t>https://www.regula.lt/elektra/Puslapiai/licencijos%20ir%20leidi</w:t>
              </w:r>
              <w:r w:rsidRPr="006F05E3">
                <w:rPr>
                  <w:rStyle w:val="Hipersaitas"/>
                </w:rPr>
                <w:lastRenderedPageBreak/>
                <w:t>mai/nepril\klausomo-elektros-energijos-tiekimo-licencijas-leidimus-turincios-imones.aspx</w:t>
              </w:r>
            </w:hyperlink>
            <w:r w:rsidRPr="006F05E3">
              <w:t xml:space="preserve">. </w:t>
            </w:r>
          </w:p>
          <w:p w14:paraId="073CF51E" w14:textId="77777777" w:rsidR="0030036E" w:rsidRPr="006F05E3" w:rsidRDefault="0030036E" w:rsidP="00421308">
            <w:pPr>
              <w:tabs>
                <w:tab w:val="left" w:pos="176"/>
              </w:tabs>
              <w:ind w:left="34"/>
              <w:contextualSpacing/>
              <w:jc w:val="both"/>
            </w:pPr>
            <w:r w:rsidRPr="006F05E3">
              <w:t>Įsigyjančioji organizacija užfiksuos ir išsaugos susipažinimo su pasiūlymais dienos duomenis.</w:t>
            </w:r>
          </w:p>
          <w:p w14:paraId="48944548" w14:textId="77777777" w:rsidR="0030036E" w:rsidRPr="006F05E3" w:rsidRDefault="0030036E" w:rsidP="00421308">
            <w:pPr>
              <w:tabs>
                <w:tab w:val="left" w:pos="296"/>
              </w:tabs>
              <w:ind w:left="34" w:right="28"/>
              <w:jc w:val="both"/>
            </w:pPr>
            <w:r w:rsidRPr="006F05E3">
              <w:t>2) Tiekėjo deklaracija (patvirtinimas) pasirašyta tiekėjo vadovo ar jo įgalioto asmens, kurioje tiekėjas deklaruoja, kad yra sudaręs balansavimo elektros energijos pirkimo-pardavimo sutartį su perdavimo sistemos operatoriumi arba yra sudaręs balansavimo elektros energija pirkimo-pardavimo sutartį su balansavimo elektros energija tiekėju, kuris yra sudaręs balansavimo elektros energijos pirkimo-pardavimo sutartį su perdavimo sistemos operatoriumi.</w:t>
            </w:r>
          </w:p>
          <w:bookmarkEnd w:id="1"/>
          <w:p w14:paraId="7B32BCA2" w14:textId="77777777" w:rsidR="0030036E" w:rsidRPr="006F05E3" w:rsidRDefault="0030036E" w:rsidP="00421308">
            <w:pPr>
              <w:shd w:val="clear" w:color="auto" w:fill="FFFFFF"/>
              <w:ind w:right="180"/>
              <w:jc w:val="both"/>
            </w:pPr>
            <w:r w:rsidRPr="006F05E3">
              <w:t xml:space="preserve"> Pateikiamas dokumentas arba dokumento tinkamai patvirtinta kopija.</w:t>
            </w:r>
          </w:p>
        </w:tc>
      </w:tr>
    </w:tbl>
    <w:p w14:paraId="75941CEF" w14:textId="77777777" w:rsidR="0030036E" w:rsidRPr="006F05E3" w:rsidRDefault="0030036E" w:rsidP="0030036E">
      <w:pPr>
        <w:shd w:val="clear" w:color="auto" w:fill="FFFFFF"/>
        <w:rPr>
          <w:color w:val="000000"/>
        </w:rPr>
      </w:pPr>
    </w:p>
    <w:p w14:paraId="4E26F143" w14:textId="4FBDD41C" w:rsidR="0030036E" w:rsidRPr="006F05E3" w:rsidRDefault="0030036E" w:rsidP="0030036E">
      <w:pPr>
        <w:numPr>
          <w:ilvl w:val="1"/>
          <w:numId w:val="1"/>
        </w:numPr>
        <w:shd w:val="clear" w:color="auto" w:fill="FFFFFF"/>
        <w:jc w:val="both"/>
      </w:pPr>
      <w:r w:rsidRPr="006F05E3">
        <w:t xml:space="preserve">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6F05E3">
          <w:t>2006 m</w:t>
        </w:r>
      </w:smartTag>
      <w:r w:rsidRPr="006F05E3">
        <w:t>. spalio 30 d. nutarimu Nr. 1079 „Dėl dokumentų legalizavimo ir tvirtinimo pažyma (</w:t>
      </w:r>
      <w:proofErr w:type="spellStart"/>
      <w:r w:rsidRPr="006F05E3">
        <w:t>Apostille</w:t>
      </w:r>
      <w:proofErr w:type="spellEnd"/>
      <w:r w:rsidRPr="006F05E3">
        <w:t>) tvarkos aprašo patvirtinimo</w:t>
      </w:r>
      <w:r w:rsidR="00566D58">
        <w:t>“</w:t>
      </w:r>
      <w:r w:rsidRPr="006F05E3">
        <w:t xml:space="preserve"> (Žin., 2006, Nr. 118-4477) ir </w:t>
      </w:r>
      <w:smartTag w:uri="urn:schemas-microsoft-com:office:smarttags" w:element="metricconverter">
        <w:smartTagPr>
          <w:attr w:name="ProductID" w:val="1961 m"/>
        </w:smartTagPr>
        <w:r w:rsidRPr="006F05E3">
          <w:t>1961 m</w:t>
        </w:r>
      </w:smartTag>
      <w:r w:rsidRPr="006F05E3">
        <w:t>. spalio 5 d. Hagos konvencija dėl užsienio valstybėse išduotų dokumentų legalizavimo panaikinimo (Žin., 1997, Nr. 68-1699).</w:t>
      </w:r>
    </w:p>
    <w:p w14:paraId="47027BAB" w14:textId="77777777" w:rsidR="0030036E" w:rsidRPr="006F05E3" w:rsidRDefault="0030036E" w:rsidP="0030036E">
      <w:pPr>
        <w:numPr>
          <w:ilvl w:val="1"/>
          <w:numId w:val="1"/>
        </w:numPr>
        <w:shd w:val="clear" w:color="auto" w:fill="FFFFFF"/>
        <w:jc w:val="both"/>
      </w:pPr>
      <w:r w:rsidRPr="006F05E3">
        <w:t xml:space="preserve">Reikalavimai atskiriems bendrą paraišką ar pasiūlymą pateikiantiems tiekėjams: kvalifikacinių reikalavimų 3.1.1. p. turi atitikti visi grupėje dalyvaujantys tiekėjai kartu. </w:t>
      </w:r>
    </w:p>
    <w:p w14:paraId="454F3147" w14:textId="77777777" w:rsidR="0030036E" w:rsidRPr="006F05E3" w:rsidRDefault="0030036E" w:rsidP="0030036E">
      <w:pPr>
        <w:shd w:val="clear" w:color="auto" w:fill="FFFFFF"/>
        <w:rPr>
          <w:b/>
        </w:rPr>
      </w:pPr>
    </w:p>
    <w:p w14:paraId="0A2248B0" w14:textId="77777777" w:rsidR="0030036E" w:rsidRPr="006F05E3" w:rsidRDefault="0030036E" w:rsidP="0030036E">
      <w:pPr>
        <w:numPr>
          <w:ilvl w:val="0"/>
          <w:numId w:val="1"/>
        </w:numPr>
        <w:shd w:val="clear" w:color="auto" w:fill="FFFFFF"/>
        <w:jc w:val="center"/>
        <w:rPr>
          <w:b/>
        </w:rPr>
      </w:pPr>
      <w:r w:rsidRPr="006F05E3">
        <w:rPr>
          <w:b/>
        </w:rPr>
        <w:t>ŪKIO SUBJEKTŲ GRUPĖS DALYVAVIMAS PIRKIMO PROCEDŪROSE</w:t>
      </w:r>
    </w:p>
    <w:p w14:paraId="604B3DE2" w14:textId="77777777" w:rsidR="0030036E" w:rsidRPr="006F05E3" w:rsidRDefault="0030036E" w:rsidP="0030036E">
      <w:pPr>
        <w:shd w:val="clear" w:color="auto" w:fill="FFFFFF"/>
        <w:ind w:left="465"/>
        <w:jc w:val="both"/>
      </w:pPr>
    </w:p>
    <w:p w14:paraId="4191FEEA" w14:textId="77777777" w:rsidR="0030036E" w:rsidRPr="006F05E3" w:rsidRDefault="0030036E" w:rsidP="0030036E">
      <w:pPr>
        <w:numPr>
          <w:ilvl w:val="1"/>
          <w:numId w:val="1"/>
        </w:numPr>
        <w:shd w:val="clear" w:color="auto" w:fill="FFFFFF"/>
        <w:jc w:val="both"/>
      </w:pPr>
      <w:r w:rsidRPr="006F05E3">
        <w:t>Jei pirkimo procedūrose dalyvauja ūkio subjektų grupė, ji turi pateikti jungtinės veiklos sutarties tinkamai patvirtintą kopiją.</w:t>
      </w:r>
    </w:p>
    <w:p w14:paraId="18ED1B7F" w14:textId="77777777" w:rsidR="0030036E" w:rsidRPr="006F05E3" w:rsidRDefault="0030036E" w:rsidP="0030036E">
      <w:pPr>
        <w:numPr>
          <w:ilvl w:val="1"/>
          <w:numId w:val="1"/>
        </w:numPr>
        <w:shd w:val="clear" w:color="auto" w:fill="FFFFFF"/>
        <w:jc w:val="both"/>
      </w:pPr>
      <w:r w:rsidRPr="006F05E3">
        <w:t>Jungtinės veiklos sutartyje turi būti nurodyta ir numatyta:</w:t>
      </w:r>
    </w:p>
    <w:p w14:paraId="5B448B5C" w14:textId="77777777" w:rsidR="0030036E" w:rsidRPr="006F05E3" w:rsidRDefault="0030036E" w:rsidP="0030036E">
      <w:pPr>
        <w:numPr>
          <w:ilvl w:val="2"/>
          <w:numId w:val="1"/>
        </w:numPr>
        <w:shd w:val="clear" w:color="auto" w:fill="FFFFFF"/>
        <w:jc w:val="both"/>
      </w:pPr>
      <w:r w:rsidRPr="006F05E3">
        <w:t>kiekvienos šios sutarties šalies įsipareigojimai, vykdant numatomą sudaryti su Pirkėju sutartį;</w:t>
      </w:r>
    </w:p>
    <w:p w14:paraId="6FA33969" w14:textId="77777777" w:rsidR="0030036E" w:rsidRPr="006F05E3" w:rsidRDefault="0030036E" w:rsidP="0030036E">
      <w:pPr>
        <w:numPr>
          <w:ilvl w:val="2"/>
          <w:numId w:val="1"/>
        </w:numPr>
        <w:shd w:val="clear" w:color="auto" w:fill="FFFFFF"/>
        <w:jc w:val="both"/>
      </w:pPr>
      <w:r w:rsidRPr="006F05E3">
        <w:t>šios sutarties atsakingas partneris;</w:t>
      </w:r>
    </w:p>
    <w:p w14:paraId="63DE6E0C" w14:textId="77777777" w:rsidR="0030036E" w:rsidRPr="006F05E3" w:rsidRDefault="0030036E" w:rsidP="0030036E">
      <w:pPr>
        <w:numPr>
          <w:ilvl w:val="2"/>
          <w:numId w:val="1"/>
        </w:numPr>
        <w:shd w:val="clear" w:color="auto" w:fill="FFFFFF"/>
        <w:jc w:val="both"/>
      </w:pPr>
      <w:r w:rsidRPr="006F05E3">
        <w:t>solidari jungtinės veiklos sutarties šalių atsakomybė už tinkamą prievolių vykdymą;</w:t>
      </w:r>
    </w:p>
    <w:p w14:paraId="6730BAC4" w14:textId="77777777" w:rsidR="0030036E" w:rsidRPr="006F05E3" w:rsidRDefault="0030036E" w:rsidP="0030036E">
      <w:pPr>
        <w:numPr>
          <w:ilvl w:val="2"/>
          <w:numId w:val="1"/>
        </w:numPr>
        <w:shd w:val="clear" w:color="auto" w:fill="FFFFFF"/>
        <w:jc w:val="both"/>
      </w:pPr>
      <w:r w:rsidRPr="006F05E3">
        <w:t xml:space="preserve">kuris asmuo atstovauja ūkio subjektų grupei (su kuo įsigyjančioji organizacija turėtų bendrauti pasiūlymo vertinimo metu kylančiais klausimais ir teikti su pasiūlymo įvertinimu susijusią informaciją). </w:t>
      </w:r>
    </w:p>
    <w:p w14:paraId="5379ED6F" w14:textId="77777777" w:rsidR="0030036E" w:rsidRPr="006F05E3" w:rsidRDefault="0030036E" w:rsidP="0030036E">
      <w:pPr>
        <w:numPr>
          <w:ilvl w:val="1"/>
          <w:numId w:val="1"/>
        </w:numPr>
        <w:shd w:val="clear" w:color="auto" w:fill="FFFFFF"/>
        <w:jc w:val="both"/>
      </w:pPr>
      <w:r w:rsidRPr="006F05E3">
        <w:t>Nereikalaujama, kad, ūkio subjektų grupės pateiktą pasiūlymą pripažinus geriausiu ir Pirkėjui pasiūlius sudaryti pirkimo sutartį, ši ūkio subjektų grupė įgautų tam tikrą teisinę formą.</w:t>
      </w:r>
    </w:p>
    <w:p w14:paraId="07969B50" w14:textId="77777777" w:rsidR="0030036E" w:rsidRPr="006F05E3" w:rsidRDefault="0030036E" w:rsidP="0030036E">
      <w:pPr>
        <w:shd w:val="clear" w:color="auto" w:fill="FFFFFF"/>
        <w:jc w:val="both"/>
      </w:pPr>
    </w:p>
    <w:p w14:paraId="37D0F353" w14:textId="77777777" w:rsidR="0030036E" w:rsidRPr="006F05E3" w:rsidRDefault="0030036E" w:rsidP="0030036E">
      <w:pPr>
        <w:numPr>
          <w:ilvl w:val="0"/>
          <w:numId w:val="1"/>
        </w:numPr>
        <w:shd w:val="clear" w:color="auto" w:fill="FFFFFF"/>
        <w:jc w:val="center"/>
        <w:rPr>
          <w:b/>
          <w:bCs/>
          <w:caps/>
        </w:rPr>
      </w:pPr>
      <w:r w:rsidRPr="006F05E3">
        <w:rPr>
          <w:b/>
          <w:bCs/>
          <w:caps/>
        </w:rPr>
        <w:t>Pasiūlymų rengimo, pateikimo reikalavimai</w:t>
      </w:r>
    </w:p>
    <w:p w14:paraId="661397E2" w14:textId="77777777" w:rsidR="0030036E" w:rsidRPr="006F05E3" w:rsidRDefault="0030036E" w:rsidP="0030036E">
      <w:pPr>
        <w:shd w:val="clear" w:color="auto" w:fill="FFFFFF"/>
        <w:jc w:val="center"/>
      </w:pPr>
    </w:p>
    <w:p w14:paraId="18B6A60D" w14:textId="77777777" w:rsidR="0030036E" w:rsidRPr="006F05E3" w:rsidRDefault="0030036E" w:rsidP="0030036E">
      <w:pPr>
        <w:numPr>
          <w:ilvl w:val="1"/>
          <w:numId w:val="1"/>
        </w:numPr>
        <w:shd w:val="clear" w:color="auto" w:fill="FFFFFF"/>
        <w:jc w:val="both"/>
      </w:pPr>
      <w:r w:rsidRPr="006F05E3">
        <w:t>Pasiūlymus Tiekėjas turi parengti, lietuvių kalba. Jei atitinkami dokumentai yra išduoti kita kalba, turi būti pateiktas Tiekėjo ar jo įgalioto asmens parašu patvirtintas vertimas į lietuvių kalbą.</w:t>
      </w:r>
    </w:p>
    <w:p w14:paraId="320CF83F" w14:textId="77777777" w:rsidR="0030036E" w:rsidRPr="006F05E3" w:rsidRDefault="0030036E" w:rsidP="0030036E">
      <w:pPr>
        <w:numPr>
          <w:ilvl w:val="1"/>
          <w:numId w:val="1"/>
        </w:numPr>
        <w:shd w:val="clear" w:color="auto" w:fill="FFFFFF"/>
        <w:jc w:val="both"/>
      </w:pPr>
      <w:r w:rsidRPr="006F05E3">
        <w:t>Tiekėjas teikdamas pasiūlymą privalo siūlyti visą 2.3 punkte nurodytą elektros energijos kiekį.</w:t>
      </w:r>
    </w:p>
    <w:p w14:paraId="369C5337" w14:textId="73A29EA0" w:rsidR="0030036E" w:rsidRPr="006F05E3" w:rsidRDefault="0030036E" w:rsidP="0030036E">
      <w:pPr>
        <w:numPr>
          <w:ilvl w:val="1"/>
          <w:numId w:val="1"/>
        </w:numPr>
        <w:shd w:val="clear" w:color="auto" w:fill="FFFFFF"/>
        <w:jc w:val="both"/>
      </w:pPr>
      <w:r w:rsidRPr="006F05E3">
        <w:t xml:space="preserve">Tiekėjo ar jo įgalioto asmens pasirašytas pasiūlymas </w:t>
      </w:r>
      <w:r w:rsidRPr="006F05E3">
        <w:rPr>
          <w:b/>
        </w:rPr>
        <w:t>pateikiamas raštu, užklijuotame voke.</w:t>
      </w:r>
      <w:r w:rsidRPr="006F05E3">
        <w:rPr>
          <w:bCs/>
        </w:rPr>
        <w:t xml:space="preserve"> Ant voko turi būti užrašyta Įsigyjančiosios organizacijos pavadinimas, adresas, pirkimo pavadinimas: „</w:t>
      </w:r>
      <w:r w:rsidRPr="006F05E3">
        <w:rPr>
          <w:b/>
          <w:bCs/>
        </w:rPr>
        <w:t xml:space="preserve">PASIŪLYMAS DĖL ELEKTROS ENERGIJOS </w:t>
      </w:r>
      <w:r w:rsidR="000C3CC3" w:rsidRPr="00F31C9F">
        <w:rPr>
          <w:b/>
          <w:bCs/>
        </w:rPr>
        <w:t xml:space="preserve">TERMINUI </w:t>
      </w:r>
      <w:r w:rsidRPr="00F31C9F">
        <w:rPr>
          <w:b/>
          <w:bCs/>
        </w:rPr>
        <w:t>2025</w:t>
      </w:r>
      <w:r w:rsidR="00E06783" w:rsidRPr="00F31C9F">
        <w:rPr>
          <w:b/>
          <w:bCs/>
        </w:rPr>
        <w:t>-03-01</w:t>
      </w:r>
      <w:r w:rsidR="009F3B8D" w:rsidRPr="00F31C9F">
        <w:rPr>
          <w:b/>
          <w:bCs/>
        </w:rPr>
        <w:t>-2026</w:t>
      </w:r>
      <w:r w:rsidR="00E06783" w:rsidRPr="00F31C9F">
        <w:rPr>
          <w:b/>
          <w:bCs/>
        </w:rPr>
        <w:t>-02-28</w:t>
      </w:r>
      <w:r w:rsidR="000C3CC3">
        <w:rPr>
          <w:b/>
          <w:bCs/>
        </w:rPr>
        <w:t xml:space="preserve"> </w:t>
      </w:r>
      <w:r w:rsidRPr="006F05E3">
        <w:rPr>
          <w:b/>
        </w:rPr>
        <w:t>PIRKIMO</w:t>
      </w:r>
      <w:r w:rsidRPr="006F05E3">
        <w:rPr>
          <w:bCs/>
        </w:rPr>
        <w:t xml:space="preserve">“, Tiekėjo pavadinimas ir adresas. Taip pat ant voko turi būti užrašas </w:t>
      </w:r>
      <w:r w:rsidR="006548CF">
        <w:rPr>
          <w:bCs/>
        </w:rPr>
        <w:t>„</w:t>
      </w:r>
      <w:r w:rsidR="00E47781">
        <w:rPr>
          <w:b/>
          <w:bCs/>
          <w:i/>
        </w:rPr>
        <w:t xml:space="preserve">Neatplėšti iki </w:t>
      </w:r>
      <w:r w:rsidR="00E47781" w:rsidRPr="00D92727">
        <w:rPr>
          <w:b/>
          <w:bCs/>
          <w:i/>
          <w:highlight w:val="lightGray"/>
        </w:rPr>
        <w:t>202</w:t>
      </w:r>
      <w:r w:rsidR="006548CF" w:rsidRPr="00D92727">
        <w:rPr>
          <w:b/>
          <w:bCs/>
          <w:i/>
          <w:highlight w:val="lightGray"/>
        </w:rPr>
        <w:t>5</w:t>
      </w:r>
      <w:r w:rsidR="00E47781" w:rsidRPr="00D92727">
        <w:rPr>
          <w:b/>
          <w:bCs/>
          <w:i/>
          <w:highlight w:val="lightGray"/>
        </w:rPr>
        <w:t xml:space="preserve"> m.</w:t>
      </w:r>
      <w:r w:rsidR="006548CF" w:rsidRPr="00D92727">
        <w:rPr>
          <w:b/>
          <w:bCs/>
          <w:i/>
          <w:highlight w:val="lightGray"/>
        </w:rPr>
        <w:t xml:space="preserve"> </w:t>
      </w:r>
      <w:r w:rsidR="00BE6916" w:rsidRPr="00D92727">
        <w:rPr>
          <w:b/>
          <w:bCs/>
          <w:i/>
          <w:highlight w:val="lightGray"/>
        </w:rPr>
        <w:t>sausio 2</w:t>
      </w:r>
      <w:r w:rsidR="00F31C9F" w:rsidRPr="00D92727">
        <w:rPr>
          <w:b/>
          <w:bCs/>
          <w:i/>
          <w:highlight w:val="lightGray"/>
        </w:rPr>
        <w:t>9</w:t>
      </w:r>
      <w:r w:rsidRPr="00D92727">
        <w:rPr>
          <w:b/>
          <w:bCs/>
          <w:i/>
          <w:highlight w:val="lightGray"/>
        </w:rPr>
        <w:t xml:space="preserve"> d.,</w:t>
      </w:r>
      <w:r w:rsidRPr="006F05E3">
        <w:rPr>
          <w:b/>
          <w:bCs/>
          <w:i/>
        </w:rPr>
        <w:t xml:space="preserve"> 10.00 val.</w:t>
      </w:r>
      <w:r w:rsidR="006548CF">
        <w:rPr>
          <w:bCs/>
          <w:i/>
        </w:rPr>
        <w:t>“</w:t>
      </w:r>
      <w:r w:rsidRPr="006F05E3">
        <w:rPr>
          <w:bCs/>
          <w:i/>
        </w:rPr>
        <w:t>.</w:t>
      </w:r>
      <w:r w:rsidRPr="006F05E3">
        <w:t xml:space="preserve"> 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 </w:t>
      </w:r>
    </w:p>
    <w:p w14:paraId="26314604" w14:textId="77777777" w:rsidR="0030036E" w:rsidRPr="006F05E3" w:rsidRDefault="0030036E" w:rsidP="0030036E">
      <w:pPr>
        <w:numPr>
          <w:ilvl w:val="1"/>
          <w:numId w:val="1"/>
        </w:numPr>
        <w:shd w:val="clear" w:color="auto" w:fill="FFFFFF"/>
        <w:jc w:val="both"/>
      </w:pPr>
      <w:r w:rsidRPr="006F05E3">
        <w:lastRenderedPageBreak/>
        <w:t xml:space="preserve">Pasiūlymas turi būti pasirašytas Tiekėjo ar jo įgalioto asmens. Pateikdamas pasirašytą pasiūlymą, Tiekėjas sutinka su visomis Pirkimo dokumentuose nustatytomis sąlygomis ir patvirtina, kad jo pasiūlyme pateikta informacija yra teisinga ir apima viską, ko reikia tinkamam pirkimo sutarties įvykdymui. </w:t>
      </w:r>
      <w:r w:rsidRPr="006F05E3">
        <w:rPr>
          <w:color w:val="000000"/>
        </w:rPr>
        <w:t>Jei pasiūlymą pirkimui pasirašo vadovo įgaliotas asmuo, prie pasiūlymo turi būti pridėtas rašytinis įgaliojimas arba kitas dokumentas, suteikiantis parašo teisę.</w:t>
      </w:r>
    </w:p>
    <w:p w14:paraId="4B57C38C" w14:textId="77777777" w:rsidR="0030036E" w:rsidRPr="006F05E3" w:rsidRDefault="0030036E" w:rsidP="006548CF">
      <w:pPr>
        <w:numPr>
          <w:ilvl w:val="1"/>
          <w:numId w:val="1"/>
        </w:numPr>
        <w:shd w:val="clear" w:color="auto" w:fill="FFFFFF"/>
        <w:tabs>
          <w:tab w:val="left" w:pos="993"/>
        </w:tabs>
        <w:jc w:val="both"/>
      </w:pPr>
      <w:r w:rsidRPr="006F05E3">
        <w:rPr>
          <w:b/>
        </w:rPr>
        <w:t>Pasiūlymą sudaro Tiekėjų pateiktų dokumentų ir duomenų visuma</w:t>
      </w:r>
      <w:r w:rsidRPr="006F05E3">
        <w:t>:</w:t>
      </w:r>
    </w:p>
    <w:p w14:paraId="00F59F44" w14:textId="6F6C6E9A" w:rsidR="0030036E" w:rsidRPr="006F05E3" w:rsidRDefault="006548CF" w:rsidP="006548CF">
      <w:pPr>
        <w:shd w:val="clear" w:color="auto" w:fill="FFFFFF"/>
        <w:tabs>
          <w:tab w:val="left" w:pos="993"/>
        </w:tabs>
        <w:ind w:left="709" w:hanging="283"/>
        <w:jc w:val="both"/>
      </w:pPr>
      <w:r>
        <w:rPr>
          <w:color w:val="000000"/>
        </w:rPr>
        <w:t>5.5.1.</w:t>
      </w:r>
      <w:r w:rsidR="0030036E" w:rsidRPr="006F05E3">
        <w:rPr>
          <w:color w:val="000000"/>
        </w:rPr>
        <w:tab/>
        <w:t>Užpildyta ir pasirašyta pasiūlymo forma, parengta pagal pirkimo sąlygų priedą Nr. 2.;</w:t>
      </w:r>
    </w:p>
    <w:p w14:paraId="69EB992A" w14:textId="02619586" w:rsidR="0030036E" w:rsidRPr="006F05E3" w:rsidRDefault="006548CF" w:rsidP="006548CF">
      <w:pPr>
        <w:shd w:val="clear" w:color="auto" w:fill="FFFFFF"/>
        <w:tabs>
          <w:tab w:val="left" w:pos="993"/>
        </w:tabs>
        <w:ind w:left="426"/>
        <w:jc w:val="both"/>
        <w:rPr>
          <w:color w:val="000000"/>
        </w:rPr>
      </w:pPr>
      <w:r>
        <w:rPr>
          <w:color w:val="000000"/>
        </w:rPr>
        <w:t>5.5.2.</w:t>
      </w:r>
      <w:r w:rsidR="0030036E" w:rsidRPr="006F05E3">
        <w:rPr>
          <w:color w:val="000000"/>
        </w:rPr>
        <w:tab/>
        <w:t>Pirkimo dokumentuose nurodyti Tiekėjo atitikimą kvalifikacijos reikalavimams įrodantys dokumentai;</w:t>
      </w:r>
    </w:p>
    <w:p w14:paraId="0E5FD992" w14:textId="6682481D" w:rsidR="0030036E" w:rsidRPr="006F05E3" w:rsidRDefault="006548CF" w:rsidP="006548CF">
      <w:pPr>
        <w:shd w:val="clear" w:color="auto" w:fill="FFFFFF"/>
        <w:tabs>
          <w:tab w:val="left" w:pos="993"/>
        </w:tabs>
        <w:ind w:left="426"/>
        <w:jc w:val="both"/>
        <w:rPr>
          <w:color w:val="000000"/>
        </w:rPr>
      </w:pPr>
      <w:r>
        <w:rPr>
          <w:color w:val="000000"/>
        </w:rPr>
        <w:t>5.5.3.</w:t>
      </w:r>
      <w:r w:rsidR="0030036E" w:rsidRPr="006F05E3">
        <w:rPr>
          <w:color w:val="000000"/>
        </w:rPr>
        <w:tab/>
        <w:t>Tiekėjo patvirtinimas, kad tiekėjas ir įsigyjančioji organizacija nepriklauso susijusių įmonių grupei pagal Taisyklių 9.11 papunktyje nurodytus susijusių įmonių apibrėžimo kriterijus;</w:t>
      </w:r>
    </w:p>
    <w:p w14:paraId="0E2A77E8" w14:textId="67F5CF93" w:rsidR="0030036E" w:rsidRPr="006F05E3" w:rsidRDefault="006548CF" w:rsidP="006548CF">
      <w:pPr>
        <w:shd w:val="clear" w:color="auto" w:fill="FFFFFF"/>
        <w:tabs>
          <w:tab w:val="left" w:pos="993"/>
        </w:tabs>
        <w:ind w:left="426"/>
        <w:jc w:val="both"/>
      </w:pPr>
      <w:r>
        <w:rPr>
          <w:color w:val="000000"/>
        </w:rPr>
        <w:t>5.5.4</w:t>
      </w:r>
      <w:r w:rsidR="0030036E" w:rsidRPr="006F05E3">
        <w:rPr>
          <w:color w:val="000000"/>
        </w:rPr>
        <w:tab/>
        <w:t>Kiti pirkimo dokumentuose nurodyti dokumentai (</w:t>
      </w:r>
      <w:r w:rsidR="0030036E" w:rsidRPr="006F05E3">
        <w:t>jungtinės veiklos sutartis (jei sudaroma), įgaliojimai pasirašyti pasiūlymą, ir pan.).</w:t>
      </w:r>
    </w:p>
    <w:p w14:paraId="0E46A5CC" w14:textId="3A873D43" w:rsidR="0030036E" w:rsidRPr="006F05E3" w:rsidRDefault="0030036E" w:rsidP="0030036E">
      <w:pPr>
        <w:numPr>
          <w:ilvl w:val="1"/>
          <w:numId w:val="1"/>
        </w:numPr>
        <w:shd w:val="clear" w:color="auto" w:fill="FFFFFF"/>
        <w:jc w:val="both"/>
        <w:rPr>
          <w:color w:val="000000"/>
        </w:rPr>
      </w:pPr>
      <w:r w:rsidRPr="006F05E3">
        <w:t xml:space="preserve">Tiekėjo pasiūlymas galioja jame nurodytą laiką. Šis laikas turi būti ne trumpesnis, negu </w:t>
      </w:r>
      <w:r w:rsidR="007C2582">
        <w:t>9</w:t>
      </w:r>
      <w:r w:rsidRPr="006F05E3">
        <w:rPr>
          <w:color w:val="000000"/>
        </w:rPr>
        <w:t>0 dienų po jo pateikimo</w:t>
      </w:r>
      <w:r w:rsidRPr="006F05E3">
        <w:t>. Jeigu pasiūlyme nenurodytas jo galiojimo laikas, laikoma, kad pasiūlymas galioja tiek, kiek nustatyta pirkimo dokumentuose.</w:t>
      </w:r>
    </w:p>
    <w:p w14:paraId="47534486" w14:textId="77777777" w:rsidR="0030036E" w:rsidRPr="006F05E3" w:rsidRDefault="0030036E" w:rsidP="0030036E">
      <w:pPr>
        <w:numPr>
          <w:ilvl w:val="1"/>
          <w:numId w:val="1"/>
        </w:numPr>
        <w:shd w:val="clear" w:color="auto" w:fill="FFFFFF"/>
        <w:jc w:val="both"/>
      </w:pPr>
      <w:r w:rsidRPr="006F05E3">
        <w:t xml:space="preserve">Tiekėjas dėl to paties pirkimo objekto gali pateikti tik vieną pasiūlymą. Šis apribojimas taikomas ir Taisyklių 9.11 papunktyje nurodytiems tiekėjams, priklausantiems susijusių įmonių grupei, tai yra visi asmenys, susiję nurodytais būdais, gali pateikti tik vieną pasiūlymą dėl to paties pirkimo objekto. Jeigu atskirus pasiūlymus pateikia tiekėjai, tarpusavyje susiję pagal Taisyklių 9.11 papunktyje nurodytus kriterijus, vėliau pasiūlymą pateikusio tiekėjo dokumentai atmetami kaip neatitinkantys šiame Taisyklių punkte nustatytos sąlygos.  </w:t>
      </w:r>
    </w:p>
    <w:p w14:paraId="6078921C" w14:textId="4B66B132" w:rsidR="0030036E" w:rsidRPr="006F05E3" w:rsidRDefault="0030036E" w:rsidP="0030036E">
      <w:pPr>
        <w:numPr>
          <w:ilvl w:val="1"/>
          <w:numId w:val="1"/>
        </w:numPr>
        <w:shd w:val="clear" w:color="auto" w:fill="FFFFFF"/>
        <w:jc w:val="both"/>
      </w:pPr>
      <w:r w:rsidRPr="006F05E3">
        <w:t xml:space="preserve">Pasiūlymas turi būti pateiktas iki pasiūlymų pateikimo galutinio termino pabaigos, t. y. iki </w:t>
      </w:r>
      <w:r w:rsidRPr="006F05E3">
        <w:br/>
      </w:r>
      <w:r w:rsidR="000C3CC3" w:rsidRPr="00D92727">
        <w:rPr>
          <w:b/>
          <w:highlight w:val="lightGray"/>
        </w:rPr>
        <w:t>202</w:t>
      </w:r>
      <w:r w:rsidR="0070599E" w:rsidRPr="00D92727">
        <w:rPr>
          <w:b/>
          <w:highlight w:val="lightGray"/>
        </w:rPr>
        <w:t>5</w:t>
      </w:r>
      <w:r w:rsidR="00BE6916" w:rsidRPr="00D92727">
        <w:rPr>
          <w:b/>
          <w:highlight w:val="lightGray"/>
        </w:rPr>
        <w:t xml:space="preserve"> m. sausio 2</w:t>
      </w:r>
      <w:r w:rsidR="00F31C9F" w:rsidRPr="00D92727">
        <w:rPr>
          <w:b/>
          <w:highlight w:val="lightGray"/>
        </w:rPr>
        <w:t>9</w:t>
      </w:r>
      <w:r w:rsidR="00BE6916" w:rsidRPr="00D92727">
        <w:rPr>
          <w:b/>
          <w:highlight w:val="lightGray"/>
        </w:rPr>
        <w:t xml:space="preserve"> </w:t>
      </w:r>
      <w:r w:rsidR="0070599E" w:rsidRPr="00D92727">
        <w:rPr>
          <w:b/>
          <w:highlight w:val="lightGray"/>
        </w:rPr>
        <w:t>d.</w:t>
      </w:r>
      <w:r w:rsidRPr="006F05E3">
        <w:rPr>
          <w:b/>
        </w:rPr>
        <w:t xml:space="preserve"> 10:00</w:t>
      </w:r>
      <w:r w:rsidRPr="006F05E3">
        <w:t xml:space="preserve"> </w:t>
      </w:r>
      <w:r w:rsidRPr="006F05E3">
        <w:rPr>
          <w:b/>
        </w:rPr>
        <w:t xml:space="preserve">val. </w:t>
      </w:r>
      <w:r w:rsidRPr="006F05E3">
        <w:t>Pavėluotai pateikti pasiūlymai nepriimami ir neatplėštas vokas grąžinamas atgal Tiekėjui. Vokas su pasiūlymu grąžinamas ir tuo atveju, jeigu pasiūlymas pateiktas neužklijuotame voke.</w:t>
      </w:r>
    </w:p>
    <w:p w14:paraId="0C8A1650" w14:textId="2BCA2D58" w:rsidR="0030036E" w:rsidRPr="006F05E3" w:rsidRDefault="0030036E" w:rsidP="0030036E">
      <w:pPr>
        <w:numPr>
          <w:ilvl w:val="1"/>
          <w:numId w:val="1"/>
        </w:numPr>
        <w:shd w:val="clear" w:color="auto" w:fill="FFFFFF"/>
        <w:jc w:val="both"/>
        <w:rPr>
          <w:b/>
        </w:rPr>
      </w:pPr>
      <w:r w:rsidRPr="006F05E3">
        <w:rPr>
          <w:b/>
        </w:rPr>
        <w:t xml:space="preserve">Pasiūlymai </w:t>
      </w:r>
      <w:r w:rsidR="000C3CC3">
        <w:rPr>
          <w:b/>
        </w:rPr>
        <w:t xml:space="preserve">pateikiami šiuo adresu: </w:t>
      </w:r>
      <w:r w:rsidR="0070599E">
        <w:rPr>
          <w:b/>
        </w:rPr>
        <w:t>Birutės g. 8A,Vilkaviškis UAB „Vilkaviškio šilumos tinklai“</w:t>
      </w:r>
      <w:r w:rsidRPr="006F05E3">
        <w:rPr>
          <w:b/>
        </w:rPr>
        <w:t xml:space="preserve"> pristatant tiesiogiai arba per kurjerį, arba atsiunčiant paštu. </w:t>
      </w:r>
    </w:p>
    <w:p w14:paraId="2886C23F" w14:textId="090891F6" w:rsidR="0030036E" w:rsidRPr="006F05E3" w:rsidRDefault="0030036E" w:rsidP="0030036E">
      <w:pPr>
        <w:numPr>
          <w:ilvl w:val="1"/>
          <w:numId w:val="1"/>
        </w:numPr>
        <w:shd w:val="clear" w:color="auto" w:fill="FFFFFF"/>
        <w:jc w:val="both"/>
        <w:rPr>
          <w:b/>
        </w:rPr>
      </w:pPr>
      <w:r w:rsidRPr="006F05E3">
        <w:t>Pasiūlymo vokas turi būti užklijuotas taip, kad jo nepažeidus nebūtų galima atplėšti. Užklijavimo vietose vokas užantspauduojamas. Ant voko užrašomas tiekėjo pavadinimas, adresas, telefono numeriai, elektroninio pašto adresas, kokiam pirkimui pasiūlymas pateikiamas, nurodoma, kad</w:t>
      </w:r>
      <w:r w:rsidRPr="006F05E3">
        <w:rPr>
          <w:b/>
        </w:rPr>
        <w:t xml:space="preserve"> vokas negali būti atplėšt</w:t>
      </w:r>
      <w:r w:rsidR="000C3CC3">
        <w:rPr>
          <w:b/>
        </w:rPr>
        <w:t xml:space="preserve">as iki </w:t>
      </w:r>
      <w:r w:rsidR="000C3CC3" w:rsidRPr="00D92727">
        <w:rPr>
          <w:b/>
          <w:highlight w:val="lightGray"/>
        </w:rPr>
        <w:t>202</w:t>
      </w:r>
      <w:r w:rsidR="0070599E" w:rsidRPr="00D92727">
        <w:rPr>
          <w:b/>
          <w:highlight w:val="lightGray"/>
        </w:rPr>
        <w:t>5</w:t>
      </w:r>
      <w:r w:rsidR="00BE6916" w:rsidRPr="00D92727">
        <w:rPr>
          <w:b/>
          <w:highlight w:val="lightGray"/>
        </w:rPr>
        <w:t xml:space="preserve"> m. sausio 2</w:t>
      </w:r>
      <w:r w:rsidR="00F31C9F" w:rsidRPr="00D92727">
        <w:rPr>
          <w:b/>
          <w:highlight w:val="lightGray"/>
        </w:rPr>
        <w:t>9</w:t>
      </w:r>
      <w:r w:rsidR="00BE6916" w:rsidRPr="00D92727">
        <w:rPr>
          <w:b/>
          <w:highlight w:val="lightGray"/>
        </w:rPr>
        <w:t xml:space="preserve"> </w:t>
      </w:r>
      <w:r w:rsidR="0070599E" w:rsidRPr="00D92727">
        <w:rPr>
          <w:b/>
          <w:highlight w:val="lightGray"/>
        </w:rPr>
        <w:t>d.</w:t>
      </w:r>
      <w:r w:rsidRPr="006F05E3">
        <w:rPr>
          <w:b/>
        </w:rPr>
        <w:t xml:space="preserve"> 10:00</w:t>
      </w:r>
      <w:r w:rsidRPr="006F05E3">
        <w:t xml:space="preserve"> </w:t>
      </w:r>
      <w:r w:rsidRPr="006F05E3">
        <w:rPr>
          <w:b/>
        </w:rPr>
        <w:t>val.</w:t>
      </w:r>
    </w:p>
    <w:p w14:paraId="54D6B3CA" w14:textId="1100E420" w:rsidR="0030036E" w:rsidRPr="006F05E3" w:rsidRDefault="0030036E" w:rsidP="0030036E">
      <w:pPr>
        <w:numPr>
          <w:ilvl w:val="1"/>
          <w:numId w:val="1"/>
        </w:numPr>
        <w:shd w:val="clear" w:color="auto" w:fill="FFFFFF"/>
        <w:jc w:val="both"/>
      </w:pPr>
      <w:r w:rsidRPr="006F05E3">
        <w:t xml:space="preserve">Įsigyjančioji organizacija nereikalauja pasiūlymo galiojimo užtikrinimo. Sutarties įvykdymas bus užtikrinamas netesybomis ir/ar nuostolių atlyginimu. </w:t>
      </w:r>
    </w:p>
    <w:p w14:paraId="4BBC4278" w14:textId="77777777" w:rsidR="0030036E" w:rsidRPr="006F05E3" w:rsidRDefault="0030036E" w:rsidP="0030036E">
      <w:pPr>
        <w:shd w:val="clear" w:color="auto" w:fill="FFFFFF"/>
        <w:jc w:val="both"/>
      </w:pPr>
    </w:p>
    <w:p w14:paraId="104ED9A0" w14:textId="77777777" w:rsidR="0030036E" w:rsidRPr="006F05E3" w:rsidRDefault="0030036E" w:rsidP="0030036E">
      <w:pPr>
        <w:numPr>
          <w:ilvl w:val="0"/>
          <w:numId w:val="1"/>
        </w:numPr>
        <w:shd w:val="clear" w:color="auto" w:fill="FFFFFF"/>
        <w:jc w:val="center"/>
        <w:rPr>
          <w:b/>
          <w:bCs/>
          <w:caps/>
        </w:rPr>
      </w:pPr>
      <w:r w:rsidRPr="006F05E3">
        <w:rPr>
          <w:b/>
          <w:bCs/>
          <w:caps/>
        </w:rPr>
        <w:t>Informacija kaip pAsiūlyme turi būti apskaičiuota ir išreikšta kaina</w:t>
      </w:r>
    </w:p>
    <w:p w14:paraId="3BFF9569" w14:textId="508AFBA4" w:rsidR="0030036E" w:rsidRPr="00E06783" w:rsidRDefault="0030036E" w:rsidP="0030036E">
      <w:pPr>
        <w:numPr>
          <w:ilvl w:val="1"/>
          <w:numId w:val="1"/>
        </w:numPr>
        <w:shd w:val="clear" w:color="auto" w:fill="FFFFFF"/>
        <w:jc w:val="both"/>
      </w:pPr>
      <w:r w:rsidRPr="006F05E3">
        <w:t>P</w:t>
      </w:r>
      <w:r w:rsidR="004D79A5">
        <w:t>asiūlymuose nur</w:t>
      </w:r>
      <w:r w:rsidR="004D79A5" w:rsidRPr="00E06783">
        <w:t xml:space="preserve">odoma </w:t>
      </w:r>
      <w:r w:rsidRPr="00E06783">
        <w:t>elektros energijos kainos Tiekėjo marža pateikiama eurais.</w:t>
      </w:r>
    </w:p>
    <w:p w14:paraId="57139F28" w14:textId="77777777" w:rsidR="0030036E" w:rsidRPr="00E06783" w:rsidRDefault="0030036E" w:rsidP="0030036E">
      <w:pPr>
        <w:numPr>
          <w:ilvl w:val="1"/>
          <w:numId w:val="1"/>
        </w:numPr>
        <w:shd w:val="clear" w:color="auto" w:fill="FFFFFF"/>
        <w:jc w:val="both"/>
      </w:pPr>
      <w:r w:rsidRPr="00E06783">
        <w:t xml:space="preserve">Tiekėjai privalo siūlyti visą kiekį, nurodytą pirkimo sąlygų 2.3 punkte. </w:t>
      </w:r>
    </w:p>
    <w:p w14:paraId="26CD9C59" w14:textId="77777777" w:rsidR="0030036E" w:rsidRPr="006F05E3" w:rsidRDefault="0030036E" w:rsidP="0030036E">
      <w:pPr>
        <w:numPr>
          <w:ilvl w:val="1"/>
          <w:numId w:val="1"/>
        </w:numPr>
        <w:shd w:val="clear" w:color="auto" w:fill="FFFFFF"/>
        <w:jc w:val="both"/>
      </w:pPr>
      <w:r w:rsidRPr="00E06783">
        <w:t>Į elektros energijos kainą turi būti įskaityti visi mokesčiai ir visos tiekėjo išlaidos, įskaitant balansavimą. Tiekėjas pasiūlyme turi nurodyti kainos maržą (be PVM  ir akcizo) pagal konkurso sąlygų 2 priede nustatytą formą. Vartotojo mokėtina pinigų suma už per Ataskaitinį laikotarpį Tiekėjo Vartotojui pateiktą elektros energiją</w:t>
      </w:r>
      <w:r w:rsidRPr="006F05E3">
        <w:t xml:space="preserve"> apskaičiuojama per Ataskaitinį laikotarpį kiekvieną valandą Vartotojo suvartotą elektros energijos kiekį (kWh) dauginant iš Kintamos kainos ir susumuojant gautus rezultatus. </w:t>
      </w:r>
    </w:p>
    <w:p w14:paraId="38F3BB81" w14:textId="55A9F6A7" w:rsidR="0030036E" w:rsidRPr="006F05E3" w:rsidRDefault="0030036E" w:rsidP="0030036E">
      <w:pPr>
        <w:numPr>
          <w:ilvl w:val="1"/>
          <w:numId w:val="1"/>
        </w:numPr>
        <w:shd w:val="clear" w:color="auto" w:fill="FFFFFF"/>
        <w:jc w:val="both"/>
      </w:pPr>
      <w:r w:rsidRPr="006F05E3">
        <w:t xml:space="preserve">Pirkėjas su Tiekėju atsiskaito pagal </w:t>
      </w:r>
      <w:r w:rsidR="00785D90">
        <w:t>P</w:t>
      </w:r>
      <w:r w:rsidRPr="006F05E3">
        <w:t>irkim</w:t>
      </w:r>
      <w:r w:rsidR="00CD21BB">
        <w:t xml:space="preserve">ų sąlygų priede Nr. 3 </w:t>
      </w:r>
      <w:r w:rsidRPr="00E06783">
        <w:t>nustatytą</w:t>
      </w:r>
      <w:r w:rsidRPr="006F05E3">
        <w:t xml:space="preserve"> tvarką</w:t>
      </w:r>
      <w:r w:rsidR="00CD21BB" w:rsidRPr="00CD21BB">
        <w:t xml:space="preserve"> </w:t>
      </w:r>
      <w:r w:rsidR="00CD21BB">
        <w:t>(sutarties projektas)</w:t>
      </w:r>
      <w:r w:rsidR="00CD21BB">
        <w:t>.</w:t>
      </w:r>
    </w:p>
    <w:p w14:paraId="796D0E0A" w14:textId="77777777" w:rsidR="0030036E" w:rsidRPr="006F05E3" w:rsidRDefault="0030036E" w:rsidP="0030036E">
      <w:pPr>
        <w:numPr>
          <w:ilvl w:val="1"/>
          <w:numId w:val="1"/>
        </w:numPr>
        <w:shd w:val="clear" w:color="auto" w:fill="FFFFFF"/>
        <w:jc w:val="both"/>
      </w:pPr>
      <w:r w:rsidRPr="006F05E3">
        <w:t>Sutarties kaina pirkimo sutarties galiojimo metu nebus indeksuojama.</w:t>
      </w:r>
    </w:p>
    <w:p w14:paraId="67C08F17" w14:textId="77777777" w:rsidR="0030036E" w:rsidRPr="006F05E3" w:rsidRDefault="0030036E" w:rsidP="0030036E">
      <w:pPr>
        <w:numPr>
          <w:ilvl w:val="1"/>
          <w:numId w:val="1"/>
        </w:numPr>
        <w:shd w:val="clear" w:color="auto" w:fill="FFFFFF"/>
        <w:jc w:val="both"/>
      </w:pPr>
      <w:r w:rsidRPr="006F05E3">
        <w:t>Jeigu pasiūlyme nurodyta Tiekėjo marža, išreikšta skaičiais, neatitinka Tiekėjo maržos, nurodytos žodžiais, teisinga laikoma Tiekėjo marža, nurodyta žodžiais.</w:t>
      </w:r>
    </w:p>
    <w:p w14:paraId="613E5020" w14:textId="77777777" w:rsidR="0030036E" w:rsidRPr="006F05E3" w:rsidRDefault="0030036E" w:rsidP="0030036E">
      <w:pPr>
        <w:shd w:val="clear" w:color="auto" w:fill="FFFFFF"/>
        <w:ind w:left="465"/>
        <w:rPr>
          <w:b/>
          <w:bCs/>
          <w:caps/>
          <w:color w:val="000000"/>
        </w:rPr>
      </w:pPr>
    </w:p>
    <w:p w14:paraId="2E94D59C" w14:textId="77777777" w:rsidR="0030036E" w:rsidRPr="006F05E3" w:rsidRDefault="0030036E" w:rsidP="0030036E">
      <w:pPr>
        <w:numPr>
          <w:ilvl w:val="0"/>
          <w:numId w:val="1"/>
        </w:numPr>
        <w:shd w:val="clear" w:color="auto" w:fill="FFFFFF"/>
        <w:jc w:val="center"/>
        <w:rPr>
          <w:b/>
          <w:bCs/>
          <w:caps/>
          <w:color w:val="000000"/>
        </w:rPr>
      </w:pPr>
      <w:r w:rsidRPr="006F05E3">
        <w:rPr>
          <w:b/>
          <w:bCs/>
          <w:caps/>
          <w:color w:val="000000"/>
        </w:rPr>
        <w:t>PIRKIMO DOKUMENTŲ paaiškinimai, patikslinimai</w:t>
      </w:r>
    </w:p>
    <w:p w14:paraId="1ED3906D" w14:textId="77777777" w:rsidR="0030036E" w:rsidRPr="006F05E3" w:rsidRDefault="0030036E" w:rsidP="0030036E">
      <w:pPr>
        <w:shd w:val="clear" w:color="auto" w:fill="FFFFFF"/>
        <w:jc w:val="center"/>
      </w:pPr>
    </w:p>
    <w:p w14:paraId="35585567" w14:textId="77777777" w:rsidR="0030036E" w:rsidRPr="006F05E3" w:rsidRDefault="0030036E" w:rsidP="0030036E">
      <w:pPr>
        <w:numPr>
          <w:ilvl w:val="1"/>
          <w:numId w:val="1"/>
        </w:numPr>
        <w:shd w:val="clear" w:color="auto" w:fill="FFFFFF"/>
        <w:jc w:val="both"/>
        <w:rPr>
          <w:color w:val="000000"/>
        </w:rPr>
      </w:pPr>
      <w:r w:rsidRPr="006F05E3">
        <w:rPr>
          <w:color w:val="000000"/>
        </w:rPr>
        <w:lastRenderedPageBreak/>
        <w:t>Tiekėjai gali paprašyti, kad Komisija paaiškintų pirkimo dokumentus. Komisija į gautą prašymą atsakys ne vėliau, kaip likus 3 darbo dienoms iki pasiūlymų pateikimo termino pabaigos, jei prašymas gautas ne mažiau kaip prieš 6 darbo dienas iki pasiūlymų pateikimo termino pabaigos.</w:t>
      </w:r>
    </w:p>
    <w:p w14:paraId="18D125EA" w14:textId="77777777" w:rsidR="0030036E" w:rsidRPr="006F05E3" w:rsidRDefault="0030036E" w:rsidP="0030036E">
      <w:pPr>
        <w:numPr>
          <w:ilvl w:val="1"/>
          <w:numId w:val="1"/>
        </w:numPr>
        <w:shd w:val="clear" w:color="auto" w:fill="FFFFFF"/>
        <w:jc w:val="both"/>
        <w:rPr>
          <w:color w:val="000000"/>
        </w:rPr>
      </w:pPr>
      <w:r w:rsidRPr="006F05E3">
        <w:rPr>
          <w:color w:val="000000"/>
        </w:rPr>
        <w:t>Nepasibaigus pasiūlymų pateikimo terminui, Komisija savo iniciatyva gali paaiškinti (patikslinti) pirkimo dokumentus. Tokie paaiškinimai (patikslinimai) visiems Tiekėjams bus išsiųsti ne vėliau kaip likus 3 darbo dienom</w:t>
      </w:r>
      <w:r w:rsidR="00136A76">
        <w:rPr>
          <w:color w:val="000000"/>
        </w:rPr>
        <w:t>s</w:t>
      </w:r>
      <w:r w:rsidRPr="006F05E3">
        <w:rPr>
          <w:color w:val="000000"/>
        </w:rPr>
        <w:t xml:space="preserve"> iki pasiūlymų pateikimo galutinio termino pabaigos ir paskelbti viešųjų pirkimo tarnybos nustatyta tvarka bei įsigyjančiosios organizacijos internetiniame puslapyje.</w:t>
      </w:r>
    </w:p>
    <w:p w14:paraId="2AA83F27" w14:textId="77777777" w:rsidR="0030036E" w:rsidRPr="006F05E3" w:rsidRDefault="0030036E" w:rsidP="0030036E">
      <w:pPr>
        <w:shd w:val="clear" w:color="auto" w:fill="FFFFFF"/>
        <w:jc w:val="both"/>
      </w:pPr>
    </w:p>
    <w:p w14:paraId="138B770A" w14:textId="77777777" w:rsidR="0030036E" w:rsidRPr="006F05E3" w:rsidRDefault="0030036E" w:rsidP="0030036E">
      <w:pPr>
        <w:numPr>
          <w:ilvl w:val="0"/>
          <w:numId w:val="1"/>
        </w:numPr>
        <w:shd w:val="clear" w:color="auto" w:fill="FFFFFF"/>
        <w:jc w:val="center"/>
        <w:rPr>
          <w:b/>
          <w:bCs/>
          <w:caps/>
          <w:color w:val="000000"/>
        </w:rPr>
      </w:pPr>
      <w:r w:rsidRPr="006F05E3">
        <w:rPr>
          <w:b/>
          <w:bCs/>
          <w:caps/>
          <w:color w:val="000000"/>
        </w:rPr>
        <w:t xml:space="preserve">Vokų su pasiūlymais atplėšimo vieta ir laikas </w:t>
      </w:r>
    </w:p>
    <w:p w14:paraId="68627320" w14:textId="77777777" w:rsidR="0030036E" w:rsidRPr="006F05E3" w:rsidRDefault="0030036E" w:rsidP="0030036E">
      <w:pPr>
        <w:shd w:val="clear" w:color="auto" w:fill="FFFFFF"/>
        <w:jc w:val="both"/>
      </w:pPr>
    </w:p>
    <w:p w14:paraId="23E7912E" w14:textId="048A853A" w:rsidR="0030036E" w:rsidRPr="006F05E3" w:rsidRDefault="0030036E" w:rsidP="0030036E">
      <w:pPr>
        <w:numPr>
          <w:ilvl w:val="1"/>
          <w:numId w:val="1"/>
        </w:numPr>
        <w:shd w:val="clear" w:color="auto" w:fill="FFFFFF"/>
        <w:jc w:val="both"/>
        <w:rPr>
          <w:color w:val="000000"/>
        </w:rPr>
      </w:pPr>
      <w:r w:rsidRPr="006F05E3">
        <w:t xml:space="preserve">Vokai su pasiūlymais bus atplėšiami: </w:t>
      </w:r>
      <w:r w:rsidRPr="00D92727">
        <w:rPr>
          <w:b/>
          <w:highlight w:val="lightGray"/>
        </w:rPr>
        <w:t>2</w:t>
      </w:r>
      <w:r w:rsidR="0070599E" w:rsidRPr="00D92727">
        <w:rPr>
          <w:b/>
          <w:highlight w:val="lightGray"/>
        </w:rPr>
        <w:t>025</w:t>
      </w:r>
      <w:r w:rsidR="00BE6916" w:rsidRPr="00D92727">
        <w:rPr>
          <w:b/>
          <w:highlight w:val="lightGray"/>
        </w:rPr>
        <w:t xml:space="preserve"> m. sausio 2</w:t>
      </w:r>
      <w:r w:rsidR="00F31C9F" w:rsidRPr="00D92727">
        <w:rPr>
          <w:b/>
          <w:highlight w:val="lightGray"/>
        </w:rPr>
        <w:t>9</w:t>
      </w:r>
      <w:r w:rsidR="00BE6916" w:rsidRPr="00D92727">
        <w:rPr>
          <w:b/>
          <w:highlight w:val="lightGray"/>
        </w:rPr>
        <w:t xml:space="preserve"> </w:t>
      </w:r>
      <w:r w:rsidR="0070599E" w:rsidRPr="00D92727">
        <w:rPr>
          <w:b/>
          <w:highlight w:val="lightGray"/>
        </w:rPr>
        <w:t>d.</w:t>
      </w:r>
      <w:r w:rsidRPr="006F05E3">
        <w:rPr>
          <w:b/>
        </w:rPr>
        <w:t xml:space="preserve"> 10:00 val</w:t>
      </w:r>
      <w:r w:rsidR="000C3CC3">
        <w:t xml:space="preserve">. </w:t>
      </w:r>
      <w:r w:rsidR="0070599E">
        <w:t>Birutės g. 8A, Vilkaviškis</w:t>
      </w:r>
      <w:r w:rsidRPr="006F05E3">
        <w:t>, UAB</w:t>
      </w:r>
      <w:r w:rsidR="000C3CC3">
        <w:rPr>
          <w:color w:val="000000"/>
        </w:rPr>
        <w:t xml:space="preserve"> „</w:t>
      </w:r>
      <w:r w:rsidR="0070599E">
        <w:rPr>
          <w:color w:val="000000"/>
        </w:rPr>
        <w:t>Vilkaviškio</w:t>
      </w:r>
      <w:r w:rsidRPr="006F05E3">
        <w:rPr>
          <w:color w:val="000000"/>
        </w:rPr>
        <w:t xml:space="preserve"> šilumos tinklai</w:t>
      </w:r>
      <w:r w:rsidR="0070599E">
        <w:rPr>
          <w:color w:val="000000"/>
        </w:rPr>
        <w:t>“</w:t>
      </w:r>
      <w:r w:rsidRPr="006F05E3">
        <w:rPr>
          <w:color w:val="000000"/>
        </w:rPr>
        <w:t xml:space="preserve"> administraciniame pastate</w:t>
      </w:r>
      <w:r w:rsidR="0070599E">
        <w:rPr>
          <w:color w:val="000000"/>
        </w:rPr>
        <w:t>.</w:t>
      </w:r>
    </w:p>
    <w:p w14:paraId="05B96389" w14:textId="77777777" w:rsidR="0030036E" w:rsidRPr="006F05E3" w:rsidRDefault="0030036E" w:rsidP="0030036E">
      <w:pPr>
        <w:numPr>
          <w:ilvl w:val="1"/>
          <w:numId w:val="1"/>
        </w:numPr>
        <w:shd w:val="clear" w:color="auto" w:fill="FFFFFF"/>
        <w:jc w:val="both"/>
        <w:rPr>
          <w:color w:val="000000"/>
        </w:rPr>
      </w:pPr>
      <w:r w:rsidRPr="006F05E3">
        <w:rPr>
          <w:color w:val="000000"/>
        </w:rPr>
        <w:t>Vokų plėšimo procedūra bus atliekama Taisyklių IX skyriuje nustatyta tvarka.</w:t>
      </w:r>
    </w:p>
    <w:p w14:paraId="342C3FBC" w14:textId="77777777" w:rsidR="0030036E" w:rsidRPr="006F05E3" w:rsidRDefault="0030036E" w:rsidP="0030036E">
      <w:pPr>
        <w:shd w:val="clear" w:color="auto" w:fill="FFFFFF"/>
        <w:jc w:val="both"/>
        <w:rPr>
          <w:color w:val="000000"/>
        </w:rPr>
      </w:pPr>
    </w:p>
    <w:p w14:paraId="2095D548" w14:textId="77777777" w:rsidR="0030036E" w:rsidRPr="006F05E3" w:rsidRDefault="0030036E" w:rsidP="0030036E">
      <w:pPr>
        <w:numPr>
          <w:ilvl w:val="0"/>
          <w:numId w:val="1"/>
        </w:numPr>
        <w:shd w:val="clear" w:color="auto" w:fill="FFFFFF"/>
        <w:jc w:val="center"/>
        <w:rPr>
          <w:b/>
          <w:bCs/>
          <w:caps/>
          <w:color w:val="000000"/>
        </w:rPr>
      </w:pPr>
      <w:r w:rsidRPr="006F05E3">
        <w:rPr>
          <w:b/>
          <w:bCs/>
          <w:caps/>
          <w:color w:val="000000"/>
        </w:rPr>
        <w:t>Pasiūlymų vertinimas, nagrinėjimas</w:t>
      </w:r>
    </w:p>
    <w:p w14:paraId="2F23F7A9" w14:textId="77777777" w:rsidR="0030036E" w:rsidRPr="006F05E3" w:rsidRDefault="0030036E" w:rsidP="0030036E">
      <w:pPr>
        <w:shd w:val="clear" w:color="auto" w:fill="FFFFFF"/>
        <w:jc w:val="both"/>
      </w:pPr>
    </w:p>
    <w:p w14:paraId="11E0D355" w14:textId="77777777" w:rsidR="0030036E" w:rsidRPr="006F05E3" w:rsidRDefault="0030036E" w:rsidP="0030036E">
      <w:pPr>
        <w:numPr>
          <w:ilvl w:val="1"/>
          <w:numId w:val="1"/>
        </w:numPr>
        <w:shd w:val="clear" w:color="auto" w:fill="FFFFFF"/>
        <w:jc w:val="both"/>
        <w:rPr>
          <w:color w:val="000000"/>
        </w:rPr>
      </w:pPr>
      <w:r w:rsidRPr="006F05E3">
        <w:rPr>
          <w:color w:val="000000"/>
        </w:rPr>
        <w:t>Pasiūlymai bus nagrinėjami ir vertinami Tiekėjams nedalyvaujant, vadovaujantis Taisyklių X skyriaus nuostatomis.</w:t>
      </w:r>
    </w:p>
    <w:p w14:paraId="79181B8C" w14:textId="77777777" w:rsidR="0030036E" w:rsidRPr="00E06783" w:rsidRDefault="0030036E" w:rsidP="0030036E">
      <w:pPr>
        <w:numPr>
          <w:ilvl w:val="1"/>
          <w:numId w:val="1"/>
        </w:numPr>
        <w:shd w:val="clear" w:color="auto" w:fill="FFFFFF"/>
        <w:jc w:val="both"/>
      </w:pPr>
      <w:r w:rsidRPr="00E06783">
        <w:rPr>
          <w:b/>
        </w:rPr>
        <w:t xml:space="preserve">Vertinimo kriterijus – mažiausios kainos kriterijus. </w:t>
      </w:r>
    </w:p>
    <w:p w14:paraId="2CE5C87D" w14:textId="77777777" w:rsidR="0030036E" w:rsidRPr="006F05E3" w:rsidRDefault="0030036E" w:rsidP="0030036E">
      <w:pPr>
        <w:numPr>
          <w:ilvl w:val="1"/>
          <w:numId w:val="1"/>
        </w:numPr>
        <w:shd w:val="clear" w:color="auto" w:fill="FFFFFF"/>
        <w:jc w:val="both"/>
      </w:pPr>
      <w:r w:rsidRPr="00E06783">
        <w:t>Pasiūlymuose nurodytos Tiekėjo maržos (be PVM ir akcizo)</w:t>
      </w:r>
      <w:r w:rsidRPr="006F05E3">
        <w:rPr>
          <w:color w:val="FF0000"/>
        </w:rPr>
        <w:t xml:space="preserve"> </w:t>
      </w:r>
      <w:r w:rsidRPr="006F05E3">
        <w:t xml:space="preserve">bus vertinamos eurais. Jeigu pasiūlymuose Tiekėjo maržos nurodytos užsienio valiuta, jos bus perskaičiuojamos Lietuvos piniginiais vienetais pagal Lietuvos banko nustatytą ir paskelbtą Lietuvos piniginio vieneto ir užsienio valiutos santykį paskutinę pasiūlymų pateikimo termino dieną. </w:t>
      </w:r>
    </w:p>
    <w:p w14:paraId="06493C5B" w14:textId="77777777" w:rsidR="0030036E" w:rsidRPr="006F05E3" w:rsidRDefault="0030036E" w:rsidP="0030036E">
      <w:pPr>
        <w:numPr>
          <w:ilvl w:val="1"/>
          <w:numId w:val="1"/>
        </w:numPr>
        <w:shd w:val="clear" w:color="auto" w:fill="FFFFFF"/>
        <w:jc w:val="both"/>
      </w:pPr>
      <w:r w:rsidRPr="006F05E3">
        <w:t>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p>
    <w:p w14:paraId="429D1379" w14:textId="77777777" w:rsidR="0030036E" w:rsidRPr="006F05E3" w:rsidRDefault="0030036E" w:rsidP="0030036E">
      <w:pPr>
        <w:numPr>
          <w:ilvl w:val="1"/>
          <w:numId w:val="1"/>
        </w:numPr>
        <w:shd w:val="clear" w:color="auto" w:fill="FFFFFF"/>
        <w:jc w:val="both"/>
      </w:pPr>
      <w:r w:rsidRPr="006F05E3">
        <w:t xml:space="preserve"> 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1F00ED70" w14:textId="77777777" w:rsidR="0030036E" w:rsidRPr="006F05E3" w:rsidRDefault="0030036E" w:rsidP="0030036E">
      <w:pPr>
        <w:numPr>
          <w:ilvl w:val="1"/>
          <w:numId w:val="1"/>
        </w:numPr>
        <w:shd w:val="clear" w:color="auto" w:fill="FFFFFF"/>
        <w:jc w:val="both"/>
      </w:pPr>
      <w:r w:rsidRPr="006F05E3">
        <w:t>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01A1AB6C" w14:textId="77777777" w:rsidR="0030036E" w:rsidRPr="006F05E3" w:rsidRDefault="0030036E" w:rsidP="0030036E">
      <w:pPr>
        <w:numPr>
          <w:ilvl w:val="1"/>
          <w:numId w:val="1"/>
        </w:numPr>
        <w:shd w:val="clear" w:color="auto" w:fill="FFFFFF"/>
        <w:jc w:val="both"/>
      </w:pPr>
      <w:r w:rsidRPr="006F05E3">
        <w:t>Komisija gali atmesti visus pateiktus pasiūlymus, jeigu visų Tiekėjų pasiūlytos kainos Įsigyjančiajai organizacijai per didelės ir nepriimtinos.</w:t>
      </w:r>
    </w:p>
    <w:p w14:paraId="3239F785" w14:textId="77777777" w:rsidR="0030036E" w:rsidRPr="006F05E3" w:rsidRDefault="0030036E" w:rsidP="0030036E">
      <w:pPr>
        <w:numPr>
          <w:ilvl w:val="1"/>
          <w:numId w:val="1"/>
        </w:numPr>
        <w:shd w:val="clear" w:color="auto" w:fill="FFFFFF"/>
        <w:jc w:val="both"/>
      </w:pPr>
      <w:r w:rsidRPr="006F05E3">
        <w:t>Komisija turi atmesti Tiekėjo pateiktą pasiūlymą, jeigu:</w:t>
      </w:r>
    </w:p>
    <w:p w14:paraId="74D98660" w14:textId="77777777" w:rsidR="0030036E" w:rsidRPr="006F05E3" w:rsidRDefault="0030036E" w:rsidP="0030036E">
      <w:pPr>
        <w:pStyle w:val="Betarp"/>
        <w:ind w:left="465"/>
        <w:jc w:val="both"/>
        <w:rPr>
          <w:szCs w:val="24"/>
        </w:rPr>
      </w:pPr>
      <w:r w:rsidRPr="006F05E3">
        <w:rPr>
          <w:szCs w:val="24"/>
        </w:rPr>
        <w:t>9.8.1. pasiūlymą pateikęs Tiekėjas neatitinka pirkimo dokumentuose nustatytų kvalifikacijos reikalavimų arba Įsigyjančiosios organizacijos prašymu nepatikslina pateiktų netikslių ar neišsamių duomenų apie savo kvalifikaciją;</w:t>
      </w:r>
    </w:p>
    <w:p w14:paraId="58050D24" w14:textId="77777777" w:rsidR="0030036E" w:rsidRPr="006F05E3" w:rsidRDefault="0030036E" w:rsidP="0030036E">
      <w:pPr>
        <w:pStyle w:val="Betarp"/>
        <w:ind w:left="465"/>
        <w:jc w:val="both"/>
        <w:rPr>
          <w:szCs w:val="24"/>
        </w:rPr>
      </w:pPr>
      <w:r w:rsidRPr="006F05E3">
        <w:rPr>
          <w:szCs w:val="24"/>
        </w:rPr>
        <w:t xml:space="preserve">9.8.2. pateiktas pasiūlymas neatitinka Pirkimo dokumentuose nurodytų reikalavimų. </w:t>
      </w:r>
    </w:p>
    <w:p w14:paraId="54D614D7" w14:textId="77777777" w:rsidR="0030036E" w:rsidRPr="006F05E3" w:rsidRDefault="0030036E" w:rsidP="0030036E">
      <w:pPr>
        <w:pStyle w:val="Betarp"/>
        <w:numPr>
          <w:ilvl w:val="1"/>
          <w:numId w:val="1"/>
        </w:numPr>
        <w:jc w:val="both"/>
        <w:rPr>
          <w:szCs w:val="24"/>
        </w:rPr>
      </w:pPr>
      <w:r w:rsidRPr="006F05E3">
        <w:rPr>
          <w:szCs w:val="24"/>
        </w:rPr>
        <w:t xml:space="preserve">Pasiūlymų eilė nustatoma Tiekėjo maržos didėjimo tvarka. Jeigu keli pasiūlymai pateikiami vienodomis Tiekėjo maržomis, sudarant pasiūlymų eilę pirmesnis į šią eilę įrašomas Tiekėjas, kurio vokas su pasiūlymais įregistruotas anksčiausiai. Pasiūlymų eilė nenustatoma, kai pasiūlymą pateikia tik vienas Tiekėjas. </w:t>
      </w:r>
    </w:p>
    <w:p w14:paraId="33EA5220" w14:textId="77777777" w:rsidR="0030036E" w:rsidRDefault="0030036E" w:rsidP="0030036E">
      <w:pPr>
        <w:pStyle w:val="Betarp"/>
        <w:numPr>
          <w:ilvl w:val="1"/>
          <w:numId w:val="1"/>
        </w:numPr>
        <w:jc w:val="both"/>
        <w:rPr>
          <w:szCs w:val="24"/>
        </w:rPr>
      </w:pPr>
      <w:r w:rsidRPr="006F05E3">
        <w:rPr>
          <w:szCs w:val="24"/>
        </w:rPr>
        <w:lastRenderedPageBreak/>
        <w:t>Pranešimas apie pasiūlymų eilę, laimėjusį pasiūlymą išsiunčiamas visiems pasiūlymus pateikusiems Tiekėjams ne vėliau kaip per 5 darbo dienas nuo Komisijos sprendimo dėl laimėjusio pasiūlymo priėmimo.</w:t>
      </w:r>
    </w:p>
    <w:p w14:paraId="4B6F0B72" w14:textId="77777777" w:rsidR="00C4015F" w:rsidRPr="006F05E3" w:rsidRDefault="00C4015F" w:rsidP="00C4015F">
      <w:pPr>
        <w:pStyle w:val="Betarp"/>
        <w:ind w:left="465"/>
        <w:jc w:val="both"/>
        <w:rPr>
          <w:szCs w:val="24"/>
        </w:rPr>
      </w:pPr>
    </w:p>
    <w:p w14:paraId="3F5D5D2F" w14:textId="204320CA" w:rsidR="0030036E" w:rsidRPr="006F05E3" w:rsidRDefault="0030036E" w:rsidP="0030036E">
      <w:pPr>
        <w:numPr>
          <w:ilvl w:val="0"/>
          <w:numId w:val="1"/>
        </w:numPr>
        <w:shd w:val="clear" w:color="auto" w:fill="FFFFFF"/>
        <w:jc w:val="center"/>
        <w:rPr>
          <w:b/>
          <w:bCs/>
          <w:caps/>
          <w:color w:val="000000"/>
        </w:rPr>
      </w:pPr>
      <w:r w:rsidRPr="006F05E3">
        <w:rPr>
          <w:b/>
          <w:bCs/>
          <w:caps/>
        </w:rPr>
        <w:t>Sutarties pasirašymas</w:t>
      </w:r>
      <w:r w:rsidR="00006EE4">
        <w:rPr>
          <w:b/>
          <w:bCs/>
          <w:caps/>
          <w:color w:val="000000"/>
        </w:rPr>
        <w:t>, KEITIMAS, NUTRAUKIMAS</w:t>
      </w:r>
    </w:p>
    <w:p w14:paraId="7BCC9974" w14:textId="77777777" w:rsidR="0030036E" w:rsidRPr="006F05E3" w:rsidRDefault="0030036E" w:rsidP="0030036E">
      <w:pPr>
        <w:shd w:val="clear" w:color="auto" w:fill="FFFFFF"/>
        <w:rPr>
          <w:b/>
          <w:bCs/>
          <w:caps/>
          <w:color w:val="000000"/>
        </w:rPr>
      </w:pPr>
    </w:p>
    <w:p w14:paraId="122A5C9A" w14:textId="34237A0D" w:rsidR="00006EE4" w:rsidRPr="00006EE4" w:rsidRDefault="00006EE4" w:rsidP="0030036E">
      <w:pPr>
        <w:numPr>
          <w:ilvl w:val="1"/>
          <w:numId w:val="1"/>
        </w:numPr>
        <w:shd w:val="clear" w:color="auto" w:fill="FFFFFF"/>
        <w:jc w:val="both"/>
        <w:rPr>
          <w:color w:val="000000"/>
        </w:rPr>
      </w:pPr>
      <w:r w:rsidRPr="00006EE4">
        <w:rPr>
          <w:color w:val="000000"/>
        </w:rPr>
        <w:t>Pirkimo sutartis yra sudaroma vadovaujantis Lietuvos Respublikos civiliniu kodeksu ir Taisyklėmis, o nutraukiama pirkimo sutartyje ir Lietuvos Respublikos civiliniame kodekse nustatyta tvarka.</w:t>
      </w:r>
    </w:p>
    <w:p w14:paraId="7327FEFC" w14:textId="29A3F63D" w:rsidR="0030036E" w:rsidRPr="006F05E3" w:rsidRDefault="0030036E" w:rsidP="0030036E">
      <w:pPr>
        <w:numPr>
          <w:ilvl w:val="1"/>
          <w:numId w:val="1"/>
        </w:numPr>
        <w:shd w:val="clear" w:color="auto" w:fill="FFFFFF"/>
        <w:jc w:val="both"/>
        <w:rPr>
          <w:color w:val="000000"/>
        </w:rPr>
      </w:pPr>
      <w:r w:rsidRPr="006F05E3">
        <w:t>Sutartis sudaroma su tuo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w:t>
      </w:r>
    </w:p>
    <w:p w14:paraId="606DEF86" w14:textId="62F18F4C" w:rsidR="0030036E" w:rsidRPr="006F05E3" w:rsidRDefault="0030036E" w:rsidP="0030036E">
      <w:pPr>
        <w:numPr>
          <w:ilvl w:val="1"/>
          <w:numId w:val="1"/>
        </w:numPr>
        <w:shd w:val="clear" w:color="auto" w:fill="FFFFFF"/>
        <w:jc w:val="both"/>
        <w:rPr>
          <w:color w:val="000000"/>
        </w:rPr>
      </w:pPr>
      <w:r w:rsidRPr="006F05E3">
        <w:t xml:space="preserve">Pirkimo sutartis turi būti sudaroma nedelsiant, bet ne anksčiau negu pasibaigia pirkimo sutarties atidėjimo terminas – ne trumpesnis kaip 5 darbo dienos ir ne ilgesnis kaip 10 darbo dienų laikotarpis, kuris prasideda nuo Įsigyjančiosios organizacijos pranešimo apie pasiūlymų eilę ir laimėjusį pasiūlymą išsiuntimo visiems pasiūlymus pateikusiems tiekėjams dienos. </w:t>
      </w:r>
      <w:r w:rsidR="00006EE4">
        <w:t>Atidėjimo terminas gali būti nenustatomas, kai pasiūlymą pateikia vienas tiekėjas.</w:t>
      </w:r>
    </w:p>
    <w:p w14:paraId="748AC9C2" w14:textId="77777777" w:rsidR="0030036E" w:rsidRPr="006F05E3" w:rsidRDefault="0030036E" w:rsidP="0030036E">
      <w:pPr>
        <w:numPr>
          <w:ilvl w:val="1"/>
          <w:numId w:val="1"/>
        </w:numPr>
        <w:shd w:val="clear" w:color="auto" w:fill="FFFFFF"/>
        <w:jc w:val="both"/>
      </w:pPr>
      <w:r w:rsidRPr="006F05E3">
        <w:t>Komisija iki sutarties sudarymo turi teisę nutraukti bet kurias pirkimo procedūras, jeigu atsiranda ypatingų aplinkybių, kurių nebuvo galima numatyti arba Taisyklių 118 punkte nustatytu atveju.</w:t>
      </w:r>
    </w:p>
    <w:p w14:paraId="0B6B0EC4" w14:textId="4D89A0C7" w:rsidR="0030036E" w:rsidRPr="006F05E3" w:rsidRDefault="0030036E" w:rsidP="0030036E">
      <w:pPr>
        <w:numPr>
          <w:ilvl w:val="1"/>
          <w:numId w:val="1"/>
        </w:numPr>
        <w:shd w:val="clear" w:color="auto" w:fill="FFFFFF"/>
        <w:jc w:val="both"/>
      </w:pPr>
      <w:r w:rsidRPr="006F05E3">
        <w:t>Jei pirkimo procedūros bus nutraukiamos, pranešimai apie tai bus išsiųsti ne vėliau kaip per 3 darbo dienas</w:t>
      </w:r>
      <w:r w:rsidR="00C4015F">
        <w:t xml:space="preserve"> nuo aplinkybių atsiradimo išsiunčia pranešimus apie tai </w:t>
      </w:r>
      <w:r w:rsidRPr="006F05E3">
        <w:t xml:space="preserve">visiems pasiūlymus pateikusiems Tiekėjams. </w:t>
      </w:r>
    </w:p>
    <w:p w14:paraId="25222F46" w14:textId="77777777" w:rsidR="0030036E" w:rsidRDefault="0030036E" w:rsidP="0030036E">
      <w:pPr>
        <w:numPr>
          <w:ilvl w:val="1"/>
          <w:numId w:val="1"/>
        </w:numPr>
        <w:shd w:val="clear" w:color="auto" w:fill="FFFFFF"/>
        <w:jc w:val="both"/>
      </w:pPr>
      <w:r w:rsidRPr="006F05E3">
        <w:t>Jei laimėtojas raštu atsisako sudaryti pirkimo sutartį arba iki Įsigyjančiosios organizacijos nurodyto</w:t>
      </w:r>
      <w:r w:rsidRPr="009C3ADB">
        <w:t xml:space="preserve"> laiko nepasirašo sutarties, arba atsisako sudaryti sutartį pirkimo dokumentuose nustatytomis sąlygomis, laikoma, kad jis atsisakė sudaryti sutartį. Tuo atveju Įsigyjančioji organizacija siūlo sudaryti pirkimo sutartį Tiekėjui, kurio pasiūlymas pagal nustatytą pasiūlymų eilę yra pirmas po tiekėjo, atsisakiusio sudaryti pirkimo sutartį.</w:t>
      </w:r>
    </w:p>
    <w:p w14:paraId="2A858ED2" w14:textId="1C80FD94" w:rsidR="00C4015F" w:rsidRDefault="00C4015F" w:rsidP="0030036E">
      <w:pPr>
        <w:numPr>
          <w:ilvl w:val="1"/>
          <w:numId w:val="1"/>
        </w:numPr>
        <w:shd w:val="clear" w:color="auto" w:fill="FFFFFF"/>
        <w:jc w:val="both"/>
      </w:pPr>
      <w:r>
        <w:t>Esminės pirkimo sutarties sąlygos nustatytos Pirkimų sąlygų 3 priede.</w:t>
      </w:r>
    </w:p>
    <w:p w14:paraId="232EF55B" w14:textId="2571B2B2" w:rsidR="00C4015F" w:rsidRPr="009C3ADB" w:rsidRDefault="00C4015F" w:rsidP="0030036E">
      <w:pPr>
        <w:numPr>
          <w:ilvl w:val="1"/>
          <w:numId w:val="1"/>
        </w:numPr>
        <w:shd w:val="clear" w:color="auto" w:fill="FFFFFF"/>
        <w:jc w:val="both"/>
      </w:pPr>
      <w:r w:rsidRPr="00C4015F">
        <w:t>Sudarant pirkimo sutartį, negali būti keičiama laimėjusio tiekėjo pasiūlymo kaina ar keičiamas jos nustatymo būdas, pasiūlymo turinys ir kitos pirkimo sutarties sąlygos.</w:t>
      </w:r>
    </w:p>
    <w:p w14:paraId="2B7C6181" w14:textId="77777777" w:rsidR="0030036E" w:rsidRDefault="0030036E" w:rsidP="0030036E">
      <w:pPr>
        <w:numPr>
          <w:ilvl w:val="1"/>
          <w:numId w:val="1"/>
        </w:numPr>
        <w:shd w:val="clear" w:color="auto" w:fill="FFFFFF"/>
        <w:jc w:val="both"/>
      </w:pPr>
      <w:r w:rsidRPr="009C3ADB">
        <w:t>Sudarius pirkimo sutartį, Įsigyjančioji organizacija kitiems pasiūlymus pateikusiems Tiekėjams ne vėliau kaip per 3 darbo dienas išsiunčia pranešimus apie pirkimo sutarties sudarymą. Pranešime nurodoma, su kuo pasirašyta pirkimo sutartis, pirkimo objektas ir sutartyje nurodyta kaina.</w:t>
      </w:r>
    </w:p>
    <w:p w14:paraId="080E6676" w14:textId="2BC72301" w:rsidR="00C4015F" w:rsidRPr="00C4015F" w:rsidRDefault="00C4015F" w:rsidP="00C4015F">
      <w:pPr>
        <w:numPr>
          <w:ilvl w:val="1"/>
          <w:numId w:val="1"/>
        </w:numPr>
        <w:shd w:val="clear" w:color="auto" w:fill="FFFFFF"/>
        <w:tabs>
          <w:tab w:val="left" w:pos="567"/>
        </w:tabs>
        <w:jc w:val="both"/>
      </w:pPr>
      <w:r w:rsidRPr="00C4015F">
        <w:rPr>
          <w:bCs/>
          <w:spacing w:val="-7"/>
        </w:rPr>
        <w:t>Draudžiama didinti pirkimo kainą ar keisti jos nustatymo būdą per visą pirkimo sutarties galiojimo laiką,</w:t>
      </w:r>
      <w:r w:rsidRPr="00C4015F">
        <w:t xml:space="preserve"> nurodytą sutartyje, taip pat keisti sudarytos pirkimo sutarties sąlygas. </w:t>
      </w:r>
      <w:r w:rsidRPr="00C4015F">
        <w:rPr>
          <w:bCs/>
          <w:spacing w:val="-7"/>
        </w:rPr>
        <w:t>Sutartyje nurodytos kainos pirkimo sutarties galiojimo metu nebus indeksuojamos. Įsigaliojus Lietuvos Respublikos teisės aktams dėl pridėtinės vertės mokesčio (PVM) dydžio ir (ar) akcizo dydžio pasikeitimo, kuriais būtų keičiami PVM ar akcizų dydžiai, pirkimo sutartyje nustatytos elektros energijos kainos  tikslinamos prie elektros energijos kainos be PVM ir (ar) akcizų  pridedant naują PVM, ir (ar)  akcizą, pirkimo sutarties šalims pasirašant papildomą susitarimą. Pasikeitus kitiems mokesčiams, pirkimo sutarties kaina nekeičiama.</w:t>
      </w:r>
    </w:p>
    <w:p w14:paraId="1AC742C8" w14:textId="68420154" w:rsidR="00C4015F" w:rsidRDefault="00C4015F" w:rsidP="00C4015F">
      <w:pPr>
        <w:numPr>
          <w:ilvl w:val="1"/>
          <w:numId w:val="1"/>
        </w:numPr>
        <w:shd w:val="clear" w:color="auto" w:fill="FFFFFF"/>
        <w:tabs>
          <w:tab w:val="left" w:pos="567"/>
        </w:tabs>
        <w:jc w:val="both"/>
      </w:pPr>
      <w:r>
        <w:t xml:space="preserve">Pagal pirkimo sutartį elektros energija bus tiekiama  nuo </w:t>
      </w:r>
      <w:r w:rsidRPr="00C4015F">
        <w:rPr>
          <w:b/>
          <w:bCs/>
        </w:rPr>
        <w:t>2025 m. kovo 1 d. iki 2026 m. vasario 28 d.</w:t>
      </w:r>
      <w:r>
        <w:t xml:space="preserve"> (imtinai).</w:t>
      </w:r>
    </w:p>
    <w:p w14:paraId="442F7A64" w14:textId="5B0D1B2B" w:rsidR="00C4015F" w:rsidRPr="00C4015F" w:rsidRDefault="00C4015F" w:rsidP="00C4015F">
      <w:pPr>
        <w:numPr>
          <w:ilvl w:val="1"/>
          <w:numId w:val="1"/>
        </w:numPr>
        <w:shd w:val="clear" w:color="auto" w:fill="FFFFFF"/>
        <w:tabs>
          <w:tab w:val="clear" w:pos="465"/>
          <w:tab w:val="left" w:pos="567"/>
        </w:tabs>
        <w:jc w:val="both"/>
      </w:pPr>
      <w:r>
        <w:t>Pirkimo sutarties vykdymo metu Įsigyjančioji organizacija ir tiekėjas vadovaujasi Lietuvos Respublikos elektros energetikos įstatymo aktualia redakcija, Lietuvos Respublikos energetikos ministro 2010 m. vasario 11 d. įsakymu Nr. 1-38 „Dėl elektros energijos tiekimo ir naudojimo taisyklių patvirtinimo“ (Žin., 2010, Nr. 20-957) aktualia redakcija, kitais teisės aktais.</w:t>
      </w:r>
    </w:p>
    <w:p w14:paraId="5DB559DE" w14:textId="77777777" w:rsidR="0030036E" w:rsidRPr="009C3ADB" w:rsidRDefault="0030036E" w:rsidP="0030036E">
      <w:pPr>
        <w:shd w:val="clear" w:color="auto" w:fill="FFFFFF"/>
        <w:jc w:val="both"/>
      </w:pPr>
    </w:p>
    <w:p w14:paraId="114588D8" w14:textId="77777777" w:rsidR="0030036E" w:rsidRPr="009C3ADB" w:rsidRDefault="0030036E" w:rsidP="0030036E">
      <w:pPr>
        <w:numPr>
          <w:ilvl w:val="0"/>
          <w:numId w:val="1"/>
        </w:numPr>
        <w:shd w:val="clear" w:color="auto" w:fill="FFFFFF"/>
        <w:jc w:val="center"/>
        <w:rPr>
          <w:b/>
          <w:bCs/>
          <w:caps/>
          <w:color w:val="000000"/>
        </w:rPr>
      </w:pPr>
      <w:r w:rsidRPr="009C3ADB">
        <w:rPr>
          <w:b/>
          <w:bCs/>
          <w:caps/>
          <w:color w:val="000000"/>
        </w:rPr>
        <w:t>GINČŲ SPRENDIMAS</w:t>
      </w:r>
    </w:p>
    <w:p w14:paraId="339F8F3A" w14:textId="77777777" w:rsidR="0030036E" w:rsidRPr="009C3ADB" w:rsidRDefault="0030036E" w:rsidP="0030036E">
      <w:pPr>
        <w:shd w:val="clear" w:color="auto" w:fill="FFFFFF"/>
        <w:rPr>
          <w:b/>
          <w:bCs/>
          <w:caps/>
          <w:color w:val="000000"/>
        </w:rPr>
      </w:pPr>
    </w:p>
    <w:p w14:paraId="21937E5F" w14:textId="77777777" w:rsidR="00C4015F" w:rsidRPr="00194C47" w:rsidRDefault="00C4015F" w:rsidP="00C4015F">
      <w:pPr>
        <w:ind w:left="567" w:hanging="567"/>
        <w:jc w:val="both"/>
      </w:pPr>
      <w:r w:rsidRPr="00194C47">
        <w:rPr>
          <w:bCs/>
          <w:spacing w:val="-7"/>
        </w:rPr>
        <w:t xml:space="preserve">11.1. Kiekvienas pasiūlymą pateikęs tiekėjas, kuris mano, kad Įsigyjančioji organizacija </w:t>
      </w:r>
      <w:r w:rsidRPr="00194C47">
        <w:t xml:space="preserve">nesilaikė Taisyklių ir pažeidė ar pažeis jo teisėtus interesus, turi teisę pareikšti Įsigyjančiajai organizacijai </w:t>
      </w:r>
      <w:r w:rsidRPr="00194C47">
        <w:lastRenderedPageBreak/>
        <w:t xml:space="preserve">pretenziją. Pretenzija turi būti pareikšta raštu per 5 (penkias) darbo dienas nuo dienos, kurią tiekėjas sužino arba turi ir gali sužinoti apie tariamą savo teisių pažeidimą, bet ne vėliau kaip 5 (penkios) darbo dienos iki pirkimo sutarties atidėjimo termino pabaigos arba sutarties pasirašymo. Pretenzija, pateikta praleidus šiame punkte nustatytą terminą, paliekama nenagrinėta, ir kitą darbo dieną apie tai pranešama pretenziją pateikusiam tiekėjui. </w:t>
      </w:r>
    </w:p>
    <w:p w14:paraId="3263BA7C" w14:textId="77777777" w:rsidR="00C4015F" w:rsidRPr="00194C47" w:rsidRDefault="00C4015F" w:rsidP="00C4015F">
      <w:pPr>
        <w:ind w:left="567" w:hanging="567"/>
        <w:jc w:val="both"/>
      </w:pPr>
      <w:r w:rsidRPr="00194C47">
        <w:rPr>
          <w:bCs/>
          <w:spacing w:val="-7"/>
        </w:rPr>
        <w:t xml:space="preserve">11.2. </w:t>
      </w:r>
      <w:r w:rsidRPr="00194C47">
        <w:t xml:space="preserve">Įsigyjančioji organizacija, gavusi pretenziją, nedelsdama sustabdo pirkimo procedūrą, kol išnagrinėjama ši pretenzija ir priimamas sprendimas. Jeigu tiekėjo rašytinė pretenzija gaunama 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Įsigyjančioji organizacija praneša pasiūlymus pateikusiems dalyviams ir nurodo terminų atidėjimo priežastį. </w:t>
      </w:r>
    </w:p>
    <w:p w14:paraId="36F5F4D3" w14:textId="77777777" w:rsidR="00C4015F" w:rsidRPr="00194C47" w:rsidRDefault="00C4015F" w:rsidP="00C4015F">
      <w:pPr>
        <w:ind w:left="567" w:hanging="567"/>
        <w:jc w:val="both"/>
      </w:pPr>
      <w:r w:rsidRPr="00194C47">
        <w:rPr>
          <w:bCs/>
          <w:spacing w:val="-7"/>
        </w:rPr>
        <w:t xml:space="preserve">11.3. </w:t>
      </w:r>
      <w:r w:rsidRPr="00194C47">
        <w:t xml:space="preserve">Įsigyjančioji organizacija privalo išnagrinėti pretenzijas ir priimti motyvuotą sprendimą ne vėliau kaip per 5 (penkias) darbo dienas nuo pretenzijos gavimo, taip pat ne vėliau kaip kitą darbo dieną raštu pranešti pretenziją pateikusiam tiekėjui apie priimtą sprendimą. Apie pretenzijos pateikimą ir priimtą sprendimą dėl pretenzijos įsigyjančioji organizacija praneša ir pasiūlymus pateikusiems tiekėjams. Išnagrinėjus pretenziją, pirkimo procedūra tęsiama. </w:t>
      </w:r>
    </w:p>
    <w:p w14:paraId="14BE0AF6" w14:textId="77777777" w:rsidR="00C4015F" w:rsidRPr="00194C47" w:rsidRDefault="00C4015F" w:rsidP="00C4015F">
      <w:pPr>
        <w:ind w:left="567" w:hanging="567"/>
        <w:jc w:val="both"/>
        <w:rPr>
          <w:bCs/>
          <w:spacing w:val="-7"/>
        </w:rPr>
      </w:pPr>
      <w:r w:rsidRPr="00194C47">
        <w:rPr>
          <w:bCs/>
          <w:spacing w:val="-7"/>
        </w:rPr>
        <w:t xml:space="preserve">11.4. Kitos ginčų sprendimo sąlygos nustatytos Taisyklių XI skyriuje nustatyta tvarka. </w:t>
      </w:r>
    </w:p>
    <w:p w14:paraId="26BE6ED5" w14:textId="77777777" w:rsidR="0030036E" w:rsidRPr="009C3ADB" w:rsidRDefault="0030036E" w:rsidP="0030036E">
      <w:pPr>
        <w:shd w:val="clear" w:color="auto" w:fill="FFFFFF"/>
        <w:jc w:val="both"/>
      </w:pPr>
    </w:p>
    <w:p w14:paraId="043B9341" w14:textId="77777777" w:rsidR="0030036E" w:rsidRPr="009C3ADB" w:rsidRDefault="0030036E" w:rsidP="0030036E">
      <w:pPr>
        <w:shd w:val="clear" w:color="auto" w:fill="FFFFFF"/>
        <w:jc w:val="both"/>
      </w:pPr>
    </w:p>
    <w:p w14:paraId="7C8CD7ED" w14:textId="77777777" w:rsidR="0030036E" w:rsidRPr="009C3ADB" w:rsidRDefault="0030036E" w:rsidP="0030036E">
      <w:pPr>
        <w:numPr>
          <w:ilvl w:val="0"/>
          <w:numId w:val="1"/>
        </w:numPr>
        <w:shd w:val="clear" w:color="auto" w:fill="FFFFFF"/>
        <w:jc w:val="center"/>
        <w:rPr>
          <w:b/>
          <w:bCs/>
          <w:caps/>
          <w:color w:val="000000"/>
        </w:rPr>
      </w:pPr>
      <w:r w:rsidRPr="009C3ADB">
        <w:rPr>
          <w:b/>
          <w:bCs/>
          <w:caps/>
          <w:color w:val="000000"/>
        </w:rPr>
        <w:t>Priedai</w:t>
      </w:r>
    </w:p>
    <w:p w14:paraId="4244A04D" w14:textId="77777777" w:rsidR="0030036E" w:rsidRPr="009C3ADB" w:rsidRDefault="0030036E" w:rsidP="0030036E">
      <w:pPr>
        <w:shd w:val="clear" w:color="auto" w:fill="FFFFFF"/>
        <w:rPr>
          <w:b/>
          <w:bCs/>
          <w:caps/>
          <w:color w:val="000000"/>
        </w:rPr>
      </w:pPr>
    </w:p>
    <w:p w14:paraId="2E829888" w14:textId="0849452E" w:rsidR="00BA29A8" w:rsidRDefault="0030036E" w:rsidP="0030036E">
      <w:pPr>
        <w:numPr>
          <w:ilvl w:val="1"/>
          <w:numId w:val="1"/>
        </w:numPr>
        <w:shd w:val="clear" w:color="auto" w:fill="FFFFFF"/>
        <w:jc w:val="both"/>
      </w:pPr>
      <w:r w:rsidRPr="00E06783">
        <w:t xml:space="preserve">Priedas Nr. l Techninė specifikacija ir </w:t>
      </w:r>
      <w:r w:rsidR="00BA29A8">
        <w:t>preliminarus E</w:t>
      </w:r>
      <w:r w:rsidRPr="00E06783">
        <w:t xml:space="preserve">lektros energijos </w:t>
      </w:r>
      <w:r w:rsidR="00BA29A8">
        <w:t>kiekis</w:t>
      </w:r>
      <w:r w:rsidRPr="00E06783">
        <w:t xml:space="preserve"> </w:t>
      </w:r>
      <w:r w:rsidR="00BA29A8">
        <w:t xml:space="preserve">ir </w:t>
      </w:r>
      <w:r w:rsidR="00BA29A8" w:rsidRPr="00F8076F">
        <w:rPr>
          <w:sz w:val="22"/>
          <w:szCs w:val="22"/>
        </w:rPr>
        <w:t>paskirstymas mėnesiais</w:t>
      </w:r>
      <w:r w:rsidR="00BA29A8">
        <w:t>.</w:t>
      </w:r>
    </w:p>
    <w:p w14:paraId="25B57D7A" w14:textId="1ECCB684" w:rsidR="0030036E" w:rsidRDefault="0030036E" w:rsidP="0030036E">
      <w:pPr>
        <w:numPr>
          <w:ilvl w:val="1"/>
          <w:numId w:val="1"/>
        </w:numPr>
        <w:shd w:val="clear" w:color="auto" w:fill="FFFFFF"/>
        <w:jc w:val="both"/>
      </w:pPr>
      <w:r w:rsidRPr="00E06783">
        <w:t>Priedas Nr. 2 Pasiūlymo forma</w:t>
      </w:r>
      <w:r w:rsidR="00C4015F">
        <w:t>;</w:t>
      </w:r>
    </w:p>
    <w:p w14:paraId="38861327" w14:textId="0AAB10A2" w:rsidR="00C4015F" w:rsidRPr="00E06783" w:rsidRDefault="00C4015F" w:rsidP="0030036E">
      <w:pPr>
        <w:numPr>
          <w:ilvl w:val="1"/>
          <w:numId w:val="1"/>
        </w:numPr>
        <w:shd w:val="clear" w:color="auto" w:fill="FFFFFF"/>
        <w:jc w:val="both"/>
      </w:pPr>
      <w:r>
        <w:t>Priedas Nr. 3 Sutarties projektas.</w:t>
      </w:r>
    </w:p>
    <w:p w14:paraId="3E9B67F2" w14:textId="77777777" w:rsidR="0030036E" w:rsidRPr="00E06783" w:rsidRDefault="0030036E" w:rsidP="0030036E">
      <w:pPr>
        <w:shd w:val="clear" w:color="auto" w:fill="FFFFFF"/>
        <w:rPr>
          <w:color w:val="000000"/>
          <w:sz w:val="22"/>
          <w:szCs w:val="22"/>
        </w:rPr>
      </w:pPr>
      <w:r w:rsidRPr="00E06783">
        <w:rPr>
          <w:color w:val="000000"/>
        </w:rPr>
        <w:br w:type="page"/>
      </w:r>
    </w:p>
    <w:p w14:paraId="6AEF7259" w14:textId="77777777" w:rsidR="0030036E" w:rsidRPr="00E06783" w:rsidRDefault="0030036E" w:rsidP="003B1DC2">
      <w:pPr>
        <w:shd w:val="clear" w:color="auto" w:fill="FFFFFF"/>
        <w:ind w:left="4678"/>
        <w:jc w:val="right"/>
        <w:rPr>
          <w:sz w:val="22"/>
          <w:szCs w:val="22"/>
        </w:rPr>
      </w:pPr>
      <w:r w:rsidRPr="00E06783">
        <w:rPr>
          <w:sz w:val="22"/>
          <w:szCs w:val="22"/>
        </w:rPr>
        <w:lastRenderedPageBreak/>
        <w:t>Pirkimo sąlygų 1 priedas</w:t>
      </w:r>
    </w:p>
    <w:p w14:paraId="7F02AC73" w14:textId="77777777" w:rsidR="0030036E" w:rsidRPr="00E06783" w:rsidRDefault="0030036E" w:rsidP="0030036E">
      <w:pPr>
        <w:jc w:val="center"/>
        <w:rPr>
          <w:b/>
          <w:sz w:val="22"/>
          <w:szCs w:val="22"/>
        </w:rPr>
      </w:pPr>
      <w:r w:rsidRPr="00E06783">
        <w:rPr>
          <w:b/>
          <w:sz w:val="22"/>
          <w:szCs w:val="22"/>
        </w:rPr>
        <w:t>TECHNINĖ SPECIFIKACIJA</w:t>
      </w:r>
    </w:p>
    <w:p w14:paraId="249EBC2D" w14:textId="77777777" w:rsidR="0030036E" w:rsidRPr="00E06783" w:rsidRDefault="0030036E" w:rsidP="0030036E">
      <w:pPr>
        <w:jc w:val="center"/>
        <w:rPr>
          <w:b/>
          <w:sz w:val="22"/>
          <w:szCs w:val="22"/>
        </w:rPr>
      </w:pPr>
    </w:p>
    <w:p w14:paraId="78A5E2AF" w14:textId="77777777" w:rsidR="0030036E" w:rsidRPr="00E06783" w:rsidRDefault="0030036E" w:rsidP="0030036E">
      <w:pPr>
        <w:rPr>
          <w:b/>
          <w:sz w:val="22"/>
          <w:szCs w:val="22"/>
        </w:rPr>
      </w:pPr>
    </w:p>
    <w:p w14:paraId="0EF659B3" w14:textId="77777777" w:rsidR="0030036E" w:rsidRPr="003D4F8F" w:rsidRDefault="0030036E" w:rsidP="0030036E">
      <w:pPr>
        <w:rPr>
          <w:sz w:val="22"/>
          <w:szCs w:val="22"/>
          <w:highlight w:val="yellow"/>
        </w:rPr>
      </w:pPr>
    </w:p>
    <w:p w14:paraId="4D566A52" w14:textId="78DD30D4" w:rsidR="00F8076F" w:rsidRPr="00F8076F" w:rsidRDefault="0030036E" w:rsidP="0030036E">
      <w:pPr>
        <w:rPr>
          <w:sz w:val="22"/>
          <w:szCs w:val="22"/>
        </w:rPr>
      </w:pPr>
      <w:r w:rsidRPr="003D4F8F">
        <w:rPr>
          <w:b/>
          <w:sz w:val="22"/>
          <w:szCs w:val="22"/>
        </w:rPr>
        <w:t xml:space="preserve">Techninė specifikacija </w:t>
      </w:r>
      <w:r w:rsidRPr="003D4F8F">
        <w:rPr>
          <w:sz w:val="22"/>
          <w:szCs w:val="22"/>
        </w:rPr>
        <w:t xml:space="preserve">ir </w:t>
      </w:r>
      <w:r w:rsidR="00BA29A8" w:rsidRPr="00BA29A8">
        <w:rPr>
          <w:b/>
          <w:bCs/>
          <w:sz w:val="22"/>
          <w:szCs w:val="22"/>
        </w:rPr>
        <w:t>preliminar</w:t>
      </w:r>
      <w:r w:rsidR="00BA29A8">
        <w:rPr>
          <w:b/>
          <w:bCs/>
          <w:sz w:val="22"/>
          <w:szCs w:val="22"/>
        </w:rPr>
        <w:t>u</w:t>
      </w:r>
      <w:r w:rsidR="00BA29A8" w:rsidRPr="00BA29A8">
        <w:rPr>
          <w:b/>
          <w:bCs/>
          <w:sz w:val="22"/>
          <w:szCs w:val="22"/>
        </w:rPr>
        <w:t xml:space="preserve">s </w:t>
      </w:r>
      <w:r w:rsidRPr="00F8076F">
        <w:rPr>
          <w:b/>
          <w:sz w:val="22"/>
          <w:szCs w:val="22"/>
        </w:rPr>
        <w:t xml:space="preserve">Elektros energijos </w:t>
      </w:r>
      <w:r w:rsidR="00BA29A8">
        <w:rPr>
          <w:b/>
          <w:sz w:val="22"/>
          <w:szCs w:val="22"/>
        </w:rPr>
        <w:t>kiekis ir paskirstymas</w:t>
      </w:r>
      <w:r w:rsidRPr="00F8076F">
        <w:rPr>
          <w:b/>
          <w:sz w:val="22"/>
          <w:szCs w:val="22"/>
        </w:rPr>
        <w:t xml:space="preserve"> mėnesiais </w:t>
      </w:r>
      <w:r w:rsidRPr="00F8076F">
        <w:rPr>
          <w:sz w:val="22"/>
          <w:szCs w:val="22"/>
        </w:rPr>
        <w:t>(Te</w:t>
      </w:r>
      <w:r w:rsidRPr="003D4F8F">
        <w:rPr>
          <w:sz w:val="22"/>
          <w:szCs w:val="22"/>
        </w:rPr>
        <w:t xml:space="preserve">chninės </w:t>
      </w:r>
      <w:r>
        <w:rPr>
          <w:sz w:val="22"/>
          <w:szCs w:val="22"/>
        </w:rPr>
        <w:t>specifikacijos</w:t>
      </w:r>
      <w:r w:rsidRPr="003D4F8F">
        <w:rPr>
          <w:sz w:val="22"/>
          <w:szCs w:val="22"/>
        </w:rPr>
        <w:t xml:space="preserve"> 1 priedas) pateikiami atskirais failais </w:t>
      </w:r>
    </w:p>
    <w:p w14:paraId="5D4FAC39" w14:textId="77777777" w:rsidR="0030036E" w:rsidRPr="003D4F8F" w:rsidRDefault="0030036E" w:rsidP="0030036E">
      <w:pPr>
        <w:jc w:val="both"/>
        <w:rPr>
          <w:b/>
          <w:sz w:val="22"/>
          <w:szCs w:val="22"/>
        </w:rPr>
      </w:pPr>
    </w:p>
    <w:p w14:paraId="548EEA49" w14:textId="77777777" w:rsidR="0030036E" w:rsidRPr="003D4F8F" w:rsidRDefault="0030036E" w:rsidP="0030036E">
      <w:pPr>
        <w:shd w:val="clear" w:color="auto" w:fill="FFFFFF"/>
        <w:rPr>
          <w:color w:val="000000"/>
          <w:sz w:val="22"/>
          <w:szCs w:val="22"/>
        </w:rPr>
        <w:sectPr w:rsidR="0030036E" w:rsidRPr="003D4F8F" w:rsidSect="001532E4">
          <w:headerReference w:type="even" r:id="rId16"/>
          <w:headerReference w:type="default" r:id="rId17"/>
          <w:pgSz w:w="11906" w:h="16838"/>
          <w:pgMar w:top="567" w:right="849" w:bottom="851" w:left="1430" w:header="709" w:footer="709" w:gutter="0"/>
          <w:cols w:space="720"/>
          <w:titlePg/>
          <w:docGrid w:linePitch="360"/>
        </w:sectPr>
      </w:pPr>
    </w:p>
    <w:p w14:paraId="09BEDBB9" w14:textId="77777777" w:rsidR="0030036E" w:rsidRPr="003D4F8F" w:rsidRDefault="0030036E" w:rsidP="0030036E">
      <w:pPr>
        <w:shd w:val="clear" w:color="auto" w:fill="FFFFFF"/>
        <w:jc w:val="right"/>
        <w:rPr>
          <w:color w:val="000000"/>
          <w:sz w:val="22"/>
          <w:szCs w:val="22"/>
        </w:rPr>
      </w:pPr>
      <w:r w:rsidRPr="003D4F8F">
        <w:rPr>
          <w:color w:val="000000"/>
          <w:sz w:val="22"/>
          <w:szCs w:val="22"/>
        </w:rPr>
        <w:lastRenderedPageBreak/>
        <w:t>Pirkimo sąlygų priedas Nr.</w:t>
      </w:r>
      <w:r>
        <w:rPr>
          <w:color w:val="000000"/>
          <w:sz w:val="22"/>
          <w:szCs w:val="22"/>
        </w:rPr>
        <w:t xml:space="preserve"> </w:t>
      </w:r>
      <w:r w:rsidRPr="003D4F8F">
        <w:rPr>
          <w:color w:val="000000"/>
          <w:sz w:val="22"/>
          <w:szCs w:val="22"/>
        </w:rPr>
        <w:t>2</w:t>
      </w:r>
    </w:p>
    <w:p w14:paraId="79FFFC94" w14:textId="77777777" w:rsidR="0030036E" w:rsidRPr="003D4F8F" w:rsidRDefault="0030036E" w:rsidP="0030036E">
      <w:pPr>
        <w:ind w:right="-178"/>
        <w:jc w:val="center"/>
        <w:rPr>
          <w:sz w:val="22"/>
          <w:szCs w:val="22"/>
        </w:rPr>
      </w:pPr>
      <w:r w:rsidRPr="003D4F8F">
        <w:rPr>
          <w:sz w:val="22"/>
          <w:szCs w:val="22"/>
        </w:rPr>
        <w:t>Herbas arba prekių ženklas</w:t>
      </w:r>
    </w:p>
    <w:p w14:paraId="6C89B8B1" w14:textId="77777777" w:rsidR="0030036E" w:rsidRPr="003D4F8F" w:rsidRDefault="0030036E" w:rsidP="0030036E">
      <w:pPr>
        <w:ind w:right="-178"/>
        <w:jc w:val="center"/>
        <w:rPr>
          <w:sz w:val="22"/>
          <w:szCs w:val="22"/>
        </w:rPr>
      </w:pPr>
      <w:r w:rsidRPr="003D4F8F">
        <w:rPr>
          <w:sz w:val="22"/>
          <w:szCs w:val="22"/>
        </w:rPr>
        <w:t>(Tiekėjo pavadinimas)</w:t>
      </w:r>
    </w:p>
    <w:p w14:paraId="7A7F531C" w14:textId="77777777" w:rsidR="0030036E" w:rsidRPr="003D4F8F" w:rsidRDefault="0030036E" w:rsidP="0030036E">
      <w:pPr>
        <w:ind w:right="-178"/>
        <w:jc w:val="center"/>
        <w:rPr>
          <w:sz w:val="22"/>
          <w:szCs w:val="22"/>
        </w:rPr>
      </w:pPr>
      <w:r w:rsidRPr="003D4F8F">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A46046" w14:textId="77777777" w:rsidR="0030036E" w:rsidRPr="003D4F8F" w:rsidRDefault="0030036E" w:rsidP="0030036E">
      <w:pPr>
        <w:ind w:right="-178"/>
        <w:jc w:val="center"/>
        <w:rPr>
          <w:sz w:val="22"/>
          <w:szCs w:val="22"/>
        </w:rPr>
      </w:pPr>
    </w:p>
    <w:p w14:paraId="1A0DFDBA" w14:textId="5BA14034" w:rsidR="0030036E" w:rsidRPr="003D4F8F" w:rsidRDefault="0030036E" w:rsidP="0030036E">
      <w:pPr>
        <w:jc w:val="both"/>
        <w:rPr>
          <w:sz w:val="22"/>
          <w:szCs w:val="22"/>
          <w:u w:val="single"/>
        </w:rPr>
      </w:pPr>
      <w:r w:rsidRPr="003D4F8F">
        <w:rPr>
          <w:sz w:val="22"/>
          <w:szCs w:val="22"/>
          <w:u w:val="single"/>
        </w:rPr>
        <w:t xml:space="preserve"> </w:t>
      </w:r>
      <w:r>
        <w:rPr>
          <w:sz w:val="22"/>
          <w:szCs w:val="22"/>
          <w:u w:val="single"/>
        </w:rPr>
        <w:t>U</w:t>
      </w:r>
      <w:r w:rsidRPr="003D4F8F">
        <w:rPr>
          <w:sz w:val="22"/>
          <w:szCs w:val="22"/>
          <w:u w:val="single"/>
        </w:rPr>
        <w:t>AB „</w:t>
      </w:r>
      <w:r w:rsidR="00EC38D3">
        <w:rPr>
          <w:sz w:val="22"/>
          <w:szCs w:val="22"/>
          <w:u w:val="single"/>
        </w:rPr>
        <w:t>Vilkaviškio</w:t>
      </w:r>
      <w:r>
        <w:rPr>
          <w:sz w:val="22"/>
          <w:szCs w:val="22"/>
          <w:u w:val="single"/>
        </w:rPr>
        <w:t xml:space="preserve"> šilumos tinklai</w:t>
      </w:r>
      <w:r w:rsidRPr="003D4F8F">
        <w:rPr>
          <w:sz w:val="22"/>
          <w:szCs w:val="22"/>
          <w:u w:val="single"/>
        </w:rPr>
        <w:t xml:space="preserve">“ </w:t>
      </w:r>
    </w:p>
    <w:p w14:paraId="25CB8710" w14:textId="77777777" w:rsidR="0030036E" w:rsidRPr="003D4F8F" w:rsidRDefault="0030036E" w:rsidP="0030036E">
      <w:pPr>
        <w:tabs>
          <w:tab w:val="center" w:pos="2520"/>
        </w:tabs>
        <w:jc w:val="both"/>
        <w:rPr>
          <w:sz w:val="22"/>
          <w:szCs w:val="22"/>
        </w:rPr>
      </w:pPr>
      <w:r w:rsidRPr="003D4F8F">
        <w:rPr>
          <w:sz w:val="22"/>
          <w:szCs w:val="22"/>
        </w:rPr>
        <w:t xml:space="preserve">    (įsigyjančioji organizacija))</w:t>
      </w:r>
    </w:p>
    <w:p w14:paraId="0C094286" w14:textId="77777777" w:rsidR="0030036E" w:rsidRPr="003D4F8F" w:rsidRDefault="0030036E" w:rsidP="0030036E">
      <w:pPr>
        <w:jc w:val="center"/>
        <w:rPr>
          <w:b/>
          <w:sz w:val="22"/>
          <w:szCs w:val="22"/>
        </w:rPr>
      </w:pPr>
      <w:r w:rsidRPr="003D4F8F">
        <w:rPr>
          <w:b/>
          <w:sz w:val="22"/>
          <w:szCs w:val="22"/>
        </w:rPr>
        <w:t>PASIŪLYMAS</w:t>
      </w:r>
    </w:p>
    <w:p w14:paraId="5A49D85F" w14:textId="63C82DA8" w:rsidR="0030036E" w:rsidRPr="009F7AE0" w:rsidRDefault="0030036E" w:rsidP="0030036E">
      <w:pPr>
        <w:jc w:val="center"/>
        <w:rPr>
          <w:i/>
          <w:sz w:val="22"/>
          <w:szCs w:val="22"/>
        </w:rPr>
      </w:pPr>
      <w:r w:rsidRPr="003D4F8F">
        <w:rPr>
          <w:b/>
          <w:sz w:val="22"/>
          <w:szCs w:val="22"/>
        </w:rPr>
        <w:t xml:space="preserve">DĖL ELEKTROS ENERGIJOS </w:t>
      </w:r>
      <w:r w:rsidR="00797D9E">
        <w:rPr>
          <w:b/>
          <w:sz w:val="22"/>
          <w:szCs w:val="22"/>
        </w:rPr>
        <w:t xml:space="preserve">TERMINUI NUO </w:t>
      </w:r>
      <w:r>
        <w:rPr>
          <w:b/>
          <w:sz w:val="22"/>
          <w:szCs w:val="22"/>
        </w:rPr>
        <w:t>2025</w:t>
      </w:r>
      <w:r w:rsidR="00797D9E">
        <w:rPr>
          <w:b/>
          <w:sz w:val="22"/>
          <w:szCs w:val="22"/>
        </w:rPr>
        <w:t>.</w:t>
      </w:r>
      <w:r w:rsidR="00D552D4">
        <w:rPr>
          <w:b/>
          <w:sz w:val="22"/>
          <w:szCs w:val="22"/>
        </w:rPr>
        <w:t>03-01</w:t>
      </w:r>
      <w:r w:rsidR="00797D9E">
        <w:rPr>
          <w:b/>
          <w:sz w:val="22"/>
          <w:szCs w:val="22"/>
        </w:rPr>
        <w:t xml:space="preserve"> IKI 2026.</w:t>
      </w:r>
      <w:r w:rsidR="00D552D4">
        <w:rPr>
          <w:b/>
          <w:sz w:val="22"/>
          <w:szCs w:val="22"/>
        </w:rPr>
        <w:t>02-28</w:t>
      </w:r>
      <w:r w:rsidR="00797D9E">
        <w:rPr>
          <w:b/>
          <w:sz w:val="22"/>
          <w:szCs w:val="22"/>
        </w:rPr>
        <w:t xml:space="preserve"> </w:t>
      </w:r>
      <w:r w:rsidRPr="003D4F8F">
        <w:rPr>
          <w:b/>
          <w:sz w:val="22"/>
          <w:szCs w:val="22"/>
        </w:rPr>
        <w:t>PIRKIMO</w:t>
      </w:r>
    </w:p>
    <w:p w14:paraId="5DFE93DB" w14:textId="77777777" w:rsidR="0030036E" w:rsidRPr="003D4F8F" w:rsidRDefault="0030036E" w:rsidP="0030036E">
      <w:pPr>
        <w:shd w:val="clear" w:color="auto" w:fill="FFFFFF"/>
        <w:jc w:val="center"/>
        <w:rPr>
          <w:b/>
          <w:bCs/>
          <w:color w:val="000000"/>
          <w:sz w:val="22"/>
          <w:szCs w:val="22"/>
        </w:rPr>
      </w:pPr>
      <w:r w:rsidRPr="003D4F8F">
        <w:rPr>
          <w:sz w:val="22"/>
          <w:szCs w:val="22"/>
        </w:rPr>
        <w:t>____________</w:t>
      </w:r>
      <w:r w:rsidRPr="003D4F8F">
        <w:rPr>
          <w:b/>
          <w:bCs/>
          <w:color w:val="000000"/>
          <w:sz w:val="22"/>
          <w:szCs w:val="22"/>
        </w:rPr>
        <w:t xml:space="preserve"> </w:t>
      </w:r>
      <w:r w:rsidRPr="003D4F8F">
        <w:rPr>
          <w:sz w:val="22"/>
          <w:szCs w:val="22"/>
        </w:rPr>
        <w:t>Nr.______</w:t>
      </w:r>
    </w:p>
    <w:p w14:paraId="0A7B2AE7" w14:textId="77777777" w:rsidR="0030036E" w:rsidRPr="003D4F8F" w:rsidRDefault="0030036E" w:rsidP="0030036E">
      <w:pPr>
        <w:shd w:val="clear" w:color="auto" w:fill="FFFFFF"/>
        <w:rPr>
          <w:bCs/>
          <w:color w:val="000000"/>
          <w:sz w:val="22"/>
          <w:szCs w:val="22"/>
        </w:rPr>
      </w:pPr>
      <w:r w:rsidRPr="003D4F8F">
        <w:rPr>
          <w:bCs/>
          <w:color w:val="000000"/>
          <w:sz w:val="22"/>
          <w:szCs w:val="22"/>
        </w:rPr>
        <w:t xml:space="preserv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8"/>
        <w:gridCol w:w="4957"/>
      </w:tblGrid>
      <w:tr w:rsidR="0030036E" w:rsidRPr="003D4F8F" w14:paraId="5980B9E5" w14:textId="77777777" w:rsidTr="00421308">
        <w:trPr>
          <w:trHeight w:val="376"/>
        </w:trPr>
        <w:tc>
          <w:tcPr>
            <w:tcW w:w="4958" w:type="dxa"/>
          </w:tcPr>
          <w:p w14:paraId="32299A70" w14:textId="77777777" w:rsidR="0030036E" w:rsidRPr="003D4F8F" w:rsidRDefault="0030036E" w:rsidP="00421308">
            <w:pPr>
              <w:rPr>
                <w:i/>
                <w:sz w:val="22"/>
                <w:szCs w:val="22"/>
              </w:rPr>
            </w:pPr>
            <w:r w:rsidRPr="003D4F8F">
              <w:rPr>
                <w:sz w:val="22"/>
                <w:szCs w:val="22"/>
              </w:rPr>
              <w:t>Tiekėjo pavadinimas ( kodas)</w:t>
            </w:r>
          </w:p>
        </w:tc>
        <w:tc>
          <w:tcPr>
            <w:tcW w:w="4957" w:type="dxa"/>
          </w:tcPr>
          <w:p w14:paraId="01168F36" w14:textId="77777777" w:rsidR="0030036E" w:rsidRPr="003D4F8F" w:rsidRDefault="0030036E" w:rsidP="00421308">
            <w:pPr>
              <w:jc w:val="both"/>
              <w:rPr>
                <w:sz w:val="22"/>
                <w:szCs w:val="22"/>
              </w:rPr>
            </w:pPr>
          </w:p>
        </w:tc>
      </w:tr>
      <w:tr w:rsidR="0030036E" w:rsidRPr="003D4F8F" w14:paraId="4101F2ED" w14:textId="77777777" w:rsidTr="00421308">
        <w:trPr>
          <w:trHeight w:val="412"/>
        </w:trPr>
        <w:tc>
          <w:tcPr>
            <w:tcW w:w="4958" w:type="dxa"/>
          </w:tcPr>
          <w:p w14:paraId="3A6877A2" w14:textId="77777777" w:rsidR="0030036E" w:rsidRPr="003D4F8F" w:rsidRDefault="0030036E" w:rsidP="00421308">
            <w:pPr>
              <w:jc w:val="both"/>
              <w:rPr>
                <w:sz w:val="22"/>
                <w:szCs w:val="22"/>
              </w:rPr>
            </w:pPr>
            <w:r w:rsidRPr="003D4F8F">
              <w:rPr>
                <w:sz w:val="22"/>
                <w:szCs w:val="22"/>
              </w:rPr>
              <w:t>Tiekėjo adresas</w:t>
            </w:r>
            <w:r w:rsidRPr="003D4F8F">
              <w:rPr>
                <w:i/>
                <w:sz w:val="22"/>
                <w:szCs w:val="22"/>
              </w:rPr>
              <w:t xml:space="preserve"> </w:t>
            </w:r>
          </w:p>
        </w:tc>
        <w:tc>
          <w:tcPr>
            <w:tcW w:w="4957" w:type="dxa"/>
          </w:tcPr>
          <w:p w14:paraId="54C2674E" w14:textId="77777777" w:rsidR="0030036E" w:rsidRPr="003D4F8F" w:rsidRDefault="0030036E" w:rsidP="00421308">
            <w:pPr>
              <w:jc w:val="both"/>
              <w:rPr>
                <w:sz w:val="22"/>
                <w:szCs w:val="22"/>
              </w:rPr>
            </w:pPr>
          </w:p>
        </w:tc>
      </w:tr>
      <w:tr w:rsidR="0030036E" w:rsidRPr="003D4F8F" w14:paraId="6FE7C765" w14:textId="77777777" w:rsidTr="00421308">
        <w:trPr>
          <w:trHeight w:val="416"/>
        </w:trPr>
        <w:tc>
          <w:tcPr>
            <w:tcW w:w="4958" w:type="dxa"/>
          </w:tcPr>
          <w:p w14:paraId="02D154E7" w14:textId="77777777" w:rsidR="0030036E" w:rsidRPr="003D4F8F" w:rsidRDefault="0030036E" w:rsidP="00421308">
            <w:pPr>
              <w:jc w:val="both"/>
              <w:rPr>
                <w:sz w:val="22"/>
                <w:szCs w:val="22"/>
              </w:rPr>
            </w:pPr>
            <w:r w:rsidRPr="003D4F8F">
              <w:rPr>
                <w:sz w:val="22"/>
                <w:szCs w:val="22"/>
              </w:rPr>
              <w:t>Už pasiūlymą atsakingo asmens vardas, pavardė</w:t>
            </w:r>
          </w:p>
        </w:tc>
        <w:tc>
          <w:tcPr>
            <w:tcW w:w="4957" w:type="dxa"/>
          </w:tcPr>
          <w:p w14:paraId="33B2DD7D" w14:textId="77777777" w:rsidR="0030036E" w:rsidRPr="003D4F8F" w:rsidRDefault="0030036E" w:rsidP="00421308">
            <w:pPr>
              <w:jc w:val="both"/>
              <w:rPr>
                <w:sz w:val="22"/>
                <w:szCs w:val="22"/>
              </w:rPr>
            </w:pPr>
          </w:p>
        </w:tc>
      </w:tr>
      <w:tr w:rsidR="0030036E" w:rsidRPr="003D4F8F" w14:paraId="2A9C0171" w14:textId="77777777" w:rsidTr="00421308">
        <w:trPr>
          <w:trHeight w:val="386"/>
        </w:trPr>
        <w:tc>
          <w:tcPr>
            <w:tcW w:w="4958" w:type="dxa"/>
          </w:tcPr>
          <w:p w14:paraId="29D96D5F" w14:textId="77777777" w:rsidR="0030036E" w:rsidRPr="003D4F8F" w:rsidRDefault="0030036E" w:rsidP="00421308">
            <w:pPr>
              <w:jc w:val="both"/>
              <w:rPr>
                <w:sz w:val="22"/>
                <w:szCs w:val="22"/>
              </w:rPr>
            </w:pPr>
            <w:r w:rsidRPr="003D4F8F">
              <w:rPr>
                <w:sz w:val="22"/>
                <w:szCs w:val="22"/>
              </w:rPr>
              <w:t>Telefono numeris</w:t>
            </w:r>
          </w:p>
        </w:tc>
        <w:tc>
          <w:tcPr>
            <w:tcW w:w="4957" w:type="dxa"/>
          </w:tcPr>
          <w:p w14:paraId="15459CC5" w14:textId="77777777" w:rsidR="0030036E" w:rsidRPr="003D4F8F" w:rsidRDefault="0030036E" w:rsidP="00421308">
            <w:pPr>
              <w:jc w:val="both"/>
              <w:rPr>
                <w:sz w:val="22"/>
                <w:szCs w:val="22"/>
              </w:rPr>
            </w:pPr>
          </w:p>
        </w:tc>
      </w:tr>
      <w:tr w:rsidR="0030036E" w:rsidRPr="003D4F8F" w14:paraId="243509AA" w14:textId="77777777" w:rsidTr="00421308">
        <w:trPr>
          <w:trHeight w:val="302"/>
        </w:trPr>
        <w:tc>
          <w:tcPr>
            <w:tcW w:w="4958" w:type="dxa"/>
          </w:tcPr>
          <w:p w14:paraId="3DF017A7" w14:textId="77777777" w:rsidR="0030036E" w:rsidRPr="003D4F8F" w:rsidRDefault="0030036E" w:rsidP="00421308">
            <w:pPr>
              <w:jc w:val="both"/>
              <w:rPr>
                <w:sz w:val="22"/>
                <w:szCs w:val="22"/>
              </w:rPr>
            </w:pPr>
            <w:r w:rsidRPr="003D4F8F">
              <w:rPr>
                <w:sz w:val="22"/>
                <w:szCs w:val="22"/>
              </w:rPr>
              <w:t>El. pašto adresas</w:t>
            </w:r>
          </w:p>
        </w:tc>
        <w:tc>
          <w:tcPr>
            <w:tcW w:w="4957" w:type="dxa"/>
          </w:tcPr>
          <w:p w14:paraId="3EC84613" w14:textId="77777777" w:rsidR="0030036E" w:rsidRPr="003D4F8F" w:rsidRDefault="0030036E" w:rsidP="00421308">
            <w:pPr>
              <w:jc w:val="both"/>
              <w:rPr>
                <w:sz w:val="22"/>
                <w:szCs w:val="22"/>
              </w:rPr>
            </w:pPr>
          </w:p>
        </w:tc>
      </w:tr>
    </w:tbl>
    <w:p w14:paraId="21C09288" w14:textId="77777777" w:rsidR="0030036E" w:rsidRPr="003D4F8F" w:rsidRDefault="0030036E" w:rsidP="0030036E">
      <w:pPr>
        <w:ind w:firstLine="720"/>
        <w:jc w:val="both"/>
        <w:rPr>
          <w:sz w:val="22"/>
          <w:szCs w:val="22"/>
        </w:rPr>
      </w:pPr>
      <w:r w:rsidRPr="003D4F8F">
        <w:rPr>
          <w:sz w:val="22"/>
          <w:szCs w:val="22"/>
        </w:rPr>
        <w:t>Šiuo pasiūlymu pažymime, kad sutinkame su visomis pirkimo sąlygomis, nustatytomis šiuose pirkimo dokumentuose.</w:t>
      </w:r>
    </w:p>
    <w:p w14:paraId="7994D0DB" w14:textId="6228E373" w:rsidR="0030036E" w:rsidRPr="003D4F8F" w:rsidRDefault="003D42A1" w:rsidP="0030036E">
      <w:pPr>
        <w:ind w:firstLine="720"/>
        <w:jc w:val="both"/>
        <w:rPr>
          <w:sz w:val="22"/>
          <w:szCs w:val="22"/>
        </w:rPr>
      </w:pPr>
      <w:r w:rsidRPr="003D42A1">
        <w:rPr>
          <w:sz w:val="22"/>
          <w:szCs w:val="22"/>
        </w:rPr>
        <w:t xml:space="preserve">Mes siūlome šias prekes bei patvirtiname, kad siūlomos prekės visiškai atitinka pirkimo dokumentuose nurodytus reikalavimus, </w:t>
      </w:r>
      <w:r w:rsidRPr="003D42A1">
        <w:rPr>
          <w:b/>
          <w:bCs/>
          <w:sz w:val="22"/>
          <w:szCs w:val="22"/>
        </w:rPr>
        <w:t>į siūlomą elektros energijos kainą įskaityti visi mokesčiai ir visos tiekėjo išlaidos, tame tarpe ir balansavimas</w:t>
      </w:r>
      <w:r w:rsidRPr="003D42A1">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3833"/>
      </w:tblGrid>
      <w:tr w:rsidR="0030036E" w:rsidRPr="00777D36" w14:paraId="4AB24DCB" w14:textId="77777777" w:rsidTr="003D42A1">
        <w:tc>
          <w:tcPr>
            <w:tcW w:w="9947" w:type="dxa"/>
            <w:gridSpan w:val="2"/>
            <w:shd w:val="clear" w:color="auto" w:fill="auto"/>
          </w:tcPr>
          <w:p w14:paraId="5D1D5E2A" w14:textId="77777777" w:rsidR="0030036E" w:rsidRPr="00917D32" w:rsidRDefault="0030036E" w:rsidP="00421308">
            <w:pPr>
              <w:jc w:val="center"/>
              <w:rPr>
                <w:b/>
                <w:sz w:val="22"/>
                <w:szCs w:val="22"/>
              </w:rPr>
            </w:pPr>
            <w:r w:rsidRPr="00917D32">
              <w:rPr>
                <w:b/>
                <w:sz w:val="22"/>
                <w:szCs w:val="22"/>
              </w:rPr>
              <w:t>Kintama kaina Eur/kWh = Kainos indeksas + Tiekėjo marža</w:t>
            </w:r>
          </w:p>
        </w:tc>
      </w:tr>
      <w:tr w:rsidR="0030036E" w:rsidRPr="00777D36" w14:paraId="1EAA8264" w14:textId="77777777" w:rsidTr="003D42A1">
        <w:tc>
          <w:tcPr>
            <w:tcW w:w="6009" w:type="dxa"/>
            <w:shd w:val="clear" w:color="auto" w:fill="auto"/>
          </w:tcPr>
          <w:p w14:paraId="355F4B19" w14:textId="77777777" w:rsidR="0030036E" w:rsidRPr="00917D32" w:rsidRDefault="0030036E" w:rsidP="00421308">
            <w:pPr>
              <w:jc w:val="center"/>
              <w:rPr>
                <w:b/>
                <w:sz w:val="22"/>
                <w:szCs w:val="22"/>
              </w:rPr>
            </w:pPr>
            <w:r w:rsidRPr="00917D32">
              <w:rPr>
                <w:b/>
                <w:sz w:val="22"/>
                <w:szCs w:val="22"/>
              </w:rPr>
              <w:t>Kainos indeksas</w:t>
            </w:r>
          </w:p>
        </w:tc>
        <w:tc>
          <w:tcPr>
            <w:tcW w:w="3938" w:type="dxa"/>
            <w:shd w:val="clear" w:color="auto" w:fill="auto"/>
          </w:tcPr>
          <w:p w14:paraId="23D0DC92" w14:textId="77777777" w:rsidR="0030036E" w:rsidRPr="00917D32" w:rsidRDefault="0030036E" w:rsidP="00421308">
            <w:pPr>
              <w:jc w:val="center"/>
              <w:rPr>
                <w:b/>
                <w:sz w:val="22"/>
                <w:szCs w:val="22"/>
              </w:rPr>
            </w:pPr>
            <w:r w:rsidRPr="00917D32">
              <w:rPr>
                <w:b/>
                <w:sz w:val="22"/>
                <w:szCs w:val="22"/>
              </w:rPr>
              <w:t>Tiekėjo fiksuota marža</w:t>
            </w:r>
            <w:r w:rsidRPr="00917D32">
              <w:rPr>
                <w:sz w:val="22"/>
                <w:szCs w:val="22"/>
              </w:rPr>
              <w:t xml:space="preserve"> </w:t>
            </w:r>
            <w:r w:rsidRPr="00917D32">
              <w:rPr>
                <w:b/>
                <w:bCs/>
                <w:sz w:val="22"/>
                <w:szCs w:val="22"/>
              </w:rPr>
              <w:t>Eur/kWh (be akcizo</w:t>
            </w:r>
            <w:r>
              <w:rPr>
                <w:b/>
                <w:bCs/>
                <w:sz w:val="22"/>
                <w:szCs w:val="22"/>
              </w:rPr>
              <w:t xml:space="preserve"> ir PVM</w:t>
            </w:r>
            <w:r w:rsidRPr="00917D32">
              <w:rPr>
                <w:b/>
                <w:bCs/>
                <w:sz w:val="22"/>
                <w:szCs w:val="22"/>
              </w:rPr>
              <w:t>)</w:t>
            </w:r>
          </w:p>
        </w:tc>
      </w:tr>
      <w:tr w:rsidR="0030036E" w:rsidRPr="00777D36" w14:paraId="1328B340" w14:textId="77777777" w:rsidTr="003D42A1">
        <w:tc>
          <w:tcPr>
            <w:tcW w:w="6009" w:type="dxa"/>
            <w:shd w:val="clear" w:color="auto" w:fill="auto"/>
          </w:tcPr>
          <w:p w14:paraId="0E58F665" w14:textId="77777777" w:rsidR="0030036E" w:rsidRPr="00917D32" w:rsidRDefault="0030036E" w:rsidP="00421308">
            <w:pPr>
              <w:jc w:val="both"/>
              <w:rPr>
                <w:sz w:val="22"/>
                <w:szCs w:val="22"/>
              </w:rPr>
            </w:pPr>
            <w:r w:rsidRPr="00917D32">
              <w:rPr>
                <w:b/>
                <w:sz w:val="22"/>
                <w:szCs w:val="22"/>
              </w:rPr>
              <w:t>Išmaniajai apskaitos sistemai</w:t>
            </w:r>
            <w:r w:rsidRPr="00917D32">
              <w:rPr>
                <w:sz w:val="22"/>
                <w:szCs w:val="22"/>
              </w:rPr>
              <w:t xml:space="preserve"> – konkrečios valandos elektros energijos kaina Nord </w:t>
            </w:r>
            <w:proofErr w:type="spellStart"/>
            <w:r w:rsidRPr="00917D32">
              <w:rPr>
                <w:sz w:val="22"/>
                <w:szCs w:val="22"/>
              </w:rPr>
              <w:t>Pool</w:t>
            </w:r>
            <w:proofErr w:type="spellEnd"/>
            <w:r w:rsidRPr="00917D32">
              <w:rPr>
                <w:sz w:val="22"/>
                <w:szCs w:val="22"/>
              </w:rPr>
              <w:t xml:space="preserve"> biržoje Lietuvos kainų zonoje (Eur/kWh)</w:t>
            </w:r>
          </w:p>
        </w:tc>
        <w:tc>
          <w:tcPr>
            <w:tcW w:w="3938" w:type="dxa"/>
            <w:shd w:val="clear" w:color="auto" w:fill="auto"/>
            <w:vAlign w:val="center"/>
          </w:tcPr>
          <w:p w14:paraId="05F13FC9" w14:textId="77777777" w:rsidR="0030036E" w:rsidRPr="00917D32" w:rsidRDefault="0030036E" w:rsidP="00421308">
            <w:pPr>
              <w:jc w:val="center"/>
              <w:rPr>
                <w:i/>
                <w:iCs/>
                <w:sz w:val="22"/>
                <w:szCs w:val="22"/>
              </w:rPr>
            </w:pPr>
            <w:r w:rsidRPr="00D92727">
              <w:rPr>
                <w:i/>
                <w:iCs/>
                <w:sz w:val="22"/>
                <w:szCs w:val="22"/>
                <w:highlight w:val="lightGray"/>
              </w:rPr>
              <w:t>Pildo Tiekėjas</w:t>
            </w:r>
          </w:p>
        </w:tc>
      </w:tr>
      <w:tr w:rsidR="0030036E" w:rsidRPr="00777D36" w14:paraId="674A67DE" w14:textId="77777777" w:rsidTr="003D42A1">
        <w:tc>
          <w:tcPr>
            <w:tcW w:w="9947" w:type="dxa"/>
            <w:gridSpan w:val="2"/>
            <w:shd w:val="clear" w:color="auto" w:fill="auto"/>
          </w:tcPr>
          <w:p w14:paraId="1B715EB1" w14:textId="77777777" w:rsidR="0030036E" w:rsidRPr="00917D32" w:rsidRDefault="0030036E" w:rsidP="00421308">
            <w:pPr>
              <w:jc w:val="both"/>
              <w:rPr>
                <w:sz w:val="22"/>
                <w:szCs w:val="22"/>
              </w:rPr>
            </w:pPr>
            <w:r w:rsidRPr="00917D32">
              <w:rPr>
                <w:sz w:val="22"/>
                <w:szCs w:val="22"/>
              </w:rPr>
              <w:t>Vartotojo mokėtina pinigų suma už per Ataskaitinį laikotarpį Tiekėjo Vartotojui patiektą elektros energiją apskaičiuojama per Ataskaitinį laikotarpį kiekvieną valandą Vartotojo suvartotą elektros energijos kiekį (kWh) dauginant iš Kintamos kainos ir susumuojant gautus rezultatus.</w:t>
            </w:r>
          </w:p>
        </w:tc>
      </w:tr>
    </w:tbl>
    <w:p w14:paraId="4C7A2FDE" w14:textId="77777777" w:rsidR="003D42A1" w:rsidRPr="003D42A1" w:rsidRDefault="003D42A1" w:rsidP="003D42A1">
      <w:pPr>
        <w:ind w:firstLine="720"/>
        <w:jc w:val="both"/>
        <w:rPr>
          <w:b/>
          <w:sz w:val="22"/>
          <w:szCs w:val="22"/>
        </w:rPr>
      </w:pPr>
      <w:r w:rsidRPr="003D42A1">
        <w:rPr>
          <w:b/>
          <w:sz w:val="22"/>
          <w:szCs w:val="22"/>
        </w:rPr>
        <w:t>Tiekėjo fiksuota marža eurais be PVM ___________________________________</w:t>
      </w:r>
    </w:p>
    <w:p w14:paraId="2C7F9900" w14:textId="068B2CD9" w:rsidR="0030036E" w:rsidRPr="00777D36" w:rsidRDefault="003D42A1" w:rsidP="003D42A1">
      <w:pPr>
        <w:ind w:left="4820" w:firstLine="720"/>
        <w:jc w:val="both"/>
        <w:rPr>
          <w:b/>
          <w:sz w:val="22"/>
          <w:szCs w:val="22"/>
        </w:rPr>
      </w:pPr>
      <w:r w:rsidRPr="003D42A1">
        <w:rPr>
          <w:b/>
          <w:sz w:val="22"/>
          <w:szCs w:val="22"/>
        </w:rPr>
        <w:t xml:space="preserve"> (suma žodžiais</w:t>
      </w:r>
    </w:p>
    <w:p w14:paraId="361D5750" w14:textId="77777777" w:rsidR="0030036E" w:rsidRPr="00777D36" w:rsidRDefault="0030036E" w:rsidP="0030036E">
      <w:pPr>
        <w:ind w:firstLine="720"/>
        <w:jc w:val="both"/>
        <w:rPr>
          <w:b/>
          <w:sz w:val="22"/>
          <w:szCs w:val="22"/>
        </w:rPr>
      </w:pPr>
      <w:r w:rsidRPr="00777D36">
        <w:rPr>
          <w:b/>
          <w:sz w:val="22"/>
          <w:szCs w:val="22"/>
        </w:rPr>
        <w:t>Pastabos:</w:t>
      </w:r>
    </w:p>
    <w:p w14:paraId="1EAB6863" w14:textId="77777777" w:rsidR="0030036E" w:rsidRPr="00777D36" w:rsidRDefault="0030036E" w:rsidP="0030036E">
      <w:pPr>
        <w:numPr>
          <w:ilvl w:val="0"/>
          <w:numId w:val="3"/>
        </w:numPr>
        <w:jc w:val="both"/>
        <w:rPr>
          <w:i/>
          <w:sz w:val="22"/>
          <w:szCs w:val="22"/>
        </w:rPr>
      </w:pPr>
      <w:r w:rsidRPr="00777D36">
        <w:rPr>
          <w:i/>
          <w:sz w:val="22"/>
          <w:szCs w:val="22"/>
        </w:rPr>
        <w:t>Lentelės nurodoma fiksuota</w:t>
      </w:r>
      <w:r w:rsidRPr="00777D36">
        <w:rPr>
          <w:b/>
          <w:i/>
          <w:sz w:val="22"/>
          <w:szCs w:val="22"/>
        </w:rPr>
        <w:t xml:space="preserve"> </w:t>
      </w:r>
      <w:r w:rsidRPr="00777D36">
        <w:rPr>
          <w:i/>
          <w:sz w:val="22"/>
          <w:szCs w:val="22"/>
        </w:rPr>
        <w:t xml:space="preserve">tiekėjo marža EUR/kWh </w:t>
      </w:r>
      <w:r w:rsidRPr="00917D32">
        <w:rPr>
          <w:i/>
          <w:sz w:val="22"/>
          <w:szCs w:val="22"/>
        </w:rPr>
        <w:t xml:space="preserve">(be </w:t>
      </w:r>
      <w:r>
        <w:rPr>
          <w:i/>
          <w:sz w:val="22"/>
          <w:szCs w:val="22"/>
        </w:rPr>
        <w:t>akcizo ir PVM</w:t>
      </w:r>
      <w:r w:rsidRPr="00777D36">
        <w:rPr>
          <w:i/>
          <w:sz w:val="22"/>
          <w:szCs w:val="22"/>
        </w:rPr>
        <w:t>) numatomam laikotarpiui, kuri bus įrašoma į sutartį.</w:t>
      </w:r>
    </w:p>
    <w:p w14:paraId="30D06D04" w14:textId="5428E567" w:rsidR="0030036E" w:rsidRPr="00777D36" w:rsidRDefault="0030036E" w:rsidP="0030036E">
      <w:pPr>
        <w:numPr>
          <w:ilvl w:val="0"/>
          <w:numId w:val="3"/>
        </w:numPr>
        <w:jc w:val="both"/>
        <w:rPr>
          <w:i/>
          <w:sz w:val="22"/>
          <w:szCs w:val="22"/>
        </w:rPr>
      </w:pPr>
      <w:r w:rsidRPr="00777D36">
        <w:rPr>
          <w:i/>
          <w:sz w:val="22"/>
          <w:szCs w:val="22"/>
        </w:rPr>
        <w:t>Vertinant pasiūlymus, bus vertinama tiekėjo marža EUR/kWh (be</w:t>
      </w:r>
      <w:r>
        <w:rPr>
          <w:i/>
          <w:sz w:val="22"/>
          <w:szCs w:val="22"/>
        </w:rPr>
        <w:t xml:space="preserve"> akcizo ir PVM</w:t>
      </w:r>
      <w:r w:rsidRPr="00777D36">
        <w:rPr>
          <w:i/>
          <w:sz w:val="22"/>
          <w:szCs w:val="22"/>
        </w:rPr>
        <w:t xml:space="preserve">). Vokų atplėšimo protokole bus fiksuojama ir tolesnėse pirkimo procedūrose vertinama pasiūlymuose nurodyta tiekėjo marža EUR /kWh (be </w:t>
      </w:r>
      <w:r>
        <w:rPr>
          <w:i/>
          <w:sz w:val="22"/>
          <w:szCs w:val="22"/>
        </w:rPr>
        <w:t>akcizo ir PVM</w:t>
      </w:r>
      <w:r w:rsidRPr="00777D36">
        <w:rPr>
          <w:i/>
          <w:sz w:val="22"/>
          <w:szCs w:val="22"/>
        </w:rPr>
        <w:t>).</w:t>
      </w:r>
      <w:r w:rsidR="00EC38D3">
        <w:rPr>
          <w:i/>
          <w:sz w:val="22"/>
          <w:szCs w:val="22"/>
        </w:rPr>
        <w:t xml:space="preserve"> </w:t>
      </w:r>
    </w:p>
    <w:p w14:paraId="46F2FE21" w14:textId="77777777" w:rsidR="0030036E" w:rsidRPr="009F7AE0" w:rsidRDefault="0030036E" w:rsidP="0030036E">
      <w:pPr>
        <w:jc w:val="both"/>
        <w:rPr>
          <w:i/>
          <w:sz w:val="22"/>
          <w:szCs w:val="22"/>
        </w:rPr>
      </w:pPr>
    </w:p>
    <w:p w14:paraId="730C235C" w14:textId="77777777" w:rsidR="0030036E" w:rsidRPr="006907F2" w:rsidRDefault="0030036E" w:rsidP="0030036E">
      <w:pPr>
        <w:pStyle w:val="Sraopastraipa"/>
        <w:autoSpaceDE w:val="0"/>
        <w:autoSpaceDN w:val="0"/>
        <w:adjustRightInd w:val="0"/>
        <w:spacing w:before="60" w:after="60"/>
        <w:ind w:left="720"/>
        <w:jc w:val="center"/>
        <w:rPr>
          <w:b/>
          <w:bCs/>
          <w:sz w:val="22"/>
        </w:rPr>
      </w:pPr>
      <w:r w:rsidRPr="006907F2">
        <w:rPr>
          <w:b/>
          <w:bCs/>
          <w:sz w:val="22"/>
        </w:rPr>
        <w:t>KONFIDENCIALI INFORMACIJA</w:t>
      </w:r>
    </w:p>
    <w:p w14:paraId="33B5656D" w14:textId="77777777" w:rsidR="0030036E" w:rsidRPr="006907F2" w:rsidRDefault="0030036E" w:rsidP="0030036E">
      <w:pPr>
        <w:ind w:firstLine="720"/>
        <w:jc w:val="both"/>
        <w:rPr>
          <w:b/>
          <w:bCs/>
          <w:iCs/>
          <w:sz w:val="22"/>
          <w:szCs w:val="22"/>
        </w:rPr>
      </w:pPr>
      <w:r w:rsidRPr="006907F2">
        <w:rPr>
          <w:sz w:val="22"/>
          <w:szCs w:val="22"/>
        </w:rPr>
        <w:t xml:space="preserve">Siekiant užtikrinti, kad Laimėjusių tiekėjų Pasiūlymuose esančios informacijos paskelbimas neprieštarautų teisės aktų reikalavimams, teisėtiems Tiekėjų interesams arba netrukdytų laisvai konkuruoti tarpusavyje, </w:t>
      </w:r>
      <w:r w:rsidRPr="006907F2">
        <w:rPr>
          <w:b/>
          <w:sz w:val="22"/>
          <w:szCs w:val="22"/>
        </w:rPr>
        <w:t>prašome nurodyti, ar pasiūlyme yra konfidencialios informacijos ir kokia Pasiūlyme nurodyta informacija yra konfidenciali.</w:t>
      </w:r>
      <w:r w:rsidRPr="006907F2">
        <w:rPr>
          <w:sz w:val="22"/>
          <w:szCs w:val="22"/>
        </w:rPr>
        <w:t xml:space="preserve"> </w:t>
      </w:r>
      <w:r w:rsidRPr="006907F2">
        <w:rPr>
          <w:iCs/>
          <w:sz w:val="22"/>
          <w:szCs w:val="22"/>
        </w:rPr>
        <w:t>Tiekėjas negali nurodyti, kad visas pasiūlymas yra konfidencialus arba, kad konfidenciali yra kaina.</w:t>
      </w:r>
    </w:p>
    <w:p w14:paraId="5100DABE" w14:textId="77777777" w:rsidR="0030036E" w:rsidRPr="006907F2" w:rsidRDefault="0030036E" w:rsidP="0030036E">
      <w:pPr>
        <w:autoSpaceDE w:val="0"/>
        <w:autoSpaceDN w:val="0"/>
        <w:adjustRightInd w:val="0"/>
        <w:spacing w:before="60" w:after="60"/>
        <w:jc w:val="both"/>
        <w:rPr>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253"/>
        <w:gridCol w:w="4677"/>
      </w:tblGrid>
      <w:tr w:rsidR="0030036E" w:rsidRPr="006907F2" w14:paraId="6A98AA17" w14:textId="77777777" w:rsidTr="00421308">
        <w:tc>
          <w:tcPr>
            <w:tcW w:w="704" w:type="dxa"/>
            <w:shd w:val="clear" w:color="auto" w:fill="auto"/>
            <w:vAlign w:val="center"/>
          </w:tcPr>
          <w:p w14:paraId="28D48431" w14:textId="77777777" w:rsidR="0030036E" w:rsidRPr="006907F2" w:rsidRDefault="0030036E" w:rsidP="00421308">
            <w:pPr>
              <w:spacing w:before="60" w:after="60"/>
              <w:jc w:val="center"/>
              <w:rPr>
                <w:rFonts w:eastAsia="PMingLiU"/>
                <w:b/>
                <w:bCs/>
                <w:sz w:val="22"/>
                <w:szCs w:val="22"/>
                <w:lang w:eastAsia="ar-SA"/>
              </w:rPr>
            </w:pPr>
            <w:r w:rsidRPr="006907F2">
              <w:rPr>
                <w:rFonts w:eastAsia="PMingLiU"/>
                <w:b/>
                <w:bCs/>
                <w:sz w:val="22"/>
                <w:szCs w:val="22"/>
                <w:lang w:eastAsia="ar-SA"/>
              </w:rPr>
              <w:t>Eil. Nr.</w:t>
            </w:r>
          </w:p>
        </w:tc>
        <w:tc>
          <w:tcPr>
            <w:tcW w:w="4253" w:type="dxa"/>
            <w:shd w:val="clear" w:color="auto" w:fill="auto"/>
            <w:vAlign w:val="center"/>
          </w:tcPr>
          <w:p w14:paraId="7BE0051E" w14:textId="77777777" w:rsidR="0030036E" w:rsidRPr="006907F2" w:rsidRDefault="0030036E" w:rsidP="00421308">
            <w:pPr>
              <w:spacing w:before="60" w:after="60"/>
              <w:jc w:val="center"/>
              <w:rPr>
                <w:rFonts w:eastAsia="PMingLiU"/>
                <w:b/>
                <w:bCs/>
                <w:sz w:val="22"/>
                <w:szCs w:val="22"/>
                <w:lang w:eastAsia="ar-SA"/>
              </w:rPr>
            </w:pPr>
            <w:r w:rsidRPr="006907F2">
              <w:rPr>
                <w:rFonts w:eastAsia="PMingLiU"/>
                <w:b/>
                <w:bCs/>
                <w:sz w:val="22"/>
                <w:szCs w:val="22"/>
                <w:lang w:eastAsia="ar-SA"/>
              </w:rPr>
              <w:t>Dokumento pavadinimas</w:t>
            </w:r>
          </w:p>
        </w:tc>
        <w:tc>
          <w:tcPr>
            <w:tcW w:w="4677" w:type="dxa"/>
            <w:shd w:val="clear" w:color="auto" w:fill="auto"/>
            <w:vAlign w:val="center"/>
          </w:tcPr>
          <w:p w14:paraId="5C314E60" w14:textId="77777777" w:rsidR="0030036E" w:rsidRPr="006907F2" w:rsidRDefault="0030036E" w:rsidP="00421308">
            <w:pPr>
              <w:spacing w:before="60" w:after="60"/>
              <w:jc w:val="both"/>
              <w:rPr>
                <w:rFonts w:eastAsia="PMingLiU"/>
                <w:b/>
                <w:bCs/>
                <w:sz w:val="22"/>
                <w:szCs w:val="22"/>
                <w:lang w:eastAsia="ar-SA"/>
              </w:rPr>
            </w:pPr>
            <w:r w:rsidRPr="006907F2">
              <w:rPr>
                <w:rFonts w:eastAsia="PMingLiU"/>
                <w:b/>
                <w:bCs/>
                <w:sz w:val="22"/>
                <w:szCs w:val="22"/>
                <w:lang w:eastAsia="ar-SA"/>
              </w:rPr>
              <w:t>Kokiu pagrindu atitinkamas dokumentas yra konfidencialus?</w:t>
            </w:r>
          </w:p>
        </w:tc>
      </w:tr>
      <w:tr w:rsidR="0030036E" w:rsidRPr="006907F2" w14:paraId="78551218" w14:textId="77777777" w:rsidTr="00421308">
        <w:tc>
          <w:tcPr>
            <w:tcW w:w="704" w:type="dxa"/>
            <w:shd w:val="clear" w:color="auto" w:fill="auto"/>
            <w:vAlign w:val="center"/>
          </w:tcPr>
          <w:p w14:paraId="7DC21FCD" w14:textId="77777777" w:rsidR="0030036E" w:rsidRPr="006907F2" w:rsidRDefault="0030036E" w:rsidP="00421308">
            <w:pPr>
              <w:spacing w:before="60" w:after="60"/>
              <w:contextualSpacing/>
              <w:jc w:val="center"/>
              <w:rPr>
                <w:rFonts w:eastAsia="PMingLiU"/>
                <w:sz w:val="22"/>
                <w:szCs w:val="22"/>
                <w:lang w:eastAsia="ar-SA"/>
              </w:rPr>
            </w:pPr>
            <w:r w:rsidRPr="006907F2">
              <w:rPr>
                <w:rFonts w:eastAsia="PMingLiU"/>
                <w:sz w:val="22"/>
                <w:szCs w:val="22"/>
                <w:lang w:eastAsia="ar-SA"/>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4AE772" w14:textId="77777777" w:rsidR="0030036E" w:rsidRPr="006907F2" w:rsidRDefault="0030036E" w:rsidP="00421308">
            <w:pPr>
              <w:pStyle w:val="Standard1"/>
              <w:spacing w:before="60" w:after="60"/>
              <w:jc w:val="both"/>
              <w:rPr>
                <w:sz w:val="22"/>
                <w:szCs w:val="22"/>
                <w:highlight w:val="yellow"/>
                <w:lang w:val="lt-LT"/>
              </w:rPr>
            </w:pPr>
          </w:p>
        </w:tc>
        <w:tc>
          <w:tcPr>
            <w:tcW w:w="4677" w:type="dxa"/>
            <w:shd w:val="clear" w:color="auto" w:fill="auto"/>
            <w:vAlign w:val="center"/>
          </w:tcPr>
          <w:p w14:paraId="239DD084" w14:textId="77777777" w:rsidR="0030036E" w:rsidRPr="006907F2" w:rsidRDefault="0030036E" w:rsidP="00421308">
            <w:pPr>
              <w:spacing w:before="60" w:after="60"/>
              <w:jc w:val="center"/>
              <w:rPr>
                <w:rFonts w:eastAsia="PMingLiU"/>
                <w:sz w:val="22"/>
                <w:szCs w:val="22"/>
                <w:highlight w:val="yellow"/>
                <w:lang w:eastAsia="ar-SA"/>
              </w:rPr>
            </w:pPr>
          </w:p>
        </w:tc>
      </w:tr>
      <w:tr w:rsidR="0030036E" w:rsidRPr="006907F2" w14:paraId="46500F1B" w14:textId="77777777" w:rsidTr="00421308">
        <w:tc>
          <w:tcPr>
            <w:tcW w:w="704" w:type="dxa"/>
            <w:shd w:val="clear" w:color="auto" w:fill="auto"/>
            <w:vAlign w:val="center"/>
          </w:tcPr>
          <w:p w14:paraId="72A4211F" w14:textId="77777777" w:rsidR="0030036E" w:rsidRPr="006907F2" w:rsidRDefault="0030036E" w:rsidP="00421308">
            <w:pPr>
              <w:spacing w:before="60" w:after="60"/>
              <w:contextualSpacing/>
              <w:jc w:val="center"/>
              <w:rPr>
                <w:rFonts w:eastAsia="PMingLiU"/>
                <w:sz w:val="22"/>
                <w:szCs w:val="22"/>
                <w:lang w:eastAsia="ar-SA"/>
              </w:rPr>
            </w:pPr>
            <w:r w:rsidRPr="006907F2">
              <w:rPr>
                <w:rFonts w:eastAsia="PMingLiU"/>
                <w:sz w:val="22"/>
                <w:szCs w:val="22"/>
                <w:lang w:eastAsia="ar-SA"/>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D978C96" w14:textId="77777777" w:rsidR="0030036E" w:rsidRPr="006907F2" w:rsidRDefault="0030036E" w:rsidP="00421308">
            <w:pPr>
              <w:pStyle w:val="Standard1"/>
              <w:spacing w:before="60" w:after="60"/>
              <w:jc w:val="both"/>
              <w:rPr>
                <w:sz w:val="22"/>
                <w:szCs w:val="22"/>
                <w:highlight w:val="yellow"/>
                <w:lang w:val="lt-LT"/>
              </w:rPr>
            </w:pPr>
          </w:p>
        </w:tc>
        <w:tc>
          <w:tcPr>
            <w:tcW w:w="4677" w:type="dxa"/>
            <w:shd w:val="clear" w:color="auto" w:fill="auto"/>
            <w:vAlign w:val="center"/>
          </w:tcPr>
          <w:p w14:paraId="59F926BD" w14:textId="77777777" w:rsidR="0030036E" w:rsidRPr="006907F2" w:rsidRDefault="0030036E" w:rsidP="00421308">
            <w:pPr>
              <w:spacing w:before="60" w:after="60"/>
              <w:jc w:val="center"/>
              <w:rPr>
                <w:rFonts w:eastAsia="PMingLiU"/>
                <w:sz w:val="22"/>
                <w:szCs w:val="22"/>
                <w:highlight w:val="yellow"/>
                <w:lang w:eastAsia="ar-SA"/>
              </w:rPr>
            </w:pPr>
          </w:p>
        </w:tc>
      </w:tr>
    </w:tbl>
    <w:p w14:paraId="08604E9C" w14:textId="77777777" w:rsidR="0030036E" w:rsidRPr="006907F2" w:rsidRDefault="0030036E" w:rsidP="0030036E">
      <w:pPr>
        <w:autoSpaceDE w:val="0"/>
        <w:autoSpaceDN w:val="0"/>
        <w:adjustRightInd w:val="0"/>
        <w:spacing w:before="60" w:after="60"/>
        <w:jc w:val="both"/>
        <w:rPr>
          <w:sz w:val="22"/>
          <w:szCs w:val="22"/>
        </w:rPr>
      </w:pPr>
    </w:p>
    <w:p w14:paraId="71B47B4E" w14:textId="77777777" w:rsidR="0030036E" w:rsidRPr="006907F2" w:rsidRDefault="0030036E" w:rsidP="0030036E">
      <w:pPr>
        <w:spacing w:before="60" w:after="60"/>
        <w:jc w:val="both"/>
        <w:rPr>
          <w:rStyle w:val="FontStyle15"/>
          <w:sz w:val="22"/>
          <w:szCs w:val="22"/>
        </w:rPr>
      </w:pPr>
      <w:r w:rsidRPr="006907F2">
        <w:rPr>
          <w:rStyle w:val="FontStyle15"/>
          <w:sz w:val="22"/>
          <w:szCs w:val="22"/>
        </w:rPr>
        <w:t xml:space="preserve">Pasirašydamas šį pasiūlymą, tvirtinu visų kartu su pasiūlymu pateikiamų dokumentų tikrumą. </w:t>
      </w:r>
    </w:p>
    <w:p w14:paraId="33EB47DD" w14:textId="77777777" w:rsidR="0030036E" w:rsidRPr="006907F2" w:rsidRDefault="0030036E" w:rsidP="0030036E">
      <w:pPr>
        <w:spacing w:before="60" w:after="60"/>
        <w:ind w:firstLine="720"/>
        <w:jc w:val="both"/>
        <w:rPr>
          <w:sz w:val="22"/>
          <w:szCs w:val="22"/>
        </w:rPr>
      </w:pPr>
    </w:p>
    <w:p w14:paraId="6430ABBF" w14:textId="77777777" w:rsidR="0030036E" w:rsidRDefault="0030036E" w:rsidP="0030036E">
      <w:pPr>
        <w:widowControl w:val="0"/>
        <w:autoSpaceDE w:val="0"/>
        <w:autoSpaceDN w:val="0"/>
        <w:adjustRightInd w:val="0"/>
        <w:ind w:firstLine="709"/>
        <w:jc w:val="center"/>
        <w:rPr>
          <w:b/>
          <w:sz w:val="22"/>
          <w:szCs w:val="22"/>
        </w:rPr>
      </w:pPr>
    </w:p>
    <w:p w14:paraId="31F04BF7" w14:textId="77777777" w:rsidR="0030036E" w:rsidRDefault="0030036E" w:rsidP="00F8076F">
      <w:pPr>
        <w:widowControl w:val="0"/>
        <w:autoSpaceDE w:val="0"/>
        <w:autoSpaceDN w:val="0"/>
        <w:adjustRightInd w:val="0"/>
        <w:rPr>
          <w:b/>
          <w:sz w:val="22"/>
          <w:szCs w:val="22"/>
        </w:rPr>
      </w:pPr>
    </w:p>
    <w:p w14:paraId="6A9F00B2" w14:textId="77777777" w:rsidR="0030036E" w:rsidRPr="006907F2" w:rsidRDefault="0030036E" w:rsidP="0030036E">
      <w:pPr>
        <w:widowControl w:val="0"/>
        <w:autoSpaceDE w:val="0"/>
        <w:autoSpaceDN w:val="0"/>
        <w:adjustRightInd w:val="0"/>
        <w:ind w:firstLine="709"/>
        <w:jc w:val="center"/>
        <w:rPr>
          <w:b/>
          <w:sz w:val="22"/>
          <w:szCs w:val="22"/>
        </w:rPr>
      </w:pPr>
      <w:r w:rsidRPr="006907F2">
        <w:rPr>
          <w:b/>
          <w:sz w:val="22"/>
          <w:szCs w:val="22"/>
        </w:rPr>
        <w:t>PATEIKIAMŲ DOKUMENTŲ SĄRAŠAS</w:t>
      </w:r>
    </w:p>
    <w:p w14:paraId="70EA8ED1" w14:textId="77777777" w:rsidR="0030036E" w:rsidRPr="006907F2" w:rsidRDefault="0030036E" w:rsidP="0030036E">
      <w:pPr>
        <w:widowControl w:val="0"/>
        <w:autoSpaceDE w:val="0"/>
        <w:autoSpaceDN w:val="0"/>
        <w:adjustRightInd w:val="0"/>
        <w:ind w:firstLine="709"/>
        <w:jc w:val="center"/>
        <w:rPr>
          <w:b/>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914"/>
      </w:tblGrid>
      <w:tr w:rsidR="0030036E" w:rsidRPr="006907F2" w14:paraId="23D8F324" w14:textId="77777777" w:rsidTr="00EF0F80">
        <w:trPr>
          <w:trHeight w:val="776"/>
        </w:trPr>
        <w:tc>
          <w:tcPr>
            <w:tcW w:w="709" w:type="dxa"/>
            <w:vAlign w:val="center"/>
          </w:tcPr>
          <w:p w14:paraId="7175E62D" w14:textId="77777777" w:rsidR="0030036E" w:rsidRPr="00EF0F80" w:rsidRDefault="0030036E" w:rsidP="00421308">
            <w:pPr>
              <w:widowControl w:val="0"/>
              <w:autoSpaceDE w:val="0"/>
              <w:autoSpaceDN w:val="0"/>
              <w:adjustRightInd w:val="0"/>
              <w:jc w:val="center"/>
              <w:rPr>
                <w:b/>
                <w:bCs/>
                <w:sz w:val="22"/>
                <w:szCs w:val="22"/>
              </w:rPr>
            </w:pPr>
            <w:r w:rsidRPr="00EF0F80">
              <w:rPr>
                <w:b/>
                <w:bCs/>
                <w:sz w:val="22"/>
                <w:szCs w:val="22"/>
              </w:rPr>
              <w:t>Eil.</w:t>
            </w:r>
          </w:p>
          <w:p w14:paraId="530C4F19" w14:textId="77777777" w:rsidR="0030036E" w:rsidRPr="00EF0F80" w:rsidRDefault="0030036E" w:rsidP="00421308">
            <w:pPr>
              <w:widowControl w:val="0"/>
              <w:autoSpaceDE w:val="0"/>
              <w:autoSpaceDN w:val="0"/>
              <w:adjustRightInd w:val="0"/>
              <w:ind w:hanging="40"/>
              <w:jc w:val="center"/>
              <w:rPr>
                <w:b/>
                <w:bCs/>
                <w:sz w:val="22"/>
                <w:szCs w:val="22"/>
              </w:rPr>
            </w:pPr>
            <w:r w:rsidRPr="00EF0F80">
              <w:rPr>
                <w:b/>
                <w:bCs/>
                <w:sz w:val="22"/>
                <w:szCs w:val="22"/>
              </w:rPr>
              <w:t>Nr.</w:t>
            </w:r>
          </w:p>
        </w:tc>
        <w:tc>
          <w:tcPr>
            <w:tcW w:w="6158" w:type="dxa"/>
            <w:vAlign w:val="center"/>
          </w:tcPr>
          <w:p w14:paraId="1A434A93" w14:textId="77777777" w:rsidR="0030036E" w:rsidRPr="00EF0F80" w:rsidRDefault="0030036E" w:rsidP="00421308">
            <w:pPr>
              <w:widowControl w:val="0"/>
              <w:autoSpaceDE w:val="0"/>
              <w:autoSpaceDN w:val="0"/>
              <w:adjustRightInd w:val="0"/>
              <w:ind w:firstLine="851"/>
              <w:jc w:val="center"/>
              <w:rPr>
                <w:b/>
                <w:bCs/>
                <w:sz w:val="22"/>
                <w:szCs w:val="22"/>
              </w:rPr>
            </w:pPr>
            <w:r w:rsidRPr="00EF0F80">
              <w:rPr>
                <w:b/>
                <w:bCs/>
                <w:sz w:val="22"/>
                <w:szCs w:val="22"/>
              </w:rPr>
              <w:t>Pateiktų dokumentų pavadinimas</w:t>
            </w:r>
          </w:p>
        </w:tc>
        <w:tc>
          <w:tcPr>
            <w:tcW w:w="2914" w:type="dxa"/>
            <w:vAlign w:val="center"/>
          </w:tcPr>
          <w:p w14:paraId="2290B0BC" w14:textId="77777777" w:rsidR="0030036E" w:rsidRPr="00EF0F80" w:rsidRDefault="0030036E" w:rsidP="00421308">
            <w:pPr>
              <w:widowControl w:val="0"/>
              <w:autoSpaceDE w:val="0"/>
              <w:autoSpaceDN w:val="0"/>
              <w:adjustRightInd w:val="0"/>
              <w:jc w:val="center"/>
              <w:rPr>
                <w:b/>
                <w:bCs/>
                <w:sz w:val="22"/>
                <w:szCs w:val="22"/>
              </w:rPr>
            </w:pPr>
            <w:r w:rsidRPr="00EF0F80">
              <w:rPr>
                <w:b/>
                <w:bCs/>
                <w:sz w:val="22"/>
                <w:szCs w:val="22"/>
              </w:rPr>
              <w:t>Dokumentų puslapių</w:t>
            </w:r>
            <w:r w:rsidRPr="00EF0F80">
              <w:rPr>
                <w:b/>
                <w:bCs/>
                <w:sz w:val="22"/>
                <w:szCs w:val="22"/>
              </w:rPr>
              <w:br/>
              <w:t>skaičius</w:t>
            </w:r>
          </w:p>
        </w:tc>
      </w:tr>
      <w:tr w:rsidR="0030036E" w:rsidRPr="006907F2" w14:paraId="443BAF83" w14:textId="77777777" w:rsidTr="00EF0F80">
        <w:trPr>
          <w:trHeight w:val="252"/>
        </w:trPr>
        <w:tc>
          <w:tcPr>
            <w:tcW w:w="709" w:type="dxa"/>
          </w:tcPr>
          <w:p w14:paraId="54F4738F" w14:textId="77777777" w:rsidR="0030036E" w:rsidRPr="006907F2" w:rsidRDefault="0030036E" w:rsidP="00421308">
            <w:pPr>
              <w:widowControl w:val="0"/>
              <w:autoSpaceDE w:val="0"/>
              <w:autoSpaceDN w:val="0"/>
              <w:adjustRightInd w:val="0"/>
              <w:ind w:firstLine="851"/>
              <w:jc w:val="both"/>
              <w:rPr>
                <w:sz w:val="22"/>
                <w:szCs w:val="22"/>
              </w:rPr>
            </w:pPr>
          </w:p>
        </w:tc>
        <w:tc>
          <w:tcPr>
            <w:tcW w:w="6158" w:type="dxa"/>
          </w:tcPr>
          <w:p w14:paraId="410219BA" w14:textId="77777777" w:rsidR="0030036E" w:rsidRPr="006907F2" w:rsidRDefault="0030036E" w:rsidP="00421308">
            <w:pPr>
              <w:widowControl w:val="0"/>
              <w:autoSpaceDE w:val="0"/>
              <w:autoSpaceDN w:val="0"/>
              <w:adjustRightInd w:val="0"/>
              <w:ind w:firstLine="851"/>
              <w:jc w:val="both"/>
              <w:rPr>
                <w:sz w:val="22"/>
                <w:szCs w:val="22"/>
              </w:rPr>
            </w:pPr>
          </w:p>
        </w:tc>
        <w:tc>
          <w:tcPr>
            <w:tcW w:w="2914" w:type="dxa"/>
          </w:tcPr>
          <w:p w14:paraId="08A1DA2D" w14:textId="77777777" w:rsidR="0030036E" w:rsidRPr="006907F2" w:rsidRDefault="0030036E" w:rsidP="00421308">
            <w:pPr>
              <w:widowControl w:val="0"/>
              <w:autoSpaceDE w:val="0"/>
              <w:autoSpaceDN w:val="0"/>
              <w:adjustRightInd w:val="0"/>
              <w:ind w:firstLine="851"/>
              <w:jc w:val="both"/>
              <w:rPr>
                <w:sz w:val="22"/>
                <w:szCs w:val="22"/>
              </w:rPr>
            </w:pPr>
          </w:p>
        </w:tc>
      </w:tr>
      <w:tr w:rsidR="0030036E" w:rsidRPr="006907F2" w14:paraId="09D23087" w14:textId="77777777" w:rsidTr="00EF0F80">
        <w:trPr>
          <w:trHeight w:val="278"/>
        </w:trPr>
        <w:tc>
          <w:tcPr>
            <w:tcW w:w="709" w:type="dxa"/>
          </w:tcPr>
          <w:p w14:paraId="40C91326" w14:textId="77777777" w:rsidR="0030036E" w:rsidRPr="006907F2" w:rsidRDefault="0030036E" w:rsidP="00421308">
            <w:pPr>
              <w:widowControl w:val="0"/>
              <w:autoSpaceDE w:val="0"/>
              <w:autoSpaceDN w:val="0"/>
              <w:adjustRightInd w:val="0"/>
              <w:ind w:firstLine="851"/>
              <w:jc w:val="both"/>
              <w:rPr>
                <w:sz w:val="22"/>
                <w:szCs w:val="22"/>
              </w:rPr>
            </w:pPr>
          </w:p>
        </w:tc>
        <w:tc>
          <w:tcPr>
            <w:tcW w:w="6158" w:type="dxa"/>
          </w:tcPr>
          <w:p w14:paraId="7CF07B7B" w14:textId="77777777" w:rsidR="0030036E" w:rsidRPr="006907F2" w:rsidRDefault="0030036E" w:rsidP="00421308">
            <w:pPr>
              <w:widowControl w:val="0"/>
              <w:autoSpaceDE w:val="0"/>
              <w:autoSpaceDN w:val="0"/>
              <w:adjustRightInd w:val="0"/>
              <w:ind w:firstLine="851"/>
              <w:jc w:val="both"/>
              <w:rPr>
                <w:sz w:val="22"/>
                <w:szCs w:val="22"/>
              </w:rPr>
            </w:pPr>
          </w:p>
        </w:tc>
        <w:tc>
          <w:tcPr>
            <w:tcW w:w="2914" w:type="dxa"/>
          </w:tcPr>
          <w:p w14:paraId="30BE265B" w14:textId="77777777" w:rsidR="0030036E" w:rsidRPr="006907F2" w:rsidRDefault="0030036E" w:rsidP="00421308">
            <w:pPr>
              <w:widowControl w:val="0"/>
              <w:autoSpaceDE w:val="0"/>
              <w:autoSpaceDN w:val="0"/>
              <w:adjustRightInd w:val="0"/>
              <w:ind w:firstLine="851"/>
              <w:jc w:val="both"/>
              <w:rPr>
                <w:sz w:val="22"/>
                <w:szCs w:val="22"/>
              </w:rPr>
            </w:pPr>
          </w:p>
        </w:tc>
      </w:tr>
    </w:tbl>
    <w:p w14:paraId="63331D97" w14:textId="77777777" w:rsidR="00EF0F80" w:rsidRPr="00EF0F80" w:rsidRDefault="00EF0F80" w:rsidP="00EF0F80">
      <w:pPr>
        <w:spacing w:before="60" w:after="60"/>
        <w:jc w:val="both"/>
        <w:rPr>
          <w:b/>
          <w:sz w:val="22"/>
          <w:szCs w:val="22"/>
        </w:rPr>
      </w:pPr>
    </w:p>
    <w:p w14:paraId="3B03124E" w14:textId="77777777" w:rsidR="00EF0F80" w:rsidRPr="00EF0F80" w:rsidRDefault="00EF0F80" w:rsidP="00EF0F80">
      <w:pPr>
        <w:spacing w:before="60" w:after="60"/>
        <w:rPr>
          <w:bCs/>
          <w:sz w:val="22"/>
          <w:szCs w:val="22"/>
        </w:rPr>
      </w:pPr>
      <w:r w:rsidRPr="00EF0F80">
        <w:rPr>
          <w:sz w:val="22"/>
          <w:szCs w:val="22"/>
        </w:rPr>
        <w:t xml:space="preserve">Informuoju, kad </w:t>
      </w:r>
      <w:r w:rsidRPr="00EF0F80">
        <w:rPr>
          <w:bCs/>
          <w:sz w:val="22"/>
          <w:szCs w:val="22"/>
        </w:rPr>
        <w:t>vykdant sutartį pasitelksiu šiuos subtiekėjus*: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4933"/>
        <w:gridCol w:w="1304"/>
      </w:tblGrid>
      <w:tr w:rsidR="00EF0F80" w:rsidRPr="00EF0F80" w14:paraId="27442104" w14:textId="77777777" w:rsidTr="00EF0F80">
        <w:trPr>
          <w:trHeight w:val="654"/>
        </w:trPr>
        <w:tc>
          <w:tcPr>
            <w:tcW w:w="709" w:type="dxa"/>
            <w:tcBorders>
              <w:top w:val="single" w:sz="4" w:space="0" w:color="auto"/>
              <w:left w:val="single" w:sz="4" w:space="0" w:color="auto"/>
              <w:bottom w:val="single" w:sz="4" w:space="0" w:color="auto"/>
              <w:right w:val="single" w:sz="4" w:space="0" w:color="auto"/>
            </w:tcBorders>
          </w:tcPr>
          <w:p w14:paraId="7FE21C1D" w14:textId="77777777" w:rsidR="00EF0F80" w:rsidRPr="00EF0F80" w:rsidRDefault="00EF0F80" w:rsidP="00EF0F80">
            <w:pPr>
              <w:jc w:val="center"/>
              <w:rPr>
                <w:b/>
                <w:sz w:val="22"/>
                <w:szCs w:val="22"/>
              </w:rPr>
            </w:pPr>
            <w:r w:rsidRPr="00EF0F80">
              <w:rPr>
                <w:b/>
                <w:sz w:val="22"/>
                <w:szCs w:val="22"/>
              </w:rPr>
              <w:t>Eil.</w:t>
            </w:r>
          </w:p>
          <w:p w14:paraId="205D8650" w14:textId="77777777" w:rsidR="00EF0F80" w:rsidRPr="00EF0F80" w:rsidRDefault="00EF0F80" w:rsidP="00EF0F80">
            <w:pPr>
              <w:jc w:val="center"/>
              <w:rPr>
                <w:b/>
                <w:sz w:val="22"/>
                <w:szCs w:val="22"/>
              </w:rPr>
            </w:pPr>
            <w:r w:rsidRPr="00EF0F80">
              <w:rPr>
                <w:b/>
                <w:sz w:val="22"/>
                <w:szCs w:val="22"/>
              </w:rPr>
              <w:t>Nr.</w:t>
            </w:r>
          </w:p>
        </w:tc>
        <w:tc>
          <w:tcPr>
            <w:tcW w:w="2835" w:type="dxa"/>
            <w:tcBorders>
              <w:top w:val="single" w:sz="4" w:space="0" w:color="auto"/>
              <w:left w:val="single" w:sz="4" w:space="0" w:color="auto"/>
              <w:bottom w:val="single" w:sz="4" w:space="0" w:color="auto"/>
              <w:right w:val="single" w:sz="4" w:space="0" w:color="auto"/>
            </w:tcBorders>
          </w:tcPr>
          <w:p w14:paraId="3EF6759E" w14:textId="77777777" w:rsidR="00EF0F80" w:rsidRPr="00EF0F80" w:rsidRDefault="00EF0F80" w:rsidP="00EF0F80">
            <w:pPr>
              <w:jc w:val="center"/>
              <w:rPr>
                <w:b/>
                <w:sz w:val="22"/>
                <w:szCs w:val="22"/>
              </w:rPr>
            </w:pPr>
            <w:r w:rsidRPr="00EF0F80">
              <w:rPr>
                <w:b/>
                <w:sz w:val="22"/>
                <w:szCs w:val="22"/>
              </w:rPr>
              <w:t>Subtiekėjo</w:t>
            </w:r>
          </w:p>
          <w:p w14:paraId="100AFDFA" w14:textId="77777777" w:rsidR="00EF0F80" w:rsidRPr="00EF0F80" w:rsidRDefault="00EF0F80" w:rsidP="00EF0F80">
            <w:pPr>
              <w:jc w:val="center"/>
              <w:rPr>
                <w:b/>
                <w:sz w:val="22"/>
                <w:szCs w:val="22"/>
              </w:rPr>
            </w:pPr>
            <w:r w:rsidRPr="00EF0F80">
              <w:rPr>
                <w:b/>
                <w:sz w:val="22"/>
                <w:szCs w:val="22"/>
              </w:rPr>
              <w:t>pavadinimas</w:t>
            </w:r>
          </w:p>
        </w:tc>
        <w:tc>
          <w:tcPr>
            <w:tcW w:w="4933" w:type="dxa"/>
            <w:tcBorders>
              <w:top w:val="single" w:sz="4" w:space="0" w:color="auto"/>
              <w:left w:val="single" w:sz="4" w:space="0" w:color="auto"/>
              <w:bottom w:val="single" w:sz="4" w:space="0" w:color="auto"/>
              <w:right w:val="single" w:sz="4" w:space="0" w:color="auto"/>
            </w:tcBorders>
          </w:tcPr>
          <w:p w14:paraId="10BE0F8E" w14:textId="283F8D60" w:rsidR="00EF0F80" w:rsidRPr="00EF0F80" w:rsidRDefault="00EF0F80" w:rsidP="00EF0F80">
            <w:pPr>
              <w:jc w:val="center"/>
              <w:rPr>
                <w:b/>
                <w:sz w:val="22"/>
                <w:szCs w:val="22"/>
              </w:rPr>
            </w:pPr>
            <w:r w:rsidRPr="00EF0F80">
              <w:rPr>
                <w:b/>
                <w:sz w:val="22"/>
                <w:szCs w:val="22"/>
              </w:rPr>
              <w:t>Subtiekėjui perduodamų prekių apibūdinimas</w:t>
            </w:r>
          </w:p>
        </w:tc>
        <w:tc>
          <w:tcPr>
            <w:tcW w:w="1304" w:type="dxa"/>
            <w:tcBorders>
              <w:top w:val="single" w:sz="4" w:space="0" w:color="auto"/>
              <w:left w:val="single" w:sz="4" w:space="0" w:color="auto"/>
              <w:bottom w:val="single" w:sz="4" w:space="0" w:color="auto"/>
              <w:right w:val="single" w:sz="4" w:space="0" w:color="auto"/>
            </w:tcBorders>
          </w:tcPr>
          <w:p w14:paraId="666762BF" w14:textId="77777777" w:rsidR="00EF0F80" w:rsidRPr="00EF0F80" w:rsidRDefault="00EF0F80" w:rsidP="00EF0F80">
            <w:pPr>
              <w:jc w:val="center"/>
              <w:rPr>
                <w:b/>
                <w:sz w:val="22"/>
                <w:szCs w:val="22"/>
              </w:rPr>
            </w:pPr>
            <w:r w:rsidRPr="00EF0F80">
              <w:rPr>
                <w:b/>
                <w:sz w:val="22"/>
                <w:szCs w:val="22"/>
              </w:rPr>
              <w:t>Kiek procentų</w:t>
            </w:r>
          </w:p>
        </w:tc>
      </w:tr>
      <w:tr w:rsidR="00EF0F80" w:rsidRPr="00EF0F80" w14:paraId="78B2DA5F" w14:textId="77777777" w:rsidTr="00EF0F80">
        <w:trPr>
          <w:trHeight w:val="300"/>
        </w:trPr>
        <w:tc>
          <w:tcPr>
            <w:tcW w:w="709" w:type="dxa"/>
            <w:tcBorders>
              <w:top w:val="single" w:sz="4" w:space="0" w:color="auto"/>
              <w:left w:val="single" w:sz="4" w:space="0" w:color="auto"/>
              <w:bottom w:val="single" w:sz="4" w:space="0" w:color="auto"/>
              <w:right w:val="single" w:sz="4" w:space="0" w:color="auto"/>
            </w:tcBorders>
          </w:tcPr>
          <w:p w14:paraId="7BB351F1" w14:textId="77777777" w:rsidR="00EF0F80" w:rsidRPr="00EF0F80" w:rsidRDefault="00EF0F80" w:rsidP="00EF0F80">
            <w:pPr>
              <w:spacing w:before="60" w:after="6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95B934C" w14:textId="77777777" w:rsidR="00EF0F80" w:rsidRPr="00EF0F80" w:rsidRDefault="00EF0F80" w:rsidP="00EF0F80">
            <w:pPr>
              <w:spacing w:before="60" w:after="60"/>
              <w:jc w:val="both"/>
              <w:rPr>
                <w:sz w:val="22"/>
                <w:szCs w:val="22"/>
              </w:rPr>
            </w:pPr>
          </w:p>
        </w:tc>
        <w:tc>
          <w:tcPr>
            <w:tcW w:w="4933" w:type="dxa"/>
            <w:tcBorders>
              <w:top w:val="single" w:sz="4" w:space="0" w:color="auto"/>
              <w:left w:val="single" w:sz="4" w:space="0" w:color="auto"/>
              <w:bottom w:val="single" w:sz="4" w:space="0" w:color="auto"/>
              <w:right w:val="single" w:sz="4" w:space="0" w:color="auto"/>
            </w:tcBorders>
          </w:tcPr>
          <w:p w14:paraId="392E911E" w14:textId="77777777" w:rsidR="00EF0F80" w:rsidRPr="00EF0F80" w:rsidRDefault="00EF0F80" w:rsidP="00EF0F80">
            <w:pPr>
              <w:spacing w:before="60" w:after="60"/>
              <w:jc w:val="both"/>
              <w:rPr>
                <w:sz w:val="22"/>
                <w:szCs w:val="22"/>
              </w:rPr>
            </w:pPr>
          </w:p>
        </w:tc>
        <w:tc>
          <w:tcPr>
            <w:tcW w:w="1304" w:type="dxa"/>
            <w:tcBorders>
              <w:top w:val="single" w:sz="4" w:space="0" w:color="auto"/>
              <w:left w:val="single" w:sz="4" w:space="0" w:color="auto"/>
              <w:bottom w:val="single" w:sz="4" w:space="0" w:color="auto"/>
              <w:right w:val="single" w:sz="4" w:space="0" w:color="auto"/>
            </w:tcBorders>
          </w:tcPr>
          <w:p w14:paraId="4A8202D1" w14:textId="77777777" w:rsidR="00EF0F80" w:rsidRPr="00EF0F80" w:rsidRDefault="00EF0F80" w:rsidP="00EF0F80">
            <w:pPr>
              <w:spacing w:before="60" w:after="60"/>
              <w:jc w:val="both"/>
              <w:rPr>
                <w:sz w:val="22"/>
                <w:szCs w:val="22"/>
              </w:rPr>
            </w:pPr>
          </w:p>
        </w:tc>
      </w:tr>
    </w:tbl>
    <w:p w14:paraId="00707589" w14:textId="77777777" w:rsidR="00EF0F80" w:rsidRPr="00EF0F80" w:rsidRDefault="00EF0F80" w:rsidP="00EF0F80">
      <w:pPr>
        <w:spacing w:before="60" w:after="60"/>
        <w:jc w:val="both"/>
        <w:rPr>
          <w:sz w:val="22"/>
          <w:szCs w:val="22"/>
        </w:rPr>
      </w:pPr>
      <w:r w:rsidRPr="00EF0F80">
        <w:rPr>
          <w:bCs/>
          <w:i/>
          <w:sz w:val="22"/>
          <w:szCs w:val="22"/>
        </w:rPr>
        <w:t>*Pildyti tuomet, jei sutarties vykdymui bus pasitelkti subtiekėjai.</w:t>
      </w:r>
      <w:r w:rsidRPr="00EF0F80">
        <w:rPr>
          <w:i/>
          <w:sz w:val="22"/>
          <w:szCs w:val="22"/>
        </w:rPr>
        <w:t xml:space="preserve"> </w:t>
      </w:r>
      <w:r w:rsidRPr="00EF0F80">
        <w:rPr>
          <w:bCs/>
          <w:i/>
          <w:sz w:val="22"/>
          <w:szCs w:val="22"/>
        </w:rPr>
        <w:t>Jei tiekėjas nenurodys subtiekėjų, Įsigyjančioji organizacija laikys, kad tiekėjas subtiekėjų nepasitelks.</w:t>
      </w:r>
    </w:p>
    <w:p w14:paraId="6EE85603" w14:textId="77777777" w:rsidR="00EF0F80" w:rsidRPr="006907F2" w:rsidRDefault="00EF0F80" w:rsidP="0030036E">
      <w:pPr>
        <w:spacing w:before="60" w:after="60"/>
        <w:jc w:val="both"/>
        <w:rPr>
          <w:sz w:val="22"/>
          <w:szCs w:val="22"/>
        </w:rPr>
      </w:pPr>
    </w:p>
    <w:p w14:paraId="0C058FF3" w14:textId="699137CE" w:rsidR="0030036E" w:rsidRDefault="0030036E" w:rsidP="0030036E">
      <w:pPr>
        <w:ind w:left="153" w:firstLine="567"/>
        <w:jc w:val="both"/>
        <w:rPr>
          <w:sz w:val="22"/>
          <w:szCs w:val="22"/>
        </w:rPr>
      </w:pPr>
      <w:r w:rsidRPr="006907F2">
        <w:rPr>
          <w:sz w:val="22"/>
          <w:szCs w:val="22"/>
        </w:rPr>
        <w:t xml:space="preserve">Pasiūlymas galioja </w:t>
      </w:r>
      <w:r w:rsidR="00EC38D3">
        <w:rPr>
          <w:sz w:val="22"/>
          <w:szCs w:val="22"/>
        </w:rPr>
        <w:t>9</w:t>
      </w:r>
      <w:r w:rsidRPr="006907F2">
        <w:rPr>
          <w:sz w:val="22"/>
          <w:szCs w:val="22"/>
        </w:rPr>
        <w:t>0 dienų</w:t>
      </w:r>
      <w:r w:rsidR="00A118D0">
        <w:rPr>
          <w:sz w:val="22"/>
          <w:szCs w:val="22"/>
        </w:rPr>
        <w:t xml:space="preserve"> </w:t>
      </w:r>
      <w:r w:rsidR="00A118D0" w:rsidRPr="00A118D0">
        <w:rPr>
          <w:sz w:val="22"/>
          <w:szCs w:val="22"/>
        </w:rPr>
        <w:t>nuo pasiūlymo pateikimo termino</w:t>
      </w:r>
      <w:r w:rsidRPr="006907F2">
        <w:rPr>
          <w:sz w:val="22"/>
          <w:szCs w:val="22"/>
        </w:rPr>
        <w:t>.</w:t>
      </w:r>
    </w:p>
    <w:p w14:paraId="0C376BAF" w14:textId="77777777" w:rsidR="003D42A1" w:rsidRPr="006907F2" w:rsidRDefault="003D42A1" w:rsidP="0030036E">
      <w:pPr>
        <w:ind w:left="153" w:firstLine="567"/>
        <w:jc w:val="both"/>
        <w:rPr>
          <w:sz w:val="22"/>
          <w:szCs w:val="22"/>
        </w:rPr>
      </w:pPr>
    </w:p>
    <w:p w14:paraId="4C701AB8" w14:textId="77777777" w:rsidR="0030036E" w:rsidRPr="006907F2" w:rsidRDefault="0030036E" w:rsidP="0030036E">
      <w:pPr>
        <w:jc w:val="both"/>
        <w:rPr>
          <w:sz w:val="22"/>
          <w:szCs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30036E" w:rsidRPr="006907F2" w14:paraId="4A922A13" w14:textId="77777777" w:rsidTr="00421308">
        <w:trPr>
          <w:trHeight w:val="186"/>
        </w:trPr>
        <w:tc>
          <w:tcPr>
            <w:tcW w:w="3284" w:type="dxa"/>
            <w:tcBorders>
              <w:top w:val="single" w:sz="4" w:space="0" w:color="auto"/>
              <w:left w:val="nil"/>
              <w:bottom w:val="nil"/>
              <w:right w:val="nil"/>
            </w:tcBorders>
          </w:tcPr>
          <w:p w14:paraId="03BDDC97" w14:textId="77777777" w:rsidR="0030036E" w:rsidRPr="006907F2" w:rsidRDefault="0030036E" w:rsidP="00421308">
            <w:pPr>
              <w:pStyle w:val="Pagrindinistekstas1"/>
              <w:ind w:firstLine="0"/>
              <w:jc w:val="left"/>
              <w:rPr>
                <w:rFonts w:ascii="Times New Roman" w:hAnsi="Times New Roman"/>
                <w:position w:val="6"/>
                <w:sz w:val="22"/>
                <w:szCs w:val="22"/>
                <w:lang w:val="lt-LT"/>
              </w:rPr>
            </w:pPr>
            <w:r w:rsidRPr="006907F2">
              <w:rPr>
                <w:rFonts w:ascii="Times New Roman" w:hAnsi="Times New Roman"/>
                <w:position w:val="6"/>
                <w:sz w:val="22"/>
                <w:szCs w:val="22"/>
                <w:lang w:val="lt-LT"/>
              </w:rPr>
              <w:t>(Tiekėjo arba jo įgalioto asmens pareigų pavadinimas)</w:t>
            </w:r>
          </w:p>
          <w:p w14:paraId="25C434DE" w14:textId="77777777" w:rsidR="0030036E" w:rsidRPr="006907F2" w:rsidRDefault="0030036E" w:rsidP="00421308">
            <w:pPr>
              <w:pStyle w:val="Pagrindinistekstas1"/>
              <w:ind w:firstLine="0"/>
              <w:jc w:val="left"/>
              <w:rPr>
                <w:rFonts w:ascii="Times New Roman" w:hAnsi="Times New Roman"/>
                <w:position w:val="6"/>
                <w:sz w:val="22"/>
                <w:szCs w:val="22"/>
                <w:lang w:val="lt-LT"/>
              </w:rPr>
            </w:pPr>
          </w:p>
        </w:tc>
        <w:tc>
          <w:tcPr>
            <w:tcW w:w="604" w:type="dxa"/>
          </w:tcPr>
          <w:p w14:paraId="732D0256" w14:textId="77777777" w:rsidR="0030036E" w:rsidRPr="006907F2" w:rsidRDefault="0030036E" w:rsidP="00421308">
            <w:pPr>
              <w:ind w:right="-1"/>
              <w:jc w:val="center"/>
              <w:rPr>
                <w:sz w:val="22"/>
                <w:szCs w:val="22"/>
              </w:rPr>
            </w:pPr>
          </w:p>
        </w:tc>
        <w:tc>
          <w:tcPr>
            <w:tcW w:w="1980" w:type="dxa"/>
            <w:tcBorders>
              <w:top w:val="single" w:sz="4" w:space="0" w:color="auto"/>
              <w:left w:val="nil"/>
              <w:bottom w:val="nil"/>
              <w:right w:val="nil"/>
            </w:tcBorders>
          </w:tcPr>
          <w:p w14:paraId="20BF8758" w14:textId="77777777" w:rsidR="0030036E" w:rsidRPr="006907F2" w:rsidRDefault="0030036E" w:rsidP="00421308">
            <w:pPr>
              <w:ind w:right="-1"/>
              <w:jc w:val="center"/>
              <w:rPr>
                <w:sz w:val="22"/>
                <w:szCs w:val="22"/>
              </w:rPr>
            </w:pPr>
            <w:r w:rsidRPr="006907F2">
              <w:rPr>
                <w:position w:val="6"/>
                <w:sz w:val="22"/>
                <w:szCs w:val="22"/>
              </w:rPr>
              <w:t>(Parašas)</w:t>
            </w:r>
            <w:r w:rsidRPr="006907F2">
              <w:rPr>
                <w:i/>
                <w:sz w:val="22"/>
                <w:szCs w:val="22"/>
              </w:rPr>
              <w:t xml:space="preserve"> </w:t>
            </w:r>
          </w:p>
        </w:tc>
        <w:tc>
          <w:tcPr>
            <w:tcW w:w="701" w:type="dxa"/>
          </w:tcPr>
          <w:p w14:paraId="6EB7F63C" w14:textId="77777777" w:rsidR="0030036E" w:rsidRPr="006907F2" w:rsidRDefault="0030036E" w:rsidP="00421308">
            <w:pPr>
              <w:ind w:right="-1"/>
              <w:jc w:val="center"/>
              <w:rPr>
                <w:sz w:val="22"/>
                <w:szCs w:val="22"/>
              </w:rPr>
            </w:pPr>
          </w:p>
        </w:tc>
        <w:tc>
          <w:tcPr>
            <w:tcW w:w="2611" w:type="dxa"/>
            <w:tcBorders>
              <w:top w:val="single" w:sz="4" w:space="0" w:color="auto"/>
              <w:left w:val="nil"/>
              <w:bottom w:val="nil"/>
              <w:right w:val="nil"/>
            </w:tcBorders>
          </w:tcPr>
          <w:p w14:paraId="226E4FA3" w14:textId="77777777" w:rsidR="0030036E" w:rsidRPr="006907F2" w:rsidRDefault="0030036E" w:rsidP="00421308">
            <w:pPr>
              <w:ind w:right="-1"/>
              <w:jc w:val="center"/>
              <w:rPr>
                <w:sz w:val="22"/>
                <w:szCs w:val="22"/>
              </w:rPr>
            </w:pPr>
            <w:r w:rsidRPr="006907F2">
              <w:rPr>
                <w:position w:val="6"/>
                <w:sz w:val="22"/>
                <w:szCs w:val="22"/>
              </w:rPr>
              <w:t>(Vardas ir pavardė)</w:t>
            </w:r>
            <w:r w:rsidRPr="006907F2">
              <w:rPr>
                <w:i/>
                <w:sz w:val="22"/>
                <w:szCs w:val="22"/>
              </w:rPr>
              <w:t xml:space="preserve"> </w:t>
            </w:r>
          </w:p>
        </w:tc>
        <w:tc>
          <w:tcPr>
            <w:tcW w:w="648" w:type="dxa"/>
          </w:tcPr>
          <w:p w14:paraId="7CF1F328" w14:textId="77777777" w:rsidR="0030036E" w:rsidRPr="006907F2" w:rsidRDefault="0030036E" w:rsidP="00421308">
            <w:pPr>
              <w:ind w:right="-1"/>
              <w:jc w:val="center"/>
              <w:rPr>
                <w:sz w:val="22"/>
                <w:szCs w:val="22"/>
              </w:rPr>
            </w:pPr>
          </w:p>
          <w:p w14:paraId="690A48A7" w14:textId="77777777" w:rsidR="0030036E" w:rsidRPr="006907F2" w:rsidRDefault="0030036E" w:rsidP="00421308">
            <w:pPr>
              <w:ind w:right="-1"/>
              <w:rPr>
                <w:sz w:val="22"/>
                <w:szCs w:val="22"/>
              </w:rPr>
            </w:pPr>
          </w:p>
        </w:tc>
      </w:tr>
    </w:tbl>
    <w:p w14:paraId="6464FAF5" w14:textId="77777777" w:rsidR="0030036E" w:rsidRPr="006907F2" w:rsidRDefault="0030036E" w:rsidP="0030036E">
      <w:pPr>
        <w:jc w:val="both"/>
        <w:rPr>
          <w:sz w:val="22"/>
          <w:szCs w:val="22"/>
        </w:rPr>
      </w:pPr>
    </w:p>
    <w:p w14:paraId="10FC83F7" w14:textId="77777777" w:rsidR="004730B8" w:rsidRDefault="004730B8"/>
    <w:p w14:paraId="4BA39390" w14:textId="77777777" w:rsidR="00F8076F" w:rsidRDefault="00F8076F"/>
    <w:p w14:paraId="65993974" w14:textId="77777777" w:rsidR="00F8076F" w:rsidRDefault="00F8076F"/>
    <w:p w14:paraId="5E0D7673" w14:textId="77777777" w:rsidR="00F8076F" w:rsidRDefault="00F8076F"/>
    <w:p w14:paraId="3EE865AF" w14:textId="77777777" w:rsidR="00F8076F" w:rsidRDefault="00F8076F"/>
    <w:p w14:paraId="153D5E4C" w14:textId="77777777" w:rsidR="00F8076F" w:rsidRDefault="00F8076F"/>
    <w:p w14:paraId="25E02EDF" w14:textId="77777777" w:rsidR="00F8076F" w:rsidRDefault="00F8076F"/>
    <w:p w14:paraId="659C0214" w14:textId="77777777" w:rsidR="00F8076F" w:rsidRDefault="00F8076F"/>
    <w:p w14:paraId="40086190" w14:textId="77777777" w:rsidR="00F8076F" w:rsidRDefault="00F8076F"/>
    <w:p w14:paraId="6802C9DF" w14:textId="77777777" w:rsidR="00F8076F" w:rsidRDefault="00F8076F"/>
    <w:p w14:paraId="0D8889BE" w14:textId="77777777" w:rsidR="00F8076F" w:rsidRDefault="00F8076F"/>
    <w:p w14:paraId="3C11F4DC" w14:textId="77777777" w:rsidR="00F8076F" w:rsidRDefault="00F8076F"/>
    <w:p w14:paraId="3DE0D938" w14:textId="77777777" w:rsidR="00F8076F" w:rsidRDefault="00F8076F"/>
    <w:p w14:paraId="17E6AAEB" w14:textId="77777777" w:rsidR="00F8076F" w:rsidRDefault="00F8076F"/>
    <w:p w14:paraId="000B3A32" w14:textId="77777777" w:rsidR="00F8076F" w:rsidRDefault="00F8076F"/>
    <w:p w14:paraId="083309F7" w14:textId="77777777" w:rsidR="00F8076F" w:rsidRDefault="00F8076F"/>
    <w:p w14:paraId="3078A0C6" w14:textId="77777777" w:rsidR="00F8076F" w:rsidRDefault="00F8076F"/>
    <w:p w14:paraId="451C54A7" w14:textId="77777777" w:rsidR="00F8076F" w:rsidRDefault="00F8076F"/>
    <w:p w14:paraId="721F4CFB" w14:textId="77777777" w:rsidR="00F8076F" w:rsidRDefault="00F8076F"/>
    <w:p w14:paraId="664B0170" w14:textId="77777777" w:rsidR="00F8076F" w:rsidRDefault="00F8076F"/>
    <w:p w14:paraId="4E7722D7" w14:textId="77777777" w:rsidR="00F8076F" w:rsidRDefault="00F8076F"/>
    <w:p w14:paraId="1713679A" w14:textId="77777777" w:rsidR="00F8076F" w:rsidRDefault="00F8076F"/>
    <w:p w14:paraId="0FA85986" w14:textId="77777777" w:rsidR="00F8076F" w:rsidRDefault="00F8076F"/>
    <w:p w14:paraId="504930CC" w14:textId="77777777" w:rsidR="00F8076F" w:rsidRDefault="00F8076F"/>
    <w:p w14:paraId="4DC86A90" w14:textId="77777777" w:rsidR="00F8076F" w:rsidRDefault="00F8076F"/>
    <w:p w14:paraId="2F9A4FF5" w14:textId="77777777" w:rsidR="00F8076F" w:rsidRDefault="00F8076F"/>
    <w:p w14:paraId="1157D1B1" w14:textId="77777777" w:rsidR="00F8076F" w:rsidRDefault="00F8076F"/>
    <w:p w14:paraId="2F063C1C" w14:textId="77777777" w:rsidR="00F8076F" w:rsidRDefault="00F8076F"/>
    <w:p w14:paraId="414647A0" w14:textId="77777777" w:rsidR="00F8076F" w:rsidRDefault="00F8076F"/>
    <w:p w14:paraId="0A8E7AA1" w14:textId="77777777" w:rsidR="00F8076F" w:rsidRDefault="00F8076F"/>
    <w:p w14:paraId="70CE2FA3" w14:textId="77777777" w:rsidR="00F8076F" w:rsidRDefault="00F8076F"/>
    <w:p w14:paraId="349DE819" w14:textId="0540DA1D" w:rsidR="00F8076F" w:rsidRDefault="00F8076F" w:rsidP="00F8076F"/>
    <w:p w14:paraId="1CD002B0" w14:textId="2C9DE586" w:rsidR="00F8076F" w:rsidRDefault="00F8076F" w:rsidP="00F8076F">
      <w:pPr>
        <w:ind w:left="7088" w:hanging="425"/>
      </w:pPr>
      <w:r>
        <w:lastRenderedPageBreak/>
        <w:t>Pirkimų sąlygų priedas Nr. 3</w:t>
      </w:r>
    </w:p>
    <w:p w14:paraId="6D223B8A" w14:textId="77777777" w:rsidR="00F8076F" w:rsidRDefault="00F8076F" w:rsidP="00F8076F"/>
    <w:p w14:paraId="2EC793C2" w14:textId="77777777" w:rsidR="00F8076F" w:rsidRPr="00481475" w:rsidRDefault="00F8076F" w:rsidP="00F8076F">
      <w:pPr>
        <w:ind w:right="28"/>
        <w:jc w:val="center"/>
        <w:rPr>
          <w:b/>
          <w:sz w:val="22"/>
          <w:szCs w:val="22"/>
        </w:rPr>
      </w:pPr>
      <w:r w:rsidRPr="00481475">
        <w:rPr>
          <w:b/>
          <w:sz w:val="22"/>
          <w:szCs w:val="22"/>
        </w:rPr>
        <w:t>ELEKTROS ENERGIJOS</w:t>
      </w:r>
      <w:r>
        <w:rPr>
          <w:b/>
          <w:sz w:val="22"/>
          <w:szCs w:val="22"/>
        </w:rPr>
        <w:t xml:space="preserve"> TERMINUI NUO 2025-03-01 IKI 2026-02-28</w:t>
      </w:r>
    </w:p>
    <w:p w14:paraId="397C3439" w14:textId="77777777" w:rsidR="00F8076F" w:rsidRPr="00481475" w:rsidRDefault="00F8076F" w:rsidP="00F8076F">
      <w:pPr>
        <w:ind w:right="28"/>
        <w:jc w:val="center"/>
        <w:rPr>
          <w:sz w:val="22"/>
          <w:szCs w:val="22"/>
        </w:rPr>
      </w:pPr>
      <w:r w:rsidRPr="00481475">
        <w:rPr>
          <w:b/>
          <w:sz w:val="22"/>
          <w:szCs w:val="22"/>
        </w:rPr>
        <w:t xml:space="preserve">         PIRKIMO-PARDAVIMO SUTARTIS</w:t>
      </w:r>
      <w:r w:rsidRPr="00481475">
        <w:rPr>
          <w:sz w:val="22"/>
          <w:szCs w:val="22"/>
        </w:rPr>
        <w:t xml:space="preserve"> </w:t>
      </w:r>
      <w:r w:rsidRPr="00481475">
        <w:rPr>
          <w:b/>
          <w:sz w:val="22"/>
          <w:szCs w:val="22"/>
        </w:rPr>
        <w:t>NR.</w:t>
      </w:r>
      <w:r>
        <w:rPr>
          <w:b/>
          <w:sz w:val="22"/>
          <w:szCs w:val="22"/>
        </w:rPr>
        <w:t xml:space="preserve"> 2025S-</w:t>
      </w:r>
    </w:p>
    <w:p w14:paraId="6CEC31C4" w14:textId="77777777" w:rsidR="00F8076F" w:rsidRDefault="00F8076F" w:rsidP="00F8076F">
      <w:pPr>
        <w:ind w:right="28"/>
        <w:jc w:val="center"/>
        <w:rPr>
          <w:sz w:val="22"/>
          <w:szCs w:val="22"/>
        </w:rPr>
      </w:pPr>
    </w:p>
    <w:p w14:paraId="3C3E1BD9" w14:textId="77777777" w:rsidR="00F8076F" w:rsidRPr="00481475" w:rsidRDefault="00F8076F" w:rsidP="00F8076F">
      <w:pPr>
        <w:ind w:right="28"/>
        <w:jc w:val="center"/>
        <w:rPr>
          <w:sz w:val="22"/>
          <w:szCs w:val="22"/>
        </w:rPr>
      </w:pPr>
      <w:r>
        <w:rPr>
          <w:sz w:val="22"/>
          <w:szCs w:val="22"/>
        </w:rPr>
        <w:t>Vilkaviškis</w:t>
      </w:r>
    </w:p>
    <w:p w14:paraId="35BF202F" w14:textId="77777777" w:rsidR="00F8076F" w:rsidRPr="00481475" w:rsidRDefault="00F8076F" w:rsidP="00F8076F">
      <w:pPr>
        <w:tabs>
          <w:tab w:val="left" w:pos="-284"/>
          <w:tab w:val="left" w:pos="7371"/>
          <w:tab w:val="left" w:pos="8647"/>
        </w:tabs>
        <w:jc w:val="center"/>
        <w:rPr>
          <w:sz w:val="22"/>
          <w:szCs w:val="22"/>
        </w:rPr>
      </w:pPr>
      <w:r w:rsidRPr="00481475">
        <w:rPr>
          <w:sz w:val="22"/>
          <w:szCs w:val="22"/>
        </w:rPr>
        <w:t>20</w:t>
      </w:r>
      <w:r>
        <w:rPr>
          <w:sz w:val="22"/>
          <w:szCs w:val="22"/>
        </w:rPr>
        <w:t>25</w:t>
      </w:r>
      <w:r w:rsidRPr="00481475">
        <w:rPr>
          <w:sz w:val="22"/>
          <w:szCs w:val="22"/>
        </w:rPr>
        <w:t>-</w:t>
      </w:r>
      <w:r>
        <w:rPr>
          <w:sz w:val="22"/>
          <w:szCs w:val="22"/>
        </w:rPr>
        <w:t>__</w:t>
      </w:r>
      <w:r w:rsidRPr="00481475">
        <w:rPr>
          <w:sz w:val="22"/>
          <w:szCs w:val="22"/>
        </w:rPr>
        <w:t>-__</w:t>
      </w:r>
    </w:p>
    <w:p w14:paraId="00428870" w14:textId="77777777" w:rsidR="00F8076F" w:rsidRPr="00481475" w:rsidRDefault="00F8076F" w:rsidP="00F8076F">
      <w:pPr>
        <w:ind w:right="28"/>
        <w:jc w:val="both"/>
        <w:rPr>
          <w:sz w:val="22"/>
          <w:szCs w:val="22"/>
        </w:rPr>
      </w:pPr>
    </w:p>
    <w:p w14:paraId="1378F09B" w14:textId="77777777" w:rsidR="00F8076F" w:rsidRPr="00481475" w:rsidRDefault="00F8076F" w:rsidP="00F8076F">
      <w:pPr>
        <w:tabs>
          <w:tab w:val="center" w:pos="4320"/>
          <w:tab w:val="right" w:pos="8640"/>
        </w:tabs>
        <w:ind w:firstLine="709"/>
        <w:jc w:val="both"/>
        <w:rPr>
          <w:b/>
          <w:bCs/>
          <w:kern w:val="2"/>
          <w:sz w:val="22"/>
          <w:szCs w:val="22"/>
        </w:rPr>
      </w:pPr>
      <w:r>
        <w:rPr>
          <w:b/>
          <w:sz w:val="22"/>
          <w:szCs w:val="22"/>
        </w:rPr>
        <w:t>UAB „Vilkaviškio šilumos tinklai“</w:t>
      </w:r>
      <w:r w:rsidRPr="00481475">
        <w:rPr>
          <w:sz w:val="22"/>
          <w:szCs w:val="22"/>
        </w:rPr>
        <w:t xml:space="preserve">, registruota adresu </w:t>
      </w:r>
      <w:r>
        <w:rPr>
          <w:sz w:val="22"/>
          <w:szCs w:val="22"/>
        </w:rPr>
        <w:t xml:space="preserve">Birutės </w:t>
      </w:r>
      <w:r w:rsidRPr="00481475">
        <w:rPr>
          <w:sz w:val="22"/>
          <w:szCs w:val="22"/>
        </w:rPr>
        <w:t xml:space="preserve"> g. </w:t>
      </w:r>
      <w:r>
        <w:rPr>
          <w:sz w:val="22"/>
          <w:szCs w:val="22"/>
        </w:rPr>
        <w:t>8A</w:t>
      </w:r>
      <w:r w:rsidRPr="00481475">
        <w:rPr>
          <w:sz w:val="22"/>
          <w:szCs w:val="22"/>
        </w:rPr>
        <w:t xml:space="preserve">, </w:t>
      </w:r>
      <w:r>
        <w:rPr>
          <w:sz w:val="22"/>
          <w:szCs w:val="22"/>
        </w:rPr>
        <w:t>Vilkaviškis</w:t>
      </w:r>
      <w:r w:rsidRPr="00481475">
        <w:rPr>
          <w:sz w:val="22"/>
          <w:szCs w:val="22"/>
        </w:rPr>
        <w:t xml:space="preserve">, juridinio asmens kodas </w:t>
      </w:r>
      <w:r>
        <w:rPr>
          <w:sz w:val="22"/>
          <w:szCs w:val="22"/>
        </w:rPr>
        <w:t>185492166</w:t>
      </w:r>
      <w:r w:rsidRPr="00481475">
        <w:rPr>
          <w:sz w:val="22"/>
          <w:szCs w:val="22"/>
        </w:rPr>
        <w:t xml:space="preserve">, toliau vadinama Pirkėju, atstovaujama </w:t>
      </w:r>
      <w:r>
        <w:rPr>
          <w:b/>
          <w:sz w:val="22"/>
          <w:szCs w:val="22"/>
        </w:rPr>
        <w:t xml:space="preserve">direktoriaus Andriaus </w:t>
      </w:r>
      <w:proofErr w:type="spellStart"/>
      <w:r>
        <w:rPr>
          <w:b/>
          <w:sz w:val="22"/>
          <w:szCs w:val="22"/>
        </w:rPr>
        <w:t>Strakalaičio</w:t>
      </w:r>
      <w:proofErr w:type="spellEnd"/>
      <w:r w:rsidRPr="00481475">
        <w:rPr>
          <w:kern w:val="2"/>
          <w:sz w:val="22"/>
          <w:szCs w:val="22"/>
        </w:rPr>
        <w:t xml:space="preserve">, veikiančio pagal </w:t>
      </w:r>
      <w:r>
        <w:rPr>
          <w:b/>
          <w:sz w:val="22"/>
          <w:szCs w:val="22"/>
        </w:rPr>
        <w:t>Bendrovės įstatus</w:t>
      </w:r>
      <w:r w:rsidRPr="00481475">
        <w:rPr>
          <w:sz w:val="22"/>
          <w:szCs w:val="22"/>
        </w:rPr>
        <w:t xml:space="preserve">, ir </w:t>
      </w:r>
    </w:p>
    <w:p w14:paraId="21B31B77" w14:textId="77777777" w:rsidR="00F8076F" w:rsidRPr="00481475" w:rsidRDefault="00F8076F" w:rsidP="00F8076F">
      <w:pPr>
        <w:ind w:right="28" w:firstLine="709"/>
        <w:jc w:val="both"/>
        <w:rPr>
          <w:sz w:val="22"/>
          <w:szCs w:val="22"/>
        </w:rPr>
      </w:pPr>
      <w:r w:rsidRPr="00481475">
        <w:rPr>
          <w:b/>
          <w:sz w:val="22"/>
          <w:szCs w:val="22"/>
        </w:rPr>
        <w:t>____</w:t>
      </w:r>
      <w:r w:rsidRPr="00481475">
        <w:rPr>
          <w:sz w:val="22"/>
          <w:szCs w:val="22"/>
        </w:rPr>
        <w:t>,</w:t>
      </w:r>
      <w:r w:rsidRPr="00481475">
        <w:rPr>
          <w:b/>
          <w:sz w:val="22"/>
          <w:szCs w:val="22"/>
        </w:rPr>
        <w:t xml:space="preserve"> </w:t>
      </w:r>
      <w:r w:rsidRPr="00481475">
        <w:rPr>
          <w:bCs/>
          <w:sz w:val="22"/>
          <w:szCs w:val="22"/>
        </w:rPr>
        <w:t xml:space="preserve">registruota adresu </w:t>
      </w:r>
      <w:r w:rsidRPr="00481475">
        <w:rPr>
          <w:b/>
          <w:sz w:val="22"/>
          <w:szCs w:val="22"/>
        </w:rPr>
        <w:t>____</w:t>
      </w:r>
      <w:r w:rsidRPr="00481475">
        <w:rPr>
          <w:bCs/>
          <w:sz w:val="22"/>
          <w:szCs w:val="22"/>
        </w:rPr>
        <w:t>,</w:t>
      </w:r>
      <w:r w:rsidRPr="00481475">
        <w:rPr>
          <w:b/>
          <w:sz w:val="22"/>
          <w:szCs w:val="22"/>
        </w:rPr>
        <w:t xml:space="preserve"> </w:t>
      </w:r>
      <w:r w:rsidRPr="00481475">
        <w:rPr>
          <w:sz w:val="22"/>
          <w:szCs w:val="22"/>
        </w:rPr>
        <w:t xml:space="preserve">juridinio asmens kodas </w:t>
      </w:r>
      <w:r w:rsidRPr="00481475">
        <w:rPr>
          <w:b/>
          <w:sz w:val="22"/>
          <w:szCs w:val="22"/>
        </w:rPr>
        <w:t>____</w:t>
      </w:r>
      <w:r w:rsidRPr="00481475">
        <w:rPr>
          <w:sz w:val="22"/>
          <w:szCs w:val="22"/>
        </w:rPr>
        <w:t xml:space="preserve">, toliau vadinama Pardavėju, atstovaujama </w:t>
      </w:r>
      <w:r w:rsidRPr="00481475">
        <w:rPr>
          <w:b/>
          <w:sz w:val="22"/>
          <w:szCs w:val="22"/>
        </w:rPr>
        <w:t>____</w:t>
      </w:r>
      <w:r w:rsidRPr="00481475">
        <w:rPr>
          <w:sz w:val="22"/>
          <w:szCs w:val="22"/>
        </w:rPr>
        <w:t>, veikiančio</w:t>
      </w:r>
      <w:r w:rsidRPr="00481475">
        <w:rPr>
          <w:kern w:val="2"/>
          <w:sz w:val="22"/>
          <w:szCs w:val="22"/>
        </w:rPr>
        <w:t xml:space="preserve"> pagal </w:t>
      </w:r>
      <w:r w:rsidRPr="00481475">
        <w:rPr>
          <w:b/>
          <w:sz w:val="22"/>
          <w:szCs w:val="22"/>
        </w:rPr>
        <w:t>____</w:t>
      </w:r>
      <w:r w:rsidRPr="00481475">
        <w:rPr>
          <w:sz w:val="22"/>
          <w:szCs w:val="22"/>
        </w:rPr>
        <w:t>, toliau abi kartu sutartyje vadinamos Šalimis arba kiekviena atskirai – Šalimi, sudarė šią elektros energijos pirkimo-pardavimo kintamais valandiniais įkainiais sutartį, toliau vadinamą Sutartimi, ir susitarė dėl šių sąlygų:</w:t>
      </w:r>
    </w:p>
    <w:p w14:paraId="6F316C11" w14:textId="77777777" w:rsidR="00F8076F" w:rsidRPr="00481475" w:rsidRDefault="00F8076F" w:rsidP="00F8076F">
      <w:pPr>
        <w:ind w:right="28" w:firstLine="567"/>
        <w:jc w:val="both"/>
        <w:rPr>
          <w:sz w:val="22"/>
          <w:szCs w:val="22"/>
        </w:rPr>
      </w:pPr>
    </w:p>
    <w:p w14:paraId="560BB14D" w14:textId="77777777" w:rsidR="00F8076F" w:rsidRPr="00481475" w:rsidRDefault="00F8076F" w:rsidP="00F8076F">
      <w:pPr>
        <w:numPr>
          <w:ilvl w:val="0"/>
          <w:numId w:val="4"/>
        </w:numPr>
        <w:tabs>
          <w:tab w:val="left" w:pos="426"/>
        </w:tabs>
        <w:ind w:left="0" w:right="28" w:firstLine="0"/>
        <w:jc w:val="both"/>
        <w:rPr>
          <w:b/>
          <w:sz w:val="22"/>
          <w:szCs w:val="22"/>
          <w:u w:val="single"/>
        </w:rPr>
      </w:pPr>
      <w:r w:rsidRPr="00481475">
        <w:rPr>
          <w:b/>
          <w:sz w:val="22"/>
          <w:szCs w:val="22"/>
          <w:u w:val="single"/>
        </w:rPr>
        <w:t>SUTARTIES AIŠKINIMAS</w:t>
      </w:r>
    </w:p>
    <w:p w14:paraId="199DAAD2" w14:textId="77777777" w:rsidR="00F8076F" w:rsidRPr="00481475" w:rsidRDefault="00F8076F" w:rsidP="00F8076F">
      <w:pPr>
        <w:numPr>
          <w:ilvl w:val="1"/>
          <w:numId w:val="4"/>
        </w:numPr>
        <w:tabs>
          <w:tab w:val="left" w:pos="426"/>
        </w:tabs>
        <w:ind w:left="0" w:right="28" w:firstLine="0"/>
        <w:jc w:val="both"/>
        <w:rPr>
          <w:sz w:val="22"/>
          <w:szCs w:val="22"/>
        </w:rPr>
      </w:pPr>
      <w:r w:rsidRPr="00481475">
        <w:rPr>
          <w:sz w:val="22"/>
          <w:szCs w:val="22"/>
        </w:rPr>
        <w:t>Sutartis sudaryta ir turi būti aiškinama pagal Lietuvos Respublikos teisę.</w:t>
      </w:r>
    </w:p>
    <w:p w14:paraId="50AEF794" w14:textId="77777777" w:rsidR="00F8076F" w:rsidRPr="00481475" w:rsidRDefault="00F8076F" w:rsidP="00F8076F">
      <w:pPr>
        <w:numPr>
          <w:ilvl w:val="1"/>
          <w:numId w:val="4"/>
        </w:numPr>
        <w:tabs>
          <w:tab w:val="left" w:pos="426"/>
        </w:tabs>
        <w:ind w:left="0" w:right="28" w:firstLine="0"/>
        <w:jc w:val="both"/>
        <w:rPr>
          <w:sz w:val="22"/>
          <w:szCs w:val="22"/>
        </w:rPr>
      </w:pPr>
      <w:r w:rsidRPr="00481475">
        <w:rPr>
          <w:sz w:val="22"/>
          <w:szCs w:val="22"/>
        </w:rPr>
        <w:t>Sutartyje, kur reikalauja kontekstas, žodžiai, pateikti vienaskaita, gali turėti ir daugiskaitos prasmę ir atvirkščiai.</w:t>
      </w:r>
    </w:p>
    <w:p w14:paraId="635CD8EE" w14:textId="77777777" w:rsidR="00F8076F" w:rsidRPr="00481475" w:rsidRDefault="00F8076F" w:rsidP="00F8076F">
      <w:pPr>
        <w:numPr>
          <w:ilvl w:val="1"/>
          <w:numId w:val="4"/>
        </w:numPr>
        <w:tabs>
          <w:tab w:val="left" w:pos="426"/>
        </w:tabs>
        <w:ind w:left="0" w:right="28" w:firstLine="0"/>
        <w:jc w:val="both"/>
        <w:rPr>
          <w:sz w:val="22"/>
          <w:szCs w:val="22"/>
        </w:rPr>
      </w:pPr>
      <w:r w:rsidRPr="00481475">
        <w:rPr>
          <w:sz w:val="22"/>
          <w:szCs w:val="22"/>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7BFB1F70" w14:textId="77777777" w:rsidR="00F8076F" w:rsidRPr="00481475" w:rsidRDefault="00F8076F" w:rsidP="00F8076F">
      <w:pPr>
        <w:numPr>
          <w:ilvl w:val="1"/>
          <w:numId w:val="4"/>
        </w:numPr>
        <w:tabs>
          <w:tab w:val="left" w:pos="426"/>
        </w:tabs>
        <w:ind w:left="0" w:right="28" w:firstLine="0"/>
        <w:jc w:val="both"/>
        <w:rPr>
          <w:sz w:val="22"/>
          <w:szCs w:val="22"/>
        </w:rPr>
      </w:pPr>
      <w:r w:rsidRPr="00481475">
        <w:rPr>
          <w:sz w:val="22"/>
          <w:szCs w:val="22"/>
        </w:rPr>
        <w:t>Jeigu Sutartyje nenustatyta kitaip, Sutarties trukmė ir kiti terminai yra skaičiuojami kalendorinėmis dienomis, savaitėmis, mėnesiais.</w:t>
      </w:r>
    </w:p>
    <w:p w14:paraId="6BF20AFD" w14:textId="77777777" w:rsidR="00F8076F" w:rsidRPr="00481475" w:rsidRDefault="00F8076F" w:rsidP="00F8076F">
      <w:pPr>
        <w:numPr>
          <w:ilvl w:val="1"/>
          <w:numId w:val="4"/>
        </w:numPr>
        <w:tabs>
          <w:tab w:val="left" w:pos="426"/>
        </w:tabs>
        <w:ind w:left="0" w:right="28" w:firstLine="0"/>
        <w:jc w:val="both"/>
        <w:rPr>
          <w:sz w:val="22"/>
          <w:szCs w:val="22"/>
        </w:rPr>
      </w:pPr>
      <w:r w:rsidRPr="00481475">
        <w:rPr>
          <w:sz w:val="22"/>
          <w:szCs w:val="22"/>
        </w:rPr>
        <w:t>Sutarčiai taip pat taikomos Lietuvos Respublikos Vyriausybės nutarimu patvirtintos Įmonių, veikiančių energetikos srityje, energijos ar kuro, kurių reikia elektros ir šilumos energijai gaminti, pirkimų taisyklės (toliau – Taisyklės).</w:t>
      </w:r>
    </w:p>
    <w:p w14:paraId="3F9C7D21" w14:textId="77777777" w:rsidR="00F8076F" w:rsidRPr="00481475" w:rsidRDefault="00F8076F" w:rsidP="00F8076F">
      <w:pPr>
        <w:numPr>
          <w:ilvl w:val="1"/>
          <w:numId w:val="4"/>
        </w:numPr>
        <w:tabs>
          <w:tab w:val="left" w:pos="426"/>
        </w:tabs>
        <w:ind w:left="0" w:right="28" w:firstLine="0"/>
        <w:jc w:val="both"/>
        <w:rPr>
          <w:sz w:val="22"/>
          <w:szCs w:val="22"/>
        </w:rPr>
      </w:pPr>
      <w:r w:rsidRPr="00481475">
        <w:rPr>
          <w:sz w:val="22"/>
          <w:szCs w:val="22"/>
        </w:rPr>
        <w:t>Nuoroda į bet kurį įstatymą, Vyriausybės nutarimą ar kitą teisės aktą suprantama kaip nuoroda į to įstatymo, Vyriausybės nutarimo ar kito teisės akto aktualią redakciją (su visais pakeitimais, padarytais bet kuriuo Sutarties galiojimo metu).</w:t>
      </w:r>
    </w:p>
    <w:p w14:paraId="71792025" w14:textId="77777777" w:rsidR="00F8076F" w:rsidRPr="00481475" w:rsidRDefault="00F8076F" w:rsidP="00F8076F">
      <w:pPr>
        <w:ind w:right="28" w:firstLine="567"/>
        <w:jc w:val="both"/>
        <w:rPr>
          <w:sz w:val="22"/>
          <w:szCs w:val="22"/>
        </w:rPr>
      </w:pPr>
    </w:p>
    <w:p w14:paraId="4ED31E61" w14:textId="77777777" w:rsidR="00F8076F" w:rsidRPr="00481475" w:rsidRDefault="00F8076F" w:rsidP="00F8076F">
      <w:pPr>
        <w:numPr>
          <w:ilvl w:val="0"/>
          <w:numId w:val="4"/>
        </w:numPr>
        <w:tabs>
          <w:tab w:val="left" w:pos="426"/>
        </w:tabs>
        <w:spacing w:line="256" w:lineRule="auto"/>
        <w:ind w:left="0" w:right="28" w:firstLine="0"/>
        <w:contextualSpacing/>
        <w:jc w:val="both"/>
        <w:rPr>
          <w:b/>
          <w:sz w:val="22"/>
          <w:szCs w:val="22"/>
          <w:u w:val="single"/>
        </w:rPr>
      </w:pPr>
      <w:r w:rsidRPr="00481475">
        <w:rPr>
          <w:b/>
          <w:caps/>
          <w:sz w:val="22"/>
          <w:szCs w:val="22"/>
          <w:u w:val="single"/>
        </w:rPr>
        <w:t>Sutarties dalykas</w:t>
      </w:r>
    </w:p>
    <w:p w14:paraId="144161A8" w14:textId="77777777" w:rsidR="00F8076F" w:rsidRPr="00481475" w:rsidRDefault="00F8076F" w:rsidP="00F8076F">
      <w:pPr>
        <w:numPr>
          <w:ilvl w:val="1"/>
          <w:numId w:val="4"/>
        </w:numPr>
        <w:tabs>
          <w:tab w:val="left" w:pos="426"/>
          <w:tab w:val="left" w:pos="2340"/>
        </w:tabs>
        <w:ind w:left="0" w:right="28" w:firstLine="0"/>
        <w:jc w:val="both"/>
        <w:rPr>
          <w:sz w:val="22"/>
          <w:szCs w:val="22"/>
        </w:rPr>
      </w:pPr>
      <w:r w:rsidRPr="00481475">
        <w:rPr>
          <w:sz w:val="22"/>
          <w:szCs w:val="22"/>
        </w:rPr>
        <w:t>Vadovaujantis Pirkėjo 202</w:t>
      </w:r>
      <w:r>
        <w:rPr>
          <w:sz w:val="22"/>
          <w:szCs w:val="22"/>
        </w:rPr>
        <w:t>5</w:t>
      </w:r>
      <w:r w:rsidRPr="00481475">
        <w:rPr>
          <w:sz w:val="22"/>
          <w:szCs w:val="22"/>
        </w:rPr>
        <w:t xml:space="preserve">-__-__ atviro konkurso sąlygomis „Elektros energijos </w:t>
      </w:r>
      <w:r>
        <w:rPr>
          <w:sz w:val="22"/>
          <w:szCs w:val="22"/>
        </w:rPr>
        <w:t>terminui nuo 2025-03-01 iki 2026-02-28</w:t>
      </w:r>
      <w:r w:rsidRPr="00481475">
        <w:rPr>
          <w:sz w:val="22"/>
          <w:szCs w:val="22"/>
        </w:rPr>
        <w:t xml:space="preserve"> </w:t>
      </w:r>
      <w:r>
        <w:rPr>
          <w:sz w:val="22"/>
          <w:szCs w:val="22"/>
        </w:rPr>
        <w:t>pirkimas</w:t>
      </w:r>
      <w:r w:rsidRPr="00481475">
        <w:rPr>
          <w:sz w:val="22"/>
          <w:szCs w:val="22"/>
        </w:rPr>
        <w:t>“ (toliau – Konkurso sąlygos) ir Pardavėjo 202</w:t>
      </w:r>
      <w:r>
        <w:rPr>
          <w:sz w:val="22"/>
          <w:szCs w:val="22"/>
        </w:rPr>
        <w:t>5</w:t>
      </w:r>
      <w:r w:rsidRPr="00481475">
        <w:rPr>
          <w:sz w:val="22"/>
          <w:szCs w:val="22"/>
        </w:rPr>
        <w:t>-__-__ Pasiūlymu</w:t>
      </w:r>
      <w:r>
        <w:rPr>
          <w:sz w:val="22"/>
          <w:szCs w:val="22"/>
        </w:rPr>
        <w:t>, Sutarties 2 priedas</w:t>
      </w:r>
      <w:r w:rsidRPr="00481475">
        <w:rPr>
          <w:sz w:val="22"/>
          <w:szCs w:val="22"/>
        </w:rPr>
        <w:t xml:space="preserve"> (toliau – Pasiūlymas), kuris 202</w:t>
      </w:r>
      <w:r>
        <w:rPr>
          <w:sz w:val="22"/>
          <w:szCs w:val="22"/>
        </w:rPr>
        <w:t>5</w:t>
      </w:r>
      <w:r w:rsidRPr="00481475">
        <w:rPr>
          <w:sz w:val="22"/>
          <w:szCs w:val="22"/>
        </w:rPr>
        <w:t>-__-__ pripažintas laimėjusiu, Sutartimi Pardavėjas įsipareigoja parduoti, o Pirkėjas pirkti elektros energiją Sutartyje nustatyta tvarka ir terminais.</w:t>
      </w:r>
    </w:p>
    <w:p w14:paraId="2B4C2B85" w14:textId="77777777" w:rsidR="00F8076F" w:rsidRPr="00481475" w:rsidRDefault="00F8076F" w:rsidP="00F8076F">
      <w:pPr>
        <w:numPr>
          <w:ilvl w:val="1"/>
          <w:numId w:val="4"/>
        </w:numPr>
        <w:tabs>
          <w:tab w:val="left" w:pos="426"/>
          <w:tab w:val="left" w:pos="2340"/>
        </w:tabs>
        <w:ind w:left="0" w:right="28" w:firstLine="0"/>
        <w:jc w:val="both"/>
        <w:rPr>
          <w:sz w:val="22"/>
          <w:szCs w:val="22"/>
        </w:rPr>
      </w:pPr>
      <w:r w:rsidRPr="00481475">
        <w:rPr>
          <w:sz w:val="22"/>
          <w:szCs w:val="22"/>
        </w:rPr>
        <w:t xml:space="preserve">Pirkėjo objektai, kuriems bus tiekiama elektros energija, nurodyti Sutarties 1 priede. </w:t>
      </w:r>
    </w:p>
    <w:p w14:paraId="242E5DB7" w14:textId="77777777" w:rsidR="00F8076F" w:rsidRDefault="00F8076F" w:rsidP="00F8076F">
      <w:pPr>
        <w:numPr>
          <w:ilvl w:val="1"/>
          <w:numId w:val="4"/>
        </w:numPr>
        <w:tabs>
          <w:tab w:val="left" w:pos="426"/>
          <w:tab w:val="left" w:pos="2340"/>
        </w:tabs>
        <w:ind w:left="0" w:right="28" w:firstLine="0"/>
        <w:jc w:val="both"/>
        <w:rPr>
          <w:sz w:val="22"/>
          <w:szCs w:val="22"/>
        </w:rPr>
      </w:pPr>
      <w:r w:rsidRPr="00481475">
        <w:rPr>
          <w:sz w:val="22"/>
          <w:szCs w:val="22"/>
        </w:rPr>
        <w:t>Preliminarus elektros energijos kiekis, planuojamas nupirkti ir parduoti pagal šią Sutartį per kiekvieną mėnesį, nurodytas Sutarties 3 priede.</w:t>
      </w:r>
    </w:p>
    <w:p w14:paraId="21CE0B80" w14:textId="77777777" w:rsidR="00F8076F" w:rsidRPr="005931CF" w:rsidRDefault="00F8076F" w:rsidP="00F8076F">
      <w:pPr>
        <w:numPr>
          <w:ilvl w:val="1"/>
          <w:numId w:val="4"/>
        </w:numPr>
        <w:tabs>
          <w:tab w:val="left" w:pos="426"/>
          <w:tab w:val="left" w:pos="2340"/>
        </w:tabs>
        <w:ind w:left="0" w:right="28" w:firstLine="0"/>
        <w:jc w:val="both"/>
        <w:rPr>
          <w:sz w:val="22"/>
          <w:szCs w:val="22"/>
        </w:rPr>
      </w:pPr>
      <w:r w:rsidRPr="005931CF">
        <w:rPr>
          <w:sz w:val="22"/>
          <w:szCs w:val="22"/>
        </w:rPr>
        <w:t>Pirkėjas neįsipareigoja įsigyti viso elektros energijos kiekio, nurodyto Sutarties 3 priede. Faktiniai elektros energijos kiekiai Sutarties galiojimo laikotarpiu gali kisti pagal Pirkėjo poreikį.</w:t>
      </w:r>
    </w:p>
    <w:p w14:paraId="789BF50E" w14:textId="77777777" w:rsidR="00F8076F" w:rsidRPr="005931CF" w:rsidRDefault="00F8076F" w:rsidP="00F8076F">
      <w:pPr>
        <w:numPr>
          <w:ilvl w:val="1"/>
          <w:numId w:val="4"/>
        </w:numPr>
        <w:tabs>
          <w:tab w:val="left" w:pos="426"/>
          <w:tab w:val="left" w:pos="2340"/>
        </w:tabs>
        <w:ind w:left="0" w:right="28" w:firstLine="0"/>
        <w:jc w:val="both"/>
        <w:rPr>
          <w:sz w:val="22"/>
          <w:szCs w:val="22"/>
        </w:rPr>
      </w:pPr>
      <w:r w:rsidRPr="005931CF">
        <w:rPr>
          <w:sz w:val="22"/>
          <w:szCs w:val="22"/>
        </w:rPr>
        <w:t xml:space="preserve">Būtina elektros energijos tiekimo Pirkėjui sąlyga – elektros energija tiekiama Pirkėjui tik jei jis yra sudaręs elektros energijos persiuntimo paslaugos sutartį su tinklų operatoriumi, prie kurio valdomų elektros tinklų yra prijungti Pirkėjo elektros įrenginiai. </w:t>
      </w:r>
    </w:p>
    <w:p w14:paraId="121505D6" w14:textId="77777777" w:rsidR="00F8076F" w:rsidRPr="00481475" w:rsidRDefault="00F8076F" w:rsidP="00F8076F">
      <w:pPr>
        <w:tabs>
          <w:tab w:val="left" w:pos="2340"/>
        </w:tabs>
        <w:ind w:right="28"/>
        <w:jc w:val="both"/>
        <w:rPr>
          <w:sz w:val="22"/>
          <w:szCs w:val="22"/>
        </w:rPr>
      </w:pPr>
    </w:p>
    <w:p w14:paraId="4B8D9E03" w14:textId="77777777" w:rsidR="00F8076F" w:rsidRPr="00481475" w:rsidRDefault="00F8076F" w:rsidP="00F8076F">
      <w:pPr>
        <w:numPr>
          <w:ilvl w:val="0"/>
          <w:numId w:val="4"/>
        </w:numPr>
        <w:tabs>
          <w:tab w:val="left" w:pos="426"/>
        </w:tabs>
        <w:ind w:left="0" w:right="28" w:firstLine="0"/>
        <w:jc w:val="both"/>
        <w:rPr>
          <w:b/>
          <w:sz w:val="22"/>
          <w:szCs w:val="22"/>
          <w:u w:val="single"/>
        </w:rPr>
      </w:pPr>
      <w:r w:rsidRPr="00481475">
        <w:rPr>
          <w:b/>
          <w:sz w:val="22"/>
          <w:szCs w:val="22"/>
          <w:u w:val="single"/>
        </w:rPr>
        <w:t>KAINA IR MOKĖJIMO SĄLYGOS</w:t>
      </w:r>
    </w:p>
    <w:p w14:paraId="12F3A692" w14:textId="77777777" w:rsidR="00F8076F" w:rsidRDefault="00F8076F" w:rsidP="00F8076F">
      <w:pPr>
        <w:numPr>
          <w:ilvl w:val="1"/>
          <w:numId w:val="4"/>
        </w:numPr>
        <w:tabs>
          <w:tab w:val="left" w:pos="426"/>
          <w:tab w:val="left" w:pos="2340"/>
        </w:tabs>
        <w:ind w:left="0" w:right="28" w:firstLine="0"/>
        <w:jc w:val="both"/>
        <w:rPr>
          <w:sz w:val="22"/>
          <w:szCs w:val="22"/>
        </w:rPr>
      </w:pPr>
      <w:r w:rsidRPr="00481475">
        <w:rPr>
          <w:sz w:val="22"/>
          <w:szCs w:val="22"/>
        </w:rPr>
        <w:t>Visi atsiskaitymai tarp Šalių pagal Sutartį vykdomi eurais (Eur).</w:t>
      </w:r>
    </w:p>
    <w:p w14:paraId="2849DB79" w14:textId="77777777" w:rsidR="00F8076F" w:rsidRPr="000C73FC" w:rsidRDefault="00F8076F" w:rsidP="00F8076F">
      <w:pPr>
        <w:numPr>
          <w:ilvl w:val="1"/>
          <w:numId w:val="4"/>
        </w:numPr>
        <w:tabs>
          <w:tab w:val="left" w:pos="426"/>
          <w:tab w:val="left" w:pos="2340"/>
        </w:tabs>
        <w:ind w:left="0" w:right="28" w:firstLine="0"/>
        <w:jc w:val="both"/>
        <w:rPr>
          <w:sz w:val="22"/>
          <w:szCs w:val="22"/>
        </w:rPr>
      </w:pPr>
      <w:r w:rsidRPr="000C73FC">
        <w:rPr>
          <w:sz w:val="22"/>
          <w:szCs w:val="22"/>
        </w:rPr>
        <w:t xml:space="preserve">Sutartyje nustatoma kintamo įkainio su peržiūra kainodara.  </w:t>
      </w:r>
    </w:p>
    <w:p w14:paraId="34757FC8" w14:textId="77777777" w:rsidR="00F8076F" w:rsidRPr="00481475" w:rsidRDefault="00F8076F" w:rsidP="00F8076F">
      <w:pPr>
        <w:numPr>
          <w:ilvl w:val="1"/>
          <w:numId w:val="4"/>
        </w:numPr>
        <w:tabs>
          <w:tab w:val="left" w:pos="426"/>
          <w:tab w:val="left" w:pos="2340"/>
        </w:tabs>
        <w:ind w:left="0" w:right="28" w:firstLine="0"/>
        <w:jc w:val="both"/>
        <w:rPr>
          <w:i/>
          <w:iCs/>
          <w:color w:val="000000"/>
          <w:sz w:val="22"/>
          <w:szCs w:val="22"/>
        </w:rPr>
      </w:pPr>
      <w:r w:rsidRPr="00481475">
        <w:rPr>
          <w:sz w:val="22"/>
          <w:szCs w:val="22"/>
        </w:rPr>
        <w:t xml:space="preserve">Preliminari Sutarties vertė su </w:t>
      </w:r>
      <w:r>
        <w:rPr>
          <w:sz w:val="22"/>
          <w:szCs w:val="22"/>
        </w:rPr>
        <w:t xml:space="preserve">įskaičiuotu </w:t>
      </w:r>
      <w:r w:rsidRPr="00481475">
        <w:rPr>
          <w:sz w:val="22"/>
          <w:szCs w:val="22"/>
        </w:rPr>
        <w:t xml:space="preserve">akcizu be </w:t>
      </w:r>
      <w:r w:rsidRPr="008145F1">
        <w:rPr>
          <w:sz w:val="22"/>
          <w:szCs w:val="22"/>
        </w:rPr>
        <w:t xml:space="preserve">PVM: ________ Eur </w:t>
      </w:r>
      <w:r w:rsidRPr="00481475">
        <w:rPr>
          <w:sz w:val="22"/>
          <w:szCs w:val="22"/>
        </w:rPr>
        <w:t>(</w:t>
      </w:r>
      <w:r w:rsidRPr="00481475">
        <w:rPr>
          <w:i/>
          <w:sz w:val="22"/>
          <w:szCs w:val="22"/>
        </w:rPr>
        <w:t>skaičius žodžiu</w:t>
      </w:r>
      <w:r w:rsidRPr="00481475">
        <w:rPr>
          <w:sz w:val="22"/>
          <w:szCs w:val="22"/>
        </w:rPr>
        <w:t xml:space="preserve">), </w:t>
      </w:r>
      <w:r w:rsidRPr="00481475">
        <w:rPr>
          <w:color w:val="000000"/>
          <w:sz w:val="22"/>
          <w:szCs w:val="22"/>
        </w:rPr>
        <w:t>PVM (</w:t>
      </w:r>
      <w:r>
        <w:rPr>
          <w:color w:val="000000"/>
          <w:sz w:val="22"/>
          <w:szCs w:val="22"/>
        </w:rPr>
        <w:t>__</w:t>
      </w:r>
      <w:r w:rsidRPr="00481475">
        <w:rPr>
          <w:color w:val="000000"/>
          <w:sz w:val="22"/>
          <w:szCs w:val="22"/>
        </w:rPr>
        <w:t xml:space="preserve"> proc.): </w:t>
      </w:r>
      <w:r w:rsidRPr="00481475">
        <w:rPr>
          <w:b/>
          <w:sz w:val="22"/>
          <w:szCs w:val="22"/>
        </w:rPr>
        <w:t>____</w:t>
      </w:r>
      <w:r w:rsidRPr="00481475">
        <w:rPr>
          <w:sz w:val="22"/>
          <w:szCs w:val="22"/>
        </w:rPr>
        <w:t xml:space="preserve"> </w:t>
      </w:r>
      <w:r w:rsidRPr="00481475">
        <w:rPr>
          <w:color w:val="000000"/>
          <w:sz w:val="22"/>
          <w:szCs w:val="22"/>
        </w:rPr>
        <w:t>Eur (</w:t>
      </w:r>
      <w:r w:rsidRPr="00481475">
        <w:rPr>
          <w:i/>
          <w:color w:val="000000"/>
          <w:sz w:val="22"/>
          <w:szCs w:val="22"/>
        </w:rPr>
        <w:t>skaičius žodžiu</w:t>
      </w:r>
      <w:r w:rsidRPr="00481475">
        <w:rPr>
          <w:color w:val="000000"/>
          <w:sz w:val="22"/>
          <w:szCs w:val="22"/>
        </w:rPr>
        <w:t xml:space="preserve">), viso su </w:t>
      </w:r>
      <w:r>
        <w:rPr>
          <w:color w:val="000000"/>
          <w:sz w:val="22"/>
          <w:szCs w:val="22"/>
        </w:rPr>
        <w:t xml:space="preserve">įskaičiuotu </w:t>
      </w:r>
      <w:r w:rsidRPr="00481475">
        <w:rPr>
          <w:color w:val="000000"/>
          <w:sz w:val="22"/>
          <w:szCs w:val="22"/>
        </w:rPr>
        <w:t xml:space="preserve">akcizu ir PVM: </w:t>
      </w:r>
      <w:r w:rsidRPr="00481475">
        <w:rPr>
          <w:b/>
          <w:sz w:val="22"/>
          <w:szCs w:val="22"/>
        </w:rPr>
        <w:t>____</w:t>
      </w:r>
      <w:r w:rsidRPr="00481475">
        <w:rPr>
          <w:sz w:val="22"/>
          <w:szCs w:val="22"/>
        </w:rPr>
        <w:t xml:space="preserve"> </w:t>
      </w:r>
      <w:r w:rsidRPr="00481475">
        <w:rPr>
          <w:color w:val="000000"/>
          <w:sz w:val="22"/>
          <w:szCs w:val="22"/>
        </w:rPr>
        <w:t>Eur (</w:t>
      </w:r>
      <w:r w:rsidRPr="00481475">
        <w:rPr>
          <w:i/>
          <w:color w:val="000000"/>
          <w:sz w:val="22"/>
          <w:szCs w:val="22"/>
        </w:rPr>
        <w:t>skaičius žodžiu</w:t>
      </w:r>
      <w:r w:rsidRPr="00481475">
        <w:rPr>
          <w:color w:val="000000"/>
          <w:sz w:val="22"/>
          <w:szCs w:val="22"/>
        </w:rPr>
        <w:t xml:space="preserve">). </w:t>
      </w:r>
    </w:p>
    <w:p w14:paraId="1AB3F8CB" w14:textId="0CE5222D" w:rsidR="00F8076F" w:rsidRPr="0021235E" w:rsidRDefault="00F8076F" w:rsidP="00F8076F">
      <w:pPr>
        <w:numPr>
          <w:ilvl w:val="1"/>
          <w:numId w:val="4"/>
        </w:numPr>
        <w:tabs>
          <w:tab w:val="left" w:pos="426"/>
          <w:tab w:val="left" w:pos="2340"/>
        </w:tabs>
        <w:ind w:left="0" w:right="28" w:firstLine="0"/>
        <w:jc w:val="both"/>
        <w:rPr>
          <w:bCs/>
          <w:i/>
          <w:iCs/>
          <w:color w:val="000000"/>
          <w:sz w:val="22"/>
          <w:szCs w:val="22"/>
        </w:rPr>
      </w:pPr>
      <w:r w:rsidRPr="00481475">
        <w:rPr>
          <w:color w:val="000000"/>
          <w:sz w:val="22"/>
          <w:szCs w:val="22"/>
        </w:rPr>
        <w:t xml:space="preserve">Valandinis </w:t>
      </w:r>
      <w:r>
        <w:rPr>
          <w:color w:val="000000"/>
          <w:sz w:val="22"/>
          <w:szCs w:val="22"/>
        </w:rPr>
        <w:t>elektros energijos</w:t>
      </w:r>
      <w:r w:rsidRPr="00481475">
        <w:rPr>
          <w:color w:val="000000"/>
          <w:sz w:val="22"/>
          <w:szCs w:val="22"/>
        </w:rPr>
        <w:t xml:space="preserve"> įkainis Eur/</w:t>
      </w:r>
      <w:r w:rsidRPr="00481475">
        <w:rPr>
          <w:bCs/>
          <w:color w:val="000000"/>
          <w:sz w:val="22"/>
          <w:szCs w:val="22"/>
        </w:rPr>
        <w:t xml:space="preserve"> kWh</w:t>
      </w:r>
      <w:r w:rsidRPr="00481475">
        <w:rPr>
          <w:color w:val="000000"/>
          <w:sz w:val="22"/>
          <w:szCs w:val="22"/>
        </w:rPr>
        <w:t xml:space="preserve"> apskaičiuojamas taip</w:t>
      </w:r>
      <w:r w:rsidRPr="0021235E">
        <w:rPr>
          <w:i/>
          <w:iCs/>
          <w:color w:val="000000"/>
          <w:sz w:val="22"/>
          <w:szCs w:val="22"/>
        </w:rPr>
        <w:t>: prie kintamosios įkainio dalies pridedant akcizą (</w:t>
      </w:r>
      <w:r w:rsidRPr="0021235E">
        <w:rPr>
          <w:b/>
          <w:i/>
          <w:iCs/>
          <w:sz w:val="22"/>
          <w:szCs w:val="22"/>
        </w:rPr>
        <w:t>____</w:t>
      </w:r>
      <w:r w:rsidRPr="0021235E">
        <w:rPr>
          <w:i/>
          <w:iCs/>
          <w:sz w:val="22"/>
          <w:szCs w:val="22"/>
        </w:rPr>
        <w:t xml:space="preserve"> </w:t>
      </w:r>
      <w:r w:rsidRPr="0021235E">
        <w:rPr>
          <w:i/>
          <w:iCs/>
          <w:color w:val="000000"/>
          <w:sz w:val="22"/>
          <w:szCs w:val="22"/>
        </w:rPr>
        <w:t xml:space="preserve">Eur) bei PVM (21 proc.). </w:t>
      </w:r>
    </w:p>
    <w:p w14:paraId="055C551F" w14:textId="77777777" w:rsidR="00F8076F" w:rsidRPr="00481475" w:rsidRDefault="00F8076F" w:rsidP="00F8076F">
      <w:pPr>
        <w:numPr>
          <w:ilvl w:val="2"/>
          <w:numId w:val="4"/>
        </w:numPr>
        <w:tabs>
          <w:tab w:val="left" w:pos="567"/>
          <w:tab w:val="left" w:pos="2340"/>
        </w:tabs>
        <w:ind w:left="0" w:right="28" w:firstLine="0"/>
        <w:jc w:val="both"/>
        <w:rPr>
          <w:bCs/>
          <w:color w:val="000000"/>
          <w:sz w:val="22"/>
          <w:szCs w:val="22"/>
        </w:rPr>
      </w:pPr>
      <w:r w:rsidRPr="00481475">
        <w:rPr>
          <w:bCs/>
          <w:color w:val="000000"/>
          <w:sz w:val="22"/>
          <w:szCs w:val="22"/>
        </w:rPr>
        <w:t xml:space="preserve">Kintama įkainio dalimi laikoma elektros energijos biržos Nord </w:t>
      </w:r>
      <w:proofErr w:type="spellStart"/>
      <w:r w:rsidRPr="00481475">
        <w:rPr>
          <w:bCs/>
          <w:color w:val="000000"/>
          <w:sz w:val="22"/>
          <w:szCs w:val="22"/>
        </w:rPr>
        <w:t>Pool</w:t>
      </w:r>
      <w:proofErr w:type="spellEnd"/>
      <w:r w:rsidRPr="00481475">
        <w:rPr>
          <w:bCs/>
          <w:color w:val="000000"/>
          <w:sz w:val="22"/>
          <w:szCs w:val="22"/>
        </w:rPr>
        <w:t xml:space="preserve"> AS Lietuvos zonos konkrečios paros valandinė elektros energijos kaina Eur be akcizo ir PVM už 1 kWh;</w:t>
      </w:r>
    </w:p>
    <w:p w14:paraId="50470800" w14:textId="77777777" w:rsidR="00F8076F" w:rsidRPr="00481475" w:rsidRDefault="00F8076F" w:rsidP="00F8076F">
      <w:pPr>
        <w:pStyle w:val="Sraopastraipa"/>
        <w:numPr>
          <w:ilvl w:val="1"/>
          <w:numId w:val="4"/>
        </w:numPr>
        <w:tabs>
          <w:tab w:val="left" w:pos="426"/>
          <w:tab w:val="left" w:pos="1134"/>
          <w:tab w:val="left" w:pos="1560"/>
        </w:tabs>
        <w:ind w:left="0" w:firstLine="0"/>
        <w:contextualSpacing/>
        <w:jc w:val="both"/>
        <w:rPr>
          <w:bCs/>
          <w:sz w:val="22"/>
          <w:szCs w:val="22"/>
        </w:rPr>
      </w:pPr>
      <w:r w:rsidRPr="00481475">
        <w:rPr>
          <w:bCs/>
          <w:sz w:val="22"/>
          <w:szCs w:val="22"/>
        </w:rPr>
        <w:t xml:space="preserve">Objektuose su automatizuota apskaita Pirkėjas atsiskaito už konkrečią paros valandą faktiškai suvartotą elektros energijos kiekį (kWh), padaugintą iš valandinio </w:t>
      </w:r>
      <w:r>
        <w:rPr>
          <w:bCs/>
          <w:sz w:val="22"/>
          <w:szCs w:val="22"/>
        </w:rPr>
        <w:t>elektros energijos</w:t>
      </w:r>
      <w:r w:rsidRPr="00481475">
        <w:rPr>
          <w:bCs/>
          <w:sz w:val="22"/>
          <w:szCs w:val="22"/>
        </w:rPr>
        <w:t xml:space="preserve"> įkainio. Duomenys fiksuojami Lietuvos laiku. </w:t>
      </w:r>
    </w:p>
    <w:p w14:paraId="500AD89E" w14:textId="77777777" w:rsidR="00F8076F" w:rsidRPr="00F8076F" w:rsidRDefault="00F8076F" w:rsidP="00F8076F">
      <w:pPr>
        <w:pStyle w:val="Sraopastraipa"/>
        <w:numPr>
          <w:ilvl w:val="1"/>
          <w:numId w:val="4"/>
        </w:numPr>
        <w:tabs>
          <w:tab w:val="left" w:pos="426"/>
          <w:tab w:val="left" w:pos="1134"/>
          <w:tab w:val="left" w:pos="1560"/>
        </w:tabs>
        <w:ind w:left="0" w:firstLine="0"/>
        <w:contextualSpacing/>
        <w:jc w:val="both"/>
        <w:rPr>
          <w:bCs/>
          <w:sz w:val="22"/>
          <w:szCs w:val="22"/>
        </w:rPr>
      </w:pPr>
      <w:r w:rsidRPr="00F8076F">
        <w:rPr>
          <w:bCs/>
          <w:sz w:val="22"/>
          <w:szCs w:val="22"/>
        </w:rPr>
        <w:t>Objektuose su neautomatizuota apskaita Pirkėjas atsiskaito taikant kiekvienos valandos vartojimo netolygumo koeficientą, konkrečios paros valandinį elektros energijos suvartojimo kiekį (kWh), padaugintą iš valandinio elektros energijos įkainio. Duomenys fiksuojami Lietuvos laiku.</w:t>
      </w:r>
    </w:p>
    <w:p w14:paraId="4B24FF76" w14:textId="77777777" w:rsidR="00F8076F" w:rsidRPr="00F8076F" w:rsidRDefault="00F8076F" w:rsidP="00F8076F">
      <w:pPr>
        <w:numPr>
          <w:ilvl w:val="1"/>
          <w:numId w:val="4"/>
        </w:numPr>
        <w:tabs>
          <w:tab w:val="left" w:pos="426"/>
          <w:tab w:val="left" w:pos="2340"/>
        </w:tabs>
        <w:ind w:left="0" w:right="28" w:firstLine="0"/>
        <w:jc w:val="both"/>
        <w:rPr>
          <w:sz w:val="22"/>
          <w:szCs w:val="22"/>
        </w:rPr>
      </w:pPr>
      <w:r w:rsidRPr="00F8076F">
        <w:rPr>
          <w:color w:val="000000"/>
          <w:sz w:val="22"/>
          <w:szCs w:val="22"/>
        </w:rPr>
        <w:lastRenderedPageBreak/>
        <w:t>Draudžiama keisti elektros energijos kainos nustatymo</w:t>
      </w:r>
      <w:r w:rsidRPr="00F8076F">
        <w:rPr>
          <w:sz w:val="22"/>
          <w:szCs w:val="22"/>
        </w:rPr>
        <w:t xml:space="preserve"> būdą per visą Sutarties galiojimo laiką, nurodytą Sutartyje.</w:t>
      </w:r>
    </w:p>
    <w:p w14:paraId="65693871" w14:textId="77777777" w:rsidR="00F8076F" w:rsidRPr="00F8076F" w:rsidRDefault="00F8076F" w:rsidP="00F8076F">
      <w:pPr>
        <w:numPr>
          <w:ilvl w:val="1"/>
          <w:numId w:val="4"/>
        </w:numPr>
        <w:tabs>
          <w:tab w:val="left" w:pos="426"/>
          <w:tab w:val="left" w:pos="2340"/>
        </w:tabs>
        <w:ind w:left="0" w:right="28" w:firstLine="0"/>
        <w:jc w:val="both"/>
        <w:rPr>
          <w:sz w:val="22"/>
          <w:szCs w:val="22"/>
        </w:rPr>
      </w:pPr>
      <w:r w:rsidRPr="00F8076F">
        <w:rPr>
          <w:sz w:val="22"/>
          <w:szCs w:val="22"/>
        </w:rPr>
        <w:t>Įsigaliojus Lietuvos Respublikos teisės aktams dėl PVM dydžio ir (ar) akcizo dydžio pasikeitimo, kuriais būtų keičiami PVM ir akcizų dydžiai, Sutartyje nustatyti elektros energijos įkainiai ir (ar) bendra Sutarties vertė tikslinamos prie elektros energijos įkainių ir (ar) bendros Sutarties vertės be PVM ir (ar) akcizų pridedant naują PVM ir (ar) akcizą, Šalims pasirašant papildomą susitarimą. Pasikeitus kitiems mokesčiams arba dėl kainų lygio pasikeitimų elektros energijos įkainiai ir bendra Sutarties vertė nekeičiami.</w:t>
      </w:r>
    </w:p>
    <w:p w14:paraId="10A73A72" w14:textId="77777777" w:rsidR="00F8076F" w:rsidRPr="00F8076F" w:rsidRDefault="00F8076F" w:rsidP="00F8076F">
      <w:pPr>
        <w:numPr>
          <w:ilvl w:val="1"/>
          <w:numId w:val="4"/>
        </w:numPr>
        <w:tabs>
          <w:tab w:val="left" w:pos="426"/>
          <w:tab w:val="left" w:pos="2340"/>
        </w:tabs>
        <w:ind w:left="0" w:right="28" w:firstLine="0"/>
        <w:jc w:val="both"/>
        <w:rPr>
          <w:sz w:val="22"/>
          <w:szCs w:val="22"/>
        </w:rPr>
      </w:pPr>
      <w:r w:rsidRPr="00F8076F">
        <w:rPr>
          <w:sz w:val="22"/>
          <w:szCs w:val="22"/>
        </w:rPr>
        <w:t xml:space="preserve">Į Sutarties kainą įskaičiuoti visi mokesčiai ir kitos Pardavėjo patiriamos su Sutarties vykdymu susijusios išlaidos, </w:t>
      </w:r>
      <w:r w:rsidRPr="00F8076F">
        <w:rPr>
          <w:iCs/>
          <w:sz w:val="22"/>
          <w:szCs w:val="22"/>
        </w:rPr>
        <w:t>įskaitant atsiskaitymo dokumentų pateikimo išlaidas.</w:t>
      </w:r>
    </w:p>
    <w:p w14:paraId="7A79D066" w14:textId="77777777" w:rsidR="00F8076F" w:rsidRPr="00F8076F" w:rsidRDefault="00F8076F" w:rsidP="00F8076F">
      <w:pPr>
        <w:numPr>
          <w:ilvl w:val="1"/>
          <w:numId w:val="4"/>
        </w:numPr>
        <w:tabs>
          <w:tab w:val="left" w:pos="426"/>
          <w:tab w:val="left" w:pos="567"/>
        </w:tabs>
        <w:ind w:left="0" w:right="28" w:firstLine="0"/>
        <w:jc w:val="both"/>
        <w:rPr>
          <w:sz w:val="22"/>
          <w:szCs w:val="22"/>
        </w:rPr>
      </w:pPr>
      <w:bookmarkStart w:id="2" w:name="_Hlk180569553"/>
      <w:r w:rsidRPr="00F8076F">
        <w:rPr>
          <w:sz w:val="22"/>
          <w:szCs w:val="22"/>
        </w:rPr>
        <w:t xml:space="preserve">Visos PVM </w:t>
      </w:r>
      <w:r w:rsidRPr="00F8076F">
        <w:rPr>
          <w:color w:val="000000" w:themeColor="text1"/>
          <w:sz w:val="22"/>
          <w:szCs w:val="22"/>
        </w:rPr>
        <w:t xml:space="preserve">sąskaitos faktūros už Pirkėjui patiektą elektros energiją </w:t>
      </w:r>
      <w:r w:rsidRPr="00F8076F">
        <w:rPr>
          <w:bCs/>
          <w:color w:val="000000" w:themeColor="text1"/>
          <w:sz w:val="22"/>
          <w:szCs w:val="22"/>
        </w:rPr>
        <w:t xml:space="preserve">turi būti teikiamos naudojantis </w:t>
      </w:r>
      <w:r w:rsidRPr="00F8076F">
        <w:rPr>
          <w:color w:val="000000" w:themeColor="text1"/>
          <w:sz w:val="22"/>
          <w:szCs w:val="22"/>
        </w:rPr>
        <w:t>Sąskaitų administravimo bendrosios informacinės sistemos</w:t>
      </w:r>
      <w:r w:rsidRPr="00F8076F">
        <w:rPr>
          <w:color w:val="000000" w:themeColor="text1"/>
          <w:kern w:val="2"/>
          <w:sz w:val="22"/>
          <w:szCs w:val="22"/>
        </w:rPr>
        <w:t xml:space="preserve"> (toliau – SABIS) </w:t>
      </w:r>
      <w:r w:rsidRPr="00F8076F">
        <w:rPr>
          <w:bCs/>
          <w:color w:val="000000" w:themeColor="text1"/>
          <w:sz w:val="22"/>
          <w:szCs w:val="22"/>
        </w:rPr>
        <w:t>priemonėmis, išskyrus Lietuvos Respublikos teisės aktuose nustatytus atvejus.</w:t>
      </w:r>
      <w:r w:rsidRPr="00F8076F">
        <w:rPr>
          <w:color w:val="000000" w:themeColor="text1"/>
          <w:sz w:val="22"/>
          <w:szCs w:val="22"/>
        </w:rPr>
        <w:t xml:space="preserve"> </w:t>
      </w:r>
      <w:r w:rsidRPr="00F8076F">
        <w:rPr>
          <w:bCs/>
          <w:color w:val="000000" w:themeColor="text1"/>
          <w:sz w:val="22"/>
          <w:szCs w:val="22"/>
        </w:rPr>
        <w:t xml:space="preserve">Pardavėjui pateikus PVM sąskaitą faktūrą kitais </w:t>
      </w:r>
      <w:r w:rsidRPr="00F8076F">
        <w:rPr>
          <w:bCs/>
          <w:sz w:val="22"/>
          <w:szCs w:val="22"/>
        </w:rPr>
        <w:t xml:space="preserve">būdais ar priemonėmis, bus laikoma, kad PVM sąskaita faktūra nepateikta. </w:t>
      </w:r>
    </w:p>
    <w:bookmarkEnd w:id="2"/>
    <w:p w14:paraId="2E3CC09B" w14:textId="77777777" w:rsidR="00F8076F" w:rsidRPr="00F8076F" w:rsidRDefault="00F8076F" w:rsidP="00F8076F">
      <w:pPr>
        <w:numPr>
          <w:ilvl w:val="1"/>
          <w:numId w:val="4"/>
        </w:numPr>
        <w:tabs>
          <w:tab w:val="left" w:pos="426"/>
          <w:tab w:val="left" w:pos="567"/>
          <w:tab w:val="left" w:pos="2340"/>
        </w:tabs>
        <w:ind w:left="0" w:right="28" w:firstLine="0"/>
        <w:jc w:val="both"/>
        <w:rPr>
          <w:sz w:val="22"/>
          <w:szCs w:val="22"/>
        </w:rPr>
      </w:pPr>
      <w:r w:rsidRPr="00F8076F">
        <w:rPr>
          <w:bCs/>
          <w:sz w:val="22"/>
          <w:szCs w:val="22"/>
        </w:rPr>
        <w:t>PVM sąskaitą faktūrą už per einamąjį mėnesį patiektą elektros energiją Pardavėjas pateikia Pirkėjui iki sekančio mėnesio 10 (</w:t>
      </w:r>
      <w:r w:rsidRPr="00F8076F">
        <w:rPr>
          <w:bCs/>
          <w:i/>
          <w:iCs/>
          <w:sz w:val="22"/>
          <w:szCs w:val="22"/>
        </w:rPr>
        <w:t>dešimtos</w:t>
      </w:r>
      <w:r w:rsidRPr="00F8076F">
        <w:rPr>
          <w:bCs/>
          <w:sz w:val="22"/>
          <w:szCs w:val="22"/>
        </w:rPr>
        <w:t>) dienos, gavęs suvartotos elektros energijos duomenis iš skirstomųjų tinklų operatorių.</w:t>
      </w:r>
      <w:r w:rsidRPr="00F8076F">
        <w:rPr>
          <w:sz w:val="22"/>
          <w:szCs w:val="22"/>
        </w:rPr>
        <w:t xml:space="preserve"> </w:t>
      </w:r>
    </w:p>
    <w:p w14:paraId="6BB5D558" w14:textId="77777777" w:rsidR="00F8076F" w:rsidRPr="00F8076F" w:rsidRDefault="00F8076F" w:rsidP="00F8076F">
      <w:pPr>
        <w:numPr>
          <w:ilvl w:val="1"/>
          <w:numId w:val="4"/>
        </w:numPr>
        <w:tabs>
          <w:tab w:val="left" w:pos="426"/>
          <w:tab w:val="left" w:pos="567"/>
          <w:tab w:val="left" w:pos="2340"/>
        </w:tabs>
        <w:ind w:left="0" w:right="28" w:firstLine="0"/>
        <w:jc w:val="both"/>
        <w:rPr>
          <w:sz w:val="22"/>
          <w:szCs w:val="22"/>
        </w:rPr>
      </w:pPr>
      <w:r w:rsidRPr="00F8076F">
        <w:rPr>
          <w:bCs/>
          <w:sz w:val="22"/>
          <w:szCs w:val="22"/>
        </w:rPr>
        <w:t>Pardavėjas PVM sąskaitoje faktūroje nurodo faktiškai Pirkėjo įsigytą elektros energijos kiekį per PVM sąskaitoje faktūroje nurodytą laikotarpį, visą Pirkėjo mokėtiną sumą, įskaičius PVM ir akcizo mokesčius.</w:t>
      </w:r>
    </w:p>
    <w:p w14:paraId="39C68568" w14:textId="77777777" w:rsidR="00F8076F" w:rsidRPr="00F8076F" w:rsidRDefault="00F8076F" w:rsidP="00F8076F">
      <w:pPr>
        <w:numPr>
          <w:ilvl w:val="1"/>
          <w:numId w:val="4"/>
        </w:numPr>
        <w:tabs>
          <w:tab w:val="left" w:pos="567"/>
          <w:tab w:val="left" w:pos="2340"/>
        </w:tabs>
        <w:ind w:left="0" w:right="28" w:firstLine="0"/>
        <w:jc w:val="both"/>
        <w:rPr>
          <w:sz w:val="22"/>
          <w:szCs w:val="22"/>
        </w:rPr>
      </w:pPr>
      <w:r w:rsidRPr="00F8076F">
        <w:rPr>
          <w:bCs/>
          <w:sz w:val="22"/>
          <w:szCs w:val="22"/>
        </w:rPr>
        <w:t xml:space="preserve">Už tinkamai ir laiku Sutartyje nustatyta tvarka patiektą elektros energiją Pirkėjas įsipareigoja apmokėti Pardavėjui į Pardavėjo PVM sąskaitoje faktūroje nurodytą sąskaitą per 30 </w:t>
      </w:r>
      <w:r w:rsidRPr="00F8076F">
        <w:rPr>
          <w:bCs/>
          <w:i/>
          <w:iCs/>
          <w:sz w:val="22"/>
          <w:szCs w:val="22"/>
        </w:rPr>
        <w:t>(trisdešimt</w:t>
      </w:r>
      <w:r w:rsidRPr="00F8076F">
        <w:rPr>
          <w:bCs/>
          <w:sz w:val="22"/>
          <w:szCs w:val="22"/>
        </w:rPr>
        <w:t>) dienų po PVM sąskaitos faktūros pateikimo Sutartyje nustatyta tvarka. Mokėjimo data laikoma Pirkėjo mokėjimo operacijos įvykdymo data.</w:t>
      </w:r>
    </w:p>
    <w:p w14:paraId="0FF8CB1D" w14:textId="77777777" w:rsidR="00F8076F" w:rsidRPr="00F8076F" w:rsidRDefault="00F8076F" w:rsidP="00F8076F">
      <w:pPr>
        <w:tabs>
          <w:tab w:val="left" w:pos="2340"/>
        </w:tabs>
        <w:ind w:right="28"/>
        <w:jc w:val="both"/>
        <w:rPr>
          <w:sz w:val="22"/>
          <w:szCs w:val="22"/>
        </w:rPr>
      </w:pPr>
    </w:p>
    <w:p w14:paraId="5694D354" w14:textId="77777777" w:rsidR="00F8076F" w:rsidRPr="00F8076F" w:rsidRDefault="00F8076F" w:rsidP="00F8076F">
      <w:pPr>
        <w:numPr>
          <w:ilvl w:val="0"/>
          <w:numId w:val="4"/>
        </w:numPr>
        <w:tabs>
          <w:tab w:val="left" w:pos="426"/>
        </w:tabs>
        <w:ind w:left="0" w:right="28" w:firstLine="0"/>
        <w:jc w:val="both"/>
        <w:rPr>
          <w:b/>
          <w:sz w:val="22"/>
          <w:szCs w:val="22"/>
          <w:u w:val="single"/>
        </w:rPr>
      </w:pPr>
      <w:r w:rsidRPr="00F8076F">
        <w:rPr>
          <w:b/>
          <w:sz w:val="22"/>
          <w:szCs w:val="22"/>
          <w:u w:val="single"/>
        </w:rPr>
        <w:t>ELEKTROS ENERGIJOS KIEKIO NUSTATYMAS</w:t>
      </w:r>
    </w:p>
    <w:p w14:paraId="267C1569" w14:textId="77777777" w:rsidR="00F8076F" w:rsidRPr="00F8076F" w:rsidRDefault="00F8076F" w:rsidP="00F8076F">
      <w:pPr>
        <w:numPr>
          <w:ilvl w:val="1"/>
          <w:numId w:val="4"/>
        </w:numPr>
        <w:tabs>
          <w:tab w:val="left" w:pos="426"/>
          <w:tab w:val="left" w:pos="2340"/>
        </w:tabs>
        <w:ind w:left="0" w:right="28" w:firstLine="0"/>
        <w:jc w:val="both"/>
        <w:rPr>
          <w:sz w:val="22"/>
          <w:szCs w:val="22"/>
        </w:rPr>
      </w:pPr>
      <w:r w:rsidRPr="00F8076F">
        <w:rPr>
          <w:sz w:val="22"/>
          <w:szCs w:val="22"/>
        </w:rPr>
        <w:t xml:space="preserve">Ataskaitinis laikotarpis – vienas mėnuo. </w:t>
      </w:r>
    </w:p>
    <w:p w14:paraId="014E1319" w14:textId="77777777" w:rsidR="00F8076F" w:rsidRPr="00F8076F" w:rsidRDefault="00F8076F" w:rsidP="00F8076F">
      <w:pPr>
        <w:numPr>
          <w:ilvl w:val="1"/>
          <w:numId w:val="4"/>
        </w:numPr>
        <w:tabs>
          <w:tab w:val="left" w:pos="426"/>
          <w:tab w:val="left" w:pos="2340"/>
        </w:tabs>
        <w:ind w:left="0" w:right="28" w:firstLine="0"/>
        <w:jc w:val="both"/>
        <w:rPr>
          <w:sz w:val="22"/>
          <w:szCs w:val="22"/>
        </w:rPr>
      </w:pPr>
      <w:r w:rsidRPr="00F8076F">
        <w:rPr>
          <w:sz w:val="22"/>
          <w:szCs w:val="22"/>
        </w:rPr>
        <w:t>Pradinius elektros energijos apskaitos prietaisų rodmenis, nuo kurių pradedamas skaičiuoti Pardavėjo patiektos elektros energijos kiekis, Pirkėjas pateikia Pardavėjui ne vėliau kaip per 1 (</w:t>
      </w:r>
      <w:r w:rsidRPr="00F8076F">
        <w:rPr>
          <w:i/>
          <w:iCs/>
          <w:sz w:val="22"/>
          <w:szCs w:val="22"/>
        </w:rPr>
        <w:t>vieną</w:t>
      </w:r>
      <w:r w:rsidRPr="00F8076F">
        <w:rPr>
          <w:sz w:val="22"/>
          <w:szCs w:val="22"/>
        </w:rPr>
        <w:t>) darbo dieną pradėjus tiekti elektros energiją pagal Sutartį. Pirkėjas pilnai atsako prieš Pardavėją ir (ar) trečiuosius asmenis, jei Pirkėjo pateikti duomenys yra nepilni ar netikslūs.</w:t>
      </w:r>
    </w:p>
    <w:p w14:paraId="2B3F512B" w14:textId="77777777" w:rsidR="00F8076F" w:rsidRPr="00F8076F" w:rsidRDefault="00F8076F" w:rsidP="00F8076F">
      <w:pPr>
        <w:numPr>
          <w:ilvl w:val="1"/>
          <w:numId w:val="4"/>
        </w:numPr>
        <w:tabs>
          <w:tab w:val="left" w:pos="426"/>
          <w:tab w:val="left" w:pos="2340"/>
        </w:tabs>
        <w:ind w:left="0" w:right="28" w:firstLine="0"/>
        <w:jc w:val="both"/>
        <w:rPr>
          <w:sz w:val="22"/>
          <w:szCs w:val="22"/>
        </w:rPr>
      </w:pPr>
      <w:r w:rsidRPr="00F8076F">
        <w:rPr>
          <w:sz w:val="22"/>
          <w:szCs w:val="22"/>
        </w:rPr>
        <w:t>Pirkėjas turi teisę tikslinti planuojamą nupirkti elektros energijos mėnesinį kiekį kitam mėnesiui iki einamojo mėnesio 25 (</w:t>
      </w:r>
      <w:r w:rsidRPr="00F8076F">
        <w:rPr>
          <w:i/>
          <w:iCs/>
          <w:sz w:val="22"/>
          <w:szCs w:val="22"/>
        </w:rPr>
        <w:t>dvidešimt penktos</w:t>
      </w:r>
      <w:r w:rsidRPr="00F8076F">
        <w:rPr>
          <w:sz w:val="22"/>
          <w:szCs w:val="22"/>
        </w:rPr>
        <w:t>) dienos. Pirkėjas šiame Sutarties punkte nurodytu terminu pateikia Pardavėjui rašytinį pranešimą, patikslinantį Sutartyje nurodytus mėnesinius kiekius, atskirai nurodydamas bendrąjį kiekį ir konkretaus objekto planuojamą suvartojimą. Jei toks patikslinimas nėra gautas, taikomas Sutarties 3 priede nurodytas planavimas.</w:t>
      </w:r>
    </w:p>
    <w:p w14:paraId="3719A31C" w14:textId="77777777" w:rsidR="00F8076F" w:rsidRPr="00F8076F" w:rsidRDefault="00F8076F" w:rsidP="00F8076F">
      <w:pPr>
        <w:numPr>
          <w:ilvl w:val="1"/>
          <w:numId w:val="4"/>
        </w:numPr>
        <w:tabs>
          <w:tab w:val="left" w:pos="426"/>
          <w:tab w:val="left" w:pos="2340"/>
        </w:tabs>
        <w:ind w:left="0" w:right="28" w:firstLine="0"/>
        <w:jc w:val="both"/>
        <w:rPr>
          <w:sz w:val="22"/>
          <w:szCs w:val="22"/>
        </w:rPr>
      </w:pPr>
      <w:r w:rsidRPr="00F8076F">
        <w:rPr>
          <w:sz w:val="22"/>
          <w:szCs w:val="22"/>
        </w:rPr>
        <w:t>Pirkėjas turi teisę Pirkėjui būtinu atveju keisti perkamos elektros energijos mėnesinį kiekį einamojo mėnesio laikotarpiu, apie tai raštu nedelsiant informuojant Pardavėją.</w:t>
      </w:r>
    </w:p>
    <w:p w14:paraId="6D9328E5" w14:textId="77777777" w:rsidR="00F8076F" w:rsidRPr="00F8076F" w:rsidRDefault="00F8076F" w:rsidP="00F8076F">
      <w:pPr>
        <w:numPr>
          <w:ilvl w:val="1"/>
          <w:numId w:val="4"/>
        </w:numPr>
        <w:tabs>
          <w:tab w:val="left" w:pos="426"/>
          <w:tab w:val="left" w:pos="2340"/>
        </w:tabs>
        <w:ind w:left="0" w:right="28" w:firstLine="0"/>
        <w:jc w:val="both"/>
        <w:rPr>
          <w:sz w:val="22"/>
          <w:szCs w:val="22"/>
        </w:rPr>
      </w:pPr>
      <w:r w:rsidRPr="00F8076F">
        <w:rPr>
          <w:sz w:val="22"/>
          <w:szCs w:val="22"/>
        </w:rPr>
        <w:t>Planuojamas suvartoti elektros energijos kiekis yra preliminarus, pateikiamas informavimo tikslais ir jokia apimtimi neįpareigoja Pirkėjo nurodytą planuojamą kiekį suvartoti ar už jį sumokėti. Atsiskaitymai pagal Sutartį vykdomi tik už faktiškai patiektą ir Pirkėjo suvartotą elektros energiją per ataskaitinį laikotarpį.</w:t>
      </w:r>
    </w:p>
    <w:p w14:paraId="4194D8DF" w14:textId="77777777" w:rsidR="00F8076F" w:rsidRPr="00F8076F" w:rsidRDefault="00F8076F" w:rsidP="00F8076F">
      <w:pPr>
        <w:numPr>
          <w:ilvl w:val="1"/>
          <w:numId w:val="4"/>
        </w:numPr>
        <w:tabs>
          <w:tab w:val="left" w:pos="426"/>
          <w:tab w:val="left" w:pos="2340"/>
        </w:tabs>
        <w:ind w:left="0" w:right="28" w:firstLine="0"/>
        <w:jc w:val="both"/>
        <w:rPr>
          <w:sz w:val="22"/>
          <w:szCs w:val="22"/>
        </w:rPr>
      </w:pPr>
      <w:r w:rsidRPr="00F8076F">
        <w:rPr>
          <w:sz w:val="22"/>
          <w:szCs w:val="22"/>
        </w:rPr>
        <w:t>Faktinis elektros energijos pirkimas-pardavimas per ataskaitinį laikotarpį įvertinamas kiekvieną kartą pasibaigus atitinkamam ataskaitiniam mėnesiui. Faktiniu kiekiu yra laikomas Pirkėjo objektuose faktiškai suvartotas elektros energijos kiekis per ataskaitinį laikotarpį, apskaičiuojamas pagal elektros energijos komercinės apskaitos prietaisų, esančių ant Pirkėjo ir tinklų operatoriaus tinklų nuosavybės ribos, rodmenis.</w:t>
      </w:r>
    </w:p>
    <w:p w14:paraId="0650AA46" w14:textId="77777777" w:rsidR="00F8076F" w:rsidRPr="00F8076F" w:rsidRDefault="00F8076F" w:rsidP="00F8076F">
      <w:pPr>
        <w:numPr>
          <w:ilvl w:val="1"/>
          <w:numId w:val="4"/>
        </w:numPr>
        <w:tabs>
          <w:tab w:val="left" w:pos="426"/>
          <w:tab w:val="left" w:pos="2340"/>
        </w:tabs>
        <w:ind w:left="0" w:right="28" w:firstLine="0"/>
        <w:jc w:val="both"/>
        <w:rPr>
          <w:sz w:val="22"/>
          <w:szCs w:val="22"/>
        </w:rPr>
      </w:pPr>
      <w:r w:rsidRPr="00F8076F">
        <w:rPr>
          <w:sz w:val="22"/>
          <w:szCs w:val="22"/>
        </w:rPr>
        <w:t>Tuo atveju, jei elektros energijos apskaitos prietaisai sugenda ar yra sugadinami, nutraukiamos ar kitaip pažeidžiamos plombos, pažeidžiamos kitos su elektros energijos apskaita susijusios plombuojamos vietos (nepriklausomai nuo to, kas atliko šiuos veiksmus) ir dėl to nėra įmanoma pagrįstai nustatyti Pirkėjo objektuose faktiškai suvartoto elektros energijos kiekio, taip pat kitais teisės aktų nustatytais neapskaitinio elektros energijos naudojimo atvejais, pagal Sutartį perkamos ir parduodamos elektros energijos kiekiai apskaičiuojami teisės aktuose nustatyta tvarka ir sąlygomis.</w:t>
      </w:r>
    </w:p>
    <w:p w14:paraId="5FA0E8F0" w14:textId="77777777" w:rsidR="00F8076F" w:rsidRPr="00F8076F" w:rsidRDefault="00F8076F" w:rsidP="00F8076F">
      <w:pPr>
        <w:numPr>
          <w:ilvl w:val="1"/>
          <w:numId w:val="4"/>
        </w:numPr>
        <w:tabs>
          <w:tab w:val="left" w:pos="426"/>
          <w:tab w:val="left" w:pos="567"/>
        </w:tabs>
        <w:ind w:left="0" w:right="28" w:firstLine="0"/>
        <w:jc w:val="both"/>
        <w:rPr>
          <w:sz w:val="22"/>
          <w:szCs w:val="22"/>
        </w:rPr>
      </w:pPr>
      <w:r w:rsidRPr="00F8076F">
        <w:rPr>
          <w:sz w:val="22"/>
          <w:szCs w:val="22"/>
        </w:rPr>
        <w:t>Pirkėjo elektros energijos poreikio objektuose ir vartojimo balansą neatlygintinai užtikrina Pardavėjas. Šalys patvirtina, jog Pirkėjas jokia apimtimi nėra įpareigotas pirkti balansavimo elektros energiją ar kitaip užsitikrinti balansavimo paslaugą.</w:t>
      </w:r>
    </w:p>
    <w:p w14:paraId="3B153127" w14:textId="77777777" w:rsidR="00F8076F" w:rsidRPr="00F8076F" w:rsidRDefault="00F8076F" w:rsidP="00F8076F">
      <w:pPr>
        <w:numPr>
          <w:ilvl w:val="1"/>
          <w:numId w:val="4"/>
        </w:numPr>
        <w:tabs>
          <w:tab w:val="left" w:pos="426"/>
          <w:tab w:val="left" w:pos="567"/>
        </w:tabs>
        <w:ind w:left="0" w:right="28" w:firstLine="0"/>
        <w:jc w:val="both"/>
        <w:rPr>
          <w:sz w:val="22"/>
          <w:szCs w:val="22"/>
        </w:rPr>
      </w:pPr>
      <w:r w:rsidRPr="00F8076F">
        <w:rPr>
          <w:sz w:val="22"/>
          <w:szCs w:val="22"/>
        </w:rPr>
        <w:t>Visus ir bet kokius pranešimus trečiosioms šalims apie elektros energijos pirkimo-pardavimo kiekių ar elektros energijos tiekimo režimo pagal Sutartį pasikeitimą teikia Pardavėjas, išskyrus, jei atitinkama Pirkėjo prievolė yra nustatyta teisės aktuose ar Pirkėjo sutartyje su tinklų operatoriumi.</w:t>
      </w:r>
    </w:p>
    <w:p w14:paraId="370B8993" w14:textId="77777777" w:rsidR="00F8076F" w:rsidRPr="00F8076F" w:rsidRDefault="00F8076F" w:rsidP="00F8076F">
      <w:pPr>
        <w:tabs>
          <w:tab w:val="left" w:pos="2340"/>
        </w:tabs>
        <w:ind w:right="28"/>
        <w:jc w:val="both"/>
        <w:rPr>
          <w:sz w:val="22"/>
          <w:szCs w:val="22"/>
        </w:rPr>
      </w:pPr>
    </w:p>
    <w:p w14:paraId="50A98F2A" w14:textId="77777777" w:rsidR="00F8076F" w:rsidRPr="00F8076F" w:rsidRDefault="00F8076F" w:rsidP="00F8076F">
      <w:pPr>
        <w:numPr>
          <w:ilvl w:val="0"/>
          <w:numId w:val="4"/>
        </w:numPr>
        <w:tabs>
          <w:tab w:val="left" w:pos="426"/>
        </w:tabs>
        <w:ind w:left="0" w:right="28" w:firstLine="0"/>
        <w:jc w:val="both"/>
        <w:rPr>
          <w:b/>
          <w:sz w:val="22"/>
          <w:szCs w:val="22"/>
          <w:u w:val="single"/>
        </w:rPr>
      </w:pPr>
      <w:r w:rsidRPr="00F8076F">
        <w:rPr>
          <w:b/>
          <w:sz w:val="22"/>
          <w:szCs w:val="22"/>
          <w:u w:val="single"/>
        </w:rPr>
        <w:t>ELEKTROS ENERGIJOS TIEKIMO TVARKA IR SĄLYGOS</w:t>
      </w:r>
    </w:p>
    <w:p w14:paraId="13E61208" w14:textId="34C59EA7" w:rsidR="00F8076F" w:rsidRPr="00F8076F" w:rsidRDefault="00F8076F" w:rsidP="00F8076F">
      <w:pPr>
        <w:numPr>
          <w:ilvl w:val="1"/>
          <w:numId w:val="4"/>
        </w:numPr>
        <w:tabs>
          <w:tab w:val="left" w:pos="426"/>
          <w:tab w:val="left" w:pos="2340"/>
        </w:tabs>
        <w:ind w:left="0" w:right="28" w:firstLine="0"/>
        <w:jc w:val="both"/>
        <w:rPr>
          <w:sz w:val="22"/>
          <w:szCs w:val="22"/>
        </w:rPr>
      </w:pPr>
      <w:r w:rsidRPr="00F8076F">
        <w:rPr>
          <w:sz w:val="22"/>
          <w:szCs w:val="22"/>
        </w:rPr>
        <w:t>Elektros energijos tiekimo terminas – nuo 2025</w:t>
      </w:r>
      <w:r w:rsidR="00D552D4">
        <w:rPr>
          <w:sz w:val="22"/>
          <w:szCs w:val="22"/>
        </w:rPr>
        <w:t xml:space="preserve"> </w:t>
      </w:r>
      <w:r w:rsidRPr="00F8076F">
        <w:rPr>
          <w:sz w:val="22"/>
          <w:szCs w:val="22"/>
        </w:rPr>
        <w:t>m. kovo 1 d. 00:00 val. iki 2026 m. vasario</w:t>
      </w:r>
      <w:r w:rsidR="00D552D4">
        <w:rPr>
          <w:sz w:val="22"/>
          <w:szCs w:val="22"/>
        </w:rPr>
        <w:t xml:space="preserve"> </w:t>
      </w:r>
      <w:r w:rsidRPr="00F8076F">
        <w:rPr>
          <w:sz w:val="22"/>
          <w:szCs w:val="22"/>
        </w:rPr>
        <w:t>28 d. 24:00 val.</w:t>
      </w:r>
    </w:p>
    <w:p w14:paraId="7C4E733A" w14:textId="77777777" w:rsidR="00F8076F" w:rsidRPr="00F8076F" w:rsidRDefault="00F8076F" w:rsidP="00F8076F">
      <w:pPr>
        <w:numPr>
          <w:ilvl w:val="1"/>
          <w:numId w:val="4"/>
        </w:numPr>
        <w:tabs>
          <w:tab w:val="left" w:pos="426"/>
          <w:tab w:val="left" w:pos="2340"/>
        </w:tabs>
        <w:ind w:left="0" w:right="28" w:firstLine="0"/>
        <w:jc w:val="both"/>
        <w:rPr>
          <w:sz w:val="22"/>
          <w:szCs w:val="22"/>
        </w:rPr>
      </w:pPr>
      <w:r w:rsidRPr="00F8076F">
        <w:rPr>
          <w:sz w:val="22"/>
          <w:szCs w:val="22"/>
        </w:rPr>
        <w:t>Elektros energijos priėmimo (prekybos) vieta laikoma elektros tinklų ir Pirkėjo elektros įrenginių nuosavybės riba.</w:t>
      </w:r>
    </w:p>
    <w:p w14:paraId="68A76C5B" w14:textId="77777777" w:rsidR="00F8076F" w:rsidRPr="00F8076F" w:rsidRDefault="00F8076F" w:rsidP="00F8076F">
      <w:pPr>
        <w:tabs>
          <w:tab w:val="left" w:pos="2340"/>
        </w:tabs>
        <w:ind w:right="28"/>
        <w:jc w:val="both"/>
        <w:rPr>
          <w:sz w:val="22"/>
          <w:szCs w:val="22"/>
        </w:rPr>
      </w:pPr>
    </w:p>
    <w:p w14:paraId="79F4DBA9" w14:textId="77777777" w:rsidR="00F8076F" w:rsidRPr="00F8076F" w:rsidRDefault="00F8076F" w:rsidP="00F8076F">
      <w:pPr>
        <w:numPr>
          <w:ilvl w:val="0"/>
          <w:numId w:val="4"/>
        </w:numPr>
        <w:tabs>
          <w:tab w:val="left" w:pos="426"/>
          <w:tab w:val="left" w:pos="2340"/>
        </w:tabs>
        <w:ind w:left="0" w:right="28" w:firstLine="0"/>
        <w:jc w:val="both"/>
        <w:rPr>
          <w:b/>
          <w:sz w:val="22"/>
          <w:szCs w:val="22"/>
          <w:u w:val="single"/>
        </w:rPr>
      </w:pPr>
      <w:r w:rsidRPr="00F8076F">
        <w:rPr>
          <w:b/>
          <w:sz w:val="22"/>
          <w:szCs w:val="22"/>
          <w:u w:val="single"/>
        </w:rPr>
        <w:t>ŠALIŲ TEISĖS IR PAREIGOS</w:t>
      </w:r>
    </w:p>
    <w:p w14:paraId="419BE538" w14:textId="77777777" w:rsidR="00F8076F" w:rsidRPr="00F8076F" w:rsidRDefault="00F8076F" w:rsidP="00F8076F">
      <w:pPr>
        <w:numPr>
          <w:ilvl w:val="1"/>
          <w:numId w:val="4"/>
        </w:numPr>
        <w:tabs>
          <w:tab w:val="left" w:pos="426"/>
          <w:tab w:val="left" w:pos="2340"/>
        </w:tabs>
        <w:ind w:left="0" w:right="28" w:firstLine="0"/>
        <w:jc w:val="both"/>
        <w:rPr>
          <w:sz w:val="22"/>
          <w:szCs w:val="22"/>
        </w:rPr>
      </w:pPr>
      <w:r w:rsidRPr="00F8076F">
        <w:rPr>
          <w:sz w:val="22"/>
          <w:szCs w:val="22"/>
        </w:rPr>
        <w:t>Šalys, vykdydamos sutartinius įsipareigojimus, vadovaujasi Konkurso sąlygomis, Pasiūlymu, Sutartimi, ir Lietuvos Respublikos teisės aktais.</w:t>
      </w:r>
    </w:p>
    <w:p w14:paraId="14B574E1" w14:textId="77777777" w:rsidR="00F8076F" w:rsidRPr="00F8076F" w:rsidRDefault="00F8076F" w:rsidP="00F8076F">
      <w:pPr>
        <w:numPr>
          <w:ilvl w:val="1"/>
          <w:numId w:val="4"/>
        </w:numPr>
        <w:tabs>
          <w:tab w:val="left" w:pos="426"/>
          <w:tab w:val="left" w:pos="2340"/>
        </w:tabs>
        <w:ind w:left="0" w:right="28" w:firstLine="0"/>
        <w:jc w:val="both"/>
        <w:rPr>
          <w:sz w:val="22"/>
          <w:szCs w:val="22"/>
        </w:rPr>
      </w:pPr>
      <w:r w:rsidRPr="00F8076F">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ir pareigų pagal Sutartį perleidimo laikytini niekiniais ir negaliojančiais nuo jų sudarymo momento. </w:t>
      </w:r>
    </w:p>
    <w:p w14:paraId="1051A5EC" w14:textId="77777777" w:rsidR="00F8076F" w:rsidRPr="00F8076F" w:rsidRDefault="00F8076F" w:rsidP="00F8076F">
      <w:pPr>
        <w:numPr>
          <w:ilvl w:val="1"/>
          <w:numId w:val="4"/>
        </w:numPr>
        <w:tabs>
          <w:tab w:val="left" w:pos="426"/>
          <w:tab w:val="left" w:pos="2340"/>
        </w:tabs>
        <w:ind w:left="0" w:right="28" w:firstLine="0"/>
        <w:jc w:val="both"/>
        <w:rPr>
          <w:sz w:val="22"/>
          <w:szCs w:val="22"/>
        </w:rPr>
      </w:pPr>
      <w:r w:rsidRPr="00F8076F">
        <w:rPr>
          <w:sz w:val="22"/>
          <w:szCs w:val="22"/>
        </w:rPr>
        <w:t>Šalys įsipareigoja:</w:t>
      </w:r>
    </w:p>
    <w:p w14:paraId="2756FB78" w14:textId="77777777" w:rsidR="00F8076F" w:rsidRPr="00F8076F" w:rsidRDefault="00F8076F" w:rsidP="00F8076F">
      <w:pPr>
        <w:pStyle w:val="Sraopastraipa"/>
        <w:numPr>
          <w:ilvl w:val="2"/>
          <w:numId w:val="4"/>
        </w:numPr>
        <w:tabs>
          <w:tab w:val="left" w:pos="0"/>
          <w:tab w:val="left" w:pos="426"/>
          <w:tab w:val="left" w:pos="567"/>
        </w:tabs>
        <w:spacing w:after="200"/>
        <w:ind w:left="0" w:firstLine="0"/>
        <w:contextualSpacing/>
        <w:jc w:val="both"/>
        <w:rPr>
          <w:sz w:val="22"/>
          <w:szCs w:val="22"/>
        </w:rPr>
      </w:pPr>
      <w:r w:rsidRPr="00F8076F">
        <w:rPr>
          <w:rFonts w:eastAsia="Arial Unicode MS"/>
          <w:sz w:val="22"/>
          <w:szCs w:val="22"/>
        </w:rPr>
        <w:t xml:space="preserve">vykdant Sutartį visą gautą informaciją naudoti tik su Sutartimi prisiimtų įsipareigojimų vykdymui, </w:t>
      </w:r>
      <w:r w:rsidRPr="00F8076F">
        <w:rPr>
          <w:sz w:val="22"/>
          <w:szCs w:val="22"/>
        </w:rPr>
        <w:t xml:space="preserve">užtikrinti iš kitos Šalies gautos ar su Sutarties vykdymu susijusios informacijos konfidencialumą ir apsaugą bei jos neplatinti. </w:t>
      </w:r>
      <w:r w:rsidRPr="00F8076F">
        <w:rPr>
          <w:bCs/>
          <w:sz w:val="22"/>
          <w:szCs w:val="22"/>
        </w:rPr>
        <w:t>Konfidencialia informacija pagal Sutartį laikoma visa vykdant Sutartį gauta ir (ar) sužinota informacija apie kitą Šalį, jos darbuotojus, klientus ir pan.</w:t>
      </w:r>
      <w:r w:rsidRPr="00F8076F">
        <w:rPr>
          <w:b/>
          <w:bCs/>
          <w:sz w:val="22"/>
          <w:szCs w:val="22"/>
        </w:rPr>
        <w:t xml:space="preserve"> </w:t>
      </w:r>
      <w:r w:rsidRPr="00F8076F">
        <w:rPr>
          <w:sz w:val="22"/>
          <w:szCs w:val="22"/>
        </w:rPr>
        <w:t xml:space="preserve">Konfidencialumo reikalavimai galioja Sutarties vykdymo metu ir neribotą laiką po jo. Šalis, pažeidusi šiame Sutarties papunktyje nustatytus įpareigojimus, privalo atlyginti kitos Šalies patirtus nuostolius. </w:t>
      </w:r>
      <w:r w:rsidRPr="00F8076F">
        <w:rPr>
          <w:bCs/>
          <w:sz w:val="22"/>
          <w:szCs w:val="22"/>
        </w:rPr>
        <w:t>Šio</w:t>
      </w:r>
      <w:r w:rsidRPr="00F8076F">
        <w:rPr>
          <w:sz w:val="22"/>
          <w:szCs w:val="22"/>
        </w:rPr>
        <w:t xml:space="preserve"> punkto pažeidimu nebus laikoma atvejai, kai šią informaciją, vadovaujantis teisės aktais, Šalis privalo pateikti teisėsaugos ar kitoms institucijoms, ar paskelbti viešai;</w:t>
      </w:r>
    </w:p>
    <w:p w14:paraId="4EF9EEEE" w14:textId="77777777" w:rsidR="00F8076F" w:rsidRPr="00F8076F" w:rsidRDefault="00F8076F" w:rsidP="00F8076F">
      <w:pPr>
        <w:pStyle w:val="Sraopastraipa"/>
        <w:numPr>
          <w:ilvl w:val="2"/>
          <w:numId w:val="4"/>
        </w:numPr>
        <w:tabs>
          <w:tab w:val="left" w:pos="0"/>
          <w:tab w:val="left" w:pos="426"/>
          <w:tab w:val="left" w:pos="567"/>
        </w:tabs>
        <w:ind w:left="0" w:firstLine="0"/>
        <w:contextualSpacing/>
        <w:jc w:val="both"/>
        <w:rPr>
          <w:sz w:val="22"/>
          <w:szCs w:val="22"/>
        </w:rPr>
      </w:pPr>
      <w:r w:rsidRPr="00F8076F">
        <w:rPr>
          <w:sz w:val="22"/>
          <w:szCs w:val="22"/>
        </w:rPr>
        <w:t>be kitos Šalies sutikimo nenaudoti kitos Šalies pavadinimo, prekių ženklų ar informacijos apie šią Sutartį jokioje reklamoje, leidiniuose ir pan. Ši nuostata galioja Sutarties vykdymo metu ir neribotą laiką po jo.</w:t>
      </w:r>
    </w:p>
    <w:p w14:paraId="654FED1C" w14:textId="77777777" w:rsidR="00F8076F" w:rsidRPr="00F8076F" w:rsidRDefault="00F8076F" w:rsidP="00F8076F">
      <w:pPr>
        <w:numPr>
          <w:ilvl w:val="1"/>
          <w:numId w:val="4"/>
        </w:numPr>
        <w:tabs>
          <w:tab w:val="left" w:pos="0"/>
          <w:tab w:val="left" w:pos="567"/>
        </w:tabs>
        <w:spacing w:line="256" w:lineRule="auto"/>
        <w:ind w:left="0" w:right="28" w:firstLine="0"/>
        <w:contextualSpacing/>
        <w:jc w:val="both"/>
        <w:rPr>
          <w:sz w:val="22"/>
          <w:szCs w:val="22"/>
          <w:u w:val="single"/>
        </w:rPr>
      </w:pPr>
      <w:r w:rsidRPr="00F8076F">
        <w:rPr>
          <w:b/>
          <w:i/>
          <w:sz w:val="22"/>
          <w:szCs w:val="22"/>
          <w:u w:val="single"/>
        </w:rPr>
        <w:t>Pardavėjas įsipareigoja</w:t>
      </w:r>
      <w:r w:rsidRPr="00F8076F">
        <w:rPr>
          <w:sz w:val="22"/>
          <w:szCs w:val="22"/>
          <w:u w:val="single"/>
        </w:rPr>
        <w:t>:</w:t>
      </w:r>
    </w:p>
    <w:p w14:paraId="46484468" w14:textId="77777777" w:rsidR="00F8076F" w:rsidRPr="00F8076F" w:rsidRDefault="00F8076F" w:rsidP="00F8076F">
      <w:pPr>
        <w:numPr>
          <w:ilvl w:val="2"/>
          <w:numId w:val="4"/>
        </w:numPr>
        <w:tabs>
          <w:tab w:val="left" w:pos="567"/>
        </w:tabs>
        <w:spacing w:line="256" w:lineRule="auto"/>
        <w:ind w:left="0" w:right="28" w:firstLine="0"/>
        <w:contextualSpacing/>
        <w:jc w:val="both"/>
        <w:rPr>
          <w:sz w:val="22"/>
          <w:szCs w:val="22"/>
        </w:rPr>
      </w:pPr>
      <w:r w:rsidRPr="00F8076F">
        <w:rPr>
          <w:sz w:val="22"/>
          <w:szCs w:val="22"/>
        </w:rPr>
        <w:t>nuosekliai vykdyti Sutartį, Konkurso sąlygose ir Sutartyje nustatytomis sąlygomis tiekti elektros energiją Pirkėjui, vykdyti kitus įsipareigojimus, numatytus Sutartyje;</w:t>
      </w:r>
    </w:p>
    <w:p w14:paraId="5D751F93" w14:textId="77777777" w:rsidR="00F8076F" w:rsidRPr="00F8076F" w:rsidRDefault="00F8076F" w:rsidP="00F8076F">
      <w:pPr>
        <w:numPr>
          <w:ilvl w:val="2"/>
          <w:numId w:val="4"/>
        </w:numPr>
        <w:tabs>
          <w:tab w:val="left" w:pos="567"/>
          <w:tab w:val="left" w:pos="1134"/>
        </w:tabs>
        <w:spacing w:line="256" w:lineRule="auto"/>
        <w:ind w:left="0" w:right="28" w:firstLine="0"/>
        <w:contextualSpacing/>
        <w:jc w:val="both"/>
        <w:rPr>
          <w:sz w:val="22"/>
          <w:szCs w:val="22"/>
        </w:rPr>
      </w:pPr>
      <w:r w:rsidRPr="00F8076F">
        <w:rPr>
          <w:sz w:val="22"/>
          <w:szCs w:val="22"/>
        </w:rPr>
        <w:t>užtikrinti, kad pagal Sutartį tiekiamos elektros energijos kokybės rodikliai atitiks Lietuvos standartus, parengtus pagal Europos Sąjungos standartus, taip pat nustatytą terminologiją ir ženklinimą. Jeigu nėra Lietuvos standartų, vadovaujamasi Europos Sąjungos teisės aktuose nustatytais reikalavimais;</w:t>
      </w:r>
    </w:p>
    <w:p w14:paraId="7149236A" w14:textId="77777777" w:rsidR="00F8076F" w:rsidRPr="00F8076F" w:rsidRDefault="00F8076F" w:rsidP="00F8076F">
      <w:pPr>
        <w:numPr>
          <w:ilvl w:val="2"/>
          <w:numId w:val="4"/>
        </w:numPr>
        <w:tabs>
          <w:tab w:val="left" w:pos="567"/>
          <w:tab w:val="left" w:pos="1134"/>
        </w:tabs>
        <w:spacing w:line="256" w:lineRule="auto"/>
        <w:ind w:left="0" w:right="28" w:firstLine="0"/>
        <w:contextualSpacing/>
        <w:jc w:val="both"/>
        <w:rPr>
          <w:sz w:val="22"/>
          <w:szCs w:val="22"/>
        </w:rPr>
      </w:pPr>
      <w:r w:rsidRPr="00F8076F">
        <w:rPr>
          <w:sz w:val="22"/>
          <w:szCs w:val="22"/>
        </w:rPr>
        <w:t>Sutarties galiojimo metu užtikrinti Sutartyje sutarto ir Pirkėjo poreikius atitinkančio elektros energijos kiekio tiekimą;</w:t>
      </w:r>
    </w:p>
    <w:p w14:paraId="1DE0919F" w14:textId="77777777" w:rsidR="00F8076F" w:rsidRPr="00F8076F" w:rsidRDefault="00F8076F" w:rsidP="00F8076F">
      <w:pPr>
        <w:numPr>
          <w:ilvl w:val="2"/>
          <w:numId w:val="4"/>
        </w:numPr>
        <w:tabs>
          <w:tab w:val="left" w:pos="567"/>
          <w:tab w:val="left" w:pos="1134"/>
        </w:tabs>
        <w:spacing w:line="256" w:lineRule="auto"/>
        <w:ind w:left="0" w:right="28" w:firstLine="0"/>
        <w:contextualSpacing/>
        <w:jc w:val="both"/>
        <w:rPr>
          <w:sz w:val="22"/>
          <w:szCs w:val="22"/>
        </w:rPr>
      </w:pPr>
      <w:r w:rsidRPr="00F8076F">
        <w:rPr>
          <w:sz w:val="22"/>
          <w:szCs w:val="22"/>
        </w:rPr>
        <w:t xml:space="preserve">užtikrinti, kad elektros energijos ištekliai bus prieinami Pardavėjui visą Sutarties vykdymo laikotarpį; </w:t>
      </w:r>
    </w:p>
    <w:p w14:paraId="4B3F3AD5" w14:textId="77777777" w:rsidR="00F8076F" w:rsidRPr="00F8076F" w:rsidRDefault="00F8076F" w:rsidP="00F8076F">
      <w:pPr>
        <w:numPr>
          <w:ilvl w:val="2"/>
          <w:numId w:val="4"/>
        </w:numPr>
        <w:tabs>
          <w:tab w:val="left" w:pos="567"/>
          <w:tab w:val="left" w:pos="1134"/>
        </w:tabs>
        <w:spacing w:line="256" w:lineRule="auto"/>
        <w:ind w:left="0" w:right="28" w:firstLine="0"/>
        <w:contextualSpacing/>
        <w:jc w:val="both"/>
        <w:rPr>
          <w:sz w:val="22"/>
          <w:szCs w:val="22"/>
        </w:rPr>
      </w:pPr>
      <w:r w:rsidRPr="00F8076F">
        <w:rPr>
          <w:sz w:val="22"/>
          <w:szCs w:val="22"/>
        </w:rPr>
        <w:t>laiku pateikti Pirkėjui PVM sąskaitą faktūrą už per ataskaitinį laikotarpį patiektą elektros energiją ir kitus Sutartyje numatytus dokumentus;</w:t>
      </w:r>
    </w:p>
    <w:p w14:paraId="53C0CE73" w14:textId="77777777" w:rsidR="00F8076F" w:rsidRPr="00F8076F" w:rsidRDefault="00F8076F" w:rsidP="00F8076F">
      <w:pPr>
        <w:numPr>
          <w:ilvl w:val="2"/>
          <w:numId w:val="4"/>
        </w:numPr>
        <w:tabs>
          <w:tab w:val="left" w:pos="567"/>
          <w:tab w:val="left" w:pos="1134"/>
        </w:tabs>
        <w:spacing w:line="256" w:lineRule="auto"/>
        <w:ind w:left="0" w:right="28" w:firstLine="0"/>
        <w:contextualSpacing/>
        <w:jc w:val="both"/>
        <w:rPr>
          <w:sz w:val="22"/>
          <w:szCs w:val="22"/>
        </w:rPr>
      </w:pPr>
      <w:r w:rsidRPr="00F8076F">
        <w:rPr>
          <w:sz w:val="22"/>
          <w:szCs w:val="22"/>
        </w:rPr>
        <w:t>suteikti Pirkėjui visą pagrįstai reikalaujamą informaciją, susijusią su elektros energijos tiekimu ir Sutarties vykdymu;</w:t>
      </w:r>
    </w:p>
    <w:p w14:paraId="26BD0026" w14:textId="77777777" w:rsidR="00F8076F" w:rsidRPr="00F8076F" w:rsidRDefault="00F8076F" w:rsidP="00F8076F">
      <w:pPr>
        <w:numPr>
          <w:ilvl w:val="2"/>
          <w:numId w:val="4"/>
        </w:numPr>
        <w:tabs>
          <w:tab w:val="left" w:pos="567"/>
          <w:tab w:val="left" w:pos="1134"/>
        </w:tabs>
        <w:spacing w:line="256" w:lineRule="auto"/>
        <w:ind w:left="0" w:right="28" w:firstLine="0"/>
        <w:contextualSpacing/>
        <w:jc w:val="both"/>
        <w:rPr>
          <w:sz w:val="22"/>
          <w:szCs w:val="22"/>
        </w:rPr>
      </w:pPr>
      <w:r w:rsidRPr="00F8076F">
        <w:rPr>
          <w:sz w:val="22"/>
          <w:szCs w:val="22"/>
        </w:rPr>
        <w:t>atlyginti tiesioginius Pirkėjo nuostolius, patirtus Pardavėjui nevykdant arba netinkamai vykdant Sutartį;</w:t>
      </w:r>
    </w:p>
    <w:p w14:paraId="3BBB7AA3" w14:textId="77777777" w:rsidR="00F8076F" w:rsidRPr="00F8076F" w:rsidRDefault="00F8076F" w:rsidP="00F8076F">
      <w:pPr>
        <w:numPr>
          <w:ilvl w:val="2"/>
          <w:numId w:val="4"/>
        </w:numPr>
        <w:tabs>
          <w:tab w:val="left" w:pos="567"/>
          <w:tab w:val="left" w:pos="1134"/>
        </w:tabs>
        <w:spacing w:line="256" w:lineRule="auto"/>
        <w:ind w:left="0" w:right="28" w:firstLine="0"/>
        <w:contextualSpacing/>
        <w:jc w:val="both"/>
        <w:rPr>
          <w:sz w:val="22"/>
          <w:szCs w:val="22"/>
        </w:rPr>
      </w:pPr>
      <w:r w:rsidRPr="00F8076F">
        <w:rPr>
          <w:sz w:val="22"/>
          <w:szCs w:val="22"/>
        </w:rPr>
        <w:t>laiku raštu įspėti Pirkėją dėl aplinkybių, kurios trukdo tinkamai ir laiku įvykdyti sutartinius įsipareigojimus;</w:t>
      </w:r>
    </w:p>
    <w:p w14:paraId="225C87F9" w14:textId="77777777" w:rsidR="00F8076F" w:rsidRPr="00F8076F" w:rsidRDefault="00F8076F" w:rsidP="00F8076F">
      <w:pPr>
        <w:numPr>
          <w:ilvl w:val="2"/>
          <w:numId w:val="4"/>
        </w:numPr>
        <w:tabs>
          <w:tab w:val="left" w:pos="567"/>
          <w:tab w:val="left" w:pos="709"/>
        </w:tabs>
        <w:spacing w:line="256" w:lineRule="auto"/>
        <w:ind w:left="0" w:right="28" w:firstLine="0"/>
        <w:contextualSpacing/>
        <w:jc w:val="both"/>
        <w:rPr>
          <w:sz w:val="22"/>
          <w:szCs w:val="22"/>
        </w:rPr>
      </w:pPr>
      <w:r w:rsidRPr="00F8076F">
        <w:rPr>
          <w:sz w:val="22"/>
          <w:szCs w:val="22"/>
        </w:rPr>
        <w:t>tinkamai vykdyti kitus įsipareigojimus, numatytus Sutartyje ir Lietuvos Respublikos teisės aktuose.</w:t>
      </w:r>
    </w:p>
    <w:p w14:paraId="52D91D3E" w14:textId="77777777" w:rsidR="00F8076F" w:rsidRPr="00F8076F" w:rsidRDefault="00F8076F" w:rsidP="00F8076F">
      <w:pPr>
        <w:numPr>
          <w:ilvl w:val="1"/>
          <w:numId w:val="4"/>
        </w:numPr>
        <w:tabs>
          <w:tab w:val="left" w:pos="567"/>
          <w:tab w:val="left" w:pos="993"/>
        </w:tabs>
        <w:spacing w:line="256" w:lineRule="auto"/>
        <w:ind w:left="0" w:right="28" w:firstLine="0"/>
        <w:contextualSpacing/>
        <w:jc w:val="both"/>
        <w:rPr>
          <w:sz w:val="22"/>
          <w:szCs w:val="22"/>
          <w:u w:val="single"/>
        </w:rPr>
      </w:pPr>
      <w:r w:rsidRPr="00F8076F">
        <w:rPr>
          <w:b/>
          <w:i/>
          <w:sz w:val="22"/>
          <w:szCs w:val="22"/>
          <w:u w:val="single"/>
        </w:rPr>
        <w:t>Pardavėjas turi teisę</w:t>
      </w:r>
      <w:r w:rsidRPr="00F8076F">
        <w:rPr>
          <w:sz w:val="22"/>
          <w:szCs w:val="22"/>
          <w:u w:val="single"/>
        </w:rPr>
        <w:t>:</w:t>
      </w:r>
    </w:p>
    <w:p w14:paraId="6E43BFCB" w14:textId="77777777" w:rsidR="00F8076F" w:rsidRPr="00F8076F" w:rsidRDefault="00F8076F" w:rsidP="00F8076F">
      <w:pPr>
        <w:numPr>
          <w:ilvl w:val="2"/>
          <w:numId w:val="4"/>
        </w:numPr>
        <w:tabs>
          <w:tab w:val="left" w:pos="567"/>
          <w:tab w:val="left" w:pos="851"/>
        </w:tabs>
        <w:spacing w:line="256" w:lineRule="auto"/>
        <w:ind w:left="0" w:right="28" w:firstLine="0"/>
        <w:contextualSpacing/>
        <w:jc w:val="both"/>
        <w:rPr>
          <w:sz w:val="22"/>
          <w:szCs w:val="22"/>
        </w:rPr>
      </w:pPr>
      <w:r w:rsidRPr="00F8076F">
        <w:rPr>
          <w:sz w:val="22"/>
          <w:szCs w:val="22"/>
        </w:rPr>
        <w:t>reikalauti, kad Pirkėjas tinkamai atsiskaitytų už Pirkėjo suvartotą elektros energiją;</w:t>
      </w:r>
    </w:p>
    <w:p w14:paraId="3821BAA5" w14:textId="77777777" w:rsidR="00F8076F" w:rsidRPr="00F8076F" w:rsidRDefault="00F8076F" w:rsidP="00F8076F">
      <w:pPr>
        <w:numPr>
          <w:ilvl w:val="2"/>
          <w:numId w:val="4"/>
        </w:numPr>
        <w:tabs>
          <w:tab w:val="left" w:pos="567"/>
          <w:tab w:val="left" w:pos="851"/>
        </w:tabs>
        <w:spacing w:line="256" w:lineRule="auto"/>
        <w:ind w:left="0" w:right="28" w:firstLine="0"/>
        <w:contextualSpacing/>
        <w:jc w:val="both"/>
        <w:rPr>
          <w:sz w:val="22"/>
          <w:szCs w:val="22"/>
        </w:rPr>
      </w:pPr>
      <w:r w:rsidRPr="00F8076F">
        <w:rPr>
          <w:sz w:val="22"/>
          <w:szCs w:val="22"/>
        </w:rPr>
        <w:t>reikalauti, kad Pirkėjas atlygintų tiesioginius nuostolius, patirtus Pirkėjui nevykdant arba netinkamai vykdant Sutartį;</w:t>
      </w:r>
    </w:p>
    <w:p w14:paraId="01021500" w14:textId="77777777" w:rsidR="00F8076F" w:rsidRPr="00F8076F" w:rsidRDefault="00F8076F" w:rsidP="00F8076F">
      <w:pPr>
        <w:numPr>
          <w:ilvl w:val="2"/>
          <w:numId w:val="4"/>
        </w:numPr>
        <w:tabs>
          <w:tab w:val="left" w:pos="567"/>
          <w:tab w:val="left" w:pos="851"/>
        </w:tabs>
        <w:spacing w:line="256" w:lineRule="auto"/>
        <w:ind w:left="0" w:right="28" w:firstLine="0"/>
        <w:contextualSpacing/>
        <w:jc w:val="both"/>
        <w:rPr>
          <w:sz w:val="22"/>
          <w:szCs w:val="22"/>
        </w:rPr>
      </w:pPr>
      <w:r w:rsidRPr="00F8076F">
        <w:rPr>
          <w:sz w:val="22"/>
          <w:szCs w:val="22"/>
        </w:rPr>
        <w:t>Pardavėjas taip pat turi kitas Lietuvos Respublikos civiliniame kodekse bei kituose Lietuvos Respublikos teisės aktuose numatytas teises.</w:t>
      </w:r>
    </w:p>
    <w:p w14:paraId="47EC584C" w14:textId="77777777" w:rsidR="00F8076F" w:rsidRPr="00F8076F" w:rsidRDefault="00F8076F" w:rsidP="00F8076F">
      <w:pPr>
        <w:numPr>
          <w:ilvl w:val="1"/>
          <w:numId w:val="4"/>
        </w:numPr>
        <w:tabs>
          <w:tab w:val="left" w:pos="567"/>
          <w:tab w:val="left" w:pos="993"/>
        </w:tabs>
        <w:spacing w:line="256" w:lineRule="auto"/>
        <w:ind w:left="0" w:right="28" w:firstLine="0"/>
        <w:contextualSpacing/>
        <w:jc w:val="both"/>
        <w:rPr>
          <w:sz w:val="22"/>
          <w:szCs w:val="22"/>
          <w:u w:val="single"/>
        </w:rPr>
      </w:pPr>
      <w:r w:rsidRPr="00F8076F">
        <w:rPr>
          <w:b/>
          <w:i/>
          <w:sz w:val="22"/>
          <w:szCs w:val="22"/>
          <w:u w:val="single"/>
        </w:rPr>
        <w:t>Pirkėjas įsipareigoja</w:t>
      </w:r>
      <w:r w:rsidRPr="00F8076F">
        <w:rPr>
          <w:sz w:val="22"/>
          <w:szCs w:val="22"/>
          <w:u w:val="single"/>
        </w:rPr>
        <w:t>:</w:t>
      </w:r>
    </w:p>
    <w:p w14:paraId="51043766" w14:textId="77777777" w:rsidR="00F8076F" w:rsidRPr="00F8076F" w:rsidRDefault="00F8076F" w:rsidP="00F8076F">
      <w:pPr>
        <w:numPr>
          <w:ilvl w:val="2"/>
          <w:numId w:val="4"/>
        </w:numPr>
        <w:tabs>
          <w:tab w:val="left" w:pos="567"/>
          <w:tab w:val="left" w:pos="851"/>
        </w:tabs>
        <w:spacing w:line="256" w:lineRule="auto"/>
        <w:ind w:left="0" w:right="28" w:firstLine="0"/>
        <w:contextualSpacing/>
        <w:jc w:val="both"/>
        <w:rPr>
          <w:sz w:val="22"/>
          <w:szCs w:val="22"/>
        </w:rPr>
      </w:pPr>
      <w:r w:rsidRPr="00F8076F">
        <w:rPr>
          <w:sz w:val="22"/>
          <w:szCs w:val="22"/>
        </w:rPr>
        <w:t>tinkamai ir laiku sumokėti už suvartotą elektros energiją Sutartyje nustatytomis sąlygomis ir tvarka;</w:t>
      </w:r>
    </w:p>
    <w:p w14:paraId="29CE168D" w14:textId="77777777" w:rsidR="00F8076F" w:rsidRPr="00F8076F" w:rsidRDefault="00F8076F" w:rsidP="00F8076F">
      <w:pPr>
        <w:numPr>
          <w:ilvl w:val="2"/>
          <w:numId w:val="4"/>
        </w:numPr>
        <w:tabs>
          <w:tab w:val="left" w:pos="567"/>
          <w:tab w:val="left" w:pos="851"/>
        </w:tabs>
        <w:spacing w:line="256" w:lineRule="auto"/>
        <w:ind w:left="0" w:right="28" w:firstLine="0"/>
        <w:contextualSpacing/>
        <w:jc w:val="both"/>
        <w:rPr>
          <w:sz w:val="22"/>
          <w:szCs w:val="22"/>
        </w:rPr>
      </w:pPr>
      <w:r w:rsidRPr="00F8076F">
        <w:rPr>
          <w:sz w:val="22"/>
          <w:szCs w:val="22"/>
        </w:rPr>
        <w:t>iki Sutarties pasirašymo sudaryti su skirstomųjų tinklų ar elektros perdavimo sistemos operatoriumi, prie kurio elektros tinklų yra prijungti Pirkėjo elektros įrenginiai, elektros energijos persiuntimo paslaugų sutartį;</w:t>
      </w:r>
    </w:p>
    <w:p w14:paraId="6243F889" w14:textId="77777777" w:rsidR="00F8076F" w:rsidRPr="00F8076F" w:rsidRDefault="00F8076F" w:rsidP="00F8076F">
      <w:pPr>
        <w:numPr>
          <w:ilvl w:val="2"/>
          <w:numId w:val="4"/>
        </w:numPr>
        <w:tabs>
          <w:tab w:val="left" w:pos="567"/>
          <w:tab w:val="left" w:pos="851"/>
        </w:tabs>
        <w:spacing w:line="256" w:lineRule="auto"/>
        <w:ind w:left="0" w:right="28" w:firstLine="0"/>
        <w:contextualSpacing/>
        <w:jc w:val="both"/>
        <w:rPr>
          <w:sz w:val="22"/>
          <w:szCs w:val="22"/>
        </w:rPr>
      </w:pPr>
      <w:r w:rsidRPr="00F8076F">
        <w:rPr>
          <w:sz w:val="22"/>
          <w:szCs w:val="22"/>
        </w:rPr>
        <w:t>atlyginti tiesioginius Pardavėjo nuostolius, patirtus Pirkėjui nevykdant arba netinkamai vykdant Sutartį;</w:t>
      </w:r>
    </w:p>
    <w:p w14:paraId="64A28D63" w14:textId="77777777" w:rsidR="00F8076F" w:rsidRPr="00F8076F" w:rsidRDefault="00F8076F" w:rsidP="00F8076F">
      <w:pPr>
        <w:numPr>
          <w:ilvl w:val="2"/>
          <w:numId w:val="4"/>
        </w:numPr>
        <w:tabs>
          <w:tab w:val="left" w:pos="567"/>
          <w:tab w:val="left" w:pos="851"/>
        </w:tabs>
        <w:spacing w:line="256" w:lineRule="auto"/>
        <w:ind w:left="0" w:right="28" w:firstLine="0"/>
        <w:contextualSpacing/>
        <w:jc w:val="both"/>
        <w:rPr>
          <w:sz w:val="22"/>
          <w:szCs w:val="22"/>
        </w:rPr>
      </w:pPr>
      <w:r w:rsidRPr="00F8076F">
        <w:rPr>
          <w:sz w:val="22"/>
          <w:szCs w:val="22"/>
        </w:rPr>
        <w:t>tinkamai vykdyti kitus įsipareigojimus, numatytus Sutartyje ir Lietuvos Respublikos teisės aktuose.</w:t>
      </w:r>
    </w:p>
    <w:p w14:paraId="4B170534" w14:textId="77777777" w:rsidR="00F8076F" w:rsidRPr="00F8076F" w:rsidRDefault="00F8076F" w:rsidP="00F8076F">
      <w:pPr>
        <w:numPr>
          <w:ilvl w:val="1"/>
          <w:numId w:val="4"/>
        </w:numPr>
        <w:tabs>
          <w:tab w:val="left" w:pos="567"/>
          <w:tab w:val="left" w:pos="851"/>
          <w:tab w:val="left" w:pos="993"/>
        </w:tabs>
        <w:spacing w:line="256" w:lineRule="auto"/>
        <w:ind w:left="0" w:right="28" w:firstLine="0"/>
        <w:contextualSpacing/>
        <w:jc w:val="both"/>
        <w:rPr>
          <w:sz w:val="22"/>
          <w:szCs w:val="22"/>
          <w:u w:val="single"/>
        </w:rPr>
      </w:pPr>
      <w:r w:rsidRPr="00F8076F">
        <w:rPr>
          <w:b/>
          <w:i/>
          <w:sz w:val="22"/>
          <w:szCs w:val="22"/>
          <w:u w:val="single"/>
        </w:rPr>
        <w:t>Pirkėjas turi teisę</w:t>
      </w:r>
      <w:r w:rsidRPr="00F8076F">
        <w:rPr>
          <w:sz w:val="22"/>
          <w:szCs w:val="22"/>
          <w:u w:val="single"/>
        </w:rPr>
        <w:t>:</w:t>
      </w:r>
    </w:p>
    <w:p w14:paraId="4D2F677E" w14:textId="77777777" w:rsidR="00F8076F" w:rsidRPr="00F8076F" w:rsidRDefault="00F8076F" w:rsidP="00F8076F">
      <w:pPr>
        <w:numPr>
          <w:ilvl w:val="2"/>
          <w:numId w:val="4"/>
        </w:numPr>
        <w:tabs>
          <w:tab w:val="left" w:pos="567"/>
          <w:tab w:val="left" w:pos="851"/>
        </w:tabs>
        <w:spacing w:line="256" w:lineRule="auto"/>
        <w:ind w:left="0" w:right="28" w:firstLine="0"/>
        <w:contextualSpacing/>
        <w:jc w:val="both"/>
        <w:rPr>
          <w:sz w:val="22"/>
          <w:szCs w:val="22"/>
        </w:rPr>
      </w:pPr>
      <w:r w:rsidRPr="00F8076F">
        <w:rPr>
          <w:sz w:val="22"/>
          <w:szCs w:val="22"/>
        </w:rPr>
        <w:t>reikalauti, kad Pardavėjas atlygintų tiesioginius nuostolius, patirtus Pardavėjui nevykdant arba netinkamai vykdant Sutartį;</w:t>
      </w:r>
    </w:p>
    <w:p w14:paraId="2EA2312E" w14:textId="77777777" w:rsidR="00F8076F" w:rsidRPr="00F8076F" w:rsidRDefault="00F8076F" w:rsidP="00F8076F">
      <w:pPr>
        <w:numPr>
          <w:ilvl w:val="2"/>
          <w:numId w:val="4"/>
        </w:numPr>
        <w:tabs>
          <w:tab w:val="left" w:pos="567"/>
          <w:tab w:val="left" w:pos="851"/>
        </w:tabs>
        <w:spacing w:line="256" w:lineRule="auto"/>
        <w:ind w:left="0" w:right="28" w:firstLine="0"/>
        <w:contextualSpacing/>
        <w:jc w:val="both"/>
        <w:rPr>
          <w:sz w:val="22"/>
          <w:szCs w:val="22"/>
        </w:rPr>
      </w:pPr>
      <w:r w:rsidRPr="00F8076F">
        <w:rPr>
          <w:sz w:val="22"/>
          <w:szCs w:val="22"/>
        </w:rPr>
        <w:t>gauti iš Pardavėjo visą informaciją apie efektyvų elektros energijos vartojimą, tiekiamą elektros energiją, tiekimo sąlygas ir kitą teisės aktuose bei Sutartyje numatytą informaciją;</w:t>
      </w:r>
    </w:p>
    <w:p w14:paraId="1F457479" w14:textId="77777777" w:rsidR="00F8076F" w:rsidRPr="00F8076F" w:rsidRDefault="00F8076F" w:rsidP="00D552D4">
      <w:pPr>
        <w:numPr>
          <w:ilvl w:val="2"/>
          <w:numId w:val="4"/>
        </w:numPr>
        <w:tabs>
          <w:tab w:val="left" w:pos="567"/>
          <w:tab w:val="left" w:pos="851"/>
        </w:tabs>
        <w:ind w:left="0" w:right="28" w:firstLine="0"/>
        <w:contextualSpacing/>
        <w:jc w:val="both"/>
        <w:rPr>
          <w:sz w:val="22"/>
          <w:szCs w:val="22"/>
        </w:rPr>
      </w:pPr>
      <w:r w:rsidRPr="00F8076F">
        <w:rPr>
          <w:sz w:val="22"/>
          <w:szCs w:val="22"/>
        </w:rPr>
        <w:t>Pirkėjas taip pat turi kitas Lietuvos Respublikos civiliniame kodekse bei kituose Lietuvos Respublikos teisės aktuose numatytas teises.</w:t>
      </w:r>
    </w:p>
    <w:p w14:paraId="469219BA" w14:textId="77777777" w:rsidR="00F8076F" w:rsidRPr="00F8076F" w:rsidRDefault="00F8076F" w:rsidP="00F8076F">
      <w:pPr>
        <w:tabs>
          <w:tab w:val="left" w:pos="851"/>
          <w:tab w:val="left" w:pos="1134"/>
        </w:tabs>
        <w:spacing w:line="256" w:lineRule="auto"/>
        <w:ind w:right="28"/>
        <w:contextualSpacing/>
        <w:jc w:val="both"/>
        <w:rPr>
          <w:sz w:val="22"/>
          <w:szCs w:val="22"/>
        </w:rPr>
      </w:pPr>
    </w:p>
    <w:p w14:paraId="6DF1D141" w14:textId="77777777" w:rsidR="00F8076F" w:rsidRPr="00F8076F" w:rsidRDefault="00F8076F" w:rsidP="00F8076F">
      <w:pPr>
        <w:numPr>
          <w:ilvl w:val="0"/>
          <w:numId w:val="4"/>
        </w:numPr>
        <w:tabs>
          <w:tab w:val="left" w:pos="426"/>
          <w:tab w:val="left" w:pos="1134"/>
        </w:tabs>
        <w:spacing w:line="256" w:lineRule="auto"/>
        <w:ind w:left="0" w:right="28" w:firstLine="0"/>
        <w:contextualSpacing/>
        <w:jc w:val="both"/>
        <w:rPr>
          <w:b/>
          <w:sz w:val="22"/>
          <w:szCs w:val="22"/>
          <w:u w:val="single"/>
        </w:rPr>
      </w:pPr>
      <w:r w:rsidRPr="00F8076F">
        <w:rPr>
          <w:b/>
          <w:sz w:val="22"/>
          <w:szCs w:val="22"/>
          <w:u w:val="single"/>
        </w:rPr>
        <w:t>SUTARTIES PAŽEIDIMAS</w:t>
      </w:r>
    </w:p>
    <w:p w14:paraId="70F59EE6" w14:textId="77777777" w:rsidR="00F8076F" w:rsidRPr="00F8076F" w:rsidRDefault="00F8076F" w:rsidP="00F8076F">
      <w:pPr>
        <w:numPr>
          <w:ilvl w:val="1"/>
          <w:numId w:val="4"/>
        </w:numPr>
        <w:tabs>
          <w:tab w:val="left" w:pos="426"/>
          <w:tab w:val="left" w:pos="851"/>
          <w:tab w:val="left" w:pos="1134"/>
        </w:tabs>
        <w:spacing w:line="256" w:lineRule="auto"/>
        <w:ind w:left="0" w:right="28" w:firstLine="0"/>
        <w:contextualSpacing/>
        <w:jc w:val="both"/>
        <w:rPr>
          <w:sz w:val="22"/>
          <w:szCs w:val="22"/>
        </w:rPr>
      </w:pPr>
      <w:r w:rsidRPr="00F8076F">
        <w:rPr>
          <w:sz w:val="22"/>
          <w:szCs w:val="22"/>
        </w:rPr>
        <w:lastRenderedPageBreak/>
        <w:t>Jei viena iš Šalių nevykdo ar netinkamai vykdo kurią nors iš savo prievolių pagal Sutartį, ji pažeidžia Sutartį.</w:t>
      </w:r>
    </w:p>
    <w:p w14:paraId="19DDDA2A" w14:textId="77777777" w:rsidR="00F8076F" w:rsidRPr="00F8076F" w:rsidRDefault="00F8076F" w:rsidP="00F8076F">
      <w:pPr>
        <w:widowControl w:val="0"/>
        <w:numPr>
          <w:ilvl w:val="1"/>
          <w:numId w:val="4"/>
        </w:numPr>
        <w:tabs>
          <w:tab w:val="left" w:pos="426"/>
          <w:tab w:val="left" w:pos="567"/>
        </w:tabs>
        <w:autoSpaceDE w:val="0"/>
        <w:autoSpaceDN w:val="0"/>
        <w:adjustRightInd w:val="0"/>
        <w:spacing w:line="254" w:lineRule="atLeast"/>
        <w:ind w:left="0" w:right="-1" w:firstLine="0"/>
        <w:jc w:val="both"/>
        <w:rPr>
          <w:sz w:val="22"/>
          <w:szCs w:val="22"/>
        </w:rPr>
      </w:pPr>
      <w:r w:rsidRPr="00F8076F">
        <w:rPr>
          <w:sz w:val="22"/>
          <w:szCs w:val="22"/>
        </w:rPr>
        <w:t>Jei Pardavėjas Sutartyje nustatytą esminę Sutarties sąlygą vykdo su dideliais arba nuolatiniais trūkumais, jis pažeidžia Sutartį, o Pirkėjo sprendimu turi teisę dėl to pritaikyti Sutartyje nustatytą sankciją.</w:t>
      </w:r>
    </w:p>
    <w:p w14:paraId="6F07336E" w14:textId="77777777" w:rsidR="00F8076F" w:rsidRPr="00F8076F" w:rsidRDefault="00F8076F" w:rsidP="00F8076F">
      <w:pPr>
        <w:widowControl w:val="0"/>
        <w:numPr>
          <w:ilvl w:val="1"/>
          <w:numId w:val="4"/>
        </w:numPr>
        <w:tabs>
          <w:tab w:val="left" w:pos="426"/>
          <w:tab w:val="left" w:pos="567"/>
        </w:tabs>
        <w:autoSpaceDE w:val="0"/>
        <w:autoSpaceDN w:val="0"/>
        <w:adjustRightInd w:val="0"/>
        <w:spacing w:line="254" w:lineRule="atLeast"/>
        <w:ind w:left="0" w:right="-1" w:firstLine="0"/>
        <w:jc w:val="both"/>
        <w:rPr>
          <w:sz w:val="22"/>
          <w:szCs w:val="22"/>
        </w:rPr>
      </w:pPr>
      <w:r w:rsidRPr="00F8076F">
        <w:rPr>
          <w:sz w:val="22"/>
          <w:szCs w:val="22"/>
        </w:rPr>
        <w:t>Vienai Sutarties Šaliai pažeidus Sutartį, nukentėjusioji Šalis turi teisę:</w:t>
      </w:r>
    </w:p>
    <w:p w14:paraId="024CE951" w14:textId="77777777" w:rsidR="00F8076F" w:rsidRPr="00F8076F" w:rsidRDefault="00F8076F" w:rsidP="00F8076F">
      <w:pPr>
        <w:widowControl w:val="0"/>
        <w:numPr>
          <w:ilvl w:val="2"/>
          <w:numId w:val="4"/>
        </w:numPr>
        <w:tabs>
          <w:tab w:val="left" w:pos="426"/>
          <w:tab w:val="left" w:pos="567"/>
        </w:tabs>
        <w:autoSpaceDE w:val="0"/>
        <w:autoSpaceDN w:val="0"/>
        <w:adjustRightInd w:val="0"/>
        <w:spacing w:line="254" w:lineRule="atLeast"/>
        <w:ind w:left="0" w:right="-1" w:firstLine="0"/>
        <w:jc w:val="both"/>
        <w:rPr>
          <w:sz w:val="22"/>
          <w:szCs w:val="22"/>
        </w:rPr>
      </w:pPr>
      <w:r w:rsidRPr="00F8076F">
        <w:rPr>
          <w:sz w:val="22"/>
          <w:szCs w:val="22"/>
        </w:rPr>
        <w:t>reikalauti kitos Šalies vykdyti sutartinius įsipareigojimus;</w:t>
      </w:r>
    </w:p>
    <w:p w14:paraId="5B9F80B2" w14:textId="77777777" w:rsidR="00F8076F" w:rsidRPr="00F8076F" w:rsidRDefault="00F8076F" w:rsidP="00F8076F">
      <w:pPr>
        <w:widowControl w:val="0"/>
        <w:numPr>
          <w:ilvl w:val="2"/>
          <w:numId w:val="4"/>
        </w:numPr>
        <w:tabs>
          <w:tab w:val="left" w:pos="426"/>
          <w:tab w:val="left" w:pos="567"/>
        </w:tabs>
        <w:autoSpaceDE w:val="0"/>
        <w:autoSpaceDN w:val="0"/>
        <w:adjustRightInd w:val="0"/>
        <w:spacing w:line="254" w:lineRule="atLeast"/>
        <w:ind w:left="0" w:right="-1" w:firstLine="0"/>
        <w:jc w:val="both"/>
        <w:rPr>
          <w:sz w:val="22"/>
          <w:szCs w:val="22"/>
        </w:rPr>
      </w:pPr>
      <w:r w:rsidRPr="00F8076F">
        <w:rPr>
          <w:sz w:val="22"/>
          <w:szCs w:val="22"/>
        </w:rPr>
        <w:t>reikalauti atlyginti tiesioginius nuostolius;</w:t>
      </w:r>
    </w:p>
    <w:p w14:paraId="11191652" w14:textId="77777777" w:rsidR="00F8076F" w:rsidRPr="00F8076F" w:rsidRDefault="00F8076F" w:rsidP="00F8076F">
      <w:pPr>
        <w:widowControl w:val="0"/>
        <w:numPr>
          <w:ilvl w:val="2"/>
          <w:numId w:val="4"/>
        </w:numPr>
        <w:tabs>
          <w:tab w:val="left" w:pos="426"/>
          <w:tab w:val="left" w:pos="567"/>
        </w:tabs>
        <w:autoSpaceDE w:val="0"/>
        <w:autoSpaceDN w:val="0"/>
        <w:adjustRightInd w:val="0"/>
        <w:spacing w:line="254" w:lineRule="atLeast"/>
        <w:ind w:left="0" w:right="-1" w:firstLine="0"/>
        <w:jc w:val="both"/>
        <w:rPr>
          <w:sz w:val="22"/>
          <w:szCs w:val="22"/>
        </w:rPr>
      </w:pPr>
      <w:r w:rsidRPr="00F8076F">
        <w:rPr>
          <w:sz w:val="22"/>
          <w:szCs w:val="22"/>
        </w:rPr>
        <w:t>reikalauti sumokėti Sutartyje nustatytus delspinigius, baudas;</w:t>
      </w:r>
    </w:p>
    <w:p w14:paraId="0A79F041" w14:textId="77777777" w:rsidR="00F8076F" w:rsidRPr="00F8076F" w:rsidRDefault="00F8076F" w:rsidP="00F8076F">
      <w:pPr>
        <w:widowControl w:val="0"/>
        <w:numPr>
          <w:ilvl w:val="2"/>
          <w:numId w:val="4"/>
        </w:numPr>
        <w:tabs>
          <w:tab w:val="left" w:pos="426"/>
          <w:tab w:val="left" w:pos="567"/>
        </w:tabs>
        <w:autoSpaceDE w:val="0"/>
        <w:autoSpaceDN w:val="0"/>
        <w:adjustRightInd w:val="0"/>
        <w:spacing w:line="254" w:lineRule="atLeast"/>
        <w:ind w:left="0" w:right="-1" w:firstLine="0"/>
        <w:jc w:val="both"/>
        <w:rPr>
          <w:sz w:val="22"/>
          <w:szCs w:val="22"/>
        </w:rPr>
      </w:pPr>
      <w:r w:rsidRPr="00F8076F">
        <w:rPr>
          <w:sz w:val="22"/>
          <w:szCs w:val="22"/>
        </w:rPr>
        <w:t>nutraukti Sutartį Sutartyje nustatyta tvarka;</w:t>
      </w:r>
    </w:p>
    <w:p w14:paraId="0302A464" w14:textId="77777777" w:rsidR="00F8076F" w:rsidRPr="00F8076F" w:rsidRDefault="00F8076F" w:rsidP="00F8076F">
      <w:pPr>
        <w:widowControl w:val="0"/>
        <w:numPr>
          <w:ilvl w:val="2"/>
          <w:numId w:val="4"/>
        </w:numPr>
        <w:tabs>
          <w:tab w:val="left" w:pos="426"/>
          <w:tab w:val="left" w:pos="567"/>
        </w:tabs>
        <w:autoSpaceDE w:val="0"/>
        <w:autoSpaceDN w:val="0"/>
        <w:adjustRightInd w:val="0"/>
        <w:spacing w:line="254" w:lineRule="atLeast"/>
        <w:ind w:left="0" w:right="-1" w:firstLine="0"/>
        <w:jc w:val="both"/>
        <w:rPr>
          <w:sz w:val="22"/>
          <w:szCs w:val="22"/>
        </w:rPr>
      </w:pPr>
      <w:r w:rsidRPr="00F8076F">
        <w:rPr>
          <w:sz w:val="22"/>
          <w:szCs w:val="22"/>
        </w:rPr>
        <w:t>taikyti kitus Lietuvos Respublikos teisės aktuose nustatytus teisių gynimo būdus.</w:t>
      </w:r>
    </w:p>
    <w:p w14:paraId="17693B57" w14:textId="77777777" w:rsidR="00F8076F" w:rsidRPr="00F8076F" w:rsidRDefault="00F8076F" w:rsidP="00F8076F">
      <w:pPr>
        <w:tabs>
          <w:tab w:val="left" w:pos="1134"/>
        </w:tabs>
        <w:ind w:right="-1"/>
        <w:jc w:val="both"/>
        <w:rPr>
          <w:sz w:val="22"/>
          <w:szCs w:val="22"/>
        </w:rPr>
      </w:pPr>
    </w:p>
    <w:p w14:paraId="3B163620" w14:textId="77777777" w:rsidR="00F8076F" w:rsidRPr="00F8076F" w:rsidRDefault="00F8076F" w:rsidP="00F8076F">
      <w:pPr>
        <w:numPr>
          <w:ilvl w:val="0"/>
          <w:numId w:val="4"/>
        </w:numPr>
        <w:tabs>
          <w:tab w:val="left" w:pos="426"/>
        </w:tabs>
        <w:ind w:left="0" w:right="-1" w:firstLine="0"/>
        <w:jc w:val="both"/>
        <w:rPr>
          <w:b/>
          <w:sz w:val="22"/>
          <w:szCs w:val="22"/>
          <w:u w:val="single"/>
        </w:rPr>
      </w:pPr>
      <w:r w:rsidRPr="00F8076F">
        <w:rPr>
          <w:b/>
          <w:sz w:val="22"/>
          <w:szCs w:val="22"/>
          <w:u w:val="single"/>
        </w:rPr>
        <w:t>ŠALIŲ ATSAKOMYBĖ</w:t>
      </w:r>
    </w:p>
    <w:p w14:paraId="5E2738F9" w14:textId="77777777" w:rsidR="00F8076F" w:rsidRPr="00F8076F" w:rsidRDefault="00F8076F" w:rsidP="00F8076F">
      <w:pPr>
        <w:numPr>
          <w:ilvl w:val="1"/>
          <w:numId w:val="4"/>
        </w:numPr>
        <w:tabs>
          <w:tab w:val="left" w:pos="426"/>
        </w:tabs>
        <w:ind w:left="0" w:right="-1" w:firstLine="0"/>
        <w:jc w:val="both"/>
        <w:rPr>
          <w:sz w:val="22"/>
          <w:szCs w:val="22"/>
        </w:rPr>
      </w:pPr>
      <w:r w:rsidRPr="00F8076F">
        <w:rPr>
          <w:sz w:val="22"/>
          <w:szCs w:val="22"/>
        </w:rPr>
        <w:t>Šalys atsako už tinkamą Sutartimi prisiimtų įsipareigojimų vykdymą, Sutartyje, Lietuvos Respublikos elektros energetikos įstatyme, Elektros energijos tiekimo ir naudojimo taisyklėse, kituose elektros energijos tiekimą ir vartojimą reglamentuojančiuose teisės aktuose nustatyta apimtimi, tvarka bei sąlygomis.</w:t>
      </w:r>
    </w:p>
    <w:p w14:paraId="21C19003" w14:textId="77777777" w:rsidR="00F8076F" w:rsidRPr="00F8076F" w:rsidRDefault="00F8076F" w:rsidP="00F8076F">
      <w:pPr>
        <w:numPr>
          <w:ilvl w:val="1"/>
          <w:numId w:val="4"/>
        </w:numPr>
        <w:tabs>
          <w:tab w:val="left" w:pos="426"/>
        </w:tabs>
        <w:ind w:left="0" w:right="-1" w:firstLine="0"/>
        <w:jc w:val="both"/>
        <w:rPr>
          <w:sz w:val="22"/>
          <w:szCs w:val="22"/>
        </w:rPr>
      </w:pPr>
      <w:r w:rsidRPr="00F8076F">
        <w:rPr>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19BE779E" w14:textId="77777777" w:rsidR="00F8076F" w:rsidRPr="00F8076F" w:rsidRDefault="00F8076F" w:rsidP="00F8076F">
      <w:pPr>
        <w:numPr>
          <w:ilvl w:val="1"/>
          <w:numId w:val="4"/>
        </w:numPr>
        <w:tabs>
          <w:tab w:val="left" w:pos="426"/>
        </w:tabs>
        <w:ind w:left="0" w:right="-1" w:firstLine="0"/>
        <w:jc w:val="both"/>
        <w:rPr>
          <w:sz w:val="22"/>
          <w:szCs w:val="22"/>
        </w:rPr>
      </w:pPr>
      <w:r w:rsidRPr="00F8076F">
        <w:rPr>
          <w:sz w:val="22"/>
          <w:szCs w:val="22"/>
        </w:rPr>
        <w:t>Pirkėjas, nepagrįstai uždelsęs atsiskaityti už patiektą elektros energiją Sutartyje nustatyta tvarka ir terminais, Pardavėjui moka 0,05 proc. (</w:t>
      </w:r>
      <w:r w:rsidRPr="00F8076F">
        <w:rPr>
          <w:i/>
          <w:sz w:val="22"/>
          <w:szCs w:val="22"/>
        </w:rPr>
        <w:t>penkių šimtųjų procento</w:t>
      </w:r>
      <w:r w:rsidRPr="00F8076F">
        <w:rPr>
          <w:sz w:val="22"/>
          <w:szCs w:val="22"/>
        </w:rPr>
        <w:t xml:space="preserve">) dydžio delspinigius nuo laiku nesumokėtos elektros energijos kainos pagal PVM sąskaitoje faktūroje nurodytą sumą už kiekvieną uždelstą dieną. </w:t>
      </w:r>
    </w:p>
    <w:p w14:paraId="3AFFA88A" w14:textId="77777777" w:rsidR="00F8076F" w:rsidRPr="00F8076F" w:rsidRDefault="00F8076F" w:rsidP="00F8076F">
      <w:pPr>
        <w:numPr>
          <w:ilvl w:val="1"/>
          <w:numId w:val="4"/>
        </w:numPr>
        <w:tabs>
          <w:tab w:val="left" w:pos="426"/>
        </w:tabs>
        <w:ind w:left="0" w:right="-1" w:firstLine="0"/>
        <w:jc w:val="both"/>
        <w:rPr>
          <w:sz w:val="22"/>
          <w:szCs w:val="22"/>
        </w:rPr>
      </w:pPr>
      <w:r w:rsidRPr="00F8076F">
        <w:rPr>
          <w:sz w:val="22"/>
          <w:szCs w:val="22"/>
        </w:rPr>
        <w:t>Pardavėjas, nepagrįstai nepatiekęs elektros energijos Pirkėjui Sutartyje nustatyta tvarka ir terminais, Pirkėjui moka 0,05 proc. (</w:t>
      </w:r>
      <w:r w:rsidRPr="00F8076F">
        <w:rPr>
          <w:i/>
          <w:sz w:val="22"/>
          <w:szCs w:val="22"/>
        </w:rPr>
        <w:t>penkių šimtųjų procento</w:t>
      </w:r>
      <w:r w:rsidRPr="00F8076F">
        <w:rPr>
          <w:sz w:val="22"/>
          <w:szCs w:val="22"/>
        </w:rPr>
        <w:t>) dydžio delspinigius nuo laiku nepatiektos elektros energijos vertės už kiekvieną uždelstą dieną.</w:t>
      </w:r>
    </w:p>
    <w:p w14:paraId="7CF17C30" w14:textId="77777777" w:rsidR="00F8076F" w:rsidRPr="00F8076F" w:rsidRDefault="00F8076F" w:rsidP="00F8076F">
      <w:pPr>
        <w:numPr>
          <w:ilvl w:val="1"/>
          <w:numId w:val="4"/>
        </w:numPr>
        <w:tabs>
          <w:tab w:val="left" w:pos="426"/>
        </w:tabs>
        <w:ind w:left="0" w:right="28" w:firstLine="0"/>
        <w:jc w:val="both"/>
        <w:rPr>
          <w:sz w:val="22"/>
          <w:szCs w:val="22"/>
        </w:rPr>
      </w:pPr>
      <w:r w:rsidRPr="00F8076F">
        <w:rPr>
          <w:sz w:val="22"/>
          <w:szCs w:val="22"/>
        </w:rPr>
        <w:t>Jeigu elektros energija nebuvo patiekta dėl Pardavėjo kaltės ir dėl to Pirkėjas turėjo mokėti didesnę kainą visuomeniniam tiekėjui nei Pirkėjas buvo sutaręs su Pardavėju pagal Sutartį, Pardavėjas įsipareigoja atlyginti Pirkėjui kainų skirtumą tarp visuomeninio tiekėjo patiektos ir tarp Pirkėjo bei Pardavėjo Sutartyje sutartos kainos.</w:t>
      </w:r>
    </w:p>
    <w:p w14:paraId="57363745" w14:textId="77777777" w:rsidR="00F8076F" w:rsidRPr="00F8076F" w:rsidRDefault="00F8076F" w:rsidP="00F8076F">
      <w:pPr>
        <w:numPr>
          <w:ilvl w:val="1"/>
          <w:numId w:val="4"/>
        </w:numPr>
        <w:tabs>
          <w:tab w:val="left" w:pos="426"/>
        </w:tabs>
        <w:ind w:left="0" w:right="28" w:firstLine="0"/>
        <w:jc w:val="both"/>
        <w:rPr>
          <w:sz w:val="22"/>
          <w:szCs w:val="22"/>
        </w:rPr>
      </w:pPr>
      <w:r w:rsidRPr="00F8076F">
        <w:rPr>
          <w:sz w:val="22"/>
          <w:szCs w:val="22"/>
        </w:rPr>
        <w:t>Pardavėjas neatsako, jei elektros energija nepatiekiama Pirkėjo objektams dėl elektros tinklų avarijos, neplaninio remonto, laikino atjungimo teisės aktuose nustatyta tvarka, taip pat dėl kitų nuo Pardavėjo nepriklausančių priežasčių. Šalys patvirtina, jog elektros energijos nepatiekimas dėl elektros energijos pirkimo-pardavimo sandorio tarp Pardavėjo ir gamintojo ir (arba) prekybos elektros energija biržos sandorio neįvykdymas dėl bet kokių priežasčių neatleidžia Pardavėjo nuo atsakomybės šioje Sutartyje nustatyta tvarka.</w:t>
      </w:r>
    </w:p>
    <w:p w14:paraId="55F33964" w14:textId="77777777" w:rsidR="00F8076F" w:rsidRPr="00F8076F" w:rsidRDefault="00F8076F" w:rsidP="00F8076F">
      <w:pPr>
        <w:numPr>
          <w:ilvl w:val="1"/>
          <w:numId w:val="4"/>
        </w:numPr>
        <w:tabs>
          <w:tab w:val="left" w:pos="426"/>
        </w:tabs>
        <w:ind w:left="0" w:right="28" w:firstLine="0"/>
        <w:jc w:val="both"/>
        <w:rPr>
          <w:sz w:val="22"/>
          <w:szCs w:val="22"/>
        </w:rPr>
      </w:pPr>
      <w:r w:rsidRPr="00F8076F">
        <w:rPr>
          <w:sz w:val="22"/>
          <w:szCs w:val="22"/>
        </w:rPr>
        <w:t>Netesybų sumokėjimas neatleidžia Šalių nuo įsipareigojimų tinkamo įvykdymo arba pažeidimų pašalinimo bei pilno tiesioginių nuostolių atlyginimo.</w:t>
      </w:r>
    </w:p>
    <w:p w14:paraId="6EED9DAC" w14:textId="77777777" w:rsidR="00F8076F" w:rsidRPr="00F8076F" w:rsidRDefault="00F8076F" w:rsidP="00F8076F">
      <w:pPr>
        <w:numPr>
          <w:ilvl w:val="1"/>
          <w:numId w:val="4"/>
        </w:numPr>
        <w:tabs>
          <w:tab w:val="left" w:pos="426"/>
        </w:tabs>
        <w:ind w:left="0" w:right="28" w:firstLine="0"/>
        <w:jc w:val="both"/>
        <w:rPr>
          <w:sz w:val="22"/>
          <w:szCs w:val="22"/>
        </w:rPr>
      </w:pPr>
      <w:r w:rsidRPr="00F8076F">
        <w:rPr>
          <w:sz w:val="22"/>
          <w:szCs w:val="22"/>
        </w:rPr>
        <w:t>Jei Pardavėjas patiekti elektros energiją pagal Sutartį vėluoja daugiau kaip 10 (</w:t>
      </w:r>
      <w:r w:rsidRPr="00F8076F">
        <w:rPr>
          <w:i/>
          <w:sz w:val="22"/>
          <w:szCs w:val="22"/>
        </w:rPr>
        <w:t>dešimt</w:t>
      </w:r>
      <w:r w:rsidRPr="00F8076F">
        <w:rPr>
          <w:sz w:val="22"/>
          <w:szCs w:val="22"/>
        </w:rPr>
        <w:t>) darbo dienų, Pirkėjas gali, prieš tai raštu įspėjęs Pardavėją, vienašališkai, nesikreipdamas į teismą, nutraukti Sutartį.</w:t>
      </w:r>
    </w:p>
    <w:p w14:paraId="2CC6C25A" w14:textId="77777777" w:rsidR="00F8076F" w:rsidRPr="00F8076F" w:rsidRDefault="00F8076F" w:rsidP="00F8076F">
      <w:pPr>
        <w:numPr>
          <w:ilvl w:val="1"/>
          <w:numId w:val="4"/>
        </w:numPr>
        <w:tabs>
          <w:tab w:val="left" w:pos="426"/>
        </w:tabs>
        <w:ind w:left="0" w:right="28" w:firstLine="0"/>
        <w:jc w:val="both"/>
        <w:rPr>
          <w:sz w:val="22"/>
          <w:szCs w:val="22"/>
        </w:rPr>
      </w:pPr>
      <w:r w:rsidRPr="00F8076F">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601ABBB4" w14:textId="77777777" w:rsidR="00F8076F" w:rsidRPr="00F8076F" w:rsidRDefault="00F8076F" w:rsidP="00F8076F">
      <w:pPr>
        <w:tabs>
          <w:tab w:val="left" w:pos="993"/>
        </w:tabs>
        <w:ind w:right="28"/>
        <w:jc w:val="both"/>
        <w:rPr>
          <w:sz w:val="22"/>
          <w:szCs w:val="22"/>
        </w:rPr>
      </w:pPr>
    </w:p>
    <w:p w14:paraId="7C9FCD64" w14:textId="77777777" w:rsidR="00F8076F" w:rsidRPr="00F8076F" w:rsidRDefault="00F8076F" w:rsidP="00F8076F">
      <w:pPr>
        <w:numPr>
          <w:ilvl w:val="0"/>
          <w:numId w:val="4"/>
        </w:numPr>
        <w:tabs>
          <w:tab w:val="left" w:pos="426"/>
        </w:tabs>
        <w:ind w:left="0" w:right="28" w:firstLine="0"/>
        <w:jc w:val="both"/>
        <w:rPr>
          <w:b/>
          <w:sz w:val="22"/>
          <w:szCs w:val="22"/>
          <w:u w:val="single"/>
        </w:rPr>
      </w:pPr>
      <w:r w:rsidRPr="00F8076F">
        <w:rPr>
          <w:b/>
          <w:sz w:val="22"/>
          <w:szCs w:val="22"/>
          <w:u w:val="single"/>
        </w:rPr>
        <w:t>SUTARTIES GALIOJIMAS, KEITIMAS IR NUTRAUKIMAS</w:t>
      </w:r>
    </w:p>
    <w:p w14:paraId="19976FD7" w14:textId="77777777" w:rsidR="00F8076F" w:rsidRPr="00F8076F" w:rsidRDefault="00F8076F" w:rsidP="00F8076F">
      <w:pPr>
        <w:numPr>
          <w:ilvl w:val="1"/>
          <w:numId w:val="4"/>
        </w:numPr>
        <w:tabs>
          <w:tab w:val="left" w:pos="426"/>
          <w:tab w:val="left" w:pos="993"/>
        </w:tabs>
        <w:ind w:left="0" w:right="28" w:firstLine="0"/>
        <w:jc w:val="both"/>
        <w:rPr>
          <w:sz w:val="22"/>
          <w:szCs w:val="22"/>
        </w:rPr>
      </w:pPr>
      <w:r w:rsidRPr="00F8076F">
        <w:rPr>
          <w:kern w:val="2"/>
          <w:sz w:val="22"/>
          <w:szCs w:val="22"/>
        </w:rPr>
        <w:t xml:space="preserve">Sutartis įsigalioja 2025 m. kovo 1 d. ir galioja iki visiško sutartinių įsipareigojimų įvykdymo, jei Šalys nenutraukia jos anksčiau Sutartyje nustatyta tvarka. </w:t>
      </w:r>
    </w:p>
    <w:p w14:paraId="61AA3DFB" w14:textId="77777777" w:rsidR="00F8076F" w:rsidRPr="00F8076F" w:rsidRDefault="00F8076F" w:rsidP="00F8076F">
      <w:pPr>
        <w:numPr>
          <w:ilvl w:val="1"/>
          <w:numId w:val="4"/>
        </w:numPr>
        <w:tabs>
          <w:tab w:val="left" w:pos="426"/>
          <w:tab w:val="left" w:pos="993"/>
        </w:tabs>
        <w:ind w:left="0" w:right="28" w:firstLine="0"/>
        <w:jc w:val="both"/>
        <w:rPr>
          <w:sz w:val="22"/>
          <w:szCs w:val="22"/>
        </w:rPr>
      </w:pPr>
      <w:r w:rsidRPr="00F8076F">
        <w:rPr>
          <w:sz w:val="22"/>
          <w:szCs w:val="22"/>
        </w:rPr>
        <w:t>Sutarties sąlygos Sutarties galiojimo laiką negali būti keičiamos, išskyrus tokias Sutarties sąlygas, kurias pakeitus nebūtų pažeisti tiekėjų lygiateisiškumo, nediskriminavimo, abipusio pripažinimo, proporcingumo, skaidrumo ir protingumo principai.</w:t>
      </w:r>
    </w:p>
    <w:p w14:paraId="5B18ACD6" w14:textId="77777777" w:rsidR="00F8076F" w:rsidRPr="00F8076F" w:rsidRDefault="00F8076F" w:rsidP="00F8076F">
      <w:pPr>
        <w:numPr>
          <w:ilvl w:val="1"/>
          <w:numId w:val="4"/>
        </w:numPr>
        <w:tabs>
          <w:tab w:val="left" w:pos="426"/>
          <w:tab w:val="left" w:pos="993"/>
          <w:tab w:val="left" w:pos="1134"/>
          <w:tab w:val="left" w:pos="1276"/>
          <w:tab w:val="left" w:pos="1418"/>
        </w:tabs>
        <w:ind w:left="0" w:right="28" w:firstLine="0"/>
        <w:jc w:val="both"/>
        <w:rPr>
          <w:sz w:val="22"/>
          <w:szCs w:val="22"/>
        </w:rPr>
      </w:pPr>
      <w:r w:rsidRPr="00F8076F">
        <w:rPr>
          <w:sz w:val="22"/>
          <w:szCs w:val="22"/>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5CAB61BC" w14:textId="77777777" w:rsidR="00F8076F" w:rsidRPr="00F8076F" w:rsidRDefault="00F8076F" w:rsidP="00F8076F">
      <w:pPr>
        <w:numPr>
          <w:ilvl w:val="1"/>
          <w:numId w:val="4"/>
        </w:numPr>
        <w:tabs>
          <w:tab w:val="left" w:pos="426"/>
          <w:tab w:val="left" w:pos="993"/>
          <w:tab w:val="left" w:pos="1134"/>
          <w:tab w:val="left" w:pos="1276"/>
          <w:tab w:val="left" w:pos="1418"/>
        </w:tabs>
        <w:ind w:left="0" w:right="28" w:firstLine="0"/>
        <w:jc w:val="both"/>
        <w:rPr>
          <w:sz w:val="22"/>
          <w:szCs w:val="22"/>
        </w:rPr>
      </w:pPr>
      <w:r w:rsidRPr="00F8076F">
        <w:rPr>
          <w:iCs/>
          <w:sz w:val="22"/>
          <w:szCs w:val="22"/>
        </w:rPr>
        <w:t>Sutartis gali būti vienašališkai nutraukta šiais atvejais:</w:t>
      </w:r>
    </w:p>
    <w:p w14:paraId="35D15AE4" w14:textId="77777777" w:rsidR="00F8076F" w:rsidRPr="00F8076F" w:rsidRDefault="00F8076F" w:rsidP="00F8076F">
      <w:pPr>
        <w:numPr>
          <w:ilvl w:val="2"/>
          <w:numId w:val="4"/>
        </w:numPr>
        <w:tabs>
          <w:tab w:val="left" w:pos="567"/>
          <w:tab w:val="left" w:pos="993"/>
          <w:tab w:val="left" w:pos="1134"/>
          <w:tab w:val="left" w:pos="1276"/>
          <w:tab w:val="left" w:pos="1418"/>
        </w:tabs>
        <w:ind w:left="0" w:right="28" w:firstLine="0"/>
        <w:jc w:val="both"/>
        <w:rPr>
          <w:sz w:val="22"/>
          <w:szCs w:val="22"/>
        </w:rPr>
      </w:pPr>
      <w:r w:rsidRPr="00F8076F">
        <w:rPr>
          <w:sz w:val="22"/>
          <w:szCs w:val="22"/>
        </w:rPr>
        <w:t>Pardavėjo iniciatyva vienašališkai, nesikreipiant į teismą, jeigu Pirkėjas nepagrįstai ilgiau kaip 30 (</w:t>
      </w:r>
      <w:r w:rsidRPr="00F8076F">
        <w:rPr>
          <w:i/>
          <w:sz w:val="22"/>
          <w:szCs w:val="22"/>
        </w:rPr>
        <w:t>trisdešimt</w:t>
      </w:r>
      <w:r w:rsidRPr="00F8076F">
        <w:rPr>
          <w:sz w:val="22"/>
          <w:szCs w:val="22"/>
        </w:rPr>
        <w:t>) dienų vėluoja apmokėti už patiektą elektros energiją;</w:t>
      </w:r>
    </w:p>
    <w:p w14:paraId="3B989E64" w14:textId="77777777" w:rsidR="00F8076F" w:rsidRPr="00F8076F" w:rsidRDefault="00F8076F" w:rsidP="00F8076F">
      <w:pPr>
        <w:numPr>
          <w:ilvl w:val="2"/>
          <w:numId w:val="4"/>
        </w:numPr>
        <w:tabs>
          <w:tab w:val="left" w:pos="567"/>
          <w:tab w:val="left" w:pos="993"/>
          <w:tab w:val="left" w:pos="1134"/>
          <w:tab w:val="left" w:pos="1276"/>
          <w:tab w:val="left" w:pos="1418"/>
        </w:tabs>
        <w:ind w:left="0" w:right="28" w:firstLine="0"/>
        <w:jc w:val="both"/>
        <w:rPr>
          <w:sz w:val="22"/>
          <w:szCs w:val="22"/>
        </w:rPr>
      </w:pPr>
      <w:r w:rsidRPr="00F8076F">
        <w:rPr>
          <w:sz w:val="22"/>
          <w:szCs w:val="22"/>
        </w:rPr>
        <w:t>Pirkėjo iniciatyva vienašališkai, nesikreipiant į teismą:</w:t>
      </w:r>
    </w:p>
    <w:p w14:paraId="690139B1" w14:textId="77777777" w:rsidR="00F8076F" w:rsidRPr="00F8076F" w:rsidRDefault="00F8076F" w:rsidP="00F8076F">
      <w:pPr>
        <w:numPr>
          <w:ilvl w:val="3"/>
          <w:numId w:val="4"/>
        </w:numPr>
        <w:tabs>
          <w:tab w:val="left" w:pos="426"/>
          <w:tab w:val="left" w:pos="567"/>
          <w:tab w:val="left" w:pos="709"/>
          <w:tab w:val="left" w:pos="851"/>
        </w:tabs>
        <w:ind w:hanging="1080"/>
        <w:contextualSpacing/>
        <w:jc w:val="both"/>
        <w:rPr>
          <w:rFonts w:eastAsia="Calibri"/>
          <w:color w:val="000000"/>
          <w:sz w:val="22"/>
          <w:szCs w:val="22"/>
        </w:rPr>
      </w:pPr>
      <w:r w:rsidRPr="00F8076F">
        <w:rPr>
          <w:rFonts w:eastAsia="Calibri"/>
          <w:color w:val="000000"/>
          <w:sz w:val="22"/>
          <w:szCs w:val="22"/>
        </w:rPr>
        <w:t>Sutarties 8.8 punkte numatytu atveju;</w:t>
      </w:r>
    </w:p>
    <w:p w14:paraId="6F0F338F" w14:textId="77777777" w:rsidR="00F8076F" w:rsidRPr="00F8076F" w:rsidRDefault="00F8076F" w:rsidP="00F8076F">
      <w:pPr>
        <w:numPr>
          <w:ilvl w:val="3"/>
          <w:numId w:val="4"/>
        </w:numPr>
        <w:tabs>
          <w:tab w:val="left" w:pos="709"/>
          <w:tab w:val="left" w:pos="993"/>
          <w:tab w:val="left" w:pos="1134"/>
          <w:tab w:val="left" w:pos="1276"/>
          <w:tab w:val="left" w:pos="1418"/>
        </w:tabs>
        <w:ind w:left="0" w:right="28" w:firstLine="0"/>
        <w:jc w:val="both"/>
        <w:rPr>
          <w:sz w:val="22"/>
          <w:szCs w:val="22"/>
        </w:rPr>
      </w:pPr>
      <w:r w:rsidRPr="00F8076F">
        <w:rPr>
          <w:sz w:val="22"/>
          <w:szCs w:val="22"/>
        </w:rPr>
        <w:t xml:space="preserve">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 </w:t>
      </w:r>
    </w:p>
    <w:p w14:paraId="3539E33F" w14:textId="77777777" w:rsidR="00F8076F" w:rsidRPr="00F8076F" w:rsidRDefault="00F8076F" w:rsidP="00F8076F">
      <w:pPr>
        <w:numPr>
          <w:ilvl w:val="3"/>
          <w:numId w:val="4"/>
        </w:numPr>
        <w:tabs>
          <w:tab w:val="left" w:pos="709"/>
          <w:tab w:val="left" w:pos="993"/>
          <w:tab w:val="left" w:pos="1134"/>
          <w:tab w:val="left" w:pos="1276"/>
          <w:tab w:val="left" w:pos="1418"/>
        </w:tabs>
        <w:ind w:left="0" w:right="28" w:firstLine="0"/>
        <w:jc w:val="both"/>
        <w:rPr>
          <w:sz w:val="22"/>
          <w:szCs w:val="22"/>
        </w:rPr>
      </w:pPr>
      <w:r w:rsidRPr="00F8076F">
        <w:rPr>
          <w:sz w:val="22"/>
          <w:szCs w:val="22"/>
        </w:rPr>
        <w:t>jei nutrūksta Pirkėjo sutartis su tinklų operatoriumi dėl elektros energijos persiuntimo paslaugų;</w:t>
      </w:r>
    </w:p>
    <w:p w14:paraId="08CFA9C1" w14:textId="77777777" w:rsidR="00F8076F" w:rsidRPr="00F8076F" w:rsidRDefault="00F8076F" w:rsidP="00F8076F">
      <w:pPr>
        <w:numPr>
          <w:ilvl w:val="2"/>
          <w:numId w:val="4"/>
        </w:numPr>
        <w:tabs>
          <w:tab w:val="left" w:pos="567"/>
          <w:tab w:val="left" w:pos="993"/>
          <w:tab w:val="left" w:pos="1134"/>
          <w:tab w:val="left" w:pos="1276"/>
          <w:tab w:val="left" w:pos="1418"/>
        </w:tabs>
        <w:ind w:left="0" w:right="28" w:firstLine="0"/>
        <w:jc w:val="both"/>
        <w:rPr>
          <w:sz w:val="22"/>
          <w:szCs w:val="22"/>
        </w:rPr>
      </w:pPr>
      <w:r w:rsidRPr="00F8076F">
        <w:rPr>
          <w:sz w:val="22"/>
          <w:szCs w:val="22"/>
        </w:rPr>
        <w:lastRenderedPageBreak/>
        <w:t>vienos iš Šalių iniciatyva vienašališkai, nesikreipiant į teismą, įspėjus apie tai kitą Sutarties Šalį prieš 60 (</w:t>
      </w:r>
      <w:r w:rsidRPr="00F8076F">
        <w:rPr>
          <w:i/>
          <w:sz w:val="22"/>
          <w:szCs w:val="22"/>
        </w:rPr>
        <w:t>šešiasdešimt</w:t>
      </w:r>
      <w:r w:rsidRPr="00F8076F">
        <w:rPr>
          <w:sz w:val="22"/>
          <w:szCs w:val="22"/>
        </w:rPr>
        <w:t>) dienų. Šiuo atveju Šalys atsisako visų ir bet kokių pretenzijų ar reikalavimų dėl tolesnio elektros energijos pirkimo ir (ar) pardavimo šios Sutarties pagrindu, o Pirkėjas nėra įpareigotas kompensuoti už Sutarties 3 priede nurodytus elektros energijos kiekius per ateinančius mėnesius nuo Sutarties nutraukimo momento;</w:t>
      </w:r>
    </w:p>
    <w:p w14:paraId="21AFF7A1" w14:textId="77777777" w:rsidR="00F8076F" w:rsidRPr="00F8076F" w:rsidRDefault="00F8076F" w:rsidP="00F8076F">
      <w:pPr>
        <w:numPr>
          <w:ilvl w:val="2"/>
          <w:numId w:val="4"/>
        </w:numPr>
        <w:tabs>
          <w:tab w:val="left" w:pos="567"/>
          <w:tab w:val="left" w:pos="993"/>
          <w:tab w:val="left" w:pos="1134"/>
          <w:tab w:val="left" w:pos="1276"/>
          <w:tab w:val="left" w:pos="1418"/>
        </w:tabs>
        <w:ind w:left="0" w:right="28" w:firstLine="0"/>
        <w:jc w:val="both"/>
        <w:rPr>
          <w:sz w:val="22"/>
          <w:szCs w:val="22"/>
        </w:rPr>
      </w:pPr>
      <w:r w:rsidRPr="00F8076F">
        <w:rPr>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76BB9CE6" w14:textId="77777777" w:rsidR="00F8076F" w:rsidRPr="00F8076F" w:rsidRDefault="00F8076F" w:rsidP="00F8076F">
      <w:pPr>
        <w:numPr>
          <w:ilvl w:val="1"/>
          <w:numId w:val="4"/>
        </w:numPr>
        <w:tabs>
          <w:tab w:val="left" w:pos="567"/>
          <w:tab w:val="left" w:pos="993"/>
          <w:tab w:val="left" w:pos="1134"/>
          <w:tab w:val="left" w:pos="1276"/>
          <w:tab w:val="left" w:pos="1418"/>
        </w:tabs>
        <w:ind w:left="0" w:right="28" w:firstLine="0"/>
        <w:jc w:val="both"/>
        <w:rPr>
          <w:sz w:val="22"/>
          <w:szCs w:val="22"/>
        </w:rPr>
      </w:pPr>
      <w:r w:rsidRPr="00F8076F">
        <w:rPr>
          <w:sz w:val="22"/>
          <w:szCs w:val="22"/>
        </w:rPr>
        <w:t>Jeigu Sutartis nutraukiama vadovaujantis 9.4.1, 9.4.2.1 arba 9.4.4 punktu, dėl Sutarties nutraukimo kaltoji Šalis nukentėjusiajai Šaliai privalo sumokėti 10 (</w:t>
      </w:r>
      <w:r w:rsidRPr="00F8076F">
        <w:rPr>
          <w:i/>
          <w:sz w:val="22"/>
          <w:szCs w:val="22"/>
        </w:rPr>
        <w:t>dešimties</w:t>
      </w:r>
      <w:r w:rsidRPr="00F8076F">
        <w:rPr>
          <w:sz w:val="22"/>
          <w:szCs w:val="22"/>
        </w:rPr>
        <w:t>) proc. Sutartyje nurodytos preliminarios Sutarties vertės su įskaičiuotu akcizu ir PVM dydžio sumą, kuri Šalių susitarimu laikoma minimaliais nukentėjusios Šalies patirtais nuostoliais, ir atlyginti visus tiesioginius nuostolius, kurių ši suma nekompensuoja.</w:t>
      </w:r>
    </w:p>
    <w:p w14:paraId="167F135A" w14:textId="77777777" w:rsidR="00F8076F" w:rsidRPr="00F8076F" w:rsidRDefault="00F8076F" w:rsidP="00F8076F">
      <w:pPr>
        <w:numPr>
          <w:ilvl w:val="1"/>
          <w:numId w:val="4"/>
        </w:numPr>
        <w:tabs>
          <w:tab w:val="left" w:pos="567"/>
          <w:tab w:val="left" w:pos="993"/>
          <w:tab w:val="left" w:pos="1134"/>
          <w:tab w:val="left" w:pos="1276"/>
          <w:tab w:val="left" w:pos="1418"/>
        </w:tabs>
        <w:ind w:left="0" w:right="28" w:firstLine="0"/>
        <w:jc w:val="both"/>
        <w:rPr>
          <w:sz w:val="22"/>
          <w:szCs w:val="22"/>
        </w:rPr>
      </w:pPr>
      <w:r w:rsidRPr="00F8076F">
        <w:rPr>
          <w:sz w:val="22"/>
          <w:szCs w:val="22"/>
        </w:rPr>
        <w:t>Apie Sutarties nutraukimą Šalis, inicijuojanti Sutarties nutraukimą, informuoja kitą Šalį raštu ne vėliau kaip prieš 14 (</w:t>
      </w:r>
      <w:r w:rsidRPr="00F8076F">
        <w:rPr>
          <w:i/>
          <w:iCs/>
          <w:sz w:val="22"/>
          <w:szCs w:val="22"/>
        </w:rPr>
        <w:t>keturiolika</w:t>
      </w:r>
      <w:r w:rsidRPr="00F8076F">
        <w:rPr>
          <w:sz w:val="22"/>
          <w:szCs w:val="22"/>
        </w:rPr>
        <w:t>) dienų (išskyrus Sutarties 9.4.3 punkte numatytą atvejį).</w:t>
      </w:r>
    </w:p>
    <w:p w14:paraId="24161779" w14:textId="77777777" w:rsidR="00F8076F" w:rsidRPr="00F8076F" w:rsidRDefault="00F8076F" w:rsidP="00F8076F">
      <w:pPr>
        <w:numPr>
          <w:ilvl w:val="1"/>
          <w:numId w:val="4"/>
        </w:numPr>
        <w:tabs>
          <w:tab w:val="left" w:pos="567"/>
          <w:tab w:val="left" w:pos="993"/>
          <w:tab w:val="left" w:pos="1134"/>
          <w:tab w:val="left" w:pos="1276"/>
          <w:tab w:val="left" w:pos="1418"/>
        </w:tabs>
        <w:ind w:left="0" w:right="28" w:firstLine="0"/>
        <w:jc w:val="both"/>
        <w:rPr>
          <w:sz w:val="22"/>
          <w:szCs w:val="22"/>
        </w:rPr>
      </w:pPr>
      <w:r w:rsidRPr="00F8076F">
        <w:rPr>
          <w:sz w:val="22"/>
          <w:szCs w:val="22"/>
        </w:rPr>
        <w:t>Šalys neturi teisės vienašališkai nutraukti Sutarties nesant pagrindo, nurodyto Sutartyje arba Lietuvos Respublikos teisės aktuose.</w:t>
      </w:r>
    </w:p>
    <w:p w14:paraId="7E8F4423" w14:textId="77777777" w:rsidR="00F8076F" w:rsidRPr="00F8076F" w:rsidRDefault="00F8076F" w:rsidP="00F8076F">
      <w:pPr>
        <w:numPr>
          <w:ilvl w:val="1"/>
          <w:numId w:val="4"/>
        </w:numPr>
        <w:tabs>
          <w:tab w:val="left" w:pos="567"/>
          <w:tab w:val="left" w:pos="993"/>
          <w:tab w:val="left" w:pos="1134"/>
          <w:tab w:val="left" w:pos="1276"/>
          <w:tab w:val="left" w:pos="1418"/>
        </w:tabs>
        <w:ind w:left="0" w:right="28" w:firstLine="0"/>
        <w:jc w:val="both"/>
        <w:rPr>
          <w:sz w:val="22"/>
          <w:szCs w:val="22"/>
        </w:rPr>
      </w:pPr>
      <w:r w:rsidRPr="00F8076F">
        <w:rPr>
          <w:sz w:val="22"/>
          <w:szCs w:val="22"/>
        </w:rPr>
        <w:t>Sutarties nutraukimas nepanaikina Šalių teisės reikalauti atlyginti tiesioginius nuostolius, atsiradusius dėl Sutarties neįvykdymo, bei delspinigių, priskaičiuotų iki Sutarties nutraukimo, mokėjimo.</w:t>
      </w:r>
    </w:p>
    <w:p w14:paraId="5935E1FB" w14:textId="77777777" w:rsidR="00F8076F" w:rsidRPr="00F8076F" w:rsidRDefault="00F8076F" w:rsidP="00F8076F">
      <w:pPr>
        <w:numPr>
          <w:ilvl w:val="1"/>
          <w:numId w:val="4"/>
        </w:numPr>
        <w:tabs>
          <w:tab w:val="left" w:pos="567"/>
          <w:tab w:val="left" w:pos="993"/>
          <w:tab w:val="left" w:pos="1134"/>
          <w:tab w:val="left" w:pos="1276"/>
          <w:tab w:val="left" w:pos="1418"/>
        </w:tabs>
        <w:ind w:left="0" w:right="28" w:firstLine="0"/>
        <w:jc w:val="both"/>
        <w:rPr>
          <w:sz w:val="22"/>
          <w:szCs w:val="22"/>
        </w:rPr>
      </w:pPr>
      <w:r w:rsidRPr="00F8076F">
        <w:rPr>
          <w:sz w:val="22"/>
          <w:szCs w:val="22"/>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032B5059" w14:textId="77777777" w:rsidR="00F8076F" w:rsidRPr="00F8076F" w:rsidRDefault="00F8076F" w:rsidP="00F8076F">
      <w:pPr>
        <w:numPr>
          <w:ilvl w:val="1"/>
          <w:numId w:val="4"/>
        </w:numPr>
        <w:tabs>
          <w:tab w:val="left" w:pos="567"/>
          <w:tab w:val="left" w:pos="993"/>
          <w:tab w:val="left" w:pos="1134"/>
          <w:tab w:val="left" w:pos="1276"/>
          <w:tab w:val="left" w:pos="1418"/>
        </w:tabs>
        <w:ind w:left="0" w:right="28" w:firstLine="0"/>
        <w:jc w:val="both"/>
        <w:rPr>
          <w:sz w:val="22"/>
          <w:szCs w:val="22"/>
        </w:rPr>
      </w:pPr>
      <w:r w:rsidRPr="00F8076F">
        <w:rPr>
          <w:sz w:val="22"/>
          <w:szCs w:val="22"/>
        </w:rPr>
        <w:t>Jei bet kuri Sutarties nuostata tampa ar pripažįstama visiškai ar iš dalies negaliojančia, tai neturi įtakos kitų Sutarties nuostatų galiojimui.</w:t>
      </w:r>
    </w:p>
    <w:p w14:paraId="2FB62AF8" w14:textId="77777777" w:rsidR="00F8076F" w:rsidRPr="00F8076F" w:rsidRDefault="00F8076F" w:rsidP="00F8076F">
      <w:pPr>
        <w:tabs>
          <w:tab w:val="left" w:pos="993"/>
          <w:tab w:val="left" w:pos="1134"/>
          <w:tab w:val="left" w:pos="1276"/>
          <w:tab w:val="left" w:pos="1418"/>
        </w:tabs>
        <w:ind w:right="28"/>
        <w:jc w:val="both"/>
        <w:rPr>
          <w:sz w:val="22"/>
          <w:szCs w:val="22"/>
        </w:rPr>
      </w:pPr>
    </w:p>
    <w:p w14:paraId="7A9B2E41" w14:textId="77777777" w:rsidR="00F8076F" w:rsidRPr="00F8076F" w:rsidRDefault="00F8076F" w:rsidP="00F8076F">
      <w:pPr>
        <w:numPr>
          <w:ilvl w:val="0"/>
          <w:numId w:val="4"/>
        </w:numPr>
        <w:tabs>
          <w:tab w:val="left" w:pos="567"/>
          <w:tab w:val="left" w:pos="1134"/>
          <w:tab w:val="left" w:pos="1276"/>
          <w:tab w:val="left" w:pos="1418"/>
        </w:tabs>
        <w:ind w:left="0" w:right="28" w:firstLine="0"/>
        <w:jc w:val="both"/>
        <w:rPr>
          <w:b/>
          <w:sz w:val="22"/>
          <w:szCs w:val="22"/>
          <w:u w:val="single"/>
        </w:rPr>
      </w:pPr>
      <w:r w:rsidRPr="00F8076F">
        <w:rPr>
          <w:b/>
          <w:sz w:val="22"/>
          <w:szCs w:val="22"/>
          <w:u w:val="single"/>
        </w:rPr>
        <w:t>NENUGALIMOS JĖGOS APLINKYBĖS</w:t>
      </w:r>
    </w:p>
    <w:p w14:paraId="2E4A735E" w14:textId="77777777" w:rsidR="00F8076F" w:rsidRPr="00F8076F" w:rsidRDefault="00F8076F" w:rsidP="00F8076F">
      <w:pPr>
        <w:numPr>
          <w:ilvl w:val="1"/>
          <w:numId w:val="4"/>
        </w:numPr>
        <w:tabs>
          <w:tab w:val="left" w:pos="567"/>
        </w:tabs>
        <w:ind w:left="0" w:right="28" w:firstLine="0"/>
        <w:jc w:val="both"/>
        <w:rPr>
          <w:sz w:val="22"/>
          <w:szCs w:val="22"/>
        </w:rPr>
      </w:pPr>
      <w:r w:rsidRPr="00F8076F">
        <w:rPr>
          <w:sz w:val="22"/>
          <w:szCs w:val="22"/>
        </w:rPr>
        <w:t>Šalis gali būti visiškai ar iš dalies atleidžiama nuo atsakomybės dėl ypatingų ir neišvengiamų aplinkybių – nenugalimos jėgos (</w:t>
      </w:r>
      <w:r w:rsidRPr="00F8076F">
        <w:rPr>
          <w:i/>
          <w:sz w:val="22"/>
          <w:szCs w:val="22"/>
        </w:rPr>
        <w:t>force majeure</w:t>
      </w:r>
      <w:r w:rsidRPr="00F8076F">
        <w:rPr>
          <w:sz w:val="22"/>
          <w:szCs w:val="22"/>
        </w:rPr>
        <w:t>), nustatytos ir jas patyrusios Šalies įrodytos Lietuvos Respublikos teisės aktų nustatyta tvarka, jeigu Šalis nedelsiant pranešė kitai Šaliai apie kliūtį bei jos poveikį įsipareigojimų vykdymui.</w:t>
      </w:r>
    </w:p>
    <w:p w14:paraId="7938AB72" w14:textId="77777777" w:rsidR="00F8076F" w:rsidRPr="00F8076F" w:rsidRDefault="00F8076F" w:rsidP="00F8076F">
      <w:pPr>
        <w:numPr>
          <w:ilvl w:val="1"/>
          <w:numId w:val="4"/>
        </w:numPr>
        <w:tabs>
          <w:tab w:val="left" w:pos="567"/>
        </w:tabs>
        <w:ind w:left="0" w:right="28" w:firstLine="0"/>
        <w:jc w:val="both"/>
        <w:rPr>
          <w:sz w:val="22"/>
          <w:szCs w:val="22"/>
        </w:rPr>
      </w:pPr>
      <w:r w:rsidRPr="00F8076F">
        <w:rPr>
          <w:sz w:val="22"/>
          <w:szCs w:val="22"/>
        </w:rPr>
        <w:t>Nenugalima jėga (</w:t>
      </w:r>
      <w:r w:rsidRPr="00F8076F">
        <w:rPr>
          <w:i/>
          <w:sz w:val="22"/>
          <w:szCs w:val="22"/>
        </w:rPr>
        <w:t>force majeure</w:t>
      </w:r>
      <w:r w:rsidRPr="00F8076F">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F8076F">
        <w:rPr>
          <w:i/>
          <w:sz w:val="22"/>
          <w:szCs w:val="22"/>
        </w:rPr>
        <w:t>force majeure</w:t>
      </w:r>
      <w:r w:rsidRPr="00F8076F">
        <w:rPr>
          <w:sz w:val="22"/>
          <w:szCs w:val="22"/>
        </w:rPr>
        <w:t>) taip pat nelaikoma tai, kad rinkoje nėra reikalingų prievolei vykdyti prekių, Šalis neturi reikiamų finansinių išteklių arba Šalies kontrahentai pažeidžia savo prievoles.</w:t>
      </w:r>
    </w:p>
    <w:p w14:paraId="0E162D80" w14:textId="77777777" w:rsidR="00F8076F" w:rsidRPr="00F8076F" w:rsidRDefault="00F8076F" w:rsidP="00F8076F">
      <w:pPr>
        <w:numPr>
          <w:ilvl w:val="1"/>
          <w:numId w:val="4"/>
        </w:numPr>
        <w:tabs>
          <w:tab w:val="left" w:pos="567"/>
        </w:tabs>
        <w:ind w:left="0" w:right="28" w:firstLine="0"/>
        <w:jc w:val="both"/>
        <w:rPr>
          <w:sz w:val="22"/>
          <w:szCs w:val="22"/>
        </w:rPr>
      </w:pPr>
      <w:r w:rsidRPr="00F8076F">
        <w:rPr>
          <w:sz w:val="22"/>
          <w:szCs w:val="22"/>
        </w:rPr>
        <w:t>Šalys turi teisę nutraukti Sutartį, kai jos įvykdyti neįmanoma arba vykdymas turi būti atidėtas ilgiau nei 4 (</w:t>
      </w:r>
      <w:r w:rsidRPr="00F8076F">
        <w:rPr>
          <w:i/>
          <w:iCs/>
          <w:sz w:val="22"/>
          <w:szCs w:val="22"/>
        </w:rPr>
        <w:t>keturioms</w:t>
      </w:r>
      <w:r w:rsidRPr="00F8076F">
        <w:rPr>
          <w:sz w:val="22"/>
          <w:szCs w:val="22"/>
        </w:rPr>
        <w:t>) savaitėms dėl nenugalimos jėgos (</w:t>
      </w:r>
      <w:r w:rsidRPr="00F8076F">
        <w:rPr>
          <w:i/>
          <w:sz w:val="22"/>
          <w:szCs w:val="22"/>
        </w:rPr>
        <w:t>force majeure</w:t>
      </w:r>
      <w:r w:rsidRPr="00F8076F">
        <w:rPr>
          <w:sz w:val="22"/>
          <w:szCs w:val="22"/>
        </w:rPr>
        <w:t>), už kurią Šalis neatsako.</w:t>
      </w:r>
    </w:p>
    <w:p w14:paraId="03DC4F5C" w14:textId="77777777" w:rsidR="00F8076F" w:rsidRPr="00F8076F" w:rsidRDefault="00F8076F" w:rsidP="00F8076F">
      <w:pPr>
        <w:numPr>
          <w:ilvl w:val="1"/>
          <w:numId w:val="4"/>
        </w:numPr>
        <w:tabs>
          <w:tab w:val="left" w:pos="567"/>
        </w:tabs>
        <w:ind w:left="0" w:right="28" w:firstLine="0"/>
        <w:jc w:val="both"/>
        <w:rPr>
          <w:sz w:val="22"/>
          <w:szCs w:val="22"/>
        </w:rPr>
      </w:pPr>
      <w:r w:rsidRPr="00F8076F">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35DD3751" w14:textId="77777777" w:rsidR="00F8076F" w:rsidRPr="00F8076F" w:rsidRDefault="00F8076F" w:rsidP="00F8076F">
      <w:pPr>
        <w:ind w:right="28" w:firstLine="567"/>
        <w:jc w:val="both"/>
        <w:rPr>
          <w:sz w:val="22"/>
          <w:szCs w:val="22"/>
        </w:rPr>
      </w:pPr>
    </w:p>
    <w:p w14:paraId="029FEF6D" w14:textId="77777777" w:rsidR="00F8076F" w:rsidRPr="00F8076F" w:rsidRDefault="00F8076F" w:rsidP="00F8076F">
      <w:pPr>
        <w:numPr>
          <w:ilvl w:val="0"/>
          <w:numId w:val="4"/>
        </w:numPr>
        <w:tabs>
          <w:tab w:val="left" w:pos="567"/>
        </w:tabs>
        <w:ind w:left="0" w:right="28" w:firstLine="0"/>
        <w:jc w:val="both"/>
        <w:rPr>
          <w:b/>
          <w:sz w:val="22"/>
          <w:szCs w:val="22"/>
          <w:u w:val="single"/>
        </w:rPr>
      </w:pPr>
      <w:r w:rsidRPr="00F8076F">
        <w:rPr>
          <w:b/>
          <w:sz w:val="22"/>
          <w:szCs w:val="22"/>
          <w:u w:val="single"/>
        </w:rPr>
        <w:t>PATVIRTINIMAI</w:t>
      </w:r>
    </w:p>
    <w:p w14:paraId="4CB0E9A3" w14:textId="77777777" w:rsidR="00F8076F" w:rsidRPr="00F8076F" w:rsidRDefault="00F8076F" w:rsidP="00F8076F">
      <w:pPr>
        <w:numPr>
          <w:ilvl w:val="1"/>
          <w:numId w:val="4"/>
        </w:numPr>
        <w:tabs>
          <w:tab w:val="left" w:pos="567"/>
        </w:tabs>
        <w:ind w:left="0" w:right="28" w:firstLine="0"/>
        <w:jc w:val="both"/>
        <w:rPr>
          <w:sz w:val="22"/>
          <w:szCs w:val="22"/>
        </w:rPr>
      </w:pPr>
      <w:r w:rsidRPr="00F8076F">
        <w:rPr>
          <w:sz w:val="22"/>
          <w:szCs w:val="22"/>
        </w:rPr>
        <w:t>Šalys patvirtina, kad jos turi teisę sudaryti Sutartį, taip pat vykdyti visus Sutartyje numatytus sutartinius įsipareigojimus.</w:t>
      </w:r>
    </w:p>
    <w:p w14:paraId="39FFDF2B" w14:textId="77777777" w:rsidR="00F8076F" w:rsidRPr="00F8076F" w:rsidRDefault="00F8076F" w:rsidP="00F8076F">
      <w:pPr>
        <w:numPr>
          <w:ilvl w:val="1"/>
          <w:numId w:val="4"/>
        </w:numPr>
        <w:tabs>
          <w:tab w:val="left" w:pos="567"/>
        </w:tabs>
        <w:ind w:left="0" w:right="28" w:firstLine="0"/>
        <w:jc w:val="both"/>
        <w:rPr>
          <w:sz w:val="22"/>
          <w:szCs w:val="22"/>
        </w:rPr>
      </w:pPr>
      <w:r w:rsidRPr="00F8076F">
        <w:rPr>
          <w:sz w:val="22"/>
          <w:szCs w:val="22"/>
        </w:rPr>
        <w:t>Šalys patvirtina, kad Sutartį perskaitė, suprato jos turinį ir pasekmes, priėmė ją kaip atitinkančią jų tikslus ir pasirašė nurodyta data.</w:t>
      </w:r>
    </w:p>
    <w:p w14:paraId="28215402" w14:textId="77777777" w:rsidR="00F8076F" w:rsidRPr="00F8076F" w:rsidRDefault="00F8076F" w:rsidP="00F8076F">
      <w:pPr>
        <w:ind w:right="28" w:firstLine="567"/>
        <w:jc w:val="both"/>
        <w:rPr>
          <w:sz w:val="22"/>
          <w:szCs w:val="22"/>
        </w:rPr>
      </w:pPr>
    </w:p>
    <w:p w14:paraId="21A08CF9" w14:textId="77777777" w:rsidR="00F8076F" w:rsidRPr="00F8076F" w:rsidRDefault="00F8076F" w:rsidP="00F8076F">
      <w:pPr>
        <w:numPr>
          <w:ilvl w:val="0"/>
          <w:numId w:val="4"/>
        </w:numPr>
        <w:tabs>
          <w:tab w:val="left" w:pos="567"/>
        </w:tabs>
        <w:ind w:left="0" w:right="28" w:firstLine="0"/>
        <w:jc w:val="both"/>
        <w:rPr>
          <w:b/>
          <w:sz w:val="22"/>
          <w:szCs w:val="22"/>
        </w:rPr>
      </w:pPr>
      <w:r w:rsidRPr="00F8076F">
        <w:rPr>
          <w:b/>
          <w:caps/>
          <w:sz w:val="22"/>
          <w:szCs w:val="22"/>
          <w:u w:val="single"/>
        </w:rPr>
        <w:t>Kitos sąlygos</w:t>
      </w:r>
    </w:p>
    <w:p w14:paraId="274CE16F" w14:textId="77777777" w:rsidR="00F8076F" w:rsidRPr="00F8076F" w:rsidRDefault="00F8076F" w:rsidP="00F8076F">
      <w:pPr>
        <w:numPr>
          <w:ilvl w:val="1"/>
          <w:numId w:val="4"/>
        </w:numPr>
        <w:tabs>
          <w:tab w:val="left" w:pos="567"/>
        </w:tabs>
        <w:ind w:left="0" w:right="28" w:firstLine="0"/>
        <w:jc w:val="both"/>
        <w:rPr>
          <w:sz w:val="22"/>
          <w:szCs w:val="22"/>
        </w:rPr>
      </w:pPr>
      <w:r w:rsidRPr="00F8076F">
        <w:rPr>
          <w:sz w:val="22"/>
          <w:szCs w:val="22"/>
        </w:rPr>
        <w:t>Už Sutarties vykdymą atsakingi asmenys:</w:t>
      </w:r>
    </w:p>
    <w:p w14:paraId="4B7122E9" w14:textId="77777777" w:rsidR="00F8076F" w:rsidRPr="00F8076F" w:rsidRDefault="00F8076F" w:rsidP="00F8076F">
      <w:pPr>
        <w:numPr>
          <w:ilvl w:val="2"/>
          <w:numId w:val="4"/>
        </w:numPr>
        <w:tabs>
          <w:tab w:val="left" w:pos="709"/>
        </w:tabs>
        <w:ind w:left="0" w:right="28" w:firstLine="0"/>
        <w:jc w:val="both"/>
        <w:rPr>
          <w:bCs/>
          <w:sz w:val="22"/>
          <w:szCs w:val="22"/>
        </w:rPr>
      </w:pPr>
      <w:r w:rsidRPr="00F8076F">
        <w:rPr>
          <w:sz w:val="22"/>
          <w:szCs w:val="22"/>
        </w:rPr>
        <w:t xml:space="preserve">Pirkėjo atstovas: </w:t>
      </w:r>
      <w:r w:rsidRPr="00F8076F">
        <w:rPr>
          <w:b/>
          <w:sz w:val="22"/>
          <w:szCs w:val="22"/>
        </w:rPr>
        <w:t>___</w:t>
      </w:r>
      <w:r w:rsidRPr="00F8076F">
        <w:rPr>
          <w:bCs/>
          <w:sz w:val="22"/>
          <w:szCs w:val="22"/>
        </w:rPr>
        <w:t>_;</w:t>
      </w:r>
    </w:p>
    <w:p w14:paraId="4E551857" w14:textId="77777777" w:rsidR="00F8076F" w:rsidRPr="00F8076F" w:rsidRDefault="00F8076F" w:rsidP="00F8076F">
      <w:pPr>
        <w:numPr>
          <w:ilvl w:val="2"/>
          <w:numId w:val="4"/>
        </w:numPr>
        <w:tabs>
          <w:tab w:val="left" w:pos="709"/>
        </w:tabs>
        <w:ind w:left="0" w:right="28" w:firstLine="0"/>
        <w:jc w:val="both"/>
        <w:rPr>
          <w:bCs/>
          <w:sz w:val="22"/>
          <w:szCs w:val="22"/>
        </w:rPr>
      </w:pPr>
      <w:r w:rsidRPr="00F8076F">
        <w:rPr>
          <w:bCs/>
          <w:sz w:val="22"/>
          <w:szCs w:val="22"/>
        </w:rPr>
        <w:t>Pardavėjo atstovas: ____.</w:t>
      </w:r>
    </w:p>
    <w:p w14:paraId="31939753" w14:textId="77777777" w:rsidR="00F8076F" w:rsidRPr="00F8076F" w:rsidRDefault="00F8076F" w:rsidP="00F8076F">
      <w:pPr>
        <w:numPr>
          <w:ilvl w:val="1"/>
          <w:numId w:val="4"/>
        </w:numPr>
        <w:tabs>
          <w:tab w:val="left" w:pos="567"/>
        </w:tabs>
        <w:ind w:left="0" w:right="28" w:firstLine="0"/>
        <w:jc w:val="both"/>
        <w:rPr>
          <w:sz w:val="22"/>
          <w:szCs w:val="22"/>
        </w:rPr>
      </w:pPr>
      <w:r w:rsidRPr="00F8076F">
        <w:rPr>
          <w:sz w:val="22"/>
          <w:szCs w:val="22"/>
        </w:rPr>
        <w:t>Jei pasikeičia Sutarties 12.1 punkte nurodyti asmenys, atitinkama Šalis turi raštu informuoti kitą Šalį pranešdama ne vėliau, kaip per 5 (</w:t>
      </w:r>
      <w:r w:rsidRPr="00F8076F">
        <w:rPr>
          <w:i/>
          <w:sz w:val="22"/>
          <w:szCs w:val="22"/>
        </w:rPr>
        <w:t>penkias</w:t>
      </w:r>
      <w:r w:rsidRPr="00F8076F">
        <w:rPr>
          <w:sz w:val="22"/>
          <w:szCs w:val="22"/>
        </w:rPr>
        <w:t>) darbo dienas.</w:t>
      </w:r>
    </w:p>
    <w:p w14:paraId="06211D34" w14:textId="77777777" w:rsidR="00F8076F" w:rsidRPr="00F8076F" w:rsidRDefault="00F8076F" w:rsidP="00F8076F">
      <w:pPr>
        <w:numPr>
          <w:ilvl w:val="1"/>
          <w:numId w:val="4"/>
        </w:numPr>
        <w:tabs>
          <w:tab w:val="left" w:pos="567"/>
        </w:tabs>
        <w:ind w:left="0" w:right="28" w:firstLine="0"/>
        <w:jc w:val="both"/>
        <w:rPr>
          <w:sz w:val="22"/>
          <w:szCs w:val="22"/>
        </w:rPr>
      </w:pPr>
      <w:r w:rsidRPr="00F8076F">
        <w:rPr>
          <w:sz w:val="22"/>
          <w:szCs w:val="22"/>
        </w:rPr>
        <w:t>Visus klausimus, kurie neaptarti Sutartyje, reguliuoja Lietuvos Respublikos teisės aktai.</w:t>
      </w:r>
    </w:p>
    <w:p w14:paraId="3F6A0365" w14:textId="77777777" w:rsidR="00F8076F" w:rsidRPr="00F8076F" w:rsidRDefault="00F8076F" w:rsidP="00F8076F">
      <w:pPr>
        <w:numPr>
          <w:ilvl w:val="1"/>
          <w:numId w:val="4"/>
        </w:numPr>
        <w:tabs>
          <w:tab w:val="left" w:pos="567"/>
        </w:tabs>
        <w:ind w:left="0" w:right="28" w:firstLine="0"/>
        <w:jc w:val="both"/>
        <w:rPr>
          <w:kern w:val="2"/>
          <w:sz w:val="22"/>
          <w:szCs w:val="22"/>
        </w:rPr>
      </w:pPr>
      <w:r w:rsidRPr="00F8076F">
        <w:rPr>
          <w:kern w:val="2"/>
          <w:sz w:val="22"/>
          <w:szCs w:val="22"/>
        </w:rPr>
        <w:t>Visi pranešimai laikomi tinkamai įteiktais kitai Šaliai, jeigu jie perduoti Šalių atstovams pasirašytinai, siunčiami registruotu laišku, elektroniniu paštu.</w:t>
      </w:r>
    </w:p>
    <w:p w14:paraId="611119AC" w14:textId="77777777" w:rsidR="00F8076F" w:rsidRPr="00F8076F" w:rsidRDefault="00F8076F" w:rsidP="00F8076F">
      <w:pPr>
        <w:numPr>
          <w:ilvl w:val="1"/>
          <w:numId w:val="4"/>
        </w:numPr>
        <w:tabs>
          <w:tab w:val="left" w:pos="567"/>
        </w:tabs>
        <w:ind w:left="0" w:right="28" w:firstLine="0"/>
        <w:jc w:val="both"/>
        <w:rPr>
          <w:kern w:val="2"/>
          <w:sz w:val="22"/>
          <w:szCs w:val="22"/>
        </w:rPr>
      </w:pPr>
      <w:r w:rsidRPr="00F8076F">
        <w:rPr>
          <w:kern w:val="2"/>
          <w:sz w:val="22"/>
          <w:szCs w:val="22"/>
        </w:rPr>
        <w:lastRenderedPageBreak/>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6812CF79" w14:textId="77777777" w:rsidR="00F8076F" w:rsidRPr="00F8076F" w:rsidRDefault="00F8076F" w:rsidP="00F8076F">
      <w:pPr>
        <w:widowControl w:val="0"/>
        <w:numPr>
          <w:ilvl w:val="1"/>
          <w:numId w:val="4"/>
        </w:numPr>
        <w:tabs>
          <w:tab w:val="left" w:pos="426"/>
          <w:tab w:val="left" w:pos="567"/>
        </w:tabs>
        <w:autoSpaceDE w:val="0"/>
        <w:autoSpaceDN w:val="0"/>
        <w:adjustRightInd w:val="0"/>
        <w:ind w:left="0" w:firstLine="20"/>
        <w:jc w:val="both"/>
        <w:rPr>
          <w:rFonts w:eastAsia="Calibri"/>
          <w:color w:val="000000"/>
          <w:kern w:val="2"/>
          <w:sz w:val="22"/>
          <w:szCs w:val="22"/>
        </w:rPr>
      </w:pPr>
      <w:r w:rsidRPr="00F8076F">
        <w:rPr>
          <w:rFonts w:eastAsia="Calibri"/>
          <w:color w:val="000000"/>
          <w:kern w:val="2"/>
          <w:sz w:val="22"/>
          <w:szCs w:val="22"/>
        </w:rPr>
        <w:t>Šalys įsipareigoja asmens duomenis tvarkyti laikantis Reglamento 2016/679 (Bendrojo duomenų apsaugos reglamento) bei Lietuvos Respublikos  asmens duomenų teisinės apsaugos įstatymo reikalavimų.</w:t>
      </w:r>
    </w:p>
    <w:p w14:paraId="34AE35B1" w14:textId="77777777" w:rsidR="00F8076F" w:rsidRPr="00F8076F" w:rsidRDefault="00F8076F" w:rsidP="00F8076F">
      <w:pPr>
        <w:widowControl w:val="0"/>
        <w:numPr>
          <w:ilvl w:val="1"/>
          <w:numId w:val="4"/>
        </w:numPr>
        <w:tabs>
          <w:tab w:val="left" w:pos="426"/>
          <w:tab w:val="left" w:pos="567"/>
        </w:tabs>
        <w:autoSpaceDE w:val="0"/>
        <w:autoSpaceDN w:val="0"/>
        <w:adjustRightInd w:val="0"/>
        <w:ind w:left="0" w:firstLine="20"/>
        <w:jc w:val="both"/>
        <w:rPr>
          <w:rFonts w:eastAsia="Calibri"/>
          <w:color w:val="000000"/>
          <w:sz w:val="22"/>
          <w:szCs w:val="22"/>
        </w:rPr>
      </w:pPr>
      <w:r w:rsidRPr="00F8076F">
        <w:rPr>
          <w:rFonts w:eastAsia="Calibri"/>
          <w:color w:val="000000"/>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1A4E8DE3" w14:textId="77777777" w:rsidR="00F8076F" w:rsidRPr="00F8076F" w:rsidRDefault="00F8076F" w:rsidP="00F8076F">
      <w:pPr>
        <w:widowControl w:val="0"/>
        <w:numPr>
          <w:ilvl w:val="1"/>
          <w:numId w:val="4"/>
        </w:numPr>
        <w:tabs>
          <w:tab w:val="left" w:pos="426"/>
          <w:tab w:val="left" w:pos="567"/>
        </w:tabs>
        <w:autoSpaceDE w:val="0"/>
        <w:autoSpaceDN w:val="0"/>
        <w:adjustRightInd w:val="0"/>
        <w:ind w:left="0" w:right="28" w:firstLine="0"/>
        <w:jc w:val="both"/>
        <w:rPr>
          <w:kern w:val="2"/>
          <w:sz w:val="22"/>
          <w:szCs w:val="22"/>
        </w:rPr>
      </w:pPr>
      <w:r w:rsidRPr="00F8076F">
        <w:rPr>
          <w:rFonts w:eastAsia="Calibri"/>
          <w:color w:val="000000"/>
          <w:sz w:val="22"/>
          <w:szCs w:val="22"/>
        </w:rPr>
        <w:t>Kiekviena iš Šalių yra atsakinga už tinkamą asmenų, kurių duomenys bus perduodami kitai Šaliai vykdant šią Sutartį, informavimą apie tokį jų asmens duomenų tvarkymą.</w:t>
      </w:r>
    </w:p>
    <w:p w14:paraId="52A5F4FC" w14:textId="77777777" w:rsidR="00F8076F" w:rsidRPr="00F8076F" w:rsidRDefault="00F8076F" w:rsidP="00F8076F">
      <w:pPr>
        <w:numPr>
          <w:ilvl w:val="1"/>
          <w:numId w:val="4"/>
        </w:numPr>
        <w:tabs>
          <w:tab w:val="left" w:pos="567"/>
        </w:tabs>
        <w:ind w:left="0" w:right="28" w:firstLine="0"/>
        <w:jc w:val="both"/>
        <w:rPr>
          <w:kern w:val="2"/>
          <w:sz w:val="22"/>
          <w:szCs w:val="22"/>
        </w:rPr>
      </w:pPr>
      <w:r w:rsidRPr="00F8076F">
        <w:rPr>
          <w:kern w:val="2"/>
          <w:sz w:val="22"/>
          <w:szCs w:val="22"/>
        </w:rPr>
        <w:t>Bet kokius mokesčius, kuriais gali būti apmokestinamos sumos, kurias gauna Pardavėjas ir (arba) Pirkėjas Sutarties pagrindu, privalės sumokėti pats Pardavėjas ir (arba) Pirkėjas.</w:t>
      </w:r>
    </w:p>
    <w:p w14:paraId="43B4583D" w14:textId="77777777" w:rsidR="00F8076F" w:rsidRPr="00F8076F" w:rsidRDefault="00F8076F" w:rsidP="00F8076F">
      <w:pPr>
        <w:numPr>
          <w:ilvl w:val="1"/>
          <w:numId w:val="4"/>
        </w:numPr>
        <w:tabs>
          <w:tab w:val="left" w:pos="567"/>
        </w:tabs>
        <w:ind w:left="0" w:right="28" w:firstLine="0"/>
        <w:jc w:val="both"/>
        <w:rPr>
          <w:kern w:val="2"/>
          <w:sz w:val="22"/>
          <w:szCs w:val="22"/>
        </w:rPr>
      </w:pPr>
      <w:r w:rsidRPr="00F8076F">
        <w:rPr>
          <w:kern w:val="2"/>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78A9FD30" w14:textId="77777777" w:rsidR="00F8076F" w:rsidRPr="00F8076F" w:rsidRDefault="00F8076F" w:rsidP="00F8076F">
      <w:pPr>
        <w:widowControl w:val="0"/>
        <w:numPr>
          <w:ilvl w:val="1"/>
          <w:numId w:val="4"/>
        </w:numPr>
        <w:tabs>
          <w:tab w:val="left" w:pos="426"/>
          <w:tab w:val="left" w:pos="567"/>
          <w:tab w:val="left" w:pos="1701"/>
        </w:tabs>
        <w:autoSpaceDE w:val="0"/>
        <w:autoSpaceDN w:val="0"/>
        <w:adjustRightInd w:val="0"/>
        <w:spacing w:line="254" w:lineRule="atLeast"/>
        <w:ind w:left="0" w:right="28" w:firstLine="0"/>
        <w:jc w:val="both"/>
        <w:rPr>
          <w:sz w:val="22"/>
          <w:szCs w:val="22"/>
        </w:rPr>
      </w:pPr>
      <w:r w:rsidRPr="00F8076F">
        <w:rPr>
          <w:sz w:val="22"/>
          <w:szCs w:val="22"/>
        </w:rPr>
        <w:t xml:space="preserve">Visi šios Sutarties pakeitimai, papildymai ir priedai yra neatskiriama Sutarties dalis ir galioja, jei yra sudaryti raštu ir patvirtinti abiejų Šalių parašais ir antspaudais (jei numatyta steigimo dokumentuose). </w:t>
      </w:r>
    </w:p>
    <w:p w14:paraId="2C632342" w14:textId="77777777" w:rsidR="00F8076F" w:rsidRPr="00F8076F" w:rsidRDefault="00F8076F" w:rsidP="00F8076F">
      <w:pPr>
        <w:widowControl w:val="0"/>
        <w:numPr>
          <w:ilvl w:val="1"/>
          <w:numId w:val="4"/>
        </w:numPr>
        <w:tabs>
          <w:tab w:val="left" w:pos="426"/>
          <w:tab w:val="left" w:pos="567"/>
          <w:tab w:val="left" w:pos="1701"/>
        </w:tabs>
        <w:autoSpaceDE w:val="0"/>
        <w:autoSpaceDN w:val="0"/>
        <w:adjustRightInd w:val="0"/>
        <w:spacing w:line="254" w:lineRule="atLeast"/>
        <w:ind w:left="0" w:right="28" w:firstLine="0"/>
        <w:jc w:val="both"/>
        <w:rPr>
          <w:sz w:val="22"/>
          <w:szCs w:val="22"/>
        </w:rPr>
      </w:pPr>
      <w:r w:rsidRPr="00F8076F">
        <w:rPr>
          <w:sz w:val="22"/>
          <w:szCs w:val="22"/>
        </w:rPr>
        <w:t>Sutartis sudaroma: (i) 2 (</w:t>
      </w:r>
      <w:r w:rsidRPr="00F8076F">
        <w:rPr>
          <w:i/>
          <w:iCs/>
          <w:sz w:val="22"/>
          <w:szCs w:val="22"/>
        </w:rPr>
        <w:t>dviem</w:t>
      </w:r>
      <w:r w:rsidRPr="00F8076F">
        <w:rPr>
          <w:sz w:val="22"/>
          <w:szCs w:val="22"/>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724C6886" w14:textId="77777777" w:rsidR="00F8076F" w:rsidRPr="00F8076F" w:rsidRDefault="00F8076F" w:rsidP="00F8076F">
      <w:pPr>
        <w:ind w:right="28" w:firstLine="567"/>
        <w:jc w:val="both"/>
        <w:rPr>
          <w:sz w:val="22"/>
          <w:szCs w:val="22"/>
        </w:rPr>
      </w:pPr>
    </w:p>
    <w:p w14:paraId="7852DCCE" w14:textId="77777777" w:rsidR="00F8076F" w:rsidRPr="00F8076F" w:rsidRDefault="00F8076F" w:rsidP="00F8076F">
      <w:pPr>
        <w:numPr>
          <w:ilvl w:val="0"/>
          <w:numId w:val="4"/>
        </w:numPr>
        <w:tabs>
          <w:tab w:val="left" w:pos="567"/>
        </w:tabs>
        <w:ind w:left="0" w:right="28" w:firstLine="0"/>
        <w:jc w:val="both"/>
        <w:rPr>
          <w:b/>
          <w:caps/>
          <w:sz w:val="22"/>
          <w:szCs w:val="22"/>
          <w:u w:val="single"/>
        </w:rPr>
      </w:pPr>
      <w:r w:rsidRPr="00F8076F">
        <w:rPr>
          <w:b/>
          <w:caps/>
          <w:sz w:val="22"/>
          <w:szCs w:val="22"/>
          <w:u w:val="single"/>
        </w:rPr>
        <w:t>Sutarties priedai</w:t>
      </w:r>
    </w:p>
    <w:p w14:paraId="1DEDBC0E" w14:textId="77777777" w:rsidR="00F8076F" w:rsidRPr="00F8076F" w:rsidRDefault="00F8076F" w:rsidP="00F8076F">
      <w:pPr>
        <w:numPr>
          <w:ilvl w:val="1"/>
          <w:numId w:val="4"/>
        </w:numPr>
        <w:tabs>
          <w:tab w:val="left" w:pos="567"/>
        </w:tabs>
        <w:ind w:left="0" w:right="28" w:firstLine="0"/>
        <w:jc w:val="both"/>
        <w:rPr>
          <w:sz w:val="22"/>
          <w:szCs w:val="22"/>
        </w:rPr>
      </w:pPr>
      <w:r w:rsidRPr="00F8076F">
        <w:rPr>
          <w:sz w:val="22"/>
          <w:szCs w:val="22"/>
        </w:rPr>
        <w:t>Sutarties sudarymo metu Sutartis turi šiuos priedus:</w:t>
      </w:r>
    </w:p>
    <w:p w14:paraId="44542A3F" w14:textId="297E1BBE" w:rsidR="00F8076F" w:rsidRPr="00F8076F" w:rsidRDefault="00F8076F" w:rsidP="00F8076F">
      <w:pPr>
        <w:numPr>
          <w:ilvl w:val="2"/>
          <w:numId w:val="4"/>
        </w:numPr>
        <w:tabs>
          <w:tab w:val="left" w:pos="709"/>
        </w:tabs>
        <w:ind w:left="0" w:right="28" w:firstLine="0"/>
        <w:jc w:val="both"/>
        <w:rPr>
          <w:sz w:val="22"/>
          <w:szCs w:val="22"/>
        </w:rPr>
      </w:pPr>
      <w:r w:rsidRPr="00F8076F">
        <w:rPr>
          <w:sz w:val="22"/>
          <w:szCs w:val="22"/>
        </w:rPr>
        <w:t xml:space="preserve">1 priedas – </w:t>
      </w:r>
      <w:r>
        <w:rPr>
          <w:sz w:val="22"/>
          <w:szCs w:val="22"/>
        </w:rPr>
        <w:t>Techninė specifikacija;</w:t>
      </w:r>
    </w:p>
    <w:p w14:paraId="6BE57F76" w14:textId="020CE128" w:rsidR="00F8076F" w:rsidRPr="00F8076F" w:rsidRDefault="00F8076F" w:rsidP="00F8076F">
      <w:pPr>
        <w:numPr>
          <w:ilvl w:val="2"/>
          <w:numId w:val="4"/>
        </w:numPr>
        <w:tabs>
          <w:tab w:val="left" w:pos="709"/>
        </w:tabs>
        <w:ind w:left="0" w:right="28" w:firstLine="0"/>
        <w:jc w:val="both"/>
        <w:rPr>
          <w:sz w:val="22"/>
          <w:szCs w:val="22"/>
        </w:rPr>
      </w:pPr>
      <w:r w:rsidRPr="00F8076F">
        <w:rPr>
          <w:sz w:val="22"/>
          <w:szCs w:val="22"/>
        </w:rPr>
        <w:t xml:space="preserve">2 priedas – </w:t>
      </w:r>
      <w:r>
        <w:rPr>
          <w:sz w:val="22"/>
          <w:szCs w:val="22"/>
        </w:rPr>
        <w:t>Pardavėjo pasiūlymas;</w:t>
      </w:r>
    </w:p>
    <w:p w14:paraId="5E57C422" w14:textId="60C00492" w:rsidR="00F8076F" w:rsidRPr="00F8076F" w:rsidRDefault="00F8076F" w:rsidP="00F8076F">
      <w:pPr>
        <w:numPr>
          <w:ilvl w:val="2"/>
          <w:numId w:val="4"/>
        </w:numPr>
        <w:tabs>
          <w:tab w:val="left" w:pos="709"/>
          <w:tab w:val="left" w:pos="1134"/>
          <w:tab w:val="left" w:pos="1701"/>
        </w:tabs>
        <w:ind w:left="0" w:right="28" w:firstLine="0"/>
        <w:jc w:val="both"/>
        <w:rPr>
          <w:sz w:val="22"/>
          <w:szCs w:val="22"/>
        </w:rPr>
      </w:pPr>
      <w:r w:rsidRPr="00F8076F">
        <w:rPr>
          <w:sz w:val="22"/>
          <w:szCs w:val="22"/>
        </w:rPr>
        <w:t>3 priedas – Preliminarus elektros energijos kiekis ir paskirstymas mėnesiais.</w:t>
      </w:r>
    </w:p>
    <w:p w14:paraId="680C2657" w14:textId="77777777" w:rsidR="00F8076F" w:rsidRPr="00F670C6" w:rsidRDefault="00F8076F" w:rsidP="00F8076F">
      <w:pPr>
        <w:tabs>
          <w:tab w:val="left" w:pos="2340"/>
        </w:tabs>
        <w:ind w:right="28"/>
        <w:jc w:val="both"/>
        <w:rPr>
          <w:b/>
          <w:sz w:val="22"/>
          <w:szCs w:val="22"/>
        </w:rPr>
      </w:pPr>
    </w:p>
    <w:p w14:paraId="3527B737" w14:textId="77777777" w:rsidR="00F8076F" w:rsidRDefault="00F8076F" w:rsidP="00F8076F"/>
    <w:p w14:paraId="370CBD27" w14:textId="77777777" w:rsidR="00F8076F" w:rsidRDefault="00F8076F" w:rsidP="00F8076F"/>
    <w:sectPr w:rsidR="00F8076F" w:rsidSect="00EF0F80">
      <w:pgSz w:w="11906" w:h="16838"/>
      <w:pgMar w:top="709" w:right="1133" w:bottom="227" w:left="110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5486" w14:textId="77777777" w:rsidR="00F11D97" w:rsidRDefault="00F11D97">
      <w:r>
        <w:separator/>
      </w:r>
    </w:p>
  </w:endnote>
  <w:endnote w:type="continuationSeparator" w:id="0">
    <w:p w14:paraId="3D398526" w14:textId="77777777" w:rsidR="00F11D97" w:rsidRDefault="00F1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E1BFF" w14:textId="77777777" w:rsidR="00F11D97" w:rsidRDefault="00F11D97">
      <w:r>
        <w:separator/>
      </w:r>
    </w:p>
  </w:footnote>
  <w:footnote w:type="continuationSeparator" w:id="0">
    <w:p w14:paraId="38DB010F" w14:textId="77777777" w:rsidR="00F11D97" w:rsidRDefault="00F11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B865" w14:textId="77777777" w:rsidR="005E1432" w:rsidRDefault="0030036E" w:rsidP="006B14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7CBCD13B" w14:textId="77777777" w:rsidR="005E1432" w:rsidRDefault="005E14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A09D" w14:textId="77777777" w:rsidR="005E1432" w:rsidRDefault="0030036E" w:rsidP="008600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4242">
      <w:rPr>
        <w:rStyle w:val="Puslapionumeris"/>
        <w:noProof/>
      </w:rPr>
      <w:t>10</w:t>
    </w:r>
    <w:r>
      <w:rPr>
        <w:rStyle w:val="Puslapionumeris"/>
      </w:rPr>
      <w:fldChar w:fldCharType="end"/>
    </w:r>
  </w:p>
  <w:p w14:paraId="46E79927" w14:textId="77777777" w:rsidR="005E1432" w:rsidRDefault="005E14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4D1"/>
    <w:multiLevelType w:val="multilevel"/>
    <w:tmpl w:val="3EC6AF8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3F67F06"/>
    <w:multiLevelType w:val="multilevel"/>
    <w:tmpl w:val="CFD6CC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2604A8B"/>
    <w:multiLevelType w:val="multilevel"/>
    <w:tmpl w:val="E84A0EA4"/>
    <w:lvl w:ilvl="0">
      <w:start w:val="1"/>
      <w:numFmt w:val="decimal"/>
      <w:lvlText w:val="%1."/>
      <w:lvlJc w:val="left"/>
      <w:pPr>
        <w:ind w:left="720" w:hanging="360"/>
      </w:pPr>
      <w:rPr>
        <w:rFonts w:hint="default"/>
      </w:rPr>
    </w:lvl>
    <w:lvl w:ilvl="1">
      <w:start w:val="1"/>
      <w:numFmt w:val="decimal"/>
      <w:isLgl/>
      <w:lvlText w:val="%1.%2."/>
      <w:lvlJc w:val="left"/>
      <w:pPr>
        <w:ind w:left="7352" w:hanging="405"/>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C2A49B1"/>
    <w:multiLevelType w:val="hybridMultilevel"/>
    <w:tmpl w:val="09324642"/>
    <w:lvl w:ilvl="0" w:tplc="5D8EAF2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1618965">
    <w:abstractNumId w:val="0"/>
  </w:num>
  <w:num w:numId="2" w16cid:durableId="999431894">
    <w:abstractNumId w:val="1"/>
  </w:num>
  <w:num w:numId="3" w16cid:durableId="1373074657">
    <w:abstractNumId w:val="3"/>
  </w:num>
  <w:num w:numId="4" w16cid:durableId="734350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6E"/>
    <w:rsid w:val="00004E7E"/>
    <w:rsid w:val="00006EE4"/>
    <w:rsid w:val="00012FB1"/>
    <w:rsid w:val="000309E2"/>
    <w:rsid w:val="000A29DE"/>
    <w:rsid w:val="000B1A7D"/>
    <w:rsid w:val="000C3CC3"/>
    <w:rsid w:val="000D761F"/>
    <w:rsid w:val="000E6ABB"/>
    <w:rsid w:val="00111F80"/>
    <w:rsid w:val="00136A76"/>
    <w:rsid w:val="00164A73"/>
    <w:rsid w:val="0018145C"/>
    <w:rsid w:val="001A5250"/>
    <w:rsid w:val="0021235E"/>
    <w:rsid w:val="002F2C2F"/>
    <w:rsid w:val="0030036E"/>
    <w:rsid w:val="00312685"/>
    <w:rsid w:val="0032026F"/>
    <w:rsid w:val="003B1DC2"/>
    <w:rsid w:val="003C545D"/>
    <w:rsid w:val="003D42A1"/>
    <w:rsid w:val="004730B8"/>
    <w:rsid w:val="004976A0"/>
    <w:rsid w:val="004D79A5"/>
    <w:rsid w:val="005061D8"/>
    <w:rsid w:val="00566D58"/>
    <w:rsid w:val="005931CF"/>
    <w:rsid w:val="005B1080"/>
    <w:rsid w:val="005D4BC2"/>
    <w:rsid w:val="005E1432"/>
    <w:rsid w:val="00607A13"/>
    <w:rsid w:val="006546CA"/>
    <w:rsid w:val="006548CF"/>
    <w:rsid w:val="006C5908"/>
    <w:rsid w:val="0070599E"/>
    <w:rsid w:val="00727FA8"/>
    <w:rsid w:val="007341CE"/>
    <w:rsid w:val="00785D90"/>
    <w:rsid w:val="00797D9E"/>
    <w:rsid w:val="007A7519"/>
    <w:rsid w:val="007B63BF"/>
    <w:rsid w:val="007C2582"/>
    <w:rsid w:val="007D472E"/>
    <w:rsid w:val="00827B37"/>
    <w:rsid w:val="008B6610"/>
    <w:rsid w:val="008C40DA"/>
    <w:rsid w:val="008C7533"/>
    <w:rsid w:val="008E12FC"/>
    <w:rsid w:val="008F4242"/>
    <w:rsid w:val="00966310"/>
    <w:rsid w:val="009B238C"/>
    <w:rsid w:val="009D79D6"/>
    <w:rsid w:val="009D7D43"/>
    <w:rsid w:val="009F2C08"/>
    <w:rsid w:val="009F3B8D"/>
    <w:rsid w:val="00A118D0"/>
    <w:rsid w:val="00A13A07"/>
    <w:rsid w:val="00A26EFE"/>
    <w:rsid w:val="00AA1DB1"/>
    <w:rsid w:val="00B0107D"/>
    <w:rsid w:val="00B23CAA"/>
    <w:rsid w:val="00B73639"/>
    <w:rsid w:val="00B9779C"/>
    <w:rsid w:val="00BA29A8"/>
    <w:rsid w:val="00BE6916"/>
    <w:rsid w:val="00BF4430"/>
    <w:rsid w:val="00C32527"/>
    <w:rsid w:val="00C4015F"/>
    <w:rsid w:val="00C824C3"/>
    <w:rsid w:val="00CD21BB"/>
    <w:rsid w:val="00D552D4"/>
    <w:rsid w:val="00D74ED6"/>
    <w:rsid w:val="00D87492"/>
    <w:rsid w:val="00D904DC"/>
    <w:rsid w:val="00D92727"/>
    <w:rsid w:val="00E06783"/>
    <w:rsid w:val="00E322A6"/>
    <w:rsid w:val="00E43431"/>
    <w:rsid w:val="00E44B1E"/>
    <w:rsid w:val="00E47781"/>
    <w:rsid w:val="00E655CD"/>
    <w:rsid w:val="00EC38D3"/>
    <w:rsid w:val="00EE7D84"/>
    <w:rsid w:val="00EE7FCD"/>
    <w:rsid w:val="00EF0F80"/>
    <w:rsid w:val="00F00BAC"/>
    <w:rsid w:val="00F11D97"/>
    <w:rsid w:val="00F31C9F"/>
    <w:rsid w:val="00F403E3"/>
    <w:rsid w:val="00F75F15"/>
    <w:rsid w:val="00F8076F"/>
    <w:rsid w:val="00FB1A0E"/>
    <w:rsid w:val="00FE1AE3"/>
    <w:rsid w:val="00FE57F2"/>
    <w:rsid w:val="00FF16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0B8955"/>
  <w15:chartTrackingRefBased/>
  <w15:docId w15:val="{225AD038-3AC4-4AEE-A1C0-A472AC48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36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0036E"/>
    <w:pPr>
      <w:tabs>
        <w:tab w:val="center" w:pos="4819"/>
        <w:tab w:val="right" w:pos="9638"/>
      </w:tabs>
    </w:pPr>
  </w:style>
  <w:style w:type="character" w:customStyle="1" w:styleId="AntratsDiagrama">
    <w:name w:val="Antraštės Diagrama"/>
    <w:basedOn w:val="Numatytasispastraiposriftas"/>
    <w:link w:val="Antrats"/>
    <w:uiPriority w:val="99"/>
    <w:rsid w:val="0030036E"/>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0036E"/>
  </w:style>
  <w:style w:type="character" w:styleId="Hipersaitas">
    <w:name w:val="Hyperlink"/>
    <w:rsid w:val="0030036E"/>
    <w:rPr>
      <w:color w:val="0000FF"/>
      <w:u w:val="single"/>
    </w:rPr>
  </w:style>
  <w:style w:type="paragraph" w:customStyle="1" w:styleId="Pagrindinistekstas1">
    <w:name w:val="Pagrindinis tekstas1"/>
    <w:link w:val="BodytextChar"/>
    <w:rsid w:val="0030036E"/>
    <w:pPr>
      <w:snapToGrid w:val="0"/>
      <w:spacing w:after="0" w:line="240" w:lineRule="auto"/>
      <w:ind w:firstLine="312"/>
      <w:jc w:val="both"/>
    </w:pPr>
    <w:rPr>
      <w:rFonts w:ascii="TimesLT" w:eastAsia="Calibri" w:hAnsi="TimesLT" w:cs="Times New Roman"/>
      <w:sz w:val="20"/>
      <w:szCs w:val="20"/>
      <w:lang w:val="en-US"/>
    </w:rPr>
  </w:style>
  <w:style w:type="character" w:customStyle="1" w:styleId="BodytextChar">
    <w:name w:val="Body text Char"/>
    <w:link w:val="Pagrindinistekstas1"/>
    <w:locked/>
    <w:rsid w:val="0030036E"/>
    <w:rPr>
      <w:rFonts w:ascii="TimesLT" w:eastAsia="Calibri" w:hAnsi="TimesLT" w:cs="Times New Roman"/>
      <w:sz w:val="20"/>
      <w:szCs w:val="20"/>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30036E"/>
    <w:pPr>
      <w:ind w:left="1296"/>
    </w:pPr>
  </w:style>
  <w:style w:type="paragraph" w:styleId="Betarp">
    <w:name w:val="No Spacing"/>
    <w:link w:val="BetarpDiagrama"/>
    <w:uiPriority w:val="1"/>
    <w:qFormat/>
    <w:rsid w:val="0030036E"/>
    <w:pPr>
      <w:spacing w:after="0" w:line="240" w:lineRule="auto"/>
    </w:pPr>
    <w:rPr>
      <w:rFonts w:ascii="Times New Roman" w:eastAsia="Calibri" w:hAnsi="Times New Roman" w:cs="Times New Roman"/>
      <w:sz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0036E"/>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30036E"/>
    <w:rPr>
      <w:rFonts w:ascii="Times New Roman" w:eastAsia="Calibri" w:hAnsi="Times New Roman" w:cs="Times New Roman"/>
      <w:sz w:val="24"/>
    </w:rPr>
  </w:style>
  <w:style w:type="character" w:customStyle="1" w:styleId="FontStyle15">
    <w:name w:val="Font Style15"/>
    <w:uiPriority w:val="99"/>
    <w:rsid w:val="0030036E"/>
    <w:rPr>
      <w:rFonts w:ascii="Times New Roman" w:hAnsi="Times New Roman" w:cs="Times New Roman"/>
      <w:sz w:val="20"/>
      <w:szCs w:val="20"/>
    </w:rPr>
  </w:style>
  <w:style w:type="paragraph" w:customStyle="1" w:styleId="Standard1">
    <w:name w:val="Standard1"/>
    <w:rsid w:val="0030036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Neapdorotaspaminjimas">
    <w:name w:val="Unresolved Mention"/>
    <w:basedOn w:val="Numatytasispastraiposriftas"/>
    <w:uiPriority w:val="99"/>
    <w:semiHidden/>
    <w:unhideWhenUsed/>
    <w:rsid w:val="00BF4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lkaviskiost.lt/wp-content/uploads/2021/05/Nr.-8-Duomenu-%20subjekto-teisiu-igyvendinimo-taisykles-aktuali-redakcija.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lkaviskiost.lt/wp-content/uploads/2021/05/Asmens-duomenu-tvarkymo%20politika.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lkaviskiost.lt/" TargetMode="External"/><Relationship Id="rId5" Type="http://schemas.openxmlformats.org/officeDocument/2006/relationships/numbering" Target="numbering.xml"/><Relationship Id="rId15" Type="http://schemas.openxmlformats.org/officeDocument/2006/relationships/hyperlink" Target="https://www.regula.lt/elektra/Puslapiai/licencijos%20ir%20leidimai/nepril/klausomo-elektros-energijos-tiekimo-licencijas-leidimus-turincios-imones.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encijavimas.lt/lis-epp-app/public/licenceSearch"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8B0B6-E970-4365-A2CD-C1779BFDDB41}">
  <ds:schemaRefs>
    <ds:schemaRef ds:uri="http://schemas.microsoft.com/sharepoint/v3/contenttype/forms"/>
  </ds:schemaRefs>
</ds:datastoreItem>
</file>

<file path=customXml/itemProps2.xml><?xml version="1.0" encoding="utf-8"?>
<ds:datastoreItem xmlns:ds="http://schemas.openxmlformats.org/officeDocument/2006/customXml" ds:itemID="{DCA77BF2-8488-4766-90A9-2738C21F31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2555C8AE-C3AC-4CEB-B58E-B1D257DC9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D26A3-E250-4227-86E3-3CAA576E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34835</Words>
  <Characters>19857</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Admins</cp:lastModifiedBy>
  <cp:revision>25</cp:revision>
  <dcterms:created xsi:type="dcterms:W3CDTF">2024-12-05T13:50:00Z</dcterms:created>
  <dcterms:modified xsi:type="dcterms:W3CDTF">2025-01-13T07:14:00Z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