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A3D713" w14:textId="4AC60015" w:rsidR="002424A6" w:rsidRDefault="002424A6" w:rsidP="00E6464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1 priedas</w:t>
      </w:r>
    </w:p>
    <w:p w14:paraId="15C95ECF" w14:textId="1F19461F" w:rsidR="00E82249" w:rsidRDefault="004471B5" w:rsidP="00E64646">
      <w:pPr>
        <w:jc w:val="center"/>
        <w:rPr>
          <w:b/>
          <w:sz w:val="22"/>
          <w:szCs w:val="22"/>
        </w:rPr>
      </w:pPr>
      <w:r w:rsidRPr="00E82249">
        <w:rPr>
          <w:b/>
          <w:sz w:val="22"/>
          <w:szCs w:val="22"/>
        </w:rPr>
        <w:t xml:space="preserve">ELEKTROS ENERGIJOS PIRKIMAS </w:t>
      </w:r>
      <w:r w:rsidR="008F0CEA" w:rsidRPr="00E82249">
        <w:rPr>
          <w:b/>
          <w:sz w:val="22"/>
          <w:szCs w:val="22"/>
        </w:rPr>
        <w:t>U</w:t>
      </w:r>
      <w:r w:rsidRPr="00E82249">
        <w:rPr>
          <w:b/>
          <w:sz w:val="22"/>
          <w:szCs w:val="22"/>
        </w:rPr>
        <w:t>AB „</w:t>
      </w:r>
      <w:r w:rsidR="008F0CEA" w:rsidRPr="00E82249">
        <w:rPr>
          <w:b/>
          <w:sz w:val="22"/>
          <w:szCs w:val="22"/>
        </w:rPr>
        <w:t>JONAVOS ŠILUMOS TINKLAI</w:t>
      </w:r>
      <w:r w:rsidRPr="00E82249">
        <w:rPr>
          <w:b/>
          <w:sz w:val="22"/>
          <w:szCs w:val="22"/>
        </w:rPr>
        <w:t xml:space="preserve">“ </w:t>
      </w:r>
    </w:p>
    <w:p w14:paraId="6D31D00B" w14:textId="35F5C220" w:rsidR="00CA115C" w:rsidRPr="00E82249" w:rsidRDefault="004471B5" w:rsidP="00E64646">
      <w:pPr>
        <w:jc w:val="center"/>
        <w:rPr>
          <w:b/>
          <w:sz w:val="22"/>
          <w:szCs w:val="22"/>
        </w:rPr>
      </w:pPr>
      <w:r w:rsidRPr="00E82249">
        <w:rPr>
          <w:b/>
          <w:sz w:val="22"/>
          <w:szCs w:val="22"/>
        </w:rPr>
        <w:t xml:space="preserve">OBJEKTAMS </w:t>
      </w:r>
      <w:r w:rsidR="00F92A68" w:rsidRPr="00E82249">
        <w:rPr>
          <w:b/>
          <w:sz w:val="22"/>
          <w:szCs w:val="22"/>
        </w:rPr>
        <w:t>202</w:t>
      </w:r>
      <w:r w:rsidR="00912EAD">
        <w:rPr>
          <w:b/>
          <w:sz w:val="22"/>
          <w:szCs w:val="22"/>
        </w:rPr>
        <w:t>5</w:t>
      </w:r>
      <w:r w:rsidRPr="00E82249">
        <w:rPr>
          <w:b/>
          <w:sz w:val="22"/>
          <w:szCs w:val="22"/>
        </w:rPr>
        <w:t xml:space="preserve"> M.</w:t>
      </w:r>
      <w:r w:rsidR="00134E22" w:rsidRPr="00E82249">
        <w:rPr>
          <w:b/>
          <w:sz w:val="22"/>
          <w:szCs w:val="22"/>
        </w:rPr>
        <w:t xml:space="preserve"> </w:t>
      </w:r>
    </w:p>
    <w:p w14:paraId="3DECA57C" w14:textId="04A5F2CD" w:rsidR="00E64646" w:rsidRPr="00E82249" w:rsidRDefault="00E64646" w:rsidP="00E64646">
      <w:pPr>
        <w:jc w:val="center"/>
        <w:rPr>
          <w:b/>
          <w:sz w:val="22"/>
          <w:szCs w:val="22"/>
        </w:rPr>
      </w:pPr>
      <w:r w:rsidRPr="00E82249">
        <w:rPr>
          <w:b/>
          <w:sz w:val="22"/>
          <w:szCs w:val="22"/>
        </w:rPr>
        <w:t xml:space="preserve">TECHNINĖ </w:t>
      </w:r>
      <w:r w:rsidR="00CA115C" w:rsidRPr="00E82249">
        <w:rPr>
          <w:b/>
          <w:sz w:val="22"/>
          <w:szCs w:val="22"/>
        </w:rPr>
        <w:t>SPECIFIKACIJA</w:t>
      </w:r>
    </w:p>
    <w:p w14:paraId="3DECA582" w14:textId="77777777" w:rsidR="007E0551" w:rsidRPr="00E82249" w:rsidRDefault="007E0551" w:rsidP="00E64646">
      <w:pPr>
        <w:rPr>
          <w:sz w:val="22"/>
          <w:szCs w:val="22"/>
        </w:rPr>
      </w:pPr>
    </w:p>
    <w:p w14:paraId="3DECA583" w14:textId="77777777" w:rsidR="004471B5" w:rsidRPr="00E82249" w:rsidRDefault="004471B5" w:rsidP="004471B5">
      <w:pPr>
        <w:numPr>
          <w:ilvl w:val="0"/>
          <w:numId w:val="3"/>
        </w:numPr>
        <w:rPr>
          <w:b/>
          <w:sz w:val="22"/>
          <w:szCs w:val="22"/>
        </w:rPr>
      </w:pPr>
      <w:r w:rsidRPr="00E82249">
        <w:rPr>
          <w:b/>
          <w:sz w:val="22"/>
          <w:szCs w:val="22"/>
        </w:rPr>
        <w:t>PIRKIMO OBJEKTAS</w:t>
      </w:r>
    </w:p>
    <w:p w14:paraId="3DECA584" w14:textId="77777777" w:rsidR="00782537" w:rsidRPr="00E82249" w:rsidRDefault="004471B5" w:rsidP="004471B5">
      <w:pPr>
        <w:numPr>
          <w:ilvl w:val="1"/>
          <w:numId w:val="3"/>
        </w:numPr>
        <w:rPr>
          <w:sz w:val="22"/>
          <w:szCs w:val="22"/>
        </w:rPr>
      </w:pPr>
      <w:r w:rsidRPr="00E82249">
        <w:rPr>
          <w:sz w:val="22"/>
          <w:szCs w:val="22"/>
        </w:rPr>
        <w:t>E</w:t>
      </w:r>
      <w:r w:rsidR="007E0551" w:rsidRPr="00E82249">
        <w:rPr>
          <w:sz w:val="22"/>
          <w:szCs w:val="22"/>
        </w:rPr>
        <w:t>lektros energija.</w:t>
      </w:r>
    </w:p>
    <w:p w14:paraId="3DECA585" w14:textId="77777777" w:rsidR="007E0551" w:rsidRPr="00E82249" w:rsidRDefault="007E0551" w:rsidP="00E64646">
      <w:pPr>
        <w:rPr>
          <w:sz w:val="22"/>
          <w:szCs w:val="22"/>
        </w:rPr>
      </w:pPr>
    </w:p>
    <w:p w14:paraId="3DECA588" w14:textId="2AAC9B44" w:rsidR="00157B2F" w:rsidRPr="00E82249" w:rsidRDefault="004471B5" w:rsidP="00787957">
      <w:pPr>
        <w:numPr>
          <w:ilvl w:val="0"/>
          <w:numId w:val="3"/>
        </w:numPr>
        <w:jc w:val="both"/>
        <w:rPr>
          <w:b/>
          <w:caps/>
          <w:sz w:val="22"/>
          <w:szCs w:val="22"/>
        </w:rPr>
      </w:pPr>
      <w:r w:rsidRPr="00E82249">
        <w:rPr>
          <w:b/>
          <w:sz w:val="22"/>
          <w:szCs w:val="22"/>
        </w:rPr>
        <w:t xml:space="preserve">PERKAMA ELEKTROS ENERGIJA BUS VARTOJAMA </w:t>
      </w:r>
      <w:r w:rsidR="00157B2F" w:rsidRPr="00E82249">
        <w:rPr>
          <w:caps/>
          <w:sz w:val="22"/>
          <w:szCs w:val="22"/>
        </w:rPr>
        <w:t>(</w:t>
      </w:r>
      <w:r w:rsidR="00157B2F" w:rsidRPr="00E82249">
        <w:rPr>
          <w:sz w:val="22"/>
          <w:szCs w:val="22"/>
        </w:rPr>
        <w:t xml:space="preserve">visi </w:t>
      </w:r>
      <w:r w:rsidR="00CA115C" w:rsidRPr="00E82249">
        <w:rPr>
          <w:sz w:val="22"/>
          <w:szCs w:val="22"/>
        </w:rPr>
        <w:t>UAB „Jonavos šilumos tinklai“</w:t>
      </w:r>
      <w:r w:rsidR="00F92A68" w:rsidRPr="00E82249">
        <w:rPr>
          <w:sz w:val="22"/>
          <w:szCs w:val="22"/>
        </w:rPr>
        <w:t xml:space="preserve"> </w:t>
      </w:r>
      <w:r w:rsidR="00157B2F" w:rsidRPr="00E82249">
        <w:rPr>
          <w:sz w:val="22"/>
          <w:szCs w:val="22"/>
        </w:rPr>
        <w:t xml:space="preserve">objektai prijungti prie AB </w:t>
      </w:r>
      <w:r w:rsidR="00202145" w:rsidRPr="00E82249">
        <w:rPr>
          <w:sz w:val="22"/>
          <w:szCs w:val="22"/>
        </w:rPr>
        <w:t>„</w:t>
      </w:r>
      <w:r w:rsidR="002D113C" w:rsidRPr="00E82249">
        <w:rPr>
          <w:sz w:val="22"/>
          <w:szCs w:val="22"/>
        </w:rPr>
        <w:t>ESO</w:t>
      </w:r>
      <w:r w:rsidR="00202145" w:rsidRPr="00E82249">
        <w:rPr>
          <w:sz w:val="22"/>
          <w:szCs w:val="22"/>
        </w:rPr>
        <w:t>“</w:t>
      </w:r>
      <w:r w:rsidR="00157B2F" w:rsidRPr="00E82249">
        <w:rPr>
          <w:sz w:val="22"/>
          <w:szCs w:val="22"/>
        </w:rPr>
        <w:t xml:space="preserve"> tinklų</w:t>
      </w:r>
      <w:r w:rsidR="00157B2F" w:rsidRPr="00E82249">
        <w:rPr>
          <w:caps/>
          <w:sz w:val="22"/>
          <w:szCs w:val="22"/>
        </w:rPr>
        <w:t>)</w:t>
      </w:r>
      <w:r w:rsidR="00E64646" w:rsidRPr="00E82249">
        <w:rPr>
          <w:caps/>
          <w:sz w:val="22"/>
          <w:szCs w:val="22"/>
        </w:rPr>
        <w:t>:</w:t>
      </w:r>
    </w:p>
    <w:p w14:paraId="600595B7" w14:textId="3537AA4E" w:rsidR="0028524C" w:rsidRPr="00E82249" w:rsidRDefault="0028524C" w:rsidP="0028524C">
      <w:pPr>
        <w:pStyle w:val="Default"/>
        <w:rPr>
          <w:rFonts w:ascii="Times New Roman" w:hAnsi="Times New Roman" w:cs="Times New Roman"/>
          <w:color w:val="auto"/>
          <w:sz w:val="22"/>
          <w:szCs w:val="22"/>
          <w:lang w:eastAsia="en-US"/>
        </w:rPr>
      </w:pPr>
      <w:r w:rsidRPr="00E82249"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           </w:t>
      </w:r>
      <w:r w:rsidR="00787957" w:rsidRPr="00E82249">
        <w:rPr>
          <w:rFonts w:ascii="Times New Roman" w:hAnsi="Times New Roman" w:cs="Times New Roman"/>
          <w:color w:val="auto"/>
          <w:sz w:val="22"/>
          <w:szCs w:val="22"/>
          <w:lang w:eastAsia="en-US"/>
        </w:rPr>
        <w:t>2</w:t>
      </w:r>
      <w:r w:rsidRPr="00E82249">
        <w:rPr>
          <w:rFonts w:ascii="Times New Roman" w:hAnsi="Times New Roman" w:cs="Times New Roman"/>
          <w:color w:val="auto"/>
          <w:sz w:val="22"/>
          <w:szCs w:val="22"/>
          <w:lang w:eastAsia="en-US"/>
        </w:rPr>
        <w:t>.1. Objekto Nr.: 76023596 Lietavos g. 17A, 55139 Jonava</w:t>
      </w:r>
      <w:r w:rsidR="001A4C00" w:rsidRPr="00E82249"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 </w:t>
      </w:r>
      <w:bookmarkStart w:id="0" w:name="_Hlk116392247"/>
      <w:r w:rsidR="001A4C00" w:rsidRPr="00E82249">
        <w:rPr>
          <w:rFonts w:ascii="Times New Roman" w:hAnsi="Times New Roman" w:cs="Times New Roman"/>
          <w:color w:val="auto"/>
          <w:sz w:val="22"/>
          <w:szCs w:val="22"/>
          <w:lang w:eastAsia="en-US"/>
        </w:rPr>
        <w:t>(boilerinė)</w:t>
      </w:r>
      <w:r w:rsidR="00E75143"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 </w:t>
      </w:r>
      <w:bookmarkStart w:id="1" w:name="_Hlk181084698"/>
      <w:r w:rsidR="00E75143">
        <w:rPr>
          <w:rFonts w:ascii="Times New Roman" w:hAnsi="Times New Roman" w:cs="Times New Roman"/>
          <w:color w:val="auto"/>
          <w:sz w:val="22"/>
          <w:szCs w:val="22"/>
          <w:lang w:eastAsia="en-US"/>
        </w:rPr>
        <w:t>(išmanioji apskaita)</w:t>
      </w:r>
      <w:bookmarkEnd w:id="1"/>
    </w:p>
    <w:bookmarkEnd w:id="0"/>
    <w:p w14:paraId="1B1CB636" w14:textId="262943B5" w:rsidR="001A4C00" w:rsidRPr="00E82249" w:rsidRDefault="0028524C" w:rsidP="001A4C00">
      <w:pPr>
        <w:pStyle w:val="Default"/>
        <w:rPr>
          <w:rFonts w:ascii="Times New Roman" w:hAnsi="Times New Roman" w:cs="Times New Roman"/>
          <w:color w:val="auto"/>
          <w:sz w:val="22"/>
          <w:szCs w:val="22"/>
          <w:lang w:eastAsia="en-US"/>
        </w:rPr>
      </w:pPr>
      <w:r w:rsidRPr="00E82249"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           </w:t>
      </w:r>
      <w:r w:rsidR="00787957" w:rsidRPr="00E82249">
        <w:rPr>
          <w:rFonts w:ascii="Times New Roman" w:hAnsi="Times New Roman" w:cs="Times New Roman"/>
          <w:color w:val="auto"/>
          <w:sz w:val="22"/>
          <w:szCs w:val="22"/>
          <w:lang w:eastAsia="en-US"/>
        </w:rPr>
        <w:t>2</w:t>
      </w:r>
      <w:r w:rsidRPr="00E82249">
        <w:rPr>
          <w:rFonts w:ascii="Times New Roman" w:hAnsi="Times New Roman" w:cs="Times New Roman"/>
          <w:color w:val="auto"/>
          <w:sz w:val="22"/>
          <w:szCs w:val="22"/>
          <w:lang w:eastAsia="en-US"/>
        </w:rPr>
        <w:t>.2. Objekto Nr.: 76023585 Chemikų g. 82A, 55234 Jonava</w:t>
      </w:r>
      <w:r w:rsidR="001A4C00" w:rsidRPr="00E82249"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 (boilerinė)</w:t>
      </w:r>
      <w:r w:rsidR="00E75143"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 (išmanioji apskaita)</w:t>
      </w:r>
    </w:p>
    <w:p w14:paraId="05C7194E" w14:textId="54EC0B8D" w:rsidR="001A4C00" w:rsidRPr="00E82249" w:rsidRDefault="0028524C" w:rsidP="001A4C00">
      <w:pPr>
        <w:pStyle w:val="Default"/>
        <w:rPr>
          <w:rFonts w:ascii="Times New Roman" w:hAnsi="Times New Roman" w:cs="Times New Roman"/>
          <w:color w:val="auto"/>
          <w:sz w:val="22"/>
          <w:szCs w:val="22"/>
          <w:lang w:eastAsia="en-US"/>
        </w:rPr>
      </w:pPr>
      <w:r w:rsidRPr="00E82249"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           </w:t>
      </w:r>
      <w:r w:rsidR="00787957" w:rsidRPr="00E82249">
        <w:rPr>
          <w:rFonts w:ascii="Times New Roman" w:hAnsi="Times New Roman" w:cs="Times New Roman"/>
          <w:color w:val="auto"/>
          <w:sz w:val="22"/>
          <w:szCs w:val="22"/>
          <w:lang w:eastAsia="en-US"/>
        </w:rPr>
        <w:t>2</w:t>
      </w:r>
      <w:r w:rsidRPr="00E82249">
        <w:rPr>
          <w:rFonts w:ascii="Times New Roman" w:hAnsi="Times New Roman" w:cs="Times New Roman"/>
          <w:color w:val="auto"/>
          <w:sz w:val="22"/>
          <w:szCs w:val="22"/>
          <w:lang w:eastAsia="en-US"/>
        </w:rPr>
        <w:t>.3. Objekto Nr.: 76023579 Kosmonautų g. 14A, 55143 Jonava</w:t>
      </w:r>
      <w:r w:rsidR="001A4C00" w:rsidRPr="00E82249"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 (boilerinė)</w:t>
      </w:r>
      <w:r w:rsidR="00D016E3" w:rsidRPr="00D016E3"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 </w:t>
      </w:r>
      <w:r w:rsidR="00E75143"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(išmanioji apskaita) </w:t>
      </w:r>
    </w:p>
    <w:p w14:paraId="1A08054E" w14:textId="44A919A4" w:rsidR="0028524C" w:rsidRPr="00E82249" w:rsidRDefault="0028524C" w:rsidP="0028524C">
      <w:pPr>
        <w:pStyle w:val="Default"/>
        <w:rPr>
          <w:rFonts w:ascii="Times New Roman" w:hAnsi="Times New Roman" w:cs="Times New Roman"/>
          <w:color w:val="auto"/>
          <w:sz w:val="22"/>
          <w:szCs w:val="22"/>
          <w:lang w:eastAsia="en-US"/>
        </w:rPr>
      </w:pPr>
      <w:r w:rsidRPr="00E82249"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           </w:t>
      </w:r>
      <w:r w:rsidR="00787957" w:rsidRPr="00E82249">
        <w:rPr>
          <w:rFonts w:ascii="Times New Roman" w:hAnsi="Times New Roman" w:cs="Times New Roman"/>
          <w:color w:val="auto"/>
          <w:sz w:val="22"/>
          <w:szCs w:val="22"/>
          <w:lang w:eastAsia="en-US"/>
        </w:rPr>
        <w:t>2</w:t>
      </w:r>
      <w:r w:rsidRPr="00E82249">
        <w:rPr>
          <w:rFonts w:ascii="Times New Roman" w:hAnsi="Times New Roman" w:cs="Times New Roman"/>
          <w:color w:val="auto"/>
          <w:sz w:val="22"/>
          <w:szCs w:val="22"/>
          <w:lang w:eastAsia="en-US"/>
        </w:rPr>
        <w:t>.4. Objekto Nr.: 76023</w:t>
      </w:r>
      <w:r w:rsidR="00697564">
        <w:rPr>
          <w:rFonts w:ascii="Times New Roman" w:hAnsi="Times New Roman" w:cs="Times New Roman"/>
          <w:color w:val="auto"/>
          <w:sz w:val="22"/>
          <w:szCs w:val="22"/>
          <w:lang w:eastAsia="en-US"/>
        </w:rPr>
        <w:t>58</w:t>
      </w:r>
      <w:r w:rsidRPr="00E82249">
        <w:rPr>
          <w:rFonts w:ascii="Times New Roman" w:hAnsi="Times New Roman" w:cs="Times New Roman"/>
          <w:color w:val="auto"/>
          <w:sz w:val="22"/>
          <w:szCs w:val="22"/>
          <w:lang w:eastAsia="en-US"/>
        </w:rPr>
        <w:t>4 Klaipėdos g. 8, 55169 Jonava</w:t>
      </w:r>
      <w:r w:rsidR="00E75143"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 (išmanioji apskaita)</w:t>
      </w:r>
    </w:p>
    <w:p w14:paraId="40C034BD" w14:textId="6C709C4D" w:rsidR="0028524C" w:rsidRPr="00E82249" w:rsidRDefault="0028524C" w:rsidP="0028524C">
      <w:pPr>
        <w:pStyle w:val="Default"/>
        <w:rPr>
          <w:rFonts w:ascii="Times New Roman" w:hAnsi="Times New Roman" w:cs="Times New Roman"/>
          <w:color w:val="auto"/>
          <w:sz w:val="22"/>
          <w:szCs w:val="22"/>
          <w:lang w:eastAsia="en-US"/>
        </w:rPr>
      </w:pPr>
      <w:r w:rsidRPr="00E82249"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           </w:t>
      </w:r>
      <w:r w:rsidR="00787957" w:rsidRPr="00E82249">
        <w:rPr>
          <w:rFonts w:ascii="Times New Roman" w:hAnsi="Times New Roman" w:cs="Times New Roman"/>
          <w:color w:val="auto"/>
          <w:sz w:val="22"/>
          <w:szCs w:val="22"/>
          <w:lang w:eastAsia="en-US"/>
        </w:rPr>
        <w:t>2</w:t>
      </w:r>
      <w:r w:rsidRPr="00E82249">
        <w:rPr>
          <w:rFonts w:ascii="Times New Roman" w:hAnsi="Times New Roman" w:cs="Times New Roman"/>
          <w:color w:val="auto"/>
          <w:sz w:val="22"/>
          <w:szCs w:val="22"/>
          <w:lang w:eastAsia="en-US"/>
        </w:rPr>
        <w:t>.5. Objekto Nr.: 76023595 Kosmonautų g. 44</w:t>
      </w:r>
      <w:r w:rsidR="001A4C00" w:rsidRPr="00E82249">
        <w:rPr>
          <w:rFonts w:ascii="Times New Roman" w:hAnsi="Times New Roman" w:cs="Times New Roman"/>
          <w:color w:val="auto"/>
          <w:sz w:val="22"/>
          <w:szCs w:val="22"/>
          <w:lang w:eastAsia="en-US"/>
        </w:rPr>
        <w:t>A</w:t>
      </w:r>
      <w:r w:rsidRPr="00E82249">
        <w:rPr>
          <w:rFonts w:ascii="Times New Roman" w:hAnsi="Times New Roman" w:cs="Times New Roman"/>
          <w:color w:val="auto"/>
          <w:sz w:val="22"/>
          <w:szCs w:val="22"/>
          <w:lang w:eastAsia="en-US"/>
        </w:rPr>
        <w:t>, 55264 Jonava</w:t>
      </w:r>
      <w:r w:rsidR="001A4C00" w:rsidRPr="00E82249"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 (boilerinė)</w:t>
      </w:r>
      <w:r w:rsidR="00E75143"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 (išmanioji apskaita)</w:t>
      </w:r>
    </w:p>
    <w:p w14:paraId="28B4015E" w14:textId="3FCE9399" w:rsidR="0028524C" w:rsidRPr="00E82249" w:rsidRDefault="0028524C" w:rsidP="0028524C">
      <w:pPr>
        <w:pStyle w:val="Default"/>
        <w:rPr>
          <w:rFonts w:ascii="Times New Roman" w:hAnsi="Times New Roman" w:cs="Times New Roman"/>
          <w:color w:val="auto"/>
          <w:sz w:val="22"/>
          <w:szCs w:val="22"/>
          <w:lang w:eastAsia="en-US"/>
        </w:rPr>
      </w:pPr>
      <w:r w:rsidRPr="00E82249"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           </w:t>
      </w:r>
      <w:r w:rsidR="00787957" w:rsidRPr="00E82249">
        <w:rPr>
          <w:rFonts w:ascii="Times New Roman" w:hAnsi="Times New Roman" w:cs="Times New Roman"/>
          <w:color w:val="auto"/>
          <w:sz w:val="22"/>
          <w:szCs w:val="22"/>
          <w:lang w:eastAsia="en-US"/>
        </w:rPr>
        <w:t>2</w:t>
      </w:r>
      <w:r w:rsidRPr="00E82249">
        <w:rPr>
          <w:rFonts w:ascii="Times New Roman" w:hAnsi="Times New Roman" w:cs="Times New Roman"/>
          <w:color w:val="auto"/>
          <w:sz w:val="22"/>
          <w:szCs w:val="22"/>
          <w:lang w:eastAsia="en-US"/>
        </w:rPr>
        <w:t>.6. Objekto Nr.: 76023608 Chemikų g. 43A, 55228 Jonava</w:t>
      </w:r>
      <w:r w:rsidR="001A4C00" w:rsidRPr="00E82249"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 (boilerinė)</w:t>
      </w:r>
      <w:r w:rsidR="00E75143"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 (išmanioji apskaita)</w:t>
      </w:r>
    </w:p>
    <w:p w14:paraId="1CA52A4C" w14:textId="11390192" w:rsidR="0028524C" w:rsidRPr="00E82249" w:rsidRDefault="0028524C" w:rsidP="0028524C">
      <w:pPr>
        <w:pStyle w:val="Default"/>
        <w:rPr>
          <w:rFonts w:ascii="Times New Roman" w:hAnsi="Times New Roman" w:cs="Times New Roman"/>
          <w:color w:val="auto"/>
          <w:sz w:val="22"/>
          <w:szCs w:val="22"/>
          <w:lang w:eastAsia="en-US"/>
        </w:rPr>
      </w:pPr>
      <w:r w:rsidRPr="00E82249"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           </w:t>
      </w:r>
      <w:r w:rsidR="00787957" w:rsidRPr="00E82249">
        <w:rPr>
          <w:rFonts w:ascii="Times New Roman" w:hAnsi="Times New Roman" w:cs="Times New Roman"/>
          <w:color w:val="auto"/>
          <w:sz w:val="22"/>
          <w:szCs w:val="22"/>
          <w:lang w:eastAsia="en-US"/>
        </w:rPr>
        <w:t>2</w:t>
      </w:r>
      <w:r w:rsidRPr="00E82249">
        <w:rPr>
          <w:rFonts w:ascii="Times New Roman" w:hAnsi="Times New Roman" w:cs="Times New Roman"/>
          <w:color w:val="auto"/>
          <w:sz w:val="22"/>
          <w:szCs w:val="22"/>
          <w:lang w:eastAsia="en-US"/>
        </w:rPr>
        <w:t>.7. Objekto Nr.: 76023587 Chemikų g. 64A, 55256 Jonava</w:t>
      </w:r>
      <w:r w:rsidR="001A4C00" w:rsidRPr="00E82249"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 (boilerinė)</w:t>
      </w:r>
      <w:r w:rsidR="00E75143"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 (išmanioji apskaita)</w:t>
      </w:r>
    </w:p>
    <w:p w14:paraId="07547377" w14:textId="07349925" w:rsidR="0028524C" w:rsidRPr="00E82249" w:rsidRDefault="0028524C" w:rsidP="0028524C">
      <w:pPr>
        <w:pStyle w:val="Default"/>
        <w:rPr>
          <w:rFonts w:ascii="Times New Roman" w:hAnsi="Times New Roman" w:cs="Times New Roman"/>
          <w:color w:val="auto"/>
          <w:sz w:val="22"/>
          <w:szCs w:val="22"/>
          <w:lang w:eastAsia="en-US"/>
        </w:rPr>
      </w:pPr>
      <w:r w:rsidRPr="00E82249"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           </w:t>
      </w:r>
      <w:r w:rsidR="00787957" w:rsidRPr="00E82249">
        <w:rPr>
          <w:rFonts w:ascii="Times New Roman" w:hAnsi="Times New Roman" w:cs="Times New Roman"/>
          <w:color w:val="auto"/>
          <w:sz w:val="22"/>
          <w:szCs w:val="22"/>
          <w:lang w:eastAsia="en-US"/>
        </w:rPr>
        <w:t>2</w:t>
      </w:r>
      <w:r w:rsidRPr="00E82249">
        <w:rPr>
          <w:rFonts w:ascii="Times New Roman" w:hAnsi="Times New Roman" w:cs="Times New Roman"/>
          <w:color w:val="auto"/>
          <w:sz w:val="22"/>
          <w:szCs w:val="22"/>
          <w:lang w:eastAsia="en-US"/>
        </w:rPr>
        <w:t>.8. Objekto Nr.: 76023607 Varnutės g. 14A, 55264 Jonava</w:t>
      </w:r>
      <w:r w:rsidR="001A4C00" w:rsidRPr="00E82249"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 (boilerinė)</w:t>
      </w:r>
      <w:r w:rsidR="00E75143"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 (išmanioji apskaita)</w:t>
      </w:r>
    </w:p>
    <w:p w14:paraId="4DDE4524" w14:textId="236388A1" w:rsidR="0028524C" w:rsidRPr="00E82249" w:rsidRDefault="0028524C" w:rsidP="0028524C">
      <w:pPr>
        <w:pStyle w:val="Default"/>
        <w:rPr>
          <w:rFonts w:ascii="Times New Roman" w:hAnsi="Times New Roman" w:cs="Times New Roman"/>
          <w:color w:val="auto"/>
          <w:sz w:val="22"/>
          <w:szCs w:val="22"/>
          <w:lang w:eastAsia="en-US"/>
        </w:rPr>
      </w:pPr>
      <w:r w:rsidRPr="00E82249"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           </w:t>
      </w:r>
      <w:r w:rsidR="00787957" w:rsidRPr="00E82249">
        <w:rPr>
          <w:rFonts w:ascii="Times New Roman" w:hAnsi="Times New Roman" w:cs="Times New Roman"/>
          <w:color w:val="auto"/>
          <w:sz w:val="22"/>
          <w:szCs w:val="22"/>
          <w:lang w:eastAsia="en-US"/>
        </w:rPr>
        <w:t>2</w:t>
      </w:r>
      <w:r w:rsidRPr="00E82249">
        <w:rPr>
          <w:rFonts w:ascii="Times New Roman" w:hAnsi="Times New Roman" w:cs="Times New Roman"/>
          <w:color w:val="auto"/>
          <w:sz w:val="22"/>
          <w:szCs w:val="22"/>
          <w:lang w:eastAsia="en-US"/>
        </w:rPr>
        <w:t>.9. Objekto Nr.: 76023597 Žeimių tak. 4A, 55132 Jonava</w:t>
      </w:r>
      <w:r w:rsidR="001A4C00" w:rsidRPr="00E82249"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 (boilerinė)</w:t>
      </w:r>
      <w:r w:rsidR="00E75143"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 (išmanioji apskaita)</w:t>
      </w:r>
    </w:p>
    <w:p w14:paraId="630F56A9" w14:textId="4BE39B2A" w:rsidR="0028524C" w:rsidRPr="00E82249" w:rsidRDefault="0028524C" w:rsidP="0028524C">
      <w:pPr>
        <w:pStyle w:val="Default"/>
        <w:rPr>
          <w:rFonts w:ascii="Times New Roman" w:hAnsi="Times New Roman" w:cs="Times New Roman"/>
          <w:color w:val="auto"/>
          <w:sz w:val="22"/>
          <w:szCs w:val="22"/>
          <w:lang w:eastAsia="en-US"/>
        </w:rPr>
      </w:pPr>
      <w:r w:rsidRPr="00E82249"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         </w:t>
      </w:r>
      <w:r w:rsidR="00787957" w:rsidRPr="00E82249">
        <w:rPr>
          <w:rFonts w:ascii="Times New Roman" w:hAnsi="Times New Roman" w:cs="Times New Roman"/>
          <w:color w:val="auto"/>
          <w:sz w:val="22"/>
          <w:szCs w:val="22"/>
          <w:lang w:eastAsia="en-US"/>
        </w:rPr>
        <w:t>2</w:t>
      </w:r>
      <w:r w:rsidRPr="00E82249">
        <w:rPr>
          <w:rFonts w:ascii="Times New Roman" w:hAnsi="Times New Roman" w:cs="Times New Roman"/>
          <w:color w:val="auto"/>
          <w:sz w:val="22"/>
          <w:szCs w:val="22"/>
          <w:lang w:eastAsia="en-US"/>
        </w:rPr>
        <w:t>.10. Objekto Nr.: 76023588 Chemikų g. 26A, 55252 Jonava</w:t>
      </w:r>
      <w:r w:rsidR="001A4C00" w:rsidRPr="00E82249"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 (boilerinė)</w:t>
      </w:r>
      <w:r w:rsidR="00E75143"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 (išmanioji apskaita)</w:t>
      </w:r>
    </w:p>
    <w:p w14:paraId="5E7C7067" w14:textId="118585CC" w:rsidR="0028524C" w:rsidRPr="00E82249" w:rsidRDefault="0028524C" w:rsidP="0028524C">
      <w:pPr>
        <w:pStyle w:val="Default"/>
        <w:rPr>
          <w:rFonts w:ascii="Times New Roman" w:hAnsi="Times New Roman" w:cs="Times New Roman"/>
          <w:color w:val="auto"/>
          <w:sz w:val="22"/>
          <w:szCs w:val="22"/>
          <w:lang w:eastAsia="en-US"/>
        </w:rPr>
      </w:pPr>
      <w:r w:rsidRPr="00E82249"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         </w:t>
      </w:r>
      <w:r w:rsidR="00787957" w:rsidRPr="00E82249">
        <w:rPr>
          <w:rFonts w:ascii="Times New Roman" w:hAnsi="Times New Roman" w:cs="Times New Roman"/>
          <w:color w:val="auto"/>
          <w:sz w:val="22"/>
          <w:szCs w:val="22"/>
          <w:lang w:eastAsia="en-US"/>
        </w:rPr>
        <w:t>2</w:t>
      </w:r>
      <w:r w:rsidRPr="00E82249">
        <w:rPr>
          <w:rFonts w:ascii="Times New Roman" w:hAnsi="Times New Roman" w:cs="Times New Roman"/>
          <w:color w:val="auto"/>
          <w:sz w:val="22"/>
          <w:szCs w:val="22"/>
          <w:lang w:eastAsia="en-US"/>
        </w:rPr>
        <w:t>.11. Objekto Nr.: 76023606 Chemikų g. 25A, 55238 Jonava</w:t>
      </w:r>
      <w:r w:rsidR="001A4C00" w:rsidRPr="00E82249"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 (boilerinė)</w:t>
      </w:r>
      <w:r w:rsidR="00D016E3" w:rsidRPr="00D016E3"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 </w:t>
      </w:r>
      <w:r w:rsidR="00E75143"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(išmanioji apskaita) </w:t>
      </w:r>
    </w:p>
    <w:p w14:paraId="66F1058B" w14:textId="26198EF2" w:rsidR="0028524C" w:rsidRPr="00E82249" w:rsidRDefault="0028524C" w:rsidP="0028524C">
      <w:pPr>
        <w:pStyle w:val="Default"/>
        <w:rPr>
          <w:rFonts w:ascii="Times New Roman" w:hAnsi="Times New Roman" w:cs="Times New Roman"/>
          <w:color w:val="auto"/>
          <w:sz w:val="22"/>
          <w:szCs w:val="22"/>
          <w:lang w:eastAsia="en-US"/>
        </w:rPr>
      </w:pPr>
      <w:r w:rsidRPr="00E82249"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         </w:t>
      </w:r>
      <w:r w:rsidR="00787957" w:rsidRPr="00E82249">
        <w:rPr>
          <w:rFonts w:ascii="Times New Roman" w:hAnsi="Times New Roman" w:cs="Times New Roman"/>
          <w:color w:val="auto"/>
          <w:sz w:val="22"/>
          <w:szCs w:val="22"/>
          <w:lang w:eastAsia="en-US"/>
        </w:rPr>
        <w:t>2</w:t>
      </w:r>
      <w:r w:rsidRPr="00E82249">
        <w:rPr>
          <w:rFonts w:ascii="Times New Roman" w:hAnsi="Times New Roman" w:cs="Times New Roman"/>
          <w:color w:val="auto"/>
          <w:sz w:val="22"/>
          <w:szCs w:val="22"/>
          <w:lang w:eastAsia="en-US"/>
        </w:rPr>
        <w:t>.12. Objekto Nr.: 76023586 Chemikų g. 102A, 55221 Jonava</w:t>
      </w:r>
      <w:r w:rsidR="001A4C00" w:rsidRPr="00E82249"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 (boilerinė)</w:t>
      </w:r>
      <w:r w:rsidR="00D016E3" w:rsidRPr="00D016E3"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 </w:t>
      </w:r>
      <w:r w:rsidR="00E75143"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(išmanioji apskaita) </w:t>
      </w:r>
    </w:p>
    <w:p w14:paraId="476E9570" w14:textId="7B815AF8" w:rsidR="0028524C" w:rsidRPr="00E82249" w:rsidRDefault="0028524C" w:rsidP="0028524C">
      <w:pPr>
        <w:pStyle w:val="Default"/>
        <w:rPr>
          <w:rFonts w:ascii="Times New Roman" w:hAnsi="Times New Roman" w:cs="Times New Roman"/>
          <w:color w:val="auto"/>
          <w:sz w:val="22"/>
          <w:szCs w:val="22"/>
          <w:lang w:eastAsia="en-US"/>
        </w:rPr>
      </w:pPr>
      <w:r w:rsidRPr="00E82249"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         </w:t>
      </w:r>
      <w:r w:rsidR="00787957" w:rsidRPr="00E82249">
        <w:rPr>
          <w:rFonts w:ascii="Times New Roman" w:hAnsi="Times New Roman" w:cs="Times New Roman"/>
          <w:color w:val="auto"/>
          <w:sz w:val="22"/>
          <w:szCs w:val="22"/>
          <w:lang w:eastAsia="en-US"/>
        </w:rPr>
        <w:t>2</w:t>
      </w:r>
      <w:r w:rsidRPr="00E82249">
        <w:rPr>
          <w:rFonts w:ascii="Times New Roman" w:hAnsi="Times New Roman" w:cs="Times New Roman"/>
          <w:color w:val="auto"/>
          <w:sz w:val="22"/>
          <w:szCs w:val="22"/>
          <w:lang w:eastAsia="en-US"/>
        </w:rPr>
        <w:t>.13. Objekto Nr.: 76023593 Laukogalių g. 6, 55264 Jonava</w:t>
      </w:r>
      <w:r w:rsidR="00E75143"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 (išmanioji apskaita)</w:t>
      </w:r>
    </w:p>
    <w:p w14:paraId="7867D1C3" w14:textId="0C8C4190" w:rsidR="0028524C" w:rsidRPr="00E82249" w:rsidRDefault="0028524C" w:rsidP="0028524C">
      <w:pPr>
        <w:pStyle w:val="Default"/>
        <w:rPr>
          <w:rFonts w:ascii="Times New Roman" w:hAnsi="Times New Roman" w:cs="Times New Roman"/>
          <w:color w:val="auto"/>
          <w:sz w:val="22"/>
          <w:szCs w:val="22"/>
          <w:lang w:eastAsia="en-US"/>
        </w:rPr>
      </w:pPr>
      <w:r w:rsidRPr="00E82249"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         </w:t>
      </w:r>
      <w:r w:rsidR="00787957" w:rsidRPr="00E82249">
        <w:rPr>
          <w:rFonts w:ascii="Times New Roman" w:hAnsi="Times New Roman" w:cs="Times New Roman"/>
          <w:color w:val="auto"/>
          <w:sz w:val="22"/>
          <w:szCs w:val="22"/>
          <w:lang w:eastAsia="en-US"/>
        </w:rPr>
        <w:t>2</w:t>
      </w:r>
      <w:r w:rsidRPr="00E82249">
        <w:rPr>
          <w:rFonts w:ascii="Times New Roman" w:hAnsi="Times New Roman" w:cs="Times New Roman"/>
          <w:color w:val="auto"/>
          <w:sz w:val="22"/>
          <w:szCs w:val="22"/>
          <w:lang w:eastAsia="en-US"/>
        </w:rPr>
        <w:t>.14. Objekto Nr.: 76023598 Vasario 16-osios g. 13A, 55168 Jonava</w:t>
      </w:r>
      <w:r w:rsidR="00053BAA" w:rsidRPr="00E82249"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 (boilerinė)</w:t>
      </w:r>
      <w:r w:rsidR="00E75143"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 (išmanioji apskaita)</w:t>
      </w:r>
    </w:p>
    <w:p w14:paraId="41E70B25" w14:textId="74E86CA9" w:rsidR="0028524C" w:rsidRPr="00E82249" w:rsidRDefault="0028524C" w:rsidP="0028524C">
      <w:pPr>
        <w:pStyle w:val="Default"/>
        <w:rPr>
          <w:rFonts w:ascii="Times New Roman" w:hAnsi="Times New Roman" w:cs="Times New Roman"/>
          <w:color w:val="auto"/>
          <w:sz w:val="22"/>
          <w:szCs w:val="22"/>
          <w:lang w:eastAsia="en-US"/>
        </w:rPr>
      </w:pPr>
      <w:r w:rsidRPr="00E82249"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         </w:t>
      </w:r>
      <w:r w:rsidR="00787957" w:rsidRPr="00E82249">
        <w:rPr>
          <w:rFonts w:ascii="Times New Roman" w:hAnsi="Times New Roman" w:cs="Times New Roman"/>
          <w:color w:val="auto"/>
          <w:sz w:val="22"/>
          <w:szCs w:val="22"/>
          <w:lang w:eastAsia="en-US"/>
        </w:rPr>
        <w:t>2</w:t>
      </w:r>
      <w:r w:rsidRPr="00E82249">
        <w:rPr>
          <w:rFonts w:ascii="Times New Roman" w:hAnsi="Times New Roman" w:cs="Times New Roman"/>
          <w:color w:val="auto"/>
          <w:sz w:val="22"/>
          <w:szCs w:val="22"/>
          <w:lang w:eastAsia="en-US"/>
        </w:rPr>
        <w:t>.15. Objekto Nr.: 76027121 Kalnų g. 64A, 55148 Jonava</w:t>
      </w:r>
      <w:r w:rsidR="001A4C00" w:rsidRPr="00E82249"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 (boilerinė)</w:t>
      </w:r>
      <w:r w:rsidR="00E75143"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 (išmanioji apskaita)</w:t>
      </w:r>
    </w:p>
    <w:p w14:paraId="57A35418" w14:textId="2F6B2CB2" w:rsidR="0028524C" w:rsidRPr="00E82249" w:rsidRDefault="0028524C" w:rsidP="0028524C">
      <w:pPr>
        <w:pStyle w:val="Default"/>
        <w:rPr>
          <w:rFonts w:ascii="Times New Roman" w:hAnsi="Times New Roman" w:cs="Times New Roman"/>
          <w:color w:val="auto"/>
          <w:sz w:val="22"/>
          <w:szCs w:val="22"/>
          <w:lang w:eastAsia="en-US"/>
        </w:rPr>
      </w:pPr>
      <w:r w:rsidRPr="00E82249"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         </w:t>
      </w:r>
      <w:r w:rsidR="00787957" w:rsidRPr="00E82249">
        <w:rPr>
          <w:rFonts w:ascii="Times New Roman" w:hAnsi="Times New Roman" w:cs="Times New Roman"/>
          <w:color w:val="auto"/>
          <w:sz w:val="22"/>
          <w:szCs w:val="22"/>
          <w:lang w:eastAsia="en-US"/>
        </w:rPr>
        <w:t>2</w:t>
      </w:r>
      <w:r w:rsidRPr="00E82249">
        <w:rPr>
          <w:rFonts w:ascii="Times New Roman" w:hAnsi="Times New Roman" w:cs="Times New Roman"/>
          <w:color w:val="auto"/>
          <w:sz w:val="22"/>
          <w:szCs w:val="22"/>
          <w:lang w:eastAsia="en-US"/>
        </w:rPr>
        <w:t>.16. Objekto Nr.: 76023580 A. Kulviečio g. 11, 55208 Jonava</w:t>
      </w:r>
      <w:r w:rsidR="001A4C00" w:rsidRPr="00E82249"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 (boilerinė)</w:t>
      </w:r>
      <w:r w:rsidR="00D016E3" w:rsidRPr="00D016E3"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 </w:t>
      </w:r>
      <w:r w:rsidR="00E75143"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(išmanioji apskaita) </w:t>
      </w:r>
    </w:p>
    <w:p w14:paraId="2FDE0BC4" w14:textId="05185F81" w:rsidR="0028524C" w:rsidRPr="00E82249" w:rsidRDefault="0028524C" w:rsidP="0028524C">
      <w:pPr>
        <w:pStyle w:val="Default"/>
        <w:rPr>
          <w:rFonts w:ascii="Times New Roman" w:hAnsi="Times New Roman" w:cs="Times New Roman"/>
          <w:color w:val="auto"/>
          <w:sz w:val="22"/>
          <w:szCs w:val="22"/>
          <w:lang w:eastAsia="en-US"/>
        </w:rPr>
      </w:pPr>
      <w:r w:rsidRPr="00E82249"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         </w:t>
      </w:r>
      <w:r w:rsidR="00787957" w:rsidRPr="00E82249">
        <w:rPr>
          <w:rFonts w:ascii="Times New Roman" w:hAnsi="Times New Roman" w:cs="Times New Roman"/>
          <w:color w:val="auto"/>
          <w:sz w:val="22"/>
          <w:szCs w:val="22"/>
          <w:lang w:eastAsia="en-US"/>
        </w:rPr>
        <w:t>2</w:t>
      </w:r>
      <w:r w:rsidRPr="00E82249">
        <w:rPr>
          <w:rFonts w:ascii="Times New Roman" w:hAnsi="Times New Roman" w:cs="Times New Roman"/>
          <w:color w:val="auto"/>
          <w:sz w:val="22"/>
          <w:szCs w:val="22"/>
          <w:lang w:eastAsia="en-US"/>
        </w:rPr>
        <w:t>.17. Objekto Nr.: 76023615 Miškininkų g. 8, 55110 Jonava</w:t>
      </w:r>
      <w:r w:rsidR="00E75143"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 (išmanioji apskaita)</w:t>
      </w:r>
    </w:p>
    <w:p w14:paraId="74761905" w14:textId="1AAC09AA" w:rsidR="0028524C" w:rsidRPr="00E82249" w:rsidRDefault="0028524C" w:rsidP="0028524C">
      <w:pPr>
        <w:pStyle w:val="Default"/>
        <w:rPr>
          <w:rFonts w:ascii="Times New Roman" w:hAnsi="Times New Roman" w:cs="Times New Roman"/>
          <w:color w:val="auto"/>
          <w:sz w:val="22"/>
          <w:szCs w:val="22"/>
          <w:lang w:eastAsia="en-US"/>
        </w:rPr>
      </w:pPr>
      <w:r w:rsidRPr="00E82249"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         </w:t>
      </w:r>
      <w:r w:rsidR="00787957" w:rsidRPr="00E82249">
        <w:rPr>
          <w:rFonts w:ascii="Times New Roman" w:hAnsi="Times New Roman" w:cs="Times New Roman"/>
          <w:color w:val="auto"/>
          <w:sz w:val="22"/>
          <w:szCs w:val="22"/>
          <w:lang w:eastAsia="en-US"/>
        </w:rPr>
        <w:t>2</w:t>
      </w:r>
      <w:r w:rsidRPr="00E82249">
        <w:rPr>
          <w:rFonts w:ascii="Times New Roman" w:hAnsi="Times New Roman" w:cs="Times New Roman"/>
          <w:color w:val="auto"/>
          <w:sz w:val="22"/>
          <w:szCs w:val="22"/>
          <w:lang w:eastAsia="en-US"/>
        </w:rPr>
        <w:t>.18. Objekto Nr.: 76023609 Barupės g. 10, Kuigalių k., Žeimių sen., 55367 Jonavos r. sav.</w:t>
      </w:r>
      <w:r w:rsidR="00E75143"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 (išmanioji apskaita)</w:t>
      </w:r>
    </w:p>
    <w:p w14:paraId="71AAC535" w14:textId="0900F76A" w:rsidR="0028524C" w:rsidRPr="00E82249" w:rsidRDefault="0028524C" w:rsidP="0028524C">
      <w:pPr>
        <w:pStyle w:val="Default"/>
        <w:rPr>
          <w:rFonts w:ascii="Times New Roman" w:hAnsi="Times New Roman" w:cs="Times New Roman"/>
          <w:color w:val="auto"/>
          <w:sz w:val="22"/>
          <w:szCs w:val="22"/>
          <w:lang w:eastAsia="en-US"/>
        </w:rPr>
      </w:pPr>
      <w:r w:rsidRPr="00E82249"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         </w:t>
      </w:r>
      <w:r w:rsidR="00787957" w:rsidRPr="00E82249">
        <w:rPr>
          <w:rFonts w:ascii="Times New Roman" w:hAnsi="Times New Roman" w:cs="Times New Roman"/>
          <w:color w:val="auto"/>
          <w:sz w:val="22"/>
          <w:szCs w:val="22"/>
          <w:lang w:eastAsia="en-US"/>
        </w:rPr>
        <w:t>2</w:t>
      </w:r>
      <w:r w:rsidRPr="00E82249">
        <w:rPr>
          <w:rFonts w:ascii="Times New Roman" w:hAnsi="Times New Roman" w:cs="Times New Roman"/>
          <w:color w:val="auto"/>
          <w:sz w:val="22"/>
          <w:szCs w:val="22"/>
          <w:lang w:eastAsia="en-US"/>
        </w:rPr>
        <w:t>.19. Objekto Nr.: 76023594 Ukmergės g. 11, 55101 Jonava</w:t>
      </w:r>
      <w:r w:rsidR="00D016E3"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 </w:t>
      </w:r>
      <w:bookmarkStart w:id="2" w:name="_Hlk119322805"/>
      <w:r w:rsidR="00E75143"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(išmanioji apskaita) </w:t>
      </w:r>
    </w:p>
    <w:bookmarkEnd w:id="2"/>
    <w:p w14:paraId="57EC37F2" w14:textId="547AEAFB" w:rsidR="0028524C" w:rsidRPr="00E82249" w:rsidRDefault="0028524C" w:rsidP="0028524C">
      <w:pPr>
        <w:pStyle w:val="Default"/>
        <w:rPr>
          <w:rFonts w:ascii="Times New Roman" w:hAnsi="Times New Roman" w:cs="Times New Roman"/>
          <w:color w:val="auto"/>
          <w:sz w:val="22"/>
          <w:szCs w:val="22"/>
          <w:lang w:eastAsia="en-US"/>
        </w:rPr>
      </w:pPr>
      <w:r w:rsidRPr="00E82249"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         </w:t>
      </w:r>
      <w:r w:rsidR="00787957" w:rsidRPr="00E82249">
        <w:rPr>
          <w:rFonts w:ascii="Times New Roman" w:hAnsi="Times New Roman" w:cs="Times New Roman"/>
          <w:color w:val="auto"/>
          <w:sz w:val="22"/>
          <w:szCs w:val="22"/>
          <w:lang w:eastAsia="en-US"/>
        </w:rPr>
        <w:t>2</w:t>
      </w:r>
      <w:r w:rsidRPr="00E82249">
        <w:rPr>
          <w:rFonts w:ascii="Times New Roman" w:hAnsi="Times New Roman" w:cs="Times New Roman"/>
          <w:color w:val="auto"/>
          <w:sz w:val="22"/>
          <w:szCs w:val="22"/>
          <w:lang w:eastAsia="en-US"/>
        </w:rPr>
        <w:t>.20.  Objekto Nr.: 76023591 Miškininkų g. 9, 55110 Jonava</w:t>
      </w:r>
      <w:r w:rsidR="00E75143"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 (išmanioji apskaita)</w:t>
      </w:r>
    </w:p>
    <w:p w14:paraId="1C2B11CA" w14:textId="238D0A23" w:rsidR="0028524C" w:rsidRPr="00E82249" w:rsidRDefault="0028524C" w:rsidP="0028524C">
      <w:pPr>
        <w:pStyle w:val="Default"/>
        <w:rPr>
          <w:rFonts w:ascii="Times New Roman" w:hAnsi="Times New Roman" w:cs="Times New Roman"/>
          <w:color w:val="auto"/>
          <w:sz w:val="22"/>
          <w:szCs w:val="22"/>
          <w:lang w:eastAsia="en-US"/>
        </w:rPr>
      </w:pPr>
      <w:r w:rsidRPr="00E82249"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         </w:t>
      </w:r>
      <w:r w:rsidR="00787957" w:rsidRPr="00E82249">
        <w:rPr>
          <w:rFonts w:ascii="Times New Roman" w:hAnsi="Times New Roman" w:cs="Times New Roman"/>
          <w:color w:val="auto"/>
          <w:sz w:val="22"/>
          <w:szCs w:val="22"/>
          <w:lang w:eastAsia="en-US"/>
        </w:rPr>
        <w:t>2</w:t>
      </w:r>
      <w:r w:rsidRPr="00E82249">
        <w:rPr>
          <w:rFonts w:ascii="Times New Roman" w:hAnsi="Times New Roman" w:cs="Times New Roman"/>
          <w:color w:val="auto"/>
          <w:sz w:val="22"/>
          <w:szCs w:val="22"/>
          <w:lang w:eastAsia="en-US"/>
        </w:rPr>
        <w:t>.2</w:t>
      </w:r>
      <w:r w:rsidR="00417BB6">
        <w:rPr>
          <w:rFonts w:ascii="Times New Roman" w:hAnsi="Times New Roman" w:cs="Times New Roman"/>
          <w:color w:val="auto"/>
          <w:sz w:val="22"/>
          <w:szCs w:val="22"/>
          <w:lang w:eastAsia="en-US"/>
        </w:rPr>
        <w:t>1</w:t>
      </w:r>
      <w:r w:rsidRPr="00E82249">
        <w:rPr>
          <w:rFonts w:ascii="Times New Roman" w:hAnsi="Times New Roman" w:cs="Times New Roman"/>
          <w:color w:val="auto"/>
          <w:sz w:val="22"/>
          <w:szCs w:val="22"/>
          <w:lang w:eastAsia="en-US"/>
        </w:rPr>
        <w:t>. Objekto Nr.: 76023589 Miškininkų g. 10, 55110 Jonava</w:t>
      </w:r>
      <w:r w:rsidR="00E75143"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 (išmanioji apskaita)</w:t>
      </w:r>
    </w:p>
    <w:p w14:paraId="3B5621D0" w14:textId="1ED9DCFA" w:rsidR="0028524C" w:rsidRPr="00E82249" w:rsidRDefault="0028524C" w:rsidP="0028524C">
      <w:pPr>
        <w:pStyle w:val="Default"/>
        <w:rPr>
          <w:rFonts w:ascii="Times New Roman" w:hAnsi="Times New Roman" w:cs="Times New Roman"/>
          <w:color w:val="auto"/>
          <w:sz w:val="22"/>
          <w:szCs w:val="22"/>
          <w:lang w:eastAsia="en-US"/>
        </w:rPr>
      </w:pPr>
      <w:r w:rsidRPr="00E82249"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         </w:t>
      </w:r>
      <w:r w:rsidR="00787957" w:rsidRPr="00E82249">
        <w:rPr>
          <w:rFonts w:ascii="Times New Roman" w:hAnsi="Times New Roman" w:cs="Times New Roman"/>
          <w:color w:val="auto"/>
          <w:sz w:val="22"/>
          <w:szCs w:val="22"/>
          <w:lang w:eastAsia="en-US"/>
        </w:rPr>
        <w:t>2</w:t>
      </w:r>
      <w:r w:rsidRPr="00E82249">
        <w:rPr>
          <w:rFonts w:ascii="Times New Roman" w:hAnsi="Times New Roman" w:cs="Times New Roman"/>
          <w:color w:val="auto"/>
          <w:sz w:val="22"/>
          <w:szCs w:val="22"/>
          <w:lang w:eastAsia="en-US"/>
        </w:rPr>
        <w:t>.2</w:t>
      </w:r>
      <w:r w:rsidR="00417BB6">
        <w:rPr>
          <w:rFonts w:ascii="Times New Roman" w:hAnsi="Times New Roman" w:cs="Times New Roman"/>
          <w:color w:val="auto"/>
          <w:sz w:val="22"/>
          <w:szCs w:val="22"/>
          <w:lang w:eastAsia="en-US"/>
        </w:rPr>
        <w:t>2</w:t>
      </w:r>
      <w:r w:rsidRPr="00E82249">
        <w:rPr>
          <w:rFonts w:ascii="Times New Roman" w:hAnsi="Times New Roman" w:cs="Times New Roman"/>
          <w:color w:val="auto"/>
          <w:sz w:val="22"/>
          <w:szCs w:val="22"/>
          <w:lang w:eastAsia="en-US"/>
        </w:rPr>
        <w:t>. Objekto Nr.: 76023592 Miškininkų g. 3, 55110 Jonava</w:t>
      </w:r>
      <w:r w:rsidR="00E75143"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 (išmanioji apskaita)</w:t>
      </w:r>
    </w:p>
    <w:p w14:paraId="57F0F12D" w14:textId="5BBEE449" w:rsidR="00D016E3" w:rsidRPr="00E82249" w:rsidRDefault="0028524C" w:rsidP="00D016E3">
      <w:pPr>
        <w:pStyle w:val="Default"/>
        <w:rPr>
          <w:rFonts w:ascii="Times New Roman" w:hAnsi="Times New Roman" w:cs="Times New Roman"/>
          <w:color w:val="auto"/>
          <w:sz w:val="22"/>
          <w:szCs w:val="22"/>
          <w:lang w:eastAsia="en-US"/>
        </w:rPr>
      </w:pPr>
      <w:r w:rsidRPr="00E82249"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         </w:t>
      </w:r>
      <w:r w:rsidR="00787957" w:rsidRPr="00E82249">
        <w:rPr>
          <w:rFonts w:ascii="Times New Roman" w:hAnsi="Times New Roman" w:cs="Times New Roman"/>
          <w:color w:val="auto"/>
          <w:sz w:val="22"/>
          <w:szCs w:val="22"/>
          <w:lang w:eastAsia="en-US"/>
        </w:rPr>
        <w:t>2</w:t>
      </w:r>
      <w:r w:rsidRPr="00E82249">
        <w:rPr>
          <w:rFonts w:ascii="Times New Roman" w:hAnsi="Times New Roman" w:cs="Times New Roman"/>
          <w:color w:val="auto"/>
          <w:sz w:val="22"/>
          <w:szCs w:val="22"/>
          <w:lang w:eastAsia="en-US"/>
        </w:rPr>
        <w:t>.2</w:t>
      </w:r>
      <w:r w:rsidR="00417BB6">
        <w:rPr>
          <w:rFonts w:ascii="Times New Roman" w:hAnsi="Times New Roman" w:cs="Times New Roman"/>
          <w:color w:val="auto"/>
          <w:sz w:val="22"/>
          <w:szCs w:val="22"/>
          <w:lang w:eastAsia="en-US"/>
        </w:rPr>
        <w:t>3</w:t>
      </w:r>
      <w:r w:rsidRPr="00E82249">
        <w:rPr>
          <w:rFonts w:ascii="Times New Roman" w:hAnsi="Times New Roman" w:cs="Times New Roman"/>
          <w:color w:val="auto"/>
          <w:sz w:val="22"/>
          <w:szCs w:val="22"/>
          <w:lang w:eastAsia="en-US"/>
        </w:rPr>
        <w:t>. Objekto Nr.: 76023675 Ruklio g. 6, Rukla, Ruklos sen., 55293 Jonavos r. sav.</w:t>
      </w:r>
      <w:r w:rsidR="00D016E3" w:rsidRPr="00D016E3"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 </w:t>
      </w:r>
      <w:r w:rsidR="00E77F8A"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(išmanioji apskaita) </w:t>
      </w:r>
    </w:p>
    <w:p w14:paraId="7008A978" w14:textId="4548A82D" w:rsidR="0028524C" w:rsidRDefault="0028524C" w:rsidP="0028524C">
      <w:pPr>
        <w:pStyle w:val="Default"/>
        <w:rPr>
          <w:rFonts w:ascii="Times New Roman" w:hAnsi="Times New Roman" w:cs="Times New Roman"/>
          <w:color w:val="auto"/>
          <w:sz w:val="22"/>
          <w:szCs w:val="22"/>
          <w:lang w:eastAsia="en-US"/>
        </w:rPr>
      </w:pPr>
      <w:r w:rsidRPr="00E82249"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         </w:t>
      </w:r>
      <w:r w:rsidR="00787957" w:rsidRPr="00E82249">
        <w:rPr>
          <w:rFonts w:ascii="Times New Roman" w:hAnsi="Times New Roman" w:cs="Times New Roman"/>
          <w:color w:val="auto"/>
          <w:sz w:val="22"/>
          <w:szCs w:val="22"/>
          <w:lang w:eastAsia="en-US"/>
        </w:rPr>
        <w:t>2</w:t>
      </w:r>
      <w:r w:rsidRPr="00E82249">
        <w:rPr>
          <w:rFonts w:ascii="Times New Roman" w:hAnsi="Times New Roman" w:cs="Times New Roman"/>
          <w:color w:val="auto"/>
          <w:sz w:val="22"/>
          <w:szCs w:val="22"/>
          <w:lang w:eastAsia="en-US"/>
        </w:rPr>
        <w:t>.2</w:t>
      </w:r>
      <w:r w:rsidR="00417BB6">
        <w:rPr>
          <w:rFonts w:ascii="Times New Roman" w:hAnsi="Times New Roman" w:cs="Times New Roman"/>
          <w:color w:val="auto"/>
          <w:sz w:val="22"/>
          <w:szCs w:val="22"/>
          <w:lang w:eastAsia="en-US"/>
        </w:rPr>
        <w:t>4</w:t>
      </w:r>
      <w:r w:rsidRPr="00E82249">
        <w:rPr>
          <w:rFonts w:ascii="Times New Roman" w:hAnsi="Times New Roman" w:cs="Times New Roman"/>
          <w:color w:val="auto"/>
          <w:sz w:val="22"/>
          <w:szCs w:val="22"/>
          <w:lang w:eastAsia="en-US"/>
        </w:rPr>
        <w:t>. Objekto Nr.: 76023590 Miškininkų g. 11, 55110 Jonava</w:t>
      </w:r>
      <w:r w:rsidR="00E64646" w:rsidRPr="00E82249"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 </w:t>
      </w:r>
      <w:r w:rsidR="00E77F8A">
        <w:rPr>
          <w:rFonts w:ascii="Times New Roman" w:hAnsi="Times New Roman" w:cs="Times New Roman"/>
          <w:color w:val="auto"/>
          <w:sz w:val="22"/>
          <w:szCs w:val="22"/>
          <w:lang w:eastAsia="en-US"/>
        </w:rPr>
        <w:t>(išmanioji apskaita)</w:t>
      </w:r>
    </w:p>
    <w:p w14:paraId="74C03B36" w14:textId="77777777" w:rsidR="00E0484A" w:rsidRPr="00E82249" w:rsidRDefault="00E0484A" w:rsidP="0028524C">
      <w:pPr>
        <w:pStyle w:val="Default"/>
        <w:rPr>
          <w:rFonts w:ascii="Times New Roman" w:hAnsi="Times New Roman" w:cs="Times New Roman"/>
          <w:color w:val="auto"/>
          <w:sz w:val="22"/>
          <w:szCs w:val="22"/>
          <w:lang w:eastAsia="en-US"/>
        </w:rPr>
      </w:pPr>
    </w:p>
    <w:p w14:paraId="3DECA593" w14:textId="504BE684" w:rsidR="004471B5" w:rsidRPr="00E82249" w:rsidRDefault="00CA115C" w:rsidP="00202145">
      <w:pPr>
        <w:numPr>
          <w:ilvl w:val="0"/>
          <w:numId w:val="3"/>
        </w:numPr>
        <w:jc w:val="both"/>
        <w:rPr>
          <w:b/>
          <w:sz w:val="22"/>
          <w:szCs w:val="22"/>
        </w:rPr>
      </w:pPr>
      <w:r w:rsidRPr="00E82249">
        <w:rPr>
          <w:b/>
          <w:sz w:val="22"/>
          <w:szCs w:val="22"/>
        </w:rPr>
        <w:t xml:space="preserve">REIKALAVIMAI TIEKIAMAI ELEKTROS ENERGIJAI </w:t>
      </w:r>
    </w:p>
    <w:p w14:paraId="3DECA594" w14:textId="76C5E373" w:rsidR="008921B6" w:rsidRPr="00D016E3" w:rsidRDefault="00CA115C" w:rsidP="00787957">
      <w:pPr>
        <w:numPr>
          <w:ilvl w:val="1"/>
          <w:numId w:val="3"/>
        </w:numPr>
        <w:tabs>
          <w:tab w:val="clear" w:pos="792"/>
          <w:tab w:val="left" w:pos="426"/>
        </w:tabs>
        <w:ind w:left="0" w:firstLine="0"/>
        <w:jc w:val="both"/>
        <w:rPr>
          <w:sz w:val="22"/>
          <w:szCs w:val="22"/>
        </w:rPr>
      </w:pPr>
      <w:r w:rsidRPr="00E82249">
        <w:rPr>
          <w:sz w:val="22"/>
          <w:szCs w:val="22"/>
        </w:rPr>
        <w:t>Techninės specifikacijos 2</w:t>
      </w:r>
      <w:r w:rsidR="0059165E" w:rsidRPr="00E82249">
        <w:rPr>
          <w:sz w:val="22"/>
          <w:szCs w:val="22"/>
        </w:rPr>
        <w:t xml:space="preserve"> punkte išvardintiems </w:t>
      </w:r>
      <w:r w:rsidR="004503AA" w:rsidRPr="00E82249">
        <w:rPr>
          <w:sz w:val="22"/>
          <w:szCs w:val="22"/>
        </w:rPr>
        <w:t xml:space="preserve">objektams </w:t>
      </w:r>
      <w:r w:rsidR="00F92A68" w:rsidRPr="00E82249">
        <w:rPr>
          <w:sz w:val="22"/>
          <w:szCs w:val="22"/>
        </w:rPr>
        <w:t xml:space="preserve">nuo </w:t>
      </w:r>
      <w:r w:rsidR="004503AA" w:rsidRPr="00E82249">
        <w:rPr>
          <w:sz w:val="22"/>
          <w:szCs w:val="22"/>
        </w:rPr>
        <w:t>20</w:t>
      </w:r>
      <w:r w:rsidR="00860413" w:rsidRPr="00E82249">
        <w:rPr>
          <w:sz w:val="22"/>
          <w:szCs w:val="22"/>
        </w:rPr>
        <w:t>2</w:t>
      </w:r>
      <w:r w:rsidR="00912EAD">
        <w:rPr>
          <w:sz w:val="22"/>
          <w:szCs w:val="22"/>
        </w:rPr>
        <w:t>5</w:t>
      </w:r>
      <w:r w:rsidR="004503AA" w:rsidRPr="00E82249">
        <w:rPr>
          <w:sz w:val="22"/>
          <w:szCs w:val="22"/>
        </w:rPr>
        <w:t xml:space="preserve"> m</w:t>
      </w:r>
      <w:r w:rsidR="00F92A68" w:rsidRPr="00E82249">
        <w:rPr>
          <w:sz w:val="22"/>
          <w:szCs w:val="22"/>
        </w:rPr>
        <w:t>. s</w:t>
      </w:r>
      <w:r w:rsidR="008F0CEA" w:rsidRPr="00E82249">
        <w:rPr>
          <w:sz w:val="22"/>
          <w:szCs w:val="22"/>
        </w:rPr>
        <w:t>ausio</w:t>
      </w:r>
      <w:r w:rsidR="00F92A68" w:rsidRPr="00E82249">
        <w:rPr>
          <w:sz w:val="22"/>
          <w:szCs w:val="22"/>
        </w:rPr>
        <w:t xml:space="preserve"> </w:t>
      </w:r>
      <w:r w:rsidR="00A620C7" w:rsidRPr="00E82249">
        <w:rPr>
          <w:sz w:val="22"/>
          <w:szCs w:val="22"/>
        </w:rPr>
        <w:t xml:space="preserve">1 d. </w:t>
      </w:r>
      <w:r w:rsidR="00F92A68" w:rsidRPr="00E82249">
        <w:rPr>
          <w:sz w:val="22"/>
          <w:szCs w:val="22"/>
        </w:rPr>
        <w:t>iki 202</w:t>
      </w:r>
      <w:r w:rsidR="00912EAD">
        <w:rPr>
          <w:sz w:val="22"/>
          <w:szCs w:val="22"/>
        </w:rPr>
        <w:t>5</w:t>
      </w:r>
      <w:r w:rsidR="00F92A68" w:rsidRPr="00E82249">
        <w:rPr>
          <w:sz w:val="22"/>
          <w:szCs w:val="22"/>
        </w:rPr>
        <w:t xml:space="preserve"> m. gruodžio</w:t>
      </w:r>
      <w:r w:rsidR="004503AA" w:rsidRPr="00E82249">
        <w:rPr>
          <w:sz w:val="22"/>
          <w:szCs w:val="22"/>
        </w:rPr>
        <w:t xml:space="preserve"> </w:t>
      </w:r>
      <w:r w:rsidR="00A620C7" w:rsidRPr="00E82249">
        <w:rPr>
          <w:sz w:val="22"/>
          <w:szCs w:val="22"/>
        </w:rPr>
        <w:t xml:space="preserve">31 d. </w:t>
      </w:r>
      <w:r w:rsidR="004503AA" w:rsidRPr="00E82249">
        <w:rPr>
          <w:sz w:val="22"/>
          <w:szCs w:val="22"/>
        </w:rPr>
        <w:t xml:space="preserve">patiekti </w:t>
      </w:r>
      <w:r w:rsidR="00770003" w:rsidRPr="00E82249">
        <w:rPr>
          <w:sz w:val="22"/>
          <w:szCs w:val="22"/>
        </w:rPr>
        <w:t>preliminarus elektros energijos kiekis</w:t>
      </w:r>
      <w:r w:rsidR="00166A68" w:rsidRPr="00E82249">
        <w:rPr>
          <w:sz w:val="22"/>
          <w:szCs w:val="22"/>
        </w:rPr>
        <w:t xml:space="preserve"> </w:t>
      </w:r>
      <w:r w:rsidR="00E0484A">
        <w:rPr>
          <w:sz w:val="22"/>
          <w:szCs w:val="22"/>
        </w:rPr>
        <w:t>3</w:t>
      </w:r>
      <w:r w:rsidR="00FB7A8C" w:rsidRPr="00417BB6">
        <w:rPr>
          <w:sz w:val="22"/>
          <w:szCs w:val="22"/>
        </w:rPr>
        <w:t>,</w:t>
      </w:r>
      <w:r w:rsidR="00770003" w:rsidRPr="00417BB6">
        <w:rPr>
          <w:sz w:val="22"/>
          <w:szCs w:val="22"/>
        </w:rPr>
        <w:t>50</w:t>
      </w:r>
      <w:r w:rsidR="004503AA" w:rsidRPr="00417BB6">
        <w:rPr>
          <w:sz w:val="22"/>
          <w:szCs w:val="22"/>
        </w:rPr>
        <w:t xml:space="preserve"> GWh</w:t>
      </w:r>
      <w:r w:rsidR="004503AA" w:rsidRPr="00E82249">
        <w:rPr>
          <w:sz w:val="22"/>
          <w:szCs w:val="22"/>
        </w:rPr>
        <w:t xml:space="preserve"> (</w:t>
      </w:r>
      <w:r w:rsidR="00770003" w:rsidRPr="00E82249">
        <w:rPr>
          <w:sz w:val="22"/>
          <w:szCs w:val="22"/>
        </w:rPr>
        <w:t xml:space="preserve">preliminarus </w:t>
      </w:r>
      <w:r w:rsidR="004503AA" w:rsidRPr="00E82249">
        <w:rPr>
          <w:sz w:val="22"/>
          <w:szCs w:val="22"/>
        </w:rPr>
        <w:t xml:space="preserve">elektros energijos vartojimas </w:t>
      </w:r>
      <w:r w:rsidR="00A620C7" w:rsidRPr="00E82249">
        <w:rPr>
          <w:sz w:val="22"/>
          <w:szCs w:val="22"/>
        </w:rPr>
        <w:t xml:space="preserve">atskirais </w:t>
      </w:r>
      <w:r w:rsidR="004503AA" w:rsidRPr="00E82249">
        <w:rPr>
          <w:sz w:val="22"/>
          <w:szCs w:val="22"/>
        </w:rPr>
        <w:t xml:space="preserve">mėnesiais pateiktas </w:t>
      </w:r>
      <w:r w:rsidRPr="00E82249">
        <w:rPr>
          <w:sz w:val="22"/>
          <w:szCs w:val="22"/>
        </w:rPr>
        <w:t xml:space="preserve">Techninės specifikacijos </w:t>
      </w:r>
      <w:r w:rsidR="004503AA" w:rsidRPr="00E82249">
        <w:rPr>
          <w:sz w:val="22"/>
          <w:szCs w:val="22"/>
        </w:rPr>
        <w:t>1</w:t>
      </w:r>
      <w:r w:rsidR="00885EA7">
        <w:rPr>
          <w:sz w:val="22"/>
          <w:szCs w:val="22"/>
        </w:rPr>
        <w:t>.1</w:t>
      </w:r>
      <w:r w:rsidR="004503AA" w:rsidRPr="00E82249">
        <w:rPr>
          <w:sz w:val="22"/>
          <w:szCs w:val="22"/>
        </w:rPr>
        <w:t xml:space="preserve"> priede)</w:t>
      </w:r>
      <w:r w:rsidR="00770003" w:rsidRPr="00E82249">
        <w:rPr>
          <w:sz w:val="22"/>
          <w:szCs w:val="22"/>
        </w:rPr>
        <w:t xml:space="preserve">. </w:t>
      </w:r>
      <w:r w:rsidR="00770003" w:rsidRPr="00D016E3">
        <w:rPr>
          <w:sz w:val="22"/>
          <w:szCs w:val="22"/>
        </w:rPr>
        <w:t xml:space="preserve">Minimalus išperkamas ir maksimalus išperkamas elektros energijos kiekis gali sudaryti ne daugiau kaip iki +/- </w:t>
      </w:r>
      <w:r w:rsidR="00033F9B">
        <w:rPr>
          <w:sz w:val="22"/>
          <w:szCs w:val="22"/>
        </w:rPr>
        <w:t>4</w:t>
      </w:r>
      <w:r w:rsidR="00770003" w:rsidRPr="00D016E3">
        <w:rPr>
          <w:sz w:val="22"/>
          <w:szCs w:val="22"/>
        </w:rPr>
        <w:t>0 procentų nuo preliminaraus elektros energijos kiekio.</w:t>
      </w:r>
      <w:r w:rsidRPr="00D016E3">
        <w:rPr>
          <w:sz w:val="22"/>
          <w:szCs w:val="22"/>
        </w:rPr>
        <w:t xml:space="preserve"> Perkančioji organizacija neįsipareigoja nupirkti viso nurodyto</w:t>
      </w:r>
      <w:r w:rsidR="00805814" w:rsidRPr="00D016E3">
        <w:rPr>
          <w:sz w:val="22"/>
          <w:szCs w:val="22"/>
        </w:rPr>
        <w:t xml:space="preserve"> preliminaraus ir maksimalaus</w:t>
      </w:r>
      <w:r w:rsidRPr="00D016E3">
        <w:rPr>
          <w:sz w:val="22"/>
          <w:szCs w:val="22"/>
        </w:rPr>
        <w:t xml:space="preserve"> elektros energijos kiekio. </w:t>
      </w:r>
    </w:p>
    <w:p w14:paraId="44DF119C" w14:textId="77777777" w:rsidR="00CA115C" w:rsidRPr="00E82249" w:rsidRDefault="00CA115C" w:rsidP="00787957">
      <w:pPr>
        <w:numPr>
          <w:ilvl w:val="1"/>
          <w:numId w:val="3"/>
        </w:numPr>
        <w:tabs>
          <w:tab w:val="clear" w:pos="792"/>
          <w:tab w:val="left" w:pos="426"/>
        </w:tabs>
        <w:ind w:left="0" w:firstLine="0"/>
        <w:jc w:val="both"/>
        <w:rPr>
          <w:sz w:val="22"/>
          <w:szCs w:val="22"/>
        </w:rPr>
      </w:pPr>
      <w:r w:rsidRPr="00E82249">
        <w:rPr>
          <w:sz w:val="22"/>
          <w:szCs w:val="22"/>
        </w:rPr>
        <w:t>Elektros energijos balansavimo paslaugą atlieka elektros energijos tiekėjas.</w:t>
      </w:r>
    </w:p>
    <w:p w14:paraId="6EA75084" w14:textId="0AD72E26" w:rsidR="00CA115C" w:rsidRPr="00E82249" w:rsidRDefault="00CA115C" w:rsidP="00787957">
      <w:pPr>
        <w:numPr>
          <w:ilvl w:val="1"/>
          <w:numId w:val="3"/>
        </w:numPr>
        <w:tabs>
          <w:tab w:val="clear" w:pos="792"/>
          <w:tab w:val="left" w:pos="426"/>
        </w:tabs>
        <w:ind w:left="0" w:firstLine="0"/>
        <w:jc w:val="both"/>
        <w:rPr>
          <w:sz w:val="22"/>
          <w:szCs w:val="22"/>
        </w:rPr>
      </w:pPr>
      <w:r w:rsidRPr="00E82249">
        <w:rPr>
          <w:sz w:val="22"/>
          <w:szCs w:val="22"/>
        </w:rPr>
        <w:t>Tiekėjas turi užtikrinti nenutrūkstamą elektros energijos tiekimą po pirkimo sutarties įsigaliojimo.</w:t>
      </w:r>
    </w:p>
    <w:p w14:paraId="7C121342" w14:textId="219F1CE2" w:rsidR="00CA115C" w:rsidRPr="00E82249" w:rsidRDefault="00CA115C" w:rsidP="00787957">
      <w:pPr>
        <w:numPr>
          <w:ilvl w:val="1"/>
          <w:numId w:val="3"/>
        </w:numPr>
        <w:tabs>
          <w:tab w:val="clear" w:pos="792"/>
          <w:tab w:val="left" w:pos="426"/>
        </w:tabs>
        <w:ind w:left="0" w:firstLine="0"/>
        <w:jc w:val="both"/>
        <w:rPr>
          <w:b/>
          <w:sz w:val="22"/>
          <w:szCs w:val="22"/>
        </w:rPr>
      </w:pPr>
      <w:r w:rsidRPr="00E82249">
        <w:rPr>
          <w:sz w:val="22"/>
          <w:szCs w:val="22"/>
        </w:rPr>
        <w:t>Tiekiamos elektros energijos kokybė ir kiti parametrai turi atitikti galiojančius Lietuvos Respublikos ir Europos Sąjungos standartus ir kitų galiojančių teisinių aktų reikalavimus.</w:t>
      </w:r>
    </w:p>
    <w:p w14:paraId="0C8A959D" w14:textId="255F818A" w:rsidR="00CA115C" w:rsidRPr="00E82249" w:rsidRDefault="00CA115C" w:rsidP="00CA115C">
      <w:pPr>
        <w:numPr>
          <w:ilvl w:val="0"/>
          <w:numId w:val="3"/>
        </w:numPr>
        <w:jc w:val="both"/>
        <w:rPr>
          <w:sz w:val="22"/>
          <w:szCs w:val="22"/>
        </w:rPr>
      </w:pPr>
      <w:r w:rsidRPr="00E82249">
        <w:rPr>
          <w:b/>
          <w:sz w:val="22"/>
          <w:szCs w:val="22"/>
        </w:rPr>
        <w:t xml:space="preserve">ELEKTROS ENERGIJOS TIEKIMO PRADŽIA </w:t>
      </w:r>
      <w:r w:rsidRPr="00E82249">
        <w:rPr>
          <w:sz w:val="22"/>
          <w:szCs w:val="22"/>
        </w:rPr>
        <w:t>– 202</w:t>
      </w:r>
      <w:r w:rsidR="00912EAD">
        <w:rPr>
          <w:sz w:val="22"/>
          <w:szCs w:val="22"/>
        </w:rPr>
        <w:t>5</w:t>
      </w:r>
      <w:r w:rsidRPr="00E82249">
        <w:rPr>
          <w:sz w:val="22"/>
          <w:szCs w:val="22"/>
        </w:rPr>
        <w:t xml:space="preserve"> m. sausio 1 d. 00</w:t>
      </w:r>
      <w:r w:rsidRPr="00E82249">
        <w:rPr>
          <w:sz w:val="22"/>
          <w:szCs w:val="22"/>
          <w:vertAlign w:val="superscript"/>
        </w:rPr>
        <w:t>00</w:t>
      </w:r>
      <w:r w:rsidRPr="00E82249">
        <w:rPr>
          <w:sz w:val="22"/>
          <w:szCs w:val="22"/>
        </w:rPr>
        <w:t xml:space="preserve"> val.</w:t>
      </w:r>
    </w:p>
    <w:p w14:paraId="6811003C" w14:textId="0910DCBA" w:rsidR="006756F6" w:rsidRPr="00D016E3" w:rsidRDefault="00CA115C" w:rsidP="001644AC">
      <w:pPr>
        <w:numPr>
          <w:ilvl w:val="0"/>
          <w:numId w:val="3"/>
        </w:numPr>
        <w:jc w:val="both"/>
        <w:rPr>
          <w:b/>
          <w:sz w:val="22"/>
          <w:szCs w:val="22"/>
        </w:rPr>
      </w:pPr>
      <w:r w:rsidRPr="00D016E3">
        <w:rPr>
          <w:b/>
          <w:sz w:val="22"/>
          <w:szCs w:val="22"/>
        </w:rPr>
        <w:t>ELEKTROS ENERGIJOS TIEKIMO PABAIGA</w:t>
      </w:r>
      <w:r w:rsidRPr="00D016E3">
        <w:rPr>
          <w:sz w:val="22"/>
          <w:szCs w:val="22"/>
        </w:rPr>
        <w:t xml:space="preserve"> – 202</w:t>
      </w:r>
      <w:r w:rsidR="00912EAD">
        <w:rPr>
          <w:sz w:val="22"/>
          <w:szCs w:val="22"/>
        </w:rPr>
        <w:t>5</w:t>
      </w:r>
      <w:r w:rsidRPr="00D016E3">
        <w:rPr>
          <w:sz w:val="22"/>
          <w:szCs w:val="22"/>
        </w:rPr>
        <w:t xml:space="preserve"> m. gruodžio 31 d. 24</w:t>
      </w:r>
      <w:r w:rsidRPr="00D016E3">
        <w:rPr>
          <w:sz w:val="22"/>
          <w:szCs w:val="22"/>
          <w:vertAlign w:val="superscript"/>
        </w:rPr>
        <w:t>00</w:t>
      </w:r>
      <w:r w:rsidRPr="00D016E3">
        <w:rPr>
          <w:sz w:val="22"/>
          <w:szCs w:val="22"/>
        </w:rPr>
        <w:t xml:space="preserve"> val.</w:t>
      </w:r>
    </w:p>
    <w:p w14:paraId="3DECA599" w14:textId="77777777" w:rsidR="00202145" w:rsidRPr="00E82249" w:rsidRDefault="004471B5" w:rsidP="00CA115C">
      <w:pPr>
        <w:numPr>
          <w:ilvl w:val="0"/>
          <w:numId w:val="3"/>
        </w:numPr>
        <w:jc w:val="both"/>
        <w:rPr>
          <w:b/>
          <w:sz w:val="22"/>
          <w:szCs w:val="22"/>
        </w:rPr>
      </w:pPr>
      <w:r w:rsidRPr="00E82249">
        <w:rPr>
          <w:b/>
          <w:sz w:val="22"/>
          <w:szCs w:val="22"/>
        </w:rPr>
        <w:t>ELEKTROS ENERGIJOS APSKAITA</w:t>
      </w:r>
    </w:p>
    <w:p w14:paraId="3DECA59A" w14:textId="078FF26A" w:rsidR="00202145" w:rsidRPr="00E82249" w:rsidRDefault="00CB3A33" w:rsidP="00787957">
      <w:pPr>
        <w:numPr>
          <w:ilvl w:val="1"/>
          <w:numId w:val="3"/>
        </w:numPr>
        <w:tabs>
          <w:tab w:val="clear" w:pos="792"/>
          <w:tab w:val="num" w:pos="360"/>
        </w:tabs>
        <w:ind w:left="0" w:firstLine="0"/>
        <w:jc w:val="both"/>
        <w:rPr>
          <w:b/>
          <w:sz w:val="22"/>
          <w:szCs w:val="22"/>
        </w:rPr>
      </w:pPr>
      <w:r w:rsidRPr="00E82249">
        <w:rPr>
          <w:sz w:val="22"/>
          <w:szCs w:val="22"/>
        </w:rPr>
        <w:t xml:space="preserve">Elektros energija apskaitoma objektuose </w:t>
      </w:r>
      <w:r w:rsidRPr="00D016E3">
        <w:rPr>
          <w:sz w:val="22"/>
          <w:szCs w:val="22"/>
        </w:rPr>
        <w:t xml:space="preserve">įrengtais </w:t>
      </w:r>
      <w:r w:rsidR="00202145" w:rsidRPr="00D016E3">
        <w:rPr>
          <w:sz w:val="22"/>
          <w:szCs w:val="22"/>
        </w:rPr>
        <w:t xml:space="preserve">komerciniais </w:t>
      </w:r>
      <w:r w:rsidRPr="00D016E3">
        <w:rPr>
          <w:sz w:val="22"/>
          <w:szCs w:val="22"/>
        </w:rPr>
        <w:t>automatizuotais</w:t>
      </w:r>
      <w:r w:rsidR="00D016E3">
        <w:rPr>
          <w:sz w:val="22"/>
          <w:szCs w:val="22"/>
        </w:rPr>
        <w:t xml:space="preserve"> duomenų nuskaitymo </w:t>
      </w:r>
      <w:r w:rsidRPr="00E82249">
        <w:rPr>
          <w:sz w:val="22"/>
          <w:szCs w:val="22"/>
        </w:rPr>
        <w:t xml:space="preserve"> elektros energijos apskaitos skaitikliais</w:t>
      </w:r>
      <w:r w:rsidR="00D016E3">
        <w:rPr>
          <w:sz w:val="22"/>
          <w:szCs w:val="22"/>
        </w:rPr>
        <w:t xml:space="preserve"> (žr. 2 punktas)</w:t>
      </w:r>
    </w:p>
    <w:p w14:paraId="3DECA59B" w14:textId="2477BA7F" w:rsidR="00CB3A33" w:rsidRPr="00595E89" w:rsidRDefault="00595E89" w:rsidP="00595E89">
      <w:pPr>
        <w:pStyle w:val="ListParagraph"/>
        <w:numPr>
          <w:ilvl w:val="1"/>
          <w:numId w:val="3"/>
        </w:numPr>
        <w:tabs>
          <w:tab w:val="clear" w:pos="792"/>
          <w:tab w:val="num" w:pos="284"/>
        </w:tabs>
        <w:ind w:left="426" w:hanging="426"/>
        <w:jc w:val="both"/>
        <w:rPr>
          <w:bCs/>
          <w:sz w:val="22"/>
          <w:szCs w:val="22"/>
        </w:rPr>
      </w:pPr>
      <w:r w:rsidRPr="00595E89">
        <w:rPr>
          <w:bCs/>
          <w:sz w:val="22"/>
          <w:szCs w:val="22"/>
        </w:rPr>
        <w:t>Elektros energijos suvartojimo kiekis per mėnesį apskaitomas vieną kartą.</w:t>
      </w:r>
    </w:p>
    <w:p w14:paraId="203A58C7" w14:textId="77777777" w:rsidR="00595E89" w:rsidRPr="00595E89" w:rsidRDefault="00595E89" w:rsidP="00595E89">
      <w:pPr>
        <w:pStyle w:val="ListParagraph"/>
        <w:ind w:left="792"/>
        <w:jc w:val="both"/>
        <w:rPr>
          <w:bCs/>
          <w:sz w:val="22"/>
          <w:szCs w:val="22"/>
        </w:rPr>
      </w:pPr>
    </w:p>
    <w:p w14:paraId="3DECA59C" w14:textId="413C89A3" w:rsidR="004503AA" w:rsidRPr="00E82249" w:rsidRDefault="00885EA7" w:rsidP="00787957">
      <w:pPr>
        <w:tabs>
          <w:tab w:val="num" w:pos="36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Pridedamas 1.1. priedas </w:t>
      </w:r>
    </w:p>
    <w:p w14:paraId="3DECA5A6" w14:textId="77777777" w:rsidR="00AC5166" w:rsidRPr="00E82249" w:rsidRDefault="00AC5166" w:rsidP="00E82249">
      <w:pPr>
        <w:jc w:val="both"/>
        <w:rPr>
          <w:sz w:val="22"/>
          <w:szCs w:val="22"/>
        </w:rPr>
      </w:pPr>
    </w:p>
    <w:p w14:paraId="133B4D61" w14:textId="77777777" w:rsidR="006756F6" w:rsidRDefault="006756F6" w:rsidP="00202145">
      <w:pPr>
        <w:jc w:val="both"/>
        <w:rPr>
          <w:sz w:val="22"/>
          <w:szCs w:val="22"/>
        </w:rPr>
      </w:pPr>
    </w:p>
    <w:p w14:paraId="3DECA5A7" w14:textId="4FD0AAF5" w:rsidR="00021212" w:rsidRPr="00E82249" w:rsidRDefault="008F0CEA" w:rsidP="00202145">
      <w:pPr>
        <w:jc w:val="both"/>
        <w:rPr>
          <w:sz w:val="22"/>
          <w:szCs w:val="22"/>
        </w:rPr>
      </w:pPr>
      <w:r w:rsidRPr="00E82249">
        <w:rPr>
          <w:sz w:val="22"/>
          <w:szCs w:val="22"/>
        </w:rPr>
        <w:t>U</w:t>
      </w:r>
      <w:r w:rsidR="00021212" w:rsidRPr="00E82249">
        <w:rPr>
          <w:sz w:val="22"/>
          <w:szCs w:val="22"/>
        </w:rPr>
        <w:t>AB „</w:t>
      </w:r>
      <w:r w:rsidRPr="00E82249">
        <w:rPr>
          <w:sz w:val="22"/>
          <w:szCs w:val="22"/>
        </w:rPr>
        <w:t>Jonavos šilumos tinklai</w:t>
      </w:r>
      <w:r w:rsidR="00021212" w:rsidRPr="00E82249">
        <w:rPr>
          <w:sz w:val="22"/>
          <w:szCs w:val="22"/>
        </w:rPr>
        <w:t>“</w:t>
      </w:r>
    </w:p>
    <w:p w14:paraId="3DECA5A8" w14:textId="583F39B6" w:rsidR="003F6527" w:rsidRPr="00E82249" w:rsidRDefault="008F0CEA" w:rsidP="00202145">
      <w:pPr>
        <w:jc w:val="both"/>
        <w:rPr>
          <w:sz w:val="22"/>
          <w:szCs w:val="22"/>
        </w:rPr>
      </w:pPr>
      <w:r w:rsidRPr="00E82249">
        <w:rPr>
          <w:sz w:val="22"/>
          <w:szCs w:val="22"/>
        </w:rPr>
        <w:t>EŪ ir ŠMAT</w:t>
      </w:r>
      <w:r w:rsidR="00021212" w:rsidRPr="00E82249">
        <w:rPr>
          <w:sz w:val="22"/>
          <w:szCs w:val="22"/>
        </w:rPr>
        <w:t xml:space="preserve"> viršininkas                                      </w:t>
      </w:r>
      <w:r w:rsidR="00736336" w:rsidRPr="00E82249">
        <w:rPr>
          <w:sz w:val="22"/>
          <w:szCs w:val="22"/>
        </w:rPr>
        <w:tab/>
      </w:r>
      <w:r w:rsidRPr="00E82249">
        <w:rPr>
          <w:sz w:val="22"/>
          <w:szCs w:val="22"/>
        </w:rPr>
        <w:t xml:space="preserve">                           Saulius Kondrotas</w:t>
      </w:r>
    </w:p>
    <w:sectPr w:rsidR="003F6527" w:rsidRPr="00E82249" w:rsidSect="00202145">
      <w:pgSz w:w="11906" w:h="16838"/>
      <w:pgMar w:top="794" w:right="851" w:bottom="851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8E64D1"/>
    <w:multiLevelType w:val="multilevel"/>
    <w:tmpl w:val="3EC6AF82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49A16359"/>
    <w:multiLevelType w:val="hybridMultilevel"/>
    <w:tmpl w:val="48AEA6B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A3F257F"/>
    <w:multiLevelType w:val="multilevel"/>
    <w:tmpl w:val="1CF411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586C6D80"/>
    <w:multiLevelType w:val="hybridMultilevel"/>
    <w:tmpl w:val="A13E5946"/>
    <w:lvl w:ilvl="0" w:tplc="313E6D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E12C1E8">
      <w:numFmt w:val="none"/>
      <w:lvlText w:val=""/>
      <w:lvlJc w:val="left"/>
      <w:pPr>
        <w:tabs>
          <w:tab w:val="num" w:pos="360"/>
        </w:tabs>
      </w:pPr>
    </w:lvl>
    <w:lvl w:ilvl="2" w:tplc="86284944">
      <w:numFmt w:val="none"/>
      <w:lvlText w:val=""/>
      <w:lvlJc w:val="left"/>
      <w:pPr>
        <w:tabs>
          <w:tab w:val="num" w:pos="360"/>
        </w:tabs>
      </w:pPr>
    </w:lvl>
    <w:lvl w:ilvl="3" w:tplc="0BC250AC">
      <w:numFmt w:val="none"/>
      <w:lvlText w:val=""/>
      <w:lvlJc w:val="left"/>
      <w:pPr>
        <w:tabs>
          <w:tab w:val="num" w:pos="360"/>
        </w:tabs>
      </w:pPr>
    </w:lvl>
    <w:lvl w:ilvl="4" w:tplc="4CD4BC40">
      <w:numFmt w:val="none"/>
      <w:lvlText w:val=""/>
      <w:lvlJc w:val="left"/>
      <w:pPr>
        <w:tabs>
          <w:tab w:val="num" w:pos="360"/>
        </w:tabs>
      </w:pPr>
    </w:lvl>
    <w:lvl w:ilvl="5" w:tplc="86222D2A">
      <w:numFmt w:val="none"/>
      <w:lvlText w:val=""/>
      <w:lvlJc w:val="left"/>
      <w:pPr>
        <w:tabs>
          <w:tab w:val="num" w:pos="360"/>
        </w:tabs>
      </w:pPr>
    </w:lvl>
    <w:lvl w:ilvl="6" w:tplc="27B6B406">
      <w:numFmt w:val="none"/>
      <w:lvlText w:val=""/>
      <w:lvlJc w:val="left"/>
      <w:pPr>
        <w:tabs>
          <w:tab w:val="num" w:pos="360"/>
        </w:tabs>
      </w:pPr>
    </w:lvl>
    <w:lvl w:ilvl="7" w:tplc="DFCC25F4">
      <w:numFmt w:val="none"/>
      <w:lvlText w:val=""/>
      <w:lvlJc w:val="left"/>
      <w:pPr>
        <w:tabs>
          <w:tab w:val="num" w:pos="360"/>
        </w:tabs>
      </w:pPr>
    </w:lvl>
    <w:lvl w:ilvl="8" w:tplc="4EF80530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688B7A0E"/>
    <w:multiLevelType w:val="multilevel"/>
    <w:tmpl w:val="F4BA2E2E"/>
    <w:lvl w:ilvl="0">
      <w:start w:val="1"/>
      <w:numFmt w:val="none"/>
      <w:lvlText w:val="2.1.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1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5.2.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71E07278"/>
    <w:multiLevelType w:val="multilevel"/>
    <w:tmpl w:val="B0D44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1260"/>
        </w:tabs>
        <w:ind w:left="126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6360531">
    <w:abstractNumId w:val="3"/>
  </w:num>
  <w:num w:numId="2" w16cid:durableId="1440220919">
    <w:abstractNumId w:val="1"/>
  </w:num>
  <w:num w:numId="3" w16cid:durableId="1960641399">
    <w:abstractNumId w:val="2"/>
  </w:num>
  <w:num w:numId="4" w16cid:durableId="166481992">
    <w:abstractNumId w:val="4"/>
  </w:num>
  <w:num w:numId="5" w16cid:durableId="231625838">
    <w:abstractNumId w:val="5"/>
  </w:num>
  <w:num w:numId="6" w16cid:durableId="825783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646"/>
    <w:rsid w:val="00015265"/>
    <w:rsid w:val="00021212"/>
    <w:rsid w:val="00025963"/>
    <w:rsid w:val="00033F9B"/>
    <w:rsid w:val="00053BAA"/>
    <w:rsid w:val="00055B87"/>
    <w:rsid w:val="00060638"/>
    <w:rsid w:val="00085ABC"/>
    <w:rsid w:val="000C692C"/>
    <w:rsid w:val="000F0329"/>
    <w:rsid w:val="000F1F87"/>
    <w:rsid w:val="000F26DF"/>
    <w:rsid w:val="00134E22"/>
    <w:rsid w:val="00157B2F"/>
    <w:rsid w:val="00166A68"/>
    <w:rsid w:val="00176865"/>
    <w:rsid w:val="001A4C00"/>
    <w:rsid w:val="001B19A6"/>
    <w:rsid w:val="001C2B68"/>
    <w:rsid w:val="00202145"/>
    <w:rsid w:val="002424A6"/>
    <w:rsid w:val="0028524C"/>
    <w:rsid w:val="002D0407"/>
    <w:rsid w:val="002D113C"/>
    <w:rsid w:val="0031086B"/>
    <w:rsid w:val="0033589F"/>
    <w:rsid w:val="00357E94"/>
    <w:rsid w:val="003909DF"/>
    <w:rsid w:val="003A5B5F"/>
    <w:rsid w:val="003E3EDC"/>
    <w:rsid w:val="003F2363"/>
    <w:rsid w:val="003F2D0A"/>
    <w:rsid w:val="003F6527"/>
    <w:rsid w:val="00402191"/>
    <w:rsid w:val="00410C29"/>
    <w:rsid w:val="00417BB6"/>
    <w:rsid w:val="004471B5"/>
    <w:rsid w:val="004503AA"/>
    <w:rsid w:val="0046787A"/>
    <w:rsid w:val="00482305"/>
    <w:rsid w:val="004A3151"/>
    <w:rsid w:val="004B2C81"/>
    <w:rsid w:val="004C46F8"/>
    <w:rsid w:val="004E4A3D"/>
    <w:rsid w:val="0050378A"/>
    <w:rsid w:val="00515F29"/>
    <w:rsid w:val="00581052"/>
    <w:rsid w:val="00587A0A"/>
    <w:rsid w:val="0059165E"/>
    <w:rsid w:val="00595E89"/>
    <w:rsid w:val="005A40CC"/>
    <w:rsid w:val="005C52CE"/>
    <w:rsid w:val="005E2FCF"/>
    <w:rsid w:val="006756F6"/>
    <w:rsid w:val="00681D34"/>
    <w:rsid w:val="00697564"/>
    <w:rsid w:val="006C76B6"/>
    <w:rsid w:val="006D4EC1"/>
    <w:rsid w:val="00702BA0"/>
    <w:rsid w:val="0070483D"/>
    <w:rsid w:val="00707E02"/>
    <w:rsid w:val="00716CEE"/>
    <w:rsid w:val="00736336"/>
    <w:rsid w:val="00770003"/>
    <w:rsid w:val="007778F5"/>
    <w:rsid w:val="00782069"/>
    <w:rsid w:val="00782537"/>
    <w:rsid w:val="00787957"/>
    <w:rsid w:val="007A68C0"/>
    <w:rsid w:val="007E0551"/>
    <w:rsid w:val="00800898"/>
    <w:rsid w:val="00805814"/>
    <w:rsid w:val="00824A33"/>
    <w:rsid w:val="00853D1B"/>
    <w:rsid w:val="00860413"/>
    <w:rsid w:val="00866235"/>
    <w:rsid w:val="00885EA7"/>
    <w:rsid w:val="008921B6"/>
    <w:rsid w:val="0089352A"/>
    <w:rsid w:val="008F0CEA"/>
    <w:rsid w:val="00912EAD"/>
    <w:rsid w:val="0092160C"/>
    <w:rsid w:val="009645F0"/>
    <w:rsid w:val="00971ED1"/>
    <w:rsid w:val="009A046F"/>
    <w:rsid w:val="009B2FBC"/>
    <w:rsid w:val="009D2623"/>
    <w:rsid w:val="009E6949"/>
    <w:rsid w:val="00A1515B"/>
    <w:rsid w:val="00A620C7"/>
    <w:rsid w:val="00A64E43"/>
    <w:rsid w:val="00A657A9"/>
    <w:rsid w:val="00AB6593"/>
    <w:rsid w:val="00AC5166"/>
    <w:rsid w:val="00B1112A"/>
    <w:rsid w:val="00B16309"/>
    <w:rsid w:val="00B2393A"/>
    <w:rsid w:val="00B36334"/>
    <w:rsid w:val="00B86396"/>
    <w:rsid w:val="00C4555E"/>
    <w:rsid w:val="00C57A68"/>
    <w:rsid w:val="00C81478"/>
    <w:rsid w:val="00CA115C"/>
    <w:rsid w:val="00CB3A33"/>
    <w:rsid w:val="00CC438F"/>
    <w:rsid w:val="00CE1627"/>
    <w:rsid w:val="00CE43AD"/>
    <w:rsid w:val="00CF6091"/>
    <w:rsid w:val="00D016E3"/>
    <w:rsid w:val="00D90518"/>
    <w:rsid w:val="00DC1BE3"/>
    <w:rsid w:val="00E0484A"/>
    <w:rsid w:val="00E125FE"/>
    <w:rsid w:val="00E316C6"/>
    <w:rsid w:val="00E548C2"/>
    <w:rsid w:val="00E569D3"/>
    <w:rsid w:val="00E64646"/>
    <w:rsid w:val="00E7476E"/>
    <w:rsid w:val="00E75143"/>
    <w:rsid w:val="00E77F8A"/>
    <w:rsid w:val="00E82249"/>
    <w:rsid w:val="00EC136E"/>
    <w:rsid w:val="00F014B0"/>
    <w:rsid w:val="00F16155"/>
    <w:rsid w:val="00F57417"/>
    <w:rsid w:val="00F61FB8"/>
    <w:rsid w:val="00F7140F"/>
    <w:rsid w:val="00F85050"/>
    <w:rsid w:val="00F92A68"/>
    <w:rsid w:val="00FB7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ECA57A"/>
  <w15:chartTrackingRefBased/>
  <w15:docId w15:val="{2B842D92-F5AD-44FB-9FDC-835C4BB4B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4646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02BA0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paragraph" w:styleId="BodyTextIndent2">
    <w:name w:val="Body Text Indent 2"/>
    <w:basedOn w:val="Normal"/>
    <w:rsid w:val="00157B2F"/>
    <w:pPr>
      <w:ind w:left="900" w:hanging="540"/>
    </w:pPr>
    <w:rPr>
      <w:sz w:val="24"/>
      <w:szCs w:val="24"/>
    </w:rPr>
  </w:style>
  <w:style w:type="paragraph" w:styleId="BalloonText">
    <w:name w:val="Balloon Text"/>
    <w:basedOn w:val="Normal"/>
    <w:semiHidden/>
    <w:rsid w:val="00E569D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021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70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516</Words>
  <Characters>3790</Characters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Sutarties Nr</vt:lpstr>
      <vt:lpstr>Sutarties Nr</vt:lpstr>
    </vt:vector>
  </TitlesOfParts>
  <Company/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2015-12-21T07:22:00Z</cp:lastPrinted>
  <dcterms:created xsi:type="dcterms:W3CDTF">2024-10-30T13:01:00Z</dcterms:created>
  <dcterms:modified xsi:type="dcterms:W3CDTF">2024-10-30T13:01:00Z</dcterms:modified>
</cp:coreProperties>
</file>