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14303" w14:textId="7FFA452C" w:rsidR="009F391D" w:rsidRPr="00841E19" w:rsidRDefault="009F391D" w:rsidP="00B169C5">
      <w:pPr>
        <w:pStyle w:val="paragraph"/>
        <w:spacing w:before="0" w:beforeAutospacing="0" w:after="0" w:afterAutospacing="0" w:line="276" w:lineRule="auto"/>
        <w:ind w:firstLine="720"/>
        <w:textAlignment w:val="baseline"/>
        <w:rPr>
          <w:rFonts w:asciiTheme="minorHAnsi" w:hAnsiTheme="minorHAnsi" w:cstheme="minorHAnsi"/>
          <w:lang w:val="lt-LT"/>
        </w:rPr>
      </w:pPr>
      <w:r w:rsidRPr="00841E19">
        <w:rPr>
          <w:rStyle w:val="normaltextrun"/>
          <w:rFonts w:asciiTheme="minorHAnsi" w:hAnsiTheme="minorHAnsi" w:cstheme="minorHAns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2AF0B5A" w14:textId="0C265506" w:rsidR="00850353" w:rsidRPr="00841E19" w:rsidRDefault="009F391D" w:rsidP="00B169C5">
      <w:pPr>
        <w:pStyle w:val="paragraph"/>
        <w:spacing w:before="0" w:beforeAutospacing="0" w:after="0" w:afterAutospacing="0" w:line="276" w:lineRule="auto"/>
        <w:ind w:firstLine="720"/>
        <w:textAlignment w:val="baseline"/>
        <w:rPr>
          <w:rFonts w:asciiTheme="minorHAnsi" w:hAnsiTheme="minorHAnsi" w:cstheme="minorHAnsi"/>
          <w:lang w:val="lt-LT"/>
        </w:rPr>
      </w:pPr>
      <w:r w:rsidRPr="00841E19">
        <w:rPr>
          <w:rStyle w:val="normaltextrun"/>
          <w:rFonts w:asciiTheme="minorHAnsi" w:hAnsiTheme="minorHAnsi" w:cstheme="minorHAnsi"/>
          <w:lang w:val="lt-LT"/>
        </w:rPr>
        <w:t xml:space="preserve">Vadovaujantis Tarnybai Įstatyme nustatyta pažeidimų prevencijos funkcija, šiuo metu atliekama </w:t>
      </w:r>
      <w:r w:rsidR="002355F6" w:rsidRPr="002355F6">
        <w:rPr>
          <w:rFonts w:asciiTheme="minorHAnsi" w:hAnsiTheme="minorHAnsi" w:cstheme="minorHAnsi"/>
          <w:lang w:val="lt-LT"/>
        </w:rPr>
        <w:t xml:space="preserve">Mažeikių rajono savivaldybės </w:t>
      </w:r>
      <w:r w:rsidR="00AC3CA5" w:rsidRPr="00AC3CA5">
        <w:rPr>
          <w:rFonts w:asciiTheme="minorHAnsi" w:hAnsiTheme="minorHAnsi" w:cstheme="minorHAnsi"/>
          <w:lang w:val="lt-LT"/>
        </w:rPr>
        <w:t>administracij</w:t>
      </w:r>
      <w:r w:rsidR="00AC3CA5">
        <w:rPr>
          <w:rFonts w:asciiTheme="minorHAnsi" w:hAnsiTheme="minorHAnsi" w:cstheme="minorHAnsi"/>
          <w:lang w:val="lt-LT"/>
        </w:rPr>
        <w:t>os</w:t>
      </w:r>
      <w:r w:rsidR="00AC3CA5" w:rsidRPr="00AC3CA5">
        <w:rPr>
          <w:rFonts w:asciiTheme="minorHAnsi" w:hAnsiTheme="minorHAnsi" w:cstheme="minorHAnsi"/>
          <w:lang w:val="lt-LT"/>
        </w:rPr>
        <w:t xml:space="preserve"> </w:t>
      </w:r>
      <w:r w:rsidR="00850353" w:rsidRPr="00841E19">
        <w:rPr>
          <w:rFonts w:asciiTheme="minorHAnsi" w:hAnsiTheme="minorHAnsi" w:cstheme="minorHAnsi"/>
          <w:lang w:val="lt-LT"/>
        </w:rPr>
        <w:t xml:space="preserve">(toliau – Perkančioji organizacija) vykdomo pirkimo </w:t>
      </w:r>
      <w:r w:rsidR="00850353" w:rsidRPr="00841E19">
        <w:rPr>
          <w:rFonts w:asciiTheme="minorHAnsi" w:hAnsiTheme="minorHAnsi" w:cstheme="minorHAnsi"/>
          <w:b/>
          <w:bCs/>
          <w:lang w:val="lt-LT"/>
        </w:rPr>
        <w:t xml:space="preserve">Nr. </w:t>
      </w:r>
      <w:r w:rsidR="0084012E" w:rsidRPr="0084012E">
        <w:rPr>
          <w:rFonts w:asciiTheme="minorHAnsi" w:hAnsiTheme="minorHAnsi" w:cstheme="minorHAnsi"/>
          <w:b/>
          <w:bCs/>
          <w:lang w:val="lt-LT"/>
        </w:rPr>
        <w:t>710989</w:t>
      </w:r>
      <w:r w:rsidR="00850353" w:rsidRPr="00841E19">
        <w:rPr>
          <w:rFonts w:asciiTheme="minorHAnsi" w:hAnsiTheme="minorHAnsi" w:cstheme="minorHAnsi"/>
          <w:b/>
          <w:bCs/>
          <w:lang w:val="lt-LT"/>
        </w:rPr>
        <w:t xml:space="preserve">  „</w:t>
      </w:r>
      <w:r w:rsidR="0084012E" w:rsidRPr="0084012E">
        <w:rPr>
          <w:rFonts w:asciiTheme="minorHAnsi" w:hAnsiTheme="minorHAnsi" w:cstheme="minorHAnsi"/>
          <w:b/>
          <w:bCs/>
          <w:lang w:val="lt-LT"/>
        </w:rPr>
        <w:t>Sedos miesto Kultūros gatvės S-2-34 kapitalinis remontas</w:t>
      </w:r>
      <w:r w:rsidR="00850353" w:rsidRPr="00841E19">
        <w:rPr>
          <w:rFonts w:asciiTheme="minorHAnsi" w:hAnsiTheme="minorHAnsi" w:cstheme="minorHAnsi"/>
          <w:b/>
          <w:bCs/>
          <w:lang w:val="lt-LT"/>
        </w:rPr>
        <w:t>“</w:t>
      </w:r>
      <w:r w:rsidR="00850353" w:rsidRPr="00841E19">
        <w:rPr>
          <w:rFonts w:asciiTheme="minorHAnsi" w:hAnsiTheme="minorHAnsi" w:cstheme="minorHAnsi"/>
          <w:lang w:val="lt-LT"/>
        </w:rPr>
        <w:t xml:space="preserve"> (toliau – Pirkimas) dokumentų atitikties Įstatymui ir jį įgyvendinantiems teisės aktams peržiūra (peržiūra prevenciniais tikslais atliekama tam tikra apimtimi).</w:t>
      </w:r>
    </w:p>
    <w:p w14:paraId="1685DC23" w14:textId="3100BCFD" w:rsidR="00F413EF" w:rsidRPr="00841E19" w:rsidRDefault="009F391D" w:rsidP="00B169C5">
      <w:pPr>
        <w:pStyle w:val="paragraph"/>
        <w:spacing w:before="0" w:beforeAutospacing="0" w:after="0" w:afterAutospacing="0" w:line="276" w:lineRule="auto"/>
        <w:ind w:firstLine="720"/>
        <w:textAlignment w:val="baseline"/>
        <w:rPr>
          <w:rStyle w:val="eop"/>
          <w:rFonts w:asciiTheme="minorHAnsi" w:hAnsiTheme="minorHAnsi" w:cstheme="minorHAnsi"/>
          <w:lang w:val="lt-LT"/>
        </w:rPr>
      </w:pPr>
      <w:r w:rsidRPr="00841E19">
        <w:rPr>
          <w:rStyle w:val="normaltextrun"/>
          <w:rFonts w:asciiTheme="minorHAnsi" w:hAnsiTheme="minorHAnsi" w:cstheme="minorHAnsi"/>
          <w:lang w:val="lt-LT"/>
        </w:rPr>
        <w:t>Tarnyba, prevencine tvarka peržiūrėjusi Pirkim</w:t>
      </w:r>
      <w:r w:rsidR="00D5557A" w:rsidRPr="00841E19">
        <w:rPr>
          <w:rStyle w:val="normaltextrun"/>
          <w:rFonts w:asciiTheme="minorHAnsi" w:hAnsiTheme="minorHAnsi" w:cstheme="minorHAnsi"/>
          <w:lang w:val="lt-LT"/>
        </w:rPr>
        <w:t>o</w:t>
      </w:r>
      <w:r w:rsidRPr="00841E19">
        <w:rPr>
          <w:rStyle w:val="normaltextrun"/>
          <w:rFonts w:asciiTheme="minorHAnsi" w:hAnsiTheme="minorHAnsi" w:cstheme="minorHAnsi"/>
          <w:lang w:val="lt-LT"/>
        </w:rPr>
        <w:t xml:space="preserve"> dokumentus</w:t>
      </w:r>
      <w:r w:rsidR="00EA5399" w:rsidRPr="00841E19">
        <w:rPr>
          <w:rStyle w:val="normaltextrun"/>
          <w:rFonts w:asciiTheme="minorHAnsi" w:hAnsiTheme="minorHAnsi" w:cstheme="minorHAnsi"/>
          <w:lang w:val="lt-LT"/>
        </w:rPr>
        <w:t xml:space="preserve">, </w:t>
      </w:r>
      <w:r w:rsidRPr="00841E19">
        <w:rPr>
          <w:rStyle w:val="normaltextrun"/>
          <w:rFonts w:asciiTheme="minorHAnsi" w:hAnsiTheme="minorHAnsi" w:cstheme="minorHAnsi"/>
          <w:lang w:val="lt-LT"/>
        </w:rPr>
        <w:t>teikia rekomendacij</w:t>
      </w:r>
      <w:r w:rsidR="009C311A">
        <w:rPr>
          <w:rStyle w:val="normaltextrun"/>
          <w:rFonts w:asciiTheme="minorHAnsi" w:hAnsiTheme="minorHAnsi" w:cstheme="minorHAnsi"/>
          <w:lang w:val="lt-LT"/>
        </w:rPr>
        <w:t>ą</w:t>
      </w:r>
      <w:r w:rsidRPr="00841E19">
        <w:rPr>
          <w:rStyle w:val="normaltextrun"/>
          <w:rFonts w:asciiTheme="minorHAnsi" w:hAnsiTheme="minorHAnsi" w:cstheme="minorHAnsi"/>
          <w:lang w:val="lt-LT"/>
        </w:rPr>
        <w:t xml:space="preserve"> dėl Pirkim</w:t>
      </w:r>
      <w:r w:rsidR="00D5557A" w:rsidRPr="00841E19">
        <w:rPr>
          <w:rStyle w:val="normaltextrun"/>
          <w:rFonts w:asciiTheme="minorHAnsi" w:hAnsiTheme="minorHAnsi" w:cstheme="minorHAnsi"/>
          <w:lang w:val="lt-LT"/>
        </w:rPr>
        <w:t>o</w:t>
      </w:r>
      <w:r w:rsidRPr="00841E19">
        <w:rPr>
          <w:rStyle w:val="normaltextrun"/>
          <w:rFonts w:asciiTheme="minorHAnsi" w:hAnsiTheme="minorHAnsi" w:cstheme="minorHAnsi"/>
          <w:lang w:val="lt-LT"/>
        </w:rPr>
        <w:t xml:space="preserve"> dokumentų nuostatų.</w:t>
      </w:r>
    </w:p>
    <w:p w14:paraId="04803D51" w14:textId="06053D3E" w:rsidR="00F31CAC" w:rsidRPr="00F96FDD" w:rsidRDefault="00F31CAC" w:rsidP="000A5278">
      <w:pPr>
        <w:pStyle w:val="paragraph"/>
        <w:spacing w:before="0" w:beforeAutospacing="0" w:after="0" w:afterAutospacing="0" w:line="276" w:lineRule="auto"/>
        <w:textAlignment w:val="baseline"/>
        <w:rPr>
          <w:rFonts w:asciiTheme="minorHAnsi" w:hAnsiTheme="minorHAnsi" w:cstheme="minorHAnsi"/>
          <w:lang w:val="lt-LT" w:eastAsia="lt-LT"/>
        </w:rPr>
      </w:pPr>
    </w:p>
    <w:p w14:paraId="001CAAAE" w14:textId="7177F0A4" w:rsidR="00491A8E" w:rsidRDefault="00F31CAC" w:rsidP="00491A8E">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F96FDD">
        <w:rPr>
          <w:rFonts w:asciiTheme="minorHAnsi" w:hAnsiTheme="minorHAnsi" w:cstheme="minorHAnsi"/>
          <w:lang w:val="lt-LT" w:eastAsia="lt-LT"/>
        </w:rPr>
        <w:t>Skelbime apie Pirkimą nurodyta, kad vykdomas žaliasis pirkimas pagal Aplinkos apsaugos kriterijų taikymo, vykdant žaliuosius pirkimus, tvarkos aprašą, patvirtintą Lietuvos Respublikos aplinkos ministro 2011 m. birželio 28 d. įsakymu Nr. D1-508 (toliau – Tvarkos aprašas)</w:t>
      </w:r>
      <w:r w:rsidR="00491A8E">
        <w:rPr>
          <w:rFonts w:asciiTheme="minorHAnsi" w:hAnsiTheme="minorHAnsi" w:cstheme="minorHAnsi"/>
          <w:lang w:val="lt-LT" w:eastAsia="lt-LT"/>
        </w:rPr>
        <w:t>.</w:t>
      </w:r>
    </w:p>
    <w:p w14:paraId="0B5C8411" w14:textId="16E72224" w:rsidR="00491A8E" w:rsidRPr="00491A8E" w:rsidRDefault="00491A8E" w:rsidP="00491A8E">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0461D1">
        <w:rPr>
          <w:rFonts w:asciiTheme="minorHAnsi" w:hAnsiTheme="minorHAnsi" w:cstheme="minorHAnsi"/>
          <w:b/>
          <w:bCs/>
          <w:lang w:val="lt-LT" w:eastAsia="lt-LT"/>
        </w:rPr>
        <w:t>1.</w:t>
      </w:r>
      <w:r>
        <w:rPr>
          <w:rFonts w:asciiTheme="minorHAnsi" w:hAnsiTheme="minorHAnsi" w:cstheme="minorHAnsi"/>
          <w:lang w:val="lt-LT" w:eastAsia="lt-LT"/>
        </w:rPr>
        <w:t xml:space="preserve"> </w:t>
      </w:r>
      <w:r w:rsidRPr="00491A8E">
        <w:rPr>
          <w:rFonts w:asciiTheme="minorHAnsi" w:hAnsiTheme="minorHAnsi" w:cstheme="minorHAnsi"/>
          <w:lang w:val="lt-LT" w:eastAsia="lt-LT"/>
        </w:rPr>
        <w:t>Pirkimo sutarties projekto 6.1.23 papunktyje nurodyta</w:t>
      </w:r>
      <w:r>
        <w:rPr>
          <w:rFonts w:asciiTheme="minorHAnsi" w:hAnsiTheme="minorHAnsi" w:cstheme="minorHAnsi"/>
          <w:lang w:val="lt-LT" w:eastAsia="lt-LT"/>
        </w:rPr>
        <w:t xml:space="preserve">, kad rangovas </w:t>
      </w:r>
      <w:r w:rsidR="00905629">
        <w:rPr>
          <w:rFonts w:asciiTheme="minorHAnsi" w:hAnsiTheme="minorHAnsi" w:cstheme="minorHAnsi"/>
          <w:lang w:val="lt-LT" w:eastAsia="lt-LT"/>
        </w:rPr>
        <w:t xml:space="preserve">įsipareigoja </w:t>
      </w:r>
      <w:r w:rsidRPr="00491A8E">
        <w:rPr>
          <w:rFonts w:asciiTheme="minorHAnsi" w:hAnsiTheme="minorHAnsi" w:cstheme="minorHAnsi"/>
          <w:lang w:val="lt-LT" w:eastAsia="lt-LT"/>
        </w:rPr>
        <w:t xml:space="preserve">„&lt;...&gt; </w:t>
      </w:r>
      <w:r w:rsidRPr="00491A8E">
        <w:rPr>
          <w:rFonts w:asciiTheme="minorHAnsi" w:hAnsiTheme="minorHAnsi" w:cstheme="minorHAnsi"/>
          <w:b/>
          <w:bCs/>
          <w:lang w:val="lt-LT" w:eastAsia="lt-LT"/>
        </w:rPr>
        <w:t>naudoti statybos produktus</w:t>
      </w:r>
      <w:r w:rsidRPr="00491A8E">
        <w:rPr>
          <w:rFonts w:asciiTheme="minorHAnsi" w:hAnsiTheme="minorHAnsi" w:cstheme="minorHAnsi"/>
          <w:lang w:val="lt-LT" w:eastAsia="lt-LT"/>
        </w:rPr>
        <w:t>,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lygiavertį standartą LST EN ISO 14024 „Aplinkosauginiai ženklai ir aplinkosauginės deklaracijos. I tipo aplinkosauginis ženklinimas. Principai ir procedūros“ arba lygiavertį standartą &lt;...&gt;“.</w:t>
      </w:r>
    </w:p>
    <w:p w14:paraId="7743282F" w14:textId="5C3401E9" w:rsidR="00491A8E" w:rsidRPr="00491A8E" w:rsidRDefault="00491A8E" w:rsidP="00491A8E">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491A8E">
        <w:rPr>
          <w:rFonts w:asciiTheme="minorHAnsi" w:hAnsiTheme="minorHAnsi" w:cstheme="minorHAnsi"/>
          <w:lang w:val="lt-LT" w:eastAsia="lt-LT"/>
        </w:rPr>
        <w:t>Atkreiptinas dėmesys, kad nuo 2024-02-01 pasikeitė Tvarkos aprašo 26.2.3 p. redakcija: „</w:t>
      </w:r>
      <w:r w:rsidRPr="00491A8E">
        <w:rPr>
          <w:rFonts w:asciiTheme="minorHAnsi" w:hAnsiTheme="minorHAnsi" w:cstheme="minorHAnsi"/>
          <w:b/>
          <w:bCs/>
          <w:lang w:val="lt-LT" w:eastAsia="lt-LT"/>
        </w:rPr>
        <w:t>ne mažiau kaip pusę</w:t>
      </w:r>
      <w:r w:rsidRPr="00491A8E">
        <w:rPr>
          <w:rFonts w:asciiTheme="minorHAnsi" w:hAnsiTheme="minorHAnsi" w:cstheme="minorHAnsi"/>
          <w:lang w:val="lt-LT" w:eastAsia="lt-LT"/>
        </w:rPr>
        <w:t xml:space="preserve"> išlaidų statybos produktams sudaro išlaidos tokiems produktams, &lt;...&gt;“</w:t>
      </w:r>
      <w:r w:rsidR="00852918">
        <w:rPr>
          <w:rFonts w:asciiTheme="minorHAnsi" w:hAnsiTheme="minorHAnsi" w:cstheme="minorHAnsi"/>
          <w:lang w:val="lt-LT" w:eastAsia="lt-LT"/>
        </w:rPr>
        <w:t>, todėl nustatant reikalavimus</w:t>
      </w:r>
      <w:r w:rsidRPr="00491A8E">
        <w:rPr>
          <w:rFonts w:asciiTheme="minorHAnsi" w:hAnsiTheme="minorHAnsi" w:cstheme="minorHAnsi"/>
          <w:lang w:val="lt-LT" w:eastAsia="lt-LT"/>
        </w:rPr>
        <w:t xml:space="preserve"> rekomenduotina vadovaujantis aktualia Tvarkos aprašo redakcija. </w:t>
      </w:r>
    </w:p>
    <w:p w14:paraId="58AE4A21" w14:textId="79BB0621" w:rsidR="00491A8E" w:rsidRDefault="00491A8E" w:rsidP="00491A8E">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491A8E">
        <w:rPr>
          <w:rFonts w:asciiTheme="minorHAnsi" w:hAnsiTheme="minorHAnsi" w:cstheme="minorHAnsi"/>
          <w:lang w:val="lt-LT" w:eastAsia="lt-LT"/>
        </w:rPr>
        <w:t xml:space="preserve">Pirkimo sutarties projekte taip pat turi būti </w:t>
      </w:r>
      <w:r w:rsidR="00852918">
        <w:rPr>
          <w:rFonts w:asciiTheme="minorHAnsi" w:hAnsiTheme="minorHAnsi" w:cstheme="minorHAnsi"/>
          <w:lang w:val="lt-LT" w:eastAsia="lt-LT"/>
        </w:rPr>
        <w:t xml:space="preserve">aiškiai nustatytas </w:t>
      </w:r>
      <w:r w:rsidRPr="00491A8E">
        <w:rPr>
          <w:rFonts w:asciiTheme="minorHAnsi" w:hAnsiTheme="minorHAnsi" w:cstheme="minorHAnsi"/>
          <w:lang w:val="lt-LT" w:eastAsia="lt-LT"/>
        </w:rPr>
        <w:t xml:space="preserve"> kontrolės mechanizmas, kaip Perkančioji organizacija kontroliuos tiekėjo pareigą sutarties vykdymo metu taikyti Pirkimo sutarties projekto 6.1.23 (</w:t>
      </w:r>
      <w:r w:rsidR="006522A1" w:rsidRPr="00491A8E">
        <w:rPr>
          <w:rFonts w:asciiTheme="minorHAnsi" w:hAnsiTheme="minorHAnsi" w:cstheme="minorHAnsi"/>
          <w:lang w:val="lt-LT" w:eastAsia="lt-LT"/>
        </w:rPr>
        <w:t>aplinkosauginės produktų deklaracijos</w:t>
      </w:r>
      <w:r w:rsidRPr="00491A8E">
        <w:rPr>
          <w:rFonts w:asciiTheme="minorHAnsi" w:hAnsiTheme="minorHAnsi" w:cstheme="minorHAnsi"/>
          <w:lang w:val="lt-LT" w:eastAsia="lt-LT"/>
        </w:rPr>
        <w:t>) ir 6.1.24 (</w:t>
      </w:r>
      <w:r w:rsidR="006522A1" w:rsidRPr="006522A1">
        <w:rPr>
          <w:rFonts w:asciiTheme="minorHAnsi" w:hAnsiTheme="minorHAnsi" w:cstheme="minorHAnsi"/>
          <w:lang w:val="lt-LT" w:eastAsia="lt-LT"/>
        </w:rPr>
        <w:t xml:space="preserve"> </w:t>
      </w:r>
      <w:r w:rsidR="006522A1" w:rsidRPr="00491A8E">
        <w:rPr>
          <w:rFonts w:asciiTheme="minorHAnsi" w:hAnsiTheme="minorHAnsi" w:cstheme="minorHAnsi"/>
          <w:lang w:val="lt-LT" w:eastAsia="lt-LT"/>
        </w:rPr>
        <w:t>aplinkos apsaugos vadybos sistemos</w:t>
      </w:r>
      <w:r w:rsidRPr="00491A8E">
        <w:rPr>
          <w:rFonts w:asciiTheme="minorHAnsi" w:hAnsiTheme="minorHAnsi" w:cstheme="minorHAnsi"/>
          <w:lang w:val="lt-LT" w:eastAsia="lt-LT"/>
        </w:rPr>
        <w:t>) papunkčiuose nurodytus reikalavimus ir koks bus sankcijų mechanizmas, jeigu tiekėjas šių pareigų nevykdys. Atsižvelgiant į nurodytą, rekomenduotina tikslinti Pirkimo sutarties projektą.</w:t>
      </w:r>
    </w:p>
    <w:p w14:paraId="4F1B9132" w14:textId="77777777" w:rsidR="000461D1" w:rsidRDefault="00F31CAC" w:rsidP="00B169C5">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F96FDD">
        <w:rPr>
          <w:rFonts w:asciiTheme="minorHAnsi" w:hAnsiTheme="minorHAnsi" w:cstheme="minorHAnsi"/>
          <w:lang w:val="lt-LT" w:eastAsia="lt-LT"/>
        </w:rPr>
        <w:t xml:space="preserve"> </w:t>
      </w:r>
    </w:p>
    <w:p w14:paraId="5D4A4039" w14:textId="4B989ECB" w:rsidR="00F31CAC" w:rsidRPr="00F96FDD" w:rsidRDefault="000461D1" w:rsidP="00B169C5">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0461D1">
        <w:rPr>
          <w:rFonts w:asciiTheme="minorHAnsi" w:hAnsiTheme="minorHAnsi" w:cstheme="minorHAnsi"/>
          <w:b/>
          <w:bCs/>
          <w:lang w:val="lt-LT" w:eastAsia="lt-LT"/>
        </w:rPr>
        <w:t>2.</w:t>
      </w:r>
      <w:r>
        <w:rPr>
          <w:rFonts w:asciiTheme="minorHAnsi" w:hAnsiTheme="minorHAnsi" w:cstheme="minorHAnsi"/>
          <w:lang w:val="lt-LT" w:eastAsia="lt-LT"/>
        </w:rPr>
        <w:t xml:space="preserve"> </w:t>
      </w:r>
      <w:r w:rsidR="00491A8E" w:rsidRPr="00F96FDD">
        <w:rPr>
          <w:rFonts w:asciiTheme="minorHAnsi" w:hAnsiTheme="minorHAnsi" w:cstheme="minorHAnsi"/>
          <w:lang w:val="lt-LT" w:eastAsia="lt-LT"/>
        </w:rPr>
        <w:t xml:space="preserve">Skelbime apie Pirkimą </w:t>
      </w:r>
      <w:r w:rsidR="00F31CAC" w:rsidRPr="00F96FDD">
        <w:rPr>
          <w:rFonts w:asciiTheme="minorHAnsi" w:hAnsiTheme="minorHAnsi" w:cstheme="minorHAnsi"/>
          <w:lang w:val="lt-LT" w:eastAsia="lt-LT"/>
        </w:rPr>
        <w:t xml:space="preserve">taip pat nurodyta, </w:t>
      </w:r>
      <w:r w:rsidR="00F96FDD">
        <w:rPr>
          <w:rFonts w:asciiTheme="minorHAnsi" w:hAnsiTheme="minorHAnsi" w:cstheme="minorHAnsi"/>
          <w:lang w:val="lt-LT" w:eastAsia="lt-LT"/>
        </w:rPr>
        <w:t xml:space="preserve">kad </w:t>
      </w:r>
      <w:r w:rsidR="00F31CAC" w:rsidRPr="00F96FDD">
        <w:rPr>
          <w:rFonts w:asciiTheme="minorHAnsi" w:hAnsiTheme="minorHAnsi" w:cstheme="minorHAnsi"/>
          <w:lang w:val="lt-LT" w:eastAsia="lt-LT"/>
        </w:rPr>
        <w:t>aplinkos apsaugos kriterijai nustatyti pagal Tvarkos aprašo 4.3 papunktį</w:t>
      </w:r>
      <w:r w:rsidR="0065115E">
        <w:rPr>
          <w:rFonts w:asciiTheme="minorHAnsi" w:hAnsiTheme="minorHAnsi" w:cstheme="minorHAnsi"/>
          <w:lang w:val="lt-LT" w:eastAsia="lt-LT"/>
        </w:rPr>
        <w:t xml:space="preserve">, t. y. perkami darbai nėra </w:t>
      </w:r>
      <w:r w:rsidR="004962F1" w:rsidRPr="00F96FDD">
        <w:rPr>
          <w:rFonts w:asciiTheme="minorHAnsi" w:hAnsiTheme="minorHAnsi" w:cstheme="minorHAnsi"/>
          <w:lang w:val="lt-LT" w:eastAsia="lt-LT"/>
        </w:rPr>
        <w:t>Produktų, kurių viešiesiems pirkimams taikytini minimalūs aplinkos apsaugos kriterijai, sąraše, nurodytame Tvarkos aprašo 1 priede</w:t>
      </w:r>
      <w:r w:rsidR="000C3ED4" w:rsidRPr="00F96FDD">
        <w:rPr>
          <w:rFonts w:asciiTheme="minorHAnsi" w:hAnsiTheme="minorHAnsi" w:cstheme="minorHAnsi"/>
          <w:lang w:val="lt-LT" w:eastAsia="lt-LT"/>
        </w:rPr>
        <w:t xml:space="preserve">. </w:t>
      </w:r>
    </w:p>
    <w:p w14:paraId="2CB11A38" w14:textId="4D68EE0F" w:rsidR="00D42E1C" w:rsidRPr="00D42E1C" w:rsidRDefault="00D51312" w:rsidP="00B169C5">
      <w:pPr>
        <w:pStyle w:val="paragraph"/>
        <w:spacing w:before="0" w:beforeAutospacing="0" w:after="0" w:afterAutospacing="0" w:line="276" w:lineRule="auto"/>
        <w:ind w:firstLine="720"/>
        <w:textAlignment w:val="baseline"/>
        <w:rPr>
          <w:rFonts w:asciiTheme="minorHAnsi" w:hAnsiTheme="minorHAnsi" w:cstheme="minorHAnsi"/>
          <w:b/>
          <w:bCs/>
          <w:lang w:val="lt-LT" w:eastAsia="lt-LT"/>
        </w:rPr>
      </w:pPr>
      <w:r>
        <w:rPr>
          <w:rFonts w:asciiTheme="minorHAnsi" w:hAnsiTheme="minorHAnsi" w:cstheme="minorHAnsi"/>
          <w:lang w:val="lt-LT" w:eastAsia="lt-LT"/>
        </w:rPr>
        <w:t xml:space="preserve">Pastebėtina, kad </w:t>
      </w:r>
      <w:r w:rsidR="00D42E1C" w:rsidRPr="00F96FDD">
        <w:rPr>
          <w:rFonts w:asciiTheme="minorHAnsi" w:hAnsiTheme="minorHAnsi" w:cstheme="minorHAnsi"/>
          <w:lang w:val="lt-LT" w:eastAsia="lt-LT"/>
        </w:rPr>
        <w:t xml:space="preserve">Pirkimo objektas patenka </w:t>
      </w:r>
      <w:r w:rsidR="00022528">
        <w:rPr>
          <w:rFonts w:asciiTheme="minorHAnsi" w:hAnsiTheme="minorHAnsi" w:cstheme="minorHAnsi"/>
          <w:lang w:val="lt-LT" w:eastAsia="lt-LT"/>
        </w:rPr>
        <w:t>į</w:t>
      </w:r>
      <w:r w:rsidR="00D42E1C" w:rsidRPr="00F96FDD">
        <w:rPr>
          <w:rFonts w:asciiTheme="minorHAnsi" w:hAnsiTheme="minorHAnsi" w:cstheme="minorHAnsi"/>
          <w:lang w:val="lt-LT" w:eastAsia="lt-LT"/>
        </w:rPr>
        <w:t xml:space="preserve"> Tvarkos aprašo 1 priede nurodytą Produktų, kurių viešiesiems pirkimams ir pirkimams taikytini minimalūs aplinkos apsaugos kriterijai, </w:t>
      </w:r>
      <w:r w:rsidR="00D42E1C" w:rsidRPr="00F96FDD">
        <w:rPr>
          <w:rFonts w:asciiTheme="minorHAnsi" w:hAnsiTheme="minorHAnsi" w:cstheme="minorHAnsi"/>
          <w:lang w:val="lt-LT" w:eastAsia="lt-LT"/>
        </w:rPr>
        <w:lastRenderedPageBreak/>
        <w:t>sąrašą, kurio 17.1 punkte nurodyt</w:t>
      </w:r>
      <w:r w:rsidR="003860A2">
        <w:rPr>
          <w:rFonts w:asciiTheme="minorHAnsi" w:hAnsiTheme="minorHAnsi" w:cstheme="minorHAnsi"/>
          <w:lang w:val="lt-LT" w:eastAsia="lt-LT"/>
        </w:rPr>
        <w:t>os</w:t>
      </w:r>
      <w:r w:rsidR="00D42E1C" w:rsidRPr="00F96FDD">
        <w:rPr>
          <w:rFonts w:asciiTheme="minorHAnsi" w:hAnsiTheme="minorHAnsi" w:cstheme="minorHAnsi"/>
          <w:lang w:val="lt-LT" w:eastAsia="lt-LT"/>
        </w:rPr>
        <w:t xml:space="preserve"> kelių projektavimo paslaugos ir jų statybos darbai. Tvarkos aprašo 4 punkte nustatyta, kad pirkimas laikomas žaliuoju, kai perkama paslauga arba darbas tenkina bent vieną iš žemiau esančių papunkčių:  </w:t>
      </w:r>
      <w:r w:rsidR="00022528">
        <w:rPr>
          <w:rFonts w:asciiTheme="minorHAnsi" w:hAnsiTheme="minorHAnsi" w:cstheme="minorHAnsi"/>
          <w:lang w:val="lt-LT" w:eastAsia="lt-LT"/>
        </w:rPr>
        <w:t>„</w:t>
      </w:r>
      <w:r w:rsidR="00D42E1C" w:rsidRPr="00022528">
        <w:rPr>
          <w:rFonts w:asciiTheme="minorHAnsi" w:hAnsiTheme="minorHAnsi" w:cstheme="minorHAnsi"/>
          <w:lang w:val="lt-LT" w:eastAsia="lt-LT"/>
        </w:rPr>
        <w:t>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022528">
        <w:rPr>
          <w:rFonts w:asciiTheme="minorHAnsi" w:hAnsiTheme="minorHAnsi" w:cstheme="minorHAnsi"/>
          <w:lang w:val="lt-LT" w:eastAsia="lt-LT"/>
        </w:rPr>
        <w:t>“.</w:t>
      </w:r>
    </w:p>
    <w:p w14:paraId="534CA20A" w14:textId="53986B44" w:rsidR="000C3ED4" w:rsidRPr="00B169C5" w:rsidRDefault="00D42E1C" w:rsidP="00B169C5">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B169C5">
        <w:rPr>
          <w:rFonts w:asciiTheme="minorHAnsi" w:hAnsiTheme="minorHAnsi" w:cstheme="minorHAnsi"/>
          <w:lang w:val="lt-LT" w:eastAsia="lt-LT"/>
        </w:rPr>
        <w:t>Tvarkos aprašo 2 priedo 26 punkte nurodyti kelių projektavimo paslaugų ir jų statybos darbų minimalūs aplinkos apsaugos kriterijai, kuriuos privaloma taikyti vykdant žaliąjį pirkimą.</w:t>
      </w:r>
    </w:p>
    <w:p w14:paraId="4A88D579" w14:textId="04B50579" w:rsidR="00071AC8" w:rsidRDefault="00A92934" w:rsidP="00B169C5">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A92934">
        <w:rPr>
          <w:rFonts w:asciiTheme="minorHAnsi" w:hAnsiTheme="minorHAnsi" w:cstheme="minorHAnsi"/>
          <w:lang w:val="lt-LT" w:eastAsia="lt-LT"/>
        </w:rPr>
        <w:t xml:space="preserve">Atsižvelgiant į tai, kad šiuo atveju </w:t>
      </w:r>
      <w:r>
        <w:rPr>
          <w:rFonts w:asciiTheme="minorHAnsi" w:hAnsiTheme="minorHAnsi" w:cstheme="minorHAnsi"/>
          <w:lang w:val="lt-LT" w:eastAsia="lt-LT"/>
        </w:rPr>
        <w:t xml:space="preserve">patikslinti šią informaciją </w:t>
      </w:r>
      <w:r w:rsidR="000F3F22">
        <w:rPr>
          <w:rFonts w:asciiTheme="minorHAnsi" w:hAnsiTheme="minorHAnsi" w:cstheme="minorHAnsi"/>
          <w:lang w:val="lt-LT" w:eastAsia="lt-LT"/>
        </w:rPr>
        <w:t xml:space="preserve">užpildant </w:t>
      </w:r>
      <w:r w:rsidRPr="00A92934">
        <w:rPr>
          <w:rFonts w:asciiTheme="minorHAnsi" w:hAnsiTheme="minorHAnsi" w:cstheme="minorHAnsi"/>
          <w:lang w:val="lt-LT" w:eastAsia="lt-LT"/>
        </w:rPr>
        <w:t>Klaidų ištaisymo skelbim</w:t>
      </w:r>
      <w:r w:rsidR="000F3F22">
        <w:rPr>
          <w:rFonts w:asciiTheme="minorHAnsi" w:hAnsiTheme="minorHAnsi" w:cstheme="minorHAnsi"/>
          <w:lang w:val="lt-LT" w:eastAsia="lt-LT"/>
        </w:rPr>
        <w:t>ą</w:t>
      </w:r>
      <w:r w:rsidRPr="00A92934">
        <w:rPr>
          <w:rFonts w:asciiTheme="minorHAnsi" w:hAnsiTheme="minorHAnsi" w:cstheme="minorHAnsi"/>
          <w:lang w:val="lt-LT" w:eastAsia="lt-LT"/>
        </w:rPr>
        <w:t xml:space="preserve"> galimybės nėra, </w:t>
      </w:r>
      <w:r w:rsidRPr="00071AC8">
        <w:rPr>
          <w:rFonts w:asciiTheme="minorHAnsi" w:hAnsiTheme="minorHAnsi" w:cstheme="minorHAnsi"/>
          <w:b/>
          <w:bCs/>
          <w:lang w:val="lt-LT" w:eastAsia="lt-LT"/>
        </w:rPr>
        <w:t>rekomenduotina ateityje</w:t>
      </w:r>
      <w:r w:rsidRPr="00A92934">
        <w:rPr>
          <w:rFonts w:asciiTheme="minorHAnsi" w:hAnsiTheme="minorHAnsi" w:cstheme="minorHAnsi"/>
          <w:lang w:val="lt-LT" w:eastAsia="lt-LT"/>
        </w:rPr>
        <w:t xml:space="preserve"> vykdant </w:t>
      </w:r>
      <w:r w:rsidR="00071AC8">
        <w:rPr>
          <w:rFonts w:asciiTheme="minorHAnsi" w:hAnsiTheme="minorHAnsi" w:cstheme="minorHAnsi"/>
          <w:lang w:val="lt-LT" w:eastAsia="lt-LT"/>
        </w:rPr>
        <w:t xml:space="preserve">pirkimus, </w:t>
      </w:r>
      <w:r w:rsidRPr="00A92934">
        <w:rPr>
          <w:rFonts w:asciiTheme="minorHAnsi" w:hAnsiTheme="minorHAnsi" w:cstheme="minorHAnsi"/>
          <w:lang w:val="lt-LT" w:eastAsia="lt-LT"/>
        </w:rPr>
        <w:t xml:space="preserve">skelbime apie pirkimą nurodyti teisingą informaciją, </w:t>
      </w:r>
      <w:r w:rsidR="00386287">
        <w:rPr>
          <w:rFonts w:asciiTheme="minorHAnsi" w:hAnsiTheme="minorHAnsi" w:cstheme="minorHAnsi"/>
          <w:lang w:val="lt-LT" w:eastAsia="lt-LT"/>
        </w:rPr>
        <w:t xml:space="preserve">nes </w:t>
      </w:r>
      <w:r w:rsidRPr="00A92934">
        <w:rPr>
          <w:rFonts w:asciiTheme="minorHAnsi" w:hAnsiTheme="minorHAnsi" w:cstheme="minorHAnsi"/>
          <w:lang w:val="lt-LT" w:eastAsia="lt-LT"/>
        </w:rPr>
        <w:t>būtent perkančiųjų organizacijų skelbimuose pateiktų duomenų pagrindu įgyvendinama galimybė analizuoti informaciją apie žaliuosius pirkimus Centriniame viešųjų pirkimų portale (CVPP) ir analitiniame stebėsenos įrankyje „Žalieji pirkimai pagal pirkimų skelbimuose pildomą informaciją</w:t>
      </w:r>
      <w:r w:rsidR="00386287">
        <w:rPr>
          <w:rFonts w:asciiTheme="minorHAnsi" w:hAnsiTheme="minorHAnsi" w:cstheme="minorHAnsi"/>
          <w:lang w:val="lt-LT" w:eastAsia="lt-LT"/>
        </w:rPr>
        <w:t>“</w:t>
      </w:r>
      <w:r w:rsidR="00B61418">
        <w:rPr>
          <w:rFonts w:asciiTheme="minorHAnsi" w:hAnsiTheme="minorHAnsi" w:cstheme="minorHAnsi"/>
          <w:lang w:val="lt-LT" w:eastAsia="lt-LT"/>
        </w:rPr>
        <w:t xml:space="preserve"> 9</w:t>
      </w:r>
      <w:r w:rsidR="00B61418" w:rsidRPr="00B61418">
        <w:rPr>
          <w:rFonts w:ascii="Calibri" w:hAnsi="Calibri" w:cs="Calibri"/>
          <w:color w:val="000000"/>
          <w:shd w:val="clear" w:color="auto" w:fill="FFFFFF"/>
          <w:lang w:val="lt-LT"/>
        </w:rPr>
        <w:t xml:space="preserve"> </w:t>
      </w:r>
      <w:r w:rsidR="00B61418" w:rsidRPr="00B61418">
        <w:rPr>
          <w:rStyle w:val="normaltextrun"/>
          <w:rFonts w:ascii="Calibri" w:hAnsi="Calibri" w:cs="Calibri"/>
          <w:color w:val="000000"/>
          <w:shd w:val="clear" w:color="auto" w:fill="FFFFFF"/>
          <w:lang w:val="lt-LT"/>
        </w:rPr>
        <w:t>(daugiau informacijos Tarnybos 2023 m. liepos 24 d. informaciniame pranešime „Dėl pirkimų skelbimuose pildomos „Žalia informacija“ skilties:</w:t>
      </w:r>
      <w:r w:rsidR="00B61418">
        <w:rPr>
          <w:rStyle w:val="normaltextrun"/>
          <w:rFonts w:ascii="Calibri" w:hAnsi="Calibri" w:cs="Calibri"/>
          <w:color w:val="000000"/>
          <w:shd w:val="clear" w:color="auto" w:fill="FFFFFF"/>
          <w:lang w:val="lt-LT"/>
        </w:rPr>
        <w:t xml:space="preserve"> </w:t>
      </w:r>
      <w:r>
        <w:fldChar w:fldCharType="begin"/>
      </w:r>
      <w:r w:rsidRPr="0041316A">
        <w:rPr>
          <w:lang w:val="lt-LT"/>
          <w:rPrChange w:id="0" w:author="Inga Noreikienė" w:date="2024-03-06T07:55:00Z">
            <w:rPr/>
          </w:rPrChange>
        </w:rPr>
        <w:instrText>HYPERLINK "https://vpt.lrv.lt/lt/naujienos-3/del-pirkimu-skelbimuose-pildomos-zalia-informacija-skilties/"</w:instrText>
      </w:r>
      <w:r>
        <w:fldChar w:fldCharType="separate"/>
      </w:r>
      <w:r w:rsidR="003933E7" w:rsidRPr="007009D7">
        <w:rPr>
          <w:rStyle w:val="Hyperlink"/>
          <w:rFonts w:asciiTheme="minorHAnsi" w:hAnsiTheme="minorHAnsi" w:cstheme="minorHAnsi"/>
          <w:lang w:val="lt-LT" w:eastAsia="lt-LT"/>
        </w:rPr>
        <w:t>https://vpt.lrv.lt/lt/naujienos-3/del-pirkimu-skelbimuose-pildomos-zalia-informacija-skilties/</w:t>
      </w:r>
      <w:r>
        <w:rPr>
          <w:rStyle w:val="Hyperlink"/>
          <w:rFonts w:asciiTheme="minorHAnsi" w:hAnsiTheme="minorHAnsi" w:cstheme="minorHAnsi"/>
          <w:lang w:val="lt-LT" w:eastAsia="lt-LT"/>
        </w:rPr>
        <w:fldChar w:fldCharType="end"/>
      </w:r>
      <w:r w:rsidR="003933E7">
        <w:rPr>
          <w:rFonts w:asciiTheme="minorHAnsi" w:hAnsiTheme="minorHAnsi" w:cstheme="minorHAnsi"/>
          <w:lang w:val="lt-LT" w:eastAsia="lt-LT"/>
        </w:rPr>
        <w:t xml:space="preserve"> </w:t>
      </w:r>
      <w:r w:rsidR="00B61418">
        <w:rPr>
          <w:rFonts w:asciiTheme="minorHAnsi" w:hAnsiTheme="minorHAnsi" w:cstheme="minorHAnsi"/>
          <w:lang w:val="lt-LT" w:eastAsia="lt-LT"/>
        </w:rPr>
        <w:t>)</w:t>
      </w:r>
    </w:p>
    <w:p w14:paraId="241D0C7E" w14:textId="77777777" w:rsidR="006A3657" w:rsidRDefault="006A3657" w:rsidP="00B169C5">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p w14:paraId="001ED529" w14:textId="4425E941" w:rsidR="001F11F8" w:rsidRDefault="00C06992" w:rsidP="00B169C5">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C06992">
        <w:rPr>
          <w:rFonts w:asciiTheme="minorHAnsi" w:hAnsiTheme="minorHAnsi" w:cstheme="minorHAnsi"/>
          <w:lang w:val="lt-LT" w:eastAsia="lt-LT"/>
        </w:rPr>
        <w:t>Atsižvelgdama į tai, kas nurodyta</w:t>
      </w:r>
      <w:r w:rsidR="00423634">
        <w:rPr>
          <w:rFonts w:asciiTheme="minorHAnsi" w:hAnsiTheme="minorHAnsi" w:cstheme="minorHAnsi"/>
          <w:lang w:val="lt-LT" w:eastAsia="lt-LT"/>
        </w:rPr>
        <w:t xml:space="preserve"> ir į tai, kad Perkan</w:t>
      </w:r>
      <w:r w:rsidR="001F11F8">
        <w:rPr>
          <w:rFonts w:asciiTheme="minorHAnsi" w:hAnsiTheme="minorHAnsi" w:cstheme="minorHAnsi"/>
          <w:lang w:val="lt-LT" w:eastAsia="lt-LT"/>
        </w:rPr>
        <w:t>čioji organizacija nutraukė Pirkimo procedūras</w:t>
      </w:r>
      <w:r w:rsidRPr="00C06992">
        <w:rPr>
          <w:rFonts w:asciiTheme="minorHAnsi" w:hAnsiTheme="minorHAnsi" w:cstheme="minorHAnsi"/>
          <w:lang w:val="lt-LT" w:eastAsia="lt-LT"/>
        </w:rPr>
        <w:t xml:space="preserve">, Tarnyba rekomenduoja </w:t>
      </w:r>
      <w:r w:rsidR="001F11F8">
        <w:rPr>
          <w:rFonts w:asciiTheme="minorHAnsi" w:hAnsiTheme="minorHAnsi" w:cstheme="minorHAnsi"/>
          <w:lang w:val="lt-LT" w:eastAsia="lt-LT"/>
        </w:rPr>
        <w:t xml:space="preserve">rengiant naujo pirkimo dokumentus atsižvelgti </w:t>
      </w:r>
      <w:r w:rsidR="00B87229">
        <w:rPr>
          <w:rFonts w:asciiTheme="minorHAnsi" w:hAnsiTheme="minorHAnsi" w:cstheme="minorHAnsi"/>
          <w:lang w:val="lt-LT" w:eastAsia="lt-LT"/>
        </w:rPr>
        <w:t xml:space="preserve">į </w:t>
      </w:r>
      <w:r w:rsidR="001F11F8">
        <w:rPr>
          <w:rFonts w:asciiTheme="minorHAnsi" w:hAnsiTheme="minorHAnsi" w:cstheme="minorHAnsi"/>
          <w:lang w:val="lt-LT" w:eastAsia="lt-LT"/>
        </w:rPr>
        <w:t xml:space="preserve">rekomendacijas. </w:t>
      </w:r>
    </w:p>
    <w:sectPr w:rsidR="001F11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2CE2A" w14:textId="77777777" w:rsidR="00FC6D5A" w:rsidRDefault="00FC6D5A" w:rsidP="000E1FC6">
      <w:r>
        <w:separator/>
      </w:r>
    </w:p>
  </w:endnote>
  <w:endnote w:type="continuationSeparator" w:id="0">
    <w:p w14:paraId="315849CA" w14:textId="77777777" w:rsidR="00FC6D5A" w:rsidRDefault="00FC6D5A" w:rsidP="000E1FC6">
      <w:r>
        <w:continuationSeparator/>
      </w:r>
    </w:p>
  </w:endnote>
  <w:endnote w:type="continuationNotice" w:id="1">
    <w:p w14:paraId="4376118B" w14:textId="77777777" w:rsidR="00FC6D5A" w:rsidRDefault="00FC6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79C00" w14:textId="77777777" w:rsidR="00FC6D5A" w:rsidRDefault="00FC6D5A" w:rsidP="000E1FC6">
      <w:r>
        <w:separator/>
      </w:r>
    </w:p>
  </w:footnote>
  <w:footnote w:type="continuationSeparator" w:id="0">
    <w:p w14:paraId="754A6A4B" w14:textId="77777777" w:rsidR="00FC6D5A" w:rsidRDefault="00FC6D5A" w:rsidP="000E1FC6">
      <w:r>
        <w:continuationSeparator/>
      </w:r>
    </w:p>
  </w:footnote>
  <w:footnote w:type="continuationNotice" w:id="1">
    <w:p w14:paraId="28F7388B" w14:textId="77777777" w:rsidR="00FC6D5A" w:rsidRDefault="00FC6D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85262859">
    <w:abstractNumId w:val="0"/>
  </w:num>
  <w:num w:numId="2" w16cid:durableId="2061858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ga Noreikienė">
    <w15:presenceInfo w15:providerId="AD" w15:userId="S::Inga.Noreikiene@vpt.lt::5010c20c-9c31-4e9d-9a7b-cb6479d74b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AF2"/>
    <w:rsid w:val="0000289A"/>
    <w:rsid w:val="000065CF"/>
    <w:rsid w:val="00015DBA"/>
    <w:rsid w:val="00015E2E"/>
    <w:rsid w:val="000204DB"/>
    <w:rsid w:val="000220D5"/>
    <w:rsid w:val="00022528"/>
    <w:rsid w:val="000228EB"/>
    <w:rsid w:val="00025538"/>
    <w:rsid w:val="000321A9"/>
    <w:rsid w:val="00037D19"/>
    <w:rsid w:val="000461D1"/>
    <w:rsid w:val="00051FCD"/>
    <w:rsid w:val="00061B39"/>
    <w:rsid w:val="000623D1"/>
    <w:rsid w:val="00062580"/>
    <w:rsid w:val="000703AB"/>
    <w:rsid w:val="00071AC8"/>
    <w:rsid w:val="00074528"/>
    <w:rsid w:val="00074E6C"/>
    <w:rsid w:val="00075376"/>
    <w:rsid w:val="000768C4"/>
    <w:rsid w:val="00077C71"/>
    <w:rsid w:val="00080D32"/>
    <w:rsid w:val="000874F5"/>
    <w:rsid w:val="00090FC8"/>
    <w:rsid w:val="000A0829"/>
    <w:rsid w:val="000A5165"/>
    <w:rsid w:val="000A5278"/>
    <w:rsid w:val="000A55DB"/>
    <w:rsid w:val="000B19B7"/>
    <w:rsid w:val="000B215E"/>
    <w:rsid w:val="000B44F7"/>
    <w:rsid w:val="000C3A54"/>
    <w:rsid w:val="000C3ED4"/>
    <w:rsid w:val="000C56F1"/>
    <w:rsid w:val="000D37B6"/>
    <w:rsid w:val="000D7727"/>
    <w:rsid w:val="000E100B"/>
    <w:rsid w:val="000E1FC6"/>
    <w:rsid w:val="000E25DC"/>
    <w:rsid w:val="000E53B2"/>
    <w:rsid w:val="000E6D86"/>
    <w:rsid w:val="000F0217"/>
    <w:rsid w:val="000F3285"/>
    <w:rsid w:val="000F3F22"/>
    <w:rsid w:val="000F45B7"/>
    <w:rsid w:val="000F5652"/>
    <w:rsid w:val="00101700"/>
    <w:rsid w:val="00110FE4"/>
    <w:rsid w:val="00111AD4"/>
    <w:rsid w:val="00121684"/>
    <w:rsid w:val="00123FFA"/>
    <w:rsid w:val="001451EE"/>
    <w:rsid w:val="0014789E"/>
    <w:rsid w:val="00152BEC"/>
    <w:rsid w:val="00155B0E"/>
    <w:rsid w:val="00155B9B"/>
    <w:rsid w:val="001563AD"/>
    <w:rsid w:val="001575AC"/>
    <w:rsid w:val="001710A1"/>
    <w:rsid w:val="0017372A"/>
    <w:rsid w:val="00176674"/>
    <w:rsid w:val="00180FBD"/>
    <w:rsid w:val="00183BFD"/>
    <w:rsid w:val="001848BB"/>
    <w:rsid w:val="00187AE0"/>
    <w:rsid w:val="00192ADC"/>
    <w:rsid w:val="0019345C"/>
    <w:rsid w:val="00194E68"/>
    <w:rsid w:val="001952D3"/>
    <w:rsid w:val="001A1D1A"/>
    <w:rsid w:val="001A5464"/>
    <w:rsid w:val="001B2702"/>
    <w:rsid w:val="001B4508"/>
    <w:rsid w:val="001C0472"/>
    <w:rsid w:val="001C4335"/>
    <w:rsid w:val="001D5F29"/>
    <w:rsid w:val="001D6112"/>
    <w:rsid w:val="001D689B"/>
    <w:rsid w:val="001D7D8B"/>
    <w:rsid w:val="001F0437"/>
    <w:rsid w:val="001F11F8"/>
    <w:rsid w:val="00203DB0"/>
    <w:rsid w:val="00204CCD"/>
    <w:rsid w:val="00207923"/>
    <w:rsid w:val="00207DFD"/>
    <w:rsid w:val="002140AB"/>
    <w:rsid w:val="002143B5"/>
    <w:rsid w:val="00217A3C"/>
    <w:rsid w:val="00225CA7"/>
    <w:rsid w:val="00226BA0"/>
    <w:rsid w:val="00233C08"/>
    <w:rsid w:val="002355F6"/>
    <w:rsid w:val="0024027B"/>
    <w:rsid w:val="0024322B"/>
    <w:rsid w:val="002469FA"/>
    <w:rsid w:val="002522EE"/>
    <w:rsid w:val="00262897"/>
    <w:rsid w:val="00264559"/>
    <w:rsid w:val="00265D46"/>
    <w:rsid w:val="00267A5C"/>
    <w:rsid w:val="00276CDD"/>
    <w:rsid w:val="00277D31"/>
    <w:rsid w:val="00284017"/>
    <w:rsid w:val="002852FC"/>
    <w:rsid w:val="0028787A"/>
    <w:rsid w:val="00293F8B"/>
    <w:rsid w:val="00295657"/>
    <w:rsid w:val="002B7358"/>
    <w:rsid w:val="002C11BC"/>
    <w:rsid w:val="002C1685"/>
    <w:rsid w:val="002C3779"/>
    <w:rsid w:val="002D5A91"/>
    <w:rsid w:val="002E27D8"/>
    <w:rsid w:val="002F33AF"/>
    <w:rsid w:val="002F447D"/>
    <w:rsid w:val="00301904"/>
    <w:rsid w:val="003070C8"/>
    <w:rsid w:val="00310810"/>
    <w:rsid w:val="00310D65"/>
    <w:rsid w:val="00313B78"/>
    <w:rsid w:val="003365C7"/>
    <w:rsid w:val="00340A92"/>
    <w:rsid w:val="0034646E"/>
    <w:rsid w:val="003524FC"/>
    <w:rsid w:val="00355A6B"/>
    <w:rsid w:val="00363C67"/>
    <w:rsid w:val="00383505"/>
    <w:rsid w:val="003851AF"/>
    <w:rsid w:val="0038606D"/>
    <w:rsid w:val="003860A2"/>
    <w:rsid w:val="00386287"/>
    <w:rsid w:val="00386D24"/>
    <w:rsid w:val="00387085"/>
    <w:rsid w:val="003933E7"/>
    <w:rsid w:val="003963C0"/>
    <w:rsid w:val="003A13C5"/>
    <w:rsid w:val="003A63EB"/>
    <w:rsid w:val="003B2AD5"/>
    <w:rsid w:val="003B6B50"/>
    <w:rsid w:val="003C0665"/>
    <w:rsid w:val="003C3C18"/>
    <w:rsid w:val="003C6929"/>
    <w:rsid w:val="003D10BE"/>
    <w:rsid w:val="003D2E50"/>
    <w:rsid w:val="003E0A17"/>
    <w:rsid w:val="003E0AFF"/>
    <w:rsid w:val="003E2495"/>
    <w:rsid w:val="003F451C"/>
    <w:rsid w:val="003F555A"/>
    <w:rsid w:val="00402D23"/>
    <w:rsid w:val="00403E6D"/>
    <w:rsid w:val="004041E7"/>
    <w:rsid w:val="00410552"/>
    <w:rsid w:val="0041316A"/>
    <w:rsid w:val="00423634"/>
    <w:rsid w:val="00423E33"/>
    <w:rsid w:val="00432236"/>
    <w:rsid w:val="0043283A"/>
    <w:rsid w:val="00434327"/>
    <w:rsid w:val="0043615E"/>
    <w:rsid w:val="004370A2"/>
    <w:rsid w:val="00447C8E"/>
    <w:rsid w:val="00450AE8"/>
    <w:rsid w:val="00452F3A"/>
    <w:rsid w:val="0046219C"/>
    <w:rsid w:val="004726AC"/>
    <w:rsid w:val="00472CCC"/>
    <w:rsid w:val="00474770"/>
    <w:rsid w:val="00482101"/>
    <w:rsid w:val="00483B32"/>
    <w:rsid w:val="00486CF8"/>
    <w:rsid w:val="004878FC"/>
    <w:rsid w:val="00490BDF"/>
    <w:rsid w:val="00491A8E"/>
    <w:rsid w:val="004962F1"/>
    <w:rsid w:val="004A2B9D"/>
    <w:rsid w:val="004A4F35"/>
    <w:rsid w:val="004A5EF7"/>
    <w:rsid w:val="004B2BCB"/>
    <w:rsid w:val="004B77A3"/>
    <w:rsid w:val="004C200F"/>
    <w:rsid w:val="004C293A"/>
    <w:rsid w:val="004C5171"/>
    <w:rsid w:val="004D53E0"/>
    <w:rsid w:val="004E0B0A"/>
    <w:rsid w:val="004F064E"/>
    <w:rsid w:val="004F1997"/>
    <w:rsid w:val="00500ED2"/>
    <w:rsid w:val="00501D8B"/>
    <w:rsid w:val="00502304"/>
    <w:rsid w:val="00512EF5"/>
    <w:rsid w:val="00515D34"/>
    <w:rsid w:val="0053118F"/>
    <w:rsid w:val="005355D9"/>
    <w:rsid w:val="00536CF7"/>
    <w:rsid w:val="005448A3"/>
    <w:rsid w:val="00550E02"/>
    <w:rsid w:val="005510F9"/>
    <w:rsid w:val="00552BB8"/>
    <w:rsid w:val="005544FC"/>
    <w:rsid w:val="00556ABD"/>
    <w:rsid w:val="0055760E"/>
    <w:rsid w:val="0056558B"/>
    <w:rsid w:val="00566488"/>
    <w:rsid w:val="00567B66"/>
    <w:rsid w:val="00573B5E"/>
    <w:rsid w:val="005748F2"/>
    <w:rsid w:val="00575BF0"/>
    <w:rsid w:val="0057646F"/>
    <w:rsid w:val="0059319A"/>
    <w:rsid w:val="005A0B35"/>
    <w:rsid w:val="005A2BAB"/>
    <w:rsid w:val="005C26D6"/>
    <w:rsid w:val="005C694D"/>
    <w:rsid w:val="005D1558"/>
    <w:rsid w:val="005D39B1"/>
    <w:rsid w:val="005D6187"/>
    <w:rsid w:val="005D666E"/>
    <w:rsid w:val="005E14A2"/>
    <w:rsid w:val="005E4462"/>
    <w:rsid w:val="005E4949"/>
    <w:rsid w:val="005F4F6E"/>
    <w:rsid w:val="005F5215"/>
    <w:rsid w:val="005F5CD1"/>
    <w:rsid w:val="0060345E"/>
    <w:rsid w:val="00603495"/>
    <w:rsid w:val="00610240"/>
    <w:rsid w:val="00613E91"/>
    <w:rsid w:val="00614E7D"/>
    <w:rsid w:val="006154FB"/>
    <w:rsid w:val="00615BC2"/>
    <w:rsid w:val="00620497"/>
    <w:rsid w:val="00621E0C"/>
    <w:rsid w:val="00630D99"/>
    <w:rsid w:val="0063250B"/>
    <w:rsid w:val="00632523"/>
    <w:rsid w:val="00634AFE"/>
    <w:rsid w:val="00634F3F"/>
    <w:rsid w:val="00640D3B"/>
    <w:rsid w:val="006414EB"/>
    <w:rsid w:val="0065115E"/>
    <w:rsid w:val="006522A1"/>
    <w:rsid w:val="0065337A"/>
    <w:rsid w:val="006540FA"/>
    <w:rsid w:val="00661084"/>
    <w:rsid w:val="0066531E"/>
    <w:rsid w:val="006655EB"/>
    <w:rsid w:val="00666FFB"/>
    <w:rsid w:val="006673DA"/>
    <w:rsid w:val="00670353"/>
    <w:rsid w:val="0067185A"/>
    <w:rsid w:val="00672035"/>
    <w:rsid w:val="006721F0"/>
    <w:rsid w:val="00672AEA"/>
    <w:rsid w:val="00673C02"/>
    <w:rsid w:val="00675C44"/>
    <w:rsid w:val="006819D4"/>
    <w:rsid w:val="006901E9"/>
    <w:rsid w:val="00696A4C"/>
    <w:rsid w:val="006A03D1"/>
    <w:rsid w:val="006A1B8B"/>
    <w:rsid w:val="006A3657"/>
    <w:rsid w:val="006A515F"/>
    <w:rsid w:val="006B11D6"/>
    <w:rsid w:val="006B16AB"/>
    <w:rsid w:val="006B4702"/>
    <w:rsid w:val="006C0A8B"/>
    <w:rsid w:val="006C3680"/>
    <w:rsid w:val="006C418B"/>
    <w:rsid w:val="006C61A1"/>
    <w:rsid w:val="006D2B9F"/>
    <w:rsid w:val="006E3AED"/>
    <w:rsid w:val="006E757A"/>
    <w:rsid w:val="006F2F37"/>
    <w:rsid w:val="006F31C9"/>
    <w:rsid w:val="006F56D4"/>
    <w:rsid w:val="006F7483"/>
    <w:rsid w:val="00706239"/>
    <w:rsid w:val="00706876"/>
    <w:rsid w:val="00710D41"/>
    <w:rsid w:val="007143F4"/>
    <w:rsid w:val="00715C34"/>
    <w:rsid w:val="0072415C"/>
    <w:rsid w:val="00725D80"/>
    <w:rsid w:val="00751757"/>
    <w:rsid w:val="0075279F"/>
    <w:rsid w:val="007554B8"/>
    <w:rsid w:val="0075719B"/>
    <w:rsid w:val="00764AE2"/>
    <w:rsid w:val="007775E6"/>
    <w:rsid w:val="00794D68"/>
    <w:rsid w:val="007972E5"/>
    <w:rsid w:val="007C0A6C"/>
    <w:rsid w:val="007C30A7"/>
    <w:rsid w:val="007D450C"/>
    <w:rsid w:val="007D4F15"/>
    <w:rsid w:val="007F26AC"/>
    <w:rsid w:val="0080025F"/>
    <w:rsid w:val="008006A0"/>
    <w:rsid w:val="0080667D"/>
    <w:rsid w:val="0080695A"/>
    <w:rsid w:val="008157E3"/>
    <w:rsid w:val="00816C39"/>
    <w:rsid w:val="00817551"/>
    <w:rsid w:val="00823B1C"/>
    <w:rsid w:val="00825F81"/>
    <w:rsid w:val="00831A79"/>
    <w:rsid w:val="00833E86"/>
    <w:rsid w:val="0084012E"/>
    <w:rsid w:val="00841A03"/>
    <w:rsid w:val="00841E19"/>
    <w:rsid w:val="0084383D"/>
    <w:rsid w:val="00850353"/>
    <w:rsid w:val="00852918"/>
    <w:rsid w:val="00857E02"/>
    <w:rsid w:val="00862486"/>
    <w:rsid w:val="00863C9D"/>
    <w:rsid w:val="008673D7"/>
    <w:rsid w:val="008673E4"/>
    <w:rsid w:val="00867CC2"/>
    <w:rsid w:val="0087239F"/>
    <w:rsid w:val="00882727"/>
    <w:rsid w:val="0088327A"/>
    <w:rsid w:val="00886685"/>
    <w:rsid w:val="008905DD"/>
    <w:rsid w:val="00892F00"/>
    <w:rsid w:val="008943DB"/>
    <w:rsid w:val="008A7CCE"/>
    <w:rsid w:val="008B3E5D"/>
    <w:rsid w:val="008B4302"/>
    <w:rsid w:val="008B6E17"/>
    <w:rsid w:val="008C5C1C"/>
    <w:rsid w:val="008D3513"/>
    <w:rsid w:val="008D515B"/>
    <w:rsid w:val="008D772C"/>
    <w:rsid w:val="008D7A59"/>
    <w:rsid w:val="008F40E7"/>
    <w:rsid w:val="008F520A"/>
    <w:rsid w:val="009049F4"/>
    <w:rsid w:val="00905629"/>
    <w:rsid w:val="00906C44"/>
    <w:rsid w:val="009135CD"/>
    <w:rsid w:val="0091489A"/>
    <w:rsid w:val="009262F0"/>
    <w:rsid w:val="00932342"/>
    <w:rsid w:val="00944FDB"/>
    <w:rsid w:val="00945304"/>
    <w:rsid w:val="0094654A"/>
    <w:rsid w:val="00952FA2"/>
    <w:rsid w:val="00956759"/>
    <w:rsid w:val="00962492"/>
    <w:rsid w:val="00967F92"/>
    <w:rsid w:val="009869E7"/>
    <w:rsid w:val="009921F5"/>
    <w:rsid w:val="009A0A8A"/>
    <w:rsid w:val="009A1DBF"/>
    <w:rsid w:val="009A356D"/>
    <w:rsid w:val="009A5C26"/>
    <w:rsid w:val="009A6403"/>
    <w:rsid w:val="009A73ED"/>
    <w:rsid w:val="009B2AEB"/>
    <w:rsid w:val="009B3808"/>
    <w:rsid w:val="009C311A"/>
    <w:rsid w:val="009C5980"/>
    <w:rsid w:val="009C61CF"/>
    <w:rsid w:val="009D024E"/>
    <w:rsid w:val="009D324C"/>
    <w:rsid w:val="009D6253"/>
    <w:rsid w:val="009D6F4A"/>
    <w:rsid w:val="009E4C79"/>
    <w:rsid w:val="009E4FD2"/>
    <w:rsid w:val="009F2A72"/>
    <w:rsid w:val="009F3345"/>
    <w:rsid w:val="009F391D"/>
    <w:rsid w:val="009F4524"/>
    <w:rsid w:val="00A03C08"/>
    <w:rsid w:val="00A07B92"/>
    <w:rsid w:val="00A2032D"/>
    <w:rsid w:val="00A21847"/>
    <w:rsid w:val="00A31F00"/>
    <w:rsid w:val="00A35B10"/>
    <w:rsid w:val="00A43BFC"/>
    <w:rsid w:val="00A44335"/>
    <w:rsid w:val="00A4778F"/>
    <w:rsid w:val="00A47FFA"/>
    <w:rsid w:val="00A7162D"/>
    <w:rsid w:val="00A724AE"/>
    <w:rsid w:val="00A85AE5"/>
    <w:rsid w:val="00A92738"/>
    <w:rsid w:val="00A92934"/>
    <w:rsid w:val="00A96978"/>
    <w:rsid w:val="00AA3793"/>
    <w:rsid w:val="00AA5E5F"/>
    <w:rsid w:val="00AA74DF"/>
    <w:rsid w:val="00AB0875"/>
    <w:rsid w:val="00AB2A53"/>
    <w:rsid w:val="00AB3AAB"/>
    <w:rsid w:val="00AB3F16"/>
    <w:rsid w:val="00AC3CA5"/>
    <w:rsid w:val="00AC6AE6"/>
    <w:rsid w:val="00AC7197"/>
    <w:rsid w:val="00AD4990"/>
    <w:rsid w:val="00AE0253"/>
    <w:rsid w:val="00AE2070"/>
    <w:rsid w:val="00AE5DBA"/>
    <w:rsid w:val="00AE6118"/>
    <w:rsid w:val="00AE775E"/>
    <w:rsid w:val="00AF49D5"/>
    <w:rsid w:val="00B01B63"/>
    <w:rsid w:val="00B0478F"/>
    <w:rsid w:val="00B169C5"/>
    <w:rsid w:val="00B16C9B"/>
    <w:rsid w:val="00B26898"/>
    <w:rsid w:val="00B275EB"/>
    <w:rsid w:val="00B31478"/>
    <w:rsid w:val="00B42D3A"/>
    <w:rsid w:val="00B42DCB"/>
    <w:rsid w:val="00B435F3"/>
    <w:rsid w:val="00B43F79"/>
    <w:rsid w:val="00B50B69"/>
    <w:rsid w:val="00B55B38"/>
    <w:rsid w:val="00B57E90"/>
    <w:rsid w:val="00B61418"/>
    <w:rsid w:val="00B61ECA"/>
    <w:rsid w:val="00B62EA9"/>
    <w:rsid w:val="00B663E5"/>
    <w:rsid w:val="00B667B1"/>
    <w:rsid w:val="00B66EC7"/>
    <w:rsid w:val="00B71111"/>
    <w:rsid w:val="00B87229"/>
    <w:rsid w:val="00B87486"/>
    <w:rsid w:val="00BA5960"/>
    <w:rsid w:val="00BA62FE"/>
    <w:rsid w:val="00BC1007"/>
    <w:rsid w:val="00BC4148"/>
    <w:rsid w:val="00BD375A"/>
    <w:rsid w:val="00BD3EA4"/>
    <w:rsid w:val="00BD6CF9"/>
    <w:rsid w:val="00BE3365"/>
    <w:rsid w:val="00C03C26"/>
    <w:rsid w:val="00C05F35"/>
    <w:rsid w:val="00C06992"/>
    <w:rsid w:val="00C06BF9"/>
    <w:rsid w:val="00C12532"/>
    <w:rsid w:val="00C142C5"/>
    <w:rsid w:val="00C314CE"/>
    <w:rsid w:val="00C36C38"/>
    <w:rsid w:val="00C37304"/>
    <w:rsid w:val="00C4599A"/>
    <w:rsid w:val="00C553D2"/>
    <w:rsid w:val="00C55CC7"/>
    <w:rsid w:val="00C568B9"/>
    <w:rsid w:val="00C5761E"/>
    <w:rsid w:val="00C60017"/>
    <w:rsid w:val="00C623D2"/>
    <w:rsid w:val="00C76957"/>
    <w:rsid w:val="00C8201F"/>
    <w:rsid w:val="00C82578"/>
    <w:rsid w:val="00C83F5B"/>
    <w:rsid w:val="00C93C91"/>
    <w:rsid w:val="00CA0993"/>
    <w:rsid w:val="00CB056A"/>
    <w:rsid w:val="00CB23F9"/>
    <w:rsid w:val="00CC6759"/>
    <w:rsid w:val="00CC67E5"/>
    <w:rsid w:val="00CD16BD"/>
    <w:rsid w:val="00CD679F"/>
    <w:rsid w:val="00CE0546"/>
    <w:rsid w:val="00CE6AA1"/>
    <w:rsid w:val="00D04D54"/>
    <w:rsid w:val="00D061BC"/>
    <w:rsid w:val="00D0778E"/>
    <w:rsid w:val="00D07816"/>
    <w:rsid w:val="00D07830"/>
    <w:rsid w:val="00D10EA9"/>
    <w:rsid w:val="00D12B3F"/>
    <w:rsid w:val="00D166A6"/>
    <w:rsid w:val="00D20B20"/>
    <w:rsid w:val="00D27CF7"/>
    <w:rsid w:val="00D30CAF"/>
    <w:rsid w:val="00D35818"/>
    <w:rsid w:val="00D36012"/>
    <w:rsid w:val="00D42E1C"/>
    <w:rsid w:val="00D45238"/>
    <w:rsid w:val="00D4553B"/>
    <w:rsid w:val="00D4641D"/>
    <w:rsid w:val="00D51312"/>
    <w:rsid w:val="00D5557A"/>
    <w:rsid w:val="00D56DB9"/>
    <w:rsid w:val="00D6444E"/>
    <w:rsid w:val="00D77AC9"/>
    <w:rsid w:val="00D83C83"/>
    <w:rsid w:val="00D84F25"/>
    <w:rsid w:val="00D861C8"/>
    <w:rsid w:val="00DA29B0"/>
    <w:rsid w:val="00DA3391"/>
    <w:rsid w:val="00DA496F"/>
    <w:rsid w:val="00DA59C4"/>
    <w:rsid w:val="00DA7868"/>
    <w:rsid w:val="00DB601D"/>
    <w:rsid w:val="00DB7F96"/>
    <w:rsid w:val="00DD0909"/>
    <w:rsid w:val="00DD1073"/>
    <w:rsid w:val="00DF1879"/>
    <w:rsid w:val="00DF4E85"/>
    <w:rsid w:val="00E002BE"/>
    <w:rsid w:val="00E02A5A"/>
    <w:rsid w:val="00E05A26"/>
    <w:rsid w:val="00E05BBF"/>
    <w:rsid w:val="00E06880"/>
    <w:rsid w:val="00E114DE"/>
    <w:rsid w:val="00E15257"/>
    <w:rsid w:val="00E22062"/>
    <w:rsid w:val="00E22970"/>
    <w:rsid w:val="00E22985"/>
    <w:rsid w:val="00E276E4"/>
    <w:rsid w:val="00E42521"/>
    <w:rsid w:val="00E4384A"/>
    <w:rsid w:val="00E50ADF"/>
    <w:rsid w:val="00E5597F"/>
    <w:rsid w:val="00E638B3"/>
    <w:rsid w:val="00E66785"/>
    <w:rsid w:val="00E72783"/>
    <w:rsid w:val="00E7680B"/>
    <w:rsid w:val="00E85235"/>
    <w:rsid w:val="00E85B40"/>
    <w:rsid w:val="00E87BCC"/>
    <w:rsid w:val="00E94238"/>
    <w:rsid w:val="00EA4C3D"/>
    <w:rsid w:val="00EA5399"/>
    <w:rsid w:val="00EA5545"/>
    <w:rsid w:val="00EB1E8B"/>
    <w:rsid w:val="00EB3594"/>
    <w:rsid w:val="00EB5243"/>
    <w:rsid w:val="00EB5EF4"/>
    <w:rsid w:val="00EC1A5A"/>
    <w:rsid w:val="00ED35EE"/>
    <w:rsid w:val="00ED46B6"/>
    <w:rsid w:val="00ED7785"/>
    <w:rsid w:val="00EE5BD1"/>
    <w:rsid w:val="00EE79D9"/>
    <w:rsid w:val="00EF1E1B"/>
    <w:rsid w:val="00EF5A87"/>
    <w:rsid w:val="00EF6671"/>
    <w:rsid w:val="00F139A0"/>
    <w:rsid w:val="00F17D73"/>
    <w:rsid w:val="00F26B88"/>
    <w:rsid w:val="00F30418"/>
    <w:rsid w:val="00F3139B"/>
    <w:rsid w:val="00F31CAC"/>
    <w:rsid w:val="00F33052"/>
    <w:rsid w:val="00F3541A"/>
    <w:rsid w:val="00F4032C"/>
    <w:rsid w:val="00F413EF"/>
    <w:rsid w:val="00F431F2"/>
    <w:rsid w:val="00F46D12"/>
    <w:rsid w:val="00F52CF2"/>
    <w:rsid w:val="00F54398"/>
    <w:rsid w:val="00F575FC"/>
    <w:rsid w:val="00F602CF"/>
    <w:rsid w:val="00F657F0"/>
    <w:rsid w:val="00F67E33"/>
    <w:rsid w:val="00F743E6"/>
    <w:rsid w:val="00F80E59"/>
    <w:rsid w:val="00F87456"/>
    <w:rsid w:val="00F91212"/>
    <w:rsid w:val="00F916E6"/>
    <w:rsid w:val="00F96FDD"/>
    <w:rsid w:val="00F9711F"/>
    <w:rsid w:val="00FA0BD1"/>
    <w:rsid w:val="00FB1A30"/>
    <w:rsid w:val="00FB5F03"/>
    <w:rsid w:val="00FB7586"/>
    <w:rsid w:val="00FB7C88"/>
    <w:rsid w:val="00FC09B9"/>
    <w:rsid w:val="00FC3060"/>
    <w:rsid w:val="00FC32C6"/>
    <w:rsid w:val="00FC6D5A"/>
    <w:rsid w:val="00FD3843"/>
    <w:rsid w:val="00FD4C98"/>
    <w:rsid w:val="00FE0558"/>
    <w:rsid w:val="00FE10AC"/>
    <w:rsid w:val="00FE157C"/>
    <w:rsid w:val="00FF0CC1"/>
    <w:rsid w:val="00FF20FA"/>
    <w:rsid w:val="00FF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basedOn w:val="Normal"/>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semiHidden/>
    <w:unhideWhenUsed/>
    <w:rsid w:val="006F56D4"/>
    <w:pPr>
      <w:tabs>
        <w:tab w:val="center" w:pos="4513"/>
        <w:tab w:val="right" w:pos="9026"/>
      </w:tabs>
    </w:pPr>
  </w:style>
  <w:style w:type="character" w:customStyle="1" w:styleId="HeaderChar">
    <w:name w:val="Header Char"/>
    <w:basedOn w:val="DefaultParagraphFont"/>
    <w:link w:val="Header"/>
    <w:uiPriority w:val="99"/>
    <w:semiHidden/>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semiHidden/>
    <w:unhideWhenUsed/>
    <w:rsid w:val="006F56D4"/>
    <w:pPr>
      <w:tabs>
        <w:tab w:val="center" w:pos="4513"/>
        <w:tab w:val="right" w:pos="9026"/>
      </w:tabs>
    </w:pPr>
  </w:style>
  <w:style w:type="character" w:customStyle="1" w:styleId="FooterChar">
    <w:name w:val="Footer Char"/>
    <w:basedOn w:val="DefaultParagraphFont"/>
    <w:link w:val="Footer"/>
    <w:uiPriority w:val="99"/>
    <w:semiHidden/>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1FC45-4BD1-47DF-A3BF-FA9B28B71F35}">
  <ds:schemaRefs>
    <ds:schemaRef ds:uri="http://schemas.microsoft.com/sharepoint/v3/contenttype/forms"/>
  </ds:schemaRefs>
</ds:datastoreItem>
</file>

<file path=customXml/itemProps4.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710</Words>
  <Characters>4050</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12</cp:revision>
  <dcterms:created xsi:type="dcterms:W3CDTF">2024-03-06T05:24:00Z</dcterms:created>
  <dcterms:modified xsi:type="dcterms:W3CDTF">2024-03-11T12:10:00Z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